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7B5" w14:textId="603D51C5" w:rsidR="00A73381" w:rsidRPr="00B24102" w:rsidRDefault="00A379DA" w:rsidP="00B24102">
      <w:pPr>
        <w:pStyle w:val="JCECEC-Ttulodoartigo"/>
        <w:tabs>
          <w:tab w:val="clear" w:pos="198"/>
          <w:tab w:val="left" w:pos="284"/>
          <w:tab w:val="left" w:pos="8222"/>
          <w:tab w:val="left" w:pos="8647"/>
        </w:tabs>
        <w:spacing w:before="240"/>
        <w:rPr>
          <w:caps w:val="0"/>
          <w:szCs w:val="24"/>
        </w:rPr>
      </w:pPr>
      <w:r w:rsidRPr="00A379DA">
        <w:rPr>
          <w:szCs w:val="24"/>
        </w:rPr>
        <w:t>ACIDENTES NA AVIAÇÃO CIVIL BRASILEIRA</w:t>
      </w:r>
      <w:r w:rsidR="00EB5586">
        <w:rPr>
          <w:szCs w:val="24"/>
        </w:rPr>
        <w:t xml:space="preserve"> </w:t>
      </w:r>
      <w:r w:rsidRPr="00A379DA">
        <w:rPr>
          <w:szCs w:val="24"/>
        </w:rPr>
        <w:t>GERAL E COMERCIAL (2020–2025)</w:t>
      </w:r>
      <w:r w:rsidR="006E7C80" w:rsidRPr="00B24102">
        <w:rPr>
          <w:szCs w:val="24"/>
        </w:rPr>
        <w:t xml:space="preserve"> </w:t>
      </w:r>
    </w:p>
    <w:p w14:paraId="67690CAF" w14:textId="4DD7C4D9" w:rsidR="006736FF" w:rsidRPr="00B24102" w:rsidRDefault="009500D1" w:rsidP="00B24102">
      <w:pPr>
        <w:pStyle w:val="JCECEC-Autores"/>
        <w:jc w:val="left"/>
        <w:rPr>
          <w:vertAlign w:val="superscript"/>
        </w:rPr>
      </w:pPr>
      <w:r w:rsidRPr="009500D1">
        <w:t>Luis Henrique Nunes Silva</w:t>
      </w:r>
      <w:r w:rsidR="00A34CA6" w:rsidRPr="00B24102">
        <w:rPr>
          <w:vertAlign w:val="superscript"/>
        </w:rPr>
        <w:t>1</w:t>
      </w:r>
      <w:r w:rsidR="006E7C80" w:rsidRPr="00B24102">
        <w:t xml:space="preserve">, </w:t>
      </w:r>
      <w:r w:rsidR="001249A8" w:rsidRPr="001249A8">
        <w:t>Roberto Márcio dos Santos</w:t>
      </w:r>
      <w:r w:rsidR="006E7C80" w:rsidRPr="00B24102">
        <w:rPr>
          <w:vertAlign w:val="superscript"/>
        </w:rPr>
        <w:t>2</w:t>
      </w:r>
    </w:p>
    <w:p w14:paraId="3B5824AB" w14:textId="3A5AF1B1" w:rsidR="001C5773" w:rsidRPr="00B24102" w:rsidRDefault="00C54CBA" w:rsidP="00B24102">
      <w:pPr>
        <w:pStyle w:val="JCECEC-Filiao"/>
        <w:jc w:val="left"/>
      </w:pPr>
      <w:r w:rsidRPr="00B24102">
        <w:rPr>
          <w:vertAlign w:val="superscript"/>
        </w:rPr>
        <w:t>1</w:t>
      </w:r>
      <w:r w:rsidR="0067467C">
        <w:rPr>
          <w:vertAlign w:val="superscript"/>
        </w:rPr>
        <w:t xml:space="preserve"> </w:t>
      </w:r>
      <w:r w:rsidR="0067467C" w:rsidRPr="0067467C">
        <w:t xml:space="preserve">Pontifícia Universidade Católica </w:t>
      </w:r>
      <w:r w:rsidR="0067467C">
        <w:t>d</w:t>
      </w:r>
      <w:r w:rsidR="0067467C" w:rsidRPr="0067467C">
        <w:t>e Goiás</w:t>
      </w:r>
      <w:r w:rsidR="00A34CA6" w:rsidRPr="00B24102">
        <w:t xml:space="preserve">, </w:t>
      </w:r>
      <w:r w:rsidR="0067467C">
        <w:t>Goiânia</w:t>
      </w:r>
      <w:r w:rsidR="00A34CA6" w:rsidRPr="00B24102">
        <w:t xml:space="preserve">, </w:t>
      </w:r>
      <w:r w:rsidR="0067467C">
        <w:t>GO</w:t>
      </w:r>
      <w:r w:rsidR="00A34CA6" w:rsidRPr="00B24102">
        <w:t xml:space="preserve">, </w:t>
      </w:r>
      <w:r w:rsidR="0067467C">
        <w:t>Brasil</w:t>
      </w:r>
      <w:r w:rsidR="003517FE" w:rsidRPr="00B24102">
        <w:t xml:space="preserve">, </w:t>
      </w:r>
      <w:r w:rsidR="002A1C51">
        <w:rPr>
          <w:i/>
          <w:iCs/>
          <w:u w:val="single"/>
        </w:rPr>
        <w:t>luishenriquens@hotmail.com</w:t>
      </w:r>
      <w:r w:rsidR="006E7C80" w:rsidRPr="00B24102">
        <w:rPr>
          <w:i/>
          <w:iCs/>
          <w:u w:val="single"/>
        </w:rPr>
        <w:t xml:space="preserve"> 1</w:t>
      </w:r>
    </w:p>
    <w:p w14:paraId="7F102090" w14:textId="44D4B59C" w:rsidR="00233F55" w:rsidRPr="00B24102" w:rsidRDefault="00C54CBA" w:rsidP="00B24102">
      <w:pPr>
        <w:pStyle w:val="JCECEC-Filiao"/>
        <w:jc w:val="left"/>
      </w:pPr>
      <w:r w:rsidRPr="00B24102">
        <w:rPr>
          <w:vertAlign w:val="superscript"/>
        </w:rPr>
        <w:t>2</w:t>
      </w:r>
      <w:r w:rsidR="0067467C" w:rsidRPr="0067467C">
        <w:t xml:space="preserve"> Pontifícia Universidade Católica </w:t>
      </w:r>
      <w:r w:rsidR="0067467C">
        <w:t>d</w:t>
      </w:r>
      <w:r w:rsidR="0067467C" w:rsidRPr="0067467C">
        <w:t>e Goiás</w:t>
      </w:r>
      <w:r w:rsidR="0067467C" w:rsidRPr="00B24102">
        <w:t xml:space="preserve">, </w:t>
      </w:r>
      <w:r w:rsidR="0067467C">
        <w:t>Goiânia</w:t>
      </w:r>
      <w:r w:rsidR="0067467C" w:rsidRPr="00B24102">
        <w:t xml:space="preserve">, </w:t>
      </w:r>
      <w:r w:rsidR="0067467C">
        <w:t>GO</w:t>
      </w:r>
      <w:r w:rsidR="0067467C" w:rsidRPr="00B24102">
        <w:t xml:space="preserve">, </w:t>
      </w:r>
      <w:r w:rsidR="0067467C">
        <w:t>Brasil</w:t>
      </w:r>
      <w:r w:rsidR="003517FE" w:rsidRPr="00B24102">
        <w:t xml:space="preserve">, </w:t>
      </w:r>
      <w:r w:rsidR="002A1C51" w:rsidRPr="002A1C51">
        <w:rPr>
          <w:i/>
          <w:iCs/>
          <w:u w:val="single"/>
        </w:rPr>
        <w:t>rmarcio@pucgoias.edu.br</w:t>
      </w:r>
    </w:p>
    <w:p w14:paraId="2CA0413D" w14:textId="44D25815" w:rsidR="00233F55" w:rsidRPr="00B24102" w:rsidRDefault="00BB2928" w:rsidP="00B24102">
      <w:pPr>
        <w:pStyle w:val="JCECEC-ResumoAbstract"/>
        <w:spacing w:after="480" w:line="240" w:lineRule="auto"/>
      </w:pPr>
      <w:r w:rsidRPr="00B24102">
        <w:rPr>
          <w:b/>
        </w:rPr>
        <w:t xml:space="preserve">RESUMO: </w:t>
      </w:r>
      <w:r w:rsidR="009A68FF" w:rsidRPr="009A68FF">
        <w:t xml:space="preserve">Este estudo realizou uma análise estatística descritiva dos acidentes aeronáuticos registrados na aviação civil brasileira entre 2020 e 2025, com o objetivo de identificar os principais fatores contribuintes e avaliar estratégias adotadas para mitigar riscos operacionais. A pesquisa </w:t>
      </w:r>
      <w:r w:rsidR="00CB6329">
        <w:t xml:space="preserve">está </w:t>
      </w:r>
      <w:r w:rsidR="009A68FF" w:rsidRPr="009A68FF">
        <w:t>fundament</w:t>
      </w:r>
      <w:r w:rsidR="00CB6329">
        <w:t xml:space="preserve">ada </w:t>
      </w:r>
      <w:r w:rsidR="009A68FF" w:rsidRPr="009A68FF">
        <w:t>em dados oficiais fornecidos pelo Centro de Investigação e Prevenção de Acidentes Aeronáuticos (C</w:t>
      </w:r>
      <w:r w:rsidR="009E009B" w:rsidRPr="009A68FF">
        <w:t>enipa</w:t>
      </w:r>
      <w:r w:rsidR="009A68FF" w:rsidRPr="009A68FF">
        <w:t>), pelo Sistema de Investigação e Prevenção de Acidentes Aeronáuticos (S</w:t>
      </w:r>
      <w:r w:rsidR="009E009B" w:rsidRPr="009A68FF">
        <w:t>ipaer</w:t>
      </w:r>
      <w:r w:rsidR="009A68FF" w:rsidRPr="009A68FF">
        <w:t>) e pela Agência Nacional de Aviação Civil (A</w:t>
      </w:r>
      <w:r w:rsidR="009E009B" w:rsidRPr="009A68FF">
        <w:t>nac</w:t>
      </w:r>
      <w:r w:rsidR="009A68FF" w:rsidRPr="009A68FF">
        <w:t xml:space="preserve">). A metodologia envolveu </w:t>
      </w:r>
      <w:r w:rsidR="00F0792E">
        <w:t xml:space="preserve">a </w:t>
      </w:r>
      <w:r w:rsidR="009A68FF" w:rsidRPr="009A68FF">
        <w:t>análise documental e estatística, com enfoque na comparação direta entre Aviação Geral (AG) e Aviação Comercial (AC). Os resultados evidenciaram elevada frequência de acidentes na AG</w:t>
      </w:r>
      <w:r w:rsidR="003A64DA">
        <w:t>,</w:t>
      </w:r>
      <w:r w:rsidR="009A68FF" w:rsidRPr="009A68FF">
        <w:t xml:space="preserve"> decorrentes principalmente de falhas técnicas e operacionais. Em contraste, a AC demonstrou baixos índices, resultado da rigorosa aplicação de protocolos internacionais. O estudo conclui que é imprescindível fortalecer a fiscalização, investir continuamente em capacitação e treinamento dos profissionais da AG, e aprimorar as medidas preventivas para uniformizar os níveis de segurança operacional na aviação civil brasileira.</w:t>
      </w:r>
      <w:r w:rsidR="00E64604">
        <w:t xml:space="preserve"> </w:t>
      </w:r>
    </w:p>
    <w:p w14:paraId="6548520B" w14:textId="745FABA6" w:rsidR="00653CBC" w:rsidRPr="00B24102" w:rsidRDefault="00BB2928" w:rsidP="00B24102">
      <w:pPr>
        <w:pStyle w:val="JCECEC-Palavra-Chave"/>
      </w:pPr>
      <w:r w:rsidRPr="00B24102">
        <w:rPr>
          <w:b/>
          <w:bCs/>
        </w:rPr>
        <w:t>Palavras</w:t>
      </w:r>
      <w:r w:rsidR="00845293">
        <w:rPr>
          <w:b/>
          <w:bCs/>
        </w:rPr>
        <w:t>-</w:t>
      </w:r>
      <w:r w:rsidRPr="00B24102">
        <w:rPr>
          <w:b/>
          <w:bCs/>
        </w:rPr>
        <w:t>chave</w:t>
      </w:r>
      <w:r w:rsidR="00B5345D">
        <w:rPr>
          <w:b/>
          <w:bCs/>
        </w:rPr>
        <w:t>s</w:t>
      </w:r>
      <w:r w:rsidRPr="00B24102">
        <w:rPr>
          <w:b/>
          <w:bCs/>
        </w:rPr>
        <w:t xml:space="preserve">: </w:t>
      </w:r>
      <w:r w:rsidR="002E46ED" w:rsidRPr="002E46ED">
        <w:rPr>
          <w:i/>
          <w:iCs/>
        </w:rPr>
        <w:t>Aviação Civil Brasileira</w:t>
      </w:r>
      <w:r w:rsidR="002E46ED">
        <w:rPr>
          <w:i/>
          <w:iCs/>
        </w:rPr>
        <w:t>,</w:t>
      </w:r>
      <w:r w:rsidR="002E46ED" w:rsidRPr="002E46ED">
        <w:rPr>
          <w:i/>
          <w:iCs/>
        </w:rPr>
        <w:t xml:space="preserve"> Segurança Operacional</w:t>
      </w:r>
      <w:r w:rsidR="002E46ED">
        <w:rPr>
          <w:i/>
          <w:iCs/>
        </w:rPr>
        <w:t>,</w:t>
      </w:r>
      <w:r w:rsidR="002E46ED" w:rsidRPr="002E46ED">
        <w:rPr>
          <w:i/>
          <w:iCs/>
        </w:rPr>
        <w:t xml:space="preserve"> Acidentes Aeronáuticos</w:t>
      </w:r>
      <w:r w:rsidR="002E46ED">
        <w:rPr>
          <w:i/>
          <w:iCs/>
        </w:rPr>
        <w:t>,</w:t>
      </w:r>
      <w:r w:rsidR="002E46ED" w:rsidRPr="002E46ED">
        <w:rPr>
          <w:i/>
          <w:iCs/>
        </w:rPr>
        <w:t xml:space="preserve"> Aviação Geral</w:t>
      </w:r>
      <w:r w:rsidR="002E46ED">
        <w:rPr>
          <w:i/>
          <w:iCs/>
        </w:rPr>
        <w:t>,</w:t>
      </w:r>
      <w:r w:rsidR="002E46ED" w:rsidRPr="002E46ED">
        <w:rPr>
          <w:i/>
          <w:iCs/>
        </w:rPr>
        <w:t xml:space="preserve"> Aviação Comercial.</w:t>
      </w:r>
      <w:r w:rsidR="002E46ED">
        <w:rPr>
          <w:b/>
          <w:bCs/>
        </w:rPr>
        <w:t xml:space="preserve"> </w:t>
      </w:r>
    </w:p>
    <w:p w14:paraId="1C617290" w14:textId="6E9762F4" w:rsidR="00CF0561" w:rsidRPr="002A1C51" w:rsidRDefault="001C57D0" w:rsidP="00B24102">
      <w:pPr>
        <w:pStyle w:val="JCECEC-ResumoAbstract"/>
        <w:spacing w:after="480" w:line="240" w:lineRule="auto"/>
        <w:rPr>
          <w:b/>
          <w:lang w:val="en-US"/>
        </w:rPr>
      </w:pPr>
      <w:r w:rsidRPr="002A1C51">
        <w:rPr>
          <w:b/>
          <w:lang w:val="en-US"/>
        </w:rPr>
        <w:t xml:space="preserve">ABSTRACT: </w:t>
      </w:r>
      <w:r w:rsidR="00E54911" w:rsidRPr="002A1C51">
        <w:rPr>
          <w:i/>
          <w:iCs/>
          <w:lang w:val="en-US"/>
        </w:rPr>
        <w:t>This study presents a descriptive statistical analysis of aircraft accidents in Brazilian civil aviation between 2020 and 2025, aiming to identify the main contributing factors and evaluate the strategies implemented to mitigate operational risks. The research is based on official data from the Center for Investigation and Prevention of Aeronautical Accidents (CENIPA), the Aeronautical Accident Investigation and Prevention System (SIPAER), and the National Civil Aviation Agency (ANAC). The methodology included document analysis and statistical comparison between General Aviation (GA) and Commercial Aviation (CA). Results showed a high frequency of accidents in GA, primarily due to technical and operational failures. Conversely, CA reported significantly lower rates, attributed to strict adherence to international safety protocols. The study concludes that strengthening oversight, investing in continuous training, and improving preventive measures in GA are essential to standardize safety levels across Brazilian civil aviation.</w:t>
      </w:r>
    </w:p>
    <w:p w14:paraId="32FD1199" w14:textId="210D00AA" w:rsidR="00A06F76" w:rsidRPr="00B24102" w:rsidRDefault="00A06F76" w:rsidP="00B24102">
      <w:pPr>
        <w:pStyle w:val="JCECEC-Palavra-Chave"/>
        <w:rPr>
          <w:b/>
          <w:bCs/>
          <w:i/>
          <w:iCs/>
          <w:lang w:val="en-US"/>
        </w:rPr>
      </w:pPr>
      <w:r w:rsidRPr="00B24102">
        <w:rPr>
          <w:b/>
          <w:bCs/>
          <w:lang w:val="en-US"/>
        </w:rPr>
        <w:t xml:space="preserve">Keywords: </w:t>
      </w:r>
      <w:r w:rsidR="00567088" w:rsidRPr="00567088">
        <w:rPr>
          <w:i/>
          <w:iCs/>
          <w:lang w:val="en-US"/>
        </w:rPr>
        <w:t>Brazilian Civil Aviation; Operational Safety</w:t>
      </w:r>
      <w:r w:rsidR="00567088">
        <w:rPr>
          <w:i/>
          <w:iCs/>
          <w:lang w:val="en-US"/>
        </w:rPr>
        <w:t>,</w:t>
      </w:r>
      <w:r w:rsidR="00567088" w:rsidRPr="00567088">
        <w:rPr>
          <w:i/>
          <w:iCs/>
          <w:lang w:val="en-US"/>
        </w:rPr>
        <w:t xml:space="preserve"> Aircraft Accidents</w:t>
      </w:r>
      <w:r w:rsidR="00567088">
        <w:rPr>
          <w:i/>
          <w:iCs/>
          <w:lang w:val="en-US"/>
        </w:rPr>
        <w:t>,</w:t>
      </w:r>
      <w:r w:rsidR="00567088" w:rsidRPr="00567088">
        <w:rPr>
          <w:i/>
          <w:iCs/>
          <w:lang w:val="en-US"/>
        </w:rPr>
        <w:t xml:space="preserve"> General Aviation</w:t>
      </w:r>
      <w:r w:rsidR="00567088">
        <w:rPr>
          <w:i/>
          <w:iCs/>
          <w:lang w:val="en-US"/>
        </w:rPr>
        <w:t>,</w:t>
      </w:r>
      <w:r w:rsidR="00567088" w:rsidRPr="00567088">
        <w:rPr>
          <w:i/>
          <w:iCs/>
          <w:lang w:val="en-US"/>
        </w:rPr>
        <w:t xml:space="preserve"> Commercial Aviation</w:t>
      </w:r>
      <w:r w:rsidR="00567088">
        <w:rPr>
          <w:i/>
          <w:iCs/>
          <w:lang w:val="en-US"/>
        </w:rPr>
        <w:t>.</w:t>
      </w:r>
    </w:p>
    <w:p w14:paraId="3393EF41" w14:textId="7837847A" w:rsidR="00077720" w:rsidRPr="00B24102" w:rsidRDefault="00077720" w:rsidP="00371600">
      <w:pPr>
        <w:pStyle w:val="Ttulo1"/>
        <w:numPr>
          <w:ilvl w:val="0"/>
          <w:numId w:val="5"/>
        </w:numPr>
      </w:pPr>
      <w:r w:rsidRPr="00B24102">
        <w:t>I</w:t>
      </w:r>
      <w:r w:rsidR="001C5773" w:rsidRPr="00B24102">
        <w:t>ntrodução</w:t>
      </w:r>
    </w:p>
    <w:p w14:paraId="3AD99E98" w14:textId="6C45C0DA" w:rsidR="00FD0132" w:rsidRDefault="000F07D1" w:rsidP="00B24102">
      <w:pPr>
        <w:pStyle w:val="JCECEC-Texto"/>
        <w:spacing w:before="240"/>
      </w:pPr>
      <w:r w:rsidRPr="000F07D1">
        <w:lastRenderedPageBreak/>
        <w:t xml:space="preserve">A aviação civil brasileira </w:t>
      </w:r>
      <w:r w:rsidR="00B543B7">
        <w:t xml:space="preserve">é </w:t>
      </w:r>
      <w:r w:rsidRPr="000F07D1">
        <w:t>caracteriza</w:t>
      </w:r>
      <w:r w:rsidR="00B543B7">
        <w:t>da</w:t>
      </w:r>
      <w:r w:rsidRPr="000F07D1">
        <w:t xml:space="preserve"> pela diversidade operacional e amplitude territorial, condições que potencializam desafios de segurança operacional. Estudos anteriores, como os realizados por Menezes e Oliveira </w:t>
      </w:r>
      <w:r w:rsidR="00B543B7">
        <w:t>e</w:t>
      </w:r>
      <w:r w:rsidRPr="000F07D1">
        <w:t xml:space="preserve"> Costa, destacam disparidades acentuadas nos índices de acidentes entre os segmentos de </w:t>
      </w:r>
      <w:r w:rsidR="00DA5688">
        <w:t xml:space="preserve">Aviação Geral (AG) </w:t>
      </w:r>
      <w:r w:rsidR="00E662FB" w:rsidRPr="000F07D1">
        <w:t xml:space="preserve">e </w:t>
      </w:r>
      <w:r w:rsidR="00DA5688">
        <w:t>Aviação Comercial (</w:t>
      </w:r>
      <w:r w:rsidR="0088318A">
        <w:t>AC</w:t>
      </w:r>
      <w:r w:rsidR="00DA5688">
        <w:t>)</w:t>
      </w:r>
      <w:r w:rsidR="00E662FB" w:rsidRPr="000F07D1">
        <w:t>,</w:t>
      </w:r>
      <w:r w:rsidRPr="000F07D1">
        <w:t xml:space="preserve"> </w:t>
      </w:r>
      <w:r w:rsidR="00E662FB">
        <w:t>mas</w:t>
      </w:r>
      <w:r w:rsidRPr="000F07D1">
        <w:t xml:space="preserve"> esta última mais </w:t>
      </w:r>
      <w:r w:rsidR="00E662FB">
        <w:t xml:space="preserve">tem se mostrado mais </w:t>
      </w:r>
      <w:r w:rsidRPr="000F07D1">
        <w:t>segura devido a protocolos internacionais rigorosamente adotados</w:t>
      </w:r>
      <w:sdt>
        <w:sdtPr>
          <w:id w:val="1416977675"/>
          <w:citation/>
        </w:sdtPr>
        <w:sdtContent>
          <w:r w:rsidR="00307E3F">
            <w:fldChar w:fldCharType="begin"/>
          </w:r>
          <w:r w:rsidR="00307E3F">
            <w:instrText xml:space="preserve"> CITATION Lui18 \l 1046 </w:instrText>
          </w:r>
          <w:r w:rsidR="00307E3F">
            <w:fldChar w:fldCharType="separate"/>
          </w:r>
          <w:r w:rsidR="00C41A25">
            <w:rPr>
              <w:noProof/>
            </w:rPr>
            <w:t xml:space="preserve"> </w:t>
          </w:r>
          <w:r w:rsidR="00C41A25" w:rsidRPr="00C41A25">
            <w:rPr>
              <w:noProof/>
            </w:rPr>
            <w:t>[1]</w:t>
          </w:r>
          <w:r w:rsidR="00307E3F">
            <w:fldChar w:fldCharType="end"/>
          </w:r>
        </w:sdtContent>
      </w:sdt>
      <w:r w:rsidR="006F5DFB">
        <w:t xml:space="preserve"> </w:t>
      </w:r>
      <w:sdt>
        <w:sdtPr>
          <w:id w:val="-976064692"/>
          <w:citation/>
        </w:sdtPr>
        <w:sdtContent>
          <w:r w:rsidR="006F5DFB">
            <w:fldChar w:fldCharType="begin"/>
          </w:r>
          <w:r w:rsidR="006F5DFB">
            <w:instrText xml:space="preserve"> CITATION Oli20 \l 1046 </w:instrText>
          </w:r>
          <w:r w:rsidR="006F5DFB">
            <w:fldChar w:fldCharType="separate"/>
          </w:r>
          <w:r w:rsidR="00C41A25" w:rsidRPr="00C41A25">
            <w:rPr>
              <w:noProof/>
            </w:rPr>
            <w:t>[2]</w:t>
          </w:r>
          <w:r w:rsidR="006F5DFB">
            <w:fldChar w:fldCharType="end"/>
          </w:r>
        </w:sdtContent>
      </w:sdt>
      <w:r w:rsidRPr="000F07D1">
        <w:t>. Segundo relatórios da A</w:t>
      </w:r>
      <w:r w:rsidR="00B578D1" w:rsidRPr="000F07D1">
        <w:t>nac</w:t>
      </w:r>
      <w:r w:rsidRPr="000F07D1">
        <w:t xml:space="preserve">, o Plano Nacional de Segurança Operacional apresenta estatísticas de acidentes por milhão de decolagens, </w:t>
      </w:r>
      <w:r w:rsidR="002A721C">
        <w:t xml:space="preserve">que </w:t>
      </w:r>
      <w:r w:rsidRPr="000F07D1">
        <w:t>compara</w:t>
      </w:r>
      <w:r w:rsidR="002A721C">
        <w:t>m</w:t>
      </w:r>
      <w:r w:rsidRPr="000F07D1">
        <w:t xml:space="preserve"> os períodos 2015-2019 e 2020-2025, </w:t>
      </w:r>
      <w:r w:rsidR="002A721C">
        <w:t xml:space="preserve">e </w:t>
      </w:r>
      <w:r w:rsidRPr="000F07D1">
        <w:t>evidencia essa diferença crítica entre os segmentos</w:t>
      </w:r>
      <w:r w:rsidR="005D0819">
        <w:t xml:space="preserve"> </w:t>
      </w:r>
      <w:sdt>
        <w:sdtPr>
          <w:id w:val="-167412493"/>
          <w:citation/>
        </w:sdtPr>
        <w:sdtContent>
          <w:r w:rsidR="005D0819">
            <w:fldChar w:fldCharType="begin"/>
          </w:r>
          <w:r w:rsidR="005D0819">
            <w:instrText xml:space="preserve"> CITATION Ana25 \l 1046 </w:instrText>
          </w:r>
          <w:r w:rsidR="005D0819">
            <w:fldChar w:fldCharType="separate"/>
          </w:r>
          <w:r w:rsidR="00C41A25" w:rsidRPr="00C41A25">
            <w:rPr>
              <w:noProof/>
            </w:rPr>
            <w:t>[3]</w:t>
          </w:r>
          <w:r w:rsidR="005D0819">
            <w:fldChar w:fldCharType="end"/>
          </w:r>
        </w:sdtContent>
      </w:sdt>
      <w:r w:rsidRPr="000F07D1">
        <w:t xml:space="preserve">. </w:t>
      </w:r>
    </w:p>
    <w:p w14:paraId="009ACE47" w14:textId="52DD45F6" w:rsidR="00835FBD" w:rsidRDefault="000F07D1" w:rsidP="00B24102">
      <w:pPr>
        <w:pStyle w:val="JCECEC-Texto"/>
        <w:spacing w:before="240"/>
      </w:pPr>
      <w:r w:rsidRPr="000F07D1">
        <w:t xml:space="preserve">O objetivo deste trabalho é investigar os fatores contribuintes predominantes e propor medidas para </w:t>
      </w:r>
      <w:r w:rsidR="00FD0132">
        <w:t xml:space="preserve">a </w:t>
      </w:r>
      <w:r w:rsidRPr="000F07D1">
        <w:t xml:space="preserve">redução dos acidentes. Para tal, foi realizada análise documental dos relatórios do </w:t>
      </w:r>
      <w:r w:rsidR="00D11456" w:rsidRPr="000F07D1">
        <w:t>Cenipa, Sipaer</w:t>
      </w:r>
      <w:r w:rsidRPr="000F07D1">
        <w:t>, A</w:t>
      </w:r>
      <w:r w:rsidR="00FD0132" w:rsidRPr="000F07D1">
        <w:t xml:space="preserve">nac </w:t>
      </w:r>
      <w:r w:rsidRPr="000F07D1">
        <w:t>e regulamentos específicos como RBAC, NSCA 3-3, PSO-BR e PSOE-A</w:t>
      </w:r>
      <w:r w:rsidR="00087866" w:rsidRPr="000F07D1">
        <w:t>nac</w:t>
      </w:r>
      <w:r w:rsidRPr="000F07D1">
        <w:t>. Espera-se contribuir para aprimorar políticas públicas e estratégias de segurança operacional no setor aéreo brasileiro.</w:t>
      </w:r>
    </w:p>
    <w:p w14:paraId="100AC3C5" w14:textId="5415088E" w:rsidR="00876395" w:rsidRPr="00B24102" w:rsidRDefault="00B7276B" w:rsidP="00371600">
      <w:pPr>
        <w:pStyle w:val="Ttulo1"/>
        <w:numPr>
          <w:ilvl w:val="0"/>
          <w:numId w:val="5"/>
        </w:numPr>
      </w:pPr>
      <w:r w:rsidRPr="00B7276B">
        <w:t>A</w:t>
      </w:r>
      <w:r w:rsidR="00235E9A">
        <w:t xml:space="preserve"> A</w:t>
      </w:r>
      <w:r w:rsidRPr="00B7276B">
        <w:t>viação Civil Brasileira</w:t>
      </w:r>
    </w:p>
    <w:p w14:paraId="785C4B11" w14:textId="79425770" w:rsidR="0060405F" w:rsidRDefault="0060405F" w:rsidP="00B24102">
      <w:pPr>
        <w:pStyle w:val="JCECEC-Texto"/>
        <w:spacing w:before="240"/>
      </w:pPr>
      <w:r w:rsidRPr="0060405F">
        <w:t xml:space="preserve">Segundo dados da Anac (2020-2025), entre 2020 e 2025, a aviação civil brasileira enfrentou desafios significativos, especialmente devido aos impactos </w:t>
      </w:r>
      <w:r w:rsidR="00F542F4">
        <w:t>causados pel</w:t>
      </w:r>
      <w:r w:rsidRPr="0060405F">
        <w:t>a pandemia d</w:t>
      </w:r>
      <w:r w:rsidR="00F542F4">
        <w:t>a</w:t>
      </w:r>
      <w:r w:rsidRPr="0060405F">
        <w:t xml:space="preserve"> </w:t>
      </w:r>
      <w:r w:rsidR="00F542F4" w:rsidRPr="0060405F">
        <w:t>covid</w:t>
      </w:r>
      <w:r w:rsidRPr="0060405F">
        <w:t>-19</w:t>
      </w:r>
      <w:sdt>
        <w:sdtPr>
          <w:id w:val="-1903280669"/>
          <w:citation/>
        </w:sdtPr>
        <w:sdtContent>
          <w:r w:rsidR="004F3CCA">
            <w:fldChar w:fldCharType="begin"/>
          </w:r>
          <w:r w:rsidR="004F3CCA">
            <w:instrText xml:space="preserve"> CITATION Ana25 \l 1046 </w:instrText>
          </w:r>
          <w:r w:rsidR="004F3CCA">
            <w:fldChar w:fldCharType="separate"/>
          </w:r>
          <w:r w:rsidR="00C41A25">
            <w:rPr>
              <w:noProof/>
            </w:rPr>
            <w:t xml:space="preserve"> </w:t>
          </w:r>
          <w:r w:rsidR="00C41A25" w:rsidRPr="00C41A25">
            <w:rPr>
              <w:noProof/>
            </w:rPr>
            <w:t>[3]</w:t>
          </w:r>
          <w:r w:rsidR="004F3CCA">
            <w:fldChar w:fldCharType="end"/>
          </w:r>
        </w:sdtContent>
      </w:sdt>
      <w:r w:rsidRPr="0060405F">
        <w:t>. Em 2020, o número de voos domésticos foi 64% menor</w:t>
      </w:r>
      <w:r w:rsidR="00B42D1A">
        <w:t>,</w:t>
      </w:r>
      <w:r w:rsidRPr="0060405F">
        <w:t xml:space="preserve"> em comparação ao mesmo período de 2019, </w:t>
      </w:r>
      <w:r w:rsidR="00B42D1A">
        <w:t xml:space="preserve">o que </w:t>
      </w:r>
      <w:r w:rsidRPr="0060405F">
        <w:t xml:space="preserve">representa o menor volume de viajantes desde 2005. No entanto, o setor demonstrou resiliência, com uma recuperação gradual nos anos subsequentes, impulsionada pela retomada das atividades econômicas e pela adaptação às novas exigências sanitárias </w:t>
      </w:r>
      <w:sdt>
        <w:sdtPr>
          <w:id w:val="229051873"/>
          <w:citation/>
        </w:sdtPr>
        <w:sdtContent>
          <w:r w:rsidR="004F3CCA">
            <w:fldChar w:fldCharType="begin"/>
          </w:r>
          <w:r w:rsidR="004F3CCA">
            <w:instrText xml:space="preserve"> CITATION Ana25 \l 1046 </w:instrText>
          </w:r>
          <w:r w:rsidR="004F3CCA">
            <w:fldChar w:fldCharType="separate"/>
          </w:r>
          <w:r w:rsidR="00C41A25" w:rsidRPr="00C41A25">
            <w:rPr>
              <w:noProof/>
            </w:rPr>
            <w:t>[3]</w:t>
          </w:r>
          <w:r w:rsidR="004F3CCA">
            <w:fldChar w:fldCharType="end"/>
          </w:r>
        </w:sdtContent>
      </w:sdt>
      <w:r w:rsidRPr="0060405F">
        <w:t>. A AG, responsável por aproximadamente 85% da frota nacional, desempenha um papel crucial na conectividade de regiões remotas e no suporte a diversas atividades, como transporte executivo, agrícola e de emergência. Por outro lado, a AC é regida por protocolos rigorosos e padrões internacionais, o que contribui para elevados índices de segurança operacional</w:t>
      </w:r>
      <w:r w:rsidR="00C27920">
        <w:t xml:space="preserve"> </w:t>
      </w:r>
      <w:sdt>
        <w:sdtPr>
          <w:id w:val="673762652"/>
          <w:citation/>
        </w:sdtPr>
        <w:sdtContent>
          <w:r w:rsidR="00C27920">
            <w:fldChar w:fldCharType="begin"/>
          </w:r>
          <w:r w:rsidR="00C27920">
            <w:instrText xml:space="preserve"> CITATION Ana25 \l 1046 </w:instrText>
          </w:r>
          <w:r w:rsidR="00C27920">
            <w:fldChar w:fldCharType="separate"/>
          </w:r>
          <w:r w:rsidR="00C41A25" w:rsidRPr="00C41A25">
            <w:rPr>
              <w:noProof/>
            </w:rPr>
            <w:t>[3]</w:t>
          </w:r>
          <w:r w:rsidR="00C27920">
            <w:fldChar w:fldCharType="end"/>
          </w:r>
        </w:sdtContent>
      </w:sdt>
      <w:r w:rsidR="003076D4">
        <w:t>.</w:t>
      </w:r>
    </w:p>
    <w:p w14:paraId="6B264BC3" w14:textId="14BF2184" w:rsidR="008C1E19" w:rsidRDefault="0060405F" w:rsidP="00B24102">
      <w:pPr>
        <w:pStyle w:val="JCECEC-Texto"/>
        <w:spacing w:before="240"/>
      </w:pPr>
      <w:r w:rsidRPr="0060405F">
        <w:t>A dimensão continental do Brasil e as condições climáticas variadas impõem desafios operacionais, especialmente para a AG que</w:t>
      </w:r>
      <w:r w:rsidR="00A00A3B">
        <w:t>,</w:t>
      </w:r>
      <w:r w:rsidRPr="0060405F">
        <w:t xml:space="preserve"> muitas vezes</w:t>
      </w:r>
      <w:r w:rsidR="00A00A3B">
        <w:t>,</w:t>
      </w:r>
      <w:r w:rsidRPr="0060405F">
        <w:t xml:space="preserve"> opera em áreas com infraestrutura limitada. Essa realidade evidencia a necessidade de políticas públicas específicas e investimentos em infraestrutura para garantir a segurança e a eficiência das operações aéreas em todo o território nacional </w:t>
      </w:r>
      <w:sdt>
        <w:sdtPr>
          <w:id w:val="-619385279"/>
          <w:citation/>
        </w:sdtPr>
        <w:sdtContent>
          <w:r w:rsidR="00315589">
            <w:fldChar w:fldCharType="begin"/>
          </w:r>
          <w:r w:rsidR="00A66101">
            <w:instrText xml:space="preserve">CITATION Cen25 \l 1046 </w:instrText>
          </w:r>
          <w:r w:rsidR="00315589">
            <w:fldChar w:fldCharType="separate"/>
          </w:r>
          <w:r w:rsidR="00C41A25" w:rsidRPr="00C41A25">
            <w:rPr>
              <w:noProof/>
            </w:rPr>
            <w:t>[4]</w:t>
          </w:r>
          <w:r w:rsidR="00315589">
            <w:fldChar w:fldCharType="end"/>
          </w:r>
        </w:sdtContent>
      </w:sdt>
      <w:r w:rsidRPr="0060405F">
        <w:t xml:space="preserve">. Em janeiro de 2025, o transporte aéreo </w:t>
      </w:r>
      <w:r w:rsidRPr="0060405F">
        <w:lastRenderedPageBreak/>
        <w:t xml:space="preserve">internacional no Brasil atingiu um marco histórico, com 2,7 milhões de passageiros, </w:t>
      </w:r>
      <w:r w:rsidR="009275A7">
        <w:t xml:space="preserve">o que </w:t>
      </w:r>
      <w:r w:rsidRPr="0060405F">
        <w:t>representa um crescimento de 15,2%</w:t>
      </w:r>
      <w:r w:rsidR="00313F08">
        <w:t>,</w:t>
      </w:r>
      <w:r w:rsidRPr="0060405F">
        <w:t xml:space="preserve"> em relação ao mesmo mês de 2024 </w:t>
      </w:r>
      <w:sdt>
        <w:sdtPr>
          <w:id w:val="-1138486805"/>
          <w:citation/>
        </w:sdtPr>
        <w:sdtContent>
          <w:r w:rsidR="00150386">
            <w:fldChar w:fldCharType="begin"/>
          </w:r>
          <w:r w:rsidR="00150386">
            <w:instrText xml:space="preserve"> CITATION Ana25 \l 1046 </w:instrText>
          </w:r>
          <w:r w:rsidR="00150386">
            <w:fldChar w:fldCharType="separate"/>
          </w:r>
          <w:r w:rsidR="00C41A25" w:rsidRPr="00C41A25">
            <w:rPr>
              <w:noProof/>
            </w:rPr>
            <w:t>[3]</w:t>
          </w:r>
          <w:r w:rsidR="00150386">
            <w:fldChar w:fldCharType="end"/>
          </w:r>
        </w:sdtContent>
      </w:sdt>
      <w:r w:rsidRPr="0060405F">
        <w:t>. Esse aumento reflete a recuperação do setor e a confiança dos passageiros nas medidas de segurança implementadas pelas autoridades e pelas companhias aéreas.</w:t>
      </w:r>
    </w:p>
    <w:p w14:paraId="2DC01465" w14:textId="6BA2973F" w:rsidR="0018040A" w:rsidRPr="00A85739" w:rsidRDefault="00222362" w:rsidP="008C7212">
      <w:pPr>
        <w:pStyle w:val="JCECEC-Texto"/>
        <w:spacing w:before="240"/>
      </w:pPr>
      <w:r>
        <w:t>Em respostas às crises no setor, d</w:t>
      </w:r>
      <w:r w:rsidR="009F4F04" w:rsidRPr="009F4F04">
        <w:t xml:space="preserve">iversas companhias aéreas adotaram rapidamente novas tecnologias emergentes, como a </w:t>
      </w:r>
      <w:r w:rsidR="00AC2821" w:rsidRPr="009F4F04">
        <w:t xml:space="preserve">inteligência artificial </w:t>
      </w:r>
      <w:r w:rsidR="009F4F04" w:rsidRPr="009F4F04">
        <w:t xml:space="preserve">aplicada em sistemas de manutenção preditiva, uso de drones para inspeções de aeronaves e infraestruturas aeroportuárias, realidade aumentada para treinamentos e simulações, além da implementação de biocombustíveis sustentáveis e aeronaves elétricas experimentais, como o Embraer Energia Family, que promete transformar o cenário operacional. Segundo </w:t>
      </w:r>
      <w:r w:rsidR="009F4F04" w:rsidRPr="00F820CC">
        <w:t>a A</w:t>
      </w:r>
      <w:r w:rsidR="002D0F18" w:rsidRPr="00F820CC">
        <w:t>nac</w:t>
      </w:r>
      <w:r w:rsidR="009F4F04" w:rsidRPr="00F820CC">
        <w:t>,</w:t>
      </w:r>
      <w:r w:rsidR="009F4F04" w:rsidRPr="009F4F04">
        <w:t xml:space="preserve"> essas tecnologias possibilitam maior eficiência, redução de custos operacionais e elevação dos padrões de segurança. Políticas públicas também foram revisadas, </w:t>
      </w:r>
      <w:r w:rsidR="00496424">
        <w:t>em um incentivo à</w:t>
      </w:r>
      <w:r w:rsidR="009F4F04" w:rsidRPr="009F4F04">
        <w:t xml:space="preserve"> sustentabilidade econômica e operacional do setor aéreo, </w:t>
      </w:r>
      <w:r w:rsidR="00496424">
        <w:t xml:space="preserve">o que contribui para </w:t>
      </w:r>
      <w:r w:rsidR="009F4F04" w:rsidRPr="009F4F04">
        <w:t>impulsiona</w:t>
      </w:r>
      <w:r w:rsidR="00496424">
        <w:t xml:space="preserve">r </w:t>
      </w:r>
      <w:r w:rsidR="009F4F04" w:rsidRPr="009F4F04">
        <w:t>a recuperação gradual e consistente do mercado brasileiro</w:t>
      </w:r>
      <w:r w:rsidR="00DC29D7">
        <w:t xml:space="preserve"> </w:t>
      </w:r>
      <w:sdt>
        <w:sdtPr>
          <w:id w:val="62692658"/>
          <w:citation/>
        </w:sdtPr>
        <w:sdtContent>
          <w:r w:rsidR="00803ED8">
            <w:fldChar w:fldCharType="begin"/>
          </w:r>
          <w:r w:rsidR="00F820CC">
            <w:instrText xml:space="preserve">CITATION Ana23 \l 1046 </w:instrText>
          </w:r>
          <w:r w:rsidR="00803ED8">
            <w:fldChar w:fldCharType="separate"/>
          </w:r>
          <w:r w:rsidR="00C41A25" w:rsidRPr="00C41A25">
            <w:rPr>
              <w:noProof/>
            </w:rPr>
            <w:t>[5]</w:t>
          </w:r>
          <w:r w:rsidR="00803ED8">
            <w:fldChar w:fldCharType="end"/>
          </w:r>
        </w:sdtContent>
      </w:sdt>
      <w:r w:rsidR="000F32A4" w:rsidRPr="00B24102">
        <w:t>.</w:t>
      </w:r>
      <w:r w:rsidR="008C7212">
        <w:t xml:space="preserve"> </w:t>
      </w:r>
      <w:r w:rsidR="00A85739" w:rsidRPr="00A85739">
        <w:t xml:space="preserve">Além disso, as iniciativas recentes demonstram o esforço contínuo para modernizar e fortalecer a aviação civil. Programas </w:t>
      </w:r>
      <w:r w:rsidR="00F032F1">
        <w:t xml:space="preserve">— </w:t>
      </w:r>
      <w:r w:rsidR="00A85739" w:rsidRPr="00A85739">
        <w:t>como o Céu Seguro</w:t>
      </w:r>
      <w:r w:rsidR="00F032F1">
        <w:t xml:space="preserve"> —</w:t>
      </w:r>
      <w:r w:rsidR="00A85739" w:rsidRPr="00A85739">
        <w:t xml:space="preserve"> lançados para integrar tecnologia avançada e treinamento especializado, têm como objetivo aumentar a eficiência e preparar o setor para novos desafios. A colaboração entre entidades reguladoras e operadoras também garante que as inovações sejam implementadas de forma a minimizar falhas sistêmicas e otimizar os recursos disponíveis.</w:t>
      </w:r>
    </w:p>
    <w:p w14:paraId="3CDB227C" w14:textId="63F9DF97" w:rsidR="0018040A" w:rsidRPr="004B7965" w:rsidRDefault="0018040A" w:rsidP="00E75920">
      <w:pPr>
        <w:pStyle w:val="JCECEC-Texto"/>
      </w:pPr>
      <w:r w:rsidRPr="004B7965">
        <w:t xml:space="preserve">A pandemia afetou </w:t>
      </w:r>
      <w:r w:rsidR="00D51076">
        <w:t>significativa</w:t>
      </w:r>
      <w:r w:rsidRPr="004B7965">
        <w:t xml:space="preserve">mente a segurança operacional na aviação civil, </w:t>
      </w:r>
      <w:r w:rsidR="00CD2E92">
        <w:t xml:space="preserve">ao </w:t>
      </w:r>
      <w:r w:rsidRPr="004B7965">
        <w:t>traze</w:t>
      </w:r>
      <w:r w:rsidR="00CD2E92">
        <w:t>r</w:t>
      </w:r>
      <w:r w:rsidRPr="004B7965">
        <w:t xml:space="preserve"> desafios inéditos quanto à proficiência das tripulações e manutenção das aeronaves. De acordo com estudos realizados por </w:t>
      </w:r>
      <w:r w:rsidR="00FC0ADD">
        <w:t>Si</w:t>
      </w:r>
      <w:r w:rsidR="00251BB9" w:rsidRPr="00251BB9">
        <w:t xml:space="preserve">lva, </w:t>
      </w:r>
      <w:r w:rsidR="00FC0ADD">
        <w:t>A</w:t>
      </w:r>
      <w:r w:rsidR="00251BB9" w:rsidRPr="00251BB9">
        <w:t>lmeida e Costa</w:t>
      </w:r>
      <w:r w:rsidRPr="00251BB9">
        <w:t>,</w:t>
      </w:r>
      <w:r w:rsidRPr="004B7965">
        <w:t xml:space="preserve"> a redução de aproximadamente 60% na demanda</w:t>
      </w:r>
      <w:r w:rsidR="00CD2E92">
        <w:t>,</w:t>
      </w:r>
      <w:r w:rsidRPr="004B7965">
        <w:t xml:space="preserve"> em 2020</w:t>
      </w:r>
      <w:r w:rsidR="00CD2E92">
        <w:t>,</w:t>
      </w:r>
      <w:r w:rsidRPr="004B7965">
        <w:t xml:space="preserve"> gerou problemas financeiros graves, </w:t>
      </w:r>
      <w:r w:rsidR="00CD2E92">
        <w:t xml:space="preserve">que </w:t>
      </w:r>
      <w:r w:rsidRPr="004B7965">
        <w:t>impacta</w:t>
      </w:r>
      <w:r w:rsidR="00CD2E92">
        <w:t>ram</w:t>
      </w:r>
      <w:r w:rsidRPr="004B7965">
        <w:t xml:space="preserve"> investimentos em treinamentos e segurança operacional</w:t>
      </w:r>
      <w:r w:rsidR="00FC0ADD">
        <w:t>. T</w:t>
      </w:r>
      <w:r w:rsidRPr="004B7965">
        <w:t>ambém apontam que protocolos adicionais e rigorosos de manutenção foram essenciais para mitigar riscos decorrentes de aeronaves paradas prolongadamente</w:t>
      </w:r>
      <w:r w:rsidR="006F217D" w:rsidRPr="006F217D">
        <w:t xml:space="preserve"> </w:t>
      </w:r>
      <w:sdt>
        <w:sdtPr>
          <w:id w:val="-545366758"/>
          <w:citation/>
        </w:sdtPr>
        <w:sdtContent>
          <w:r w:rsidR="006F217D">
            <w:fldChar w:fldCharType="begin"/>
          </w:r>
          <w:r w:rsidR="006500E0">
            <w:instrText xml:space="preserve">CITATION ILV22 \l 1046 </w:instrText>
          </w:r>
          <w:r w:rsidR="006F217D">
            <w:fldChar w:fldCharType="separate"/>
          </w:r>
          <w:r w:rsidR="00C41A25" w:rsidRPr="00C41A25">
            <w:rPr>
              <w:noProof/>
            </w:rPr>
            <w:t>[6]</w:t>
          </w:r>
          <w:r w:rsidR="006F217D">
            <w:fldChar w:fldCharType="end"/>
          </w:r>
        </w:sdtContent>
      </w:sdt>
      <w:r w:rsidR="006F217D" w:rsidRPr="004B7965">
        <w:t>.</w:t>
      </w:r>
    </w:p>
    <w:p w14:paraId="3DC6C6F0" w14:textId="3A44809F" w:rsidR="0018040A" w:rsidRPr="00E97893" w:rsidRDefault="0018040A" w:rsidP="00E75920">
      <w:pPr>
        <w:pStyle w:val="JCECEC-Texto"/>
      </w:pPr>
      <w:r w:rsidRPr="62D0515E">
        <w:t>Lançado em outubro de 2020, o Programa Voo Simples é uma iniciativa conjunta da Anac e do Ministério da Infraestrutura</w:t>
      </w:r>
      <w:r w:rsidR="005F4BE7">
        <w:t>,</w:t>
      </w:r>
      <w:r w:rsidRPr="62D0515E">
        <w:t xml:space="preserve"> que visa desburocratizar e modernizar a aviação civil brasileira. Entre as medidas implementadas, destacam-se a simplificação dos processos de certificação, a digitalização de documentos obrigatórios e a flexibilização </w:t>
      </w:r>
      <w:r w:rsidRPr="62D0515E">
        <w:lastRenderedPageBreak/>
        <w:t xml:space="preserve">de requisitos para operadores de pequeno porte. Essas ações têm como objetivo reduzir custos operacionais e estimular o crescimento do setor, especialmente na </w:t>
      </w:r>
      <w:r w:rsidR="00CB6616">
        <w:t>AG</w:t>
      </w:r>
      <w:r w:rsidRPr="62D0515E">
        <w:t xml:space="preserve"> </w:t>
      </w:r>
      <w:sdt>
        <w:sdtPr>
          <w:id w:val="1957451286"/>
          <w:citation/>
        </w:sdtPr>
        <w:sdtContent>
          <w:r w:rsidR="006500E0">
            <w:fldChar w:fldCharType="begin"/>
          </w:r>
          <w:r w:rsidR="005F1D66">
            <w:instrText xml:space="preserve">CITATION Ana20 \l 1046 </w:instrText>
          </w:r>
          <w:r w:rsidR="006500E0">
            <w:fldChar w:fldCharType="separate"/>
          </w:r>
          <w:r w:rsidR="00C41A25" w:rsidRPr="00C41A25">
            <w:rPr>
              <w:noProof/>
            </w:rPr>
            <w:t>[7]</w:t>
          </w:r>
          <w:r w:rsidR="006500E0">
            <w:fldChar w:fldCharType="end"/>
          </w:r>
        </w:sdtContent>
      </w:sdt>
      <w:r w:rsidR="006500E0">
        <w:t>.</w:t>
      </w:r>
    </w:p>
    <w:p w14:paraId="0DCAC181" w14:textId="26C6C490" w:rsidR="0018040A" w:rsidRDefault="00B204DB" w:rsidP="00E75920">
      <w:pPr>
        <w:pStyle w:val="JCECEC-Texto"/>
      </w:pPr>
      <w:r>
        <w:t>Devido à</w:t>
      </w:r>
      <w:r w:rsidR="0018040A" w:rsidRPr="00377FCC">
        <w:t xml:space="preserve"> pandemia d</w:t>
      </w:r>
      <w:r>
        <w:t>a</w:t>
      </w:r>
      <w:r w:rsidR="0018040A" w:rsidRPr="00377FCC">
        <w:t xml:space="preserve"> </w:t>
      </w:r>
      <w:r w:rsidRPr="00377FCC">
        <w:t>covid</w:t>
      </w:r>
      <w:r w:rsidR="0018040A" w:rsidRPr="00377FCC">
        <w:t xml:space="preserve">-19, houve uma significativa redução no número de voos na aviação comercial, </w:t>
      </w:r>
      <w:r w:rsidR="00AF28D9">
        <w:t xml:space="preserve">que </w:t>
      </w:r>
      <w:r w:rsidR="0018040A" w:rsidRPr="00377FCC">
        <w:t>resulta</w:t>
      </w:r>
      <w:r w:rsidR="00AF28D9">
        <w:t>ram</w:t>
      </w:r>
      <w:r w:rsidR="0018040A" w:rsidRPr="00377FCC">
        <w:t xml:space="preserve"> em proporcional queda no número de acidentes </w:t>
      </w:r>
      <w:r w:rsidR="00AF28D9">
        <w:t>no</w:t>
      </w:r>
      <w:r w:rsidR="0018040A" w:rsidRPr="00377FCC">
        <w:t xml:space="preserve"> segmento. No entanto, na aviação geral houve uma recuperação rápida das operações pós-pandemia, sem redução proporcional na incidência de acidentes, </w:t>
      </w:r>
      <w:r w:rsidR="00AF28D9">
        <w:t>o que sugere</w:t>
      </w:r>
      <w:r w:rsidR="0018040A" w:rsidRPr="00377FCC">
        <w:t xml:space="preserve"> fragilidades operacionais não resolvidas</w:t>
      </w:r>
      <w:r w:rsidR="00692E8D">
        <w:t xml:space="preserve"> </w:t>
      </w:r>
      <w:sdt>
        <w:sdtPr>
          <w:id w:val="-1233853748"/>
          <w:citation/>
        </w:sdtPr>
        <w:sdtContent>
          <w:r w:rsidR="00692E8D">
            <w:fldChar w:fldCharType="begin"/>
          </w:r>
          <w:r w:rsidR="00692E8D">
            <w:instrText xml:space="preserve"> CITATION Cen25 \l 1046 </w:instrText>
          </w:r>
          <w:r w:rsidR="00692E8D">
            <w:fldChar w:fldCharType="separate"/>
          </w:r>
          <w:r w:rsidR="00C41A25" w:rsidRPr="00C41A25">
            <w:rPr>
              <w:noProof/>
            </w:rPr>
            <w:t>[4]</w:t>
          </w:r>
          <w:r w:rsidR="00692E8D">
            <w:fldChar w:fldCharType="end"/>
          </w:r>
        </w:sdtContent>
      </w:sdt>
      <w:r w:rsidR="00F11555">
        <w:t xml:space="preserve"> </w:t>
      </w:r>
      <w:sdt>
        <w:sdtPr>
          <w:id w:val="-422189458"/>
          <w:citation/>
        </w:sdtPr>
        <w:sdtContent>
          <w:r w:rsidR="00692E8D">
            <w:fldChar w:fldCharType="begin"/>
          </w:r>
          <w:r w:rsidR="00692E8D">
            <w:instrText xml:space="preserve"> CITATION Ana23 \l 1046 </w:instrText>
          </w:r>
          <w:r w:rsidR="00692E8D">
            <w:fldChar w:fldCharType="separate"/>
          </w:r>
          <w:r w:rsidR="00C41A25" w:rsidRPr="00C41A25">
            <w:rPr>
              <w:noProof/>
            </w:rPr>
            <w:t>[5]</w:t>
          </w:r>
          <w:r w:rsidR="00692E8D">
            <w:fldChar w:fldCharType="end"/>
          </w:r>
        </w:sdtContent>
      </w:sdt>
      <w:r w:rsidR="00692E8D">
        <w:t>.</w:t>
      </w:r>
      <w:r w:rsidR="0018040A" w:rsidRPr="00377FCC">
        <w:t xml:space="preserve"> </w:t>
      </w:r>
    </w:p>
    <w:p w14:paraId="366E1CF3" w14:textId="64F2ADC7" w:rsidR="0018040A" w:rsidRDefault="0018040A" w:rsidP="00E75920">
      <w:pPr>
        <w:pStyle w:val="JCECEC-Texto"/>
      </w:pPr>
      <w:r w:rsidRPr="62D0515E">
        <w:t xml:space="preserve">Os dados de 2020 e 2021 representam uma exceção dentro da série histórica do Sipaer. A redução abrupta do número de voos comerciais, provocada pelas restrições sanitárias, gerou distorções estatísticas que não refletem a realidade estrutural do setor. Por isso, é incorreto utilizar esses anos como referência direta para projeções ou comparações lineares, </w:t>
      </w:r>
      <w:r w:rsidR="00271020">
        <w:t xml:space="preserve">por isso, </w:t>
      </w:r>
      <w:r w:rsidRPr="62D0515E">
        <w:t>deve</w:t>
      </w:r>
      <w:r w:rsidR="00271020">
        <w:t>m</w:t>
      </w:r>
      <w:r w:rsidRPr="62D0515E">
        <w:t xml:space="preserve"> ser analisados com ressalvas</w:t>
      </w:r>
      <w:r w:rsidR="007C6E24">
        <w:t xml:space="preserve"> </w:t>
      </w:r>
      <w:sdt>
        <w:sdtPr>
          <w:id w:val="-218286097"/>
          <w:citation/>
        </w:sdtPr>
        <w:sdtContent>
          <w:r w:rsidR="007C6E24">
            <w:fldChar w:fldCharType="begin"/>
          </w:r>
          <w:r w:rsidR="007C6E24">
            <w:instrText xml:space="preserve"> CITATION Cen25 \l 1046 </w:instrText>
          </w:r>
          <w:r w:rsidR="007C6E24">
            <w:fldChar w:fldCharType="separate"/>
          </w:r>
          <w:r w:rsidR="00C41A25" w:rsidRPr="00C41A25">
            <w:rPr>
              <w:noProof/>
            </w:rPr>
            <w:t>[4]</w:t>
          </w:r>
          <w:r w:rsidR="007C6E24">
            <w:fldChar w:fldCharType="end"/>
          </w:r>
        </w:sdtContent>
      </w:sdt>
      <w:r w:rsidR="007C6E24">
        <w:t>.</w:t>
      </w:r>
      <w:r w:rsidRPr="62D0515E">
        <w:t xml:space="preserve"> </w:t>
      </w:r>
    </w:p>
    <w:p w14:paraId="7F488DE1" w14:textId="2F0289EF" w:rsidR="008628B3" w:rsidRPr="007708CA" w:rsidRDefault="008628B3" w:rsidP="00371600">
      <w:pPr>
        <w:pStyle w:val="Ttulo2"/>
        <w:numPr>
          <w:ilvl w:val="1"/>
          <w:numId w:val="6"/>
        </w:numPr>
      </w:pPr>
      <w:r w:rsidRPr="6730B630">
        <w:t xml:space="preserve">Análise dos fatores contribuintes de </w:t>
      </w:r>
      <w:r w:rsidR="00235E9A">
        <w:t>a</w:t>
      </w:r>
      <w:r w:rsidRPr="6730B630">
        <w:t>cidentes</w:t>
      </w:r>
    </w:p>
    <w:p w14:paraId="1D072370" w14:textId="26B6F07D" w:rsidR="008628B3" w:rsidRPr="004B7965" w:rsidRDefault="008628B3" w:rsidP="003A118B">
      <w:pPr>
        <w:pStyle w:val="JCECEC-Texto"/>
      </w:pPr>
      <w:r w:rsidRPr="004B7965">
        <w:t>O S</w:t>
      </w:r>
      <w:r w:rsidR="0088562A" w:rsidRPr="004B7965">
        <w:t xml:space="preserve">ipaer </w:t>
      </w:r>
      <w:r w:rsidRPr="004B7965">
        <w:t xml:space="preserve">classifica causas de acidentes em quatro categorias principais: </w:t>
      </w:r>
      <w:r w:rsidR="0024310A" w:rsidRPr="004B7965">
        <w:t xml:space="preserve">fator humano, fator técnico, fator organizacional e fator ambiental. </w:t>
      </w:r>
      <w:r w:rsidRPr="004B7965">
        <w:t xml:space="preserve">Segundo o manual de investigação </w:t>
      </w:r>
      <w:r w:rsidRPr="0061170D">
        <w:t>do C</w:t>
      </w:r>
      <w:r w:rsidR="005853BD" w:rsidRPr="0061170D">
        <w:t>enipa</w:t>
      </w:r>
      <w:r w:rsidRPr="0061170D">
        <w:t>,</w:t>
      </w:r>
      <w:r w:rsidRPr="004B7965">
        <w:t xml:space="preserve"> o </w:t>
      </w:r>
      <w:r w:rsidR="005853BD" w:rsidRPr="004B7965">
        <w:t xml:space="preserve">fator humano inclui erros de pilotagem e falhas de comunicação; o técnico aborda falhas mecânicas e estruturais; o organizacional </w:t>
      </w:r>
      <w:r w:rsidR="00B42783">
        <w:t xml:space="preserve">está </w:t>
      </w:r>
      <w:r w:rsidR="005853BD" w:rsidRPr="004B7965">
        <w:t>relaciona</w:t>
      </w:r>
      <w:r w:rsidR="00B42783">
        <w:t>do</w:t>
      </w:r>
      <w:r w:rsidR="005853BD" w:rsidRPr="004B7965">
        <w:t xml:space="preserve"> com gestão de riscos e treinamento inadequado; e o ambiental cobre condições meteorológicas e desafios geográficos</w:t>
      </w:r>
      <w:r w:rsidR="0061170D">
        <w:t xml:space="preserve"> </w:t>
      </w:r>
      <w:sdt>
        <w:sdtPr>
          <w:id w:val="1738750604"/>
          <w:citation/>
        </w:sdtPr>
        <w:sdtContent>
          <w:r w:rsidR="0061170D">
            <w:fldChar w:fldCharType="begin"/>
          </w:r>
          <w:r w:rsidR="0061170D">
            <w:instrText xml:space="preserve"> CITATION Cen25 \l 1046 </w:instrText>
          </w:r>
          <w:r w:rsidR="0061170D">
            <w:fldChar w:fldCharType="separate"/>
          </w:r>
          <w:r w:rsidR="00C41A25" w:rsidRPr="00C41A25">
            <w:rPr>
              <w:noProof/>
            </w:rPr>
            <w:t>[4]</w:t>
          </w:r>
          <w:r w:rsidR="0061170D">
            <w:fldChar w:fldCharType="end"/>
          </w:r>
        </w:sdtContent>
      </w:sdt>
      <w:r w:rsidR="0061170D">
        <w:t>.</w:t>
      </w:r>
    </w:p>
    <w:p w14:paraId="05209BB7" w14:textId="42E95380" w:rsidR="008628B3" w:rsidRPr="007708CA" w:rsidRDefault="008628B3" w:rsidP="00A85739">
      <w:pPr>
        <w:pStyle w:val="JCECEC-Texto"/>
      </w:pPr>
      <w:r w:rsidRPr="62D0515E">
        <w:t xml:space="preserve">Durante o período de 2020 a 2025, os acidentes na </w:t>
      </w:r>
      <w:r w:rsidR="00400697">
        <w:t>AC</w:t>
      </w:r>
      <w:r w:rsidRPr="62D0515E">
        <w:t xml:space="preserve"> brasileira foram raros, porém revelaram fatores contribuintes específicos, conforme dados do Painel Sipaer. Entre os fatores mais frequentemente identificados estão: turbulência, perda de controle em voo, falha ou mau funcionamento de sistema/componente, evacuação, formação de gelo e outros</w:t>
      </w:r>
      <w:r w:rsidR="00F943C8">
        <w:t xml:space="preserve"> </w:t>
      </w:r>
      <w:sdt>
        <w:sdtPr>
          <w:id w:val="-54318998"/>
          <w:citation/>
        </w:sdtPr>
        <w:sdtContent>
          <w:r w:rsidR="00F943C8">
            <w:fldChar w:fldCharType="begin"/>
          </w:r>
          <w:r w:rsidR="00F943C8">
            <w:instrText xml:space="preserve"> CITATION Cen25 \l 1046 </w:instrText>
          </w:r>
          <w:r w:rsidR="00F943C8">
            <w:fldChar w:fldCharType="separate"/>
          </w:r>
          <w:r w:rsidR="00C41A25" w:rsidRPr="00C41A25">
            <w:rPr>
              <w:noProof/>
            </w:rPr>
            <w:t>[4]</w:t>
          </w:r>
          <w:r w:rsidR="00F943C8">
            <w:fldChar w:fldCharType="end"/>
          </w:r>
        </w:sdtContent>
      </w:sdt>
      <w:r w:rsidR="00F943C8">
        <w:t>.</w:t>
      </w:r>
    </w:p>
    <w:p w14:paraId="28FD7A7C" w14:textId="0B9FF6EF" w:rsidR="008628B3" w:rsidRPr="00A85739" w:rsidRDefault="00EE575D" w:rsidP="00A85739">
      <w:pPr>
        <w:pStyle w:val="JCECEC-Texto"/>
      </w:pPr>
      <w:r>
        <w:t>A t</w:t>
      </w:r>
      <w:r w:rsidR="008628B3" w:rsidRPr="00A85739">
        <w:t xml:space="preserve">urbulência contribui para dois dos acidentes registrados no período. </w:t>
      </w:r>
      <w:r w:rsidR="00AD172E">
        <w:t>E</w:t>
      </w:r>
      <w:r w:rsidR="008628B3" w:rsidRPr="00A85739">
        <w:t xml:space="preserve">specialmente em altitudes de cruzeiro ou em fases de aproximação e pouso, </w:t>
      </w:r>
      <w:r w:rsidR="00AD172E">
        <w:t xml:space="preserve">a turbulência </w:t>
      </w:r>
      <w:r w:rsidR="008628B3" w:rsidRPr="00A85739">
        <w:t xml:space="preserve">pode gerar perda momentânea de controle da aeronave ou causar lesões em ocupantes, </w:t>
      </w:r>
      <w:r w:rsidR="00AD172E">
        <w:t xml:space="preserve">e </w:t>
      </w:r>
      <w:r w:rsidR="00BA511C">
        <w:t>por isso</w:t>
      </w:r>
      <w:r w:rsidR="00AD172E">
        <w:t xml:space="preserve">, </w:t>
      </w:r>
      <w:r w:rsidR="008628B3" w:rsidRPr="00A85739">
        <w:t>exig</w:t>
      </w:r>
      <w:r w:rsidR="00BA511C">
        <w:t xml:space="preserve">e </w:t>
      </w:r>
      <w:r w:rsidR="008628B3" w:rsidRPr="00A85739">
        <w:t>respostas rápidas da tripulação</w:t>
      </w:r>
      <w:r w:rsidR="00E23B3B">
        <w:t>.</w:t>
      </w:r>
      <w:r w:rsidR="00737267">
        <w:t xml:space="preserve"> </w:t>
      </w:r>
      <w:r w:rsidR="00BA511C">
        <w:t>A p</w:t>
      </w:r>
      <w:r w:rsidR="008628B3" w:rsidRPr="00A85739">
        <w:t>erda de controle em voo</w:t>
      </w:r>
      <w:r w:rsidR="00BA511C">
        <w:t>, p</w:t>
      </w:r>
      <w:r w:rsidR="008628B3" w:rsidRPr="00A85739">
        <w:t>resente em um dos eventos analisados, está associad</w:t>
      </w:r>
      <w:r w:rsidR="00E41231">
        <w:t>a</w:t>
      </w:r>
      <w:r w:rsidR="008628B3" w:rsidRPr="00A85739">
        <w:t xml:space="preserve"> à incapacidade da tripulação </w:t>
      </w:r>
      <w:r w:rsidR="00D14D2D">
        <w:t>em</w:t>
      </w:r>
      <w:r w:rsidR="008628B3" w:rsidRPr="00A85739">
        <w:t xml:space="preserve"> manter o controle da aeronave diante de situações adversas, co</w:t>
      </w:r>
      <w:r w:rsidR="00D14D2D">
        <w:t>nforme</w:t>
      </w:r>
      <w:r w:rsidR="008628B3" w:rsidRPr="00A85739">
        <w:t xml:space="preserve"> ocorreu no acidente da </w:t>
      </w:r>
      <w:r w:rsidR="00A52D7E">
        <w:t xml:space="preserve">empresa aérea </w:t>
      </w:r>
      <w:r w:rsidR="008628B3" w:rsidRPr="00A85739">
        <w:lastRenderedPageBreak/>
        <w:t xml:space="preserve">Passaredo em 2024. Nesse evento, a investigação preliminar indicou que a combinação de condições meteorológicas desafiadoras e </w:t>
      </w:r>
      <w:r w:rsidR="00D14D2D">
        <w:t xml:space="preserve">as </w:t>
      </w:r>
      <w:r w:rsidR="008628B3" w:rsidRPr="00A85739">
        <w:t xml:space="preserve">respostas técnicas inadequadas da tripulação contribuiu para a perda de controle da aeronave, </w:t>
      </w:r>
      <w:r w:rsidR="00D14D2D">
        <w:t xml:space="preserve">o que </w:t>
      </w:r>
      <w:r w:rsidR="008628B3" w:rsidRPr="00A85739">
        <w:t>result</w:t>
      </w:r>
      <w:r w:rsidR="00D14D2D">
        <w:t>ou</w:t>
      </w:r>
      <w:r w:rsidR="008628B3" w:rsidRPr="00A85739">
        <w:t xml:space="preserve"> em consequências fatais </w:t>
      </w:r>
      <w:sdt>
        <w:sdtPr>
          <w:id w:val="177631369"/>
          <w:citation/>
        </w:sdtPr>
        <w:sdtContent>
          <w:r w:rsidR="00E23B3B">
            <w:fldChar w:fldCharType="begin"/>
          </w:r>
          <w:r w:rsidR="00E23B3B">
            <w:instrText xml:space="preserve"> CITATION Cen25 \l 1046 </w:instrText>
          </w:r>
          <w:r w:rsidR="00E23B3B">
            <w:fldChar w:fldCharType="separate"/>
          </w:r>
          <w:r w:rsidR="00C41A25" w:rsidRPr="00C41A25">
            <w:rPr>
              <w:noProof/>
            </w:rPr>
            <w:t>[4]</w:t>
          </w:r>
          <w:r w:rsidR="00E23B3B">
            <w:fldChar w:fldCharType="end"/>
          </w:r>
        </w:sdtContent>
      </w:sdt>
      <w:r w:rsidR="00E23B3B">
        <w:t>.</w:t>
      </w:r>
    </w:p>
    <w:p w14:paraId="5C009762" w14:textId="743E1F1D" w:rsidR="008628B3" w:rsidRPr="00A85739" w:rsidRDefault="00D14D2D" w:rsidP="00A85739">
      <w:pPr>
        <w:pStyle w:val="JCECEC-Texto"/>
      </w:pPr>
      <w:r>
        <w:t>A f</w:t>
      </w:r>
      <w:r w:rsidR="008628B3" w:rsidRPr="00A85739">
        <w:t xml:space="preserve">alha ou </w:t>
      </w:r>
      <w:r w:rsidR="00927A9E">
        <w:t xml:space="preserve">o </w:t>
      </w:r>
      <w:r w:rsidR="008628B3" w:rsidRPr="00A85739">
        <w:t>mau funcionamento de sistema/componente</w:t>
      </w:r>
      <w:r>
        <w:t>, t</w:t>
      </w:r>
      <w:r w:rsidR="008628B3" w:rsidRPr="00A85739">
        <w:t xml:space="preserve">ambém identificado como causa </w:t>
      </w:r>
      <w:r w:rsidR="00476417">
        <w:t>de</w:t>
      </w:r>
      <w:r w:rsidR="008628B3" w:rsidRPr="00A85739">
        <w:t xml:space="preserve"> um acidente, refere-se a defeitos ou falhas em equipamentos essenciais para o voo seguro, </w:t>
      </w:r>
      <w:r w:rsidR="00792D5B">
        <w:t>que requer,</w:t>
      </w:r>
      <w:r w:rsidR="008628B3" w:rsidRPr="00A85739">
        <w:t xml:space="preserve"> da tripulação</w:t>
      </w:r>
      <w:r w:rsidR="00792D5B">
        <w:t>,</w:t>
      </w:r>
      <w:r w:rsidR="008628B3" w:rsidRPr="00A85739">
        <w:t xml:space="preserve"> rápida identificação e gerenciamento da situação para evitar agravamento do evento</w:t>
      </w:r>
      <w:r w:rsidR="00835ECB">
        <w:t>.</w:t>
      </w:r>
      <w:r w:rsidR="00737267">
        <w:t xml:space="preserve"> </w:t>
      </w:r>
      <w:r w:rsidR="008628B3" w:rsidRPr="00A85739">
        <w:t xml:space="preserve">Em outro caso, dificuldades enfrentadas no processo de evacuação contribuíram para a gravidade da situação, </w:t>
      </w:r>
      <w:r w:rsidR="00146325">
        <w:t xml:space="preserve">o que </w:t>
      </w:r>
      <w:r w:rsidR="008628B3" w:rsidRPr="00A85739">
        <w:t>evidencia a importância do treinamento constante dos tripulantes e do correto funcionamento dos sistemas de emergência</w:t>
      </w:r>
      <w:r w:rsidR="00737267">
        <w:t xml:space="preserve">. </w:t>
      </w:r>
      <w:r w:rsidR="00E3021D">
        <w:t>U</w:t>
      </w:r>
      <w:r w:rsidR="008628B3" w:rsidRPr="00A85739">
        <w:t xml:space="preserve">m acidente </w:t>
      </w:r>
      <w:r w:rsidR="00430AB2">
        <w:t xml:space="preserve">foi </w:t>
      </w:r>
      <w:r w:rsidR="008628B3" w:rsidRPr="00A85739">
        <w:t xml:space="preserve">relacionado à presença de gelo nas superfícies da aeronave, </w:t>
      </w:r>
      <w:r w:rsidR="00D57EFC">
        <w:t>fator que</w:t>
      </w:r>
      <w:r w:rsidR="00430AB2">
        <w:t xml:space="preserve"> </w:t>
      </w:r>
      <w:r w:rsidR="008628B3" w:rsidRPr="00A85739">
        <w:t>compromet</w:t>
      </w:r>
      <w:r w:rsidR="00D57EFC">
        <w:t>e</w:t>
      </w:r>
      <w:r w:rsidR="00430AB2">
        <w:t xml:space="preserve"> </w:t>
      </w:r>
      <w:r w:rsidR="008628B3" w:rsidRPr="00A85739">
        <w:t>a performance operacional e aument</w:t>
      </w:r>
      <w:r w:rsidR="00D57EFC">
        <w:t>a</w:t>
      </w:r>
      <w:r w:rsidR="008628B3" w:rsidRPr="00A85739">
        <w:t xml:space="preserve"> o risco de perda de controle, especialmente em fases de decolagem e pouso sob condições meteorológicas adversas</w:t>
      </w:r>
      <w:r w:rsidR="00835ECB">
        <w:t xml:space="preserve"> </w:t>
      </w:r>
      <w:sdt>
        <w:sdtPr>
          <w:id w:val="1660808471"/>
          <w:citation/>
        </w:sdtPr>
        <w:sdtContent>
          <w:r w:rsidR="00835ECB">
            <w:fldChar w:fldCharType="begin"/>
          </w:r>
          <w:r w:rsidR="00835ECB">
            <w:instrText xml:space="preserve"> CITATION Cen25 \l 1046 </w:instrText>
          </w:r>
          <w:r w:rsidR="00835ECB">
            <w:fldChar w:fldCharType="separate"/>
          </w:r>
          <w:r w:rsidR="00C41A25" w:rsidRPr="00C41A25">
            <w:rPr>
              <w:noProof/>
            </w:rPr>
            <w:t>[4]</w:t>
          </w:r>
          <w:r w:rsidR="00835ECB">
            <w:fldChar w:fldCharType="end"/>
          </w:r>
        </w:sdtContent>
      </w:sdt>
      <w:r w:rsidR="00835ECB">
        <w:t>.</w:t>
      </w:r>
    </w:p>
    <w:p w14:paraId="6A6AD3DC" w14:textId="19C0AD8A" w:rsidR="004C3292" w:rsidRPr="00AF766B" w:rsidRDefault="008628B3" w:rsidP="004C3292">
      <w:pPr>
        <w:pStyle w:val="JCECEC-Texto"/>
      </w:pPr>
      <w:r w:rsidRPr="00A85739">
        <w:t>Entre os anos de 2020 e 2025, o Brasil registrou um total de 833 acidentes aeronáuticos</w:t>
      </w:r>
      <w:r w:rsidR="001242BD">
        <w:t>.</w:t>
      </w:r>
      <w:r w:rsidR="001242BD" w:rsidRPr="001242BD">
        <w:t xml:space="preserve"> </w:t>
      </w:r>
      <w:r w:rsidR="007D23A0">
        <w:t>O</w:t>
      </w:r>
      <w:r w:rsidR="00056313">
        <w:t xml:space="preserve"> </w:t>
      </w:r>
      <w:r w:rsidR="007D23A0">
        <w:rPr>
          <w:b/>
          <w:bCs w:val="0"/>
        </w:rPr>
        <w:t>Gráfico</w:t>
      </w:r>
      <w:r w:rsidR="00056313" w:rsidRPr="002C6752">
        <w:rPr>
          <w:b/>
          <w:bCs w:val="0"/>
        </w:rPr>
        <w:t xml:space="preserve"> 1</w:t>
      </w:r>
      <w:r w:rsidR="000B2436">
        <w:t xml:space="preserve"> e a </w:t>
      </w:r>
      <w:r w:rsidR="000B2436" w:rsidRPr="002C6752">
        <w:rPr>
          <w:b/>
          <w:bCs w:val="0"/>
        </w:rPr>
        <w:t>Tabela 1</w:t>
      </w:r>
      <w:r w:rsidR="00056313">
        <w:t xml:space="preserve"> </w:t>
      </w:r>
      <w:r w:rsidR="001242BD" w:rsidRPr="001242BD">
        <w:t>apresenta</w:t>
      </w:r>
      <w:r w:rsidR="000B2436">
        <w:t>m</w:t>
      </w:r>
      <w:r w:rsidR="001242BD" w:rsidRPr="001242BD">
        <w:t xml:space="preserve"> a evolução anual do número de acidentes registrados na aviação civil brasileira </w:t>
      </w:r>
      <w:r w:rsidR="004F161F">
        <w:t>nesse período</w:t>
      </w:r>
      <w:r w:rsidR="001242BD" w:rsidRPr="001242BD">
        <w:t xml:space="preserve">. Os dados estão segmentados entre AG e AC, </w:t>
      </w:r>
      <w:r w:rsidR="001A01F0">
        <w:t xml:space="preserve">e </w:t>
      </w:r>
      <w:r w:rsidR="001242BD" w:rsidRPr="001242BD">
        <w:t>evidencia</w:t>
      </w:r>
      <w:r w:rsidR="001A01F0">
        <w:t>m</w:t>
      </w:r>
      <w:r w:rsidR="001242BD" w:rsidRPr="001242BD">
        <w:t xml:space="preserve"> a predominância de ocorrências no segmento da AG</w:t>
      </w:r>
      <w:r w:rsidR="002E405E">
        <w:t>,</w:t>
      </w:r>
      <w:r w:rsidR="001242BD" w:rsidRPr="001242BD">
        <w:t xml:space="preserve"> com variações anuais que refletem fatores operacionais, sazonais e estruturais do setor</w:t>
      </w:r>
      <w:r w:rsidR="00DF5084">
        <w:t xml:space="preserve">. </w:t>
      </w:r>
      <w:r w:rsidR="004C3292" w:rsidRPr="6730B630">
        <w:t>É possível observar que a A</w:t>
      </w:r>
      <w:r w:rsidR="004C3292">
        <w:t xml:space="preserve">G </w:t>
      </w:r>
      <w:r w:rsidR="004C3292" w:rsidRPr="6730B630">
        <w:t>manteve um número expressivo de ocorrências</w:t>
      </w:r>
      <w:r w:rsidR="00B05FF6">
        <w:t xml:space="preserve">, </w:t>
      </w:r>
      <w:r w:rsidR="004C3292" w:rsidRPr="6730B630">
        <w:t xml:space="preserve">ao longo de todo o período analisado, com ênfase nos anos de 2023 e 2024, em que foram registrados respectivamente 151 e 157 acidentes. Notoriamente, o número de mortes também acompanhou essa tendência, </w:t>
      </w:r>
      <w:r w:rsidR="004C3292">
        <w:t xml:space="preserve">e </w:t>
      </w:r>
      <w:r w:rsidR="004C3292" w:rsidRPr="6730B630">
        <w:t>atingi</w:t>
      </w:r>
      <w:r w:rsidR="004C3292">
        <w:t>u</w:t>
      </w:r>
      <w:r w:rsidR="004C3292" w:rsidRPr="6730B630">
        <w:t xml:space="preserve"> um pico de 86 fatalidades em 2024, </w:t>
      </w:r>
      <w:r w:rsidR="004C3292">
        <w:t xml:space="preserve">o que </w:t>
      </w:r>
      <w:r w:rsidR="004C3292" w:rsidRPr="6730B630">
        <w:t>reflet</w:t>
      </w:r>
      <w:r w:rsidR="004C3292">
        <w:t>e</w:t>
      </w:r>
      <w:r w:rsidR="004C3292" w:rsidRPr="6730B630">
        <w:t xml:space="preserve"> um aumento considerável em relação aos anos anteriores.</w:t>
      </w:r>
      <w:r w:rsidR="00DF5084">
        <w:t xml:space="preserve"> </w:t>
      </w:r>
      <w:r w:rsidR="004C3292" w:rsidRPr="6730B630">
        <w:t xml:space="preserve">Por outro lado, a </w:t>
      </w:r>
      <w:r w:rsidR="004C3292">
        <w:t>AC</w:t>
      </w:r>
      <w:r w:rsidR="004C3292" w:rsidRPr="6730B630">
        <w:t xml:space="preserve"> registrou poucos acidentes no mesmo período, com destaque para 2024, ano em que ocorreu um acidente fatal com um elevado número de vítimas (62 mortes). Esse episódio isolado contrasta com a estabilidade dos anos anteriores e subsequentes, </w:t>
      </w:r>
      <w:r w:rsidR="004C3292">
        <w:t xml:space="preserve">que </w:t>
      </w:r>
      <w:r w:rsidR="004C3292" w:rsidRPr="6730B630">
        <w:t xml:space="preserve">ressalta o perfil operacional mais seguro e regulado do segmento comercial, em comparação com a </w:t>
      </w:r>
      <w:r w:rsidR="004C3292">
        <w:t>AG</w:t>
      </w:r>
      <w:r w:rsidR="00DF5084" w:rsidRPr="00DF5084">
        <w:t xml:space="preserve"> </w:t>
      </w:r>
      <w:sdt>
        <w:sdtPr>
          <w:id w:val="-773015591"/>
          <w:citation/>
        </w:sdtPr>
        <w:sdtContent>
          <w:r w:rsidR="00DF5084">
            <w:fldChar w:fldCharType="begin"/>
          </w:r>
          <w:r w:rsidR="00DF5084">
            <w:instrText xml:space="preserve"> CITATION Cen25 \l 1046 </w:instrText>
          </w:r>
          <w:r w:rsidR="00DF5084">
            <w:fldChar w:fldCharType="separate"/>
          </w:r>
          <w:r w:rsidR="00C41A25" w:rsidRPr="00C41A25">
            <w:rPr>
              <w:noProof/>
            </w:rPr>
            <w:t>[4]</w:t>
          </w:r>
          <w:r w:rsidR="00DF5084">
            <w:fldChar w:fldCharType="end"/>
          </w:r>
        </w:sdtContent>
      </w:sdt>
      <w:r w:rsidR="00DF5084">
        <w:t>.</w:t>
      </w:r>
    </w:p>
    <w:p w14:paraId="1FDE4018" w14:textId="7069F63E" w:rsidR="008628B3" w:rsidRDefault="008628B3" w:rsidP="004D2C3E">
      <w:pPr>
        <w:spacing w:before="120" w:after="120" w:line="240" w:lineRule="auto"/>
        <w:jc w:val="both"/>
        <w:rPr>
          <w:rFonts w:ascii="Arial" w:eastAsia="Arial" w:hAnsi="Arial" w:cs="Arial"/>
          <w:noProof/>
        </w:rPr>
      </w:pPr>
      <w:r>
        <w:rPr>
          <w:noProof/>
        </w:rPr>
        <w:lastRenderedPageBreak/>
        <w:drawing>
          <wp:inline distT="0" distB="0" distL="0" distR="0" wp14:anchorId="5C407042" wp14:editId="583CBF96">
            <wp:extent cx="5400675" cy="3238500"/>
            <wp:effectExtent l="0" t="0" r="0" b="0"/>
            <wp:docPr id="1652103872" name="Imagem 1652103872" descr="Gráfico, Gráfico de linh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03872" name="Imagem 1652103872" descr="Gráfico, Gráfico de linhas&#10;&#10;O conteúdo gerado por IA pode estar incorreto."/>
                    <pic:cNvPicPr/>
                  </pic:nvPicPr>
                  <pic:blipFill>
                    <a:blip r:embed="rId8">
                      <a:extLst>
                        <a:ext uri="{28A0092B-C50C-407E-A947-70E740481C1C}">
                          <a14:useLocalDpi xmlns:a14="http://schemas.microsoft.com/office/drawing/2010/main" val="0"/>
                        </a:ext>
                      </a:extLst>
                    </a:blip>
                    <a:stretch>
                      <a:fillRect/>
                    </a:stretch>
                  </pic:blipFill>
                  <pic:spPr>
                    <a:xfrm>
                      <a:off x="0" y="0"/>
                      <a:ext cx="5400675" cy="3238500"/>
                    </a:xfrm>
                    <a:prstGeom prst="rect">
                      <a:avLst/>
                    </a:prstGeom>
                  </pic:spPr>
                </pic:pic>
              </a:graphicData>
            </a:graphic>
          </wp:inline>
        </w:drawing>
      </w:r>
    </w:p>
    <w:p w14:paraId="557506A0" w14:textId="4A38B282" w:rsidR="00FF4FEC" w:rsidRDefault="007D23A0" w:rsidP="00BC27BE">
      <w:pPr>
        <w:pStyle w:val="JCECEC-Figuras"/>
        <w:rPr>
          <w:rFonts w:eastAsia="Arial"/>
          <w:lang w:eastAsia="pt-BR"/>
        </w:rPr>
      </w:pPr>
      <w:r>
        <w:rPr>
          <w:b/>
          <w:bCs/>
        </w:rPr>
        <w:t>Gráfico</w:t>
      </w:r>
      <w:r w:rsidR="00284DE4" w:rsidRPr="00B24102">
        <w:rPr>
          <w:b/>
          <w:bCs/>
        </w:rPr>
        <w:t xml:space="preserve"> </w:t>
      </w:r>
      <w:r w:rsidR="00284DE4">
        <w:rPr>
          <w:b/>
          <w:bCs/>
        </w:rPr>
        <w:t>1</w:t>
      </w:r>
      <w:r w:rsidR="00284DE4" w:rsidRPr="00B24102">
        <w:t xml:space="preserve">: </w:t>
      </w:r>
      <w:r w:rsidR="00284DE4" w:rsidRPr="00284DE4">
        <w:t>Evolução dos Acidentes Aeronáuticos (2020–2025)</w:t>
      </w:r>
      <w:r w:rsidR="000B62FF">
        <w:rPr>
          <w:rFonts w:eastAsia="Arial"/>
          <w:lang w:eastAsia="pt-BR"/>
        </w:rPr>
        <w:t xml:space="preserve"> </w:t>
      </w:r>
      <w:sdt>
        <w:sdtPr>
          <w:rPr>
            <w:rFonts w:eastAsia="Arial"/>
            <w:lang w:eastAsia="pt-BR"/>
          </w:rPr>
          <w:id w:val="1126590906"/>
          <w:citation/>
        </w:sdtPr>
        <w:sdtContent>
          <w:r w:rsidR="000B62FF">
            <w:rPr>
              <w:rFonts w:eastAsia="Arial"/>
              <w:lang w:eastAsia="pt-BR"/>
            </w:rPr>
            <w:fldChar w:fldCharType="begin"/>
          </w:r>
          <w:r w:rsidR="000B62FF">
            <w:rPr>
              <w:rFonts w:eastAsia="Arial"/>
              <w:lang w:eastAsia="pt-BR"/>
            </w:rPr>
            <w:instrText xml:space="preserve"> CITATION Cen25 \l 1046 </w:instrText>
          </w:r>
          <w:r w:rsidR="000B62FF">
            <w:rPr>
              <w:rFonts w:eastAsia="Arial"/>
              <w:lang w:eastAsia="pt-BR"/>
            </w:rPr>
            <w:fldChar w:fldCharType="separate"/>
          </w:r>
          <w:r w:rsidR="00C41A25" w:rsidRPr="00C41A25">
            <w:rPr>
              <w:rFonts w:eastAsia="Arial"/>
              <w:noProof/>
              <w:lang w:eastAsia="pt-BR"/>
            </w:rPr>
            <w:t>[4]</w:t>
          </w:r>
          <w:r w:rsidR="000B62FF">
            <w:rPr>
              <w:rFonts w:eastAsia="Arial"/>
              <w:lang w:eastAsia="pt-BR"/>
            </w:rPr>
            <w:fldChar w:fldCharType="end"/>
          </w:r>
        </w:sdtContent>
      </w:sdt>
      <w:r w:rsidR="000B62FF">
        <w:rPr>
          <w:rFonts w:eastAsia="Arial"/>
          <w:lang w:eastAsia="pt-BR"/>
        </w:rPr>
        <w:t>.</w:t>
      </w:r>
    </w:p>
    <w:p w14:paraId="64D8564B" w14:textId="2177E1F5" w:rsidR="000818D2" w:rsidRPr="00B24102" w:rsidRDefault="000818D2" w:rsidP="000818D2">
      <w:pPr>
        <w:spacing w:after="0" w:line="360" w:lineRule="auto"/>
        <w:jc w:val="center"/>
        <w:rPr>
          <w:rFonts w:ascii="Times New Roman" w:eastAsiaTheme="minorEastAsia" w:hAnsi="Times New Roman" w:cs="Times New Roman"/>
          <w:sz w:val="20"/>
          <w:szCs w:val="20"/>
          <w:lang w:eastAsia="pt-BR"/>
        </w:rPr>
      </w:pPr>
      <w:r w:rsidRPr="00B24102">
        <w:rPr>
          <w:rFonts w:ascii="Times New Roman" w:eastAsia="Arial" w:hAnsi="Times New Roman" w:cs="Times New Roman"/>
          <w:b/>
          <w:bCs/>
          <w:sz w:val="20"/>
          <w:szCs w:val="20"/>
          <w:lang w:eastAsia="pt-BR"/>
        </w:rPr>
        <w:t xml:space="preserve">Tabela 1: </w:t>
      </w:r>
      <w:r w:rsidR="005C1B5B" w:rsidRPr="005C1B5B">
        <w:rPr>
          <w:rFonts w:ascii="Times New Roman" w:eastAsia="Arial" w:hAnsi="Times New Roman" w:cs="Times New Roman"/>
          <w:sz w:val="20"/>
          <w:szCs w:val="20"/>
          <w:lang w:eastAsia="pt-BR"/>
        </w:rPr>
        <w:t>E</w:t>
      </w:r>
      <w:r w:rsidR="005C1B5B" w:rsidRPr="005C1B5B">
        <w:rPr>
          <w:rFonts w:ascii="Times New Roman" w:hAnsi="Times New Roman" w:cs="Times New Roman"/>
          <w:iCs/>
          <w:sz w:val="20"/>
          <w:szCs w:val="20"/>
        </w:rPr>
        <w:t>volução do número de acidentes anua</w:t>
      </w:r>
      <w:r w:rsidR="005C1B5B">
        <w:rPr>
          <w:rFonts w:ascii="Times New Roman" w:hAnsi="Times New Roman" w:cs="Times New Roman"/>
          <w:iCs/>
          <w:sz w:val="20"/>
          <w:szCs w:val="20"/>
        </w:rPr>
        <w:t>is</w:t>
      </w:r>
      <w:r w:rsidR="005C1B5B" w:rsidRPr="005C1B5B">
        <w:rPr>
          <w:rFonts w:ascii="Times New Roman" w:hAnsi="Times New Roman" w:cs="Times New Roman"/>
          <w:iCs/>
          <w:sz w:val="20"/>
          <w:szCs w:val="20"/>
        </w:rPr>
        <w:t xml:space="preserve"> na AG e na AC</w:t>
      </w:r>
      <w:r w:rsidR="000715D9" w:rsidRPr="000715D9">
        <w:rPr>
          <w:rFonts w:ascii="Times New Roman" w:eastAsia="Arial" w:hAnsi="Times New Roman" w:cs="Times New Roman"/>
          <w:sz w:val="20"/>
          <w:szCs w:val="20"/>
          <w:lang w:eastAsia="pt-BR"/>
        </w:rPr>
        <w:t xml:space="preserve"> </w:t>
      </w:r>
      <w:sdt>
        <w:sdtPr>
          <w:rPr>
            <w:rFonts w:ascii="Times New Roman" w:eastAsia="Arial" w:hAnsi="Times New Roman" w:cs="Times New Roman"/>
            <w:sz w:val="20"/>
            <w:szCs w:val="20"/>
            <w:lang w:eastAsia="pt-BR"/>
          </w:rPr>
          <w:id w:val="13035031"/>
          <w:citation/>
        </w:sdtPr>
        <w:sdtContent>
          <w:r w:rsidR="000715D9">
            <w:rPr>
              <w:rFonts w:ascii="Times New Roman" w:eastAsia="Arial" w:hAnsi="Times New Roman" w:cs="Times New Roman"/>
              <w:sz w:val="20"/>
              <w:szCs w:val="20"/>
              <w:lang w:eastAsia="pt-BR"/>
            </w:rPr>
            <w:fldChar w:fldCharType="begin"/>
          </w:r>
          <w:r w:rsidR="000715D9">
            <w:rPr>
              <w:rFonts w:ascii="Times New Roman" w:eastAsia="Arial" w:hAnsi="Times New Roman" w:cs="Times New Roman"/>
              <w:sz w:val="20"/>
              <w:szCs w:val="20"/>
              <w:lang w:eastAsia="pt-BR"/>
            </w:rPr>
            <w:instrText xml:space="preserve"> CITATION Cen25 \l 1046 </w:instrText>
          </w:r>
          <w:r w:rsidR="000715D9">
            <w:rPr>
              <w:rFonts w:ascii="Times New Roman" w:eastAsia="Arial" w:hAnsi="Times New Roman" w:cs="Times New Roman"/>
              <w:sz w:val="20"/>
              <w:szCs w:val="20"/>
              <w:lang w:eastAsia="pt-BR"/>
            </w:rPr>
            <w:fldChar w:fldCharType="separate"/>
          </w:r>
          <w:r w:rsidR="000715D9" w:rsidRPr="00C41A25">
            <w:rPr>
              <w:rFonts w:ascii="Times New Roman" w:eastAsia="Arial" w:hAnsi="Times New Roman" w:cs="Times New Roman"/>
              <w:noProof/>
              <w:sz w:val="20"/>
              <w:szCs w:val="20"/>
              <w:lang w:eastAsia="pt-BR"/>
            </w:rPr>
            <w:t>[4]</w:t>
          </w:r>
          <w:r w:rsidR="000715D9">
            <w:rPr>
              <w:rFonts w:ascii="Times New Roman" w:eastAsia="Arial" w:hAnsi="Times New Roman" w:cs="Times New Roman"/>
              <w:sz w:val="20"/>
              <w:szCs w:val="20"/>
              <w:lang w:eastAsia="pt-BR"/>
            </w:rPr>
            <w:fldChar w:fldCharType="end"/>
          </w:r>
        </w:sdtContent>
      </w:sdt>
      <w:r w:rsidR="000C487C">
        <w:rPr>
          <w:rFonts w:ascii="Times New Roman" w:eastAsia="Arial" w:hAnsi="Times New Roman" w:cs="Times New Roman"/>
          <w:sz w:val="20"/>
          <w:szCs w:val="20"/>
          <w:lang w:eastAsia="pt-BR"/>
        </w:rPr>
        <w:t>.</w:t>
      </w:r>
    </w:p>
    <w:p w14:paraId="5A735D2D" w14:textId="77777777" w:rsidR="000818D2" w:rsidRPr="00B24102" w:rsidRDefault="000818D2" w:rsidP="000818D2">
      <w:pPr>
        <w:spacing w:after="0" w:line="52" w:lineRule="exact"/>
        <w:rPr>
          <w:rFonts w:ascii="Times New Roman" w:eastAsia="Arial" w:hAnsi="Times New Roman" w:cs="Times New Roman"/>
          <w:sz w:val="24"/>
          <w:szCs w:val="24"/>
          <w:lang w:eastAsia="pt-BR"/>
        </w:rPr>
      </w:pPr>
    </w:p>
    <w:tbl>
      <w:tblPr>
        <w:tblW w:w="5000" w:type="pct"/>
        <w:jc w:val="center"/>
        <w:tblCellMar>
          <w:left w:w="0" w:type="dxa"/>
          <w:right w:w="0" w:type="dxa"/>
        </w:tblCellMar>
        <w:tblLook w:val="04A0" w:firstRow="1" w:lastRow="0" w:firstColumn="1" w:lastColumn="0" w:noHBand="0" w:noVBand="1"/>
      </w:tblPr>
      <w:tblGrid>
        <w:gridCol w:w="708"/>
        <w:gridCol w:w="1558"/>
        <w:gridCol w:w="1560"/>
        <w:gridCol w:w="1560"/>
        <w:gridCol w:w="1560"/>
        <w:gridCol w:w="1558"/>
      </w:tblGrid>
      <w:tr w:rsidR="000818D2" w:rsidRPr="00B24102" w14:paraId="1844E5E9" w14:textId="77777777" w:rsidTr="00B473F5">
        <w:trPr>
          <w:trHeight w:val="283"/>
          <w:jc w:val="center"/>
        </w:trPr>
        <w:tc>
          <w:tcPr>
            <w:tcW w:w="416" w:type="pct"/>
            <w:tcBorders>
              <w:top w:val="single" w:sz="4" w:space="0" w:color="auto"/>
              <w:bottom w:val="single" w:sz="4" w:space="0" w:color="auto"/>
            </w:tcBorders>
            <w:shd w:val="clear" w:color="auto" w:fill="auto"/>
            <w:vAlign w:val="center"/>
          </w:tcPr>
          <w:p w14:paraId="16CA70B3" w14:textId="146C910C" w:rsidR="000818D2" w:rsidRPr="00B24102" w:rsidRDefault="004438FF" w:rsidP="00B473F5">
            <w:pPr>
              <w:pStyle w:val="JCECEC-Tabelas"/>
              <w:rPr>
                <w:b/>
                <w:bCs/>
                <w:lang w:eastAsia="pt-BR"/>
              </w:rPr>
            </w:pPr>
            <w:r>
              <w:rPr>
                <w:b/>
                <w:bCs/>
                <w:lang w:eastAsia="pt-BR"/>
              </w:rPr>
              <w:t>Ano</w:t>
            </w:r>
          </w:p>
        </w:tc>
        <w:tc>
          <w:tcPr>
            <w:tcW w:w="916" w:type="pct"/>
            <w:tcBorders>
              <w:top w:val="single" w:sz="4" w:space="0" w:color="auto"/>
              <w:bottom w:val="single" w:sz="4" w:space="0" w:color="auto"/>
            </w:tcBorders>
            <w:shd w:val="clear" w:color="auto" w:fill="auto"/>
            <w:vAlign w:val="center"/>
          </w:tcPr>
          <w:p w14:paraId="6F524556" w14:textId="7EB654C8" w:rsidR="000818D2" w:rsidRPr="00B24102" w:rsidRDefault="004438FF" w:rsidP="00B473F5">
            <w:pPr>
              <w:pStyle w:val="JCECEC-Tabelas"/>
              <w:rPr>
                <w:b/>
                <w:bCs/>
                <w:lang w:eastAsia="pt-BR"/>
              </w:rPr>
            </w:pPr>
            <w:r>
              <w:rPr>
                <w:b/>
                <w:bCs/>
                <w:lang w:eastAsia="pt-BR"/>
              </w:rPr>
              <w:t xml:space="preserve">AC </w:t>
            </w:r>
            <w:r w:rsidR="005C1B5B">
              <w:rPr>
                <w:b/>
                <w:bCs/>
                <w:lang w:eastAsia="pt-BR"/>
              </w:rPr>
              <w:t>— Acidentes</w:t>
            </w:r>
          </w:p>
        </w:tc>
        <w:tc>
          <w:tcPr>
            <w:tcW w:w="917" w:type="pct"/>
            <w:tcBorders>
              <w:top w:val="single" w:sz="4" w:space="0" w:color="auto"/>
              <w:bottom w:val="single" w:sz="4" w:space="0" w:color="auto"/>
            </w:tcBorders>
            <w:shd w:val="clear" w:color="auto" w:fill="auto"/>
            <w:vAlign w:val="center"/>
          </w:tcPr>
          <w:p w14:paraId="423AEAEE" w14:textId="3A6788CD" w:rsidR="000818D2" w:rsidRPr="00B24102" w:rsidRDefault="005C1B5B" w:rsidP="00B473F5">
            <w:pPr>
              <w:pStyle w:val="JCECEC-Tabelas"/>
              <w:rPr>
                <w:b/>
                <w:bCs/>
                <w:lang w:eastAsia="pt-BR"/>
              </w:rPr>
            </w:pPr>
            <w:r>
              <w:rPr>
                <w:b/>
                <w:bCs/>
                <w:lang w:eastAsia="pt-BR"/>
              </w:rPr>
              <w:t>AC — Vítimas fatais</w:t>
            </w:r>
          </w:p>
        </w:tc>
        <w:tc>
          <w:tcPr>
            <w:tcW w:w="917" w:type="pct"/>
            <w:tcBorders>
              <w:top w:val="single" w:sz="4" w:space="0" w:color="auto"/>
              <w:bottom w:val="single" w:sz="4" w:space="0" w:color="auto"/>
            </w:tcBorders>
            <w:vAlign w:val="center"/>
          </w:tcPr>
          <w:p w14:paraId="69537B82" w14:textId="02627250" w:rsidR="000818D2" w:rsidRPr="00B24102" w:rsidRDefault="005C1B5B" w:rsidP="00B473F5">
            <w:pPr>
              <w:pStyle w:val="JCECEC-Tabelas"/>
              <w:rPr>
                <w:rFonts w:eastAsia="Times New Roman"/>
                <w:b/>
                <w:bCs/>
                <w:lang w:eastAsia="pt-BR"/>
              </w:rPr>
            </w:pPr>
            <w:r>
              <w:rPr>
                <w:rFonts w:eastAsia="Times New Roman"/>
                <w:b/>
                <w:bCs/>
                <w:lang w:eastAsia="pt-BR"/>
              </w:rPr>
              <w:t>AG — Acidentes</w:t>
            </w:r>
          </w:p>
        </w:tc>
        <w:tc>
          <w:tcPr>
            <w:tcW w:w="917" w:type="pct"/>
            <w:tcBorders>
              <w:top w:val="single" w:sz="4" w:space="0" w:color="auto"/>
              <w:bottom w:val="single" w:sz="4" w:space="0" w:color="auto"/>
            </w:tcBorders>
            <w:vAlign w:val="center"/>
          </w:tcPr>
          <w:p w14:paraId="42B61C45" w14:textId="467E8903" w:rsidR="000818D2" w:rsidRPr="00B24102" w:rsidRDefault="005C1B5B" w:rsidP="00B473F5">
            <w:pPr>
              <w:pStyle w:val="JCECEC-Tabelas"/>
              <w:rPr>
                <w:rFonts w:eastAsia="Times New Roman"/>
                <w:b/>
                <w:bCs/>
                <w:lang w:eastAsia="pt-BR"/>
              </w:rPr>
            </w:pPr>
            <w:r>
              <w:rPr>
                <w:rFonts w:eastAsia="Times New Roman"/>
                <w:b/>
                <w:bCs/>
                <w:lang w:eastAsia="pt-BR"/>
              </w:rPr>
              <w:t xml:space="preserve">AG — </w:t>
            </w:r>
            <w:r w:rsidR="00EE7FA2">
              <w:rPr>
                <w:rFonts w:eastAsia="Times New Roman"/>
                <w:b/>
                <w:bCs/>
                <w:lang w:eastAsia="pt-BR"/>
              </w:rPr>
              <w:t>Acidentes fatais</w:t>
            </w:r>
          </w:p>
        </w:tc>
        <w:tc>
          <w:tcPr>
            <w:tcW w:w="916" w:type="pct"/>
            <w:tcBorders>
              <w:top w:val="single" w:sz="4" w:space="0" w:color="auto"/>
              <w:bottom w:val="single" w:sz="4" w:space="0" w:color="auto"/>
            </w:tcBorders>
            <w:vAlign w:val="center"/>
          </w:tcPr>
          <w:p w14:paraId="5F674813" w14:textId="16733C4E" w:rsidR="000818D2" w:rsidRPr="00B24102" w:rsidRDefault="00EE7FA2" w:rsidP="00B473F5">
            <w:pPr>
              <w:pStyle w:val="JCECEC-Tabelas"/>
              <w:rPr>
                <w:rFonts w:eastAsia="Arial"/>
                <w:b/>
                <w:bCs/>
                <w:lang w:eastAsia="pt-BR"/>
              </w:rPr>
            </w:pPr>
            <w:r>
              <w:rPr>
                <w:rFonts w:eastAsia="Arial"/>
                <w:b/>
                <w:bCs/>
                <w:lang w:eastAsia="pt-BR"/>
              </w:rPr>
              <w:t xml:space="preserve">AG </w:t>
            </w:r>
            <w:r w:rsidR="006B3BC9">
              <w:rPr>
                <w:rFonts w:eastAsia="Arial"/>
                <w:b/>
                <w:bCs/>
                <w:lang w:eastAsia="pt-BR"/>
              </w:rPr>
              <w:t>— Mortes totais</w:t>
            </w:r>
          </w:p>
        </w:tc>
      </w:tr>
      <w:tr w:rsidR="000818D2" w:rsidRPr="00B24102" w14:paraId="143666B0" w14:textId="77777777" w:rsidTr="00B473F5">
        <w:trPr>
          <w:trHeight w:val="283"/>
          <w:jc w:val="center"/>
        </w:trPr>
        <w:tc>
          <w:tcPr>
            <w:tcW w:w="416" w:type="pct"/>
            <w:tcBorders>
              <w:top w:val="single" w:sz="4" w:space="0" w:color="auto"/>
            </w:tcBorders>
            <w:shd w:val="clear" w:color="auto" w:fill="auto"/>
            <w:vAlign w:val="center"/>
          </w:tcPr>
          <w:p w14:paraId="2634C96D" w14:textId="2B6AA34B" w:rsidR="000818D2" w:rsidRPr="00B24102" w:rsidRDefault="006B3BC9" w:rsidP="00B473F5">
            <w:pPr>
              <w:pStyle w:val="JCECEC-Tabelas"/>
              <w:rPr>
                <w:lang w:eastAsia="pt-BR"/>
              </w:rPr>
            </w:pPr>
            <w:r>
              <w:rPr>
                <w:lang w:eastAsia="pt-BR"/>
              </w:rPr>
              <w:t>2020</w:t>
            </w:r>
          </w:p>
        </w:tc>
        <w:tc>
          <w:tcPr>
            <w:tcW w:w="916" w:type="pct"/>
            <w:tcBorders>
              <w:top w:val="single" w:sz="4" w:space="0" w:color="auto"/>
            </w:tcBorders>
            <w:shd w:val="clear" w:color="auto" w:fill="auto"/>
            <w:vAlign w:val="center"/>
          </w:tcPr>
          <w:p w14:paraId="522033C3" w14:textId="632A6452" w:rsidR="000818D2" w:rsidRPr="00B24102" w:rsidRDefault="006B3BC9" w:rsidP="00B473F5">
            <w:pPr>
              <w:pStyle w:val="JCECEC-Tabelas"/>
              <w:rPr>
                <w:lang w:eastAsia="pt-BR"/>
              </w:rPr>
            </w:pPr>
            <w:r>
              <w:rPr>
                <w:lang w:eastAsia="pt-BR"/>
              </w:rPr>
              <w:t>1</w:t>
            </w:r>
          </w:p>
        </w:tc>
        <w:tc>
          <w:tcPr>
            <w:tcW w:w="917" w:type="pct"/>
            <w:tcBorders>
              <w:top w:val="single" w:sz="4" w:space="0" w:color="auto"/>
            </w:tcBorders>
            <w:shd w:val="clear" w:color="auto" w:fill="auto"/>
            <w:vAlign w:val="center"/>
          </w:tcPr>
          <w:p w14:paraId="386E9F86" w14:textId="5D23BD8C" w:rsidR="000818D2" w:rsidRPr="00B24102" w:rsidRDefault="006B3BC9" w:rsidP="00B473F5">
            <w:pPr>
              <w:pStyle w:val="JCECEC-Tabelas"/>
              <w:rPr>
                <w:lang w:eastAsia="pt-BR"/>
              </w:rPr>
            </w:pPr>
            <w:r>
              <w:rPr>
                <w:lang w:eastAsia="pt-BR"/>
              </w:rPr>
              <w:t>0</w:t>
            </w:r>
          </w:p>
        </w:tc>
        <w:tc>
          <w:tcPr>
            <w:tcW w:w="917" w:type="pct"/>
            <w:tcBorders>
              <w:top w:val="single" w:sz="4" w:space="0" w:color="auto"/>
            </w:tcBorders>
            <w:vAlign w:val="center"/>
          </w:tcPr>
          <w:p w14:paraId="06EAAFCD" w14:textId="5DEB1269" w:rsidR="000818D2" w:rsidRPr="00B24102" w:rsidRDefault="006B3BC9" w:rsidP="00B473F5">
            <w:pPr>
              <w:pStyle w:val="JCECEC-Tabelas"/>
              <w:rPr>
                <w:lang w:eastAsia="pt-BR"/>
              </w:rPr>
            </w:pPr>
            <w:r>
              <w:rPr>
                <w:lang w:eastAsia="pt-BR"/>
              </w:rPr>
              <w:t>143</w:t>
            </w:r>
          </w:p>
        </w:tc>
        <w:tc>
          <w:tcPr>
            <w:tcW w:w="917" w:type="pct"/>
            <w:tcBorders>
              <w:top w:val="single" w:sz="4" w:space="0" w:color="auto"/>
            </w:tcBorders>
            <w:vAlign w:val="center"/>
          </w:tcPr>
          <w:p w14:paraId="7466EFF6" w14:textId="105AA9C9" w:rsidR="000818D2" w:rsidRPr="00B24102" w:rsidRDefault="006B3BC9" w:rsidP="00B473F5">
            <w:pPr>
              <w:pStyle w:val="JCECEC-Tabelas"/>
              <w:rPr>
                <w:lang w:eastAsia="pt-BR"/>
              </w:rPr>
            </w:pPr>
            <w:r>
              <w:rPr>
                <w:lang w:eastAsia="pt-BR"/>
              </w:rPr>
              <w:t>38</w:t>
            </w:r>
          </w:p>
        </w:tc>
        <w:tc>
          <w:tcPr>
            <w:tcW w:w="916" w:type="pct"/>
            <w:tcBorders>
              <w:top w:val="single" w:sz="4" w:space="0" w:color="auto"/>
            </w:tcBorders>
            <w:vAlign w:val="center"/>
          </w:tcPr>
          <w:p w14:paraId="2C109BD1" w14:textId="60C8C6DD" w:rsidR="000818D2" w:rsidRPr="00B24102" w:rsidRDefault="00AA7796" w:rsidP="00B473F5">
            <w:pPr>
              <w:pStyle w:val="JCECEC-Tabelas"/>
              <w:rPr>
                <w:lang w:eastAsia="pt-BR"/>
              </w:rPr>
            </w:pPr>
            <w:r>
              <w:rPr>
                <w:lang w:eastAsia="pt-BR"/>
              </w:rPr>
              <w:t>55</w:t>
            </w:r>
          </w:p>
        </w:tc>
      </w:tr>
      <w:tr w:rsidR="000818D2" w:rsidRPr="00B24102" w14:paraId="03E1B419" w14:textId="77777777" w:rsidTr="00B473F5">
        <w:trPr>
          <w:trHeight w:val="283"/>
          <w:jc w:val="center"/>
        </w:trPr>
        <w:tc>
          <w:tcPr>
            <w:tcW w:w="416" w:type="pct"/>
            <w:shd w:val="clear" w:color="auto" w:fill="auto"/>
            <w:vAlign w:val="center"/>
          </w:tcPr>
          <w:p w14:paraId="060E258A" w14:textId="5B3507A1" w:rsidR="000818D2" w:rsidRPr="00B24102" w:rsidRDefault="000818D2" w:rsidP="00B473F5">
            <w:pPr>
              <w:pStyle w:val="JCECEC-Tabelas"/>
              <w:rPr>
                <w:lang w:eastAsia="pt-BR"/>
              </w:rPr>
            </w:pPr>
            <w:r w:rsidRPr="00B24102">
              <w:rPr>
                <w:lang w:eastAsia="pt-BR"/>
              </w:rPr>
              <w:t>2</w:t>
            </w:r>
            <w:r w:rsidR="006B3BC9">
              <w:rPr>
                <w:lang w:eastAsia="pt-BR"/>
              </w:rPr>
              <w:t>021</w:t>
            </w:r>
          </w:p>
        </w:tc>
        <w:tc>
          <w:tcPr>
            <w:tcW w:w="916" w:type="pct"/>
            <w:shd w:val="clear" w:color="auto" w:fill="auto"/>
            <w:vAlign w:val="center"/>
          </w:tcPr>
          <w:p w14:paraId="67C2CA11" w14:textId="75F9461A" w:rsidR="000818D2" w:rsidRPr="00B24102" w:rsidRDefault="006B3BC9" w:rsidP="00B473F5">
            <w:pPr>
              <w:pStyle w:val="JCECEC-Tabelas"/>
              <w:rPr>
                <w:lang w:eastAsia="pt-BR"/>
              </w:rPr>
            </w:pPr>
            <w:r>
              <w:rPr>
                <w:lang w:eastAsia="pt-BR"/>
              </w:rPr>
              <w:t>1</w:t>
            </w:r>
          </w:p>
        </w:tc>
        <w:tc>
          <w:tcPr>
            <w:tcW w:w="917" w:type="pct"/>
            <w:shd w:val="clear" w:color="auto" w:fill="auto"/>
            <w:vAlign w:val="center"/>
          </w:tcPr>
          <w:p w14:paraId="36CECB16" w14:textId="06F45A7D" w:rsidR="000818D2" w:rsidRPr="00B24102" w:rsidRDefault="006B3BC9" w:rsidP="00B473F5">
            <w:pPr>
              <w:pStyle w:val="JCECEC-Tabelas"/>
              <w:rPr>
                <w:lang w:eastAsia="pt-BR"/>
              </w:rPr>
            </w:pPr>
            <w:r>
              <w:rPr>
                <w:lang w:eastAsia="pt-BR"/>
              </w:rPr>
              <w:t>0</w:t>
            </w:r>
          </w:p>
        </w:tc>
        <w:tc>
          <w:tcPr>
            <w:tcW w:w="917" w:type="pct"/>
            <w:vAlign w:val="center"/>
          </w:tcPr>
          <w:p w14:paraId="3651EDD3" w14:textId="75155792" w:rsidR="000818D2" w:rsidRPr="00B24102" w:rsidRDefault="006B3BC9" w:rsidP="00B473F5">
            <w:pPr>
              <w:pStyle w:val="JCECEC-Tabelas"/>
              <w:rPr>
                <w:rFonts w:eastAsia="Arial"/>
                <w:lang w:eastAsia="pt-BR"/>
              </w:rPr>
            </w:pPr>
            <w:r>
              <w:rPr>
                <w:rFonts w:eastAsia="Arial"/>
                <w:lang w:eastAsia="pt-BR"/>
              </w:rPr>
              <w:t>138</w:t>
            </w:r>
          </w:p>
        </w:tc>
        <w:tc>
          <w:tcPr>
            <w:tcW w:w="917" w:type="pct"/>
            <w:vAlign w:val="center"/>
          </w:tcPr>
          <w:p w14:paraId="001D8189" w14:textId="35486E06" w:rsidR="000818D2" w:rsidRPr="00B24102" w:rsidRDefault="00AA7796" w:rsidP="00B473F5">
            <w:pPr>
              <w:pStyle w:val="JCECEC-Tabelas"/>
              <w:rPr>
                <w:rFonts w:eastAsia="Arial"/>
                <w:lang w:eastAsia="pt-BR"/>
              </w:rPr>
            </w:pPr>
            <w:r>
              <w:rPr>
                <w:rFonts w:eastAsia="Arial"/>
                <w:lang w:eastAsia="pt-BR"/>
              </w:rPr>
              <w:t>26</w:t>
            </w:r>
          </w:p>
        </w:tc>
        <w:tc>
          <w:tcPr>
            <w:tcW w:w="916" w:type="pct"/>
            <w:vAlign w:val="center"/>
          </w:tcPr>
          <w:p w14:paraId="06FF1BFF" w14:textId="3755CF1F" w:rsidR="000818D2" w:rsidRPr="00B24102" w:rsidRDefault="00AA7796" w:rsidP="00B473F5">
            <w:pPr>
              <w:pStyle w:val="JCECEC-Tabelas"/>
              <w:rPr>
                <w:rFonts w:eastAsia="Arial"/>
                <w:lang w:eastAsia="pt-BR"/>
              </w:rPr>
            </w:pPr>
            <w:r>
              <w:rPr>
                <w:rFonts w:eastAsia="Arial"/>
                <w:lang w:eastAsia="pt-BR"/>
              </w:rPr>
              <w:t>60</w:t>
            </w:r>
          </w:p>
        </w:tc>
      </w:tr>
      <w:tr w:rsidR="000818D2" w:rsidRPr="00B24102" w14:paraId="5F343F42" w14:textId="77777777" w:rsidTr="000818D2">
        <w:trPr>
          <w:trHeight w:val="283"/>
          <w:jc w:val="center"/>
        </w:trPr>
        <w:tc>
          <w:tcPr>
            <w:tcW w:w="416" w:type="pct"/>
            <w:shd w:val="clear" w:color="auto" w:fill="auto"/>
            <w:vAlign w:val="center"/>
          </w:tcPr>
          <w:p w14:paraId="04C6D641" w14:textId="299038C3" w:rsidR="006B3BC9" w:rsidRPr="00B24102" w:rsidRDefault="006B3BC9" w:rsidP="006B3BC9">
            <w:pPr>
              <w:pStyle w:val="JCECEC-Tabelas"/>
              <w:rPr>
                <w:lang w:eastAsia="pt-BR"/>
              </w:rPr>
            </w:pPr>
            <w:r>
              <w:rPr>
                <w:lang w:eastAsia="pt-BR"/>
              </w:rPr>
              <w:t>2022</w:t>
            </w:r>
          </w:p>
        </w:tc>
        <w:tc>
          <w:tcPr>
            <w:tcW w:w="916" w:type="pct"/>
            <w:shd w:val="clear" w:color="auto" w:fill="auto"/>
            <w:vAlign w:val="center"/>
          </w:tcPr>
          <w:p w14:paraId="5B162227" w14:textId="5311F70E" w:rsidR="000818D2" w:rsidRPr="00B24102" w:rsidRDefault="006B3BC9" w:rsidP="00B473F5">
            <w:pPr>
              <w:pStyle w:val="JCECEC-Tabelas"/>
              <w:rPr>
                <w:lang w:eastAsia="pt-BR"/>
              </w:rPr>
            </w:pPr>
            <w:r>
              <w:rPr>
                <w:lang w:eastAsia="pt-BR"/>
              </w:rPr>
              <w:t>1</w:t>
            </w:r>
          </w:p>
        </w:tc>
        <w:tc>
          <w:tcPr>
            <w:tcW w:w="917" w:type="pct"/>
            <w:shd w:val="clear" w:color="auto" w:fill="auto"/>
            <w:vAlign w:val="center"/>
          </w:tcPr>
          <w:p w14:paraId="7B292159" w14:textId="24CF9865" w:rsidR="000818D2" w:rsidRPr="00B24102" w:rsidRDefault="006B3BC9" w:rsidP="00B473F5">
            <w:pPr>
              <w:pStyle w:val="JCECEC-Tabelas"/>
              <w:rPr>
                <w:lang w:eastAsia="pt-BR"/>
              </w:rPr>
            </w:pPr>
            <w:r>
              <w:rPr>
                <w:lang w:eastAsia="pt-BR"/>
              </w:rPr>
              <w:t>0</w:t>
            </w:r>
          </w:p>
        </w:tc>
        <w:tc>
          <w:tcPr>
            <w:tcW w:w="917" w:type="pct"/>
            <w:vAlign w:val="center"/>
          </w:tcPr>
          <w:p w14:paraId="73F15987" w14:textId="6E015B63" w:rsidR="000818D2" w:rsidRPr="00B24102" w:rsidRDefault="006B3BC9" w:rsidP="00B473F5">
            <w:pPr>
              <w:pStyle w:val="JCECEC-Tabelas"/>
              <w:rPr>
                <w:rFonts w:eastAsia="Arial"/>
                <w:lang w:eastAsia="pt-BR"/>
              </w:rPr>
            </w:pPr>
            <w:r>
              <w:rPr>
                <w:rFonts w:eastAsia="Arial"/>
                <w:lang w:eastAsia="pt-BR"/>
              </w:rPr>
              <w:t>133</w:t>
            </w:r>
          </w:p>
        </w:tc>
        <w:tc>
          <w:tcPr>
            <w:tcW w:w="917" w:type="pct"/>
            <w:vAlign w:val="center"/>
          </w:tcPr>
          <w:p w14:paraId="0D04762C" w14:textId="0ECC1FA9" w:rsidR="000818D2" w:rsidRPr="00B24102" w:rsidRDefault="00AA7796" w:rsidP="00B473F5">
            <w:pPr>
              <w:pStyle w:val="JCECEC-Tabelas"/>
              <w:rPr>
                <w:rFonts w:eastAsia="Arial"/>
                <w:lang w:eastAsia="pt-BR"/>
              </w:rPr>
            </w:pPr>
            <w:r>
              <w:rPr>
                <w:rFonts w:eastAsia="Arial"/>
                <w:lang w:eastAsia="pt-BR"/>
              </w:rPr>
              <w:t>34</w:t>
            </w:r>
          </w:p>
        </w:tc>
        <w:tc>
          <w:tcPr>
            <w:tcW w:w="916" w:type="pct"/>
            <w:vAlign w:val="center"/>
          </w:tcPr>
          <w:p w14:paraId="7F363FA3" w14:textId="38CADFEF" w:rsidR="000818D2" w:rsidRPr="00B24102" w:rsidRDefault="00AA7796" w:rsidP="00B473F5">
            <w:pPr>
              <w:pStyle w:val="JCECEC-Tabelas"/>
              <w:rPr>
                <w:rFonts w:eastAsia="Arial"/>
                <w:lang w:eastAsia="pt-BR"/>
              </w:rPr>
            </w:pPr>
            <w:r>
              <w:rPr>
                <w:rFonts w:eastAsia="Arial"/>
                <w:lang w:eastAsia="pt-BR"/>
              </w:rPr>
              <w:t>47</w:t>
            </w:r>
          </w:p>
        </w:tc>
      </w:tr>
      <w:tr w:rsidR="000818D2" w:rsidRPr="00B24102" w14:paraId="31CAF11E" w14:textId="77777777" w:rsidTr="006B3BC9">
        <w:trPr>
          <w:trHeight w:val="283"/>
          <w:jc w:val="center"/>
        </w:trPr>
        <w:tc>
          <w:tcPr>
            <w:tcW w:w="416" w:type="pct"/>
            <w:shd w:val="clear" w:color="auto" w:fill="auto"/>
            <w:vAlign w:val="center"/>
          </w:tcPr>
          <w:p w14:paraId="0CDF5156" w14:textId="39B761F6" w:rsidR="000818D2" w:rsidRPr="00B24102" w:rsidRDefault="006B3BC9" w:rsidP="00B473F5">
            <w:pPr>
              <w:pStyle w:val="JCECEC-Tabelas"/>
              <w:rPr>
                <w:lang w:eastAsia="pt-BR"/>
              </w:rPr>
            </w:pPr>
            <w:r>
              <w:rPr>
                <w:lang w:eastAsia="pt-BR"/>
              </w:rPr>
              <w:t>2023</w:t>
            </w:r>
          </w:p>
        </w:tc>
        <w:tc>
          <w:tcPr>
            <w:tcW w:w="916" w:type="pct"/>
            <w:shd w:val="clear" w:color="auto" w:fill="auto"/>
            <w:vAlign w:val="center"/>
          </w:tcPr>
          <w:p w14:paraId="6E3FF8DA" w14:textId="733FB185" w:rsidR="000818D2" w:rsidRPr="00B24102" w:rsidRDefault="006B3BC9" w:rsidP="00B473F5">
            <w:pPr>
              <w:pStyle w:val="JCECEC-Tabelas"/>
              <w:rPr>
                <w:lang w:eastAsia="pt-BR"/>
              </w:rPr>
            </w:pPr>
            <w:r>
              <w:rPr>
                <w:lang w:eastAsia="pt-BR"/>
              </w:rPr>
              <w:t>0</w:t>
            </w:r>
          </w:p>
        </w:tc>
        <w:tc>
          <w:tcPr>
            <w:tcW w:w="917" w:type="pct"/>
            <w:shd w:val="clear" w:color="auto" w:fill="auto"/>
            <w:vAlign w:val="center"/>
          </w:tcPr>
          <w:p w14:paraId="273AAE45" w14:textId="4B1618F5" w:rsidR="000818D2" w:rsidRPr="00B24102" w:rsidRDefault="006B3BC9" w:rsidP="00B473F5">
            <w:pPr>
              <w:pStyle w:val="JCECEC-Tabelas"/>
              <w:rPr>
                <w:lang w:eastAsia="pt-BR"/>
              </w:rPr>
            </w:pPr>
            <w:r>
              <w:rPr>
                <w:lang w:eastAsia="pt-BR"/>
              </w:rPr>
              <w:t>0</w:t>
            </w:r>
          </w:p>
        </w:tc>
        <w:tc>
          <w:tcPr>
            <w:tcW w:w="917" w:type="pct"/>
            <w:vAlign w:val="center"/>
          </w:tcPr>
          <w:p w14:paraId="113C5646" w14:textId="254B114E" w:rsidR="000818D2" w:rsidRPr="00B24102" w:rsidRDefault="006B3BC9" w:rsidP="00B473F5">
            <w:pPr>
              <w:pStyle w:val="JCECEC-Tabelas"/>
              <w:rPr>
                <w:rFonts w:eastAsia="Arial"/>
                <w:lang w:eastAsia="pt-BR"/>
              </w:rPr>
            </w:pPr>
            <w:r>
              <w:rPr>
                <w:rFonts w:eastAsia="Arial"/>
                <w:lang w:eastAsia="pt-BR"/>
              </w:rPr>
              <w:t>151</w:t>
            </w:r>
          </w:p>
        </w:tc>
        <w:tc>
          <w:tcPr>
            <w:tcW w:w="917" w:type="pct"/>
            <w:vAlign w:val="center"/>
          </w:tcPr>
          <w:p w14:paraId="52C680AA" w14:textId="12179E83" w:rsidR="000818D2" w:rsidRPr="00B24102" w:rsidRDefault="00AA7796" w:rsidP="00B473F5">
            <w:pPr>
              <w:pStyle w:val="JCECEC-Tabelas"/>
              <w:rPr>
                <w:rFonts w:eastAsia="Arial"/>
                <w:lang w:eastAsia="pt-BR"/>
              </w:rPr>
            </w:pPr>
            <w:r>
              <w:rPr>
                <w:rFonts w:eastAsia="Arial"/>
                <w:lang w:eastAsia="pt-BR"/>
              </w:rPr>
              <w:t>29</w:t>
            </w:r>
          </w:p>
        </w:tc>
        <w:tc>
          <w:tcPr>
            <w:tcW w:w="916" w:type="pct"/>
            <w:vAlign w:val="center"/>
          </w:tcPr>
          <w:p w14:paraId="2442CD4E" w14:textId="74B13C47" w:rsidR="000818D2" w:rsidRPr="00B24102" w:rsidRDefault="00AA7796" w:rsidP="00B473F5">
            <w:pPr>
              <w:pStyle w:val="JCECEC-Tabelas"/>
              <w:rPr>
                <w:rFonts w:eastAsia="Arial"/>
                <w:lang w:eastAsia="pt-BR"/>
              </w:rPr>
            </w:pPr>
            <w:r>
              <w:rPr>
                <w:rFonts w:eastAsia="Arial"/>
                <w:lang w:eastAsia="pt-BR"/>
              </w:rPr>
              <w:t>73</w:t>
            </w:r>
          </w:p>
        </w:tc>
      </w:tr>
      <w:tr w:rsidR="006B3BC9" w:rsidRPr="00B24102" w14:paraId="408E44EF" w14:textId="77777777" w:rsidTr="006B3BC9">
        <w:trPr>
          <w:trHeight w:val="283"/>
          <w:jc w:val="center"/>
        </w:trPr>
        <w:tc>
          <w:tcPr>
            <w:tcW w:w="416" w:type="pct"/>
            <w:shd w:val="clear" w:color="auto" w:fill="auto"/>
            <w:vAlign w:val="center"/>
          </w:tcPr>
          <w:p w14:paraId="48F8BF46" w14:textId="381330E1" w:rsidR="006B3BC9" w:rsidRPr="00B24102" w:rsidRDefault="006B3BC9" w:rsidP="00B473F5">
            <w:pPr>
              <w:pStyle w:val="JCECEC-Tabelas"/>
              <w:rPr>
                <w:lang w:eastAsia="pt-BR"/>
              </w:rPr>
            </w:pPr>
            <w:r>
              <w:rPr>
                <w:lang w:eastAsia="pt-BR"/>
              </w:rPr>
              <w:t>2024</w:t>
            </w:r>
          </w:p>
        </w:tc>
        <w:tc>
          <w:tcPr>
            <w:tcW w:w="916" w:type="pct"/>
            <w:shd w:val="clear" w:color="auto" w:fill="auto"/>
            <w:vAlign w:val="center"/>
          </w:tcPr>
          <w:p w14:paraId="09CEA96A" w14:textId="6D8A288F" w:rsidR="006B3BC9" w:rsidRPr="00B24102" w:rsidRDefault="006B3BC9" w:rsidP="00B473F5">
            <w:pPr>
              <w:pStyle w:val="JCECEC-Tabelas"/>
              <w:rPr>
                <w:lang w:eastAsia="pt-BR"/>
              </w:rPr>
            </w:pPr>
            <w:r>
              <w:rPr>
                <w:lang w:eastAsia="pt-BR"/>
              </w:rPr>
              <w:t>2</w:t>
            </w:r>
          </w:p>
        </w:tc>
        <w:tc>
          <w:tcPr>
            <w:tcW w:w="917" w:type="pct"/>
            <w:shd w:val="clear" w:color="auto" w:fill="auto"/>
            <w:vAlign w:val="center"/>
          </w:tcPr>
          <w:p w14:paraId="5845F7D6" w14:textId="034BFBE5" w:rsidR="006B3BC9" w:rsidRPr="00B24102" w:rsidRDefault="006B3BC9" w:rsidP="00B473F5">
            <w:pPr>
              <w:pStyle w:val="JCECEC-Tabelas"/>
              <w:rPr>
                <w:lang w:eastAsia="pt-BR"/>
              </w:rPr>
            </w:pPr>
            <w:r>
              <w:rPr>
                <w:lang w:eastAsia="pt-BR"/>
              </w:rPr>
              <w:t>62</w:t>
            </w:r>
          </w:p>
        </w:tc>
        <w:tc>
          <w:tcPr>
            <w:tcW w:w="917" w:type="pct"/>
            <w:vAlign w:val="center"/>
          </w:tcPr>
          <w:p w14:paraId="0F41ACA7" w14:textId="7E5DAD39" w:rsidR="006B3BC9" w:rsidRPr="00B24102" w:rsidRDefault="006B3BC9" w:rsidP="00B473F5">
            <w:pPr>
              <w:pStyle w:val="JCECEC-Tabelas"/>
              <w:rPr>
                <w:rFonts w:eastAsia="Arial"/>
                <w:lang w:eastAsia="pt-BR"/>
              </w:rPr>
            </w:pPr>
            <w:r>
              <w:rPr>
                <w:rFonts w:eastAsia="Arial"/>
                <w:lang w:eastAsia="pt-BR"/>
              </w:rPr>
              <w:t>157</w:t>
            </w:r>
          </w:p>
        </w:tc>
        <w:tc>
          <w:tcPr>
            <w:tcW w:w="917" w:type="pct"/>
            <w:vAlign w:val="center"/>
          </w:tcPr>
          <w:p w14:paraId="65894953" w14:textId="474A1C1C" w:rsidR="006B3BC9" w:rsidRPr="00B24102" w:rsidRDefault="00AA7796" w:rsidP="00B473F5">
            <w:pPr>
              <w:pStyle w:val="JCECEC-Tabelas"/>
              <w:rPr>
                <w:rFonts w:eastAsia="Arial"/>
                <w:lang w:eastAsia="pt-BR"/>
              </w:rPr>
            </w:pPr>
            <w:r>
              <w:rPr>
                <w:rFonts w:eastAsia="Arial"/>
                <w:lang w:eastAsia="pt-BR"/>
              </w:rPr>
              <w:t>40</w:t>
            </w:r>
          </w:p>
        </w:tc>
        <w:tc>
          <w:tcPr>
            <w:tcW w:w="916" w:type="pct"/>
            <w:vAlign w:val="center"/>
          </w:tcPr>
          <w:p w14:paraId="5ECEDA01" w14:textId="32B42CB2" w:rsidR="006B3BC9" w:rsidRPr="00B24102" w:rsidRDefault="00AA7796" w:rsidP="00B473F5">
            <w:pPr>
              <w:pStyle w:val="JCECEC-Tabelas"/>
              <w:rPr>
                <w:rFonts w:eastAsia="Arial"/>
                <w:lang w:eastAsia="pt-BR"/>
              </w:rPr>
            </w:pPr>
            <w:r>
              <w:rPr>
                <w:rFonts w:eastAsia="Arial"/>
                <w:lang w:eastAsia="pt-BR"/>
              </w:rPr>
              <w:t>86</w:t>
            </w:r>
          </w:p>
        </w:tc>
      </w:tr>
      <w:tr w:rsidR="006B3BC9" w:rsidRPr="00B24102" w14:paraId="6FF7E40A" w14:textId="77777777" w:rsidTr="00B473F5">
        <w:trPr>
          <w:trHeight w:val="283"/>
          <w:jc w:val="center"/>
        </w:trPr>
        <w:tc>
          <w:tcPr>
            <w:tcW w:w="416" w:type="pct"/>
            <w:tcBorders>
              <w:bottom w:val="single" w:sz="4" w:space="0" w:color="auto"/>
            </w:tcBorders>
            <w:shd w:val="clear" w:color="auto" w:fill="auto"/>
            <w:vAlign w:val="center"/>
          </w:tcPr>
          <w:p w14:paraId="42673673" w14:textId="6117E77D" w:rsidR="006B3BC9" w:rsidRPr="00B24102" w:rsidRDefault="006B3BC9" w:rsidP="00B473F5">
            <w:pPr>
              <w:pStyle w:val="JCECEC-Tabelas"/>
              <w:rPr>
                <w:lang w:eastAsia="pt-BR"/>
              </w:rPr>
            </w:pPr>
            <w:r>
              <w:rPr>
                <w:lang w:eastAsia="pt-BR"/>
              </w:rPr>
              <w:t>2025</w:t>
            </w:r>
          </w:p>
        </w:tc>
        <w:tc>
          <w:tcPr>
            <w:tcW w:w="916" w:type="pct"/>
            <w:tcBorders>
              <w:bottom w:val="single" w:sz="4" w:space="0" w:color="auto"/>
            </w:tcBorders>
            <w:shd w:val="clear" w:color="auto" w:fill="auto"/>
            <w:vAlign w:val="center"/>
          </w:tcPr>
          <w:p w14:paraId="0CA0A097" w14:textId="6842EFDB" w:rsidR="006B3BC9" w:rsidRPr="00B24102" w:rsidRDefault="006B3BC9" w:rsidP="00B473F5">
            <w:pPr>
              <w:pStyle w:val="JCECEC-Tabelas"/>
              <w:rPr>
                <w:lang w:eastAsia="pt-BR"/>
              </w:rPr>
            </w:pPr>
            <w:r>
              <w:rPr>
                <w:lang w:eastAsia="pt-BR"/>
              </w:rPr>
              <w:t>0</w:t>
            </w:r>
          </w:p>
        </w:tc>
        <w:tc>
          <w:tcPr>
            <w:tcW w:w="917" w:type="pct"/>
            <w:tcBorders>
              <w:bottom w:val="single" w:sz="4" w:space="0" w:color="auto"/>
            </w:tcBorders>
            <w:shd w:val="clear" w:color="auto" w:fill="auto"/>
            <w:vAlign w:val="center"/>
          </w:tcPr>
          <w:p w14:paraId="093D66EC" w14:textId="150B37A4" w:rsidR="006B3BC9" w:rsidRPr="00B24102" w:rsidRDefault="006B3BC9" w:rsidP="00B473F5">
            <w:pPr>
              <w:pStyle w:val="JCECEC-Tabelas"/>
              <w:rPr>
                <w:lang w:eastAsia="pt-BR"/>
              </w:rPr>
            </w:pPr>
            <w:r>
              <w:rPr>
                <w:lang w:eastAsia="pt-BR"/>
              </w:rPr>
              <w:t>0</w:t>
            </w:r>
          </w:p>
        </w:tc>
        <w:tc>
          <w:tcPr>
            <w:tcW w:w="917" w:type="pct"/>
            <w:tcBorders>
              <w:bottom w:val="single" w:sz="4" w:space="0" w:color="auto"/>
            </w:tcBorders>
            <w:vAlign w:val="center"/>
          </w:tcPr>
          <w:p w14:paraId="13A229B4" w14:textId="1654C3F3" w:rsidR="006B3BC9" w:rsidRPr="00B24102" w:rsidRDefault="006B3BC9" w:rsidP="00B473F5">
            <w:pPr>
              <w:pStyle w:val="JCECEC-Tabelas"/>
              <w:rPr>
                <w:rFonts w:eastAsia="Arial"/>
                <w:lang w:eastAsia="pt-BR"/>
              </w:rPr>
            </w:pPr>
            <w:r>
              <w:rPr>
                <w:rFonts w:eastAsia="Arial"/>
                <w:lang w:eastAsia="pt-BR"/>
              </w:rPr>
              <w:t>71</w:t>
            </w:r>
          </w:p>
        </w:tc>
        <w:tc>
          <w:tcPr>
            <w:tcW w:w="917" w:type="pct"/>
            <w:tcBorders>
              <w:bottom w:val="single" w:sz="4" w:space="0" w:color="auto"/>
            </w:tcBorders>
            <w:vAlign w:val="center"/>
          </w:tcPr>
          <w:p w14:paraId="4F269A2F" w14:textId="09F43302" w:rsidR="006B3BC9" w:rsidRPr="00B24102" w:rsidRDefault="00AA7796" w:rsidP="00B473F5">
            <w:pPr>
              <w:pStyle w:val="JCECEC-Tabelas"/>
              <w:rPr>
                <w:rFonts w:eastAsia="Arial"/>
                <w:lang w:eastAsia="pt-BR"/>
              </w:rPr>
            </w:pPr>
            <w:r>
              <w:rPr>
                <w:rFonts w:eastAsia="Arial"/>
                <w:lang w:eastAsia="pt-BR"/>
              </w:rPr>
              <w:t>19</w:t>
            </w:r>
          </w:p>
        </w:tc>
        <w:tc>
          <w:tcPr>
            <w:tcW w:w="916" w:type="pct"/>
            <w:tcBorders>
              <w:bottom w:val="single" w:sz="4" w:space="0" w:color="auto"/>
            </w:tcBorders>
            <w:vAlign w:val="center"/>
          </w:tcPr>
          <w:p w14:paraId="16F5D4F8" w14:textId="7D750A7D" w:rsidR="006B3BC9" w:rsidRPr="00B24102" w:rsidRDefault="00AA7796" w:rsidP="00B473F5">
            <w:pPr>
              <w:pStyle w:val="JCECEC-Tabelas"/>
              <w:rPr>
                <w:rFonts w:eastAsia="Arial"/>
                <w:lang w:eastAsia="pt-BR"/>
              </w:rPr>
            </w:pPr>
            <w:r>
              <w:rPr>
                <w:rFonts w:eastAsia="Arial"/>
                <w:lang w:eastAsia="pt-BR"/>
              </w:rPr>
              <w:t>25</w:t>
            </w:r>
          </w:p>
        </w:tc>
      </w:tr>
    </w:tbl>
    <w:p w14:paraId="51E04D32" w14:textId="7F2F0500" w:rsidR="00CC2275" w:rsidRPr="00AF766B" w:rsidRDefault="00CC2275" w:rsidP="0098258E">
      <w:pPr>
        <w:pStyle w:val="JCECEC-Texto"/>
        <w:spacing w:before="240"/>
      </w:pPr>
      <w:r w:rsidRPr="6730B630">
        <w:t xml:space="preserve">A predominância das ocorrências na </w:t>
      </w:r>
      <w:r>
        <w:t>AG</w:t>
      </w:r>
      <w:r w:rsidRPr="6730B630">
        <w:t xml:space="preserve"> pode ser atribuída a fatores como </w:t>
      </w:r>
      <w:r>
        <w:t xml:space="preserve">a </w:t>
      </w:r>
      <w:r w:rsidRPr="6730B630">
        <w:t xml:space="preserve">diversidade operacional, menor rigor regulatório em algumas operações, e uma ampla variedade de missões realizadas, desde atividades agrícolas até voos privados e táxi aéreo. Em contrapartida, a </w:t>
      </w:r>
      <w:r>
        <w:t>AC</w:t>
      </w:r>
      <w:r w:rsidRPr="6730B630">
        <w:t xml:space="preserve"> é </w:t>
      </w:r>
      <w:r>
        <w:t>significativa</w:t>
      </w:r>
      <w:r w:rsidRPr="6730B630">
        <w:t xml:space="preserve">mente regulada por padrões nacionais e internacionais, </w:t>
      </w:r>
      <w:r>
        <w:t>com</w:t>
      </w:r>
      <w:r w:rsidRPr="6730B630">
        <w:t xml:space="preserve"> medidas preventivas mais rigorosas, o que justifica </w:t>
      </w:r>
      <w:r w:rsidR="00804BBA">
        <w:t xml:space="preserve">a </w:t>
      </w:r>
      <w:r w:rsidRPr="6730B630">
        <w:t>sua menor incidência de acidentes.</w:t>
      </w:r>
    </w:p>
    <w:p w14:paraId="2E8B4F35" w14:textId="79A2092A" w:rsidR="008628B3" w:rsidRPr="00AF766B" w:rsidRDefault="000C19CF" w:rsidP="00DA5C3B">
      <w:pPr>
        <w:pStyle w:val="JCECEC-Texto"/>
      </w:pPr>
      <w:r w:rsidRPr="00D50401">
        <w:t xml:space="preserve">A análise dos acidentes ocorridos </w:t>
      </w:r>
      <w:r>
        <w:t>neste período</w:t>
      </w:r>
      <w:r w:rsidRPr="00D50401">
        <w:t xml:space="preserve"> revela que a maioria das ocorrências na aviação geral envolveu aeronaves monomotor com mais de 20 anos de uso. Em relação aos pilotos, observou-se que muitos possuíam menos de 500 horas de voo totais, </w:t>
      </w:r>
      <w:r>
        <w:t xml:space="preserve">o que </w:t>
      </w:r>
      <w:r w:rsidRPr="00D50401">
        <w:t>indica uma experiência limitada</w:t>
      </w:r>
      <w:r>
        <w:t xml:space="preserve">. </w:t>
      </w:r>
      <w:r w:rsidR="008628B3" w:rsidRPr="6730B630">
        <w:t xml:space="preserve">Esses dados reforçam a necessidade </w:t>
      </w:r>
      <w:r w:rsidR="00FA219E">
        <w:t>premente</w:t>
      </w:r>
      <w:r w:rsidR="008628B3" w:rsidRPr="6730B630">
        <w:t xml:space="preserve"> de políticas e estratégias direcionadas especialmente para a AG, </w:t>
      </w:r>
      <w:r w:rsidR="009863D2">
        <w:t>com vistas a</w:t>
      </w:r>
      <w:r w:rsidR="008628B3" w:rsidRPr="6730B630">
        <w:t xml:space="preserve"> melhorar </w:t>
      </w:r>
      <w:r w:rsidR="009863D2">
        <w:t xml:space="preserve">as </w:t>
      </w:r>
      <w:r w:rsidR="008628B3" w:rsidRPr="6730B630">
        <w:t xml:space="preserve">práticas operacionais, </w:t>
      </w:r>
      <w:r w:rsidR="009863D2">
        <w:t xml:space="preserve">a </w:t>
      </w:r>
      <w:r w:rsidR="008628B3" w:rsidRPr="6730B630">
        <w:t xml:space="preserve">fiscalização e </w:t>
      </w:r>
      <w:r w:rsidR="009863D2">
        <w:t xml:space="preserve">o </w:t>
      </w:r>
      <w:r w:rsidR="008628B3" w:rsidRPr="6730B630">
        <w:t xml:space="preserve">treinamento contínuo, de forma a reduzir </w:t>
      </w:r>
      <w:r w:rsidR="008628B3" w:rsidRPr="6730B630">
        <w:lastRenderedPageBreak/>
        <w:t>significativamente a ocorrência de acidentes e garantir maior segurança nas operações aéreas</w:t>
      </w:r>
      <w:r w:rsidRPr="000C19CF">
        <w:t xml:space="preserve"> </w:t>
      </w:r>
      <w:sdt>
        <w:sdtPr>
          <w:id w:val="-1118675480"/>
          <w:citation/>
        </w:sdtPr>
        <w:sdtContent>
          <w:r>
            <w:fldChar w:fldCharType="begin"/>
          </w:r>
          <w:r>
            <w:instrText xml:space="preserve"> CITATION Cen25 \l 1046 </w:instrText>
          </w:r>
          <w:r>
            <w:fldChar w:fldCharType="separate"/>
          </w:r>
          <w:r w:rsidR="00C41A25" w:rsidRPr="00C41A25">
            <w:rPr>
              <w:noProof/>
            </w:rPr>
            <w:t>[4]</w:t>
          </w:r>
          <w:r>
            <w:fldChar w:fldCharType="end"/>
          </w:r>
        </w:sdtContent>
      </w:sdt>
      <w:r>
        <w:t>.</w:t>
      </w:r>
    </w:p>
    <w:p w14:paraId="22C8BA8F" w14:textId="1E8CC498" w:rsidR="008628B3" w:rsidRPr="00574FB5" w:rsidRDefault="008628B3" w:rsidP="00990CB8">
      <w:pPr>
        <w:pStyle w:val="JCECEC-Texto"/>
      </w:pPr>
      <w:r w:rsidRPr="00574FB5">
        <w:t xml:space="preserve">Entre 2020 e 2025, a </w:t>
      </w:r>
      <w:r w:rsidR="00AD7920">
        <w:t>aviação civil</w:t>
      </w:r>
      <w:r w:rsidR="00AD7920" w:rsidRPr="00574FB5">
        <w:t xml:space="preserve"> </w:t>
      </w:r>
      <w:r w:rsidRPr="00574FB5">
        <w:t xml:space="preserve">brasileira enfrentou acidentes que tiveram ampla cobertura midiática, </w:t>
      </w:r>
      <w:r w:rsidR="00990CB8">
        <w:t xml:space="preserve">o que </w:t>
      </w:r>
      <w:r w:rsidRPr="00574FB5">
        <w:t xml:space="preserve">impacta significativamente a percepção pública </w:t>
      </w:r>
      <w:r w:rsidR="00990CB8">
        <w:t>acerca d</w:t>
      </w:r>
      <w:r w:rsidRPr="00574FB5">
        <w:t xml:space="preserve">a segurança operacional e gera demandas por aprimoramentos nas políticas e práticas regulatórias. Esses eventos tiveram grande relevância não apenas pelo número de vítimas, mas também pela natureza das causas contribuintes e pela atenção pública dedicada às investigações e recomendações subsequentes emitidas pelo </w:t>
      </w:r>
      <w:r w:rsidR="004B25AC" w:rsidRPr="00574FB5">
        <w:t>Cenipa</w:t>
      </w:r>
      <w:r w:rsidR="00197DC4">
        <w:t xml:space="preserve"> </w:t>
      </w:r>
      <w:sdt>
        <w:sdtPr>
          <w:id w:val="2130736519"/>
          <w:citation/>
        </w:sdtPr>
        <w:sdtContent>
          <w:r w:rsidR="00197DC4">
            <w:fldChar w:fldCharType="begin"/>
          </w:r>
          <w:r w:rsidR="00197DC4">
            <w:instrText xml:space="preserve"> CITATION Cen25 \l 1046 </w:instrText>
          </w:r>
          <w:r w:rsidR="00197DC4">
            <w:fldChar w:fldCharType="separate"/>
          </w:r>
          <w:r w:rsidR="00C41A25" w:rsidRPr="00C41A25">
            <w:rPr>
              <w:noProof/>
            </w:rPr>
            <w:t>[4]</w:t>
          </w:r>
          <w:r w:rsidR="00197DC4">
            <w:fldChar w:fldCharType="end"/>
          </w:r>
        </w:sdtContent>
      </w:sdt>
      <w:r w:rsidR="00197DC4">
        <w:t>.</w:t>
      </w:r>
    </w:p>
    <w:p w14:paraId="0B83F926" w14:textId="5B2549C4" w:rsidR="006707A9" w:rsidRPr="00574FB5" w:rsidRDefault="006707A9" w:rsidP="006707A9">
      <w:pPr>
        <w:pStyle w:val="JCECEC-Texto"/>
      </w:pPr>
      <w:r>
        <w:t xml:space="preserve">Um </w:t>
      </w:r>
      <w:r w:rsidRPr="00574FB5">
        <w:t>acidente de grande repercussão ocorreu em 15 de maio de 2020</w:t>
      </w:r>
      <w:r>
        <w:t>,</w:t>
      </w:r>
      <w:r w:rsidRPr="00574FB5">
        <w:t xml:space="preserve"> com o Embraer EMB-810</w:t>
      </w:r>
      <w:r w:rsidR="00771DFD">
        <w:t>C</w:t>
      </w:r>
      <w:r w:rsidRPr="00574FB5">
        <w:t xml:space="preserve"> Seneca, matrícula PT-RMN, </w:t>
      </w:r>
      <w:r>
        <w:t xml:space="preserve">que </w:t>
      </w:r>
      <w:r w:rsidRPr="00574FB5">
        <w:t>realiza</w:t>
      </w:r>
      <w:r>
        <w:t>va</w:t>
      </w:r>
      <w:r w:rsidRPr="00574FB5">
        <w:t xml:space="preserve"> um transporte aeromédico (voo UTI aérea) entre Sobral (CE) e Teresina (PI). O acidente resultou na morte de quatro ocupantes, inclu</w:t>
      </w:r>
      <w:r>
        <w:t>sive</w:t>
      </w:r>
      <w:r w:rsidRPr="00574FB5">
        <w:t xml:space="preserve"> três profissionais de saúde altamente qualificados. O relatório final do Cenipa ressaltou como fatores determinantes as condições meteorológicas adversas</w:t>
      </w:r>
      <w:r>
        <w:t xml:space="preserve"> —</w:t>
      </w:r>
      <w:r w:rsidRPr="00574FB5">
        <w:t xml:space="preserve"> especialmente </w:t>
      </w:r>
      <w:r>
        <w:t xml:space="preserve">a </w:t>
      </w:r>
      <w:r w:rsidRPr="00574FB5">
        <w:t xml:space="preserve">neblina densa e </w:t>
      </w:r>
      <w:r>
        <w:t xml:space="preserve">a </w:t>
      </w:r>
      <w:r w:rsidRPr="00574FB5">
        <w:t>baixa visibilidade</w:t>
      </w:r>
      <w:r>
        <w:t xml:space="preserve"> —</w:t>
      </w:r>
      <w:r w:rsidRPr="00574FB5">
        <w:t>, associadas ao voo realizado durante o período noturno. Es</w:t>
      </w:r>
      <w:r>
        <w:t>s</w:t>
      </w:r>
      <w:r w:rsidRPr="00574FB5">
        <w:t xml:space="preserve">e evento gerou discussões </w:t>
      </w:r>
      <w:r>
        <w:t>a respeito d</w:t>
      </w:r>
      <w:r w:rsidRPr="00574FB5">
        <w:t xml:space="preserve">a necessidade </w:t>
      </w:r>
      <w:r>
        <w:t>imprescindível</w:t>
      </w:r>
      <w:r w:rsidRPr="00574FB5">
        <w:t xml:space="preserve"> de melhoria nos treinamentos voltados para </w:t>
      </w:r>
      <w:r>
        <w:t xml:space="preserve">as </w:t>
      </w:r>
      <w:r w:rsidRPr="00574FB5">
        <w:t xml:space="preserve">operações noturnas e voos em condições meteorológicas adversas, além de destacar vulnerabilidades operacionais frequentes no transporte aeromédico, muitas vezes realizados sob pressões de tempo e emergências médicas </w:t>
      </w:r>
      <w:sdt>
        <w:sdtPr>
          <w:id w:val="-1165543093"/>
          <w:citation/>
        </w:sdtPr>
        <w:sdtContent>
          <w:r w:rsidR="001C7E28">
            <w:fldChar w:fldCharType="begin"/>
          </w:r>
          <w:r w:rsidR="001C7E28">
            <w:instrText xml:space="preserve">CITATION Cen \l 1046 </w:instrText>
          </w:r>
          <w:r w:rsidR="001C7E28">
            <w:fldChar w:fldCharType="separate"/>
          </w:r>
          <w:r w:rsidR="00C41A25" w:rsidRPr="00C41A25">
            <w:rPr>
              <w:noProof/>
            </w:rPr>
            <w:t>[8]</w:t>
          </w:r>
          <w:r w:rsidR="001C7E28">
            <w:fldChar w:fldCharType="end"/>
          </w:r>
        </w:sdtContent>
      </w:sdt>
      <w:r w:rsidR="001C7E28">
        <w:t>.</w:t>
      </w:r>
    </w:p>
    <w:p w14:paraId="09A9B587" w14:textId="78D5AE65" w:rsidR="008628B3" w:rsidRPr="00574FB5" w:rsidRDefault="004A2803" w:rsidP="004B25AC">
      <w:pPr>
        <w:pStyle w:val="JCECEC-Texto"/>
      </w:pPr>
      <w:r>
        <w:t xml:space="preserve">Outro </w:t>
      </w:r>
      <w:r w:rsidR="008628B3" w:rsidRPr="00574FB5">
        <w:t>caso</w:t>
      </w:r>
      <w:r>
        <w:t xml:space="preserve">, dos </w:t>
      </w:r>
      <w:r w:rsidR="008628B3" w:rsidRPr="00574FB5">
        <w:t>mais emblemáticos</w:t>
      </w:r>
      <w:r>
        <w:t>,</w:t>
      </w:r>
      <w:r w:rsidR="008628B3" w:rsidRPr="00574FB5">
        <w:t xml:space="preserve"> ocorreu em 5 de novembro de 2021, </w:t>
      </w:r>
      <w:r w:rsidR="003616AD">
        <w:t xml:space="preserve">que </w:t>
      </w:r>
      <w:r w:rsidR="008628B3" w:rsidRPr="00574FB5">
        <w:t>envolve</w:t>
      </w:r>
      <w:r w:rsidR="003616AD">
        <w:t>u</w:t>
      </w:r>
      <w:r w:rsidR="008628B3" w:rsidRPr="00574FB5">
        <w:t xml:space="preserve"> a cantora Marília Mendonça e outras quatro vítimas fatais, quando a aeronave Beechcraft C90A King Air, matrícula PT-ONJ, colidiu com linhas de transmissão elétrica durante a aproximação para pouso no aeródromo de Caratinga (SNCT), </w:t>
      </w:r>
      <w:r w:rsidR="00056C10">
        <w:t xml:space="preserve">em </w:t>
      </w:r>
      <w:r w:rsidR="008628B3" w:rsidRPr="00574FB5">
        <w:t>Minas Gerais. A investigação conduzida pelo C</w:t>
      </w:r>
      <w:r w:rsidR="00056C10" w:rsidRPr="00574FB5">
        <w:t>enipa</w:t>
      </w:r>
      <w:r w:rsidR="008628B3" w:rsidRPr="00574FB5">
        <w:t xml:space="preserve"> classificou o acidente como Voo Controlado Contra o Terreno (CFIT). Entre os fatores contribuintes identificados estavam a inadequada avaliação dos parâmetros operacionais durante a aproximação, possível desatenção da tripulação em relação à separação segura do terreno, além da provável automação de procedimentos incorretos</w:t>
      </w:r>
      <w:r w:rsidR="00E133A3">
        <w:t>,</w:t>
      </w:r>
      <w:r w:rsidR="008628B3" w:rsidRPr="00574FB5">
        <w:t xml:space="preserve"> em função de experiências anteriores do piloto. Os investigadores destacaram ainda a não utilização das cartas aeronáuticas atualizadas disponíveis, o que limitou significativamente a consciência situacional dos tripulantes </w:t>
      </w:r>
      <w:r w:rsidR="000B4BB3">
        <w:t>a respeito d</w:t>
      </w:r>
      <w:r w:rsidR="008628B3" w:rsidRPr="00574FB5">
        <w:t>a presença dos obstáculos na região</w:t>
      </w:r>
      <w:r w:rsidR="000B79CF">
        <w:t xml:space="preserve"> </w:t>
      </w:r>
      <w:sdt>
        <w:sdtPr>
          <w:id w:val="-457491639"/>
          <w:citation/>
        </w:sdtPr>
        <w:sdtContent>
          <w:r w:rsidR="00072134">
            <w:fldChar w:fldCharType="begin"/>
          </w:r>
          <w:r w:rsidR="00072134">
            <w:instrText xml:space="preserve"> CITATION Cen1 \l 1046 </w:instrText>
          </w:r>
          <w:r w:rsidR="00072134">
            <w:fldChar w:fldCharType="separate"/>
          </w:r>
          <w:r w:rsidR="00C41A25" w:rsidRPr="00C41A25">
            <w:rPr>
              <w:noProof/>
            </w:rPr>
            <w:t>[9]</w:t>
          </w:r>
          <w:r w:rsidR="00072134">
            <w:fldChar w:fldCharType="end"/>
          </w:r>
        </w:sdtContent>
      </w:sdt>
      <w:r w:rsidR="00072134">
        <w:t>.</w:t>
      </w:r>
    </w:p>
    <w:p w14:paraId="44907B65" w14:textId="18C9C8F1" w:rsidR="008628B3" w:rsidRPr="00574FB5" w:rsidRDefault="008628B3" w:rsidP="003F778B">
      <w:pPr>
        <w:pStyle w:val="JCECEC-Texto"/>
      </w:pPr>
      <w:r w:rsidRPr="00574FB5">
        <w:lastRenderedPageBreak/>
        <w:t>Mais recentemente, em 7 de fevereiro de 2025, outro acidente significativo ocorreu com uma aeronave King Air F90, matrícula PS-FEM, logo após sua decolagem do Aeroporto Campo de Marte, em São Paulo. Informações preliminares indicam que houve falhas técnicas durante a fase inicial de voo, ainda em investigação detalhada pelo C</w:t>
      </w:r>
      <w:r w:rsidR="00F23BA7" w:rsidRPr="00574FB5">
        <w:t>enipa</w:t>
      </w:r>
      <w:r w:rsidRPr="00574FB5">
        <w:t>. Apesar dos dados oficiais ainda não terem sido integralmente divulgados, es</w:t>
      </w:r>
      <w:r w:rsidR="00F23BA7">
        <w:t>s</w:t>
      </w:r>
      <w:r w:rsidRPr="00574FB5">
        <w:t xml:space="preserve">e acidente já gerou ampla repercussão na mídia especializada e aumentou as cobranças por rigor na manutenção preventiva e </w:t>
      </w:r>
      <w:r w:rsidR="00F23BA7">
        <w:t xml:space="preserve">na </w:t>
      </w:r>
      <w:r w:rsidRPr="00574FB5">
        <w:t xml:space="preserve">fiscalização contínua das aeronaves civis </w:t>
      </w:r>
      <w:r w:rsidR="00F23BA7">
        <w:t xml:space="preserve">que </w:t>
      </w:r>
      <w:r w:rsidRPr="00574FB5">
        <w:t>opera</w:t>
      </w:r>
      <w:r w:rsidR="00F23BA7">
        <w:t>m</w:t>
      </w:r>
      <w:r w:rsidRPr="00574FB5">
        <w:t xml:space="preserve"> em aeroportos de grande movimento, como é o caso do Campo de Marte</w:t>
      </w:r>
      <w:r w:rsidR="00492716">
        <w:t xml:space="preserve"> </w:t>
      </w:r>
      <w:sdt>
        <w:sdtPr>
          <w:id w:val="-616677432"/>
          <w:citation/>
        </w:sdtPr>
        <w:sdtContent>
          <w:r w:rsidR="009A4031">
            <w:fldChar w:fldCharType="begin"/>
          </w:r>
          <w:r w:rsidR="00C40DD9">
            <w:instrText xml:space="preserve">CITATION Ana \l 1046 </w:instrText>
          </w:r>
          <w:r w:rsidR="009A4031">
            <w:fldChar w:fldCharType="separate"/>
          </w:r>
          <w:r w:rsidR="00C41A25" w:rsidRPr="00C41A25">
            <w:rPr>
              <w:noProof/>
            </w:rPr>
            <w:t>[10]</w:t>
          </w:r>
          <w:r w:rsidR="009A4031">
            <w:fldChar w:fldCharType="end"/>
          </w:r>
        </w:sdtContent>
      </w:sdt>
      <w:r w:rsidRPr="00574FB5">
        <w:t xml:space="preserve"> </w:t>
      </w:r>
      <w:sdt>
        <w:sdtPr>
          <w:id w:val="-1951159091"/>
          <w:citation/>
        </w:sdtPr>
        <w:sdtContent>
          <w:r w:rsidR="003C73D8">
            <w:fldChar w:fldCharType="begin"/>
          </w:r>
          <w:r w:rsidR="008038A1">
            <w:instrText xml:space="preserve">CITATION Por25 \l 1046 </w:instrText>
          </w:r>
          <w:r w:rsidR="003C73D8">
            <w:fldChar w:fldCharType="separate"/>
          </w:r>
          <w:r w:rsidR="00C41A25" w:rsidRPr="00C41A25">
            <w:rPr>
              <w:noProof/>
            </w:rPr>
            <w:t>[11]</w:t>
          </w:r>
          <w:r w:rsidR="003C73D8">
            <w:fldChar w:fldCharType="end"/>
          </w:r>
        </w:sdtContent>
      </w:sdt>
      <w:r w:rsidRPr="00574FB5">
        <w:t>.</w:t>
      </w:r>
    </w:p>
    <w:p w14:paraId="75DAAA67" w14:textId="58CA6CC0" w:rsidR="008628B3" w:rsidRDefault="008628B3" w:rsidP="00257216">
      <w:pPr>
        <w:pStyle w:val="JCECEC-Texto"/>
      </w:pPr>
      <w:r w:rsidRPr="00574FB5">
        <w:t>Esses três acidentes exemplificam</w:t>
      </w:r>
      <w:r w:rsidR="00257216">
        <w:t>, de maneira contundente,</w:t>
      </w:r>
      <w:r w:rsidRPr="00574FB5">
        <w:t xml:space="preserve"> como eventos de alta repercussão podem influenciar diretamente o aprimoramento contínuo das práticas de segurança operacional. Estudos realizados por </w:t>
      </w:r>
      <w:r w:rsidR="00F04A57">
        <w:t xml:space="preserve">alguns </w:t>
      </w:r>
      <w:r w:rsidRPr="00574FB5">
        <w:t>autores corroboram a importância desses eventos na revisão de procedimentos regulatórios, adoção de novas tecnologias preventivas, aprimoramento dos treinamentos operacionais e fortalecimento dos processos de fiscalização por órgãos reguladores</w:t>
      </w:r>
      <w:r w:rsidR="00F04A57">
        <w:t xml:space="preserve"> </w:t>
      </w:r>
      <w:sdt>
        <w:sdtPr>
          <w:id w:val="-104961016"/>
          <w:citation/>
        </w:sdtPr>
        <w:sdtContent>
          <w:r w:rsidR="00F04A57">
            <w:fldChar w:fldCharType="begin"/>
          </w:r>
          <w:r w:rsidR="00F04A57">
            <w:instrText xml:space="preserve"> CITATION ILV22 \l 1046 </w:instrText>
          </w:r>
          <w:r w:rsidR="00F04A57">
            <w:fldChar w:fldCharType="separate"/>
          </w:r>
          <w:r w:rsidR="00C41A25" w:rsidRPr="00C41A25">
            <w:rPr>
              <w:noProof/>
            </w:rPr>
            <w:t>[6]</w:t>
          </w:r>
          <w:r w:rsidR="00F04A57">
            <w:fldChar w:fldCharType="end"/>
          </w:r>
        </w:sdtContent>
      </w:sdt>
      <w:r w:rsidR="002048A8">
        <w:t xml:space="preserve"> </w:t>
      </w:r>
      <w:sdt>
        <w:sdtPr>
          <w:id w:val="-536740429"/>
          <w:citation/>
        </w:sdtPr>
        <w:sdtContent>
          <w:r w:rsidR="002048A8">
            <w:fldChar w:fldCharType="begin"/>
          </w:r>
          <w:r w:rsidR="002048A8">
            <w:instrText xml:space="preserve"> CITATION Rea18 \l 1046 </w:instrText>
          </w:r>
          <w:r w:rsidR="002048A8">
            <w:fldChar w:fldCharType="separate"/>
          </w:r>
          <w:r w:rsidR="00C41A25" w:rsidRPr="00C41A25">
            <w:rPr>
              <w:noProof/>
            </w:rPr>
            <w:t>[12]</w:t>
          </w:r>
          <w:r w:rsidR="002048A8">
            <w:fldChar w:fldCharType="end"/>
          </w:r>
        </w:sdtContent>
      </w:sdt>
      <w:r w:rsidRPr="00574FB5">
        <w:t xml:space="preserve"> </w:t>
      </w:r>
      <w:sdt>
        <w:sdtPr>
          <w:id w:val="-288442305"/>
          <w:citation/>
        </w:sdtPr>
        <w:sdtContent>
          <w:r w:rsidR="00175566">
            <w:fldChar w:fldCharType="begin"/>
          </w:r>
          <w:r w:rsidR="00175566">
            <w:instrText xml:space="preserve"> CITATION Rob19 \l 1046 </w:instrText>
          </w:r>
          <w:r w:rsidR="00175566">
            <w:fldChar w:fldCharType="separate"/>
          </w:r>
          <w:r w:rsidR="00C41A25" w:rsidRPr="00C41A25">
            <w:rPr>
              <w:noProof/>
            </w:rPr>
            <w:t>[13]</w:t>
          </w:r>
          <w:r w:rsidR="00175566">
            <w:fldChar w:fldCharType="end"/>
          </w:r>
        </w:sdtContent>
      </w:sdt>
      <w:r w:rsidR="00175566">
        <w:t xml:space="preserve">. </w:t>
      </w:r>
      <w:r w:rsidRPr="00574FB5">
        <w:t xml:space="preserve">Segundo Menezes </w:t>
      </w:r>
      <w:r w:rsidR="00097430">
        <w:t xml:space="preserve">e </w:t>
      </w:r>
      <w:r w:rsidRPr="00574FB5">
        <w:t xml:space="preserve">Oliveira </w:t>
      </w:r>
      <w:r w:rsidR="00846CB0">
        <w:t>e</w:t>
      </w:r>
      <w:r w:rsidRPr="00574FB5">
        <w:t xml:space="preserve"> Costa (2020), a análise transparente e detalhada dessas ocorrências é essencial para gerar mudanças efetivas em políticas públicas e padrões operacionais, </w:t>
      </w:r>
      <w:r w:rsidR="00826ECB">
        <w:t xml:space="preserve">que </w:t>
      </w:r>
      <w:r w:rsidRPr="00574FB5">
        <w:t>contribu</w:t>
      </w:r>
      <w:r w:rsidR="00826ECB">
        <w:t xml:space="preserve">em, de maneira significativa, </w:t>
      </w:r>
      <w:r w:rsidRPr="00574FB5">
        <w:t xml:space="preserve">para a mitigação de riscos e </w:t>
      </w:r>
      <w:r w:rsidR="00826ECB">
        <w:t xml:space="preserve">a </w:t>
      </w:r>
      <w:r w:rsidRPr="00574FB5">
        <w:t xml:space="preserve">promoção de uma cultura </w:t>
      </w:r>
      <w:r w:rsidR="00A63064">
        <w:t>efetiva</w:t>
      </w:r>
      <w:r w:rsidRPr="00574FB5">
        <w:t xml:space="preserve"> de segurança operacional na aviação civil brasileira</w:t>
      </w:r>
      <w:r w:rsidR="00A04F21">
        <w:t xml:space="preserve"> </w:t>
      </w:r>
      <w:sdt>
        <w:sdtPr>
          <w:id w:val="1800419449"/>
          <w:citation/>
        </w:sdtPr>
        <w:sdtContent>
          <w:r w:rsidR="00A04F21">
            <w:fldChar w:fldCharType="begin"/>
          </w:r>
          <w:r w:rsidR="00A04F21">
            <w:instrText xml:space="preserve"> CITATION Lui18 \l 1046 </w:instrText>
          </w:r>
          <w:r w:rsidR="00A04F21">
            <w:fldChar w:fldCharType="separate"/>
          </w:r>
          <w:r w:rsidR="00C41A25" w:rsidRPr="00C41A25">
            <w:rPr>
              <w:noProof/>
            </w:rPr>
            <w:t>[1]</w:t>
          </w:r>
          <w:r w:rsidR="00A04F21">
            <w:fldChar w:fldCharType="end"/>
          </w:r>
        </w:sdtContent>
      </w:sdt>
      <w:r w:rsidR="00A63064">
        <w:t xml:space="preserve"> </w:t>
      </w:r>
      <w:sdt>
        <w:sdtPr>
          <w:id w:val="403950807"/>
          <w:citation/>
        </w:sdtPr>
        <w:sdtContent>
          <w:r w:rsidR="00A63064">
            <w:fldChar w:fldCharType="begin"/>
          </w:r>
          <w:r w:rsidR="00A63064">
            <w:instrText xml:space="preserve"> CITATION Oli20 \l 1046 </w:instrText>
          </w:r>
          <w:r w:rsidR="00A63064">
            <w:fldChar w:fldCharType="separate"/>
          </w:r>
          <w:r w:rsidR="00C41A25" w:rsidRPr="00C41A25">
            <w:rPr>
              <w:noProof/>
            </w:rPr>
            <w:t>[2]</w:t>
          </w:r>
          <w:r w:rsidR="00A63064">
            <w:fldChar w:fldCharType="end"/>
          </w:r>
        </w:sdtContent>
      </w:sdt>
      <w:r w:rsidR="00A63064">
        <w:t>.</w:t>
      </w:r>
    </w:p>
    <w:p w14:paraId="0AD2F62B" w14:textId="55AF2B25" w:rsidR="00E824CA" w:rsidRDefault="001A50B0" w:rsidP="00E824CA">
      <w:pPr>
        <w:pStyle w:val="JCECEC-Texto"/>
      </w:pPr>
      <w:r w:rsidRPr="001A50B0">
        <w:rPr>
          <w:bCs w:val="0"/>
        </w:rPr>
        <w:t xml:space="preserve">O </w:t>
      </w:r>
      <w:r w:rsidRPr="002C6752">
        <w:rPr>
          <w:b/>
        </w:rPr>
        <w:t>Quadro 1</w:t>
      </w:r>
      <w:r w:rsidRPr="62D0515E">
        <w:t xml:space="preserve"> </w:t>
      </w:r>
      <w:r w:rsidR="00A63064">
        <w:t>a</w:t>
      </w:r>
      <w:r w:rsidRPr="62D0515E">
        <w:t xml:space="preserve">presenta os principais fatores contribuintes para os acidentes registrados na </w:t>
      </w:r>
      <w:r w:rsidR="0005050A">
        <w:t>AG</w:t>
      </w:r>
      <w:r w:rsidRPr="62D0515E">
        <w:t xml:space="preserve"> brasileira entre 2020 e 2025. </w:t>
      </w:r>
      <w:r w:rsidR="00E824CA" w:rsidRPr="62D0515E">
        <w:t>Entre os anos de 2020 e maio de 2025, o Brasil registrou um total de 833 acidentes aeronáuticos, conforme dados oficiais disponibilizados no Painel Sipaer, mantido pelo Centro de Investigação e Prevenção de Acidentes Aeronáuticos (Cenipa). O fator mais recorrente foi falha ou mau funcionamento do motor, com 201 ocorrências, seguido por perda de controle em voo (161) e excursão de pista (142). Esses dados apontam a predominância de causas relacionadas ao desempenho técnico da aeronave e à operação básica em fases críticas do voo. Outros fatores relevantes incluem operação a baixa altitude (100), perda de controle no solo (80), falha de sistemas ou componentes (46), e colisão com obstáculos durante a decolagem ou pouso (37). Ainda foram identificados 39 casos indeterminados, além de fatores menos recorrentes como combustível inadequado, condições meteorológicas adversas, IMC não intencional e colisão com fauna</w:t>
      </w:r>
      <w:r w:rsidR="003E6F71">
        <w:t xml:space="preserve"> </w:t>
      </w:r>
      <w:sdt>
        <w:sdtPr>
          <w:id w:val="837123969"/>
          <w:citation/>
        </w:sdtPr>
        <w:sdtContent>
          <w:r w:rsidR="000B62FF">
            <w:fldChar w:fldCharType="begin"/>
          </w:r>
          <w:r w:rsidR="000B62FF">
            <w:instrText xml:space="preserve"> CITATION Cen25 \l 1046 </w:instrText>
          </w:r>
          <w:r w:rsidR="000B62FF">
            <w:fldChar w:fldCharType="separate"/>
          </w:r>
          <w:r w:rsidR="00C41A25" w:rsidRPr="00C41A25">
            <w:rPr>
              <w:noProof/>
            </w:rPr>
            <w:t>[4]</w:t>
          </w:r>
          <w:r w:rsidR="000B62FF">
            <w:fldChar w:fldCharType="end"/>
          </w:r>
        </w:sdtContent>
      </w:sdt>
      <w:r w:rsidR="00E824CA" w:rsidRPr="62D0515E">
        <w:t>.</w:t>
      </w:r>
    </w:p>
    <w:p w14:paraId="5AFEC76F" w14:textId="0F243E69" w:rsidR="00230C08" w:rsidRPr="00B24102" w:rsidRDefault="00230C08" w:rsidP="00230C08">
      <w:pPr>
        <w:spacing w:after="0" w:line="360" w:lineRule="auto"/>
        <w:jc w:val="center"/>
        <w:rPr>
          <w:rFonts w:ascii="Times New Roman" w:eastAsiaTheme="minorEastAsia" w:hAnsi="Times New Roman" w:cs="Times New Roman"/>
          <w:sz w:val="20"/>
          <w:szCs w:val="20"/>
          <w:lang w:eastAsia="pt-BR"/>
        </w:rPr>
      </w:pPr>
      <w:r>
        <w:rPr>
          <w:rFonts w:ascii="Times New Roman" w:eastAsia="Arial" w:hAnsi="Times New Roman" w:cs="Times New Roman"/>
          <w:b/>
          <w:bCs/>
          <w:sz w:val="20"/>
          <w:szCs w:val="20"/>
          <w:lang w:eastAsia="pt-BR"/>
        </w:rPr>
        <w:t>Quadro</w:t>
      </w:r>
      <w:r w:rsidRPr="00B24102">
        <w:rPr>
          <w:rFonts w:ascii="Times New Roman" w:eastAsia="Arial" w:hAnsi="Times New Roman" w:cs="Times New Roman"/>
          <w:b/>
          <w:bCs/>
          <w:sz w:val="20"/>
          <w:szCs w:val="20"/>
          <w:lang w:eastAsia="pt-BR"/>
        </w:rPr>
        <w:t xml:space="preserve"> 1: </w:t>
      </w:r>
      <w:r w:rsidR="004C3CD2" w:rsidRPr="004C3CD2">
        <w:rPr>
          <w:rFonts w:ascii="Times New Roman" w:eastAsia="Arial" w:hAnsi="Times New Roman" w:cs="Times New Roman"/>
          <w:sz w:val="20"/>
          <w:szCs w:val="20"/>
          <w:lang w:eastAsia="pt-BR"/>
        </w:rPr>
        <w:t xml:space="preserve">Distribuição dos fatores contribuintes para acidentes na </w:t>
      </w:r>
      <w:r w:rsidR="007600CF">
        <w:rPr>
          <w:rFonts w:ascii="Times New Roman" w:eastAsia="Arial" w:hAnsi="Times New Roman" w:cs="Times New Roman"/>
          <w:sz w:val="20"/>
          <w:szCs w:val="20"/>
          <w:lang w:eastAsia="pt-BR"/>
        </w:rPr>
        <w:t>AG</w:t>
      </w:r>
      <w:r w:rsidR="004C3CD2" w:rsidRPr="004C3CD2">
        <w:rPr>
          <w:rFonts w:ascii="Times New Roman" w:eastAsia="Arial" w:hAnsi="Times New Roman" w:cs="Times New Roman"/>
          <w:sz w:val="20"/>
          <w:szCs w:val="20"/>
          <w:lang w:eastAsia="pt-BR"/>
        </w:rPr>
        <w:t xml:space="preserve"> (2020–2025)</w:t>
      </w:r>
      <w:r w:rsidR="000715D9" w:rsidRPr="004C3CD2">
        <w:rPr>
          <w:rFonts w:ascii="Times New Roman" w:eastAsia="Arial" w:hAnsi="Times New Roman" w:cs="Times New Roman"/>
          <w:sz w:val="20"/>
          <w:szCs w:val="20"/>
          <w:lang w:eastAsia="pt-BR"/>
        </w:rPr>
        <w:t xml:space="preserve"> </w:t>
      </w:r>
      <w:sdt>
        <w:sdtPr>
          <w:rPr>
            <w:rFonts w:ascii="Times New Roman" w:eastAsia="Arial" w:hAnsi="Times New Roman" w:cs="Times New Roman"/>
            <w:sz w:val="20"/>
            <w:szCs w:val="20"/>
            <w:lang w:eastAsia="pt-BR"/>
          </w:rPr>
          <w:id w:val="1831026154"/>
          <w:citation/>
        </w:sdtPr>
        <w:sdtContent>
          <w:r w:rsidR="000715D9">
            <w:rPr>
              <w:rFonts w:ascii="Times New Roman" w:eastAsia="Arial" w:hAnsi="Times New Roman" w:cs="Times New Roman"/>
              <w:sz w:val="20"/>
              <w:szCs w:val="20"/>
              <w:lang w:eastAsia="pt-BR"/>
            </w:rPr>
            <w:fldChar w:fldCharType="begin"/>
          </w:r>
          <w:r w:rsidR="000715D9">
            <w:rPr>
              <w:rFonts w:ascii="Times New Roman" w:eastAsia="Arial" w:hAnsi="Times New Roman" w:cs="Times New Roman"/>
              <w:sz w:val="20"/>
              <w:szCs w:val="20"/>
              <w:lang w:eastAsia="pt-BR"/>
            </w:rPr>
            <w:instrText xml:space="preserve"> CITATION Cen25 \l 1046 </w:instrText>
          </w:r>
          <w:r w:rsidR="000715D9">
            <w:rPr>
              <w:rFonts w:ascii="Times New Roman" w:eastAsia="Arial" w:hAnsi="Times New Roman" w:cs="Times New Roman"/>
              <w:sz w:val="20"/>
              <w:szCs w:val="20"/>
              <w:lang w:eastAsia="pt-BR"/>
            </w:rPr>
            <w:fldChar w:fldCharType="separate"/>
          </w:r>
          <w:r w:rsidR="000715D9" w:rsidRPr="00C41A25">
            <w:rPr>
              <w:rFonts w:ascii="Times New Roman" w:eastAsia="Arial" w:hAnsi="Times New Roman" w:cs="Times New Roman"/>
              <w:noProof/>
              <w:sz w:val="20"/>
              <w:szCs w:val="20"/>
              <w:lang w:eastAsia="pt-BR"/>
            </w:rPr>
            <w:t>[4]</w:t>
          </w:r>
          <w:r w:rsidR="000715D9">
            <w:rPr>
              <w:rFonts w:ascii="Times New Roman" w:eastAsia="Arial" w:hAnsi="Times New Roman" w:cs="Times New Roman"/>
              <w:sz w:val="20"/>
              <w:szCs w:val="20"/>
              <w:lang w:eastAsia="pt-BR"/>
            </w:rPr>
            <w:fldChar w:fldCharType="end"/>
          </w:r>
        </w:sdtContent>
      </w:sdt>
      <w:r w:rsidR="000C487C">
        <w:rPr>
          <w:rFonts w:ascii="Times New Roman" w:eastAsia="Arial" w:hAnsi="Times New Roman" w:cs="Times New Roman"/>
          <w:sz w:val="20"/>
          <w:szCs w:val="20"/>
          <w:lang w:eastAsia="pt-BR"/>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35"/>
        <w:gridCol w:w="2324"/>
      </w:tblGrid>
      <w:tr w:rsidR="00EB1E93" w:rsidRPr="00EB1E93" w14:paraId="3D7579AA" w14:textId="77777777" w:rsidTr="004C3CD2">
        <w:trPr>
          <w:tblHeader/>
          <w:tblCellSpacing w:w="15" w:type="dxa"/>
          <w:jc w:val="center"/>
        </w:trPr>
        <w:tc>
          <w:tcPr>
            <w:tcW w:w="0" w:type="auto"/>
            <w:shd w:val="clear" w:color="auto" w:fill="D9D9D9" w:themeFill="background1" w:themeFillShade="D9"/>
            <w:vAlign w:val="center"/>
            <w:hideMark/>
          </w:tcPr>
          <w:p w14:paraId="084F2E05" w14:textId="77777777" w:rsidR="00EB1E93" w:rsidRPr="00EB1E93" w:rsidRDefault="00EB1E93" w:rsidP="009F4E6E">
            <w:pPr>
              <w:spacing w:after="0" w:line="240" w:lineRule="auto"/>
              <w:jc w:val="center"/>
              <w:rPr>
                <w:rFonts w:ascii="Times New Roman" w:eastAsia="Arial" w:hAnsi="Times New Roman" w:cs="Times New Roman"/>
                <w:b/>
                <w:bCs/>
              </w:rPr>
            </w:pPr>
            <w:r w:rsidRPr="00EB1E93">
              <w:rPr>
                <w:rFonts w:ascii="Times New Roman" w:eastAsia="Arial" w:hAnsi="Times New Roman" w:cs="Times New Roman"/>
                <w:b/>
                <w:bCs/>
              </w:rPr>
              <w:lastRenderedPageBreak/>
              <w:t>Fator Contribuinte</w:t>
            </w:r>
          </w:p>
        </w:tc>
        <w:tc>
          <w:tcPr>
            <w:tcW w:w="0" w:type="auto"/>
            <w:shd w:val="clear" w:color="auto" w:fill="D9D9D9" w:themeFill="background1" w:themeFillShade="D9"/>
            <w:vAlign w:val="center"/>
            <w:hideMark/>
          </w:tcPr>
          <w:p w14:paraId="60A53880" w14:textId="77777777" w:rsidR="00EB1E93" w:rsidRPr="00EB1E93" w:rsidRDefault="00EB1E93" w:rsidP="009F4E6E">
            <w:pPr>
              <w:spacing w:after="0" w:line="240" w:lineRule="auto"/>
              <w:jc w:val="center"/>
              <w:rPr>
                <w:rFonts w:ascii="Times New Roman" w:eastAsia="Arial" w:hAnsi="Times New Roman" w:cs="Times New Roman"/>
                <w:b/>
                <w:bCs/>
              </w:rPr>
            </w:pPr>
            <w:r w:rsidRPr="00EB1E93">
              <w:rPr>
                <w:rFonts w:ascii="Times New Roman" w:eastAsia="Arial" w:hAnsi="Times New Roman" w:cs="Times New Roman"/>
                <w:b/>
                <w:bCs/>
              </w:rPr>
              <w:t>Número de Ocorrências</w:t>
            </w:r>
          </w:p>
        </w:tc>
      </w:tr>
      <w:tr w:rsidR="00EB1E93" w:rsidRPr="00EB1E93" w14:paraId="1332F9D6" w14:textId="77777777" w:rsidTr="004C3CD2">
        <w:trPr>
          <w:tblCellSpacing w:w="15" w:type="dxa"/>
          <w:jc w:val="center"/>
        </w:trPr>
        <w:tc>
          <w:tcPr>
            <w:tcW w:w="0" w:type="auto"/>
            <w:vAlign w:val="center"/>
            <w:hideMark/>
          </w:tcPr>
          <w:p w14:paraId="5EC94F90"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Falha ou mau funcionamento do motor</w:t>
            </w:r>
          </w:p>
        </w:tc>
        <w:tc>
          <w:tcPr>
            <w:tcW w:w="0" w:type="auto"/>
            <w:vAlign w:val="center"/>
            <w:hideMark/>
          </w:tcPr>
          <w:p w14:paraId="6BFE3B39"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201</w:t>
            </w:r>
          </w:p>
        </w:tc>
      </w:tr>
      <w:tr w:rsidR="00EB1E93" w:rsidRPr="00EB1E93" w14:paraId="49B5A8BB" w14:textId="77777777" w:rsidTr="004C3CD2">
        <w:trPr>
          <w:tblCellSpacing w:w="15" w:type="dxa"/>
          <w:jc w:val="center"/>
        </w:trPr>
        <w:tc>
          <w:tcPr>
            <w:tcW w:w="0" w:type="auto"/>
            <w:vAlign w:val="center"/>
            <w:hideMark/>
          </w:tcPr>
          <w:p w14:paraId="25A75199"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Perda de controle em voo</w:t>
            </w:r>
          </w:p>
        </w:tc>
        <w:tc>
          <w:tcPr>
            <w:tcW w:w="0" w:type="auto"/>
            <w:vAlign w:val="center"/>
            <w:hideMark/>
          </w:tcPr>
          <w:p w14:paraId="1EF21FAB"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161</w:t>
            </w:r>
          </w:p>
        </w:tc>
      </w:tr>
      <w:tr w:rsidR="00EB1E93" w:rsidRPr="00EB1E93" w14:paraId="0E9F85A9" w14:textId="77777777" w:rsidTr="004C3CD2">
        <w:trPr>
          <w:tblCellSpacing w:w="15" w:type="dxa"/>
          <w:jc w:val="center"/>
        </w:trPr>
        <w:tc>
          <w:tcPr>
            <w:tcW w:w="0" w:type="auto"/>
            <w:vAlign w:val="center"/>
            <w:hideMark/>
          </w:tcPr>
          <w:p w14:paraId="5916DDF5"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Excursão de pista</w:t>
            </w:r>
          </w:p>
        </w:tc>
        <w:tc>
          <w:tcPr>
            <w:tcW w:w="0" w:type="auto"/>
            <w:vAlign w:val="center"/>
            <w:hideMark/>
          </w:tcPr>
          <w:p w14:paraId="5D4DD98B"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142</w:t>
            </w:r>
          </w:p>
        </w:tc>
      </w:tr>
      <w:tr w:rsidR="00EB1E93" w:rsidRPr="00EB1E93" w14:paraId="6C05B290" w14:textId="77777777" w:rsidTr="004C3CD2">
        <w:trPr>
          <w:tblCellSpacing w:w="15" w:type="dxa"/>
          <w:jc w:val="center"/>
        </w:trPr>
        <w:tc>
          <w:tcPr>
            <w:tcW w:w="0" w:type="auto"/>
            <w:vAlign w:val="center"/>
            <w:hideMark/>
          </w:tcPr>
          <w:p w14:paraId="18D767E8"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Operação a baixa altitude</w:t>
            </w:r>
          </w:p>
        </w:tc>
        <w:tc>
          <w:tcPr>
            <w:tcW w:w="0" w:type="auto"/>
            <w:vAlign w:val="center"/>
            <w:hideMark/>
          </w:tcPr>
          <w:p w14:paraId="1AB9FC03"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100</w:t>
            </w:r>
          </w:p>
        </w:tc>
      </w:tr>
      <w:tr w:rsidR="00EB1E93" w:rsidRPr="00EB1E93" w14:paraId="5F53C02C" w14:textId="77777777" w:rsidTr="004C3CD2">
        <w:trPr>
          <w:tblCellSpacing w:w="15" w:type="dxa"/>
          <w:jc w:val="center"/>
        </w:trPr>
        <w:tc>
          <w:tcPr>
            <w:tcW w:w="0" w:type="auto"/>
            <w:vAlign w:val="center"/>
            <w:hideMark/>
          </w:tcPr>
          <w:p w14:paraId="31A03659"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Perda de controle no solo</w:t>
            </w:r>
          </w:p>
        </w:tc>
        <w:tc>
          <w:tcPr>
            <w:tcW w:w="0" w:type="auto"/>
            <w:vAlign w:val="center"/>
            <w:hideMark/>
          </w:tcPr>
          <w:p w14:paraId="6A51CDDE"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80</w:t>
            </w:r>
          </w:p>
        </w:tc>
      </w:tr>
      <w:tr w:rsidR="00EB1E93" w:rsidRPr="00EB1E93" w14:paraId="380DF725" w14:textId="77777777" w:rsidTr="004C3CD2">
        <w:trPr>
          <w:tblCellSpacing w:w="15" w:type="dxa"/>
          <w:jc w:val="center"/>
        </w:trPr>
        <w:tc>
          <w:tcPr>
            <w:tcW w:w="0" w:type="auto"/>
            <w:vAlign w:val="center"/>
            <w:hideMark/>
          </w:tcPr>
          <w:p w14:paraId="2B0041DC"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Indeterminado</w:t>
            </w:r>
          </w:p>
        </w:tc>
        <w:tc>
          <w:tcPr>
            <w:tcW w:w="0" w:type="auto"/>
            <w:vAlign w:val="center"/>
            <w:hideMark/>
          </w:tcPr>
          <w:p w14:paraId="43EB61A6"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46</w:t>
            </w:r>
          </w:p>
        </w:tc>
      </w:tr>
      <w:tr w:rsidR="00EB1E93" w:rsidRPr="00EB1E93" w14:paraId="4706F753" w14:textId="77777777" w:rsidTr="004C3CD2">
        <w:trPr>
          <w:tblCellSpacing w:w="15" w:type="dxa"/>
          <w:jc w:val="center"/>
        </w:trPr>
        <w:tc>
          <w:tcPr>
            <w:tcW w:w="0" w:type="auto"/>
            <w:vAlign w:val="center"/>
            <w:hideMark/>
          </w:tcPr>
          <w:p w14:paraId="0ACF181E"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Falha ou mau funcionamento de sistema/componente</w:t>
            </w:r>
          </w:p>
        </w:tc>
        <w:tc>
          <w:tcPr>
            <w:tcW w:w="0" w:type="auto"/>
            <w:vAlign w:val="center"/>
            <w:hideMark/>
          </w:tcPr>
          <w:p w14:paraId="45DCE9ED"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40</w:t>
            </w:r>
          </w:p>
        </w:tc>
      </w:tr>
      <w:tr w:rsidR="00EB1E93" w:rsidRPr="00EB1E93" w14:paraId="60373B02" w14:textId="77777777" w:rsidTr="004C3CD2">
        <w:trPr>
          <w:tblCellSpacing w:w="15" w:type="dxa"/>
          <w:jc w:val="center"/>
        </w:trPr>
        <w:tc>
          <w:tcPr>
            <w:tcW w:w="0" w:type="auto"/>
            <w:vAlign w:val="center"/>
            <w:hideMark/>
          </w:tcPr>
          <w:p w14:paraId="714AF6E7"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Colisão com obstáculo durante a decolagem e pouso</w:t>
            </w:r>
          </w:p>
        </w:tc>
        <w:tc>
          <w:tcPr>
            <w:tcW w:w="0" w:type="auto"/>
            <w:vAlign w:val="center"/>
            <w:hideMark/>
          </w:tcPr>
          <w:p w14:paraId="63EEEE42"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37</w:t>
            </w:r>
          </w:p>
        </w:tc>
      </w:tr>
      <w:tr w:rsidR="00EB1E93" w:rsidRPr="00EB1E93" w14:paraId="159D9A27" w14:textId="77777777" w:rsidTr="004C3CD2">
        <w:trPr>
          <w:tblCellSpacing w:w="15" w:type="dxa"/>
          <w:jc w:val="center"/>
        </w:trPr>
        <w:tc>
          <w:tcPr>
            <w:tcW w:w="0" w:type="auto"/>
            <w:vAlign w:val="center"/>
            <w:hideMark/>
          </w:tcPr>
          <w:p w14:paraId="41DF9E2F"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Outros</w:t>
            </w:r>
          </w:p>
        </w:tc>
        <w:tc>
          <w:tcPr>
            <w:tcW w:w="0" w:type="auto"/>
            <w:vAlign w:val="center"/>
            <w:hideMark/>
          </w:tcPr>
          <w:p w14:paraId="3AC43E7A"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35</w:t>
            </w:r>
          </w:p>
        </w:tc>
      </w:tr>
      <w:tr w:rsidR="00EB1E93" w:rsidRPr="00EB1E93" w14:paraId="0AADF67D" w14:textId="77777777" w:rsidTr="004C3CD2">
        <w:trPr>
          <w:tblCellSpacing w:w="15" w:type="dxa"/>
          <w:jc w:val="center"/>
        </w:trPr>
        <w:tc>
          <w:tcPr>
            <w:tcW w:w="0" w:type="auto"/>
            <w:vAlign w:val="center"/>
            <w:hideMark/>
          </w:tcPr>
          <w:p w14:paraId="5A2F76C0"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Contato anormal com a pista</w:t>
            </w:r>
          </w:p>
        </w:tc>
        <w:tc>
          <w:tcPr>
            <w:tcW w:w="0" w:type="auto"/>
            <w:vAlign w:val="center"/>
            <w:hideMark/>
          </w:tcPr>
          <w:p w14:paraId="69EB8082"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35</w:t>
            </w:r>
          </w:p>
        </w:tc>
      </w:tr>
      <w:tr w:rsidR="00EB1E93" w:rsidRPr="00EB1E93" w14:paraId="01FE675F" w14:textId="77777777" w:rsidTr="004C3CD2">
        <w:trPr>
          <w:tblCellSpacing w:w="15" w:type="dxa"/>
          <w:jc w:val="center"/>
        </w:trPr>
        <w:tc>
          <w:tcPr>
            <w:tcW w:w="0" w:type="auto"/>
            <w:vAlign w:val="center"/>
            <w:hideMark/>
          </w:tcPr>
          <w:p w14:paraId="4ED5C52B"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Voo controlado contra o terreno</w:t>
            </w:r>
          </w:p>
        </w:tc>
        <w:tc>
          <w:tcPr>
            <w:tcW w:w="0" w:type="auto"/>
            <w:vAlign w:val="center"/>
            <w:hideMark/>
          </w:tcPr>
          <w:p w14:paraId="79F9DF74"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33</w:t>
            </w:r>
          </w:p>
        </w:tc>
      </w:tr>
      <w:tr w:rsidR="00EB1E93" w:rsidRPr="00EB1E93" w14:paraId="7C735693" w14:textId="77777777" w:rsidTr="004C3CD2">
        <w:trPr>
          <w:tblCellSpacing w:w="15" w:type="dxa"/>
          <w:jc w:val="center"/>
        </w:trPr>
        <w:tc>
          <w:tcPr>
            <w:tcW w:w="0" w:type="auto"/>
            <w:vAlign w:val="center"/>
            <w:hideMark/>
          </w:tcPr>
          <w:p w14:paraId="17D04F4D"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Combustível</w:t>
            </w:r>
          </w:p>
        </w:tc>
        <w:tc>
          <w:tcPr>
            <w:tcW w:w="0" w:type="auto"/>
            <w:vAlign w:val="center"/>
            <w:hideMark/>
          </w:tcPr>
          <w:p w14:paraId="2D7F01C3"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30</w:t>
            </w:r>
          </w:p>
        </w:tc>
      </w:tr>
      <w:tr w:rsidR="00EB1E93" w:rsidRPr="00EB1E93" w14:paraId="573E4604" w14:textId="77777777" w:rsidTr="004C3CD2">
        <w:trPr>
          <w:tblCellSpacing w:w="15" w:type="dxa"/>
          <w:jc w:val="center"/>
        </w:trPr>
        <w:tc>
          <w:tcPr>
            <w:tcW w:w="0" w:type="auto"/>
            <w:vAlign w:val="center"/>
            <w:hideMark/>
          </w:tcPr>
          <w:p w14:paraId="6FCD4334"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IMC não intencional</w:t>
            </w:r>
          </w:p>
        </w:tc>
        <w:tc>
          <w:tcPr>
            <w:tcW w:w="0" w:type="auto"/>
            <w:vAlign w:val="center"/>
            <w:hideMark/>
          </w:tcPr>
          <w:p w14:paraId="30982132"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5</w:t>
            </w:r>
          </w:p>
        </w:tc>
      </w:tr>
      <w:tr w:rsidR="00EB1E93" w:rsidRPr="00EB1E93" w14:paraId="45020411" w14:textId="77777777" w:rsidTr="004C3CD2">
        <w:trPr>
          <w:tblCellSpacing w:w="15" w:type="dxa"/>
          <w:jc w:val="center"/>
        </w:trPr>
        <w:tc>
          <w:tcPr>
            <w:tcW w:w="0" w:type="auto"/>
            <w:vAlign w:val="center"/>
            <w:hideMark/>
          </w:tcPr>
          <w:p w14:paraId="0B10F2E7"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Incursão em pista</w:t>
            </w:r>
          </w:p>
        </w:tc>
        <w:tc>
          <w:tcPr>
            <w:tcW w:w="0" w:type="auto"/>
            <w:vAlign w:val="center"/>
            <w:hideMark/>
          </w:tcPr>
          <w:p w14:paraId="24434D87"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4</w:t>
            </w:r>
          </w:p>
        </w:tc>
      </w:tr>
      <w:tr w:rsidR="00EB1E93" w:rsidRPr="00EB1E93" w14:paraId="2349069B" w14:textId="77777777" w:rsidTr="004C3CD2">
        <w:trPr>
          <w:tblCellSpacing w:w="15" w:type="dxa"/>
          <w:jc w:val="center"/>
        </w:trPr>
        <w:tc>
          <w:tcPr>
            <w:tcW w:w="0" w:type="auto"/>
            <w:vAlign w:val="center"/>
            <w:hideMark/>
          </w:tcPr>
          <w:p w14:paraId="7962D9B6"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Aeródromo</w:t>
            </w:r>
          </w:p>
        </w:tc>
        <w:tc>
          <w:tcPr>
            <w:tcW w:w="0" w:type="auto"/>
            <w:vAlign w:val="center"/>
            <w:hideMark/>
          </w:tcPr>
          <w:p w14:paraId="60471DA4"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4</w:t>
            </w:r>
          </w:p>
        </w:tc>
      </w:tr>
      <w:tr w:rsidR="00EB1E93" w:rsidRPr="00EB1E93" w14:paraId="6DB24F7C" w14:textId="77777777" w:rsidTr="004C3CD2">
        <w:trPr>
          <w:tblCellSpacing w:w="15" w:type="dxa"/>
          <w:jc w:val="center"/>
        </w:trPr>
        <w:tc>
          <w:tcPr>
            <w:tcW w:w="0" w:type="auto"/>
            <w:vAlign w:val="center"/>
            <w:hideMark/>
          </w:tcPr>
          <w:p w14:paraId="438F1C9C"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Colisão com fauna</w:t>
            </w:r>
          </w:p>
        </w:tc>
        <w:tc>
          <w:tcPr>
            <w:tcW w:w="0" w:type="auto"/>
            <w:vAlign w:val="center"/>
            <w:hideMark/>
          </w:tcPr>
          <w:p w14:paraId="64495E44"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w:t>
            </w:r>
          </w:p>
        </w:tc>
      </w:tr>
      <w:tr w:rsidR="00EB1E93" w:rsidRPr="00EB1E93" w14:paraId="09460A02" w14:textId="77777777" w:rsidTr="004C3CD2">
        <w:trPr>
          <w:tblCellSpacing w:w="15" w:type="dxa"/>
          <w:jc w:val="center"/>
        </w:trPr>
        <w:tc>
          <w:tcPr>
            <w:tcW w:w="0" w:type="auto"/>
            <w:vAlign w:val="center"/>
            <w:hideMark/>
          </w:tcPr>
          <w:p w14:paraId="6CA040C1"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Operações no solo</w:t>
            </w:r>
          </w:p>
        </w:tc>
        <w:tc>
          <w:tcPr>
            <w:tcW w:w="0" w:type="auto"/>
            <w:vAlign w:val="center"/>
            <w:hideMark/>
          </w:tcPr>
          <w:p w14:paraId="5AE11DEE"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w:t>
            </w:r>
          </w:p>
        </w:tc>
      </w:tr>
      <w:tr w:rsidR="00EB1E93" w:rsidRPr="00EB1E93" w14:paraId="4048DD2F" w14:textId="77777777" w:rsidTr="004C3CD2">
        <w:trPr>
          <w:tblCellSpacing w:w="15" w:type="dxa"/>
          <w:jc w:val="center"/>
        </w:trPr>
        <w:tc>
          <w:tcPr>
            <w:tcW w:w="0" w:type="auto"/>
            <w:vAlign w:val="center"/>
            <w:hideMark/>
          </w:tcPr>
          <w:p w14:paraId="5EFA9A55"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Com cargas externas</w:t>
            </w:r>
          </w:p>
        </w:tc>
        <w:tc>
          <w:tcPr>
            <w:tcW w:w="0" w:type="auto"/>
            <w:vAlign w:val="center"/>
            <w:hideMark/>
          </w:tcPr>
          <w:p w14:paraId="4EFFA424"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w:t>
            </w:r>
          </w:p>
        </w:tc>
      </w:tr>
      <w:tr w:rsidR="00EB1E93" w:rsidRPr="00EB1E93" w14:paraId="1BE8DDF9" w14:textId="77777777" w:rsidTr="004C3CD2">
        <w:trPr>
          <w:tblCellSpacing w:w="15" w:type="dxa"/>
          <w:jc w:val="center"/>
        </w:trPr>
        <w:tc>
          <w:tcPr>
            <w:tcW w:w="0" w:type="auto"/>
            <w:vAlign w:val="center"/>
            <w:hideMark/>
          </w:tcPr>
          <w:p w14:paraId="465A2153"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Cortante de vento/tempestade</w:t>
            </w:r>
          </w:p>
        </w:tc>
        <w:tc>
          <w:tcPr>
            <w:tcW w:w="0" w:type="auto"/>
            <w:vAlign w:val="center"/>
            <w:hideMark/>
          </w:tcPr>
          <w:p w14:paraId="0ABD5169"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w:t>
            </w:r>
          </w:p>
        </w:tc>
      </w:tr>
      <w:tr w:rsidR="00EB1E93" w:rsidRPr="00EB1E93" w14:paraId="5480665B" w14:textId="77777777" w:rsidTr="004C3CD2">
        <w:trPr>
          <w:tblCellSpacing w:w="15" w:type="dxa"/>
          <w:jc w:val="center"/>
        </w:trPr>
        <w:tc>
          <w:tcPr>
            <w:tcW w:w="0" w:type="auto"/>
            <w:vAlign w:val="center"/>
            <w:hideMark/>
          </w:tcPr>
          <w:p w14:paraId="4F984F1B"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Colisão no solo</w:t>
            </w:r>
          </w:p>
        </w:tc>
        <w:tc>
          <w:tcPr>
            <w:tcW w:w="0" w:type="auto"/>
            <w:vAlign w:val="center"/>
            <w:hideMark/>
          </w:tcPr>
          <w:p w14:paraId="211F9ABF"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w:t>
            </w:r>
          </w:p>
        </w:tc>
      </w:tr>
      <w:tr w:rsidR="00EB1E93" w:rsidRPr="00EB1E93" w14:paraId="12E2468E" w14:textId="77777777" w:rsidTr="004C3CD2">
        <w:trPr>
          <w:tblCellSpacing w:w="15" w:type="dxa"/>
          <w:jc w:val="center"/>
        </w:trPr>
        <w:tc>
          <w:tcPr>
            <w:tcW w:w="0" w:type="auto"/>
            <w:vAlign w:val="center"/>
            <w:hideMark/>
          </w:tcPr>
          <w:p w14:paraId="5CE38A26"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Pouso aquém/além da pista</w:t>
            </w:r>
          </w:p>
        </w:tc>
        <w:tc>
          <w:tcPr>
            <w:tcW w:w="0" w:type="auto"/>
            <w:vAlign w:val="center"/>
            <w:hideMark/>
          </w:tcPr>
          <w:p w14:paraId="2037AC86"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3</w:t>
            </w:r>
          </w:p>
        </w:tc>
      </w:tr>
      <w:tr w:rsidR="00EB1E93" w:rsidRPr="00EB1E93" w14:paraId="7059D6DE" w14:textId="77777777" w:rsidTr="004C3CD2">
        <w:trPr>
          <w:tblCellSpacing w:w="15" w:type="dxa"/>
          <w:jc w:val="center"/>
        </w:trPr>
        <w:tc>
          <w:tcPr>
            <w:tcW w:w="0" w:type="auto"/>
            <w:vAlign w:val="center"/>
            <w:hideMark/>
          </w:tcPr>
          <w:p w14:paraId="0DB98011"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Fogo/fumaça (sem impacto)</w:t>
            </w:r>
          </w:p>
        </w:tc>
        <w:tc>
          <w:tcPr>
            <w:tcW w:w="0" w:type="auto"/>
            <w:vAlign w:val="center"/>
            <w:hideMark/>
          </w:tcPr>
          <w:p w14:paraId="2072D4C9"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2</w:t>
            </w:r>
          </w:p>
        </w:tc>
      </w:tr>
      <w:tr w:rsidR="00EB1E93" w:rsidRPr="00EB1E93" w14:paraId="06AF14F8" w14:textId="77777777" w:rsidTr="004C3CD2">
        <w:trPr>
          <w:tblCellSpacing w:w="15" w:type="dxa"/>
          <w:jc w:val="center"/>
        </w:trPr>
        <w:tc>
          <w:tcPr>
            <w:tcW w:w="0" w:type="auto"/>
            <w:vAlign w:val="center"/>
            <w:hideMark/>
          </w:tcPr>
          <w:p w14:paraId="4194F72A"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Reboque de planador</w:t>
            </w:r>
          </w:p>
        </w:tc>
        <w:tc>
          <w:tcPr>
            <w:tcW w:w="0" w:type="auto"/>
            <w:vAlign w:val="center"/>
            <w:hideMark/>
          </w:tcPr>
          <w:p w14:paraId="0ADACB1F"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2</w:t>
            </w:r>
          </w:p>
        </w:tc>
      </w:tr>
      <w:tr w:rsidR="00EB1E93" w:rsidRPr="00EB1E93" w14:paraId="34E3C2CA" w14:textId="77777777" w:rsidTr="004C3CD2">
        <w:trPr>
          <w:tblCellSpacing w:w="15" w:type="dxa"/>
          <w:jc w:val="center"/>
        </w:trPr>
        <w:tc>
          <w:tcPr>
            <w:tcW w:w="0" w:type="auto"/>
            <w:vAlign w:val="center"/>
            <w:hideMark/>
          </w:tcPr>
          <w:p w14:paraId="05C4241F"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Relacionado com security</w:t>
            </w:r>
          </w:p>
        </w:tc>
        <w:tc>
          <w:tcPr>
            <w:tcW w:w="0" w:type="auto"/>
            <w:vAlign w:val="center"/>
            <w:hideMark/>
          </w:tcPr>
          <w:p w14:paraId="50AA6B50"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2</w:t>
            </w:r>
          </w:p>
        </w:tc>
      </w:tr>
      <w:tr w:rsidR="00EB1E93" w:rsidRPr="00EB1E93" w14:paraId="3D6723FD" w14:textId="77777777" w:rsidTr="004C3CD2">
        <w:trPr>
          <w:tblCellSpacing w:w="15" w:type="dxa"/>
          <w:jc w:val="center"/>
        </w:trPr>
        <w:tc>
          <w:tcPr>
            <w:tcW w:w="0" w:type="auto"/>
            <w:vAlign w:val="center"/>
            <w:hideMark/>
          </w:tcPr>
          <w:p w14:paraId="20B49A59"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Colisão com ave</w:t>
            </w:r>
          </w:p>
        </w:tc>
        <w:tc>
          <w:tcPr>
            <w:tcW w:w="0" w:type="auto"/>
            <w:vAlign w:val="center"/>
            <w:hideMark/>
          </w:tcPr>
          <w:p w14:paraId="4B920F70"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1</w:t>
            </w:r>
          </w:p>
        </w:tc>
      </w:tr>
      <w:tr w:rsidR="00EB1E93" w:rsidRPr="00EB1E93" w14:paraId="20CF965F" w14:textId="77777777" w:rsidTr="004C3CD2">
        <w:trPr>
          <w:tblCellSpacing w:w="15" w:type="dxa"/>
          <w:jc w:val="center"/>
        </w:trPr>
        <w:tc>
          <w:tcPr>
            <w:tcW w:w="0" w:type="auto"/>
            <w:vAlign w:val="center"/>
            <w:hideMark/>
          </w:tcPr>
          <w:p w14:paraId="38DC74C1"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Manobra abrupta</w:t>
            </w:r>
          </w:p>
        </w:tc>
        <w:tc>
          <w:tcPr>
            <w:tcW w:w="0" w:type="auto"/>
            <w:vAlign w:val="center"/>
            <w:hideMark/>
          </w:tcPr>
          <w:p w14:paraId="7C77F3C4"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1</w:t>
            </w:r>
          </w:p>
        </w:tc>
      </w:tr>
      <w:tr w:rsidR="00EB1E93" w:rsidRPr="00EB1E93" w14:paraId="68701A21" w14:textId="77777777" w:rsidTr="004C3CD2">
        <w:trPr>
          <w:tblCellSpacing w:w="15" w:type="dxa"/>
          <w:jc w:val="center"/>
        </w:trPr>
        <w:tc>
          <w:tcPr>
            <w:tcW w:w="0" w:type="auto"/>
            <w:vAlign w:val="center"/>
            <w:hideMark/>
          </w:tcPr>
          <w:p w14:paraId="56C89134"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Turbulência</w:t>
            </w:r>
          </w:p>
        </w:tc>
        <w:tc>
          <w:tcPr>
            <w:tcW w:w="0" w:type="auto"/>
            <w:vAlign w:val="center"/>
            <w:hideMark/>
          </w:tcPr>
          <w:p w14:paraId="677757CC"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1</w:t>
            </w:r>
          </w:p>
        </w:tc>
      </w:tr>
      <w:tr w:rsidR="00EB1E93" w:rsidRPr="00EB1E93" w14:paraId="50646A41" w14:textId="77777777" w:rsidTr="004C3CD2">
        <w:trPr>
          <w:tblCellSpacing w:w="15" w:type="dxa"/>
          <w:jc w:val="center"/>
        </w:trPr>
        <w:tc>
          <w:tcPr>
            <w:tcW w:w="0" w:type="auto"/>
            <w:vAlign w:val="center"/>
            <w:hideMark/>
          </w:tcPr>
          <w:p w14:paraId="2FA748D8" w14:textId="41CA500E"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Fogo/fumaça (pós-impacto)</w:t>
            </w:r>
          </w:p>
        </w:tc>
        <w:tc>
          <w:tcPr>
            <w:tcW w:w="0" w:type="auto"/>
            <w:vAlign w:val="center"/>
            <w:hideMark/>
          </w:tcPr>
          <w:p w14:paraId="3FA24CAD"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1</w:t>
            </w:r>
          </w:p>
        </w:tc>
      </w:tr>
      <w:tr w:rsidR="00EB1E93" w:rsidRPr="00EB1E93" w14:paraId="39684D85" w14:textId="77777777" w:rsidTr="004C3CD2">
        <w:trPr>
          <w:tblCellSpacing w:w="15" w:type="dxa"/>
          <w:jc w:val="center"/>
        </w:trPr>
        <w:tc>
          <w:tcPr>
            <w:tcW w:w="0" w:type="auto"/>
            <w:vAlign w:val="center"/>
            <w:hideMark/>
          </w:tcPr>
          <w:p w14:paraId="374D1E8C"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Perda de condições de sustentação em rota</w:t>
            </w:r>
          </w:p>
        </w:tc>
        <w:tc>
          <w:tcPr>
            <w:tcW w:w="0" w:type="auto"/>
            <w:vAlign w:val="center"/>
            <w:hideMark/>
          </w:tcPr>
          <w:p w14:paraId="2499C005" w14:textId="77777777" w:rsidR="00EB1E93" w:rsidRPr="00EB1E93" w:rsidRDefault="00EB1E93" w:rsidP="00EB1E93">
            <w:pPr>
              <w:spacing w:after="0" w:line="240" w:lineRule="auto"/>
              <w:rPr>
                <w:rFonts w:ascii="Times New Roman" w:eastAsia="Arial" w:hAnsi="Times New Roman" w:cs="Times New Roman"/>
                <w:sz w:val="20"/>
                <w:szCs w:val="20"/>
              </w:rPr>
            </w:pPr>
            <w:r w:rsidRPr="00EB1E93">
              <w:rPr>
                <w:rFonts w:ascii="Times New Roman" w:eastAsia="Arial" w:hAnsi="Times New Roman" w:cs="Times New Roman"/>
                <w:sz w:val="20"/>
                <w:szCs w:val="20"/>
              </w:rPr>
              <w:t>1</w:t>
            </w:r>
          </w:p>
        </w:tc>
      </w:tr>
    </w:tbl>
    <w:p w14:paraId="6E6C44E7" w14:textId="7AC089CA" w:rsidR="008628B3" w:rsidRDefault="00D109DC" w:rsidP="0098258E">
      <w:pPr>
        <w:pStyle w:val="JCECEC-Texto"/>
        <w:spacing w:before="240"/>
      </w:pPr>
      <w:r>
        <w:t xml:space="preserve">O </w:t>
      </w:r>
      <w:r w:rsidRPr="002C6752">
        <w:rPr>
          <w:b/>
          <w:bCs w:val="0"/>
        </w:rPr>
        <w:t>Quadro 2</w:t>
      </w:r>
      <w:r w:rsidRPr="62D0515E">
        <w:t xml:space="preserve"> apresenta os principais fatores contribuintes identificados nos acidentes registrados na </w:t>
      </w:r>
      <w:r w:rsidR="008B684C">
        <w:t>AC</w:t>
      </w:r>
      <w:r w:rsidRPr="62D0515E">
        <w:t xml:space="preserve"> brasileira entre 2020 e 2025. Observa-se </w:t>
      </w:r>
      <w:r w:rsidR="008B684C">
        <w:t xml:space="preserve">a </w:t>
      </w:r>
      <w:r w:rsidRPr="62D0515E">
        <w:t>predominância de fatores como turbulência, perda de controle em voo e falhas de sistema/componente. A diversidade relativamente menor d</w:t>
      </w:r>
      <w:r w:rsidR="000D30FC">
        <w:t xml:space="preserve">e </w:t>
      </w:r>
      <w:r w:rsidRPr="62D0515E">
        <w:t xml:space="preserve">causas, </w:t>
      </w:r>
      <w:r w:rsidR="000D30FC">
        <w:t>quando</w:t>
      </w:r>
      <w:r w:rsidRPr="62D0515E">
        <w:t xml:space="preserve"> comparada à A</w:t>
      </w:r>
      <w:r w:rsidR="000D30FC">
        <w:t>G,</w:t>
      </w:r>
      <w:r w:rsidRPr="62D0515E">
        <w:t xml:space="preserve"> evidencia o perfil mais controlado e regulamentado do setor.</w:t>
      </w:r>
    </w:p>
    <w:p w14:paraId="64700386" w14:textId="7C7B03C7" w:rsidR="00CC527A" w:rsidRPr="00B24102" w:rsidRDefault="00CC527A" w:rsidP="00CC527A">
      <w:pPr>
        <w:spacing w:after="0" w:line="360" w:lineRule="auto"/>
        <w:jc w:val="center"/>
        <w:rPr>
          <w:rFonts w:ascii="Times New Roman" w:eastAsiaTheme="minorEastAsia" w:hAnsi="Times New Roman" w:cs="Times New Roman"/>
          <w:sz w:val="20"/>
          <w:szCs w:val="20"/>
          <w:lang w:eastAsia="pt-BR"/>
        </w:rPr>
      </w:pPr>
      <w:r>
        <w:rPr>
          <w:rFonts w:ascii="Times New Roman" w:eastAsia="Arial" w:hAnsi="Times New Roman" w:cs="Times New Roman"/>
          <w:b/>
          <w:bCs/>
          <w:sz w:val="20"/>
          <w:szCs w:val="20"/>
          <w:lang w:eastAsia="pt-BR"/>
        </w:rPr>
        <w:t>Quadro</w:t>
      </w:r>
      <w:r w:rsidRPr="00B24102">
        <w:rPr>
          <w:rFonts w:ascii="Times New Roman" w:eastAsia="Arial" w:hAnsi="Times New Roman" w:cs="Times New Roman"/>
          <w:b/>
          <w:bCs/>
          <w:sz w:val="20"/>
          <w:szCs w:val="20"/>
          <w:lang w:eastAsia="pt-BR"/>
        </w:rPr>
        <w:t xml:space="preserve"> </w:t>
      </w:r>
      <w:r>
        <w:rPr>
          <w:rFonts w:ascii="Times New Roman" w:eastAsia="Arial" w:hAnsi="Times New Roman" w:cs="Times New Roman"/>
          <w:b/>
          <w:bCs/>
          <w:sz w:val="20"/>
          <w:szCs w:val="20"/>
          <w:lang w:eastAsia="pt-BR"/>
        </w:rPr>
        <w:t>2</w:t>
      </w:r>
      <w:r w:rsidRPr="00B24102">
        <w:rPr>
          <w:rFonts w:ascii="Times New Roman" w:eastAsia="Arial" w:hAnsi="Times New Roman" w:cs="Times New Roman"/>
          <w:b/>
          <w:bCs/>
          <w:sz w:val="20"/>
          <w:szCs w:val="20"/>
          <w:lang w:eastAsia="pt-BR"/>
        </w:rPr>
        <w:t xml:space="preserve">: </w:t>
      </w:r>
      <w:r w:rsidRPr="004C3CD2">
        <w:rPr>
          <w:rFonts w:ascii="Times New Roman" w:eastAsia="Arial" w:hAnsi="Times New Roman" w:cs="Times New Roman"/>
          <w:sz w:val="20"/>
          <w:szCs w:val="20"/>
          <w:lang w:eastAsia="pt-BR"/>
        </w:rPr>
        <w:t xml:space="preserve">Distribuição dos fatores contribuintes para acidentes na </w:t>
      </w:r>
      <w:r w:rsidR="007600CF">
        <w:rPr>
          <w:rFonts w:ascii="Times New Roman" w:eastAsia="Arial" w:hAnsi="Times New Roman" w:cs="Times New Roman"/>
          <w:sz w:val="20"/>
          <w:szCs w:val="20"/>
          <w:lang w:eastAsia="pt-BR"/>
        </w:rPr>
        <w:t xml:space="preserve">AC </w:t>
      </w:r>
      <w:r w:rsidRPr="004C3CD2">
        <w:rPr>
          <w:rFonts w:ascii="Times New Roman" w:eastAsia="Arial" w:hAnsi="Times New Roman" w:cs="Times New Roman"/>
          <w:sz w:val="20"/>
          <w:szCs w:val="20"/>
          <w:lang w:eastAsia="pt-BR"/>
        </w:rPr>
        <w:t>(2020–2025)</w:t>
      </w:r>
      <w:r w:rsidR="000715D9" w:rsidRPr="000715D9">
        <w:rPr>
          <w:rFonts w:ascii="Times New Roman" w:eastAsia="Arial" w:hAnsi="Times New Roman" w:cs="Times New Roman"/>
          <w:sz w:val="20"/>
          <w:szCs w:val="20"/>
          <w:lang w:eastAsia="pt-BR"/>
        </w:rPr>
        <w:t xml:space="preserve"> </w:t>
      </w:r>
      <w:sdt>
        <w:sdtPr>
          <w:rPr>
            <w:rFonts w:ascii="Times New Roman" w:eastAsia="Arial" w:hAnsi="Times New Roman" w:cs="Times New Roman"/>
            <w:sz w:val="20"/>
            <w:szCs w:val="20"/>
            <w:lang w:eastAsia="pt-BR"/>
          </w:rPr>
          <w:id w:val="310918033"/>
          <w:citation/>
        </w:sdtPr>
        <w:sdtContent>
          <w:r w:rsidR="000715D9">
            <w:rPr>
              <w:rFonts w:ascii="Times New Roman" w:eastAsia="Arial" w:hAnsi="Times New Roman" w:cs="Times New Roman"/>
              <w:sz w:val="20"/>
              <w:szCs w:val="20"/>
              <w:lang w:eastAsia="pt-BR"/>
            </w:rPr>
            <w:fldChar w:fldCharType="begin"/>
          </w:r>
          <w:r w:rsidR="000715D9">
            <w:rPr>
              <w:rFonts w:ascii="Times New Roman" w:eastAsia="Arial" w:hAnsi="Times New Roman" w:cs="Times New Roman"/>
              <w:sz w:val="20"/>
              <w:szCs w:val="20"/>
              <w:lang w:eastAsia="pt-BR"/>
            </w:rPr>
            <w:instrText xml:space="preserve"> CITATION Cen25 \l 1046 </w:instrText>
          </w:r>
          <w:r w:rsidR="000715D9">
            <w:rPr>
              <w:rFonts w:ascii="Times New Roman" w:eastAsia="Arial" w:hAnsi="Times New Roman" w:cs="Times New Roman"/>
              <w:sz w:val="20"/>
              <w:szCs w:val="20"/>
              <w:lang w:eastAsia="pt-BR"/>
            </w:rPr>
            <w:fldChar w:fldCharType="separate"/>
          </w:r>
          <w:r w:rsidR="000715D9" w:rsidRPr="00C41A25">
            <w:rPr>
              <w:rFonts w:ascii="Times New Roman" w:eastAsia="Arial" w:hAnsi="Times New Roman" w:cs="Times New Roman"/>
              <w:noProof/>
              <w:sz w:val="20"/>
              <w:szCs w:val="20"/>
              <w:lang w:eastAsia="pt-BR"/>
            </w:rPr>
            <w:t>[4]</w:t>
          </w:r>
          <w:r w:rsidR="000715D9">
            <w:rPr>
              <w:rFonts w:ascii="Times New Roman" w:eastAsia="Arial" w:hAnsi="Times New Roman" w:cs="Times New Roman"/>
              <w:sz w:val="20"/>
              <w:szCs w:val="20"/>
              <w:lang w:eastAsia="pt-BR"/>
            </w:rPr>
            <w:fldChar w:fldCharType="end"/>
          </w:r>
        </w:sdtContent>
      </w:sdt>
      <w:r w:rsidR="000C487C">
        <w:rPr>
          <w:rFonts w:ascii="Times New Roman" w:eastAsia="Arial" w:hAnsi="Times New Roman" w:cs="Times New Roman"/>
          <w:sz w:val="20"/>
          <w:szCs w:val="20"/>
          <w:lang w:eastAsia="pt-BR"/>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35"/>
        <w:gridCol w:w="2324"/>
      </w:tblGrid>
      <w:tr w:rsidR="005314E4" w:rsidRPr="005314E4" w14:paraId="2CB9427D" w14:textId="77777777" w:rsidTr="005314E4">
        <w:trPr>
          <w:tblHeader/>
          <w:tblCellSpacing w:w="15" w:type="dxa"/>
          <w:jc w:val="center"/>
        </w:trPr>
        <w:tc>
          <w:tcPr>
            <w:tcW w:w="0" w:type="auto"/>
            <w:shd w:val="clear" w:color="auto" w:fill="D9D9D9" w:themeFill="background1" w:themeFillShade="D9"/>
            <w:vAlign w:val="center"/>
            <w:hideMark/>
          </w:tcPr>
          <w:p w14:paraId="6094F137" w14:textId="77777777" w:rsidR="005314E4" w:rsidRPr="005314E4" w:rsidRDefault="005314E4" w:rsidP="005314E4">
            <w:pPr>
              <w:spacing w:after="0" w:line="240" w:lineRule="auto"/>
              <w:jc w:val="center"/>
              <w:rPr>
                <w:rFonts w:ascii="Times New Roman" w:eastAsia="Arial" w:hAnsi="Times New Roman" w:cs="Times New Roman"/>
                <w:b/>
                <w:bCs/>
              </w:rPr>
            </w:pPr>
            <w:r w:rsidRPr="005314E4">
              <w:rPr>
                <w:rFonts w:ascii="Times New Roman" w:eastAsia="Arial" w:hAnsi="Times New Roman" w:cs="Times New Roman"/>
                <w:b/>
                <w:bCs/>
              </w:rPr>
              <w:t>Fator Contribuinte</w:t>
            </w:r>
          </w:p>
        </w:tc>
        <w:tc>
          <w:tcPr>
            <w:tcW w:w="0" w:type="auto"/>
            <w:shd w:val="clear" w:color="auto" w:fill="D9D9D9" w:themeFill="background1" w:themeFillShade="D9"/>
            <w:vAlign w:val="center"/>
            <w:hideMark/>
          </w:tcPr>
          <w:p w14:paraId="4CF6A232" w14:textId="77777777" w:rsidR="005314E4" w:rsidRPr="005314E4" w:rsidRDefault="005314E4" w:rsidP="005314E4">
            <w:pPr>
              <w:spacing w:after="0" w:line="240" w:lineRule="auto"/>
              <w:jc w:val="center"/>
              <w:rPr>
                <w:rFonts w:ascii="Times New Roman" w:eastAsia="Arial" w:hAnsi="Times New Roman" w:cs="Times New Roman"/>
                <w:b/>
                <w:bCs/>
              </w:rPr>
            </w:pPr>
            <w:r w:rsidRPr="005314E4">
              <w:rPr>
                <w:rFonts w:ascii="Times New Roman" w:eastAsia="Arial" w:hAnsi="Times New Roman" w:cs="Times New Roman"/>
                <w:b/>
                <w:bCs/>
              </w:rPr>
              <w:t>Número de Ocorrências</w:t>
            </w:r>
          </w:p>
        </w:tc>
      </w:tr>
      <w:tr w:rsidR="005314E4" w:rsidRPr="005314E4" w14:paraId="7D43EA3A" w14:textId="77777777" w:rsidTr="005314E4">
        <w:trPr>
          <w:tblCellSpacing w:w="15" w:type="dxa"/>
          <w:jc w:val="center"/>
        </w:trPr>
        <w:tc>
          <w:tcPr>
            <w:tcW w:w="0" w:type="auto"/>
            <w:vAlign w:val="center"/>
            <w:hideMark/>
          </w:tcPr>
          <w:p w14:paraId="5A388595"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Turbulência</w:t>
            </w:r>
          </w:p>
        </w:tc>
        <w:tc>
          <w:tcPr>
            <w:tcW w:w="0" w:type="auto"/>
            <w:vAlign w:val="center"/>
            <w:hideMark/>
          </w:tcPr>
          <w:p w14:paraId="45698C9B"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2</w:t>
            </w:r>
          </w:p>
        </w:tc>
      </w:tr>
      <w:tr w:rsidR="005314E4" w:rsidRPr="005314E4" w14:paraId="0EE6BC33" w14:textId="77777777" w:rsidTr="005314E4">
        <w:trPr>
          <w:tblCellSpacing w:w="15" w:type="dxa"/>
          <w:jc w:val="center"/>
        </w:trPr>
        <w:tc>
          <w:tcPr>
            <w:tcW w:w="0" w:type="auto"/>
            <w:vAlign w:val="center"/>
            <w:hideMark/>
          </w:tcPr>
          <w:p w14:paraId="317D9DB2"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Perda de controle em voo</w:t>
            </w:r>
          </w:p>
        </w:tc>
        <w:tc>
          <w:tcPr>
            <w:tcW w:w="0" w:type="auto"/>
            <w:vAlign w:val="center"/>
            <w:hideMark/>
          </w:tcPr>
          <w:p w14:paraId="3B177B6C"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1</w:t>
            </w:r>
          </w:p>
        </w:tc>
      </w:tr>
      <w:tr w:rsidR="005314E4" w:rsidRPr="005314E4" w14:paraId="318BE720" w14:textId="77777777" w:rsidTr="005314E4">
        <w:trPr>
          <w:tblCellSpacing w:w="15" w:type="dxa"/>
          <w:jc w:val="center"/>
        </w:trPr>
        <w:tc>
          <w:tcPr>
            <w:tcW w:w="0" w:type="auto"/>
            <w:vAlign w:val="center"/>
            <w:hideMark/>
          </w:tcPr>
          <w:p w14:paraId="44CE9B76"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Outros</w:t>
            </w:r>
          </w:p>
        </w:tc>
        <w:tc>
          <w:tcPr>
            <w:tcW w:w="0" w:type="auto"/>
            <w:vAlign w:val="center"/>
            <w:hideMark/>
          </w:tcPr>
          <w:p w14:paraId="452EDAC7"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1</w:t>
            </w:r>
          </w:p>
        </w:tc>
      </w:tr>
      <w:tr w:rsidR="005314E4" w:rsidRPr="005314E4" w14:paraId="4D3EBA98" w14:textId="77777777" w:rsidTr="005314E4">
        <w:trPr>
          <w:tblCellSpacing w:w="15" w:type="dxa"/>
          <w:jc w:val="center"/>
        </w:trPr>
        <w:tc>
          <w:tcPr>
            <w:tcW w:w="0" w:type="auto"/>
            <w:vAlign w:val="center"/>
            <w:hideMark/>
          </w:tcPr>
          <w:p w14:paraId="5F2E8081"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Formação de gelo</w:t>
            </w:r>
          </w:p>
        </w:tc>
        <w:tc>
          <w:tcPr>
            <w:tcW w:w="0" w:type="auto"/>
            <w:vAlign w:val="center"/>
            <w:hideMark/>
          </w:tcPr>
          <w:p w14:paraId="1604B274"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1</w:t>
            </w:r>
          </w:p>
        </w:tc>
      </w:tr>
      <w:tr w:rsidR="005314E4" w:rsidRPr="005314E4" w14:paraId="585B6C40" w14:textId="77777777" w:rsidTr="005314E4">
        <w:trPr>
          <w:tblCellSpacing w:w="15" w:type="dxa"/>
          <w:jc w:val="center"/>
        </w:trPr>
        <w:tc>
          <w:tcPr>
            <w:tcW w:w="0" w:type="auto"/>
            <w:vAlign w:val="center"/>
            <w:hideMark/>
          </w:tcPr>
          <w:p w14:paraId="7A894ABB"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Falha ou mau funcionamento de sistema/componente</w:t>
            </w:r>
          </w:p>
        </w:tc>
        <w:tc>
          <w:tcPr>
            <w:tcW w:w="0" w:type="auto"/>
            <w:vAlign w:val="center"/>
            <w:hideMark/>
          </w:tcPr>
          <w:p w14:paraId="0004EF42"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1</w:t>
            </w:r>
          </w:p>
        </w:tc>
      </w:tr>
      <w:tr w:rsidR="005314E4" w:rsidRPr="005314E4" w14:paraId="79F83CCE" w14:textId="77777777" w:rsidTr="005314E4">
        <w:trPr>
          <w:tblCellSpacing w:w="15" w:type="dxa"/>
          <w:jc w:val="center"/>
        </w:trPr>
        <w:tc>
          <w:tcPr>
            <w:tcW w:w="0" w:type="auto"/>
            <w:vAlign w:val="center"/>
            <w:hideMark/>
          </w:tcPr>
          <w:p w14:paraId="4654B2B6"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Evacuação</w:t>
            </w:r>
          </w:p>
        </w:tc>
        <w:tc>
          <w:tcPr>
            <w:tcW w:w="0" w:type="auto"/>
            <w:vAlign w:val="center"/>
            <w:hideMark/>
          </w:tcPr>
          <w:p w14:paraId="3A58C131" w14:textId="77777777" w:rsidR="005314E4" w:rsidRPr="005314E4" w:rsidRDefault="005314E4" w:rsidP="005314E4">
            <w:pPr>
              <w:spacing w:after="0" w:line="240" w:lineRule="auto"/>
              <w:rPr>
                <w:rFonts w:ascii="Times New Roman" w:eastAsia="Arial" w:hAnsi="Times New Roman" w:cs="Times New Roman"/>
                <w:sz w:val="20"/>
                <w:szCs w:val="20"/>
              </w:rPr>
            </w:pPr>
            <w:r w:rsidRPr="005314E4">
              <w:rPr>
                <w:rFonts w:ascii="Times New Roman" w:eastAsia="Arial" w:hAnsi="Times New Roman" w:cs="Times New Roman"/>
                <w:sz w:val="20"/>
                <w:szCs w:val="20"/>
              </w:rPr>
              <w:t>1</w:t>
            </w:r>
          </w:p>
        </w:tc>
      </w:tr>
    </w:tbl>
    <w:p w14:paraId="2B4FD25F" w14:textId="7E2F9A28" w:rsidR="008628B3" w:rsidRPr="0002512E" w:rsidRDefault="008628B3" w:rsidP="0002512E">
      <w:pPr>
        <w:pStyle w:val="Ttulo2"/>
      </w:pPr>
      <w:r w:rsidRPr="0002512E">
        <w:lastRenderedPageBreak/>
        <w:t>2.</w:t>
      </w:r>
      <w:r w:rsidR="00D05EEC" w:rsidRPr="0002512E">
        <w:t>2</w:t>
      </w:r>
      <w:r w:rsidRPr="0002512E">
        <w:t xml:space="preserve"> Fiscalização e Monitoramento</w:t>
      </w:r>
    </w:p>
    <w:p w14:paraId="17BA2C73" w14:textId="38CF4810" w:rsidR="008628B3" w:rsidRPr="007708CA" w:rsidRDefault="008628B3" w:rsidP="00450A9A">
      <w:pPr>
        <w:pStyle w:val="JCECEC-Texto"/>
      </w:pPr>
      <w:r w:rsidRPr="6730B630">
        <w:t xml:space="preserve">A Anac adota abordagens diferenciadas para fiscalizar os dois segmentos da aviação: </w:t>
      </w:r>
      <w:r w:rsidR="007B332F">
        <w:t>AC</w:t>
      </w:r>
      <w:r w:rsidRPr="6730B630">
        <w:t xml:space="preserve"> e </w:t>
      </w:r>
      <w:r w:rsidR="007B332F">
        <w:t>AG</w:t>
      </w:r>
      <w:r w:rsidRPr="6730B630">
        <w:t>.</w:t>
      </w:r>
      <w:r w:rsidR="007B332F">
        <w:t xml:space="preserve"> </w:t>
      </w:r>
      <w:r w:rsidRPr="6730B630">
        <w:t xml:space="preserve">Na </w:t>
      </w:r>
      <w:r w:rsidR="007B332F">
        <w:t>AC</w:t>
      </w:r>
      <w:r w:rsidRPr="6730B630">
        <w:t>, a agência implementa o Programa de Vigilância Contínua (PVC), que inclui inspeções surpresa e auditorias regulares. Em 2022, cerca de 95% das empresas comerciais foram auditadas, com penalidades que podem chegar a R$ 5 milhões</w:t>
      </w:r>
      <w:r w:rsidR="00A84B87">
        <w:t>,</w:t>
      </w:r>
      <w:r w:rsidRPr="6730B630">
        <w:t xml:space="preserve"> em caso de descumprimento das normas.</w:t>
      </w:r>
      <w:r w:rsidR="00A84B87">
        <w:t xml:space="preserve"> </w:t>
      </w:r>
      <w:r w:rsidRPr="004B7965">
        <w:t xml:space="preserve">Já na </w:t>
      </w:r>
      <w:r w:rsidR="00A84B87">
        <w:t>AG</w:t>
      </w:r>
      <w:r w:rsidRPr="004B7965">
        <w:t>, apenas cerca de 15% das aeronaves são inspecionadas anualmente</w:t>
      </w:r>
      <w:r w:rsidR="00A84B87">
        <w:t>,</w:t>
      </w:r>
      <w:r w:rsidRPr="004B7965">
        <w:t xml:space="preserve"> devido à dispersão geográfica e </w:t>
      </w:r>
      <w:r w:rsidR="004A03B4">
        <w:t xml:space="preserve">à </w:t>
      </w:r>
      <w:r w:rsidRPr="004B7965">
        <w:t>limitação de recursos</w:t>
      </w:r>
      <w:r w:rsidR="00AF6451">
        <w:t>,</w:t>
      </w:r>
      <w:r w:rsidRPr="004B7965">
        <w:t xml:space="preserve"> </w:t>
      </w:r>
      <w:r w:rsidR="00A84B87">
        <w:t xml:space="preserve">o que </w:t>
      </w:r>
      <w:r w:rsidRPr="004B7965">
        <w:t>revela desafios significativos para garantir segurança operacional uniforme</w:t>
      </w:r>
      <w:r w:rsidR="00AF6451">
        <w:t xml:space="preserve"> </w:t>
      </w:r>
      <w:sdt>
        <w:sdtPr>
          <w:id w:val="2069071141"/>
          <w:citation/>
        </w:sdtPr>
        <w:sdtContent>
          <w:r w:rsidR="00AF6451">
            <w:fldChar w:fldCharType="begin"/>
          </w:r>
          <w:r w:rsidR="00AF6451">
            <w:instrText xml:space="preserve"> CITATION Ana231 \l 1046 </w:instrText>
          </w:r>
          <w:r w:rsidR="00AF6451">
            <w:fldChar w:fldCharType="separate"/>
          </w:r>
          <w:r w:rsidR="00C41A25" w:rsidRPr="00C41A25">
            <w:rPr>
              <w:noProof/>
            </w:rPr>
            <w:t>[14]</w:t>
          </w:r>
          <w:r w:rsidR="00AF6451">
            <w:fldChar w:fldCharType="end"/>
          </w:r>
        </w:sdtContent>
      </w:sdt>
      <w:r w:rsidRPr="004B7965">
        <w:t>.</w:t>
      </w:r>
      <w:r w:rsidR="00BF7100">
        <w:t xml:space="preserve"> </w:t>
      </w:r>
      <w:r w:rsidRPr="6730B630">
        <w:t>Essa diferença na abordagem reflete as particularidades operacionais de cada segmento, mas também aponta para desafios na garantia de um mesmo padrão de segurança em toda a aviação civil brasileira.</w:t>
      </w:r>
    </w:p>
    <w:p w14:paraId="50FE8CEB" w14:textId="3A941E99" w:rsidR="008628B3" w:rsidRPr="00450A9A" w:rsidRDefault="00656F57" w:rsidP="00450A9A">
      <w:pPr>
        <w:pStyle w:val="JCECEC-Texto"/>
      </w:pPr>
      <w:r>
        <w:t>Com base na</w:t>
      </w:r>
      <w:r w:rsidR="008628B3" w:rsidRPr="00450A9A">
        <w:t xml:space="preserve"> NSCA 3-3</w:t>
      </w:r>
      <w:r>
        <w:t xml:space="preserve"> (</w:t>
      </w:r>
      <w:r w:rsidRPr="00450A9A">
        <w:t>Norma do Sistema do Comando da Aeronáutica referente à segurança operacional e prevenção de acidentes aeronáuticos</w:t>
      </w:r>
      <w:r>
        <w:t>)</w:t>
      </w:r>
      <w:r w:rsidR="008628B3" w:rsidRPr="00450A9A">
        <w:t xml:space="preserve">, </w:t>
      </w:r>
      <w:r w:rsidR="00CC1B5C">
        <w:t xml:space="preserve">há os </w:t>
      </w:r>
      <w:r w:rsidR="008628B3" w:rsidRPr="00450A9A">
        <w:t>programas: Programa de Gerenciamento da Segurança Operacional (PGSO)</w:t>
      </w:r>
      <w:r w:rsidR="00CC1B5C">
        <w:t>;</w:t>
      </w:r>
      <w:r w:rsidR="008628B3" w:rsidRPr="00450A9A">
        <w:t xml:space="preserve"> Programa de Prevenção de Acidentes (PPA)</w:t>
      </w:r>
      <w:r w:rsidR="00CC1B5C">
        <w:t>;</w:t>
      </w:r>
      <w:r w:rsidR="008628B3" w:rsidRPr="00450A9A">
        <w:t xml:space="preserve"> Programa de Investigação de Acidentes (PIA)</w:t>
      </w:r>
      <w:r w:rsidR="00CC1B5C">
        <w:t>;</w:t>
      </w:r>
      <w:r w:rsidR="008628B3" w:rsidRPr="00450A9A">
        <w:t xml:space="preserve"> Programa de Treinamento em Segurança Operacional (PTSO)</w:t>
      </w:r>
      <w:r w:rsidR="00CC1B5C">
        <w:t>;</w:t>
      </w:r>
      <w:r w:rsidR="008628B3" w:rsidRPr="00450A9A">
        <w:t xml:space="preserve"> Programa de Monitoramento de Risco Operacional (PMRO)</w:t>
      </w:r>
      <w:r w:rsidR="00CC1B5C">
        <w:t>;</w:t>
      </w:r>
      <w:r w:rsidR="008628B3" w:rsidRPr="00450A9A">
        <w:t xml:space="preserve"> Programa de Relato Voluntário de Ocorrências (PRVO)</w:t>
      </w:r>
      <w:r w:rsidR="00CC1B5C">
        <w:t>;</w:t>
      </w:r>
      <w:r w:rsidR="008628B3" w:rsidRPr="00450A9A">
        <w:t xml:space="preserve"> Programa de Auditoria em Segurança Operacional (PASO). </w:t>
      </w:r>
      <w:r w:rsidR="008A20D0">
        <w:t>Alguns exemplos de alcance desses programas</w:t>
      </w:r>
      <w:r w:rsidR="008628B3" w:rsidRPr="00450A9A">
        <w:t xml:space="preserve">: o PTSO promove treinamentos regulares e atualizados </w:t>
      </w:r>
      <w:r w:rsidR="008A20D0">
        <w:t>acerca de</w:t>
      </w:r>
      <w:r w:rsidR="008628B3" w:rsidRPr="00450A9A">
        <w:t xml:space="preserve"> segurança operacional, enquanto o PMRO realiza monitoramento constante dos riscos identificados.</w:t>
      </w:r>
    </w:p>
    <w:p w14:paraId="39B7F14C" w14:textId="5B09A527" w:rsidR="00A55C3D" w:rsidRDefault="008628B3" w:rsidP="00450A9A">
      <w:pPr>
        <w:pStyle w:val="JCECEC-Texto"/>
      </w:pPr>
      <w:r w:rsidRPr="004B7965">
        <w:t xml:space="preserve">Para garantir segurança operacional, a AC utiliza tecnologias como FDR, CVR e ADS-B. Programas como CRM demonstram eficácia comprovada, </w:t>
      </w:r>
      <w:r w:rsidR="00D30E9C">
        <w:t xml:space="preserve">ao </w:t>
      </w:r>
      <w:r w:rsidRPr="004B7965">
        <w:t>reduzi</w:t>
      </w:r>
      <w:r w:rsidR="00D30E9C">
        <w:t>rem</w:t>
      </w:r>
      <w:r w:rsidRPr="004B7965">
        <w:t xml:space="preserve"> em até 30% </w:t>
      </w:r>
      <w:r w:rsidR="00D30E9C">
        <w:t xml:space="preserve">os </w:t>
      </w:r>
      <w:r w:rsidRPr="004B7965">
        <w:t>erros humanos (A</w:t>
      </w:r>
      <w:r w:rsidR="00D30E9C" w:rsidRPr="00D30E9C">
        <w:t>nac</w:t>
      </w:r>
      <w:r w:rsidRPr="004B7965">
        <w:t xml:space="preserve">, 2021). Estudos internacionais como os de </w:t>
      </w:r>
      <w:r w:rsidRPr="005D144F">
        <w:t xml:space="preserve">Helmreich e Reason </w:t>
      </w:r>
      <w:r w:rsidRPr="004B7965">
        <w:t xml:space="preserve">corroboram a importância dessas práticas para </w:t>
      </w:r>
      <w:r w:rsidR="00C02EA4">
        <w:t xml:space="preserve">a </w:t>
      </w:r>
      <w:r w:rsidRPr="004B7965">
        <w:t>manutenção dos altos padrões de segurança operacional</w:t>
      </w:r>
      <w:r w:rsidR="005D144F">
        <w:t xml:space="preserve"> </w:t>
      </w:r>
      <w:sdt>
        <w:sdtPr>
          <w:id w:val="1253547907"/>
          <w:citation/>
        </w:sdtPr>
        <w:sdtContent>
          <w:r w:rsidR="005D144F">
            <w:fldChar w:fldCharType="begin"/>
          </w:r>
          <w:r w:rsidR="005D144F">
            <w:instrText xml:space="preserve"> CITATION Rea18 \l 1046 </w:instrText>
          </w:r>
          <w:r w:rsidR="005D144F">
            <w:fldChar w:fldCharType="separate"/>
          </w:r>
          <w:r w:rsidR="00C41A25" w:rsidRPr="00C41A25">
            <w:rPr>
              <w:noProof/>
            </w:rPr>
            <w:t>[12]</w:t>
          </w:r>
          <w:r w:rsidR="005D144F">
            <w:fldChar w:fldCharType="end"/>
          </w:r>
        </w:sdtContent>
      </w:sdt>
      <w:r w:rsidR="005D144F">
        <w:t xml:space="preserve"> </w:t>
      </w:r>
      <w:sdt>
        <w:sdtPr>
          <w:id w:val="-697692624"/>
          <w:citation/>
        </w:sdtPr>
        <w:sdtContent>
          <w:r w:rsidR="005D144F">
            <w:fldChar w:fldCharType="begin"/>
          </w:r>
          <w:r w:rsidR="005D144F">
            <w:instrText xml:space="preserve"> CITATION Rob19 \l 1046 </w:instrText>
          </w:r>
          <w:r w:rsidR="005D144F">
            <w:fldChar w:fldCharType="separate"/>
          </w:r>
          <w:r w:rsidR="00C41A25" w:rsidRPr="00C41A25">
            <w:rPr>
              <w:noProof/>
            </w:rPr>
            <w:t>[13]</w:t>
          </w:r>
          <w:r w:rsidR="005D144F">
            <w:fldChar w:fldCharType="end"/>
          </w:r>
        </w:sdtContent>
      </w:sdt>
      <w:r w:rsidRPr="004B7965">
        <w:t>.</w:t>
      </w:r>
      <w:r w:rsidR="00A55C3D">
        <w:t xml:space="preserve"> </w:t>
      </w:r>
      <w:r w:rsidRPr="62D0515E">
        <w:t>Já na AG, as estratégias de prevenção são direcionadas à melhoria dos processos de manutenção e à capacitação dos operadores, inclu</w:t>
      </w:r>
      <w:r w:rsidR="006A1094">
        <w:t>sive</w:t>
      </w:r>
      <w:r w:rsidRPr="62D0515E">
        <w:t xml:space="preserve"> programas preventivos, ferramentas digitais e treinamento específico. Entre as iniciativas, destacam-se o programa P</w:t>
      </w:r>
      <w:r w:rsidR="003C5C9E" w:rsidRPr="62D0515E">
        <w:t>reventivo</w:t>
      </w:r>
      <w:r w:rsidRPr="62D0515E">
        <w:t xml:space="preserve"> e a campanha Pouso Seguro, implementados pelo Cenipa, que têm contribuído para a redução dos índices de acidentes, com uma diminuição de 15% em acidentes durante pousos em pistas não pavimentadas</w:t>
      </w:r>
      <w:r w:rsidR="00EE2E66">
        <w:t xml:space="preserve"> </w:t>
      </w:r>
      <w:sdt>
        <w:sdtPr>
          <w:id w:val="-203479631"/>
          <w:citation/>
        </w:sdtPr>
        <w:sdtContent>
          <w:r w:rsidR="00EE2E66">
            <w:fldChar w:fldCharType="begin"/>
          </w:r>
          <w:r w:rsidR="00EE2E66">
            <w:instrText xml:space="preserve"> CITATION Cen25 \l 1046 </w:instrText>
          </w:r>
          <w:r w:rsidR="00EE2E66">
            <w:fldChar w:fldCharType="separate"/>
          </w:r>
          <w:r w:rsidR="00C41A25" w:rsidRPr="00C41A25">
            <w:rPr>
              <w:noProof/>
            </w:rPr>
            <w:t>[4]</w:t>
          </w:r>
          <w:r w:rsidR="00EE2E66">
            <w:fldChar w:fldCharType="end"/>
          </w:r>
        </w:sdtContent>
      </w:sdt>
      <w:r w:rsidR="00EE2E66" w:rsidRPr="62D0515E">
        <w:t>.</w:t>
      </w:r>
      <w:r w:rsidRPr="62D0515E">
        <w:t xml:space="preserve"> </w:t>
      </w:r>
    </w:p>
    <w:p w14:paraId="4CBBCEF9" w14:textId="2FAEDAC8" w:rsidR="008628B3" w:rsidRPr="007708CA" w:rsidRDefault="008628B3" w:rsidP="00450A9A">
      <w:pPr>
        <w:pStyle w:val="JCECEC-Texto"/>
        <w:rPr>
          <w:b/>
        </w:rPr>
      </w:pPr>
      <w:r w:rsidRPr="62D0515E">
        <w:lastRenderedPageBreak/>
        <w:t xml:space="preserve">No que diz respeito às ferramentas digitais, o </w:t>
      </w:r>
      <w:bookmarkStart w:id="0" w:name="_Int_2nADvdJD"/>
      <w:r w:rsidRPr="62D0515E">
        <w:t>sistema Sarpas</w:t>
      </w:r>
      <w:bookmarkEnd w:id="0"/>
      <w:r w:rsidRPr="62D0515E">
        <w:t xml:space="preserve"> (Sistema de Solicitação de Acesso ao Espaço Aéreo), desenvolvido pelo Decea, permite que operadores solicitem e gerencie autorizações de voo de forma on</w:t>
      </w:r>
      <w:r w:rsidR="00E1717C">
        <w:t>-</w:t>
      </w:r>
      <w:r w:rsidRPr="62D0515E">
        <w:t xml:space="preserve">line, segura e integrada ao controle do espaço aéreo, </w:t>
      </w:r>
      <w:r w:rsidR="00E1717C">
        <w:t xml:space="preserve">a fim de </w:t>
      </w:r>
      <w:r w:rsidRPr="62D0515E">
        <w:t>otimiza</w:t>
      </w:r>
      <w:r w:rsidR="005D2BED">
        <w:t>r</w:t>
      </w:r>
      <w:r w:rsidRPr="62D0515E">
        <w:t xml:space="preserve"> o planejamento e a fiscalização das operações. Desde 2020, o Sarpas monitora as autorizações de voo e já conta com uma adesão superior a 90%, </w:t>
      </w:r>
      <w:r w:rsidR="005D2BED">
        <w:t>o que contribui para</w:t>
      </w:r>
      <w:r w:rsidRPr="62D0515E">
        <w:t xml:space="preserve"> uma fiscalização mais efetiva e o registro sistemático dos dados operacionais</w:t>
      </w:r>
      <w:r w:rsidR="00287698">
        <w:t xml:space="preserve"> </w:t>
      </w:r>
      <w:sdt>
        <w:sdtPr>
          <w:id w:val="65072170"/>
          <w:citation/>
        </w:sdtPr>
        <w:sdtContent>
          <w:r w:rsidR="00287698">
            <w:fldChar w:fldCharType="begin"/>
          </w:r>
          <w:r w:rsidR="00287698">
            <w:instrText xml:space="preserve"> CITATION Dec23 \l 1046 </w:instrText>
          </w:r>
          <w:r w:rsidR="00287698">
            <w:fldChar w:fldCharType="separate"/>
          </w:r>
          <w:r w:rsidR="00C41A25" w:rsidRPr="00C41A25">
            <w:rPr>
              <w:noProof/>
            </w:rPr>
            <w:t>[15]</w:t>
          </w:r>
          <w:r w:rsidR="00287698">
            <w:fldChar w:fldCharType="end"/>
          </w:r>
        </w:sdtContent>
      </w:sdt>
      <w:r w:rsidRPr="62D0515E">
        <w:t xml:space="preserve">. Há também </w:t>
      </w:r>
      <w:r w:rsidR="00322C63">
        <w:t xml:space="preserve">o </w:t>
      </w:r>
      <w:r w:rsidRPr="62D0515E">
        <w:t xml:space="preserve">incentivo à formação continuada dos pilotos e </w:t>
      </w:r>
      <w:r w:rsidR="00322C63">
        <w:t xml:space="preserve">das </w:t>
      </w:r>
      <w:r w:rsidRPr="62D0515E">
        <w:t>equipes de manutenção, com treinamentos focados em procedimentos operacionais e na mitigação de fatores humanos</w:t>
      </w:r>
      <w:r w:rsidR="009F4B7C">
        <w:t xml:space="preserve"> </w:t>
      </w:r>
      <w:sdt>
        <w:sdtPr>
          <w:id w:val="-833684324"/>
          <w:citation/>
        </w:sdtPr>
        <w:sdtContent>
          <w:r w:rsidR="009F4B7C">
            <w:fldChar w:fldCharType="begin"/>
          </w:r>
          <w:r w:rsidR="009F4B7C">
            <w:instrText xml:space="preserve"> CITATION ILV22 \l 1046 </w:instrText>
          </w:r>
          <w:r w:rsidR="009F4B7C">
            <w:fldChar w:fldCharType="separate"/>
          </w:r>
          <w:r w:rsidR="00C41A25" w:rsidRPr="00C41A25">
            <w:rPr>
              <w:noProof/>
            </w:rPr>
            <w:t>[6]</w:t>
          </w:r>
          <w:r w:rsidR="009F4B7C">
            <w:fldChar w:fldCharType="end"/>
          </w:r>
        </w:sdtContent>
      </w:sdt>
      <w:r w:rsidR="00793713">
        <w:t>.</w:t>
      </w:r>
      <w:r w:rsidR="000D1108">
        <w:t xml:space="preserve"> </w:t>
      </w:r>
      <w:r w:rsidRPr="62D0515E">
        <w:t xml:space="preserve"> </w:t>
      </w:r>
    </w:p>
    <w:p w14:paraId="084047F7" w14:textId="0E940B7A" w:rsidR="008628B3" w:rsidRPr="007708CA" w:rsidRDefault="008628B3" w:rsidP="00450A9A">
      <w:pPr>
        <w:pStyle w:val="JCECEC-Texto"/>
      </w:pPr>
      <w:r w:rsidRPr="6730B630">
        <w:t xml:space="preserve">Entre 2020 e 2025, a </w:t>
      </w:r>
      <w:r w:rsidR="00064A21">
        <w:t>aviação civil</w:t>
      </w:r>
      <w:r w:rsidR="00064A21" w:rsidRPr="6730B630">
        <w:t xml:space="preserve"> </w:t>
      </w:r>
      <w:r w:rsidRPr="6730B630">
        <w:t xml:space="preserve">brasileira passou a adotar um conjunto de tecnologias emergentes com foco no fortalecimento da segurança operacional, </w:t>
      </w:r>
      <w:r w:rsidR="00322C63">
        <w:t xml:space="preserve">por meio da </w:t>
      </w:r>
      <w:r w:rsidRPr="6730B630">
        <w:t>integra</w:t>
      </w:r>
      <w:r w:rsidR="00322C63">
        <w:t>ção de</w:t>
      </w:r>
      <w:r w:rsidRPr="6730B630">
        <w:t xml:space="preserve"> soluções que visam à prevenção proativa de ocorrências. Uma das principais inovações foi a implementação de sistemas de monitoramento de dados de voo em tempo real, que permitem o acompanhamento contínuo de parâmetros operacionais das aeronaves, </w:t>
      </w:r>
      <w:r w:rsidR="004C5908">
        <w:t xml:space="preserve">o que </w:t>
      </w:r>
      <w:r w:rsidR="00A8573E">
        <w:t>favorece</w:t>
      </w:r>
      <w:r w:rsidR="004C5908">
        <w:t xml:space="preserve"> </w:t>
      </w:r>
      <w:r w:rsidRPr="6730B630">
        <w:t>a detecção precoce de anomalias e a tomada de decisão baseada em dados</w:t>
      </w:r>
      <w:r w:rsidR="005A09C5">
        <w:t xml:space="preserve"> </w:t>
      </w:r>
      <w:sdt>
        <w:sdtPr>
          <w:id w:val="328488409"/>
          <w:citation/>
        </w:sdtPr>
        <w:sdtContent>
          <w:r w:rsidR="00C10BBB">
            <w:fldChar w:fldCharType="begin"/>
          </w:r>
          <w:r w:rsidR="00C10BBB">
            <w:instrText xml:space="preserve"> CITATION Cen25 \l 1046 </w:instrText>
          </w:r>
          <w:r w:rsidR="00C10BBB">
            <w:fldChar w:fldCharType="separate"/>
          </w:r>
          <w:r w:rsidR="00C41A25" w:rsidRPr="00C41A25">
            <w:rPr>
              <w:noProof/>
            </w:rPr>
            <w:t>[4]</w:t>
          </w:r>
          <w:r w:rsidR="00C10BBB">
            <w:fldChar w:fldCharType="end"/>
          </w:r>
        </w:sdtContent>
      </w:sdt>
      <w:r w:rsidR="00C10BBB">
        <w:t xml:space="preserve"> </w:t>
      </w:r>
      <w:sdt>
        <w:sdtPr>
          <w:id w:val="-1107041802"/>
          <w:citation/>
        </w:sdtPr>
        <w:sdtContent>
          <w:r w:rsidR="00C911FC">
            <w:fldChar w:fldCharType="begin"/>
          </w:r>
          <w:r w:rsidR="00C911FC">
            <w:instrText xml:space="preserve"> CITATION Ana23 \l 1046 </w:instrText>
          </w:r>
          <w:r w:rsidR="00C911FC">
            <w:fldChar w:fldCharType="separate"/>
          </w:r>
          <w:r w:rsidR="00C41A25" w:rsidRPr="00C41A25">
            <w:rPr>
              <w:noProof/>
            </w:rPr>
            <w:t>[5]</w:t>
          </w:r>
          <w:r w:rsidR="00C911FC">
            <w:fldChar w:fldCharType="end"/>
          </w:r>
        </w:sdtContent>
      </w:sdt>
      <w:r w:rsidRPr="6730B630">
        <w:t>.</w:t>
      </w:r>
      <w:r w:rsidR="00E354CA">
        <w:t xml:space="preserve"> </w:t>
      </w:r>
    </w:p>
    <w:p w14:paraId="25157F49" w14:textId="5599BB58" w:rsidR="008628B3" w:rsidRPr="007708CA" w:rsidRDefault="008628B3" w:rsidP="00450A9A">
      <w:pPr>
        <w:pStyle w:val="JCECEC-Texto"/>
      </w:pPr>
      <w:r w:rsidRPr="6730B630">
        <w:t xml:space="preserve">Além disso, ferramentas baseadas em inteligência artificial </w:t>
      </w:r>
      <w:r w:rsidR="004C5908">
        <w:t>t</w:t>
      </w:r>
      <w:r w:rsidRPr="6730B630">
        <w:t>êm s</w:t>
      </w:r>
      <w:r w:rsidR="004C5908">
        <w:t>i</w:t>
      </w:r>
      <w:r w:rsidRPr="6730B630">
        <w:t xml:space="preserve">do aplicadas para o tratamento de grandes volumes de dados históricos, </w:t>
      </w:r>
      <w:r w:rsidR="005E4946">
        <w:t xml:space="preserve">uma vez que </w:t>
      </w:r>
      <w:r w:rsidRPr="6730B630">
        <w:t>auxilia</w:t>
      </w:r>
      <w:r w:rsidR="007038FD">
        <w:t>m</w:t>
      </w:r>
      <w:r w:rsidRPr="6730B630">
        <w:t xml:space="preserve"> na identificação de padrões associados a riscos operacionais, </w:t>
      </w:r>
      <w:r w:rsidR="007038FD">
        <w:t xml:space="preserve">além de </w:t>
      </w:r>
      <w:r w:rsidRPr="6730B630">
        <w:t>contribu</w:t>
      </w:r>
      <w:r w:rsidR="007038FD">
        <w:t>írem</w:t>
      </w:r>
      <w:r w:rsidRPr="6730B630">
        <w:t xml:space="preserve"> para o desenvolvimento de medidas preventivas mais precisas e personalizadas às características das operações. A digitalização de processos regulatórios, liderada por iniciativas da Anac e do Decea, como a modernização do </w:t>
      </w:r>
      <w:bookmarkStart w:id="1" w:name="_Int_LQqWBxeH"/>
      <w:r w:rsidRPr="6730B630">
        <w:t>sistema Sarpas</w:t>
      </w:r>
      <w:bookmarkEnd w:id="1"/>
      <w:r w:rsidRPr="6730B630">
        <w:t xml:space="preserve"> NG e a expansão de plataformas de registro e rastreamento eletrônico, também representa um avanço significativo. Essas ferramentas </w:t>
      </w:r>
      <w:r w:rsidR="008D768D">
        <w:t xml:space="preserve">colaboram com </w:t>
      </w:r>
      <w:r w:rsidRPr="6730B630">
        <w:t>maior rastreabilidade, agilidade nas autorizações e fortalecimento da cultura de segurança por meio de transparência e integração entre operadores e autoridades aeronáuticas</w:t>
      </w:r>
      <w:r w:rsidR="00C335FA">
        <w:t xml:space="preserve"> </w:t>
      </w:r>
      <w:sdt>
        <w:sdtPr>
          <w:id w:val="85043004"/>
          <w:citation/>
        </w:sdtPr>
        <w:sdtContent>
          <w:r w:rsidR="00263E5D">
            <w:fldChar w:fldCharType="begin"/>
          </w:r>
          <w:r w:rsidR="00263E5D">
            <w:instrText xml:space="preserve"> CITATION Cen25 \l 1046 </w:instrText>
          </w:r>
          <w:r w:rsidR="00263E5D">
            <w:fldChar w:fldCharType="separate"/>
          </w:r>
          <w:r w:rsidR="00C41A25" w:rsidRPr="00C41A25">
            <w:rPr>
              <w:noProof/>
            </w:rPr>
            <w:t>[4]</w:t>
          </w:r>
          <w:r w:rsidR="00263E5D">
            <w:fldChar w:fldCharType="end"/>
          </w:r>
        </w:sdtContent>
      </w:sdt>
      <w:r w:rsidR="00263E5D">
        <w:t xml:space="preserve"> </w:t>
      </w:r>
      <w:sdt>
        <w:sdtPr>
          <w:id w:val="183873789"/>
          <w:citation/>
        </w:sdtPr>
        <w:sdtContent>
          <w:r w:rsidR="00263E5D">
            <w:fldChar w:fldCharType="begin"/>
          </w:r>
          <w:r w:rsidR="00263E5D">
            <w:instrText xml:space="preserve"> CITATION Ana23 \l 1046 </w:instrText>
          </w:r>
          <w:r w:rsidR="00263E5D">
            <w:fldChar w:fldCharType="separate"/>
          </w:r>
          <w:r w:rsidR="00C41A25" w:rsidRPr="00C41A25">
            <w:rPr>
              <w:noProof/>
            </w:rPr>
            <w:t>[5]</w:t>
          </w:r>
          <w:r w:rsidR="00263E5D">
            <w:fldChar w:fldCharType="end"/>
          </w:r>
        </w:sdtContent>
      </w:sdt>
      <w:r w:rsidR="00263E5D" w:rsidRPr="6730B630">
        <w:t>.</w:t>
      </w:r>
    </w:p>
    <w:p w14:paraId="64E61F93" w14:textId="5C8636D5" w:rsidR="008628B3" w:rsidRPr="007708CA" w:rsidRDefault="008628B3" w:rsidP="00450A9A">
      <w:pPr>
        <w:pStyle w:val="JCECEC-Texto"/>
      </w:pPr>
      <w:r w:rsidRPr="6730B630">
        <w:t xml:space="preserve">A análise dos dados de acidentes aéreos no Brasil entre 2020 e 2025 revela diferenças significativas entre os segmentos de </w:t>
      </w:r>
      <w:r w:rsidR="006819F7">
        <w:t xml:space="preserve">AG </w:t>
      </w:r>
      <w:r w:rsidRPr="6730B630">
        <w:t xml:space="preserve">e </w:t>
      </w:r>
      <w:r w:rsidR="006819F7">
        <w:t>AC</w:t>
      </w:r>
      <w:r w:rsidRPr="6730B630">
        <w:t xml:space="preserve">. A </w:t>
      </w:r>
      <w:r w:rsidR="006819F7">
        <w:t>AG</w:t>
      </w:r>
      <w:r w:rsidRPr="6730B630">
        <w:t xml:space="preserve">, que engloba operações não regulares como voos privados, agrícolas e de instrução, apresentou uma variabilidade considerável no número de fatalidades ao longo dos anos. Em 2024, observou-se um pico de 86 mortes, </w:t>
      </w:r>
      <w:r w:rsidR="00BE53DC">
        <w:t xml:space="preserve">que </w:t>
      </w:r>
      <w:r w:rsidRPr="6730B630">
        <w:t xml:space="preserve">representa o maior número de fatalidades no período analisado. Essa oscilação reflete a diversidade de operações e, possivelmente, a menor padronização nos </w:t>
      </w:r>
      <w:r w:rsidRPr="6730B630">
        <w:lastRenderedPageBreak/>
        <w:t>protocolos de segurança nesse segmento.</w:t>
      </w:r>
      <w:r w:rsidR="00E31758">
        <w:t xml:space="preserve"> </w:t>
      </w:r>
      <w:r w:rsidRPr="6730B630">
        <w:t xml:space="preserve">Os dados indicam que, de 2020 até maio de 2025, a </w:t>
      </w:r>
      <w:r w:rsidR="00BE53DC">
        <w:t>AG</w:t>
      </w:r>
      <w:r w:rsidRPr="6730B630">
        <w:t xml:space="preserve"> registrou 833 acidentes, dos quais 199 foram fatais, </w:t>
      </w:r>
      <w:r w:rsidR="006E4A21">
        <w:t xml:space="preserve">que </w:t>
      </w:r>
      <w:r w:rsidRPr="6730B630">
        <w:t>result</w:t>
      </w:r>
      <w:r w:rsidR="00EC61CD">
        <w:t>aram</w:t>
      </w:r>
      <w:r w:rsidRPr="6730B630">
        <w:t xml:space="preserve"> em 336 mortes. Já na </w:t>
      </w:r>
      <w:r w:rsidR="006E4A21">
        <w:t>AC</w:t>
      </w:r>
      <w:r w:rsidRPr="6730B630">
        <w:t>, foram registrados 5 acidentes, com apenas 1 acidente fatal e 62 mortes — todas relacionadas ao acidente de 2024.</w:t>
      </w:r>
    </w:p>
    <w:p w14:paraId="2FFEDEE7" w14:textId="3E9AD82E" w:rsidR="008628B3" w:rsidRPr="007708CA" w:rsidRDefault="008628B3" w:rsidP="00450A9A">
      <w:pPr>
        <w:pStyle w:val="JCECEC-Texto"/>
        <w:rPr>
          <w:b/>
        </w:rPr>
      </w:pPr>
      <w:r w:rsidRPr="62D0515E">
        <w:t xml:space="preserve">A disparidade entre os segmentos demonstra a necessidade de intervenções específicas na </w:t>
      </w:r>
      <w:r w:rsidR="00FB2146">
        <w:t>AG</w:t>
      </w:r>
      <w:r w:rsidRPr="62D0515E">
        <w:t>, cuja diversidade operacional e menor nível de padronização contribuem significativamente para a maior taxa de ocorrências</w:t>
      </w:r>
      <w:sdt>
        <w:sdtPr>
          <w:id w:val="-32192822"/>
          <w:citation/>
        </w:sdtPr>
        <w:sdtContent>
          <w:r w:rsidR="00BF72BA">
            <w:fldChar w:fldCharType="begin"/>
          </w:r>
          <w:r w:rsidR="00BF72BA">
            <w:instrText xml:space="preserve"> CITATION Cen25 \l 1046 </w:instrText>
          </w:r>
          <w:r w:rsidR="00BF72BA">
            <w:fldChar w:fldCharType="separate"/>
          </w:r>
          <w:r w:rsidR="00C41A25">
            <w:rPr>
              <w:noProof/>
            </w:rPr>
            <w:t xml:space="preserve"> </w:t>
          </w:r>
          <w:r w:rsidR="00C41A25" w:rsidRPr="00C41A25">
            <w:rPr>
              <w:noProof/>
            </w:rPr>
            <w:t>[4]</w:t>
          </w:r>
          <w:r w:rsidR="00BF72BA">
            <w:fldChar w:fldCharType="end"/>
          </w:r>
        </w:sdtContent>
      </w:sdt>
      <w:r w:rsidRPr="62D0515E">
        <w:t>.</w:t>
      </w:r>
      <w:r w:rsidR="005D28B2">
        <w:t xml:space="preserve"> </w:t>
      </w:r>
      <w:r w:rsidR="000C487C">
        <w:t>O</w:t>
      </w:r>
      <w:r w:rsidR="00FB2146">
        <w:t xml:space="preserve"> </w:t>
      </w:r>
      <w:r w:rsidR="000C487C">
        <w:rPr>
          <w:b/>
          <w:bCs w:val="0"/>
        </w:rPr>
        <w:t>Gráfico</w:t>
      </w:r>
      <w:r w:rsidR="005D28B2" w:rsidRPr="002C6752">
        <w:rPr>
          <w:b/>
          <w:bCs w:val="0"/>
        </w:rPr>
        <w:t xml:space="preserve"> 2</w:t>
      </w:r>
      <w:r w:rsidRPr="6730B630">
        <w:t xml:space="preserve"> ilustra essa disparidade, </w:t>
      </w:r>
      <w:r w:rsidR="005D28B2">
        <w:t xml:space="preserve">além de </w:t>
      </w:r>
      <w:r w:rsidRPr="6730B630">
        <w:t>evidencia</w:t>
      </w:r>
      <w:r w:rsidR="005D28B2">
        <w:t>r</w:t>
      </w:r>
      <w:r w:rsidRPr="6730B630">
        <w:t xml:space="preserve"> a predominância de fatalidades na </w:t>
      </w:r>
      <w:r w:rsidR="005D28B2">
        <w:t>AG</w:t>
      </w:r>
      <w:r w:rsidRPr="6730B630">
        <w:t xml:space="preserve"> em comparação à </w:t>
      </w:r>
      <w:r w:rsidR="005D28B2">
        <w:t>AC</w:t>
      </w:r>
      <w:r w:rsidRPr="6730B630">
        <w:t>.</w:t>
      </w:r>
      <w:r w:rsidRPr="6730B630">
        <w:rPr>
          <w:b/>
        </w:rPr>
        <w:t xml:space="preserve"> </w:t>
      </w:r>
    </w:p>
    <w:p w14:paraId="02060DCD" w14:textId="77777777" w:rsidR="008628B3" w:rsidRPr="007708CA" w:rsidRDefault="008628B3" w:rsidP="004D2C3E">
      <w:pPr>
        <w:spacing w:before="120" w:after="120" w:line="240" w:lineRule="auto"/>
        <w:jc w:val="both"/>
        <w:rPr>
          <w:rFonts w:ascii="Arial" w:eastAsia="Arial" w:hAnsi="Arial" w:cs="Arial"/>
          <w:b/>
          <w:bCs/>
        </w:rPr>
      </w:pPr>
      <w:r>
        <w:rPr>
          <w:noProof/>
        </w:rPr>
        <w:drawing>
          <wp:inline distT="0" distB="0" distL="0" distR="0" wp14:anchorId="5FFA5E9A" wp14:editId="5B5B4A42">
            <wp:extent cx="5326374" cy="3193946"/>
            <wp:effectExtent l="0" t="0" r="0" b="0"/>
            <wp:docPr id="576343916" name="Imagem 576343916"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43916" name="Imagem 576343916" descr="Gráfico, Gráfico de barras&#10;&#10;O conteúdo gerado por IA pode estar incorre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6374" cy="3193946"/>
                    </a:xfrm>
                    <a:prstGeom prst="rect">
                      <a:avLst/>
                    </a:prstGeom>
                  </pic:spPr>
                </pic:pic>
              </a:graphicData>
            </a:graphic>
          </wp:inline>
        </w:drawing>
      </w:r>
    </w:p>
    <w:p w14:paraId="5B697203" w14:textId="70C06F39" w:rsidR="005D28B2" w:rsidRDefault="000C487C" w:rsidP="005D28B2">
      <w:pPr>
        <w:pStyle w:val="JCECEC-Figuras"/>
      </w:pPr>
      <w:r>
        <w:rPr>
          <w:b/>
          <w:bCs/>
        </w:rPr>
        <w:t>Gráfico</w:t>
      </w:r>
      <w:r w:rsidR="005D28B2" w:rsidRPr="00B24102">
        <w:rPr>
          <w:b/>
          <w:bCs/>
        </w:rPr>
        <w:t xml:space="preserve"> </w:t>
      </w:r>
      <w:r w:rsidR="005D28B2">
        <w:rPr>
          <w:b/>
          <w:bCs/>
        </w:rPr>
        <w:t>2</w:t>
      </w:r>
      <w:r w:rsidR="005D28B2" w:rsidRPr="00B24102">
        <w:t xml:space="preserve">: </w:t>
      </w:r>
      <w:r w:rsidR="005D28B2" w:rsidRPr="005D28B2">
        <w:t xml:space="preserve">Taxa de </w:t>
      </w:r>
      <w:r w:rsidR="00022573" w:rsidRPr="005D28B2">
        <w:t xml:space="preserve">fatalidade por segmento </w:t>
      </w:r>
      <w:r w:rsidR="005D28B2" w:rsidRPr="005D28B2">
        <w:t xml:space="preserve">(AG </w:t>
      </w:r>
      <w:r w:rsidR="005D28B2">
        <w:t>x</w:t>
      </w:r>
      <w:r w:rsidR="005D28B2" w:rsidRPr="005D28B2">
        <w:t xml:space="preserve"> AC) 2020–2025</w:t>
      </w:r>
      <w:r w:rsidR="000715D9" w:rsidRPr="000715D9">
        <w:rPr>
          <w:rFonts w:eastAsia="Arial"/>
          <w:lang w:eastAsia="pt-BR"/>
        </w:rPr>
        <w:t xml:space="preserve"> </w:t>
      </w:r>
      <w:sdt>
        <w:sdtPr>
          <w:rPr>
            <w:rFonts w:eastAsia="Arial"/>
            <w:lang w:eastAsia="pt-BR"/>
          </w:rPr>
          <w:id w:val="-319964226"/>
          <w:citation/>
        </w:sdtPr>
        <w:sdtContent>
          <w:r w:rsidR="000715D9">
            <w:rPr>
              <w:rFonts w:eastAsia="Arial"/>
              <w:lang w:eastAsia="pt-BR"/>
            </w:rPr>
            <w:fldChar w:fldCharType="begin"/>
          </w:r>
          <w:r w:rsidR="000715D9">
            <w:rPr>
              <w:rFonts w:eastAsia="Arial"/>
              <w:lang w:eastAsia="pt-BR"/>
            </w:rPr>
            <w:instrText xml:space="preserve"> CITATION Cen25 \l 1046 </w:instrText>
          </w:r>
          <w:r w:rsidR="000715D9">
            <w:rPr>
              <w:rFonts w:eastAsia="Arial"/>
              <w:lang w:eastAsia="pt-BR"/>
            </w:rPr>
            <w:fldChar w:fldCharType="separate"/>
          </w:r>
          <w:r w:rsidR="000715D9" w:rsidRPr="00C41A25">
            <w:rPr>
              <w:rFonts w:eastAsia="Arial"/>
              <w:noProof/>
              <w:lang w:eastAsia="pt-BR"/>
            </w:rPr>
            <w:t>[4]</w:t>
          </w:r>
          <w:r w:rsidR="000715D9">
            <w:rPr>
              <w:rFonts w:eastAsia="Arial"/>
              <w:lang w:eastAsia="pt-BR"/>
            </w:rPr>
            <w:fldChar w:fldCharType="end"/>
          </w:r>
        </w:sdtContent>
      </w:sdt>
      <w:r>
        <w:rPr>
          <w:rFonts w:eastAsia="Arial"/>
          <w:lang w:eastAsia="pt-BR"/>
        </w:rPr>
        <w:t>.</w:t>
      </w:r>
    </w:p>
    <w:p w14:paraId="596ADB23" w14:textId="737321A0" w:rsidR="009B1A21" w:rsidRPr="007708CA" w:rsidRDefault="009B1A21" w:rsidP="009B1A21">
      <w:pPr>
        <w:pStyle w:val="Ttulo1"/>
        <w:numPr>
          <w:ilvl w:val="0"/>
          <w:numId w:val="0"/>
        </w:numPr>
      </w:pPr>
      <w:r>
        <w:t>3</w:t>
      </w:r>
      <w:r w:rsidRPr="6730B630">
        <w:t xml:space="preserve"> </w:t>
      </w:r>
      <w:r>
        <w:t>Resultados e discussão</w:t>
      </w:r>
    </w:p>
    <w:p w14:paraId="515B8A3D" w14:textId="1A6AB893" w:rsidR="008628B3" w:rsidRPr="007708CA" w:rsidRDefault="008628B3" w:rsidP="00450A9A">
      <w:pPr>
        <w:pStyle w:val="JCECEC-Texto"/>
      </w:pPr>
      <w:r w:rsidRPr="6730B630">
        <w:t xml:space="preserve">A análise realizada com base nos dados coletados entre 2020 e 2025 evidencia contrastes significativos na segurança operacional da aviação civil brasileira, </w:t>
      </w:r>
      <w:r w:rsidR="00320B13">
        <w:t>com enfoque em</w:t>
      </w:r>
      <w:r w:rsidRPr="6730B630">
        <w:t xml:space="preserve"> dois segmentos principais: a </w:t>
      </w:r>
      <w:r w:rsidR="00320B13">
        <w:t>AG e a AC</w:t>
      </w:r>
      <w:r w:rsidRPr="6730B630">
        <w:t>.</w:t>
      </w:r>
    </w:p>
    <w:p w14:paraId="3FD3235F" w14:textId="7D361D13" w:rsidR="008628B3" w:rsidRPr="007708CA" w:rsidRDefault="008628B3" w:rsidP="00450A9A">
      <w:pPr>
        <w:pStyle w:val="JCECEC-Texto"/>
      </w:pPr>
      <w:r w:rsidRPr="62D0515E">
        <w:t xml:space="preserve">De acordo com o Painel Sipaer, foram registrados 833 acidentes no período, </w:t>
      </w:r>
      <w:r w:rsidR="00320B13">
        <w:t>em que</w:t>
      </w:r>
      <w:r w:rsidRPr="62D0515E">
        <w:t xml:space="preserve"> os fatores mais recorrentes </w:t>
      </w:r>
      <w:r w:rsidR="00320B13">
        <w:t xml:space="preserve">foram: </w:t>
      </w:r>
      <w:r w:rsidRPr="62D0515E">
        <w:t xml:space="preserve">falha ou mau funcionamento do motor (201 casos), perda de controle em voo (161 casos), excursão de pista (142 casos), operação a baixa </w:t>
      </w:r>
      <w:r w:rsidRPr="62D0515E">
        <w:lastRenderedPageBreak/>
        <w:t>altitude (100 casos), perda de controle no solo (80 casos) e falha ou mau funcionamento de sistema/componente (46 casos)</w:t>
      </w:r>
      <w:r w:rsidR="00327FBC">
        <w:t xml:space="preserve"> </w:t>
      </w:r>
      <w:sdt>
        <w:sdtPr>
          <w:id w:val="2053115791"/>
          <w:citation/>
        </w:sdtPr>
        <w:sdtContent>
          <w:r w:rsidR="00327FBC">
            <w:fldChar w:fldCharType="begin"/>
          </w:r>
          <w:r w:rsidR="00327FBC">
            <w:instrText xml:space="preserve"> CITATION Cen25 \l 1046 </w:instrText>
          </w:r>
          <w:r w:rsidR="00327FBC">
            <w:fldChar w:fldCharType="separate"/>
          </w:r>
          <w:r w:rsidR="00C41A25" w:rsidRPr="00C41A25">
            <w:rPr>
              <w:noProof/>
            </w:rPr>
            <w:t>[4]</w:t>
          </w:r>
          <w:r w:rsidR="00327FBC">
            <w:fldChar w:fldCharType="end"/>
          </w:r>
        </w:sdtContent>
      </w:sdt>
      <w:r w:rsidR="00327FBC" w:rsidRPr="62D0515E">
        <w:t>.</w:t>
      </w:r>
    </w:p>
    <w:p w14:paraId="2200CBDB" w14:textId="26421FCE" w:rsidR="008628B3" w:rsidRPr="007708CA" w:rsidRDefault="008628B3" w:rsidP="00450A9A">
      <w:pPr>
        <w:pStyle w:val="JCECEC-Texto"/>
      </w:pPr>
      <w:r w:rsidRPr="6730B630">
        <w:t xml:space="preserve">Tais números </w:t>
      </w:r>
      <w:r w:rsidR="00580080">
        <w:t>indicam</w:t>
      </w:r>
      <w:r w:rsidRPr="6730B630">
        <w:t xml:space="preserve"> uma predominância de falhas técnicas e operacionais associadas à limitação de recursos, fiscalização insuficiente e diversidade operacional, especialmente na </w:t>
      </w:r>
      <w:r w:rsidR="00580080">
        <w:t>AG</w:t>
      </w:r>
      <w:r w:rsidRPr="6730B630">
        <w:t xml:space="preserve">. Na </w:t>
      </w:r>
      <w:r w:rsidR="00580080">
        <w:t>AC</w:t>
      </w:r>
      <w:r w:rsidRPr="6730B630">
        <w:t>, o cenário é nota</w:t>
      </w:r>
      <w:r w:rsidR="00580080">
        <w:t>da</w:t>
      </w:r>
      <w:r w:rsidRPr="6730B630">
        <w:t xml:space="preserve">mente diferente, com apenas cinco acidentes entre 2020 e 2025, </w:t>
      </w:r>
      <w:r w:rsidR="00494DA2">
        <w:t>em que</w:t>
      </w:r>
      <w:r w:rsidRPr="6730B630">
        <w:t xml:space="preserve"> apenas um </w:t>
      </w:r>
      <w:r w:rsidR="00494DA2">
        <w:t xml:space="preserve">foi </w:t>
      </w:r>
      <w:r w:rsidRPr="6730B630">
        <w:t>fatal, ocorrido em 2024, responsável por 62 mortes. Essa baixa incidência está diretamente ligada aos rigorosos protocolos regulatórios, que incluem auditorias frequentes, treinamento contínuo e tecnologias avançadas obrigatórias, como o Enhanced Ground Proximity Warning System (EGPWS). Esses protocolos garantiram uma rápida recuperação da AC após a queda significativa das operações provocada pela pandemia d</w:t>
      </w:r>
      <w:r w:rsidR="00494DA2">
        <w:t>a</w:t>
      </w:r>
      <w:r w:rsidRPr="6730B630">
        <w:t xml:space="preserve"> </w:t>
      </w:r>
      <w:r w:rsidR="00494DA2" w:rsidRPr="6730B630">
        <w:t>covid-</w:t>
      </w:r>
      <w:r w:rsidRPr="6730B630">
        <w:t>19, conforme indicado pelos dados estatísticos da Anac (2023–2025)</w:t>
      </w:r>
      <w:r w:rsidR="004A026B">
        <w:t xml:space="preserve"> </w:t>
      </w:r>
      <w:sdt>
        <w:sdtPr>
          <w:id w:val="-126474246"/>
          <w:citation/>
        </w:sdtPr>
        <w:sdtContent>
          <w:r w:rsidR="004A026B">
            <w:fldChar w:fldCharType="begin"/>
          </w:r>
          <w:r w:rsidR="004A026B">
            <w:instrText xml:space="preserve"> CITATION Ana25 \l 1046 </w:instrText>
          </w:r>
          <w:r w:rsidR="004A026B">
            <w:fldChar w:fldCharType="separate"/>
          </w:r>
          <w:r w:rsidR="00C41A25" w:rsidRPr="00C41A25">
            <w:rPr>
              <w:noProof/>
            </w:rPr>
            <w:t>[3]</w:t>
          </w:r>
          <w:r w:rsidR="004A026B">
            <w:fldChar w:fldCharType="end"/>
          </w:r>
        </w:sdtContent>
      </w:sdt>
      <w:r w:rsidR="004A026B">
        <w:t>.</w:t>
      </w:r>
    </w:p>
    <w:p w14:paraId="139949F5" w14:textId="6C6B17E3" w:rsidR="008628B3" w:rsidRPr="007708CA" w:rsidRDefault="008628B3" w:rsidP="00450A9A">
      <w:pPr>
        <w:pStyle w:val="JCECEC-Texto"/>
      </w:pPr>
      <w:r w:rsidRPr="6730B630">
        <w:t xml:space="preserve">Os </w:t>
      </w:r>
      <w:r w:rsidR="00494DA2">
        <w:t>dados</w:t>
      </w:r>
      <w:r w:rsidRPr="6730B630">
        <w:t xml:space="preserve"> apresentados reforçam essa disparidade entre os segmento</w:t>
      </w:r>
      <w:r w:rsidR="002A2A10">
        <w:t>s, em que</w:t>
      </w:r>
      <w:r w:rsidRPr="6730B630">
        <w:t xml:space="preserve"> a </w:t>
      </w:r>
      <w:r w:rsidR="002A2A10">
        <w:t>AG</w:t>
      </w:r>
      <w:r w:rsidRPr="6730B630">
        <w:t xml:space="preserve"> teve picos expressivos, principalmente em 2024, com 86 mortes, enquanto a AC registrou apenas 62 mortes no único acidente fatal. Já </w:t>
      </w:r>
      <w:r w:rsidR="00BF40DE">
        <w:t xml:space="preserve">os </w:t>
      </w:r>
      <w:r w:rsidRPr="6730B630">
        <w:t>fatores contribuintes mostr</w:t>
      </w:r>
      <w:r w:rsidR="00BF40DE">
        <w:t>aram</w:t>
      </w:r>
      <w:r w:rsidRPr="6730B630">
        <w:t xml:space="preserve"> predominância de causas técnicas e operacionais, </w:t>
      </w:r>
      <w:r w:rsidR="00BF40DE">
        <w:t>o que sugere</w:t>
      </w:r>
      <w:r w:rsidRPr="6730B630">
        <w:t xml:space="preserve"> que a melhoria na segurança operacional depende diretamente do fortalecimento das políticas de treinamento e fiscalização.</w:t>
      </w:r>
    </w:p>
    <w:p w14:paraId="7AB6F4B9" w14:textId="755AC67D" w:rsidR="008628B3" w:rsidRPr="007708CA" w:rsidRDefault="008628B3" w:rsidP="00450A9A">
      <w:pPr>
        <w:pStyle w:val="JCECEC-Texto"/>
      </w:pPr>
      <w:r w:rsidRPr="6730B630">
        <w:t xml:space="preserve">Dessa forma, conclui-se que a segurança operacional na </w:t>
      </w:r>
      <w:r w:rsidR="00B54541">
        <w:t>aviação civil</w:t>
      </w:r>
      <w:r w:rsidR="00B54541" w:rsidRPr="6730B630">
        <w:t xml:space="preserve"> </w:t>
      </w:r>
      <w:r w:rsidRPr="6730B630">
        <w:t>brasileira está condicionada à implementação consistente de medidas específicas voltadas para a AG, inclu</w:t>
      </w:r>
      <w:r w:rsidR="00E73EDF">
        <w:t>sive</w:t>
      </w:r>
      <w:r w:rsidRPr="6730B630">
        <w:t xml:space="preserve"> maior rigor </w:t>
      </w:r>
      <w:r w:rsidRPr="00450A9A">
        <w:t>nas</w:t>
      </w:r>
      <w:r w:rsidRPr="6730B630">
        <w:t xml:space="preserve"> inspeções técnicas, investimentos em formação profissional contínua e ampliação dos recursos tecnológicos disponíveis. </w:t>
      </w:r>
      <w:r w:rsidR="00E73EDF">
        <w:t>P</w:t>
      </w:r>
      <w:r w:rsidRPr="6730B630">
        <w:t xml:space="preserve">or meio dessas </w:t>
      </w:r>
      <w:r w:rsidR="00E73EDF">
        <w:t xml:space="preserve">ações, é possível </w:t>
      </w:r>
      <w:r w:rsidRPr="6730B630">
        <w:t xml:space="preserve">uma redução efetiva nos índices de acidentes e fatalidades, </w:t>
      </w:r>
      <w:r w:rsidR="001573C5">
        <w:t xml:space="preserve">e assim, </w:t>
      </w:r>
      <w:r w:rsidRPr="6730B630">
        <w:t>aproxima</w:t>
      </w:r>
      <w:r w:rsidR="001573C5">
        <w:t>r</w:t>
      </w:r>
      <w:r w:rsidR="00543E86">
        <w:t>-se</w:t>
      </w:r>
      <w:r w:rsidRPr="6730B630">
        <w:t xml:space="preserve"> aos padrões já consolidados na </w:t>
      </w:r>
      <w:r w:rsidR="001573C5">
        <w:t>AC</w:t>
      </w:r>
      <w:r w:rsidRPr="6730B630">
        <w:t xml:space="preserve">. A disparidade observada nos índices de segurança operacional entre a </w:t>
      </w:r>
      <w:r w:rsidR="001573C5">
        <w:t>AG</w:t>
      </w:r>
      <w:r w:rsidRPr="6730B630">
        <w:t xml:space="preserve"> e a </w:t>
      </w:r>
      <w:r w:rsidR="001573C5">
        <w:t>AC</w:t>
      </w:r>
      <w:r w:rsidRPr="6730B630">
        <w:t xml:space="preserve"> pode ser atribuída, segundo a literatura especializada, a diferenças fundamentais na aplicação das regulamentações, fiscalização operacional e padrões culturais. A AG, caracterizada pela ampla diversidade de operações e menor nível de padronização, frequentemente enfrenta limitações em infraestrutura e treinamento consistente, fatores menos frequentes na AC, </w:t>
      </w:r>
      <w:r w:rsidR="008F4EDD">
        <w:t>em que</w:t>
      </w:r>
      <w:r w:rsidRPr="6730B630">
        <w:t xml:space="preserve"> protocolos rigorosos e fiscalização contínua são predominantes</w:t>
      </w:r>
      <w:r w:rsidR="00D03C48">
        <w:t xml:space="preserve"> </w:t>
      </w:r>
      <w:sdt>
        <w:sdtPr>
          <w:id w:val="135611840"/>
          <w:citation/>
        </w:sdtPr>
        <w:sdtContent>
          <w:r w:rsidR="001461D4">
            <w:fldChar w:fldCharType="begin"/>
          </w:r>
          <w:r w:rsidR="001461D4">
            <w:instrText xml:space="preserve"> CITATION Lui18 \l 1046 </w:instrText>
          </w:r>
          <w:r w:rsidR="001461D4">
            <w:fldChar w:fldCharType="separate"/>
          </w:r>
          <w:r w:rsidR="00C41A25" w:rsidRPr="00C41A25">
            <w:rPr>
              <w:noProof/>
            </w:rPr>
            <w:t>[1]</w:t>
          </w:r>
          <w:r w:rsidR="001461D4">
            <w:fldChar w:fldCharType="end"/>
          </w:r>
        </w:sdtContent>
      </w:sdt>
      <w:r w:rsidR="001461D4">
        <w:t xml:space="preserve"> </w:t>
      </w:r>
      <w:sdt>
        <w:sdtPr>
          <w:id w:val="-1002734332"/>
          <w:citation/>
        </w:sdtPr>
        <w:sdtContent>
          <w:r w:rsidR="001461D4">
            <w:fldChar w:fldCharType="begin"/>
          </w:r>
          <w:r w:rsidR="001461D4">
            <w:instrText xml:space="preserve"> CITATION Oli20 \l 1046 </w:instrText>
          </w:r>
          <w:r w:rsidR="001461D4">
            <w:fldChar w:fldCharType="separate"/>
          </w:r>
          <w:r w:rsidR="00C41A25" w:rsidRPr="00C41A25">
            <w:rPr>
              <w:noProof/>
            </w:rPr>
            <w:t>[2]</w:t>
          </w:r>
          <w:r w:rsidR="001461D4">
            <w:fldChar w:fldCharType="end"/>
          </w:r>
        </w:sdtContent>
      </w:sdt>
      <w:r w:rsidR="0096085C">
        <w:t xml:space="preserve"> </w:t>
      </w:r>
      <w:sdt>
        <w:sdtPr>
          <w:id w:val="-799227176"/>
          <w:citation/>
        </w:sdtPr>
        <w:sdtContent>
          <w:r w:rsidR="0096085C">
            <w:fldChar w:fldCharType="begin"/>
          </w:r>
          <w:r w:rsidR="0096085C">
            <w:instrText xml:space="preserve"> CITATION ILV22 \l 1046 </w:instrText>
          </w:r>
          <w:r w:rsidR="0096085C">
            <w:fldChar w:fldCharType="separate"/>
          </w:r>
          <w:r w:rsidR="00C41A25" w:rsidRPr="00C41A25">
            <w:rPr>
              <w:noProof/>
            </w:rPr>
            <w:t>[6]</w:t>
          </w:r>
          <w:r w:rsidR="0096085C">
            <w:fldChar w:fldCharType="end"/>
          </w:r>
        </w:sdtContent>
      </w:sdt>
      <w:r w:rsidRPr="6730B630">
        <w:t>.</w:t>
      </w:r>
    </w:p>
    <w:p w14:paraId="794A57CB" w14:textId="7E7FAE63" w:rsidR="008628B3" w:rsidRPr="000822B9" w:rsidRDefault="00235E9A" w:rsidP="00235E9A">
      <w:pPr>
        <w:pStyle w:val="Ttulo1"/>
        <w:numPr>
          <w:ilvl w:val="0"/>
          <w:numId w:val="0"/>
        </w:numPr>
      </w:pPr>
      <w:r>
        <w:t xml:space="preserve">4. </w:t>
      </w:r>
      <w:r w:rsidR="008628B3" w:rsidRPr="000822B9">
        <w:t xml:space="preserve">Conclusão </w:t>
      </w:r>
    </w:p>
    <w:p w14:paraId="3416EF32" w14:textId="33256137" w:rsidR="008628B3" w:rsidRPr="007708CA" w:rsidRDefault="008628B3" w:rsidP="00450A9A">
      <w:pPr>
        <w:pStyle w:val="JCECEC-Texto"/>
      </w:pPr>
      <w:r w:rsidRPr="6730B630">
        <w:lastRenderedPageBreak/>
        <w:t xml:space="preserve">O presente estudo cumpriu seu objetivo principal ao realizar uma análise comparativa dos acidentes aeronáuticos registrados na </w:t>
      </w:r>
      <w:r w:rsidR="007D782A">
        <w:t>aviação civil</w:t>
      </w:r>
      <w:r w:rsidR="007D782A" w:rsidRPr="6730B630">
        <w:t xml:space="preserve"> </w:t>
      </w:r>
      <w:r w:rsidRPr="6730B630">
        <w:t>brasileira entre os anos de 2020 e 2025, identifica</w:t>
      </w:r>
      <w:r w:rsidR="008F4EDD">
        <w:t>r</w:t>
      </w:r>
      <w:r w:rsidRPr="6730B630">
        <w:t xml:space="preserve"> os principais fatores contribuintes e avalia</w:t>
      </w:r>
      <w:r w:rsidR="008F4EDD">
        <w:t>r</w:t>
      </w:r>
      <w:r w:rsidRPr="6730B630">
        <w:t xml:space="preserve"> as estratégias empregadas para a mitigação de riscos operacionais. </w:t>
      </w:r>
      <w:r w:rsidR="00651E5D">
        <w:t>Observou-se</w:t>
      </w:r>
      <w:r w:rsidRPr="6730B630">
        <w:t xml:space="preserve"> uma disparidade significativa entre os níveis de segurança operacional da </w:t>
      </w:r>
      <w:r w:rsidR="00651E5D">
        <w:t>AC</w:t>
      </w:r>
      <w:r w:rsidRPr="6730B630">
        <w:t xml:space="preserve"> e da </w:t>
      </w:r>
      <w:r w:rsidR="00651E5D">
        <w:t>AG</w:t>
      </w:r>
      <w:r w:rsidRPr="6730B630">
        <w:t xml:space="preserve">, </w:t>
      </w:r>
      <w:r w:rsidR="00651E5D">
        <w:t>e</w:t>
      </w:r>
      <w:r w:rsidRPr="6730B630">
        <w:t xml:space="preserve"> esta última </w:t>
      </w:r>
      <w:r w:rsidR="00651E5D">
        <w:t>sugere ser particularmente</w:t>
      </w:r>
      <w:r w:rsidRPr="6730B630">
        <w:t xml:space="preserve"> vulnerável</w:t>
      </w:r>
      <w:r w:rsidR="00651E5D">
        <w:t>,</w:t>
      </w:r>
      <w:r w:rsidRPr="6730B630">
        <w:t xml:space="preserve"> devido à ausência de padronização nos procedimentos e à fiscalização limitada.</w:t>
      </w:r>
    </w:p>
    <w:p w14:paraId="6EE33318" w14:textId="7034C4FC" w:rsidR="008628B3" w:rsidRPr="007708CA" w:rsidRDefault="008628B3" w:rsidP="00450A9A">
      <w:pPr>
        <w:pStyle w:val="JCECEC-Texto"/>
      </w:pPr>
      <w:r w:rsidRPr="6730B630">
        <w:t xml:space="preserve">Dentre os fatores mais recorrentes nos acidentes </w:t>
      </w:r>
      <w:r w:rsidR="009E0F2D">
        <w:t xml:space="preserve">que </w:t>
      </w:r>
      <w:r w:rsidRPr="6730B630">
        <w:t>envolve</w:t>
      </w:r>
      <w:r w:rsidR="009E0F2D">
        <w:t>m</w:t>
      </w:r>
      <w:r w:rsidRPr="6730B630">
        <w:t xml:space="preserve"> a </w:t>
      </w:r>
      <w:r w:rsidR="009E0F2D">
        <w:t>AG</w:t>
      </w:r>
      <w:r w:rsidRPr="6730B630">
        <w:t>, destacam-se</w:t>
      </w:r>
      <w:r w:rsidR="007C5F82">
        <w:t>:</w:t>
      </w:r>
      <w:r w:rsidRPr="6730B630">
        <w:t xml:space="preserve"> falha ou mau funcionamento do motor</w:t>
      </w:r>
      <w:r w:rsidR="007A7672">
        <w:t>;</w:t>
      </w:r>
      <w:r w:rsidRPr="6730B630">
        <w:t xml:space="preserve"> perda de controle em voo</w:t>
      </w:r>
      <w:r w:rsidR="007A7672">
        <w:t>;</w:t>
      </w:r>
      <w:r w:rsidRPr="6730B630">
        <w:t xml:space="preserve"> excursão de pista</w:t>
      </w:r>
      <w:r w:rsidR="007A7672">
        <w:t>;</w:t>
      </w:r>
      <w:r w:rsidRPr="6730B630">
        <w:t xml:space="preserve"> operação a baixa altitude</w:t>
      </w:r>
      <w:r w:rsidR="007A7672">
        <w:t>;</w:t>
      </w:r>
      <w:r w:rsidRPr="6730B630">
        <w:t xml:space="preserve"> perda de controle no solo</w:t>
      </w:r>
      <w:r w:rsidR="007A7672">
        <w:t>;</w:t>
      </w:r>
      <w:r w:rsidRPr="6730B630">
        <w:t xml:space="preserve"> e falha ou mau funcionamento de sistema/componente. Em contraste, a </w:t>
      </w:r>
      <w:r w:rsidR="009E0F2D">
        <w:t>AC</w:t>
      </w:r>
      <w:r w:rsidRPr="6730B630">
        <w:t xml:space="preserve"> demonstrou maior </w:t>
      </w:r>
      <w:r w:rsidR="009E0F2D">
        <w:t>eficiência</w:t>
      </w:r>
      <w:r w:rsidRPr="6730B630">
        <w:t>, atribuída à aplicação rigorosa de protocolos operacionais, à realização periódica de auditorias e ao investimento constante em tecnologias e capacitação.</w:t>
      </w:r>
    </w:p>
    <w:p w14:paraId="1D2C0912" w14:textId="1FCCAB14" w:rsidR="008628B3" w:rsidRPr="007708CA" w:rsidRDefault="008628B3" w:rsidP="00450A9A">
      <w:pPr>
        <w:pStyle w:val="JCECEC-Texto"/>
      </w:pPr>
      <w:r w:rsidRPr="6730B630">
        <w:t>Diante desses achados, recomenda</w:t>
      </w:r>
      <w:r w:rsidR="00750094">
        <w:t>-se:</w:t>
      </w:r>
      <w:r w:rsidRPr="6730B630">
        <w:t xml:space="preserve"> o fortalecimento da fiscalização técnica e operacional na </w:t>
      </w:r>
      <w:r w:rsidR="00313A7E">
        <w:t>AG</w:t>
      </w:r>
      <w:r w:rsidR="00750094">
        <w:t>;</w:t>
      </w:r>
      <w:r w:rsidRPr="6730B630">
        <w:t xml:space="preserve"> a ampliação de programas de treinamento continuado e a capacitação das equipes de manutenção</w:t>
      </w:r>
      <w:r w:rsidR="00750094">
        <w:t>;</w:t>
      </w:r>
      <w:r w:rsidRPr="6730B630">
        <w:t xml:space="preserve"> bem como a promoção do uso de tecnologias digitais para o monitoramento em tempo real das operações. Tais medidas </w:t>
      </w:r>
      <w:r w:rsidR="005E4B56">
        <w:t xml:space="preserve">indicam ser </w:t>
      </w:r>
      <w:r w:rsidRPr="6730B630">
        <w:t>fundamentais para reduzir a discrepância entre os segmentos e elevar os padrões de segurança de forma sistêmica.</w:t>
      </w:r>
    </w:p>
    <w:p w14:paraId="3D64BA00" w14:textId="6E423CC5" w:rsidR="008628B3" w:rsidRPr="007708CA" w:rsidRDefault="008628B3" w:rsidP="00450A9A">
      <w:pPr>
        <w:pStyle w:val="JCECEC-Texto"/>
      </w:pPr>
      <w:r w:rsidRPr="6730B630">
        <w:t xml:space="preserve">Nesse contexto, observa-se que a regulamentação da segurança operacional no Brasil está ancorada em um modelo normativo sólido e dinâmico, que articula os fundamentos legais estabelecidos pela Política Nacional de Aviação Civil (PNAC) com a implementação de programas estruturantes como o PSO‑BR e o PSOE‑ANAC. A atuação coordenada dos órgãos responsáveis, em conformidade com as diretrizes da Organização da Aviação Civil Internacional (Oaci), tem promovido avanços relevantes na mitigação de riscos e no fortalecimento da cultura de segurança, reafirmando o compromisso da </w:t>
      </w:r>
      <w:r w:rsidR="00E871EA">
        <w:t>a</w:t>
      </w:r>
      <w:r w:rsidR="00CE2F38">
        <w:t>viaç</w:t>
      </w:r>
      <w:r w:rsidR="000375DC">
        <w:t>ão</w:t>
      </w:r>
      <w:r w:rsidR="00E871EA" w:rsidRPr="6730B630">
        <w:t xml:space="preserve"> </w:t>
      </w:r>
      <w:r w:rsidRPr="6730B630">
        <w:t>brasileira com a excelência operacional.</w:t>
      </w:r>
    </w:p>
    <w:p w14:paraId="3A5FE73A" w14:textId="77777777" w:rsidR="004E09DB" w:rsidRDefault="004E09DB" w:rsidP="004E09DB">
      <w:pPr>
        <w:pStyle w:val="Ttulo1"/>
        <w:numPr>
          <w:ilvl w:val="0"/>
          <w:numId w:val="0"/>
        </w:numPr>
      </w:pPr>
      <w:r>
        <w:t>5. Referências</w:t>
      </w:r>
    </w:p>
    <w:p w14:paraId="1D95FD01" w14:textId="2CB03C90"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 xml:space="preserve">Menezes, </w:t>
      </w:r>
      <w:r w:rsidR="00923355" w:rsidRPr="006D2D90">
        <w:rPr>
          <w:rFonts w:ascii="Times New Roman" w:eastAsia="Times New Roman" w:hAnsi="Times New Roman" w:cs="Times New Roman"/>
          <w:sz w:val="20"/>
          <w:szCs w:val="20"/>
          <w:lang w:eastAsia="pt-BR"/>
        </w:rPr>
        <w:t>L. C.</w:t>
      </w:r>
      <w:r w:rsidR="008E1FEB" w:rsidRPr="006D2D90">
        <w:rPr>
          <w:rFonts w:ascii="Times New Roman" w:eastAsia="Times New Roman" w:hAnsi="Times New Roman" w:cs="Times New Roman"/>
          <w:sz w:val="20"/>
          <w:szCs w:val="20"/>
          <w:lang w:eastAsia="pt-BR"/>
        </w:rPr>
        <w:t>:</w:t>
      </w:r>
      <w:r w:rsidR="00923355" w:rsidRPr="006D2D90">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Aviação Geral e Comercial no Brasil: uma análise comparativa sobre segurança operacional</w:t>
      </w:r>
      <w:r w:rsidR="002F6944">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São Paulo</w:t>
      </w:r>
      <w:r w:rsidR="008E1FEB" w:rsidRPr="006D2D90">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Editora Aeronáutica</w:t>
      </w:r>
      <w:r w:rsidR="008E1FEB" w:rsidRPr="006D2D90">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2018</w:t>
      </w:r>
      <w:r w:rsidR="008E1FEB" w:rsidRPr="006D2D90">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w:t>
      </w:r>
      <w:r w:rsidR="00706A62" w:rsidRPr="006D2D90">
        <w:rPr>
          <w:rFonts w:ascii="Times New Roman" w:eastAsia="Times New Roman" w:hAnsi="Times New Roman" w:cs="Times New Roman"/>
          <w:sz w:val="20"/>
          <w:szCs w:val="20"/>
          <w:lang w:eastAsia="pt-BR"/>
        </w:rPr>
        <w:t xml:space="preserve">Disponível em: </w:t>
      </w:r>
      <w:hyperlink r:id="rId10" w:history="1">
        <w:r w:rsidR="00706A62" w:rsidRPr="006D2D90">
          <w:rPr>
            <w:rStyle w:val="Hyperlink"/>
            <w:rFonts w:ascii="Times New Roman" w:eastAsia="Times New Roman" w:hAnsi="Times New Roman" w:cs="Times New Roman"/>
            <w:sz w:val="20"/>
            <w:szCs w:val="20"/>
            <w:lang w:eastAsia="pt-BR"/>
          </w:rPr>
          <w:t>https://editoraaeronautica.com.br/livros/aviacao-geral-comercial-brasil</w:t>
        </w:r>
      </w:hyperlink>
      <w:r w:rsidR="00706A62" w:rsidRPr="006D2D90">
        <w:rPr>
          <w:rFonts w:ascii="Times New Roman" w:eastAsia="Times New Roman" w:hAnsi="Times New Roman" w:cs="Times New Roman"/>
          <w:sz w:val="20"/>
          <w:szCs w:val="20"/>
          <w:lang w:eastAsia="pt-BR"/>
        </w:rPr>
        <w:t xml:space="preserve">. </w:t>
      </w:r>
      <w:r w:rsidR="00F63236">
        <w:rPr>
          <w:rFonts w:ascii="Times New Roman" w:eastAsia="Times New Roman" w:hAnsi="Times New Roman" w:cs="Times New Roman"/>
          <w:sz w:val="20"/>
          <w:szCs w:val="20"/>
          <w:lang w:eastAsia="pt-BR"/>
        </w:rPr>
        <w:t>Acesso 5 de maio de 2025.</w:t>
      </w:r>
    </w:p>
    <w:p w14:paraId="1E17CE9B" w14:textId="3A1D1BB8"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lastRenderedPageBreak/>
        <w:t>Oliveira</w:t>
      </w:r>
      <w:r w:rsidR="002F3156" w:rsidRPr="006D2D90">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w:t>
      </w:r>
      <w:r w:rsidR="002F3156" w:rsidRPr="006D2D90">
        <w:rPr>
          <w:rFonts w:ascii="Times New Roman" w:eastAsia="Times New Roman" w:hAnsi="Times New Roman" w:cs="Times New Roman"/>
          <w:sz w:val="20"/>
          <w:szCs w:val="20"/>
          <w:lang w:eastAsia="pt-BR"/>
        </w:rPr>
        <w:t>M.,</w:t>
      </w:r>
      <w:r w:rsidRPr="006D2D90">
        <w:rPr>
          <w:rFonts w:ascii="Times New Roman" w:eastAsia="Times New Roman" w:hAnsi="Times New Roman" w:cs="Times New Roman"/>
          <w:sz w:val="20"/>
          <w:szCs w:val="20"/>
          <w:lang w:eastAsia="pt-BR"/>
        </w:rPr>
        <w:t xml:space="preserve"> </w:t>
      </w:r>
      <w:r w:rsidR="002F3156" w:rsidRPr="006D2D90">
        <w:rPr>
          <w:rFonts w:ascii="Times New Roman" w:eastAsia="Times New Roman" w:hAnsi="Times New Roman" w:cs="Times New Roman"/>
          <w:sz w:val="20"/>
          <w:szCs w:val="20"/>
          <w:lang w:eastAsia="pt-BR"/>
        </w:rPr>
        <w:t xml:space="preserve">Costa, </w:t>
      </w:r>
      <w:r w:rsidRPr="006D2D90">
        <w:rPr>
          <w:rFonts w:ascii="Times New Roman" w:eastAsia="Times New Roman" w:hAnsi="Times New Roman" w:cs="Times New Roman"/>
          <w:sz w:val="20"/>
          <w:szCs w:val="20"/>
          <w:lang w:eastAsia="pt-BR"/>
        </w:rPr>
        <w:t>F.</w:t>
      </w:r>
      <w:r w:rsidR="002F3156" w:rsidRPr="006D2D90">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Aviação Civil no Brasil: desafios operacionais e regulatórios</w:t>
      </w:r>
      <w:r w:rsidR="00E12E37">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Brasília</w:t>
      </w:r>
      <w:r w:rsidR="00406DF7" w:rsidRPr="006D2D90">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Anac</w:t>
      </w:r>
      <w:r w:rsidR="00EF6BFB" w:rsidRPr="006D2D90">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2020</w:t>
      </w:r>
      <w:r w:rsidR="006D2D90" w:rsidRPr="006D2D90">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w:t>
      </w:r>
      <w:r w:rsidR="00EF6BFB" w:rsidRPr="006D2D90">
        <w:rPr>
          <w:rFonts w:ascii="Times New Roman" w:eastAsia="Times New Roman" w:hAnsi="Times New Roman" w:cs="Times New Roman"/>
          <w:sz w:val="20"/>
          <w:szCs w:val="20"/>
          <w:lang w:eastAsia="pt-BR"/>
        </w:rPr>
        <w:t xml:space="preserve">Disponível em: </w:t>
      </w:r>
      <w:hyperlink r:id="rId11" w:history="1">
        <w:r w:rsidR="00F63236" w:rsidRPr="00CE4504">
          <w:rPr>
            <w:rStyle w:val="Hyperlink"/>
            <w:rFonts w:ascii="Times New Roman" w:eastAsia="Times New Roman" w:hAnsi="Times New Roman" w:cs="Times New Roman"/>
            <w:sz w:val="20"/>
            <w:szCs w:val="20"/>
            <w:lang w:eastAsia="pt-BR"/>
          </w:rPr>
          <w:t>https://www.gov.br/anac/pt-br/centrais-de-conteudo/publicacoes/desafios-operacionais-regulatorios</w:t>
        </w:r>
      </w:hyperlink>
      <w:r w:rsidR="00EF6BFB" w:rsidRPr="006D2D90">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Acesso 5 de maio de 2025.</w:t>
      </w:r>
    </w:p>
    <w:p w14:paraId="125DCF7A" w14:textId="1D263201"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Anac. Agência Nacional de Aviação Civil</w:t>
      </w:r>
      <w:r w:rsidR="006D2D90">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Dados Estatísticos da Aviação Civil</w:t>
      </w:r>
      <w:r w:rsidR="002F6944">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Brasília</w:t>
      </w:r>
      <w:r w:rsidR="00587BDD">
        <w:rPr>
          <w:rFonts w:ascii="Times New Roman" w:eastAsia="Times New Roman" w:hAnsi="Times New Roman" w:cs="Times New Roman"/>
          <w:sz w:val="20"/>
          <w:szCs w:val="20"/>
          <w:lang w:eastAsia="pt-BR"/>
        </w:rPr>
        <w:t>, Anac</w:t>
      </w:r>
      <w:r w:rsidR="006D2D90">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2025</w:t>
      </w:r>
      <w:r w:rsidR="006D2D90">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w:t>
      </w:r>
      <w:r w:rsidR="00E9317A" w:rsidRPr="00E9317A">
        <w:t xml:space="preserve"> </w:t>
      </w:r>
      <w:r w:rsidR="00E9317A" w:rsidRPr="00E9317A">
        <w:rPr>
          <w:rFonts w:ascii="Times New Roman" w:eastAsia="Times New Roman" w:hAnsi="Times New Roman" w:cs="Times New Roman"/>
          <w:sz w:val="20"/>
          <w:szCs w:val="20"/>
          <w:lang w:eastAsia="pt-BR"/>
        </w:rPr>
        <w:t xml:space="preserve">Disponível em: </w:t>
      </w:r>
      <w:hyperlink r:id="rId12" w:history="1">
        <w:r w:rsidR="00F63236" w:rsidRPr="00CE4504">
          <w:rPr>
            <w:rStyle w:val="Hyperlink"/>
            <w:rFonts w:ascii="Times New Roman" w:eastAsia="Times New Roman" w:hAnsi="Times New Roman" w:cs="Times New Roman"/>
            <w:sz w:val="20"/>
            <w:szCs w:val="20"/>
            <w:lang w:eastAsia="pt-BR"/>
          </w:rPr>
          <w:t>https://www.gov.br/Anac/pt-br/assuntos/dados-e-estatisticas</w:t>
        </w:r>
      </w:hyperlink>
      <w:r w:rsidR="00E9317A" w:rsidRPr="00E9317A">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Acesso 5 de maio de 2025</w:t>
      </w:r>
    </w:p>
    <w:p w14:paraId="33ED3385" w14:textId="2720F5D0"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Cenipa. Centro de Investigação e Prevenção de Acidentes Aeronáuticos</w:t>
      </w:r>
      <w:r w:rsidR="00E9317A">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Ocorrências na Aviação Civil Brasileira</w:t>
      </w:r>
      <w:r w:rsidR="002F6944">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Brasília</w:t>
      </w:r>
      <w:r w:rsidR="00587BDD">
        <w:rPr>
          <w:rFonts w:ascii="Times New Roman" w:eastAsia="Times New Roman" w:hAnsi="Times New Roman" w:cs="Times New Roman"/>
          <w:sz w:val="20"/>
          <w:szCs w:val="20"/>
          <w:lang w:eastAsia="pt-BR"/>
        </w:rPr>
        <w:t>, Cenipa</w:t>
      </w:r>
      <w:r w:rsidR="00E9317A">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2025</w:t>
      </w:r>
      <w:r w:rsidR="00E9317A">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w:t>
      </w:r>
      <w:r w:rsidR="00996876">
        <w:rPr>
          <w:rFonts w:ascii="Times New Roman" w:eastAsia="Times New Roman" w:hAnsi="Times New Roman" w:cs="Times New Roman"/>
          <w:sz w:val="20"/>
          <w:szCs w:val="20"/>
          <w:lang w:eastAsia="pt-BR"/>
        </w:rPr>
        <w:t xml:space="preserve"> </w:t>
      </w:r>
      <w:r w:rsidR="00996876" w:rsidRPr="00996876">
        <w:rPr>
          <w:rFonts w:ascii="Times New Roman" w:eastAsia="Times New Roman" w:hAnsi="Times New Roman" w:cs="Times New Roman"/>
          <w:sz w:val="20"/>
          <w:szCs w:val="20"/>
          <w:lang w:eastAsia="pt-BR"/>
        </w:rPr>
        <w:t xml:space="preserve">Disponível em: </w:t>
      </w:r>
      <w:hyperlink r:id="rId13" w:history="1">
        <w:r w:rsidR="00F63236" w:rsidRPr="00CE4504">
          <w:rPr>
            <w:rStyle w:val="Hyperlink"/>
            <w:rFonts w:ascii="Times New Roman" w:eastAsia="Times New Roman" w:hAnsi="Times New Roman" w:cs="Times New Roman"/>
            <w:sz w:val="20"/>
            <w:szCs w:val="20"/>
            <w:lang w:eastAsia="pt-BR"/>
          </w:rPr>
          <w:t>https://painelsipaer.cenipa.fab.mil.br</w:t>
        </w:r>
      </w:hyperlink>
      <w:r w:rsidR="00996876" w:rsidRPr="00996876">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Acesso 5 de maio de 2025.</w:t>
      </w:r>
    </w:p>
    <w:p w14:paraId="2DDE31A3" w14:textId="6289815D"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Anac. Agência Nacional de Aviação Civil</w:t>
      </w:r>
      <w:r w:rsidR="00F62986">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Inovações Tecnológicas na Aviação Civil</w:t>
      </w:r>
      <w:r w:rsidR="002F6944">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Brasília</w:t>
      </w:r>
      <w:r w:rsidR="00587BDD">
        <w:rPr>
          <w:rFonts w:ascii="Times New Roman" w:eastAsia="Times New Roman" w:hAnsi="Times New Roman" w:cs="Times New Roman"/>
          <w:sz w:val="20"/>
          <w:szCs w:val="20"/>
          <w:lang w:eastAsia="pt-BR"/>
        </w:rPr>
        <w:t>, Anac</w:t>
      </w:r>
      <w:r w:rsidRPr="006D2D90">
        <w:rPr>
          <w:rFonts w:ascii="Times New Roman" w:eastAsia="Times New Roman" w:hAnsi="Times New Roman" w:cs="Times New Roman"/>
          <w:sz w:val="20"/>
          <w:szCs w:val="20"/>
          <w:lang w:eastAsia="pt-BR"/>
        </w:rPr>
        <w:t xml:space="preserve"> </w:t>
      </w:r>
      <w:r w:rsidR="00F62986">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2023</w:t>
      </w:r>
      <w:r w:rsidR="00F62986">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w:t>
      </w:r>
      <w:r w:rsidR="00F62986">
        <w:rPr>
          <w:rFonts w:ascii="Times New Roman" w:eastAsia="Times New Roman" w:hAnsi="Times New Roman" w:cs="Times New Roman"/>
          <w:sz w:val="20"/>
          <w:szCs w:val="20"/>
          <w:lang w:eastAsia="pt-BR"/>
        </w:rPr>
        <w:t xml:space="preserve"> </w:t>
      </w:r>
      <w:r w:rsidR="00F62986" w:rsidRPr="00F62986">
        <w:rPr>
          <w:rFonts w:ascii="Times New Roman" w:eastAsia="Times New Roman" w:hAnsi="Times New Roman" w:cs="Times New Roman"/>
          <w:sz w:val="20"/>
          <w:szCs w:val="20"/>
          <w:lang w:eastAsia="pt-BR"/>
        </w:rPr>
        <w:t xml:space="preserve">Disponível em: </w:t>
      </w:r>
      <w:hyperlink r:id="rId14" w:history="1">
        <w:r w:rsidR="00F63236" w:rsidRPr="00CE4504">
          <w:rPr>
            <w:rStyle w:val="Hyperlink"/>
            <w:rFonts w:ascii="Times New Roman" w:eastAsia="Times New Roman" w:hAnsi="Times New Roman" w:cs="Times New Roman"/>
            <w:sz w:val="20"/>
            <w:szCs w:val="20"/>
            <w:lang w:eastAsia="pt-BR"/>
          </w:rPr>
          <w:t>https://www.gov.br/Anac/pt-br/assuntos/tecnologia-e-inovacao</w:t>
        </w:r>
      </w:hyperlink>
      <w:r w:rsidR="00F62986" w:rsidRPr="00F62986">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Acesso 5 de maio de 2025.</w:t>
      </w:r>
    </w:p>
    <w:p w14:paraId="4022F628" w14:textId="2869BD56" w:rsidR="004E09DB" w:rsidRPr="006D2D90" w:rsidRDefault="00F62986"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Silva</w:t>
      </w:r>
      <w:r>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w:t>
      </w:r>
      <w:r w:rsidR="004E09DB" w:rsidRPr="006D2D90">
        <w:rPr>
          <w:rFonts w:ascii="Times New Roman" w:eastAsia="Times New Roman" w:hAnsi="Times New Roman" w:cs="Times New Roman"/>
          <w:sz w:val="20"/>
          <w:szCs w:val="20"/>
          <w:lang w:eastAsia="pt-BR"/>
        </w:rPr>
        <w:t xml:space="preserve">J. M., </w:t>
      </w:r>
      <w:r w:rsidRPr="006D2D90">
        <w:rPr>
          <w:rFonts w:ascii="Times New Roman" w:eastAsia="Times New Roman" w:hAnsi="Times New Roman" w:cs="Times New Roman"/>
          <w:sz w:val="20"/>
          <w:szCs w:val="20"/>
          <w:lang w:eastAsia="pt-BR"/>
        </w:rPr>
        <w:t>Almeida</w:t>
      </w:r>
      <w:r>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w:t>
      </w:r>
      <w:r w:rsidR="004E09DB" w:rsidRPr="006D2D90">
        <w:rPr>
          <w:rFonts w:ascii="Times New Roman" w:eastAsia="Times New Roman" w:hAnsi="Times New Roman" w:cs="Times New Roman"/>
          <w:sz w:val="20"/>
          <w:szCs w:val="20"/>
          <w:lang w:eastAsia="pt-BR"/>
        </w:rPr>
        <w:t>R. S.</w:t>
      </w:r>
      <w:r>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Costa</w:t>
      </w:r>
      <w:r>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F. P.</w:t>
      </w:r>
      <w:r>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Segurança operacional na aviação geral brasileira: desafios pós-pandemia</w:t>
      </w:r>
      <w:r w:rsidR="002F6944">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Revista Brasileira de Segurança Operacional</w:t>
      </w:r>
      <w:r w:rsidR="00C843B6">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w:t>
      </w:r>
      <w:r w:rsidR="00D1799F">
        <w:rPr>
          <w:rFonts w:ascii="Times New Roman" w:eastAsia="Times New Roman" w:hAnsi="Times New Roman" w:cs="Times New Roman"/>
          <w:sz w:val="20"/>
          <w:szCs w:val="20"/>
          <w:lang w:eastAsia="pt-BR"/>
        </w:rPr>
        <w:t xml:space="preserve">Acesso 5 </w:t>
      </w:r>
      <w:r w:rsidR="00C843B6">
        <w:rPr>
          <w:rFonts w:ascii="Times New Roman" w:eastAsia="Times New Roman" w:hAnsi="Times New Roman" w:cs="Times New Roman"/>
          <w:sz w:val="20"/>
          <w:szCs w:val="20"/>
          <w:lang w:eastAsia="pt-BR"/>
        </w:rPr>
        <w:t xml:space="preserve">de </w:t>
      </w:r>
      <w:r w:rsidR="00D1799F">
        <w:rPr>
          <w:rFonts w:ascii="Times New Roman" w:eastAsia="Times New Roman" w:hAnsi="Times New Roman" w:cs="Times New Roman"/>
          <w:sz w:val="20"/>
          <w:szCs w:val="20"/>
          <w:lang w:eastAsia="pt-BR"/>
        </w:rPr>
        <w:t xml:space="preserve">maio </w:t>
      </w:r>
      <w:r w:rsidR="00C843B6">
        <w:rPr>
          <w:rFonts w:ascii="Times New Roman" w:eastAsia="Times New Roman" w:hAnsi="Times New Roman" w:cs="Times New Roman"/>
          <w:sz w:val="20"/>
          <w:szCs w:val="20"/>
          <w:lang w:eastAsia="pt-BR"/>
        </w:rPr>
        <w:t xml:space="preserve">de 2025; </w:t>
      </w:r>
      <w:r w:rsidR="004E09DB" w:rsidRPr="006D2D90">
        <w:rPr>
          <w:rFonts w:ascii="Times New Roman" w:eastAsia="Times New Roman" w:hAnsi="Times New Roman" w:cs="Times New Roman"/>
          <w:sz w:val="20"/>
          <w:szCs w:val="20"/>
          <w:lang w:eastAsia="pt-BR"/>
        </w:rPr>
        <w:t>4</w:t>
      </w:r>
      <w:r w:rsidR="00276378">
        <w:rPr>
          <w:rFonts w:ascii="Times New Roman" w:eastAsia="Times New Roman" w:hAnsi="Times New Roman" w:cs="Times New Roman"/>
          <w:sz w:val="20"/>
          <w:szCs w:val="20"/>
          <w:lang w:eastAsia="pt-BR"/>
        </w:rPr>
        <w:t xml:space="preserve"> (</w:t>
      </w:r>
      <w:r w:rsidR="004E09DB" w:rsidRPr="006D2D90">
        <w:rPr>
          <w:rFonts w:ascii="Times New Roman" w:eastAsia="Times New Roman" w:hAnsi="Times New Roman" w:cs="Times New Roman"/>
          <w:sz w:val="20"/>
          <w:szCs w:val="20"/>
          <w:lang w:eastAsia="pt-BR"/>
        </w:rPr>
        <w:t>2</w:t>
      </w:r>
      <w:r w:rsidR="00276378">
        <w:rPr>
          <w:rFonts w:ascii="Times New Roman" w:eastAsia="Times New Roman" w:hAnsi="Times New Roman" w:cs="Times New Roman"/>
          <w:sz w:val="20"/>
          <w:szCs w:val="20"/>
          <w:lang w:eastAsia="pt-BR"/>
        </w:rPr>
        <w:t>)</w:t>
      </w:r>
      <w:r w:rsidR="00F13678">
        <w:rPr>
          <w:rFonts w:ascii="Times New Roman" w:eastAsia="Times New Roman" w:hAnsi="Times New Roman" w:cs="Times New Roman"/>
          <w:sz w:val="20"/>
          <w:szCs w:val="20"/>
          <w:lang w:eastAsia="pt-BR"/>
        </w:rPr>
        <w:t>; (</w:t>
      </w:r>
      <w:r w:rsidR="004E09DB" w:rsidRPr="006D2D90">
        <w:rPr>
          <w:rFonts w:ascii="Times New Roman" w:eastAsia="Times New Roman" w:hAnsi="Times New Roman" w:cs="Times New Roman"/>
          <w:sz w:val="20"/>
          <w:szCs w:val="20"/>
          <w:lang w:eastAsia="pt-BR"/>
        </w:rPr>
        <w:t>2022</w:t>
      </w:r>
      <w:r w:rsidR="00F13678">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w:t>
      </w:r>
      <w:r w:rsidR="00B1105E" w:rsidRPr="00B1105E">
        <w:rPr>
          <w:rFonts w:ascii="Times New Roman" w:eastAsia="Times New Roman" w:hAnsi="Times New Roman" w:cs="Times New Roman"/>
          <w:sz w:val="20"/>
          <w:szCs w:val="20"/>
          <w:lang w:eastAsia="pt-BR"/>
        </w:rPr>
        <w:t>Disponível em: https://rbso.anac.gov.br/index.php/rbso/article/view/128.</w:t>
      </w:r>
    </w:p>
    <w:p w14:paraId="184A425D" w14:textId="55070188"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Anac. Agência Nacional de Aviação Civil</w:t>
      </w:r>
      <w:r w:rsidR="00F13678">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Programa Voo Simples</w:t>
      </w:r>
      <w:r w:rsidR="00F13678">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Brasília</w:t>
      </w:r>
      <w:r w:rsidR="004662C3">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2020</w:t>
      </w:r>
      <w:r w:rsidR="004662C3">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w:t>
      </w:r>
      <w:r w:rsidR="004662C3">
        <w:rPr>
          <w:rFonts w:ascii="Times New Roman" w:eastAsia="Times New Roman" w:hAnsi="Times New Roman" w:cs="Times New Roman"/>
          <w:sz w:val="20"/>
          <w:szCs w:val="20"/>
          <w:lang w:eastAsia="pt-BR"/>
        </w:rPr>
        <w:t xml:space="preserve"> </w:t>
      </w:r>
      <w:r w:rsidR="004662C3" w:rsidRPr="004662C3">
        <w:rPr>
          <w:rFonts w:ascii="Times New Roman" w:eastAsia="Times New Roman" w:hAnsi="Times New Roman" w:cs="Times New Roman"/>
          <w:sz w:val="20"/>
          <w:szCs w:val="20"/>
          <w:lang w:eastAsia="pt-BR"/>
        </w:rPr>
        <w:t xml:space="preserve">Disponível em: </w:t>
      </w:r>
      <w:hyperlink r:id="rId15" w:history="1">
        <w:r w:rsidR="00F63236" w:rsidRPr="00CE4504">
          <w:rPr>
            <w:rStyle w:val="Hyperlink"/>
            <w:rFonts w:ascii="Times New Roman" w:eastAsia="Times New Roman" w:hAnsi="Times New Roman" w:cs="Times New Roman"/>
            <w:sz w:val="20"/>
            <w:szCs w:val="20"/>
            <w:lang w:eastAsia="pt-BR"/>
          </w:rPr>
          <w:t>https://www.gov.br/Anac/pt-br/assuntos/voo-simples</w:t>
        </w:r>
      </w:hyperlink>
      <w:r w:rsidR="004662C3" w:rsidRPr="004662C3">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Acesso 5 de maio de 2025.</w:t>
      </w:r>
    </w:p>
    <w:p w14:paraId="73E0977D" w14:textId="20CEB494"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Cenipa. Centro de Investigação de Prevenção de Acidentes Aeronáuticos</w:t>
      </w:r>
      <w:r w:rsidR="004662C3">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Relatório Final A-066/Cenipa/2020</w:t>
      </w:r>
      <w:r w:rsidR="004662C3">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Brasília</w:t>
      </w:r>
      <w:r w:rsidR="00587BDD">
        <w:rPr>
          <w:rFonts w:ascii="Times New Roman" w:eastAsia="Times New Roman" w:hAnsi="Times New Roman" w:cs="Times New Roman"/>
          <w:sz w:val="20"/>
          <w:szCs w:val="20"/>
          <w:lang w:eastAsia="pt-BR"/>
        </w:rPr>
        <w:t>, Cenipa</w:t>
      </w:r>
      <w:r w:rsidR="004662C3">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2020</w:t>
      </w:r>
      <w:r w:rsidR="004662C3">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w:t>
      </w:r>
      <w:r w:rsidR="00981F9F">
        <w:rPr>
          <w:rFonts w:ascii="Times New Roman" w:eastAsia="Times New Roman" w:hAnsi="Times New Roman" w:cs="Times New Roman"/>
          <w:sz w:val="20"/>
          <w:szCs w:val="20"/>
          <w:lang w:eastAsia="pt-BR"/>
        </w:rPr>
        <w:t xml:space="preserve"> </w:t>
      </w:r>
      <w:r w:rsidR="00981F9F" w:rsidRPr="00981F9F">
        <w:rPr>
          <w:rFonts w:ascii="Times New Roman" w:eastAsia="Times New Roman" w:hAnsi="Times New Roman" w:cs="Times New Roman"/>
          <w:sz w:val="20"/>
          <w:szCs w:val="20"/>
          <w:lang w:eastAsia="pt-BR"/>
        </w:rPr>
        <w:t xml:space="preserve">Disponível em:  </w:t>
      </w:r>
      <w:hyperlink r:id="rId16" w:history="1">
        <w:r w:rsidR="00F63236" w:rsidRPr="00CE4504">
          <w:rPr>
            <w:rStyle w:val="Hyperlink"/>
            <w:rFonts w:ascii="Times New Roman" w:eastAsia="Times New Roman" w:hAnsi="Times New Roman" w:cs="Times New Roman"/>
            <w:sz w:val="20"/>
            <w:szCs w:val="20"/>
            <w:lang w:eastAsia="pt-BR"/>
          </w:rPr>
          <w:t>https://sistema.cenipa.fab.mil.br/cenipa/paginas/relatorios/rf/pt/PT-RMN_15_05_2020C..pdff</w:t>
        </w:r>
      </w:hyperlink>
      <w:r w:rsidR="00981F9F" w:rsidRPr="00981F9F">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w:t>
      </w:r>
      <w:r w:rsidR="00540097">
        <w:rPr>
          <w:rFonts w:ascii="Times New Roman" w:eastAsia="Times New Roman" w:hAnsi="Times New Roman" w:cs="Times New Roman"/>
          <w:sz w:val="20"/>
          <w:szCs w:val="20"/>
          <w:lang w:eastAsia="pt-BR"/>
        </w:rPr>
        <w:t>A</w:t>
      </w:r>
      <w:r w:rsidR="00F63236">
        <w:rPr>
          <w:rFonts w:ascii="Times New Roman" w:eastAsia="Times New Roman" w:hAnsi="Times New Roman" w:cs="Times New Roman"/>
          <w:sz w:val="20"/>
          <w:szCs w:val="20"/>
          <w:lang w:eastAsia="pt-BR"/>
        </w:rPr>
        <w:t xml:space="preserve">cesso </w:t>
      </w:r>
      <w:r w:rsidR="00D52B1C">
        <w:rPr>
          <w:rFonts w:ascii="Times New Roman" w:eastAsia="Times New Roman" w:hAnsi="Times New Roman" w:cs="Times New Roman"/>
          <w:sz w:val="20"/>
          <w:szCs w:val="20"/>
          <w:lang w:eastAsia="pt-BR"/>
        </w:rPr>
        <w:t>29</w:t>
      </w:r>
      <w:r w:rsidR="00F63236">
        <w:rPr>
          <w:rFonts w:ascii="Times New Roman" w:eastAsia="Times New Roman" w:hAnsi="Times New Roman" w:cs="Times New Roman"/>
          <w:sz w:val="20"/>
          <w:szCs w:val="20"/>
          <w:lang w:eastAsia="pt-BR"/>
        </w:rPr>
        <w:t xml:space="preserve"> de </w:t>
      </w:r>
      <w:r w:rsidR="00D52B1C">
        <w:rPr>
          <w:rFonts w:ascii="Times New Roman" w:eastAsia="Times New Roman" w:hAnsi="Times New Roman" w:cs="Times New Roman"/>
          <w:sz w:val="20"/>
          <w:szCs w:val="20"/>
          <w:lang w:eastAsia="pt-BR"/>
        </w:rPr>
        <w:t>abril</w:t>
      </w:r>
      <w:r w:rsidR="00F63236">
        <w:rPr>
          <w:rFonts w:ascii="Times New Roman" w:eastAsia="Times New Roman" w:hAnsi="Times New Roman" w:cs="Times New Roman"/>
          <w:sz w:val="20"/>
          <w:szCs w:val="20"/>
          <w:lang w:eastAsia="pt-BR"/>
        </w:rPr>
        <w:t xml:space="preserve"> de 2025</w:t>
      </w:r>
      <w:r w:rsidR="00BA186E">
        <w:rPr>
          <w:rFonts w:ascii="Times New Roman" w:eastAsia="Times New Roman" w:hAnsi="Times New Roman" w:cs="Times New Roman"/>
          <w:sz w:val="20"/>
          <w:szCs w:val="20"/>
          <w:lang w:eastAsia="pt-BR"/>
        </w:rPr>
        <w:t>.</w:t>
      </w:r>
    </w:p>
    <w:p w14:paraId="0A208EF9" w14:textId="0990DDAE"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Cenipa. Centro de Investigação de Prevenção de Acidentes Aeronáuticos</w:t>
      </w:r>
      <w:r w:rsidR="009C43EA">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Relatório Final A-104/Cenipa/2021 — RF Civil. Brasília</w:t>
      </w:r>
      <w:r w:rsidR="00587BDD">
        <w:rPr>
          <w:rFonts w:ascii="Times New Roman" w:eastAsia="Times New Roman" w:hAnsi="Times New Roman" w:cs="Times New Roman"/>
          <w:sz w:val="20"/>
          <w:szCs w:val="20"/>
          <w:lang w:eastAsia="pt-BR"/>
        </w:rPr>
        <w:t>, Cenipa</w:t>
      </w:r>
      <w:r w:rsidR="009C43EA">
        <w:rPr>
          <w:rFonts w:ascii="Times New Roman" w:eastAsia="Times New Roman" w:hAnsi="Times New Roman" w:cs="Times New Roman"/>
          <w:sz w:val="20"/>
          <w:szCs w:val="20"/>
          <w:lang w:eastAsia="pt-BR"/>
        </w:rPr>
        <w:t xml:space="preserve"> (2021)</w:t>
      </w:r>
      <w:r w:rsidRPr="006D2D90">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w:t>
      </w:r>
      <w:r w:rsidR="00BA186E" w:rsidRPr="00BA186E">
        <w:rPr>
          <w:rFonts w:ascii="Times New Roman" w:eastAsia="Times New Roman" w:hAnsi="Times New Roman" w:cs="Times New Roman"/>
          <w:sz w:val="20"/>
          <w:szCs w:val="20"/>
          <w:lang w:eastAsia="pt-BR"/>
        </w:rPr>
        <w:t>https://sistema.cenipa.fab.mil.br/cenipa/</w:t>
      </w:r>
      <w:bookmarkStart w:id="2" w:name="_Int_F49J8Dif"/>
      <w:r w:rsidR="00BA186E" w:rsidRPr="00BA186E">
        <w:rPr>
          <w:rFonts w:ascii="Times New Roman" w:eastAsia="Times New Roman" w:hAnsi="Times New Roman" w:cs="Times New Roman"/>
          <w:sz w:val="20"/>
          <w:szCs w:val="20"/>
          <w:lang w:eastAsia="pt-BR"/>
        </w:rPr>
        <w:t>paginas</w:t>
      </w:r>
      <w:bookmarkEnd w:id="2"/>
      <w:r w:rsidR="00BA186E" w:rsidRPr="00BA186E">
        <w:rPr>
          <w:rFonts w:ascii="Times New Roman" w:eastAsia="Times New Roman" w:hAnsi="Times New Roman" w:cs="Times New Roman"/>
          <w:sz w:val="20"/>
          <w:szCs w:val="20"/>
          <w:lang w:eastAsia="pt-BR"/>
        </w:rPr>
        <w:t xml:space="preserve">/relatorios/rf/pt/PS-CSM_14_09_2021-PUB.1.pdf. </w:t>
      </w:r>
      <w:r w:rsidR="00F63236">
        <w:rPr>
          <w:rFonts w:ascii="Times New Roman" w:eastAsia="Times New Roman" w:hAnsi="Times New Roman" w:cs="Times New Roman"/>
          <w:sz w:val="20"/>
          <w:szCs w:val="20"/>
          <w:lang w:eastAsia="pt-BR"/>
        </w:rPr>
        <w:t xml:space="preserve">Acesso </w:t>
      </w:r>
      <w:r w:rsidR="00D52B1C">
        <w:rPr>
          <w:rFonts w:ascii="Times New Roman" w:eastAsia="Times New Roman" w:hAnsi="Times New Roman" w:cs="Times New Roman"/>
          <w:sz w:val="20"/>
          <w:szCs w:val="20"/>
          <w:lang w:eastAsia="pt-BR"/>
        </w:rPr>
        <w:t>29</w:t>
      </w:r>
      <w:r w:rsidR="00F63236">
        <w:rPr>
          <w:rFonts w:ascii="Times New Roman" w:eastAsia="Times New Roman" w:hAnsi="Times New Roman" w:cs="Times New Roman"/>
          <w:sz w:val="20"/>
          <w:szCs w:val="20"/>
          <w:lang w:eastAsia="pt-BR"/>
        </w:rPr>
        <w:t xml:space="preserve"> de </w:t>
      </w:r>
      <w:r w:rsidR="00D52B1C">
        <w:rPr>
          <w:rFonts w:ascii="Times New Roman" w:eastAsia="Times New Roman" w:hAnsi="Times New Roman" w:cs="Times New Roman"/>
          <w:sz w:val="20"/>
          <w:szCs w:val="20"/>
          <w:lang w:eastAsia="pt-BR"/>
        </w:rPr>
        <w:t>abril</w:t>
      </w:r>
      <w:r w:rsidR="00F63236">
        <w:rPr>
          <w:rFonts w:ascii="Times New Roman" w:eastAsia="Times New Roman" w:hAnsi="Times New Roman" w:cs="Times New Roman"/>
          <w:sz w:val="20"/>
          <w:szCs w:val="20"/>
          <w:lang w:eastAsia="pt-BR"/>
        </w:rPr>
        <w:t xml:space="preserve"> de 2025</w:t>
      </w:r>
      <w:r w:rsidR="00BA186E">
        <w:rPr>
          <w:rFonts w:ascii="Times New Roman" w:eastAsia="Times New Roman" w:hAnsi="Times New Roman" w:cs="Times New Roman"/>
          <w:sz w:val="20"/>
          <w:szCs w:val="20"/>
          <w:lang w:eastAsia="pt-BR"/>
        </w:rPr>
        <w:t>.</w:t>
      </w:r>
    </w:p>
    <w:p w14:paraId="1E19A3FA" w14:textId="61D5E1E7"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Anac. Agência Nacional de Aviação Civil</w:t>
      </w:r>
      <w:r w:rsidR="00BA186E">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Informações preliminares sobre o acidente envolvendo King Air F90 — Matrícula PS-FEM</w:t>
      </w:r>
      <w:r w:rsidR="0024625C">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Brasília</w:t>
      </w:r>
      <w:r w:rsidR="00587BDD">
        <w:rPr>
          <w:rFonts w:ascii="Times New Roman" w:eastAsia="Times New Roman" w:hAnsi="Times New Roman" w:cs="Times New Roman"/>
          <w:sz w:val="20"/>
          <w:szCs w:val="20"/>
          <w:lang w:eastAsia="pt-BR"/>
        </w:rPr>
        <w:t>, Anac</w:t>
      </w:r>
      <w:r w:rsidR="00540097">
        <w:rPr>
          <w:rFonts w:ascii="Times New Roman" w:eastAsia="Times New Roman" w:hAnsi="Times New Roman" w:cs="Times New Roman"/>
          <w:sz w:val="20"/>
          <w:szCs w:val="20"/>
          <w:lang w:eastAsia="pt-BR"/>
        </w:rPr>
        <w:t xml:space="preserve"> </w:t>
      </w:r>
      <w:r w:rsidR="0024625C">
        <w:rPr>
          <w:rFonts w:ascii="Times New Roman" w:eastAsia="Times New Roman" w:hAnsi="Times New Roman" w:cs="Times New Roman"/>
          <w:sz w:val="20"/>
          <w:szCs w:val="20"/>
          <w:lang w:eastAsia="pt-BR"/>
        </w:rPr>
        <w:t>(202</w:t>
      </w:r>
      <w:r w:rsidR="00567F91">
        <w:rPr>
          <w:rFonts w:ascii="Times New Roman" w:eastAsia="Times New Roman" w:hAnsi="Times New Roman" w:cs="Times New Roman"/>
          <w:sz w:val="20"/>
          <w:szCs w:val="20"/>
          <w:lang w:eastAsia="pt-BR"/>
        </w:rPr>
        <w:t>5</w:t>
      </w:r>
      <w:r w:rsidR="0024625C">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w:t>
      </w:r>
      <w:r w:rsidR="00567F91" w:rsidRPr="00567F91">
        <w:rPr>
          <w:rFonts w:ascii="Times New Roman" w:eastAsia="Times New Roman" w:hAnsi="Times New Roman" w:cs="Times New Roman"/>
          <w:sz w:val="20"/>
          <w:szCs w:val="20"/>
          <w:lang w:eastAsia="pt-BR"/>
        </w:rPr>
        <w:t xml:space="preserve">Disponível em: https://www.gov.br/anac/pt-br/assuntos/seguranca-operacional/acidentes-e-incidentes-aeronauticos. </w:t>
      </w:r>
      <w:r w:rsidR="00F63236">
        <w:rPr>
          <w:rFonts w:ascii="Times New Roman" w:eastAsia="Times New Roman" w:hAnsi="Times New Roman" w:cs="Times New Roman"/>
          <w:sz w:val="20"/>
          <w:szCs w:val="20"/>
          <w:lang w:eastAsia="pt-BR"/>
        </w:rPr>
        <w:t xml:space="preserve">Acesso </w:t>
      </w:r>
      <w:r w:rsidR="00D52B1C">
        <w:rPr>
          <w:rFonts w:ascii="Times New Roman" w:eastAsia="Times New Roman" w:hAnsi="Times New Roman" w:cs="Times New Roman"/>
          <w:sz w:val="20"/>
          <w:szCs w:val="20"/>
          <w:lang w:eastAsia="pt-BR"/>
        </w:rPr>
        <w:t>29</w:t>
      </w:r>
      <w:r w:rsidR="00F63236">
        <w:rPr>
          <w:rFonts w:ascii="Times New Roman" w:eastAsia="Times New Roman" w:hAnsi="Times New Roman" w:cs="Times New Roman"/>
          <w:sz w:val="20"/>
          <w:szCs w:val="20"/>
          <w:lang w:eastAsia="pt-BR"/>
        </w:rPr>
        <w:t xml:space="preserve"> de </w:t>
      </w:r>
      <w:r w:rsidR="00D52B1C">
        <w:rPr>
          <w:rFonts w:ascii="Times New Roman" w:eastAsia="Times New Roman" w:hAnsi="Times New Roman" w:cs="Times New Roman"/>
          <w:sz w:val="20"/>
          <w:szCs w:val="20"/>
          <w:lang w:eastAsia="pt-BR"/>
        </w:rPr>
        <w:t>abril</w:t>
      </w:r>
      <w:r w:rsidR="00F63236">
        <w:rPr>
          <w:rFonts w:ascii="Times New Roman" w:eastAsia="Times New Roman" w:hAnsi="Times New Roman" w:cs="Times New Roman"/>
          <w:sz w:val="20"/>
          <w:szCs w:val="20"/>
          <w:lang w:eastAsia="pt-BR"/>
        </w:rPr>
        <w:t xml:space="preserve"> de 2025</w:t>
      </w:r>
      <w:r w:rsidR="00567F91">
        <w:rPr>
          <w:rFonts w:ascii="Times New Roman" w:eastAsia="Times New Roman" w:hAnsi="Times New Roman" w:cs="Times New Roman"/>
          <w:sz w:val="20"/>
          <w:szCs w:val="20"/>
          <w:lang w:eastAsia="pt-BR"/>
        </w:rPr>
        <w:t>.</w:t>
      </w:r>
    </w:p>
    <w:p w14:paraId="58B4662A" w14:textId="0D498CCC"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Portal Aeronáutico</w:t>
      </w:r>
      <w:r w:rsidR="00567F91">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Acidente com aeronave King Air no Campo de Marte</w:t>
      </w:r>
      <w:r w:rsidR="00567F91">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São Paulo</w:t>
      </w:r>
      <w:r w:rsidR="00540097">
        <w:rPr>
          <w:rFonts w:ascii="Times New Roman" w:eastAsia="Times New Roman" w:hAnsi="Times New Roman" w:cs="Times New Roman"/>
          <w:sz w:val="20"/>
          <w:szCs w:val="20"/>
          <w:lang w:eastAsia="pt-BR"/>
        </w:rPr>
        <w:t xml:space="preserve">, Portal Aeronáutico </w:t>
      </w:r>
      <w:r w:rsidR="00567F91">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2025</w:t>
      </w:r>
      <w:r w:rsidR="00567F91">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w:t>
      </w:r>
      <w:r w:rsidR="00B6417C" w:rsidRPr="00B6417C">
        <w:rPr>
          <w:rFonts w:ascii="Times New Roman" w:eastAsia="Times New Roman" w:hAnsi="Times New Roman" w:cs="Times New Roman"/>
          <w:sz w:val="20"/>
          <w:szCs w:val="20"/>
          <w:lang w:eastAsia="pt-BR"/>
        </w:rPr>
        <w:t>Disponível em: https://www.portalaeronautico.com.br/</w:t>
      </w:r>
      <w:bookmarkStart w:id="3" w:name="_Int_8O3hisUg"/>
      <w:r w:rsidR="00B6417C" w:rsidRPr="00B6417C">
        <w:rPr>
          <w:rFonts w:ascii="Times New Roman" w:eastAsia="Times New Roman" w:hAnsi="Times New Roman" w:cs="Times New Roman"/>
          <w:sz w:val="20"/>
          <w:szCs w:val="20"/>
          <w:lang w:eastAsia="pt-BR"/>
        </w:rPr>
        <w:t>noticias</w:t>
      </w:r>
      <w:bookmarkEnd w:id="3"/>
      <w:r w:rsidR="00B6417C" w:rsidRPr="00B6417C">
        <w:rPr>
          <w:rFonts w:ascii="Times New Roman" w:eastAsia="Times New Roman" w:hAnsi="Times New Roman" w:cs="Times New Roman"/>
          <w:sz w:val="20"/>
          <w:szCs w:val="20"/>
          <w:lang w:eastAsia="pt-BR"/>
        </w:rPr>
        <w:t xml:space="preserve">/acidente-king-air-campo-de-marte-2025. </w:t>
      </w:r>
      <w:r w:rsidR="00F63236">
        <w:rPr>
          <w:rFonts w:ascii="Times New Roman" w:eastAsia="Times New Roman" w:hAnsi="Times New Roman" w:cs="Times New Roman"/>
          <w:sz w:val="20"/>
          <w:szCs w:val="20"/>
          <w:lang w:eastAsia="pt-BR"/>
        </w:rPr>
        <w:t xml:space="preserve">Acesso </w:t>
      </w:r>
      <w:r w:rsidR="00D52B1C">
        <w:rPr>
          <w:rFonts w:ascii="Times New Roman" w:eastAsia="Times New Roman" w:hAnsi="Times New Roman" w:cs="Times New Roman"/>
          <w:sz w:val="20"/>
          <w:szCs w:val="20"/>
          <w:lang w:eastAsia="pt-BR"/>
        </w:rPr>
        <w:t>29</w:t>
      </w:r>
      <w:r w:rsidR="00F63236">
        <w:rPr>
          <w:rFonts w:ascii="Times New Roman" w:eastAsia="Times New Roman" w:hAnsi="Times New Roman" w:cs="Times New Roman"/>
          <w:sz w:val="20"/>
          <w:szCs w:val="20"/>
          <w:lang w:eastAsia="pt-BR"/>
        </w:rPr>
        <w:t xml:space="preserve"> de </w:t>
      </w:r>
      <w:r w:rsidR="00D52B1C">
        <w:rPr>
          <w:rFonts w:ascii="Times New Roman" w:eastAsia="Times New Roman" w:hAnsi="Times New Roman" w:cs="Times New Roman"/>
          <w:sz w:val="20"/>
          <w:szCs w:val="20"/>
          <w:lang w:eastAsia="pt-BR"/>
        </w:rPr>
        <w:t>abril</w:t>
      </w:r>
      <w:r w:rsidR="00F63236">
        <w:rPr>
          <w:rFonts w:ascii="Times New Roman" w:eastAsia="Times New Roman" w:hAnsi="Times New Roman" w:cs="Times New Roman"/>
          <w:sz w:val="20"/>
          <w:szCs w:val="20"/>
          <w:lang w:eastAsia="pt-BR"/>
        </w:rPr>
        <w:t xml:space="preserve"> de 2025</w:t>
      </w:r>
      <w:r w:rsidR="00B6417C">
        <w:rPr>
          <w:rFonts w:ascii="Times New Roman" w:eastAsia="Times New Roman" w:hAnsi="Times New Roman" w:cs="Times New Roman"/>
          <w:sz w:val="20"/>
          <w:szCs w:val="20"/>
          <w:lang w:eastAsia="pt-BR"/>
        </w:rPr>
        <w:t>.</w:t>
      </w:r>
    </w:p>
    <w:p w14:paraId="1BC049E1" w14:textId="674CC003" w:rsidR="004E09DB" w:rsidRPr="006D2D90" w:rsidRDefault="00B6417C"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 xml:space="preserve">James, </w:t>
      </w:r>
      <w:r w:rsidR="004E09DB" w:rsidRPr="006D2D90">
        <w:rPr>
          <w:rFonts w:ascii="Times New Roman" w:eastAsia="Times New Roman" w:hAnsi="Times New Roman" w:cs="Times New Roman"/>
          <w:sz w:val="20"/>
          <w:szCs w:val="20"/>
          <w:lang w:eastAsia="pt-BR"/>
        </w:rPr>
        <w:t>R.</w:t>
      </w:r>
      <w:r>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Organizational accidents revisited</w:t>
      </w:r>
      <w:r w:rsidR="00581401">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Boca Ratón, </w:t>
      </w:r>
      <w:r w:rsidR="00581401">
        <w:rPr>
          <w:rFonts w:ascii="Times New Roman" w:eastAsia="Times New Roman" w:hAnsi="Times New Roman" w:cs="Times New Roman"/>
          <w:sz w:val="20"/>
          <w:szCs w:val="20"/>
          <w:lang w:eastAsia="pt-BR"/>
        </w:rPr>
        <w:t>CRC Press</w:t>
      </w:r>
      <w:r w:rsidR="002A5465">
        <w:rPr>
          <w:rFonts w:ascii="Times New Roman" w:eastAsia="Times New Roman" w:hAnsi="Times New Roman" w:cs="Times New Roman"/>
          <w:sz w:val="20"/>
          <w:szCs w:val="20"/>
          <w:lang w:eastAsia="pt-BR"/>
        </w:rPr>
        <w:t xml:space="preserve"> (</w:t>
      </w:r>
      <w:r w:rsidR="004E09DB" w:rsidRPr="006D2D90">
        <w:rPr>
          <w:rFonts w:ascii="Times New Roman" w:eastAsia="Times New Roman" w:hAnsi="Times New Roman" w:cs="Times New Roman"/>
          <w:sz w:val="20"/>
          <w:szCs w:val="20"/>
          <w:lang w:eastAsia="pt-BR"/>
        </w:rPr>
        <w:t>2018</w:t>
      </w:r>
      <w:r w:rsidR="002A5465">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w:t>
      </w:r>
      <w:r w:rsidR="00DB6BBE" w:rsidRPr="00DB6BBE">
        <w:rPr>
          <w:rFonts w:ascii="Times New Roman" w:eastAsia="Times New Roman" w:hAnsi="Times New Roman" w:cs="Times New Roman"/>
          <w:sz w:val="20"/>
          <w:szCs w:val="20"/>
          <w:lang w:eastAsia="pt-BR"/>
        </w:rPr>
        <w:t xml:space="preserve">Disponível em: https://www.routledge.com/Organizational-Accidents-Revisited/Reason/p/book/9781472447674. </w:t>
      </w:r>
      <w:r w:rsidR="00F63236">
        <w:rPr>
          <w:rFonts w:ascii="Times New Roman" w:eastAsia="Times New Roman" w:hAnsi="Times New Roman" w:cs="Times New Roman"/>
          <w:sz w:val="20"/>
          <w:szCs w:val="20"/>
          <w:lang w:eastAsia="pt-BR"/>
        </w:rPr>
        <w:t xml:space="preserve">Acesso </w:t>
      </w:r>
      <w:r w:rsidR="00D52B1C">
        <w:rPr>
          <w:rFonts w:ascii="Times New Roman" w:eastAsia="Times New Roman" w:hAnsi="Times New Roman" w:cs="Times New Roman"/>
          <w:sz w:val="20"/>
          <w:szCs w:val="20"/>
          <w:lang w:eastAsia="pt-BR"/>
        </w:rPr>
        <w:t>29</w:t>
      </w:r>
      <w:r w:rsidR="00F63236">
        <w:rPr>
          <w:rFonts w:ascii="Times New Roman" w:eastAsia="Times New Roman" w:hAnsi="Times New Roman" w:cs="Times New Roman"/>
          <w:sz w:val="20"/>
          <w:szCs w:val="20"/>
          <w:lang w:eastAsia="pt-BR"/>
        </w:rPr>
        <w:t xml:space="preserve"> de </w:t>
      </w:r>
      <w:r w:rsidR="00D52B1C">
        <w:rPr>
          <w:rFonts w:ascii="Times New Roman" w:eastAsia="Times New Roman" w:hAnsi="Times New Roman" w:cs="Times New Roman"/>
          <w:sz w:val="20"/>
          <w:szCs w:val="20"/>
          <w:lang w:eastAsia="pt-BR"/>
        </w:rPr>
        <w:t>abril</w:t>
      </w:r>
      <w:r w:rsidR="00F63236">
        <w:rPr>
          <w:rFonts w:ascii="Times New Roman" w:eastAsia="Times New Roman" w:hAnsi="Times New Roman" w:cs="Times New Roman"/>
          <w:sz w:val="20"/>
          <w:szCs w:val="20"/>
          <w:lang w:eastAsia="pt-BR"/>
        </w:rPr>
        <w:t xml:space="preserve"> de 2025</w:t>
      </w:r>
      <w:r w:rsidR="00DB6BBE">
        <w:rPr>
          <w:rFonts w:ascii="Times New Roman" w:eastAsia="Times New Roman" w:hAnsi="Times New Roman" w:cs="Times New Roman"/>
          <w:sz w:val="20"/>
          <w:szCs w:val="20"/>
          <w:lang w:eastAsia="pt-BR"/>
        </w:rPr>
        <w:t>.</w:t>
      </w:r>
    </w:p>
    <w:p w14:paraId="3ADEF070" w14:textId="6FD3D07E" w:rsidR="004E09DB" w:rsidRPr="006D2D90" w:rsidRDefault="00093609"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 xml:space="preserve">Helmreich, </w:t>
      </w:r>
      <w:r w:rsidR="004E09DB" w:rsidRPr="006D2D90">
        <w:rPr>
          <w:rFonts w:ascii="Times New Roman" w:eastAsia="Times New Roman" w:hAnsi="Times New Roman" w:cs="Times New Roman"/>
          <w:sz w:val="20"/>
          <w:szCs w:val="20"/>
          <w:lang w:eastAsia="pt-BR"/>
        </w:rPr>
        <w:t>R. L.</w:t>
      </w:r>
      <w:r>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Crew Resource Management (CRM)</w:t>
      </w:r>
      <w:r>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 xml:space="preserve"> Austin, </w:t>
      </w:r>
      <w:r w:rsidR="006B49AA" w:rsidRPr="006B49AA">
        <w:rPr>
          <w:rFonts w:ascii="Times New Roman" w:eastAsia="Times New Roman" w:hAnsi="Times New Roman" w:cs="Times New Roman"/>
          <w:sz w:val="20"/>
          <w:szCs w:val="20"/>
          <w:lang w:eastAsia="pt-BR"/>
        </w:rPr>
        <w:t xml:space="preserve">University of Texas Human Factors Research Project </w:t>
      </w:r>
      <w:r w:rsidR="006B49AA">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2019</w:t>
      </w:r>
      <w:r w:rsidR="006B49AA">
        <w:rPr>
          <w:rFonts w:ascii="Times New Roman" w:eastAsia="Times New Roman" w:hAnsi="Times New Roman" w:cs="Times New Roman"/>
          <w:sz w:val="20"/>
          <w:szCs w:val="20"/>
          <w:lang w:eastAsia="pt-BR"/>
        </w:rPr>
        <w:t>)</w:t>
      </w:r>
      <w:r w:rsidR="004E09DB" w:rsidRPr="006D2D90">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w:t>
      </w:r>
      <w:r w:rsidRPr="00093609">
        <w:rPr>
          <w:rFonts w:ascii="Times New Roman" w:eastAsia="Times New Roman" w:hAnsi="Times New Roman" w:cs="Times New Roman"/>
          <w:sz w:val="20"/>
          <w:szCs w:val="20"/>
          <w:lang w:eastAsia="pt-BR"/>
        </w:rPr>
        <w:t xml:space="preserve">Disponível em: https://sites.utexas.edu/helmreich/projects/crew-resource-management/. </w:t>
      </w:r>
      <w:r w:rsidR="00F63236">
        <w:rPr>
          <w:rFonts w:ascii="Times New Roman" w:eastAsia="Times New Roman" w:hAnsi="Times New Roman" w:cs="Times New Roman"/>
          <w:sz w:val="20"/>
          <w:szCs w:val="20"/>
          <w:lang w:eastAsia="pt-BR"/>
        </w:rPr>
        <w:t>Acesso 5 de maio de 2025</w:t>
      </w:r>
      <w:r>
        <w:rPr>
          <w:rFonts w:ascii="Times New Roman" w:eastAsia="Times New Roman" w:hAnsi="Times New Roman" w:cs="Times New Roman"/>
          <w:sz w:val="20"/>
          <w:szCs w:val="20"/>
          <w:lang w:eastAsia="pt-BR"/>
        </w:rPr>
        <w:t>.</w:t>
      </w:r>
    </w:p>
    <w:p w14:paraId="15BADF44" w14:textId="105F9291"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Anac. Agência Nacional de Aviação Civil, “Plano de Supervisão da Segurança Operacional 2023–2025</w:t>
      </w:r>
      <w:r w:rsidR="00D459D7">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Brasília</w:t>
      </w:r>
      <w:r w:rsidR="00D459D7">
        <w:rPr>
          <w:rFonts w:ascii="Times New Roman" w:eastAsia="Times New Roman" w:hAnsi="Times New Roman" w:cs="Times New Roman"/>
          <w:sz w:val="20"/>
          <w:szCs w:val="20"/>
          <w:lang w:eastAsia="pt-BR"/>
        </w:rPr>
        <w:t>, Anac (</w:t>
      </w:r>
      <w:r w:rsidRPr="006D2D90">
        <w:rPr>
          <w:rFonts w:ascii="Times New Roman" w:eastAsia="Times New Roman" w:hAnsi="Times New Roman" w:cs="Times New Roman"/>
          <w:sz w:val="20"/>
          <w:szCs w:val="20"/>
          <w:lang w:eastAsia="pt-BR"/>
        </w:rPr>
        <w:t>2023</w:t>
      </w:r>
      <w:r w:rsidR="00D459D7">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w:t>
      </w:r>
      <w:r w:rsidR="00D459D7">
        <w:rPr>
          <w:rFonts w:ascii="Times New Roman" w:eastAsia="Times New Roman" w:hAnsi="Times New Roman" w:cs="Times New Roman"/>
          <w:sz w:val="20"/>
          <w:szCs w:val="20"/>
          <w:lang w:eastAsia="pt-BR"/>
        </w:rPr>
        <w:t>Disponível em:</w:t>
      </w:r>
      <w:r w:rsidR="00D459D7" w:rsidRPr="00D459D7">
        <w:t xml:space="preserve"> </w:t>
      </w:r>
      <w:r w:rsidR="00D459D7" w:rsidRPr="00D459D7">
        <w:rPr>
          <w:rFonts w:ascii="Times New Roman" w:eastAsia="Times New Roman" w:hAnsi="Times New Roman" w:cs="Times New Roman"/>
          <w:sz w:val="20"/>
          <w:szCs w:val="20"/>
          <w:lang w:eastAsia="pt-BR"/>
        </w:rPr>
        <w:t>https://www.gov.br/Anac/pt-br/assuntos/seguranca-operacional/programas-de-seguranca-operacional/PSSO20232025.pdf</w:t>
      </w:r>
      <w:r w:rsidR="001C51E1">
        <w:rPr>
          <w:rFonts w:ascii="Times New Roman" w:eastAsia="Times New Roman" w:hAnsi="Times New Roman" w:cs="Times New Roman"/>
          <w:sz w:val="20"/>
          <w:szCs w:val="20"/>
          <w:lang w:eastAsia="pt-BR"/>
        </w:rPr>
        <w:t>.</w:t>
      </w:r>
      <w:r w:rsidR="00D459D7">
        <w:rPr>
          <w:rFonts w:ascii="Times New Roman" w:eastAsia="Times New Roman" w:hAnsi="Times New Roman" w:cs="Times New Roman"/>
          <w:sz w:val="20"/>
          <w:szCs w:val="20"/>
          <w:lang w:eastAsia="pt-BR"/>
        </w:rPr>
        <w:t xml:space="preserve"> </w:t>
      </w:r>
      <w:r w:rsidR="00F63236">
        <w:rPr>
          <w:rFonts w:ascii="Times New Roman" w:eastAsia="Times New Roman" w:hAnsi="Times New Roman" w:cs="Times New Roman"/>
          <w:sz w:val="20"/>
          <w:szCs w:val="20"/>
          <w:lang w:eastAsia="pt-BR"/>
        </w:rPr>
        <w:t>Acesso 5 de maio de 2025</w:t>
      </w:r>
      <w:r w:rsidR="001C51E1">
        <w:rPr>
          <w:rFonts w:ascii="Times New Roman" w:eastAsia="Times New Roman" w:hAnsi="Times New Roman" w:cs="Times New Roman"/>
          <w:sz w:val="20"/>
          <w:szCs w:val="20"/>
          <w:lang w:eastAsia="pt-BR"/>
        </w:rPr>
        <w:t>.</w:t>
      </w:r>
    </w:p>
    <w:p w14:paraId="3D1400BB" w14:textId="6A408654" w:rsidR="004E09DB" w:rsidRPr="006D2D90" w:rsidRDefault="004E09DB" w:rsidP="00371600">
      <w:pPr>
        <w:numPr>
          <w:ilvl w:val="0"/>
          <w:numId w:val="7"/>
        </w:numPr>
        <w:spacing w:before="120" w:after="240" w:line="240" w:lineRule="auto"/>
        <w:ind w:left="360" w:firstLine="0"/>
        <w:jc w:val="both"/>
        <w:rPr>
          <w:rFonts w:ascii="Times New Roman" w:eastAsia="Times New Roman" w:hAnsi="Times New Roman" w:cs="Times New Roman"/>
          <w:sz w:val="20"/>
          <w:szCs w:val="20"/>
          <w:lang w:eastAsia="pt-BR"/>
        </w:rPr>
      </w:pPr>
      <w:r w:rsidRPr="006D2D90">
        <w:rPr>
          <w:rFonts w:ascii="Times New Roman" w:eastAsia="Times New Roman" w:hAnsi="Times New Roman" w:cs="Times New Roman"/>
          <w:sz w:val="20"/>
          <w:szCs w:val="20"/>
          <w:lang w:eastAsia="pt-BR"/>
        </w:rPr>
        <w:t>Decea. Departamento de Controle do Espaço Aéreo</w:t>
      </w:r>
      <w:r w:rsidR="001C51E1">
        <w:rPr>
          <w:rFonts w:ascii="Times New Roman" w:eastAsia="Times New Roman" w:hAnsi="Times New Roman" w:cs="Times New Roman"/>
          <w:sz w:val="20"/>
          <w:szCs w:val="20"/>
          <w:lang w:eastAsia="pt-BR"/>
        </w:rPr>
        <w:t xml:space="preserve">: </w:t>
      </w:r>
      <w:r w:rsidRPr="006D2D90">
        <w:rPr>
          <w:rFonts w:ascii="Times New Roman" w:eastAsia="Times New Roman" w:hAnsi="Times New Roman" w:cs="Times New Roman"/>
          <w:sz w:val="20"/>
          <w:szCs w:val="20"/>
          <w:lang w:eastAsia="pt-BR"/>
        </w:rPr>
        <w:t>Sarpas: Sistema de Autorização de Voo</w:t>
      </w:r>
      <w:r w:rsidR="001C51E1">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 xml:space="preserve"> Brasília,</w:t>
      </w:r>
      <w:r w:rsidR="008C7212">
        <w:rPr>
          <w:rFonts w:ascii="Times New Roman" w:eastAsia="Times New Roman" w:hAnsi="Times New Roman" w:cs="Times New Roman"/>
          <w:sz w:val="20"/>
          <w:szCs w:val="20"/>
          <w:lang w:eastAsia="pt-BR"/>
        </w:rPr>
        <w:t xml:space="preserve"> </w:t>
      </w:r>
      <w:r w:rsidR="001C51E1">
        <w:rPr>
          <w:rFonts w:ascii="Times New Roman" w:eastAsia="Times New Roman" w:hAnsi="Times New Roman" w:cs="Times New Roman"/>
          <w:sz w:val="20"/>
          <w:szCs w:val="20"/>
          <w:lang w:eastAsia="pt-BR"/>
        </w:rPr>
        <w:t>Decea (</w:t>
      </w:r>
      <w:r w:rsidRPr="006D2D90">
        <w:rPr>
          <w:rFonts w:ascii="Times New Roman" w:eastAsia="Times New Roman" w:hAnsi="Times New Roman" w:cs="Times New Roman"/>
          <w:sz w:val="20"/>
          <w:szCs w:val="20"/>
          <w:lang w:eastAsia="pt-BR"/>
        </w:rPr>
        <w:t>2023</w:t>
      </w:r>
      <w:r w:rsidR="001C51E1">
        <w:rPr>
          <w:rFonts w:ascii="Times New Roman" w:eastAsia="Times New Roman" w:hAnsi="Times New Roman" w:cs="Times New Roman"/>
          <w:sz w:val="20"/>
          <w:szCs w:val="20"/>
          <w:lang w:eastAsia="pt-BR"/>
        </w:rPr>
        <w:t>)</w:t>
      </w:r>
      <w:r w:rsidRPr="006D2D90">
        <w:rPr>
          <w:rFonts w:ascii="Times New Roman" w:eastAsia="Times New Roman" w:hAnsi="Times New Roman" w:cs="Times New Roman"/>
          <w:sz w:val="20"/>
          <w:szCs w:val="20"/>
          <w:lang w:eastAsia="pt-BR"/>
        </w:rPr>
        <w:t>.</w:t>
      </w:r>
      <w:r w:rsidR="00F63236">
        <w:rPr>
          <w:rFonts w:ascii="Times New Roman" w:eastAsia="Times New Roman" w:hAnsi="Times New Roman" w:cs="Times New Roman"/>
          <w:sz w:val="20"/>
          <w:szCs w:val="20"/>
          <w:lang w:eastAsia="pt-BR"/>
        </w:rPr>
        <w:t xml:space="preserve"> </w:t>
      </w:r>
      <w:r w:rsidR="00F61847" w:rsidRPr="00F61847">
        <w:rPr>
          <w:rFonts w:ascii="Times New Roman" w:eastAsia="Times New Roman" w:hAnsi="Times New Roman" w:cs="Times New Roman"/>
          <w:sz w:val="20"/>
          <w:szCs w:val="20"/>
          <w:lang w:eastAsia="pt-BR"/>
        </w:rPr>
        <w:t xml:space="preserve">Disponível em: https://sarpas.Anac.gov.br. </w:t>
      </w:r>
      <w:r w:rsidR="00F63236">
        <w:rPr>
          <w:rFonts w:ascii="Times New Roman" w:eastAsia="Times New Roman" w:hAnsi="Times New Roman" w:cs="Times New Roman"/>
          <w:sz w:val="20"/>
          <w:szCs w:val="20"/>
          <w:lang w:eastAsia="pt-BR"/>
        </w:rPr>
        <w:t>Acesso 5 de maio de 2025</w:t>
      </w:r>
      <w:r w:rsidR="00F61847">
        <w:rPr>
          <w:rFonts w:ascii="Times New Roman" w:eastAsia="Times New Roman" w:hAnsi="Times New Roman" w:cs="Times New Roman"/>
          <w:sz w:val="20"/>
          <w:szCs w:val="20"/>
          <w:lang w:eastAsia="pt-BR"/>
        </w:rPr>
        <w:t>.</w:t>
      </w:r>
    </w:p>
    <w:p w14:paraId="740B1C29" w14:textId="77777777" w:rsidR="004E09DB" w:rsidRPr="006D2D90" w:rsidRDefault="004E09DB" w:rsidP="009476CB"/>
    <w:sectPr w:rsidR="004E09DB" w:rsidRPr="006D2D90" w:rsidSect="008E220D">
      <w:footerReference w:type="default" r:id="rId17"/>
      <w:footerReference w:type="first" r:id="rId18"/>
      <w:pgSz w:w="11906" w:h="16838"/>
      <w:pgMar w:top="1418" w:right="1701" w:bottom="1418" w:left="1701"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5A1D8" w14:textId="77777777" w:rsidR="00AB0322" w:rsidRDefault="00AB0322" w:rsidP="009F7EF4">
      <w:pPr>
        <w:spacing w:after="0" w:line="240" w:lineRule="auto"/>
      </w:pPr>
      <w:r>
        <w:separator/>
      </w:r>
    </w:p>
  </w:endnote>
  <w:endnote w:type="continuationSeparator" w:id="0">
    <w:p w14:paraId="412BBB29" w14:textId="77777777" w:rsidR="00AB0322" w:rsidRDefault="00AB0322" w:rsidP="009F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20584741"/>
      <w:docPartObj>
        <w:docPartGallery w:val="Page Numbers (Bottom of Page)"/>
        <w:docPartUnique/>
      </w:docPartObj>
    </w:sdtPr>
    <w:sdtContent>
      <w:p w14:paraId="37CA9DD8" w14:textId="630F6197" w:rsidR="00BB6C25" w:rsidRPr="00BB6C25" w:rsidRDefault="00BB6C25" w:rsidP="00BB6C25">
        <w:pPr>
          <w:pStyle w:val="Rodap"/>
          <w:pBdr>
            <w:top w:val="single" w:sz="4" w:space="1" w:color="auto"/>
          </w:pBdr>
          <w:jc w:val="right"/>
          <w:rPr>
            <w:rFonts w:ascii="Times New Roman" w:hAnsi="Times New Roman" w:cs="Times New Roman"/>
          </w:rPr>
        </w:pPr>
        <w:r w:rsidRPr="00BB6C25">
          <w:rPr>
            <w:rFonts w:ascii="Times New Roman" w:hAnsi="Times New Roman" w:cs="Times New Roman"/>
          </w:rPr>
          <w:tab/>
        </w:r>
        <w:r w:rsidRPr="00BB6C25">
          <w:rPr>
            <w:rFonts w:ascii="Times New Roman" w:hAnsi="Times New Roman" w:cs="Times New Roman"/>
          </w:rPr>
          <w:tab/>
        </w:r>
        <w:r w:rsidRPr="00BB6C25">
          <w:rPr>
            <w:rFonts w:ascii="Times New Roman" w:hAnsi="Times New Roman" w:cs="Times New Roman"/>
          </w:rPr>
          <w:fldChar w:fldCharType="begin"/>
        </w:r>
        <w:r w:rsidRPr="00BB6C25">
          <w:rPr>
            <w:rFonts w:ascii="Times New Roman" w:hAnsi="Times New Roman" w:cs="Times New Roman"/>
          </w:rPr>
          <w:instrText>PAGE   \* MERGEFORMAT</w:instrText>
        </w:r>
        <w:r w:rsidRPr="00BB6C25">
          <w:rPr>
            <w:rFonts w:ascii="Times New Roman" w:hAnsi="Times New Roman" w:cs="Times New Roman"/>
          </w:rPr>
          <w:fldChar w:fldCharType="separate"/>
        </w:r>
        <w:r w:rsidRPr="00BB6C25">
          <w:rPr>
            <w:rFonts w:ascii="Times New Roman" w:hAnsi="Times New Roman" w:cs="Times New Roman"/>
          </w:rPr>
          <w:t>1</w:t>
        </w:r>
        <w:r w:rsidRPr="00BB6C25">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96538609"/>
      <w:docPartObj>
        <w:docPartGallery w:val="Page Numbers (Bottom of Page)"/>
        <w:docPartUnique/>
      </w:docPartObj>
    </w:sdtPr>
    <w:sdtContent>
      <w:p w14:paraId="75F64688" w14:textId="659764FF" w:rsidR="00BB6C25" w:rsidRPr="00BB6C25" w:rsidRDefault="00BB6C25" w:rsidP="00BB6C25">
        <w:pPr>
          <w:pStyle w:val="Rodap"/>
          <w:pBdr>
            <w:top w:val="single" w:sz="4" w:space="1" w:color="auto"/>
          </w:pBdr>
          <w:jc w:val="right"/>
          <w:rPr>
            <w:rFonts w:ascii="Times New Roman" w:hAnsi="Times New Roman" w:cs="Times New Roman"/>
          </w:rPr>
        </w:pPr>
        <w:r w:rsidRPr="00BB6C25">
          <w:rPr>
            <w:rFonts w:ascii="Times New Roman" w:hAnsi="Times New Roman" w:cs="Times New Roman"/>
          </w:rPr>
          <w:fldChar w:fldCharType="begin"/>
        </w:r>
        <w:r w:rsidRPr="00BB6C25">
          <w:rPr>
            <w:rFonts w:ascii="Times New Roman" w:hAnsi="Times New Roman" w:cs="Times New Roman"/>
          </w:rPr>
          <w:instrText>PAGE   \* MERGEFORMAT</w:instrText>
        </w:r>
        <w:r w:rsidRPr="00BB6C25">
          <w:rPr>
            <w:rFonts w:ascii="Times New Roman" w:hAnsi="Times New Roman" w:cs="Times New Roman"/>
          </w:rPr>
          <w:fldChar w:fldCharType="separate"/>
        </w:r>
        <w:r w:rsidRPr="00BB6C25">
          <w:rPr>
            <w:rFonts w:ascii="Times New Roman" w:hAnsi="Times New Roman" w:cs="Times New Roman"/>
          </w:rPr>
          <w:t>2</w:t>
        </w:r>
        <w:r w:rsidRPr="00BB6C25">
          <w:rPr>
            <w:rFonts w:ascii="Times New Roman" w:hAnsi="Times New Roman" w:cs="Times New Roman"/>
          </w:rPr>
          <w:fldChar w:fldCharType="end"/>
        </w:r>
      </w:p>
    </w:sdtContent>
  </w:sdt>
  <w:p w14:paraId="5F8472DE" w14:textId="3CDEAF57" w:rsidR="00BB6C25" w:rsidRPr="00BB6C25" w:rsidRDefault="00BB6C25" w:rsidP="00BB6C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64C7" w14:textId="77777777" w:rsidR="00AB0322" w:rsidRDefault="00AB0322" w:rsidP="009F7EF4">
      <w:pPr>
        <w:spacing w:after="0" w:line="240" w:lineRule="auto"/>
      </w:pPr>
      <w:r>
        <w:separator/>
      </w:r>
    </w:p>
  </w:footnote>
  <w:footnote w:type="continuationSeparator" w:id="0">
    <w:p w14:paraId="1BA670FE" w14:textId="77777777" w:rsidR="00AB0322" w:rsidRDefault="00AB0322" w:rsidP="009F7EF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Vlzs1+j1xgY5Nb" int2:id="0Pp2szH3">
      <int2:state int2:value="Rejected" int2:type="spell"/>
    </int2:textHash>
    <int2:textHash int2:hashCode="jzoHVDmI5Gc9yu" int2:id="2IBA3ZzG">
      <int2:state int2:value="Rejected" int2:type="spell"/>
    </int2:textHash>
    <int2:textHash int2:hashCode="14f1awgJRcHsCz" int2:id="3acxY2nL">
      <int2:state int2:value="Rejected" int2:type="spell"/>
    </int2:textHash>
    <int2:textHash int2:hashCode="X0ht8UIW769RhK" int2:id="45yaVd3J">
      <int2:state int2:value="Rejected" int2:type="spell"/>
    </int2:textHash>
    <int2:textHash int2:hashCode="+fkUBgzLHhDVUa" int2:id="48rsGlNs">
      <int2:state int2:value="Rejected" int2:type="spell"/>
    </int2:textHash>
    <int2:textHash int2:hashCode="eUfpLjyOSdhakw" int2:id="4ESeMUhN">
      <int2:state int2:value="Rejected" int2:type="spell"/>
    </int2:textHash>
    <int2:textHash int2:hashCode="cQz6uk60n/rGiF" int2:id="5GdF2rC4">
      <int2:state int2:value="Rejected" int2:type="spell"/>
    </int2:textHash>
    <int2:textHash int2:hashCode="CEHVkYlwFbvypE" int2:id="AEA5u2RQ">
      <int2:state int2:value="Rejected" int2:type="spell"/>
    </int2:textHash>
    <int2:textHash int2:hashCode="eMAW7tpO+/QY+S" int2:id="H0zAFo0A">
      <int2:state int2:value="Rejected" int2:type="spell"/>
    </int2:textHash>
    <int2:textHash int2:hashCode="GMvG4VeWU0cy7v" int2:id="JOEKXhe8">
      <int2:state int2:value="Rejected" int2:type="spell"/>
    </int2:textHash>
    <int2:textHash int2:hashCode="u2SZuOk4+So2lf" int2:id="Jo1KTrcK">
      <int2:state int2:value="Rejected" int2:type="spell"/>
    </int2:textHash>
    <int2:textHash int2:hashCode="Ga6bk2Z1wrAj3v" int2:id="KczDxRNq">
      <int2:state int2:value="Rejected" int2:type="spell"/>
    </int2:textHash>
    <int2:textHash int2:hashCode="3gT6Din5s14kkF" int2:id="Md7v74FN">
      <int2:state int2:value="Rejected" int2:type="spell"/>
    </int2:textHash>
    <int2:textHash int2:hashCode="OD/Xv4SqAnvcQB" int2:id="QujMxGOi">
      <int2:state int2:value="Rejected" int2:type="spell"/>
    </int2:textHash>
    <int2:textHash int2:hashCode="LHvxt3eFm3Fkex" int2:id="RL4zSk75">
      <int2:state int2:value="Rejected" int2:type="spell"/>
    </int2:textHash>
    <int2:textHash int2:hashCode="jux7xGGAjguKKH" int2:id="RzI2Tozo">
      <int2:state int2:value="Rejected" int2:type="spell"/>
    </int2:textHash>
    <int2:textHash int2:hashCode="Iu4AlxNQckUUKb" int2:id="SrI4t32t">
      <int2:state int2:value="Rejected" int2:type="spell"/>
    </int2:textHash>
    <int2:textHash int2:hashCode="br+vrsk3gT4y8e" int2:id="TXnLwkbl">
      <int2:state int2:value="Rejected" int2:type="spell"/>
    </int2:textHash>
    <int2:textHash int2:hashCode="gidhTzGupH9zuN" int2:id="YITRCfDd">
      <int2:state int2:value="Rejected" int2:type="spell"/>
    </int2:textHash>
    <int2:textHash int2:hashCode="ehBHOJc1c7Y/E7" int2:id="YIhGE8FF">
      <int2:state int2:value="Rejected" int2:type="spell"/>
    </int2:textHash>
    <int2:textHash int2:hashCode="pEeo/muWkpzEK4" int2:id="fOZSi4q4">
      <int2:state int2:value="Rejected" int2:type="spell"/>
    </int2:textHash>
    <int2:textHash int2:hashCode="+upSQqAMUtpioP" int2:id="g45uLxNI">
      <int2:state int2:value="Rejected" int2:type="spell"/>
    </int2:textHash>
    <int2:textHash int2:hashCode="+osSqag/GWMZk+" int2:id="h3hFhEZR">
      <int2:state int2:value="Rejected" int2:type="spell"/>
    </int2:textHash>
    <int2:textHash int2:hashCode="5s181XMXj9xDIy" int2:id="hyEfE3HL">
      <int2:state int2:value="Rejected" int2:type="spell"/>
    </int2:textHash>
    <int2:textHash int2:hashCode="QaMCE+4R+mGs51" int2:id="jGMzFKoC">
      <int2:state int2:value="Rejected" int2:type="spell"/>
    </int2:textHash>
    <int2:textHash int2:hashCode="tqic2ReVUeH0mw" int2:id="lLhDu5X3">
      <int2:state int2:value="Rejected" int2:type="spell"/>
    </int2:textHash>
    <int2:textHash int2:hashCode="xpcpX/q6aIl8bM" int2:id="mOqlnB3Y">
      <int2:state int2:value="Rejected" int2:type="spell"/>
    </int2:textHash>
    <int2:textHash int2:hashCode="l7M8STxuylTZLD" int2:id="mm5aIZr0">
      <int2:state int2:value="Rejected" int2:type="spell"/>
    </int2:textHash>
    <int2:textHash int2:hashCode="vIESWK6fn8sElL" int2:id="peL9dDwO">
      <int2:state int2:value="Rejected" int2:type="spell"/>
    </int2:textHash>
    <int2:textHash int2:hashCode="A/pF1Jvyg5FICF" int2:id="q4CbS6c5">
      <int2:state int2:value="Rejected" int2:type="spell"/>
    </int2:textHash>
    <int2:textHash int2:hashCode="mai/mXB0d2YFKJ" int2:id="rXlp0oRR">
      <int2:state int2:value="Rejected" int2:type="spell"/>
    </int2:textHash>
    <int2:textHash int2:hashCode="s3tWdOPQlEWk1l" int2:id="s61KeQ4V">
      <int2:state int2:value="Rejected" int2:type="spell"/>
    </int2:textHash>
    <int2:textHash int2:hashCode="5GaoBcy0AoKnvw" int2:id="zj1W2Yjr">
      <int2:state int2:value="Rejected" int2:type="spell"/>
    </int2:textHash>
    <int2:bookmark int2:bookmarkName="_Int_2nADvdJD" int2:invalidationBookmarkName="" int2:hashCode="y4JJtOh1A3ezeD" int2:id="8eZaVxVO">
      <int2:state int2:value="Rejected" int2:type="gram"/>
    </int2:bookmark>
    <int2:bookmark int2:bookmarkName="_Int_8O3hisUg" int2:invalidationBookmarkName="" int2:hashCode="hp8VojeizbVY6f" int2:id="BeMLQBUK">
      <int2:state int2:value="Rejected" int2:type="gram"/>
    </int2:bookmark>
    <int2:bookmark int2:bookmarkName="_Int_LQqWBxeH" int2:invalidationBookmarkName="" int2:hashCode="y4JJtOh1A3ezeD" int2:id="WIvQYB3e">
      <int2:state int2:value="Rejected" int2:type="gram"/>
    </int2:bookmark>
    <int2:bookmark int2:bookmarkName="_Int_F49J8Dif" int2:invalidationBookmarkName="" int2:hashCode="s4C9hNwQC3urim" int2:id="iDz2vihp">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80D1A"/>
    <w:multiLevelType w:val="multilevel"/>
    <w:tmpl w:val="99361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 w15:restartNumberingAfterBreak="0">
    <w:nsid w:val="0E057C3E"/>
    <w:multiLevelType w:val="hybridMultilevel"/>
    <w:tmpl w:val="AC6A0024"/>
    <w:lvl w:ilvl="0" w:tplc="DC2637C6">
      <w:start w:val="1"/>
      <w:numFmt w:val="decimal"/>
      <w:pStyle w:val="JCECEC-Seo-Ttuloprimri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22B9D"/>
    <w:multiLevelType w:val="hybridMultilevel"/>
    <w:tmpl w:val="7D6037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465DC0"/>
    <w:multiLevelType w:val="multilevel"/>
    <w:tmpl w:val="97BC7D8C"/>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DB0B0D"/>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66B57B72"/>
    <w:multiLevelType w:val="multilevel"/>
    <w:tmpl w:val="3A8C88C2"/>
    <w:lvl w:ilvl="0">
      <w:start w:val="1"/>
      <w:numFmt w:val="decimal"/>
      <w:pStyle w:val="Ttulo1"/>
      <w:lvlText w:val="%1."/>
      <w:lvlJc w:val="left"/>
      <w:pPr>
        <w:ind w:left="703" w:hanging="360"/>
      </w:pPr>
      <w:rPr>
        <w:rFonts w:hint="default"/>
      </w:rPr>
    </w:lvl>
    <w:lvl w:ilvl="1">
      <w:start w:val="1"/>
      <w:numFmt w:val="decimal"/>
      <w:pStyle w:val="JCECEC-Seo-Ttulosecundrio"/>
      <w:isLgl/>
      <w:lvlText w:val="%1.%2."/>
      <w:lvlJc w:val="left"/>
      <w:pPr>
        <w:ind w:left="703" w:hanging="360"/>
      </w:pPr>
      <w:rPr>
        <w:rFonts w:hint="default"/>
        <w:i w:val="0"/>
        <w:iCs w:val="0"/>
      </w:rPr>
    </w:lvl>
    <w:lvl w:ilvl="2">
      <w:start w:val="1"/>
      <w:numFmt w:val="decimal"/>
      <w:pStyle w:val="JCECEC-Seo-TtuloTercirio"/>
      <w:isLgl/>
      <w:lvlText w:val="%1.%2.%3."/>
      <w:lvlJc w:val="left"/>
      <w:pPr>
        <w:ind w:left="1063" w:hanging="720"/>
      </w:pPr>
      <w:rPr>
        <w:rFonts w:hint="default"/>
        <w:i w:val="0"/>
        <w:iCs w:val="0"/>
      </w:rPr>
    </w:lvl>
    <w:lvl w:ilvl="3">
      <w:start w:val="1"/>
      <w:numFmt w:val="decimal"/>
      <w:pStyle w:val="Ttulo4"/>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6" w15:restartNumberingAfterBreak="0">
    <w:nsid w:val="7843671E"/>
    <w:multiLevelType w:val="hybridMultilevel"/>
    <w:tmpl w:val="5DAC193C"/>
    <w:lvl w:ilvl="0" w:tplc="64268068">
      <w:start w:val="1"/>
      <w:numFmt w:val="decimal"/>
      <w:pStyle w:val="JCECEC-Referncia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189149">
    <w:abstractNumId w:val="1"/>
  </w:num>
  <w:num w:numId="2" w16cid:durableId="2040467503">
    <w:abstractNumId w:val="6"/>
  </w:num>
  <w:num w:numId="3" w16cid:durableId="505904759">
    <w:abstractNumId w:val="5"/>
  </w:num>
  <w:num w:numId="4" w16cid:durableId="1774934490">
    <w:abstractNumId w:val="4"/>
  </w:num>
  <w:num w:numId="5" w16cid:durableId="1001589635">
    <w:abstractNumId w:val="3"/>
  </w:num>
  <w:num w:numId="6" w16cid:durableId="1964459479">
    <w:abstractNumId w:val="0"/>
  </w:num>
  <w:num w:numId="7" w16cid:durableId="104067237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20"/>
    <w:rsid w:val="00003332"/>
    <w:rsid w:val="00007955"/>
    <w:rsid w:val="0001082C"/>
    <w:rsid w:val="000120A9"/>
    <w:rsid w:val="00014BF9"/>
    <w:rsid w:val="00022573"/>
    <w:rsid w:val="00024D1D"/>
    <w:rsid w:val="0002512E"/>
    <w:rsid w:val="00033187"/>
    <w:rsid w:val="000332DA"/>
    <w:rsid w:val="000375DC"/>
    <w:rsid w:val="00044576"/>
    <w:rsid w:val="00045E7C"/>
    <w:rsid w:val="0005050A"/>
    <w:rsid w:val="00050646"/>
    <w:rsid w:val="00050FBC"/>
    <w:rsid w:val="00051041"/>
    <w:rsid w:val="00052653"/>
    <w:rsid w:val="00055F09"/>
    <w:rsid w:val="00056313"/>
    <w:rsid w:val="00056C10"/>
    <w:rsid w:val="000635D8"/>
    <w:rsid w:val="00064A21"/>
    <w:rsid w:val="00064F0D"/>
    <w:rsid w:val="00070E43"/>
    <w:rsid w:val="000715D9"/>
    <w:rsid w:val="000716FB"/>
    <w:rsid w:val="00072134"/>
    <w:rsid w:val="00073852"/>
    <w:rsid w:val="00077720"/>
    <w:rsid w:val="000818D2"/>
    <w:rsid w:val="000822B9"/>
    <w:rsid w:val="00082909"/>
    <w:rsid w:val="00087866"/>
    <w:rsid w:val="00090A9B"/>
    <w:rsid w:val="00091BE5"/>
    <w:rsid w:val="00093609"/>
    <w:rsid w:val="00093D5E"/>
    <w:rsid w:val="000963F0"/>
    <w:rsid w:val="00097430"/>
    <w:rsid w:val="00097F3E"/>
    <w:rsid w:val="000A1AF2"/>
    <w:rsid w:val="000A5BAA"/>
    <w:rsid w:val="000B0F81"/>
    <w:rsid w:val="000B1C9E"/>
    <w:rsid w:val="000B2436"/>
    <w:rsid w:val="000B3F59"/>
    <w:rsid w:val="000B4BB3"/>
    <w:rsid w:val="000B62FF"/>
    <w:rsid w:val="000B6597"/>
    <w:rsid w:val="000B79CF"/>
    <w:rsid w:val="000C11A9"/>
    <w:rsid w:val="000C19CF"/>
    <w:rsid w:val="000C44AD"/>
    <w:rsid w:val="000C487C"/>
    <w:rsid w:val="000C55DE"/>
    <w:rsid w:val="000D10C7"/>
    <w:rsid w:val="000D1108"/>
    <w:rsid w:val="000D30FC"/>
    <w:rsid w:val="000E0E02"/>
    <w:rsid w:val="000E4AE4"/>
    <w:rsid w:val="000F07D1"/>
    <w:rsid w:val="000F32A4"/>
    <w:rsid w:val="000F6857"/>
    <w:rsid w:val="00102C39"/>
    <w:rsid w:val="00104BB5"/>
    <w:rsid w:val="001051CA"/>
    <w:rsid w:val="00110008"/>
    <w:rsid w:val="001122EA"/>
    <w:rsid w:val="0011565C"/>
    <w:rsid w:val="00115C5E"/>
    <w:rsid w:val="001214C4"/>
    <w:rsid w:val="001221E3"/>
    <w:rsid w:val="00122538"/>
    <w:rsid w:val="001242BD"/>
    <w:rsid w:val="001249A8"/>
    <w:rsid w:val="00140DB9"/>
    <w:rsid w:val="00142D8F"/>
    <w:rsid w:val="00143BCA"/>
    <w:rsid w:val="00145735"/>
    <w:rsid w:val="001461D4"/>
    <w:rsid w:val="00146325"/>
    <w:rsid w:val="001470DF"/>
    <w:rsid w:val="00150386"/>
    <w:rsid w:val="0015166D"/>
    <w:rsid w:val="00151996"/>
    <w:rsid w:val="00151C5F"/>
    <w:rsid w:val="001535E1"/>
    <w:rsid w:val="001573C5"/>
    <w:rsid w:val="00163B74"/>
    <w:rsid w:val="00163D3A"/>
    <w:rsid w:val="00171E79"/>
    <w:rsid w:val="00174364"/>
    <w:rsid w:val="00175566"/>
    <w:rsid w:val="00177524"/>
    <w:rsid w:val="0018040A"/>
    <w:rsid w:val="001855E3"/>
    <w:rsid w:val="00190A65"/>
    <w:rsid w:val="00197DC4"/>
    <w:rsid w:val="001A01F0"/>
    <w:rsid w:val="001A04E3"/>
    <w:rsid w:val="001A0E21"/>
    <w:rsid w:val="001A23C1"/>
    <w:rsid w:val="001A3420"/>
    <w:rsid w:val="001A50B0"/>
    <w:rsid w:val="001A5123"/>
    <w:rsid w:val="001B0A4C"/>
    <w:rsid w:val="001B1425"/>
    <w:rsid w:val="001B2D07"/>
    <w:rsid w:val="001B35C5"/>
    <w:rsid w:val="001B49F8"/>
    <w:rsid w:val="001B5861"/>
    <w:rsid w:val="001B70E0"/>
    <w:rsid w:val="001C08B8"/>
    <w:rsid w:val="001C0B31"/>
    <w:rsid w:val="001C48BA"/>
    <w:rsid w:val="001C51E1"/>
    <w:rsid w:val="001C5773"/>
    <w:rsid w:val="001C57D0"/>
    <w:rsid w:val="001C5E6B"/>
    <w:rsid w:val="001C7647"/>
    <w:rsid w:val="001C7E28"/>
    <w:rsid w:val="001D7DB5"/>
    <w:rsid w:val="001E1E03"/>
    <w:rsid w:val="001E4478"/>
    <w:rsid w:val="001F118D"/>
    <w:rsid w:val="001F1CCC"/>
    <w:rsid w:val="001F659A"/>
    <w:rsid w:val="001F72BA"/>
    <w:rsid w:val="00202926"/>
    <w:rsid w:val="002048A8"/>
    <w:rsid w:val="00204B52"/>
    <w:rsid w:val="00206292"/>
    <w:rsid w:val="002109EE"/>
    <w:rsid w:val="002155E3"/>
    <w:rsid w:val="002171C8"/>
    <w:rsid w:val="00222362"/>
    <w:rsid w:val="00222A65"/>
    <w:rsid w:val="00223802"/>
    <w:rsid w:val="00224119"/>
    <w:rsid w:val="00230C08"/>
    <w:rsid w:val="00233697"/>
    <w:rsid w:val="00233F55"/>
    <w:rsid w:val="0023437F"/>
    <w:rsid w:val="00234CA2"/>
    <w:rsid w:val="00235E9A"/>
    <w:rsid w:val="002379C8"/>
    <w:rsid w:val="0024310A"/>
    <w:rsid w:val="00243804"/>
    <w:rsid w:val="0024625C"/>
    <w:rsid w:val="00251BB9"/>
    <w:rsid w:val="00256A49"/>
    <w:rsid w:val="00257216"/>
    <w:rsid w:val="0026049E"/>
    <w:rsid w:val="00263E5D"/>
    <w:rsid w:val="00265064"/>
    <w:rsid w:val="00270707"/>
    <w:rsid w:val="00271020"/>
    <w:rsid w:val="0027308B"/>
    <w:rsid w:val="00276378"/>
    <w:rsid w:val="002820F5"/>
    <w:rsid w:val="00284DE4"/>
    <w:rsid w:val="00285F03"/>
    <w:rsid w:val="00287698"/>
    <w:rsid w:val="0029293D"/>
    <w:rsid w:val="00293664"/>
    <w:rsid w:val="00295A20"/>
    <w:rsid w:val="002A1C51"/>
    <w:rsid w:val="002A2663"/>
    <w:rsid w:val="002A2A10"/>
    <w:rsid w:val="002A33DD"/>
    <w:rsid w:val="002A53D1"/>
    <w:rsid w:val="002A5465"/>
    <w:rsid w:val="002A6F44"/>
    <w:rsid w:val="002A721C"/>
    <w:rsid w:val="002B0EDF"/>
    <w:rsid w:val="002B1A15"/>
    <w:rsid w:val="002B3488"/>
    <w:rsid w:val="002B443A"/>
    <w:rsid w:val="002B5C6A"/>
    <w:rsid w:val="002C5F84"/>
    <w:rsid w:val="002C6752"/>
    <w:rsid w:val="002D0F18"/>
    <w:rsid w:val="002D5E2B"/>
    <w:rsid w:val="002E405E"/>
    <w:rsid w:val="002E46ED"/>
    <w:rsid w:val="002E4C97"/>
    <w:rsid w:val="002E5A5F"/>
    <w:rsid w:val="002E69A0"/>
    <w:rsid w:val="002F3156"/>
    <w:rsid w:val="002F3D33"/>
    <w:rsid w:val="002F3F8B"/>
    <w:rsid w:val="002F6944"/>
    <w:rsid w:val="003014EF"/>
    <w:rsid w:val="003039E2"/>
    <w:rsid w:val="0030635A"/>
    <w:rsid w:val="003076D4"/>
    <w:rsid w:val="00307E3F"/>
    <w:rsid w:val="0031020C"/>
    <w:rsid w:val="0031210D"/>
    <w:rsid w:val="00313A7E"/>
    <w:rsid w:val="00313F08"/>
    <w:rsid w:val="00314AEE"/>
    <w:rsid w:val="00315589"/>
    <w:rsid w:val="00320264"/>
    <w:rsid w:val="00320B13"/>
    <w:rsid w:val="00322C63"/>
    <w:rsid w:val="00327FBC"/>
    <w:rsid w:val="00331B09"/>
    <w:rsid w:val="003321DF"/>
    <w:rsid w:val="003348FF"/>
    <w:rsid w:val="00334C97"/>
    <w:rsid w:val="00350EC1"/>
    <w:rsid w:val="003510B3"/>
    <w:rsid w:val="003517FE"/>
    <w:rsid w:val="00355237"/>
    <w:rsid w:val="00360236"/>
    <w:rsid w:val="0036143D"/>
    <w:rsid w:val="003616AD"/>
    <w:rsid w:val="00371600"/>
    <w:rsid w:val="003736DF"/>
    <w:rsid w:val="00377FCC"/>
    <w:rsid w:val="00382474"/>
    <w:rsid w:val="003830B9"/>
    <w:rsid w:val="00384F23"/>
    <w:rsid w:val="00385731"/>
    <w:rsid w:val="0038744D"/>
    <w:rsid w:val="00387A0F"/>
    <w:rsid w:val="003A118B"/>
    <w:rsid w:val="003A2A7B"/>
    <w:rsid w:val="003A618B"/>
    <w:rsid w:val="003A64DA"/>
    <w:rsid w:val="003B20D6"/>
    <w:rsid w:val="003B329D"/>
    <w:rsid w:val="003C3FDF"/>
    <w:rsid w:val="003C4BBC"/>
    <w:rsid w:val="003C5C9E"/>
    <w:rsid w:val="003C642A"/>
    <w:rsid w:val="003C73D8"/>
    <w:rsid w:val="003D1009"/>
    <w:rsid w:val="003D174B"/>
    <w:rsid w:val="003D2D96"/>
    <w:rsid w:val="003D4492"/>
    <w:rsid w:val="003D5C79"/>
    <w:rsid w:val="003E1D52"/>
    <w:rsid w:val="003E3839"/>
    <w:rsid w:val="003E5E3A"/>
    <w:rsid w:val="003E6F71"/>
    <w:rsid w:val="003E7275"/>
    <w:rsid w:val="003F778B"/>
    <w:rsid w:val="00400697"/>
    <w:rsid w:val="00401270"/>
    <w:rsid w:val="00401A72"/>
    <w:rsid w:val="00406DF7"/>
    <w:rsid w:val="00411E26"/>
    <w:rsid w:val="00412A08"/>
    <w:rsid w:val="004235F8"/>
    <w:rsid w:val="00426564"/>
    <w:rsid w:val="00430AB2"/>
    <w:rsid w:val="00431EE7"/>
    <w:rsid w:val="004438FF"/>
    <w:rsid w:val="00443DF3"/>
    <w:rsid w:val="00450A9A"/>
    <w:rsid w:val="00453577"/>
    <w:rsid w:val="00454C0F"/>
    <w:rsid w:val="00462562"/>
    <w:rsid w:val="004662C3"/>
    <w:rsid w:val="0047269D"/>
    <w:rsid w:val="00473E63"/>
    <w:rsid w:val="00476417"/>
    <w:rsid w:val="00482C88"/>
    <w:rsid w:val="00486A61"/>
    <w:rsid w:val="00487BF7"/>
    <w:rsid w:val="00492716"/>
    <w:rsid w:val="00494DA2"/>
    <w:rsid w:val="00496424"/>
    <w:rsid w:val="004A026B"/>
    <w:rsid w:val="004A03B4"/>
    <w:rsid w:val="004A190C"/>
    <w:rsid w:val="004A2803"/>
    <w:rsid w:val="004A3A5B"/>
    <w:rsid w:val="004A412C"/>
    <w:rsid w:val="004B168A"/>
    <w:rsid w:val="004B25AC"/>
    <w:rsid w:val="004C123A"/>
    <w:rsid w:val="004C2783"/>
    <w:rsid w:val="004C3292"/>
    <w:rsid w:val="004C3CD2"/>
    <w:rsid w:val="004C4086"/>
    <w:rsid w:val="004C5908"/>
    <w:rsid w:val="004D2C3E"/>
    <w:rsid w:val="004E09DB"/>
    <w:rsid w:val="004F161F"/>
    <w:rsid w:val="004F3CCA"/>
    <w:rsid w:val="004F7262"/>
    <w:rsid w:val="0050548F"/>
    <w:rsid w:val="00507354"/>
    <w:rsid w:val="00513E0F"/>
    <w:rsid w:val="00514A1D"/>
    <w:rsid w:val="005176B2"/>
    <w:rsid w:val="00521244"/>
    <w:rsid w:val="005228BF"/>
    <w:rsid w:val="0052497D"/>
    <w:rsid w:val="005314E4"/>
    <w:rsid w:val="00540097"/>
    <w:rsid w:val="005420CB"/>
    <w:rsid w:val="00543E86"/>
    <w:rsid w:val="00543ED9"/>
    <w:rsid w:val="00553573"/>
    <w:rsid w:val="005559B1"/>
    <w:rsid w:val="00557890"/>
    <w:rsid w:val="00564A15"/>
    <w:rsid w:val="00567088"/>
    <w:rsid w:val="00567458"/>
    <w:rsid w:val="00567F91"/>
    <w:rsid w:val="0057459C"/>
    <w:rsid w:val="00575A9A"/>
    <w:rsid w:val="005766B3"/>
    <w:rsid w:val="00580080"/>
    <w:rsid w:val="00581401"/>
    <w:rsid w:val="00582ABE"/>
    <w:rsid w:val="005853BD"/>
    <w:rsid w:val="00587BDD"/>
    <w:rsid w:val="005976BE"/>
    <w:rsid w:val="005A09C5"/>
    <w:rsid w:val="005A25AF"/>
    <w:rsid w:val="005A5480"/>
    <w:rsid w:val="005A5901"/>
    <w:rsid w:val="005C1B5B"/>
    <w:rsid w:val="005C5A2B"/>
    <w:rsid w:val="005C6C2C"/>
    <w:rsid w:val="005D0819"/>
    <w:rsid w:val="005D144F"/>
    <w:rsid w:val="005D28B2"/>
    <w:rsid w:val="005D2BED"/>
    <w:rsid w:val="005D6C88"/>
    <w:rsid w:val="005D7B53"/>
    <w:rsid w:val="005E118B"/>
    <w:rsid w:val="005E41CC"/>
    <w:rsid w:val="005E4946"/>
    <w:rsid w:val="005E4B56"/>
    <w:rsid w:val="005F05CF"/>
    <w:rsid w:val="005F1D66"/>
    <w:rsid w:val="005F4BE7"/>
    <w:rsid w:val="005F714B"/>
    <w:rsid w:val="0060405F"/>
    <w:rsid w:val="00607EC3"/>
    <w:rsid w:val="006102B4"/>
    <w:rsid w:val="006105AC"/>
    <w:rsid w:val="0061170D"/>
    <w:rsid w:val="00611E05"/>
    <w:rsid w:val="00614DBA"/>
    <w:rsid w:val="00621D33"/>
    <w:rsid w:val="006224AE"/>
    <w:rsid w:val="00622E57"/>
    <w:rsid w:val="00625A91"/>
    <w:rsid w:val="006273B2"/>
    <w:rsid w:val="00641808"/>
    <w:rsid w:val="00641B77"/>
    <w:rsid w:val="00642CDA"/>
    <w:rsid w:val="006431A3"/>
    <w:rsid w:val="006463C5"/>
    <w:rsid w:val="006500E0"/>
    <w:rsid w:val="00651E5D"/>
    <w:rsid w:val="00653CBC"/>
    <w:rsid w:val="00656F57"/>
    <w:rsid w:val="0066256D"/>
    <w:rsid w:val="006707A9"/>
    <w:rsid w:val="006736FF"/>
    <w:rsid w:val="0067467C"/>
    <w:rsid w:val="006819F7"/>
    <w:rsid w:val="00684C74"/>
    <w:rsid w:val="00685EFA"/>
    <w:rsid w:val="00692E8D"/>
    <w:rsid w:val="00694EEA"/>
    <w:rsid w:val="006A1094"/>
    <w:rsid w:val="006A13A1"/>
    <w:rsid w:val="006A238D"/>
    <w:rsid w:val="006A47E7"/>
    <w:rsid w:val="006A56EB"/>
    <w:rsid w:val="006B0762"/>
    <w:rsid w:val="006B3BC9"/>
    <w:rsid w:val="006B49AA"/>
    <w:rsid w:val="006B4D5A"/>
    <w:rsid w:val="006C1AAB"/>
    <w:rsid w:val="006D2D90"/>
    <w:rsid w:val="006D4512"/>
    <w:rsid w:val="006D73C1"/>
    <w:rsid w:val="006E1350"/>
    <w:rsid w:val="006E2D6E"/>
    <w:rsid w:val="006E4A21"/>
    <w:rsid w:val="006E7C80"/>
    <w:rsid w:val="006F033C"/>
    <w:rsid w:val="006F217D"/>
    <w:rsid w:val="006F5DFB"/>
    <w:rsid w:val="006F6DF5"/>
    <w:rsid w:val="007038FD"/>
    <w:rsid w:val="00704151"/>
    <w:rsid w:val="00706A62"/>
    <w:rsid w:val="0071107F"/>
    <w:rsid w:val="007118C0"/>
    <w:rsid w:val="0071744B"/>
    <w:rsid w:val="00717A27"/>
    <w:rsid w:val="0072110A"/>
    <w:rsid w:val="007312BD"/>
    <w:rsid w:val="00737267"/>
    <w:rsid w:val="00743CA4"/>
    <w:rsid w:val="00750094"/>
    <w:rsid w:val="007509C8"/>
    <w:rsid w:val="0075436D"/>
    <w:rsid w:val="00756FAC"/>
    <w:rsid w:val="00757C9A"/>
    <w:rsid w:val="007600CF"/>
    <w:rsid w:val="00761C65"/>
    <w:rsid w:val="00761F26"/>
    <w:rsid w:val="00765279"/>
    <w:rsid w:val="00765E40"/>
    <w:rsid w:val="00766ABD"/>
    <w:rsid w:val="007674BA"/>
    <w:rsid w:val="00771DFD"/>
    <w:rsid w:val="00776118"/>
    <w:rsid w:val="00776ACF"/>
    <w:rsid w:val="00777194"/>
    <w:rsid w:val="00783BAB"/>
    <w:rsid w:val="007873BE"/>
    <w:rsid w:val="00792D5B"/>
    <w:rsid w:val="007933A2"/>
    <w:rsid w:val="00793713"/>
    <w:rsid w:val="007A096D"/>
    <w:rsid w:val="007A7183"/>
    <w:rsid w:val="007A7672"/>
    <w:rsid w:val="007B332F"/>
    <w:rsid w:val="007B4383"/>
    <w:rsid w:val="007B5182"/>
    <w:rsid w:val="007C0C14"/>
    <w:rsid w:val="007C3B09"/>
    <w:rsid w:val="007C5F82"/>
    <w:rsid w:val="007C6E24"/>
    <w:rsid w:val="007D19B7"/>
    <w:rsid w:val="007D1B9E"/>
    <w:rsid w:val="007D23A0"/>
    <w:rsid w:val="007D34FE"/>
    <w:rsid w:val="007D782A"/>
    <w:rsid w:val="007E1820"/>
    <w:rsid w:val="007F0485"/>
    <w:rsid w:val="007F784C"/>
    <w:rsid w:val="007F7E62"/>
    <w:rsid w:val="008038A1"/>
    <w:rsid w:val="00803ED8"/>
    <w:rsid w:val="00804844"/>
    <w:rsid w:val="00804BBA"/>
    <w:rsid w:val="00804F27"/>
    <w:rsid w:val="008079E5"/>
    <w:rsid w:val="00810EAF"/>
    <w:rsid w:val="0081105B"/>
    <w:rsid w:val="0081440B"/>
    <w:rsid w:val="00821E7D"/>
    <w:rsid w:val="008228D5"/>
    <w:rsid w:val="00826ECB"/>
    <w:rsid w:val="00833587"/>
    <w:rsid w:val="0083476C"/>
    <w:rsid w:val="00835ECB"/>
    <w:rsid w:val="00835FBD"/>
    <w:rsid w:val="00845293"/>
    <w:rsid w:val="0084607F"/>
    <w:rsid w:val="00846CB0"/>
    <w:rsid w:val="00852244"/>
    <w:rsid w:val="0085561C"/>
    <w:rsid w:val="008628B3"/>
    <w:rsid w:val="00865F6E"/>
    <w:rsid w:val="0086786A"/>
    <w:rsid w:val="00876395"/>
    <w:rsid w:val="00881F27"/>
    <w:rsid w:val="0088318A"/>
    <w:rsid w:val="0088562A"/>
    <w:rsid w:val="00892F37"/>
    <w:rsid w:val="00897F38"/>
    <w:rsid w:val="008A20D0"/>
    <w:rsid w:val="008A2474"/>
    <w:rsid w:val="008A434A"/>
    <w:rsid w:val="008A60C6"/>
    <w:rsid w:val="008B684C"/>
    <w:rsid w:val="008B6B45"/>
    <w:rsid w:val="008C1E19"/>
    <w:rsid w:val="008C2BCE"/>
    <w:rsid w:val="008C7212"/>
    <w:rsid w:val="008D098A"/>
    <w:rsid w:val="008D38FD"/>
    <w:rsid w:val="008D394E"/>
    <w:rsid w:val="008D768D"/>
    <w:rsid w:val="008D7AE2"/>
    <w:rsid w:val="008E0743"/>
    <w:rsid w:val="008E1FEB"/>
    <w:rsid w:val="008E220D"/>
    <w:rsid w:val="008E34F6"/>
    <w:rsid w:val="008E3FB8"/>
    <w:rsid w:val="008E5DE5"/>
    <w:rsid w:val="008F0EBD"/>
    <w:rsid w:val="008F4EDD"/>
    <w:rsid w:val="008F5765"/>
    <w:rsid w:val="008F7DDA"/>
    <w:rsid w:val="00900599"/>
    <w:rsid w:val="0090309D"/>
    <w:rsid w:val="0090535B"/>
    <w:rsid w:val="00923355"/>
    <w:rsid w:val="00923A0F"/>
    <w:rsid w:val="00925EBB"/>
    <w:rsid w:val="009275A7"/>
    <w:rsid w:val="00927A9E"/>
    <w:rsid w:val="009430F6"/>
    <w:rsid w:val="009476CB"/>
    <w:rsid w:val="009500D1"/>
    <w:rsid w:val="00951BAC"/>
    <w:rsid w:val="009527F8"/>
    <w:rsid w:val="009551E7"/>
    <w:rsid w:val="00955DA5"/>
    <w:rsid w:val="0096085C"/>
    <w:rsid w:val="0096402F"/>
    <w:rsid w:val="0097336B"/>
    <w:rsid w:val="00973E43"/>
    <w:rsid w:val="0097556C"/>
    <w:rsid w:val="009802D9"/>
    <w:rsid w:val="009806A0"/>
    <w:rsid w:val="00981F9F"/>
    <w:rsid w:val="0098258E"/>
    <w:rsid w:val="009863D2"/>
    <w:rsid w:val="00990CB8"/>
    <w:rsid w:val="00996876"/>
    <w:rsid w:val="009A4031"/>
    <w:rsid w:val="009A4DC7"/>
    <w:rsid w:val="009A68FF"/>
    <w:rsid w:val="009B1A21"/>
    <w:rsid w:val="009B736F"/>
    <w:rsid w:val="009C2442"/>
    <w:rsid w:val="009C43EA"/>
    <w:rsid w:val="009D1BD8"/>
    <w:rsid w:val="009D1F5B"/>
    <w:rsid w:val="009D61FA"/>
    <w:rsid w:val="009E009B"/>
    <w:rsid w:val="009E0F2D"/>
    <w:rsid w:val="009E31EA"/>
    <w:rsid w:val="009E3E8E"/>
    <w:rsid w:val="009E6E58"/>
    <w:rsid w:val="009F1386"/>
    <w:rsid w:val="009F3CEA"/>
    <w:rsid w:val="009F4B7C"/>
    <w:rsid w:val="009F4E6E"/>
    <w:rsid w:val="009F4F04"/>
    <w:rsid w:val="009F7EF4"/>
    <w:rsid w:val="00A00A3B"/>
    <w:rsid w:val="00A021D9"/>
    <w:rsid w:val="00A03BFE"/>
    <w:rsid w:val="00A04F21"/>
    <w:rsid w:val="00A06D50"/>
    <w:rsid w:val="00A06F76"/>
    <w:rsid w:val="00A13C3A"/>
    <w:rsid w:val="00A2685B"/>
    <w:rsid w:val="00A31266"/>
    <w:rsid w:val="00A326CB"/>
    <w:rsid w:val="00A34CA6"/>
    <w:rsid w:val="00A34E4B"/>
    <w:rsid w:val="00A379DA"/>
    <w:rsid w:val="00A4126A"/>
    <w:rsid w:val="00A4214B"/>
    <w:rsid w:val="00A459F5"/>
    <w:rsid w:val="00A46E37"/>
    <w:rsid w:val="00A52D7E"/>
    <w:rsid w:val="00A54C0C"/>
    <w:rsid w:val="00A55C3D"/>
    <w:rsid w:val="00A62E15"/>
    <w:rsid w:val="00A62F2A"/>
    <w:rsid w:val="00A63064"/>
    <w:rsid w:val="00A638AF"/>
    <w:rsid w:val="00A66101"/>
    <w:rsid w:val="00A73381"/>
    <w:rsid w:val="00A742E7"/>
    <w:rsid w:val="00A74ACA"/>
    <w:rsid w:val="00A75FC2"/>
    <w:rsid w:val="00A8048C"/>
    <w:rsid w:val="00A832B4"/>
    <w:rsid w:val="00A84B87"/>
    <w:rsid w:val="00A85739"/>
    <w:rsid w:val="00A8573E"/>
    <w:rsid w:val="00A969A7"/>
    <w:rsid w:val="00AA38C2"/>
    <w:rsid w:val="00AA6830"/>
    <w:rsid w:val="00AA7796"/>
    <w:rsid w:val="00AB0322"/>
    <w:rsid w:val="00AB3874"/>
    <w:rsid w:val="00AB5D7D"/>
    <w:rsid w:val="00AC2821"/>
    <w:rsid w:val="00AC3366"/>
    <w:rsid w:val="00AC3CF7"/>
    <w:rsid w:val="00AC5A5E"/>
    <w:rsid w:val="00AD172E"/>
    <w:rsid w:val="00AD635A"/>
    <w:rsid w:val="00AD7920"/>
    <w:rsid w:val="00AD7A3B"/>
    <w:rsid w:val="00AE0C9A"/>
    <w:rsid w:val="00AE37BF"/>
    <w:rsid w:val="00AE5B0E"/>
    <w:rsid w:val="00AF28D9"/>
    <w:rsid w:val="00AF6451"/>
    <w:rsid w:val="00B02B26"/>
    <w:rsid w:val="00B04A07"/>
    <w:rsid w:val="00B05B7D"/>
    <w:rsid w:val="00B05FF6"/>
    <w:rsid w:val="00B07F26"/>
    <w:rsid w:val="00B1105E"/>
    <w:rsid w:val="00B16BE7"/>
    <w:rsid w:val="00B204DB"/>
    <w:rsid w:val="00B23468"/>
    <w:rsid w:val="00B24102"/>
    <w:rsid w:val="00B24F3B"/>
    <w:rsid w:val="00B258FC"/>
    <w:rsid w:val="00B311BF"/>
    <w:rsid w:val="00B31621"/>
    <w:rsid w:val="00B32DA5"/>
    <w:rsid w:val="00B403AB"/>
    <w:rsid w:val="00B4266F"/>
    <w:rsid w:val="00B42783"/>
    <w:rsid w:val="00B42D1A"/>
    <w:rsid w:val="00B42D86"/>
    <w:rsid w:val="00B4437F"/>
    <w:rsid w:val="00B4563E"/>
    <w:rsid w:val="00B457FE"/>
    <w:rsid w:val="00B4634B"/>
    <w:rsid w:val="00B5091F"/>
    <w:rsid w:val="00B5345D"/>
    <w:rsid w:val="00B54265"/>
    <w:rsid w:val="00B54345"/>
    <w:rsid w:val="00B543B7"/>
    <w:rsid w:val="00B54541"/>
    <w:rsid w:val="00B5671C"/>
    <w:rsid w:val="00B578D1"/>
    <w:rsid w:val="00B63B91"/>
    <w:rsid w:val="00B6417C"/>
    <w:rsid w:val="00B66ADE"/>
    <w:rsid w:val="00B71B64"/>
    <w:rsid w:val="00B71FB9"/>
    <w:rsid w:val="00B7276B"/>
    <w:rsid w:val="00B75571"/>
    <w:rsid w:val="00B82F29"/>
    <w:rsid w:val="00B90D1E"/>
    <w:rsid w:val="00B9508A"/>
    <w:rsid w:val="00BA186E"/>
    <w:rsid w:val="00BA275B"/>
    <w:rsid w:val="00BA388A"/>
    <w:rsid w:val="00BA38EA"/>
    <w:rsid w:val="00BA511C"/>
    <w:rsid w:val="00BA6181"/>
    <w:rsid w:val="00BA6B1F"/>
    <w:rsid w:val="00BB13B9"/>
    <w:rsid w:val="00BB2928"/>
    <w:rsid w:val="00BB62AE"/>
    <w:rsid w:val="00BB6C25"/>
    <w:rsid w:val="00BB7971"/>
    <w:rsid w:val="00BC047B"/>
    <w:rsid w:val="00BC27BE"/>
    <w:rsid w:val="00BC5F28"/>
    <w:rsid w:val="00BC6095"/>
    <w:rsid w:val="00BD039E"/>
    <w:rsid w:val="00BD2BF0"/>
    <w:rsid w:val="00BD3748"/>
    <w:rsid w:val="00BD6234"/>
    <w:rsid w:val="00BE53DC"/>
    <w:rsid w:val="00BF40DE"/>
    <w:rsid w:val="00BF7100"/>
    <w:rsid w:val="00BF72BA"/>
    <w:rsid w:val="00C01B0D"/>
    <w:rsid w:val="00C020DD"/>
    <w:rsid w:val="00C02EA4"/>
    <w:rsid w:val="00C03205"/>
    <w:rsid w:val="00C04E2F"/>
    <w:rsid w:val="00C05310"/>
    <w:rsid w:val="00C10BBB"/>
    <w:rsid w:val="00C1228D"/>
    <w:rsid w:val="00C15291"/>
    <w:rsid w:val="00C15E11"/>
    <w:rsid w:val="00C16DAF"/>
    <w:rsid w:val="00C21C59"/>
    <w:rsid w:val="00C231C6"/>
    <w:rsid w:val="00C24694"/>
    <w:rsid w:val="00C27444"/>
    <w:rsid w:val="00C27920"/>
    <w:rsid w:val="00C30823"/>
    <w:rsid w:val="00C335FA"/>
    <w:rsid w:val="00C40DD9"/>
    <w:rsid w:val="00C41A25"/>
    <w:rsid w:val="00C4222F"/>
    <w:rsid w:val="00C474E1"/>
    <w:rsid w:val="00C53414"/>
    <w:rsid w:val="00C54CBA"/>
    <w:rsid w:val="00C57390"/>
    <w:rsid w:val="00C57CFE"/>
    <w:rsid w:val="00C619DD"/>
    <w:rsid w:val="00C7272D"/>
    <w:rsid w:val="00C843B6"/>
    <w:rsid w:val="00C911FC"/>
    <w:rsid w:val="00CA42C5"/>
    <w:rsid w:val="00CA739C"/>
    <w:rsid w:val="00CB41B1"/>
    <w:rsid w:val="00CB6329"/>
    <w:rsid w:val="00CB6616"/>
    <w:rsid w:val="00CB79DD"/>
    <w:rsid w:val="00CB7B9B"/>
    <w:rsid w:val="00CC0339"/>
    <w:rsid w:val="00CC1B5C"/>
    <w:rsid w:val="00CC2275"/>
    <w:rsid w:val="00CC527A"/>
    <w:rsid w:val="00CD2E92"/>
    <w:rsid w:val="00CD564D"/>
    <w:rsid w:val="00CD76D3"/>
    <w:rsid w:val="00CD7878"/>
    <w:rsid w:val="00CE0C27"/>
    <w:rsid w:val="00CE2F38"/>
    <w:rsid w:val="00CE35EB"/>
    <w:rsid w:val="00CE5501"/>
    <w:rsid w:val="00CE7516"/>
    <w:rsid w:val="00CF0561"/>
    <w:rsid w:val="00D03C48"/>
    <w:rsid w:val="00D05EEC"/>
    <w:rsid w:val="00D109DC"/>
    <w:rsid w:val="00D11456"/>
    <w:rsid w:val="00D14D2D"/>
    <w:rsid w:val="00D175B6"/>
    <w:rsid w:val="00D1799F"/>
    <w:rsid w:val="00D2294F"/>
    <w:rsid w:val="00D2415F"/>
    <w:rsid w:val="00D2433D"/>
    <w:rsid w:val="00D244ED"/>
    <w:rsid w:val="00D250C3"/>
    <w:rsid w:val="00D26B23"/>
    <w:rsid w:val="00D27685"/>
    <w:rsid w:val="00D30E9C"/>
    <w:rsid w:val="00D32F76"/>
    <w:rsid w:val="00D33106"/>
    <w:rsid w:val="00D4039C"/>
    <w:rsid w:val="00D459D7"/>
    <w:rsid w:val="00D50401"/>
    <w:rsid w:val="00D51076"/>
    <w:rsid w:val="00D52B1C"/>
    <w:rsid w:val="00D53AB0"/>
    <w:rsid w:val="00D54434"/>
    <w:rsid w:val="00D5449A"/>
    <w:rsid w:val="00D577A5"/>
    <w:rsid w:val="00D57EFC"/>
    <w:rsid w:val="00D61E1E"/>
    <w:rsid w:val="00D662B8"/>
    <w:rsid w:val="00D67358"/>
    <w:rsid w:val="00D7350E"/>
    <w:rsid w:val="00D73B2B"/>
    <w:rsid w:val="00D7690E"/>
    <w:rsid w:val="00D876D3"/>
    <w:rsid w:val="00D909D8"/>
    <w:rsid w:val="00D90AB2"/>
    <w:rsid w:val="00D9155D"/>
    <w:rsid w:val="00D95722"/>
    <w:rsid w:val="00DA168E"/>
    <w:rsid w:val="00DA3924"/>
    <w:rsid w:val="00DA3CF9"/>
    <w:rsid w:val="00DA46AB"/>
    <w:rsid w:val="00DA5334"/>
    <w:rsid w:val="00DA5688"/>
    <w:rsid w:val="00DA5C3B"/>
    <w:rsid w:val="00DB088A"/>
    <w:rsid w:val="00DB1435"/>
    <w:rsid w:val="00DB6249"/>
    <w:rsid w:val="00DB6BBE"/>
    <w:rsid w:val="00DC16C3"/>
    <w:rsid w:val="00DC29D7"/>
    <w:rsid w:val="00DC3B7E"/>
    <w:rsid w:val="00DD679C"/>
    <w:rsid w:val="00DE5AD8"/>
    <w:rsid w:val="00DE65B1"/>
    <w:rsid w:val="00DE6BAC"/>
    <w:rsid w:val="00DE79F2"/>
    <w:rsid w:val="00DF084B"/>
    <w:rsid w:val="00DF08C7"/>
    <w:rsid w:val="00DF1E61"/>
    <w:rsid w:val="00DF1FE3"/>
    <w:rsid w:val="00DF4372"/>
    <w:rsid w:val="00DF5084"/>
    <w:rsid w:val="00E0100C"/>
    <w:rsid w:val="00E01466"/>
    <w:rsid w:val="00E10529"/>
    <w:rsid w:val="00E122FA"/>
    <w:rsid w:val="00E12E37"/>
    <w:rsid w:val="00E133A3"/>
    <w:rsid w:val="00E13982"/>
    <w:rsid w:val="00E1717C"/>
    <w:rsid w:val="00E23B3B"/>
    <w:rsid w:val="00E3021D"/>
    <w:rsid w:val="00E31758"/>
    <w:rsid w:val="00E354CA"/>
    <w:rsid w:val="00E36B0F"/>
    <w:rsid w:val="00E41231"/>
    <w:rsid w:val="00E43AF2"/>
    <w:rsid w:val="00E473BC"/>
    <w:rsid w:val="00E54911"/>
    <w:rsid w:val="00E60D56"/>
    <w:rsid w:val="00E63431"/>
    <w:rsid w:val="00E64604"/>
    <w:rsid w:val="00E662FB"/>
    <w:rsid w:val="00E73EDF"/>
    <w:rsid w:val="00E75920"/>
    <w:rsid w:val="00E76FC8"/>
    <w:rsid w:val="00E824CA"/>
    <w:rsid w:val="00E82BC8"/>
    <w:rsid w:val="00E82EF7"/>
    <w:rsid w:val="00E871EA"/>
    <w:rsid w:val="00E90DE8"/>
    <w:rsid w:val="00E9317A"/>
    <w:rsid w:val="00E94966"/>
    <w:rsid w:val="00E96753"/>
    <w:rsid w:val="00E96C45"/>
    <w:rsid w:val="00EA2B9F"/>
    <w:rsid w:val="00EA3506"/>
    <w:rsid w:val="00EA3948"/>
    <w:rsid w:val="00EB1E93"/>
    <w:rsid w:val="00EB5586"/>
    <w:rsid w:val="00EC61CD"/>
    <w:rsid w:val="00EC6519"/>
    <w:rsid w:val="00EC7EA0"/>
    <w:rsid w:val="00ED24FB"/>
    <w:rsid w:val="00ED41AB"/>
    <w:rsid w:val="00EE172B"/>
    <w:rsid w:val="00EE1C87"/>
    <w:rsid w:val="00EE2E66"/>
    <w:rsid w:val="00EE4B45"/>
    <w:rsid w:val="00EE575D"/>
    <w:rsid w:val="00EE7E79"/>
    <w:rsid w:val="00EE7FA2"/>
    <w:rsid w:val="00EF0880"/>
    <w:rsid w:val="00EF33F2"/>
    <w:rsid w:val="00EF3C14"/>
    <w:rsid w:val="00EF6BFB"/>
    <w:rsid w:val="00F01076"/>
    <w:rsid w:val="00F032F1"/>
    <w:rsid w:val="00F04A57"/>
    <w:rsid w:val="00F05742"/>
    <w:rsid w:val="00F0792E"/>
    <w:rsid w:val="00F11555"/>
    <w:rsid w:val="00F13678"/>
    <w:rsid w:val="00F165E1"/>
    <w:rsid w:val="00F20B41"/>
    <w:rsid w:val="00F21E6A"/>
    <w:rsid w:val="00F229DE"/>
    <w:rsid w:val="00F23BA7"/>
    <w:rsid w:val="00F26A69"/>
    <w:rsid w:val="00F34239"/>
    <w:rsid w:val="00F41ABC"/>
    <w:rsid w:val="00F44EB1"/>
    <w:rsid w:val="00F51A65"/>
    <w:rsid w:val="00F5204B"/>
    <w:rsid w:val="00F542F4"/>
    <w:rsid w:val="00F5722F"/>
    <w:rsid w:val="00F61674"/>
    <w:rsid w:val="00F61847"/>
    <w:rsid w:val="00F62986"/>
    <w:rsid w:val="00F63236"/>
    <w:rsid w:val="00F63ED9"/>
    <w:rsid w:val="00F65694"/>
    <w:rsid w:val="00F70FC9"/>
    <w:rsid w:val="00F739E1"/>
    <w:rsid w:val="00F820CC"/>
    <w:rsid w:val="00F83980"/>
    <w:rsid w:val="00F848A3"/>
    <w:rsid w:val="00F901D6"/>
    <w:rsid w:val="00F9035C"/>
    <w:rsid w:val="00F93C53"/>
    <w:rsid w:val="00F943C8"/>
    <w:rsid w:val="00FA0FB4"/>
    <w:rsid w:val="00FA219E"/>
    <w:rsid w:val="00FA2751"/>
    <w:rsid w:val="00FA2B1B"/>
    <w:rsid w:val="00FA49C2"/>
    <w:rsid w:val="00FA757A"/>
    <w:rsid w:val="00FB2146"/>
    <w:rsid w:val="00FB3E2C"/>
    <w:rsid w:val="00FB7112"/>
    <w:rsid w:val="00FC0ADD"/>
    <w:rsid w:val="00FC2D7D"/>
    <w:rsid w:val="00FC7EEE"/>
    <w:rsid w:val="00FD0132"/>
    <w:rsid w:val="00FD26EB"/>
    <w:rsid w:val="00FD6C06"/>
    <w:rsid w:val="00FE2EFC"/>
    <w:rsid w:val="00FE48C4"/>
    <w:rsid w:val="00FE64E2"/>
    <w:rsid w:val="00FE6960"/>
    <w:rsid w:val="00FF4FEC"/>
    <w:rsid w:val="0B2BDEF3"/>
    <w:rsid w:val="21F49465"/>
    <w:rsid w:val="278765A0"/>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E467B6"/>
  <w15:docId w15:val="{112DB44B-1A7C-C04A-AC13-CECC2D11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B64"/>
  </w:style>
  <w:style w:type="paragraph" w:styleId="Ttulo1">
    <w:name w:val="heading 1"/>
    <w:basedOn w:val="JCECEC-Texto"/>
    <w:next w:val="Normal"/>
    <w:link w:val="Ttulo1Char"/>
    <w:uiPriority w:val="9"/>
    <w:unhideWhenUsed/>
    <w:qFormat/>
    <w:rsid w:val="00513E0F"/>
    <w:pPr>
      <w:numPr>
        <w:numId w:val="3"/>
      </w:numPr>
      <w:outlineLvl w:val="0"/>
    </w:pPr>
    <w:rPr>
      <w:b/>
      <w:bCs w:val="0"/>
    </w:rPr>
  </w:style>
  <w:style w:type="paragraph" w:styleId="Ttulo2">
    <w:name w:val="heading 2"/>
    <w:basedOn w:val="JCECEC-Seo-Ttulosecundrio"/>
    <w:next w:val="Normal"/>
    <w:link w:val="Ttulo2Char"/>
    <w:uiPriority w:val="9"/>
    <w:unhideWhenUsed/>
    <w:qFormat/>
    <w:rsid w:val="0002512E"/>
    <w:pPr>
      <w:numPr>
        <w:ilvl w:val="0"/>
        <w:numId w:val="0"/>
      </w:numPr>
      <w:spacing w:before="240"/>
      <w:ind w:left="425" w:hanging="425"/>
      <w:outlineLvl w:val="1"/>
    </w:pPr>
  </w:style>
  <w:style w:type="paragraph" w:styleId="Ttulo3">
    <w:name w:val="heading 3"/>
    <w:basedOn w:val="JCECEC-Seo-TtuloTercirio"/>
    <w:next w:val="Normal"/>
    <w:link w:val="Ttulo3Char"/>
    <w:uiPriority w:val="9"/>
    <w:unhideWhenUsed/>
    <w:qFormat/>
    <w:rsid w:val="00513E0F"/>
    <w:pPr>
      <w:outlineLvl w:val="2"/>
    </w:pPr>
  </w:style>
  <w:style w:type="paragraph" w:styleId="Ttulo4">
    <w:name w:val="heading 4"/>
    <w:basedOn w:val="JCECEC-Texto"/>
    <w:next w:val="Normal"/>
    <w:link w:val="Ttulo4Char"/>
    <w:uiPriority w:val="9"/>
    <w:unhideWhenUsed/>
    <w:qFormat/>
    <w:rsid w:val="00513E0F"/>
    <w:pPr>
      <w:numPr>
        <w:ilvl w:val="3"/>
        <w:numId w:val="3"/>
      </w:numPr>
      <w:ind w:left="851" w:hanging="851"/>
      <w:outlineLvl w:val="3"/>
    </w:pPr>
  </w:style>
  <w:style w:type="paragraph" w:styleId="Ttulo5">
    <w:name w:val="heading 5"/>
    <w:basedOn w:val="Normal"/>
    <w:next w:val="Normal"/>
    <w:link w:val="Ttulo5Char"/>
    <w:uiPriority w:val="9"/>
    <w:semiHidden/>
    <w:unhideWhenUsed/>
    <w:qFormat/>
    <w:rsid w:val="00A34CA6"/>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A34CA6"/>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A34CA6"/>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34CA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34CA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JCECEC-Ttulodoartigo">
    <w:name w:val="JCECEC - Título do artigo"/>
    <w:basedOn w:val="Normal"/>
    <w:qFormat/>
    <w:rsid w:val="00052653"/>
    <w:pPr>
      <w:tabs>
        <w:tab w:val="left" w:pos="198"/>
      </w:tabs>
      <w:spacing w:after="240" w:line="360" w:lineRule="auto"/>
      <w:jc w:val="center"/>
    </w:pPr>
    <w:rPr>
      <w:rFonts w:ascii="Times New Roman" w:eastAsia="Times New Roman" w:hAnsi="Times New Roman" w:cs="Times New Roman"/>
      <w:b/>
      <w:caps/>
      <w:sz w:val="24"/>
      <w:szCs w:val="20"/>
    </w:rPr>
  </w:style>
  <w:style w:type="paragraph" w:styleId="Textodenotaderodap">
    <w:name w:val="footnote text"/>
    <w:basedOn w:val="Normal"/>
    <w:link w:val="TextodenotaderodapChar"/>
    <w:uiPriority w:val="99"/>
    <w:semiHidden/>
    <w:unhideWhenUsed/>
    <w:rsid w:val="009F7E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7EF4"/>
    <w:rPr>
      <w:sz w:val="20"/>
      <w:szCs w:val="20"/>
    </w:rPr>
  </w:style>
  <w:style w:type="character" w:styleId="Refdenotaderodap">
    <w:name w:val="footnote reference"/>
    <w:basedOn w:val="Fontepargpadro"/>
    <w:uiPriority w:val="99"/>
    <w:semiHidden/>
    <w:unhideWhenUsed/>
    <w:rsid w:val="009F7EF4"/>
    <w:rPr>
      <w:vertAlign w:val="superscript"/>
    </w:rPr>
  </w:style>
  <w:style w:type="character" w:styleId="TextodoEspaoReservado">
    <w:name w:val="Placeholder Text"/>
    <w:basedOn w:val="Fontepargpadro"/>
    <w:uiPriority w:val="99"/>
    <w:semiHidden/>
    <w:rsid w:val="009F7EF4"/>
    <w:rPr>
      <w:color w:val="808080"/>
    </w:rPr>
  </w:style>
  <w:style w:type="paragraph" w:customStyle="1" w:styleId="JCECEC-Filiao">
    <w:name w:val="JCECEC - Filiação"/>
    <w:basedOn w:val="Normal"/>
    <w:qFormat/>
    <w:rsid w:val="00DC16C3"/>
    <w:pPr>
      <w:spacing w:after="0" w:line="360" w:lineRule="auto"/>
      <w:jc w:val="center"/>
    </w:pPr>
    <w:rPr>
      <w:rFonts w:ascii="Times New Roman" w:hAnsi="Times New Roman" w:cs="Times New Roman"/>
      <w:sz w:val="20"/>
      <w:szCs w:val="20"/>
    </w:rPr>
  </w:style>
  <w:style w:type="paragraph" w:customStyle="1" w:styleId="JCECEC-Equao">
    <w:name w:val="JCECEC - Equação"/>
    <w:basedOn w:val="Normal"/>
    <w:qFormat/>
    <w:rsid w:val="00B258FC"/>
    <w:pPr>
      <w:spacing w:before="240" w:after="240" w:line="240" w:lineRule="auto"/>
      <w:jc w:val="right"/>
    </w:pPr>
    <w:rPr>
      <w:rFonts w:ascii="Cambria Math" w:hAnsi="Cambria Math" w:cs="Times New Roman"/>
      <w:sz w:val="24"/>
      <w:szCs w:val="24"/>
    </w:rPr>
  </w:style>
  <w:style w:type="paragraph" w:customStyle="1" w:styleId="JCECEC-NotasRodap">
    <w:name w:val="JCECEC - Notas Rodapé"/>
    <w:basedOn w:val="JCECEC-Texto"/>
    <w:qFormat/>
    <w:rsid w:val="00B258FC"/>
  </w:style>
  <w:style w:type="character" w:styleId="Refdecomentrio">
    <w:name w:val="annotation reference"/>
    <w:basedOn w:val="Fontepargpadro"/>
    <w:uiPriority w:val="99"/>
    <w:semiHidden/>
    <w:unhideWhenUsed/>
    <w:rsid w:val="009551E7"/>
    <w:rPr>
      <w:sz w:val="16"/>
      <w:szCs w:val="16"/>
    </w:rPr>
  </w:style>
  <w:style w:type="paragraph" w:styleId="Textodecomentrio">
    <w:name w:val="annotation text"/>
    <w:basedOn w:val="Normal"/>
    <w:link w:val="TextodecomentrioChar"/>
    <w:uiPriority w:val="99"/>
    <w:unhideWhenUsed/>
    <w:rsid w:val="009551E7"/>
    <w:pPr>
      <w:spacing w:line="240" w:lineRule="auto"/>
    </w:pPr>
    <w:rPr>
      <w:sz w:val="20"/>
      <w:szCs w:val="20"/>
    </w:rPr>
  </w:style>
  <w:style w:type="character" w:customStyle="1" w:styleId="TextodecomentrioChar">
    <w:name w:val="Texto de comentário Char"/>
    <w:basedOn w:val="Fontepargpadro"/>
    <w:link w:val="Textodecomentrio"/>
    <w:uiPriority w:val="99"/>
    <w:rsid w:val="009551E7"/>
    <w:rPr>
      <w:sz w:val="20"/>
      <w:szCs w:val="20"/>
    </w:rPr>
  </w:style>
  <w:style w:type="paragraph" w:styleId="Assuntodocomentrio">
    <w:name w:val="annotation subject"/>
    <w:basedOn w:val="Textodecomentrio"/>
    <w:next w:val="Textodecomentrio"/>
    <w:link w:val="AssuntodocomentrioChar"/>
    <w:uiPriority w:val="99"/>
    <w:semiHidden/>
    <w:unhideWhenUsed/>
    <w:rsid w:val="009551E7"/>
    <w:rPr>
      <w:b/>
      <w:bCs/>
    </w:rPr>
  </w:style>
  <w:style w:type="character" w:customStyle="1" w:styleId="AssuntodocomentrioChar">
    <w:name w:val="Assunto do comentário Char"/>
    <w:basedOn w:val="TextodecomentrioChar"/>
    <w:link w:val="Assuntodocomentrio"/>
    <w:uiPriority w:val="99"/>
    <w:semiHidden/>
    <w:rsid w:val="009551E7"/>
    <w:rPr>
      <w:b/>
      <w:bCs/>
      <w:sz w:val="20"/>
      <w:szCs w:val="20"/>
    </w:rPr>
  </w:style>
  <w:style w:type="paragraph" w:styleId="Textodebalo">
    <w:name w:val="Balloon Text"/>
    <w:basedOn w:val="Normal"/>
    <w:link w:val="TextodebaloChar"/>
    <w:uiPriority w:val="99"/>
    <w:semiHidden/>
    <w:unhideWhenUsed/>
    <w:rsid w:val="009551E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51E7"/>
    <w:rPr>
      <w:rFonts w:ascii="Segoe UI" w:hAnsi="Segoe UI" w:cs="Segoe UI"/>
      <w:sz w:val="18"/>
      <w:szCs w:val="18"/>
    </w:rPr>
  </w:style>
  <w:style w:type="character" w:customStyle="1" w:styleId="Ttulo1Char">
    <w:name w:val="Título 1 Char"/>
    <w:basedOn w:val="Fontepargpadro"/>
    <w:link w:val="Ttulo1"/>
    <w:uiPriority w:val="9"/>
    <w:rsid w:val="00513E0F"/>
    <w:rPr>
      <w:rFonts w:ascii="Times New Roman" w:hAnsi="Times New Roman" w:cs="Times New Roman"/>
      <w:b/>
      <w:sz w:val="24"/>
      <w:szCs w:val="24"/>
    </w:rPr>
  </w:style>
  <w:style w:type="paragraph" w:customStyle="1" w:styleId="footnotedescription">
    <w:name w:val="footnote description"/>
    <w:next w:val="Normal"/>
    <w:link w:val="footnotedescriptionChar"/>
    <w:hidden/>
    <w:rsid w:val="009551E7"/>
    <w:pPr>
      <w:spacing w:after="0"/>
      <w:ind w:left="71" w:hanging="71"/>
    </w:pPr>
    <w:rPr>
      <w:rFonts w:ascii="Arial" w:eastAsia="Arial" w:hAnsi="Arial" w:cs="Arial"/>
      <w:color w:val="000000"/>
      <w:sz w:val="20"/>
      <w:lang w:eastAsia="pt-BR"/>
    </w:rPr>
  </w:style>
  <w:style w:type="character" w:customStyle="1" w:styleId="footnotedescriptionChar">
    <w:name w:val="footnote description Char"/>
    <w:link w:val="footnotedescription"/>
    <w:rsid w:val="009551E7"/>
    <w:rPr>
      <w:rFonts w:ascii="Arial" w:eastAsia="Arial" w:hAnsi="Arial" w:cs="Arial"/>
      <w:color w:val="000000"/>
      <w:sz w:val="20"/>
      <w:lang w:eastAsia="pt-BR"/>
    </w:rPr>
  </w:style>
  <w:style w:type="character" w:customStyle="1" w:styleId="footnotemark">
    <w:name w:val="footnote mark"/>
    <w:hidden/>
    <w:rsid w:val="009551E7"/>
    <w:rPr>
      <w:rFonts w:ascii="Calibri" w:eastAsia="Calibri" w:hAnsi="Calibri" w:cs="Calibri"/>
      <w:color w:val="000000"/>
      <w:sz w:val="20"/>
      <w:vertAlign w:val="superscript"/>
    </w:rPr>
  </w:style>
  <w:style w:type="table" w:customStyle="1" w:styleId="TableGrid">
    <w:name w:val="TableGrid"/>
    <w:rsid w:val="009551E7"/>
    <w:pPr>
      <w:spacing w:after="0" w:line="240" w:lineRule="auto"/>
    </w:pPr>
    <w:rPr>
      <w:rFonts w:eastAsiaTheme="minorEastAsia"/>
      <w:lang w:eastAsia="pt-BR"/>
    </w:rPr>
    <w:tblPr>
      <w:tblCellMar>
        <w:top w:w="0" w:type="dxa"/>
        <w:left w:w="0" w:type="dxa"/>
        <w:bottom w:w="0" w:type="dxa"/>
        <w:right w:w="0" w:type="dxa"/>
      </w:tblCellMar>
    </w:tblPr>
  </w:style>
  <w:style w:type="paragraph" w:styleId="Textodenotadefim">
    <w:name w:val="endnote text"/>
    <w:basedOn w:val="Normal"/>
    <w:link w:val="TextodenotadefimChar"/>
    <w:uiPriority w:val="99"/>
    <w:semiHidden/>
    <w:unhideWhenUsed/>
    <w:rsid w:val="00C3082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30823"/>
    <w:rPr>
      <w:sz w:val="20"/>
      <w:szCs w:val="20"/>
    </w:rPr>
  </w:style>
  <w:style w:type="character" w:styleId="Refdenotadefim">
    <w:name w:val="endnote reference"/>
    <w:basedOn w:val="Fontepargpadro"/>
    <w:uiPriority w:val="99"/>
    <w:semiHidden/>
    <w:unhideWhenUsed/>
    <w:rsid w:val="00C30823"/>
    <w:rPr>
      <w:vertAlign w:val="superscript"/>
    </w:rPr>
  </w:style>
  <w:style w:type="character" w:styleId="MenoPendente">
    <w:name w:val="Unresolved Mention"/>
    <w:basedOn w:val="Fontepargpadro"/>
    <w:uiPriority w:val="99"/>
    <w:semiHidden/>
    <w:unhideWhenUsed/>
    <w:rsid w:val="001B35C5"/>
    <w:rPr>
      <w:color w:val="605E5C"/>
      <w:shd w:val="clear" w:color="auto" w:fill="E1DFDD"/>
    </w:rPr>
  </w:style>
  <w:style w:type="paragraph" w:customStyle="1" w:styleId="JCECEC-Autores">
    <w:name w:val="JCECEC - Autores"/>
    <w:basedOn w:val="Normal"/>
    <w:qFormat/>
    <w:rsid w:val="003C642A"/>
    <w:pPr>
      <w:spacing w:after="0" w:line="360" w:lineRule="auto"/>
      <w:jc w:val="center"/>
    </w:pPr>
    <w:rPr>
      <w:rFonts w:ascii="Times New Roman" w:hAnsi="Times New Roman" w:cs="Times New Roman"/>
      <w:sz w:val="24"/>
      <w:szCs w:val="24"/>
    </w:rPr>
  </w:style>
  <w:style w:type="paragraph" w:customStyle="1" w:styleId="JCECEC-ResumoAbstract">
    <w:name w:val="JCECEC - Resumo_Abstract"/>
    <w:basedOn w:val="Normal"/>
    <w:qFormat/>
    <w:rsid w:val="00052653"/>
    <w:pPr>
      <w:spacing w:before="480"/>
      <w:jc w:val="both"/>
    </w:pPr>
    <w:rPr>
      <w:rFonts w:ascii="Times New Roman" w:hAnsi="Times New Roman" w:cs="Times New Roman"/>
      <w:bCs/>
      <w:sz w:val="24"/>
      <w:szCs w:val="24"/>
    </w:rPr>
  </w:style>
  <w:style w:type="paragraph" w:customStyle="1" w:styleId="JCECEC-Palavra-Chave">
    <w:name w:val="JCECEC - Palavra-Chave"/>
    <w:basedOn w:val="Normal"/>
    <w:qFormat/>
    <w:rsid w:val="003C642A"/>
    <w:pPr>
      <w:spacing w:after="480" w:line="240" w:lineRule="auto"/>
      <w:jc w:val="both"/>
    </w:pPr>
    <w:rPr>
      <w:rFonts w:ascii="Times New Roman" w:hAnsi="Times New Roman" w:cs="Times New Roman"/>
      <w:sz w:val="24"/>
      <w:szCs w:val="24"/>
    </w:rPr>
  </w:style>
  <w:style w:type="paragraph" w:customStyle="1" w:styleId="JCECEC-Texto">
    <w:name w:val="JCECEC - Texto"/>
    <w:basedOn w:val="Normal"/>
    <w:link w:val="JCECEC-TextoChar"/>
    <w:qFormat/>
    <w:rsid w:val="003C642A"/>
    <w:pPr>
      <w:spacing w:after="240" w:line="360" w:lineRule="auto"/>
      <w:ind w:firstLine="340"/>
      <w:jc w:val="both"/>
    </w:pPr>
    <w:rPr>
      <w:rFonts w:ascii="Times New Roman" w:hAnsi="Times New Roman" w:cs="Times New Roman"/>
      <w:bCs/>
      <w:sz w:val="24"/>
      <w:szCs w:val="24"/>
    </w:rPr>
  </w:style>
  <w:style w:type="paragraph" w:customStyle="1" w:styleId="JCECEC-Seo-Ttuloprimrio">
    <w:name w:val="JCECEC - Seção - Título primário"/>
    <w:basedOn w:val="Normal"/>
    <w:qFormat/>
    <w:rsid w:val="00EE172B"/>
    <w:pPr>
      <w:numPr>
        <w:numId w:val="1"/>
      </w:numPr>
      <w:tabs>
        <w:tab w:val="left" w:pos="284"/>
      </w:tabs>
      <w:snapToGrid w:val="0"/>
      <w:spacing w:before="240" w:after="240" w:line="360" w:lineRule="auto"/>
    </w:pPr>
    <w:rPr>
      <w:rFonts w:ascii="Times New Roman" w:hAnsi="Times New Roman" w:cs="Times New Roman"/>
      <w:b/>
      <w:sz w:val="24"/>
      <w:szCs w:val="24"/>
    </w:rPr>
  </w:style>
  <w:style w:type="paragraph" w:customStyle="1" w:styleId="JCECEC-Figuras">
    <w:name w:val="JCECEC - Figuras"/>
    <w:basedOn w:val="Normal"/>
    <w:qFormat/>
    <w:rsid w:val="00EE172B"/>
    <w:pPr>
      <w:spacing w:after="240" w:line="360" w:lineRule="auto"/>
      <w:jc w:val="center"/>
    </w:pPr>
    <w:rPr>
      <w:rFonts w:ascii="Times New Roman" w:hAnsi="Times New Roman" w:cs="Times New Roman"/>
      <w:iCs/>
      <w:sz w:val="20"/>
      <w:szCs w:val="20"/>
    </w:rPr>
  </w:style>
  <w:style w:type="paragraph" w:customStyle="1" w:styleId="JCECEC-Tabelas">
    <w:name w:val="JCECEC - Tabelas"/>
    <w:basedOn w:val="Normal"/>
    <w:qFormat/>
    <w:rsid w:val="008F5765"/>
    <w:pPr>
      <w:spacing w:after="0" w:line="240" w:lineRule="auto"/>
      <w:jc w:val="center"/>
    </w:pPr>
    <w:rPr>
      <w:rFonts w:ascii="Times New Roman" w:hAnsi="Times New Roman" w:cs="Times New Roman"/>
      <w:iCs/>
      <w:sz w:val="20"/>
      <w:szCs w:val="20"/>
    </w:rPr>
  </w:style>
  <w:style w:type="paragraph" w:customStyle="1" w:styleId="JCECEC-Referncias">
    <w:name w:val="JCECEC - Referências"/>
    <w:basedOn w:val="Normal"/>
    <w:qFormat/>
    <w:rsid w:val="00EE172B"/>
    <w:pPr>
      <w:numPr>
        <w:numId w:val="2"/>
      </w:numPr>
      <w:spacing w:after="0" w:line="360" w:lineRule="auto"/>
      <w:ind w:left="284" w:hanging="284"/>
      <w:contextualSpacing/>
      <w:jc w:val="both"/>
    </w:pPr>
    <w:rPr>
      <w:rFonts w:ascii="Times New Roman" w:hAnsi="Times New Roman" w:cs="Times New Roman"/>
      <w:sz w:val="20"/>
      <w:szCs w:val="24"/>
    </w:rPr>
  </w:style>
  <w:style w:type="paragraph" w:styleId="Cabealho">
    <w:name w:val="header"/>
    <w:basedOn w:val="Normal"/>
    <w:link w:val="CabealhoChar"/>
    <w:uiPriority w:val="99"/>
    <w:unhideWhenUsed/>
    <w:rsid w:val="00A34CA6"/>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A34CA6"/>
  </w:style>
  <w:style w:type="paragraph" w:styleId="Rodap">
    <w:name w:val="footer"/>
    <w:basedOn w:val="Normal"/>
    <w:link w:val="RodapChar"/>
    <w:uiPriority w:val="99"/>
    <w:unhideWhenUsed/>
    <w:qFormat/>
    <w:rsid w:val="00A34CA6"/>
    <w:pPr>
      <w:tabs>
        <w:tab w:val="center" w:pos="4252"/>
        <w:tab w:val="right" w:pos="8504"/>
      </w:tabs>
      <w:spacing w:after="0" w:line="240" w:lineRule="auto"/>
    </w:pPr>
  </w:style>
  <w:style w:type="character" w:customStyle="1" w:styleId="RodapChar">
    <w:name w:val="Rodapé Char"/>
    <w:basedOn w:val="Fontepargpadro"/>
    <w:link w:val="Rodap"/>
    <w:uiPriority w:val="99"/>
    <w:rsid w:val="00A34CA6"/>
  </w:style>
  <w:style w:type="character" w:customStyle="1" w:styleId="Ttulo6Char">
    <w:name w:val="Título 6 Char"/>
    <w:basedOn w:val="Fontepargpadro"/>
    <w:link w:val="Ttulo6"/>
    <w:uiPriority w:val="9"/>
    <w:semiHidden/>
    <w:rsid w:val="00A34CA6"/>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A34C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2512E"/>
    <w:rPr>
      <w:rFonts w:ascii="Times New Roman" w:hAnsi="Times New Roman" w:cs="Times New Roman"/>
      <w:b/>
      <w:i/>
      <w:iCs/>
      <w:sz w:val="24"/>
      <w:szCs w:val="24"/>
    </w:rPr>
  </w:style>
  <w:style w:type="character" w:customStyle="1" w:styleId="Ttulo3Char">
    <w:name w:val="Título 3 Char"/>
    <w:basedOn w:val="Fontepargpadro"/>
    <w:link w:val="Ttulo3"/>
    <w:uiPriority w:val="9"/>
    <w:rsid w:val="00513E0F"/>
    <w:rPr>
      <w:rFonts w:ascii="Times New Roman" w:hAnsi="Times New Roman" w:cs="Times New Roman"/>
      <w:bCs/>
      <w:i/>
      <w:iCs/>
      <w:sz w:val="24"/>
      <w:szCs w:val="24"/>
    </w:rPr>
  </w:style>
  <w:style w:type="character" w:customStyle="1" w:styleId="Ttulo4Char">
    <w:name w:val="Título 4 Char"/>
    <w:basedOn w:val="Fontepargpadro"/>
    <w:link w:val="Ttulo4"/>
    <w:uiPriority w:val="9"/>
    <w:rsid w:val="00513E0F"/>
    <w:rPr>
      <w:rFonts w:ascii="Times New Roman" w:hAnsi="Times New Roman" w:cs="Times New Roman"/>
      <w:bCs/>
      <w:sz w:val="24"/>
      <w:szCs w:val="24"/>
    </w:rPr>
  </w:style>
  <w:style w:type="character" w:customStyle="1" w:styleId="Ttulo5Char">
    <w:name w:val="Título 5 Char"/>
    <w:basedOn w:val="Fontepargpadro"/>
    <w:link w:val="Ttulo5"/>
    <w:uiPriority w:val="9"/>
    <w:semiHidden/>
    <w:rsid w:val="00A34CA6"/>
    <w:rPr>
      <w:rFonts w:asciiTheme="majorHAnsi" w:eastAsiaTheme="majorEastAsia" w:hAnsiTheme="majorHAnsi" w:cstheme="majorBidi"/>
      <w:color w:val="2E74B5" w:themeColor="accent1" w:themeShade="BF"/>
    </w:rPr>
  </w:style>
  <w:style w:type="character" w:customStyle="1" w:styleId="Ttulo7Char">
    <w:name w:val="Título 7 Char"/>
    <w:basedOn w:val="Fontepargpadro"/>
    <w:link w:val="Ttulo7"/>
    <w:uiPriority w:val="9"/>
    <w:semiHidden/>
    <w:rsid w:val="00A34CA6"/>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A34CA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34CA6"/>
    <w:rPr>
      <w:rFonts w:asciiTheme="majorHAnsi" w:eastAsiaTheme="majorEastAsia" w:hAnsiTheme="majorHAnsi" w:cstheme="majorBidi"/>
      <w:i/>
      <w:iCs/>
      <w:color w:val="272727" w:themeColor="text1" w:themeTint="D8"/>
      <w:sz w:val="21"/>
      <w:szCs w:val="21"/>
    </w:rPr>
  </w:style>
  <w:style w:type="table" w:styleId="Tabelacomgrade">
    <w:name w:val="Table Grid"/>
    <w:basedOn w:val="Tabelanormal"/>
    <w:rsid w:val="002B3488"/>
    <w:pPr>
      <w:spacing w:after="0" w:line="240" w:lineRule="auto"/>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Normal"/>
    <w:next w:val="Normal"/>
    <w:rsid w:val="002B3488"/>
    <w:pPr>
      <w:overflowPunct w:val="0"/>
      <w:autoSpaceDE w:val="0"/>
      <w:autoSpaceDN w:val="0"/>
      <w:adjustRightInd w:val="0"/>
      <w:spacing w:after="0" w:line="260" w:lineRule="exact"/>
      <w:jc w:val="both"/>
      <w:textAlignment w:val="baseline"/>
    </w:pPr>
    <w:rPr>
      <w:rFonts w:ascii="Times New Roman" w:eastAsia="Times New Roman" w:hAnsi="Times New Roman" w:cs="Times New Roman"/>
      <w:sz w:val="24"/>
      <w:szCs w:val="20"/>
      <w:lang w:val="en-US"/>
    </w:rPr>
  </w:style>
  <w:style w:type="paragraph" w:styleId="PargrafodaLista">
    <w:name w:val="List Paragraph"/>
    <w:basedOn w:val="Normal"/>
    <w:uiPriority w:val="34"/>
    <w:qFormat/>
    <w:rsid w:val="00145735"/>
    <w:pPr>
      <w:ind w:left="720"/>
      <w:contextualSpacing/>
    </w:pPr>
  </w:style>
  <w:style w:type="character" w:styleId="Hyperlink">
    <w:name w:val="Hyperlink"/>
    <w:basedOn w:val="Fontepargpadro"/>
    <w:uiPriority w:val="99"/>
    <w:unhideWhenUsed/>
    <w:rsid w:val="00D250C3"/>
    <w:rPr>
      <w:color w:val="0563C1" w:themeColor="hyperlink"/>
      <w:u w:val="single"/>
    </w:rPr>
  </w:style>
  <w:style w:type="paragraph" w:customStyle="1" w:styleId="JCECEC-Seo-Ttulosecundrio">
    <w:name w:val="JCECEC - Seção - Título secundário"/>
    <w:basedOn w:val="JCECEC-Texto"/>
    <w:next w:val="JCECEC-Seo-Ttuloprimrio"/>
    <w:link w:val="JCECEC-Seo-TtulosecundrioChar"/>
    <w:qFormat/>
    <w:rsid w:val="006A56EB"/>
    <w:pPr>
      <w:numPr>
        <w:ilvl w:val="1"/>
        <w:numId w:val="3"/>
      </w:numPr>
      <w:ind w:left="426" w:hanging="425"/>
    </w:pPr>
    <w:rPr>
      <w:b/>
      <w:bCs w:val="0"/>
      <w:i/>
      <w:iCs/>
    </w:rPr>
  </w:style>
  <w:style w:type="character" w:customStyle="1" w:styleId="JCECEC-TextoChar">
    <w:name w:val="JCECEC - Texto Char"/>
    <w:basedOn w:val="Fontepargpadro"/>
    <w:link w:val="JCECEC-Texto"/>
    <w:rsid w:val="006431A3"/>
    <w:rPr>
      <w:rFonts w:ascii="Times New Roman" w:hAnsi="Times New Roman" w:cs="Times New Roman"/>
      <w:bCs/>
      <w:sz w:val="24"/>
      <w:szCs w:val="24"/>
    </w:rPr>
  </w:style>
  <w:style w:type="character" w:customStyle="1" w:styleId="JCECEC-Seo-TtulosecundrioChar">
    <w:name w:val="JCECEC - Seção - Título secundário Char"/>
    <w:basedOn w:val="JCECEC-TextoChar"/>
    <w:link w:val="JCECEC-Seo-Ttulosecundrio"/>
    <w:rsid w:val="006A56EB"/>
    <w:rPr>
      <w:rFonts w:ascii="Times New Roman" w:hAnsi="Times New Roman" w:cs="Times New Roman"/>
      <w:b/>
      <w:bCs w:val="0"/>
      <w:i/>
      <w:iCs/>
      <w:sz w:val="24"/>
      <w:szCs w:val="24"/>
    </w:rPr>
  </w:style>
  <w:style w:type="paragraph" w:customStyle="1" w:styleId="JCECEC-Seo-TtuloTercirio">
    <w:name w:val="JCECEC- Seção - Título Terciário"/>
    <w:basedOn w:val="JCECEC-Texto"/>
    <w:qFormat/>
    <w:rsid w:val="006A56EB"/>
    <w:pPr>
      <w:numPr>
        <w:ilvl w:val="2"/>
        <w:numId w:val="3"/>
      </w:numPr>
      <w:tabs>
        <w:tab w:val="left" w:pos="1843"/>
      </w:tabs>
      <w:ind w:left="709" w:hanging="709"/>
    </w:pPr>
    <w:rPr>
      <w:i/>
      <w:iCs/>
    </w:rPr>
  </w:style>
  <w:style w:type="character" w:styleId="HiperlinkVisitado">
    <w:name w:val="FollowedHyperlink"/>
    <w:basedOn w:val="Fontepargpadro"/>
    <w:uiPriority w:val="99"/>
    <w:semiHidden/>
    <w:unhideWhenUsed/>
    <w:rsid w:val="002A53D1"/>
    <w:rPr>
      <w:color w:val="954F72" w:themeColor="followedHyperlink"/>
      <w:u w:val="single"/>
    </w:rPr>
  </w:style>
  <w:style w:type="character" w:styleId="Forte">
    <w:name w:val="Strong"/>
    <w:basedOn w:val="Fontepargpadro"/>
    <w:uiPriority w:val="22"/>
    <w:qFormat/>
    <w:rsid w:val="00E63431"/>
    <w:rPr>
      <w:b/>
      <w:bCs/>
    </w:rPr>
  </w:style>
  <w:style w:type="paragraph" w:styleId="Reviso">
    <w:name w:val="Revision"/>
    <w:hidden/>
    <w:uiPriority w:val="99"/>
    <w:semiHidden/>
    <w:rsid w:val="00F0792E"/>
    <w:pPr>
      <w:spacing w:after="0" w:line="240" w:lineRule="auto"/>
    </w:pPr>
  </w:style>
  <w:style w:type="paragraph" w:styleId="Bibliografia">
    <w:name w:val="Bibliography"/>
    <w:basedOn w:val="Normal"/>
    <w:next w:val="Normal"/>
    <w:uiPriority w:val="37"/>
    <w:unhideWhenUsed/>
    <w:rsid w:val="0009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07">
      <w:bodyDiv w:val="1"/>
      <w:marLeft w:val="0"/>
      <w:marRight w:val="0"/>
      <w:marTop w:val="0"/>
      <w:marBottom w:val="0"/>
      <w:divBdr>
        <w:top w:val="none" w:sz="0" w:space="0" w:color="auto"/>
        <w:left w:val="none" w:sz="0" w:space="0" w:color="auto"/>
        <w:bottom w:val="none" w:sz="0" w:space="0" w:color="auto"/>
        <w:right w:val="none" w:sz="0" w:space="0" w:color="auto"/>
      </w:divBdr>
    </w:div>
    <w:div w:id="1930909">
      <w:bodyDiv w:val="1"/>
      <w:marLeft w:val="0"/>
      <w:marRight w:val="0"/>
      <w:marTop w:val="0"/>
      <w:marBottom w:val="0"/>
      <w:divBdr>
        <w:top w:val="none" w:sz="0" w:space="0" w:color="auto"/>
        <w:left w:val="none" w:sz="0" w:space="0" w:color="auto"/>
        <w:bottom w:val="none" w:sz="0" w:space="0" w:color="auto"/>
        <w:right w:val="none" w:sz="0" w:space="0" w:color="auto"/>
      </w:divBdr>
    </w:div>
    <w:div w:id="2435940">
      <w:bodyDiv w:val="1"/>
      <w:marLeft w:val="0"/>
      <w:marRight w:val="0"/>
      <w:marTop w:val="0"/>
      <w:marBottom w:val="0"/>
      <w:divBdr>
        <w:top w:val="none" w:sz="0" w:space="0" w:color="auto"/>
        <w:left w:val="none" w:sz="0" w:space="0" w:color="auto"/>
        <w:bottom w:val="none" w:sz="0" w:space="0" w:color="auto"/>
        <w:right w:val="none" w:sz="0" w:space="0" w:color="auto"/>
      </w:divBdr>
    </w:div>
    <w:div w:id="16735088">
      <w:bodyDiv w:val="1"/>
      <w:marLeft w:val="0"/>
      <w:marRight w:val="0"/>
      <w:marTop w:val="0"/>
      <w:marBottom w:val="0"/>
      <w:divBdr>
        <w:top w:val="none" w:sz="0" w:space="0" w:color="auto"/>
        <w:left w:val="none" w:sz="0" w:space="0" w:color="auto"/>
        <w:bottom w:val="none" w:sz="0" w:space="0" w:color="auto"/>
        <w:right w:val="none" w:sz="0" w:space="0" w:color="auto"/>
      </w:divBdr>
    </w:div>
    <w:div w:id="16858139">
      <w:bodyDiv w:val="1"/>
      <w:marLeft w:val="0"/>
      <w:marRight w:val="0"/>
      <w:marTop w:val="0"/>
      <w:marBottom w:val="0"/>
      <w:divBdr>
        <w:top w:val="none" w:sz="0" w:space="0" w:color="auto"/>
        <w:left w:val="none" w:sz="0" w:space="0" w:color="auto"/>
        <w:bottom w:val="none" w:sz="0" w:space="0" w:color="auto"/>
        <w:right w:val="none" w:sz="0" w:space="0" w:color="auto"/>
      </w:divBdr>
    </w:div>
    <w:div w:id="23410677">
      <w:bodyDiv w:val="1"/>
      <w:marLeft w:val="0"/>
      <w:marRight w:val="0"/>
      <w:marTop w:val="0"/>
      <w:marBottom w:val="0"/>
      <w:divBdr>
        <w:top w:val="none" w:sz="0" w:space="0" w:color="auto"/>
        <w:left w:val="none" w:sz="0" w:space="0" w:color="auto"/>
        <w:bottom w:val="none" w:sz="0" w:space="0" w:color="auto"/>
        <w:right w:val="none" w:sz="0" w:space="0" w:color="auto"/>
      </w:divBdr>
    </w:div>
    <w:div w:id="27723952">
      <w:bodyDiv w:val="1"/>
      <w:marLeft w:val="0"/>
      <w:marRight w:val="0"/>
      <w:marTop w:val="0"/>
      <w:marBottom w:val="0"/>
      <w:divBdr>
        <w:top w:val="none" w:sz="0" w:space="0" w:color="auto"/>
        <w:left w:val="none" w:sz="0" w:space="0" w:color="auto"/>
        <w:bottom w:val="none" w:sz="0" w:space="0" w:color="auto"/>
        <w:right w:val="none" w:sz="0" w:space="0" w:color="auto"/>
      </w:divBdr>
    </w:div>
    <w:div w:id="41372295">
      <w:bodyDiv w:val="1"/>
      <w:marLeft w:val="0"/>
      <w:marRight w:val="0"/>
      <w:marTop w:val="0"/>
      <w:marBottom w:val="0"/>
      <w:divBdr>
        <w:top w:val="none" w:sz="0" w:space="0" w:color="auto"/>
        <w:left w:val="none" w:sz="0" w:space="0" w:color="auto"/>
        <w:bottom w:val="none" w:sz="0" w:space="0" w:color="auto"/>
        <w:right w:val="none" w:sz="0" w:space="0" w:color="auto"/>
      </w:divBdr>
      <w:divsChild>
        <w:div w:id="635068303">
          <w:marLeft w:val="0"/>
          <w:marRight w:val="0"/>
          <w:marTop w:val="0"/>
          <w:marBottom w:val="0"/>
          <w:divBdr>
            <w:top w:val="none" w:sz="0" w:space="0" w:color="auto"/>
            <w:left w:val="none" w:sz="0" w:space="0" w:color="auto"/>
            <w:bottom w:val="none" w:sz="0" w:space="0" w:color="auto"/>
            <w:right w:val="none" w:sz="0" w:space="0" w:color="auto"/>
          </w:divBdr>
        </w:div>
        <w:div w:id="426970332">
          <w:marLeft w:val="0"/>
          <w:marRight w:val="0"/>
          <w:marTop w:val="0"/>
          <w:marBottom w:val="0"/>
          <w:divBdr>
            <w:top w:val="none" w:sz="0" w:space="0" w:color="auto"/>
            <w:left w:val="none" w:sz="0" w:space="0" w:color="auto"/>
            <w:bottom w:val="none" w:sz="0" w:space="0" w:color="auto"/>
            <w:right w:val="none" w:sz="0" w:space="0" w:color="auto"/>
          </w:divBdr>
        </w:div>
        <w:div w:id="1716923720">
          <w:marLeft w:val="0"/>
          <w:marRight w:val="0"/>
          <w:marTop w:val="0"/>
          <w:marBottom w:val="0"/>
          <w:divBdr>
            <w:top w:val="none" w:sz="0" w:space="0" w:color="auto"/>
            <w:left w:val="none" w:sz="0" w:space="0" w:color="auto"/>
            <w:bottom w:val="none" w:sz="0" w:space="0" w:color="auto"/>
            <w:right w:val="none" w:sz="0" w:space="0" w:color="auto"/>
          </w:divBdr>
        </w:div>
        <w:div w:id="1239511542">
          <w:marLeft w:val="0"/>
          <w:marRight w:val="0"/>
          <w:marTop w:val="0"/>
          <w:marBottom w:val="0"/>
          <w:divBdr>
            <w:top w:val="none" w:sz="0" w:space="0" w:color="auto"/>
            <w:left w:val="none" w:sz="0" w:space="0" w:color="auto"/>
            <w:bottom w:val="none" w:sz="0" w:space="0" w:color="auto"/>
            <w:right w:val="none" w:sz="0" w:space="0" w:color="auto"/>
          </w:divBdr>
        </w:div>
        <w:div w:id="33821645">
          <w:marLeft w:val="0"/>
          <w:marRight w:val="0"/>
          <w:marTop w:val="0"/>
          <w:marBottom w:val="0"/>
          <w:divBdr>
            <w:top w:val="none" w:sz="0" w:space="0" w:color="auto"/>
            <w:left w:val="none" w:sz="0" w:space="0" w:color="auto"/>
            <w:bottom w:val="none" w:sz="0" w:space="0" w:color="auto"/>
            <w:right w:val="none" w:sz="0" w:space="0" w:color="auto"/>
          </w:divBdr>
        </w:div>
        <w:div w:id="838352886">
          <w:marLeft w:val="0"/>
          <w:marRight w:val="0"/>
          <w:marTop w:val="0"/>
          <w:marBottom w:val="0"/>
          <w:divBdr>
            <w:top w:val="none" w:sz="0" w:space="0" w:color="auto"/>
            <w:left w:val="none" w:sz="0" w:space="0" w:color="auto"/>
            <w:bottom w:val="none" w:sz="0" w:space="0" w:color="auto"/>
            <w:right w:val="none" w:sz="0" w:space="0" w:color="auto"/>
          </w:divBdr>
        </w:div>
        <w:div w:id="1659921376">
          <w:marLeft w:val="0"/>
          <w:marRight w:val="0"/>
          <w:marTop w:val="0"/>
          <w:marBottom w:val="0"/>
          <w:divBdr>
            <w:top w:val="none" w:sz="0" w:space="0" w:color="auto"/>
            <w:left w:val="none" w:sz="0" w:space="0" w:color="auto"/>
            <w:bottom w:val="none" w:sz="0" w:space="0" w:color="auto"/>
            <w:right w:val="none" w:sz="0" w:space="0" w:color="auto"/>
          </w:divBdr>
        </w:div>
        <w:div w:id="638540068">
          <w:marLeft w:val="0"/>
          <w:marRight w:val="0"/>
          <w:marTop w:val="0"/>
          <w:marBottom w:val="0"/>
          <w:divBdr>
            <w:top w:val="none" w:sz="0" w:space="0" w:color="auto"/>
            <w:left w:val="none" w:sz="0" w:space="0" w:color="auto"/>
            <w:bottom w:val="none" w:sz="0" w:space="0" w:color="auto"/>
            <w:right w:val="none" w:sz="0" w:space="0" w:color="auto"/>
          </w:divBdr>
        </w:div>
        <w:div w:id="1655789932">
          <w:marLeft w:val="0"/>
          <w:marRight w:val="0"/>
          <w:marTop w:val="0"/>
          <w:marBottom w:val="0"/>
          <w:divBdr>
            <w:top w:val="none" w:sz="0" w:space="0" w:color="auto"/>
            <w:left w:val="none" w:sz="0" w:space="0" w:color="auto"/>
            <w:bottom w:val="none" w:sz="0" w:space="0" w:color="auto"/>
            <w:right w:val="none" w:sz="0" w:space="0" w:color="auto"/>
          </w:divBdr>
        </w:div>
        <w:div w:id="913734260">
          <w:marLeft w:val="0"/>
          <w:marRight w:val="0"/>
          <w:marTop w:val="0"/>
          <w:marBottom w:val="0"/>
          <w:divBdr>
            <w:top w:val="none" w:sz="0" w:space="0" w:color="auto"/>
            <w:left w:val="none" w:sz="0" w:space="0" w:color="auto"/>
            <w:bottom w:val="none" w:sz="0" w:space="0" w:color="auto"/>
            <w:right w:val="none" w:sz="0" w:space="0" w:color="auto"/>
          </w:divBdr>
        </w:div>
        <w:div w:id="1456481074">
          <w:marLeft w:val="0"/>
          <w:marRight w:val="0"/>
          <w:marTop w:val="0"/>
          <w:marBottom w:val="0"/>
          <w:divBdr>
            <w:top w:val="none" w:sz="0" w:space="0" w:color="auto"/>
            <w:left w:val="none" w:sz="0" w:space="0" w:color="auto"/>
            <w:bottom w:val="none" w:sz="0" w:space="0" w:color="auto"/>
            <w:right w:val="none" w:sz="0" w:space="0" w:color="auto"/>
          </w:divBdr>
        </w:div>
        <w:div w:id="908421540">
          <w:marLeft w:val="0"/>
          <w:marRight w:val="0"/>
          <w:marTop w:val="0"/>
          <w:marBottom w:val="0"/>
          <w:divBdr>
            <w:top w:val="none" w:sz="0" w:space="0" w:color="auto"/>
            <w:left w:val="none" w:sz="0" w:space="0" w:color="auto"/>
            <w:bottom w:val="none" w:sz="0" w:space="0" w:color="auto"/>
            <w:right w:val="none" w:sz="0" w:space="0" w:color="auto"/>
          </w:divBdr>
        </w:div>
        <w:div w:id="1312446324">
          <w:marLeft w:val="0"/>
          <w:marRight w:val="0"/>
          <w:marTop w:val="0"/>
          <w:marBottom w:val="0"/>
          <w:divBdr>
            <w:top w:val="none" w:sz="0" w:space="0" w:color="auto"/>
            <w:left w:val="none" w:sz="0" w:space="0" w:color="auto"/>
            <w:bottom w:val="none" w:sz="0" w:space="0" w:color="auto"/>
            <w:right w:val="none" w:sz="0" w:space="0" w:color="auto"/>
          </w:divBdr>
        </w:div>
        <w:div w:id="817651071">
          <w:marLeft w:val="0"/>
          <w:marRight w:val="0"/>
          <w:marTop w:val="0"/>
          <w:marBottom w:val="0"/>
          <w:divBdr>
            <w:top w:val="none" w:sz="0" w:space="0" w:color="auto"/>
            <w:left w:val="none" w:sz="0" w:space="0" w:color="auto"/>
            <w:bottom w:val="none" w:sz="0" w:space="0" w:color="auto"/>
            <w:right w:val="none" w:sz="0" w:space="0" w:color="auto"/>
          </w:divBdr>
        </w:div>
        <w:div w:id="49159431">
          <w:marLeft w:val="0"/>
          <w:marRight w:val="0"/>
          <w:marTop w:val="0"/>
          <w:marBottom w:val="0"/>
          <w:divBdr>
            <w:top w:val="none" w:sz="0" w:space="0" w:color="auto"/>
            <w:left w:val="none" w:sz="0" w:space="0" w:color="auto"/>
            <w:bottom w:val="none" w:sz="0" w:space="0" w:color="auto"/>
            <w:right w:val="none" w:sz="0" w:space="0" w:color="auto"/>
          </w:divBdr>
        </w:div>
        <w:div w:id="438917213">
          <w:marLeft w:val="0"/>
          <w:marRight w:val="0"/>
          <w:marTop w:val="0"/>
          <w:marBottom w:val="0"/>
          <w:divBdr>
            <w:top w:val="none" w:sz="0" w:space="0" w:color="auto"/>
            <w:left w:val="none" w:sz="0" w:space="0" w:color="auto"/>
            <w:bottom w:val="none" w:sz="0" w:space="0" w:color="auto"/>
            <w:right w:val="none" w:sz="0" w:space="0" w:color="auto"/>
          </w:divBdr>
        </w:div>
      </w:divsChild>
    </w:div>
    <w:div w:id="41558936">
      <w:bodyDiv w:val="1"/>
      <w:marLeft w:val="0"/>
      <w:marRight w:val="0"/>
      <w:marTop w:val="0"/>
      <w:marBottom w:val="0"/>
      <w:divBdr>
        <w:top w:val="none" w:sz="0" w:space="0" w:color="auto"/>
        <w:left w:val="none" w:sz="0" w:space="0" w:color="auto"/>
        <w:bottom w:val="none" w:sz="0" w:space="0" w:color="auto"/>
        <w:right w:val="none" w:sz="0" w:space="0" w:color="auto"/>
      </w:divBdr>
    </w:div>
    <w:div w:id="46270656">
      <w:bodyDiv w:val="1"/>
      <w:marLeft w:val="0"/>
      <w:marRight w:val="0"/>
      <w:marTop w:val="0"/>
      <w:marBottom w:val="0"/>
      <w:divBdr>
        <w:top w:val="none" w:sz="0" w:space="0" w:color="auto"/>
        <w:left w:val="none" w:sz="0" w:space="0" w:color="auto"/>
        <w:bottom w:val="none" w:sz="0" w:space="0" w:color="auto"/>
        <w:right w:val="none" w:sz="0" w:space="0" w:color="auto"/>
      </w:divBdr>
    </w:div>
    <w:div w:id="52629493">
      <w:bodyDiv w:val="1"/>
      <w:marLeft w:val="0"/>
      <w:marRight w:val="0"/>
      <w:marTop w:val="0"/>
      <w:marBottom w:val="0"/>
      <w:divBdr>
        <w:top w:val="none" w:sz="0" w:space="0" w:color="auto"/>
        <w:left w:val="none" w:sz="0" w:space="0" w:color="auto"/>
        <w:bottom w:val="none" w:sz="0" w:space="0" w:color="auto"/>
        <w:right w:val="none" w:sz="0" w:space="0" w:color="auto"/>
      </w:divBdr>
    </w:div>
    <w:div w:id="55857234">
      <w:bodyDiv w:val="1"/>
      <w:marLeft w:val="0"/>
      <w:marRight w:val="0"/>
      <w:marTop w:val="0"/>
      <w:marBottom w:val="0"/>
      <w:divBdr>
        <w:top w:val="none" w:sz="0" w:space="0" w:color="auto"/>
        <w:left w:val="none" w:sz="0" w:space="0" w:color="auto"/>
        <w:bottom w:val="none" w:sz="0" w:space="0" w:color="auto"/>
        <w:right w:val="none" w:sz="0" w:space="0" w:color="auto"/>
      </w:divBdr>
    </w:div>
    <w:div w:id="57944798">
      <w:bodyDiv w:val="1"/>
      <w:marLeft w:val="0"/>
      <w:marRight w:val="0"/>
      <w:marTop w:val="0"/>
      <w:marBottom w:val="0"/>
      <w:divBdr>
        <w:top w:val="none" w:sz="0" w:space="0" w:color="auto"/>
        <w:left w:val="none" w:sz="0" w:space="0" w:color="auto"/>
        <w:bottom w:val="none" w:sz="0" w:space="0" w:color="auto"/>
        <w:right w:val="none" w:sz="0" w:space="0" w:color="auto"/>
      </w:divBdr>
    </w:div>
    <w:div w:id="65999647">
      <w:bodyDiv w:val="1"/>
      <w:marLeft w:val="0"/>
      <w:marRight w:val="0"/>
      <w:marTop w:val="0"/>
      <w:marBottom w:val="0"/>
      <w:divBdr>
        <w:top w:val="none" w:sz="0" w:space="0" w:color="auto"/>
        <w:left w:val="none" w:sz="0" w:space="0" w:color="auto"/>
        <w:bottom w:val="none" w:sz="0" w:space="0" w:color="auto"/>
        <w:right w:val="none" w:sz="0" w:space="0" w:color="auto"/>
      </w:divBdr>
      <w:divsChild>
        <w:div w:id="1538736269">
          <w:marLeft w:val="0"/>
          <w:marRight w:val="0"/>
          <w:marTop w:val="0"/>
          <w:marBottom w:val="0"/>
          <w:divBdr>
            <w:top w:val="none" w:sz="0" w:space="0" w:color="auto"/>
            <w:left w:val="none" w:sz="0" w:space="0" w:color="auto"/>
            <w:bottom w:val="none" w:sz="0" w:space="0" w:color="auto"/>
            <w:right w:val="none" w:sz="0" w:space="0" w:color="auto"/>
          </w:divBdr>
        </w:div>
        <w:div w:id="1900048949">
          <w:marLeft w:val="0"/>
          <w:marRight w:val="0"/>
          <w:marTop w:val="0"/>
          <w:marBottom w:val="0"/>
          <w:divBdr>
            <w:top w:val="none" w:sz="0" w:space="0" w:color="auto"/>
            <w:left w:val="none" w:sz="0" w:space="0" w:color="auto"/>
            <w:bottom w:val="none" w:sz="0" w:space="0" w:color="auto"/>
            <w:right w:val="none" w:sz="0" w:space="0" w:color="auto"/>
          </w:divBdr>
        </w:div>
        <w:div w:id="131019055">
          <w:marLeft w:val="0"/>
          <w:marRight w:val="0"/>
          <w:marTop w:val="0"/>
          <w:marBottom w:val="0"/>
          <w:divBdr>
            <w:top w:val="none" w:sz="0" w:space="0" w:color="auto"/>
            <w:left w:val="none" w:sz="0" w:space="0" w:color="auto"/>
            <w:bottom w:val="none" w:sz="0" w:space="0" w:color="auto"/>
            <w:right w:val="none" w:sz="0" w:space="0" w:color="auto"/>
          </w:divBdr>
        </w:div>
        <w:div w:id="2035181717">
          <w:marLeft w:val="0"/>
          <w:marRight w:val="0"/>
          <w:marTop w:val="0"/>
          <w:marBottom w:val="0"/>
          <w:divBdr>
            <w:top w:val="none" w:sz="0" w:space="0" w:color="auto"/>
            <w:left w:val="none" w:sz="0" w:space="0" w:color="auto"/>
            <w:bottom w:val="none" w:sz="0" w:space="0" w:color="auto"/>
            <w:right w:val="none" w:sz="0" w:space="0" w:color="auto"/>
          </w:divBdr>
        </w:div>
        <w:div w:id="1186284188">
          <w:marLeft w:val="0"/>
          <w:marRight w:val="0"/>
          <w:marTop w:val="0"/>
          <w:marBottom w:val="0"/>
          <w:divBdr>
            <w:top w:val="none" w:sz="0" w:space="0" w:color="auto"/>
            <w:left w:val="none" w:sz="0" w:space="0" w:color="auto"/>
            <w:bottom w:val="none" w:sz="0" w:space="0" w:color="auto"/>
            <w:right w:val="none" w:sz="0" w:space="0" w:color="auto"/>
          </w:divBdr>
        </w:div>
      </w:divsChild>
    </w:div>
    <w:div w:id="66463009">
      <w:bodyDiv w:val="1"/>
      <w:marLeft w:val="0"/>
      <w:marRight w:val="0"/>
      <w:marTop w:val="0"/>
      <w:marBottom w:val="0"/>
      <w:divBdr>
        <w:top w:val="none" w:sz="0" w:space="0" w:color="auto"/>
        <w:left w:val="none" w:sz="0" w:space="0" w:color="auto"/>
        <w:bottom w:val="none" w:sz="0" w:space="0" w:color="auto"/>
        <w:right w:val="none" w:sz="0" w:space="0" w:color="auto"/>
      </w:divBdr>
    </w:div>
    <w:div w:id="67533075">
      <w:bodyDiv w:val="1"/>
      <w:marLeft w:val="0"/>
      <w:marRight w:val="0"/>
      <w:marTop w:val="0"/>
      <w:marBottom w:val="0"/>
      <w:divBdr>
        <w:top w:val="none" w:sz="0" w:space="0" w:color="auto"/>
        <w:left w:val="none" w:sz="0" w:space="0" w:color="auto"/>
        <w:bottom w:val="none" w:sz="0" w:space="0" w:color="auto"/>
        <w:right w:val="none" w:sz="0" w:space="0" w:color="auto"/>
      </w:divBdr>
    </w:div>
    <w:div w:id="69545871">
      <w:bodyDiv w:val="1"/>
      <w:marLeft w:val="0"/>
      <w:marRight w:val="0"/>
      <w:marTop w:val="0"/>
      <w:marBottom w:val="0"/>
      <w:divBdr>
        <w:top w:val="none" w:sz="0" w:space="0" w:color="auto"/>
        <w:left w:val="none" w:sz="0" w:space="0" w:color="auto"/>
        <w:bottom w:val="none" w:sz="0" w:space="0" w:color="auto"/>
        <w:right w:val="none" w:sz="0" w:space="0" w:color="auto"/>
      </w:divBdr>
    </w:div>
    <w:div w:id="72091357">
      <w:bodyDiv w:val="1"/>
      <w:marLeft w:val="0"/>
      <w:marRight w:val="0"/>
      <w:marTop w:val="0"/>
      <w:marBottom w:val="0"/>
      <w:divBdr>
        <w:top w:val="none" w:sz="0" w:space="0" w:color="auto"/>
        <w:left w:val="none" w:sz="0" w:space="0" w:color="auto"/>
        <w:bottom w:val="none" w:sz="0" w:space="0" w:color="auto"/>
        <w:right w:val="none" w:sz="0" w:space="0" w:color="auto"/>
      </w:divBdr>
    </w:div>
    <w:div w:id="73284339">
      <w:bodyDiv w:val="1"/>
      <w:marLeft w:val="0"/>
      <w:marRight w:val="0"/>
      <w:marTop w:val="0"/>
      <w:marBottom w:val="0"/>
      <w:divBdr>
        <w:top w:val="none" w:sz="0" w:space="0" w:color="auto"/>
        <w:left w:val="none" w:sz="0" w:space="0" w:color="auto"/>
        <w:bottom w:val="none" w:sz="0" w:space="0" w:color="auto"/>
        <w:right w:val="none" w:sz="0" w:space="0" w:color="auto"/>
      </w:divBdr>
      <w:divsChild>
        <w:div w:id="1085298346">
          <w:marLeft w:val="0"/>
          <w:marRight w:val="0"/>
          <w:marTop w:val="0"/>
          <w:marBottom w:val="0"/>
          <w:divBdr>
            <w:top w:val="none" w:sz="0" w:space="0" w:color="auto"/>
            <w:left w:val="none" w:sz="0" w:space="0" w:color="auto"/>
            <w:bottom w:val="none" w:sz="0" w:space="0" w:color="auto"/>
            <w:right w:val="none" w:sz="0" w:space="0" w:color="auto"/>
          </w:divBdr>
        </w:div>
        <w:div w:id="1422990082">
          <w:marLeft w:val="0"/>
          <w:marRight w:val="0"/>
          <w:marTop w:val="0"/>
          <w:marBottom w:val="0"/>
          <w:divBdr>
            <w:top w:val="none" w:sz="0" w:space="0" w:color="auto"/>
            <w:left w:val="none" w:sz="0" w:space="0" w:color="auto"/>
            <w:bottom w:val="none" w:sz="0" w:space="0" w:color="auto"/>
            <w:right w:val="none" w:sz="0" w:space="0" w:color="auto"/>
          </w:divBdr>
        </w:div>
        <w:div w:id="555553347">
          <w:marLeft w:val="0"/>
          <w:marRight w:val="0"/>
          <w:marTop w:val="0"/>
          <w:marBottom w:val="0"/>
          <w:divBdr>
            <w:top w:val="none" w:sz="0" w:space="0" w:color="auto"/>
            <w:left w:val="none" w:sz="0" w:space="0" w:color="auto"/>
            <w:bottom w:val="none" w:sz="0" w:space="0" w:color="auto"/>
            <w:right w:val="none" w:sz="0" w:space="0" w:color="auto"/>
          </w:divBdr>
        </w:div>
        <w:div w:id="854736528">
          <w:marLeft w:val="0"/>
          <w:marRight w:val="0"/>
          <w:marTop w:val="0"/>
          <w:marBottom w:val="0"/>
          <w:divBdr>
            <w:top w:val="none" w:sz="0" w:space="0" w:color="auto"/>
            <w:left w:val="none" w:sz="0" w:space="0" w:color="auto"/>
            <w:bottom w:val="none" w:sz="0" w:space="0" w:color="auto"/>
            <w:right w:val="none" w:sz="0" w:space="0" w:color="auto"/>
          </w:divBdr>
        </w:div>
        <w:div w:id="844247075">
          <w:marLeft w:val="0"/>
          <w:marRight w:val="0"/>
          <w:marTop w:val="0"/>
          <w:marBottom w:val="0"/>
          <w:divBdr>
            <w:top w:val="none" w:sz="0" w:space="0" w:color="auto"/>
            <w:left w:val="none" w:sz="0" w:space="0" w:color="auto"/>
            <w:bottom w:val="none" w:sz="0" w:space="0" w:color="auto"/>
            <w:right w:val="none" w:sz="0" w:space="0" w:color="auto"/>
          </w:divBdr>
        </w:div>
        <w:div w:id="1102529738">
          <w:marLeft w:val="0"/>
          <w:marRight w:val="0"/>
          <w:marTop w:val="0"/>
          <w:marBottom w:val="0"/>
          <w:divBdr>
            <w:top w:val="none" w:sz="0" w:space="0" w:color="auto"/>
            <w:left w:val="none" w:sz="0" w:space="0" w:color="auto"/>
            <w:bottom w:val="none" w:sz="0" w:space="0" w:color="auto"/>
            <w:right w:val="none" w:sz="0" w:space="0" w:color="auto"/>
          </w:divBdr>
        </w:div>
        <w:div w:id="544177203">
          <w:marLeft w:val="0"/>
          <w:marRight w:val="0"/>
          <w:marTop w:val="0"/>
          <w:marBottom w:val="0"/>
          <w:divBdr>
            <w:top w:val="none" w:sz="0" w:space="0" w:color="auto"/>
            <w:left w:val="none" w:sz="0" w:space="0" w:color="auto"/>
            <w:bottom w:val="none" w:sz="0" w:space="0" w:color="auto"/>
            <w:right w:val="none" w:sz="0" w:space="0" w:color="auto"/>
          </w:divBdr>
        </w:div>
        <w:div w:id="1649824310">
          <w:marLeft w:val="0"/>
          <w:marRight w:val="0"/>
          <w:marTop w:val="0"/>
          <w:marBottom w:val="0"/>
          <w:divBdr>
            <w:top w:val="none" w:sz="0" w:space="0" w:color="auto"/>
            <w:left w:val="none" w:sz="0" w:space="0" w:color="auto"/>
            <w:bottom w:val="none" w:sz="0" w:space="0" w:color="auto"/>
            <w:right w:val="none" w:sz="0" w:space="0" w:color="auto"/>
          </w:divBdr>
        </w:div>
        <w:div w:id="1919974738">
          <w:marLeft w:val="0"/>
          <w:marRight w:val="0"/>
          <w:marTop w:val="0"/>
          <w:marBottom w:val="0"/>
          <w:divBdr>
            <w:top w:val="none" w:sz="0" w:space="0" w:color="auto"/>
            <w:left w:val="none" w:sz="0" w:space="0" w:color="auto"/>
            <w:bottom w:val="none" w:sz="0" w:space="0" w:color="auto"/>
            <w:right w:val="none" w:sz="0" w:space="0" w:color="auto"/>
          </w:divBdr>
        </w:div>
        <w:div w:id="1935749454">
          <w:marLeft w:val="0"/>
          <w:marRight w:val="0"/>
          <w:marTop w:val="0"/>
          <w:marBottom w:val="0"/>
          <w:divBdr>
            <w:top w:val="none" w:sz="0" w:space="0" w:color="auto"/>
            <w:left w:val="none" w:sz="0" w:space="0" w:color="auto"/>
            <w:bottom w:val="none" w:sz="0" w:space="0" w:color="auto"/>
            <w:right w:val="none" w:sz="0" w:space="0" w:color="auto"/>
          </w:divBdr>
        </w:div>
        <w:div w:id="21825595">
          <w:marLeft w:val="0"/>
          <w:marRight w:val="0"/>
          <w:marTop w:val="0"/>
          <w:marBottom w:val="0"/>
          <w:divBdr>
            <w:top w:val="none" w:sz="0" w:space="0" w:color="auto"/>
            <w:left w:val="none" w:sz="0" w:space="0" w:color="auto"/>
            <w:bottom w:val="none" w:sz="0" w:space="0" w:color="auto"/>
            <w:right w:val="none" w:sz="0" w:space="0" w:color="auto"/>
          </w:divBdr>
        </w:div>
        <w:div w:id="1335257594">
          <w:marLeft w:val="0"/>
          <w:marRight w:val="0"/>
          <w:marTop w:val="0"/>
          <w:marBottom w:val="0"/>
          <w:divBdr>
            <w:top w:val="none" w:sz="0" w:space="0" w:color="auto"/>
            <w:left w:val="none" w:sz="0" w:space="0" w:color="auto"/>
            <w:bottom w:val="none" w:sz="0" w:space="0" w:color="auto"/>
            <w:right w:val="none" w:sz="0" w:space="0" w:color="auto"/>
          </w:divBdr>
        </w:div>
        <w:div w:id="1036735498">
          <w:marLeft w:val="0"/>
          <w:marRight w:val="0"/>
          <w:marTop w:val="0"/>
          <w:marBottom w:val="0"/>
          <w:divBdr>
            <w:top w:val="none" w:sz="0" w:space="0" w:color="auto"/>
            <w:left w:val="none" w:sz="0" w:space="0" w:color="auto"/>
            <w:bottom w:val="none" w:sz="0" w:space="0" w:color="auto"/>
            <w:right w:val="none" w:sz="0" w:space="0" w:color="auto"/>
          </w:divBdr>
        </w:div>
        <w:div w:id="768045677">
          <w:marLeft w:val="0"/>
          <w:marRight w:val="0"/>
          <w:marTop w:val="0"/>
          <w:marBottom w:val="0"/>
          <w:divBdr>
            <w:top w:val="none" w:sz="0" w:space="0" w:color="auto"/>
            <w:left w:val="none" w:sz="0" w:space="0" w:color="auto"/>
            <w:bottom w:val="none" w:sz="0" w:space="0" w:color="auto"/>
            <w:right w:val="none" w:sz="0" w:space="0" w:color="auto"/>
          </w:divBdr>
        </w:div>
        <w:div w:id="1526365455">
          <w:marLeft w:val="0"/>
          <w:marRight w:val="0"/>
          <w:marTop w:val="0"/>
          <w:marBottom w:val="0"/>
          <w:divBdr>
            <w:top w:val="none" w:sz="0" w:space="0" w:color="auto"/>
            <w:left w:val="none" w:sz="0" w:space="0" w:color="auto"/>
            <w:bottom w:val="none" w:sz="0" w:space="0" w:color="auto"/>
            <w:right w:val="none" w:sz="0" w:space="0" w:color="auto"/>
          </w:divBdr>
        </w:div>
        <w:div w:id="1410032543">
          <w:marLeft w:val="0"/>
          <w:marRight w:val="0"/>
          <w:marTop w:val="0"/>
          <w:marBottom w:val="0"/>
          <w:divBdr>
            <w:top w:val="none" w:sz="0" w:space="0" w:color="auto"/>
            <w:left w:val="none" w:sz="0" w:space="0" w:color="auto"/>
            <w:bottom w:val="none" w:sz="0" w:space="0" w:color="auto"/>
            <w:right w:val="none" w:sz="0" w:space="0" w:color="auto"/>
          </w:divBdr>
        </w:div>
        <w:div w:id="57872613">
          <w:marLeft w:val="0"/>
          <w:marRight w:val="0"/>
          <w:marTop w:val="0"/>
          <w:marBottom w:val="0"/>
          <w:divBdr>
            <w:top w:val="none" w:sz="0" w:space="0" w:color="auto"/>
            <w:left w:val="none" w:sz="0" w:space="0" w:color="auto"/>
            <w:bottom w:val="none" w:sz="0" w:space="0" w:color="auto"/>
            <w:right w:val="none" w:sz="0" w:space="0" w:color="auto"/>
          </w:divBdr>
        </w:div>
        <w:div w:id="710615789">
          <w:marLeft w:val="0"/>
          <w:marRight w:val="0"/>
          <w:marTop w:val="0"/>
          <w:marBottom w:val="0"/>
          <w:divBdr>
            <w:top w:val="none" w:sz="0" w:space="0" w:color="auto"/>
            <w:left w:val="none" w:sz="0" w:space="0" w:color="auto"/>
            <w:bottom w:val="none" w:sz="0" w:space="0" w:color="auto"/>
            <w:right w:val="none" w:sz="0" w:space="0" w:color="auto"/>
          </w:divBdr>
        </w:div>
        <w:div w:id="1874153625">
          <w:marLeft w:val="0"/>
          <w:marRight w:val="0"/>
          <w:marTop w:val="0"/>
          <w:marBottom w:val="0"/>
          <w:divBdr>
            <w:top w:val="none" w:sz="0" w:space="0" w:color="auto"/>
            <w:left w:val="none" w:sz="0" w:space="0" w:color="auto"/>
            <w:bottom w:val="none" w:sz="0" w:space="0" w:color="auto"/>
            <w:right w:val="none" w:sz="0" w:space="0" w:color="auto"/>
          </w:divBdr>
        </w:div>
        <w:div w:id="711467912">
          <w:marLeft w:val="0"/>
          <w:marRight w:val="0"/>
          <w:marTop w:val="0"/>
          <w:marBottom w:val="0"/>
          <w:divBdr>
            <w:top w:val="none" w:sz="0" w:space="0" w:color="auto"/>
            <w:left w:val="none" w:sz="0" w:space="0" w:color="auto"/>
            <w:bottom w:val="none" w:sz="0" w:space="0" w:color="auto"/>
            <w:right w:val="none" w:sz="0" w:space="0" w:color="auto"/>
          </w:divBdr>
        </w:div>
        <w:div w:id="794525365">
          <w:marLeft w:val="0"/>
          <w:marRight w:val="0"/>
          <w:marTop w:val="0"/>
          <w:marBottom w:val="0"/>
          <w:divBdr>
            <w:top w:val="none" w:sz="0" w:space="0" w:color="auto"/>
            <w:left w:val="none" w:sz="0" w:space="0" w:color="auto"/>
            <w:bottom w:val="none" w:sz="0" w:space="0" w:color="auto"/>
            <w:right w:val="none" w:sz="0" w:space="0" w:color="auto"/>
          </w:divBdr>
        </w:div>
        <w:div w:id="242880409">
          <w:marLeft w:val="0"/>
          <w:marRight w:val="0"/>
          <w:marTop w:val="0"/>
          <w:marBottom w:val="0"/>
          <w:divBdr>
            <w:top w:val="none" w:sz="0" w:space="0" w:color="auto"/>
            <w:left w:val="none" w:sz="0" w:space="0" w:color="auto"/>
            <w:bottom w:val="none" w:sz="0" w:space="0" w:color="auto"/>
            <w:right w:val="none" w:sz="0" w:space="0" w:color="auto"/>
          </w:divBdr>
        </w:div>
        <w:div w:id="1996644955">
          <w:marLeft w:val="0"/>
          <w:marRight w:val="0"/>
          <w:marTop w:val="0"/>
          <w:marBottom w:val="0"/>
          <w:divBdr>
            <w:top w:val="none" w:sz="0" w:space="0" w:color="auto"/>
            <w:left w:val="none" w:sz="0" w:space="0" w:color="auto"/>
            <w:bottom w:val="none" w:sz="0" w:space="0" w:color="auto"/>
            <w:right w:val="none" w:sz="0" w:space="0" w:color="auto"/>
          </w:divBdr>
        </w:div>
        <w:div w:id="1932395510">
          <w:marLeft w:val="0"/>
          <w:marRight w:val="0"/>
          <w:marTop w:val="0"/>
          <w:marBottom w:val="0"/>
          <w:divBdr>
            <w:top w:val="none" w:sz="0" w:space="0" w:color="auto"/>
            <w:left w:val="none" w:sz="0" w:space="0" w:color="auto"/>
            <w:bottom w:val="none" w:sz="0" w:space="0" w:color="auto"/>
            <w:right w:val="none" w:sz="0" w:space="0" w:color="auto"/>
          </w:divBdr>
        </w:div>
      </w:divsChild>
    </w:div>
    <w:div w:id="74977661">
      <w:bodyDiv w:val="1"/>
      <w:marLeft w:val="0"/>
      <w:marRight w:val="0"/>
      <w:marTop w:val="0"/>
      <w:marBottom w:val="0"/>
      <w:divBdr>
        <w:top w:val="none" w:sz="0" w:space="0" w:color="auto"/>
        <w:left w:val="none" w:sz="0" w:space="0" w:color="auto"/>
        <w:bottom w:val="none" w:sz="0" w:space="0" w:color="auto"/>
        <w:right w:val="none" w:sz="0" w:space="0" w:color="auto"/>
      </w:divBdr>
    </w:div>
    <w:div w:id="75984613">
      <w:bodyDiv w:val="1"/>
      <w:marLeft w:val="0"/>
      <w:marRight w:val="0"/>
      <w:marTop w:val="0"/>
      <w:marBottom w:val="0"/>
      <w:divBdr>
        <w:top w:val="none" w:sz="0" w:space="0" w:color="auto"/>
        <w:left w:val="none" w:sz="0" w:space="0" w:color="auto"/>
        <w:bottom w:val="none" w:sz="0" w:space="0" w:color="auto"/>
        <w:right w:val="none" w:sz="0" w:space="0" w:color="auto"/>
      </w:divBdr>
    </w:div>
    <w:div w:id="83499461">
      <w:bodyDiv w:val="1"/>
      <w:marLeft w:val="0"/>
      <w:marRight w:val="0"/>
      <w:marTop w:val="0"/>
      <w:marBottom w:val="0"/>
      <w:divBdr>
        <w:top w:val="none" w:sz="0" w:space="0" w:color="auto"/>
        <w:left w:val="none" w:sz="0" w:space="0" w:color="auto"/>
        <w:bottom w:val="none" w:sz="0" w:space="0" w:color="auto"/>
        <w:right w:val="none" w:sz="0" w:space="0" w:color="auto"/>
      </w:divBdr>
    </w:div>
    <w:div w:id="88474114">
      <w:bodyDiv w:val="1"/>
      <w:marLeft w:val="0"/>
      <w:marRight w:val="0"/>
      <w:marTop w:val="0"/>
      <w:marBottom w:val="0"/>
      <w:divBdr>
        <w:top w:val="none" w:sz="0" w:space="0" w:color="auto"/>
        <w:left w:val="none" w:sz="0" w:space="0" w:color="auto"/>
        <w:bottom w:val="none" w:sz="0" w:space="0" w:color="auto"/>
        <w:right w:val="none" w:sz="0" w:space="0" w:color="auto"/>
      </w:divBdr>
    </w:div>
    <w:div w:id="90929403">
      <w:bodyDiv w:val="1"/>
      <w:marLeft w:val="0"/>
      <w:marRight w:val="0"/>
      <w:marTop w:val="0"/>
      <w:marBottom w:val="0"/>
      <w:divBdr>
        <w:top w:val="none" w:sz="0" w:space="0" w:color="auto"/>
        <w:left w:val="none" w:sz="0" w:space="0" w:color="auto"/>
        <w:bottom w:val="none" w:sz="0" w:space="0" w:color="auto"/>
        <w:right w:val="none" w:sz="0" w:space="0" w:color="auto"/>
      </w:divBdr>
    </w:div>
    <w:div w:id="102194025">
      <w:bodyDiv w:val="1"/>
      <w:marLeft w:val="0"/>
      <w:marRight w:val="0"/>
      <w:marTop w:val="0"/>
      <w:marBottom w:val="0"/>
      <w:divBdr>
        <w:top w:val="none" w:sz="0" w:space="0" w:color="auto"/>
        <w:left w:val="none" w:sz="0" w:space="0" w:color="auto"/>
        <w:bottom w:val="none" w:sz="0" w:space="0" w:color="auto"/>
        <w:right w:val="none" w:sz="0" w:space="0" w:color="auto"/>
      </w:divBdr>
    </w:div>
    <w:div w:id="121461099">
      <w:bodyDiv w:val="1"/>
      <w:marLeft w:val="0"/>
      <w:marRight w:val="0"/>
      <w:marTop w:val="0"/>
      <w:marBottom w:val="0"/>
      <w:divBdr>
        <w:top w:val="none" w:sz="0" w:space="0" w:color="auto"/>
        <w:left w:val="none" w:sz="0" w:space="0" w:color="auto"/>
        <w:bottom w:val="none" w:sz="0" w:space="0" w:color="auto"/>
        <w:right w:val="none" w:sz="0" w:space="0" w:color="auto"/>
      </w:divBdr>
    </w:div>
    <w:div w:id="129439637">
      <w:bodyDiv w:val="1"/>
      <w:marLeft w:val="0"/>
      <w:marRight w:val="0"/>
      <w:marTop w:val="0"/>
      <w:marBottom w:val="0"/>
      <w:divBdr>
        <w:top w:val="none" w:sz="0" w:space="0" w:color="auto"/>
        <w:left w:val="none" w:sz="0" w:space="0" w:color="auto"/>
        <w:bottom w:val="none" w:sz="0" w:space="0" w:color="auto"/>
        <w:right w:val="none" w:sz="0" w:space="0" w:color="auto"/>
      </w:divBdr>
    </w:div>
    <w:div w:id="132602742">
      <w:bodyDiv w:val="1"/>
      <w:marLeft w:val="0"/>
      <w:marRight w:val="0"/>
      <w:marTop w:val="0"/>
      <w:marBottom w:val="0"/>
      <w:divBdr>
        <w:top w:val="none" w:sz="0" w:space="0" w:color="auto"/>
        <w:left w:val="none" w:sz="0" w:space="0" w:color="auto"/>
        <w:bottom w:val="none" w:sz="0" w:space="0" w:color="auto"/>
        <w:right w:val="none" w:sz="0" w:space="0" w:color="auto"/>
      </w:divBdr>
    </w:div>
    <w:div w:id="138574623">
      <w:bodyDiv w:val="1"/>
      <w:marLeft w:val="0"/>
      <w:marRight w:val="0"/>
      <w:marTop w:val="0"/>
      <w:marBottom w:val="0"/>
      <w:divBdr>
        <w:top w:val="none" w:sz="0" w:space="0" w:color="auto"/>
        <w:left w:val="none" w:sz="0" w:space="0" w:color="auto"/>
        <w:bottom w:val="none" w:sz="0" w:space="0" w:color="auto"/>
        <w:right w:val="none" w:sz="0" w:space="0" w:color="auto"/>
      </w:divBdr>
    </w:div>
    <w:div w:id="139076780">
      <w:bodyDiv w:val="1"/>
      <w:marLeft w:val="0"/>
      <w:marRight w:val="0"/>
      <w:marTop w:val="0"/>
      <w:marBottom w:val="0"/>
      <w:divBdr>
        <w:top w:val="none" w:sz="0" w:space="0" w:color="auto"/>
        <w:left w:val="none" w:sz="0" w:space="0" w:color="auto"/>
        <w:bottom w:val="none" w:sz="0" w:space="0" w:color="auto"/>
        <w:right w:val="none" w:sz="0" w:space="0" w:color="auto"/>
      </w:divBdr>
    </w:div>
    <w:div w:id="140848592">
      <w:bodyDiv w:val="1"/>
      <w:marLeft w:val="0"/>
      <w:marRight w:val="0"/>
      <w:marTop w:val="0"/>
      <w:marBottom w:val="0"/>
      <w:divBdr>
        <w:top w:val="none" w:sz="0" w:space="0" w:color="auto"/>
        <w:left w:val="none" w:sz="0" w:space="0" w:color="auto"/>
        <w:bottom w:val="none" w:sz="0" w:space="0" w:color="auto"/>
        <w:right w:val="none" w:sz="0" w:space="0" w:color="auto"/>
      </w:divBdr>
    </w:div>
    <w:div w:id="145436501">
      <w:bodyDiv w:val="1"/>
      <w:marLeft w:val="0"/>
      <w:marRight w:val="0"/>
      <w:marTop w:val="0"/>
      <w:marBottom w:val="0"/>
      <w:divBdr>
        <w:top w:val="none" w:sz="0" w:space="0" w:color="auto"/>
        <w:left w:val="none" w:sz="0" w:space="0" w:color="auto"/>
        <w:bottom w:val="none" w:sz="0" w:space="0" w:color="auto"/>
        <w:right w:val="none" w:sz="0" w:space="0" w:color="auto"/>
      </w:divBdr>
    </w:div>
    <w:div w:id="156649554">
      <w:bodyDiv w:val="1"/>
      <w:marLeft w:val="0"/>
      <w:marRight w:val="0"/>
      <w:marTop w:val="0"/>
      <w:marBottom w:val="0"/>
      <w:divBdr>
        <w:top w:val="none" w:sz="0" w:space="0" w:color="auto"/>
        <w:left w:val="none" w:sz="0" w:space="0" w:color="auto"/>
        <w:bottom w:val="none" w:sz="0" w:space="0" w:color="auto"/>
        <w:right w:val="none" w:sz="0" w:space="0" w:color="auto"/>
      </w:divBdr>
      <w:divsChild>
        <w:div w:id="548952541">
          <w:marLeft w:val="0"/>
          <w:marRight w:val="0"/>
          <w:marTop w:val="0"/>
          <w:marBottom w:val="0"/>
          <w:divBdr>
            <w:top w:val="none" w:sz="0" w:space="0" w:color="auto"/>
            <w:left w:val="none" w:sz="0" w:space="0" w:color="auto"/>
            <w:bottom w:val="none" w:sz="0" w:space="0" w:color="auto"/>
            <w:right w:val="none" w:sz="0" w:space="0" w:color="auto"/>
          </w:divBdr>
        </w:div>
        <w:div w:id="483931215">
          <w:marLeft w:val="0"/>
          <w:marRight w:val="0"/>
          <w:marTop w:val="0"/>
          <w:marBottom w:val="0"/>
          <w:divBdr>
            <w:top w:val="none" w:sz="0" w:space="0" w:color="auto"/>
            <w:left w:val="none" w:sz="0" w:space="0" w:color="auto"/>
            <w:bottom w:val="none" w:sz="0" w:space="0" w:color="auto"/>
            <w:right w:val="none" w:sz="0" w:space="0" w:color="auto"/>
          </w:divBdr>
        </w:div>
        <w:div w:id="1181746158">
          <w:marLeft w:val="0"/>
          <w:marRight w:val="0"/>
          <w:marTop w:val="0"/>
          <w:marBottom w:val="0"/>
          <w:divBdr>
            <w:top w:val="none" w:sz="0" w:space="0" w:color="auto"/>
            <w:left w:val="none" w:sz="0" w:space="0" w:color="auto"/>
            <w:bottom w:val="none" w:sz="0" w:space="0" w:color="auto"/>
            <w:right w:val="none" w:sz="0" w:space="0" w:color="auto"/>
          </w:divBdr>
        </w:div>
        <w:div w:id="1556090010">
          <w:marLeft w:val="0"/>
          <w:marRight w:val="0"/>
          <w:marTop w:val="0"/>
          <w:marBottom w:val="0"/>
          <w:divBdr>
            <w:top w:val="none" w:sz="0" w:space="0" w:color="auto"/>
            <w:left w:val="none" w:sz="0" w:space="0" w:color="auto"/>
            <w:bottom w:val="none" w:sz="0" w:space="0" w:color="auto"/>
            <w:right w:val="none" w:sz="0" w:space="0" w:color="auto"/>
          </w:divBdr>
        </w:div>
      </w:divsChild>
    </w:div>
    <w:div w:id="164126655">
      <w:bodyDiv w:val="1"/>
      <w:marLeft w:val="0"/>
      <w:marRight w:val="0"/>
      <w:marTop w:val="0"/>
      <w:marBottom w:val="0"/>
      <w:divBdr>
        <w:top w:val="none" w:sz="0" w:space="0" w:color="auto"/>
        <w:left w:val="none" w:sz="0" w:space="0" w:color="auto"/>
        <w:bottom w:val="none" w:sz="0" w:space="0" w:color="auto"/>
        <w:right w:val="none" w:sz="0" w:space="0" w:color="auto"/>
      </w:divBdr>
    </w:div>
    <w:div w:id="167796851">
      <w:bodyDiv w:val="1"/>
      <w:marLeft w:val="0"/>
      <w:marRight w:val="0"/>
      <w:marTop w:val="0"/>
      <w:marBottom w:val="0"/>
      <w:divBdr>
        <w:top w:val="none" w:sz="0" w:space="0" w:color="auto"/>
        <w:left w:val="none" w:sz="0" w:space="0" w:color="auto"/>
        <w:bottom w:val="none" w:sz="0" w:space="0" w:color="auto"/>
        <w:right w:val="none" w:sz="0" w:space="0" w:color="auto"/>
      </w:divBdr>
    </w:div>
    <w:div w:id="170804982">
      <w:bodyDiv w:val="1"/>
      <w:marLeft w:val="0"/>
      <w:marRight w:val="0"/>
      <w:marTop w:val="0"/>
      <w:marBottom w:val="0"/>
      <w:divBdr>
        <w:top w:val="none" w:sz="0" w:space="0" w:color="auto"/>
        <w:left w:val="none" w:sz="0" w:space="0" w:color="auto"/>
        <w:bottom w:val="none" w:sz="0" w:space="0" w:color="auto"/>
        <w:right w:val="none" w:sz="0" w:space="0" w:color="auto"/>
      </w:divBdr>
    </w:div>
    <w:div w:id="173571478">
      <w:bodyDiv w:val="1"/>
      <w:marLeft w:val="0"/>
      <w:marRight w:val="0"/>
      <w:marTop w:val="0"/>
      <w:marBottom w:val="0"/>
      <w:divBdr>
        <w:top w:val="none" w:sz="0" w:space="0" w:color="auto"/>
        <w:left w:val="none" w:sz="0" w:space="0" w:color="auto"/>
        <w:bottom w:val="none" w:sz="0" w:space="0" w:color="auto"/>
        <w:right w:val="none" w:sz="0" w:space="0" w:color="auto"/>
      </w:divBdr>
    </w:div>
    <w:div w:id="177433246">
      <w:bodyDiv w:val="1"/>
      <w:marLeft w:val="0"/>
      <w:marRight w:val="0"/>
      <w:marTop w:val="0"/>
      <w:marBottom w:val="0"/>
      <w:divBdr>
        <w:top w:val="none" w:sz="0" w:space="0" w:color="auto"/>
        <w:left w:val="none" w:sz="0" w:space="0" w:color="auto"/>
        <w:bottom w:val="none" w:sz="0" w:space="0" w:color="auto"/>
        <w:right w:val="none" w:sz="0" w:space="0" w:color="auto"/>
      </w:divBdr>
    </w:div>
    <w:div w:id="183709201">
      <w:bodyDiv w:val="1"/>
      <w:marLeft w:val="0"/>
      <w:marRight w:val="0"/>
      <w:marTop w:val="0"/>
      <w:marBottom w:val="0"/>
      <w:divBdr>
        <w:top w:val="none" w:sz="0" w:space="0" w:color="auto"/>
        <w:left w:val="none" w:sz="0" w:space="0" w:color="auto"/>
        <w:bottom w:val="none" w:sz="0" w:space="0" w:color="auto"/>
        <w:right w:val="none" w:sz="0" w:space="0" w:color="auto"/>
      </w:divBdr>
    </w:div>
    <w:div w:id="198712592">
      <w:bodyDiv w:val="1"/>
      <w:marLeft w:val="0"/>
      <w:marRight w:val="0"/>
      <w:marTop w:val="0"/>
      <w:marBottom w:val="0"/>
      <w:divBdr>
        <w:top w:val="none" w:sz="0" w:space="0" w:color="auto"/>
        <w:left w:val="none" w:sz="0" w:space="0" w:color="auto"/>
        <w:bottom w:val="none" w:sz="0" w:space="0" w:color="auto"/>
        <w:right w:val="none" w:sz="0" w:space="0" w:color="auto"/>
      </w:divBdr>
    </w:div>
    <w:div w:id="198858220">
      <w:bodyDiv w:val="1"/>
      <w:marLeft w:val="0"/>
      <w:marRight w:val="0"/>
      <w:marTop w:val="0"/>
      <w:marBottom w:val="0"/>
      <w:divBdr>
        <w:top w:val="none" w:sz="0" w:space="0" w:color="auto"/>
        <w:left w:val="none" w:sz="0" w:space="0" w:color="auto"/>
        <w:bottom w:val="none" w:sz="0" w:space="0" w:color="auto"/>
        <w:right w:val="none" w:sz="0" w:space="0" w:color="auto"/>
      </w:divBdr>
    </w:div>
    <w:div w:id="204409992">
      <w:bodyDiv w:val="1"/>
      <w:marLeft w:val="0"/>
      <w:marRight w:val="0"/>
      <w:marTop w:val="0"/>
      <w:marBottom w:val="0"/>
      <w:divBdr>
        <w:top w:val="none" w:sz="0" w:space="0" w:color="auto"/>
        <w:left w:val="none" w:sz="0" w:space="0" w:color="auto"/>
        <w:bottom w:val="none" w:sz="0" w:space="0" w:color="auto"/>
        <w:right w:val="none" w:sz="0" w:space="0" w:color="auto"/>
      </w:divBdr>
    </w:div>
    <w:div w:id="206111409">
      <w:bodyDiv w:val="1"/>
      <w:marLeft w:val="0"/>
      <w:marRight w:val="0"/>
      <w:marTop w:val="0"/>
      <w:marBottom w:val="0"/>
      <w:divBdr>
        <w:top w:val="none" w:sz="0" w:space="0" w:color="auto"/>
        <w:left w:val="none" w:sz="0" w:space="0" w:color="auto"/>
        <w:bottom w:val="none" w:sz="0" w:space="0" w:color="auto"/>
        <w:right w:val="none" w:sz="0" w:space="0" w:color="auto"/>
      </w:divBdr>
    </w:div>
    <w:div w:id="206839179">
      <w:bodyDiv w:val="1"/>
      <w:marLeft w:val="0"/>
      <w:marRight w:val="0"/>
      <w:marTop w:val="0"/>
      <w:marBottom w:val="0"/>
      <w:divBdr>
        <w:top w:val="none" w:sz="0" w:space="0" w:color="auto"/>
        <w:left w:val="none" w:sz="0" w:space="0" w:color="auto"/>
        <w:bottom w:val="none" w:sz="0" w:space="0" w:color="auto"/>
        <w:right w:val="none" w:sz="0" w:space="0" w:color="auto"/>
      </w:divBdr>
    </w:div>
    <w:div w:id="212734028">
      <w:bodyDiv w:val="1"/>
      <w:marLeft w:val="0"/>
      <w:marRight w:val="0"/>
      <w:marTop w:val="0"/>
      <w:marBottom w:val="0"/>
      <w:divBdr>
        <w:top w:val="none" w:sz="0" w:space="0" w:color="auto"/>
        <w:left w:val="none" w:sz="0" w:space="0" w:color="auto"/>
        <w:bottom w:val="none" w:sz="0" w:space="0" w:color="auto"/>
        <w:right w:val="none" w:sz="0" w:space="0" w:color="auto"/>
      </w:divBdr>
    </w:div>
    <w:div w:id="214854696">
      <w:bodyDiv w:val="1"/>
      <w:marLeft w:val="0"/>
      <w:marRight w:val="0"/>
      <w:marTop w:val="0"/>
      <w:marBottom w:val="0"/>
      <w:divBdr>
        <w:top w:val="none" w:sz="0" w:space="0" w:color="auto"/>
        <w:left w:val="none" w:sz="0" w:space="0" w:color="auto"/>
        <w:bottom w:val="none" w:sz="0" w:space="0" w:color="auto"/>
        <w:right w:val="none" w:sz="0" w:space="0" w:color="auto"/>
      </w:divBdr>
    </w:div>
    <w:div w:id="219101668">
      <w:bodyDiv w:val="1"/>
      <w:marLeft w:val="0"/>
      <w:marRight w:val="0"/>
      <w:marTop w:val="0"/>
      <w:marBottom w:val="0"/>
      <w:divBdr>
        <w:top w:val="none" w:sz="0" w:space="0" w:color="auto"/>
        <w:left w:val="none" w:sz="0" w:space="0" w:color="auto"/>
        <w:bottom w:val="none" w:sz="0" w:space="0" w:color="auto"/>
        <w:right w:val="none" w:sz="0" w:space="0" w:color="auto"/>
      </w:divBdr>
    </w:div>
    <w:div w:id="227032991">
      <w:bodyDiv w:val="1"/>
      <w:marLeft w:val="0"/>
      <w:marRight w:val="0"/>
      <w:marTop w:val="0"/>
      <w:marBottom w:val="0"/>
      <w:divBdr>
        <w:top w:val="none" w:sz="0" w:space="0" w:color="auto"/>
        <w:left w:val="none" w:sz="0" w:space="0" w:color="auto"/>
        <w:bottom w:val="none" w:sz="0" w:space="0" w:color="auto"/>
        <w:right w:val="none" w:sz="0" w:space="0" w:color="auto"/>
      </w:divBdr>
    </w:div>
    <w:div w:id="227811489">
      <w:bodyDiv w:val="1"/>
      <w:marLeft w:val="0"/>
      <w:marRight w:val="0"/>
      <w:marTop w:val="0"/>
      <w:marBottom w:val="0"/>
      <w:divBdr>
        <w:top w:val="none" w:sz="0" w:space="0" w:color="auto"/>
        <w:left w:val="none" w:sz="0" w:space="0" w:color="auto"/>
        <w:bottom w:val="none" w:sz="0" w:space="0" w:color="auto"/>
        <w:right w:val="none" w:sz="0" w:space="0" w:color="auto"/>
      </w:divBdr>
    </w:div>
    <w:div w:id="228811662">
      <w:bodyDiv w:val="1"/>
      <w:marLeft w:val="0"/>
      <w:marRight w:val="0"/>
      <w:marTop w:val="0"/>
      <w:marBottom w:val="0"/>
      <w:divBdr>
        <w:top w:val="none" w:sz="0" w:space="0" w:color="auto"/>
        <w:left w:val="none" w:sz="0" w:space="0" w:color="auto"/>
        <w:bottom w:val="none" w:sz="0" w:space="0" w:color="auto"/>
        <w:right w:val="none" w:sz="0" w:space="0" w:color="auto"/>
      </w:divBdr>
    </w:div>
    <w:div w:id="230430463">
      <w:bodyDiv w:val="1"/>
      <w:marLeft w:val="0"/>
      <w:marRight w:val="0"/>
      <w:marTop w:val="0"/>
      <w:marBottom w:val="0"/>
      <w:divBdr>
        <w:top w:val="none" w:sz="0" w:space="0" w:color="auto"/>
        <w:left w:val="none" w:sz="0" w:space="0" w:color="auto"/>
        <w:bottom w:val="none" w:sz="0" w:space="0" w:color="auto"/>
        <w:right w:val="none" w:sz="0" w:space="0" w:color="auto"/>
      </w:divBdr>
    </w:div>
    <w:div w:id="238254254">
      <w:bodyDiv w:val="1"/>
      <w:marLeft w:val="0"/>
      <w:marRight w:val="0"/>
      <w:marTop w:val="0"/>
      <w:marBottom w:val="0"/>
      <w:divBdr>
        <w:top w:val="none" w:sz="0" w:space="0" w:color="auto"/>
        <w:left w:val="none" w:sz="0" w:space="0" w:color="auto"/>
        <w:bottom w:val="none" w:sz="0" w:space="0" w:color="auto"/>
        <w:right w:val="none" w:sz="0" w:space="0" w:color="auto"/>
      </w:divBdr>
    </w:div>
    <w:div w:id="275453546">
      <w:bodyDiv w:val="1"/>
      <w:marLeft w:val="0"/>
      <w:marRight w:val="0"/>
      <w:marTop w:val="0"/>
      <w:marBottom w:val="0"/>
      <w:divBdr>
        <w:top w:val="none" w:sz="0" w:space="0" w:color="auto"/>
        <w:left w:val="none" w:sz="0" w:space="0" w:color="auto"/>
        <w:bottom w:val="none" w:sz="0" w:space="0" w:color="auto"/>
        <w:right w:val="none" w:sz="0" w:space="0" w:color="auto"/>
      </w:divBdr>
    </w:div>
    <w:div w:id="287055824">
      <w:bodyDiv w:val="1"/>
      <w:marLeft w:val="0"/>
      <w:marRight w:val="0"/>
      <w:marTop w:val="0"/>
      <w:marBottom w:val="0"/>
      <w:divBdr>
        <w:top w:val="none" w:sz="0" w:space="0" w:color="auto"/>
        <w:left w:val="none" w:sz="0" w:space="0" w:color="auto"/>
        <w:bottom w:val="none" w:sz="0" w:space="0" w:color="auto"/>
        <w:right w:val="none" w:sz="0" w:space="0" w:color="auto"/>
      </w:divBdr>
    </w:div>
    <w:div w:id="287317722">
      <w:bodyDiv w:val="1"/>
      <w:marLeft w:val="0"/>
      <w:marRight w:val="0"/>
      <w:marTop w:val="0"/>
      <w:marBottom w:val="0"/>
      <w:divBdr>
        <w:top w:val="none" w:sz="0" w:space="0" w:color="auto"/>
        <w:left w:val="none" w:sz="0" w:space="0" w:color="auto"/>
        <w:bottom w:val="none" w:sz="0" w:space="0" w:color="auto"/>
        <w:right w:val="none" w:sz="0" w:space="0" w:color="auto"/>
      </w:divBdr>
    </w:div>
    <w:div w:id="290482640">
      <w:bodyDiv w:val="1"/>
      <w:marLeft w:val="0"/>
      <w:marRight w:val="0"/>
      <w:marTop w:val="0"/>
      <w:marBottom w:val="0"/>
      <w:divBdr>
        <w:top w:val="none" w:sz="0" w:space="0" w:color="auto"/>
        <w:left w:val="none" w:sz="0" w:space="0" w:color="auto"/>
        <w:bottom w:val="none" w:sz="0" w:space="0" w:color="auto"/>
        <w:right w:val="none" w:sz="0" w:space="0" w:color="auto"/>
      </w:divBdr>
    </w:div>
    <w:div w:id="290870166">
      <w:bodyDiv w:val="1"/>
      <w:marLeft w:val="0"/>
      <w:marRight w:val="0"/>
      <w:marTop w:val="0"/>
      <w:marBottom w:val="0"/>
      <w:divBdr>
        <w:top w:val="none" w:sz="0" w:space="0" w:color="auto"/>
        <w:left w:val="none" w:sz="0" w:space="0" w:color="auto"/>
        <w:bottom w:val="none" w:sz="0" w:space="0" w:color="auto"/>
        <w:right w:val="none" w:sz="0" w:space="0" w:color="auto"/>
      </w:divBdr>
    </w:div>
    <w:div w:id="296838254">
      <w:bodyDiv w:val="1"/>
      <w:marLeft w:val="0"/>
      <w:marRight w:val="0"/>
      <w:marTop w:val="0"/>
      <w:marBottom w:val="0"/>
      <w:divBdr>
        <w:top w:val="none" w:sz="0" w:space="0" w:color="auto"/>
        <w:left w:val="none" w:sz="0" w:space="0" w:color="auto"/>
        <w:bottom w:val="none" w:sz="0" w:space="0" w:color="auto"/>
        <w:right w:val="none" w:sz="0" w:space="0" w:color="auto"/>
      </w:divBdr>
    </w:div>
    <w:div w:id="299267250">
      <w:bodyDiv w:val="1"/>
      <w:marLeft w:val="0"/>
      <w:marRight w:val="0"/>
      <w:marTop w:val="0"/>
      <w:marBottom w:val="0"/>
      <w:divBdr>
        <w:top w:val="none" w:sz="0" w:space="0" w:color="auto"/>
        <w:left w:val="none" w:sz="0" w:space="0" w:color="auto"/>
        <w:bottom w:val="none" w:sz="0" w:space="0" w:color="auto"/>
        <w:right w:val="none" w:sz="0" w:space="0" w:color="auto"/>
      </w:divBdr>
    </w:div>
    <w:div w:id="309287918">
      <w:bodyDiv w:val="1"/>
      <w:marLeft w:val="0"/>
      <w:marRight w:val="0"/>
      <w:marTop w:val="0"/>
      <w:marBottom w:val="0"/>
      <w:divBdr>
        <w:top w:val="none" w:sz="0" w:space="0" w:color="auto"/>
        <w:left w:val="none" w:sz="0" w:space="0" w:color="auto"/>
        <w:bottom w:val="none" w:sz="0" w:space="0" w:color="auto"/>
        <w:right w:val="none" w:sz="0" w:space="0" w:color="auto"/>
      </w:divBdr>
    </w:div>
    <w:div w:id="332538570">
      <w:bodyDiv w:val="1"/>
      <w:marLeft w:val="0"/>
      <w:marRight w:val="0"/>
      <w:marTop w:val="0"/>
      <w:marBottom w:val="0"/>
      <w:divBdr>
        <w:top w:val="none" w:sz="0" w:space="0" w:color="auto"/>
        <w:left w:val="none" w:sz="0" w:space="0" w:color="auto"/>
        <w:bottom w:val="none" w:sz="0" w:space="0" w:color="auto"/>
        <w:right w:val="none" w:sz="0" w:space="0" w:color="auto"/>
      </w:divBdr>
    </w:div>
    <w:div w:id="359169030">
      <w:bodyDiv w:val="1"/>
      <w:marLeft w:val="0"/>
      <w:marRight w:val="0"/>
      <w:marTop w:val="0"/>
      <w:marBottom w:val="0"/>
      <w:divBdr>
        <w:top w:val="none" w:sz="0" w:space="0" w:color="auto"/>
        <w:left w:val="none" w:sz="0" w:space="0" w:color="auto"/>
        <w:bottom w:val="none" w:sz="0" w:space="0" w:color="auto"/>
        <w:right w:val="none" w:sz="0" w:space="0" w:color="auto"/>
      </w:divBdr>
    </w:div>
    <w:div w:id="388379231">
      <w:bodyDiv w:val="1"/>
      <w:marLeft w:val="0"/>
      <w:marRight w:val="0"/>
      <w:marTop w:val="0"/>
      <w:marBottom w:val="0"/>
      <w:divBdr>
        <w:top w:val="none" w:sz="0" w:space="0" w:color="auto"/>
        <w:left w:val="none" w:sz="0" w:space="0" w:color="auto"/>
        <w:bottom w:val="none" w:sz="0" w:space="0" w:color="auto"/>
        <w:right w:val="none" w:sz="0" w:space="0" w:color="auto"/>
      </w:divBdr>
    </w:div>
    <w:div w:id="388649530">
      <w:bodyDiv w:val="1"/>
      <w:marLeft w:val="0"/>
      <w:marRight w:val="0"/>
      <w:marTop w:val="0"/>
      <w:marBottom w:val="0"/>
      <w:divBdr>
        <w:top w:val="none" w:sz="0" w:space="0" w:color="auto"/>
        <w:left w:val="none" w:sz="0" w:space="0" w:color="auto"/>
        <w:bottom w:val="none" w:sz="0" w:space="0" w:color="auto"/>
        <w:right w:val="none" w:sz="0" w:space="0" w:color="auto"/>
      </w:divBdr>
    </w:div>
    <w:div w:id="389155331">
      <w:bodyDiv w:val="1"/>
      <w:marLeft w:val="0"/>
      <w:marRight w:val="0"/>
      <w:marTop w:val="0"/>
      <w:marBottom w:val="0"/>
      <w:divBdr>
        <w:top w:val="none" w:sz="0" w:space="0" w:color="auto"/>
        <w:left w:val="none" w:sz="0" w:space="0" w:color="auto"/>
        <w:bottom w:val="none" w:sz="0" w:space="0" w:color="auto"/>
        <w:right w:val="none" w:sz="0" w:space="0" w:color="auto"/>
      </w:divBdr>
    </w:div>
    <w:div w:id="394202355">
      <w:bodyDiv w:val="1"/>
      <w:marLeft w:val="0"/>
      <w:marRight w:val="0"/>
      <w:marTop w:val="0"/>
      <w:marBottom w:val="0"/>
      <w:divBdr>
        <w:top w:val="none" w:sz="0" w:space="0" w:color="auto"/>
        <w:left w:val="none" w:sz="0" w:space="0" w:color="auto"/>
        <w:bottom w:val="none" w:sz="0" w:space="0" w:color="auto"/>
        <w:right w:val="none" w:sz="0" w:space="0" w:color="auto"/>
      </w:divBdr>
    </w:div>
    <w:div w:id="398334892">
      <w:bodyDiv w:val="1"/>
      <w:marLeft w:val="0"/>
      <w:marRight w:val="0"/>
      <w:marTop w:val="0"/>
      <w:marBottom w:val="0"/>
      <w:divBdr>
        <w:top w:val="none" w:sz="0" w:space="0" w:color="auto"/>
        <w:left w:val="none" w:sz="0" w:space="0" w:color="auto"/>
        <w:bottom w:val="none" w:sz="0" w:space="0" w:color="auto"/>
        <w:right w:val="none" w:sz="0" w:space="0" w:color="auto"/>
      </w:divBdr>
    </w:div>
    <w:div w:id="401292947">
      <w:bodyDiv w:val="1"/>
      <w:marLeft w:val="0"/>
      <w:marRight w:val="0"/>
      <w:marTop w:val="0"/>
      <w:marBottom w:val="0"/>
      <w:divBdr>
        <w:top w:val="none" w:sz="0" w:space="0" w:color="auto"/>
        <w:left w:val="none" w:sz="0" w:space="0" w:color="auto"/>
        <w:bottom w:val="none" w:sz="0" w:space="0" w:color="auto"/>
        <w:right w:val="none" w:sz="0" w:space="0" w:color="auto"/>
      </w:divBdr>
    </w:div>
    <w:div w:id="405418674">
      <w:bodyDiv w:val="1"/>
      <w:marLeft w:val="0"/>
      <w:marRight w:val="0"/>
      <w:marTop w:val="0"/>
      <w:marBottom w:val="0"/>
      <w:divBdr>
        <w:top w:val="none" w:sz="0" w:space="0" w:color="auto"/>
        <w:left w:val="none" w:sz="0" w:space="0" w:color="auto"/>
        <w:bottom w:val="none" w:sz="0" w:space="0" w:color="auto"/>
        <w:right w:val="none" w:sz="0" w:space="0" w:color="auto"/>
      </w:divBdr>
    </w:div>
    <w:div w:id="407458564">
      <w:bodyDiv w:val="1"/>
      <w:marLeft w:val="0"/>
      <w:marRight w:val="0"/>
      <w:marTop w:val="0"/>
      <w:marBottom w:val="0"/>
      <w:divBdr>
        <w:top w:val="none" w:sz="0" w:space="0" w:color="auto"/>
        <w:left w:val="none" w:sz="0" w:space="0" w:color="auto"/>
        <w:bottom w:val="none" w:sz="0" w:space="0" w:color="auto"/>
        <w:right w:val="none" w:sz="0" w:space="0" w:color="auto"/>
      </w:divBdr>
    </w:div>
    <w:div w:id="409617765">
      <w:bodyDiv w:val="1"/>
      <w:marLeft w:val="0"/>
      <w:marRight w:val="0"/>
      <w:marTop w:val="0"/>
      <w:marBottom w:val="0"/>
      <w:divBdr>
        <w:top w:val="none" w:sz="0" w:space="0" w:color="auto"/>
        <w:left w:val="none" w:sz="0" w:space="0" w:color="auto"/>
        <w:bottom w:val="none" w:sz="0" w:space="0" w:color="auto"/>
        <w:right w:val="none" w:sz="0" w:space="0" w:color="auto"/>
      </w:divBdr>
      <w:divsChild>
        <w:div w:id="1618247441">
          <w:marLeft w:val="0"/>
          <w:marRight w:val="0"/>
          <w:marTop w:val="0"/>
          <w:marBottom w:val="0"/>
          <w:divBdr>
            <w:top w:val="none" w:sz="0" w:space="0" w:color="auto"/>
            <w:left w:val="none" w:sz="0" w:space="0" w:color="auto"/>
            <w:bottom w:val="none" w:sz="0" w:space="0" w:color="auto"/>
            <w:right w:val="none" w:sz="0" w:space="0" w:color="auto"/>
          </w:divBdr>
        </w:div>
        <w:div w:id="1869638349">
          <w:marLeft w:val="0"/>
          <w:marRight w:val="0"/>
          <w:marTop w:val="0"/>
          <w:marBottom w:val="0"/>
          <w:divBdr>
            <w:top w:val="none" w:sz="0" w:space="0" w:color="auto"/>
            <w:left w:val="none" w:sz="0" w:space="0" w:color="auto"/>
            <w:bottom w:val="none" w:sz="0" w:space="0" w:color="auto"/>
            <w:right w:val="none" w:sz="0" w:space="0" w:color="auto"/>
          </w:divBdr>
        </w:div>
        <w:div w:id="1636982697">
          <w:marLeft w:val="0"/>
          <w:marRight w:val="0"/>
          <w:marTop w:val="0"/>
          <w:marBottom w:val="0"/>
          <w:divBdr>
            <w:top w:val="none" w:sz="0" w:space="0" w:color="auto"/>
            <w:left w:val="none" w:sz="0" w:space="0" w:color="auto"/>
            <w:bottom w:val="none" w:sz="0" w:space="0" w:color="auto"/>
            <w:right w:val="none" w:sz="0" w:space="0" w:color="auto"/>
          </w:divBdr>
        </w:div>
        <w:div w:id="18551904">
          <w:marLeft w:val="0"/>
          <w:marRight w:val="0"/>
          <w:marTop w:val="0"/>
          <w:marBottom w:val="0"/>
          <w:divBdr>
            <w:top w:val="none" w:sz="0" w:space="0" w:color="auto"/>
            <w:left w:val="none" w:sz="0" w:space="0" w:color="auto"/>
            <w:bottom w:val="none" w:sz="0" w:space="0" w:color="auto"/>
            <w:right w:val="none" w:sz="0" w:space="0" w:color="auto"/>
          </w:divBdr>
        </w:div>
        <w:div w:id="1092894532">
          <w:marLeft w:val="0"/>
          <w:marRight w:val="0"/>
          <w:marTop w:val="0"/>
          <w:marBottom w:val="0"/>
          <w:divBdr>
            <w:top w:val="none" w:sz="0" w:space="0" w:color="auto"/>
            <w:left w:val="none" w:sz="0" w:space="0" w:color="auto"/>
            <w:bottom w:val="none" w:sz="0" w:space="0" w:color="auto"/>
            <w:right w:val="none" w:sz="0" w:space="0" w:color="auto"/>
          </w:divBdr>
        </w:div>
        <w:div w:id="1055934259">
          <w:marLeft w:val="0"/>
          <w:marRight w:val="0"/>
          <w:marTop w:val="0"/>
          <w:marBottom w:val="0"/>
          <w:divBdr>
            <w:top w:val="none" w:sz="0" w:space="0" w:color="auto"/>
            <w:left w:val="none" w:sz="0" w:space="0" w:color="auto"/>
            <w:bottom w:val="none" w:sz="0" w:space="0" w:color="auto"/>
            <w:right w:val="none" w:sz="0" w:space="0" w:color="auto"/>
          </w:divBdr>
        </w:div>
        <w:div w:id="387536649">
          <w:marLeft w:val="0"/>
          <w:marRight w:val="0"/>
          <w:marTop w:val="0"/>
          <w:marBottom w:val="0"/>
          <w:divBdr>
            <w:top w:val="none" w:sz="0" w:space="0" w:color="auto"/>
            <w:left w:val="none" w:sz="0" w:space="0" w:color="auto"/>
            <w:bottom w:val="none" w:sz="0" w:space="0" w:color="auto"/>
            <w:right w:val="none" w:sz="0" w:space="0" w:color="auto"/>
          </w:divBdr>
        </w:div>
        <w:div w:id="673729303">
          <w:marLeft w:val="0"/>
          <w:marRight w:val="0"/>
          <w:marTop w:val="0"/>
          <w:marBottom w:val="0"/>
          <w:divBdr>
            <w:top w:val="none" w:sz="0" w:space="0" w:color="auto"/>
            <w:left w:val="none" w:sz="0" w:space="0" w:color="auto"/>
            <w:bottom w:val="none" w:sz="0" w:space="0" w:color="auto"/>
            <w:right w:val="none" w:sz="0" w:space="0" w:color="auto"/>
          </w:divBdr>
        </w:div>
        <w:div w:id="1276793888">
          <w:marLeft w:val="0"/>
          <w:marRight w:val="0"/>
          <w:marTop w:val="0"/>
          <w:marBottom w:val="0"/>
          <w:divBdr>
            <w:top w:val="none" w:sz="0" w:space="0" w:color="auto"/>
            <w:left w:val="none" w:sz="0" w:space="0" w:color="auto"/>
            <w:bottom w:val="none" w:sz="0" w:space="0" w:color="auto"/>
            <w:right w:val="none" w:sz="0" w:space="0" w:color="auto"/>
          </w:divBdr>
        </w:div>
        <w:div w:id="36514963">
          <w:marLeft w:val="0"/>
          <w:marRight w:val="0"/>
          <w:marTop w:val="0"/>
          <w:marBottom w:val="0"/>
          <w:divBdr>
            <w:top w:val="none" w:sz="0" w:space="0" w:color="auto"/>
            <w:left w:val="none" w:sz="0" w:space="0" w:color="auto"/>
            <w:bottom w:val="none" w:sz="0" w:space="0" w:color="auto"/>
            <w:right w:val="none" w:sz="0" w:space="0" w:color="auto"/>
          </w:divBdr>
        </w:div>
        <w:div w:id="200359317">
          <w:marLeft w:val="0"/>
          <w:marRight w:val="0"/>
          <w:marTop w:val="0"/>
          <w:marBottom w:val="0"/>
          <w:divBdr>
            <w:top w:val="none" w:sz="0" w:space="0" w:color="auto"/>
            <w:left w:val="none" w:sz="0" w:space="0" w:color="auto"/>
            <w:bottom w:val="none" w:sz="0" w:space="0" w:color="auto"/>
            <w:right w:val="none" w:sz="0" w:space="0" w:color="auto"/>
          </w:divBdr>
        </w:div>
        <w:div w:id="599025429">
          <w:marLeft w:val="0"/>
          <w:marRight w:val="0"/>
          <w:marTop w:val="0"/>
          <w:marBottom w:val="0"/>
          <w:divBdr>
            <w:top w:val="none" w:sz="0" w:space="0" w:color="auto"/>
            <w:left w:val="none" w:sz="0" w:space="0" w:color="auto"/>
            <w:bottom w:val="none" w:sz="0" w:space="0" w:color="auto"/>
            <w:right w:val="none" w:sz="0" w:space="0" w:color="auto"/>
          </w:divBdr>
        </w:div>
        <w:div w:id="689793599">
          <w:marLeft w:val="0"/>
          <w:marRight w:val="0"/>
          <w:marTop w:val="0"/>
          <w:marBottom w:val="0"/>
          <w:divBdr>
            <w:top w:val="none" w:sz="0" w:space="0" w:color="auto"/>
            <w:left w:val="none" w:sz="0" w:space="0" w:color="auto"/>
            <w:bottom w:val="none" w:sz="0" w:space="0" w:color="auto"/>
            <w:right w:val="none" w:sz="0" w:space="0" w:color="auto"/>
          </w:divBdr>
        </w:div>
        <w:div w:id="746878835">
          <w:marLeft w:val="0"/>
          <w:marRight w:val="0"/>
          <w:marTop w:val="0"/>
          <w:marBottom w:val="0"/>
          <w:divBdr>
            <w:top w:val="none" w:sz="0" w:space="0" w:color="auto"/>
            <w:left w:val="none" w:sz="0" w:space="0" w:color="auto"/>
            <w:bottom w:val="none" w:sz="0" w:space="0" w:color="auto"/>
            <w:right w:val="none" w:sz="0" w:space="0" w:color="auto"/>
          </w:divBdr>
        </w:div>
      </w:divsChild>
    </w:div>
    <w:div w:id="420833054">
      <w:bodyDiv w:val="1"/>
      <w:marLeft w:val="0"/>
      <w:marRight w:val="0"/>
      <w:marTop w:val="0"/>
      <w:marBottom w:val="0"/>
      <w:divBdr>
        <w:top w:val="none" w:sz="0" w:space="0" w:color="auto"/>
        <w:left w:val="none" w:sz="0" w:space="0" w:color="auto"/>
        <w:bottom w:val="none" w:sz="0" w:space="0" w:color="auto"/>
        <w:right w:val="none" w:sz="0" w:space="0" w:color="auto"/>
      </w:divBdr>
    </w:div>
    <w:div w:id="426115690">
      <w:bodyDiv w:val="1"/>
      <w:marLeft w:val="0"/>
      <w:marRight w:val="0"/>
      <w:marTop w:val="0"/>
      <w:marBottom w:val="0"/>
      <w:divBdr>
        <w:top w:val="none" w:sz="0" w:space="0" w:color="auto"/>
        <w:left w:val="none" w:sz="0" w:space="0" w:color="auto"/>
        <w:bottom w:val="none" w:sz="0" w:space="0" w:color="auto"/>
        <w:right w:val="none" w:sz="0" w:space="0" w:color="auto"/>
      </w:divBdr>
    </w:div>
    <w:div w:id="439381049">
      <w:bodyDiv w:val="1"/>
      <w:marLeft w:val="0"/>
      <w:marRight w:val="0"/>
      <w:marTop w:val="0"/>
      <w:marBottom w:val="0"/>
      <w:divBdr>
        <w:top w:val="none" w:sz="0" w:space="0" w:color="auto"/>
        <w:left w:val="none" w:sz="0" w:space="0" w:color="auto"/>
        <w:bottom w:val="none" w:sz="0" w:space="0" w:color="auto"/>
        <w:right w:val="none" w:sz="0" w:space="0" w:color="auto"/>
      </w:divBdr>
    </w:div>
    <w:div w:id="444272078">
      <w:bodyDiv w:val="1"/>
      <w:marLeft w:val="0"/>
      <w:marRight w:val="0"/>
      <w:marTop w:val="0"/>
      <w:marBottom w:val="0"/>
      <w:divBdr>
        <w:top w:val="none" w:sz="0" w:space="0" w:color="auto"/>
        <w:left w:val="none" w:sz="0" w:space="0" w:color="auto"/>
        <w:bottom w:val="none" w:sz="0" w:space="0" w:color="auto"/>
        <w:right w:val="none" w:sz="0" w:space="0" w:color="auto"/>
      </w:divBdr>
    </w:div>
    <w:div w:id="446698541">
      <w:bodyDiv w:val="1"/>
      <w:marLeft w:val="0"/>
      <w:marRight w:val="0"/>
      <w:marTop w:val="0"/>
      <w:marBottom w:val="0"/>
      <w:divBdr>
        <w:top w:val="none" w:sz="0" w:space="0" w:color="auto"/>
        <w:left w:val="none" w:sz="0" w:space="0" w:color="auto"/>
        <w:bottom w:val="none" w:sz="0" w:space="0" w:color="auto"/>
        <w:right w:val="none" w:sz="0" w:space="0" w:color="auto"/>
      </w:divBdr>
    </w:div>
    <w:div w:id="449477911">
      <w:bodyDiv w:val="1"/>
      <w:marLeft w:val="0"/>
      <w:marRight w:val="0"/>
      <w:marTop w:val="0"/>
      <w:marBottom w:val="0"/>
      <w:divBdr>
        <w:top w:val="none" w:sz="0" w:space="0" w:color="auto"/>
        <w:left w:val="none" w:sz="0" w:space="0" w:color="auto"/>
        <w:bottom w:val="none" w:sz="0" w:space="0" w:color="auto"/>
        <w:right w:val="none" w:sz="0" w:space="0" w:color="auto"/>
      </w:divBdr>
    </w:div>
    <w:div w:id="455174957">
      <w:bodyDiv w:val="1"/>
      <w:marLeft w:val="0"/>
      <w:marRight w:val="0"/>
      <w:marTop w:val="0"/>
      <w:marBottom w:val="0"/>
      <w:divBdr>
        <w:top w:val="none" w:sz="0" w:space="0" w:color="auto"/>
        <w:left w:val="none" w:sz="0" w:space="0" w:color="auto"/>
        <w:bottom w:val="none" w:sz="0" w:space="0" w:color="auto"/>
        <w:right w:val="none" w:sz="0" w:space="0" w:color="auto"/>
      </w:divBdr>
    </w:div>
    <w:div w:id="460466623">
      <w:bodyDiv w:val="1"/>
      <w:marLeft w:val="0"/>
      <w:marRight w:val="0"/>
      <w:marTop w:val="0"/>
      <w:marBottom w:val="0"/>
      <w:divBdr>
        <w:top w:val="none" w:sz="0" w:space="0" w:color="auto"/>
        <w:left w:val="none" w:sz="0" w:space="0" w:color="auto"/>
        <w:bottom w:val="none" w:sz="0" w:space="0" w:color="auto"/>
        <w:right w:val="none" w:sz="0" w:space="0" w:color="auto"/>
      </w:divBdr>
    </w:div>
    <w:div w:id="465313463">
      <w:bodyDiv w:val="1"/>
      <w:marLeft w:val="0"/>
      <w:marRight w:val="0"/>
      <w:marTop w:val="0"/>
      <w:marBottom w:val="0"/>
      <w:divBdr>
        <w:top w:val="none" w:sz="0" w:space="0" w:color="auto"/>
        <w:left w:val="none" w:sz="0" w:space="0" w:color="auto"/>
        <w:bottom w:val="none" w:sz="0" w:space="0" w:color="auto"/>
        <w:right w:val="none" w:sz="0" w:space="0" w:color="auto"/>
      </w:divBdr>
    </w:div>
    <w:div w:id="470172551">
      <w:bodyDiv w:val="1"/>
      <w:marLeft w:val="0"/>
      <w:marRight w:val="0"/>
      <w:marTop w:val="0"/>
      <w:marBottom w:val="0"/>
      <w:divBdr>
        <w:top w:val="none" w:sz="0" w:space="0" w:color="auto"/>
        <w:left w:val="none" w:sz="0" w:space="0" w:color="auto"/>
        <w:bottom w:val="none" w:sz="0" w:space="0" w:color="auto"/>
        <w:right w:val="none" w:sz="0" w:space="0" w:color="auto"/>
      </w:divBdr>
    </w:div>
    <w:div w:id="471756971">
      <w:bodyDiv w:val="1"/>
      <w:marLeft w:val="0"/>
      <w:marRight w:val="0"/>
      <w:marTop w:val="0"/>
      <w:marBottom w:val="0"/>
      <w:divBdr>
        <w:top w:val="none" w:sz="0" w:space="0" w:color="auto"/>
        <w:left w:val="none" w:sz="0" w:space="0" w:color="auto"/>
        <w:bottom w:val="none" w:sz="0" w:space="0" w:color="auto"/>
        <w:right w:val="none" w:sz="0" w:space="0" w:color="auto"/>
      </w:divBdr>
    </w:div>
    <w:div w:id="473957133">
      <w:bodyDiv w:val="1"/>
      <w:marLeft w:val="0"/>
      <w:marRight w:val="0"/>
      <w:marTop w:val="0"/>
      <w:marBottom w:val="0"/>
      <w:divBdr>
        <w:top w:val="none" w:sz="0" w:space="0" w:color="auto"/>
        <w:left w:val="none" w:sz="0" w:space="0" w:color="auto"/>
        <w:bottom w:val="none" w:sz="0" w:space="0" w:color="auto"/>
        <w:right w:val="none" w:sz="0" w:space="0" w:color="auto"/>
      </w:divBdr>
    </w:div>
    <w:div w:id="480737218">
      <w:bodyDiv w:val="1"/>
      <w:marLeft w:val="0"/>
      <w:marRight w:val="0"/>
      <w:marTop w:val="0"/>
      <w:marBottom w:val="0"/>
      <w:divBdr>
        <w:top w:val="none" w:sz="0" w:space="0" w:color="auto"/>
        <w:left w:val="none" w:sz="0" w:space="0" w:color="auto"/>
        <w:bottom w:val="none" w:sz="0" w:space="0" w:color="auto"/>
        <w:right w:val="none" w:sz="0" w:space="0" w:color="auto"/>
      </w:divBdr>
    </w:div>
    <w:div w:id="493837652">
      <w:bodyDiv w:val="1"/>
      <w:marLeft w:val="0"/>
      <w:marRight w:val="0"/>
      <w:marTop w:val="0"/>
      <w:marBottom w:val="0"/>
      <w:divBdr>
        <w:top w:val="none" w:sz="0" w:space="0" w:color="auto"/>
        <w:left w:val="none" w:sz="0" w:space="0" w:color="auto"/>
        <w:bottom w:val="none" w:sz="0" w:space="0" w:color="auto"/>
        <w:right w:val="none" w:sz="0" w:space="0" w:color="auto"/>
      </w:divBdr>
    </w:div>
    <w:div w:id="514073897">
      <w:bodyDiv w:val="1"/>
      <w:marLeft w:val="0"/>
      <w:marRight w:val="0"/>
      <w:marTop w:val="0"/>
      <w:marBottom w:val="0"/>
      <w:divBdr>
        <w:top w:val="none" w:sz="0" w:space="0" w:color="auto"/>
        <w:left w:val="none" w:sz="0" w:space="0" w:color="auto"/>
        <w:bottom w:val="none" w:sz="0" w:space="0" w:color="auto"/>
        <w:right w:val="none" w:sz="0" w:space="0" w:color="auto"/>
      </w:divBdr>
    </w:div>
    <w:div w:id="525413493">
      <w:bodyDiv w:val="1"/>
      <w:marLeft w:val="0"/>
      <w:marRight w:val="0"/>
      <w:marTop w:val="0"/>
      <w:marBottom w:val="0"/>
      <w:divBdr>
        <w:top w:val="none" w:sz="0" w:space="0" w:color="auto"/>
        <w:left w:val="none" w:sz="0" w:space="0" w:color="auto"/>
        <w:bottom w:val="none" w:sz="0" w:space="0" w:color="auto"/>
        <w:right w:val="none" w:sz="0" w:space="0" w:color="auto"/>
      </w:divBdr>
    </w:div>
    <w:div w:id="532881931">
      <w:bodyDiv w:val="1"/>
      <w:marLeft w:val="0"/>
      <w:marRight w:val="0"/>
      <w:marTop w:val="0"/>
      <w:marBottom w:val="0"/>
      <w:divBdr>
        <w:top w:val="none" w:sz="0" w:space="0" w:color="auto"/>
        <w:left w:val="none" w:sz="0" w:space="0" w:color="auto"/>
        <w:bottom w:val="none" w:sz="0" w:space="0" w:color="auto"/>
        <w:right w:val="none" w:sz="0" w:space="0" w:color="auto"/>
      </w:divBdr>
    </w:div>
    <w:div w:id="538976442">
      <w:bodyDiv w:val="1"/>
      <w:marLeft w:val="0"/>
      <w:marRight w:val="0"/>
      <w:marTop w:val="0"/>
      <w:marBottom w:val="0"/>
      <w:divBdr>
        <w:top w:val="none" w:sz="0" w:space="0" w:color="auto"/>
        <w:left w:val="none" w:sz="0" w:space="0" w:color="auto"/>
        <w:bottom w:val="none" w:sz="0" w:space="0" w:color="auto"/>
        <w:right w:val="none" w:sz="0" w:space="0" w:color="auto"/>
      </w:divBdr>
    </w:div>
    <w:div w:id="540215274">
      <w:bodyDiv w:val="1"/>
      <w:marLeft w:val="0"/>
      <w:marRight w:val="0"/>
      <w:marTop w:val="0"/>
      <w:marBottom w:val="0"/>
      <w:divBdr>
        <w:top w:val="none" w:sz="0" w:space="0" w:color="auto"/>
        <w:left w:val="none" w:sz="0" w:space="0" w:color="auto"/>
        <w:bottom w:val="none" w:sz="0" w:space="0" w:color="auto"/>
        <w:right w:val="none" w:sz="0" w:space="0" w:color="auto"/>
      </w:divBdr>
      <w:divsChild>
        <w:div w:id="614604314">
          <w:marLeft w:val="0"/>
          <w:marRight w:val="0"/>
          <w:marTop w:val="0"/>
          <w:marBottom w:val="0"/>
          <w:divBdr>
            <w:top w:val="none" w:sz="0" w:space="0" w:color="auto"/>
            <w:left w:val="none" w:sz="0" w:space="0" w:color="auto"/>
            <w:bottom w:val="none" w:sz="0" w:space="0" w:color="auto"/>
            <w:right w:val="none" w:sz="0" w:space="0" w:color="auto"/>
          </w:divBdr>
        </w:div>
        <w:div w:id="1704137765">
          <w:marLeft w:val="0"/>
          <w:marRight w:val="0"/>
          <w:marTop w:val="0"/>
          <w:marBottom w:val="0"/>
          <w:divBdr>
            <w:top w:val="none" w:sz="0" w:space="0" w:color="auto"/>
            <w:left w:val="none" w:sz="0" w:space="0" w:color="auto"/>
            <w:bottom w:val="none" w:sz="0" w:space="0" w:color="auto"/>
            <w:right w:val="none" w:sz="0" w:space="0" w:color="auto"/>
          </w:divBdr>
        </w:div>
        <w:div w:id="1730111232">
          <w:marLeft w:val="0"/>
          <w:marRight w:val="0"/>
          <w:marTop w:val="0"/>
          <w:marBottom w:val="0"/>
          <w:divBdr>
            <w:top w:val="none" w:sz="0" w:space="0" w:color="auto"/>
            <w:left w:val="none" w:sz="0" w:space="0" w:color="auto"/>
            <w:bottom w:val="none" w:sz="0" w:space="0" w:color="auto"/>
            <w:right w:val="none" w:sz="0" w:space="0" w:color="auto"/>
          </w:divBdr>
        </w:div>
        <w:div w:id="157120102">
          <w:marLeft w:val="0"/>
          <w:marRight w:val="0"/>
          <w:marTop w:val="0"/>
          <w:marBottom w:val="0"/>
          <w:divBdr>
            <w:top w:val="none" w:sz="0" w:space="0" w:color="auto"/>
            <w:left w:val="none" w:sz="0" w:space="0" w:color="auto"/>
            <w:bottom w:val="none" w:sz="0" w:space="0" w:color="auto"/>
            <w:right w:val="none" w:sz="0" w:space="0" w:color="auto"/>
          </w:divBdr>
        </w:div>
        <w:div w:id="1500848208">
          <w:marLeft w:val="0"/>
          <w:marRight w:val="0"/>
          <w:marTop w:val="0"/>
          <w:marBottom w:val="0"/>
          <w:divBdr>
            <w:top w:val="none" w:sz="0" w:space="0" w:color="auto"/>
            <w:left w:val="none" w:sz="0" w:space="0" w:color="auto"/>
            <w:bottom w:val="none" w:sz="0" w:space="0" w:color="auto"/>
            <w:right w:val="none" w:sz="0" w:space="0" w:color="auto"/>
          </w:divBdr>
        </w:div>
        <w:div w:id="909072396">
          <w:marLeft w:val="0"/>
          <w:marRight w:val="0"/>
          <w:marTop w:val="0"/>
          <w:marBottom w:val="0"/>
          <w:divBdr>
            <w:top w:val="none" w:sz="0" w:space="0" w:color="auto"/>
            <w:left w:val="none" w:sz="0" w:space="0" w:color="auto"/>
            <w:bottom w:val="none" w:sz="0" w:space="0" w:color="auto"/>
            <w:right w:val="none" w:sz="0" w:space="0" w:color="auto"/>
          </w:divBdr>
        </w:div>
        <w:div w:id="1589919627">
          <w:marLeft w:val="0"/>
          <w:marRight w:val="0"/>
          <w:marTop w:val="0"/>
          <w:marBottom w:val="0"/>
          <w:divBdr>
            <w:top w:val="none" w:sz="0" w:space="0" w:color="auto"/>
            <w:left w:val="none" w:sz="0" w:space="0" w:color="auto"/>
            <w:bottom w:val="none" w:sz="0" w:space="0" w:color="auto"/>
            <w:right w:val="none" w:sz="0" w:space="0" w:color="auto"/>
          </w:divBdr>
        </w:div>
        <w:div w:id="1622569276">
          <w:marLeft w:val="0"/>
          <w:marRight w:val="0"/>
          <w:marTop w:val="0"/>
          <w:marBottom w:val="0"/>
          <w:divBdr>
            <w:top w:val="none" w:sz="0" w:space="0" w:color="auto"/>
            <w:left w:val="none" w:sz="0" w:space="0" w:color="auto"/>
            <w:bottom w:val="none" w:sz="0" w:space="0" w:color="auto"/>
            <w:right w:val="none" w:sz="0" w:space="0" w:color="auto"/>
          </w:divBdr>
        </w:div>
        <w:div w:id="709770974">
          <w:marLeft w:val="0"/>
          <w:marRight w:val="0"/>
          <w:marTop w:val="0"/>
          <w:marBottom w:val="0"/>
          <w:divBdr>
            <w:top w:val="none" w:sz="0" w:space="0" w:color="auto"/>
            <w:left w:val="none" w:sz="0" w:space="0" w:color="auto"/>
            <w:bottom w:val="none" w:sz="0" w:space="0" w:color="auto"/>
            <w:right w:val="none" w:sz="0" w:space="0" w:color="auto"/>
          </w:divBdr>
        </w:div>
        <w:div w:id="1642466566">
          <w:marLeft w:val="0"/>
          <w:marRight w:val="0"/>
          <w:marTop w:val="0"/>
          <w:marBottom w:val="0"/>
          <w:divBdr>
            <w:top w:val="none" w:sz="0" w:space="0" w:color="auto"/>
            <w:left w:val="none" w:sz="0" w:space="0" w:color="auto"/>
            <w:bottom w:val="none" w:sz="0" w:space="0" w:color="auto"/>
            <w:right w:val="none" w:sz="0" w:space="0" w:color="auto"/>
          </w:divBdr>
        </w:div>
        <w:div w:id="892037904">
          <w:marLeft w:val="0"/>
          <w:marRight w:val="0"/>
          <w:marTop w:val="0"/>
          <w:marBottom w:val="0"/>
          <w:divBdr>
            <w:top w:val="none" w:sz="0" w:space="0" w:color="auto"/>
            <w:left w:val="none" w:sz="0" w:space="0" w:color="auto"/>
            <w:bottom w:val="none" w:sz="0" w:space="0" w:color="auto"/>
            <w:right w:val="none" w:sz="0" w:space="0" w:color="auto"/>
          </w:divBdr>
        </w:div>
        <w:div w:id="1965697802">
          <w:marLeft w:val="0"/>
          <w:marRight w:val="0"/>
          <w:marTop w:val="0"/>
          <w:marBottom w:val="0"/>
          <w:divBdr>
            <w:top w:val="none" w:sz="0" w:space="0" w:color="auto"/>
            <w:left w:val="none" w:sz="0" w:space="0" w:color="auto"/>
            <w:bottom w:val="none" w:sz="0" w:space="0" w:color="auto"/>
            <w:right w:val="none" w:sz="0" w:space="0" w:color="auto"/>
          </w:divBdr>
        </w:div>
        <w:div w:id="863980321">
          <w:marLeft w:val="0"/>
          <w:marRight w:val="0"/>
          <w:marTop w:val="0"/>
          <w:marBottom w:val="0"/>
          <w:divBdr>
            <w:top w:val="none" w:sz="0" w:space="0" w:color="auto"/>
            <w:left w:val="none" w:sz="0" w:space="0" w:color="auto"/>
            <w:bottom w:val="none" w:sz="0" w:space="0" w:color="auto"/>
            <w:right w:val="none" w:sz="0" w:space="0" w:color="auto"/>
          </w:divBdr>
        </w:div>
        <w:div w:id="1023018996">
          <w:marLeft w:val="0"/>
          <w:marRight w:val="0"/>
          <w:marTop w:val="0"/>
          <w:marBottom w:val="0"/>
          <w:divBdr>
            <w:top w:val="none" w:sz="0" w:space="0" w:color="auto"/>
            <w:left w:val="none" w:sz="0" w:space="0" w:color="auto"/>
            <w:bottom w:val="none" w:sz="0" w:space="0" w:color="auto"/>
            <w:right w:val="none" w:sz="0" w:space="0" w:color="auto"/>
          </w:divBdr>
        </w:div>
        <w:div w:id="536309682">
          <w:marLeft w:val="0"/>
          <w:marRight w:val="0"/>
          <w:marTop w:val="0"/>
          <w:marBottom w:val="0"/>
          <w:divBdr>
            <w:top w:val="none" w:sz="0" w:space="0" w:color="auto"/>
            <w:left w:val="none" w:sz="0" w:space="0" w:color="auto"/>
            <w:bottom w:val="none" w:sz="0" w:space="0" w:color="auto"/>
            <w:right w:val="none" w:sz="0" w:space="0" w:color="auto"/>
          </w:divBdr>
        </w:div>
        <w:div w:id="980767947">
          <w:marLeft w:val="0"/>
          <w:marRight w:val="0"/>
          <w:marTop w:val="0"/>
          <w:marBottom w:val="0"/>
          <w:divBdr>
            <w:top w:val="none" w:sz="0" w:space="0" w:color="auto"/>
            <w:left w:val="none" w:sz="0" w:space="0" w:color="auto"/>
            <w:bottom w:val="none" w:sz="0" w:space="0" w:color="auto"/>
            <w:right w:val="none" w:sz="0" w:space="0" w:color="auto"/>
          </w:divBdr>
        </w:div>
        <w:div w:id="515585102">
          <w:marLeft w:val="0"/>
          <w:marRight w:val="0"/>
          <w:marTop w:val="0"/>
          <w:marBottom w:val="0"/>
          <w:divBdr>
            <w:top w:val="none" w:sz="0" w:space="0" w:color="auto"/>
            <w:left w:val="none" w:sz="0" w:space="0" w:color="auto"/>
            <w:bottom w:val="none" w:sz="0" w:space="0" w:color="auto"/>
            <w:right w:val="none" w:sz="0" w:space="0" w:color="auto"/>
          </w:divBdr>
        </w:div>
        <w:div w:id="598567604">
          <w:marLeft w:val="0"/>
          <w:marRight w:val="0"/>
          <w:marTop w:val="0"/>
          <w:marBottom w:val="0"/>
          <w:divBdr>
            <w:top w:val="none" w:sz="0" w:space="0" w:color="auto"/>
            <w:left w:val="none" w:sz="0" w:space="0" w:color="auto"/>
            <w:bottom w:val="none" w:sz="0" w:space="0" w:color="auto"/>
            <w:right w:val="none" w:sz="0" w:space="0" w:color="auto"/>
          </w:divBdr>
        </w:div>
        <w:div w:id="891961594">
          <w:marLeft w:val="0"/>
          <w:marRight w:val="0"/>
          <w:marTop w:val="0"/>
          <w:marBottom w:val="0"/>
          <w:divBdr>
            <w:top w:val="none" w:sz="0" w:space="0" w:color="auto"/>
            <w:left w:val="none" w:sz="0" w:space="0" w:color="auto"/>
            <w:bottom w:val="none" w:sz="0" w:space="0" w:color="auto"/>
            <w:right w:val="none" w:sz="0" w:space="0" w:color="auto"/>
          </w:divBdr>
        </w:div>
        <w:div w:id="1296252229">
          <w:marLeft w:val="0"/>
          <w:marRight w:val="0"/>
          <w:marTop w:val="0"/>
          <w:marBottom w:val="0"/>
          <w:divBdr>
            <w:top w:val="none" w:sz="0" w:space="0" w:color="auto"/>
            <w:left w:val="none" w:sz="0" w:space="0" w:color="auto"/>
            <w:bottom w:val="none" w:sz="0" w:space="0" w:color="auto"/>
            <w:right w:val="none" w:sz="0" w:space="0" w:color="auto"/>
          </w:divBdr>
        </w:div>
        <w:div w:id="469788389">
          <w:marLeft w:val="0"/>
          <w:marRight w:val="0"/>
          <w:marTop w:val="0"/>
          <w:marBottom w:val="0"/>
          <w:divBdr>
            <w:top w:val="none" w:sz="0" w:space="0" w:color="auto"/>
            <w:left w:val="none" w:sz="0" w:space="0" w:color="auto"/>
            <w:bottom w:val="none" w:sz="0" w:space="0" w:color="auto"/>
            <w:right w:val="none" w:sz="0" w:space="0" w:color="auto"/>
          </w:divBdr>
        </w:div>
        <w:div w:id="2038116833">
          <w:marLeft w:val="0"/>
          <w:marRight w:val="0"/>
          <w:marTop w:val="0"/>
          <w:marBottom w:val="0"/>
          <w:divBdr>
            <w:top w:val="none" w:sz="0" w:space="0" w:color="auto"/>
            <w:left w:val="none" w:sz="0" w:space="0" w:color="auto"/>
            <w:bottom w:val="none" w:sz="0" w:space="0" w:color="auto"/>
            <w:right w:val="none" w:sz="0" w:space="0" w:color="auto"/>
          </w:divBdr>
        </w:div>
        <w:div w:id="215361002">
          <w:marLeft w:val="0"/>
          <w:marRight w:val="0"/>
          <w:marTop w:val="0"/>
          <w:marBottom w:val="0"/>
          <w:divBdr>
            <w:top w:val="none" w:sz="0" w:space="0" w:color="auto"/>
            <w:left w:val="none" w:sz="0" w:space="0" w:color="auto"/>
            <w:bottom w:val="none" w:sz="0" w:space="0" w:color="auto"/>
            <w:right w:val="none" w:sz="0" w:space="0" w:color="auto"/>
          </w:divBdr>
        </w:div>
      </w:divsChild>
    </w:div>
    <w:div w:id="542328081">
      <w:bodyDiv w:val="1"/>
      <w:marLeft w:val="0"/>
      <w:marRight w:val="0"/>
      <w:marTop w:val="0"/>
      <w:marBottom w:val="0"/>
      <w:divBdr>
        <w:top w:val="none" w:sz="0" w:space="0" w:color="auto"/>
        <w:left w:val="none" w:sz="0" w:space="0" w:color="auto"/>
        <w:bottom w:val="none" w:sz="0" w:space="0" w:color="auto"/>
        <w:right w:val="none" w:sz="0" w:space="0" w:color="auto"/>
      </w:divBdr>
    </w:div>
    <w:div w:id="548539886">
      <w:bodyDiv w:val="1"/>
      <w:marLeft w:val="0"/>
      <w:marRight w:val="0"/>
      <w:marTop w:val="0"/>
      <w:marBottom w:val="0"/>
      <w:divBdr>
        <w:top w:val="none" w:sz="0" w:space="0" w:color="auto"/>
        <w:left w:val="none" w:sz="0" w:space="0" w:color="auto"/>
        <w:bottom w:val="none" w:sz="0" w:space="0" w:color="auto"/>
        <w:right w:val="none" w:sz="0" w:space="0" w:color="auto"/>
      </w:divBdr>
    </w:div>
    <w:div w:id="548759506">
      <w:bodyDiv w:val="1"/>
      <w:marLeft w:val="0"/>
      <w:marRight w:val="0"/>
      <w:marTop w:val="0"/>
      <w:marBottom w:val="0"/>
      <w:divBdr>
        <w:top w:val="none" w:sz="0" w:space="0" w:color="auto"/>
        <w:left w:val="none" w:sz="0" w:space="0" w:color="auto"/>
        <w:bottom w:val="none" w:sz="0" w:space="0" w:color="auto"/>
        <w:right w:val="none" w:sz="0" w:space="0" w:color="auto"/>
      </w:divBdr>
    </w:div>
    <w:div w:id="571161075">
      <w:bodyDiv w:val="1"/>
      <w:marLeft w:val="0"/>
      <w:marRight w:val="0"/>
      <w:marTop w:val="0"/>
      <w:marBottom w:val="0"/>
      <w:divBdr>
        <w:top w:val="none" w:sz="0" w:space="0" w:color="auto"/>
        <w:left w:val="none" w:sz="0" w:space="0" w:color="auto"/>
        <w:bottom w:val="none" w:sz="0" w:space="0" w:color="auto"/>
        <w:right w:val="none" w:sz="0" w:space="0" w:color="auto"/>
      </w:divBdr>
    </w:div>
    <w:div w:id="588388896">
      <w:bodyDiv w:val="1"/>
      <w:marLeft w:val="0"/>
      <w:marRight w:val="0"/>
      <w:marTop w:val="0"/>
      <w:marBottom w:val="0"/>
      <w:divBdr>
        <w:top w:val="none" w:sz="0" w:space="0" w:color="auto"/>
        <w:left w:val="none" w:sz="0" w:space="0" w:color="auto"/>
        <w:bottom w:val="none" w:sz="0" w:space="0" w:color="auto"/>
        <w:right w:val="none" w:sz="0" w:space="0" w:color="auto"/>
      </w:divBdr>
    </w:div>
    <w:div w:id="590164561">
      <w:bodyDiv w:val="1"/>
      <w:marLeft w:val="0"/>
      <w:marRight w:val="0"/>
      <w:marTop w:val="0"/>
      <w:marBottom w:val="0"/>
      <w:divBdr>
        <w:top w:val="none" w:sz="0" w:space="0" w:color="auto"/>
        <w:left w:val="none" w:sz="0" w:space="0" w:color="auto"/>
        <w:bottom w:val="none" w:sz="0" w:space="0" w:color="auto"/>
        <w:right w:val="none" w:sz="0" w:space="0" w:color="auto"/>
      </w:divBdr>
    </w:div>
    <w:div w:id="591476974">
      <w:bodyDiv w:val="1"/>
      <w:marLeft w:val="0"/>
      <w:marRight w:val="0"/>
      <w:marTop w:val="0"/>
      <w:marBottom w:val="0"/>
      <w:divBdr>
        <w:top w:val="none" w:sz="0" w:space="0" w:color="auto"/>
        <w:left w:val="none" w:sz="0" w:space="0" w:color="auto"/>
        <w:bottom w:val="none" w:sz="0" w:space="0" w:color="auto"/>
        <w:right w:val="none" w:sz="0" w:space="0" w:color="auto"/>
      </w:divBdr>
      <w:divsChild>
        <w:div w:id="1102609407">
          <w:marLeft w:val="0"/>
          <w:marRight w:val="0"/>
          <w:marTop w:val="0"/>
          <w:marBottom w:val="0"/>
          <w:divBdr>
            <w:top w:val="none" w:sz="0" w:space="0" w:color="auto"/>
            <w:left w:val="none" w:sz="0" w:space="0" w:color="auto"/>
            <w:bottom w:val="none" w:sz="0" w:space="0" w:color="auto"/>
            <w:right w:val="none" w:sz="0" w:space="0" w:color="auto"/>
          </w:divBdr>
        </w:div>
        <w:div w:id="614337493">
          <w:marLeft w:val="0"/>
          <w:marRight w:val="0"/>
          <w:marTop w:val="0"/>
          <w:marBottom w:val="0"/>
          <w:divBdr>
            <w:top w:val="none" w:sz="0" w:space="0" w:color="auto"/>
            <w:left w:val="none" w:sz="0" w:space="0" w:color="auto"/>
            <w:bottom w:val="none" w:sz="0" w:space="0" w:color="auto"/>
            <w:right w:val="none" w:sz="0" w:space="0" w:color="auto"/>
          </w:divBdr>
        </w:div>
        <w:div w:id="1853497158">
          <w:marLeft w:val="0"/>
          <w:marRight w:val="0"/>
          <w:marTop w:val="0"/>
          <w:marBottom w:val="0"/>
          <w:divBdr>
            <w:top w:val="none" w:sz="0" w:space="0" w:color="auto"/>
            <w:left w:val="none" w:sz="0" w:space="0" w:color="auto"/>
            <w:bottom w:val="none" w:sz="0" w:space="0" w:color="auto"/>
            <w:right w:val="none" w:sz="0" w:space="0" w:color="auto"/>
          </w:divBdr>
        </w:div>
        <w:div w:id="1239632298">
          <w:marLeft w:val="0"/>
          <w:marRight w:val="0"/>
          <w:marTop w:val="0"/>
          <w:marBottom w:val="0"/>
          <w:divBdr>
            <w:top w:val="none" w:sz="0" w:space="0" w:color="auto"/>
            <w:left w:val="none" w:sz="0" w:space="0" w:color="auto"/>
            <w:bottom w:val="none" w:sz="0" w:space="0" w:color="auto"/>
            <w:right w:val="none" w:sz="0" w:space="0" w:color="auto"/>
          </w:divBdr>
        </w:div>
        <w:div w:id="802620448">
          <w:marLeft w:val="0"/>
          <w:marRight w:val="0"/>
          <w:marTop w:val="0"/>
          <w:marBottom w:val="0"/>
          <w:divBdr>
            <w:top w:val="none" w:sz="0" w:space="0" w:color="auto"/>
            <w:left w:val="none" w:sz="0" w:space="0" w:color="auto"/>
            <w:bottom w:val="none" w:sz="0" w:space="0" w:color="auto"/>
            <w:right w:val="none" w:sz="0" w:space="0" w:color="auto"/>
          </w:divBdr>
        </w:div>
        <w:div w:id="974875980">
          <w:marLeft w:val="0"/>
          <w:marRight w:val="0"/>
          <w:marTop w:val="0"/>
          <w:marBottom w:val="0"/>
          <w:divBdr>
            <w:top w:val="none" w:sz="0" w:space="0" w:color="auto"/>
            <w:left w:val="none" w:sz="0" w:space="0" w:color="auto"/>
            <w:bottom w:val="none" w:sz="0" w:space="0" w:color="auto"/>
            <w:right w:val="none" w:sz="0" w:space="0" w:color="auto"/>
          </w:divBdr>
        </w:div>
        <w:div w:id="945581218">
          <w:marLeft w:val="0"/>
          <w:marRight w:val="0"/>
          <w:marTop w:val="0"/>
          <w:marBottom w:val="0"/>
          <w:divBdr>
            <w:top w:val="none" w:sz="0" w:space="0" w:color="auto"/>
            <w:left w:val="none" w:sz="0" w:space="0" w:color="auto"/>
            <w:bottom w:val="none" w:sz="0" w:space="0" w:color="auto"/>
            <w:right w:val="none" w:sz="0" w:space="0" w:color="auto"/>
          </w:divBdr>
        </w:div>
      </w:divsChild>
    </w:div>
    <w:div w:id="597640192">
      <w:bodyDiv w:val="1"/>
      <w:marLeft w:val="0"/>
      <w:marRight w:val="0"/>
      <w:marTop w:val="0"/>
      <w:marBottom w:val="0"/>
      <w:divBdr>
        <w:top w:val="none" w:sz="0" w:space="0" w:color="auto"/>
        <w:left w:val="none" w:sz="0" w:space="0" w:color="auto"/>
        <w:bottom w:val="none" w:sz="0" w:space="0" w:color="auto"/>
        <w:right w:val="none" w:sz="0" w:space="0" w:color="auto"/>
      </w:divBdr>
    </w:div>
    <w:div w:id="611012269">
      <w:bodyDiv w:val="1"/>
      <w:marLeft w:val="0"/>
      <w:marRight w:val="0"/>
      <w:marTop w:val="0"/>
      <w:marBottom w:val="0"/>
      <w:divBdr>
        <w:top w:val="none" w:sz="0" w:space="0" w:color="auto"/>
        <w:left w:val="none" w:sz="0" w:space="0" w:color="auto"/>
        <w:bottom w:val="none" w:sz="0" w:space="0" w:color="auto"/>
        <w:right w:val="none" w:sz="0" w:space="0" w:color="auto"/>
      </w:divBdr>
    </w:div>
    <w:div w:id="616646493">
      <w:bodyDiv w:val="1"/>
      <w:marLeft w:val="0"/>
      <w:marRight w:val="0"/>
      <w:marTop w:val="0"/>
      <w:marBottom w:val="0"/>
      <w:divBdr>
        <w:top w:val="none" w:sz="0" w:space="0" w:color="auto"/>
        <w:left w:val="none" w:sz="0" w:space="0" w:color="auto"/>
        <w:bottom w:val="none" w:sz="0" w:space="0" w:color="auto"/>
        <w:right w:val="none" w:sz="0" w:space="0" w:color="auto"/>
      </w:divBdr>
    </w:div>
    <w:div w:id="618269227">
      <w:bodyDiv w:val="1"/>
      <w:marLeft w:val="0"/>
      <w:marRight w:val="0"/>
      <w:marTop w:val="0"/>
      <w:marBottom w:val="0"/>
      <w:divBdr>
        <w:top w:val="none" w:sz="0" w:space="0" w:color="auto"/>
        <w:left w:val="none" w:sz="0" w:space="0" w:color="auto"/>
        <w:bottom w:val="none" w:sz="0" w:space="0" w:color="auto"/>
        <w:right w:val="none" w:sz="0" w:space="0" w:color="auto"/>
      </w:divBdr>
    </w:div>
    <w:div w:id="619606880">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25623525">
      <w:bodyDiv w:val="1"/>
      <w:marLeft w:val="0"/>
      <w:marRight w:val="0"/>
      <w:marTop w:val="0"/>
      <w:marBottom w:val="0"/>
      <w:divBdr>
        <w:top w:val="none" w:sz="0" w:space="0" w:color="auto"/>
        <w:left w:val="none" w:sz="0" w:space="0" w:color="auto"/>
        <w:bottom w:val="none" w:sz="0" w:space="0" w:color="auto"/>
        <w:right w:val="none" w:sz="0" w:space="0" w:color="auto"/>
      </w:divBdr>
    </w:div>
    <w:div w:id="627203905">
      <w:bodyDiv w:val="1"/>
      <w:marLeft w:val="0"/>
      <w:marRight w:val="0"/>
      <w:marTop w:val="0"/>
      <w:marBottom w:val="0"/>
      <w:divBdr>
        <w:top w:val="none" w:sz="0" w:space="0" w:color="auto"/>
        <w:left w:val="none" w:sz="0" w:space="0" w:color="auto"/>
        <w:bottom w:val="none" w:sz="0" w:space="0" w:color="auto"/>
        <w:right w:val="none" w:sz="0" w:space="0" w:color="auto"/>
      </w:divBdr>
    </w:div>
    <w:div w:id="629747011">
      <w:bodyDiv w:val="1"/>
      <w:marLeft w:val="0"/>
      <w:marRight w:val="0"/>
      <w:marTop w:val="0"/>
      <w:marBottom w:val="0"/>
      <w:divBdr>
        <w:top w:val="none" w:sz="0" w:space="0" w:color="auto"/>
        <w:left w:val="none" w:sz="0" w:space="0" w:color="auto"/>
        <w:bottom w:val="none" w:sz="0" w:space="0" w:color="auto"/>
        <w:right w:val="none" w:sz="0" w:space="0" w:color="auto"/>
      </w:divBdr>
      <w:divsChild>
        <w:div w:id="2045593993">
          <w:marLeft w:val="0"/>
          <w:marRight w:val="0"/>
          <w:marTop w:val="0"/>
          <w:marBottom w:val="0"/>
          <w:divBdr>
            <w:top w:val="none" w:sz="0" w:space="0" w:color="auto"/>
            <w:left w:val="none" w:sz="0" w:space="0" w:color="auto"/>
            <w:bottom w:val="none" w:sz="0" w:space="0" w:color="auto"/>
            <w:right w:val="none" w:sz="0" w:space="0" w:color="auto"/>
          </w:divBdr>
          <w:divsChild>
            <w:div w:id="8304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1936">
      <w:bodyDiv w:val="1"/>
      <w:marLeft w:val="0"/>
      <w:marRight w:val="0"/>
      <w:marTop w:val="0"/>
      <w:marBottom w:val="0"/>
      <w:divBdr>
        <w:top w:val="none" w:sz="0" w:space="0" w:color="auto"/>
        <w:left w:val="none" w:sz="0" w:space="0" w:color="auto"/>
        <w:bottom w:val="none" w:sz="0" w:space="0" w:color="auto"/>
        <w:right w:val="none" w:sz="0" w:space="0" w:color="auto"/>
      </w:divBdr>
    </w:div>
    <w:div w:id="650721477">
      <w:bodyDiv w:val="1"/>
      <w:marLeft w:val="0"/>
      <w:marRight w:val="0"/>
      <w:marTop w:val="0"/>
      <w:marBottom w:val="0"/>
      <w:divBdr>
        <w:top w:val="none" w:sz="0" w:space="0" w:color="auto"/>
        <w:left w:val="none" w:sz="0" w:space="0" w:color="auto"/>
        <w:bottom w:val="none" w:sz="0" w:space="0" w:color="auto"/>
        <w:right w:val="none" w:sz="0" w:space="0" w:color="auto"/>
      </w:divBdr>
    </w:div>
    <w:div w:id="652367148">
      <w:bodyDiv w:val="1"/>
      <w:marLeft w:val="0"/>
      <w:marRight w:val="0"/>
      <w:marTop w:val="0"/>
      <w:marBottom w:val="0"/>
      <w:divBdr>
        <w:top w:val="none" w:sz="0" w:space="0" w:color="auto"/>
        <w:left w:val="none" w:sz="0" w:space="0" w:color="auto"/>
        <w:bottom w:val="none" w:sz="0" w:space="0" w:color="auto"/>
        <w:right w:val="none" w:sz="0" w:space="0" w:color="auto"/>
      </w:divBdr>
    </w:div>
    <w:div w:id="655573371">
      <w:bodyDiv w:val="1"/>
      <w:marLeft w:val="0"/>
      <w:marRight w:val="0"/>
      <w:marTop w:val="0"/>
      <w:marBottom w:val="0"/>
      <w:divBdr>
        <w:top w:val="none" w:sz="0" w:space="0" w:color="auto"/>
        <w:left w:val="none" w:sz="0" w:space="0" w:color="auto"/>
        <w:bottom w:val="none" w:sz="0" w:space="0" w:color="auto"/>
        <w:right w:val="none" w:sz="0" w:space="0" w:color="auto"/>
      </w:divBdr>
    </w:div>
    <w:div w:id="659388469">
      <w:bodyDiv w:val="1"/>
      <w:marLeft w:val="0"/>
      <w:marRight w:val="0"/>
      <w:marTop w:val="0"/>
      <w:marBottom w:val="0"/>
      <w:divBdr>
        <w:top w:val="none" w:sz="0" w:space="0" w:color="auto"/>
        <w:left w:val="none" w:sz="0" w:space="0" w:color="auto"/>
        <w:bottom w:val="none" w:sz="0" w:space="0" w:color="auto"/>
        <w:right w:val="none" w:sz="0" w:space="0" w:color="auto"/>
      </w:divBdr>
    </w:div>
    <w:div w:id="662466741">
      <w:bodyDiv w:val="1"/>
      <w:marLeft w:val="0"/>
      <w:marRight w:val="0"/>
      <w:marTop w:val="0"/>
      <w:marBottom w:val="0"/>
      <w:divBdr>
        <w:top w:val="none" w:sz="0" w:space="0" w:color="auto"/>
        <w:left w:val="none" w:sz="0" w:space="0" w:color="auto"/>
        <w:bottom w:val="none" w:sz="0" w:space="0" w:color="auto"/>
        <w:right w:val="none" w:sz="0" w:space="0" w:color="auto"/>
      </w:divBdr>
    </w:div>
    <w:div w:id="665784712">
      <w:bodyDiv w:val="1"/>
      <w:marLeft w:val="0"/>
      <w:marRight w:val="0"/>
      <w:marTop w:val="0"/>
      <w:marBottom w:val="0"/>
      <w:divBdr>
        <w:top w:val="none" w:sz="0" w:space="0" w:color="auto"/>
        <w:left w:val="none" w:sz="0" w:space="0" w:color="auto"/>
        <w:bottom w:val="none" w:sz="0" w:space="0" w:color="auto"/>
        <w:right w:val="none" w:sz="0" w:space="0" w:color="auto"/>
      </w:divBdr>
    </w:div>
    <w:div w:id="688331376">
      <w:bodyDiv w:val="1"/>
      <w:marLeft w:val="0"/>
      <w:marRight w:val="0"/>
      <w:marTop w:val="0"/>
      <w:marBottom w:val="0"/>
      <w:divBdr>
        <w:top w:val="none" w:sz="0" w:space="0" w:color="auto"/>
        <w:left w:val="none" w:sz="0" w:space="0" w:color="auto"/>
        <w:bottom w:val="none" w:sz="0" w:space="0" w:color="auto"/>
        <w:right w:val="none" w:sz="0" w:space="0" w:color="auto"/>
      </w:divBdr>
    </w:div>
    <w:div w:id="688525971">
      <w:bodyDiv w:val="1"/>
      <w:marLeft w:val="0"/>
      <w:marRight w:val="0"/>
      <w:marTop w:val="0"/>
      <w:marBottom w:val="0"/>
      <w:divBdr>
        <w:top w:val="none" w:sz="0" w:space="0" w:color="auto"/>
        <w:left w:val="none" w:sz="0" w:space="0" w:color="auto"/>
        <w:bottom w:val="none" w:sz="0" w:space="0" w:color="auto"/>
        <w:right w:val="none" w:sz="0" w:space="0" w:color="auto"/>
      </w:divBdr>
    </w:div>
    <w:div w:id="688526280">
      <w:bodyDiv w:val="1"/>
      <w:marLeft w:val="0"/>
      <w:marRight w:val="0"/>
      <w:marTop w:val="0"/>
      <w:marBottom w:val="0"/>
      <w:divBdr>
        <w:top w:val="none" w:sz="0" w:space="0" w:color="auto"/>
        <w:left w:val="none" w:sz="0" w:space="0" w:color="auto"/>
        <w:bottom w:val="none" w:sz="0" w:space="0" w:color="auto"/>
        <w:right w:val="none" w:sz="0" w:space="0" w:color="auto"/>
      </w:divBdr>
    </w:div>
    <w:div w:id="691763733">
      <w:bodyDiv w:val="1"/>
      <w:marLeft w:val="0"/>
      <w:marRight w:val="0"/>
      <w:marTop w:val="0"/>
      <w:marBottom w:val="0"/>
      <w:divBdr>
        <w:top w:val="none" w:sz="0" w:space="0" w:color="auto"/>
        <w:left w:val="none" w:sz="0" w:space="0" w:color="auto"/>
        <w:bottom w:val="none" w:sz="0" w:space="0" w:color="auto"/>
        <w:right w:val="none" w:sz="0" w:space="0" w:color="auto"/>
      </w:divBdr>
    </w:div>
    <w:div w:id="692532506">
      <w:bodyDiv w:val="1"/>
      <w:marLeft w:val="0"/>
      <w:marRight w:val="0"/>
      <w:marTop w:val="0"/>
      <w:marBottom w:val="0"/>
      <w:divBdr>
        <w:top w:val="none" w:sz="0" w:space="0" w:color="auto"/>
        <w:left w:val="none" w:sz="0" w:space="0" w:color="auto"/>
        <w:bottom w:val="none" w:sz="0" w:space="0" w:color="auto"/>
        <w:right w:val="none" w:sz="0" w:space="0" w:color="auto"/>
      </w:divBdr>
    </w:div>
    <w:div w:id="694845388">
      <w:bodyDiv w:val="1"/>
      <w:marLeft w:val="0"/>
      <w:marRight w:val="0"/>
      <w:marTop w:val="0"/>
      <w:marBottom w:val="0"/>
      <w:divBdr>
        <w:top w:val="none" w:sz="0" w:space="0" w:color="auto"/>
        <w:left w:val="none" w:sz="0" w:space="0" w:color="auto"/>
        <w:bottom w:val="none" w:sz="0" w:space="0" w:color="auto"/>
        <w:right w:val="none" w:sz="0" w:space="0" w:color="auto"/>
      </w:divBdr>
    </w:div>
    <w:div w:id="695350363">
      <w:bodyDiv w:val="1"/>
      <w:marLeft w:val="0"/>
      <w:marRight w:val="0"/>
      <w:marTop w:val="0"/>
      <w:marBottom w:val="0"/>
      <w:divBdr>
        <w:top w:val="none" w:sz="0" w:space="0" w:color="auto"/>
        <w:left w:val="none" w:sz="0" w:space="0" w:color="auto"/>
        <w:bottom w:val="none" w:sz="0" w:space="0" w:color="auto"/>
        <w:right w:val="none" w:sz="0" w:space="0" w:color="auto"/>
      </w:divBdr>
    </w:div>
    <w:div w:id="699666457">
      <w:bodyDiv w:val="1"/>
      <w:marLeft w:val="0"/>
      <w:marRight w:val="0"/>
      <w:marTop w:val="0"/>
      <w:marBottom w:val="0"/>
      <w:divBdr>
        <w:top w:val="none" w:sz="0" w:space="0" w:color="auto"/>
        <w:left w:val="none" w:sz="0" w:space="0" w:color="auto"/>
        <w:bottom w:val="none" w:sz="0" w:space="0" w:color="auto"/>
        <w:right w:val="none" w:sz="0" w:space="0" w:color="auto"/>
      </w:divBdr>
    </w:div>
    <w:div w:id="699935430">
      <w:bodyDiv w:val="1"/>
      <w:marLeft w:val="0"/>
      <w:marRight w:val="0"/>
      <w:marTop w:val="0"/>
      <w:marBottom w:val="0"/>
      <w:divBdr>
        <w:top w:val="none" w:sz="0" w:space="0" w:color="auto"/>
        <w:left w:val="none" w:sz="0" w:space="0" w:color="auto"/>
        <w:bottom w:val="none" w:sz="0" w:space="0" w:color="auto"/>
        <w:right w:val="none" w:sz="0" w:space="0" w:color="auto"/>
      </w:divBdr>
    </w:div>
    <w:div w:id="704208563">
      <w:bodyDiv w:val="1"/>
      <w:marLeft w:val="0"/>
      <w:marRight w:val="0"/>
      <w:marTop w:val="0"/>
      <w:marBottom w:val="0"/>
      <w:divBdr>
        <w:top w:val="none" w:sz="0" w:space="0" w:color="auto"/>
        <w:left w:val="none" w:sz="0" w:space="0" w:color="auto"/>
        <w:bottom w:val="none" w:sz="0" w:space="0" w:color="auto"/>
        <w:right w:val="none" w:sz="0" w:space="0" w:color="auto"/>
      </w:divBdr>
    </w:div>
    <w:div w:id="718436820">
      <w:bodyDiv w:val="1"/>
      <w:marLeft w:val="0"/>
      <w:marRight w:val="0"/>
      <w:marTop w:val="0"/>
      <w:marBottom w:val="0"/>
      <w:divBdr>
        <w:top w:val="none" w:sz="0" w:space="0" w:color="auto"/>
        <w:left w:val="none" w:sz="0" w:space="0" w:color="auto"/>
        <w:bottom w:val="none" w:sz="0" w:space="0" w:color="auto"/>
        <w:right w:val="none" w:sz="0" w:space="0" w:color="auto"/>
      </w:divBdr>
    </w:div>
    <w:div w:id="728310093">
      <w:bodyDiv w:val="1"/>
      <w:marLeft w:val="0"/>
      <w:marRight w:val="0"/>
      <w:marTop w:val="0"/>
      <w:marBottom w:val="0"/>
      <w:divBdr>
        <w:top w:val="none" w:sz="0" w:space="0" w:color="auto"/>
        <w:left w:val="none" w:sz="0" w:space="0" w:color="auto"/>
        <w:bottom w:val="none" w:sz="0" w:space="0" w:color="auto"/>
        <w:right w:val="none" w:sz="0" w:space="0" w:color="auto"/>
      </w:divBdr>
    </w:div>
    <w:div w:id="749884276">
      <w:bodyDiv w:val="1"/>
      <w:marLeft w:val="0"/>
      <w:marRight w:val="0"/>
      <w:marTop w:val="0"/>
      <w:marBottom w:val="0"/>
      <w:divBdr>
        <w:top w:val="none" w:sz="0" w:space="0" w:color="auto"/>
        <w:left w:val="none" w:sz="0" w:space="0" w:color="auto"/>
        <w:bottom w:val="none" w:sz="0" w:space="0" w:color="auto"/>
        <w:right w:val="none" w:sz="0" w:space="0" w:color="auto"/>
      </w:divBdr>
    </w:div>
    <w:div w:id="769545016">
      <w:bodyDiv w:val="1"/>
      <w:marLeft w:val="0"/>
      <w:marRight w:val="0"/>
      <w:marTop w:val="0"/>
      <w:marBottom w:val="0"/>
      <w:divBdr>
        <w:top w:val="none" w:sz="0" w:space="0" w:color="auto"/>
        <w:left w:val="none" w:sz="0" w:space="0" w:color="auto"/>
        <w:bottom w:val="none" w:sz="0" w:space="0" w:color="auto"/>
        <w:right w:val="none" w:sz="0" w:space="0" w:color="auto"/>
      </w:divBdr>
    </w:div>
    <w:div w:id="777334348">
      <w:bodyDiv w:val="1"/>
      <w:marLeft w:val="0"/>
      <w:marRight w:val="0"/>
      <w:marTop w:val="0"/>
      <w:marBottom w:val="0"/>
      <w:divBdr>
        <w:top w:val="none" w:sz="0" w:space="0" w:color="auto"/>
        <w:left w:val="none" w:sz="0" w:space="0" w:color="auto"/>
        <w:bottom w:val="none" w:sz="0" w:space="0" w:color="auto"/>
        <w:right w:val="none" w:sz="0" w:space="0" w:color="auto"/>
      </w:divBdr>
    </w:div>
    <w:div w:id="780077747">
      <w:bodyDiv w:val="1"/>
      <w:marLeft w:val="0"/>
      <w:marRight w:val="0"/>
      <w:marTop w:val="0"/>
      <w:marBottom w:val="0"/>
      <w:divBdr>
        <w:top w:val="none" w:sz="0" w:space="0" w:color="auto"/>
        <w:left w:val="none" w:sz="0" w:space="0" w:color="auto"/>
        <w:bottom w:val="none" w:sz="0" w:space="0" w:color="auto"/>
        <w:right w:val="none" w:sz="0" w:space="0" w:color="auto"/>
      </w:divBdr>
    </w:div>
    <w:div w:id="787239853">
      <w:bodyDiv w:val="1"/>
      <w:marLeft w:val="0"/>
      <w:marRight w:val="0"/>
      <w:marTop w:val="0"/>
      <w:marBottom w:val="0"/>
      <w:divBdr>
        <w:top w:val="none" w:sz="0" w:space="0" w:color="auto"/>
        <w:left w:val="none" w:sz="0" w:space="0" w:color="auto"/>
        <w:bottom w:val="none" w:sz="0" w:space="0" w:color="auto"/>
        <w:right w:val="none" w:sz="0" w:space="0" w:color="auto"/>
      </w:divBdr>
    </w:div>
    <w:div w:id="788166423">
      <w:bodyDiv w:val="1"/>
      <w:marLeft w:val="0"/>
      <w:marRight w:val="0"/>
      <w:marTop w:val="0"/>
      <w:marBottom w:val="0"/>
      <w:divBdr>
        <w:top w:val="none" w:sz="0" w:space="0" w:color="auto"/>
        <w:left w:val="none" w:sz="0" w:space="0" w:color="auto"/>
        <w:bottom w:val="none" w:sz="0" w:space="0" w:color="auto"/>
        <w:right w:val="none" w:sz="0" w:space="0" w:color="auto"/>
      </w:divBdr>
    </w:div>
    <w:div w:id="791829280">
      <w:bodyDiv w:val="1"/>
      <w:marLeft w:val="0"/>
      <w:marRight w:val="0"/>
      <w:marTop w:val="0"/>
      <w:marBottom w:val="0"/>
      <w:divBdr>
        <w:top w:val="none" w:sz="0" w:space="0" w:color="auto"/>
        <w:left w:val="none" w:sz="0" w:space="0" w:color="auto"/>
        <w:bottom w:val="none" w:sz="0" w:space="0" w:color="auto"/>
        <w:right w:val="none" w:sz="0" w:space="0" w:color="auto"/>
      </w:divBdr>
    </w:div>
    <w:div w:id="805126750">
      <w:bodyDiv w:val="1"/>
      <w:marLeft w:val="0"/>
      <w:marRight w:val="0"/>
      <w:marTop w:val="0"/>
      <w:marBottom w:val="0"/>
      <w:divBdr>
        <w:top w:val="none" w:sz="0" w:space="0" w:color="auto"/>
        <w:left w:val="none" w:sz="0" w:space="0" w:color="auto"/>
        <w:bottom w:val="none" w:sz="0" w:space="0" w:color="auto"/>
        <w:right w:val="none" w:sz="0" w:space="0" w:color="auto"/>
      </w:divBdr>
    </w:div>
    <w:div w:id="813369414">
      <w:bodyDiv w:val="1"/>
      <w:marLeft w:val="0"/>
      <w:marRight w:val="0"/>
      <w:marTop w:val="0"/>
      <w:marBottom w:val="0"/>
      <w:divBdr>
        <w:top w:val="none" w:sz="0" w:space="0" w:color="auto"/>
        <w:left w:val="none" w:sz="0" w:space="0" w:color="auto"/>
        <w:bottom w:val="none" w:sz="0" w:space="0" w:color="auto"/>
        <w:right w:val="none" w:sz="0" w:space="0" w:color="auto"/>
      </w:divBdr>
    </w:div>
    <w:div w:id="819348355">
      <w:bodyDiv w:val="1"/>
      <w:marLeft w:val="0"/>
      <w:marRight w:val="0"/>
      <w:marTop w:val="0"/>
      <w:marBottom w:val="0"/>
      <w:divBdr>
        <w:top w:val="none" w:sz="0" w:space="0" w:color="auto"/>
        <w:left w:val="none" w:sz="0" w:space="0" w:color="auto"/>
        <w:bottom w:val="none" w:sz="0" w:space="0" w:color="auto"/>
        <w:right w:val="none" w:sz="0" w:space="0" w:color="auto"/>
      </w:divBdr>
    </w:div>
    <w:div w:id="819539086">
      <w:bodyDiv w:val="1"/>
      <w:marLeft w:val="0"/>
      <w:marRight w:val="0"/>
      <w:marTop w:val="0"/>
      <w:marBottom w:val="0"/>
      <w:divBdr>
        <w:top w:val="none" w:sz="0" w:space="0" w:color="auto"/>
        <w:left w:val="none" w:sz="0" w:space="0" w:color="auto"/>
        <w:bottom w:val="none" w:sz="0" w:space="0" w:color="auto"/>
        <w:right w:val="none" w:sz="0" w:space="0" w:color="auto"/>
      </w:divBdr>
    </w:div>
    <w:div w:id="824393408">
      <w:bodyDiv w:val="1"/>
      <w:marLeft w:val="0"/>
      <w:marRight w:val="0"/>
      <w:marTop w:val="0"/>
      <w:marBottom w:val="0"/>
      <w:divBdr>
        <w:top w:val="none" w:sz="0" w:space="0" w:color="auto"/>
        <w:left w:val="none" w:sz="0" w:space="0" w:color="auto"/>
        <w:bottom w:val="none" w:sz="0" w:space="0" w:color="auto"/>
        <w:right w:val="none" w:sz="0" w:space="0" w:color="auto"/>
      </w:divBdr>
    </w:div>
    <w:div w:id="828058521">
      <w:bodyDiv w:val="1"/>
      <w:marLeft w:val="0"/>
      <w:marRight w:val="0"/>
      <w:marTop w:val="0"/>
      <w:marBottom w:val="0"/>
      <w:divBdr>
        <w:top w:val="none" w:sz="0" w:space="0" w:color="auto"/>
        <w:left w:val="none" w:sz="0" w:space="0" w:color="auto"/>
        <w:bottom w:val="none" w:sz="0" w:space="0" w:color="auto"/>
        <w:right w:val="none" w:sz="0" w:space="0" w:color="auto"/>
      </w:divBdr>
    </w:div>
    <w:div w:id="831608001">
      <w:bodyDiv w:val="1"/>
      <w:marLeft w:val="0"/>
      <w:marRight w:val="0"/>
      <w:marTop w:val="0"/>
      <w:marBottom w:val="0"/>
      <w:divBdr>
        <w:top w:val="none" w:sz="0" w:space="0" w:color="auto"/>
        <w:left w:val="none" w:sz="0" w:space="0" w:color="auto"/>
        <w:bottom w:val="none" w:sz="0" w:space="0" w:color="auto"/>
        <w:right w:val="none" w:sz="0" w:space="0" w:color="auto"/>
      </w:divBdr>
    </w:div>
    <w:div w:id="835803536">
      <w:bodyDiv w:val="1"/>
      <w:marLeft w:val="0"/>
      <w:marRight w:val="0"/>
      <w:marTop w:val="0"/>
      <w:marBottom w:val="0"/>
      <w:divBdr>
        <w:top w:val="none" w:sz="0" w:space="0" w:color="auto"/>
        <w:left w:val="none" w:sz="0" w:space="0" w:color="auto"/>
        <w:bottom w:val="none" w:sz="0" w:space="0" w:color="auto"/>
        <w:right w:val="none" w:sz="0" w:space="0" w:color="auto"/>
      </w:divBdr>
    </w:div>
    <w:div w:id="836699190">
      <w:bodyDiv w:val="1"/>
      <w:marLeft w:val="0"/>
      <w:marRight w:val="0"/>
      <w:marTop w:val="0"/>
      <w:marBottom w:val="0"/>
      <w:divBdr>
        <w:top w:val="none" w:sz="0" w:space="0" w:color="auto"/>
        <w:left w:val="none" w:sz="0" w:space="0" w:color="auto"/>
        <w:bottom w:val="none" w:sz="0" w:space="0" w:color="auto"/>
        <w:right w:val="none" w:sz="0" w:space="0" w:color="auto"/>
      </w:divBdr>
    </w:div>
    <w:div w:id="836844718">
      <w:bodyDiv w:val="1"/>
      <w:marLeft w:val="0"/>
      <w:marRight w:val="0"/>
      <w:marTop w:val="0"/>
      <w:marBottom w:val="0"/>
      <w:divBdr>
        <w:top w:val="none" w:sz="0" w:space="0" w:color="auto"/>
        <w:left w:val="none" w:sz="0" w:space="0" w:color="auto"/>
        <w:bottom w:val="none" w:sz="0" w:space="0" w:color="auto"/>
        <w:right w:val="none" w:sz="0" w:space="0" w:color="auto"/>
      </w:divBdr>
    </w:div>
    <w:div w:id="836964753">
      <w:bodyDiv w:val="1"/>
      <w:marLeft w:val="0"/>
      <w:marRight w:val="0"/>
      <w:marTop w:val="0"/>
      <w:marBottom w:val="0"/>
      <w:divBdr>
        <w:top w:val="none" w:sz="0" w:space="0" w:color="auto"/>
        <w:left w:val="none" w:sz="0" w:space="0" w:color="auto"/>
        <w:bottom w:val="none" w:sz="0" w:space="0" w:color="auto"/>
        <w:right w:val="none" w:sz="0" w:space="0" w:color="auto"/>
      </w:divBdr>
    </w:div>
    <w:div w:id="838271533">
      <w:bodyDiv w:val="1"/>
      <w:marLeft w:val="0"/>
      <w:marRight w:val="0"/>
      <w:marTop w:val="0"/>
      <w:marBottom w:val="0"/>
      <w:divBdr>
        <w:top w:val="none" w:sz="0" w:space="0" w:color="auto"/>
        <w:left w:val="none" w:sz="0" w:space="0" w:color="auto"/>
        <w:bottom w:val="none" w:sz="0" w:space="0" w:color="auto"/>
        <w:right w:val="none" w:sz="0" w:space="0" w:color="auto"/>
      </w:divBdr>
    </w:div>
    <w:div w:id="855971566">
      <w:bodyDiv w:val="1"/>
      <w:marLeft w:val="0"/>
      <w:marRight w:val="0"/>
      <w:marTop w:val="0"/>
      <w:marBottom w:val="0"/>
      <w:divBdr>
        <w:top w:val="none" w:sz="0" w:space="0" w:color="auto"/>
        <w:left w:val="none" w:sz="0" w:space="0" w:color="auto"/>
        <w:bottom w:val="none" w:sz="0" w:space="0" w:color="auto"/>
        <w:right w:val="none" w:sz="0" w:space="0" w:color="auto"/>
      </w:divBdr>
    </w:div>
    <w:div w:id="857350403">
      <w:bodyDiv w:val="1"/>
      <w:marLeft w:val="0"/>
      <w:marRight w:val="0"/>
      <w:marTop w:val="0"/>
      <w:marBottom w:val="0"/>
      <w:divBdr>
        <w:top w:val="none" w:sz="0" w:space="0" w:color="auto"/>
        <w:left w:val="none" w:sz="0" w:space="0" w:color="auto"/>
        <w:bottom w:val="none" w:sz="0" w:space="0" w:color="auto"/>
        <w:right w:val="none" w:sz="0" w:space="0" w:color="auto"/>
      </w:divBdr>
    </w:div>
    <w:div w:id="859128802">
      <w:bodyDiv w:val="1"/>
      <w:marLeft w:val="0"/>
      <w:marRight w:val="0"/>
      <w:marTop w:val="0"/>
      <w:marBottom w:val="0"/>
      <w:divBdr>
        <w:top w:val="none" w:sz="0" w:space="0" w:color="auto"/>
        <w:left w:val="none" w:sz="0" w:space="0" w:color="auto"/>
        <w:bottom w:val="none" w:sz="0" w:space="0" w:color="auto"/>
        <w:right w:val="none" w:sz="0" w:space="0" w:color="auto"/>
      </w:divBdr>
    </w:div>
    <w:div w:id="860893403">
      <w:bodyDiv w:val="1"/>
      <w:marLeft w:val="0"/>
      <w:marRight w:val="0"/>
      <w:marTop w:val="0"/>
      <w:marBottom w:val="0"/>
      <w:divBdr>
        <w:top w:val="none" w:sz="0" w:space="0" w:color="auto"/>
        <w:left w:val="none" w:sz="0" w:space="0" w:color="auto"/>
        <w:bottom w:val="none" w:sz="0" w:space="0" w:color="auto"/>
        <w:right w:val="none" w:sz="0" w:space="0" w:color="auto"/>
      </w:divBdr>
    </w:div>
    <w:div w:id="866799658">
      <w:bodyDiv w:val="1"/>
      <w:marLeft w:val="0"/>
      <w:marRight w:val="0"/>
      <w:marTop w:val="0"/>
      <w:marBottom w:val="0"/>
      <w:divBdr>
        <w:top w:val="none" w:sz="0" w:space="0" w:color="auto"/>
        <w:left w:val="none" w:sz="0" w:space="0" w:color="auto"/>
        <w:bottom w:val="none" w:sz="0" w:space="0" w:color="auto"/>
        <w:right w:val="none" w:sz="0" w:space="0" w:color="auto"/>
      </w:divBdr>
    </w:div>
    <w:div w:id="870799745">
      <w:bodyDiv w:val="1"/>
      <w:marLeft w:val="0"/>
      <w:marRight w:val="0"/>
      <w:marTop w:val="0"/>
      <w:marBottom w:val="0"/>
      <w:divBdr>
        <w:top w:val="none" w:sz="0" w:space="0" w:color="auto"/>
        <w:left w:val="none" w:sz="0" w:space="0" w:color="auto"/>
        <w:bottom w:val="none" w:sz="0" w:space="0" w:color="auto"/>
        <w:right w:val="none" w:sz="0" w:space="0" w:color="auto"/>
      </w:divBdr>
    </w:div>
    <w:div w:id="872770295">
      <w:bodyDiv w:val="1"/>
      <w:marLeft w:val="0"/>
      <w:marRight w:val="0"/>
      <w:marTop w:val="0"/>
      <w:marBottom w:val="0"/>
      <w:divBdr>
        <w:top w:val="none" w:sz="0" w:space="0" w:color="auto"/>
        <w:left w:val="none" w:sz="0" w:space="0" w:color="auto"/>
        <w:bottom w:val="none" w:sz="0" w:space="0" w:color="auto"/>
        <w:right w:val="none" w:sz="0" w:space="0" w:color="auto"/>
      </w:divBdr>
    </w:div>
    <w:div w:id="877277605">
      <w:bodyDiv w:val="1"/>
      <w:marLeft w:val="0"/>
      <w:marRight w:val="0"/>
      <w:marTop w:val="0"/>
      <w:marBottom w:val="0"/>
      <w:divBdr>
        <w:top w:val="none" w:sz="0" w:space="0" w:color="auto"/>
        <w:left w:val="none" w:sz="0" w:space="0" w:color="auto"/>
        <w:bottom w:val="none" w:sz="0" w:space="0" w:color="auto"/>
        <w:right w:val="none" w:sz="0" w:space="0" w:color="auto"/>
      </w:divBdr>
    </w:div>
    <w:div w:id="877932919">
      <w:bodyDiv w:val="1"/>
      <w:marLeft w:val="0"/>
      <w:marRight w:val="0"/>
      <w:marTop w:val="0"/>
      <w:marBottom w:val="0"/>
      <w:divBdr>
        <w:top w:val="none" w:sz="0" w:space="0" w:color="auto"/>
        <w:left w:val="none" w:sz="0" w:space="0" w:color="auto"/>
        <w:bottom w:val="none" w:sz="0" w:space="0" w:color="auto"/>
        <w:right w:val="none" w:sz="0" w:space="0" w:color="auto"/>
      </w:divBdr>
    </w:div>
    <w:div w:id="878206868">
      <w:bodyDiv w:val="1"/>
      <w:marLeft w:val="0"/>
      <w:marRight w:val="0"/>
      <w:marTop w:val="0"/>
      <w:marBottom w:val="0"/>
      <w:divBdr>
        <w:top w:val="none" w:sz="0" w:space="0" w:color="auto"/>
        <w:left w:val="none" w:sz="0" w:space="0" w:color="auto"/>
        <w:bottom w:val="none" w:sz="0" w:space="0" w:color="auto"/>
        <w:right w:val="none" w:sz="0" w:space="0" w:color="auto"/>
      </w:divBdr>
    </w:div>
    <w:div w:id="886336410">
      <w:bodyDiv w:val="1"/>
      <w:marLeft w:val="0"/>
      <w:marRight w:val="0"/>
      <w:marTop w:val="0"/>
      <w:marBottom w:val="0"/>
      <w:divBdr>
        <w:top w:val="none" w:sz="0" w:space="0" w:color="auto"/>
        <w:left w:val="none" w:sz="0" w:space="0" w:color="auto"/>
        <w:bottom w:val="none" w:sz="0" w:space="0" w:color="auto"/>
        <w:right w:val="none" w:sz="0" w:space="0" w:color="auto"/>
      </w:divBdr>
    </w:div>
    <w:div w:id="895120238">
      <w:bodyDiv w:val="1"/>
      <w:marLeft w:val="0"/>
      <w:marRight w:val="0"/>
      <w:marTop w:val="0"/>
      <w:marBottom w:val="0"/>
      <w:divBdr>
        <w:top w:val="none" w:sz="0" w:space="0" w:color="auto"/>
        <w:left w:val="none" w:sz="0" w:space="0" w:color="auto"/>
        <w:bottom w:val="none" w:sz="0" w:space="0" w:color="auto"/>
        <w:right w:val="none" w:sz="0" w:space="0" w:color="auto"/>
      </w:divBdr>
    </w:div>
    <w:div w:id="898322124">
      <w:bodyDiv w:val="1"/>
      <w:marLeft w:val="0"/>
      <w:marRight w:val="0"/>
      <w:marTop w:val="0"/>
      <w:marBottom w:val="0"/>
      <w:divBdr>
        <w:top w:val="none" w:sz="0" w:space="0" w:color="auto"/>
        <w:left w:val="none" w:sz="0" w:space="0" w:color="auto"/>
        <w:bottom w:val="none" w:sz="0" w:space="0" w:color="auto"/>
        <w:right w:val="none" w:sz="0" w:space="0" w:color="auto"/>
      </w:divBdr>
    </w:div>
    <w:div w:id="900360868">
      <w:bodyDiv w:val="1"/>
      <w:marLeft w:val="0"/>
      <w:marRight w:val="0"/>
      <w:marTop w:val="0"/>
      <w:marBottom w:val="0"/>
      <w:divBdr>
        <w:top w:val="none" w:sz="0" w:space="0" w:color="auto"/>
        <w:left w:val="none" w:sz="0" w:space="0" w:color="auto"/>
        <w:bottom w:val="none" w:sz="0" w:space="0" w:color="auto"/>
        <w:right w:val="none" w:sz="0" w:space="0" w:color="auto"/>
      </w:divBdr>
    </w:div>
    <w:div w:id="905141725">
      <w:bodyDiv w:val="1"/>
      <w:marLeft w:val="0"/>
      <w:marRight w:val="0"/>
      <w:marTop w:val="0"/>
      <w:marBottom w:val="0"/>
      <w:divBdr>
        <w:top w:val="none" w:sz="0" w:space="0" w:color="auto"/>
        <w:left w:val="none" w:sz="0" w:space="0" w:color="auto"/>
        <w:bottom w:val="none" w:sz="0" w:space="0" w:color="auto"/>
        <w:right w:val="none" w:sz="0" w:space="0" w:color="auto"/>
      </w:divBdr>
    </w:div>
    <w:div w:id="908270782">
      <w:bodyDiv w:val="1"/>
      <w:marLeft w:val="0"/>
      <w:marRight w:val="0"/>
      <w:marTop w:val="0"/>
      <w:marBottom w:val="0"/>
      <w:divBdr>
        <w:top w:val="none" w:sz="0" w:space="0" w:color="auto"/>
        <w:left w:val="none" w:sz="0" w:space="0" w:color="auto"/>
        <w:bottom w:val="none" w:sz="0" w:space="0" w:color="auto"/>
        <w:right w:val="none" w:sz="0" w:space="0" w:color="auto"/>
      </w:divBdr>
    </w:div>
    <w:div w:id="916938897">
      <w:bodyDiv w:val="1"/>
      <w:marLeft w:val="0"/>
      <w:marRight w:val="0"/>
      <w:marTop w:val="0"/>
      <w:marBottom w:val="0"/>
      <w:divBdr>
        <w:top w:val="none" w:sz="0" w:space="0" w:color="auto"/>
        <w:left w:val="none" w:sz="0" w:space="0" w:color="auto"/>
        <w:bottom w:val="none" w:sz="0" w:space="0" w:color="auto"/>
        <w:right w:val="none" w:sz="0" w:space="0" w:color="auto"/>
      </w:divBdr>
    </w:div>
    <w:div w:id="919411518">
      <w:bodyDiv w:val="1"/>
      <w:marLeft w:val="0"/>
      <w:marRight w:val="0"/>
      <w:marTop w:val="0"/>
      <w:marBottom w:val="0"/>
      <w:divBdr>
        <w:top w:val="none" w:sz="0" w:space="0" w:color="auto"/>
        <w:left w:val="none" w:sz="0" w:space="0" w:color="auto"/>
        <w:bottom w:val="none" w:sz="0" w:space="0" w:color="auto"/>
        <w:right w:val="none" w:sz="0" w:space="0" w:color="auto"/>
      </w:divBdr>
    </w:div>
    <w:div w:id="922450726">
      <w:bodyDiv w:val="1"/>
      <w:marLeft w:val="0"/>
      <w:marRight w:val="0"/>
      <w:marTop w:val="0"/>
      <w:marBottom w:val="0"/>
      <w:divBdr>
        <w:top w:val="none" w:sz="0" w:space="0" w:color="auto"/>
        <w:left w:val="none" w:sz="0" w:space="0" w:color="auto"/>
        <w:bottom w:val="none" w:sz="0" w:space="0" w:color="auto"/>
        <w:right w:val="none" w:sz="0" w:space="0" w:color="auto"/>
      </w:divBdr>
    </w:div>
    <w:div w:id="923994457">
      <w:bodyDiv w:val="1"/>
      <w:marLeft w:val="0"/>
      <w:marRight w:val="0"/>
      <w:marTop w:val="0"/>
      <w:marBottom w:val="0"/>
      <w:divBdr>
        <w:top w:val="none" w:sz="0" w:space="0" w:color="auto"/>
        <w:left w:val="none" w:sz="0" w:space="0" w:color="auto"/>
        <w:bottom w:val="none" w:sz="0" w:space="0" w:color="auto"/>
        <w:right w:val="none" w:sz="0" w:space="0" w:color="auto"/>
      </w:divBdr>
    </w:div>
    <w:div w:id="929196663">
      <w:bodyDiv w:val="1"/>
      <w:marLeft w:val="0"/>
      <w:marRight w:val="0"/>
      <w:marTop w:val="0"/>
      <w:marBottom w:val="0"/>
      <w:divBdr>
        <w:top w:val="none" w:sz="0" w:space="0" w:color="auto"/>
        <w:left w:val="none" w:sz="0" w:space="0" w:color="auto"/>
        <w:bottom w:val="none" w:sz="0" w:space="0" w:color="auto"/>
        <w:right w:val="none" w:sz="0" w:space="0" w:color="auto"/>
      </w:divBdr>
    </w:div>
    <w:div w:id="932008637">
      <w:bodyDiv w:val="1"/>
      <w:marLeft w:val="0"/>
      <w:marRight w:val="0"/>
      <w:marTop w:val="0"/>
      <w:marBottom w:val="0"/>
      <w:divBdr>
        <w:top w:val="none" w:sz="0" w:space="0" w:color="auto"/>
        <w:left w:val="none" w:sz="0" w:space="0" w:color="auto"/>
        <w:bottom w:val="none" w:sz="0" w:space="0" w:color="auto"/>
        <w:right w:val="none" w:sz="0" w:space="0" w:color="auto"/>
      </w:divBdr>
    </w:div>
    <w:div w:id="933055078">
      <w:bodyDiv w:val="1"/>
      <w:marLeft w:val="0"/>
      <w:marRight w:val="0"/>
      <w:marTop w:val="0"/>
      <w:marBottom w:val="0"/>
      <w:divBdr>
        <w:top w:val="none" w:sz="0" w:space="0" w:color="auto"/>
        <w:left w:val="none" w:sz="0" w:space="0" w:color="auto"/>
        <w:bottom w:val="none" w:sz="0" w:space="0" w:color="auto"/>
        <w:right w:val="none" w:sz="0" w:space="0" w:color="auto"/>
      </w:divBdr>
    </w:div>
    <w:div w:id="942615560">
      <w:bodyDiv w:val="1"/>
      <w:marLeft w:val="0"/>
      <w:marRight w:val="0"/>
      <w:marTop w:val="0"/>
      <w:marBottom w:val="0"/>
      <w:divBdr>
        <w:top w:val="none" w:sz="0" w:space="0" w:color="auto"/>
        <w:left w:val="none" w:sz="0" w:space="0" w:color="auto"/>
        <w:bottom w:val="none" w:sz="0" w:space="0" w:color="auto"/>
        <w:right w:val="none" w:sz="0" w:space="0" w:color="auto"/>
      </w:divBdr>
    </w:div>
    <w:div w:id="943540471">
      <w:bodyDiv w:val="1"/>
      <w:marLeft w:val="0"/>
      <w:marRight w:val="0"/>
      <w:marTop w:val="0"/>
      <w:marBottom w:val="0"/>
      <w:divBdr>
        <w:top w:val="none" w:sz="0" w:space="0" w:color="auto"/>
        <w:left w:val="none" w:sz="0" w:space="0" w:color="auto"/>
        <w:bottom w:val="none" w:sz="0" w:space="0" w:color="auto"/>
        <w:right w:val="none" w:sz="0" w:space="0" w:color="auto"/>
      </w:divBdr>
    </w:div>
    <w:div w:id="949436372">
      <w:bodyDiv w:val="1"/>
      <w:marLeft w:val="0"/>
      <w:marRight w:val="0"/>
      <w:marTop w:val="0"/>
      <w:marBottom w:val="0"/>
      <w:divBdr>
        <w:top w:val="none" w:sz="0" w:space="0" w:color="auto"/>
        <w:left w:val="none" w:sz="0" w:space="0" w:color="auto"/>
        <w:bottom w:val="none" w:sz="0" w:space="0" w:color="auto"/>
        <w:right w:val="none" w:sz="0" w:space="0" w:color="auto"/>
      </w:divBdr>
    </w:div>
    <w:div w:id="950405044">
      <w:bodyDiv w:val="1"/>
      <w:marLeft w:val="0"/>
      <w:marRight w:val="0"/>
      <w:marTop w:val="0"/>
      <w:marBottom w:val="0"/>
      <w:divBdr>
        <w:top w:val="none" w:sz="0" w:space="0" w:color="auto"/>
        <w:left w:val="none" w:sz="0" w:space="0" w:color="auto"/>
        <w:bottom w:val="none" w:sz="0" w:space="0" w:color="auto"/>
        <w:right w:val="none" w:sz="0" w:space="0" w:color="auto"/>
      </w:divBdr>
    </w:div>
    <w:div w:id="952596250">
      <w:bodyDiv w:val="1"/>
      <w:marLeft w:val="0"/>
      <w:marRight w:val="0"/>
      <w:marTop w:val="0"/>
      <w:marBottom w:val="0"/>
      <w:divBdr>
        <w:top w:val="none" w:sz="0" w:space="0" w:color="auto"/>
        <w:left w:val="none" w:sz="0" w:space="0" w:color="auto"/>
        <w:bottom w:val="none" w:sz="0" w:space="0" w:color="auto"/>
        <w:right w:val="none" w:sz="0" w:space="0" w:color="auto"/>
      </w:divBdr>
    </w:div>
    <w:div w:id="954749576">
      <w:bodyDiv w:val="1"/>
      <w:marLeft w:val="0"/>
      <w:marRight w:val="0"/>
      <w:marTop w:val="0"/>
      <w:marBottom w:val="0"/>
      <w:divBdr>
        <w:top w:val="none" w:sz="0" w:space="0" w:color="auto"/>
        <w:left w:val="none" w:sz="0" w:space="0" w:color="auto"/>
        <w:bottom w:val="none" w:sz="0" w:space="0" w:color="auto"/>
        <w:right w:val="none" w:sz="0" w:space="0" w:color="auto"/>
      </w:divBdr>
    </w:div>
    <w:div w:id="958218718">
      <w:bodyDiv w:val="1"/>
      <w:marLeft w:val="0"/>
      <w:marRight w:val="0"/>
      <w:marTop w:val="0"/>
      <w:marBottom w:val="0"/>
      <w:divBdr>
        <w:top w:val="none" w:sz="0" w:space="0" w:color="auto"/>
        <w:left w:val="none" w:sz="0" w:space="0" w:color="auto"/>
        <w:bottom w:val="none" w:sz="0" w:space="0" w:color="auto"/>
        <w:right w:val="none" w:sz="0" w:space="0" w:color="auto"/>
      </w:divBdr>
    </w:div>
    <w:div w:id="958418388">
      <w:bodyDiv w:val="1"/>
      <w:marLeft w:val="0"/>
      <w:marRight w:val="0"/>
      <w:marTop w:val="0"/>
      <w:marBottom w:val="0"/>
      <w:divBdr>
        <w:top w:val="none" w:sz="0" w:space="0" w:color="auto"/>
        <w:left w:val="none" w:sz="0" w:space="0" w:color="auto"/>
        <w:bottom w:val="none" w:sz="0" w:space="0" w:color="auto"/>
        <w:right w:val="none" w:sz="0" w:space="0" w:color="auto"/>
      </w:divBdr>
    </w:div>
    <w:div w:id="965039410">
      <w:bodyDiv w:val="1"/>
      <w:marLeft w:val="0"/>
      <w:marRight w:val="0"/>
      <w:marTop w:val="0"/>
      <w:marBottom w:val="0"/>
      <w:divBdr>
        <w:top w:val="none" w:sz="0" w:space="0" w:color="auto"/>
        <w:left w:val="none" w:sz="0" w:space="0" w:color="auto"/>
        <w:bottom w:val="none" w:sz="0" w:space="0" w:color="auto"/>
        <w:right w:val="none" w:sz="0" w:space="0" w:color="auto"/>
      </w:divBdr>
    </w:div>
    <w:div w:id="977488101">
      <w:bodyDiv w:val="1"/>
      <w:marLeft w:val="0"/>
      <w:marRight w:val="0"/>
      <w:marTop w:val="0"/>
      <w:marBottom w:val="0"/>
      <w:divBdr>
        <w:top w:val="none" w:sz="0" w:space="0" w:color="auto"/>
        <w:left w:val="none" w:sz="0" w:space="0" w:color="auto"/>
        <w:bottom w:val="none" w:sz="0" w:space="0" w:color="auto"/>
        <w:right w:val="none" w:sz="0" w:space="0" w:color="auto"/>
      </w:divBdr>
    </w:div>
    <w:div w:id="98297571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5378874">
      <w:bodyDiv w:val="1"/>
      <w:marLeft w:val="0"/>
      <w:marRight w:val="0"/>
      <w:marTop w:val="0"/>
      <w:marBottom w:val="0"/>
      <w:divBdr>
        <w:top w:val="none" w:sz="0" w:space="0" w:color="auto"/>
        <w:left w:val="none" w:sz="0" w:space="0" w:color="auto"/>
        <w:bottom w:val="none" w:sz="0" w:space="0" w:color="auto"/>
        <w:right w:val="none" w:sz="0" w:space="0" w:color="auto"/>
      </w:divBdr>
    </w:div>
    <w:div w:id="998264922">
      <w:bodyDiv w:val="1"/>
      <w:marLeft w:val="0"/>
      <w:marRight w:val="0"/>
      <w:marTop w:val="0"/>
      <w:marBottom w:val="0"/>
      <w:divBdr>
        <w:top w:val="none" w:sz="0" w:space="0" w:color="auto"/>
        <w:left w:val="none" w:sz="0" w:space="0" w:color="auto"/>
        <w:bottom w:val="none" w:sz="0" w:space="0" w:color="auto"/>
        <w:right w:val="none" w:sz="0" w:space="0" w:color="auto"/>
      </w:divBdr>
    </w:div>
    <w:div w:id="1003165209">
      <w:bodyDiv w:val="1"/>
      <w:marLeft w:val="0"/>
      <w:marRight w:val="0"/>
      <w:marTop w:val="0"/>
      <w:marBottom w:val="0"/>
      <w:divBdr>
        <w:top w:val="none" w:sz="0" w:space="0" w:color="auto"/>
        <w:left w:val="none" w:sz="0" w:space="0" w:color="auto"/>
        <w:bottom w:val="none" w:sz="0" w:space="0" w:color="auto"/>
        <w:right w:val="none" w:sz="0" w:space="0" w:color="auto"/>
      </w:divBdr>
    </w:div>
    <w:div w:id="1012684956">
      <w:bodyDiv w:val="1"/>
      <w:marLeft w:val="0"/>
      <w:marRight w:val="0"/>
      <w:marTop w:val="0"/>
      <w:marBottom w:val="0"/>
      <w:divBdr>
        <w:top w:val="none" w:sz="0" w:space="0" w:color="auto"/>
        <w:left w:val="none" w:sz="0" w:space="0" w:color="auto"/>
        <w:bottom w:val="none" w:sz="0" w:space="0" w:color="auto"/>
        <w:right w:val="none" w:sz="0" w:space="0" w:color="auto"/>
      </w:divBdr>
    </w:div>
    <w:div w:id="1013603319">
      <w:bodyDiv w:val="1"/>
      <w:marLeft w:val="0"/>
      <w:marRight w:val="0"/>
      <w:marTop w:val="0"/>
      <w:marBottom w:val="0"/>
      <w:divBdr>
        <w:top w:val="none" w:sz="0" w:space="0" w:color="auto"/>
        <w:left w:val="none" w:sz="0" w:space="0" w:color="auto"/>
        <w:bottom w:val="none" w:sz="0" w:space="0" w:color="auto"/>
        <w:right w:val="none" w:sz="0" w:space="0" w:color="auto"/>
      </w:divBdr>
    </w:div>
    <w:div w:id="1019158687">
      <w:bodyDiv w:val="1"/>
      <w:marLeft w:val="0"/>
      <w:marRight w:val="0"/>
      <w:marTop w:val="0"/>
      <w:marBottom w:val="0"/>
      <w:divBdr>
        <w:top w:val="none" w:sz="0" w:space="0" w:color="auto"/>
        <w:left w:val="none" w:sz="0" w:space="0" w:color="auto"/>
        <w:bottom w:val="none" w:sz="0" w:space="0" w:color="auto"/>
        <w:right w:val="none" w:sz="0" w:space="0" w:color="auto"/>
      </w:divBdr>
    </w:div>
    <w:div w:id="1023554673">
      <w:bodyDiv w:val="1"/>
      <w:marLeft w:val="0"/>
      <w:marRight w:val="0"/>
      <w:marTop w:val="0"/>
      <w:marBottom w:val="0"/>
      <w:divBdr>
        <w:top w:val="none" w:sz="0" w:space="0" w:color="auto"/>
        <w:left w:val="none" w:sz="0" w:space="0" w:color="auto"/>
        <w:bottom w:val="none" w:sz="0" w:space="0" w:color="auto"/>
        <w:right w:val="none" w:sz="0" w:space="0" w:color="auto"/>
      </w:divBdr>
    </w:div>
    <w:div w:id="1029454807">
      <w:bodyDiv w:val="1"/>
      <w:marLeft w:val="0"/>
      <w:marRight w:val="0"/>
      <w:marTop w:val="0"/>
      <w:marBottom w:val="0"/>
      <w:divBdr>
        <w:top w:val="none" w:sz="0" w:space="0" w:color="auto"/>
        <w:left w:val="none" w:sz="0" w:space="0" w:color="auto"/>
        <w:bottom w:val="none" w:sz="0" w:space="0" w:color="auto"/>
        <w:right w:val="none" w:sz="0" w:space="0" w:color="auto"/>
      </w:divBdr>
    </w:div>
    <w:div w:id="1033193087">
      <w:bodyDiv w:val="1"/>
      <w:marLeft w:val="0"/>
      <w:marRight w:val="0"/>
      <w:marTop w:val="0"/>
      <w:marBottom w:val="0"/>
      <w:divBdr>
        <w:top w:val="none" w:sz="0" w:space="0" w:color="auto"/>
        <w:left w:val="none" w:sz="0" w:space="0" w:color="auto"/>
        <w:bottom w:val="none" w:sz="0" w:space="0" w:color="auto"/>
        <w:right w:val="none" w:sz="0" w:space="0" w:color="auto"/>
      </w:divBdr>
    </w:div>
    <w:div w:id="1039740689">
      <w:bodyDiv w:val="1"/>
      <w:marLeft w:val="0"/>
      <w:marRight w:val="0"/>
      <w:marTop w:val="0"/>
      <w:marBottom w:val="0"/>
      <w:divBdr>
        <w:top w:val="none" w:sz="0" w:space="0" w:color="auto"/>
        <w:left w:val="none" w:sz="0" w:space="0" w:color="auto"/>
        <w:bottom w:val="none" w:sz="0" w:space="0" w:color="auto"/>
        <w:right w:val="none" w:sz="0" w:space="0" w:color="auto"/>
      </w:divBdr>
    </w:div>
    <w:div w:id="1043752940">
      <w:bodyDiv w:val="1"/>
      <w:marLeft w:val="0"/>
      <w:marRight w:val="0"/>
      <w:marTop w:val="0"/>
      <w:marBottom w:val="0"/>
      <w:divBdr>
        <w:top w:val="none" w:sz="0" w:space="0" w:color="auto"/>
        <w:left w:val="none" w:sz="0" w:space="0" w:color="auto"/>
        <w:bottom w:val="none" w:sz="0" w:space="0" w:color="auto"/>
        <w:right w:val="none" w:sz="0" w:space="0" w:color="auto"/>
      </w:divBdr>
    </w:div>
    <w:div w:id="1044597998">
      <w:bodyDiv w:val="1"/>
      <w:marLeft w:val="0"/>
      <w:marRight w:val="0"/>
      <w:marTop w:val="0"/>
      <w:marBottom w:val="0"/>
      <w:divBdr>
        <w:top w:val="none" w:sz="0" w:space="0" w:color="auto"/>
        <w:left w:val="none" w:sz="0" w:space="0" w:color="auto"/>
        <w:bottom w:val="none" w:sz="0" w:space="0" w:color="auto"/>
        <w:right w:val="none" w:sz="0" w:space="0" w:color="auto"/>
      </w:divBdr>
    </w:div>
    <w:div w:id="1049458061">
      <w:bodyDiv w:val="1"/>
      <w:marLeft w:val="0"/>
      <w:marRight w:val="0"/>
      <w:marTop w:val="0"/>
      <w:marBottom w:val="0"/>
      <w:divBdr>
        <w:top w:val="none" w:sz="0" w:space="0" w:color="auto"/>
        <w:left w:val="none" w:sz="0" w:space="0" w:color="auto"/>
        <w:bottom w:val="none" w:sz="0" w:space="0" w:color="auto"/>
        <w:right w:val="none" w:sz="0" w:space="0" w:color="auto"/>
      </w:divBdr>
    </w:div>
    <w:div w:id="1073310877">
      <w:bodyDiv w:val="1"/>
      <w:marLeft w:val="0"/>
      <w:marRight w:val="0"/>
      <w:marTop w:val="0"/>
      <w:marBottom w:val="0"/>
      <w:divBdr>
        <w:top w:val="none" w:sz="0" w:space="0" w:color="auto"/>
        <w:left w:val="none" w:sz="0" w:space="0" w:color="auto"/>
        <w:bottom w:val="none" w:sz="0" w:space="0" w:color="auto"/>
        <w:right w:val="none" w:sz="0" w:space="0" w:color="auto"/>
      </w:divBdr>
    </w:div>
    <w:div w:id="1084032462">
      <w:bodyDiv w:val="1"/>
      <w:marLeft w:val="0"/>
      <w:marRight w:val="0"/>
      <w:marTop w:val="0"/>
      <w:marBottom w:val="0"/>
      <w:divBdr>
        <w:top w:val="none" w:sz="0" w:space="0" w:color="auto"/>
        <w:left w:val="none" w:sz="0" w:space="0" w:color="auto"/>
        <w:bottom w:val="none" w:sz="0" w:space="0" w:color="auto"/>
        <w:right w:val="none" w:sz="0" w:space="0" w:color="auto"/>
      </w:divBdr>
    </w:div>
    <w:div w:id="1086225464">
      <w:bodyDiv w:val="1"/>
      <w:marLeft w:val="0"/>
      <w:marRight w:val="0"/>
      <w:marTop w:val="0"/>
      <w:marBottom w:val="0"/>
      <w:divBdr>
        <w:top w:val="none" w:sz="0" w:space="0" w:color="auto"/>
        <w:left w:val="none" w:sz="0" w:space="0" w:color="auto"/>
        <w:bottom w:val="none" w:sz="0" w:space="0" w:color="auto"/>
        <w:right w:val="none" w:sz="0" w:space="0" w:color="auto"/>
      </w:divBdr>
    </w:div>
    <w:div w:id="1087844537">
      <w:bodyDiv w:val="1"/>
      <w:marLeft w:val="0"/>
      <w:marRight w:val="0"/>
      <w:marTop w:val="0"/>
      <w:marBottom w:val="0"/>
      <w:divBdr>
        <w:top w:val="none" w:sz="0" w:space="0" w:color="auto"/>
        <w:left w:val="none" w:sz="0" w:space="0" w:color="auto"/>
        <w:bottom w:val="none" w:sz="0" w:space="0" w:color="auto"/>
        <w:right w:val="none" w:sz="0" w:space="0" w:color="auto"/>
      </w:divBdr>
    </w:div>
    <w:div w:id="1093891574">
      <w:bodyDiv w:val="1"/>
      <w:marLeft w:val="0"/>
      <w:marRight w:val="0"/>
      <w:marTop w:val="0"/>
      <w:marBottom w:val="0"/>
      <w:divBdr>
        <w:top w:val="none" w:sz="0" w:space="0" w:color="auto"/>
        <w:left w:val="none" w:sz="0" w:space="0" w:color="auto"/>
        <w:bottom w:val="none" w:sz="0" w:space="0" w:color="auto"/>
        <w:right w:val="none" w:sz="0" w:space="0" w:color="auto"/>
      </w:divBdr>
    </w:div>
    <w:div w:id="1094517255">
      <w:bodyDiv w:val="1"/>
      <w:marLeft w:val="0"/>
      <w:marRight w:val="0"/>
      <w:marTop w:val="0"/>
      <w:marBottom w:val="0"/>
      <w:divBdr>
        <w:top w:val="none" w:sz="0" w:space="0" w:color="auto"/>
        <w:left w:val="none" w:sz="0" w:space="0" w:color="auto"/>
        <w:bottom w:val="none" w:sz="0" w:space="0" w:color="auto"/>
        <w:right w:val="none" w:sz="0" w:space="0" w:color="auto"/>
      </w:divBdr>
    </w:div>
    <w:div w:id="1107311951">
      <w:bodyDiv w:val="1"/>
      <w:marLeft w:val="0"/>
      <w:marRight w:val="0"/>
      <w:marTop w:val="0"/>
      <w:marBottom w:val="0"/>
      <w:divBdr>
        <w:top w:val="none" w:sz="0" w:space="0" w:color="auto"/>
        <w:left w:val="none" w:sz="0" w:space="0" w:color="auto"/>
        <w:bottom w:val="none" w:sz="0" w:space="0" w:color="auto"/>
        <w:right w:val="none" w:sz="0" w:space="0" w:color="auto"/>
      </w:divBdr>
    </w:div>
    <w:div w:id="1112021154">
      <w:bodyDiv w:val="1"/>
      <w:marLeft w:val="0"/>
      <w:marRight w:val="0"/>
      <w:marTop w:val="0"/>
      <w:marBottom w:val="0"/>
      <w:divBdr>
        <w:top w:val="none" w:sz="0" w:space="0" w:color="auto"/>
        <w:left w:val="none" w:sz="0" w:space="0" w:color="auto"/>
        <w:bottom w:val="none" w:sz="0" w:space="0" w:color="auto"/>
        <w:right w:val="none" w:sz="0" w:space="0" w:color="auto"/>
      </w:divBdr>
    </w:div>
    <w:div w:id="1117020039">
      <w:bodyDiv w:val="1"/>
      <w:marLeft w:val="0"/>
      <w:marRight w:val="0"/>
      <w:marTop w:val="0"/>
      <w:marBottom w:val="0"/>
      <w:divBdr>
        <w:top w:val="none" w:sz="0" w:space="0" w:color="auto"/>
        <w:left w:val="none" w:sz="0" w:space="0" w:color="auto"/>
        <w:bottom w:val="none" w:sz="0" w:space="0" w:color="auto"/>
        <w:right w:val="none" w:sz="0" w:space="0" w:color="auto"/>
      </w:divBdr>
    </w:div>
    <w:div w:id="1121847665">
      <w:bodyDiv w:val="1"/>
      <w:marLeft w:val="0"/>
      <w:marRight w:val="0"/>
      <w:marTop w:val="0"/>
      <w:marBottom w:val="0"/>
      <w:divBdr>
        <w:top w:val="none" w:sz="0" w:space="0" w:color="auto"/>
        <w:left w:val="none" w:sz="0" w:space="0" w:color="auto"/>
        <w:bottom w:val="none" w:sz="0" w:space="0" w:color="auto"/>
        <w:right w:val="none" w:sz="0" w:space="0" w:color="auto"/>
      </w:divBdr>
    </w:div>
    <w:div w:id="1128938416">
      <w:bodyDiv w:val="1"/>
      <w:marLeft w:val="0"/>
      <w:marRight w:val="0"/>
      <w:marTop w:val="0"/>
      <w:marBottom w:val="0"/>
      <w:divBdr>
        <w:top w:val="none" w:sz="0" w:space="0" w:color="auto"/>
        <w:left w:val="none" w:sz="0" w:space="0" w:color="auto"/>
        <w:bottom w:val="none" w:sz="0" w:space="0" w:color="auto"/>
        <w:right w:val="none" w:sz="0" w:space="0" w:color="auto"/>
      </w:divBdr>
    </w:div>
    <w:div w:id="1130901729">
      <w:bodyDiv w:val="1"/>
      <w:marLeft w:val="0"/>
      <w:marRight w:val="0"/>
      <w:marTop w:val="0"/>
      <w:marBottom w:val="0"/>
      <w:divBdr>
        <w:top w:val="none" w:sz="0" w:space="0" w:color="auto"/>
        <w:left w:val="none" w:sz="0" w:space="0" w:color="auto"/>
        <w:bottom w:val="none" w:sz="0" w:space="0" w:color="auto"/>
        <w:right w:val="none" w:sz="0" w:space="0" w:color="auto"/>
      </w:divBdr>
    </w:div>
    <w:div w:id="1133450855">
      <w:bodyDiv w:val="1"/>
      <w:marLeft w:val="0"/>
      <w:marRight w:val="0"/>
      <w:marTop w:val="0"/>
      <w:marBottom w:val="0"/>
      <w:divBdr>
        <w:top w:val="none" w:sz="0" w:space="0" w:color="auto"/>
        <w:left w:val="none" w:sz="0" w:space="0" w:color="auto"/>
        <w:bottom w:val="none" w:sz="0" w:space="0" w:color="auto"/>
        <w:right w:val="none" w:sz="0" w:space="0" w:color="auto"/>
      </w:divBdr>
    </w:div>
    <w:div w:id="1136528722">
      <w:bodyDiv w:val="1"/>
      <w:marLeft w:val="0"/>
      <w:marRight w:val="0"/>
      <w:marTop w:val="0"/>
      <w:marBottom w:val="0"/>
      <w:divBdr>
        <w:top w:val="none" w:sz="0" w:space="0" w:color="auto"/>
        <w:left w:val="none" w:sz="0" w:space="0" w:color="auto"/>
        <w:bottom w:val="none" w:sz="0" w:space="0" w:color="auto"/>
        <w:right w:val="none" w:sz="0" w:space="0" w:color="auto"/>
      </w:divBdr>
    </w:div>
    <w:div w:id="1138180566">
      <w:bodyDiv w:val="1"/>
      <w:marLeft w:val="0"/>
      <w:marRight w:val="0"/>
      <w:marTop w:val="0"/>
      <w:marBottom w:val="0"/>
      <w:divBdr>
        <w:top w:val="none" w:sz="0" w:space="0" w:color="auto"/>
        <w:left w:val="none" w:sz="0" w:space="0" w:color="auto"/>
        <w:bottom w:val="none" w:sz="0" w:space="0" w:color="auto"/>
        <w:right w:val="none" w:sz="0" w:space="0" w:color="auto"/>
      </w:divBdr>
    </w:div>
    <w:div w:id="1143304939">
      <w:bodyDiv w:val="1"/>
      <w:marLeft w:val="0"/>
      <w:marRight w:val="0"/>
      <w:marTop w:val="0"/>
      <w:marBottom w:val="0"/>
      <w:divBdr>
        <w:top w:val="none" w:sz="0" w:space="0" w:color="auto"/>
        <w:left w:val="none" w:sz="0" w:space="0" w:color="auto"/>
        <w:bottom w:val="none" w:sz="0" w:space="0" w:color="auto"/>
        <w:right w:val="none" w:sz="0" w:space="0" w:color="auto"/>
      </w:divBdr>
    </w:div>
    <w:div w:id="1144274965">
      <w:bodyDiv w:val="1"/>
      <w:marLeft w:val="0"/>
      <w:marRight w:val="0"/>
      <w:marTop w:val="0"/>
      <w:marBottom w:val="0"/>
      <w:divBdr>
        <w:top w:val="none" w:sz="0" w:space="0" w:color="auto"/>
        <w:left w:val="none" w:sz="0" w:space="0" w:color="auto"/>
        <w:bottom w:val="none" w:sz="0" w:space="0" w:color="auto"/>
        <w:right w:val="none" w:sz="0" w:space="0" w:color="auto"/>
      </w:divBdr>
    </w:div>
    <w:div w:id="1147207723">
      <w:bodyDiv w:val="1"/>
      <w:marLeft w:val="0"/>
      <w:marRight w:val="0"/>
      <w:marTop w:val="0"/>
      <w:marBottom w:val="0"/>
      <w:divBdr>
        <w:top w:val="none" w:sz="0" w:space="0" w:color="auto"/>
        <w:left w:val="none" w:sz="0" w:space="0" w:color="auto"/>
        <w:bottom w:val="none" w:sz="0" w:space="0" w:color="auto"/>
        <w:right w:val="none" w:sz="0" w:space="0" w:color="auto"/>
      </w:divBdr>
    </w:div>
    <w:div w:id="1156263535">
      <w:bodyDiv w:val="1"/>
      <w:marLeft w:val="0"/>
      <w:marRight w:val="0"/>
      <w:marTop w:val="0"/>
      <w:marBottom w:val="0"/>
      <w:divBdr>
        <w:top w:val="none" w:sz="0" w:space="0" w:color="auto"/>
        <w:left w:val="none" w:sz="0" w:space="0" w:color="auto"/>
        <w:bottom w:val="none" w:sz="0" w:space="0" w:color="auto"/>
        <w:right w:val="none" w:sz="0" w:space="0" w:color="auto"/>
      </w:divBdr>
    </w:div>
    <w:div w:id="1173449731">
      <w:bodyDiv w:val="1"/>
      <w:marLeft w:val="0"/>
      <w:marRight w:val="0"/>
      <w:marTop w:val="0"/>
      <w:marBottom w:val="0"/>
      <w:divBdr>
        <w:top w:val="none" w:sz="0" w:space="0" w:color="auto"/>
        <w:left w:val="none" w:sz="0" w:space="0" w:color="auto"/>
        <w:bottom w:val="none" w:sz="0" w:space="0" w:color="auto"/>
        <w:right w:val="none" w:sz="0" w:space="0" w:color="auto"/>
      </w:divBdr>
    </w:div>
    <w:div w:id="1173691256">
      <w:bodyDiv w:val="1"/>
      <w:marLeft w:val="0"/>
      <w:marRight w:val="0"/>
      <w:marTop w:val="0"/>
      <w:marBottom w:val="0"/>
      <w:divBdr>
        <w:top w:val="none" w:sz="0" w:space="0" w:color="auto"/>
        <w:left w:val="none" w:sz="0" w:space="0" w:color="auto"/>
        <w:bottom w:val="none" w:sz="0" w:space="0" w:color="auto"/>
        <w:right w:val="none" w:sz="0" w:space="0" w:color="auto"/>
      </w:divBdr>
    </w:div>
    <w:div w:id="1188979727">
      <w:bodyDiv w:val="1"/>
      <w:marLeft w:val="0"/>
      <w:marRight w:val="0"/>
      <w:marTop w:val="0"/>
      <w:marBottom w:val="0"/>
      <w:divBdr>
        <w:top w:val="none" w:sz="0" w:space="0" w:color="auto"/>
        <w:left w:val="none" w:sz="0" w:space="0" w:color="auto"/>
        <w:bottom w:val="none" w:sz="0" w:space="0" w:color="auto"/>
        <w:right w:val="none" w:sz="0" w:space="0" w:color="auto"/>
      </w:divBdr>
    </w:div>
    <w:div w:id="1190610322">
      <w:bodyDiv w:val="1"/>
      <w:marLeft w:val="0"/>
      <w:marRight w:val="0"/>
      <w:marTop w:val="0"/>
      <w:marBottom w:val="0"/>
      <w:divBdr>
        <w:top w:val="none" w:sz="0" w:space="0" w:color="auto"/>
        <w:left w:val="none" w:sz="0" w:space="0" w:color="auto"/>
        <w:bottom w:val="none" w:sz="0" w:space="0" w:color="auto"/>
        <w:right w:val="none" w:sz="0" w:space="0" w:color="auto"/>
      </w:divBdr>
    </w:div>
    <w:div w:id="1191339237">
      <w:bodyDiv w:val="1"/>
      <w:marLeft w:val="0"/>
      <w:marRight w:val="0"/>
      <w:marTop w:val="0"/>
      <w:marBottom w:val="0"/>
      <w:divBdr>
        <w:top w:val="none" w:sz="0" w:space="0" w:color="auto"/>
        <w:left w:val="none" w:sz="0" w:space="0" w:color="auto"/>
        <w:bottom w:val="none" w:sz="0" w:space="0" w:color="auto"/>
        <w:right w:val="none" w:sz="0" w:space="0" w:color="auto"/>
      </w:divBdr>
    </w:div>
    <w:div w:id="1191647300">
      <w:bodyDiv w:val="1"/>
      <w:marLeft w:val="0"/>
      <w:marRight w:val="0"/>
      <w:marTop w:val="0"/>
      <w:marBottom w:val="0"/>
      <w:divBdr>
        <w:top w:val="none" w:sz="0" w:space="0" w:color="auto"/>
        <w:left w:val="none" w:sz="0" w:space="0" w:color="auto"/>
        <w:bottom w:val="none" w:sz="0" w:space="0" w:color="auto"/>
        <w:right w:val="none" w:sz="0" w:space="0" w:color="auto"/>
      </w:divBdr>
    </w:div>
    <w:div w:id="1200968857">
      <w:bodyDiv w:val="1"/>
      <w:marLeft w:val="0"/>
      <w:marRight w:val="0"/>
      <w:marTop w:val="0"/>
      <w:marBottom w:val="0"/>
      <w:divBdr>
        <w:top w:val="none" w:sz="0" w:space="0" w:color="auto"/>
        <w:left w:val="none" w:sz="0" w:space="0" w:color="auto"/>
        <w:bottom w:val="none" w:sz="0" w:space="0" w:color="auto"/>
        <w:right w:val="none" w:sz="0" w:space="0" w:color="auto"/>
      </w:divBdr>
    </w:div>
    <w:div w:id="1201824406">
      <w:bodyDiv w:val="1"/>
      <w:marLeft w:val="0"/>
      <w:marRight w:val="0"/>
      <w:marTop w:val="0"/>
      <w:marBottom w:val="0"/>
      <w:divBdr>
        <w:top w:val="none" w:sz="0" w:space="0" w:color="auto"/>
        <w:left w:val="none" w:sz="0" w:space="0" w:color="auto"/>
        <w:bottom w:val="none" w:sz="0" w:space="0" w:color="auto"/>
        <w:right w:val="none" w:sz="0" w:space="0" w:color="auto"/>
      </w:divBdr>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
    <w:div w:id="1216353629">
      <w:bodyDiv w:val="1"/>
      <w:marLeft w:val="0"/>
      <w:marRight w:val="0"/>
      <w:marTop w:val="0"/>
      <w:marBottom w:val="0"/>
      <w:divBdr>
        <w:top w:val="none" w:sz="0" w:space="0" w:color="auto"/>
        <w:left w:val="none" w:sz="0" w:space="0" w:color="auto"/>
        <w:bottom w:val="none" w:sz="0" w:space="0" w:color="auto"/>
        <w:right w:val="none" w:sz="0" w:space="0" w:color="auto"/>
      </w:divBdr>
    </w:div>
    <w:div w:id="1216357364">
      <w:bodyDiv w:val="1"/>
      <w:marLeft w:val="0"/>
      <w:marRight w:val="0"/>
      <w:marTop w:val="0"/>
      <w:marBottom w:val="0"/>
      <w:divBdr>
        <w:top w:val="none" w:sz="0" w:space="0" w:color="auto"/>
        <w:left w:val="none" w:sz="0" w:space="0" w:color="auto"/>
        <w:bottom w:val="none" w:sz="0" w:space="0" w:color="auto"/>
        <w:right w:val="none" w:sz="0" w:space="0" w:color="auto"/>
      </w:divBdr>
    </w:div>
    <w:div w:id="1222061727">
      <w:bodyDiv w:val="1"/>
      <w:marLeft w:val="0"/>
      <w:marRight w:val="0"/>
      <w:marTop w:val="0"/>
      <w:marBottom w:val="0"/>
      <w:divBdr>
        <w:top w:val="none" w:sz="0" w:space="0" w:color="auto"/>
        <w:left w:val="none" w:sz="0" w:space="0" w:color="auto"/>
        <w:bottom w:val="none" w:sz="0" w:space="0" w:color="auto"/>
        <w:right w:val="none" w:sz="0" w:space="0" w:color="auto"/>
      </w:divBdr>
    </w:div>
    <w:div w:id="1223364919">
      <w:bodyDiv w:val="1"/>
      <w:marLeft w:val="0"/>
      <w:marRight w:val="0"/>
      <w:marTop w:val="0"/>
      <w:marBottom w:val="0"/>
      <w:divBdr>
        <w:top w:val="none" w:sz="0" w:space="0" w:color="auto"/>
        <w:left w:val="none" w:sz="0" w:space="0" w:color="auto"/>
        <w:bottom w:val="none" w:sz="0" w:space="0" w:color="auto"/>
        <w:right w:val="none" w:sz="0" w:space="0" w:color="auto"/>
      </w:divBdr>
    </w:div>
    <w:div w:id="1227650017">
      <w:bodyDiv w:val="1"/>
      <w:marLeft w:val="0"/>
      <w:marRight w:val="0"/>
      <w:marTop w:val="0"/>
      <w:marBottom w:val="0"/>
      <w:divBdr>
        <w:top w:val="none" w:sz="0" w:space="0" w:color="auto"/>
        <w:left w:val="none" w:sz="0" w:space="0" w:color="auto"/>
        <w:bottom w:val="none" w:sz="0" w:space="0" w:color="auto"/>
        <w:right w:val="none" w:sz="0" w:space="0" w:color="auto"/>
      </w:divBdr>
    </w:div>
    <w:div w:id="1236865402">
      <w:bodyDiv w:val="1"/>
      <w:marLeft w:val="0"/>
      <w:marRight w:val="0"/>
      <w:marTop w:val="0"/>
      <w:marBottom w:val="0"/>
      <w:divBdr>
        <w:top w:val="none" w:sz="0" w:space="0" w:color="auto"/>
        <w:left w:val="none" w:sz="0" w:space="0" w:color="auto"/>
        <w:bottom w:val="none" w:sz="0" w:space="0" w:color="auto"/>
        <w:right w:val="none" w:sz="0" w:space="0" w:color="auto"/>
      </w:divBdr>
    </w:div>
    <w:div w:id="1246301734">
      <w:bodyDiv w:val="1"/>
      <w:marLeft w:val="0"/>
      <w:marRight w:val="0"/>
      <w:marTop w:val="0"/>
      <w:marBottom w:val="0"/>
      <w:divBdr>
        <w:top w:val="none" w:sz="0" w:space="0" w:color="auto"/>
        <w:left w:val="none" w:sz="0" w:space="0" w:color="auto"/>
        <w:bottom w:val="none" w:sz="0" w:space="0" w:color="auto"/>
        <w:right w:val="none" w:sz="0" w:space="0" w:color="auto"/>
      </w:divBdr>
    </w:div>
    <w:div w:id="1258369859">
      <w:bodyDiv w:val="1"/>
      <w:marLeft w:val="0"/>
      <w:marRight w:val="0"/>
      <w:marTop w:val="0"/>
      <w:marBottom w:val="0"/>
      <w:divBdr>
        <w:top w:val="none" w:sz="0" w:space="0" w:color="auto"/>
        <w:left w:val="none" w:sz="0" w:space="0" w:color="auto"/>
        <w:bottom w:val="none" w:sz="0" w:space="0" w:color="auto"/>
        <w:right w:val="none" w:sz="0" w:space="0" w:color="auto"/>
      </w:divBdr>
    </w:div>
    <w:div w:id="1271662877">
      <w:bodyDiv w:val="1"/>
      <w:marLeft w:val="0"/>
      <w:marRight w:val="0"/>
      <w:marTop w:val="0"/>
      <w:marBottom w:val="0"/>
      <w:divBdr>
        <w:top w:val="none" w:sz="0" w:space="0" w:color="auto"/>
        <w:left w:val="none" w:sz="0" w:space="0" w:color="auto"/>
        <w:bottom w:val="none" w:sz="0" w:space="0" w:color="auto"/>
        <w:right w:val="none" w:sz="0" w:space="0" w:color="auto"/>
      </w:divBdr>
    </w:div>
    <w:div w:id="1271741537">
      <w:bodyDiv w:val="1"/>
      <w:marLeft w:val="0"/>
      <w:marRight w:val="0"/>
      <w:marTop w:val="0"/>
      <w:marBottom w:val="0"/>
      <w:divBdr>
        <w:top w:val="none" w:sz="0" w:space="0" w:color="auto"/>
        <w:left w:val="none" w:sz="0" w:space="0" w:color="auto"/>
        <w:bottom w:val="none" w:sz="0" w:space="0" w:color="auto"/>
        <w:right w:val="none" w:sz="0" w:space="0" w:color="auto"/>
      </w:divBdr>
    </w:div>
    <w:div w:id="1297755702">
      <w:bodyDiv w:val="1"/>
      <w:marLeft w:val="0"/>
      <w:marRight w:val="0"/>
      <w:marTop w:val="0"/>
      <w:marBottom w:val="0"/>
      <w:divBdr>
        <w:top w:val="none" w:sz="0" w:space="0" w:color="auto"/>
        <w:left w:val="none" w:sz="0" w:space="0" w:color="auto"/>
        <w:bottom w:val="none" w:sz="0" w:space="0" w:color="auto"/>
        <w:right w:val="none" w:sz="0" w:space="0" w:color="auto"/>
      </w:divBdr>
    </w:div>
    <w:div w:id="1304701239">
      <w:bodyDiv w:val="1"/>
      <w:marLeft w:val="0"/>
      <w:marRight w:val="0"/>
      <w:marTop w:val="0"/>
      <w:marBottom w:val="0"/>
      <w:divBdr>
        <w:top w:val="none" w:sz="0" w:space="0" w:color="auto"/>
        <w:left w:val="none" w:sz="0" w:space="0" w:color="auto"/>
        <w:bottom w:val="none" w:sz="0" w:space="0" w:color="auto"/>
        <w:right w:val="none" w:sz="0" w:space="0" w:color="auto"/>
      </w:divBdr>
    </w:div>
    <w:div w:id="1309021434">
      <w:bodyDiv w:val="1"/>
      <w:marLeft w:val="0"/>
      <w:marRight w:val="0"/>
      <w:marTop w:val="0"/>
      <w:marBottom w:val="0"/>
      <w:divBdr>
        <w:top w:val="none" w:sz="0" w:space="0" w:color="auto"/>
        <w:left w:val="none" w:sz="0" w:space="0" w:color="auto"/>
        <w:bottom w:val="none" w:sz="0" w:space="0" w:color="auto"/>
        <w:right w:val="none" w:sz="0" w:space="0" w:color="auto"/>
      </w:divBdr>
    </w:div>
    <w:div w:id="1313212105">
      <w:bodyDiv w:val="1"/>
      <w:marLeft w:val="0"/>
      <w:marRight w:val="0"/>
      <w:marTop w:val="0"/>
      <w:marBottom w:val="0"/>
      <w:divBdr>
        <w:top w:val="none" w:sz="0" w:space="0" w:color="auto"/>
        <w:left w:val="none" w:sz="0" w:space="0" w:color="auto"/>
        <w:bottom w:val="none" w:sz="0" w:space="0" w:color="auto"/>
        <w:right w:val="none" w:sz="0" w:space="0" w:color="auto"/>
      </w:divBdr>
    </w:div>
    <w:div w:id="1313758353">
      <w:bodyDiv w:val="1"/>
      <w:marLeft w:val="0"/>
      <w:marRight w:val="0"/>
      <w:marTop w:val="0"/>
      <w:marBottom w:val="0"/>
      <w:divBdr>
        <w:top w:val="none" w:sz="0" w:space="0" w:color="auto"/>
        <w:left w:val="none" w:sz="0" w:space="0" w:color="auto"/>
        <w:bottom w:val="none" w:sz="0" w:space="0" w:color="auto"/>
        <w:right w:val="none" w:sz="0" w:space="0" w:color="auto"/>
      </w:divBdr>
    </w:div>
    <w:div w:id="1317957738">
      <w:bodyDiv w:val="1"/>
      <w:marLeft w:val="0"/>
      <w:marRight w:val="0"/>
      <w:marTop w:val="0"/>
      <w:marBottom w:val="0"/>
      <w:divBdr>
        <w:top w:val="none" w:sz="0" w:space="0" w:color="auto"/>
        <w:left w:val="none" w:sz="0" w:space="0" w:color="auto"/>
        <w:bottom w:val="none" w:sz="0" w:space="0" w:color="auto"/>
        <w:right w:val="none" w:sz="0" w:space="0" w:color="auto"/>
      </w:divBdr>
    </w:div>
    <w:div w:id="1320570575">
      <w:bodyDiv w:val="1"/>
      <w:marLeft w:val="0"/>
      <w:marRight w:val="0"/>
      <w:marTop w:val="0"/>
      <w:marBottom w:val="0"/>
      <w:divBdr>
        <w:top w:val="none" w:sz="0" w:space="0" w:color="auto"/>
        <w:left w:val="none" w:sz="0" w:space="0" w:color="auto"/>
        <w:bottom w:val="none" w:sz="0" w:space="0" w:color="auto"/>
        <w:right w:val="none" w:sz="0" w:space="0" w:color="auto"/>
      </w:divBdr>
    </w:div>
    <w:div w:id="1328971677">
      <w:bodyDiv w:val="1"/>
      <w:marLeft w:val="0"/>
      <w:marRight w:val="0"/>
      <w:marTop w:val="0"/>
      <w:marBottom w:val="0"/>
      <w:divBdr>
        <w:top w:val="none" w:sz="0" w:space="0" w:color="auto"/>
        <w:left w:val="none" w:sz="0" w:space="0" w:color="auto"/>
        <w:bottom w:val="none" w:sz="0" w:space="0" w:color="auto"/>
        <w:right w:val="none" w:sz="0" w:space="0" w:color="auto"/>
      </w:divBdr>
    </w:div>
    <w:div w:id="1331325771">
      <w:bodyDiv w:val="1"/>
      <w:marLeft w:val="0"/>
      <w:marRight w:val="0"/>
      <w:marTop w:val="0"/>
      <w:marBottom w:val="0"/>
      <w:divBdr>
        <w:top w:val="none" w:sz="0" w:space="0" w:color="auto"/>
        <w:left w:val="none" w:sz="0" w:space="0" w:color="auto"/>
        <w:bottom w:val="none" w:sz="0" w:space="0" w:color="auto"/>
        <w:right w:val="none" w:sz="0" w:space="0" w:color="auto"/>
      </w:divBdr>
    </w:div>
    <w:div w:id="1333339680">
      <w:bodyDiv w:val="1"/>
      <w:marLeft w:val="0"/>
      <w:marRight w:val="0"/>
      <w:marTop w:val="0"/>
      <w:marBottom w:val="0"/>
      <w:divBdr>
        <w:top w:val="none" w:sz="0" w:space="0" w:color="auto"/>
        <w:left w:val="none" w:sz="0" w:space="0" w:color="auto"/>
        <w:bottom w:val="none" w:sz="0" w:space="0" w:color="auto"/>
        <w:right w:val="none" w:sz="0" w:space="0" w:color="auto"/>
      </w:divBdr>
    </w:div>
    <w:div w:id="1338076777">
      <w:bodyDiv w:val="1"/>
      <w:marLeft w:val="0"/>
      <w:marRight w:val="0"/>
      <w:marTop w:val="0"/>
      <w:marBottom w:val="0"/>
      <w:divBdr>
        <w:top w:val="none" w:sz="0" w:space="0" w:color="auto"/>
        <w:left w:val="none" w:sz="0" w:space="0" w:color="auto"/>
        <w:bottom w:val="none" w:sz="0" w:space="0" w:color="auto"/>
        <w:right w:val="none" w:sz="0" w:space="0" w:color="auto"/>
      </w:divBdr>
    </w:div>
    <w:div w:id="1339304796">
      <w:bodyDiv w:val="1"/>
      <w:marLeft w:val="0"/>
      <w:marRight w:val="0"/>
      <w:marTop w:val="0"/>
      <w:marBottom w:val="0"/>
      <w:divBdr>
        <w:top w:val="none" w:sz="0" w:space="0" w:color="auto"/>
        <w:left w:val="none" w:sz="0" w:space="0" w:color="auto"/>
        <w:bottom w:val="none" w:sz="0" w:space="0" w:color="auto"/>
        <w:right w:val="none" w:sz="0" w:space="0" w:color="auto"/>
      </w:divBdr>
    </w:div>
    <w:div w:id="1341539699">
      <w:bodyDiv w:val="1"/>
      <w:marLeft w:val="0"/>
      <w:marRight w:val="0"/>
      <w:marTop w:val="0"/>
      <w:marBottom w:val="0"/>
      <w:divBdr>
        <w:top w:val="none" w:sz="0" w:space="0" w:color="auto"/>
        <w:left w:val="none" w:sz="0" w:space="0" w:color="auto"/>
        <w:bottom w:val="none" w:sz="0" w:space="0" w:color="auto"/>
        <w:right w:val="none" w:sz="0" w:space="0" w:color="auto"/>
      </w:divBdr>
      <w:divsChild>
        <w:div w:id="2002155989">
          <w:marLeft w:val="0"/>
          <w:marRight w:val="0"/>
          <w:marTop w:val="0"/>
          <w:marBottom w:val="0"/>
          <w:divBdr>
            <w:top w:val="none" w:sz="0" w:space="0" w:color="auto"/>
            <w:left w:val="none" w:sz="0" w:space="0" w:color="auto"/>
            <w:bottom w:val="none" w:sz="0" w:space="0" w:color="auto"/>
            <w:right w:val="none" w:sz="0" w:space="0" w:color="auto"/>
          </w:divBdr>
        </w:div>
        <w:div w:id="86773449">
          <w:marLeft w:val="0"/>
          <w:marRight w:val="0"/>
          <w:marTop w:val="0"/>
          <w:marBottom w:val="0"/>
          <w:divBdr>
            <w:top w:val="none" w:sz="0" w:space="0" w:color="auto"/>
            <w:left w:val="none" w:sz="0" w:space="0" w:color="auto"/>
            <w:bottom w:val="none" w:sz="0" w:space="0" w:color="auto"/>
            <w:right w:val="none" w:sz="0" w:space="0" w:color="auto"/>
          </w:divBdr>
        </w:div>
      </w:divsChild>
    </w:div>
    <w:div w:id="1350331357">
      <w:bodyDiv w:val="1"/>
      <w:marLeft w:val="0"/>
      <w:marRight w:val="0"/>
      <w:marTop w:val="0"/>
      <w:marBottom w:val="0"/>
      <w:divBdr>
        <w:top w:val="none" w:sz="0" w:space="0" w:color="auto"/>
        <w:left w:val="none" w:sz="0" w:space="0" w:color="auto"/>
        <w:bottom w:val="none" w:sz="0" w:space="0" w:color="auto"/>
        <w:right w:val="none" w:sz="0" w:space="0" w:color="auto"/>
      </w:divBdr>
    </w:div>
    <w:div w:id="1355841273">
      <w:bodyDiv w:val="1"/>
      <w:marLeft w:val="0"/>
      <w:marRight w:val="0"/>
      <w:marTop w:val="0"/>
      <w:marBottom w:val="0"/>
      <w:divBdr>
        <w:top w:val="none" w:sz="0" w:space="0" w:color="auto"/>
        <w:left w:val="none" w:sz="0" w:space="0" w:color="auto"/>
        <w:bottom w:val="none" w:sz="0" w:space="0" w:color="auto"/>
        <w:right w:val="none" w:sz="0" w:space="0" w:color="auto"/>
      </w:divBdr>
    </w:div>
    <w:div w:id="1376811806">
      <w:bodyDiv w:val="1"/>
      <w:marLeft w:val="0"/>
      <w:marRight w:val="0"/>
      <w:marTop w:val="0"/>
      <w:marBottom w:val="0"/>
      <w:divBdr>
        <w:top w:val="none" w:sz="0" w:space="0" w:color="auto"/>
        <w:left w:val="none" w:sz="0" w:space="0" w:color="auto"/>
        <w:bottom w:val="none" w:sz="0" w:space="0" w:color="auto"/>
        <w:right w:val="none" w:sz="0" w:space="0" w:color="auto"/>
      </w:divBdr>
    </w:div>
    <w:div w:id="1382485490">
      <w:bodyDiv w:val="1"/>
      <w:marLeft w:val="0"/>
      <w:marRight w:val="0"/>
      <w:marTop w:val="0"/>
      <w:marBottom w:val="0"/>
      <w:divBdr>
        <w:top w:val="none" w:sz="0" w:space="0" w:color="auto"/>
        <w:left w:val="none" w:sz="0" w:space="0" w:color="auto"/>
        <w:bottom w:val="none" w:sz="0" w:space="0" w:color="auto"/>
        <w:right w:val="none" w:sz="0" w:space="0" w:color="auto"/>
      </w:divBdr>
    </w:div>
    <w:div w:id="1383021404">
      <w:bodyDiv w:val="1"/>
      <w:marLeft w:val="0"/>
      <w:marRight w:val="0"/>
      <w:marTop w:val="0"/>
      <w:marBottom w:val="0"/>
      <w:divBdr>
        <w:top w:val="none" w:sz="0" w:space="0" w:color="auto"/>
        <w:left w:val="none" w:sz="0" w:space="0" w:color="auto"/>
        <w:bottom w:val="none" w:sz="0" w:space="0" w:color="auto"/>
        <w:right w:val="none" w:sz="0" w:space="0" w:color="auto"/>
      </w:divBdr>
    </w:div>
    <w:div w:id="1385835269">
      <w:bodyDiv w:val="1"/>
      <w:marLeft w:val="0"/>
      <w:marRight w:val="0"/>
      <w:marTop w:val="0"/>
      <w:marBottom w:val="0"/>
      <w:divBdr>
        <w:top w:val="none" w:sz="0" w:space="0" w:color="auto"/>
        <w:left w:val="none" w:sz="0" w:space="0" w:color="auto"/>
        <w:bottom w:val="none" w:sz="0" w:space="0" w:color="auto"/>
        <w:right w:val="none" w:sz="0" w:space="0" w:color="auto"/>
      </w:divBdr>
    </w:div>
    <w:div w:id="1389954188">
      <w:bodyDiv w:val="1"/>
      <w:marLeft w:val="0"/>
      <w:marRight w:val="0"/>
      <w:marTop w:val="0"/>
      <w:marBottom w:val="0"/>
      <w:divBdr>
        <w:top w:val="none" w:sz="0" w:space="0" w:color="auto"/>
        <w:left w:val="none" w:sz="0" w:space="0" w:color="auto"/>
        <w:bottom w:val="none" w:sz="0" w:space="0" w:color="auto"/>
        <w:right w:val="none" w:sz="0" w:space="0" w:color="auto"/>
      </w:divBdr>
    </w:div>
    <w:div w:id="1402559134">
      <w:bodyDiv w:val="1"/>
      <w:marLeft w:val="0"/>
      <w:marRight w:val="0"/>
      <w:marTop w:val="0"/>
      <w:marBottom w:val="0"/>
      <w:divBdr>
        <w:top w:val="none" w:sz="0" w:space="0" w:color="auto"/>
        <w:left w:val="none" w:sz="0" w:space="0" w:color="auto"/>
        <w:bottom w:val="none" w:sz="0" w:space="0" w:color="auto"/>
        <w:right w:val="none" w:sz="0" w:space="0" w:color="auto"/>
      </w:divBdr>
    </w:div>
    <w:div w:id="1407876710">
      <w:bodyDiv w:val="1"/>
      <w:marLeft w:val="0"/>
      <w:marRight w:val="0"/>
      <w:marTop w:val="0"/>
      <w:marBottom w:val="0"/>
      <w:divBdr>
        <w:top w:val="none" w:sz="0" w:space="0" w:color="auto"/>
        <w:left w:val="none" w:sz="0" w:space="0" w:color="auto"/>
        <w:bottom w:val="none" w:sz="0" w:space="0" w:color="auto"/>
        <w:right w:val="none" w:sz="0" w:space="0" w:color="auto"/>
      </w:divBdr>
    </w:div>
    <w:div w:id="1421876914">
      <w:bodyDiv w:val="1"/>
      <w:marLeft w:val="0"/>
      <w:marRight w:val="0"/>
      <w:marTop w:val="0"/>
      <w:marBottom w:val="0"/>
      <w:divBdr>
        <w:top w:val="none" w:sz="0" w:space="0" w:color="auto"/>
        <w:left w:val="none" w:sz="0" w:space="0" w:color="auto"/>
        <w:bottom w:val="none" w:sz="0" w:space="0" w:color="auto"/>
        <w:right w:val="none" w:sz="0" w:space="0" w:color="auto"/>
      </w:divBdr>
      <w:divsChild>
        <w:div w:id="1538156578">
          <w:marLeft w:val="0"/>
          <w:marRight w:val="0"/>
          <w:marTop w:val="0"/>
          <w:marBottom w:val="0"/>
          <w:divBdr>
            <w:top w:val="none" w:sz="0" w:space="0" w:color="auto"/>
            <w:left w:val="none" w:sz="0" w:space="0" w:color="auto"/>
            <w:bottom w:val="none" w:sz="0" w:space="0" w:color="auto"/>
            <w:right w:val="none" w:sz="0" w:space="0" w:color="auto"/>
          </w:divBdr>
        </w:div>
        <w:div w:id="84234874">
          <w:marLeft w:val="0"/>
          <w:marRight w:val="0"/>
          <w:marTop w:val="0"/>
          <w:marBottom w:val="0"/>
          <w:divBdr>
            <w:top w:val="none" w:sz="0" w:space="0" w:color="auto"/>
            <w:left w:val="none" w:sz="0" w:space="0" w:color="auto"/>
            <w:bottom w:val="none" w:sz="0" w:space="0" w:color="auto"/>
            <w:right w:val="none" w:sz="0" w:space="0" w:color="auto"/>
          </w:divBdr>
        </w:div>
        <w:div w:id="906186031">
          <w:marLeft w:val="0"/>
          <w:marRight w:val="0"/>
          <w:marTop w:val="0"/>
          <w:marBottom w:val="0"/>
          <w:divBdr>
            <w:top w:val="none" w:sz="0" w:space="0" w:color="auto"/>
            <w:left w:val="none" w:sz="0" w:space="0" w:color="auto"/>
            <w:bottom w:val="none" w:sz="0" w:space="0" w:color="auto"/>
            <w:right w:val="none" w:sz="0" w:space="0" w:color="auto"/>
          </w:divBdr>
        </w:div>
        <w:div w:id="344945685">
          <w:marLeft w:val="0"/>
          <w:marRight w:val="0"/>
          <w:marTop w:val="0"/>
          <w:marBottom w:val="0"/>
          <w:divBdr>
            <w:top w:val="none" w:sz="0" w:space="0" w:color="auto"/>
            <w:left w:val="none" w:sz="0" w:space="0" w:color="auto"/>
            <w:bottom w:val="none" w:sz="0" w:space="0" w:color="auto"/>
            <w:right w:val="none" w:sz="0" w:space="0" w:color="auto"/>
          </w:divBdr>
        </w:div>
        <w:div w:id="1638798117">
          <w:marLeft w:val="0"/>
          <w:marRight w:val="0"/>
          <w:marTop w:val="0"/>
          <w:marBottom w:val="0"/>
          <w:divBdr>
            <w:top w:val="none" w:sz="0" w:space="0" w:color="auto"/>
            <w:left w:val="none" w:sz="0" w:space="0" w:color="auto"/>
            <w:bottom w:val="none" w:sz="0" w:space="0" w:color="auto"/>
            <w:right w:val="none" w:sz="0" w:space="0" w:color="auto"/>
          </w:divBdr>
        </w:div>
        <w:div w:id="1976837320">
          <w:marLeft w:val="0"/>
          <w:marRight w:val="0"/>
          <w:marTop w:val="0"/>
          <w:marBottom w:val="0"/>
          <w:divBdr>
            <w:top w:val="none" w:sz="0" w:space="0" w:color="auto"/>
            <w:left w:val="none" w:sz="0" w:space="0" w:color="auto"/>
            <w:bottom w:val="none" w:sz="0" w:space="0" w:color="auto"/>
            <w:right w:val="none" w:sz="0" w:space="0" w:color="auto"/>
          </w:divBdr>
        </w:div>
        <w:div w:id="518742978">
          <w:marLeft w:val="0"/>
          <w:marRight w:val="0"/>
          <w:marTop w:val="0"/>
          <w:marBottom w:val="0"/>
          <w:divBdr>
            <w:top w:val="none" w:sz="0" w:space="0" w:color="auto"/>
            <w:left w:val="none" w:sz="0" w:space="0" w:color="auto"/>
            <w:bottom w:val="none" w:sz="0" w:space="0" w:color="auto"/>
            <w:right w:val="none" w:sz="0" w:space="0" w:color="auto"/>
          </w:divBdr>
        </w:div>
        <w:div w:id="550118761">
          <w:marLeft w:val="0"/>
          <w:marRight w:val="0"/>
          <w:marTop w:val="0"/>
          <w:marBottom w:val="0"/>
          <w:divBdr>
            <w:top w:val="none" w:sz="0" w:space="0" w:color="auto"/>
            <w:left w:val="none" w:sz="0" w:space="0" w:color="auto"/>
            <w:bottom w:val="none" w:sz="0" w:space="0" w:color="auto"/>
            <w:right w:val="none" w:sz="0" w:space="0" w:color="auto"/>
          </w:divBdr>
        </w:div>
        <w:div w:id="1357152028">
          <w:marLeft w:val="0"/>
          <w:marRight w:val="0"/>
          <w:marTop w:val="0"/>
          <w:marBottom w:val="0"/>
          <w:divBdr>
            <w:top w:val="none" w:sz="0" w:space="0" w:color="auto"/>
            <w:left w:val="none" w:sz="0" w:space="0" w:color="auto"/>
            <w:bottom w:val="none" w:sz="0" w:space="0" w:color="auto"/>
            <w:right w:val="none" w:sz="0" w:space="0" w:color="auto"/>
          </w:divBdr>
        </w:div>
        <w:div w:id="341668986">
          <w:marLeft w:val="0"/>
          <w:marRight w:val="0"/>
          <w:marTop w:val="0"/>
          <w:marBottom w:val="0"/>
          <w:divBdr>
            <w:top w:val="none" w:sz="0" w:space="0" w:color="auto"/>
            <w:left w:val="none" w:sz="0" w:space="0" w:color="auto"/>
            <w:bottom w:val="none" w:sz="0" w:space="0" w:color="auto"/>
            <w:right w:val="none" w:sz="0" w:space="0" w:color="auto"/>
          </w:divBdr>
        </w:div>
        <w:div w:id="130752834">
          <w:marLeft w:val="0"/>
          <w:marRight w:val="0"/>
          <w:marTop w:val="0"/>
          <w:marBottom w:val="0"/>
          <w:divBdr>
            <w:top w:val="none" w:sz="0" w:space="0" w:color="auto"/>
            <w:left w:val="none" w:sz="0" w:space="0" w:color="auto"/>
            <w:bottom w:val="none" w:sz="0" w:space="0" w:color="auto"/>
            <w:right w:val="none" w:sz="0" w:space="0" w:color="auto"/>
          </w:divBdr>
        </w:div>
        <w:div w:id="1846095247">
          <w:marLeft w:val="0"/>
          <w:marRight w:val="0"/>
          <w:marTop w:val="0"/>
          <w:marBottom w:val="0"/>
          <w:divBdr>
            <w:top w:val="none" w:sz="0" w:space="0" w:color="auto"/>
            <w:left w:val="none" w:sz="0" w:space="0" w:color="auto"/>
            <w:bottom w:val="none" w:sz="0" w:space="0" w:color="auto"/>
            <w:right w:val="none" w:sz="0" w:space="0" w:color="auto"/>
          </w:divBdr>
        </w:div>
        <w:div w:id="1469086536">
          <w:marLeft w:val="0"/>
          <w:marRight w:val="0"/>
          <w:marTop w:val="0"/>
          <w:marBottom w:val="0"/>
          <w:divBdr>
            <w:top w:val="none" w:sz="0" w:space="0" w:color="auto"/>
            <w:left w:val="none" w:sz="0" w:space="0" w:color="auto"/>
            <w:bottom w:val="none" w:sz="0" w:space="0" w:color="auto"/>
            <w:right w:val="none" w:sz="0" w:space="0" w:color="auto"/>
          </w:divBdr>
        </w:div>
        <w:div w:id="674576562">
          <w:marLeft w:val="0"/>
          <w:marRight w:val="0"/>
          <w:marTop w:val="0"/>
          <w:marBottom w:val="0"/>
          <w:divBdr>
            <w:top w:val="none" w:sz="0" w:space="0" w:color="auto"/>
            <w:left w:val="none" w:sz="0" w:space="0" w:color="auto"/>
            <w:bottom w:val="none" w:sz="0" w:space="0" w:color="auto"/>
            <w:right w:val="none" w:sz="0" w:space="0" w:color="auto"/>
          </w:divBdr>
        </w:div>
        <w:div w:id="454761016">
          <w:marLeft w:val="0"/>
          <w:marRight w:val="0"/>
          <w:marTop w:val="0"/>
          <w:marBottom w:val="0"/>
          <w:divBdr>
            <w:top w:val="none" w:sz="0" w:space="0" w:color="auto"/>
            <w:left w:val="none" w:sz="0" w:space="0" w:color="auto"/>
            <w:bottom w:val="none" w:sz="0" w:space="0" w:color="auto"/>
            <w:right w:val="none" w:sz="0" w:space="0" w:color="auto"/>
          </w:divBdr>
        </w:div>
        <w:div w:id="1758557589">
          <w:marLeft w:val="0"/>
          <w:marRight w:val="0"/>
          <w:marTop w:val="0"/>
          <w:marBottom w:val="0"/>
          <w:divBdr>
            <w:top w:val="none" w:sz="0" w:space="0" w:color="auto"/>
            <w:left w:val="none" w:sz="0" w:space="0" w:color="auto"/>
            <w:bottom w:val="none" w:sz="0" w:space="0" w:color="auto"/>
            <w:right w:val="none" w:sz="0" w:space="0" w:color="auto"/>
          </w:divBdr>
        </w:div>
        <w:div w:id="292447688">
          <w:marLeft w:val="0"/>
          <w:marRight w:val="0"/>
          <w:marTop w:val="0"/>
          <w:marBottom w:val="0"/>
          <w:divBdr>
            <w:top w:val="none" w:sz="0" w:space="0" w:color="auto"/>
            <w:left w:val="none" w:sz="0" w:space="0" w:color="auto"/>
            <w:bottom w:val="none" w:sz="0" w:space="0" w:color="auto"/>
            <w:right w:val="none" w:sz="0" w:space="0" w:color="auto"/>
          </w:divBdr>
        </w:div>
        <w:div w:id="1182933774">
          <w:marLeft w:val="0"/>
          <w:marRight w:val="0"/>
          <w:marTop w:val="0"/>
          <w:marBottom w:val="0"/>
          <w:divBdr>
            <w:top w:val="none" w:sz="0" w:space="0" w:color="auto"/>
            <w:left w:val="none" w:sz="0" w:space="0" w:color="auto"/>
            <w:bottom w:val="none" w:sz="0" w:space="0" w:color="auto"/>
            <w:right w:val="none" w:sz="0" w:space="0" w:color="auto"/>
          </w:divBdr>
        </w:div>
        <w:div w:id="1584607060">
          <w:marLeft w:val="0"/>
          <w:marRight w:val="0"/>
          <w:marTop w:val="0"/>
          <w:marBottom w:val="0"/>
          <w:divBdr>
            <w:top w:val="none" w:sz="0" w:space="0" w:color="auto"/>
            <w:left w:val="none" w:sz="0" w:space="0" w:color="auto"/>
            <w:bottom w:val="none" w:sz="0" w:space="0" w:color="auto"/>
            <w:right w:val="none" w:sz="0" w:space="0" w:color="auto"/>
          </w:divBdr>
        </w:div>
        <w:div w:id="1310288462">
          <w:marLeft w:val="0"/>
          <w:marRight w:val="0"/>
          <w:marTop w:val="0"/>
          <w:marBottom w:val="0"/>
          <w:divBdr>
            <w:top w:val="none" w:sz="0" w:space="0" w:color="auto"/>
            <w:left w:val="none" w:sz="0" w:space="0" w:color="auto"/>
            <w:bottom w:val="none" w:sz="0" w:space="0" w:color="auto"/>
            <w:right w:val="none" w:sz="0" w:space="0" w:color="auto"/>
          </w:divBdr>
        </w:div>
      </w:divsChild>
    </w:div>
    <w:div w:id="1424303288">
      <w:bodyDiv w:val="1"/>
      <w:marLeft w:val="0"/>
      <w:marRight w:val="0"/>
      <w:marTop w:val="0"/>
      <w:marBottom w:val="0"/>
      <w:divBdr>
        <w:top w:val="none" w:sz="0" w:space="0" w:color="auto"/>
        <w:left w:val="none" w:sz="0" w:space="0" w:color="auto"/>
        <w:bottom w:val="none" w:sz="0" w:space="0" w:color="auto"/>
        <w:right w:val="none" w:sz="0" w:space="0" w:color="auto"/>
      </w:divBdr>
    </w:div>
    <w:div w:id="1425222578">
      <w:bodyDiv w:val="1"/>
      <w:marLeft w:val="0"/>
      <w:marRight w:val="0"/>
      <w:marTop w:val="0"/>
      <w:marBottom w:val="0"/>
      <w:divBdr>
        <w:top w:val="none" w:sz="0" w:space="0" w:color="auto"/>
        <w:left w:val="none" w:sz="0" w:space="0" w:color="auto"/>
        <w:bottom w:val="none" w:sz="0" w:space="0" w:color="auto"/>
        <w:right w:val="none" w:sz="0" w:space="0" w:color="auto"/>
      </w:divBdr>
    </w:div>
    <w:div w:id="1425951641">
      <w:bodyDiv w:val="1"/>
      <w:marLeft w:val="0"/>
      <w:marRight w:val="0"/>
      <w:marTop w:val="0"/>
      <w:marBottom w:val="0"/>
      <w:divBdr>
        <w:top w:val="none" w:sz="0" w:space="0" w:color="auto"/>
        <w:left w:val="none" w:sz="0" w:space="0" w:color="auto"/>
        <w:bottom w:val="none" w:sz="0" w:space="0" w:color="auto"/>
        <w:right w:val="none" w:sz="0" w:space="0" w:color="auto"/>
      </w:divBdr>
    </w:div>
    <w:div w:id="1441296115">
      <w:bodyDiv w:val="1"/>
      <w:marLeft w:val="0"/>
      <w:marRight w:val="0"/>
      <w:marTop w:val="0"/>
      <w:marBottom w:val="0"/>
      <w:divBdr>
        <w:top w:val="none" w:sz="0" w:space="0" w:color="auto"/>
        <w:left w:val="none" w:sz="0" w:space="0" w:color="auto"/>
        <w:bottom w:val="none" w:sz="0" w:space="0" w:color="auto"/>
        <w:right w:val="none" w:sz="0" w:space="0" w:color="auto"/>
      </w:divBdr>
    </w:div>
    <w:div w:id="1441992182">
      <w:bodyDiv w:val="1"/>
      <w:marLeft w:val="0"/>
      <w:marRight w:val="0"/>
      <w:marTop w:val="0"/>
      <w:marBottom w:val="0"/>
      <w:divBdr>
        <w:top w:val="none" w:sz="0" w:space="0" w:color="auto"/>
        <w:left w:val="none" w:sz="0" w:space="0" w:color="auto"/>
        <w:bottom w:val="none" w:sz="0" w:space="0" w:color="auto"/>
        <w:right w:val="none" w:sz="0" w:space="0" w:color="auto"/>
      </w:divBdr>
    </w:div>
    <w:div w:id="1461849048">
      <w:bodyDiv w:val="1"/>
      <w:marLeft w:val="0"/>
      <w:marRight w:val="0"/>
      <w:marTop w:val="0"/>
      <w:marBottom w:val="0"/>
      <w:divBdr>
        <w:top w:val="none" w:sz="0" w:space="0" w:color="auto"/>
        <w:left w:val="none" w:sz="0" w:space="0" w:color="auto"/>
        <w:bottom w:val="none" w:sz="0" w:space="0" w:color="auto"/>
        <w:right w:val="none" w:sz="0" w:space="0" w:color="auto"/>
      </w:divBdr>
    </w:div>
    <w:div w:id="1468166549">
      <w:bodyDiv w:val="1"/>
      <w:marLeft w:val="0"/>
      <w:marRight w:val="0"/>
      <w:marTop w:val="0"/>
      <w:marBottom w:val="0"/>
      <w:divBdr>
        <w:top w:val="none" w:sz="0" w:space="0" w:color="auto"/>
        <w:left w:val="none" w:sz="0" w:space="0" w:color="auto"/>
        <w:bottom w:val="none" w:sz="0" w:space="0" w:color="auto"/>
        <w:right w:val="none" w:sz="0" w:space="0" w:color="auto"/>
      </w:divBdr>
    </w:div>
    <w:div w:id="1470517045">
      <w:bodyDiv w:val="1"/>
      <w:marLeft w:val="0"/>
      <w:marRight w:val="0"/>
      <w:marTop w:val="0"/>
      <w:marBottom w:val="0"/>
      <w:divBdr>
        <w:top w:val="none" w:sz="0" w:space="0" w:color="auto"/>
        <w:left w:val="none" w:sz="0" w:space="0" w:color="auto"/>
        <w:bottom w:val="none" w:sz="0" w:space="0" w:color="auto"/>
        <w:right w:val="none" w:sz="0" w:space="0" w:color="auto"/>
      </w:divBdr>
      <w:divsChild>
        <w:div w:id="1024474921">
          <w:marLeft w:val="0"/>
          <w:marRight w:val="0"/>
          <w:marTop w:val="0"/>
          <w:marBottom w:val="0"/>
          <w:divBdr>
            <w:top w:val="none" w:sz="0" w:space="0" w:color="auto"/>
            <w:left w:val="none" w:sz="0" w:space="0" w:color="auto"/>
            <w:bottom w:val="none" w:sz="0" w:space="0" w:color="auto"/>
            <w:right w:val="none" w:sz="0" w:space="0" w:color="auto"/>
          </w:divBdr>
        </w:div>
        <w:div w:id="734207153">
          <w:marLeft w:val="0"/>
          <w:marRight w:val="0"/>
          <w:marTop w:val="0"/>
          <w:marBottom w:val="0"/>
          <w:divBdr>
            <w:top w:val="none" w:sz="0" w:space="0" w:color="auto"/>
            <w:left w:val="none" w:sz="0" w:space="0" w:color="auto"/>
            <w:bottom w:val="none" w:sz="0" w:space="0" w:color="auto"/>
            <w:right w:val="none" w:sz="0" w:space="0" w:color="auto"/>
          </w:divBdr>
        </w:div>
        <w:div w:id="1159882052">
          <w:marLeft w:val="0"/>
          <w:marRight w:val="0"/>
          <w:marTop w:val="0"/>
          <w:marBottom w:val="0"/>
          <w:divBdr>
            <w:top w:val="none" w:sz="0" w:space="0" w:color="auto"/>
            <w:left w:val="none" w:sz="0" w:space="0" w:color="auto"/>
            <w:bottom w:val="none" w:sz="0" w:space="0" w:color="auto"/>
            <w:right w:val="none" w:sz="0" w:space="0" w:color="auto"/>
          </w:divBdr>
        </w:div>
        <w:div w:id="2095200088">
          <w:marLeft w:val="0"/>
          <w:marRight w:val="0"/>
          <w:marTop w:val="0"/>
          <w:marBottom w:val="0"/>
          <w:divBdr>
            <w:top w:val="none" w:sz="0" w:space="0" w:color="auto"/>
            <w:left w:val="none" w:sz="0" w:space="0" w:color="auto"/>
            <w:bottom w:val="none" w:sz="0" w:space="0" w:color="auto"/>
            <w:right w:val="none" w:sz="0" w:space="0" w:color="auto"/>
          </w:divBdr>
        </w:div>
        <w:div w:id="866993056">
          <w:marLeft w:val="0"/>
          <w:marRight w:val="0"/>
          <w:marTop w:val="0"/>
          <w:marBottom w:val="0"/>
          <w:divBdr>
            <w:top w:val="none" w:sz="0" w:space="0" w:color="auto"/>
            <w:left w:val="none" w:sz="0" w:space="0" w:color="auto"/>
            <w:bottom w:val="none" w:sz="0" w:space="0" w:color="auto"/>
            <w:right w:val="none" w:sz="0" w:space="0" w:color="auto"/>
          </w:divBdr>
        </w:div>
        <w:div w:id="1985155417">
          <w:marLeft w:val="0"/>
          <w:marRight w:val="0"/>
          <w:marTop w:val="0"/>
          <w:marBottom w:val="0"/>
          <w:divBdr>
            <w:top w:val="none" w:sz="0" w:space="0" w:color="auto"/>
            <w:left w:val="none" w:sz="0" w:space="0" w:color="auto"/>
            <w:bottom w:val="none" w:sz="0" w:space="0" w:color="auto"/>
            <w:right w:val="none" w:sz="0" w:space="0" w:color="auto"/>
          </w:divBdr>
        </w:div>
        <w:div w:id="2123643291">
          <w:marLeft w:val="0"/>
          <w:marRight w:val="0"/>
          <w:marTop w:val="0"/>
          <w:marBottom w:val="0"/>
          <w:divBdr>
            <w:top w:val="none" w:sz="0" w:space="0" w:color="auto"/>
            <w:left w:val="none" w:sz="0" w:space="0" w:color="auto"/>
            <w:bottom w:val="none" w:sz="0" w:space="0" w:color="auto"/>
            <w:right w:val="none" w:sz="0" w:space="0" w:color="auto"/>
          </w:divBdr>
        </w:div>
        <w:div w:id="7560161">
          <w:marLeft w:val="0"/>
          <w:marRight w:val="0"/>
          <w:marTop w:val="0"/>
          <w:marBottom w:val="0"/>
          <w:divBdr>
            <w:top w:val="none" w:sz="0" w:space="0" w:color="auto"/>
            <w:left w:val="none" w:sz="0" w:space="0" w:color="auto"/>
            <w:bottom w:val="none" w:sz="0" w:space="0" w:color="auto"/>
            <w:right w:val="none" w:sz="0" w:space="0" w:color="auto"/>
          </w:divBdr>
        </w:div>
      </w:divsChild>
    </w:div>
    <w:div w:id="1473520518">
      <w:bodyDiv w:val="1"/>
      <w:marLeft w:val="0"/>
      <w:marRight w:val="0"/>
      <w:marTop w:val="0"/>
      <w:marBottom w:val="0"/>
      <w:divBdr>
        <w:top w:val="none" w:sz="0" w:space="0" w:color="auto"/>
        <w:left w:val="none" w:sz="0" w:space="0" w:color="auto"/>
        <w:bottom w:val="none" w:sz="0" w:space="0" w:color="auto"/>
        <w:right w:val="none" w:sz="0" w:space="0" w:color="auto"/>
      </w:divBdr>
    </w:div>
    <w:div w:id="1477137343">
      <w:bodyDiv w:val="1"/>
      <w:marLeft w:val="0"/>
      <w:marRight w:val="0"/>
      <w:marTop w:val="0"/>
      <w:marBottom w:val="0"/>
      <w:divBdr>
        <w:top w:val="none" w:sz="0" w:space="0" w:color="auto"/>
        <w:left w:val="none" w:sz="0" w:space="0" w:color="auto"/>
        <w:bottom w:val="none" w:sz="0" w:space="0" w:color="auto"/>
        <w:right w:val="none" w:sz="0" w:space="0" w:color="auto"/>
      </w:divBdr>
    </w:div>
    <w:div w:id="1483162013">
      <w:bodyDiv w:val="1"/>
      <w:marLeft w:val="0"/>
      <w:marRight w:val="0"/>
      <w:marTop w:val="0"/>
      <w:marBottom w:val="0"/>
      <w:divBdr>
        <w:top w:val="none" w:sz="0" w:space="0" w:color="auto"/>
        <w:left w:val="none" w:sz="0" w:space="0" w:color="auto"/>
        <w:bottom w:val="none" w:sz="0" w:space="0" w:color="auto"/>
        <w:right w:val="none" w:sz="0" w:space="0" w:color="auto"/>
      </w:divBdr>
    </w:div>
    <w:div w:id="1484003420">
      <w:bodyDiv w:val="1"/>
      <w:marLeft w:val="0"/>
      <w:marRight w:val="0"/>
      <w:marTop w:val="0"/>
      <w:marBottom w:val="0"/>
      <w:divBdr>
        <w:top w:val="none" w:sz="0" w:space="0" w:color="auto"/>
        <w:left w:val="none" w:sz="0" w:space="0" w:color="auto"/>
        <w:bottom w:val="none" w:sz="0" w:space="0" w:color="auto"/>
        <w:right w:val="none" w:sz="0" w:space="0" w:color="auto"/>
      </w:divBdr>
    </w:div>
    <w:div w:id="1484616110">
      <w:bodyDiv w:val="1"/>
      <w:marLeft w:val="0"/>
      <w:marRight w:val="0"/>
      <w:marTop w:val="0"/>
      <w:marBottom w:val="0"/>
      <w:divBdr>
        <w:top w:val="none" w:sz="0" w:space="0" w:color="auto"/>
        <w:left w:val="none" w:sz="0" w:space="0" w:color="auto"/>
        <w:bottom w:val="none" w:sz="0" w:space="0" w:color="auto"/>
        <w:right w:val="none" w:sz="0" w:space="0" w:color="auto"/>
      </w:divBdr>
    </w:div>
    <w:div w:id="1487168511">
      <w:bodyDiv w:val="1"/>
      <w:marLeft w:val="0"/>
      <w:marRight w:val="0"/>
      <w:marTop w:val="0"/>
      <w:marBottom w:val="0"/>
      <w:divBdr>
        <w:top w:val="none" w:sz="0" w:space="0" w:color="auto"/>
        <w:left w:val="none" w:sz="0" w:space="0" w:color="auto"/>
        <w:bottom w:val="none" w:sz="0" w:space="0" w:color="auto"/>
        <w:right w:val="none" w:sz="0" w:space="0" w:color="auto"/>
      </w:divBdr>
    </w:div>
    <w:div w:id="1495492187">
      <w:bodyDiv w:val="1"/>
      <w:marLeft w:val="0"/>
      <w:marRight w:val="0"/>
      <w:marTop w:val="0"/>
      <w:marBottom w:val="0"/>
      <w:divBdr>
        <w:top w:val="none" w:sz="0" w:space="0" w:color="auto"/>
        <w:left w:val="none" w:sz="0" w:space="0" w:color="auto"/>
        <w:bottom w:val="none" w:sz="0" w:space="0" w:color="auto"/>
        <w:right w:val="none" w:sz="0" w:space="0" w:color="auto"/>
      </w:divBdr>
    </w:div>
    <w:div w:id="1504782123">
      <w:bodyDiv w:val="1"/>
      <w:marLeft w:val="0"/>
      <w:marRight w:val="0"/>
      <w:marTop w:val="0"/>
      <w:marBottom w:val="0"/>
      <w:divBdr>
        <w:top w:val="none" w:sz="0" w:space="0" w:color="auto"/>
        <w:left w:val="none" w:sz="0" w:space="0" w:color="auto"/>
        <w:bottom w:val="none" w:sz="0" w:space="0" w:color="auto"/>
        <w:right w:val="none" w:sz="0" w:space="0" w:color="auto"/>
      </w:divBdr>
    </w:div>
    <w:div w:id="1517118401">
      <w:bodyDiv w:val="1"/>
      <w:marLeft w:val="0"/>
      <w:marRight w:val="0"/>
      <w:marTop w:val="0"/>
      <w:marBottom w:val="0"/>
      <w:divBdr>
        <w:top w:val="none" w:sz="0" w:space="0" w:color="auto"/>
        <w:left w:val="none" w:sz="0" w:space="0" w:color="auto"/>
        <w:bottom w:val="none" w:sz="0" w:space="0" w:color="auto"/>
        <w:right w:val="none" w:sz="0" w:space="0" w:color="auto"/>
      </w:divBdr>
    </w:div>
    <w:div w:id="1520007954">
      <w:bodyDiv w:val="1"/>
      <w:marLeft w:val="0"/>
      <w:marRight w:val="0"/>
      <w:marTop w:val="0"/>
      <w:marBottom w:val="0"/>
      <w:divBdr>
        <w:top w:val="none" w:sz="0" w:space="0" w:color="auto"/>
        <w:left w:val="none" w:sz="0" w:space="0" w:color="auto"/>
        <w:bottom w:val="none" w:sz="0" w:space="0" w:color="auto"/>
        <w:right w:val="none" w:sz="0" w:space="0" w:color="auto"/>
      </w:divBdr>
    </w:div>
    <w:div w:id="1520971128">
      <w:bodyDiv w:val="1"/>
      <w:marLeft w:val="0"/>
      <w:marRight w:val="0"/>
      <w:marTop w:val="0"/>
      <w:marBottom w:val="0"/>
      <w:divBdr>
        <w:top w:val="none" w:sz="0" w:space="0" w:color="auto"/>
        <w:left w:val="none" w:sz="0" w:space="0" w:color="auto"/>
        <w:bottom w:val="none" w:sz="0" w:space="0" w:color="auto"/>
        <w:right w:val="none" w:sz="0" w:space="0" w:color="auto"/>
      </w:divBdr>
    </w:div>
    <w:div w:id="1523394023">
      <w:bodyDiv w:val="1"/>
      <w:marLeft w:val="0"/>
      <w:marRight w:val="0"/>
      <w:marTop w:val="0"/>
      <w:marBottom w:val="0"/>
      <w:divBdr>
        <w:top w:val="none" w:sz="0" w:space="0" w:color="auto"/>
        <w:left w:val="none" w:sz="0" w:space="0" w:color="auto"/>
        <w:bottom w:val="none" w:sz="0" w:space="0" w:color="auto"/>
        <w:right w:val="none" w:sz="0" w:space="0" w:color="auto"/>
      </w:divBdr>
    </w:div>
    <w:div w:id="1527718631">
      <w:bodyDiv w:val="1"/>
      <w:marLeft w:val="0"/>
      <w:marRight w:val="0"/>
      <w:marTop w:val="0"/>
      <w:marBottom w:val="0"/>
      <w:divBdr>
        <w:top w:val="none" w:sz="0" w:space="0" w:color="auto"/>
        <w:left w:val="none" w:sz="0" w:space="0" w:color="auto"/>
        <w:bottom w:val="none" w:sz="0" w:space="0" w:color="auto"/>
        <w:right w:val="none" w:sz="0" w:space="0" w:color="auto"/>
      </w:divBdr>
    </w:div>
    <w:div w:id="1534882106">
      <w:bodyDiv w:val="1"/>
      <w:marLeft w:val="0"/>
      <w:marRight w:val="0"/>
      <w:marTop w:val="0"/>
      <w:marBottom w:val="0"/>
      <w:divBdr>
        <w:top w:val="none" w:sz="0" w:space="0" w:color="auto"/>
        <w:left w:val="none" w:sz="0" w:space="0" w:color="auto"/>
        <w:bottom w:val="none" w:sz="0" w:space="0" w:color="auto"/>
        <w:right w:val="none" w:sz="0" w:space="0" w:color="auto"/>
      </w:divBdr>
    </w:div>
    <w:div w:id="1536622812">
      <w:bodyDiv w:val="1"/>
      <w:marLeft w:val="0"/>
      <w:marRight w:val="0"/>
      <w:marTop w:val="0"/>
      <w:marBottom w:val="0"/>
      <w:divBdr>
        <w:top w:val="none" w:sz="0" w:space="0" w:color="auto"/>
        <w:left w:val="none" w:sz="0" w:space="0" w:color="auto"/>
        <w:bottom w:val="none" w:sz="0" w:space="0" w:color="auto"/>
        <w:right w:val="none" w:sz="0" w:space="0" w:color="auto"/>
      </w:divBdr>
    </w:div>
    <w:div w:id="1546218652">
      <w:bodyDiv w:val="1"/>
      <w:marLeft w:val="0"/>
      <w:marRight w:val="0"/>
      <w:marTop w:val="0"/>
      <w:marBottom w:val="0"/>
      <w:divBdr>
        <w:top w:val="none" w:sz="0" w:space="0" w:color="auto"/>
        <w:left w:val="none" w:sz="0" w:space="0" w:color="auto"/>
        <w:bottom w:val="none" w:sz="0" w:space="0" w:color="auto"/>
        <w:right w:val="none" w:sz="0" w:space="0" w:color="auto"/>
      </w:divBdr>
    </w:div>
    <w:div w:id="1547137379">
      <w:bodyDiv w:val="1"/>
      <w:marLeft w:val="0"/>
      <w:marRight w:val="0"/>
      <w:marTop w:val="0"/>
      <w:marBottom w:val="0"/>
      <w:divBdr>
        <w:top w:val="none" w:sz="0" w:space="0" w:color="auto"/>
        <w:left w:val="none" w:sz="0" w:space="0" w:color="auto"/>
        <w:bottom w:val="none" w:sz="0" w:space="0" w:color="auto"/>
        <w:right w:val="none" w:sz="0" w:space="0" w:color="auto"/>
      </w:divBdr>
      <w:divsChild>
        <w:div w:id="462309524">
          <w:marLeft w:val="0"/>
          <w:marRight w:val="0"/>
          <w:marTop w:val="0"/>
          <w:marBottom w:val="0"/>
          <w:divBdr>
            <w:top w:val="none" w:sz="0" w:space="0" w:color="auto"/>
            <w:left w:val="none" w:sz="0" w:space="0" w:color="auto"/>
            <w:bottom w:val="none" w:sz="0" w:space="0" w:color="auto"/>
            <w:right w:val="none" w:sz="0" w:space="0" w:color="auto"/>
          </w:divBdr>
        </w:div>
        <w:div w:id="1656061716">
          <w:marLeft w:val="0"/>
          <w:marRight w:val="0"/>
          <w:marTop w:val="0"/>
          <w:marBottom w:val="0"/>
          <w:divBdr>
            <w:top w:val="none" w:sz="0" w:space="0" w:color="auto"/>
            <w:left w:val="none" w:sz="0" w:space="0" w:color="auto"/>
            <w:bottom w:val="none" w:sz="0" w:space="0" w:color="auto"/>
            <w:right w:val="none" w:sz="0" w:space="0" w:color="auto"/>
          </w:divBdr>
        </w:div>
        <w:div w:id="1515220739">
          <w:marLeft w:val="0"/>
          <w:marRight w:val="0"/>
          <w:marTop w:val="0"/>
          <w:marBottom w:val="0"/>
          <w:divBdr>
            <w:top w:val="none" w:sz="0" w:space="0" w:color="auto"/>
            <w:left w:val="none" w:sz="0" w:space="0" w:color="auto"/>
            <w:bottom w:val="none" w:sz="0" w:space="0" w:color="auto"/>
            <w:right w:val="none" w:sz="0" w:space="0" w:color="auto"/>
          </w:divBdr>
        </w:div>
        <w:div w:id="1880582910">
          <w:marLeft w:val="0"/>
          <w:marRight w:val="0"/>
          <w:marTop w:val="0"/>
          <w:marBottom w:val="0"/>
          <w:divBdr>
            <w:top w:val="none" w:sz="0" w:space="0" w:color="auto"/>
            <w:left w:val="none" w:sz="0" w:space="0" w:color="auto"/>
            <w:bottom w:val="none" w:sz="0" w:space="0" w:color="auto"/>
            <w:right w:val="none" w:sz="0" w:space="0" w:color="auto"/>
          </w:divBdr>
        </w:div>
        <w:div w:id="1277372926">
          <w:marLeft w:val="0"/>
          <w:marRight w:val="0"/>
          <w:marTop w:val="0"/>
          <w:marBottom w:val="0"/>
          <w:divBdr>
            <w:top w:val="none" w:sz="0" w:space="0" w:color="auto"/>
            <w:left w:val="none" w:sz="0" w:space="0" w:color="auto"/>
            <w:bottom w:val="none" w:sz="0" w:space="0" w:color="auto"/>
            <w:right w:val="none" w:sz="0" w:space="0" w:color="auto"/>
          </w:divBdr>
        </w:div>
        <w:div w:id="24447274">
          <w:marLeft w:val="0"/>
          <w:marRight w:val="0"/>
          <w:marTop w:val="0"/>
          <w:marBottom w:val="0"/>
          <w:divBdr>
            <w:top w:val="none" w:sz="0" w:space="0" w:color="auto"/>
            <w:left w:val="none" w:sz="0" w:space="0" w:color="auto"/>
            <w:bottom w:val="none" w:sz="0" w:space="0" w:color="auto"/>
            <w:right w:val="none" w:sz="0" w:space="0" w:color="auto"/>
          </w:divBdr>
        </w:div>
        <w:div w:id="397556662">
          <w:marLeft w:val="0"/>
          <w:marRight w:val="0"/>
          <w:marTop w:val="0"/>
          <w:marBottom w:val="0"/>
          <w:divBdr>
            <w:top w:val="none" w:sz="0" w:space="0" w:color="auto"/>
            <w:left w:val="none" w:sz="0" w:space="0" w:color="auto"/>
            <w:bottom w:val="none" w:sz="0" w:space="0" w:color="auto"/>
            <w:right w:val="none" w:sz="0" w:space="0" w:color="auto"/>
          </w:divBdr>
        </w:div>
        <w:div w:id="1107310667">
          <w:marLeft w:val="0"/>
          <w:marRight w:val="0"/>
          <w:marTop w:val="0"/>
          <w:marBottom w:val="0"/>
          <w:divBdr>
            <w:top w:val="none" w:sz="0" w:space="0" w:color="auto"/>
            <w:left w:val="none" w:sz="0" w:space="0" w:color="auto"/>
            <w:bottom w:val="none" w:sz="0" w:space="0" w:color="auto"/>
            <w:right w:val="none" w:sz="0" w:space="0" w:color="auto"/>
          </w:divBdr>
        </w:div>
        <w:div w:id="745689628">
          <w:marLeft w:val="0"/>
          <w:marRight w:val="0"/>
          <w:marTop w:val="0"/>
          <w:marBottom w:val="0"/>
          <w:divBdr>
            <w:top w:val="none" w:sz="0" w:space="0" w:color="auto"/>
            <w:left w:val="none" w:sz="0" w:space="0" w:color="auto"/>
            <w:bottom w:val="none" w:sz="0" w:space="0" w:color="auto"/>
            <w:right w:val="none" w:sz="0" w:space="0" w:color="auto"/>
          </w:divBdr>
        </w:div>
        <w:div w:id="389966239">
          <w:marLeft w:val="0"/>
          <w:marRight w:val="0"/>
          <w:marTop w:val="0"/>
          <w:marBottom w:val="0"/>
          <w:divBdr>
            <w:top w:val="none" w:sz="0" w:space="0" w:color="auto"/>
            <w:left w:val="none" w:sz="0" w:space="0" w:color="auto"/>
            <w:bottom w:val="none" w:sz="0" w:space="0" w:color="auto"/>
            <w:right w:val="none" w:sz="0" w:space="0" w:color="auto"/>
          </w:divBdr>
        </w:div>
        <w:div w:id="420025008">
          <w:marLeft w:val="0"/>
          <w:marRight w:val="0"/>
          <w:marTop w:val="0"/>
          <w:marBottom w:val="0"/>
          <w:divBdr>
            <w:top w:val="none" w:sz="0" w:space="0" w:color="auto"/>
            <w:left w:val="none" w:sz="0" w:space="0" w:color="auto"/>
            <w:bottom w:val="none" w:sz="0" w:space="0" w:color="auto"/>
            <w:right w:val="none" w:sz="0" w:space="0" w:color="auto"/>
          </w:divBdr>
        </w:div>
        <w:div w:id="1771465674">
          <w:marLeft w:val="0"/>
          <w:marRight w:val="0"/>
          <w:marTop w:val="0"/>
          <w:marBottom w:val="0"/>
          <w:divBdr>
            <w:top w:val="none" w:sz="0" w:space="0" w:color="auto"/>
            <w:left w:val="none" w:sz="0" w:space="0" w:color="auto"/>
            <w:bottom w:val="none" w:sz="0" w:space="0" w:color="auto"/>
            <w:right w:val="none" w:sz="0" w:space="0" w:color="auto"/>
          </w:divBdr>
        </w:div>
        <w:div w:id="1549679716">
          <w:marLeft w:val="0"/>
          <w:marRight w:val="0"/>
          <w:marTop w:val="0"/>
          <w:marBottom w:val="0"/>
          <w:divBdr>
            <w:top w:val="none" w:sz="0" w:space="0" w:color="auto"/>
            <w:left w:val="none" w:sz="0" w:space="0" w:color="auto"/>
            <w:bottom w:val="none" w:sz="0" w:space="0" w:color="auto"/>
            <w:right w:val="none" w:sz="0" w:space="0" w:color="auto"/>
          </w:divBdr>
        </w:div>
        <w:div w:id="1675301960">
          <w:marLeft w:val="0"/>
          <w:marRight w:val="0"/>
          <w:marTop w:val="0"/>
          <w:marBottom w:val="0"/>
          <w:divBdr>
            <w:top w:val="none" w:sz="0" w:space="0" w:color="auto"/>
            <w:left w:val="none" w:sz="0" w:space="0" w:color="auto"/>
            <w:bottom w:val="none" w:sz="0" w:space="0" w:color="auto"/>
            <w:right w:val="none" w:sz="0" w:space="0" w:color="auto"/>
          </w:divBdr>
        </w:div>
        <w:div w:id="193659772">
          <w:marLeft w:val="0"/>
          <w:marRight w:val="0"/>
          <w:marTop w:val="0"/>
          <w:marBottom w:val="0"/>
          <w:divBdr>
            <w:top w:val="none" w:sz="0" w:space="0" w:color="auto"/>
            <w:left w:val="none" w:sz="0" w:space="0" w:color="auto"/>
            <w:bottom w:val="none" w:sz="0" w:space="0" w:color="auto"/>
            <w:right w:val="none" w:sz="0" w:space="0" w:color="auto"/>
          </w:divBdr>
        </w:div>
        <w:div w:id="1195508829">
          <w:marLeft w:val="0"/>
          <w:marRight w:val="0"/>
          <w:marTop w:val="0"/>
          <w:marBottom w:val="0"/>
          <w:divBdr>
            <w:top w:val="none" w:sz="0" w:space="0" w:color="auto"/>
            <w:left w:val="none" w:sz="0" w:space="0" w:color="auto"/>
            <w:bottom w:val="none" w:sz="0" w:space="0" w:color="auto"/>
            <w:right w:val="none" w:sz="0" w:space="0" w:color="auto"/>
          </w:divBdr>
        </w:div>
      </w:divsChild>
    </w:div>
    <w:div w:id="1561475729">
      <w:bodyDiv w:val="1"/>
      <w:marLeft w:val="0"/>
      <w:marRight w:val="0"/>
      <w:marTop w:val="0"/>
      <w:marBottom w:val="0"/>
      <w:divBdr>
        <w:top w:val="none" w:sz="0" w:space="0" w:color="auto"/>
        <w:left w:val="none" w:sz="0" w:space="0" w:color="auto"/>
        <w:bottom w:val="none" w:sz="0" w:space="0" w:color="auto"/>
        <w:right w:val="none" w:sz="0" w:space="0" w:color="auto"/>
      </w:divBdr>
    </w:div>
    <w:div w:id="1574272886">
      <w:bodyDiv w:val="1"/>
      <w:marLeft w:val="0"/>
      <w:marRight w:val="0"/>
      <w:marTop w:val="0"/>
      <w:marBottom w:val="0"/>
      <w:divBdr>
        <w:top w:val="none" w:sz="0" w:space="0" w:color="auto"/>
        <w:left w:val="none" w:sz="0" w:space="0" w:color="auto"/>
        <w:bottom w:val="none" w:sz="0" w:space="0" w:color="auto"/>
        <w:right w:val="none" w:sz="0" w:space="0" w:color="auto"/>
      </w:divBdr>
    </w:div>
    <w:div w:id="1587418066">
      <w:bodyDiv w:val="1"/>
      <w:marLeft w:val="0"/>
      <w:marRight w:val="0"/>
      <w:marTop w:val="0"/>
      <w:marBottom w:val="0"/>
      <w:divBdr>
        <w:top w:val="none" w:sz="0" w:space="0" w:color="auto"/>
        <w:left w:val="none" w:sz="0" w:space="0" w:color="auto"/>
        <w:bottom w:val="none" w:sz="0" w:space="0" w:color="auto"/>
        <w:right w:val="none" w:sz="0" w:space="0" w:color="auto"/>
      </w:divBdr>
      <w:divsChild>
        <w:div w:id="1319503618">
          <w:marLeft w:val="0"/>
          <w:marRight w:val="0"/>
          <w:marTop w:val="0"/>
          <w:marBottom w:val="0"/>
          <w:divBdr>
            <w:top w:val="none" w:sz="0" w:space="0" w:color="auto"/>
            <w:left w:val="none" w:sz="0" w:space="0" w:color="auto"/>
            <w:bottom w:val="none" w:sz="0" w:space="0" w:color="auto"/>
            <w:right w:val="none" w:sz="0" w:space="0" w:color="auto"/>
          </w:divBdr>
          <w:divsChild>
            <w:div w:id="16327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6958">
      <w:bodyDiv w:val="1"/>
      <w:marLeft w:val="0"/>
      <w:marRight w:val="0"/>
      <w:marTop w:val="0"/>
      <w:marBottom w:val="0"/>
      <w:divBdr>
        <w:top w:val="none" w:sz="0" w:space="0" w:color="auto"/>
        <w:left w:val="none" w:sz="0" w:space="0" w:color="auto"/>
        <w:bottom w:val="none" w:sz="0" w:space="0" w:color="auto"/>
        <w:right w:val="none" w:sz="0" w:space="0" w:color="auto"/>
      </w:divBdr>
    </w:div>
    <w:div w:id="1597401845">
      <w:bodyDiv w:val="1"/>
      <w:marLeft w:val="0"/>
      <w:marRight w:val="0"/>
      <w:marTop w:val="0"/>
      <w:marBottom w:val="0"/>
      <w:divBdr>
        <w:top w:val="none" w:sz="0" w:space="0" w:color="auto"/>
        <w:left w:val="none" w:sz="0" w:space="0" w:color="auto"/>
        <w:bottom w:val="none" w:sz="0" w:space="0" w:color="auto"/>
        <w:right w:val="none" w:sz="0" w:space="0" w:color="auto"/>
      </w:divBdr>
    </w:div>
    <w:div w:id="1610620995">
      <w:bodyDiv w:val="1"/>
      <w:marLeft w:val="0"/>
      <w:marRight w:val="0"/>
      <w:marTop w:val="0"/>
      <w:marBottom w:val="0"/>
      <w:divBdr>
        <w:top w:val="none" w:sz="0" w:space="0" w:color="auto"/>
        <w:left w:val="none" w:sz="0" w:space="0" w:color="auto"/>
        <w:bottom w:val="none" w:sz="0" w:space="0" w:color="auto"/>
        <w:right w:val="none" w:sz="0" w:space="0" w:color="auto"/>
      </w:divBdr>
    </w:div>
    <w:div w:id="1613049245">
      <w:bodyDiv w:val="1"/>
      <w:marLeft w:val="0"/>
      <w:marRight w:val="0"/>
      <w:marTop w:val="0"/>
      <w:marBottom w:val="0"/>
      <w:divBdr>
        <w:top w:val="none" w:sz="0" w:space="0" w:color="auto"/>
        <w:left w:val="none" w:sz="0" w:space="0" w:color="auto"/>
        <w:bottom w:val="none" w:sz="0" w:space="0" w:color="auto"/>
        <w:right w:val="none" w:sz="0" w:space="0" w:color="auto"/>
      </w:divBdr>
    </w:div>
    <w:div w:id="1624726326">
      <w:bodyDiv w:val="1"/>
      <w:marLeft w:val="0"/>
      <w:marRight w:val="0"/>
      <w:marTop w:val="0"/>
      <w:marBottom w:val="0"/>
      <w:divBdr>
        <w:top w:val="none" w:sz="0" w:space="0" w:color="auto"/>
        <w:left w:val="none" w:sz="0" w:space="0" w:color="auto"/>
        <w:bottom w:val="none" w:sz="0" w:space="0" w:color="auto"/>
        <w:right w:val="none" w:sz="0" w:space="0" w:color="auto"/>
      </w:divBdr>
    </w:div>
    <w:div w:id="1630895565">
      <w:bodyDiv w:val="1"/>
      <w:marLeft w:val="0"/>
      <w:marRight w:val="0"/>
      <w:marTop w:val="0"/>
      <w:marBottom w:val="0"/>
      <w:divBdr>
        <w:top w:val="none" w:sz="0" w:space="0" w:color="auto"/>
        <w:left w:val="none" w:sz="0" w:space="0" w:color="auto"/>
        <w:bottom w:val="none" w:sz="0" w:space="0" w:color="auto"/>
        <w:right w:val="none" w:sz="0" w:space="0" w:color="auto"/>
      </w:divBdr>
    </w:div>
    <w:div w:id="1659185276">
      <w:bodyDiv w:val="1"/>
      <w:marLeft w:val="0"/>
      <w:marRight w:val="0"/>
      <w:marTop w:val="0"/>
      <w:marBottom w:val="0"/>
      <w:divBdr>
        <w:top w:val="none" w:sz="0" w:space="0" w:color="auto"/>
        <w:left w:val="none" w:sz="0" w:space="0" w:color="auto"/>
        <w:bottom w:val="none" w:sz="0" w:space="0" w:color="auto"/>
        <w:right w:val="none" w:sz="0" w:space="0" w:color="auto"/>
      </w:divBdr>
    </w:div>
    <w:div w:id="1673529650">
      <w:bodyDiv w:val="1"/>
      <w:marLeft w:val="0"/>
      <w:marRight w:val="0"/>
      <w:marTop w:val="0"/>
      <w:marBottom w:val="0"/>
      <w:divBdr>
        <w:top w:val="none" w:sz="0" w:space="0" w:color="auto"/>
        <w:left w:val="none" w:sz="0" w:space="0" w:color="auto"/>
        <w:bottom w:val="none" w:sz="0" w:space="0" w:color="auto"/>
        <w:right w:val="none" w:sz="0" w:space="0" w:color="auto"/>
      </w:divBdr>
    </w:div>
    <w:div w:id="1675261662">
      <w:bodyDiv w:val="1"/>
      <w:marLeft w:val="0"/>
      <w:marRight w:val="0"/>
      <w:marTop w:val="0"/>
      <w:marBottom w:val="0"/>
      <w:divBdr>
        <w:top w:val="none" w:sz="0" w:space="0" w:color="auto"/>
        <w:left w:val="none" w:sz="0" w:space="0" w:color="auto"/>
        <w:bottom w:val="none" w:sz="0" w:space="0" w:color="auto"/>
        <w:right w:val="none" w:sz="0" w:space="0" w:color="auto"/>
      </w:divBdr>
    </w:div>
    <w:div w:id="1690256694">
      <w:bodyDiv w:val="1"/>
      <w:marLeft w:val="0"/>
      <w:marRight w:val="0"/>
      <w:marTop w:val="0"/>
      <w:marBottom w:val="0"/>
      <w:divBdr>
        <w:top w:val="none" w:sz="0" w:space="0" w:color="auto"/>
        <w:left w:val="none" w:sz="0" w:space="0" w:color="auto"/>
        <w:bottom w:val="none" w:sz="0" w:space="0" w:color="auto"/>
        <w:right w:val="none" w:sz="0" w:space="0" w:color="auto"/>
      </w:divBdr>
    </w:div>
    <w:div w:id="1697972452">
      <w:bodyDiv w:val="1"/>
      <w:marLeft w:val="0"/>
      <w:marRight w:val="0"/>
      <w:marTop w:val="0"/>
      <w:marBottom w:val="0"/>
      <w:divBdr>
        <w:top w:val="none" w:sz="0" w:space="0" w:color="auto"/>
        <w:left w:val="none" w:sz="0" w:space="0" w:color="auto"/>
        <w:bottom w:val="none" w:sz="0" w:space="0" w:color="auto"/>
        <w:right w:val="none" w:sz="0" w:space="0" w:color="auto"/>
      </w:divBdr>
    </w:div>
    <w:div w:id="1701592029">
      <w:bodyDiv w:val="1"/>
      <w:marLeft w:val="0"/>
      <w:marRight w:val="0"/>
      <w:marTop w:val="0"/>
      <w:marBottom w:val="0"/>
      <w:divBdr>
        <w:top w:val="none" w:sz="0" w:space="0" w:color="auto"/>
        <w:left w:val="none" w:sz="0" w:space="0" w:color="auto"/>
        <w:bottom w:val="none" w:sz="0" w:space="0" w:color="auto"/>
        <w:right w:val="none" w:sz="0" w:space="0" w:color="auto"/>
      </w:divBdr>
    </w:div>
    <w:div w:id="1713773384">
      <w:bodyDiv w:val="1"/>
      <w:marLeft w:val="0"/>
      <w:marRight w:val="0"/>
      <w:marTop w:val="0"/>
      <w:marBottom w:val="0"/>
      <w:divBdr>
        <w:top w:val="none" w:sz="0" w:space="0" w:color="auto"/>
        <w:left w:val="none" w:sz="0" w:space="0" w:color="auto"/>
        <w:bottom w:val="none" w:sz="0" w:space="0" w:color="auto"/>
        <w:right w:val="none" w:sz="0" w:space="0" w:color="auto"/>
      </w:divBdr>
    </w:div>
    <w:div w:id="1720398990">
      <w:bodyDiv w:val="1"/>
      <w:marLeft w:val="0"/>
      <w:marRight w:val="0"/>
      <w:marTop w:val="0"/>
      <w:marBottom w:val="0"/>
      <w:divBdr>
        <w:top w:val="none" w:sz="0" w:space="0" w:color="auto"/>
        <w:left w:val="none" w:sz="0" w:space="0" w:color="auto"/>
        <w:bottom w:val="none" w:sz="0" w:space="0" w:color="auto"/>
        <w:right w:val="none" w:sz="0" w:space="0" w:color="auto"/>
      </w:divBdr>
    </w:div>
    <w:div w:id="1726024345">
      <w:bodyDiv w:val="1"/>
      <w:marLeft w:val="0"/>
      <w:marRight w:val="0"/>
      <w:marTop w:val="0"/>
      <w:marBottom w:val="0"/>
      <w:divBdr>
        <w:top w:val="none" w:sz="0" w:space="0" w:color="auto"/>
        <w:left w:val="none" w:sz="0" w:space="0" w:color="auto"/>
        <w:bottom w:val="none" w:sz="0" w:space="0" w:color="auto"/>
        <w:right w:val="none" w:sz="0" w:space="0" w:color="auto"/>
      </w:divBdr>
    </w:div>
    <w:div w:id="1732121407">
      <w:bodyDiv w:val="1"/>
      <w:marLeft w:val="0"/>
      <w:marRight w:val="0"/>
      <w:marTop w:val="0"/>
      <w:marBottom w:val="0"/>
      <w:divBdr>
        <w:top w:val="none" w:sz="0" w:space="0" w:color="auto"/>
        <w:left w:val="none" w:sz="0" w:space="0" w:color="auto"/>
        <w:bottom w:val="none" w:sz="0" w:space="0" w:color="auto"/>
        <w:right w:val="none" w:sz="0" w:space="0" w:color="auto"/>
      </w:divBdr>
    </w:div>
    <w:div w:id="1736199684">
      <w:bodyDiv w:val="1"/>
      <w:marLeft w:val="0"/>
      <w:marRight w:val="0"/>
      <w:marTop w:val="0"/>
      <w:marBottom w:val="0"/>
      <w:divBdr>
        <w:top w:val="none" w:sz="0" w:space="0" w:color="auto"/>
        <w:left w:val="none" w:sz="0" w:space="0" w:color="auto"/>
        <w:bottom w:val="none" w:sz="0" w:space="0" w:color="auto"/>
        <w:right w:val="none" w:sz="0" w:space="0" w:color="auto"/>
      </w:divBdr>
    </w:div>
    <w:div w:id="1739740035">
      <w:bodyDiv w:val="1"/>
      <w:marLeft w:val="0"/>
      <w:marRight w:val="0"/>
      <w:marTop w:val="0"/>
      <w:marBottom w:val="0"/>
      <w:divBdr>
        <w:top w:val="none" w:sz="0" w:space="0" w:color="auto"/>
        <w:left w:val="none" w:sz="0" w:space="0" w:color="auto"/>
        <w:bottom w:val="none" w:sz="0" w:space="0" w:color="auto"/>
        <w:right w:val="none" w:sz="0" w:space="0" w:color="auto"/>
      </w:divBdr>
    </w:div>
    <w:div w:id="1739866105">
      <w:bodyDiv w:val="1"/>
      <w:marLeft w:val="0"/>
      <w:marRight w:val="0"/>
      <w:marTop w:val="0"/>
      <w:marBottom w:val="0"/>
      <w:divBdr>
        <w:top w:val="none" w:sz="0" w:space="0" w:color="auto"/>
        <w:left w:val="none" w:sz="0" w:space="0" w:color="auto"/>
        <w:bottom w:val="none" w:sz="0" w:space="0" w:color="auto"/>
        <w:right w:val="none" w:sz="0" w:space="0" w:color="auto"/>
      </w:divBdr>
    </w:div>
    <w:div w:id="1749419951">
      <w:bodyDiv w:val="1"/>
      <w:marLeft w:val="0"/>
      <w:marRight w:val="0"/>
      <w:marTop w:val="0"/>
      <w:marBottom w:val="0"/>
      <w:divBdr>
        <w:top w:val="none" w:sz="0" w:space="0" w:color="auto"/>
        <w:left w:val="none" w:sz="0" w:space="0" w:color="auto"/>
        <w:bottom w:val="none" w:sz="0" w:space="0" w:color="auto"/>
        <w:right w:val="none" w:sz="0" w:space="0" w:color="auto"/>
      </w:divBdr>
    </w:div>
    <w:div w:id="1754159914">
      <w:bodyDiv w:val="1"/>
      <w:marLeft w:val="0"/>
      <w:marRight w:val="0"/>
      <w:marTop w:val="0"/>
      <w:marBottom w:val="0"/>
      <w:divBdr>
        <w:top w:val="none" w:sz="0" w:space="0" w:color="auto"/>
        <w:left w:val="none" w:sz="0" w:space="0" w:color="auto"/>
        <w:bottom w:val="none" w:sz="0" w:space="0" w:color="auto"/>
        <w:right w:val="none" w:sz="0" w:space="0" w:color="auto"/>
      </w:divBdr>
    </w:div>
    <w:div w:id="1761901693">
      <w:bodyDiv w:val="1"/>
      <w:marLeft w:val="0"/>
      <w:marRight w:val="0"/>
      <w:marTop w:val="0"/>
      <w:marBottom w:val="0"/>
      <w:divBdr>
        <w:top w:val="none" w:sz="0" w:space="0" w:color="auto"/>
        <w:left w:val="none" w:sz="0" w:space="0" w:color="auto"/>
        <w:bottom w:val="none" w:sz="0" w:space="0" w:color="auto"/>
        <w:right w:val="none" w:sz="0" w:space="0" w:color="auto"/>
      </w:divBdr>
    </w:div>
    <w:div w:id="1768695601">
      <w:bodyDiv w:val="1"/>
      <w:marLeft w:val="0"/>
      <w:marRight w:val="0"/>
      <w:marTop w:val="0"/>
      <w:marBottom w:val="0"/>
      <w:divBdr>
        <w:top w:val="none" w:sz="0" w:space="0" w:color="auto"/>
        <w:left w:val="none" w:sz="0" w:space="0" w:color="auto"/>
        <w:bottom w:val="none" w:sz="0" w:space="0" w:color="auto"/>
        <w:right w:val="none" w:sz="0" w:space="0" w:color="auto"/>
      </w:divBdr>
    </w:div>
    <w:div w:id="1772704299">
      <w:bodyDiv w:val="1"/>
      <w:marLeft w:val="0"/>
      <w:marRight w:val="0"/>
      <w:marTop w:val="0"/>
      <w:marBottom w:val="0"/>
      <w:divBdr>
        <w:top w:val="none" w:sz="0" w:space="0" w:color="auto"/>
        <w:left w:val="none" w:sz="0" w:space="0" w:color="auto"/>
        <w:bottom w:val="none" w:sz="0" w:space="0" w:color="auto"/>
        <w:right w:val="none" w:sz="0" w:space="0" w:color="auto"/>
      </w:divBdr>
    </w:div>
    <w:div w:id="1777019950">
      <w:bodyDiv w:val="1"/>
      <w:marLeft w:val="0"/>
      <w:marRight w:val="0"/>
      <w:marTop w:val="0"/>
      <w:marBottom w:val="0"/>
      <w:divBdr>
        <w:top w:val="none" w:sz="0" w:space="0" w:color="auto"/>
        <w:left w:val="none" w:sz="0" w:space="0" w:color="auto"/>
        <w:bottom w:val="none" w:sz="0" w:space="0" w:color="auto"/>
        <w:right w:val="none" w:sz="0" w:space="0" w:color="auto"/>
      </w:divBdr>
    </w:div>
    <w:div w:id="1784958216">
      <w:bodyDiv w:val="1"/>
      <w:marLeft w:val="0"/>
      <w:marRight w:val="0"/>
      <w:marTop w:val="0"/>
      <w:marBottom w:val="0"/>
      <w:divBdr>
        <w:top w:val="none" w:sz="0" w:space="0" w:color="auto"/>
        <w:left w:val="none" w:sz="0" w:space="0" w:color="auto"/>
        <w:bottom w:val="none" w:sz="0" w:space="0" w:color="auto"/>
        <w:right w:val="none" w:sz="0" w:space="0" w:color="auto"/>
      </w:divBdr>
    </w:div>
    <w:div w:id="1794061096">
      <w:bodyDiv w:val="1"/>
      <w:marLeft w:val="0"/>
      <w:marRight w:val="0"/>
      <w:marTop w:val="0"/>
      <w:marBottom w:val="0"/>
      <w:divBdr>
        <w:top w:val="none" w:sz="0" w:space="0" w:color="auto"/>
        <w:left w:val="none" w:sz="0" w:space="0" w:color="auto"/>
        <w:bottom w:val="none" w:sz="0" w:space="0" w:color="auto"/>
        <w:right w:val="none" w:sz="0" w:space="0" w:color="auto"/>
      </w:divBdr>
    </w:div>
    <w:div w:id="1795248568">
      <w:bodyDiv w:val="1"/>
      <w:marLeft w:val="0"/>
      <w:marRight w:val="0"/>
      <w:marTop w:val="0"/>
      <w:marBottom w:val="0"/>
      <w:divBdr>
        <w:top w:val="none" w:sz="0" w:space="0" w:color="auto"/>
        <w:left w:val="none" w:sz="0" w:space="0" w:color="auto"/>
        <w:bottom w:val="none" w:sz="0" w:space="0" w:color="auto"/>
        <w:right w:val="none" w:sz="0" w:space="0" w:color="auto"/>
      </w:divBdr>
    </w:div>
    <w:div w:id="1803115252">
      <w:bodyDiv w:val="1"/>
      <w:marLeft w:val="0"/>
      <w:marRight w:val="0"/>
      <w:marTop w:val="0"/>
      <w:marBottom w:val="0"/>
      <w:divBdr>
        <w:top w:val="none" w:sz="0" w:space="0" w:color="auto"/>
        <w:left w:val="none" w:sz="0" w:space="0" w:color="auto"/>
        <w:bottom w:val="none" w:sz="0" w:space="0" w:color="auto"/>
        <w:right w:val="none" w:sz="0" w:space="0" w:color="auto"/>
      </w:divBdr>
    </w:div>
    <w:div w:id="1813400832">
      <w:bodyDiv w:val="1"/>
      <w:marLeft w:val="0"/>
      <w:marRight w:val="0"/>
      <w:marTop w:val="0"/>
      <w:marBottom w:val="0"/>
      <w:divBdr>
        <w:top w:val="none" w:sz="0" w:space="0" w:color="auto"/>
        <w:left w:val="none" w:sz="0" w:space="0" w:color="auto"/>
        <w:bottom w:val="none" w:sz="0" w:space="0" w:color="auto"/>
        <w:right w:val="none" w:sz="0" w:space="0" w:color="auto"/>
      </w:divBdr>
    </w:div>
    <w:div w:id="1848252952">
      <w:bodyDiv w:val="1"/>
      <w:marLeft w:val="0"/>
      <w:marRight w:val="0"/>
      <w:marTop w:val="0"/>
      <w:marBottom w:val="0"/>
      <w:divBdr>
        <w:top w:val="none" w:sz="0" w:space="0" w:color="auto"/>
        <w:left w:val="none" w:sz="0" w:space="0" w:color="auto"/>
        <w:bottom w:val="none" w:sz="0" w:space="0" w:color="auto"/>
        <w:right w:val="none" w:sz="0" w:space="0" w:color="auto"/>
      </w:divBdr>
    </w:div>
    <w:div w:id="1856844439">
      <w:bodyDiv w:val="1"/>
      <w:marLeft w:val="0"/>
      <w:marRight w:val="0"/>
      <w:marTop w:val="0"/>
      <w:marBottom w:val="0"/>
      <w:divBdr>
        <w:top w:val="none" w:sz="0" w:space="0" w:color="auto"/>
        <w:left w:val="none" w:sz="0" w:space="0" w:color="auto"/>
        <w:bottom w:val="none" w:sz="0" w:space="0" w:color="auto"/>
        <w:right w:val="none" w:sz="0" w:space="0" w:color="auto"/>
      </w:divBdr>
    </w:div>
    <w:div w:id="1859780718">
      <w:bodyDiv w:val="1"/>
      <w:marLeft w:val="0"/>
      <w:marRight w:val="0"/>
      <w:marTop w:val="0"/>
      <w:marBottom w:val="0"/>
      <w:divBdr>
        <w:top w:val="none" w:sz="0" w:space="0" w:color="auto"/>
        <w:left w:val="none" w:sz="0" w:space="0" w:color="auto"/>
        <w:bottom w:val="none" w:sz="0" w:space="0" w:color="auto"/>
        <w:right w:val="none" w:sz="0" w:space="0" w:color="auto"/>
      </w:divBdr>
    </w:div>
    <w:div w:id="1860117523">
      <w:bodyDiv w:val="1"/>
      <w:marLeft w:val="0"/>
      <w:marRight w:val="0"/>
      <w:marTop w:val="0"/>
      <w:marBottom w:val="0"/>
      <w:divBdr>
        <w:top w:val="none" w:sz="0" w:space="0" w:color="auto"/>
        <w:left w:val="none" w:sz="0" w:space="0" w:color="auto"/>
        <w:bottom w:val="none" w:sz="0" w:space="0" w:color="auto"/>
        <w:right w:val="none" w:sz="0" w:space="0" w:color="auto"/>
      </w:divBdr>
    </w:div>
    <w:div w:id="1873028445">
      <w:bodyDiv w:val="1"/>
      <w:marLeft w:val="0"/>
      <w:marRight w:val="0"/>
      <w:marTop w:val="0"/>
      <w:marBottom w:val="0"/>
      <w:divBdr>
        <w:top w:val="none" w:sz="0" w:space="0" w:color="auto"/>
        <w:left w:val="none" w:sz="0" w:space="0" w:color="auto"/>
        <w:bottom w:val="none" w:sz="0" w:space="0" w:color="auto"/>
        <w:right w:val="none" w:sz="0" w:space="0" w:color="auto"/>
      </w:divBdr>
    </w:div>
    <w:div w:id="1881238955">
      <w:bodyDiv w:val="1"/>
      <w:marLeft w:val="0"/>
      <w:marRight w:val="0"/>
      <w:marTop w:val="0"/>
      <w:marBottom w:val="0"/>
      <w:divBdr>
        <w:top w:val="none" w:sz="0" w:space="0" w:color="auto"/>
        <w:left w:val="none" w:sz="0" w:space="0" w:color="auto"/>
        <w:bottom w:val="none" w:sz="0" w:space="0" w:color="auto"/>
        <w:right w:val="none" w:sz="0" w:space="0" w:color="auto"/>
      </w:divBdr>
    </w:div>
    <w:div w:id="1883781522">
      <w:bodyDiv w:val="1"/>
      <w:marLeft w:val="0"/>
      <w:marRight w:val="0"/>
      <w:marTop w:val="0"/>
      <w:marBottom w:val="0"/>
      <w:divBdr>
        <w:top w:val="none" w:sz="0" w:space="0" w:color="auto"/>
        <w:left w:val="none" w:sz="0" w:space="0" w:color="auto"/>
        <w:bottom w:val="none" w:sz="0" w:space="0" w:color="auto"/>
        <w:right w:val="none" w:sz="0" w:space="0" w:color="auto"/>
      </w:divBdr>
    </w:div>
    <w:div w:id="1890534899">
      <w:bodyDiv w:val="1"/>
      <w:marLeft w:val="0"/>
      <w:marRight w:val="0"/>
      <w:marTop w:val="0"/>
      <w:marBottom w:val="0"/>
      <w:divBdr>
        <w:top w:val="none" w:sz="0" w:space="0" w:color="auto"/>
        <w:left w:val="none" w:sz="0" w:space="0" w:color="auto"/>
        <w:bottom w:val="none" w:sz="0" w:space="0" w:color="auto"/>
        <w:right w:val="none" w:sz="0" w:space="0" w:color="auto"/>
      </w:divBdr>
    </w:div>
    <w:div w:id="1891722522">
      <w:bodyDiv w:val="1"/>
      <w:marLeft w:val="0"/>
      <w:marRight w:val="0"/>
      <w:marTop w:val="0"/>
      <w:marBottom w:val="0"/>
      <w:divBdr>
        <w:top w:val="none" w:sz="0" w:space="0" w:color="auto"/>
        <w:left w:val="none" w:sz="0" w:space="0" w:color="auto"/>
        <w:bottom w:val="none" w:sz="0" w:space="0" w:color="auto"/>
        <w:right w:val="none" w:sz="0" w:space="0" w:color="auto"/>
      </w:divBdr>
    </w:div>
    <w:div w:id="1893618612">
      <w:bodyDiv w:val="1"/>
      <w:marLeft w:val="0"/>
      <w:marRight w:val="0"/>
      <w:marTop w:val="0"/>
      <w:marBottom w:val="0"/>
      <w:divBdr>
        <w:top w:val="none" w:sz="0" w:space="0" w:color="auto"/>
        <w:left w:val="none" w:sz="0" w:space="0" w:color="auto"/>
        <w:bottom w:val="none" w:sz="0" w:space="0" w:color="auto"/>
        <w:right w:val="none" w:sz="0" w:space="0" w:color="auto"/>
      </w:divBdr>
    </w:div>
    <w:div w:id="1893930320">
      <w:bodyDiv w:val="1"/>
      <w:marLeft w:val="0"/>
      <w:marRight w:val="0"/>
      <w:marTop w:val="0"/>
      <w:marBottom w:val="0"/>
      <w:divBdr>
        <w:top w:val="none" w:sz="0" w:space="0" w:color="auto"/>
        <w:left w:val="none" w:sz="0" w:space="0" w:color="auto"/>
        <w:bottom w:val="none" w:sz="0" w:space="0" w:color="auto"/>
        <w:right w:val="none" w:sz="0" w:space="0" w:color="auto"/>
      </w:divBdr>
    </w:div>
    <w:div w:id="1894542562">
      <w:bodyDiv w:val="1"/>
      <w:marLeft w:val="0"/>
      <w:marRight w:val="0"/>
      <w:marTop w:val="0"/>
      <w:marBottom w:val="0"/>
      <w:divBdr>
        <w:top w:val="none" w:sz="0" w:space="0" w:color="auto"/>
        <w:left w:val="none" w:sz="0" w:space="0" w:color="auto"/>
        <w:bottom w:val="none" w:sz="0" w:space="0" w:color="auto"/>
        <w:right w:val="none" w:sz="0" w:space="0" w:color="auto"/>
      </w:divBdr>
    </w:div>
    <w:div w:id="1897810417">
      <w:bodyDiv w:val="1"/>
      <w:marLeft w:val="0"/>
      <w:marRight w:val="0"/>
      <w:marTop w:val="0"/>
      <w:marBottom w:val="0"/>
      <w:divBdr>
        <w:top w:val="none" w:sz="0" w:space="0" w:color="auto"/>
        <w:left w:val="none" w:sz="0" w:space="0" w:color="auto"/>
        <w:bottom w:val="none" w:sz="0" w:space="0" w:color="auto"/>
        <w:right w:val="none" w:sz="0" w:space="0" w:color="auto"/>
      </w:divBdr>
    </w:div>
    <w:div w:id="1914310973">
      <w:bodyDiv w:val="1"/>
      <w:marLeft w:val="0"/>
      <w:marRight w:val="0"/>
      <w:marTop w:val="0"/>
      <w:marBottom w:val="0"/>
      <w:divBdr>
        <w:top w:val="none" w:sz="0" w:space="0" w:color="auto"/>
        <w:left w:val="none" w:sz="0" w:space="0" w:color="auto"/>
        <w:bottom w:val="none" w:sz="0" w:space="0" w:color="auto"/>
        <w:right w:val="none" w:sz="0" w:space="0" w:color="auto"/>
      </w:divBdr>
    </w:div>
    <w:div w:id="1918902552">
      <w:bodyDiv w:val="1"/>
      <w:marLeft w:val="0"/>
      <w:marRight w:val="0"/>
      <w:marTop w:val="0"/>
      <w:marBottom w:val="0"/>
      <w:divBdr>
        <w:top w:val="none" w:sz="0" w:space="0" w:color="auto"/>
        <w:left w:val="none" w:sz="0" w:space="0" w:color="auto"/>
        <w:bottom w:val="none" w:sz="0" w:space="0" w:color="auto"/>
        <w:right w:val="none" w:sz="0" w:space="0" w:color="auto"/>
      </w:divBdr>
    </w:div>
    <w:div w:id="1924953605">
      <w:bodyDiv w:val="1"/>
      <w:marLeft w:val="0"/>
      <w:marRight w:val="0"/>
      <w:marTop w:val="0"/>
      <w:marBottom w:val="0"/>
      <w:divBdr>
        <w:top w:val="none" w:sz="0" w:space="0" w:color="auto"/>
        <w:left w:val="none" w:sz="0" w:space="0" w:color="auto"/>
        <w:bottom w:val="none" w:sz="0" w:space="0" w:color="auto"/>
        <w:right w:val="none" w:sz="0" w:space="0" w:color="auto"/>
      </w:divBdr>
    </w:div>
    <w:div w:id="1925603123">
      <w:bodyDiv w:val="1"/>
      <w:marLeft w:val="0"/>
      <w:marRight w:val="0"/>
      <w:marTop w:val="0"/>
      <w:marBottom w:val="0"/>
      <w:divBdr>
        <w:top w:val="none" w:sz="0" w:space="0" w:color="auto"/>
        <w:left w:val="none" w:sz="0" w:space="0" w:color="auto"/>
        <w:bottom w:val="none" w:sz="0" w:space="0" w:color="auto"/>
        <w:right w:val="none" w:sz="0" w:space="0" w:color="auto"/>
      </w:divBdr>
    </w:div>
    <w:div w:id="1926525382">
      <w:bodyDiv w:val="1"/>
      <w:marLeft w:val="0"/>
      <w:marRight w:val="0"/>
      <w:marTop w:val="0"/>
      <w:marBottom w:val="0"/>
      <w:divBdr>
        <w:top w:val="none" w:sz="0" w:space="0" w:color="auto"/>
        <w:left w:val="none" w:sz="0" w:space="0" w:color="auto"/>
        <w:bottom w:val="none" w:sz="0" w:space="0" w:color="auto"/>
        <w:right w:val="none" w:sz="0" w:space="0" w:color="auto"/>
      </w:divBdr>
    </w:div>
    <w:div w:id="1926918022">
      <w:bodyDiv w:val="1"/>
      <w:marLeft w:val="0"/>
      <w:marRight w:val="0"/>
      <w:marTop w:val="0"/>
      <w:marBottom w:val="0"/>
      <w:divBdr>
        <w:top w:val="none" w:sz="0" w:space="0" w:color="auto"/>
        <w:left w:val="none" w:sz="0" w:space="0" w:color="auto"/>
        <w:bottom w:val="none" w:sz="0" w:space="0" w:color="auto"/>
        <w:right w:val="none" w:sz="0" w:space="0" w:color="auto"/>
      </w:divBdr>
    </w:div>
    <w:div w:id="1927811304">
      <w:bodyDiv w:val="1"/>
      <w:marLeft w:val="0"/>
      <w:marRight w:val="0"/>
      <w:marTop w:val="0"/>
      <w:marBottom w:val="0"/>
      <w:divBdr>
        <w:top w:val="none" w:sz="0" w:space="0" w:color="auto"/>
        <w:left w:val="none" w:sz="0" w:space="0" w:color="auto"/>
        <w:bottom w:val="none" w:sz="0" w:space="0" w:color="auto"/>
        <w:right w:val="none" w:sz="0" w:space="0" w:color="auto"/>
      </w:divBdr>
    </w:div>
    <w:div w:id="1932158328">
      <w:bodyDiv w:val="1"/>
      <w:marLeft w:val="0"/>
      <w:marRight w:val="0"/>
      <w:marTop w:val="0"/>
      <w:marBottom w:val="0"/>
      <w:divBdr>
        <w:top w:val="none" w:sz="0" w:space="0" w:color="auto"/>
        <w:left w:val="none" w:sz="0" w:space="0" w:color="auto"/>
        <w:bottom w:val="none" w:sz="0" w:space="0" w:color="auto"/>
        <w:right w:val="none" w:sz="0" w:space="0" w:color="auto"/>
      </w:divBdr>
    </w:div>
    <w:div w:id="1933970975">
      <w:bodyDiv w:val="1"/>
      <w:marLeft w:val="0"/>
      <w:marRight w:val="0"/>
      <w:marTop w:val="0"/>
      <w:marBottom w:val="0"/>
      <w:divBdr>
        <w:top w:val="none" w:sz="0" w:space="0" w:color="auto"/>
        <w:left w:val="none" w:sz="0" w:space="0" w:color="auto"/>
        <w:bottom w:val="none" w:sz="0" w:space="0" w:color="auto"/>
        <w:right w:val="none" w:sz="0" w:space="0" w:color="auto"/>
      </w:divBdr>
    </w:div>
    <w:div w:id="1940871517">
      <w:bodyDiv w:val="1"/>
      <w:marLeft w:val="0"/>
      <w:marRight w:val="0"/>
      <w:marTop w:val="0"/>
      <w:marBottom w:val="0"/>
      <w:divBdr>
        <w:top w:val="none" w:sz="0" w:space="0" w:color="auto"/>
        <w:left w:val="none" w:sz="0" w:space="0" w:color="auto"/>
        <w:bottom w:val="none" w:sz="0" w:space="0" w:color="auto"/>
        <w:right w:val="none" w:sz="0" w:space="0" w:color="auto"/>
      </w:divBdr>
    </w:div>
    <w:div w:id="1940990872">
      <w:bodyDiv w:val="1"/>
      <w:marLeft w:val="0"/>
      <w:marRight w:val="0"/>
      <w:marTop w:val="0"/>
      <w:marBottom w:val="0"/>
      <w:divBdr>
        <w:top w:val="none" w:sz="0" w:space="0" w:color="auto"/>
        <w:left w:val="none" w:sz="0" w:space="0" w:color="auto"/>
        <w:bottom w:val="none" w:sz="0" w:space="0" w:color="auto"/>
        <w:right w:val="none" w:sz="0" w:space="0" w:color="auto"/>
      </w:divBdr>
      <w:divsChild>
        <w:div w:id="1531794115">
          <w:marLeft w:val="0"/>
          <w:marRight w:val="0"/>
          <w:marTop w:val="0"/>
          <w:marBottom w:val="0"/>
          <w:divBdr>
            <w:top w:val="none" w:sz="0" w:space="0" w:color="auto"/>
            <w:left w:val="none" w:sz="0" w:space="0" w:color="auto"/>
            <w:bottom w:val="none" w:sz="0" w:space="0" w:color="auto"/>
            <w:right w:val="none" w:sz="0" w:space="0" w:color="auto"/>
          </w:divBdr>
        </w:div>
        <w:div w:id="508716822">
          <w:marLeft w:val="0"/>
          <w:marRight w:val="0"/>
          <w:marTop w:val="0"/>
          <w:marBottom w:val="0"/>
          <w:divBdr>
            <w:top w:val="none" w:sz="0" w:space="0" w:color="auto"/>
            <w:left w:val="none" w:sz="0" w:space="0" w:color="auto"/>
            <w:bottom w:val="none" w:sz="0" w:space="0" w:color="auto"/>
            <w:right w:val="none" w:sz="0" w:space="0" w:color="auto"/>
          </w:divBdr>
        </w:div>
        <w:div w:id="1445617164">
          <w:marLeft w:val="0"/>
          <w:marRight w:val="0"/>
          <w:marTop w:val="0"/>
          <w:marBottom w:val="0"/>
          <w:divBdr>
            <w:top w:val="none" w:sz="0" w:space="0" w:color="auto"/>
            <w:left w:val="none" w:sz="0" w:space="0" w:color="auto"/>
            <w:bottom w:val="none" w:sz="0" w:space="0" w:color="auto"/>
            <w:right w:val="none" w:sz="0" w:space="0" w:color="auto"/>
          </w:divBdr>
        </w:div>
        <w:div w:id="524288929">
          <w:marLeft w:val="0"/>
          <w:marRight w:val="0"/>
          <w:marTop w:val="0"/>
          <w:marBottom w:val="0"/>
          <w:divBdr>
            <w:top w:val="none" w:sz="0" w:space="0" w:color="auto"/>
            <w:left w:val="none" w:sz="0" w:space="0" w:color="auto"/>
            <w:bottom w:val="none" w:sz="0" w:space="0" w:color="auto"/>
            <w:right w:val="none" w:sz="0" w:space="0" w:color="auto"/>
          </w:divBdr>
        </w:div>
        <w:div w:id="1045370698">
          <w:marLeft w:val="0"/>
          <w:marRight w:val="0"/>
          <w:marTop w:val="0"/>
          <w:marBottom w:val="0"/>
          <w:divBdr>
            <w:top w:val="none" w:sz="0" w:space="0" w:color="auto"/>
            <w:left w:val="none" w:sz="0" w:space="0" w:color="auto"/>
            <w:bottom w:val="none" w:sz="0" w:space="0" w:color="auto"/>
            <w:right w:val="none" w:sz="0" w:space="0" w:color="auto"/>
          </w:divBdr>
        </w:div>
        <w:div w:id="216093294">
          <w:marLeft w:val="0"/>
          <w:marRight w:val="0"/>
          <w:marTop w:val="0"/>
          <w:marBottom w:val="0"/>
          <w:divBdr>
            <w:top w:val="none" w:sz="0" w:space="0" w:color="auto"/>
            <w:left w:val="none" w:sz="0" w:space="0" w:color="auto"/>
            <w:bottom w:val="none" w:sz="0" w:space="0" w:color="auto"/>
            <w:right w:val="none" w:sz="0" w:space="0" w:color="auto"/>
          </w:divBdr>
        </w:div>
        <w:div w:id="1497762169">
          <w:marLeft w:val="0"/>
          <w:marRight w:val="0"/>
          <w:marTop w:val="0"/>
          <w:marBottom w:val="0"/>
          <w:divBdr>
            <w:top w:val="none" w:sz="0" w:space="0" w:color="auto"/>
            <w:left w:val="none" w:sz="0" w:space="0" w:color="auto"/>
            <w:bottom w:val="none" w:sz="0" w:space="0" w:color="auto"/>
            <w:right w:val="none" w:sz="0" w:space="0" w:color="auto"/>
          </w:divBdr>
        </w:div>
        <w:div w:id="2132941287">
          <w:marLeft w:val="0"/>
          <w:marRight w:val="0"/>
          <w:marTop w:val="0"/>
          <w:marBottom w:val="0"/>
          <w:divBdr>
            <w:top w:val="none" w:sz="0" w:space="0" w:color="auto"/>
            <w:left w:val="none" w:sz="0" w:space="0" w:color="auto"/>
            <w:bottom w:val="none" w:sz="0" w:space="0" w:color="auto"/>
            <w:right w:val="none" w:sz="0" w:space="0" w:color="auto"/>
          </w:divBdr>
        </w:div>
        <w:div w:id="1329603308">
          <w:marLeft w:val="0"/>
          <w:marRight w:val="0"/>
          <w:marTop w:val="0"/>
          <w:marBottom w:val="0"/>
          <w:divBdr>
            <w:top w:val="none" w:sz="0" w:space="0" w:color="auto"/>
            <w:left w:val="none" w:sz="0" w:space="0" w:color="auto"/>
            <w:bottom w:val="none" w:sz="0" w:space="0" w:color="auto"/>
            <w:right w:val="none" w:sz="0" w:space="0" w:color="auto"/>
          </w:divBdr>
        </w:div>
        <w:div w:id="1043947273">
          <w:marLeft w:val="0"/>
          <w:marRight w:val="0"/>
          <w:marTop w:val="0"/>
          <w:marBottom w:val="0"/>
          <w:divBdr>
            <w:top w:val="none" w:sz="0" w:space="0" w:color="auto"/>
            <w:left w:val="none" w:sz="0" w:space="0" w:color="auto"/>
            <w:bottom w:val="none" w:sz="0" w:space="0" w:color="auto"/>
            <w:right w:val="none" w:sz="0" w:space="0" w:color="auto"/>
          </w:divBdr>
        </w:div>
        <w:div w:id="140854668">
          <w:marLeft w:val="0"/>
          <w:marRight w:val="0"/>
          <w:marTop w:val="0"/>
          <w:marBottom w:val="0"/>
          <w:divBdr>
            <w:top w:val="none" w:sz="0" w:space="0" w:color="auto"/>
            <w:left w:val="none" w:sz="0" w:space="0" w:color="auto"/>
            <w:bottom w:val="none" w:sz="0" w:space="0" w:color="auto"/>
            <w:right w:val="none" w:sz="0" w:space="0" w:color="auto"/>
          </w:divBdr>
        </w:div>
        <w:div w:id="721254125">
          <w:marLeft w:val="0"/>
          <w:marRight w:val="0"/>
          <w:marTop w:val="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1007826615">
          <w:marLeft w:val="0"/>
          <w:marRight w:val="0"/>
          <w:marTop w:val="0"/>
          <w:marBottom w:val="0"/>
          <w:divBdr>
            <w:top w:val="none" w:sz="0" w:space="0" w:color="auto"/>
            <w:left w:val="none" w:sz="0" w:space="0" w:color="auto"/>
            <w:bottom w:val="none" w:sz="0" w:space="0" w:color="auto"/>
            <w:right w:val="none" w:sz="0" w:space="0" w:color="auto"/>
          </w:divBdr>
        </w:div>
        <w:div w:id="368646068">
          <w:marLeft w:val="0"/>
          <w:marRight w:val="0"/>
          <w:marTop w:val="0"/>
          <w:marBottom w:val="0"/>
          <w:divBdr>
            <w:top w:val="none" w:sz="0" w:space="0" w:color="auto"/>
            <w:left w:val="none" w:sz="0" w:space="0" w:color="auto"/>
            <w:bottom w:val="none" w:sz="0" w:space="0" w:color="auto"/>
            <w:right w:val="none" w:sz="0" w:space="0" w:color="auto"/>
          </w:divBdr>
        </w:div>
        <w:div w:id="1466502819">
          <w:marLeft w:val="0"/>
          <w:marRight w:val="0"/>
          <w:marTop w:val="0"/>
          <w:marBottom w:val="0"/>
          <w:divBdr>
            <w:top w:val="none" w:sz="0" w:space="0" w:color="auto"/>
            <w:left w:val="none" w:sz="0" w:space="0" w:color="auto"/>
            <w:bottom w:val="none" w:sz="0" w:space="0" w:color="auto"/>
            <w:right w:val="none" w:sz="0" w:space="0" w:color="auto"/>
          </w:divBdr>
        </w:div>
        <w:div w:id="527958870">
          <w:marLeft w:val="0"/>
          <w:marRight w:val="0"/>
          <w:marTop w:val="0"/>
          <w:marBottom w:val="0"/>
          <w:divBdr>
            <w:top w:val="none" w:sz="0" w:space="0" w:color="auto"/>
            <w:left w:val="none" w:sz="0" w:space="0" w:color="auto"/>
            <w:bottom w:val="none" w:sz="0" w:space="0" w:color="auto"/>
            <w:right w:val="none" w:sz="0" w:space="0" w:color="auto"/>
          </w:divBdr>
        </w:div>
        <w:div w:id="2025594038">
          <w:marLeft w:val="0"/>
          <w:marRight w:val="0"/>
          <w:marTop w:val="0"/>
          <w:marBottom w:val="0"/>
          <w:divBdr>
            <w:top w:val="none" w:sz="0" w:space="0" w:color="auto"/>
            <w:left w:val="none" w:sz="0" w:space="0" w:color="auto"/>
            <w:bottom w:val="none" w:sz="0" w:space="0" w:color="auto"/>
            <w:right w:val="none" w:sz="0" w:space="0" w:color="auto"/>
          </w:divBdr>
        </w:div>
        <w:div w:id="2032956037">
          <w:marLeft w:val="0"/>
          <w:marRight w:val="0"/>
          <w:marTop w:val="0"/>
          <w:marBottom w:val="0"/>
          <w:divBdr>
            <w:top w:val="none" w:sz="0" w:space="0" w:color="auto"/>
            <w:left w:val="none" w:sz="0" w:space="0" w:color="auto"/>
            <w:bottom w:val="none" w:sz="0" w:space="0" w:color="auto"/>
            <w:right w:val="none" w:sz="0" w:space="0" w:color="auto"/>
          </w:divBdr>
        </w:div>
        <w:div w:id="355469277">
          <w:marLeft w:val="0"/>
          <w:marRight w:val="0"/>
          <w:marTop w:val="0"/>
          <w:marBottom w:val="0"/>
          <w:divBdr>
            <w:top w:val="none" w:sz="0" w:space="0" w:color="auto"/>
            <w:left w:val="none" w:sz="0" w:space="0" w:color="auto"/>
            <w:bottom w:val="none" w:sz="0" w:space="0" w:color="auto"/>
            <w:right w:val="none" w:sz="0" w:space="0" w:color="auto"/>
          </w:divBdr>
        </w:div>
        <w:div w:id="991443482">
          <w:marLeft w:val="0"/>
          <w:marRight w:val="0"/>
          <w:marTop w:val="0"/>
          <w:marBottom w:val="0"/>
          <w:divBdr>
            <w:top w:val="none" w:sz="0" w:space="0" w:color="auto"/>
            <w:left w:val="none" w:sz="0" w:space="0" w:color="auto"/>
            <w:bottom w:val="none" w:sz="0" w:space="0" w:color="auto"/>
            <w:right w:val="none" w:sz="0" w:space="0" w:color="auto"/>
          </w:divBdr>
        </w:div>
        <w:div w:id="563222615">
          <w:marLeft w:val="0"/>
          <w:marRight w:val="0"/>
          <w:marTop w:val="0"/>
          <w:marBottom w:val="0"/>
          <w:divBdr>
            <w:top w:val="none" w:sz="0" w:space="0" w:color="auto"/>
            <w:left w:val="none" w:sz="0" w:space="0" w:color="auto"/>
            <w:bottom w:val="none" w:sz="0" w:space="0" w:color="auto"/>
            <w:right w:val="none" w:sz="0" w:space="0" w:color="auto"/>
          </w:divBdr>
        </w:div>
        <w:div w:id="1210872057">
          <w:marLeft w:val="0"/>
          <w:marRight w:val="0"/>
          <w:marTop w:val="0"/>
          <w:marBottom w:val="0"/>
          <w:divBdr>
            <w:top w:val="none" w:sz="0" w:space="0" w:color="auto"/>
            <w:left w:val="none" w:sz="0" w:space="0" w:color="auto"/>
            <w:bottom w:val="none" w:sz="0" w:space="0" w:color="auto"/>
            <w:right w:val="none" w:sz="0" w:space="0" w:color="auto"/>
          </w:divBdr>
        </w:div>
        <w:div w:id="699816616">
          <w:marLeft w:val="0"/>
          <w:marRight w:val="0"/>
          <w:marTop w:val="0"/>
          <w:marBottom w:val="0"/>
          <w:divBdr>
            <w:top w:val="none" w:sz="0" w:space="0" w:color="auto"/>
            <w:left w:val="none" w:sz="0" w:space="0" w:color="auto"/>
            <w:bottom w:val="none" w:sz="0" w:space="0" w:color="auto"/>
            <w:right w:val="none" w:sz="0" w:space="0" w:color="auto"/>
          </w:divBdr>
        </w:div>
        <w:div w:id="124084834">
          <w:marLeft w:val="0"/>
          <w:marRight w:val="0"/>
          <w:marTop w:val="0"/>
          <w:marBottom w:val="0"/>
          <w:divBdr>
            <w:top w:val="none" w:sz="0" w:space="0" w:color="auto"/>
            <w:left w:val="none" w:sz="0" w:space="0" w:color="auto"/>
            <w:bottom w:val="none" w:sz="0" w:space="0" w:color="auto"/>
            <w:right w:val="none" w:sz="0" w:space="0" w:color="auto"/>
          </w:divBdr>
        </w:div>
      </w:divsChild>
    </w:div>
    <w:div w:id="1942104918">
      <w:bodyDiv w:val="1"/>
      <w:marLeft w:val="0"/>
      <w:marRight w:val="0"/>
      <w:marTop w:val="0"/>
      <w:marBottom w:val="0"/>
      <w:divBdr>
        <w:top w:val="none" w:sz="0" w:space="0" w:color="auto"/>
        <w:left w:val="none" w:sz="0" w:space="0" w:color="auto"/>
        <w:bottom w:val="none" w:sz="0" w:space="0" w:color="auto"/>
        <w:right w:val="none" w:sz="0" w:space="0" w:color="auto"/>
      </w:divBdr>
    </w:div>
    <w:div w:id="1943030612">
      <w:bodyDiv w:val="1"/>
      <w:marLeft w:val="0"/>
      <w:marRight w:val="0"/>
      <w:marTop w:val="0"/>
      <w:marBottom w:val="0"/>
      <w:divBdr>
        <w:top w:val="none" w:sz="0" w:space="0" w:color="auto"/>
        <w:left w:val="none" w:sz="0" w:space="0" w:color="auto"/>
        <w:bottom w:val="none" w:sz="0" w:space="0" w:color="auto"/>
        <w:right w:val="none" w:sz="0" w:space="0" w:color="auto"/>
      </w:divBdr>
    </w:div>
    <w:div w:id="1944222310">
      <w:bodyDiv w:val="1"/>
      <w:marLeft w:val="0"/>
      <w:marRight w:val="0"/>
      <w:marTop w:val="0"/>
      <w:marBottom w:val="0"/>
      <w:divBdr>
        <w:top w:val="none" w:sz="0" w:space="0" w:color="auto"/>
        <w:left w:val="none" w:sz="0" w:space="0" w:color="auto"/>
        <w:bottom w:val="none" w:sz="0" w:space="0" w:color="auto"/>
        <w:right w:val="none" w:sz="0" w:space="0" w:color="auto"/>
      </w:divBdr>
    </w:div>
    <w:div w:id="1947036730">
      <w:bodyDiv w:val="1"/>
      <w:marLeft w:val="0"/>
      <w:marRight w:val="0"/>
      <w:marTop w:val="0"/>
      <w:marBottom w:val="0"/>
      <w:divBdr>
        <w:top w:val="none" w:sz="0" w:space="0" w:color="auto"/>
        <w:left w:val="none" w:sz="0" w:space="0" w:color="auto"/>
        <w:bottom w:val="none" w:sz="0" w:space="0" w:color="auto"/>
        <w:right w:val="none" w:sz="0" w:space="0" w:color="auto"/>
      </w:divBdr>
    </w:div>
    <w:div w:id="1951936676">
      <w:bodyDiv w:val="1"/>
      <w:marLeft w:val="0"/>
      <w:marRight w:val="0"/>
      <w:marTop w:val="0"/>
      <w:marBottom w:val="0"/>
      <w:divBdr>
        <w:top w:val="none" w:sz="0" w:space="0" w:color="auto"/>
        <w:left w:val="none" w:sz="0" w:space="0" w:color="auto"/>
        <w:bottom w:val="none" w:sz="0" w:space="0" w:color="auto"/>
        <w:right w:val="none" w:sz="0" w:space="0" w:color="auto"/>
      </w:divBdr>
    </w:div>
    <w:div w:id="1954510886">
      <w:bodyDiv w:val="1"/>
      <w:marLeft w:val="0"/>
      <w:marRight w:val="0"/>
      <w:marTop w:val="0"/>
      <w:marBottom w:val="0"/>
      <w:divBdr>
        <w:top w:val="none" w:sz="0" w:space="0" w:color="auto"/>
        <w:left w:val="none" w:sz="0" w:space="0" w:color="auto"/>
        <w:bottom w:val="none" w:sz="0" w:space="0" w:color="auto"/>
        <w:right w:val="none" w:sz="0" w:space="0" w:color="auto"/>
      </w:divBdr>
    </w:div>
    <w:div w:id="1956907739">
      <w:bodyDiv w:val="1"/>
      <w:marLeft w:val="0"/>
      <w:marRight w:val="0"/>
      <w:marTop w:val="0"/>
      <w:marBottom w:val="0"/>
      <w:divBdr>
        <w:top w:val="none" w:sz="0" w:space="0" w:color="auto"/>
        <w:left w:val="none" w:sz="0" w:space="0" w:color="auto"/>
        <w:bottom w:val="none" w:sz="0" w:space="0" w:color="auto"/>
        <w:right w:val="none" w:sz="0" w:space="0" w:color="auto"/>
      </w:divBdr>
    </w:div>
    <w:div w:id="1961958821">
      <w:bodyDiv w:val="1"/>
      <w:marLeft w:val="0"/>
      <w:marRight w:val="0"/>
      <w:marTop w:val="0"/>
      <w:marBottom w:val="0"/>
      <w:divBdr>
        <w:top w:val="none" w:sz="0" w:space="0" w:color="auto"/>
        <w:left w:val="none" w:sz="0" w:space="0" w:color="auto"/>
        <w:bottom w:val="none" w:sz="0" w:space="0" w:color="auto"/>
        <w:right w:val="none" w:sz="0" w:space="0" w:color="auto"/>
      </w:divBdr>
    </w:div>
    <w:div w:id="1962033730">
      <w:bodyDiv w:val="1"/>
      <w:marLeft w:val="0"/>
      <w:marRight w:val="0"/>
      <w:marTop w:val="0"/>
      <w:marBottom w:val="0"/>
      <w:divBdr>
        <w:top w:val="none" w:sz="0" w:space="0" w:color="auto"/>
        <w:left w:val="none" w:sz="0" w:space="0" w:color="auto"/>
        <w:bottom w:val="none" w:sz="0" w:space="0" w:color="auto"/>
        <w:right w:val="none" w:sz="0" w:space="0" w:color="auto"/>
      </w:divBdr>
    </w:div>
    <w:div w:id="1964075002">
      <w:bodyDiv w:val="1"/>
      <w:marLeft w:val="0"/>
      <w:marRight w:val="0"/>
      <w:marTop w:val="0"/>
      <w:marBottom w:val="0"/>
      <w:divBdr>
        <w:top w:val="none" w:sz="0" w:space="0" w:color="auto"/>
        <w:left w:val="none" w:sz="0" w:space="0" w:color="auto"/>
        <w:bottom w:val="none" w:sz="0" w:space="0" w:color="auto"/>
        <w:right w:val="none" w:sz="0" w:space="0" w:color="auto"/>
      </w:divBdr>
    </w:div>
    <w:div w:id="1969242232">
      <w:bodyDiv w:val="1"/>
      <w:marLeft w:val="0"/>
      <w:marRight w:val="0"/>
      <w:marTop w:val="0"/>
      <w:marBottom w:val="0"/>
      <w:divBdr>
        <w:top w:val="none" w:sz="0" w:space="0" w:color="auto"/>
        <w:left w:val="none" w:sz="0" w:space="0" w:color="auto"/>
        <w:bottom w:val="none" w:sz="0" w:space="0" w:color="auto"/>
        <w:right w:val="none" w:sz="0" w:space="0" w:color="auto"/>
      </w:divBdr>
    </w:div>
    <w:div w:id="1973749208">
      <w:bodyDiv w:val="1"/>
      <w:marLeft w:val="0"/>
      <w:marRight w:val="0"/>
      <w:marTop w:val="0"/>
      <w:marBottom w:val="0"/>
      <w:divBdr>
        <w:top w:val="none" w:sz="0" w:space="0" w:color="auto"/>
        <w:left w:val="none" w:sz="0" w:space="0" w:color="auto"/>
        <w:bottom w:val="none" w:sz="0" w:space="0" w:color="auto"/>
        <w:right w:val="none" w:sz="0" w:space="0" w:color="auto"/>
      </w:divBdr>
    </w:div>
    <w:div w:id="1982537923">
      <w:bodyDiv w:val="1"/>
      <w:marLeft w:val="0"/>
      <w:marRight w:val="0"/>
      <w:marTop w:val="0"/>
      <w:marBottom w:val="0"/>
      <w:divBdr>
        <w:top w:val="none" w:sz="0" w:space="0" w:color="auto"/>
        <w:left w:val="none" w:sz="0" w:space="0" w:color="auto"/>
        <w:bottom w:val="none" w:sz="0" w:space="0" w:color="auto"/>
        <w:right w:val="none" w:sz="0" w:space="0" w:color="auto"/>
      </w:divBdr>
    </w:div>
    <w:div w:id="1983850435">
      <w:bodyDiv w:val="1"/>
      <w:marLeft w:val="0"/>
      <w:marRight w:val="0"/>
      <w:marTop w:val="0"/>
      <w:marBottom w:val="0"/>
      <w:divBdr>
        <w:top w:val="none" w:sz="0" w:space="0" w:color="auto"/>
        <w:left w:val="none" w:sz="0" w:space="0" w:color="auto"/>
        <w:bottom w:val="none" w:sz="0" w:space="0" w:color="auto"/>
        <w:right w:val="none" w:sz="0" w:space="0" w:color="auto"/>
      </w:divBdr>
    </w:div>
    <w:div w:id="1994211548">
      <w:bodyDiv w:val="1"/>
      <w:marLeft w:val="0"/>
      <w:marRight w:val="0"/>
      <w:marTop w:val="0"/>
      <w:marBottom w:val="0"/>
      <w:divBdr>
        <w:top w:val="none" w:sz="0" w:space="0" w:color="auto"/>
        <w:left w:val="none" w:sz="0" w:space="0" w:color="auto"/>
        <w:bottom w:val="none" w:sz="0" w:space="0" w:color="auto"/>
        <w:right w:val="none" w:sz="0" w:space="0" w:color="auto"/>
      </w:divBdr>
    </w:div>
    <w:div w:id="2011643129">
      <w:bodyDiv w:val="1"/>
      <w:marLeft w:val="0"/>
      <w:marRight w:val="0"/>
      <w:marTop w:val="0"/>
      <w:marBottom w:val="0"/>
      <w:divBdr>
        <w:top w:val="none" w:sz="0" w:space="0" w:color="auto"/>
        <w:left w:val="none" w:sz="0" w:space="0" w:color="auto"/>
        <w:bottom w:val="none" w:sz="0" w:space="0" w:color="auto"/>
        <w:right w:val="none" w:sz="0" w:space="0" w:color="auto"/>
      </w:divBdr>
    </w:div>
    <w:div w:id="2017263796">
      <w:bodyDiv w:val="1"/>
      <w:marLeft w:val="0"/>
      <w:marRight w:val="0"/>
      <w:marTop w:val="0"/>
      <w:marBottom w:val="0"/>
      <w:divBdr>
        <w:top w:val="none" w:sz="0" w:space="0" w:color="auto"/>
        <w:left w:val="none" w:sz="0" w:space="0" w:color="auto"/>
        <w:bottom w:val="none" w:sz="0" w:space="0" w:color="auto"/>
        <w:right w:val="none" w:sz="0" w:space="0" w:color="auto"/>
      </w:divBdr>
    </w:div>
    <w:div w:id="2047481773">
      <w:bodyDiv w:val="1"/>
      <w:marLeft w:val="0"/>
      <w:marRight w:val="0"/>
      <w:marTop w:val="0"/>
      <w:marBottom w:val="0"/>
      <w:divBdr>
        <w:top w:val="none" w:sz="0" w:space="0" w:color="auto"/>
        <w:left w:val="none" w:sz="0" w:space="0" w:color="auto"/>
        <w:bottom w:val="none" w:sz="0" w:space="0" w:color="auto"/>
        <w:right w:val="none" w:sz="0" w:space="0" w:color="auto"/>
      </w:divBdr>
    </w:div>
    <w:div w:id="2050763012">
      <w:bodyDiv w:val="1"/>
      <w:marLeft w:val="0"/>
      <w:marRight w:val="0"/>
      <w:marTop w:val="0"/>
      <w:marBottom w:val="0"/>
      <w:divBdr>
        <w:top w:val="none" w:sz="0" w:space="0" w:color="auto"/>
        <w:left w:val="none" w:sz="0" w:space="0" w:color="auto"/>
        <w:bottom w:val="none" w:sz="0" w:space="0" w:color="auto"/>
        <w:right w:val="none" w:sz="0" w:space="0" w:color="auto"/>
      </w:divBdr>
    </w:div>
    <w:div w:id="2054844801">
      <w:bodyDiv w:val="1"/>
      <w:marLeft w:val="0"/>
      <w:marRight w:val="0"/>
      <w:marTop w:val="0"/>
      <w:marBottom w:val="0"/>
      <w:divBdr>
        <w:top w:val="none" w:sz="0" w:space="0" w:color="auto"/>
        <w:left w:val="none" w:sz="0" w:space="0" w:color="auto"/>
        <w:bottom w:val="none" w:sz="0" w:space="0" w:color="auto"/>
        <w:right w:val="none" w:sz="0" w:space="0" w:color="auto"/>
      </w:divBdr>
    </w:div>
    <w:div w:id="2058821014">
      <w:bodyDiv w:val="1"/>
      <w:marLeft w:val="0"/>
      <w:marRight w:val="0"/>
      <w:marTop w:val="0"/>
      <w:marBottom w:val="0"/>
      <w:divBdr>
        <w:top w:val="none" w:sz="0" w:space="0" w:color="auto"/>
        <w:left w:val="none" w:sz="0" w:space="0" w:color="auto"/>
        <w:bottom w:val="none" w:sz="0" w:space="0" w:color="auto"/>
        <w:right w:val="none" w:sz="0" w:space="0" w:color="auto"/>
      </w:divBdr>
    </w:div>
    <w:div w:id="2061129653">
      <w:bodyDiv w:val="1"/>
      <w:marLeft w:val="0"/>
      <w:marRight w:val="0"/>
      <w:marTop w:val="0"/>
      <w:marBottom w:val="0"/>
      <w:divBdr>
        <w:top w:val="none" w:sz="0" w:space="0" w:color="auto"/>
        <w:left w:val="none" w:sz="0" w:space="0" w:color="auto"/>
        <w:bottom w:val="none" w:sz="0" w:space="0" w:color="auto"/>
        <w:right w:val="none" w:sz="0" w:space="0" w:color="auto"/>
      </w:divBdr>
    </w:div>
    <w:div w:id="2065909262">
      <w:bodyDiv w:val="1"/>
      <w:marLeft w:val="0"/>
      <w:marRight w:val="0"/>
      <w:marTop w:val="0"/>
      <w:marBottom w:val="0"/>
      <w:divBdr>
        <w:top w:val="none" w:sz="0" w:space="0" w:color="auto"/>
        <w:left w:val="none" w:sz="0" w:space="0" w:color="auto"/>
        <w:bottom w:val="none" w:sz="0" w:space="0" w:color="auto"/>
        <w:right w:val="none" w:sz="0" w:space="0" w:color="auto"/>
      </w:divBdr>
    </w:div>
    <w:div w:id="2067794323">
      <w:bodyDiv w:val="1"/>
      <w:marLeft w:val="0"/>
      <w:marRight w:val="0"/>
      <w:marTop w:val="0"/>
      <w:marBottom w:val="0"/>
      <w:divBdr>
        <w:top w:val="none" w:sz="0" w:space="0" w:color="auto"/>
        <w:left w:val="none" w:sz="0" w:space="0" w:color="auto"/>
        <w:bottom w:val="none" w:sz="0" w:space="0" w:color="auto"/>
        <w:right w:val="none" w:sz="0" w:space="0" w:color="auto"/>
      </w:divBdr>
    </w:div>
    <w:div w:id="2075007503">
      <w:bodyDiv w:val="1"/>
      <w:marLeft w:val="0"/>
      <w:marRight w:val="0"/>
      <w:marTop w:val="0"/>
      <w:marBottom w:val="0"/>
      <w:divBdr>
        <w:top w:val="none" w:sz="0" w:space="0" w:color="auto"/>
        <w:left w:val="none" w:sz="0" w:space="0" w:color="auto"/>
        <w:bottom w:val="none" w:sz="0" w:space="0" w:color="auto"/>
        <w:right w:val="none" w:sz="0" w:space="0" w:color="auto"/>
      </w:divBdr>
    </w:div>
    <w:div w:id="2076051637">
      <w:bodyDiv w:val="1"/>
      <w:marLeft w:val="0"/>
      <w:marRight w:val="0"/>
      <w:marTop w:val="0"/>
      <w:marBottom w:val="0"/>
      <w:divBdr>
        <w:top w:val="none" w:sz="0" w:space="0" w:color="auto"/>
        <w:left w:val="none" w:sz="0" w:space="0" w:color="auto"/>
        <w:bottom w:val="none" w:sz="0" w:space="0" w:color="auto"/>
        <w:right w:val="none" w:sz="0" w:space="0" w:color="auto"/>
      </w:divBdr>
    </w:div>
    <w:div w:id="2087722158">
      <w:bodyDiv w:val="1"/>
      <w:marLeft w:val="0"/>
      <w:marRight w:val="0"/>
      <w:marTop w:val="0"/>
      <w:marBottom w:val="0"/>
      <w:divBdr>
        <w:top w:val="none" w:sz="0" w:space="0" w:color="auto"/>
        <w:left w:val="none" w:sz="0" w:space="0" w:color="auto"/>
        <w:bottom w:val="none" w:sz="0" w:space="0" w:color="auto"/>
        <w:right w:val="none" w:sz="0" w:space="0" w:color="auto"/>
      </w:divBdr>
    </w:div>
    <w:div w:id="2089615421">
      <w:bodyDiv w:val="1"/>
      <w:marLeft w:val="0"/>
      <w:marRight w:val="0"/>
      <w:marTop w:val="0"/>
      <w:marBottom w:val="0"/>
      <w:divBdr>
        <w:top w:val="none" w:sz="0" w:space="0" w:color="auto"/>
        <w:left w:val="none" w:sz="0" w:space="0" w:color="auto"/>
        <w:bottom w:val="none" w:sz="0" w:space="0" w:color="auto"/>
        <w:right w:val="none" w:sz="0" w:space="0" w:color="auto"/>
      </w:divBdr>
    </w:div>
    <w:div w:id="2090810265">
      <w:bodyDiv w:val="1"/>
      <w:marLeft w:val="0"/>
      <w:marRight w:val="0"/>
      <w:marTop w:val="0"/>
      <w:marBottom w:val="0"/>
      <w:divBdr>
        <w:top w:val="none" w:sz="0" w:space="0" w:color="auto"/>
        <w:left w:val="none" w:sz="0" w:space="0" w:color="auto"/>
        <w:bottom w:val="none" w:sz="0" w:space="0" w:color="auto"/>
        <w:right w:val="none" w:sz="0" w:space="0" w:color="auto"/>
      </w:divBdr>
    </w:div>
    <w:div w:id="2113550280">
      <w:bodyDiv w:val="1"/>
      <w:marLeft w:val="0"/>
      <w:marRight w:val="0"/>
      <w:marTop w:val="0"/>
      <w:marBottom w:val="0"/>
      <w:divBdr>
        <w:top w:val="none" w:sz="0" w:space="0" w:color="auto"/>
        <w:left w:val="none" w:sz="0" w:space="0" w:color="auto"/>
        <w:bottom w:val="none" w:sz="0" w:space="0" w:color="auto"/>
        <w:right w:val="none" w:sz="0" w:space="0" w:color="auto"/>
      </w:divBdr>
    </w:div>
    <w:div w:id="2120370278">
      <w:bodyDiv w:val="1"/>
      <w:marLeft w:val="0"/>
      <w:marRight w:val="0"/>
      <w:marTop w:val="0"/>
      <w:marBottom w:val="0"/>
      <w:divBdr>
        <w:top w:val="none" w:sz="0" w:space="0" w:color="auto"/>
        <w:left w:val="none" w:sz="0" w:space="0" w:color="auto"/>
        <w:bottom w:val="none" w:sz="0" w:space="0" w:color="auto"/>
        <w:right w:val="none" w:sz="0" w:space="0" w:color="auto"/>
      </w:divBdr>
    </w:div>
    <w:div w:id="2120830961">
      <w:bodyDiv w:val="1"/>
      <w:marLeft w:val="0"/>
      <w:marRight w:val="0"/>
      <w:marTop w:val="0"/>
      <w:marBottom w:val="0"/>
      <w:divBdr>
        <w:top w:val="none" w:sz="0" w:space="0" w:color="auto"/>
        <w:left w:val="none" w:sz="0" w:space="0" w:color="auto"/>
        <w:bottom w:val="none" w:sz="0" w:space="0" w:color="auto"/>
        <w:right w:val="none" w:sz="0" w:space="0" w:color="auto"/>
      </w:divBdr>
      <w:divsChild>
        <w:div w:id="970330058">
          <w:marLeft w:val="0"/>
          <w:marRight w:val="0"/>
          <w:marTop w:val="0"/>
          <w:marBottom w:val="0"/>
          <w:divBdr>
            <w:top w:val="none" w:sz="0" w:space="0" w:color="auto"/>
            <w:left w:val="none" w:sz="0" w:space="0" w:color="auto"/>
            <w:bottom w:val="none" w:sz="0" w:space="0" w:color="auto"/>
            <w:right w:val="none" w:sz="0" w:space="0" w:color="auto"/>
          </w:divBdr>
        </w:div>
        <w:div w:id="861406540">
          <w:marLeft w:val="0"/>
          <w:marRight w:val="0"/>
          <w:marTop w:val="0"/>
          <w:marBottom w:val="0"/>
          <w:divBdr>
            <w:top w:val="none" w:sz="0" w:space="0" w:color="auto"/>
            <w:left w:val="none" w:sz="0" w:space="0" w:color="auto"/>
            <w:bottom w:val="none" w:sz="0" w:space="0" w:color="auto"/>
            <w:right w:val="none" w:sz="0" w:space="0" w:color="auto"/>
          </w:divBdr>
        </w:div>
        <w:div w:id="922882318">
          <w:marLeft w:val="0"/>
          <w:marRight w:val="0"/>
          <w:marTop w:val="0"/>
          <w:marBottom w:val="0"/>
          <w:divBdr>
            <w:top w:val="none" w:sz="0" w:space="0" w:color="auto"/>
            <w:left w:val="none" w:sz="0" w:space="0" w:color="auto"/>
            <w:bottom w:val="none" w:sz="0" w:space="0" w:color="auto"/>
            <w:right w:val="none" w:sz="0" w:space="0" w:color="auto"/>
          </w:divBdr>
        </w:div>
        <w:div w:id="1653633514">
          <w:marLeft w:val="0"/>
          <w:marRight w:val="0"/>
          <w:marTop w:val="0"/>
          <w:marBottom w:val="0"/>
          <w:divBdr>
            <w:top w:val="none" w:sz="0" w:space="0" w:color="auto"/>
            <w:left w:val="none" w:sz="0" w:space="0" w:color="auto"/>
            <w:bottom w:val="none" w:sz="0" w:space="0" w:color="auto"/>
            <w:right w:val="none" w:sz="0" w:space="0" w:color="auto"/>
          </w:divBdr>
        </w:div>
        <w:div w:id="1150437761">
          <w:marLeft w:val="0"/>
          <w:marRight w:val="0"/>
          <w:marTop w:val="0"/>
          <w:marBottom w:val="0"/>
          <w:divBdr>
            <w:top w:val="none" w:sz="0" w:space="0" w:color="auto"/>
            <w:left w:val="none" w:sz="0" w:space="0" w:color="auto"/>
            <w:bottom w:val="none" w:sz="0" w:space="0" w:color="auto"/>
            <w:right w:val="none" w:sz="0" w:space="0" w:color="auto"/>
          </w:divBdr>
        </w:div>
        <w:div w:id="2097556066">
          <w:marLeft w:val="0"/>
          <w:marRight w:val="0"/>
          <w:marTop w:val="0"/>
          <w:marBottom w:val="0"/>
          <w:divBdr>
            <w:top w:val="none" w:sz="0" w:space="0" w:color="auto"/>
            <w:left w:val="none" w:sz="0" w:space="0" w:color="auto"/>
            <w:bottom w:val="none" w:sz="0" w:space="0" w:color="auto"/>
            <w:right w:val="none" w:sz="0" w:space="0" w:color="auto"/>
          </w:divBdr>
        </w:div>
        <w:div w:id="170679513">
          <w:marLeft w:val="0"/>
          <w:marRight w:val="0"/>
          <w:marTop w:val="0"/>
          <w:marBottom w:val="0"/>
          <w:divBdr>
            <w:top w:val="none" w:sz="0" w:space="0" w:color="auto"/>
            <w:left w:val="none" w:sz="0" w:space="0" w:color="auto"/>
            <w:bottom w:val="none" w:sz="0" w:space="0" w:color="auto"/>
            <w:right w:val="none" w:sz="0" w:space="0" w:color="auto"/>
          </w:divBdr>
        </w:div>
        <w:div w:id="372077946">
          <w:marLeft w:val="0"/>
          <w:marRight w:val="0"/>
          <w:marTop w:val="0"/>
          <w:marBottom w:val="0"/>
          <w:divBdr>
            <w:top w:val="none" w:sz="0" w:space="0" w:color="auto"/>
            <w:left w:val="none" w:sz="0" w:space="0" w:color="auto"/>
            <w:bottom w:val="none" w:sz="0" w:space="0" w:color="auto"/>
            <w:right w:val="none" w:sz="0" w:space="0" w:color="auto"/>
          </w:divBdr>
        </w:div>
        <w:div w:id="1691636450">
          <w:marLeft w:val="0"/>
          <w:marRight w:val="0"/>
          <w:marTop w:val="0"/>
          <w:marBottom w:val="0"/>
          <w:divBdr>
            <w:top w:val="none" w:sz="0" w:space="0" w:color="auto"/>
            <w:left w:val="none" w:sz="0" w:space="0" w:color="auto"/>
            <w:bottom w:val="none" w:sz="0" w:space="0" w:color="auto"/>
            <w:right w:val="none" w:sz="0" w:space="0" w:color="auto"/>
          </w:divBdr>
        </w:div>
        <w:div w:id="988435794">
          <w:marLeft w:val="0"/>
          <w:marRight w:val="0"/>
          <w:marTop w:val="0"/>
          <w:marBottom w:val="0"/>
          <w:divBdr>
            <w:top w:val="none" w:sz="0" w:space="0" w:color="auto"/>
            <w:left w:val="none" w:sz="0" w:space="0" w:color="auto"/>
            <w:bottom w:val="none" w:sz="0" w:space="0" w:color="auto"/>
            <w:right w:val="none" w:sz="0" w:space="0" w:color="auto"/>
          </w:divBdr>
        </w:div>
        <w:div w:id="1374622477">
          <w:marLeft w:val="0"/>
          <w:marRight w:val="0"/>
          <w:marTop w:val="0"/>
          <w:marBottom w:val="0"/>
          <w:divBdr>
            <w:top w:val="none" w:sz="0" w:space="0" w:color="auto"/>
            <w:left w:val="none" w:sz="0" w:space="0" w:color="auto"/>
            <w:bottom w:val="none" w:sz="0" w:space="0" w:color="auto"/>
            <w:right w:val="none" w:sz="0" w:space="0" w:color="auto"/>
          </w:divBdr>
        </w:div>
        <w:div w:id="1758941418">
          <w:marLeft w:val="0"/>
          <w:marRight w:val="0"/>
          <w:marTop w:val="0"/>
          <w:marBottom w:val="0"/>
          <w:divBdr>
            <w:top w:val="none" w:sz="0" w:space="0" w:color="auto"/>
            <w:left w:val="none" w:sz="0" w:space="0" w:color="auto"/>
            <w:bottom w:val="none" w:sz="0" w:space="0" w:color="auto"/>
            <w:right w:val="none" w:sz="0" w:space="0" w:color="auto"/>
          </w:divBdr>
        </w:div>
        <w:div w:id="1158769274">
          <w:marLeft w:val="0"/>
          <w:marRight w:val="0"/>
          <w:marTop w:val="0"/>
          <w:marBottom w:val="0"/>
          <w:divBdr>
            <w:top w:val="none" w:sz="0" w:space="0" w:color="auto"/>
            <w:left w:val="none" w:sz="0" w:space="0" w:color="auto"/>
            <w:bottom w:val="none" w:sz="0" w:space="0" w:color="auto"/>
            <w:right w:val="none" w:sz="0" w:space="0" w:color="auto"/>
          </w:divBdr>
        </w:div>
        <w:div w:id="1753353962">
          <w:marLeft w:val="0"/>
          <w:marRight w:val="0"/>
          <w:marTop w:val="0"/>
          <w:marBottom w:val="0"/>
          <w:divBdr>
            <w:top w:val="none" w:sz="0" w:space="0" w:color="auto"/>
            <w:left w:val="none" w:sz="0" w:space="0" w:color="auto"/>
            <w:bottom w:val="none" w:sz="0" w:space="0" w:color="auto"/>
            <w:right w:val="none" w:sz="0" w:space="0" w:color="auto"/>
          </w:divBdr>
        </w:div>
        <w:div w:id="1156799107">
          <w:marLeft w:val="0"/>
          <w:marRight w:val="0"/>
          <w:marTop w:val="0"/>
          <w:marBottom w:val="0"/>
          <w:divBdr>
            <w:top w:val="none" w:sz="0" w:space="0" w:color="auto"/>
            <w:left w:val="none" w:sz="0" w:space="0" w:color="auto"/>
            <w:bottom w:val="none" w:sz="0" w:space="0" w:color="auto"/>
            <w:right w:val="none" w:sz="0" w:space="0" w:color="auto"/>
          </w:divBdr>
        </w:div>
        <w:div w:id="2022465841">
          <w:marLeft w:val="0"/>
          <w:marRight w:val="0"/>
          <w:marTop w:val="0"/>
          <w:marBottom w:val="0"/>
          <w:divBdr>
            <w:top w:val="none" w:sz="0" w:space="0" w:color="auto"/>
            <w:left w:val="none" w:sz="0" w:space="0" w:color="auto"/>
            <w:bottom w:val="none" w:sz="0" w:space="0" w:color="auto"/>
            <w:right w:val="none" w:sz="0" w:space="0" w:color="auto"/>
          </w:divBdr>
        </w:div>
        <w:div w:id="1000111273">
          <w:marLeft w:val="0"/>
          <w:marRight w:val="0"/>
          <w:marTop w:val="0"/>
          <w:marBottom w:val="0"/>
          <w:divBdr>
            <w:top w:val="none" w:sz="0" w:space="0" w:color="auto"/>
            <w:left w:val="none" w:sz="0" w:space="0" w:color="auto"/>
            <w:bottom w:val="none" w:sz="0" w:space="0" w:color="auto"/>
            <w:right w:val="none" w:sz="0" w:space="0" w:color="auto"/>
          </w:divBdr>
        </w:div>
        <w:div w:id="106242077">
          <w:marLeft w:val="0"/>
          <w:marRight w:val="0"/>
          <w:marTop w:val="0"/>
          <w:marBottom w:val="0"/>
          <w:divBdr>
            <w:top w:val="none" w:sz="0" w:space="0" w:color="auto"/>
            <w:left w:val="none" w:sz="0" w:space="0" w:color="auto"/>
            <w:bottom w:val="none" w:sz="0" w:space="0" w:color="auto"/>
            <w:right w:val="none" w:sz="0" w:space="0" w:color="auto"/>
          </w:divBdr>
        </w:div>
        <w:div w:id="155731508">
          <w:marLeft w:val="0"/>
          <w:marRight w:val="0"/>
          <w:marTop w:val="0"/>
          <w:marBottom w:val="0"/>
          <w:divBdr>
            <w:top w:val="none" w:sz="0" w:space="0" w:color="auto"/>
            <w:left w:val="none" w:sz="0" w:space="0" w:color="auto"/>
            <w:bottom w:val="none" w:sz="0" w:space="0" w:color="auto"/>
            <w:right w:val="none" w:sz="0" w:space="0" w:color="auto"/>
          </w:divBdr>
        </w:div>
        <w:div w:id="1507356829">
          <w:marLeft w:val="0"/>
          <w:marRight w:val="0"/>
          <w:marTop w:val="0"/>
          <w:marBottom w:val="0"/>
          <w:divBdr>
            <w:top w:val="none" w:sz="0" w:space="0" w:color="auto"/>
            <w:left w:val="none" w:sz="0" w:space="0" w:color="auto"/>
            <w:bottom w:val="none" w:sz="0" w:space="0" w:color="auto"/>
            <w:right w:val="none" w:sz="0" w:space="0" w:color="auto"/>
          </w:divBdr>
        </w:div>
        <w:div w:id="1682849358">
          <w:marLeft w:val="0"/>
          <w:marRight w:val="0"/>
          <w:marTop w:val="0"/>
          <w:marBottom w:val="0"/>
          <w:divBdr>
            <w:top w:val="none" w:sz="0" w:space="0" w:color="auto"/>
            <w:left w:val="none" w:sz="0" w:space="0" w:color="auto"/>
            <w:bottom w:val="none" w:sz="0" w:space="0" w:color="auto"/>
            <w:right w:val="none" w:sz="0" w:space="0" w:color="auto"/>
          </w:divBdr>
        </w:div>
        <w:div w:id="1561861307">
          <w:marLeft w:val="0"/>
          <w:marRight w:val="0"/>
          <w:marTop w:val="0"/>
          <w:marBottom w:val="0"/>
          <w:divBdr>
            <w:top w:val="none" w:sz="0" w:space="0" w:color="auto"/>
            <w:left w:val="none" w:sz="0" w:space="0" w:color="auto"/>
            <w:bottom w:val="none" w:sz="0" w:space="0" w:color="auto"/>
            <w:right w:val="none" w:sz="0" w:space="0" w:color="auto"/>
          </w:divBdr>
        </w:div>
        <w:div w:id="1286352578">
          <w:marLeft w:val="0"/>
          <w:marRight w:val="0"/>
          <w:marTop w:val="0"/>
          <w:marBottom w:val="0"/>
          <w:divBdr>
            <w:top w:val="none" w:sz="0" w:space="0" w:color="auto"/>
            <w:left w:val="none" w:sz="0" w:space="0" w:color="auto"/>
            <w:bottom w:val="none" w:sz="0" w:space="0" w:color="auto"/>
            <w:right w:val="none" w:sz="0" w:space="0" w:color="auto"/>
          </w:divBdr>
        </w:div>
        <w:div w:id="1575119959">
          <w:marLeft w:val="0"/>
          <w:marRight w:val="0"/>
          <w:marTop w:val="0"/>
          <w:marBottom w:val="0"/>
          <w:divBdr>
            <w:top w:val="none" w:sz="0" w:space="0" w:color="auto"/>
            <w:left w:val="none" w:sz="0" w:space="0" w:color="auto"/>
            <w:bottom w:val="none" w:sz="0" w:space="0" w:color="auto"/>
            <w:right w:val="none" w:sz="0" w:space="0" w:color="auto"/>
          </w:divBdr>
        </w:div>
        <w:div w:id="1559169283">
          <w:marLeft w:val="0"/>
          <w:marRight w:val="0"/>
          <w:marTop w:val="0"/>
          <w:marBottom w:val="0"/>
          <w:divBdr>
            <w:top w:val="none" w:sz="0" w:space="0" w:color="auto"/>
            <w:left w:val="none" w:sz="0" w:space="0" w:color="auto"/>
            <w:bottom w:val="none" w:sz="0" w:space="0" w:color="auto"/>
            <w:right w:val="none" w:sz="0" w:space="0" w:color="auto"/>
          </w:divBdr>
        </w:div>
        <w:div w:id="848328554">
          <w:marLeft w:val="0"/>
          <w:marRight w:val="0"/>
          <w:marTop w:val="0"/>
          <w:marBottom w:val="0"/>
          <w:divBdr>
            <w:top w:val="none" w:sz="0" w:space="0" w:color="auto"/>
            <w:left w:val="none" w:sz="0" w:space="0" w:color="auto"/>
            <w:bottom w:val="none" w:sz="0" w:space="0" w:color="auto"/>
            <w:right w:val="none" w:sz="0" w:space="0" w:color="auto"/>
          </w:divBdr>
        </w:div>
        <w:div w:id="1390806692">
          <w:marLeft w:val="0"/>
          <w:marRight w:val="0"/>
          <w:marTop w:val="0"/>
          <w:marBottom w:val="0"/>
          <w:divBdr>
            <w:top w:val="none" w:sz="0" w:space="0" w:color="auto"/>
            <w:left w:val="none" w:sz="0" w:space="0" w:color="auto"/>
            <w:bottom w:val="none" w:sz="0" w:space="0" w:color="auto"/>
            <w:right w:val="none" w:sz="0" w:space="0" w:color="auto"/>
          </w:divBdr>
        </w:div>
        <w:div w:id="1367561934">
          <w:marLeft w:val="0"/>
          <w:marRight w:val="0"/>
          <w:marTop w:val="0"/>
          <w:marBottom w:val="0"/>
          <w:divBdr>
            <w:top w:val="none" w:sz="0" w:space="0" w:color="auto"/>
            <w:left w:val="none" w:sz="0" w:space="0" w:color="auto"/>
            <w:bottom w:val="none" w:sz="0" w:space="0" w:color="auto"/>
            <w:right w:val="none" w:sz="0" w:space="0" w:color="auto"/>
          </w:divBdr>
        </w:div>
        <w:div w:id="865873106">
          <w:marLeft w:val="0"/>
          <w:marRight w:val="0"/>
          <w:marTop w:val="0"/>
          <w:marBottom w:val="0"/>
          <w:divBdr>
            <w:top w:val="none" w:sz="0" w:space="0" w:color="auto"/>
            <w:left w:val="none" w:sz="0" w:space="0" w:color="auto"/>
            <w:bottom w:val="none" w:sz="0" w:space="0" w:color="auto"/>
            <w:right w:val="none" w:sz="0" w:space="0" w:color="auto"/>
          </w:divBdr>
        </w:div>
      </w:divsChild>
    </w:div>
    <w:div w:id="2128964745">
      <w:bodyDiv w:val="1"/>
      <w:marLeft w:val="0"/>
      <w:marRight w:val="0"/>
      <w:marTop w:val="0"/>
      <w:marBottom w:val="0"/>
      <w:divBdr>
        <w:top w:val="none" w:sz="0" w:space="0" w:color="auto"/>
        <w:left w:val="none" w:sz="0" w:space="0" w:color="auto"/>
        <w:bottom w:val="none" w:sz="0" w:space="0" w:color="auto"/>
        <w:right w:val="none" w:sz="0" w:space="0" w:color="auto"/>
      </w:divBdr>
    </w:div>
    <w:div w:id="21396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inelsipaer.cenipa.fab.mil.br"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www.gov.br/Anac/pt-br/assuntos/dados-e-estatistic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stema.cenipa.fab.mil.br/cenipa/paginas/relatorios/rf/pt/PT-RMN_15_05_2020C..pdf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anac/pt-br/centrais-de-conteudo/publicacoes/desafios-operacionais-regulatorios" TargetMode="External"/><Relationship Id="rId5" Type="http://schemas.openxmlformats.org/officeDocument/2006/relationships/webSettings" Target="webSettings.xml"/><Relationship Id="rId15" Type="http://schemas.openxmlformats.org/officeDocument/2006/relationships/hyperlink" Target="https://www.gov.br/Anac/pt-br/assuntos/voo-simples" TargetMode="External"/><Relationship Id="rId10" Type="http://schemas.openxmlformats.org/officeDocument/2006/relationships/hyperlink" Target="https://editoraaeronautica.com.br/livros/aviacao-geral-comercial-bras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br/Anac/pt-br/assuntos/tecnologia-e-inovac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Lui18</b:Tag>
    <b:SourceType>Book</b:SourceType>
    <b:Guid>{4A24C713-DD80-440F-A6C9-67E2B375CBD8}</b:Guid>
    <b:Author>
      <b:Author>
        <b:NameList>
          <b:Person>
            <b:Last>Menezes</b:Last>
            <b:First>Luiz</b:First>
            <b:Middle>Carlos</b:Middle>
          </b:Person>
        </b:NameList>
      </b:Author>
    </b:Author>
    <b:Title>Aviação Geral e Comercial no Brasil: uma análise comparativa sobre segurança operacional</b:Title>
    <b:Year>2018</b:Year>
    <b:City>São Paulo</b:City>
    <b:Publisher>Editora Aeronáutica</b:Publisher>
    <b:RefOrder>1</b:RefOrder>
  </b:Source>
  <b:Source>
    <b:Tag>Oli20</b:Tag>
    <b:SourceType>Book</b:SourceType>
    <b:Guid>{C1FE3A5C-1D33-4344-BCF8-048BA78B73F1}</b:Guid>
    <b:Title>Aviação Civil no Brasil: desafios operacionais e regulatórios</b:Title>
    <b:Year>2020</b:Year>
    <b:City>Brasília</b:City>
    <b:Publisher>Anac</b:Publisher>
    <b:Author>
      <b:Author>
        <b:NameList>
          <b:Person>
            <b:Last>Oliveira</b:Last>
            <b:First>Márcia</b:First>
          </b:Person>
          <b:Person>
            <b:Last>Costa</b:Last>
            <b:First>Fernando</b:First>
          </b:Person>
        </b:NameList>
      </b:Author>
    </b:Author>
    <b:StateProvince>DF</b:StateProvince>
    <b:URL>https://www.gov.br/anac/pt-br/centrais-de-conteudo/publicacoes/desafios-operacionais-regulatorios</b:URL>
    <b:RefOrder>2</b:RefOrder>
  </b:Source>
  <b:Source>
    <b:Tag>Ana25</b:Tag>
    <b:SourceType>ElectronicSource</b:SourceType>
    <b:Guid>{AD31BEC9-3CF9-43DE-B967-20618A622310}</b:Guid>
    <b:Title>Dados Estatísticos da Aviação Civil</b:Title>
    <b:Year>2025</b:Year>
    <b:City>Brasília</b:City>
    <b:Author>
      <b:Author>
        <b:Corporate>Anac. Agência Nacional de Aviação Civil</b:Corporate>
      </b:Author>
    </b:Author>
    <b:StateProvince>DF</b:StateProvince>
    <b:URL>https://www.gov.br/Anac/pt-br/assuntos/dados-e-estatisticas</b:URL>
    <b:RefOrder>3</b:RefOrder>
  </b:Source>
  <b:Source>
    <b:Tag>Cen25</b:Tag>
    <b:SourceType>ElectronicSource</b:SourceType>
    <b:Guid>{F5B9D0D4-98DE-4B95-9D2A-B2ED0F32B6CB}</b:Guid>
    <b:Title>Ocorrências na Aviação Civil Brasileira</b:Title>
    <b:City>Brasília</b:City>
    <b:Year>2025</b:Year>
    <b:Author>
      <b:Author>
        <b:Corporate>Cenipa. Centro de Investigação e Prevenção de Acidentes Aeronáuticos</b:Corporate>
      </b:Author>
    </b:Author>
    <b:URL>https://painelsipaer.cenipa.fab.mil.br</b:URL>
    <b:RefOrder>4</b:RefOrder>
  </b:Source>
  <b:Source>
    <b:Tag>Ana23</b:Tag>
    <b:SourceType>ElectronicSource</b:SourceType>
    <b:Guid>{C7C8CD41-A5C0-45E6-9094-A5EA019B59E5}</b:Guid>
    <b:Author>
      <b:Author>
        <b:Corporate>Anac. Agência Nacional de Aviação Civil</b:Corporate>
      </b:Author>
    </b:Author>
    <b:Title>Inovações Tecnológicas na Aviação Civil</b:Title>
    <b:City>Brasília</b:City>
    <b:Year>2023</b:Year>
    <b:URL>https://www.gov.br/Anac/pt-br/assuntos/tecnologia-e-inovacao</b:URL>
    <b:RefOrder>5</b:RefOrder>
  </b:Source>
  <b:Source>
    <b:Tag>ILV22</b:Tag>
    <b:SourceType>ArticleInAPeriodical</b:SourceType>
    <b:Guid>{066FEBA1-6605-44A2-8390-EA5730B7C8D3}</b:Guid>
    <b:Author>
      <b:Author>
        <b:NameList>
          <b:Person>
            <b:Last>Silva</b:Last>
            <b:First>João</b:First>
            <b:Middle>M.</b:Middle>
          </b:Person>
          <b:Person>
            <b:Last>Almeida</b:Last>
            <b:First>Ricardo</b:First>
            <b:Middle>S.</b:Middle>
          </b:Person>
          <b:Person>
            <b:Last>Costa</b:Last>
            <b:First>Flávia</b:First>
            <b:Middle>P.</b:Middle>
          </b:Person>
        </b:NameList>
      </b:Author>
    </b:Author>
    <b:Title>Segurança operacional na aviação geral brasileira: desafios pós-pandemia</b:Title>
    <b:PeriodicalTitle>Revista Brasileira de Segurança Operacional</b:PeriodicalTitle>
    <b:Year>2022</b:Year>
    <b:Volume>4</b:Volume>
    <b:Issue>2</b:Issue>
    <b:URL>https://rbso.anac.gov.br/index.php/rbso/article/view/128</b:URL>
    <b:RefOrder>6</b:RefOrder>
  </b:Source>
  <b:Source>
    <b:Tag>Ana20</b:Tag>
    <b:SourceType>ElectronicSource</b:SourceType>
    <b:Guid>{ACA9A7A1-3ACE-4040-AFD6-411F097DA6AF}</b:Guid>
    <b:Title>Programa Voo Simples</b:Title>
    <b:Year>2020</b:Year>
    <b:City>Brasília</b:City>
    <b:Author>
      <b:Author>
        <b:Corporate>Anac. Agência Nacional de Aviação Civil</b:Corporate>
      </b:Author>
    </b:Author>
    <b:URL>https://www.gov.br/Anac/pt-br/assuntos/voo-simples</b:URL>
    <b:RefOrder>7</b:RefOrder>
  </b:Source>
  <b:Source>
    <b:Tag>Cen</b:Tag>
    <b:SourceType>ElectronicSource</b:SourceType>
    <b:Guid>{6CE93EAE-71D7-4720-9BB8-D859543D4694}</b:Guid>
    <b:Title>Relatório Final A-066/Cenipa/2020</b:Title>
    <b:City>Brasília</b:City>
    <b:Author>
      <b:Author>
        <b:Corporate>Cenipa. Centro de Investigação de Prevenção de Acidentes Aeronáuticos</b:Corporate>
      </b:Author>
    </b:Author>
    <b:URL>https://sistema.cenipa.fab.mil.br/cenipa/paginas/relatorios/rf/pt/PT-RMN_15_05_2020C..pdf</b:URL>
    <b:Year>2020</b:Year>
    <b:RefOrder>8</b:RefOrder>
  </b:Source>
  <b:Source>
    <b:Tag>Cen1</b:Tag>
    <b:SourceType>ElectronicSource</b:SourceType>
    <b:Guid>{7D138C25-33C8-419C-A961-E11924FE441E}</b:Guid>
    <b:Author>
      <b:Author>
        <b:Corporate>Cenipa. Centro de Investigação de Prevenção de Acidentes Aeronáuticos</b:Corporate>
      </b:Author>
    </b:Author>
    <b:Title>Relatório Final A-104/Cenipa/2021 — RF Civil.</b:Title>
    <b:City>Brasília</b:City>
    <b:Publisher>2021</b:Publisher>
    <b:URL>https://sistema.cenipa.fab.mil.br/cenipa/paginas/relatorios/rf/pt/PS-CSM_14_09_2021-PUB.1.pdf</b:URL>
    <b:RefOrder>9</b:RefOrder>
  </b:Source>
  <b:Source>
    <b:Tag>Ana</b:Tag>
    <b:SourceType>ElectronicSource</b:SourceType>
    <b:Guid>{51F2F7AF-6D90-4E7E-9EDC-F3F2BB097453}</b:Guid>
    <b:Title>Informações preliminares sobre o acidente envolvendo King Air F90 — Matrícula PS-FEM</b:Title>
    <b:City>Brasília</b:City>
    <b:Author>
      <b:Author>
        <b:Corporate>Anac. Agência Nacional de Aviação Civil</b:Corporate>
      </b:Author>
    </b:Author>
    <b:URL>https://www.gov.br/anac/pt-br/assuntos/seguranca-operacional/acidentes-e-incidentes-aeronauticos</b:URL>
    <b:RefOrder>10</b:RefOrder>
  </b:Source>
  <b:Source>
    <b:Tag>Por25</b:Tag>
    <b:SourceType>ElectronicSource</b:SourceType>
    <b:Guid>{36023FF8-2FC5-4A9E-AFF4-2EA083811B7A}</b:Guid>
    <b:Title>Acidente com aeronave King Air no Campo de Marte</b:Title>
    <b:City>São Paulo</b:City>
    <b:Year>2025</b:Year>
    <b:Author>
      <b:Author>
        <b:Corporate>Portal Aeronáutico</b:Corporate>
      </b:Author>
    </b:Author>
    <b:URL>https://www.portalaeronautico.com.br/noticias/acidente-king-air-campo-de-marte-2025</b:URL>
    <b:RefOrder>11</b:RefOrder>
  </b:Source>
  <b:Source>
    <b:Tag>Rea18</b:Tag>
    <b:SourceType>ElectronicSource</b:SourceType>
    <b:Guid>{4A9DC2EB-99D8-4EAE-93CF-96C43F28D973}</b:Guid>
    <b:Title>Organizational accidents revisited</b:Title>
    <b:City>Boca Ratón</b:City>
    <b:Year>2018</b:Year>
    <b:Author>
      <b:Author>
        <b:NameList>
          <b:Person>
            <b:Last>James</b:Last>
            <b:First>Reason</b:First>
          </b:Person>
        </b:NameList>
      </b:Author>
    </b:Author>
    <b:URL>https://www.routledge.com/Organizational-Accidents-Revisited/Reason/p/book/9781472447674</b:URL>
    <b:RefOrder>12</b:RefOrder>
  </b:Source>
  <b:Source>
    <b:Tag>Rob19</b:Tag>
    <b:SourceType>ElectronicSource</b:SourceType>
    <b:Guid>{79FAC46F-5FFA-466D-9456-E6C673A18E60}</b:Guid>
    <b:Title>Crew Resource Management (CRM)</b:Title>
    <b:City>Austin</b:City>
    <b:Year>2019</b:Year>
    <b:Author>
      <b:Author>
        <b:NameList>
          <b:Person>
            <b:Last>Helmreich</b:Last>
            <b:First>Robert</b:First>
            <b:Middle>L.</b:Middle>
          </b:Person>
        </b:NameList>
      </b:Author>
    </b:Author>
    <b:ProductionCompany>University of Texas Human Factors Research Project</b:ProductionCompany>
    <b:URL>https://sites.utexas.edu/helmreich/projects/crew-resource-management/</b:URL>
    <b:RefOrder>13</b:RefOrder>
  </b:Source>
  <b:Source>
    <b:Tag>Ana231</b:Tag>
    <b:SourceType>ElectronicSource</b:SourceType>
    <b:Guid>{0C3496B6-146D-4E70-B65A-6A5B3C225B90}</b:Guid>
    <b:Title>Plano de Supervisão da Segurança Operacional 2023–2025</b:Title>
    <b:City>Brasília</b:City>
    <b:Year>2023</b:Year>
    <b:Author>
      <b:Author>
        <b:Corporate>Anac. Agência Nacional de Aviação Civil</b:Corporate>
      </b:Author>
    </b:Author>
    <b:URL>https://www.gov.br/Anac/pt-br/assuntos/seguranca-operacional/programas-de-seguranca-operacional/PSSO20232025.pdf</b:URL>
    <b:RefOrder>14</b:RefOrder>
  </b:Source>
  <b:Source>
    <b:Tag>Dec23</b:Tag>
    <b:SourceType>ElectronicSource</b:SourceType>
    <b:Guid>{E2CCC960-F84C-46EE-9497-2FA35F1BC954}</b:Guid>
    <b:Title>Sarpas: Sistema de Autorização de Voos</b:Title>
    <b:Year>2023</b:Year>
    <b:City>Brasília</b:City>
    <b:URL>https://sarpas.Anac.gov.br</b:URL>
    <b:Author>
      <b:Author>
        <b:Corporate>Decea. Departamento de Controle do Espaço Aéreo</b:Corporate>
      </b:Author>
    </b:Author>
    <b:RefOrder>15</b:RefOrder>
  </b:Source>
</b:Sources>
</file>

<file path=customXml/itemProps1.xml><?xml version="1.0" encoding="utf-8"?>
<ds:datastoreItem xmlns:ds="http://schemas.openxmlformats.org/officeDocument/2006/customXml" ds:itemID="{3D09120C-6CB3-478B-A78C-3A28E2A3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15</Pages>
  <Words>5668</Words>
  <Characters>30612</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Welverton</dc:creator>
  <cp:lastModifiedBy>Helena Sacerdote</cp:lastModifiedBy>
  <cp:revision>228</cp:revision>
  <cp:lastPrinted>2025-06-19T21:13:00Z</cp:lastPrinted>
  <dcterms:created xsi:type="dcterms:W3CDTF">2025-06-20T01:17:00Z</dcterms:created>
  <dcterms:modified xsi:type="dcterms:W3CDTF">2025-06-21T18:03:00Z</dcterms:modified>
</cp:coreProperties>
</file>