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4DC76" w14:textId="1DAD7510" w:rsidR="0A1FFA78" w:rsidRPr="00973092" w:rsidRDefault="0A1FFA78" w:rsidP="00723C41">
      <w:pPr>
        <w:spacing w:after="0" w:line="480" w:lineRule="auto"/>
        <w:rPr>
          <w:rFonts w:ascii="Times New Roman" w:eastAsia="Times New Roman" w:hAnsi="Times New Roman" w:cs="Times New Roman"/>
          <w:b/>
          <w:bCs/>
          <w:color w:val="000000" w:themeColor="text1"/>
        </w:rPr>
      </w:pPr>
      <w:r w:rsidRPr="00973092">
        <w:rPr>
          <w:rFonts w:ascii="Times New Roman" w:eastAsia="Times New Roman" w:hAnsi="Times New Roman" w:cs="Times New Roman"/>
          <w:b/>
          <w:bCs/>
          <w:color w:val="000000" w:themeColor="text1"/>
        </w:rPr>
        <w:t>O PAPEL DAS REDES SOCIAIS NO DESENVOLVIMENTO E PREVALÊNCIA DA ANOREXIA: UMA REVISÃO DE LITERATURA</w:t>
      </w:r>
    </w:p>
    <w:p w14:paraId="6224358F" w14:textId="222794DB" w:rsidR="00723C41" w:rsidRPr="00973092" w:rsidRDefault="0A1FFA78" w:rsidP="00723C41">
      <w:pPr>
        <w:spacing w:line="480" w:lineRule="auto"/>
        <w:rPr>
          <w:rFonts w:ascii="Times New Roman" w:eastAsia="Times New Roman" w:hAnsi="Times New Roman" w:cs="Times New Roman"/>
          <w:color w:val="000000" w:themeColor="text1"/>
          <w:lang w:val="en-US"/>
        </w:rPr>
      </w:pPr>
      <w:r w:rsidRPr="00973092">
        <w:rPr>
          <w:rFonts w:ascii="Times New Roman" w:eastAsia="Times New Roman" w:hAnsi="Times New Roman" w:cs="Times New Roman"/>
          <w:color w:val="000000" w:themeColor="text1"/>
          <w:lang w:val="en-US"/>
        </w:rPr>
        <w:t>The Role of Social Media in the Development and Prevalence of Anorexia: A Literature Review</w:t>
      </w:r>
    </w:p>
    <w:p w14:paraId="0674610F" w14:textId="01A47E80" w:rsidR="0086372A" w:rsidRPr="00973092" w:rsidRDefault="6B749A15" w:rsidP="00462427">
      <w:pPr>
        <w:spacing w:line="480" w:lineRule="auto"/>
        <w:rPr>
          <w:rFonts w:ascii="Times New Roman" w:eastAsia="Times New Roman" w:hAnsi="Times New Roman" w:cs="Times New Roman"/>
          <w:color w:val="000000" w:themeColor="text1"/>
          <w:vertAlign w:val="superscript"/>
        </w:rPr>
      </w:pPr>
      <w:r w:rsidRPr="00973092">
        <w:rPr>
          <w:rFonts w:ascii="Times New Roman" w:eastAsia="Times New Roman" w:hAnsi="Times New Roman" w:cs="Times New Roman"/>
          <w:color w:val="000000" w:themeColor="text1"/>
        </w:rPr>
        <w:t>Sarah Beatriz Pereira e Silva</w:t>
      </w:r>
      <w:r w:rsidR="0086372A" w:rsidRPr="00973092">
        <w:rPr>
          <w:rFonts w:ascii="Times New Roman" w:eastAsia="Times New Roman" w:hAnsi="Times New Roman" w:cs="Times New Roman"/>
          <w:color w:val="000000" w:themeColor="text1"/>
          <w:vertAlign w:val="superscript"/>
        </w:rPr>
        <w:t>1</w:t>
      </w:r>
    </w:p>
    <w:p w14:paraId="50B96F99" w14:textId="6E8DB12A" w:rsidR="6B749A15" w:rsidRPr="00973092" w:rsidRDefault="0086372A" w:rsidP="00462427">
      <w:pPr>
        <w:spacing w:line="480" w:lineRule="auto"/>
        <w:rPr>
          <w:rFonts w:ascii="Times New Roman" w:eastAsia="Times New Roman" w:hAnsi="Times New Roman" w:cs="Times New Roman"/>
          <w:color w:val="000000" w:themeColor="text1"/>
        </w:rPr>
      </w:pPr>
      <w:r w:rsidRPr="00973092">
        <w:rPr>
          <w:rFonts w:ascii="Times New Roman" w:eastAsia="Times New Roman" w:hAnsi="Times New Roman" w:cs="Times New Roman"/>
          <w:color w:val="000000" w:themeColor="text1"/>
        </w:rPr>
        <w:t>Vanessa Roriz Ferreira de Abreu</w:t>
      </w:r>
      <w:r w:rsidRPr="00973092">
        <w:rPr>
          <w:rFonts w:ascii="Times New Roman" w:eastAsia="Times New Roman" w:hAnsi="Times New Roman" w:cs="Times New Roman"/>
          <w:color w:val="000000" w:themeColor="text1"/>
          <w:vertAlign w:val="superscript"/>
        </w:rPr>
        <w:t>2</w:t>
      </w:r>
      <w:r w:rsidR="6B749A15" w:rsidRPr="00973092">
        <w:rPr>
          <w:rFonts w:ascii="Times New Roman" w:hAnsi="Times New Roman" w:cs="Times New Roman"/>
          <w:color w:val="000000" w:themeColor="text1"/>
        </w:rPr>
        <w:br/>
      </w:r>
      <w:r w:rsidRPr="00973092">
        <w:rPr>
          <w:rFonts w:ascii="Times New Roman" w:eastAsia="Times New Roman" w:hAnsi="Times New Roman" w:cs="Times New Roman"/>
          <w:color w:val="000000" w:themeColor="text1"/>
          <w:vertAlign w:val="superscript"/>
        </w:rPr>
        <w:t>1</w:t>
      </w:r>
      <w:r w:rsidR="6B749A15" w:rsidRPr="00973092">
        <w:rPr>
          <w:rFonts w:ascii="Times New Roman" w:eastAsia="Times New Roman" w:hAnsi="Times New Roman" w:cs="Times New Roman"/>
          <w:color w:val="000000" w:themeColor="text1"/>
        </w:rPr>
        <w:t>Pontifícia Universidade Católica de Goiás (PUC Goiás)</w:t>
      </w:r>
      <w:r w:rsidR="6B749A15" w:rsidRPr="00973092">
        <w:rPr>
          <w:rFonts w:ascii="Times New Roman" w:hAnsi="Times New Roman" w:cs="Times New Roman"/>
          <w:color w:val="000000" w:themeColor="text1"/>
        </w:rPr>
        <w:br/>
      </w:r>
      <w:r w:rsidR="6B749A15" w:rsidRPr="00973092">
        <w:rPr>
          <w:rFonts w:ascii="Times New Roman" w:eastAsia="Times New Roman" w:hAnsi="Times New Roman" w:cs="Times New Roman"/>
          <w:color w:val="000000" w:themeColor="text1"/>
        </w:rPr>
        <w:t>Endereço institucional: Rua 9, nº 1079, Setor Universitário, Goiânia - GO, 74605-070, Brasil</w:t>
      </w:r>
      <w:r w:rsidR="6B749A15" w:rsidRPr="00973092">
        <w:rPr>
          <w:rFonts w:ascii="Times New Roman" w:hAnsi="Times New Roman" w:cs="Times New Roman"/>
          <w:color w:val="000000" w:themeColor="text1"/>
        </w:rPr>
        <w:br/>
      </w:r>
      <w:r w:rsidR="6B749A15" w:rsidRPr="00973092">
        <w:rPr>
          <w:rFonts w:ascii="Times New Roman" w:eastAsia="Times New Roman" w:hAnsi="Times New Roman" w:cs="Times New Roman"/>
          <w:color w:val="000000" w:themeColor="text1"/>
        </w:rPr>
        <w:t xml:space="preserve">Telefone: </w:t>
      </w:r>
      <w:r w:rsidR="004A6396" w:rsidRPr="00973092">
        <w:rPr>
          <w:rFonts w:ascii="Times New Roman" w:eastAsia="Times New Roman" w:hAnsi="Times New Roman" w:cs="Times New Roman"/>
          <w:color w:val="000000" w:themeColor="text1"/>
        </w:rPr>
        <w:t>+55 (</w:t>
      </w:r>
      <w:r w:rsidR="6B749A15" w:rsidRPr="00973092">
        <w:rPr>
          <w:rFonts w:ascii="Times New Roman" w:eastAsia="Times New Roman" w:hAnsi="Times New Roman" w:cs="Times New Roman"/>
          <w:color w:val="000000" w:themeColor="text1"/>
        </w:rPr>
        <w:t>62</w:t>
      </w:r>
      <w:r w:rsidR="004A6396" w:rsidRPr="00973092">
        <w:rPr>
          <w:rFonts w:ascii="Times New Roman" w:eastAsia="Times New Roman" w:hAnsi="Times New Roman" w:cs="Times New Roman"/>
          <w:color w:val="000000" w:themeColor="text1"/>
        </w:rPr>
        <w:t>)</w:t>
      </w:r>
      <w:r w:rsidR="6B749A15" w:rsidRPr="00973092">
        <w:rPr>
          <w:rFonts w:ascii="Times New Roman" w:eastAsia="Times New Roman" w:hAnsi="Times New Roman" w:cs="Times New Roman"/>
          <w:color w:val="000000" w:themeColor="text1"/>
        </w:rPr>
        <w:t xml:space="preserve"> 98171-0054</w:t>
      </w:r>
      <w:r w:rsidR="6B749A15" w:rsidRPr="00973092">
        <w:rPr>
          <w:rFonts w:ascii="Times New Roman" w:hAnsi="Times New Roman" w:cs="Times New Roman"/>
          <w:color w:val="000000" w:themeColor="text1"/>
        </w:rPr>
        <w:br/>
      </w:r>
      <w:r w:rsidR="6B749A15" w:rsidRPr="00973092">
        <w:rPr>
          <w:rFonts w:ascii="Times New Roman" w:eastAsia="Times New Roman" w:hAnsi="Times New Roman" w:cs="Times New Roman"/>
          <w:color w:val="000000" w:themeColor="text1"/>
        </w:rPr>
        <w:t>E-mail: sarahbpes@gmail.com</w:t>
      </w:r>
    </w:p>
    <w:p w14:paraId="2C9574B1" w14:textId="4279B365" w:rsidR="00904E98" w:rsidRPr="00973092" w:rsidRDefault="0086372A" w:rsidP="00462427">
      <w:pPr>
        <w:spacing w:line="480" w:lineRule="auto"/>
        <w:rPr>
          <w:rFonts w:ascii="Times New Roman" w:eastAsia="Times New Roman" w:hAnsi="Times New Roman" w:cs="Times New Roman"/>
          <w:color w:val="000000" w:themeColor="text1"/>
        </w:rPr>
      </w:pPr>
      <w:r w:rsidRPr="00973092">
        <w:rPr>
          <w:rFonts w:ascii="Times New Roman" w:hAnsi="Times New Roman" w:cs="Times New Roman"/>
          <w:color w:val="000000" w:themeColor="text1"/>
          <w:vertAlign w:val="superscript"/>
        </w:rPr>
        <w:t>2</w:t>
      </w:r>
      <w:r w:rsidR="0A1FFA78" w:rsidRPr="00973092">
        <w:rPr>
          <w:rFonts w:ascii="Times New Roman" w:eastAsia="Times New Roman" w:hAnsi="Times New Roman" w:cs="Times New Roman"/>
          <w:color w:val="000000" w:themeColor="text1"/>
        </w:rPr>
        <w:t>Professora Doutora, Pontifícia Universidade Católica de Goiás (PUC Goiás), Goiânia, GO, Brasil.</w:t>
      </w:r>
    </w:p>
    <w:p w14:paraId="7E970BE4" w14:textId="68A356D0" w:rsidR="00D0214D" w:rsidRPr="00973092" w:rsidRDefault="00904E98" w:rsidP="00462427">
      <w:pPr>
        <w:spacing w:line="480" w:lineRule="auto"/>
        <w:rPr>
          <w:rFonts w:ascii="Times New Roman" w:eastAsia="Times New Roman" w:hAnsi="Times New Roman" w:cs="Times New Roman"/>
          <w:color w:val="000000" w:themeColor="text1"/>
        </w:rPr>
      </w:pPr>
      <w:r w:rsidRPr="00973092">
        <w:rPr>
          <w:rFonts w:ascii="Times New Roman" w:eastAsia="Times New Roman" w:hAnsi="Times New Roman" w:cs="Times New Roman"/>
          <w:color w:val="000000" w:themeColor="text1"/>
        </w:rPr>
        <w:br w:type="page"/>
      </w:r>
      <w:r w:rsidR="00D0214D" w:rsidRPr="00973092">
        <w:rPr>
          <w:rFonts w:ascii="Times New Roman" w:hAnsi="Times New Roman" w:cs="Times New Roman"/>
          <w:b/>
          <w:bCs/>
          <w:color w:val="000000" w:themeColor="text1"/>
        </w:rPr>
        <w:t>RESUMO</w:t>
      </w:r>
    </w:p>
    <w:p w14:paraId="03B02A69" w14:textId="2612446C" w:rsidR="00D0214D" w:rsidRPr="00973092" w:rsidRDefault="00D0214D" w:rsidP="00462427">
      <w:pPr>
        <w:tabs>
          <w:tab w:val="left" w:pos="3240"/>
        </w:tabs>
        <w:spacing w:line="480" w:lineRule="auto"/>
        <w:jc w:val="both"/>
        <w:rPr>
          <w:rFonts w:ascii="Times New Roman" w:hAnsi="Times New Roman" w:cs="Times New Roman"/>
          <w:color w:val="000000" w:themeColor="text1"/>
        </w:rPr>
      </w:pPr>
      <w:r w:rsidRPr="00973092">
        <w:rPr>
          <w:rFonts w:ascii="Times New Roman" w:hAnsi="Times New Roman" w:cs="Times New Roman"/>
          <w:b/>
          <w:bCs/>
          <w:color w:val="000000" w:themeColor="text1"/>
        </w:rPr>
        <w:t>OBJETIVO</w:t>
      </w:r>
      <w:r w:rsidRPr="00973092">
        <w:rPr>
          <w:rFonts w:ascii="Times New Roman" w:hAnsi="Times New Roman" w:cs="Times New Roman"/>
          <w:color w:val="000000" w:themeColor="text1"/>
        </w:rPr>
        <w:t xml:space="preserve">: </w:t>
      </w:r>
      <w:r w:rsidR="001F7E16" w:rsidRPr="00973092">
        <w:rPr>
          <w:rFonts w:ascii="Times New Roman" w:hAnsi="Times New Roman" w:cs="Times New Roman"/>
          <w:color w:val="000000" w:themeColor="text1"/>
          <w:shd w:val="clear" w:color="auto" w:fill="FFFFFF"/>
        </w:rPr>
        <w:t>examinar a relação da exposição a conteúdos de estética corporal nas redes sociais com a anorexia nervosa</w:t>
      </w:r>
      <w:r w:rsidR="00917046" w:rsidRPr="00973092">
        <w:rPr>
          <w:rStyle w:val="normaltextrun"/>
          <w:rFonts w:ascii="Times New Roman" w:hAnsi="Times New Roman" w:cs="Times New Roman"/>
          <w:color w:val="000000" w:themeColor="text1"/>
          <w:shd w:val="clear" w:color="auto" w:fill="FFFFFF"/>
        </w:rPr>
        <w:t xml:space="preserve">. </w:t>
      </w:r>
      <w:r w:rsidRPr="00973092">
        <w:rPr>
          <w:rFonts w:ascii="Times New Roman" w:hAnsi="Times New Roman" w:cs="Times New Roman"/>
          <w:b/>
          <w:bCs/>
          <w:color w:val="000000" w:themeColor="text1"/>
        </w:rPr>
        <w:t>MÉTODO</w:t>
      </w:r>
      <w:r w:rsidRPr="00973092">
        <w:rPr>
          <w:rFonts w:ascii="Times New Roman" w:hAnsi="Times New Roman" w:cs="Times New Roman"/>
          <w:color w:val="000000" w:themeColor="text1"/>
        </w:rPr>
        <w:t xml:space="preserve">: Revisão narrativa utilizando artigos originais </w:t>
      </w:r>
      <w:r w:rsidR="000B1E03" w:rsidRPr="00973092">
        <w:rPr>
          <w:rFonts w:ascii="Times New Roman" w:hAnsi="Times New Roman" w:cs="Times New Roman"/>
          <w:color w:val="000000" w:themeColor="text1"/>
        </w:rPr>
        <w:t>d</w:t>
      </w:r>
      <w:r w:rsidRPr="00973092">
        <w:rPr>
          <w:rFonts w:ascii="Times New Roman" w:hAnsi="Times New Roman" w:cs="Times New Roman"/>
          <w:color w:val="000000" w:themeColor="text1"/>
        </w:rPr>
        <w:t xml:space="preserve">a base de dados do </w:t>
      </w:r>
      <w:r w:rsidRPr="00973092">
        <w:rPr>
          <w:rFonts w:ascii="Times New Roman" w:hAnsi="Times New Roman" w:cs="Times New Roman"/>
          <w:i/>
          <w:iCs/>
          <w:color w:val="000000" w:themeColor="text1"/>
        </w:rPr>
        <w:t>PUBMED</w:t>
      </w:r>
      <w:r w:rsidRPr="00973092">
        <w:rPr>
          <w:rFonts w:ascii="Times New Roman" w:hAnsi="Times New Roman" w:cs="Times New Roman"/>
          <w:color w:val="000000" w:themeColor="text1"/>
        </w:rPr>
        <w:t xml:space="preserve">, </w:t>
      </w:r>
      <w:r w:rsidR="001F7E16" w:rsidRPr="00973092">
        <w:rPr>
          <w:rFonts w:ascii="Times New Roman" w:hAnsi="Times New Roman" w:cs="Times New Roman"/>
          <w:color w:val="000000" w:themeColor="text1"/>
        </w:rPr>
        <w:t>nos últimos 10 anos</w:t>
      </w:r>
      <w:r w:rsidRPr="00973092">
        <w:rPr>
          <w:rFonts w:ascii="Times New Roman" w:hAnsi="Times New Roman" w:cs="Times New Roman"/>
          <w:color w:val="000000" w:themeColor="text1"/>
        </w:rPr>
        <w:t xml:space="preserve">, utilizando </w:t>
      </w:r>
      <w:r w:rsidR="001F7E16" w:rsidRPr="00973092">
        <w:rPr>
          <w:rFonts w:ascii="Times New Roman" w:hAnsi="Times New Roman" w:cs="Times New Roman"/>
          <w:color w:val="000000" w:themeColor="text1"/>
        </w:rPr>
        <w:t>as seguintes palavras-chave: “</w:t>
      </w:r>
      <w:r w:rsidR="001F7E16" w:rsidRPr="00973092">
        <w:rPr>
          <w:rFonts w:ascii="Times New Roman" w:hAnsi="Times New Roman" w:cs="Times New Roman"/>
          <w:i/>
          <w:iCs/>
          <w:color w:val="000000" w:themeColor="text1"/>
        </w:rPr>
        <w:t>social media”, “anorexia nervosa”, “</w:t>
      </w:r>
      <w:proofErr w:type="spellStart"/>
      <w:r w:rsidR="001F7E16" w:rsidRPr="00973092">
        <w:rPr>
          <w:rFonts w:ascii="Times New Roman" w:hAnsi="Times New Roman" w:cs="Times New Roman"/>
          <w:i/>
          <w:iCs/>
          <w:color w:val="000000" w:themeColor="text1"/>
        </w:rPr>
        <w:t>eating</w:t>
      </w:r>
      <w:proofErr w:type="spellEnd"/>
      <w:r w:rsidR="001F7E16" w:rsidRPr="00973092">
        <w:rPr>
          <w:rFonts w:ascii="Times New Roman" w:hAnsi="Times New Roman" w:cs="Times New Roman"/>
          <w:i/>
          <w:iCs/>
          <w:color w:val="000000" w:themeColor="text1"/>
        </w:rPr>
        <w:t xml:space="preserve"> </w:t>
      </w:r>
      <w:proofErr w:type="spellStart"/>
      <w:r w:rsidR="001F7E16" w:rsidRPr="00973092">
        <w:rPr>
          <w:rFonts w:ascii="Times New Roman" w:hAnsi="Times New Roman" w:cs="Times New Roman"/>
          <w:i/>
          <w:iCs/>
          <w:color w:val="000000" w:themeColor="text1"/>
        </w:rPr>
        <w:t>disorders</w:t>
      </w:r>
      <w:proofErr w:type="spellEnd"/>
      <w:r w:rsidR="001F7E16" w:rsidRPr="00973092">
        <w:rPr>
          <w:rFonts w:ascii="Times New Roman" w:hAnsi="Times New Roman" w:cs="Times New Roman"/>
          <w:i/>
          <w:iCs/>
          <w:color w:val="000000" w:themeColor="text1"/>
        </w:rPr>
        <w:t xml:space="preserve">”, “mental </w:t>
      </w:r>
      <w:proofErr w:type="spellStart"/>
      <w:r w:rsidR="001F7E16" w:rsidRPr="00973092">
        <w:rPr>
          <w:rFonts w:ascii="Times New Roman" w:hAnsi="Times New Roman" w:cs="Times New Roman"/>
          <w:i/>
          <w:iCs/>
          <w:color w:val="000000" w:themeColor="text1"/>
        </w:rPr>
        <w:t>health</w:t>
      </w:r>
      <w:proofErr w:type="spellEnd"/>
      <w:r w:rsidR="001F7E16" w:rsidRPr="00973092">
        <w:rPr>
          <w:rFonts w:ascii="Times New Roman" w:hAnsi="Times New Roman" w:cs="Times New Roman"/>
          <w:i/>
          <w:iCs/>
          <w:color w:val="000000" w:themeColor="text1"/>
        </w:rPr>
        <w:t xml:space="preserve">” e “body </w:t>
      </w:r>
      <w:proofErr w:type="spellStart"/>
      <w:r w:rsidR="001F7E16" w:rsidRPr="00973092">
        <w:rPr>
          <w:rFonts w:ascii="Times New Roman" w:hAnsi="Times New Roman" w:cs="Times New Roman"/>
          <w:i/>
          <w:iCs/>
          <w:color w:val="000000" w:themeColor="text1"/>
        </w:rPr>
        <w:t>image</w:t>
      </w:r>
      <w:proofErr w:type="spellEnd"/>
      <w:r w:rsidR="001F7E16" w:rsidRPr="00973092">
        <w:rPr>
          <w:rFonts w:ascii="Times New Roman" w:hAnsi="Times New Roman" w:cs="Times New Roman"/>
          <w:i/>
          <w:iCs/>
          <w:color w:val="000000" w:themeColor="text1"/>
        </w:rPr>
        <w:t>”</w:t>
      </w:r>
      <w:r w:rsidRPr="00973092">
        <w:rPr>
          <w:rFonts w:ascii="Times New Roman" w:hAnsi="Times New Roman" w:cs="Times New Roman"/>
          <w:i/>
          <w:iCs/>
          <w:color w:val="000000" w:themeColor="text1"/>
        </w:rPr>
        <w:t xml:space="preserve">. </w:t>
      </w:r>
      <w:r w:rsidRPr="00973092">
        <w:rPr>
          <w:rFonts w:ascii="Times New Roman" w:hAnsi="Times New Roman" w:cs="Times New Roman"/>
          <w:b/>
          <w:bCs/>
          <w:color w:val="000000" w:themeColor="text1"/>
        </w:rPr>
        <w:t>RESULTADOS</w:t>
      </w:r>
      <w:r w:rsidRPr="00973092">
        <w:rPr>
          <w:rFonts w:ascii="Times New Roman" w:hAnsi="Times New Roman" w:cs="Times New Roman"/>
          <w:color w:val="000000" w:themeColor="text1"/>
        </w:rPr>
        <w:t xml:space="preserve">: </w:t>
      </w:r>
      <w:r w:rsidR="006E1D56" w:rsidRPr="00973092">
        <w:rPr>
          <w:rFonts w:ascii="Times New Roman" w:hAnsi="Times New Roman" w:cs="Times New Roman"/>
          <w:color w:val="000000" w:themeColor="text1"/>
        </w:rPr>
        <w:t xml:space="preserve">Foram incluídos 16 artigos originais, totalizando 10.733 participantes com idades entre 10 e 41 anos. </w:t>
      </w:r>
      <w:r w:rsidR="00904E98" w:rsidRPr="00973092">
        <w:rPr>
          <w:rFonts w:ascii="Times New Roman" w:hAnsi="Times New Roman" w:cs="Times New Roman"/>
          <w:color w:val="000000" w:themeColor="text1"/>
        </w:rPr>
        <w:t>Os achados evidenciaram uma associação significativa entre o uso de redes sociais e a insatisfação corporal, a internalização de ideais de magreza e o aumento do risco para o desenvolvimento de transtornos alimentares, especialmente anorexia nervosa. As plataformas mais abordadas foram Instagram e TikTok, destacadas como ambientes onde a exposição a imagens idealizadas do corpo, como conteúdos de “</w:t>
      </w:r>
      <w:proofErr w:type="spellStart"/>
      <w:r w:rsidR="00904E98" w:rsidRPr="00973092">
        <w:rPr>
          <w:rFonts w:ascii="Times New Roman" w:hAnsi="Times New Roman" w:cs="Times New Roman"/>
          <w:color w:val="000000" w:themeColor="text1"/>
        </w:rPr>
        <w:t>fitspiration</w:t>
      </w:r>
      <w:proofErr w:type="spellEnd"/>
      <w:r w:rsidR="00904E98" w:rsidRPr="00973092">
        <w:rPr>
          <w:rFonts w:ascii="Times New Roman" w:hAnsi="Times New Roman" w:cs="Times New Roman"/>
          <w:color w:val="000000" w:themeColor="text1"/>
        </w:rPr>
        <w:t>” e “</w:t>
      </w:r>
      <w:proofErr w:type="spellStart"/>
      <w:r w:rsidR="00904E98" w:rsidRPr="00973092">
        <w:rPr>
          <w:rFonts w:ascii="Times New Roman" w:hAnsi="Times New Roman" w:cs="Times New Roman"/>
          <w:color w:val="000000" w:themeColor="text1"/>
        </w:rPr>
        <w:t>thinspiration</w:t>
      </w:r>
      <w:proofErr w:type="spellEnd"/>
      <w:r w:rsidR="00904E98" w:rsidRPr="00973092">
        <w:rPr>
          <w:rFonts w:ascii="Times New Roman" w:hAnsi="Times New Roman" w:cs="Times New Roman"/>
          <w:color w:val="000000" w:themeColor="text1"/>
        </w:rPr>
        <w:t xml:space="preserve">”, intensificam a comparação social e promovem metas corporais irreais. Usuários intensivos demonstraram maior propensão a desenvolver comportamentos alimentares disfuncionais, como restrição calórica, compulsão e uso de compensações purgativas. </w:t>
      </w:r>
      <w:r w:rsidR="006E1D56" w:rsidRPr="00973092">
        <w:rPr>
          <w:rFonts w:ascii="Times New Roman" w:hAnsi="Times New Roman" w:cs="Times New Roman"/>
          <w:color w:val="000000" w:themeColor="text1"/>
        </w:rPr>
        <w:t xml:space="preserve">Comunidades pró-transtorno reforçaram práticas prejudiciais, enquanto espaços voltados à recuperação apresentaram conteúdos ambíguos, dificultando o processo terapêutico. </w:t>
      </w:r>
      <w:r w:rsidRPr="00973092">
        <w:rPr>
          <w:rFonts w:ascii="Times New Roman" w:hAnsi="Times New Roman" w:cs="Times New Roman"/>
          <w:b/>
          <w:bCs/>
          <w:color w:val="000000" w:themeColor="text1"/>
        </w:rPr>
        <w:t>CONCLUSÃO</w:t>
      </w:r>
      <w:r w:rsidRPr="00973092">
        <w:rPr>
          <w:rFonts w:ascii="Times New Roman" w:hAnsi="Times New Roman" w:cs="Times New Roman"/>
          <w:color w:val="000000" w:themeColor="text1"/>
        </w:rPr>
        <w:t xml:space="preserve">: </w:t>
      </w:r>
      <w:r w:rsidR="006E1D56" w:rsidRPr="00973092">
        <w:rPr>
          <w:rFonts w:ascii="Times New Roman" w:hAnsi="Times New Roman" w:cs="Times New Roman"/>
          <w:color w:val="000000" w:themeColor="text1"/>
        </w:rPr>
        <w:t>O uso intenso de redes sociais está associado ao aumento da insatisfação corporal e ao risco de transtornos alimentares. Comunidades virtuais reforçam tanto práticas nocivas quanto discursos ambíguos sobre recuperação.</w:t>
      </w:r>
    </w:p>
    <w:p w14:paraId="6270A1AE" w14:textId="0BBF245E" w:rsidR="00904E98" w:rsidRPr="00973092" w:rsidRDefault="00D0214D" w:rsidP="00462427">
      <w:pPr>
        <w:spacing w:line="480" w:lineRule="auto"/>
        <w:jc w:val="both"/>
        <w:rPr>
          <w:rFonts w:ascii="Times New Roman" w:hAnsi="Times New Roman" w:cs="Times New Roman"/>
          <w:b/>
          <w:bCs/>
          <w:color w:val="000000" w:themeColor="text1"/>
        </w:rPr>
      </w:pPr>
      <w:r w:rsidRPr="00973092">
        <w:rPr>
          <w:rFonts w:ascii="Times New Roman" w:hAnsi="Times New Roman" w:cs="Times New Roman"/>
          <w:b/>
          <w:bCs/>
          <w:color w:val="000000" w:themeColor="text1"/>
        </w:rPr>
        <w:t xml:space="preserve">Palavras-chave: </w:t>
      </w:r>
      <w:r w:rsidR="001F7E16" w:rsidRPr="00973092">
        <w:rPr>
          <w:rFonts w:ascii="Times New Roman" w:hAnsi="Times New Roman" w:cs="Times New Roman"/>
          <w:b/>
          <w:bCs/>
          <w:color w:val="000000" w:themeColor="text1"/>
        </w:rPr>
        <w:t>Anorexia nervosa</w:t>
      </w:r>
      <w:r w:rsidRPr="00973092">
        <w:rPr>
          <w:rFonts w:ascii="Times New Roman" w:hAnsi="Times New Roman" w:cs="Times New Roman"/>
          <w:b/>
          <w:bCs/>
          <w:color w:val="000000" w:themeColor="text1"/>
        </w:rPr>
        <w:t xml:space="preserve">; </w:t>
      </w:r>
      <w:r w:rsidR="00B30568" w:rsidRPr="00973092">
        <w:rPr>
          <w:rFonts w:ascii="Times New Roman" w:hAnsi="Times New Roman" w:cs="Times New Roman"/>
          <w:b/>
          <w:bCs/>
          <w:color w:val="000000" w:themeColor="text1"/>
        </w:rPr>
        <w:t>s</w:t>
      </w:r>
      <w:r w:rsidRPr="00973092">
        <w:rPr>
          <w:rFonts w:ascii="Times New Roman" w:hAnsi="Times New Roman" w:cs="Times New Roman"/>
          <w:b/>
          <w:bCs/>
          <w:color w:val="000000" w:themeColor="text1"/>
        </w:rPr>
        <w:t xml:space="preserve">aúde mental; </w:t>
      </w:r>
      <w:r w:rsidR="00B30568" w:rsidRPr="00973092">
        <w:rPr>
          <w:rFonts w:ascii="Times New Roman" w:hAnsi="Times New Roman" w:cs="Times New Roman"/>
          <w:b/>
          <w:bCs/>
          <w:color w:val="000000" w:themeColor="text1"/>
        </w:rPr>
        <w:t>r</w:t>
      </w:r>
      <w:r w:rsidR="001F7E16" w:rsidRPr="00973092">
        <w:rPr>
          <w:rFonts w:ascii="Times New Roman" w:hAnsi="Times New Roman" w:cs="Times New Roman"/>
          <w:b/>
          <w:bCs/>
          <w:color w:val="000000" w:themeColor="text1"/>
        </w:rPr>
        <w:t>edes sociais</w:t>
      </w:r>
      <w:r w:rsidRPr="00973092">
        <w:rPr>
          <w:rFonts w:ascii="Times New Roman" w:hAnsi="Times New Roman" w:cs="Times New Roman"/>
          <w:b/>
          <w:bCs/>
          <w:color w:val="000000" w:themeColor="text1"/>
        </w:rPr>
        <w:t xml:space="preserve">; </w:t>
      </w:r>
      <w:r w:rsidR="00B30568" w:rsidRPr="00973092">
        <w:rPr>
          <w:rFonts w:ascii="Times New Roman" w:hAnsi="Times New Roman" w:cs="Times New Roman"/>
          <w:b/>
          <w:bCs/>
          <w:color w:val="000000" w:themeColor="text1"/>
        </w:rPr>
        <w:t>t</w:t>
      </w:r>
      <w:r w:rsidR="001F7E16" w:rsidRPr="00973092">
        <w:rPr>
          <w:rFonts w:ascii="Times New Roman" w:hAnsi="Times New Roman" w:cs="Times New Roman"/>
          <w:b/>
          <w:bCs/>
          <w:color w:val="000000" w:themeColor="text1"/>
        </w:rPr>
        <w:t xml:space="preserve">ranstornos </w:t>
      </w:r>
      <w:r w:rsidR="00D729FB" w:rsidRPr="00973092">
        <w:rPr>
          <w:rFonts w:ascii="Times New Roman" w:hAnsi="Times New Roman" w:cs="Times New Roman"/>
          <w:b/>
          <w:bCs/>
          <w:color w:val="000000" w:themeColor="text1"/>
        </w:rPr>
        <w:t>da alimentação</w:t>
      </w:r>
      <w:r w:rsidRPr="00973092">
        <w:rPr>
          <w:rFonts w:ascii="Times New Roman" w:hAnsi="Times New Roman" w:cs="Times New Roman"/>
          <w:b/>
          <w:bCs/>
          <w:color w:val="000000" w:themeColor="text1"/>
        </w:rPr>
        <w:t xml:space="preserve">; </w:t>
      </w:r>
      <w:r w:rsidR="00B30568" w:rsidRPr="00973092">
        <w:rPr>
          <w:rFonts w:ascii="Times New Roman" w:hAnsi="Times New Roman" w:cs="Times New Roman"/>
          <w:b/>
          <w:bCs/>
          <w:color w:val="000000" w:themeColor="text1"/>
        </w:rPr>
        <w:t>i</w:t>
      </w:r>
      <w:r w:rsidR="001F7E16" w:rsidRPr="00973092">
        <w:rPr>
          <w:rFonts w:ascii="Times New Roman" w:hAnsi="Times New Roman" w:cs="Times New Roman"/>
          <w:b/>
          <w:bCs/>
          <w:color w:val="000000" w:themeColor="text1"/>
        </w:rPr>
        <w:t>magem corporal</w:t>
      </w:r>
      <w:r w:rsidRPr="00973092">
        <w:rPr>
          <w:rFonts w:ascii="Times New Roman" w:hAnsi="Times New Roman" w:cs="Times New Roman"/>
          <w:b/>
          <w:bCs/>
          <w:color w:val="000000" w:themeColor="text1"/>
        </w:rPr>
        <w:t>.</w:t>
      </w:r>
    </w:p>
    <w:p w14:paraId="4692E211" w14:textId="77777777" w:rsidR="00462427" w:rsidRPr="00973092" w:rsidRDefault="00462427" w:rsidP="00462427">
      <w:pPr>
        <w:spacing w:line="480" w:lineRule="auto"/>
        <w:rPr>
          <w:rFonts w:ascii="Times New Roman" w:hAnsi="Times New Roman" w:cs="Times New Roman"/>
          <w:b/>
          <w:bCs/>
          <w:color w:val="000000" w:themeColor="text1"/>
        </w:rPr>
      </w:pPr>
      <w:r w:rsidRPr="00973092">
        <w:rPr>
          <w:rFonts w:ascii="Times New Roman" w:hAnsi="Times New Roman" w:cs="Times New Roman"/>
          <w:b/>
          <w:bCs/>
          <w:color w:val="000000" w:themeColor="text1"/>
        </w:rPr>
        <w:br w:type="page"/>
      </w:r>
    </w:p>
    <w:p w14:paraId="72D48F9D" w14:textId="32D23DA0" w:rsidR="00D0214D" w:rsidRPr="00973092" w:rsidRDefault="00D0214D" w:rsidP="00462427">
      <w:pPr>
        <w:spacing w:line="480" w:lineRule="auto"/>
        <w:jc w:val="both"/>
        <w:rPr>
          <w:rFonts w:ascii="Times New Roman" w:hAnsi="Times New Roman" w:cs="Times New Roman"/>
          <w:color w:val="000000" w:themeColor="text1"/>
          <w:lang w:val="en-US"/>
        </w:rPr>
      </w:pPr>
      <w:r w:rsidRPr="00973092">
        <w:rPr>
          <w:rFonts w:ascii="Times New Roman" w:hAnsi="Times New Roman" w:cs="Times New Roman"/>
          <w:b/>
          <w:bCs/>
          <w:color w:val="000000" w:themeColor="text1"/>
          <w:lang w:val="en-US"/>
        </w:rPr>
        <w:t>ABSTRACT</w:t>
      </w:r>
    </w:p>
    <w:p w14:paraId="5195E9A3" w14:textId="0EE8BE75" w:rsidR="00B30568" w:rsidRPr="00973092" w:rsidRDefault="00D0214D" w:rsidP="00462427">
      <w:pPr>
        <w:spacing w:line="480" w:lineRule="auto"/>
        <w:jc w:val="both"/>
        <w:rPr>
          <w:rFonts w:ascii="Times New Roman" w:hAnsi="Times New Roman" w:cs="Times New Roman"/>
          <w:color w:val="000000" w:themeColor="text1"/>
          <w:lang w:val="en-US"/>
        </w:rPr>
      </w:pPr>
      <w:r w:rsidRPr="00973092">
        <w:rPr>
          <w:rFonts w:ascii="Times New Roman" w:hAnsi="Times New Roman" w:cs="Times New Roman"/>
          <w:b/>
          <w:bCs/>
          <w:color w:val="000000" w:themeColor="text1"/>
          <w:lang w:val="en-US"/>
        </w:rPr>
        <w:t>OBJECTIVE:</w:t>
      </w:r>
      <w:r w:rsidRPr="00973092">
        <w:rPr>
          <w:rFonts w:ascii="Times New Roman" w:hAnsi="Times New Roman" w:cs="Times New Roman"/>
          <w:color w:val="000000" w:themeColor="text1"/>
          <w:lang w:val="en-US"/>
        </w:rPr>
        <w:t xml:space="preserve"> </w:t>
      </w:r>
      <w:r w:rsidR="00B30568" w:rsidRPr="00973092">
        <w:rPr>
          <w:rFonts w:ascii="Times New Roman" w:hAnsi="Times New Roman" w:cs="Times New Roman"/>
          <w:color w:val="000000" w:themeColor="text1"/>
          <w:lang w:val="en-US"/>
        </w:rPr>
        <w:t>To examine the relationship between exposure to body aesthetics content on social media and anorexia nervosa</w:t>
      </w:r>
      <w:r w:rsidR="00713A55" w:rsidRPr="00973092">
        <w:rPr>
          <w:rFonts w:ascii="Times New Roman" w:hAnsi="Times New Roman" w:cs="Times New Roman"/>
          <w:color w:val="000000" w:themeColor="text1"/>
          <w:lang w:val="en-US"/>
        </w:rPr>
        <w:t xml:space="preserve">. </w:t>
      </w:r>
      <w:r w:rsidRPr="00973092">
        <w:rPr>
          <w:rFonts w:ascii="Times New Roman" w:hAnsi="Times New Roman" w:cs="Times New Roman"/>
          <w:b/>
          <w:bCs/>
          <w:color w:val="000000" w:themeColor="text1"/>
          <w:lang w:val="en-US"/>
        </w:rPr>
        <w:t>METHOD:</w:t>
      </w:r>
      <w:r w:rsidRPr="00973092">
        <w:rPr>
          <w:rFonts w:ascii="Times New Roman" w:hAnsi="Times New Roman" w:cs="Times New Roman"/>
          <w:color w:val="000000" w:themeColor="text1"/>
          <w:lang w:val="en-US"/>
        </w:rPr>
        <w:t xml:space="preserve"> </w:t>
      </w:r>
      <w:r w:rsidR="00B30568" w:rsidRPr="00973092">
        <w:rPr>
          <w:rFonts w:ascii="Times New Roman" w:hAnsi="Times New Roman" w:cs="Times New Roman"/>
          <w:color w:val="000000" w:themeColor="text1"/>
          <w:lang w:val="en-US"/>
        </w:rPr>
        <w:t>Narrative review using original articles found in the PUBMED database, published in the last 10 years. The following keywords were used</w:t>
      </w:r>
      <w:r w:rsidR="00713A55" w:rsidRPr="00973092">
        <w:rPr>
          <w:rFonts w:ascii="Times New Roman" w:hAnsi="Times New Roman" w:cs="Times New Roman"/>
          <w:color w:val="000000" w:themeColor="text1"/>
          <w:lang w:val="en-US"/>
        </w:rPr>
        <w:t>:</w:t>
      </w:r>
      <w:r w:rsidR="00B30568" w:rsidRPr="00973092">
        <w:rPr>
          <w:rFonts w:ascii="Times New Roman" w:hAnsi="Times New Roman" w:cs="Times New Roman"/>
          <w:color w:val="000000" w:themeColor="text1"/>
          <w:lang w:val="en-US"/>
        </w:rPr>
        <w:t xml:space="preserve"> “social media,” “anorexia nervosa,” “eating disorders,” “mental health,” and “body image.”</w:t>
      </w:r>
      <w:r w:rsidRPr="00973092">
        <w:rPr>
          <w:rFonts w:ascii="Times New Roman" w:hAnsi="Times New Roman" w:cs="Times New Roman"/>
          <w:color w:val="000000" w:themeColor="text1"/>
          <w:lang w:val="en-US"/>
        </w:rPr>
        <w:t xml:space="preserve"> </w:t>
      </w:r>
      <w:r w:rsidRPr="00973092">
        <w:rPr>
          <w:rFonts w:ascii="Times New Roman" w:hAnsi="Times New Roman" w:cs="Times New Roman"/>
          <w:b/>
          <w:bCs/>
          <w:color w:val="000000" w:themeColor="text1"/>
          <w:lang w:val="en-US"/>
        </w:rPr>
        <w:t>RESULTS:</w:t>
      </w:r>
      <w:r w:rsidRPr="00973092">
        <w:rPr>
          <w:rFonts w:ascii="Times New Roman" w:hAnsi="Times New Roman" w:cs="Times New Roman"/>
          <w:color w:val="000000" w:themeColor="text1"/>
          <w:lang w:val="en-US"/>
        </w:rPr>
        <w:t xml:space="preserve"> </w:t>
      </w:r>
      <w:r w:rsidR="00904E98" w:rsidRPr="00973092">
        <w:rPr>
          <w:rFonts w:ascii="Times New Roman" w:hAnsi="Times New Roman" w:cs="Times New Roman"/>
          <w:color w:val="000000" w:themeColor="text1"/>
          <w:lang w:val="en-US"/>
        </w:rPr>
        <w:t xml:space="preserve">A total of 16 original articles were included, comprising 10,733 participants aged between 10 and 41 years. The findings revealed a significant association between social media use and body dissatisfaction, internalization of thin ideals, and increased risk for the development of eating disorders, especially anorexia nervosa. Instagram and TikTok were the most frequently discussed platforms, highlighted as environments where exposure to idealized body images, such as “fitspiration” and “thinspiration” content, intensifies social comparison and promotes unrealistic body goals. Heavy users showed a higher tendency to develop dysfunctional eating behaviors, such as calorie restriction, binge eating, and compensatory purging behaviors. Pro-eating disorder communities reinforced harmful practices, while recovery-oriented spaces presented ambiguous content, complicating the therapeutic process. </w:t>
      </w:r>
      <w:r w:rsidRPr="00973092">
        <w:rPr>
          <w:rFonts w:ascii="Times New Roman" w:hAnsi="Times New Roman" w:cs="Times New Roman"/>
          <w:b/>
          <w:bCs/>
          <w:color w:val="000000" w:themeColor="text1"/>
          <w:lang w:val="en-US"/>
        </w:rPr>
        <w:t>CONCLUSION:</w:t>
      </w:r>
      <w:r w:rsidRPr="00973092">
        <w:rPr>
          <w:rFonts w:ascii="Times New Roman" w:hAnsi="Times New Roman" w:cs="Times New Roman"/>
          <w:color w:val="000000" w:themeColor="text1"/>
          <w:lang w:val="en-US"/>
        </w:rPr>
        <w:t xml:space="preserve"> </w:t>
      </w:r>
      <w:r w:rsidR="00B30568" w:rsidRPr="00973092">
        <w:rPr>
          <w:rFonts w:ascii="Times New Roman" w:hAnsi="Times New Roman" w:cs="Times New Roman"/>
          <w:color w:val="000000" w:themeColor="text1"/>
          <w:lang w:val="en-US"/>
        </w:rPr>
        <w:t>Intensive use of social media is associated with increased body dissatisfaction and risk of eating disorders. Virtual communities reinforce both harmful practices and ambiguous recovery narratives.</w:t>
      </w:r>
    </w:p>
    <w:p w14:paraId="6BE7F456" w14:textId="65E46964" w:rsidR="00904E98" w:rsidRPr="00973092" w:rsidRDefault="00D0214D" w:rsidP="00C52447">
      <w:pPr>
        <w:spacing w:line="480" w:lineRule="auto"/>
        <w:jc w:val="both"/>
        <w:rPr>
          <w:rFonts w:ascii="Times New Roman" w:hAnsi="Times New Roman" w:cs="Times New Roman"/>
          <w:b/>
          <w:bCs/>
          <w:color w:val="000000" w:themeColor="text1"/>
          <w:lang w:val="en-US"/>
        </w:rPr>
      </w:pPr>
      <w:r w:rsidRPr="00973092">
        <w:rPr>
          <w:rFonts w:ascii="Times New Roman" w:hAnsi="Times New Roman" w:cs="Times New Roman"/>
          <w:b/>
          <w:bCs/>
          <w:color w:val="000000" w:themeColor="text1"/>
          <w:lang w:val="en-US"/>
        </w:rPr>
        <w:t xml:space="preserve">Key-words: </w:t>
      </w:r>
      <w:r w:rsidR="00B30568" w:rsidRPr="00973092">
        <w:rPr>
          <w:rFonts w:ascii="Times New Roman" w:hAnsi="Times New Roman" w:cs="Times New Roman"/>
          <w:b/>
          <w:bCs/>
          <w:color w:val="000000" w:themeColor="text1"/>
          <w:lang w:val="en-US"/>
        </w:rPr>
        <w:t>Anorexia nervosa; mental health; social media; eating disorders; body image.</w:t>
      </w:r>
      <w:bookmarkStart w:id="0" w:name="_Toc574001726"/>
      <w:bookmarkStart w:id="1" w:name="_Toc182731159"/>
    </w:p>
    <w:p w14:paraId="1F69CA14" w14:textId="5F3476E2" w:rsidR="00004012" w:rsidRPr="00973092" w:rsidRDefault="280D0E4E" w:rsidP="00462427">
      <w:pPr>
        <w:pStyle w:val="Heading1"/>
        <w:spacing w:before="0" w:after="0" w:line="480" w:lineRule="auto"/>
        <w:jc w:val="both"/>
        <w:rPr>
          <w:rFonts w:ascii="Times New Roman" w:eastAsia="Times New Roman" w:hAnsi="Times New Roman" w:cs="Times New Roman"/>
          <w:color w:val="000000" w:themeColor="text1"/>
          <w:sz w:val="24"/>
          <w:szCs w:val="24"/>
        </w:rPr>
      </w:pPr>
      <w:r w:rsidRPr="00973092">
        <w:rPr>
          <w:rFonts w:ascii="Times New Roman" w:eastAsia="Times New Roman" w:hAnsi="Times New Roman" w:cs="Times New Roman"/>
          <w:b/>
          <w:bCs/>
          <w:color w:val="000000" w:themeColor="text1"/>
          <w:sz w:val="24"/>
          <w:szCs w:val="24"/>
        </w:rPr>
        <w:t>INTRODUÇÃO</w:t>
      </w:r>
      <w:bookmarkEnd w:id="0"/>
      <w:bookmarkEnd w:id="1"/>
      <w:r w:rsidRPr="00973092">
        <w:rPr>
          <w:rFonts w:ascii="Times New Roman" w:eastAsia="Times New Roman" w:hAnsi="Times New Roman" w:cs="Times New Roman"/>
          <w:color w:val="000000" w:themeColor="text1"/>
          <w:sz w:val="24"/>
          <w:szCs w:val="24"/>
        </w:rPr>
        <w:t xml:space="preserve"> </w:t>
      </w:r>
    </w:p>
    <w:p w14:paraId="387A1857" w14:textId="2CDD7ECE" w:rsidR="00004012" w:rsidRPr="00973092" w:rsidRDefault="008C3198" w:rsidP="00462427">
      <w:pPr>
        <w:spacing w:after="0" w:line="480" w:lineRule="auto"/>
        <w:ind w:firstLine="708"/>
        <w:jc w:val="both"/>
        <w:rPr>
          <w:rFonts w:ascii="Times New Roman" w:eastAsia="Times New Roman" w:hAnsi="Times New Roman" w:cs="Times New Roman"/>
          <w:color w:val="000000" w:themeColor="text1"/>
          <w:vertAlign w:val="superscript"/>
        </w:rPr>
      </w:pPr>
      <w:r w:rsidRPr="00973092">
        <w:rPr>
          <w:rFonts w:ascii="Times New Roman" w:eastAsia="Times New Roman" w:hAnsi="Times New Roman" w:cs="Times New Roman"/>
          <w:color w:val="000000" w:themeColor="text1"/>
        </w:rPr>
        <w:t>O termo "mídias sociais" (SM) surgiu pela primeira vez em 1994, em Tóquio. Naquele período inicial da Internet comercial, as primeiras plataformas sociais começaram a ser criadas e lançadas</w:t>
      </w:r>
      <w:r w:rsidR="00FF15AD" w:rsidRPr="00973092">
        <w:rPr>
          <w:rFonts w:ascii="Times New Roman" w:eastAsia="Times New Roman" w:hAnsi="Times New Roman" w:cs="Times New Roman"/>
          <w:color w:val="000000" w:themeColor="text1"/>
        </w:rPr>
        <w:t xml:space="preserve">. </w:t>
      </w:r>
      <w:proofErr w:type="gramStart"/>
      <w:r w:rsidR="00DA10D1" w:rsidRPr="00973092">
        <w:rPr>
          <w:rFonts w:ascii="Times New Roman" w:eastAsia="Times New Roman" w:hAnsi="Times New Roman" w:cs="Times New Roman"/>
          <w:color w:val="000000" w:themeColor="text1"/>
          <w:vertAlign w:val="superscript"/>
        </w:rPr>
        <w:t xml:space="preserve">1 </w:t>
      </w:r>
      <w:r w:rsidR="001D4BF9" w:rsidRPr="00973092">
        <w:rPr>
          <w:rFonts w:ascii="Times New Roman" w:eastAsia="Times New Roman" w:hAnsi="Times New Roman" w:cs="Times New Roman"/>
          <w:color w:val="000000" w:themeColor="text1"/>
          <w:vertAlign w:val="superscript"/>
        </w:rPr>
        <w:t xml:space="preserve"> </w:t>
      </w:r>
      <w:r w:rsidR="280D0E4E" w:rsidRPr="00973092">
        <w:rPr>
          <w:rFonts w:ascii="Times New Roman" w:eastAsia="Times New Roman" w:hAnsi="Times New Roman" w:cs="Times New Roman"/>
          <w:color w:val="000000" w:themeColor="text1"/>
        </w:rPr>
        <w:t>Nos</w:t>
      </w:r>
      <w:proofErr w:type="gramEnd"/>
      <w:r w:rsidR="280D0E4E" w:rsidRPr="00973092">
        <w:rPr>
          <w:rFonts w:ascii="Times New Roman" w:eastAsia="Times New Roman" w:hAnsi="Times New Roman" w:cs="Times New Roman"/>
          <w:color w:val="000000" w:themeColor="text1"/>
        </w:rPr>
        <w:t xml:space="preserve"> últimos anos, as redes sociais se consolidaram como um dos principais meios de comunicação e interação entre as pessoas. Com aproximadamente 5 bilhões de usuários em todo o mundo, essas plataformas têm transformado profundamente as formas de relacionamento e o consumo de informação, segundo dados do Statista</w:t>
      </w:r>
      <w:r w:rsidR="001D4BF9" w:rsidRPr="00973092">
        <w:rPr>
          <w:rFonts w:ascii="Times New Roman" w:eastAsia="Times New Roman" w:hAnsi="Times New Roman" w:cs="Times New Roman"/>
          <w:color w:val="000000" w:themeColor="text1"/>
        </w:rPr>
        <w:t xml:space="preserve">. </w:t>
      </w:r>
      <w:r w:rsidR="00DA10D1" w:rsidRPr="00973092">
        <w:rPr>
          <w:rFonts w:ascii="Times New Roman" w:eastAsia="Times New Roman" w:hAnsi="Times New Roman" w:cs="Times New Roman"/>
          <w:color w:val="000000" w:themeColor="text1"/>
          <w:vertAlign w:val="superscript"/>
        </w:rPr>
        <w:t>2</w:t>
      </w:r>
      <w:r w:rsidR="280D0E4E" w:rsidRPr="00973092">
        <w:rPr>
          <w:rFonts w:ascii="Times New Roman" w:eastAsia="Times New Roman" w:hAnsi="Times New Roman" w:cs="Times New Roman"/>
          <w:color w:val="000000" w:themeColor="text1"/>
        </w:rPr>
        <w:t xml:space="preserve"> A ascensão de plataformas como YouTube, TikTok, Facebook e Instagram contribuiu para que o tempo médio diário gasto nessas redes atingisse 141 minutos, evidenciando o crescente impacto das mídias sociais na vida cotidiana</w:t>
      </w:r>
      <w:r w:rsidR="001D4BF9" w:rsidRPr="00973092">
        <w:rPr>
          <w:rFonts w:ascii="Times New Roman" w:eastAsia="Times New Roman" w:hAnsi="Times New Roman" w:cs="Times New Roman"/>
          <w:color w:val="000000" w:themeColor="text1"/>
        </w:rPr>
        <w:t xml:space="preserve">. </w:t>
      </w:r>
      <w:r w:rsidR="00DA10D1" w:rsidRPr="00973092">
        <w:rPr>
          <w:rFonts w:ascii="Times New Roman" w:eastAsia="Times New Roman" w:hAnsi="Times New Roman" w:cs="Times New Roman"/>
          <w:color w:val="000000" w:themeColor="text1"/>
          <w:vertAlign w:val="superscript"/>
        </w:rPr>
        <w:t>3</w:t>
      </w:r>
    </w:p>
    <w:p w14:paraId="3F04887D" w14:textId="4080E439" w:rsidR="00004012" w:rsidRPr="00973092" w:rsidRDefault="280D0E4E" w:rsidP="00462427">
      <w:pPr>
        <w:spacing w:after="0" w:line="480" w:lineRule="auto"/>
        <w:ind w:firstLine="709"/>
        <w:jc w:val="both"/>
        <w:rPr>
          <w:rFonts w:ascii="Times New Roman" w:eastAsia="Times New Roman" w:hAnsi="Times New Roman" w:cs="Times New Roman"/>
          <w:color w:val="000000" w:themeColor="text1"/>
          <w:vertAlign w:val="superscript"/>
        </w:rPr>
      </w:pPr>
      <w:r w:rsidRPr="00973092">
        <w:rPr>
          <w:rFonts w:ascii="Times New Roman" w:eastAsia="Times New Roman" w:hAnsi="Times New Roman" w:cs="Times New Roman"/>
          <w:color w:val="000000" w:themeColor="text1"/>
        </w:rPr>
        <w:t>Essa transformação não vem sem consequências. Desde os tempos dos meios de comunicação tradicionais, como televisão e revistas, os ideais de beleza para as mulheres têm sido sempre enfatizando a magreza</w:t>
      </w:r>
      <w:r w:rsidR="001D4BF9" w:rsidRPr="00973092">
        <w:rPr>
          <w:rFonts w:ascii="Times New Roman" w:eastAsia="Times New Roman" w:hAnsi="Times New Roman" w:cs="Times New Roman"/>
          <w:color w:val="000000" w:themeColor="text1"/>
        </w:rPr>
        <w:t xml:space="preserve">. </w:t>
      </w:r>
      <w:r w:rsidR="00DA10D1" w:rsidRPr="00973092">
        <w:rPr>
          <w:rFonts w:ascii="Times New Roman" w:eastAsia="Times New Roman" w:hAnsi="Times New Roman" w:cs="Times New Roman"/>
          <w:color w:val="000000" w:themeColor="text1"/>
          <w:vertAlign w:val="superscript"/>
        </w:rPr>
        <w:t>4</w:t>
      </w:r>
      <w:r w:rsidR="001A0064" w:rsidRPr="00973092">
        <w:rPr>
          <w:rFonts w:ascii="Times New Roman" w:eastAsia="Times New Roman" w:hAnsi="Times New Roman" w:cs="Times New Roman"/>
          <w:color w:val="000000" w:themeColor="text1"/>
          <w:vertAlign w:val="superscript"/>
        </w:rPr>
        <w:t xml:space="preserve"> </w:t>
      </w:r>
      <w:r w:rsidRPr="00973092">
        <w:rPr>
          <w:rFonts w:ascii="Times New Roman" w:eastAsia="Times New Roman" w:hAnsi="Times New Roman" w:cs="Times New Roman"/>
          <w:color w:val="000000" w:themeColor="text1"/>
        </w:rPr>
        <w:t>Nas redes sociais, esse cenário se intensifica. As plataformas promovem imagens que cultuam um corpo perfeito, e muitas pessoas se sentem pressionadas a se encaixar nesses padrões. Assim, com a popularização de hashtags como “#</w:t>
      </w:r>
      <w:r w:rsidRPr="00973092">
        <w:rPr>
          <w:rFonts w:ascii="Times New Roman" w:eastAsia="Times New Roman" w:hAnsi="Times New Roman" w:cs="Times New Roman"/>
          <w:i/>
          <w:iCs/>
          <w:color w:val="000000" w:themeColor="text1"/>
        </w:rPr>
        <w:t>thinspo</w:t>
      </w:r>
      <w:r w:rsidRPr="00973092">
        <w:rPr>
          <w:rFonts w:ascii="Times New Roman" w:eastAsia="Times New Roman" w:hAnsi="Times New Roman" w:cs="Times New Roman"/>
          <w:color w:val="000000" w:themeColor="text1"/>
        </w:rPr>
        <w:t xml:space="preserve">”, </w:t>
      </w:r>
      <w:r w:rsidR="00E617C6" w:rsidRPr="00973092">
        <w:rPr>
          <w:rFonts w:ascii="Times New Roman" w:eastAsia="Times New Roman" w:hAnsi="Times New Roman" w:cs="Times New Roman"/>
          <w:color w:val="000000" w:themeColor="text1"/>
        </w:rPr>
        <w:t xml:space="preserve">termo que resulta da junção das palavras </w:t>
      </w:r>
      <w:r w:rsidR="00E617C6" w:rsidRPr="00973092">
        <w:rPr>
          <w:rFonts w:ascii="Times New Roman" w:eastAsia="Times New Roman" w:hAnsi="Times New Roman" w:cs="Times New Roman"/>
          <w:i/>
          <w:iCs/>
          <w:color w:val="000000" w:themeColor="text1"/>
        </w:rPr>
        <w:t xml:space="preserve">“thin” </w:t>
      </w:r>
      <w:r w:rsidR="00E617C6" w:rsidRPr="00973092">
        <w:rPr>
          <w:rFonts w:ascii="Times New Roman" w:eastAsia="Times New Roman" w:hAnsi="Times New Roman" w:cs="Times New Roman"/>
          <w:color w:val="000000" w:themeColor="text1"/>
        </w:rPr>
        <w:t>e</w:t>
      </w:r>
      <w:r w:rsidR="00E617C6" w:rsidRPr="00973092">
        <w:rPr>
          <w:rFonts w:ascii="Times New Roman" w:eastAsia="Times New Roman" w:hAnsi="Times New Roman" w:cs="Times New Roman"/>
          <w:i/>
          <w:iCs/>
          <w:color w:val="000000" w:themeColor="text1"/>
        </w:rPr>
        <w:t xml:space="preserve"> “inspiration</w:t>
      </w:r>
      <w:r w:rsidR="00E617C6" w:rsidRPr="00973092">
        <w:rPr>
          <w:rFonts w:ascii="Times New Roman" w:eastAsia="Times New Roman" w:hAnsi="Times New Roman" w:cs="Times New Roman"/>
          <w:color w:val="000000" w:themeColor="text1"/>
        </w:rPr>
        <w:t xml:space="preserve">” (em inglês, magro e inspiração, respectivamente) </w:t>
      </w:r>
      <w:r w:rsidRPr="00973092">
        <w:rPr>
          <w:rFonts w:ascii="Times New Roman" w:eastAsia="Times New Roman" w:hAnsi="Times New Roman" w:cs="Times New Roman"/>
          <w:color w:val="000000" w:themeColor="text1"/>
        </w:rPr>
        <w:t>vemos uma tendência preocupante: a disseminação de imagens que celebram a magreza como o ideal de beleza</w:t>
      </w:r>
      <w:r w:rsidR="001D4BF9" w:rsidRPr="00973092">
        <w:rPr>
          <w:rFonts w:ascii="Times New Roman" w:eastAsia="Times New Roman" w:hAnsi="Times New Roman" w:cs="Times New Roman"/>
          <w:color w:val="000000" w:themeColor="text1"/>
        </w:rPr>
        <w:t>.</w:t>
      </w:r>
      <w:r w:rsidR="00DA10D1" w:rsidRPr="00973092">
        <w:rPr>
          <w:rFonts w:ascii="Times New Roman" w:eastAsia="Times New Roman" w:hAnsi="Times New Roman" w:cs="Times New Roman"/>
          <w:color w:val="000000" w:themeColor="text1"/>
          <w:vertAlign w:val="superscript"/>
        </w:rPr>
        <w:t>5</w:t>
      </w:r>
    </w:p>
    <w:p w14:paraId="2DE2DE03" w14:textId="2BC03BC5" w:rsidR="00004012" w:rsidRPr="00973092" w:rsidRDefault="280D0E4E" w:rsidP="00462427">
      <w:pPr>
        <w:spacing w:after="0" w:line="480" w:lineRule="auto"/>
        <w:ind w:firstLine="709"/>
        <w:jc w:val="both"/>
        <w:rPr>
          <w:rFonts w:ascii="Times New Roman" w:eastAsia="Times New Roman" w:hAnsi="Times New Roman" w:cs="Times New Roman"/>
          <w:color w:val="000000" w:themeColor="text1"/>
        </w:rPr>
      </w:pPr>
      <w:r w:rsidRPr="00973092">
        <w:rPr>
          <w:rFonts w:ascii="Times New Roman" w:eastAsia="Times New Roman" w:hAnsi="Times New Roman" w:cs="Times New Roman"/>
          <w:color w:val="000000" w:themeColor="text1"/>
        </w:rPr>
        <w:t>O crescimento das redes sociais em conjunto com a propagação desses ideais de beleza irrealistas, podem ter uma relação direta com o desenvolvimento e a prevalência de transtornos alimentares. A constante exposição a imagens de corpos magros e perfeitos, amplificadas por plataformas como Instagram e TikTok, cria um ambiente propício para a comparação social. As pessoas, se sentem pressionadas a se conformar a esses padrões, o que pode levar a uma insatisfação corporal significativa</w:t>
      </w:r>
      <w:r w:rsidR="001D4BF9" w:rsidRPr="00973092">
        <w:rPr>
          <w:rFonts w:ascii="Times New Roman" w:eastAsia="Times New Roman" w:hAnsi="Times New Roman" w:cs="Times New Roman"/>
          <w:color w:val="000000" w:themeColor="text1"/>
        </w:rPr>
        <w:t xml:space="preserve">. </w:t>
      </w:r>
      <w:r w:rsidR="00DA10D1" w:rsidRPr="00973092">
        <w:rPr>
          <w:rFonts w:ascii="Times New Roman" w:eastAsia="Times New Roman" w:hAnsi="Times New Roman" w:cs="Times New Roman"/>
          <w:color w:val="000000" w:themeColor="text1"/>
          <w:vertAlign w:val="superscript"/>
        </w:rPr>
        <w:t>6</w:t>
      </w:r>
      <w:r w:rsidRPr="00973092">
        <w:rPr>
          <w:rFonts w:ascii="Times New Roman" w:eastAsia="Times New Roman" w:hAnsi="Times New Roman" w:cs="Times New Roman"/>
          <w:color w:val="000000" w:themeColor="text1"/>
        </w:rPr>
        <w:t xml:space="preserve"> Esses fatores podem desencadear comportamentos alimentares prejudiciais.  Por exemplo, quando o desejo de alcançar o corpo ideal é tanto que se transforma em uma restrição alimentar, ou em comportamentos compensatórios</w:t>
      </w:r>
      <w:r w:rsidR="001D4BF9" w:rsidRPr="00973092">
        <w:rPr>
          <w:rFonts w:ascii="Times New Roman" w:eastAsia="Times New Roman" w:hAnsi="Times New Roman" w:cs="Times New Roman"/>
          <w:color w:val="000000" w:themeColor="text1"/>
        </w:rPr>
        <w:t>.</w:t>
      </w:r>
      <w:r w:rsidRPr="00973092">
        <w:rPr>
          <w:rFonts w:ascii="Times New Roman" w:eastAsia="Times New Roman" w:hAnsi="Times New Roman" w:cs="Times New Roman"/>
          <w:color w:val="000000" w:themeColor="text1"/>
        </w:rPr>
        <w:t xml:space="preserve"> </w:t>
      </w:r>
      <w:r w:rsidR="00DA10D1" w:rsidRPr="00973092">
        <w:rPr>
          <w:rFonts w:ascii="Times New Roman" w:eastAsia="Times New Roman" w:hAnsi="Times New Roman" w:cs="Times New Roman"/>
          <w:color w:val="000000" w:themeColor="text1"/>
          <w:vertAlign w:val="superscript"/>
        </w:rPr>
        <w:t>7</w:t>
      </w:r>
      <w:r w:rsidR="06C5D695" w:rsidRPr="00973092">
        <w:rPr>
          <w:rFonts w:ascii="Times New Roman" w:eastAsia="Times New Roman" w:hAnsi="Times New Roman" w:cs="Times New Roman"/>
          <w:color w:val="000000" w:themeColor="text1"/>
          <w:kern w:val="0"/>
          <w:lang w:eastAsia="pt-BR"/>
          <w14:ligatures w14:val="none"/>
        </w:rPr>
        <w:t xml:space="preserve"> Diante desse cenário, o presente estudo tem como objetivo examinar a relação da exposição a conteúdos de estética corporal nas redes sociais com a anorexia nervosa.</w:t>
      </w:r>
    </w:p>
    <w:p w14:paraId="5A6D79DC" w14:textId="77777777" w:rsidR="00C14FC1" w:rsidRPr="00973092" w:rsidRDefault="00C14FC1" w:rsidP="00462427">
      <w:pPr>
        <w:pStyle w:val="Heading1"/>
        <w:spacing w:before="0" w:after="0" w:line="480" w:lineRule="auto"/>
        <w:jc w:val="both"/>
        <w:rPr>
          <w:rFonts w:ascii="Times New Roman" w:eastAsia="Times New Roman" w:hAnsi="Times New Roman" w:cs="Times New Roman"/>
          <w:b/>
          <w:bCs/>
          <w:color w:val="000000" w:themeColor="text1"/>
          <w:sz w:val="24"/>
          <w:szCs w:val="24"/>
        </w:rPr>
        <w:sectPr w:rsidR="00C14FC1" w:rsidRPr="00973092" w:rsidSect="00FD08C7">
          <w:headerReference w:type="even" r:id="rId11"/>
          <w:headerReference w:type="default" r:id="rId12"/>
          <w:footerReference w:type="default" r:id="rId13"/>
          <w:footerReference w:type="first" r:id="rId14"/>
          <w:pgSz w:w="11906" w:h="16838" w:code="9"/>
          <w:pgMar w:top="1701" w:right="1701" w:bottom="1701" w:left="1701" w:header="709" w:footer="709" w:gutter="0"/>
          <w:cols w:space="708"/>
          <w:docGrid w:linePitch="360"/>
        </w:sectPr>
      </w:pPr>
      <w:bookmarkStart w:id="2" w:name="_Toc182731170"/>
    </w:p>
    <w:p w14:paraId="290ADFD3" w14:textId="7FDCC6EA" w:rsidR="0035451A" w:rsidRPr="00973092" w:rsidRDefault="280D0E4E" w:rsidP="00462427">
      <w:pPr>
        <w:pStyle w:val="Heading1"/>
        <w:spacing w:before="0" w:after="0" w:line="480" w:lineRule="auto"/>
        <w:jc w:val="both"/>
        <w:rPr>
          <w:rFonts w:ascii="Times New Roman" w:eastAsia="Times New Roman" w:hAnsi="Times New Roman" w:cs="Times New Roman"/>
          <w:b/>
          <w:bCs/>
          <w:color w:val="000000" w:themeColor="text1"/>
          <w:sz w:val="24"/>
          <w:szCs w:val="24"/>
        </w:rPr>
      </w:pPr>
      <w:r w:rsidRPr="00973092">
        <w:rPr>
          <w:rFonts w:ascii="Times New Roman" w:eastAsia="Times New Roman" w:hAnsi="Times New Roman" w:cs="Times New Roman"/>
          <w:b/>
          <w:bCs/>
          <w:color w:val="000000" w:themeColor="text1"/>
          <w:sz w:val="24"/>
          <w:szCs w:val="24"/>
        </w:rPr>
        <w:t>MÉTODOS</w:t>
      </w:r>
      <w:bookmarkEnd w:id="2"/>
      <w:r w:rsidRPr="00973092">
        <w:rPr>
          <w:rFonts w:ascii="Times New Roman" w:eastAsia="Times New Roman" w:hAnsi="Times New Roman" w:cs="Times New Roman"/>
          <w:b/>
          <w:bCs/>
          <w:color w:val="000000" w:themeColor="text1"/>
          <w:sz w:val="24"/>
          <w:szCs w:val="24"/>
        </w:rPr>
        <w:t xml:space="preserve"> </w:t>
      </w:r>
    </w:p>
    <w:p w14:paraId="00AE6AEA" w14:textId="250C5EB6" w:rsidR="0074748E" w:rsidRPr="00973092" w:rsidRDefault="280D0E4E" w:rsidP="00C7329E">
      <w:pPr>
        <w:spacing w:after="0" w:line="480" w:lineRule="auto"/>
        <w:ind w:firstLine="709"/>
        <w:jc w:val="both"/>
        <w:rPr>
          <w:rFonts w:ascii="Times New Roman" w:eastAsia="Times New Roman" w:hAnsi="Times New Roman" w:cs="Times New Roman"/>
          <w:color w:val="000000" w:themeColor="text1"/>
        </w:rPr>
      </w:pPr>
      <w:r w:rsidRPr="00973092">
        <w:rPr>
          <w:rFonts w:ascii="Times New Roman" w:eastAsia="Times New Roman" w:hAnsi="Times New Roman" w:cs="Times New Roman"/>
          <w:color w:val="000000" w:themeColor="text1"/>
        </w:rPr>
        <w:t xml:space="preserve"> A metodologia deste estudo </w:t>
      </w:r>
      <w:r w:rsidR="4F7B0FC3" w:rsidRPr="00973092">
        <w:rPr>
          <w:rFonts w:ascii="Times New Roman" w:eastAsia="Times New Roman" w:hAnsi="Times New Roman" w:cs="Times New Roman"/>
          <w:color w:val="000000" w:themeColor="text1"/>
        </w:rPr>
        <w:t xml:space="preserve">foi </w:t>
      </w:r>
      <w:r w:rsidRPr="00973092">
        <w:rPr>
          <w:rFonts w:ascii="Times New Roman" w:eastAsia="Times New Roman" w:hAnsi="Times New Roman" w:cs="Times New Roman"/>
          <w:color w:val="000000" w:themeColor="text1"/>
        </w:rPr>
        <w:t xml:space="preserve">desenvolvida de acordo com as diretrizes </w:t>
      </w:r>
      <w:proofErr w:type="spellStart"/>
      <w:r w:rsidRPr="00973092">
        <w:rPr>
          <w:rFonts w:ascii="Times New Roman" w:eastAsia="Times New Roman" w:hAnsi="Times New Roman" w:cs="Times New Roman"/>
          <w:color w:val="000000" w:themeColor="text1"/>
        </w:rPr>
        <w:t>Preferred</w:t>
      </w:r>
      <w:proofErr w:type="spellEnd"/>
      <w:r w:rsidRPr="00973092">
        <w:rPr>
          <w:rFonts w:ascii="Times New Roman" w:eastAsia="Times New Roman" w:hAnsi="Times New Roman" w:cs="Times New Roman"/>
          <w:color w:val="000000" w:themeColor="text1"/>
        </w:rPr>
        <w:t xml:space="preserve"> </w:t>
      </w:r>
      <w:proofErr w:type="spellStart"/>
      <w:r w:rsidRPr="00973092">
        <w:rPr>
          <w:rFonts w:ascii="Times New Roman" w:eastAsia="Times New Roman" w:hAnsi="Times New Roman" w:cs="Times New Roman"/>
          <w:color w:val="000000" w:themeColor="text1"/>
        </w:rPr>
        <w:t>Reporting</w:t>
      </w:r>
      <w:proofErr w:type="spellEnd"/>
      <w:r w:rsidRPr="00973092">
        <w:rPr>
          <w:rFonts w:ascii="Times New Roman" w:eastAsia="Times New Roman" w:hAnsi="Times New Roman" w:cs="Times New Roman"/>
          <w:color w:val="000000" w:themeColor="text1"/>
        </w:rPr>
        <w:t xml:space="preserve"> </w:t>
      </w:r>
      <w:proofErr w:type="spellStart"/>
      <w:r w:rsidRPr="00973092">
        <w:rPr>
          <w:rFonts w:ascii="Times New Roman" w:eastAsia="Times New Roman" w:hAnsi="Times New Roman" w:cs="Times New Roman"/>
          <w:color w:val="000000" w:themeColor="text1"/>
        </w:rPr>
        <w:t>Items</w:t>
      </w:r>
      <w:proofErr w:type="spellEnd"/>
      <w:r w:rsidRPr="00973092">
        <w:rPr>
          <w:rFonts w:ascii="Times New Roman" w:eastAsia="Times New Roman" w:hAnsi="Times New Roman" w:cs="Times New Roman"/>
          <w:color w:val="000000" w:themeColor="text1"/>
        </w:rPr>
        <w:t xml:space="preserve"> for </w:t>
      </w:r>
      <w:proofErr w:type="spellStart"/>
      <w:r w:rsidRPr="00973092">
        <w:rPr>
          <w:rFonts w:ascii="Times New Roman" w:eastAsia="Times New Roman" w:hAnsi="Times New Roman" w:cs="Times New Roman"/>
          <w:color w:val="000000" w:themeColor="text1"/>
        </w:rPr>
        <w:t>Systematic</w:t>
      </w:r>
      <w:proofErr w:type="spellEnd"/>
      <w:r w:rsidRPr="00973092">
        <w:rPr>
          <w:rFonts w:ascii="Times New Roman" w:eastAsia="Times New Roman" w:hAnsi="Times New Roman" w:cs="Times New Roman"/>
          <w:color w:val="000000" w:themeColor="text1"/>
        </w:rPr>
        <w:t xml:space="preserve"> Reviews </w:t>
      </w:r>
      <w:proofErr w:type="spellStart"/>
      <w:r w:rsidRPr="00973092">
        <w:rPr>
          <w:rFonts w:ascii="Times New Roman" w:eastAsia="Times New Roman" w:hAnsi="Times New Roman" w:cs="Times New Roman"/>
          <w:color w:val="000000" w:themeColor="text1"/>
        </w:rPr>
        <w:t>and</w:t>
      </w:r>
      <w:proofErr w:type="spellEnd"/>
      <w:r w:rsidRPr="00973092">
        <w:rPr>
          <w:rFonts w:ascii="Times New Roman" w:eastAsia="Times New Roman" w:hAnsi="Times New Roman" w:cs="Times New Roman"/>
          <w:color w:val="000000" w:themeColor="text1"/>
        </w:rPr>
        <w:t xml:space="preserve"> Meta-</w:t>
      </w:r>
      <w:proofErr w:type="spellStart"/>
      <w:r w:rsidRPr="00973092">
        <w:rPr>
          <w:rFonts w:ascii="Times New Roman" w:eastAsia="Times New Roman" w:hAnsi="Times New Roman" w:cs="Times New Roman"/>
          <w:color w:val="000000" w:themeColor="text1"/>
        </w:rPr>
        <w:t>Analyses</w:t>
      </w:r>
      <w:proofErr w:type="spellEnd"/>
      <w:r w:rsidRPr="00973092">
        <w:rPr>
          <w:rFonts w:ascii="Times New Roman" w:eastAsia="Times New Roman" w:hAnsi="Times New Roman" w:cs="Times New Roman"/>
          <w:color w:val="000000" w:themeColor="text1"/>
        </w:rPr>
        <w:t xml:space="preserve"> (PRISMA) de 2020,</w:t>
      </w:r>
      <w:r w:rsidR="001A0064" w:rsidRPr="00973092">
        <w:rPr>
          <w:rFonts w:ascii="Times New Roman" w:eastAsia="Times New Roman" w:hAnsi="Times New Roman" w:cs="Times New Roman"/>
          <w:color w:val="000000" w:themeColor="text1"/>
        </w:rPr>
        <w:t xml:space="preserve"> </w:t>
      </w:r>
      <w:r w:rsidRPr="00973092">
        <w:rPr>
          <w:rFonts w:ascii="Times New Roman" w:eastAsia="Times New Roman" w:hAnsi="Times New Roman" w:cs="Times New Roman"/>
          <w:color w:val="000000" w:themeColor="text1"/>
        </w:rPr>
        <w:t xml:space="preserve">garantindo uma abordagem padronizada na seleção e análise dos estudos. </w:t>
      </w:r>
      <w:r w:rsidR="00312F3E" w:rsidRPr="00973092">
        <w:rPr>
          <w:rFonts w:ascii="Times New Roman" w:eastAsia="Times New Roman" w:hAnsi="Times New Roman" w:cs="Times New Roman"/>
          <w:color w:val="000000" w:themeColor="text1"/>
          <w:vertAlign w:val="superscript"/>
        </w:rPr>
        <w:t>8</w:t>
      </w:r>
    </w:p>
    <w:p w14:paraId="42B210C5" w14:textId="77777777" w:rsidR="00C7329E" w:rsidRPr="00973092" w:rsidRDefault="00C7329E" w:rsidP="00C7329E">
      <w:pPr>
        <w:spacing w:after="0" w:line="480" w:lineRule="auto"/>
        <w:ind w:firstLine="709"/>
        <w:jc w:val="both"/>
        <w:rPr>
          <w:rFonts w:ascii="Times New Roman" w:eastAsia="Times New Roman" w:hAnsi="Times New Roman" w:cs="Times New Roman"/>
          <w:color w:val="000000" w:themeColor="text1"/>
        </w:rPr>
      </w:pPr>
    </w:p>
    <w:p w14:paraId="3349B077" w14:textId="2C014B6C" w:rsidR="00004012" w:rsidRPr="00973092" w:rsidRDefault="008A5525" w:rsidP="00462427">
      <w:pPr>
        <w:spacing w:after="0" w:line="480" w:lineRule="auto"/>
        <w:jc w:val="both"/>
        <w:rPr>
          <w:rFonts w:ascii="Times New Roman" w:eastAsia="Times New Roman" w:hAnsi="Times New Roman" w:cs="Times New Roman"/>
          <w:color w:val="000000" w:themeColor="text1"/>
        </w:rPr>
      </w:pPr>
      <w:r w:rsidRPr="00973092">
        <w:rPr>
          <w:rFonts w:ascii="Times New Roman" w:eastAsia="Times New Roman" w:hAnsi="Times New Roman" w:cs="Times New Roman"/>
          <w:color w:val="000000" w:themeColor="text1"/>
        </w:rPr>
        <w:t>2</w:t>
      </w:r>
      <w:r w:rsidR="50F0C347" w:rsidRPr="00973092">
        <w:rPr>
          <w:rFonts w:ascii="Times New Roman" w:eastAsia="Times New Roman" w:hAnsi="Times New Roman" w:cs="Times New Roman"/>
          <w:color w:val="000000" w:themeColor="text1"/>
        </w:rPr>
        <w:t xml:space="preserve">.1 </w:t>
      </w:r>
      <w:r w:rsidR="280D0E4E" w:rsidRPr="00973092">
        <w:rPr>
          <w:rFonts w:ascii="Times New Roman" w:eastAsia="Times New Roman" w:hAnsi="Times New Roman" w:cs="Times New Roman"/>
          <w:color w:val="000000" w:themeColor="text1"/>
        </w:rPr>
        <w:t>ESTRATÉGIA DE BUSCA E CRITÉRIOS DE SELEÇÃO</w:t>
      </w:r>
    </w:p>
    <w:p w14:paraId="125ADD02" w14:textId="16512F0E" w:rsidR="00C7329E" w:rsidRPr="00973092" w:rsidRDefault="280D0E4E" w:rsidP="00C7329E">
      <w:pPr>
        <w:spacing w:after="0" w:line="480" w:lineRule="auto"/>
        <w:ind w:firstLine="709"/>
        <w:jc w:val="both"/>
        <w:rPr>
          <w:rFonts w:ascii="Times New Roman" w:eastAsia="Times New Roman" w:hAnsi="Times New Roman" w:cs="Times New Roman"/>
          <w:color w:val="000000" w:themeColor="text1"/>
          <w:lang w:val="en-BR"/>
        </w:rPr>
      </w:pPr>
      <w:r w:rsidRPr="00973092">
        <w:rPr>
          <w:rFonts w:ascii="Times New Roman" w:eastAsia="Times New Roman" w:hAnsi="Times New Roman" w:cs="Times New Roman"/>
          <w:color w:val="000000" w:themeColor="text1"/>
        </w:rPr>
        <w:t xml:space="preserve">A busca de artigos </w:t>
      </w:r>
      <w:r w:rsidR="188C129B" w:rsidRPr="00973092">
        <w:rPr>
          <w:rFonts w:ascii="Times New Roman" w:eastAsia="Times New Roman" w:hAnsi="Times New Roman" w:cs="Times New Roman"/>
          <w:color w:val="000000" w:themeColor="text1"/>
        </w:rPr>
        <w:t>foi</w:t>
      </w:r>
      <w:r w:rsidRPr="00973092">
        <w:rPr>
          <w:rFonts w:ascii="Times New Roman" w:eastAsia="Times New Roman" w:hAnsi="Times New Roman" w:cs="Times New Roman"/>
          <w:color w:val="000000" w:themeColor="text1"/>
        </w:rPr>
        <w:t xml:space="preserve"> realizada na</w:t>
      </w:r>
      <w:r w:rsidR="25352370" w:rsidRPr="00973092">
        <w:rPr>
          <w:rFonts w:ascii="Times New Roman" w:eastAsia="Times New Roman" w:hAnsi="Times New Roman" w:cs="Times New Roman"/>
          <w:color w:val="000000" w:themeColor="text1"/>
        </w:rPr>
        <w:t xml:space="preserve"> </w:t>
      </w:r>
      <w:r w:rsidRPr="00973092">
        <w:rPr>
          <w:rFonts w:ascii="Times New Roman" w:eastAsia="Times New Roman" w:hAnsi="Times New Roman" w:cs="Times New Roman"/>
          <w:color w:val="000000" w:themeColor="text1"/>
        </w:rPr>
        <w:t xml:space="preserve">base de dados </w:t>
      </w:r>
      <w:proofErr w:type="spellStart"/>
      <w:r w:rsidRPr="00973092">
        <w:rPr>
          <w:rFonts w:ascii="Times New Roman" w:eastAsia="Times New Roman" w:hAnsi="Times New Roman" w:cs="Times New Roman"/>
          <w:color w:val="000000" w:themeColor="text1"/>
        </w:rPr>
        <w:t>Pubme</w:t>
      </w:r>
      <w:r w:rsidR="25352370" w:rsidRPr="00973092">
        <w:rPr>
          <w:rFonts w:ascii="Times New Roman" w:eastAsia="Times New Roman" w:hAnsi="Times New Roman" w:cs="Times New Roman"/>
          <w:color w:val="000000" w:themeColor="text1"/>
        </w:rPr>
        <w:t>d</w:t>
      </w:r>
      <w:proofErr w:type="spellEnd"/>
      <w:r w:rsidRPr="00973092">
        <w:rPr>
          <w:rFonts w:ascii="Times New Roman" w:eastAsia="Times New Roman" w:hAnsi="Times New Roman" w:cs="Times New Roman"/>
          <w:color w:val="000000" w:themeColor="text1"/>
        </w:rPr>
        <w:t xml:space="preserve">. O recorte temporal utilizado na revisão </w:t>
      </w:r>
      <w:r w:rsidR="00E05E80" w:rsidRPr="00973092">
        <w:rPr>
          <w:rFonts w:ascii="Times New Roman" w:eastAsia="Times New Roman" w:hAnsi="Times New Roman" w:cs="Times New Roman"/>
          <w:color w:val="000000" w:themeColor="text1"/>
        </w:rPr>
        <w:t xml:space="preserve">foi </w:t>
      </w:r>
      <w:r w:rsidRPr="00973092">
        <w:rPr>
          <w:rFonts w:ascii="Times New Roman" w:eastAsia="Times New Roman" w:hAnsi="Times New Roman" w:cs="Times New Roman"/>
          <w:color w:val="000000" w:themeColor="text1"/>
        </w:rPr>
        <w:t xml:space="preserve">de 10 anos. Para a pesquisa </w:t>
      </w:r>
      <w:r w:rsidR="1F591058" w:rsidRPr="00973092">
        <w:rPr>
          <w:rFonts w:ascii="Times New Roman" w:eastAsia="Times New Roman" w:hAnsi="Times New Roman" w:cs="Times New Roman"/>
          <w:color w:val="000000" w:themeColor="text1"/>
        </w:rPr>
        <w:t xml:space="preserve">foram </w:t>
      </w:r>
      <w:r w:rsidRPr="00973092">
        <w:rPr>
          <w:rFonts w:ascii="Times New Roman" w:eastAsia="Times New Roman" w:hAnsi="Times New Roman" w:cs="Times New Roman"/>
          <w:color w:val="000000" w:themeColor="text1"/>
        </w:rPr>
        <w:t xml:space="preserve">utilizadas as seguintes palavras-chave de acordo com os termos do Medical </w:t>
      </w:r>
      <w:proofErr w:type="spellStart"/>
      <w:r w:rsidRPr="00973092">
        <w:rPr>
          <w:rFonts w:ascii="Times New Roman" w:eastAsia="Times New Roman" w:hAnsi="Times New Roman" w:cs="Times New Roman"/>
          <w:color w:val="000000" w:themeColor="text1"/>
        </w:rPr>
        <w:t>Subject</w:t>
      </w:r>
      <w:proofErr w:type="spellEnd"/>
      <w:r w:rsidRPr="00973092">
        <w:rPr>
          <w:rFonts w:ascii="Times New Roman" w:eastAsia="Times New Roman" w:hAnsi="Times New Roman" w:cs="Times New Roman"/>
          <w:color w:val="000000" w:themeColor="text1"/>
        </w:rPr>
        <w:t xml:space="preserve"> </w:t>
      </w:r>
      <w:proofErr w:type="spellStart"/>
      <w:r w:rsidRPr="00973092">
        <w:rPr>
          <w:rFonts w:ascii="Times New Roman" w:eastAsia="Times New Roman" w:hAnsi="Times New Roman" w:cs="Times New Roman"/>
          <w:color w:val="000000" w:themeColor="text1"/>
        </w:rPr>
        <w:t>Headings</w:t>
      </w:r>
      <w:proofErr w:type="spellEnd"/>
      <w:r w:rsidRPr="00973092">
        <w:rPr>
          <w:rFonts w:ascii="Times New Roman" w:eastAsia="Times New Roman" w:hAnsi="Times New Roman" w:cs="Times New Roman"/>
          <w:color w:val="000000" w:themeColor="text1"/>
        </w:rPr>
        <w:t xml:space="preserve"> (</w:t>
      </w:r>
      <w:proofErr w:type="spellStart"/>
      <w:r w:rsidRPr="00973092">
        <w:rPr>
          <w:rFonts w:ascii="Times New Roman" w:eastAsia="Times New Roman" w:hAnsi="Times New Roman" w:cs="Times New Roman"/>
          <w:color w:val="000000" w:themeColor="text1"/>
        </w:rPr>
        <w:t>MeSH</w:t>
      </w:r>
      <w:proofErr w:type="spellEnd"/>
      <w:r w:rsidRPr="00973092">
        <w:rPr>
          <w:rFonts w:ascii="Times New Roman" w:eastAsia="Times New Roman" w:hAnsi="Times New Roman" w:cs="Times New Roman"/>
          <w:color w:val="000000" w:themeColor="text1"/>
        </w:rPr>
        <w:t xml:space="preserve">): social media, anorexia nervosa, </w:t>
      </w:r>
      <w:proofErr w:type="spellStart"/>
      <w:r w:rsidRPr="00973092">
        <w:rPr>
          <w:rFonts w:ascii="Times New Roman" w:eastAsia="Times New Roman" w:hAnsi="Times New Roman" w:cs="Times New Roman"/>
          <w:color w:val="000000" w:themeColor="text1"/>
        </w:rPr>
        <w:t>eating</w:t>
      </w:r>
      <w:proofErr w:type="spellEnd"/>
      <w:r w:rsidRPr="00973092">
        <w:rPr>
          <w:rFonts w:ascii="Times New Roman" w:eastAsia="Times New Roman" w:hAnsi="Times New Roman" w:cs="Times New Roman"/>
          <w:color w:val="000000" w:themeColor="text1"/>
        </w:rPr>
        <w:t xml:space="preserve"> </w:t>
      </w:r>
      <w:proofErr w:type="spellStart"/>
      <w:r w:rsidRPr="00973092">
        <w:rPr>
          <w:rFonts w:ascii="Times New Roman" w:eastAsia="Times New Roman" w:hAnsi="Times New Roman" w:cs="Times New Roman"/>
          <w:color w:val="000000" w:themeColor="text1"/>
        </w:rPr>
        <w:t>disorders</w:t>
      </w:r>
      <w:proofErr w:type="spellEnd"/>
      <w:r w:rsidRPr="00973092">
        <w:rPr>
          <w:rFonts w:ascii="Times New Roman" w:eastAsia="Times New Roman" w:hAnsi="Times New Roman" w:cs="Times New Roman"/>
          <w:color w:val="000000" w:themeColor="text1"/>
        </w:rPr>
        <w:t xml:space="preserve">, mental </w:t>
      </w:r>
      <w:proofErr w:type="spellStart"/>
      <w:r w:rsidRPr="00973092">
        <w:rPr>
          <w:rFonts w:ascii="Times New Roman" w:eastAsia="Times New Roman" w:hAnsi="Times New Roman" w:cs="Times New Roman"/>
          <w:color w:val="000000" w:themeColor="text1"/>
        </w:rPr>
        <w:t>health</w:t>
      </w:r>
      <w:proofErr w:type="spellEnd"/>
      <w:r w:rsidRPr="00973092">
        <w:rPr>
          <w:rFonts w:ascii="Times New Roman" w:eastAsia="Times New Roman" w:hAnsi="Times New Roman" w:cs="Times New Roman"/>
          <w:color w:val="000000" w:themeColor="text1"/>
        </w:rPr>
        <w:t xml:space="preserve"> e body </w:t>
      </w:r>
      <w:proofErr w:type="spellStart"/>
      <w:r w:rsidRPr="00973092">
        <w:rPr>
          <w:rFonts w:ascii="Times New Roman" w:eastAsia="Times New Roman" w:hAnsi="Times New Roman" w:cs="Times New Roman"/>
          <w:color w:val="000000" w:themeColor="text1"/>
        </w:rPr>
        <w:t>image</w:t>
      </w:r>
      <w:proofErr w:type="spellEnd"/>
      <w:r w:rsidRPr="00973092">
        <w:rPr>
          <w:rFonts w:ascii="Times New Roman" w:eastAsia="Times New Roman" w:hAnsi="Times New Roman" w:cs="Times New Roman"/>
          <w:color w:val="000000" w:themeColor="text1"/>
        </w:rPr>
        <w:t xml:space="preserve">. Os operadores booleanos (AND e OR) </w:t>
      </w:r>
      <w:r w:rsidR="00E05E80" w:rsidRPr="00973092">
        <w:rPr>
          <w:rFonts w:ascii="Times New Roman" w:eastAsia="Times New Roman" w:hAnsi="Times New Roman" w:cs="Times New Roman"/>
          <w:color w:val="000000" w:themeColor="text1"/>
        </w:rPr>
        <w:t xml:space="preserve">foram </w:t>
      </w:r>
      <w:r w:rsidRPr="00973092">
        <w:rPr>
          <w:rFonts w:ascii="Times New Roman" w:eastAsia="Times New Roman" w:hAnsi="Times New Roman" w:cs="Times New Roman"/>
          <w:color w:val="000000" w:themeColor="text1"/>
        </w:rPr>
        <w:t>utilizados como estratégias de otimização da busca.</w:t>
      </w:r>
      <w:r w:rsidR="14E63C9C" w:rsidRPr="00973092">
        <w:rPr>
          <w:rFonts w:ascii="Times New Roman" w:eastAsia="Times New Roman" w:hAnsi="Times New Roman" w:cs="Times New Roman"/>
          <w:color w:val="000000" w:themeColor="text1"/>
        </w:rPr>
        <w:t xml:space="preserve"> </w:t>
      </w:r>
      <w:r w:rsidR="009710F4" w:rsidRPr="00973092">
        <w:rPr>
          <w:rFonts w:ascii="Times New Roman" w:eastAsia="Times New Roman" w:hAnsi="Times New Roman" w:cs="Times New Roman"/>
          <w:color w:val="000000" w:themeColor="text1"/>
        </w:rPr>
        <w:t>Foram</w:t>
      </w:r>
      <w:r w:rsidR="00C7329E" w:rsidRPr="00973092">
        <w:rPr>
          <w:rFonts w:ascii="Times New Roman" w:eastAsia="Times New Roman" w:hAnsi="Times New Roman" w:cs="Times New Roman"/>
          <w:color w:val="000000" w:themeColor="text1"/>
        </w:rPr>
        <w:t xml:space="preserve"> </w:t>
      </w:r>
      <w:r w:rsidR="00C7329E" w:rsidRPr="00973092">
        <w:rPr>
          <w:rFonts w:ascii="Times New Roman" w:eastAsia="Times New Roman" w:hAnsi="Times New Roman" w:cs="Times New Roman"/>
          <w:color w:val="000000" w:themeColor="text1"/>
          <w:lang w:val="en-BR"/>
        </w:rPr>
        <w:t>incluídos estudos com texto completo disponível,</w:t>
      </w:r>
      <w:r w:rsidR="00CA228D" w:rsidRPr="00973092">
        <w:rPr>
          <w:rFonts w:ascii="Times New Roman" w:eastAsia="Times New Roman" w:hAnsi="Times New Roman" w:cs="Times New Roman"/>
          <w:color w:val="000000" w:themeColor="text1"/>
          <w:lang w:val="en-BR"/>
        </w:rPr>
        <w:t xml:space="preserve"> em português e inglês,</w:t>
      </w:r>
      <w:r w:rsidR="00C7329E" w:rsidRPr="00973092">
        <w:rPr>
          <w:rFonts w:ascii="Times New Roman" w:eastAsia="Times New Roman" w:hAnsi="Times New Roman" w:cs="Times New Roman"/>
          <w:color w:val="000000" w:themeColor="text1"/>
          <w:lang w:val="en-BR"/>
        </w:rPr>
        <w:t xml:space="preserve"> realizados com amostras humanas, sem restrição quanto à faixa etária ou ao gênero dos participantes. Foram selecionad</w:t>
      </w:r>
      <w:r w:rsidR="00CA228D" w:rsidRPr="00973092">
        <w:rPr>
          <w:rFonts w:ascii="Times New Roman" w:eastAsia="Times New Roman" w:hAnsi="Times New Roman" w:cs="Times New Roman"/>
          <w:color w:val="000000" w:themeColor="text1"/>
          <w:lang w:val="en-BR"/>
        </w:rPr>
        <w:t>o</w:t>
      </w:r>
      <w:r w:rsidR="00C7329E" w:rsidRPr="00973092">
        <w:rPr>
          <w:rFonts w:ascii="Times New Roman" w:eastAsia="Times New Roman" w:hAnsi="Times New Roman" w:cs="Times New Roman"/>
          <w:color w:val="000000" w:themeColor="text1"/>
          <w:lang w:val="en-BR"/>
        </w:rPr>
        <w:t xml:space="preserve">s </w:t>
      </w:r>
      <w:r w:rsidR="00CA228D" w:rsidRPr="00973092">
        <w:rPr>
          <w:rFonts w:ascii="Times New Roman" w:eastAsia="Times New Roman" w:hAnsi="Times New Roman" w:cs="Times New Roman"/>
          <w:color w:val="000000" w:themeColor="text1"/>
          <w:lang w:val="en-BR"/>
        </w:rPr>
        <w:t>estudos</w:t>
      </w:r>
      <w:r w:rsidR="00C7329E" w:rsidRPr="00973092">
        <w:rPr>
          <w:rFonts w:ascii="Times New Roman" w:eastAsia="Times New Roman" w:hAnsi="Times New Roman" w:cs="Times New Roman"/>
          <w:color w:val="000000" w:themeColor="text1"/>
          <w:lang w:val="en-BR"/>
        </w:rPr>
        <w:t xml:space="preserve"> que abordassem especificamente a relação entre o uso de redes sociais e a anorexia nervosa. Admitiram-se estudos primários, de abordagem quantitativa ou qualitativa</w:t>
      </w:r>
      <w:r w:rsidR="00CA228D" w:rsidRPr="00973092">
        <w:rPr>
          <w:rFonts w:ascii="Times New Roman" w:eastAsia="Times New Roman" w:hAnsi="Times New Roman" w:cs="Times New Roman"/>
          <w:color w:val="000000" w:themeColor="text1"/>
          <w:lang w:val="en-BR"/>
        </w:rPr>
        <w:t>.</w:t>
      </w:r>
    </w:p>
    <w:p w14:paraId="42DD59D6" w14:textId="48B10FB1" w:rsidR="00C7329E" w:rsidRPr="00C7329E" w:rsidRDefault="00C7329E" w:rsidP="00C7329E">
      <w:pPr>
        <w:spacing w:after="0" w:line="480" w:lineRule="auto"/>
        <w:ind w:firstLine="709"/>
        <w:jc w:val="both"/>
        <w:rPr>
          <w:rFonts w:ascii="Times New Roman" w:eastAsia="Times New Roman" w:hAnsi="Times New Roman" w:cs="Times New Roman"/>
          <w:color w:val="000000" w:themeColor="text1"/>
          <w:lang w:val="en-BR"/>
        </w:rPr>
      </w:pPr>
      <w:r w:rsidRPr="00C7329E">
        <w:rPr>
          <w:rFonts w:ascii="Times New Roman" w:eastAsia="Times New Roman" w:hAnsi="Times New Roman" w:cs="Times New Roman"/>
          <w:color w:val="000000" w:themeColor="text1"/>
          <w:lang w:val="en-BR"/>
        </w:rPr>
        <w:t>Excluíram-se estudos cujo foco não estivesse diretamente relacionado à interação entre redes sociais e anorexia nervosa, bem como publicações do tipo revisões narrativas, editoriais, cartas ao editor e estudos duplicados. Pesquisas</w:t>
      </w:r>
      <w:r w:rsidR="00CA228D" w:rsidRPr="00973092">
        <w:rPr>
          <w:rFonts w:ascii="Times New Roman" w:eastAsia="Times New Roman" w:hAnsi="Times New Roman" w:cs="Times New Roman"/>
          <w:color w:val="000000" w:themeColor="text1"/>
          <w:lang w:val="en-BR"/>
        </w:rPr>
        <w:t xml:space="preserve"> </w:t>
      </w:r>
      <w:r w:rsidRPr="00C7329E">
        <w:rPr>
          <w:rFonts w:ascii="Times New Roman" w:eastAsia="Times New Roman" w:hAnsi="Times New Roman" w:cs="Times New Roman"/>
          <w:color w:val="000000" w:themeColor="text1"/>
          <w:lang w:val="en-BR"/>
        </w:rPr>
        <w:t>centradas unicamente em intervenções clínicas, sem interface com mídias sociais, também foram desconsideradas.</w:t>
      </w:r>
    </w:p>
    <w:p w14:paraId="2D0393FB" w14:textId="77A7B8CE" w:rsidR="00004012" w:rsidRPr="00973092" w:rsidRDefault="14E63C9C" w:rsidP="00C7329E">
      <w:pPr>
        <w:spacing w:after="0" w:line="480" w:lineRule="auto"/>
        <w:ind w:firstLine="709"/>
        <w:jc w:val="both"/>
        <w:rPr>
          <w:rFonts w:ascii="Times New Roman" w:eastAsia="Times New Roman" w:hAnsi="Times New Roman" w:cs="Times New Roman"/>
          <w:color w:val="000000" w:themeColor="text1"/>
          <w:lang w:val="en-BR"/>
        </w:rPr>
      </w:pPr>
      <w:r w:rsidRPr="00973092">
        <w:rPr>
          <w:rFonts w:ascii="Times New Roman" w:eastAsia="Times New Roman" w:hAnsi="Times New Roman" w:cs="Times New Roman"/>
          <w:color w:val="000000" w:themeColor="text1"/>
        </w:rPr>
        <w:t xml:space="preserve"> </w:t>
      </w:r>
    </w:p>
    <w:p w14:paraId="7D50DA59" w14:textId="77777777" w:rsidR="00004012" w:rsidRPr="00973092" w:rsidRDefault="00004012" w:rsidP="00462427">
      <w:pPr>
        <w:spacing w:after="0" w:line="480" w:lineRule="auto"/>
        <w:ind w:firstLine="709"/>
        <w:jc w:val="both"/>
        <w:rPr>
          <w:rFonts w:ascii="Times New Roman" w:eastAsia="Times New Roman" w:hAnsi="Times New Roman" w:cs="Times New Roman"/>
          <w:color w:val="000000" w:themeColor="text1"/>
          <w:lang w:val="en-BR"/>
        </w:rPr>
      </w:pPr>
    </w:p>
    <w:p w14:paraId="173D0905" w14:textId="388EA702" w:rsidR="00004012" w:rsidRPr="00973092" w:rsidRDefault="008A5525" w:rsidP="00462427">
      <w:pPr>
        <w:spacing w:after="0" w:line="480" w:lineRule="auto"/>
        <w:jc w:val="both"/>
        <w:rPr>
          <w:rFonts w:ascii="Times New Roman" w:eastAsia="Times New Roman" w:hAnsi="Times New Roman" w:cs="Times New Roman"/>
          <w:color w:val="000000" w:themeColor="text1"/>
        </w:rPr>
      </w:pPr>
      <w:r w:rsidRPr="00973092">
        <w:rPr>
          <w:rFonts w:ascii="Times New Roman" w:eastAsia="Times New Roman" w:hAnsi="Times New Roman" w:cs="Times New Roman"/>
          <w:color w:val="000000" w:themeColor="text1"/>
        </w:rPr>
        <w:t>2</w:t>
      </w:r>
      <w:r w:rsidR="280D0E4E" w:rsidRPr="00973092">
        <w:rPr>
          <w:rFonts w:ascii="Times New Roman" w:eastAsia="Times New Roman" w:hAnsi="Times New Roman" w:cs="Times New Roman"/>
          <w:color w:val="000000" w:themeColor="text1"/>
        </w:rPr>
        <w:t xml:space="preserve">.2 SELEÇÃO DE ESTUDOS </w:t>
      </w:r>
    </w:p>
    <w:p w14:paraId="1B8FC7A8" w14:textId="18BD41A1" w:rsidR="00004012" w:rsidRPr="00973092" w:rsidRDefault="280D0E4E" w:rsidP="00462427">
      <w:pPr>
        <w:spacing w:after="0" w:line="480" w:lineRule="auto"/>
        <w:ind w:firstLine="709"/>
        <w:jc w:val="both"/>
        <w:rPr>
          <w:rFonts w:ascii="Times New Roman" w:eastAsia="Times New Roman" w:hAnsi="Times New Roman" w:cs="Times New Roman"/>
          <w:color w:val="000000" w:themeColor="text1"/>
        </w:rPr>
      </w:pPr>
      <w:r w:rsidRPr="00973092">
        <w:rPr>
          <w:rFonts w:ascii="Times New Roman" w:eastAsia="Times New Roman" w:hAnsi="Times New Roman" w:cs="Times New Roman"/>
          <w:color w:val="000000" w:themeColor="text1"/>
        </w:rPr>
        <w:t xml:space="preserve">O processo de seleção de estudos </w:t>
      </w:r>
      <w:r w:rsidR="24BC94AA" w:rsidRPr="00973092">
        <w:rPr>
          <w:rFonts w:ascii="Times New Roman" w:eastAsia="Times New Roman" w:hAnsi="Times New Roman" w:cs="Times New Roman"/>
          <w:color w:val="000000" w:themeColor="text1"/>
        </w:rPr>
        <w:t xml:space="preserve">foi </w:t>
      </w:r>
      <w:r w:rsidRPr="00973092">
        <w:rPr>
          <w:rFonts w:ascii="Times New Roman" w:eastAsia="Times New Roman" w:hAnsi="Times New Roman" w:cs="Times New Roman"/>
          <w:color w:val="000000" w:themeColor="text1"/>
        </w:rPr>
        <w:t xml:space="preserve">conduzido em quatro fases: (1) Identificação, no qual estudos duplicados </w:t>
      </w:r>
      <w:r w:rsidR="008E50D6" w:rsidRPr="00973092">
        <w:rPr>
          <w:rFonts w:ascii="Times New Roman" w:eastAsia="Times New Roman" w:hAnsi="Times New Roman" w:cs="Times New Roman"/>
          <w:color w:val="000000" w:themeColor="text1"/>
        </w:rPr>
        <w:t>foram</w:t>
      </w:r>
      <w:r w:rsidRPr="00973092">
        <w:rPr>
          <w:rFonts w:ascii="Times New Roman" w:eastAsia="Times New Roman" w:hAnsi="Times New Roman" w:cs="Times New Roman"/>
          <w:color w:val="000000" w:themeColor="text1"/>
        </w:rPr>
        <w:t xml:space="preserve"> removidos, (2) Triagem, com a análise de títulos e resumos para verificar sua relevância, (3) Elegibilidade, no qual os textos completos dos estudos selecionados </w:t>
      </w:r>
      <w:r w:rsidR="0021461D" w:rsidRPr="00973092">
        <w:rPr>
          <w:rFonts w:ascii="Times New Roman" w:eastAsia="Times New Roman" w:hAnsi="Times New Roman" w:cs="Times New Roman"/>
          <w:color w:val="000000" w:themeColor="text1"/>
        </w:rPr>
        <w:t>foram</w:t>
      </w:r>
      <w:r w:rsidRPr="00973092">
        <w:rPr>
          <w:rFonts w:ascii="Times New Roman" w:eastAsia="Times New Roman" w:hAnsi="Times New Roman" w:cs="Times New Roman"/>
          <w:color w:val="000000" w:themeColor="text1"/>
        </w:rPr>
        <w:t xml:space="preserve"> avaliados de acordo com os critérios de inclusão e exclusão, e por fim (4) Inclusão, com os estudos selecionados. Esse processo pode ser visualizado no fluxograma apresentado na Figura 1.</w:t>
      </w:r>
    </w:p>
    <w:p w14:paraId="5DECE033" w14:textId="77777777" w:rsidR="00E670C7" w:rsidRPr="00973092" w:rsidRDefault="00E670C7" w:rsidP="00462427">
      <w:pPr>
        <w:spacing w:after="0" w:line="480" w:lineRule="auto"/>
        <w:jc w:val="both"/>
        <w:rPr>
          <w:rFonts w:ascii="Times New Roman" w:eastAsia="Times New Roman" w:hAnsi="Times New Roman" w:cs="Times New Roman"/>
          <w:color w:val="000000" w:themeColor="text1"/>
        </w:rPr>
      </w:pPr>
    </w:p>
    <w:p w14:paraId="47EB7867" w14:textId="29ABF267" w:rsidR="00004012" w:rsidRPr="00973092" w:rsidRDefault="008A5525" w:rsidP="00462427">
      <w:pPr>
        <w:spacing w:after="0" w:line="480" w:lineRule="auto"/>
        <w:jc w:val="both"/>
        <w:rPr>
          <w:rFonts w:ascii="Times New Roman" w:eastAsia="Times New Roman" w:hAnsi="Times New Roman" w:cs="Times New Roman"/>
          <w:color w:val="000000" w:themeColor="text1"/>
        </w:rPr>
      </w:pPr>
      <w:r w:rsidRPr="00973092">
        <w:rPr>
          <w:rFonts w:ascii="Times New Roman" w:eastAsia="Times New Roman" w:hAnsi="Times New Roman" w:cs="Times New Roman"/>
          <w:color w:val="000000" w:themeColor="text1"/>
        </w:rPr>
        <w:t>2</w:t>
      </w:r>
      <w:r w:rsidR="280D0E4E" w:rsidRPr="00973092">
        <w:rPr>
          <w:rFonts w:ascii="Times New Roman" w:eastAsia="Times New Roman" w:hAnsi="Times New Roman" w:cs="Times New Roman"/>
          <w:color w:val="000000" w:themeColor="text1"/>
        </w:rPr>
        <w:t>.3 RISCO DE VIÉ</w:t>
      </w:r>
      <w:r w:rsidR="0051007B" w:rsidRPr="00973092">
        <w:rPr>
          <w:rFonts w:ascii="Times New Roman" w:eastAsia="Times New Roman" w:hAnsi="Times New Roman" w:cs="Times New Roman"/>
          <w:color w:val="000000" w:themeColor="text1"/>
        </w:rPr>
        <w:t>S</w:t>
      </w:r>
    </w:p>
    <w:p w14:paraId="2F76E7DA" w14:textId="65ABF93A" w:rsidR="00004012" w:rsidRPr="00973092" w:rsidRDefault="280D0E4E" w:rsidP="00462427">
      <w:pPr>
        <w:spacing w:after="0" w:line="480" w:lineRule="auto"/>
        <w:ind w:firstLine="709"/>
        <w:jc w:val="both"/>
        <w:rPr>
          <w:rFonts w:ascii="Times New Roman" w:eastAsia="Times New Roman" w:hAnsi="Times New Roman" w:cs="Times New Roman"/>
          <w:color w:val="000000" w:themeColor="text1"/>
        </w:rPr>
      </w:pPr>
      <w:r w:rsidRPr="00973092">
        <w:rPr>
          <w:rFonts w:ascii="Times New Roman" w:eastAsia="Times New Roman" w:hAnsi="Times New Roman" w:cs="Times New Roman"/>
          <w:color w:val="000000" w:themeColor="text1"/>
        </w:rPr>
        <w:t xml:space="preserve">Para avaliar a qualidade e risco de viés, </w:t>
      </w:r>
      <w:r w:rsidR="74E8ABB6" w:rsidRPr="00973092">
        <w:rPr>
          <w:rFonts w:ascii="Times New Roman" w:eastAsia="Times New Roman" w:hAnsi="Times New Roman" w:cs="Times New Roman"/>
          <w:color w:val="000000" w:themeColor="text1"/>
        </w:rPr>
        <w:t xml:space="preserve">foi </w:t>
      </w:r>
      <w:r w:rsidRPr="00973092">
        <w:rPr>
          <w:rFonts w:ascii="Times New Roman" w:eastAsia="Times New Roman" w:hAnsi="Times New Roman" w:cs="Times New Roman"/>
          <w:color w:val="000000" w:themeColor="text1"/>
        </w:rPr>
        <w:t xml:space="preserve">utilizada a lista de verificação para estudos não randomizados, pré-estabelecida por Downs e Black (1998). </w:t>
      </w:r>
      <w:r w:rsidR="00DA10D1" w:rsidRPr="00973092">
        <w:rPr>
          <w:rFonts w:ascii="Times New Roman" w:eastAsia="Times New Roman" w:hAnsi="Times New Roman" w:cs="Times New Roman"/>
          <w:color w:val="000000" w:themeColor="text1"/>
          <w:vertAlign w:val="superscript"/>
        </w:rPr>
        <w:t>9</w:t>
      </w:r>
      <w:r w:rsidR="001A0064" w:rsidRPr="00973092">
        <w:rPr>
          <w:rFonts w:ascii="Times New Roman" w:eastAsia="Times New Roman" w:hAnsi="Times New Roman" w:cs="Times New Roman"/>
          <w:color w:val="000000" w:themeColor="text1"/>
          <w:vertAlign w:val="superscript"/>
        </w:rPr>
        <w:t xml:space="preserve"> </w:t>
      </w:r>
      <w:r w:rsidRPr="00973092">
        <w:rPr>
          <w:rFonts w:ascii="Times New Roman" w:eastAsia="Times New Roman" w:hAnsi="Times New Roman" w:cs="Times New Roman"/>
          <w:color w:val="000000" w:themeColor="text1"/>
        </w:rPr>
        <w:t xml:space="preserve">A lista é baseada em vinte e sete itens que avaliam o risco de viés em cinco áreas: qualidade do estudo, validade externa, vieses do estudo, viés de confusão e seleção, e poder do estudo. De acordo com revisões sistemáticas previamente publicadas, essa lista foi adaptada para estudos observacionais. </w:t>
      </w:r>
      <w:r w:rsidR="00DA10D1" w:rsidRPr="00973092">
        <w:rPr>
          <w:rFonts w:ascii="Times New Roman" w:eastAsia="Times New Roman" w:hAnsi="Times New Roman" w:cs="Times New Roman"/>
          <w:color w:val="000000" w:themeColor="text1"/>
          <w:vertAlign w:val="superscript"/>
        </w:rPr>
        <w:t xml:space="preserve">10 </w:t>
      </w:r>
      <w:r w:rsidR="00B209CF" w:rsidRPr="00973092">
        <w:rPr>
          <w:rFonts w:ascii="Times New Roman" w:eastAsia="Times New Roman" w:hAnsi="Times New Roman" w:cs="Times New Roman"/>
          <w:color w:val="000000" w:themeColor="text1"/>
        </w:rPr>
        <w:t>Foram</w:t>
      </w:r>
      <w:r w:rsidRPr="00973092">
        <w:rPr>
          <w:rFonts w:ascii="Times New Roman" w:eastAsia="Times New Roman" w:hAnsi="Times New Roman" w:cs="Times New Roman"/>
          <w:color w:val="000000" w:themeColor="text1"/>
        </w:rPr>
        <w:t xml:space="preserve"> eliminados os itens 8, 13, 14, 15, 23 e 24. O item 27 </w:t>
      </w:r>
      <w:r w:rsidR="00F14A2B" w:rsidRPr="00973092">
        <w:rPr>
          <w:rFonts w:ascii="Times New Roman" w:eastAsia="Times New Roman" w:hAnsi="Times New Roman" w:cs="Times New Roman"/>
          <w:color w:val="000000" w:themeColor="text1"/>
        </w:rPr>
        <w:t>foi</w:t>
      </w:r>
      <w:r w:rsidRPr="00973092">
        <w:rPr>
          <w:rFonts w:ascii="Times New Roman" w:eastAsia="Times New Roman" w:hAnsi="Times New Roman" w:cs="Times New Roman"/>
          <w:color w:val="000000" w:themeColor="text1"/>
        </w:rPr>
        <w:t xml:space="preserve"> pontuado </w:t>
      </w:r>
      <w:r w:rsidR="009E4ED3" w:rsidRPr="00973092">
        <w:rPr>
          <w:rFonts w:ascii="Times New Roman" w:eastAsia="Times New Roman" w:hAnsi="Times New Roman" w:cs="Times New Roman"/>
          <w:color w:val="000000" w:themeColor="text1"/>
        </w:rPr>
        <w:t>apenas quando</w:t>
      </w:r>
      <w:r w:rsidRPr="00973092">
        <w:rPr>
          <w:rFonts w:ascii="Times New Roman" w:eastAsia="Times New Roman" w:hAnsi="Times New Roman" w:cs="Times New Roman"/>
          <w:color w:val="000000" w:themeColor="text1"/>
        </w:rPr>
        <w:t xml:space="preserve"> o poder estatístico da pesquisa </w:t>
      </w:r>
      <w:r w:rsidR="009E4ED3" w:rsidRPr="00973092">
        <w:rPr>
          <w:rFonts w:ascii="Times New Roman" w:eastAsia="Times New Roman" w:hAnsi="Times New Roman" w:cs="Times New Roman"/>
          <w:color w:val="000000" w:themeColor="text1"/>
        </w:rPr>
        <w:t xml:space="preserve">estava </w:t>
      </w:r>
      <w:r w:rsidRPr="00973092">
        <w:rPr>
          <w:rFonts w:ascii="Times New Roman" w:eastAsia="Times New Roman" w:hAnsi="Times New Roman" w:cs="Times New Roman"/>
          <w:color w:val="000000" w:themeColor="text1"/>
        </w:rPr>
        <w:t xml:space="preserve">especificado no artigo. Além disso, o item 4 também </w:t>
      </w:r>
      <w:r w:rsidR="00327D91" w:rsidRPr="00973092">
        <w:rPr>
          <w:rFonts w:ascii="Times New Roman" w:eastAsia="Times New Roman" w:hAnsi="Times New Roman" w:cs="Times New Roman"/>
          <w:color w:val="000000" w:themeColor="text1"/>
        </w:rPr>
        <w:t>foi</w:t>
      </w:r>
      <w:r w:rsidRPr="00973092">
        <w:rPr>
          <w:rFonts w:ascii="Times New Roman" w:eastAsia="Times New Roman" w:hAnsi="Times New Roman" w:cs="Times New Roman"/>
          <w:color w:val="000000" w:themeColor="text1"/>
        </w:rPr>
        <w:t xml:space="preserve"> eliminado, pois no estudo não </w:t>
      </w:r>
      <w:r w:rsidR="00327D91" w:rsidRPr="00973092">
        <w:rPr>
          <w:rFonts w:ascii="Times New Roman" w:eastAsia="Times New Roman" w:hAnsi="Times New Roman" w:cs="Times New Roman"/>
          <w:color w:val="000000" w:themeColor="text1"/>
        </w:rPr>
        <w:t xml:space="preserve">foi </w:t>
      </w:r>
      <w:r w:rsidRPr="00973092">
        <w:rPr>
          <w:rFonts w:ascii="Times New Roman" w:eastAsia="Times New Roman" w:hAnsi="Times New Roman" w:cs="Times New Roman"/>
          <w:color w:val="000000" w:themeColor="text1"/>
        </w:rPr>
        <w:t xml:space="preserve">abordado efeitos de tratamentos ou métodos terapêuticos. Todos os itens </w:t>
      </w:r>
      <w:r w:rsidR="00ED058C" w:rsidRPr="00973092">
        <w:rPr>
          <w:rFonts w:ascii="Times New Roman" w:eastAsia="Times New Roman" w:hAnsi="Times New Roman" w:cs="Times New Roman"/>
          <w:color w:val="000000" w:themeColor="text1"/>
        </w:rPr>
        <w:t>têm</w:t>
      </w:r>
      <w:r w:rsidRPr="00973092">
        <w:rPr>
          <w:rFonts w:ascii="Times New Roman" w:eastAsia="Times New Roman" w:hAnsi="Times New Roman" w:cs="Times New Roman"/>
          <w:color w:val="000000" w:themeColor="text1"/>
        </w:rPr>
        <w:t xml:space="preserve"> uma pontuação de 0 ou 1 ponto, exceto o item 5, </w:t>
      </w:r>
      <w:r w:rsidR="00181A15" w:rsidRPr="00973092">
        <w:rPr>
          <w:rFonts w:ascii="Times New Roman" w:eastAsia="Times New Roman" w:hAnsi="Times New Roman" w:cs="Times New Roman"/>
          <w:color w:val="000000" w:themeColor="text1"/>
        </w:rPr>
        <w:t>cujo a</w:t>
      </w:r>
      <w:r w:rsidRPr="00973092">
        <w:rPr>
          <w:rFonts w:ascii="Times New Roman" w:eastAsia="Times New Roman" w:hAnsi="Times New Roman" w:cs="Times New Roman"/>
          <w:color w:val="000000" w:themeColor="text1"/>
        </w:rPr>
        <w:t xml:space="preserve"> pontuação </w:t>
      </w:r>
      <w:r w:rsidR="00181A15" w:rsidRPr="00973092">
        <w:rPr>
          <w:rFonts w:ascii="Times New Roman" w:eastAsia="Times New Roman" w:hAnsi="Times New Roman" w:cs="Times New Roman"/>
          <w:color w:val="000000" w:themeColor="text1"/>
        </w:rPr>
        <w:t xml:space="preserve">é </w:t>
      </w:r>
      <w:r w:rsidRPr="00973092">
        <w:rPr>
          <w:rFonts w:ascii="Times New Roman" w:eastAsia="Times New Roman" w:hAnsi="Times New Roman" w:cs="Times New Roman"/>
          <w:color w:val="000000" w:themeColor="text1"/>
        </w:rPr>
        <w:t xml:space="preserve">de 0, 1 ou 2 pontos. A escala ajustada </w:t>
      </w:r>
      <w:r w:rsidR="00ED058C" w:rsidRPr="00973092">
        <w:rPr>
          <w:rFonts w:ascii="Times New Roman" w:eastAsia="Times New Roman" w:hAnsi="Times New Roman" w:cs="Times New Roman"/>
          <w:color w:val="000000" w:themeColor="text1"/>
        </w:rPr>
        <w:t>tem</w:t>
      </w:r>
      <w:r w:rsidRPr="00973092">
        <w:rPr>
          <w:rFonts w:ascii="Times New Roman" w:eastAsia="Times New Roman" w:hAnsi="Times New Roman" w:cs="Times New Roman"/>
          <w:color w:val="000000" w:themeColor="text1"/>
        </w:rPr>
        <w:t xml:space="preserve"> uma pontuação total variando de 0 a 2</w:t>
      </w:r>
      <w:r w:rsidR="008951C2" w:rsidRPr="00973092">
        <w:rPr>
          <w:rFonts w:ascii="Times New Roman" w:eastAsia="Times New Roman" w:hAnsi="Times New Roman" w:cs="Times New Roman"/>
          <w:color w:val="000000" w:themeColor="text1"/>
        </w:rPr>
        <w:t>5</w:t>
      </w:r>
      <w:r w:rsidRPr="00973092">
        <w:rPr>
          <w:rFonts w:ascii="Times New Roman" w:eastAsia="Times New Roman" w:hAnsi="Times New Roman" w:cs="Times New Roman"/>
          <w:color w:val="000000" w:themeColor="text1"/>
        </w:rPr>
        <w:t xml:space="preserve"> pontos. Os estudos </w:t>
      </w:r>
      <w:r w:rsidR="00ED058C" w:rsidRPr="00973092">
        <w:rPr>
          <w:rFonts w:ascii="Times New Roman" w:eastAsia="Times New Roman" w:hAnsi="Times New Roman" w:cs="Times New Roman"/>
          <w:color w:val="000000" w:themeColor="text1"/>
        </w:rPr>
        <w:t>foram</w:t>
      </w:r>
      <w:r w:rsidRPr="00973092">
        <w:rPr>
          <w:rFonts w:ascii="Times New Roman" w:eastAsia="Times New Roman" w:hAnsi="Times New Roman" w:cs="Times New Roman"/>
          <w:color w:val="000000" w:themeColor="text1"/>
        </w:rPr>
        <w:t xml:space="preserve"> avaliados como: excelente (</w:t>
      </w:r>
      <w:r w:rsidR="74DAC70E" w:rsidRPr="00973092">
        <w:rPr>
          <w:rFonts w:ascii="Times New Roman" w:eastAsia="Times New Roman" w:hAnsi="Times New Roman" w:cs="Times New Roman"/>
          <w:color w:val="000000" w:themeColor="text1"/>
        </w:rPr>
        <w:t>2</w:t>
      </w:r>
      <w:r w:rsidR="008951C2" w:rsidRPr="00973092">
        <w:rPr>
          <w:rFonts w:ascii="Times New Roman" w:eastAsia="Times New Roman" w:hAnsi="Times New Roman" w:cs="Times New Roman"/>
          <w:color w:val="000000" w:themeColor="text1"/>
        </w:rPr>
        <w:t>5</w:t>
      </w:r>
      <w:r w:rsidRPr="00973092">
        <w:rPr>
          <w:rFonts w:ascii="Times New Roman" w:eastAsia="Times New Roman" w:hAnsi="Times New Roman" w:cs="Times New Roman"/>
          <w:color w:val="000000" w:themeColor="text1"/>
        </w:rPr>
        <w:t xml:space="preserve"> – </w:t>
      </w:r>
      <w:r w:rsidR="008951C2" w:rsidRPr="00973092">
        <w:rPr>
          <w:rFonts w:ascii="Times New Roman" w:eastAsia="Times New Roman" w:hAnsi="Times New Roman" w:cs="Times New Roman"/>
          <w:color w:val="000000" w:themeColor="text1"/>
        </w:rPr>
        <w:t>22</w:t>
      </w:r>
      <w:r w:rsidRPr="00973092">
        <w:rPr>
          <w:rFonts w:ascii="Times New Roman" w:eastAsia="Times New Roman" w:hAnsi="Times New Roman" w:cs="Times New Roman"/>
          <w:color w:val="000000" w:themeColor="text1"/>
        </w:rPr>
        <w:t>); bom (</w:t>
      </w:r>
      <w:r w:rsidR="008951C2" w:rsidRPr="00973092">
        <w:rPr>
          <w:rFonts w:ascii="Times New Roman" w:eastAsia="Times New Roman" w:hAnsi="Times New Roman" w:cs="Times New Roman"/>
          <w:color w:val="000000" w:themeColor="text1"/>
        </w:rPr>
        <w:t>21</w:t>
      </w:r>
      <w:r w:rsidRPr="00973092">
        <w:rPr>
          <w:rFonts w:ascii="Times New Roman" w:eastAsia="Times New Roman" w:hAnsi="Times New Roman" w:cs="Times New Roman"/>
          <w:color w:val="000000" w:themeColor="text1"/>
        </w:rPr>
        <w:t xml:space="preserve"> – </w:t>
      </w:r>
      <w:r w:rsidR="008951C2" w:rsidRPr="00973092">
        <w:rPr>
          <w:rFonts w:ascii="Times New Roman" w:eastAsia="Times New Roman" w:hAnsi="Times New Roman" w:cs="Times New Roman"/>
          <w:color w:val="000000" w:themeColor="text1"/>
        </w:rPr>
        <w:t>19</w:t>
      </w:r>
      <w:r w:rsidR="6742CDDE" w:rsidRPr="00973092">
        <w:rPr>
          <w:rFonts w:ascii="Times New Roman" w:eastAsia="Times New Roman" w:hAnsi="Times New Roman" w:cs="Times New Roman"/>
          <w:color w:val="000000" w:themeColor="text1"/>
        </w:rPr>
        <w:t>)</w:t>
      </w:r>
      <w:r w:rsidRPr="00973092">
        <w:rPr>
          <w:rFonts w:ascii="Times New Roman" w:eastAsia="Times New Roman" w:hAnsi="Times New Roman" w:cs="Times New Roman"/>
          <w:color w:val="000000" w:themeColor="text1"/>
        </w:rPr>
        <w:t>; regular (</w:t>
      </w:r>
      <w:r w:rsidR="008951C2" w:rsidRPr="00973092">
        <w:rPr>
          <w:rFonts w:ascii="Times New Roman" w:eastAsia="Times New Roman" w:hAnsi="Times New Roman" w:cs="Times New Roman"/>
          <w:color w:val="000000" w:themeColor="text1"/>
        </w:rPr>
        <w:t>18</w:t>
      </w:r>
      <w:r w:rsidRPr="00973092">
        <w:rPr>
          <w:rFonts w:ascii="Times New Roman" w:eastAsia="Times New Roman" w:hAnsi="Times New Roman" w:cs="Times New Roman"/>
          <w:color w:val="000000" w:themeColor="text1"/>
        </w:rPr>
        <w:t xml:space="preserve">– </w:t>
      </w:r>
      <w:r w:rsidR="008951C2" w:rsidRPr="00973092">
        <w:rPr>
          <w:rFonts w:ascii="Times New Roman" w:eastAsia="Times New Roman" w:hAnsi="Times New Roman" w:cs="Times New Roman"/>
          <w:color w:val="000000" w:themeColor="text1"/>
        </w:rPr>
        <w:t>17)</w:t>
      </w:r>
      <w:r w:rsidRPr="00973092">
        <w:rPr>
          <w:rFonts w:ascii="Times New Roman" w:eastAsia="Times New Roman" w:hAnsi="Times New Roman" w:cs="Times New Roman"/>
          <w:color w:val="000000" w:themeColor="text1"/>
        </w:rPr>
        <w:t xml:space="preserve"> e ruim (≤</w:t>
      </w:r>
      <w:r w:rsidR="008951C2" w:rsidRPr="00973092">
        <w:rPr>
          <w:rFonts w:ascii="Times New Roman" w:eastAsia="Times New Roman" w:hAnsi="Times New Roman" w:cs="Times New Roman"/>
          <w:color w:val="000000" w:themeColor="text1"/>
        </w:rPr>
        <w:t>17</w:t>
      </w:r>
      <w:r w:rsidRPr="00973092">
        <w:rPr>
          <w:rFonts w:ascii="Times New Roman" w:eastAsia="Times New Roman" w:hAnsi="Times New Roman" w:cs="Times New Roman"/>
          <w:color w:val="000000" w:themeColor="text1"/>
        </w:rPr>
        <w:t>).</w:t>
      </w:r>
      <w:r w:rsidR="008649AF" w:rsidRPr="00973092">
        <w:rPr>
          <w:rFonts w:ascii="Times New Roman" w:eastAsia="Times New Roman" w:hAnsi="Times New Roman" w:cs="Times New Roman"/>
          <w:color w:val="000000" w:themeColor="text1"/>
        </w:rPr>
        <w:t xml:space="preserve"> Foram selecionados apenas os estudos com pontuação igual ou acima de </w:t>
      </w:r>
      <w:r w:rsidR="62AA3CB7" w:rsidRPr="00973092">
        <w:rPr>
          <w:rFonts w:ascii="Times New Roman" w:eastAsia="Times New Roman" w:hAnsi="Times New Roman" w:cs="Times New Roman"/>
          <w:color w:val="000000" w:themeColor="text1"/>
        </w:rPr>
        <w:t>1</w:t>
      </w:r>
      <w:r w:rsidR="008951C2" w:rsidRPr="00973092">
        <w:rPr>
          <w:rFonts w:ascii="Times New Roman" w:eastAsia="Times New Roman" w:hAnsi="Times New Roman" w:cs="Times New Roman"/>
          <w:color w:val="000000" w:themeColor="text1"/>
        </w:rPr>
        <w:t>9</w:t>
      </w:r>
      <w:r w:rsidR="008649AF" w:rsidRPr="00973092">
        <w:rPr>
          <w:rFonts w:ascii="Times New Roman" w:eastAsia="Times New Roman" w:hAnsi="Times New Roman" w:cs="Times New Roman"/>
          <w:color w:val="000000" w:themeColor="text1"/>
        </w:rPr>
        <w:t>.</w:t>
      </w:r>
    </w:p>
    <w:p w14:paraId="2576265B" w14:textId="5D4A51CE" w:rsidR="2FB78079" w:rsidRPr="00973092" w:rsidRDefault="654AA2AF" w:rsidP="00462427">
      <w:pPr>
        <w:spacing w:after="0" w:line="480" w:lineRule="auto"/>
        <w:ind w:firstLine="709"/>
        <w:jc w:val="both"/>
        <w:rPr>
          <w:rFonts w:ascii="Times New Roman" w:eastAsia="Times New Roman" w:hAnsi="Times New Roman" w:cs="Times New Roman"/>
          <w:color w:val="000000" w:themeColor="text1"/>
        </w:rPr>
      </w:pPr>
      <w:r w:rsidRPr="00973092">
        <w:rPr>
          <w:rFonts w:ascii="Times New Roman" w:eastAsia="Times New Roman" w:hAnsi="Times New Roman" w:cs="Times New Roman"/>
          <w:color w:val="000000" w:themeColor="text1"/>
        </w:rPr>
        <w:t>A pontuação de cada estudo foi atribuída com base na leitura crítica dos artigos completos, considerando os critérios descritos na versão adaptada da escala.</w:t>
      </w:r>
      <w:r w:rsidR="591F1F21" w:rsidRPr="00973092">
        <w:rPr>
          <w:rFonts w:ascii="Times New Roman" w:eastAsia="Times New Roman" w:hAnsi="Times New Roman" w:cs="Times New Roman"/>
          <w:color w:val="000000" w:themeColor="text1"/>
        </w:rPr>
        <w:t xml:space="preserve"> </w:t>
      </w:r>
      <w:r w:rsidRPr="00973092">
        <w:rPr>
          <w:rFonts w:ascii="Times New Roman" w:eastAsia="Times New Roman" w:hAnsi="Times New Roman" w:cs="Times New Roman"/>
          <w:color w:val="000000" w:themeColor="text1"/>
        </w:rPr>
        <w:t xml:space="preserve"> A tabela a seguir resume os escores dos estudos analisados nesta revisão</w:t>
      </w:r>
      <w:r w:rsidR="00E670C7" w:rsidRPr="00973092">
        <w:rPr>
          <w:rFonts w:ascii="Times New Roman" w:eastAsia="Times New Roman" w:hAnsi="Times New Roman" w:cs="Times New Roman"/>
          <w:color w:val="000000" w:themeColor="text1"/>
        </w:rPr>
        <w:t xml:space="preserve"> (Tabela </w:t>
      </w:r>
      <w:r w:rsidR="00645EDE" w:rsidRPr="00973092">
        <w:rPr>
          <w:rFonts w:ascii="Times New Roman" w:eastAsia="Times New Roman" w:hAnsi="Times New Roman" w:cs="Times New Roman"/>
          <w:color w:val="000000" w:themeColor="text1"/>
        </w:rPr>
        <w:t>I</w:t>
      </w:r>
      <w:r w:rsidR="00E670C7" w:rsidRPr="00973092">
        <w:rPr>
          <w:rFonts w:ascii="Times New Roman" w:eastAsia="Times New Roman" w:hAnsi="Times New Roman" w:cs="Times New Roman"/>
          <w:color w:val="000000" w:themeColor="text1"/>
        </w:rPr>
        <w:t>).</w:t>
      </w:r>
    </w:p>
    <w:p w14:paraId="252736AC" w14:textId="77777777" w:rsidR="00E670C7" w:rsidRPr="00973092" w:rsidRDefault="00E670C7" w:rsidP="00462427">
      <w:pPr>
        <w:spacing w:after="0" w:line="480" w:lineRule="auto"/>
        <w:ind w:firstLine="709"/>
        <w:jc w:val="both"/>
        <w:rPr>
          <w:rFonts w:ascii="Times New Roman" w:eastAsia="Times New Roman" w:hAnsi="Times New Roman" w:cs="Times New Roman"/>
          <w:color w:val="000000" w:themeColor="text1"/>
        </w:rPr>
      </w:pPr>
    </w:p>
    <w:p w14:paraId="071CC3D0" w14:textId="68C45760" w:rsidR="00004012" w:rsidRPr="00973092" w:rsidRDefault="008A5525" w:rsidP="00462427">
      <w:pPr>
        <w:spacing w:after="0" w:line="480" w:lineRule="auto"/>
        <w:jc w:val="both"/>
        <w:rPr>
          <w:rFonts w:ascii="Times New Roman" w:eastAsia="Times New Roman" w:hAnsi="Times New Roman" w:cs="Times New Roman"/>
          <w:color w:val="000000" w:themeColor="text1"/>
        </w:rPr>
      </w:pPr>
      <w:r w:rsidRPr="00973092">
        <w:rPr>
          <w:rFonts w:ascii="Times New Roman" w:eastAsia="Times New Roman" w:hAnsi="Times New Roman" w:cs="Times New Roman"/>
          <w:color w:val="000000" w:themeColor="text1"/>
        </w:rPr>
        <w:t>2</w:t>
      </w:r>
      <w:r w:rsidR="280D0E4E" w:rsidRPr="00973092">
        <w:rPr>
          <w:rFonts w:ascii="Times New Roman" w:eastAsia="Times New Roman" w:hAnsi="Times New Roman" w:cs="Times New Roman"/>
          <w:color w:val="000000" w:themeColor="text1"/>
        </w:rPr>
        <w:t>.4 EXTRAÇÃO E ANÁLISE DE DADOS</w:t>
      </w:r>
    </w:p>
    <w:p w14:paraId="6631BFCA" w14:textId="30C237D5" w:rsidR="34BCBE9E" w:rsidRPr="00973092" w:rsidRDefault="280D0E4E" w:rsidP="00462427">
      <w:pPr>
        <w:spacing w:after="0" w:line="480" w:lineRule="auto"/>
        <w:ind w:firstLine="709"/>
        <w:jc w:val="both"/>
        <w:rPr>
          <w:rFonts w:ascii="Times New Roman" w:eastAsia="Times New Roman" w:hAnsi="Times New Roman" w:cs="Times New Roman"/>
          <w:color w:val="000000" w:themeColor="text1"/>
        </w:rPr>
      </w:pPr>
      <w:r w:rsidRPr="00973092">
        <w:rPr>
          <w:rFonts w:ascii="Times New Roman" w:eastAsia="Times New Roman" w:hAnsi="Times New Roman" w:cs="Times New Roman"/>
          <w:color w:val="000000" w:themeColor="text1"/>
        </w:rPr>
        <w:t>Os estudos que atend</w:t>
      </w:r>
      <w:r w:rsidR="00DF2897" w:rsidRPr="00973092">
        <w:rPr>
          <w:rFonts w:ascii="Times New Roman" w:eastAsia="Times New Roman" w:hAnsi="Times New Roman" w:cs="Times New Roman"/>
          <w:color w:val="000000" w:themeColor="text1"/>
        </w:rPr>
        <w:t>er</w:t>
      </w:r>
      <w:r w:rsidRPr="00973092">
        <w:rPr>
          <w:rFonts w:ascii="Times New Roman" w:eastAsia="Times New Roman" w:hAnsi="Times New Roman" w:cs="Times New Roman"/>
          <w:color w:val="000000" w:themeColor="text1"/>
        </w:rPr>
        <w:t xml:space="preserve">am aos critérios de elegibilidade, </w:t>
      </w:r>
      <w:r w:rsidR="00F75CEB" w:rsidRPr="00973092">
        <w:rPr>
          <w:rFonts w:ascii="Times New Roman" w:eastAsia="Times New Roman" w:hAnsi="Times New Roman" w:cs="Times New Roman"/>
          <w:color w:val="000000" w:themeColor="text1"/>
        </w:rPr>
        <w:t>foram</w:t>
      </w:r>
      <w:r w:rsidRPr="00973092">
        <w:rPr>
          <w:rFonts w:ascii="Times New Roman" w:eastAsia="Times New Roman" w:hAnsi="Times New Roman" w:cs="Times New Roman"/>
          <w:color w:val="000000" w:themeColor="text1"/>
        </w:rPr>
        <w:t xml:space="preserve"> revisados e os seguintes dados </w:t>
      </w:r>
      <w:r w:rsidR="00E670C7" w:rsidRPr="00973092">
        <w:rPr>
          <w:rFonts w:ascii="Times New Roman" w:eastAsia="Times New Roman" w:hAnsi="Times New Roman" w:cs="Times New Roman"/>
          <w:color w:val="000000" w:themeColor="text1"/>
        </w:rPr>
        <w:t xml:space="preserve">extraídos e apresentados na Tabela </w:t>
      </w:r>
      <w:r w:rsidR="00645EDE" w:rsidRPr="00973092">
        <w:rPr>
          <w:rFonts w:ascii="Times New Roman" w:eastAsia="Times New Roman" w:hAnsi="Times New Roman" w:cs="Times New Roman"/>
          <w:color w:val="000000" w:themeColor="text1"/>
        </w:rPr>
        <w:t>II</w:t>
      </w:r>
      <w:r w:rsidRPr="00973092">
        <w:rPr>
          <w:rFonts w:ascii="Times New Roman" w:eastAsia="Times New Roman" w:hAnsi="Times New Roman" w:cs="Times New Roman"/>
          <w:color w:val="000000" w:themeColor="text1"/>
        </w:rPr>
        <w:t>: sobrenome do primeiro autor, ano de publicação, tipo de estudo, número de participantes, idade, peso/IMC</w:t>
      </w:r>
      <w:r w:rsidR="00F07E8F" w:rsidRPr="00973092">
        <w:rPr>
          <w:rFonts w:ascii="Times New Roman" w:eastAsia="Times New Roman" w:hAnsi="Times New Roman" w:cs="Times New Roman"/>
          <w:color w:val="000000" w:themeColor="text1"/>
        </w:rPr>
        <w:t xml:space="preserve"> (Índice de massa corporal)</w:t>
      </w:r>
      <w:r w:rsidRPr="00973092">
        <w:rPr>
          <w:rFonts w:ascii="Times New Roman" w:eastAsia="Times New Roman" w:hAnsi="Times New Roman" w:cs="Times New Roman"/>
          <w:color w:val="000000" w:themeColor="text1"/>
        </w:rPr>
        <w:t xml:space="preserve"> e sexo dos participantes, redes sociais em análise, critérios diagnósticos e desfechos. </w:t>
      </w:r>
    </w:p>
    <w:p w14:paraId="441AFD1F" w14:textId="77777777" w:rsidR="00C14FC1" w:rsidRPr="00973092" w:rsidRDefault="00C14FC1" w:rsidP="00462427">
      <w:pPr>
        <w:spacing w:line="480" w:lineRule="auto"/>
        <w:rPr>
          <w:rFonts w:ascii="Times New Roman" w:eastAsia="Times New Roman" w:hAnsi="Times New Roman" w:cs="Times New Roman"/>
          <w:b/>
          <w:bCs/>
          <w:color w:val="000000" w:themeColor="text1"/>
        </w:rPr>
        <w:sectPr w:rsidR="00C14FC1" w:rsidRPr="00973092" w:rsidSect="00FD08C7">
          <w:pgSz w:w="11906" w:h="16838" w:code="9"/>
          <w:pgMar w:top="1701" w:right="1701" w:bottom="1701" w:left="1701" w:header="709" w:footer="709" w:gutter="0"/>
          <w:cols w:space="708"/>
          <w:docGrid w:linePitch="360"/>
        </w:sectPr>
      </w:pPr>
      <w:bookmarkStart w:id="3" w:name="_Toc182731171"/>
    </w:p>
    <w:p w14:paraId="64A938BA" w14:textId="03A027F5" w:rsidR="001367F7" w:rsidRPr="00973092" w:rsidRDefault="13AE202E" w:rsidP="00462427">
      <w:pPr>
        <w:spacing w:line="480" w:lineRule="auto"/>
        <w:rPr>
          <w:rFonts w:ascii="Times New Roman" w:eastAsia="Times New Roman" w:hAnsi="Times New Roman" w:cs="Times New Roman"/>
          <w:b/>
          <w:bCs/>
          <w:color w:val="000000" w:themeColor="text1"/>
        </w:rPr>
      </w:pPr>
      <w:r w:rsidRPr="00973092">
        <w:rPr>
          <w:rFonts w:ascii="Times New Roman" w:eastAsia="Times New Roman" w:hAnsi="Times New Roman" w:cs="Times New Roman"/>
          <w:b/>
          <w:bCs/>
          <w:color w:val="000000" w:themeColor="text1"/>
        </w:rPr>
        <w:t>RESULTADOS</w:t>
      </w:r>
    </w:p>
    <w:p w14:paraId="4F3481A9" w14:textId="0E34B920" w:rsidR="5BFF739A" w:rsidRPr="00973092" w:rsidRDefault="5BFF739A" w:rsidP="00462427">
      <w:pPr>
        <w:spacing w:before="240" w:after="240" w:line="480" w:lineRule="auto"/>
        <w:ind w:firstLine="708"/>
        <w:jc w:val="both"/>
        <w:rPr>
          <w:rFonts w:ascii="Times New Roman" w:eastAsia="Times New Roman" w:hAnsi="Times New Roman" w:cs="Times New Roman"/>
          <w:color w:val="000000" w:themeColor="text1"/>
        </w:rPr>
      </w:pPr>
      <w:r w:rsidRPr="00973092">
        <w:rPr>
          <w:rFonts w:ascii="Times New Roman" w:eastAsia="Times New Roman" w:hAnsi="Times New Roman" w:cs="Times New Roman"/>
          <w:color w:val="000000" w:themeColor="text1"/>
        </w:rPr>
        <w:t>Foram selecionados 16 artigos originais, publicados nos últimos 10 anos. As pesquisas incluíram estudos realizados em diversos países, incluindo Estados Unidos, Canadá, Reino Unido, Suécia, Austrália, Cingapura e Chile. Essa diversidade geográfica auxilia em uma compreensão mais ampla do impacto das redes sociais sobre os transtornos alimentares em diferentes contextos.</w:t>
      </w:r>
      <w:r w:rsidR="13995BFD" w:rsidRPr="00973092">
        <w:rPr>
          <w:rFonts w:ascii="Times New Roman" w:eastAsia="Times New Roman" w:hAnsi="Times New Roman" w:cs="Times New Roman"/>
          <w:color w:val="000000" w:themeColor="text1"/>
        </w:rPr>
        <w:t xml:space="preserve"> </w:t>
      </w:r>
      <w:r w:rsidR="31EE4142" w:rsidRPr="00973092">
        <w:rPr>
          <w:rFonts w:ascii="Times New Roman" w:eastAsia="Times New Roman" w:hAnsi="Times New Roman" w:cs="Times New Roman"/>
          <w:color w:val="000000" w:themeColor="text1"/>
        </w:rPr>
        <w:t xml:space="preserve">Os tipos de estudos incluídos foram majoritariamente transversais, qualitativos, de análise de conteúdo, totalizando 10.733 participantes, com variação de idade de 10 a 41 anos, para os transtornos anorexia nervosa, bulimia nervosa, transtorno da compulsão alimentar, e outros transtornos alimentares </w:t>
      </w:r>
      <w:r w:rsidR="001A0064" w:rsidRPr="00973092">
        <w:rPr>
          <w:rFonts w:ascii="Times New Roman" w:eastAsia="Times New Roman" w:hAnsi="Times New Roman" w:cs="Times New Roman"/>
          <w:color w:val="000000" w:themeColor="text1"/>
        </w:rPr>
        <w:t xml:space="preserve">não </w:t>
      </w:r>
      <w:r w:rsidR="31EE4142" w:rsidRPr="00973092">
        <w:rPr>
          <w:rFonts w:ascii="Times New Roman" w:eastAsia="Times New Roman" w:hAnsi="Times New Roman" w:cs="Times New Roman"/>
          <w:color w:val="000000" w:themeColor="text1"/>
        </w:rPr>
        <w:t>especificados.</w:t>
      </w:r>
    </w:p>
    <w:p w14:paraId="2B7C02A2" w14:textId="4B512FA1" w:rsidR="19CF63C4" w:rsidRPr="00973092" w:rsidRDefault="7F4CA2CA" w:rsidP="00462427">
      <w:pPr>
        <w:spacing w:before="240" w:after="240" w:line="480" w:lineRule="auto"/>
        <w:ind w:firstLine="708"/>
        <w:jc w:val="both"/>
        <w:rPr>
          <w:rFonts w:ascii="Times New Roman" w:eastAsia="Times New Roman" w:hAnsi="Times New Roman" w:cs="Times New Roman"/>
          <w:color w:val="000000" w:themeColor="text1"/>
          <w:vertAlign w:val="superscript"/>
        </w:rPr>
      </w:pPr>
      <w:r w:rsidRPr="00973092">
        <w:rPr>
          <w:rFonts w:ascii="Times New Roman" w:eastAsia="Times New Roman" w:hAnsi="Times New Roman" w:cs="Times New Roman"/>
          <w:color w:val="000000" w:themeColor="text1"/>
        </w:rPr>
        <w:t>Os estudos analisados indicam que o uso de redes sociais está fortemente associado à insatisfação corporal, internalização de ideais de magreza e maior risco para o desenvolvimento de transtornos alimentares, especialmente entre adolescentes e mulheres jovens</w:t>
      </w:r>
      <w:r w:rsidR="001D4BF9" w:rsidRPr="00973092">
        <w:rPr>
          <w:rFonts w:ascii="Times New Roman" w:eastAsia="Times New Roman" w:hAnsi="Times New Roman" w:cs="Times New Roman"/>
          <w:color w:val="000000" w:themeColor="text1"/>
        </w:rPr>
        <w:t xml:space="preserve">. </w:t>
      </w:r>
      <w:r w:rsidR="00CA59F1" w:rsidRPr="00973092">
        <w:rPr>
          <w:rFonts w:ascii="Times New Roman" w:eastAsia="Times New Roman" w:hAnsi="Times New Roman" w:cs="Times New Roman"/>
          <w:color w:val="000000" w:themeColor="text1"/>
          <w:vertAlign w:val="superscript"/>
        </w:rPr>
        <w:t>11</w:t>
      </w:r>
      <w:r w:rsidR="001D4BF9" w:rsidRPr="00973092">
        <w:rPr>
          <w:rFonts w:ascii="Times New Roman" w:eastAsia="Times New Roman" w:hAnsi="Times New Roman" w:cs="Times New Roman"/>
          <w:color w:val="000000" w:themeColor="text1"/>
          <w:vertAlign w:val="superscript"/>
        </w:rPr>
        <w:t>,</w:t>
      </w:r>
      <w:r w:rsidR="00CA59F1" w:rsidRPr="00973092">
        <w:rPr>
          <w:rFonts w:ascii="Times New Roman" w:eastAsia="Times New Roman" w:hAnsi="Times New Roman" w:cs="Times New Roman"/>
          <w:color w:val="000000" w:themeColor="text1"/>
          <w:vertAlign w:val="superscript"/>
        </w:rPr>
        <w:t>12</w:t>
      </w:r>
      <w:r w:rsidR="001D4BF9" w:rsidRPr="00973092">
        <w:rPr>
          <w:rFonts w:ascii="Times New Roman" w:eastAsia="Times New Roman" w:hAnsi="Times New Roman" w:cs="Times New Roman"/>
          <w:color w:val="000000" w:themeColor="text1"/>
          <w:vertAlign w:val="superscript"/>
        </w:rPr>
        <w:t xml:space="preserve"> </w:t>
      </w:r>
      <w:r w:rsidR="00656045" w:rsidRPr="00973092">
        <w:rPr>
          <w:rFonts w:ascii="Times New Roman" w:eastAsia="Times New Roman" w:hAnsi="Times New Roman" w:cs="Times New Roman"/>
          <w:color w:val="000000" w:themeColor="text1"/>
        </w:rPr>
        <w:t xml:space="preserve">As redes sociais estudadas foram </w:t>
      </w:r>
      <w:r w:rsidR="0D2F8665" w:rsidRPr="00973092">
        <w:rPr>
          <w:rFonts w:ascii="Times New Roman" w:eastAsia="Times New Roman" w:hAnsi="Times New Roman" w:cs="Times New Roman"/>
          <w:color w:val="000000" w:themeColor="text1"/>
        </w:rPr>
        <w:t>Instagram, TikTok, Facebook, Twitter, YouTube</w:t>
      </w:r>
      <w:r w:rsidR="002032C7" w:rsidRPr="00973092">
        <w:rPr>
          <w:rFonts w:ascii="Times New Roman" w:eastAsia="Times New Roman" w:hAnsi="Times New Roman" w:cs="Times New Roman"/>
          <w:color w:val="000000" w:themeColor="text1"/>
        </w:rPr>
        <w:t xml:space="preserve">, Tumblr </w:t>
      </w:r>
      <w:r w:rsidR="0D2F8665" w:rsidRPr="00973092">
        <w:rPr>
          <w:rFonts w:ascii="Times New Roman" w:eastAsia="Times New Roman" w:hAnsi="Times New Roman" w:cs="Times New Roman"/>
          <w:color w:val="000000" w:themeColor="text1"/>
        </w:rPr>
        <w:t>e Reddit</w:t>
      </w:r>
      <w:r w:rsidR="00656045" w:rsidRPr="00973092">
        <w:rPr>
          <w:rFonts w:ascii="Times New Roman" w:eastAsia="Times New Roman" w:hAnsi="Times New Roman" w:cs="Times New Roman"/>
          <w:color w:val="000000" w:themeColor="text1"/>
        </w:rPr>
        <w:t xml:space="preserve">. </w:t>
      </w:r>
      <w:r w:rsidRPr="00973092">
        <w:rPr>
          <w:rFonts w:ascii="Times New Roman" w:eastAsia="Times New Roman" w:hAnsi="Times New Roman" w:cs="Times New Roman"/>
          <w:color w:val="000000" w:themeColor="text1"/>
        </w:rPr>
        <w:t>O consumo frequente de imagens corporais idealizadas</w:t>
      </w:r>
      <w:r w:rsidR="007B26FB" w:rsidRPr="00973092">
        <w:rPr>
          <w:rFonts w:ascii="Times New Roman" w:eastAsia="Times New Roman" w:hAnsi="Times New Roman" w:cs="Times New Roman"/>
          <w:color w:val="000000" w:themeColor="text1"/>
        </w:rPr>
        <w:t xml:space="preserve"> nessas redes</w:t>
      </w:r>
      <w:r w:rsidRPr="00973092">
        <w:rPr>
          <w:rFonts w:ascii="Times New Roman" w:eastAsia="Times New Roman" w:hAnsi="Times New Roman" w:cs="Times New Roman"/>
          <w:color w:val="000000" w:themeColor="text1"/>
        </w:rPr>
        <w:t>, como as compartilhadas em perfis de influenciadoras ou em conteúdos de “</w:t>
      </w:r>
      <w:proofErr w:type="spellStart"/>
      <w:r w:rsidRPr="00973092">
        <w:rPr>
          <w:rFonts w:ascii="Times New Roman" w:eastAsia="Times New Roman" w:hAnsi="Times New Roman" w:cs="Times New Roman"/>
          <w:color w:val="000000" w:themeColor="text1"/>
        </w:rPr>
        <w:t>fitspiration</w:t>
      </w:r>
      <w:proofErr w:type="spellEnd"/>
      <w:r w:rsidRPr="00973092">
        <w:rPr>
          <w:rFonts w:ascii="Times New Roman" w:eastAsia="Times New Roman" w:hAnsi="Times New Roman" w:cs="Times New Roman"/>
          <w:color w:val="000000" w:themeColor="text1"/>
        </w:rPr>
        <w:t>” e “</w:t>
      </w:r>
      <w:proofErr w:type="spellStart"/>
      <w:r w:rsidRPr="00973092">
        <w:rPr>
          <w:rFonts w:ascii="Times New Roman" w:eastAsia="Times New Roman" w:hAnsi="Times New Roman" w:cs="Times New Roman"/>
          <w:color w:val="000000" w:themeColor="text1"/>
        </w:rPr>
        <w:t>thinspiration</w:t>
      </w:r>
      <w:proofErr w:type="spellEnd"/>
      <w:r w:rsidRPr="00973092">
        <w:rPr>
          <w:rFonts w:ascii="Times New Roman" w:eastAsia="Times New Roman" w:hAnsi="Times New Roman" w:cs="Times New Roman"/>
          <w:color w:val="000000" w:themeColor="text1"/>
        </w:rPr>
        <w:t>”</w:t>
      </w:r>
      <w:r w:rsidR="37E4711E" w:rsidRPr="00973092">
        <w:rPr>
          <w:rFonts w:ascii="Times New Roman" w:eastAsia="Times New Roman" w:hAnsi="Times New Roman" w:cs="Times New Roman"/>
          <w:color w:val="000000" w:themeColor="text1"/>
        </w:rPr>
        <w:t xml:space="preserve"> (fotos de inspirações de corpos magros)</w:t>
      </w:r>
      <w:r w:rsidRPr="00973092">
        <w:rPr>
          <w:rFonts w:ascii="Times New Roman" w:eastAsia="Times New Roman" w:hAnsi="Times New Roman" w:cs="Times New Roman"/>
          <w:color w:val="000000" w:themeColor="text1"/>
        </w:rPr>
        <w:t>, contribui para a comparação social e a adoção de metas corporais irreais</w:t>
      </w:r>
      <w:r w:rsidR="001D4BF9" w:rsidRPr="00973092">
        <w:rPr>
          <w:rFonts w:ascii="Times New Roman" w:eastAsia="Times New Roman" w:hAnsi="Times New Roman" w:cs="Times New Roman"/>
          <w:color w:val="000000" w:themeColor="text1"/>
        </w:rPr>
        <w:t xml:space="preserve">. </w:t>
      </w:r>
      <w:r w:rsidR="00CA59F1" w:rsidRPr="00973092">
        <w:rPr>
          <w:rFonts w:ascii="Times New Roman" w:eastAsia="Times New Roman" w:hAnsi="Times New Roman" w:cs="Times New Roman"/>
          <w:color w:val="000000" w:themeColor="text1"/>
          <w:vertAlign w:val="superscript"/>
        </w:rPr>
        <w:t>13,15,15</w:t>
      </w:r>
    </w:p>
    <w:p w14:paraId="0FDEC345" w14:textId="65119051" w:rsidR="19CF63C4" w:rsidRPr="00973092" w:rsidRDefault="7F4CA2CA" w:rsidP="00462427">
      <w:pPr>
        <w:spacing w:before="240" w:after="240" w:line="480" w:lineRule="auto"/>
        <w:ind w:firstLine="708"/>
        <w:jc w:val="both"/>
        <w:rPr>
          <w:rFonts w:ascii="Times New Roman" w:eastAsia="Times New Roman" w:hAnsi="Times New Roman" w:cs="Times New Roman"/>
          <w:color w:val="000000" w:themeColor="text1"/>
          <w:vertAlign w:val="superscript"/>
        </w:rPr>
      </w:pPr>
      <w:r w:rsidRPr="00973092">
        <w:rPr>
          <w:rFonts w:ascii="Times New Roman" w:eastAsia="Times New Roman" w:hAnsi="Times New Roman" w:cs="Times New Roman"/>
          <w:color w:val="000000" w:themeColor="text1"/>
        </w:rPr>
        <w:t>Usuários intensivos de plataformas como Instagram e TikTok demonstraram maior propensão a desenvolver atitudes alimentares disfuncionais, como restrição calórica e culpa associada à alimentação</w:t>
      </w:r>
      <w:r w:rsidR="001D4BF9" w:rsidRPr="00973092">
        <w:rPr>
          <w:rFonts w:ascii="Times New Roman" w:eastAsia="Times New Roman" w:hAnsi="Times New Roman" w:cs="Times New Roman"/>
          <w:color w:val="000000" w:themeColor="text1"/>
        </w:rPr>
        <w:t xml:space="preserve">. </w:t>
      </w:r>
      <w:r w:rsidR="00CA59F1" w:rsidRPr="00973092">
        <w:rPr>
          <w:rFonts w:ascii="Times New Roman" w:eastAsia="Times New Roman" w:hAnsi="Times New Roman" w:cs="Times New Roman"/>
          <w:color w:val="000000" w:themeColor="text1"/>
          <w:vertAlign w:val="superscript"/>
        </w:rPr>
        <w:t>16,17,18</w:t>
      </w:r>
      <w:r w:rsidRPr="00973092">
        <w:rPr>
          <w:rFonts w:ascii="Times New Roman" w:eastAsia="Times New Roman" w:hAnsi="Times New Roman" w:cs="Times New Roman"/>
          <w:color w:val="000000" w:themeColor="text1"/>
        </w:rPr>
        <w:t xml:space="preserve"> </w:t>
      </w:r>
      <w:r w:rsidR="51E90926" w:rsidRPr="00973092">
        <w:rPr>
          <w:rFonts w:ascii="Times New Roman" w:eastAsia="Times New Roman" w:hAnsi="Times New Roman" w:cs="Times New Roman"/>
          <w:color w:val="000000" w:themeColor="text1"/>
        </w:rPr>
        <w:t>Além disso, foi possível perceber que a</w:t>
      </w:r>
      <w:r w:rsidRPr="00973092">
        <w:rPr>
          <w:rFonts w:ascii="Times New Roman" w:eastAsia="Times New Roman" w:hAnsi="Times New Roman" w:cs="Times New Roman"/>
          <w:color w:val="000000" w:themeColor="text1"/>
        </w:rPr>
        <w:t xml:space="preserve"> imagem corporal se mostrou uma variável mediadora importante, conectando o uso das redes à gravidade dos sintomas alimentares</w:t>
      </w:r>
      <w:r w:rsidR="001D4BF9" w:rsidRPr="00973092">
        <w:rPr>
          <w:rFonts w:ascii="Times New Roman" w:eastAsia="Times New Roman" w:hAnsi="Times New Roman" w:cs="Times New Roman"/>
          <w:color w:val="000000" w:themeColor="text1"/>
        </w:rPr>
        <w:t xml:space="preserve">. </w:t>
      </w:r>
      <w:r w:rsidR="001D4BF9" w:rsidRPr="00973092">
        <w:rPr>
          <w:rFonts w:ascii="Times New Roman" w:eastAsia="Times New Roman" w:hAnsi="Times New Roman" w:cs="Times New Roman"/>
          <w:color w:val="000000" w:themeColor="text1"/>
          <w:vertAlign w:val="superscript"/>
        </w:rPr>
        <w:t>1</w:t>
      </w:r>
      <w:r w:rsidR="00CA59F1" w:rsidRPr="00973092">
        <w:rPr>
          <w:rFonts w:ascii="Times New Roman" w:eastAsia="Times New Roman" w:hAnsi="Times New Roman" w:cs="Times New Roman"/>
          <w:color w:val="000000" w:themeColor="text1"/>
          <w:vertAlign w:val="superscript"/>
        </w:rPr>
        <w:t>9</w:t>
      </w:r>
    </w:p>
    <w:p w14:paraId="3DEEF74A" w14:textId="1391D358" w:rsidR="19CF63C4" w:rsidRPr="00973092" w:rsidRDefault="39835F62" w:rsidP="00462427">
      <w:pPr>
        <w:spacing w:before="240" w:after="240" w:line="480" w:lineRule="auto"/>
        <w:ind w:firstLine="708"/>
        <w:jc w:val="both"/>
        <w:rPr>
          <w:rFonts w:ascii="Times New Roman" w:eastAsia="Times New Roman" w:hAnsi="Times New Roman" w:cs="Times New Roman"/>
          <w:color w:val="000000" w:themeColor="text1"/>
        </w:rPr>
      </w:pPr>
      <w:r w:rsidRPr="00973092">
        <w:rPr>
          <w:rFonts w:ascii="Times New Roman" w:eastAsia="Times New Roman" w:hAnsi="Times New Roman" w:cs="Times New Roman"/>
          <w:color w:val="000000" w:themeColor="text1"/>
        </w:rPr>
        <w:t>Por fim, d</w:t>
      </w:r>
      <w:r w:rsidR="7F4CA2CA" w:rsidRPr="00973092">
        <w:rPr>
          <w:rFonts w:ascii="Times New Roman" w:eastAsia="Times New Roman" w:hAnsi="Times New Roman" w:cs="Times New Roman"/>
          <w:color w:val="000000" w:themeColor="text1"/>
        </w:rPr>
        <w:t>iversos estudos destacaram a existência de comunidades pró-transtorno nas redes, como fóruns no Reddit ou vídeos no TikTok, que promovem práticas nocivas e dificultam a recuperação</w:t>
      </w:r>
      <w:r w:rsidR="001D4BF9" w:rsidRPr="00973092">
        <w:rPr>
          <w:rFonts w:ascii="Times New Roman" w:eastAsia="Times New Roman" w:hAnsi="Times New Roman" w:cs="Times New Roman"/>
          <w:color w:val="000000" w:themeColor="text1"/>
        </w:rPr>
        <w:t xml:space="preserve">. </w:t>
      </w:r>
      <w:r w:rsidR="004272BF" w:rsidRPr="00973092">
        <w:rPr>
          <w:rFonts w:ascii="Times New Roman" w:eastAsia="Times New Roman" w:hAnsi="Times New Roman" w:cs="Times New Roman"/>
          <w:color w:val="000000" w:themeColor="text1"/>
          <w:vertAlign w:val="superscript"/>
        </w:rPr>
        <w:t>7</w:t>
      </w:r>
      <w:r w:rsidR="001D4BF9" w:rsidRPr="00973092">
        <w:rPr>
          <w:rFonts w:ascii="Times New Roman" w:eastAsia="Times New Roman" w:hAnsi="Times New Roman" w:cs="Times New Roman"/>
          <w:color w:val="000000" w:themeColor="text1"/>
          <w:vertAlign w:val="superscript"/>
        </w:rPr>
        <w:t>,</w:t>
      </w:r>
      <w:r w:rsidR="00CA59F1" w:rsidRPr="00973092">
        <w:rPr>
          <w:rFonts w:ascii="Times New Roman" w:eastAsia="Times New Roman" w:hAnsi="Times New Roman" w:cs="Times New Roman"/>
          <w:color w:val="000000" w:themeColor="text1"/>
          <w:vertAlign w:val="superscript"/>
        </w:rPr>
        <w:t xml:space="preserve"> </w:t>
      </w:r>
      <w:r w:rsidR="004272BF" w:rsidRPr="00973092">
        <w:rPr>
          <w:rFonts w:ascii="Times New Roman" w:eastAsia="Times New Roman" w:hAnsi="Times New Roman" w:cs="Times New Roman"/>
          <w:color w:val="000000" w:themeColor="text1"/>
          <w:vertAlign w:val="superscript"/>
        </w:rPr>
        <w:t>20</w:t>
      </w:r>
      <w:r w:rsidR="001D4BF9" w:rsidRPr="00973092">
        <w:rPr>
          <w:rFonts w:ascii="Times New Roman" w:eastAsia="Times New Roman" w:hAnsi="Times New Roman" w:cs="Times New Roman"/>
          <w:color w:val="000000" w:themeColor="text1"/>
          <w:vertAlign w:val="superscript"/>
        </w:rPr>
        <w:t xml:space="preserve"> </w:t>
      </w:r>
      <w:r w:rsidR="7F4CA2CA" w:rsidRPr="00973092">
        <w:rPr>
          <w:rFonts w:ascii="Times New Roman" w:eastAsia="Times New Roman" w:hAnsi="Times New Roman" w:cs="Times New Roman"/>
          <w:color w:val="000000" w:themeColor="text1"/>
        </w:rPr>
        <w:t xml:space="preserve">Os conteúdos, muitas vezes disfarçados como mensagens de apoio, reforçam comportamentos prejudiciais, como o jejum prolongado e o uso de laxantes. Em </w:t>
      </w:r>
      <w:r w:rsidR="002661F6" w:rsidRPr="00973092">
        <w:rPr>
          <w:rFonts w:ascii="Times New Roman" w:eastAsia="Times New Roman" w:hAnsi="Times New Roman" w:cs="Times New Roman"/>
          <w:color w:val="000000" w:themeColor="text1"/>
        </w:rPr>
        <w:t xml:space="preserve">um </w:t>
      </w:r>
      <w:r w:rsidR="7F4CA2CA" w:rsidRPr="00973092">
        <w:rPr>
          <w:rFonts w:ascii="Times New Roman" w:eastAsia="Times New Roman" w:hAnsi="Times New Roman" w:cs="Times New Roman"/>
          <w:color w:val="000000" w:themeColor="text1"/>
        </w:rPr>
        <w:t>estudo longitudinal, a participação ativa em uma comunidade pró-</w:t>
      </w:r>
      <w:r w:rsidR="00513095" w:rsidRPr="00973092">
        <w:rPr>
          <w:rFonts w:ascii="Times New Roman" w:eastAsia="Times New Roman" w:hAnsi="Times New Roman" w:cs="Times New Roman"/>
          <w:color w:val="000000" w:themeColor="text1"/>
        </w:rPr>
        <w:t>transtorno</w:t>
      </w:r>
      <w:r w:rsidR="7F4CA2CA" w:rsidRPr="00973092">
        <w:rPr>
          <w:rFonts w:ascii="Times New Roman" w:eastAsia="Times New Roman" w:hAnsi="Times New Roman" w:cs="Times New Roman"/>
          <w:color w:val="000000" w:themeColor="text1"/>
        </w:rPr>
        <w:t xml:space="preserve"> esteve associada à redução progressiva do IMC e à busca por metas de peso cada vez mais baixas, mesmo entre usuários já abaixo do peso</w:t>
      </w:r>
      <w:r w:rsidR="001D4BF9" w:rsidRPr="00973092">
        <w:rPr>
          <w:rFonts w:ascii="Times New Roman" w:eastAsia="Times New Roman" w:hAnsi="Times New Roman" w:cs="Times New Roman"/>
          <w:color w:val="000000" w:themeColor="text1"/>
        </w:rPr>
        <w:t xml:space="preserve">. </w:t>
      </w:r>
      <w:r w:rsidR="004272BF" w:rsidRPr="00973092">
        <w:rPr>
          <w:rFonts w:ascii="Times New Roman" w:eastAsia="Times New Roman" w:hAnsi="Times New Roman" w:cs="Times New Roman"/>
          <w:color w:val="000000" w:themeColor="text1"/>
          <w:vertAlign w:val="superscript"/>
        </w:rPr>
        <w:t>21</w:t>
      </w:r>
    </w:p>
    <w:p w14:paraId="5FF48EE6" w14:textId="06C83466" w:rsidR="00C14FC1" w:rsidRPr="00973092" w:rsidRDefault="546ACD1F" w:rsidP="00353BF9">
      <w:pPr>
        <w:spacing w:before="240" w:after="240" w:line="480" w:lineRule="auto"/>
        <w:ind w:firstLine="708"/>
        <w:jc w:val="both"/>
        <w:rPr>
          <w:rFonts w:ascii="Times New Roman" w:eastAsia="Times New Roman" w:hAnsi="Times New Roman" w:cs="Times New Roman"/>
          <w:color w:val="000000" w:themeColor="text1"/>
        </w:rPr>
        <w:sectPr w:rsidR="00C14FC1" w:rsidRPr="00973092" w:rsidSect="00FD08C7">
          <w:pgSz w:w="11906" w:h="16838" w:code="9"/>
          <w:pgMar w:top="1701" w:right="1701" w:bottom="1701" w:left="1701" w:header="709" w:footer="709" w:gutter="0"/>
          <w:cols w:space="708"/>
          <w:docGrid w:linePitch="360"/>
        </w:sectPr>
      </w:pPr>
      <w:r w:rsidRPr="00973092">
        <w:rPr>
          <w:rFonts w:ascii="Times New Roman" w:eastAsia="Times New Roman" w:hAnsi="Times New Roman" w:cs="Times New Roman"/>
          <w:color w:val="000000" w:themeColor="text1"/>
        </w:rPr>
        <w:t xml:space="preserve">No entanto, existem </w:t>
      </w:r>
      <w:r w:rsidR="23CD2839" w:rsidRPr="00973092">
        <w:rPr>
          <w:rFonts w:ascii="Times New Roman" w:eastAsia="Times New Roman" w:hAnsi="Times New Roman" w:cs="Times New Roman"/>
          <w:color w:val="000000" w:themeColor="text1"/>
        </w:rPr>
        <w:t xml:space="preserve">algumas comunidades </w:t>
      </w:r>
      <w:r w:rsidR="7BFFD48C" w:rsidRPr="00973092">
        <w:rPr>
          <w:rFonts w:ascii="Times New Roman" w:eastAsia="Times New Roman" w:hAnsi="Times New Roman" w:cs="Times New Roman"/>
          <w:color w:val="000000" w:themeColor="text1"/>
        </w:rPr>
        <w:t xml:space="preserve">que possibilitam um </w:t>
      </w:r>
      <w:r w:rsidR="23CD2839" w:rsidRPr="00973092">
        <w:rPr>
          <w:rFonts w:ascii="Times New Roman" w:eastAsia="Times New Roman" w:hAnsi="Times New Roman" w:cs="Times New Roman"/>
          <w:color w:val="000000" w:themeColor="text1"/>
        </w:rPr>
        <w:t>espaço de recuperação, como as hashtags #EDrecovery e #EatingDisorderRecovery</w:t>
      </w:r>
      <w:r w:rsidR="340625E8" w:rsidRPr="00973092">
        <w:rPr>
          <w:rFonts w:ascii="Times New Roman" w:eastAsia="Times New Roman" w:hAnsi="Times New Roman" w:cs="Times New Roman"/>
          <w:color w:val="000000" w:themeColor="text1"/>
        </w:rPr>
        <w:t xml:space="preserve">. Porém, nesses espaços </w:t>
      </w:r>
      <w:r w:rsidR="23CD2839" w:rsidRPr="00973092">
        <w:rPr>
          <w:rFonts w:ascii="Times New Roman" w:eastAsia="Times New Roman" w:hAnsi="Times New Roman" w:cs="Times New Roman"/>
          <w:color w:val="000000" w:themeColor="text1"/>
        </w:rPr>
        <w:t xml:space="preserve">muitas publicações ainda carregam mensagens ambíguas ou </w:t>
      </w:r>
      <w:r w:rsidR="465E1BFB" w:rsidRPr="00973092">
        <w:rPr>
          <w:rFonts w:ascii="Times New Roman" w:eastAsia="Times New Roman" w:hAnsi="Times New Roman" w:cs="Times New Roman"/>
          <w:color w:val="000000" w:themeColor="text1"/>
        </w:rPr>
        <w:t xml:space="preserve">conteúdos </w:t>
      </w:r>
      <w:r w:rsidR="23CD2839" w:rsidRPr="00973092">
        <w:rPr>
          <w:rFonts w:ascii="Times New Roman" w:eastAsia="Times New Roman" w:hAnsi="Times New Roman" w:cs="Times New Roman"/>
          <w:color w:val="000000" w:themeColor="text1"/>
        </w:rPr>
        <w:t xml:space="preserve">visuais </w:t>
      </w:r>
      <w:r w:rsidR="604F84B0" w:rsidRPr="00973092">
        <w:rPr>
          <w:rFonts w:ascii="Times New Roman" w:eastAsia="Times New Roman" w:hAnsi="Times New Roman" w:cs="Times New Roman"/>
          <w:color w:val="000000" w:themeColor="text1"/>
        </w:rPr>
        <w:t xml:space="preserve">sensíveis, </w:t>
      </w:r>
      <w:r w:rsidR="23CD2839" w:rsidRPr="00973092">
        <w:rPr>
          <w:rFonts w:ascii="Times New Roman" w:eastAsia="Times New Roman" w:hAnsi="Times New Roman" w:cs="Times New Roman"/>
          <w:color w:val="000000" w:themeColor="text1"/>
        </w:rPr>
        <w:t>dificulta</w:t>
      </w:r>
      <w:r w:rsidR="5A17806A" w:rsidRPr="00973092">
        <w:rPr>
          <w:rFonts w:ascii="Times New Roman" w:eastAsia="Times New Roman" w:hAnsi="Times New Roman" w:cs="Times New Roman"/>
          <w:color w:val="000000" w:themeColor="text1"/>
        </w:rPr>
        <w:t>ndo</w:t>
      </w:r>
      <w:r w:rsidR="23CD2839" w:rsidRPr="00973092">
        <w:rPr>
          <w:rFonts w:ascii="Times New Roman" w:eastAsia="Times New Roman" w:hAnsi="Times New Roman" w:cs="Times New Roman"/>
          <w:color w:val="000000" w:themeColor="text1"/>
        </w:rPr>
        <w:t xml:space="preserve"> o processo de cura</w:t>
      </w:r>
      <w:r w:rsidR="001D4BF9" w:rsidRPr="00973092">
        <w:rPr>
          <w:rFonts w:ascii="Times New Roman" w:eastAsia="Times New Roman" w:hAnsi="Times New Roman" w:cs="Times New Roman"/>
          <w:color w:val="000000" w:themeColor="text1"/>
        </w:rPr>
        <w:t xml:space="preserve">. </w:t>
      </w:r>
      <w:r w:rsidR="1C2E85DA" w:rsidRPr="00973092">
        <w:rPr>
          <w:rFonts w:ascii="Times New Roman" w:eastAsia="Times New Roman" w:hAnsi="Times New Roman" w:cs="Times New Roman"/>
          <w:color w:val="000000" w:themeColor="text1"/>
        </w:rPr>
        <w:t>Há uma grande</w:t>
      </w:r>
      <w:r w:rsidR="23CD2839" w:rsidRPr="00973092">
        <w:rPr>
          <w:rFonts w:ascii="Times New Roman" w:eastAsia="Times New Roman" w:hAnsi="Times New Roman" w:cs="Times New Roman"/>
          <w:color w:val="000000" w:themeColor="text1"/>
        </w:rPr>
        <w:t xml:space="preserve"> mistura entre incentivo à recuperação e exposição à estética do corpo magro</w:t>
      </w:r>
      <w:r w:rsidR="4FD555ED" w:rsidRPr="00973092">
        <w:rPr>
          <w:rFonts w:ascii="Times New Roman" w:eastAsia="Times New Roman" w:hAnsi="Times New Roman" w:cs="Times New Roman"/>
          <w:color w:val="000000" w:themeColor="text1"/>
        </w:rPr>
        <w:t>, o que</w:t>
      </w:r>
      <w:r w:rsidR="23CD2839" w:rsidRPr="00973092">
        <w:rPr>
          <w:rFonts w:ascii="Times New Roman" w:eastAsia="Times New Roman" w:hAnsi="Times New Roman" w:cs="Times New Roman"/>
          <w:color w:val="000000" w:themeColor="text1"/>
        </w:rPr>
        <w:t xml:space="preserve"> torna esses ambientes digitais complexos e potencialmente contraditórios</w:t>
      </w:r>
      <w:r w:rsidR="7841F61C" w:rsidRPr="00973092">
        <w:rPr>
          <w:rFonts w:ascii="Times New Roman" w:eastAsia="Times New Roman" w:hAnsi="Times New Roman" w:cs="Times New Roman"/>
          <w:color w:val="000000" w:themeColor="text1"/>
        </w:rPr>
        <w:t>.</w:t>
      </w:r>
      <w:r w:rsidR="00353BF9" w:rsidRPr="00973092">
        <w:rPr>
          <w:rFonts w:ascii="Times New Roman" w:eastAsia="Times New Roman" w:hAnsi="Times New Roman" w:cs="Times New Roman"/>
          <w:color w:val="000000" w:themeColor="text1"/>
        </w:rPr>
        <w:t xml:space="preserve"> </w:t>
      </w:r>
      <w:r w:rsidR="00CA59F1" w:rsidRPr="00973092">
        <w:rPr>
          <w:rFonts w:ascii="Times New Roman" w:eastAsia="Times New Roman" w:hAnsi="Times New Roman" w:cs="Times New Roman"/>
          <w:color w:val="000000" w:themeColor="text1"/>
          <w:vertAlign w:val="superscript"/>
        </w:rPr>
        <w:t>2</w:t>
      </w:r>
      <w:r w:rsidR="00544C84" w:rsidRPr="00973092">
        <w:rPr>
          <w:rFonts w:ascii="Times New Roman" w:eastAsia="Times New Roman" w:hAnsi="Times New Roman" w:cs="Times New Roman"/>
          <w:color w:val="000000" w:themeColor="text1"/>
          <w:vertAlign w:val="superscript"/>
        </w:rPr>
        <w:t>2</w:t>
      </w:r>
      <w:r w:rsidR="00CA59F1" w:rsidRPr="00973092">
        <w:rPr>
          <w:rFonts w:ascii="Times New Roman" w:eastAsia="Times New Roman" w:hAnsi="Times New Roman" w:cs="Times New Roman"/>
          <w:color w:val="000000" w:themeColor="text1"/>
          <w:vertAlign w:val="superscript"/>
        </w:rPr>
        <w:t>, 1</w:t>
      </w:r>
      <w:r w:rsidR="00544C84" w:rsidRPr="00973092">
        <w:rPr>
          <w:rFonts w:ascii="Times New Roman" w:eastAsia="Times New Roman" w:hAnsi="Times New Roman" w:cs="Times New Roman"/>
          <w:color w:val="000000" w:themeColor="text1"/>
          <w:vertAlign w:val="superscript"/>
        </w:rPr>
        <w:t>8</w:t>
      </w:r>
      <w:r w:rsidR="00CA59F1" w:rsidRPr="00973092">
        <w:rPr>
          <w:rFonts w:ascii="Times New Roman" w:eastAsia="Times New Roman" w:hAnsi="Times New Roman" w:cs="Times New Roman"/>
          <w:color w:val="000000" w:themeColor="text1"/>
          <w:vertAlign w:val="superscript"/>
        </w:rPr>
        <w:t xml:space="preserve">, </w:t>
      </w:r>
      <w:r w:rsidR="00353BF9" w:rsidRPr="00973092">
        <w:rPr>
          <w:rFonts w:ascii="Times New Roman" w:eastAsia="Times New Roman" w:hAnsi="Times New Roman" w:cs="Times New Roman"/>
          <w:color w:val="000000" w:themeColor="text1"/>
          <w:vertAlign w:val="superscript"/>
        </w:rPr>
        <w:t>2</w:t>
      </w:r>
      <w:r w:rsidR="00544C84" w:rsidRPr="00973092">
        <w:rPr>
          <w:rFonts w:ascii="Times New Roman" w:eastAsia="Times New Roman" w:hAnsi="Times New Roman" w:cs="Times New Roman"/>
          <w:color w:val="000000" w:themeColor="text1"/>
          <w:vertAlign w:val="superscript"/>
        </w:rPr>
        <w:t>3</w:t>
      </w:r>
    </w:p>
    <w:p w14:paraId="5279820E" w14:textId="4FC8A02E" w:rsidR="571DFF7E" w:rsidRPr="00973092" w:rsidRDefault="13AE202E" w:rsidP="00462427">
      <w:pPr>
        <w:spacing w:line="480" w:lineRule="auto"/>
        <w:rPr>
          <w:rFonts w:ascii="Times New Roman" w:eastAsia="Times New Roman" w:hAnsi="Times New Roman" w:cs="Times New Roman"/>
          <w:b/>
          <w:bCs/>
          <w:color w:val="000000" w:themeColor="text1"/>
        </w:rPr>
      </w:pPr>
      <w:r w:rsidRPr="00973092">
        <w:rPr>
          <w:rFonts w:ascii="Times New Roman" w:eastAsia="Times New Roman" w:hAnsi="Times New Roman" w:cs="Times New Roman"/>
          <w:b/>
          <w:bCs/>
          <w:color w:val="000000" w:themeColor="text1"/>
        </w:rPr>
        <w:t xml:space="preserve">DISCUSSÃO </w:t>
      </w:r>
    </w:p>
    <w:p w14:paraId="3CDD7D3B" w14:textId="2DA8FDFD" w:rsidR="00340284" w:rsidRPr="00973092" w:rsidRDefault="00340284" w:rsidP="00462427">
      <w:pPr>
        <w:spacing w:after="0" w:line="480" w:lineRule="auto"/>
        <w:ind w:firstLine="709"/>
        <w:jc w:val="both"/>
        <w:rPr>
          <w:rFonts w:ascii="Times New Roman" w:hAnsi="Times New Roman" w:cs="Times New Roman"/>
          <w:color w:val="000000" w:themeColor="text1"/>
        </w:rPr>
      </w:pPr>
      <w:r w:rsidRPr="00973092">
        <w:rPr>
          <w:rFonts w:ascii="Times New Roman" w:hAnsi="Times New Roman" w:cs="Times New Roman"/>
          <w:color w:val="000000" w:themeColor="text1"/>
        </w:rPr>
        <w:t xml:space="preserve">A literatura revisada aponta um consenso sobre os impactos negativos das redes sociais na saúde mental de jovens, especialmente no que diz respeito à insatisfação corporal e ao desenvolvimento de transtornos alimentares. Com o crescimento de plataformas como Facebook, Snapchat e Instagram, </w:t>
      </w:r>
      <w:r w:rsidR="00650F56" w:rsidRPr="00973092">
        <w:rPr>
          <w:rFonts w:ascii="Times New Roman" w:hAnsi="Times New Roman" w:cs="Times New Roman"/>
          <w:color w:val="000000" w:themeColor="text1"/>
        </w:rPr>
        <w:t>os usuários</w:t>
      </w:r>
      <w:r w:rsidRPr="00973092">
        <w:rPr>
          <w:rFonts w:ascii="Times New Roman" w:hAnsi="Times New Roman" w:cs="Times New Roman"/>
          <w:color w:val="000000" w:themeColor="text1"/>
        </w:rPr>
        <w:t xml:space="preserve"> </w:t>
      </w:r>
      <w:r w:rsidR="000765AB" w:rsidRPr="00973092">
        <w:rPr>
          <w:rFonts w:ascii="Times New Roman" w:hAnsi="Times New Roman" w:cs="Times New Roman"/>
          <w:color w:val="000000" w:themeColor="text1"/>
        </w:rPr>
        <w:t xml:space="preserve">são </w:t>
      </w:r>
      <w:r w:rsidRPr="00973092">
        <w:rPr>
          <w:rFonts w:ascii="Times New Roman" w:hAnsi="Times New Roman" w:cs="Times New Roman"/>
          <w:color w:val="000000" w:themeColor="text1"/>
        </w:rPr>
        <w:t>frequentemente expostos a imagens acompanhadas de hashtags específicas que promovem padrões corporais irreais, como “#</w:t>
      </w:r>
      <w:proofErr w:type="spellStart"/>
      <w:r w:rsidRPr="00973092">
        <w:rPr>
          <w:rFonts w:ascii="Times New Roman" w:hAnsi="Times New Roman" w:cs="Times New Roman"/>
          <w:color w:val="000000" w:themeColor="text1"/>
        </w:rPr>
        <w:t>thinspiration</w:t>
      </w:r>
      <w:proofErr w:type="spellEnd"/>
      <w:r w:rsidRPr="00973092">
        <w:rPr>
          <w:rFonts w:ascii="Times New Roman" w:hAnsi="Times New Roman" w:cs="Times New Roman"/>
          <w:color w:val="000000" w:themeColor="text1"/>
        </w:rPr>
        <w:t>” e “#</w:t>
      </w:r>
      <w:proofErr w:type="spellStart"/>
      <w:r w:rsidRPr="00973092">
        <w:rPr>
          <w:rFonts w:ascii="Times New Roman" w:hAnsi="Times New Roman" w:cs="Times New Roman"/>
          <w:color w:val="000000" w:themeColor="text1"/>
        </w:rPr>
        <w:t>fitspiration</w:t>
      </w:r>
      <w:proofErr w:type="spellEnd"/>
      <w:r w:rsidRPr="00973092">
        <w:rPr>
          <w:rFonts w:ascii="Times New Roman" w:hAnsi="Times New Roman" w:cs="Times New Roman"/>
          <w:color w:val="000000" w:themeColor="text1"/>
        </w:rPr>
        <w:t>”</w:t>
      </w:r>
      <w:r w:rsidR="00DE3817" w:rsidRPr="00973092">
        <w:rPr>
          <w:rFonts w:ascii="Times New Roman" w:hAnsi="Times New Roman" w:cs="Times New Roman"/>
          <w:color w:val="000000" w:themeColor="text1"/>
        </w:rPr>
        <w:t>.</w:t>
      </w:r>
      <w:r w:rsidR="000765AB" w:rsidRPr="00973092">
        <w:rPr>
          <w:rFonts w:ascii="Times New Roman" w:hAnsi="Times New Roman" w:cs="Times New Roman"/>
          <w:color w:val="000000" w:themeColor="text1"/>
        </w:rPr>
        <w:t xml:space="preserve"> </w:t>
      </w:r>
      <w:r w:rsidR="00DE3817" w:rsidRPr="00973092">
        <w:rPr>
          <w:rFonts w:ascii="Times New Roman" w:eastAsia="Times New Roman" w:hAnsi="Times New Roman" w:cs="Times New Roman"/>
          <w:color w:val="000000" w:themeColor="text1"/>
          <w:vertAlign w:val="superscript"/>
        </w:rPr>
        <w:t>2</w:t>
      </w:r>
      <w:r w:rsidR="00544C84" w:rsidRPr="00973092">
        <w:rPr>
          <w:rFonts w:ascii="Times New Roman" w:eastAsia="Times New Roman" w:hAnsi="Times New Roman" w:cs="Times New Roman"/>
          <w:color w:val="000000" w:themeColor="text1"/>
          <w:vertAlign w:val="superscript"/>
        </w:rPr>
        <w:t>4</w:t>
      </w:r>
      <w:r w:rsidRPr="00973092">
        <w:rPr>
          <w:rFonts w:ascii="Times New Roman" w:hAnsi="Times New Roman" w:cs="Times New Roman"/>
          <w:color w:val="000000" w:themeColor="text1"/>
        </w:rPr>
        <w:t xml:space="preserve"> Essa comparação constante com influenciadores e pares nas plataformas digitais promovem corpos extremamente magros como ideais de beleza e são utilizadas para incentivar a busca pela magreza a qualquer custo </w:t>
      </w:r>
      <w:r w:rsidR="00544C84" w:rsidRPr="00973092">
        <w:rPr>
          <w:rFonts w:ascii="Times New Roman" w:hAnsi="Times New Roman" w:cs="Times New Roman"/>
          <w:color w:val="000000" w:themeColor="text1"/>
          <w:vertAlign w:val="superscript"/>
        </w:rPr>
        <w:t>7</w:t>
      </w:r>
      <w:r w:rsidR="00650F56" w:rsidRPr="00973092">
        <w:rPr>
          <w:rFonts w:ascii="Times New Roman" w:hAnsi="Times New Roman" w:cs="Times New Roman"/>
          <w:color w:val="000000" w:themeColor="text1"/>
          <w:vertAlign w:val="superscript"/>
        </w:rPr>
        <w:t>,</w:t>
      </w:r>
      <w:r w:rsidR="00544C84" w:rsidRPr="00973092">
        <w:rPr>
          <w:rFonts w:ascii="Times New Roman" w:hAnsi="Times New Roman" w:cs="Times New Roman"/>
          <w:color w:val="000000" w:themeColor="text1"/>
          <w:vertAlign w:val="superscript"/>
        </w:rPr>
        <w:t>11</w:t>
      </w:r>
      <w:r w:rsidR="00650F56" w:rsidRPr="00973092">
        <w:rPr>
          <w:rFonts w:ascii="Times New Roman" w:hAnsi="Times New Roman" w:cs="Times New Roman"/>
          <w:color w:val="000000" w:themeColor="text1"/>
          <w:vertAlign w:val="superscript"/>
        </w:rPr>
        <w:t>,</w:t>
      </w:r>
      <w:r w:rsidR="003B31EA" w:rsidRPr="00973092">
        <w:rPr>
          <w:rFonts w:ascii="Times New Roman" w:hAnsi="Times New Roman" w:cs="Times New Roman"/>
          <w:color w:val="000000" w:themeColor="text1"/>
          <w:vertAlign w:val="superscript"/>
        </w:rPr>
        <w:t>2</w:t>
      </w:r>
      <w:r w:rsidR="00544C84" w:rsidRPr="00973092">
        <w:rPr>
          <w:rFonts w:ascii="Times New Roman" w:hAnsi="Times New Roman" w:cs="Times New Roman"/>
          <w:color w:val="000000" w:themeColor="text1"/>
          <w:vertAlign w:val="superscript"/>
        </w:rPr>
        <w:t>5</w:t>
      </w:r>
    </w:p>
    <w:p w14:paraId="4BBE46D2" w14:textId="4386F9DD" w:rsidR="217E6F52" w:rsidRPr="00973092" w:rsidRDefault="65339C78" w:rsidP="00462427">
      <w:pPr>
        <w:spacing w:after="0" w:line="480" w:lineRule="auto"/>
        <w:ind w:firstLine="709"/>
        <w:jc w:val="both"/>
        <w:rPr>
          <w:rFonts w:ascii="Times New Roman" w:hAnsi="Times New Roman" w:cs="Times New Roman"/>
          <w:color w:val="000000" w:themeColor="text1"/>
          <w:highlight w:val="green"/>
        </w:rPr>
      </w:pPr>
      <w:r w:rsidRPr="00973092">
        <w:rPr>
          <w:rFonts w:ascii="Times New Roman" w:eastAsia="Times New Roman" w:hAnsi="Times New Roman" w:cs="Times New Roman"/>
          <w:color w:val="000000" w:themeColor="text1"/>
        </w:rPr>
        <w:t xml:space="preserve">Os estudos </w:t>
      </w:r>
      <w:r w:rsidR="00840874" w:rsidRPr="00973092">
        <w:rPr>
          <w:rFonts w:ascii="Times New Roman" w:eastAsia="Times New Roman" w:hAnsi="Times New Roman" w:cs="Times New Roman"/>
          <w:color w:val="000000" w:themeColor="text1"/>
        </w:rPr>
        <w:t xml:space="preserve">selecionados para revisão </w:t>
      </w:r>
      <w:r w:rsidRPr="00973092">
        <w:rPr>
          <w:rFonts w:ascii="Times New Roman" w:eastAsia="Times New Roman" w:hAnsi="Times New Roman" w:cs="Times New Roman"/>
          <w:color w:val="000000" w:themeColor="text1"/>
        </w:rPr>
        <w:t xml:space="preserve">reforçam que as plataformas digitais, especialmente aquelas baseadas em imagens e vídeos curtos, como Instagram e TikTok, têm funcionado como espaços de apoio à recuperação, porém também têm incentivado práticas prejudiciais à saúde mental e alimentação dos usuários. </w:t>
      </w:r>
      <w:r w:rsidR="00BC1A90" w:rsidRPr="00973092">
        <w:rPr>
          <w:rFonts w:ascii="Times New Roman" w:eastAsia="Times New Roman" w:hAnsi="Times New Roman" w:cs="Times New Roman"/>
          <w:color w:val="000000" w:themeColor="text1"/>
          <w:vertAlign w:val="superscript"/>
        </w:rPr>
        <w:t>11</w:t>
      </w:r>
      <w:r w:rsidR="00650F56" w:rsidRPr="00973092">
        <w:rPr>
          <w:rFonts w:ascii="Times New Roman" w:eastAsia="Times New Roman" w:hAnsi="Times New Roman" w:cs="Times New Roman"/>
          <w:color w:val="000000" w:themeColor="text1"/>
          <w:vertAlign w:val="superscript"/>
        </w:rPr>
        <w:t>,</w:t>
      </w:r>
      <w:r w:rsidR="00BC1A90" w:rsidRPr="00973092">
        <w:rPr>
          <w:rFonts w:ascii="Times New Roman" w:eastAsia="Times New Roman" w:hAnsi="Times New Roman" w:cs="Times New Roman"/>
          <w:color w:val="000000" w:themeColor="text1"/>
          <w:vertAlign w:val="superscript"/>
        </w:rPr>
        <w:t xml:space="preserve"> </w:t>
      </w:r>
      <w:r w:rsidR="00650F56" w:rsidRPr="00973092">
        <w:rPr>
          <w:rFonts w:ascii="Times New Roman" w:eastAsia="Times New Roman" w:hAnsi="Times New Roman" w:cs="Times New Roman"/>
          <w:color w:val="000000" w:themeColor="text1"/>
          <w:vertAlign w:val="superscript"/>
        </w:rPr>
        <w:t>1</w:t>
      </w:r>
      <w:r w:rsidR="00BC1A90" w:rsidRPr="00973092">
        <w:rPr>
          <w:rFonts w:ascii="Times New Roman" w:eastAsia="Times New Roman" w:hAnsi="Times New Roman" w:cs="Times New Roman"/>
          <w:color w:val="000000" w:themeColor="text1"/>
          <w:vertAlign w:val="superscript"/>
        </w:rPr>
        <w:t>7, 18, 20, 22</w:t>
      </w:r>
    </w:p>
    <w:p w14:paraId="4ECFAF28" w14:textId="16D1FF32" w:rsidR="217E6F52" w:rsidRPr="00973092" w:rsidRDefault="217E6F52" w:rsidP="00462427">
      <w:pPr>
        <w:spacing w:after="0" w:line="480" w:lineRule="auto"/>
        <w:ind w:firstLine="709"/>
        <w:jc w:val="both"/>
        <w:rPr>
          <w:rFonts w:ascii="Times New Roman" w:hAnsi="Times New Roman" w:cs="Times New Roman"/>
          <w:color w:val="000000" w:themeColor="text1"/>
          <w:highlight w:val="green"/>
        </w:rPr>
      </w:pPr>
      <w:r w:rsidRPr="00973092">
        <w:rPr>
          <w:rFonts w:ascii="Times New Roman" w:hAnsi="Times New Roman" w:cs="Times New Roman"/>
          <w:color w:val="000000" w:themeColor="text1"/>
        </w:rPr>
        <w:t>Além disso, comportamentos como manipulação de fotos, investimento emocional em selfies e o simples ato de evitar postagens por medo de julgamentos corporais são preditores significativos de transtornos alimentares, mesmo entre adolescentes que não possuem diagnóstico formal</w:t>
      </w:r>
      <w:r w:rsidR="00650F56" w:rsidRPr="00973092">
        <w:rPr>
          <w:rFonts w:ascii="Times New Roman" w:hAnsi="Times New Roman" w:cs="Times New Roman"/>
          <w:color w:val="000000" w:themeColor="text1"/>
        </w:rPr>
        <w:t xml:space="preserve">. </w:t>
      </w:r>
      <w:r w:rsidR="00BC1A90" w:rsidRPr="00973092">
        <w:rPr>
          <w:rFonts w:ascii="Times New Roman" w:hAnsi="Times New Roman" w:cs="Times New Roman"/>
          <w:color w:val="000000" w:themeColor="text1"/>
          <w:vertAlign w:val="superscript"/>
        </w:rPr>
        <w:t>12</w:t>
      </w:r>
      <w:r w:rsidR="00650F56" w:rsidRPr="00973092">
        <w:rPr>
          <w:rFonts w:ascii="Times New Roman" w:hAnsi="Times New Roman" w:cs="Times New Roman"/>
          <w:color w:val="000000" w:themeColor="text1"/>
          <w:vertAlign w:val="superscript"/>
        </w:rPr>
        <w:t>,</w:t>
      </w:r>
      <w:r w:rsidR="00BC1A90" w:rsidRPr="00973092">
        <w:rPr>
          <w:rFonts w:ascii="Times New Roman" w:hAnsi="Times New Roman" w:cs="Times New Roman"/>
          <w:color w:val="000000" w:themeColor="text1"/>
          <w:vertAlign w:val="superscript"/>
        </w:rPr>
        <w:t>11</w:t>
      </w:r>
      <w:r w:rsidR="00F87FB5" w:rsidRPr="00973092">
        <w:rPr>
          <w:rFonts w:ascii="Times New Roman" w:hAnsi="Times New Roman" w:cs="Times New Roman"/>
          <w:color w:val="000000" w:themeColor="text1"/>
          <w:vertAlign w:val="superscript"/>
        </w:rPr>
        <w:t>,2</w:t>
      </w:r>
      <w:r w:rsidR="00BC1A90" w:rsidRPr="00973092">
        <w:rPr>
          <w:rFonts w:ascii="Times New Roman" w:hAnsi="Times New Roman" w:cs="Times New Roman"/>
          <w:color w:val="000000" w:themeColor="text1"/>
          <w:vertAlign w:val="superscript"/>
        </w:rPr>
        <w:t>6</w:t>
      </w:r>
      <w:r w:rsidR="00F87FB5" w:rsidRPr="00973092">
        <w:rPr>
          <w:rFonts w:ascii="Times New Roman" w:hAnsi="Times New Roman" w:cs="Times New Roman"/>
          <w:color w:val="000000" w:themeColor="text1"/>
          <w:vertAlign w:val="superscript"/>
        </w:rPr>
        <w:t xml:space="preserve"> </w:t>
      </w:r>
      <w:r w:rsidR="30B07861" w:rsidRPr="00973092">
        <w:rPr>
          <w:rFonts w:ascii="Times New Roman" w:hAnsi="Times New Roman" w:cs="Times New Roman"/>
          <w:color w:val="000000" w:themeColor="text1"/>
        </w:rPr>
        <w:t>E</w:t>
      </w:r>
      <w:r w:rsidR="6F499B80" w:rsidRPr="00973092">
        <w:rPr>
          <w:rFonts w:ascii="Times New Roman" w:eastAsia="Times New Roman" w:hAnsi="Times New Roman" w:cs="Times New Roman"/>
          <w:color w:val="000000" w:themeColor="text1"/>
        </w:rPr>
        <w:t>ntre os principais fatores que contribuem para o aumento de comportamentos alimentares disfuncionais, destacam-se a ausência de supervisão familiar, o aumento do estresse acadêmico, o fácil acesso às redes sociais e o uso excessivo dessas plataformas</w:t>
      </w:r>
      <w:r w:rsidR="00650F56" w:rsidRPr="00973092">
        <w:rPr>
          <w:rFonts w:ascii="Times New Roman" w:eastAsia="Times New Roman" w:hAnsi="Times New Roman" w:cs="Times New Roman"/>
          <w:color w:val="000000" w:themeColor="text1"/>
        </w:rPr>
        <w:t xml:space="preserve">. </w:t>
      </w:r>
      <w:r w:rsidR="00DE3817" w:rsidRPr="00973092">
        <w:rPr>
          <w:rFonts w:ascii="Times New Roman" w:eastAsia="Times New Roman" w:hAnsi="Times New Roman" w:cs="Times New Roman"/>
          <w:color w:val="000000" w:themeColor="text1"/>
          <w:vertAlign w:val="superscript"/>
        </w:rPr>
        <w:t>7</w:t>
      </w:r>
    </w:p>
    <w:p w14:paraId="353EEFD1" w14:textId="5F2CE51C" w:rsidR="008F161D" w:rsidRPr="00973092" w:rsidRDefault="217E6F52" w:rsidP="00462427">
      <w:pPr>
        <w:spacing w:after="0" w:line="480" w:lineRule="auto"/>
        <w:ind w:firstLine="708"/>
        <w:jc w:val="both"/>
        <w:rPr>
          <w:rFonts w:ascii="Times New Roman" w:eastAsia="Times New Roman" w:hAnsi="Times New Roman" w:cs="Times New Roman"/>
          <w:color w:val="000000" w:themeColor="text1"/>
          <w:highlight w:val="green"/>
        </w:rPr>
      </w:pPr>
      <w:r w:rsidRPr="00973092">
        <w:rPr>
          <w:rFonts w:ascii="Times New Roman" w:hAnsi="Times New Roman" w:cs="Times New Roman"/>
          <w:color w:val="000000" w:themeColor="text1"/>
        </w:rPr>
        <w:t xml:space="preserve">Um aspecto preocupante é o papel do algoritmo das redes sociais, em especial do TikTok, que intensifica a exposição de usuários vulneráveis a conteúdos potencialmente prejudiciais. </w:t>
      </w:r>
      <w:r w:rsidR="538C7AE0" w:rsidRPr="00973092">
        <w:rPr>
          <w:rFonts w:ascii="Times New Roman" w:hAnsi="Times New Roman" w:cs="Times New Roman"/>
          <w:color w:val="000000" w:themeColor="text1"/>
        </w:rPr>
        <w:t>U</w:t>
      </w:r>
      <w:r w:rsidRPr="00973092">
        <w:rPr>
          <w:rFonts w:ascii="Times New Roman" w:hAnsi="Times New Roman" w:cs="Times New Roman"/>
          <w:color w:val="000000" w:themeColor="text1"/>
        </w:rPr>
        <w:t>suários com sintomas de transtornos alimentares visualizam mais vídeos relacionados à aparência, dietas e práticas extremas de controle corporal — não necessariamente por buscarem ativamente esse conteúdo, mas porque o tempo de visualização influencia diretamente as sugestões do algoritmo, criando uma "câmara de eco" digital que reforça padrões doentios</w:t>
      </w:r>
      <w:r w:rsidR="00C24869" w:rsidRPr="00973092">
        <w:rPr>
          <w:rFonts w:ascii="Times New Roman" w:hAnsi="Times New Roman" w:cs="Times New Roman"/>
          <w:color w:val="000000" w:themeColor="text1"/>
        </w:rPr>
        <w:t xml:space="preserve">. </w:t>
      </w:r>
      <w:r w:rsidRPr="00973092">
        <w:rPr>
          <w:rFonts w:ascii="Times New Roman" w:hAnsi="Times New Roman" w:cs="Times New Roman"/>
          <w:color w:val="000000" w:themeColor="text1"/>
        </w:rPr>
        <w:t>Essa dinâmica pode agravar os sintomas, atrasar a busca por tratamento e dificultar o processo de recuperação.</w:t>
      </w:r>
      <w:r w:rsidR="00C24869" w:rsidRPr="00973092">
        <w:rPr>
          <w:rFonts w:ascii="Times New Roman" w:hAnsi="Times New Roman" w:cs="Times New Roman"/>
          <w:color w:val="000000" w:themeColor="text1"/>
        </w:rPr>
        <w:t xml:space="preserve"> </w:t>
      </w:r>
      <w:r w:rsidR="00DE3817" w:rsidRPr="00973092">
        <w:rPr>
          <w:rFonts w:ascii="Times New Roman" w:hAnsi="Times New Roman" w:cs="Times New Roman"/>
          <w:color w:val="000000" w:themeColor="text1"/>
          <w:vertAlign w:val="superscript"/>
        </w:rPr>
        <w:t>1</w:t>
      </w:r>
      <w:r w:rsidR="00BC1A90" w:rsidRPr="00973092">
        <w:rPr>
          <w:rFonts w:ascii="Times New Roman" w:hAnsi="Times New Roman" w:cs="Times New Roman"/>
          <w:color w:val="000000" w:themeColor="text1"/>
          <w:vertAlign w:val="superscript"/>
        </w:rPr>
        <w:t>4</w:t>
      </w:r>
      <w:r w:rsidR="00C24869" w:rsidRPr="00973092">
        <w:rPr>
          <w:rFonts w:ascii="Times New Roman" w:hAnsi="Times New Roman" w:cs="Times New Roman"/>
          <w:color w:val="000000" w:themeColor="text1"/>
          <w:vertAlign w:val="superscript"/>
        </w:rPr>
        <w:t>,</w:t>
      </w:r>
      <w:r w:rsidR="00BC1A90" w:rsidRPr="00973092">
        <w:rPr>
          <w:rFonts w:ascii="Times New Roman" w:hAnsi="Times New Roman" w:cs="Times New Roman"/>
          <w:color w:val="000000" w:themeColor="text1"/>
          <w:vertAlign w:val="superscript"/>
        </w:rPr>
        <w:t xml:space="preserve"> 18</w:t>
      </w:r>
      <w:r w:rsidR="00C24869" w:rsidRPr="00973092">
        <w:rPr>
          <w:rFonts w:ascii="Times New Roman" w:hAnsi="Times New Roman" w:cs="Times New Roman"/>
          <w:color w:val="000000" w:themeColor="text1"/>
          <w:vertAlign w:val="superscript"/>
        </w:rPr>
        <w:t>,</w:t>
      </w:r>
      <w:r w:rsidR="00BC1A90" w:rsidRPr="00973092">
        <w:rPr>
          <w:rFonts w:ascii="Times New Roman" w:hAnsi="Times New Roman" w:cs="Times New Roman"/>
          <w:color w:val="000000" w:themeColor="text1"/>
          <w:vertAlign w:val="superscript"/>
        </w:rPr>
        <w:t xml:space="preserve"> 23</w:t>
      </w:r>
    </w:p>
    <w:p w14:paraId="12C1ACE0" w14:textId="565A16A0" w:rsidR="008F161D" w:rsidRPr="00973092" w:rsidRDefault="00FF270F" w:rsidP="00462427">
      <w:pPr>
        <w:spacing w:after="0" w:line="480" w:lineRule="auto"/>
        <w:ind w:firstLine="709"/>
        <w:jc w:val="both"/>
        <w:rPr>
          <w:rFonts w:ascii="Times New Roman" w:eastAsia="Times New Roman" w:hAnsi="Times New Roman" w:cs="Times New Roman"/>
          <w:color w:val="000000" w:themeColor="text1"/>
          <w:vertAlign w:val="superscript"/>
        </w:rPr>
      </w:pPr>
      <w:r w:rsidRPr="00973092">
        <w:rPr>
          <w:rFonts w:ascii="Times New Roman" w:eastAsia="Times New Roman" w:hAnsi="Times New Roman" w:cs="Times New Roman"/>
          <w:color w:val="000000" w:themeColor="text1"/>
        </w:rPr>
        <w:t>A</w:t>
      </w:r>
      <w:r w:rsidR="00E876F0" w:rsidRPr="00973092">
        <w:rPr>
          <w:rFonts w:ascii="Times New Roman" w:eastAsia="Times New Roman" w:hAnsi="Times New Roman" w:cs="Times New Roman"/>
          <w:color w:val="000000" w:themeColor="text1"/>
        </w:rPr>
        <w:t>s comunidades online podem funcionar como uma via de acesso ao acolhimento e à informação, especialmente para pessoas que ainda não se engajaram em tratamento profissional ou que enfrentam barreiras estruturais e psicológicas para isso</w:t>
      </w:r>
      <w:r w:rsidR="0F158B61" w:rsidRPr="00973092">
        <w:rPr>
          <w:rFonts w:ascii="Times New Roman" w:eastAsia="Times New Roman" w:hAnsi="Times New Roman" w:cs="Times New Roman"/>
          <w:color w:val="000000" w:themeColor="text1"/>
        </w:rPr>
        <w:t>. Entre os principais motivos que levam os indivíduos a participarem dessas comunidades estão a busca por validação, a necessidade de apoio emocional e a construção de um senso de pertencimento.</w:t>
      </w:r>
      <w:r w:rsidR="00E876F0" w:rsidRPr="00973092">
        <w:rPr>
          <w:rFonts w:ascii="Times New Roman" w:eastAsia="Times New Roman" w:hAnsi="Times New Roman" w:cs="Times New Roman"/>
          <w:color w:val="000000" w:themeColor="text1"/>
        </w:rPr>
        <w:t xml:space="preserve"> </w:t>
      </w:r>
      <w:r w:rsidR="00C24869" w:rsidRPr="00973092">
        <w:rPr>
          <w:rFonts w:ascii="Times New Roman" w:eastAsia="Times New Roman" w:hAnsi="Times New Roman" w:cs="Times New Roman"/>
          <w:color w:val="000000" w:themeColor="text1"/>
          <w:vertAlign w:val="superscript"/>
        </w:rPr>
        <w:t>1</w:t>
      </w:r>
      <w:r w:rsidR="0075700A" w:rsidRPr="00973092">
        <w:rPr>
          <w:rFonts w:ascii="Times New Roman" w:eastAsia="Times New Roman" w:hAnsi="Times New Roman" w:cs="Times New Roman"/>
          <w:color w:val="000000" w:themeColor="text1"/>
          <w:vertAlign w:val="superscript"/>
        </w:rPr>
        <w:t>5</w:t>
      </w:r>
    </w:p>
    <w:p w14:paraId="48FC2E0C" w14:textId="6183460A" w:rsidR="008F161D" w:rsidRPr="00973092" w:rsidRDefault="1F772F66" w:rsidP="00462427">
      <w:pPr>
        <w:spacing w:after="0" w:line="480" w:lineRule="auto"/>
        <w:ind w:firstLine="708"/>
        <w:jc w:val="both"/>
        <w:rPr>
          <w:rFonts w:ascii="Times New Roman" w:hAnsi="Times New Roman" w:cs="Times New Roman"/>
          <w:color w:val="000000" w:themeColor="text1"/>
          <w:vertAlign w:val="superscript"/>
        </w:rPr>
      </w:pPr>
      <w:r w:rsidRPr="00973092">
        <w:rPr>
          <w:rFonts w:ascii="Times New Roman" w:eastAsia="Times New Roman" w:hAnsi="Times New Roman" w:cs="Times New Roman"/>
          <w:color w:val="000000" w:themeColor="text1"/>
        </w:rPr>
        <w:t xml:space="preserve">Existe uma separação clara entre comunidades pró-transtorno e pró-recuperação nas redes sociais, com pouca ou nenhuma interação entre elas. </w:t>
      </w:r>
      <w:r w:rsidR="4977FCA6" w:rsidRPr="00973092">
        <w:rPr>
          <w:rFonts w:ascii="Times New Roman" w:eastAsia="Times New Roman" w:hAnsi="Times New Roman" w:cs="Times New Roman"/>
          <w:color w:val="000000" w:themeColor="text1"/>
        </w:rPr>
        <w:t xml:space="preserve">Isso reforça que indivíduos em estágio de </w:t>
      </w:r>
      <w:proofErr w:type="spellStart"/>
      <w:r w:rsidR="4977FCA6" w:rsidRPr="00973092">
        <w:rPr>
          <w:rFonts w:ascii="Times New Roman" w:eastAsia="Times New Roman" w:hAnsi="Times New Roman" w:cs="Times New Roman"/>
          <w:color w:val="000000" w:themeColor="text1"/>
        </w:rPr>
        <w:t>pré</w:t>
      </w:r>
      <w:proofErr w:type="spellEnd"/>
      <w:r w:rsidR="4977FCA6" w:rsidRPr="00973092">
        <w:rPr>
          <w:rFonts w:ascii="Times New Roman" w:eastAsia="Times New Roman" w:hAnsi="Times New Roman" w:cs="Times New Roman"/>
          <w:color w:val="000000" w:themeColor="text1"/>
        </w:rPr>
        <w:t xml:space="preserve">-contemplação (que ainda não reconhecem a gravidade de sua condição) tendem a buscar apoio em grupos que compartilham as mesmas crenças e comportamentos. </w:t>
      </w:r>
      <w:r w:rsidR="3C7D01B5" w:rsidRPr="00973092">
        <w:rPr>
          <w:rFonts w:ascii="Times New Roman" w:eastAsia="Times New Roman" w:hAnsi="Times New Roman" w:cs="Times New Roman"/>
          <w:color w:val="000000" w:themeColor="text1"/>
        </w:rPr>
        <w:t>No entanto, a presença de conteúdo potencialmente prejudicial também foi identificada, como comparações entre usuários, comentários desencorajadores e informações incorretas sobre alimentação</w:t>
      </w:r>
      <w:r w:rsidR="00C24869" w:rsidRPr="00973092">
        <w:rPr>
          <w:rFonts w:ascii="Times New Roman" w:eastAsia="Times New Roman" w:hAnsi="Times New Roman" w:cs="Times New Roman"/>
          <w:color w:val="000000" w:themeColor="text1"/>
        </w:rPr>
        <w:t xml:space="preserve">. </w:t>
      </w:r>
      <w:r w:rsidR="00C24869" w:rsidRPr="00973092">
        <w:rPr>
          <w:rFonts w:ascii="Times New Roman" w:eastAsia="Times New Roman" w:hAnsi="Times New Roman" w:cs="Times New Roman"/>
          <w:color w:val="000000" w:themeColor="text1"/>
          <w:vertAlign w:val="superscript"/>
        </w:rPr>
        <w:t>1</w:t>
      </w:r>
      <w:r w:rsidR="0075700A" w:rsidRPr="00973092">
        <w:rPr>
          <w:rFonts w:ascii="Times New Roman" w:eastAsia="Times New Roman" w:hAnsi="Times New Roman" w:cs="Times New Roman"/>
          <w:color w:val="000000" w:themeColor="text1"/>
          <w:vertAlign w:val="superscript"/>
        </w:rPr>
        <w:t>5</w:t>
      </w:r>
      <w:r w:rsidR="00C24869" w:rsidRPr="00973092">
        <w:rPr>
          <w:rFonts w:ascii="Times New Roman" w:eastAsia="Times New Roman" w:hAnsi="Times New Roman" w:cs="Times New Roman"/>
          <w:color w:val="000000" w:themeColor="text1"/>
          <w:vertAlign w:val="superscript"/>
        </w:rPr>
        <w:t>,</w:t>
      </w:r>
      <w:r w:rsidR="0075700A" w:rsidRPr="00973092">
        <w:rPr>
          <w:rFonts w:ascii="Times New Roman" w:eastAsia="Times New Roman" w:hAnsi="Times New Roman" w:cs="Times New Roman"/>
          <w:color w:val="000000" w:themeColor="text1"/>
          <w:vertAlign w:val="superscript"/>
        </w:rPr>
        <w:t xml:space="preserve"> </w:t>
      </w:r>
      <w:r w:rsidR="00C24869" w:rsidRPr="00973092">
        <w:rPr>
          <w:rFonts w:ascii="Times New Roman" w:eastAsia="Times New Roman" w:hAnsi="Times New Roman" w:cs="Times New Roman"/>
          <w:color w:val="000000" w:themeColor="text1"/>
          <w:vertAlign w:val="superscript"/>
        </w:rPr>
        <w:t>1</w:t>
      </w:r>
      <w:r w:rsidR="0075700A" w:rsidRPr="00973092">
        <w:rPr>
          <w:rFonts w:ascii="Times New Roman" w:eastAsia="Times New Roman" w:hAnsi="Times New Roman" w:cs="Times New Roman"/>
          <w:color w:val="000000" w:themeColor="text1"/>
          <w:vertAlign w:val="superscript"/>
        </w:rPr>
        <w:t>8</w:t>
      </w:r>
      <w:r w:rsidR="00C24869" w:rsidRPr="00973092">
        <w:rPr>
          <w:rFonts w:ascii="Times New Roman" w:eastAsia="Times New Roman" w:hAnsi="Times New Roman" w:cs="Times New Roman"/>
          <w:color w:val="000000" w:themeColor="text1"/>
          <w:vertAlign w:val="superscript"/>
        </w:rPr>
        <w:t>,</w:t>
      </w:r>
      <w:r w:rsidR="0075700A" w:rsidRPr="00973092">
        <w:rPr>
          <w:rFonts w:ascii="Times New Roman" w:eastAsia="Times New Roman" w:hAnsi="Times New Roman" w:cs="Times New Roman"/>
          <w:color w:val="000000" w:themeColor="text1"/>
          <w:vertAlign w:val="superscript"/>
        </w:rPr>
        <w:t xml:space="preserve"> </w:t>
      </w:r>
      <w:r w:rsidR="00C24869" w:rsidRPr="00973092">
        <w:rPr>
          <w:rFonts w:ascii="Times New Roman" w:eastAsia="Times New Roman" w:hAnsi="Times New Roman" w:cs="Times New Roman"/>
          <w:color w:val="000000" w:themeColor="text1"/>
          <w:vertAlign w:val="superscript"/>
        </w:rPr>
        <w:t>2</w:t>
      </w:r>
      <w:r w:rsidR="0075700A" w:rsidRPr="00973092">
        <w:rPr>
          <w:rFonts w:ascii="Times New Roman" w:eastAsia="Times New Roman" w:hAnsi="Times New Roman" w:cs="Times New Roman"/>
          <w:color w:val="000000" w:themeColor="text1"/>
          <w:vertAlign w:val="superscript"/>
        </w:rPr>
        <w:t>3</w:t>
      </w:r>
      <w:r w:rsidR="00C24869" w:rsidRPr="00973092">
        <w:rPr>
          <w:rFonts w:ascii="Times New Roman" w:eastAsia="Times New Roman" w:hAnsi="Times New Roman" w:cs="Times New Roman"/>
          <w:color w:val="000000" w:themeColor="text1"/>
          <w:vertAlign w:val="superscript"/>
        </w:rPr>
        <w:t xml:space="preserve"> </w:t>
      </w:r>
      <w:r w:rsidR="4977FCA6" w:rsidRPr="00973092">
        <w:rPr>
          <w:rFonts w:ascii="Times New Roman" w:eastAsia="Times New Roman" w:hAnsi="Times New Roman" w:cs="Times New Roman"/>
          <w:color w:val="000000" w:themeColor="text1"/>
        </w:rPr>
        <w:t>Como resultado, conteúdos voltados à recuperação</w:t>
      </w:r>
      <w:r w:rsidR="57A8AC3C" w:rsidRPr="00973092">
        <w:rPr>
          <w:rFonts w:ascii="Times New Roman" w:eastAsia="Times New Roman" w:hAnsi="Times New Roman" w:cs="Times New Roman"/>
          <w:color w:val="000000" w:themeColor="text1"/>
        </w:rPr>
        <w:t>, quando compartilhados nos grupos pró transtorno</w:t>
      </w:r>
      <w:r w:rsidR="4977FCA6" w:rsidRPr="00973092">
        <w:rPr>
          <w:rFonts w:ascii="Times New Roman" w:eastAsia="Times New Roman" w:hAnsi="Times New Roman" w:cs="Times New Roman"/>
          <w:color w:val="000000" w:themeColor="text1"/>
        </w:rPr>
        <w:t xml:space="preserve"> são frequentemente ignorados ou rejeitados por esses usuários, o que pode dificultar o início do processo de mudança e perpetuar os hábitos prejudiciais relacionados aos transtornos alimentares. </w:t>
      </w:r>
      <w:r w:rsidR="00DE3817" w:rsidRPr="00973092">
        <w:rPr>
          <w:rFonts w:ascii="Times New Roman" w:eastAsia="Times New Roman" w:hAnsi="Times New Roman" w:cs="Times New Roman"/>
          <w:color w:val="000000" w:themeColor="text1"/>
          <w:vertAlign w:val="superscript"/>
        </w:rPr>
        <w:t>6</w:t>
      </w:r>
    </w:p>
    <w:p w14:paraId="2100FF05" w14:textId="1596E75D" w:rsidR="008F161D" w:rsidRPr="00973092" w:rsidRDefault="318162D0" w:rsidP="00462427">
      <w:pPr>
        <w:spacing w:after="0" w:line="480" w:lineRule="auto"/>
        <w:ind w:firstLine="708"/>
        <w:jc w:val="both"/>
        <w:rPr>
          <w:rFonts w:ascii="Times New Roman" w:hAnsi="Times New Roman" w:cs="Times New Roman"/>
          <w:color w:val="000000" w:themeColor="text1"/>
        </w:rPr>
      </w:pPr>
      <w:r w:rsidRPr="00973092">
        <w:rPr>
          <w:rFonts w:ascii="Times New Roman" w:hAnsi="Times New Roman" w:cs="Times New Roman"/>
          <w:color w:val="000000" w:themeColor="text1"/>
        </w:rPr>
        <w:t xml:space="preserve">Ainda dentro das comunidades pró-transtorno, é possível perceber </w:t>
      </w:r>
      <w:r w:rsidRPr="00973092">
        <w:rPr>
          <w:rFonts w:ascii="Times New Roman" w:eastAsia="Times New Roman" w:hAnsi="Times New Roman" w:cs="Times New Roman"/>
          <w:color w:val="000000" w:themeColor="text1"/>
        </w:rPr>
        <w:t xml:space="preserve">influência de ideais corporais distorcidos e da comparação social na definição de metas de peso não saudáveis. Os participantes </w:t>
      </w:r>
      <w:r w:rsidR="00230976" w:rsidRPr="00973092">
        <w:rPr>
          <w:rFonts w:ascii="Times New Roman" w:eastAsia="Times New Roman" w:hAnsi="Times New Roman" w:cs="Times New Roman"/>
          <w:color w:val="000000" w:themeColor="text1"/>
        </w:rPr>
        <w:t>têm</w:t>
      </w:r>
      <w:r w:rsidRPr="00973092">
        <w:rPr>
          <w:rFonts w:ascii="Times New Roman" w:eastAsia="Times New Roman" w:hAnsi="Times New Roman" w:cs="Times New Roman"/>
          <w:color w:val="000000" w:themeColor="text1"/>
        </w:rPr>
        <w:t xml:space="preserve"> como objetivos de peso</w:t>
      </w:r>
      <w:r w:rsidR="30CBA418" w:rsidRPr="00973092">
        <w:rPr>
          <w:rFonts w:ascii="Times New Roman" w:eastAsia="Times New Roman" w:hAnsi="Times New Roman" w:cs="Times New Roman"/>
          <w:color w:val="000000" w:themeColor="text1"/>
        </w:rPr>
        <w:t xml:space="preserve"> </w:t>
      </w:r>
      <w:r w:rsidRPr="00973092">
        <w:rPr>
          <w:rFonts w:ascii="Times New Roman" w:eastAsia="Times New Roman" w:hAnsi="Times New Roman" w:cs="Times New Roman"/>
          <w:color w:val="000000" w:themeColor="text1"/>
        </w:rPr>
        <w:t>um valor bem abaixo do recomendado, compatíveis com amostras clínicas de indivíduos com transtornos alimentares.</w:t>
      </w:r>
      <w:r w:rsidR="4F14BBEB" w:rsidRPr="00973092">
        <w:rPr>
          <w:rFonts w:ascii="Times New Roman" w:eastAsia="Times New Roman" w:hAnsi="Times New Roman" w:cs="Times New Roman"/>
          <w:color w:val="000000" w:themeColor="text1"/>
        </w:rPr>
        <w:t xml:space="preserve"> E os indivíduos tornam-se cada vez mais restritivos com o tempo, mesmo quando há perda real de peso. Usuários com IMC mais elevado tend</w:t>
      </w:r>
      <w:r w:rsidR="0094364F" w:rsidRPr="00973092">
        <w:rPr>
          <w:rFonts w:ascii="Times New Roman" w:eastAsia="Times New Roman" w:hAnsi="Times New Roman" w:cs="Times New Roman"/>
          <w:color w:val="000000" w:themeColor="text1"/>
        </w:rPr>
        <w:t>e</w:t>
      </w:r>
      <w:r w:rsidR="4F14BBEB" w:rsidRPr="00973092">
        <w:rPr>
          <w:rFonts w:ascii="Times New Roman" w:eastAsia="Times New Roman" w:hAnsi="Times New Roman" w:cs="Times New Roman"/>
          <w:color w:val="000000" w:themeColor="text1"/>
        </w:rPr>
        <w:t xml:space="preserve">m a ajustar suas metas para valores mais realistas, enquanto aqueles com </w:t>
      </w:r>
      <w:proofErr w:type="spellStart"/>
      <w:r w:rsidR="4F14BBEB" w:rsidRPr="00973092">
        <w:rPr>
          <w:rFonts w:ascii="Times New Roman" w:eastAsia="Times New Roman" w:hAnsi="Times New Roman" w:cs="Times New Roman"/>
          <w:color w:val="000000" w:themeColor="text1"/>
        </w:rPr>
        <w:t>IMCs</w:t>
      </w:r>
      <w:proofErr w:type="spellEnd"/>
      <w:r w:rsidR="4F14BBEB" w:rsidRPr="00973092">
        <w:rPr>
          <w:rFonts w:ascii="Times New Roman" w:eastAsia="Times New Roman" w:hAnsi="Times New Roman" w:cs="Times New Roman"/>
          <w:color w:val="000000" w:themeColor="text1"/>
        </w:rPr>
        <w:t xml:space="preserve"> médios ou baixos deseja</w:t>
      </w:r>
      <w:r w:rsidR="0094364F" w:rsidRPr="00973092">
        <w:rPr>
          <w:rFonts w:ascii="Times New Roman" w:eastAsia="Times New Roman" w:hAnsi="Times New Roman" w:cs="Times New Roman"/>
          <w:color w:val="000000" w:themeColor="text1"/>
        </w:rPr>
        <w:t>m</w:t>
      </w:r>
      <w:r w:rsidR="4F14BBEB" w:rsidRPr="00973092">
        <w:rPr>
          <w:rFonts w:ascii="Times New Roman" w:eastAsia="Times New Roman" w:hAnsi="Times New Roman" w:cs="Times New Roman"/>
          <w:color w:val="000000" w:themeColor="text1"/>
        </w:rPr>
        <w:t xml:space="preserve"> pesos ainda menores.</w:t>
      </w:r>
      <w:r w:rsidRPr="00973092">
        <w:rPr>
          <w:rFonts w:ascii="Times New Roman" w:eastAsia="Times New Roman" w:hAnsi="Times New Roman" w:cs="Times New Roman"/>
          <w:color w:val="000000" w:themeColor="text1"/>
        </w:rPr>
        <w:t xml:space="preserve"> </w:t>
      </w:r>
      <w:r w:rsidR="0075700A" w:rsidRPr="00973092">
        <w:rPr>
          <w:rFonts w:ascii="Times New Roman" w:eastAsia="Times New Roman" w:hAnsi="Times New Roman" w:cs="Times New Roman"/>
          <w:color w:val="000000" w:themeColor="text1"/>
          <w:vertAlign w:val="superscript"/>
        </w:rPr>
        <w:t>21</w:t>
      </w:r>
    </w:p>
    <w:p w14:paraId="77027226" w14:textId="4116BAA2" w:rsidR="00340284" w:rsidRPr="00973092" w:rsidRDefault="00340284" w:rsidP="00462427">
      <w:pPr>
        <w:spacing w:after="0" w:line="480" w:lineRule="auto"/>
        <w:ind w:firstLine="708"/>
        <w:jc w:val="both"/>
        <w:rPr>
          <w:rFonts w:ascii="Times New Roman" w:hAnsi="Times New Roman" w:cs="Times New Roman"/>
          <w:color w:val="000000" w:themeColor="text1"/>
          <w:vertAlign w:val="superscript"/>
        </w:rPr>
      </w:pPr>
      <w:r w:rsidRPr="00973092">
        <w:rPr>
          <w:rFonts w:ascii="Times New Roman" w:hAnsi="Times New Roman" w:cs="Times New Roman"/>
          <w:color w:val="000000" w:themeColor="text1"/>
        </w:rPr>
        <w:t>Dentro das comunidades virtuais pró-recuperação, embora determinados conteúdos promovam a recuperação de maneira positiva, evidenciando vitórias pessoais e relatos autênticos sobre a luta contra os transtornos alimentares, observa-se também a presença de publicações ambíguas que podem gerar efeito contrário</w:t>
      </w:r>
      <w:r w:rsidR="00230976" w:rsidRPr="00973092">
        <w:rPr>
          <w:rFonts w:ascii="Times New Roman" w:hAnsi="Times New Roman" w:cs="Times New Roman"/>
          <w:color w:val="000000" w:themeColor="text1"/>
        </w:rPr>
        <w:t xml:space="preserve"> </w:t>
      </w:r>
      <w:r w:rsidR="00230976" w:rsidRPr="00973092">
        <w:rPr>
          <w:rFonts w:ascii="Times New Roman" w:eastAsia="Times New Roman" w:hAnsi="Times New Roman" w:cs="Times New Roman"/>
          <w:color w:val="000000" w:themeColor="text1"/>
        </w:rPr>
        <w:t xml:space="preserve">— principalmente aqueles que seguem tendências de humor ou que exibem imagens semelhantes ao conteúdo “pró-transtorno”. </w:t>
      </w:r>
      <w:r w:rsidRPr="00973092">
        <w:rPr>
          <w:rFonts w:ascii="Times New Roman" w:hAnsi="Times New Roman" w:cs="Times New Roman"/>
          <w:color w:val="000000" w:themeColor="text1"/>
        </w:rPr>
        <w:t>Tais conteúdos, ainda que inseridos em contextos aparentemente seguros, podem ser interpretados como gatilhos, ampliando o risco de exposição a estímulos nocivos. Estudos identificaram cinco grandes temas recorrentes nessas postagens: conscientização sobre os transtornos, relatos de internação, alimentação durante a recuperação, transformações corporais e humor irônico sobre a própria condição</w:t>
      </w:r>
      <w:r w:rsidR="00C24869" w:rsidRPr="00973092">
        <w:rPr>
          <w:rFonts w:ascii="Times New Roman" w:hAnsi="Times New Roman" w:cs="Times New Roman"/>
          <w:color w:val="000000" w:themeColor="text1"/>
        </w:rPr>
        <w:t xml:space="preserve">. </w:t>
      </w:r>
      <w:r w:rsidR="00C24869" w:rsidRPr="00973092">
        <w:rPr>
          <w:rFonts w:ascii="Times New Roman" w:hAnsi="Times New Roman" w:cs="Times New Roman"/>
          <w:color w:val="000000" w:themeColor="text1"/>
          <w:vertAlign w:val="superscript"/>
        </w:rPr>
        <w:t>1</w:t>
      </w:r>
      <w:r w:rsidR="0075700A" w:rsidRPr="00973092">
        <w:rPr>
          <w:rFonts w:ascii="Times New Roman" w:hAnsi="Times New Roman" w:cs="Times New Roman"/>
          <w:color w:val="000000" w:themeColor="text1"/>
          <w:vertAlign w:val="superscript"/>
        </w:rPr>
        <w:t>8</w:t>
      </w:r>
      <w:r w:rsidR="00C24869" w:rsidRPr="00973092">
        <w:rPr>
          <w:rFonts w:ascii="Times New Roman" w:hAnsi="Times New Roman" w:cs="Times New Roman"/>
          <w:color w:val="000000" w:themeColor="text1"/>
          <w:vertAlign w:val="superscript"/>
        </w:rPr>
        <w:t>,</w:t>
      </w:r>
      <w:r w:rsidR="0075700A" w:rsidRPr="00973092">
        <w:rPr>
          <w:rFonts w:ascii="Times New Roman" w:hAnsi="Times New Roman" w:cs="Times New Roman"/>
          <w:color w:val="000000" w:themeColor="text1"/>
          <w:vertAlign w:val="superscript"/>
        </w:rPr>
        <w:t xml:space="preserve"> 20</w:t>
      </w:r>
      <w:r w:rsidR="00C24869" w:rsidRPr="00973092">
        <w:rPr>
          <w:rFonts w:ascii="Times New Roman" w:hAnsi="Times New Roman" w:cs="Times New Roman"/>
          <w:color w:val="000000" w:themeColor="text1"/>
          <w:vertAlign w:val="superscript"/>
        </w:rPr>
        <w:t xml:space="preserve"> </w:t>
      </w:r>
      <w:r w:rsidRPr="00973092">
        <w:rPr>
          <w:rFonts w:ascii="Times New Roman" w:hAnsi="Times New Roman" w:cs="Times New Roman"/>
          <w:color w:val="000000" w:themeColor="text1"/>
        </w:rPr>
        <w:t>Em muitos casos, observa-se a adoção de estratégias visuais com forte apelo emocional, como o “clickbait”, que, ao explorar o sofrimento humano, contribui para a manutenção de ideais estéticos restritivos, mesmo em espaços que deveriam combatê-los. Tal paradoxo revela a contradição inerente à lógica das redes sociais, nas quais se denuncia os danos dos padrões corporais ao mesmo tempo em que se reproduz e reforça tais ideais, dificultando, inclusive, a adesão ao tratamento</w:t>
      </w:r>
      <w:r w:rsidR="00C24869" w:rsidRPr="00973092">
        <w:rPr>
          <w:rFonts w:ascii="Times New Roman" w:hAnsi="Times New Roman" w:cs="Times New Roman"/>
          <w:color w:val="000000" w:themeColor="text1"/>
        </w:rPr>
        <w:t xml:space="preserve">. </w:t>
      </w:r>
      <w:r w:rsidR="00C24869" w:rsidRPr="00973092">
        <w:rPr>
          <w:rFonts w:ascii="Times New Roman" w:hAnsi="Times New Roman" w:cs="Times New Roman"/>
          <w:color w:val="000000" w:themeColor="text1"/>
          <w:vertAlign w:val="superscript"/>
        </w:rPr>
        <w:t>1</w:t>
      </w:r>
      <w:r w:rsidR="0075700A" w:rsidRPr="00973092">
        <w:rPr>
          <w:rFonts w:ascii="Times New Roman" w:hAnsi="Times New Roman" w:cs="Times New Roman"/>
          <w:color w:val="000000" w:themeColor="text1"/>
          <w:vertAlign w:val="superscript"/>
        </w:rPr>
        <w:t>7</w:t>
      </w:r>
    </w:p>
    <w:p w14:paraId="2EBAE842" w14:textId="46B32316" w:rsidR="00340284" w:rsidRPr="00973092" w:rsidRDefault="00340284" w:rsidP="00462427">
      <w:pPr>
        <w:spacing w:after="0" w:line="480" w:lineRule="auto"/>
        <w:ind w:firstLine="708"/>
        <w:jc w:val="both"/>
        <w:rPr>
          <w:rFonts w:ascii="Times New Roman" w:hAnsi="Times New Roman" w:cs="Times New Roman"/>
          <w:color w:val="000000" w:themeColor="text1"/>
          <w:vertAlign w:val="superscript"/>
        </w:rPr>
      </w:pPr>
      <w:r w:rsidRPr="00973092">
        <w:rPr>
          <w:rFonts w:ascii="Times New Roman" w:hAnsi="Times New Roman" w:cs="Times New Roman"/>
          <w:color w:val="000000" w:themeColor="text1"/>
        </w:rPr>
        <w:t xml:space="preserve">Adicionalmente, a complexidade das interações estabelecidas nessas comunidades evidencia que, mesmo em ambientes dedicados ao apoio e à superação dos transtornos, muitos usuários seguem apresentando comportamentos e sinais psicológicos compatíveis com o quadro patológico. Essa dinâmica reforça o caráter não linear da recuperação, marcada por avanços e recaídas ao longo do processo. Ainda que esses perfis utilizem hashtags como #EDrecovery, </w:t>
      </w:r>
      <w:r w:rsidR="00973964" w:rsidRPr="00973092">
        <w:rPr>
          <w:rFonts w:ascii="Times New Roman" w:hAnsi="Times New Roman" w:cs="Times New Roman"/>
          <w:color w:val="000000" w:themeColor="text1"/>
        </w:rPr>
        <w:t xml:space="preserve">é </w:t>
      </w:r>
      <w:r w:rsidRPr="00973092">
        <w:rPr>
          <w:rFonts w:ascii="Times New Roman" w:hAnsi="Times New Roman" w:cs="Times New Roman"/>
          <w:color w:val="000000" w:themeColor="text1"/>
        </w:rPr>
        <w:t>rara a promoção explícita de comportamentos de enfrentamento ou o incentivo à busca por ajuda profissional</w:t>
      </w:r>
      <w:r w:rsidR="00C24869" w:rsidRPr="00973092">
        <w:rPr>
          <w:rFonts w:ascii="Times New Roman" w:hAnsi="Times New Roman" w:cs="Times New Roman"/>
          <w:color w:val="000000" w:themeColor="text1"/>
        </w:rPr>
        <w:t xml:space="preserve">. </w:t>
      </w:r>
      <w:r w:rsidR="0075700A" w:rsidRPr="00973092">
        <w:rPr>
          <w:rFonts w:ascii="Times New Roman" w:hAnsi="Times New Roman" w:cs="Times New Roman"/>
          <w:color w:val="000000" w:themeColor="text1"/>
          <w:vertAlign w:val="superscript"/>
        </w:rPr>
        <w:t>22</w:t>
      </w:r>
    </w:p>
    <w:p w14:paraId="2058F79E" w14:textId="46BCA01A" w:rsidR="008F161D" w:rsidRPr="00973092" w:rsidRDefault="441A8C38" w:rsidP="00462427">
      <w:pPr>
        <w:spacing w:after="0" w:line="480" w:lineRule="auto"/>
        <w:ind w:firstLine="709"/>
        <w:jc w:val="both"/>
        <w:rPr>
          <w:rFonts w:ascii="Times New Roman" w:eastAsia="Times New Roman" w:hAnsi="Times New Roman" w:cs="Times New Roman"/>
          <w:color w:val="000000" w:themeColor="text1"/>
        </w:rPr>
      </w:pPr>
      <w:r w:rsidRPr="00973092">
        <w:rPr>
          <w:rFonts w:ascii="Times New Roman" w:eastAsia="Times New Roman" w:hAnsi="Times New Roman" w:cs="Times New Roman"/>
          <w:color w:val="000000" w:themeColor="text1"/>
        </w:rPr>
        <w:t>A ausência de moderação pode transformar o ambiente, por vezes, em um local de perpetuação de comportamentos disfuncionais, especialmente quando há competição velada entre os membros ou divulgação de práticas alimentares não seguras</w:t>
      </w:r>
      <w:r w:rsidR="00230976" w:rsidRPr="00973092">
        <w:rPr>
          <w:rFonts w:ascii="Times New Roman" w:eastAsia="Times New Roman" w:hAnsi="Times New Roman" w:cs="Times New Roman"/>
          <w:color w:val="000000" w:themeColor="text1"/>
        </w:rPr>
        <w:t>.</w:t>
      </w:r>
      <w:r w:rsidR="00C24869" w:rsidRPr="00973092">
        <w:rPr>
          <w:rFonts w:ascii="Times New Roman" w:eastAsia="Times New Roman" w:hAnsi="Times New Roman" w:cs="Times New Roman"/>
          <w:color w:val="000000" w:themeColor="text1"/>
        </w:rPr>
        <w:t xml:space="preserve"> </w:t>
      </w:r>
      <w:r w:rsidR="00C24869" w:rsidRPr="00973092">
        <w:rPr>
          <w:rFonts w:ascii="Times New Roman" w:eastAsia="Times New Roman" w:hAnsi="Times New Roman" w:cs="Times New Roman"/>
          <w:color w:val="000000" w:themeColor="text1"/>
          <w:vertAlign w:val="superscript"/>
        </w:rPr>
        <w:t>1</w:t>
      </w:r>
      <w:r w:rsidR="0075700A" w:rsidRPr="00973092">
        <w:rPr>
          <w:rFonts w:ascii="Times New Roman" w:eastAsia="Times New Roman" w:hAnsi="Times New Roman" w:cs="Times New Roman"/>
          <w:color w:val="000000" w:themeColor="text1"/>
          <w:vertAlign w:val="superscript"/>
        </w:rPr>
        <w:t>5</w:t>
      </w:r>
      <w:r w:rsidR="00DE3817" w:rsidRPr="00973092">
        <w:rPr>
          <w:rFonts w:ascii="Times New Roman" w:eastAsia="Times New Roman" w:hAnsi="Times New Roman" w:cs="Times New Roman"/>
          <w:color w:val="000000" w:themeColor="text1"/>
          <w:vertAlign w:val="superscript"/>
        </w:rPr>
        <w:t xml:space="preserve"> </w:t>
      </w:r>
      <w:r w:rsidR="3AC0A8B5" w:rsidRPr="00973092">
        <w:rPr>
          <w:rFonts w:ascii="Times New Roman" w:eastAsia="Times New Roman" w:hAnsi="Times New Roman" w:cs="Times New Roman"/>
          <w:color w:val="000000" w:themeColor="text1"/>
        </w:rPr>
        <w:t>Apesar de muitos participantes relatarem já ter se engajado em tratamento clínico, uma parcela significativa ainda não procurou apoio especializado, o que reforça o potencial dessas plataformas como meio complementar, e não substitutivo, às intervenções clínicas</w:t>
      </w:r>
      <w:r w:rsidR="00C24869" w:rsidRPr="00973092">
        <w:rPr>
          <w:rFonts w:ascii="Times New Roman" w:eastAsia="Times New Roman" w:hAnsi="Times New Roman" w:cs="Times New Roman"/>
          <w:color w:val="000000" w:themeColor="text1"/>
        </w:rPr>
        <w:t xml:space="preserve">. </w:t>
      </w:r>
      <w:r w:rsidR="00C24869" w:rsidRPr="00973092">
        <w:rPr>
          <w:rFonts w:ascii="Times New Roman" w:eastAsia="Times New Roman" w:hAnsi="Times New Roman" w:cs="Times New Roman"/>
          <w:color w:val="000000" w:themeColor="text1"/>
          <w:vertAlign w:val="superscript"/>
        </w:rPr>
        <w:t>1</w:t>
      </w:r>
      <w:r w:rsidR="0075700A" w:rsidRPr="00973092">
        <w:rPr>
          <w:rFonts w:ascii="Times New Roman" w:eastAsia="Times New Roman" w:hAnsi="Times New Roman" w:cs="Times New Roman"/>
          <w:color w:val="000000" w:themeColor="text1"/>
          <w:vertAlign w:val="superscript"/>
        </w:rPr>
        <w:t>5</w:t>
      </w:r>
      <w:r w:rsidR="00C24869" w:rsidRPr="00973092">
        <w:rPr>
          <w:rFonts w:ascii="Times New Roman" w:eastAsia="Times New Roman" w:hAnsi="Times New Roman" w:cs="Times New Roman"/>
          <w:color w:val="000000" w:themeColor="text1"/>
          <w:vertAlign w:val="superscript"/>
        </w:rPr>
        <w:t>,</w:t>
      </w:r>
      <w:r w:rsidR="0075700A" w:rsidRPr="00973092">
        <w:rPr>
          <w:rFonts w:ascii="Times New Roman" w:eastAsia="Times New Roman" w:hAnsi="Times New Roman" w:cs="Times New Roman"/>
          <w:color w:val="000000" w:themeColor="text1"/>
          <w:vertAlign w:val="superscript"/>
        </w:rPr>
        <w:t xml:space="preserve"> 21</w:t>
      </w:r>
      <w:r w:rsidR="3AC0A8B5" w:rsidRPr="00973092">
        <w:rPr>
          <w:rFonts w:ascii="Times New Roman" w:eastAsia="Times New Roman" w:hAnsi="Times New Roman" w:cs="Times New Roman"/>
          <w:color w:val="000000" w:themeColor="text1"/>
        </w:rPr>
        <w:t xml:space="preserve"> </w:t>
      </w:r>
    </w:p>
    <w:p w14:paraId="52654E52" w14:textId="18781CB7" w:rsidR="009F796F" w:rsidRPr="00973092" w:rsidRDefault="009F796F" w:rsidP="00462427">
      <w:pPr>
        <w:spacing w:after="0" w:line="480" w:lineRule="auto"/>
        <w:ind w:firstLine="709"/>
        <w:jc w:val="both"/>
        <w:rPr>
          <w:rFonts w:ascii="Times New Roman" w:hAnsi="Times New Roman" w:cs="Times New Roman"/>
          <w:color w:val="000000" w:themeColor="text1"/>
        </w:rPr>
      </w:pPr>
      <w:r w:rsidRPr="00973092">
        <w:rPr>
          <w:rFonts w:ascii="Times New Roman" w:hAnsi="Times New Roman" w:cs="Times New Roman"/>
          <w:color w:val="000000" w:themeColor="text1"/>
        </w:rPr>
        <w:t xml:space="preserve">Apesar dos riscos amplamente debatidos, diversos estudos </w:t>
      </w:r>
      <w:r w:rsidR="006B27BC" w:rsidRPr="00973092">
        <w:rPr>
          <w:rFonts w:ascii="Times New Roman" w:hAnsi="Times New Roman" w:cs="Times New Roman"/>
          <w:color w:val="000000" w:themeColor="text1"/>
          <w:vertAlign w:val="superscript"/>
        </w:rPr>
        <w:t>1</w:t>
      </w:r>
      <w:r w:rsidR="00A94090" w:rsidRPr="00973092">
        <w:rPr>
          <w:rFonts w:ascii="Times New Roman" w:hAnsi="Times New Roman" w:cs="Times New Roman"/>
          <w:color w:val="000000" w:themeColor="text1"/>
          <w:vertAlign w:val="superscript"/>
        </w:rPr>
        <w:t>1</w:t>
      </w:r>
      <w:r w:rsidR="006B27BC" w:rsidRPr="00973092">
        <w:rPr>
          <w:rFonts w:ascii="Times New Roman" w:hAnsi="Times New Roman" w:cs="Times New Roman"/>
          <w:color w:val="000000" w:themeColor="text1"/>
          <w:vertAlign w:val="superscript"/>
        </w:rPr>
        <w:t>,</w:t>
      </w:r>
      <w:r w:rsidR="00A94090" w:rsidRPr="00973092">
        <w:rPr>
          <w:rFonts w:ascii="Times New Roman" w:hAnsi="Times New Roman" w:cs="Times New Roman"/>
          <w:color w:val="000000" w:themeColor="text1"/>
          <w:vertAlign w:val="superscript"/>
        </w:rPr>
        <w:t xml:space="preserve"> 17, </w:t>
      </w:r>
      <w:r w:rsidR="006B27BC" w:rsidRPr="00973092">
        <w:rPr>
          <w:rFonts w:ascii="Times New Roman" w:hAnsi="Times New Roman" w:cs="Times New Roman"/>
          <w:color w:val="000000" w:themeColor="text1"/>
          <w:vertAlign w:val="superscript"/>
        </w:rPr>
        <w:t>1</w:t>
      </w:r>
      <w:r w:rsidR="00A94090" w:rsidRPr="00973092">
        <w:rPr>
          <w:rFonts w:ascii="Times New Roman" w:hAnsi="Times New Roman" w:cs="Times New Roman"/>
          <w:color w:val="000000" w:themeColor="text1"/>
          <w:vertAlign w:val="superscript"/>
        </w:rPr>
        <w:t>8, 20, 22</w:t>
      </w:r>
      <w:r w:rsidR="006B27BC" w:rsidRPr="00973092">
        <w:rPr>
          <w:rFonts w:ascii="Times New Roman" w:hAnsi="Times New Roman" w:cs="Times New Roman"/>
          <w:color w:val="000000" w:themeColor="text1"/>
          <w:vertAlign w:val="superscript"/>
        </w:rPr>
        <w:t xml:space="preserve"> </w:t>
      </w:r>
      <w:r w:rsidR="00A94090" w:rsidRPr="00973092">
        <w:rPr>
          <w:rFonts w:ascii="Times New Roman" w:hAnsi="Times New Roman" w:cs="Times New Roman"/>
          <w:color w:val="000000" w:themeColor="text1"/>
          <w:vertAlign w:val="superscript"/>
        </w:rPr>
        <w:t xml:space="preserve"> </w:t>
      </w:r>
      <w:r w:rsidRPr="00973092">
        <w:rPr>
          <w:rFonts w:ascii="Times New Roman" w:hAnsi="Times New Roman" w:cs="Times New Roman"/>
          <w:color w:val="000000" w:themeColor="text1"/>
        </w:rPr>
        <w:t>destacam benefícios significativos no uso das redes sociais, especialmente no contexto da recuperação de transtornos alimentares. Um dos principais aspectos positivos é a possibilidade de romper estereótipos e ampliar a representação de vivências, legitimando experiências historicamente marginalizadas, como as de indivíduos que não se enquadram no perfil clássico de mulheres jovens, brancas e magras. Esse reconhecimento contribui para maior inclusão, acolhimento e visibilidade em espaços digitais</w:t>
      </w:r>
      <w:r w:rsidR="00C24869" w:rsidRPr="00973092">
        <w:rPr>
          <w:rFonts w:ascii="Times New Roman" w:hAnsi="Times New Roman" w:cs="Times New Roman"/>
          <w:color w:val="000000" w:themeColor="text1"/>
        </w:rPr>
        <w:t xml:space="preserve">. </w:t>
      </w:r>
      <w:r w:rsidR="00C24869" w:rsidRPr="00973092">
        <w:rPr>
          <w:rFonts w:ascii="Times New Roman" w:hAnsi="Times New Roman" w:cs="Times New Roman"/>
          <w:color w:val="000000" w:themeColor="text1"/>
          <w:vertAlign w:val="superscript"/>
        </w:rPr>
        <w:t>1</w:t>
      </w:r>
      <w:r w:rsidR="0075700A" w:rsidRPr="00973092">
        <w:rPr>
          <w:rFonts w:ascii="Times New Roman" w:hAnsi="Times New Roman" w:cs="Times New Roman"/>
          <w:color w:val="000000" w:themeColor="text1"/>
          <w:vertAlign w:val="superscript"/>
        </w:rPr>
        <w:t>5</w:t>
      </w:r>
      <w:r w:rsidR="00C24869" w:rsidRPr="00973092">
        <w:rPr>
          <w:rFonts w:ascii="Times New Roman" w:hAnsi="Times New Roman" w:cs="Times New Roman"/>
          <w:color w:val="000000" w:themeColor="text1"/>
          <w:vertAlign w:val="superscript"/>
        </w:rPr>
        <w:t>,</w:t>
      </w:r>
      <w:r w:rsidR="0075700A" w:rsidRPr="00973092">
        <w:rPr>
          <w:rFonts w:ascii="Times New Roman" w:hAnsi="Times New Roman" w:cs="Times New Roman"/>
          <w:color w:val="000000" w:themeColor="text1"/>
          <w:vertAlign w:val="superscript"/>
        </w:rPr>
        <w:t xml:space="preserve"> </w:t>
      </w:r>
      <w:r w:rsidR="00C24869" w:rsidRPr="00973092">
        <w:rPr>
          <w:rFonts w:ascii="Times New Roman" w:hAnsi="Times New Roman" w:cs="Times New Roman"/>
          <w:color w:val="000000" w:themeColor="text1"/>
          <w:vertAlign w:val="superscript"/>
        </w:rPr>
        <w:t>1</w:t>
      </w:r>
      <w:r w:rsidR="0075700A" w:rsidRPr="00973092">
        <w:rPr>
          <w:rFonts w:ascii="Times New Roman" w:hAnsi="Times New Roman" w:cs="Times New Roman"/>
          <w:color w:val="000000" w:themeColor="text1"/>
          <w:vertAlign w:val="superscript"/>
        </w:rPr>
        <w:t>8</w:t>
      </w:r>
      <w:r w:rsidRPr="00973092">
        <w:rPr>
          <w:rFonts w:ascii="Times New Roman" w:hAnsi="Times New Roman" w:cs="Times New Roman"/>
          <w:color w:val="000000" w:themeColor="text1"/>
        </w:rPr>
        <w:t xml:space="preserve"> Além disso, o ambiente online pode funcionar como uma porta de entrada para o reconhecimento do sofrimento psíquico e possível engajamento terapêutico, ao mesmo tempo em que complementa, as intervenções clínicas tradicionais</w:t>
      </w:r>
      <w:r w:rsidR="00C24869" w:rsidRPr="00973092">
        <w:rPr>
          <w:rFonts w:ascii="Times New Roman" w:hAnsi="Times New Roman" w:cs="Times New Roman"/>
          <w:color w:val="000000" w:themeColor="text1"/>
        </w:rPr>
        <w:t xml:space="preserve">. </w:t>
      </w:r>
      <w:r w:rsidR="00C24869" w:rsidRPr="00973092">
        <w:rPr>
          <w:rFonts w:ascii="Times New Roman" w:hAnsi="Times New Roman" w:cs="Times New Roman"/>
          <w:color w:val="000000" w:themeColor="text1"/>
          <w:vertAlign w:val="superscript"/>
        </w:rPr>
        <w:t>1</w:t>
      </w:r>
      <w:r w:rsidR="0075700A" w:rsidRPr="00973092">
        <w:rPr>
          <w:rFonts w:ascii="Times New Roman" w:hAnsi="Times New Roman" w:cs="Times New Roman"/>
          <w:color w:val="000000" w:themeColor="text1"/>
          <w:vertAlign w:val="superscript"/>
        </w:rPr>
        <w:t>5</w:t>
      </w:r>
      <w:r w:rsidR="00C24869" w:rsidRPr="00973092">
        <w:rPr>
          <w:rFonts w:ascii="Times New Roman" w:hAnsi="Times New Roman" w:cs="Times New Roman"/>
          <w:color w:val="000000" w:themeColor="text1"/>
          <w:vertAlign w:val="superscript"/>
        </w:rPr>
        <w:t>,</w:t>
      </w:r>
      <w:r w:rsidR="0075700A" w:rsidRPr="00973092">
        <w:rPr>
          <w:rFonts w:ascii="Times New Roman" w:hAnsi="Times New Roman" w:cs="Times New Roman"/>
          <w:color w:val="000000" w:themeColor="text1"/>
          <w:vertAlign w:val="superscript"/>
        </w:rPr>
        <w:t xml:space="preserve"> 22</w:t>
      </w:r>
    </w:p>
    <w:p w14:paraId="137A718A" w14:textId="78E06731" w:rsidR="009F796F" w:rsidRPr="00973092" w:rsidRDefault="009F796F" w:rsidP="0006419D">
      <w:pPr>
        <w:spacing w:after="0" w:line="480" w:lineRule="auto"/>
        <w:ind w:firstLine="709"/>
        <w:jc w:val="both"/>
        <w:rPr>
          <w:rFonts w:ascii="Times New Roman" w:hAnsi="Times New Roman" w:cs="Times New Roman"/>
          <w:color w:val="000000" w:themeColor="text1"/>
        </w:rPr>
      </w:pPr>
      <w:r w:rsidRPr="00973092">
        <w:rPr>
          <w:rFonts w:ascii="Times New Roman" w:hAnsi="Times New Roman" w:cs="Times New Roman"/>
          <w:color w:val="000000" w:themeColor="text1"/>
        </w:rPr>
        <w:t>Outro aspecto benéfico está relacionado ao uso das redes como ferramenta terapêutica expressiva. Vídeos criados com humor, música e criatividade, como os compartilhados no TikTok, ajudam os usuários a revisitarem suas histórias de forma mais leve, promovendo alívio emocional e fortalecendo conexões com outros indivíduos que enfrentam vivências semelhantes</w:t>
      </w:r>
      <w:r w:rsidR="00AE1A4D" w:rsidRPr="00973092">
        <w:rPr>
          <w:rFonts w:ascii="Times New Roman" w:hAnsi="Times New Roman" w:cs="Times New Roman"/>
          <w:color w:val="000000" w:themeColor="text1"/>
        </w:rPr>
        <w:t xml:space="preserve">. </w:t>
      </w:r>
      <w:r w:rsidRPr="00973092">
        <w:rPr>
          <w:rFonts w:ascii="Times New Roman" w:hAnsi="Times New Roman" w:cs="Times New Roman"/>
          <w:color w:val="000000" w:themeColor="text1"/>
        </w:rPr>
        <w:t xml:space="preserve">Essa partilha de experiências nas plataformas digitais pode oferecer sensação de pertencimento, esperança e apoio emocional durante o processo de recuperação. </w:t>
      </w:r>
      <w:r w:rsidR="0075700A" w:rsidRPr="00973092">
        <w:rPr>
          <w:rFonts w:ascii="Times New Roman" w:hAnsi="Times New Roman" w:cs="Times New Roman"/>
          <w:color w:val="000000" w:themeColor="text1"/>
          <w:vertAlign w:val="superscript"/>
        </w:rPr>
        <w:t>20</w:t>
      </w:r>
      <w:r w:rsidR="00C35BF0" w:rsidRPr="00973092">
        <w:rPr>
          <w:rFonts w:ascii="Times New Roman" w:hAnsi="Times New Roman" w:cs="Times New Roman"/>
          <w:color w:val="000000" w:themeColor="text1"/>
          <w:vertAlign w:val="superscript"/>
        </w:rPr>
        <w:t>,</w:t>
      </w:r>
      <w:r w:rsidR="0075700A" w:rsidRPr="00973092">
        <w:rPr>
          <w:rFonts w:ascii="Times New Roman" w:hAnsi="Times New Roman" w:cs="Times New Roman"/>
          <w:color w:val="000000" w:themeColor="text1"/>
          <w:vertAlign w:val="superscript"/>
        </w:rPr>
        <w:t xml:space="preserve"> 22</w:t>
      </w:r>
      <w:r w:rsidR="00C35BF0" w:rsidRPr="00973092">
        <w:rPr>
          <w:rFonts w:ascii="Times New Roman" w:hAnsi="Times New Roman" w:cs="Times New Roman"/>
          <w:color w:val="000000" w:themeColor="text1"/>
          <w:vertAlign w:val="superscript"/>
        </w:rPr>
        <w:t>,</w:t>
      </w:r>
      <w:r w:rsidR="0075700A" w:rsidRPr="00973092">
        <w:rPr>
          <w:rFonts w:ascii="Times New Roman" w:hAnsi="Times New Roman" w:cs="Times New Roman"/>
          <w:color w:val="000000" w:themeColor="text1"/>
          <w:vertAlign w:val="superscript"/>
        </w:rPr>
        <w:t xml:space="preserve"> </w:t>
      </w:r>
      <w:r w:rsidR="00C35BF0" w:rsidRPr="00973092">
        <w:rPr>
          <w:rFonts w:ascii="Times New Roman" w:hAnsi="Times New Roman" w:cs="Times New Roman"/>
          <w:color w:val="000000" w:themeColor="text1"/>
          <w:vertAlign w:val="superscript"/>
        </w:rPr>
        <w:t>2</w:t>
      </w:r>
      <w:r w:rsidR="0075700A" w:rsidRPr="00973092">
        <w:rPr>
          <w:rFonts w:ascii="Times New Roman" w:hAnsi="Times New Roman" w:cs="Times New Roman"/>
          <w:color w:val="000000" w:themeColor="text1"/>
          <w:vertAlign w:val="superscript"/>
        </w:rPr>
        <w:t>3</w:t>
      </w:r>
      <w:r w:rsidR="0006419D" w:rsidRPr="00973092">
        <w:rPr>
          <w:rFonts w:ascii="Times New Roman" w:hAnsi="Times New Roman" w:cs="Times New Roman"/>
          <w:color w:val="000000" w:themeColor="text1"/>
        </w:rPr>
        <w:t xml:space="preserve"> </w:t>
      </w:r>
    </w:p>
    <w:p w14:paraId="2A874AC1" w14:textId="77777777" w:rsidR="00C14FC1" w:rsidRPr="00973092" w:rsidRDefault="009F796F" w:rsidP="001A6F29">
      <w:pPr>
        <w:spacing w:after="0" w:line="480" w:lineRule="auto"/>
        <w:ind w:firstLine="709"/>
        <w:jc w:val="both"/>
        <w:rPr>
          <w:rFonts w:ascii="Times New Roman" w:hAnsi="Times New Roman" w:cs="Times New Roman"/>
          <w:color w:val="000000" w:themeColor="text1"/>
          <w:vertAlign w:val="superscript"/>
        </w:rPr>
      </w:pPr>
      <w:r w:rsidRPr="00973092">
        <w:rPr>
          <w:rFonts w:ascii="Times New Roman" w:hAnsi="Times New Roman" w:cs="Times New Roman"/>
          <w:color w:val="000000" w:themeColor="text1"/>
        </w:rPr>
        <w:t xml:space="preserve">Do ponto de vista clínico, as redes sociais também podem ser utilizadas como ferramenta de triagem e identificação de sinais de transtornos alimentares, especialmente em comunidades de apoio online. Essa abordagem permite o reconhecimento de sintomas ativos mesmo em ambientes pró-recuperação, possibilitando a atuação precoce de profissionais da saúde </w:t>
      </w:r>
      <w:r w:rsidR="00DE3817" w:rsidRPr="00973092">
        <w:rPr>
          <w:rFonts w:ascii="Times New Roman" w:hAnsi="Times New Roman" w:cs="Times New Roman"/>
          <w:color w:val="000000" w:themeColor="text1"/>
          <w:vertAlign w:val="superscript"/>
        </w:rPr>
        <w:t>1</w:t>
      </w:r>
      <w:r w:rsidR="00DB0D5C" w:rsidRPr="00973092">
        <w:rPr>
          <w:rFonts w:ascii="Times New Roman" w:hAnsi="Times New Roman" w:cs="Times New Roman"/>
          <w:color w:val="000000" w:themeColor="text1"/>
          <w:vertAlign w:val="superscript"/>
        </w:rPr>
        <w:t>4</w:t>
      </w:r>
      <w:r w:rsidR="00C35BF0" w:rsidRPr="00973092">
        <w:rPr>
          <w:rFonts w:ascii="Times New Roman" w:hAnsi="Times New Roman" w:cs="Times New Roman"/>
          <w:color w:val="000000" w:themeColor="text1"/>
          <w:vertAlign w:val="superscript"/>
        </w:rPr>
        <w:t>,</w:t>
      </w:r>
      <w:r w:rsidR="00DB0D5C" w:rsidRPr="00973092">
        <w:rPr>
          <w:rFonts w:ascii="Times New Roman" w:hAnsi="Times New Roman" w:cs="Times New Roman"/>
          <w:color w:val="000000" w:themeColor="text1"/>
          <w:vertAlign w:val="superscript"/>
        </w:rPr>
        <w:t xml:space="preserve"> 22</w:t>
      </w:r>
      <w:r w:rsidR="00C35BF0" w:rsidRPr="00973092">
        <w:rPr>
          <w:rFonts w:ascii="Times New Roman" w:hAnsi="Times New Roman" w:cs="Times New Roman"/>
          <w:color w:val="000000" w:themeColor="text1"/>
          <w:vertAlign w:val="superscript"/>
        </w:rPr>
        <w:t xml:space="preserve"> </w:t>
      </w:r>
      <w:r w:rsidRPr="00973092">
        <w:rPr>
          <w:rFonts w:ascii="Times New Roman" w:hAnsi="Times New Roman" w:cs="Times New Roman"/>
          <w:color w:val="000000" w:themeColor="text1"/>
        </w:rPr>
        <w:t>Por fim, destaca-se a importância de uma orientação crítica e consciente quanto ao uso das redes sociais no planejamento terapêutico, por meio da educação midiática e de estratégias para modificar algoritmos que reforçam conteúdos nocivos, promovendo assim um uso mais saudável e equilibrado dessas plataformas</w:t>
      </w:r>
      <w:r w:rsidR="00C35BF0" w:rsidRPr="00973092">
        <w:rPr>
          <w:rFonts w:ascii="Times New Roman" w:hAnsi="Times New Roman" w:cs="Times New Roman"/>
          <w:color w:val="000000" w:themeColor="text1"/>
        </w:rPr>
        <w:t xml:space="preserve">. </w:t>
      </w:r>
      <w:r w:rsidR="00C35BF0" w:rsidRPr="00973092">
        <w:rPr>
          <w:rFonts w:ascii="Times New Roman" w:hAnsi="Times New Roman" w:cs="Times New Roman"/>
          <w:color w:val="000000" w:themeColor="text1"/>
          <w:vertAlign w:val="superscript"/>
        </w:rPr>
        <w:t>1</w:t>
      </w:r>
      <w:r w:rsidR="00DB0D5C" w:rsidRPr="00973092">
        <w:rPr>
          <w:rFonts w:ascii="Times New Roman" w:hAnsi="Times New Roman" w:cs="Times New Roman"/>
          <w:color w:val="000000" w:themeColor="text1"/>
          <w:vertAlign w:val="superscript"/>
        </w:rPr>
        <w:t>4</w:t>
      </w:r>
      <w:r w:rsidR="00C35BF0" w:rsidRPr="00973092">
        <w:rPr>
          <w:rFonts w:ascii="Times New Roman" w:hAnsi="Times New Roman" w:cs="Times New Roman"/>
          <w:color w:val="000000" w:themeColor="text1"/>
          <w:vertAlign w:val="superscript"/>
        </w:rPr>
        <w:t>,</w:t>
      </w:r>
      <w:r w:rsidR="00DB0D5C" w:rsidRPr="00973092">
        <w:rPr>
          <w:rFonts w:ascii="Times New Roman" w:hAnsi="Times New Roman" w:cs="Times New Roman"/>
          <w:color w:val="000000" w:themeColor="text1"/>
          <w:vertAlign w:val="superscript"/>
        </w:rPr>
        <w:t xml:space="preserve"> </w:t>
      </w:r>
      <w:r w:rsidR="00C35BF0" w:rsidRPr="00973092">
        <w:rPr>
          <w:rFonts w:ascii="Times New Roman" w:hAnsi="Times New Roman" w:cs="Times New Roman"/>
          <w:color w:val="000000" w:themeColor="text1"/>
          <w:vertAlign w:val="superscript"/>
        </w:rPr>
        <w:t>2</w:t>
      </w:r>
      <w:r w:rsidR="00DB0D5C" w:rsidRPr="00973092">
        <w:rPr>
          <w:rFonts w:ascii="Times New Roman" w:hAnsi="Times New Roman" w:cs="Times New Roman"/>
          <w:color w:val="000000" w:themeColor="text1"/>
          <w:vertAlign w:val="superscript"/>
        </w:rPr>
        <w:t>5</w:t>
      </w:r>
    </w:p>
    <w:p w14:paraId="7D85C304" w14:textId="77777777" w:rsidR="00605B3F" w:rsidRPr="00973092" w:rsidRDefault="00605B3F" w:rsidP="00605B3F">
      <w:pPr>
        <w:spacing w:line="480" w:lineRule="auto"/>
        <w:ind w:firstLine="708"/>
        <w:jc w:val="both"/>
        <w:rPr>
          <w:rFonts w:ascii="Times New Roman" w:eastAsia="Times New Roman" w:hAnsi="Times New Roman" w:cs="Times New Roman"/>
          <w:color w:val="000000" w:themeColor="text1"/>
        </w:rPr>
      </w:pPr>
      <w:r w:rsidRPr="00973092">
        <w:rPr>
          <w:rFonts w:ascii="Times New Roman" w:eastAsia="Times New Roman" w:hAnsi="Times New Roman" w:cs="Times New Roman"/>
          <w:color w:val="000000" w:themeColor="text1"/>
        </w:rPr>
        <w:t>Nesse contexto, destaca-se a importância do nutricionista no acompanhamento de indivíduos vulneráveis aos transtornos alimentares, sobretudo na era digital. É essencial que esse profissional esteja atento aos possíveis gatilhos virtuais relatados pelo paciente, considerando o impacto das redes sociais em sua relação com a comida e o corpo. Como sugestão para a prática clínica, recomenda-se incluir nas consultas perguntas específicas sobre o uso das mídias sociais, influenciadores seguidos e tipo de conteúdo consumido, a fim de compreender melhor o ambiente virtual do paciente e propor estratégias individualizadas de enfrentamento, educação alimentar e fortalecimento da autoestima.</w:t>
      </w:r>
    </w:p>
    <w:p w14:paraId="0F97633F" w14:textId="77777777" w:rsidR="00605B3F" w:rsidRPr="00973092" w:rsidRDefault="00605B3F" w:rsidP="00605B3F">
      <w:pPr>
        <w:spacing w:line="480" w:lineRule="auto"/>
        <w:ind w:firstLine="708"/>
        <w:jc w:val="both"/>
        <w:rPr>
          <w:rFonts w:ascii="Times New Roman" w:eastAsia="Times New Roman" w:hAnsi="Times New Roman" w:cs="Times New Roman"/>
          <w:color w:val="000000" w:themeColor="text1"/>
        </w:rPr>
      </w:pPr>
      <w:r w:rsidRPr="00973092">
        <w:rPr>
          <w:rFonts w:ascii="Times New Roman" w:eastAsia="Times New Roman" w:hAnsi="Times New Roman" w:cs="Times New Roman"/>
          <w:color w:val="000000" w:themeColor="text1"/>
        </w:rPr>
        <w:t>Por fim, torna-se evidente a necessidade de novos estudos que explorem, com maior profundidade, o papel de algoritmos na exposição a conteúdos pró-transtorno, assim como pesquisas longitudinais que avaliem os efeitos do uso prolongado das redes sociais sobre o comportamento alimentar. Investigações futuras também podem contribuir para a elaboração de intervenções virtuais eficazes, tanto no âmbito preventivo quanto terapêutico, considerando as especificidades das plataformas digitais e o perfil dos usuários em risco.</w:t>
      </w:r>
    </w:p>
    <w:p w14:paraId="469BBED3" w14:textId="792A6C22" w:rsidR="00605B3F" w:rsidRPr="00973092" w:rsidRDefault="00605B3F" w:rsidP="001A6F29">
      <w:pPr>
        <w:spacing w:after="0" w:line="480" w:lineRule="auto"/>
        <w:ind w:firstLine="709"/>
        <w:jc w:val="both"/>
        <w:rPr>
          <w:rFonts w:ascii="Times New Roman" w:hAnsi="Times New Roman" w:cs="Times New Roman"/>
          <w:color w:val="000000" w:themeColor="text1"/>
          <w:vertAlign w:val="superscript"/>
        </w:rPr>
        <w:sectPr w:rsidR="00605B3F" w:rsidRPr="00973092" w:rsidSect="00FD08C7">
          <w:pgSz w:w="11906" w:h="16838" w:code="9"/>
          <w:pgMar w:top="1701" w:right="1701" w:bottom="1701" w:left="1701" w:header="709" w:footer="709" w:gutter="0"/>
          <w:cols w:space="708"/>
          <w:docGrid w:linePitch="360"/>
        </w:sectPr>
      </w:pPr>
    </w:p>
    <w:p w14:paraId="5FC361E9" w14:textId="7D4D11F5" w:rsidR="571DFF7E" w:rsidRPr="00973092" w:rsidRDefault="13AE202E" w:rsidP="00462427">
      <w:pPr>
        <w:spacing w:line="480" w:lineRule="auto"/>
        <w:rPr>
          <w:rFonts w:ascii="Times New Roman" w:eastAsia="Times New Roman" w:hAnsi="Times New Roman" w:cs="Times New Roman"/>
          <w:b/>
          <w:bCs/>
          <w:color w:val="000000" w:themeColor="text1"/>
        </w:rPr>
      </w:pPr>
      <w:r w:rsidRPr="00973092">
        <w:rPr>
          <w:rFonts w:ascii="Times New Roman" w:eastAsia="Times New Roman" w:hAnsi="Times New Roman" w:cs="Times New Roman"/>
          <w:b/>
          <w:bCs/>
          <w:color w:val="000000" w:themeColor="text1"/>
        </w:rPr>
        <w:t>CONCLUSÃO</w:t>
      </w:r>
    </w:p>
    <w:p w14:paraId="68198869" w14:textId="16C3849D" w:rsidR="00BE6759" w:rsidRPr="00973092" w:rsidRDefault="00D0214D" w:rsidP="008038D7">
      <w:pPr>
        <w:spacing w:line="480" w:lineRule="auto"/>
        <w:ind w:firstLine="708"/>
        <w:jc w:val="both"/>
        <w:rPr>
          <w:rFonts w:ascii="Times New Roman" w:eastAsia="Times New Roman" w:hAnsi="Times New Roman" w:cs="Times New Roman"/>
          <w:color w:val="000000" w:themeColor="text1"/>
        </w:rPr>
      </w:pPr>
      <w:r w:rsidRPr="00973092">
        <w:rPr>
          <w:rFonts w:ascii="Times New Roman" w:eastAsia="Times New Roman" w:hAnsi="Times New Roman" w:cs="Times New Roman"/>
          <w:color w:val="000000" w:themeColor="text1"/>
        </w:rPr>
        <w:t>Diante dos achados analisados, é evidente que as redes sociais exercem um papel significativo na construção da imagem corporal e no desenvolvimento de transtornos alimentares, especialmente entre adolescentes e mulheres jovens. O uso intensivo de plataformas como Instagram, TikTok e Facebook está associado à internalização de ideais de magreza e à comparação social constante, contribuindo para a insatisfação corporal e comportamentos alimentares disfuncionais, como restrição calórica, culpa alimentar e uso de métodos compensatórios. Assim, conclui-se que é fundamental uma abordagem crítica e regulatória sobre os conteúdos disseminados nas redes sociais, além de estratégias de educação digital e promoção de saúde mental que incentivem uma vivência online mais segura e acolhedora.</w:t>
      </w:r>
    </w:p>
    <w:p w14:paraId="31A2E778" w14:textId="0B286F55" w:rsidR="00D0214D" w:rsidRPr="00973092" w:rsidRDefault="00D0214D" w:rsidP="00605B3F">
      <w:pPr>
        <w:spacing w:line="480" w:lineRule="auto"/>
        <w:jc w:val="both"/>
        <w:rPr>
          <w:rFonts w:ascii="Times New Roman" w:eastAsia="Times New Roman" w:hAnsi="Times New Roman" w:cs="Times New Roman"/>
          <w:color w:val="000000" w:themeColor="text1"/>
        </w:rPr>
      </w:pPr>
    </w:p>
    <w:p w14:paraId="0EA7635E" w14:textId="77777777" w:rsidR="00C14FC1" w:rsidRPr="00973092" w:rsidRDefault="00C14FC1" w:rsidP="00CE01E3">
      <w:pPr>
        <w:pStyle w:val="Heading3"/>
        <w:spacing w:after="115" w:line="480" w:lineRule="auto"/>
        <w:jc w:val="both"/>
        <w:rPr>
          <w:rFonts w:ascii="Times New Roman" w:eastAsia="Times New Roman" w:hAnsi="Times New Roman" w:cs="Times New Roman"/>
          <w:b/>
          <w:bCs/>
          <w:color w:val="000000" w:themeColor="text1"/>
          <w:sz w:val="24"/>
          <w:szCs w:val="24"/>
        </w:rPr>
        <w:sectPr w:rsidR="00C14FC1" w:rsidRPr="00973092" w:rsidSect="00FD08C7">
          <w:pgSz w:w="11906" w:h="16838" w:code="9"/>
          <w:pgMar w:top="1701" w:right="1701" w:bottom="1701" w:left="1701" w:header="709" w:footer="709" w:gutter="0"/>
          <w:cols w:space="708"/>
          <w:docGrid w:linePitch="360"/>
        </w:sectPr>
      </w:pPr>
      <w:bookmarkStart w:id="4" w:name="_Toc182731175"/>
      <w:bookmarkEnd w:id="3"/>
    </w:p>
    <w:p w14:paraId="315434B0" w14:textId="11D865F9" w:rsidR="006E1B34" w:rsidRPr="00973092" w:rsidRDefault="6CD37EAD" w:rsidP="00CE01E3">
      <w:pPr>
        <w:pStyle w:val="Heading3"/>
        <w:spacing w:after="115" w:line="480" w:lineRule="auto"/>
        <w:jc w:val="both"/>
        <w:rPr>
          <w:rFonts w:ascii="Times New Roman" w:eastAsia="Times New Roman" w:hAnsi="Times New Roman" w:cs="Times New Roman"/>
          <w:b/>
          <w:bCs/>
          <w:color w:val="000000" w:themeColor="text1"/>
          <w:sz w:val="24"/>
          <w:szCs w:val="24"/>
          <w:lang w:val="en-US"/>
        </w:rPr>
      </w:pPr>
      <w:r w:rsidRPr="00973092">
        <w:rPr>
          <w:rFonts w:ascii="Times New Roman" w:eastAsia="Times New Roman" w:hAnsi="Times New Roman" w:cs="Times New Roman"/>
          <w:b/>
          <w:bCs/>
          <w:color w:val="000000" w:themeColor="text1"/>
          <w:sz w:val="24"/>
          <w:szCs w:val="24"/>
          <w:lang w:val="en-US"/>
        </w:rPr>
        <w:t>REFERÊNCIAS</w:t>
      </w:r>
      <w:bookmarkEnd w:id="4"/>
    </w:p>
    <w:p w14:paraId="3DDD344E" w14:textId="1A253D6A" w:rsidR="006A577A" w:rsidRPr="005F672C" w:rsidRDefault="006A577A" w:rsidP="005F672C">
      <w:pPr>
        <w:pStyle w:val="NormalWeb"/>
        <w:spacing w:before="100" w:beforeAutospacing="1" w:after="100" w:afterAutospacing="1" w:line="480" w:lineRule="auto"/>
        <w:rPr>
          <w:color w:val="000000" w:themeColor="text1"/>
          <w:lang w:val="en-US"/>
        </w:rPr>
      </w:pPr>
      <w:r w:rsidRPr="005F672C">
        <w:rPr>
          <w:color w:val="000000" w:themeColor="text1"/>
          <w:lang w:val="en-US"/>
        </w:rPr>
        <w:t xml:space="preserve">1. </w:t>
      </w:r>
      <w:proofErr w:type="spellStart"/>
      <w:r w:rsidR="00CE01E3" w:rsidRPr="005F672C">
        <w:rPr>
          <w:color w:val="000000" w:themeColor="text1"/>
          <w:lang w:val="en-US"/>
        </w:rPr>
        <w:t>Aichner</w:t>
      </w:r>
      <w:proofErr w:type="spellEnd"/>
      <w:r w:rsidR="00CE01E3" w:rsidRPr="005F672C">
        <w:rPr>
          <w:color w:val="000000" w:themeColor="text1"/>
          <w:lang w:val="en-US"/>
        </w:rPr>
        <w:t xml:space="preserve"> T, Grünfelder M, Maurer O, </w:t>
      </w:r>
      <w:proofErr w:type="spellStart"/>
      <w:r w:rsidR="00CE01E3" w:rsidRPr="005F672C">
        <w:rPr>
          <w:color w:val="000000" w:themeColor="text1"/>
          <w:lang w:val="en-US"/>
        </w:rPr>
        <w:t>Jegeni</w:t>
      </w:r>
      <w:proofErr w:type="spellEnd"/>
      <w:r w:rsidR="00CE01E3" w:rsidRPr="005F672C">
        <w:rPr>
          <w:color w:val="000000" w:themeColor="text1"/>
          <w:lang w:val="en-US"/>
        </w:rPr>
        <w:t xml:space="preserve"> D. Twenty-five years of social media: a review of social media applications and definitions from 1994 to 2019. </w:t>
      </w:r>
      <w:proofErr w:type="spellStart"/>
      <w:r w:rsidR="00CE01E3" w:rsidRPr="005F672C">
        <w:rPr>
          <w:color w:val="000000" w:themeColor="text1"/>
          <w:lang w:val="en-US"/>
        </w:rPr>
        <w:t>Cyberpsychol</w:t>
      </w:r>
      <w:proofErr w:type="spellEnd"/>
      <w:r w:rsidR="00CE01E3" w:rsidRPr="005F672C">
        <w:rPr>
          <w:color w:val="000000" w:themeColor="text1"/>
          <w:lang w:val="en-US"/>
        </w:rPr>
        <w:t xml:space="preserve"> </w:t>
      </w:r>
      <w:proofErr w:type="spellStart"/>
      <w:r w:rsidR="00CE01E3" w:rsidRPr="005F672C">
        <w:rPr>
          <w:color w:val="000000" w:themeColor="text1"/>
          <w:lang w:val="en-US"/>
        </w:rPr>
        <w:t>Behav</w:t>
      </w:r>
      <w:proofErr w:type="spellEnd"/>
      <w:r w:rsidR="00CE01E3" w:rsidRPr="005F672C">
        <w:rPr>
          <w:color w:val="000000" w:themeColor="text1"/>
          <w:lang w:val="en-US"/>
        </w:rPr>
        <w:t xml:space="preserve"> Soc </w:t>
      </w:r>
      <w:proofErr w:type="spellStart"/>
      <w:r w:rsidR="00CE01E3" w:rsidRPr="005F672C">
        <w:rPr>
          <w:color w:val="000000" w:themeColor="text1"/>
          <w:lang w:val="en-US"/>
        </w:rPr>
        <w:t>Netw</w:t>
      </w:r>
      <w:proofErr w:type="spellEnd"/>
      <w:r w:rsidR="00CE01E3" w:rsidRPr="005F672C">
        <w:rPr>
          <w:color w:val="000000" w:themeColor="text1"/>
          <w:lang w:val="en-US"/>
        </w:rPr>
        <w:t>. 2021;24(4):215–22</w:t>
      </w:r>
      <w:r w:rsidR="00312F3E" w:rsidRPr="005F672C">
        <w:rPr>
          <w:color w:val="000000" w:themeColor="text1"/>
          <w:lang w:val="en-US"/>
        </w:rPr>
        <w:t>.</w:t>
      </w:r>
      <w:r w:rsidR="00312F3E" w:rsidRPr="005F672C">
        <w:rPr>
          <w:color w:val="000000" w:themeColor="text1"/>
          <w:sz w:val="25"/>
          <w:szCs w:val="25"/>
          <w:shd w:val="clear" w:color="auto" w:fill="FFFFFF"/>
          <w:lang w:val="en-US"/>
        </w:rPr>
        <w:t> </w:t>
      </w:r>
      <w:r w:rsidR="00312F3E" w:rsidRPr="005F672C">
        <w:fldChar w:fldCharType="begin"/>
      </w:r>
      <w:r w:rsidR="00312F3E" w:rsidRPr="005F672C">
        <w:rPr>
          <w:lang w:val="en-US"/>
        </w:rPr>
        <w:instrText>HYPERLINK "https://doi.org/10.1089/cyber.2020.0134"</w:instrText>
      </w:r>
      <w:r w:rsidR="00312F3E" w:rsidRPr="005F672C">
        <w:fldChar w:fldCharType="separate"/>
      </w:r>
      <w:r w:rsidR="00312F3E" w:rsidRPr="005F672C">
        <w:rPr>
          <w:rStyle w:val="Hyperlink"/>
          <w:color w:val="000000" w:themeColor="text1"/>
          <w:u w:val="none"/>
          <w:lang w:val="en-US"/>
        </w:rPr>
        <w:t>https://doi.org/10.1089/cyber.2020.0134</w:t>
      </w:r>
      <w:r w:rsidR="00312F3E" w:rsidRPr="005F672C">
        <w:fldChar w:fldCharType="end"/>
      </w:r>
    </w:p>
    <w:p w14:paraId="6A2C7A89" w14:textId="4A2D6CAD" w:rsidR="006A577A" w:rsidRPr="005F672C" w:rsidRDefault="006A577A" w:rsidP="005F672C">
      <w:pPr>
        <w:spacing w:line="480" w:lineRule="auto"/>
        <w:jc w:val="both"/>
        <w:rPr>
          <w:rFonts w:ascii="Times New Roman" w:hAnsi="Times New Roman" w:cs="Times New Roman"/>
          <w:color w:val="000000" w:themeColor="text1"/>
        </w:rPr>
      </w:pPr>
      <w:r w:rsidRPr="005F672C">
        <w:rPr>
          <w:rFonts w:ascii="Times New Roman" w:hAnsi="Times New Roman" w:cs="Times New Roman"/>
          <w:color w:val="000000" w:themeColor="text1"/>
          <w:lang w:val="en-US"/>
        </w:rPr>
        <w:t xml:space="preserve">2. </w:t>
      </w:r>
      <w:r w:rsidR="00CE01E3" w:rsidRPr="005F672C">
        <w:rPr>
          <w:rFonts w:ascii="Times New Roman" w:hAnsi="Times New Roman" w:cs="Times New Roman"/>
          <w:color w:val="000000" w:themeColor="text1"/>
          <w:lang w:val="en-US"/>
        </w:rPr>
        <w:t xml:space="preserve">Dixon SJ. Daily time spent on social networking by internet users worldwide from 2012 to 2024. </w:t>
      </w:r>
      <w:r w:rsidR="00CE01E3" w:rsidRPr="005F672C">
        <w:rPr>
          <w:rFonts w:ascii="Times New Roman" w:hAnsi="Times New Roman" w:cs="Times New Roman"/>
          <w:color w:val="000000" w:themeColor="text1"/>
        </w:rPr>
        <w:t xml:space="preserve">Statista. Disponível em: </w:t>
      </w:r>
      <w:hyperlink r:id="rId15" w:tgtFrame="_new" w:history="1">
        <w:r w:rsidR="00CE01E3" w:rsidRPr="005F672C">
          <w:rPr>
            <w:rStyle w:val="Hyperlink"/>
            <w:rFonts w:ascii="Times New Roman" w:hAnsi="Times New Roman" w:cs="Times New Roman"/>
            <w:color w:val="000000" w:themeColor="text1"/>
            <w:u w:val="none"/>
          </w:rPr>
          <w:t>https://www.statista.com/statistics/433871/daily-social-media-usage-worldwide/</w:t>
        </w:r>
      </w:hyperlink>
      <w:r w:rsidR="00CE01E3" w:rsidRPr="005F672C">
        <w:rPr>
          <w:rFonts w:ascii="Times New Roman" w:hAnsi="Times New Roman" w:cs="Times New Roman"/>
          <w:color w:val="000000" w:themeColor="text1"/>
        </w:rPr>
        <w:t>.</w:t>
      </w:r>
    </w:p>
    <w:p w14:paraId="4765D0AE" w14:textId="42BE50EC" w:rsidR="006A577A" w:rsidRPr="005F672C" w:rsidRDefault="006A577A" w:rsidP="005F672C">
      <w:pPr>
        <w:spacing w:line="480" w:lineRule="auto"/>
        <w:jc w:val="both"/>
        <w:rPr>
          <w:rFonts w:ascii="Times New Roman" w:hAnsi="Times New Roman" w:cs="Times New Roman"/>
          <w:color w:val="000000" w:themeColor="text1"/>
        </w:rPr>
      </w:pPr>
      <w:r w:rsidRPr="005F672C">
        <w:rPr>
          <w:rFonts w:ascii="Times New Roman" w:hAnsi="Times New Roman" w:cs="Times New Roman"/>
          <w:color w:val="000000" w:themeColor="text1"/>
          <w:lang w:val="en-US"/>
        </w:rPr>
        <w:t xml:space="preserve">3. </w:t>
      </w:r>
      <w:r w:rsidR="00CE01E3" w:rsidRPr="005F672C">
        <w:rPr>
          <w:rFonts w:ascii="Times New Roman" w:hAnsi="Times New Roman" w:cs="Times New Roman"/>
          <w:color w:val="000000" w:themeColor="text1"/>
          <w:lang w:val="en-US"/>
        </w:rPr>
        <w:t xml:space="preserve">Dixon SJ. Number of internet and social media users worldwide as of July 2024. </w:t>
      </w:r>
      <w:r w:rsidR="00CE01E3" w:rsidRPr="005F672C">
        <w:rPr>
          <w:rFonts w:ascii="Times New Roman" w:hAnsi="Times New Roman" w:cs="Times New Roman"/>
          <w:color w:val="000000" w:themeColor="text1"/>
        </w:rPr>
        <w:t xml:space="preserve">Statista. Disponível em: </w:t>
      </w:r>
      <w:hyperlink r:id="rId16" w:tgtFrame="_new" w:history="1">
        <w:r w:rsidR="00CE01E3" w:rsidRPr="005F672C">
          <w:rPr>
            <w:rFonts w:ascii="Times New Roman" w:hAnsi="Times New Roman" w:cs="Times New Roman"/>
            <w:color w:val="000000" w:themeColor="text1"/>
          </w:rPr>
          <w:t>https://www.statista.com/statistics/617136/digital-population-worldwide/</w:t>
        </w:r>
      </w:hyperlink>
      <w:r w:rsidR="00CE01E3" w:rsidRPr="005F672C">
        <w:rPr>
          <w:rFonts w:ascii="Times New Roman" w:hAnsi="Times New Roman" w:cs="Times New Roman"/>
          <w:color w:val="000000" w:themeColor="text1"/>
        </w:rPr>
        <w:t xml:space="preserve">. </w:t>
      </w:r>
    </w:p>
    <w:p w14:paraId="2803872B" w14:textId="7B079183" w:rsidR="006A577A" w:rsidRPr="005F672C" w:rsidRDefault="006A577A" w:rsidP="005F672C">
      <w:pPr>
        <w:spacing w:line="480" w:lineRule="auto"/>
        <w:jc w:val="both"/>
        <w:rPr>
          <w:rFonts w:ascii="Times New Roman" w:hAnsi="Times New Roman" w:cs="Times New Roman"/>
          <w:color w:val="000000" w:themeColor="text1"/>
          <w:lang w:val="en-BR"/>
        </w:rPr>
      </w:pPr>
      <w:r w:rsidRPr="005F672C">
        <w:rPr>
          <w:rFonts w:ascii="Times New Roman" w:hAnsi="Times New Roman" w:cs="Times New Roman"/>
          <w:color w:val="000000" w:themeColor="text1"/>
          <w:lang w:val="en-US"/>
        </w:rPr>
        <w:t xml:space="preserve">4. </w:t>
      </w:r>
      <w:r w:rsidR="004C2486" w:rsidRPr="005F672C">
        <w:rPr>
          <w:rFonts w:ascii="Times New Roman" w:hAnsi="Times New Roman" w:cs="Times New Roman"/>
          <w:color w:val="000000" w:themeColor="text1"/>
          <w:lang w:val="en-US"/>
        </w:rPr>
        <w:t xml:space="preserve">Pryde S, Prichard I. TikTok on the clock but the #fitspo don’t stop: the impact of TikTok fitspiration videos on women’s body image concerns. </w:t>
      </w:r>
      <w:r w:rsidR="004C2486" w:rsidRPr="005F672C">
        <w:rPr>
          <w:rFonts w:ascii="Times New Roman" w:hAnsi="Times New Roman" w:cs="Times New Roman"/>
          <w:color w:val="000000" w:themeColor="text1"/>
        </w:rPr>
        <w:t xml:space="preserve">Body </w:t>
      </w:r>
      <w:proofErr w:type="spellStart"/>
      <w:r w:rsidR="004C2486" w:rsidRPr="005F672C">
        <w:rPr>
          <w:rFonts w:ascii="Times New Roman" w:hAnsi="Times New Roman" w:cs="Times New Roman"/>
          <w:color w:val="000000" w:themeColor="text1"/>
        </w:rPr>
        <w:t>Image</w:t>
      </w:r>
      <w:proofErr w:type="spellEnd"/>
      <w:r w:rsidR="004C2486" w:rsidRPr="005F672C">
        <w:rPr>
          <w:rFonts w:ascii="Times New Roman" w:hAnsi="Times New Roman" w:cs="Times New Roman"/>
          <w:color w:val="000000" w:themeColor="text1"/>
        </w:rPr>
        <w:t>. 2022;43:244–52.</w:t>
      </w:r>
      <w:r w:rsidR="00312F3E" w:rsidRPr="005F672C">
        <w:rPr>
          <w:rFonts w:ascii="Times New Roman" w:eastAsia="Times New Roman" w:hAnsi="Times New Roman" w:cs="Times New Roman"/>
          <w:color w:val="000000" w:themeColor="text1"/>
          <w:kern w:val="0"/>
          <w:lang w:val="en-BR"/>
          <w14:ligatures w14:val="none"/>
        </w:rPr>
        <w:t xml:space="preserve"> </w:t>
      </w:r>
      <w:hyperlink r:id="rId17" w:tgtFrame="_blank" w:tooltip="Persistent link using digital object identifier" w:history="1">
        <w:r w:rsidR="00312F3E" w:rsidRPr="005F672C">
          <w:rPr>
            <w:rStyle w:val="Hyperlink"/>
            <w:rFonts w:ascii="Times New Roman" w:hAnsi="Times New Roman" w:cs="Times New Roman"/>
            <w:color w:val="000000" w:themeColor="text1"/>
            <w:u w:val="none"/>
          </w:rPr>
          <w:t>https://doi.org/10.1016/j.bodyim.2022.09.004</w:t>
        </w:r>
      </w:hyperlink>
    </w:p>
    <w:p w14:paraId="2A653BF0" w14:textId="5B5BACF7" w:rsidR="006A577A" w:rsidRPr="005F672C" w:rsidRDefault="006A577A" w:rsidP="005F672C">
      <w:pPr>
        <w:spacing w:line="480" w:lineRule="auto"/>
        <w:jc w:val="both"/>
        <w:rPr>
          <w:rFonts w:ascii="Times New Roman" w:hAnsi="Times New Roman" w:cs="Times New Roman"/>
          <w:color w:val="000000" w:themeColor="text1"/>
          <w:lang w:val="en-US"/>
        </w:rPr>
      </w:pPr>
      <w:r w:rsidRPr="005F672C">
        <w:rPr>
          <w:rFonts w:ascii="Times New Roman" w:hAnsi="Times New Roman" w:cs="Times New Roman"/>
          <w:color w:val="000000" w:themeColor="text1"/>
        </w:rPr>
        <w:t xml:space="preserve">5. </w:t>
      </w:r>
      <w:r w:rsidR="004C2486" w:rsidRPr="005F672C">
        <w:rPr>
          <w:rFonts w:ascii="Times New Roman" w:hAnsi="Times New Roman" w:cs="Times New Roman"/>
          <w:color w:val="000000" w:themeColor="text1"/>
        </w:rPr>
        <w:t xml:space="preserve">Jerónimo F, Carraça EV. </w:t>
      </w:r>
      <w:r w:rsidR="004C2486" w:rsidRPr="005F672C">
        <w:rPr>
          <w:rFonts w:ascii="Times New Roman" w:hAnsi="Times New Roman" w:cs="Times New Roman"/>
          <w:color w:val="000000" w:themeColor="text1"/>
          <w:lang w:val="en-US"/>
        </w:rPr>
        <w:t xml:space="preserve">Effects of fitspiration content on body image: a systematic review. Eat Weight </w:t>
      </w:r>
      <w:proofErr w:type="spellStart"/>
      <w:r w:rsidR="004C2486" w:rsidRPr="005F672C">
        <w:rPr>
          <w:rFonts w:ascii="Times New Roman" w:hAnsi="Times New Roman" w:cs="Times New Roman"/>
          <w:color w:val="000000" w:themeColor="text1"/>
          <w:lang w:val="en-US"/>
        </w:rPr>
        <w:t>Disord</w:t>
      </w:r>
      <w:proofErr w:type="spellEnd"/>
      <w:r w:rsidR="004C2486" w:rsidRPr="005F672C">
        <w:rPr>
          <w:rFonts w:ascii="Times New Roman" w:hAnsi="Times New Roman" w:cs="Times New Roman"/>
          <w:color w:val="000000" w:themeColor="text1"/>
          <w:lang w:val="en-US"/>
        </w:rPr>
        <w:t>. 2022;27(8):2851–66.</w:t>
      </w:r>
      <w:r w:rsidR="00EF3900" w:rsidRPr="005F672C">
        <w:rPr>
          <w:rFonts w:ascii="Times New Roman" w:hAnsi="Times New Roman" w:cs="Times New Roman"/>
          <w:color w:val="000000" w:themeColor="text1"/>
          <w:shd w:val="clear" w:color="auto" w:fill="FFFFFF"/>
          <w:lang w:val="en-US"/>
        </w:rPr>
        <w:t xml:space="preserve"> </w:t>
      </w:r>
      <w:r w:rsidR="00EF3900" w:rsidRPr="005F672C">
        <w:rPr>
          <w:rFonts w:ascii="Times New Roman" w:hAnsi="Times New Roman" w:cs="Times New Roman"/>
          <w:color w:val="000000" w:themeColor="text1"/>
          <w:lang w:val="en-US"/>
        </w:rPr>
        <w:t>https://doi.org/10.1007/s40519-022-01505-4</w:t>
      </w:r>
    </w:p>
    <w:p w14:paraId="08B92C53" w14:textId="0BEFBD71" w:rsidR="006A577A" w:rsidRPr="005F672C" w:rsidRDefault="006A577A" w:rsidP="005F672C">
      <w:pPr>
        <w:spacing w:line="480" w:lineRule="auto"/>
        <w:jc w:val="both"/>
        <w:rPr>
          <w:rFonts w:ascii="Times New Roman" w:hAnsi="Times New Roman" w:cs="Times New Roman"/>
          <w:color w:val="000000" w:themeColor="text1"/>
          <w:lang w:val="en-US"/>
        </w:rPr>
      </w:pPr>
      <w:r w:rsidRPr="005F672C">
        <w:rPr>
          <w:rFonts w:ascii="Times New Roman" w:hAnsi="Times New Roman" w:cs="Times New Roman"/>
          <w:color w:val="000000" w:themeColor="text1"/>
          <w:lang w:val="en-US"/>
        </w:rPr>
        <w:t xml:space="preserve">6. </w:t>
      </w:r>
      <w:r w:rsidR="00CE01E3" w:rsidRPr="005F672C">
        <w:rPr>
          <w:rFonts w:ascii="Times New Roman" w:hAnsi="Times New Roman" w:cs="Times New Roman"/>
          <w:color w:val="000000" w:themeColor="text1"/>
          <w:lang w:val="en-US"/>
        </w:rPr>
        <w:t>Aparicio-Martinez P, Perea-Moreno AJ, Martinez-Jimenez MP, Redel-Macías MD, Vaquero-Abellán M, Pagliari C. Social media, thin-ideal, body dissatisfaction and disordered eating attitudes: an exploratory analysis. Int J Environ Res Public Health. 2019;16(21):4177.</w:t>
      </w:r>
      <w:r w:rsidR="00740EC9" w:rsidRPr="005F672C">
        <w:rPr>
          <w:rFonts w:ascii="Times New Roman" w:hAnsi="Times New Roman" w:cs="Times New Roman"/>
          <w:color w:val="000000" w:themeColor="text1"/>
          <w:lang w:val="en-US"/>
        </w:rPr>
        <w:t xml:space="preserve"> https://doi.org/10.3390/ijerph16214177</w:t>
      </w:r>
    </w:p>
    <w:p w14:paraId="42E6203A" w14:textId="4BBD947A" w:rsidR="006A577A" w:rsidRPr="005F672C" w:rsidRDefault="006A577A" w:rsidP="005F672C">
      <w:pPr>
        <w:spacing w:line="480" w:lineRule="auto"/>
        <w:jc w:val="both"/>
        <w:rPr>
          <w:rFonts w:ascii="Times New Roman" w:hAnsi="Times New Roman" w:cs="Times New Roman"/>
          <w:color w:val="000000" w:themeColor="text1"/>
          <w:lang w:val="en-US"/>
        </w:rPr>
      </w:pPr>
      <w:r w:rsidRPr="005F672C">
        <w:rPr>
          <w:rFonts w:ascii="Times New Roman" w:hAnsi="Times New Roman" w:cs="Times New Roman"/>
          <w:color w:val="000000" w:themeColor="text1"/>
          <w:lang w:val="en-US"/>
        </w:rPr>
        <w:t xml:space="preserve">7. </w:t>
      </w:r>
      <w:r w:rsidR="00CE01E3" w:rsidRPr="005F672C">
        <w:rPr>
          <w:rFonts w:ascii="Times New Roman" w:hAnsi="Times New Roman" w:cs="Times New Roman"/>
          <w:color w:val="000000" w:themeColor="text1"/>
          <w:lang w:val="en-US"/>
        </w:rPr>
        <w:t xml:space="preserve">Ramírez-Cifuentes D, Suárez-Lledó V, Álvarez-Rodríguez J, García-Robles A, </w:t>
      </w:r>
      <w:proofErr w:type="spellStart"/>
      <w:r w:rsidR="00CE01E3" w:rsidRPr="005F672C">
        <w:rPr>
          <w:rFonts w:ascii="Times New Roman" w:hAnsi="Times New Roman" w:cs="Times New Roman"/>
          <w:color w:val="000000" w:themeColor="text1"/>
          <w:lang w:val="en-US"/>
        </w:rPr>
        <w:t>Wanner</w:t>
      </w:r>
      <w:proofErr w:type="spellEnd"/>
      <w:r w:rsidR="00CE01E3" w:rsidRPr="005F672C">
        <w:rPr>
          <w:rFonts w:ascii="Times New Roman" w:hAnsi="Times New Roman" w:cs="Times New Roman"/>
          <w:color w:val="000000" w:themeColor="text1"/>
          <w:lang w:val="en-US"/>
        </w:rPr>
        <w:t xml:space="preserve"> J, Cuesta J, et al. Characterization of anorexia nervosa on social media: textual, visual, relational, behavioral, and demographical analysis. J Med Internet Res. 2021;23(7):25925.</w:t>
      </w:r>
      <w:r w:rsidR="00740EC9" w:rsidRPr="005F672C">
        <w:rPr>
          <w:rFonts w:ascii="Times New Roman" w:hAnsi="Times New Roman" w:cs="Times New Roman"/>
          <w:color w:val="000000" w:themeColor="text1"/>
          <w:lang w:val="en-US"/>
        </w:rPr>
        <w:t xml:space="preserve"> https://doi.org/</w:t>
      </w:r>
      <w:r w:rsidR="00740EC9" w:rsidRPr="005F672C">
        <w:rPr>
          <w:rFonts w:ascii="Times New Roman" w:hAnsi="Times New Roman" w:cs="Times New Roman"/>
        </w:rPr>
        <w:fldChar w:fldCharType="begin"/>
      </w:r>
      <w:r w:rsidR="00740EC9" w:rsidRPr="005F672C">
        <w:rPr>
          <w:rFonts w:ascii="Times New Roman" w:hAnsi="Times New Roman" w:cs="Times New Roman"/>
          <w:lang w:val="en-US"/>
        </w:rPr>
        <w:instrText>HYPERLINK "https://doi.org/10.2196/25925" \t "_blank"</w:instrText>
      </w:r>
      <w:r w:rsidR="00740EC9" w:rsidRPr="005F672C">
        <w:rPr>
          <w:rFonts w:ascii="Times New Roman" w:hAnsi="Times New Roman" w:cs="Times New Roman"/>
        </w:rPr>
      </w:r>
      <w:r w:rsidR="00740EC9" w:rsidRPr="005F672C">
        <w:rPr>
          <w:rFonts w:ascii="Times New Roman" w:hAnsi="Times New Roman" w:cs="Times New Roman"/>
        </w:rPr>
        <w:fldChar w:fldCharType="separate"/>
      </w:r>
      <w:r w:rsidR="00740EC9" w:rsidRPr="005F672C">
        <w:rPr>
          <w:rFonts w:ascii="Times New Roman" w:hAnsi="Times New Roman" w:cs="Times New Roman"/>
          <w:color w:val="000000" w:themeColor="text1"/>
          <w:shd w:val="clear" w:color="auto" w:fill="FFFFFF"/>
          <w:lang w:val="en-US"/>
        </w:rPr>
        <w:t>10.2196/25925</w:t>
      </w:r>
      <w:r w:rsidR="00740EC9" w:rsidRPr="005F672C">
        <w:rPr>
          <w:rFonts w:ascii="Times New Roman" w:hAnsi="Times New Roman" w:cs="Times New Roman"/>
        </w:rPr>
        <w:fldChar w:fldCharType="end"/>
      </w:r>
    </w:p>
    <w:p w14:paraId="5620397C" w14:textId="4B284916" w:rsidR="001A0064" w:rsidRPr="005F672C" w:rsidRDefault="00781EC5" w:rsidP="005F672C">
      <w:pPr>
        <w:spacing w:line="480" w:lineRule="auto"/>
        <w:jc w:val="both"/>
        <w:rPr>
          <w:rFonts w:ascii="Times New Roman" w:hAnsi="Times New Roman" w:cs="Times New Roman"/>
          <w:color w:val="000000" w:themeColor="text1"/>
          <w:lang w:val="en-US"/>
        </w:rPr>
      </w:pPr>
      <w:r w:rsidRPr="005F672C">
        <w:rPr>
          <w:rFonts w:ascii="Times New Roman" w:hAnsi="Times New Roman" w:cs="Times New Roman"/>
          <w:color w:val="000000" w:themeColor="text1"/>
          <w:lang w:val="en-US"/>
        </w:rPr>
        <w:t>8</w:t>
      </w:r>
      <w:r w:rsidR="006A577A" w:rsidRPr="005F672C">
        <w:rPr>
          <w:rFonts w:ascii="Times New Roman" w:hAnsi="Times New Roman" w:cs="Times New Roman"/>
          <w:color w:val="000000" w:themeColor="text1"/>
          <w:lang w:val="en-US"/>
        </w:rPr>
        <w:t xml:space="preserve">. </w:t>
      </w:r>
      <w:r w:rsidR="00BF127B" w:rsidRPr="005F672C">
        <w:rPr>
          <w:rFonts w:ascii="Times New Roman" w:hAnsi="Times New Roman" w:cs="Times New Roman"/>
          <w:color w:val="000000" w:themeColor="text1"/>
          <w:lang w:val="en-US"/>
        </w:rPr>
        <w:t xml:space="preserve">Page MJ, Moher D, Bossuyt PM, </w:t>
      </w:r>
      <w:proofErr w:type="spellStart"/>
      <w:r w:rsidR="00BF127B" w:rsidRPr="005F672C">
        <w:rPr>
          <w:rFonts w:ascii="Times New Roman" w:hAnsi="Times New Roman" w:cs="Times New Roman"/>
          <w:color w:val="000000" w:themeColor="text1"/>
          <w:lang w:val="en-US"/>
        </w:rPr>
        <w:t>Boutron</w:t>
      </w:r>
      <w:proofErr w:type="spellEnd"/>
      <w:r w:rsidR="00BF127B" w:rsidRPr="005F672C">
        <w:rPr>
          <w:rFonts w:ascii="Times New Roman" w:hAnsi="Times New Roman" w:cs="Times New Roman"/>
          <w:color w:val="000000" w:themeColor="text1"/>
          <w:lang w:val="en-US"/>
        </w:rPr>
        <w:t xml:space="preserve"> I, Hoffmann TC, Mulrow CD, et al. PRISMA 2020 explanation and elaboration: updated guidance and exemplars for reporting systematic reviews. BMJ. 2021;372:n160.</w:t>
      </w:r>
      <w:r w:rsidR="00740EC9" w:rsidRPr="005F672C">
        <w:rPr>
          <w:rFonts w:ascii="Times New Roman" w:hAnsi="Times New Roman" w:cs="Times New Roman"/>
          <w:color w:val="000000" w:themeColor="text1"/>
          <w:lang w:val="en-US"/>
        </w:rPr>
        <w:t> </w:t>
      </w:r>
      <w:r w:rsidR="00740EC9" w:rsidRPr="005F672C">
        <w:rPr>
          <w:rFonts w:ascii="Times New Roman" w:hAnsi="Times New Roman" w:cs="Times New Roman"/>
        </w:rPr>
        <w:fldChar w:fldCharType="begin"/>
      </w:r>
      <w:r w:rsidR="00740EC9" w:rsidRPr="005F672C">
        <w:rPr>
          <w:rFonts w:ascii="Times New Roman" w:hAnsi="Times New Roman" w:cs="Times New Roman"/>
          <w:lang w:val="en-US"/>
        </w:rPr>
        <w:instrText>HYPERLINK "https://doi.org/10.1136/bmj.n160"</w:instrText>
      </w:r>
      <w:r w:rsidR="00740EC9" w:rsidRPr="005F672C">
        <w:rPr>
          <w:rFonts w:ascii="Times New Roman" w:hAnsi="Times New Roman" w:cs="Times New Roman"/>
        </w:rPr>
      </w:r>
      <w:r w:rsidR="00740EC9" w:rsidRPr="005F672C">
        <w:rPr>
          <w:rFonts w:ascii="Times New Roman" w:hAnsi="Times New Roman" w:cs="Times New Roman"/>
        </w:rPr>
        <w:fldChar w:fldCharType="separate"/>
      </w:r>
      <w:r w:rsidR="00740EC9" w:rsidRPr="005F672C">
        <w:rPr>
          <w:rStyle w:val="Hyperlink"/>
          <w:rFonts w:ascii="Times New Roman" w:hAnsi="Times New Roman" w:cs="Times New Roman"/>
          <w:color w:val="000000" w:themeColor="text1"/>
          <w:u w:val="none"/>
          <w:lang w:val="en-US"/>
        </w:rPr>
        <w:t>https://doi.org/10.1136/bmj.n160</w:t>
      </w:r>
      <w:r w:rsidR="00740EC9" w:rsidRPr="005F672C">
        <w:rPr>
          <w:rFonts w:ascii="Times New Roman" w:hAnsi="Times New Roman" w:cs="Times New Roman"/>
        </w:rPr>
        <w:fldChar w:fldCharType="end"/>
      </w:r>
    </w:p>
    <w:p w14:paraId="403114F3" w14:textId="29429A7C" w:rsidR="001A0064" w:rsidRPr="005F672C" w:rsidRDefault="00BF127B" w:rsidP="005F672C">
      <w:pPr>
        <w:spacing w:line="480" w:lineRule="auto"/>
        <w:jc w:val="both"/>
        <w:rPr>
          <w:rFonts w:ascii="Times New Roman" w:hAnsi="Times New Roman" w:cs="Times New Roman"/>
          <w:color w:val="000000" w:themeColor="text1"/>
        </w:rPr>
      </w:pPr>
      <w:r w:rsidRPr="005F672C">
        <w:rPr>
          <w:rFonts w:ascii="Times New Roman" w:hAnsi="Times New Roman" w:cs="Times New Roman"/>
          <w:color w:val="000000" w:themeColor="text1"/>
          <w:lang w:val="en-US"/>
        </w:rPr>
        <w:t xml:space="preserve">9. Downs SH, Black N. The feasibility of creating a checklist for the assessment of the methodological quality both of randomised and non-randomised studies of health care interventions. </w:t>
      </w:r>
      <w:r w:rsidRPr="005F672C">
        <w:rPr>
          <w:rFonts w:ascii="Times New Roman" w:hAnsi="Times New Roman" w:cs="Times New Roman"/>
          <w:color w:val="000000" w:themeColor="text1"/>
        </w:rPr>
        <w:t xml:space="preserve">J </w:t>
      </w:r>
      <w:proofErr w:type="spellStart"/>
      <w:r w:rsidRPr="005F672C">
        <w:rPr>
          <w:rFonts w:ascii="Times New Roman" w:hAnsi="Times New Roman" w:cs="Times New Roman"/>
          <w:color w:val="000000" w:themeColor="text1"/>
        </w:rPr>
        <w:t>Epidemiol</w:t>
      </w:r>
      <w:proofErr w:type="spellEnd"/>
      <w:r w:rsidRPr="005F672C">
        <w:rPr>
          <w:rFonts w:ascii="Times New Roman" w:hAnsi="Times New Roman" w:cs="Times New Roman"/>
          <w:color w:val="000000" w:themeColor="text1"/>
        </w:rPr>
        <w:t xml:space="preserve"> Community Health. 1998;52(6):377–84.</w:t>
      </w:r>
      <w:r w:rsidR="00740EC9" w:rsidRPr="005F672C">
        <w:rPr>
          <w:rFonts w:ascii="Times New Roman" w:hAnsi="Times New Roman" w:cs="Times New Roman"/>
          <w:color w:val="000000" w:themeColor="text1"/>
        </w:rPr>
        <w:t xml:space="preserve"> </w:t>
      </w:r>
      <w:hyperlink r:id="rId18" w:tgtFrame="_new" w:history="1">
        <w:r w:rsidR="00740EC9" w:rsidRPr="005F672C">
          <w:rPr>
            <w:rStyle w:val="Hyperlink"/>
            <w:rFonts w:ascii="Times New Roman" w:hAnsi="Times New Roman" w:cs="Times New Roman"/>
            <w:color w:val="000000" w:themeColor="text1"/>
            <w:u w:val="none"/>
          </w:rPr>
          <w:t>https://doi.org/10.1136/jech.52.6.377</w:t>
        </w:r>
      </w:hyperlink>
    </w:p>
    <w:p w14:paraId="4A2893E4" w14:textId="3EF48935" w:rsidR="00BF127B" w:rsidRPr="005F672C" w:rsidRDefault="001A0064" w:rsidP="005F672C">
      <w:pPr>
        <w:spacing w:line="480" w:lineRule="auto"/>
        <w:jc w:val="both"/>
        <w:rPr>
          <w:rFonts w:ascii="Times New Roman" w:hAnsi="Times New Roman" w:cs="Times New Roman"/>
          <w:color w:val="000000" w:themeColor="text1"/>
        </w:rPr>
      </w:pPr>
      <w:r w:rsidRPr="005F672C">
        <w:rPr>
          <w:rFonts w:ascii="Times New Roman" w:hAnsi="Times New Roman" w:cs="Times New Roman"/>
          <w:color w:val="000000" w:themeColor="text1"/>
        </w:rPr>
        <w:t xml:space="preserve">10. </w:t>
      </w:r>
      <w:r w:rsidR="00312F3E" w:rsidRPr="005F672C">
        <w:rPr>
          <w:rFonts w:ascii="Times New Roman" w:hAnsi="Times New Roman" w:cs="Times New Roman"/>
          <w:color w:val="000000" w:themeColor="text1"/>
        </w:rPr>
        <w:t xml:space="preserve">Silva MC, </w:t>
      </w:r>
      <w:proofErr w:type="spellStart"/>
      <w:r w:rsidR="00312F3E" w:rsidRPr="005F672C">
        <w:rPr>
          <w:rFonts w:ascii="Times New Roman" w:hAnsi="Times New Roman" w:cs="Times New Roman"/>
          <w:color w:val="000000" w:themeColor="text1"/>
        </w:rPr>
        <w:t>Fassa</w:t>
      </w:r>
      <w:proofErr w:type="spellEnd"/>
      <w:r w:rsidR="00312F3E" w:rsidRPr="005F672C">
        <w:rPr>
          <w:rFonts w:ascii="Times New Roman" w:hAnsi="Times New Roman" w:cs="Times New Roman"/>
          <w:color w:val="000000" w:themeColor="text1"/>
        </w:rPr>
        <w:t xml:space="preserve"> AG, Domingues MR, </w:t>
      </w:r>
      <w:proofErr w:type="spellStart"/>
      <w:r w:rsidR="00312F3E" w:rsidRPr="005F672C">
        <w:rPr>
          <w:rFonts w:ascii="Times New Roman" w:hAnsi="Times New Roman" w:cs="Times New Roman"/>
          <w:color w:val="000000" w:themeColor="text1"/>
        </w:rPr>
        <w:t>Kriebel</w:t>
      </w:r>
      <w:proofErr w:type="spellEnd"/>
      <w:r w:rsidR="00312F3E" w:rsidRPr="005F672C">
        <w:rPr>
          <w:rFonts w:ascii="Times New Roman" w:hAnsi="Times New Roman" w:cs="Times New Roman"/>
          <w:color w:val="000000" w:themeColor="text1"/>
        </w:rPr>
        <w:t xml:space="preserve"> D. Gonalgia entre trabalhadores e fatores ocupacionais associados: uma revisão sistemática. </w:t>
      </w:r>
      <w:proofErr w:type="spellStart"/>
      <w:r w:rsidR="00312F3E" w:rsidRPr="005F672C">
        <w:rPr>
          <w:rFonts w:ascii="Times New Roman" w:hAnsi="Times New Roman" w:cs="Times New Roman"/>
          <w:color w:val="000000" w:themeColor="text1"/>
        </w:rPr>
        <w:t>Cad</w:t>
      </w:r>
      <w:proofErr w:type="spellEnd"/>
      <w:r w:rsidR="00312F3E" w:rsidRPr="005F672C">
        <w:rPr>
          <w:rFonts w:ascii="Times New Roman" w:hAnsi="Times New Roman" w:cs="Times New Roman"/>
          <w:color w:val="000000" w:themeColor="text1"/>
        </w:rPr>
        <w:t xml:space="preserve"> Saúde Pública. 2007;23(8):1763–75. https://doi.org/10.1590/S0102-311X2007000800004.</w:t>
      </w:r>
    </w:p>
    <w:p w14:paraId="31B8DC62" w14:textId="527B5B34" w:rsidR="00781EC5" w:rsidRPr="005F672C" w:rsidRDefault="00CA59F1" w:rsidP="005F672C">
      <w:pPr>
        <w:spacing w:line="480" w:lineRule="auto"/>
        <w:jc w:val="both"/>
        <w:rPr>
          <w:rFonts w:ascii="Times New Roman" w:hAnsi="Times New Roman" w:cs="Times New Roman"/>
          <w:color w:val="000000" w:themeColor="text1"/>
          <w:lang w:val="en-US"/>
        </w:rPr>
      </w:pPr>
      <w:r w:rsidRPr="005F672C">
        <w:rPr>
          <w:rFonts w:ascii="Times New Roman" w:hAnsi="Times New Roman" w:cs="Times New Roman"/>
          <w:color w:val="000000" w:themeColor="text1"/>
        </w:rPr>
        <w:t>11</w:t>
      </w:r>
      <w:r w:rsidR="00781EC5" w:rsidRPr="005F672C">
        <w:rPr>
          <w:rFonts w:ascii="Times New Roman" w:hAnsi="Times New Roman" w:cs="Times New Roman"/>
          <w:color w:val="000000" w:themeColor="text1"/>
        </w:rPr>
        <w:t xml:space="preserve">. Mushtaq T, Ashraf S, Hameed H, Irfan A, Shahid M, Kanwal R, et al. </w:t>
      </w:r>
      <w:r w:rsidR="00781EC5" w:rsidRPr="005F672C">
        <w:rPr>
          <w:rFonts w:ascii="Times New Roman" w:hAnsi="Times New Roman" w:cs="Times New Roman"/>
          <w:color w:val="000000" w:themeColor="text1"/>
          <w:lang w:val="en-US"/>
        </w:rPr>
        <w:t>Prevalence of eating disorders and their association with social media addiction among youths. Nutrients. 2023;15:4687.</w:t>
      </w:r>
      <w:r w:rsidR="0045386E" w:rsidRPr="005F672C">
        <w:rPr>
          <w:rFonts w:ascii="Times New Roman" w:hAnsi="Times New Roman" w:cs="Times New Roman"/>
          <w:color w:val="000000" w:themeColor="text1"/>
          <w:lang w:val="en-US"/>
        </w:rPr>
        <w:t xml:space="preserve"> </w:t>
      </w:r>
      <w:r w:rsidR="0045386E" w:rsidRPr="005F672C">
        <w:rPr>
          <w:rFonts w:ascii="Times New Roman" w:hAnsi="Times New Roman" w:cs="Times New Roman"/>
        </w:rPr>
        <w:fldChar w:fldCharType="begin"/>
      </w:r>
      <w:r w:rsidR="0045386E" w:rsidRPr="005F672C">
        <w:rPr>
          <w:rFonts w:ascii="Times New Roman" w:hAnsi="Times New Roman" w:cs="Times New Roman"/>
          <w:lang w:val="en-US"/>
        </w:rPr>
        <w:instrText>HYPERLINK "https://doi.org/10.3390/nu15214687"</w:instrText>
      </w:r>
      <w:r w:rsidR="0045386E" w:rsidRPr="005F672C">
        <w:rPr>
          <w:rFonts w:ascii="Times New Roman" w:hAnsi="Times New Roman" w:cs="Times New Roman"/>
        </w:rPr>
      </w:r>
      <w:r w:rsidR="0045386E" w:rsidRPr="005F672C">
        <w:rPr>
          <w:rFonts w:ascii="Times New Roman" w:hAnsi="Times New Roman" w:cs="Times New Roman"/>
        </w:rPr>
        <w:fldChar w:fldCharType="separate"/>
      </w:r>
      <w:r w:rsidR="0045386E" w:rsidRPr="005F672C">
        <w:rPr>
          <w:rFonts w:ascii="Times New Roman" w:hAnsi="Times New Roman" w:cs="Times New Roman"/>
          <w:color w:val="000000" w:themeColor="text1"/>
          <w:shd w:val="clear" w:color="auto" w:fill="FFFFFF"/>
          <w:lang w:val="en-US"/>
        </w:rPr>
        <w:t>https://doi.org/10.3390/nu15214687</w:t>
      </w:r>
      <w:r w:rsidR="0045386E" w:rsidRPr="005F672C">
        <w:rPr>
          <w:rFonts w:ascii="Times New Roman" w:hAnsi="Times New Roman" w:cs="Times New Roman"/>
        </w:rPr>
        <w:fldChar w:fldCharType="end"/>
      </w:r>
    </w:p>
    <w:p w14:paraId="017782FE" w14:textId="4D2C9FB9" w:rsidR="00674FC3" w:rsidRPr="005F672C" w:rsidRDefault="00BF127B" w:rsidP="005F672C">
      <w:pPr>
        <w:spacing w:line="480" w:lineRule="auto"/>
        <w:jc w:val="both"/>
        <w:rPr>
          <w:rFonts w:ascii="Times New Roman" w:hAnsi="Times New Roman" w:cs="Times New Roman"/>
          <w:color w:val="000000" w:themeColor="text1"/>
          <w:lang w:val="en-US"/>
        </w:rPr>
      </w:pPr>
      <w:r w:rsidRPr="005F672C">
        <w:rPr>
          <w:rFonts w:ascii="Times New Roman" w:hAnsi="Times New Roman" w:cs="Times New Roman"/>
          <w:color w:val="000000" w:themeColor="text1"/>
          <w:lang w:val="en-US"/>
        </w:rPr>
        <w:t>1</w:t>
      </w:r>
      <w:r w:rsidR="00CA59F1" w:rsidRPr="005F672C">
        <w:rPr>
          <w:rFonts w:ascii="Times New Roman" w:hAnsi="Times New Roman" w:cs="Times New Roman"/>
          <w:color w:val="000000" w:themeColor="text1"/>
          <w:lang w:val="en-US"/>
        </w:rPr>
        <w:t>2</w:t>
      </w:r>
      <w:r w:rsidRPr="005F672C">
        <w:rPr>
          <w:rFonts w:ascii="Times New Roman" w:hAnsi="Times New Roman" w:cs="Times New Roman"/>
          <w:color w:val="000000" w:themeColor="text1"/>
          <w:lang w:val="en-US"/>
        </w:rPr>
        <w:t xml:space="preserve">. </w:t>
      </w:r>
      <w:r w:rsidR="00674FC3" w:rsidRPr="005F672C">
        <w:rPr>
          <w:rFonts w:ascii="Times New Roman" w:hAnsi="Times New Roman" w:cs="Times New Roman"/>
          <w:color w:val="000000" w:themeColor="text1"/>
          <w:lang w:val="en-US"/>
        </w:rPr>
        <w:t xml:space="preserve">Lonergan AR, Bussey K, </w:t>
      </w:r>
      <w:proofErr w:type="spellStart"/>
      <w:r w:rsidR="00674FC3" w:rsidRPr="005F672C">
        <w:rPr>
          <w:rFonts w:ascii="Times New Roman" w:hAnsi="Times New Roman" w:cs="Times New Roman"/>
          <w:color w:val="000000" w:themeColor="text1"/>
          <w:lang w:val="en-US"/>
        </w:rPr>
        <w:t>Fardouly</w:t>
      </w:r>
      <w:proofErr w:type="spellEnd"/>
      <w:r w:rsidR="00674FC3" w:rsidRPr="005F672C">
        <w:rPr>
          <w:rFonts w:ascii="Times New Roman" w:hAnsi="Times New Roman" w:cs="Times New Roman"/>
          <w:color w:val="000000" w:themeColor="text1"/>
          <w:lang w:val="en-US"/>
        </w:rPr>
        <w:t xml:space="preserve"> J, Griffiths S, Murray SB, Hay P, et al. Protect me from my selfie: Examining the association between photo-based social media behaviors and self-reported eating disorders in adolescence. Int J Eat Disord. 2020;53(5):755–66.</w:t>
      </w:r>
      <w:r w:rsidR="0045386E" w:rsidRPr="005F672C">
        <w:rPr>
          <w:rFonts w:ascii="Times New Roman" w:hAnsi="Times New Roman" w:cs="Times New Roman"/>
          <w:color w:val="000000" w:themeColor="text1"/>
          <w:lang w:val="en-US"/>
        </w:rPr>
        <w:t xml:space="preserve">  </w:t>
      </w:r>
      <w:r w:rsidR="0045386E" w:rsidRPr="005F672C">
        <w:rPr>
          <w:rFonts w:ascii="Times New Roman" w:hAnsi="Times New Roman" w:cs="Times New Roman"/>
        </w:rPr>
        <w:fldChar w:fldCharType="begin"/>
      </w:r>
      <w:r w:rsidR="0045386E" w:rsidRPr="005F672C">
        <w:rPr>
          <w:rFonts w:ascii="Times New Roman" w:hAnsi="Times New Roman" w:cs="Times New Roman"/>
          <w:lang w:val="en-US"/>
        </w:rPr>
        <w:instrText>HYPERLINK "https://doi.org/10.1002/eat.23256"</w:instrText>
      </w:r>
      <w:r w:rsidR="0045386E" w:rsidRPr="005F672C">
        <w:rPr>
          <w:rFonts w:ascii="Times New Roman" w:hAnsi="Times New Roman" w:cs="Times New Roman"/>
        </w:rPr>
      </w:r>
      <w:r w:rsidR="0045386E" w:rsidRPr="005F672C">
        <w:rPr>
          <w:rFonts w:ascii="Times New Roman" w:hAnsi="Times New Roman" w:cs="Times New Roman"/>
        </w:rPr>
        <w:fldChar w:fldCharType="separate"/>
      </w:r>
      <w:r w:rsidR="0045386E" w:rsidRPr="005F672C">
        <w:rPr>
          <w:rStyle w:val="Hyperlink"/>
          <w:rFonts w:ascii="Times New Roman" w:hAnsi="Times New Roman" w:cs="Times New Roman"/>
          <w:color w:val="000000" w:themeColor="text1"/>
          <w:u w:val="none"/>
          <w:shd w:val="clear" w:color="auto" w:fill="FFFFFF"/>
          <w:lang w:val="en-US"/>
        </w:rPr>
        <w:t>https://doi.org/10.1002/eat.23256</w:t>
      </w:r>
      <w:r w:rsidR="0045386E" w:rsidRPr="005F672C">
        <w:rPr>
          <w:rFonts w:ascii="Times New Roman" w:hAnsi="Times New Roman" w:cs="Times New Roman"/>
        </w:rPr>
        <w:fldChar w:fldCharType="end"/>
      </w:r>
    </w:p>
    <w:p w14:paraId="60C9D7C0" w14:textId="77777777" w:rsidR="003720C1" w:rsidRPr="005F672C" w:rsidRDefault="00CA59F1" w:rsidP="005F672C">
      <w:pPr>
        <w:spacing w:line="480" w:lineRule="auto"/>
        <w:jc w:val="both"/>
        <w:rPr>
          <w:rFonts w:ascii="Times New Roman" w:hAnsi="Times New Roman" w:cs="Times New Roman"/>
          <w:color w:val="000000" w:themeColor="text1"/>
          <w:lang w:val="en-BR"/>
        </w:rPr>
      </w:pPr>
      <w:r w:rsidRPr="005F672C">
        <w:rPr>
          <w:rFonts w:ascii="Times New Roman" w:hAnsi="Times New Roman" w:cs="Times New Roman"/>
          <w:color w:val="000000" w:themeColor="text1"/>
          <w:lang w:val="en-US"/>
        </w:rPr>
        <w:t>13</w:t>
      </w:r>
      <w:r w:rsidR="006A577A" w:rsidRPr="005F672C">
        <w:rPr>
          <w:rFonts w:ascii="Times New Roman" w:hAnsi="Times New Roman" w:cs="Times New Roman"/>
          <w:color w:val="000000" w:themeColor="text1"/>
          <w:lang w:val="en-US"/>
        </w:rPr>
        <w:t xml:space="preserve">. </w:t>
      </w:r>
      <w:r w:rsidR="00674FC3" w:rsidRPr="005F672C">
        <w:rPr>
          <w:rFonts w:ascii="Times New Roman" w:hAnsi="Times New Roman" w:cs="Times New Roman"/>
          <w:color w:val="000000" w:themeColor="text1"/>
          <w:lang w:val="en-US"/>
        </w:rPr>
        <w:t xml:space="preserve">Valle H, Wade TD. </w:t>
      </w:r>
      <w:r w:rsidR="003720C1" w:rsidRPr="005F672C">
        <w:rPr>
          <w:rFonts w:ascii="Times New Roman" w:hAnsi="Times New Roman" w:cs="Times New Roman"/>
          <w:color w:val="000000" w:themeColor="text1"/>
          <w:lang w:val="en-BR"/>
        </w:rPr>
        <w:t>Targeting the link between social media and eating disorder</w:t>
      </w:r>
    </w:p>
    <w:p w14:paraId="716954BE" w14:textId="7E85E56D" w:rsidR="003720C1" w:rsidRPr="005F672C" w:rsidRDefault="003720C1" w:rsidP="005F672C">
      <w:pPr>
        <w:spacing w:line="480" w:lineRule="auto"/>
        <w:jc w:val="both"/>
        <w:rPr>
          <w:rFonts w:ascii="Times New Roman" w:hAnsi="Times New Roman" w:cs="Times New Roman"/>
          <w:color w:val="000000" w:themeColor="text1"/>
          <w:lang w:val="en-US"/>
        </w:rPr>
      </w:pPr>
      <w:r w:rsidRPr="005F672C">
        <w:rPr>
          <w:rFonts w:ascii="Times New Roman" w:hAnsi="Times New Roman" w:cs="Times New Roman"/>
          <w:color w:val="000000" w:themeColor="text1"/>
          <w:lang w:val="en-BR"/>
        </w:rPr>
        <w:t>risk: A randomized controlled pilot study.</w:t>
      </w:r>
      <w:r w:rsidR="00674FC3" w:rsidRPr="005F672C">
        <w:rPr>
          <w:rFonts w:ascii="Times New Roman" w:hAnsi="Times New Roman" w:cs="Times New Roman"/>
          <w:color w:val="000000" w:themeColor="text1"/>
          <w:lang w:val="en-US"/>
        </w:rPr>
        <w:t xml:space="preserve"> </w:t>
      </w:r>
      <w:r w:rsidRPr="005F672C">
        <w:rPr>
          <w:rFonts w:ascii="Times New Roman" w:hAnsi="Times New Roman" w:cs="Times New Roman"/>
          <w:color w:val="000000" w:themeColor="text1"/>
          <w:lang w:val="en-US"/>
        </w:rPr>
        <w:t xml:space="preserve">Int J Eat </w:t>
      </w:r>
      <w:proofErr w:type="spellStart"/>
      <w:r w:rsidRPr="005F672C">
        <w:rPr>
          <w:rFonts w:ascii="Times New Roman" w:hAnsi="Times New Roman" w:cs="Times New Roman"/>
          <w:color w:val="000000" w:themeColor="text1"/>
          <w:lang w:val="en-US"/>
        </w:rPr>
        <w:t>Disord</w:t>
      </w:r>
      <w:proofErr w:type="spellEnd"/>
      <w:r w:rsidRPr="005F672C">
        <w:rPr>
          <w:rFonts w:ascii="Times New Roman" w:hAnsi="Times New Roman" w:cs="Times New Roman"/>
          <w:color w:val="000000" w:themeColor="text1"/>
          <w:lang w:val="en-US"/>
        </w:rPr>
        <w:t>. 2022;55(8):1066–78</w:t>
      </w:r>
      <w:r w:rsidR="00674FC3" w:rsidRPr="005F672C">
        <w:rPr>
          <w:rFonts w:ascii="Times New Roman" w:hAnsi="Times New Roman" w:cs="Times New Roman"/>
          <w:color w:val="000000" w:themeColor="text1"/>
          <w:lang w:val="en-US"/>
        </w:rPr>
        <w:t>.</w:t>
      </w:r>
      <w:r w:rsidRPr="005F672C">
        <w:rPr>
          <w:rFonts w:ascii="Times New Roman" w:hAnsi="Times New Roman" w:cs="Times New Roman"/>
          <w:color w:val="000000" w:themeColor="text1"/>
          <w:lang w:val="en-US"/>
        </w:rPr>
        <w:t xml:space="preserve"> </w:t>
      </w:r>
      <w:r w:rsidRPr="005F672C">
        <w:rPr>
          <w:rFonts w:ascii="Times New Roman" w:hAnsi="Times New Roman" w:cs="Times New Roman"/>
        </w:rPr>
        <w:fldChar w:fldCharType="begin"/>
      </w:r>
      <w:r w:rsidRPr="005F672C">
        <w:rPr>
          <w:rFonts w:ascii="Times New Roman" w:hAnsi="Times New Roman" w:cs="Times New Roman"/>
          <w:lang w:val="en-US"/>
        </w:rPr>
        <w:instrText>HYPERLINK "https://doi.org/10.1002/eat.23756"</w:instrText>
      </w:r>
      <w:r w:rsidRPr="005F672C">
        <w:rPr>
          <w:rFonts w:ascii="Times New Roman" w:hAnsi="Times New Roman" w:cs="Times New Roman"/>
        </w:rPr>
      </w:r>
      <w:r w:rsidRPr="005F672C">
        <w:rPr>
          <w:rFonts w:ascii="Times New Roman" w:hAnsi="Times New Roman" w:cs="Times New Roman"/>
        </w:rPr>
        <w:fldChar w:fldCharType="separate"/>
      </w:r>
      <w:r w:rsidRPr="005F672C">
        <w:rPr>
          <w:rStyle w:val="Hyperlink"/>
          <w:rFonts w:ascii="Times New Roman" w:hAnsi="Times New Roman" w:cs="Times New Roman"/>
          <w:color w:val="000000" w:themeColor="text1"/>
          <w:u w:val="none"/>
          <w:lang w:val="en-US"/>
        </w:rPr>
        <w:t>https://doi.org/10.1002/eat.23756</w:t>
      </w:r>
      <w:r w:rsidRPr="005F672C">
        <w:rPr>
          <w:rFonts w:ascii="Times New Roman" w:hAnsi="Times New Roman" w:cs="Times New Roman"/>
        </w:rPr>
        <w:fldChar w:fldCharType="end"/>
      </w:r>
    </w:p>
    <w:p w14:paraId="7D551883" w14:textId="32C7C43E" w:rsidR="00674FC3" w:rsidRPr="005F672C" w:rsidRDefault="006A577A" w:rsidP="005F672C">
      <w:pPr>
        <w:pStyle w:val="NormalWeb"/>
        <w:spacing w:line="480" w:lineRule="auto"/>
        <w:jc w:val="both"/>
        <w:rPr>
          <w:rFonts w:eastAsia="Times New Roman"/>
          <w:color w:val="000000" w:themeColor="text1"/>
          <w:kern w:val="0"/>
          <w:lang w:val="en-US"/>
          <w14:ligatures w14:val="none"/>
        </w:rPr>
      </w:pPr>
      <w:r w:rsidRPr="005F672C">
        <w:rPr>
          <w:color w:val="000000" w:themeColor="text1"/>
          <w:lang w:val="en-US"/>
        </w:rPr>
        <w:t>1</w:t>
      </w:r>
      <w:r w:rsidR="00CA59F1" w:rsidRPr="005F672C">
        <w:rPr>
          <w:color w:val="000000" w:themeColor="text1"/>
          <w:lang w:val="en-US"/>
        </w:rPr>
        <w:t>4</w:t>
      </w:r>
      <w:r w:rsidR="004C2486" w:rsidRPr="005F672C">
        <w:rPr>
          <w:color w:val="000000" w:themeColor="text1"/>
          <w:lang w:val="en-US"/>
        </w:rPr>
        <w:t>.</w:t>
      </w:r>
      <w:r w:rsidRPr="005F672C">
        <w:rPr>
          <w:color w:val="000000" w:themeColor="text1"/>
          <w:lang w:val="en-US"/>
        </w:rPr>
        <w:t xml:space="preserve"> </w:t>
      </w:r>
      <w:r w:rsidR="003720C1" w:rsidRPr="005F672C">
        <w:rPr>
          <w:rFonts w:eastAsia="Times New Roman"/>
          <w:color w:val="000000" w:themeColor="text1"/>
          <w:kern w:val="0"/>
          <w:lang w:val="en-US"/>
          <w14:ligatures w14:val="none"/>
        </w:rPr>
        <w:t xml:space="preserve">Griffiths S, Harris EA, Whitehead G, Angelopoulos F, Stone B, Grey W, et al. Does TikTok contribute to eating disorders? A comparison of the TikTok algorithms belonging to individuals with eating disorders versus healthy controls. Body Image. 2024;51:101807. </w:t>
      </w:r>
      <w:r w:rsidR="003720C1" w:rsidRPr="005F672C">
        <w:fldChar w:fldCharType="begin"/>
      </w:r>
      <w:r w:rsidR="003720C1" w:rsidRPr="005F672C">
        <w:rPr>
          <w:lang w:val="en-US"/>
        </w:rPr>
        <w:instrText>HYPERLINK "https://doi.org/10.1016/j.bodyim.2024.101807" \t "_new"</w:instrText>
      </w:r>
      <w:r w:rsidR="003720C1" w:rsidRPr="005F672C">
        <w:fldChar w:fldCharType="separate"/>
      </w:r>
      <w:r w:rsidR="003720C1" w:rsidRPr="005F672C">
        <w:rPr>
          <w:rStyle w:val="Hyperlink"/>
          <w:rFonts w:eastAsia="Times New Roman"/>
          <w:color w:val="000000" w:themeColor="text1"/>
          <w:kern w:val="0"/>
          <w:u w:val="none"/>
          <w:lang w:val="en-US"/>
          <w14:ligatures w14:val="none"/>
        </w:rPr>
        <w:t>https://doi.org/10.1016/j.bodyim.2024.101807</w:t>
      </w:r>
      <w:r w:rsidR="003720C1" w:rsidRPr="005F672C">
        <w:fldChar w:fldCharType="end"/>
      </w:r>
      <w:r w:rsidR="003720C1" w:rsidRPr="005F672C">
        <w:rPr>
          <w:rFonts w:eastAsia="Times New Roman"/>
          <w:color w:val="000000" w:themeColor="text1"/>
          <w:kern w:val="0"/>
          <w:lang w:val="en-US"/>
          <w14:ligatures w14:val="none"/>
        </w:rPr>
        <w:t>.</w:t>
      </w:r>
    </w:p>
    <w:p w14:paraId="3FF82224" w14:textId="4EA2E888" w:rsidR="00674FC3" w:rsidRPr="005F672C" w:rsidRDefault="006A577A" w:rsidP="005F672C">
      <w:pPr>
        <w:spacing w:line="480" w:lineRule="auto"/>
        <w:jc w:val="both"/>
        <w:rPr>
          <w:rFonts w:ascii="Times New Roman" w:hAnsi="Times New Roman" w:cs="Times New Roman"/>
          <w:color w:val="000000" w:themeColor="text1"/>
        </w:rPr>
      </w:pPr>
      <w:r w:rsidRPr="005F672C">
        <w:rPr>
          <w:rFonts w:ascii="Times New Roman" w:hAnsi="Times New Roman" w:cs="Times New Roman"/>
          <w:color w:val="000000" w:themeColor="text1"/>
          <w:lang w:val="en-US"/>
        </w:rPr>
        <w:t>1</w:t>
      </w:r>
      <w:r w:rsidR="00CA59F1" w:rsidRPr="005F672C">
        <w:rPr>
          <w:rFonts w:ascii="Times New Roman" w:hAnsi="Times New Roman" w:cs="Times New Roman"/>
          <w:color w:val="000000" w:themeColor="text1"/>
          <w:lang w:val="en-US"/>
        </w:rPr>
        <w:t>5</w:t>
      </w:r>
      <w:r w:rsidR="004C2486" w:rsidRPr="005F672C">
        <w:rPr>
          <w:rFonts w:ascii="Times New Roman" w:hAnsi="Times New Roman" w:cs="Times New Roman"/>
          <w:color w:val="000000" w:themeColor="text1"/>
          <w:lang w:val="en-US"/>
        </w:rPr>
        <w:t>.</w:t>
      </w:r>
      <w:r w:rsidRPr="005F672C">
        <w:rPr>
          <w:rFonts w:ascii="Times New Roman" w:hAnsi="Times New Roman" w:cs="Times New Roman"/>
          <w:color w:val="000000" w:themeColor="text1"/>
          <w:lang w:val="en-US"/>
        </w:rPr>
        <w:t xml:space="preserve"> </w:t>
      </w:r>
      <w:r w:rsidR="00674FC3" w:rsidRPr="005F672C">
        <w:rPr>
          <w:rFonts w:ascii="Times New Roman" w:hAnsi="Times New Roman" w:cs="Times New Roman"/>
          <w:color w:val="000000" w:themeColor="text1"/>
          <w:lang w:val="en-US"/>
        </w:rPr>
        <w:t xml:space="preserve">Au ES, Cosh SM. Social media and eating disorder recovery: An exploration of Instagram recovery community users and their reasons for engagement. </w:t>
      </w:r>
      <w:r w:rsidR="00674FC3" w:rsidRPr="005F672C">
        <w:rPr>
          <w:rFonts w:ascii="Times New Roman" w:hAnsi="Times New Roman" w:cs="Times New Roman"/>
          <w:color w:val="000000" w:themeColor="text1"/>
        </w:rPr>
        <w:t>Eat Behav. 2022;46:101651.</w:t>
      </w:r>
      <w:r w:rsidR="003720C1" w:rsidRPr="005F672C">
        <w:rPr>
          <w:rFonts w:ascii="Times New Roman" w:hAnsi="Times New Roman" w:cs="Times New Roman"/>
          <w:color w:val="000000" w:themeColor="text1"/>
        </w:rPr>
        <w:t xml:space="preserve"> </w:t>
      </w:r>
      <w:r w:rsidR="003720C1" w:rsidRPr="005F672C">
        <w:rPr>
          <w:rFonts w:ascii="Times New Roman" w:hAnsi="Times New Roman" w:cs="Times New Roman"/>
        </w:rPr>
        <w:fldChar w:fldCharType="begin"/>
      </w:r>
      <w:r w:rsidR="003720C1" w:rsidRPr="005F672C">
        <w:rPr>
          <w:rFonts w:ascii="Times New Roman" w:hAnsi="Times New Roman" w:cs="Times New Roman"/>
        </w:rPr>
        <w:instrText>HYPERLINK "https://doi.org/10.1016/j.eatbeh.2022.101651" \t "_blank" \o "Persistent link using digital object identifier"</w:instrText>
      </w:r>
      <w:r w:rsidR="003720C1" w:rsidRPr="005F672C">
        <w:rPr>
          <w:rFonts w:ascii="Times New Roman" w:hAnsi="Times New Roman" w:cs="Times New Roman"/>
        </w:rPr>
      </w:r>
      <w:r w:rsidR="003720C1" w:rsidRPr="005F672C">
        <w:rPr>
          <w:rFonts w:ascii="Times New Roman" w:hAnsi="Times New Roman" w:cs="Times New Roman"/>
        </w:rPr>
        <w:fldChar w:fldCharType="separate"/>
      </w:r>
      <w:r w:rsidR="003720C1" w:rsidRPr="005F672C">
        <w:rPr>
          <w:rStyle w:val="anchor-text"/>
          <w:rFonts w:ascii="Times New Roman" w:hAnsi="Times New Roman" w:cs="Times New Roman"/>
          <w:color w:val="000000" w:themeColor="text1"/>
        </w:rPr>
        <w:t>https://doi.org/10.1016/j.eatbeh.2022.101651</w:t>
      </w:r>
      <w:r w:rsidR="003720C1" w:rsidRPr="005F672C">
        <w:rPr>
          <w:rFonts w:ascii="Times New Roman" w:hAnsi="Times New Roman" w:cs="Times New Roman"/>
        </w:rPr>
        <w:fldChar w:fldCharType="end"/>
      </w:r>
    </w:p>
    <w:p w14:paraId="3746CC09" w14:textId="1D7F0899" w:rsidR="003720C1" w:rsidRPr="005F672C" w:rsidRDefault="006A577A" w:rsidP="005F672C">
      <w:pPr>
        <w:spacing w:line="480" w:lineRule="auto"/>
        <w:jc w:val="both"/>
        <w:rPr>
          <w:rFonts w:ascii="Times New Roman" w:hAnsi="Times New Roman" w:cs="Times New Roman"/>
          <w:color w:val="000000" w:themeColor="text1"/>
          <w:lang w:val="en-US"/>
        </w:rPr>
      </w:pPr>
      <w:r w:rsidRPr="005F672C">
        <w:rPr>
          <w:rFonts w:ascii="Times New Roman" w:hAnsi="Times New Roman" w:cs="Times New Roman"/>
          <w:color w:val="000000" w:themeColor="text1"/>
        </w:rPr>
        <w:t>1</w:t>
      </w:r>
      <w:r w:rsidR="00CA59F1" w:rsidRPr="005F672C">
        <w:rPr>
          <w:rFonts w:ascii="Times New Roman" w:hAnsi="Times New Roman" w:cs="Times New Roman"/>
          <w:color w:val="000000" w:themeColor="text1"/>
        </w:rPr>
        <w:t>6</w:t>
      </w:r>
      <w:r w:rsidR="004C2486" w:rsidRPr="005F672C">
        <w:rPr>
          <w:rFonts w:ascii="Times New Roman" w:hAnsi="Times New Roman" w:cs="Times New Roman"/>
          <w:color w:val="000000" w:themeColor="text1"/>
        </w:rPr>
        <w:t>.</w:t>
      </w:r>
      <w:r w:rsidRPr="005F672C">
        <w:rPr>
          <w:rFonts w:ascii="Times New Roman" w:hAnsi="Times New Roman" w:cs="Times New Roman"/>
          <w:color w:val="000000" w:themeColor="text1"/>
        </w:rPr>
        <w:t xml:space="preserve"> </w:t>
      </w:r>
      <w:r w:rsidR="004C2486" w:rsidRPr="005F672C">
        <w:rPr>
          <w:rFonts w:ascii="Times New Roman" w:hAnsi="Times New Roman" w:cs="Times New Roman"/>
          <w:color w:val="000000" w:themeColor="text1"/>
        </w:rPr>
        <w:t xml:space="preserve">Panea-Pizarro I, López-Espuela F, Martos-Sánchez A, Domínguez-Martín AT, Beato-Fernández L, Moran-García JM. </w:t>
      </w:r>
      <w:r w:rsidR="004C2486" w:rsidRPr="005F672C">
        <w:rPr>
          <w:rFonts w:ascii="Times New Roman" w:hAnsi="Times New Roman" w:cs="Times New Roman"/>
          <w:color w:val="000000" w:themeColor="text1"/>
          <w:lang w:val="en-US"/>
        </w:rPr>
        <w:t>Internet addiction and Facebook addiction in Spanish women with eating disorders. Arch Psychiatr Nurs. 2020;34(5):442–8</w:t>
      </w:r>
      <w:r w:rsidR="003720C1" w:rsidRPr="005F672C">
        <w:rPr>
          <w:rFonts w:ascii="Times New Roman" w:hAnsi="Times New Roman" w:cs="Times New Roman"/>
          <w:color w:val="000000" w:themeColor="text1"/>
          <w:lang w:val="en-US"/>
        </w:rPr>
        <w:t xml:space="preserve"> https://doi.org/ 10.1016/j.apnu.2020.07.023</w:t>
      </w:r>
    </w:p>
    <w:p w14:paraId="44DC4DE4" w14:textId="1539E092" w:rsidR="00674FC3" w:rsidRPr="005F672C" w:rsidRDefault="006A577A" w:rsidP="005F672C">
      <w:pPr>
        <w:spacing w:line="480" w:lineRule="auto"/>
        <w:jc w:val="both"/>
        <w:rPr>
          <w:rFonts w:ascii="Times New Roman" w:hAnsi="Times New Roman" w:cs="Times New Roman"/>
          <w:color w:val="000000" w:themeColor="text1"/>
          <w:lang w:val="en-US"/>
        </w:rPr>
      </w:pPr>
      <w:r w:rsidRPr="005F672C">
        <w:rPr>
          <w:rFonts w:ascii="Times New Roman" w:hAnsi="Times New Roman" w:cs="Times New Roman"/>
          <w:color w:val="000000" w:themeColor="text1"/>
          <w:lang w:val="en-US"/>
        </w:rPr>
        <w:t>1</w:t>
      </w:r>
      <w:r w:rsidR="00CA59F1" w:rsidRPr="005F672C">
        <w:rPr>
          <w:rFonts w:ascii="Times New Roman" w:hAnsi="Times New Roman" w:cs="Times New Roman"/>
          <w:color w:val="000000" w:themeColor="text1"/>
          <w:lang w:val="en-US"/>
        </w:rPr>
        <w:t>7</w:t>
      </w:r>
      <w:r w:rsidR="004C2486" w:rsidRPr="005F672C">
        <w:rPr>
          <w:rFonts w:ascii="Times New Roman" w:hAnsi="Times New Roman" w:cs="Times New Roman"/>
          <w:color w:val="000000" w:themeColor="text1"/>
          <w:lang w:val="en-US"/>
        </w:rPr>
        <w:t>.</w:t>
      </w:r>
      <w:r w:rsidRPr="005F672C">
        <w:rPr>
          <w:rFonts w:ascii="Times New Roman" w:hAnsi="Times New Roman" w:cs="Times New Roman"/>
          <w:color w:val="000000" w:themeColor="text1"/>
          <w:lang w:val="en-US"/>
        </w:rPr>
        <w:t xml:space="preserve"> </w:t>
      </w:r>
      <w:r w:rsidR="00674FC3" w:rsidRPr="005F672C">
        <w:rPr>
          <w:rFonts w:ascii="Times New Roman" w:hAnsi="Times New Roman" w:cs="Times New Roman"/>
          <w:color w:val="000000" w:themeColor="text1"/>
          <w:lang w:val="en-US"/>
        </w:rPr>
        <w:t>Bowen M, Lovell A, Waller R. Stigma: the representation of anorexia nervosa in UK newspaper Twitter feeds. J Ment Health. 2022;31(1):131–8.</w:t>
      </w:r>
      <w:r w:rsidR="003720C1" w:rsidRPr="005F672C">
        <w:rPr>
          <w:rFonts w:ascii="Times New Roman" w:hAnsi="Times New Roman" w:cs="Times New Roman"/>
          <w:color w:val="000000" w:themeColor="text1"/>
          <w:lang w:val="en-US"/>
        </w:rPr>
        <w:t xml:space="preserve"> </w:t>
      </w:r>
      <w:r w:rsidR="005C355A" w:rsidRPr="005F672C">
        <w:rPr>
          <w:rFonts w:ascii="Times New Roman" w:hAnsi="Times New Roman" w:cs="Times New Roman"/>
        </w:rPr>
        <w:fldChar w:fldCharType="begin"/>
      </w:r>
      <w:r w:rsidR="005C355A" w:rsidRPr="005F672C">
        <w:rPr>
          <w:rFonts w:ascii="Times New Roman" w:hAnsi="Times New Roman" w:cs="Times New Roman"/>
          <w:lang w:val="en-US"/>
        </w:rPr>
        <w:instrText>HYPERLINK "https://doi.org/10.1080/09638237.2020.1793128"</w:instrText>
      </w:r>
      <w:r w:rsidR="005C355A" w:rsidRPr="005F672C">
        <w:rPr>
          <w:rFonts w:ascii="Times New Roman" w:hAnsi="Times New Roman" w:cs="Times New Roman"/>
        </w:rPr>
      </w:r>
      <w:r w:rsidR="005C355A" w:rsidRPr="005F672C">
        <w:rPr>
          <w:rFonts w:ascii="Times New Roman" w:hAnsi="Times New Roman" w:cs="Times New Roman"/>
        </w:rPr>
        <w:fldChar w:fldCharType="separate"/>
      </w:r>
      <w:r w:rsidR="005C355A" w:rsidRPr="005F672C">
        <w:rPr>
          <w:rStyle w:val="Hyperlink"/>
          <w:rFonts w:ascii="Times New Roman" w:hAnsi="Times New Roman" w:cs="Times New Roman"/>
          <w:color w:val="000000" w:themeColor="text1"/>
          <w:u w:val="none"/>
          <w:lang w:val="en-US"/>
        </w:rPr>
        <w:t>https://doi.org/10.1080/09638237.2020.1793128</w:t>
      </w:r>
      <w:r w:rsidR="005C355A" w:rsidRPr="005F672C">
        <w:rPr>
          <w:rFonts w:ascii="Times New Roman" w:hAnsi="Times New Roman" w:cs="Times New Roman"/>
        </w:rPr>
        <w:fldChar w:fldCharType="end"/>
      </w:r>
    </w:p>
    <w:p w14:paraId="55177B31" w14:textId="64FD3F8B" w:rsidR="00674FC3" w:rsidRPr="005F672C" w:rsidRDefault="006A577A" w:rsidP="005F672C">
      <w:pPr>
        <w:spacing w:line="480" w:lineRule="auto"/>
        <w:jc w:val="both"/>
        <w:rPr>
          <w:rFonts w:ascii="Times New Roman" w:hAnsi="Times New Roman" w:cs="Times New Roman"/>
          <w:color w:val="000000" w:themeColor="text1"/>
          <w:lang w:val="en-US"/>
        </w:rPr>
      </w:pPr>
      <w:r w:rsidRPr="005F672C">
        <w:rPr>
          <w:rFonts w:ascii="Times New Roman" w:hAnsi="Times New Roman" w:cs="Times New Roman"/>
          <w:color w:val="000000" w:themeColor="text1"/>
          <w:lang w:val="en-US"/>
        </w:rPr>
        <w:t>1</w:t>
      </w:r>
      <w:r w:rsidR="00CA59F1" w:rsidRPr="005F672C">
        <w:rPr>
          <w:rFonts w:ascii="Times New Roman" w:hAnsi="Times New Roman" w:cs="Times New Roman"/>
          <w:color w:val="000000" w:themeColor="text1"/>
          <w:lang w:val="en-US"/>
        </w:rPr>
        <w:t>8</w:t>
      </w:r>
      <w:r w:rsidR="004C2486" w:rsidRPr="005F672C">
        <w:rPr>
          <w:rFonts w:ascii="Times New Roman" w:hAnsi="Times New Roman" w:cs="Times New Roman"/>
          <w:color w:val="000000" w:themeColor="text1"/>
          <w:lang w:val="en-US"/>
        </w:rPr>
        <w:t>.</w:t>
      </w:r>
      <w:r w:rsidRPr="005F672C">
        <w:rPr>
          <w:rFonts w:ascii="Times New Roman" w:hAnsi="Times New Roman" w:cs="Times New Roman"/>
          <w:color w:val="000000" w:themeColor="text1"/>
          <w:lang w:val="en-US"/>
        </w:rPr>
        <w:t xml:space="preserve"> </w:t>
      </w:r>
      <w:r w:rsidR="00674FC3" w:rsidRPr="005F672C">
        <w:rPr>
          <w:rFonts w:ascii="Times New Roman" w:hAnsi="Times New Roman" w:cs="Times New Roman"/>
          <w:color w:val="000000" w:themeColor="text1"/>
          <w:lang w:val="en-US"/>
        </w:rPr>
        <w:t>Greene AK, Norling HN, Brownstone LM, Maloul EK, Roe C, Moody S. Visions of recovery: a cross-diagnostic examination of eating disorder pro-recovery communities on TikTok. J Eat Disord. 2023;11:109.</w:t>
      </w:r>
      <w:r w:rsidR="005C355A" w:rsidRPr="005F672C">
        <w:rPr>
          <w:rFonts w:ascii="Times New Roman" w:hAnsi="Times New Roman" w:cs="Times New Roman"/>
          <w:color w:val="000000" w:themeColor="text1"/>
          <w:lang w:val="en-US"/>
        </w:rPr>
        <w:t xml:space="preserve"> https://doi.org/10.1186/s40337-023-00827-7</w:t>
      </w:r>
    </w:p>
    <w:p w14:paraId="588B2F33" w14:textId="0BD6C28F" w:rsidR="006A577A" w:rsidRPr="005F672C" w:rsidRDefault="006A577A" w:rsidP="005F672C">
      <w:pPr>
        <w:spacing w:line="480" w:lineRule="auto"/>
        <w:jc w:val="both"/>
        <w:rPr>
          <w:rFonts w:ascii="Times New Roman" w:hAnsi="Times New Roman" w:cs="Times New Roman"/>
          <w:color w:val="000000" w:themeColor="text1"/>
          <w:lang w:val="en-US"/>
        </w:rPr>
      </w:pPr>
      <w:r w:rsidRPr="005F672C">
        <w:rPr>
          <w:rFonts w:ascii="Times New Roman" w:hAnsi="Times New Roman" w:cs="Times New Roman"/>
          <w:color w:val="000000" w:themeColor="text1"/>
          <w:lang w:val="en-US"/>
        </w:rPr>
        <w:t>1</w:t>
      </w:r>
      <w:r w:rsidR="00CA59F1" w:rsidRPr="005F672C">
        <w:rPr>
          <w:rFonts w:ascii="Times New Roman" w:hAnsi="Times New Roman" w:cs="Times New Roman"/>
          <w:color w:val="000000" w:themeColor="text1"/>
          <w:lang w:val="en-US"/>
        </w:rPr>
        <w:t>9</w:t>
      </w:r>
      <w:r w:rsidRPr="005F672C">
        <w:rPr>
          <w:rFonts w:ascii="Times New Roman" w:hAnsi="Times New Roman" w:cs="Times New Roman"/>
          <w:color w:val="000000" w:themeColor="text1"/>
          <w:lang w:val="en-US"/>
        </w:rPr>
        <w:t xml:space="preserve">. </w:t>
      </w:r>
      <w:r w:rsidR="004C2486" w:rsidRPr="005F672C">
        <w:rPr>
          <w:rFonts w:ascii="Times New Roman" w:hAnsi="Times New Roman" w:cs="Times New Roman"/>
          <w:color w:val="000000" w:themeColor="text1"/>
          <w:lang w:val="en-US"/>
        </w:rPr>
        <w:t>Dondzilo L, Mahalingham T, Clarke PJF. A preliminary investigation of the causal role of social media use in eating disorder symptoms. J Behav Ther Exp Psychiatry. 2024;82:101923</w:t>
      </w:r>
      <w:r w:rsidR="00231988" w:rsidRPr="005F672C">
        <w:rPr>
          <w:rFonts w:ascii="Times New Roman" w:hAnsi="Times New Roman" w:cs="Times New Roman"/>
          <w:color w:val="000000" w:themeColor="text1"/>
          <w:lang w:val="en-US"/>
        </w:rPr>
        <w:t xml:space="preserve">. </w:t>
      </w:r>
      <w:r w:rsidR="00231988" w:rsidRPr="005F672C">
        <w:rPr>
          <w:rFonts w:ascii="Times New Roman" w:hAnsi="Times New Roman" w:cs="Times New Roman"/>
        </w:rPr>
        <w:fldChar w:fldCharType="begin"/>
      </w:r>
      <w:r w:rsidR="00231988" w:rsidRPr="005F672C">
        <w:rPr>
          <w:rFonts w:ascii="Times New Roman" w:hAnsi="Times New Roman" w:cs="Times New Roman"/>
          <w:lang w:val="en-US"/>
        </w:rPr>
        <w:instrText>HYPERLINK "https://doi.org/10.1016/j.jbtep.2023.101923" \t "_blank" \o "Persistent link using digital object identifier"</w:instrText>
      </w:r>
      <w:r w:rsidR="00231988" w:rsidRPr="005F672C">
        <w:rPr>
          <w:rFonts w:ascii="Times New Roman" w:hAnsi="Times New Roman" w:cs="Times New Roman"/>
        </w:rPr>
      </w:r>
      <w:r w:rsidR="00231988" w:rsidRPr="005F672C">
        <w:rPr>
          <w:rFonts w:ascii="Times New Roman" w:hAnsi="Times New Roman" w:cs="Times New Roman"/>
        </w:rPr>
        <w:fldChar w:fldCharType="separate"/>
      </w:r>
      <w:r w:rsidR="00231988" w:rsidRPr="005F672C">
        <w:rPr>
          <w:rStyle w:val="Hyperlink"/>
          <w:rFonts w:ascii="Times New Roman" w:hAnsi="Times New Roman" w:cs="Times New Roman"/>
          <w:color w:val="000000" w:themeColor="text1"/>
          <w:u w:val="none"/>
          <w:lang w:val="en-US"/>
        </w:rPr>
        <w:t>https://doi.org/10.1016/j.jbtep.2023.101923</w:t>
      </w:r>
      <w:r w:rsidR="00231988" w:rsidRPr="005F672C">
        <w:rPr>
          <w:rFonts w:ascii="Times New Roman" w:hAnsi="Times New Roman" w:cs="Times New Roman"/>
        </w:rPr>
        <w:fldChar w:fldCharType="end"/>
      </w:r>
    </w:p>
    <w:p w14:paraId="558F6C7B" w14:textId="26E526E9" w:rsidR="00674FC3" w:rsidRPr="005F672C" w:rsidRDefault="00CA59F1" w:rsidP="005F672C">
      <w:pPr>
        <w:pStyle w:val="NormalWeb"/>
        <w:spacing w:line="480" w:lineRule="auto"/>
        <w:jc w:val="both"/>
        <w:rPr>
          <w:rFonts w:eastAsia="Times New Roman"/>
          <w:color w:val="000000" w:themeColor="text1"/>
          <w:kern w:val="0"/>
          <w:lang w:val="en-US"/>
          <w14:ligatures w14:val="none"/>
        </w:rPr>
      </w:pPr>
      <w:r w:rsidRPr="005F672C">
        <w:rPr>
          <w:color w:val="000000" w:themeColor="text1"/>
          <w:lang w:val="en-US"/>
        </w:rPr>
        <w:t>20</w:t>
      </w:r>
      <w:r w:rsidR="00DE3817" w:rsidRPr="005F672C">
        <w:rPr>
          <w:color w:val="000000" w:themeColor="text1"/>
          <w:lang w:val="en-US"/>
        </w:rPr>
        <w:t>.</w:t>
      </w:r>
      <w:r w:rsidR="006A577A" w:rsidRPr="005F672C">
        <w:rPr>
          <w:color w:val="000000" w:themeColor="text1"/>
          <w:lang w:val="en-US"/>
        </w:rPr>
        <w:t xml:space="preserve"> </w:t>
      </w:r>
      <w:r w:rsidR="00674FC3" w:rsidRPr="005F672C">
        <w:rPr>
          <w:rFonts w:eastAsia="Times New Roman"/>
          <w:color w:val="000000" w:themeColor="text1"/>
          <w:kern w:val="0"/>
          <w:lang w:val="en-US"/>
          <w14:ligatures w14:val="none"/>
        </w:rPr>
        <w:t xml:space="preserve">Herrick SSC, Hallward L, Duncan LR. “This is just how I cope”: An inductive thematic analysis of eating disorder recovery content created and shared on TikTok using #EDrecovery. Int J Eat </w:t>
      </w:r>
      <w:proofErr w:type="spellStart"/>
      <w:r w:rsidR="00674FC3" w:rsidRPr="005F672C">
        <w:rPr>
          <w:rFonts w:eastAsia="Times New Roman"/>
          <w:color w:val="000000" w:themeColor="text1"/>
          <w:kern w:val="0"/>
          <w:lang w:val="en-US"/>
          <w14:ligatures w14:val="none"/>
        </w:rPr>
        <w:t>Disord</w:t>
      </w:r>
      <w:proofErr w:type="spellEnd"/>
      <w:r w:rsidR="00674FC3" w:rsidRPr="005F672C">
        <w:rPr>
          <w:rFonts w:eastAsia="Times New Roman"/>
          <w:color w:val="000000" w:themeColor="text1"/>
          <w:kern w:val="0"/>
          <w:lang w:val="en-US"/>
          <w14:ligatures w14:val="none"/>
        </w:rPr>
        <w:t>. 2021;54(4):516–26.</w:t>
      </w:r>
      <w:r w:rsidR="00231988" w:rsidRPr="005F672C">
        <w:rPr>
          <w:rFonts w:eastAsia="Times New Roman"/>
          <w:color w:val="000000" w:themeColor="text1"/>
          <w:kern w:val="0"/>
          <w:lang w:val="en-US"/>
          <w14:ligatures w14:val="none"/>
        </w:rPr>
        <w:t xml:space="preserve"> </w:t>
      </w:r>
      <w:r w:rsidR="00231988" w:rsidRPr="005F672C">
        <w:fldChar w:fldCharType="begin"/>
      </w:r>
      <w:r w:rsidR="00231988" w:rsidRPr="005F672C">
        <w:rPr>
          <w:lang w:val="en-US"/>
        </w:rPr>
        <w:instrText>HYPERLINK "https://doi.org/10.1002/eat.23463"</w:instrText>
      </w:r>
      <w:r w:rsidR="00231988" w:rsidRPr="005F672C">
        <w:fldChar w:fldCharType="separate"/>
      </w:r>
      <w:r w:rsidR="00231988" w:rsidRPr="005F672C">
        <w:rPr>
          <w:rStyle w:val="Hyperlink"/>
          <w:rFonts w:eastAsia="Times New Roman"/>
          <w:color w:val="000000" w:themeColor="text1"/>
          <w:kern w:val="0"/>
          <w:u w:val="none"/>
          <w:lang w:val="en-US"/>
          <w14:ligatures w14:val="none"/>
        </w:rPr>
        <w:t>https://doi.org/10.1002/eat.23463</w:t>
      </w:r>
      <w:r w:rsidR="00231988" w:rsidRPr="005F672C">
        <w:fldChar w:fldCharType="end"/>
      </w:r>
    </w:p>
    <w:p w14:paraId="533320B8" w14:textId="5F962C0C" w:rsidR="006A577A" w:rsidRPr="005F672C" w:rsidRDefault="00CA59F1" w:rsidP="005F672C">
      <w:pPr>
        <w:spacing w:line="480" w:lineRule="auto"/>
        <w:jc w:val="both"/>
        <w:rPr>
          <w:rFonts w:ascii="Times New Roman" w:eastAsia="Times New Roman" w:hAnsi="Times New Roman" w:cs="Times New Roman"/>
          <w:color w:val="000000" w:themeColor="text1"/>
          <w:kern w:val="0"/>
          <w:lang w:val="en-US"/>
          <w14:ligatures w14:val="none"/>
        </w:rPr>
      </w:pPr>
      <w:r w:rsidRPr="005F672C">
        <w:rPr>
          <w:rFonts w:ascii="Times New Roman" w:hAnsi="Times New Roman" w:cs="Times New Roman"/>
          <w:color w:val="000000" w:themeColor="text1"/>
          <w:lang w:val="en-US"/>
        </w:rPr>
        <w:t>2</w:t>
      </w:r>
      <w:r w:rsidR="006A577A" w:rsidRPr="005F672C">
        <w:rPr>
          <w:rFonts w:ascii="Times New Roman" w:hAnsi="Times New Roman" w:cs="Times New Roman"/>
          <w:color w:val="000000" w:themeColor="text1"/>
          <w:lang w:val="en-US"/>
        </w:rPr>
        <w:t>1</w:t>
      </w:r>
      <w:r w:rsidR="00DE3817" w:rsidRPr="005F672C">
        <w:rPr>
          <w:rFonts w:ascii="Times New Roman" w:hAnsi="Times New Roman" w:cs="Times New Roman"/>
          <w:color w:val="000000" w:themeColor="text1"/>
          <w:lang w:val="en-US"/>
        </w:rPr>
        <w:t>.</w:t>
      </w:r>
      <w:r w:rsidR="006A577A" w:rsidRPr="005F672C">
        <w:rPr>
          <w:rFonts w:ascii="Times New Roman" w:hAnsi="Times New Roman" w:cs="Times New Roman"/>
          <w:color w:val="000000" w:themeColor="text1"/>
          <w:lang w:val="en-US"/>
        </w:rPr>
        <w:t xml:space="preserve"> </w:t>
      </w:r>
      <w:r w:rsidR="00674FC3" w:rsidRPr="005F672C">
        <w:rPr>
          <w:rFonts w:ascii="Times New Roman" w:hAnsi="Times New Roman" w:cs="Times New Roman"/>
          <w:color w:val="000000" w:themeColor="text1"/>
          <w:lang w:val="en-US"/>
        </w:rPr>
        <w:t>Feldhege J, Moessner M, Bauer S. Who says what? Content and participation characteristics in an online support group for eating disorders. Int J Eat Disord. 2021;54(1):51–62.</w:t>
      </w:r>
      <w:r w:rsidR="00231988" w:rsidRPr="005F672C">
        <w:rPr>
          <w:rFonts w:ascii="Times New Roman" w:hAnsi="Times New Roman" w:cs="Times New Roman"/>
          <w:color w:val="000000" w:themeColor="text1"/>
          <w:lang w:val="en-US"/>
        </w:rPr>
        <w:t xml:space="preserve"> </w:t>
      </w:r>
      <w:r w:rsidR="00231988" w:rsidRPr="005F672C">
        <w:rPr>
          <w:rFonts w:ascii="Times New Roman" w:hAnsi="Times New Roman" w:cs="Times New Roman"/>
        </w:rPr>
        <w:fldChar w:fldCharType="begin"/>
      </w:r>
      <w:r w:rsidR="00231988" w:rsidRPr="005F672C">
        <w:rPr>
          <w:rFonts w:ascii="Times New Roman" w:hAnsi="Times New Roman" w:cs="Times New Roman"/>
          <w:lang w:val="en-US"/>
        </w:rPr>
        <w:instrText>HYPERLINK "https://doi.org/10.1016/j.jad.2019.11.007" \t "_blank" \o "Persistent link using digital object identifier"</w:instrText>
      </w:r>
      <w:r w:rsidR="00231988" w:rsidRPr="005F672C">
        <w:rPr>
          <w:rFonts w:ascii="Times New Roman" w:hAnsi="Times New Roman" w:cs="Times New Roman"/>
        </w:rPr>
      </w:r>
      <w:r w:rsidR="00231988" w:rsidRPr="005F672C">
        <w:rPr>
          <w:rFonts w:ascii="Times New Roman" w:hAnsi="Times New Roman" w:cs="Times New Roman"/>
        </w:rPr>
        <w:fldChar w:fldCharType="separate"/>
      </w:r>
      <w:r w:rsidR="00231988" w:rsidRPr="005F672C">
        <w:rPr>
          <w:rStyle w:val="Hyperlink"/>
          <w:rFonts w:ascii="Times New Roman" w:hAnsi="Times New Roman" w:cs="Times New Roman"/>
          <w:color w:val="000000" w:themeColor="text1"/>
          <w:u w:val="none"/>
          <w:lang w:val="en-US"/>
        </w:rPr>
        <w:t>https://doi.org/10.1016/j.jad.2019.11.007</w:t>
      </w:r>
      <w:r w:rsidR="00231988" w:rsidRPr="005F672C">
        <w:rPr>
          <w:rFonts w:ascii="Times New Roman" w:hAnsi="Times New Roman" w:cs="Times New Roman"/>
        </w:rPr>
        <w:fldChar w:fldCharType="end"/>
      </w:r>
    </w:p>
    <w:p w14:paraId="6B7B07BC" w14:textId="5CA725BA" w:rsidR="006A577A" w:rsidRPr="005F672C" w:rsidRDefault="00CA59F1" w:rsidP="005F672C">
      <w:pPr>
        <w:spacing w:line="480" w:lineRule="auto"/>
        <w:jc w:val="both"/>
        <w:rPr>
          <w:rFonts w:ascii="Times New Roman" w:hAnsi="Times New Roman" w:cs="Times New Roman"/>
          <w:color w:val="000000" w:themeColor="text1"/>
          <w:lang w:val="en-US"/>
        </w:rPr>
      </w:pPr>
      <w:r w:rsidRPr="005F672C">
        <w:rPr>
          <w:rFonts w:ascii="Times New Roman" w:hAnsi="Times New Roman" w:cs="Times New Roman"/>
          <w:color w:val="000000" w:themeColor="text1"/>
          <w:lang w:val="en-US"/>
        </w:rPr>
        <w:t>22</w:t>
      </w:r>
      <w:r w:rsidR="006A577A" w:rsidRPr="005F672C">
        <w:rPr>
          <w:rFonts w:ascii="Times New Roman" w:hAnsi="Times New Roman" w:cs="Times New Roman"/>
          <w:color w:val="000000" w:themeColor="text1"/>
          <w:lang w:val="en-US"/>
        </w:rPr>
        <w:t xml:space="preserve">. </w:t>
      </w:r>
      <w:r w:rsidR="00674FC3" w:rsidRPr="005F672C">
        <w:rPr>
          <w:rFonts w:ascii="Times New Roman" w:hAnsi="Times New Roman" w:cs="Times New Roman"/>
          <w:color w:val="000000" w:themeColor="text1"/>
          <w:lang w:val="en-US"/>
        </w:rPr>
        <w:t>Goh AQY, Lo NYW, Davis C, Chew ECS. #EatingDisorderRecovery: a qualitative content analysis of eating disorder recovery-related posts on Instagram. Eat Weight Disord. 2022;27:1535–45</w:t>
      </w:r>
      <w:r w:rsidR="00231988" w:rsidRPr="005F672C">
        <w:rPr>
          <w:rFonts w:ascii="Times New Roman" w:hAnsi="Times New Roman" w:cs="Times New Roman"/>
          <w:color w:val="000000" w:themeColor="text1"/>
          <w:lang w:val="en-US"/>
        </w:rPr>
        <w:t>. https://doi.org/10.1007/s40519-021-01279-1</w:t>
      </w:r>
    </w:p>
    <w:p w14:paraId="69E4AFC8" w14:textId="6DA3B790" w:rsidR="006A577A" w:rsidRPr="005F672C" w:rsidRDefault="00CA59F1" w:rsidP="005F672C">
      <w:pPr>
        <w:spacing w:line="480" w:lineRule="auto"/>
        <w:jc w:val="both"/>
        <w:rPr>
          <w:rFonts w:ascii="Times New Roman" w:hAnsi="Times New Roman" w:cs="Times New Roman"/>
          <w:color w:val="000000" w:themeColor="text1"/>
          <w:lang w:val="en-US"/>
        </w:rPr>
      </w:pPr>
      <w:r w:rsidRPr="005F672C">
        <w:rPr>
          <w:rFonts w:ascii="Times New Roman" w:hAnsi="Times New Roman" w:cs="Times New Roman"/>
          <w:color w:val="000000" w:themeColor="text1"/>
          <w:lang w:val="en-US"/>
        </w:rPr>
        <w:t>23</w:t>
      </w:r>
      <w:r w:rsidR="006A577A" w:rsidRPr="005F672C">
        <w:rPr>
          <w:rFonts w:ascii="Times New Roman" w:hAnsi="Times New Roman" w:cs="Times New Roman"/>
          <w:color w:val="000000" w:themeColor="text1"/>
          <w:lang w:val="en-US"/>
        </w:rPr>
        <w:t xml:space="preserve">. </w:t>
      </w:r>
      <w:r w:rsidR="004C2486" w:rsidRPr="005F672C">
        <w:rPr>
          <w:rFonts w:ascii="Times New Roman" w:hAnsi="Times New Roman" w:cs="Times New Roman"/>
          <w:color w:val="000000" w:themeColor="text1"/>
          <w:lang w:val="en-US"/>
        </w:rPr>
        <w:t xml:space="preserve">Sjöström DK, Lindström TM, Kapetanovic S, Claesdotter-Knutsson E. Helpful or not? A qualitative study on female adolescents’ experience of TikTok when recovering from anorexia nervosa. Int J Eat </w:t>
      </w:r>
      <w:proofErr w:type="spellStart"/>
      <w:r w:rsidR="004C2486" w:rsidRPr="005F672C">
        <w:rPr>
          <w:rFonts w:ascii="Times New Roman" w:hAnsi="Times New Roman" w:cs="Times New Roman"/>
          <w:color w:val="000000" w:themeColor="text1"/>
          <w:lang w:val="en-US"/>
        </w:rPr>
        <w:t>Disord</w:t>
      </w:r>
      <w:proofErr w:type="spellEnd"/>
      <w:r w:rsidR="004C2486" w:rsidRPr="005F672C">
        <w:rPr>
          <w:rFonts w:ascii="Times New Roman" w:hAnsi="Times New Roman" w:cs="Times New Roman"/>
          <w:color w:val="000000" w:themeColor="text1"/>
          <w:lang w:val="en-US"/>
        </w:rPr>
        <w:t>. 2024;57:2217–27.</w:t>
      </w:r>
      <w:r w:rsidR="00231988" w:rsidRPr="005F672C">
        <w:rPr>
          <w:rFonts w:ascii="Times New Roman" w:hAnsi="Times New Roman" w:cs="Times New Roman"/>
          <w:color w:val="000000" w:themeColor="text1"/>
          <w:lang w:val="en-US"/>
        </w:rPr>
        <w:t xml:space="preserve"> </w:t>
      </w:r>
      <w:r w:rsidR="00231988" w:rsidRPr="005F672C">
        <w:rPr>
          <w:rFonts w:ascii="Times New Roman" w:hAnsi="Times New Roman" w:cs="Times New Roman"/>
        </w:rPr>
        <w:fldChar w:fldCharType="begin"/>
      </w:r>
      <w:r w:rsidR="00231988" w:rsidRPr="005F672C">
        <w:rPr>
          <w:rFonts w:ascii="Times New Roman" w:hAnsi="Times New Roman" w:cs="Times New Roman"/>
          <w:lang w:val="en-US"/>
        </w:rPr>
        <w:instrText>HYPERLINK "https://doi.org/10.1002/eat.24265"</w:instrText>
      </w:r>
      <w:r w:rsidR="00231988" w:rsidRPr="005F672C">
        <w:rPr>
          <w:rFonts w:ascii="Times New Roman" w:hAnsi="Times New Roman" w:cs="Times New Roman"/>
        </w:rPr>
      </w:r>
      <w:r w:rsidR="00231988" w:rsidRPr="005F672C">
        <w:rPr>
          <w:rFonts w:ascii="Times New Roman" w:hAnsi="Times New Roman" w:cs="Times New Roman"/>
        </w:rPr>
        <w:fldChar w:fldCharType="separate"/>
      </w:r>
      <w:r w:rsidR="00231988" w:rsidRPr="005F672C">
        <w:rPr>
          <w:rStyle w:val="Hyperlink"/>
          <w:rFonts w:ascii="Times New Roman" w:hAnsi="Times New Roman" w:cs="Times New Roman"/>
          <w:color w:val="000000" w:themeColor="text1"/>
          <w:u w:val="none"/>
          <w:lang w:val="en-US"/>
        </w:rPr>
        <w:t>https://doi.org/10.1002/eat.24265</w:t>
      </w:r>
      <w:r w:rsidR="00231988" w:rsidRPr="005F672C">
        <w:rPr>
          <w:rFonts w:ascii="Times New Roman" w:hAnsi="Times New Roman" w:cs="Times New Roman"/>
        </w:rPr>
        <w:fldChar w:fldCharType="end"/>
      </w:r>
    </w:p>
    <w:p w14:paraId="0538687F" w14:textId="0E157F3E" w:rsidR="006A577A" w:rsidRPr="005F672C" w:rsidRDefault="00CA59F1" w:rsidP="005F672C">
      <w:pPr>
        <w:spacing w:line="480" w:lineRule="auto"/>
        <w:jc w:val="both"/>
        <w:rPr>
          <w:rFonts w:ascii="Times New Roman" w:hAnsi="Times New Roman" w:cs="Times New Roman"/>
          <w:color w:val="000000" w:themeColor="text1"/>
          <w:lang w:val="en-US"/>
        </w:rPr>
      </w:pPr>
      <w:r w:rsidRPr="005F672C">
        <w:rPr>
          <w:rFonts w:ascii="Times New Roman" w:hAnsi="Times New Roman" w:cs="Times New Roman"/>
          <w:color w:val="000000" w:themeColor="text1"/>
          <w:lang w:val="en-US"/>
        </w:rPr>
        <w:t>24</w:t>
      </w:r>
      <w:r w:rsidR="00DE3817" w:rsidRPr="005F672C">
        <w:rPr>
          <w:rFonts w:ascii="Times New Roman" w:hAnsi="Times New Roman" w:cs="Times New Roman"/>
          <w:color w:val="000000" w:themeColor="text1"/>
          <w:lang w:val="en-US"/>
        </w:rPr>
        <w:t xml:space="preserve">. </w:t>
      </w:r>
      <w:r w:rsidR="00CE01E3" w:rsidRPr="005F672C">
        <w:rPr>
          <w:rFonts w:ascii="Times New Roman" w:hAnsi="Times New Roman" w:cs="Times New Roman"/>
          <w:color w:val="000000" w:themeColor="text1"/>
          <w:lang w:val="en-US"/>
        </w:rPr>
        <w:t>Merino M, Díaz-González E, Sánchez-Iglesias I, Rodríguez-Fernández P, González-González CS. Body perceptions and psychological well-being: a review of the impact of social media and physical measurements on self-esteem and mental health with a focus on body image satisfaction and its relationship with cultural and gender factors. Healthcare. 2024;12(14):11276240.</w:t>
      </w:r>
      <w:r w:rsidR="00231988" w:rsidRPr="005F672C">
        <w:rPr>
          <w:rFonts w:ascii="Times New Roman" w:hAnsi="Times New Roman" w:cs="Times New Roman"/>
          <w:color w:val="000000" w:themeColor="text1"/>
          <w:lang w:val="en-US"/>
        </w:rPr>
        <w:t xml:space="preserve"> </w:t>
      </w:r>
      <w:r w:rsidR="00231988" w:rsidRPr="005F672C">
        <w:rPr>
          <w:rFonts w:ascii="Times New Roman" w:hAnsi="Times New Roman" w:cs="Times New Roman"/>
        </w:rPr>
        <w:fldChar w:fldCharType="begin"/>
      </w:r>
      <w:r w:rsidR="00231988" w:rsidRPr="005F672C">
        <w:rPr>
          <w:rFonts w:ascii="Times New Roman" w:hAnsi="Times New Roman" w:cs="Times New Roman"/>
          <w:lang w:val="en-US"/>
        </w:rPr>
        <w:instrText>HYPERLINK "https://doi.org/10.3390/healthcare12141396"</w:instrText>
      </w:r>
      <w:r w:rsidR="00231988" w:rsidRPr="005F672C">
        <w:rPr>
          <w:rFonts w:ascii="Times New Roman" w:hAnsi="Times New Roman" w:cs="Times New Roman"/>
        </w:rPr>
      </w:r>
      <w:r w:rsidR="00231988" w:rsidRPr="005F672C">
        <w:rPr>
          <w:rFonts w:ascii="Times New Roman" w:hAnsi="Times New Roman" w:cs="Times New Roman"/>
        </w:rPr>
        <w:fldChar w:fldCharType="separate"/>
      </w:r>
      <w:r w:rsidR="00231988" w:rsidRPr="005F672C">
        <w:rPr>
          <w:rStyle w:val="Hyperlink"/>
          <w:rFonts w:ascii="Times New Roman" w:hAnsi="Times New Roman" w:cs="Times New Roman"/>
          <w:color w:val="000000" w:themeColor="text1"/>
          <w:u w:val="none"/>
          <w:lang w:val="en-US"/>
        </w:rPr>
        <w:t>https://doi.org/10.3390/healthcare12141396</w:t>
      </w:r>
      <w:r w:rsidR="00231988" w:rsidRPr="005F672C">
        <w:rPr>
          <w:rFonts w:ascii="Times New Roman" w:hAnsi="Times New Roman" w:cs="Times New Roman"/>
        </w:rPr>
        <w:fldChar w:fldCharType="end"/>
      </w:r>
    </w:p>
    <w:p w14:paraId="4EEE6ACF" w14:textId="4ABDCF28" w:rsidR="00CE01E3" w:rsidRPr="005F672C" w:rsidRDefault="006A577A" w:rsidP="005F672C">
      <w:pPr>
        <w:spacing w:line="480" w:lineRule="auto"/>
        <w:jc w:val="both"/>
        <w:rPr>
          <w:rFonts w:ascii="Times New Roman" w:hAnsi="Times New Roman" w:cs="Times New Roman"/>
          <w:color w:val="000000" w:themeColor="text1"/>
          <w:lang w:val="en-US"/>
        </w:rPr>
      </w:pPr>
      <w:r w:rsidRPr="005F672C">
        <w:rPr>
          <w:rFonts w:ascii="Times New Roman" w:hAnsi="Times New Roman" w:cs="Times New Roman"/>
          <w:color w:val="000000" w:themeColor="text1"/>
          <w:lang w:val="en-US"/>
        </w:rPr>
        <w:t>2</w:t>
      </w:r>
      <w:r w:rsidR="00CA59F1" w:rsidRPr="005F672C">
        <w:rPr>
          <w:rFonts w:ascii="Times New Roman" w:hAnsi="Times New Roman" w:cs="Times New Roman"/>
          <w:color w:val="000000" w:themeColor="text1"/>
          <w:lang w:val="en-US"/>
        </w:rPr>
        <w:t>5</w:t>
      </w:r>
      <w:r w:rsidR="004C2486" w:rsidRPr="005F672C">
        <w:rPr>
          <w:rFonts w:ascii="Times New Roman" w:hAnsi="Times New Roman" w:cs="Times New Roman"/>
          <w:color w:val="000000" w:themeColor="text1"/>
          <w:lang w:val="en-US"/>
        </w:rPr>
        <w:t>.</w:t>
      </w:r>
      <w:r w:rsidR="003B31EA" w:rsidRPr="005F672C">
        <w:rPr>
          <w:rFonts w:ascii="Times New Roman" w:hAnsi="Times New Roman" w:cs="Times New Roman"/>
          <w:color w:val="000000" w:themeColor="text1"/>
          <w:lang w:val="en-US"/>
        </w:rPr>
        <w:t xml:space="preserve"> </w:t>
      </w:r>
      <w:r w:rsidR="00CE01E3" w:rsidRPr="005F672C">
        <w:rPr>
          <w:rFonts w:ascii="Times New Roman" w:hAnsi="Times New Roman" w:cs="Times New Roman"/>
          <w:color w:val="000000" w:themeColor="text1"/>
          <w:lang w:val="en-US"/>
        </w:rPr>
        <w:t>Talbot CV, Gavin J, van Steen T, Morey Y. A content analysis of thinspiration, fitspiration, and bonespiration imagery on social media. J Eat Disord. 2017;5(1):40.</w:t>
      </w:r>
      <w:r w:rsidR="00C56F7C" w:rsidRPr="005F672C">
        <w:rPr>
          <w:rFonts w:ascii="Times New Roman" w:hAnsi="Times New Roman" w:cs="Times New Roman"/>
          <w:color w:val="000000" w:themeColor="text1"/>
          <w:lang w:val="en-US"/>
        </w:rPr>
        <w:t xml:space="preserve"> https://doi.org/10.1186/s40337-017-0170-2</w:t>
      </w:r>
    </w:p>
    <w:p w14:paraId="66A2E95E" w14:textId="544BD293" w:rsidR="00E670C7" w:rsidRPr="005F672C" w:rsidRDefault="006A577A" w:rsidP="005F672C">
      <w:pPr>
        <w:spacing w:line="480" w:lineRule="auto"/>
        <w:jc w:val="both"/>
        <w:rPr>
          <w:rFonts w:ascii="Times New Roman" w:hAnsi="Times New Roman" w:cs="Times New Roman"/>
          <w:color w:val="000000" w:themeColor="text1"/>
        </w:rPr>
      </w:pPr>
      <w:r w:rsidRPr="005F672C">
        <w:rPr>
          <w:rFonts w:ascii="Times New Roman" w:hAnsi="Times New Roman" w:cs="Times New Roman"/>
          <w:color w:val="000000" w:themeColor="text1"/>
          <w:lang w:val="en-US"/>
        </w:rPr>
        <w:t>2</w:t>
      </w:r>
      <w:r w:rsidR="00CA59F1" w:rsidRPr="005F672C">
        <w:rPr>
          <w:rFonts w:ascii="Times New Roman" w:hAnsi="Times New Roman" w:cs="Times New Roman"/>
          <w:color w:val="000000" w:themeColor="text1"/>
          <w:lang w:val="en-US"/>
        </w:rPr>
        <w:t>6</w:t>
      </w:r>
      <w:r w:rsidR="004C2486" w:rsidRPr="005F672C">
        <w:rPr>
          <w:rFonts w:ascii="Times New Roman" w:hAnsi="Times New Roman" w:cs="Times New Roman"/>
          <w:color w:val="000000" w:themeColor="text1"/>
          <w:lang w:val="en-US"/>
        </w:rPr>
        <w:t>.</w:t>
      </w:r>
      <w:r w:rsidRPr="005F672C">
        <w:rPr>
          <w:rFonts w:ascii="Times New Roman" w:hAnsi="Times New Roman" w:cs="Times New Roman"/>
          <w:color w:val="000000" w:themeColor="text1"/>
          <w:lang w:val="en-US"/>
        </w:rPr>
        <w:t xml:space="preserve"> </w:t>
      </w:r>
      <w:r w:rsidR="00674FC3" w:rsidRPr="005F672C">
        <w:rPr>
          <w:rFonts w:ascii="Times New Roman" w:hAnsi="Times New Roman" w:cs="Times New Roman"/>
          <w:color w:val="000000" w:themeColor="text1"/>
          <w:lang w:val="en-US"/>
        </w:rPr>
        <w:t xml:space="preserve">Tan T, Kuek A, Goh SE, Lee EL, Kwok V. Internet and smartphone application usage in eating disorders: A descriptive study in Singapore. </w:t>
      </w:r>
      <w:proofErr w:type="spellStart"/>
      <w:r w:rsidR="00674FC3" w:rsidRPr="005F672C">
        <w:rPr>
          <w:rFonts w:ascii="Times New Roman" w:hAnsi="Times New Roman" w:cs="Times New Roman"/>
          <w:color w:val="000000" w:themeColor="text1"/>
        </w:rPr>
        <w:t>Asian</w:t>
      </w:r>
      <w:proofErr w:type="spellEnd"/>
      <w:r w:rsidR="00674FC3" w:rsidRPr="005F672C">
        <w:rPr>
          <w:rFonts w:ascii="Times New Roman" w:hAnsi="Times New Roman" w:cs="Times New Roman"/>
          <w:color w:val="000000" w:themeColor="text1"/>
        </w:rPr>
        <w:t xml:space="preserve"> J </w:t>
      </w:r>
      <w:proofErr w:type="spellStart"/>
      <w:r w:rsidR="00674FC3" w:rsidRPr="005F672C">
        <w:rPr>
          <w:rFonts w:ascii="Times New Roman" w:hAnsi="Times New Roman" w:cs="Times New Roman"/>
          <w:color w:val="000000" w:themeColor="text1"/>
        </w:rPr>
        <w:t>Psychiatr</w:t>
      </w:r>
      <w:proofErr w:type="spellEnd"/>
      <w:r w:rsidR="00674FC3" w:rsidRPr="005F672C">
        <w:rPr>
          <w:rFonts w:ascii="Times New Roman" w:hAnsi="Times New Roman" w:cs="Times New Roman"/>
          <w:color w:val="000000" w:themeColor="text1"/>
        </w:rPr>
        <w:t>. 2016;19:50–5.</w:t>
      </w:r>
      <w:r w:rsidR="00C56F7C" w:rsidRPr="005F672C">
        <w:rPr>
          <w:rFonts w:ascii="Times New Roman" w:hAnsi="Times New Roman" w:cs="Times New Roman"/>
          <w:color w:val="000000" w:themeColor="text1"/>
        </w:rPr>
        <w:t xml:space="preserve"> </w:t>
      </w:r>
      <w:hyperlink r:id="rId19" w:tgtFrame="_blank" w:tooltip="Persistent link using digital object identifier" w:history="1">
        <w:r w:rsidR="00C56F7C" w:rsidRPr="005F672C">
          <w:rPr>
            <w:rStyle w:val="Hyperlink"/>
            <w:rFonts w:ascii="Times New Roman" w:hAnsi="Times New Roman" w:cs="Times New Roman"/>
            <w:color w:val="000000" w:themeColor="text1"/>
            <w:u w:val="none"/>
          </w:rPr>
          <w:t>https://doi.org/10.1016/j.ajp.2015.11.007</w:t>
        </w:r>
      </w:hyperlink>
    </w:p>
    <w:p w14:paraId="268E9DA5" w14:textId="77777777" w:rsidR="00E670C7" w:rsidRPr="00973092" w:rsidRDefault="00E670C7" w:rsidP="004C2486">
      <w:pPr>
        <w:spacing w:line="240" w:lineRule="auto"/>
        <w:jc w:val="both"/>
        <w:rPr>
          <w:rFonts w:ascii="Times New Roman" w:hAnsi="Times New Roman" w:cs="Times New Roman"/>
          <w:color w:val="000000" w:themeColor="text1"/>
        </w:rPr>
      </w:pPr>
    </w:p>
    <w:p w14:paraId="3AF07F95" w14:textId="77777777" w:rsidR="00E670C7" w:rsidRPr="00973092" w:rsidRDefault="00E670C7" w:rsidP="004C2486">
      <w:pPr>
        <w:spacing w:line="240" w:lineRule="auto"/>
        <w:jc w:val="both"/>
        <w:rPr>
          <w:rFonts w:ascii="Times New Roman" w:hAnsi="Times New Roman" w:cs="Times New Roman"/>
          <w:color w:val="000000" w:themeColor="text1"/>
        </w:rPr>
      </w:pPr>
    </w:p>
    <w:p w14:paraId="622D2D35" w14:textId="77777777" w:rsidR="00C14FC1" w:rsidRPr="00973092" w:rsidRDefault="00C14FC1" w:rsidP="00E670C7">
      <w:pPr>
        <w:spacing w:after="0" w:line="480" w:lineRule="auto"/>
        <w:jc w:val="both"/>
        <w:rPr>
          <w:rFonts w:ascii="Times New Roman" w:eastAsia="Times New Roman" w:hAnsi="Times New Roman" w:cs="Times New Roman"/>
          <w:color w:val="000000" w:themeColor="text1"/>
        </w:rPr>
        <w:sectPr w:rsidR="00C14FC1" w:rsidRPr="00973092" w:rsidSect="00FD08C7">
          <w:pgSz w:w="11906" w:h="16838" w:code="9"/>
          <w:pgMar w:top="1701" w:right="1701" w:bottom="1701" w:left="1701" w:header="709" w:footer="709" w:gutter="0"/>
          <w:cols w:space="708"/>
          <w:docGrid w:linePitch="360"/>
        </w:sectPr>
      </w:pPr>
    </w:p>
    <w:p w14:paraId="3C10B4E6" w14:textId="77777777" w:rsidR="00E670C7" w:rsidRPr="00973092" w:rsidRDefault="00E670C7" w:rsidP="00E670C7">
      <w:pPr>
        <w:spacing w:after="0" w:line="480" w:lineRule="auto"/>
        <w:jc w:val="both"/>
        <w:rPr>
          <w:rFonts w:ascii="Times New Roman" w:eastAsia="Times New Roman" w:hAnsi="Times New Roman" w:cs="Times New Roman"/>
          <w:color w:val="000000" w:themeColor="text1"/>
        </w:rPr>
      </w:pPr>
      <w:r w:rsidRPr="00973092">
        <w:rPr>
          <w:rFonts w:ascii="Times New Roman" w:eastAsia="Times New Roman" w:hAnsi="Times New Roman" w:cs="Times New Roman"/>
          <w:color w:val="000000" w:themeColor="text1"/>
        </w:rPr>
        <w:t>Figura 1. Diagrama de fluxo da seleção de estudos para a revisão de literatura.</w:t>
      </w:r>
    </w:p>
    <w:p w14:paraId="67F8B637" w14:textId="77777777" w:rsidR="00E670C7" w:rsidRPr="00973092" w:rsidRDefault="00E670C7" w:rsidP="00E670C7">
      <w:pPr>
        <w:spacing w:after="0" w:line="480" w:lineRule="auto"/>
        <w:ind w:firstLine="709"/>
        <w:jc w:val="both"/>
        <w:rPr>
          <w:rFonts w:ascii="Times New Roman" w:eastAsia="Times New Roman" w:hAnsi="Times New Roman" w:cs="Times New Roman"/>
          <w:color w:val="000000" w:themeColor="text1"/>
        </w:rPr>
      </w:pPr>
    </w:p>
    <w:p w14:paraId="4B7353F1" w14:textId="77777777" w:rsidR="00E670C7" w:rsidRPr="00973092" w:rsidRDefault="00E670C7" w:rsidP="008E2CBB">
      <w:pPr>
        <w:spacing w:after="0" w:line="480" w:lineRule="auto"/>
        <w:ind w:firstLine="709"/>
        <w:jc w:val="center"/>
        <w:rPr>
          <w:rFonts w:ascii="Times New Roman" w:eastAsia="Times New Roman" w:hAnsi="Times New Roman" w:cs="Times New Roman"/>
          <w:color w:val="000000" w:themeColor="text1"/>
        </w:rPr>
      </w:pPr>
      <w:r w:rsidRPr="00973092">
        <w:rPr>
          <w:rFonts w:ascii="Times New Roman" w:hAnsi="Times New Roman" w:cs="Times New Roman"/>
          <w:noProof/>
          <w:color w:val="000000" w:themeColor="text1"/>
        </w:rPr>
        <w:drawing>
          <wp:inline distT="0" distB="0" distL="0" distR="0" wp14:anchorId="226816F9" wp14:editId="638938AE">
            <wp:extent cx="3412273" cy="4215130"/>
            <wp:effectExtent l="0" t="0" r="4445" b="1270"/>
            <wp:docPr id="893304929" name="Imagem 893304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304929" name="Imagem 893304929"/>
                    <pic:cNvPicPr/>
                  </pic:nvPicPr>
                  <pic:blipFill rotWithShape="1">
                    <a:blip r:embed="rId20">
                      <a:extLst>
                        <a:ext uri="{28A0092B-C50C-407E-A947-70E740481C1C}">
                          <a14:useLocalDpi xmlns:a14="http://schemas.microsoft.com/office/drawing/2010/main" val="0"/>
                        </a:ext>
                      </a:extLst>
                    </a:blip>
                    <a:srcRect l="29543" t="5808" r="30466" b="6368"/>
                    <a:stretch>
                      <a:fillRect/>
                    </a:stretch>
                  </pic:blipFill>
                  <pic:spPr bwMode="auto">
                    <a:xfrm>
                      <a:off x="0" y="0"/>
                      <a:ext cx="3412273" cy="4215130"/>
                    </a:xfrm>
                    <a:prstGeom prst="rect">
                      <a:avLst/>
                    </a:prstGeom>
                    <a:ln>
                      <a:noFill/>
                    </a:ln>
                    <a:extLst>
                      <a:ext uri="{53640926-AAD7-44D8-BBD7-CCE9431645EC}">
                        <a14:shadowObscured xmlns:a14="http://schemas.microsoft.com/office/drawing/2010/main"/>
                      </a:ext>
                    </a:extLst>
                  </pic:spPr>
                </pic:pic>
              </a:graphicData>
            </a:graphic>
          </wp:inline>
        </w:drawing>
      </w:r>
    </w:p>
    <w:p w14:paraId="6C692FB6" w14:textId="77777777" w:rsidR="00E670C7" w:rsidRPr="00973092" w:rsidRDefault="00E670C7" w:rsidP="00E670C7">
      <w:pPr>
        <w:spacing w:after="0" w:line="480" w:lineRule="auto"/>
        <w:ind w:firstLine="709"/>
        <w:jc w:val="both"/>
        <w:rPr>
          <w:rFonts w:ascii="Times New Roman" w:eastAsia="Times New Roman" w:hAnsi="Times New Roman" w:cs="Times New Roman"/>
          <w:color w:val="000000" w:themeColor="text1"/>
        </w:rPr>
      </w:pPr>
    </w:p>
    <w:p w14:paraId="6A1CC697" w14:textId="77777777" w:rsidR="00E670C7" w:rsidRPr="00973092" w:rsidRDefault="00E670C7" w:rsidP="00E670C7">
      <w:pPr>
        <w:spacing w:after="0" w:line="480" w:lineRule="auto"/>
        <w:ind w:firstLine="709"/>
        <w:jc w:val="both"/>
        <w:rPr>
          <w:rFonts w:ascii="Times New Roman" w:eastAsia="Times New Roman" w:hAnsi="Times New Roman" w:cs="Times New Roman"/>
          <w:color w:val="000000" w:themeColor="text1"/>
        </w:rPr>
      </w:pPr>
    </w:p>
    <w:p w14:paraId="04FD5A0E" w14:textId="77777777" w:rsidR="00E670C7" w:rsidRPr="00973092" w:rsidRDefault="00E670C7" w:rsidP="00E670C7">
      <w:pPr>
        <w:spacing w:after="0" w:line="480" w:lineRule="auto"/>
        <w:ind w:firstLine="709"/>
        <w:jc w:val="both"/>
        <w:rPr>
          <w:rFonts w:ascii="Times New Roman" w:eastAsia="Times New Roman" w:hAnsi="Times New Roman" w:cs="Times New Roman"/>
          <w:color w:val="000000" w:themeColor="text1"/>
        </w:rPr>
      </w:pPr>
    </w:p>
    <w:p w14:paraId="3CEBFA36" w14:textId="77777777" w:rsidR="00E670C7" w:rsidRPr="00973092" w:rsidRDefault="00E670C7" w:rsidP="00E670C7">
      <w:pPr>
        <w:spacing w:after="0" w:line="480" w:lineRule="auto"/>
        <w:ind w:firstLine="709"/>
        <w:jc w:val="both"/>
        <w:rPr>
          <w:rFonts w:ascii="Times New Roman" w:eastAsia="Times New Roman" w:hAnsi="Times New Roman" w:cs="Times New Roman"/>
          <w:color w:val="000000" w:themeColor="text1"/>
        </w:rPr>
      </w:pPr>
    </w:p>
    <w:p w14:paraId="1F39BE1C" w14:textId="77777777" w:rsidR="00E670C7" w:rsidRPr="00973092" w:rsidRDefault="00E670C7" w:rsidP="00E670C7">
      <w:pPr>
        <w:spacing w:after="0" w:line="480" w:lineRule="auto"/>
        <w:ind w:firstLine="709"/>
        <w:jc w:val="both"/>
        <w:rPr>
          <w:rFonts w:ascii="Times New Roman" w:eastAsia="Times New Roman" w:hAnsi="Times New Roman" w:cs="Times New Roman"/>
          <w:color w:val="000000" w:themeColor="text1"/>
        </w:rPr>
      </w:pPr>
    </w:p>
    <w:p w14:paraId="228BC107" w14:textId="77777777" w:rsidR="00E670C7" w:rsidRPr="00973092" w:rsidRDefault="00E670C7" w:rsidP="00E670C7">
      <w:pPr>
        <w:spacing w:after="0" w:line="480" w:lineRule="auto"/>
        <w:ind w:firstLine="709"/>
        <w:jc w:val="both"/>
        <w:rPr>
          <w:rFonts w:ascii="Times New Roman" w:eastAsia="Times New Roman" w:hAnsi="Times New Roman" w:cs="Times New Roman"/>
          <w:color w:val="000000" w:themeColor="text1"/>
        </w:rPr>
      </w:pPr>
    </w:p>
    <w:p w14:paraId="0C404993" w14:textId="77777777" w:rsidR="00C14FC1" w:rsidRPr="00973092" w:rsidRDefault="00C14FC1" w:rsidP="00E670C7">
      <w:pPr>
        <w:spacing w:after="0" w:line="480" w:lineRule="auto"/>
        <w:jc w:val="both"/>
        <w:rPr>
          <w:rFonts w:ascii="Times New Roman" w:eastAsia="Times New Roman" w:hAnsi="Times New Roman" w:cs="Times New Roman"/>
          <w:color w:val="000000" w:themeColor="text1"/>
        </w:rPr>
      </w:pPr>
    </w:p>
    <w:p w14:paraId="09514A98" w14:textId="77777777" w:rsidR="00C14FC1" w:rsidRPr="00973092" w:rsidRDefault="00C14FC1" w:rsidP="00E670C7">
      <w:pPr>
        <w:spacing w:after="0" w:line="480" w:lineRule="auto"/>
        <w:jc w:val="both"/>
        <w:rPr>
          <w:rFonts w:ascii="Times New Roman" w:eastAsia="Times New Roman" w:hAnsi="Times New Roman" w:cs="Times New Roman"/>
          <w:color w:val="000000" w:themeColor="text1"/>
        </w:rPr>
        <w:sectPr w:rsidR="00C14FC1" w:rsidRPr="00973092" w:rsidSect="00FD08C7">
          <w:pgSz w:w="11906" w:h="16838" w:code="9"/>
          <w:pgMar w:top="1701" w:right="1701" w:bottom="1701" w:left="1701" w:header="709" w:footer="709" w:gutter="0"/>
          <w:cols w:space="708"/>
          <w:docGrid w:linePitch="360"/>
        </w:sectPr>
      </w:pPr>
    </w:p>
    <w:p w14:paraId="1A58410C" w14:textId="0EB4B764" w:rsidR="00E670C7" w:rsidRPr="00973092" w:rsidRDefault="00E670C7" w:rsidP="00E670C7">
      <w:pPr>
        <w:spacing w:after="0" w:line="480" w:lineRule="auto"/>
        <w:jc w:val="both"/>
        <w:rPr>
          <w:rFonts w:ascii="Times New Roman" w:eastAsia="Times New Roman" w:hAnsi="Times New Roman" w:cs="Times New Roman"/>
          <w:color w:val="000000" w:themeColor="text1"/>
        </w:rPr>
      </w:pPr>
      <w:r w:rsidRPr="00973092">
        <w:rPr>
          <w:rFonts w:ascii="Times New Roman" w:eastAsia="Times New Roman" w:hAnsi="Times New Roman" w:cs="Times New Roman"/>
          <w:color w:val="000000" w:themeColor="text1"/>
        </w:rPr>
        <w:t xml:space="preserve">Tabela </w:t>
      </w:r>
      <w:r w:rsidR="00645EDE" w:rsidRPr="00973092">
        <w:rPr>
          <w:rFonts w:ascii="Times New Roman" w:eastAsia="Times New Roman" w:hAnsi="Times New Roman" w:cs="Times New Roman"/>
          <w:color w:val="000000" w:themeColor="text1"/>
        </w:rPr>
        <w:t>I</w:t>
      </w:r>
      <w:r w:rsidRPr="00973092">
        <w:rPr>
          <w:rFonts w:ascii="Times New Roman" w:eastAsia="Times New Roman" w:hAnsi="Times New Roman" w:cs="Times New Roman"/>
          <w:color w:val="000000" w:themeColor="text1"/>
        </w:rPr>
        <w:t>. Risco de viés segundo Downs</w:t>
      </w:r>
      <w:r w:rsidR="004115C1" w:rsidRPr="00973092">
        <w:rPr>
          <w:rFonts w:ascii="Times New Roman" w:eastAsia="Times New Roman" w:hAnsi="Times New Roman" w:cs="Times New Roman"/>
          <w:color w:val="000000" w:themeColor="text1"/>
        </w:rPr>
        <w:t xml:space="preserve"> </w:t>
      </w:r>
      <w:r w:rsidRPr="00973092">
        <w:rPr>
          <w:rFonts w:ascii="Times New Roman" w:eastAsia="Times New Roman" w:hAnsi="Times New Roman" w:cs="Times New Roman"/>
          <w:color w:val="000000" w:themeColor="text1"/>
        </w:rPr>
        <w:t>&amp;</w:t>
      </w:r>
      <w:r w:rsidR="004115C1" w:rsidRPr="00973092">
        <w:rPr>
          <w:rFonts w:ascii="Times New Roman" w:eastAsia="Times New Roman" w:hAnsi="Times New Roman" w:cs="Times New Roman"/>
          <w:color w:val="000000" w:themeColor="text1"/>
        </w:rPr>
        <w:t xml:space="preserve"> </w:t>
      </w:r>
      <w:r w:rsidRPr="00973092">
        <w:rPr>
          <w:rFonts w:ascii="Times New Roman" w:eastAsia="Times New Roman" w:hAnsi="Times New Roman" w:cs="Times New Roman"/>
          <w:color w:val="000000" w:themeColor="text1"/>
        </w:rPr>
        <w:t>Black dos estudos selecionados.</w:t>
      </w:r>
    </w:p>
    <w:tbl>
      <w:tblPr>
        <w:tblW w:w="8952" w:type="dxa"/>
        <w:tblLayout w:type="fixed"/>
        <w:tblLook w:val="06A0" w:firstRow="1" w:lastRow="0" w:firstColumn="1" w:lastColumn="0" w:noHBand="1" w:noVBand="1"/>
      </w:tblPr>
      <w:tblGrid>
        <w:gridCol w:w="3114"/>
        <w:gridCol w:w="1134"/>
        <w:gridCol w:w="992"/>
        <w:gridCol w:w="992"/>
        <w:gridCol w:w="1134"/>
        <w:gridCol w:w="851"/>
        <w:gridCol w:w="735"/>
      </w:tblGrid>
      <w:tr w:rsidR="00312F3E" w:rsidRPr="00973092" w14:paraId="0297CECB" w14:textId="77777777" w:rsidTr="007458EB">
        <w:trPr>
          <w:trHeight w:val="300"/>
        </w:trPr>
        <w:tc>
          <w:tcPr>
            <w:tcW w:w="3114" w:type="dxa"/>
            <w:tcBorders>
              <w:top w:val="single" w:sz="4" w:space="0" w:color="auto"/>
              <w:bottom w:val="single" w:sz="4" w:space="0" w:color="auto"/>
            </w:tcBorders>
            <w:vAlign w:val="center"/>
          </w:tcPr>
          <w:p w14:paraId="46C41A70" w14:textId="77777777" w:rsidR="00E670C7" w:rsidRPr="00973092" w:rsidRDefault="00E670C7" w:rsidP="007458EB">
            <w:pPr>
              <w:spacing w:beforeAutospacing="1" w:after="120" w:afterAutospacing="1" w:line="480" w:lineRule="auto"/>
              <w:jc w:val="center"/>
              <w:rPr>
                <w:rFonts w:ascii="Times New Roman" w:eastAsia="Times New Roman" w:hAnsi="Times New Roman" w:cs="Times New Roman"/>
                <w:b/>
                <w:bCs/>
                <w:color w:val="000000" w:themeColor="text1"/>
                <w:sz w:val="20"/>
                <w:szCs w:val="20"/>
              </w:rPr>
            </w:pPr>
            <w:r w:rsidRPr="00973092">
              <w:rPr>
                <w:rFonts w:ascii="Times New Roman" w:eastAsia="Times New Roman" w:hAnsi="Times New Roman" w:cs="Times New Roman"/>
                <w:b/>
                <w:bCs/>
                <w:color w:val="000000" w:themeColor="text1"/>
                <w:sz w:val="20"/>
                <w:szCs w:val="20"/>
              </w:rPr>
              <w:t>Estudo</w:t>
            </w:r>
          </w:p>
        </w:tc>
        <w:tc>
          <w:tcPr>
            <w:tcW w:w="1134" w:type="dxa"/>
            <w:tcBorders>
              <w:top w:val="single" w:sz="4" w:space="0" w:color="auto"/>
              <w:bottom w:val="single" w:sz="4" w:space="0" w:color="auto"/>
            </w:tcBorders>
            <w:vAlign w:val="center"/>
          </w:tcPr>
          <w:p w14:paraId="6C37138D" w14:textId="77777777" w:rsidR="00E670C7" w:rsidRPr="00973092" w:rsidRDefault="00E670C7" w:rsidP="007458EB">
            <w:pPr>
              <w:spacing w:beforeAutospacing="1" w:after="120" w:afterAutospacing="1" w:line="480" w:lineRule="auto"/>
              <w:jc w:val="center"/>
              <w:rPr>
                <w:rFonts w:ascii="Times New Roman" w:hAnsi="Times New Roman" w:cs="Times New Roman"/>
                <w:color w:val="000000" w:themeColor="text1"/>
              </w:rPr>
            </w:pPr>
            <w:r w:rsidRPr="00973092">
              <w:rPr>
                <w:rFonts w:ascii="Times New Roman" w:eastAsia="Times New Roman" w:hAnsi="Times New Roman" w:cs="Times New Roman"/>
                <w:b/>
                <w:bCs/>
                <w:color w:val="000000" w:themeColor="text1"/>
                <w:sz w:val="20"/>
                <w:szCs w:val="20"/>
              </w:rPr>
              <w:t>Qualidade do estudo</w:t>
            </w:r>
          </w:p>
        </w:tc>
        <w:tc>
          <w:tcPr>
            <w:tcW w:w="992" w:type="dxa"/>
            <w:tcBorders>
              <w:top w:val="single" w:sz="4" w:space="0" w:color="auto"/>
              <w:bottom w:val="single" w:sz="4" w:space="0" w:color="auto"/>
            </w:tcBorders>
            <w:vAlign w:val="center"/>
          </w:tcPr>
          <w:p w14:paraId="17F5F266" w14:textId="77777777" w:rsidR="00E670C7" w:rsidRPr="00973092" w:rsidRDefault="00E670C7" w:rsidP="007458EB">
            <w:pPr>
              <w:spacing w:beforeAutospacing="1" w:after="120" w:afterAutospacing="1" w:line="480" w:lineRule="auto"/>
              <w:jc w:val="center"/>
              <w:rPr>
                <w:rFonts w:ascii="Times New Roman" w:eastAsia="Times New Roman" w:hAnsi="Times New Roman" w:cs="Times New Roman"/>
                <w:b/>
                <w:bCs/>
                <w:color w:val="000000" w:themeColor="text1"/>
                <w:sz w:val="20"/>
                <w:szCs w:val="20"/>
              </w:rPr>
            </w:pPr>
            <w:r w:rsidRPr="00973092">
              <w:rPr>
                <w:rFonts w:ascii="Times New Roman" w:eastAsia="Times New Roman" w:hAnsi="Times New Roman" w:cs="Times New Roman"/>
                <w:b/>
                <w:bCs/>
                <w:color w:val="000000" w:themeColor="text1"/>
                <w:sz w:val="20"/>
                <w:szCs w:val="20"/>
              </w:rPr>
              <w:t>Validade Externa</w:t>
            </w:r>
          </w:p>
        </w:tc>
        <w:tc>
          <w:tcPr>
            <w:tcW w:w="992" w:type="dxa"/>
            <w:tcBorders>
              <w:top w:val="single" w:sz="4" w:space="0" w:color="auto"/>
              <w:bottom w:val="single" w:sz="4" w:space="0" w:color="auto"/>
            </w:tcBorders>
            <w:vAlign w:val="center"/>
          </w:tcPr>
          <w:p w14:paraId="5160F55E" w14:textId="77777777" w:rsidR="00E670C7" w:rsidRPr="00973092" w:rsidRDefault="00E670C7" w:rsidP="007458EB">
            <w:pPr>
              <w:spacing w:beforeAutospacing="1" w:after="120" w:afterAutospacing="1" w:line="480" w:lineRule="auto"/>
              <w:jc w:val="center"/>
              <w:rPr>
                <w:rFonts w:ascii="Times New Roman" w:eastAsia="Times New Roman" w:hAnsi="Times New Roman" w:cs="Times New Roman"/>
                <w:b/>
                <w:bCs/>
                <w:color w:val="000000" w:themeColor="text1"/>
                <w:sz w:val="20"/>
                <w:szCs w:val="20"/>
              </w:rPr>
            </w:pPr>
            <w:r w:rsidRPr="00973092">
              <w:rPr>
                <w:rFonts w:ascii="Times New Roman" w:eastAsia="Times New Roman" w:hAnsi="Times New Roman" w:cs="Times New Roman"/>
                <w:b/>
                <w:bCs/>
                <w:color w:val="000000" w:themeColor="text1"/>
                <w:sz w:val="20"/>
                <w:szCs w:val="20"/>
              </w:rPr>
              <w:t>Viés Interno</w:t>
            </w:r>
          </w:p>
        </w:tc>
        <w:tc>
          <w:tcPr>
            <w:tcW w:w="1134" w:type="dxa"/>
            <w:tcBorders>
              <w:top w:val="single" w:sz="4" w:space="0" w:color="auto"/>
              <w:bottom w:val="single" w:sz="4" w:space="0" w:color="auto"/>
            </w:tcBorders>
            <w:vAlign w:val="center"/>
          </w:tcPr>
          <w:p w14:paraId="0FB1E77A" w14:textId="77777777" w:rsidR="00E670C7" w:rsidRPr="00973092" w:rsidRDefault="00E670C7" w:rsidP="007458EB">
            <w:pPr>
              <w:spacing w:beforeAutospacing="1" w:after="120" w:afterAutospacing="1" w:line="480" w:lineRule="auto"/>
              <w:rPr>
                <w:rFonts w:ascii="Times New Roman" w:eastAsia="Times New Roman" w:hAnsi="Times New Roman" w:cs="Times New Roman"/>
                <w:b/>
                <w:bCs/>
                <w:color w:val="000000" w:themeColor="text1"/>
                <w:sz w:val="20"/>
                <w:szCs w:val="20"/>
              </w:rPr>
            </w:pPr>
            <w:r w:rsidRPr="00973092">
              <w:rPr>
                <w:rFonts w:ascii="Times New Roman" w:eastAsia="Times New Roman" w:hAnsi="Times New Roman" w:cs="Times New Roman"/>
                <w:b/>
                <w:bCs/>
                <w:color w:val="000000" w:themeColor="text1"/>
                <w:sz w:val="20"/>
                <w:szCs w:val="20"/>
              </w:rPr>
              <w:t>Confusão</w:t>
            </w:r>
          </w:p>
        </w:tc>
        <w:tc>
          <w:tcPr>
            <w:tcW w:w="851" w:type="dxa"/>
            <w:tcBorders>
              <w:top w:val="single" w:sz="4" w:space="0" w:color="auto"/>
              <w:bottom w:val="single" w:sz="4" w:space="0" w:color="auto"/>
            </w:tcBorders>
            <w:vAlign w:val="center"/>
          </w:tcPr>
          <w:p w14:paraId="3709DC02" w14:textId="77777777" w:rsidR="00E670C7" w:rsidRPr="00973092" w:rsidRDefault="00E670C7" w:rsidP="007458EB">
            <w:pPr>
              <w:spacing w:beforeAutospacing="1" w:after="120" w:afterAutospacing="1" w:line="480" w:lineRule="auto"/>
              <w:jc w:val="center"/>
              <w:rPr>
                <w:rFonts w:ascii="Times New Roman" w:eastAsia="Times New Roman" w:hAnsi="Times New Roman" w:cs="Times New Roman"/>
                <w:b/>
                <w:bCs/>
                <w:color w:val="000000" w:themeColor="text1"/>
                <w:sz w:val="20"/>
                <w:szCs w:val="20"/>
              </w:rPr>
            </w:pPr>
            <w:r w:rsidRPr="00973092">
              <w:rPr>
                <w:rFonts w:ascii="Times New Roman" w:eastAsia="Times New Roman" w:hAnsi="Times New Roman" w:cs="Times New Roman"/>
                <w:b/>
                <w:bCs/>
                <w:color w:val="000000" w:themeColor="text1"/>
                <w:sz w:val="20"/>
                <w:szCs w:val="20"/>
              </w:rPr>
              <w:t>Poder</w:t>
            </w:r>
          </w:p>
        </w:tc>
        <w:tc>
          <w:tcPr>
            <w:tcW w:w="735" w:type="dxa"/>
            <w:tcBorders>
              <w:top w:val="single" w:sz="4" w:space="0" w:color="auto"/>
              <w:bottom w:val="single" w:sz="4" w:space="0" w:color="auto"/>
            </w:tcBorders>
            <w:vAlign w:val="center"/>
          </w:tcPr>
          <w:p w14:paraId="104A0468" w14:textId="77777777" w:rsidR="00E670C7" w:rsidRPr="00973092" w:rsidRDefault="00E670C7" w:rsidP="007458EB">
            <w:pPr>
              <w:spacing w:beforeAutospacing="1" w:after="120" w:afterAutospacing="1" w:line="480" w:lineRule="auto"/>
              <w:jc w:val="center"/>
              <w:rPr>
                <w:rFonts w:ascii="Times New Roman" w:eastAsia="Times New Roman" w:hAnsi="Times New Roman" w:cs="Times New Roman"/>
                <w:b/>
                <w:bCs/>
                <w:color w:val="000000" w:themeColor="text1"/>
                <w:sz w:val="20"/>
                <w:szCs w:val="20"/>
              </w:rPr>
            </w:pPr>
            <w:r w:rsidRPr="00973092">
              <w:rPr>
                <w:rFonts w:ascii="Times New Roman" w:eastAsia="Times New Roman" w:hAnsi="Times New Roman" w:cs="Times New Roman"/>
                <w:b/>
                <w:bCs/>
                <w:color w:val="000000" w:themeColor="text1"/>
                <w:sz w:val="20"/>
                <w:szCs w:val="20"/>
              </w:rPr>
              <w:t>Total</w:t>
            </w:r>
          </w:p>
        </w:tc>
      </w:tr>
      <w:tr w:rsidR="00312F3E" w:rsidRPr="00973092" w14:paraId="78A6C3E6" w14:textId="77777777" w:rsidTr="007458EB">
        <w:trPr>
          <w:trHeight w:val="300"/>
        </w:trPr>
        <w:tc>
          <w:tcPr>
            <w:tcW w:w="3114" w:type="dxa"/>
            <w:tcBorders>
              <w:top w:val="single" w:sz="4" w:space="0" w:color="auto"/>
            </w:tcBorders>
            <w:vAlign w:val="center"/>
          </w:tcPr>
          <w:p w14:paraId="14E50064" w14:textId="77777777" w:rsidR="00E670C7" w:rsidRPr="00973092" w:rsidRDefault="00E670C7" w:rsidP="007458EB">
            <w:pPr>
              <w:spacing w:beforeAutospacing="1" w:after="120" w:afterAutospacing="1" w:line="480" w:lineRule="auto"/>
              <w:jc w:val="center"/>
              <w:rPr>
                <w:rFonts w:ascii="Times New Roman" w:eastAsia="Times New Roman" w:hAnsi="Times New Roman" w:cs="Times New Roman"/>
                <w:color w:val="000000" w:themeColor="text1"/>
                <w:sz w:val="20"/>
                <w:szCs w:val="20"/>
              </w:rPr>
            </w:pPr>
            <w:proofErr w:type="spellStart"/>
            <w:r w:rsidRPr="00973092">
              <w:rPr>
                <w:rFonts w:ascii="Times New Roman" w:eastAsia="Times New Roman" w:hAnsi="Times New Roman" w:cs="Times New Roman"/>
                <w:color w:val="000000" w:themeColor="text1"/>
                <w:sz w:val="20"/>
                <w:szCs w:val="20"/>
              </w:rPr>
              <w:t>Mushtaq</w:t>
            </w:r>
            <w:proofErr w:type="spellEnd"/>
            <w:r w:rsidRPr="00973092">
              <w:rPr>
                <w:rFonts w:ascii="Times New Roman" w:eastAsia="Times New Roman" w:hAnsi="Times New Roman" w:cs="Times New Roman"/>
                <w:color w:val="000000" w:themeColor="text1"/>
                <w:sz w:val="20"/>
                <w:szCs w:val="20"/>
              </w:rPr>
              <w:t xml:space="preserve"> et al., 2023</w:t>
            </w:r>
          </w:p>
        </w:tc>
        <w:tc>
          <w:tcPr>
            <w:tcW w:w="1134" w:type="dxa"/>
            <w:tcBorders>
              <w:top w:val="single" w:sz="4" w:space="0" w:color="auto"/>
            </w:tcBorders>
            <w:vAlign w:val="center"/>
          </w:tcPr>
          <w:p w14:paraId="304CAA1D" w14:textId="05DCF75D" w:rsidR="00E670C7" w:rsidRPr="00973092" w:rsidRDefault="00CD7799" w:rsidP="007458EB">
            <w:pPr>
              <w:spacing w:beforeAutospacing="1" w:after="120" w:afterAutospacing="1" w:line="480" w:lineRule="auto"/>
              <w:jc w:val="center"/>
              <w:rPr>
                <w:rFonts w:ascii="Times New Roman" w:eastAsia="Times New Roman" w:hAnsi="Times New Roman" w:cs="Times New Roman"/>
                <w:color w:val="000000" w:themeColor="text1"/>
                <w:sz w:val="20"/>
                <w:szCs w:val="20"/>
              </w:rPr>
            </w:pPr>
            <w:r w:rsidRPr="00973092">
              <w:rPr>
                <w:rFonts w:ascii="Times New Roman" w:eastAsia="Times New Roman" w:hAnsi="Times New Roman" w:cs="Times New Roman"/>
                <w:color w:val="000000" w:themeColor="text1"/>
                <w:sz w:val="20"/>
                <w:szCs w:val="20"/>
              </w:rPr>
              <w:t>9</w:t>
            </w:r>
          </w:p>
        </w:tc>
        <w:tc>
          <w:tcPr>
            <w:tcW w:w="992" w:type="dxa"/>
            <w:tcBorders>
              <w:top w:val="single" w:sz="4" w:space="0" w:color="auto"/>
            </w:tcBorders>
            <w:vAlign w:val="center"/>
          </w:tcPr>
          <w:p w14:paraId="0826E458" w14:textId="1B397C25" w:rsidR="00E670C7" w:rsidRPr="00973092" w:rsidRDefault="00CD7799" w:rsidP="007458EB">
            <w:pPr>
              <w:spacing w:beforeAutospacing="1" w:after="120" w:afterAutospacing="1" w:line="480" w:lineRule="auto"/>
              <w:jc w:val="center"/>
              <w:rPr>
                <w:rFonts w:ascii="Times New Roman" w:eastAsia="Times New Roman" w:hAnsi="Times New Roman" w:cs="Times New Roman"/>
                <w:color w:val="000000" w:themeColor="text1"/>
                <w:sz w:val="20"/>
                <w:szCs w:val="20"/>
              </w:rPr>
            </w:pPr>
            <w:r w:rsidRPr="00973092">
              <w:rPr>
                <w:rFonts w:ascii="Times New Roman" w:eastAsia="Times New Roman" w:hAnsi="Times New Roman" w:cs="Times New Roman"/>
                <w:color w:val="000000" w:themeColor="text1"/>
                <w:sz w:val="20"/>
                <w:szCs w:val="20"/>
              </w:rPr>
              <w:t>1</w:t>
            </w:r>
          </w:p>
        </w:tc>
        <w:tc>
          <w:tcPr>
            <w:tcW w:w="992" w:type="dxa"/>
            <w:tcBorders>
              <w:top w:val="single" w:sz="4" w:space="0" w:color="auto"/>
            </w:tcBorders>
            <w:vAlign w:val="center"/>
          </w:tcPr>
          <w:p w14:paraId="5712B439" w14:textId="7EE03AEE" w:rsidR="00E670C7" w:rsidRPr="00973092" w:rsidRDefault="00CD7799" w:rsidP="007458EB">
            <w:pPr>
              <w:spacing w:beforeAutospacing="1" w:after="120" w:afterAutospacing="1" w:line="480" w:lineRule="auto"/>
              <w:jc w:val="center"/>
              <w:rPr>
                <w:rFonts w:ascii="Times New Roman" w:eastAsia="Times New Roman" w:hAnsi="Times New Roman" w:cs="Times New Roman"/>
                <w:color w:val="000000" w:themeColor="text1"/>
                <w:sz w:val="20"/>
                <w:szCs w:val="20"/>
              </w:rPr>
            </w:pPr>
            <w:r w:rsidRPr="00973092">
              <w:rPr>
                <w:rFonts w:ascii="Times New Roman" w:eastAsia="Times New Roman" w:hAnsi="Times New Roman" w:cs="Times New Roman"/>
                <w:color w:val="000000" w:themeColor="text1"/>
                <w:sz w:val="20"/>
                <w:szCs w:val="20"/>
              </w:rPr>
              <w:t>5</w:t>
            </w:r>
          </w:p>
        </w:tc>
        <w:tc>
          <w:tcPr>
            <w:tcW w:w="1134" w:type="dxa"/>
            <w:tcBorders>
              <w:top w:val="single" w:sz="4" w:space="0" w:color="auto"/>
            </w:tcBorders>
            <w:vAlign w:val="center"/>
          </w:tcPr>
          <w:p w14:paraId="0398C7A7" w14:textId="77777777" w:rsidR="00E670C7" w:rsidRPr="00973092" w:rsidRDefault="00E670C7" w:rsidP="007458EB">
            <w:pPr>
              <w:spacing w:beforeAutospacing="1" w:after="120" w:afterAutospacing="1" w:line="480" w:lineRule="auto"/>
              <w:jc w:val="center"/>
              <w:rPr>
                <w:rFonts w:ascii="Times New Roman" w:hAnsi="Times New Roman" w:cs="Times New Roman"/>
                <w:color w:val="000000" w:themeColor="text1"/>
              </w:rPr>
            </w:pPr>
            <w:r w:rsidRPr="00973092">
              <w:rPr>
                <w:rFonts w:ascii="Times New Roman" w:eastAsia="Times New Roman" w:hAnsi="Times New Roman" w:cs="Times New Roman"/>
                <w:color w:val="000000" w:themeColor="text1"/>
                <w:sz w:val="20"/>
                <w:szCs w:val="20"/>
              </w:rPr>
              <w:t>4</w:t>
            </w:r>
          </w:p>
        </w:tc>
        <w:tc>
          <w:tcPr>
            <w:tcW w:w="851" w:type="dxa"/>
            <w:tcBorders>
              <w:top w:val="single" w:sz="4" w:space="0" w:color="auto"/>
            </w:tcBorders>
            <w:vAlign w:val="center"/>
          </w:tcPr>
          <w:p w14:paraId="172FF616" w14:textId="2417D5B2" w:rsidR="00E670C7" w:rsidRPr="00973092" w:rsidRDefault="00CD7799" w:rsidP="007458EB">
            <w:pPr>
              <w:spacing w:beforeAutospacing="1" w:after="120" w:afterAutospacing="1" w:line="480" w:lineRule="auto"/>
              <w:jc w:val="center"/>
              <w:rPr>
                <w:rFonts w:ascii="Times New Roman" w:hAnsi="Times New Roman" w:cs="Times New Roman"/>
                <w:color w:val="000000" w:themeColor="text1"/>
              </w:rPr>
            </w:pPr>
            <w:r w:rsidRPr="00973092">
              <w:rPr>
                <w:rFonts w:ascii="Times New Roman" w:eastAsia="Times New Roman" w:hAnsi="Times New Roman" w:cs="Times New Roman"/>
                <w:color w:val="000000" w:themeColor="text1"/>
                <w:sz w:val="20"/>
                <w:szCs w:val="20"/>
              </w:rPr>
              <w:t>5</w:t>
            </w:r>
          </w:p>
        </w:tc>
        <w:tc>
          <w:tcPr>
            <w:tcW w:w="735" w:type="dxa"/>
            <w:tcBorders>
              <w:top w:val="single" w:sz="4" w:space="0" w:color="auto"/>
            </w:tcBorders>
            <w:vAlign w:val="center"/>
          </w:tcPr>
          <w:p w14:paraId="2600681C" w14:textId="5C863CBF" w:rsidR="00E670C7" w:rsidRPr="00973092" w:rsidRDefault="00CD7799" w:rsidP="007458EB">
            <w:pPr>
              <w:spacing w:beforeAutospacing="1" w:after="120" w:afterAutospacing="1" w:line="480" w:lineRule="auto"/>
              <w:jc w:val="center"/>
              <w:rPr>
                <w:rFonts w:ascii="Times New Roman" w:hAnsi="Times New Roman" w:cs="Times New Roman"/>
                <w:color w:val="000000" w:themeColor="text1"/>
              </w:rPr>
            </w:pPr>
            <w:r w:rsidRPr="00973092">
              <w:rPr>
                <w:rFonts w:ascii="Times New Roman" w:eastAsia="Times New Roman" w:hAnsi="Times New Roman" w:cs="Times New Roman"/>
                <w:color w:val="000000" w:themeColor="text1"/>
                <w:sz w:val="20"/>
                <w:szCs w:val="20"/>
              </w:rPr>
              <w:t>24</w:t>
            </w:r>
          </w:p>
        </w:tc>
      </w:tr>
      <w:tr w:rsidR="00312F3E" w:rsidRPr="00973092" w14:paraId="28F363EF" w14:textId="77777777" w:rsidTr="007458EB">
        <w:trPr>
          <w:trHeight w:val="138"/>
        </w:trPr>
        <w:tc>
          <w:tcPr>
            <w:tcW w:w="3114" w:type="dxa"/>
            <w:vAlign w:val="center"/>
          </w:tcPr>
          <w:p w14:paraId="30B64491" w14:textId="77777777" w:rsidR="00E670C7" w:rsidRPr="00973092" w:rsidRDefault="00E670C7" w:rsidP="007458EB">
            <w:pPr>
              <w:spacing w:beforeAutospacing="1" w:after="120" w:afterAutospacing="1" w:line="480" w:lineRule="auto"/>
              <w:jc w:val="center"/>
              <w:rPr>
                <w:rFonts w:ascii="Times New Roman" w:eastAsia="Times New Roman" w:hAnsi="Times New Roman" w:cs="Times New Roman"/>
                <w:color w:val="000000" w:themeColor="text1"/>
                <w:sz w:val="20"/>
                <w:szCs w:val="20"/>
              </w:rPr>
            </w:pPr>
            <w:r w:rsidRPr="00973092">
              <w:rPr>
                <w:rFonts w:ascii="Times New Roman" w:eastAsia="Times New Roman" w:hAnsi="Times New Roman" w:cs="Times New Roman"/>
                <w:color w:val="000000" w:themeColor="text1"/>
                <w:sz w:val="20"/>
                <w:szCs w:val="20"/>
              </w:rPr>
              <w:t>Ramírez‑</w:t>
            </w:r>
            <w:proofErr w:type="spellStart"/>
            <w:r w:rsidRPr="00973092">
              <w:rPr>
                <w:rFonts w:ascii="Times New Roman" w:eastAsia="Times New Roman" w:hAnsi="Times New Roman" w:cs="Times New Roman"/>
                <w:color w:val="000000" w:themeColor="text1"/>
                <w:sz w:val="20"/>
                <w:szCs w:val="20"/>
              </w:rPr>
              <w:t>Cifuentes</w:t>
            </w:r>
            <w:proofErr w:type="spellEnd"/>
            <w:r w:rsidRPr="00973092">
              <w:rPr>
                <w:rFonts w:ascii="Times New Roman" w:eastAsia="Times New Roman" w:hAnsi="Times New Roman" w:cs="Times New Roman"/>
                <w:color w:val="000000" w:themeColor="text1"/>
                <w:sz w:val="20"/>
                <w:szCs w:val="20"/>
              </w:rPr>
              <w:t xml:space="preserve"> et al, 2021</w:t>
            </w:r>
          </w:p>
        </w:tc>
        <w:tc>
          <w:tcPr>
            <w:tcW w:w="1134" w:type="dxa"/>
            <w:vAlign w:val="center"/>
          </w:tcPr>
          <w:p w14:paraId="5B714BCF" w14:textId="77777777" w:rsidR="00E670C7" w:rsidRPr="00973092" w:rsidRDefault="00E670C7" w:rsidP="007458EB">
            <w:pPr>
              <w:spacing w:beforeAutospacing="1" w:after="120" w:afterAutospacing="1" w:line="480" w:lineRule="auto"/>
              <w:jc w:val="center"/>
              <w:rPr>
                <w:rFonts w:ascii="Times New Roman" w:eastAsia="Times New Roman" w:hAnsi="Times New Roman" w:cs="Times New Roman"/>
                <w:color w:val="000000" w:themeColor="text1"/>
                <w:sz w:val="20"/>
                <w:szCs w:val="20"/>
              </w:rPr>
            </w:pPr>
            <w:r w:rsidRPr="00973092">
              <w:rPr>
                <w:rFonts w:ascii="Times New Roman" w:eastAsia="Times New Roman" w:hAnsi="Times New Roman" w:cs="Times New Roman"/>
                <w:color w:val="000000" w:themeColor="text1"/>
                <w:sz w:val="20"/>
                <w:szCs w:val="20"/>
              </w:rPr>
              <w:t>8</w:t>
            </w:r>
          </w:p>
        </w:tc>
        <w:tc>
          <w:tcPr>
            <w:tcW w:w="992" w:type="dxa"/>
            <w:vAlign w:val="center"/>
          </w:tcPr>
          <w:p w14:paraId="24763BF0" w14:textId="77777777" w:rsidR="00E670C7" w:rsidRPr="00973092" w:rsidRDefault="00E670C7" w:rsidP="007458EB">
            <w:pPr>
              <w:spacing w:beforeAutospacing="1" w:after="120" w:afterAutospacing="1" w:line="480" w:lineRule="auto"/>
              <w:jc w:val="center"/>
              <w:rPr>
                <w:rFonts w:ascii="Times New Roman" w:eastAsia="Times New Roman" w:hAnsi="Times New Roman" w:cs="Times New Roman"/>
                <w:color w:val="000000" w:themeColor="text1"/>
                <w:sz w:val="20"/>
                <w:szCs w:val="20"/>
              </w:rPr>
            </w:pPr>
            <w:r w:rsidRPr="00973092">
              <w:rPr>
                <w:rFonts w:ascii="Times New Roman" w:eastAsia="Times New Roman" w:hAnsi="Times New Roman" w:cs="Times New Roman"/>
                <w:color w:val="000000" w:themeColor="text1"/>
                <w:sz w:val="20"/>
                <w:szCs w:val="20"/>
              </w:rPr>
              <w:t>0</w:t>
            </w:r>
          </w:p>
        </w:tc>
        <w:tc>
          <w:tcPr>
            <w:tcW w:w="992" w:type="dxa"/>
            <w:vAlign w:val="center"/>
          </w:tcPr>
          <w:p w14:paraId="66E623B4" w14:textId="77777777" w:rsidR="00E670C7" w:rsidRPr="00973092" w:rsidRDefault="00E670C7" w:rsidP="007458EB">
            <w:pPr>
              <w:spacing w:beforeAutospacing="1" w:after="120" w:afterAutospacing="1" w:line="480" w:lineRule="auto"/>
              <w:jc w:val="center"/>
              <w:rPr>
                <w:rFonts w:ascii="Times New Roman" w:eastAsia="Times New Roman" w:hAnsi="Times New Roman" w:cs="Times New Roman"/>
                <w:color w:val="000000" w:themeColor="text1"/>
                <w:sz w:val="20"/>
                <w:szCs w:val="20"/>
              </w:rPr>
            </w:pPr>
            <w:r w:rsidRPr="00973092">
              <w:rPr>
                <w:rFonts w:ascii="Times New Roman" w:eastAsia="Times New Roman" w:hAnsi="Times New Roman" w:cs="Times New Roman"/>
                <w:color w:val="000000" w:themeColor="text1"/>
                <w:sz w:val="20"/>
                <w:szCs w:val="20"/>
              </w:rPr>
              <w:t>5</w:t>
            </w:r>
          </w:p>
        </w:tc>
        <w:tc>
          <w:tcPr>
            <w:tcW w:w="1134" w:type="dxa"/>
            <w:vAlign w:val="center"/>
          </w:tcPr>
          <w:p w14:paraId="25F48F1A" w14:textId="77777777" w:rsidR="00E670C7" w:rsidRPr="00973092" w:rsidRDefault="00E670C7" w:rsidP="007458EB">
            <w:pPr>
              <w:spacing w:beforeAutospacing="1" w:after="120" w:afterAutospacing="1" w:line="480" w:lineRule="auto"/>
              <w:jc w:val="center"/>
              <w:rPr>
                <w:rFonts w:ascii="Times New Roman" w:hAnsi="Times New Roman" w:cs="Times New Roman"/>
                <w:color w:val="000000" w:themeColor="text1"/>
              </w:rPr>
            </w:pPr>
            <w:r w:rsidRPr="00973092">
              <w:rPr>
                <w:rFonts w:ascii="Times New Roman" w:eastAsia="Times New Roman" w:hAnsi="Times New Roman" w:cs="Times New Roman"/>
                <w:color w:val="000000" w:themeColor="text1"/>
                <w:sz w:val="20"/>
                <w:szCs w:val="20"/>
              </w:rPr>
              <w:t>4</w:t>
            </w:r>
          </w:p>
        </w:tc>
        <w:tc>
          <w:tcPr>
            <w:tcW w:w="851" w:type="dxa"/>
            <w:vAlign w:val="center"/>
          </w:tcPr>
          <w:p w14:paraId="3222A2B3" w14:textId="307226F2" w:rsidR="00E670C7" w:rsidRPr="00973092" w:rsidRDefault="006D0A98" w:rsidP="007458EB">
            <w:pPr>
              <w:spacing w:beforeAutospacing="1" w:after="120" w:afterAutospacing="1" w:line="480" w:lineRule="auto"/>
              <w:jc w:val="center"/>
              <w:rPr>
                <w:rFonts w:ascii="Times New Roman" w:hAnsi="Times New Roman" w:cs="Times New Roman"/>
                <w:color w:val="000000" w:themeColor="text1"/>
              </w:rPr>
            </w:pPr>
            <w:r w:rsidRPr="00973092">
              <w:rPr>
                <w:rFonts w:ascii="Times New Roman" w:eastAsia="Times New Roman" w:hAnsi="Times New Roman" w:cs="Times New Roman"/>
                <w:color w:val="000000" w:themeColor="text1"/>
                <w:sz w:val="20"/>
                <w:szCs w:val="20"/>
              </w:rPr>
              <w:t>2</w:t>
            </w:r>
          </w:p>
        </w:tc>
        <w:tc>
          <w:tcPr>
            <w:tcW w:w="735" w:type="dxa"/>
            <w:vAlign w:val="center"/>
          </w:tcPr>
          <w:p w14:paraId="75C88717" w14:textId="34420747" w:rsidR="00E670C7" w:rsidRPr="00973092" w:rsidRDefault="006D0A98" w:rsidP="007458EB">
            <w:pPr>
              <w:spacing w:beforeAutospacing="1" w:after="120" w:afterAutospacing="1" w:line="480" w:lineRule="auto"/>
              <w:jc w:val="center"/>
              <w:rPr>
                <w:rFonts w:ascii="Times New Roman" w:hAnsi="Times New Roman" w:cs="Times New Roman"/>
                <w:color w:val="000000" w:themeColor="text1"/>
              </w:rPr>
            </w:pPr>
            <w:r w:rsidRPr="00973092">
              <w:rPr>
                <w:rFonts w:ascii="Times New Roman" w:eastAsia="Times New Roman" w:hAnsi="Times New Roman" w:cs="Times New Roman"/>
                <w:color w:val="000000" w:themeColor="text1"/>
                <w:sz w:val="20"/>
                <w:szCs w:val="20"/>
              </w:rPr>
              <w:t>21</w:t>
            </w:r>
          </w:p>
        </w:tc>
      </w:tr>
      <w:tr w:rsidR="00312F3E" w:rsidRPr="00973092" w14:paraId="57C9116C" w14:textId="77777777" w:rsidTr="007458EB">
        <w:trPr>
          <w:trHeight w:val="300"/>
        </w:trPr>
        <w:tc>
          <w:tcPr>
            <w:tcW w:w="3114" w:type="dxa"/>
            <w:vAlign w:val="center"/>
          </w:tcPr>
          <w:p w14:paraId="1C4D94EE" w14:textId="77777777" w:rsidR="00E670C7" w:rsidRPr="00973092" w:rsidRDefault="00E670C7" w:rsidP="007458EB">
            <w:pPr>
              <w:spacing w:beforeAutospacing="1" w:after="120" w:afterAutospacing="1" w:line="480" w:lineRule="auto"/>
              <w:jc w:val="center"/>
              <w:rPr>
                <w:rFonts w:ascii="Times New Roman" w:eastAsia="Times New Roman" w:hAnsi="Times New Roman" w:cs="Times New Roman"/>
                <w:color w:val="000000" w:themeColor="text1"/>
                <w:sz w:val="20"/>
                <w:szCs w:val="20"/>
              </w:rPr>
            </w:pPr>
            <w:proofErr w:type="spellStart"/>
            <w:r w:rsidRPr="00973092">
              <w:rPr>
                <w:rFonts w:ascii="Times New Roman" w:eastAsia="Times New Roman" w:hAnsi="Times New Roman" w:cs="Times New Roman"/>
                <w:color w:val="000000" w:themeColor="text1"/>
                <w:sz w:val="20"/>
                <w:szCs w:val="20"/>
              </w:rPr>
              <w:t>Lonergan</w:t>
            </w:r>
            <w:proofErr w:type="spellEnd"/>
            <w:r w:rsidRPr="00973092">
              <w:rPr>
                <w:rFonts w:ascii="Times New Roman" w:eastAsia="Times New Roman" w:hAnsi="Times New Roman" w:cs="Times New Roman"/>
                <w:color w:val="000000" w:themeColor="text1"/>
                <w:sz w:val="20"/>
                <w:szCs w:val="20"/>
              </w:rPr>
              <w:t xml:space="preserve"> et al, 2022</w:t>
            </w:r>
          </w:p>
        </w:tc>
        <w:tc>
          <w:tcPr>
            <w:tcW w:w="1134" w:type="dxa"/>
            <w:vAlign w:val="center"/>
          </w:tcPr>
          <w:p w14:paraId="67571E6A" w14:textId="72AD1DE7" w:rsidR="00E670C7" w:rsidRPr="00973092" w:rsidRDefault="00CD7799" w:rsidP="007458EB">
            <w:pPr>
              <w:spacing w:beforeAutospacing="1" w:after="120" w:afterAutospacing="1" w:line="480" w:lineRule="auto"/>
              <w:jc w:val="center"/>
              <w:rPr>
                <w:rFonts w:ascii="Times New Roman" w:eastAsia="Times New Roman" w:hAnsi="Times New Roman" w:cs="Times New Roman"/>
                <w:color w:val="000000" w:themeColor="text1"/>
                <w:sz w:val="20"/>
                <w:szCs w:val="20"/>
              </w:rPr>
            </w:pPr>
            <w:r w:rsidRPr="00973092">
              <w:rPr>
                <w:rFonts w:ascii="Times New Roman" w:eastAsia="Times New Roman" w:hAnsi="Times New Roman" w:cs="Times New Roman"/>
                <w:color w:val="000000" w:themeColor="text1"/>
                <w:sz w:val="20"/>
                <w:szCs w:val="20"/>
              </w:rPr>
              <w:t>9</w:t>
            </w:r>
          </w:p>
        </w:tc>
        <w:tc>
          <w:tcPr>
            <w:tcW w:w="992" w:type="dxa"/>
            <w:vAlign w:val="center"/>
          </w:tcPr>
          <w:p w14:paraId="1436ABF1" w14:textId="77CD2885" w:rsidR="00E670C7" w:rsidRPr="00973092" w:rsidRDefault="00CD7799" w:rsidP="007458EB">
            <w:pPr>
              <w:spacing w:beforeAutospacing="1" w:after="120" w:afterAutospacing="1" w:line="480" w:lineRule="auto"/>
              <w:jc w:val="center"/>
              <w:rPr>
                <w:rFonts w:ascii="Times New Roman" w:eastAsia="Times New Roman" w:hAnsi="Times New Roman" w:cs="Times New Roman"/>
                <w:color w:val="000000" w:themeColor="text1"/>
                <w:sz w:val="20"/>
                <w:szCs w:val="20"/>
              </w:rPr>
            </w:pPr>
            <w:r w:rsidRPr="00973092">
              <w:rPr>
                <w:rFonts w:ascii="Times New Roman" w:eastAsia="Times New Roman" w:hAnsi="Times New Roman" w:cs="Times New Roman"/>
                <w:color w:val="000000" w:themeColor="text1"/>
                <w:sz w:val="20"/>
                <w:szCs w:val="20"/>
              </w:rPr>
              <w:t>2</w:t>
            </w:r>
          </w:p>
        </w:tc>
        <w:tc>
          <w:tcPr>
            <w:tcW w:w="992" w:type="dxa"/>
            <w:vAlign w:val="center"/>
          </w:tcPr>
          <w:p w14:paraId="106EF174" w14:textId="1F07D058" w:rsidR="00E670C7" w:rsidRPr="00973092" w:rsidRDefault="00CD7799" w:rsidP="007458EB">
            <w:pPr>
              <w:spacing w:beforeAutospacing="1" w:after="120" w:afterAutospacing="1" w:line="480" w:lineRule="auto"/>
              <w:jc w:val="center"/>
              <w:rPr>
                <w:rFonts w:ascii="Times New Roman" w:eastAsia="Times New Roman" w:hAnsi="Times New Roman" w:cs="Times New Roman"/>
                <w:color w:val="000000" w:themeColor="text1"/>
                <w:sz w:val="20"/>
                <w:szCs w:val="20"/>
              </w:rPr>
            </w:pPr>
            <w:r w:rsidRPr="00973092">
              <w:rPr>
                <w:rFonts w:ascii="Times New Roman" w:eastAsia="Times New Roman" w:hAnsi="Times New Roman" w:cs="Times New Roman"/>
                <w:color w:val="000000" w:themeColor="text1"/>
                <w:sz w:val="20"/>
                <w:szCs w:val="20"/>
              </w:rPr>
              <w:t>5</w:t>
            </w:r>
          </w:p>
        </w:tc>
        <w:tc>
          <w:tcPr>
            <w:tcW w:w="1134" w:type="dxa"/>
            <w:vAlign w:val="center"/>
          </w:tcPr>
          <w:p w14:paraId="0B31ABC3" w14:textId="1D45A9F3" w:rsidR="00E670C7" w:rsidRPr="00973092" w:rsidRDefault="00CD7799" w:rsidP="007458EB">
            <w:pPr>
              <w:spacing w:beforeAutospacing="1" w:after="120" w:afterAutospacing="1" w:line="480" w:lineRule="auto"/>
              <w:jc w:val="center"/>
              <w:rPr>
                <w:rFonts w:ascii="Times New Roman" w:hAnsi="Times New Roman" w:cs="Times New Roman"/>
                <w:color w:val="000000" w:themeColor="text1"/>
              </w:rPr>
            </w:pPr>
            <w:r w:rsidRPr="00973092">
              <w:rPr>
                <w:rFonts w:ascii="Times New Roman" w:eastAsia="Times New Roman" w:hAnsi="Times New Roman" w:cs="Times New Roman"/>
                <w:color w:val="000000" w:themeColor="text1"/>
                <w:sz w:val="20"/>
                <w:szCs w:val="20"/>
              </w:rPr>
              <w:t>4</w:t>
            </w:r>
          </w:p>
        </w:tc>
        <w:tc>
          <w:tcPr>
            <w:tcW w:w="851" w:type="dxa"/>
            <w:vAlign w:val="center"/>
          </w:tcPr>
          <w:p w14:paraId="0B97094C" w14:textId="52F7B529" w:rsidR="00E670C7" w:rsidRPr="00973092" w:rsidRDefault="006D0A98" w:rsidP="007458EB">
            <w:pPr>
              <w:spacing w:beforeAutospacing="1" w:after="120" w:afterAutospacing="1" w:line="480" w:lineRule="auto"/>
              <w:jc w:val="center"/>
              <w:rPr>
                <w:rFonts w:ascii="Times New Roman" w:hAnsi="Times New Roman" w:cs="Times New Roman"/>
                <w:color w:val="000000" w:themeColor="text1"/>
              </w:rPr>
            </w:pPr>
            <w:r w:rsidRPr="00973092">
              <w:rPr>
                <w:rFonts w:ascii="Times New Roman" w:eastAsia="Times New Roman" w:hAnsi="Times New Roman" w:cs="Times New Roman"/>
                <w:color w:val="000000" w:themeColor="text1"/>
                <w:sz w:val="20"/>
                <w:szCs w:val="20"/>
              </w:rPr>
              <w:t>2</w:t>
            </w:r>
          </w:p>
        </w:tc>
        <w:tc>
          <w:tcPr>
            <w:tcW w:w="735" w:type="dxa"/>
            <w:vAlign w:val="center"/>
          </w:tcPr>
          <w:p w14:paraId="3C4C5797" w14:textId="43955557" w:rsidR="00E670C7" w:rsidRPr="00973092" w:rsidRDefault="006D0A98" w:rsidP="007458EB">
            <w:pPr>
              <w:spacing w:beforeAutospacing="1" w:after="120" w:afterAutospacing="1" w:line="480" w:lineRule="auto"/>
              <w:jc w:val="center"/>
              <w:rPr>
                <w:rFonts w:ascii="Times New Roman" w:hAnsi="Times New Roman" w:cs="Times New Roman"/>
                <w:color w:val="000000" w:themeColor="text1"/>
              </w:rPr>
            </w:pPr>
            <w:r w:rsidRPr="00973092">
              <w:rPr>
                <w:rFonts w:ascii="Times New Roman" w:eastAsia="Times New Roman" w:hAnsi="Times New Roman" w:cs="Times New Roman"/>
                <w:color w:val="000000" w:themeColor="text1"/>
                <w:sz w:val="20"/>
                <w:szCs w:val="20"/>
              </w:rPr>
              <w:t>21</w:t>
            </w:r>
          </w:p>
        </w:tc>
      </w:tr>
      <w:tr w:rsidR="00312F3E" w:rsidRPr="00973092" w14:paraId="6848D8C8" w14:textId="77777777" w:rsidTr="007458EB">
        <w:trPr>
          <w:trHeight w:val="300"/>
        </w:trPr>
        <w:tc>
          <w:tcPr>
            <w:tcW w:w="3114" w:type="dxa"/>
            <w:vAlign w:val="center"/>
          </w:tcPr>
          <w:p w14:paraId="57AE46B5" w14:textId="77777777" w:rsidR="00E670C7" w:rsidRPr="00973092" w:rsidRDefault="00E670C7" w:rsidP="007458EB">
            <w:pPr>
              <w:spacing w:beforeAutospacing="1" w:after="120" w:afterAutospacing="1" w:line="480" w:lineRule="auto"/>
              <w:jc w:val="center"/>
              <w:rPr>
                <w:rFonts w:ascii="Times New Roman" w:eastAsia="Times New Roman" w:hAnsi="Times New Roman" w:cs="Times New Roman"/>
                <w:color w:val="000000" w:themeColor="text1"/>
                <w:sz w:val="20"/>
                <w:szCs w:val="20"/>
              </w:rPr>
            </w:pPr>
            <w:proofErr w:type="spellStart"/>
            <w:r w:rsidRPr="00973092">
              <w:rPr>
                <w:rFonts w:ascii="Times New Roman" w:eastAsia="Times New Roman" w:hAnsi="Times New Roman" w:cs="Times New Roman"/>
                <w:color w:val="000000" w:themeColor="text1"/>
                <w:sz w:val="20"/>
                <w:szCs w:val="20"/>
              </w:rPr>
              <w:t>Au</w:t>
            </w:r>
            <w:proofErr w:type="spellEnd"/>
            <w:r w:rsidRPr="00973092">
              <w:rPr>
                <w:rFonts w:ascii="Times New Roman" w:eastAsia="Times New Roman" w:hAnsi="Times New Roman" w:cs="Times New Roman"/>
                <w:color w:val="000000" w:themeColor="text1"/>
                <w:sz w:val="20"/>
                <w:szCs w:val="20"/>
              </w:rPr>
              <w:t xml:space="preserve">; </w:t>
            </w:r>
            <w:proofErr w:type="spellStart"/>
            <w:r w:rsidRPr="00973092">
              <w:rPr>
                <w:rFonts w:ascii="Times New Roman" w:eastAsia="Times New Roman" w:hAnsi="Times New Roman" w:cs="Times New Roman"/>
                <w:color w:val="000000" w:themeColor="text1"/>
                <w:sz w:val="20"/>
                <w:szCs w:val="20"/>
              </w:rPr>
              <w:t>Cosh</w:t>
            </w:r>
            <w:proofErr w:type="spellEnd"/>
            <w:r w:rsidRPr="00973092">
              <w:rPr>
                <w:rFonts w:ascii="Times New Roman" w:eastAsia="Times New Roman" w:hAnsi="Times New Roman" w:cs="Times New Roman"/>
                <w:color w:val="000000" w:themeColor="text1"/>
                <w:sz w:val="20"/>
                <w:szCs w:val="20"/>
              </w:rPr>
              <w:t>, 2022</w:t>
            </w:r>
          </w:p>
        </w:tc>
        <w:tc>
          <w:tcPr>
            <w:tcW w:w="1134" w:type="dxa"/>
            <w:vAlign w:val="center"/>
          </w:tcPr>
          <w:p w14:paraId="53DB6BDD" w14:textId="77777777" w:rsidR="00E670C7" w:rsidRPr="00973092" w:rsidRDefault="00E670C7" w:rsidP="007458EB">
            <w:pPr>
              <w:spacing w:beforeAutospacing="1" w:after="120" w:afterAutospacing="1" w:line="480" w:lineRule="auto"/>
              <w:jc w:val="center"/>
              <w:rPr>
                <w:rFonts w:ascii="Times New Roman" w:eastAsia="Times New Roman" w:hAnsi="Times New Roman" w:cs="Times New Roman"/>
                <w:color w:val="000000" w:themeColor="text1"/>
                <w:sz w:val="20"/>
                <w:szCs w:val="20"/>
              </w:rPr>
            </w:pPr>
            <w:r w:rsidRPr="00973092">
              <w:rPr>
                <w:rFonts w:ascii="Times New Roman" w:eastAsia="Times New Roman" w:hAnsi="Times New Roman" w:cs="Times New Roman"/>
                <w:color w:val="000000" w:themeColor="text1"/>
                <w:sz w:val="20"/>
                <w:szCs w:val="20"/>
              </w:rPr>
              <w:t>8</w:t>
            </w:r>
          </w:p>
        </w:tc>
        <w:tc>
          <w:tcPr>
            <w:tcW w:w="992" w:type="dxa"/>
            <w:vAlign w:val="center"/>
          </w:tcPr>
          <w:p w14:paraId="23C5DC85" w14:textId="2A4360CC" w:rsidR="00E670C7" w:rsidRPr="00973092" w:rsidRDefault="00FC102D" w:rsidP="007458EB">
            <w:pPr>
              <w:spacing w:beforeAutospacing="1" w:after="120" w:afterAutospacing="1" w:line="480" w:lineRule="auto"/>
              <w:jc w:val="center"/>
              <w:rPr>
                <w:rFonts w:ascii="Times New Roman" w:eastAsia="Times New Roman" w:hAnsi="Times New Roman" w:cs="Times New Roman"/>
                <w:color w:val="000000" w:themeColor="text1"/>
                <w:sz w:val="20"/>
                <w:szCs w:val="20"/>
              </w:rPr>
            </w:pPr>
            <w:r w:rsidRPr="00973092">
              <w:rPr>
                <w:rFonts w:ascii="Times New Roman" w:eastAsia="Times New Roman" w:hAnsi="Times New Roman" w:cs="Times New Roman"/>
                <w:color w:val="000000" w:themeColor="text1"/>
                <w:sz w:val="20"/>
                <w:szCs w:val="20"/>
              </w:rPr>
              <w:t>2</w:t>
            </w:r>
          </w:p>
        </w:tc>
        <w:tc>
          <w:tcPr>
            <w:tcW w:w="992" w:type="dxa"/>
            <w:vAlign w:val="center"/>
          </w:tcPr>
          <w:p w14:paraId="78A9AEFB" w14:textId="76B6D0EE" w:rsidR="00E670C7" w:rsidRPr="00973092" w:rsidRDefault="00FC102D" w:rsidP="007458EB">
            <w:pPr>
              <w:spacing w:beforeAutospacing="1" w:after="120" w:afterAutospacing="1" w:line="480" w:lineRule="auto"/>
              <w:jc w:val="center"/>
              <w:rPr>
                <w:rFonts w:ascii="Times New Roman" w:hAnsi="Times New Roman" w:cs="Times New Roman"/>
                <w:color w:val="000000" w:themeColor="text1"/>
              </w:rPr>
            </w:pPr>
            <w:r w:rsidRPr="00973092">
              <w:rPr>
                <w:rFonts w:ascii="Times New Roman" w:eastAsia="Times New Roman" w:hAnsi="Times New Roman" w:cs="Times New Roman"/>
                <w:color w:val="000000" w:themeColor="text1"/>
                <w:sz w:val="20"/>
                <w:szCs w:val="20"/>
              </w:rPr>
              <w:t>5</w:t>
            </w:r>
          </w:p>
        </w:tc>
        <w:tc>
          <w:tcPr>
            <w:tcW w:w="1134" w:type="dxa"/>
            <w:vAlign w:val="center"/>
          </w:tcPr>
          <w:p w14:paraId="20AADD21" w14:textId="13994CF4" w:rsidR="00E670C7" w:rsidRPr="00973092" w:rsidRDefault="00FC102D" w:rsidP="007458EB">
            <w:pPr>
              <w:spacing w:beforeAutospacing="1" w:after="120" w:afterAutospacing="1" w:line="480" w:lineRule="auto"/>
              <w:jc w:val="center"/>
              <w:rPr>
                <w:rFonts w:ascii="Times New Roman" w:hAnsi="Times New Roman" w:cs="Times New Roman"/>
                <w:color w:val="000000" w:themeColor="text1"/>
              </w:rPr>
            </w:pPr>
            <w:r w:rsidRPr="00973092">
              <w:rPr>
                <w:rFonts w:ascii="Times New Roman" w:eastAsia="Times New Roman" w:hAnsi="Times New Roman" w:cs="Times New Roman"/>
                <w:color w:val="000000" w:themeColor="text1"/>
                <w:sz w:val="20"/>
                <w:szCs w:val="20"/>
              </w:rPr>
              <w:t>4</w:t>
            </w:r>
          </w:p>
        </w:tc>
        <w:tc>
          <w:tcPr>
            <w:tcW w:w="851" w:type="dxa"/>
            <w:vAlign w:val="center"/>
          </w:tcPr>
          <w:p w14:paraId="55F1FDE6" w14:textId="12F1B4C5" w:rsidR="00E670C7" w:rsidRPr="00973092" w:rsidRDefault="00FC102D" w:rsidP="007458EB">
            <w:pPr>
              <w:spacing w:beforeAutospacing="1" w:after="120" w:afterAutospacing="1" w:line="480" w:lineRule="auto"/>
              <w:jc w:val="center"/>
              <w:rPr>
                <w:rFonts w:ascii="Times New Roman" w:hAnsi="Times New Roman" w:cs="Times New Roman"/>
                <w:color w:val="000000" w:themeColor="text1"/>
              </w:rPr>
            </w:pPr>
            <w:r w:rsidRPr="00973092">
              <w:rPr>
                <w:rFonts w:ascii="Times New Roman" w:eastAsia="Times New Roman" w:hAnsi="Times New Roman" w:cs="Times New Roman"/>
                <w:color w:val="000000" w:themeColor="text1"/>
                <w:sz w:val="20"/>
                <w:szCs w:val="20"/>
              </w:rPr>
              <w:t>5</w:t>
            </w:r>
          </w:p>
        </w:tc>
        <w:tc>
          <w:tcPr>
            <w:tcW w:w="735" w:type="dxa"/>
            <w:vAlign w:val="center"/>
          </w:tcPr>
          <w:p w14:paraId="3FA64243" w14:textId="68CBA36A" w:rsidR="00E670C7" w:rsidRPr="00973092" w:rsidRDefault="00FC102D" w:rsidP="007458EB">
            <w:pPr>
              <w:spacing w:beforeAutospacing="1" w:after="120" w:afterAutospacing="1" w:line="480" w:lineRule="auto"/>
              <w:jc w:val="center"/>
              <w:rPr>
                <w:rFonts w:ascii="Times New Roman" w:hAnsi="Times New Roman" w:cs="Times New Roman"/>
                <w:color w:val="000000" w:themeColor="text1"/>
              </w:rPr>
            </w:pPr>
            <w:r w:rsidRPr="00973092">
              <w:rPr>
                <w:rFonts w:ascii="Times New Roman" w:eastAsia="Times New Roman" w:hAnsi="Times New Roman" w:cs="Times New Roman"/>
                <w:color w:val="000000" w:themeColor="text1"/>
                <w:sz w:val="20"/>
                <w:szCs w:val="20"/>
              </w:rPr>
              <w:t>24</w:t>
            </w:r>
          </w:p>
        </w:tc>
      </w:tr>
      <w:tr w:rsidR="00312F3E" w:rsidRPr="00973092" w14:paraId="7532ADE8" w14:textId="77777777" w:rsidTr="007458EB">
        <w:trPr>
          <w:trHeight w:val="300"/>
        </w:trPr>
        <w:tc>
          <w:tcPr>
            <w:tcW w:w="3114" w:type="dxa"/>
            <w:vAlign w:val="center"/>
          </w:tcPr>
          <w:p w14:paraId="4DB165B2" w14:textId="77777777" w:rsidR="00E670C7" w:rsidRPr="00973092" w:rsidRDefault="00E670C7" w:rsidP="007458EB">
            <w:pPr>
              <w:spacing w:line="480" w:lineRule="auto"/>
              <w:jc w:val="center"/>
              <w:rPr>
                <w:rFonts w:ascii="Times New Roman" w:eastAsia="Times New Roman" w:hAnsi="Times New Roman" w:cs="Times New Roman"/>
                <w:color w:val="000000" w:themeColor="text1"/>
                <w:sz w:val="20"/>
                <w:szCs w:val="20"/>
              </w:rPr>
            </w:pPr>
            <w:proofErr w:type="spellStart"/>
            <w:r w:rsidRPr="00973092">
              <w:rPr>
                <w:rFonts w:ascii="Times New Roman" w:eastAsia="Times New Roman" w:hAnsi="Times New Roman" w:cs="Times New Roman"/>
                <w:color w:val="000000" w:themeColor="text1"/>
                <w:sz w:val="20"/>
                <w:szCs w:val="20"/>
              </w:rPr>
              <w:t>Herrick</w:t>
            </w:r>
            <w:proofErr w:type="spellEnd"/>
            <w:r w:rsidRPr="00973092">
              <w:rPr>
                <w:rFonts w:ascii="Times New Roman" w:eastAsia="Times New Roman" w:hAnsi="Times New Roman" w:cs="Times New Roman"/>
                <w:color w:val="000000" w:themeColor="text1"/>
                <w:sz w:val="20"/>
                <w:szCs w:val="20"/>
              </w:rPr>
              <w:t xml:space="preserve"> et al. 2021</w:t>
            </w:r>
          </w:p>
        </w:tc>
        <w:tc>
          <w:tcPr>
            <w:tcW w:w="1134" w:type="dxa"/>
            <w:vAlign w:val="center"/>
          </w:tcPr>
          <w:p w14:paraId="29972CDD" w14:textId="77777777" w:rsidR="00E670C7" w:rsidRPr="00973092" w:rsidRDefault="00E670C7" w:rsidP="007458EB">
            <w:pPr>
              <w:spacing w:line="480" w:lineRule="auto"/>
              <w:jc w:val="center"/>
              <w:rPr>
                <w:rFonts w:ascii="Times New Roman" w:eastAsia="Times New Roman" w:hAnsi="Times New Roman" w:cs="Times New Roman"/>
                <w:color w:val="000000" w:themeColor="text1"/>
                <w:sz w:val="20"/>
                <w:szCs w:val="20"/>
              </w:rPr>
            </w:pPr>
            <w:r w:rsidRPr="00973092">
              <w:rPr>
                <w:rFonts w:ascii="Times New Roman" w:eastAsia="Times New Roman" w:hAnsi="Times New Roman" w:cs="Times New Roman"/>
                <w:color w:val="000000" w:themeColor="text1"/>
                <w:sz w:val="20"/>
                <w:szCs w:val="20"/>
              </w:rPr>
              <w:t>9</w:t>
            </w:r>
          </w:p>
        </w:tc>
        <w:tc>
          <w:tcPr>
            <w:tcW w:w="992" w:type="dxa"/>
            <w:vAlign w:val="center"/>
          </w:tcPr>
          <w:p w14:paraId="27A0F3E7" w14:textId="75A683C0" w:rsidR="00E670C7" w:rsidRPr="00973092" w:rsidRDefault="00FC102D" w:rsidP="007458EB">
            <w:pPr>
              <w:spacing w:line="480" w:lineRule="auto"/>
              <w:jc w:val="center"/>
              <w:rPr>
                <w:rFonts w:ascii="Times New Roman" w:eastAsia="Times New Roman" w:hAnsi="Times New Roman" w:cs="Times New Roman"/>
                <w:color w:val="000000" w:themeColor="text1"/>
                <w:sz w:val="20"/>
                <w:szCs w:val="20"/>
              </w:rPr>
            </w:pPr>
            <w:r w:rsidRPr="00973092">
              <w:rPr>
                <w:rFonts w:ascii="Times New Roman" w:eastAsia="Times New Roman" w:hAnsi="Times New Roman" w:cs="Times New Roman"/>
                <w:color w:val="000000" w:themeColor="text1"/>
                <w:sz w:val="20"/>
                <w:szCs w:val="20"/>
              </w:rPr>
              <w:t>1</w:t>
            </w:r>
          </w:p>
        </w:tc>
        <w:tc>
          <w:tcPr>
            <w:tcW w:w="992" w:type="dxa"/>
            <w:vAlign w:val="center"/>
          </w:tcPr>
          <w:p w14:paraId="64B9A1AF" w14:textId="3601C5FB" w:rsidR="00E670C7" w:rsidRPr="00973092" w:rsidRDefault="00FC102D" w:rsidP="007458EB">
            <w:pPr>
              <w:spacing w:line="480" w:lineRule="auto"/>
              <w:jc w:val="center"/>
              <w:rPr>
                <w:rFonts w:ascii="Times New Roman" w:eastAsia="Times New Roman" w:hAnsi="Times New Roman" w:cs="Times New Roman"/>
                <w:color w:val="000000" w:themeColor="text1"/>
                <w:sz w:val="20"/>
                <w:szCs w:val="20"/>
              </w:rPr>
            </w:pPr>
            <w:r w:rsidRPr="00973092">
              <w:rPr>
                <w:rFonts w:ascii="Times New Roman" w:eastAsia="Times New Roman" w:hAnsi="Times New Roman" w:cs="Times New Roman"/>
                <w:color w:val="000000" w:themeColor="text1"/>
                <w:sz w:val="20"/>
                <w:szCs w:val="20"/>
              </w:rPr>
              <w:t>5</w:t>
            </w:r>
          </w:p>
        </w:tc>
        <w:tc>
          <w:tcPr>
            <w:tcW w:w="1134" w:type="dxa"/>
            <w:vAlign w:val="center"/>
          </w:tcPr>
          <w:p w14:paraId="407C9C54" w14:textId="77777777" w:rsidR="00E670C7" w:rsidRPr="00973092" w:rsidRDefault="00E670C7" w:rsidP="007458EB">
            <w:pPr>
              <w:spacing w:line="480" w:lineRule="auto"/>
              <w:jc w:val="center"/>
              <w:rPr>
                <w:rFonts w:ascii="Times New Roman" w:eastAsia="Times New Roman" w:hAnsi="Times New Roman" w:cs="Times New Roman"/>
                <w:color w:val="000000" w:themeColor="text1"/>
                <w:sz w:val="20"/>
                <w:szCs w:val="20"/>
              </w:rPr>
            </w:pPr>
            <w:r w:rsidRPr="00973092">
              <w:rPr>
                <w:rFonts w:ascii="Times New Roman" w:eastAsia="Times New Roman" w:hAnsi="Times New Roman" w:cs="Times New Roman"/>
                <w:color w:val="000000" w:themeColor="text1"/>
                <w:sz w:val="20"/>
                <w:szCs w:val="20"/>
              </w:rPr>
              <w:t>4</w:t>
            </w:r>
          </w:p>
        </w:tc>
        <w:tc>
          <w:tcPr>
            <w:tcW w:w="851" w:type="dxa"/>
            <w:vAlign w:val="center"/>
          </w:tcPr>
          <w:p w14:paraId="07860F9F" w14:textId="28D95743" w:rsidR="00E670C7" w:rsidRPr="00973092" w:rsidRDefault="00FC102D" w:rsidP="007458EB">
            <w:pPr>
              <w:spacing w:line="480" w:lineRule="auto"/>
              <w:jc w:val="center"/>
              <w:rPr>
                <w:rFonts w:ascii="Times New Roman" w:eastAsia="Times New Roman" w:hAnsi="Times New Roman" w:cs="Times New Roman"/>
                <w:color w:val="000000" w:themeColor="text1"/>
                <w:sz w:val="20"/>
                <w:szCs w:val="20"/>
              </w:rPr>
            </w:pPr>
            <w:r w:rsidRPr="00973092">
              <w:rPr>
                <w:rFonts w:ascii="Times New Roman" w:eastAsia="Times New Roman" w:hAnsi="Times New Roman" w:cs="Times New Roman"/>
                <w:color w:val="000000" w:themeColor="text1"/>
                <w:sz w:val="20"/>
                <w:szCs w:val="20"/>
              </w:rPr>
              <w:t>5</w:t>
            </w:r>
          </w:p>
        </w:tc>
        <w:tc>
          <w:tcPr>
            <w:tcW w:w="735" w:type="dxa"/>
            <w:vAlign w:val="center"/>
          </w:tcPr>
          <w:p w14:paraId="3D11F6B7" w14:textId="070869B4" w:rsidR="00E670C7" w:rsidRPr="00973092" w:rsidRDefault="00FC102D" w:rsidP="007458EB">
            <w:pPr>
              <w:spacing w:line="480" w:lineRule="auto"/>
              <w:jc w:val="center"/>
              <w:rPr>
                <w:rFonts w:ascii="Times New Roman" w:eastAsia="Times New Roman" w:hAnsi="Times New Roman" w:cs="Times New Roman"/>
                <w:color w:val="000000" w:themeColor="text1"/>
                <w:sz w:val="20"/>
                <w:szCs w:val="20"/>
              </w:rPr>
            </w:pPr>
            <w:r w:rsidRPr="00973092">
              <w:rPr>
                <w:rFonts w:ascii="Times New Roman" w:eastAsia="Times New Roman" w:hAnsi="Times New Roman" w:cs="Times New Roman"/>
                <w:color w:val="000000" w:themeColor="text1"/>
                <w:sz w:val="20"/>
                <w:szCs w:val="20"/>
              </w:rPr>
              <w:t>24</w:t>
            </w:r>
          </w:p>
        </w:tc>
      </w:tr>
      <w:tr w:rsidR="00312F3E" w:rsidRPr="00973092" w14:paraId="1A7E321F" w14:textId="77777777" w:rsidTr="007458EB">
        <w:trPr>
          <w:trHeight w:val="300"/>
        </w:trPr>
        <w:tc>
          <w:tcPr>
            <w:tcW w:w="3114" w:type="dxa"/>
            <w:vAlign w:val="center"/>
          </w:tcPr>
          <w:p w14:paraId="34469EE9" w14:textId="77777777" w:rsidR="00E670C7" w:rsidRPr="00973092" w:rsidRDefault="00E670C7" w:rsidP="007458EB">
            <w:pPr>
              <w:spacing w:beforeAutospacing="1" w:after="120" w:afterAutospacing="1" w:line="480" w:lineRule="auto"/>
              <w:jc w:val="center"/>
              <w:rPr>
                <w:rFonts w:ascii="Times New Roman" w:eastAsia="Times New Roman" w:hAnsi="Times New Roman" w:cs="Times New Roman"/>
                <w:color w:val="000000" w:themeColor="text1"/>
                <w:sz w:val="20"/>
                <w:szCs w:val="20"/>
              </w:rPr>
            </w:pPr>
            <w:r w:rsidRPr="00973092">
              <w:rPr>
                <w:rFonts w:ascii="Times New Roman" w:eastAsia="Times New Roman" w:hAnsi="Times New Roman" w:cs="Times New Roman"/>
                <w:color w:val="000000" w:themeColor="text1"/>
                <w:sz w:val="20"/>
                <w:szCs w:val="20"/>
              </w:rPr>
              <w:t>Bowen et al, 2022</w:t>
            </w:r>
          </w:p>
        </w:tc>
        <w:tc>
          <w:tcPr>
            <w:tcW w:w="1134" w:type="dxa"/>
            <w:vAlign w:val="center"/>
          </w:tcPr>
          <w:p w14:paraId="144B0D44" w14:textId="548F3E0F" w:rsidR="00E670C7" w:rsidRPr="00973092" w:rsidRDefault="00CD7799" w:rsidP="007458EB">
            <w:pPr>
              <w:spacing w:beforeAutospacing="1" w:after="120" w:afterAutospacing="1" w:line="480" w:lineRule="auto"/>
              <w:jc w:val="center"/>
              <w:rPr>
                <w:rFonts w:ascii="Times New Roman" w:hAnsi="Times New Roman" w:cs="Times New Roman"/>
                <w:color w:val="000000" w:themeColor="text1"/>
              </w:rPr>
            </w:pPr>
            <w:r w:rsidRPr="00973092">
              <w:rPr>
                <w:rFonts w:ascii="Times New Roman" w:eastAsia="Times New Roman" w:hAnsi="Times New Roman" w:cs="Times New Roman"/>
                <w:color w:val="000000" w:themeColor="text1"/>
                <w:sz w:val="20"/>
                <w:szCs w:val="20"/>
              </w:rPr>
              <w:t>8</w:t>
            </w:r>
          </w:p>
        </w:tc>
        <w:tc>
          <w:tcPr>
            <w:tcW w:w="992" w:type="dxa"/>
            <w:vAlign w:val="center"/>
          </w:tcPr>
          <w:p w14:paraId="1E489B28" w14:textId="184AA03C" w:rsidR="00E670C7" w:rsidRPr="00973092" w:rsidRDefault="00CD7799" w:rsidP="007458EB">
            <w:pPr>
              <w:spacing w:beforeAutospacing="1" w:after="120" w:afterAutospacing="1" w:line="480" w:lineRule="auto"/>
              <w:jc w:val="center"/>
              <w:rPr>
                <w:rFonts w:ascii="Times New Roman" w:hAnsi="Times New Roman" w:cs="Times New Roman"/>
                <w:color w:val="000000" w:themeColor="text1"/>
              </w:rPr>
            </w:pPr>
            <w:r w:rsidRPr="00973092">
              <w:rPr>
                <w:rFonts w:ascii="Times New Roman" w:eastAsia="Times New Roman" w:hAnsi="Times New Roman" w:cs="Times New Roman"/>
                <w:color w:val="000000" w:themeColor="text1"/>
                <w:sz w:val="20"/>
                <w:szCs w:val="20"/>
              </w:rPr>
              <w:t>3</w:t>
            </w:r>
          </w:p>
        </w:tc>
        <w:tc>
          <w:tcPr>
            <w:tcW w:w="992" w:type="dxa"/>
            <w:vAlign w:val="center"/>
          </w:tcPr>
          <w:p w14:paraId="627522DF" w14:textId="4A555A26" w:rsidR="00E670C7" w:rsidRPr="00973092" w:rsidRDefault="00CD7799" w:rsidP="007458EB">
            <w:pPr>
              <w:spacing w:beforeAutospacing="1" w:after="120" w:afterAutospacing="1" w:line="480" w:lineRule="auto"/>
              <w:jc w:val="center"/>
              <w:rPr>
                <w:rFonts w:ascii="Times New Roman" w:hAnsi="Times New Roman" w:cs="Times New Roman"/>
                <w:color w:val="000000" w:themeColor="text1"/>
              </w:rPr>
            </w:pPr>
            <w:r w:rsidRPr="00973092">
              <w:rPr>
                <w:rFonts w:ascii="Times New Roman" w:eastAsia="Times New Roman" w:hAnsi="Times New Roman" w:cs="Times New Roman"/>
                <w:color w:val="000000" w:themeColor="text1"/>
                <w:sz w:val="20"/>
                <w:szCs w:val="20"/>
              </w:rPr>
              <w:t>5</w:t>
            </w:r>
          </w:p>
        </w:tc>
        <w:tc>
          <w:tcPr>
            <w:tcW w:w="1134" w:type="dxa"/>
            <w:vAlign w:val="center"/>
          </w:tcPr>
          <w:p w14:paraId="42C7C0F1" w14:textId="394CE55B" w:rsidR="00E670C7" w:rsidRPr="00973092" w:rsidRDefault="00CD7799" w:rsidP="007458EB">
            <w:pPr>
              <w:spacing w:beforeAutospacing="1" w:after="120" w:afterAutospacing="1" w:line="480" w:lineRule="auto"/>
              <w:jc w:val="center"/>
              <w:rPr>
                <w:rFonts w:ascii="Times New Roman" w:hAnsi="Times New Roman" w:cs="Times New Roman"/>
                <w:color w:val="000000" w:themeColor="text1"/>
              </w:rPr>
            </w:pPr>
            <w:r w:rsidRPr="00973092">
              <w:rPr>
                <w:rFonts w:ascii="Times New Roman" w:eastAsia="Times New Roman" w:hAnsi="Times New Roman" w:cs="Times New Roman"/>
                <w:color w:val="000000" w:themeColor="text1"/>
                <w:sz w:val="20"/>
                <w:szCs w:val="20"/>
              </w:rPr>
              <w:t>4</w:t>
            </w:r>
          </w:p>
        </w:tc>
        <w:tc>
          <w:tcPr>
            <w:tcW w:w="851" w:type="dxa"/>
            <w:vAlign w:val="center"/>
          </w:tcPr>
          <w:p w14:paraId="0441C807" w14:textId="6852B7DE" w:rsidR="00E670C7" w:rsidRPr="00973092" w:rsidRDefault="006D0A98" w:rsidP="007458EB">
            <w:pPr>
              <w:spacing w:beforeAutospacing="1" w:after="120" w:afterAutospacing="1" w:line="480" w:lineRule="auto"/>
              <w:jc w:val="center"/>
              <w:rPr>
                <w:rFonts w:ascii="Times New Roman" w:hAnsi="Times New Roman" w:cs="Times New Roman"/>
                <w:color w:val="000000" w:themeColor="text1"/>
              </w:rPr>
            </w:pPr>
            <w:r w:rsidRPr="00973092">
              <w:rPr>
                <w:rFonts w:ascii="Times New Roman" w:eastAsia="Times New Roman" w:hAnsi="Times New Roman" w:cs="Times New Roman"/>
                <w:color w:val="000000" w:themeColor="text1"/>
                <w:sz w:val="20"/>
                <w:szCs w:val="20"/>
              </w:rPr>
              <w:t>2</w:t>
            </w:r>
          </w:p>
        </w:tc>
        <w:tc>
          <w:tcPr>
            <w:tcW w:w="735" w:type="dxa"/>
            <w:vAlign w:val="center"/>
          </w:tcPr>
          <w:p w14:paraId="6AA36C4A" w14:textId="77CE7C87" w:rsidR="00E670C7" w:rsidRPr="00973092" w:rsidRDefault="006D0A98" w:rsidP="007458EB">
            <w:pPr>
              <w:spacing w:beforeAutospacing="1" w:after="120" w:afterAutospacing="1" w:line="480" w:lineRule="auto"/>
              <w:jc w:val="center"/>
              <w:rPr>
                <w:rFonts w:ascii="Times New Roman" w:hAnsi="Times New Roman" w:cs="Times New Roman"/>
                <w:color w:val="000000" w:themeColor="text1"/>
              </w:rPr>
            </w:pPr>
            <w:r w:rsidRPr="00973092">
              <w:rPr>
                <w:rFonts w:ascii="Times New Roman" w:eastAsia="Times New Roman" w:hAnsi="Times New Roman" w:cs="Times New Roman"/>
                <w:color w:val="000000" w:themeColor="text1"/>
                <w:sz w:val="20"/>
                <w:szCs w:val="20"/>
              </w:rPr>
              <w:t>21</w:t>
            </w:r>
          </w:p>
        </w:tc>
      </w:tr>
      <w:tr w:rsidR="00312F3E" w:rsidRPr="00973092" w14:paraId="22F8E120" w14:textId="77777777" w:rsidTr="007458EB">
        <w:trPr>
          <w:trHeight w:val="300"/>
        </w:trPr>
        <w:tc>
          <w:tcPr>
            <w:tcW w:w="3114" w:type="dxa"/>
            <w:vAlign w:val="center"/>
          </w:tcPr>
          <w:p w14:paraId="76557D90" w14:textId="77777777" w:rsidR="00E670C7" w:rsidRPr="00973092" w:rsidRDefault="00E670C7" w:rsidP="007458EB">
            <w:pPr>
              <w:spacing w:beforeAutospacing="1" w:after="120" w:afterAutospacing="1" w:line="480" w:lineRule="auto"/>
              <w:jc w:val="center"/>
              <w:rPr>
                <w:rFonts w:ascii="Times New Roman" w:eastAsia="Times New Roman" w:hAnsi="Times New Roman" w:cs="Times New Roman"/>
                <w:color w:val="000000" w:themeColor="text1"/>
                <w:sz w:val="20"/>
                <w:szCs w:val="20"/>
              </w:rPr>
            </w:pPr>
            <w:r w:rsidRPr="00973092">
              <w:rPr>
                <w:rFonts w:ascii="Times New Roman" w:eastAsia="Times New Roman" w:hAnsi="Times New Roman" w:cs="Times New Roman"/>
                <w:color w:val="000000" w:themeColor="text1"/>
                <w:sz w:val="20"/>
                <w:szCs w:val="20"/>
              </w:rPr>
              <w:t>Greene et al, 2023</w:t>
            </w:r>
          </w:p>
        </w:tc>
        <w:tc>
          <w:tcPr>
            <w:tcW w:w="1134" w:type="dxa"/>
            <w:vAlign w:val="center"/>
          </w:tcPr>
          <w:p w14:paraId="48BF0741" w14:textId="77777777" w:rsidR="00E670C7" w:rsidRPr="00973092" w:rsidRDefault="00E670C7" w:rsidP="007458EB">
            <w:pPr>
              <w:spacing w:beforeAutospacing="1" w:after="120" w:afterAutospacing="1" w:line="480" w:lineRule="auto"/>
              <w:jc w:val="center"/>
              <w:rPr>
                <w:rFonts w:ascii="Times New Roman" w:hAnsi="Times New Roman" w:cs="Times New Roman"/>
                <w:color w:val="000000" w:themeColor="text1"/>
              </w:rPr>
            </w:pPr>
            <w:r w:rsidRPr="00973092">
              <w:rPr>
                <w:rFonts w:ascii="Times New Roman" w:eastAsia="Times New Roman" w:hAnsi="Times New Roman" w:cs="Times New Roman"/>
                <w:color w:val="000000" w:themeColor="text1"/>
                <w:sz w:val="20"/>
                <w:szCs w:val="20"/>
              </w:rPr>
              <w:t>9</w:t>
            </w:r>
          </w:p>
        </w:tc>
        <w:tc>
          <w:tcPr>
            <w:tcW w:w="992" w:type="dxa"/>
            <w:vAlign w:val="center"/>
          </w:tcPr>
          <w:p w14:paraId="638631E3" w14:textId="544A782A" w:rsidR="00E670C7" w:rsidRPr="00973092" w:rsidRDefault="00FC102D" w:rsidP="007458EB">
            <w:pPr>
              <w:keepLines/>
              <w:spacing w:beforeAutospacing="1" w:after="120" w:afterAutospacing="1" w:line="480" w:lineRule="auto"/>
              <w:jc w:val="center"/>
              <w:rPr>
                <w:rFonts w:ascii="Times New Roman" w:hAnsi="Times New Roman" w:cs="Times New Roman"/>
                <w:color w:val="000000" w:themeColor="text1"/>
              </w:rPr>
            </w:pPr>
            <w:r w:rsidRPr="00973092">
              <w:rPr>
                <w:rFonts w:ascii="Times New Roman" w:eastAsia="Times New Roman" w:hAnsi="Times New Roman" w:cs="Times New Roman"/>
                <w:color w:val="000000" w:themeColor="text1"/>
                <w:sz w:val="20"/>
                <w:szCs w:val="20"/>
              </w:rPr>
              <w:t>1</w:t>
            </w:r>
          </w:p>
        </w:tc>
        <w:tc>
          <w:tcPr>
            <w:tcW w:w="992" w:type="dxa"/>
            <w:vAlign w:val="center"/>
          </w:tcPr>
          <w:p w14:paraId="2E34B32C" w14:textId="5FEBCEAD" w:rsidR="00E670C7" w:rsidRPr="00973092" w:rsidRDefault="00FC102D" w:rsidP="007458EB">
            <w:pPr>
              <w:spacing w:beforeAutospacing="1" w:after="120" w:afterAutospacing="1" w:line="480" w:lineRule="auto"/>
              <w:jc w:val="center"/>
              <w:rPr>
                <w:rFonts w:ascii="Times New Roman" w:hAnsi="Times New Roman" w:cs="Times New Roman"/>
                <w:color w:val="000000" w:themeColor="text1"/>
              </w:rPr>
            </w:pPr>
            <w:r w:rsidRPr="00973092">
              <w:rPr>
                <w:rFonts w:ascii="Times New Roman" w:eastAsia="Times New Roman" w:hAnsi="Times New Roman" w:cs="Times New Roman"/>
                <w:color w:val="000000" w:themeColor="text1"/>
                <w:sz w:val="20"/>
                <w:szCs w:val="20"/>
              </w:rPr>
              <w:t>5</w:t>
            </w:r>
          </w:p>
        </w:tc>
        <w:tc>
          <w:tcPr>
            <w:tcW w:w="1134" w:type="dxa"/>
            <w:vAlign w:val="center"/>
          </w:tcPr>
          <w:p w14:paraId="36CA736E" w14:textId="555A00E6" w:rsidR="00E670C7" w:rsidRPr="00973092" w:rsidRDefault="00FC102D" w:rsidP="007458EB">
            <w:pPr>
              <w:spacing w:beforeAutospacing="1" w:after="120" w:afterAutospacing="1" w:line="480" w:lineRule="auto"/>
              <w:jc w:val="center"/>
              <w:rPr>
                <w:rFonts w:ascii="Times New Roman" w:hAnsi="Times New Roman" w:cs="Times New Roman"/>
                <w:color w:val="000000" w:themeColor="text1"/>
              </w:rPr>
            </w:pPr>
            <w:r w:rsidRPr="00973092">
              <w:rPr>
                <w:rFonts w:ascii="Times New Roman" w:eastAsia="Times New Roman" w:hAnsi="Times New Roman" w:cs="Times New Roman"/>
                <w:color w:val="000000" w:themeColor="text1"/>
                <w:sz w:val="20"/>
                <w:szCs w:val="20"/>
              </w:rPr>
              <w:t>4</w:t>
            </w:r>
          </w:p>
        </w:tc>
        <w:tc>
          <w:tcPr>
            <w:tcW w:w="851" w:type="dxa"/>
            <w:vAlign w:val="center"/>
          </w:tcPr>
          <w:p w14:paraId="0FBB11A4" w14:textId="77CB580C" w:rsidR="00E670C7" w:rsidRPr="00973092" w:rsidRDefault="00FC102D" w:rsidP="007458EB">
            <w:pPr>
              <w:spacing w:beforeAutospacing="1" w:after="120" w:afterAutospacing="1" w:line="480" w:lineRule="auto"/>
              <w:jc w:val="center"/>
              <w:rPr>
                <w:rFonts w:ascii="Times New Roman" w:hAnsi="Times New Roman" w:cs="Times New Roman"/>
                <w:color w:val="000000" w:themeColor="text1"/>
              </w:rPr>
            </w:pPr>
            <w:r w:rsidRPr="00973092">
              <w:rPr>
                <w:rFonts w:ascii="Times New Roman" w:eastAsia="Times New Roman" w:hAnsi="Times New Roman" w:cs="Times New Roman"/>
                <w:color w:val="000000" w:themeColor="text1"/>
                <w:sz w:val="20"/>
                <w:szCs w:val="20"/>
              </w:rPr>
              <w:t>5</w:t>
            </w:r>
          </w:p>
        </w:tc>
        <w:tc>
          <w:tcPr>
            <w:tcW w:w="735" w:type="dxa"/>
            <w:vAlign w:val="center"/>
          </w:tcPr>
          <w:p w14:paraId="16A0696B" w14:textId="2C66D798" w:rsidR="00E670C7" w:rsidRPr="00973092" w:rsidRDefault="00FC102D" w:rsidP="007458EB">
            <w:pPr>
              <w:spacing w:beforeAutospacing="1" w:after="120" w:afterAutospacing="1" w:line="480" w:lineRule="auto"/>
              <w:jc w:val="center"/>
              <w:rPr>
                <w:rFonts w:ascii="Times New Roman" w:hAnsi="Times New Roman" w:cs="Times New Roman"/>
                <w:color w:val="000000" w:themeColor="text1"/>
              </w:rPr>
            </w:pPr>
            <w:r w:rsidRPr="00973092">
              <w:rPr>
                <w:rFonts w:ascii="Times New Roman" w:eastAsia="Times New Roman" w:hAnsi="Times New Roman" w:cs="Times New Roman"/>
                <w:color w:val="000000" w:themeColor="text1"/>
                <w:sz w:val="20"/>
                <w:szCs w:val="20"/>
              </w:rPr>
              <w:t>24</w:t>
            </w:r>
          </w:p>
        </w:tc>
      </w:tr>
      <w:tr w:rsidR="00312F3E" w:rsidRPr="00973092" w14:paraId="2ED72DC4" w14:textId="77777777" w:rsidTr="007458EB">
        <w:trPr>
          <w:trHeight w:val="300"/>
        </w:trPr>
        <w:tc>
          <w:tcPr>
            <w:tcW w:w="3114" w:type="dxa"/>
            <w:vAlign w:val="center"/>
          </w:tcPr>
          <w:p w14:paraId="40E14564" w14:textId="77777777" w:rsidR="00E670C7" w:rsidRPr="00973092" w:rsidRDefault="00E670C7" w:rsidP="007458EB">
            <w:pPr>
              <w:spacing w:beforeAutospacing="1" w:after="120" w:afterAutospacing="1" w:line="480" w:lineRule="auto"/>
              <w:jc w:val="center"/>
              <w:rPr>
                <w:rFonts w:ascii="Times New Roman" w:eastAsia="Times New Roman" w:hAnsi="Times New Roman" w:cs="Times New Roman"/>
                <w:color w:val="000000" w:themeColor="text1"/>
                <w:sz w:val="20"/>
                <w:szCs w:val="20"/>
              </w:rPr>
            </w:pPr>
            <w:r w:rsidRPr="00973092">
              <w:rPr>
                <w:rFonts w:ascii="Times New Roman" w:eastAsia="Times New Roman" w:hAnsi="Times New Roman" w:cs="Times New Roman"/>
                <w:color w:val="000000" w:themeColor="text1"/>
                <w:sz w:val="20"/>
                <w:szCs w:val="20"/>
              </w:rPr>
              <w:t>Goh et al, 2022</w:t>
            </w:r>
          </w:p>
        </w:tc>
        <w:tc>
          <w:tcPr>
            <w:tcW w:w="1134" w:type="dxa"/>
            <w:vAlign w:val="center"/>
          </w:tcPr>
          <w:p w14:paraId="1D2FF315" w14:textId="77777777" w:rsidR="00E670C7" w:rsidRPr="00973092" w:rsidRDefault="00E670C7" w:rsidP="007458EB">
            <w:pPr>
              <w:spacing w:beforeAutospacing="1" w:after="120" w:afterAutospacing="1" w:line="480" w:lineRule="auto"/>
              <w:jc w:val="center"/>
              <w:rPr>
                <w:rFonts w:ascii="Times New Roman" w:hAnsi="Times New Roman" w:cs="Times New Roman"/>
                <w:color w:val="000000" w:themeColor="text1"/>
              </w:rPr>
            </w:pPr>
            <w:r w:rsidRPr="00973092">
              <w:rPr>
                <w:rFonts w:ascii="Times New Roman" w:eastAsia="Times New Roman" w:hAnsi="Times New Roman" w:cs="Times New Roman"/>
                <w:color w:val="000000" w:themeColor="text1"/>
                <w:sz w:val="20"/>
                <w:szCs w:val="20"/>
              </w:rPr>
              <w:t>9</w:t>
            </w:r>
          </w:p>
        </w:tc>
        <w:tc>
          <w:tcPr>
            <w:tcW w:w="992" w:type="dxa"/>
            <w:vAlign w:val="center"/>
          </w:tcPr>
          <w:p w14:paraId="538D39BB" w14:textId="2FF98251" w:rsidR="00E670C7" w:rsidRPr="00973092" w:rsidRDefault="00CD7799" w:rsidP="007458EB">
            <w:pPr>
              <w:spacing w:beforeAutospacing="1" w:after="120" w:afterAutospacing="1" w:line="480" w:lineRule="auto"/>
              <w:jc w:val="center"/>
              <w:rPr>
                <w:rFonts w:ascii="Times New Roman" w:hAnsi="Times New Roman" w:cs="Times New Roman"/>
                <w:color w:val="000000" w:themeColor="text1"/>
              </w:rPr>
            </w:pPr>
            <w:r w:rsidRPr="00973092">
              <w:rPr>
                <w:rFonts w:ascii="Times New Roman" w:eastAsia="Times New Roman" w:hAnsi="Times New Roman" w:cs="Times New Roman"/>
                <w:color w:val="000000" w:themeColor="text1"/>
                <w:sz w:val="20"/>
                <w:szCs w:val="20"/>
              </w:rPr>
              <w:t>2</w:t>
            </w:r>
          </w:p>
        </w:tc>
        <w:tc>
          <w:tcPr>
            <w:tcW w:w="992" w:type="dxa"/>
            <w:vAlign w:val="center"/>
          </w:tcPr>
          <w:p w14:paraId="6BEC9140" w14:textId="06749F0F" w:rsidR="00E670C7" w:rsidRPr="00973092" w:rsidRDefault="00CD7799" w:rsidP="007458EB">
            <w:pPr>
              <w:spacing w:beforeAutospacing="1" w:after="120" w:afterAutospacing="1" w:line="480" w:lineRule="auto"/>
              <w:jc w:val="center"/>
              <w:rPr>
                <w:rFonts w:ascii="Times New Roman" w:hAnsi="Times New Roman" w:cs="Times New Roman"/>
                <w:color w:val="000000" w:themeColor="text1"/>
              </w:rPr>
            </w:pPr>
            <w:r w:rsidRPr="00973092">
              <w:rPr>
                <w:rFonts w:ascii="Times New Roman" w:eastAsia="Times New Roman" w:hAnsi="Times New Roman" w:cs="Times New Roman"/>
                <w:color w:val="000000" w:themeColor="text1"/>
                <w:sz w:val="20"/>
                <w:szCs w:val="20"/>
              </w:rPr>
              <w:t>5</w:t>
            </w:r>
          </w:p>
        </w:tc>
        <w:tc>
          <w:tcPr>
            <w:tcW w:w="1134" w:type="dxa"/>
            <w:vAlign w:val="center"/>
          </w:tcPr>
          <w:p w14:paraId="6D8D27AD" w14:textId="75B45D4A" w:rsidR="00E670C7" w:rsidRPr="00973092" w:rsidRDefault="00CD7799" w:rsidP="007458EB">
            <w:pPr>
              <w:spacing w:beforeAutospacing="1" w:after="120" w:afterAutospacing="1" w:line="480" w:lineRule="auto"/>
              <w:jc w:val="center"/>
              <w:rPr>
                <w:rFonts w:ascii="Times New Roman" w:hAnsi="Times New Roman" w:cs="Times New Roman"/>
                <w:color w:val="000000" w:themeColor="text1"/>
              </w:rPr>
            </w:pPr>
            <w:r w:rsidRPr="00973092">
              <w:rPr>
                <w:rFonts w:ascii="Times New Roman" w:eastAsia="Times New Roman" w:hAnsi="Times New Roman" w:cs="Times New Roman"/>
                <w:color w:val="000000" w:themeColor="text1"/>
                <w:sz w:val="20"/>
                <w:szCs w:val="20"/>
              </w:rPr>
              <w:t>4</w:t>
            </w:r>
          </w:p>
        </w:tc>
        <w:tc>
          <w:tcPr>
            <w:tcW w:w="851" w:type="dxa"/>
            <w:vAlign w:val="center"/>
          </w:tcPr>
          <w:p w14:paraId="5B38198C" w14:textId="7B80A92C" w:rsidR="00E670C7" w:rsidRPr="00973092" w:rsidRDefault="00CD7799" w:rsidP="007458EB">
            <w:pPr>
              <w:spacing w:beforeAutospacing="1" w:after="120" w:afterAutospacing="1" w:line="480" w:lineRule="auto"/>
              <w:jc w:val="center"/>
              <w:rPr>
                <w:rFonts w:ascii="Times New Roman" w:hAnsi="Times New Roman" w:cs="Times New Roman"/>
                <w:color w:val="000000" w:themeColor="text1"/>
              </w:rPr>
            </w:pPr>
            <w:r w:rsidRPr="00973092">
              <w:rPr>
                <w:rFonts w:ascii="Times New Roman" w:eastAsia="Times New Roman" w:hAnsi="Times New Roman" w:cs="Times New Roman"/>
                <w:color w:val="000000" w:themeColor="text1"/>
                <w:sz w:val="20"/>
                <w:szCs w:val="20"/>
              </w:rPr>
              <w:t>5</w:t>
            </w:r>
          </w:p>
        </w:tc>
        <w:tc>
          <w:tcPr>
            <w:tcW w:w="735" w:type="dxa"/>
            <w:vAlign w:val="center"/>
          </w:tcPr>
          <w:p w14:paraId="1238F9E3" w14:textId="42643AD1" w:rsidR="00E670C7" w:rsidRPr="00973092" w:rsidRDefault="00CD7799" w:rsidP="007458EB">
            <w:pPr>
              <w:spacing w:beforeAutospacing="1" w:after="120" w:afterAutospacing="1" w:line="480" w:lineRule="auto"/>
              <w:jc w:val="center"/>
              <w:rPr>
                <w:rFonts w:ascii="Times New Roman" w:hAnsi="Times New Roman" w:cs="Times New Roman"/>
                <w:color w:val="000000" w:themeColor="text1"/>
              </w:rPr>
            </w:pPr>
            <w:r w:rsidRPr="00973092">
              <w:rPr>
                <w:rFonts w:ascii="Times New Roman" w:eastAsia="Times New Roman" w:hAnsi="Times New Roman" w:cs="Times New Roman"/>
                <w:color w:val="000000" w:themeColor="text1"/>
                <w:sz w:val="20"/>
                <w:szCs w:val="20"/>
              </w:rPr>
              <w:t>25</w:t>
            </w:r>
          </w:p>
        </w:tc>
      </w:tr>
      <w:tr w:rsidR="00312F3E" w:rsidRPr="00973092" w14:paraId="52B11723" w14:textId="77777777" w:rsidTr="007458EB">
        <w:trPr>
          <w:trHeight w:val="286"/>
        </w:trPr>
        <w:tc>
          <w:tcPr>
            <w:tcW w:w="3114" w:type="dxa"/>
            <w:vAlign w:val="center"/>
          </w:tcPr>
          <w:p w14:paraId="100389CE" w14:textId="77777777" w:rsidR="00E670C7" w:rsidRPr="00973092" w:rsidRDefault="00E670C7" w:rsidP="007458EB">
            <w:pPr>
              <w:spacing w:beforeAutospacing="1" w:after="120" w:afterAutospacing="1" w:line="480" w:lineRule="auto"/>
              <w:jc w:val="center"/>
              <w:rPr>
                <w:rFonts w:ascii="Times New Roman" w:eastAsia="Times New Roman" w:hAnsi="Times New Roman" w:cs="Times New Roman"/>
                <w:color w:val="000000" w:themeColor="text1"/>
                <w:sz w:val="20"/>
                <w:szCs w:val="20"/>
              </w:rPr>
            </w:pPr>
            <w:r w:rsidRPr="00973092">
              <w:rPr>
                <w:rFonts w:ascii="Times New Roman" w:eastAsia="Times New Roman" w:hAnsi="Times New Roman" w:cs="Times New Roman"/>
                <w:color w:val="000000" w:themeColor="text1"/>
                <w:sz w:val="20"/>
                <w:szCs w:val="20"/>
              </w:rPr>
              <w:t>Tan et al, 2015</w:t>
            </w:r>
          </w:p>
        </w:tc>
        <w:tc>
          <w:tcPr>
            <w:tcW w:w="1134" w:type="dxa"/>
            <w:vAlign w:val="center"/>
          </w:tcPr>
          <w:p w14:paraId="72CA4FE4" w14:textId="77777777" w:rsidR="00E670C7" w:rsidRPr="00973092" w:rsidRDefault="00E670C7" w:rsidP="007458EB">
            <w:pPr>
              <w:spacing w:beforeAutospacing="1" w:after="120" w:afterAutospacing="1" w:line="480" w:lineRule="auto"/>
              <w:jc w:val="center"/>
              <w:rPr>
                <w:rFonts w:ascii="Times New Roman" w:eastAsia="Times New Roman" w:hAnsi="Times New Roman" w:cs="Times New Roman"/>
                <w:color w:val="000000" w:themeColor="text1"/>
                <w:sz w:val="20"/>
                <w:szCs w:val="20"/>
              </w:rPr>
            </w:pPr>
            <w:r w:rsidRPr="00973092">
              <w:rPr>
                <w:rFonts w:ascii="Times New Roman" w:eastAsia="Times New Roman" w:hAnsi="Times New Roman" w:cs="Times New Roman"/>
                <w:color w:val="000000" w:themeColor="text1"/>
                <w:sz w:val="20"/>
                <w:szCs w:val="20"/>
              </w:rPr>
              <w:t>9</w:t>
            </w:r>
          </w:p>
        </w:tc>
        <w:tc>
          <w:tcPr>
            <w:tcW w:w="992" w:type="dxa"/>
            <w:vAlign w:val="center"/>
          </w:tcPr>
          <w:p w14:paraId="5667D689" w14:textId="5F736FF0" w:rsidR="00E670C7" w:rsidRPr="00973092" w:rsidRDefault="00FC102D" w:rsidP="007458EB">
            <w:pPr>
              <w:spacing w:beforeAutospacing="1" w:after="120" w:afterAutospacing="1" w:line="480" w:lineRule="auto"/>
              <w:jc w:val="center"/>
              <w:rPr>
                <w:rFonts w:ascii="Times New Roman" w:hAnsi="Times New Roman" w:cs="Times New Roman"/>
                <w:color w:val="000000" w:themeColor="text1"/>
              </w:rPr>
            </w:pPr>
            <w:r w:rsidRPr="00973092">
              <w:rPr>
                <w:rFonts w:ascii="Times New Roman" w:eastAsia="Times New Roman" w:hAnsi="Times New Roman" w:cs="Times New Roman"/>
                <w:color w:val="000000" w:themeColor="text1"/>
                <w:sz w:val="20"/>
                <w:szCs w:val="20"/>
              </w:rPr>
              <w:t>1</w:t>
            </w:r>
          </w:p>
        </w:tc>
        <w:tc>
          <w:tcPr>
            <w:tcW w:w="992" w:type="dxa"/>
            <w:vAlign w:val="center"/>
          </w:tcPr>
          <w:p w14:paraId="689E3795" w14:textId="314B7B55" w:rsidR="00E670C7" w:rsidRPr="00973092" w:rsidRDefault="00FC102D" w:rsidP="007458EB">
            <w:pPr>
              <w:spacing w:beforeAutospacing="1" w:after="120" w:afterAutospacing="1" w:line="480" w:lineRule="auto"/>
              <w:jc w:val="center"/>
              <w:rPr>
                <w:rFonts w:ascii="Times New Roman" w:hAnsi="Times New Roman" w:cs="Times New Roman"/>
                <w:color w:val="000000" w:themeColor="text1"/>
              </w:rPr>
            </w:pPr>
            <w:r w:rsidRPr="00973092">
              <w:rPr>
                <w:rFonts w:ascii="Times New Roman" w:eastAsia="Times New Roman" w:hAnsi="Times New Roman" w:cs="Times New Roman"/>
                <w:color w:val="000000" w:themeColor="text1"/>
                <w:sz w:val="20"/>
                <w:szCs w:val="20"/>
              </w:rPr>
              <w:t>5</w:t>
            </w:r>
          </w:p>
        </w:tc>
        <w:tc>
          <w:tcPr>
            <w:tcW w:w="1134" w:type="dxa"/>
            <w:vAlign w:val="center"/>
          </w:tcPr>
          <w:p w14:paraId="18C74BF6" w14:textId="6F9A1A3E" w:rsidR="00E670C7" w:rsidRPr="00973092" w:rsidRDefault="00FC102D" w:rsidP="007458EB">
            <w:pPr>
              <w:spacing w:beforeAutospacing="1" w:after="120" w:afterAutospacing="1" w:line="480" w:lineRule="auto"/>
              <w:jc w:val="center"/>
              <w:rPr>
                <w:rFonts w:ascii="Times New Roman" w:hAnsi="Times New Roman" w:cs="Times New Roman"/>
                <w:color w:val="000000" w:themeColor="text1"/>
              </w:rPr>
            </w:pPr>
            <w:r w:rsidRPr="00973092">
              <w:rPr>
                <w:rFonts w:ascii="Times New Roman" w:eastAsia="Times New Roman" w:hAnsi="Times New Roman" w:cs="Times New Roman"/>
                <w:color w:val="000000" w:themeColor="text1"/>
                <w:sz w:val="20"/>
                <w:szCs w:val="20"/>
              </w:rPr>
              <w:t>4</w:t>
            </w:r>
          </w:p>
        </w:tc>
        <w:tc>
          <w:tcPr>
            <w:tcW w:w="851" w:type="dxa"/>
            <w:vAlign w:val="center"/>
          </w:tcPr>
          <w:p w14:paraId="30B9E75F" w14:textId="18A8E22D" w:rsidR="00E670C7" w:rsidRPr="00973092" w:rsidRDefault="006D0A98" w:rsidP="007458EB">
            <w:pPr>
              <w:spacing w:beforeAutospacing="1" w:after="120" w:afterAutospacing="1" w:line="480" w:lineRule="auto"/>
              <w:jc w:val="center"/>
              <w:rPr>
                <w:rFonts w:ascii="Times New Roman" w:hAnsi="Times New Roman" w:cs="Times New Roman"/>
                <w:color w:val="000000" w:themeColor="text1"/>
              </w:rPr>
            </w:pPr>
            <w:r w:rsidRPr="00973092">
              <w:rPr>
                <w:rFonts w:ascii="Times New Roman" w:eastAsia="Times New Roman" w:hAnsi="Times New Roman" w:cs="Times New Roman"/>
                <w:color w:val="000000" w:themeColor="text1"/>
                <w:sz w:val="20"/>
                <w:szCs w:val="20"/>
              </w:rPr>
              <w:t>2</w:t>
            </w:r>
          </w:p>
        </w:tc>
        <w:tc>
          <w:tcPr>
            <w:tcW w:w="735" w:type="dxa"/>
            <w:vAlign w:val="center"/>
          </w:tcPr>
          <w:p w14:paraId="66EDFA88" w14:textId="55299B4A" w:rsidR="00E670C7" w:rsidRPr="00973092" w:rsidRDefault="006D0A98" w:rsidP="007458EB">
            <w:pPr>
              <w:spacing w:beforeAutospacing="1" w:after="120" w:afterAutospacing="1" w:line="480" w:lineRule="auto"/>
              <w:jc w:val="center"/>
              <w:rPr>
                <w:rFonts w:ascii="Times New Roman" w:hAnsi="Times New Roman" w:cs="Times New Roman"/>
                <w:color w:val="000000" w:themeColor="text1"/>
              </w:rPr>
            </w:pPr>
            <w:r w:rsidRPr="00973092">
              <w:rPr>
                <w:rFonts w:ascii="Times New Roman" w:eastAsia="Times New Roman" w:hAnsi="Times New Roman" w:cs="Times New Roman"/>
                <w:color w:val="000000" w:themeColor="text1"/>
                <w:sz w:val="20"/>
                <w:szCs w:val="20"/>
              </w:rPr>
              <w:t>21</w:t>
            </w:r>
          </w:p>
        </w:tc>
      </w:tr>
      <w:tr w:rsidR="00312F3E" w:rsidRPr="00973092" w14:paraId="6D65D8A2" w14:textId="77777777" w:rsidTr="007458EB">
        <w:trPr>
          <w:trHeight w:val="178"/>
        </w:trPr>
        <w:tc>
          <w:tcPr>
            <w:tcW w:w="3114" w:type="dxa"/>
            <w:vAlign w:val="center"/>
          </w:tcPr>
          <w:p w14:paraId="6ED16A7C" w14:textId="77777777" w:rsidR="00E670C7" w:rsidRPr="00973092" w:rsidRDefault="00E670C7" w:rsidP="007458EB">
            <w:pPr>
              <w:spacing w:beforeAutospacing="1" w:after="120" w:afterAutospacing="1" w:line="480" w:lineRule="auto"/>
              <w:contextualSpacing/>
              <w:jc w:val="center"/>
              <w:rPr>
                <w:rFonts w:ascii="Times New Roman" w:eastAsia="Times New Roman" w:hAnsi="Times New Roman" w:cs="Times New Roman"/>
                <w:color w:val="000000" w:themeColor="text1"/>
                <w:sz w:val="20"/>
                <w:szCs w:val="20"/>
              </w:rPr>
            </w:pPr>
            <w:proofErr w:type="spellStart"/>
            <w:r w:rsidRPr="00973092">
              <w:rPr>
                <w:rFonts w:ascii="Times New Roman" w:eastAsia="Times New Roman" w:hAnsi="Times New Roman" w:cs="Times New Roman"/>
                <w:color w:val="000000" w:themeColor="text1"/>
                <w:sz w:val="20"/>
                <w:szCs w:val="20"/>
              </w:rPr>
              <w:t>Sjöström</w:t>
            </w:r>
            <w:proofErr w:type="spellEnd"/>
            <w:r w:rsidRPr="00973092">
              <w:rPr>
                <w:rFonts w:ascii="Times New Roman" w:eastAsia="Times New Roman" w:hAnsi="Times New Roman" w:cs="Times New Roman"/>
                <w:color w:val="000000" w:themeColor="text1"/>
                <w:sz w:val="20"/>
                <w:szCs w:val="20"/>
              </w:rPr>
              <w:t xml:space="preserve"> et al., 2024</w:t>
            </w:r>
          </w:p>
        </w:tc>
        <w:tc>
          <w:tcPr>
            <w:tcW w:w="1134" w:type="dxa"/>
            <w:vAlign w:val="center"/>
          </w:tcPr>
          <w:p w14:paraId="72EF0FE7" w14:textId="65A4EA7B" w:rsidR="00E670C7" w:rsidRPr="00973092" w:rsidRDefault="00FC102D" w:rsidP="007458EB">
            <w:pPr>
              <w:widowControl w:val="0"/>
              <w:spacing w:beforeAutospacing="1" w:after="120" w:afterAutospacing="1" w:line="480" w:lineRule="auto"/>
              <w:jc w:val="center"/>
              <w:rPr>
                <w:rFonts w:ascii="Times New Roman" w:eastAsia="Times New Roman" w:hAnsi="Times New Roman" w:cs="Times New Roman"/>
                <w:color w:val="000000" w:themeColor="text1"/>
                <w:sz w:val="20"/>
                <w:szCs w:val="20"/>
              </w:rPr>
            </w:pPr>
            <w:r w:rsidRPr="00973092">
              <w:rPr>
                <w:rFonts w:ascii="Times New Roman" w:eastAsia="Times New Roman" w:hAnsi="Times New Roman" w:cs="Times New Roman"/>
                <w:color w:val="000000" w:themeColor="text1"/>
                <w:sz w:val="20"/>
                <w:szCs w:val="20"/>
              </w:rPr>
              <w:t>8</w:t>
            </w:r>
          </w:p>
        </w:tc>
        <w:tc>
          <w:tcPr>
            <w:tcW w:w="992" w:type="dxa"/>
            <w:vAlign w:val="center"/>
          </w:tcPr>
          <w:p w14:paraId="584210AB" w14:textId="437979AA" w:rsidR="00E670C7" w:rsidRPr="00973092" w:rsidRDefault="00FC102D" w:rsidP="007458EB">
            <w:pPr>
              <w:spacing w:beforeAutospacing="1" w:after="120" w:afterAutospacing="1" w:line="480" w:lineRule="auto"/>
              <w:jc w:val="center"/>
              <w:rPr>
                <w:rFonts w:ascii="Times New Roman" w:eastAsia="Times New Roman" w:hAnsi="Times New Roman" w:cs="Times New Roman"/>
                <w:color w:val="000000" w:themeColor="text1"/>
                <w:sz w:val="20"/>
                <w:szCs w:val="20"/>
              </w:rPr>
            </w:pPr>
            <w:r w:rsidRPr="00973092">
              <w:rPr>
                <w:rFonts w:ascii="Times New Roman" w:eastAsia="Times New Roman" w:hAnsi="Times New Roman" w:cs="Times New Roman"/>
                <w:color w:val="000000" w:themeColor="text1"/>
                <w:sz w:val="20"/>
                <w:szCs w:val="20"/>
              </w:rPr>
              <w:t>1</w:t>
            </w:r>
          </w:p>
        </w:tc>
        <w:tc>
          <w:tcPr>
            <w:tcW w:w="992" w:type="dxa"/>
            <w:vAlign w:val="center"/>
          </w:tcPr>
          <w:p w14:paraId="798664C8" w14:textId="194A906C" w:rsidR="00E670C7" w:rsidRPr="00973092" w:rsidRDefault="00FC102D" w:rsidP="007458EB">
            <w:pPr>
              <w:spacing w:beforeAutospacing="1" w:after="120" w:afterAutospacing="1" w:line="480" w:lineRule="auto"/>
              <w:jc w:val="center"/>
              <w:rPr>
                <w:rFonts w:ascii="Times New Roman" w:eastAsia="Times New Roman" w:hAnsi="Times New Roman" w:cs="Times New Roman"/>
                <w:color w:val="000000" w:themeColor="text1"/>
                <w:sz w:val="20"/>
                <w:szCs w:val="20"/>
              </w:rPr>
            </w:pPr>
            <w:r w:rsidRPr="00973092">
              <w:rPr>
                <w:rFonts w:ascii="Times New Roman" w:eastAsia="Times New Roman" w:hAnsi="Times New Roman" w:cs="Times New Roman"/>
                <w:color w:val="000000" w:themeColor="text1"/>
                <w:sz w:val="20"/>
                <w:szCs w:val="20"/>
              </w:rPr>
              <w:t>5</w:t>
            </w:r>
          </w:p>
        </w:tc>
        <w:tc>
          <w:tcPr>
            <w:tcW w:w="1134" w:type="dxa"/>
            <w:vAlign w:val="center"/>
          </w:tcPr>
          <w:p w14:paraId="33D545BE" w14:textId="1788B0B9" w:rsidR="00E670C7" w:rsidRPr="00973092" w:rsidRDefault="00FC102D" w:rsidP="007458EB">
            <w:pPr>
              <w:spacing w:beforeAutospacing="1" w:after="120" w:afterAutospacing="1" w:line="480" w:lineRule="auto"/>
              <w:jc w:val="center"/>
              <w:rPr>
                <w:rFonts w:ascii="Times New Roman" w:eastAsia="Times New Roman" w:hAnsi="Times New Roman" w:cs="Times New Roman"/>
                <w:color w:val="000000" w:themeColor="text1"/>
                <w:sz w:val="20"/>
                <w:szCs w:val="20"/>
              </w:rPr>
            </w:pPr>
            <w:r w:rsidRPr="00973092">
              <w:rPr>
                <w:rFonts w:ascii="Times New Roman" w:eastAsia="Times New Roman" w:hAnsi="Times New Roman" w:cs="Times New Roman"/>
                <w:color w:val="000000" w:themeColor="text1"/>
                <w:sz w:val="20"/>
                <w:szCs w:val="20"/>
              </w:rPr>
              <w:t>4</w:t>
            </w:r>
          </w:p>
        </w:tc>
        <w:tc>
          <w:tcPr>
            <w:tcW w:w="851" w:type="dxa"/>
            <w:vAlign w:val="center"/>
          </w:tcPr>
          <w:p w14:paraId="17E151E2" w14:textId="369742E4" w:rsidR="00E670C7" w:rsidRPr="00973092" w:rsidRDefault="006D0A98" w:rsidP="007458EB">
            <w:pPr>
              <w:spacing w:beforeAutospacing="1" w:after="120" w:afterAutospacing="1" w:line="480" w:lineRule="auto"/>
              <w:jc w:val="center"/>
              <w:rPr>
                <w:rFonts w:ascii="Times New Roman" w:eastAsia="Times New Roman" w:hAnsi="Times New Roman" w:cs="Times New Roman"/>
                <w:color w:val="000000" w:themeColor="text1"/>
                <w:sz w:val="20"/>
                <w:szCs w:val="20"/>
              </w:rPr>
            </w:pPr>
            <w:r w:rsidRPr="00973092">
              <w:rPr>
                <w:rFonts w:ascii="Times New Roman" w:eastAsia="Times New Roman" w:hAnsi="Times New Roman" w:cs="Times New Roman"/>
                <w:color w:val="000000" w:themeColor="text1"/>
                <w:sz w:val="20"/>
                <w:szCs w:val="20"/>
              </w:rPr>
              <w:t>3</w:t>
            </w:r>
          </w:p>
        </w:tc>
        <w:tc>
          <w:tcPr>
            <w:tcW w:w="735" w:type="dxa"/>
            <w:vAlign w:val="center"/>
          </w:tcPr>
          <w:p w14:paraId="3A0F05FF" w14:textId="49D56569" w:rsidR="00E670C7" w:rsidRPr="00973092" w:rsidRDefault="006D0A98" w:rsidP="007458EB">
            <w:pPr>
              <w:spacing w:beforeAutospacing="1" w:after="120" w:afterAutospacing="1" w:line="480" w:lineRule="auto"/>
              <w:jc w:val="center"/>
              <w:rPr>
                <w:rFonts w:ascii="Times New Roman" w:eastAsia="Times New Roman" w:hAnsi="Times New Roman" w:cs="Times New Roman"/>
                <w:color w:val="000000" w:themeColor="text1"/>
                <w:sz w:val="20"/>
                <w:szCs w:val="20"/>
              </w:rPr>
            </w:pPr>
            <w:r w:rsidRPr="00973092">
              <w:rPr>
                <w:rFonts w:ascii="Times New Roman" w:eastAsia="Times New Roman" w:hAnsi="Times New Roman" w:cs="Times New Roman"/>
                <w:color w:val="000000" w:themeColor="text1"/>
                <w:sz w:val="20"/>
                <w:szCs w:val="20"/>
              </w:rPr>
              <w:t>21</w:t>
            </w:r>
          </w:p>
        </w:tc>
      </w:tr>
      <w:tr w:rsidR="00312F3E" w:rsidRPr="00973092" w14:paraId="685AD8E9" w14:textId="77777777" w:rsidTr="007458EB">
        <w:trPr>
          <w:trHeight w:val="300"/>
        </w:trPr>
        <w:tc>
          <w:tcPr>
            <w:tcW w:w="3114" w:type="dxa"/>
            <w:vAlign w:val="center"/>
          </w:tcPr>
          <w:p w14:paraId="7734A640" w14:textId="77777777" w:rsidR="00E670C7" w:rsidRPr="00973092" w:rsidRDefault="00E670C7" w:rsidP="007458EB">
            <w:pPr>
              <w:spacing w:beforeAutospacing="1" w:after="120" w:afterAutospacing="1" w:line="480" w:lineRule="auto"/>
              <w:jc w:val="center"/>
              <w:rPr>
                <w:rFonts w:ascii="Times New Roman" w:eastAsia="Times New Roman" w:hAnsi="Times New Roman" w:cs="Times New Roman"/>
                <w:color w:val="000000" w:themeColor="text1"/>
                <w:sz w:val="20"/>
                <w:szCs w:val="20"/>
              </w:rPr>
            </w:pPr>
            <w:proofErr w:type="spellStart"/>
            <w:r w:rsidRPr="00973092">
              <w:rPr>
                <w:rFonts w:ascii="Times New Roman" w:eastAsia="Times New Roman" w:hAnsi="Times New Roman" w:cs="Times New Roman"/>
                <w:color w:val="000000" w:themeColor="text1"/>
                <w:sz w:val="20"/>
                <w:szCs w:val="20"/>
              </w:rPr>
              <w:t>Feldhege</w:t>
            </w:r>
            <w:proofErr w:type="spellEnd"/>
            <w:r w:rsidRPr="00973092">
              <w:rPr>
                <w:rFonts w:ascii="Times New Roman" w:eastAsia="Times New Roman" w:hAnsi="Times New Roman" w:cs="Times New Roman"/>
                <w:color w:val="000000" w:themeColor="text1"/>
                <w:sz w:val="20"/>
                <w:szCs w:val="20"/>
              </w:rPr>
              <w:t xml:space="preserve"> et al., 2021</w:t>
            </w:r>
          </w:p>
        </w:tc>
        <w:tc>
          <w:tcPr>
            <w:tcW w:w="1134" w:type="dxa"/>
            <w:vAlign w:val="center"/>
          </w:tcPr>
          <w:p w14:paraId="39DAD891" w14:textId="6EFDBD0F" w:rsidR="00E670C7" w:rsidRPr="00973092" w:rsidRDefault="00CD7799" w:rsidP="007458EB">
            <w:pPr>
              <w:spacing w:beforeAutospacing="1" w:after="120" w:afterAutospacing="1" w:line="480" w:lineRule="auto"/>
              <w:jc w:val="center"/>
              <w:rPr>
                <w:rFonts w:ascii="Times New Roman" w:eastAsia="Times New Roman" w:hAnsi="Times New Roman" w:cs="Times New Roman"/>
                <w:color w:val="000000" w:themeColor="text1"/>
                <w:sz w:val="20"/>
                <w:szCs w:val="20"/>
              </w:rPr>
            </w:pPr>
            <w:r w:rsidRPr="00973092">
              <w:rPr>
                <w:rFonts w:ascii="Times New Roman" w:eastAsia="Times New Roman" w:hAnsi="Times New Roman" w:cs="Times New Roman"/>
                <w:color w:val="000000" w:themeColor="text1"/>
                <w:sz w:val="20"/>
                <w:szCs w:val="20"/>
              </w:rPr>
              <w:t>8</w:t>
            </w:r>
          </w:p>
        </w:tc>
        <w:tc>
          <w:tcPr>
            <w:tcW w:w="992" w:type="dxa"/>
            <w:vAlign w:val="center"/>
          </w:tcPr>
          <w:p w14:paraId="1BB2FB22" w14:textId="1C076807" w:rsidR="00E670C7" w:rsidRPr="00973092" w:rsidRDefault="00CD7799" w:rsidP="007458EB">
            <w:pPr>
              <w:spacing w:beforeAutospacing="1" w:after="120" w:afterAutospacing="1" w:line="480" w:lineRule="auto"/>
              <w:jc w:val="center"/>
              <w:rPr>
                <w:rFonts w:ascii="Times New Roman" w:hAnsi="Times New Roman" w:cs="Times New Roman"/>
                <w:color w:val="000000" w:themeColor="text1"/>
              </w:rPr>
            </w:pPr>
            <w:r w:rsidRPr="00973092">
              <w:rPr>
                <w:rFonts w:ascii="Times New Roman" w:eastAsia="Times New Roman" w:hAnsi="Times New Roman" w:cs="Times New Roman"/>
                <w:color w:val="000000" w:themeColor="text1"/>
                <w:sz w:val="20"/>
                <w:szCs w:val="20"/>
              </w:rPr>
              <w:t>1</w:t>
            </w:r>
          </w:p>
        </w:tc>
        <w:tc>
          <w:tcPr>
            <w:tcW w:w="992" w:type="dxa"/>
            <w:vAlign w:val="center"/>
          </w:tcPr>
          <w:p w14:paraId="3C5913A1" w14:textId="130DBD41" w:rsidR="00E670C7" w:rsidRPr="00973092" w:rsidRDefault="00CD7799" w:rsidP="007458EB">
            <w:pPr>
              <w:spacing w:beforeAutospacing="1" w:after="120" w:afterAutospacing="1" w:line="480" w:lineRule="auto"/>
              <w:jc w:val="center"/>
              <w:rPr>
                <w:rFonts w:ascii="Times New Roman" w:hAnsi="Times New Roman" w:cs="Times New Roman"/>
                <w:color w:val="000000" w:themeColor="text1"/>
              </w:rPr>
            </w:pPr>
            <w:r w:rsidRPr="00973092">
              <w:rPr>
                <w:rFonts w:ascii="Times New Roman" w:eastAsia="Times New Roman" w:hAnsi="Times New Roman" w:cs="Times New Roman"/>
                <w:color w:val="000000" w:themeColor="text1"/>
                <w:sz w:val="20"/>
                <w:szCs w:val="20"/>
              </w:rPr>
              <w:t>5</w:t>
            </w:r>
          </w:p>
        </w:tc>
        <w:tc>
          <w:tcPr>
            <w:tcW w:w="1134" w:type="dxa"/>
            <w:vAlign w:val="center"/>
          </w:tcPr>
          <w:p w14:paraId="4052DDE2" w14:textId="77777777" w:rsidR="00E670C7" w:rsidRPr="00973092" w:rsidRDefault="00E670C7" w:rsidP="007458EB">
            <w:pPr>
              <w:spacing w:beforeAutospacing="1" w:after="120" w:afterAutospacing="1" w:line="480" w:lineRule="auto"/>
              <w:jc w:val="center"/>
              <w:rPr>
                <w:rFonts w:ascii="Times New Roman" w:hAnsi="Times New Roman" w:cs="Times New Roman"/>
                <w:color w:val="000000" w:themeColor="text1"/>
              </w:rPr>
            </w:pPr>
            <w:r w:rsidRPr="00973092">
              <w:rPr>
                <w:rFonts w:ascii="Times New Roman" w:eastAsia="Times New Roman" w:hAnsi="Times New Roman" w:cs="Times New Roman"/>
                <w:color w:val="000000" w:themeColor="text1"/>
                <w:sz w:val="20"/>
                <w:szCs w:val="20"/>
              </w:rPr>
              <w:t>4</w:t>
            </w:r>
          </w:p>
        </w:tc>
        <w:tc>
          <w:tcPr>
            <w:tcW w:w="851" w:type="dxa"/>
            <w:vAlign w:val="center"/>
          </w:tcPr>
          <w:p w14:paraId="4616EB23" w14:textId="23B7B501" w:rsidR="00E670C7" w:rsidRPr="00973092" w:rsidRDefault="006D0A98" w:rsidP="007458EB">
            <w:pPr>
              <w:spacing w:beforeAutospacing="1" w:after="120" w:afterAutospacing="1" w:line="480" w:lineRule="auto"/>
              <w:jc w:val="center"/>
              <w:rPr>
                <w:rFonts w:ascii="Times New Roman" w:hAnsi="Times New Roman" w:cs="Times New Roman"/>
                <w:color w:val="000000" w:themeColor="text1"/>
              </w:rPr>
            </w:pPr>
            <w:r w:rsidRPr="00973092">
              <w:rPr>
                <w:rFonts w:ascii="Times New Roman" w:eastAsia="Times New Roman" w:hAnsi="Times New Roman" w:cs="Times New Roman"/>
                <w:color w:val="000000" w:themeColor="text1"/>
                <w:sz w:val="20"/>
                <w:szCs w:val="20"/>
              </w:rPr>
              <w:t>2</w:t>
            </w:r>
          </w:p>
        </w:tc>
        <w:tc>
          <w:tcPr>
            <w:tcW w:w="735" w:type="dxa"/>
            <w:vAlign w:val="center"/>
          </w:tcPr>
          <w:p w14:paraId="784774DA" w14:textId="0D2F1DE3" w:rsidR="00E670C7" w:rsidRPr="00973092" w:rsidRDefault="006D0A98" w:rsidP="007458EB">
            <w:pPr>
              <w:spacing w:beforeAutospacing="1" w:after="120" w:afterAutospacing="1" w:line="480" w:lineRule="auto"/>
              <w:jc w:val="center"/>
              <w:rPr>
                <w:rFonts w:ascii="Times New Roman" w:hAnsi="Times New Roman" w:cs="Times New Roman"/>
                <w:color w:val="000000" w:themeColor="text1"/>
              </w:rPr>
            </w:pPr>
            <w:r w:rsidRPr="00973092">
              <w:rPr>
                <w:rFonts w:ascii="Times New Roman" w:eastAsia="Times New Roman" w:hAnsi="Times New Roman" w:cs="Times New Roman"/>
                <w:color w:val="000000" w:themeColor="text1"/>
                <w:sz w:val="20"/>
                <w:szCs w:val="20"/>
              </w:rPr>
              <w:t>21</w:t>
            </w:r>
          </w:p>
        </w:tc>
      </w:tr>
      <w:tr w:rsidR="00312F3E" w:rsidRPr="00973092" w14:paraId="3152CAD2" w14:textId="77777777" w:rsidTr="007458EB">
        <w:trPr>
          <w:trHeight w:val="300"/>
        </w:trPr>
        <w:tc>
          <w:tcPr>
            <w:tcW w:w="3114" w:type="dxa"/>
            <w:vAlign w:val="center"/>
          </w:tcPr>
          <w:p w14:paraId="00405D4E" w14:textId="77777777" w:rsidR="00E670C7" w:rsidRPr="00973092" w:rsidRDefault="00E670C7" w:rsidP="007458EB">
            <w:pPr>
              <w:spacing w:beforeAutospacing="1" w:after="120" w:afterAutospacing="1" w:line="480" w:lineRule="auto"/>
              <w:jc w:val="center"/>
              <w:rPr>
                <w:rFonts w:ascii="Times New Roman" w:eastAsia="Times New Roman" w:hAnsi="Times New Roman" w:cs="Times New Roman"/>
                <w:color w:val="000000" w:themeColor="text1"/>
                <w:sz w:val="20"/>
                <w:szCs w:val="20"/>
              </w:rPr>
            </w:pPr>
            <w:proofErr w:type="spellStart"/>
            <w:r w:rsidRPr="00973092">
              <w:rPr>
                <w:rFonts w:ascii="Times New Roman" w:eastAsia="Times New Roman" w:hAnsi="Times New Roman" w:cs="Times New Roman"/>
                <w:color w:val="000000" w:themeColor="text1"/>
                <w:sz w:val="20"/>
                <w:szCs w:val="20"/>
              </w:rPr>
              <w:t>Panea</w:t>
            </w:r>
            <w:proofErr w:type="spellEnd"/>
            <w:r w:rsidRPr="00973092">
              <w:rPr>
                <w:rFonts w:ascii="Times New Roman" w:eastAsia="Times New Roman" w:hAnsi="Times New Roman" w:cs="Times New Roman"/>
                <w:color w:val="000000" w:themeColor="text1"/>
                <w:sz w:val="20"/>
                <w:szCs w:val="20"/>
              </w:rPr>
              <w:t>-Pizarro et al., 2020</w:t>
            </w:r>
          </w:p>
        </w:tc>
        <w:tc>
          <w:tcPr>
            <w:tcW w:w="1134" w:type="dxa"/>
            <w:vAlign w:val="center"/>
          </w:tcPr>
          <w:p w14:paraId="40483A13" w14:textId="670DC204" w:rsidR="00E670C7" w:rsidRPr="00973092" w:rsidRDefault="00FC102D" w:rsidP="007458EB">
            <w:pPr>
              <w:spacing w:beforeAutospacing="1" w:after="120" w:afterAutospacing="1" w:line="480" w:lineRule="auto"/>
              <w:jc w:val="center"/>
              <w:rPr>
                <w:rFonts w:ascii="Times New Roman" w:eastAsia="Times New Roman" w:hAnsi="Times New Roman" w:cs="Times New Roman"/>
                <w:color w:val="000000" w:themeColor="text1"/>
                <w:sz w:val="20"/>
                <w:szCs w:val="20"/>
              </w:rPr>
            </w:pPr>
            <w:r w:rsidRPr="00973092">
              <w:rPr>
                <w:rFonts w:ascii="Times New Roman" w:eastAsia="Times New Roman" w:hAnsi="Times New Roman" w:cs="Times New Roman"/>
                <w:color w:val="000000" w:themeColor="text1"/>
                <w:sz w:val="20"/>
                <w:szCs w:val="20"/>
              </w:rPr>
              <w:t>9</w:t>
            </w:r>
          </w:p>
        </w:tc>
        <w:tc>
          <w:tcPr>
            <w:tcW w:w="992" w:type="dxa"/>
            <w:vAlign w:val="center"/>
          </w:tcPr>
          <w:p w14:paraId="2DE8C259" w14:textId="4280B4F7" w:rsidR="00E670C7" w:rsidRPr="00973092" w:rsidRDefault="00FC102D" w:rsidP="007458EB">
            <w:pPr>
              <w:spacing w:beforeAutospacing="1" w:after="120" w:afterAutospacing="1" w:line="480" w:lineRule="auto"/>
              <w:jc w:val="center"/>
              <w:rPr>
                <w:rFonts w:ascii="Times New Roman" w:eastAsia="Times New Roman" w:hAnsi="Times New Roman" w:cs="Times New Roman"/>
                <w:color w:val="000000" w:themeColor="text1"/>
                <w:sz w:val="20"/>
                <w:szCs w:val="20"/>
              </w:rPr>
            </w:pPr>
            <w:r w:rsidRPr="00973092">
              <w:rPr>
                <w:rFonts w:ascii="Times New Roman" w:eastAsia="Times New Roman" w:hAnsi="Times New Roman" w:cs="Times New Roman"/>
                <w:color w:val="000000" w:themeColor="text1"/>
                <w:sz w:val="20"/>
                <w:szCs w:val="20"/>
              </w:rPr>
              <w:t>1</w:t>
            </w:r>
          </w:p>
        </w:tc>
        <w:tc>
          <w:tcPr>
            <w:tcW w:w="992" w:type="dxa"/>
            <w:vAlign w:val="center"/>
          </w:tcPr>
          <w:p w14:paraId="55749138" w14:textId="6910E5F4" w:rsidR="00E670C7" w:rsidRPr="00973092" w:rsidRDefault="00FC102D" w:rsidP="007458EB">
            <w:pPr>
              <w:spacing w:beforeAutospacing="1" w:after="120" w:afterAutospacing="1" w:line="480" w:lineRule="auto"/>
              <w:jc w:val="center"/>
              <w:rPr>
                <w:rFonts w:ascii="Times New Roman" w:hAnsi="Times New Roman" w:cs="Times New Roman"/>
                <w:color w:val="000000" w:themeColor="text1"/>
              </w:rPr>
            </w:pPr>
            <w:r w:rsidRPr="00973092">
              <w:rPr>
                <w:rFonts w:ascii="Times New Roman" w:eastAsia="Times New Roman" w:hAnsi="Times New Roman" w:cs="Times New Roman"/>
                <w:color w:val="000000" w:themeColor="text1"/>
                <w:sz w:val="20"/>
                <w:szCs w:val="20"/>
              </w:rPr>
              <w:t>5</w:t>
            </w:r>
          </w:p>
        </w:tc>
        <w:tc>
          <w:tcPr>
            <w:tcW w:w="1134" w:type="dxa"/>
            <w:vAlign w:val="center"/>
          </w:tcPr>
          <w:p w14:paraId="73F3F6B8" w14:textId="26CFB094" w:rsidR="00E670C7" w:rsidRPr="00973092" w:rsidRDefault="00FC102D" w:rsidP="007458EB">
            <w:pPr>
              <w:spacing w:beforeAutospacing="1" w:after="120" w:afterAutospacing="1" w:line="480" w:lineRule="auto"/>
              <w:jc w:val="center"/>
              <w:rPr>
                <w:rFonts w:ascii="Times New Roman" w:hAnsi="Times New Roman" w:cs="Times New Roman"/>
                <w:color w:val="000000" w:themeColor="text1"/>
              </w:rPr>
            </w:pPr>
            <w:r w:rsidRPr="00973092">
              <w:rPr>
                <w:rFonts w:ascii="Times New Roman" w:eastAsia="Times New Roman" w:hAnsi="Times New Roman" w:cs="Times New Roman"/>
                <w:color w:val="000000" w:themeColor="text1"/>
                <w:sz w:val="20"/>
                <w:szCs w:val="20"/>
              </w:rPr>
              <w:t>4</w:t>
            </w:r>
          </w:p>
        </w:tc>
        <w:tc>
          <w:tcPr>
            <w:tcW w:w="851" w:type="dxa"/>
            <w:vAlign w:val="center"/>
          </w:tcPr>
          <w:p w14:paraId="714CE7D4" w14:textId="2B78003D" w:rsidR="00E670C7" w:rsidRPr="00973092" w:rsidRDefault="006D0A98" w:rsidP="007458EB">
            <w:pPr>
              <w:spacing w:beforeAutospacing="1" w:after="120" w:afterAutospacing="1" w:line="480" w:lineRule="auto"/>
              <w:jc w:val="center"/>
              <w:rPr>
                <w:rFonts w:ascii="Times New Roman" w:hAnsi="Times New Roman" w:cs="Times New Roman"/>
                <w:color w:val="000000" w:themeColor="text1"/>
              </w:rPr>
            </w:pPr>
            <w:r w:rsidRPr="00973092">
              <w:rPr>
                <w:rFonts w:ascii="Times New Roman" w:eastAsia="Times New Roman" w:hAnsi="Times New Roman" w:cs="Times New Roman"/>
                <w:color w:val="000000" w:themeColor="text1"/>
                <w:sz w:val="20"/>
                <w:szCs w:val="20"/>
              </w:rPr>
              <w:t>2</w:t>
            </w:r>
          </w:p>
        </w:tc>
        <w:tc>
          <w:tcPr>
            <w:tcW w:w="735" w:type="dxa"/>
            <w:vAlign w:val="center"/>
          </w:tcPr>
          <w:p w14:paraId="2E669AF1" w14:textId="0B110F82" w:rsidR="00E670C7" w:rsidRPr="00973092" w:rsidRDefault="006D0A98" w:rsidP="007458EB">
            <w:pPr>
              <w:spacing w:beforeAutospacing="1" w:after="120" w:afterAutospacing="1" w:line="480" w:lineRule="auto"/>
              <w:jc w:val="center"/>
              <w:rPr>
                <w:rFonts w:ascii="Times New Roman" w:hAnsi="Times New Roman" w:cs="Times New Roman"/>
                <w:color w:val="000000" w:themeColor="text1"/>
              </w:rPr>
            </w:pPr>
            <w:r w:rsidRPr="00973092">
              <w:rPr>
                <w:rFonts w:ascii="Times New Roman" w:eastAsia="Times New Roman" w:hAnsi="Times New Roman" w:cs="Times New Roman"/>
                <w:color w:val="000000" w:themeColor="text1"/>
                <w:sz w:val="20"/>
                <w:szCs w:val="20"/>
              </w:rPr>
              <w:t>21</w:t>
            </w:r>
          </w:p>
        </w:tc>
      </w:tr>
      <w:tr w:rsidR="00312F3E" w:rsidRPr="00973092" w14:paraId="53D1AECD" w14:textId="77777777" w:rsidTr="007458EB">
        <w:trPr>
          <w:trHeight w:val="300"/>
        </w:trPr>
        <w:tc>
          <w:tcPr>
            <w:tcW w:w="3114" w:type="dxa"/>
            <w:vAlign w:val="center"/>
          </w:tcPr>
          <w:p w14:paraId="503BA7C4" w14:textId="77777777" w:rsidR="00E670C7" w:rsidRPr="00973092" w:rsidRDefault="00E670C7" w:rsidP="007458EB">
            <w:pPr>
              <w:spacing w:beforeAutospacing="1" w:after="120" w:afterAutospacing="1" w:line="480" w:lineRule="auto"/>
              <w:jc w:val="center"/>
              <w:rPr>
                <w:rFonts w:ascii="Times New Roman" w:eastAsia="Times New Roman" w:hAnsi="Times New Roman" w:cs="Times New Roman"/>
                <w:color w:val="000000" w:themeColor="text1"/>
                <w:sz w:val="20"/>
                <w:szCs w:val="20"/>
              </w:rPr>
            </w:pPr>
            <w:r w:rsidRPr="00973092">
              <w:rPr>
                <w:rFonts w:ascii="Times New Roman" w:eastAsia="Times New Roman" w:hAnsi="Times New Roman" w:cs="Times New Roman"/>
                <w:color w:val="000000" w:themeColor="text1"/>
                <w:sz w:val="20"/>
                <w:szCs w:val="20"/>
              </w:rPr>
              <w:t>Griffiths et al., 2024</w:t>
            </w:r>
          </w:p>
        </w:tc>
        <w:tc>
          <w:tcPr>
            <w:tcW w:w="1134" w:type="dxa"/>
            <w:vAlign w:val="center"/>
          </w:tcPr>
          <w:p w14:paraId="1B9FDD00" w14:textId="7886225F" w:rsidR="00E670C7" w:rsidRPr="00973092" w:rsidRDefault="00FC102D" w:rsidP="007458EB">
            <w:pPr>
              <w:spacing w:beforeAutospacing="1" w:after="120" w:afterAutospacing="1" w:line="480" w:lineRule="auto"/>
              <w:jc w:val="center"/>
              <w:rPr>
                <w:rFonts w:ascii="Times New Roman" w:eastAsia="Times New Roman" w:hAnsi="Times New Roman" w:cs="Times New Roman"/>
                <w:color w:val="000000" w:themeColor="text1"/>
                <w:sz w:val="20"/>
                <w:szCs w:val="20"/>
              </w:rPr>
            </w:pPr>
            <w:r w:rsidRPr="00973092">
              <w:rPr>
                <w:rFonts w:ascii="Times New Roman" w:eastAsia="Times New Roman" w:hAnsi="Times New Roman" w:cs="Times New Roman"/>
                <w:color w:val="000000" w:themeColor="text1"/>
                <w:sz w:val="20"/>
                <w:szCs w:val="20"/>
              </w:rPr>
              <w:t>8</w:t>
            </w:r>
          </w:p>
        </w:tc>
        <w:tc>
          <w:tcPr>
            <w:tcW w:w="992" w:type="dxa"/>
            <w:vAlign w:val="center"/>
          </w:tcPr>
          <w:p w14:paraId="5EEE17D3" w14:textId="02745DDB" w:rsidR="00E670C7" w:rsidRPr="00973092" w:rsidRDefault="00FC102D" w:rsidP="007458EB">
            <w:pPr>
              <w:spacing w:beforeAutospacing="1" w:after="120" w:afterAutospacing="1" w:line="480" w:lineRule="auto"/>
              <w:jc w:val="center"/>
              <w:rPr>
                <w:rFonts w:ascii="Times New Roman" w:hAnsi="Times New Roman" w:cs="Times New Roman"/>
                <w:color w:val="000000" w:themeColor="text1"/>
              </w:rPr>
            </w:pPr>
            <w:r w:rsidRPr="00973092">
              <w:rPr>
                <w:rFonts w:ascii="Times New Roman" w:eastAsia="Times New Roman" w:hAnsi="Times New Roman" w:cs="Times New Roman"/>
                <w:color w:val="000000" w:themeColor="text1"/>
                <w:sz w:val="20"/>
                <w:szCs w:val="20"/>
              </w:rPr>
              <w:t>1</w:t>
            </w:r>
          </w:p>
        </w:tc>
        <w:tc>
          <w:tcPr>
            <w:tcW w:w="992" w:type="dxa"/>
            <w:vAlign w:val="center"/>
          </w:tcPr>
          <w:p w14:paraId="6F14D6C9" w14:textId="75EE1A58" w:rsidR="00E670C7" w:rsidRPr="00973092" w:rsidRDefault="00FC102D" w:rsidP="007458EB">
            <w:pPr>
              <w:spacing w:beforeAutospacing="1" w:after="120" w:afterAutospacing="1" w:line="480" w:lineRule="auto"/>
              <w:jc w:val="center"/>
              <w:rPr>
                <w:rFonts w:ascii="Times New Roman" w:hAnsi="Times New Roman" w:cs="Times New Roman"/>
                <w:color w:val="000000" w:themeColor="text1"/>
              </w:rPr>
            </w:pPr>
            <w:r w:rsidRPr="00973092">
              <w:rPr>
                <w:rFonts w:ascii="Times New Roman" w:eastAsia="Times New Roman" w:hAnsi="Times New Roman" w:cs="Times New Roman"/>
                <w:color w:val="000000" w:themeColor="text1"/>
                <w:sz w:val="20"/>
                <w:szCs w:val="20"/>
              </w:rPr>
              <w:t>5</w:t>
            </w:r>
          </w:p>
        </w:tc>
        <w:tc>
          <w:tcPr>
            <w:tcW w:w="1134" w:type="dxa"/>
            <w:vAlign w:val="center"/>
          </w:tcPr>
          <w:p w14:paraId="0D80D4C2" w14:textId="1E7C3C7E" w:rsidR="00E670C7" w:rsidRPr="00973092" w:rsidRDefault="00FC102D" w:rsidP="007458EB">
            <w:pPr>
              <w:spacing w:beforeAutospacing="1" w:after="120" w:afterAutospacing="1" w:line="480" w:lineRule="auto"/>
              <w:jc w:val="center"/>
              <w:rPr>
                <w:rFonts w:ascii="Times New Roman" w:hAnsi="Times New Roman" w:cs="Times New Roman"/>
                <w:color w:val="000000" w:themeColor="text1"/>
              </w:rPr>
            </w:pPr>
            <w:r w:rsidRPr="00973092">
              <w:rPr>
                <w:rFonts w:ascii="Times New Roman" w:eastAsia="Times New Roman" w:hAnsi="Times New Roman" w:cs="Times New Roman"/>
                <w:color w:val="000000" w:themeColor="text1"/>
                <w:sz w:val="20"/>
                <w:szCs w:val="20"/>
              </w:rPr>
              <w:t>4</w:t>
            </w:r>
          </w:p>
        </w:tc>
        <w:tc>
          <w:tcPr>
            <w:tcW w:w="851" w:type="dxa"/>
            <w:vAlign w:val="center"/>
          </w:tcPr>
          <w:p w14:paraId="226ED3FF" w14:textId="19C06CF3" w:rsidR="00E670C7" w:rsidRPr="00973092" w:rsidRDefault="006D0A98" w:rsidP="007458EB">
            <w:pPr>
              <w:spacing w:beforeAutospacing="1" w:after="120" w:afterAutospacing="1" w:line="480" w:lineRule="auto"/>
              <w:jc w:val="center"/>
              <w:rPr>
                <w:rFonts w:ascii="Times New Roman" w:eastAsia="Times New Roman" w:hAnsi="Times New Roman" w:cs="Times New Roman"/>
                <w:color w:val="000000" w:themeColor="text1"/>
                <w:sz w:val="20"/>
                <w:szCs w:val="20"/>
              </w:rPr>
            </w:pPr>
            <w:r w:rsidRPr="00973092">
              <w:rPr>
                <w:rFonts w:ascii="Times New Roman" w:eastAsia="Times New Roman" w:hAnsi="Times New Roman" w:cs="Times New Roman"/>
                <w:color w:val="000000" w:themeColor="text1"/>
                <w:sz w:val="20"/>
                <w:szCs w:val="20"/>
              </w:rPr>
              <w:t>3</w:t>
            </w:r>
          </w:p>
        </w:tc>
        <w:tc>
          <w:tcPr>
            <w:tcW w:w="735" w:type="dxa"/>
            <w:vAlign w:val="center"/>
          </w:tcPr>
          <w:p w14:paraId="10C795FC" w14:textId="62E01CA8" w:rsidR="00E670C7" w:rsidRPr="00973092" w:rsidRDefault="006D0A98" w:rsidP="007458EB">
            <w:pPr>
              <w:spacing w:beforeAutospacing="1" w:after="120" w:afterAutospacing="1" w:line="480" w:lineRule="auto"/>
              <w:jc w:val="center"/>
              <w:rPr>
                <w:rFonts w:ascii="Times New Roman" w:hAnsi="Times New Roman" w:cs="Times New Roman"/>
                <w:color w:val="000000" w:themeColor="text1"/>
              </w:rPr>
            </w:pPr>
            <w:r w:rsidRPr="00973092">
              <w:rPr>
                <w:rFonts w:ascii="Times New Roman" w:eastAsia="Times New Roman" w:hAnsi="Times New Roman" w:cs="Times New Roman"/>
                <w:color w:val="000000" w:themeColor="text1"/>
                <w:sz w:val="20"/>
                <w:szCs w:val="20"/>
              </w:rPr>
              <w:t>21</w:t>
            </w:r>
          </w:p>
        </w:tc>
      </w:tr>
      <w:tr w:rsidR="00312F3E" w:rsidRPr="00973092" w14:paraId="7F8752BC" w14:textId="77777777" w:rsidTr="007458EB">
        <w:trPr>
          <w:trHeight w:val="300"/>
        </w:trPr>
        <w:tc>
          <w:tcPr>
            <w:tcW w:w="3114" w:type="dxa"/>
            <w:vAlign w:val="center"/>
          </w:tcPr>
          <w:p w14:paraId="2E2BC88A" w14:textId="372E4495" w:rsidR="00E670C7" w:rsidRPr="00973092" w:rsidRDefault="00E670C7" w:rsidP="007458EB">
            <w:pPr>
              <w:spacing w:beforeAutospacing="1" w:after="120" w:afterAutospacing="1" w:line="480" w:lineRule="auto"/>
              <w:jc w:val="center"/>
              <w:rPr>
                <w:rFonts w:ascii="Times New Roman" w:eastAsia="Times New Roman" w:hAnsi="Times New Roman" w:cs="Times New Roman"/>
                <w:color w:val="000000" w:themeColor="text1"/>
                <w:sz w:val="20"/>
                <w:szCs w:val="20"/>
              </w:rPr>
            </w:pPr>
            <w:r w:rsidRPr="00973092">
              <w:rPr>
                <w:rFonts w:ascii="Times New Roman" w:eastAsia="Times New Roman" w:hAnsi="Times New Roman" w:cs="Times New Roman"/>
                <w:color w:val="000000" w:themeColor="text1"/>
                <w:sz w:val="20"/>
                <w:szCs w:val="20"/>
              </w:rPr>
              <w:t>Valle</w:t>
            </w:r>
            <w:r w:rsidR="00FC102D" w:rsidRPr="00973092">
              <w:rPr>
                <w:rFonts w:ascii="Times New Roman" w:eastAsia="Times New Roman" w:hAnsi="Times New Roman" w:cs="Times New Roman"/>
                <w:color w:val="000000" w:themeColor="text1"/>
                <w:sz w:val="20"/>
                <w:szCs w:val="20"/>
              </w:rPr>
              <w:t>;</w:t>
            </w:r>
            <w:r w:rsidRPr="00973092">
              <w:rPr>
                <w:rFonts w:ascii="Times New Roman" w:eastAsia="Times New Roman" w:hAnsi="Times New Roman" w:cs="Times New Roman"/>
                <w:color w:val="000000" w:themeColor="text1"/>
                <w:sz w:val="20"/>
                <w:szCs w:val="20"/>
              </w:rPr>
              <w:t xml:space="preserve"> Wade, 2022</w:t>
            </w:r>
          </w:p>
        </w:tc>
        <w:tc>
          <w:tcPr>
            <w:tcW w:w="1134" w:type="dxa"/>
            <w:vAlign w:val="center"/>
          </w:tcPr>
          <w:p w14:paraId="60B91658" w14:textId="45FD1C45" w:rsidR="00E670C7" w:rsidRPr="00973092" w:rsidRDefault="00FC102D" w:rsidP="007458EB">
            <w:pPr>
              <w:spacing w:beforeAutospacing="1" w:after="120" w:afterAutospacing="1" w:line="480" w:lineRule="auto"/>
              <w:jc w:val="center"/>
              <w:rPr>
                <w:rFonts w:ascii="Times New Roman" w:hAnsi="Times New Roman" w:cs="Times New Roman"/>
                <w:color w:val="000000" w:themeColor="text1"/>
              </w:rPr>
            </w:pPr>
            <w:r w:rsidRPr="00973092">
              <w:rPr>
                <w:rFonts w:ascii="Times New Roman" w:eastAsia="Times New Roman" w:hAnsi="Times New Roman" w:cs="Times New Roman"/>
                <w:color w:val="000000" w:themeColor="text1"/>
                <w:sz w:val="20"/>
                <w:szCs w:val="20"/>
              </w:rPr>
              <w:t>8</w:t>
            </w:r>
          </w:p>
        </w:tc>
        <w:tc>
          <w:tcPr>
            <w:tcW w:w="992" w:type="dxa"/>
            <w:vAlign w:val="center"/>
          </w:tcPr>
          <w:p w14:paraId="379B215C" w14:textId="167120FF" w:rsidR="00E670C7" w:rsidRPr="00973092" w:rsidRDefault="00FC102D" w:rsidP="007458EB">
            <w:pPr>
              <w:spacing w:beforeAutospacing="1" w:after="120" w:afterAutospacing="1" w:line="480" w:lineRule="auto"/>
              <w:jc w:val="center"/>
              <w:rPr>
                <w:rFonts w:ascii="Times New Roman" w:hAnsi="Times New Roman" w:cs="Times New Roman"/>
                <w:color w:val="000000" w:themeColor="text1"/>
              </w:rPr>
            </w:pPr>
            <w:r w:rsidRPr="00973092">
              <w:rPr>
                <w:rFonts w:ascii="Times New Roman" w:eastAsia="Times New Roman" w:hAnsi="Times New Roman" w:cs="Times New Roman"/>
                <w:color w:val="000000" w:themeColor="text1"/>
                <w:sz w:val="20"/>
                <w:szCs w:val="20"/>
              </w:rPr>
              <w:t>1</w:t>
            </w:r>
          </w:p>
        </w:tc>
        <w:tc>
          <w:tcPr>
            <w:tcW w:w="992" w:type="dxa"/>
            <w:vAlign w:val="center"/>
          </w:tcPr>
          <w:p w14:paraId="555B95C5" w14:textId="480B46E4" w:rsidR="00E670C7" w:rsidRPr="00973092" w:rsidRDefault="00FC102D" w:rsidP="007458EB">
            <w:pPr>
              <w:spacing w:beforeAutospacing="1" w:after="120" w:afterAutospacing="1" w:line="480" w:lineRule="auto"/>
              <w:jc w:val="center"/>
              <w:rPr>
                <w:rFonts w:ascii="Times New Roman" w:eastAsia="Times New Roman" w:hAnsi="Times New Roman" w:cs="Times New Roman"/>
                <w:color w:val="000000" w:themeColor="text1"/>
                <w:sz w:val="20"/>
                <w:szCs w:val="20"/>
              </w:rPr>
            </w:pPr>
            <w:r w:rsidRPr="00973092">
              <w:rPr>
                <w:rFonts w:ascii="Times New Roman" w:eastAsia="Times New Roman" w:hAnsi="Times New Roman" w:cs="Times New Roman"/>
                <w:color w:val="000000" w:themeColor="text1"/>
                <w:sz w:val="20"/>
                <w:szCs w:val="20"/>
              </w:rPr>
              <w:t>5</w:t>
            </w:r>
          </w:p>
        </w:tc>
        <w:tc>
          <w:tcPr>
            <w:tcW w:w="1134" w:type="dxa"/>
            <w:vAlign w:val="center"/>
          </w:tcPr>
          <w:p w14:paraId="358D8E1E" w14:textId="15C7BFDD" w:rsidR="00E670C7" w:rsidRPr="00973092" w:rsidRDefault="00FC102D" w:rsidP="007458EB">
            <w:pPr>
              <w:spacing w:beforeAutospacing="1" w:after="120" w:afterAutospacing="1" w:line="480" w:lineRule="auto"/>
              <w:jc w:val="center"/>
              <w:rPr>
                <w:rFonts w:ascii="Times New Roman" w:hAnsi="Times New Roman" w:cs="Times New Roman"/>
                <w:color w:val="000000" w:themeColor="text1"/>
              </w:rPr>
            </w:pPr>
            <w:r w:rsidRPr="00973092">
              <w:rPr>
                <w:rFonts w:ascii="Times New Roman" w:eastAsia="Times New Roman" w:hAnsi="Times New Roman" w:cs="Times New Roman"/>
                <w:color w:val="000000" w:themeColor="text1"/>
                <w:sz w:val="20"/>
                <w:szCs w:val="20"/>
              </w:rPr>
              <w:t>4</w:t>
            </w:r>
          </w:p>
        </w:tc>
        <w:tc>
          <w:tcPr>
            <w:tcW w:w="851" w:type="dxa"/>
            <w:vAlign w:val="center"/>
          </w:tcPr>
          <w:p w14:paraId="1291EFCA" w14:textId="5970BCBC" w:rsidR="00E670C7" w:rsidRPr="00973092" w:rsidRDefault="00FC102D" w:rsidP="007458EB">
            <w:pPr>
              <w:spacing w:beforeAutospacing="1" w:after="120" w:afterAutospacing="1" w:line="480" w:lineRule="auto"/>
              <w:jc w:val="center"/>
              <w:rPr>
                <w:rFonts w:ascii="Times New Roman" w:hAnsi="Times New Roman" w:cs="Times New Roman"/>
                <w:color w:val="000000" w:themeColor="text1"/>
              </w:rPr>
            </w:pPr>
            <w:r w:rsidRPr="00973092">
              <w:rPr>
                <w:rFonts w:ascii="Times New Roman" w:eastAsia="Times New Roman" w:hAnsi="Times New Roman" w:cs="Times New Roman"/>
                <w:color w:val="000000" w:themeColor="text1"/>
                <w:sz w:val="20"/>
                <w:szCs w:val="20"/>
              </w:rPr>
              <w:t>5</w:t>
            </w:r>
          </w:p>
        </w:tc>
        <w:tc>
          <w:tcPr>
            <w:tcW w:w="735" w:type="dxa"/>
            <w:vAlign w:val="center"/>
          </w:tcPr>
          <w:p w14:paraId="03A8D887" w14:textId="75154C4E" w:rsidR="00E670C7" w:rsidRPr="00973092" w:rsidRDefault="00FC102D" w:rsidP="007458EB">
            <w:pPr>
              <w:spacing w:beforeAutospacing="1" w:after="120" w:afterAutospacing="1" w:line="480" w:lineRule="auto"/>
              <w:jc w:val="center"/>
              <w:rPr>
                <w:rFonts w:ascii="Times New Roman" w:hAnsi="Times New Roman" w:cs="Times New Roman"/>
                <w:color w:val="000000" w:themeColor="text1"/>
              </w:rPr>
            </w:pPr>
            <w:r w:rsidRPr="00973092">
              <w:rPr>
                <w:rFonts w:ascii="Times New Roman" w:eastAsia="Times New Roman" w:hAnsi="Times New Roman" w:cs="Times New Roman"/>
                <w:color w:val="000000" w:themeColor="text1"/>
                <w:sz w:val="20"/>
                <w:szCs w:val="20"/>
              </w:rPr>
              <w:t>23</w:t>
            </w:r>
          </w:p>
        </w:tc>
      </w:tr>
      <w:tr w:rsidR="00E670C7" w:rsidRPr="00973092" w14:paraId="71B53588" w14:textId="77777777" w:rsidTr="007458EB">
        <w:trPr>
          <w:trHeight w:val="300"/>
        </w:trPr>
        <w:tc>
          <w:tcPr>
            <w:tcW w:w="3114" w:type="dxa"/>
            <w:tcBorders>
              <w:bottom w:val="single" w:sz="4" w:space="0" w:color="auto"/>
            </w:tcBorders>
            <w:vAlign w:val="center"/>
          </w:tcPr>
          <w:p w14:paraId="057DF022" w14:textId="77777777" w:rsidR="00E670C7" w:rsidRPr="00973092" w:rsidRDefault="00E670C7" w:rsidP="007458EB">
            <w:pPr>
              <w:spacing w:beforeAutospacing="1" w:after="120" w:afterAutospacing="1" w:line="480" w:lineRule="auto"/>
              <w:jc w:val="center"/>
              <w:rPr>
                <w:rFonts w:ascii="Times New Roman" w:eastAsia="Times New Roman" w:hAnsi="Times New Roman" w:cs="Times New Roman"/>
                <w:color w:val="000000" w:themeColor="text1"/>
                <w:sz w:val="20"/>
                <w:szCs w:val="20"/>
              </w:rPr>
            </w:pPr>
            <w:proofErr w:type="spellStart"/>
            <w:r w:rsidRPr="00973092">
              <w:rPr>
                <w:rFonts w:ascii="Times New Roman" w:eastAsia="Times New Roman" w:hAnsi="Times New Roman" w:cs="Times New Roman"/>
                <w:color w:val="000000" w:themeColor="text1"/>
                <w:sz w:val="20"/>
                <w:szCs w:val="20"/>
              </w:rPr>
              <w:t>Dondzilo</w:t>
            </w:r>
            <w:proofErr w:type="spellEnd"/>
            <w:r w:rsidRPr="00973092">
              <w:rPr>
                <w:rFonts w:ascii="Times New Roman" w:eastAsia="Times New Roman" w:hAnsi="Times New Roman" w:cs="Times New Roman"/>
                <w:color w:val="000000" w:themeColor="text1"/>
                <w:sz w:val="20"/>
                <w:szCs w:val="20"/>
              </w:rPr>
              <w:t xml:space="preserve"> et al., 2024</w:t>
            </w:r>
          </w:p>
        </w:tc>
        <w:tc>
          <w:tcPr>
            <w:tcW w:w="1134" w:type="dxa"/>
            <w:tcBorders>
              <w:bottom w:val="single" w:sz="4" w:space="0" w:color="auto"/>
            </w:tcBorders>
            <w:vAlign w:val="center"/>
          </w:tcPr>
          <w:p w14:paraId="4B72092A" w14:textId="77777777" w:rsidR="00E670C7" w:rsidRPr="00973092" w:rsidRDefault="00E670C7" w:rsidP="007458EB">
            <w:pPr>
              <w:spacing w:beforeAutospacing="1" w:after="120" w:afterAutospacing="1" w:line="480" w:lineRule="auto"/>
              <w:jc w:val="center"/>
              <w:rPr>
                <w:rFonts w:ascii="Times New Roman" w:hAnsi="Times New Roman" w:cs="Times New Roman"/>
                <w:color w:val="000000" w:themeColor="text1"/>
              </w:rPr>
            </w:pPr>
            <w:r w:rsidRPr="00973092">
              <w:rPr>
                <w:rFonts w:ascii="Times New Roman" w:eastAsia="Times New Roman" w:hAnsi="Times New Roman" w:cs="Times New Roman"/>
                <w:color w:val="000000" w:themeColor="text1"/>
                <w:sz w:val="20"/>
                <w:szCs w:val="20"/>
              </w:rPr>
              <w:t>9</w:t>
            </w:r>
          </w:p>
        </w:tc>
        <w:tc>
          <w:tcPr>
            <w:tcW w:w="992" w:type="dxa"/>
            <w:tcBorders>
              <w:bottom w:val="single" w:sz="4" w:space="0" w:color="auto"/>
            </w:tcBorders>
            <w:vAlign w:val="center"/>
          </w:tcPr>
          <w:p w14:paraId="70D66EAA" w14:textId="645DC924" w:rsidR="00E670C7" w:rsidRPr="00973092" w:rsidRDefault="00FC102D" w:rsidP="007458EB">
            <w:pPr>
              <w:spacing w:beforeAutospacing="1" w:after="120" w:afterAutospacing="1" w:line="480" w:lineRule="auto"/>
              <w:jc w:val="center"/>
              <w:rPr>
                <w:rFonts w:ascii="Times New Roman" w:hAnsi="Times New Roman" w:cs="Times New Roman"/>
                <w:color w:val="000000" w:themeColor="text1"/>
              </w:rPr>
            </w:pPr>
            <w:r w:rsidRPr="00973092">
              <w:rPr>
                <w:rFonts w:ascii="Times New Roman" w:eastAsia="Times New Roman" w:hAnsi="Times New Roman" w:cs="Times New Roman"/>
                <w:color w:val="000000" w:themeColor="text1"/>
                <w:sz w:val="20"/>
                <w:szCs w:val="20"/>
              </w:rPr>
              <w:t>1</w:t>
            </w:r>
          </w:p>
        </w:tc>
        <w:tc>
          <w:tcPr>
            <w:tcW w:w="992" w:type="dxa"/>
            <w:tcBorders>
              <w:bottom w:val="single" w:sz="4" w:space="0" w:color="auto"/>
            </w:tcBorders>
            <w:vAlign w:val="center"/>
          </w:tcPr>
          <w:p w14:paraId="6D606ADD" w14:textId="193297D6" w:rsidR="00E670C7" w:rsidRPr="00973092" w:rsidRDefault="00FC102D" w:rsidP="007458EB">
            <w:pPr>
              <w:spacing w:beforeAutospacing="1" w:after="120" w:afterAutospacing="1" w:line="480" w:lineRule="auto"/>
              <w:jc w:val="center"/>
              <w:rPr>
                <w:rFonts w:ascii="Times New Roman" w:hAnsi="Times New Roman" w:cs="Times New Roman"/>
                <w:color w:val="000000" w:themeColor="text1"/>
              </w:rPr>
            </w:pPr>
            <w:r w:rsidRPr="00973092">
              <w:rPr>
                <w:rFonts w:ascii="Times New Roman" w:eastAsia="Times New Roman" w:hAnsi="Times New Roman" w:cs="Times New Roman"/>
                <w:color w:val="000000" w:themeColor="text1"/>
                <w:sz w:val="20"/>
                <w:szCs w:val="20"/>
              </w:rPr>
              <w:t>5</w:t>
            </w:r>
          </w:p>
        </w:tc>
        <w:tc>
          <w:tcPr>
            <w:tcW w:w="1134" w:type="dxa"/>
            <w:tcBorders>
              <w:bottom w:val="single" w:sz="4" w:space="0" w:color="auto"/>
            </w:tcBorders>
            <w:vAlign w:val="center"/>
          </w:tcPr>
          <w:p w14:paraId="26F08AE9" w14:textId="6C4B84AF" w:rsidR="00E670C7" w:rsidRPr="00973092" w:rsidRDefault="00FC102D" w:rsidP="007458EB">
            <w:pPr>
              <w:spacing w:beforeAutospacing="1" w:after="120" w:afterAutospacing="1" w:line="480" w:lineRule="auto"/>
              <w:jc w:val="center"/>
              <w:rPr>
                <w:rFonts w:ascii="Times New Roman" w:hAnsi="Times New Roman" w:cs="Times New Roman"/>
                <w:color w:val="000000" w:themeColor="text1"/>
              </w:rPr>
            </w:pPr>
            <w:r w:rsidRPr="00973092">
              <w:rPr>
                <w:rFonts w:ascii="Times New Roman" w:eastAsia="Times New Roman" w:hAnsi="Times New Roman" w:cs="Times New Roman"/>
                <w:color w:val="000000" w:themeColor="text1"/>
                <w:sz w:val="20"/>
                <w:szCs w:val="20"/>
              </w:rPr>
              <w:t>4</w:t>
            </w:r>
          </w:p>
        </w:tc>
        <w:tc>
          <w:tcPr>
            <w:tcW w:w="851" w:type="dxa"/>
            <w:tcBorders>
              <w:bottom w:val="single" w:sz="4" w:space="0" w:color="auto"/>
            </w:tcBorders>
            <w:vAlign w:val="center"/>
          </w:tcPr>
          <w:p w14:paraId="750DD266" w14:textId="0C4917F1" w:rsidR="00E670C7" w:rsidRPr="00973092" w:rsidRDefault="00FC102D" w:rsidP="007458EB">
            <w:pPr>
              <w:spacing w:beforeAutospacing="1" w:after="120" w:afterAutospacing="1" w:line="480" w:lineRule="auto"/>
              <w:jc w:val="center"/>
              <w:rPr>
                <w:rFonts w:ascii="Times New Roman" w:hAnsi="Times New Roman" w:cs="Times New Roman"/>
                <w:color w:val="000000" w:themeColor="text1"/>
              </w:rPr>
            </w:pPr>
            <w:r w:rsidRPr="00973092">
              <w:rPr>
                <w:rFonts w:ascii="Times New Roman" w:eastAsia="Times New Roman" w:hAnsi="Times New Roman" w:cs="Times New Roman"/>
                <w:color w:val="000000" w:themeColor="text1"/>
                <w:sz w:val="20"/>
                <w:szCs w:val="20"/>
              </w:rPr>
              <w:t>5</w:t>
            </w:r>
          </w:p>
        </w:tc>
        <w:tc>
          <w:tcPr>
            <w:tcW w:w="735" w:type="dxa"/>
            <w:tcBorders>
              <w:bottom w:val="single" w:sz="4" w:space="0" w:color="auto"/>
            </w:tcBorders>
            <w:vAlign w:val="center"/>
          </w:tcPr>
          <w:p w14:paraId="2E4D9761" w14:textId="677012B0" w:rsidR="00E670C7" w:rsidRPr="00973092" w:rsidRDefault="00FC102D" w:rsidP="007458EB">
            <w:pPr>
              <w:spacing w:beforeAutospacing="1" w:after="120" w:afterAutospacing="1" w:line="480" w:lineRule="auto"/>
              <w:jc w:val="center"/>
              <w:rPr>
                <w:rFonts w:ascii="Times New Roman" w:hAnsi="Times New Roman" w:cs="Times New Roman"/>
                <w:color w:val="000000" w:themeColor="text1"/>
              </w:rPr>
            </w:pPr>
            <w:r w:rsidRPr="00973092">
              <w:rPr>
                <w:rFonts w:ascii="Times New Roman" w:eastAsia="Times New Roman" w:hAnsi="Times New Roman" w:cs="Times New Roman"/>
                <w:color w:val="000000" w:themeColor="text1"/>
                <w:sz w:val="20"/>
                <w:szCs w:val="20"/>
              </w:rPr>
              <w:t>24</w:t>
            </w:r>
          </w:p>
        </w:tc>
      </w:tr>
    </w:tbl>
    <w:p w14:paraId="4DA48860" w14:textId="77777777" w:rsidR="00E670C7" w:rsidRPr="00973092" w:rsidRDefault="00E670C7" w:rsidP="004C2486">
      <w:pPr>
        <w:spacing w:line="240" w:lineRule="auto"/>
        <w:jc w:val="both"/>
        <w:rPr>
          <w:rFonts w:ascii="Times New Roman" w:hAnsi="Times New Roman" w:cs="Times New Roman"/>
          <w:color w:val="000000" w:themeColor="text1"/>
          <w:lang w:val="en-US"/>
        </w:rPr>
      </w:pPr>
    </w:p>
    <w:p w14:paraId="39B0553E" w14:textId="7EBFD775" w:rsidR="006E1B34" w:rsidRPr="00973092" w:rsidRDefault="006E1B34" w:rsidP="004C2486">
      <w:pPr>
        <w:spacing w:after="0" w:line="480" w:lineRule="auto"/>
        <w:rPr>
          <w:rFonts w:ascii="Times New Roman" w:eastAsia="Times New Roman" w:hAnsi="Times New Roman" w:cs="Times New Roman"/>
          <w:color w:val="000000" w:themeColor="text1"/>
        </w:rPr>
      </w:pPr>
    </w:p>
    <w:p w14:paraId="74806AC1" w14:textId="77777777" w:rsidR="00E670C7" w:rsidRPr="00973092" w:rsidRDefault="00E670C7" w:rsidP="004C2486">
      <w:pPr>
        <w:spacing w:after="0" w:line="480" w:lineRule="auto"/>
        <w:rPr>
          <w:rFonts w:ascii="Times New Roman" w:eastAsia="Times New Roman" w:hAnsi="Times New Roman" w:cs="Times New Roman"/>
          <w:color w:val="000000" w:themeColor="text1"/>
        </w:rPr>
      </w:pPr>
    </w:p>
    <w:p w14:paraId="0F42ED3F" w14:textId="77777777" w:rsidR="00E670C7" w:rsidRPr="00973092" w:rsidRDefault="00E670C7" w:rsidP="004C2486">
      <w:pPr>
        <w:spacing w:after="0" w:line="480" w:lineRule="auto"/>
        <w:rPr>
          <w:rFonts w:ascii="Times New Roman" w:eastAsia="Times New Roman" w:hAnsi="Times New Roman" w:cs="Times New Roman"/>
          <w:color w:val="000000" w:themeColor="text1"/>
        </w:rPr>
      </w:pPr>
    </w:p>
    <w:p w14:paraId="7261F1B2" w14:textId="77777777" w:rsidR="00E670C7" w:rsidRPr="00973092" w:rsidRDefault="00E670C7" w:rsidP="004C2486">
      <w:pPr>
        <w:spacing w:after="0" w:line="480" w:lineRule="auto"/>
        <w:rPr>
          <w:rFonts w:ascii="Times New Roman" w:eastAsia="Times New Roman" w:hAnsi="Times New Roman" w:cs="Times New Roman"/>
          <w:color w:val="000000" w:themeColor="text1"/>
        </w:rPr>
      </w:pPr>
    </w:p>
    <w:p w14:paraId="231C095D" w14:textId="77777777" w:rsidR="00C71296" w:rsidRPr="00973092" w:rsidRDefault="00C71296">
      <w:pPr>
        <w:rPr>
          <w:rFonts w:ascii="Times New Roman" w:eastAsia="Times New Roman" w:hAnsi="Times New Roman" w:cs="Times New Roman"/>
          <w:color w:val="000000" w:themeColor="text1"/>
        </w:rPr>
      </w:pPr>
      <w:r w:rsidRPr="00973092">
        <w:rPr>
          <w:rFonts w:ascii="Times New Roman" w:eastAsia="Times New Roman" w:hAnsi="Times New Roman" w:cs="Times New Roman"/>
          <w:color w:val="000000" w:themeColor="text1"/>
        </w:rPr>
        <w:br w:type="page"/>
      </w:r>
    </w:p>
    <w:p w14:paraId="2464098B" w14:textId="77777777" w:rsidR="001C73E0" w:rsidRPr="00973092" w:rsidRDefault="001C73E0" w:rsidP="00C71296">
      <w:pPr>
        <w:spacing w:after="0" w:line="480" w:lineRule="auto"/>
        <w:jc w:val="both"/>
        <w:rPr>
          <w:rFonts w:ascii="Times New Roman" w:eastAsia="Times New Roman" w:hAnsi="Times New Roman" w:cs="Times New Roman"/>
          <w:color w:val="000000" w:themeColor="text1"/>
        </w:rPr>
        <w:sectPr w:rsidR="001C73E0" w:rsidRPr="00973092" w:rsidSect="00FD08C7">
          <w:pgSz w:w="11906" w:h="16838" w:code="9"/>
          <w:pgMar w:top="1701" w:right="1701" w:bottom="1701" w:left="1701" w:header="709" w:footer="709" w:gutter="0"/>
          <w:cols w:space="708"/>
          <w:docGrid w:linePitch="360"/>
        </w:sectPr>
      </w:pPr>
    </w:p>
    <w:p w14:paraId="213ED0AC" w14:textId="6BB12296" w:rsidR="00E670C7" w:rsidRPr="00973092" w:rsidRDefault="00E670C7" w:rsidP="00C71296">
      <w:pPr>
        <w:spacing w:after="0" w:line="480" w:lineRule="auto"/>
        <w:jc w:val="both"/>
        <w:rPr>
          <w:rFonts w:ascii="Times New Roman" w:eastAsia="Times New Roman" w:hAnsi="Times New Roman" w:cs="Times New Roman"/>
          <w:color w:val="000000" w:themeColor="text1"/>
        </w:rPr>
      </w:pPr>
      <w:r w:rsidRPr="00973092">
        <w:rPr>
          <w:rFonts w:ascii="Times New Roman" w:eastAsia="Times New Roman" w:hAnsi="Times New Roman" w:cs="Times New Roman"/>
          <w:color w:val="000000" w:themeColor="text1"/>
        </w:rPr>
        <w:t xml:space="preserve">Tabela </w:t>
      </w:r>
      <w:r w:rsidR="00645EDE" w:rsidRPr="00973092">
        <w:rPr>
          <w:rFonts w:ascii="Times New Roman" w:eastAsia="Times New Roman" w:hAnsi="Times New Roman" w:cs="Times New Roman"/>
          <w:color w:val="000000" w:themeColor="text1"/>
        </w:rPr>
        <w:t>II</w:t>
      </w:r>
      <w:r w:rsidRPr="00973092">
        <w:rPr>
          <w:rFonts w:ascii="Times New Roman" w:eastAsia="Times New Roman" w:hAnsi="Times New Roman" w:cs="Times New Roman"/>
          <w:color w:val="000000" w:themeColor="text1"/>
        </w:rPr>
        <w:t>. Caracterização do tipo de estudo, população, idade, diagnóstico, rede social, e principais desfechos dos artigos selecionados para revisão.</w:t>
      </w:r>
    </w:p>
    <w:tbl>
      <w:tblPr>
        <w:tblW w:w="1459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Pr>
      <w:tblGrid>
        <w:gridCol w:w="1413"/>
        <w:gridCol w:w="1559"/>
        <w:gridCol w:w="851"/>
        <w:gridCol w:w="2409"/>
        <w:gridCol w:w="1418"/>
        <w:gridCol w:w="1559"/>
        <w:gridCol w:w="5387"/>
      </w:tblGrid>
      <w:tr w:rsidR="00312F3E" w:rsidRPr="00973092" w14:paraId="54ECA8B7" w14:textId="77777777" w:rsidTr="001C73E0">
        <w:trPr>
          <w:trHeight w:val="531"/>
        </w:trPr>
        <w:tc>
          <w:tcPr>
            <w:tcW w:w="1413" w:type="dxa"/>
            <w:tcMar>
              <w:top w:w="60" w:type="dxa"/>
              <w:left w:w="60" w:type="dxa"/>
              <w:bottom w:w="60" w:type="dxa"/>
              <w:right w:w="60" w:type="dxa"/>
            </w:tcMar>
          </w:tcPr>
          <w:p w14:paraId="01D80E03" w14:textId="77777777" w:rsidR="00E670C7" w:rsidRPr="00973092" w:rsidRDefault="00E670C7" w:rsidP="007458EB">
            <w:pPr>
              <w:spacing w:after="0" w:line="480" w:lineRule="auto"/>
              <w:rPr>
                <w:rFonts w:ascii="Times New Roman" w:eastAsia="Times New Roman" w:hAnsi="Times New Roman" w:cs="Times New Roman"/>
                <w:b/>
                <w:bCs/>
                <w:color w:val="000000" w:themeColor="text1"/>
                <w:sz w:val="15"/>
                <w:szCs w:val="15"/>
              </w:rPr>
            </w:pPr>
            <w:r w:rsidRPr="00973092">
              <w:rPr>
                <w:rFonts w:ascii="Times New Roman" w:eastAsia="Times New Roman" w:hAnsi="Times New Roman" w:cs="Times New Roman"/>
                <w:b/>
                <w:bCs/>
                <w:color w:val="000000" w:themeColor="text1"/>
                <w:sz w:val="15"/>
                <w:szCs w:val="15"/>
              </w:rPr>
              <w:t>Autor/Ano</w:t>
            </w:r>
          </w:p>
        </w:tc>
        <w:tc>
          <w:tcPr>
            <w:tcW w:w="1559" w:type="dxa"/>
            <w:tcMar>
              <w:top w:w="60" w:type="dxa"/>
              <w:left w:w="60" w:type="dxa"/>
              <w:bottom w:w="60" w:type="dxa"/>
              <w:right w:w="60" w:type="dxa"/>
            </w:tcMar>
          </w:tcPr>
          <w:p w14:paraId="589E2D0E" w14:textId="77777777" w:rsidR="00E670C7" w:rsidRPr="00973092" w:rsidRDefault="00E670C7" w:rsidP="007458EB">
            <w:pPr>
              <w:spacing w:after="0" w:line="480" w:lineRule="auto"/>
              <w:rPr>
                <w:rFonts w:ascii="Times New Roman" w:eastAsia="Times New Roman" w:hAnsi="Times New Roman" w:cs="Times New Roman"/>
                <w:b/>
                <w:bCs/>
                <w:color w:val="000000" w:themeColor="text1"/>
                <w:sz w:val="15"/>
                <w:szCs w:val="15"/>
              </w:rPr>
            </w:pPr>
            <w:r w:rsidRPr="00973092">
              <w:rPr>
                <w:rFonts w:ascii="Times New Roman" w:eastAsia="Times New Roman" w:hAnsi="Times New Roman" w:cs="Times New Roman"/>
                <w:b/>
                <w:bCs/>
                <w:color w:val="000000" w:themeColor="text1"/>
                <w:sz w:val="15"/>
                <w:szCs w:val="15"/>
              </w:rPr>
              <w:t>Tipo de Estudo</w:t>
            </w:r>
          </w:p>
        </w:tc>
        <w:tc>
          <w:tcPr>
            <w:tcW w:w="851" w:type="dxa"/>
            <w:tcMar>
              <w:top w:w="60" w:type="dxa"/>
              <w:left w:w="60" w:type="dxa"/>
              <w:bottom w:w="60" w:type="dxa"/>
              <w:right w:w="60" w:type="dxa"/>
            </w:tcMar>
          </w:tcPr>
          <w:p w14:paraId="4733531F" w14:textId="77777777" w:rsidR="00E670C7" w:rsidRPr="00973092" w:rsidRDefault="00E670C7" w:rsidP="007458EB">
            <w:pPr>
              <w:spacing w:after="0" w:line="480" w:lineRule="auto"/>
              <w:rPr>
                <w:rFonts w:ascii="Times New Roman" w:eastAsia="Times New Roman" w:hAnsi="Times New Roman" w:cs="Times New Roman"/>
                <w:b/>
                <w:bCs/>
                <w:color w:val="000000" w:themeColor="text1"/>
                <w:sz w:val="15"/>
                <w:szCs w:val="15"/>
              </w:rPr>
            </w:pPr>
            <w:r w:rsidRPr="00973092">
              <w:rPr>
                <w:rFonts w:ascii="Times New Roman" w:eastAsia="Times New Roman" w:hAnsi="Times New Roman" w:cs="Times New Roman"/>
                <w:b/>
                <w:bCs/>
                <w:color w:val="000000" w:themeColor="text1"/>
                <w:sz w:val="15"/>
                <w:szCs w:val="15"/>
              </w:rPr>
              <w:t>N</w:t>
            </w:r>
          </w:p>
        </w:tc>
        <w:tc>
          <w:tcPr>
            <w:tcW w:w="2409" w:type="dxa"/>
            <w:tcMar>
              <w:top w:w="60" w:type="dxa"/>
              <w:left w:w="60" w:type="dxa"/>
              <w:bottom w:w="60" w:type="dxa"/>
              <w:right w:w="60" w:type="dxa"/>
            </w:tcMar>
          </w:tcPr>
          <w:p w14:paraId="17089F5C" w14:textId="77777777" w:rsidR="00E670C7" w:rsidRPr="00973092" w:rsidRDefault="00E670C7" w:rsidP="007458EB">
            <w:pPr>
              <w:spacing w:after="0" w:line="480" w:lineRule="auto"/>
              <w:rPr>
                <w:rFonts w:ascii="Times New Roman" w:eastAsia="Times New Roman" w:hAnsi="Times New Roman" w:cs="Times New Roman"/>
                <w:b/>
                <w:bCs/>
                <w:color w:val="000000" w:themeColor="text1"/>
                <w:sz w:val="15"/>
                <w:szCs w:val="15"/>
              </w:rPr>
            </w:pPr>
            <w:r w:rsidRPr="00973092">
              <w:rPr>
                <w:rFonts w:ascii="Times New Roman" w:eastAsia="Times New Roman" w:hAnsi="Times New Roman" w:cs="Times New Roman"/>
                <w:b/>
                <w:bCs/>
                <w:color w:val="000000" w:themeColor="text1"/>
                <w:sz w:val="15"/>
                <w:szCs w:val="15"/>
              </w:rPr>
              <w:t>Idade</w:t>
            </w:r>
          </w:p>
        </w:tc>
        <w:tc>
          <w:tcPr>
            <w:tcW w:w="1418" w:type="dxa"/>
            <w:tcMar>
              <w:top w:w="60" w:type="dxa"/>
              <w:left w:w="60" w:type="dxa"/>
              <w:bottom w:w="60" w:type="dxa"/>
              <w:right w:w="60" w:type="dxa"/>
            </w:tcMar>
          </w:tcPr>
          <w:p w14:paraId="40D650C2" w14:textId="77777777" w:rsidR="00E670C7" w:rsidRPr="00973092" w:rsidRDefault="00E670C7" w:rsidP="007458EB">
            <w:pPr>
              <w:spacing w:after="0" w:line="480" w:lineRule="auto"/>
              <w:rPr>
                <w:rFonts w:ascii="Times New Roman" w:eastAsia="Times New Roman" w:hAnsi="Times New Roman" w:cs="Times New Roman"/>
                <w:b/>
                <w:bCs/>
                <w:color w:val="000000" w:themeColor="text1"/>
                <w:sz w:val="15"/>
                <w:szCs w:val="15"/>
              </w:rPr>
            </w:pPr>
            <w:r w:rsidRPr="00973092">
              <w:rPr>
                <w:rFonts w:ascii="Times New Roman" w:eastAsia="Times New Roman" w:hAnsi="Times New Roman" w:cs="Times New Roman"/>
                <w:b/>
                <w:bCs/>
                <w:color w:val="000000" w:themeColor="text1"/>
                <w:sz w:val="15"/>
                <w:szCs w:val="15"/>
              </w:rPr>
              <w:t>Diagnóstico</w:t>
            </w:r>
          </w:p>
        </w:tc>
        <w:tc>
          <w:tcPr>
            <w:tcW w:w="1559" w:type="dxa"/>
            <w:tcMar>
              <w:top w:w="60" w:type="dxa"/>
              <w:left w:w="60" w:type="dxa"/>
              <w:bottom w:w="60" w:type="dxa"/>
              <w:right w:w="60" w:type="dxa"/>
            </w:tcMar>
          </w:tcPr>
          <w:p w14:paraId="78E4EF20" w14:textId="77777777" w:rsidR="00E670C7" w:rsidRPr="00973092" w:rsidRDefault="00E670C7" w:rsidP="007458EB">
            <w:pPr>
              <w:spacing w:after="0" w:line="480" w:lineRule="auto"/>
              <w:rPr>
                <w:rFonts w:ascii="Times New Roman" w:eastAsia="Times New Roman" w:hAnsi="Times New Roman" w:cs="Times New Roman"/>
                <w:b/>
                <w:bCs/>
                <w:color w:val="000000" w:themeColor="text1"/>
                <w:sz w:val="15"/>
                <w:szCs w:val="15"/>
              </w:rPr>
            </w:pPr>
            <w:r w:rsidRPr="00973092">
              <w:rPr>
                <w:rFonts w:ascii="Times New Roman" w:eastAsia="Times New Roman" w:hAnsi="Times New Roman" w:cs="Times New Roman"/>
                <w:b/>
                <w:bCs/>
                <w:color w:val="000000" w:themeColor="text1"/>
                <w:sz w:val="15"/>
                <w:szCs w:val="15"/>
              </w:rPr>
              <w:t>Rede Social</w:t>
            </w:r>
          </w:p>
        </w:tc>
        <w:tc>
          <w:tcPr>
            <w:tcW w:w="5387" w:type="dxa"/>
            <w:tcMar>
              <w:top w:w="60" w:type="dxa"/>
              <w:left w:w="60" w:type="dxa"/>
              <w:bottom w:w="60" w:type="dxa"/>
              <w:right w:w="60" w:type="dxa"/>
            </w:tcMar>
          </w:tcPr>
          <w:p w14:paraId="01B697DD" w14:textId="77777777" w:rsidR="00E670C7" w:rsidRPr="00973092" w:rsidRDefault="00E670C7" w:rsidP="007458EB">
            <w:pPr>
              <w:spacing w:after="0" w:line="480" w:lineRule="auto"/>
              <w:rPr>
                <w:rFonts w:ascii="Times New Roman" w:eastAsia="Times New Roman" w:hAnsi="Times New Roman" w:cs="Times New Roman"/>
                <w:b/>
                <w:bCs/>
                <w:color w:val="000000" w:themeColor="text1"/>
                <w:sz w:val="15"/>
                <w:szCs w:val="15"/>
              </w:rPr>
            </w:pPr>
            <w:r w:rsidRPr="00973092">
              <w:rPr>
                <w:rFonts w:ascii="Times New Roman" w:eastAsia="Times New Roman" w:hAnsi="Times New Roman" w:cs="Times New Roman"/>
                <w:b/>
                <w:bCs/>
                <w:color w:val="000000" w:themeColor="text1"/>
                <w:sz w:val="15"/>
                <w:szCs w:val="15"/>
              </w:rPr>
              <w:t>Desfechos Principais</w:t>
            </w:r>
          </w:p>
        </w:tc>
      </w:tr>
      <w:tr w:rsidR="00312F3E" w:rsidRPr="00973092" w14:paraId="2BBCE966" w14:textId="77777777" w:rsidTr="001C73E0">
        <w:trPr>
          <w:trHeight w:val="180"/>
        </w:trPr>
        <w:tc>
          <w:tcPr>
            <w:tcW w:w="1413" w:type="dxa"/>
            <w:tcMar>
              <w:top w:w="60" w:type="dxa"/>
              <w:left w:w="60" w:type="dxa"/>
              <w:bottom w:w="60" w:type="dxa"/>
              <w:right w:w="60" w:type="dxa"/>
            </w:tcMar>
          </w:tcPr>
          <w:p w14:paraId="16114D80" w14:textId="77777777" w:rsidR="00E670C7" w:rsidRPr="00973092" w:rsidRDefault="00E670C7" w:rsidP="007458EB">
            <w:pPr>
              <w:spacing w:after="0" w:line="480" w:lineRule="auto"/>
              <w:rPr>
                <w:rFonts w:ascii="Times New Roman" w:eastAsia="Times New Roman" w:hAnsi="Times New Roman" w:cs="Times New Roman"/>
                <w:b/>
                <w:bCs/>
                <w:color w:val="000000" w:themeColor="text1"/>
                <w:sz w:val="15"/>
                <w:szCs w:val="15"/>
              </w:rPr>
            </w:pPr>
            <w:proofErr w:type="spellStart"/>
            <w:r w:rsidRPr="00973092">
              <w:rPr>
                <w:rFonts w:ascii="Times New Roman" w:eastAsia="Times New Roman" w:hAnsi="Times New Roman" w:cs="Times New Roman"/>
                <w:b/>
                <w:bCs/>
                <w:color w:val="000000" w:themeColor="text1"/>
                <w:sz w:val="15"/>
                <w:szCs w:val="15"/>
              </w:rPr>
              <w:t>Mushtaq</w:t>
            </w:r>
            <w:proofErr w:type="spellEnd"/>
            <w:r w:rsidRPr="00973092">
              <w:rPr>
                <w:rFonts w:ascii="Times New Roman" w:eastAsia="Times New Roman" w:hAnsi="Times New Roman" w:cs="Times New Roman"/>
                <w:b/>
                <w:bCs/>
                <w:color w:val="000000" w:themeColor="text1"/>
                <w:sz w:val="15"/>
                <w:szCs w:val="15"/>
              </w:rPr>
              <w:t xml:space="preserve"> et al, 2023</w:t>
            </w:r>
          </w:p>
        </w:tc>
        <w:tc>
          <w:tcPr>
            <w:tcW w:w="1559" w:type="dxa"/>
            <w:tcMar>
              <w:top w:w="60" w:type="dxa"/>
              <w:left w:w="60" w:type="dxa"/>
              <w:bottom w:w="60" w:type="dxa"/>
              <w:right w:w="60" w:type="dxa"/>
            </w:tcMar>
          </w:tcPr>
          <w:p w14:paraId="30D6E9E3"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transversal descritivo</w:t>
            </w:r>
          </w:p>
        </w:tc>
        <w:tc>
          <w:tcPr>
            <w:tcW w:w="851" w:type="dxa"/>
            <w:tcMar>
              <w:top w:w="60" w:type="dxa"/>
              <w:left w:w="60" w:type="dxa"/>
              <w:bottom w:w="60" w:type="dxa"/>
              <w:right w:w="60" w:type="dxa"/>
            </w:tcMar>
          </w:tcPr>
          <w:p w14:paraId="3FD780C2"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350</w:t>
            </w:r>
          </w:p>
        </w:tc>
        <w:tc>
          <w:tcPr>
            <w:tcW w:w="2409" w:type="dxa"/>
            <w:tcMar>
              <w:top w:w="60" w:type="dxa"/>
              <w:left w:w="60" w:type="dxa"/>
              <w:bottom w:w="60" w:type="dxa"/>
              <w:right w:w="60" w:type="dxa"/>
            </w:tcMar>
          </w:tcPr>
          <w:p w14:paraId="49735D68"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14 a 25 anos</w:t>
            </w:r>
          </w:p>
        </w:tc>
        <w:tc>
          <w:tcPr>
            <w:tcW w:w="1418" w:type="dxa"/>
            <w:tcMar>
              <w:top w:w="60" w:type="dxa"/>
              <w:left w:w="60" w:type="dxa"/>
              <w:bottom w:w="60" w:type="dxa"/>
              <w:right w:w="60" w:type="dxa"/>
            </w:tcMar>
          </w:tcPr>
          <w:p w14:paraId="69D32AD5"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Transtornos Alimentares em geral</w:t>
            </w:r>
          </w:p>
        </w:tc>
        <w:tc>
          <w:tcPr>
            <w:tcW w:w="1559" w:type="dxa"/>
            <w:tcMar>
              <w:top w:w="60" w:type="dxa"/>
              <w:left w:w="60" w:type="dxa"/>
              <w:bottom w:w="60" w:type="dxa"/>
              <w:right w:w="60" w:type="dxa"/>
            </w:tcMar>
          </w:tcPr>
          <w:p w14:paraId="651F153A"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Instagram e YouTube</w:t>
            </w:r>
          </w:p>
        </w:tc>
        <w:tc>
          <w:tcPr>
            <w:tcW w:w="5387" w:type="dxa"/>
            <w:tcMar>
              <w:top w:w="60" w:type="dxa"/>
              <w:left w:w="60" w:type="dxa"/>
              <w:bottom w:w="60" w:type="dxa"/>
              <w:right w:w="60" w:type="dxa"/>
            </w:tcMar>
          </w:tcPr>
          <w:p w14:paraId="747E48D4"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Prevalência de transtornos alimentares (41,7% dos participantes apresentaram propensão a transtornos alimentares) e vício em redes sociais (42% dos participantes tinham vício em redes sociais, especialmente entre os jovens de 18-21 anos).</w:t>
            </w:r>
          </w:p>
        </w:tc>
      </w:tr>
      <w:tr w:rsidR="00312F3E" w:rsidRPr="00973092" w14:paraId="3DF96CF4" w14:textId="77777777" w:rsidTr="001C73E0">
        <w:trPr>
          <w:trHeight w:val="165"/>
        </w:trPr>
        <w:tc>
          <w:tcPr>
            <w:tcW w:w="1413" w:type="dxa"/>
            <w:tcMar>
              <w:top w:w="60" w:type="dxa"/>
              <w:left w:w="60" w:type="dxa"/>
              <w:bottom w:w="60" w:type="dxa"/>
              <w:right w:w="60" w:type="dxa"/>
            </w:tcMar>
          </w:tcPr>
          <w:p w14:paraId="0952B59D" w14:textId="77777777" w:rsidR="00E670C7" w:rsidRPr="00973092" w:rsidRDefault="00E670C7" w:rsidP="007458EB">
            <w:pPr>
              <w:spacing w:after="0" w:line="480" w:lineRule="auto"/>
              <w:rPr>
                <w:rFonts w:ascii="Times New Roman" w:eastAsia="Times New Roman" w:hAnsi="Times New Roman" w:cs="Times New Roman"/>
                <w:b/>
                <w:bCs/>
                <w:color w:val="000000" w:themeColor="text1"/>
                <w:sz w:val="15"/>
                <w:szCs w:val="15"/>
              </w:rPr>
            </w:pPr>
            <w:r w:rsidRPr="00973092">
              <w:rPr>
                <w:rFonts w:ascii="Times New Roman" w:eastAsia="Times New Roman" w:hAnsi="Times New Roman" w:cs="Times New Roman"/>
                <w:b/>
                <w:bCs/>
                <w:color w:val="000000" w:themeColor="text1"/>
                <w:sz w:val="15"/>
                <w:szCs w:val="15"/>
              </w:rPr>
              <w:t>Ramírez-</w:t>
            </w:r>
            <w:proofErr w:type="spellStart"/>
            <w:r w:rsidRPr="00973092">
              <w:rPr>
                <w:rFonts w:ascii="Times New Roman" w:eastAsia="Times New Roman" w:hAnsi="Times New Roman" w:cs="Times New Roman"/>
                <w:b/>
                <w:bCs/>
                <w:color w:val="000000" w:themeColor="text1"/>
                <w:sz w:val="15"/>
                <w:szCs w:val="15"/>
              </w:rPr>
              <w:t>Cifuentes</w:t>
            </w:r>
            <w:proofErr w:type="spellEnd"/>
            <w:r w:rsidRPr="00973092">
              <w:rPr>
                <w:rFonts w:ascii="Times New Roman" w:eastAsia="Times New Roman" w:hAnsi="Times New Roman" w:cs="Times New Roman"/>
                <w:b/>
                <w:bCs/>
                <w:color w:val="000000" w:themeColor="text1"/>
                <w:sz w:val="15"/>
                <w:szCs w:val="15"/>
              </w:rPr>
              <w:t xml:space="preserve"> et al., 2021</w:t>
            </w:r>
          </w:p>
        </w:tc>
        <w:tc>
          <w:tcPr>
            <w:tcW w:w="1559" w:type="dxa"/>
            <w:tcMar>
              <w:top w:w="60" w:type="dxa"/>
              <w:left w:w="60" w:type="dxa"/>
              <w:bottom w:w="60" w:type="dxa"/>
              <w:right w:w="60" w:type="dxa"/>
            </w:tcMar>
          </w:tcPr>
          <w:p w14:paraId="450E0D6B"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transversal</w:t>
            </w:r>
          </w:p>
        </w:tc>
        <w:tc>
          <w:tcPr>
            <w:tcW w:w="851" w:type="dxa"/>
            <w:tcMar>
              <w:top w:w="60" w:type="dxa"/>
              <w:left w:w="60" w:type="dxa"/>
              <w:bottom w:w="60" w:type="dxa"/>
              <w:right w:w="60" w:type="dxa"/>
            </w:tcMar>
          </w:tcPr>
          <w:p w14:paraId="4725A35A"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645</w:t>
            </w:r>
          </w:p>
        </w:tc>
        <w:tc>
          <w:tcPr>
            <w:tcW w:w="2409" w:type="dxa"/>
            <w:tcMar>
              <w:top w:w="60" w:type="dxa"/>
              <w:left w:w="60" w:type="dxa"/>
              <w:bottom w:w="60" w:type="dxa"/>
              <w:right w:w="60" w:type="dxa"/>
            </w:tcMar>
          </w:tcPr>
          <w:p w14:paraId="09F8999A"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Maioria menor que 18 anos, mas não foi possível extrair dados exatos</w:t>
            </w:r>
          </w:p>
        </w:tc>
        <w:tc>
          <w:tcPr>
            <w:tcW w:w="1418" w:type="dxa"/>
            <w:tcMar>
              <w:top w:w="60" w:type="dxa"/>
              <w:left w:w="60" w:type="dxa"/>
              <w:bottom w:w="60" w:type="dxa"/>
              <w:right w:w="60" w:type="dxa"/>
            </w:tcMar>
          </w:tcPr>
          <w:p w14:paraId="21295D9F"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Anorexia Nervosa</w:t>
            </w:r>
          </w:p>
        </w:tc>
        <w:tc>
          <w:tcPr>
            <w:tcW w:w="1559" w:type="dxa"/>
            <w:tcMar>
              <w:top w:w="60" w:type="dxa"/>
              <w:left w:w="60" w:type="dxa"/>
              <w:bottom w:w="60" w:type="dxa"/>
              <w:right w:w="60" w:type="dxa"/>
            </w:tcMar>
          </w:tcPr>
          <w:p w14:paraId="4AF96AD6"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Twitter</w:t>
            </w:r>
          </w:p>
        </w:tc>
        <w:tc>
          <w:tcPr>
            <w:tcW w:w="5387" w:type="dxa"/>
            <w:tcMar>
              <w:top w:w="60" w:type="dxa"/>
              <w:left w:w="60" w:type="dxa"/>
              <w:bottom w:w="60" w:type="dxa"/>
              <w:right w:w="60" w:type="dxa"/>
            </w:tcMar>
          </w:tcPr>
          <w:p w14:paraId="5D8477EB"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Foram detectados padrões linguísticos e comportamentais relacionados à anorexia.</w:t>
            </w:r>
          </w:p>
        </w:tc>
      </w:tr>
      <w:tr w:rsidR="00312F3E" w:rsidRPr="00973092" w14:paraId="5F7B8809" w14:textId="77777777" w:rsidTr="001C73E0">
        <w:trPr>
          <w:trHeight w:val="165"/>
        </w:trPr>
        <w:tc>
          <w:tcPr>
            <w:tcW w:w="1413" w:type="dxa"/>
            <w:tcMar>
              <w:top w:w="60" w:type="dxa"/>
              <w:left w:w="60" w:type="dxa"/>
              <w:bottom w:w="60" w:type="dxa"/>
              <w:right w:w="60" w:type="dxa"/>
            </w:tcMar>
          </w:tcPr>
          <w:p w14:paraId="24D5ACC7" w14:textId="77777777" w:rsidR="00E670C7" w:rsidRPr="00973092" w:rsidRDefault="00E670C7" w:rsidP="007458EB">
            <w:pPr>
              <w:spacing w:after="0" w:line="480" w:lineRule="auto"/>
              <w:rPr>
                <w:rFonts w:ascii="Times New Roman" w:eastAsia="Times New Roman" w:hAnsi="Times New Roman" w:cs="Times New Roman"/>
                <w:b/>
                <w:bCs/>
                <w:color w:val="000000" w:themeColor="text1"/>
                <w:sz w:val="15"/>
                <w:szCs w:val="15"/>
              </w:rPr>
            </w:pPr>
            <w:proofErr w:type="spellStart"/>
            <w:r w:rsidRPr="00973092">
              <w:rPr>
                <w:rFonts w:ascii="Times New Roman" w:eastAsia="Times New Roman" w:hAnsi="Times New Roman" w:cs="Times New Roman"/>
                <w:b/>
                <w:bCs/>
                <w:color w:val="000000" w:themeColor="text1"/>
                <w:sz w:val="15"/>
                <w:szCs w:val="15"/>
              </w:rPr>
              <w:t>Lonergan</w:t>
            </w:r>
            <w:proofErr w:type="spellEnd"/>
            <w:r w:rsidRPr="00973092">
              <w:rPr>
                <w:rFonts w:ascii="Times New Roman" w:eastAsia="Times New Roman" w:hAnsi="Times New Roman" w:cs="Times New Roman"/>
                <w:b/>
                <w:bCs/>
                <w:color w:val="000000" w:themeColor="text1"/>
                <w:sz w:val="15"/>
                <w:szCs w:val="15"/>
              </w:rPr>
              <w:t xml:space="preserve"> et al., 2020.</w:t>
            </w:r>
          </w:p>
        </w:tc>
        <w:tc>
          <w:tcPr>
            <w:tcW w:w="1559" w:type="dxa"/>
            <w:tcMar>
              <w:top w:w="60" w:type="dxa"/>
              <w:left w:w="60" w:type="dxa"/>
              <w:bottom w:w="60" w:type="dxa"/>
              <w:right w:w="60" w:type="dxa"/>
            </w:tcMar>
          </w:tcPr>
          <w:p w14:paraId="3452037E"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 xml:space="preserve">observacional com análise quanti e qualitativa </w:t>
            </w:r>
          </w:p>
        </w:tc>
        <w:tc>
          <w:tcPr>
            <w:tcW w:w="851" w:type="dxa"/>
            <w:tcMar>
              <w:top w:w="60" w:type="dxa"/>
              <w:left w:w="60" w:type="dxa"/>
              <w:bottom w:w="60" w:type="dxa"/>
              <w:right w:w="60" w:type="dxa"/>
            </w:tcMar>
          </w:tcPr>
          <w:p w14:paraId="495CD143"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4209</w:t>
            </w:r>
          </w:p>
        </w:tc>
        <w:tc>
          <w:tcPr>
            <w:tcW w:w="2409" w:type="dxa"/>
            <w:tcMar>
              <w:top w:w="60" w:type="dxa"/>
              <w:left w:w="60" w:type="dxa"/>
              <w:bottom w:w="60" w:type="dxa"/>
              <w:right w:w="60" w:type="dxa"/>
            </w:tcMar>
          </w:tcPr>
          <w:p w14:paraId="08D4E50A"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MENINOS: 15,03 ± 1,53                  MENINAS 14,92 ± 1,53</w:t>
            </w:r>
          </w:p>
        </w:tc>
        <w:tc>
          <w:tcPr>
            <w:tcW w:w="1418" w:type="dxa"/>
            <w:tcMar>
              <w:top w:w="60" w:type="dxa"/>
              <w:left w:w="60" w:type="dxa"/>
              <w:bottom w:w="60" w:type="dxa"/>
              <w:right w:w="60" w:type="dxa"/>
            </w:tcMar>
          </w:tcPr>
          <w:p w14:paraId="6A63611C"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Anorexia Nervosa</w:t>
            </w:r>
          </w:p>
        </w:tc>
        <w:tc>
          <w:tcPr>
            <w:tcW w:w="1559" w:type="dxa"/>
            <w:tcMar>
              <w:top w:w="60" w:type="dxa"/>
              <w:left w:w="60" w:type="dxa"/>
              <w:bottom w:w="60" w:type="dxa"/>
              <w:right w:w="60" w:type="dxa"/>
            </w:tcMar>
          </w:tcPr>
          <w:p w14:paraId="01915D05"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Instagram, Facebook</w:t>
            </w:r>
          </w:p>
        </w:tc>
        <w:tc>
          <w:tcPr>
            <w:tcW w:w="5387" w:type="dxa"/>
            <w:tcMar>
              <w:top w:w="60" w:type="dxa"/>
              <w:left w:w="60" w:type="dxa"/>
              <w:bottom w:w="60" w:type="dxa"/>
              <w:right w:w="60" w:type="dxa"/>
            </w:tcMar>
          </w:tcPr>
          <w:p w14:paraId="40AA473B"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 xml:space="preserve">Comportamentos de mídia social baseados em fotos estão associados a maiores chances de diagnóstico de transtorno alimentar. </w:t>
            </w:r>
          </w:p>
        </w:tc>
      </w:tr>
      <w:tr w:rsidR="00312F3E" w:rsidRPr="00973092" w14:paraId="273C43F2" w14:textId="77777777" w:rsidTr="001C73E0">
        <w:trPr>
          <w:trHeight w:val="165"/>
        </w:trPr>
        <w:tc>
          <w:tcPr>
            <w:tcW w:w="1413" w:type="dxa"/>
            <w:tcMar>
              <w:top w:w="60" w:type="dxa"/>
              <w:left w:w="60" w:type="dxa"/>
              <w:bottom w:w="60" w:type="dxa"/>
              <w:right w:w="60" w:type="dxa"/>
            </w:tcMar>
          </w:tcPr>
          <w:p w14:paraId="211EB243" w14:textId="77777777" w:rsidR="00E670C7" w:rsidRPr="00973092" w:rsidRDefault="00E670C7" w:rsidP="007458EB">
            <w:pPr>
              <w:spacing w:after="0" w:line="480" w:lineRule="auto"/>
              <w:rPr>
                <w:rFonts w:ascii="Times New Roman" w:eastAsia="Times New Roman" w:hAnsi="Times New Roman" w:cs="Times New Roman"/>
                <w:b/>
                <w:bCs/>
                <w:color w:val="000000" w:themeColor="text1"/>
                <w:sz w:val="15"/>
                <w:szCs w:val="15"/>
              </w:rPr>
            </w:pPr>
            <w:proofErr w:type="spellStart"/>
            <w:r w:rsidRPr="00973092">
              <w:rPr>
                <w:rFonts w:ascii="Times New Roman" w:eastAsia="Times New Roman" w:hAnsi="Times New Roman" w:cs="Times New Roman"/>
                <w:b/>
                <w:bCs/>
                <w:color w:val="000000" w:themeColor="text1"/>
                <w:sz w:val="15"/>
                <w:szCs w:val="15"/>
              </w:rPr>
              <w:t>Au</w:t>
            </w:r>
            <w:proofErr w:type="spellEnd"/>
            <w:r w:rsidRPr="00973092">
              <w:rPr>
                <w:rFonts w:ascii="Times New Roman" w:eastAsia="Times New Roman" w:hAnsi="Times New Roman" w:cs="Times New Roman"/>
                <w:b/>
                <w:bCs/>
                <w:color w:val="000000" w:themeColor="text1"/>
                <w:sz w:val="15"/>
                <w:szCs w:val="15"/>
              </w:rPr>
              <w:t xml:space="preserve"> &amp; </w:t>
            </w:r>
            <w:proofErr w:type="spellStart"/>
            <w:r w:rsidRPr="00973092">
              <w:rPr>
                <w:rFonts w:ascii="Times New Roman" w:eastAsia="Times New Roman" w:hAnsi="Times New Roman" w:cs="Times New Roman"/>
                <w:b/>
                <w:bCs/>
                <w:color w:val="000000" w:themeColor="text1"/>
                <w:sz w:val="15"/>
                <w:szCs w:val="15"/>
              </w:rPr>
              <w:t>Cosh</w:t>
            </w:r>
            <w:proofErr w:type="spellEnd"/>
            <w:r w:rsidRPr="00973092">
              <w:rPr>
                <w:rFonts w:ascii="Times New Roman" w:eastAsia="Times New Roman" w:hAnsi="Times New Roman" w:cs="Times New Roman"/>
                <w:b/>
                <w:bCs/>
                <w:color w:val="000000" w:themeColor="text1"/>
                <w:sz w:val="15"/>
                <w:szCs w:val="15"/>
              </w:rPr>
              <w:t>, 2022</w:t>
            </w:r>
          </w:p>
        </w:tc>
        <w:tc>
          <w:tcPr>
            <w:tcW w:w="1559" w:type="dxa"/>
            <w:tcMar>
              <w:top w:w="60" w:type="dxa"/>
              <w:left w:w="60" w:type="dxa"/>
              <w:bottom w:w="60" w:type="dxa"/>
              <w:right w:w="60" w:type="dxa"/>
            </w:tcMar>
          </w:tcPr>
          <w:p w14:paraId="31A98AE2"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qualitativo descritivo</w:t>
            </w:r>
          </w:p>
        </w:tc>
        <w:tc>
          <w:tcPr>
            <w:tcW w:w="851" w:type="dxa"/>
            <w:tcMar>
              <w:top w:w="60" w:type="dxa"/>
              <w:left w:w="60" w:type="dxa"/>
              <w:bottom w:w="60" w:type="dxa"/>
              <w:right w:w="60" w:type="dxa"/>
            </w:tcMar>
          </w:tcPr>
          <w:p w14:paraId="5041D213"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163</w:t>
            </w:r>
          </w:p>
        </w:tc>
        <w:tc>
          <w:tcPr>
            <w:tcW w:w="2409" w:type="dxa"/>
            <w:tcMar>
              <w:top w:w="60" w:type="dxa"/>
              <w:left w:w="60" w:type="dxa"/>
              <w:bottom w:w="60" w:type="dxa"/>
              <w:right w:w="60" w:type="dxa"/>
            </w:tcMar>
          </w:tcPr>
          <w:p w14:paraId="0824F1CE"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26,12 ± 7,44</w:t>
            </w:r>
          </w:p>
        </w:tc>
        <w:tc>
          <w:tcPr>
            <w:tcW w:w="1418" w:type="dxa"/>
            <w:tcMar>
              <w:top w:w="60" w:type="dxa"/>
              <w:left w:w="60" w:type="dxa"/>
              <w:bottom w:w="60" w:type="dxa"/>
              <w:right w:w="60" w:type="dxa"/>
            </w:tcMar>
          </w:tcPr>
          <w:p w14:paraId="0C5D2995"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Anorexia Nervosa e Bulimia Nervosa</w:t>
            </w:r>
          </w:p>
        </w:tc>
        <w:tc>
          <w:tcPr>
            <w:tcW w:w="1559" w:type="dxa"/>
            <w:tcMar>
              <w:top w:w="60" w:type="dxa"/>
              <w:left w:w="60" w:type="dxa"/>
              <w:bottom w:w="60" w:type="dxa"/>
              <w:right w:w="60" w:type="dxa"/>
            </w:tcMar>
          </w:tcPr>
          <w:p w14:paraId="6D10E004"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Instagram</w:t>
            </w:r>
          </w:p>
        </w:tc>
        <w:tc>
          <w:tcPr>
            <w:tcW w:w="5387" w:type="dxa"/>
            <w:tcMar>
              <w:top w:w="60" w:type="dxa"/>
              <w:left w:w="60" w:type="dxa"/>
              <w:bottom w:w="60" w:type="dxa"/>
              <w:right w:w="60" w:type="dxa"/>
            </w:tcMar>
          </w:tcPr>
          <w:p w14:paraId="3B6EDDB5"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A comunidade de recuperação do Instagram pode auxiliar na recuperação de transtornos alimentares ao oferecer suporte social, validação e compartilhamento de experiências, especialmente para indivíduos que enfrentam barreiras no acesso ao tratamento profissional.</w:t>
            </w:r>
          </w:p>
        </w:tc>
      </w:tr>
      <w:tr w:rsidR="00312F3E" w:rsidRPr="00973092" w14:paraId="4051332F" w14:textId="77777777" w:rsidTr="001C73E0">
        <w:trPr>
          <w:trHeight w:val="165"/>
        </w:trPr>
        <w:tc>
          <w:tcPr>
            <w:tcW w:w="1413" w:type="dxa"/>
            <w:tcMar>
              <w:top w:w="60" w:type="dxa"/>
              <w:left w:w="60" w:type="dxa"/>
              <w:bottom w:w="60" w:type="dxa"/>
              <w:right w:w="60" w:type="dxa"/>
            </w:tcMar>
          </w:tcPr>
          <w:p w14:paraId="4E075090" w14:textId="77777777" w:rsidR="00E670C7" w:rsidRPr="00973092" w:rsidRDefault="00E670C7" w:rsidP="007458EB">
            <w:pPr>
              <w:spacing w:after="0" w:line="480" w:lineRule="auto"/>
              <w:rPr>
                <w:rFonts w:ascii="Times New Roman" w:eastAsia="Times New Roman" w:hAnsi="Times New Roman" w:cs="Times New Roman"/>
                <w:b/>
                <w:bCs/>
                <w:color w:val="000000" w:themeColor="text1"/>
                <w:sz w:val="15"/>
                <w:szCs w:val="15"/>
              </w:rPr>
            </w:pPr>
            <w:r w:rsidRPr="00973092">
              <w:rPr>
                <w:rFonts w:ascii="Times New Roman" w:eastAsia="Times New Roman" w:hAnsi="Times New Roman" w:cs="Times New Roman"/>
                <w:b/>
                <w:bCs/>
                <w:color w:val="000000" w:themeColor="text1"/>
                <w:sz w:val="15"/>
                <w:szCs w:val="15"/>
              </w:rPr>
              <w:t>Bowen et al., 2022</w:t>
            </w:r>
          </w:p>
        </w:tc>
        <w:tc>
          <w:tcPr>
            <w:tcW w:w="1559" w:type="dxa"/>
            <w:tcMar>
              <w:top w:w="60" w:type="dxa"/>
              <w:left w:w="60" w:type="dxa"/>
              <w:bottom w:w="60" w:type="dxa"/>
              <w:right w:w="60" w:type="dxa"/>
            </w:tcMar>
          </w:tcPr>
          <w:p w14:paraId="09AA8041"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observacional com análise qualitativo descritivo</w:t>
            </w:r>
          </w:p>
        </w:tc>
        <w:tc>
          <w:tcPr>
            <w:tcW w:w="851" w:type="dxa"/>
            <w:tcMar>
              <w:top w:w="60" w:type="dxa"/>
              <w:left w:w="60" w:type="dxa"/>
              <w:bottom w:w="60" w:type="dxa"/>
              <w:right w:w="60" w:type="dxa"/>
            </w:tcMar>
          </w:tcPr>
          <w:p w14:paraId="6D06EC37"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 xml:space="preserve">N/A </w:t>
            </w:r>
          </w:p>
          <w:p w14:paraId="3DA0F96F" w14:textId="77777777" w:rsidR="00E670C7" w:rsidRPr="00973092" w:rsidRDefault="00E670C7" w:rsidP="007458EB">
            <w:pPr>
              <w:spacing w:after="0" w:line="480" w:lineRule="auto"/>
              <w:rPr>
                <w:rFonts w:ascii="Times New Roman" w:eastAsia="Times New Roman" w:hAnsi="Times New Roman" w:cs="Times New Roman"/>
                <w:color w:val="000000" w:themeColor="text1"/>
              </w:rPr>
            </w:pPr>
          </w:p>
          <w:p w14:paraId="638DF01D" w14:textId="77777777" w:rsidR="00E670C7" w:rsidRPr="00973092" w:rsidRDefault="00E670C7" w:rsidP="007458EB">
            <w:pPr>
              <w:spacing w:after="0" w:line="480" w:lineRule="auto"/>
              <w:rPr>
                <w:rFonts w:ascii="Times New Roman" w:eastAsia="Times New Roman" w:hAnsi="Times New Roman" w:cs="Times New Roman"/>
                <w:color w:val="000000" w:themeColor="text1"/>
              </w:rPr>
            </w:pPr>
          </w:p>
          <w:p w14:paraId="57416BBD" w14:textId="77777777" w:rsidR="00E670C7" w:rsidRPr="00973092" w:rsidRDefault="00E670C7" w:rsidP="007458EB">
            <w:pPr>
              <w:spacing w:after="0" w:line="480" w:lineRule="auto"/>
              <w:rPr>
                <w:rFonts w:ascii="Times New Roman" w:eastAsia="Times New Roman" w:hAnsi="Times New Roman" w:cs="Times New Roman"/>
                <w:color w:val="000000" w:themeColor="text1"/>
              </w:rPr>
            </w:pPr>
          </w:p>
        </w:tc>
        <w:tc>
          <w:tcPr>
            <w:tcW w:w="2409" w:type="dxa"/>
            <w:tcMar>
              <w:top w:w="60" w:type="dxa"/>
              <w:left w:w="60" w:type="dxa"/>
              <w:bottom w:w="60" w:type="dxa"/>
              <w:right w:w="60" w:type="dxa"/>
            </w:tcMar>
          </w:tcPr>
          <w:p w14:paraId="03CF1E63"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Adolescente e adultos (Não forneceu dados de idade)</w:t>
            </w:r>
          </w:p>
        </w:tc>
        <w:tc>
          <w:tcPr>
            <w:tcW w:w="1418" w:type="dxa"/>
            <w:tcMar>
              <w:top w:w="60" w:type="dxa"/>
              <w:left w:w="60" w:type="dxa"/>
              <w:bottom w:w="60" w:type="dxa"/>
              <w:right w:w="60" w:type="dxa"/>
            </w:tcMar>
          </w:tcPr>
          <w:p w14:paraId="3BCD5E95"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Anorexia Nervosa</w:t>
            </w:r>
          </w:p>
        </w:tc>
        <w:tc>
          <w:tcPr>
            <w:tcW w:w="1559" w:type="dxa"/>
            <w:tcMar>
              <w:top w:w="60" w:type="dxa"/>
              <w:left w:w="60" w:type="dxa"/>
              <w:bottom w:w="60" w:type="dxa"/>
              <w:right w:w="60" w:type="dxa"/>
            </w:tcMar>
          </w:tcPr>
          <w:p w14:paraId="50B250D2"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Twitter</w:t>
            </w:r>
          </w:p>
        </w:tc>
        <w:tc>
          <w:tcPr>
            <w:tcW w:w="5387" w:type="dxa"/>
            <w:tcMar>
              <w:top w:w="60" w:type="dxa"/>
              <w:left w:w="60" w:type="dxa"/>
              <w:bottom w:w="60" w:type="dxa"/>
              <w:right w:w="60" w:type="dxa"/>
            </w:tcMar>
          </w:tcPr>
          <w:p w14:paraId="63D36832" w14:textId="77777777" w:rsidR="00E670C7" w:rsidRPr="00973092" w:rsidRDefault="00E670C7" w:rsidP="007458EB">
            <w:pPr>
              <w:spacing w:after="0" w:line="480" w:lineRule="auto"/>
              <w:rPr>
                <w:rFonts w:ascii="Times New Roman" w:hAnsi="Times New Roman" w:cs="Times New Roman"/>
                <w:color w:val="000000" w:themeColor="text1"/>
              </w:rPr>
            </w:pPr>
            <w:r w:rsidRPr="00973092">
              <w:rPr>
                <w:rFonts w:ascii="Times New Roman" w:eastAsia="Times New Roman" w:hAnsi="Times New Roman" w:cs="Times New Roman"/>
                <w:color w:val="000000" w:themeColor="text1"/>
                <w:sz w:val="15"/>
                <w:szCs w:val="15"/>
              </w:rPr>
              <w:t>A mídia tem avançado na abordagem textual da anorexia, mas ainda utiliza imagens sensacionalistas que reforçam estigmas e podem prejudicar a recuperação e a busca por tratamento.</w:t>
            </w:r>
          </w:p>
        </w:tc>
      </w:tr>
      <w:tr w:rsidR="00312F3E" w:rsidRPr="00973092" w14:paraId="2A3B5FD2" w14:textId="77777777" w:rsidTr="001C73E0">
        <w:trPr>
          <w:trHeight w:val="165"/>
        </w:trPr>
        <w:tc>
          <w:tcPr>
            <w:tcW w:w="1413" w:type="dxa"/>
            <w:tcMar>
              <w:top w:w="60" w:type="dxa"/>
              <w:left w:w="60" w:type="dxa"/>
              <w:bottom w:w="60" w:type="dxa"/>
              <w:right w:w="60" w:type="dxa"/>
            </w:tcMar>
          </w:tcPr>
          <w:p w14:paraId="062576EE" w14:textId="77777777" w:rsidR="00E670C7" w:rsidRPr="00973092" w:rsidRDefault="00E670C7" w:rsidP="007458EB">
            <w:pPr>
              <w:spacing w:after="0" w:line="480" w:lineRule="auto"/>
              <w:rPr>
                <w:rFonts w:ascii="Times New Roman" w:eastAsia="Times New Roman" w:hAnsi="Times New Roman" w:cs="Times New Roman"/>
                <w:b/>
                <w:bCs/>
                <w:color w:val="000000" w:themeColor="text1"/>
                <w:sz w:val="15"/>
                <w:szCs w:val="15"/>
              </w:rPr>
            </w:pPr>
            <w:r w:rsidRPr="00973092">
              <w:rPr>
                <w:rFonts w:ascii="Times New Roman" w:eastAsia="Times New Roman" w:hAnsi="Times New Roman" w:cs="Times New Roman"/>
                <w:b/>
                <w:bCs/>
                <w:color w:val="000000" w:themeColor="text1"/>
                <w:sz w:val="15"/>
                <w:szCs w:val="15"/>
              </w:rPr>
              <w:t>Greene et al., 2023</w:t>
            </w:r>
          </w:p>
        </w:tc>
        <w:tc>
          <w:tcPr>
            <w:tcW w:w="1559" w:type="dxa"/>
            <w:tcMar>
              <w:top w:w="60" w:type="dxa"/>
              <w:left w:w="60" w:type="dxa"/>
              <w:bottom w:w="60" w:type="dxa"/>
              <w:right w:w="60" w:type="dxa"/>
            </w:tcMar>
          </w:tcPr>
          <w:p w14:paraId="66504EAB" w14:textId="79629FE9" w:rsidR="00E670C7" w:rsidRPr="00973092" w:rsidRDefault="009E5C04" w:rsidP="007458EB">
            <w:pPr>
              <w:spacing w:after="0" w:line="480" w:lineRule="auto"/>
              <w:rPr>
                <w:rFonts w:ascii="Times New Roman" w:eastAsia="Times New Roman" w:hAnsi="Times New Roman" w:cs="Times New Roman"/>
                <w:color w:val="000000" w:themeColor="text1"/>
                <w:sz w:val="15"/>
                <w:szCs w:val="15"/>
              </w:rPr>
            </w:pPr>
            <w:proofErr w:type="spellStart"/>
            <w:r w:rsidRPr="00973092">
              <w:rPr>
                <w:rFonts w:ascii="Times New Roman" w:eastAsia="Times New Roman" w:hAnsi="Times New Roman" w:cs="Times New Roman"/>
                <w:color w:val="000000" w:themeColor="text1"/>
                <w:sz w:val="15"/>
                <w:szCs w:val="15"/>
                <w:lang w:val="en-US"/>
              </w:rPr>
              <w:t>Observacional</w:t>
            </w:r>
            <w:proofErr w:type="spellEnd"/>
            <w:r w:rsidRPr="00973092">
              <w:rPr>
                <w:rFonts w:ascii="Times New Roman" w:eastAsia="Times New Roman" w:hAnsi="Times New Roman" w:cs="Times New Roman"/>
                <w:color w:val="000000" w:themeColor="text1"/>
                <w:sz w:val="15"/>
                <w:szCs w:val="15"/>
                <w:lang w:val="en-US"/>
              </w:rPr>
              <w:t xml:space="preserve"> transversal </w:t>
            </w:r>
            <w:proofErr w:type="spellStart"/>
            <w:r w:rsidRPr="00973092">
              <w:rPr>
                <w:rFonts w:ascii="Times New Roman" w:eastAsia="Times New Roman" w:hAnsi="Times New Roman" w:cs="Times New Roman"/>
                <w:color w:val="000000" w:themeColor="text1"/>
                <w:sz w:val="15"/>
                <w:szCs w:val="15"/>
                <w:lang w:val="en-US"/>
              </w:rPr>
              <w:t>retrospectivo</w:t>
            </w:r>
            <w:proofErr w:type="spellEnd"/>
          </w:p>
        </w:tc>
        <w:tc>
          <w:tcPr>
            <w:tcW w:w="851" w:type="dxa"/>
            <w:tcMar>
              <w:top w:w="60" w:type="dxa"/>
              <w:left w:w="60" w:type="dxa"/>
              <w:bottom w:w="60" w:type="dxa"/>
              <w:right w:w="60" w:type="dxa"/>
            </w:tcMar>
          </w:tcPr>
          <w:p w14:paraId="31E6D787"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241 vídeos do TikTok</w:t>
            </w:r>
          </w:p>
        </w:tc>
        <w:tc>
          <w:tcPr>
            <w:tcW w:w="2409" w:type="dxa"/>
            <w:tcMar>
              <w:top w:w="60" w:type="dxa"/>
              <w:left w:w="60" w:type="dxa"/>
              <w:bottom w:w="60" w:type="dxa"/>
              <w:right w:w="60" w:type="dxa"/>
            </w:tcMar>
          </w:tcPr>
          <w:p w14:paraId="7FE734F9"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 xml:space="preserve">N/A </w:t>
            </w:r>
          </w:p>
          <w:p w14:paraId="63E839FA" w14:textId="77777777" w:rsidR="00E670C7" w:rsidRPr="00973092" w:rsidRDefault="00E670C7" w:rsidP="007458EB">
            <w:pPr>
              <w:spacing w:after="0" w:line="480" w:lineRule="auto"/>
              <w:rPr>
                <w:rFonts w:ascii="Times New Roman" w:eastAsia="Times New Roman" w:hAnsi="Times New Roman" w:cs="Times New Roman"/>
                <w:color w:val="000000" w:themeColor="text1"/>
              </w:rPr>
            </w:pPr>
          </w:p>
          <w:p w14:paraId="5F051FE2" w14:textId="77777777" w:rsidR="00E670C7" w:rsidRPr="00973092" w:rsidRDefault="00E670C7" w:rsidP="007458EB">
            <w:pPr>
              <w:spacing w:after="0" w:line="480" w:lineRule="auto"/>
              <w:rPr>
                <w:rFonts w:ascii="Times New Roman" w:eastAsia="Times New Roman" w:hAnsi="Times New Roman" w:cs="Times New Roman"/>
                <w:color w:val="000000" w:themeColor="text1"/>
              </w:rPr>
            </w:pPr>
          </w:p>
        </w:tc>
        <w:tc>
          <w:tcPr>
            <w:tcW w:w="1418" w:type="dxa"/>
            <w:tcMar>
              <w:top w:w="60" w:type="dxa"/>
              <w:left w:w="60" w:type="dxa"/>
              <w:bottom w:w="60" w:type="dxa"/>
              <w:right w:w="60" w:type="dxa"/>
            </w:tcMar>
          </w:tcPr>
          <w:p w14:paraId="62A508CD"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Anorexia Nervosa, Bulimia Nervosa, compulsão alimentar</w:t>
            </w:r>
          </w:p>
        </w:tc>
        <w:tc>
          <w:tcPr>
            <w:tcW w:w="1559" w:type="dxa"/>
            <w:tcMar>
              <w:top w:w="60" w:type="dxa"/>
              <w:left w:w="60" w:type="dxa"/>
              <w:bottom w:w="60" w:type="dxa"/>
              <w:right w:w="60" w:type="dxa"/>
            </w:tcMar>
          </w:tcPr>
          <w:p w14:paraId="704F894B"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TikTok.</w:t>
            </w:r>
          </w:p>
        </w:tc>
        <w:tc>
          <w:tcPr>
            <w:tcW w:w="5387" w:type="dxa"/>
            <w:tcMar>
              <w:top w:w="60" w:type="dxa"/>
              <w:left w:w="60" w:type="dxa"/>
              <w:bottom w:w="60" w:type="dxa"/>
              <w:right w:w="60" w:type="dxa"/>
            </w:tcMar>
          </w:tcPr>
          <w:p w14:paraId="365306DF"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As pessoas com diferentes diagnósticos de transtornos alimentares veem seus processos de recuperação de formas parecidas nas plataformas.</w:t>
            </w:r>
          </w:p>
        </w:tc>
      </w:tr>
      <w:tr w:rsidR="00312F3E" w:rsidRPr="00973092" w14:paraId="6028CC45" w14:textId="77777777" w:rsidTr="001C73E0">
        <w:trPr>
          <w:trHeight w:val="165"/>
        </w:trPr>
        <w:tc>
          <w:tcPr>
            <w:tcW w:w="1413" w:type="dxa"/>
            <w:tcMar>
              <w:top w:w="60" w:type="dxa"/>
              <w:left w:w="60" w:type="dxa"/>
              <w:bottom w:w="60" w:type="dxa"/>
              <w:right w:w="60" w:type="dxa"/>
            </w:tcMar>
          </w:tcPr>
          <w:p w14:paraId="42D7C7B7" w14:textId="77777777" w:rsidR="00E670C7" w:rsidRPr="00973092" w:rsidRDefault="00E670C7" w:rsidP="007458EB">
            <w:pPr>
              <w:spacing w:after="0" w:line="480" w:lineRule="auto"/>
              <w:rPr>
                <w:rFonts w:ascii="Times New Roman" w:eastAsia="Times New Roman" w:hAnsi="Times New Roman" w:cs="Times New Roman"/>
                <w:b/>
                <w:bCs/>
                <w:color w:val="000000" w:themeColor="text1"/>
                <w:sz w:val="15"/>
                <w:szCs w:val="15"/>
              </w:rPr>
            </w:pPr>
            <w:r w:rsidRPr="00973092">
              <w:rPr>
                <w:rFonts w:ascii="Times New Roman" w:eastAsia="Times New Roman" w:hAnsi="Times New Roman" w:cs="Times New Roman"/>
                <w:b/>
                <w:bCs/>
                <w:color w:val="000000" w:themeColor="text1"/>
                <w:sz w:val="15"/>
                <w:szCs w:val="15"/>
              </w:rPr>
              <w:t>Goh et al., 2021</w:t>
            </w:r>
          </w:p>
        </w:tc>
        <w:tc>
          <w:tcPr>
            <w:tcW w:w="1559" w:type="dxa"/>
            <w:tcMar>
              <w:top w:w="60" w:type="dxa"/>
              <w:left w:w="60" w:type="dxa"/>
              <w:bottom w:w="60" w:type="dxa"/>
              <w:right w:w="60" w:type="dxa"/>
            </w:tcMar>
          </w:tcPr>
          <w:p w14:paraId="6B159BCF"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Análise de conteúdo qualitativa</w:t>
            </w:r>
          </w:p>
        </w:tc>
        <w:tc>
          <w:tcPr>
            <w:tcW w:w="851" w:type="dxa"/>
            <w:tcMar>
              <w:top w:w="60" w:type="dxa"/>
              <w:left w:w="60" w:type="dxa"/>
              <w:bottom w:w="60" w:type="dxa"/>
              <w:right w:w="60" w:type="dxa"/>
            </w:tcMar>
          </w:tcPr>
          <w:p w14:paraId="3707365B"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405 postagens analisadas</w:t>
            </w:r>
          </w:p>
        </w:tc>
        <w:tc>
          <w:tcPr>
            <w:tcW w:w="2409" w:type="dxa"/>
            <w:tcMar>
              <w:top w:w="60" w:type="dxa"/>
              <w:left w:w="60" w:type="dxa"/>
              <w:bottom w:w="60" w:type="dxa"/>
              <w:right w:w="60" w:type="dxa"/>
            </w:tcMar>
          </w:tcPr>
          <w:p w14:paraId="2ABD18F3"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 xml:space="preserve">N/A </w:t>
            </w:r>
          </w:p>
          <w:p w14:paraId="3372FE97" w14:textId="77777777" w:rsidR="00E670C7" w:rsidRPr="00973092" w:rsidRDefault="00E670C7" w:rsidP="007458EB">
            <w:pPr>
              <w:spacing w:after="0" w:line="480" w:lineRule="auto"/>
              <w:rPr>
                <w:rFonts w:ascii="Times New Roman" w:eastAsia="Times New Roman" w:hAnsi="Times New Roman" w:cs="Times New Roman"/>
                <w:color w:val="000000" w:themeColor="text1"/>
              </w:rPr>
            </w:pPr>
          </w:p>
          <w:p w14:paraId="5D9DB84D" w14:textId="77777777" w:rsidR="00E670C7" w:rsidRPr="00973092" w:rsidRDefault="00E670C7" w:rsidP="007458EB">
            <w:pPr>
              <w:spacing w:after="0" w:line="480" w:lineRule="auto"/>
              <w:rPr>
                <w:rFonts w:ascii="Times New Roman" w:eastAsia="Times New Roman" w:hAnsi="Times New Roman" w:cs="Times New Roman"/>
                <w:color w:val="000000" w:themeColor="text1"/>
              </w:rPr>
            </w:pPr>
          </w:p>
        </w:tc>
        <w:tc>
          <w:tcPr>
            <w:tcW w:w="1418" w:type="dxa"/>
            <w:tcMar>
              <w:top w:w="60" w:type="dxa"/>
              <w:left w:w="60" w:type="dxa"/>
              <w:bottom w:w="60" w:type="dxa"/>
              <w:right w:w="60" w:type="dxa"/>
            </w:tcMar>
          </w:tcPr>
          <w:p w14:paraId="06B44CD3"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Transtornos Alimentares em geral</w:t>
            </w:r>
          </w:p>
        </w:tc>
        <w:tc>
          <w:tcPr>
            <w:tcW w:w="1559" w:type="dxa"/>
            <w:tcMar>
              <w:top w:w="60" w:type="dxa"/>
              <w:left w:w="60" w:type="dxa"/>
              <w:bottom w:w="60" w:type="dxa"/>
              <w:right w:w="60" w:type="dxa"/>
            </w:tcMar>
          </w:tcPr>
          <w:p w14:paraId="4DF3EEE0"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Instagram</w:t>
            </w:r>
          </w:p>
        </w:tc>
        <w:tc>
          <w:tcPr>
            <w:tcW w:w="5387" w:type="dxa"/>
            <w:tcMar>
              <w:top w:w="60" w:type="dxa"/>
              <w:left w:w="60" w:type="dxa"/>
              <w:bottom w:w="60" w:type="dxa"/>
              <w:right w:w="60" w:type="dxa"/>
            </w:tcMar>
          </w:tcPr>
          <w:p w14:paraId="3F8804B1" w14:textId="2395994B" w:rsidR="00E670C7" w:rsidRPr="00973092" w:rsidRDefault="00703326"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 xml:space="preserve">Embora voltadas à recuperação, muitas postagens no Instagram ainda apresentam sinais de transtornos alimentares. Apenas uma pequena parte incentiva a busca por ajuda profissional. Os principais temas identificados online foram </w:t>
            </w:r>
            <w:proofErr w:type="gramStart"/>
            <w:r w:rsidRPr="00973092">
              <w:rPr>
                <w:rFonts w:ascii="Times New Roman" w:eastAsia="Times New Roman" w:hAnsi="Times New Roman" w:cs="Times New Roman"/>
                <w:color w:val="000000" w:themeColor="text1"/>
                <w:sz w:val="15"/>
                <w:szCs w:val="15"/>
              </w:rPr>
              <w:t>recaídas</w:t>
            </w:r>
            <w:proofErr w:type="gramEnd"/>
            <w:r w:rsidRPr="00973092">
              <w:rPr>
                <w:rFonts w:ascii="Times New Roman" w:eastAsia="Times New Roman" w:hAnsi="Times New Roman" w:cs="Times New Roman"/>
                <w:color w:val="000000" w:themeColor="text1"/>
                <w:sz w:val="15"/>
                <w:szCs w:val="15"/>
              </w:rPr>
              <w:t>, auto validação, motivação, papel do tratamento, combate ao estigma e apoio da comunidade online.</w:t>
            </w:r>
          </w:p>
        </w:tc>
      </w:tr>
      <w:tr w:rsidR="00312F3E" w:rsidRPr="00973092" w14:paraId="792059CB" w14:textId="77777777" w:rsidTr="001C73E0">
        <w:trPr>
          <w:trHeight w:val="165"/>
        </w:trPr>
        <w:tc>
          <w:tcPr>
            <w:tcW w:w="1413" w:type="dxa"/>
            <w:tcMar>
              <w:top w:w="60" w:type="dxa"/>
              <w:left w:w="60" w:type="dxa"/>
              <w:bottom w:w="60" w:type="dxa"/>
              <w:right w:w="60" w:type="dxa"/>
            </w:tcMar>
          </w:tcPr>
          <w:p w14:paraId="18316855" w14:textId="77777777" w:rsidR="00E670C7" w:rsidRPr="00973092" w:rsidRDefault="00E670C7" w:rsidP="007458EB">
            <w:pPr>
              <w:spacing w:after="0" w:line="480" w:lineRule="auto"/>
              <w:rPr>
                <w:rFonts w:ascii="Times New Roman" w:eastAsia="Times New Roman" w:hAnsi="Times New Roman" w:cs="Times New Roman"/>
                <w:b/>
                <w:bCs/>
                <w:color w:val="000000" w:themeColor="text1"/>
                <w:sz w:val="15"/>
                <w:szCs w:val="15"/>
              </w:rPr>
            </w:pPr>
            <w:r w:rsidRPr="00973092">
              <w:rPr>
                <w:rFonts w:ascii="Times New Roman" w:eastAsia="Times New Roman" w:hAnsi="Times New Roman" w:cs="Times New Roman"/>
                <w:b/>
                <w:bCs/>
                <w:color w:val="000000" w:themeColor="text1"/>
                <w:sz w:val="15"/>
                <w:szCs w:val="15"/>
              </w:rPr>
              <w:t>Tan et al., 2021</w:t>
            </w:r>
          </w:p>
        </w:tc>
        <w:tc>
          <w:tcPr>
            <w:tcW w:w="1559" w:type="dxa"/>
            <w:tcMar>
              <w:top w:w="60" w:type="dxa"/>
              <w:left w:w="60" w:type="dxa"/>
              <w:bottom w:w="60" w:type="dxa"/>
              <w:right w:w="60" w:type="dxa"/>
            </w:tcMar>
          </w:tcPr>
          <w:p w14:paraId="3A7C429F"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observacional transversal</w:t>
            </w:r>
          </w:p>
        </w:tc>
        <w:tc>
          <w:tcPr>
            <w:tcW w:w="851" w:type="dxa"/>
            <w:tcMar>
              <w:top w:w="60" w:type="dxa"/>
              <w:left w:w="60" w:type="dxa"/>
              <w:bottom w:w="60" w:type="dxa"/>
              <w:right w:w="60" w:type="dxa"/>
            </w:tcMar>
          </w:tcPr>
          <w:p w14:paraId="4C149B03"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55</w:t>
            </w:r>
          </w:p>
        </w:tc>
        <w:tc>
          <w:tcPr>
            <w:tcW w:w="2409" w:type="dxa"/>
            <w:tcMar>
              <w:top w:w="60" w:type="dxa"/>
              <w:left w:w="60" w:type="dxa"/>
              <w:bottom w:w="60" w:type="dxa"/>
              <w:right w:w="60" w:type="dxa"/>
            </w:tcMar>
          </w:tcPr>
          <w:p w14:paraId="4D8BA658"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20,84 ± 6,67</w:t>
            </w:r>
          </w:p>
        </w:tc>
        <w:tc>
          <w:tcPr>
            <w:tcW w:w="1418" w:type="dxa"/>
            <w:tcMar>
              <w:top w:w="60" w:type="dxa"/>
              <w:left w:w="60" w:type="dxa"/>
              <w:bottom w:w="60" w:type="dxa"/>
              <w:right w:w="60" w:type="dxa"/>
            </w:tcMar>
          </w:tcPr>
          <w:p w14:paraId="01795929"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Transtornos Alimentares em geral</w:t>
            </w:r>
          </w:p>
        </w:tc>
        <w:tc>
          <w:tcPr>
            <w:tcW w:w="1559" w:type="dxa"/>
            <w:tcMar>
              <w:top w:w="60" w:type="dxa"/>
              <w:left w:w="60" w:type="dxa"/>
              <w:bottom w:w="60" w:type="dxa"/>
              <w:right w:w="60" w:type="dxa"/>
            </w:tcMar>
          </w:tcPr>
          <w:p w14:paraId="275E2F8C"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Facebook e Youtube</w:t>
            </w:r>
          </w:p>
        </w:tc>
        <w:tc>
          <w:tcPr>
            <w:tcW w:w="5387" w:type="dxa"/>
            <w:tcMar>
              <w:top w:w="60" w:type="dxa"/>
              <w:left w:w="60" w:type="dxa"/>
              <w:bottom w:w="60" w:type="dxa"/>
              <w:right w:w="60" w:type="dxa"/>
            </w:tcMar>
          </w:tcPr>
          <w:p w14:paraId="6352C36F" w14:textId="44C57398" w:rsidR="00E670C7" w:rsidRPr="00973092" w:rsidRDefault="00703326"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O uso de aplicativos e redes sociais está associado a maior gravidade dos transtornos alimentares e prejuízo psicossocial. Esses recursos digitais contribuem para a perpetuação dos transtornos, embora uma parte os utilize como apoio na recuperação.</w:t>
            </w:r>
          </w:p>
        </w:tc>
      </w:tr>
      <w:tr w:rsidR="00312F3E" w:rsidRPr="00973092" w14:paraId="1B9DA659" w14:textId="77777777" w:rsidTr="001C73E0">
        <w:trPr>
          <w:trHeight w:val="165"/>
        </w:trPr>
        <w:tc>
          <w:tcPr>
            <w:tcW w:w="1413" w:type="dxa"/>
            <w:tcMar>
              <w:top w:w="60" w:type="dxa"/>
              <w:left w:w="60" w:type="dxa"/>
              <w:bottom w:w="60" w:type="dxa"/>
              <w:right w:w="60" w:type="dxa"/>
            </w:tcMar>
          </w:tcPr>
          <w:p w14:paraId="6921A885" w14:textId="4A1E3C3C" w:rsidR="00E670C7" w:rsidRPr="00973092" w:rsidRDefault="00E670C7" w:rsidP="007458EB">
            <w:pPr>
              <w:spacing w:after="0" w:line="480" w:lineRule="auto"/>
              <w:rPr>
                <w:rFonts w:ascii="Times New Roman" w:eastAsia="Times New Roman" w:hAnsi="Times New Roman" w:cs="Times New Roman"/>
                <w:b/>
                <w:bCs/>
                <w:color w:val="000000" w:themeColor="text1"/>
                <w:sz w:val="15"/>
                <w:szCs w:val="15"/>
              </w:rPr>
            </w:pPr>
            <w:proofErr w:type="spellStart"/>
            <w:r w:rsidRPr="00973092">
              <w:rPr>
                <w:rFonts w:ascii="Times New Roman" w:eastAsia="Times New Roman" w:hAnsi="Times New Roman" w:cs="Times New Roman"/>
                <w:b/>
                <w:bCs/>
                <w:color w:val="000000" w:themeColor="text1"/>
                <w:sz w:val="15"/>
                <w:szCs w:val="15"/>
              </w:rPr>
              <w:t>Herrick</w:t>
            </w:r>
            <w:proofErr w:type="spellEnd"/>
            <w:r w:rsidRPr="00973092">
              <w:rPr>
                <w:rFonts w:ascii="Times New Roman" w:eastAsia="Times New Roman" w:hAnsi="Times New Roman" w:cs="Times New Roman"/>
                <w:b/>
                <w:bCs/>
                <w:color w:val="000000" w:themeColor="text1"/>
                <w:sz w:val="15"/>
                <w:szCs w:val="15"/>
              </w:rPr>
              <w:t xml:space="preserve"> et al.</w:t>
            </w:r>
            <w:r w:rsidR="00703326" w:rsidRPr="00973092">
              <w:rPr>
                <w:rFonts w:ascii="Times New Roman" w:eastAsia="Times New Roman" w:hAnsi="Times New Roman" w:cs="Times New Roman"/>
                <w:b/>
                <w:bCs/>
                <w:color w:val="000000" w:themeColor="text1"/>
                <w:sz w:val="15"/>
                <w:szCs w:val="15"/>
              </w:rPr>
              <w:t>,</w:t>
            </w:r>
            <w:r w:rsidRPr="00973092">
              <w:rPr>
                <w:rFonts w:ascii="Times New Roman" w:eastAsia="Times New Roman" w:hAnsi="Times New Roman" w:cs="Times New Roman"/>
                <w:b/>
                <w:bCs/>
                <w:color w:val="000000" w:themeColor="text1"/>
                <w:sz w:val="15"/>
                <w:szCs w:val="15"/>
              </w:rPr>
              <w:t xml:space="preserve"> </w:t>
            </w:r>
            <w:r w:rsidR="00703326" w:rsidRPr="00973092">
              <w:rPr>
                <w:rFonts w:ascii="Times New Roman" w:eastAsia="Times New Roman" w:hAnsi="Times New Roman" w:cs="Times New Roman"/>
                <w:b/>
                <w:bCs/>
                <w:color w:val="000000" w:themeColor="text1"/>
                <w:sz w:val="15"/>
                <w:szCs w:val="15"/>
              </w:rPr>
              <w:t>2</w:t>
            </w:r>
            <w:r w:rsidRPr="00973092">
              <w:rPr>
                <w:rFonts w:ascii="Times New Roman" w:eastAsia="Times New Roman" w:hAnsi="Times New Roman" w:cs="Times New Roman"/>
                <w:b/>
                <w:bCs/>
                <w:color w:val="000000" w:themeColor="text1"/>
                <w:sz w:val="15"/>
                <w:szCs w:val="15"/>
              </w:rPr>
              <w:t>021</w:t>
            </w:r>
          </w:p>
        </w:tc>
        <w:tc>
          <w:tcPr>
            <w:tcW w:w="1559" w:type="dxa"/>
            <w:tcMar>
              <w:top w:w="60" w:type="dxa"/>
              <w:left w:w="60" w:type="dxa"/>
              <w:bottom w:w="60" w:type="dxa"/>
              <w:right w:w="60" w:type="dxa"/>
            </w:tcMar>
          </w:tcPr>
          <w:p w14:paraId="4B4AE62F"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qualitativo do tipo análise temática indutiva</w:t>
            </w:r>
          </w:p>
        </w:tc>
        <w:tc>
          <w:tcPr>
            <w:tcW w:w="851" w:type="dxa"/>
            <w:tcMar>
              <w:top w:w="60" w:type="dxa"/>
              <w:left w:w="60" w:type="dxa"/>
              <w:bottom w:w="60" w:type="dxa"/>
              <w:right w:w="60" w:type="dxa"/>
            </w:tcMar>
          </w:tcPr>
          <w:p w14:paraId="136D7A2F"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150 VÍDEOS</w:t>
            </w:r>
          </w:p>
        </w:tc>
        <w:tc>
          <w:tcPr>
            <w:tcW w:w="2409" w:type="dxa"/>
            <w:tcMar>
              <w:top w:w="60" w:type="dxa"/>
              <w:left w:w="60" w:type="dxa"/>
              <w:bottom w:w="60" w:type="dxa"/>
              <w:right w:w="60" w:type="dxa"/>
            </w:tcMar>
          </w:tcPr>
          <w:p w14:paraId="69F52022"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 xml:space="preserve">N/A </w:t>
            </w:r>
          </w:p>
          <w:p w14:paraId="7BDEA7FE" w14:textId="77777777" w:rsidR="00E670C7" w:rsidRPr="00973092" w:rsidRDefault="00E670C7" w:rsidP="007458EB">
            <w:pPr>
              <w:spacing w:after="0" w:line="480" w:lineRule="auto"/>
              <w:rPr>
                <w:rFonts w:ascii="Times New Roman" w:eastAsia="Times New Roman" w:hAnsi="Times New Roman" w:cs="Times New Roman"/>
                <w:color w:val="000000" w:themeColor="text1"/>
              </w:rPr>
            </w:pPr>
          </w:p>
          <w:p w14:paraId="27DFADD7"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p>
        </w:tc>
        <w:tc>
          <w:tcPr>
            <w:tcW w:w="1418" w:type="dxa"/>
            <w:tcMar>
              <w:top w:w="60" w:type="dxa"/>
              <w:left w:w="60" w:type="dxa"/>
              <w:bottom w:w="60" w:type="dxa"/>
              <w:right w:w="60" w:type="dxa"/>
            </w:tcMar>
          </w:tcPr>
          <w:p w14:paraId="4B1CE09B"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Transtornos Alimentares em geral</w:t>
            </w:r>
          </w:p>
        </w:tc>
        <w:tc>
          <w:tcPr>
            <w:tcW w:w="1559" w:type="dxa"/>
            <w:tcMar>
              <w:top w:w="60" w:type="dxa"/>
              <w:left w:w="60" w:type="dxa"/>
              <w:bottom w:w="60" w:type="dxa"/>
              <w:right w:w="60" w:type="dxa"/>
            </w:tcMar>
          </w:tcPr>
          <w:p w14:paraId="2DE1696F"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TikTok</w:t>
            </w:r>
          </w:p>
        </w:tc>
        <w:tc>
          <w:tcPr>
            <w:tcW w:w="5387" w:type="dxa"/>
            <w:tcMar>
              <w:top w:w="60" w:type="dxa"/>
              <w:left w:w="60" w:type="dxa"/>
              <w:bottom w:w="60" w:type="dxa"/>
              <w:right w:w="60" w:type="dxa"/>
            </w:tcMar>
          </w:tcPr>
          <w:p w14:paraId="3B9699F9"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Identificação dos principais temas nos vídeos do TikTok sobre transtornos alimentares e recuperação, focando em como os usuários apresentam seus comportamentos alimentares como formas de enfrentamento.</w:t>
            </w:r>
          </w:p>
        </w:tc>
      </w:tr>
      <w:tr w:rsidR="00312F3E" w:rsidRPr="00973092" w14:paraId="6A3D488B" w14:textId="77777777" w:rsidTr="001C73E0">
        <w:trPr>
          <w:trHeight w:val="165"/>
        </w:trPr>
        <w:tc>
          <w:tcPr>
            <w:tcW w:w="1413" w:type="dxa"/>
            <w:tcMar>
              <w:top w:w="60" w:type="dxa"/>
              <w:left w:w="60" w:type="dxa"/>
              <w:bottom w:w="60" w:type="dxa"/>
              <w:right w:w="60" w:type="dxa"/>
            </w:tcMar>
          </w:tcPr>
          <w:p w14:paraId="0A03635A" w14:textId="516442E0" w:rsidR="00E670C7" w:rsidRPr="00973092" w:rsidRDefault="00E670C7" w:rsidP="007458EB">
            <w:pPr>
              <w:spacing w:after="0" w:line="480" w:lineRule="auto"/>
              <w:rPr>
                <w:rFonts w:ascii="Times New Roman" w:eastAsia="Times New Roman" w:hAnsi="Times New Roman" w:cs="Times New Roman"/>
                <w:b/>
                <w:bCs/>
                <w:color w:val="000000" w:themeColor="text1"/>
                <w:sz w:val="15"/>
                <w:szCs w:val="15"/>
              </w:rPr>
            </w:pPr>
            <w:proofErr w:type="spellStart"/>
            <w:r w:rsidRPr="00973092">
              <w:rPr>
                <w:rFonts w:ascii="Times New Roman" w:eastAsia="Times New Roman" w:hAnsi="Times New Roman" w:cs="Times New Roman"/>
                <w:b/>
                <w:bCs/>
                <w:color w:val="000000" w:themeColor="text1"/>
                <w:sz w:val="15"/>
                <w:szCs w:val="15"/>
              </w:rPr>
              <w:t>S</w:t>
            </w:r>
            <w:r w:rsidR="00703326" w:rsidRPr="00973092">
              <w:rPr>
                <w:rFonts w:ascii="Times New Roman" w:eastAsia="Times New Roman" w:hAnsi="Times New Roman" w:cs="Times New Roman"/>
                <w:b/>
                <w:bCs/>
                <w:color w:val="000000" w:themeColor="text1"/>
                <w:sz w:val="15"/>
                <w:szCs w:val="15"/>
              </w:rPr>
              <w:t>jöström</w:t>
            </w:r>
            <w:proofErr w:type="spellEnd"/>
            <w:r w:rsidRPr="00973092">
              <w:rPr>
                <w:rFonts w:ascii="Times New Roman" w:eastAsia="Times New Roman" w:hAnsi="Times New Roman" w:cs="Times New Roman"/>
                <w:b/>
                <w:bCs/>
                <w:color w:val="000000" w:themeColor="text1"/>
                <w:sz w:val="15"/>
                <w:szCs w:val="15"/>
              </w:rPr>
              <w:t xml:space="preserve"> et al., 2024</w:t>
            </w:r>
          </w:p>
        </w:tc>
        <w:tc>
          <w:tcPr>
            <w:tcW w:w="1559" w:type="dxa"/>
            <w:tcMar>
              <w:top w:w="60" w:type="dxa"/>
              <w:left w:w="60" w:type="dxa"/>
              <w:bottom w:w="60" w:type="dxa"/>
              <w:right w:w="60" w:type="dxa"/>
            </w:tcMar>
          </w:tcPr>
          <w:p w14:paraId="3F071DF5"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observacional descritivo</w:t>
            </w:r>
          </w:p>
        </w:tc>
        <w:tc>
          <w:tcPr>
            <w:tcW w:w="851" w:type="dxa"/>
            <w:tcMar>
              <w:top w:w="60" w:type="dxa"/>
              <w:left w:w="60" w:type="dxa"/>
              <w:bottom w:w="60" w:type="dxa"/>
              <w:right w:w="60" w:type="dxa"/>
            </w:tcMar>
          </w:tcPr>
          <w:p w14:paraId="0F150491"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15</w:t>
            </w:r>
          </w:p>
        </w:tc>
        <w:tc>
          <w:tcPr>
            <w:tcW w:w="2409" w:type="dxa"/>
            <w:tcMar>
              <w:top w:w="60" w:type="dxa"/>
              <w:left w:w="60" w:type="dxa"/>
              <w:bottom w:w="60" w:type="dxa"/>
              <w:right w:w="60" w:type="dxa"/>
            </w:tcMar>
          </w:tcPr>
          <w:p w14:paraId="345CE9DF"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15,2 ± 0.98</w:t>
            </w:r>
          </w:p>
        </w:tc>
        <w:tc>
          <w:tcPr>
            <w:tcW w:w="1418" w:type="dxa"/>
            <w:tcMar>
              <w:top w:w="60" w:type="dxa"/>
              <w:left w:w="60" w:type="dxa"/>
              <w:bottom w:w="60" w:type="dxa"/>
              <w:right w:w="60" w:type="dxa"/>
            </w:tcMar>
          </w:tcPr>
          <w:p w14:paraId="6B84D684"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Anorexia Nervosa</w:t>
            </w:r>
          </w:p>
        </w:tc>
        <w:tc>
          <w:tcPr>
            <w:tcW w:w="1559" w:type="dxa"/>
            <w:tcMar>
              <w:top w:w="60" w:type="dxa"/>
              <w:left w:w="60" w:type="dxa"/>
              <w:bottom w:w="60" w:type="dxa"/>
              <w:right w:w="60" w:type="dxa"/>
            </w:tcMar>
          </w:tcPr>
          <w:p w14:paraId="6226833B"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TikTok.</w:t>
            </w:r>
          </w:p>
        </w:tc>
        <w:tc>
          <w:tcPr>
            <w:tcW w:w="5387" w:type="dxa"/>
            <w:tcMar>
              <w:top w:w="60" w:type="dxa"/>
              <w:left w:w="60" w:type="dxa"/>
              <w:bottom w:w="60" w:type="dxa"/>
              <w:right w:w="60" w:type="dxa"/>
            </w:tcMar>
          </w:tcPr>
          <w:p w14:paraId="7A85633E"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A exposição a conteúdos que promovem uma visão positiva da recuperação pode resultar em maior autoestima e maior motivação para seguir no processo de tratamento.</w:t>
            </w:r>
          </w:p>
        </w:tc>
      </w:tr>
      <w:tr w:rsidR="00312F3E" w:rsidRPr="00973092" w14:paraId="76B5BA13" w14:textId="77777777" w:rsidTr="001C73E0">
        <w:trPr>
          <w:trHeight w:val="165"/>
        </w:trPr>
        <w:tc>
          <w:tcPr>
            <w:tcW w:w="1413" w:type="dxa"/>
            <w:tcMar>
              <w:top w:w="60" w:type="dxa"/>
              <w:left w:w="60" w:type="dxa"/>
              <w:bottom w:w="60" w:type="dxa"/>
              <w:right w:w="60" w:type="dxa"/>
            </w:tcMar>
          </w:tcPr>
          <w:p w14:paraId="4C14E279" w14:textId="77777777" w:rsidR="00E670C7" w:rsidRPr="00973092" w:rsidRDefault="00E670C7" w:rsidP="007458EB">
            <w:pPr>
              <w:spacing w:after="0" w:line="480" w:lineRule="auto"/>
              <w:rPr>
                <w:rFonts w:ascii="Times New Roman" w:eastAsia="Times New Roman" w:hAnsi="Times New Roman" w:cs="Times New Roman"/>
                <w:b/>
                <w:bCs/>
                <w:color w:val="000000" w:themeColor="text1"/>
                <w:sz w:val="15"/>
                <w:szCs w:val="15"/>
              </w:rPr>
            </w:pPr>
            <w:proofErr w:type="spellStart"/>
            <w:r w:rsidRPr="00973092">
              <w:rPr>
                <w:rFonts w:ascii="Times New Roman" w:eastAsia="Times New Roman" w:hAnsi="Times New Roman" w:cs="Times New Roman"/>
                <w:b/>
                <w:bCs/>
                <w:color w:val="000000" w:themeColor="text1"/>
                <w:sz w:val="15"/>
                <w:szCs w:val="15"/>
              </w:rPr>
              <w:t>Panea</w:t>
            </w:r>
            <w:proofErr w:type="spellEnd"/>
            <w:r w:rsidRPr="00973092">
              <w:rPr>
                <w:rFonts w:ascii="Times New Roman" w:eastAsia="Times New Roman" w:hAnsi="Times New Roman" w:cs="Times New Roman"/>
                <w:b/>
                <w:bCs/>
                <w:color w:val="000000" w:themeColor="text1"/>
                <w:sz w:val="15"/>
                <w:szCs w:val="15"/>
              </w:rPr>
              <w:t>-Pizarro et al., 2020</w:t>
            </w:r>
          </w:p>
        </w:tc>
        <w:tc>
          <w:tcPr>
            <w:tcW w:w="1559" w:type="dxa"/>
            <w:tcMar>
              <w:top w:w="60" w:type="dxa"/>
              <w:left w:w="60" w:type="dxa"/>
              <w:bottom w:w="60" w:type="dxa"/>
              <w:right w:w="60" w:type="dxa"/>
            </w:tcMar>
          </w:tcPr>
          <w:p w14:paraId="58411DF6"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observacional descritivo e transversal</w:t>
            </w:r>
          </w:p>
        </w:tc>
        <w:tc>
          <w:tcPr>
            <w:tcW w:w="851" w:type="dxa"/>
            <w:tcMar>
              <w:top w:w="60" w:type="dxa"/>
              <w:left w:w="60" w:type="dxa"/>
              <w:bottom w:w="60" w:type="dxa"/>
              <w:right w:w="60" w:type="dxa"/>
            </w:tcMar>
          </w:tcPr>
          <w:p w14:paraId="552756AF"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124</w:t>
            </w:r>
          </w:p>
        </w:tc>
        <w:tc>
          <w:tcPr>
            <w:tcW w:w="2409" w:type="dxa"/>
            <w:tcMar>
              <w:top w:w="60" w:type="dxa"/>
              <w:left w:w="60" w:type="dxa"/>
              <w:bottom w:w="60" w:type="dxa"/>
              <w:right w:w="60" w:type="dxa"/>
            </w:tcMar>
          </w:tcPr>
          <w:p w14:paraId="61355C20"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27.3 ±10.1</w:t>
            </w:r>
          </w:p>
        </w:tc>
        <w:tc>
          <w:tcPr>
            <w:tcW w:w="1418" w:type="dxa"/>
            <w:tcMar>
              <w:top w:w="60" w:type="dxa"/>
              <w:left w:w="60" w:type="dxa"/>
              <w:bottom w:w="60" w:type="dxa"/>
              <w:right w:w="60" w:type="dxa"/>
            </w:tcMar>
          </w:tcPr>
          <w:p w14:paraId="571C2EAF"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Anorexia, bulimia, compulsão alimentar</w:t>
            </w:r>
          </w:p>
        </w:tc>
        <w:tc>
          <w:tcPr>
            <w:tcW w:w="1559" w:type="dxa"/>
            <w:tcMar>
              <w:top w:w="60" w:type="dxa"/>
              <w:left w:w="60" w:type="dxa"/>
              <w:bottom w:w="60" w:type="dxa"/>
              <w:right w:w="60" w:type="dxa"/>
            </w:tcMar>
          </w:tcPr>
          <w:p w14:paraId="6F37E176" w14:textId="13FBF23A" w:rsidR="00E670C7" w:rsidRPr="00973092" w:rsidRDefault="00FA69CB" w:rsidP="007458EB">
            <w:pPr>
              <w:spacing w:after="0" w:line="480" w:lineRule="auto"/>
              <w:rPr>
                <w:rFonts w:ascii="Times New Roman" w:eastAsia="Times New Roman" w:hAnsi="Times New Roman" w:cs="Times New Roman"/>
                <w:color w:val="000000" w:themeColor="text1"/>
                <w:sz w:val="15"/>
                <w:szCs w:val="15"/>
                <w:lang w:val="en-US"/>
              </w:rPr>
            </w:pPr>
            <w:r w:rsidRPr="00973092">
              <w:rPr>
                <w:rFonts w:ascii="Times New Roman" w:eastAsia="Times New Roman" w:hAnsi="Times New Roman" w:cs="Times New Roman"/>
                <w:color w:val="000000" w:themeColor="text1"/>
                <w:sz w:val="15"/>
                <w:szCs w:val="15"/>
                <w:lang w:val="en-US"/>
              </w:rPr>
              <w:t>Facebook, Instagram, Snapchat, TikTok, e Twitter</w:t>
            </w:r>
          </w:p>
        </w:tc>
        <w:tc>
          <w:tcPr>
            <w:tcW w:w="5387" w:type="dxa"/>
            <w:tcMar>
              <w:top w:w="60" w:type="dxa"/>
              <w:left w:w="60" w:type="dxa"/>
              <w:bottom w:w="60" w:type="dxa"/>
              <w:right w:w="60" w:type="dxa"/>
            </w:tcMar>
          </w:tcPr>
          <w:p w14:paraId="4DD16FAA"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não foi possível determinar se há uma relação específica entre o vício em Internet (IA) e o vício em Facebook (FA) com a manifestação ou agravamento dos transtornos alimentares nas participantes.</w:t>
            </w:r>
          </w:p>
        </w:tc>
      </w:tr>
      <w:tr w:rsidR="00312F3E" w:rsidRPr="00973092" w14:paraId="14464031" w14:textId="77777777" w:rsidTr="001C73E0">
        <w:trPr>
          <w:trHeight w:val="165"/>
        </w:trPr>
        <w:tc>
          <w:tcPr>
            <w:tcW w:w="1413" w:type="dxa"/>
            <w:tcMar>
              <w:top w:w="60" w:type="dxa"/>
              <w:left w:w="60" w:type="dxa"/>
              <w:bottom w:w="60" w:type="dxa"/>
              <w:right w:w="60" w:type="dxa"/>
            </w:tcMar>
          </w:tcPr>
          <w:p w14:paraId="34B06BA1" w14:textId="2C59C790" w:rsidR="00E670C7" w:rsidRPr="00973092" w:rsidRDefault="00E670C7" w:rsidP="007458EB">
            <w:pPr>
              <w:spacing w:after="0" w:line="480" w:lineRule="auto"/>
              <w:rPr>
                <w:rFonts w:ascii="Times New Roman" w:eastAsia="Times New Roman" w:hAnsi="Times New Roman" w:cs="Times New Roman"/>
                <w:b/>
                <w:bCs/>
                <w:color w:val="000000" w:themeColor="text1"/>
                <w:sz w:val="15"/>
                <w:szCs w:val="15"/>
              </w:rPr>
            </w:pPr>
            <w:r w:rsidRPr="00973092">
              <w:rPr>
                <w:rFonts w:ascii="Times New Roman" w:eastAsia="Times New Roman" w:hAnsi="Times New Roman" w:cs="Times New Roman"/>
                <w:b/>
                <w:bCs/>
                <w:color w:val="000000" w:themeColor="text1"/>
                <w:sz w:val="15"/>
                <w:szCs w:val="15"/>
              </w:rPr>
              <w:t>Griffiths et al.</w:t>
            </w:r>
            <w:r w:rsidR="00703326" w:rsidRPr="00973092">
              <w:rPr>
                <w:rFonts w:ascii="Times New Roman" w:eastAsia="Times New Roman" w:hAnsi="Times New Roman" w:cs="Times New Roman"/>
                <w:b/>
                <w:bCs/>
                <w:color w:val="000000" w:themeColor="text1"/>
                <w:sz w:val="15"/>
                <w:szCs w:val="15"/>
              </w:rPr>
              <w:t>,</w:t>
            </w:r>
            <w:r w:rsidRPr="00973092">
              <w:rPr>
                <w:rFonts w:ascii="Times New Roman" w:eastAsia="Times New Roman" w:hAnsi="Times New Roman" w:cs="Times New Roman"/>
                <w:b/>
                <w:bCs/>
                <w:color w:val="000000" w:themeColor="text1"/>
                <w:sz w:val="15"/>
                <w:szCs w:val="15"/>
              </w:rPr>
              <w:t xml:space="preserve"> 2024</w:t>
            </w:r>
          </w:p>
        </w:tc>
        <w:tc>
          <w:tcPr>
            <w:tcW w:w="1559" w:type="dxa"/>
            <w:tcMar>
              <w:top w:w="60" w:type="dxa"/>
              <w:left w:w="60" w:type="dxa"/>
              <w:bottom w:w="60" w:type="dxa"/>
              <w:right w:w="60" w:type="dxa"/>
            </w:tcMar>
          </w:tcPr>
          <w:p w14:paraId="6F1DDB93"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observacional descritivo transversal</w:t>
            </w:r>
          </w:p>
        </w:tc>
        <w:tc>
          <w:tcPr>
            <w:tcW w:w="851" w:type="dxa"/>
            <w:tcMar>
              <w:top w:w="60" w:type="dxa"/>
              <w:left w:w="60" w:type="dxa"/>
              <w:bottom w:w="60" w:type="dxa"/>
              <w:right w:w="60" w:type="dxa"/>
            </w:tcMar>
          </w:tcPr>
          <w:p w14:paraId="677D794E"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112</w:t>
            </w:r>
          </w:p>
        </w:tc>
        <w:tc>
          <w:tcPr>
            <w:tcW w:w="2409" w:type="dxa"/>
            <w:tcMar>
              <w:top w:w="60" w:type="dxa"/>
              <w:left w:w="60" w:type="dxa"/>
              <w:bottom w:w="60" w:type="dxa"/>
              <w:right w:w="60" w:type="dxa"/>
            </w:tcMar>
          </w:tcPr>
          <w:p w14:paraId="53A39C8C"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 xml:space="preserve">N/A </w:t>
            </w:r>
          </w:p>
          <w:p w14:paraId="46B98053" w14:textId="77777777" w:rsidR="00E670C7" w:rsidRPr="00973092" w:rsidRDefault="00E670C7" w:rsidP="007458EB">
            <w:pPr>
              <w:spacing w:after="0" w:line="480" w:lineRule="auto"/>
              <w:rPr>
                <w:rFonts w:ascii="Times New Roman" w:eastAsia="Times New Roman" w:hAnsi="Times New Roman" w:cs="Times New Roman"/>
                <w:color w:val="000000" w:themeColor="text1"/>
              </w:rPr>
            </w:pPr>
          </w:p>
          <w:p w14:paraId="557CC558" w14:textId="77777777" w:rsidR="00E670C7" w:rsidRPr="00973092" w:rsidRDefault="00E670C7" w:rsidP="007458EB">
            <w:pPr>
              <w:spacing w:after="0" w:line="480" w:lineRule="auto"/>
              <w:rPr>
                <w:rFonts w:ascii="Times New Roman" w:eastAsia="Times New Roman" w:hAnsi="Times New Roman" w:cs="Times New Roman"/>
                <w:color w:val="000000" w:themeColor="text1"/>
              </w:rPr>
            </w:pPr>
          </w:p>
        </w:tc>
        <w:tc>
          <w:tcPr>
            <w:tcW w:w="1418" w:type="dxa"/>
            <w:tcMar>
              <w:top w:w="60" w:type="dxa"/>
              <w:left w:w="60" w:type="dxa"/>
              <w:bottom w:w="60" w:type="dxa"/>
              <w:right w:w="60" w:type="dxa"/>
            </w:tcMar>
          </w:tcPr>
          <w:p w14:paraId="2EABAEF7"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Transtornos Alimentares em geral</w:t>
            </w:r>
          </w:p>
        </w:tc>
        <w:tc>
          <w:tcPr>
            <w:tcW w:w="1559" w:type="dxa"/>
            <w:tcMar>
              <w:top w:w="60" w:type="dxa"/>
              <w:left w:w="60" w:type="dxa"/>
              <w:bottom w:w="60" w:type="dxa"/>
              <w:right w:w="60" w:type="dxa"/>
            </w:tcMar>
          </w:tcPr>
          <w:p w14:paraId="0B640616"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TikTok.</w:t>
            </w:r>
          </w:p>
        </w:tc>
        <w:tc>
          <w:tcPr>
            <w:tcW w:w="5387" w:type="dxa"/>
            <w:tcMar>
              <w:top w:w="60" w:type="dxa"/>
              <w:left w:w="60" w:type="dxa"/>
              <w:bottom w:w="60" w:type="dxa"/>
              <w:right w:w="60" w:type="dxa"/>
            </w:tcMar>
          </w:tcPr>
          <w:p w14:paraId="174A30FE"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A tendência dos algoritmos para mostrar conteúdos sobre aparência, dietas, exercício e vídeos tóxicos estava fortemente correlacionada com o aumento dos sintomas dos transtornos alimentares nos participantes.</w:t>
            </w:r>
          </w:p>
        </w:tc>
      </w:tr>
      <w:tr w:rsidR="00312F3E" w:rsidRPr="00973092" w14:paraId="73D8529C" w14:textId="77777777" w:rsidTr="001C73E0">
        <w:trPr>
          <w:trHeight w:val="165"/>
        </w:trPr>
        <w:tc>
          <w:tcPr>
            <w:tcW w:w="1413" w:type="dxa"/>
            <w:tcMar>
              <w:top w:w="60" w:type="dxa"/>
              <w:left w:w="60" w:type="dxa"/>
              <w:bottom w:w="60" w:type="dxa"/>
              <w:right w:w="60" w:type="dxa"/>
            </w:tcMar>
          </w:tcPr>
          <w:p w14:paraId="661948F4" w14:textId="77777777" w:rsidR="00E670C7" w:rsidRPr="00973092" w:rsidRDefault="00E670C7" w:rsidP="007458EB">
            <w:pPr>
              <w:spacing w:after="0" w:line="480" w:lineRule="auto"/>
              <w:rPr>
                <w:rFonts w:ascii="Times New Roman" w:eastAsia="Times New Roman" w:hAnsi="Times New Roman" w:cs="Times New Roman"/>
                <w:b/>
                <w:bCs/>
                <w:color w:val="000000" w:themeColor="text1"/>
                <w:sz w:val="15"/>
                <w:szCs w:val="15"/>
              </w:rPr>
            </w:pPr>
            <w:r w:rsidRPr="00973092">
              <w:rPr>
                <w:rFonts w:ascii="Times New Roman" w:eastAsia="Times New Roman" w:hAnsi="Times New Roman" w:cs="Times New Roman"/>
                <w:b/>
                <w:bCs/>
                <w:color w:val="000000" w:themeColor="text1"/>
                <w:sz w:val="15"/>
                <w:szCs w:val="15"/>
              </w:rPr>
              <w:t>Valle; Wade, 2022</w:t>
            </w:r>
          </w:p>
        </w:tc>
        <w:tc>
          <w:tcPr>
            <w:tcW w:w="1559" w:type="dxa"/>
            <w:tcMar>
              <w:top w:w="60" w:type="dxa"/>
              <w:left w:w="60" w:type="dxa"/>
              <w:bottom w:w="60" w:type="dxa"/>
              <w:right w:w="60" w:type="dxa"/>
            </w:tcMar>
          </w:tcPr>
          <w:p w14:paraId="73109879"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piloto randomizado e controlado</w:t>
            </w:r>
          </w:p>
        </w:tc>
        <w:tc>
          <w:tcPr>
            <w:tcW w:w="851" w:type="dxa"/>
            <w:tcMar>
              <w:top w:w="60" w:type="dxa"/>
              <w:left w:w="60" w:type="dxa"/>
              <w:bottom w:w="60" w:type="dxa"/>
              <w:right w:w="60" w:type="dxa"/>
            </w:tcMar>
          </w:tcPr>
          <w:p w14:paraId="5EB64002"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130</w:t>
            </w:r>
          </w:p>
        </w:tc>
        <w:tc>
          <w:tcPr>
            <w:tcW w:w="2409" w:type="dxa"/>
            <w:tcMar>
              <w:top w:w="60" w:type="dxa"/>
              <w:left w:w="60" w:type="dxa"/>
              <w:bottom w:w="60" w:type="dxa"/>
              <w:right w:w="60" w:type="dxa"/>
            </w:tcMar>
          </w:tcPr>
          <w:p w14:paraId="10C275B4"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19,29 ± 1,88</w:t>
            </w:r>
          </w:p>
        </w:tc>
        <w:tc>
          <w:tcPr>
            <w:tcW w:w="1418" w:type="dxa"/>
            <w:tcMar>
              <w:top w:w="60" w:type="dxa"/>
              <w:left w:w="60" w:type="dxa"/>
              <w:bottom w:w="60" w:type="dxa"/>
              <w:right w:w="60" w:type="dxa"/>
            </w:tcMar>
          </w:tcPr>
          <w:p w14:paraId="0F2A403A"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Transtornos Alimentares em geral</w:t>
            </w:r>
          </w:p>
        </w:tc>
        <w:tc>
          <w:tcPr>
            <w:tcW w:w="1559" w:type="dxa"/>
            <w:tcMar>
              <w:top w:w="60" w:type="dxa"/>
              <w:left w:w="60" w:type="dxa"/>
              <w:bottom w:w="60" w:type="dxa"/>
              <w:right w:w="60" w:type="dxa"/>
            </w:tcMar>
          </w:tcPr>
          <w:p w14:paraId="62EEAFA2"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N/A</w:t>
            </w:r>
          </w:p>
        </w:tc>
        <w:tc>
          <w:tcPr>
            <w:tcW w:w="5387" w:type="dxa"/>
            <w:tcMar>
              <w:top w:w="60" w:type="dxa"/>
              <w:left w:w="60" w:type="dxa"/>
              <w:bottom w:w="60" w:type="dxa"/>
              <w:right w:w="60" w:type="dxa"/>
            </w:tcMar>
          </w:tcPr>
          <w:p w14:paraId="79D4CD63" w14:textId="130B3188" w:rsidR="00E670C7" w:rsidRPr="00973092" w:rsidRDefault="00FA69CB"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A intervenção de autocrítica demonstrou potencial como ferramenta para reduzir os efeitos nocivos das redes sociais sobre imagem corporal e risco de transtornos alimentares, especialmente entre jovens adultos.</w:t>
            </w:r>
          </w:p>
        </w:tc>
      </w:tr>
      <w:tr w:rsidR="00312F3E" w:rsidRPr="00973092" w14:paraId="2DA98E3F" w14:textId="77777777" w:rsidTr="001C73E0">
        <w:trPr>
          <w:trHeight w:val="1560"/>
        </w:trPr>
        <w:tc>
          <w:tcPr>
            <w:tcW w:w="1413" w:type="dxa"/>
            <w:tcMar>
              <w:top w:w="60" w:type="dxa"/>
              <w:left w:w="60" w:type="dxa"/>
              <w:bottom w:w="60" w:type="dxa"/>
              <w:right w:w="60" w:type="dxa"/>
            </w:tcMar>
          </w:tcPr>
          <w:p w14:paraId="4CE6306B" w14:textId="77777777" w:rsidR="00E670C7" w:rsidRPr="00973092" w:rsidRDefault="00E670C7" w:rsidP="007458EB">
            <w:pPr>
              <w:spacing w:after="0" w:line="480" w:lineRule="auto"/>
              <w:rPr>
                <w:rFonts w:ascii="Times New Roman" w:eastAsia="Times New Roman" w:hAnsi="Times New Roman" w:cs="Times New Roman"/>
                <w:b/>
                <w:bCs/>
                <w:color w:val="000000" w:themeColor="text1"/>
                <w:sz w:val="15"/>
                <w:szCs w:val="15"/>
              </w:rPr>
            </w:pPr>
            <w:proofErr w:type="spellStart"/>
            <w:r w:rsidRPr="00973092">
              <w:rPr>
                <w:rFonts w:ascii="Times New Roman" w:eastAsia="Times New Roman" w:hAnsi="Times New Roman" w:cs="Times New Roman"/>
                <w:b/>
                <w:bCs/>
                <w:color w:val="000000" w:themeColor="text1"/>
                <w:sz w:val="15"/>
                <w:szCs w:val="15"/>
              </w:rPr>
              <w:t>Dondzilo</w:t>
            </w:r>
            <w:proofErr w:type="spellEnd"/>
            <w:r w:rsidRPr="00973092">
              <w:rPr>
                <w:rFonts w:ascii="Times New Roman" w:eastAsia="Times New Roman" w:hAnsi="Times New Roman" w:cs="Times New Roman"/>
                <w:b/>
                <w:bCs/>
                <w:color w:val="000000" w:themeColor="text1"/>
                <w:sz w:val="15"/>
                <w:szCs w:val="15"/>
              </w:rPr>
              <w:t xml:space="preserve"> et al, 2023</w:t>
            </w:r>
          </w:p>
        </w:tc>
        <w:tc>
          <w:tcPr>
            <w:tcW w:w="1559" w:type="dxa"/>
            <w:tcMar>
              <w:top w:w="60" w:type="dxa"/>
              <w:left w:w="60" w:type="dxa"/>
              <w:bottom w:w="60" w:type="dxa"/>
              <w:right w:w="60" w:type="dxa"/>
            </w:tcMar>
          </w:tcPr>
          <w:p w14:paraId="35DC5B8D"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Ensaio clínico randomizado controlado</w:t>
            </w:r>
          </w:p>
        </w:tc>
        <w:tc>
          <w:tcPr>
            <w:tcW w:w="851" w:type="dxa"/>
            <w:tcMar>
              <w:top w:w="60" w:type="dxa"/>
              <w:left w:w="60" w:type="dxa"/>
              <w:bottom w:w="60" w:type="dxa"/>
              <w:right w:w="60" w:type="dxa"/>
            </w:tcMar>
          </w:tcPr>
          <w:p w14:paraId="61B11287"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57</w:t>
            </w:r>
          </w:p>
        </w:tc>
        <w:tc>
          <w:tcPr>
            <w:tcW w:w="2409" w:type="dxa"/>
            <w:tcMar>
              <w:top w:w="60" w:type="dxa"/>
              <w:left w:w="60" w:type="dxa"/>
              <w:bottom w:w="60" w:type="dxa"/>
              <w:right w:w="60" w:type="dxa"/>
            </w:tcMar>
          </w:tcPr>
          <w:p w14:paraId="6120AADE"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24,26 ± 9,08</w:t>
            </w:r>
          </w:p>
        </w:tc>
        <w:tc>
          <w:tcPr>
            <w:tcW w:w="1418" w:type="dxa"/>
            <w:tcMar>
              <w:top w:w="60" w:type="dxa"/>
              <w:left w:w="60" w:type="dxa"/>
              <w:bottom w:w="60" w:type="dxa"/>
              <w:right w:w="60" w:type="dxa"/>
            </w:tcMar>
          </w:tcPr>
          <w:p w14:paraId="3D480115"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Transtornos Alimentares em geral</w:t>
            </w:r>
          </w:p>
        </w:tc>
        <w:tc>
          <w:tcPr>
            <w:tcW w:w="1559" w:type="dxa"/>
            <w:tcMar>
              <w:top w:w="60" w:type="dxa"/>
              <w:left w:w="60" w:type="dxa"/>
              <w:bottom w:w="60" w:type="dxa"/>
              <w:right w:w="60" w:type="dxa"/>
            </w:tcMar>
          </w:tcPr>
          <w:p w14:paraId="0E5E54D4" w14:textId="63B1E6F1" w:rsidR="00E670C7" w:rsidRPr="00973092" w:rsidRDefault="00E670C7" w:rsidP="007458EB">
            <w:pPr>
              <w:spacing w:after="0" w:line="480" w:lineRule="auto"/>
              <w:rPr>
                <w:rFonts w:ascii="Times New Roman" w:eastAsia="Times New Roman" w:hAnsi="Times New Roman" w:cs="Times New Roman"/>
                <w:color w:val="000000" w:themeColor="text1"/>
                <w:sz w:val="15"/>
                <w:szCs w:val="15"/>
                <w:lang w:val="en-US"/>
              </w:rPr>
            </w:pPr>
            <w:r w:rsidRPr="00973092">
              <w:rPr>
                <w:rFonts w:ascii="Times New Roman" w:eastAsia="Times New Roman" w:hAnsi="Times New Roman" w:cs="Times New Roman"/>
                <w:color w:val="000000" w:themeColor="text1"/>
                <w:sz w:val="15"/>
                <w:szCs w:val="15"/>
                <w:lang w:val="en-US"/>
              </w:rPr>
              <w:t xml:space="preserve">Facebook, Instagram, Snapchat, TikTok, </w:t>
            </w:r>
            <w:r w:rsidR="00FA69CB" w:rsidRPr="00973092">
              <w:rPr>
                <w:rFonts w:ascii="Times New Roman" w:eastAsia="Times New Roman" w:hAnsi="Times New Roman" w:cs="Times New Roman"/>
                <w:color w:val="000000" w:themeColor="text1"/>
                <w:sz w:val="15"/>
                <w:szCs w:val="15"/>
                <w:lang w:val="en-US"/>
              </w:rPr>
              <w:t>e</w:t>
            </w:r>
            <w:r w:rsidRPr="00973092">
              <w:rPr>
                <w:rFonts w:ascii="Times New Roman" w:eastAsia="Times New Roman" w:hAnsi="Times New Roman" w:cs="Times New Roman"/>
                <w:color w:val="000000" w:themeColor="text1"/>
                <w:sz w:val="15"/>
                <w:szCs w:val="15"/>
                <w:lang w:val="en-US"/>
              </w:rPr>
              <w:t xml:space="preserve"> Twitter</w:t>
            </w:r>
          </w:p>
        </w:tc>
        <w:tc>
          <w:tcPr>
            <w:tcW w:w="5387" w:type="dxa"/>
            <w:tcMar>
              <w:top w:w="60" w:type="dxa"/>
              <w:left w:w="60" w:type="dxa"/>
              <w:bottom w:w="60" w:type="dxa"/>
              <w:right w:w="60" w:type="dxa"/>
            </w:tcMar>
          </w:tcPr>
          <w:p w14:paraId="53E90675"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Os participantes desse grupo reduziram significativamente o uso de mídias sociais em 76% (aproximadamente 9,78 horas a menos).</w:t>
            </w:r>
          </w:p>
        </w:tc>
      </w:tr>
      <w:tr w:rsidR="001C73E0" w:rsidRPr="00973092" w14:paraId="238E003B" w14:textId="77777777" w:rsidTr="001C73E0">
        <w:trPr>
          <w:trHeight w:val="345"/>
        </w:trPr>
        <w:tc>
          <w:tcPr>
            <w:tcW w:w="1413" w:type="dxa"/>
            <w:tcMar>
              <w:top w:w="60" w:type="dxa"/>
              <w:left w:w="60" w:type="dxa"/>
              <w:bottom w:w="60" w:type="dxa"/>
              <w:right w:w="60" w:type="dxa"/>
            </w:tcMar>
          </w:tcPr>
          <w:p w14:paraId="4FFC89B4" w14:textId="276A1950" w:rsidR="00E670C7" w:rsidRPr="00973092" w:rsidRDefault="00E670C7" w:rsidP="007458EB">
            <w:pPr>
              <w:spacing w:after="0" w:line="480" w:lineRule="auto"/>
              <w:rPr>
                <w:rFonts w:ascii="Times New Roman" w:eastAsia="Times New Roman" w:hAnsi="Times New Roman" w:cs="Times New Roman"/>
                <w:b/>
                <w:bCs/>
                <w:color w:val="000000" w:themeColor="text1"/>
                <w:sz w:val="15"/>
                <w:szCs w:val="15"/>
              </w:rPr>
            </w:pPr>
            <w:proofErr w:type="spellStart"/>
            <w:r w:rsidRPr="00973092">
              <w:rPr>
                <w:rFonts w:ascii="Times New Roman" w:eastAsia="Times New Roman" w:hAnsi="Times New Roman" w:cs="Times New Roman"/>
                <w:b/>
                <w:bCs/>
                <w:color w:val="000000" w:themeColor="text1"/>
                <w:sz w:val="15"/>
                <w:szCs w:val="15"/>
              </w:rPr>
              <w:t>Feldheg</w:t>
            </w:r>
            <w:r w:rsidR="00703326" w:rsidRPr="00973092">
              <w:rPr>
                <w:rFonts w:ascii="Times New Roman" w:eastAsia="Times New Roman" w:hAnsi="Times New Roman" w:cs="Times New Roman"/>
                <w:b/>
                <w:bCs/>
                <w:color w:val="000000" w:themeColor="text1"/>
                <w:sz w:val="15"/>
                <w:szCs w:val="15"/>
              </w:rPr>
              <w:t>e</w:t>
            </w:r>
            <w:proofErr w:type="spellEnd"/>
            <w:r w:rsidR="00703326" w:rsidRPr="00973092">
              <w:rPr>
                <w:rFonts w:ascii="Times New Roman" w:eastAsia="Times New Roman" w:hAnsi="Times New Roman" w:cs="Times New Roman"/>
                <w:b/>
                <w:bCs/>
                <w:color w:val="000000" w:themeColor="text1"/>
                <w:sz w:val="15"/>
                <w:szCs w:val="15"/>
              </w:rPr>
              <w:t xml:space="preserve"> et al.</w:t>
            </w:r>
            <w:r w:rsidRPr="00973092">
              <w:rPr>
                <w:rFonts w:ascii="Times New Roman" w:eastAsia="Times New Roman" w:hAnsi="Times New Roman" w:cs="Times New Roman"/>
                <w:b/>
                <w:bCs/>
                <w:color w:val="000000" w:themeColor="text1"/>
                <w:sz w:val="15"/>
                <w:szCs w:val="15"/>
              </w:rPr>
              <w:t>, 2021</w:t>
            </w:r>
          </w:p>
        </w:tc>
        <w:tc>
          <w:tcPr>
            <w:tcW w:w="1559" w:type="dxa"/>
            <w:tcMar>
              <w:top w:w="60" w:type="dxa"/>
              <w:left w:w="60" w:type="dxa"/>
              <w:bottom w:w="60" w:type="dxa"/>
              <w:right w:w="60" w:type="dxa"/>
            </w:tcMar>
          </w:tcPr>
          <w:p w14:paraId="263B8DAB"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observacional longitudinal</w:t>
            </w:r>
          </w:p>
        </w:tc>
        <w:tc>
          <w:tcPr>
            <w:tcW w:w="851" w:type="dxa"/>
            <w:tcMar>
              <w:top w:w="60" w:type="dxa"/>
              <w:left w:w="60" w:type="dxa"/>
              <w:bottom w:w="60" w:type="dxa"/>
              <w:right w:w="60" w:type="dxa"/>
            </w:tcMar>
          </w:tcPr>
          <w:p w14:paraId="55B69357"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1170 usuários</w:t>
            </w:r>
          </w:p>
        </w:tc>
        <w:tc>
          <w:tcPr>
            <w:tcW w:w="2409" w:type="dxa"/>
            <w:tcMar>
              <w:top w:w="60" w:type="dxa"/>
              <w:left w:w="60" w:type="dxa"/>
              <w:bottom w:w="60" w:type="dxa"/>
              <w:right w:w="60" w:type="dxa"/>
            </w:tcMar>
          </w:tcPr>
          <w:p w14:paraId="583F4F9D"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22.54 ± 4.68</w:t>
            </w:r>
          </w:p>
        </w:tc>
        <w:tc>
          <w:tcPr>
            <w:tcW w:w="1418" w:type="dxa"/>
            <w:tcMar>
              <w:top w:w="60" w:type="dxa"/>
              <w:left w:w="60" w:type="dxa"/>
              <w:bottom w:w="60" w:type="dxa"/>
              <w:right w:w="60" w:type="dxa"/>
            </w:tcMar>
          </w:tcPr>
          <w:p w14:paraId="0FDE202A"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Transtornos Alimentares em geral</w:t>
            </w:r>
          </w:p>
        </w:tc>
        <w:tc>
          <w:tcPr>
            <w:tcW w:w="1559" w:type="dxa"/>
            <w:tcMar>
              <w:top w:w="60" w:type="dxa"/>
              <w:left w:w="60" w:type="dxa"/>
              <w:bottom w:w="60" w:type="dxa"/>
              <w:right w:w="60" w:type="dxa"/>
            </w:tcMar>
          </w:tcPr>
          <w:p w14:paraId="5784B4D6"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Reddit</w:t>
            </w:r>
          </w:p>
        </w:tc>
        <w:tc>
          <w:tcPr>
            <w:tcW w:w="5387" w:type="dxa"/>
            <w:tcMar>
              <w:top w:w="60" w:type="dxa"/>
              <w:left w:w="60" w:type="dxa"/>
              <w:bottom w:w="60" w:type="dxa"/>
              <w:right w:w="60" w:type="dxa"/>
            </w:tcMar>
          </w:tcPr>
          <w:p w14:paraId="191A5DD2" w14:textId="77777777" w:rsidR="00E670C7" w:rsidRPr="00973092" w:rsidRDefault="00E670C7" w:rsidP="007458EB">
            <w:pPr>
              <w:spacing w:after="0" w:line="480" w:lineRule="auto"/>
              <w:rPr>
                <w:rFonts w:ascii="Times New Roman" w:eastAsia="Times New Roman" w:hAnsi="Times New Roman" w:cs="Times New Roman"/>
                <w:color w:val="000000" w:themeColor="text1"/>
                <w:sz w:val="15"/>
                <w:szCs w:val="15"/>
              </w:rPr>
            </w:pPr>
            <w:r w:rsidRPr="00973092">
              <w:rPr>
                <w:rFonts w:ascii="Times New Roman" w:eastAsia="Times New Roman" w:hAnsi="Times New Roman" w:cs="Times New Roman"/>
                <w:color w:val="000000" w:themeColor="text1"/>
                <w:sz w:val="15"/>
                <w:szCs w:val="15"/>
              </w:rPr>
              <w:t>Quanto mais os usuários postavam sobre os transtornos nas comunidades, mais peso perdiam</w:t>
            </w:r>
          </w:p>
        </w:tc>
      </w:tr>
    </w:tbl>
    <w:p w14:paraId="2DB91B2C" w14:textId="77777777" w:rsidR="006E1B34" w:rsidRPr="00973092" w:rsidRDefault="006E1B34" w:rsidP="000814A2">
      <w:pPr>
        <w:spacing w:after="0" w:line="480" w:lineRule="auto"/>
        <w:rPr>
          <w:rFonts w:ascii="Times New Roman" w:eastAsia="Times New Roman" w:hAnsi="Times New Roman" w:cs="Times New Roman"/>
          <w:color w:val="000000" w:themeColor="text1"/>
        </w:rPr>
      </w:pPr>
    </w:p>
    <w:sectPr w:rsidR="006E1B34" w:rsidRPr="00973092" w:rsidSect="001C73E0">
      <w:pgSz w:w="16838" w:h="11906" w:orient="landscape"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22D65" w14:textId="77777777" w:rsidR="00DF6604" w:rsidRDefault="00DF6604">
      <w:pPr>
        <w:spacing w:after="0" w:line="240" w:lineRule="auto"/>
      </w:pPr>
      <w:r>
        <w:separator/>
      </w:r>
    </w:p>
  </w:endnote>
  <w:endnote w:type="continuationSeparator" w:id="0">
    <w:p w14:paraId="4E84881F" w14:textId="77777777" w:rsidR="00DF6604" w:rsidRDefault="00DF6604">
      <w:pPr>
        <w:spacing w:after="0" w:line="240" w:lineRule="auto"/>
      </w:pPr>
      <w:r>
        <w:continuationSeparator/>
      </w:r>
    </w:p>
  </w:endnote>
  <w:endnote w:type="continuationNotice" w:id="1">
    <w:p w14:paraId="036B77B4" w14:textId="77777777" w:rsidR="00DF6604" w:rsidRDefault="00DF66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003D79F9" w14:paraId="49BEF2AA" w14:textId="77777777">
      <w:trPr>
        <w:trHeight w:val="300"/>
      </w:trPr>
      <w:tc>
        <w:tcPr>
          <w:tcW w:w="4665" w:type="dxa"/>
        </w:tcPr>
        <w:p w14:paraId="3BFF834F" w14:textId="77777777" w:rsidR="00993E2B" w:rsidRDefault="00993E2B">
          <w:pPr>
            <w:pStyle w:val="Header"/>
            <w:ind w:left="-115"/>
            <w:jc w:val="left"/>
          </w:pPr>
        </w:p>
      </w:tc>
      <w:tc>
        <w:tcPr>
          <w:tcW w:w="4665" w:type="dxa"/>
        </w:tcPr>
        <w:p w14:paraId="545D473D" w14:textId="77777777" w:rsidR="00993E2B" w:rsidRDefault="00993E2B">
          <w:pPr>
            <w:pStyle w:val="Header"/>
            <w:jc w:val="center"/>
          </w:pPr>
        </w:p>
      </w:tc>
      <w:tc>
        <w:tcPr>
          <w:tcW w:w="4665" w:type="dxa"/>
        </w:tcPr>
        <w:p w14:paraId="1982CB53" w14:textId="77777777" w:rsidR="00993E2B" w:rsidRDefault="00993E2B">
          <w:pPr>
            <w:pStyle w:val="Header"/>
            <w:ind w:right="-115"/>
            <w:jc w:val="right"/>
          </w:pPr>
        </w:p>
      </w:tc>
    </w:tr>
  </w:tbl>
  <w:p w14:paraId="3D70307C" w14:textId="77777777" w:rsidR="00993E2B" w:rsidRDefault="00993E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003D79F9" w14:paraId="6497A67C" w14:textId="77777777">
      <w:trPr>
        <w:trHeight w:val="300"/>
      </w:trPr>
      <w:tc>
        <w:tcPr>
          <w:tcW w:w="4665" w:type="dxa"/>
        </w:tcPr>
        <w:p w14:paraId="00737C24" w14:textId="77777777" w:rsidR="00993E2B" w:rsidRDefault="00993E2B">
          <w:pPr>
            <w:pStyle w:val="Header"/>
            <w:ind w:left="-115"/>
            <w:jc w:val="left"/>
          </w:pPr>
        </w:p>
      </w:tc>
      <w:tc>
        <w:tcPr>
          <w:tcW w:w="4665" w:type="dxa"/>
        </w:tcPr>
        <w:p w14:paraId="696E241A" w14:textId="77777777" w:rsidR="00993E2B" w:rsidRDefault="00993E2B">
          <w:pPr>
            <w:pStyle w:val="Header"/>
            <w:jc w:val="center"/>
          </w:pPr>
        </w:p>
      </w:tc>
      <w:tc>
        <w:tcPr>
          <w:tcW w:w="4665" w:type="dxa"/>
        </w:tcPr>
        <w:p w14:paraId="416BEE09" w14:textId="77777777" w:rsidR="00993E2B" w:rsidRDefault="00993E2B">
          <w:pPr>
            <w:pStyle w:val="Header"/>
            <w:ind w:right="-115"/>
            <w:jc w:val="right"/>
          </w:pPr>
        </w:p>
      </w:tc>
    </w:tr>
  </w:tbl>
  <w:p w14:paraId="28DACD5F" w14:textId="77777777" w:rsidR="00993E2B" w:rsidRDefault="00993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54B27" w14:textId="77777777" w:rsidR="00DF6604" w:rsidRDefault="00DF6604">
      <w:pPr>
        <w:spacing w:after="0" w:line="240" w:lineRule="auto"/>
      </w:pPr>
      <w:r>
        <w:separator/>
      </w:r>
    </w:p>
  </w:footnote>
  <w:footnote w:type="continuationSeparator" w:id="0">
    <w:p w14:paraId="168323D4" w14:textId="77777777" w:rsidR="00DF6604" w:rsidRDefault="00DF6604">
      <w:pPr>
        <w:spacing w:after="0" w:line="240" w:lineRule="auto"/>
      </w:pPr>
      <w:r>
        <w:continuationSeparator/>
      </w:r>
    </w:p>
  </w:footnote>
  <w:footnote w:type="continuationNotice" w:id="1">
    <w:p w14:paraId="32AD7ADD" w14:textId="77777777" w:rsidR="00DF6604" w:rsidRDefault="00DF66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89822645"/>
      <w:docPartObj>
        <w:docPartGallery w:val="Page Numbers (Top of Page)"/>
        <w:docPartUnique/>
      </w:docPartObj>
    </w:sdtPr>
    <w:sdtEndPr>
      <w:rPr>
        <w:rStyle w:val="PageNumber"/>
      </w:rPr>
    </w:sdtEndPr>
    <w:sdtContent>
      <w:p w14:paraId="4D4A55F2" w14:textId="41B7C06C" w:rsidR="00645EDE" w:rsidRDefault="00645EDE" w:rsidP="0062274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D422DE" w14:textId="77777777" w:rsidR="00645EDE" w:rsidRDefault="00645EDE" w:rsidP="00645ED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31440326"/>
      <w:docPartObj>
        <w:docPartGallery w:val="Page Numbers (Top of Page)"/>
        <w:docPartUnique/>
      </w:docPartObj>
    </w:sdtPr>
    <w:sdtEndPr>
      <w:rPr>
        <w:rStyle w:val="PageNumber"/>
      </w:rPr>
    </w:sdtEndPr>
    <w:sdtContent>
      <w:p w14:paraId="6F5F8F13" w14:textId="3B8D9BF5" w:rsidR="00645EDE" w:rsidRDefault="00645EDE" w:rsidP="0062274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tbl>
    <w:tblPr>
      <w:tblW w:w="0" w:type="auto"/>
      <w:tblLayout w:type="fixed"/>
      <w:tblLook w:val="06A0" w:firstRow="1" w:lastRow="0" w:firstColumn="1" w:lastColumn="0" w:noHBand="1" w:noVBand="1"/>
    </w:tblPr>
    <w:tblGrid>
      <w:gridCol w:w="3020"/>
      <w:gridCol w:w="3020"/>
      <w:gridCol w:w="3020"/>
    </w:tblGrid>
    <w:tr w:rsidR="4188BF5B" w14:paraId="47D297CB" w14:textId="77777777" w:rsidTr="4188BF5B">
      <w:trPr>
        <w:trHeight w:val="300"/>
      </w:trPr>
      <w:tc>
        <w:tcPr>
          <w:tcW w:w="3020" w:type="dxa"/>
        </w:tcPr>
        <w:p w14:paraId="771157AC" w14:textId="793D8494" w:rsidR="4188BF5B" w:rsidRDefault="4188BF5B" w:rsidP="00645EDE">
          <w:pPr>
            <w:pStyle w:val="Header"/>
            <w:ind w:left="-115" w:right="360"/>
            <w:jc w:val="left"/>
          </w:pPr>
        </w:p>
      </w:tc>
      <w:tc>
        <w:tcPr>
          <w:tcW w:w="3020" w:type="dxa"/>
        </w:tcPr>
        <w:p w14:paraId="38DA15A9" w14:textId="7BEEACAD" w:rsidR="4188BF5B" w:rsidRDefault="4188BF5B" w:rsidP="4188BF5B">
          <w:pPr>
            <w:pStyle w:val="Header"/>
            <w:jc w:val="center"/>
          </w:pPr>
        </w:p>
      </w:tc>
      <w:tc>
        <w:tcPr>
          <w:tcW w:w="3020" w:type="dxa"/>
        </w:tcPr>
        <w:p w14:paraId="6DE3FF3C" w14:textId="737D752D" w:rsidR="4188BF5B" w:rsidRDefault="4188BF5B" w:rsidP="4188BF5B">
          <w:pPr>
            <w:pStyle w:val="Header"/>
            <w:ind w:right="-115"/>
            <w:jc w:val="right"/>
          </w:pPr>
        </w:p>
      </w:tc>
    </w:tr>
  </w:tbl>
  <w:p w14:paraId="04F42D05" w14:textId="040E95EB" w:rsidR="4188BF5B" w:rsidRDefault="4188BF5B" w:rsidP="4188BF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180067"/>
    <w:multiLevelType w:val="multilevel"/>
    <w:tmpl w:val="456A7B2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8516E2"/>
    <w:multiLevelType w:val="hybridMultilevel"/>
    <w:tmpl w:val="298C34CC"/>
    <w:lvl w:ilvl="0" w:tplc="0CEC2C34">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CD23A67"/>
    <w:multiLevelType w:val="multilevel"/>
    <w:tmpl w:val="72242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2747892">
    <w:abstractNumId w:val="1"/>
  </w:num>
  <w:num w:numId="2" w16cid:durableId="527565871">
    <w:abstractNumId w:val="0"/>
  </w:num>
  <w:num w:numId="3" w16cid:durableId="1265269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58B"/>
    <w:rsid w:val="00004012"/>
    <w:rsid w:val="000072AA"/>
    <w:rsid w:val="000144A8"/>
    <w:rsid w:val="000167F4"/>
    <w:rsid w:val="00021475"/>
    <w:rsid w:val="0002586F"/>
    <w:rsid w:val="00030BC3"/>
    <w:rsid w:val="00031350"/>
    <w:rsid w:val="0003563A"/>
    <w:rsid w:val="00036643"/>
    <w:rsid w:val="00050760"/>
    <w:rsid w:val="00051764"/>
    <w:rsid w:val="0006419D"/>
    <w:rsid w:val="00064AF1"/>
    <w:rsid w:val="00072FF7"/>
    <w:rsid w:val="000736DC"/>
    <w:rsid w:val="000765AB"/>
    <w:rsid w:val="000814A2"/>
    <w:rsid w:val="00085D8F"/>
    <w:rsid w:val="00090A43"/>
    <w:rsid w:val="000937D2"/>
    <w:rsid w:val="00097CA6"/>
    <w:rsid w:val="000A5CD1"/>
    <w:rsid w:val="000B0EED"/>
    <w:rsid w:val="000B1E03"/>
    <w:rsid w:val="000C11FD"/>
    <w:rsid w:val="000C523B"/>
    <w:rsid w:val="000D5D4F"/>
    <w:rsid w:val="000E4283"/>
    <w:rsid w:val="000E52AF"/>
    <w:rsid w:val="000F6B27"/>
    <w:rsid w:val="001237F6"/>
    <w:rsid w:val="00123D2E"/>
    <w:rsid w:val="00126B5F"/>
    <w:rsid w:val="001367F7"/>
    <w:rsid w:val="00141F0C"/>
    <w:rsid w:val="00143B5F"/>
    <w:rsid w:val="00147B5C"/>
    <w:rsid w:val="00150CFA"/>
    <w:rsid w:val="0015506C"/>
    <w:rsid w:val="001561B9"/>
    <w:rsid w:val="0015799E"/>
    <w:rsid w:val="0016108F"/>
    <w:rsid w:val="0016222C"/>
    <w:rsid w:val="00163E87"/>
    <w:rsid w:val="00166F1A"/>
    <w:rsid w:val="00171372"/>
    <w:rsid w:val="001713E4"/>
    <w:rsid w:val="00175028"/>
    <w:rsid w:val="00181A15"/>
    <w:rsid w:val="001823DF"/>
    <w:rsid w:val="001952C8"/>
    <w:rsid w:val="0019692B"/>
    <w:rsid w:val="001A0064"/>
    <w:rsid w:val="001A6F29"/>
    <w:rsid w:val="001B32EB"/>
    <w:rsid w:val="001B3F7D"/>
    <w:rsid w:val="001B5F05"/>
    <w:rsid w:val="001C0C7F"/>
    <w:rsid w:val="001C5B8D"/>
    <w:rsid w:val="001C62F5"/>
    <w:rsid w:val="001C73E0"/>
    <w:rsid w:val="001D4BF9"/>
    <w:rsid w:val="001D65FE"/>
    <w:rsid w:val="001E4D80"/>
    <w:rsid w:val="001F3E1C"/>
    <w:rsid w:val="001F5515"/>
    <w:rsid w:val="001F7E16"/>
    <w:rsid w:val="002032C7"/>
    <w:rsid w:val="0020452A"/>
    <w:rsid w:val="002049A3"/>
    <w:rsid w:val="0021461D"/>
    <w:rsid w:val="00230976"/>
    <w:rsid w:val="00231988"/>
    <w:rsid w:val="00242CB4"/>
    <w:rsid w:val="00244AB1"/>
    <w:rsid w:val="00246610"/>
    <w:rsid w:val="002475D7"/>
    <w:rsid w:val="00250FC9"/>
    <w:rsid w:val="002514C8"/>
    <w:rsid w:val="002543D9"/>
    <w:rsid w:val="00254750"/>
    <w:rsid w:val="00254AF4"/>
    <w:rsid w:val="00257853"/>
    <w:rsid w:val="0026236F"/>
    <w:rsid w:val="002661F6"/>
    <w:rsid w:val="00271CE0"/>
    <w:rsid w:val="00282374"/>
    <w:rsid w:val="002871E9"/>
    <w:rsid w:val="00292170"/>
    <w:rsid w:val="00293617"/>
    <w:rsid w:val="002952FF"/>
    <w:rsid w:val="002A6AF5"/>
    <w:rsid w:val="002C7277"/>
    <w:rsid w:val="002D431A"/>
    <w:rsid w:val="002E1884"/>
    <w:rsid w:val="002E2CEC"/>
    <w:rsid w:val="002F2BDA"/>
    <w:rsid w:val="002F6584"/>
    <w:rsid w:val="00302405"/>
    <w:rsid w:val="00305407"/>
    <w:rsid w:val="00312F3E"/>
    <w:rsid w:val="003145BD"/>
    <w:rsid w:val="003213C7"/>
    <w:rsid w:val="003239BF"/>
    <w:rsid w:val="00327D91"/>
    <w:rsid w:val="00331174"/>
    <w:rsid w:val="00331CFA"/>
    <w:rsid w:val="00332A8E"/>
    <w:rsid w:val="00333905"/>
    <w:rsid w:val="00337312"/>
    <w:rsid w:val="00340284"/>
    <w:rsid w:val="00346675"/>
    <w:rsid w:val="003519DD"/>
    <w:rsid w:val="00353BF9"/>
    <w:rsid w:val="0035451A"/>
    <w:rsid w:val="00357E53"/>
    <w:rsid w:val="00360D69"/>
    <w:rsid w:val="00367572"/>
    <w:rsid w:val="003720C1"/>
    <w:rsid w:val="0038246F"/>
    <w:rsid w:val="00384A96"/>
    <w:rsid w:val="003A255C"/>
    <w:rsid w:val="003A67B6"/>
    <w:rsid w:val="003B31EA"/>
    <w:rsid w:val="003B3B0D"/>
    <w:rsid w:val="003B405E"/>
    <w:rsid w:val="003B46B2"/>
    <w:rsid w:val="003B603E"/>
    <w:rsid w:val="003C0B57"/>
    <w:rsid w:val="003C3D67"/>
    <w:rsid w:val="003C3D6A"/>
    <w:rsid w:val="003C54C4"/>
    <w:rsid w:val="003D44D8"/>
    <w:rsid w:val="003D47E6"/>
    <w:rsid w:val="003D79F9"/>
    <w:rsid w:val="003D7D8C"/>
    <w:rsid w:val="003E14F8"/>
    <w:rsid w:val="003E62A7"/>
    <w:rsid w:val="00401533"/>
    <w:rsid w:val="00404595"/>
    <w:rsid w:val="00406BC3"/>
    <w:rsid w:val="0040758D"/>
    <w:rsid w:val="004115C1"/>
    <w:rsid w:val="004127DA"/>
    <w:rsid w:val="004157E4"/>
    <w:rsid w:val="004266A5"/>
    <w:rsid w:val="004272BF"/>
    <w:rsid w:val="00427C3B"/>
    <w:rsid w:val="00433979"/>
    <w:rsid w:val="00452BEC"/>
    <w:rsid w:val="0045386E"/>
    <w:rsid w:val="004568CE"/>
    <w:rsid w:val="00462427"/>
    <w:rsid w:val="00464E74"/>
    <w:rsid w:val="004814CC"/>
    <w:rsid w:val="00482B58"/>
    <w:rsid w:val="00484DB2"/>
    <w:rsid w:val="00485004"/>
    <w:rsid w:val="0049666C"/>
    <w:rsid w:val="00497878"/>
    <w:rsid w:val="004A06A5"/>
    <w:rsid w:val="004A6396"/>
    <w:rsid w:val="004B20E3"/>
    <w:rsid w:val="004C2486"/>
    <w:rsid w:val="004C54A8"/>
    <w:rsid w:val="004D4A21"/>
    <w:rsid w:val="004E3997"/>
    <w:rsid w:val="004E5C12"/>
    <w:rsid w:val="004F2005"/>
    <w:rsid w:val="004F2955"/>
    <w:rsid w:val="004F4C5E"/>
    <w:rsid w:val="0051007B"/>
    <w:rsid w:val="00512C81"/>
    <w:rsid w:val="00513095"/>
    <w:rsid w:val="00514193"/>
    <w:rsid w:val="005165CA"/>
    <w:rsid w:val="00520E7F"/>
    <w:rsid w:val="00521258"/>
    <w:rsid w:val="00532031"/>
    <w:rsid w:val="00534A67"/>
    <w:rsid w:val="00534F5E"/>
    <w:rsid w:val="0053582C"/>
    <w:rsid w:val="00544C84"/>
    <w:rsid w:val="005456C9"/>
    <w:rsid w:val="0054679A"/>
    <w:rsid w:val="00552CA8"/>
    <w:rsid w:val="005726A3"/>
    <w:rsid w:val="00576B50"/>
    <w:rsid w:val="00582EDF"/>
    <w:rsid w:val="00595463"/>
    <w:rsid w:val="00598D8F"/>
    <w:rsid w:val="005A0C84"/>
    <w:rsid w:val="005A74A4"/>
    <w:rsid w:val="005B263D"/>
    <w:rsid w:val="005B6E1A"/>
    <w:rsid w:val="005B77DD"/>
    <w:rsid w:val="005C1BAF"/>
    <w:rsid w:val="005C355A"/>
    <w:rsid w:val="005C47B3"/>
    <w:rsid w:val="005C7903"/>
    <w:rsid w:val="005E05CB"/>
    <w:rsid w:val="005E49A1"/>
    <w:rsid w:val="005E5C01"/>
    <w:rsid w:val="005E738D"/>
    <w:rsid w:val="005F4409"/>
    <w:rsid w:val="005F5236"/>
    <w:rsid w:val="005F672C"/>
    <w:rsid w:val="006001E3"/>
    <w:rsid w:val="00600AA3"/>
    <w:rsid w:val="006051B5"/>
    <w:rsid w:val="00605B3F"/>
    <w:rsid w:val="00607346"/>
    <w:rsid w:val="00623091"/>
    <w:rsid w:val="00625572"/>
    <w:rsid w:val="00641882"/>
    <w:rsid w:val="00645EDE"/>
    <w:rsid w:val="00646618"/>
    <w:rsid w:val="00650F56"/>
    <w:rsid w:val="00652133"/>
    <w:rsid w:val="00655B50"/>
    <w:rsid w:val="00656045"/>
    <w:rsid w:val="006563D9"/>
    <w:rsid w:val="00660516"/>
    <w:rsid w:val="00661661"/>
    <w:rsid w:val="00663000"/>
    <w:rsid w:val="006727C7"/>
    <w:rsid w:val="00674FC3"/>
    <w:rsid w:val="00682B88"/>
    <w:rsid w:val="006859D4"/>
    <w:rsid w:val="0069048B"/>
    <w:rsid w:val="00693309"/>
    <w:rsid w:val="00695381"/>
    <w:rsid w:val="006A577A"/>
    <w:rsid w:val="006A61D8"/>
    <w:rsid w:val="006A70B2"/>
    <w:rsid w:val="006A75F5"/>
    <w:rsid w:val="006B27BC"/>
    <w:rsid w:val="006B44E7"/>
    <w:rsid w:val="006B4DF3"/>
    <w:rsid w:val="006C6AD5"/>
    <w:rsid w:val="006C7CC3"/>
    <w:rsid w:val="006C7E99"/>
    <w:rsid w:val="006D08F6"/>
    <w:rsid w:val="006D0A98"/>
    <w:rsid w:val="006D1FC2"/>
    <w:rsid w:val="006D7F08"/>
    <w:rsid w:val="006E1B34"/>
    <w:rsid w:val="006E1D56"/>
    <w:rsid w:val="006E298F"/>
    <w:rsid w:val="006F1428"/>
    <w:rsid w:val="006F6850"/>
    <w:rsid w:val="006F6D23"/>
    <w:rsid w:val="007027FF"/>
    <w:rsid w:val="00703326"/>
    <w:rsid w:val="00711DCE"/>
    <w:rsid w:val="00713A55"/>
    <w:rsid w:val="007207AC"/>
    <w:rsid w:val="00723C41"/>
    <w:rsid w:val="0073125C"/>
    <w:rsid w:val="007379ED"/>
    <w:rsid w:val="00737B67"/>
    <w:rsid w:val="00740876"/>
    <w:rsid w:val="00740EC9"/>
    <w:rsid w:val="00745706"/>
    <w:rsid w:val="007467C6"/>
    <w:rsid w:val="0074748E"/>
    <w:rsid w:val="00756494"/>
    <w:rsid w:val="0075700A"/>
    <w:rsid w:val="0076408E"/>
    <w:rsid w:val="00774993"/>
    <w:rsid w:val="00775EF6"/>
    <w:rsid w:val="00776186"/>
    <w:rsid w:val="007773B0"/>
    <w:rsid w:val="007810A6"/>
    <w:rsid w:val="00781EC5"/>
    <w:rsid w:val="0078221D"/>
    <w:rsid w:val="00784FD7"/>
    <w:rsid w:val="00786A29"/>
    <w:rsid w:val="0079140A"/>
    <w:rsid w:val="007A1C78"/>
    <w:rsid w:val="007A45E8"/>
    <w:rsid w:val="007A77A8"/>
    <w:rsid w:val="007B26FB"/>
    <w:rsid w:val="007B59C9"/>
    <w:rsid w:val="007B658B"/>
    <w:rsid w:val="007C1C37"/>
    <w:rsid w:val="007C7D12"/>
    <w:rsid w:val="007D712F"/>
    <w:rsid w:val="007E5140"/>
    <w:rsid w:val="007F1A5C"/>
    <w:rsid w:val="007F425F"/>
    <w:rsid w:val="007F43C1"/>
    <w:rsid w:val="007F7FAB"/>
    <w:rsid w:val="008038D7"/>
    <w:rsid w:val="00815DB9"/>
    <w:rsid w:val="008270A6"/>
    <w:rsid w:val="0082793B"/>
    <w:rsid w:val="00831B38"/>
    <w:rsid w:val="00840874"/>
    <w:rsid w:val="008425CF"/>
    <w:rsid w:val="0086372A"/>
    <w:rsid w:val="008649AF"/>
    <w:rsid w:val="008659CD"/>
    <w:rsid w:val="00871969"/>
    <w:rsid w:val="00881566"/>
    <w:rsid w:val="00881CC6"/>
    <w:rsid w:val="0088545C"/>
    <w:rsid w:val="00886BC4"/>
    <w:rsid w:val="00887629"/>
    <w:rsid w:val="00887B07"/>
    <w:rsid w:val="008951C2"/>
    <w:rsid w:val="008A17C2"/>
    <w:rsid w:val="008A5525"/>
    <w:rsid w:val="008B68B4"/>
    <w:rsid w:val="008C276E"/>
    <w:rsid w:val="008C3198"/>
    <w:rsid w:val="008D3F89"/>
    <w:rsid w:val="008E2CBB"/>
    <w:rsid w:val="008E4378"/>
    <w:rsid w:val="008E50D6"/>
    <w:rsid w:val="008F022F"/>
    <w:rsid w:val="008F161D"/>
    <w:rsid w:val="008F337E"/>
    <w:rsid w:val="0090228C"/>
    <w:rsid w:val="00904E98"/>
    <w:rsid w:val="00907009"/>
    <w:rsid w:val="00907D78"/>
    <w:rsid w:val="00910011"/>
    <w:rsid w:val="00911236"/>
    <w:rsid w:val="00917046"/>
    <w:rsid w:val="00923A5A"/>
    <w:rsid w:val="00925858"/>
    <w:rsid w:val="00932546"/>
    <w:rsid w:val="00933DE3"/>
    <w:rsid w:val="0094364F"/>
    <w:rsid w:val="00943D37"/>
    <w:rsid w:val="00950141"/>
    <w:rsid w:val="009522E2"/>
    <w:rsid w:val="00952EF5"/>
    <w:rsid w:val="0096287A"/>
    <w:rsid w:val="009710F4"/>
    <w:rsid w:val="00972D45"/>
    <w:rsid w:val="00973092"/>
    <w:rsid w:val="00973964"/>
    <w:rsid w:val="009761D5"/>
    <w:rsid w:val="00983DA9"/>
    <w:rsid w:val="00991D86"/>
    <w:rsid w:val="00992453"/>
    <w:rsid w:val="009932C8"/>
    <w:rsid w:val="00993E2B"/>
    <w:rsid w:val="009A038D"/>
    <w:rsid w:val="009A6D15"/>
    <w:rsid w:val="009B30FF"/>
    <w:rsid w:val="009B6B5B"/>
    <w:rsid w:val="009C19C5"/>
    <w:rsid w:val="009D32FB"/>
    <w:rsid w:val="009D34FF"/>
    <w:rsid w:val="009E2BA5"/>
    <w:rsid w:val="009E4ED3"/>
    <w:rsid w:val="009E5C04"/>
    <w:rsid w:val="009E78FF"/>
    <w:rsid w:val="009F796F"/>
    <w:rsid w:val="00A1101A"/>
    <w:rsid w:val="00A20823"/>
    <w:rsid w:val="00A30DCB"/>
    <w:rsid w:val="00A3735E"/>
    <w:rsid w:val="00A40342"/>
    <w:rsid w:val="00A4254D"/>
    <w:rsid w:val="00A437A7"/>
    <w:rsid w:val="00A4668E"/>
    <w:rsid w:val="00A46834"/>
    <w:rsid w:val="00A50872"/>
    <w:rsid w:val="00A5709A"/>
    <w:rsid w:val="00A622D8"/>
    <w:rsid w:val="00A65F59"/>
    <w:rsid w:val="00A66B8E"/>
    <w:rsid w:val="00A672EC"/>
    <w:rsid w:val="00A76E1E"/>
    <w:rsid w:val="00A8018C"/>
    <w:rsid w:val="00A83312"/>
    <w:rsid w:val="00A834D3"/>
    <w:rsid w:val="00A92ADF"/>
    <w:rsid w:val="00A94090"/>
    <w:rsid w:val="00A955CC"/>
    <w:rsid w:val="00AA69BA"/>
    <w:rsid w:val="00AB2E4F"/>
    <w:rsid w:val="00AC01CB"/>
    <w:rsid w:val="00AD11E1"/>
    <w:rsid w:val="00AE057F"/>
    <w:rsid w:val="00AE1A4D"/>
    <w:rsid w:val="00AE1FEE"/>
    <w:rsid w:val="00AE4E4C"/>
    <w:rsid w:val="00AE54E3"/>
    <w:rsid w:val="00AF38D2"/>
    <w:rsid w:val="00AF4C37"/>
    <w:rsid w:val="00B04093"/>
    <w:rsid w:val="00B139DF"/>
    <w:rsid w:val="00B1598B"/>
    <w:rsid w:val="00B1710A"/>
    <w:rsid w:val="00B209CF"/>
    <w:rsid w:val="00B30393"/>
    <w:rsid w:val="00B30568"/>
    <w:rsid w:val="00B36DAF"/>
    <w:rsid w:val="00B44639"/>
    <w:rsid w:val="00B53171"/>
    <w:rsid w:val="00B77BDA"/>
    <w:rsid w:val="00B848B9"/>
    <w:rsid w:val="00B8556B"/>
    <w:rsid w:val="00B85E06"/>
    <w:rsid w:val="00BA3BD7"/>
    <w:rsid w:val="00BA78D6"/>
    <w:rsid w:val="00BB2529"/>
    <w:rsid w:val="00BB352B"/>
    <w:rsid w:val="00BB6D84"/>
    <w:rsid w:val="00BC10E8"/>
    <w:rsid w:val="00BC1A90"/>
    <w:rsid w:val="00BC4E84"/>
    <w:rsid w:val="00BD63C6"/>
    <w:rsid w:val="00BD7156"/>
    <w:rsid w:val="00BE17B2"/>
    <w:rsid w:val="00BE6759"/>
    <w:rsid w:val="00BF127B"/>
    <w:rsid w:val="00BF137B"/>
    <w:rsid w:val="00BF2A89"/>
    <w:rsid w:val="00C00623"/>
    <w:rsid w:val="00C0781B"/>
    <w:rsid w:val="00C14FC1"/>
    <w:rsid w:val="00C24869"/>
    <w:rsid w:val="00C2782B"/>
    <w:rsid w:val="00C30D66"/>
    <w:rsid w:val="00C35BF0"/>
    <w:rsid w:val="00C36099"/>
    <w:rsid w:val="00C36EC2"/>
    <w:rsid w:val="00C456B2"/>
    <w:rsid w:val="00C47B51"/>
    <w:rsid w:val="00C51428"/>
    <w:rsid w:val="00C5209C"/>
    <w:rsid w:val="00C52447"/>
    <w:rsid w:val="00C56F7C"/>
    <w:rsid w:val="00C57FD3"/>
    <w:rsid w:val="00C61BC6"/>
    <w:rsid w:val="00C6360B"/>
    <w:rsid w:val="00C71296"/>
    <w:rsid w:val="00C712DF"/>
    <w:rsid w:val="00C7329E"/>
    <w:rsid w:val="00C8273A"/>
    <w:rsid w:val="00C83FF1"/>
    <w:rsid w:val="00CA1E25"/>
    <w:rsid w:val="00CA228D"/>
    <w:rsid w:val="00CA3C4B"/>
    <w:rsid w:val="00CA5200"/>
    <w:rsid w:val="00CA59F1"/>
    <w:rsid w:val="00CA5CBB"/>
    <w:rsid w:val="00CA5DF0"/>
    <w:rsid w:val="00CB50AE"/>
    <w:rsid w:val="00CB5A19"/>
    <w:rsid w:val="00CB6781"/>
    <w:rsid w:val="00CC7B0F"/>
    <w:rsid w:val="00CD1C17"/>
    <w:rsid w:val="00CD7799"/>
    <w:rsid w:val="00CE0052"/>
    <w:rsid w:val="00CE01E3"/>
    <w:rsid w:val="00CF2281"/>
    <w:rsid w:val="00CF539C"/>
    <w:rsid w:val="00D0214D"/>
    <w:rsid w:val="00D04F0B"/>
    <w:rsid w:val="00D1737E"/>
    <w:rsid w:val="00D26066"/>
    <w:rsid w:val="00D261F0"/>
    <w:rsid w:val="00D30FE0"/>
    <w:rsid w:val="00D5133B"/>
    <w:rsid w:val="00D55095"/>
    <w:rsid w:val="00D55861"/>
    <w:rsid w:val="00D61504"/>
    <w:rsid w:val="00D6284C"/>
    <w:rsid w:val="00D62CA8"/>
    <w:rsid w:val="00D729FB"/>
    <w:rsid w:val="00D75656"/>
    <w:rsid w:val="00D75789"/>
    <w:rsid w:val="00D81379"/>
    <w:rsid w:val="00D841E2"/>
    <w:rsid w:val="00D842F8"/>
    <w:rsid w:val="00D92373"/>
    <w:rsid w:val="00D97191"/>
    <w:rsid w:val="00DA10D1"/>
    <w:rsid w:val="00DA4B07"/>
    <w:rsid w:val="00DA54BC"/>
    <w:rsid w:val="00DA7D76"/>
    <w:rsid w:val="00DA7EBB"/>
    <w:rsid w:val="00DB03D8"/>
    <w:rsid w:val="00DB0D5C"/>
    <w:rsid w:val="00DC49E3"/>
    <w:rsid w:val="00DC5878"/>
    <w:rsid w:val="00DC6063"/>
    <w:rsid w:val="00DE3817"/>
    <w:rsid w:val="00DF09F3"/>
    <w:rsid w:val="00DF1AD1"/>
    <w:rsid w:val="00DF2897"/>
    <w:rsid w:val="00DF635E"/>
    <w:rsid w:val="00DF6604"/>
    <w:rsid w:val="00E05E80"/>
    <w:rsid w:val="00E15D1F"/>
    <w:rsid w:val="00E23B16"/>
    <w:rsid w:val="00E32ADC"/>
    <w:rsid w:val="00E3436C"/>
    <w:rsid w:val="00E43D79"/>
    <w:rsid w:val="00E46851"/>
    <w:rsid w:val="00E50EB9"/>
    <w:rsid w:val="00E5111B"/>
    <w:rsid w:val="00E52B35"/>
    <w:rsid w:val="00E617C6"/>
    <w:rsid w:val="00E670C7"/>
    <w:rsid w:val="00E73F92"/>
    <w:rsid w:val="00E7597C"/>
    <w:rsid w:val="00E84407"/>
    <w:rsid w:val="00E876F0"/>
    <w:rsid w:val="00E944A6"/>
    <w:rsid w:val="00EB4D5C"/>
    <w:rsid w:val="00EC4791"/>
    <w:rsid w:val="00ED058C"/>
    <w:rsid w:val="00EE5704"/>
    <w:rsid w:val="00EF3900"/>
    <w:rsid w:val="00F06001"/>
    <w:rsid w:val="00F07E8F"/>
    <w:rsid w:val="00F14A2B"/>
    <w:rsid w:val="00F16011"/>
    <w:rsid w:val="00F25438"/>
    <w:rsid w:val="00F37889"/>
    <w:rsid w:val="00F421F1"/>
    <w:rsid w:val="00F42369"/>
    <w:rsid w:val="00F516DD"/>
    <w:rsid w:val="00F63444"/>
    <w:rsid w:val="00F66481"/>
    <w:rsid w:val="00F75CEB"/>
    <w:rsid w:val="00F87FB5"/>
    <w:rsid w:val="00F91C0B"/>
    <w:rsid w:val="00F938F0"/>
    <w:rsid w:val="00FA0175"/>
    <w:rsid w:val="00FA06B1"/>
    <w:rsid w:val="00FA4801"/>
    <w:rsid w:val="00FA66D1"/>
    <w:rsid w:val="00FA69CB"/>
    <w:rsid w:val="00FB2F64"/>
    <w:rsid w:val="00FB3A45"/>
    <w:rsid w:val="00FB3FA4"/>
    <w:rsid w:val="00FC102D"/>
    <w:rsid w:val="00FC3B1B"/>
    <w:rsid w:val="00FD08C7"/>
    <w:rsid w:val="00FD5910"/>
    <w:rsid w:val="00FD5D61"/>
    <w:rsid w:val="00FD7583"/>
    <w:rsid w:val="00FF15AD"/>
    <w:rsid w:val="00FF270F"/>
    <w:rsid w:val="00FF3C70"/>
    <w:rsid w:val="00FF5EA5"/>
    <w:rsid w:val="0109827D"/>
    <w:rsid w:val="01473ABD"/>
    <w:rsid w:val="0163518E"/>
    <w:rsid w:val="01679C3A"/>
    <w:rsid w:val="016A594E"/>
    <w:rsid w:val="0194CE82"/>
    <w:rsid w:val="01A75EF9"/>
    <w:rsid w:val="01EB6D5F"/>
    <w:rsid w:val="023E19EE"/>
    <w:rsid w:val="02409E32"/>
    <w:rsid w:val="02544FD6"/>
    <w:rsid w:val="026535E8"/>
    <w:rsid w:val="02DA5914"/>
    <w:rsid w:val="02DE3FAE"/>
    <w:rsid w:val="02FDDA24"/>
    <w:rsid w:val="032DF4AB"/>
    <w:rsid w:val="0345F6C4"/>
    <w:rsid w:val="0347A0B1"/>
    <w:rsid w:val="0398F2CC"/>
    <w:rsid w:val="039AFD0A"/>
    <w:rsid w:val="03A40D55"/>
    <w:rsid w:val="03E16393"/>
    <w:rsid w:val="04139884"/>
    <w:rsid w:val="04248269"/>
    <w:rsid w:val="04A1FEE2"/>
    <w:rsid w:val="04AFB83B"/>
    <w:rsid w:val="04BDA908"/>
    <w:rsid w:val="05776796"/>
    <w:rsid w:val="058B6098"/>
    <w:rsid w:val="05990F51"/>
    <w:rsid w:val="06690952"/>
    <w:rsid w:val="067544B9"/>
    <w:rsid w:val="06839B1E"/>
    <w:rsid w:val="068BEA61"/>
    <w:rsid w:val="06922DD7"/>
    <w:rsid w:val="06AB0FD6"/>
    <w:rsid w:val="06ACBF9E"/>
    <w:rsid w:val="06C5D695"/>
    <w:rsid w:val="06EDD4E8"/>
    <w:rsid w:val="07171917"/>
    <w:rsid w:val="07565EC8"/>
    <w:rsid w:val="0789B729"/>
    <w:rsid w:val="07974E1D"/>
    <w:rsid w:val="07C2B4F3"/>
    <w:rsid w:val="07DC2893"/>
    <w:rsid w:val="0808D918"/>
    <w:rsid w:val="0824F348"/>
    <w:rsid w:val="082CD17D"/>
    <w:rsid w:val="0841612D"/>
    <w:rsid w:val="084A8C78"/>
    <w:rsid w:val="08FD9F8F"/>
    <w:rsid w:val="09029EEC"/>
    <w:rsid w:val="096DB81B"/>
    <w:rsid w:val="0983305B"/>
    <w:rsid w:val="098F0836"/>
    <w:rsid w:val="099242D1"/>
    <w:rsid w:val="0A1FFA78"/>
    <w:rsid w:val="0A564038"/>
    <w:rsid w:val="0A5702D6"/>
    <w:rsid w:val="0A5AD228"/>
    <w:rsid w:val="0AB3F1B8"/>
    <w:rsid w:val="0AC6DB8F"/>
    <w:rsid w:val="0AD68419"/>
    <w:rsid w:val="0B7FB766"/>
    <w:rsid w:val="0BC52679"/>
    <w:rsid w:val="0BFACC84"/>
    <w:rsid w:val="0C547ED8"/>
    <w:rsid w:val="0C5B8471"/>
    <w:rsid w:val="0C75A116"/>
    <w:rsid w:val="0C9DAF0C"/>
    <w:rsid w:val="0CC1D4C7"/>
    <w:rsid w:val="0CEAE361"/>
    <w:rsid w:val="0D2756BF"/>
    <w:rsid w:val="0D2F8665"/>
    <w:rsid w:val="0DA6A2D1"/>
    <w:rsid w:val="0DC90E49"/>
    <w:rsid w:val="0E01B98E"/>
    <w:rsid w:val="0E37DB43"/>
    <w:rsid w:val="0E5BC02C"/>
    <w:rsid w:val="0E785D61"/>
    <w:rsid w:val="0F158B61"/>
    <w:rsid w:val="0F9EFF22"/>
    <w:rsid w:val="0FB0FDFA"/>
    <w:rsid w:val="0FEBEA92"/>
    <w:rsid w:val="0FFDA6D9"/>
    <w:rsid w:val="104FC0AA"/>
    <w:rsid w:val="10CB6796"/>
    <w:rsid w:val="11960E22"/>
    <w:rsid w:val="11B0F9C1"/>
    <w:rsid w:val="11F231F5"/>
    <w:rsid w:val="11F234DF"/>
    <w:rsid w:val="1213FFC6"/>
    <w:rsid w:val="124ECF0D"/>
    <w:rsid w:val="1287AB0C"/>
    <w:rsid w:val="12AE4C3D"/>
    <w:rsid w:val="12D2ACEB"/>
    <w:rsid w:val="12D8376F"/>
    <w:rsid w:val="1355B4A3"/>
    <w:rsid w:val="13567F1E"/>
    <w:rsid w:val="138E9455"/>
    <w:rsid w:val="13995BFD"/>
    <w:rsid w:val="13AE202E"/>
    <w:rsid w:val="13D76D05"/>
    <w:rsid w:val="13EC1784"/>
    <w:rsid w:val="1402E085"/>
    <w:rsid w:val="144D4A0C"/>
    <w:rsid w:val="1479B1A7"/>
    <w:rsid w:val="14E63C9C"/>
    <w:rsid w:val="14E77F42"/>
    <w:rsid w:val="14EE8F43"/>
    <w:rsid w:val="15254353"/>
    <w:rsid w:val="15293F8A"/>
    <w:rsid w:val="154711B3"/>
    <w:rsid w:val="15754D4D"/>
    <w:rsid w:val="15B0247F"/>
    <w:rsid w:val="15E850EB"/>
    <w:rsid w:val="164709F6"/>
    <w:rsid w:val="1654713F"/>
    <w:rsid w:val="165B930A"/>
    <w:rsid w:val="165FF364"/>
    <w:rsid w:val="1671D78C"/>
    <w:rsid w:val="168E45D8"/>
    <w:rsid w:val="16971CF7"/>
    <w:rsid w:val="16A82972"/>
    <w:rsid w:val="1735FF93"/>
    <w:rsid w:val="17430958"/>
    <w:rsid w:val="177A2135"/>
    <w:rsid w:val="177AA963"/>
    <w:rsid w:val="17830081"/>
    <w:rsid w:val="17893FEA"/>
    <w:rsid w:val="17D77354"/>
    <w:rsid w:val="186BEEA8"/>
    <w:rsid w:val="188C129B"/>
    <w:rsid w:val="189E5E3C"/>
    <w:rsid w:val="189FA628"/>
    <w:rsid w:val="18CAFF59"/>
    <w:rsid w:val="1945BFB0"/>
    <w:rsid w:val="194F43DC"/>
    <w:rsid w:val="1976D8B3"/>
    <w:rsid w:val="198F1251"/>
    <w:rsid w:val="19CF63C4"/>
    <w:rsid w:val="19F2621D"/>
    <w:rsid w:val="19F7E246"/>
    <w:rsid w:val="1A2C6355"/>
    <w:rsid w:val="1A6CDEBF"/>
    <w:rsid w:val="1A7F41C6"/>
    <w:rsid w:val="1A9CAB61"/>
    <w:rsid w:val="1AA759BC"/>
    <w:rsid w:val="1AB0A15E"/>
    <w:rsid w:val="1B92DE69"/>
    <w:rsid w:val="1B9C251C"/>
    <w:rsid w:val="1C2E85DA"/>
    <w:rsid w:val="1C32C558"/>
    <w:rsid w:val="1C6058ED"/>
    <w:rsid w:val="1D691A88"/>
    <w:rsid w:val="1DDFE06B"/>
    <w:rsid w:val="1E9DF892"/>
    <w:rsid w:val="1EB8180D"/>
    <w:rsid w:val="1EF1A280"/>
    <w:rsid w:val="1F123F17"/>
    <w:rsid w:val="1F1D7F1B"/>
    <w:rsid w:val="1F31F514"/>
    <w:rsid w:val="1F320ED3"/>
    <w:rsid w:val="1F591058"/>
    <w:rsid w:val="1F5D2212"/>
    <w:rsid w:val="1F604839"/>
    <w:rsid w:val="1F69556A"/>
    <w:rsid w:val="1F73456F"/>
    <w:rsid w:val="1F772F66"/>
    <w:rsid w:val="1FAB83DA"/>
    <w:rsid w:val="1FF33CEA"/>
    <w:rsid w:val="206AD4DF"/>
    <w:rsid w:val="207570D6"/>
    <w:rsid w:val="20AB6F8D"/>
    <w:rsid w:val="21350CD2"/>
    <w:rsid w:val="215AA4FC"/>
    <w:rsid w:val="215F86A1"/>
    <w:rsid w:val="217E6F52"/>
    <w:rsid w:val="217F275D"/>
    <w:rsid w:val="218CA376"/>
    <w:rsid w:val="21B815AC"/>
    <w:rsid w:val="21D94532"/>
    <w:rsid w:val="21E908F5"/>
    <w:rsid w:val="21EE3C85"/>
    <w:rsid w:val="2213B597"/>
    <w:rsid w:val="2275948D"/>
    <w:rsid w:val="228A856A"/>
    <w:rsid w:val="228FEA25"/>
    <w:rsid w:val="2295543E"/>
    <w:rsid w:val="22AABB37"/>
    <w:rsid w:val="22F67620"/>
    <w:rsid w:val="23369EBB"/>
    <w:rsid w:val="23BF72F2"/>
    <w:rsid w:val="23CD2839"/>
    <w:rsid w:val="243DF361"/>
    <w:rsid w:val="2451DD69"/>
    <w:rsid w:val="245A823C"/>
    <w:rsid w:val="245BA2D4"/>
    <w:rsid w:val="24A91D3A"/>
    <w:rsid w:val="24BC142B"/>
    <w:rsid w:val="24BC7813"/>
    <w:rsid w:val="24BC94AA"/>
    <w:rsid w:val="24D59C0A"/>
    <w:rsid w:val="25352370"/>
    <w:rsid w:val="25B1359B"/>
    <w:rsid w:val="25E58C39"/>
    <w:rsid w:val="25F74DBD"/>
    <w:rsid w:val="262CD9BC"/>
    <w:rsid w:val="2652B9B8"/>
    <w:rsid w:val="26946134"/>
    <w:rsid w:val="269FC344"/>
    <w:rsid w:val="26B721D0"/>
    <w:rsid w:val="272CF394"/>
    <w:rsid w:val="272DD1E7"/>
    <w:rsid w:val="274B43B9"/>
    <w:rsid w:val="2752E74B"/>
    <w:rsid w:val="27A04A5B"/>
    <w:rsid w:val="27B6B7CA"/>
    <w:rsid w:val="280D0E4E"/>
    <w:rsid w:val="281FC921"/>
    <w:rsid w:val="282C8093"/>
    <w:rsid w:val="2843285F"/>
    <w:rsid w:val="2845D1BF"/>
    <w:rsid w:val="28CC8E53"/>
    <w:rsid w:val="29454178"/>
    <w:rsid w:val="29DF3B16"/>
    <w:rsid w:val="2A289CF4"/>
    <w:rsid w:val="2A5FFBA1"/>
    <w:rsid w:val="2B038C96"/>
    <w:rsid w:val="2B054076"/>
    <w:rsid w:val="2B149322"/>
    <w:rsid w:val="2BC00EFE"/>
    <w:rsid w:val="2BDD726E"/>
    <w:rsid w:val="2C01D59B"/>
    <w:rsid w:val="2C2404F7"/>
    <w:rsid w:val="2CB2676C"/>
    <w:rsid w:val="2CF0FED3"/>
    <w:rsid w:val="2D6BBA61"/>
    <w:rsid w:val="2DA53489"/>
    <w:rsid w:val="2E0BDDA6"/>
    <w:rsid w:val="2E8D5235"/>
    <w:rsid w:val="2EC042A2"/>
    <w:rsid w:val="2ED2431F"/>
    <w:rsid w:val="2EED937D"/>
    <w:rsid w:val="2F3020EE"/>
    <w:rsid w:val="2F437D9D"/>
    <w:rsid w:val="2FA38205"/>
    <w:rsid w:val="2FA423CE"/>
    <w:rsid w:val="2FADF40A"/>
    <w:rsid w:val="2FB78079"/>
    <w:rsid w:val="2FBB7026"/>
    <w:rsid w:val="2FC73FCD"/>
    <w:rsid w:val="3073B99F"/>
    <w:rsid w:val="3083B779"/>
    <w:rsid w:val="308A66BC"/>
    <w:rsid w:val="30B07861"/>
    <w:rsid w:val="30B1C586"/>
    <w:rsid w:val="30CBA418"/>
    <w:rsid w:val="30F21AA1"/>
    <w:rsid w:val="30FA9916"/>
    <w:rsid w:val="313A7D59"/>
    <w:rsid w:val="313F56D9"/>
    <w:rsid w:val="3150526A"/>
    <w:rsid w:val="317D620F"/>
    <w:rsid w:val="318162D0"/>
    <w:rsid w:val="3191C58A"/>
    <w:rsid w:val="31A3EFF3"/>
    <w:rsid w:val="31EE4142"/>
    <w:rsid w:val="31F51EBD"/>
    <w:rsid w:val="320ED54D"/>
    <w:rsid w:val="32154042"/>
    <w:rsid w:val="321B520B"/>
    <w:rsid w:val="321F533B"/>
    <w:rsid w:val="322926C2"/>
    <w:rsid w:val="323A96D1"/>
    <w:rsid w:val="326B9D38"/>
    <w:rsid w:val="327ED2EC"/>
    <w:rsid w:val="32886617"/>
    <w:rsid w:val="329DE831"/>
    <w:rsid w:val="32BC8778"/>
    <w:rsid w:val="32BC997D"/>
    <w:rsid w:val="32C74987"/>
    <w:rsid w:val="32E86B05"/>
    <w:rsid w:val="32FE6C40"/>
    <w:rsid w:val="3315C1CD"/>
    <w:rsid w:val="33CCCF08"/>
    <w:rsid w:val="33EFFBEE"/>
    <w:rsid w:val="340625E8"/>
    <w:rsid w:val="3463A71A"/>
    <w:rsid w:val="34B6B5D4"/>
    <w:rsid w:val="34BCBE9E"/>
    <w:rsid w:val="3502492D"/>
    <w:rsid w:val="353AEB9F"/>
    <w:rsid w:val="3559ADE1"/>
    <w:rsid w:val="3593D63E"/>
    <w:rsid w:val="35B0D5C9"/>
    <w:rsid w:val="35B7CEB6"/>
    <w:rsid w:val="35EE2FA7"/>
    <w:rsid w:val="35EFE99F"/>
    <w:rsid w:val="35F34FDE"/>
    <w:rsid w:val="3662C527"/>
    <w:rsid w:val="3671736A"/>
    <w:rsid w:val="36B0103C"/>
    <w:rsid w:val="36C107B0"/>
    <w:rsid w:val="3728E8CA"/>
    <w:rsid w:val="37353846"/>
    <w:rsid w:val="373E92D1"/>
    <w:rsid w:val="37E4711E"/>
    <w:rsid w:val="37F12624"/>
    <w:rsid w:val="382185C1"/>
    <w:rsid w:val="38467889"/>
    <w:rsid w:val="38512867"/>
    <w:rsid w:val="387A2252"/>
    <w:rsid w:val="388DB2DD"/>
    <w:rsid w:val="38BE34DA"/>
    <w:rsid w:val="390D7551"/>
    <w:rsid w:val="391D28A4"/>
    <w:rsid w:val="3946F27A"/>
    <w:rsid w:val="39835F62"/>
    <w:rsid w:val="39892A4B"/>
    <w:rsid w:val="39F02560"/>
    <w:rsid w:val="3A02FC4B"/>
    <w:rsid w:val="3A14714B"/>
    <w:rsid w:val="3A40DCE7"/>
    <w:rsid w:val="3A4944FF"/>
    <w:rsid w:val="3A70FA55"/>
    <w:rsid w:val="3AC0A8B5"/>
    <w:rsid w:val="3AF6BFC5"/>
    <w:rsid w:val="3AF8E955"/>
    <w:rsid w:val="3B0FE307"/>
    <w:rsid w:val="3B4574D9"/>
    <w:rsid w:val="3BABE1DD"/>
    <w:rsid w:val="3BD32BB4"/>
    <w:rsid w:val="3C25F4B4"/>
    <w:rsid w:val="3C2CB188"/>
    <w:rsid w:val="3C69167C"/>
    <w:rsid w:val="3C7D01B5"/>
    <w:rsid w:val="3CD7EC1D"/>
    <w:rsid w:val="3CE2E7CA"/>
    <w:rsid w:val="3D0EC7CE"/>
    <w:rsid w:val="3D112E68"/>
    <w:rsid w:val="3D118E5E"/>
    <w:rsid w:val="3D4BFF81"/>
    <w:rsid w:val="3D8FCF6F"/>
    <w:rsid w:val="3DFC2688"/>
    <w:rsid w:val="3E434698"/>
    <w:rsid w:val="3E628402"/>
    <w:rsid w:val="3EBCF9BA"/>
    <w:rsid w:val="3F105773"/>
    <w:rsid w:val="3F560A92"/>
    <w:rsid w:val="3FB2A324"/>
    <w:rsid w:val="3FE42AEA"/>
    <w:rsid w:val="3FEA84A8"/>
    <w:rsid w:val="3FEC8E2B"/>
    <w:rsid w:val="402078D4"/>
    <w:rsid w:val="40496EC7"/>
    <w:rsid w:val="404E5DB1"/>
    <w:rsid w:val="406DD4FE"/>
    <w:rsid w:val="407EE07F"/>
    <w:rsid w:val="40B88CB0"/>
    <w:rsid w:val="40D9EDBD"/>
    <w:rsid w:val="4176859F"/>
    <w:rsid w:val="4188BF5B"/>
    <w:rsid w:val="418D683D"/>
    <w:rsid w:val="41B2FC67"/>
    <w:rsid w:val="4246FBA8"/>
    <w:rsid w:val="429DB1A0"/>
    <w:rsid w:val="42C43B48"/>
    <w:rsid w:val="42DE497C"/>
    <w:rsid w:val="43001D59"/>
    <w:rsid w:val="430B02C2"/>
    <w:rsid w:val="4334E294"/>
    <w:rsid w:val="4367FB20"/>
    <w:rsid w:val="43BBA86D"/>
    <w:rsid w:val="441A8C38"/>
    <w:rsid w:val="44836E08"/>
    <w:rsid w:val="449696F2"/>
    <w:rsid w:val="4515BB95"/>
    <w:rsid w:val="4580062F"/>
    <w:rsid w:val="4587A315"/>
    <w:rsid w:val="45B304A7"/>
    <w:rsid w:val="45B4E7AD"/>
    <w:rsid w:val="45EE30C2"/>
    <w:rsid w:val="45F73A29"/>
    <w:rsid w:val="45FAFAA0"/>
    <w:rsid w:val="46172F7E"/>
    <w:rsid w:val="4622C6FC"/>
    <w:rsid w:val="465E1BFB"/>
    <w:rsid w:val="46822D1D"/>
    <w:rsid w:val="469320B3"/>
    <w:rsid w:val="469DFF88"/>
    <w:rsid w:val="4723E755"/>
    <w:rsid w:val="476E6F02"/>
    <w:rsid w:val="47CE6A4C"/>
    <w:rsid w:val="47CF1DA5"/>
    <w:rsid w:val="47E073AD"/>
    <w:rsid w:val="47F8C125"/>
    <w:rsid w:val="48425F94"/>
    <w:rsid w:val="48707FAD"/>
    <w:rsid w:val="4877C319"/>
    <w:rsid w:val="4977FCA6"/>
    <w:rsid w:val="4AA3F819"/>
    <w:rsid w:val="4AD4B3A3"/>
    <w:rsid w:val="4ADBB80A"/>
    <w:rsid w:val="4AE59CB9"/>
    <w:rsid w:val="4AE90F11"/>
    <w:rsid w:val="4AF2A706"/>
    <w:rsid w:val="4B0E6EC2"/>
    <w:rsid w:val="4B99800A"/>
    <w:rsid w:val="4BBD7912"/>
    <w:rsid w:val="4BC6F75B"/>
    <w:rsid w:val="4BFEAB72"/>
    <w:rsid w:val="4C3282DE"/>
    <w:rsid w:val="4C8272E5"/>
    <w:rsid w:val="4CE23FA6"/>
    <w:rsid w:val="4CF36819"/>
    <w:rsid w:val="4D107ECD"/>
    <w:rsid w:val="4D2EF2A0"/>
    <w:rsid w:val="4D30294D"/>
    <w:rsid w:val="4D305B57"/>
    <w:rsid w:val="4D345B97"/>
    <w:rsid w:val="4D3A6CD9"/>
    <w:rsid w:val="4D3CF279"/>
    <w:rsid w:val="4D5D60D3"/>
    <w:rsid w:val="4D624929"/>
    <w:rsid w:val="4D759AA8"/>
    <w:rsid w:val="4DA01944"/>
    <w:rsid w:val="4DA25687"/>
    <w:rsid w:val="4E0CAA96"/>
    <w:rsid w:val="4E125ED2"/>
    <w:rsid w:val="4E2AADB5"/>
    <w:rsid w:val="4E6E2C43"/>
    <w:rsid w:val="4EA09BE6"/>
    <w:rsid w:val="4F14BBEB"/>
    <w:rsid w:val="4F7B0FC3"/>
    <w:rsid w:val="4FB8FDF5"/>
    <w:rsid w:val="4FD555ED"/>
    <w:rsid w:val="4FD66BE2"/>
    <w:rsid w:val="4FD9264E"/>
    <w:rsid w:val="5077057A"/>
    <w:rsid w:val="50F0C347"/>
    <w:rsid w:val="510886C3"/>
    <w:rsid w:val="511D4DD7"/>
    <w:rsid w:val="514B8F8B"/>
    <w:rsid w:val="516940F0"/>
    <w:rsid w:val="51A8D78A"/>
    <w:rsid w:val="51AB9F25"/>
    <w:rsid w:val="51AD8D85"/>
    <w:rsid w:val="51E90926"/>
    <w:rsid w:val="51EE48C8"/>
    <w:rsid w:val="51F0F332"/>
    <w:rsid w:val="529F9C65"/>
    <w:rsid w:val="52C32A20"/>
    <w:rsid w:val="52DB3978"/>
    <w:rsid w:val="52FCA1AE"/>
    <w:rsid w:val="53404A2D"/>
    <w:rsid w:val="5341FF87"/>
    <w:rsid w:val="535454B5"/>
    <w:rsid w:val="535E0DF3"/>
    <w:rsid w:val="538C7AE0"/>
    <w:rsid w:val="546ACD1F"/>
    <w:rsid w:val="5484CFF6"/>
    <w:rsid w:val="54BBB9B8"/>
    <w:rsid w:val="5535B9B5"/>
    <w:rsid w:val="5543EB31"/>
    <w:rsid w:val="55A34AB7"/>
    <w:rsid w:val="55CD544A"/>
    <w:rsid w:val="56D88E48"/>
    <w:rsid w:val="5703A470"/>
    <w:rsid w:val="570C68F3"/>
    <w:rsid w:val="571DFF7E"/>
    <w:rsid w:val="576F90C7"/>
    <w:rsid w:val="57736E00"/>
    <w:rsid w:val="579F7B9C"/>
    <w:rsid w:val="57A8AC3C"/>
    <w:rsid w:val="57A9F576"/>
    <w:rsid w:val="57D69302"/>
    <w:rsid w:val="57F3794C"/>
    <w:rsid w:val="58188EA9"/>
    <w:rsid w:val="584FB92D"/>
    <w:rsid w:val="5864F12A"/>
    <w:rsid w:val="587301C3"/>
    <w:rsid w:val="58D1472C"/>
    <w:rsid w:val="591F1F21"/>
    <w:rsid w:val="593A0F7C"/>
    <w:rsid w:val="5983C617"/>
    <w:rsid w:val="59AD94A4"/>
    <w:rsid w:val="59B32CAB"/>
    <w:rsid w:val="59FB78F6"/>
    <w:rsid w:val="59FE6B7C"/>
    <w:rsid w:val="5A17806A"/>
    <w:rsid w:val="5A689D09"/>
    <w:rsid w:val="5AA8238F"/>
    <w:rsid w:val="5ACA5F1E"/>
    <w:rsid w:val="5AFA0C0A"/>
    <w:rsid w:val="5BF1B8CB"/>
    <w:rsid w:val="5BFF739A"/>
    <w:rsid w:val="5C12BACD"/>
    <w:rsid w:val="5C19CF7E"/>
    <w:rsid w:val="5CC43365"/>
    <w:rsid w:val="5CD60296"/>
    <w:rsid w:val="5D8F091B"/>
    <w:rsid w:val="5E11378B"/>
    <w:rsid w:val="5E959937"/>
    <w:rsid w:val="5EBC4806"/>
    <w:rsid w:val="5EE59CEE"/>
    <w:rsid w:val="5EF433A6"/>
    <w:rsid w:val="5F0A9078"/>
    <w:rsid w:val="5F135751"/>
    <w:rsid w:val="5F484F4A"/>
    <w:rsid w:val="5FB34331"/>
    <w:rsid w:val="6025C302"/>
    <w:rsid w:val="602B5A4B"/>
    <w:rsid w:val="603362E3"/>
    <w:rsid w:val="604F84B0"/>
    <w:rsid w:val="6078784E"/>
    <w:rsid w:val="61058FAE"/>
    <w:rsid w:val="619FF988"/>
    <w:rsid w:val="61F133B2"/>
    <w:rsid w:val="62413FA3"/>
    <w:rsid w:val="627F08E1"/>
    <w:rsid w:val="62AA3CB7"/>
    <w:rsid w:val="62C0B3D1"/>
    <w:rsid w:val="62F6AD30"/>
    <w:rsid w:val="62F824D3"/>
    <w:rsid w:val="630F726A"/>
    <w:rsid w:val="635C5FCD"/>
    <w:rsid w:val="63C7F0BC"/>
    <w:rsid w:val="63F32C49"/>
    <w:rsid w:val="641F6E63"/>
    <w:rsid w:val="645EB01A"/>
    <w:rsid w:val="6493B799"/>
    <w:rsid w:val="64D9ABB3"/>
    <w:rsid w:val="64DBE7D1"/>
    <w:rsid w:val="64E4FA1F"/>
    <w:rsid w:val="65078B55"/>
    <w:rsid w:val="65339C78"/>
    <w:rsid w:val="653E048B"/>
    <w:rsid w:val="654239E4"/>
    <w:rsid w:val="654AA2AF"/>
    <w:rsid w:val="6594DA25"/>
    <w:rsid w:val="659CDC66"/>
    <w:rsid w:val="65B91CB1"/>
    <w:rsid w:val="6667A30F"/>
    <w:rsid w:val="667D60A5"/>
    <w:rsid w:val="66B4AAF7"/>
    <w:rsid w:val="670E74FB"/>
    <w:rsid w:val="673A402E"/>
    <w:rsid w:val="6742CDDE"/>
    <w:rsid w:val="679315D4"/>
    <w:rsid w:val="67AF7B43"/>
    <w:rsid w:val="67E7BE50"/>
    <w:rsid w:val="67E9CA19"/>
    <w:rsid w:val="67F91577"/>
    <w:rsid w:val="6837D2AD"/>
    <w:rsid w:val="68442FD8"/>
    <w:rsid w:val="6865F59A"/>
    <w:rsid w:val="6899CFFA"/>
    <w:rsid w:val="68B4C402"/>
    <w:rsid w:val="68BAAC38"/>
    <w:rsid w:val="68CC42B3"/>
    <w:rsid w:val="68DC1FAD"/>
    <w:rsid w:val="68E37C32"/>
    <w:rsid w:val="69465CC4"/>
    <w:rsid w:val="69727CEC"/>
    <w:rsid w:val="69AE9A26"/>
    <w:rsid w:val="69E3F996"/>
    <w:rsid w:val="6A2C29B8"/>
    <w:rsid w:val="6A4324FE"/>
    <w:rsid w:val="6A6C15FC"/>
    <w:rsid w:val="6A727C49"/>
    <w:rsid w:val="6A86E531"/>
    <w:rsid w:val="6A99D498"/>
    <w:rsid w:val="6AC49C1F"/>
    <w:rsid w:val="6ADCBCD5"/>
    <w:rsid w:val="6AF51774"/>
    <w:rsid w:val="6AF63DE2"/>
    <w:rsid w:val="6B749A15"/>
    <w:rsid w:val="6B7FF179"/>
    <w:rsid w:val="6BC91471"/>
    <w:rsid w:val="6BE17746"/>
    <w:rsid w:val="6C02F705"/>
    <w:rsid w:val="6C7AFC70"/>
    <w:rsid w:val="6CD37EAD"/>
    <w:rsid w:val="6CE1A701"/>
    <w:rsid w:val="6D382178"/>
    <w:rsid w:val="6D69C149"/>
    <w:rsid w:val="6DE4A3FC"/>
    <w:rsid w:val="6E0FC969"/>
    <w:rsid w:val="6E111528"/>
    <w:rsid w:val="6E6D0E2B"/>
    <w:rsid w:val="6E912EB4"/>
    <w:rsid w:val="6EA07D58"/>
    <w:rsid w:val="6ECB581E"/>
    <w:rsid w:val="6F499B80"/>
    <w:rsid w:val="6F73E47E"/>
    <w:rsid w:val="6FC4E609"/>
    <w:rsid w:val="6FFC8E63"/>
    <w:rsid w:val="700E2D75"/>
    <w:rsid w:val="7051E195"/>
    <w:rsid w:val="70D2277B"/>
    <w:rsid w:val="720C9CDF"/>
    <w:rsid w:val="7266582F"/>
    <w:rsid w:val="7267A99F"/>
    <w:rsid w:val="72B0A9A4"/>
    <w:rsid w:val="72C7993C"/>
    <w:rsid w:val="72FE1D84"/>
    <w:rsid w:val="7316A6C5"/>
    <w:rsid w:val="7359560E"/>
    <w:rsid w:val="73616BD6"/>
    <w:rsid w:val="7370DA69"/>
    <w:rsid w:val="73880E5C"/>
    <w:rsid w:val="73BBF2AB"/>
    <w:rsid w:val="74B5D4FF"/>
    <w:rsid w:val="74DAC70E"/>
    <w:rsid w:val="74E73734"/>
    <w:rsid w:val="74E8ABB6"/>
    <w:rsid w:val="75073400"/>
    <w:rsid w:val="75085427"/>
    <w:rsid w:val="75294D21"/>
    <w:rsid w:val="75505960"/>
    <w:rsid w:val="75C763BA"/>
    <w:rsid w:val="765848B0"/>
    <w:rsid w:val="7666CF01"/>
    <w:rsid w:val="767BC3B0"/>
    <w:rsid w:val="76827F6A"/>
    <w:rsid w:val="77049478"/>
    <w:rsid w:val="775DC969"/>
    <w:rsid w:val="77701E4A"/>
    <w:rsid w:val="77A2CF2C"/>
    <w:rsid w:val="77ED51C7"/>
    <w:rsid w:val="783CADFF"/>
    <w:rsid w:val="7841F61C"/>
    <w:rsid w:val="78C294E9"/>
    <w:rsid w:val="78F1FE49"/>
    <w:rsid w:val="791316C5"/>
    <w:rsid w:val="791AC8BC"/>
    <w:rsid w:val="79234790"/>
    <w:rsid w:val="794E8AB1"/>
    <w:rsid w:val="7971E16B"/>
    <w:rsid w:val="798BE8B4"/>
    <w:rsid w:val="7996D7D1"/>
    <w:rsid w:val="79A6D928"/>
    <w:rsid w:val="79ECAA65"/>
    <w:rsid w:val="7A1185D0"/>
    <w:rsid w:val="7A35FE22"/>
    <w:rsid w:val="7A641658"/>
    <w:rsid w:val="7A6A4FB1"/>
    <w:rsid w:val="7A6FD4F0"/>
    <w:rsid w:val="7AA03AD3"/>
    <w:rsid w:val="7AA246DD"/>
    <w:rsid w:val="7AB8CCE1"/>
    <w:rsid w:val="7ACF5CCC"/>
    <w:rsid w:val="7B13981E"/>
    <w:rsid w:val="7B57D965"/>
    <w:rsid w:val="7B5A7F5E"/>
    <w:rsid w:val="7B663B71"/>
    <w:rsid w:val="7B864108"/>
    <w:rsid w:val="7B891FBC"/>
    <w:rsid w:val="7B8AC033"/>
    <w:rsid w:val="7B9130B9"/>
    <w:rsid w:val="7B998A49"/>
    <w:rsid w:val="7B9A299F"/>
    <w:rsid w:val="7BD998B3"/>
    <w:rsid w:val="7BF7CE39"/>
    <w:rsid w:val="7BFFD48C"/>
    <w:rsid w:val="7C499720"/>
    <w:rsid w:val="7C617829"/>
    <w:rsid w:val="7C6F2F4D"/>
    <w:rsid w:val="7CE625EF"/>
    <w:rsid w:val="7CEA1AD8"/>
    <w:rsid w:val="7D096704"/>
    <w:rsid w:val="7D287C38"/>
    <w:rsid w:val="7D80E79E"/>
    <w:rsid w:val="7D8E8FBD"/>
    <w:rsid w:val="7D9DF06A"/>
    <w:rsid w:val="7DB2E3EB"/>
    <w:rsid w:val="7DCBA9E4"/>
    <w:rsid w:val="7DE8D0EA"/>
    <w:rsid w:val="7E5FADA8"/>
    <w:rsid w:val="7E7F4FAB"/>
    <w:rsid w:val="7E89872E"/>
    <w:rsid w:val="7E903738"/>
    <w:rsid w:val="7EE67127"/>
    <w:rsid w:val="7F13D3F0"/>
    <w:rsid w:val="7F405884"/>
    <w:rsid w:val="7F4CA2CA"/>
    <w:rsid w:val="7F734349"/>
    <w:rsid w:val="7F966A73"/>
    <w:rsid w:val="7F9BDC08"/>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201B1"/>
  <w15:chartTrackingRefBased/>
  <w15:docId w15:val="{35ED61B8-7493-44A6-AA24-EB7496D0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CC3"/>
    <w:rPr>
      <w:kern w:val="2"/>
      <w:sz w:val="24"/>
      <w:szCs w:val="24"/>
      <w14:ligatures w14:val="standardContextual"/>
    </w:rPr>
  </w:style>
  <w:style w:type="paragraph" w:styleId="Heading1">
    <w:name w:val="heading 1"/>
    <w:basedOn w:val="Normal"/>
    <w:next w:val="Normal"/>
    <w:link w:val="Heading1Char"/>
    <w:uiPriority w:val="9"/>
    <w:qFormat/>
    <w:rsid w:val="007B65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B65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B65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B65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65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65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65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65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65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5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B65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B65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B65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65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65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65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65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658B"/>
    <w:rPr>
      <w:rFonts w:eastAsiaTheme="majorEastAsia" w:cstheme="majorBidi"/>
      <w:color w:val="272727" w:themeColor="text1" w:themeTint="D8"/>
    </w:rPr>
  </w:style>
  <w:style w:type="paragraph" w:styleId="Title">
    <w:name w:val="Title"/>
    <w:basedOn w:val="Normal"/>
    <w:next w:val="Normal"/>
    <w:link w:val="TitleChar"/>
    <w:uiPriority w:val="10"/>
    <w:qFormat/>
    <w:rsid w:val="007B65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65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65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65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658B"/>
    <w:pPr>
      <w:spacing w:before="160"/>
      <w:jc w:val="center"/>
    </w:pPr>
    <w:rPr>
      <w:i/>
      <w:iCs/>
      <w:color w:val="404040" w:themeColor="text1" w:themeTint="BF"/>
    </w:rPr>
  </w:style>
  <w:style w:type="character" w:customStyle="1" w:styleId="QuoteChar">
    <w:name w:val="Quote Char"/>
    <w:basedOn w:val="DefaultParagraphFont"/>
    <w:link w:val="Quote"/>
    <w:uiPriority w:val="29"/>
    <w:rsid w:val="007B658B"/>
    <w:rPr>
      <w:i/>
      <w:iCs/>
      <w:color w:val="404040" w:themeColor="text1" w:themeTint="BF"/>
    </w:rPr>
  </w:style>
  <w:style w:type="paragraph" w:styleId="ListParagraph">
    <w:name w:val="List Paragraph"/>
    <w:basedOn w:val="Normal"/>
    <w:uiPriority w:val="34"/>
    <w:qFormat/>
    <w:rsid w:val="007B658B"/>
    <w:pPr>
      <w:ind w:left="720"/>
      <w:contextualSpacing/>
    </w:pPr>
  </w:style>
  <w:style w:type="character" w:styleId="IntenseEmphasis">
    <w:name w:val="Intense Emphasis"/>
    <w:basedOn w:val="DefaultParagraphFont"/>
    <w:uiPriority w:val="21"/>
    <w:qFormat/>
    <w:rsid w:val="007B658B"/>
    <w:rPr>
      <w:i/>
      <w:iCs/>
      <w:color w:val="0F4761" w:themeColor="accent1" w:themeShade="BF"/>
    </w:rPr>
  </w:style>
  <w:style w:type="paragraph" w:styleId="IntenseQuote">
    <w:name w:val="Intense Quote"/>
    <w:basedOn w:val="Normal"/>
    <w:next w:val="Normal"/>
    <w:link w:val="IntenseQuoteChar"/>
    <w:uiPriority w:val="30"/>
    <w:qFormat/>
    <w:rsid w:val="007B65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658B"/>
    <w:rPr>
      <w:i/>
      <w:iCs/>
      <w:color w:val="0F4761" w:themeColor="accent1" w:themeShade="BF"/>
    </w:rPr>
  </w:style>
  <w:style w:type="character" w:styleId="IntenseReference">
    <w:name w:val="Intense Reference"/>
    <w:basedOn w:val="DefaultParagraphFont"/>
    <w:uiPriority w:val="32"/>
    <w:qFormat/>
    <w:rsid w:val="007B658B"/>
    <w:rPr>
      <w:b/>
      <w:bCs/>
      <w:smallCaps/>
      <w:color w:val="0F4761" w:themeColor="accent1" w:themeShade="BF"/>
      <w:spacing w:val="5"/>
    </w:rPr>
  </w:style>
  <w:style w:type="table" w:styleId="TableGrid">
    <w:name w:val="Table Grid"/>
    <w:basedOn w:val="TableNormal"/>
    <w:uiPriority w:val="39"/>
    <w:rsid w:val="006C7CC3"/>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hidden/>
    <w:uiPriority w:val="39"/>
    <w:rsid w:val="00004012"/>
    <w:pPr>
      <w:spacing w:after="5" w:line="249" w:lineRule="auto"/>
      <w:ind w:left="25" w:right="15" w:hanging="10"/>
      <w:jc w:val="both"/>
    </w:pPr>
    <w:rPr>
      <w:rFonts w:ascii="Times New Roman" w:eastAsia="Times New Roman" w:hAnsi="Times New Roman" w:cs="Times New Roman"/>
      <w:color w:val="000000"/>
      <w:kern w:val="2"/>
      <w:sz w:val="24"/>
      <w:szCs w:val="24"/>
      <w:lang w:val="en-US"/>
      <w14:ligatures w14:val="standardContextual"/>
    </w:rPr>
  </w:style>
  <w:style w:type="paragraph" w:styleId="TOC2">
    <w:name w:val="toc 2"/>
    <w:hidden/>
    <w:uiPriority w:val="39"/>
    <w:rsid w:val="00004012"/>
    <w:pPr>
      <w:spacing w:after="5" w:line="249" w:lineRule="auto"/>
      <w:ind w:left="25" w:right="15" w:hanging="10"/>
      <w:jc w:val="both"/>
    </w:pPr>
    <w:rPr>
      <w:rFonts w:ascii="Times New Roman" w:eastAsia="Times New Roman" w:hAnsi="Times New Roman" w:cs="Times New Roman"/>
      <w:color w:val="000000"/>
      <w:kern w:val="2"/>
      <w:sz w:val="24"/>
      <w:szCs w:val="24"/>
      <w:lang w:val="en-US"/>
      <w14:ligatures w14:val="standardContextual"/>
    </w:rPr>
  </w:style>
  <w:style w:type="paragraph" w:styleId="TOC3">
    <w:name w:val="toc 3"/>
    <w:hidden/>
    <w:uiPriority w:val="39"/>
    <w:rsid w:val="00004012"/>
    <w:pPr>
      <w:spacing w:after="5" w:line="249" w:lineRule="auto"/>
      <w:ind w:left="521" w:right="15" w:hanging="506"/>
      <w:jc w:val="both"/>
    </w:pPr>
    <w:rPr>
      <w:rFonts w:ascii="Times New Roman" w:eastAsia="Times New Roman" w:hAnsi="Times New Roman" w:cs="Times New Roman"/>
      <w:color w:val="000000"/>
      <w:kern w:val="2"/>
      <w:sz w:val="24"/>
      <w:szCs w:val="24"/>
      <w:lang w:val="en-US"/>
      <w14:ligatures w14:val="standardContextual"/>
    </w:rPr>
  </w:style>
  <w:style w:type="paragraph" w:styleId="Footer">
    <w:name w:val="footer"/>
    <w:basedOn w:val="Normal"/>
    <w:link w:val="FooterChar"/>
    <w:uiPriority w:val="99"/>
    <w:unhideWhenUsed/>
    <w:rsid w:val="00004012"/>
    <w:pPr>
      <w:tabs>
        <w:tab w:val="center" w:pos="4680"/>
        <w:tab w:val="right" w:pos="9360"/>
      </w:tabs>
      <w:ind w:left="2268" w:hanging="10"/>
      <w:jc w:val="both"/>
    </w:pPr>
    <w:rPr>
      <w:rFonts w:ascii="Times New Roman" w:eastAsia="Times New Roman" w:hAnsi="Times New Roman" w:cs="Times New Roman"/>
      <w:color w:val="000000"/>
      <w:lang w:val="en-US"/>
    </w:rPr>
  </w:style>
  <w:style w:type="character" w:customStyle="1" w:styleId="FooterChar">
    <w:name w:val="Footer Char"/>
    <w:basedOn w:val="DefaultParagraphFont"/>
    <w:link w:val="Footer"/>
    <w:uiPriority w:val="99"/>
    <w:rsid w:val="00004012"/>
    <w:rPr>
      <w:rFonts w:ascii="Times New Roman" w:eastAsia="Times New Roman" w:hAnsi="Times New Roman" w:cs="Times New Roman"/>
      <w:color w:val="000000"/>
      <w:kern w:val="2"/>
      <w:sz w:val="24"/>
      <w:szCs w:val="24"/>
      <w:lang w:val="en-US"/>
      <w14:ligatures w14:val="standardContextual"/>
    </w:rPr>
  </w:style>
  <w:style w:type="paragraph" w:styleId="Header">
    <w:name w:val="header"/>
    <w:basedOn w:val="Normal"/>
    <w:link w:val="HeaderChar"/>
    <w:uiPriority w:val="99"/>
    <w:unhideWhenUsed/>
    <w:rsid w:val="00004012"/>
    <w:pPr>
      <w:tabs>
        <w:tab w:val="center" w:pos="4252"/>
        <w:tab w:val="right" w:pos="8504"/>
      </w:tabs>
      <w:ind w:left="2268" w:hanging="10"/>
      <w:jc w:val="both"/>
    </w:pPr>
    <w:rPr>
      <w:rFonts w:ascii="Times New Roman" w:eastAsia="Times New Roman" w:hAnsi="Times New Roman" w:cs="Times New Roman"/>
      <w:color w:val="000000"/>
      <w:lang w:val="en-US"/>
    </w:rPr>
  </w:style>
  <w:style w:type="character" w:customStyle="1" w:styleId="HeaderChar">
    <w:name w:val="Header Char"/>
    <w:basedOn w:val="DefaultParagraphFont"/>
    <w:link w:val="Header"/>
    <w:uiPriority w:val="99"/>
    <w:rsid w:val="00004012"/>
    <w:rPr>
      <w:rFonts w:ascii="Times New Roman" w:eastAsia="Times New Roman" w:hAnsi="Times New Roman" w:cs="Times New Roman"/>
      <w:color w:val="000000"/>
      <w:kern w:val="2"/>
      <w:sz w:val="24"/>
      <w:szCs w:val="24"/>
      <w:lang w:val="en-US"/>
      <w14:ligatures w14:val="standardContextual"/>
    </w:rPr>
  </w:style>
  <w:style w:type="character" w:styleId="Hyperlink">
    <w:name w:val="Hyperlink"/>
    <w:basedOn w:val="DefaultParagraphFont"/>
    <w:uiPriority w:val="99"/>
    <w:unhideWhenUsed/>
    <w:rsid w:val="00004012"/>
    <w:rPr>
      <w:color w:val="467886" w:themeColor="hyperlink"/>
      <w:u w:val="single"/>
    </w:rPr>
  </w:style>
  <w:style w:type="table" w:customStyle="1" w:styleId="TableGrid1">
    <w:name w:val="Table Grid1"/>
    <w:rsid w:val="00004012"/>
    <w:pPr>
      <w:spacing w:after="0" w:line="240" w:lineRule="auto"/>
    </w:pPr>
    <w:rPr>
      <w:rFonts w:eastAsiaTheme="minorEastAsia"/>
      <w:kern w:val="2"/>
      <w:sz w:val="24"/>
      <w:szCs w:val="24"/>
      <w:lang w:val="en-US"/>
      <w14:ligatures w14:val="standardContextual"/>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004012"/>
    <w:pPr>
      <w:spacing w:before="240" w:after="0"/>
      <w:outlineLvl w:val="9"/>
    </w:pPr>
    <w:rPr>
      <w:sz w:val="32"/>
      <w:szCs w:val="32"/>
      <w:lang w:eastAsia="pt-BR"/>
    </w:rPr>
  </w:style>
  <w:style w:type="character" w:styleId="UnresolvedMention">
    <w:name w:val="Unresolved Mention"/>
    <w:basedOn w:val="DefaultParagraphFont"/>
    <w:uiPriority w:val="99"/>
    <w:semiHidden/>
    <w:unhideWhenUsed/>
    <w:rsid w:val="007F43C1"/>
    <w:rPr>
      <w:color w:val="605E5C"/>
      <w:shd w:val="clear" w:color="auto" w:fill="E1DFDD"/>
    </w:rPr>
  </w:style>
  <w:style w:type="character" w:styleId="Emphasis">
    <w:name w:val="Emphasis"/>
    <w:basedOn w:val="DefaultParagraphFont"/>
    <w:uiPriority w:val="20"/>
    <w:qFormat/>
    <w:rsid w:val="00F16011"/>
    <w:rPr>
      <w:i/>
      <w:iCs/>
    </w:rPr>
  </w:style>
  <w:style w:type="paragraph" w:styleId="NormalWeb">
    <w:name w:val="Normal (Web)"/>
    <w:basedOn w:val="Normal"/>
    <w:uiPriority w:val="99"/>
    <w:unhideWhenUsed/>
    <w:rsid w:val="00D0214D"/>
    <w:rPr>
      <w:rFonts w:ascii="Times New Roman" w:hAnsi="Times New Roman" w:cs="Times New Roman"/>
    </w:rPr>
  </w:style>
  <w:style w:type="character" w:customStyle="1" w:styleId="normaltextrun">
    <w:name w:val="normaltextrun"/>
    <w:basedOn w:val="DefaultParagraphFont"/>
    <w:rsid w:val="001F7E16"/>
  </w:style>
  <w:style w:type="character" w:customStyle="1" w:styleId="eop">
    <w:name w:val="eop"/>
    <w:basedOn w:val="DefaultParagraphFont"/>
    <w:rsid w:val="001F7E16"/>
  </w:style>
  <w:style w:type="character" w:styleId="PageNumber">
    <w:name w:val="page number"/>
    <w:basedOn w:val="DefaultParagraphFont"/>
    <w:uiPriority w:val="99"/>
    <w:semiHidden/>
    <w:unhideWhenUsed/>
    <w:rsid w:val="00645EDE"/>
  </w:style>
  <w:style w:type="paragraph" w:styleId="Revision">
    <w:name w:val="Revision"/>
    <w:hidden/>
    <w:uiPriority w:val="99"/>
    <w:semiHidden/>
    <w:rsid w:val="00D729FB"/>
    <w:pPr>
      <w:spacing w:after="0" w:line="240" w:lineRule="auto"/>
    </w:pPr>
    <w:rPr>
      <w:kern w:val="2"/>
      <w:sz w:val="24"/>
      <w:szCs w:val="24"/>
      <w14:ligatures w14:val="standardContextual"/>
    </w:rPr>
  </w:style>
  <w:style w:type="character" w:styleId="CommentReference">
    <w:name w:val="annotation reference"/>
    <w:basedOn w:val="DefaultParagraphFont"/>
    <w:uiPriority w:val="99"/>
    <w:semiHidden/>
    <w:unhideWhenUsed/>
    <w:rsid w:val="00D729FB"/>
    <w:rPr>
      <w:sz w:val="16"/>
      <w:szCs w:val="16"/>
    </w:rPr>
  </w:style>
  <w:style w:type="paragraph" w:styleId="CommentText">
    <w:name w:val="annotation text"/>
    <w:basedOn w:val="Normal"/>
    <w:link w:val="CommentTextChar"/>
    <w:uiPriority w:val="99"/>
    <w:semiHidden/>
    <w:unhideWhenUsed/>
    <w:rsid w:val="00D729FB"/>
    <w:pPr>
      <w:spacing w:line="240" w:lineRule="auto"/>
    </w:pPr>
    <w:rPr>
      <w:sz w:val="20"/>
      <w:szCs w:val="20"/>
    </w:rPr>
  </w:style>
  <w:style w:type="character" w:customStyle="1" w:styleId="CommentTextChar">
    <w:name w:val="Comment Text Char"/>
    <w:basedOn w:val="DefaultParagraphFont"/>
    <w:link w:val="CommentText"/>
    <w:uiPriority w:val="99"/>
    <w:semiHidden/>
    <w:rsid w:val="00D729FB"/>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D729FB"/>
    <w:rPr>
      <w:b/>
      <w:bCs/>
    </w:rPr>
  </w:style>
  <w:style w:type="character" w:customStyle="1" w:styleId="CommentSubjectChar">
    <w:name w:val="Comment Subject Char"/>
    <w:basedOn w:val="CommentTextChar"/>
    <w:link w:val="CommentSubject"/>
    <w:uiPriority w:val="99"/>
    <w:semiHidden/>
    <w:rsid w:val="00D729FB"/>
    <w:rPr>
      <w:b/>
      <w:bCs/>
      <w:kern w:val="2"/>
      <w:sz w:val="20"/>
      <w:szCs w:val="20"/>
      <w14:ligatures w14:val="standardContextual"/>
    </w:rPr>
  </w:style>
  <w:style w:type="character" w:styleId="FollowedHyperlink">
    <w:name w:val="FollowedHyperlink"/>
    <w:basedOn w:val="DefaultParagraphFont"/>
    <w:uiPriority w:val="99"/>
    <w:semiHidden/>
    <w:unhideWhenUsed/>
    <w:rsid w:val="00312F3E"/>
    <w:rPr>
      <w:color w:val="96607D" w:themeColor="followedHyperlink"/>
      <w:u w:val="single"/>
    </w:rPr>
  </w:style>
  <w:style w:type="character" w:customStyle="1" w:styleId="anchor-text">
    <w:name w:val="anchor-text"/>
    <w:basedOn w:val="DefaultParagraphFont"/>
    <w:rsid w:val="00372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4536">
      <w:bodyDiv w:val="1"/>
      <w:marLeft w:val="0"/>
      <w:marRight w:val="0"/>
      <w:marTop w:val="0"/>
      <w:marBottom w:val="0"/>
      <w:divBdr>
        <w:top w:val="none" w:sz="0" w:space="0" w:color="auto"/>
        <w:left w:val="none" w:sz="0" w:space="0" w:color="auto"/>
        <w:bottom w:val="none" w:sz="0" w:space="0" w:color="auto"/>
        <w:right w:val="none" w:sz="0" w:space="0" w:color="auto"/>
      </w:divBdr>
    </w:div>
    <w:div w:id="16660915">
      <w:bodyDiv w:val="1"/>
      <w:marLeft w:val="0"/>
      <w:marRight w:val="0"/>
      <w:marTop w:val="0"/>
      <w:marBottom w:val="0"/>
      <w:divBdr>
        <w:top w:val="none" w:sz="0" w:space="0" w:color="auto"/>
        <w:left w:val="none" w:sz="0" w:space="0" w:color="auto"/>
        <w:bottom w:val="none" w:sz="0" w:space="0" w:color="auto"/>
        <w:right w:val="none" w:sz="0" w:space="0" w:color="auto"/>
      </w:divBdr>
    </w:div>
    <w:div w:id="60519619">
      <w:bodyDiv w:val="1"/>
      <w:marLeft w:val="0"/>
      <w:marRight w:val="0"/>
      <w:marTop w:val="0"/>
      <w:marBottom w:val="0"/>
      <w:divBdr>
        <w:top w:val="none" w:sz="0" w:space="0" w:color="auto"/>
        <w:left w:val="none" w:sz="0" w:space="0" w:color="auto"/>
        <w:bottom w:val="none" w:sz="0" w:space="0" w:color="auto"/>
        <w:right w:val="none" w:sz="0" w:space="0" w:color="auto"/>
      </w:divBdr>
    </w:div>
    <w:div w:id="82800260">
      <w:bodyDiv w:val="1"/>
      <w:marLeft w:val="0"/>
      <w:marRight w:val="0"/>
      <w:marTop w:val="0"/>
      <w:marBottom w:val="0"/>
      <w:divBdr>
        <w:top w:val="none" w:sz="0" w:space="0" w:color="auto"/>
        <w:left w:val="none" w:sz="0" w:space="0" w:color="auto"/>
        <w:bottom w:val="none" w:sz="0" w:space="0" w:color="auto"/>
        <w:right w:val="none" w:sz="0" w:space="0" w:color="auto"/>
      </w:divBdr>
    </w:div>
    <w:div w:id="83301723">
      <w:bodyDiv w:val="1"/>
      <w:marLeft w:val="0"/>
      <w:marRight w:val="0"/>
      <w:marTop w:val="0"/>
      <w:marBottom w:val="0"/>
      <w:divBdr>
        <w:top w:val="none" w:sz="0" w:space="0" w:color="auto"/>
        <w:left w:val="none" w:sz="0" w:space="0" w:color="auto"/>
        <w:bottom w:val="none" w:sz="0" w:space="0" w:color="auto"/>
        <w:right w:val="none" w:sz="0" w:space="0" w:color="auto"/>
      </w:divBdr>
    </w:div>
    <w:div w:id="165831782">
      <w:bodyDiv w:val="1"/>
      <w:marLeft w:val="0"/>
      <w:marRight w:val="0"/>
      <w:marTop w:val="0"/>
      <w:marBottom w:val="0"/>
      <w:divBdr>
        <w:top w:val="none" w:sz="0" w:space="0" w:color="auto"/>
        <w:left w:val="none" w:sz="0" w:space="0" w:color="auto"/>
        <w:bottom w:val="none" w:sz="0" w:space="0" w:color="auto"/>
        <w:right w:val="none" w:sz="0" w:space="0" w:color="auto"/>
      </w:divBdr>
    </w:div>
    <w:div w:id="225452808">
      <w:bodyDiv w:val="1"/>
      <w:marLeft w:val="0"/>
      <w:marRight w:val="0"/>
      <w:marTop w:val="0"/>
      <w:marBottom w:val="0"/>
      <w:divBdr>
        <w:top w:val="none" w:sz="0" w:space="0" w:color="auto"/>
        <w:left w:val="none" w:sz="0" w:space="0" w:color="auto"/>
        <w:bottom w:val="none" w:sz="0" w:space="0" w:color="auto"/>
        <w:right w:val="none" w:sz="0" w:space="0" w:color="auto"/>
      </w:divBdr>
    </w:div>
    <w:div w:id="239147023">
      <w:bodyDiv w:val="1"/>
      <w:marLeft w:val="0"/>
      <w:marRight w:val="0"/>
      <w:marTop w:val="0"/>
      <w:marBottom w:val="0"/>
      <w:divBdr>
        <w:top w:val="none" w:sz="0" w:space="0" w:color="auto"/>
        <w:left w:val="none" w:sz="0" w:space="0" w:color="auto"/>
        <w:bottom w:val="none" w:sz="0" w:space="0" w:color="auto"/>
        <w:right w:val="none" w:sz="0" w:space="0" w:color="auto"/>
      </w:divBdr>
    </w:div>
    <w:div w:id="250087448">
      <w:bodyDiv w:val="1"/>
      <w:marLeft w:val="0"/>
      <w:marRight w:val="0"/>
      <w:marTop w:val="0"/>
      <w:marBottom w:val="0"/>
      <w:divBdr>
        <w:top w:val="none" w:sz="0" w:space="0" w:color="auto"/>
        <w:left w:val="none" w:sz="0" w:space="0" w:color="auto"/>
        <w:bottom w:val="none" w:sz="0" w:space="0" w:color="auto"/>
        <w:right w:val="none" w:sz="0" w:space="0" w:color="auto"/>
      </w:divBdr>
    </w:div>
    <w:div w:id="306587794">
      <w:bodyDiv w:val="1"/>
      <w:marLeft w:val="0"/>
      <w:marRight w:val="0"/>
      <w:marTop w:val="0"/>
      <w:marBottom w:val="0"/>
      <w:divBdr>
        <w:top w:val="none" w:sz="0" w:space="0" w:color="auto"/>
        <w:left w:val="none" w:sz="0" w:space="0" w:color="auto"/>
        <w:bottom w:val="none" w:sz="0" w:space="0" w:color="auto"/>
        <w:right w:val="none" w:sz="0" w:space="0" w:color="auto"/>
      </w:divBdr>
    </w:div>
    <w:div w:id="309870700">
      <w:bodyDiv w:val="1"/>
      <w:marLeft w:val="0"/>
      <w:marRight w:val="0"/>
      <w:marTop w:val="0"/>
      <w:marBottom w:val="0"/>
      <w:divBdr>
        <w:top w:val="none" w:sz="0" w:space="0" w:color="auto"/>
        <w:left w:val="none" w:sz="0" w:space="0" w:color="auto"/>
        <w:bottom w:val="none" w:sz="0" w:space="0" w:color="auto"/>
        <w:right w:val="none" w:sz="0" w:space="0" w:color="auto"/>
      </w:divBdr>
    </w:div>
    <w:div w:id="339428515">
      <w:bodyDiv w:val="1"/>
      <w:marLeft w:val="0"/>
      <w:marRight w:val="0"/>
      <w:marTop w:val="0"/>
      <w:marBottom w:val="0"/>
      <w:divBdr>
        <w:top w:val="none" w:sz="0" w:space="0" w:color="auto"/>
        <w:left w:val="none" w:sz="0" w:space="0" w:color="auto"/>
        <w:bottom w:val="none" w:sz="0" w:space="0" w:color="auto"/>
        <w:right w:val="none" w:sz="0" w:space="0" w:color="auto"/>
      </w:divBdr>
    </w:div>
    <w:div w:id="372971915">
      <w:bodyDiv w:val="1"/>
      <w:marLeft w:val="0"/>
      <w:marRight w:val="0"/>
      <w:marTop w:val="0"/>
      <w:marBottom w:val="0"/>
      <w:divBdr>
        <w:top w:val="none" w:sz="0" w:space="0" w:color="auto"/>
        <w:left w:val="none" w:sz="0" w:space="0" w:color="auto"/>
        <w:bottom w:val="none" w:sz="0" w:space="0" w:color="auto"/>
        <w:right w:val="none" w:sz="0" w:space="0" w:color="auto"/>
      </w:divBdr>
    </w:div>
    <w:div w:id="377819026">
      <w:bodyDiv w:val="1"/>
      <w:marLeft w:val="0"/>
      <w:marRight w:val="0"/>
      <w:marTop w:val="0"/>
      <w:marBottom w:val="0"/>
      <w:divBdr>
        <w:top w:val="none" w:sz="0" w:space="0" w:color="auto"/>
        <w:left w:val="none" w:sz="0" w:space="0" w:color="auto"/>
        <w:bottom w:val="none" w:sz="0" w:space="0" w:color="auto"/>
        <w:right w:val="none" w:sz="0" w:space="0" w:color="auto"/>
      </w:divBdr>
      <w:divsChild>
        <w:div w:id="1099748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7632513">
      <w:bodyDiv w:val="1"/>
      <w:marLeft w:val="0"/>
      <w:marRight w:val="0"/>
      <w:marTop w:val="0"/>
      <w:marBottom w:val="0"/>
      <w:divBdr>
        <w:top w:val="none" w:sz="0" w:space="0" w:color="auto"/>
        <w:left w:val="none" w:sz="0" w:space="0" w:color="auto"/>
        <w:bottom w:val="none" w:sz="0" w:space="0" w:color="auto"/>
        <w:right w:val="none" w:sz="0" w:space="0" w:color="auto"/>
      </w:divBdr>
    </w:div>
    <w:div w:id="431438521">
      <w:bodyDiv w:val="1"/>
      <w:marLeft w:val="0"/>
      <w:marRight w:val="0"/>
      <w:marTop w:val="0"/>
      <w:marBottom w:val="0"/>
      <w:divBdr>
        <w:top w:val="none" w:sz="0" w:space="0" w:color="auto"/>
        <w:left w:val="none" w:sz="0" w:space="0" w:color="auto"/>
        <w:bottom w:val="none" w:sz="0" w:space="0" w:color="auto"/>
        <w:right w:val="none" w:sz="0" w:space="0" w:color="auto"/>
      </w:divBdr>
    </w:div>
    <w:div w:id="466974536">
      <w:bodyDiv w:val="1"/>
      <w:marLeft w:val="0"/>
      <w:marRight w:val="0"/>
      <w:marTop w:val="0"/>
      <w:marBottom w:val="0"/>
      <w:divBdr>
        <w:top w:val="none" w:sz="0" w:space="0" w:color="auto"/>
        <w:left w:val="none" w:sz="0" w:space="0" w:color="auto"/>
        <w:bottom w:val="none" w:sz="0" w:space="0" w:color="auto"/>
        <w:right w:val="none" w:sz="0" w:space="0" w:color="auto"/>
      </w:divBdr>
    </w:div>
    <w:div w:id="558052012">
      <w:bodyDiv w:val="1"/>
      <w:marLeft w:val="0"/>
      <w:marRight w:val="0"/>
      <w:marTop w:val="0"/>
      <w:marBottom w:val="0"/>
      <w:divBdr>
        <w:top w:val="none" w:sz="0" w:space="0" w:color="auto"/>
        <w:left w:val="none" w:sz="0" w:space="0" w:color="auto"/>
        <w:bottom w:val="none" w:sz="0" w:space="0" w:color="auto"/>
        <w:right w:val="none" w:sz="0" w:space="0" w:color="auto"/>
      </w:divBdr>
    </w:div>
    <w:div w:id="565143028">
      <w:bodyDiv w:val="1"/>
      <w:marLeft w:val="0"/>
      <w:marRight w:val="0"/>
      <w:marTop w:val="0"/>
      <w:marBottom w:val="0"/>
      <w:divBdr>
        <w:top w:val="none" w:sz="0" w:space="0" w:color="auto"/>
        <w:left w:val="none" w:sz="0" w:space="0" w:color="auto"/>
        <w:bottom w:val="none" w:sz="0" w:space="0" w:color="auto"/>
        <w:right w:val="none" w:sz="0" w:space="0" w:color="auto"/>
      </w:divBdr>
    </w:div>
    <w:div w:id="629359287">
      <w:bodyDiv w:val="1"/>
      <w:marLeft w:val="0"/>
      <w:marRight w:val="0"/>
      <w:marTop w:val="0"/>
      <w:marBottom w:val="0"/>
      <w:divBdr>
        <w:top w:val="none" w:sz="0" w:space="0" w:color="auto"/>
        <w:left w:val="none" w:sz="0" w:space="0" w:color="auto"/>
        <w:bottom w:val="none" w:sz="0" w:space="0" w:color="auto"/>
        <w:right w:val="none" w:sz="0" w:space="0" w:color="auto"/>
      </w:divBdr>
    </w:div>
    <w:div w:id="681781952">
      <w:bodyDiv w:val="1"/>
      <w:marLeft w:val="0"/>
      <w:marRight w:val="0"/>
      <w:marTop w:val="0"/>
      <w:marBottom w:val="0"/>
      <w:divBdr>
        <w:top w:val="none" w:sz="0" w:space="0" w:color="auto"/>
        <w:left w:val="none" w:sz="0" w:space="0" w:color="auto"/>
        <w:bottom w:val="none" w:sz="0" w:space="0" w:color="auto"/>
        <w:right w:val="none" w:sz="0" w:space="0" w:color="auto"/>
      </w:divBdr>
      <w:divsChild>
        <w:div w:id="1624195051">
          <w:marLeft w:val="0"/>
          <w:marRight w:val="0"/>
          <w:marTop w:val="0"/>
          <w:marBottom w:val="0"/>
          <w:divBdr>
            <w:top w:val="none" w:sz="0" w:space="0" w:color="auto"/>
            <w:left w:val="none" w:sz="0" w:space="0" w:color="auto"/>
            <w:bottom w:val="none" w:sz="0" w:space="0" w:color="auto"/>
            <w:right w:val="none" w:sz="0" w:space="0" w:color="auto"/>
          </w:divBdr>
          <w:divsChild>
            <w:div w:id="1184634490">
              <w:marLeft w:val="0"/>
              <w:marRight w:val="0"/>
              <w:marTop w:val="0"/>
              <w:marBottom w:val="0"/>
              <w:divBdr>
                <w:top w:val="none" w:sz="0" w:space="0" w:color="auto"/>
                <w:left w:val="none" w:sz="0" w:space="0" w:color="auto"/>
                <w:bottom w:val="none" w:sz="0" w:space="0" w:color="auto"/>
                <w:right w:val="none" w:sz="0" w:space="0" w:color="auto"/>
              </w:divBdr>
              <w:divsChild>
                <w:div w:id="627976447">
                  <w:marLeft w:val="0"/>
                  <w:marRight w:val="0"/>
                  <w:marTop w:val="0"/>
                  <w:marBottom w:val="0"/>
                  <w:divBdr>
                    <w:top w:val="none" w:sz="0" w:space="0" w:color="auto"/>
                    <w:left w:val="none" w:sz="0" w:space="0" w:color="auto"/>
                    <w:bottom w:val="none" w:sz="0" w:space="0" w:color="auto"/>
                    <w:right w:val="none" w:sz="0" w:space="0" w:color="auto"/>
                  </w:divBdr>
                  <w:divsChild>
                    <w:div w:id="708916592">
                      <w:marLeft w:val="0"/>
                      <w:marRight w:val="0"/>
                      <w:marTop w:val="0"/>
                      <w:marBottom w:val="0"/>
                      <w:divBdr>
                        <w:top w:val="none" w:sz="0" w:space="0" w:color="auto"/>
                        <w:left w:val="none" w:sz="0" w:space="0" w:color="auto"/>
                        <w:bottom w:val="none" w:sz="0" w:space="0" w:color="auto"/>
                        <w:right w:val="none" w:sz="0" w:space="0" w:color="auto"/>
                      </w:divBdr>
                      <w:divsChild>
                        <w:div w:id="465897847">
                          <w:marLeft w:val="0"/>
                          <w:marRight w:val="0"/>
                          <w:marTop w:val="0"/>
                          <w:marBottom w:val="0"/>
                          <w:divBdr>
                            <w:top w:val="none" w:sz="0" w:space="0" w:color="auto"/>
                            <w:left w:val="none" w:sz="0" w:space="0" w:color="auto"/>
                            <w:bottom w:val="none" w:sz="0" w:space="0" w:color="auto"/>
                            <w:right w:val="none" w:sz="0" w:space="0" w:color="auto"/>
                          </w:divBdr>
                          <w:divsChild>
                            <w:div w:id="1711420140">
                              <w:marLeft w:val="0"/>
                              <w:marRight w:val="0"/>
                              <w:marTop w:val="0"/>
                              <w:marBottom w:val="0"/>
                              <w:divBdr>
                                <w:top w:val="none" w:sz="0" w:space="0" w:color="auto"/>
                                <w:left w:val="none" w:sz="0" w:space="0" w:color="auto"/>
                                <w:bottom w:val="none" w:sz="0" w:space="0" w:color="auto"/>
                                <w:right w:val="none" w:sz="0" w:space="0" w:color="auto"/>
                              </w:divBdr>
                              <w:divsChild>
                                <w:div w:id="456488607">
                                  <w:marLeft w:val="0"/>
                                  <w:marRight w:val="0"/>
                                  <w:marTop w:val="0"/>
                                  <w:marBottom w:val="0"/>
                                  <w:divBdr>
                                    <w:top w:val="none" w:sz="0" w:space="0" w:color="auto"/>
                                    <w:left w:val="none" w:sz="0" w:space="0" w:color="auto"/>
                                    <w:bottom w:val="none" w:sz="0" w:space="0" w:color="auto"/>
                                    <w:right w:val="none" w:sz="0" w:space="0" w:color="auto"/>
                                  </w:divBdr>
                                  <w:divsChild>
                                    <w:div w:id="148578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168937">
      <w:bodyDiv w:val="1"/>
      <w:marLeft w:val="0"/>
      <w:marRight w:val="0"/>
      <w:marTop w:val="0"/>
      <w:marBottom w:val="0"/>
      <w:divBdr>
        <w:top w:val="none" w:sz="0" w:space="0" w:color="auto"/>
        <w:left w:val="none" w:sz="0" w:space="0" w:color="auto"/>
        <w:bottom w:val="none" w:sz="0" w:space="0" w:color="auto"/>
        <w:right w:val="none" w:sz="0" w:space="0" w:color="auto"/>
      </w:divBdr>
    </w:div>
    <w:div w:id="783116551">
      <w:bodyDiv w:val="1"/>
      <w:marLeft w:val="0"/>
      <w:marRight w:val="0"/>
      <w:marTop w:val="0"/>
      <w:marBottom w:val="0"/>
      <w:divBdr>
        <w:top w:val="none" w:sz="0" w:space="0" w:color="auto"/>
        <w:left w:val="none" w:sz="0" w:space="0" w:color="auto"/>
        <w:bottom w:val="none" w:sz="0" w:space="0" w:color="auto"/>
        <w:right w:val="none" w:sz="0" w:space="0" w:color="auto"/>
      </w:divBdr>
    </w:div>
    <w:div w:id="785856878">
      <w:bodyDiv w:val="1"/>
      <w:marLeft w:val="0"/>
      <w:marRight w:val="0"/>
      <w:marTop w:val="0"/>
      <w:marBottom w:val="0"/>
      <w:divBdr>
        <w:top w:val="none" w:sz="0" w:space="0" w:color="auto"/>
        <w:left w:val="none" w:sz="0" w:space="0" w:color="auto"/>
        <w:bottom w:val="none" w:sz="0" w:space="0" w:color="auto"/>
        <w:right w:val="none" w:sz="0" w:space="0" w:color="auto"/>
      </w:divBdr>
    </w:div>
    <w:div w:id="791484604">
      <w:bodyDiv w:val="1"/>
      <w:marLeft w:val="0"/>
      <w:marRight w:val="0"/>
      <w:marTop w:val="0"/>
      <w:marBottom w:val="0"/>
      <w:divBdr>
        <w:top w:val="none" w:sz="0" w:space="0" w:color="auto"/>
        <w:left w:val="none" w:sz="0" w:space="0" w:color="auto"/>
        <w:bottom w:val="none" w:sz="0" w:space="0" w:color="auto"/>
        <w:right w:val="none" w:sz="0" w:space="0" w:color="auto"/>
      </w:divBdr>
    </w:div>
    <w:div w:id="821392242">
      <w:bodyDiv w:val="1"/>
      <w:marLeft w:val="0"/>
      <w:marRight w:val="0"/>
      <w:marTop w:val="0"/>
      <w:marBottom w:val="0"/>
      <w:divBdr>
        <w:top w:val="none" w:sz="0" w:space="0" w:color="auto"/>
        <w:left w:val="none" w:sz="0" w:space="0" w:color="auto"/>
        <w:bottom w:val="none" w:sz="0" w:space="0" w:color="auto"/>
        <w:right w:val="none" w:sz="0" w:space="0" w:color="auto"/>
      </w:divBdr>
    </w:div>
    <w:div w:id="903488116">
      <w:bodyDiv w:val="1"/>
      <w:marLeft w:val="0"/>
      <w:marRight w:val="0"/>
      <w:marTop w:val="0"/>
      <w:marBottom w:val="0"/>
      <w:divBdr>
        <w:top w:val="none" w:sz="0" w:space="0" w:color="auto"/>
        <w:left w:val="none" w:sz="0" w:space="0" w:color="auto"/>
        <w:bottom w:val="none" w:sz="0" w:space="0" w:color="auto"/>
        <w:right w:val="none" w:sz="0" w:space="0" w:color="auto"/>
      </w:divBdr>
    </w:div>
    <w:div w:id="948659175">
      <w:bodyDiv w:val="1"/>
      <w:marLeft w:val="0"/>
      <w:marRight w:val="0"/>
      <w:marTop w:val="0"/>
      <w:marBottom w:val="0"/>
      <w:divBdr>
        <w:top w:val="none" w:sz="0" w:space="0" w:color="auto"/>
        <w:left w:val="none" w:sz="0" w:space="0" w:color="auto"/>
        <w:bottom w:val="none" w:sz="0" w:space="0" w:color="auto"/>
        <w:right w:val="none" w:sz="0" w:space="0" w:color="auto"/>
      </w:divBdr>
    </w:div>
    <w:div w:id="1029256693">
      <w:bodyDiv w:val="1"/>
      <w:marLeft w:val="0"/>
      <w:marRight w:val="0"/>
      <w:marTop w:val="0"/>
      <w:marBottom w:val="0"/>
      <w:divBdr>
        <w:top w:val="none" w:sz="0" w:space="0" w:color="auto"/>
        <w:left w:val="none" w:sz="0" w:space="0" w:color="auto"/>
        <w:bottom w:val="none" w:sz="0" w:space="0" w:color="auto"/>
        <w:right w:val="none" w:sz="0" w:space="0" w:color="auto"/>
      </w:divBdr>
    </w:div>
    <w:div w:id="1044794298">
      <w:bodyDiv w:val="1"/>
      <w:marLeft w:val="0"/>
      <w:marRight w:val="0"/>
      <w:marTop w:val="0"/>
      <w:marBottom w:val="0"/>
      <w:divBdr>
        <w:top w:val="none" w:sz="0" w:space="0" w:color="auto"/>
        <w:left w:val="none" w:sz="0" w:space="0" w:color="auto"/>
        <w:bottom w:val="none" w:sz="0" w:space="0" w:color="auto"/>
        <w:right w:val="none" w:sz="0" w:space="0" w:color="auto"/>
      </w:divBdr>
      <w:divsChild>
        <w:div w:id="1214734841">
          <w:marLeft w:val="0"/>
          <w:marRight w:val="0"/>
          <w:marTop w:val="0"/>
          <w:marBottom w:val="0"/>
          <w:divBdr>
            <w:top w:val="none" w:sz="0" w:space="0" w:color="auto"/>
            <w:left w:val="none" w:sz="0" w:space="0" w:color="auto"/>
            <w:bottom w:val="none" w:sz="0" w:space="0" w:color="auto"/>
            <w:right w:val="none" w:sz="0" w:space="0" w:color="auto"/>
          </w:divBdr>
          <w:divsChild>
            <w:div w:id="1894930023">
              <w:marLeft w:val="0"/>
              <w:marRight w:val="0"/>
              <w:marTop w:val="0"/>
              <w:marBottom w:val="0"/>
              <w:divBdr>
                <w:top w:val="none" w:sz="0" w:space="0" w:color="auto"/>
                <w:left w:val="none" w:sz="0" w:space="0" w:color="auto"/>
                <w:bottom w:val="none" w:sz="0" w:space="0" w:color="auto"/>
                <w:right w:val="none" w:sz="0" w:space="0" w:color="auto"/>
              </w:divBdr>
              <w:divsChild>
                <w:div w:id="826164579">
                  <w:marLeft w:val="0"/>
                  <w:marRight w:val="0"/>
                  <w:marTop w:val="0"/>
                  <w:marBottom w:val="0"/>
                  <w:divBdr>
                    <w:top w:val="none" w:sz="0" w:space="0" w:color="auto"/>
                    <w:left w:val="none" w:sz="0" w:space="0" w:color="auto"/>
                    <w:bottom w:val="none" w:sz="0" w:space="0" w:color="auto"/>
                    <w:right w:val="none" w:sz="0" w:space="0" w:color="auto"/>
                  </w:divBdr>
                  <w:divsChild>
                    <w:div w:id="1851870441">
                      <w:marLeft w:val="0"/>
                      <w:marRight w:val="0"/>
                      <w:marTop w:val="0"/>
                      <w:marBottom w:val="0"/>
                      <w:divBdr>
                        <w:top w:val="none" w:sz="0" w:space="0" w:color="auto"/>
                        <w:left w:val="none" w:sz="0" w:space="0" w:color="auto"/>
                        <w:bottom w:val="none" w:sz="0" w:space="0" w:color="auto"/>
                        <w:right w:val="none" w:sz="0" w:space="0" w:color="auto"/>
                      </w:divBdr>
                      <w:divsChild>
                        <w:div w:id="436022735">
                          <w:marLeft w:val="0"/>
                          <w:marRight w:val="0"/>
                          <w:marTop w:val="0"/>
                          <w:marBottom w:val="0"/>
                          <w:divBdr>
                            <w:top w:val="none" w:sz="0" w:space="0" w:color="auto"/>
                            <w:left w:val="none" w:sz="0" w:space="0" w:color="auto"/>
                            <w:bottom w:val="none" w:sz="0" w:space="0" w:color="auto"/>
                            <w:right w:val="none" w:sz="0" w:space="0" w:color="auto"/>
                          </w:divBdr>
                          <w:divsChild>
                            <w:div w:id="1066873860">
                              <w:marLeft w:val="0"/>
                              <w:marRight w:val="0"/>
                              <w:marTop w:val="0"/>
                              <w:marBottom w:val="0"/>
                              <w:divBdr>
                                <w:top w:val="none" w:sz="0" w:space="0" w:color="auto"/>
                                <w:left w:val="none" w:sz="0" w:space="0" w:color="auto"/>
                                <w:bottom w:val="none" w:sz="0" w:space="0" w:color="auto"/>
                                <w:right w:val="none" w:sz="0" w:space="0" w:color="auto"/>
                              </w:divBdr>
                              <w:divsChild>
                                <w:div w:id="2129884386">
                                  <w:marLeft w:val="0"/>
                                  <w:marRight w:val="0"/>
                                  <w:marTop w:val="0"/>
                                  <w:marBottom w:val="0"/>
                                  <w:divBdr>
                                    <w:top w:val="none" w:sz="0" w:space="0" w:color="auto"/>
                                    <w:left w:val="none" w:sz="0" w:space="0" w:color="auto"/>
                                    <w:bottom w:val="none" w:sz="0" w:space="0" w:color="auto"/>
                                    <w:right w:val="none" w:sz="0" w:space="0" w:color="auto"/>
                                  </w:divBdr>
                                  <w:divsChild>
                                    <w:div w:id="194302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4933021">
      <w:bodyDiv w:val="1"/>
      <w:marLeft w:val="0"/>
      <w:marRight w:val="0"/>
      <w:marTop w:val="0"/>
      <w:marBottom w:val="0"/>
      <w:divBdr>
        <w:top w:val="none" w:sz="0" w:space="0" w:color="auto"/>
        <w:left w:val="none" w:sz="0" w:space="0" w:color="auto"/>
        <w:bottom w:val="none" w:sz="0" w:space="0" w:color="auto"/>
        <w:right w:val="none" w:sz="0" w:space="0" w:color="auto"/>
      </w:divBdr>
    </w:div>
    <w:div w:id="1120152661">
      <w:bodyDiv w:val="1"/>
      <w:marLeft w:val="0"/>
      <w:marRight w:val="0"/>
      <w:marTop w:val="0"/>
      <w:marBottom w:val="0"/>
      <w:divBdr>
        <w:top w:val="none" w:sz="0" w:space="0" w:color="auto"/>
        <w:left w:val="none" w:sz="0" w:space="0" w:color="auto"/>
        <w:bottom w:val="none" w:sz="0" w:space="0" w:color="auto"/>
        <w:right w:val="none" w:sz="0" w:space="0" w:color="auto"/>
      </w:divBdr>
    </w:div>
    <w:div w:id="1167791696">
      <w:bodyDiv w:val="1"/>
      <w:marLeft w:val="0"/>
      <w:marRight w:val="0"/>
      <w:marTop w:val="0"/>
      <w:marBottom w:val="0"/>
      <w:divBdr>
        <w:top w:val="none" w:sz="0" w:space="0" w:color="auto"/>
        <w:left w:val="none" w:sz="0" w:space="0" w:color="auto"/>
        <w:bottom w:val="none" w:sz="0" w:space="0" w:color="auto"/>
        <w:right w:val="none" w:sz="0" w:space="0" w:color="auto"/>
      </w:divBdr>
    </w:div>
    <w:div w:id="1194809340">
      <w:bodyDiv w:val="1"/>
      <w:marLeft w:val="0"/>
      <w:marRight w:val="0"/>
      <w:marTop w:val="0"/>
      <w:marBottom w:val="0"/>
      <w:divBdr>
        <w:top w:val="none" w:sz="0" w:space="0" w:color="auto"/>
        <w:left w:val="none" w:sz="0" w:space="0" w:color="auto"/>
        <w:bottom w:val="none" w:sz="0" w:space="0" w:color="auto"/>
        <w:right w:val="none" w:sz="0" w:space="0" w:color="auto"/>
      </w:divBdr>
    </w:div>
    <w:div w:id="1243878973">
      <w:bodyDiv w:val="1"/>
      <w:marLeft w:val="0"/>
      <w:marRight w:val="0"/>
      <w:marTop w:val="0"/>
      <w:marBottom w:val="0"/>
      <w:divBdr>
        <w:top w:val="none" w:sz="0" w:space="0" w:color="auto"/>
        <w:left w:val="none" w:sz="0" w:space="0" w:color="auto"/>
        <w:bottom w:val="none" w:sz="0" w:space="0" w:color="auto"/>
        <w:right w:val="none" w:sz="0" w:space="0" w:color="auto"/>
      </w:divBdr>
      <w:divsChild>
        <w:div w:id="488911310">
          <w:marLeft w:val="0"/>
          <w:marRight w:val="0"/>
          <w:marTop w:val="0"/>
          <w:marBottom w:val="0"/>
          <w:divBdr>
            <w:top w:val="none" w:sz="0" w:space="0" w:color="auto"/>
            <w:left w:val="none" w:sz="0" w:space="0" w:color="auto"/>
            <w:bottom w:val="none" w:sz="0" w:space="0" w:color="auto"/>
            <w:right w:val="none" w:sz="0" w:space="0" w:color="auto"/>
          </w:divBdr>
          <w:divsChild>
            <w:div w:id="763035715">
              <w:marLeft w:val="0"/>
              <w:marRight w:val="0"/>
              <w:marTop w:val="0"/>
              <w:marBottom w:val="0"/>
              <w:divBdr>
                <w:top w:val="none" w:sz="0" w:space="0" w:color="auto"/>
                <w:left w:val="none" w:sz="0" w:space="0" w:color="auto"/>
                <w:bottom w:val="none" w:sz="0" w:space="0" w:color="auto"/>
                <w:right w:val="none" w:sz="0" w:space="0" w:color="auto"/>
              </w:divBdr>
              <w:divsChild>
                <w:div w:id="512112805">
                  <w:marLeft w:val="0"/>
                  <w:marRight w:val="0"/>
                  <w:marTop w:val="0"/>
                  <w:marBottom w:val="0"/>
                  <w:divBdr>
                    <w:top w:val="none" w:sz="0" w:space="0" w:color="auto"/>
                    <w:left w:val="none" w:sz="0" w:space="0" w:color="auto"/>
                    <w:bottom w:val="none" w:sz="0" w:space="0" w:color="auto"/>
                    <w:right w:val="none" w:sz="0" w:space="0" w:color="auto"/>
                  </w:divBdr>
                  <w:divsChild>
                    <w:div w:id="796870818">
                      <w:marLeft w:val="0"/>
                      <w:marRight w:val="0"/>
                      <w:marTop w:val="0"/>
                      <w:marBottom w:val="0"/>
                      <w:divBdr>
                        <w:top w:val="none" w:sz="0" w:space="0" w:color="auto"/>
                        <w:left w:val="none" w:sz="0" w:space="0" w:color="auto"/>
                        <w:bottom w:val="none" w:sz="0" w:space="0" w:color="auto"/>
                        <w:right w:val="none" w:sz="0" w:space="0" w:color="auto"/>
                      </w:divBdr>
                      <w:divsChild>
                        <w:div w:id="1199708023">
                          <w:marLeft w:val="0"/>
                          <w:marRight w:val="0"/>
                          <w:marTop w:val="0"/>
                          <w:marBottom w:val="0"/>
                          <w:divBdr>
                            <w:top w:val="none" w:sz="0" w:space="0" w:color="auto"/>
                            <w:left w:val="none" w:sz="0" w:space="0" w:color="auto"/>
                            <w:bottom w:val="none" w:sz="0" w:space="0" w:color="auto"/>
                            <w:right w:val="none" w:sz="0" w:space="0" w:color="auto"/>
                          </w:divBdr>
                          <w:divsChild>
                            <w:div w:id="1970284128">
                              <w:marLeft w:val="0"/>
                              <w:marRight w:val="0"/>
                              <w:marTop w:val="0"/>
                              <w:marBottom w:val="0"/>
                              <w:divBdr>
                                <w:top w:val="none" w:sz="0" w:space="0" w:color="auto"/>
                                <w:left w:val="none" w:sz="0" w:space="0" w:color="auto"/>
                                <w:bottom w:val="none" w:sz="0" w:space="0" w:color="auto"/>
                                <w:right w:val="none" w:sz="0" w:space="0" w:color="auto"/>
                              </w:divBdr>
                              <w:divsChild>
                                <w:div w:id="373773811">
                                  <w:marLeft w:val="0"/>
                                  <w:marRight w:val="0"/>
                                  <w:marTop w:val="0"/>
                                  <w:marBottom w:val="0"/>
                                  <w:divBdr>
                                    <w:top w:val="none" w:sz="0" w:space="0" w:color="auto"/>
                                    <w:left w:val="none" w:sz="0" w:space="0" w:color="auto"/>
                                    <w:bottom w:val="none" w:sz="0" w:space="0" w:color="auto"/>
                                    <w:right w:val="none" w:sz="0" w:space="0" w:color="auto"/>
                                  </w:divBdr>
                                  <w:divsChild>
                                    <w:div w:id="62943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597489">
      <w:bodyDiv w:val="1"/>
      <w:marLeft w:val="0"/>
      <w:marRight w:val="0"/>
      <w:marTop w:val="0"/>
      <w:marBottom w:val="0"/>
      <w:divBdr>
        <w:top w:val="none" w:sz="0" w:space="0" w:color="auto"/>
        <w:left w:val="none" w:sz="0" w:space="0" w:color="auto"/>
        <w:bottom w:val="none" w:sz="0" w:space="0" w:color="auto"/>
        <w:right w:val="none" w:sz="0" w:space="0" w:color="auto"/>
      </w:divBdr>
    </w:div>
    <w:div w:id="1313631649">
      <w:bodyDiv w:val="1"/>
      <w:marLeft w:val="0"/>
      <w:marRight w:val="0"/>
      <w:marTop w:val="0"/>
      <w:marBottom w:val="0"/>
      <w:divBdr>
        <w:top w:val="none" w:sz="0" w:space="0" w:color="auto"/>
        <w:left w:val="none" w:sz="0" w:space="0" w:color="auto"/>
        <w:bottom w:val="none" w:sz="0" w:space="0" w:color="auto"/>
        <w:right w:val="none" w:sz="0" w:space="0" w:color="auto"/>
      </w:divBdr>
    </w:div>
    <w:div w:id="1359508165">
      <w:bodyDiv w:val="1"/>
      <w:marLeft w:val="0"/>
      <w:marRight w:val="0"/>
      <w:marTop w:val="0"/>
      <w:marBottom w:val="0"/>
      <w:divBdr>
        <w:top w:val="none" w:sz="0" w:space="0" w:color="auto"/>
        <w:left w:val="none" w:sz="0" w:space="0" w:color="auto"/>
        <w:bottom w:val="none" w:sz="0" w:space="0" w:color="auto"/>
        <w:right w:val="none" w:sz="0" w:space="0" w:color="auto"/>
      </w:divBdr>
    </w:div>
    <w:div w:id="1380785731">
      <w:bodyDiv w:val="1"/>
      <w:marLeft w:val="0"/>
      <w:marRight w:val="0"/>
      <w:marTop w:val="0"/>
      <w:marBottom w:val="0"/>
      <w:divBdr>
        <w:top w:val="none" w:sz="0" w:space="0" w:color="auto"/>
        <w:left w:val="none" w:sz="0" w:space="0" w:color="auto"/>
        <w:bottom w:val="none" w:sz="0" w:space="0" w:color="auto"/>
        <w:right w:val="none" w:sz="0" w:space="0" w:color="auto"/>
      </w:divBdr>
    </w:div>
    <w:div w:id="1428042177">
      <w:bodyDiv w:val="1"/>
      <w:marLeft w:val="0"/>
      <w:marRight w:val="0"/>
      <w:marTop w:val="0"/>
      <w:marBottom w:val="0"/>
      <w:divBdr>
        <w:top w:val="none" w:sz="0" w:space="0" w:color="auto"/>
        <w:left w:val="none" w:sz="0" w:space="0" w:color="auto"/>
        <w:bottom w:val="none" w:sz="0" w:space="0" w:color="auto"/>
        <w:right w:val="none" w:sz="0" w:space="0" w:color="auto"/>
      </w:divBdr>
    </w:div>
    <w:div w:id="1440759927">
      <w:bodyDiv w:val="1"/>
      <w:marLeft w:val="0"/>
      <w:marRight w:val="0"/>
      <w:marTop w:val="0"/>
      <w:marBottom w:val="0"/>
      <w:divBdr>
        <w:top w:val="none" w:sz="0" w:space="0" w:color="auto"/>
        <w:left w:val="none" w:sz="0" w:space="0" w:color="auto"/>
        <w:bottom w:val="none" w:sz="0" w:space="0" w:color="auto"/>
        <w:right w:val="none" w:sz="0" w:space="0" w:color="auto"/>
      </w:divBdr>
    </w:div>
    <w:div w:id="1458140152">
      <w:bodyDiv w:val="1"/>
      <w:marLeft w:val="0"/>
      <w:marRight w:val="0"/>
      <w:marTop w:val="0"/>
      <w:marBottom w:val="0"/>
      <w:divBdr>
        <w:top w:val="none" w:sz="0" w:space="0" w:color="auto"/>
        <w:left w:val="none" w:sz="0" w:space="0" w:color="auto"/>
        <w:bottom w:val="none" w:sz="0" w:space="0" w:color="auto"/>
        <w:right w:val="none" w:sz="0" w:space="0" w:color="auto"/>
      </w:divBdr>
    </w:div>
    <w:div w:id="1459106653">
      <w:bodyDiv w:val="1"/>
      <w:marLeft w:val="0"/>
      <w:marRight w:val="0"/>
      <w:marTop w:val="0"/>
      <w:marBottom w:val="0"/>
      <w:divBdr>
        <w:top w:val="none" w:sz="0" w:space="0" w:color="auto"/>
        <w:left w:val="none" w:sz="0" w:space="0" w:color="auto"/>
        <w:bottom w:val="none" w:sz="0" w:space="0" w:color="auto"/>
        <w:right w:val="none" w:sz="0" w:space="0" w:color="auto"/>
      </w:divBdr>
    </w:div>
    <w:div w:id="1509059620">
      <w:bodyDiv w:val="1"/>
      <w:marLeft w:val="0"/>
      <w:marRight w:val="0"/>
      <w:marTop w:val="0"/>
      <w:marBottom w:val="0"/>
      <w:divBdr>
        <w:top w:val="none" w:sz="0" w:space="0" w:color="auto"/>
        <w:left w:val="none" w:sz="0" w:space="0" w:color="auto"/>
        <w:bottom w:val="none" w:sz="0" w:space="0" w:color="auto"/>
        <w:right w:val="none" w:sz="0" w:space="0" w:color="auto"/>
      </w:divBdr>
      <w:divsChild>
        <w:div w:id="1682318204">
          <w:marLeft w:val="0"/>
          <w:marRight w:val="0"/>
          <w:marTop w:val="0"/>
          <w:marBottom w:val="0"/>
          <w:divBdr>
            <w:top w:val="none" w:sz="0" w:space="0" w:color="auto"/>
            <w:left w:val="none" w:sz="0" w:space="0" w:color="auto"/>
            <w:bottom w:val="none" w:sz="0" w:space="0" w:color="auto"/>
            <w:right w:val="none" w:sz="0" w:space="0" w:color="auto"/>
          </w:divBdr>
          <w:divsChild>
            <w:div w:id="1234049632">
              <w:marLeft w:val="0"/>
              <w:marRight w:val="0"/>
              <w:marTop w:val="0"/>
              <w:marBottom w:val="0"/>
              <w:divBdr>
                <w:top w:val="none" w:sz="0" w:space="0" w:color="auto"/>
                <w:left w:val="none" w:sz="0" w:space="0" w:color="auto"/>
                <w:bottom w:val="none" w:sz="0" w:space="0" w:color="auto"/>
                <w:right w:val="none" w:sz="0" w:space="0" w:color="auto"/>
              </w:divBdr>
              <w:divsChild>
                <w:div w:id="992441708">
                  <w:marLeft w:val="0"/>
                  <w:marRight w:val="0"/>
                  <w:marTop w:val="0"/>
                  <w:marBottom w:val="0"/>
                  <w:divBdr>
                    <w:top w:val="none" w:sz="0" w:space="0" w:color="auto"/>
                    <w:left w:val="none" w:sz="0" w:space="0" w:color="auto"/>
                    <w:bottom w:val="none" w:sz="0" w:space="0" w:color="auto"/>
                    <w:right w:val="none" w:sz="0" w:space="0" w:color="auto"/>
                  </w:divBdr>
                  <w:divsChild>
                    <w:div w:id="1337002687">
                      <w:marLeft w:val="0"/>
                      <w:marRight w:val="0"/>
                      <w:marTop w:val="0"/>
                      <w:marBottom w:val="0"/>
                      <w:divBdr>
                        <w:top w:val="none" w:sz="0" w:space="0" w:color="auto"/>
                        <w:left w:val="none" w:sz="0" w:space="0" w:color="auto"/>
                        <w:bottom w:val="none" w:sz="0" w:space="0" w:color="auto"/>
                        <w:right w:val="none" w:sz="0" w:space="0" w:color="auto"/>
                      </w:divBdr>
                      <w:divsChild>
                        <w:div w:id="1848322787">
                          <w:marLeft w:val="0"/>
                          <w:marRight w:val="0"/>
                          <w:marTop w:val="0"/>
                          <w:marBottom w:val="0"/>
                          <w:divBdr>
                            <w:top w:val="none" w:sz="0" w:space="0" w:color="auto"/>
                            <w:left w:val="none" w:sz="0" w:space="0" w:color="auto"/>
                            <w:bottom w:val="none" w:sz="0" w:space="0" w:color="auto"/>
                            <w:right w:val="none" w:sz="0" w:space="0" w:color="auto"/>
                          </w:divBdr>
                          <w:divsChild>
                            <w:div w:id="142433499">
                              <w:marLeft w:val="0"/>
                              <w:marRight w:val="0"/>
                              <w:marTop w:val="0"/>
                              <w:marBottom w:val="0"/>
                              <w:divBdr>
                                <w:top w:val="none" w:sz="0" w:space="0" w:color="auto"/>
                                <w:left w:val="none" w:sz="0" w:space="0" w:color="auto"/>
                                <w:bottom w:val="none" w:sz="0" w:space="0" w:color="auto"/>
                                <w:right w:val="none" w:sz="0" w:space="0" w:color="auto"/>
                              </w:divBdr>
                              <w:divsChild>
                                <w:div w:id="1834763035">
                                  <w:marLeft w:val="0"/>
                                  <w:marRight w:val="0"/>
                                  <w:marTop w:val="0"/>
                                  <w:marBottom w:val="0"/>
                                  <w:divBdr>
                                    <w:top w:val="none" w:sz="0" w:space="0" w:color="auto"/>
                                    <w:left w:val="none" w:sz="0" w:space="0" w:color="auto"/>
                                    <w:bottom w:val="none" w:sz="0" w:space="0" w:color="auto"/>
                                    <w:right w:val="none" w:sz="0" w:space="0" w:color="auto"/>
                                  </w:divBdr>
                                  <w:divsChild>
                                    <w:div w:id="71828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902983">
      <w:bodyDiv w:val="1"/>
      <w:marLeft w:val="0"/>
      <w:marRight w:val="0"/>
      <w:marTop w:val="0"/>
      <w:marBottom w:val="0"/>
      <w:divBdr>
        <w:top w:val="none" w:sz="0" w:space="0" w:color="auto"/>
        <w:left w:val="none" w:sz="0" w:space="0" w:color="auto"/>
        <w:bottom w:val="none" w:sz="0" w:space="0" w:color="auto"/>
        <w:right w:val="none" w:sz="0" w:space="0" w:color="auto"/>
      </w:divBdr>
    </w:div>
    <w:div w:id="1602178725">
      <w:bodyDiv w:val="1"/>
      <w:marLeft w:val="0"/>
      <w:marRight w:val="0"/>
      <w:marTop w:val="0"/>
      <w:marBottom w:val="0"/>
      <w:divBdr>
        <w:top w:val="none" w:sz="0" w:space="0" w:color="auto"/>
        <w:left w:val="none" w:sz="0" w:space="0" w:color="auto"/>
        <w:bottom w:val="none" w:sz="0" w:space="0" w:color="auto"/>
        <w:right w:val="none" w:sz="0" w:space="0" w:color="auto"/>
      </w:divBdr>
    </w:div>
    <w:div w:id="1644581272">
      <w:bodyDiv w:val="1"/>
      <w:marLeft w:val="0"/>
      <w:marRight w:val="0"/>
      <w:marTop w:val="0"/>
      <w:marBottom w:val="0"/>
      <w:divBdr>
        <w:top w:val="none" w:sz="0" w:space="0" w:color="auto"/>
        <w:left w:val="none" w:sz="0" w:space="0" w:color="auto"/>
        <w:bottom w:val="none" w:sz="0" w:space="0" w:color="auto"/>
        <w:right w:val="none" w:sz="0" w:space="0" w:color="auto"/>
      </w:divBdr>
    </w:div>
    <w:div w:id="1747417250">
      <w:bodyDiv w:val="1"/>
      <w:marLeft w:val="0"/>
      <w:marRight w:val="0"/>
      <w:marTop w:val="0"/>
      <w:marBottom w:val="0"/>
      <w:divBdr>
        <w:top w:val="none" w:sz="0" w:space="0" w:color="auto"/>
        <w:left w:val="none" w:sz="0" w:space="0" w:color="auto"/>
        <w:bottom w:val="none" w:sz="0" w:space="0" w:color="auto"/>
        <w:right w:val="none" w:sz="0" w:space="0" w:color="auto"/>
      </w:divBdr>
    </w:div>
    <w:div w:id="1799058481">
      <w:bodyDiv w:val="1"/>
      <w:marLeft w:val="0"/>
      <w:marRight w:val="0"/>
      <w:marTop w:val="0"/>
      <w:marBottom w:val="0"/>
      <w:divBdr>
        <w:top w:val="none" w:sz="0" w:space="0" w:color="auto"/>
        <w:left w:val="none" w:sz="0" w:space="0" w:color="auto"/>
        <w:bottom w:val="none" w:sz="0" w:space="0" w:color="auto"/>
        <w:right w:val="none" w:sz="0" w:space="0" w:color="auto"/>
      </w:divBdr>
    </w:div>
    <w:div w:id="1876886734">
      <w:bodyDiv w:val="1"/>
      <w:marLeft w:val="0"/>
      <w:marRight w:val="0"/>
      <w:marTop w:val="0"/>
      <w:marBottom w:val="0"/>
      <w:divBdr>
        <w:top w:val="none" w:sz="0" w:space="0" w:color="auto"/>
        <w:left w:val="none" w:sz="0" w:space="0" w:color="auto"/>
        <w:bottom w:val="none" w:sz="0" w:space="0" w:color="auto"/>
        <w:right w:val="none" w:sz="0" w:space="0" w:color="auto"/>
      </w:divBdr>
    </w:div>
    <w:div w:id="2056928354">
      <w:bodyDiv w:val="1"/>
      <w:marLeft w:val="0"/>
      <w:marRight w:val="0"/>
      <w:marTop w:val="0"/>
      <w:marBottom w:val="0"/>
      <w:divBdr>
        <w:top w:val="none" w:sz="0" w:space="0" w:color="auto"/>
        <w:left w:val="none" w:sz="0" w:space="0" w:color="auto"/>
        <w:bottom w:val="none" w:sz="0" w:space="0" w:color="auto"/>
        <w:right w:val="none" w:sz="0" w:space="0" w:color="auto"/>
      </w:divBdr>
    </w:div>
    <w:div w:id="2093812920">
      <w:bodyDiv w:val="1"/>
      <w:marLeft w:val="0"/>
      <w:marRight w:val="0"/>
      <w:marTop w:val="0"/>
      <w:marBottom w:val="0"/>
      <w:divBdr>
        <w:top w:val="none" w:sz="0" w:space="0" w:color="auto"/>
        <w:left w:val="none" w:sz="0" w:space="0" w:color="auto"/>
        <w:bottom w:val="none" w:sz="0" w:space="0" w:color="auto"/>
        <w:right w:val="none" w:sz="0" w:space="0" w:color="auto"/>
      </w:divBdr>
    </w:div>
    <w:div w:id="209724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doi.org/10.1136/jech.52.6.377"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doi.org/10.1016/j.bodyim.2022.09.004" TargetMode="External"/><Relationship Id="rId2" Type="http://schemas.openxmlformats.org/officeDocument/2006/relationships/customXml" Target="../customXml/item2.xml"/><Relationship Id="rId16" Type="http://schemas.openxmlformats.org/officeDocument/2006/relationships/hyperlink" Target="https://www.statista.com/statistics/617136/digital-population-worldwide/"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tatista.com/statistics/433871/daily-social-media-usage-worldwide/" TargetMode="External"/><Relationship Id="rId10" Type="http://schemas.openxmlformats.org/officeDocument/2006/relationships/endnotes" Target="endnotes.xml"/><Relationship Id="rId19" Type="http://schemas.openxmlformats.org/officeDocument/2006/relationships/hyperlink" Target="https://doi.org/10.1016/j.ajp.2015.11.00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84548B607561249A013640BC677F1DD" ma:contentTypeVersion="8" ma:contentTypeDescription="Crie um novo documento." ma:contentTypeScope="" ma:versionID="185bc48d289930be93ceeae48658010b">
  <xsd:schema xmlns:xsd="http://www.w3.org/2001/XMLSchema" xmlns:xs="http://www.w3.org/2001/XMLSchema" xmlns:p="http://schemas.microsoft.com/office/2006/metadata/properties" xmlns:ns2="d9e2708b-e1ce-47fb-93bd-655d48b7daa9" targetNamespace="http://schemas.microsoft.com/office/2006/metadata/properties" ma:root="true" ma:fieldsID="ffff6edc18598f0a05c4240699ee8964" ns2:_="">
    <xsd:import namespace="d9e2708b-e1ce-47fb-93bd-655d48b7da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2708b-e1ce-47fb-93bd-655d48b7da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1E33C-FD70-4D89-A457-4A0C884BB2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CA2687-FA20-4453-A5D8-888E83A4BB41}">
  <ds:schemaRefs>
    <ds:schemaRef ds:uri="http://schemas.microsoft.com/sharepoint/v3/contenttype/forms"/>
  </ds:schemaRefs>
</ds:datastoreItem>
</file>

<file path=customXml/itemProps3.xml><?xml version="1.0" encoding="utf-8"?>
<ds:datastoreItem xmlns:ds="http://schemas.openxmlformats.org/officeDocument/2006/customXml" ds:itemID="{876971C4-D52F-44E5-A708-F6943900C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2708b-e1ce-47fb-93bd-655d48b7d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A49D0F-484F-438B-89C1-4661CC92A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5461</Words>
  <Characters>31132</Characters>
  <Application>Microsoft Office Word</Application>
  <DocSecurity>0</DocSecurity>
  <Lines>259</Lines>
  <Paragraphs>73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BEATRIZ PEREIRA E SILVA</dc:creator>
  <cp:keywords/>
  <dc:description/>
  <cp:lastModifiedBy>SARAH BEATRIZ PEREIRA E SILVA</cp:lastModifiedBy>
  <cp:revision>3</cp:revision>
  <cp:lastPrinted>2025-06-03T12:48:00Z</cp:lastPrinted>
  <dcterms:created xsi:type="dcterms:W3CDTF">2025-06-13T13:28:00Z</dcterms:created>
  <dcterms:modified xsi:type="dcterms:W3CDTF">2025-06-13T14:04:00Z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0x010100184548B607561249A013640BC677F1DD</vt:lpwstr>
  </property>
</Properties>
</file>