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AE9EF" w14:textId="19DF7C76" w:rsidR="00204B3C" w:rsidRDefault="00204B3C" w:rsidP="00E05DC2">
      <w:pPr>
        <w:spacing w:after="0" w:line="360" w:lineRule="auto"/>
        <w:ind w:firstLine="709"/>
        <w:jc w:val="center"/>
        <w:rPr>
          <w:rFonts w:ascii="Arial" w:hAnsi="Arial" w:cs="Arial"/>
          <w:b/>
          <w:bCs/>
        </w:rPr>
      </w:pPr>
      <w:r>
        <w:rPr>
          <w:noProof/>
        </w:rPr>
        <w:drawing>
          <wp:anchor distT="0" distB="0" distL="114300" distR="114300" simplePos="0" relativeHeight="251658240" behindDoc="0" locked="0" layoutInCell="1" allowOverlap="1" wp14:anchorId="52CFDC20" wp14:editId="470E6C0C">
            <wp:simplePos x="0" y="0"/>
            <wp:positionH relativeFrom="column">
              <wp:posOffset>2026285</wp:posOffset>
            </wp:positionH>
            <wp:positionV relativeFrom="paragraph">
              <wp:posOffset>0</wp:posOffset>
            </wp:positionV>
            <wp:extent cx="2268220" cy="1317625"/>
            <wp:effectExtent l="0" t="0" r="0" b="0"/>
            <wp:wrapTopAndBottom/>
            <wp:docPr id="184690649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06499" name=""/>
                    <pic:cNvPicPr/>
                  </pic:nvPicPr>
                  <pic:blipFill>
                    <a:blip r:embed="rId11"/>
                    <a:stretch>
                      <a:fillRect/>
                    </a:stretch>
                  </pic:blipFill>
                  <pic:spPr>
                    <a:xfrm>
                      <a:off x="0" y="0"/>
                      <a:ext cx="2268220" cy="1317625"/>
                    </a:xfrm>
                    <a:prstGeom prst="rect">
                      <a:avLst/>
                    </a:prstGeom>
                  </pic:spPr>
                </pic:pic>
              </a:graphicData>
            </a:graphic>
            <wp14:sizeRelH relativeFrom="margin">
              <wp14:pctWidth>0</wp14:pctWidth>
            </wp14:sizeRelH>
            <wp14:sizeRelV relativeFrom="margin">
              <wp14:pctHeight>0</wp14:pctHeight>
            </wp14:sizeRelV>
          </wp:anchor>
        </w:drawing>
      </w:r>
    </w:p>
    <w:p w14:paraId="52DD5582" w14:textId="77777777" w:rsidR="00204B3C" w:rsidRPr="009331CE" w:rsidRDefault="00204B3C" w:rsidP="00E05DC2">
      <w:pPr>
        <w:spacing w:after="0" w:line="360" w:lineRule="auto"/>
        <w:ind w:firstLine="709"/>
        <w:jc w:val="center"/>
        <w:rPr>
          <w:rFonts w:ascii="Arial" w:hAnsi="Arial" w:cs="Arial"/>
          <w:b/>
          <w:bCs/>
        </w:rPr>
      </w:pPr>
      <w:r w:rsidRPr="009331CE">
        <w:rPr>
          <w:rFonts w:ascii="Arial" w:hAnsi="Arial" w:cs="Arial"/>
          <w:b/>
          <w:bCs/>
        </w:rPr>
        <w:t>PONTIFÍCIA UNIVERSIDADE CATÓLICA DE GOIÁS</w:t>
      </w:r>
    </w:p>
    <w:p w14:paraId="10263458" w14:textId="77777777" w:rsidR="00204B3C" w:rsidRPr="009331CE" w:rsidRDefault="00204B3C" w:rsidP="00E05DC2">
      <w:pPr>
        <w:spacing w:after="0" w:line="360" w:lineRule="auto"/>
        <w:ind w:firstLine="709"/>
        <w:jc w:val="center"/>
        <w:rPr>
          <w:rFonts w:ascii="Arial" w:hAnsi="Arial" w:cs="Arial"/>
        </w:rPr>
      </w:pPr>
      <w:r w:rsidRPr="009331CE">
        <w:rPr>
          <w:rFonts w:ascii="Arial" w:hAnsi="Arial" w:cs="Arial"/>
        </w:rPr>
        <w:t>ESCOLA DE DIREITO, NEGÓCIOS E COMUNICAÇÃO</w:t>
      </w:r>
    </w:p>
    <w:p w14:paraId="24B2DED3" w14:textId="77777777" w:rsidR="00204B3C" w:rsidRDefault="00204B3C" w:rsidP="00E05DC2">
      <w:pPr>
        <w:spacing w:after="0" w:line="360" w:lineRule="auto"/>
        <w:ind w:firstLine="709"/>
        <w:jc w:val="center"/>
        <w:rPr>
          <w:rFonts w:ascii="Arial" w:hAnsi="Arial" w:cs="Arial"/>
        </w:rPr>
      </w:pPr>
      <w:r>
        <w:rPr>
          <w:rFonts w:ascii="Arial" w:hAnsi="Arial" w:cs="Arial"/>
        </w:rPr>
        <w:t>NÚCLEO DE PRÁTICA JURÍDICA</w:t>
      </w:r>
    </w:p>
    <w:p w14:paraId="7D1B09BC" w14:textId="77777777" w:rsidR="00204B3C" w:rsidRDefault="00204B3C" w:rsidP="00E05DC2">
      <w:pPr>
        <w:spacing w:after="0" w:line="360" w:lineRule="auto"/>
        <w:ind w:firstLine="709"/>
        <w:jc w:val="center"/>
        <w:rPr>
          <w:rFonts w:ascii="Arial" w:hAnsi="Arial" w:cs="Arial"/>
        </w:rPr>
      </w:pPr>
      <w:r>
        <w:rPr>
          <w:rFonts w:ascii="Arial" w:hAnsi="Arial" w:cs="Arial"/>
        </w:rPr>
        <w:t>COORDENAÇÃO ADJUNTA DE TRABALHO DE CURSO</w:t>
      </w:r>
    </w:p>
    <w:p w14:paraId="64B37A37" w14:textId="77777777" w:rsidR="002F38E2" w:rsidRDefault="002F38E2" w:rsidP="00E05DC2">
      <w:pPr>
        <w:spacing w:after="0" w:line="360" w:lineRule="auto"/>
        <w:ind w:firstLine="709"/>
        <w:jc w:val="center"/>
        <w:rPr>
          <w:rFonts w:ascii="Arial" w:hAnsi="Arial" w:cs="Arial"/>
        </w:rPr>
      </w:pPr>
    </w:p>
    <w:p w14:paraId="3038B58B" w14:textId="77777777" w:rsidR="002F38E2" w:rsidRDefault="002F38E2" w:rsidP="00E05DC2">
      <w:pPr>
        <w:spacing w:after="0" w:line="360" w:lineRule="auto"/>
        <w:ind w:firstLine="709"/>
        <w:jc w:val="center"/>
        <w:rPr>
          <w:rFonts w:ascii="Arial" w:hAnsi="Arial" w:cs="Arial"/>
        </w:rPr>
      </w:pPr>
    </w:p>
    <w:p w14:paraId="36B9AAF4" w14:textId="77777777" w:rsidR="00E05DC2" w:rsidRDefault="00E05DC2" w:rsidP="00E05DC2">
      <w:pPr>
        <w:spacing w:after="0" w:line="360" w:lineRule="auto"/>
        <w:ind w:firstLine="709"/>
        <w:jc w:val="center"/>
        <w:rPr>
          <w:rFonts w:ascii="Arial" w:hAnsi="Arial" w:cs="Arial"/>
        </w:rPr>
      </w:pPr>
    </w:p>
    <w:p w14:paraId="7902C635" w14:textId="77777777" w:rsidR="00E05DC2" w:rsidRPr="009331CE" w:rsidRDefault="00E05DC2" w:rsidP="00E05DC2">
      <w:pPr>
        <w:spacing w:after="0" w:line="360" w:lineRule="auto"/>
        <w:ind w:firstLine="709"/>
        <w:jc w:val="center"/>
        <w:rPr>
          <w:rFonts w:ascii="Arial" w:hAnsi="Arial" w:cs="Arial"/>
        </w:rPr>
      </w:pPr>
    </w:p>
    <w:p w14:paraId="04E52F02" w14:textId="77777777" w:rsidR="00204B3C" w:rsidRDefault="00204B3C" w:rsidP="00E05DC2">
      <w:pPr>
        <w:spacing w:after="0" w:line="360" w:lineRule="auto"/>
        <w:ind w:firstLine="709"/>
        <w:jc w:val="center"/>
        <w:rPr>
          <w:rFonts w:ascii="Arial" w:hAnsi="Arial" w:cs="Arial"/>
        </w:rPr>
      </w:pPr>
    </w:p>
    <w:p w14:paraId="7E8CBF23" w14:textId="77777777" w:rsidR="00E05DC2" w:rsidRPr="009331CE" w:rsidRDefault="00E05DC2" w:rsidP="00E05DC2">
      <w:pPr>
        <w:spacing w:after="0" w:line="360" w:lineRule="auto"/>
        <w:ind w:firstLine="709"/>
        <w:jc w:val="center"/>
        <w:rPr>
          <w:rFonts w:ascii="Arial" w:hAnsi="Arial" w:cs="Arial"/>
        </w:rPr>
      </w:pPr>
    </w:p>
    <w:p w14:paraId="674920D6" w14:textId="77777777" w:rsidR="00204B3C" w:rsidRPr="009331CE" w:rsidRDefault="00204B3C" w:rsidP="00E05DC2">
      <w:pPr>
        <w:spacing w:after="0" w:line="360" w:lineRule="auto"/>
        <w:ind w:firstLine="709"/>
        <w:jc w:val="center"/>
        <w:rPr>
          <w:rFonts w:ascii="Arial" w:hAnsi="Arial" w:cs="Arial"/>
          <w:b/>
          <w:bCs/>
        </w:rPr>
      </w:pPr>
      <w:r w:rsidRPr="009331CE">
        <w:rPr>
          <w:rFonts w:ascii="Arial" w:hAnsi="Arial" w:cs="Arial"/>
          <w:b/>
          <w:bCs/>
        </w:rPr>
        <w:t>DOLO EVENTUAL E CULPA CONSCIENTE EM ACIDENTES DE TRÂNSITO</w:t>
      </w:r>
    </w:p>
    <w:p w14:paraId="7B7DAC06" w14:textId="77777777" w:rsidR="00204B3C" w:rsidRDefault="00204B3C" w:rsidP="00E05DC2">
      <w:pPr>
        <w:spacing w:after="0" w:line="360" w:lineRule="auto"/>
        <w:ind w:firstLine="709"/>
        <w:jc w:val="center"/>
        <w:rPr>
          <w:rFonts w:ascii="Arial" w:hAnsi="Arial" w:cs="Arial"/>
        </w:rPr>
      </w:pPr>
    </w:p>
    <w:p w14:paraId="572619E3" w14:textId="77777777" w:rsidR="00E05DC2" w:rsidRDefault="00E05DC2" w:rsidP="00E05DC2">
      <w:pPr>
        <w:spacing w:after="0" w:line="360" w:lineRule="auto"/>
        <w:ind w:firstLine="709"/>
        <w:jc w:val="center"/>
        <w:rPr>
          <w:rFonts w:ascii="Arial" w:hAnsi="Arial" w:cs="Arial"/>
        </w:rPr>
      </w:pPr>
    </w:p>
    <w:p w14:paraId="2F48AB13" w14:textId="77777777" w:rsidR="00E05DC2" w:rsidRDefault="00E05DC2" w:rsidP="00E05DC2">
      <w:pPr>
        <w:spacing w:after="0" w:line="360" w:lineRule="auto"/>
        <w:ind w:firstLine="709"/>
        <w:jc w:val="center"/>
        <w:rPr>
          <w:rFonts w:ascii="Arial" w:hAnsi="Arial" w:cs="Arial"/>
        </w:rPr>
      </w:pPr>
    </w:p>
    <w:p w14:paraId="1DF84A52" w14:textId="77777777" w:rsidR="00E05DC2" w:rsidRPr="009331CE" w:rsidRDefault="00E05DC2" w:rsidP="00E05DC2">
      <w:pPr>
        <w:spacing w:after="0" w:line="360" w:lineRule="auto"/>
        <w:ind w:firstLine="709"/>
        <w:jc w:val="center"/>
        <w:rPr>
          <w:rFonts w:ascii="Arial" w:hAnsi="Arial" w:cs="Arial"/>
        </w:rPr>
      </w:pPr>
    </w:p>
    <w:p w14:paraId="56F061C6" w14:textId="77777777" w:rsidR="002F38E2" w:rsidRPr="009331CE" w:rsidRDefault="002F38E2" w:rsidP="00E05DC2">
      <w:pPr>
        <w:spacing w:after="0" w:line="360" w:lineRule="auto"/>
        <w:ind w:firstLine="709"/>
        <w:jc w:val="center"/>
        <w:rPr>
          <w:rFonts w:ascii="Arial" w:hAnsi="Arial" w:cs="Arial"/>
        </w:rPr>
      </w:pPr>
    </w:p>
    <w:p w14:paraId="7092E52D" w14:textId="77777777" w:rsidR="00204B3C" w:rsidRPr="009331CE" w:rsidRDefault="00204B3C" w:rsidP="00E05DC2">
      <w:pPr>
        <w:spacing w:after="0" w:line="360" w:lineRule="auto"/>
        <w:ind w:firstLine="709"/>
        <w:jc w:val="center"/>
        <w:rPr>
          <w:rFonts w:ascii="Arial" w:hAnsi="Arial" w:cs="Arial"/>
        </w:rPr>
      </w:pPr>
      <w:r>
        <w:rPr>
          <w:rFonts w:ascii="Arial" w:hAnsi="Arial" w:cs="Arial"/>
        </w:rPr>
        <w:t xml:space="preserve">ORIENTANDO: </w:t>
      </w:r>
      <w:r w:rsidRPr="009331CE">
        <w:rPr>
          <w:rFonts w:ascii="Arial" w:hAnsi="Arial" w:cs="Arial"/>
        </w:rPr>
        <w:t xml:space="preserve">GIOVANNA DANIELY A. DE OLIVEIRA </w:t>
      </w:r>
    </w:p>
    <w:p w14:paraId="4E6EE702" w14:textId="145C76DB" w:rsidR="00204B3C" w:rsidRPr="009331CE" w:rsidRDefault="00204B3C" w:rsidP="00E05DC2">
      <w:pPr>
        <w:spacing w:after="0" w:line="360" w:lineRule="auto"/>
        <w:ind w:firstLine="709"/>
        <w:jc w:val="center"/>
        <w:rPr>
          <w:rFonts w:ascii="Arial" w:hAnsi="Arial" w:cs="Arial"/>
        </w:rPr>
      </w:pPr>
      <w:r>
        <w:rPr>
          <w:rFonts w:ascii="Arial" w:hAnsi="Arial" w:cs="Arial"/>
        </w:rPr>
        <w:t>ORIENTADOR</w:t>
      </w:r>
      <w:r w:rsidR="00280FC1">
        <w:rPr>
          <w:rFonts w:ascii="Arial" w:hAnsi="Arial" w:cs="Arial"/>
        </w:rPr>
        <w:t xml:space="preserve"> (A):</w:t>
      </w:r>
      <w:r>
        <w:rPr>
          <w:rFonts w:ascii="Arial" w:hAnsi="Arial" w:cs="Arial"/>
        </w:rPr>
        <w:t xml:space="preserve"> PROF.</w:t>
      </w:r>
      <w:r w:rsidR="00280FC1">
        <w:rPr>
          <w:rFonts w:ascii="Arial" w:hAnsi="Arial" w:cs="Arial"/>
        </w:rPr>
        <w:t>: MIRIAM</w:t>
      </w:r>
      <w:r w:rsidR="001D4AEE">
        <w:rPr>
          <w:rFonts w:ascii="Arial" w:hAnsi="Arial" w:cs="Arial"/>
        </w:rPr>
        <w:t xml:space="preserve"> MOEMA DE CASTRO </w:t>
      </w:r>
      <w:r w:rsidR="002A782D">
        <w:rPr>
          <w:rFonts w:ascii="Arial" w:hAnsi="Arial" w:cs="Arial"/>
        </w:rPr>
        <w:t>MACHADO</w:t>
      </w:r>
      <w:r w:rsidR="0056493B">
        <w:rPr>
          <w:rFonts w:ascii="Arial" w:hAnsi="Arial" w:cs="Arial"/>
        </w:rPr>
        <w:t xml:space="preserve"> RORIZ</w:t>
      </w:r>
    </w:p>
    <w:p w14:paraId="7774EDC0" w14:textId="77777777" w:rsidR="00BA2A52" w:rsidRDefault="00BA2A52" w:rsidP="00E05DC2">
      <w:pPr>
        <w:spacing w:after="0" w:line="360" w:lineRule="auto"/>
        <w:ind w:firstLine="709"/>
        <w:jc w:val="center"/>
        <w:rPr>
          <w:rFonts w:ascii="Arial" w:hAnsi="Arial" w:cs="Arial"/>
        </w:rPr>
      </w:pPr>
    </w:p>
    <w:p w14:paraId="37EDA71D" w14:textId="77777777" w:rsidR="00E05DC2" w:rsidRDefault="00E05DC2" w:rsidP="00E05DC2">
      <w:pPr>
        <w:spacing w:after="0" w:line="360" w:lineRule="auto"/>
        <w:ind w:firstLine="709"/>
        <w:jc w:val="center"/>
        <w:rPr>
          <w:rFonts w:ascii="Arial" w:hAnsi="Arial" w:cs="Arial"/>
        </w:rPr>
      </w:pPr>
    </w:p>
    <w:p w14:paraId="269F6FEC" w14:textId="77777777" w:rsidR="00E05DC2" w:rsidRDefault="00E05DC2" w:rsidP="00E05DC2">
      <w:pPr>
        <w:spacing w:after="0" w:line="360" w:lineRule="auto"/>
        <w:ind w:firstLine="709"/>
        <w:jc w:val="center"/>
        <w:rPr>
          <w:rFonts w:ascii="Arial" w:hAnsi="Arial" w:cs="Arial"/>
        </w:rPr>
      </w:pPr>
    </w:p>
    <w:p w14:paraId="780CB375" w14:textId="77777777" w:rsidR="00E05DC2" w:rsidRDefault="00E05DC2" w:rsidP="00E05DC2">
      <w:pPr>
        <w:spacing w:after="0" w:line="360" w:lineRule="auto"/>
        <w:ind w:firstLine="709"/>
        <w:jc w:val="center"/>
        <w:rPr>
          <w:rFonts w:ascii="Arial" w:hAnsi="Arial" w:cs="Arial"/>
        </w:rPr>
      </w:pPr>
    </w:p>
    <w:p w14:paraId="2B8C3024" w14:textId="77777777" w:rsidR="00E05DC2" w:rsidRDefault="00E05DC2" w:rsidP="00E05DC2">
      <w:pPr>
        <w:spacing w:after="0" w:line="360" w:lineRule="auto"/>
        <w:ind w:firstLine="709"/>
        <w:jc w:val="center"/>
        <w:rPr>
          <w:rFonts w:ascii="Arial" w:hAnsi="Arial" w:cs="Arial"/>
        </w:rPr>
      </w:pPr>
    </w:p>
    <w:p w14:paraId="2597A9C7" w14:textId="77777777" w:rsidR="00E05DC2" w:rsidRDefault="00E05DC2" w:rsidP="00E05DC2">
      <w:pPr>
        <w:spacing w:after="0" w:line="360" w:lineRule="auto"/>
        <w:ind w:firstLine="709"/>
        <w:jc w:val="center"/>
        <w:rPr>
          <w:rFonts w:ascii="Arial" w:hAnsi="Arial" w:cs="Arial"/>
        </w:rPr>
      </w:pPr>
    </w:p>
    <w:p w14:paraId="73CF075F" w14:textId="77777777" w:rsidR="00E05DC2" w:rsidRDefault="00E05DC2" w:rsidP="00E05DC2">
      <w:pPr>
        <w:spacing w:after="0" w:line="360" w:lineRule="auto"/>
        <w:ind w:firstLine="709"/>
        <w:jc w:val="center"/>
        <w:rPr>
          <w:rFonts w:ascii="Arial" w:hAnsi="Arial" w:cs="Arial"/>
        </w:rPr>
      </w:pPr>
    </w:p>
    <w:p w14:paraId="40B4AE50" w14:textId="77777777" w:rsidR="00204B3C" w:rsidRPr="009331CE" w:rsidRDefault="00204B3C" w:rsidP="00E05DC2">
      <w:pPr>
        <w:spacing w:after="0" w:line="240" w:lineRule="auto"/>
        <w:ind w:firstLine="709"/>
        <w:rPr>
          <w:rFonts w:ascii="Arial" w:hAnsi="Arial" w:cs="Arial"/>
        </w:rPr>
      </w:pPr>
    </w:p>
    <w:p w14:paraId="6E9015E4" w14:textId="77777777" w:rsidR="00204B3C" w:rsidRPr="009331CE" w:rsidRDefault="00204B3C" w:rsidP="00E05DC2">
      <w:pPr>
        <w:spacing w:after="0" w:line="240" w:lineRule="auto"/>
        <w:ind w:firstLine="709"/>
        <w:jc w:val="center"/>
        <w:rPr>
          <w:rFonts w:ascii="Arial" w:hAnsi="Arial" w:cs="Arial"/>
          <w:b/>
          <w:bCs/>
        </w:rPr>
      </w:pPr>
      <w:r w:rsidRPr="009331CE">
        <w:rPr>
          <w:rFonts w:ascii="Arial" w:hAnsi="Arial" w:cs="Arial"/>
          <w:b/>
          <w:bCs/>
        </w:rPr>
        <w:t>GOIÂNIA-GO</w:t>
      </w:r>
    </w:p>
    <w:p w14:paraId="75DBD8B8" w14:textId="45B2B72F" w:rsidR="00057ECC" w:rsidRPr="00F60E18" w:rsidRDefault="00204B3C" w:rsidP="00E05DC2">
      <w:pPr>
        <w:spacing w:after="0" w:line="360" w:lineRule="auto"/>
        <w:ind w:firstLine="709"/>
        <w:jc w:val="center"/>
        <w:rPr>
          <w:rFonts w:ascii="Arial" w:hAnsi="Arial" w:cs="Arial"/>
        </w:rPr>
      </w:pPr>
      <w:r w:rsidRPr="1F6344E4">
        <w:rPr>
          <w:rFonts w:ascii="Arial" w:hAnsi="Arial" w:cs="Arial"/>
        </w:rPr>
        <w:t>202</w:t>
      </w:r>
      <w:r w:rsidR="0C682B1A" w:rsidRPr="1F6344E4">
        <w:rPr>
          <w:rFonts w:ascii="Arial" w:hAnsi="Arial" w:cs="Arial"/>
        </w:rPr>
        <w:t>5</w:t>
      </w:r>
    </w:p>
    <w:p w14:paraId="50B3BA1A" w14:textId="684A4B12" w:rsidR="00A408F3" w:rsidRDefault="00204B3C" w:rsidP="00E05DC2">
      <w:pPr>
        <w:spacing w:after="0" w:line="360" w:lineRule="auto"/>
        <w:ind w:firstLine="709"/>
        <w:jc w:val="center"/>
        <w:rPr>
          <w:rFonts w:ascii="Arial" w:hAnsi="Arial" w:cs="Arial"/>
          <w:b/>
          <w:bCs/>
        </w:rPr>
      </w:pPr>
      <w:r>
        <w:rPr>
          <w:noProof/>
        </w:rPr>
        <w:lastRenderedPageBreak/>
        <w:drawing>
          <wp:anchor distT="0" distB="0" distL="114300" distR="114300" simplePos="0" relativeHeight="251658241" behindDoc="0" locked="0" layoutInCell="1" allowOverlap="1" wp14:anchorId="7F30DAA6" wp14:editId="2E9224B2">
            <wp:simplePos x="0" y="0"/>
            <wp:positionH relativeFrom="column">
              <wp:posOffset>2035810</wp:posOffset>
            </wp:positionH>
            <wp:positionV relativeFrom="paragraph">
              <wp:posOffset>0</wp:posOffset>
            </wp:positionV>
            <wp:extent cx="2268220" cy="1317625"/>
            <wp:effectExtent l="0" t="0" r="0" b="0"/>
            <wp:wrapTopAndBottom/>
            <wp:docPr id="6215524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06499" name=""/>
                    <pic:cNvPicPr/>
                  </pic:nvPicPr>
                  <pic:blipFill>
                    <a:blip r:embed="rId11"/>
                    <a:stretch>
                      <a:fillRect/>
                    </a:stretch>
                  </pic:blipFill>
                  <pic:spPr>
                    <a:xfrm>
                      <a:off x="0" y="0"/>
                      <a:ext cx="2268220" cy="1317625"/>
                    </a:xfrm>
                    <a:prstGeom prst="rect">
                      <a:avLst/>
                    </a:prstGeom>
                  </pic:spPr>
                </pic:pic>
              </a:graphicData>
            </a:graphic>
            <wp14:sizeRelH relativeFrom="margin">
              <wp14:pctWidth>0</wp14:pctWidth>
            </wp14:sizeRelH>
            <wp14:sizeRelV relativeFrom="margin">
              <wp14:pctHeight>0</wp14:pctHeight>
            </wp14:sizeRelV>
          </wp:anchor>
        </w:drawing>
      </w:r>
    </w:p>
    <w:p w14:paraId="7D2AFC1E" w14:textId="77777777" w:rsidR="00204B3C" w:rsidRPr="009331CE" w:rsidRDefault="00204B3C" w:rsidP="00E05DC2">
      <w:pPr>
        <w:spacing w:after="0" w:line="360" w:lineRule="auto"/>
        <w:ind w:firstLine="709"/>
        <w:jc w:val="center"/>
        <w:rPr>
          <w:rFonts w:ascii="Arial" w:hAnsi="Arial" w:cs="Arial"/>
          <w:b/>
          <w:bCs/>
        </w:rPr>
      </w:pPr>
      <w:r w:rsidRPr="009331CE">
        <w:rPr>
          <w:rFonts w:ascii="Arial" w:hAnsi="Arial" w:cs="Arial"/>
          <w:b/>
          <w:bCs/>
        </w:rPr>
        <w:t>PONTIFÍCIA UNIVERSIDADE CATÓLICA DE GOIÁS</w:t>
      </w:r>
    </w:p>
    <w:p w14:paraId="75170E3F" w14:textId="77777777" w:rsidR="00204B3C" w:rsidRPr="009331CE" w:rsidRDefault="00204B3C" w:rsidP="00E05DC2">
      <w:pPr>
        <w:spacing w:after="0" w:line="360" w:lineRule="auto"/>
        <w:ind w:firstLine="709"/>
        <w:jc w:val="center"/>
        <w:rPr>
          <w:rFonts w:ascii="Arial" w:hAnsi="Arial" w:cs="Arial"/>
        </w:rPr>
      </w:pPr>
      <w:r w:rsidRPr="009331CE">
        <w:rPr>
          <w:rFonts w:ascii="Arial" w:hAnsi="Arial" w:cs="Arial"/>
        </w:rPr>
        <w:t>ESCOLA DE DIREITO, NEGÓCIOS E COMUNICAÇÃO</w:t>
      </w:r>
    </w:p>
    <w:p w14:paraId="108A70C3" w14:textId="77777777" w:rsidR="00204B3C" w:rsidRDefault="00204B3C" w:rsidP="00E05DC2">
      <w:pPr>
        <w:spacing w:after="0" w:line="360" w:lineRule="auto"/>
        <w:ind w:firstLine="709"/>
        <w:jc w:val="center"/>
        <w:rPr>
          <w:rFonts w:ascii="Arial" w:hAnsi="Arial" w:cs="Arial"/>
        </w:rPr>
      </w:pPr>
      <w:r>
        <w:rPr>
          <w:rFonts w:ascii="Arial" w:hAnsi="Arial" w:cs="Arial"/>
        </w:rPr>
        <w:t>NÚCLEO DE PRÁTICA JURÍDICA</w:t>
      </w:r>
    </w:p>
    <w:p w14:paraId="2A14B5A5" w14:textId="77777777" w:rsidR="00204B3C" w:rsidRDefault="00204B3C" w:rsidP="00E05DC2">
      <w:pPr>
        <w:spacing w:after="0" w:line="360" w:lineRule="auto"/>
        <w:ind w:firstLine="709"/>
        <w:jc w:val="center"/>
        <w:rPr>
          <w:rFonts w:ascii="Arial" w:hAnsi="Arial" w:cs="Arial"/>
        </w:rPr>
      </w:pPr>
      <w:r>
        <w:rPr>
          <w:rFonts w:ascii="Arial" w:hAnsi="Arial" w:cs="Arial"/>
        </w:rPr>
        <w:t>COORDENAÇÃO ADJUNTA DE TRABALHO DE CURSO</w:t>
      </w:r>
    </w:p>
    <w:p w14:paraId="65D1E483" w14:textId="77777777" w:rsidR="00204B3C" w:rsidRPr="009331CE" w:rsidRDefault="00204B3C" w:rsidP="00E05DC2">
      <w:pPr>
        <w:spacing w:after="0" w:line="360" w:lineRule="auto"/>
        <w:ind w:firstLine="709"/>
        <w:jc w:val="center"/>
        <w:rPr>
          <w:rFonts w:ascii="Arial" w:hAnsi="Arial" w:cs="Arial"/>
        </w:rPr>
      </w:pPr>
    </w:p>
    <w:p w14:paraId="403875CB" w14:textId="77777777" w:rsidR="00204B3C" w:rsidRPr="009331CE" w:rsidRDefault="00204B3C" w:rsidP="00E05DC2">
      <w:pPr>
        <w:spacing w:after="0" w:line="360" w:lineRule="auto"/>
        <w:ind w:firstLine="709"/>
        <w:jc w:val="center"/>
        <w:rPr>
          <w:rFonts w:ascii="Arial" w:hAnsi="Arial" w:cs="Arial"/>
        </w:rPr>
      </w:pPr>
    </w:p>
    <w:p w14:paraId="4A94E843" w14:textId="77777777" w:rsidR="00204B3C" w:rsidRPr="009331CE" w:rsidRDefault="00204B3C" w:rsidP="00E05DC2">
      <w:pPr>
        <w:spacing w:after="0" w:line="360" w:lineRule="auto"/>
        <w:ind w:firstLine="709"/>
        <w:jc w:val="center"/>
        <w:rPr>
          <w:rFonts w:ascii="Arial" w:hAnsi="Arial" w:cs="Arial"/>
        </w:rPr>
      </w:pPr>
    </w:p>
    <w:p w14:paraId="4D9F2091" w14:textId="77777777" w:rsidR="00204B3C" w:rsidRDefault="00204B3C" w:rsidP="00E05DC2">
      <w:pPr>
        <w:spacing w:after="0" w:line="360" w:lineRule="auto"/>
        <w:ind w:firstLine="709"/>
        <w:jc w:val="center"/>
        <w:rPr>
          <w:rFonts w:ascii="Arial" w:hAnsi="Arial" w:cs="Arial"/>
        </w:rPr>
      </w:pPr>
    </w:p>
    <w:p w14:paraId="374076BB" w14:textId="77777777" w:rsidR="002F38E2" w:rsidRDefault="002F38E2" w:rsidP="00E05DC2">
      <w:pPr>
        <w:spacing w:after="0" w:line="360" w:lineRule="auto"/>
        <w:ind w:firstLine="709"/>
        <w:jc w:val="center"/>
        <w:rPr>
          <w:rFonts w:ascii="Arial" w:hAnsi="Arial" w:cs="Arial"/>
        </w:rPr>
      </w:pPr>
    </w:p>
    <w:p w14:paraId="0C202EE2" w14:textId="77777777" w:rsidR="002F38E2" w:rsidRPr="009331CE" w:rsidRDefault="002F38E2" w:rsidP="00E05DC2">
      <w:pPr>
        <w:spacing w:after="0" w:line="360" w:lineRule="auto"/>
        <w:ind w:firstLine="709"/>
        <w:jc w:val="center"/>
        <w:rPr>
          <w:rFonts w:ascii="Arial" w:hAnsi="Arial" w:cs="Arial"/>
        </w:rPr>
      </w:pPr>
    </w:p>
    <w:p w14:paraId="6CB1266D" w14:textId="77777777" w:rsidR="00204B3C" w:rsidRPr="009331CE" w:rsidRDefault="00204B3C" w:rsidP="00E05DC2">
      <w:pPr>
        <w:spacing w:after="0" w:line="360" w:lineRule="auto"/>
        <w:ind w:firstLine="709"/>
        <w:jc w:val="center"/>
        <w:rPr>
          <w:rFonts w:ascii="Arial" w:hAnsi="Arial" w:cs="Arial"/>
          <w:b/>
          <w:bCs/>
        </w:rPr>
      </w:pPr>
      <w:r w:rsidRPr="009331CE">
        <w:rPr>
          <w:rFonts w:ascii="Arial" w:hAnsi="Arial" w:cs="Arial"/>
          <w:b/>
          <w:bCs/>
        </w:rPr>
        <w:t>DOLO EVENTUAL E CULPA CONSCIENTE EM ACIDENTES DE TRÂNSITO</w:t>
      </w:r>
    </w:p>
    <w:p w14:paraId="47827912" w14:textId="77777777" w:rsidR="00204B3C" w:rsidRDefault="00204B3C" w:rsidP="00E05DC2">
      <w:pPr>
        <w:spacing w:after="0" w:line="360" w:lineRule="auto"/>
        <w:ind w:firstLine="709"/>
        <w:jc w:val="center"/>
        <w:rPr>
          <w:rFonts w:ascii="Arial" w:hAnsi="Arial" w:cs="Arial"/>
        </w:rPr>
      </w:pPr>
    </w:p>
    <w:p w14:paraId="5E32B276" w14:textId="77777777" w:rsidR="00E05DC2" w:rsidRDefault="00E05DC2" w:rsidP="00E05DC2">
      <w:pPr>
        <w:spacing w:after="0" w:line="360" w:lineRule="auto"/>
        <w:ind w:firstLine="709"/>
        <w:jc w:val="center"/>
        <w:rPr>
          <w:rFonts w:ascii="Arial" w:hAnsi="Arial" w:cs="Arial"/>
        </w:rPr>
      </w:pPr>
    </w:p>
    <w:p w14:paraId="316FFB5B" w14:textId="77777777" w:rsidR="00E05DC2" w:rsidRDefault="00E05DC2" w:rsidP="00E05DC2">
      <w:pPr>
        <w:spacing w:after="0" w:line="360" w:lineRule="auto"/>
        <w:ind w:firstLine="709"/>
        <w:jc w:val="center"/>
        <w:rPr>
          <w:rFonts w:ascii="Arial" w:hAnsi="Arial" w:cs="Arial"/>
        </w:rPr>
      </w:pPr>
    </w:p>
    <w:p w14:paraId="20B1536C" w14:textId="77777777" w:rsidR="00E05DC2" w:rsidRPr="009331CE" w:rsidRDefault="00E05DC2" w:rsidP="00E05DC2">
      <w:pPr>
        <w:spacing w:after="0" w:line="360" w:lineRule="auto"/>
        <w:ind w:firstLine="709"/>
        <w:jc w:val="center"/>
        <w:rPr>
          <w:rFonts w:ascii="Arial" w:hAnsi="Arial" w:cs="Arial"/>
        </w:rPr>
      </w:pPr>
    </w:p>
    <w:p w14:paraId="736B7C0E" w14:textId="77777777" w:rsidR="00204B3C" w:rsidRPr="009331CE" w:rsidRDefault="00204B3C" w:rsidP="00E05DC2">
      <w:pPr>
        <w:spacing w:after="0" w:line="360" w:lineRule="auto"/>
        <w:ind w:firstLine="709"/>
        <w:jc w:val="center"/>
        <w:rPr>
          <w:rFonts w:ascii="Arial" w:hAnsi="Arial" w:cs="Arial"/>
        </w:rPr>
      </w:pPr>
    </w:p>
    <w:p w14:paraId="7D832117" w14:textId="77777777" w:rsidR="00204B3C" w:rsidRPr="009331CE" w:rsidRDefault="00204B3C" w:rsidP="00E05DC2">
      <w:pPr>
        <w:spacing w:after="0" w:line="360" w:lineRule="auto"/>
        <w:ind w:firstLine="709"/>
        <w:jc w:val="center"/>
        <w:rPr>
          <w:rFonts w:ascii="Arial" w:hAnsi="Arial" w:cs="Arial"/>
        </w:rPr>
      </w:pPr>
      <w:r>
        <w:rPr>
          <w:rFonts w:ascii="Arial" w:hAnsi="Arial" w:cs="Arial"/>
        </w:rPr>
        <w:t xml:space="preserve">ORIENTANDO: </w:t>
      </w:r>
      <w:r w:rsidRPr="009331CE">
        <w:rPr>
          <w:rFonts w:ascii="Arial" w:hAnsi="Arial" w:cs="Arial"/>
        </w:rPr>
        <w:t xml:space="preserve">GIOVANNA DANIELY A. DE OLIVEIRA </w:t>
      </w:r>
    </w:p>
    <w:p w14:paraId="00AC88B7" w14:textId="2C1819A3" w:rsidR="0056493B" w:rsidRPr="009331CE" w:rsidRDefault="00204B3C" w:rsidP="00E05DC2">
      <w:pPr>
        <w:spacing w:after="0" w:line="360" w:lineRule="auto"/>
        <w:ind w:firstLine="709"/>
        <w:jc w:val="center"/>
        <w:rPr>
          <w:rFonts w:ascii="Arial" w:hAnsi="Arial" w:cs="Arial"/>
        </w:rPr>
      </w:pPr>
      <w:r>
        <w:rPr>
          <w:rFonts w:ascii="Arial" w:hAnsi="Arial" w:cs="Arial"/>
        </w:rPr>
        <w:t>ORIENTADOR</w:t>
      </w:r>
      <w:r w:rsidR="008D6A60">
        <w:rPr>
          <w:rFonts w:ascii="Arial" w:hAnsi="Arial" w:cs="Arial"/>
        </w:rPr>
        <w:t xml:space="preserve"> (A)</w:t>
      </w:r>
      <w:r>
        <w:rPr>
          <w:rFonts w:ascii="Arial" w:hAnsi="Arial" w:cs="Arial"/>
        </w:rPr>
        <w:t xml:space="preserve">: PROF. </w:t>
      </w:r>
      <w:r w:rsidR="0056493B">
        <w:rPr>
          <w:rFonts w:ascii="Arial" w:hAnsi="Arial" w:cs="Arial"/>
        </w:rPr>
        <w:t>MIRIAM MOEMA DE CASTRO MACHADO RORIZ</w:t>
      </w:r>
    </w:p>
    <w:p w14:paraId="59262C0B" w14:textId="76059032" w:rsidR="00204B3C" w:rsidRPr="009331CE" w:rsidRDefault="00204B3C" w:rsidP="00E05DC2">
      <w:pPr>
        <w:spacing w:after="0" w:line="360" w:lineRule="auto"/>
        <w:ind w:firstLine="709"/>
        <w:jc w:val="center"/>
        <w:rPr>
          <w:rFonts w:ascii="Arial" w:hAnsi="Arial" w:cs="Arial"/>
        </w:rPr>
      </w:pPr>
    </w:p>
    <w:p w14:paraId="28748474" w14:textId="77777777" w:rsidR="00204B3C" w:rsidRDefault="00204B3C" w:rsidP="00E05DC2">
      <w:pPr>
        <w:spacing w:after="0" w:line="360" w:lineRule="auto"/>
        <w:ind w:firstLine="709"/>
        <w:jc w:val="center"/>
        <w:rPr>
          <w:rFonts w:ascii="Arial" w:hAnsi="Arial" w:cs="Arial"/>
        </w:rPr>
      </w:pPr>
    </w:p>
    <w:p w14:paraId="76CF9037" w14:textId="77777777" w:rsidR="008D6A60" w:rsidRPr="009331CE" w:rsidRDefault="008D6A60" w:rsidP="00E05DC2">
      <w:pPr>
        <w:spacing w:after="0" w:line="360" w:lineRule="auto"/>
        <w:ind w:firstLine="709"/>
        <w:jc w:val="center"/>
        <w:rPr>
          <w:rFonts w:ascii="Arial" w:hAnsi="Arial" w:cs="Arial"/>
        </w:rPr>
      </w:pPr>
    </w:p>
    <w:p w14:paraId="2BC0363D" w14:textId="77777777" w:rsidR="00F25C4A" w:rsidRDefault="00F25C4A" w:rsidP="00E05DC2">
      <w:pPr>
        <w:spacing w:after="0" w:line="360" w:lineRule="auto"/>
        <w:ind w:firstLine="709"/>
        <w:jc w:val="center"/>
        <w:rPr>
          <w:rFonts w:ascii="Arial" w:hAnsi="Arial" w:cs="Arial"/>
        </w:rPr>
      </w:pPr>
    </w:p>
    <w:p w14:paraId="0B04CAE5" w14:textId="77777777" w:rsidR="00DA18CD" w:rsidRDefault="00DA18CD" w:rsidP="00E05DC2">
      <w:pPr>
        <w:spacing w:after="0" w:line="360" w:lineRule="auto"/>
        <w:ind w:firstLine="709"/>
        <w:jc w:val="center"/>
        <w:rPr>
          <w:rFonts w:ascii="Arial" w:hAnsi="Arial" w:cs="Arial"/>
        </w:rPr>
      </w:pPr>
    </w:p>
    <w:p w14:paraId="4EBECB34" w14:textId="77777777" w:rsidR="002F38E2" w:rsidRDefault="002F38E2" w:rsidP="00E05DC2">
      <w:pPr>
        <w:spacing w:after="0" w:line="360" w:lineRule="auto"/>
        <w:ind w:firstLine="709"/>
        <w:jc w:val="center"/>
        <w:rPr>
          <w:rFonts w:ascii="Arial" w:hAnsi="Arial" w:cs="Arial"/>
        </w:rPr>
      </w:pPr>
    </w:p>
    <w:p w14:paraId="39FB70CA" w14:textId="77777777" w:rsidR="00A408F3" w:rsidRPr="009331CE" w:rsidRDefault="00A408F3" w:rsidP="00E05DC2">
      <w:pPr>
        <w:spacing w:after="0" w:line="360" w:lineRule="auto"/>
        <w:ind w:firstLine="709"/>
        <w:jc w:val="center"/>
        <w:rPr>
          <w:rFonts w:ascii="Arial" w:hAnsi="Arial" w:cs="Arial"/>
        </w:rPr>
      </w:pPr>
    </w:p>
    <w:p w14:paraId="754141D7" w14:textId="77777777" w:rsidR="00204B3C" w:rsidRPr="009331CE" w:rsidRDefault="00204B3C" w:rsidP="00E05DC2">
      <w:pPr>
        <w:spacing w:after="0" w:line="360" w:lineRule="auto"/>
        <w:ind w:firstLine="709"/>
        <w:rPr>
          <w:rFonts w:ascii="Arial" w:hAnsi="Arial" w:cs="Arial"/>
        </w:rPr>
      </w:pPr>
    </w:p>
    <w:p w14:paraId="6387D05C" w14:textId="453A362A" w:rsidR="00204B3C" w:rsidRPr="009331CE" w:rsidRDefault="00204B3C" w:rsidP="00E05DC2">
      <w:pPr>
        <w:spacing w:after="0" w:line="240" w:lineRule="auto"/>
        <w:ind w:firstLine="709"/>
        <w:jc w:val="center"/>
        <w:rPr>
          <w:rFonts w:ascii="Arial" w:hAnsi="Arial" w:cs="Arial"/>
          <w:b/>
          <w:bCs/>
        </w:rPr>
      </w:pPr>
      <w:r w:rsidRPr="009331CE">
        <w:rPr>
          <w:rFonts w:ascii="Arial" w:hAnsi="Arial" w:cs="Arial"/>
          <w:b/>
          <w:bCs/>
        </w:rPr>
        <w:t>GOIÂNIA-GO</w:t>
      </w:r>
    </w:p>
    <w:p w14:paraId="6C5151FB" w14:textId="1406399D" w:rsidR="00204B3C" w:rsidRDefault="00204B3C" w:rsidP="00E05DC2">
      <w:pPr>
        <w:spacing w:after="0" w:line="240" w:lineRule="auto"/>
        <w:ind w:firstLine="709"/>
        <w:jc w:val="center"/>
        <w:rPr>
          <w:rFonts w:ascii="Arial" w:hAnsi="Arial" w:cs="Arial"/>
        </w:rPr>
      </w:pPr>
      <w:r w:rsidRPr="792A2E8E">
        <w:rPr>
          <w:rFonts w:ascii="Arial" w:hAnsi="Arial" w:cs="Arial"/>
        </w:rPr>
        <w:t>202</w:t>
      </w:r>
      <w:r w:rsidR="1334178E" w:rsidRPr="792A2E8E">
        <w:rPr>
          <w:rFonts w:ascii="Arial" w:hAnsi="Arial" w:cs="Arial"/>
        </w:rPr>
        <w:t>5</w:t>
      </w:r>
    </w:p>
    <w:p w14:paraId="579F802D" w14:textId="0D10DBEF" w:rsidR="00FC357D" w:rsidRPr="00774C0E" w:rsidRDefault="00FC357D" w:rsidP="00E05DC2">
      <w:pPr>
        <w:spacing w:before="240" w:after="0" w:line="360" w:lineRule="auto"/>
        <w:ind w:firstLine="709"/>
        <w:jc w:val="center"/>
        <w:rPr>
          <w:rFonts w:ascii="Arial" w:hAnsi="Arial" w:cs="Arial"/>
          <w:b/>
          <w:bCs/>
        </w:rPr>
      </w:pPr>
      <w:r w:rsidRPr="792A2E8E">
        <w:rPr>
          <w:rFonts w:ascii="Arial" w:hAnsi="Arial" w:cs="Arial"/>
          <w:b/>
          <w:bCs/>
        </w:rPr>
        <w:lastRenderedPageBreak/>
        <w:t>RESUMO</w:t>
      </w:r>
    </w:p>
    <w:p w14:paraId="6B2F708F" w14:textId="77777777" w:rsidR="00FC357D" w:rsidRDefault="00FC357D" w:rsidP="00E05DC2">
      <w:pPr>
        <w:spacing w:before="240" w:after="0" w:line="360" w:lineRule="auto"/>
        <w:ind w:firstLine="709"/>
        <w:jc w:val="both"/>
        <w:rPr>
          <w:rFonts w:ascii="Arial" w:hAnsi="Arial" w:cs="Arial"/>
        </w:rPr>
      </w:pPr>
      <w:r w:rsidRPr="00774C0E">
        <w:rPr>
          <w:rFonts w:ascii="Arial" w:hAnsi="Arial" w:cs="Arial"/>
        </w:rPr>
        <w:t>Este trabalho tem como objetivo analisar a diferenciação entre dolo eventual e culpa consciente no contexto dos acidentes de trânsito, destacando as implicações jurídicas de cada uma dessas formas de imputação subjetiva. Através da revisão doutrinária e jurisprudencial, bem como da análise de casos concretos julgados pelos tribunais superiores, a pesquisa busca esclarecer os critérios utilizados pelo Poder Judiciário para tipificar a conduta dos condutores envolvidos em acidentes graves, especialmente em situações que envolvem embriaguez ao volante, rachas ou desrespeito às normas de trânsito. A distinção entre dolo eventual — caracterizado pela aceitação do risco de causar o resultado — e culpa consciente — marcada pela previsibilidade do resultado, mas com confiança em evitá-lo — é fundamental para a correta aplicação do Direito Penal. A conclusão evidencia a necessidade de análise criteriosa das circunstâncias de cada caso para assegurar a justa responsabilização penal.</w:t>
      </w:r>
    </w:p>
    <w:p w14:paraId="15FE1098" w14:textId="77777777" w:rsidR="00FC357D" w:rsidRDefault="00FC357D" w:rsidP="00E05DC2">
      <w:pPr>
        <w:spacing w:before="240" w:after="0" w:line="360" w:lineRule="auto"/>
        <w:ind w:firstLine="709"/>
        <w:rPr>
          <w:rFonts w:ascii="Arial" w:hAnsi="Arial" w:cs="Arial"/>
        </w:rPr>
      </w:pPr>
      <w:r w:rsidRPr="00774C0E">
        <w:rPr>
          <w:rFonts w:ascii="Arial" w:hAnsi="Arial" w:cs="Arial"/>
        </w:rPr>
        <w:t>______________________________________________________________</w:t>
      </w:r>
    </w:p>
    <w:p w14:paraId="00F2E608" w14:textId="77777777" w:rsidR="00FC357D" w:rsidRDefault="00FC357D" w:rsidP="00E05DC2">
      <w:pPr>
        <w:spacing w:before="240" w:after="0" w:line="360" w:lineRule="auto"/>
        <w:ind w:firstLine="709"/>
        <w:jc w:val="center"/>
        <w:rPr>
          <w:rFonts w:ascii="Arial" w:hAnsi="Arial" w:cs="Arial"/>
          <w:i/>
          <w:iCs/>
        </w:rPr>
      </w:pPr>
      <w:r w:rsidRPr="2BD5B71C">
        <w:rPr>
          <w:rFonts w:ascii="Arial" w:hAnsi="Arial" w:cs="Arial"/>
          <w:b/>
          <w:bCs/>
          <w:i/>
          <w:iCs/>
        </w:rPr>
        <w:t>ABSTRACT</w:t>
      </w:r>
    </w:p>
    <w:p w14:paraId="016F6972" w14:textId="77777777" w:rsidR="00FC357D" w:rsidRDefault="00FC357D" w:rsidP="00E05DC2">
      <w:pPr>
        <w:spacing w:before="240" w:after="0" w:line="360" w:lineRule="auto"/>
        <w:ind w:firstLine="709"/>
        <w:jc w:val="center"/>
        <w:rPr>
          <w:rFonts w:ascii="Arial" w:hAnsi="Arial" w:cs="Arial"/>
        </w:rPr>
      </w:pPr>
    </w:p>
    <w:p w14:paraId="2A2CF828" w14:textId="77777777" w:rsidR="00FC357D" w:rsidRPr="0064699A" w:rsidRDefault="00FC357D" w:rsidP="00E05DC2">
      <w:pPr>
        <w:spacing w:before="240" w:after="0" w:line="360" w:lineRule="auto"/>
        <w:ind w:firstLine="709"/>
        <w:jc w:val="both"/>
        <w:rPr>
          <w:rFonts w:ascii="Arial" w:hAnsi="Arial" w:cs="Arial"/>
          <w:i/>
          <w:iCs/>
        </w:rPr>
      </w:pPr>
      <w:proofErr w:type="spellStart"/>
      <w:r w:rsidRPr="0064699A">
        <w:rPr>
          <w:rFonts w:ascii="Arial" w:hAnsi="Arial" w:cs="Arial"/>
          <w:i/>
          <w:iCs/>
        </w:rPr>
        <w:t>This</w:t>
      </w:r>
      <w:proofErr w:type="spellEnd"/>
      <w:r w:rsidRPr="0064699A">
        <w:rPr>
          <w:rFonts w:ascii="Arial" w:hAnsi="Arial" w:cs="Arial"/>
          <w:i/>
          <w:iCs/>
        </w:rPr>
        <w:t xml:space="preserve"> </w:t>
      </w:r>
      <w:proofErr w:type="spellStart"/>
      <w:r w:rsidRPr="0064699A">
        <w:rPr>
          <w:rFonts w:ascii="Arial" w:hAnsi="Arial" w:cs="Arial"/>
          <w:i/>
          <w:iCs/>
        </w:rPr>
        <w:t>paper</w:t>
      </w:r>
      <w:proofErr w:type="spellEnd"/>
      <w:r w:rsidRPr="0064699A">
        <w:rPr>
          <w:rFonts w:ascii="Arial" w:hAnsi="Arial" w:cs="Arial"/>
          <w:i/>
          <w:iCs/>
        </w:rPr>
        <w:t xml:space="preserve"> </w:t>
      </w:r>
      <w:proofErr w:type="spellStart"/>
      <w:r w:rsidRPr="0064699A">
        <w:rPr>
          <w:rFonts w:ascii="Arial" w:hAnsi="Arial" w:cs="Arial"/>
          <w:i/>
          <w:iCs/>
        </w:rPr>
        <w:t>aims</w:t>
      </w:r>
      <w:proofErr w:type="spellEnd"/>
      <w:r w:rsidRPr="0064699A">
        <w:rPr>
          <w:rFonts w:ascii="Arial" w:hAnsi="Arial" w:cs="Arial"/>
          <w:i/>
          <w:iCs/>
        </w:rPr>
        <w:t xml:space="preserve"> </w:t>
      </w:r>
      <w:proofErr w:type="spellStart"/>
      <w:r w:rsidRPr="0064699A">
        <w:rPr>
          <w:rFonts w:ascii="Arial" w:hAnsi="Arial" w:cs="Arial"/>
          <w:i/>
          <w:iCs/>
        </w:rPr>
        <w:t>to</w:t>
      </w:r>
      <w:proofErr w:type="spellEnd"/>
      <w:r w:rsidRPr="0064699A">
        <w:rPr>
          <w:rFonts w:ascii="Arial" w:hAnsi="Arial" w:cs="Arial"/>
          <w:i/>
          <w:iCs/>
        </w:rPr>
        <w:t xml:space="preserve"> </w:t>
      </w:r>
      <w:proofErr w:type="spellStart"/>
      <w:r w:rsidRPr="0064699A">
        <w:rPr>
          <w:rFonts w:ascii="Arial" w:hAnsi="Arial" w:cs="Arial"/>
          <w:i/>
          <w:iCs/>
        </w:rPr>
        <w:t>analyze</w:t>
      </w:r>
      <w:proofErr w:type="spellEnd"/>
      <w:r w:rsidRPr="0064699A">
        <w:rPr>
          <w:rFonts w:ascii="Arial" w:hAnsi="Arial" w:cs="Arial"/>
          <w:i/>
          <w:iCs/>
        </w:rPr>
        <w:t xml:space="preserve"> </w:t>
      </w:r>
      <w:proofErr w:type="spellStart"/>
      <w:r w:rsidRPr="0064699A">
        <w:rPr>
          <w:rFonts w:ascii="Arial" w:hAnsi="Arial" w:cs="Arial"/>
          <w:i/>
          <w:iCs/>
        </w:rPr>
        <w:t>the</w:t>
      </w:r>
      <w:proofErr w:type="spellEnd"/>
      <w:r w:rsidRPr="0064699A">
        <w:rPr>
          <w:rFonts w:ascii="Arial" w:hAnsi="Arial" w:cs="Arial"/>
          <w:i/>
          <w:iCs/>
        </w:rPr>
        <w:t xml:space="preserve"> </w:t>
      </w:r>
      <w:proofErr w:type="spellStart"/>
      <w:r w:rsidRPr="0064699A">
        <w:rPr>
          <w:rFonts w:ascii="Arial" w:hAnsi="Arial" w:cs="Arial"/>
          <w:i/>
          <w:iCs/>
        </w:rPr>
        <w:t>distinction</w:t>
      </w:r>
      <w:proofErr w:type="spellEnd"/>
      <w:r w:rsidRPr="0064699A">
        <w:rPr>
          <w:rFonts w:ascii="Arial" w:hAnsi="Arial" w:cs="Arial"/>
          <w:i/>
          <w:iCs/>
        </w:rPr>
        <w:t xml:space="preserve"> </w:t>
      </w:r>
      <w:proofErr w:type="spellStart"/>
      <w:r w:rsidRPr="0064699A">
        <w:rPr>
          <w:rFonts w:ascii="Arial" w:hAnsi="Arial" w:cs="Arial"/>
          <w:i/>
          <w:iCs/>
        </w:rPr>
        <w:t>between</w:t>
      </w:r>
      <w:proofErr w:type="spellEnd"/>
      <w:r w:rsidRPr="0064699A">
        <w:rPr>
          <w:rFonts w:ascii="Arial" w:hAnsi="Arial" w:cs="Arial"/>
          <w:i/>
          <w:iCs/>
        </w:rPr>
        <w:t xml:space="preserve"> eventual </w:t>
      </w:r>
      <w:proofErr w:type="spellStart"/>
      <w:r w:rsidRPr="0064699A">
        <w:rPr>
          <w:rFonts w:ascii="Arial" w:hAnsi="Arial" w:cs="Arial"/>
          <w:i/>
          <w:iCs/>
        </w:rPr>
        <w:t>intent</w:t>
      </w:r>
      <w:proofErr w:type="spellEnd"/>
      <w:r w:rsidRPr="0064699A">
        <w:rPr>
          <w:rFonts w:ascii="Arial" w:hAnsi="Arial" w:cs="Arial"/>
          <w:i/>
          <w:iCs/>
        </w:rPr>
        <w:t xml:space="preserve"> (dolo eventual) </w:t>
      </w:r>
      <w:proofErr w:type="spellStart"/>
      <w:r w:rsidRPr="0064699A">
        <w:rPr>
          <w:rFonts w:ascii="Arial" w:hAnsi="Arial" w:cs="Arial"/>
          <w:i/>
          <w:iCs/>
        </w:rPr>
        <w:t>and</w:t>
      </w:r>
      <w:proofErr w:type="spellEnd"/>
      <w:r w:rsidRPr="0064699A">
        <w:rPr>
          <w:rFonts w:ascii="Arial" w:hAnsi="Arial" w:cs="Arial"/>
          <w:i/>
          <w:iCs/>
        </w:rPr>
        <w:t xml:space="preserve"> </w:t>
      </w:r>
      <w:proofErr w:type="spellStart"/>
      <w:r w:rsidRPr="0064699A">
        <w:rPr>
          <w:rFonts w:ascii="Arial" w:hAnsi="Arial" w:cs="Arial"/>
          <w:i/>
          <w:iCs/>
        </w:rPr>
        <w:t>conscious</w:t>
      </w:r>
      <w:proofErr w:type="spellEnd"/>
      <w:r w:rsidRPr="0064699A">
        <w:rPr>
          <w:rFonts w:ascii="Arial" w:hAnsi="Arial" w:cs="Arial"/>
          <w:i/>
          <w:iCs/>
        </w:rPr>
        <w:t xml:space="preserve"> </w:t>
      </w:r>
      <w:proofErr w:type="spellStart"/>
      <w:r w:rsidRPr="0064699A">
        <w:rPr>
          <w:rFonts w:ascii="Arial" w:hAnsi="Arial" w:cs="Arial"/>
          <w:i/>
          <w:iCs/>
        </w:rPr>
        <w:t>negligence</w:t>
      </w:r>
      <w:proofErr w:type="spellEnd"/>
      <w:r w:rsidRPr="0064699A">
        <w:rPr>
          <w:rFonts w:ascii="Arial" w:hAnsi="Arial" w:cs="Arial"/>
          <w:i/>
          <w:iCs/>
        </w:rPr>
        <w:t xml:space="preserve"> (culpa consciente) in </w:t>
      </w:r>
      <w:proofErr w:type="spellStart"/>
      <w:r w:rsidRPr="0064699A">
        <w:rPr>
          <w:rFonts w:ascii="Arial" w:hAnsi="Arial" w:cs="Arial"/>
          <w:i/>
          <w:iCs/>
        </w:rPr>
        <w:t>the</w:t>
      </w:r>
      <w:proofErr w:type="spellEnd"/>
      <w:r w:rsidRPr="0064699A">
        <w:rPr>
          <w:rFonts w:ascii="Arial" w:hAnsi="Arial" w:cs="Arial"/>
          <w:i/>
          <w:iCs/>
        </w:rPr>
        <w:t xml:space="preserve"> </w:t>
      </w:r>
      <w:proofErr w:type="spellStart"/>
      <w:r w:rsidRPr="0064699A">
        <w:rPr>
          <w:rFonts w:ascii="Arial" w:hAnsi="Arial" w:cs="Arial"/>
          <w:i/>
          <w:iCs/>
        </w:rPr>
        <w:t>context</w:t>
      </w:r>
      <w:proofErr w:type="spellEnd"/>
      <w:r w:rsidRPr="0064699A">
        <w:rPr>
          <w:rFonts w:ascii="Arial" w:hAnsi="Arial" w:cs="Arial"/>
          <w:i/>
          <w:iCs/>
        </w:rPr>
        <w:t xml:space="preserve"> </w:t>
      </w:r>
      <w:proofErr w:type="spellStart"/>
      <w:r w:rsidRPr="0064699A">
        <w:rPr>
          <w:rFonts w:ascii="Arial" w:hAnsi="Arial" w:cs="Arial"/>
          <w:i/>
          <w:iCs/>
        </w:rPr>
        <w:t>of</w:t>
      </w:r>
      <w:proofErr w:type="spellEnd"/>
      <w:r w:rsidRPr="0064699A">
        <w:rPr>
          <w:rFonts w:ascii="Arial" w:hAnsi="Arial" w:cs="Arial"/>
          <w:i/>
          <w:iCs/>
        </w:rPr>
        <w:t xml:space="preserve"> </w:t>
      </w:r>
      <w:proofErr w:type="spellStart"/>
      <w:r w:rsidRPr="0064699A">
        <w:rPr>
          <w:rFonts w:ascii="Arial" w:hAnsi="Arial" w:cs="Arial"/>
          <w:i/>
          <w:iCs/>
        </w:rPr>
        <w:t>traffic</w:t>
      </w:r>
      <w:proofErr w:type="spellEnd"/>
      <w:r w:rsidRPr="0064699A">
        <w:rPr>
          <w:rFonts w:ascii="Arial" w:hAnsi="Arial" w:cs="Arial"/>
          <w:i/>
          <w:iCs/>
        </w:rPr>
        <w:t xml:space="preserve"> </w:t>
      </w:r>
      <w:proofErr w:type="spellStart"/>
      <w:r w:rsidRPr="0064699A">
        <w:rPr>
          <w:rFonts w:ascii="Arial" w:hAnsi="Arial" w:cs="Arial"/>
          <w:i/>
          <w:iCs/>
        </w:rPr>
        <w:t>accidents</w:t>
      </w:r>
      <w:proofErr w:type="spellEnd"/>
      <w:r w:rsidRPr="0064699A">
        <w:rPr>
          <w:rFonts w:ascii="Arial" w:hAnsi="Arial" w:cs="Arial"/>
          <w:i/>
          <w:iCs/>
        </w:rPr>
        <w:t xml:space="preserve">, </w:t>
      </w:r>
      <w:proofErr w:type="spellStart"/>
      <w:r w:rsidRPr="0064699A">
        <w:rPr>
          <w:rFonts w:ascii="Arial" w:hAnsi="Arial" w:cs="Arial"/>
          <w:i/>
          <w:iCs/>
        </w:rPr>
        <w:t>highlighting</w:t>
      </w:r>
      <w:proofErr w:type="spellEnd"/>
      <w:r w:rsidRPr="0064699A">
        <w:rPr>
          <w:rFonts w:ascii="Arial" w:hAnsi="Arial" w:cs="Arial"/>
          <w:i/>
          <w:iCs/>
        </w:rPr>
        <w:t xml:space="preserve"> </w:t>
      </w:r>
      <w:proofErr w:type="spellStart"/>
      <w:r w:rsidRPr="0064699A">
        <w:rPr>
          <w:rFonts w:ascii="Arial" w:hAnsi="Arial" w:cs="Arial"/>
          <w:i/>
          <w:iCs/>
        </w:rPr>
        <w:t>the</w:t>
      </w:r>
      <w:proofErr w:type="spellEnd"/>
      <w:r w:rsidRPr="0064699A">
        <w:rPr>
          <w:rFonts w:ascii="Arial" w:hAnsi="Arial" w:cs="Arial"/>
          <w:i/>
          <w:iCs/>
        </w:rPr>
        <w:t xml:space="preserve"> legal </w:t>
      </w:r>
      <w:proofErr w:type="spellStart"/>
      <w:r w:rsidRPr="0064699A">
        <w:rPr>
          <w:rFonts w:ascii="Arial" w:hAnsi="Arial" w:cs="Arial"/>
          <w:i/>
          <w:iCs/>
        </w:rPr>
        <w:t>implications</w:t>
      </w:r>
      <w:proofErr w:type="spellEnd"/>
      <w:r w:rsidRPr="0064699A">
        <w:rPr>
          <w:rFonts w:ascii="Arial" w:hAnsi="Arial" w:cs="Arial"/>
          <w:i/>
          <w:iCs/>
        </w:rPr>
        <w:t xml:space="preserve"> </w:t>
      </w:r>
      <w:proofErr w:type="spellStart"/>
      <w:r w:rsidRPr="0064699A">
        <w:rPr>
          <w:rFonts w:ascii="Arial" w:hAnsi="Arial" w:cs="Arial"/>
          <w:i/>
          <w:iCs/>
        </w:rPr>
        <w:t>of</w:t>
      </w:r>
      <w:proofErr w:type="spellEnd"/>
      <w:r w:rsidRPr="0064699A">
        <w:rPr>
          <w:rFonts w:ascii="Arial" w:hAnsi="Arial" w:cs="Arial"/>
          <w:i/>
          <w:iCs/>
        </w:rPr>
        <w:t xml:space="preserve"> </w:t>
      </w:r>
      <w:proofErr w:type="spellStart"/>
      <w:r w:rsidRPr="0064699A">
        <w:rPr>
          <w:rFonts w:ascii="Arial" w:hAnsi="Arial" w:cs="Arial"/>
          <w:i/>
          <w:iCs/>
        </w:rPr>
        <w:t>each</w:t>
      </w:r>
      <w:proofErr w:type="spellEnd"/>
      <w:r w:rsidRPr="0064699A">
        <w:rPr>
          <w:rFonts w:ascii="Arial" w:hAnsi="Arial" w:cs="Arial"/>
          <w:i/>
          <w:iCs/>
        </w:rPr>
        <w:t xml:space="preserve"> </w:t>
      </w:r>
      <w:proofErr w:type="spellStart"/>
      <w:r w:rsidRPr="0064699A">
        <w:rPr>
          <w:rFonts w:ascii="Arial" w:hAnsi="Arial" w:cs="Arial"/>
          <w:i/>
          <w:iCs/>
        </w:rPr>
        <w:t>form</w:t>
      </w:r>
      <w:proofErr w:type="spellEnd"/>
      <w:r w:rsidRPr="0064699A">
        <w:rPr>
          <w:rFonts w:ascii="Arial" w:hAnsi="Arial" w:cs="Arial"/>
          <w:i/>
          <w:iCs/>
        </w:rPr>
        <w:t xml:space="preserve"> </w:t>
      </w:r>
      <w:proofErr w:type="spellStart"/>
      <w:r w:rsidRPr="0064699A">
        <w:rPr>
          <w:rFonts w:ascii="Arial" w:hAnsi="Arial" w:cs="Arial"/>
          <w:i/>
          <w:iCs/>
        </w:rPr>
        <w:t>of</w:t>
      </w:r>
      <w:proofErr w:type="spellEnd"/>
      <w:r w:rsidRPr="0064699A">
        <w:rPr>
          <w:rFonts w:ascii="Arial" w:hAnsi="Arial" w:cs="Arial"/>
          <w:i/>
          <w:iCs/>
        </w:rPr>
        <w:t xml:space="preserve"> </w:t>
      </w:r>
      <w:proofErr w:type="spellStart"/>
      <w:r w:rsidRPr="0064699A">
        <w:rPr>
          <w:rFonts w:ascii="Arial" w:hAnsi="Arial" w:cs="Arial"/>
          <w:i/>
          <w:iCs/>
        </w:rPr>
        <w:t>subjective</w:t>
      </w:r>
      <w:proofErr w:type="spellEnd"/>
      <w:r w:rsidRPr="0064699A">
        <w:rPr>
          <w:rFonts w:ascii="Arial" w:hAnsi="Arial" w:cs="Arial"/>
          <w:i/>
          <w:iCs/>
        </w:rPr>
        <w:t xml:space="preserve"> </w:t>
      </w:r>
      <w:proofErr w:type="spellStart"/>
      <w:r w:rsidRPr="0064699A">
        <w:rPr>
          <w:rFonts w:ascii="Arial" w:hAnsi="Arial" w:cs="Arial"/>
          <w:i/>
          <w:iCs/>
        </w:rPr>
        <w:t>liability</w:t>
      </w:r>
      <w:proofErr w:type="spellEnd"/>
      <w:r w:rsidRPr="0064699A">
        <w:rPr>
          <w:rFonts w:ascii="Arial" w:hAnsi="Arial" w:cs="Arial"/>
          <w:i/>
          <w:iCs/>
        </w:rPr>
        <w:t xml:space="preserve">. </w:t>
      </w:r>
      <w:proofErr w:type="spellStart"/>
      <w:r w:rsidRPr="0064699A">
        <w:rPr>
          <w:rFonts w:ascii="Arial" w:hAnsi="Arial" w:cs="Arial"/>
          <w:i/>
          <w:iCs/>
        </w:rPr>
        <w:t>Through</w:t>
      </w:r>
      <w:proofErr w:type="spellEnd"/>
      <w:r w:rsidRPr="0064699A">
        <w:rPr>
          <w:rFonts w:ascii="Arial" w:hAnsi="Arial" w:cs="Arial"/>
          <w:i/>
          <w:iCs/>
        </w:rPr>
        <w:t xml:space="preserve"> </w:t>
      </w:r>
      <w:proofErr w:type="spellStart"/>
      <w:r w:rsidRPr="0064699A">
        <w:rPr>
          <w:rFonts w:ascii="Arial" w:hAnsi="Arial" w:cs="Arial"/>
          <w:i/>
          <w:iCs/>
        </w:rPr>
        <w:t>doctrinal</w:t>
      </w:r>
      <w:proofErr w:type="spellEnd"/>
      <w:r w:rsidRPr="0064699A">
        <w:rPr>
          <w:rFonts w:ascii="Arial" w:hAnsi="Arial" w:cs="Arial"/>
          <w:i/>
          <w:iCs/>
        </w:rPr>
        <w:t xml:space="preserve"> </w:t>
      </w:r>
      <w:proofErr w:type="spellStart"/>
      <w:r w:rsidRPr="0064699A">
        <w:rPr>
          <w:rFonts w:ascii="Arial" w:hAnsi="Arial" w:cs="Arial"/>
          <w:i/>
          <w:iCs/>
        </w:rPr>
        <w:t>and</w:t>
      </w:r>
      <w:proofErr w:type="spellEnd"/>
      <w:r w:rsidRPr="0064699A">
        <w:rPr>
          <w:rFonts w:ascii="Arial" w:hAnsi="Arial" w:cs="Arial"/>
          <w:i/>
          <w:iCs/>
        </w:rPr>
        <w:t xml:space="preserve"> </w:t>
      </w:r>
      <w:proofErr w:type="spellStart"/>
      <w:r w:rsidRPr="0064699A">
        <w:rPr>
          <w:rFonts w:ascii="Arial" w:hAnsi="Arial" w:cs="Arial"/>
          <w:i/>
          <w:iCs/>
        </w:rPr>
        <w:t>jurisprudential</w:t>
      </w:r>
      <w:proofErr w:type="spellEnd"/>
      <w:r w:rsidRPr="0064699A">
        <w:rPr>
          <w:rFonts w:ascii="Arial" w:hAnsi="Arial" w:cs="Arial"/>
          <w:i/>
          <w:iCs/>
        </w:rPr>
        <w:t xml:space="preserve"> review, as </w:t>
      </w:r>
      <w:proofErr w:type="spellStart"/>
      <w:r w:rsidRPr="0064699A">
        <w:rPr>
          <w:rFonts w:ascii="Arial" w:hAnsi="Arial" w:cs="Arial"/>
          <w:i/>
          <w:iCs/>
        </w:rPr>
        <w:t>well</w:t>
      </w:r>
      <w:proofErr w:type="spellEnd"/>
      <w:r w:rsidRPr="0064699A">
        <w:rPr>
          <w:rFonts w:ascii="Arial" w:hAnsi="Arial" w:cs="Arial"/>
          <w:i/>
          <w:iCs/>
        </w:rPr>
        <w:t xml:space="preserve"> as </w:t>
      </w:r>
      <w:proofErr w:type="spellStart"/>
      <w:r w:rsidRPr="0064699A">
        <w:rPr>
          <w:rFonts w:ascii="Arial" w:hAnsi="Arial" w:cs="Arial"/>
          <w:i/>
          <w:iCs/>
        </w:rPr>
        <w:t>the</w:t>
      </w:r>
      <w:proofErr w:type="spellEnd"/>
      <w:r w:rsidRPr="0064699A">
        <w:rPr>
          <w:rFonts w:ascii="Arial" w:hAnsi="Arial" w:cs="Arial"/>
          <w:i/>
          <w:iCs/>
        </w:rPr>
        <w:t xml:space="preserve"> </w:t>
      </w:r>
      <w:proofErr w:type="spellStart"/>
      <w:r w:rsidRPr="0064699A">
        <w:rPr>
          <w:rFonts w:ascii="Arial" w:hAnsi="Arial" w:cs="Arial"/>
          <w:i/>
          <w:iCs/>
        </w:rPr>
        <w:t>analysis</w:t>
      </w:r>
      <w:proofErr w:type="spellEnd"/>
      <w:r w:rsidRPr="0064699A">
        <w:rPr>
          <w:rFonts w:ascii="Arial" w:hAnsi="Arial" w:cs="Arial"/>
          <w:i/>
          <w:iCs/>
        </w:rPr>
        <w:t xml:space="preserve"> </w:t>
      </w:r>
      <w:proofErr w:type="spellStart"/>
      <w:r w:rsidRPr="0064699A">
        <w:rPr>
          <w:rFonts w:ascii="Arial" w:hAnsi="Arial" w:cs="Arial"/>
          <w:i/>
          <w:iCs/>
        </w:rPr>
        <w:t>of</w:t>
      </w:r>
      <w:proofErr w:type="spellEnd"/>
      <w:r w:rsidRPr="0064699A">
        <w:rPr>
          <w:rFonts w:ascii="Arial" w:hAnsi="Arial" w:cs="Arial"/>
          <w:i/>
          <w:iCs/>
        </w:rPr>
        <w:t xml:space="preserve"> real cases </w:t>
      </w:r>
      <w:proofErr w:type="spellStart"/>
      <w:r w:rsidRPr="0064699A">
        <w:rPr>
          <w:rFonts w:ascii="Arial" w:hAnsi="Arial" w:cs="Arial"/>
          <w:i/>
          <w:iCs/>
        </w:rPr>
        <w:t>judged</w:t>
      </w:r>
      <w:proofErr w:type="spellEnd"/>
      <w:r w:rsidRPr="0064699A">
        <w:rPr>
          <w:rFonts w:ascii="Arial" w:hAnsi="Arial" w:cs="Arial"/>
          <w:i/>
          <w:iCs/>
        </w:rPr>
        <w:t xml:space="preserve"> </w:t>
      </w:r>
      <w:proofErr w:type="spellStart"/>
      <w:r w:rsidRPr="0064699A">
        <w:rPr>
          <w:rFonts w:ascii="Arial" w:hAnsi="Arial" w:cs="Arial"/>
          <w:i/>
          <w:iCs/>
        </w:rPr>
        <w:t>by</w:t>
      </w:r>
      <w:proofErr w:type="spellEnd"/>
      <w:r w:rsidRPr="0064699A">
        <w:rPr>
          <w:rFonts w:ascii="Arial" w:hAnsi="Arial" w:cs="Arial"/>
          <w:i/>
          <w:iCs/>
        </w:rPr>
        <w:t xml:space="preserve"> </w:t>
      </w:r>
      <w:proofErr w:type="spellStart"/>
      <w:r w:rsidRPr="0064699A">
        <w:rPr>
          <w:rFonts w:ascii="Arial" w:hAnsi="Arial" w:cs="Arial"/>
          <w:i/>
          <w:iCs/>
        </w:rPr>
        <w:t>higher</w:t>
      </w:r>
      <w:proofErr w:type="spellEnd"/>
      <w:r w:rsidRPr="0064699A">
        <w:rPr>
          <w:rFonts w:ascii="Arial" w:hAnsi="Arial" w:cs="Arial"/>
          <w:i/>
          <w:iCs/>
        </w:rPr>
        <w:t xml:space="preserve"> </w:t>
      </w:r>
      <w:proofErr w:type="spellStart"/>
      <w:r w:rsidRPr="0064699A">
        <w:rPr>
          <w:rFonts w:ascii="Arial" w:hAnsi="Arial" w:cs="Arial"/>
          <w:i/>
          <w:iCs/>
        </w:rPr>
        <w:t>courts</w:t>
      </w:r>
      <w:proofErr w:type="spellEnd"/>
      <w:r w:rsidRPr="0064699A">
        <w:rPr>
          <w:rFonts w:ascii="Arial" w:hAnsi="Arial" w:cs="Arial"/>
          <w:i/>
          <w:iCs/>
        </w:rPr>
        <w:t xml:space="preserve">, </w:t>
      </w:r>
      <w:proofErr w:type="spellStart"/>
      <w:r w:rsidRPr="0064699A">
        <w:rPr>
          <w:rFonts w:ascii="Arial" w:hAnsi="Arial" w:cs="Arial"/>
          <w:i/>
          <w:iCs/>
        </w:rPr>
        <w:t>the</w:t>
      </w:r>
      <w:proofErr w:type="spellEnd"/>
      <w:r w:rsidRPr="0064699A">
        <w:rPr>
          <w:rFonts w:ascii="Arial" w:hAnsi="Arial" w:cs="Arial"/>
          <w:i/>
          <w:iCs/>
        </w:rPr>
        <w:t xml:space="preserve"> </w:t>
      </w:r>
      <w:proofErr w:type="spellStart"/>
      <w:r w:rsidRPr="0064699A">
        <w:rPr>
          <w:rFonts w:ascii="Arial" w:hAnsi="Arial" w:cs="Arial"/>
          <w:i/>
          <w:iCs/>
        </w:rPr>
        <w:t>research</w:t>
      </w:r>
      <w:proofErr w:type="spellEnd"/>
      <w:r w:rsidRPr="0064699A">
        <w:rPr>
          <w:rFonts w:ascii="Arial" w:hAnsi="Arial" w:cs="Arial"/>
          <w:i/>
          <w:iCs/>
        </w:rPr>
        <w:t xml:space="preserve"> </w:t>
      </w:r>
      <w:proofErr w:type="spellStart"/>
      <w:r w:rsidRPr="0064699A">
        <w:rPr>
          <w:rFonts w:ascii="Arial" w:hAnsi="Arial" w:cs="Arial"/>
          <w:i/>
          <w:iCs/>
        </w:rPr>
        <w:t>seeks</w:t>
      </w:r>
      <w:proofErr w:type="spellEnd"/>
      <w:r w:rsidRPr="0064699A">
        <w:rPr>
          <w:rFonts w:ascii="Arial" w:hAnsi="Arial" w:cs="Arial"/>
          <w:i/>
          <w:iCs/>
        </w:rPr>
        <w:t xml:space="preserve"> </w:t>
      </w:r>
      <w:proofErr w:type="spellStart"/>
      <w:r w:rsidRPr="0064699A">
        <w:rPr>
          <w:rFonts w:ascii="Arial" w:hAnsi="Arial" w:cs="Arial"/>
          <w:i/>
          <w:iCs/>
        </w:rPr>
        <w:t>to</w:t>
      </w:r>
      <w:proofErr w:type="spellEnd"/>
      <w:r w:rsidRPr="0064699A">
        <w:rPr>
          <w:rFonts w:ascii="Arial" w:hAnsi="Arial" w:cs="Arial"/>
          <w:i/>
          <w:iCs/>
        </w:rPr>
        <w:t xml:space="preserve"> </w:t>
      </w:r>
      <w:proofErr w:type="spellStart"/>
      <w:r w:rsidRPr="0064699A">
        <w:rPr>
          <w:rFonts w:ascii="Arial" w:hAnsi="Arial" w:cs="Arial"/>
          <w:i/>
          <w:iCs/>
        </w:rPr>
        <w:t>clarify</w:t>
      </w:r>
      <w:proofErr w:type="spellEnd"/>
      <w:r w:rsidRPr="0064699A">
        <w:rPr>
          <w:rFonts w:ascii="Arial" w:hAnsi="Arial" w:cs="Arial"/>
          <w:i/>
          <w:iCs/>
        </w:rPr>
        <w:t xml:space="preserve"> </w:t>
      </w:r>
      <w:proofErr w:type="spellStart"/>
      <w:r w:rsidRPr="0064699A">
        <w:rPr>
          <w:rFonts w:ascii="Arial" w:hAnsi="Arial" w:cs="Arial"/>
          <w:i/>
          <w:iCs/>
        </w:rPr>
        <w:t>the</w:t>
      </w:r>
      <w:proofErr w:type="spellEnd"/>
      <w:r w:rsidRPr="0064699A">
        <w:rPr>
          <w:rFonts w:ascii="Arial" w:hAnsi="Arial" w:cs="Arial"/>
          <w:i/>
          <w:iCs/>
        </w:rPr>
        <w:t xml:space="preserve"> </w:t>
      </w:r>
      <w:proofErr w:type="spellStart"/>
      <w:r w:rsidRPr="0064699A">
        <w:rPr>
          <w:rFonts w:ascii="Arial" w:hAnsi="Arial" w:cs="Arial"/>
          <w:i/>
          <w:iCs/>
        </w:rPr>
        <w:t>criteria</w:t>
      </w:r>
      <w:proofErr w:type="spellEnd"/>
      <w:r w:rsidRPr="0064699A">
        <w:rPr>
          <w:rFonts w:ascii="Arial" w:hAnsi="Arial" w:cs="Arial"/>
          <w:i/>
          <w:iCs/>
        </w:rPr>
        <w:t xml:space="preserve"> </w:t>
      </w:r>
      <w:proofErr w:type="spellStart"/>
      <w:r w:rsidRPr="0064699A">
        <w:rPr>
          <w:rFonts w:ascii="Arial" w:hAnsi="Arial" w:cs="Arial"/>
          <w:i/>
          <w:iCs/>
        </w:rPr>
        <w:t>used</w:t>
      </w:r>
      <w:proofErr w:type="spellEnd"/>
      <w:r w:rsidRPr="0064699A">
        <w:rPr>
          <w:rFonts w:ascii="Arial" w:hAnsi="Arial" w:cs="Arial"/>
          <w:i/>
          <w:iCs/>
        </w:rPr>
        <w:t xml:space="preserve"> </w:t>
      </w:r>
      <w:proofErr w:type="spellStart"/>
      <w:r w:rsidRPr="0064699A">
        <w:rPr>
          <w:rFonts w:ascii="Arial" w:hAnsi="Arial" w:cs="Arial"/>
          <w:i/>
          <w:iCs/>
        </w:rPr>
        <w:t>by</w:t>
      </w:r>
      <w:proofErr w:type="spellEnd"/>
      <w:r w:rsidRPr="0064699A">
        <w:rPr>
          <w:rFonts w:ascii="Arial" w:hAnsi="Arial" w:cs="Arial"/>
          <w:i/>
          <w:iCs/>
        </w:rPr>
        <w:t xml:space="preserve"> </w:t>
      </w:r>
      <w:proofErr w:type="spellStart"/>
      <w:r w:rsidRPr="0064699A">
        <w:rPr>
          <w:rFonts w:ascii="Arial" w:hAnsi="Arial" w:cs="Arial"/>
          <w:i/>
          <w:iCs/>
        </w:rPr>
        <w:t>the</w:t>
      </w:r>
      <w:proofErr w:type="spellEnd"/>
      <w:r w:rsidRPr="0064699A">
        <w:rPr>
          <w:rFonts w:ascii="Arial" w:hAnsi="Arial" w:cs="Arial"/>
          <w:i/>
          <w:iCs/>
        </w:rPr>
        <w:t xml:space="preserve"> </w:t>
      </w:r>
      <w:proofErr w:type="spellStart"/>
      <w:r w:rsidRPr="0064699A">
        <w:rPr>
          <w:rFonts w:ascii="Arial" w:hAnsi="Arial" w:cs="Arial"/>
          <w:i/>
          <w:iCs/>
        </w:rPr>
        <w:t>Judiciary</w:t>
      </w:r>
      <w:proofErr w:type="spellEnd"/>
      <w:r w:rsidRPr="0064699A">
        <w:rPr>
          <w:rFonts w:ascii="Arial" w:hAnsi="Arial" w:cs="Arial"/>
          <w:i/>
          <w:iCs/>
        </w:rPr>
        <w:t xml:space="preserve"> </w:t>
      </w:r>
      <w:proofErr w:type="spellStart"/>
      <w:r w:rsidRPr="0064699A">
        <w:rPr>
          <w:rFonts w:ascii="Arial" w:hAnsi="Arial" w:cs="Arial"/>
          <w:i/>
          <w:iCs/>
        </w:rPr>
        <w:t>to</w:t>
      </w:r>
      <w:proofErr w:type="spellEnd"/>
      <w:r w:rsidRPr="0064699A">
        <w:rPr>
          <w:rFonts w:ascii="Arial" w:hAnsi="Arial" w:cs="Arial"/>
          <w:i/>
          <w:iCs/>
        </w:rPr>
        <w:t xml:space="preserve"> </w:t>
      </w:r>
      <w:proofErr w:type="spellStart"/>
      <w:r w:rsidRPr="0064699A">
        <w:rPr>
          <w:rFonts w:ascii="Arial" w:hAnsi="Arial" w:cs="Arial"/>
          <w:i/>
          <w:iCs/>
        </w:rPr>
        <w:t>classify</w:t>
      </w:r>
      <w:proofErr w:type="spellEnd"/>
      <w:r w:rsidRPr="0064699A">
        <w:rPr>
          <w:rFonts w:ascii="Arial" w:hAnsi="Arial" w:cs="Arial"/>
          <w:i/>
          <w:iCs/>
        </w:rPr>
        <w:t xml:space="preserve"> </w:t>
      </w:r>
      <w:proofErr w:type="spellStart"/>
      <w:r w:rsidRPr="0064699A">
        <w:rPr>
          <w:rFonts w:ascii="Arial" w:hAnsi="Arial" w:cs="Arial"/>
          <w:i/>
          <w:iCs/>
        </w:rPr>
        <w:t>the</w:t>
      </w:r>
      <w:proofErr w:type="spellEnd"/>
      <w:r w:rsidRPr="0064699A">
        <w:rPr>
          <w:rFonts w:ascii="Arial" w:hAnsi="Arial" w:cs="Arial"/>
          <w:i/>
          <w:iCs/>
        </w:rPr>
        <w:t xml:space="preserve"> </w:t>
      </w:r>
      <w:proofErr w:type="spellStart"/>
      <w:r w:rsidRPr="0064699A">
        <w:rPr>
          <w:rFonts w:ascii="Arial" w:hAnsi="Arial" w:cs="Arial"/>
          <w:i/>
          <w:iCs/>
        </w:rPr>
        <w:t>behavior</w:t>
      </w:r>
      <w:proofErr w:type="spellEnd"/>
      <w:r w:rsidRPr="0064699A">
        <w:rPr>
          <w:rFonts w:ascii="Arial" w:hAnsi="Arial" w:cs="Arial"/>
          <w:i/>
          <w:iCs/>
        </w:rPr>
        <w:t xml:space="preserve"> </w:t>
      </w:r>
      <w:proofErr w:type="spellStart"/>
      <w:r w:rsidRPr="0064699A">
        <w:rPr>
          <w:rFonts w:ascii="Arial" w:hAnsi="Arial" w:cs="Arial"/>
          <w:i/>
          <w:iCs/>
        </w:rPr>
        <w:t>of</w:t>
      </w:r>
      <w:proofErr w:type="spellEnd"/>
      <w:r w:rsidRPr="0064699A">
        <w:rPr>
          <w:rFonts w:ascii="Arial" w:hAnsi="Arial" w:cs="Arial"/>
          <w:i/>
          <w:iCs/>
        </w:rPr>
        <w:t xml:space="preserve"> drivers </w:t>
      </w:r>
      <w:proofErr w:type="spellStart"/>
      <w:r w:rsidRPr="0064699A">
        <w:rPr>
          <w:rFonts w:ascii="Arial" w:hAnsi="Arial" w:cs="Arial"/>
          <w:i/>
          <w:iCs/>
        </w:rPr>
        <w:t>involved</w:t>
      </w:r>
      <w:proofErr w:type="spellEnd"/>
      <w:r w:rsidRPr="0064699A">
        <w:rPr>
          <w:rFonts w:ascii="Arial" w:hAnsi="Arial" w:cs="Arial"/>
          <w:i/>
          <w:iCs/>
        </w:rPr>
        <w:t xml:space="preserve"> in </w:t>
      </w:r>
      <w:proofErr w:type="spellStart"/>
      <w:r w:rsidRPr="0064699A">
        <w:rPr>
          <w:rFonts w:ascii="Arial" w:hAnsi="Arial" w:cs="Arial"/>
          <w:i/>
          <w:iCs/>
        </w:rPr>
        <w:t>serious</w:t>
      </w:r>
      <w:proofErr w:type="spellEnd"/>
      <w:r w:rsidRPr="0064699A">
        <w:rPr>
          <w:rFonts w:ascii="Arial" w:hAnsi="Arial" w:cs="Arial"/>
          <w:i/>
          <w:iCs/>
        </w:rPr>
        <w:t xml:space="preserve"> </w:t>
      </w:r>
      <w:proofErr w:type="spellStart"/>
      <w:r w:rsidRPr="0064699A">
        <w:rPr>
          <w:rFonts w:ascii="Arial" w:hAnsi="Arial" w:cs="Arial"/>
          <w:i/>
          <w:iCs/>
        </w:rPr>
        <w:t>accidents</w:t>
      </w:r>
      <w:proofErr w:type="spellEnd"/>
      <w:r w:rsidRPr="0064699A">
        <w:rPr>
          <w:rFonts w:ascii="Arial" w:hAnsi="Arial" w:cs="Arial"/>
          <w:i/>
          <w:iCs/>
        </w:rPr>
        <w:t xml:space="preserve">, </w:t>
      </w:r>
      <w:proofErr w:type="spellStart"/>
      <w:r w:rsidRPr="0064699A">
        <w:rPr>
          <w:rFonts w:ascii="Arial" w:hAnsi="Arial" w:cs="Arial"/>
          <w:i/>
          <w:iCs/>
        </w:rPr>
        <w:t>particularly</w:t>
      </w:r>
      <w:proofErr w:type="spellEnd"/>
      <w:r w:rsidRPr="0064699A">
        <w:rPr>
          <w:rFonts w:ascii="Arial" w:hAnsi="Arial" w:cs="Arial"/>
          <w:i/>
          <w:iCs/>
        </w:rPr>
        <w:t xml:space="preserve"> in </w:t>
      </w:r>
      <w:proofErr w:type="spellStart"/>
      <w:r w:rsidRPr="0064699A">
        <w:rPr>
          <w:rFonts w:ascii="Arial" w:hAnsi="Arial" w:cs="Arial"/>
          <w:i/>
          <w:iCs/>
        </w:rPr>
        <w:t>situations</w:t>
      </w:r>
      <w:proofErr w:type="spellEnd"/>
      <w:r w:rsidRPr="0064699A">
        <w:rPr>
          <w:rFonts w:ascii="Arial" w:hAnsi="Arial" w:cs="Arial"/>
          <w:i/>
          <w:iCs/>
        </w:rPr>
        <w:t xml:space="preserve"> </w:t>
      </w:r>
      <w:proofErr w:type="spellStart"/>
      <w:r w:rsidRPr="0064699A">
        <w:rPr>
          <w:rFonts w:ascii="Arial" w:hAnsi="Arial" w:cs="Arial"/>
          <w:i/>
          <w:iCs/>
        </w:rPr>
        <w:t>involving</w:t>
      </w:r>
      <w:proofErr w:type="spellEnd"/>
      <w:r w:rsidRPr="0064699A">
        <w:rPr>
          <w:rFonts w:ascii="Arial" w:hAnsi="Arial" w:cs="Arial"/>
          <w:i/>
          <w:iCs/>
        </w:rPr>
        <w:t xml:space="preserve"> </w:t>
      </w:r>
      <w:proofErr w:type="spellStart"/>
      <w:r w:rsidRPr="0064699A">
        <w:rPr>
          <w:rFonts w:ascii="Arial" w:hAnsi="Arial" w:cs="Arial"/>
          <w:i/>
          <w:iCs/>
        </w:rPr>
        <w:t>drunk</w:t>
      </w:r>
      <w:proofErr w:type="spellEnd"/>
      <w:r w:rsidRPr="0064699A">
        <w:rPr>
          <w:rFonts w:ascii="Arial" w:hAnsi="Arial" w:cs="Arial"/>
          <w:i/>
          <w:iCs/>
        </w:rPr>
        <w:t xml:space="preserve"> </w:t>
      </w:r>
      <w:proofErr w:type="spellStart"/>
      <w:r w:rsidRPr="0064699A">
        <w:rPr>
          <w:rFonts w:ascii="Arial" w:hAnsi="Arial" w:cs="Arial"/>
          <w:i/>
          <w:iCs/>
        </w:rPr>
        <w:t>driving</w:t>
      </w:r>
      <w:proofErr w:type="spellEnd"/>
      <w:r w:rsidRPr="0064699A">
        <w:rPr>
          <w:rFonts w:ascii="Arial" w:hAnsi="Arial" w:cs="Arial"/>
          <w:i/>
          <w:iCs/>
        </w:rPr>
        <w:t xml:space="preserve">, </w:t>
      </w:r>
      <w:proofErr w:type="spellStart"/>
      <w:r w:rsidRPr="0064699A">
        <w:rPr>
          <w:rFonts w:ascii="Arial" w:hAnsi="Arial" w:cs="Arial"/>
          <w:i/>
          <w:iCs/>
        </w:rPr>
        <w:t>illegal</w:t>
      </w:r>
      <w:proofErr w:type="spellEnd"/>
      <w:r w:rsidRPr="0064699A">
        <w:rPr>
          <w:rFonts w:ascii="Arial" w:hAnsi="Arial" w:cs="Arial"/>
          <w:i/>
          <w:iCs/>
        </w:rPr>
        <w:t xml:space="preserve"> </w:t>
      </w:r>
      <w:proofErr w:type="spellStart"/>
      <w:r w:rsidRPr="0064699A">
        <w:rPr>
          <w:rFonts w:ascii="Arial" w:hAnsi="Arial" w:cs="Arial"/>
          <w:i/>
          <w:iCs/>
        </w:rPr>
        <w:t>racing</w:t>
      </w:r>
      <w:proofErr w:type="spellEnd"/>
      <w:r w:rsidRPr="0064699A">
        <w:rPr>
          <w:rFonts w:ascii="Arial" w:hAnsi="Arial" w:cs="Arial"/>
          <w:i/>
          <w:iCs/>
        </w:rPr>
        <w:t xml:space="preserve">, </w:t>
      </w:r>
      <w:proofErr w:type="spellStart"/>
      <w:r w:rsidRPr="0064699A">
        <w:rPr>
          <w:rFonts w:ascii="Arial" w:hAnsi="Arial" w:cs="Arial"/>
          <w:i/>
          <w:iCs/>
        </w:rPr>
        <w:t>or</w:t>
      </w:r>
      <w:proofErr w:type="spellEnd"/>
      <w:r w:rsidRPr="0064699A">
        <w:rPr>
          <w:rFonts w:ascii="Arial" w:hAnsi="Arial" w:cs="Arial"/>
          <w:i/>
          <w:iCs/>
        </w:rPr>
        <w:t xml:space="preserve"> </w:t>
      </w:r>
      <w:proofErr w:type="spellStart"/>
      <w:r w:rsidRPr="0064699A">
        <w:rPr>
          <w:rFonts w:ascii="Arial" w:hAnsi="Arial" w:cs="Arial"/>
          <w:i/>
          <w:iCs/>
        </w:rPr>
        <w:t>blatant</w:t>
      </w:r>
      <w:proofErr w:type="spellEnd"/>
      <w:r w:rsidRPr="0064699A">
        <w:rPr>
          <w:rFonts w:ascii="Arial" w:hAnsi="Arial" w:cs="Arial"/>
          <w:i/>
          <w:iCs/>
        </w:rPr>
        <w:t xml:space="preserve"> </w:t>
      </w:r>
      <w:proofErr w:type="spellStart"/>
      <w:r w:rsidRPr="0064699A">
        <w:rPr>
          <w:rFonts w:ascii="Arial" w:hAnsi="Arial" w:cs="Arial"/>
          <w:i/>
          <w:iCs/>
        </w:rPr>
        <w:t>disregard</w:t>
      </w:r>
      <w:proofErr w:type="spellEnd"/>
      <w:r w:rsidRPr="0064699A">
        <w:rPr>
          <w:rFonts w:ascii="Arial" w:hAnsi="Arial" w:cs="Arial"/>
          <w:i/>
          <w:iCs/>
        </w:rPr>
        <w:t xml:space="preserve"> for </w:t>
      </w:r>
      <w:proofErr w:type="spellStart"/>
      <w:r w:rsidRPr="0064699A">
        <w:rPr>
          <w:rFonts w:ascii="Arial" w:hAnsi="Arial" w:cs="Arial"/>
          <w:i/>
          <w:iCs/>
        </w:rPr>
        <w:t>traffic</w:t>
      </w:r>
      <w:proofErr w:type="spellEnd"/>
      <w:r w:rsidRPr="0064699A">
        <w:rPr>
          <w:rFonts w:ascii="Arial" w:hAnsi="Arial" w:cs="Arial"/>
          <w:i/>
          <w:iCs/>
        </w:rPr>
        <w:t xml:space="preserve"> </w:t>
      </w:r>
      <w:proofErr w:type="spellStart"/>
      <w:r w:rsidRPr="0064699A">
        <w:rPr>
          <w:rFonts w:ascii="Arial" w:hAnsi="Arial" w:cs="Arial"/>
          <w:i/>
          <w:iCs/>
        </w:rPr>
        <w:t>regulations</w:t>
      </w:r>
      <w:proofErr w:type="spellEnd"/>
      <w:r w:rsidRPr="0064699A">
        <w:rPr>
          <w:rFonts w:ascii="Arial" w:hAnsi="Arial" w:cs="Arial"/>
          <w:i/>
          <w:iCs/>
        </w:rPr>
        <w:t xml:space="preserve">. The </w:t>
      </w:r>
      <w:proofErr w:type="spellStart"/>
      <w:r w:rsidRPr="0064699A">
        <w:rPr>
          <w:rFonts w:ascii="Arial" w:hAnsi="Arial" w:cs="Arial"/>
          <w:i/>
          <w:iCs/>
        </w:rPr>
        <w:t>difference</w:t>
      </w:r>
      <w:proofErr w:type="spellEnd"/>
      <w:r w:rsidRPr="0064699A">
        <w:rPr>
          <w:rFonts w:ascii="Arial" w:hAnsi="Arial" w:cs="Arial"/>
          <w:i/>
          <w:iCs/>
        </w:rPr>
        <w:t xml:space="preserve"> </w:t>
      </w:r>
      <w:proofErr w:type="spellStart"/>
      <w:r w:rsidRPr="0064699A">
        <w:rPr>
          <w:rFonts w:ascii="Arial" w:hAnsi="Arial" w:cs="Arial"/>
          <w:i/>
          <w:iCs/>
        </w:rPr>
        <w:t>between</w:t>
      </w:r>
      <w:proofErr w:type="spellEnd"/>
      <w:r w:rsidRPr="0064699A">
        <w:rPr>
          <w:rFonts w:ascii="Arial" w:hAnsi="Arial" w:cs="Arial"/>
          <w:i/>
          <w:iCs/>
        </w:rPr>
        <w:t xml:space="preserve"> eventual </w:t>
      </w:r>
      <w:proofErr w:type="spellStart"/>
      <w:r w:rsidRPr="0064699A">
        <w:rPr>
          <w:rFonts w:ascii="Arial" w:hAnsi="Arial" w:cs="Arial"/>
          <w:i/>
          <w:iCs/>
        </w:rPr>
        <w:t>intent</w:t>
      </w:r>
      <w:proofErr w:type="spellEnd"/>
      <w:r w:rsidRPr="0064699A">
        <w:rPr>
          <w:rFonts w:ascii="Arial" w:hAnsi="Arial" w:cs="Arial"/>
          <w:i/>
          <w:iCs/>
        </w:rPr>
        <w:t>—</w:t>
      </w:r>
      <w:proofErr w:type="spellStart"/>
      <w:r w:rsidRPr="0064699A">
        <w:rPr>
          <w:rFonts w:ascii="Arial" w:hAnsi="Arial" w:cs="Arial"/>
          <w:i/>
          <w:iCs/>
        </w:rPr>
        <w:t>characterized</w:t>
      </w:r>
      <w:proofErr w:type="spellEnd"/>
      <w:r w:rsidRPr="0064699A">
        <w:rPr>
          <w:rFonts w:ascii="Arial" w:hAnsi="Arial" w:cs="Arial"/>
          <w:i/>
          <w:iCs/>
        </w:rPr>
        <w:t xml:space="preserve"> </w:t>
      </w:r>
      <w:proofErr w:type="spellStart"/>
      <w:r w:rsidRPr="0064699A">
        <w:rPr>
          <w:rFonts w:ascii="Arial" w:hAnsi="Arial" w:cs="Arial"/>
          <w:i/>
          <w:iCs/>
        </w:rPr>
        <w:t>by</w:t>
      </w:r>
      <w:proofErr w:type="spellEnd"/>
      <w:r w:rsidRPr="0064699A">
        <w:rPr>
          <w:rFonts w:ascii="Arial" w:hAnsi="Arial" w:cs="Arial"/>
          <w:i/>
          <w:iCs/>
        </w:rPr>
        <w:t xml:space="preserve"> </w:t>
      </w:r>
      <w:proofErr w:type="spellStart"/>
      <w:r w:rsidRPr="0064699A">
        <w:rPr>
          <w:rFonts w:ascii="Arial" w:hAnsi="Arial" w:cs="Arial"/>
          <w:i/>
          <w:iCs/>
        </w:rPr>
        <w:t>the</w:t>
      </w:r>
      <w:proofErr w:type="spellEnd"/>
      <w:r w:rsidRPr="0064699A">
        <w:rPr>
          <w:rFonts w:ascii="Arial" w:hAnsi="Arial" w:cs="Arial"/>
          <w:i/>
          <w:iCs/>
        </w:rPr>
        <w:t xml:space="preserve"> </w:t>
      </w:r>
      <w:proofErr w:type="spellStart"/>
      <w:r w:rsidRPr="0064699A">
        <w:rPr>
          <w:rFonts w:ascii="Arial" w:hAnsi="Arial" w:cs="Arial"/>
          <w:i/>
          <w:iCs/>
        </w:rPr>
        <w:t>acceptance</w:t>
      </w:r>
      <w:proofErr w:type="spellEnd"/>
      <w:r w:rsidRPr="0064699A">
        <w:rPr>
          <w:rFonts w:ascii="Arial" w:hAnsi="Arial" w:cs="Arial"/>
          <w:i/>
          <w:iCs/>
        </w:rPr>
        <w:t xml:space="preserve"> </w:t>
      </w:r>
      <w:proofErr w:type="spellStart"/>
      <w:r w:rsidRPr="0064699A">
        <w:rPr>
          <w:rFonts w:ascii="Arial" w:hAnsi="Arial" w:cs="Arial"/>
          <w:i/>
          <w:iCs/>
        </w:rPr>
        <w:t>of</w:t>
      </w:r>
      <w:proofErr w:type="spellEnd"/>
      <w:r w:rsidRPr="0064699A">
        <w:rPr>
          <w:rFonts w:ascii="Arial" w:hAnsi="Arial" w:cs="Arial"/>
          <w:i/>
          <w:iCs/>
        </w:rPr>
        <w:t xml:space="preserve"> </w:t>
      </w:r>
      <w:proofErr w:type="spellStart"/>
      <w:r w:rsidRPr="0064699A">
        <w:rPr>
          <w:rFonts w:ascii="Arial" w:hAnsi="Arial" w:cs="Arial"/>
          <w:i/>
          <w:iCs/>
        </w:rPr>
        <w:t>the</w:t>
      </w:r>
      <w:proofErr w:type="spellEnd"/>
      <w:r w:rsidRPr="0064699A">
        <w:rPr>
          <w:rFonts w:ascii="Arial" w:hAnsi="Arial" w:cs="Arial"/>
          <w:i/>
          <w:iCs/>
        </w:rPr>
        <w:t xml:space="preserve"> </w:t>
      </w:r>
      <w:proofErr w:type="spellStart"/>
      <w:r w:rsidRPr="0064699A">
        <w:rPr>
          <w:rFonts w:ascii="Arial" w:hAnsi="Arial" w:cs="Arial"/>
          <w:i/>
          <w:iCs/>
        </w:rPr>
        <w:t>risk</w:t>
      </w:r>
      <w:proofErr w:type="spellEnd"/>
      <w:r w:rsidRPr="0064699A">
        <w:rPr>
          <w:rFonts w:ascii="Arial" w:hAnsi="Arial" w:cs="Arial"/>
          <w:i/>
          <w:iCs/>
        </w:rPr>
        <w:t xml:space="preserve"> </w:t>
      </w:r>
      <w:proofErr w:type="spellStart"/>
      <w:r w:rsidRPr="0064699A">
        <w:rPr>
          <w:rFonts w:ascii="Arial" w:hAnsi="Arial" w:cs="Arial"/>
          <w:i/>
          <w:iCs/>
        </w:rPr>
        <w:t>of</w:t>
      </w:r>
      <w:proofErr w:type="spellEnd"/>
      <w:r w:rsidRPr="0064699A">
        <w:rPr>
          <w:rFonts w:ascii="Arial" w:hAnsi="Arial" w:cs="Arial"/>
          <w:i/>
          <w:iCs/>
        </w:rPr>
        <w:t xml:space="preserve"> </w:t>
      </w:r>
      <w:proofErr w:type="spellStart"/>
      <w:r w:rsidRPr="0064699A">
        <w:rPr>
          <w:rFonts w:ascii="Arial" w:hAnsi="Arial" w:cs="Arial"/>
          <w:i/>
          <w:iCs/>
        </w:rPr>
        <w:t>causing</w:t>
      </w:r>
      <w:proofErr w:type="spellEnd"/>
      <w:r w:rsidRPr="0064699A">
        <w:rPr>
          <w:rFonts w:ascii="Arial" w:hAnsi="Arial" w:cs="Arial"/>
          <w:i/>
          <w:iCs/>
        </w:rPr>
        <w:t xml:space="preserve"> </w:t>
      </w:r>
      <w:proofErr w:type="spellStart"/>
      <w:r w:rsidRPr="0064699A">
        <w:rPr>
          <w:rFonts w:ascii="Arial" w:hAnsi="Arial" w:cs="Arial"/>
          <w:i/>
          <w:iCs/>
        </w:rPr>
        <w:t>the</w:t>
      </w:r>
      <w:proofErr w:type="spellEnd"/>
      <w:r w:rsidRPr="0064699A">
        <w:rPr>
          <w:rFonts w:ascii="Arial" w:hAnsi="Arial" w:cs="Arial"/>
          <w:i/>
          <w:iCs/>
        </w:rPr>
        <w:t xml:space="preserve"> </w:t>
      </w:r>
      <w:proofErr w:type="spellStart"/>
      <w:r w:rsidRPr="0064699A">
        <w:rPr>
          <w:rFonts w:ascii="Arial" w:hAnsi="Arial" w:cs="Arial"/>
          <w:i/>
          <w:iCs/>
        </w:rPr>
        <w:t>result</w:t>
      </w:r>
      <w:proofErr w:type="spellEnd"/>
      <w:r w:rsidRPr="0064699A">
        <w:rPr>
          <w:rFonts w:ascii="Arial" w:hAnsi="Arial" w:cs="Arial"/>
          <w:i/>
          <w:iCs/>
        </w:rPr>
        <w:t>—</w:t>
      </w:r>
      <w:proofErr w:type="spellStart"/>
      <w:r w:rsidRPr="0064699A">
        <w:rPr>
          <w:rFonts w:ascii="Arial" w:hAnsi="Arial" w:cs="Arial"/>
          <w:i/>
          <w:iCs/>
        </w:rPr>
        <w:t>and</w:t>
      </w:r>
      <w:proofErr w:type="spellEnd"/>
      <w:r w:rsidRPr="0064699A">
        <w:rPr>
          <w:rFonts w:ascii="Arial" w:hAnsi="Arial" w:cs="Arial"/>
          <w:i/>
          <w:iCs/>
        </w:rPr>
        <w:t xml:space="preserve"> </w:t>
      </w:r>
      <w:proofErr w:type="spellStart"/>
      <w:r w:rsidRPr="0064699A">
        <w:rPr>
          <w:rFonts w:ascii="Arial" w:hAnsi="Arial" w:cs="Arial"/>
          <w:i/>
          <w:iCs/>
        </w:rPr>
        <w:t>conscious</w:t>
      </w:r>
      <w:proofErr w:type="spellEnd"/>
      <w:r w:rsidRPr="0064699A">
        <w:rPr>
          <w:rFonts w:ascii="Arial" w:hAnsi="Arial" w:cs="Arial"/>
          <w:i/>
          <w:iCs/>
        </w:rPr>
        <w:t xml:space="preserve"> </w:t>
      </w:r>
      <w:proofErr w:type="spellStart"/>
      <w:r w:rsidRPr="0064699A">
        <w:rPr>
          <w:rFonts w:ascii="Arial" w:hAnsi="Arial" w:cs="Arial"/>
          <w:i/>
          <w:iCs/>
        </w:rPr>
        <w:t>negligence</w:t>
      </w:r>
      <w:proofErr w:type="spellEnd"/>
      <w:r w:rsidRPr="0064699A">
        <w:rPr>
          <w:rFonts w:ascii="Arial" w:hAnsi="Arial" w:cs="Arial"/>
          <w:i/>
          <w:iCs/>
        </w:rPr>
        <w:t>—</w:t>
      </w:r>
      <w:proofErr w:type="spellStart"/>
      <w:r w:rsidRPr="0064699A">
        <w:rPr>
          <w:rFonts w:ascii="Arial" w:hAnsi="Arial" w:cs="Arial"/>
          <w:i/>
          <w:iCs/>
        </w:rPr>
        <w:t>marked</w:t>
      </w:r>
      <w:proofErr w:type="spellEnd"/>
      <w:r w:rsidRPr="0064699A">
        <w:rPr>
          <w:rFonts w:ascii="Arial" w:hAnsi="Arial" w:cs="Arial"/>
          <w:i/>
          <w:iCs/>
        </w:rPr>
        <w:t xml:space="preserve"> </w:t>
      </w:r>
      <w:proofErr w:type="spellStart"/>
      <w:r w:rsidRPr="0064699A">
        <w:rPr>
          <w:rFonts w:ascii="Arial" w:hAnsi="Arial" w:cs="Arial"/>
          <w:i/>
          <w:iCs/>
        </w:rPr>
        <w:t>by</w:t>
      </w:r>
      <w:proofErr w:type="spellEnd"/>
      <w:r w:rsidRPr="0064699A">
        <w:rPr>
          <w:rFonts w:ascii="Arial" w:hAnsi="Arial" w:cs="Arial"/>
          <w:i/>
          <w:iCs/>
        </w:rPr>
        <w:t xml:space="preserve"> </w:t>
      </w:r>
      <w:proofErr w:type="spellStart"/>
      <w:r w:rsidRPr="0064699A">
        <w:rPr>
          <w:rFonts w:ascii="Arial" w:hAnsi="Arial" w:cs="Arial"/>
          <w:i/>
          <w:iCs/>
        </w:rPr>
        <w:t>foresight</w:t>
      </w:r>
      <w:proofErr w:type="spellEnd"/>
      <w:r w:rsidRPr="0064699A">
        <w:rPr>
          <w:rFonts w:ascii="Arial" w:hAnsi="Arial" w:cs="Arial"/>
          <w:i/>
          <w:iCs/>
        </w:rPr>
        <w:t xml:space="preserve"> </w:t>
      </w:r>
      <w:proofErr w:type="spellStart"/>
      <w:r w:rsidRPr="0064699A">
        <w:rPr>
          <w:rFonts w:ascii="Arial" w:hAnsi="Arial" w:cs="Arial"/>
          <w:i/>
          <w:iCs/>
        </w:rPr>
        <w:t>of</w:t>
      </w:r>
      <w:proofErr w:type="spellEnd"/>
      <w:r w:rsidRPr="0064699A">
        <w:rPr>
          <w:rFonts w:ascii="Arial" w:hAnsi="Arial" w:cs="Arial"/>
          <w:i/>
          <w:iCs/>
        </w:rPr>
        <w:t xml:space="preserve"> </w:t>
      </w:r>
      <w:proofErr w:type="spellStart"/>
      <w:r w:rsidRPr="0064699A">
        <w:rPr>
          <w:rFonts w:ascii="Arial" w:hAnsi="Arial" w:cs="Arial"/>
          <w:i/>
          <w:iCs/>
        </w:rPr>
        <w:t>the</w:t>
      </w:r>
      <w:proofErr w:type="spellEnd"/>
      <w:r w:rsidRPr="0064699A">
        <w:rPr>
          <w:rFonts w:ascii="Arial" w:hAnsi="Arial" w:cs="Arial"/>
          <w:i/>
          <w:iCs/>
        </w:rPr>
        <w:t xml:space="preserve"> </w:t>
      </w:r>
      <w:proofErr w:type="spellStart"/>
      <w:r w:rsidRPr="0064699A">
        <w:rPr>
          <w:rFonts w:ascii="Arial" w:hAnsi="Arial" w:cs="Arial"/>
          <w:i/>
          <w:iCs/>
        </w:rPr>
        <w:t>result</w:t>
      </w:r>
      <w:proofErr w:type="spellEnd"/>
      <w:r w:rsidRPr="0064699A">
        <w:rPr>
          <w:rFonts w:ascii="Arial" w:hAnsi="Arial" w:cs="Arial"/>
          <w:i/>
          <w:iCs/>
        </w:rPr>
        <w:t xml:space="preserve"> </w:t>
      </w:r>
      <w:proofErr w:type="spellStart"/>
      <w:r w:rsidRPr="0064699A">
        <w:rPr>
          <w:rFonts w:ascii="Arial" w:hAnsi="Arial" w:cs="Arial"/>
          <w:i/>
          <w:iCs/>
        </w:rPr>
        <w:t>but</w:t>
      </w:r>
      <w:proofErr w:type="spellEnd"/>
      <w:r w:rsidRPr="0064699A">
        <w:rPr>
          <w:rFonts w:ascii="Arial" w:hAnsi="Arial" w:cs="Arial"/>
          <w:i/>
          <w:iCs/>
        </w:rPr>
        <w:t xml:space="preserve"> </w:t>
      </w:r>
      <w:proofErr w:type="spellStart"/>
      <w:r w:rsidRPr="0064699A">
        <w:rPr>
          <w:rFonts w:ascii="Arial" w:hAnsi="Arial" w:cs="Arial"/>
          <w:i/>
          <w:iCs/>
        </w:rPr>
        <w:t>belief</w:t>
      </w:r>
      <w:proofErr w:type="spellEnd"/>
      <w:r w:rsidRPr="0064699A">
        <w:rPr>
          <w:rFonts w:ascii="Arial" w:hAnsi="Arial" w:cs="Arial"/>
          <w:i/>
          <w:iCs/>
        </w:rPr>
        <w:t xml:space="preserve"> in its </w:t>
      </w:r>
      <w:proofErr w:type="spellStart"/>
      <w:r w:rsidRPr="0064699A">
        <w:rPr>
          <w:rFonts w:ascii="Arial" w:hAnsi="Arial" w:cs="Arial"/>
          <w:i/>
          <w:iCs/>
        </w:rPr>
        <w:t>avoidance</w:t>
      </w:r>
      <w:proofErr w:type="spellEnd"/>
      <w:r w:rsidRPr="0064699A">
        <w:rPr>
          <w:rFonts w:ascii="Arial" w:hAnsi="Arial" w:cs="Arial"/>
          <w:i/>
          <w:iCs/>
        </w:rPr>
        <w:t>—</w:t>
      </w:r>
      <w:proofErr w:type="spellStart"/>
      <w:r w:rsidRPr="0064699A">
        <w:rPr>
          <w:rFonts w:ascii="Arial" w:hAnsi="Arial" w:cs="Arial"/>
          <w:i/>
          <w:iCs/>
        </w:rPr>
        <w:t>is</w:t>
      </w:r>
      <w:proofErr w:type="spellEnd"/>
      <w:r w:rsidRPr="0064699A">
        <w:rPr>
          <w:rFonts w:ascii="Arial" w:hAnsi="Arial" w:cs="Arial"/>
          <w:i/>
          <w:iCs/>
        </w:rPr>
        <w:t xml:space="preserve"> </w:t>
      </w:r>
      <w:proofErr w:type="spellStart"/>
      <w:r w:rsidRPr="0064699A">
        <w:rPr>
          <w:rFonts w:ascii="Arial" w:hAnsi="Arial" w:cs="Arial"/>
          <w:i/>
          <w:iCs/>
        </w:rPr>
        <w:t>essential</w:t>
      </w:r>
      <w:proofErr w:type="spellEnd"/>
      <w:r w:rsidRPr="0064699A">
        <w:rPr>
          <w:rFonts w:ascii="Arial" w:hAnsi="Arial" w:cs="Arial"/>
          <w:i/>
          <w:iCs/>
        </w:rPr>
        <w:t xml:space="preserve"> for </w:t>
      </w:r>
      <w:proofErr w:type="spellStart"/>
      <w:r w:rsidRPr="0064699A">
        <w:rPr>
          <w:rFonts w:ascii="Arial" w:hAnsi="Arial" w:cs="Arial"/>
          <w:i/>
          <w:iCs/>
        </w:rPr>
        <w:t>the</w:t>
      </w:r>
      <w:proofErr w:type="spellEnd"/>
      <w:r w:rsidRPr="0064699A">
        <w:rPr>
          <w:rFonts w:ascii="Arial" w:hAnsi="Arial" w:cs="Arial"/>
          <w:i/>
          <w:iCs/>
        </w:rPr>
        <w:t xml:space="preserve"> </w:t>
      </w:r>
      <w:proofErr w:type="spellStart"/>
      <w:r w:rsidRPr="0064699A">
        <w:rPr>
          <w:rFonts w:ascii="Arial" w:hAnsi="Arial" w:cs="Arial"/>
          <w:i/>
          <w:iCs/>
        </w:rPr>
        <w:t>proper</w:t>
      </w:r>
      <w:proofErr w:type="spellEnd"/>
      <w:r w:rsidRPr="0064699A">
        <w:rPr>
          <w:rFonts w:ascii="Arial" w:hAnsi="Arial" w:cs="Arial"/>
          <w:i/>
          <w:iCs/>
        </w:rPr>
        <w:t xml:space="preserve"> </w:t>
      </w:r>
      <w:proofErr w:type="spellStart"/>
      <w:r w:rsidRPr="0064699A">
        <w:rPr>
          <w:rFonts w:ascii="Arial" w:hAnsi="Arial" w:cs="Arial"/>
          <w:i/>
          <w:iCs/>
        </w:rPr>
        <w:t>application</w:t>
      </w:r>
      <w:proofErr w:type="spellEnd"/>
      <w:r w:rsidRPr="0064699A">
        <w:rPr>
          <w:rFonts w:ascii="Arial" w:hAnsi="Arial" w:cs="Arial"/>
          <w:i/>
          <w:iCs/>
        </w:rPr>
        <w:t xml:space="preserve"> </w:t>
      </w:r>
      <w:proofErr w:type="spellStart"/>
      <w:r w:rsidRPr="0064699A">
        <w:rPr>
          <w:rFonts w:ascii="Arial" w:hAnsi="Arial" w:cs="Arial"/>
          <w:i/>
          <w:iCs/>
        </w:rPr>
        <w:t>of</w:t>
      </w:r>
      <w:proofErr w:type="spellEnd"/>
      <w:r w:rsidRPr="0064699A">
        <w:rPr>
          <w:rFonts w:ascii="Arial" w:hAnsi="Arial" w:cs="Arial"/>
          <w:i/>
          <w:iCs/>
        </w:rPr>
        <w:t xml:space="preserve"> criminal </w:t>
      </w:r>
      <w:proofErr w:type="spellStart"/>
      <w:r w:rsidRPr="0064699A">
        <w:rPr>
          <w:rFonts w:ascii="Arial" w:hAnsi="Arial" w:cs="Arial"/>
          <w:i/>
          <w:iCs/>
        </w:rPr>
        <w:t>law</w:t>
      </w:r>
      <w:proofErr w:type="spellEnd"/>
      <w:r w:rsidRPr="0064699A">
        <w:rPr>
          <w:rFonts w:ascii="Arial" w:hAnsi="Arial" w:cs="Arial"/>
          <w:i/>
          <w:iCs/>
        </w:rPr>
        <w:t xml:space="preserve">. The </w:t>
      </w:r>
      <w:proofErr w:type="spellStart"/>
      <w:r w:rsidRPr="0064699A">
        <w:rPr>
          <w:rFonts w:ascii="Arial" w:hAnsi="Arial" w:cs="Arial"/>
          <w:i/>
          <w:iCs/>
        </w:rPr>
        <w:t>conclusion</w:t>
      </w:r>
      <w:proofErr w:type="spellEnd"/>
      <w:r w:rsidRPr="0064699A">
        <w:rPr>
          <w:rFonts w:ascii="Arial" w:hAnsi="Arial" w:cs="Arial"/>
          <w:i/>
          <w:iCs/>
        </w:rPr>
        <w:t xml:space="preserve"> </w:t>
      </w:r>
      <w:proofErr w:type="spellStart"/>
      <w:r w:rsidRPr="0064699A">
        <w:rPr>
          <w:rFonts w:ascii="Arial" w:hAnsi="Arial" w:cs="Arial"/>
          <w:i/>
          <w:iCs/>
        </w:rPr>
        <w:t>emphasizes</w:t>
      </w:r>
      <w:proofErr w:type="spellEnd"/>
      <w:r w:rsidRPr="0064699A">
        <w:rPr>
          <w:rFonts w:ascii="Arial" w:hAnsi="Arial" w:cs="Arial"/>
          <w:i/>
          <w:iCs/>
        </w:rPr>
        <w:t xml:space="preserve"> </w:t>
      </w:r>
      <w:proofErr w:type="spellStart"/>
      <w:r w:rsidRPr="0064699A">
        <w:rPr>
          <w:rFonts w:ascii="Arial" w:hAnsi="Arial" w:cs="Arial"/>
          <w:i/>
          <w:iCs/>
        </w:rPr>
        <w:t>the</w:t>
      </w:r>
      <w:proofErr w:type="spellEnd"/>
      <w:r w:rsidRPr="0064699A">
        <w:rPr>
          <w:rFonts w:ascii="Arial" w:hAnsi="Arial" w:cs="Arial"/>
          <w:i/>
          <w:iCs/>
        </w:rPr>
        <w:t xml:space="preserve"> </w:t>
      </w:r>
      <w:proofErr w:type="spellStart"/>
      <w:r w:rsidRPr="0064699A">
        <w:rPr>
          <w:rFonts w:ascii="Arial" w:hAnsi="Arial" w:cs="Arial"/>
          <w:i/>
          <w:iCs/>
        </w:rPr>
        <w:t>need</w:t>
      </w:r>
      <w:proofErr w:type="spellEnd"/>
      <w:r w:rsidRPr="0064699A">
        <w:rPr>
          <w:rFonts w:ascii="Arial" w:hAnsi="Arial" w:cs="Arial"/>
          <w:i/>
          <w:iCs/>
        </w:rPr>
        <w:t xml:space="preserve"> for a </w:t>
      </w:r>
      <w:proofErr w:type="spellStart"/>
      <w:r w:rsidRPr="0064699A">
        <w:rPr>
          <w:rFonts w:ascii="Arial" w:hAnsi="Arial" w:cs="Arial"/>
          <w:i/>
          <w:iCs/>
        </w:rPr>
        <w:t>thorough</w:t>
      </w:r>
      <w:proofErr w:type="spellEnd"/>
      <w:r w:rsidRPr="0064699A">
        <w:rPr>
          <w:rFonts w:ascii="Arial" w:hAnsi="Arial" w:cs="Arial"/>
          <w:i/>
          <w:iCs/>
        </w:rPr>
        <w:t xml:space="preserve"> assessment </w:t>
      </w:r>
      <w:proofErr w:type="spellStart"/>
      <w:r w:rsidRPr="0064699A">
        <w:rPr>
          <w:rFonts w:ascii="Arial" w:hAnsi="Arial" w:cs="Arial"/>
          <w:i/>
          <w:iCs/>
        </w:rPr>
        <w:t>of</w:t>
      </w:r>
      <w:proofErr w:type="spellEnd"/>
      <w:r w:rsidRPr="0064699A">
        <w:rPr>
          <w:rFonts w:ascii="Arial" w:hAnsi="Arial" w:cs="Arial"/>
          <w:i/>
          <w:iCs/>
        </w:rPr>
        <w:t xml:space="preserve"> </w:t>
      </w:r>
      <w:proofErr w:type="spellStart"/>
      <w:r w:rsidRPr="0064699A">
        <w:rPr>
          <w:rFonts w:ascii="Arial" w:hAnsi="Arial" w:cs="Arial"/>
          <w:i/>
          <w:iCs/>
        </w:rPr>
        <w:t>each</w:t>
      </w:r>
      <w:proofErr w:type="spellEnd"/>
      <w:r w:rsidRPr="0064699A">
        <w:rPr>
          <w:rFonts w:ascii="Arial" w:hAnsi="Arial" w:cs="Arial"/>
          <w:i/>
          <w:iCs/>
        </w:rPr>
        <w:t xml:space="preserve"> </w:t>
      </w:r>
      <w:proofErr w:type="spellStart"/>
      <w:r w:rsidRPr="0064699A">
        <w:rPr>
          <w:rFonts w:ascii="Arial" w:hAnsi="Arial" w:cs="Arial"/>
          <w:i/>
          <w:iCs/>
        </w:rPr>
        <w:t>case’s</w:t>
      </w:r>
      <w:proofErr w:type="spellEnd"/>
      <w:r w:rsidRPr="0064699A">
        <w:rPr>
          <w:rFonts w:ascii="Arial" w:hAnsi="Arial" w:cs="Arial"/>
          <w:i/>
          <w:iCs/>
        </w:rPr>
        <w:t xml:space="preserve"> </w:t>
      </w:r>
      <w:proofErr w:type="spellStart"/>
      <w:r w:rsidRPr="0064699A">
        <w:rPr>
          <w:rFonts w:ascii="Arial" w:hAnsi="Arial" w:cs="Arial"/>
          <w:i/>
          <w:iCs/>
        </w:rPr>
        <w:t>specific</w:t>
      </w:r>
      <w:proofErr w:type="spellEnd"/>
      <w:r w:rsidRPr="0064699A">
        <w:rPr>
          <w:rFonts w:ascii="Arial" w:hAnsi="Arial" w:cs="Arial"/>
          <w:i/>
          <w:iCs/>
        </w:rPr>
        <w:t xml:space="preserve"> </w:t>
      </w:r>
      <w:proofErr w:type="spellStart"/>
      <w:r w:rsidRPr="0064699A">
        <w:rPr>
          <w:rFonts w:ascii="Arial" w:hAnsi="Arial" w:cs="Arial"/>
          <w:i/>
          <w:iCs/>
        </w:rPr>
        <w:t>circumstances</w:t>
      </w:r>
      <w:proofErr w:type="spellEnd"/>
      <w:r w:rsidRPr="0064699A">
        <w:rPr>
          <w:rFonts w:ascii="Arial" w:hAnsi="Arial" w:cs="Arial"/>
          <w:i/>
          <w:iCs/>
        </w:rPr>
        <w:t xml:space="preserve"> </w:t>
      </w:r>
      <w:proofErr w:type="spellStart"/>
      <w:r w:rsidRPr="0064699A">
        <w:rPr>
          <w:rFonts w:ascii="Arial" w:hAnsi="Arial" w:cs="Arial"/>
          <w:i/>
          <w:iCs/>
        </w:rPr>
        <w:t>to</w:t>
      </w:r>
      <w:proofErr w:type="spellEnd"/>
      <w:r w:rsidRPr="0064699A">
        <w:rPr>
          <w:rFonts w:ascii="Arial" w:hAnsi="Arial" w:cs="Arial"/>
          <w:i/>
          <w:iCs/>
        </w:rPr>
        <w:t xml:space="preserve"> </w:t>
      </w:r>
      <w:proofErr w:type="spellStart"/>
      <w:r w:rsidRPr="0064699A">
        <w:rPr>
          <w:rFonts w:ascii="Arial" w:hAnsi="Arial" w:cs="Arial"/>
          <w:i/>
          <w:iCs/>
        </w:rPr>
        <w:t>ensure</w:t>
      </w:r>
      <w:proofErr w:type="spellEnd"/>
      <w:r w:rsidRPr="0064699A">
        <w:rPr>
          <w:rFonts w:ascii="Arial" w:hAnsi="Arial" w:cs="Arial"/>
          <w:i/>
          <w:iCs/>
        </w:rPr>
        <w:t xml:space="preserve"> fair criminal </w:t>
      </w:r>
      <w:proofErr w:type="spellStart"/>
      <w:r w:rsidRPr="0064699A">
        <w:rPr>
          <w:rFonts w:ascii="Arial" w:hAnsi="Arial" w:cs="Arial"/>
          <w:i/>
          <w:iCs/>
        </w:rPr>
        <w:t>accountability</w:t>
      </w:r>
      <w:proofErr w:type="spellEnd"/>
      <w:r w:rsidRPr="0064699A">
        <w:rPr>
          <w:rFonts w:ascii="Arial" w:hAnsi="Arial" w:cs="Arial"/>
          <w:i/>
          <w:iCs/>
        </w:rPr>
        <w:t>.</w:t>
      </w:r>
    </w:p>
    <w:p w14:paraId="1A38EF49" w14:textId="77777777" w:rsidR="00FC357D" w:rsidRPr="0064699A" w:rsidRDefault="00FC357D" w:rsidP="00E05DC2">
      <w:pPr>
        <w:spacing w:before="240" w:after="0" w:line="360" w:lineRule="auto"/>
        <w:ind w:firstLine="709"/>
        <w:rPr>
          <w:rFonts w:ascii="Arial" w:hAnsi="Arial" w:cs="Arial"/>
          <w:i/>
          <w:iCs/>
        </w:rPr>
      </w:pPr>
      <w:r w:rsidRPr="0064699A">
        <w:rPr>
          <w:rFonts w:ascii="Arial" w:hAnsi="Arial" w:cs="Arial"/>
          <w:i/>
          <w:iCs/>
        </w:rPr>
        <w:br w:type="page"/>
      </w:r>
    </w:p>
    <w:p w14:paraId="6B79FD65" w14:textId="77777777" w:rsidR="007865F6" w:rsidRDefault="002A77B5" w:rsidP="007865F6">
      <w:pPr>
        <w:spacing w:before="240" w:after="0"/>
        <w:rPr>
          <w:rFonts w:ascii="Arial" w:hAnsi="Arial" w:cs="Arial"/>
        </w:rPr>
      </w:pPr>
      <w:r>
        <w:rPr>
          <w:rFonts w:ascii="Arial" w:hAnsi="Arial" w:cs="Arial"/>
        </w:rPr>
        <w:lastRenderedPageBreak/>
        <w:br w:type="page"/>
      </w:r>
    </w:p>
    <w:sdt>
      <w:sdtPr>
        <w:rPr>
          <w:rFonts w:cs="Arial"/>
        </w:rPr>
        <w:id w:val="-1038359124"/>
        <w:docPartObj>
          <w:docPartGallery w:val="Table of Contents"/>
          <w:docPartUnique/>
        </w:docPartObj>
      </w:sdtPr>
      <w:sdtEndPr>
        <w:rPr>
          <w:rFonts w:asciiTheme="minorHAnsi" w:eastAsiaTheme="minorEastAsia" w:hAnsiTheme="minorHAnsi" w:cstheme="minorBidi"/>
          <w:bCs/>
          <w:color w:val="auto"/>
          <w:kern w:val="2"/>
          <w:sz w:val="24"/>
          <w:szCs w:val="24"/>
          <w14:ligatures w14:val="standardContextual"/>
        </w:rPr>
      </w:sdtEndPr>
      <w:sdtContent>
        <w:p w14:paraId="41FB0CB8" w14:textId="3363BEA5" w:rsidR="007865F6" w:rsidRDefault="00C36100">
          <w:pPr>
            <w:pStyle w:val="CabealhodoSumrio"/>
            <w:rPr>
              <w:rFonts w:cs="Arial"/>
              <w:sz w:val="24"/>
              <w:szCs w:val="24"/>
            </w:rPr>
          </w:pPr>
          <w:r w:rsidRPr="00C36100">
            <w:rPr>
              <w:rFonts w:cs="Arial"/>
              <w:sz w:val="24"/>
              <w:szCs w:val="24"/>
            </w:rPr>
            <w:t>SUMÁRIO</w:t>
          </w:r>
        </w:p>
        <w:p w14:paraId="2D83448F" w14:textId="77777777" w:rsidR="00C36100" w:rsidRPr="00C36100" w:rsidRDefault="00C36100" w:rsidP="00C47AF4"/>
        <w:p w14:paraId="7CFEF300" w14:textId="5FCF9FF2" w:rsidR="007865F6" w:rsidRPr="00C36100" w:rsidRDefault="007865F6" w:rsidP="00C47AF4">
          <w:pPr>
            <w:pStyle w:val="Sumrio1"/>
          </w:pPr>
          <w:r w:rsidRPr="00C36100">
            <w:fldChar w:fldCharType="begin"/>
          </w:r>
          <w:r w:rsidRPr="00C36100">
            <w:instrText xml:space="preserve"> TOC \o "1-3" \h \z \u </w:instrText>
          </w:r>
          <w:r w:rsidRPr="00C36100">
            <w:fldChar w:fldCharType="separate"/>
          </w:r>
          <w:hyperlink w:anchor="_Toc201244778" w:history="1">
            <w:r w:rsidR="00CE2DA1" w:rsidRPr="00CE2DA1">
              <w:rPr>
                <w:rStyle w:val="Hyperlink"/>
              </w:rPr>
              <w:t>INTRODUÇÃO</w:t>
            </w:r>
            <w:r w:rsidR="00C36100" w:rsidRPr="00C36100">
              <w:rPr>
                <w:webHidden/>
              </w:rPr>
              <w:tab/>
            </w:r>
            <w:r w:rsidRPr="00C36100">
              <w:rPr>
                <w:webHidden/>
              </w:rPr>
              <w:fldChar w:fldCharType="begin"/>
            </w:r>
            <w:r w:rsidRPr="00C36100">
              <w:rPr>
                <w:webHidden/>
              </w:rPr>
              <w:instrText xml:space="preserve"> PAGEREF _Toc201244778 \h </w:instrText>
            </w:r>
            <w:r w:rsidRPr="00C36100">
              <w:rPr>
                <w:webHidden/>
              </w:rPr>
            </w:r>
            <w:r w:rsidRPr="00C36100">
              <w:rPr>
                <w:webHidden/>
              </w:rPr>
              <w:fldChar w:fldCharType="separate"/>
            </w:r>
            <w:r w:rsidR="00A3466B">
              <w:rPr>
                <w:webHidden/>
              </w:rPr>
              <w:t>7</w:t>
            </w:r>
            <w:r w:rsidRPr="00C36100">
              <w:rPr>
                <w:webHidden/>
              </w:rPr>
              <w:fldChar w:fldCharType="end"/>
            </w:r>
          </w:hyperlink>
        </w:p>
        <w:p w14:paraId="5BBD44F4" w14:textId="6B204D7D" w:rsidR="007865F6" w:rsidRPr="00CE2DA1" w:rsidRDefault="007865F6" w:rsidP="00C47AF4">
          <w:pPr>
            <w:pStyle w:val="Sumrio1"/>
          </w:pPr>
          <w:hyperlink w:anchor="_Toc201244779" w:history="1">
            <w:r w:rsidR="00CE2DA1" w:rsidRPr="00CE2DA1">
              <w:rPr>
                <w:rStyle w:val="Hyperlink"/>
                <w:bCs/>
              </w:rPr>
              <w:t>SESSÃO I – DO DOLO</w:t>
            </w:r>
            <w:r w:rsidR="00CE2DA1" w:rsidRPr="00CE2DA1">
              <w:rPr>
                <w:webHidden/>
              </w:rPr>
              <w:tab/>
            </w:r>
            <w:r w:rsidRPr="00CE2DA1">
              <w:rPr>
                <w:webHidden/>
              </w:rPr>
              <w:fldChar w:fldCharType="begin"/>
            </w:r>
            <w:r w:rsidRPr="00CE2DA1">
              <w:rPr>
                <w:webHidden/>
              </w:rPr>
              <w:instrText xml:space="preserve"> PAGEREF _Toc201244779 \h </w:instrText>
            </w:r>
            <w:r w:rsidRPr="00CE2DA1">
              <w:rPr>
                <w:webHidden/>
              </w:rPr>
            </w:r>
            <w:r w:rsidRPr="00CE2DA1">
              <w:rPr>
                <w:webHidden/>
              </w:rPr>
              <w:fldChar w:fldCharType="separate"/>
            </w:r>
            <w:r w:rsidR="00A3466B">
              <w:rPr>
                <w:webHidden/>
              </w:rPr>
              <w:t>8</w:t>
            </w:r>
            <w:r w:rsidRPr="00CE2DA1">
              <w:rPr>
                <w:webHidden/>
              </w:rPr>
              <w:fldChar w:fldCharType="end"/>
            </w:r>
          </w:hyperlink>
        </w:p>
        <w:p w14:paraId="070B2B85" w14:textId="107DE0FF" w:rsidR="007865F6" w:rsidRPr="00C36100" w:rsidRDefault="007865F6" w:rsidP="00C47AF4">
          <w:pPr>
            <w:pStyle w:val="Sumrio2"/>
            <w:rPr>
              <w:noProof/>
            </w:rPr>
          </w:pPr>
          <w:hyperlink w:anchor="_Toc201244780" w:history="1">
            <w:r w:rsidR="00C36100" w:rsidRPr="00C36100">
              <w:rPr>
                <w:rStyle w:val="Hyperlink"/>
                <w:rFonts w:ascii="Arial" w:hAnsi="Arial" w:cs="Arial"/>
                <w:noProof/>
              </w:rPr>
              <w:t>1.1.</w:t>
            </w:r>
            <w:r w:rsidR="00C36100" w:rsidRPr="00C36100">
              <w:rPr>
                <w:noProof/>
              </w:rPr>
              <w:tab/>
            </w:r>
            <w:r w:rsidR="00C36100" w:rsidRPr="00C36100">
              <w:rPr>
                <w:rStyle w:val="Hyperlink"/>
                <w:rFonts w:ascii="Arial" w:hAnsi="Arial" w:cs="Arial"/>
                <w:noProof/>
              </w:rPr>
              <w:t>Conceito</w:t>
            </w:r>
            <w:r w:rsidR="00C36100" w:rsidRPr="00C36100">
              <w:rPr>
                <w:noProof/>
                <w:webHidden/>
              </w:rPr>
              <w:tab/>
            </w:r>
            <w:r w:rsidRPr="00C36100">
              <w:rPr>
                <w:noProof/>
                <w:webHidden/>
              </w:rPr>
              <w:fldChar w:fldCharType="begin"/>
            </w:r>
            <w:r w:rsidRPr="00C36100">
              <w:rPr>
                <w:noProof/>
                <w:webHidden/>
              </w:rPr>
              <w:instrText xml:space="preserve"> PAGEREF _Toc201244780 \h </w:instrText>
            </w:r>
            <w:r w:rsidRPr="00C36100">
              <w:rPr>
                <w:noProof/>
                <w:webHidden/>
              </w:rPr>
            </w:r>
            <w:r w:rsidRPr="00C36100">
              <w:rPr>
                <w:noProof/>
                <w:webHidden/>
              </w:rPr>
              <w:fldChar w:fldCharType="separate"/>
            </w:r>
            <w:r w:rsidR="00A3466B">
              <w:rPr>
                <w:noProof/>
                <w:webHidden/>
              </w:rPr>
              <w:t>8</w:t>
            </w:r>
            <w:r w:rsidRPr="00C36100">
              <w:rPr>
                <w:noProof/>
                <w:webHidden/>
              </w:rPr>
              <w:fldChar w:fldCharType="end"/>
            </w:r>
          </w:hyperlink>
        </w:p>
        <w:p w14:paraId="52914FDA" w14:textId="0DEE1BC9" w:rsidR="007865F6" w:rsidRPr="00C36100" w:rsidRDefault="007865F6" w:rsidP="00C47AF4">
          <w:pPr>
            <w:pStyle w:val="Sumrio2"/>
            <w:rPr>
              <w:noProof/>
            </w:rPr>
          </w:pPr>
          <w:hyperlink w:anchor="_Toc201244781" w:history="1">
            <w:r w:rsidR="00C36100" w:rsidRPr="00C36100">
              <w:rPr>
                <w:rStyle w:val="Hyperlink"/>
                <w:rFonts w:ascii="Arial" w:hAnsi="Arial" w:cs="Arial"/>
                <w:noProof/>
              </w:rPr>
              <w:t>1.2.</w:t>
            </w:r>
            <w:r w:rsidR="00C36100" w:rsidRPr="00C36100">
              <w:rPr>
                <w:noProof/>
              </w:rPr>
              <w:tab/>
            </w:r>
            <w:r w:rsidR="00C36100" w:rsidRPr="00C36100">
              <w:rPr>
                <w:rStyle w:val="Hyperlink"/>
                <w:rFonts w:ascii="Arial" w:hAnsi="Arial" w:cs="Arial"/>
                <w:noProof/>
              </w:rPr>
              <w:t xml:space="preserve">Elementos </w:t>
            </w:r>
            <w:r w:rsidR="00CE2DA1">
              <w:rPr>
                <w:rStyle w:val="Hyperlink"/>
                <w:rFonts w:ascii="Arial" w:hAnsi="Arial" w:cs="Arial"/>
                <w:noProof/>
              </w:rPr>
              <w:t>d</w:t>
            </w:r>
            <w:r w:rsidR="00C36100" w:rsidRPr="00C36100">
              <w:rPr>
                <w:rStyle w:val="Hyperlink"/>
                <w:rFonts w:ascii="Arial" w:hAnsi="Arial" w:cs="Arial"/>
                <w:noProof/>
              </w:rPr>
              <w:t>o Dolo</w:t>
            </w:r>
            <w:r w:rsidR="00C36100" w:rsidRPr="00C36100">
              <w:rPr>
                <w:noProof/>
                <w:webHidden/>
              </w:rPr>
              <w:tab/>
            </w:r>
            <w:r w:rsidRPr="00C36100">
              <w:rPr>
                <w:noProof/>
                <w:webHidden/>
              </w:rPr>
              <w:fldChar w:fldCharType="begin"/>
            </w:r>
            <w:r w:rsidRPr="00C36100">
              <w:rPr>
                <w:noProof/>
                <w:webHidden/>
              </w:rPr>
              <w:instrText xml:space="preserve"> PAGEREF _Toc201244781 \h </w:instrText>
            </w:r>
            <w:r w:rsidRPr="00C36100">
              <w:rPr>
                <w:noProof/>
                <w:webHidden/>
              </w:rPr>
            </w:r>
            <w:r w:rsidRPr="00C36100">
              <w:rPr>
                <w:noProof/>
                <w:webHidden/>
              </w:rPr>
              <w:fldChar w:fldCharType="separate"/>
            </w:r>
            <w:r w:rsidR="00A3466B">
              <w:rPr>
                <w:noProof/>
                <w:webHidden/>
              </w:rPr>
              <w:t>9</w:t>
            </w:r>
            <w:r w:rsidRPr="00C36100">
              <w:rPr>
                <w:noProof/>
                <w:webHidden/>
              </w:rPr>
              <w:fldChar w:fldCharType="end"/>
            </w:r>
          </w:hyperlink>
        </w:p>
        <w:p w14:paraId="2BB1436D" w14:textId="35B91FEB" w:rsidR="007865F6" w:rsidRPr="00C36100" w:rsidRDefault="007865F6" w:rsidP="00C47AF4">
          <w:pPr>
            <w:pStyle w:val="Sumrio2"/>
            <w:rPr>
              <w:noProof/>
            </w:rPr>
          </w:pPr>
          <w:hyperlink w:anchor="_Toc201244782" w:history="1">
            <w:r w:rsidR="00C36100" w:rsidRPr="00C36100">
              <w:rPr>
                <w:rStyle w:val="Hyperlink"/>
                <w:rFonts w:ascii="Arial" w:hAnsi="Arial" w:cs="Arial"/>
                <w:noProof/>
              </w:rPr>
              <w:t>1.3.</w:t>
            </w:r>
            <w:r w:rsidR="00C36100" w:rsidRPr="00C36100">
              <w:rPr>
                <w:noProof/>
              </w:rPr>
              <w:tab/>
            </w:r>
            <w:r w:rsidR="00C36100" w:rsidRPr="00C36100">
              <w:rPr>
                <w:rStyle w:val="Hyperlink"/>
                <w:rFonts w:ascii="Arial" w:hAnsi="Arial" w:cs="Arial"/>
                <w:noProof/>
              </w:rPr>
              <w:t xml:space="preserve">Teorias </w:t>
            </w:r>
            <w:r w:rsidR="00CE2DA1">
              <w:rPr>
                <w:rStyle w:val="Hyperlink"/>
                <w:rFonts w:ascii="Arial" w:hAnsi="Arial" w:cs="Arial"/>
                <w:noProof/>
              </w:rPr>
              <w:t>d</w:t>
            </w:r>
            <w:r w:rsidR="00C36100" w:rsidRPr="00C36100">
              <w:rPr>
                <w:rStyle w:val="Hyperlink"/>
                <w:rFonts w:ascii="Arial" w:hAnsi="Arial" w:cs="Arial"/>
                <w:noProof/>
              </w:rPr>
              <w:t>o Dolo</w:t>
            </w:r>
            <w:r w:rsidR="00C36100" w:rsidRPr="00C36100">
              <w:rPr>
                <w:noProof/>
                <w:webHidden/>
              </w:rPr>
              <w:tab/>
            </w:r>
            <w:r w:rsidRPr="00C36100">
              <w:rPr>
                <w:noProof/>
                <w:webHidden/>
              </w:rPr>
              <w:fldChar w:fldCharType="begin"/>
            </w:r>
            <w:r w:rsidRPr="00C36100">
              <w:rPr>
                <w:noProof/>
                <w:webHidden/>
              </w:rPr>
              <w:instrText xml:space="preserve"> PAGEREF _Toc201244782 \h </w:instrText>
            </w:r>
            <w:r w:rsidRPr="00C36100">
              <w:rPr>
                <w:noProof/>
                <w:webHidden/>
              </w:rPr>
            </w:r>
            <w:r w:rsidRPr="00C36100">
              <w:rPr>
                <w:noProof/>
                <w:webHidden/>
              </w:rPr>
              <w:fldChar w:fldCharType="separate"/>
            </w:r>
            <w:r w:rsidR="00A3466B">
              <w:rPr>
                <w:noProof/>
                <w:webHidden/>
              </w:rPr>
              <w:t>10</w:t>
            </w:r>
            <w:r w:rsidRPr="00C36100">
              <w:rPr>
                <w:noProof/>
                <w:webHidden/>
              </w:rPr>
              <w:fldChar w:fldCharType="end"/>
            </w:r>
          </w:hyperlink>
        </w:p>
        <w:p w14:paraId="4A746F49" w14:textId="192825FA" w:rsidR="007865F6" w:rsidRPr="00C36100" w:rsidRDefault="007865F6">
          <w:pPr>
            <w:pStyle w:val="Sumrio3"/>
            <w:tabs>
              <w:tab w:val="left" w:pos="1440"/>
              <w:tab w:val="right" w:leader="dot" w:pos="9061"/>
            </w:tabs>
            <w:rPr>
              <w:rFonts w:ascii="Arial" w:hAnsi="Arial" w:cs="Arial"/>
              <w:noProof/>
            </w:rPr>
          </w:pPr>
          <w:hyperlink w:anchor="_Toc201244783" w:history="1">
            <w:r w:rsidR="00C36100" w:rsidRPr="00C36100">
              <w:rPr>
                <w:rStyle w:val="Hyperlink"/>
                <w:rFonts w:ascii="Arial" w:hAnsi="Arial" w:cs="Arial"/>
                <w:bCs/>
                <w:noProof/>
              </w:rPr>
              <w:t>1.3.1.</w:t>
            </w:r>
            <w:r w:rsidR="00C36100" w:rsidRPr="00C36100">
              <w:rPr>
                <w:rFonts w:ascii="Arial" w:hAnsi="Arial" w:cs="Arial"/>
                <w:noProof/>
              </w:rPr>
              <w:tab/>
            </w:r>
            <w:r w:rsidR="00C36100" w:rsidRPr="00C36100">
              <w:rPr>
                <w:rStyle w:val="Hyperlink"/>
                <w:rFonts w:ascii="Arial" w:hAnsi="Arial" w:cs="Arial"/>
                <w:bCs/>
                <w:noProof/>
              </w:rPr>
              <w:t xml:space="preserve">Teoria </w:t>
            </w:r>
            <w:r w:rsidR="00CE2DA1">
              <w:rPr>
                <w:rStyle w:val="Hyperlink"/>
                <w:rFonts w:ascii="Arial" w:hAnsi="Arial" w:cs="Arial"/>
                <w:bCs/>
                <w:noProof/>
              </w:rPr>
              <w:t>d</w:t>
            </w:r>
            <w:r w:rsidR="00C36100" w:rsidRPr="00C36100">
              <w:rPr>
                <w:rStyle w:val="Hyperlink"/>
                <w:rFonts w:ascii="Arial" w:hAnsi="Arial" w:cs="Arial"/>
                <w:bCs/>
                <w:noProof/>
              </w:rPr>
              <w:t>a Vontade</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_Toc201244783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10</w:t>
            </w:r>
            <w:r w:rsidRPr="00C36100">
              <w:rPr>
                <w:rFonts w:ascii="Arial" w:hAnsi="Arial" w:cs="Arial"/>
                <w:noProof/>
                <w:webHidden/>
              </w:rPr>
              <w:fldChar w:fldCharType="end"/>
            </w:r>
          </w:hyperlink>
        </w:p>
        <w:p w14:paraId="6FDE1052" w14:textId="6E3DFA73" w:rsidR="007865F6" w:rsidRPr="00C36100" w:rsidRDefault="007865F6">
          <w:pPr>
            <w:pStyle w:val="Sumrio3"/>
            <w:tabs>
              <w:tab w:val="left" w:pos="1440"/>
              <w:tab w:val="right" w:leader="dot" w:pos="9061"/>
            </w:tabs>
            <w:rPr>
              <w:rFonts w:ascii="Arial" w:hAnsi="Arial" w:cs="Arial"/>
              <w:noProof/>
            </w:rPr>
          </w:pPr>
          <w:hyperlink w:anchor="_Toc201244784" w:history="1">
            <w:r w:rsidR="00C36100" w:rsidRPr="00C36100">
              <w:rPr>
                <w:rStyle w:val="Hyperlink"/>
                <w:rFonts w:ascii="Arial" w:hAnsi="Arial" w:cs="Arial"/>
                <w:noProof/>
              </w:rPr>
              <w:t>1.3.2.</w:t>
            </w:r>
            <w:r w:rsidR="00C36100" w:rsidRPr="00C36100">
              <w:rPr>
                <w:rFonts w:ascii="Arial" w:hAnsi="Arial" w:cs="Arial"/>
                <w:noProof/>
              </w:rPr>
              <w:tab/>
            </w:r>
            <w:r w:rsidR="00C36100" w:rsidRPr="00C36100">
              <w:rPr>
                <w:rStyle w:val="Hyperlink"/>
                <w:rFonts w:ascii="Arial" w:hAnsi="Arial" w:cs="Arial"/>
                <w:noProof/>
              </w:rPr>
              <w:t xml:space="preserve">Teoria </w:t>
            </w:r>
            <w:r w:rsidR="00CE2DA1">
              <w:rPr>
                <w:rStyle w:val="Hyperlink"/>
                <w:rFonts w:ascii="Arial" w:hAnsi="Arial" w:cs="Arial"/>
                <w:noProof/>
              </w:rPr>
              <w:t>d</w:t>
            </w:r>
            <w:r w:rsidR="00C36100" w:rsidRPr="00C36100">
              <w:rPr>
                <w:rStyle w:val="Hyperlink"/>
                <w:rFonts w:ascii="Arial" w:hAnsi="Arial" w:cs="Arial"/>
                <w:noProof/>
              </w:rPr>
              <w:t>o Consentimento (</w:t>
            </w:r>
            <w:r w:rsidR="00CE2DA1">
              <w:rPr>
                <w:rStyle w:val="Hyperlink"/>
                <w:rFonts w:ascii="Arial" w:hAnsi="Arial" w:cs="Arial"/>
                <w:noProof/>
              </w:rPr>
              <w:t>o</w:t>
            </w:r>
            <w:r w:rsidR="00C36100" w:rsidRPr="00C36100">
              <w:rPr>
                <w:rStyle w:val="Hyperlink"/>
                <w:rFonts w:ascii="Arial" w:hAnsi="Arial" w:cs="Arial"/>
                <w:noProof/>
              </w:rPr>
              <w:t>u Assentimento)</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_Toc201244784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10</w:t>
            </w:r>
            <w:r w:rsidRPr="00C36100">
              <w:rPr>
                <w:rFonts w:ascii="Arial" w:hAnsi="Arial" w:cs="Arial"/>
                <w:noProof/>
                <w:webHidden/>
              </w:rPr>
              <w:fldChar w:fldCharType="end"/>
            </w:r>
          </w:hyperlink>
        </w:p>
        <w:p w14:paraId="3524FA99" w14:textId="47287392" w:rsidR="007865F6" w:rsidRPr="00C36100" w:rsidRDefault="007865F6">
          <w:pPr>
            <w:pStyle w:val="Sumrio3"/>
            <w:tabs>
              <w:tab w:val="left" w:pos="1440"/>
              <w:tab w:val="right" w:leader="dot" w:pos="9061"/>
            </w:tabs>
            <w:rPr>
              <w:rFonts w:ascii="Arial" w:hAnsi="Arial" w:cs="Arial"/>
              <w:noProof/>
            </w:rPr>
          </w:pPr>
          <w:hyperlink w:anchor="_Toc201244785" w:history="1">
            <w:r w:rsidR="00C36100" w:rsidRPr="00C36100">
              <w:rPr>
                <w:rStyle w:val="Hyperlink"/>
                <w:rFonts w:ascii="Arial" w:hAnsi="Arial" w:cs="Arial"/>
                <w:noProof/>
              </w:rPr>
              <w:t>1.3.3.</w:t>
            </w:r>
            <w:r w:rsidR="00C36100" w:rsidRPr="00C36100">
              <w:rPr>
                <w:rFonts w:ascii="Arial" w:hAnsi="Arial" w:cs="Arial"/>
                <w:noProof/>
              </w:rPr>
              <w:tab/>
            </w:r>
            <w:r w:rsidR="00C36100" w:rsidRPr="00C36100">
              <w:rPr>
                <w:rStyle w:val="Hyperlink"/>
                <w:rFonts w:ascii="Arial" w:hAnsi="Arial" w:cs="Arial"/>
                <w:noProof/>
              </w:rPr>
              <w:t xml:space="preserve">Teoria </w:t>
            </w:r>
            <w:r w:rsidR="00CE2DA1">
              <w:rPr>
                <w:rStyle w:val="Hyperlink"/>
                <w:rFonts w:ascii="Arial" w:hAnsi="Arial" w:cs="Arial"/>
                <w:noProof/>
              </w:rPr>
              <w:t>d</w:t>
            </w:r>
            <w:r w:rsidR="00C36100" w:rsidRPr="00C36100">
              <w:rPr>
                <w:rStyle w:val="Hyperlink"/>
                <w:rFonts w:ascii="Arial" w:hAnsi="Arial" w:cs="Arial"/>
                <w:noProof/>
              </w:rPr>
              <w:t>o Conhecimento</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_Toc201244785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10</w:t>
            </w:r>
            <w:r w:rsidRPr="00C36100">
              <w:rPr>
                <w:rFonts w:ascii="Arial" w:hAnsi="Arial" w:cs="Arial"/>
                <w:noProof/>
                <w:webHidden/>
              </w:rPr>
              <w:fldChar w:fldCharType="end"/>
            </w:r>
          </w:hyperlink>
        </w:p>
        <w:p w14:paraId="66AE8D21" w14:textId="2622D125" w:rsidR="007865F6" w:rsidRPr="00C36100" w:rsidRDefault="007865F6">
          <w:pPr>
            <w:pStyle w:val="Sumrio3"/>
            <w:tabs>
              <w:tab w:val="left" w:pos="1440"/>
              <w:tab w:val="right" w:leader="dot" w:pos="9061"/>
            </w:tabs>
            <w:rPr>
              <w:rFonts w:ascii="Arial" w:hAnsi="Arial" w:cs="Arial"/>
              <w:noProof/>
            </w:rPr>
          </w:pPr>
          <w:hyperlink w:anchor="_Toc201244786" w:history="1">
            <w:r w:rsidR="00C36100" w:rsidRPr="00C36100">
              <w:rPr>
                <w:rStyle w:val="Hyperlink"/>
                <w:rFonts w:ascii="Arial" w:hAnsi="Arial" w:cs="Arial"/>
                <w:noProof/>
              </w:rPr>
              <w:t>1.3.4.</w:t>
            </w:r>
            <w:r w:rsidR="00C36100" w:rsidRPr="00C36100">
              <w:rPr>
                <w:rFonts w:ascii="Arial" w:hAnsi="Arial" w:cs="Arial"/>
                <w:noProof/>
              </w:rPr>
              <w:tab/>
            </w:r>
            <w:r w:rsidR="00C36100" w:rsidRPr="00C36100">
              <w:rPr>
                <w:rStyle w:val="Hyperlink"/>
                <w:rFonts w:ascii="Arial" w:hAnsi="Arial" w:cs="Arial"/>
                <w:noProof/>
              </w:rPr>
              <w:t xml:space="preserve">Teoria Finalista (Teoria Final </w:t>
            </w:r>
            <w:r w:rsidR="00CE2DA1">
              <w:rPr>
                <w:rStyle w:val="Hyperlink"/>
                <w:rFonts w:ascii="Arial" w:hAnsi="Arial" w:cs="Arial"/>
                <w:noProof/>
              </w:rPr>
              <w:t>d</w:t>
            </w:r>
            <w:r w:rsidR="00C36100" w:rsidRPr="00C36100">
              <w:rPr>
                <w:rStyle w:val="Hyperlink"/>
                <w:rFonts w:ascii="Arial" w:hAnsi="Arial" w:cs="Arial"/>
                <w:noProof/>
              </w:rPr>
              <w:t>a Ação)</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_Toc201244786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11</w:t>
            </w:r>
            <w:r w:rsidRPr="00C36100">
              <w:rPr>
                <w:rFonts w:ascii="Arial" w:hAnsi="Arial" w:cs="Arial"/>
                <w:noProof/>
                <w:webHidden/>
              </w:rPr>
              <w:fldChar w:fldCharType="end"/>
            </w:r>
          </w:hyperlink>
        </w:p>
        <w:p w14:paraId="51692B1D" w14:textId="3FDD6C09" w:rsidR="007865F6" w:rsidRPr="00C36100" w:rsidRDefault="007865F6">
          <w:pPr>
            <w:pStyle w:val="Sumrio3"/>
            <w:tabs>
              <w:tab w:val="left" w:pos="1440"/>
              <w:tab w:val="right" w:leader="dot" w:pos="9061"/>
            </w:tabs>
            <w:rPr>
              <w:rFonts w:ascii="Arial" w:hAnsi="Arial" w:cs="Arial"/>
              <w:noProof/>
            </w:rPr>
          </w:pPr>
          <w:hyperlink w:anchor="_Toc201244787" w:history="1">
            <w:r w:rsidR="00C36100" w:rsidRPr="00C36100">
              <w:rPr>
                <w:rStyle w:val="Hyperlink"/>
                <w:rFonts w:ascii="Arial" w:hAnsi="Arial" w:cs="Arial"/>
                <w:noProof/>
              </w:rPr>
              <w:t>1.3.5.</w:t>
            </w:r>
            <w:r w:rsidR="00C36100" w:rsidRPr="00C36100">
              <w:rPr>
                <w:rFonts w:ascii="Arial" w:hAnsi="Arial" w:cs="Arial"/>
                <w:noProof/>
              </w:rPr>
              <w:tab/>
            </w:r>
            <w:r w:rsidR="00C36100" w:rsidRPr="00C36100">
              <w:rPr>
                <w:rStyle w:val="Hyperlink"/>
                <w:rFonts w:ascii="Arial" w:hAnsi="Arial" w:cs="Arial"/>
                <w:noProof/>
              </w:rPr>
              <w:t xml:space="preserve">Teoria </w:t>
            </w:r>
            <w:r w:rsidR="00CE2DA1">
              <w:rPr>
                <w:rStyle w:val="Hyperlink"/>
                <w:rFonts w:ascii="Arial" w:hAnsi="Arial" w:cs="Arial"/>
                <w:noProof/>
              </w:rPr>
              <w:t>d</w:t>
            </w:r>
            <w:r w:rsidR="00C36100" w:rsidRPr="00C36100">
              <w:rPr>
                <w:rStyle w:val="Hyperlink"/>
                <w:rFonts w:ascii="Arial" w:hAnsi="Arial" w:cs="Arial"/>
                <w:noProof/>
              </w:rPr>
              <w:t>a Imputação Objetiva</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_Toc201244787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11</w:t>
            </w:r>
            <w:r w:rsidRPr="00C36100">
              <w:rPr>
                <w:rFonts w:ascii="Arial" w:hAnsi="Arial" w:cs="Arial"/>
                <w:noProof/>
                <w:webHidden/>
              </w:rPr>
              <w:fldChar w:fldCharType="end"/>
            </w:r>
          </w:hyperlink>
        </w:p>
        <w:p w14:paraId="4AA7E89A" w14:textId="3D360D46" w:rsidR="007865F6" w:rsidRPr="00C36100" w:rsidRDefault="007865F6">
          <w:pPr>
            <w:pStyle w:val="Sumrio3"/>
            <w:tabs>
              <w:tab w:val="left" w:pos="1440"/>
              <w:tab w:val="right" w:leader="dot" w:pos="9061"/>
            </w:tabs>
            <w:rPr>
              <w:rFonts w:ascii="Arial" w:hAnsi="Arial" w:cs="Arial"/>
              <w:noProof/>
            </w:rPr>
          </w:pPr>
          <w:hyperlink w:anchor="_Toc201244788" w:history="1">
            <w:r w:rsidR="00C36100" w:rsidRPr="00C36100">
              <w:rPr>
                <w:rStyle w:val="Hyperlink"/>
                <w:rFonts w:ascii="Arial" w:hAnsi="Arial" w:cs="Arial"/>
                <w:noProof/>
              </w:rPr>
              <w:t>1.3.6.</w:t>
            </w:r>
            <w:r w:rsidR="00C36100" w:rsidRPr="00C36100">
              <w:rPr>
                <w:rFonts w:ascii="Arial" w:hAnsi="Arial" w:cs="Arial"/>
                <w:noProof/>
              </w:rPr>
              <w:tab/>
            </w:r>
            <w:r w:rsidR="00C36100" w:rsidRPr="00C36100">
              <w:rPr>
                <w:rStyle w:val="Hyperlink"/>
                <w:rFonts w:ascii="Arial" w:hAnsi="Arial" w:cs="Arial"/>
                <w:noProof/>
              </w:rPr>
              <w:t xml:space="preserve">Teoria </w:t>
            </w:r>
            <w:r w:rsidR="00CE2DA1">
              <w:rPr>
                <w:rStyle w:val="Hyperlink"/>
                <w:rFonts w:ascii="Arial" w:hAnsi="Arial" w:cs="Arial"/>
                <w:noProof/>
              </w:rPr>
              <w:t>d</w:t>
            </w:r>
            <w:r w:rsidR="00C36100" w:rsidRPr="00C36100">
              <w:rPr>
                <w:rStyle w:val="Hyperlink"/>
                <w:rFonts w:ascii="Arial" w:hAnsi="Arial" w:cs="Arial"/>
                <w:noProof/>
              </w:rPr>
              <w:t>o Dolo Normativo</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_Toc201244788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11</w:t>
            </w:r>
            <w:r w:rsidRPr="00C36100">
              <w:rPr>
                <w:rFonts w:ascii="Arial" w:hAnsi="Arial" w:cs="Arial"/>
                <w:noProof/>
                <w:webHidden/>
              </w:rPr>
              <w:fldChar w:fldCharType="end"/>
            </w:r>
          </w:hyperlink>
        </w:p>
        <w:p w14:paraId="26933975" w14:textId="13BE7628" w:rsidR="007865F6" w:rsidRPr="00C36100" w:rsidRDefault="007865F6" w:rsidP="00C47AF4">
          <w:pPr>
            <w:pStyle w:val="Sumrio2"/>
            <w:rPr>
              <w:noProof/>
            </w:rPr>
          </w:pPr>
          <w:hyperlink w:anchor="_Toc201244789" w:history="1">
            <w:r w:rsidR="00C36100" w:rsidRPr="00C36100">
              <w:rPr>
                <w:rStyle w:val="Hyperlink"/>
                <w:rFonts w:ascii="Arial" w:hAnsi="Arial" w:cs="Arial"/>
                <w:noProof/>
              </w:rPr>
              <w:t>1.4.</w:t>
            </w:r>
            <w:r w:rsidR="00C36100" w:rsidRPr="00C36100">
              <w:rPr>
                <w:noProof/>
              </w:rPr>
              <w:tab/>
            </w:r>
            <w:r w:rsidR="00C36100" w:rsidRPr="00C36100">
              <w:rPr>
                <w:rStyle w:val="Hyperlink"/>
                <w:rFonts w:ascii="Arial" w:hAnsi="Arial" w:cs="Arial"/>
                <w:noProof/>
              </w:rPr>
              <w:t xml:space="preserve">Espécies </w:t>
            </w:r>
            <w:r w:rsidR="00CE2DA1">
              <w:rPr>
                <w:rStyle w:val="Hyperlink"/>
                <w:rFonts w:ascii="Arial" w:hAnsi="Arial" w:cs="Arial"/>
                <w:noProof/>
              </w:rPr>
              <w:t>d</w:t>
            </w:r>
            <w:r w:rsidR="00C36100" w:rsidRPr="00C36100">
              <w:rPr>
                <w:rStyle w:val="Hyperlink"/>
                <w:rFonts w:ascii="Arial" w:hAnsi="Arial" w:cs="Arial"/>
                <w:noProof/>
              </w:rPr>
              <w:t>o Dolo</w:t>
            </w:r>
            <w:r w:rsidR="00C36100" w:rsidRPr="00C36100">
              <w:rPr>
                <w:noProof/>
                <w:webHidden/>
              </w:rPr>
              <w:tab/>
            </w:r>
            <w:r w:rsidRPr="00C36100">
              <w:rPr>
                <w:noProof/>
                <w:webHidden/>
              </w:rPr>
              <w:fldChar w:fldCharType="begin"/>
            </w:r>
            <w:r w:rsidRPr="00C36100">
              <w:rPr>
                <w:noProof/>
                <w:webHidden/>
              </w:rPr>
              <w:instrText xml:space="preserve"> PAGEREF _Toc201244789 \h </w:instrText>
            </w:r>
            <w:r w:rsidRPr="00C36100">
              <w:rPr>
                <w:noProof/>
                <w:webHidden/>
              </w:rPr>
            </w:r>
            <w:r w:rsidRPr="00C36100">
              <w:rPr>
                <w:noProof/>
                <w:webHidden/>
              </w:rPr>
              <w:fldChar w:fldCharType="separate"/>
            </w:r>
            <w:r w:rsidR="00A3466B">
              <w:rPr>
                <w:noProof/>
                <w:webHidden/>
              </w:rPr>
              <w:t>11</w:t>
            </w:r>
            <w:r w:rsidRPr="00C36100">
              <w:rPr>
                <w:noProof/>
                <w:webHidden/>
              </w:rPr>
              <w:fldChar w:fldCharType="end"/>
            </w:r>
          </w:hyperlink>
        </w:p>
        <w:p w14:paraId="79100B5A" w14:textId="5E00B900" w:rsidR="007865F6" w:rsidRPr="00C36100" w:rsidRDefault="007865F6">
          <w:pPr>
            <w:pStyle w:val="Sumrio3"/>
            <w:tabs>
              <w:tab w:val="left" w:pos="1440"/>
              <w:tab w:val="right" w:leader="dot" w:pos="9061"/>
            </w:tabs>
            <w:rPr>
              <w:rFonts w:ascii="Arial" w:hAnsi="Arial" w:cs="Arial"/>
              <w:noProof/>
            </w:rPr>
          </w:pPr>
          <w:hyperlink w:anchor="_Toc201244790" w:history="1">
            <w:r w:rsidR="00C36100" w:rsidRPr="00C36100">
              <w:rPr>
                <w:rStyle w:val="Hyperlink"/>
                <w:rFonts w:ascii="Arial" w:hAnsi="Arial" w:cs="Arial"/>
                <w:noProof/>
              </w:rPr>
              <w:t>1.4.1.</w:t>
            </w:r>
            <w:r w:rsidR="00C36100" w:rsidRPr="00C36100">
              <w:rPr>
                <w:rFonts w:ascii="Arial" w:hAnsi="Arial" w:cs="Arial"/>
                <w:noProof/>
              </w:rPr>
              <w:tab/>
            </w:r>
            <w:r w:rsidR="00C36100" w:rsidRPr="00C36100">
              <w:rPr>
                <w:rStyle w:val="Hyperlink"/>
                <w:rFonts w:ascii="Arial" w:hAnsi="Arial" w:cs="Arial"/>
                <w:noProof/>
              </w:rPr>
              <w:t>Dolo Direto</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_Toc201244790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12</w:t>
            </w:r>
            <w:r w:rsidRPr="00C36100">
              <w:rPr>
                <w:rFonts w:ascii="Arial" w:hAnsi="Arial" w:cs="Arial"/>
                <w:noProof/>
                <w:webHidden/>
              </w:rPr>
              <w:fldChar w:fldCharType="end"/>
            </w:r>
          </w:hyperlink>
        </w:p>
        <w:p w14:paraId="77907154" w14:textId="39C8EB03" w:rsidR="007865F6" w:rsidRPr="00C36100" w:rsidRDefault="007865F6">
          <w:pPr>
            <w:pStyle w:val="Sumrio3"/>
            <w:tabs>
              <w:tab w:val="left" w:pos="1440"/>
              <w:tab w:val="right" w:leader="dot" w:pos="9061"/>
            </w:tabs>
            <w:rPr>
              <w:rFonts w:ascii="Arial" w:hAnsi="Arial" w:cs="Arial"/>
              <w:noProof/>
            </w:rPr>
          </w:pPr>
          <w:hyperlink w:anchor="_Toc201244791" w:history="1">
            <w:r w:rsidR="00C36100" w:rsidRPr="00C36100">
              <w:rPr>
                <w:rStyle w:val="Hyperlink"/>
                <w:rFonts w:ascii="Arial" w:hAnsi="Arial" w:cs="Arial"/>
                <w:noProof/>
              </w:rPr>
              <w:t>1.4.2.</w:t>
            </w:r>
            <w:r w:rsidR="00C36100" w:rsidRPr="00C36100">
              <w:rPr>
                <w:rFonts w:ascii="Arial" w:hAnsi="Arial" w:cs="Arial"/>
                <w:noProof/>
              </w:rPr>
              <w:tab/>
            </w:r>
            <w:r w:rsidR="00C36100" w:rsidRPr="00C36100">
              <w:rPr>
                <w:rStyle w:val="Hyperlink"/>
                <w:rFonts w:ascii="Arial" w:hAnsi="Arial" w:cs="Arial"/>
                <w:noProof/>
              </w:rPr>
              <w:t>Dolo Eventual</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_Toc201244791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12</w:t>
            </w:r>
            <w:r w:rsidRPr="00C36100">
              <w:rPr>
                <w:rFonts w:ascii="Arial" w:hAnsi="Arial" w:cs="Arial"/>
                <w:noProof/>
                <w:webHidden/>
              </w:rPr>
              <w:fldChar w:fldCharType="end"/>
            </w:r>
          </w:hyperlink>
        </w:p>
        <w:p w14:paraId="7B58AA9C" w14:textId="72785086" w:rsidR="007865F6" w:rsidRPr="00C36100" w:rsidRDefault="007865F6">
          <w:pPr>
            <w:pStyle w:val="Sumrio3"/>
            <w:tabs>
              <w:tab w:val="left" w:pos="1440"/>
              <w:tab w:val="right" w:leader="dot" w:pos="9061"/>
            </w:tabs>
            <w:rPr>
              <w:rFonts w:ascii="Arial" w:hAnsi="Arial" w:cs="Arial"/>
              <w:noProof/>
            </w:rPr>
          </w:pPr>
          <w:hyperlink w:anchor="_Toc201244792" w:history="1">
            <w:r w:rsidR="00C36100" w:rsidRPr="00C36100">
              <w:rPr>
                <w:rStyle w:val="Hyperlink"/>
                <w:rFonts w:ascii="Arial" w:hAnsi="Arial" w:cs="Arial"/>
                <w:noProof/>
              </w:rPr>
              <w:t>1.4.3.</w:t>
            </w:r>
            <w:r w:rsidR="00C36100" w:rsidRPr="00C36100">
              <w:rPr>
                <w:rFonts w:ascii="Arial" w:hAnsi="Arial" w:cs="Arial"/>
                <w:noProof/>
              </w:rPr>
              <w:tab/>
            </w:r>
            <w:r w:rsidR="00C36100" w:rsidRPr="00C36100">
              <w:rPr>
                <w:rStyle w:val="Hyperlink"/>
                <w:rFonts w:ascii="Arial" w:hAnsi="Arial" w:cs="Arial"/>
                <w:noProof/>
              </w:rPr>
              <w:t>Dolo Genérico</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_Toc201244792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12</w:t>
            </w:r>
            <w:r w:rsidRPr="00C36100">
              <w:rPr>
                <w:rFonts w:ascii="Arial" w:hAnsi="Arial" w:cs="Arial"/>
                <w:noProof/>
                <w:webHidden/>
              </w:rPr>
              <w:fldChar w:fldCharType="end"/>
            </w:r>
          </w:hyperlink>
        </w:p>
        <w:p w14:paraId="13960FB2" w14:textId="43BA37F3" w:rsidR="007865F6" w:rsidRPr="00C36100" w:rsidRDefault="007865F6">
          <w:pPr>
            <w:pStyle w:val="Sumrio3"/>
            <w:tabs>
              <w:tab w:val="left" w:pos="1440"/>
              <w:tab w:val="right" w:leader="dot" w:pos="9061"/>
            </w:tabs>
            <w:rPr>
              <w:rFonts w:ascii="Arial" w:hAnsi="Arial" w:cs="Arial"/>
              <w:noProof/>
            </w:rPr>
          </w:pPr>
          <w:hyperlink w:anchor="_Toc201244793" w:history="1">
            <w:r w:rsidR="00C36100" w:rsidRPr="00C36100">
              <w:rPr>
                <w:rStyle w:val="Hyperlink"/>
                <w:rFonts w:ascii="Arial" w:hAnsi="Arial" w:cs="Arial"/>
                <w:noProof/>
              </w:rPr>
              <w:t>1.4.4.</w:t>
            </w:r>
            <w:r w:rsidR="00C36100" w:rsidRPr="00C36100">
              <w:rPr>
                <w:rFonts w:ascii="Arial" w:hAnsi="Arial" w:cs="Arial"/>
                <w:noProof/>
              </w:rPr>
              <w:tab/>
            </w:r>
            <w:r w:rsidR="00C36100" w:rsidRPr="00C36100">
              <w:rPr>
                <w:rStyle w:val="Hyperlink"/>
                <w:rFonts w:ascii="Arial" w:hAnsi="Arial" w:cs="Arial"/>
                <w:noProof/>
              </w:rPr>
              <w:t>Dolo Específico</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_Toc201244793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12</w:t>
            </w:r>
            <w:r w:rsidRPr="00C36100">
              <w:rPr>
                <w:rFonts w:ascii="Arial" w:hAnsi="Arial" w:cs="Arial"/>
                <w:noProof/>
                <w:webHidden/>
              </w:rPr>
              <w:fldChar w:fldCharType="end"/>
            </w:r>
          </w:hyperlink>
        </w:p>
        <w:p w14:paraId="7EE4DE3A" w14:textId="7E85C08E" w:rsidR="007865F6" w:rsidRPr="00C36100" w:rsidRDefault="007865F6">
          <w:pPr>
            <w:pStyle w:val="Sumrio3"/>
            <w:tabs>
              <w:tab w:val="left" w:pos="1440"/>
              <w:tab w:val="right" w:leader="dot" w:pos="9061"/>
            </w:tabs>
            <w:rPr>
              <w:rFonts w:ascii="Arial" w:hAnsi="Arial" w:cs="Arial"/>
              <w:noProof/>
            </w:rPr>
          </w:pPr>
          <w:hyperlink w:anchor="_Toc201244794" w:history="1">
            <w:r w:rsidR="00C36100" w:rsidRPr="00C36100">
              <w:rPr>
                <w:rStyle w:val="Hyperlink"/>
                <w:rFonts w:ascii="Arial" w:hAnsi="Arial" w:cs="Arial"/>
                <w:noProof/>
              </w:rPr>
              <w:t>1.4.5.</w:t>
            </w:r>
            <w:r w:rsidR="00C36100" w:rsidRPr="00C36100">
              <w:rPr>
                <w:rFonts w:ascii="Arial" w:hAnsi="Arial" w:cs="Arial"/>
                <w:noProof/>
              </w:rPr>
              <w:tab/>
            </w:r>
            <w:r w:rsidR="00C36100" w:rsidRPr="00C36100">
              <w:rPr>
                <w:rStyle w:val="Hyperlink"/>
                <w:rFonts w:ascii="Arial" w:hAnsi="Arial" w:cs="Arial"/>
                <w:noProof/>
              </w:rPr>
              <w:t xml:space="preserve">Dolo </w:t>
            </w:r>
            <w:r w:rsidR="00CE2DA1">
              <w:rPr>
                <w:rStyle w:val="Hyperlink"/>
                <w:rFonts w:ascii="Arial" w:hAnsi="Arial" w:cs="Arial"/>
                <w:noProof/>
              </w:rPr>
              <w:t>d</w:t>
            </w:r>
            <w:r w:rsidR="00C36100" w:rsidRPr="00C36100">
              <w:rPr>
                <w:rStyle w:val="Hyperlink"/>
                <w:rFonts w:ascii="Arial" w:hAnsi="Arial" w:cs="Arial"/>
                <w:noProof/>
              </w:rPr>
              <w:t>e Consequências Necessárias</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_Toc201244794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12</w:t>
            </w:r>
            <w:r w:rsidRPr="00C36100">
              <w:rPr>
                <w:rFonts w:ascii="Arial" w:hAnsi="Arial" w:cs="Arial"/>
                <w:noProof/>
                <w:webHidden/>
              </w:rPr>
              <w:fldChar w:fldCharType="end"/>
            </w:r>
          </w:hyperlink>
        </w:p>
        <w:p w14:paraId="2D2E4A9C" w14:textId="640EF4FE" w:rsidR="007865F6" w:rsidRPr="00C36100" w:rsidRDefault="007865F6">
          <w:pPr>
            <w:pStyle w:val="Sumrio3"/>
            <w:tabs>
              <w:tab w:val="left" w:pos="1440"/>
              <w:tab w:val="right" w:leader="dot" w:pos="9061"/>
            </w:tabs>
            <w:rPr>
              <w:rFonts w:ascii="Arial" w:hAnsi="Arial" w:cs="Arial"/>
              <w:noProof/>
            </w:rPr>
          </w:pPr>
          <w:hyperlink w:anchor="_Toc201244795" w:history="1">
            <w:r w:rsidR="00C36100" w:rsidRPr="00C36100">
              <w:rPr>
                <w:rStyle w:val="Hyperlink"/>
                <w:rFonts w:ascii="Arial" w:hAnsi="Arial" w:cs="Arial"/>
                <w:noProof/>
              </w:rPr>
              <w:t>1.4.6.</w:t>
            </w:r>
            <w:r w:rsidR="00C36100" w:rsidRPr="00C36100">
              <w:rPr>
                <w:rFonts w:ascii="Arial" w:hAnsi="Arial" w:cs="Arial"/>
                <w:noProof/>
              </w:rPr>
              <w:tab/>
            </w:r>
            <w:r w:rsidR="00C36100" w:rsidRPr="00C36100">
              <w:rPr>
                <w:rStyle w:val="Hyperlink"/>
                <w:rFonts w:ascii="Arial" w:hAnsi="Arial" w:cs="Arial"/>
                <w:noProof/>
              </w:rPr>
              <w:t>Dolo Alternativo</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_Toc201244795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13</w:t>
            </w:r>
            <w:r w:rsidRPr="00C36100">
              <w:rPr>
                <w:rFonts w:ascii="Arial" w:hAnsi="Arial" w:cs="Arial"/>
                <w:noProof/>
                <w:webHidden/>
              </w:rPr>
              <w:fldChar w:fldCharType="end"/>
            </w:r>
          </w:hyperlink>
        </w:p>
        <w:p w14:paraId="63F1201B" w14:textId="31FCB6E6" w:rsidR="007865F6" w:rsidRPr="00C36100" w:rsidRDefault="007865F6">
          <w:pPr>
            <w:pStyle w:val="Sumrio3"/>
            <w:tabs>
              <w:tab w:val="left" w:pos="1440"/>
              <w:tab w:val="right" w:leader="dot" w:pos="9061"/>
            </w:tabs>
            <w:rPr>
              <w:rFonts w:ascii="Arial" w:hAnsi="Arial" w:cs="Arial"/>
              <w:noProof/>
            </w:rPr>
          </w:pPr>
          <w:hyperlink w:anchor="_Toc201244796" w:history="1">
            <w:r w:rsidR="00C36100" w:rsidRPr="00C36100">
              <w:rPr>
                <w:rStyle w:val="Hyperlink"/>
                <w:rFonts w:ascii="Arial" w:hAnsi="Arial" w:cs="Arial"/>
                <w:noProof/>
              </w:rPr>
              <w:t>1.4.7.</w:t>
            </w:r>
            <w:r w:rsidR="00C36100" w:rsidRPr="00C36100">
              <w:rPr>
                <w:rFonts w:ascii="Arial" w:hAnsi="Arial" w:cs="Arial"/>
                <w:noProof/>
              </w:rPr>
              <w:tab/>
            </w:r>
            <w:r w:rsidR="00C36100" w:rsidRPr="00C36100">
              <w:rPr>
                <w:rStyle w:val="Hyperlink"/>
                <w:rFonts w:ascii="Arial" w:hAnsi="Arial" w:cs="Arial"/>
                <w:noProof/>
              </w:rPr>
              <w:t>Dolo Geral (Aberratio Causae)</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_Toc201244796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13</w:t>
            </w:r>
            <w:r w:rsidRPr="00C36100">
              <w:rPr>
                <w:rFonts w:ascii="Arial" w:hAnsi="Arial" w:cs="Arial"/>
                <w:noProof/>
                <w:webHidden/>
              </w:rPr>
              <w:fldChar w:fldCharType="end"/>
            </w:r>
          </w:hyperlink>
        </w:p>
        <w:p w14:paraId="3469990E" w14:textId="18D138C5" w:rsidR="007865F6" w:rsidRPr="00C36100" w:rsidRDefault="007865F6" w:rsidP="00C47AF4">
          <w:pPr>
            <w:pStyle w:val="Sumrio2"/>
            <w:rPr>
              <w:noProof/>
            </w:rPr>
          </w:pPr>
          <w:hyperlink w:anchor="_Toc201244797" w:history="1">
            <w:r w:rsidR="00C36100" w:rsidRPr="00C36100">
              <w:rPr>
                <w:rStyle w:val="Hyperlink"/>
                <w:rFonts w:ascii="Arial" w:hAnsi="Arial" w:cs="Arial"/>
                <w:noProof/>
              </w:rPr>
              <w:t>1.5.</w:t>
            </w:r>
            <w:r w:rsidR="00C36100" w:rsidRPr="00C36100">
              <w:rPr>
                <w:noProof/>
              </w:rPr>
              <w:tab/>
            </w:r>
            <w:r w:rsidR="00C36100" w:rsidRPr="00C36100">
              <w:rPr>
                <w:rStyle w:val="Hyperlink"/>
                <w:rFonts w:ascii="Arial" w:hAnsi="Arial" w:cs="Arial"/>
                <w:noProof/>
              </w:rPr>
              <w:t xml:space="preserve">Crime </w:t>
            </w:r>
            <w:r w:rsidR="00C36100">
              <w:rPr>
                <w:rStyle w:val="Hyperlink"/>
                <w:rFonts w:ascii="Arial" w:hAnsi="Arial" w:cs="Arial"/>
                <w:noProof/>
              </w:rPr>
              <w:t>D</w:t>
            </w:r>
            <w:r w:rsidR="00C36100" w:rsidRPr="00C36100">
              <w:rPr>
                <w:rStyle w:val="Hyperlink"/>
                <w:rFonts w:ascii="Arial" w:hAnsi="Arial" w:cs="Arial"/>
                <w:noProof/>
              </w:rPr>
              <w:t xml:space="preserve">e Perigo Abstrato </w:t>
            </w:r>
            <w:r w:rsidR="00C36100">
              <w:rPr>
                <w:rStyle w:val="Hyperlink"/>
                <w:rFonts w:ascii="Arial" w:hAnsi="Arial" w:cs="Arial"/>
                <w:noProof/>
              </w:rPr>
              <w:t>E</w:t>
            </w:r>
            <w:r w:rsidR="00C36100" w:rsidRPr="00C36100">
              <w:rPr>
                <w:rStyle w:val="Hyperlink"/>
                <w:rFonts w:ascii="Arial" w:hAnsi="Arial" w:cs="Arial"/>
                <w:noProof/>
              </w:rPr>
              <w:t xml:space="preserve"> Concreto</w:t>
            </w:r>
            <w:r w:rsidR="00C36100" w:rsidRPr="00C36100">
              <w:rPr>
                <w:noProof/>
                <w:webHidden/>
              </w:rPr>
              <w:tab/>
            </w:r>
            <w:r w:rsidRPr="00C36100">
              <w:rPr>
                <w:noProof/>
                <w:webHidden/>
              </w:rPr>
              <w:fldChar w:fldCharType="begin"/>
            </w:r>
            <w:r w:rsidRPr="00C36100">
              <w:rPr>
                <w:noProof/>
                <w:webHidden/>
              </w:rPr>
              <w:instrText xml:space="preserve"> PAGEREF _Toc201244797 \h </w:instrText>
            </w:r>
            <w:r w:rsidRPr="00C36100">
              <w:rPr>
                <w:noProof/>
                <w:webHidden/>
              </w:rPr>
            </w:r>
            <w:r w:rsidRPr="00C36100">
              <w:rPr>
                <w:noProof/>
                <w:webHidden/>
              </w:rPr>
              <w:fldChar w:fldCharType="separate"/>
            </w:r>
            <w:r w:rsidR="00A3466B">
              <w:rPr>
                <w:noProof/>
                <w:webHidden/>
              </w:rPr>
              <w:t>13</w:t>
            </w:r>
            <w:r w:rsidRPr="00C36100">
              <w:rPr>
                <w:noProof/>
                <w:webHidden/>
              </w:rPr>
              <w:fldChar w:fldCharType="end"/>
            </w:r>
          </w:hyperlink>
        </w:p>
        <w:p w14:paraId="5221817B" w14:textId="789AA31D" w:rsidR="007865F6" w:rsidRPr="00C36100" w:rsidRDefault="007865F6" w:rsidP="00C47AF4">
          <w:pPr>
            <w:pStyle w:val="Sumrio2"/>
            <w:rPr>
              <w:noProof/>
            </w:rPr>
          </w:pPr>
          <w:hyperlink w:anchor="_Toc201244798" w:history="1">
            <w:r w:rsidR="00C36100" w:rsidRPr="00C36100">
              <w:rPr>
                <w:rStyle w:val="Hyperlink"/>
                <w:rFonts w:ascii="Arial" w:hAnsi="Arial" w:cs="Arial"/>
                <w:noProof/>
              </w:rPr>
              <w:t>1.6.</w:t>
            </w:r>
            <w:r w:rsidR="00C36100" w:rsidRPr="00C36100">
              <w:rPr>
                <w:noProof/>
              </w:rPr>
              <w:tab/>
            </w:r>
            <w:r w:rsidR="00C36100" w:rsidRPr="00C36100">
              <w:rPr>
                <w:rStyle w:val="Hyperlink"/>
                <w:rFonts w:ascii="Arial" w:hAnsi="Arial" w:cs="Arial"/>
                <w:noProof/>
              </w:rPr>
              <w:t xml:space="preserve">Dolo Genérico </w:t>
            </w:r>
            <w:r w:rsidR="00C36100">
              <w:rPr>
                <w:rStyle w:val="Hyperlink"/>
                <w:rFonts w:ascii="Arial" w:hAnsi="Arial" w:cs="Arial"/>
                <w:noProof/>
              </w:rPr>
              <w:t>E</w:t>
            </w:r>
            <w:r w:rsidR="00C36100" w:rsidRPr="00C36100">
              <w:rPr>
                <w:rStyle w:val="Hyperlink"/>
                <w:rFonts w:ascii="Arial" w:hAnsi="Arial" w:cs="Arial"/>
                <w:noProof/>
              </w:rPr>
              <w:t xml:space="preserve"> Dolo Específico</w:t>
            </w:r>
            <w:r w:rsidR="00C36100" w:rsidRPr="00C36100">
              <w:rPr>
                <w:noProof/>
                <w:webHidden/>
              </w:rPr>
              <w:tab/>
            </w:r>
            <w:r w:rsidRPr="00C36100">
              <w:rPr>
                <w:noProof/>
                <w:webHidden/>
              </w:rPr>
              <w:fldChar w:fldCharType="begin"/>
            </w:r>
            <w:r w:rsidRPr="00C36100">
              <w:rPr>
                <w:noProof/>
                <w:webHidden/>
              </w:rPr>
              <w:instrText xml:space="preserve"> PAGEREF _Toc201244798 \h </w:instrText>
            </w:r>
            <w:r w:rsidRPr="00C36100">
              <w:rPr>
                <w:noProof/>
                <w:webHidden/>
              </w:rPr>
            </w:r>
            <w:r w:rsidRPr="00C36100">
              <w:rPr>
                <w:noProof/>
                <w:webHidden/>
              </w:rPr>
              <w:fldChar w:fldCharType="separate"/>
            </w:r>
            <w:r w:rsidR="00A3466B">
              <w:rPr>
                <w:noProof/>
                <w:webHidden/>
              </w:rPr>
              <w:t>13</w:t>
            </w:r>
            <w:r w:rsidRPr="00C36100">
              <w:rPr>
                <w:noProof/>
                <w:webHidden/>
              </w:rPr>
              <w:fldChar w:fldCharType="end"/>
            </w:r>
          </w:hyperlink>
        </w:p>
        <w:p w14:paraId="6A712BE4" w14:textId="7A8C6B52" w:rsidR="007865F6" w:rsidRPr="00C36100" w:rsidRDefault="007865F6">
          <w:pPr>
            <w:pStyle w:val="Sumrio3"/>
            <w:tabs>
              <w:tab w:val="left" w:pos="1440"/>
              <w:tab w:val="right" w:leader="dot" w:pos="9061"/>
            </w:tabs>
            <w:rPr>
              <w:rFonts w:ascii="Arial" w:hAnsi="Arial" w:cs="Arial"/>
              <w:noProof/>
            </w:rPr>
          </w:pPr>
          <w:hyperlink w:anchor="_Toc201244799" w:history="1">
            <w:r w:rsidR="00C36100" w:rsidRPr="00C36100">
              <w:rPr>
                <w:rStyle w:val="Hyperlink"/>
                <w:rFonts w:ascii="Arial" w:hAnsi="Arial" w:cs="Arial"/>
                <w:noProof/>
              </w:rPr>
              <w:t>1.6.1.</w:t>
            </w:r>
            <w:r w:rsidR="00C36100" w:rsidRPr="00C36100">
              <w:rPr>
                <w:rFonts w:ascii="Arial" w:hAnsi="Arial" w:cs="Arial"/>
                <w:noProof/>
              </w:rPr>
              <w:tab/>
            </w:r>
            <w:r w:rsidR="00C36100" w:rsidRPr="00C36100">
              <w:rPr>
                <w:rStyle w:val="Hyperlink"/>
                <w:rFonts w:ascii="Arial" w:hAnsi="Arial" w:cs="Arial"/>
                <w:noProof/>
              </w:rPr>
              <w:t>Dolo Genérico</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_Toc201244799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13</w:t>
            </w:r>
            <w:r w:rsidRPr="00C36100">
              <w:rPr>
                <w:rFonts w:ascii="Arial" w:hAnsi="Arial" w:cs="Arial"/>
                <w:noProof/>
                <w:webHidden/>
              </w:rPr>
              <w:fldChar w:fldCharType="end"/>
            </w:r>
          </w:hyperlink>
        </w:p>
        <w:p w14:paraId="12ADAC5D" w14:textId="6AD0DCF4" w:rsidR="007865F6" w:rsidRPr="00C36100" w:rsidRDefault="007865F6">
          <w:pPr>
            <w:pStyle w:val="Sumrio3"/>
            <w:tabs>
              <w:tab w:val="left" w:pos="1440"/>
              <w:tab w:val="right" w:leader="dot" w:pos="9061"/>
            </w:tabs>
            <w:rPr>
              <w:rFonts w:ascii="Arial" w:hAnsi="Arial" w:cs="Arial"/>
              <w:noProof/>
            </w:rPr>
          </w:pPr>
          <w:hyperlink w:anchor="_Toc201244800" w:history="1">
            <w:r w:rsidR="00C36100" w:rsidRPr="00C36100">
              <w:rPr>
                <w:rStyle w:val="Hyperlink"/>
                <w:rFonts w:ascii="Arial" w:hAnsi="Arial" w:cs="Arial"/>
                <w:noProof/>
              </w:rPr>
              <w:t>1.6.2.</w:t>
            </w:r>
            <w:r w:rsidR="00C36100" w:rsidRPr="00C36100">
              <w:rPr>
                <w:rFonts w:ascii="Arial" w:hAnsi="Arial" w:cs="Arial"/>
                <w:noProof/>
              </w:rPr>
              <w:tab/>
            </w:r>
            <w:r w:rsidR="00C36100" w:rsidRPr="00C36100">
              <w:rPr>
                <w:rStyle w:val="Hyperlink"/>
                <w:rFonts w:ascii="Arial" w:hAnsi="Arial" w:cs="Arial"/>
                <w:noProof/>
              </w:rPr>
              <w:t>Dolo Específico</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_Toc201244800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14</w:t>
            </w:r>
            <w:r w:rsidRPr="00C36100">
              <w:rPr>
                <w:rFonts w:ascii="Arial" w:hAnsi="Arial" w:cs="Arial"/>
                <w:noProof/>
                <w:webHidden/>
              </w:rPr>
              <w:fldChar w:fldCharType="end"/>
            </w:r>
          </w:hyperlink>
        </w:p>
        <w:p w14:paraId="2BBA19CB" w14:textId="0AB54AB4" w:rsidR="007865F6" w:rsidRPr="00C36100" w:rsidRDefault="007865F6" w:rsidP="00C47AF4">
          <w:pPr>
            <w:pStyle w:val="Sumrio1"/>
          </w:pPr>
          <w:hyperlink w:anchor="_Toc201244801" w:history="1">
            <w:r w:rsidR="00CE2DA1" w:rsidRPr="00C36100">
              <w:rPr>
                <w:rStyle w:val="Hyperlink"/>
              </w:rPr>
              <w:t>SESSÃO II – DA CULPA</w:t>
            </w:r>
            <w:r w:rsidR="00CE2DA1" w:rsidRPr="00C36100">
              <w:rPr>
                <w:webHidden/>
              </w:rPr>
              <w:tab/>
            </w:r>
            <w:r w:rsidRPr="00C36100">
              <w:rPr>
                <w:webHidden/>
              </w:rPr>
              <w:fldChar w:fldCharType="begin"/>
            </w:r>
            <w:r w:rsidRPr="00C36100">
              <w:rPr>
                <w:webHidden/>
              </w:rPr>
              <w:instrText xml:space="preserve"> PAGEREF _Toc201244801 \h </w:instrText>
            </w:r>
            <w:r w:rsidRPr="00C36100">
              <w:rPr>
                <w:webHidden/>
              </w:rPr>
            </w:r>
            <w:r w:rsidRPr="00C36100">
              <w:rPr>
                <w:webHidden/>
              </w:rPr>
              <w:fldChar w:fldCharType="separate"/>
            </w:r>
            <w:r w:rsidR="00A3466B">
              <w:rPr>
                <w:webHidden/>
              </w:rPr>
              <w:t>14</w:t>
            </w:r>
            <w:r w:rsidRPr="00C36100">
              <w:rPr>
                <w:webHidden/>
              </w:rPr>
              <w:fldChar w:fldCharType="end"/>
            </w:r>
          </w:hyperlink>
        </w:p>
        <w:p w14:paraId="1D7C4874" w14:textId="5340BF00" w:rsidR="007865F6" w:rsidRPr="00C36100" w:rsidRDefault="007865F6" w:rsidP="00C47AF4">
          <w:pPr>
            <w:pStyle w:val="Sumrio2"/>
            <w:rPr>
              <w:noProof/>
            </w:rPr>
          </w:pPr>
          <w:hyperlink w:anchor="_Toc201244802" w:history="1">
            <w:r w:rsidR="00C36100" w:rsidRPr="00C36100">
              <w:rPr>
                <w:rStyle w:val="Hyperlink"/>
                <w:rFonts w:ascii="Arial" w:hAnsi="Arial" w:cs="Arial"/>
                <w:noProof/>
              </w:rPr>
              <w:t>2.1.</w:t>
            </w:r>
            <w:r w:rsidR="00C36100" w:rsidRPr="00C36100">
              <w:rPr>
                <w:noProof/>
              </w:rPr>
              <w:tab/>
            </w:r>
            <w:r w:rsidR="00C36100" w:rsidRPr="00C36100">
              <w:rPr>
                <w:rStyle w:val="Hyperlink"/>
                <w:rFonts w:ascii="Arial" w:hAnsi="Arial" w:cs="Arial"/>
                <w:noProof/>
              </w:rPr>
              <w:t>Conceito</w:t>
            </w:r>
            <w:r w:rsidR="00C36100" w:rsidRPr="00C36100">
              <w:rPr>
                <w:noProof/>
                <w:webHidden/>
              </w:rPr>
              <w:tab/>
            </w:r>
            <w:r w:rsidRPr="00C36100">
              <w:rPr>
                <w:noProof/>
                <w:webHidden/>
              </w:rPr>
              <w:fldChar w:fldCharType="begin"/>
            </w:r>
            <w:r w:rsidRPr="00C36100">
              <w:rPr>
                <w:noProof/>
                <w:webHidden/>
              </w:rPr>
              <w:instrText xml:space="preserve"> PAGEREF _Toc201244802 \h </w:instrText>
            </w:r>
            <w:r w:rsidRPr="00C36100">
              <w:rPr>
                <w:noProof/>
                <w:webHidden/>
              </w:rPr>
            </w:r>
            <w:r w:rsidRPr="00C36100">
              <w:rPr>
                <w:noProof/>
                <w:webHidden/>
              </w:rPr>
              <w:fldChar w:fldCharType="separate"/>
            </w:r>
            <w:r w:rsidR="00A3466B">
              <w:rPr>
                <w:noProof/>
                <w:webHidden/>
              </w:rPr>
              <w:t>14</w:t>
            </w:r>
            <w:r w:rsidRPr="00C36100">
              <w:rPr>
                <w:noProof/>
                <w:webHidden/>
              </w:rPr>
              <w:fldChar w:fldCharType="end"/>
            </w:r>
          </w:hyperlink>
        </w:p>
        <w:p w14:paraId="43F45D76" w14:textId="0276BAD3" w:rsidR="007865F6" w:rsidRPr="00C36100" w:rsidRDefault="007865F6" w:rsidP="00C36100">
          <w:pPr>
            <w:pStyle w:val="Sumrio3"/>
            <w:tabs>
              <w:tab w:val="left" w:pos="1440"/>
              <w:tab w:val="right" w:leader="dot" w:pos="9061"/>
            </w:tabs>
            <w:jc w:val="both"/>
            <w:rPr>
              <w:rFonts w:ascii="Arial" w:hAnsi="Arial" w:cs="Arial"/>
              <w:noProof/>
            </w:rPr>
          </w:pPr>
          <w:hyperlink w:anchor="_Toc201244803" w:history="1">
            <w:r w:rsidR="00C36100" w:rsidRPr="00C36100">
              <w:rPr>
                <w:rStyle w:val="Hyperlink"/>
                <w:rFonts w:ascii="Arial" w:hAnsi="Arial" w:cs="Arial"/>
                <w:noProof/>
              </w:rPr>
              <w:t>2.1.1.</w:t>
            </w:r>
            <w:r w:rsidR="00C36100" w:rsidRPr="00C36100">
              <w:rPr>
                <w:rFonts w:ascii="Arial" w:hAnsi="Arial" w:cs="Arial"/>
                <w:noProof/>
              </w:rPr>
              <w:tab/>
            </w:r>
            <w:r w:rsidR="00C36100" w:rsidRPr="00C36100">
              <w:rPr>
                <w:rStyle w:val="Hyperlink"/>
                <w:rFonts w:ascii="Arial" w:hAnsi="Arial" w:cs="Arial"/>
                <w:noProof/>
              </w:rPr>
              <w:t xml:space="preserve">Elementos </w:t>
            </w:r>
            <w:r w:rsidR="00CE2DA1">
              <w:rPr>
                <w:rStyle w:val="Hyperlink"/>
                <w:rFonts w:ascii="Arial" w:hAnsi="Arial" w:cs="Arial"/>
                <w:noProof/>
              </w:rPr>
              <w:t>d</w:t>
            </w:r>
            <w:r w:rsidR="00C36100" w:rsidRPr="00C36100">
              <w:rPr>
                <w:rStyle w:val="Hyperlink"/>
                <w:rFonts w:ascii="Arial" w:hAnsi="Arial" w:cs="Arial"/>
                <w:noProof/>
              </w:rPr>
              <w:t>o Tipo</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_Toc201244803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15</w:t>
            </w:r>
            <w:r w:rsidRPr="00C36100">
              <w:rPr>
                <w:rFonts w:ascii="Arial" w:hAnsi="Arial" w:cs="Arial"/>
                <w:noProof/>
                <w:webHidden/>
              </w:rPr>
              <w:fldChar w:fldCharType="end"/>
            </w:r>
          </w:hyperlink>
        </w:p>
        <w:p w14:paraId="10B2511C" w14:textId="6BEA0BC3" w:rsidR="007865F6" w:rsidRPr="00C36100" w:rsidRDefault="007865F6" w:rsidP="00C47AF4">
          <w:pPr>
            <w:pStyle w:val="Sumrio2"/>
            <w:rPr>
              <w:noProof/>
            </w:rPr>
          </w:pPr>
          <w:hyperlink w:anchor="_Toc201244804" w:history="1">
            <w:r w:rsidR="00C36100" w:rsidRPr="00C36100">
              <w:rPr>
                <w:rStyle w:val="Hyperlink"/>
                <w:rFonts w:ascii="Arial" w:hAnsi="Arial" w:cs="Arial"/>
                <w:noProof/>
              </w:rPr>
              <w:t>2.2.</w:t>
            </w:r>
            <w:r w:rsidR="00C36100" w:rsidRPr="00C36100">
              <w:rPr>
                <w:noProof/>
              </w:rPr>
              <w:tab/>
            </w:r>
            <w:r w:rsidR="00C36100" w:rsidRPr="00C36100">
              <w:rPr>
                <w:rStyle w:val="Hyperlink"/>
                <w:rFonts w:ascii="Arial" w:hAnsi="Arial" w:cs="Arial"/>
                <w:noProof/>
              </w:rPr>
              <w:t xml:space="preserve">Modalidades </w:t>
            </w:r>
            <w:r w:rsidR="00CE2DA1">
              <w:rPr>
                <w:rStyle w:val="Hyperlink"/>
                <w:rFonts w:ascii="Arial" w:hAnsi="Arial" w:cs="Arial"/>
                <w:noProof/>
              </w:rPr>
              <w:t>d</w:t>
            </w:r>
            <w:r w:rsidR="00C36100" w:rsidRPr="00C36100">
              <w:rPr>
                <w:rStyle w:val="Hyperlink"/>
                <w:rFonts w:ascii="Arial" w:hAnsi="Arial" w:cs="Arial"/>
                <w:noProof/>
              </w:rPr>
              <w:t>o Fato Típico Culposo</w:t>
            </w:r>
            <w:r w:rsidR="00C36100" w:rsidRPr="00C36100">
              <w:rPr>
                <w:noProof/>
                <w:webHidden/>
              </w:rPr>
              <w:tab/>
            </w:r>
            <w:r w:rsidRPr="00C36100">
              <w:rPr>
                <w:noProof/>
                <w:webHidden/>
              </w:rPr>
              <w:fldChar w:fldCharType="begin"/>
            </w:r>
            <w:r w:rsidRPr="00C36100">
              <w:rPr>
                <w:noProof/>
                <w:webHidden/>
              </w:rPr>
              <w:instrText xml:space="preserve"> PAGEREF _Toc201244804 \h </w:instrText>
            </w:r>
            <w:r w:rsidRPr="00C36100">
              <w:rPr>
                <w:noProof/>
                <w:webHidden/>
              </w:rPr>
            </w:r>
            <w:r w:rsidRPr="00C36100">
              <w:rPr>
                <w:noProof/>
                <w:webHidden/>
              </w:rPr>
              <w:fldChar w:fldCharType="separate"/>
            </w:r>
            <w:r w:rsidR="00A3466B">
              <w:rPr>
                <w:noProof/>
                <w:webHidden/>
              </w:rPr>
              <w:t>15</w:t>
            </w:r>
            <w:r w:rsidRPr="00C36100">
              <w:rPr>
                <w:noProof/>
                <w:webHidden/>
              </w:rPr>
              <w:fldChar w:fldCharType="end"/>
            </w:r>
          </w:hyperlink>
        </w:p>
        <w:p w14:paraId="23DE5F76" w14:textId="760AC331" w:rsidR="007865F6" w:rsidRPr="00C36100" w:rsidRDefault="007865F6" w:rsidP="00C47AF4">
          <w:pPr>
            <w:pStyle w:val="Sumrio2"/>
            <w:rPr>
              <w:noProof/>
            </w:rPr>
          </w:pPr>
          <w:hyperlink w:anchor="_Toc201244805" w:history="1">
            <w:r w:rsidR="00C36100" w:rsidRPr="00C36100">
              <w:rPr>
                <w:rStyle w:val="Hyperlink"/>
                <w:rFonts w:ascii="Arial" w:hAnsi="Arial" w:cs="Arial"/>
                <w:noProof/>
              </w:rPr>
              <w:t>2.3.</w:t>
            </w:r>
            <w:r w:rsidR="00C36100" w:rsidRPr="00C36100">
              <w:rPr>
                <w:noProof/>
              </w:rPr>
              <w:tab/>
            </w:r>
            <w:r w:rsidR="00C36100" w:rsidRPr="00C36100">
              <w:rPr>
                <w:rStyle w:val="Hyperlink"/>
                <w:rFonts w:ascii="Arial" w:hAnsi="Arial" w:cs="Arial"/>
                <w:noProof/>
              </w:rPr>
              <w:t xml:space="preserve">Culpa Consciente </w:t>
            </w:r>
            <w:r w:rsidR="00CE2DA1">
              <w:rPr>
                <w:rStyle w:val="Hyperlink"/>
                <w:rFonts w:ascii="Arial" w:hAnsi="Arial" w:cs="Arial"/>
                <w:noProof/>
              </w:rPr>
              <w:t>e</w:t>
            </w:r>
            <w:r w:rsidR="00C36100" w:rsidRPr="00C36100">
              <w:rPr>
                <w:rStyle w:val="Hyperlink"/>
                <w:rFonts w:ascii="Arial" w:hAnsi="Arial" w:cs="Arial"/>
                <w:noProof/>
              </w:rPr>
              <w:t xml:space="preserve"> Culpa Inconsciente</w:t>
            </w:r>
            <w:r w:rsidR="00C36100" w:rsidRPr="00C36100">
              <w:rPr>
                <w:noProof/>
                <w:webHidden/>
              </w:rPr>
              <w:tab/>
            </w:r>
            <w:r w:rsidRPr="00C36100">
              <w:rPr>
                <w:noProof/>
                <w:webHidden/>
              </w:rPr>
              <w:fldChar w:fldCharType="begin"/>
            </w:r>
            <w:r w:rsidRPr="00C36100">
              <w:rPr>
                <w:noProof/>
                <w:webHidden/>
              </w:rPr>
              <w:instrText xml:space="preserve"> PAGEREF _Toc201244805 \h </w:instrText>
            </w:r>
            <w:r w:rsidRPr="00C36100">
              <w:rPr>
                <w:noProof/>
                <w:webHidden/>
              </w:rPr>
            </w:r>
            <w:r w:rsidRPr="00C36100">
              <w:rPr>
                <w:noProof/>
                <w:webHidden/>
              </w:rPr>
              <w:fldChar w:fldCharType="separate"/>
            </w:r>
            <w:r w:rsidR="00A3466B">
              <w:rPr>
                <w:noProof/>
                <w:webHidden/>
              </w:rPr>
              <w:t>16</w:t>
            </w:r>
            <w:r w:rsidRPr="00C36100">
              <w:rPr>
                <w:noProof/>
                <w:webHidden/>
              </w:rPr>
              <w:fldChar w:fldCharType="end"/>
            </w:r>
          </w:hyperlink>
        </w:p>
        <w:p w14:paraId="250105DD" w14:textId="151E9D5A" w:rsidR="007865F6" w:rsidRPr="00C36100" w:rsidRDefault="007865F6" w:rsidP="00C47AF4">
          <w:pPr>
            <w:pStyle w:val="Sumrio2"/>
            <w:rPr>
              <w:noProof/>
            </w:rPr>
          </w:pPr>
          <w:hyperlink w:anchor="_Toc201244806" w:history="1">
            <w:r w:rsidR="00C36100" w:rsidRPr="00C36100">
              <w:rPr>
                <w:rStyle w:val="Hyperlink"/>
                <w:rFonts w:ascii="Arial" w:hAnsi="Arial" w:cs="Arial"/>
                <w:noProof/>
              </w:rPr>
              <w:t>2.4.</w:t>
            </w:r>
            <w:r w:rsidR="00C36100" w:rsidRPr="00C36100">
              <w:rPr>
                <w:noProof/>
              </w:rPr>
              <w:tab/>
            </w:r>
            <w:r w:rsidR="00C36100" w:rsidRPr="00C36100">
              <w:rPr>
                <w:rStyle w:val="Hyperlink"/>
                <w:rFonts w:ascii="Arial" w:hAnsi="Arial" w:cs="Arial"/>
                <w:noProof/>
              </w:rPr>
              <w:t>Culpa Presumida</w:t>
            </w:r>
            <w:r w:rsidR="00C36100" w:rsidRPr="00C36100">
              <w:rPr>
                <w:noProof/>
                <w:webHidden/>
              </w:rPr>
              <w:tab/>
            </w:r>
            <w:r w:rsidRPr="00C36100">
              <w:rPr>
                <w:noProof/>
                <w:webHidden/>
              </w:rPr>
              <w:fldChar w:fldCharType="begin"/>
            </w:r>
            <w:r w:rsidRPr="00C36100">
              <w:rPr>
                <w:noProof/>
                <w:webHidden/>
              </w:rPr>
              <w:instrText xml:space="preserve"> PAGEREF _Toc201244806 \h </w:instrText>
            </w:r>
            <w:r w:rsidRPr="00C36100">
              <w:rPr>
                <w:noProof/>
                <w:webHidden/>
              </w:rPr>
            </w:r>
            <w:r w:rsidRPr="00C36100">
              <w:rPr>
                <w:noProof/>
                <w:webHidden/>
              </w:rPr>
              <w:fldChar w:fldCharType="separate"/>
            </w:r>
            <w:r w:rsidR="00A3466B">
              <w:rPr>
                <w:noProof/>
                <w:webHidden/>
              </w:rPr>
              <w:t>17</w:t>
            </w:r>
            <w:r w:rsidRPr="00C36100">
              <w:rPr>
                <w:noProof/>
                <w:webHidden/>
              </w:rPr>
              <w:fldChar w:fldCharType="end"/>
            </w:r>
          </w:hyperlink>
        </w:p>
        <w:p w14:paraId="334ABA84" w14:textId="27D74819" w:rsidR="007865F6" w:rsidRPr="00C36100" w:rsidRDefault="007865F6" w:rsidP="00C47AF4">
          <w:pPr>
            <w:pStyle w:val="Sumrio1"/>
          </w:pPr>
          <w:hyperlink w:anchor="_Toc201244807" w:history="1">
            <w:r w:rsidR="00CE2DA1" w:rsidRPr="00C36100">
              <w:rPr>
                <w:rStyle w:val="Hyperlink"/>
              </w:rPr>
              <w:t xml:space="preserve">SESSÃO III – DO DOLO EVENTUAL </w:t>
            </w:r>
            <w:r w:rsidR="00CE2DA1">
              <w:rPr>
                <w:rStyle w:val="Hyperlink"/>
              </w:rPr>
              <w:t>E</w:t>
            </w:r>
            <w:r w:rsidR="00CE2DA1" w:rsidRPr="00C36100">
              <w:rPr>
                <w:rStyle w:val="Hyperlink"/>
              </w:rPr>
              <w:t xml:space="preserve"> DA CULPA CONSCIENTE</w:t>
            </w:r>
            <w:r w:rsidR="00CE2DA1" w:rsidRPr="00C36100">
              <w:rPr>
                <w:webHidden/>
              </w:rPr>
              <w:tab/>
            </w:r>
            <w:r w:rsidRPr="00C36100">
              <w:rPr>
                <w:webHidden/>
              </w:rPr>
              <w:fldChar w:fldCharType="begin"/>
            </w:r>
            <w:r w:rsidRPr="00C36100">
              <w:rPr>
                <w:webHidden/>
              </w:rPr>
              <w:instrText xml:space="preserve"> PAGEREF _Toc201244807 \h </w:instrText>
            </w:r>
            <w:r w:rsidRPr="00C36100">
              <w:rPr>
                <w:webHidden/>
              </w:rPr>
            </w:r>
            <w:r w:rsidRPr="00C36100">
              <w:rPr>
                <w:webHidden/>
              </w:rPr>
              <w:fldChar w:fldCharType="separate"/>
            </w:r>
            <w:r w:rsidR="00A3466B">
              <w:rPr>
                <w:webHidden/>
              </w:rPr>
              <w:t>17</w:t>
            </w:r>
            <w:r w:rsidRPr="00C36100">
              <w:rPr>
                <w:webHidden/>
              </w:rPr>
              <w:fldChar w:fldCharType="end"/>
            </w:r>
          </w:hyperlink>
        </w:p>
        <w:p w14:paraId="54E21B84" w14:textId="55FCDAA8" w:rsidR="007865F6" w:rsidRPr="00C36100" w:rsidRDefault="007865F6" w:rsidP="00C47AF4">
          <w:pPr>
            <w:pStyle w:val="Sumrio2"/>
            <w:rPr>
              <w:noProof/>
            </w:rPr>
          </w:pPr>
          <w:hyperlink w:anchor="_Toc201244808" w:history="1">
            <w:r w:rsidR="00C36100" w:rsidRPr="00C36100">
              <w:rPr>
                <w:rStyle w:val="Hyperlink"/>
                <w:rFonts w:ascii="Arial" w:hAnsi="Arial" w:cs="Arial"/>
                <w:noProof/>
              </w:rPr>
              <w:t>3.1.</w:t>
            </w:r>
            <w:r w:rsidR="00C36100" w:rsidRPr="00C36100">
              <w:rPr>
                <w:noProof/>
              </w:rPr>
              <w:tab/>
            </w:r>
            <w:r w:rsidR="00C36100" w:rsidRPr="00C36100">
              <w:rPr>
                <w:rStyle w:val="Hyperlink"/>
                <w:rFonts w:ascii="Arial" w:hAnsi="Arial" w:cs="Arial"/>
                <w:noProof/>
              </w:rPr>
              <w:t xml:space="preserve">Dolo Eventual </w:t>
            </w:r>
            <w:r w:rsidR="00CE2DA1">
              <w:rPr>
                <w:rStyle w:val="Hyperlink"/>
                <w:rFonts w:ascii="Arial" w:hAnsi="Arial" w:cs="Arial"/>
                <w:noProof/>
              </w:rPr>
              <w:t>e</w:t>
            </w:r>
            <w:r w:rsidR="00C36100" w:rsidRPr="00C36100">
              <w:rPr>
                <w:rStyle w:val="Hyperlink"/>
                <w:rFonts w:ascii="Arial" w:hAnsi="Arial" w:cs="Arial"/>
                <w:noProof/>
              </w:rPr>
              <w:t xml:space="preserve"> Culpa Consciente</w:t>
            </w:r>
            <w:r w:rsidR="00C36100" w:rsidRPr="00C36100">
              <w:rPr>
                <w:noProof/>
                <w:webHidden/>
              </w:rPr>
              <w:tab/>
            </w:r>
            <w:r w:rsidRPr="00C36100">
              <w:rPr>
                <w:noProof/>
                <w:webHidden/>
              </w:rPr>
              <w:fldChar w:fldCharType="begin"/>
            </w:r>
            <w:r w:rsidRPr="00C36100">
              <w:rPr>
                <w:noProof/>
                <w:webHidden/>
              </w:rPr>
              <w:instrText xml:space="preserve"> PAGEREF _Toc201244808 \h </w:instrText>
            </w:r>
            <w:r w:rsidRPr="00C36100">
              <w:rPr>
                <w:noProof/>
                <w:webHidden/>
              </w:rPr>
            </w:r>
            <w:r w:rsidRPr="00C36100">
              <w:rPr>
                <w:noProof/>
                <w:webHidden/>
              </w:rPr>
              <w:fldChar w:fldCharType="separate"/>
            </w:r>
            <w:r w:rsidR="00A3466B">
              <w:rPr>
                <w:noProof/>
                <w:webHidden/>
              </w:rPr>
              <w:t>17</w:t>
            </w:r>
            <w:r w:rsidRPr="00C36100">
              <w:rPr>
                <w:noProof/>
                <w:webHidden/>
              </w:rPr>
              <w:fldChar w:fldCharType="end"/>
            </w:r>
          </w:hyperlink>
        </w:p>
        <w:p w14:paraId="01466E53" w14:textId="75471E91" w:rsidR="007865F6" w:rsidRPr="00C36100" w:rsidRDefault="007865F6">
          <w:pPr>
            <w:pStyle w:val="Sumrio3"/>
            <w:tabs>
              <w:tab w:val="left" w:pos="1440"/>
              <w:tab w:val="right" w:leader="dot" w:pos="9061"/>
            </w:tabs>
            <w:rPr>
              <w:rFonts w:ascii="Arial" w:hAnsi="Arial" w:cs="Arial"/>
              <w:noProof/>
            </w:rPr>
          </w:pPr>
          <w:hyperlink w:anchor="_Toc201244809" w:history="1">
            <w:r w:rsidR="00C36100" w:rsidRPr="00C36100">
              <w:rPr>
                <w:rStyle w:val="Hyperlink"/>
                <w:rFonts w:ascii="Arial" w:hAnsi="Arial" w:cs="Arial"/>
                <w:noProof/>
              </w:rPr>
              <w:t>3.1.1.</w:t>
            </w:r>
            <w:r w:rsidR="00C36100" w:rsidRPr="00C36100">
              <w:rPr>
                <w:rFonts w:ascii="Arial" w:hAnsi="Arial" w:cs="Arial"/>
                <w:noProof/>
              </w:rPr>
              <w:tab/>
            </w:r>
            <w:r w:rsidR="00C36100" w:rsidRPr="00C36100">
              <w:rPr>
                <w:rStyle w:val="Hyperlink"/>
                <w:rFonts w:ascii="Arial" w:hAnsi="Arial" w:cs="Arial"/>
                <w:noProof/>
              </w:rPr>
              <w:t>Casos Reais Julgados Pelos Tribunais Superiores</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_Toc201244809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19</w:t>
            </w:r>
            <w:r w:rsidRPr="00C36100">
              <w:rPr>
                <w:rFonts w:ascii="Arial" w:hAnsi="Arial" w:cs="Arial"/>
                <w:noProof/>
                <w:webHidden/>
              </w:rPr>
              <w:fldChar w:fldCharType="end"/>
            </w:r>
          </w:hyperlink>
        </w:p>
        <w:p w14:paraId="060311B1" w14:textId="143422A2" w:rsidR="007865F6" w:rsidRPr="00C36100" w:rsidRDefault="007865F6" w:rsidP="00C47AF4">
          <w:pPr>
            <w:pStyle w:val="Sumrio2"/>
            <w:rPr>
              <w:noProof/>
            </w:rPr>
          </w:pPr>
          <w:hyperlink w:anchor="_Toc201244810" w:history="1">
            <w:r w:rsidR="00C36100" w:rsidRPr="00C36100">
              <w:rPr>
                <w:rStyle w:val="Hyperlink"/>
                <w:rFonts w:ascii="Arial" w:hAnsi="Arial" w:cs="Arial"/>
                <w:noProof/>
              </w:rPr>
              <w:t>3.2.</w:t>
            </w:r>
            <w:r w:rsidR="00C36100" w:rsidRPr="00C36100">
              <w:rPr>
                <w:noProof/>
              </w:rPr>
              <w:tab/>
            </w:r>
            <w:r w:rsidR="00C36100" w:rsidRPr="00C36100">
              <w:rPr>
                <w:rStyle w:val="Hyperlink"/>
                <w:rFonts w:ascii="Arial" w:hAnsi="Arial" w:cs="Arial"/>
                <w:noProof/>
              </w:rPr>
              <w:t xml:space="preserve">Legislação </w:t>
            </w:r>
            <w:r w:rsidR="00C36100">
              <w:rPr>
                <w:rStyle w:val="Hyperlink"/>
                <w:rFonts w:ascii="Arial" w:hAnsi="Arial" w:cs="Arial"/>
                <w:noProof/>
              </w:rPr>
              <w:t>d</w:t>
            </w:r>
            <w:r w:rsidR="00C36100" w:rsidRPr="00C36100">
              <w:rPr>
                <w:rStyle w:val="Hyperlink"/>
                <w:rFonts w:ascii="Arial" w:hAnsi="Arial" w:cs="Arial"/>
                <w:noProof/>
              </w:rPr>
              <w:t>e Trânsito</w:t>
            </w:r>
            <w:r w:rsidR="00C36100" w:rsidRPr="00C36100">
              <w:rPr>
                <w:noProof/>
                <w:webHidden/>
              </w:rPr>
              <w:tab/>
            </w:r>
            <w:r w:rsidRPr="00C36100">
              <w:rPr>
                <w:noProof/>
                <w:webHidden/>
              </w:rPr>
              <w:fldChar w:fldCharType="begin"/>
            </w:r>
            <w:r w:rsidRPr="00C36100">
              <w:rPr>
                <w:noProof/>
                <w:webHidden/>
              </w:rPr>
              <w:instrText xml:space="preserve"> PAGEREF _Toc201244810 \h </w:instrText>
            </w:r>
            <w:r w:rsidRPr="00C36100">
              <w:rPr>
                <w:noProof/>
                <w:webHidden/>
              </w:rPr>
            </w:r>
            <w:r w:rsidRPr="00C36100">
              <w:rPr>
                <w:noProof/>
                <w:webHidden/>
              </w:rPr>
              <w:fldChar w:fldCharType="separate"/>
            </w:r>
            <w:r w:rsidR="00A3466B">
              <w:rPr>
                <w:noProof/>
                <w:webHidden/>
              </w:rPr>
              <w:t>20</w:t>
            </w:r>
            <w:r w:rsidRPr="00C36100">
              <w:rPr>
                <w:noProof/>
                <w:webHidden/>
              </w:rPr>
              <w:fldChar w:fldCharType="end"/>
            </w:r>
          </w:hyperlink>
        </w:p>
        <w:p w14:paraId="3ECA54DF" w14:textId="2C4E1075" w:rsidR="007865F6" w:rsidRPr="00C36100" w:rsidRDefault="007865F6" w:rsidP="00C47AF4">
          <w:pPr>
            <w:pStyle w:val="Sumrio2"/>
            <w:rPr>
              <w:noProof/>
            </w:rPr>
          </w:pPr>
          <w:hyperlink w:anchor="_Toc201244811" w:history="1">
            <w:r w:rsidR="00C36100" w:rsidRPr="00C36100">
              <w:rPr>
                <w:rStyle w:val="Hyperlink"/>
                <w:rFonts w:ascii="Arial" w:hAnsi="Arial" w:cs="Arial"/>
                <w:noProof/>
              </w:rPr>
              <w:t>3.3.</w:t>
            </w:r>
            <w:r w:rsidR="00C36100" w:rsidRPr="00C36100">
              <w:rPr>
                <w:noProof/>
              </w:rPr>
              <w:tab/>
            </w:r>
            <w:r w:rsidR="00C36100" w:rsidRPr="00C36100">
              <w:rPr>
                <w:rStyle w:val="Hyperlink"/>
                <w:rFonts w:ascii="Arial" w:hAnsi="Arial" w:cs="Arial"/>
                <w:noProof/>
              </w:rPr>
              <w:t xml:space="preserve">Principais Crimes </w:t>
            </w:r>
            <w:r w:rsidR="00C36100">
              <w:rPr>
                <w:rStyle w:val="Hyperlink"/>
                <w:rFonts w:ascii="Arial" w:hAnsi="Arial" w:cs="Arial"/>
                <w:noProof/>
              </w:rPr>
              <w:t>n</w:t>
            </w:r>
            <w:r w:rsidR="00C36100" w:rsidRPr="00C36100">
              <w:rPr>
                <w:rStyle w:val="Hyperlink"/>
                <w:rFonts w:ascii="Arial" w:hAnsi="Arial" w:cs="Arial"/>
                <w:noProof/>
              </w:rPr>
              <w:t xml:space="preserve">a Direção </w:t>
            </w:r>
            <w:r w:rsidR="00C36100">
              <w:rPr>
                <w:rStyle w:val="Hyperlink"/>
                <w:rFonts w:ascii="Arial" w:hAnsi="Arial" w:cs="Arial"/>
                <w:noProof/>
              </w:rPr>
              <w:t>d</w:t>
            </w:r>
            <w:r w:rsidR="00C36100" w:rsidRPr="00C36100">
              <w:rPr>
                <w:rStyle w:val="Hyperlink"/>
                <w:rFonts w:ascii="Arial" w:hAnsi="Arial" w:cs="Arial"/>
                <w:noProof/>
              </w:rPr>
              <w:t>e Veículo Automotor</w:t>
            </w:r>
            <w:r w:rsidR="00C36100" w:rsidRPr="00C36100">
              <w:rPr>
                <w:noProof/>
                <w:webHidden/>
              </w:rPr>
              <w:tab/>
            </w:r>
            <w:r w:rsidRPr="00C36100">
              <w:rPr>
                <w:noProof/>
                <w:webHidden/>
              </w:rPr>
              <w:fldChar w:fldCharType="begin"/>
            </w:r>
            <w:r w:rsidRPr="00C36100">
              <w:rPr>
                <w:noProof/>
                <w:webHidden/>
              </w:rPr>
              <w:instrText xml:space="preserve"> PAGEREF _Toc201244811 \h </w:instrText>
            </w:r>
            <w:r w:rsidRPr="00C36100">
              <w:rPr>
                <w:noProof/>
                <w:webHidden/>
              </w:rPr>
            </w:r>
            <w:r w:rsidRPr="00C36100">
              <w:rPr>
                <w:noProof/>
                <w:webHidden/>
              </w:rPr>
              <w:fldChar w:fldCharType="separate"/>
            </w:r>
            <w:r w:rsidR="00A3466B">
              <w:rPr>
                <w:noProof/>
                <w:webHidden/>
              </w:rPr>
              <w:t>22</w:t>
            </w:r>
            <w:r w:rsidRPr="00C36100">
              <w:rPr>
                <w:noProof/>
                <w:webHidden/>
              </w:rPr>
              <w:fldChar w:fldCharType="end"/>
            </w:r>
          </w:hyperlink>
        </w:p>
        <w:p w14:paraId="7326BC5E" w14:textId="501B2A8C" w:rsidR="007865F6" w:rsidRPr="00C36100" w:rsidRDefault="007865F6">
          <w:pPr>
            <w:pStyle w:val="Sumrio3"/>
            <w:tabs>
              <w:tab w:val="left" w:pos="1440"/>
              <w:tab w:val="right" w:leader="dot" w:pos="9061"/>
            </w:tabs>
            <w:rPr>
              <w:rFonts w:ascii="Arial" w:hAnsi="Arial" w:cs="Arial"/>
              <w:noProof/>
            </w:rPr>
          </w:pPr>
          <w:hyperlink w:anchor="_Toc201244812" w:history="1">
            <w:r w:rsidR="00C36100" w:rsidRPr="00C36100">
              <w:rPr>
                <w:rStyle w:val="Hyperlink"/>
                <w:rFonts w:ascii="Arial" w:hAnsi="Arial" w:cs="Arial"/>
                <w:noProof/>
              </w:rPr>
              <w:t>3.3.1.</w:t>
            </w:r>
            <w:r w:rsidR="00C36100" w:rsidRPr="00C36100">
              <w:rPr>
                <w:rFonts w:ascii="Arial" w:hAnsi="Arial" w:cs="Arial"/>
                <w:noProof/>
              </w:rPr>
              <w:tab/>
            </w:r>
            <w:r w:rsidR="00C36100" w:rsidRPr="00C36100">
              <w:rPr>
                <w:rStyle w:val="Hyperlink"/>
                <w:rFonts w:ascii="Arial" w:hAnsi="Arial" w:cs="Arial"/>
                <w:noProof/>
              </w:rPr>
              <w:t xml:space="preserve">Lesão Corporal </w:t>
            </w:r>
            <w:r w:rsidR="00C36100">
              <w:rPr>
                <w:rStyle w:val="Hyperlink"/>
                <w:rFonts w:ascii="Arial" w:hAnsi="Arial" w:cs="Arial"/>
                <w:noProof/>
              </w:rPr>
              <w:t>n</w:t>
            </w:r>
            <w:r w:rsidR="00C36100" w:rsidRPr="00C36100">
              <w:rPr>
                <w:rStyle w:val="Hyperlink"/>
                <w:rFonts w:ascii="Arial" w:hAnsi="Arial" w:cs="Arial"/>
                <w:noProof/>
              </w:rPr>
              <w:t>o Trânsito:</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_Toc201244812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23</w:t>
            </w:r>
            <w:r w:rsidRPr="00C36100">
              <w:rPr>
                <w:rFonts w:ascii="Arial" w:hAnsi="Arial" w:cs="Arial"/>
                <w:noProof/>
                <w:webHidden/>
              </w:rPr>
              <w:fldChar w:fldCharType="end"/>
            </w:r>
          </w:hyperlink>
        </w:p>
        <w:p w14:paraId="30155C6F" w14:textId="490E16DC" w:rsidR="007865F6" w:rsidRPr="00C36100" w:rsidRDefault="007865F6">
          <w:pPr>
            <w:pStyle w:val="Sumrio3"/>
            <w:tabs>
              <w:tab w:val="left" w:pos="1440"/>
              <w:tab w:val="right" w:leader="dot" w:pos="9061"/>
            </w:tabs>
            <w:rPr>
              <w:rFonts w:ascii="Arial" w:hAnsi="Arial" w:cs="Arial"/>
              <w:noProof/>
            </w:rPr>
          </w:pPr>
          <w:hyperlink w:anchor="_Toc201244813" w:history="1">
            <w:r w:rsidR="00C36100" w:rsidRPr="00C36100">
              <w:rPr>
                <w:rStyle w:val="Hyperlink"/>
                <w:rFonts w:ascii="Arial" w:hAnsi="Arial" w:cs="Arial"/>
                <w:noProof/>
              </w:rPr>
              <w:t>3.3.2.</w:t>
            </w:r>
            <w:r w:rsidR="00C36100" w:rsidRPr="00C36100">
              <w:rPr>
                <w:rFonts w:ascii="Arial" w:hAnsi="Arial" w:cs="Arial"/>
                <w:noProof/>
              </w:rPr>
              <w:tab/>
            </w:r>
            <w:r w:rsidR="00C36100" w:rsidRPr="00C36100">
              <w:rPr>
                <w:rStyle w:val="Hyperlink"/>
                <w:rFonts w:ascii="Arial" w:hAnsi="Arial" w:cs="Arial"/>
                <w:noProof/>
              </w:rPr>
              <w:t xml:space="preserve">Embriaguez </w:t>
            </w:r>
            <w:r w:rsidR="00C36100">
              <w:rPr>
                <w:rStyle w:val="Hyperlink"/>
                <w:rFonts w:ascii="Arial" w:hAnsi="Arial" w:cs="Arial"/>
                <w:noProof/>
              </w:rPr>
              <w:t>a</w:t>
            </w:r>
            <w:r w:rsidR="00C36100" w:rsidRPr="00C36100">
              <w:rPr>
                <w:rStyle w:val="Hyperlink"/>
                <w:rFonts w:ascii="Arial" w:hAnsi="Arial" w:cs="Arial"/>
                <w:noProof/>
              </w:rPr>
              <w:t xml:space="preserve">o Volante (Art. 306 </w:t>
            </w:r>
            <w:r w:rsidR="00C36100">
              <w:rPr>
                <w:rStyle w:val="Hyperlink"/>
                <w:rFonts w:ascii="Arial" w:hAnsi="Arial" w:cs="Arial"/>
                <w:noProof/>
              </w:rPr>
              <w:t>d</w:t>
            </w:r>
            <w:r w:rsidR="00C36100" w:rsidRPr="00C36100">
              <w:rPr>
                <w:rStyle w:val="Hyperlink"/>
                <w:rFonts w:ascii="Arial" w:hAnsi="Arial" w:cs="Arial"/>
                <w:noProof/>
              </w:rPr>
              <w:t>o CTB)</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_Toc201244813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23</w:t>
            </w:r>
            <w:r w:rsidRPr="00C36100">
              <w:rPr>
                <w:rFonts w:ascii="Arial" w:hAnsi="Arial" w:cs="Arial"/>
                <w:noProof/>
                <w:webHidden/>
              </w:rPr>
              <w:fldChar w:fldCharType="end"/>
            </w:r>
          </w:hyperlink>
        </w:p>
        <w:p w14:paraId="3E87D296" w14:textId="71ACB9D5" w:rsidR="007865F6" w:rsidRPr="00C36100" w:rsidRDefault="007865F6">
          <w:pPr>
            <w:pStyle w:val="Sumrio3"/>
            <w:tabs>
              <w:tab w:val="left" w:pos="1440"/>
              <w:tab w:val="right" w:leader="dot" w:pos="9061"/>
            </w:tabs>
            <w:rPr>
              <w:rFonts w:ascii="Arial" w:hAnsi="Arial" w:cs="Arial"/>
              <w:noProof/>
            </w:rPr>
          </w:pPr>
          <w:hyperlink w:anchor="_Toc201244814" w:history="1">
            <w:r w:rsidR="00C36100" w:rsidRPr="00C36100">
              <w:rPr>
                <w:rStyle w:val="Hyperlink"/>
                <w:rFonts w:ascii="Arial" w:hAnsi="Arial" w:cs="Arial"/>
                <w:noProof/>
              </w:rPr>
              <w:t>3.3.3.</w:t>
            </w:r>
            <w:r w:rsidR="00C36100" w:rsidRPr="00C36100">
              <w:rPr>
                <w:rFonts w:ascii="Arial" w:hAnsi="Arial" w:cs="Arial"/>
                <w:noProof/>
              </w:rPr>
              <w:tab/>
            </w:r>
            <w:r w:rsidR="00C36100" w:rsidRPr="00C36100">
              <w:rPr>
                <w:rStyle w:val="Hyperlink"/>
                <w:rFonts w:ascii="Arial" w:hAnsi="Arial" w:cs="Arial"/>
                <w:noProof/>
              </w:rPr>
              <w:t xml:space="preserve">Omissão </w:t>
            </w:r>
            <w:r w:rsidR="00C36100">
              <w:rPr>
                <w:rStyle w:val="Hyperlink"/>
                <w:rFonts w:ascii="Arial" w:hAnsi="Arial" w:cs="Arial"/>
                <w:noProof/>
              </w:rPr>
              <w:t>d</w:t>
            </w:r>
            <w:r w:rsidR="00C36100" w:rsidRPr="00C36100">
              <w:rPr>
                <w:rStyle w:val="Hyperlink"/>
                <w:rFonts w:ascii="Arial" w:hAnsi="Arial" w:cs="Arial"/>
                <w:noProof/>
              </w:rPr>
              <w:t xml:space="preserve">e Socorro (Art. 304 </w:t>
            </w:r>
            <w:r w:rsidR="00C36100">
              <w:rPr>
                <w:rStyle w:val="Hyperlink"/>
                <w:rFonts w:ascii="Arial" w:hAnsi="Arial" w:cs="Arial"/>
                <w:noProof/>
              </w:rPr>
              <w:t>d</w:t>
            </w:r>
            <w:r w:rsidR="00C36100" w:rsidRPr="00C36100">
              <w:rPr>
                <w:rStyle w:val="Hyperlink"/>
                <w:rFonts w:ascii="Arial" w:hAnsi="Arial" w:cs="Arial"/>
                <w:noProof/>
              </w:rPr>
              <w:t>o CTB)</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_Toc201244814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23</w:t>
            </w:r>
            <w:r w:rsidRPr="00C36100">
              <w:rPr>
                <w:rFonts w:ascii="Arial" w:hAnsi="Arial" w:cs="Arial"/>
                <w:noProof/>
                <w:webHidden/>
              </w:rPr>
              <w:fldChar w:fldCharType="end"/>
            </w:r>
          </w:hyperlink>
        </w:p>
        <w:p w14:paraId="7BA68A2C" w14:textId="6EBD0626" w:rsidR="007865F6" w:rsidRPr="00C36100" w:rsidRDefault="007865F6">
          <w:pPr>
            <w:pStyle w:val="Sumrio3"/>
            <w:tabs>
              <w:tab w:val="left" w:pos="1440"/>
              <w:tab w:val="right" w:leader="dot" w:pos="9061"/>
            </w:tabs>
            <w:rPr>
              <w:rFonts w:ascii="Arial" w:hAnsi="Arial" w:cs="Arial"/>
              <w:noProof/>
            </w:rPr>
          </w:pPr>
          <w:hyperlink w:anchor="_Toc201244815" w:history="1">
            <w:r w:rsidR="00C36100" w:rsidRPr="00C36100">
              <w:rPr>
                <w:rStyle w:val="Hyperlink"/>
                <w:rFonts w:ascii="Arial" w:hAnsi="Arial" w:cs="Arial"/>
                <w:noProof/>
              </w:rPr>
              <w:t>3.3.4.</w:t>
            </w:r>
            <w:r w:rsidR="00C36100" w:rsidRPr="00C36100">
              <w:rPr>
                <w:rFonts w:ascii="Arial" w:hAnsi="Arial" w:cs="Arial"/>
                <w:noProof/>
              </w:rPr>
              <w:tab/>
            </w:r>
            <w:r w:rsidR="00C36100" w:rsidRPr="00C36100">
              <w:rPr>
                <w:rStyle w:val="Hyperlink"/>
                <w:rFonts w:ascii="Arial" w:hAnsi="Arial" w:cs="Arial"/>
                <w:noProof/>
              </w:rPr>
              <w:t xml:space="preserve">Difícil Fronteira Entre Dolo Eventual </w:t>
            </w:r>
            <w:r w:rsidR="00C36100">
              <w:rPr>
                <w:rStyle w:val="Hyperlink"/>
                <w:rFonts w:ascii="Arial" w:hAnsi="Arial" w:cs="Arial"/>
                <w:noProof/>
              </w:rPr>
              <w:t>e</w:t>
            </w:r>
            <w:r w:rsidR="00C36100" w:rsidRPr="00C36100">
              <w:rPr>
                <w:rStyle w:val="Hyperlink"/>
                <w:rFonts w:ascii="Arial" w:hAnsi="Arial" w:cs="Arial"/>
                <w:noProof/>
              </w:rPr>
              <w:t xml:space="preserve"> Culpa Consciente</w:t>
            </w:r>
            <w:r w:rsidR="00C36100" w:rsidRPr="00C36100">
              <w:rPr>
                <w:rFonts w:ascii="Arial" w:hAnsi="Arial" w:cs="Arial"/>
                <w:noProof/>
                <w:webHidden/>
              </w:rPr>
              <w:tab/>
            </w:r>
            <w:r w:rsidRPr="00C36100">
              <w:rPr>
                <w:rFonts w:ascii="Arial" w:hAnsi="Arial" w:cs="Arial"/>
                <w:noProof/>
                <w:webHidden/>
              </w:rPr>
              <w:fldChar w:fldCharType="begin"/>
            </w:r>
            <w:r w:rsidRPr="00C36100">
              <w:rPr>
                <w:rFonts w:ascii="Arial" w:hAnsi="Arial" w:cs="Arial"/>
                <w:noProof/>
                <w:webHidden/>
              </w:rPr>
              <w:instrText xml:space="preserve"> PAGEREF _Toc201244815 \h </w:instrText>
            </w:r>
            <w:r w:rsidRPr="00C36100">
              <w:rPr>
                <w:rFonts w:ascii="Arial" w:hAnsi="Arial" w:cs="Arial"/>
                <w:noProof/>
                <w:webHidden/>
              </w:rPr>
            </w:r>
            <w:r w:rsidRPr="00C36100">
              <w:rPr>
                <w:rFonts w:ascii="Arial" w:hAnsi="Arial" w:cs="Arial"/>
                <w:noProof/>
                <w:webHidden/>
              </w:rPr>
              <w:fldChar w:fldCharType="separate"/>
            </w:r>
            <w:r w:rsidR="00A3466B">
              <w:rPr>
                <w:rFonts w:ascii="Arial" w:hAnsi="Arial" w:cs="Arial"/>
                <w:noProof/>
                <w:webHidden/>
              </w:rPr>
              <w:t>24</w:t>
            </w:r>
            <w:r w:rsidRPr="00C36100">
              <w:rPr>
                <w:rFonts w:ascii="Arial" w:hAnsi="Arial" w:cs="Arial"/>
                <w:noProof/>
                <w:webHidden/>
              </w:rPr>
              <w:fldChar w:fldCharType="end"/>
            </w:r>
          </w:hyperlink>
        </w:p>
        <w:p w14:paraId="3F0FB757" w14:textId="31AE17F4" w:rsidR="007865F6" w:rsidRPr="00C36100" w:rsidRDefault="007865F6" w:rsidP="00C47AF4">
          <w:pPr>
            <w:pStyle w:val="Sumrio1"/>
          </w:pPr>
          <w:hyperlink w:anchor="_Toc201244816" w:history="1">
            <w:r w:rsidRPr="00C36100">
              <w:rPr>
                <w:rStyle w:val="Hyperlink"/>
              </w:rPr>
              <w:t>CONCLUSÃO</w:t>
            </w:r>
            <w:r w:rsidRPr="00C36100">
              <w:rPr>
                <w:webHidden/>
              </w:rPr>
              <w:tab/>
            </w:r>
            <w:r w:rsidRPr="00C36100">
              <w:rPr>
                <w:webHidden/>
              </w:rPr>
              <w:fldChar w:fldCharType="begin"/>
            </w:r>
            <w:r w:rsidRPr="00C36100">
              <w:rPr>
                <w:webHidden/>
              </w:rPr>
              <w:instrText xml:space="preserve"> PAGEREF _Toc201244816 \h </w:instrText>
            </w:r>
            <w:r w:rsidRPr="00C36100">
              <w:rPr>
                <w:webHidden/>
              </w:rPr>
            </w:r>
            <w:r w:rsidRPr="00C36100">
              <w:rPr>
                <w:webHidden/>
              </w:rPr>
              <w:fldChar w:fldCharType="separate"/>
            </w:r>
            <w:r w:rsidR="00A3466B">
              <w:rPr>
                <w:webHidden/>
              </w:rPr>
              <w:t>25</w:t>
            </w:r>
            <w:r w:rsidRPr="00C36100">
              <w:rPr>
                <w:webHidden/>
              </w:rPr>
              <w:fldChar w:fldCharType="end"/>
            </w:r>
          </w:hyperlink>
        </w:p>
        <w:p w14:paraId="58F95A19" w14:textId="02BEF9C4" w:rsidR="007865F6" w:rsidRPr="00C36100" w:rsidRDefault="007865F6" w:rsidP="00C47AF4">
          <w:pPr>
            <w:pStyle w:val="Sumrio1"/>
          </w:pPr>
          <w:hyperlink w:anchor="_Toc201244817" w:history="1">
            <w:r w:rsidRPr="00C36100">
              <w:rPr>
                <w:rStyle w:val="Hyperlink"/>
              </w:rPr>
              <w:t>REFERÊNCIAS</w:t>
            </w:r>
            <w:r w:rsidRPr="00C36100">
              <w:rPr>
                <w:webHidden/>
              </w:rPr>
              <w:tab/>
            </w:r>
            <w:r w:rsidRPr="00C36100">
              <w:rPr>
                <w:webHidden/>
              </w:rPr>
              <w:fldChar w:fldCharType="begin"/>
            </w:r>
            <w:r w:rsidRPr="00C36100">
              <w:rPr>
                <w:webHidden/>
              </w:rPr>
              <w:instrText xml:space="preserve"> PAGEREF _Toc201244817 \h </w:instrText>
            </w:r>
            <w:r w:rsidRPr="00C36100">
              <w:rPr>
                <w:webHidden/>
              </w:rPr>
            </w:r>
            <w:r w:rsidRPr="00C36100">
              <w:rPr>
                <w:webHidden/>
              </w:rPr>
              <w:fldChar w:fldCharType="separate"/>
            </w:r>
            <w:r w:rsidR="00A3466B">
              <w:rPr>
                <w:webHidden/>
              </w:rPr>
              <w:t>26</w:t>
            </w:r>
            <w:r w:rsidRPr="00C36100">
              <w:rPr>
                <w:webHidden/>
              </w:rPr>
              <w:fldChar w:fldCharType="end"/>
            </w:r>
          </w:hyperlink>
        </w:p>
        <w:p w14:paraId="5723C097" w14:textId="3AFBF8A4" w:rsidR="007865F6" w:rsidRDefault="007865F6">
          <w:r w:rsidRPr="00C36100">
            <w:rPr>
              <w:rFonts w:ascii="Arial" w:hAnsi="Arial" w:cs="Arial"/>
              <w:b/>
              <w:bCs/>
            </w:rPr>
            <w:fldChar w:fldCharType="end"/>
          </w:r>
        </w:p>
      </w:sdtContent>
    </w:sdt>
    <w:p w14:paraId="2E5D5F16" w14:textId="497D6AE0" w:rsidR="002A77B5" w:rsidRDefault="002A77B5" w:rsidP="007865F6">
      <w:pPr>
        <w:spacing w:before="240" w:after="0"/>
        <w:rPr>
          <w:rFonts w:ascii="Arial" w:hAnsi="Arial" w:cs="Arial"/>
        </w:rPr>
      </w:pPr>
    </w:p>
    <w:p w14:paraId="0BDDD338" w14:textId="77777777" w:rsidR="00C47AF4" w:rsidRDefault="00C47AF4" w:rsidP="00AF5C41">
      <w:pPr>
        <w:pStyle w:val="Ttulo1"/>
        <w:rPr>
          <w:rFonts w:cs="Arial"/>
          <w:color w:val="auto"/>
          <w:szCs w:val="24"/>
        </w:rPr>
      </w:pPr>
      <w:bookmarkStart w:id="0" w:name="_Toc201244778"/>
      <w:r>
        <w:rPr>
          <w:rFonts w:cs="Arial"/>
          <w:color w:val="auto"/>
          <w:szCs w:val="24"/>
        </w:rPr>
        <w:br w:type="page"/>
      </w:r>
    </w:p>
    <w:p w14:paraId="3EFC7CCC" w14:textId="6E8BFFB6" w:rsidR="00306E0D" w:rsidRPr="007865F6" w:rsidRDefault="0076750F" w:rsidP="00AF5C41">
      <w:pPr>
        <w:pStyle w:val="Ttulo1"/>
        <w:rPr>
          <w:rFonts w:cs="Arial"/>
          <w:color w:val="auto"/>
          <w:szCs w:val="24"/>
        </w:rPr>
      </w:pPr>
      <w:r w:rsidRPr="007865F6">
        <w:rPr>
          <w:rFonts w:cs="Arial"/>
          <w:color w:val="auto"/>
          <w:szCs w:val="24"/>
        </w:rPr>
        <w:lastRenderedPageBreak/>
        <w:t>INTRODUÇÃO</w:t>
      </w:r>
      <w:bookmarkEnd w:id="0"/>
    </w:p>
    <w:p w14:paraId="4E0B17ED" w14:textId="024C3059" w:rsidR="00C32518" w:rsidRDefault="0076750F" w:rsidP="00454B4F">
      <w:pPr>
        <w:spacing w:before="240" w:after="0" w:line="360" w:lineRule="auto"/>
        <w:ind w:firstLine="709"/>
        <w:jc w:val="both"/>
        <w:rPr>
          <w:rFonts w:ascii="Arial" w:hAnsi="Arial" w:cs="Arial"/>
        </w:rPr>
      </w:pPr>
      <w:r w:rsidRPr="0076750F">
        <w:rPr>
          <w:rFonts w:ascii="Arial" w:hAnsi="Arial" w:cs="Arial"/>
        </w:rPr>
        <w:t xml:space="preserve">O presente trabalho aborda a complexa temática do dolo </w:t>
      </w:r>
      <w:r w:rsidR="00592D80">
        <w:rPr>
          <w:rFonts w:ascii="Arial" w:hAnsi="Arial" w:cs="Arial"/>
        </w:rPr>
        <w:t xml:space="preserve">eventual </w:t>
      </w:r>
      <w:r w:rsidRPr="0076750F">
        <w:rPr>
          <w:rFonts w:ascii="Arial" w:hAnsi="Arial" w:cs="Arial"/>
        </w:rPr>
        <w:t>e da culpa</w:t>
      </w:r>
      <w:r w:rsidR="00592D80">
        <w:rPr>
          <w:rFonts w:ascii="Arial" w:hAnsi="Arial" w:cs="Arial"/>
        </w:rPr>
        <w:t xml:space="preserve"> consciente </w:t>
      </w:r>
      <w:r w:rsidRPr="0076750F">
        <w:rPr>
          <w:rFonts w:ascii="Arial" w:hAnsi="Arial" w:cs="Arial"/>
        </w:rPr>
        <w:t>no Direito Penal, com especial atenção para suas distinções, elementos constitutivos e implicações práticas, especialmente no contexto de acidentes de trânsito.</w:t>
      </w:r>
    </w:p>
    <w:p w14:paraId="18FB87AD" w14:textId="410A9536" w:rsidR="0076750F" w:rsidRPr="0076750F" w:rsidRDefault="0076750F" w:rsidP="00454B4F">
      <w:pPr>
        <w:spacing w:after="0" w:line="360" w:lineRule="auto"/>
        <w:ind w:firstLine="709"/>
        <w:jc w:val="both"/>
        <w:rPr>
          <w:rFonts w:ascii="Arial" w:hAnsi="Arial" w:cs="Arial"/>
        </w:rPr>
      </w:pPr>
      <w:r w:rsidRPr="003E2ECD">
        <w:rPr>
          <w:rFonts w:ascii="Arial" w:hAnsi="Arial" w:cs="Arial"/>
          <w:color w:val="000000" w:themeColor="text1"/>
        </w:rPr>
        <w:t>N</w:t>
      </w:r>
      <w:r w:rsidR="003E2ECD" w:rsidRPr="003E2ECD">
        <w:rPr>
          <w:rFonts w:ascii="Arial" w:hAnsi="Arial" w:cs="Arial"/>
          <w:color w:val="000000" w:themeColor="text1"/>
        </w:rPr>
        <w:t>a primeira sessão</w:t>
      </w:r>
      <w:r w:rsidRPr="1F6344E4">
        <w:rPr>
          <w:rFonts w:ascii="Arial" w:hAnsi="Arial" w:cs="Arial"/>
          <w:color w:val="FF0000"/>
        </w:rPr>
        <w:t>,</w:t>
      </w:r>
      <w:r w:rsidRPr="1F6344E4">
        <w:rPr>
          <w:rFonts w:ascii="Arial" w:hAnsi="Arial" w:cs="Arial"/>
        </w:rPr>
        <w:t xml:space="preserve"> o foco recai sobre o dolo, apresentando seu conceito, elementos e as principais teorias que o sustentam. Também são discutidas as diferentes espécies de dolo, bem como a distinção entre crimes de perigo abstrato e concreto, que ilustram a relevância da intenção do agente na configuração do tipo penal.</w:t>
      </w:r>
    </w:p>
    <w:p w14:paraId="7A755DD7" w14:textId="7C14AD0D" w:rsidR="0076750F" w:rsidRDefault="003E2ECD" w:rsidP="00454B4F">
      <w:pPr>
        <w:spacing w:after="0" w:line="360" w:lineRule="auto"/>
        <w:ind w:firstLine="709"/>
        <w:jc w:val="both"/>
        <w:rPr>
          <w:rFonts w:ascii="Arial" w:hAnsi="Arial" w:cs="Arial"/>
        </w:rPr>
      </w:pPr>
      <w:r w:rsidRPr="003E2ECD">
        <w:rPr>
          <w:rFonts w:ascii="Arial" w:hAnsi="Arial" w:cs="Arial"/>
          <w:color w:val="000000" w:themeColor="text1"/>
        </w:rPr>
        <w:t xml:space="preserve">A segunda sessão </w:t>
      </w:r>
      <w:r w:rsidR="0076750F" w:rsidRPr="003E2ECD">
        <w:rPr>
          <w:rFonts w:ascii="Arial" w:hAnsi="Arial" w:cs="Arial"/>
          <w:color w:val="000000" w:themeColor="text1"/>
        </w:rPr>
        <w:t xml:space="preserve">se </w:t>
      </w:r>
      <w:r w:rsidR="0076750F" w:rsidRPr="1F6344E4">
        <w:rPr>
          <w:rFonts w:ascii="Arial" w:hAnsi="Arial" w:cs="Arial"/>
        </w:rPr>
        <w:t>volta à culpa, abordando seu conceito e suas modalidades, diferenciando a culpa consciente da culpa inconsciente e explorando a figura da culpa presumida. Essa parte é essencial para entender como o Direito Penal trata as condutas que, embora não intencionais, podem levar à responsabilização do agente.</w:t>
      </w:r>
    </w:p>
    <w:p w14:paraId="0ACBD142" w14:textId="0B4C100B" w:rsidR="00BD5796" w:rsidRDefault="0076750F" w:rsidP="00454B4F">
      <w:pPr>
        <w:spacing w:after="0" w:line="360" w:lineRule="auto"/>
        <w:ind w:firstLine="709"/>
        <w:jc w:val="both"/>
        <w:rPr>
          <w:rFonts w:ascii="Arial" w:hAnsi="Arial" w:cs="Arial"/>
        </w:rPr>
      </w:pPr>
      <w:r w:rsidRPr="1F6344E4">
        <w:rPr>
          <w:rFonts w:ascii="Arial" w:hAnsi="Arial" w:cs="Arial"/>
        </w:rPr>
        <w:t>Por fim</w:t>
      </w:r>
      <w:r w:rsidRPr="003E2ECD">
        <w:rPr>
          <w:rFonts w:ascii="Arial" w:hAnsi="Arial" w:cs="Arial"/>
          <w:color w:val="000000" w:themeColor="text1"/>
        </w:rPr>
        <w:t xml:space="preserve">, </w:t>
      </w:r>
      <w:r w:rsidR="003E2ECD" w:rsidRPr="003E2ECD">
        <w:rPr>
          <w:rFonts w:ascii="Arial" w:hAnsi="Arial" w:cs="Arial"/>
          <w:color w:val="000000" w:themeColor="text1"/>
        </w:rPr>
        <w:t>a terceira sessão</w:t>
      </w:r>
      <w:r w:rsidRPr="003E2ECD">
        <w:rPr>
          <w:rFonts w:ascii="Arial" w:hAnsi="Arial" w:cs="Arial"/>
          <w:color w:val="000000" w:themeColor="text1"/>
        </w:rPr>
        <w:t xml:space="preserve"> analisa a intersecção entre </w:t>
      </w:r>
      <w:r w:rsidRPr="1F6344E4">
        <w:rPr>
          <w:rFonts w:ascii="Arial" w:hAnsi="Arial" w:cs="Arial"/>
        </w:rPr>
        <w:t>dolo eventual e culpa consciente, especialmente no que se refere à legislação de trânsito e aos principais crimes associados à direção de veículos automotores. Essa abordagem prática é crucial para compreender como as teorias do dolo e da culpa se aplicam em situações concretas, refletindo sobre a necessidade de um rigoroso exame das circunstâncias que envolvem os acidentes de trânsito e suas consequências jurídicas.</w:t>
      </w:r>
    </w:p>
    <w:p w14:paraId="15595023" w14:textId="39718EAC" w:rsidR="00FD16D1" w:rsidRDefault="0076750F" w:rsidP="00454B4F">
      <w:pPr>
        <w:spacing w:after="0" w:line="360" w:lineRule="auto"/>
        <w:ind w:firstLine="709"/>
        <w:jc w:val="both"/>
        <w:rPr>
          <w:rFonts w:ascii="Arial" w:hAnsi="Arial" w:cs="Arial"/>
        </w:rPr>
      </w:pPr>
      <w:r w:rsidRPr="0076750F">
        <w:rPr>
          <w:rFonts w:ascii="Arial" w:hAnsi="Arial" w:cs="Arial"/>
        </w:rPr>
        <w:t>Através dessa análise, o trabalho busca não apenas esclarecer as definições e classificações jurídicas, mas também contribuir para um entendimento mais profundo da responsabilidade penal em contextos contemporâneos, evidenciando a importância de uma atuação judicial fundamentada nas particularidades de cada caso.</w:t>
      </w:r>
    </w:p>
    <w:p w14:paraId="18EDE39D" w14:textId="685F0B85" w:rsidR="00423E30" w:rsidRDefault="00423E30" w:rsidP="00454B4F">
      <w:pPr>
        <w:spacing w:after="0" w:line="360" w:lineRule="auto"/>
        <w:ind w:firstLine="709"/>
        <w:jc w:val="both"/>
        <w:rPr>
          <w:rFonts w:ascii="Arial" w:hAnsi="Arial" w:cs="Arial"/>
        </w:rPr>
      </w:pPr>
      <w:r w:rsidRPr="00423E30">
        <w:rPr>
          <w:rFonts w:ascii="Arial" w:hAnsi="Arial" w:cs="Arial"/>
        </w:rPr>
        <w:t>Segundo dados do Fórum Brasileiro de Segurança Pública, o Brasil registrou, em 2023, mais de 33 mil mortes em acidentes de trânsito, sendo que parte significativa desses casos envolveu condutores sob efeito de álcool ou em alta velocidade. No Estado de Goiás, o Departamento Estadual de Trânsito (DETRAN-GO) contabilizou 1.205 mortes no trânsito em 2023, e em mais de 30% dos casos os condutores apresentavam sinais de embriaguez, o que reforça a importância da análise entre dolo eventual e culpa consciente na responsabilização penal.</w:t>
      </w:r>
    </w:p>
    <w:p w14:paraId="5AF09A97" w14:textId="2AB8EF37" w:rsidR="00F46234" w:rsidRDefault="00F46234" w:rsidP="00E05DC2">
      <w:pPr>
        <w:spacing w:before="240" w:after="0" w:line="360" w:lineRule="auto"/>
        <w:ind w:firstLine="709"/>
        <w:jc w:val="both"/>
        <w:rPr>
          <w:rFonts w:ascii="Arial" w:hAnsi="Arial" w:cs="Arial"/>
        </w:rPr>
      </w:pPr>
      <w:r>
        <w:rPr>
          <w:rFonts w:ascii="Arial" w:hAnsi="Arial" w:cs="Arial"/>
        </w:rPr>
        <w:br w:type="page"/>
      </w:r>
    </w:p>
    <w:p w14:paraId="3C9C76BC" w14:textId="77777777" w:rsidR="002611A9" w:rsidRPr="00C47AF4" w:rsidRDefault="00942773" w:rsidP="00AF5C41">
      <w:pPr>
        <w:pStyle w:val="Ttulo1"/>
        <w:rPr>
          <w:rFonts w:cs="Arial"/>
          <w:color w:val="auto"/>
          <w:szCs w:val="24"/>
        </w:rPr>
      </w:pPr>
      <w:bookmarkStart w:id="1" w:name="_Toc201244779"/>
      <w:r w:rsidRPr="00C47AF4">
        <w:rPr>
          <w:rFonts w:cs="Arial"/>
          <w:color w:val="auto"/>
          <w:szCs w:val="24"/>
        </w:rPr>
        <w:lastRenderedPageBreak/>
        <w:t xml:space="preserve">SESSÃO </w:t>
      </w:r>
      <w:r w:rsidR="00EA030F" w:rsidRPr="00C47AF4">
        <w:rPr>
          <w:rFonts w:cs="Arial"/>
          <w:color w:val="auto"/>
          <w:szCs w:val="24"/>
        </w:rPr>
        <w:t>I</w:t>
      </w:r>
      <w:r w:rsidR="00FB7807" w:rsidRPr="00C47AF4">
        <w:rPr>
          <w:rFonts w:cs="Arial"/>
          <w:color w:val="auto"/>
          <w:szCs w:val="24"/>
        </w:rPr>
        <w:t xml:space="preserve"> – DO DOLO</w:t>
      </w:r>
      <w:bookmarkEnd w:id="1"/>
    </w:p>
    <w:p w14:paraId="57136E14" w14:textId="5C544766" w:rsidR="00B854F6" w:rsidRPr="00BB5356" w:rsidRDefault="00E7020F" w:rsidP="00AF5C41">
      <w:pPr>
        <w:pStyle w:val="Ttulo2"/>
        <w:numPr>
          <w:ilvl w:val="1"/>
          <w:numId w:val="25"/>
        </w:numPr>
      </w:pPr>
      <w:bookmarkStart w:id="2" w:name="_Toc201244780"/>
      <w:r w:rsidRPr="00BB5356">
        <w:t>CONCEITO</w:t>
      </w:r>
      <w:bookmarkEnd w:id="2"/>
    </w:p>
    <w:p w14:paraId="69E0071C" w14:textId="32CF7509" w:rsidR="00B854F6" w:rsidRPr="000F612C" w:rsidRDefault="0021703B" w:rsidP="00C335D2">
      <w:pPr>
        <w:spacing w:after="0" w:line="360" w:lineRule="auto"/>
        <w:ind w:firstLine="709"/>
        <w:jc w:val="both"/>
        <w:rPr>
          <w:rFonts w:ascii="Arial" w:hAnsi="Arial" w:cs="Arial"/>
        </w:rPr>
      </w:pPr>
      <w:r w:rsidRPr="1F6344E4">
        <w:rPr>
          <w:rFonts w:ascii="Arial" w:hAnsi="Arial" w:cs="Arial"/>
        </w:rPr>
        <w:t>Dolo, no Direito Penal, é o elemento subjetivo do tipo penal, ou seja, a vontade consciente de realizar a conduta típica. Ele representa a intenção do agente ao praticar um crime, sua vontade de produzir o resultado ilícito.</w:t>
      </w:r>
    </w:p>
    <w:p w14:paraId="3C38C4A9" w14:textId="646D39F5" w:rsidR="00B854F6" w:rsidRPr="000F612C" w:rsidRDefault="00B854F6" w:rsidP="00454B4F">
      <w:pPr>
        <w:spacing w:after="0" w:line="360" w:lineRule="auto"/>
        <w:ind w:firstLine="709"/>
        <w:jc w:val="both"/>
        <w:rPr>
          <w:rFonts w:ascii="Arial" w:hAnsi="Arial" w:cs="Arial"/>
        </w:rPr>
      </w:pPr>
      <w:r w:rsidRPr="000F612C">
        <w:rPr>
          <w:rFonts w:ascii="Arial" w:hAnsi="Arial" w:cs="Arial"/>
        </w:rPr>
        <w:t>É fundamental mencionar que há diferentes definições de dolo; entre elas, destaca-se a que o caracteriza como a vontade consciente manifestada em uma ação que visa um determinado resultado ou assume o risco de que ele ocorra. Dessa forma, o crime doloso ocorre quando a conduta é voluntária e consciente, com o propósito de alcançar um resultado desejado, ou quando o agente, embora não tenha o objetivo direto de causar o resultado, assume o risco de sua ocorrência</w:t>
      </w:r>
      <w:r w:rsidR="00932D05">
        <w:rPr>
          <w:rFonts w:ascii="Arial" w:hAnsi="Arial" w:cs="Arial"/>
        </w:rPr>
        <w:t xml:space="preserve"> </w:t>
      </w:r>
      <w:bookmarkStart w:id="3" w:name="_Hlk198293867"/>
      <w:r w:rsidR="00932D05">
        <w:rPr>
          <w:rFonts w:ascii="Arial" w:hAnsi="Arial" w:cs="Arial"/>
        </w:rPr>
        <w:t>(</w:t>
      </w:r>
      <w:r w:rsidR="00F45ED8">
        <w:rPr>
          <w:rFonts w:ascii="Arial" w:hAnsi="Arial" w:cs="Arial"/>
        </w:rPr>
        <w:t>BITENCOURT, 2023), (ZAFFARONI, 2020).</w:t>
      </w:r>
      <w:bookmarkEnd w:id="3"/>
    </w:p>
    <w:p w14:paraId="459B88B7" w14:textId="6F50E4D9" w:rsidR="00A44CB0" w:rsidRDefault="00AE32F1" w:rsidP="00C335D2">
      <w:pPr>
        <w:spacing w:line="360" w:lineRule="auto"/>
        <w:ind w:firstLine="709"/>
        <w:jc w:val="both"/>
        <w:rPr>
          <w:rFonts w:ascii="Arial" w:hAnsi="Arial" w:cs="Arial"/>
        </w:rPr>
      </w:pPr>
      <w:r w:rsidRPr="000F612C">
        <w:rPr>
          <w:rFonts w:ascii="Arial" w:hAnsi="Arial" w:cs="Arial"/>
        </w:rPr>
        <w:t>A caracterização do dolo é fundamental para a imputação penal, pois a maioria dos crimes exige dolo para a sua configuração</w:t>
      </w:r>
      <w:r w:rsidR="00454B4F">
        <w:rPr>
          <w:rFonts w:ascii="Arial" w:hAnsi="Arial" w:cs="Arial"/>
        </w:rPr>
        <w:t>:</w:t>
      </w:r>
    </w:p>
    <w:p w14:paraId="7870C8C1" w14:textId="19EF75AA" w:rsidR="00B96C29" w:rsidRPr="00B96C29" w:rsidRDefault="00B96C29" w:rsidP="00454B4F">
      <w:pPr>
        <w:spacing w:after="0" w:line="240" w:lineRule="auto"/>
        <w:ind w:left="3969"/>
        <w:jc w:val="both"/>
        <w:rPr>
          <w:rFonts w:ascii="Arial" w:hAnsi="Arial" w:cs="Arial"/>
          <w:sz w:val="20"/>
          <w:szCs w:val="20"/>
        </w:rPr>
      </w:pPr>
      <w:r w:rsidRPr="00B96C29">
        <w:rPr>
          <w:rFonts w:ascii="Arial" w:hAnsi="Arial" w:cs="Arial"/>
          <w:sz w:val="20"/>
          <w:szCs w:val="20"/>
        </w:rPr>
        <w:t>Art. 18 - Diz-se o crime:</w:t>
      </w:r>
      <w:r w:rsidR="00764764">
        <w:rPr>
          <w:rFonts w:ascii="Arial" w:hAnsi="Arial" w:cs="Arial"/>
          <w:sz w:val="20"/>
          <w:szCs w:val="20"/>
        </w:rPr>
        <w:t xml:space="preserve"> </w:t>
      </w:r>
      <w:r w:rsidRPr="00B96C29">
        <w:rPr>
          <w:rFonts w:ascii="Arial" w:hAnsi="Arial" w:cs="Arial"/>
          <w:sz w:val="20"/>
          <w:szCs w:val="20"/>
        </w:rPr>
        <w:t>Crime doloso (Incluído pela Lei nº 7.209, de 11.7.1984)</w:t>
      </w:r>
    </w:p>
    <w:p w14:paraId="19D27B12" w14:textId="77777777" w:rsidR="00B96C29" w:rsidRPr="00B96C29" w:rsidRDefault="00B96C29" w:rsidP="00454B4F">
      <w:pPr>
        <w:spacing w:after="0" w:line="240" w:lineRule="auto"/>
        <w:ind w:left="3969"/>
        <w:jc w:val="both"/>
        <w:rPr>
          <w:rFonts w:ascii="Arial" w:hAnsi="Arial" w:cs="Arial"/>
          <w:sz w:val="20"/>
          <w:szCs w:val="20"/>
        </w:rPr>
      </w:pPr>
      <w:r w:rsidRPr="00B96C29">
        <w:rPr>
          <w:rFonts w:ascii="Arial" w:hAnsi="Arial" w:cs="Arial"/>
          <w:sz w:val="20"/>
          <w:szCs w:val="20"/>
        </w:rPr>
        <w:t>I - doloso, quando o agente quis o resultado ou assumiu o risco de produzi-lo; (Incluído pela Lei nº 7.209, de 11.7.1984)</w:t>
      </w:r>
    </w:p>
    <w:p w14:paraId="3AC81B9C" w14:textId="77777777" w:rsidR="00B96C29" w:rsidRPr="00B96C29" w:rsidRDefault="00B96C29" w:rsidP="00454B4F">
      <w:pPr>
        <w:spacing w:after="0" w:line="240" w:lineRule="auto"/>
        <w:ind w:left="3969"/>
        <w:jc w:val="both"/>
        <w:rPr>
          <w:rFonts w:ascii="Arial" w:hAnsi="Arial" w:cs="Arial"/>
          <w:sz w:val="20"/>
          <w:szCs w:val="20"/>
        </w:rPr>
      </w:pPr>
      <w:r w:rsidRPr="00B96C29">
        <w:rPr>
          <w:rFonts w:ascii="Arial" w:hAnsi="Arial" w:cs="Arial"/>
          <w:sz w:val="20"/>
          <w:szCs w:val="20"/>
        </w:rPr>
        <w:t>Crime culposo (Incluído pela Lei nº 7.209, de 11.7.1984)</w:t>
      </w:r>
    </w:p>
    <w:p w14:paraId="29D800BF" w14:textId="77777777" w:rsidR="00B96C29" w:rsidRPr="00B96C29" w:rsidRDefault="00B96C29" w:rsidP="00454B4F">
      <w:pPr>
        <w:spacing w:after="0" w:line="240" w:lineRule="auto"/>
        <w:ind w:left="3969"/>
        <w:jc w:val="both"/>
        <w:rPr>
          <w:rFonts w:ascii="Arial" w:hAnsi="Arial" w:cs="Arial"/>
          <w:sz w:val="20"/>
          <w:szCs w:val="20"/>
        </w:rPr>
      </w:pPr>
      <w:r w:rsidRPr="00B96C29">
        <w:rPr>
          <w:rFonts w:ascii="Arial" w:hAnsi="Arial" w:cs="Arial"/>
          <w:sz w:val="20"/>
          <w:szCs w:val="20"/>
        </w:rPr>
        <w:t>II - culposo, quando o agente deu causa ao resultado por imprudência, negligência ou imperícia. (Incluído pela Lei nº 7.209, de 11.7.1984)</w:t>
      </w:r>
    </w:p>
    <w:p w14:paraId="56AC33BB" w14:textId="5EA16764" w:rsidR="005157E9" w:rsidRPr="00B96C29" w:rsidRDefault="00B96C29" w:rsidP="00454B4F">
      <w:pPr>
        <w:spacing w:after="0" w:line="240" w:lineRule="auto"/>
        <w:ind w:left="3969"/>
        <w:jc w:val="both"/>
        <w:rPr>
          <w:rFonts w:ascii="Arial" w:hAnsi="Arial" w:cs="Arial"/>
          <w:sz w:val="20"/>
          <w:szCs w:val="20"/>
        </w:rPr>
      </w:pPr>
      <w:r w:rsidRPr="00B96C29">
        <w:rPr>
          <w:rFonts w:ascii="Arial" w:hAnsi="Arial" w:cs="Arial"/>
          <w:sz w:val="20"/>
          <w:szCs w:val="20"/>
        </w:rPr>
        <w:t>Parágrafo único - Salvo os casos expressos em lei, ninguém pode ser punido por fato previsto como crime, senão quando o pratica dolosamente. (Incluído pela Lei nº 7.209, de 11.7.1984)</w:t>
      </w:r>
    </w:p>
    <w:p w14:paraId="4A8491DD" w14:textId="1AC075E0" w:rsidR="00C533E4" w:rsidRPr="000F612C" w:rsidRDefault="00481374" w:rsidP="00454B4F">
      <w:pPr>
        <w:spacing w:before="240" w:line="360" w:lineRule="auto"/>
        <w:ind w:firstLine="709"/>
        <w:jc w:val="both"/>
        <w:rPr>
          <w:rFonts w:ascii="Arial" w:hAnsi="Arial" w:cs="Arial"/>
        </w:rPr>
      </w:pPr>
      <w:r>
        <w:rPr>
          <w:rFonts w:ascii="Arial" w:hAnsi="Arial" w:cs="Arial"/>
        </w:rPr>
        <w:t>O</w:t>
      </w:r>
      <w:r w:rsidR="00A44CB0" w:rsidRPr="000F612C">
        <w:rPr>
          <w:rFonts w:ascii="Arial" w:hAnsi="Arial" w:cs="Arial"/>
        </w:rPr>
        <w:t xml:space="preserve"> dolo é</w:t>
      </w:r>
      <w:r w:rsidR="00C36A02" w:rsidRPr="000F612C">
        <w:rPr>
          <w:rFonts w:ascii="Arial" w:hAnsi="Arial" w:cs="Arial"/>
        </w:rPr>
        <w:t xml:space="preserve"> </w:t>
      </w:r>
      <w:r w:rsidR="00A44CB0" w:rsidRPr="000F612C">
        <w:rPr>
          <w:rFonts w:ascii="Arial" w:hAnsi="Arial" w:cs="Arial"/>
        </w:rPr>
        <w:t>classificado como o elemento nuclear e primordial do tipo subjetivo, ou seja, o único</w:t>
      </w:r>
      <w:r w:rsidR="00C36A02" w:rsidRPr="000F612C">
        <w:rPr>
          <w:rFonts w:ascii="Arial" w:hAnsi="Arial" w:cs="Arial"/>
        </w:rPr>
        <w:t xml:space="preserve"> </w:t>
      </w:r>
      <w:r w:rsidR="00A44CB0" w:rsidRPr="000F612C">
        <w:rPr>
          <w:rFonts w:ascii="Arial" w:hAnsi="Arial" w:cs="Arial"/>
        </w:rPr>
        <w:t>componente do tipo subjetivo nos casos em que o tipo não requer outros</w:t>
      </w:r>
      <w:r>
        <w:rPr>
          <w:rFonts w:ascii="Arial" w:hAnsi="Arial" w:cs="Arial"/>
        </w:rPr>
        <w:t xml:space="preserve"> </w:t>
      </w:r>
      <w:r w:rsidRPr="00481374">
        <w:rPr>
          <w:rFonts w:ascii="Arial" w:hAnsi="Arial" w:cs="Arial"/>
        </w:rPr>
        <w:t>(BITENCOURT, 2023), (ZAFFARONI, 2020).</w:t>
      </w:r>
    </w:p>
    <w:p w14:paraId="7E167CA3" w14:textId="120BDBB9" w:rsidR="00C12FD3" w:rsidRPr="000F612C" w:rsidRDefault="00B82884" w:rsidP="00454B4F">
      <w:pPr>
        <w:spacing w:after="0" w:line="360" w:lineRule="auto"/>
        <w:ind w:firstLine="709"/>
        <w:jc w:val="both"/>
        <w:rPr>
          <w:rFonts w:ascii="Arial" w:hAnsi="Arial" w:cs="Arial"/>
        </w:rPr>
      </w:pPr>
      <w:r w:rsidRPr="1F6344E4">
        <w:rPr>
          <w:rFonts w:ascii="Arial" w:hAnsi="Arial" w:cs="Arial"/>
        </w:rPr>
        <w:t xml:space="preserve">O conceito de dolo se insere na teoria finalista da ação, segundo a qual toda conduta humana deve ser interpretada como um ato </w:t>
      </w:r>
      <w:proofErr w:type="spellStart"/>
      <w:r w:rsidRPr="1F6344E4">
        <w:rPr>
          <w:rFonts w:ascii="Arial" w:hAnsi="Arial" w:cs="Arial"/>
        </w:rPr>
        <w:t>finalisticamente</w:t>
      </w:r>
      <w:proofErr w:type="spellEnd"/>
      <w:r w:rsidRPr="1F6344E4">
        <w:rPr>
          <w:rFonts w:ascii="Arial" w:hAnsi="Arial" w:cs="Arial"/>
        </w:rPr>
        <w:t xml:space="preserve"> orientado, isto é, guiado por uma finalidade. </w:t>
      </w:r>
      <w:r w:rsidR="00481374">
        <w:rPr>
          <w:rFonts w:ascii="Arial" w:hAnsi="Arial" w:cs="Arial"/>
        </w:rPr>
        <w:t>D</w:t>
      </w:r>
      <w:r w:rsidRPr="1F6344E4">
        <w:rPr>
          <w:rFonts w:ascii="Arial" w:hAnsi="Arial" w:cs="Arial"/>
        </w:rPr>
        <w:t>iferencia</w:t>
      </w:r>
      <w:r w:rsidR="00481374">
        <w:rPr>
          <w:rFonts w:ascii="Arial" w:hAnsi="Arial" w:cs="Arial"/>
        </w:rPr>
        <w:t xml:space="preserve"> -se</w:t>
      </w:r>
      <w:r w:rsidRPr="1F6344E4">
        <w:rPr>
          <w:rFonts w:ascii="Arial" w:hAnsi="Arial" w:cs="Arial"/>
        </w:rPr>
        <w:t xml:space="preserve"> o dolo das modalidades de culpa, onde o elemento volitivo (vontade de realizar o tipo) não está presente, mas sim a negligência ou imprudência quanto aos resultados previsíveis. Ele também contribui significativamente para a teoria do dolo eventual, distinguindo-o da culpa consciente. </w:t>
      </w:r>
      <w:r w:rsidR="00481374">
        <w:rPr>
          <w:rFonts w:ascii="Arial" w:hAnsi="Arial" w:cs="Arial"/>
        </w:rPr>
        <w:t xml:space="preserve"> O </w:t>
      </w:r>
      <w:r w:rsidRPr="1F6344E4">
        <w:rPr>
          <w:rFonts w:ascii="Arial" w:hAnsi="Arial" w:cs="Arial"/>
        </w:rPr>
        <w:t xml:space="preserve">dolo eventual, o agente prevê o resultado possível de sua conduta e o aceita como </w:t>
      </w:r>
      <w:r w:rsidRPr="1F6344E4">
        <w:rPr>
          <w:rFonts w:ascii="Arial" w:hAnsi="Arial" w:cs="Arial"/>
        </w:rPr>
        <w:lastRenderedPageBreak/>
        <w:t>consequência possível, enquanto na culpa consciente o agente confia que o resultado não ocorrerá, apesar de prevê-lo</w:t>
      </w:r>
      <w:r w:rsidR="002C6B39" w:rsidRPr="1F6344E4">
        <w:rPr>
          <w:rFonts w:ascii="Arial" w:hAnsi="Arial" w:cs="Arial"/>
        </w:rPr>
        <w:t xml:space="preserve"> (</w:t>
      </w:r>
      <w:r w:rsidR="00481374" w:rsidRPr="1F6344E4">
        <w:rPr>
          <w:rFonts w:ascii="Arial" w:hAnsi="Arial" w:cs="Arial"/>
        </w:rPr>
        <w:t xml:space="preserve">ROXIN, </w:t>
      </w:r>
      <w:r w:rsidR="0078244A" w:rsidRPr="1F6344E4">
        <w:rPr>
          <w:rFonts w:ascii="Arial" w:hAnsi="Arial" w:cs="Arial"/>
        </w:rPr>
        <w:t>1</w:t>
      </w:r>
      <w:r w:rsidR="002C6B39" w:rsidRPr="1F6344E4">
        <w:rPr>
          <w:rFonts w:ascii="Arial" w:hAnsi="Arial" w:cs="Arial"/>
        </w:rPr>
        <w:t>973)</w:t>
      </w:r>
      <w:r w:rsidR="00BB6251" w:rsidRPr="1F6344E4">
        <w:rPr>
          <w:rFonts w:ascii="Arial" w:hAnsi="Arial" w:cs="Arial"/>
        </w:rPr>
        <w:t>.</w:t>
      </w:r>
    </w:p>
    <w:p w14:paraId="13D4932E" w14:textId="5588A888" w:rsidR="003414B1" w:rsidRDefault="000E1B41" w:rsidP="002F43BF">
      <w:pPr>
        <w:spacing w:line="360" w:lineRule="auto"/>
        <w:ind w:firstLine="709"/>
        <w:jc w:val="both"/>
        <w:rPr>
          <w:rFonts w:ascii="Arial" w:hAnsi="Arial" w:cs="Arial"/>
        </w:rPr>
      </w:pPr>
      <w:r w:rsidRPr="000F612C">
        <w:rPr>
          <w:rFonts w:ascii="Arial" w:hAnsi="Arial" w:cs="Arial"/>
        </w:rPr>
        <w:t>Essa distinção didática é especialmente relevante em casos como acidentes de trânsito, onde a questão de determinar se o agente assumiu o risco ou apenas foi imprudente pode alterar significativamente o julgamento e a penalização do crime.</w:t>
      </w:r>
    </w:p>
    <w:p w14:paraId="0B5B7EE5" w14:textId="77777777" w:rsidR="00A02812" w:rsidRDefault="00A02812" w:rsidP="002F43BF">
      <w:pPr>
        <w:spacing w:line="360" w:lineRule="auto"/>
        <w:ind w:firstLine="709"/>
        <w:jc w:val="both"/>
        <w:rPr>
          <w:rFonts w:ascii="Arial" w:hAnsi="Arial" w:cs="Arial"/>
        </w:rPr>
      </w:pPr>
    </w:p>
    <w:p w14:paraId="4DD5F704" w14:textId="6D7E4E07" w:rsidR="002F43BF" w:rsidRPr="00C335D2" w:rsidRDefault="00427842" w:rsidP="00AF5C41">
      <w:pPr>
        <w:pStyle w:val="Ttulo2"/>
        <w:numPr>
          <w:ilvl w:val="1"/>
          <w:numId w:val="25"/>
        </w:numPr>
      </w:pPr>
      <w:bookmarkStart w:id="4" w:name="_Toc201244781"/>
      <w:r w:rsidRPr="00C335D2">
        <w:t>ELEMENTOS DO DOLO</w:t>
      </w:r>
      <w:bookmarkEnd w:id="4"/>
    </w:p>
    <w:p w14:paraId="20FF1B95" w14:textId="5A88D165" w:rsidR="00CE7AF9" w:rsidRPr="002F43BF" w:rsidRDefault="009822B4" w:rsidP="002F43BF">
      <w:pPr>
        <w:spacing w:after="0" w:line="360" w:lineRule="auto"/>
        <w:ind w:firstLine="709"/>
        <w:jc w:val="both"/>
        <w:rPr>
          <w:rFonts w:ascii="Arial" w:hAnsi="Arial" w:cs="Arial"/>
        </w:rPr>
      </w:pPr>
      <w:r w:rsidRPr="002F43BF">
        <w:rPr>
          <w:rFonts w:ascii="Arial" w:hAnsi="Arial" w:cs="Arial"/>
        </w:rPr>
        <w:t>O dolo</w:t>
      </w:r>
      <w:r w:rsidR="003B071D" w:rsidRPr="002F43BF">
        <w:rPr>
          <w:rFonts w:ascii="Arial" w:hAnsi="Arial" w:cs="Arial"/>
        </w:rPr>
        <w:t xml:space="preserve"> </w:t>
      </w:r>
      <w:r w:rsidRPr="002F43BF">
        <w:rPr>
          <w:rFonts w:ascii="Arial" w:hAnsi="Arial" w:cs="Arial"/>
        </w:rPr>
        <w:t xml:space="preserve">é composto por dois elementos principais: o cognitivo (intelectual) e o volitivo (vontade). Esses dois aspectos são essenciais para a caracterização do dolo em qualquer crime doloso. </w:t>
      </w:r>
    </w:p>
    <w:p w14:paraId="3CACA03B" w14:textId="77777777" w:rsidR="00167639" w:rsidRDefault="009822B4" w:rsidP="00167639">
      <w:pPr>
        <w:spacing w:before="240" w:after="0" w:line="360" w:lineRule="auto"/>
        <w:ind w:firstLine="709"/>
        <w:jc w:val="both"/>
        <w:rPr>
          <w:rFonts w:ascii="Arial" w:hAnsi="Arial" w:cs="Arial"/>
        </w:rPr>
      </w:pPr>
      <w:r w:rsidRPr="1F6344E4">
        <w:rPr>
          <w:rFonts w:ascii="Arial" w:hAnsi="Arial" w:cs="Arial"/>
        </w:rPr>
        <w:t xml:space="preserve">A seguir, </w:t>
      </w:r>
      <w:r w:rsidR="003E2ECD" w:rsidRPr="1F6344E4">
        <w:rPr>
          <w:rFonts w:ascii="Arial" w:hAnsi="Arial" w:cs="Arial"/>
        </w:rPr>
        <w:t>explicou</w:t>
      </w:r>
      <w:r w:rsidRPr="1F6344E4">
        <w:rPr>
          <w:rFonts w:ascii="Arial" w:hAnsi="Arial" w:cs="Arial"/>
        </w:rPr>
        <w:t xml:space="preserve"> cada um deles:</w:t>
      </w:r>
      <w:r w:rsidR="58526864" w:rsidRPr="1F6344E4">
        <w:rPr>
          <w:rFonts w:ascii="Arial" w:hAnsi="Arial" w:cs="Arial"/>
        </w:rPr>
        <w:t xml:space="preserve"> </w:t>
      </w:r>
    </w:p>
    <w:p w14:paraId="2154FC8D" w14:textId="77777777" w:rsidR="00167639" w:rsidRDefault="009822B4" w:rsidP="00167639">
      <w:pPr>
        <w:pStyle w:val="PargrafodaLista"/>
        <w:numPr>
          <w:ilvl w:val="0"/>
          <w:numId w:val="8"/>
        </w:numPr>
        <w:spacing w:before="240" w:after="0" w:line="360" w:lineRule="auto"/>
        <w:ind w:left="709" w:firstLine="0"/>
        <w:jc w:val="both"/>
        <w:rPr>
          <w:rFonts w:ascii="Arial" w:hAnsi="Arial" w:cs="Arial"/>
        </w:rPr>
      </w:pPr>
      <w:r w:rsidRPr="00167639">
        <w:rPr>
          <w:rFonts w:ascii="Arial" w:hAnsi="Arial" w:cs="Arial"/>
        </w:rPr>
        <w:t>Elemento Cognitivo (intelectual)</w:t>
      </w:r>
      <w:r w:rsidR="003B071D" w:rsidRPr="00167639">
        <w:rPr>
          <w:rFonts w:ascii="Arial" w:hAnsi="Arial" w:cs="Arial"/>
        </w:rPr>
        <w:t xml:space="preserve"> - </w:t>
      </w:r>
      <w:r w:rsidRPr="00167639">
        <w:rPr>
          <w:rFonts w:ascii="Arial" w:hAnsi="Arial" w:cs="Arial"/>
        </w:rPr>
        <w:t>Refere-se à consciência do agente sobre os elementos do tipo penal. O agente tem conhecimento da conduta que está praticando e de suas possíveis consequências. Ele sabe que sua ação ou omissão se encaixa em um tipo penal previsto pela lei, ou seja, é consciente da ilicitude do seu ato</w:t>
      </w:r>
      <w:r w:rsidR="00DC5FEA" w:rsidRPr="00167639">
        <w:rPr>
          <w:rFonts w:ascii="Arial" w:hAnsi="Arial" w:cs="Arial"/>
        </w:rPr>
        <w:t xml:space="preserve"> (</w:t>
      </w:r>
      <w:r w:rsidR="006D0747" w:rsidRPr="00167639">
        <w:rPr>
          <w:rFonts w:ascii="Arial" w:hAnsi="Arial" w:cs="Arial"/>
        </w:rPr>
        <w:t>BITENCOURT, 2023).</w:t>
      </w:r>
    </w:p>
    <w:p w14:paraId="335F5DB9" w14:textId="77777777" w:rsidR="00167639" w:rsidRPr="00167639" w:rsidRDefault="00167639" w:rsidP="00167639">
      <w:pPr>
        <w:pStyle w:val="PargrafodaLista"/>
        <w:spacing w:before="240" w:after="0" w:line="360" w:lineRule="auto"/>
        <w:ind w:left="709"/>
        <w:jc w:val="both"/>
        <w:rPr>
          <w:rFonts w:ascii="Arial" w:hAnsi="Arial" w:cs="Arial"/>
        </w:rPr>
      </w:pPr>
    </w:p>
    <w:p w14:paraId="4BCA29DE" w14:textId="2CC8759E" w:rsidR="009822B4" w:rsidRPr="00167639" w:rsidRDefault="00167639" w:rsidP="00167639">
      <w:pPr>
        <w:pStyle w:val="PargrafodaLista"/>
        <w:numPr>
          <w:ilvl w:val="0"/>
          <w:numId w:val="8"/>
        </w:numPr>
        <w:spacing w:after="0" w:line="360" w:lineRule="auto"/>
        <w:ind w:left="709" w:firstLine="0"/>
        <w:jc w:val="both"/>
        <w:rPr>
          <w:rFonts w:ascii="Arial" w:hAnsi="Arial" w:cs="Arial"/>
        </w:rPr>
      </w:pPr>
      <w:r w:rsidRPr="00167639">
        <w:rPr>
          <w:rFonts w:ascii="Arial" w:hAnsi="Arial" w:cs="Arial"/>
        </w:rPr>
        <w:t>R</w:t>
      </w:r>
      <w:r w:rsidR="009822B4" w:rsidRPr="00167639">
        <w:rPr>
          <w:rFonts w:ascii="Arial" w:hAnsi="Arial" w:cs="Arial"/>
        </w:rPr>
        <w:t>ealizar a conduta descrita no tipo penal. Aqui, não basta que ele saiba das consequências da sua ação; é necessário que ele tenha a vontade de produzir o resultado, ou, no caso do dolo eventual, que ele aceite o risco de que esse resultado ocorra. No dolo direto, essa vontade é mais clara, já que o agente deseja efetivamente o resultado típico. No dolo eventual, a vontade se expressa na aceitação do risco de que o resultado ocorra</w:t>
      </w:r>
      <w:r w:rsidR="00DB308A" w:rsidRPr="00167639">
        <w:rPr>
          <w:rFonts w:ascii="Arial" w:hAnsi="Arial" w:cs="Arial"/>
        </w:rPr>
        <w:t xml:space="preserve"> </w:t>
      </w:r>
      <w:r w:rsidR="00657859" w:rsidRPr="00167639">
        <w:rPr>
          <w:rFonts w:ascii="Arial" w:hAnsi="Arial" w:cs="Arial"/>
        </w:rPr>
        <w:t>(</w:t>
      </w:r>
      <w:r w:rsidR="00DB308A" w:rsidRPr="00167639">
        <w:rPr>
          <w:rFonts w:ascii="Arial" w:hAnsi="Arial" w:cs="Arial"/>
        </w:rPr>
        <w:t>BITENCOURT, 2023).</w:t>
      </w:r>
    </w:p>
    <w:p w14:paraId="55692B92" w14:textId="10CBA2A8" w:rsidR="00427842" w:rsidRDefault="005E1CFE" w:rsidP="00167639">
      <w:pPr>
        <w:spacing w:before="240" w:after="0" w:line="360" w:lineRule="auto"/>
        <w:ind w:firstLine="709"/>
        <w:jc w:val="both"/>
        <w:rPr>
          <w:rFonts w:ascii="Arial" w:hAnsi="Arial" w:cs="Arial"/>
        </w:rPr>
      </w:pPr>
      <w:r w:rsidRPr="000F612C">
        <w:rPr>
          <w:rFonts w:ascii="Arial" w:hAnsi="Arial" w:cs="Arial"/>
        </w:rPr>
        <w:t>A conduta é guiada pela vontade, que permite ao indivíduo adotar certas atitudes ou controlar seus impulsos. Dessa forma, a vontade precisa apresentar duas características essenciais para ser considerada um elemento do dolo: primeiro, deve ser uma vontade condicionada, isto é, uma decisão de agir de forma previamente definida; segundo essa vontade precisa ser capaz de influenciar o desfecho real dos acontecimentos.</w:t>
      </w:r>
    </w:p>
    <w:p w14:paraId="1D0D32A7" w14:textId="77777777" w:rsidR="00167639" w:rsidRDefault="00167639" w:rsidP="00167639">
      <w:pPr>
        <w:spacing w:before="240" w:after="0" w:line="360" w:lineRule="auto"/>
        <w:ind w:firstLine="709"/>
        <w:jc w:val="both"/>
        <w:rPr>
          <w:rFonts w:ascii="Arial" w:hAnsi="Arial" w:cs="Arial"/>
        </w:rPr>
      </w:pPr>
    </w:p>
    <w:p w14:paraId="79CF47EC" w14:textId="053E7326" w:rsidR="00307F8F" w:rsidRPr="00C335D2" w:rsidRDefault="00307F8F" w:rsidP="00AF5C41">
      <w:pPr>
        <w:pStyle w:val="Ttulo2"/>
        <w:numPr>
          <w:ilvl w:val="1"/>
          <w:numId w:val="25"/>
        </w:numPr>
      </w:pPr>
      <w:bookmarkStart w:id="5" w:name="_Toc201244782"/>
      <w:r w:rsidRPr="00C335D2">
        <w:lastRenderedPageBreak/>
        <w:t>TEORIAS DO DOLO</w:t>
      </w:r>
      <w:bookmarkEnd w:id="5"/>
    </w:p>
    <w:p w14:paraId="3ED7094B" w14:textId="3FEACDD5" w:rsidR="009C5A69" w:rsidRDefault="00EC4EA2" w:rsidP="006026A2">
      <w:pPr>
        <w:spacing w:after="0" w:line="360" w:lineRule="auto"/>
        <w:ind w:firstLine="709"/>
        <w:jc w:val="both"/>
        <w:rPr>
          <w:rFonts w:ascii="Arial" w:hAnsi="Arial" w:cs="Arial"/>
        </w:rPr>
      </w:pPr>
      <w:r w:rsidRPr="1F6344E4">
        <w:rPr>
          <w:rFonts w:ascii="Arial" w:hAnsi="Arial" w:cs="Arial"/>
        </w:rPr>
        <w:t>O dolo, no Direito Penal, é abordado a partir de diferentes teorias, que buscam explicar sua natureza e seu funcionamento no processo de imputação penal</w:t>
      </w:r>
      <w:r w:rsidR="009C5A69">
        <w:rPr>
          <w:rFonts w:ascii="Arial" w:hAnsi="Arial" w:cs="Arial"/>
        </w:rPr>
        <w:t xml:space="preserve"> </w:t>
      </w:r>
      <w:r w:rsidR="009C5A69" w:rsidRPr="009C5A69">
        <w:rPr>
          <w:rFonts w:ascii="Arial" w:hAnsi="Arial" w:cs="Arial"/>
        </w:rPr>
        <w:t>(BITENCOURT, 2023), (GRECO, 2021).</w:t>
      </w:r>
    </w:p>
    <w:p w14:paraId="4BE40ED3" w14:textId="77777777" w:rsidR="00BB5356" w:rsidRDefault="00EC4EA2" w:rsidP="00BB5356">
      <w:pPr>
        <w:spacing w:before="240" w:line="360" w:lineRule="auto"/>
        <w:ind w:firstLine="709"/>
        <w:jc w:val="both"/>
        <w:rPr>
          <w:rFonts w:ascii="Arial" w:hAnsi="Arial" w:cs="Arial"/>
        </w:rPr>
      </w:pPr>
      <w:r w:rsidRPr="1F6344E4">
        <w:rPr>
          <w:rFonts w:ascii="Arial" w:hAnsi="Arial" w:cs="Arial"/>
        </w:rPr>
        <w:t xml:space="preserve"> As principais teorias do dolo são</w:t>
      </w:r>
      <w:r w:rsidR="005D4ACC">
        <w:rPr>
          <w:rFonts w:ascii="Arial" w:hAnsi="Arial" w:cs="Arial"/>
        </w:rPr>
        <w:t xml:space="preserve">: </w:t>
      </w:r>
    </w:p>
    <w:p w14:paraId="322A5262" w14:textId="6D84F3FA" w:rsidR="00B669A4" w:rsidRPr="00AF5C41" w:rsidRDefault="00A904AA" w:rsidP="00AF5C41">
      <w:pPr>
        <w:pStyle w:val="Ttulo3"/>
        <w:numPr>
          <w:ilvl w:val="2"/>
          <w:numId w:val="25"/>
        </w:numPr>
        <w:rPr>
          <w:bCs/>
        </w:rPr>
      </w:pPr>
      <w:bookmarkStart w:id="6" w:name="_Toc201244783"/>
      <w:r w:rsidRPr="00AF5C41">
        <w:rPr>
          <w:bCs/>
        </w:rPr>
        <w:t>TEORIA DA VONTADE</w:t>
      </w:r>
      <w:bookmarkEnd w:id="6"/>
    </w:p>
    <w:p w14:paraId="5500105C" w14:textId="77777777" w:rsidR="00167639" w:rsidRDefault="00EC4EA2" w:rsidP="00167639">
      <w:pPr>
        <w:spacing w:after="0" w:line="360" w:lineRule="auto"/>
        <w:ind w:firstLine="709"/>
        <w:jc w:val="both"/>
        <w:rPr>
          <w:rFonts w:ascii="Arial" w:hAnsi="Arial" w:cs="Arial"/>
        </w:rPr>
      </w:pPr>
      <w:r w:rsidRPr="000F612C">
        <w:rPr>
          <w:rFonts w:ascii="Arial" w:hAnsi="Arial" w:cs="Arial"/>
        </w:rPr>
        <w:t>Segundo essa teoria, o dolo é essencialmente a vontade dirigida à realização do resultado típico. Para que haja dolo, o agente precisa ter a intenção de realizar a conduta e de produzir o resultado descrito no tipo penal. Aqui, o dolo é considerado um elemento puramente volitivo, ou seja, depende exclusivamente da vontade de atingir o resultado</w:t>
      </w:r>
      <w:r w:rsidR="00777276">
        <w:rPr>
          <w:rFonts w:ascii="Arial" w:hAnsi="Arial" w:cs="Arial"/>
        </w:rPr>
        <w:t xml:space="preserve"> (ZA</w:t>
      </w:r>
      <w:r w:rsidR="0017594F">
        <w:rPr>
          <w:rFonts w:ascii="Arial" w:hAnsi="Arial" w:cs="Arial"/>
        </w:rPr>
        <w:t>FFARONI, 2020)</w:t>
      </w:r>
      <w:r w:rsidR="00CC666D">
        <w:rPr>
          <w:rFonts w:ascii="Arial" w:hAnsi="Arial" w:cs="Arial"/>
        </w:rPr>
        <w:t>.</w:t>
      </w:r>
    </w:p>
    <w:p w14:paraId="32F0BE10" w14:textId="15B828C0" w:rsidR="00EC4EA2" w:rsidRPr="000F612C" w:rsidRDefault="00EC4EA2" w:rsidP="002611A9">
      <w:pPr>
        <w:spacing w:line="360" w:lineRule="auto"/>
        <w:ind w:firstLine="709"/>
        <w:jc w:val="both"/>
        <w:rPr>
          <w:rFonts w:ascii="Arial" w:hAnsi="Arial" w:cs="Arial"/>
        </w:rPr>
      </w:pPr>
      <w:r w:rsidRPr="000F612C">
        <w:rPr>
          <w:rFonts w:ascii="Arial" w:hAnsi="Arial" w:cs="Arial"/>
        </w:rPr>
        <w:t>O dolo direto é o exemplo clássico dessa teoria, onde o agente quer efetivamente realizar o resultado.</w:t>
      </w:r>
    </w:p>
    <w:p w14:paraId="2C35F8CE" w14:textId="4F30B69B" w:rsidR="00EC4EA2" w:rsidRPr="000F612C" w:rsidRDefault="00167639" w:rsidP="00A02812">
      <w:pPr>
        <w:pStyle w:val="Ttulo3"/>
        <w:numPr>
          <w:ilvl w:val="2"/>
          <w:numId w:val="25"/>
        </w:numPr>
      </w:pPr>
      <w:bookmarkStart w:id="7" w:name="_Toc201244784"/>
      <w:r w:rsidRPr="1F6344E4">
        <w:t>TEORIA DO CONSENTIMENTO (OU ASSENTIMENTO)</w:t>
      </w:r>
      <w:bookmarkEnd w:id="7"/>
    </w:p>
    <w:p w14:paraId="110D46C8" w14:textId="4561224D" w:rsidR="00F46234" w:rsidRDefault="00EC4EA2" w:rsidP="00167639">
      <w:pPr>
        <w:spacing w:after="0" w:line="360" w:lineRule="auto"/>
        <w:ind w:firstLine="709"/>
        <w:jc w:val="both"/>
        <w:rPr>
          <w:rFonts w:ascii="Arial" w:hAnsi="Arial" w:cs="Arial"/>
        </w:rPr>
      </w:pPr>
      <w:r w:rsidRPr="000F612C">
        <w:rPr>
          <w:rFonts w:ascii="Arial" w:hAnsi="Arial" w:cs="Arial"/>
        </w:rPr>
        <w:t>De acordo com essa teoria, o dolo não exige necessariamente a vontade de produzir o resultado, mas sim a aceitação consciente do risco de que ele ocorra. O agente, ao prever a possibilidade de um resultado típico, consente com ele, ou seja, age mesmo sabendo do risco e assumindo a possibilidade de que o resultado se concretize</w:t>
      </w:r>
      <w:r w:rsidR="00F46234">
        <w:rPr>
          <w:rFonts w:ascii="Arial" w:hAnsi="Arial" w:cs="Arial"/>
        </w:rPr>
        <w:t>.</w:t>
      </w:r>
    </w:p>
    <w:p w14:paraId="63848B82" w14:textId="4D1A9D31" w:rsidR="005A168A" w:rsidRPr="000F612C" w:rsidRDefault="00EC4EA2" w:rsidP="00167639">
      <w:pPr>
        <w:spacing w:after="0" w:line="360" w:lineRule="auto"/>
        <w:ind w:firstLine="709"/>
        <w:jc w:val="both"/>
        <w:rPr>
          <w:rFonts w:ascii="Arial" w:hAnsi="Arial" w:cs="Arial"/>
        </w:rPr>
      </w:pPr>
      <w:r w:rsidRPr="000F612C">
        <w:rPr>
          <w:rFonts w:ascii="Arial" w:hAnsi="Arial" w:cs="Arial"/>
        </w:rPr>
        <w:t>Essa teoria é mais aplicável ao dolo eventual, onde o agente não deseja diretamente o resultado, mas aceita que ele ocorra como possível</w:t>
      </w:r>
      <w:r w:rsidR="00DD7F69">
        <w:rPr>
          <w:rFonts w:ascii="Arial" w:hAnsi="Arial" w:cs="Arial"/>
        </w:rPr>
        <w:t xml:space="preserve"> (</w:t>
      </w:r>
      <w:r w:rsidR="00DD7F69" w:rsidRPr="00DD7F69">
        <w:rPr>
          <w:rFonts w:ascii="Arial" w:hAnsi="Arial" w:cs="Arial"/>
        </w:rPr>
        <w:t>BITENCOURT, 2023),</w:t>
      </w:r>
      <w:r w:rsidR="00082F52">
        <w:rPr>
          <w:rFonts w:ascii="Arial" w:hAnsi="Arial" w:cs="Arial"/>
        </w:rPr>
        <w:t xml:space="preserve"> (ZAFFARONI, 2020).</w:t>
      </w:r>
    </w:p>
    <w:p w14:paraId="75938653" w14:textId="4078282F" w:rsidR="00EC4EA2" w:rsidRPr="000F612C" w:rsidRDefault="000C0540" w:rsidP="00A02812">
      <w:pPr>
        <w:pStyle w:val="Ttulo3"/>
        <w:numPr>
          <w:ilvl w:val="2"/>
          <w:numId w:val="25"/>
        </w:numPr>
      </w:pPr>
      <w:bookmarkStart w:id="8" w:name="_Toc201244785"/>
      <w:r w:rsidRPr="1F6344E4">
        <w:t>TEORIA DO CONHECIMENTO</w:t>
      </w:r>
      <w:bookmarkEnd w:id="8"/>
    </w:p>
    <w:p w14:paraId="66B810F4" w14:textId="77777777" w:rsidR="00E03E6E" w:rsidRDefault="00EC4EA2" w:rsidP="00E03E6E">
      <w:pPr>
        <w:spacing w:after="0" w:line="360" w:lineRule="auto"/>
        <w:ind w:firstLine="709"/>
        <w:jc w:val="both"/>
        <w:rPr>
          <w:rFonts w:ascii="Arial" w:hAnsi="Arial" w:cs="Arial"/>
        </w:rPr>
      </w:pPr>
      <w:r w:rsidRPr="000F612C">
        <w:rPr>
          <w:rFonts w:ascii="Arial" w:hAnsi="Arial" w:cs="Arial"/>
        </w:rPr>
        <w:t>Para essa teoria, o dolo se resume ao conhecimento do agente acerca dos elementos do tipo penal. Segundo ela, basta que o agente tenha consciência de que sua conduta corresponde ao tipo legal para que o dolo seja configurado, independentemente de sua vontade direta de realizar o resultado.</w:t>
      </w:r>
    </w:p>
    <w:p w14:paraId="43DC2851" w14:textId="03B8E1B8" w:rsidR="001F3B43" w:rsidRDefault="00EC4EA2" w:rsidP="00E03E6E">
      <w:pPr>
        <w:spacing w:after="0" w:line="360" w:lineRule="auto"/>
        <w:ind w:firstLine="709"/>
        <w:jc w:val="both"/>
        <w:rPr>
          <w:rFonts w:ascii="Arial" w:hAnsi="Arial" w:cs="Arial"/>
        </w:rPr>
      </w:pPr>
      <w:r w:rsidRPr="000F612C">
        <w:rPr>
          <w:rFonts w:ascii="Arial" w:hAnsi="Arial" w:cs="Arial"/>
        </w:rPr>
        <w:t>A principal crítica a essa teoria é que ela ignora o aspecto volitivo do dolo, ou seja, a vontade do agente de realizar o resultado, que é central para as outras teorias</w:t>
      </w:r>
      <w:r w:rsidR="00E33983">
        <w:rPr>
          <w:rFonts w:ascii="Arial" w:hAnsi="Arial" w:cs="Arial"/>
        </w:rPr>
        <w:t xml:space="preserve"> (BITENCOURT, 2023</w:t>
      </w:r>
      <w:r w:rsidR="00C549A4">
        <w:rPr>
          <w:rFonts w:ascii="Arial" w:hAnsi="Arial" w:cs="Arial"/>
        </w:rPr>
        <w:t>), (GRECO, 2021).</w:t>
      </w:r>
    </w:p>
    <w:p w14:paraId="31EB71F2" w14:textId="08DE64B4" w:rsidR="00EC4EA2" w:rsidRPr="000F612C" w:rsidRDefault="000C0540" w:rsidP="00A02812">
      <w:pPr>
        <w:pStyle w:val="Ttulo3"/>
        <w:numPr>
          <w:ilvl w:val="2"/>
          <w:numId w:val="25"/>
        </w:numPr>
      </w:pPr>
      <w:bookmarkStart w:id="9" w:name="_Toc201244786"/>
      <w:r w:rsidRPr="000F612C">
        <w:lastRenderedPageBreak/>
        <w:t>TEORIA FINALISTA (TEORIA FINAL DA AÇÃO)</w:t>
      </w:r>
      <w:bookmarkEnd w:id="9"/>
    </w:p>
    <w:p w14:paraId="14D28E5B" w14:textId="77777777" w:rsidR="002F43BF" w:rsidRDefault="00481374" w:rsidP="00961DB0">
      <w:pPr>
        <w:spacing w:after="0" w:line="360" w:lineRule="auto"/>
        <w:ind w:firstLine="709"/>
        <w:jc w:val="both"/>
        <w:rPr>
          <w:rFonts w:ascii="Arial" w:hAnsi="Arial" w:cs="Arial"/>
        </w:rPr>
      </w:pPr>
      <w:r>
        <w:rPr>
          <w:rFonts w:ascii="Arial" w:hAnsi="Arial" w:cs="Arial"/>
        </w:rPr>
        <w:t>E</w:t>
      </w:r>
      <w:r w:rsidR="00EC4EA2" w:rsidRPr="000F612C">
        <w:rPr>
          <w:rFonts w:ascii="Arial" w:hAnsi="Arial" w:cs="Arial"/>
        </w:rPr>
        <w:t xml:space="preserve">ssa teoria postula que toda ação humana tem uma finalidade, sendo o dolo um elemento subjetivo da ação final. </w:t>
      </w:r>
      <w:r>
        <w:rPr>
          <w:rFonts w:ascii="Arial" w:hAnsi="Arial" w:cs="Arial"/>
        </w:rPr>
        <w:t>O</w:t>
      </w:r>
      <w:r w:rsidR="00EC4EA2" w:rsidRPr="000F612C">
        <w:rPr>
          <w:rFonts w:ascii="Arial" w:hAnsi="Arial" w:cs="Arial"/>
        </w:rPr>
        <w:t xml:space="preserve"> dolo não se limita ao conhecimento ou à vontade de realizar o tipo penal, mas envolve o fim a que a conduta está direcionada. A ação humana, por ser </w:t>
      </w:r>
      <w:proofErr w:type="spellStart"/>
      <w:r w:rsidR="00EC4EA2" w:rsidRPr="000F612C">
        <w:rPr>
          <w:rFonts w:ascii="Arial" w:hAnsi="Arial" w:cs="Arial"/>
        </w:rPr>
        <w:t>finalisticamente</w:t>
      </w:r>
      <w:proofErr w:type="spellEnd"/>
      <w:r w:rsidR="00EC4EA2" w:rsidRPr="000F612C">
        <w:rPr>
          <w:rFonts w:ascii="Arial" w:hAnsi="Arial" w:cs="Arial"/>
        </w:rPr>
        <w:t xml:space="preserve"> orientada, já pressupõe a integração de vontade e consciência</w:t>
      </w:r>
      <w:r w:rsidR="003D4B71">
        <w:rPr>
          <w:rFonts w:ascii="Arial" w:hAnsi="Arial" w:cs="Arial"/>
        </w:rPr>
        <w:t xml:space="preserve"> </w:t>
      </w:r>
      <w:bookmarkStart w:id="10" w:name="_Hlk198294073"/>
      <w:r w:rsidR="003D4B71">
        <w:rPr>
          <w:rFonts w:ascii="Arial" w:hAnsi="Arial" w:cs="Arial"/>
        </w:rPr>
        <w:t>(</w:t>
      </w:r>
      <w:r w:rsidR="00241668">
        <w:rPr>
          <w:rFonts w:ascii="Arial" w:hAnsi="Arial" w:cs="Arial"/>
        </w:rPr>
        <w:t>WELZEL, 1960).</w:t>
      </w:r>
      <w:bookmarkEnd w:id="10"/>
    </w:p>
    <w:p w14:paraId="3FA28ED3" w14:textId="3929D4B9" w:rsidR="00EC4EA2" w:rsidRDefault="00EC4EA2" w:rsidP="00961DB0">
      <w:pPr>
        <w:spacing w:line="360" w:lineRule="auto"/>
        <w:ind w:firstLine="709"/>
        <w:jc w:val="both"/>
        <w:rPr>
          <w:rFonts w:ascii="Arial" w:hAnsi="Arial" w:cs="Arial"/>
        </w:rPr>
      </w:pPr>
      <w:r w:rsidRPr="000F612C">
        <w:rPr>
          <w:rFonts w:ascii="Arial" w:hAnsi="Arial" w:cs="Arial"/>
        </w:rPr>
        <w:t>Essa teoria integra os elementos volitivos e cognitivos do dolo, e é amplamente aceita no Direito Penal brasileiro.</w:t>
      </w:r>
    </w:p>
    <w:p w14:paraId="3D08FD10" w14:textId="5CBB90F1" w:rsidR="00EC4EA2" w:rsidRPr="000F612C" w:rsidRDefault="001D6767" w:rsidP="00A02812">
      <w:pPr>
        <w:pStyle w:val="Ttulo3"/>
        <w:numPr>
          <w:ilvl w:val="2"/>
          <w:numId w:val="25"/>
        </w:numPr>
      </w:pPr>
      <w:bookmarkStart w:id="11" w:name="_Toc201244787"/>
      <w:r w:rsidRPr="000F612C">
        <w:t>TEORIA DA IMPUTAÇÃO OBJETIVA</w:t>
      </w:r>
      <w:bookmarkEnd w:id="11"/>
    </w:p>
    <w:p w14:paraId="6BC23DCC" w14:textId="77777777" w:rsidR="002A77B5" w:rsidRDefault="00481374" w:rsidP="002F43BF">
      <w:pPr>
        <w:spacing w:after="0" w:line="360" w:lineRule="auto"/>
        <w:ind w:firstLine="709"/>
        <w:jc w:val="both"/>
        <w:rPr>
          <w:rFonts w:ascii="Arial" w:hAnsi="Arial" w:cs="Arial"/>
        </w:rPr>
      </w:pPr>
      <w:r>
        <w:rPr>
          <w:rFonts w:ascii="Arial" w:hAnsi="Arial" w:cs="Arial"/>
        </w:rPr>
        <w:t>E</w:t>
      </w:r>
      <w:r w:rsidR="00EC4EA2" w:rsidRPr="000F612C">
        <w:rPr>
          <w:rFonts w:ascii="Arial" w:hAnsi="Arial" w:cs="Arial"/>
        </w:rPr>
        <w:t>ssa teoria não trata diretamente do dolo, mas influencia a análise da responsabilidade penal ao relacionar o resultado com a conduta do agente. No dolo, é necessário que a conduta do agente tenha uma ligação objetiva com o resultado típico, ou seja, que haja uma relação causal adequada entre o que foi previsto e o que ocorreu</w:t>
      </w:r>
      <w:r w:rsidR="00E610E3">
        <w:rPr>
          <w:rFonts w:ascii="Arial" w:hAnsi="Arial" w:cs="Arial"/>
        </w:rPr>
        <w:t xml:space="preserve"> (ROXIN, 1973).</w:t>
      </w:r>
    </w:p>
    <w:p w14:paraId="1008A7FD" w14:textId="035EED4C" w:rsidR="00A70AF3" w:rsidRDefault="00EC4EA2" w:rsidP="002F43BF">
      <w:pPr>
        <w:spacing w:after="0" w:line="360" w:lineRule="auto"/>
        <w:ind w:firstLine="709"/>
        <w:jc w:val="both"/>
        <w:rPr>
          <w:rFonts w:ascii="Arial" w:hAnsi="Arial" w:cs="Arial"/>
        </w:rPr>
      </w:pPr>
      <w:r w:rsidRPr="000F612C">
        <w:rPr>
          <w:rFonts w:ascii="Arial" w:hAnsi="Arial" w:cs="Arial"/>
        </w:rPr>
        <w:t>A teoria da imputação objetiva complementa o dolo ao exigir que o resultado seja atribuído objetivamente ao agente, além de haver dolo subjetivo.</w:t>
      </w:r>
    </w:p>
    <w:p w14:paraId="22F6C653" w14:textId="3E7CF536" w:rsidR="00EC4EA2" w:rsidRPr="000F612C" w:rsidRDefault="001D6767" w:rsidP="00A02812">
      <w:pPr>
        <w:pStyle w:val="Ttulo3"/>
        <w:numPr>
          <w:ilvl w:val="2"/>
          <w:numId w:val="25"/>
        </w:numPr>
      </w:pPr>
      <w:bookmarkStart w:id="12" w:name="_Toc201244788"/>
      <w:r w:rsidRPr="000F612C">
        <w:t>TEORIA DO DOLO NORMATIVO</w:t>
      </w:r>
      <w:bookmarkEnd w:id="12"/>
    </w:p>
    <w:p w14:paraId="1E6C722D" w14:textId="03986E96" w:rsidR="0000132F" w:rsidRPr="0000132F" w:rsidRDefault="0000132F" w:rsidP="002F43BF">
      <w:pPr>
        <w:spacing w:after="0" w:line="360" w:lineRule="auto"/>
        <w:ind w:firstLine="709"/>
        <w:jc w:val="both"/>
        <w:rPr>
          <w:rFonts w:ascii="Arial" w:hAnsi="Arial" w:cs="Arial"/>
        </w:rPr>
      </w:pPr>
      <w:r w:rsidRPr="0000132F">
        <w:rPr>
          <w:rFonts w:ascii="Arial" w:hAnsi="Arial" w:cs="Arial"/>
        </w:rPr>
        <w:t>Essa teoria sustenta que o dolo não se limita ao conhecimento e à vontade, mas também exige a consciência da ilicitude. Assim, para que haja dolo, o agente deve saber que sua conduta é ilegal; caso contrário, ele não poderia ser considerado doloso (BITENCOURT, 2023).</w:t>
      </w:r>
    </w:p>
    <w:p w14:paraId="34F84494" w14:textId="2F0E6173" w:rsidR="00806DE7" w:rsidRPr="0000132F" w:rsidRDefault="0000132F" w:rsidP="002F43BF">
      <w:pPr>
        <w:spacing w:after="0" w:line="360" w:lineRule="auto"/>
        <w:ind w:firstLine="709"/>
        <w:jc w:val="both"/>
        <w:rPr>
          <w:rFonts w:ascii="Arial" w:hAnsi="Arial" w:cs="Arial"/>
        </w:rPr>
      </w:pPr>
      <w:r w:rsidRPr="0000132F">
        <w:rPr>
          <w:rFonts w:ascii="Arial" w:hAnsi="Arial" w:cs="Arial"/>
        </w:rPr>
        <w:t>No entanto, o Direito Penal brasileiro não adota essa visão, pois trata a consciência da ilicitude no âmbito da culpabilidade, e não do dolo.</w:t>
      </w:r>
    </w:p>
    <w:p w14:paraId="499A410A" w14:textId="5A203229" w:rsidR="0000132F" w:rsidRPr="0000132F" w:rsidRDefault="0000132F" w:rsidP="002F43BF">
      <w:pPr>
        <w:spacing w:line="360" w:lineRule="auto"/>
        <w:ind w:firstLine="709"/>
        <w:jc w:val="both"/>
        <w:rPr>
          <w:rFonts w:ascii="Arial" w:hAnsi="Arial" w:cs="Arial"/>
        </w:rPr>
      </w:pPr>
      <w:r w:rsidRPr="0000132F">
        <w:rPr>
          <w:rFonts w:ascii="Arial" w:hAnsi="Arial" w:cs="Arial"/>
        </w:rPr>
        <w:t>A teoria predominante no Brasil é a finalista, que define o dolo como um elemento subjetivo da ação humana, englobando tanto o conhecimento quanto a vontade de cometer o crime</w:t>
      </w:r>
      <w:r w:rsidR="00481374">
        <w:rPr>
          <w:rFonts w:ascii="Arial" w:hAnsi="Arial" w:cs="Arial"/>
        </w:rPr>
        <w:t xml:space="preserve"> </w:t>
      </w:r>
      <w:r w:rsidR="00481374" w:rsidRPr="00481374">
        <w:rPr>
          <w:rFonts w:ascii="Arial" w:hAnsi="Arial" w:cs="Arial"/>
        </w:rPr>
        <w:t>(WELZEL, 1960).</w:t>
      </w:r>
    </w:p>
    <w:p w14:paraId="1FA66AB5" w14:textId="2424682D" w:rsidR="00C90547" w:rsidRPr="00BB5356" w:rsidRDefault="009B3B25" w:rsidP="00A02812">
      <w:pPr>
        <w:pStyle w:val="Ttulo2"/>
        <w:numPr>
          <w:ilvl w:val="1"/>
          <w:numId w:val="25"/>
        </w:numPr>
      </w:pPr>
      <w:bookmarkStart w:id="13" w:name="_Toc201244789"/>
      <w:r w:rsidRPr="00BB5356">
        <w:t>ESPÉCIES DO DOLO</w:t>
      </w:r>
      <w:bookmarkEnd w:id="13"/>
    </w:p>
    <w:p w14:paraId="54D4F30C" w14:textId="3956E552" w:rsidR="00961DB0" w:rsidRPr="00BB5356" w:rsidRDefault="00902E39" w:rsidP="00BB5356">
      <w:pPr>
        <w:spacing w:after="0" w:line="360" w:lineRule="auto"/>
        <w:ind w:firstLine="709"/>
        <w:jc w:val="both"/>
        <w:rPr>
          <w:rFonts w:ascii="Arial" w:hAnsi="Arial" w:cs="Arial"/>
        </w:rPr>
      </w:pPr>
      <w:r w:rsidRPr="00902E39">
        <w:rPr>
          <w:rFonts w:ascii="Arial" w:hAnsi="Arial" w:cs="Arial"/>
        </w:rPr>
        <w:t>O dolo, no Direito Penal, é classificado em diferentes espécies conforme a forma como o agente se relaciona com o resultado de sua conduta. Essas espécies variam de acordo com o nível de intenção, aceitação ou previsão do resultado. Abaixo, estão as principais espécies do dolo</w:t>
      </w:r>
      <w:r w:rsidR="001C280C">
        <w:rPr>
          <w:rFonts w:ascii="Arial" w:hAnsi="Arial" w:cs="Arial"/>
        </w:rPr>
        <w:t xml:space="preserve"> </w:t>
      </w:r>
      <w:r w:rsidR="001C280C" w:rsidRPr="001C280C">
        <w:rPr>
          <w:rFonts w:ascii="Arial" w:hAnsi="Arial" w:cs="Arial"/>
        </w:rPr>
        <w:t>(BITENCOURT, 2023), (ZAFFARONI, 2020).</w:t>
      </w:r>
    </w:p>
    <w:p w14:paraId="42150103" w14:textId="5436AB63" w:rsidR="00902E39" w:rsidRPr="00BB5356" w:rsidRDefault="001D6767" w:rsidP="00A02812">
      <w:pPr>
        <w:pStyle w:val="Ttulo3"/>
        <w:numPr>
          <w:ilvl w:val="2"/>
          <w:numId w:val="25"/>
        </w:numPr>
      </w:pPr>
      <w:bookmarkStart w:id="14" w:name="_Toc201244790"/>
      <w:r w:rsidRPr="00BB5356">
        <w:lastRenderedPageBreak/>
        <w:t>DOLO DIRETO</w:t>
      </w:r>
      <w:bookmarkEnd w:id="14"/>
    </w:p>
    <w:p w14:paraId="77806B93" w14:textId="77777777" w:rsidR="002F43BF" w:rsidRDefault="00902E39" w:rsidP="002F43BF">
      <w:pPr>
        <w:spacing w:line="360" w:lineRule="auto"/>
        <w:ind w:firstLine="709"/>
        <w:jc w:val="both"/>
        <w:rPr>
          <w:rFonts w:ascii="Arial" w:hAnsi="Arial" w:cs="Arial"/>
        </w:rPr>
      </w:pPr>
      <w:r w:rsidRPr="00902E39">
        <w:rPr>
          <w:rFonts w:ascii="Arial" w:hAnsi="Arial" w:cs="Arial"/>
        </w:rPr>
        <w:t>O dolo direto ocorre quando o agente tem a intenção clara e direta de realizar o resultado típico. Ele age com o propósito consciente de atingir o efeito previsto na norma penal. Nesta espécie, o agente quer e busca o resultado de sua ação</w:t>
      </w:r>
      <w:r w:rsidR="00C7653E">
        <w:rPr>
          <w:rFonts w:ascii="Arial" w:hAnsi="Arial" w:cs="Arial"/>
        </w:rPr>
        <w:t xml:space="preserve"> (BITENCOURT, 2023).</w:t>
      </w:r>
    </w:p>
    <w:p w14:paraId="67F06B86" w14:textId="77777777" w:rsidR="002F43BF" w:rsidRDefault="00902E39" w:rsidP="002F43BF">
      <w:pPr>
        <w:spacing w:after="0" w:line="360" w:lineRule="auto"/>
        <w:ind w:firstLine="709"/>
        <w:jc w:val="both"/>
        <w:rPr>
          <w:rFonts w:ascii="Arial" w:hAnsi="Arial" w:cs="Arial"/>
        </w:rPr>
      </w:pPr>
      <w:r w:rsidRPr="00902E39">
        <w:rPr>
          <w:rFonts w:ascii="Arial" w:hAnsi="Arial" w:cs="Arial"/>
        </w:rPr>
        <w:t>O dolo direto pode ser subdividido em:</w:t>
      </w:r>
    </w:p>
    <w:p w14:paraId="0902DEBF" w14:textId="77777777" w:rsidR="002F43BF" w:rsidRPr="002F43BF" w:rsidRDefault="00902E39" w:rsidP="002F43BF">
      <w:pPr>
        <w:pStyle w:val="PargrafodaLista"/>
        <w:numPr>
          <w:ilvl w:val="0"/>
          <w:numId w:val="9"/>
        </w:numPr>
        <w:spacing w:after="0" w:line="360" w:lineRule="auto"/>
        <w:ind w:left="709" w:firstLine="0"/>
        <w:jc w:val="both"/>
        <w:rPr>
          <w:rFonts w:ascii="Arial" w:hAnsi="Arial" w:cs="Arial"/>
        </w:rPr>
      </w:pPr>
      <w:r w:rsidRPr="002F43BF">
        <w:rPr>
          <w:rFonts w:ascii="Arial" w:hAnsi="Arial" w:cs="Arial"/>
        </w:rPr>
        <w:t>Dolo direto de primeiro grau: Quando o agente visa o resultado diretamente.</w:t>
      </w:r>
    </w:p>
    <w:p w14:paraId="6C803F83" w14:textId="4B4AA0AD" w:rsidR="007601F1" w:rsidRDefault="00902E39" w:rsidP="00961DB0">
      <w:pPr>
        <w:pStyle w:val="PargrafodaLista"/>
        <w:numPr>
          <w:ilvl w:val="0"/>
          <w:numId w:val="9"/>
        </w:numPr>
        <w:spacing w:line="360" w:lineRule="auto"/>
        <w:ind w:left="709" w:firstLine="0"/>
        <w:jc w:val="both"/>
        <w:rPr>
          <w:rFonts w:ascii="Arial" w:hAnsi="Arial" w:cs="Arial"/>
        </w:rPr>
      </w:pPr>
      <w:r w:rsidRPr="002F43BF">
        <w:rPr>
          <w:rFonts w:ascii="Arial" w:hAnsi="Arial" w:cs="Arial"/>
        </w:rPr>
        <w:t>Dolo direto de segundo grau: Quando o agente não busca diretamente o resultado, mas sabe que ele ocorrerá como uma consequência inevitável de sua ação</w:t>
      </w:r>
      <w:r w:rsidR="00313D1C" w:rsidRPr="002F43BF">
        <w:rPr>
          <w:rFonts w:ascii="Arial" w:hAnsi="Arial" w:cs="Arial"/>
        </w:rPr>
        <w:t xml:space="preserve"> (BITENCOURT, 2020).</w:t>
      </w:r>
    </w:p>
    <w:p w14:paraId="1858C227" w14:textId="77777777" w:rsidR="00961DB0" w:rsidRDefault="00961DB0" w:rsidP="00961DB0">
      <w:pPr>
        <w:pStyle w:val="PargrafodaLista"/>
        <w:spacing w:line="360" w:lineRule="auto"/>
        <w:ind w:left="709"/>
        <w:jc w:val="both"/>
        <w:rPr>
          <w:rFonts w:ascii="Arial" w:hAnsi="Arial" w:cs="Arial"/>
        </w:rPr>
      </w:pPr>
    </w:p>
    <w:p w14:paraId="20C6045D" w14:textId="64FA9DBB" w:rsidR="00902E39" w:rsidRPr="002766C1" w:rsidRDefault="001D6767" w:rsidP="00A02812">
      <w:pPr>
        <w:pStyle w:val="Ttulo3"/>
        <w:numPr>
          <w:ilvl w:val="2"/>
          <w:numId w:val="25"/>
        </w:numPr>
      </w:pPr>
      <w:bookmarkStart w:id="15" w:name="_Toc201244791"/>
      <w:r w:rsidRPr="002766C1">
        <w:t>DOLO EVENTUAL</w:t>
      </w:r>
      <w:bookmarkEnd w:id="15"/>
    </w:p>
    <w:p w14:paraId="36DB65EB" w14:textId="2746CF4B" w:rsidR="00902E39" w:rsidRDefault="00902E39" w:rsidP="00961DB0">
      <w:pPr>
        <w:spacing w:line="360" w:lineRule="auto"/>
        <w:ind w:firstLine="709"/>
        <w:jc w:val="both"/>
        <w:rPr>
          <w:rFonts w:ascii="Arial" w:hAnsi="Arial" w:cs="Arial"/>
        </w:rPr>
      </w:pPr>
      <w:r w:rsidRPr="00902E39">
        <w:rPr>
          <w:rFonts w:ascii="Arial" w:hAnsi="Arial" w:cs="Arial"/>
        </w:rPr>
        <w:t>No dolo eventual, o agente não deseja diretamente o resultado, mas prevê que ele pode ocorrer como consequência de sua ação e aceita o risco de sua ocorrência. A principal característica do dolo eventual é a indiferença ao resultado: o agente age mesmo sabendo que há a possibilidade de ele se concretizar</w:t>
      </w:r>
      <w:r w:rsidR="007106F8">
        <w:rPr>
          <w:rFonts w:ascii="Arial" w:hAnsi="Arial" w:cs="Arial"/>
        </w:rPr>
        <w:t xml:space="preserve"> (BITENCOURT, 2023).</w:t>
      </w:r>
    </w:p>
    <w:p w14:paraId="05296030" w14:textId="4A5BCCB2" w:rsidR="00902E39" w:rsidRPr="002766C1" w:rsidRDefault="00CB6331" w:rsidP="00A02812">
      <w:pPr>
        <w:pStyle w:val="Ttulo3"/>
        <w:numPr>
          <w:ilvl w:val="2"/>
          <w:numId w:val="25"/>
        </w:numPr>
      </w:pPr>
      <w:bookmarkStart w:id="16" w:name="_Toc201244792"/>
      <w:r w:rsidRPr="002766C1">
        <w:t>DOLO GENÉRICO</w:t>
      </w:r>
      <w:bookmarkEnd w:id="16"/>
    </w:p>
    <w:p w14:paraId="0EEAAEE2" w14:textId="7DCD5B5B" w:rsidR="00AB2C23" w:rsidRDefault="00902E39" w:rsidP="00961DB0">
      <w:pPr>
        <w:spacing w:line="360" w:lineRule="auto"/>
        <w:ind w:firstLine="709"/>
        <w:jc w:val="both"/>
        <w:rPr>
          <w:rFonts w:ascii="Arial" w:hAnsi="Arial" w:cs="Arial"/>
        </w:rPr>
      </w:pPr>
      <w:r w:rsidRPr="1F6344E4">
        <w:rPr>
          <w:rFonts w:ascii="Arial" w:hAnsi="Arial" w:cs="Arial"/>
        </w:rPr>
        <w:t>O dolo genérico é caracterizado pela simples vontade de realizar a conduta descrita no tipo penal, sem a necessidade de uma finalidade específica. Nesse caso, o agente quer praticar a ação típica, independentemente de qualquer resultado ou motivo especial</w:t>
      </w:r>
      <w:r w:rsidR="00D02C5C" w:rsidRPr="1F6344E4">
        <w:rPr>
          <w:rFonts w:ascii="Arial" w:hAnsi="Arial" w:cs="Arial"/>
        </w:rPr>
        <w:t xml:space="preserve"> (GRECO, 202</w:t>
      </w:r>
      <w:r w:rsidR="00A00150" w:rsidRPr="1F6344E4">
        <w:rPr>
          <w:rFonts w:ascii="Arial" w:hAnsi="Arial" w:cs="Arial"/>
        </w:rPr>
        <w:t>1)</w:t>
      </w:r>
      <w:r w:rsidR="00565C88" w:rsidRPr="1F6344E4">
        <w:rPr>
          <w:rFonts w:ascii="Arial" w:hAnsi="Arial" w:cs="Arial"/>
        </w:rPr>
        <w:t>.</w:t>
      </w:r>
    </w:p>
    <w:p w14:paraId="6EDBFBFD" w14:textId="0F807F98" w:rsidR="00902E39" w:rsidRPr="00F21EB3" w:rsidRDefault="00CB6331" w:rsidP="00A02812">
      <w:pPr>
        <w:pStyle w:val="Ttulo3"/>
        <w:numPr>
          <w:ilvl w:val="2"/>
          <w:numId w:val="25"/>
        </w:numPr>
      </w:pPr>
      <w:bookmarkStart w:id="17" w:name="_Toc201244793"/>
      <w:r w:rsidRPr="00F21EB3">
        <w:t>DOLO ESPECÍFICO</w:t>
      </w:r>
      <w:bookmarkEnd w:id="17"/>
    </w:p>
    <w:p w14:paraId="647F43A2" w14:textId="7B83B8F7" w:rsidR="003D06A2" w:rsidRPr="003D06A2" w:rsidRDefault="00902E39" w:rsidP="00961DB0">
      <w:pPr>
        <w:spacing w:line="360" w:lineRule="auto"/>
        <w:ind w:firstLine="709"/>
        <w:jc w:val="both"/>
        <w:rPr>
          <w:rFonts w:ascii="Arial" w:hAnsi="Arial" w:cs="Arial"/>
        </w:rPr>
      </w:pPr>
      <w:r w:rsidRPr="00902E39">
        <w:rPr>
          <w:rFonts w:ascii="Arial" w:hAnsi="Arial" w:cs="Arial"/>
        </w:rPr>
        <w:t>O dolo específico, por sua vez, ocorre quando o tipo penal exige, além da conduta, um fim especial de agir. Ou seja, o agente, além de praticar o ato típico, deve ter um propósito ou intenção específica vinculada a sua conduta</w:t>
      </w:r>
      <w:r w:rsidR="000168B5">
        <w:rPr>
          <w:rFonts w:ascii="Arial" w:hAnsi="Arial" w:cs="Arial"/>
        </w:rPr>
        <w:t xml:space="preserve"> (</w:t>
      </w:r>
      <w:r w:rsidR="003D06A2" w:rsidRPr="003D06A2">
        <w:rPr>
          <w:rFonts w:ascii="Arial" w:hAnsi="Arial" w:cs="Arial"/>
        </w:rPr>
        <w:t>GRECO, 2021</w:t>
      </w:r>
      <w:r w:rsidR="00C5003C">
        <w:rPr>
          <w:rFonts w:ascii="Arial" w:hAnsi="Arial" w:cs="Arial"/>
        </w:rPr>
        <w:t xml:space="preserve">). </w:t>
      </w:r>
    </w:p>
    <w:p w14:paraId="7623132A" w14:textId="0D8B4ECD" w:rsidR="00902E39" w:rsidRPr="006113C5" w:rsidRDefault="00CB6331" w:rsidP="00A02812">
      <w:pPr>
        <w:pStyle w:val="Ttulo3"/>
        <w:numPr>
          <w:ilvl w:val="2"/>
          <w:numId w:val="25"/>
        </w:numPr>
      </w:pPr>
      <w:bookmarkStart w:id="18" w:name="_Toc201244794"/>
      <w:r w:rsidRPr="006113C5">
        <w:t>DOLO DE CONSEQUÊNCIAS NECESSÁRIAS</w:t>
      </w:r>
      <w:bookmarkEnd w:id="18"/>
    </w:p>
    <w:p w14:paraId="784F0645" w14:textId="64008683" w:rsidR="00FB2CF9" w:rsidRPr="00095D27" w:rsidRDefault="00902E39" w:rsidP="00961DB0">
      <w:pPr>
        <w:spacing w:line="360" w:lineRule="auto"/>
        <w:ind w:firstLine="709"/>
        <w:jc w:val="both"/>
        <w:rPr>
          <w:rFonts w:ascii="Arial" w:hAnsi="Arial" w:cs="Arial"/>
        </w:rPr>
      </w:pPr>
      <w:r w:rsidRPr="00902E39">
        <w:rPr>
          <w:rFonts w:ascii="Arial" w:hAnsi="Arial" w:cs="Arial"/>
        </w:rPr>
        <w:t>O dolo de consequências necessárias ocorre quando, embora o agente não deseje diretamente determinado resultado, ele tem certeza de que o resultado ocorrerá como consequência necessária de sua conduta. Nesse caso, o resultado é inevitável</w:t>
      </w:r>
      <w:r w:rsidR="003B5612">
        <w:rPr>
          <w:rFonts w:ascii="Arial" w:hAnsi="Arial" w:cs="Arial"/>
        </w:rPr>
        <w:t xml:space="preserve"> (</w:t>
      </w:r>
      <w:r w:rsidR="003B5612" w:rsidRPr="003B5612">
        <w:rPr>
          <w:rFonts w:ascii="Arial" w:hAnsi="Arial" w:cs="Arial"/>
        </w:rPr>
        <w:t>BITENCOURT, 2020</w:t>
      </w:r>
      <w:r w:rsidR="00F47657">
        <w:rPr>
          <w:rFonts w:ascii="Arial" w:hAnsi="Arial" w:cs="Arial"/>
        </w:rPr>
        <w:t>).</w:t>
      </w:r>
    </w:p>
    <w:p w14:paraId="049EA92E" w14:textId="68CCE5B2" w:rsidR="00902E39" w:rsidRPr="007A7D4D" w:rsidRDefault="001250D1" w:rsidP="00A02812">
      <w:pPr>
        <w:pStyle w:val="Ttulo3"/>
        <w:numPr>
          <w:ilvl w:val="2"/>
          <w:numId w:val="25"/>
        </w:numPr>
      </w:pPr>
      <w:bookmarkStart w:id="19" w:name="_Toc201244795"/>
      <w:r w:rsidRPr="1F6344E4">
        <w:lastRenderedPageBreak/>
        <w:t>DOLO ALTERNATIVO</w:t>
      </w:r>
      <w:bookmarkEnd w:id="19"/>
    </w:p>
    <w:p w14:paraId="2974E708" w14:textId="0AB0862C" w:rsidR="00902E39" w:rsidRDefault="00902E39" w:rsidP="00F04C7C">
      <w:pPr>
        <w:spacing w:line="360" w:lineRule="auto"/>
        <w:ind w:firstLine="709"/>
        <w:jc w:val="both"/>
        <w:rPr>
          <w:rFonts w:ascii="Arial" w:hAnsi="Arial" w:cs="Arial"/>
        </w:rPr>
      </w:pPr>
      <w:r w:rsidRPr="00902E39">
        <w:rPr>
          <w:rFonts w:ascii="Arial" w:hAnsi="Arial" w:cs="Arial"/>
        </w:rPr>
        <w:t>No dolo alternativo, o agente prevê dois ou mais resultados possíveis de sua conduta e aceita qualquer um deles. Não há preferência clara entre um resultado ou outro, mas o agente age com a intenção de que ao menos um dos resultados ocorra</w:t>
      </w:r>
      <w:r w:rsidR="00101904">
        <w:rPr>
          <w:rFonts w:ascii="Arial" w:hAnsi="Arial" w:cs="Arial"/>
        </w:rPr>
        <w:t xml:space="preserve"> (</w:t>
      </w:r>
      <w:r w:rsidR="00101904" w:rsidRPr="003B5612">
        <w:rPr>
          <w:rFonts w:ascii="Arial" w:hAnsi="Arial" w:cs="Arial"/>
        </w:rPr>
        <w:t>BITENCOURT, 2020</w:t>
      </w:r>
      <w:r w:rsidR="00101904">
        <w:rPr>
          <w:rFonts w:ascii="Arial" w:hAnsi="Arial" w:cs="Arial"/>
        </w:rPr>
        <w:t>).</w:t>
      </w:r>
    </w:p>
    <w:p w14:paraId="385A97D4" w14:textId="3D8629CF" w:rsidR="00902E39" w:rsidRPr="00F04C7C" w:rsidRDefault="001250D1" w:rsidP="00A02812">
      <w:pPr>
        <w:pStyle w:val="Ttulo3"/>
        <w:numPr>
          <w:ilvl w:val="2"/>
          <w:numId w:val="25"/>
        </w:numPr>
      </w:pPr>
      <w:bookmarkStart w:id="20" w:name="_Toc201244796"/>
      <w:r w:rsidRPr="1F6344E4">
        <w:t>DOLO GERAL (</w:t>
      </w:r>
      <w:r w:rsidRPr="00F04C7C">
        <w:t>ABERRATIO CAUSAE)</w:t>
      </w:r>
      <w:bookmarkEnd w:id="20"/>
    </w:p>
    <w:p w14:paraId="6E54F9B6" w14:textId="3117F843" w:rsidR="00101904" w:rsidRDefault="00902E39" w:rsidP="00F04C7C">
      <w:pPr>
        <w:spacing w:line="360" w:lineRule="auto"/>
        <w:ind w:firstLine="709"/>
        <w:jc w:val="both"/>
        <w:rPr>
          <w:rFonts w:ascii="Arial" w:hAnsi="Arial" w:cs="Arial"/>
        </w:rPr>
      </w:pPr>
      <w:r w:rsidRPr="00902E39">
        <w:rPr>
          <w:rFonts w:ascii="Arial" w:hAnsi="Arial" w:cs="Arial"/>
        </w:rPr>
        <w:t>O dolo geral ocorre quando o agente, com a intenção de alcançar um resultado típico, realiza uma primeira conduta que acredita ter atingido seu objetivo, mas posteriormente pratica uma segunda ação que efetivamente produz o resultado. Nesse caso, a ação subsequente é influenciada pela continuidade do dolo original</w:t>
      </w:r>
      <w:r w:rsidR="00101904">
        <w:rPr>
          <w:rFonts w:ascii="Arial" w:hAnsi="Arial" w:cs="Arial"/>
        </w:rPr>
        <w:t xml:space="preserve"> (</w:t>
      </w:r>
      <w:r w:rsidR="00101904" w:rsidRPr="003B5612">
        <w:rPr>
          <w:rFonts w:ascii="Arial" w:hAnsi="Arial" w:cs="Arial"/>
        </w:rPr>
        <w:t>BITENCOURT, 2020</w:t>
      </w:r>
      <w:r w:rsidR="00101904">
        <w:rPr>
          <w:rFonts w:ascii="Arial" w:hAnsi="Arial" w:cs="Arial"/>
        </w:rPr>
        <w:t>).</w:t>
      </w:r>
    </w:p>
    <w:p w14:paraId="693C7B24" w14:textId="75C834D7" w:rsidR="00262661" w:rsidRPr="00BB5356" w:rsidRDefault="003C137E" w:rsidP="00A02812">
      <w:pPr>
        <w:pStyle w:val="Ttulo2"/>
        <w:numPr>
          <w:ilvl w:val="1"/>
          <w:numId w:val="25"/>
        </w:numPr>
      </w:pPr>
      <w:bookmarkStart w:id="21" w:name="_Toc201244797"/>
      <w:r w:rsidRPr="00BB5356">
        <w:t>CRIME DE PERIGO ABSTRATO E CONCRETO</w:t>
      </w:r>
      <w:bookmarkEnd w:id="21"/>
    </w:p>
    <w:p w14:paraId="3700BEB2" w14:textId="0D7DA3E4" w:rsidR="00707E96" w:rsidRPr="00707E96" w:rsidRDefault="00707E96" w:rsidP="00961DB0">
      <w:pPr>
        <w:spacing w:after="0" w:line="360" w:lineRule="auto"/>
        <w:ind w:firstLine="709"/>
        <w:jc w:val="both"/>
        <w:rPr>
          <w:rFonts w:ascii="Arial" w:hAnsi="Arial" w:cs="Arial"/>
        </w:rPr>
      </w:pPr>
      <w:r w:rsidRPr="00707E96">
        <w:rPr>
          <w:rFonts w:ascii="Arial" w:hAnsi="Arial" w:cs="Arial"/>
        </w:rPr>
        <w:t>A classificação dos crimes de perigo em abstrato e concreto está ligada ao nível de risco ou dano causado pela conduta do agente. Essa distinção é relevante no dolo, direto ou eventual, pois envolve a análise da intenção e da previsão do resultado.</w:t>
      </w:r>
    </w:p>
    <w:p w14:paraId="53522D02" w14:textId="5BF53463" w:rsidR="00707E96" w:rsidRPr="00707E96" w:rsidRDefault="00707E96" w:rsidP="00961DB0">
      <w:pPr>
        <w:spacing w:after="0" w:line="360" w:lineRule="auto"/>
        <w:ind w:firstLine="709"/>
        <w:jc w:val="both"/>
        <w:rPr>
          <w:rFonts w:ascii="Arial" w:hAnsi="Arial" w:cs="Arial"/>
        </w:rPr>
      </w:pPr>
      <w:r w:rsidRPr="00707E96">
        <w:rPr>
          <w:rFonts w:ascii="Arial" w:hAnsi="Arial" w:cs="Arial"/>
        </w:rPr>
        <w:t>Nos crimes de perigo concreto, é necessário comprovar que a conduta colocou efetivamente em risco um bem jurídico, como a vida ou o patrimônio. No dolo eventual, a aceitação do risco pode caracterizar esse tipo de crime, já que o agente prevê o perigo e age assumindo suas consequências.</w:t>
      </w:r>
    </w:p>
    <w:p w14:paraId="70AC6498" w14:textId="0C649F1A" w:rsidR="00707E96" w:rsidRDefault="00707E96" w:rsidP="003A6B71">
      <w:pPr>
        <w:spacing w:after="0" w:line="360" w:lineRule="auto"/>
        <w:ind w:firstLine="709"/>
        <w:jc w:val="both"/>
        <w:rPr>
          <w:rFonts w:ascii="Arial" w:hAnsi="Arial" w:cs="Arial"/>
        </w:rPr>
      </w:pPr>
      <w:r w:rsidRPr="00707E96">
        <w:rPr>
          <w:rFonts w:ascii="Arial" w:hAnsi="Arial" w:cs="Arial"/>
        </w:rPr>
        <w:t>Compreender essa diferenciação é essencial para a aplicação do direito penal, especialmente em casos de acidentes de trânsito, onde se discute a presença do dolo eventual ou da culpa consciente em situações de risco à vida e segurança de terceiros (BITENCOURT, 2023).</w:t>
      </w:r>
    </w:p>
    <w:p w14:paraId="4B623B0C" w14:textId="77777777" w:rsidR="003A6B71" w:rsidRDefault="003A6B71" w:rsidP="003A6B71">
      <w:pPr>
        <w:spacing w:after="0" w:line="360" w:lineRule="auto"/>
        <w:ind w:firstLine="709"/>
        <w:jc w:val="both"/>
        <w:rPr>
          <w:rFonts w:ascii="Arial" w:hAnsi="Arial" w:cs="Arial"/>
        </w:rPr>
      </w:pPr>
    </w:p>
    <w:p w14:paraId="3F6C7E55" w14:textId="58211388" w:rsidR="00954921" w:rsidRPr="00F04C7C" w:rsidRDefault="003C137E" w:rsidP="00CB2FA1">
      <w:pPr>
        <w:pStyle w:val="Ttulo2"/>
        <w:numPr>
          <w:ilvl w:val="1"/>
          <w:numId w:val="25"/>
        </w:numPr>
      </w:pPr>
      <w:bookmarkStart w:id="22" w:name="_Toc201244798"/>
      <w:r w:rsidRPr="1F6344E4">
        <w:t>DOLO GENÉRICO E DOLO ESPECÍFICO</w:t>
      </w:r>
      <w:bookmarkEnd w:id="22"/>
    </w:p>
    <w:p w14:paraId="7A1CD294" w14:textId="085F9618" w:rsidR="008F5700" w:rsidRDefault="00954921" w:rsidP="00961DB0">
      <w:pPr>
        <w:spacing w:after="0" w:line="360" w:lineRule="auto"/>
        <w:ind w:firstLine="709"/>
        <w:jc w:val="both"/>
        <w:rPr>
          <w:rFonts w:ascii="Arial" w:hAnsi="Arial" w:cs="Arial"/>
        </w:rPr>
      </w:pPr>
      <w:r w:rsidRPr="00954921">
        <w:rPr>
          <w:rFonts w:ascii="Arial" w:hAnsi="Arial" w:cs="Arial"/>
        </w:rPr>
        <w:t>No direito penal, a distinção entre dolo genérico e dolo específico é crucial para compreender a intenção do agente ao cometer um crime e as consequências legais de sua conduta</w:t>
      </w:r>
      <w:r w:rsidR="007158B0">
        <w:rPr>
          <w:rFonts w:ascii="Arial" w:hAnsi="Arial" w:cs="Arial"/>
        </w:rPr>
        <w:t xml:space="preserve"> (</w:t>
      </w:r>
      <w:r w:rsidR="004A05E6" w:rsidRPr="004A05E6">
        <w:rPr>
          <w:rFonts w:ascii="Arial" w:hAnsi="Arial" w:cs="Arial"/>
        </w:rPr>
        <w:t>BITENCOURT,</w:t>
      </w:r>
      <w:r w:rsidR="004A05E6">
        <w:rPr>
          <w:rFonts w:ascii="Arial" w:hAnsi="Arial" w:cs="Arial"/>
        </w:rPr>
        <w:t xml:space="preserve"> 2023).</w:t>
      </w:r>
    </w:p>
    <w:p w14:paraId="3F6FB69D" w14:textId="39D9D79C" w:rsidR="00104ED6" w:rsidRPr="003A6B71" w:rsidRDefault="00C42F6B" w:rsidP="00CB2FA1">
      <w:pPr>
        <w:pStyle w:val="Ttulo3"/>
        <w:numPr>
          <w:ilvl w:val="2"/>
          <w:numId w:val="25"/>
        </w:numPr>
      </w:pPr>
      <w:bookmarkStart w:id="23" w:name="_Toc201244799"/>
      <w:r w:rsidRPr="003A6B71">
        <w:t>DOLO GENÉRICO</w:t>
      </w:r>
      <w:bookmarkEnd w:id="23"/>
    </w:p>
    <w:p w14:paraId="6330705D" w14:textId="125BAFF1" w:rsidR="00FA7309" w:rsidRDefault="00104ED6" w:rsidP="00F04C7C">
      <w:pPr>
        <w:spacing w:line="360" w:lineRule="auto"/>
        <w:ind w:firstLine="709"/>
        <w:jc w:val="both"/>
        <w:rPr>
          <w:rFonts w:ascii="Arial" w:hAnsi="Arial" w:cs="Arial"/>
        </w:rPr>
      </w:pPr>
      <w:r w:rsidRPr="00104ED6">
        <w:rPr>
          <w:rFonts w:ascii="Arial" w:hAnsi="Arial" w:cs="Arial"/>
        </w:rPr>
        <w:t xml:space="preserve">O dolo genérico refere-se à intenção do agente de praticar um ato que é tipificado como crime, sem que haja uma finalidade específica em relação ao resultado. Neste caso, o agente tem consciência de que sua conduta é ilícita e aceita </w:t>
      </w:r>
      <w:r w:rsidRPr="00104ED6">
        <w:rPr>
          <w:rFonts w:ascii="Arial" w:hAnsi="Arial" w:cs="Arial"/>
        </w:rPr>
        <w:lastRenderedPageBreak/>
        <w:t>os riscos que podem advir de sua ação, mas não se importa com qual resultado específico ocorrerá, contanto que o ato criminoso seja realizado. Por exemplo, um indivíduo que lança um objeto em uma multidão pode não ter a intenção de atingir uma pessoa em particular, mas é consciente de que sua ação pode causar danos a qualquer pessoa presente. Assim, o dolo genérico abrange a vontade de realizar uma ação criminosa, independentemente do resultado</w:t>
      </w:r>
      <w:r w:rsidR="00AD24C2">
        <w:rPr>
          <w:rFonts w:ascii="Arial" w:hAnsi="Arial" w:cs="Arial"/>
        </w:rPr>
        <w:t xml:space="preserve"> (BITENCOURT, 2023), (CAPEZ, 2023).</w:t>
      </w:r>
    </w:p>
    <w:p w14:paraId="4D8CFD65" w14:textId="6A38D32D" w:rsidR="0004656D" w:rsidRPr="003A6B71" w:rsidRDefault="00C42F6B" w:rsidP="00CB2FA1">
      <w:pPr>
        <w:pStyle w:val="Ttulo3"/>
        <w:numPr>
          <w:ilvl w:val="2"/>
          <w:numId w:val="25"/>
        </w:numPr>
      </w:pPr>
      <w:bookmarkStart w:id="24" w:name="_Toc201244800"/>
      <w:r w:rsidRPr="003A6B71">
        <w:t>DOLO ESPECÍFICO</w:t>
      </w:r>
      <w:bookmarkEnd w:id="24"/>
    </w:p>
    <w:p w14:paraId="602D5AB2" w14:textId="44B49205" w:rsidR="008F5700" w:rsidRPr="008F5700" w:rsidRDefault="008F5700" w:rsidP="00961DB0">
      <w:pPr>
        <w:spacing w:after="0" w:line="360" w:lineRule="auto"/>
        <w:ind w:firstLine="709"/>
        <w:jc w:val="both"/>
        <w:rPr>
          <w:rFonts w:ascii="Arial" w:hAnsi="Arial" w:cs="Arial"/>
        </w:rPr>
      </w:pPr>
      <w:r w:rsidRPr="008F5700">
        <w:rPr>
          <w:rFonts w:ascii="Arial" w:hAnsi="Arial" w:cs="Arial"/>
        </w:rPr>
        <w:t>O dolo específico ocorre quando o agente tem a intenção clara de alcançar um resultado determinado, como no caso de alguém que atira em outra pessoa com o propósito de feri-la. Ele envolve tanto a vontade de agir quanto a previsão e aceitação do resultado.</w:t>
      </w:r>
    </w:p>
    <w:p w14:paraId="46FD5B58" w14:textId="3ACB9BB2" w:rsidR="008F5700" w:rsidRPr="008F5700" w:rsidRDefault="008F5700" w:rsidP="00961DB0">
      <w:pPr>
        <w:spacing w:after="0" w:line="360" w:lineRule="auto"/>
        <w:ind w:firstLine="709"/>
        <w:jc w:val="both"/>
        <w:rPr>
          <w:rFonts w:ascii="Arial" w:hAnsi="Arial" w:cs="Arial"/>
        </w:rPr>
      </w:pPr>
      <w:r w:rsidRPr="008F5700">
        <w:rPr>
          <w:rFonts w:ascii="Arial" w:hAnsi="Arial" w:cs="Arial"/>
        </w:rPr>
        <w:t>A distinção entre dolo genérico e específico tem impacto na tipificação dos crimes e na aplicação das penas. O dolo específico pode levar a penas mais severas, pois demonstra maior culpabilidade, enquanto o dolo genérico basta para crimes que não exigem uma intenção determinada sobre o resultado.</w:t>
      </w:r>
      <w:r w:rsidR="00092BCA" w:rsidRPr="00092BCA">
        <w:t xml:space="preserve"> </w:t>
      </w:r>
      <w:r w:rsidR="00092BCA" w:rsidRPr="00092BCA">
        <w:rPr>
          <w:rFonts w:ascii="Arial" w:hAnsi="Arial" w:cs="Arial"/>
        </w:rPr>
        <w:t>(BITENCOURT, 2023), (GRECO, 2021).</w:t>
      </w:r>
    </w:p>
    <w:p w14:paraId="1F654731" w14:textId="77777777" w:rsidR="00A63AC9" w:rsidRDefault="00A63AC9" w:rsidP="00961DB0">
      <w:pPr>
        <w:spacing w:after="0" w:line="360" w:lineRule="auto"/>
        <w:ind w:firstLine="709"/>
        <w:rPr>
          <w:rFonts w:ascii="Arial" w:hAnsi="Arial" w:cs="Arial"/>
          <w:b/>
          <w:bCs/>
        </w:rPr>
      </w:pPr>
    </w:p>
    <w:p w14:paraId="42BD9B98" w14:textId="77777777" w:rsidR="003A6B71" w:rsidRDefault="005E583F" w:rsidP="00CB2FA1">
      <w:pPr>
        <w:pStyle w:val="Ttulo1"/>
        <w:rPr>
          <w:b w:val="0"/>
        </w:rPr>
      </w:pPr>
      <w:bookmarkStart w:id="25" w:name="_Toc201244801"/>
      <w:r>
        <w:t>SESSÃO II – DA CULPA</w:t>
      </w:r>
      <w:bookmarkEnd w:id="25"/>
    </w:p>
    <w:p w14:paraId="563A2DAC" w14:textId="77777777" w:rsidR="003A6B71" w:rsidRDefault="003A6B71" w:rsidP="003A6B71">
      <w:pPr>
        <w:spacing w:after="0" w:line="360" w:lineRule="auto"/>
        <w:ind w:firstLine="709"/>
        <w:jc w:val="center"/>
        <w:rPr>
          <w:rFonts w:ascii="Arial" w:hAnsi="Arial" w:cs="Arial"/>
          <w:b/>
          <w:bCs/>
        </w:rPr>
      </w:pPr>
    </w:p>
    <w:p w14:paraId="3BEF2C03" w14:textId="77777777" w:rsidR="003A6B71" w:rsidRPr="003A6B71" w:rsidRDefault="003A6B71" w:rsidP="00CB2FA1">
      <w:pPr>
        <w:pStyle w:val="PargrafodaLista"/>
        <w:numPr>
          <w:ilvl w:val="0"/>
          <w:numId w:val="25"/>
        </w:numPr>
        <w:spacing w:after="0" w:line="360" w:lineRule="auto"/>
        <w:rPr>
          <w:rFonts w:ascii="Arial" w:hAnsi="Arial" w:cs="Arial"/>
          <w:b/>
          <w:bCs/>
          <w:vanish/>
        </w:rPr>
      </w:pPr>
    </w:p>
    <w:p w14:paraId="33028252" w14:textId="64B4B3DD" w:rsidR="005E583F" w:rsidRPr="00F04C7C" w:rsidRDefault="00A63266" w:rsidP="00CB2FA1">
      <w:pPr>
        <w:pStyle w:val="Ttulo2"/>
        <w:numPr>
          <w:ilvl w:val="1"/>
          <w:numId w:val="25"/>
        </w:numPr>
      </w:pPr>
      <w:bookmarkStart w:id="26" w:name="_Toc201244802"/>
      <w:r w:rsidRPr="00F04C7C">
        <w:t>CONCEITO</w:t>
      </w:r>
      <w:bookmarkEnd w:id="26"/>
    </w:p>
    <w:p w14:paraId="767919DA" w14:textId="42D03996" w:rsidR="00817AEC" w:rsidRDefault="00817AEC" w:rsidP="00961DB0">
      <w:pPr>
        <w:spacing w:after="0" w:line="360" w:lineRule="auto"/>
        <w:ind w:firstLine="709"/>
        <w:rPr>
          <w:rFonts w:ascii="Arial" w:hAnsi="Arial" w:cs="Arial"/>
        </w:rPr>
      </w:pPr>
      <w:r w:rsidRPr="00817AEC">
        <w:rPr>
          <w:rFonts w:ascii="Arial" w:hAnsi="Arial" w:cs="Arial"/>
        </w:rPr>
        <w:t>Considerando os diversos conceitos de culpa</w:t>
      </w:r>
      <w:r w:rsidR="00D239CC">
        <w:rPr>
          <w:rFonts w:ascii="Arial" w:hAnsi="Arial" w:cs="Arial"/>
        </w:rPr>
        <w:t>,</w:t>
      </w:r>
      <w:r w:rsidRPr="00817AEC">
        <w:rPr>
          <w:rFonts w:ascii="Arial" w:hAnsi="Arial" w:cs="Arial"/>
        </w:rPr>
        <w:t xml:space="preserve"> trata-se da atribuição de responsabilidade a alguém por uma conduta prejudicial praticada em descumprimento de um dever, seja por ação ou omissão. Em outras palavras, a culpa corresponde à responsabilização de um indivíduo por um ato que resultou em dano moral, material ou físico a outrem. Dessa forma, a identificação da culpa exige uma avaliação prévia para determinar sua existência</w:t>
      </w:r>
      <w:r w:rsidR="001E5C76">
        <w:rPr>
          <w:rFonts w:ascii="Arial" w:hAnsi="Arial" w:cs="Arial"/>
        </w:rPr>
        <w:t xml:space="preserve"> </w:t>
      </w:r>
      <w:r w:rsidR="00B902A0">
        <w:rPr>
          <w:rFonts w:ascii="Arial" w:hAnsi="Arial" w:cs="Arial"/>
        </w:rPr>
        <w:t>(</w:t>
      </w:r>
      <w:r w:rsidR="00B902A0" w:rsidRPr="001E5C76">
        <w:rPr>
          <w:rFonts w:ascii="Arial" w:hAnsi="Arial" w:cs="Arial"/>
        </w:rPr>
        <w:t>ZAFFARONI</w:t>
      </w:r>
      <w:r w:rsidR="001E5C76">
        <w:rPr>
          <w:rFonts w:ascii="Arial" w:hAnsi="Arial" w:cs="Arial"/>
        </w:rPr>
        <w:t>, 200</w:t>
      </w:r>
      <w:r w:rsidR="00B902A0">
        <w:rPr>
          <w:rFonts w:ascii="Arial" w:hAnsi="Arial" w:cs="Arial"/>
        </w:rPr>
        <w:t xml:space="preserve">5), </w:t>
      </w:r>
      <w:r w:rsidR="001E5C76">
        <w:rPr>
          <w:rFonts w:ascii="Arial" w:hAnsi="Arial" w:cs="Arial"/>
        </w:rPr>
        <w:t>(</w:t>
      </w:r>
      <w:r w:rsidR="001E5C76" w:rsidRPr="001E5C76">
        <w:rPr>
          <w:rFonts w:ascii="Arial" w:hAnsi="Arial" w:cs="Arial"/>
        </w:rPr>
        <w:t>PIERANGELI</w:t>
      </w:r>
      <w:r w:rsidR="001E5C76">
        <w:rPr>
          <w:rFonts w:ascii="Arial" w:hAnsi="Arial" w:cs="Arial"/>
        </w:rPr>
        <w:t xml:space="preserve">, </w:t>
      </w:r>
      <w:r w:rsidR="001E5C76" w:rsidRPr="001E5C76">
        <w:rPr>
          <w:rFonts w:ascii="Arial" w:hAnsi="Arial" w:cs="Arial"/>
        </w:rPr>
        <w:t>2005)</w:t>
      </w:r>
      <w:r w:rsidR="00B902A0">
        <w:rPr>
          <w:rFonts w:ascii="Arial" w:hAnsi="Arial" w:cs="Arial"/>
        </w:rPr>
        <w:t>.</w:t>
      </w:r>
    </w:p>
    <w:p w14:paraId="3D48A0B7" w14:textId="23DDD268" w:rsidR="006A0002" w:rsidRDefault="003E2ECD" w:rsidP="00F04C7C">
      <w:pPr>
        <w:spacing w:line="360" w:lineRule="auto"/>
        <w:ind w:firstLine="709"/>
        <w:jc w:val="both"/>
        <w:divId w:val="1143354944"/>
        <w:rPr>
          <w:rFonts w:ascii="Arial" w:hAnsi="Arial" w:cs="Arial"/>
        </w:rPr>
      </w:pPr>
      <w:r>
        <w:rPr>
          <w:rFonts w:ascii="Arial" w:hAnsi="Arial" w:cs="Arial"/>
        </w:rPr>
        <w:t>A</w:t>
      </w:r>
      <w:r w:rsidR="00864F91" w:rsidRPr="1F6344E4">
        <w:rPr>
          <w:rFonts w:ascii="Arial" w:hAnsi="Arial" w:cs="Arial"/>
        </w:rPr>
        <w:t xml:space="preserve"> culpa consiste na desconsideração do dever objetivo de cautela, evidenciada por uma conduta que gera um resultado não intencional, mas previsível de forma objetiva”. Dessa maneira, o autor esclarece que, embora não tenha a intenção de </w:t>
      </w:r>
      <w:r w:rsidR="00864F91" w:rsidRPr="1F6344E4">
        <w:rPr>
          <w:rFonts w:ascii="Arial" w:hAnsi="Arial" w:cs="Arial"/>
        </w:rPr>
        <w:lastRenderedPageBreak/>
        <w:t>provocar o resultado, o agente tem plena consciência de sua possibilidade e age de forma desatenta, ocasionando dano ou risco real a um bem jurídico resguardado. Caracterizando, assim, imprudência, negligência e imperícia.</w:t>
      </w:r>
      <w:r w:rsidRPr="003E2ECD">
        <w:t xml:space="preserve"> </w:t>
      </w:r>
      <w:r w:rsidRPr="003E2ECD">
        <w:rPr>
          <w:rFonts w:ascii="Arial" w:hAnsi="Arial" w:cs="Arial"/>
        </w:rPr>
        <w:t>(BITENCOURT, 20</w:t>
      </w:r>
      <w:r>
        <w:rPr>
          <w:rFonts w:ascii="Arial" w:hAnsi="Arial" w:cs="Arial"/>
        </w:rPr>
        <w:t>12</w:t>
      </w:r>
      <w:r w:rsidRPr="003E2ECD">
        <w:rPr>
          <w:rFonts w:ascii="Arial" w:hAnsi="Arial" w:cs="Arial"/>
        </w:rPr>
        <w:t>).</w:t>
      </w:r>
    </w:p>
    <w:p w14:paraId="2C8046A4" w14:textId="2F783685" w:rsidR="00C9520E" w:rsidRDefault="006C7662" w:rsidP="00A215B9">
      <w:pPr>
        <w:pStyle w:val="Ttulo3"/>
        <w:numPr>
          <w:ilvl w:val="2"/>
          <w:numId w:val="25"/>
        </w:numPr>
        <w:divId w:val="1143354944"/>
      </w:pPr>
      <w:bookmarkStart w:id="27" w:name="_Toc201244803"/>
      <w:r>
        <w:t>ELEMENTOS DO TIPO</w:t>
      </w:r>
      <w:bookmarkEnd w:id="27"/>
    </w:p>
    <w:p w14:paraId="486921BE" w14:textId="2DA28DD3" w:rsidR="004F401B" w:rsidRPr="004F401B" w:rsidRDefault="004F401B" w:rsidP="00961DB0">
      <w:pPr>
        <w:spacing w:after="0" w:line="360" w:lineRule="auto"/>
        <w:ind w:firstLine="709"/>
        <w:jc w:val="both"/>
        <w:rPr>
          <w:rFonts w:ascii="Arial" w:hAnsi="Arial" w:cs="Arial"/>
        </w:rPr>
      </w:pPr>
      <w:r w:rsidRPr="005B2A3A">
        <w:rPr>
          <w:rFonts w:ascii="Arial" w:hAnsi="Arial" w:cs="Arial"/>
        </w:rPr>
        <w:t>A conduta culposa origina-se tanto de ações quanto de omissões. O fator determinante é a intenção do agente ao agir ou se omitir. Se o indivíduo atuar com o nível de cautela exigido, não se configura o crime culposo. Frequentemente, ocorrem colisões entre veículos devido a uma simples distração do condutor, ou seja, por ausência de atenção e zelo.</w:t>
      </w:r>
    </w:p>
    <w:p w14:paraId="74113E26" w14:textId="434EF45E" w:rsidR="005B2A3A" w:rsidRPr="005B2A3A" w:rsidRDefault="003E2ECD" w:rsidP="00961DB0">
      <w:pPr>
        <w:spacing w:after="0" w:line="360" w:lineRule="auto"/>
        <w:ind w:firstLine="709"/>
        <w:jc w:val="both"/>
        <w:divId w:val="1143354944"/>
        <w:rPr>
          <w:rFonts w:ascii="Arial" w:hAnsi="Arial" w:cs="Arial"/>
        </w:rPr>
      </w:pPr>
      <w:r>
        <w:rPr>
          <w:rFonts w:ascii="Arial" w:hAnsi="Arial" w:cs="Arial"/>
        </w:rPr>
        <w:t>A</w:t>
      </w:r>
      <w:r w:rsidR="005B2A3A" w:rsidRPr="1F6344E4">
        <w:rPr>
          <w:rFonts w:ascii="Arial" w:hAnsi="Arial" w:cs="Arial"/>
        </w:rPr>
        <w:t xml:space="preserve"> ilicitude culposa possui uma estrutura bastante distinta da ilicitude dolosa, visto que não apresenta um elemento subjetivo, devido à sua essência normativa. O que existe, na realidade, é uma característica normativa ampla. Cabe destacar que não se ignora a presença de certo aspecto subjetivo no delito culposo, o qual se manifesta por meio da relação volitiva final e de um elemento objetivo expresso na relação de causa e efeito.</w:t>
      </w:r>
      <w:r w:rsidRPr="003E2ECD">
        <w:t xml:space="preserve"> </w:t>
      </w:r>
      <w:r w:rsidRPr="003E2ECD">
        <w:rPr>
          <w:rFonts w:ascii="Arial" w:hAnsi="Arial" w:cs="Arial"/>
        </w:rPr>
        <w:t>(BITENCOURT, 2012).</w:t>
      </w:r>
    </w:p>
    <w:p w14:paraId="641BC7D0" w14:textId="3CB5A013" w:rsidR="002B3AE5" w:rsidRDefault="005B2A3A" w:rsidP="00961DB0">
      <w:pPr>
        <w:spacing w:after="0" w:line="360" w:lineRule="auto"/>
        <w:ind w:firstLine="709"/>
        <w:jc w:val="both"/>
        <w:divId w:val="1143354944"/>
        <w:rPr>
          <w:rFonts w:ascii="Arial" w:hAnsi="Arial" w:cs="Arial"/>
        </w:rPr>
      </w:pPr>
      <w:r w:rsidRPr="005B2A3A">
        <w:rPr>
          <w:rFonts w:ascii="Arial" w:hAnsi="Arial" w:cs="Arial"/>
        </w:rPr>
        <w:t>Dessa forma, o mais relevante na culpa é a avaliação da conduta, e não do resultado, pois é no comportamento que se identifica a real intenção do agente, onde se encontram os elementos característicos de sua conduta ilícita, ou seja, sua verdadeira intenção e vontade de realizar o ato ilegal”</w:t>
      </w:r>
      <w:r w:rsidR="003E2ECD">
        <w:rPr>
          <w:rFonts w:ascii="Arial" w:hAnsi="Arial" w:cs="Arial"/>
        </w:rPr>
        <w:t xml:space="preserve"> (</w:t>
      </w:r>
      <w:bookmarkStart w:id="28" w:name="_Hlk198293748"/>
      <w:r w:rsidR="003E2ECD">
        <w:rPr>
          <w:rFonts w:ascii="Arial" w:hAnsi="Arial" w:cs="Arial"/>
        </w:rPr>
        <w:t>NUCCI, 2012</w:t>
      </w:r>
      <w:bookmarkEnd w:id="28"/>
      <w:r w:rsidR="003E2ECD">
        <w:rPr>
          <w:rFonts w:ascii="Arial" w:hAnsi="Arial" w:cs="Arial"/>
        </w:rPr>
        <w:t>).</w:t>
      </w:r>
    </w:p>
    <w:p w14:paraId="7FD48762" w14:textId="77777777" w:rsidR="00D96EA8" w:rsidRPr="00E6109E" w:rsidRDefault="00D96EA8" w:rsidP="00961DB0">
      <w:pPr>
        <w:spacing w:after="0" w:line="360" w:lineRule="auto"/>
        <w:ind w:firstLine="709"/>
        <w:jc w:val="both"/>
        <w:divId w:val="1143354944"/>
        <w:rPr>
          <w:rFonts w:ascii="Arial" w:hAnsi="Arial" w:cs="Arial"/>
        </w:rPr>
      </w:pPr>
    </w:p>
    <w:p w14:paraId="0E1E62C9" w14:textId="36780810" w:rsidR="009271B0" w:rsidRPr="003A6B71" w:rsidRDefault="00B76DEE" w:rsidP="00A215B9">
      <w:pPr>
        <w:pStyle w:val="Ttulo2"/>
        <w:numPr>
          <w:ilvl w:val="1"/>
          <w:numId w:val="25"/>
        </w:numPr>
        <w:divId w:val="963657436"/>
      </w:pPr>
      <w:bookmarkStart w:id="29" w:name="_Toc201244804"/>
      <w:r w:rsidRPr="00F04C7C">
        <w:t>MODALIDADES DO FATO TÍPICO CULPOSO</w:t>
      </w:r>
      <w:bookmarkEnd w:id="29"/>
    </w:p>
    <w:p w14:paraId="18EB02BD" w14:textId="5A6DE88C" w:rsidR="00E6109E" w:rsidRPr="00E6109E" w:rsidRDefault="003E2ECD" w:rsidP="00961DB0">
      <w:pPr>
        <w:spacing w:after="0" w:line="360" w:lineRule="auto"/>
        <w:ind w:firstLine="709"/>
        <w:jc w:val="both"/>
        <w:divId w:val="1143354944"/>
        <w:rPr>
          <w:rFonts w:ascii="Arial" w:hAnsi="Arial" w:cs="Arial"/>
        </w:rPr>
      </w:pPr>
      <w:r w:rsidRPr="003E2ECD">
        <w:rPr>
          <w:rFonts w:ascii="Arial" w:hAnsi="Arial" w:cs="Arial"/>
          <w:color w:val="000000" w:themeColor="text1"/>
        </w:rPr>
        <w:t>D</w:t>
      </w:r>
      <w:r w:rsidR="00D96AAA" w:rsidRPr="003E2ECD">
        <w:rPr>
          <w:rFonts w:ascii="Arial" w:hAnsi="Arial" w:cs="Arial"/>
          <w:color w:val="000000" w:themeColor="text1"/>
        </w:rPr>
        <w:t xml:space="preserve">efine </w:t>
      </w:r>
      <w:r w:rsidR="00D96AAA" w:rsidRPr="1F6344E4">
        <w:rPr>
          <w:rFonts w:ascii="Arial" w:hAnsi="Arial" w:cs="Arial"/>
        </w:rPr>
        <w:t>as modalidades do fato típico culposo como maneiras de se manifestar a falta de observância do cuidado exigido. Para ele, a imprudência consiste na realização de uma ação arriscada, como, por exemplo, conduzir um veículo em alta velocidade em uma via movimentada. Já a negligência ocorre quando o indivíduo deixa de praticar algo que a cautela determina. Dessa forma, a imprudência (quando o agente realiza uma ação) tem caráter positivo, enquanto a negligência (quando o agente se abstém de cumprir uma obrigação imposta pela legislação) possui caráter negativo</w:t>
      </w:r>
      <w:r>
        <w:rPr>
          <w:rFonts w:ascii="Arial" w:hAnsi="Arial" w:cs="Arial"/>
        </w:rPr>
        <w:t xml:space="preserve"> (</w:t>
      </w:r>
      <w:bookmarkStart w:id="30" w:name="_Hlk198294228"/>
      <w:r>
        <w:rPr>
          <w:rFonts w:ascii="Arial" w:hAnsi="Arial" w:cs="Arial"/>
        </w:rPr>
        <w:t>JESUS, 2015</w:t>
      </w:r>
      <w:bookmarkEnd w:id="30"/>
      <w:r>
        <w:rPr>
          <w:rFonts w:ascii="Arial" w:hAnsi="Arial" w:cs="Arial"/>
        </w:rPr>
        <w:t>).</w:t>
      </w:r>
    </w:p>
    <w:p w14:paraId="33B0E2B9" w14:textId="7EE1D72F" w:rsidR="00991F79" w:rsidRDefault="003E2ECD" w:rsidP="00961DB0">
      <w:pPr>
        <w:spacing w:after="0" w:line="360" w:lineRule="auto"/>
        <w:ind w:firstLine="709"/>
        <w:jc w:val="both"/>
        <w:divId w:val="1143354944"/>
        <w:rPr>
          <w:rFonts w:ascii="Arial" w:hAnsi="Arial" w:cs="Arial"/>
        </w:rPr>
      </w:pPr>
      <w:r>
        <w:rPr>
          <w:rFonts w:ascii="Arial" w:hAnsi="Arial" w:cs="Arial"/>
        </w:rPr>
        <w:t xml:space="preserve">O </w:t>
      </w:r>
      <w:r w:rsidR="00766BAA" w:rsidRPr="1F6344E4">
        <w:rPr>
          <w:rFonts w:ascii="Arial" w:hAnsi="Arial" w:cs="Arial"/>
        </w:rPr>
        <w:t xml:space="preserve">que define a imperícia como a imprudência aplicada ao âmbito técnico, ou seja, refere-se à falta de habilidade, incompetência, insuficiência ou ausência de conhecimento essencial para a realização de determinada atividade. Como afirma Frederico Marques, trata-se de uma “imprudência qualificada”, exemplificada por um </w:t>
      </w:r>
      <w:r w:rsidR="00766BAA" w:rsidRPr="1F6344E4">
        <w:rPr>
          <w:rFonts w:ascii="Arial" w:hAnsi="Arial" w:cs="Arial"/>
        </w:rPr>
        <w:lastRenderedPageBreak/>
        <w:t>médico que, ao deixar de adotar as precauções necessárias de assepsia e anestesia em uma cirurgia, provoca a morte do paciente devido à sua evidente incapacidade para exercer a profissão (</w:t>
      </w:r>
      <w:r>
        <w:rPr>
          <w:rFonts w:ascii="Arial" w:hAnsi="Arial" w:cs="Arial"/>
        </w:rPr>
        <w:t xml:space="preserve">NUCCI, </w:t>
      </w:r>
      <w:r w:rsidR="00766BAA" w:rsidRPr="1F6344E4">
        <w:rPr>
          <w:rFonts w:ascii="Arial" w:hAnsi="Arial" w:cs="Arial"/>
        </w:rPr>
        <w:t>2013, p. 249).</w:t>
      </w:r>
    </w:p>
    <w:p w14:paraId="737C971F" w14:textId="2BDDD36A" w:rsidR="004B25F8" w:rsidRPr="004B25F8" w:rsidRDefault="004B25F8" w:rsidP="00961DB0">
      <w:pPr>
        <w:spacing w:after="0" w:line="360" w:lineRule="auto"/>
        <w:ind w:firstLine="709"/>
        <w:divId w:val="1209224593"/>
        <w:rPr>
          <w:rFonts w:ascii="Arial" w:hAnsi="Arial" w:cs="Arial"/>
          <w:color w:val="000000"/>
          <w:kern w:val="0"/>
          <w14:ligatures w14:val="none"/>
        </w:rPr>
      </w:pPr>
      <w:r w:rsidRPr="004B25F8">
        <w:rPr>
          <w:rFonts w:ascii="Arial" w:hAnsi="Arial" w:cs="Arial"/>
          <w:color w:val="000000"/>
          <w:kern w:val="0"/>
          <w14:ligatures w14:val="none"/>
        </w:rPr>
        <w:t>Por fim, afirma que:</w:t>
      </w:r>
    </w:p>
    <w:p w14:paraId="1F9DD241" w14:textId="2E310E24" w:rsidR="002E73CF" w:rsidRDefault="004B25F8" w:rsidP="00F04C7C">
      <w:pPr>
        <w:spacing w:after="0" w:line="240" w:lineRule="auto"/>
        <w:ind w:left="3969"/>
        <w:jc w:val="both"/>
        <w:divId w:val="1209224593"/>
        <w:rPr>
          <w:rFonts w:ascii="Arial" w:hAnsi="Arial" w:cs="Arial"/>
          <w:color w:val="000000"/>
          <w:kern w:val="0"/>
          <w:sz w:val="18"/>
          <w:szCs w:val="18"/>
          <w14:ligatures w14:val="none"/>
        </w:rPr>
      </w:pPr>
      <w:r w:rsidRPr="004B25F8">
        <w:rPr>
          <w:rFonts w:ascii="Arial" w:hAnsi="Arial" w:cs="Arial"/>
          <w:color w:val="000000"/>
          <w:kern w:val="0"/>
          <w:sz w:val="18"/>
          <w:szCs w:val="18"/>
          <w14:ligatures w14:val="none"/>
        </w:rPr>
        <w:t>A mera inobservância do dever de cuidado não basta para</w:t>
      </w:r>
      <w:r w:rsidR="006319E8" w:rsidRPr="006319E8">
        <w:rPr>
          <w:rFonts w:ascii="Arial" w:hAnsi="Arial" w:cs="Arial"/>
          <w:color w:val="000000"/>
          <w:kern w:val="0"/>
          <w:sz w:val="18"/>
          <w:szCs w:val="18"/>
          <w14:ligatures w14:val="none"/>
        </w:rPr>
        <w:t xml:space="preserve"> </w:t>
      </w:r>
      <w:r w:rsidRPr="004B25F8">
        <w:rPr>
          <w:rFonts w:ascii="Arial" w:hAnsi="Arial" w:cs="Arial"/>
          <w:color w:val="000000"/>
          <w:kern w:val="0"/>
          <w:sz w:val="18"/>
          <w:szCs w:val="18"/>
          <w14:ligatures w14:val="none"/>
        </w:rPr>
        <w:t>caracterizar o crime culposo. É necessária a ocorrência do resultado</w:t>
      </w:r>
      <w:r w:rsidR="006319E8" w:rsidRPr="006319E8">
        <w:rPr>
          <w:rFonts w:ascii="Arial" w:hAnsi="Arial" w:cs="Arial"/>
          <w:color w:val="000000"/>
          <w:kern w:val="0"/>
          <w:sz w:val="18"/>
          <w:szCs w:val="18"/>
          <w14:ligatures w14:val="none"/>
        </w:rPr>
        <w:t xml:space="preserve"> </w:t>
      </w:r>
      <w:r w:rsidRPr="004B25F8">
        <w:rPr>
          <w:rFonts w:ascii="Arial" w:hAnsi="Arial" w:cs="Arial"/>
          <w:color w:val="000000"/>
          <w:kern w:val="0"/>
          <w:sz w:val="18"/>
          <w:szCs w:val="18"/>
          <w14:ligatures w14:val="none"/>
        </w:rPr>
        <w:t>descrito na lei (e não desejado pelo agente). Assim, se alguém</w:t>
      </w:r>
      <w:r w:rsidR="006319E8" w:rsidRPr="006319E8">
        <w:rPr>
          <w:rFonts w:ascii="Arial" w:hAnsi="Arial" w:cs="Arial"/>
          <w:color w:val="000000"/>
          <w:kern w:val="0"/>
          <w:sz w:val="18"/>
          <w:szCs w:val="18"/>
          <w14:ligatures w14:val="none"/>
        </w:rPr>
        <w:t xml:space="preserve"> </w:t>
      </w:r>
      <w:r w:rsidRPr="004B25F8">
        <w:rPr>
          <w:rFonts w:ascii="Arial" w:hAnsi="Arial" w:cs="Arial"/>
          <w:color w:val="000000"/>
          <w:kern w:val="0"/>
          <w:sz w:val="18"/>
          <w:szCs w:val="18"/>
          <w14:ligatures w14:val="none"/>
        </w:rPr>
        <w:t>desrespeita um semáforo desfavorável, mas não atinge qualquer</w:t>
      </w:r>
      <w:r w:rsidR="006319E8" w:rsidRPr="006319E8">
        <w:rPr>
          <w:rFonts w:ascii="Arial" w:hAnsi="Arial" w:cs="Arial"/>
          <w:color w:val="000000"/>
          <w:kern w:val="0"/>
          <w:sz w:val="18"/>
          <w:szCs w:val="18"/>
          <w14:ligatures w14:val="none"/>
        </w:rPr>
        <w:t xml:space="preserve"> </w:t>
      </w:r>
      <w:r w:rsidRPr="004B25F8">
        <w:rPr>
          <w:rFonts w:ascii="Arial" w:hAnsi="Arial" w:cs="Arial"/>
          <w:color w:val="000000"/>
          <w:kern w:val="0"/>
          <w:sz w:val="18"/>
          <w:szCs w:val="18"/>
          <w14:ligatures w14:val="none"/>
        </w:rPr>
        <w:t>pessoa, não há crime. Além disso, se atinge e danifica um muro ou</w:t>
      </w:r>
      <w:r w:rsidR="006319E8" w:rsidRPr="006319E8">
        <w:rPr>
          <w:rFonts w:ascii="Arial" w:hAnsi="Arial" w:cs="Arial"/>
          <w:color w:val="000000"/>
          <w:kern w:val="0"/>
          <w:sz w:val="18"/>
          <w:szCs w:val="18"/>
          <w14:ligatures w14:val="none"/>
        </w:rPr>
        <w:t xml:space="preserve"> </w:t>
      </w:r>
      <w:r w:rsidRPr="004B25F8">
        <w:rPr>
          <w:rFonts w:ascii="Arial" w:hAnsi="Arial" w:cs="Arial"/>
          <w:color w:val="000000"/>
          <w:kern w:val="0"/>
          <w:sz w:val="18"/>
          <w:szCs w:val="18"/>
          <w14:ligatures w14:val="none"/>
        </w:rPr>
        <w:t>um poste, sem, todavia, lesionar ou matar outrem, o fato também é</w:t>
      </w:r>
      <w:r w:rsidR="006319E8" w:rsidRPr="006319E8">
        <w:rPr>
          <w:rFonts w:ascii="Arial" w:hAnsi="Arial" w:cs="Arial"/>
          <w:color w:val="000000"/>
          <w:kern w:val="0"/>
          <w:sz w:val="18"/>
          <w:szCs w:val="18"/>
          <w14:ligatures w14:val="none"/>
        </w:rPr>
        <w:t xml:space="preserve"> </w:t>
      </w:r>
      <w:r w:rsidRPr="004B25F8">
        <w:rPr>
          <w:rFonts w:ascii="Arial" w:hAnsi="Arial" w:cs="Arial"/>
          <w:color w:val="000000"/>
          <w:kern w:val="0"/>
          <w:sz w:val="18"/>
          <w:szCs w:val="18"/>
          <w14:ligatures w14:val="none"/>
        </w:rPr>
        <w:t>atípico porque não existe previsão legal de crime de dano culposo</w:t>
      </w:r>
      <w:r w:rsidR="006319E8" w:rsidRPr="006319E8">
        <w:rPr>
          <w:rFonts w:ascii="Arial" w:hAnsi="Arial" w:cs="Arial"/>
          <w:color w:val="000000"/>
          <w:kern w:val="0"/>
          <w:sz w:val="18"/>
          <w:szCs w:val="18"/>
          <w14:ligatures w14:val="none"/>
        </w:rPr>
        <w:t xml:space="preserve"> </w:t>
      </w:r>
      <w:r w:rsidR="003E2ECD" w:rsidRPr="004B25F8">
        <w:rPr>
          <w:rFonts w:ascii="Arial" w:hAnsi="Arial" w:cs="Arial"/>
          <w:color w:val="000000"/>
          <w:kern w:val="0"/>
          <w:sz w:val="18"/>
          <w:szCs w:val="18"/>
          <w14:ligatures w14:val="none"/>
        </w:rPr>
        <w:t>(</w:t>
      </w:r>
      <w:r w:rsidR="003E2ECD">
        <w:rPr>
          <w:rFonts w:ascii="Arial" w:hAnsi="Arial" w:cs="Arial"/>
          <w:color w:val="000000"/>
          <w:kern w:val="0"/>
          <w:sz w:val="18"/>
          <w:szCs w:val="18"/>
          <w14:ligatures w14:val="none"/>
        </w:rPr>
        <w:t xml:space="preserve">GONÇALVES, </w:t>
      </w:r>
      <w:r w:rsidRPr="004B25F8">
        <w:rPr>
          <w:rFonts w:ascii="Arial" w:hAnsi="Arial" w:cs="Arial"/>
          <w:color w:val="000000"/>
          <w:kern w:val="0"/>
          <w:sz w:val="18"/>
          <w:szCs w:val="18"/>
          <w14:ligatures w14:val="none"/>
        </w:rPr>
        <w:t>2015, p. 155).</w:t>
      </w:r>
    </w:p>
    <w:p w14:paraId="4E5D32D7" w14:textId="77777777" w:rsidR="00E05DC2" w:rsidRDefault="00E05DC2" w:rsidP="00961DB0">
      <w:pPr>
        <w:spacing w:after="0" w:line="360" w:lineRule="auto"/>
        <w:ind w:firstLine="709"/>
        <w:divId w:val="217013837"/>
        <w:rPr>
          <w:rFonts w:ascii="Arial" w:hAnsi="Arial" w:cs="Arial"/>
          <w:b/>
          <w:bCs/>
          <w:color w:val="000000"/>
          <w:kern w:val="0"/>
          <w14:ligatures w14:val="none"/>
        </w:rPr>
      </w:pPr>
    </w:p>
    <w:p w14:paraId="12B99706" w14:textId="227FCFD1" w:rsidR="0019158B" w:rsidRPr="00F04C7C" w:rsidRDefault="00DA3D8E" w:rsidP="00A215B9">
      <w:pPr>
        <w:pStyle w:val="Ttulo2"/>
        <w:numPr>
          <w:ilvl w:val="1"/>
          <w:numId w:val="25"/>
        </w:numPr>
        <w:divId w:val="217013837"/>
      </w:pPr>
      <w:bookmarkStart w:id="31" w:name="_Toc201244805"/>
      <w:r w:rsidRPr="00F04C7C">
        <w:t>CULPA CONSCIENTE E CULPA INCONSCIENTE</w:t>
      </w:r>
      <w:bookmarkEnd w:id="31"/>
    </w:p>
    <w:p w14:paraId="6FD3071A" w14:textId="75C31493" w:rsidR="004A1065" w:rsidRPr="00B1458C" w:rsidRDefault="004A1065" w:rsidP="00961DB0">
      <w:pPr>
        <w:spacing w:after="0" w:line="360" w:lineRule="auto"/>
        <w:ind w:firstLine="709"/>
        <w:jc w:val="both"/>
        <w:divId w:val="596058771"/>
        <w:rPr>
          <w:rFonts w:ascii="Arial" w:eastAsia="Times New Roman" w:hAnsi="Arial" w:cs="Arial"/>
          <w:color w:val="000000"/>
          <w:kern w:val="0"/>
          <w14:ligatures w14:val="none"/>
        </w:rPr>
      </w:pPr>
      <w:r w:rsidRPr="00B1458C">
        <w:rPr>
          <w:rFonts w:ascii="Arial" w:eastAsia="Times New Roman" w:hAnsi="Arial" w:cs="Arial"/>
          <w:color w:val="000000"/>
          <w:kern w:val="0"/>
          <w14:ligatures w14:val="none"/>
        </w:rPr>
        <w:t>Ao falar de culpa consciente e culpa inconsciente, destaca</w:t>
      </w:r>
      <w:r w:rsidR="003E2ECD">
        <w:rPr>
          <w:rFonts w:ascii="Arial" w:eastAsia="Times New Roman" w:hAnsi="Arial" w:cs="Arial"/>
          <w:color w:val="000000"/>
          <w:kern w:val="0"/>
          <w14:ligatures w14:val="none"/>
        </w:rPr>
        <w:t>-se</w:t>
      </w:r>
      <w:r w:rsidRPr="00B1458C">
        <w:rPr>
          <w:rFonts w:ascii="Arial" w:eastAsia="Times New Roman" w:hAnsi="Arial" w:cs="Arial"/>
          <w:color w:val="000000"/>
          <w:kern w:val="0"/>
          <w14:ligatures w14:val="none"/>
        </w:rPr>
        <w:t xml:space="preserve"> que culpa consciente e inconsciente têm</w:t>
      </w:r>
      <w:r w:rsidR="00421A2A" w:rsidRPr="00B1458C">
        <w:rPr>
          <w:rFonts w:ascii="Arial" w:eastAsia="Times New Roman" w:hAnsi="Arial" w:cs="Arial"/>
          <w:color w:val="000000"/>
          <w:kern w:val="0"/>
          <w14:ligatures w14:val="none"/>
        </w:rPr>
        <w:t xml:space="preserve"> </w:t>
      </w:r>
      <w:r w:rsidRPr="00B1458C">
        <w:rPr>
          <w:rFonts w:ascii="Arial" w:eastAsia="Times New Roman" w:hAnsi="Arial" w:cs="Arial"/>
          <w:color w:val="000000"/>
          <w:kern w:val="0"/>
          <w14:ligatures w14:val="none"/>
        </w:rPr>
        <w:t>relevo na dosimetria da pena, o que caracteriza que a análise é posterior a</w:t>
      </w:r>
      <w:r w:rsidR="00421A2A" w:rsidRPr="00B1458C">
        <w:rPr>
          <w:rFonts w:ascii="Arial" w:eastAsia="Times New Roman" w:hAnsi="Arial" w:cs="Arial"/>
          <w:color w:val="000000"/>
          <w:kern w:val="0"/>
          <w14:ligatures w14:val="none"/>
        </w:rPr>
        <w:t xml:space="preserve"> </w:t>
      </w:r>
      <w:r w:rsidRPr="00B1458C">
        <w:rPr>
          <w:rFonts w:ascii="Arial" w:eastAsia="Times New Roman" w:hAnsi="Arial" w:cs="Arial"/>
          <w:color w:val="000000"/>
          <w:kern w:val="0"/>
          <w14:ligatures w14:val="none"/>
        </w:rPr>
        <w:t>imprudência negligência ou imperícia. Sendo assim, se o autor agiu com o dever do</w:t>
      </w:r>
      <w:r w:rsidR="00421A2A" w:rsidRPr="00B1458C">
        <w:rPr>
          <w:rFonts w:ascii="Arial" w:eastAsia="Times New Roman" w:hAnsi="Arial" w:cs="Arial"/>
          <w:color w:val="000000"/>
          <w:kern w:val="0"/>
          <w14:ligatures w14:val="none"/>
        </w:rPr>
        <w:t xml:space="preserve"> </w:t>
      </w:r>
      <w:r w:rsidRPr="00B1458C">
        <w:rPr>
          <w:rFonts w:ascii="Arial" w:eastAsia="Times New Roman" w:hAnsi="Arial" w:cs="Arial"/>
          <w:color w:val="000000"/>
          <w:kern w:val="0"/>
          <w14:ligatures w14:val="none"/>
        </w:rPr>
        <w:t>cuidado, não há crime algum, entretanto, se o desrespeitou mediante uma das três</w:t>
      </w:r>
      <w:r w:rsidR="00421A2A" w:rsidRPr="00B1458C">
        <w:rPr>
          <w:rFonts w:ascii="Arial" w:eastAsia="Times New Roman" w:hAnsi="Arial" w:cs="Arial"/>
          <w:color w:val="000000"/>
          <w:kern w:val="0"/>
          <w14:ligatures w14:val="none"/>
        </w:rPr>
        <w:t xml:space="preserve"> </w:t>
      </w:r>
      <w:r w:rsidRPr="00B1458C">
        <w:rPr>
          <w:rFonts w:ascii="Arial" w:eastAsia="Times New Roman" w:hAnsi="Arial" w:cs="Arial"/>
          <w:color w:val="000000"/>
          <w:kern w:val="0"/>
          <w14:ligatures w14:val="none"/>
        </w:rPr>
        <w:t>modalidades da culpa e encontram-se ainda presentes elementos necessários à</w:t>
      </w:r>
      <w:r w:rsidR="00421A2A" w:rsidRPr="00B1458C">
        <w:rPr>
          <w:rFonts w:ascii="Arial" w:eastAsia="Times New Roman" w:hAnsi="Arial" w:cs="Arial"/>
          <w:color w:val="000000"/>
          <w:kern w:val="0"/>
          <w14:ligatures w14:val="none"/>
        </w:rPr>
        <w:t xml:space="preserve"> </w:t>
      </w:r>
      <w:r w:rsidRPr="00B1458C">
        <w:rPr>
          <w:rFonts w:ascii="Arial" w:eastAsia="Times New Roman" w:hAnsi="Arial" w:cs="Arial"/>
          <w:color w:val="000000"/>
          <w:kern w:val="0"/>
          <w14:ligatures w14:val="none"/>
        </w:rPr>
        <w:t>imposição da pena, será caso de condenação. Ou seja, culpa consciente é aquela</w:t>
      </w:r>
      <w:r w:rsidR="00421A2A" w:rsidRPr="00B1458C">
        <w:rPr>
          <w:rFonts w:ascii="Arial" w:eastAsia="Times New Roman" w:hAnsi="Arial" w:cs="Arial"/>
          <w:color w:val="000000"/>
          <w:kern w:val="0"/>
          <w14:ligatures w14:val="none"/>
        </w:rPr>
        <w:t xml:space="preserve"> </w:t>
      </w:r>
      <w:r w:rsidRPr="00B1458C">
        <w:rPr>
          <w:rFonts w:ascii="Arial" w:eastAsia="Times New Roman" w:hAnsi="Arial" w:cs="Arial"/>
          <w:color w:val="000000"/>
          <w:kern w:val="0"/>
          <w14:ligatures w14:val="none"/>
        </w:rPr>
        <w:t>com previsão de resultado, o agente pratica com a previsibilidade de acontecer o</w:t>
      </w:r>
      <w:r w:rsidR="00421A2A" w:rsidRPr="00B1458C">
        <w:rPr>
          <w:rFonts w:ascii="Arial" w:eastAsia="Times New Roman" w:hAnsi="Arial" w:cs="Arial"/>
          <w:color w:val="000000"/>
          <w:kern w:val="0"/>
          <w14:ligatures w14:val="none"/>
        </w:rPr>
        <w:t xml:space="preserve"> </w:t>
      </w:r>
      <w:r w:rsidRPr="00B1458C">
        <w:rPr>
          <w:rFonts w:ascii="Arial" w:eastAsia="Times New Roman" w:hAnsi="Arial" w:cs="Arial"/>
          <w:color w:val="000000"/>
          <w:kern w:val="0"/>
          <w14:ligatures w14:val="none"/>
        </w:rPr>
        <w:t xml:space="preserve">acidente, mas confia na sua habilidade de </w:t>
      </w:r>
      <w:r w:rsidR="00F00DD9" w:rsidRPr="00B1458C">
        <w:rPr>
          <w:rFonts w:ascii="Arial" w:eastAsia="Times New Roman" w:hAnsi="Arial" w:cs="Arial"/>
          <w:color w:val="000000"/>
          <w:kern w:val="0"/>
          <w14:ligatures w14:val="none"/>
        </w:rPr>
        <w:t>evitá-lo</w:t>
      </w:r>
      <w:r w:rsidRPr="00B1458C">
        <w:rPr>
          <w:rFonts w:ascii="Arial" w:eastAsia="Times New Roman" w:hAnsi="Arial" w:cs="Arial"/>
          <w:color w:val="000000"/>
          <w:kern w:val="0"/>
          <w14:ligatures w14:val="none"/>
        </w:rPr>
        <w:t xml:space="preserve"> e a inconsciente é a culpa sem</w:t>
      </w:r>
      <w:r w:rsidR="006043C1" w:rsidRPr="00B1458C">
        <w:rPr>
          <w:rFonts w:ascii="Arial" w:eastAsia="Times New Roman" w:hAnsi="Arial" w:cs="Arial"/>
          <w:color w:val="000000"/>
          <w:kern w:val="0"/>
          <w14:ligatures w14:val="none"/>
        </w:rPr>
        <w:t xml:space="preserve"> </w:t>
      </w:r>
      <w:r w:rsidRPr="00B1458C">
        <w:rPr>
          <w:rFonts w:ascii="Arial" w:eastAsia="Times New Roman" w:hAnsi="Arial" w:cs="Arial"/>
          <w:color w:val="000000"/>
          <w:kern w:val="0"/>
          <w14:ligatures w14:val="none"/>
        </w:rPr>
        <w:t>previsão. A ação é feita sem a previsão do resultado, a possibilidade não passa pela</w:t>
      </w:r>
      <w:r w:rsidR="006043C1" w:rsidRPr="00B1458C">
        <w:rPr>
          <w:rFonts w:ascii="Arial" w:eastAsia="Times New Roman" w:hAnsi="Arial" w:cs="Arial"/>
          <w:color w:val="000000"/>
          <w:kern w:val="0"/>
          <w14:ligatures w14:val="none"/>
        </w:rPr>
        <w:t xml:space="preserve"> </w:t>
      </w:r>
      <w:r w:rsidRPr="00B1458C">
        <w:rPr>
          <w:rFonts w:ascii="Arial" w:eastAsia="Times New Roman" w:hAnsi="Arial" w:cs="Arial"/>
          <w:color w:val="000000"/>
          <w:kern w:val="0"/>
          <w14:ligatures w14:val="none"/>
        </w:rPr>
        <w:t>sua cabeça e o mesmo dá causa ao resultado por pura imprudência</w:t>
      </w:r>
      <w:r w:rsidR="003E2ECD">
        <w:rPr>
          <w:rFonts w:ascii="Arial" w:eastAsia="Times New Roman" w:hAnsi="Arial" w:cs="Arial"/>
          <w:color w:val="000000"/>
          <w:kern w:val="0"/>
          <w14:ligatures w14:val="none"/>
        </w:rPr>
        <w:t xml:space="preserve"> (RIOS, 2013), (STEFAM, 2013).</w:t>
      </w:r>
    </w:p>
    <w:p w14:paraId="5950D45B" w14:textId="127F756F" w:rsidR="0019158B" w:rsidRPr="00B1458C" w:rsidRDefault="003E2ECD" w:rsidP="000B4836">
      <w:pPr>
        <w:spacing w:line="360" w:lineRule="auto"/>
        <w:ind w:firstLine="709"/>
        <w:jc w:val="both"/>
        <w:divId w:val="1143354944"/>
        <w:rPr>
          <w:rFonts w:ascii="Arial" w:hAnsi="Arial" w:cs="Arial"/>
        </w:rPr>
      </w:pPr>
      <w:r w:rsidRPr="003E2ECD">
        <w:rPr>
          <w:rFonts w:ascii="Arial" w:hAnsi="Arial" w:cs="Arial"/>
          <w:color w:val="000000" w:themeColor="text1"/>
        </w:rPr>
        <w:t>U</w:t>
      </w:r>
      <w:r w:rsidR="00F00DD9" w:rsidRPr="003E2ECD">
        <w:rPr>
          <w:rFonts w:ascii="Arial" w:hAnsi="Arial" w:cs="Arial"/>
          <w:color w:val="000000" w:themeColor="text1"/>
        </w:rPr>
        <w:t>tiliz</w:t>
      </w:r>
      <w:r w:rsidR="00F00DD9" w:rsidRPr="1F6344E4">
        <w:rPr>
          <w:rFonts w:ascii="Arial" w:hAnsi="Arial" w:cs="Arial"/>
        </w:rPr>
        <w:t>a-se da seguinte argumentação para discorrer sobre a culpa inconsciente:</w:t>
      </w:r>
    </w:p>
    <w:p w14:paraId="4A3132BA" w14:textId="4A5CF7AF" w:rsidR="001D031C" w:rsidRDefault="001D031C" w:rsidP="000B4836">
      <w:pPr>
        <w:spacing w:after="0" w:line="360" w:lineRule="auto"/>
        <w:ind w:left="3969"/>
        <w:jc w:val="both"/>
        <w:divId w:val="1230532320"/>
        <w:rPr>
          <w:rFonts w:ascii="Arial" w:eastAsia="Times New Roman" w:hAnsi="Arial" w:cs="Arial"/>
          <w:color w:val="000000"/>
          <w:kern w:val="0"/>
          <w:sz w:val="18"/>
          <w:szCs w:val="18"/>
          <w14:ligatures w14:val="none"/>
        </w:rPr>
      </w:pPr>
      <w:r w:rsidRPr="001D031C">
        <w:rPr>
          <w:rFonts w:ascii="Arial" w:eastAsia="Times New Roman" w:hAnsi="Arial" w:cs="Arial"/>
          <w:color w:val="000000"/>
          <w:kern w:val="0"/>
          <w:sz w:val="18"/>
          <w:szCs w:val="18"/>
          <w14:ligatures w14:val="none"/>
        </w:rPr>
        <w:t>A ação sem previsão do resultado previsível constitui a chamada</w:t>
      </w:r>
      <w:r w:rsidRPr="00693F27">
        <w:rPr>
          <w:rFonts w:ascii="Arial" w:eastAsia="Times New Roman" w:hAnsi="Arial" w:cs="Arial"/>
          <w:color w:val="000000"/>
          <w:kern w:val="0"/>
          <w:sz w:val="18"/>
          <w:szCs w:val="18"/>
          <w14:ligatures w14:val="none"/>
        </w:rPr>
        <w:t xml:space="preserve"> </w:t>
      </w:r>
      <w:r w:rsidRPr="001D031C">
        <w:rPr>
          <w:rFonts w:ascii="Arial" w:eastAsia="Times New Roman" w:hAnsi="Arial" w:cs="Arial"/>
          <w:color w:val="000000"/>
          <w:kern w:val="0"/>
          <w:sz w:val="18"/>
          <w:szCs w:val="18"/>
          <w14:ligatures w14:val="none"/>
        </w:rPr>
        <w:t xml:space="preserve">culpa inconsciente, culpa </w:t>
      </w:r>
      <w:proofErr w:type="spellStart"/>
      <w:r w:rsidRPr="001D031C">
        <w:rPr>
          <w:rFonts w:ascii="Arial-ItalicMT" w:eastAsia="Times New Roman" w:hAnsi="Arial-ItalicMT" w:cs="Arial"/>
          <w:i/>
          <w:iCs/>
          <w:color w:val="000000"/>
          <w:kern w:val="0"/>
          <w:sz w:val="18"/>
          <w:szCs w:val="18"/>
          <w14:ligatures w14:val="none"/>
        </w:rPr>
        <w:t>exignorantia</w:t>
      </w:r>
      <w:proofErr w:type="spellEnd"/>
      <w:r w:rsidRPr="001D031C">
        <w:rPr>
          <w:rFonts w:ascii="Arial-ItalicMT" w:eastAsia="Times New Roman" w:hAnsi="Arial-ItalicMT" w:cs="Arial"/>
          <w:i/>
          <w:iCs/>
          <w:color w:val="000000"/>
          <w:kern w:val="0"/>
          <w:sz w:val="18"/>
          <w:szCs w:val="18"/>
          <w14:ligatures w14:val="none"/>
        </w:rPr>
        <w:t xml:space="preserve">. </w:t>
      </w:r>
      <w:r w:rsidRPr="001D031C">
        <w:rPr>
          <w:rFonts w:ascii="Arial" w:eastAsia="Times New Roman" w:hAnsi="Arial" w:cs="Arial"/>
          <w:color w:val="000000"/>
          <w:kern w:val="0"/>
          <w:sz w:val="18"/>
          <w:szCs w:val="18"/>
          <w14:ligatures w14:val="none"/>
        </w:rPr>
        <w:t>Na culpa inconsciente, apesar</w:t>
      </w:r>
      <w:r w:rsidR="00A82F28" w:rsidRPr="00693F27">
        <w:rPr>
          <w:rFonts w:ascii="Arial" w:eastAsia="Times New Roman" w:hAnsi="Arial" w:cs="Arial"/>
          <w:color w:val="000000"/>
          <w:kern w:val="0"/>
          <w:sz w:val="18"/>
          <w:szCs w:val="18"/>
          <w14:ligatures w14:val="none"/>
        </w:rPr>
        <w:t xml:space="preserve"> </w:t>
      </w:r>
      <w:r w:rsidRPr="001D031C">
        <w:rPr>
          <w:rFonts w:ascii="Arial" w:eastAsia="Times New Roman" w:hAnsi="Arial" w:cs="Arial"/>
          <w:color w:val="000000"/>
          <w:kern w:val="0"/>
          <w:sz w:val="18"/>
          <w:szCs w:val="18"/>
          <w14:ligatures w14:val="none"/>
        </w:rPr>
        <w:t xml:space="preserve">da possibilidade de previsibilidade, </w:t>
      </w:r>
      <w:proofErr w:type="spellStart"/>
      <w:r w:rsidRPr="001D031C">
        <w:rPr>
          <w:rFonts w:ascii="Arial" w:eastAsia="Times New Roman" w:hAnsi="Arial" w:cs="Arial"/>
          <w:color w:val="000000"/>
          <w:kern w:val="0"/>
          <w:sz w:val="18"/>
          <w:szCs w:val="18"/>
          <w14:ligatures w14:val="none"/>
        </w:rPr>
        <w:t>ex</w:t>
      </w:r>
      <w:proofErr w:type="spellEnd"/>
      <w:r w:rsidRPr="001D031C">
        <w:rPr>
          <w:rFonts w:ascii="Arial" w:eastAsia="Times New Roman" w:hAnsi="Arial" w:cs="Arial"/>
          <w:color w:val="000000"/>
          <w:kern w:val="0"/>
          <w:sz w:val="18"/>
          <w:szCs w:val="18"/>
          <w14:ligatures w14:val="none"/>
        </w:rPr>
        <w:t xml:space="preserve"> ante, não há previsão por</w:t>
      </w:r>
      <w:r w:rsidR="00C862FC" w:rsidRPr="00693F27">
        <w:rPr>
          <w:rFonts w:ascii="Arial" w:eastAsia="Times New Roman" w:hAnsi="Arial" w:cs="Arial"/>
          <w:color w:val="000000"/>
          <w:kern w:val="0"/>
          <w:sz w:val="18"/>
          <w:szCs w:val="18"/>
          <w14:ligatures w14:val="none"/>
        </w:rPr>
        <w:t xml:space="preserve"> </w:t>
      </w:r>
      <w:r w:rsidRPr="001D031C">
        <w:rPr>
          <w:rFonts w:ascii="Arial" w:eastAsia="Times New Roman" w:hAnsi="Arial" w:cs="Arial"/>
          <w:color w:val="000000"/>
          <w:kern w:val="0"/>
          <w:sz w:val="18"/>
          <w:szCs w:val="18"/>
          <w14:ligatures w14:val="none"/>
        </w:rPr>
        <w:t>descuido, desatenção ou simples desinteresse do autor da conduta</w:t>
      </w:r>
      <w:r w:rsidR="00A82F28" w:rsidRPr="00693F27">
        <w:rPr>
          <w:rFonts w:ascii="Arial" w:eastAsia="Times New Roman" w:hAnsi="Arial" w:cs="Arial"/>
          <w:color w:val="000000"/>
          <w:kern w:val="0"/>
          <w:sz w:val="18"/>
          <w:szCs w:val="18"/>
          <w14:ligatures w14:val="none"/>
        </w:rPr>
        <w:t xml:space="preserve"> </w:t>
      </w:r>
      <w:r w:rsidRPr="001D031C">
        <w:rPr>
          <w:rFonts w:ascii="Arial" w:eastAsia="Times New Roman" w:hAnsi="Arial" w:cs="Arial"/>
          <w:color w:val="000000"/>
          <w:kern w:val="0"/>
          <w:sz w:val="18"/>
          <w:szCs w:val="18"/>
          <w14:ligatures w14:val="none"/>
        </w:rPr>
        <w:t>perigosa. Ou seja, o sujeito atua sem se dar conta de</w:t>
      </w:r>
      <w:r w:rsidR="00C862FC" w:rsidRPr="00693F27">
        <w:rPr>
          <w:rFonts w:ascii="Arial" w:eastAsia="Times New Roman" w:hAnsi="Arial" w:cs="Arial"/>
          <w:color w:val="000000"/>
          <w:kern w:val="0"/>
          <w:sz w:val="18"/>
          <w:szCs w:val="18"/>
          <w14:ligatures w14:val="none"/>
        </w:rPr>
        <w:t xml:space="preserve"> </w:t>
      </w:r>
      <w:r w:rsidRPr="001D031C">
        <w:rPr>
          <w:rFonts w:ascii="Arial" w:eastAsia="Times New Roman" w:hAnsi="Arial" w:cs="Arial"/>
          <w:color w:val="000000"/>
          <w:kern w:val="0"/>
          <w:sz w:val="18"/>
          <w:szCs w:val="18"/>
          <w14:ligatures w14:val="none"/>
        </w:rPr>
        <w:t>que sua</w:t>
      </w:r>
      <w:r w:rsidR="00C862FC" w:rsidRPr="00693F27">
        <w:rPr>
          <w:rFonts w:ascii="Arial" w:eastAsia="Times New Roman" w:hAnsi="Arial" w:cs="Arial"/>
          <w:color w:val="000000"/>
          <w:kern w:val="0"/>
          <w:sz w:val="18"/>
          <w:szCs w:val="18"/>
          <w14:ligatures w14:val="none"/>
        </w:rPr>
        <w:t xml:space="preserve"> </w:t>
      </w:r>
      <w:r w:rsidRPr="001D031C">
        <w:rPr>
          <w:rFonts w:ascii="Arial" w:eastAsia="Times New Roman" w:hAnsi="Arial" w:cs="Arial"/>
          <w:color w:val="000000"/>
          <w:kern w:val="0"/>
          <w:sz w:val="18"/>
          <w:szCs w:val="18"/>
          <w14:ligatures w14:val="none"/>
        </w:rPr>
        <w:t>conduta é perigosa, e que desatende aos cuidados necessários para</w:t>
      </w:r>
      <w:r w:rsidR="00C862FC" w:rsidRPr="00693F27">
        <w:rPr>
          <w:rFonts w:ascii="Arial" w:eastAsia="Times New Roman" w:hAnsi="Arial" w:cs="Arial"/>
          <w:color w:val="000000"/>
          <w:kern w:val="0"/>
          <w:sz w:val="18"/>
          <w:szCs w:val="18"/>
          <w14:ligatures w14:val="none"/>
        </w:rPr>
        <w:t xml:space="preserve"> </w:t>
      </w:r>
      <w:r w:rsidRPr="001D031C">
        <w:rPr>
          <w:rFonts w:ascii="Arial" w:eastAsia="Times New Roman" w:hAnsi="Arial" w:cs="Arial"/>
          <w:color w:val="000000"/>
          <w:kern w:val="0"/>
          <w:sz w:val="18"/>
          <w:szCs w:val="18"/>
          <w14:ligatures w14:val="none"/>
        </w:rPr>
        <w:t>evitar a produção do resultado típico, por puro desleixo e</w:t>
      </w:r>
      <w:r w:rsidR="00C862FC" w:rsidRPr="00693F27">
        <w:rPr>
          <w:rFonts w:ascii="Arial" w:eastAsia="Times New Roman" w:hAnsi="Arial" w:cs="Arial"/>
          <w:color w:val="000000"/>
          <w:kern w:val="0"/>
          <w:sz w:val="18"/>
          <w:szCs w:val="18"/>
          <w14:ligatures w14:val="none"/>
        </w:rPr>
        <w:t xml:space="preserve"> </w:t>
      </w:r>
      <w:r w:rsidRPr="001D031C">
        <w:rPr>
          <w:rFonts w:ascii="Arial" w:eastAsia="Times New Roman" w:hAnsi="Arial" w:cs="Arial"/>
          <w:color w:val="000000"/>
          <w:kern w:val="0"/>
          <w:sz w:val="18"/>
          <w:szCs w:val="18"/>
          <w14:ligatures w14:val="none"/>
        </w:rPr>
        <w:t>desatenção. A culpa inconsciente, nesse sentido caracteriza-se pela</w:t>
      </w:r>
      <w:r w:rsidR="00C862FC" w:rsidRPr="00693F27">
        <w:rPr>
          <w:rFonts w:ascii="Arial" w:eastAsia="Times New Roman" w:hAnsi="Arial" w:cs="Arial"/>
          <w:color w:val="000000"/>
          <w:kern w:val="0"/>
          <w:sz w:val="18"/>
          <w:szCs w:val="18"/>
          <w14:ligatures w14:val="none"/>
        </w:rPr>
        <w:t xml:space="preserve"> </w:t>
      </w:r>
      <w:r w:rsidRPr="001D031C">
        <w:rPr>
          <w:rFonts w:ascii="Arial" w:eastAsia="Times New Roman" w:hAnsi="Arial" w:cs="Arial"/>
          <w:color w:val="000000"/>
          <w:kern w:val="0"/>
          <w:sz w:val="18"/>
          <w:szCs w:val="18"/>
          <w14:ligatures w14:val="none"/>
        </w:rPr>
        <w:t>ausência absoluta de nexo psicológico entre o autor e o resultado de</w:t>
      </w:r>
      <w:r w:rsidR="004E13D3" w:rsidRPr="00693F27">
        <w:rPr>
          <w:rFonts w:ascii="Arial" w:eastAsia="Times New Roman" w:hAnsi="Arial" w:cs="Arial"/>
          <w:color w:val="000000"/>
          <w:kern w:val="0"/>
          <w:sz w:val="18"/>
          <w:szCs w:val="18"/>
          <w14:ligatures w14:val="none"/>
        </w:rPr>
        <w:t xml:space="preserve"> </w:t>
      </w:r>
      <w:r w:rsidRPr="001D031C">
        <w:rPr>
          <w:rFonts w:ascii="Arial" w:eastAsia="Times New Roman" w:hAnsi="Arial" w:cs="Arial"/>
          <w:color w:val="000000"/>
          <w:kern w:val="0"/>
          <w:sz w:val="18"/>
          <w:szCs w:val="18"/>
          <w14:ligatures w14:val="none"/>
        </w:rPr>
        <w:t>sua ação (</w:t>
      </w:r>
      <w:r w:rsidR="003E2ECD">
        <w:rPr>
          <w:rFonts w:ascii="Arial" w:eastAsia="Times New Roman" w:hAnsi="Arial" w:cs="Arial"/>
          <w:color w:val="000000"/>
          <w:kern w:val="0"/>
          <w:sz w:val="18"/>
          <w:szCs w:val="18"/>
          <w14:ligatures w14:val="none"/>
        </w:rPr>
        <w:t xml:space="preserve">BITENCOURT, </w:t>
      </w:r>
      <w:r w:rsidRPr="001D031C">
        <w:rPr>
          <w:rFonts w:ascii="Arial" w:eastAsia="Times New Roman" w:hAnsi="Arial" w:cs="Arial"/>
          <w:color w:val="000000"/>
          <w:kern w:val="0"/>
          <w:sz w:val="18"/>
          <w:szCs w:val="18"/>
          <w14:ligatures w14:val="none"/>
        </w:rPr>
        <w:t>2012, p. 375).</w:t>
      </w:r>
    </w:p>
    <w:p w14:paraId="4F33AE92" w14:textId="77777777" w:rsidR="000B4836" w:rsidRDefault="000B4836" w:rsidP="000B4836">
      <w:pPr>
        <w:pStyle w:val="PargrafodaLista"/>
        <w:spacing w:after="0" w:line="360" w:lineRule="auto"/>
        <w:ind w:left="431"/>
        <w:divId w:val="1143354944"/>
        <w:rPr>
          <w:rFonts w:ascii="Arial" w:hAnsi="Arial" w:cs="Arial"/>
          <w:b/>
          <w:bCs/>
        </w:rPr>
      </w:pPr>
    </w:p>
    <w:p w14:paraId="4A2C39FC" w14:textId="77777777" w:rsidR="000B4836" w:rsidRDefault="000B4836" w:rsidP="000B4836">
      <w:pPr>
        <w:pStyle w:val="PargrafodaLista"/>
        <w:spacing w:after="0" w:line="360" w:lineRule="auto"/>
        <w:ind w:left="431"/>
        <w:divId w:val="1143354944"/>
        <w:rPr>
          <w:rFonts w:ascii="Arial" w:hAnsi="Arial" w:cs="Arial"/>
          <w:b/>
          <w:bCs/>
        </w:rPr>
      </w:pPr>
    </w:p>
    <w:p w14:paraId="68F0D944" w14:textId="77777777" w:rsidR="000B4836" w:rsidRDefault="000B4836" w:rsidP="000B4836">
      <w:pPr>
        <w:pStyle w:val="PargrafodaLista"/>
        <w:spacing w:after="0" w:line="360" w:lineRule="auto"/>
        <w:ind w:left="431"/>
        <w:divId w:val="1143354944"/>
        <w:rPr>
          <w:rFonts w:ascii="Arial" w:hAnsi="Arial" w:cs="Arial"/>
          <w:b/>
          <w:bCs/>
        </w:rPr>
      </w:pPr>
    </w:p>
    <w:p w14:paraId="7C2BB391" w14:textId="77777777" w:rsidR="000B4836" w:rsidRDefault="000B4836" w:rsidP="000B4836">
      <w:pPr>
        <w:pStyle w:val="PargrafodaLista"/>
        <w:spacing w:after="0" w:line="360" w:lineRule="auto"/>
        <w:ind w:left="431"/>
        <w:divId w:val="1143354944"/>
        <w:rPr>
          <w:rFonts w:ascii="Arial" w:hAnsi="Arial" w:cs="Arial"/>
          <w:b/>
          <w:bCs/>
        </w:rPr>
      </w:pPr>
    </w:p>
    <w:p w14:paraId="627009EA" w14:textId="61D54E8F" w:rsidR="003856F9" w:rsidRDefault="005D0258" w:rsidP="00A215B9">
      <w:pPr>
        <w:pStyle w:val="Ttulo2"/>
        <w:numPr>
          <w:ilvl w:val="1"/>
          <w:numId w:val="25"/>
        </w:numPr>
        <w:divId w:val="1143354944"/>
      </w:pPr>
      <w:bookmarkStart w:id="32" w:name="_Toc201244806"/>
      <w:r w:rsidRPr="005D0258">
        <w:t>CULPA PRESUMIDA</w:t>
      </w:r>
      <w:bookmarkEnd w:id="32"/>
    </w:p>
    <w:p w14:paraId="575C4420" w14:textId="77777777" w:rsidR="004A1FFE" w:rsidRPr="004A1FFE" w:rsidRDefault="004A1FFE" w:rsidP="00961DB0">
      <w:pPr>
        <w:spacing w:after="0" w:line="360" w:lineRule="auto"/>
        <w:ind w:firstLine="709"/>
        <w:divId w:val="285309994"/>
        <w:rPr>
          <w:rFonts w:ascii="Arial" w:hAnsi="Arial" w:cs="Arial"/>
        </w:rPr>
      </w:pPr>
      <w:r w:rsidRPr="004A1FFE">
        <w:rPr>
          <w:rFonts w:ascii="Arial" w:hAnsi="Arial" w:cs="Arial"/>
        </w:rPr>
        <w:t>Ao examinar a culpa presumida, é fundamental considerar as diversas perspectivas sobre o tema, visto que a responsabilidade se torna cada vez mais um fator essencial para a imposição da obrigação de compensar o prejuízo ocasionado.</w:t>
      </w:r>
    </w:p>
    <w:p w14:paraId="0B2BE8DB" w14:textId="057ABE9F" w:rsidR="006E7E65" w:rsidRPr="006E7E65" w:rsidRDefault="001F4491" w:rsidP="00961DB0">
      <w:pPr>
        <w:spacing w:after="0" w:line="360" w:lineRule="auto"/>
        <w:ind w:firstLine="709"/>
        <w:jc w:val="both"/>
        <w:divId w:val="1143354944"/>
        <w:rPr>
          <w:rFonts w:ascii="Arial" w:hAnsi="Arial" w:cs="Arial"/>
        </w:rPr>
      </w:pPr>
      <w:r>
        <w:rPr>
          <w:rFonts w:ascii="Arial" w:hAnsi="Arial" w:cs="Arial"/>
        </w:rPr>
        <w:t xml:space="preserve"> </w:t>
      </w:r>
      <w:r w:rsidR="006E7E65" w:rsidRPr="006E7E65">
        <w:rPr>
          <w:rFonts w:ascii="Arial" w:hAnsi="Arial" w:cs="Arial"/>
        </w:rPr>
        <w:t>No direito penal, a presunção de culpa é vista com mais restrição, uma vez que a responsabilidade penal exige uma análise mais aprofundada da conduta e da intenção do agente (GONÇALVES, 2022).</w:t>
      </w:r>
    </w:p>
    <w:p w14:paraId="05756B29" w14:textId="515531F4" w:rsidR="006E7E65" w:rsidRPr="006E7E65" w:rsidRDefault="006E7E65" w:rsidP="00961DB0">
      <w:pPr>
        <w:spacing w:after="0" w:line="360" w:lineRule="auto"/>
        <w:ind w:firstLine="709"/>
        <w:jc w:val="both"/>
        <w:divId w:val="1143354944"/>
        <w:rPr>
          <w:rFonts w:ascii="Arial" w:hAnsi="Arial" w:cs="Arial"/>
        </w:rPr>
      </w:pPr>
      <w:r w:rsidRPr="006E7E65">
        <w:rPr>
          <w:rFonts w:ascii="Arial" w:hAnsi="Arial" w:cs="Arial"/>
        </w:rPr>
        <w:t>No contexto dos acidentes de trânsito, a culpa presumida ocorre quando há indícios suficientes de que o condutor violou normas de circulação e segurança, como excesso de velocidade, avanço de sinal vermelho ou direção sob efeito de álcool. Nesses casos, presume-se que o condutor agiu de forma culposa, cabendo a ele demonstrar que sua conduta não foi determinante para o acidente. Essa presunção facilita a responsabilização civil, agilizando a reparação dos danos sofridos pelas vítimas (DINIZ, 2021).</w:t>
      </w:r>
    </w:p>
    <w:p w14:paraId="3EA3540F" w14:textId="69E997D6" w:rsidR="001F4491" w:rsidRDefault="00961444" w:rsidP="00961DB0">
      <w:pPr>
        <w:spacing w:after="0" w:line="360" w:lineRule="auto"/>
        <w:ind w:firstLine="709"/>
        <w:jc w:val="both"/>
        <w:divId w:val="1143354944"/>
        <w:rPr>
          <w:rFonts w:ascii="Arial" w:hAnsi="Arial" w:cs="Arial"/>
        </w:rPr>
      </w:pPr>
      <w:r>
        <w:rPr>
          <w:rFonts w:ascii="Arial" w:hAnsi="Arial" w:cs="Arial"/>
        </w:rPr>
        <w:t>A</w:t>
      </w:r>
      <w:r w:rsidR="006E7E65" w:rsidRPr="006E7E65">
        <w:rPr>
          <w:rFonts w:ascii="Arial" w:hAnsi="Arial" w:cs="Arial"/>
        </w:rPr>
        <w:t xml:space="preserve"> análise da culpa em acidentes de trânsito deve ser feita caso a caso, considerando se houve culpa consciente, inconsciente ou até mesmo dolo eventual. Isso é especialmente relevante em situações mais graves, como rachas ou embriaguez ao volante, onde a fronteira entre culpa e dolo pode ser discutida pelos tribunais (BITENCOURT, 2023).</w:t>
      </w:r>
    </w:p>
    <w:p w14:paraId="2A4AA66A" w14:textId="3394C3D4" w:rsidR="00FF49A6" w:rsidRPr="00A215B9" w:rsidRDefault="00CC6519" w:rsidP="00A215B9">
      <w:pPr>
        <w:pStyle w:val="Ttulo1"/>
        <w:divId w:val="2043944288"/>
      </w:pPr>
      <w:bookmarkStart w:id="33" w:name="_Toc201244807"/>
      <w:r w:rsidRPr="00A215B9">
        <w:t>SESSÃO II</w:t>
      </w:r>
      <w:r w:rsidR="004D2520" w:rsidRPr="00A215B9">
        <w:t>I</w:t>
      </w:r>
      <w:r w:rsidRPr="00A215B9">
        <w:t xml:space="preserve"> – DO DOLO EVENTUAL E DA CULPA CONSCIENTE</w:t>
      </w:r>
      <w:bookmarkEnd w:id="33"/>
    </w:p>
    <w:p w14:paraId="00E15E3F" w14:textId="77777777" w:rsidR="003A6B71" w:rsidRPr="003A6B71" w:rsidRDefault="003A6B71" w:rsidP="00CB2FA1">
      <w:pPr>
        <w:pStyle w:val="PargrafodaLista"/>
        <w:numPr>
          <w:ilvl w:val="0"/>
          <w:numId w:val="25"/>
        </w:numPr>
        <w:spacing w:after="0" w:line="360" w:lineRule="auto"/>
        <w:divId w:val="2043944288"/>
        <w:rPr>
          <w:rFonts w:ascii="Arial" w:hAnsi="Arial" w:cs="Arial"/>
          <w:b/>
          <w:bCs/>
          <w:vanish/>
        </w:rPr>
      </w:pPr>
    </w:p>
    <w:p w14:paraId="2C913D56" w14:textId="18E0BDE3" w:rsidR="0000553A" w:rsidRDefault="001D0557" w:rsidP="00A215B9">
      <w:pPr>
        <w:pStyle w:val="Ttulo2"/>
        <w:numPr>
          <w:ilvl w:val="1"/>
          <w:numId w:val="25"/>
        </w:numPr>
        <w:divId w:val="2043944288"/>
      </w:pPr>
      <w:bookmarkStart w:id="34" w:name="_Toc201244808"/>
      <w:r>
        <w:t>DOLO EVENTUAL E CULPA CONSCIENTE</w:t>
      </w:r>
      <w:bookmarkEnd w:id="34"/>
      <w:r>
        <w:t xml:space="preserve"> </w:t>
      </w:r>
    </w:p>
    <w:p w14:paraId="0773D866" w14:textId="474B2AFD" w:rsidR="005B4499" w:rsidRPr="005B4499" w:rsidRDefault="005B4499" w:rsidP="00961DB0">
      <w:pPr>
        <w:spacing w:after="0" w:line="360" w:lineRule="auto"/>
        <w:ind w:firstLine="709"/>
        <w:jc w:val="both"/>
        <w:divId w:val="2043944288"/>
        <w:rPr>
          <w:rFonts w:ascii="Arial" w:hAnsi="Arial" w:cs="Arial"/>
        </w:rPr>
      </w:pPr>
      <w:r w:rsidRPr="005B4499">
        <w:rPr>
          <w:rFonts w:ascii="Arial" w:hAnsi="Arial" w:cs="Arial"/>
        </w:rPr>
        <w:t>A distinção entre dolo eventual e culpa consciente é um dos desafios mais complexos do Direito Penal, especialmente na análise de crimes resultantes de acidentes de trânsito. Ambos os conceitos envolvem a previsão do resultado pelo agente, mas diferem quanto à aceitação do risco. No dolo eventual, o agente prevê a possibilidade do resultado e, mesmo assim, assume o risco de sua ocorrência. Já na culpa consciente, o agente também prevê o resultado, mas confia que será capaz de evitá-lo (BITENCOURT, 2023).</w:t>
      </w:r>
    </w:p>
    <w:p w14:paraId="0FE0588D" w14:textId="211EF25E" w:rsidR="00C03818" w:rsidRPr="005B4499" w:rsidRDefault="005B4499" w:rsidP="00961DB0">
      <w:pPr>
        <w:spacing w:after="0" w:line="360" w:lineRule="auto"/>
        <w:ind w:firstLine="709"/>
        <w:jc w:val="both"/>
        <w:divId w:val="2043944288"/>
        <w:rPr>
          <w:rFonts w:ascii="Arial" w:hAnsi="Arial" w:cs="Arial"/>
        </w:rPr>
      </w:pPr>
      <w:r w:rsidRPr="005B4499">
        <w:rPr>
          <w:rFonts w:ascii="Arial" w:hAnsi="Arial" w:cs="Arial"/>
        </w:rPr>
        <w:t xml:space="preserve">No contexto dos acidentes de trânsito, a diferenciação entre essas duas formas de imputação subjetiva é essencial para determinar a natureza do crime e a </w:t>
      </w:r>
      <w:r w:rsidRPr="005B4499">
        <w:rPr>
          <w:rFonts w:ascii="Arial" w:hAnsi="Arial" w:cs="Arial"/>
        </w:rPr>
        <w:lastRenderedPageBreak/>
        <w:t>consequente responsabilização penal. O dolo eventual costuma ser reconhecido em casos de condutas extremamente temerárias, como a participação em rachas, condução sob efeito de álcool ou excesso de velocidade em condições que tornam altamente previsível um acidente grave. Nesses casos, entende-se que o condutor assumiu o risco de causar um resultado lesivo, podendo ser responsabilizado por homicídio doloso, conforme entendimento consolidado pelo Supremo Tribunal Federal (STF) e pelo Superior Tribunal de Justiça (STJ) (MASSON, 2022).</w:t>
      </w:r>
    </w:p>
    <w:p w14:paraId="3C720DEC" w14:textId="1AF13701" w:rsidR="005B4499" w:rsidRPr="005B4499" w:rsidRDefault="005B4499" w:rsidP="00961DB0">
      <w:pPr>
        <w:spacing w:after="0" w:line="360" w:lineRule="auto"/>
        <w:ind w:firstLine="709"/>
        <w:jc w:val="both"/>
        <w:divId w:val="2043944288"/>
        <w:rPr>
          <w:rFonts w:ascii="Arial" w:hAnsi="Arial" w:cs="Arial"/>
        </w:rPr>
      </w:pPr>
      <w:r w:rsidRPr="005B4499">
        <w:rPr>
          <w:rFonts w:ascii="Arial" w:hAnsi="Arial" w:cs="Arial"/>
        </w:rPr>
        <w:t>Por outro lado, na culpa consciente, o agente adota uma conduta imprudente ao volante, como realizar ultrapassagens perigosas ou desrespeitar normas de trânsito, mas acredita que conseguirá evitar um acidente. Nessa hipótese, a infração penal normalmente é enquadrada como homicídio culposo na direção de veículo automotor, conforme previsto no artigo 302 do Código de Trânsito Brasileiro (CTB) (GRECO, 2021).</w:t>
      </w:r>
    </w:p>
    <w:p w14:paraId="7089F8F2" w14:textId="5D3A4785" w:rsidR="00C03818" w:rsidRPr="005B4499" w:rsidRDefault="005B4499" w:rsidP="00961DB0">
      <w:pPr>
        <w:spacing w:after="0" w:line="360" w:lineRule="auto"/>
        <w:ind w:firstLine="709"/>
        <w:jc w:val="both"/>
        <w:divId w:val="2043944288"/>
        <w:rPr>
          <w:rFonts w:ascii="Arial" w:hAnsi="Arial" w:cs="Arial"/>
        </w:rPr>
      </w:pPr>
      <w:r w:rsidRPr="005B4499">
        <w:rPr>
          <w:rFonts w:ascii="Arial" w:hAnsi="Arial" w:cs="Arial"/>
        </w:rPr>
        <w:t xml:space="preserve">A relevância dessa distinção nos tribunais tem gerado intensos debates doutrinários e </w:t>
      </w:r>
      <w:r w:rsidR="00C779D2" w:rsidRPr="005B4499">
        <w:rPr>
          <w:rFonts w:ascii="Arial" w:hAnsi="Arial" w:cs="Arial"/>
        </w:rPr>
        <w:t>jurisprudências</w:t>
      </w:r>
      <w:r w:rsidRPr="005B4499">
        <w:rPr>
          <w:rFonts w:ascii="Arial" w:hAnsi="Arial" w:cs="Arial"/>
        </w:rPr>
        <w:t>, pois a caracterização do dolo eventual ou da culpa consciente impacta diretamente a dosimetria da pena e a tipificação do crime. Em muitos casos, o Judiciário analisa não apenas a conduta objetiva do motorista, mas também sua postura após o acidente, como a prestação de socorro ou tentativa de fuga, elementos que podem contribuir para a configuração do dolo eventual (CAPEZ, 2020).</w:t>
      </w:r>
    </w:p>
    <w:p w14:paraId="390D54A9" w14:textId="49BED23C" w:rsidR="002253A6" w:rsidRDefault="005B4499" w:rsidP="00961DB0">
      <w:pPr>
        <w:spacing w:after="0" w:line="360" w:lineRule="auto"/>
        <w:ind w:firstLine="709"/>
        <w:jc w:val="both"/>
        <w:divId w:val="2043944288"/>
        <w:rPr>
          <w:rFonts w:ascii="Arial" w:hAnsi="Arial" w:cs="Arial"/>
        </w:rPr>
      </w:pPr>
      <w:r w:rsidRPr="005B4499">
        <w:rPr>
          <w:rFonts w:ascii="Arial" w:hAnsi="Arial" w:cs="Arial"/>
        </w:rPr>
        <w:t>A correta diferenciação entre dolo eventual e culpa consciente em acidentes de trânsito é essencial para a aplicação justa do Direito Penal. Enquanto o dolo eventual justifica a responsabilização por crimes dolosos, a culpa consciente caracteriza crimes culposos, resultando em penas mais brandas. Diante da complexidade da matéria, a análise deve ser sempre feita com base nos elementos concretos do caso, considerando tanto a conduta do agente quanto os riscos assumidos.</w:t>
      </w:r>
    </w:p>
    <w:p w14:paraId="089B5765" w14:textId="77777777" w:rsidR="003A70C4" w:rsidRDefault="003A70C4" w:rsidP="00961DB0">
      <w:pPr>
        <w:spacing w:after="0" w:line="360" w:lineRule="auto"/>
        <w:ind w:firstLine="709"/>
        <w:jc w:val="both"/>
        <w:divId w:val="2043944288"/>
        <w:rPr>
          <w:rFonts w:ascii="Arial" w:hAnsi="Arial" w:cs="Arial"/>
        </w:rPr>
      </w:pPr>
    </w:p>
    <w:p w14:paraId="0A53CDB8" w14:textId="77777777" w:rsidR="00A3466B" w:rsidRDefault="00A3466B" w:rsidP="00961DB0">
      <w:pPr>
        <w:spacing w:after="0" w:line="360" w:lineRule="auto"/>
        <w:ind w:firstLine="709"/>
        <w:jc w:val="both"/>
        <w:divId w:val="2043944288"/>
        <w:rPr>
          <w:rFonts w:ascii="Arial" w:hAnsi="Arial" w:cs="Arial"/>
        </w:rPr>
      </w:pPr>
    </w:p>
    <w:p w14:paraId="091E1469" w14:textId="77777777" w:rsidR="00A3466B" w:rsidRDefault="00A3466B" w:rsidP="00961DB0">
      <w:pPr>
        <w:spacing w:after="0" w:line="360" w:lineRule="auto"/>
        <w:ind w:firstLine="709"/>
        <w:jc w:val="both"/>
        <w:divId w:val="2043944288"/>
        <w:rPr>
          <w:rFonts w:ascii="Arial" w:hAnsi="Arial" w:cs="Arial"/>
        </w:rPr>
      </w:pPr>
    </w:p>
    <w:p w14:paraId="004AC4E0" w14:textId="77777777" w:rsidR="00A3466B" w:rsidRDefault="00A3466B" w:rsidP="00961DB0">
      <w:pPr>
        <w:spacing w:after="0" w:line="360" w:lineRule="auto"/>
        <w:ind w:firstLine="709"/>
        <w:jc w:val="both"/>
        <w:divId w:val="2043944288"/>
        <w:rPr>
          <w:rFonts w:ascii="Arial" w:hAnsi="Arial" w:cs="Arial"/>
        </w:rPr>
      </w:pPr>
    </w:p>
    <w:p w14:paraId="15FC5114" w14:textId="77777777" w:rsidR="00A3466B" w:rsidRDefault="00A3466B" w:rsidP="00961DB0">
      <w:pPr>
        <w:spacing w:after="0" w:line="360" w:lineRule="auto"/>
        <w:ind w:firstLine="709"/>
        <w:jc w:val="both"/>
        <w:divId w:val="2043944288"/>
        <w:rPr>
          <w:rFonts w:ascii="Arial" w:hAnsi="Arial" w:cs="Arial"/>
        </w:rPr>
      </w:pPr>
    </w:p>
    <w:p w14:paraId="7C042AE2" w14:textId="77777777" w:rsidR="00A3466B" w:rsidRDefault="00A3466B" w:rsidP="00961DB0">
      <w:pPr>
        <w:spacing w:after="0" w:line="360" w:lineRule="auto"/>
        <w:ind w:firstLine="709"/>
        <w:jc w:val="both"/>
        <w:divId w:val="2043944288"/>
        <w:rPr>
          <w:rFonts w:ascii="Arial" w:hAnsi="Arial" w:cs="Arial"/>
        </w:rPr>
      </w:pPr>
    </w:p>
    <w:p w14:paraId="21A480D3" w14:textId="6B163C29" w:rsidR="005C4275" w:rsidRPr="003A6B71" w:rsidRDefault="005C4275" w:rsidP="00A215B9">
      <w:pPr>
        <w:pStyle w:val="Ttulo3"/>
        <w:numPr>
          <w:ilvl w:val="2"/>
          <w:numId w:val="25"/>
        </w:numPr>
        <w:divId w:val="2043944288"/>
      </w:pPr>
      <w:bookmarkStart w:id="35" w:name="_Toc201244809"/>
      <w:r w:rsidRPr="003A6B71">
        <w:lastRenderedPageBreak/>
        <w:t>CASOS REAIS JULGADOS PELOS TRIBUNAIS SUPERIORES</w:t>
      </w:r>
      <w:bookmarkEnd w:id="35"/>
    </w:p>
    <w:p w14:paraId="2FBE2D6E" w14:textId="77777777" w:rsidR="000B4836" w:rsidRDefault="005C4275" w:rsidP="00A215B9">
      <w:pPr>
        <w:pStyle w:val="Ttulo4"/>
        <w:divId w:val="2043944288"/>
        <w:rPr>
          <w:b w:val="0"/>
        </w:rPr>
      </w:pPr>
      <w:r w:rsidRPr="005C4275">
        <w:t xml:space="preserve">Caso 1 – Caso Rafael </w:t>
      </w:r>
      <w:proofErr w:type="spellStart"/>
      <w:r w:rsidRPr="005C4275">
        <w:t>Baltresca</w:t>
      </w:r>
      <w:proofErr w:type="spellEnd"/>
      <w:r w:rsidRPr="005C4275">
        <w:t xml:space="preserve"> (STJ):</w:t>
      </w:r>
    </w:p>
    <w:p w14:paraId="203F4B2F" w14:textId="7F385913" w:rsidR="005C4275" w:rsidRPr="000B4836" w:rsidRDefault="005C4275" w:rsidP="000B4836">
      <w:pPr>
        <w:spacing w:line="360" w:lineRule="auto"/>
        <w:ind w:firstLine="709"/>
        <w:jc w:val="both"/>
        <w:divId w:val="2043944288"/>
        <w:rPr>
          <w:rFonts w:ascii="Arial" w:hAnsi="Arial" w:cs="Arial"/>
          <w:b/>
          <w:bCs/>
        </w:rPr>
      </w:pPr>
      <w:r w:rsidRPr="005C4275">
        <w:rPr>
          <w:rFonts w:ascii="Arial" w:hAnsi="Arial" w:cs="Arial"/>
        </w:rPr>
        <w:t xml:space="preserve">Em 2011, o publicitário Rafael </w:t>
      </w:r>
      <w:proofErr w:type="spellStart"/>
      <w:r w:rsidRPr="005C4275">
        <w:rPr>
          <w:rFonts w:ascii="Arial" w:hAnsi="Arial" w:cs="Arial"/>
        </w:rPr>
        <w:t>Baltresca</w:t>
      </w:r>
      <w:proofErr w:type="spellEnd"/>
      <w:r w:rsidRPr="005C4275">
        <w:rPr>
          <w:rFonts w:ascii="Arial" w:hAnsi="Arial" w:cs="Arial"/>
        </w:rPr>
        <w:t xml:space="preserve"> perdeu mãe e irmã em um acidente causado por um motorista embriagado em alta velocidade. O condutor foi denunciado por homicídio doloso por dolo eventual, tese acatada pelo Tribunal de Justiça de São Paulo e posteriormente mantida pelo STJ.</w:t>
      </w:r>
    </w:p>
    <w:p w14:paraId="217EB2F3" w14:textId="51787DA9" w:rsidR="0050350F" w:rsidRDefault="005C58A0" w:rsidP="00961DB0">
      <w:pPr>
        <w:spacing w:after="0" w:line="360" w:lineRule="auto"/>
        <w:ind w:firstLine="709"/>
        <w:jc w:val="center"/>
        <w:divId w:val="2043944288"/>
        <w:rPr>
          <w:rFonts w:ascii="Arial" w:hAnsi="Arial" w:cs="Arial"/>
        </w:rPr>
      </w:pPr>
      <w:r>
        <w:rPr>
          <w:rFonts w:ascii="Arial" w:hAnsi="Arial" w:cs="Arial"/>
          <w:noProof/>
        </w:rPr>
        <w:drawing>
          <wp:inline distT="0" distB="0" distL="0" distR="0" wp14:anchorId="15AA2A4C" wp14:editId="382E6313">
            <wp:extent cx="2648867" cy="2943873"/>
            <wp:effectExtent l="0" t="0" r="0" b="8890"/>
            <wp:docPr id="151307777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9301" cy="2988810"/>
                    </a:xfrm>
                    <a:prstGeom prst="rect">
                      <a:avLst/>
                    </a:prstGeom>
                    <a:noFill/>
                  </pic:spPr>
                </pic:pic>
              </a:graphicData>
            </a:graphic>
          </wp:inline>
        </w:drawing>
      </w:r>
    </w:p>
    <w:p w14:paraId="515FEF26" w14:textId="77777777" w:rsidR="002253A6" w:rsidRDefault="002253A6" w:rsidP="00961DB0">
      <w:pPr>
        <w:spacing w:after="0" w:line="360" w:lineRule="auto"/>
        <w:ind w:firstLine="709"/>
        <w:jc w:val="center"/>
        <w:divId w:val="2043944288"/>
        <w:rPr>
          <w:rFonts w:ascii="Arial" w:hAnsi="Arial" w:cs="Arial"/>
        </w:rPr>
      </w:pPr>
    </w:p>
    <w:p w14:paraId="308492D8" w14:textId="77777777" w:rsidR="000B4836" w:rsidRDefault="00C03BE3" w:rsidP="00A215B9">
      <w:pPr>
        <w:pStyle w:val="Ttulo4"/>
        <w:divId w:val="2043944288"/>
      </w:pPr>
      <w:r w:rsidRPr="00C03BE3">
        <w:t>Caso 2 –</w:t>
      </w:r>
      <w:r w:rsidR="0089566B">
        <w:t xml:space="preserve"> </w:t>
      </w:r>
      <w:r w:rsidR="00BF4712">
        <w:t>Caso</w:t>
      </w:r>
      <w:r w:rsidR="0089566B">
        <w:t xml:space="preserve"> Giovanna Mendonça</w:t>
      </w:r>
      <w:r w:rsidRPr="00C03BE3">
        <w:t>:</w:t>
      </w:r>
    </w:p>
    <w:p w14:paraId="58561407" w14:textId="690246F3" w:rsidR="00DB4590" w:rsidRPr="000B4836" w:rsidRDefault="00EB66C9" w:rsidP="000B4836">
      <w:pPr>
        <w:spacing w:after="0" w:line="360" w:lineRule="auto"/>
        <w:ind w:firstLine="709"/>
        <w:jc w:val="both"/>
        <w:divId w:val="2043944288"/>
        <w:rPr>
          <w:rFonts w:ascii="Arial" w:hAnsi="Arial" w:cs="Arial"/>
          <w:b/>
          <w:bCs/>
        </w:rPr>
      </w:pPr>
      <w:r w:rsidRPr="00EB66C9">
        <w:rPr>
          <w:rFonts w:ascii="Arial" w:hAnsi="Arial" w:cs="Arial"/>
        </w:rPr>
        <w:t>A Polícia Civil indiciou, por homicídio culposo, seis pessoas envolvidas no acidente de trânsito que provocou a </w:t>
      </w:r>
      <w:hyperlink r:id="rId13" w:history="1">
        <w:r w:rsidRPr="00EB66C9">
          <w:rPr>
            <w:rFonts w:ascii="Arial" w:hAnsi="Arial" w:cs="Arial"/>
          </w:rPr>
          <w:t>morte da arquiteta Giovanna Mendonça de Farias Montenegro, que voltava da lua de mel</w:t>
        </w:r>
      </w:hyperlink>
      <w:r w:rsidRPr="00EB66C9">
        <w:rPr>
          <w:rFonts w:ascii="Arial" w:hAnsi="Arial" w:cs="Arial"/>
        </w:rPr>
        <w:t>,</w:t>
      </w:r>
      <w:r w:rsidR="00DB4590">
        <w:rPr>
          <w:rFonts w:ascii="Arial" w:hAnsi="Arial" w:cs="Arial"/>
        </w:rPr>
        <w:t xml:space="preserve"> </w:t>
      </w:r>
      <w:r w:rsidR="00DB4590" w:rsidRPr="00DB4590">
        <w:rPr>
          <w:rFonts w:ascii="Arial" w:hAnsi="Arial" w:cs="Arial"/>
        </w:rPr>
        <w:t>Os indiciados são quatro motoristas de caminhão e dois colaboradores de uma pedreira que transportaram brita e areia industrial pela rodovia em que ocorreu o acidente.</w:t>
      </w:r>
    </w:p>
    <w:p w14:paraId="658F655A" w14:textId="1768DA5B" w:rsidR="002253A6" w:rsidRPr="00DB4590" w:rsidRDefault="00DB4590" w:rsidP="000B4836">
      <w:pPr>
        <w:spacing w:after="0" w:line="360" w:lineRule="auto"/>
        <w:ind w:firstLine="709"/>
        <w:jc w:val="both"/>
        <w:divId w:val="2043944288"/>
        <w:rPr>
          <w:rFonts w:ascii="Arial" w:hAnsi="Arial" w:cs="Arial"/>
        </w:rPr>
      </w:pPr>
      <w:r w:rsidRPr="00DB4590">
        <w:rPr>
          <w:rFonts w:ascii="Arial" w:hAnsi="Arial" w:cs="Arial"/>
        </w:rPr>
        <w:t>Segundo o delegado de trânsito Carlos Reis, a investigação concluiu que o material derramado na via causou o acidente fatal.</w:t>
      </w:r>
    </w:p>
    <w:p w14:paraId="499D8B8F" w14:textId="0B0B2CE9" w:rsidR="00966730" w:rsidRPr="00DB4590" w:rsidRDefault="00DB4590" w:rsidP="000B4836">
      <w:pPr>
        <w:spacing w:after="0" w:line="360" w:lineRule="auto"/>
        <w:ind w:firstLine="709"/>
        <w:jc w:val="both"/>
        <w:divId w:val="2043944288"/>
        <w:rPr>
          <w:rFonts w:ascii="Arial" w:hAnsi="Arial" w:cs="Arial"/>
        </w:rPr>
      </w:pPr>
      <w:r w:rsidRPr="00DB4590">
        <w:rPr>
          <w:rFonts w:ascii="Arial" w:hAnsi="Arial" w:cs="Arial"/>
        </w:rPr>
        <w:t>"Naquele dia, onde ocorreu o acidente, foi derramado por algumas caçambas bastante brita e areia industrial, que é conhecida por pó de pedra", disse o delegado.</w:t>
      </w:r>
    </w:p>
    <w:p w14:paraId="79F963CA" w14:textId="2C8D9520" w:rsidR="00C573E4" w:rsidRPr="00DB4590" w:rsidRDefault="00DB4590" w:rsidP="000B4836">
      <w:pPr>
        <w:spacing w:after="0" w:line="360" w:lineRule="auto"/>
        <w:ind w:firstLine="709"/>
        <w:jc w:val="both"/>
        <w:divId w:val="2043944288"/>
        <w:rPr>
          <w:rFonts w:ascii="Arial" w:hAnsi="Arial" w:cs="Arial"/>
        </w:rPr>
      </w:pPr>
      <w:r w:rsidRPr="00DB4590">
        <w:rPr>
          <w:rFonts w:ascii="Arial" w:hAnsi="Arial" w:cs="Arial"/>
        </w:rPr>
        <w:t>Os seis homens, que não tiveram os nomes divulgados, foram indiciados por homicídio culposo, quando não há intenção de matar.</w:t>
      </w:r>
    </w:p>
    <w:p w14:paraId="4252DA58" w14:textId="70DE0C57" w:rsidR="00966730" w:rsidRDefault="00DB4590" w:rsidP="00961DB0">
      <w:pPr>
        <w:spacing w:after="0" w:line="360" w:lineRule="auto"/>
        <w:ind w:firstLine="709"/>
        <w:jc w:val="both"/>
        <w:divId w:val="2043944288"/>
        <w:rPr>
          <w:rFonts w:ascii="Arial" w:hAnsi="Arial" w:cs="Arial"/>
        </w:rPr>
      </w:pPr>
      <w:r w:rsidRPr="00DB4590">
        <w:rPr>
          <w:rFonts w:ascii="Arial" w:hAnsi="Arial" w:cs="Arial"/>
        </w:rPr>
        <w:t>"Foram indiciados quatro motoristas de caminhão que transportaram brita e areia industrial naquele dia e dois colaboradores de uma pedreira que fica naquele trecho. Todos responderão por homicídio culposo", disse o delegado.</w:t>
      </w:r>
    </w:p>
    <w:p w14:paraId="2126F791" w14:textId="6DCB00E9" w:rsidR="000B4836" w:rsidRDefault="000B4836" w:rsidP="00961DB0">
      <w:pPr>
        <w:spacing w:after="0" w:line="360" w:lineRule="auto"/>
        <w:ind w:firstLine="709"/>
        <w:jc w:val="both"/>
        <w:divId w:val="2043944288"/>
        <w:rPr>
          <w:rFonts w:ascii="Arial" w:hAnsi="Arial" w:cs="Arial"/>
        </w:rPr>
      </w:pPr>
      <w:r>
        <w:rPr>
          <w:rFonts w:ascii="Arial" w:hAnsi="Arial" w:cs="Arial"/>
          <w:noProof/>
          <w:color w:val="000000"/>
          <w:kern w:val="0"/>
        </w:rPr>
        <w:lastRenderedPageBreak/>
        <w:drawing>
          <wp:anchor distT="0" distB="0" distL="114300" distR="114300" simplePos="0" relativeHeight="251660289" behindDoc="0" locked="0" layoutInCell="1" allowOverlap="1" wp14:anchorId="29F3A6B9" wp14:editId="4E9EABB7">
            <wp:simplePos x="0" y="0"/>
            <wp:positionH relativeFrom="page">
              <wp:align>center</wp:align>
            </wp:positionH>
            <wp:positionV relativeFrom="paragraph">
              <wp:posOffset>141</wp:posOffset>
            </wp:positionV>
            <wp:extent cx="2133600" cy="3637915"/>
            <wp:effectExtent l="0" t="0" r="0" b="635"/>
            <wp:wrapTopAndBottom/>
            <wp:docPr id="18668419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841979" name="Imagem 186684197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3600" cy="3637915"/>
                    </a:xfrm>
                    <a:prstGeom prst="rect">
                      <a:avLst/>
                    </a:prstGeom>
                  </pic:spPr>
                </pic:pic>
              </a:graphicData>
            </a:graphic>
            <wp14:sizeRelH relativeFrom="margin">
              <wp14:pctWidth>0</wp14:pctWidth>
            </wp14:sizeRelH>
            <wp14:sizeRelV relativeFrom="margin">
              <wp14:pctHeight>0</wp14:pctHeight>
            </wp14:sizeRelV>
          </wp:anchor>
        </w:drawing>
      </w:r>
    </w:p>
    <w:p w14:paraId="336ACA21" w14:textId="0E883E69" w:rsidR="0085228F" w:rsidRPr="003A6B71" w:rsidRDefault="0085228F" w:rsidP="00A215B9">
      <w:pPr>
        <w:pStyle w:val="Ttulo2"/>
        <w:numPr>
          <w:ilvl w:val="1"/>
          <w:numId w:val="25"/>
        </w:numPr>
        <w:divId w:val="691226023"/>
      </w:pPr>
      <w:bookmarkStart w:id="36" w:name="_Toc201244810"/>
      <w:r w:rsidRPr="003A6B71">
        <w:t>LEGISLAÇÃO DE TRÂNSITO</w:t>
      </w:r>
      <w:bookmarkEnd w:id="36"/>
    </w:p>
    <w:p w14:paraId="04EB88E3" w14:textId="23141021" w:rsidR="00DB4F63" w:rsidRPr="00DB4F63" w:rsidRDefault="00DB4F63" w:rsidP="00961DB0">
      <w:pPr>
        <w:spacing w:after="0" w:line="360" w:lineRule="auto"/>
        <w:ind w:firstLine="709"/>
        <w:jc w:val="both"/>
        <w:divId w:val="691226023"/>
        <w:rPr>
          <w:rFonts w:ascii="Arial" w:hAnsi="Arial" w:cs="Arial"/>
          <w:color w:val="000000"/>
          <w:kern w:val="0"/>
          <w14:ligatures w14:val="none"/>
        </w:rPr>
      </w:pPr>
      <w:r w:rsidRPr="00DB4F63">
        <w:rPr>
          <w:rFonts w:ascii="Arial" w:hAnsi="Arial" w:cs="Arial"/>
          <w:color w:val="000000"/>
          <w:kern w:val="0"/>
          <w14:ligatures w14:val="none"/>
        </w:rPr>
        <w:t>A legislação de trânsito no Brasil tem um papel fundamental na definição das responsabilidades dos condutores e na diferenciação entre condutas culposas e dolosas. No contexto dos acidentes de trânsito, a distinção entre dolo eventual e culpa consciente é essencial para a correta tipificação penal, pois influencia diretamente na aplicação das sanções. Enquanto o dolo eventual pode levar ao enquadramento do crime como homicídio doloso, previsto no Código Penal, a culpa consciente geralmente resulta na aplicação das normas do Código de Trânsito Brasileiro (CTB) para crimes culposos na direção de veículo automotor (MASSON, 2022).</w:t>
      </w:r>
    </w:p>
    <w:p w14:paraId="24CE3986" w14:textId="77777777" w:rsidR="00DB4F63" w:rsidRPr="00DB4F63" w:rsidRDefault="00DB4F63" w:rsidP="00961DB0">
      <w:pPr>
        <w:spacing w:after="0" w:line="360" w:lineRule="auto"/>
        <w:ind w:firstLine="709"/>
        <w:jc w:val="both"/>
        <w:divId w:val="691226023"/>
        <w:rPr>
          <w:rFonts w:ascii="Arial" w:hAnsi="Arial" w:cs="Arial"/>
          <w:color w:val="000000"/>
          <w:kern w:val="0"/>
          <w14:ligatures w14:val="none"/>
        </w:rPr>
      </w:pPr>
      <w:r w:rsidRPr="00DB4F63">
        <w:rPr>
          <w:rFonts w:ascii="Arial" w:hAnsi="Arial" w:cs="Arial"/>
          <w:color w:val="000000"/>
          <w:kern w:val="0"/>
          <w14:ligatures w14:val="none"/>
        </w:rPr>
        <w:t>O Código de Trânsito Brasileiro (Lei nº 9.503/1997) estabelece normas de segurança no trânsito e define as infrações e crimes relacionados à condução de veículos. No que se refere aos acidentes de trânsito, o CTB prevê a responsabilização penal do condutor, diferenciando claramente os casos de culpa e dolo.</w:t>
      </w:r>
    </w:p>
    <w:p w14:paraId="140808EF" w14:textId="27E29E2E" w:rsidR="00DB4F63" w:rsidRDefault="00DB4F63" w:rsidP="00961DB0">
      <w:pPr>
        <w:spacing w:after="0" w:line="360" w:lineRule="auto"/>
        <w:ind w:firstLine="709"/>
        <w:jc w:val="both"/>
        <w:divId w:val="691226023"/>
        <w:rPr>
          <w:rFonts w:ascii="Arial" w:hAnsi="Arial" w:cs="Arial"/>
          <w:color w:val="000000"/>
          <w:kern w:val="0"/>
          <w14:ligatures w14:val="none"/>
        </w:rPr>
      </w:pPr>
      <w:r w:rsidRPr="00DB4F63">
        <w:rPr>
          <w:rFonts w:ascii="Arial" w:hAnsi="Arial" w:cs="Arial"/>
          <w:color w:val="000000"/>
          <w:kern w:val="0"/>
          <w14:ligatures w14:val="none"/>
        </w:rPr>
        <w:t xml:space="preserve">O artigo 302 do CTB trata do homicídio culposo na direção de veículo automotor, estabelecendo pena de dois a quatro anos de detenção e suspensão ou proibição do direito de dirigir. Já o artigo 303 trata da lesão corporal culposa no trânsito, com pena de seis meses a dois anos de detenção. No entanto, a Lei nº 13.546/2017 aumentou as penas para homicídio culposo e lesão corporal grave ou </w:t>
      </w:r>
      <w:r w:rsidRPr="00DB4F63">
        <w:rPr>
          <w:rFonts w:ascii="Arial" w:hAnsi="Arial" w:cs="Arial"/>
          <w:color w:val="000000"/>
          <w:kern w:val="0"/>
          <w14:ligatures w14:val="none"/>
        </w:rPr>
        <w:lastRenderedPageBreak/>
        <w:t>gravíssima quando o condutor estiver sob influência de álcool ou outras substâncias psicoativas.</w:t>
      </w:r>
    </w:p>
    <w:p w14:paraId="716C76E9" w14:textId="4B6D661F" w:rsidR="005C0A2E" w:rsidRDefault="00DB4F63" w:rsidP="00961DB0">
      <w:pPr>
        <w:spacing w:after="0" w:line="360" w:lineRule="auto"/>
        <w:ind w:firstLine="709"/>
        <w:jc w:val="both"/>
        <w:divId w:val="691226023"/>
        <w:rPr>
          <w:rFonts w:ascii="Arial" w:hAnsi="Arial" w:cs="Arial"/>
          <w:color w:val="000000"/>
          <w:kern w:val="0"/>
          <w14:ligatures w14:val="none"/>
        </w:rPr>
      </w:pPr>
      <w:r w:rsidRPr="00DB4F63">
        <w:rPr>
          <w:rFonts w:ascii="Arial" w:hAnsi="Arial" w:cs="Arial"/>
          <w:color w:val="000000"/>
          <w:kern w:val="0"/>
          <w14:ligatures w14:val="none"/>
        </w:rPr>
        <w:t>Nos casos em que há indícios de dolo eventual, a conduta do agente pode ser enquadrada como homicídio doloso, nos termos do artigo 121 do Código Penal. Isso ocorre quando o condutor assume o risco de causar a morte de terceiros, como em situações de rachas, direção sob efeito de álcool em alta velocidade ou manobras extremamente arriscadas (BITENCOURT, 2023).</w:t>
      </w:r>
    </w:p>
    <w:p w14:paraId="21708FDC" w14:textId="767714EA" w:rsidR="00DB4F63" w:rsidRDefault="00DB4F63" w:rsidP="00961DB0">
      <w:pPr>
        <w:spacing w:after="0" w:line="360" w:lineRule="auto"/>
        <w:ind w:firstLine="709"/>
        <w:jc w:val="both"/>
        <w:divId w:val="691226023"/>
        <w:rPr>
          <w:rFonts w:ascii="Arial" w:hAnsi="Arial" w:cs="Arial"/>
          <w:color w:val="000000"/>
          <w:kern w:val="0"/>
          <w14:ligatures w14:val="none"/>
        </w:rPr>
      </w:pPr>
      <w:r w:rsidRPr="00DB4F63">
        <w:rPr>
          <w:rFonts w:ascii="Arial" w:hAnsi="Arial" w:cs="Arial"/>
          <w:color w:val="000000"/>
          <w:kern w:val="0"/>
          <w14:ligatures w14:val="none"/>
        </w:rPr>
        <w:t>O dolo eventual ocorre quando o condutor, ao assumir o risco de produzir um resultado fatal, aceita as possíveis consequências de sua conduta. Nos tribunais brasileiros, há precedentes reconhecendo o dolo eventual em casos de condutores embriagados que dirigem em alta velocidade, participam de rachas ou realizam manobras extremamente perigosas, sem se importar com o risco à vida de terceiros (GRECO, 2021).</w:t>
      </w:r>
    </w:p>
    <w:p w14:paraId="764BAFC7" w14:textId="77777777" w:rsidR="00DB4F63" w:rsidRPr="00DB4F63" w:rsidRDefault="00DB4F63" w:rsidP="00961DB0">
      <w:pPr>
        <w:spacing w:after="0" w:line="360" w:lineRule="auto"/>
        <w:ind w:firstLine="709"/>
        <w:jc w:val="both"/>
        <w:divId w:val="691226023"/>
        <w:rPr>
          <w:rFonts w:ascii="Arial" w:hAnsi="Arial" w:cs="Arial"/>
          <w:color w:val="000000"/>
          <w:kern w:val="0"/>
          <w14:ligatures w14:val="none"/>
        </w:rPr>
      </w:pPr>
      <w:r w:rsidRPr="00DB4F63">
        <w:rPr>
          <w:rFonts w:ascii="Arial" w:hAnsi="Arial" w:cs="Arial"/>
          <w:color w:val="000000"/>
          <w:kern w:val="0"/>
          <w14:ligatures w14:val="none"/>
        </w:rPr>
        <w:t>Um exemplo marcante dessa interpretação ocorreu no julgamento do caso do ex-deputado José Maria Marin, que atropelou e matou um ciclista em circunstâncias que indicavam sua aceitação do risco. A jurisprudência do Superior Tribunal de Justiça (STJ) tem se consolidado no sentido de que, quando há elementos suficientes para demonstrar que o condutor aceitou o risco de produzir o resultado, deve-se afastar a aplicação do CTB e enquadrar a conduta como homicídio doloso (CAPEZ, 2020).</w:t>
      </w:r>
    </w:p>
    <w:p w14:paraId="324ED794" w14:textId="77777777" w:rsidR="00DB4F63" w:rsidRPr="00DB4F63" w:rsidRDefault="00DB4F63" w:rsidP="00961DB0">
      <w:pPr>
        <w:spacing w:after="0" w:line="360" w:lineRule="auto"/>
        <w:ind w:firstLine="709"/>
        <w:jc w:val="both"/>
        <w:divId w:val="691226023"/>
        <w:rPr>
          <w:rFonts w:ascii="Arial" w:hAnsi="Arial" w:cs="Arial"/>
          <w:color w:val="000000"/>
          <w:kern w:val="0"/>
          <w14:ligatures w14:val="none"/>
        </w:rPr>
      </w:pPr>
      <w:r w:rsidRPr="00DB4F63">
        <w:rPr>
          <w:rFonts w:ascii="Arial" w:hAnsi="Arial" w:cs="Arial"/>
          <w:color w:val="000000"/>
          <w:kern w:val="0"/>
          <w14:ligatures w14:val="none"/>
        </w:rPr>
        <w:t>A culpa consciente ocorre quando o condutor prevê a possibilidade de um acidente, mas acredita que pode evitá-lo. Diferente do dolo eventual, aqui o agente não aceita o risco de produzir o resultado. Na prática, a culpa consciente é identificada em situações como ultrapassagens perigosas, excesso de velocidade em áreas urbanas e desrespeito à sinalização, quando o condutor confia que sua habilidade ao volante evitará o acidente (MASSON, 2022).</w:t>
      </w:r>
    </w:p>
    <w:p w14:paraId="47B4840A" w14:textId="77777777" w:rsidR="00DB4F63" w:rsidRPr="00DB4F63" w:rsidRDefault="00DB4F63" w:rsidP="00961DB0">
      <w:pPr>
        <w:spacing w:after="0" w:line="360" w:lineRule="auto"/>
        <w:ind w:firstLine="709"/>
        <w:jc w:val="both"/>
        <w:divId w:val="691226023"/>
        <w:rPr>
          <w:rFonts w:ascii="Arial" w:hAnsi="Arial" w:cs="Arial"/>
          <w:color w:val="000000"/>
          <w:kern w:val="0"/>
          <w14:ligatures w14:val="none"/>
        </w:rPr>
      </w:pPr>
      <w:r w:rsidRPr="00DB4F63">
        <w:rPr>
          <w:rFonts w:ascii="Arial" w:hAnsi="Arial" w:cs="Arial"/>
          <w:color w:val="000000"/>
          <w:kern w:val="0"/>
          <w14:ligatures w14:val="none"/>
        </w:rPr>
        <w:t>Nos casos de culpa consciente, o enquadramento penal permanece no âmbito do CTB, especialmente no artigo 302 (homicídio culposo) e no artigo 303 (lesão corporal culposa). No entanto, a legislação prevê agravantes para essas condutas, como aumento de pena caso o condutor esteja alcoolizado ou participando de competições ilegais (GRECO, 2021).</w:t>
      </w:r>
    </w:p>
    <w:p w14:paraId="261D9DF8" w14:textId="77777777" w:rsidR="00DB4F63" w:rsidRPr="00DB4F63" w:rsidRDefault="00DB4F63" w:rsidP="00961DB0">
      <w:pPr>
        <w:spacing w:after="0" w:line="360" w:lineRule="auto"/>
        <w:ind w:firstLine="709"/>
        <w:jc w:val="both"/>
        <w:divId w:val="691226023"/>
        <w:rPr>
          <w:rFonts w:ascii="Arial" w:hAnsi="Arial" w:cs="Arial"/>
          <w:color w:val="000000"/>
          <w:kern w:val="0"/>
          <w14:ligatures w14:val="none"/>
        </w:rPr>
      </w:pPr>
      <w:r w:rsidRPr="00DB4F63">
        <w:rPr>
          <w:rFonts w:ascii="Arial" w:hAnsi="Arial" w:cs="Arial"/>
          <w:color w:val="000000"/>
          <w:kern w:val="0"/>
          <w14:ligatures w14:val="none"/>
        </w:rPr>
        <w:t xml:space="preserve">A diferenciação entre dolo eventual e culpa consciente nos crimes de trânsito tem sido alvo de intensos debates nos tribunais. O Superior Tribunal de Justiça (STJ) e o Supremo Tribunal Federal (STF) vêm consolidando o entendimento de que a condução em estado de embriaguez, associada a manobras extremamente </w:t>
      </w:r>
      <w:r w:rsidRPr="00DB4F63">
        <w:rPr>
          <w:rFonts w:ascii="Arial" w:hAnsi="Arial" w:cs="Arial"/>
          <w:color w:val="000000"/>
          <w:kern w:val="0"/>
          <w14:ligatures w14:val="none"/>
        </w:rPr>
        <w:lastRenderedPageBreak/>
        <w:t>arriscadas, pode caracterizar dolo eventual, levando ao enquadramento do crime como homicídio doloso. Por outro lado, em situações em que o motorista comete infrações graves, mas sem aceitação do risco, a conduta continua sendo tratada como culposa (BITENCOURT, 2023).</w:t>
      </w:r>
    </w:p>
    <w:p w14:paraId="01B444B3" w14:textId="77777777" w:rsidR="0085228F" w:rsidRPr="00B143CA" w:rsidRDefault="0085228F" w:rsidP="00961DB0">
      <w:pPr>
        <w:spacing w:after="0" w:line="360" w:lineRule="auto"/>
        <w:ind w:firstLine="709"/>
        <w:divId w:val="691226023"/>
        <w:rPr>
          <w:rFonts w:ascii="Arial" w:hAnsi="Arial" w:cs="Arial"/>
          <w:b/>
          <w:bCs/>
          <w:color w:val="000000"/>
          <w:kern w:val="0"/>
          <w14:ligatures w14:val="none"/>
        </w:rPr>
      </w:pPr>
    </w:p>
    <w:p w14:paraId="71D6F677" w14:textId="34F88ECE" w:rsidR="003B4D8D" w:rsidRDefault="003B4D8D" w:rsidP="00A215B9">
      <w:pPr>
        <w:pStyle w:val="Ttulo2"/>
        <w:numPr>
          <w:ilvl w:val="1"/>
          <w:numId w:val="25"/>
        </w:numPr>
        <w:divId w:val="1607811860"/>
      </w:pPr>
      <w:bookmarkStart w:id="37" w:name="_Toc201244811"/>
      <w:r w:rsidRPr="003B4D8D">
        <w:t>PRINCIPAIS CRIMES NA DIREÇÃO DE VEÍCULO AUTOMOTOR</w:t>
      </w:r>
      <w:bookmarkEnd w:id="37"/>
    </w:p>
    <w:p w14:paraId="1DB8835D" w14:textId="77777777" w:rsidR="00BA5336" w:rsidRPr="00BA5336" w:rsidRDefault="00BA5336" w:rsidP="00961DB0">
      <w:pPr>
        <w:spacing w:after="0" w:line="360" w:lineRule="auto"/>
        <w:ind w:firstLine="709"/>
        <w:jc w:val="both"/>
        <w:divId w:val="2043944288"/>
        <w:rPr>
          <w:rFonts w:ascii="Arial" w:hAnsi="Arial" w:cs="Arial"/>
        </w:rPr>
      </w:pPr>
      <w:r w:rsidRPr="00BA5336">
        <w:rPr>
          <w:rFonts w:ascii="Arial" w:hAnsi="Arial" w:cs="Arial"/>
        </w:rPr>
        <w:t>A condução de veículos automotores pode gerar diversas infrações e crimes de trânsito, variando entre condutas culposas e dolosas. A distinção entre dolo eventual e culpa consciente tem papel fundamental na qualificação penal desses crimes, pois determina se a conduta será punida conforme o Código de Trânsito Brasileiro (CTB – Lei nº 9.503/1997), que rege os crimes culposos, ou conforme o Código Penal (CP – Decreto-Lei nº 2.848/1940), aplicável nos casos de dolo eventual (MASSON, 2022).</w:t>
      </w:r>
    </w:p>
    <w:p w14:paraId="40640E6E" w14:textId="77777777" w:rsidR="00BA5336" w:rsidRPr="00BA5336" w:rsidRDefault="00BA5336" w:rsidP="00961DB0">
      <w:pPr>
        <w:spacing w:after="0" w:line="360" w:lineRule="auto"/>
        <w:ind w:firstLine="709"/>
        <w:jc w:val="both"/>
        <w:divId w:val="2043944288"/>
        <w:rPr>
          <w:rFonts w:ascii="Arial" w:hAnsi="Arial" w:cs="Arial"/>
        </w:rPr>
      </w:pPr>
      <w:r w:rsidRPr="00BA5336">
        <w:rPr>
          <w:rFonts w:ascii="Arial" w:hAnsi="Arial" w:cs="Arial"/>
        </w:rPr>
        <w:t>Os principais crimes cometidos na condução de veículos automotores estão previstos no Capítulo XIX do CTB, sendo os mais relevantes:</w:t>
      </w:r>
    </w:p>
    <w:p w14:paraId="15ADFCFC" w14:textId="77777777" w:rsidR="00BA5336" w:rsidRDefault="00BA5336" w:rsidP="00961DB0">
      <w:pPr>
        <w:spacing w:after="0" w:line="360" w:lineRule="auto"/>
        <w:ind w:firstLine="709"/>
        <w:jc w:val="both"/>
        <w:divId w:val="2043944288"/>
        <w:rPr>
          <w:rFonts w:ascii="Arial" w:hAnsi="Arial" w:cs="Arial"/>
        </w:rPr>
      </w:pPr>
      <w:r w:rsidRPr="00BA5336">
        <w:rPr>
          <w:rFonts w:ascii="Arial" w:hAnsi="Arial" w:cs="Arial"/>
        </w:rPr>
        <w:t>O homicídio no trânsito pode ser cometido com culpa consciente ou com dolo eventual, o que altera significativamente sua tipificação e a pena aplicada:</w:t>
      </w:r>
    </w:p>
    <w:p w14:paraId="168C8E5D" w14:textId="77777777" w:rsidR="00FE01EB" w:rsidRPr="00BA5336" w:rsidRDefault="00FE01EB" w:rsidP="00961DB0">
      <w:pPr>
        <w:spacing w:after="0" w:line="360" w:lineRule="auto"/>
        <w:ind w:firstLine="709"/>
        <w:jc w:val="right"/>
        <w:divId w:val="2043944288"/>
        <w:rPr>
          <w:rFonts w:ascii="Arial" w:hAnsi="Arial" w:cs="Arial"/>
        </w:rPr>
      </w:pPr>
    </w:p>
    <w:p w14:paraId="4ECF111C" w14:textId="77777777" w:rsidR="00BA5336" w:rsidRDefault="00BA5336" w:rsidP="001C3CE5">
      <w:pPr>
        <w:spacing w:after="0" w:line="360" w:lineRule="auto"/>
        <w:ind w:left="3969"/>
        <w:jc w:val="both"/>
        <w:divId w:val="2043944288"/>
        <w:rPr>
          <w:rFonts w:ascii="Arial" w:hAnsi="Arial" w:cs="Arial"/>
          <w:sz w:val="18"/>
          <w:szCs w:val="18"/>
        </w:rPr>
      </w:pPr>
      <w:r w:rsidRPr="00BA5336">
        <w:rPr>
          <w:rFonts w:ascii="Arial" w:hAnsi="Arial" w:cs="Arial"/>
        </w:rPr>
        <w:t xml:space="preserve">• </w:t>
      </w:r>
      <w:r w:rsidRPr="001333EE">
        <w:rPr>
          <w:rFonts w:ascii="Arial" w:hAnsi="Arial" w:cs="Arial"/>
          <w:b/>
          <w:bCs/>
          <w:sz w:val="18"/>
          <w:szCs w:val="18"/>
        </w:rPr>
        <w:t xml:space="preserve">Homicídio culposo na direção de veículo automotor (art. 302 do CTB): </w:t>
      </w:r>
      <w:r w:rsidRPr="00387DFE">
        <w:rPr>
          <w:rFonts w:ascii="Arial" w:hAnsi="Arial" w:cs="Arial"/>
          <w:sz w:val="18"/>
          <w:szCs w:val="18"/>
        </w:rPr>
        <w:t>ocorre quando o condutor provoca um acidente fatal por imprudência, negligência ou imperícia. É o caso de motoristas que ultrapassam em locais proibidos, dirigem em alta velocidade sem intenção de causar dano ou desrespeitam sinais de trânsito acreditando que não resultarão em um acidente (GRECO, 2021).</w:t>
      </w:r>
    </w:p>
    <w:p w14:paraId="13E97C2D" w14:textId="77777777" w:rsidR="001333EE" w:rsidRPr="00387DFE" w:rsidRDefault="001333EE" w:rsidP="001C3CE5">
      <w:pPr>
        <w:spacing w:after="0" w:line="360" w:lineRule="auto"/>
        <w:ind w:left="3969"/>
        <w:jc w:val="both"/>
        <w:divId w:val="2043944288"/>
        <w:rPr>
          <w:rFonts w:ascii="Arial" w:hAnsi="Arial" w:cs="Arial"/>
          <w:sz w:val="18"/>
          <w:szCs w:val="18"/>
        </w:rPr>
      </w:pPr>
    </w:p>
    <w:p w14:paraId="78D03689" w14:textId="77777777" w:rsidR="00BA5336" w:rsidRPr="00387DFE" w:rsidRDefault="00BA5336" w:rsidP="001C3CE5">
      <w:pPr>
        <w:spacing w:after="0" w:line="360" w:lineRule="auto"/>
        <w:ind w:left="3969"/>
        <w:jc w:val="both"/>
        <w:divId w:val="2043944288"/>
        <w:rPr>
          <w:rFonts w:ascii="Arial" w:hAnsi="Arial" w:cs="Arial"/>
          <w:sz w:val="18"/>
          <w:szCs w:val="18"/>
        </w:rPr>
      </w:pPr>
      <w:r w:rsidRPr="00387DFE">
        <w:rPr>
          <w:rFonts w:ascii="Arial" w:hAnsi="Arial" w:cs="Arial"/>
          <w:sz w:val="18"/>
          <w:szCs w:val="18"/>
        </w:rPr>
        <w:t xml:space="preserve">• </w:t>
      </w:r>
      <w:r w:rsidRPr="001333EE">
        <w:rPr>
          <w:rFonts w:ascii="Arial" w:hAnsi="Arial" w:cs="Arial"/>
          <w:b/>
          <w:bCs/>
          <w:sz w:val="18"/>
          <w:szCs w:val="18"/>
        </w:rPr>
        <w:t xml:space="preserve">Homicídio doloso por dolo eventual (art. 121 do CP): </w:t>
      </w:r>
      <w:r w:rsidRPr="00387DFE">
        <w:rPr>
          <w:rFonts w:ascii="Arial" w:hAnsi="Arial" w:cs="Arial"/>
          <w:sz w:val="18"/>
          <w:szCs w:val="18"/>
        </w:rPr>
        <w:t>ocorre quando o condutor assume o risco de causar a morte de terceiros, mesmo sem desejá-la diretamente. Exemplo clássico são os rachas em vias públicas e a condução sob efeito de álcool em alta velocidade, onde há ciência do risco, mas o agente prossegue com sua conduta (BITENCOURT, 2023).</w:t>
      </w:r>
    </w:p>
    <w:p w14:paraId="66C91E07" w14:textId="77777777" w:rsidR="00BA5336" w:rsidRPr="00BA5336" w:rsidRDefault="00BA5336" w:rsidP="00961DB0">
      <w:pPr>
        <w:spacing w:after="0" w:line="360" w:lineRule="auto"/>
        <w:ind w:firstLine="709"/>
        <w:jc w:val="both"/>
        <w:divId w:val="2043944288"/>
        <w:rPr>
          <w:rFonts w:ascii="Arial" w:hAnsi="Arial" w:cs="Arial"/>
        </w:rPr>
      </w:pPr>
    </w:p>
    <w:p w14:paraId="07099B36" w14:textId="6EA9CE63" w:rsidR="00CB76DD" w:rsidRDefault="00BA5336" w:rsidP="00961DB0">
      <w:pPr>
        <w:spacing w:after="0" w:line="360" w:lineRule="auto"/>
        <w:ind w:firstLine="709"/>
        <w:jc w:val="both"/>
        <w:divId w:val="2043944288"/>
        <w:rPr>
          <w:rFonts w:ascii="Arial" w:hAnsi="Arial" w:cs="Arial"/>
        </w:rPr>
      </w:pPr>
      <w:r w:rsidRPr="00BA5336">
        <w:rPr>
          <w:rFonts w:ascii="Arial" w:hAnsi="Arial" w:cs="Arial"/>
        </w:rPr>
        <w:t>A jurisprudência tem reconhecido o dolo eventual em casos de condutores embriagados ou que participam de rachas, entendendo que eles assumem o risco de produzir o resultado letal. No entanto, a linha entre dolo eventual e culpa consciente nem sempre é clara, o que exige análise detalhada das circunstâncias do caso (CAPEZ, 2020).</w:t>
      </w:r>
    </w:p>
    <w:p w14:paraId="1024F815" w14:textId="13B494F6" w:rsidR="00D0578D" w:rsidRPr="000B4836" w:rsidRDefault="005C4275" w:rsidP="00A215B9">
      <w:pPr>
        <w:pStyle w:val="Ttulo3"/>
        <w:numPr>
          <w:ilvl w:val="2"/>
          <w:numId w:val="25"/>
        </w:numPr>
        <w:divId w:val="2043944288"/>
      </w:pPr>
      <w:bookmarkStart w:id="38" w:name="_Toc201244812"/>
      <w:r w:rsidRPr="000B4836">
        <w:lastRenderedPageBreak/>
        <w:t>LESÃO CORPORAL NO TRÂNSITO:</w:t>
      </w:r>
      <w:bookmarkEnd w:id="38"/>
    </w:p>
    <w:p w14:paraId="5126A112" w14:textId="77777777" w:rsidR="00BA5336" w:rsidRPr="001C3CE5" w:rsidRDefault="00BA5336" w:rsidP="001C3CE5">
      <w:pPr>
        <w:spacing w:after="0" w:line="360" w:lineRule="auto"/>
        <w:ind w:firstLine="709"/>
        <w:jc w:val="both"/>
        <w:divId w:val="2043944288"/>
        <w:rPr>
          <w:rFonts w:ascii="Arial" w:hAnsi="Arial" w:cs="Arial"/>
        </w:rPr>
      </w:pPr>
      <w:r w:rsidRPr="001C3CE5">
        <w:rPr>
          <w:rFonts w:ascii="Arial" w:hAnsi="Arial" w:cs="Arial"/>
        </w:rPr>
        <w:t xml:space="preserve">• </w:t>
      </w:r>
      <w:r w:rsidRPr="001C3CE5">
        <w:rPr>
          <w:rFonts w:ascii="Arial" w:hAnsi="Arial" w:cs="Arial"/>
          <w:b/>
          <w:bCs/>
        </w:rPr>
        <w:t xml:space="preserve">Lesão corporal culposa no trânsito (art. 303 do CTB): </w:t>
      </w:r>
      <w:r w:rsidRPr="001C3CE5">
        <w:rPr>
          <w:rFonts w:ascii="Arial" w:hAnsi="Arial" w:cs="Arial"/>
        </w:rPr>
        <w:t>ocorre quando o condutor causa ferimentos em outra pessoa por imprudência, negligência ou imperícia. Casos comuns incluem colisões por desatenção e freadas bruscas que levam a acidentes (GRECO, 2021).</w:t>
      </w:r>
    </w:p>
    <w:p w14:paraId="51FE1BCF" w14:textId="77777777" w:rsidR="00BA5336" w:rsidRPr="001C3CE5" w:rsidRDefault="00BA5336" w:rsidP="001C3CE5">
      <w:pPr>
        <w:spacing w:after="0" w:line="360" w:lineRule="auto"/>
        <w:ind w:firstLine="709"/>
        <w:jc w:val="both"/>
        <w:divId w:val="2043944288"/>
        <w:rPr>
          <w:rFonts w:ascii="Arial" w:hAnsi="Arial" w:cs="Arial"/>
        </w:rPr>
      </w:pPr>
      <w:r w:rsidRPr="001C3CE5">
        <w:rPr>
          <w:rFonts w:ascii="Arial" w:hAnsi="Arial" w:cs="Arial"/>
        </w:rPr>
        <w:t>• Lesão corporal grave ou gravíssima com culpa consciente: ocorre quando o condutor prevê a possibilidade de causar um acidente, mas acredita que pode evitá-lo, como ao dirigir em alta velocidade em área urbana (MASSON, 2022).</w:t>
      </w:r>
    </w:p>
    <w:p w14:paraId="1C7DC019" w14:textId="77777777" w:rsidR="00BA5336" w:rsidRPr="001C3CE5" w:rsidRDefault="00BA5336" w:rsidP="001C3CE5">
      <w:pPr>
        <w:spacing w:after="0" w:line="360" w:lineRule="auto"/>
        <w:ind w:firstLine="709"/>
        <w:jc w:val="both"/>
        <w:divId w:val="2043944288"/>
        <w:rPr>
          <w:rFonts w:ascii="Arial" w:hAnsi="Arial" w:cs="Arial"/>
        </w:rPr>
      </w:pPr>
      <w:r w:rsidRPr="001C3CE5">
        <w:rPr>
          <w:rFonts w:ascii="Arial" w:hAnsi="Arial" w:cs="Arial"/>
        </w:rPr>
        <w:t xml:space="preserve">• </w:t>
      </w:r>
      <w:r w:rsidRPr="001C3CE5">
        <w:rPr>
          <w:rFonts w:ascii="Arial" w:hAnsi="Arial" w:cs="Arial"/>
          <w:b/>
          <w:bCs/>
        </w:rPr>
        <w:t xml:space="preserve">Lesão corporal grave ou gravíssima por dolo eventual: </w:t>
      </w:r>
      <w:r w:rsidRPr="001C3CE5">
        <w:rPr>
          <w:rFonts w:ascii="Arial" w:hAnsi="Arial" w:cs="Arial"/>
        </w:rPr>
        <w:t>ocorre quando o condutor assume o risco de causar ferimentos graves, como ao avançar um sinal vermelho em alta velocidade. Quando há dolo eventual, o crime pode ser enquadrado no artigo 129 do Código Penal (BITENCOURT, 2023).</w:t>
      </w:r>
    </w:p>
    <w:p w14:paraId="3C83AB9E" w14:textId="77777777" w:rsidR="001C3CE5" w:rsidRDefault="001C3CE5" w:rsidP="001C3CE5">
      <w:pPr>
        <w:pStyle w:val="PargrafodaLista"/>
        <w:spacing w:after="0" w:line="360" w:lineRule="auto"/>
        <w:divId w:val="2043944288"/>
        <w:rPr>
          <w:rFonts w:ascii="Arial" w:hAnsi="Arial" w:cs="Arial"/>
          <w:b/>
          <w:bCs/>
        </w:rPr>
      </w:pPr>
    </w:p>
    <w:p w14:paraId="59BF4460" w14:textId="5BA3F891" w:rsidR="00BA5336" w:rsidRPr="005C4275" w:rsidRDefault="005C4275" w:rsidP="00A215B9">
      <w:pPr>
        <w:pStyle w:val="Ttulo3"/>
        <w:numPr>
          <w:ilvl w:val="2"/>
          <w:numId w:val="25"/>
        </w:numPr>
        <w:divId w:val="2043944288"/>
      </w:pPr>
      <w:bookmarkStart w:id="39" w:name="_Toc201244813"/>
      <w:r w:rsidRPr="005C4275">
        <w:t>EMBRIAGUEZ AO VOLANTE (ART. 306 DO CTB)</w:t>
      </w:r>
      <w:bookmarkEnd w:id="39"/>
    </w:p>
    <w:p w14:paraId="67A02ACA" w14:textId="77777777" w:rsidR="00BA5336" w:rsidRPr="00BA5336" w:rsidRDefault="00BA5336" w:rsidP="00961DB0">
      <w:pPr>
        <w:spacing w:after="0" w:line="360" w:lineRule="auto"/>
        <w:ind w:firstLine="709"/>
        <w:jc w:val="both"/>
        <w:divId w:val="2043944288"/>
        <w:rPr>
          <w:rFonts w:ascii="Arial" w:hAnsi="Arial" w:cs="Arial"/>
        </w:rPr>
      </w:pPr>
      <w:r w:rsidRPr="00BA5336">
        <w:rPr>
          <w:rFonts w:ascii="Arial" w:hAnsi="Arial" w:cs="Arial"/>
        </w:rPr>
        <w:t>A condução sob efeito de álcool ou drogas psicoativas é uma das infrações mais recorrentes e perigosas no trânsito. O artigo 306 do CTB estabelece que conduzir um veículo com concentração igual ou superior a 0,3 mg de álcool por litro de ar alveolar é crime, independentemente de causar um acidente.</w:t>
      </w:r>
    </w:p>
    <w:p w14:paraId="41B654B2" w14:textId="0FEE3BC0" w:rsidR="00BA5336" w:rsidRPr="00BA5336" w:rsidRDefault="00BA5336" w:rsidP="00961DB0">
      <w:pPr>
        <w:spacing w:after="0" w:line="360" w:lineRule="auto"/>
        <w:ind w:firstLine="709"/>
        <w:jc w:val="both"/>
        <w:divId w:val="2043944288"/>
        <w:rPr>
          <w:rFonts w:ascii="Arial" w:hAnsi="Arial" w:cs="Arial"/>
        </w:rPr>
      </w:pPr>
      <w:r w:rsidRPr="00BA5336">
        <w:rPr>
          <w:rFonts w:ascii="Arial" w:hAnsi="Arial" w:cs="Arial"/>
        </w:rPr>
        <w:t>Nos casos em que a embriaguez resulta em acidentes graves, a jurisprudência pode considerar o dolo eventual, elevando a punição para homicídio doloso ou lesão corporal dolosa, especialmente quando há excesso de velocidade e desrespeito a outras normas de trânsito (CAPEZ, 2020).</w:t>
      </w:r>
    </w:p>
    <w:p w14:paraId="34ABBE22" w14:textId="39C8F46D" w:rsidR="00BA5336" w:rsidRPr="00BA5336" w:rsidRDefault="00BA5336" w:rsidP="00961DB0">
      <w:pPr>
        <w:spacing w:after="0" w:line="360" w:lineRule="auto"/>
        <w:ind w:firstLine="709"/>
        <w:jc w:val="both"/>
        <w:divId w:val="2043944288"/>
        <w:rPr>
          <w:rFonts w:ascii="Arial" w:hAnsi="Arial" w:cs="Arial"/>
        </w:rPr>
      </w:pPr>
      <w:r w:rsidRPr="00BA5336">
        <w:rPr>
          <w:rFonts w:ascii="Arial" w:hAnsi="Arial" w:cs="Arial"/>
        </w:rPr>
        <w:t>Participação em Corrida, Disputa ou Competição Não Autorizada (art. 308 do CTB)</w:t>
      </w:r>
      <w:r w:rsidR="004F1073">
        <w:rPr>
          <w:rFonts w:ascii="Arial" w:hAnsi="Arial" w:cs="Arial"/>
        </w:rPr>
        <w:t>.</w:t>
      </w:r>
    </w:p>
    <w:p w14:paraId="3BA9F56B" w14:textId="77777777" w:rsidR="00BA5336" w:rsidRPr="00BA5336" w:rsidRDefault="00BA5336" w:rsidP="00961DB0">
      <w:pPr>
        <w:spacing w:after="0" w:line="360" w:lineRule="auto"/>
        <w:ind w:firstLine="709"/>
        <w:jc w:val="both"/>
        <w:divId w:val="2043944288"/>
        <w:rPr>
          <w:rFonts w:ascii="Arial" w:hAnsi="Arial" w:cs="Arial"/>
        </w:rPr>
      </w:pPr>
      <w:r w:rsidRPr="00BA5336">
        <w:rPr>
          <w:rFonts w:ascii="Arial" w:hAnsi="Arial" w:cs="Arial"/>
        </w:rPr>
        <w:t>Os chamados “rachas” são condutas extremamente perigosas e frequentemente resultam em acidentes fatais. O artigo 308 do CTB pune essa prática, mesmo que não haja vítimas, mas, caso ocorra morte ou lesão grave, o agente pode responder por homicídio doloso por dolo eventual (GRECO, 2021).</w:t>
      </w:r>
    </w:p>
    <w:p w14:paraId="1188F6C2" w14:textId="77777777" w:rsidR="00DC45C4" w:rsidRPr="005C4275" w:rsidRDefault="00DC45C4" w:rsidP="00961DB0">
      <w:pPr>
        <w:spacing w:after="0" w:line="360" w:lineRule="auto"/>
        <w:ind w:firstLine="709"/>
        <w:jc w:val="both"/>
        <w:divId w:val="2043944288"/>
        <w:rPr>
          <w:rFonts w:ascii="Arial" w:hAnsi="Arial" w:cs="Arial"/>
          <w:b/>
          <w:bCs/>
        </w:rPr>
      </w:pPr>
    </w:p>
    <w:p w14:paraId="5BE64A64" w14:textId="3BFC5114" w:rsidR="00BA5336" w:rsidRPr="005C4275" w:rsidRDefault="005C4275" w:rsidP="00A215B9">
      <w:pPr>
        <w:pStyle w:val="Ttulo3"/>
        <w:numPr>
          <w:ilvl w:val="2"/>
          <w:numId w:val="25"/>
        </w:numPr>
        <w:divId w:val="2043944288"/>
      </w:pPr>
      <w:bookmarkStart w:id="40" w:name="_Toc201244814"/>
      <w:r w:rsidRPr="005C4275">
        <w:t>OMISSÃO DE SOCORRO (ART. 304 DO CTB)</w:t>
      </w:r>
      <w:bookmarkEnd w:id="40"/>
    </w:p>
    <w:p w14:paraId="7A549C0C" w14:textId="2ACA4537" w:rsidR="00BA5336" w:rsidRDefault="00BA5336" w:rsidP="00961DB0">
      <w:pPr>
        <w:spacing w:after="0" w:line="360" w:lineRule="auto"/>
        <w:ind w:firstLine="709"/>
        <w:jc w:val="both"/>
        <w:divId w:val="2043944288"/>
        <w:rPr>
          <w:rFonts w:ascii="Arial" w:hAnsi="Arial" w:cs="Arial"/>
        </w:rPr>
      </w:pPr>
      <w:r w:rsidRPr="00BA5336">
        <w:rPr>
          <w:rFonts w:ascii="Arial" w:hAnsi="Arial" w:cs="Arial"/>
        </w:rPr>
        <w:t xml:space="preserve">A omissão de socorro ocorre quando o condutor, após um acidente, deixa de prestar assistência à vítima. Em casos </w:t>
      </w:r>
      <w:r w:rsidR="00382226" w:rsidRPr="00BA5336">
        <w:rPr>
          <w:rFonts w:ascii="Arial" w:hAnsi="Arial" w:cs="Arial"/>
        </w:rPr>
        <w:t>em que</w:t>
      </w:r>
      <w:r w:rsidRPr="00BA5336">
        <w:rPr>
          <w:rFonts w:ascii="Arial" w:hAnsi="Arial" w:cs="Arial"/>
        </w:rPr>
        <w:t xml:space="preserve"> há dolo eventual, a fuga do local pode </w:t>
      </w:r>
      <w:r w:rsidRPr="00BA5336">
        <w:rPr>
          <w:rFonts w:ascii="Arial" w:hAnsi="Arial" w:cs="Arial"/>
        </w:rPr>
        <w:lastRenderedPageBreak/>
        <w:t>ser um indicativo de que o agente assumiu o risco da morte da vítima, agravando sua responsabilidade penal (MASSON, 2022).</w:t>
      </w:r>
    </w:p>
    <w:p w14:paraId="34464B57" w14:textId="77777777" w:rsidR="00A215B9" w:rsidRPr="00BA5336" w:rsidRDefault="00A215B9" w:rsidP="00961DB0">
      <w:pPr>
        <w:spacing w:after="0" w:line="360" w:lineRule="auto"/>
        <w:ind w:firstLine="709"/>
        <w:jc w:val="both"/>
        <w:divId w:val="2043944288"/>
        <w:rPr>
          <w:rFonts w:ascii="Arial" w:hAnsi="Arial" w:cs="Arial"/>
        </w:rPr>
      </w:pPr>
    </w:p>
    <w:p w14:paraId="0AFA4BC1" w14:textId="649B3305" w:rsidR="00BA5336" w:rsidRPr="005C4275" w:rsidRDefault="005C4275" w:rsidP="00A215B9">
      <w:pPr>
        <w:pStyle w:val="Ttulo3"/>
        <w:numPr>
          <w:ilvl w:val="2"/>
          <w:numId w:val="25"/>
        </w:numPr>
        <w:divId w:val="2043944288"/>
      </w:pPr>
      <w:bookmarkStart w:id="41" w:name="_Toc201244815"/>
      <w:r w:rsidRPr="005C4275">
        <w:t>DIFÍCIL FRONTEIRA ENTRE DOLO EVENTUAL E CULPA CONSCIENTE</w:t>
      </w:r>
      <w:bookmarkEnd w:id="41"/>
    </w:p>
    <w:p w14:paraId="02D74302" w14:textId="77777777" w:rsidR="00BA5336" w:rsidRPr="00BA5336" w:rsidRDefault="00BA5336" w:rsidP="00961DB0">
      <w:pPr>
        <w:spacing w:after="0" w:line="360" w:lineRule="auto"/>
        <w:ind w:firstLine="709"/>
        <w:jc w:val="both"/>
        <w:divId w:val="2043944288"/>
        <w:rPr>
          <w:rFonts w:ascii="Arial" w:hAnsi="Arial" w:cs="Arial"/>
        </w:rPr>
      </w:pPr>
      <w:r w:rsidRPr="00BA5336">
        <w:rPr>
          <w:rFonts w:ascii="Arial" w:hAnsi="Arial" w:cs="Arial"/>
        </w:rPr>
        <w:t>A diferenciação entre dolo eventual e culpa consciente é um dos desafios mais complexos no Direito Penal. Na culpa consciente, o condutor prevê o risco, mas acredita que pode evitá-lo; já no dolo eventual, ele prevê o risco e aceita sua ocorrência.</w:t>
      </w:r>
    </w:p>
    <w:p w14:paraId="4C47DDA1" w14:textId="2E2A5962" w:rsidR="003F7AB3" w:rsidRDefault="00BA5336" w:rsidP="00961DB0">
      <w:pPr>
        <w:spacing w:after="0" w:line="360" w:lineRule="auto"/>
        <w:ind w:firstLine="709"/>
        <w:jc w:val="both"/>
        <w:divId w:val="2043944288"/>
        <w:rPr>
          <w:rFonts w:ascii="Arial" w:hAnsi="Arial" w:cs="Arial"/>
        </w:rPr>
      </w:pPr>
      <w:r w:rsidRPr="00BA5336">
        <w:rPr>
          <w:rFonts w:ascii="Arial" w:hAnsi="Arial" w:cs="Arial"/>
        </w:rPr>
        <w:t>A jurisprudência do Superior Tribunal de Justiça (STJ) e do Supremo Tribunal Federal (STF) tem consolidado o entendimento de que casos de embriaguez ao volante, participação em rachas e condução extremamente imprudente podem configurar dolo eventual, afastando a aplicação do CTB e aplicando o Código Penal (BITENCOURT, 2023).</w:t>
      </w:r>
    </w:p>
    <w:p w14:paraId="5FE05B6F" w14:textId="77777777" w:rsidR="00C102EB" w:rsidRPr="00BA5336" w:rsidRDefault="00C102EB" w:rsidP="00961DB0">
      <w:pPr>
        <w:tabs>
          <w:tab w:val="left" w:pos="1155"/>
        </w:tabs>
        <w:spacing w:after="0" w:line="360" w:lineRule="auto"/>
        <w:ind w:firstLine="709"/>
        <w:jc w:val="both"/>
        <w:divId w:val="2043944288"/>
        <w:rPr>
          <w:rFonts w:ascii="Arial" w:hAnsi="Arial" w:cs="Arial"/>
        </w:rPr>
      </w:pPr>
    </w:p>
    <w:p w14:paraId="605AE24A" w14:textId="77777777" w:rsidR="00A3466B" w:rsidRDefault="00A3466B" w:rsidP="00A215B9">
      <w:pPr>
        <w:pStyle w:val="Ttulo1"/>
        <w:jc w:val="both"/>
        <w:divId w:val="2043944288"/>
      </w:pPr>
      <w:bookmarkStart w:id="42" w:name="_Toc201244816"/>
      <w:r>
        <w:br w:type="page"/>
      </w:r>
    </w:p>
    <w:p w14:paraId="0476C94B" w14:textId="79201F3A" w:rsidR="00C779D2" w:rsidRDefault="002503DB" w:rsidP="00A215B9">
      <w:pPr>
        <w:pStyle w:val="Ttulo1"/>
        <w:jc w:val="both"/>
        <w:divId w:val="2043944288"/>
      </w:pPr>
      <w:r>
        <w:lastRenderedPageBreak/>
        <w:t>CONCLUSÃO</w:t>
      </w:r>
      <w:bookmarkEnd w:id="42"/>
      <w:r>
        <w:t xml:space="preserve"> </w:t>
      </w:r>
    </w:p>
    <w:p w14:paraId="7C6AE0A2" w14:textId="60D778A7" w:rsidR="00641B11" w:rsidRDefault="00641B11" w:rsidP="00961DB0">
      <w:pPr>
        <w:spacing w:after="0" w:line="360" w:lineRule="auto"/>
        <w:ind w:firstLine="709"/>
        <w:jc w:val="both"/>
        <w:divId w:val="2043944288"/>
        <w:rPr>
          <w:rFonts w:ascii="Arial" w:hAnsi="Arial" w:cs="Arial"/>
        </w:rPr>
      </w:pPr>
      <w:r w:rsidRPr="00641B11">
        <w:rPr>
          <w:rFonts w:ascii="Arial" w:hAnsi="Arial" w:cs="Arial"/>
        </w:rPr>
        <w:t>A distinção entre dolo eventual e culpa consciente nos acidentes de trânsito é um dos temas mais complexos e debatidos no Direito Penal. A análise dos elementos subjetivos da conduta do agente é essencial para garantir uma aplicação justa da norma penal, evitando tanto a impunidade quanto a criminalização excessiva de comportamentos imprudentes.</w:t>
      </w:r>
    </w:p>
    <w:p w14:paraId="35B8A97E" w14:textId="0177E872" w:rsidR="00641B11" w:rsidRDefault="00641B11" w:rsidP="00961DB0">
      <w:pPr>
        <w:spacing w:after="0" w:line="360" w:lineRule="auto"/>
        <w:ind w:firstLine="709"/>
        <w:jc w:val="both"/>
        <w:divId w:val="2043944288"/>
        <w:rPr>
          <w:rFonts w:ascii="Arial" w:hAnsi="Arial" w:cs="Arial"/>
        </w:rPr>
      </w:pPr>
      <w:r w:rsidRPr="00641B11">
        <w:rPr>
          <w:rFonts w:ascii="Arial" w:hAnsi="Arial" w:cs="Arial"/>
        </w:rPr>
        <w:t>Ao longo deste trabalho, foi possível demonstrar que, enquanto o dolo eventual se caracteriza pela aceitação do risco de produzir um resultado lesivo, a culpa consciente se baseia na crença equivocada do agente de que conseguirá evitar o dano. Essa diferenciação tem impacto direto na tipificação penal, podendo significar a aplicação de penas significativamente distintas, variando entre o homicídio doloso e o homicídio culposo.</w:t>
      </w:r>
    </w:p>
    <w:p w14:paraId="084B0D5C" w14:textId="77777777" w:rsidR="00641B11" w:rsidRPr="00641B11" w:rsidRDefault="00641B11" w:rsidP="00961DB0">
      <w:pPr>
        <w:spacing w:after="0" w:line="360" w:lineRule="auto"/>
        <w:ind w:firstLine="709"/>
        <w:jc w:val="both"/>
        <w:divId w:val="2043944288"/>
        <w:rPr>
          <w:rFonts w:ascii="Arial" w:hAnsi="Arial" w:cs="Arial"/>
        </w:rPr>
      </w:pPr>
      <w:r w:rsidRPr="00641B11">
        <w:rPr>
          <w:rFonts w:ascii="Arial" w:hAnsi="Arial" w:cs="Arial"/>
        </w:rPr>
        <w:t>A jurisprudência brasileira, especialmente do Supremo Tribunal Federal (STF) e do Superior Tribunal de Justiça (STJ), tem evoluído no sentido de reforçar a distinção entre essas duas figuras jurídicas, considerando não apenas a conduta objetiva do motorista, mas também fatores como sua postura após o acidente. A presença de elementos como embriaguez, rachas ou desrespeito deliberado às normas de trânsito tem sido utilizada como indicativo de dolo eventual, justificando o enquadramento do crime como doloso.</w:t>
      </w:r>
    </w:p>
    <w:p w14:paraId="0157C33F" w14:textId="77777777" w:rsidR="00641B11" w:rsidRPr="00641B11" w:rsidRDefault="00641B11" w:rsidP="00961DB0">
      <w:pPr>
        <w:spacing w:after="0" w:line="360" w:lineRule="auto"/>
        <w:ind w:firstLine="709"/>
        <w:jc w:val="both"/>
        <w:divId w:val="2043944288"/>
        <w:rPr>
          <w:rFonts w:ascii="Arial" w:hAnsi="Arial" w:cs="Arial"/>
        </w:rPr>
      </w:pPr>
      <w:r w:rsidRPr="00641B11">
        <w:rPr>
          <w:rFonts w:ascii="Arial" w:hAnsi="Arial" w:cs="Arial"/>
        </w:rPr>
        <w:t>Dessa forma, este estudo contribui para a compreensão da importância da correta aplicação do Direito Penal nos casos de acidentes de trânsito, ressaltando que a análise deve ser feita com base nas circunstâncias concretas de cada caso. O aprofundamento desse debate e a padronização de critérios para diferenciação entre dolo eventual e culpa consciente são fundamentais para garantir maior segurança jurídica e justiça na responsabilização penal de condutores envolvidos em acidentes graves.</w:t>
      </w:r>
    </w:p>
    <w:p w14:paraId="1F1CEC8A" w14:textId="14DE23AD" w:rsidR="00AE0A18" w:rsidRDefault="00AE0A18" w:rsidP="00AE0A18">
      <w:pPr>
        <w:spacing w:after="0" w:line="360" w:lineRule="auto"/>
        <w:rPr>
          <w:rFonts w:ascii="Arial" w:hAnsi="Arial" w:cs="Arial"/>
        </w:rPr>
      </w:pPr>
      <w:r>
        <w:rPr>
          <w:rFonts w:ascii="Arial" w:hAnsi="Arial" w:cs="Arial"/>
        </w:rPr>
        <w:br w:type="page"/>
      </w:r>
    </w:p>
    <w:p w14:paraId="32CD5F75" w14:textId="4D987794" w:rsidR="00C22BB2" w:rsidRPr="00A215B9" w:rsidRDefault="00951514" w:rsidP="00A215B9">
      <w:pPr>
        <w:pStyle w:val="Ttulo1"/>
        <w:jc w:val="both"/>
        <w:rPr>
          <w:color w:val="EE0000"/>
        </w:rPr>
      </w:pPr>
      <w:bookmarkStart w:id="43" w:name="_Toc201244817"/>
      <w:r w:rsidRPr="00A215B9">
        <w:rPr>
          <w:color w:val="EE0000"/>
        </w:rPr>
        <w:lastRenderedPageBreak/>
        <w:t>REFERÊNCIAS</w:t>
      </w:r>
      <w:bookmarkEnd w:id="43"/>
      <w:r w:rsidRPr="00A215B9">
        <w:rPr>
          <w:color w:val="EE0000"/>
        </w:rPr>
        <w:t xml:space="preserve"> </w:t>
      </w:r>
    </w:p>
    <w:p w14:paraId="6AB5C03A" w14:textId="1B6956B9" w:rsidR="00095D27" w:rsidRPr="001205FD" w:rsidRDefault="00095D27" w:rsidP="006F6C57">
      <w:pPr>
        <w:spacing w:after="0" w:line="360" w:lineRule="auto"/>
        <w:jc w:val="both"/>
        <w:rPr>
          <w:rFonts w:ascii="Arial" w:hAnsi="Arial" w:cs="Arial"/>
          <w:color w:val="000000" w:themeColor="text1"/>
        </w:rPr>
      </w:pPr>
      <w:r w:rsidRPr="001205FD">
        <w:rPr>
          <w:rFonts w:ascii="Arial" w:hAnsi="Arial" w:cs="Arial"/>
          <w:color w:val="000000" w:themeColor="text1"/>
          <w:kern w:val="0"/>
          <w14:ligatures w14:val="none"/>
        </w:rPr>
        <w:t>BRASIL. Código de Trânsito Brasileiro. Lei nº 9.503, de 23 de setembro de 1997;</w:t>
      </w:r>
    </w:p>
    <w:p w14:paraId="687C691F" w14:textId="589D6C58" w:rsidR="00481374" w:rsidRPr="001205FD" w:rsidRDefault="00FF3BCB" w:rsidP="006F6C57">
      <w:pPr>
        <w:spacing w:after="0" w:line="360" w:lineRule="auto"/>
        <w:jc w:val="both"/>
        <w:rPr>
          <w:rFonts w:ascii="Arial" w:hAnsi="Arial" w:cs="Arial"/>
          <w:color w:val="000000" w:themeColor="text1"/>
        </w:rPr>
      </w:pPr>
      <w:r w:rsidRPr="001205FD">
        <w:rPr>
          <w:rFonts w:ascii="Arial" w:hAnsi="Arial" w:cs="Arial"/>
          <w:color w:val="000000" w:themeColor="text1"/>
        </w:rPr>
        <w:t>BITENCOURT, Cezar Roberto. Tratado de direito penal: parte geral. 17. ed. São Paulo: Saraiva, 2012. v. 1</w:t>
      </w:r>
      <w:r w:rsidR="00481374" w:rsidRPr="001205FD">
        <w:rPr>
          <w:rFonts w:ascii="Arial" w:hAnsi="Arial" w:cs="Arial"/>
          <w:color w:val="000000" w:themeColor="text1"/>
        </w:rPr>
        <w:t>;</w:t>
      </w:r>
    </w:p>
    <w:p w14:paraId="0CE55A36" w14:textId="73FDBE7C" w:rsidR="00A91595" w:rsidRPr="001205FD" w:rsidRDefault="00A91595" w:rsidP="006F6C57">
      <w:pPr>
        <w:spacing w:after="0" w:line="360" w:lineRule="auto"/>
        <w:jc w:val="both"/>
        <w:rPr>
          <w:rFonts w:ascii="Arial" w:hAnsi="Arial" w:cs="Arial"/>
          <w:color w:val="000000" w:themeColor="text1"/>
        </w:rPr>
      </w:pPr>
      <w:r w:rsidRPr="001205FD">
        <w:rPr>
          <w:rFonts w:ascii="Arial" w:hAnsi="Arial" w:cs="Arial"/>
          <w:color w:val="000000" w:themeColor="text1"/>
        </w:rPr>
        <w:t xml:space="preserve">BITENCOURT, Cezar Roberto. Tratado de direito penal: parte geral. 25. ed. rev., atual. e </w:t>
      </w:r>
      <w:proofErr w:type="spellStart"/>
      <w:r w:rsidRPr="001205FD">
        <w:rPr>
          <w:rFonts w:ascii="Arial" w:hAnsi="Arial" w:cs="Arial"/>
          <w:color w:val="000000" w:themeColor="text1"/>
        </w:rPr>
        <w:t>ampl</w:t>
      </w:r>
      <w:proofErr w:type="spellEnd"/>
      <w:r w:rsidRPr="001205FD">
        <w:rPr>
          <w:rFonts w:ascii="Arial" w:hAnsi="Arial" w:cs="Arial"/>
          <w:color w:val="000000" w:themeColor="text1"/>
        </w:rPr>
        <w:t xml:space="preserve">. São Paulo: Saraiva, 2023. v. </w:t>
      </w:r>
      <w:r w:rsidR="00CB7145" w:rsidRPr="001205FD">
        <w:rPr>
          <w:rFonts w:ascii="Arial" w:hAnsi="Arial" w:cs="Arial"/>
          <w:color w:val="000000" w:themeColor="text1"/>
        </w:rPr>
        <w:t>1;</w:t>
      </w:r>
    </w:p>
    <w:p w14:paraId="700A4E87" w14:textId="1632DF69" w:rsidR="00CB7145" w:rsidRPr="001205FD" w:rsidRDefault="00CB7145" w:rsidP="006F6C57">
      <w:pPr>
        <w:spacing w:after="0" w:line="360" w:lineRule="auto"/>
        <w:jc w:val="both"/>
        <w:rPr>
          <w:rFonts w:ascii="Arial" w:hAnsi="Arial" w:cs="Arial"/>
          <w:color w:val="000000" w:themeColor="text1"/>
        </w:rPr>
      </w:pPr>
      <w:r w:rsidRPr="001205FD">
        <w:rPr>
          <w:rFonts w:ascii="Arial" w:hAnsi="Arial" w:cs="Arial"/>
          <w:color w:val="000000" w:themeColor="text1"/>
        </w:rPr>
        <w:t xml:space="preserve">CAPEZ, Fernando. </w:t>
      </w:r>
      <w:r w:rsidRPr="001205FD">
        <w:rPr>
          <w:rFonts w:ascii="Arial" w:hAnsi="Arial" w:cs="Arial"/>
          <w:i/>
          <w:iCs/>
          <w:color w:val="000000" w:themeColor="text1"/>
        </w:rPr>
        <w:t>Curso de direito penal: parte geral</w:t>
      </w:r>
      <w:r w:rsidRPr="001205FD">
        <w:rPr>
          <w:rFonts w:ascii="Arial" w:hAnsi="Arial" w:cs="Arial"/>
          <w:color w:val="000000" w:themeColor="text1"/>
        </w:rPr>
        <w:t xml:space="preserve">. 22. ed. rev., atual. e </w:t>
      </w:r>
      <w:proofErr w:type="spellStart"/>
      <w:r w:rsidRPr="001205FD">
        <w:rPr>
          <w:rFonts w:ascii="Arial" w:hAnsi="Arial" w:cs="Arial"/>
          <w:color w:val="000000" w:themeColor="text1"/>
        </w:rPr>
        <w:t>ampl</w:t>
      </w:r>
      <w:proofErr w:type="spellEnd"/>
      <w:r w:rsidRPr="001205FD">
        <w:rPr>
          <w:rFonts w:ascii="Arial" w:hAnsi="Arial" w:cs="Arial"/>
          <w:color w:val="000000" w:themeColor="text1"/>
        </w:rPr>
        <w:t xml:space="preserve">. São Paulo: Saraiva </w:t>
      </w:r>
      <w:proofErr w:type="spellStart"/>
      <w:r w:rsidRPr="001205FD">
        <w:rPr>
          <w:rFonts w:ascii="Arial" w:hAnsi="Arial" w:cs="Arial"/>
          <w:color w:val="000000" w:themeColor="text1"/>
        </w:rPr>
        <w:t>Jur</w:t>
      </w:r>
      <w:proofErr w:type="spellEnd"/>
      <w:r w:rsidRPr="001205FD">
        <w:rPr>
          <w:rFonts w:ascii="Arial" w:hAnsi="Arial" w:cs="Arial"/>
          <w:color w:val="000000" w:themeColor="text1"/>
        </w:rPr>
        <w:t>, 2020. v. 1;</w:t>
      </w:r>
    </w:p>
    <w:p w14:paraId="14C3E9B9" w14:textId="79B2BCCC" w:rsidR="00C533E4" w:rsidRPr="001205FD" w:rsidRDefault="00A56B6B" w:rsidP="006F6C57">
      <w:pPr>
        <w:spacing w:after="0" w:line="360" w:lineRule="auto"/>
        <w:jc w:val="both"/>
        <w:rPr>
          <w:rFonts w:ascii="Arial" w:hAnsi="Arial" w:cs="Arial"/>
          <w:color w:val="000000" w:themeColor="text1"/>
        </w:rPr>
      </w:pPr>
      <w:r w:rsidRPr="001205FD">
        <w:rPr>
          <w:rFonts w:ascii="Arial" w:hAnsi="Arial" w:cs="Arial"/>
          <w:color w:val="000000" w:themeColor="text1"/>
        </w:rPr>
        <w:t xml:space="preserve">CAPEZ, Fernando. </w:t>
      </w:r>
      <w:r w:rsidRPr="001205FD">
        <w:rPr>
          <w:rFonts w:ascii="Arial" w:hAnsi="Arial" w:cs="Arial"/>
          <w:i/>
          <w:iCs/>
          <w:color w:val="000000" w:themeColor="text1"/>
        </w:rPr>
        <w:t>Curso de direito penal: parte especial</w:t>
      </w:r>
      <w:r w:rsidRPr="001205FD">
        <w:rPr>
          <w:rFonts w:ascii="Arial" w:hAnsi="Arial" w:cs="Arial"/>
          <w:color w:val="000000" w:themeColor="text1"/>
        </w:rPr>
        <w:t xml:space="preserve">. 25. ed. rev., atual. e </w:t>
      </w:r>
      <w:proofErr w:type="spellStart"/>
      <w:r w:rsidRPr="001205FD">
        <w:rPr>
          <w:rFonts w:ascii="Arial" w:hAnsi="Arial" w:cs="Arial"/>
          <w:color w:val="000000" w:themeColor="text1"/>
        </w:rPr>
        <w:t>ampl</w:t>
      </w:r>
      <w:proofErr w:type="spellEnd"/>
      <w:r w:rsidRPr="001205FD">
        <w:rPr>
          <w:rFonts w:ascii="Arial" w:hAnsi="Arial" w:cs="Arial"/>
          <w:color w:val="000000" w:themeColor="text1"/>
        </w:rPr>
        <w:t xml:space="preserve">. São Paulo: Saraiva </w:t>
      </w:r>
      <w:proofErr w:type="spellStart"/>
      <w:r w:rsidRPr="001205FD">
        <w:rPr>
          <w:rFonts w:ascii="Arial" w:hAnsi="Arial" w:cs="Arial"/>
          <w:color w:val="000000" w:themeColor="text1"/>
        </w:rPr>
        <w:t>Jur</w:t>
      </w:r>
      <w:proofErr w:type="spellEnd"/>
      <w:r w:rsidRPr="001205FD">
        <w:rPr>
          <w:rFonts w:ascii="Arial" w:hAnsi="Arial" w:cs="Arial"/>
          <w:color w:val="000000" w:themeColor="text1"/>
        </w:rPr>
        <w:t>, 2023. v. 2</w:t>
      </w:r>
      <w:r w:rsidR="00C533E4" w:rsidRPr="001205FD">
        <w:rPr>
          <w:rFonts w:ascii="Arial" w:hAnsi="Arial" w:cs="Arial"/>
          <w:color w:val="000000" w:themeColor="text1"/>
        </w:rPr>
        <w:t>;</w:t>
      </w:r>
    </w:p>
    <w:p w14:paraId="370BDAE0" w14:textId="397B7CC2" w:rsidR="00C533E4" w:rsidRPr="001205FD" w:rsidRDefault="00C249BE" w:rsidP="006F6C57">
      <w:pPr>
        <w:spacing w:after="0" w:line="360" w:lineRule="auto"/>
        <w:jc w:val="both"/>
        <w:rPr>
          <w:rFonts w:ascii="Arial" w:hAnsi="Arial" w:cs="Arial"/>
          <w:color w:val="000000" w:themeColor="text1"/>
        </w:rPr>
      </w:pPr>
      <w:r w:rsidRPr="001205FD">
        <w:rPr>
          <w:rFonts w:ascii="Arial" w:hAnsi="Arial" w:cs="Arial"/>
          <w:color w:val="000000" w:themeColor="text1"/>
        </w:rPr>
        <w:t xml:space="preserve">DINIZ, Maria Helena. </w:t>
      </w:r>
      <w:r w:rsidRPr="001205FD">
        <w:rPr>
          <w:rFonts w:ascii="Arial" w:hAnsi="Arial" w:cs="Arial"/>
          <w:i/>
          <w:iCs/>
          <w:color w:val="000000" w:themeColor="text1"/>
        </w:rPr>
        <w:t>Curso de direito civil brasileiro: responsabilidade civil</w:t>
      </w:r>
      <w:r w:rsidRPr="001205FD">
        <w:rPr>
          <w:rFonts w:ascii="Arial" w:hAnsi="Arial" w:cs="Arial"/>
          <w:color w:val="000000" w:themeColor="text1"/>
        </w:rPr>
        <w:t xml:space="preserve">. 34. ed. rev., atual. e </w:t>
      </w:r>
      <w:proofErr w:type="spellStart"/>
      <w:r w:rsidRPr="001205FD">
        <w:rPr>
          <w:rFonts w:ascii="Arial" w:hAnsi="Arial" w:cs="Arial"/>
          <w:color w:val="000000" w:themeColor="text1"/>
        </w:rPr>
        <w:t>ampl</w:t>
      </w:r>
      <w:proofErr w:type="spellEnd"/>
      <w:r w:rsidRPr="001205FD">
        <w:rPr>
          <w:rFonts w:ascii="Arial" w:hAnsi="Arial" w:cs="Arial"/>
          <w:color w:val="000000" w:themeColor="text1"/>
        </w:rPr>
        <w:t>. São Paulo: Saraiva Educação, 2021. v. 7</w:t>
      </w:r>
      <w:r w:rsidR="00C533E4" w:rsidRPr="001205FD">
        <w:rPr>
          <w:rFonts w:ascii="Arial" w:hAnsi="Arial" w:cs="Arial"/>
          <w:color w:val="000000" w:themeColor="text1"/>
        </w:rPr>
        <w:t>;</w:t>
      </w:r>
    </w:p>
    <w:p w14:paraId="1524BB72" w14:textId="5B42F1FB" w:rsidR="00C533E4" w:rsidRPr="001205FD" w:rsidRDefault="00D7230D" w:rsidP="006F6C57">
      <w:pPr>
        <w:spacing w:after="0" w:line="360" w:lineRule="auto"/>
        <w:jc w:val="both"/>
        <w:rPr>
          <w:rFonts w:ascii="Arial" w:hAnsi="Arial" w:cs="Arial"/>
          <w:color w:val="000000" w:themeColor="text1"/>
        </w:rPr>
      </w:pPr>
      <w:r w:rsidRPr="001205FD">
        <w:rPr>
          <w:rFonts w:ascii="Arial" w:hAnsi="Arial" w:cs="Arial"/>
          <w:color w:val="000000" w:themeColor="text1"/>
        </w:rPr>
        <w:t xml:space="preserve">GRECO, Rogério. </w:t>
      </w:r>
      <w:r w:rsidRPr="001205FD">
        <w:rPr>
          <w:rFonts w:ascii="Arial" w:hAnsi="Arial" w:cs="Arial"/>
          <w:i/>
          <w:iCs/>
          <w:color w:val="000000" w:themeColor="text1"/>
        </w:rPr>
        <w:t>Curso de direito penal: parte geral</w:t>
      </w:r>
      <w:r w:rsidRPr="001205FD">
        <w:rPr>
          <w:rFonts w:ascii="Arial" w:hAnsi="Arial" w:cs="Arial"/>
          <w:color w:val="000000" w:themeColor="text1"/>
        </w:rPr>
        <w:t xml:space="preserve">. 22. ed. rev., atual. e </w:t>
      </w:r>
      <w:proofErr w:type="spellStart"/>
      <w:r w:rsidRPr="001205FD">
        <w:rPr>
          <w:rFonts w:ascii="Arial" w:hAnsi="Arial" w:cs="Arial"/>
          <w:color w:val="000000" w:themeColor="text1"/>
        </w:rPr>
        <w:t>ampl</w:t>
      </w:r>
      <w:proofErr w:type="spellEnd"/>
      <w:r w:rsidRPr="001205FD">
        <w:rPr>
          <w:rFonts w:ascii="Arial" w:hAnsi="Arial" w:cs="Arial"/>
          <w:color w:val="000000" w:themeColor="text1"/>
        </w:rPr>
        <w:t xml:space="preserve">. Rio de Janeiro: </w:t>
      </w:r>
      <w:proofErr w:type="spellStart"/>
      <w:r w:rsidRPr="001205FD">
        <w:rPr>
          <w:rFonts w:ascii="Arial" w:hAnsi="Arial" w:cs="Arial"/>
          <w:color w:val="000000" w:themeColor="text1"/>
        </w:rPr>
        <w:t>Impetus</w:t>
      </w:r>
      <w:proofErr w:type="spellEnd"/>
      <w:r w:rsidRPr="001205FD">
        <w:rPr>
          <w:rFonts w:ascii="Arial" w:hAnsi="Arial" w:cs="Arial"/>
          <w:color w:val="000000" w:themeColor="text1"/>
        </w:rPr>
        <w:t>, 2021. v. 1</w:t>
      </w:r>
      <w:r w:rsidR="00C533E4" w:rsidRPr="001205FD">
        <w:rPr>
          <w:rFonts w:ascii="Arial" w:hAnsi="Arial" w:cs="Arial"/>
          <w:color w:val="000000" w:themeColor="text1"/>
        </w:rPr>
        <w:t>;</w:t>
      </w:r>
    </w:p>
    <w:p w14:paraId="57B281AA" w14:textId="445254B6" w:rsidR="00C533E4" w:rsidRPr="001205FD" w:rsidRDefault="00815A83" w:rsidP="006F6C57">
      <w:pPr>
        <w:spacing w:after="0" w:line="360" w:lineRule="auto"/>
        <w:jc w:val="both"/>
        <w:rPr>
          <w:rFonts w:ascii="Arial" w:hAnsi="Arial" w:cs="Arial"/>
          <w:color w:val="000000" w:themeColor="text1"/>
        </w:rPr>
      </w:pPr>
      <w:r w:rsidRPr="001205FD">
        <w:rPr>
          <w:rFonts w:ascii="Arial" w:hAnsi="Arial" w:cs="Arial"/>
          <w:color w:val="000000" w:themeColor="text1"/>
        </w:rPr>
        <w:t>GONÇALVES, Carlos Roberto. Direito civil brasileiro: parte geral. 21. ed. São Paulo: Saraiva Educação, 2022. v. 1</w:t>
      </w:r>
      <w:r w:rsidR="00C533E4" w:rsidRPr="001205FD">
        <w:rPr>
          <w:rFonts w:ascii="Arial" w:hAnsi="Arial" w:cs="Arial"/>
          <w:color w:val="000000" w:themeColor="text1"/>
        </w:rPr>
        <w:t>;</w:t>
      </w:r>
    </w:p>
    <w:p w14:paraId="0AC0EC49" w14:textId="36EC3807" w:rsidR="007C3514" w:rsidRPr="001205FD" w:rsidRDefault="005B7F2E" w:rsidP="006F6C57">
      <w:pPr>
        <w:spacing w:after="0" w:line="360" w:lineRule="auto"/>
        <w:jc w:val="both"/>
        <w:rPr>
          <w:rFonts w:ascii="Arial" w:hAnsi="Arial" w:cs="Arial"/>
          <w:color w:val="000000" w:themeColor="text1"/>
        </w:rPr>
      </w:pPr>
      <w:r w:rsidRPr="001205FD">
        <w:rPr>
          <w:rFonts w:ascii="Arial" w:hAnsi="Arial" w:cs="Arial"/>
          <w:color w:val="000000" w:themeColor="text1"/>
        </w:rPr>
        <w:t>GOMES, Damásio E. G. Direito Penal: parte geral. 31. ed. Rio de Janeiro: Forense, 2017</w:t>
      </w:r>
      <w:r w:rsidR="00D20E30" w:rsidRPr="001205FD">
        <w:rPr>
          <w:rFonts w:ascii="Arial" w:hAnsi="Arial" w:cs="Arial"/>
          <w:color w:val="000000" w:themeColor="text1"/>
        </w:rPr>
        <w:t>;</w:t>
      </w:r>
    </w:p>
    <w:p w14:paraId="0E6D9CBD" w14:textId="49FF479B" w:rsidR="00095D27" w:rsidRPr="001205FD" w:rsidRDefault="005F2132" w:rsidP="006F6C57">
      <w:pPr>
        <w:spacing w:after="0" w:line="360" w:lineRule="auto"/>
        <w:jc w:val="both"/>
        <w:rPr>
          <w:rFonts w:ascii="Arial" w:hAnsi="Arial" w:cs="Arial"/>
          <w:color w:val="000000" w:themeColor="text1"/>
        </w:rPr>
      </w:pPr>
      <w:r w:rsidRPr="001205FD">
        <w:rPr>
          <w:rFonts w:ascii="Arial" w:hAnsi="Arial" w:cs="Arial"/>
          <w:color w:val="000000" w:themeColor="text1"/>
        </w:rPr>
        <w:t>JESUS, Damásio E. G. Direito Penal: parte geral. 29. ed. Rio de Janeiro: Forense, 2015</w:t>
      </w:r>
      <w:r w:rsidR="00095D27" w:rsidRPr="001205FD">
        <w:rPr>
          <w:rFonts w:ascii="Arial" w:hAnsi="Arial" w:cs="Arial"/>
          <w:color w:val="000000" w:themeColor="text1"/>
        </w:rPr>
        <w:t>;</w:t>
      </w:r>
    </w:p>
    <w:p w14:paraId="2A427654" w14:textId="31991F8D" w:rsidR="00481374" w:rsidRPr="001205FD" w:rsidRDefault="005F2132" w:rsidP="006F6C57">
      <w:pPr>
        <w:spacing w:after="0" w:line="360" w:lineRule="auto"/>
        <w:rPr>
          <w:rFonts w:ascii="Arial" w:hAnsi="Arial" w:cs="Arial"/>
          <w:color w:val="000000" w:themeColor="text1"/>
        </w:rPr>
      </w:pPr>
      <w:r w:rsidRPr="001205FD">
        <w:rPr>
          <w:rFonts w:ascii="Arial" w:hAnsi="Arial" w:cs="Arial"/>
          <w:color w:val="000000" w:themeColor="text1"/>
        </w:rPr>
        <w:t>MASSON, Alexandre. Título do livro. Edição. Local: Editora, 2022.</w:t>
      </w:r>
      <w:r w:rsidR="00481374" w:rsidRPr="001205FD">
        <w:rPr>
          <w:rFonts w:ascii="Arial" w:hAnsi="Arial" w:cs="Arial"/>
          <w:color w:val="000000" w:themeColor="text1"/>
        </w:rPr>
        <w:t>;</w:t>
      </w:r>
    </w:p>
    <w:p w14:paraId="7E90A518" w14:textId="5EC135CA" w:rsidR="00481374" w:rsidRPr="001205FD" w:rsidRDefault="00C236CA" w:rsidP="006F6C57">
      <w:pPr>
        <w:spacing w:after="0" w:line="360" w:lineRule="auto"/>
        <w:rPr>
          <w:rFonts w:ascii="Arial" w:hAnsi="Arial" w:cs="Arial"/>
          <w:color w:val="000000" w:themeColor="text1"/>
        </w:rPr>
      </w:pPr>
      <w:r w:rsidRPr="001205FD">
        <w:rPr>
          <w:rFonts w:ascii="Arial" w:hAnsi="Arial" w:cs="Arial"/>
          <w:color w:val="000000" w:themeColor="text1"/>
        </w:rPr>
        <w:t>NUCCI, Roberto. Código Penal Comentado. 12. ed. Rio de Janeiro: Forense, 2012</w:t>
      </w:r>
      <w:r w:rsidR="00481374" w:rsidRPr="001205FD">
        <w:rPr>
          <w:rFonts w:ascii="Arial" w:hAnsi="Arial" w:cs="Arial"/>
          <w:color w:val="000000" w:themeColor="text1"/>
        </w:rPr>
        <w:t>;</w:t>
      </w:r>
    </w:p>
    <w:p w14:paraId="6F598165" w14:textId="70919578" w:rsidR="008137C2" w:rsidRPr="001205FD" w:rsidRDefault="00AA697A" w:rsidP="006F6C57">
      <w:pPr>
        <w:spacing w:after="0" w:line="360" w:lineRule="auto"/>
        <w:rPr>
          <w:rFonts w:ascii="Arial" w:hAnsi="Arial" w:cs="Arial"/>
          <w:color w:val="000000" w:themeColor="text1"/>
        </w:rPr>
      </w:pPr>
      <w:r w:rsidRPr="001205FD">
        <w:rPr>
          <w:rFonts w:ascii="Arial" w:hAnsi="Arial" w:cs="Arial"/>
          <w:color w:val="000000" w:themeColor="text1"/>
        </w:rPr>
        <w:t>PIERANGELI, Francisco de Assis Toledo. Tratado de Direito Penal: parte geral. 7. ed. São Paulo: RT, 2005</w:t>
      </w:r>
      <w:r w:rsidR="008137C2" w:rsidRPr="001205FD">
        <w:rPr>
          <w:rFonts w:ascii="Arial" w:hAnsi="Arial" w:cs="Arial"/>
          <w:color w:val="000000" w:themeColor="text1"/>
        </w:rPr>
        <w:t>;</w:t>
      </w:r>
    </w:p>
    <w:p w14:paraId="0352912A" w14:textId="14A54278" w:rsidR="00E96F01" w:rsidRPr="001205FD" w:rsidRDefault="005419CD" w:rsidP="006F6C57">
      <w:pPr>
        <w:spacing w:after="0" w:line="360" w:lineRule="auto"/>
        <w:jc w:val="both"/>
        <w:rPr>
          <w:rFonts w:ascii="Arial" w:hAnsi="Arial" w:cs="Arial"/>
          <w:color w:val="000000" w:themeColor="text1"/>
        </w:rPr>
      </w:pPr>
      <w:r w:rsidRPr="001205FD">
        <w:rPr>
          <w:rFonts w:ascii="Arial" w:hAnsi="Arial" w:cs="Arial"/>
          <w:color w:val="000000" w:themeColor="text1"/>
        </w:rPr>
        <w:t>RIOS, Eros Roberto Grau. Direito Penal: parte geral. 3. ed. São Paulo: Saraiva, 2013</w:t>
      </w:r>
      <w:r w:rsidR="004F1073" w:rsidRPr="001205FD">
        <w:rPr>
          <w:rFonts w:ascii="Arial" w:hAnsi="Arial" w:cs="Arial"/>
          <w:color w:val="000000" w:themeColor="text1"/>
        </w:rPr>
        <w:t>;</w:t>
      </w:r>
    </w:p>
    <w:p w14:paraId="364D268A" w14:textId="01BBF7B5" w:rsidR="00C533E4" w:rsidRPr="001205FD" w:rsidRDefault="008B527E" w:rsidP="006F6C57">
      <w:pPr>
        <w:spacing w:after="0" w:line="360" w:lineRule="auto"/>
        <w:jc w:val="both"/>
        <w:rPr>
          <w:rFonts w:ascii="Arial" w:hAnsi="Arial" w:cs="Arial"/>
          <w:color w:val="000000" w:themeColor="text1"/>
        </w:rPr>
      </w:pPr>
      <w:r w:rsidRPr="001205FD">
        <w:rPr>
          <w:rFonts w:ascii="Arial" w:hAnsi="Arial" w:cs="Arial"/>
          <w:color w:val="000000" w:themeColor="text1"/>
        </w:rPr>
        <w:t>ROXIN, Claus. Tratado de Direito Penal: parte geral. Tradução de [nome do tradutor, se for o caso]. 1. ed. São Paulo: [Editora], 1973</w:t>
      </w:r>
      <w:r w:rsidR="00C533E4" w:rsidRPr="001205FD">
        <w:rPr>
          <w:rFonts w:ascii="Arial" w:hAnsi="Arial" w:cs="Arial"/>
          <w:color w:val="000000" w:themeColor="text1"/>
        </w:rPr>
        <w:t>;</w:t>
      </w:r>
    </w:p>
    <w:p w14:paraId="4637987F" w14:textId="5293D3FC" w:rsidR="00E96F01" w:rsidRPr="001205FD" w:rsidRDefault="008E35C6" w:rsidP="006F6C57">
      <w:pPr>
        <w:spacing w:after="0" w:line="360" w:lineRule="auto"/>
        <w:jc w:val="both"/>
        <w:rPr>
          <w:rFonts w:ascii="Arial" w:hAnsi="Arial" w:cs="Arial"/>
          <w:color w:val="000000" w:themeColor="text1"/>
        </w:rPr>
      </w:pPr>
      <w:r w:rsidRPr="001205FD">
        <w:rPr>
          <w:rFonts w:ascii="Arial" w:hAnsi="Arial" w:cs="Arial"/>
          <w:color w:val="000000" w:themeColor="text1"/>
        </w:rPr>
        <w:t>STEFAMAZ, Fernando da Costa. Título do livro. 1. ed. Local: Editora, 2013</w:t>
      </w:r>
      <w:r w:rsidR="00E96F01" w:rsidRPr="001205FD">
        <w:rPr>
          <w:rFonts w:ascii="Arial" w:hAnsi="Arial" w:cs="Arial"/>
          <w:color w:val="000000" w:themeColor="text1"/>
        </w:rPr>
        <w:t>;</w:t>
      </w:r>
    </w:p>
    <w:p w14:paraId="19BDBCEB" w14:textId="7B4195C2" w:rsidR="00095D27" w:rsidRPr="001205FD" w:rsidRDefault="001E73BD" w:rsidP="006F6C57">
      <w:pPr>
        <w:spacing w:after="0" w:line="360" w:lineRule="auto"/>
        <w:jc w:val="both"/>
        <w:rPr>
          <w:rFonts w:ascii="Arial" w:hAnsi="Arial" w:cs="Arial"/>
          <w:color w:val="000000" w:themeColor="text1"/>
        </w:rPr>
      </w:pPr>
      <w:r w:rsidRPr="001205FD">
        <w:rPr>
          <w:rFonts w:ascii="Arial" w:hAnsi="Arial" w:cs="Arial"/>
          <w:color w:val="000000" w:themeColor="text1"/>
        </w:rPr>
        <w:t>WELZEL, Hans. Princípios de Direito Penal. Tradução de [nome do tradutor, se for o caso]. 1. ed. São Paulo: [Editora], 1960</w:t>
      </w:r>
      <w:r w:rsidR="00803CB1" w:rsidRPr="001205FD">
        <w:rPr>
          <w:rFonts w:ascii="Arial" w:hAnsi="Arial" w:cs="Arial"/>
          <w:color w:val="000000" w:themeColor="text1"/>
        </w:rPr>
        <w:t>;</w:t>
      </w:r>
    </w:p>
    <w:p w14:paraId="1A7EA5A3" w14:textId="7B0FD554" w:rsidR="00481374" w:rsidRPr="001205FD" w:rsidRDefault="00803CB1" w:rsidP="006F6C57">
      <w:pPr>
        <w:spacing w:after="0" w:line="360" w:lineRule="auto"/>
        <w:jc w:val="both"/>
        <w:rPr>
          <w:rFonts w:ascii="Arial" w:hAnsi="Arial" w:cs="Arial"/>
          <w:color w:val="000000" w:themeColor="text1"/>
        </w:rPr>
      </w:pPr>
      <w:r w:rsidRPr="001205FD">
        <w:rPr>
          <w:rFonts w:ascii="Arial" w:hAnsi="Arial" w:cs="Arial"/>
          <w:color w:val="000000" w:themeColor="text1"/>
        </w:rPr>
        <w:t xml:space="preserve">ZAFFARONI, Eugenio </w:t>
      </w:r>
      <w:proofErr w:type="spellStart"/>
      <w:r w:rsidRPr="001205FD">
        <w:rPr>
          <w:rFonts w:ascii="Arial" w:hAnsi="Arial" w:cs="Arial"/>
          <w:color w:val="000000" w:themeColor="text1"/>
        </w:rPr>
        <w:t>Raúl</w:t>
      </w:r>
      <w:proofErr w:type="spellEnd"/>
      <w:r w:rsidRPr="001205FD">
        <w:rPr>
          <w:rFonts w:ascii="Arial" w:hAnsi="Arial" w:cs="Arial"/>
          <w:color w:val="000000" w:themeColor="text1"/>
        </w:rPr>
        <w:t>. Título do livro. Edição. Local: Editora, 2020</w:t>
      </w:r>
      <w:r w:rsidR="00095D27" w:rsidRPr="001205FD">
        <w:rPr>
          <w:rFonts w:ascii="Arial" w:hAnsi="Arial" w:cs="Arial"/>
          <w:color w:val="000000" w:themeColor="text1"/>
        </w:rPr>
        <w:t>.</w:t>
      </w:r>
    </w:p>
    <w:sectPr w:rsidR="00481374" w:rsidRPr="001205FD" w:rsidSect="00C32518">
      <w:headerReference w:type="even" r:id="rId15"/>
      <w:headerReference w:type="default" r:id="rId16"/>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CDCC" w14:textId="77777777" w:rsidR="00BF618C" w:rsidRDefault="00BF618C" w:rsidP="003B7CC5">
      <w:pPr>
        <w:spacing w:after="0" w:line="240" w:lineRule="auto"/>
      </w:pPr>
      <w:r>
        <w:separator/>
      </w:r>
    </w:p>
  </w:endnote>
  <w:endnote w:type="continuationSeparator" w:id="0">
    <w:p w14:paraId="26227661" w14:textId="77777777" w:rsidR="00BF618C" w:rsidRDefault="00BF618C" w:rsidP="003B7CC5">
      <w:pPr>
        <w:spacing w:after="0" w:line="240" w:lineRule="auto"/>
      </w:pPr>
      <w:r>
        <w:continuationSeparator/>
      </w:r>
    </w:p>
  </w:endnote>
  <w:endnote w:type="continuationNotice" w:id="1">
    <w:p w14:paraId="6D3B37F7" w14:textId="77777777" w:rsidR="00BF618C" w:rsidRDefault="00BF61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BoldMT">
    <w:altName w:val="Arial"/>
    <w:charset w:val="00"/>
    <w:family w:val="roman"/>
    <w:pitch w:val="default"/>
  </w:font>
  <w:font w:name="Arial-ItalicMT">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9FC25" w14:textId="77777777" w:rsidR="00BF618C" w:rsidRDefault="00BF618C" w:rsidP="003B7CC5">
      <w:pPr>
        <w:spacing w:after="0" w:line="240" w:lineRule="auto"/>
      </w:pPr>
      <w:r>
        <w:separator/>
      </w:r>
    </w:p>
  </w:footnote>
  <w:footnote w:type="continuationSeparator" w:id="0">
    <w:p w14:paraId="3DCA0A9A" w14:textId="77777777" w:rsidR="00BF618C" w:rsidRDefault="00BF618C" w:rsidP="003B7CC5">
      <w:pPr>
        <w:spacing w:after="0" w:line="240" w:lineRule="auto"/>
      </w:pPr>
      <w:r>
        <w:continuationSeparator/>
      </w:r>
    </w:p>
  </w:footnote>
  <w:footnote w:type="continuationNotice" w:id="1">
    <w:p w14:paraId="6E41D102" w14:textId="77777777" w:rsidR="00BF618C" w:rsidRDefault="00BF61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524748678"/>
      <w:docPartObj>
        <w:docPartGallery w:val="Page Numbers (Top of Page)"/>
        <w:docPartUnique/>
      </w:docPartObj>
    </w:sdtPr>
    <w:sdtContent>
      <w:p w14:paraId="49DC57E3" w14:textId="029F1EE7" w:rsidR="00357D69" w:rsidRDefault="00357D69" w:rsidP="00057ECC">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D094551" w14:textId="77777777" w:rsidR="00357D69" w:rsidRDefault="00357D69" w:rsidP="00357D6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136023964"/>
      <w:docPartObj>
        <w:docPartGallery w:val="Page Numbers (Top of Page)"/>
        <w:docPartUnique/>
      </w:docPartObj>
    </w:sdtPr>
    <w:sdtContent>
      <w:p w14:paraId="2C567EE0" w14:textId="42B44FDF" w:rsidR="00357D69" w:rsidRDefault="00357D69" w:rsidP="00057ECC">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AD6B716" w14:textId="77777777" w:rsidR="00357D69" w:rsidRDefault="00357D69" w:rsidP="00357D69">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2086"/>
    <w:multiLevelType w:val="multilevel"/>
    <w:tmpl w:val="8C18ED6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6.1"/>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D663EA5"/>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08629CE"/>
    <w:multiLevelType w:val="hybridMultilevel"/>
    <w:tmpl w:val="012663B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11B50657"/>
    <w:multiLevelType w:val="multilevel"/>
    <w:tmpl w:val="9B081A28"/>
    <w:lvl w:ilvl="0">
      <w:start w:val="1"/>
      <w:numFmt w:val="decimal"/>
      <w:lvlText w:val="%1"/>
      <w:lvlJc w:val="left"/>
      <w:pPr>
        <w:ind w:left="360" w:hanging="360"/>
      </w:pPr>
      <w:rPr>
        <w:rFonts w:hint="default"/>
      </w:rPr>
    </w:lvl>
    <w:lvl w:ilvl="1">
      <w:start w:val="1"/>
      <w:numFmt w:val="decimal"/>
      <w:lvlText w:val="%2.1 "/>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0F7B7F"/>
    <w:multiLevelType w:val="hybridMultilevel"/>
    <w:tmpl w:val="288CE0D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21771D19"/>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B75C17"/>
    <w:multiLevelType w:val="multilevel"/>
    <w:tmpl w:val="619AE80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5A0B1C"/>
    <w:multiLevelType w:val="multilevel"/>
    <w:tmpl w:val="710401E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CE50659"/>
    <w:multiLevelType w:val="multilevel"/>
    <w:tmpl w:val="710401E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010226D"/>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32A1C85"/>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657690D"/>
    <w:multiLevelType w:val="multilevel"/>
    <w:tmpl w:val="710401E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E3E20D3"/>
    <w:multiLevelType w:val="multilevel"/>
    <w:tmpl w:val="FFFFFFFF"/>
    <w:lvl w:ilvl="0">
      <w:start w:val="1"/>
      <w:numFmt w:val="decimal"/>
      <w:lvlText w:val="%1"/>
      <w:lvlJc w:val="left"/>
      <w:pPr>
        <w:ind w:left="400" w:hanging="400"/>
      </w:pPr>
      <w:rPr>
        <w:rFonts w:eastAsia="Times New Roman" w:hint="default"/>
      </w:rPr>
    </w:lvl>
    <w:lvl w:ilvl="1">
      <w:start w:val="1"/>
      <w:numFmt w:val="decimal"/>
      <w:lvlText w:val="%1.%2"/>
      <w:lvlJc w:val="left"/>
      <w:pPr>
        <w:ind w:left="400" w:hanging="40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43585913"/>
    <w:multiLevelType w:val="multilevel"/>
    <w:tmpl w:val="159A10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50460F7"/>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67D5F1C"/>
    <w:multiLevelType w:val="multilevel"/>
    <w:tmpl w:val="159A10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CF47DA"/>
    <w:multiLevelType w:val="multilevel"/>
    <w:tmpl w:val="87983E8A"/>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893414B"/>
    <w:multiLevelType w:val="hybridMultilevel"/>
    <w:tmpl w:val="4302EF3C"/>
    <w:lvl w:ilvl="0" w:tplc="9C4A65DE">
      <w:start w:val="1"/>
      <w:numFmt w:val="decimal"/>
      <w:lvlText w:val="%1.2"/>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FD12DD"/>
    <w:multiLevelType w:val="hybridMultilevel"/>
    <w:tmpl w:val="A718B07A"/>
    <w:lvl w:ilvl="0" w:tplc="822432AC">
      <w:start w:val="1"/>
      <w:numFmt w:val="decimal"/>
      <w:lvlText w:val="%1.2"/>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7E50169"/>
    <w:multiLevelType w:val="multilevel"/>
    <w:tmpl w:val="CFEE7A0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4AC33F0"/>
    <w:multiLevelType w:val="hybridMultilevel"/>
    <w:tmpl w:val="699E48D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15:restartNumberingAfterBreak="0">
    <w:nsid w:val="76532E4A"/>
    <w:multiLevelType w:val="hybridMultilevel"/>
    <w:tmpl w:val="F8B4B9E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7782032C"/>
    <w:multiLevelType w:val="multilevel"/>
    <w:tmpl w:val="A05A4C02"/>
    <w:lvl w:ilvl="0">
      <w:start w:val="1"/>
      <w:numFmt w:val="decimal"/>
      <w:lvlText w:val="%1."/>
      <w:lvlJc w:val="left"/>
      <w:pPr>
        <w:ind w:left="360" w:hanging="360"/>
      </w:pPr>
      <w:rPr>
        <w:rFonts w:hint="default"/>
        <w:b/>
      </w:rPr>
    </w:lvl>
    <w:lvl w:ilvl="1">
      <w:start w:val="1"/>
      <w:numFmt w:val="none"/>
      <w:lvlText w:val="2.1."/>
      <w:lvlJc w:val="left"/>
      <w:pPr>
        <w:ind w:left="792" w:hanging="432"/>
      </w:pPr>
      <w:rPr>
        <w:rFonts w:hint="default"/>
        <w:b/>
      </w:rPr>
    </w:lvl>
    <w:lvl w:ilvl="2">
      <w:start w:val="1"/>
      <w:numFmt w:val="decimal"/>
      <w:lvlText w:val="2.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16cid:durableId="1830364016">
    <w:abstractNumId w:val="9"/>
  </w:num>
  <w:num w:numId="2" w16cid:durableId="1114205898">
    <w:abstractNumId w:val="10"/>
  </w:num>
  <w:num w:numId="3" w16cid:durableId="1928153104">
    <w:abstractNumId w:val="1"/>
  </w:num>
  <w:num w:numId="4" w16cid:durableId="545260880">
    <w:abstractNumId w:val="14"/>
  </w:num>
  <w:num w:numId="5" w16cid:durableId="1355644306">
    <w:abstractNumId w:val="2"/>
  </w:num>
  <w:num w:numId="6" w16cid:durableId="825243063">
    <w:abstractNumId w:val="20"/>
  </w:num>
  <w:num w:numId="7" w16cid:durableId="1939218889">
    <w:abstractNumId w:val="12"/>
  </w:num>
  <w:num w:numId="8" w16cid:durableId="1108738334">
    <w:abstractNumId w:val="4"/>
  </w:num>
  <w:num w:numId="9" w16cid:durableId="894582347">
    <w:abstractNumId w:val="21"/>
  </w:num>
  <w:num w:numId="10" w16cid:durableId="979381204">
    <w:abstractNumId w:val="8"/>
  </w:num>
  <w:num w:numId="11" w16cid:durableId="431323379">
    <w:abstractNumId w:val="19"/>
  </w:num>
  <w:num w:numId="12" w16cid:durableId="522013000">
    <w:abstractNumId w:val="3"/>
  </w:num>
  <w:num w:numId="13" w16cid:durableId="1941520383">
    <w:abstractNumId w:val="17"/>
  </w:num>
  <w:num w:numId="14" w16cid:durableId="968323625">
    <w:abstractNumId w:val="18"/>
  </w:num>
  <w:num w:numId="15" w16cid:durableId="1129085940">
    <w:abstractNumId w:val="5"/>
  </w:num>
  <w:num w:numId="16" w16cid:durableId="1849976579">
    <w:abstractNumId w:val="7"/>
  </w:num>
  <w:num w:numId="17" w16cid:durableId="788817432">
    <w:abstractNumId w:val="22"/>
  </w:num>
  <w:num w:numId="18" w16cid:durableId="1995330478">
    <w:abstractNumId w:val="0"/>
  </w:num>
  <w:num w:numId="19" w16cid:durableId="942541692">
    <w:abstractNumId w:val="0"/>
    <w:lvlOverride w:ilvl="0">
      <w:lvl w:ilvl="0">
        <w:start w:val="1"/>
        <w:numFmt w:val="decimal"/>
        <w:lvlText w:val="%1."/>
        <w:lvlJc w:val="left"/>
        <w:pPr>
          <w:ind w:left="360" w:hanging="360"/>
        </w:pPr>
        <w:rPr>
          <w:rFonts w:hint="default"/>
          <w:b/>
        </w:rPr>
      </w:lvl>
    </w:lvlOverride>
    <w:lvlOverride w:ilvl="1">
      <w:lvl w:ilvl="1">
        <w:start w:val="2"/>
        <w:numFmt w:val="decimal"/>
        <w:lvlText w:val="%1.%2"/>
        <w:lvlJc w:val="left"/>
        <w:pPr>
          <w:ind w:left="360" w:hanging="360"/>
        </w:pPr>
        <w:rPr>
          <w:rFonts w:hint="default"/>
          <w:b/>
        </w:rPr>
      </w:lvl>
    </w:lvlOverride>
    <w:lvlOverride w:ilvl="2">
      <w:lvl w:ilvl="2">
        <w:start w:val="1"/>
        <w:numFmt w:val="none"/>
        <w:lvlText w:val="2.1.1"/>
        <w:lvlJc w:val="left"/>
        <w:pPr>
          <w:ind w:left="720" w:hanging="72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440" w:hanging="144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800" w:hanging="1800"/>
        </w:pPr>
        <w:rPr>
          <w:rFonts w:hint="default"/>
          <w:b/>
        </w:rPr>
      </w:lvl>
    </w:lvlOverride>
    <w:lvlOverride w:ilvl="8">
      <w:lvl w:ilvl="8">
        <w:start w:val="1"/>
        <w:numFmt w:val="decimal"/>
        <w:lvlText w:val="%1.%2.%3.%4.%5.%6.%7.%8.%9"/>
        <w:lvlJc w:val="left"/>
        <w:pPr>
          <w:ind w:left="1800" w:hanging="1800"/>
        </w:pPr>
        <w:rPr>
          <w:rFonts w:hint="default"/>
          <w:b/>
        </w:rPr>
      </w:lvl>
    </w:lvlOverride>
  </w:num>
  <w:num w:numId="20" w16cid:durableId="921572943">
    <w:abstractNumId w:val="0"/>
    <w:lvlOverride w:ilvl="0">
      <w:lvl w:ilvl="0">
        <w:start w:val="1"/>
        <w:numFmt w:val="decimal"/>
        <w:lvlText w:val="%1."/>
        <w:lvlJc w:val="left"/>
        <w:pPr>
          <w:ind w:left="360" w:hanging="360"/>
        </w:pPr>
        <w:rPr>
          <w:rFonts w:hint="default"/>
          <w:b/>
        </w:rPr>
      </w:lvl>
    </w:lvlOverride>
    <w:lvlOverride w:ilvl="1">
      <w:lvl w:ilvl="1">
        <w:start w:val="2"/>
        <w:numFmt w:val="decimal"/>
        <w:lvlText w:val="%1.%2"/>
        <w:lvlJc w:val="left"/>
        <w:pPr>
          <w:ind w:left="360" w:hanging="360"/>
        </w:pPr>
        <w:rPr>
          <w:rFonts w:hint="default"/>
          <w:b/>
        </w:rPr>
      </w:lvl>
    </w:lvlOverride>
    <w:lvlOverride w:ilvl="2">
      <w:lvl w:ilvl="2">
        <w:start w:val="1"/>
        <w:numFmt w:val="decimal"/>
        <w:lvlText w:val="%1.6.1"/>
        <w:lvlJc w:val="left"/>
        <w:pPr>
          <w:ind w:left="720" w:hanging="72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440" w:hanging="144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800" w:hanging="1800"/>
        </w:pPr>
        <w:rPr>
          <w:rFonts w:hint="default"/>
          <w:b/>
        </w:rPr>
      </w:lvl>
    </w:lvlOverride>
    <w:lvlOverride w:ilvl="8">
      <w:lvl w:ilvl="8">
        <w:start w:val="1"/>
        <w:numFmt w:val="decimal"/>
        <w:lvlText w:val="%1.%2.%3.%4.%5.%6.%7.%8.%9"/>
        <w:lvlJc w:val="left"/>
        <w:pPr>
          <w:ind w:left="1800" w:hanging="1800"/>
        </w:pPr>
        <w:rPr>
          <w:rFonts w:hint="default"/>
          <w:b/>
        </w:rPr>
      </w:lvl>
    </w:lvlOverride>
  </w:num>
  <w:num w:numId="21" w16cid:durableId="1473206489">
    <w:abstractNumId w:val="11"/>
  </w:num>
  <w:num w:numId="22" w16cid:durableId="1490714027">
    <w:abstractNumId w:val="15"/>
  </w:num>
  <w:num w:numId="23" w16cid:durableId="498077107">
    <w:abstractNumId w:val="6"/>
  </w:num>
  <w:num w:numId="24" w16cid:durableId="1317614777">
    <w:abstractNumId w:val="16"/>
  </w:num>
  <w:num w:numId="25" w16cid:durableId="1688872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B8"/>
    <w:rsid w:val="000011D2"/>
    <w:rsid w:val="0000132F"/>
    <w:rsid w:val="0000553A"/>
    <w:rsid w:val="00007A1F"/>
    <w:rsid w:val="000168B5"/>
    <w:rsid w:val="00023EA6"/>
    <w:rsid w:val="00026408"/>
    <w:rsid w:val="0003039E"/>
    <w:rsid w:val="00037576"/>
    <w:rsid w:val="0004140A"/>
    <w:rsid w:val="0004443E"/>
    <w:rsid w:val="00045D53"/>
    <w:rsid w:val="0004656D"/>
    <w:rsid w:val="00047B77"/>
    <w:rsid w:val="00056DA5"/>
    <w:rsid w:val="00057ECC"/>
    <w:rsid w:val="00061915"/>
    <w:rsid w:val="000678B4"/>
    <w:rsid w:val="000737FB"/>
    <w:rsid w:val="0008107A"/>
    <w:rsid w:val="00082F52"/>
    <w:rsid w:val="00084992"/>
    <w:rsid w:val="00092BCA"/>
    <w:rsid w:val="00095D27"/>
    <w:rsid w:val="000A0515"/>
    <w:rsid w:val="000A2E7B"/>
    <w:rsid w:val="000A3225"/>
    <w:rsid w:val="000A4A79"/>
    <w:rsid w:val="000B053A"/>
    <w:rsid w:val="000B4836"/>
    <w:rsid w:val="000C04A3"/>
    <w:rsid w:val="000C0540"/>
    <w:rsid w:val="000C6B9E"/>
    <w:rsid w:val="000D486B"/>
    <w:rsid w:val="000D4A94"/>
    <w:rsid w:val="000D7500"/>
    <w:rsid w:val="000D7FF6"/>
    <w:rsid w:val="000E1B41"/>
    <w:rsid w:val="000E6B28"/>
    <w:rsid w:val="000F55DD"/>
    <w:rsid w:val="000F5765"/>
    <w:rsid w:val="000F612C"/>
    <w:rsid w:val="00101904"/>
    <w:rsid w:val="00104ED6"/>
    <w:rsid w:val="001205FD"/>
    <w:rsid w:val="001250D1"/>
    <w:rsid w:val="00125F6B"/>
    <w:rsid w:val="00130E52"/>
    <w:rsid w:val="001333EE"/>
    <w:rsid w:val="00135826"/>
    <w:rsid w:val="0013617E"/>
    <w:rsid w:val="00140214"/>
    <w:rsid w:val="0015240C"/>
    <w:rsid w:val="00153B0B"/>
    <w:rsid w:val="001545C4"/>
    <w:rsid w:val="00157439"/>
    <w:rsid w:val="001627E1"/>
    <w:rsid w:val="001628E9"/>
    <w:rsid w:val="001636F8"/>
    <w:rsid w:val="00167639"/>
    <w:rsid w:val="00167D98"/>
    <w:rsid w:val="001757BB"/>
    <w:rsid w:val="0017594F"/>
    <w:rsid w:val="00176601"/>
    <w:rsid w:val="00181E28"/>
    <w:rsid w:val="00185E2E"/>
    <w:rsid w:val="00186145"/>
    <w:rsid w:val="0019158B"/>
    <w:rsid w:val="0019777C"/>
    <w:rsid w:val="001A047B"/>
    <w:rsid w:val="001A6D38"/>
    <w:rsid w:val="001A785B"/>
    <w:rsid w:val="001B25EB"/>
    <w:rsid w:val="001B63FD"/>
    <w:rsid w:val="001C1745"/>
    <w:rsid w:val="001C280C"/>
    <w:rsid w:val="001C3CE5"/>
    <w:rsid w:val="001C498A"/>
    <w:rsid w:val="001C4EC3"/>
    <w:rsid w:val="001D031C"/>
    <w:rsid w:val="001D0557"/>
    <w:rsid w:val="001D06D0"/>
    <w:rsid w:val="001D37D1"/>
    <w:rsid w:val="001D4AEE"/>
    <w:rsid w:val="001D6767"/>
    <w:rsid w:val="001D7537"/>
    <w:rsid w:val="001E5C76"/>
    <w:rsid w:val="001E73BD"/>
    <w:rsid w:val="001F045E"/>
    <w:rsid w:val="001F3B43"/>
    <w:rsid w:val="001F4491"/>
    <w:rsid w:val="001F5BE8"/>
    <w:rsid w:val="001F60F2"/>
    <w:rsid w:val="001F6B27"/>
    <w:rsid w:val="001F7B3E"/>
    <w:rsid w:val="00204B3C"/>
    <w:rsid w:val="002115FE"/>
    <w:rsid w:val="002144FD"/>
    <w:rsid w:val="00214BF8"/>
    <w:rsid w:val="0021703B"/>
    <w:rsid w:val="00217FCB"/>
    <w:rsid w:val="002253A6"/>
    <w:rsid w:val="00240A41"/>
    <w:rsid w:val="00241668"/>
    <w:rsid w:val="0024557F"/>
    <w:rsid w:val="002468E6"/>
    <w:rsid w:val="002503DB"/>
    <w:rsid w:val="002611A9"/>
    <w:rsid w:val="00262661"/>
    <w:rsid w:val="00265573"/>
    <w:rsid w:val="0026572E"/>
    <w:rsid w:val="00273C03"/>
    <w:rsid w:val="002766C1"/>
    <w:rsid w:val="00277380"/>
    <w:rsid w:val="00280F49"/>
    <w:rsid w:val="00280FC1"/>
    <w:rsid w:val="002811A0"/>
    <w:rsid w:val="00286D2D"/>
    <w:rsid w:val="0029306B"/>
    <w:rsid w:val="0029309E"/>
    <w:rsid w:val="00295A31"/>
    <w:rsid w:val="002A1BA7"/>
    <w:rsid w:val="002A3801"/>
    <w:rsid w:val="002A4306"/>
    <w:rsid w:val="002A77B5"/>
    <w:rsid w:val="002A782D"/>
    <w:rsid w:val="002B3AE5"/>
    <w:rsid w:val="002B7E6C"/>
    <w:rsid w:val="002C275E"/>
    <w:rsid w:val="002C557D"/>
    <w:rsid w:val="002C6B39"/>
    <w:rsid w:val="002D3395"/>
    <w:rsid w:val="002D4031"/>
    <w:rsid w:val="002D4275"/>
    <w:rsid w:val="002D67E6"/>
    <w:rsid w:val="002E05C2"/>
    <w:rsid w:val="002E0C42"/>
    <w:rsid w:val="002E529E"/>
    <w:rsid w:val="002E6359"/>
    <w:rsid w:val="002E73CF"/>
    <w:rsid w:val="002F028C"/>
    <w:rsid w:val="002F11D0"/>
    <w:rsid w:val="002F38E2"/>
    <w:rsid w:val="002F43BF"/>
    <w:rsid w:val="003046FF"/>
    <w:rsid w:val="00306E0D"/>
    <w:rsid w:val="00307F8F"/>
    <w:rsid w:val="00313D1C"/>
    <w:rsid w:val="00322121"/>
    <w:rsid w:val="00330579"/>
    <w:rsid w:val="003308E7"/>
    <w:rsid w:val="003347C7"/>
    <w:rsid w:val="003360D4"/>
    <w:rsid w:val="003411AB"/>
    <w:rsid w:val="003414B1"/>
    <w:rsid w:val="003547EC"/>
    <w:rsid w:val="00356C95"/>
    <w:rsid w:val="00357D69"/>
    <w:rsid w:val="0036022B"/>
    <w:rsid w:val="003609F4"/>
    <w:rsid w:val="00361CB0"/>
    <w:rsid w:val="00364332"/>
    <w:rsid w:val="00373FED"/>
    <w:rsid w:val="00382226"/>
    <w:rsid w:val="003856F9"/>
    <w:rsid w:val="00386BEA"/>
    <w:rsid w:val="00386C29"/>
    <w:rsid w:val="00387DFE"/>
    <w:rsid w:val="00392302"/>
    <w:rsid w:val="00392462"/>
    <w:rsid w:val="003A6B71"/>
    <w:rsid w:val="003A70C4"/>
    <w:rsid w:val="003B071D"/>
    <w:rsid w:val="003B4307"/>
    <w:rsid w:val="003B4D8D"/>
    <w:rsid w:val="003B5612"/>
    <w:rsid w:val="003B710D"/>
    <w:rsid w:val="003B7CC5"/>
    <w:rsid w:val="003C137E"/>
    <w:rsid w:val="003C49BC"/>
    <w:rsid w:val="003C5280"/>
    <w:rsid w:val="003D06A2"/>
    <w:rsid w:val="003D3B48"/>
    <w:rsid w:val="003D4B71"/>
    <w:rsid w:val="003D7B67"/>
    <w:rsid w:val="003E2ECD"/>
    <w:rsid w:val="003F7AB3"/>
    <w:rsid w:val="003F7E84"/>
    <w:rsid w:val="00404641"/>
    <w:rsid w:val="00411DCC"/>
    <w:rsid w:val="00412CBA"/>
    <w:rsid w:val="00412F09"/>
    <w:rsid w:val="00415151"/>
    <w:rsid w:val="004175FF"/>
    <w:rsid w:val="00421A2A"/>
    <w:rsid w:val="00423E30"/>
    <w:rsid w:val="00427842"/>
    <w:rsid w:val="00427C23"/>
    <w:rsid w:val="004333B2"/>
    <w:rsid w:val="0044207D"/>
    <w:rsid w:val="00454B4F"/>
    <w:rsid w:val="00455C94"/>
    <w:rsid w:val="00456BBA"/>
    <w:rsid w:val="00456CA3"/>
    <w:rsid w:val="00464A81"/>
    <w:rsid w:val="004667ED"/>
    <w:rsid w:val="00466A4A"/>
    <w:rsid w:val="00481374"/>
    <w:rsid w:val="00487534"/>
    <w:rsid w:val="0049226F"/>
    <w:rsid w:val="00494607"/>
    <w:rsid w:val="004A05E6"/>
    <w:rsid w:val="004A1065"/>
    <w:rsid w:val="004A1FFE"/>
    <w:rsid w:val="004A57CF"/>
    <w:rsid w:val="004A6FB6"/>
    <w:rsid w:val="004B0918"/>
    <w:rsid w:val="004B1BE8"/>
    <w:rsid w:val="004B25F8"/>
    <w:rsid w:val="004C0D7C"/>
    <w:rsid w:val="004D239C"/>
    <w:rsid w:val="004D2520"/>
    <w:rsid w:val="004D4376"/>
    <w:rsid w:val="004E13D3"/>
    <w:rsid w:val="004E1E70"/>
    <w:rsid w:val="004E6AC0"/>
    <w:rsid w:val="004E6BF7"/>
    <w:rsid w:val="004F1073"/>
    <w:rsid w:val="004F401B"/>
    <w:rsid w:val="0050350F"/>
    <w:rsid w:val="00510358"/>
    <w:rsid w:val="005157E9"/>
    <w:rsid w:val="00516311"/>
    <w:rsid w:val="00526C53"/>
    <w:rsid w:val="005274B3"/>
    <w:rsid w:val="0053467A"/>
    <w:rsid w:val="005419CD"/>
    <w:rsid w:val="00547D04"/>
    <w:rsid w:val="0056493B"/>
    <w:rsid w:val="00564F1E"/>
    <w:rsid w:val="00565C88"/>
    <w:rsid w:val="005774F7"/>
    <w:rsid w:val="00577A40"/>
    <w:rsid w:val="005821FD"/>
    <w:rsid w:val="00583D14"/>
    <w:rsid w:val="00590A55"/>
    <w:rsid w:val="00592D80"/>
    <w:rsid w:val="00597516"/>
    <w:rsid w:val="005A168A"/>
    <w:rsid w:val="005A2B5F"/>
    <w:rsid w:val="005A3C00"/>
    <w:rsid w:val="005B2A3A"/>
    <w:rsid w:val="005B4499"/>
    <w:rsid w:val="005B6240"/>
    <w:rsid w:val="005B7F2E"/>
    <w:rsid w:val="005C0A2E"/>
    <w:rsid w:val="005C4275"/>
    <w:rsid w:val="005C58A0"/>
    <w:rsid w:val="005D0258"/>
    <w:rsid w:val="005D4ACC"/>
    <w:rsid w:val="005D555A"/>
    <w:rsid w:val="005E1C6F"/>
    <w:rsid w:val="005E1CFE"/>
    <w:rsid w:val="005E1DCB"/>
    <w:rsid w:val="005E583F"/>
    <w:rsid w:val="005F01DC"/>
    <w:rsid w:val="005F2132"/>
    <w:rsid w:val="005F2E04"/>
    <w:rsid w:val="005F478C"/>
    <w:rsid w:val="00602457"/>
    <w:rsid w:val="006026A2"/>
    <w:rsid w:val="006043C1"/>
    <w:rsid w:val="006113C5"/>
    <w:rsid w:val="00620168"/>
    <w:rsid w:val="0062585B"/>
    <w:rsid w:val="0063067C"/>
    <w:rsid w:val="006319E8"/>
    <w:rsid w:val="006323EE"/>
    <w:rsid w:val="006335C9"/>
    <w:rsid w:val="0063704B"/>
    <w:rsid w:val="00641B11"/>
    <w:rsid w:val="0064699A"/>
    <w:rsid w:val="006507ED"/>
    <w:rsid w:val="00652C50"/>
    <w:rsid w:val="0065480A"/>
    <w:rsid w:val="00654F6F"/>
    <w:rsid w:val="00656822"/>
    <w:rsid w:val="00657859"/>
    <w:rsid w:val="00660883"/>
    <w:rsid w:val="006626B0"/>
    <w:rsid w:val="00665539"/>
    <w:rsid w:val="0067589C"/>
    <w:rsid w:val="00677947"/>
    <w:rsid w:val="00684428"/>
    <w:rsid w:val="0068480A"/>
    <w:rsid w:val="00687DC9"/>
    <w:rsid w:val="00690E82"/>
    <w:rsid w:val="00692DF8"/>
    <w:rsid w:val="00693F27"/>
    <w:rsid w:val="00694FB3"/>
    <w:rsid w:val="006A0002"/>
    <w:rsid w:val="006A093D"/>
    <w:rsid w:val="006A38ED"/>
    <w:rsid w:val="006C2123"/>
    <w:rsid w:val="006C268C"/>
    <w:rsid w:val="006C7662"/>
    <w:rsid w:val="006D0499"/>
    <w:rsid w:val="006D0747"/>
    <w:rsid w:val="006D583F"/>
    <w:rsid w:val="006D5AA9"/>
    <w:rsid w:val="006D5D37"/>
    <w:rsid w:val="006E53F6"/>
    <w:rsid w:val="006E7E65"/>
    <w:rsid w:val="006F0B0C"/>
    <w:rsid w:val="006F404D"/>
    <w:rsid w:val="006F6895"/>
    <w:rsid w:val="006F6C57"/>
    <w:rsid w:val="00701EAB"/>
    <w:rsid w:val="00707E96"/>
    <w:rsid w:val="007106F8"/>
    <w:rsid w:val="00713A02"/>
    <w:rsid w:val="007158B0"/>
    <w:rsid w:val="00716577"/>
    <w:rsid w:val="007238F3"/>
    <w:rsid w:val="007275C9"/>
    <w:rsid w:val="00727C9A"/>
    <w:rsid w:val="0073101E"/>
    <w:rsid w:val="0074325D"/>
    <w:rsid w:val="007601F1"/>
    <w:rsid w:val="0076226B"/>
    <w:rsid w:val="00764764"/>
    <w:rsid w:val="00766BAA"/>
    <w:rsid w:val="0076750F"/>
    <w:rsid w:val="00772198"/>
    <w:rsid w:val="00774C0E"/>
    <w:rsid w:val="00774E2A"/>
    <w:rsid w:val="00774E8B"/>
    <w:rsid w:val="00777276"/>
    <w:rsid w:val="0078244A"/>
    <w:rsid w:val="0078640F"/>
    <w:rsid w:val="007865F6"/>
    <w:rsid w:val="0079117D"/>
    <w:rsid w:val="00793380"/>
    <w:rsid w:val="00793FFA"/>
    <w:rsid w:val="00794BC5"/>
    <w:rsid w:val="00796D1C"/>
    <w:rsid w:val="007A3E5D"/>
    <w:rsid w:val="007A4240"/>
    <w:rsid w:val="007A584C"/>
    <w:rsid w:val="007A7D4D"/>
    <w:rsid w:val="007B0E7F"/>
    <w:rsid w:val="007B2D67"/>
    <w:rsid w:val="007C3514"/>
    <w:rsid w:val="007C46C9"/>
    <w:rsid w:val="007E5C50"/>
    <w:rsid w:val="007E65FB"/>
    <w:rsid w:val="007F3ED1"/>
    <w:rsid w:val="007F45F5"/>
    <w:rsid w:val="00801F71"/>
    <w:rsid w:val="00803CB1"/>
    <w:rsid w:val="00806387"/>
    <w:rsid w:val="00806DE7"/>
    <w:rsid w:val="008131E6"/>
    <w:rsid w:val="008137C2"/>
    <w:rsid w:val="0081451D"/>
    <w:rsid w:val="00815A83"/>
    <w:rsid w:val="00816466"/>
    <w:rsid w:val="00817AEC"/>
    <w:rsid w:val="0082518E"/>
    <w:rsid w:val="008254B9"/>
    <w:rsid w:val="008306BA"/>
    <w:rsid w:val="00830C61"/>
    <w:rsid w:val="008316B8"/>
    <w:rsid w:val="00842C6A"/>
    <w:rsid w:val="008472E8"/>
    <w:rsid w:val="0085228F"/>
    <w:rsid w:val="00853373"/>
    <w:rsid w:val="0085577E"/>
    <w:rsid w:val="00856695"/>
    <w:rsid w:val="008616C8"/>
    <w:rsid w:val="008640E3"/>
    <w:rsid w:val="00864F91"/>
    <w:rsid w:val="008667CB"/>
    <w:rsid w:val="00867C08"/>
    <w:rsid w:val="00881DF6"/>
    <w:rsid w:val="0088527F"/>
    <w:rsid w:val="0088690A"/>
    <w:rsid w:val="008920E0"/>
    <w:rsid w:val="0089566B"/>
    <w:rsid w:val="008A0C77"/>
    <w:rsid w:val="008A0EC7"/>
    <w:rsid w:val="008A1291"/>
    <w:rsid w:val="008A32B0"/>
    <w:rsid w:val="008A5243"/>
    <w:rsid w:val="008B0D06"/>
    <w:rsid w:val="008B17FB"/>
    <w:rsid w:val="008B4CD8"/>
    <w:rsid w:val="008B527E"/>
    <w:rsid w:val="008C1A78"/>
    <w:rsid w:val="008C521C"/>
    <w:rsid w:val="008C5B7C"/>
    <w:rsid w:val="008D037D"/>
    <w:rsid w:val="008D1D2F"/>
    <w:rsid w:val="008D6A60"/>
    <w:rsid w:val="008E0834"/>
    <w:rsid w:val="008E35C6"/>
    <w:rsid w:val="008E6FB6"/>
    <w:rsid w:val="008F3396"/>
    <w:rsid w:val="008F5700"/>
    <w:rsid w:val="0090290D"/>
    <w:rsid w:val="00902E39"/>
    <w:rsid w:val="00906BB2"/>
    <w:rsid w:val="00915537"/>
    <w:rsid w:val="0092068A"/>
    <w:rsid w:val="00926FE5"/>
    <w:rsid w:val="009271B0"/>
    <w:rsid w:val="009300F1"/>
    <w:rsid w:val="00932D05"/>
    <w:rsid w:val="0094158C"/>
    <w:rsid w:val="00942773"/>
    <w:rsid w:val="00951514"/>
    <w:rsid w:val="009515A9"/>
    <w:rsid w:val="00954921"/>
    <w:rsid w:val="009564EF"/>
    <w:rsid w:val="00961444"/>
    <w:rsid w:val="00961DB0"/>
    <w:rsid w:val="00966730"/>
    <w:rsid w:val="00971D90"/>
    <w:rsid w:val="00972B88"/>
    <w:rsid w:val="00981E50"/>
    <w:rsid w:val="009822B4"/>
    <w:rsid w:val="00987265"/>
    <w:rsid w:val="00991F79"/>
    <w:rsid w:val="0099564B"/>
    <w:rsid w:val="00995964"/>
    <w:rsid w:val="0099693A"/>
    <w:rsid w:val="009A033D"/>
    <w:rsid w:val="009A2511"/>
    <w:rsid w:val="009A62DB"/>
    <w:rsid w:val="009A7E39"/>
    <w:rsid w:val="009B3B25"/>
    <w:rsid w:val="009C1E25"/>
    <w:rsid w:val="009C23B2"/>
    <w:rsid w:val="009C5A69"/>
    <w:rsid w:val="009E7A7C"/>
    <w:rsid w:val="009F3AEB"/>
    <w:rsid w:val="009F472F"/>
    <w:rsid w:val="00A00150"/>
    <w:rsid w:val="00A019C6"/>
    <w:rsid w:val="00A021EB"/>
    <w:rsid w:val="00A02812"/>
    <w:rsid w:val="00A03416"/>
    <w:rsid w:val="00A035EA"/>
    <w:rsid w:val="00A0396A"/>
    <w:rsid w:val="00A04EBC"/>
    <w:rsid w:val="00A13B20"/>
    <w:rsid w:val="00A15BC2"/>
    <w:rsid w:val="00A215B9"/>
    <w:rsid w:val="00A21F86"/>
    <w:rsid w:val="00A23906"/>
    <w:rsid w:val="00A24465"/>
    <w:rsid w:val="00A3466B"/>
    <w:rsid w:val="00A36D87"/>
    <w:rsid w:val="00A408F3"/>
    <w:rsid w:val="00A44CB0"/>
    <w:rsid w:val="00A45951"/>
    <w:rsid w:val="00A50C21"/>
    <w:rsid w:val="00A548D4"/>
    <w:rsid w:val="00A56B6B"/>
    <w:rsid w:val="00A56DC8"/>
    <w:rsid w:val="00A63266"/>
    <w:rsid w:val="00A63AC9"/>
    <w:rsid w:val="00A66D50"/>
    <w:rsid w:val="00A66EA4"/>
    <w:rsid w:val="00A70AF3"/>
    <w:rsid w:val="00A716CB"/>
    <w:rsid w:val="00A75F54"/>
    <w:rsid w:val="00A82F28"/>
    <w:rsid w:val="00A85D94"/>
    <w:rsid w:val="00A904AA"/>
    <w:rsid w:val="00A91595"/>
    <w:rsid w:val="00A93D08"/>
    <w:rsid w:val="00A96C0D"/>
    <w:rsid w:val="00AA3D52"/>
    <w:rsid w:val="00AA52B5"/>
    <w:rsid w:val="00AA697A"/>
    <w:rsid w:val="00AB2C23"/>
    <w:rsid w:val="00AB4AC3"/>
    <w:rsid w:val="00AC35D5"/>
    <w:rsid w:val="00AC7F67"/>
    <w:rsid w:val="00AD0AFF"/>
    <w:rsid w:val="00AD24C2"/>
    <w:rsid w:val="00AD6436"/>
    <w:rsid w:val="00AD68BF"/>
    <w:rsid w:val="00AE0A18"/>
    <w:rsid w:val="00AE32F1"/>
    <w:rsid w:val="00AF5C41"/>
    <w:rsid w:val="00B143CA"/>
    <w:rsid w:val="00B1458C"/>
    <w:rsid w:val="00B159F6"/>
    <w:rsid w:val="00B2304F"/>
    <w:rsid w:val="00B3464A"/>
    <w:rsid w:val="00B348F1"/>
    <w:rsid w:val="00B37A77"/>
    <w:rsid w:val="00B45FE9"/>
    <w:rsid w:val="00B522C5"/>
    <w:rsid w:val="00B52B8A"/>
    <w:rsid w:val="00B52F0A"/>
    <w:rsid w:val="00B54852"/>
    <w:rsid w:val="00B573AC"/>
    <w:rsid w:val="00B607F5"/>
    <w:rsid w:val="00B612D0"/>
    <w:rsid w:val="00B669A4"/>
    <w:rsid w:val="00B76DEE"/>
    <w:rsid w:val="00B80DAF"/>
    <w:rsid w:val="00B82884"/>
    <w:rsid w:val="00B854F6"/>
    <w:rsid w:val="00B902A0"/>
    <w:rsid w:val="00B96C29"/>
    <w:rsid w:val="00BA1DD9"/>
    <w:rsid w:val="00BA2A52"/>
    <w:rsid w:val="00BA3AE8"/>
    <w:rsid w:val="00BA5336"/>
    <w:rsid w:val="00BA58AD"/>
    <w:rsid w:val="00BB5356"/>
    <w:rsid w:val="00BB6251"/>
    <w:rsid w:val="00BD5796"/>
    <w:rsid w:val="00BE1B9A"/>
    <w:rsid w:val="00BE6A5C"/>
    <w:rsid w:val="00BF3B19"/>
    <w:rsid w:val="00BF4712"/>
    <w:rsid w:val="00BF618C"/>
    <w:rsid w:val="00BF744F"/>
    <w:rsid w:val="00C03818"/>
    <w:rsid w:val="00C03BE3"/>
    <w:rsid w:val="00C041C7"/>
    <w:rsid w:val="00C05EFB"/>
    <w:rsid w:val="00C0607C"/>
    <w:rsid w:val="00C078B7"/>
    <w:rsid w:val="00C07CBC"/>
    <w:rsid w:val="00C102EB"/>
    <w:rsid w:val="00C12D50"/>
    <w:rsid w:val="00C12FD3"/>
    <w:rsid w:val="00C22BB2"/>
    <w:rsid w:val="00C236CA"/>
    <w:rsid w:val="00C2416E"/>
    <w:rsid w:val="00C249BE"/>
    <w:rsid w:val="00C32518"/>
    <w:rsid w:val="00C335D2"/>
    <w:rsid w:val="00C36100"/>
    <w:rsid w:val="00C36A02"/>
    <w:rsid w:val="00C42F6B"/>
    <w:rsid w:val="00C452C3"/>
    <w:rsid w:val="00C47AF4"/>
    <w:rsid w:val="00C5003C"/>
    <w:rsid w:val="00C52273"/>
    <w:rsid w:val="00C52DDF"/>
    <w:rsid w:val="00C533E4"/>
    <w:rsid w:val="00C536E2"/>
    <w:rsid w:val="00C549A4"/>
    <w:rsid w:val="00C573E4"/>
    <w:rsid w:val="00C66DBC"/>
    <w:rsid w:val="00C67550"/>
    <w:rsid w:val="00C72D32"/>
    <w:rsid w:val="00C74133"/>
    <w:rsid w:val="00C7653E"/>
    <w:rsid w:val="00C779D2"/>
    <w:rsid w:val="00C81D9A"/>
    <w:rsid w:val="00C862FC"/>
    <w:rsid w:val="00C90547"/>
    <w:rsid w:val="00C9138E"/>
    <w:rsid w:val="00C9520E"/>
    <w:rsid w:val="00CA0D03"/>
    <w:rsid w:val="00CA71DF"/>
    <w:rsid w:val="00CB1F7A"/>
    <w:rsid w:val="00CB21B5"/>
    <w:rsid w:val="00CB2FA1"/>
    <w:rsid w:val="00CB6331"/>
    <w:rsid w:val="00CB7145"/>
    <w:rsid w:val="00CB76DD"/>
    <w:rsid w:val="00CC3DA3"/>
    <w:rsid w:val="00CC6519"/>
    <w:rsid w:val="00CC65FE"/>
    <w:rsid w:val="00CC666D"/>
    <w:rsid w:val="00CD2987"/>
    <w:rsid w:val="00CD54D1"/>
    <w:rsid w:val="00CE2DA1"/>
    <w:rsid w:val="00CE7AF9"/>
    <w:rsid w:val="00CF23A8"/>
    <w:rsid w:val="00CF6E71"/>
    <w:rsid w:val="00D02C5C"/>
    <w:rsid w:val="00D032AF"/>
    <w:rsid w:val="00D04A0E"/>
    <w:rsid w:val="00D0578D"/>
    <w:rsid w:val="00D06DA4"/>
    <w:rsid w:val="00D10A23"/>
    <w:rsid w:val="00D140BD"/>
    <w:rsid w:val="00D17A71"/>
    <w:rsid w:val="00D20E30"/>
    <w:rsid w:val="00D22D5E"/>
    <w:rsid w:val="00D239CC"/>
    <w:rsid w:val="00D32857"/>
    <w:rsid w:val="00D35610"/>
    <w:rsid w:val="00D35625"/>
    <w:rsid w:val="00D37A07"/>
    <w:rsid w:val="00D47068"/>
    <w:rsid w:val="00D55148"/>
    <w:rsid w:val="00D56868"/>
    <w:rsid w:val="00D7230D"/>
    <w:rsid w:val="00D82503"/>
    <w:rsid w:val="00D8728E"/>
    <w:rsid w:val="00D928A8"/>
    <w:rsid w:val="00D96AAA"/>
    <w:rsid w:val="00D96EA8"/>
    <w:rsid w:val="00DA11CC"/>
    <w:rsid w:val="00DA18CD"/>
    <w:rsid w:val="00DA3D8E"/>
    <w:rsid w:val="00DA428D"/>
    <w:rsid w:val="00DA57C5"/>
    <w:rsid w:val="00DB308A"/>
    <w:rsid w:val="00DB4590"/>
    <w:rsid w:val="00DB4F63"/>
    <w:rsid w:val="00DC45C4"/>
    <w:rsid w:val="00DC5FEA"/>
    <w:rsid w:val="00DD0CA3"/>
    <w:rsid w:val="00DD2392"/>
    <w:rsid w:val="00DD2A43"/>
    <w:rsid w:val="00DD7195"/>
    <w:rsid w:val="00DD7F69"/>
    <w:rsid w:val="00DE4EF7"/>
    <w:rsid w:val="00DF0DA9"/>
    <w:rsid w:val="00DF40DD"/>
    <w:rsid w:val="00DF7CE9"/>
    <w:rsid w:val="00E02F51"/>
    <w:rsid w:val="00E03E6E"/>
    <w:rsid w:val="00E05DC2"/>
    <w:rsid w:val="00E2028E"/>
    <w:rsid w:val="00E21D00"/>
    <w:rsid w:val="00E30A32"/>
    <w:rsid w:val="00E3264C"/>
    <w:rsid w:val="00E33983"/>
    <w:rsid w:val="00E50FFA"/>
    <w:rsid w:val="00E6109E"/>
    <w:rsid w:val="00E610E3"/>
    <w:rsid w:val="00E7020F"/>
    <w:rsid w:val="00E74929"/>
    <w:rsid w:val="00E838CB"/>
    <w:rsid w:val="00E93E0B"/>
    <w:rsid w:val="00E96F01"/>
    <w:rsid w:val="00EA030F"/>
    <w:rsid w:val="00EA52E8"/>
    <w:rsid w:val="00EA6C67"/>
    <w:rsid w:val="00EB66C9"/>
    <w:rsid w:val="00EB7309"/>
    <w:rsid w:val="00EB78FC"/>
    <w:rsid w:val="00EC1A9E"/>
    <w:rsid w:val="00EC4798"/>
    <w:rsid w:val="00EC4EA2"/>
    <w:rsid w:val="00ED6C9A"/>
    <w:rsid w:val="00EE15DD"/>
    <w:rsid w:val="00EE3326"/>
    <w:rsid w:val="00EE5A6C"/>
    <w:rsid w:val="00EF0FD9"/>
    <w:rsid w:val="00EF5360"/>
    <w:rsid w:val="00F00DD9"/>
    <w:rsid w:val="00F01AB8"/>
    <w:rsid w:val="00F04651"/>
    <w:rsid w:val="00F04C7C"/>
    <w:rsid w:val="00F21EB3"/>
    <w:rsid w:val="00F2238D"/>
    <w:rsid w:val="00F244E7"/>
    <w:rsid w:val="00F25C4A"/>
    <w:rsid w:val="00F2668D"/>
    <w:rsid w:val="00F330DC"/>
    <w:rsid w:val="00F3707B"/>
    <w:rsid w:val="00F44EDA"/>
    <w:rsid w:val="00F45ED8"/>
    <w:rsid w:val="00F46234"/>
    <w:rsid w:val="00F47657"/>
    <w:rsid w:val="00F54AEA"/>
    <w:rsid w:val="00F60E18"/>
    <w:rsid w:val="00F61162"/>
    <w:rsid w:val="00F649EF"/>
    <w:rsid w:val="00F65F3E"/>
    <w:rsid w:val="00F670C0"/>
    <w:rsid w:val="00F72025"/>
    <w:rsid w:val="00F72356"/>
    <w:rsid w:val="00F741F5"/>
    <w:rsid w:val="00F75E94"/>
    <w:rsid w:val="00F75FDD"/>
    <w:rsid w:val="00F775B4"/>
    <w:rsid w:val="00F921C1"/>
    <w:rsid w:val="00FA0478"/>
    <w:rsid w:val="00FA7309"/>
    <w:rsid w:val="00FB2CF9"/>
    <w:rsid w:val="00FB31C7"/>
    <w:rsid w:val="00FB7807"/>
    <w:rsid w:val="00FC05D9"/>
    <w:rsid w:val="00FC1A4F"/>
    <w:rsid w:val="00FC357D"/>
    <w:rsid w:val="00FC6F45"/>
    <w:rsid w:val="00FC7EF4"/>
    <w:rsid w:val="00FD16D1"/>
    <w:rsid w:val="00FD218C"/>
    <w:rsid w:val="00FD3AE4"/>
    <w:rsid w:val="00FD3CAA"/>
    <w:rsid w:val="00FD3FE6"/>
    <w:rsid w:val="00FE01EB"/>
    <w:rsid w:val="00FE0D2A"/>
    <w:rsid w:val="00FE43DF"/>
    <w:rsid w:val="00FF3BCB"/>
    <w:rsid w:val="00FF49A6"/>
    <w:rsid w:val="00FF637D"/>
    <w:rsid w:val="0110FA03"/>
    <w:rsid w:val="04592BF2"/>
    <w:rsid w:val="0C682B1A"/>
    <w:rsid w:val="1334178E"/>
    <w:rsid w:val="1CD2F72B"/>
    <w:rsid w:val="1E85E45B"/>
    <w:rsid w:val="1F6344E4"/>
    <w:rsid w:val="2BD5B71C"/>
    <w:rsid w:val="2C013A11"/>
    <w:rsid w:val="2FF5C318"/>
    <w:rsid w:val="30752DF3"/>
    <w:rsid w:val="30C8B1C3"/>
    <w:rsid w:val="3C5F48C9"/>
    <w:rsid w:val="42F233A3"/>
    <w:rsid w:val="44970F5D"/>
    <w:rsid w:val="44A66F08"/>
    <w:rsid w:val="4FA3ECD6"/>
    <w:rsid w:val="58526864"/>
    <w:rsid w:val="5B7A423A"/>
    <w:rsid w:val="5F8E0B81"/>
    <w:rsid w:val="62487D51"/>
    <w:rsid w:val="669FED0F"/>
    <w:rsid w:val="6757811D"/>
    <w:rsid w:val="6AF3A489"/>
    <w:rsid w:val="713C1F81"/>
    <w:rsid w:val="7175E949"/>
    <w:rsid w:val="72D92A3C"/>
    <w:rsid w:val="792A2E8E"/>
    <w:rsid w:val="7DB422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0830"/>
  <w15:chartTrackingRefBased/>
  <w15:docId w15:val="{2E778B1C-0CB6-074F-8419-686E81F6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374"/>
  </w:style>
  <w:style w:type="paragraph" w:styleId="Ttulo1">
    <w:name w:val="heading 1"/>
    <w:basedOn w:val="Normal"/>
    <w:next w:val="Normal"/>
    <w:link w:val="Ttulo1Char"/>
    <w:uiPriority w:val="9"/>
    <w:qFormat/>
    <w:rsid w:val="00CB2FA1"/>
    <w:pPr>
      <w:keepNext/>
      <w:keepLines/>
      <w:spacing w:before="360" w:after="80"/>
      <w:jc w:val="center"/>
      <w:outlineLvl w:val="0"/>
    </w:pPr>
    <w:rPr>
      <w:rFonts w:ascii="Arial" w:eastAsiaTheme="majorEastAsia" w:hAnsi="Arial" w:cstheme="majorBidi"/>
      <w:b/>
      <w:color w:val="000000" w:themeColor="text1"/>
      <w:szCs w:val="40"/>
    </w:rPr>
  </w:style>
  <w:style w:type="paragraph" w:styleId="Ttulo2">
    <w:name w:val="heading 2"/>
    <w:basedOn w:val="Normal"/>
    <w:next w:val="Normal"/>
    <w:link w:val="Ttulo2Char"/>
    <w:uiPriority w:val="9"/>
    <w:unhideWhenUsed/>
    <w:qFormat/>
    <w:rsid w:val="00AF5C41"/>
    <w:pPr>
      <w:keepNext/>
      <w:keepLines/>
      <w:spacing w:before="160" w:after="80"/>
      <w:jc w:val="both"/>
      <w:outlineLvl w:val="1"/>
    </w:pPr>
    <w:rPr>
      <w:rFonts w:ascii="Arial" w:eastAsiaTheme="majorEastAsia" w:hAnsi="Arial" w:cstheme="majorBidi"/>
      <w:b/>
      <w:color w:val="000000" w:themeColor="text1"/>
      <w:szCs w:val="32"/>
    </w:rPr>
  </w:style>
  <w:style w:type="paragraph" w:styleId="Ttulo3">
    <w:name w:val="heading 3"/>
    <w:basedOn w:val="Normal"/>
    <w:next w:val="Normal"/>
    <w:link w:val="Ttulo3Char"/>
    <w:uiPriority w:val="9"/>
    <w:unhideWhenUsed/>
    <w:qFormat/>
    <w:rsid w:val="00AF5C41"/>
    <w:pPr>
      <w:keepNext/>
      <w:keepLines/>
      <w:spacing w:before="160" w:after="80"/>
      <w:jc w:val="both"/>
      <w:outlineLvl w:val="2"/>
    </w:pPr>
    <w:rPr>
      <w:rFonts w:ascii="Arial" w:eastAsiaTheme="majorEastAsia" w:hAnsi="Arial" w:cstheme="majorBidi"/>
      <w:b/>
      <w:szCs w:val="28"/>
    </w:rPr>
  </w:style>
  <w:style w:type="paragraph" w:styleId="Ttulo4">
    <w:name w:val="heading 4"/>
    <w:basedOn w:val="Normal"/>
    <w:next w:val="Normal"/>
    <w:link w:val="Ttulo4Char"/>
    <w:uiPriority w:val="9"/>
    <w:unhideWhenUsed/>
    <w:qFormat/>
    <w:rsid w:val="00A215B9"/>
    <w:pPr>
      <w:keepNext/>
      <w:keepLines/>
      <w:spacing w:before="80" w:after="40"/>
      <w:outlineLvl w:val="3"/>
    </w:pPr>
    <w:rPr>
      <w:rFonts w:ascii="Arial" w:eastAsiaTheme="majorEastAsia" w:hAnsi="Arial" w:cstheme="majorBidi"/>
      <w:b/>
      <w:iCs/>
      <w:color w:val="000000" w:themeColor="text1"/>
    </w:rPr>
  </w:style>
  <w:style w:type="paragraph" w:styleId="Ttulo5">
    <w:name w:val="heading 5"/>
    <w:basedOn w:val="Normal"/>
    <w:next w:val="Normal"/>
    <w:link w:val="Ttulo5Char"/>
    <w:uiPriority w:val="9"/>
    <w:semiHidden/>
    <w:unhideWhenUsed/>
    <w:qFormat/>
    <w:rsid w:val="00F01AB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01AB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01AB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01AB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01AB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B2FA1"/>
    <w:rPr>
      <w:rFonts w:ascii="Arial" w:eastAsiaTheme="majorEastAsia" w:hAnsi="Arial" w:cstheme="majorBidi"/>
      <w:b/>
      <w:color w:val="000000" w:themeColor="text1"/>
      <w:szCs w:val="40"/>
    </w:rPr>
  </w:style>
  <w:style w:type="character" w:customStyle="1" w:styleId="Ttulo2Char">
    <w:name w:val="Título 2 Char"/>
    <w:basedOn w:val="Fontepargpadro"/>
    <w:link w:val="Ttulo2"/>
    <w:uiPriority w:val="9"/>
    <w:rsid w:val="00AF5C41"/>
    <w:rPr>
      <w:rFonts w:ascii="Arial" w:eastAsiaTheme="majorEastAsia" w:hAnsi="Arial" w:cstheme="majorBidi"/>
      <w:b/>
      <w:color w:val="000000" w:themeColor="text1"/>
      <w:szCs w:val="32"/>
    </w:rPr>
  </w:style>
  <w:style w:type="character" w:customStyle="1" w:styleId="Ttulo3Char">
    <w:name w:val="Título 3 Char"/>
    <w:basedOn w:val="Fontepargpadro"/>
    <w:link w:val="Ttulo3"/>
    <w:uiPriority w:val="9"/>
    <w:rsid w:val="00AF5C41"/>
    <w:rPr>
      <w:rFonts w:ascii="Arial" w:eastAsiaTheme="majorEastAsia" w:hAnsi="Arial" w:cstheme="majorBidi"/>
      <w:b/>
      <w:szCs w:val="28"/>
    </w:rPr>
  </w:style>
  <w:style w:type="character" w:customStyle="1" w:styleId="Ttulo4Char">
    <w:name w:val="Título 4 Char"/>
    <w:basedOn w:val="Fontepargpadro"/>
    <w:link w:val="Ttulo4"/>
    <w:uiPriority w:val="9"/>
    <w:rsid w:val="00A215B9"/>
    <w:rPr>
      <w:rFonts w:ascii="Arial" w:eastAsiaTheme="majorEastAsia" w:hAnsi="Arial" w:cstheme="majorBidi"/>
      <w:b/>
      <w:iCs/>
      <w:color w:val="000000" w:themeColor="text1"/>
    </w:rPr>
  </w:style>
  <w:style w:type="character" w:customStyle="1" w:styleId="Ttulo5Char">
    <w:name w:val="Título 5 Char"/>
    <w:basedOn w:val="Fontepargpadro"/>
    <w:link w:val="Ttulo5"/>
    <w:uiPriority w:val="9"/>
    <w:semiHidden/>
    <w:rsid w:val="00F01AB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01AB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01AB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01AB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01AB8"/>
    <w:rPr>
      <w:rFonts w:eastAsiaTheme="majorEastAsia" w:cstheme="majorBidi"/>
      <w:color w:val="272727" w:themeColor="text1" w:themeTint="D8"/>
    </w:rPr>
  </w:style>
  <w:style w:type="paragraph" w:styleId="Ttulo">
    <w:name w:val="Title"/>
    <w:basedOn w:val="Normal"/>
    <w:next w:val="Normal"/>
    <w:link w:val="TtuloChar"/>
    <w:uiPriority w:val="10"/>
    <w:qFormat/>
    <w:rsid w:val="00F01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01A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01AB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01AB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01AB8"/>
    <w:pPr>
      <w:spacing w:before="160"/>
      <w:jc w:val="center"/>
    </w:pPr>
    <w:rPr>
      <w:i/>
      <w:iCs/>
      <w:color w:val="404040" w:themeColor="text1" w:themeTint="BF"/>
    </w:rPr>
  </w:style>
  <w:style w:type="character" w:customStyle="1" w:styleId="CitaoChar">
    <w:name w:val="Citação Char"/>
    <w:basedOn w:val="Fontepargpadro"/>
    <w:link w:val="Citao"/>
    <w:uiPriority w:val="29"/>
    <w:rsid w:val="00F01AB8"/>
    <w:rPr>
      <w:i/>
      <w:iCs/>
      <w:color w:val="404040" w:themeColor="text1" w:themeTint="BF"/>
    </w:rPr>
  </w:style>
  <w:style w:type="paragraph" w:styleId="PargrafodaLista">
    <w:name w:val="List Paragraph"/>
    <w:basedOn w:val="Normal"/>
    <w:uiPriority w:val="34"/>
    <w:qFormat/>
    <w:rsid w:val="00F01AB8"/>
    <w:pPr>
      <w:ind w:left="720"/>
      <w:contextualSpacing/>
    </w:pPr>
  </w:style>
  <w:style w:type="character" w:styleId="nfaseIntensa">
    <w:name w:val="Intense Emphasis"/>
    <w:basedOn w:val="Fontepargpadro"/>
    <w:uiPriority w:val="21"/>
    <w:qFormat/>
    <w:rsid w:val="00F01AB8"/>
    <w:rPr>
      <w:i/>
      <w:iCs/>
      <w:color w:val="0F4761" w:themeColor="accent1" w:themeShade="BF"/>
    </w:rPr>
  </w:style>
  <w:style w:type="paragraph" w:styleId="CitaoIntensa">
    <w:name w:val="Intense Quote"/>
    <w:basedOn w:val="Normal"/>
    <w:next w:val="Normal"/>
    <w:link w:val="CitaoIntensaChar"/>
    <w:uiPriority w:val="30"/>
    <w:qFormat/>
    <w:rsid w:val="00F01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01AB8"/>
    <w:rPr>
      <w:i/>
      <w:iCs/>
      <w:color w:val="0F4761" w:themeColor="accent1" w:themeShade="BF"/>
    </w:rPr>
  </w:style>
  <w:style w:type="character" w:styleId="RefernciaIntensa">
    <w:name w:val="Intense Reference"/>
    <w:basedOn w:val="Fontepargpadro"/>
    <w:uiPriority w:val="32"/>
    <w:qFormat/>
    <w:rsid w:val="00F01AB8"/>
    <w:rPr>
      <w:b/>
      <w:bCs/>
      <w:smallCaps/>
      <w:color w:val="0F4761" w:themeColor="accent1" w:themeShade="BF"/>
      <w:spacing w:val="5"/>
    </w:rPr>
  </w:style>
  <w:style w:type="paragraph" w:customStyle="1" w:styleId="p1">
    <w:name w:val="p1"/>
    <w:basedOn w:val="Normal"/>
    <w:rsid w:val="00FD218C"/>
    <w:pPr>
      <w:spacing w:after="0" w:line="240" w:lineRule="auto"/>
    </w:pPr>
    <w:rPr>
      <w:rFonts w:ascii="Helvetica" w:hAnsi="Helvetica" w:cs="Times New Roman"/>
      <w:kern w:val="0"/>
      <w:sz w:val="18"/>
      <w:szCs w:val="18"/>
      <w14:ligatures w14:val="none"/>
    </w:rPr>
  </w:style>
  <w:style w:type="paragraph" w:styleId="Cabealho">
    <w:name w:val="header"/>
    <w:basedOn w:val="Normal"/>
    <w:link w:val="CabealhoChar"/>
    <w:uiPriority w:val="99"/>
    <w:unhideWhenUsed/>
    <w:rsid w:val="003B7C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7CC5"/>
  </w:style>
  <w:style w:type="paragraph" w:styleId="Rodap">
    <w:name w:val="footer"/>
    <w:basedOn w:val="Normal"/>
    <w:link w:val="RodapChar"/>
    <w:uiPriority w:val="99"/>
    <w:unhideWhenUsed/>
    <w:rsid w:val="003B7CC5"/>
    <w:pPr>
      <w:tabs>
        <w:tab w:val="center" w:pos="4252"/>
        <w:tab w:val="right" w:pos="8504"/>
      </w:tabs>
      <w:spacing w:after="0" w:line="240" w:lineRule="auto"/>
    </w:pPr>
  </w:style>
  <w:style w:type="character" w:customStyle="1" w:styleId="RodapChar">
    <w:name w:val="Rodapé Char"/>
    <w:basedOn w:val="Fontepargpadro"/>
    <w:link w:val="Rodap"/>
    <w:uiPriority w:val="99"/>
    <w:rsid w:val="003B7CC5"/>
  </w:style>
  <w:style w:type="character" w:styleId="Nmerodepgina">
    <w:name w:val="page number"/>
    <w:basedOn w:val="Fontepargpadro"/>
    <w:uiPriority w:val="99"/>
    <w:semiHidden/>
    <w:unhideWhenUsed/>
    <w:rsid w:val="00357D69"/>
  </w:style>
  <w:style w:type="character" w:customStyle="1" w:styleId="s1">
    <w:name w:val="s1"/>
    <w:basedOn w:val="Fontepargpadro"/>
    <w:rsid w:val="009271B0"/>
    <w:rPr>
      <w:rFonts w:ascii="Arial-BoldMT" w:hAnsi="Arial-BoldMT" w:hint="default"/>
      <w:b/>
      <w:bCs/>
      <w:i w:val="0"/>
      <w:iCs w:val="0"/>
      <w:sz w:val="18"/>
      <w:szCs w:val="18"/>
    </w:rPr>
  </w:style>
  <w:style w:type="paragraph" w:customStyle="1" w:styleId="p2">
    <w:name w:val="p2"/>
    <w:basedOn w:val="Normal"/>
    <w:rsid w:val="004B25F8"/>
    <w:pPr>
      <w:spacing w:after="0" w:line="240" w:lineRule="auto"/>
    </w:pPr>
    <w:rPr>
      <w:rFonts w:ascii="Arial" w:hAnsi="Arial" w:cs="Arial"/>
      <w:color w:val="000000"/>
      <w:kern w:val="0"/>
      <w:sz w:val="17"/>
      <w:szCs w:val="17"/>
      <w14:ligatures w14:val="none"/>
    </w:rPr>
  </w:style>
  <w:style w:type="character" w:customStyle="1" w:styleId="s2">
    <w:name w:val="s2"/>
    <w:basedOn w:val="Fontepargpadro"/>
    <w:rsid w:val="004B25F8"/>
    <w:rPr>
      <w:rFonts w:ascii="Arial" w:hAnsi="Arial" w:cs="Arial" w:hint="default"/>
      <w:b w:val="0"/>
      <w:bCs w:val="0"/>
      <w:i w:val="0"/>
      <w:iCs w:val="0"/>
      <w:sz w:val="17"/>
      <w:szCs w:val="17"/>
    </w:rPr>
  </w:style>
  <w:style w:type="character" w:customStyle="1" w:styleId="apple-converted-space">
    <w:name w:val="apple-converted-space"/>
    <w:basedOn w:val="Fontepargpadro"/>
    <w:rsid w:val="00B143CA"/>
  </w:style>
  <w:style w:type="paragraph" w:styleId="NormalWeb">
    <w:name w:val="Normal (Web)"/>
    <w:basedOn w:val="Normal"/>
    <w:uiPriority w:val="99"/>
    <w:semiHidden/>
    <w:unhideWhenUsed/>
    <w:rsid w:val="00DB4590"/>
    <w:pPr>
      <w:spacing w:before="100" w:beforeAutospacing="1" w:after="100" w:afterAutospacing="1" w:line="240" w:lineRule="auto"/>
    </w:pPr>
    <w:rPr>
      <w:rFonts w:ascii="Times New Roman" w:hAnsi="Times New Roman" w:cs="Times New Roman"/>
      <w:kern w:val="0"/>
      <w14:ligatures w14:val="none"/>
    </w:rPr>
  </w:style>
  <w:style w:type="paragraph" w:styleId="CabealhodoSumrio">
    <w:name w:val="TOC Heading"/>
    <w:basedOn w:val="Ttulo1"/>
    <w:next w:val="Normal"/>
    <w:uiPriority w:val="39"/>
    <w:unhideWhenUsed/>
    <w:qFormat/>
    <w:rsid w:val="002F38E2"/>
    <w:pPr>
      <w:spacing w:before="240" w:after="0" w:line="259" w:lineRule="auto"/>
      <w:outlineLvl w:val="9"/>
    </w:pPr>
    <w:rPr>
      <w:kern w:val="0"/>
      <w:sz w:val="32"/>
      <w:szCs w:val="32"/>
      <w14:ligatures w14:val="none"/>
    </w:rPr>
  </w:style>
  <w:style w:type="paragraph" w:styleId="Textodenotadefim">
    <w:name w:val="endnote text"/>
    <w:basedOn w:val="Normal"/>
    <w:link w:val="TextodenotadefimChar"/>
    <w:uiPriority w:val="99"/>
    <w:semiHidden/>
    <w:unhideWhenUsed/>
    <w:rsid w:val="00AF5C4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F5C41"/>
    <w:rPr>
      <w:sz w:val="20"/>
      <w:szCs w:val="20"/>
    </w:rPr>
  </w:style>
  <w:style w:type="character" w:styleId="Refdenotadefim">
    <w:name w:val="endnote reference"/>
    <w:basedOn w:val="Fontepargpadro"/>
    <w:uiPriority w:val="99"/>
    <w:semiHidden/>
    <w:unhideWhenUsed/>
    <w:rsid w:val="00AF5C41"/>
    <w:rPr>
      <w:vertAlign w:val="superscript"/>
    </w:rPr>
  </w:style>
  <w:style w:type="paragraph" w:styleId="Sumrio1">
    <w:name w:val="toc 1"/>
    <w:basedOn w:val="Normal"/>
    <w:next w:val="Normal"/>
    <w:autoRedefine/>
    <w:uiPriority w:val="39"/>
    <w:unhideWhenUsed/>
    <w:rsid w:val="00C47AF4"/>
    <w:pPr>
      <w:tabs>
        <w:tab w:val="right" w:leader="dot" w:pos="9061"/>
      </w:tabs>
      <w:spacing w:after="100"/>
      <w:jc w:val="both"/>
    </w:pPr>
    <w:rPr>
      <w:rFonts w:ascii="Arial" w:hAnsi="Arial" w:cs="Arial"/>
      <w:b/>
      <w:noProof/>
    </w:rPr>
  </w:style>
  <w:style w:type="paragraph" w:styleId="Sumrio2">
    <w:name w:val="toc 2"/>
    <w:basedOn w:val="Normal"/>
    <w:next w:val="Normal"/>
    <w:autoRedefine/>
    <w:uiPriority w:val="39"/>
    <w:unhideWhenUsed/>
    <w:rsid w:val="00C47AF4"/>
    <w:pPr>
      <w:tabs>
        <w:tab w:val="left" w:pos="960"/>
        <w:tab w:val="right" w:leader="dot" w:pos="9061"/>
      </w:tabs>
      <w:spacing w:after="100"/>
      <w:ind w:left="240"/>
      <w:jc w:val="both"/>
    </w:pPr>
  </w:style>
  <w:style w:type="paragraph" w:styleId="Sumrio3">
    <w:name w:val="toc 3"/>
    <w:basedOn w:val="Normal"/>
    <w:next w:val="Normal"/>
    <w:autoRedefine/>
    <w:uiPriority w:val="39"/>
    <w:unhideWhenUsed/>
    <w:rsid w:val="00A215B9"/>
    <w:pPr>
      <w:spacing w:after="100"/>
      <w:ind w:left="480"/>
    </w:pPr>
  </w:style>
  <w:style w:type="character" w:styleId="Hyperlink">
    <w:name w:val="Hyperlink"/>
    <w:basedOn w:val="Fontepargpadro"/>
    <w:uiPriority w:val="99"/>
    <w:unhideWhenUsed/>
    <w:rsid w:val="00A215B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390">
      <w:bodyDiv w:val="1"/>
      <w:marLeft w:val="0"/>
      <w:marRight w:val="0"/>
      <w:marTop w:val="0"/>
      <w:marBottom w:val="0"/>
      <w:divBdr>
        <w:top w:val="none" w:sz="0" w:space="0" w:color="auto"/>
        <w:left w:val="none" w:sz="0" w:space="0" w:color="auto"/>
        <w:bottom w:val="none" w:sz="0" w:space="0" w:color="auto"/>
        <w:right w:val="none" w:sz="0" w:space="0" w:color="auto"/>
      </w:divBdr>
    </w:div>
    <w:div w:id="21979814">
      <w:bodyDiv w:val="1"/>
      <w:marLeft w:val="0"/>
      <w:marRight w:val="0"/>
      <w:marTop w:val="0"/>
      <w:marBottom w:val="0"/>
      <w:divBdr>
        <w:top w:val="none" w:sz="0" w:space="0" w:color="auto"/>
        <w:left w:val="none" w:sz="0" w:space="0" w:color="auto"/>
        <w:bottom w:val="none" w:sz="0" w:space="0" w:color="auto"/>
        <w:right w:val="none" w:sz="0" w:space="0" w:color="auto"/>
      </w:divBdr>
    </w:div>
    <w:div w:id="39941595">
      <w:bodyDiv w:val="1"/>
      <w:marLeft w:val="0"/>
      <w:marRight w:val="0"/>
      <w:marTop w:val="0"/>
      <w:marBottom w:val="0"/>
      <w:divBdr>
        <w:top w:val="none" w:sz="0" w:space="0" w:color="auto"/>
        <w:left w:val="none" w:sz="0" w:space="0" w:color="auto"/>
        <w:bottom w:val="none" w:sz="0" w:space="0" w:color="auto"/>
        <w:right w:val="none" w:sz="0" w:space="0" w:color="auto"/>
      </w:divBdr>
    </w:div>
    <w:div w:id="99843133">
      <w:bodyDiv w:val="1"/>
      <w:marLeft w:val="0"/>
      <w:marRight w:val="0"/>
      <w:marTop w:val="0"/>
      <w:marBottom w:val="0"/>
      <w:divBdr>
        <w:top w:val="none" w:sz="0" w:space="0" w:color="auto"/>
        <w:left w:val="none" w:sz="0" w:space="0" w:color="auto"/>
        <w:bottom w:val="none" w:sz="0" w:space="0" w:color="auto"/>
        <w:right w:val="none" w:sz="0" w:space="0" w:color="auto"/>
      </w:divBdr>
    </w:div>
    <w:div w:id="126438356">
      <w:bodyDiv w:val="1"/>
      <w:marLeft w:val="0"/>
      <w:marRight w:val="0"/>
      <w:marTop w:val="0"/>
      <w:marBottom w:val="0"/>
      <w:divBdr>
        <w:top w:val="none" w:sz="0" w:space="0" w:color="auto"/>
        <w:left w:val="none" w:sz="0" w:space="0" w:color="auto"/>
        <w:bottom w:val="none" w:sz="0" w:space="0" w:color="auto"/>
        <w:right w:val="none" w:sz="0" w:space="0" w:color="auto"/>
      </w:divBdr>
    </w:div>
    <w:div w:id="147089470">
      <w:bodyDiv w:val="1"/>
      <w:marLeft w:val="0"/>
      <w:marRight w:val="0"/>
      <w:marTop w:val="0"/>
      <w:marBottom w:val="0"/>
      <w:divBdr>
        <w:top w:val="none" w:sz="0" w:space="0" w:color="auto"/>
        <w:left w:val="none" w:sz="0" w:space="0" w:color="auto"/>
        <w:bottom w:val="none" w:sz="0" w:space="0" w:color="auto"/>
        <w:right w:val="none" w:sz="0" w:space="0" w:color="auto"/>
      </w:divBdr>
    </w:div>
    <w:div w:id="166597980">
      <w:bodyDiv w:val="1"/>
      <w:marLeft w:val="0"/>
      <w:marRight w:val="0"/>
      <w:marTop w:val="0"/>
      <w:marBottom w:val="0"/>
      <w:divBdr>
        <w:top w:val="none" w:sz="0" w:space="0" w:color="auto"/>
        <w:left w:val="none" w:sz="0" w:space="0" w:color="auto"/>
        <w:bottom w:val="none" w:sz="0" w:space="0" w:color="auto"/>
        <w:right w:val="none" w:sz="0" w:space="0" w:color="auto"/>
      </w:divBdr>
    </w:div>
    <w:div w:id="188031667">
      <w:bodyDiv w:val="1"/>
      <w:marLeft w:val="0"/>
      <w:marRight w:val="0"/>
      <w:marTop w:val="0"/>
      <w:marBottom w:val="0"/>
      <w:divBdr>
        <w:top w:val="none" w:sz="0" w:space="0" w:color="auto"/>
        <w:left w:val="none" w:sz="0" w:space="0" w:color="auto"/>
        <w:bottom w:val="none" w:sz="0" w:space="0" w:color="auto"/>
        <w:right w:val="none" w:sz="0" w:space="0" w:color="auto"/>
      </w:divBdr>
    </w:div>
    <w:div w:id="188570678">
      <w:bodyDiv w:val="1"/>
      <w:marLeft w:val="0"/>
      <w:marRight w:val="0"/>
      <w:marTop w:val="0"/>
      <w:marBottom w:val="0"/>
      <w:divBdr>
        <w:top w:val="none" w:sz="0" w:space="0" w:color="auto"/>
        <w:left w:val="none" w:sz="0" w:space="0" w:color="auto"/>
        <w:bottom w:val="none" w:sz="0" w:space="0" w:color="auto"/>
        <w:right w:val="none" w:sz="0" w:space="0" w:color="auto"/>
      </w:divBdr>
    </w:div>
    <w:div w:id="225605850">
      <w:bodyDiv w:val="1"/>
      <w:marLeft w:val="0"/>
      <w:marRight w:val="0"/>
      <w:marTop w:val="0"/>
      <w:marBottom w:val="0"/>
      <w:divBdr>
        <w:top w:val="none" w:sz="0" w:space="0" w:color="auto"/>
        <w:left w:val="none" w:sz="0" w:space="0" w:color="auto"/>
        <w:bottom w:val="none" w:sz="0" w:space="0" w:color="auto"/>
        <w:right w:val="none" w:sz="0" w:space="0" w:color="auto"/>
      </w:divBdr>
    </w:div>
    <w:div w:id="243152476">
      <w:bodyDiv w:val="1"/>
      <w:marLeft w:val="0"/>
      <w:marRight w:val="0"/>
      <w:marTop w:val="0"/>
      <w:marBottom w:val="0"/>
      <w:divBdr>
        <w:top w:val="none" w:sz="0" w:space="0" w:color="auto"/>
        <w:left w:val="none" w:sz="0" w:space="0" w:color="auto"/>
        <w:bottom w:val="none" w:sz="0" w:space="0" w:color="auto"/>
        <w:right w:val="none" w:sz="0" w:space="0" w:color="auto"/>
      </w:divBdr>
    </w:div>
    <w:div w:id="286276094">
      <w:bodyDiv w:val="1"/>
      <w:marLeft w:val="0"/>
      <w:marRight w:val="0"/>
      <w:marTop w:val="0"/>
      <w:marBottom w:val="0"/>
      <w:divBdr>
        <w:top w:val="none" w:sz="0" w:space="0" w:color="auto"/>
        <w:left w:val="none" w:sz="0" w:space="0" w:color="auto"/>
        <w:bottom w:val="none" w:sz="0" w:space="0" w:color="auto"/>
        <w:right w:val="none" w:sz="0" w:space="0" w:color="auto"/>
      </w:divBdr>
    </w:div>
    <w:div w:id="327709882">
      <w:bodyDiv w:val="1"/>
      <w:marLeft w:val="0"/>
      <w:marRight w:val="0"/>
      <w:marTop w:val="0"/>
      <w:marBottom w:val="0"/>
      <w:divBdr>
        <w:top w:val="none" w:sz="0" w:space="0" w:color="auto"/>
        <w:left w:val="none" w:sz="0" w:space="0" w:color="auto"/>
        <w:bottom w:val="none" w:sz="0" w:space="0" w:color="auto"/>
        <w:right w:val="none" w:sz="0" w:space="0" w:color="auto"/>
      </w:divBdr>
      <w:divsChild>
        <w:div w:id="1513178512">
          <w:marLeft w:val="0"/>
          <w:marRight w:val="0"/>
          <w:marTop w:val="0"/>
          <w:marBottom w:val="0"/>
          <w:divBdr>
            <w:top w:val="none" w:sz="0" w:space="0" w:color="auto"/>
            <w:left w:val="none" w:sz="0" w:space="0" w:color="auto"/>
            <w:bottom w:val="none" w:sz="0" w:space="0" w:color="auto"/>
            <w:right w:val="none" w:sz="0" w:space="0" w:color="auto"/>
          </w:divBdr>
        </w:div>
        <w:div w:id="763183156">
          <w:marLeft w:val="0"/>
          <w:marRight w:val="0"/>
          <w:marTop w:val="0"/>
          <w:marBottom w:val="0"/>
          <w:divBdr>
            <w:top w:val="none" w:sz="0" w:space="0" w:color="auto"/>
            <w:left w:val="none" w:sz="0" w:space="0" w:color="auto"/>
            <w:bottom w:val="none" w:sz="0" w:space="0" w:color="auto"/>
            <w:right w:val="none" w:sz="0" w:space="0" w:color="auto"/>
          </w:divBdr>
          <w:divsChild>
            <w:div w:id="1852913355">
              <w:marLeft w:val="0"/>
              <w:marRight w:val="0"/>
              <w:marTop w:val="0"/>
              <w:marBottom w:val="0"/>
              <w:divBdr>
                <w:top w:val="none" w:sz="0" w:space="0" w:color="auto"/>
                <w:left w:val="none" w:sz="0" w:space="0" w:color="auto"/>
                <w:bottom w:val="none" w:sz="0" w:space="0" w:color="auto"/>
                <w:right w:val="none" w:sz="0" w:space="0" w:color="auto"/>
              </w:divBdr>
              <w:divsChild>
                <w:div w:id="14293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98962">
      <w:bodyDiv w:val="1"/>
      <w:marLeft w:val="0"/>
      <w:marRight w:val="0"/>
      <w:marTop w:val="0"/>
      <w:marBottom w:val="0"/>
      <w:divBdr>
        <w:top w:val="none" w:sz="0" w:space="0" w:color="auto"/>
        <w:left w:val="none" w:sz="0" w:space="0" w:color="auto"/>
        <w:bottom w:val="none" w:sz="0" w:space="0" w:color="auto"/>
        <w:right w:val="none" w:sz="0" w:space="0" w:color="auto"/>
      </w:divBdr>
    </w:div>
    <w:div w:id="377819235">
      <w:bodyDiv w:val="1"/>
      <w:marLeft w:val="0"/>
      <w:marRight w:val="0"/>
      <w:marTop w:val="0"/>
      <w:marBottom w:val="0"/>
      <w:divBdr>
        <w:top w:val="none" w:sz="0" w:space="0" w:color="auto"/>
        <w:left w:val="none" w:sz="0" w:space="0" w:color="auto"/>
        <w:bottom w:val="none" w:sz="0" w:space="0" w:color="auto"/>
        <w:right w:val="none" w:sz="0" w:space="0" w:color="auto"/>
      </w:divBdr>
    </w:div>
    <w:div w:id="444924955">
      <w:bodyDiv w:val="1"/>
      <w:marLeft w:val="0"/>
      <w:marRight w:val="0"/>
      <w:marTop w:val="0"/>
      <w:marBottom w:val="0"/>
      <w:divBdr>
        <w:top w:val="none" w:sz="0" w:space="0" w:color="auto"/>
        <w:left w:val="none" w:sz="0" w:space="0" w:color="auto"/>
        <w:bottom w:val="none" w:sz="0" w:space="0" w:color="auto"/>
        <w:right w:val="none" w:sz="0" w:space="0" w:color="auto"/>
      </w:divBdr>
    </w:div>
    <w:div w:id="459761613">
      <w:bodyDiv w:val="1"/>
      <w:marLeft w:val="0"/>
      <w:marRight w:val="0"/>
      <w:marTop w:val="0"/>
      <w:marBottom w:val="0"/>
      <w:divBdr>
        <w:top w:val="none" w:sz="0" w:space="0" w:color="auto"/>
        <w:left w:val="none" w:sz="0" w:space="0" w:color="auto"/>
        <w:bottom w:val="none" w:sz="0" w:space="0" w:color="auto"/>
        <w:right w:val="none" w:sz="0" w:space="0" w:color="auto"/>
      </w:divBdr>
    </w:div>
    <w:div w:id="500970521">
      <w:bodyDiv w:val="1"/>
      <w:marLeft w:val="0"/>
      <w:marRight w:val="0"/>
      <w:marTop w:val="0"/>
      <w:marBottom w:val="0"/>
      <w:divBdr>
        <w:top w:val="none" w:sz="0" w:space="0" w:color="auto"/>
        <w:left w:val="none" w:sz="0" w:space="0" w:color="auto"/>
        <w:bottom w:val="none" w:sz="0" w:space="0" w:color="auto"/>
        <w:right w:val="none" w:sz="0" w:space="0" w:color="auto"/>
      </w:divBdr>
    </w:div>
    <w:div w:id="602611329">
      <w:bodyDiv w:val="1"/>
      <w:marLeft w:val="0"/>
      <w:marRight w:val="0"/>
      <w:marTop w:val="0"/>
      <w:marBottom w:val="0"/>
      <w:divBdr>
        <w:top w:val="none" w:sz="0" w:space="0" w:color="auto"/>
        <w:left w:val="none" w:sz="0" w:space="0" w:color="auto"/>
        <w:bottom w:val="none" w:sz="0" w:space="0" w:color="auto"/>
        <w:right w:val="none" w:sz="0" w:space="0" w:color="auto"/>
      </w:divBdr>
    </w:div>
    <w:div w:id="612786571">
      <w:bodyDiv w:val="1"/>
      <w:marLeft w:val="0"/>
      <w:marRight w:val="0"/>
      <w:marTop w:val="0"/>
      <w:marBottom w:val="0"/>
      <w:divBdr>
        <w:top w:val="none" w:sz="0" w:space="0" w:color="auto"/>
        <w:left w:val="none" w:sz="0" w:space="0" w:color="auto"/>
        <w:bottom w:val="none" w:sz="0" w:space="0" w:color="auto"/>
        <w:right w:val="none" w:sz="0" w:space="0" w:color="auto"/>
      </w:divBdr>
    </w:div>
    <w:div w:id="669069101">
      <w:bodyDiv w:val="1"/>
      <w:marLeft w:val="0"/>
      <w:marRight w:val="0"/>
      <w:marTop w:val="0"/>
      <w:marBottom w:val="0"/>
      <w:divBdr>
        <w:top w:val="none" w:sz="0" w:space="0" w:color="auto"/>
        <w:left w:val="none" w:sz="0" w:space="0" w:color="auto"/>
        <w:bottom w:val="none" w:sz="0" w:space="0" w:color="auto"/>
        <w:right w:val="none" w:sz="0" w:space="0" w:color="auto"/>
      </w:divBdr>
    </w:div>
    <w:div w:id="698435213">
      <w:bodyDiv w:val="1"/>
      <w:marLeft w:val="0"/>
      <w:marRight w:val="0"/>
      <w:marTop w:val="0"/>
      <w:marBottom w:val="0"/>
      <w:divBdr>
        <w:top w:val="none" w:sz="0" w:space="0" w:color="auto"/>
        <w:left w:val="none" w:sz="0" w:space="0" w:color="auto"/>
        <w:bottom w:val="none" w:sz="0" w:space="0" w:color="auto"/>
        <w:right w:val="none" w:sz="0" w:space="0" w:color="auto"/>
      </w:divBdr>
    </w:div>
    <w:div w:id="707146227">
      <w:bodyDiv w:val="1"/>
      <w:marLeft w:val="0"/>
      <w:marRight w:val="0"/>
      <w:marTop w:val="0"/>
      <w:marBottom w:val="0"/>
      <w:divBdr>
        <w:top w:val="none" w:sz="0" w:space="0" w:color="auto"/>
        <w:left w:val="none" w:sz="0" w:space="0" w:color="auto"/>
        <w:bottom w:val="none" w:sz="0" w:space="0" w:color="auto"/>
        <w:right w:val="none" w:sz="0" w:space="0" w:color="auto"/>
      </w:divBdr>
    </w:div>
    <w:div w:id="723875405">
      <w:bodyDiv w:val="1"/>
      <w:marLeft w:val="0"/>
      <w:marRight w:val="0"/>
      <w:marTop w:val="0"/>
      <w:marBottom w:val="0"/>
      <w:divBdr>
        <w:top w:val="none" w:sz="0" w:space="0" w:color="auto"/>
        <w:left w:val="none" w:sz="0" w:space="0" w:color="auto"/>
        <w:bottom w:val="none" w:sz="0" w:space="0" w:color="auto"/>
        <w:right w:val="none" w:sz="0" w:space="0" w:color="auto"/>
      </w:divBdr>
    </w:div>
    <w:div w:id="738019571">
      <w:bodyDiv w:val="1"/>
      <w:marLeft w:val="0"/>
      <w:marRight w:val="0"/>
      <w:marTop w:val="0"/>
      <w:marBottom w:val="0"/>
      <w:divBdr>
        <w:top w:val="none" w:sz="0" w:space="0" w:color="auto"/>
        <w:left w:val="none" w:sz="0" w:space="0" w:color="auto"/>
        <w:bottom w:val="none" w:sz="0" w:space="0" w:color="auto"/>
        <w:right w:val="none" w:sz="0" w:space="0" w:color="auto"/>
      </w:divBdr>
    </w:div>
    <w:div w:id="851339803">
      <w:bodyDiv w:val="1"/>
      <w:marLeft w:val="0"/>
      <w:marRight w:val="0"/>
      <w:marTop w:val="0"/>
      <w:marBottom w:val="0"/>
      <w:divBdr>
        <w:top w:val="none" w:sz="0" w:space="0" w:color="auto"/>
        <w:left w:val="none" w:sz="0" w:space="0" w:color="auto"/>
        <w:bottom w:val="none" w:sz="0" w:space="0" w:color="auto"/>
        <w:right w:val="none" w:sz="0" w:space="0" w:color="auto"/>
      </w:divBdr>
    </w:div>
    <w:div w:id="972752792">
      <w:bodyDiv w:val="1"/>
      <w:marLeft w:val="0"/>
      <w:marRight w:val="0"/>
      <w:marTop w:val="0"/>
      <w:marBottom w:val="0"/>
      <w:divBdr>
        <w:top w:val="none" w:sz="0" w:space="0" w:color="auto"/>
        <w:left w:val="none" w:sz="0" w:space="0" w:color="auto"/>
        <w:bottom w:val="none" w:sz="0" w:space="0" w:color="auto"/>
        <w:right w:val="none" w:sz="0" w:space="0" w:color="auto"/>
      </w:divBdr>
    </w:div>
    <w:div w:id="997656723">
      <w:bodyDiv w:val="1"/>
      <w:marLeft w:val="0"/>
      <w:marRight w:val="0"/>
      <w:marTop w:val="0"/>
      <w:marBottom w:val="0"/>
      <w:divBdr>
        <w:top w:val="none" w:sz="0" w:space="0" w:color="auto"/>
        <w:left w:val="none" w:sz="0" w:space="0" w:color="auto"/>
        <w:bottom w:val="none" w:sz="0" w:space="0" w:color="auto"/>
        <w:right w:val="none" w:sz="0" w:space="0" w:color="auto"/>
      </w:divBdr>
    </w:div>
    <w:div w:id="1035039209">
      <w:bodyDiv w:val="1"/>
      <w:marLeft w:val="0"/>
      <w:marRight w:val="0"/>
      <w:marTop w:val="0"/>
      <w:marBottom w:val="0"/>
      <w:divBdr>
        <w:top w:val="none" w:sz="0" w:space="0" w:color="auto"/>
        <w:left w:val="none" w:sz="0" w:space="0" w:color="auto"/>
        <w:bottom w:val="none" w:sz="0" w:space="0" w:color="auto"/>
        <w:right w:val="none" w:sz="0" w:space="0" w:color="auto"/>
      </w:divBdr>
    </w:div>
    <w:div w:id="1038313983">
      <w:bodyDiv w:val="1"/>
      <w:marLeft w:val="0"/>
      <w:marRight w:val="0"/>
      <w:marTop w:val="0"/>
      <w:marBottom w:val="0"/>
      <w:divBdr>
        <w:top w:val="none" w:sz="0" w:space="0" w:color="auto"/>
        <w:left w:val="none" w:sz="0" w:space="0" w:color="auto"/>
        <w:bottom w:val="none" w:sz="0" w:space="0" w:color="auto"/>
        <w:right w:val="none" w:sz="0" w:space="0" w:color="auto"/>
      </w:divBdr>
    </w:div>
    <w:div w:id="1054767535">
      <w:bodyDiv w:val="1"/>
      <w:marLeft w:val="0"/>
      <w:marRight w:val="0"/>
      <w:marTop w:val="0"/>
      <w:marBottom w:val="0"/>
      <w:divBdr>
        <w:top w:val="none" w:sz="0" w:space="0" w:color="auto"/>
        <w:left w:val="none" w:sz="0" w:space="0" w:color="auto"/>
        <w:bottom w:val="none" w:sz="0" w:space="0" w:color="auto"/>
        <w:right w:val="none" w:sz="0" w:space="0" w:color="auto"/>
      </w:divBdr>
    </w:div>
    <w:div w:id="1078479384">
      <w:bodyDiv w:val="1"/>
      <w:marLeft w:val="0"/>
      <w:marRight w:val="0"/>
      <w:marTop w:val="0"/>
      <w:marBottom w:val="0"/>
      <w:divBdr>
        <w:top w:val="none" w:sz="0" w:space="0" w:color="auto"/>
        <w:left w:val="none" w:sz="0" w:space="0" w:color="auto"/>
        <w:bottom w:val="none" w:sz="0" w:space="0" w:color="auto"/>
        <w:right w:val="none" w:sz="0" w:space="0" w:color="auto"/>
      </w:divBdr>
    </w:div>
    <w:div w:id="1082338249">
      <w:bodyDiv w:val="1"/>
      <w:marLeft w:val="0"/>
      <w:marRight w:val="0"/>
      <w:marTop w:val="0"/>
      <w:marBottom w:val="0"/>
      <w:divBdr>
        <w:top w:val="none" w:sz="0" w:space="0" w:color="auto"/>
        <w:left w:val="none" w:sz="0" w:space="0" w:color="auto"/>
        <w:bottom w:val="none" w:sz="0" w:space="0" w:color="auto"/>
        <w:right w:val="none" w:sz="0" w:space="0" w:color="auto"/>
      </w:divBdr>
    </w:div>
    <w:div w:id="1193611939">
      <w:bodyDiv w:val="1"/>
      <w:marLeft w:val="0"/>
      <w:marRight w:val="0"/>
      <w:marTop w:val="0"/>
      <w:marBottom w:val="0"/>
      <w:divBdr>
        <w:top w:val="none" w:sz="0" w:space="0" w:color="auto"/>
        <w:left w:val="none" w:sz="0" w:space="0" w:color="auto"/>
        <w:bottom w:val="none" w:sz="0" w:space="0" w:color="auto"/>
        <w:right w:val="none" w:sz="0" w:space="0" w:color="auto"/>
      </w:divBdr>
    </w:div>
    <w:div w:id="1195970033">
      <w:bodyDiv w:val="1"/>
      <w:marLeft w:val="0"/>
      <w:marRight w:val="0"/>
      <w:marTop w:val="0"/>
      <w:marBottom w:val="0"/>
      <w:divBdr>
        <w:top w:val="none" w:sz="0" w:space="0" w:color="auto"/>
        <w:left w:val="none" w:sz="0" w:space="0" w:color="auto"/>
        <w:bottom w:val="none" w:sz="0" w:space="0" w:color="auto"/>
        <w:right w:val="none" w:sz="0" w:space="0" w:color="auto"/>
      </w:divBdr>
    </w:div>
    <w:div w:id="1274704161">
      <w:bodyDiv w:val="1"/>
      <w:marLeft w:val="0"/>
      <w:marRight w:val="0"/>
      <w:marTop w:val="0"/>
      <w:marBottom w:val="0"/>
      <w:divBdr>
        <w:top w:val="none" w:sz="0" w:space="0" w:color="auto"/>
        <w:left w:val="none" w:sz="0" w:space="0" w:color="auto"/>
        <w:bottom w:val="none" w:sz="0" w:space="0" w:color="auto"/>
        <w:right w:val="none" w:sz="0" w:space="0" w:color="auto"/>
      </w:divBdr>
    </w:div>
    <w:div w:id="1280645803">
      <w:bodyDiv w:val="1"/>
      <w:marLeft w:val="0"/>
      <w:marRight w:val="0"/>
      <w:marTop w:val="0"/>
      <w:marBottom w:val="0"/>
      <w:divBdr>
        <w:top w:val="none" w:sz="0" w:space="0" w:color="auto"/>
        <w:left w:val="none" w:sz="0" w:space="0" w:color="auto"/>
        <w:bottom w:val="none" w:sz="0" w:space="0" w:color="auto"/>
        <w:right w:val="none" w:sz="0" w:space="0" w:color="auto"/>
      </w:divBdr>
    </w:div>
    <w:div w:id="1301808935">
      <w:bodyDiv w:val="1"/>
      <w:marLeft w:val="0"/>
      <w:marRight w:val="0"/>
      <w:marTop w:val="0"/>
      <w:marBottom w:val="0"/>
      <w:divBdr>
        <w:top w:val="none" w:sz="0" w:space="0" w:color="auto"/>
        <w:left w:val="none" w:sz="0" w:space="0" w:color="auto"/>
        <w:bottom w:val="none" w:sz="0" w:space="0" w:color="auto"/>
        <w:right w:val="none" w:sz="0" w:space="0" w:color="auto"/>
      </w:divBdr>
    </w:div>
    <w:div w:id="1303926474">
      <w:bodyDiv w:val="1"/>
      <w:marLeft w:val="0"/>
      <w:marRight w:val="0"/>
      <w:marTop w:val="0"/>
      <w:marBottom w:val="0"/>
      <w:divBdr>
        <w:top w:val="none" w:sz="0" w:space="0" w:color="auto"/>
        <w:left w:val="none" w:sz="0" w:space="0" w:color="auto"/>
        <w:bottom w:val="none" w:sz="0" w:space="0" w:color="auto"/>
        <w:right w:val="none" w:sz="0" w:space="0" w:color="auto"/>
      </w:divBdr>
    </w:div>
    <w:div w:id="1364818880">
      <w:bodyDiv w:val="1"/>
      <w:marLeft w:val="0"/>
      <w:marRight w:val="0"/>
      <w:marTop w:val="0"/>
      <w:marBottom w:val="0"/>
      <w:divBdr>
        <w:top w:val="none" w:sz="0" w:space="0" w:color="auto"/>
        <w:left w:val="none" w:sz="0" w:space="0" w:color="auto"/>
        <w:bottom w:val="none" w:sz="0" w:space="0" w:color="auto"/>
        <w:right w:val="none" w:sz="0" w:space="0" w:color="auto"/>
      </w:divBdr>
    </w:div>
    <w:div w:id="1457798387">
      <w:bodyDiv w:val="1"/>
      <w:marLeft w:val="0"/>
      <w:marRight w:val="0"/>
      <w:marTop w:val="0"/>
      <w:marBottom w:val="0"/>
      <w:divBdr>
        <w:top w:val="none" w:sz="0" w:space="0" w:color="auto"/>
        <w:left w:val="none" w:sz="0" w:space="0" w:color="auto"/>
        <w:bottom w:val="none" w:sz="0" w:space="0" w:color="auto"/>
        <w:right w:val="none" w:sz="0" w:space="0" w:color="auto"/>
      </w:divBdr>
    </w:div>
    <w:div w:id="1526090405">
      <w:bodyDiv w:val="1"/>
      <w:marLeft w:val="0"/>
      <w:marRight w:val="0"/>
      <w:marTop w:val="0"/>
      <w:marBottom w:val="0"/>
      <w:divBdr>
        <w:top w:val="none" w:sz="0" w:space="0" w:color="auto"/>
        <w:left w:val="none" w:sz="0" w:space="0" w:color="auto"/>
        <w:bottom w:val="none" w:sz="0" w:space="0" w:color="auto"/>
        <w:right w:val="none" w:sz="0" w:space="0" w:color="auto"/>
      </w:divBdr>
    </w:div>
    <w:div w:id="1533179562">
      <w:bodyDiv w:val="1"/>
      <w:marLeft w:val="0"/>
      <w:marRight w:val="0"/>
      <w:marTop w:val="0"/>
      <w:marBottom w:val="0"/>
      <w:divBdr>
        <w:top w:val="none" w:sz="0" w:space="0" w:color="auto"/>
        <w:left w:val="none" w:sz="0" w:space="0" w:color="auto"/>
        <w:bottom w:val="none" w:sz="0" w:space="0" w:color="auto"/>
        <w:right w:val="none" w:sz="0" w:space="0" w:color="auto"/>
      </w:divBdr>
    </w:div>
    <w:div w:id="1564678284">
      <w:bodyDiv w:val="1"/>
      <w:marLeft w:val="0"/>
      <w:marRight w:val="0"/>
      <w:marTop w:val="0"/>
      <w:marBottom w:val="0"/>
      <w:divBdr>
        <w:top w:val="none" w:sz="0" w:space="0" w:color="auto"/>
        <w:left w:val="none" w:sz="0" w:space="0" w:color="auto"/>
        <w:bottom w:val="none" w:sz="0" w:space="0" w:color="auto"/>
        <w:right w:val="none" w:sz="0" w:space="0" w:color="auto"/>
      </w:divBdr>
    </w:div>
    <w:div w:id="1586038633">
      <w:bodyDiv w:val="1"/>
      <w:marLeft w:val="0"/>
      <w:marRight w:val="0"/>
      <w:marTop w:val="0"/>
      <w:marBottom w:val="0"/>
      <w:divBdr>
        <w:top w:val="none" w:sz="0" w:space="0" w:color="auto"/>
        <w:left w:val="none" w:sz="0" w:space="0" w:color="auto"/>
        <w:bottom w:val="none" w:sz="0" w:space="0" w:color="auto"/>
        <w:right w:val="none" w:sz="0" w:space="0" w:color="auto"/>
      </w:divBdr>
    </w:div>
    <w:div w:id="1601330558">
      <w:bodyDiv w:val="1"/>
      <w:marLeft w:val="0"/>
      <w:marRight w:val="0"/>
      <w:marTop w:val="0"/>
      <w:marBottom w:val="0"/>
      <w:divBdr>
        <w:top w:val="none" w:sz="0" w:space="0" w:color="auto"/>
        <w:left w:val="none" w:sz="0" w:space="0" w:color="auto"/>
        <w:bottom w:val="none" w:sz="0" w:space="0" w:color="auto"/>
        <w:right w:val="none" w:sz="0" w:space="0" w:color="auto"/>
      </w:divBdr>
    </w:div>
    <w:div w:id="1638484846">
      <w:bodyDiv w:val="1"/>
      <w:marLeft w:val="0"/>
      <w:marRight w:val="0"/>
      <w:marTop w:val="0"/>
      <w:marBottom w:val="0"/>
      <w:divBdr>
        <w:top w:val="none" w:sz="0" w:space="0" w:color="auto"/>
        <w:left w:val="none" w:sz="0" w:space="0" w:color="auto"/>
        <w:bottom w:val="none" w:sz="0" w:space="0" w:color="auto"/>
        <w:right w:val="none" w:sz="0" w:space="0" w:color="auto"/>
      </w:divBdr>
    </w:div>
    <w:div w:id="1650161243">
      <w:bodyDiv w:val="1"/>
      <w:marLeft w:val="0"/>
      <w:marRight w:val="0"/>
      <w:marTop w:val="0"/>
      <w:marBottom w:val="0"/>
      <w:divBdr>
        <w:top w:val="none" w:sz="0" w:space="0" w:color="auto"/>
        <w:left w:val="none" w:sz="0" w:space="0" w:color="auto"/>
        <w:bottom w:val="none" w:sz="0" w:space="0" w:color="auto"/>
        <w:right w:val="none" w:sz="0" w:space="0" w:color="auto"/>
      </w:divBdr>
    </w:div>
    <w:div w:id="1660309471">
      <w:bodyDiv w:val="1"/>
      <w:marLeft w:val="0"/>
      <w:marRight w:val="0"/>
      <w:marTop w:val="0"/>
      <w:marBottom w:val="0"/>
      <w:divBdr>
        <w:top w:val="none" w:sz="0" w:space="0" w:color="auto"/>
        <w:left w:val="none" w:sz="0" w:space="0" w:color="auto"/>
        <w:bottom w:val="none" w:sz="0" w:space="0" w:color="auto"/>
        <w:right w:val="none" w:sz="0" w:space="0" w:color="auto"/>
      </w:divBdr>
    </w:div>
    <w:div w:id="1706248288">
      <w:bodyDiv w:val="1"/>
      <w:marLeft w:val="0"/>
      <w:marRight w:val="0"/>
      <w:marTop w:val="0"/>
      <w:marBottom w:val="0"/>
      <w:divBdr>
        <w:top w:val="none" w:sz="0" w:space="0" w:color="auto"/>
        <w:left w:val="none" w:sz="0" w:space="0" w:color="auto"/>
        <w:bottom w:val="none" w:sz="0" w:space="0" w:color="auto"/>
        <w:right w:val="none" w:sz="0" w:space="0" w:color="auto"/>
      </w:divBdr>
    </w:div>
    <w:div w:id="1810005286">
      <w:bodyDiv w:val="1"/>
      <w:marLeft w:val="0"/>
      <w:marRight w:val="0"/>
      <w:marTop w:val="0"/>
      <w:marBottom w:val="0"/>
      <w:divBdr>
        <w:top w:val="none" w:sz="0" w:space="0" w:color="auto"/>
        <w:left w:val="none" w:sz="0" w:space="0" w:color="auto"/>
        <w:bottom w:val="none" w:sz="0" w:space="0" w:color="auto"/>
        <w:right w:val="none" w:sz="0" w:space="0" w:color="auto"/>
      </w:divBdr>
    </w:div>
    <w:div w:id="1810005750">
      <w:bodyDiv w:val="1"/>
      <w:marLeft w:val="0"/>
      <w:marRight w:val="0"/>
      <w:marTop w:val="0"/>
      <w:marBottom w:val="0"/>
      <w:divBdr>
        <w:top w:val="none" w:sz="0" w:space="0" w:color="auto"/>
        <w:left w:val="none" w:sz="0" w:space="0" w:color="auto"/>
        <w:bottom w:val="none" w:sz="0" w:space="0" w:color="auto"/>
        <w:right w:val="none" w:sz="0" w:space="0" w:color="auto"/>
      </w:divBdr>
    </w:div>
    <w:div w:id="1912813884">
      <w:bodyDiv w:val="1"/>
      <w:marLeft w:val="0"/>
      <w:marRight w:val="0"/>
      <w:marTop w:val="0"/>
      <w:marBottom w:val="0"/>
      <w:divBdr>
        <w:top w:val="none" w:sz="0" w:space="0" w:color="auto"/>
        <w:left w:val="none" w:sz="0" w:space="0" w:color="auto"/>
        <w:bottom w:val="none" w:sz="0" w:space="0" w:color="auto"/>
        <w:right w:val="none" w:sz="0" w:space="0" w:color="auto"/>
      </w:divBdr>
    </w:div>
    <w:div w:id="1920603495">
      <w:bodyDiv w:val="1"/>
      <w:marLeft w:val="0"/>
      <w:marRight w:val="0"/>
      <w:marTop w:val="0"/>
      <w:marBottom w:val="0"/>
      <w:divBdr>
        <w:top w:val="none" w:sz="0" w:space="0" w:color="auto"/>
        <w:left w:val="none" w:sz="0" w:space="0" w:color="auto"/>
        <w:bottom w:val="none" w:sz="0" w:space="0" w:color="auto"/>
        <w:right w:val="none" w:sz="0" w:space="0" w:color="auto"/>
      </w:divBdr>
    </w:div>
    <w:div w:id="1937202408">
      <w:bodyDiv w:val="1"/>
      <w:marLeft w:val="0"/>
      <w:marRight w:val="0"/>
      <w:marTop w:val="0"/>
      <w:marBottom w:val="0"/>
      <w:divBdr>
        <w:top w:val="none" w:sz="0" w:space="0" w:color="auto"/>
        <w:left w:val="none" w:sz="0" w:space="0" w:color="auto"/>
        <w:bottom w:val="none" w:sz="0" w:space="0" w:color="auto"/>
        <w:right w:val="none" w:sz="0" w:space="0" w:color="auto"/>
      </w:divBdr>
    </w:div>
    <w:div w:id="1955551245">
      <w:bodyDiv w:val="1"/>
      <w:marLeft w:val="0"/>
      <w:marRight w:val="0"/>
      <w:marTop w:val="0"/>
      <w:marBottom w:val="0"/>
      <w:divBdr>
        <w:top w:val="none" w:sz="0" w:space="0" w:color="auto"/>
        <w:left w:val="none" w:sz="0" w:space="0" w:color="auto"/>
        <w:bottom w:val="none" w:sz="0" w:space="0" w:color="auto"/>
        <w:right w:val="none" w:sz="0" w:space="0" w:color="auto"/>
      </w:divBdr>
    </w:div>
    <w:div w:id="2033876936">
      <w:bodyDiv w:val="1"/>
      <w:marLeft w:val="0"/>
      <w:marRight w:val="0"/>
      <w:marTop w:val="0"/>
      <w:marBottom w:val="0"/>
      <w:divBdr>
        <w:top w:val="none" w:sz="0" w:space="0" w:color="auto"/>
        <w:left w:val="none" w:sz="0" w:space="0" w:color="auto"/>
        <w:bottom w:val="none" w:sz="0" w:space="0" w:color="auto"/>
        <w:right w:val="none" w:sz="0" w:space="0" w:color="auto"/>
      </w:divBdr>
    </w:div>
    <w:div w:id="2043944288">
      <w:bodyDiv w:val="1"/>
      <w:marLeft w:val="0"/>
      <w:marRight w:val="0"/>
      <w:marTop w:val="0"/>
      <w:marBottom w:val="0"/>
      <w:divBdr>
        <w:top w:val="none" w:sz="0" w:space="0" w:color="auto"/>
        <w:left w:val="none" w:sz="0" w:space="0" w:color="auto"/>
        <w:bottom w:val="none" w:sz="0" w:space="0" w:color="auto"/>
        <w:right w:val="none" w:sz="0" w:space="0" w:color="auto"/>
      </w:divBdr>
      <w:divsChild>
        <w:div w:id="514073294">
          <w:marLeft w:val="0"/>
          <w:marRight w:val="0"/>
          <w:marTop w:val="0"/>
          <w:marBottom w:val="0"/>
          <w:divBdr>
            <w:top w:val="none" w:sz="0" w:space="0" w:color="auto"/>
            <w:left w:val="none" w:sz="0" w:space="0" w:color="auto"/>
            <w:bottom w:val="none" w:sz="0" w:space="0" w:color="auto"/>
            <w:right w:val="none" w:sz="0" w:space="0" w:color="auto"/>
          </w:divBdr>
        </w:div>
        <w:div w:id="1143354944">
          <w:marLeft w:val="0"/>
          <w:marRight w:val="0"/>
          <w:marTop w:val="0"/>
          <w:marBottom w:val="0"/>
          <w:divBdr>
            <w:top w:val="none" w:sz="0" w:space="0" w:color="auto"/>
            <w:left w:val="none" w:sz="0" w:space="0" w:color="auto"/>
            <w:bottom w:val="none" w:sz="0" w:space="0" w:color="auto"/>
            <w:right w:val="none" w:sz="0" w:space="0" w:color="auto"/>
          </w:divBdr>
          <w:divsChild>
            <w:div w:id="767778480">
              <w:marLeft w:val="0"/>
              <w:marRight w:val="0"/>
              <w:marTop w:val="0"/>
              <w:marBottom w:val="0"/>
              <w:divBdr>
                <w:top w:val="none" w:sz="0" w:space="0" w:color="auto"/>
                <w:left w:val="none" w:sz="0" w:space="0" w:color="auto"/>
                <w:bottom w:val="none" w:sz="0" w:space="0" w:color="auto"/>
                <w:right w:val="none" w:sz="0" w:space="0" w:color="auto"/>
              </w:divBdr>
            </w:div>
            <w:div w:id="963657436">
              <w:marLeft w:val="0"/>
              <w:marRight w:val="0"/>
              <w:marTop w:val="0"/>
              <w:marBottom w:val="0"/>
              <w:divBdr>
                <w:top w:val="none" w:sz="0" w:space="0" w:color="auto"/>
                <w:left w:val="none" w:sz="0" w:space="0" w:color="auto"/>
                <w:bottom w:val="none" w:sz="0" w:space="0" w:color="auto"/>
                <w:right w:val="none" w:sz="0" w:space="0" w:color="auto"/>
              </w:divBdr>
            </w:div>
            <w:div w:id="975646932">
              <w:marLeft w:val="0"/>
              <w:marRight w:val="0"/>
              <w:marTop w:val="0"/>
              <w:marBottom w:val="0"/>
              <w:divBdr>
                <w:top w:val="none" w:sz="0" w:space="0" w:color="auto"/>
                <w:left w:val="none" w:sz="0" w:space="0" w:color="auto"/>
                <w:bottom w:val="none" w:sz="0" w:space="0" w:color="auto"/>
                <w:right w:val="none" w:sz="0" w:space="0" w:color="auto"/>
              </w:divBdr>
            </w:div>
            <w:div w:id="1897668379">
              <w:marLeft w:val="0"/>
              <w:marRight w:val="0"/>
              <w:marTop w:val="0"/>
              <w:marBottom w:val="0"/>
              <w:divBdr>
                <w:top w:val="none" w:sz="0" w:space="0" w:color="auto"/>
                <w:left w:val="none" w:sz="0" w:space="0" w:color="auto"/>
                <w:bottom w:val="none" w:sz="0" w:space="0" w:color="auto"/>
                <w:right w:val="none" w:sz="0" w:space="0" w:color="auto"/>
              </w:divBdr>
            </w:div>
            <w:div w:id="1209224593">
              <w:marLeft w:val="0"/>
              <w:marRight w:val="0"/>
              <w:marTop w:val="0"/>
              <w:marBottom w:val="0"/>
              <w:divBdr>
                <w:top w:val="none" w:sz="0" w:space="0" w:color="auto"/>
                <w:left w:val="none" w:sz="0" w:space="0" w:color="auto"/>
                <w:bottom w:val="none" w:sz="0" w:space="0" w:color="auto"/>
                <w:right w:val="none" w:sz="0" w:space="0" w:color="auto"/>
              </w:divBdr>
            </w:div>
            <w:div w:id="217013837">
              <w:marLeft w:val="0"/>
              <w:marRight w:val="0"/>
              <w:marTop w:val="0"/>
              <w:marBottom w:val="0"/>
              <w:divBdr>
                <w:top w:val="none" w:sz="0" w:space="0" w:color="auto"/>
                <w:left w:val="none" w:sz="0" w:space="0" w:color="auto"/>
                <w:bottom w:val="none" w:sz="0" w:space="0" w:color="auto"/>
                <w:right w:val="none" w:sz="0" w:space="0" w:color="auto"/>
              </w:divBdr>
            </w:div>
            <w:div w:id="1083600726">
              <w:marLeft w:val="0"/>
              <w:marRight w:val="0"/>
              <w:marTop w:val="0"/>
              <w:marBottom w:val="0"/>
              <w:divBdr>
                <w:top w:val="none" w:sz="0" w:space="0" w:color="auto"/>
                <w:left w:val="none" w:sz="0" w:space="0" w:color="auto"/>
                <w:bottom w:val="none" w:sz="0" w:space="0" w:color="auto"/>
                <w:right w:val="none" w:sz="0" w:space="0" w:color="auto"/>
              </w:divBdr>
            </w:div>
            <w:div w:id="2036611227">
              <w:marLeft w:val="0"/>
              <w:marRight w:val="0"/>
              <w:marTop w:val="0"/>
              <w:marBottom w:val="0"/>
              <w:divBdr>
                <w:top w:val="none" w:sz="0" w:space="0" w:color="auto"/>
                <w:left w:val="none" w:sz="0" w:space="0" w:color="auto"/>
                <w:bottom w:val="none" w:sz="0" w:space="0" w:color="auto"/>
                <w:right w:val="none" w:sz="0" w:space="0" w:color="auto"/>
              </w:divBdr>
            </w:div>
            <w:div w:id="596058771">
              <w:marLeft w:val="0"/>
              <w:marRight w:val="0"/>
              <w:marTop w:val="0"/>
              <w:marBottom w:val="0"/>
              <w:divBdr>
                <w:top w:val="none" w:sz="0" w:space="0" w:color="auto"/>
                <w:left w:val="none" w:sz="0" w:space="0" w:color="auto"/>
                <w:bottom w:val="none" w:sz="0" w:space="0" w:color="auto"/>
                <w:right w:val="none" w:sz="0" w:space="0" w:color="auto"/>
              </w:divBdr>
            </w:div>
            <w:div w:id="92820585">
              <w:marLeft w:val="0"/>
              <w:marRight w:val="0"/>
              <w:marTop w:val="0"/>
              <w:marBottom w:val="0"/>
              <w:divBdr>
                <w:top w:val="none" w:sz="0" w:space="0" w:color="auto"/>
                <w:left w:val="none" w:sz="0" w:space="0" w:color="auto"/>
                <w:bottom w:val="none" w:sz="0" w:space="0" w:color="auto"/>
                <w:right w:val="none" w:sz="0" w:space="0" w:color="auto"/>
              </w:divBdr>
            </w:div>
            <w:div w:id="206650479">
              <w:marLeft w:val="0"/>
              <w:marRight w:val="0"/>
              <w:marTop w:val="0"/>
              <w:marBottom w:val="0"/>
              <w:divBdr>
                <w:top w:val="none" w:sz="0" w:space="0" w:color="auto"/>
                <w:left w:val="none" w:sz="0" w:space="0" w:color="auto"/>
                <w:bottom w:val="none" w:sz="0" w:space="0" w:color="auto"/>
                <w:right w:val="none" w:sz="0" w:space="0" w:color="auto"/>
              </w:divBdr>
            </w:div>
            <w:div w:id="2014912309">
              <w:marLeft w:val="0"/>
              <w:marRight w:val="0"/>
              <w:marTop w:val="0"/>
              <w:marBottom w:val="0"/>
              <w:divBdr>
                <w:top w:val="none" w:sz="0" w:space="0" w:color="auto"/>
                <w:left w:val="none" w:sz="0" w:space="0" w:color="auto"/>
                <w:bottom w:val="none" w:sz="0" w:space="0" w:color="auto"/>
                <w:right w:val="none" w:sz="0" w:space="0" w:color="auto"/>
              </w:divBdr>
            </w:div>
            <w:div w:id="1230532320">
              <w:marLeft w:val="0"/>
              <w:marRight w:val="0"/>
              <w:marTop w:val="0"/>
              <w:marBottom w:val="0"/>
              <w:divBdr>
                <w:top w:val="none" w:sz="0" w:space="0" w:color="auto"/>
                <w:left w:val="none" w:sz="0" w:space="0" w:color="auto"/>
                <w:bottom w:val="none" w:sz="0" w:space="0" w:color="auto"/>
                <w:right w:val="none" w:sz="0" w:space="0" w:color="auto"/>
              </w:divBdr>
            </w:div>
            <w:div w:id="554778010">
              <w:marLeft w:val="0"/>
              <w:marRight w:val="0"/>
              <w:marTop w:val="0"/>
              <w:marBottom w:val="0"/>
              <w:divBdr>
                <w:top w:val="none" w:sz="0" w:space="0" w:color="auto"/>
                <w:left w:val="none" w:sz="0" w:space="0" w:color="auto"/>
                <w:bottom w:val="none" w:sz="0" w:space="0" w:color="auto"/>
                <w:right w:val="none" w:sz="0" w:space="0" w:color="auto"/>
              </w:divBdr>
            </w:div>
            <w:div w:id="1007488039">
              <w:marLeft w:val="0"/>
              <w:marRight w:val="0"/>
              <w:marTop w:val="0"/>
              <w:marBottom w:val="0"/>
              <w:divBdr>
                <w:top w:val="none" w:sz="0" w:space="0" w:color="auto"/>
                <w:left w:val="none" w:sz="0" w:space="0" w:color="auto"/>
                <w:bottom w:val="none" w:sz="0" w:space="0" w:color="auto"/>
                <w:right w:val="none" w:sz="0" w:space="0" w:color="auto"/>
              </w:divBdr>
            </w:div>
            <w:div w:id="1698653777">
              <w:marLeft w:val="0"/>
              <w:marRight w:val="0"/>
              <w:marTop w:val="0"/>
              <w:marBottom w:val="0"/>
              <w:divBdr>
                <w:top w:val="none" w:sz="0" w:space="0" w:color="auto"/>
                <w:left w:val="none" w:sz="0" w:space="0" w:color="auto"/>
                <w:bottom w:val="none" w:sz="0" w:space="0" w:color="auto"/>
                <w:right w:val="none" w:sz="0" w:space="0" w:color="auto"/>
              </w:divBdr>
            </w:div>
            <w:div w:id="2050565040">
              <w:marLeft w:val="0"/>
              <w:marRight w:val="0"/>
              <w:marTop w:val="0"/>
              <w:marBottom w:val="0"/>
              <w:divBdr>
                <w:top w:val="none" w:sz="0" w:space="0" w:color="auto"/>
                <w:left w:val="none" w:sz="0" w:space="0" w:color="auto"/>
                <w:bottom w:val="none" w:sz="0" w:space="0" w:color="auto"/>
                <w:right w:val="none" w:sz="0" w:space="0" w:color="auto"/>
              </w:divBdr>
            </w:div>
            <w:div w:id="285309994">
              <w:marLeft w:val="0"/>
              <w:marRight w:val="0"/>
              <w:marTop w:val="0"/>
              <w:marBottom w:val="0"/>
              <w:divBdr>
                <w:top w:val="none" w:sz="0" w:space="0" w:color="auto"/>
                <w:left w:val="none" w:sz="0" w:space="0" w:color="auto"/>
                <w:bottom w:val="none" w:sz="0" w:space="0" w:color="auto"/>
                <w:right w:val="none" w:sz="0" w:space="0" w:color="auto"/>
              </w:divBdr>
            </w:div>
          </w:divsChild>
        </w:div>
        <w:div w:id="2072073276">
          <w:marLeft w:val="0"/>
          <w:marRight w:val="0"/>
          <w:marTop w:val="0"/>
          <w:marBottom w:val="0"/>
          <w:divBdr>
            <w:top w:val="none" w:sz="0" w:space="0" w:color="auto"/>
            <w:left w:val="none" w:sz="0" w:space="0" w:color="auto"/>
            <w:bottom w:val="none" w:sz="0" w:space="0" w:color="auto"/>
            <w:right w:val="none" w:sz="0" w:space="0" w:color="auto"/>
          </w:divBdr>
        </w:div>
        <w:div w:id="1749301032">
          <w:marLeft w:val="0"/>
          <w:marRight w:val="0"/>
          <w:marTop w:val="0"/>
          <w:marBottom w:val="0"/>
          <w:divBdr>
            <w:top w:val="none" w:sz="0" w:space="0" w:color="auto"/>
            <w:left w:val="none" w:sz="0" w:space="0" w:color="auto"/>
            <w:bottom w:val="none" w:sz="0" w:space="0" w:color="auto"/>
            <w:right w:val="none" w:sz="0" w:space="0" w:color="auto"/>
          </w:divBdr>
        </w:div>
        <w:div w:id="691226023">
          <w:marLeft w:val="0"/>
          <w:marRight w:val="0"/>
          <w:marTop w:val="0"/>
          <w:marBottom w:val="0"/>
          <w:divBdr>
            <w:top w:val="none" w:sz="0" w:space="0" w:color="auto"/>
            <w:left w:val="none" w:sz="0" w:space="0" w:color="auto"/>
            <w:bottom w:val="none" w:sz="0" w:space="0" w:color="auto"/>
            <w:right w:val="none" w:sz="0" w:space="0" w:color="auto"/>
          </w:divBdr>
          <w:divsChild>
            <w:div w:id="1782676975">
              <w:marLeft w:val="0"/>
              <w:marRight w:val="0"/>
              <w:marTop w:val="0"/>
              <w:marBottom w:val="0"/>
              <w:divBdr>
                <w:top w:val="none" w:sz="0" w:space="0" w:color="auto"/>
                <w:left w:val="none" w:sz="0" w:space="0" w:color="auto"/>
                <w:bottom w:val="none" w:sz="0" w:space="0" w:color="auto"/>
                <w:right w:val="none" w:sz="0" w:space="0" w:color="auto"/>
              </w:divBdr>
            </w:div>
            <w:div w:id="1550069259">
              <w:marLeft w:val="0"/>
              <w:marRight w:val="0"/>
              <w:marTop w:val="0"/>
              <w:marBottom w:val="0"/>
              <w:divBdr>
                <w:top w:val="none" w:sz="0" w:space="0" w:color="auto"/>
                <w:left w:val="none" w:sz="0" w:space="0" w:color="auto"/>
                <w:bottom w:val="none" w:sz="0" w:space="0" w:color="auto"/>
                <w:right w:val="none" w:sz="0" w:space="0" w:color="auto"/>
              </w:divBdr>
            </w:div>
          </w:divsChild>
        </w:div>
        <w:div w:id="740564945">
          <w:marLeft w:val="0"/>
          <w:marRight w:val="0"/>
          <w:marTop w:val="0"/>
          <w:marBottom w:val="0"/>
          <w:divBdr>
            <w:top w:val="none" w:sz="0" w:space="0" w:color="auto"/>
            <w:left w:val="none" w:sz="0" w:space="0" w:color="auto"/>
            <w:bottom w:val="none" w:sz="0" w:space="0" w:color="auto"/>
            <w:right w:val="none" w:sz="0" w:space="0" w:color="auto"/>
          </w:divBdr>
        </w:div>
        <w:div w:id="1607811860">
          <w:marLeft w:val="0"/>
          <w:marRight w:val="0"/>
          <w:marTop w:val="0"/>
          <w:marBottom w:val="0"/>
          <w:divBdr>
            <w:top w:val="none" w:sz="0" w:space="0" w:color="auto"/>
            <w:left w:val="none" w:sz="0" w:space="0" w:color="auto"/>
            <w:bottom w:val="none" w:sz="0" w:space="0" w:color="auto"/>
            <w:right w:val="none" w:sz="0" w:space="0" w:color="auto"/>
          </w:divBdr>
        </w:div>
        <w:div w:id="2079936645">
          <w:marLeft w:val="0"/>
          <w:marRight w:val="0"/>
          <w:marTop w:val="0"/>
          <w:marBottom w:val="0"/>
          <w:divBdr>
            <w:top w:val="none" w:sz="0" w:space="0" w:color="auto"/>
            <w:left w:val="none" w:sz="0" w:space="0" w:color="auto"/>
            <w:bottom w:val="none" w:sz="0" w:space="0" w:color="auto"/>
            <w:right w:val="none" w:sz="0" w:space="0" w:color="auto"/>
          </w:divBdr>
        </w:div>
        <w:div w:id="284191522">
          <w:marLeft w:val="0"/>
          <w:marRight w:val="0"/>
          <w:marTop w:val="0"/>
          <w:marBottom w:val="0"/>
          <w:divBdr>
            <w:top w:val="none" w:sz="0" w:space="0" w:color="auto"/>
            <w:left w:val="none" w:sz="0" w:space="0" w:color="auto"/>
            <w:bottom w:val="none" w:sz="0" w:space="0" w:color="auto"/>
            <w:right w:val="none" w:sz="0" w:space="0" w:color="auto"/>
          </w:divBdr>
        </w:div>
        <w:div w:id="1239630704">
          <w:marLeft w:val="0"/>
          <w:marRight w:val="0"/>
          <w:marTop w:val="0"/>
          <w:marBottom w:val="0"/>
          <w:divBdr>
            <w:top w:val="none" w:sz="0" w:space="0" w:color="auto"/>
            <w:left w:val="none" w:sz="0" w:space="0" w:color="auto"/>
            <w:bottom w:val="none" w:sz="0" w:space="0" w:color="auto"/>
            <w:right w:val="none" w:sz="0" w:space="0" w:color="auto"/>
          </w:divBdr>
        </w:div>
        <w:div w:id="526870077">
          <w:marLeft w:val="0"/>
          <w:marRight w:val="0"/>
          <w:marTop w:val="0"/>
          <w:marBottom w:val="0"/>
          <w:divBdr>
            <w:top w:val="none" w:sz="0" w:space="0" w:color="auto"/>
            <w:left w:val="none" w:sz="0" w:space="0" w:color="auto"/>
            <w:bottom w:val="none" w:sz="0" w:space="0" w:color="auto"/>
            <w:right w:val="none" w:sz="0" w:space="0" w:color="auto"/>
          </w:divBdr>
        </w:div>
        <w:div w:id="807626174">
          <w:marLeft w:val="0"/>
          <w:marRight w:val="0"/>
          <w:marTop w:val="0"/>
          <w:marBottom w:val="0"/>
          <w:divBdr>
            <w:top w:val="none" w:sz="0" w:space="0" w:color="auto"/>
            <w:left w:val="none" w:sz="0" w:space="0" w:color="auto"/>
            <w:bottom w:val="none" w:sz="0" w:space="0" w:color="auto"/>
            <w:right w:val="none" w:sz="0" w:space="0" w:color="auto"/>
          </w:divBdr>
        </w:div>
        <w:div w:id="2139180867">
          <w:marLeft w:val="0"/>
          <w:marRight w:val="0"/>
          <w:marTop w:val="0"/>
          <w:marBottom w:val="0"/>
          <w:divBdr>
            <w:top w:val="none" w:sz="0" w:space="0" w:color="auto"/>
            <w:left w:val="none" w:sz="0" w:space="0" w:color="auto"/>
            <w:bottom w:val="none" w:sz="0" w:space="0" w:color="auto"/>
            <w:right w:val="none" w:sz="0" w:space="0" w:color="auto"/>
          </w:divBdr>
        </w:div>
      </w:divsChild>
    </w:div>
    <w:div w:id="2047483491">
      <w:bodyDiv w:val="1"/>
      <w:marLeft w:val="0"/>
      <w:marRight w:val="0"/>
      <w:marTop w:val="0"/>
      <w:marBottom w:val="0"/>
      <w:divBdr>
        <w:top w:val="none" w:sz="0" w:space="0" w:color="auto"/>
        <w:left w:val="none" w:sz="0" w:space="0" w:color="auto"/>
        <w:bottom w:val="none" w:sz="0" w:space="0" w:color="auto"/>
        <w:right w:val="none" w:sz="0" w:space="0" w:color="auto"/>
      </w:divBdr>
    </w:div>
    <w:div w:id="2082560155">
      <w:bodyDiv w:val="1"/>
      <w:marLeft w:val="0"/>
      <w:marRight w:val="0"/>
      <w:marTop w:val="0"/>
      <w:marBottom w:val="0"/>
      <w:divBdr>
        <w:top w:val="none" w:sz="0" w:space="0" w:color="auto"/>
        <w:left w:val="none" w:sz="0" w:space="0" w:color="auto"/>
        <w:bottom w:val="none" w:sz="0" w:space="0" w:color="auto"/>
        <w:right w:val="none" w:sz="0" w:space="0" w:color="auto"/>
      </w:divBdr>
    </w:div>
    <w:div w:id="2133357849">
      <w:bodyDiv w:val="1"/>
      <w:marLeft w:val="0"/>
      <w:marRight w:val="0"/>
      <w:marTop w:val="0"/>
      <w:marBottom w:val="0"/>
      <w:divBdr>
        <w:top w:val="none" w:sz="0" w:space="0" w:color="auto"/>
        <w:left w:val="none" w:sz="0" w:space="0" w:color="auto"/>
        <w:bottom w:val="none" w:sz="0" w:space="0" w:color="auto"/>
        <w:right w:val="none" w:sz="0" w:space="0" w:color="auto"/>
      </w:divBdr>
    </w:div>
    <w:div w:id="214276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1.globo.com/al/alagoas/noticia/2023/10/30/mulher-morre-em-acidente-de-carro-quando-voltava-da-lua-de-mel-com-o-marido-em-al.g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3896EA1CE21B40B66B40B02E0EA148" ma:contentTypeVersion="5" ma:contentTypeDescription="Crie um novo documento." ma:contentTypeScope="" ma:versionID="769237441fb107a7c450dbebb8055558">
  <xsd:schema xmlns:xsd="http://www.w3.org/2001/XMLSchema" xmlns:xs="http://www.w3.org/2001/XMLSchema" xmlns:p="http://schemas.microsoft.com/office/2006/metadata/properties" xmlns:ns2="eb1d60f7-21eb-4129-a884-4d9b2590a010" targetNamespace="http://schemas.microsoft.com/office/2006/metadata/properties" ma:root="true" ma:fieldsID="0e248266a48e203992b0a4f2c3b38cc1" ns2:_="">
    <xsd:import namespace="eb1d60f7-21eb-4129-a884-4d9b2590a010"/>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d60f7-21eb-4129-a884-4d9b2590a010"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Id xmlns="eb1d60f7-21eb-4129-a884-4d9b2590a0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F3219-CC69-43DB-80EB-4AA3A568B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d60f7-21eb-4129-a884-4d9b2590a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0C318-207F-4482-A0BF-C4C606E5D17B}">
  <ds:schemaRefs>
    <ds:schemaRef ds:uri="http://schemas.microsoft.com/office/2006/metadata/properties"/>
    <ds:schemaRef ds:uri="http://schemas.microsoft.com/office/infopath/2007/PartnerControls"/>
    <ds:schemaRef ds:uri="eb1d60f7-21eb-4129-a884-4d9b2590a010"/>
  </ds:schemaRefs>
</ds:datastoreItem>
</file>

<file path=customXml/itemProps3.xml><?xml version="1.0" encoding="utf-8"?>
<ds:datastoreItem xmlns:ds="http://schemas.openxmlformats.org/officeDocument/2006/customXml" ds:itemID="{A718E6B9-4401-4073-A3CD-95DFC581A33A}">
  <ds:schemaRefs>
    <ds:schemaRef ds:uri="http://schemas.microsoft.com/sharepoint/v3/contenttype/forms"/>
  </ds:schemaRefs>
</ds:datastoreItem>
</file>

<file path=customXml/itemProps4.xml><?xml version="1.0" encoding="utf-8"?>
<ds:datastoreItem xmlns:ds="http://schemas.openxmlformats.org/officeDocument/2006/customXml" ds:itemID="{AE6C7925-1257-4A34-B8DC-ABA5A77E1E3D}">
  <ds:schemaRefs>
    <ds:schemaRef ds:uri="http://schemas.openxmlformats.org/officeDocument/2006/bibliography"/>
  </ds:schemaRefs>
</ds:datastoreItem>
</file>

<file path=docMetadata/LabelInfo.xml><?xml version="1.0" encoding="utf-8"?>
<clbl:labelList xmlns:clbl="http://schemas.microsoft.com/office/2020/mipLabelMetadata">
  <clbl:label id="{73319f42-8908-4b89-9f8d-558cf4d5d776}" enabled="0" method="" siteId="{73319f42-8908-4b89-9f8d-558cf4d5d776}" removed="1"/>
</clbl:labelList>
</file>

<file path=docProps/app.xml><?xml version="1.0" encoding="utf-8"?>
<Properties xmlns="http://schemas.openxmlformats.org/officeDocument/2006/extended-properties" xmlns:vt="http://schemas.openxmlformats.org/officeDocument/2006/docPropsVTypes">
  <Template>Normal</Template>
  <TotalTime>230</TotalTime>
  <Pages>26</Pages>
  <Words>7007</Words>
  <Characters>37839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DANIELY ALEXANDRINO DE OLIVEIRA</dc:creator>
  <cp:keywords/>
  <dc:description/>
  <cp:lastModifiedBy>Ricardo Damaceno</cp:lastModifiedBy>
  <cp:revision>20</cp:revision>
  <dcterms:created xsi:type="dcterms:W3CDTF">2025-06-19T16:20:00Z</dcterms:created>
  <dcterms:modified xsi:type="dcterms:W3CDTF">2025-06-19T20:14:00Z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0x0101000B3896EA1CE21B40B66B40B02E0EA148</vt:lpwstr>
  </property>
</Properties>
</file>