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A46D0" w:rsidRDefault="008A46D0" w:rsidP="0F882C53">
      <w:pPr>
        <w:jc w:val="center"/>
        <w:rPr>
          <w:rFonts w:ascii="Arial" w:eastAsia="Arial" w:hAnsi="Arial" w:cs="Arial"/>
          <w:b/>
          <w:bCs/>
          <w:sz w:val="24"/>
          <w:szCs w:val="24"/>
        </w:rPr>
      </w:pPr>
      <w:r w:rsidRPr="0F882C53">
        <w:rPr>
          <w:rFonts w:ascii="Arial" w:eastAsia="Arial" w:hAnsi="Arial" w:cs="Arial"/>
          <w:b/>
          <w:bCs/>
          <w:sz w:val="24"/>
          <w:szCs w:val="24"/>
        </w:rPr>
        <w:t>PONTIFÍCIA UNIVERSIDADE CATÓLICA DE GOIÁS</w:t>
      </w:r>
    </w:p>
    <w:p w:rsidR="0007565C" w:rsidRPr="00900632" w:rsidRDefault="0007565C" w:rsidP="0F882C53">
      <w:pPr>
        <w:jc w:val="center"/>
        <w:rPr>
          <w:rFonts w:ascii="Arial" w:eastAsia="Arial" w:hAnsi="Arial" w:cs="Arial"/>
          <w:b/>
          <w:bCs/>
          <w:color w:val="000000" w:themeColor="text1"/>
          <w:sz w:val="24"/>
          <w:szCs w:val="24"/>
        </w:rPr>
      </w:pPr>
      <w:r w:rsidRPr="00900632">
        <w:rPr>
          <w:rFonts w:ascii="Arial" w:eastAsia="Arial" w:hAnsi="Arial" w:cs="Arial"/>
          <w:b/>
          <w:bCs/>
          <w:color w:val="000000" w:themeColor="text1"/>
          <w:sz w:val="24"/>
          <w:szCs w:val="24"/>
        </w:rPr>
        <w:t>ESCO</w:t>
      </w:r>
      <w:r w:rsidR="00BF5B63" w:rsidRPr="00900632">
        <w:rPr>
          <w:rFonts w:ascii="Arial" w:eastAsia="Arial" w:hAnsi="Arial" w:cs="Arial"/>
          <w:b/>
          <w:bCs/>
          <w:color w:val="000000" w:themeColor="text1"/>
          <w:sz w:val="24"/>
          <w:szCs w:val="24"/>
        </w:rPr>
        <w:t>LA DE CIÊNCIAS SOCIAIS E DA SA</w:t>
      </w:r>
      <w:r w:rsidR="00900632">
        <w:rPr>
          <w:rFonts w:ascii="Arial" w:eastAsia="Arial" w:hAnsi="Arial" w:cs="Arial"/>
          <w:b/>
          <w:bCs/>
          <w:color w:val="000000" w:themeColor="text1"/>
          <w:sz w:val="24"/>
          <w:szCs w:val="24"/>
        </w:rPr>
        <w:t>Ú</w:t>
      </w:r>
      <w:r w:rsidR="00BF5B63" w:rsidRPr="00900632">
        <w:rPr>
          <w:rFonts w:ascii="Arial" w:eastAsia="Arial" w:hAnsi="Arial" w:cs="Arial"/>
          <w:b/>
          <w:bCs/>
          <w:color w:val="000000" w:themeColor="text1"/>
          <w:sz w:val="24"/>
          <w:szCs w:val="24"/>
        </w:rPr>
        <w:t>DE</w:t>
      </w:r>
    </w:p>
    <w:p w:rsidR="008A46D0" w:rsidRPr="008C631F" w:rsidRDefault="008A46D0" w:rsidP="008A46D0">
      <w:pPr>
        <w:jc w:val="center"/>
        <w:rPr>
          <w:rFonts w:ascii="Arial" w:eastAsia="Arial" w:hAnsi="Arial" w:cs="Arial"/>
          <w:b/>
          <w:sz w:val="24"/>
          <w:szCs w:val="24"/>
        </w:rPr>
      </w:pPr>
      <w:r w:rsidRPr="008C631F">
        <w:rPr>
          <w:rFonts w:ascii="Arial" w:eastAsia="Arial" w:hAnsi="Arial" w:cs="Arial"/>
          <w:b/>
          <w:sz w:val="24"/>
          <w:szCs w:val="24"/>
        </w:rPr>
        <w:t>CURSO DE FONOAUDIOLOGIA</w:t>
      </w:r>
    </w:p>
    <w:p w:rsidR="008A46D0" w:rsidRPr="008C631F" w:rsidRDefault="008A46D0" w:rsidP="008A46D0">
      <w:pPr>
        <w:jc w:val="center"/>
        <w:rPr>
          <w:rFonts w:ascii="Arial" w:eastAsia="Arial" w:hAnsi="Arial" w:cs="Arial"/>
          <w:b/>
          <w:sz w:val="24"/>
          <w:szCs w:val="24"/>
        </w:rPr>
      </w:pPr>
    </w:p>
    <w:p w:rsidR="008A46D0" w:rsidRPr="008C631F" w:rsidRDefault="008A46D0" w:rsidP="008A46D0">
      <w:pPr>
        <w:jc w:val="center"/>
        <w:rPr>
          <w:rFonts w:ascii="Arial" w:eastAsia="Arial" w:hAnsi="Arial" w:cs="Arial"/>
          <w:b/>
          <w:sz w:val="24"/>
          <w:szCs w:val="24"/>
        </w:rPr>
      </w:pPr>
    </w:p>
    <w:p w:rsidR="008A46D0" w:rsidRPr="008C631F" w:rsidRDefault="008A46D0" w:rsidP="008A46D0">
      <w:pPr>
        <w:jc w:val="center"/>
        <w:rPr>
          <w:rFonts w:ascii="Arial" w:eastAsia="Arial" w:hAnsi="Arial" w:cs="Arial"/>
          <w:b/>
          <w:sz w:val="24"/>
          <w:szCs w:val="24"/>
        </w:rPr>
      </w:pPr>
    </w:p>
    <w:p w:rsidR="008A46D0" w:rsidRDefault="008A46D0" w:rsidP="008A46D0">
      <w:pPr>
        <w:jc w:val="center"/>
        <w:rPr>
          <w:rFonts w:ascii="Arial" w:eastAsia="Arial" w:hAnsi="Arial" w:cs="Arial"/>
          <w:b/>
          <w:sz w:val="24"/>
          <w:szCs w:val="24"/>
        </w:rPr>
      </w:pPr>
    </w:p>
    <w:p w:rsidR="008A46D0" w:rsidRPr="008C631F" w:rsidRDefault="008A46D0" w:rsidP="008A46D0">
      <w:pPr>
        <w:jc w:val="center"/>
        <w:rPr>
          <w:rFonts w:ascii="Arial" w:eastAsia="Arial" w:hAnsi="Arial" w:cs="Arial"/>
          <w:b/>
          <w:sz w:val="24"/>
          <w:szCs w:val="24"/>
        </w:rPr>
      </w:pPr>
    </w:p>
    <w:p w:rsidR="008A46D0" w:rsidRPr="008C631F" w:rsidRDefault="008A46D0" w:rsidP="008A46D0">
      <w:pPr>
        <w:jc w:val="center"/>
        <w:rPr>
          <w:rFonts w:ascii="Arial" w:eastAsia="Arial" w:hAnsi="Arial" w:cs="Arial"/>
          <w:b/>
          <w:sz w:val="24"/>
          <w:szCs w:val="24"/>
        </w:rPr>
      </w:pPr>
    </w:p>
    <w:p w:rsidR="008A46D0" w:rsidRPr="008C631F" w:rsidRDefault="008A46D0" w:rsidP="008A46D0">
      <w:pPr>
        <w:jc w:val="center"/>
        <w:rPr>
          <w:rFonts w:ascii="Arial" w:eastAsia="Arial" w:hAnsi="Arial" w:cs="Arial"/>
          <w:b/>
          <w:bCs/>
          <w:sz w:val="24"/>
          <w:szCs w:val="24"/>
        </w:rPr>
      </w:pPr>
      <w:r w:rsidRPr="0F882C53">
        <w:rPr>
          <w:rFonts w:ascii="Arial" w:eastAsia="Arial" w:hAnsi="Arial" w:cs="Arial"/>
          <w:b/>
          <w:bCs/>
          <w:sz w:val="24"/>
          <w:szCs w:val="24"/>
        </w:rPr>
        <w:t xml:space="preserve">SINTOMAS VOCAIS EM MILITARES DA BASE ADMINISTRATIVA DO COMANDO DE OPERAÇÕES ESPECIAIS DE GOIÂNIA </w:t>
      </w:r>
    </w:p>
    <w:p w:rsidR="008A46D0" w:rsidRPr="008C631F" w:rsidRDefault="008A46D0" w:rsidP="008A46D0">
      <w:pPr>
        <w:jc w:val="center"/>
        <w:rPr>
          <w:rFonts w:ascii="Arial" w:eastAsia="Arial" w:hAnsi="Arial" w:cs="Arial"/>
          <w:b/>
          <w:sz w:val="24"/>
          <w:szCs w:val="24"/>
        </w:rPr>
      </w:pPr>
    </w:p>
    <w:p w:rsidR="008A46D0" w:rsidRPr="008C631F" w:rsidRDefault="008A46D0" w:rsidP="008A46D0">
      <w:pPr>
        <w:jc w:val="center"/>
        <w:rPr>
          <w:rFonts w:ascii="Arial" w:eastAsia="Arial" w:hAnsi="Arial" w:cs="Arial"/>
          <w:b/>
          <w:sz w:val="24"/>
          <w:szCs w:val="24"/>
        </w:rPr>
      </w:pPr>
    </w:p>
    <w:p w:rsidR="008A46D0" w:rsidRPr="008C631F" w:rsidRDefault="008A46D0" w:rsidP="008A46D0">
      <w:pPr>
        <w:jc w:val="center"/>
        <w:rPr>
          <w:rFonts w:ascii="Arial" w:eastAsia="Arial" w:hAnsi="Arial" w:cs="Arial"/>
          <w:b/>
          <w:sz w:val="24"/>
          <w:szCs w:val="24"/>
        </w:rPr>
      </w:pPr>
    </w:p>
    <w:p w:rsidR="008A46D0" w:rsidRDefault="008A46D0" w:rsidP="008A46D0">
      <w:pPr>
        <w:jc w:val="center"/>
        <w:rPr>
          <w:rFonts w:ascii="Arial" w:eastAsia="Arial" w:hAnsi="Arial" w:cs="Arial"/>
          <w:b/>
          <w:sz w:val="24"/>
          <w:szCs w:val="24"/>
        </w:rPr>
      </w:pPr>
    </w:p>
    <w:p w:rsidR="008A46D0" w:rsidRPr="008C631F" w:rsidRDefault="008A46D0" w:rsidP="008A46D0">
      <w:pPr>
        <w:jc w:val="center"/>
        <w:rPr>
          <w:rFonts w:ascii="Arial" w:eastAsia="Arial" w:hAnsi="Arial" w:cs="Arial"/>
          <w:b/>
          <w:sz w:val="24"/>
          <w:szCs w:val="24"/>
        </w:rPr>
      </w:pPr>
    </w:p>
    <w:p w:rsidR="008A46D0" w:rsidRPr="008C631F" w:rsidRDefault="008A46D0" w:rsidP="008A46D0">
      <w:pPr>
        <w:jc w:val="center"/>
        <w:rPr>
          <w:rFonts w:ascii="Arial" w:eastAsia="Arial" w:hAnsi="Arial" w:cs="Arial"/>
          <w:b/>
          <w:sz w:val="24"/>
          <w:szCs w:val="24"/>
        </w:rPr>
      </w:pPr>
    </w:p>
    <w:p w:rsidR="008A46D0" w:rsidRPr="008C631F" w:rsidRDefault="008A46D0" w:rsidP="008A46D0">
      <w:pPr>
        <w:jc w:val="center"/>
        <w:rPr>
          <w:rFonts w:ascii="Arial" w:eastAsia="Arial" w:hAnsi="Arial" w:cs="Arial"/>
          <w:sz w:val="24"/>
          <w:szCs w:val="24"/>
        </w:rPr>
      </w:pPr>
      <w:proofErr w:type="spellStart"/>
      <w:r w:rsidRPr="008C631F">
        <w:rPr>
          <w:rFonts w:ascii="Arial" w:eastAsia="Arial" w:hAnsi="Arial" w:cs="Arial"/>
          <w:sz w:val="24"/>
          <w:szCs w:val="24"/>
        </w:rPr>
        <w:t>Jacimara</w:t>
      </w:r>
      <w:proofErr w:type="spellEnd"/>
      <w:r w:rsidRPr="008C631F">
        <w:rPr>
          <w:rFonts w:ascii="Arial" w:eastAsia="Arial" w:hAnsi="Arial" w:cs="Arial"/>
          <w:sz w:val="24"/>
          <w:szCs w:val="24"/>
        </w:rPr>
        <w:t xml:space="preserve"> Cardoso de Paiva</w:t>
      </w:r>
    </w:p>
    <w:p w:rsidR="008A46D0" w:rsidRPr="008C631F" w:rsidRDefault="008A46D0" w:rsidP="008A46D0">
      <w:pPr>
        <w:jc w:val="center"/>
        <w:rPr>
          <w:rFonts w:ascii="Arial" w:eastAsia="Arial" w:hAnsi="Arial" w:cs="Arial"/>
          <w:sz w:val="24"/>
          <w:szCs w:val="24"/>
        </w:rPr>
      </w:pPr>
      <w:r w:rsidRPr="008C631F">
        <w:rPr>
          <w:rFonts w:ascii="Arial" w:eastAsia="Arial" w:hAnsi="Arial" w:cs="Arial"/>
          <w:sz w:val="24"/>
          <w:szCs w:val="24"/>
        </w:rPr>
        <w:t>Luana Ingrid Gonçalves</w:t>
      </w:r>
    </w:p>
    <w:p w:rsidR="008A46D0" w:rsidRPr="008C631F" w:rsidRDefault="008A46D0" w:rsidP="008A46D0">
      <w:pPr>
        <w:jc w:val="center"/>
        <w:rPr>
          <w:rFonts w:ascii="Arial" w:eastAsia="Arial" w:hAnsi="Arial" w:cs="Arial"/>
          <w:sz w:val="24"/>
          <w:szCs w:val="24"/>
        </w:rPr>
      </w:pPr>
    </w:p>
    <w:p w:rsidR="008A46D0" w:rsidRPr="008C631F" w:rsidRDefault="008A46D0" w:rsidP="008A46D0">
      <w:pPr>
        <w:jc w:val="center"/>
        <w:rPr>
          <w:rFonts w:ascii="Arial" w:eastAsia="Arial" w:hAnsi="Arial" w:cs="Arial"/>
          <w:b/>
          <w:sz w:val="24"/>
          <w:szCs w:val="24"/>
        </w:rPr>
      </w:pPr>
    </w:p>
    <w:p w:rsidR="008A46D0" w:rsidRPr="008C631F" w:rsidRDefault="008A46D0" w:rsidP="008A46D0">
      <w:pPr>
        <w:jc w:val="center"/>
        <w:rPr>
          <w:rFonts w:ascii="Arial" w:eastAsia="Arial" w:hAnsi="Arial" w:cs="Arial"/>
          <w:b/>
          <w:sz w:val="24"/>
          <w:szCs w:val="24"/>
        </w:rPr>
      </w:pPr>
    </w:p>
    <w:p w:rsidR="008A46D0" w:rsidRPr="008C631F" w:rsidRDefault="008A46D0" w:rsidP="008A46D0">
      <w:pPr>
        <w:jc w:val="center"/>
        <w:rPr>
          <w:rFonts w:ascii="Arial" w:eastAsia="Arial" w:hAnsi="Arial" w:cs="Arial"/>
          <w:b/>
          <w:sz w:val="24"/>
          <w:szCs w:val="24"/>
        </w:rPr>
      </w:pPr>
    </w:p>
    <w:p w:rsidR="008A46D0" w:rsidRPr="008C631F" w:rsidRDefault="008A46D0" w:rsidP="008A46D0">
      <w:pPr>
        <w:jc w:val="center"/>
        <w:rPr>
          <w:rFonts w:ascii="Arial" w:eastAsia="Arial" w:hAnsi="Arial" w:cs="Arial"/>
          <w:b/>
          <w:sz w:val="24"/>
          <w:szCs w:val="24"/>
        </w:rPr>
      </w:pPr>
    </w:p>
    <w:p w:rsidR="008A46D0" w:rsidRDefault="008A46D0" w:rsidP="0007565C">
      <w:pPr>
        <w:rPr>
          <w:rFonts w:ascii="Arial" w:eastAsia="Arial" w:hAnsi="Arial" w:cs="Arial"/>
          <w:b/>
          <w:sz w:val="24"/>
          <w:szCs w:val="24"/>
        </w:rPr>
      </w:pPr>
    </w:p>
    <w:p w:rsidR="0007565C" w:rsidRPr="008A46D0" w:rsidRDefault="008A46D0" w:rsidP="0007565C">
      <w:pPr>
        <w:jc w:val="center"/>
        <w:rPr>
          <w:rFonts w:ascii="Arial" w:eastAsia="Arial" w:hAnsi="Arial" w:cs="Arial"/>
          <w:b/>
          <w:sz w:val="24"/>
          <w:szCs w:val="24"/>
        </w:rPr>
      </w:pPr>
      <w:r w:rsidRPr="008A46D0">
        <w:rPr>
          <w:rFonts w:ascii="Arial" w:eastAsia="Arial" w:hAnsi="Arial" w:cs="Arial"/>
          <w:b/>
          <w:sz w:val="24"/>
          <w:szCs w:val="24"/>
        </w:rPr>
        <w:t>Goiânia-GO</w:t>
      </w:r>
    </w:p>
    <w:p w:rsidR="00D314A0" w:rsidRPr="00D314A0" w:rsidRDefault="008A46D0" w:rsidP="00D314A0">
      <w:pPr>
        <w:jc w:val="center"/>
        <w:rPr>
          <w:rFonts w:ascii="Arial" w:eastAsia="Arial" w:hAnsi="Arial" w:cs="Arial"/>
          <w:b/>
          <w:sz w:val="24"/>
          <w:szCs w:val="24"/>
        </w:rPr>
      </w:pPr>
      <w:r w:rsidRPr="008A46D0">
        <w:rPr>
          <w:rFonts w:ascii="Arial" w:eastAsia="Arial" w:hAnsi="Arial" w:cs="Arial"/>
          <w:b/>
          <w:sz w:val="24"/>
          <w:szCs w:val="24"/>
        </w:rPr>
        <w:t>2024</w:t>
      </w:r>
    </w:p>
    <w:p w:rsidR="00EB29D7" w:rsidRPr="0039080C" w:rsidRDefault="00A675EA">
      <w:pPr>
        <w:jc w:val="center"/>
        <w:rPr>
          <w:rFonts w:ascii="Arial" w:eastAsia="Arial" w:hAnsi="Arial" w:cs="Arial"/>
          <w:sz w:val="24"/>
          <w:szCs w:val="24"/>
        </w:rPr>
      </w:pPr>
      <w:proofErr w:type="spellStart"/>
      <w:r w:rsidRPr="0039080C">
        <w:rPr>
          <w:rFonts w:ascii="Arial" w:eastAsia="Arial" w:hAnsi="Arial" w:cs="Arial"/>
          <w:sz w:val="24"/>
          <w:szCs w:val="24"/>
        </w:rPr>
        <w:lastRenderedPageBreak/>
        <w:t>Jacimara</w:t>
      </w:r>
      <w:proofErr w:type="spellEnd"/>
      <w:r w:rsidRPr="0039080C">
        <w:rPr>
          <w:rFonts w:ascii="Arial" w:eastAsia="Arial" w:hAnsi="Arial" w:cs="Arial"/>
          <w:sz w:val="24"/>
          <w:szCs w:val="24"/>
        </w:rPr>
        <w:t xml:space="preserve"> Cardoso de Paiva</w:t>
      </w:r>
    </w:p>
    <w:p w:rsidR="00EB29D7" w:rsidRPr="0039080C" w:rsidRDefault="00A675EA">
      <w:pPr>
        <w:jc w:val="center"/>
        <w:rPr>
          <w:rFonts w:ascii="Arial" w:eastAsia="Arial" w:hAnsi="Arial" w:cs="Arial"/>
          <w:sz w:val="24"/>
          <w:szCs w:val="24"/>
        </w:rPr>
      </w:pPr>
      <w:r w:rsidRPr="0039080C">
        <w:rPr>
          <w:rFonts w:ascii="Arial" w:eastAsia="Arial" w:hAnsi="Arial" w:cs="Arial"/>
          <w:sz w:val="24"/>
          <w:szCs w:val="24"/>
        </w:rPr>
        <w:t>Luana Ingrid Gonçalves</w:t>
      </w:r>
    </w:p>
    <w:p w:rsidR="00EB29D7" w:rsidRPr="0039080C" w:rsidRDefault="00EB29D7">
      <w:pPr>
        <w:jc w:val="center"/>
        <w:rPr>
          <w:rFonts w:ascii="Arial" w:eastAsia="Arial" w:hAnsi="Arial" w:cs="Arial"/>
          <w:color w:val="FF0000"/>
          <w:sz w:val="24"/>
          <w:szCs w:val="24"/>
        </w:rPr>
      </w:pPr>
    </w:p>
    <w:p w:rsidR="00EB29D7" w:rsidRPr="0039080C" w:rsidRDefault="00EB29D7">
      <w:pPr>
        <w:jc w:val="center"/>
        <w:rPr>
          <w:rFonts w:ascii="Arial" w:eastAsia="Arial" w:hAnsi="Arial" w:cs="Arial"/>
          <w:b/>
          <w:sz w:val="24"/>
          <w:szCs w:val="24"/>
        </w:rPr>
      </w:pPr>
    </w:p>
    <w:p w:rsidR="00EB29D7" w:rsidRPr="0039080C" w:rsidRDefault="00EB29D7">
      <w:pPr>
        <w:jc w:val="center"/>
        <w:rPr>
          <w:rFonts w:ascii="Arial" w:eastAsia="Arial" w:hAnsi="Arial" w:cs="Arial"/>
          <w:b/>
          <w:sz w:val="24"/>
          <w:szCs w:val="24"/>
        </w:rPr>
      </w:pPr>
    </w:p>
    <w:p w:rsidR="00EB29D7" w:rsidRPr="0039080C" w:rsidRDefault="00EB29D7">
      <w:pPr>
        <w:jc w:val="center"/>
        <w:rPr>
          <w:rFonts w:ascii="Arial" w:eastAsia="Arial" w:hAnsi="Arial" w:cs="Arial"/>
          <w:b/>
          <w:sz w:val="24"/>
          <w:szCs w:val="24"/>
        </w:rPr>
      </w:pPr>
    </w:p>
    <w:p w:rsidR="00EB29D7" w:rsidRPr="0039080C" w:rsidRDefault="00EB29D7">
      <w:pPr>
        <w:jc w:val="center"/>
        <w:rPr>
          <w:rFonts w:ascii="Arial" w:eastAsia="Arial" w:hAnsi="Arial" w:cs="Arial"/>
          <w:b/>
          <w:sz w:val="24"/>
          <w:szCs w:val="24"/>
        </w:rPr>
      </w:pPr>
    </w:p>
    <w:p w:rsidR="00EB29D7" w:rsidRPr="0039080C" w:rsidRDefault="00EB29D7">
      <w:pPr>
        <w:jc w:val="center"/>
        <w:rPr>
          <w:rFonts w:ascii="Arial" w:eastAsia="Arial" w:hAnsi="Arial" w:cs="Arial"/>
          <w:b/>
          <w:sz w:val="24"/>
          <w:szCs w:val="24"/>
        </w:rPr>
      </w:pPr>
    </w:p>
    <w:p w:rsidR="00EB29D7" w:rsidRPr="0039080C" w:rsidRDefault="00EB29D7">
      <w:pPr>
        <w:jc w:val="center"/>
        <w:rPr>
          <w:rFonts w:ascii="Arial" w:eastAsia="Arial" w:hAnsi="Arial" w:cs="Arial"/>
          <w:b/>
          <w:sz w:val="24"/>
          <w:szCs w:val="24"/>
        </w:rPr>
      </w:pPr>
    </w:p>
    <w:p w:rsidR="00EB29D7" w:rsidRPr="0039080C" w:rsidRDefault="779D887E" w:rsidP="4633D606">
      <w:pPr>
        <w:jc w:val="center"/>
        <w:rPr>
          <w:rFonts w:ascii="Arial" w:eastAsia="Arial" w:hAnsi="Arial" w:cs="Arial"/>
          <w:b/>
          <w:bCs/>
          <w:sz w:val="24"/>
          <w:szCs w:val="24"/>
        </w:rPr>
      </w:pPr>
      <w:r w:rsidRPr="0F882C53">
        <w:rPr>
          <w:rFonts w:ascii="Arial" w:eastAsia="Arial" w:hAnsi="Arial" w:cs="Arial"/>
          <w:b/>
          <w:bCs/>
          <w:sz w:val="24"/>
          <w:szCs w:val="24"/>
        </w:rPr>
        <w:t>SINTOMAS VOCAIS EM MILITARES DA BASE ADMINISTRATIVA DO COMANDO DE OPERAÇÕES ESPECIAIS DE GOIÂNIA</w:t>
      </w:r>
    </w:p>
    <w:p w:rsidR="0039080C" w:rsidRDefault="0039080C" w:rsidP="4633D606">
      <w:pPr>
        <w:jc w:val="center"/>
        <w:rPr>
          <w:rFonts w:ascii="Arial" w:eastAsia="Arial" w:hAnsi="Arial" w:cs="Arial"/>
          <w:b/>
          <w:bCs/>
          <w:sz w:val="28"/>
          <w:szCs w:val="28"/>
        </w:rPr>
      </w:pPr>
    </w:p>
    <w:p w:rsidR="00EB29D7" w:rsidRDefault="00EB29D7" w:rsidP="4633D606">
      <w:pPr>
        <w:jc w:val="center"/>
        <w:rPr>
          <w:rFonts w:ascii="Arial" w:eastAsia="Arial" w:hAnsi="Arial" w:cs="Arial"/>
          <w:b/>
          <w:bCs/>
          <w:sz w:val="28"/>
          <w:szCs w:val="28"/>
        </w:rPr>
      </w:pPr>
    </w:p>
    <w:p w:rsidR="0039080C" w:rsidRDefault="0039080C">
      <w:pPr>
        <w:spacing w:before="228"/>
        <w:ind w:left="2832" w:right="215"/>
        <w:jc w:val="both"/>
        <w:rPr>
          <w:rFonts w:ascii="Arial" w:eastAsia="Arial" w:hAnsi="Arial" w:cs="Arial"/>
          <w:b/>
          <w:sz w:val="20"/>
        </w:rPr>
      </w:pPr>
    </w:p>
    <w:p w:rsidR="0039080C" w:rsidRDefault="0039080C">
      <w:pPr>
        <w:spacing w:before="228"/>
        <w:ind w:left="2832" w:right="215"/>
        <w:jc w:val="both"/>
        <w:rPr>
          <w:rFonts w:ascii="Arial" w:eastAsia="Arial" w:hAnsi="Arial" w:cs="Arial"/>
          <w:b/>
          <w:sz w:val="20"/>
        </w:rPr>
      </w:pPr>
    </w:p>
    <w:p w:rsidR="00B03A5D" w:rsidRPr="005B463D" w:rsidRDefault="0039080C">
      <w:pPr>
        <w:spacing w:before="228"/>
        <w:ind w:left="2832" w:right="215"/>
        <w:jc w:val="both"/>
        <w:rPr>
          <w:rFonts w:ascii="Arial" w:eastAsia="Arial" w:hAnsi="Arial" w:cs="Arial"/>
          <w:b/>
          <w:color w:val="000000" w:themeColor="text1"/>
          <w:sz w:val="20"/>
        </w:rPr>
      </w:pPr>
      <w:r>
        <w:rPr>
          <w:rFonts w:ascii="Arial" w:eastAsia="Arial" w:hAnsi="Arial" w:cs="Arial"/>
          <w:b/>
          <w:sz w:val="20"/>
        </w:rPr>
        <w:t>Trabalho de Conclusão de Curso</w:t>
      </w:r>
      <w:r w:rsidR="00A675EA">
        <w:rPr>
          <w:rFonts w:ascii="Arial" w:eastAsia="Arial" w:hAnsi="Arial" w:cs="Arial"/>
          <w:b/>
          <w:sz w:val="20"/>
        </w:rPr>
        <w:t xml:space="preserve"> apresentado na Escola de Ciências Sociais da Saúde da PUC Goiás como requisito </w:t>
      </w:r>
      <w:r w:rsidR="00583199" w:rsidRPr="00583199">
        <w:rPr>
          <w:rFonts w:ascii="Arial" w:eastAsia="Arial" w:hAnsi="Arial" w:cs="Arial"/>
          <w:b/>
          <w:color w:val="000000" w:themeColor="text1"/>
          <w:sz w:val="20"/>
        </w:rPr>
        <w:t>parcial</w:t>
      </w:r>
      <w:r w:rsidR="00673616">
        <w:rPr>
          <w:rFonts w:ascii="Arial" w:eastAsia="Arial" w:hAnsi="Arial" w:cs="Arial"/>
          <w:b/>
          <w:color w:val="000000" w:themeColor="text1"/>
          <w:sz w:val="20"/>
        </w:rPr>
        <w:t xml:space="preserve"> </w:t>
      </w:r>
      <w:r w:rsidR="00A675EA" w:rsidRPr="005B463D">
        <w:rPr>
          <w:rFonts w:ascii="Arial" w:eastAsia="Arial" w:hAnsi="Arial" w:cs="Arial"/>
          <w:b/>
          <w:color w:val="000000" w:themeColor="text1"/>
          <w:sz w:val="20"/>
        </w:rPr>
        <w:t>para</w:t>
      </w:r>
      <w:r w:rsidR="00F93E1A" w:rsidRPr="005B463D">
        <w:rPr>
          <w:rFonts w:ascii="Arial" w:eastAsia="Arial" w:hAnsi="Arial" w:cs="Arial"/>
          <w:b/>
          <w:color w:val="000000" w:themeColor="text1"/>
          <w:sz w:val="20"/>
        </w:rPr>
        <w:t xml:space="preserve"> à</w:t>
      </w:r>
      <w:r w:rsidR="0007565C" w:rsidRPr="005B463D">
        <w:rPr>
          <w:rFonts w:ascii="Arial" w:eastAsia="Arial" w:hAnsi="Arial" w:cs="Arial"/>
          <w:b/>
          <w:color w:val="000000" w:themeColor="text1"/>
          <w:sz w:val="20"/>
        </w:rPr>
        <w:t xml:space="preserve"> obtenção do título de Bacharel </w:t>
      </w:r>
      <w:r w:rsidR="00A675EA" w:rsidRPr="005B463D">
        <w:rPr>
          <w:rFonts w:ascii="Arial" w:eastAsia="Arial" w:hAnsi="Arial" w:cs="Arial"/>
          <w:b/>
          <w:color w:val="000000" w:themeColor="text1"/>
          <w:sz w:val="20"/>
        </w:rPr>
        <w:t>do Curso de Fonoaudiologia.</w:t>
      </w:r>
    </w:p>
    <w:p w:rsidR="0039080C" w:rsidRPr="005B463D" w:rsidRDefault="0039080C">
      <w:pPr>
        <w:spacing w:before="228"/>
        <w:ind w:left="2832" w:right="215"/>
        <w:jc w:val="both"/>
        <w:rPr>
          <w:rFonts w:ascii="Arial" w:eastAsia="Arial" w:hAnsi="Arial" w:cs="Arial"/>
          <w:b/>
          <w:color w:val="000000" w:themeColor="text1"/>
          <w:sz w:val="20"/>
        </w:rPr>
      </w:pPr>
    </w:p>
    <w:p w:rsidR="00EB29D7" w:rsidRPr="005B463D" w:rsidRDefault="00A675EA">
      <w:pPr>
        <w:spacing w:before="228"/>
        <w:ind w:left="2124" w:right="215" w:firstLine="708"/>
        <w:jc w:val="both"/>
        <w:rPr>
          <w:rFonts w:ascii="Arial" w:eastAsia="Arial" w:hAnsi="Arial" w:cs="Arial"/>
          <w:b/>
          <w:color w:val="000000" w:themeColor="text1"/>
          <w:sz w:val="20"/>
        </w:rPr>
      </w:pPr>
      <w:r w:rsidRPr="005B463D">
        <w:rPr>
          <w:rFonts w:ascii="Arial" w:eastAsia="Arial" w:hAnsi="Arial" w:cs="Arial"/>
          <w:b/>
          <w:color w:val="000000" w:themeColor="text1"/>
          <w:sz w:val="20"/>
        </w:rPr>
        <w:t>Orientador</w:t>
      </w:r>
      <w:r w:rsidR="00F93E1A" w:rsidRPr="005B463D">
        <w:rPr>
          <w:rFonts w:ascii="Arial" w:eastAsia="Arial" w:hAnsi="Arial" w:cs="Arial"/>
          <w:b/>
          <w:color w:val="000000" w:themeColor="text1"/>
          <w:sz w:val="20"/>
        </w:rPr>
        <w:t>a</w:t>
      </w:r>
      <w:r w:rsidRPr="005B463D">
        <w:rPr>
          <w:rFonts w:ascii="Arial" w:eastAsia="Arial" w:hAnsi="Arial" w:cs="Arial"/>
          <w:b/>
          <w:color w:val="000000" w:themeColor="text1"/>
          <w:sz w:val="20"/>
        </w:rPr>
        <w:t xml:space="preserve">: </w:t>
      </w:r>
      <w:proofErr w:type="spellStart"/>
      <w:r w:rsidRPr="005B463D">
        <w:rPr>
          <w:rFonts w:ascii="Arial" w:eastAsia="Arial" w:hAnsi="Arial" w:cs="Arial"/>
          <w:b/>
          <w:color w:val="000000" w:themeColor="text1"/>
          <w:sz w:val="20"/>
        </w:rPr>
        <w:t>Prof</w:t>
      </w:r>
      <w:r w:rsidR="00F93E1A" w:rsidRPr="005B463D">
        <w:rPr>
          <w:rFonts w:ascii="Arial" w:eastAsia="Arial" w:hAnsi="Arial" w:cs="Arial"/>
          <w:b/>
          <w:color w:val="000000" w:themeColor="text1"/>
          <w:sz w:val="20"/>
        </w:rPr>
        <w:t>ª</w:t>
      </w:r>
      <w:proofErr w:type="spellEnd"/>
      <w:r w:rsidRPr="005B463D">
        <w:rPr>
          <w:rFonts w:ascii="Arial" w:eastAsia="Arial" w:hAnsi="Arial" w:cs="Arial"/>
          <w:b/>
          <w:color w:val="000000" w:themeColor="text1"/>
          <w:sz w:val="20"/>
        </w:rPr>
        <w:t xml:space="preserve"> Dra. Tânia Maestrelli Ribas</w:t>
      </w:r>
    </w:p>
    <w:p w:rsidR="00BF5B63" w:rsidRDefault="00BF5B63">
      <w:pPr>
        <w:spacing w:before="228"/>
        <w:ind w:left="2124" w:right="215" w:firstLine="708"/>
        <w:jc w:val="both"/>
        <w:rPr>
          <w:rFonts w:ascii="Arial" w:eastAsia="Arial" w:hAnsi="Arial" w:cs="Arial"/>
          <w:b/>
          <w:color w:val="FF0000"/>
          <w:sz w:val="20"/>
        </w:rPr>
      </w:pPr>
    </w:p>
    <w:p w:rsidR="00BF5B63" w:rsidRDefault="00BF5B63">
      <w:pPr>
        <w:spacing w:before="228"/>
        <w:ind w:left="2124" w:right="215" w:firstLine="708"/>
        <w:jc w:val="both"/>
        <w:rPr>
          <w:rFonts w:ascii="Arial" w:eastAsia="Arial" w:hAnsi="Arial" w:cs="Arial"/>
          <w:b/>
          <w:color w:val="FF0000"/>
          <w:sz w:val="20"/>
        </w:rPr>
      </w:pPr>
    </w:p>
    <w:p w:rsidR="00BF5B63" w:rsidRDefault="00BF5B63">
      <w:pPr>
        <w:spacing w:before="228"/>
        <w:ind w:left="2124" w:right="215" w:firstLine="708"/>
        <w:jc w:val="both"/>
        <w:rPr>
          <w:rFonts w:ascii="Arial" w:eastAsia="Arial" w:hAnsi="Arial" w:cs="Arial"/>
          <w:b/>
          <w:color w:val="FF0000"/>
          <w:sz w:val="20"/>
        </w:rPr>
      </w:pPr>
    </w:p>
    <w:p w:rsidR="00BF5B63" w:rsidRDefault="00BF5B63">
      <w:pPr>
        <w:spacing w:before="228"/>
        <w:ind w:left="2124" w:right="215" w:firstLine="708"/>
        <w:jc w:val="both"/>
        <w:rPr>
          <w:rFonts w:ascii="Arial" w:eastAsia="Arial" w:hAnsi="Arial" w:cs="Arial"/>
          <w:b/>
          <w:color w:val="FF0000"/>
          <w:sz w:val="20"/>
        </w:rPr>
      </w:pPr>
    </w:p>
    <w:p w:rsidR="00BF5B63" w:rsidRDefault="00BF5B63" w:rsidP="00BF5B63">
      <w:pPr>
        <w:spacing w:before="228"/>
        <w:ind w:left="2124" w:right="215" w:firstLine="708"/>
        <w:jc w:val="center"/>
        <w:rPr>
          <w:rFonts w:ascii="Arial" w:eastAsia="Arial" w:hAnsi="Arial" w:cs="Arial"/>
          <w:b/>
          <w:color w:val="FF0000"/>
          <w:sz w:val="20"/>
        </w:rPr>
      </w:pPr>
    </w:p>
    <w:p w:rsidR="00BF5B63" w:rsidRDefault="00BF5B63" w:rsidP="00BF5B63">
      <w:pPr>
        <w:spacing w:before="228"/>
        <w:ind w:left="2124" w:right="215" w:firstLine="708"/>
        <w:jc w:val="center"/>
        <w:rPr>
          <w:rFonts w:ascii="Arial" w:eastAsia="Arial" w:hAnsi="Arial" w:cs="Arial"/>
          <w:b/>
          <w:color w:val="FF0000"/>
          <w:sz w:val="20"/>
        </w:rPr>
      </w:pPr>
    </w:p>
    <w:p w:rsidR="00BF5B63" w:rsidRPr="008A46D0" w:rsidRDefault="00BF5B63" w:rsidP="00BF5B63">
      <w:pPr>
        <w:jc w:val="center"/>
        <w:rPr>
          <w:rFonts w:ascii="Arial" w:eastAsia="Arial" w:hAnsi="Arial" w:cs="Arial"/>
          <w:b/>
          <w:sz w:val="24"/>
          <w:szCs w:val="24"/>
        </w:rPr>
      </w:pPr>
      <w:r w:rsidRPr="008A46D0">
        <w:rPr>
          <w:rFonts w:ascii="Arial" w:eastAsia="Arial" w:hAnsi="Arial" w:cs="Arial"/>
          <w:b/>
          <w:sz w:val="24"/>
          <w:szCs w:val="24"/>
        </w:rPr>
        <w:t>Goiânia-GO</w:t>
      </w:r>
    </w:p>
    <w:p w:rsidR="00EB29D7" w:rsidRPr="00BF5B63" w:rsidRDefault="00BF5B63">
      <w:pPr>
        <w:jc w:val="center"/>
        <w:rPr>
          <w:rFonts w:ascii="Arial" w:eastAsia="Arial" w:hAnsi="Arial" w:cs="Arial"/>
          <w:b/>
          <w:sz w:val="24"/>
          <w:szCs w:val="24"/>
        </w:rPr>
      </w:pPr>
      <w:r w:rsidRPr="008A46D0">
        <w:rPr>
          <w:rFonts w:ascii="Arial" w:eastAsia="Arial" w:hAnsi="Arial" w:cs="Arial"/>
          <w:b/>
          <w:sz w:val="24"/>
          <w:szCs w:val="24"/>
        </w:rPr>
        <w:t>2024</w:t>
      </w:r>
    </w:p>
    <w:p w:rsidR="00F93E1A" w:rsidRPr="00C42D73" w:rsidRDefault="00F93E1A" w:rsidP="00F93E1A">
      <w:pPr>
        <w:jc w:val="center"/>
        <w:rPr>
          <w:rFonts w:ascii="Arial" w:eastAsia="Arial" w:hAnsi="Arial" w:cs="Arial"/>
          <w:b/>
          <w:bCs/>
          <w:sz w:val="24"/>
          <w:szCs w:val="24"/>
        </w:rPr>
      </w:pPr>
      <w:bookmarkStart w:id="0" w:name="_Hlk184143676"/>
      <w:r w:rsidRPr="00C42D73">
        <w:rPr>
          <w:rFonts w:ascii="Arial" w:eastAsia="Arial" w:hAnsi="Arial" w:cs="Arial"/>
          <w:b/>
          <w:bCs/>
          <w:sz w:val="24"/>
          <w:szCs w:val="24"/>
        </w:rPr>
        <w:lastRenderedPageBreak/>
        <w:t>SINTOMAS VOCAIS EM MILITARES DA BASE ADMINISTRATIVA DO COMANDO DE OPERAÇÕES ESPECIAIS DE GOIÂNIA</w:t>
      </w:r>
    </w:p>
    <w:bookmarkEnd w:id="0"/>
    <w:p w:rsidR="00F93E1A" w:rsidRPr="00C42D73" w:rsidRDefault="00F93E1A" w:rsidP="001555EE">
      <w:pPr>
        <w:spacing w:line="360" w:lineRule="auto"/>
        <w:jc w:val="center"/>
        <w:rPr>
          <w:rFonts w:ascii="Arial" w:eastAsia="Arial" w:hAnsi="Arial" w:cs="Arial"/>
          <w:lang w:val="en-US"/>
        </w:rPr>
      </w:pPr>
      <w:r w:rsidRPr="00C42D73">
        <w:rPr>
          <w:rFonts w:ascii="Arial" w:eastAsia="Arial" w:hAnsi="Arial" w:cs="Arial"/>
          <w:lang w:val="en-US"/>
        </w:rPr>
        <w:t>VOCAL SYMPTOMS IN MILITARY PEOPLE FROM THE ADMINISTRATIVE BASE OF THE GOIÂNIA SPECIAL OPERATIONS COMMAND</w:t>
      </w:r>
    </w:p>
    <w:p w:rsidR="00F93E1A" w:rsidRPr="00BF5B63" w:rsidRDefault="00F93E1A">
      <w:pPr>
        <w:spacing w:line="360" w:lineRule="auto"/>
        <w:rPr>
          <w:rFonts w:ascii="Arial" w:eastAsia="Arial" w:hAnsi="Arial" w:cs="Arial"/>
          <w:color w:val="FF0000"/>
          <w:lang w:val="en-US"/>
        </w:rPr>
      </w:pPr>
    </w:p>
    <w:p w:rsidR="00F93E1A" w:rsidRPr="00C42D73" w:rsidRDefault="00F93E1A" w:rsidP="008E5EE1">
      <w:pPr>
        <w:spacing w:after="0" w:line="240" w:lineRule="auto"/>
        <w:jc w:val="right"/>
        <w:rPr>
          <w:rFonts w:ascii="Arial" w:eastAsia="Arial" w:hAnsi="Arial" w:cs="Arial"/>
          <w:sz w:val="20"/>
          <w:szCs w:val="20"/>
        </w:rPr>
      </w:pPr>
      <w:bookmarkStart w:id="1" w:name="_Hlk184143626"/>
      <w:proofErr w:type="spellStart"/>
      <w:r w:rsidRPr="00C42D73">
        <w:rPr>
          <w:rFonts w:ascii="Arial" w:eastAsia="Arial" w:hAnsi="Arial" w:cs="Arial"/>
          <w:sz w:val="20"/>
          <w:szCs w:val="20"/>
        </w:rPr>
        <w:t>Jacimara</w:t>
      </w:r>
      <w:proofErr w:type="spellEnd"/>
      <w:r w:rsidRPr="00C42D73">
        <w:rPr>
          <w:rFonts w:ascii="Arial" w:eastAsia="Arial" w:hAnsi="Arial" w:cs="Arial"/>
          <w:sz w:val="20"/>
          <w:szCs w:val="20"/>
        </w:rPr>
        <w:t xml:space="preserve"> Cardoso de Paiva </w:t>
      </w:r>
      <w:bookmarkEnd w:id="1"/>
      <w:r w:rsidRPr="00C42D73">
        <w:rPr>
          <w:rFonts w:ascii="Arial" w:eastAsia="Arial" w:hAnsi="Arial" w:cs="Arial"/>
          <w:sz w:val="20"/>
          <w:szCs w:val="20"/>
        </w:rPr>
        <w:t>¹</w:t>
      </w:r>
    </w:p>
    <w:p w:rsidR="00F93E1A" w:rsidRPr="00C42D73" w:rsidRDefault="00F93E1A" w:rsidP="008E5EE1">
      <w:pPr>
        <w:spacing w:after="0" w:line="240" w:lineRule="auto"/>
        <w:jc w:val="right"/>
        <w:rPr>
          <w:rFonts w:ascii="Arial" w:eastAsia="Arial" w:hAnsi="Arial" w:cs="Arial"/>
          <w:sz w:val="20"/>
          <w:szCs w:val="20"/>
        </w:rPr>
      </w:pPr>
      <w:bookmarkStart w:id="2" w:name="_Hlk184143646"/>
      <w:r w:rsidRPr="00C42D73">
        <w:rPr>
          <w:rFonts w:ascii="Arial" w:eastAsia="Arial" w:hAnsi="Arial" w:cs="Arial"/>
          <w:sz w:val="20"/>
          <w:szCs w:val="20"/>
        </w:rPr>
        <w:t xml:space="preserve">Luana Ingrid Gonçalves </w:t>
      </w:r>
      <w:bookmarkEnd w:id="2"/>
      <w:r w:rsidRPr="00C42D73">
        <w:rPr>
          <w:rFonts w:ascii="Arial" w:eastAsia="Arial" w:hAnsi="Arial" w:cs="Arial"/>
          <w:sz w:val="20"/>
          <w:szCs w:val="20"/>
        </w:rPr>
        <w:t>²</w:t>
      </w:r>
    </w:p>
    <w:p w:rsidR="00F93E1A" w:rsidRPr="00C42D73" w:rsidRDefault="00F93E1A" w:rsidP="008E5EE1">
      <w:pPr>
        <w:spacing w:after="0" w:line="240" w:lineRule="auto"/>
        <w:jc w:val="right"/>
        <w:rPr>
          <w:rFonts w:ascii="Arial" w:eastAsia="Arial" w:hAnsi="Arial" w:cs="Arial"/>
          <w:sz w:val="18"/>
          <w:szCs w:val="18"/>
        </w:rPr>
      </w:pPr>
      <w:r w:rsidRPr="00C42D73">
        <w:rPr>
          <w:rFonts w:ascii="Arial" w:eastAsia="Arial" w:hAnsi="Arial" w:cs="Arial"/>
          <w:sz w:val="20"/>
          <w:szCs w:val="20"/>
        </w:rPr>
        <w:t xml:space="preserve">                                                                                                             Tânia Maestrelli Ribas</w:t>
      </w:r>
      <w:r w:rsidRPr="00C42D73">
        <w:rPr>
          <w:rFonts w:ascii="Arial" w:eastAsia="Arial" w:hAnsi="Arial" w:cs="Arial"/>
          <w:sz w:val="18"/>
          <w:szCs w:val="18"/>
        </w:rPr>
        <w:t>³</w:t>
      </w:r>
    </w:p>
    <w:p w:rsidR="00F93E1A" w:rsidRPr="00C42D73" w:rsidRDefault="00F93E1A" w:rsidP="008E5EE1">
      <w:pPr>
        <w:spacing w:after="0" w:line="240" w:lineRule="auto"/>
        <w:rPr>
          <w:rFonts w:ascii="Arial" w:eastAsia="Arial" w:hAnsi="Arial" w:cs="Arial"/>
          <w:sz w:val="20"/>
          <w:szCs w:val="20"/>
        </w:rPr>
      </w:pPr>
      <w:r w:rsidRPr="00C42D73">
        <w:rPr>
          <w:rFonts w:ascii="Arial" w:eastAsia="Arial" w:hAnsi="Arial" w:cs="Arial"/>
          <w:sz w:val="20"/>
          <w:szCs w:val="20"/>
        </w:rPr>
        <w:t>1 Acadêmica de Fonoaudiologia PUC Goiás</w:t>
      </w:r>
    </w:p>
    <w:p w:rsidR="00F93E1A" w:rsidRPr="00C42D73" w:rsidRDefault="00F93E1A" w:rsidP="008E5EE1">
      <w:pPr>
        <w:spacing w:after="0" w:line="240" w:lineRule="auto"/>
        <w:rPr>
          <w:rFonts w:ascii="Arial" w:eastAsia="Arial" w:hAnsi="Arial" w:cs="Arial"/>
          <w:sz w:val="20"/>
          <w:szCs w:val="20"/>
        </w:rPr>
      </w:pPr>
      <w:r w:rsidRPr="00C42D73">
        <w:rPr>
          <w:rFonts w:ascii="Arial" w:eastAsia="Arial" w:hAnsi="Arial" w:cs="Arial"/>
          <w:sz w:val="20"/>
          <w:szCs w:val="20"/>
        </w:rPr>
        <w:t xml:space="preserve">2 Acadêmica de Fonoaudiologia PUC Goiás </w:t>
      </w:r>
    </w:p>
    <w:p w:rsidR="00F93E1A" w:rsidRPr="00C42D73" w:rsidRDefault="00F93E1A" w:rsidP="008E5EE1">
      <w:pPr>
        <w:spacing w:after="0" w:line="240" w:lineRule="auto"/>
        <w:rPr>
          <w:rFonts w:ascii="Arial" w:eastAsia="Arial" w:hAnsi="Arial" w:cs="Arial"/>
          <w:sz w:val="20"/>
          <w:szCs w:val="20"/>
        </w:rPr>
      </w:pPr>
      <w:proofErr w:type="gramStart"/>
      <w:r w:rsidRPr="00C42D73">
        <w:rPr>
          <w:rFonts w:ascii="Arial" w:eastAsia="Arial" w:hAnsi="Arial" w:cs="Arial"/>
          <w:sz w:val="20"/>
          <w:szCs w:val="20"/>
        </w:rPr>
        <w:t>3  Docente</w:t>
      </w:r>
      <w:proofErr w:type="gramEnd"/>
      <w:r w:rsidRPr="00C42D73">
        <w:rPr>
          <w:rFonts w:ascii="Arial" w:eastAsia="Arial" w:hAnsi="Arial" w:cs="Arial"/>
          <w:sz w:val="20"/>
          <w:szCs w:val="20"/>
        </w:rPr>
        <w:t xml:space="preserve">, Orientadora e  Fonoaudióloga </w:t>
      </w:r>
    </w:p>
    <w:p w:rsidR="00F93E1A" w:rsidRPr="00C42D73" w:rsidRDefault="00F93E1A" w:rsidP="00F93E1A">
      <w:pPr>
        <w:spacing w:line="480" w:lineRule="auto"/>
        <w:rPr>
          <w:rFonts w:ascii="Arial" w:eastAsia="Arial" w:hAnsi="Arial" w:cs="Arial"/>
          <w:sz w:val="18"/>
          <w:szCs w:val="18"/>
        </w:rPr>
      </w:pPr>
    </w:p>
    <w:p w:rsidR="00F93E1A" w:rsidRPr="00C42D73" w:rsidRDefault="00F93E1A" w:rsidP="00F93E1A">
      <w:pPr>
        <w:spacing w:line="480" w:lineRule="auto"/>
        <w:rPr>
          <w:rFonts w:ascii="Arial" w:eastAsia="Arial" w:hAnsi="Arial" w:cs="Arial"/>
          <w:b/>
          <w:sz w:val="24"/>
          <w:szCs w:val="24"/>
        </w:rPr>
      </w:pPr>
      <w:bookmarkStart w:id="3" w:name="_Hlk185248768"/>
      <w:r w:rsidRPr="00C42D73">
        <w:rPr>
          <w:rFonts w:ascii="Arial" w:eastAsia="Arial" w:hAnsi="Arial" w:cs="Arial"/>
          <w:b/>
          <w:sz w:val="24"/>
          <w:szCs w:val="24"/>
        </w:rPr>
        <w:t>RESUMO</w:t>
      </w:r>
    </w:p>
    <w:p w:rsidR="00F51485" w:rsidRPr="007E5E2D" w:rsidRDefault="00F51485" w:rsidP="00972DAC">
      <w:pPr>
        <w:pStyle w:val="NormalWeb"/>
        <w:jc w:val="both"/>
        <w:rPr>
          <w:rFonts w:ascii="Arial" w:hAnsi="Arial" w:cs="Arial"/>
          <w:color w:val="FF0000"/>
        </w:rPr>
      </w:pPr>
      <w:r w:rsidRPr="00EB63D7">
        <w:rPr>
          <w:rStyle w:val="Forte"/>
          <w:rFonts w:ascii="Arial" w:hAnsi="Arial" w:cs="Arial"/>
        </w:rPr>
        <w:t>Introdução:</w:t>
      </w:r>
      <w:r w:rsidRPr="00EB63D7">
        <w:rPr>
          <w:rFonts w:ascii="Arial" w:hAnsi="Arial" w:cs="Arial"/>
        </w:rPr>
        <w:t xml:space="preserve"> Nos militares do Exército, a exigência vocal é constante desde o ingresso na carreira e ao longo da rotina diária. A voz desempenha um papel importante na atuação profissional, pois transmite os atributos de segurança e autoridade necessários. Práticas vocais inadequadas, como gritar, falar em ambientes ruidosos ou usar a voz de forma prolongada</w:t>
      </w:r>
      <w:r w:rsidR="002D75B8" w:rsidRPr="00EB63D7">
        <w:rPr>
          <w:rFonts w:ascii="Arial" w:hAnsi="Arial" w:cs="Arial"/>
        </w:rPr>
        <w:t xml:space="preserve"> pode causar</w:t>
      </w:r>
      <w:r w:rsidRPr="00EB63D7">
        <w:rPr>
          <w:rFonts w:ascii="Arial" w:hAnsi="Arial" w:cs="Arial"/>
        </w:rPr>
        <w:t xml:space="preserve"> danos às pregas vocais, resultando em </w:t>
      </w:r>
      <w:proofErr w:type="spellStart"/>
      <w:r w:rsidRPr="00EB63D7">
        <w:rPr>
          <w:rFonts w:ascii="Arial" w:hAnsi="Arial" w:cs="Arial"/>
        </w:rPr>
        <w:t>disfonias</w:t>
      </w:r>
      <w:proofErr w:type="spellEnd"/>
      <w:r w:rsidRPr="00EB63D7">
        <w:rPr>
          <w:rFonts w:ascii="Arial" w:hAnsi="Arial" w:cs="Arial"/>
        </w:rPr>
        <w:t xml:space="preserve">. </w:t>
      </w:r>
      <w:r w:rsidRPr="00EB63D7">
        <w:rPr>
          <w:rStyle w:val="Forte"/>
          <w:rFonts w:ascii="Arial" w:hAnsi="Arial" w:cs="Arial"/>
        </w:rPr>
        <w:t>Objetivo:</w:t>
      </w:r>
      <w:r w:rsidRPr="00EB63D7">
        <w:rPr>
          <w:rFonts w:ascii="Arial" w:hAnsi="Arial" w:cs="Arial"/>
        </w:rPr>
        <w:t xml:space="preserve"> Realizar um levantamento dos sintomas vocais de militares da base administrativa do Comando de Operações Especiais de Goi</w:t>
      </w:r>
      <w:r w:rsidRPr="005A0687">
        <w:rPr>
          <w:rFonts w:ascii="Arial" w:hAnsi="Arial" w:cs="Arial"/>
        </w:rPr>
        <w:t xml:space="preserve">ânia. </w:t>
      </w:r>
      <w:r w:rsidRPr="007E5E2D">
        <w:rPr>
          <w:rStyle w:val="Forte"/>
          <w:rFonts w:ascii="Arial" w:hAnsi="Arial" w:cs="Arial"/>
        </w:rPr>
        <w:t>Método:</w:t>
      </w:r>
      <w:r w:rsidRPr="007E5E2D">
        <w:rPr>
          <w:rFonts w:ascii="Arial" w:hAnsi="Arial" w:cs="Arial"/>
        </w:rPr>
        <w:t xml:space="preserve"> Trata-se de uma pesquisa de campo, quantitativa e descritiva</w:t>
      </w:r>
      <w:r w:rsidR="00C0727C" w:rsidRPr="007E5E2D">
        <w:rPr>
          <w:rFonts w:ascii="Arial" w:hAnsi="Arial" w:cs="Arial"/>
        </w:rPr>
        <w:t xml:space="preserve"> com um grupo de militares</w:t>
      </w:r>
      <w:r w:rsidR="00C42D73" w:rsidRPr="007E5E2D">
        <w:rPr>
          <w:rFonts w:ascii="Arial" w:hAnsi="Arial" w:cs="Arial"/>
        </w:rPr>
        <w:t xml:space="preserve">. </w:t>
      </w:r>
      <w:r w:rsidR="00C42D73" w:rsidRPr="001C3DAE">
        <w:rPr>
          <w:rFonts w:ascii="Arial" w:hAnsi="Arial" w:cs="Arial"/>
          <w:color w:val="000000" w:themeColor="text1"/>
        </w:rPr>
        <w:t>C</w:t>
      </w:r>
      <w:r w:rsidR="005A0687" w:rsidRPr="001C3DAE">
        <w:rPr>
          <w:rFonts w:ascii="Arial" w:hAnsi="Arial" w:cs="Arial"/>
          <w:color w:val="000000" w:themeColor="text1"/>
        </w:rPr>
        <w:t>omo critérios de inclusão</w:t>
      </w:r>
      <w:r w:rsidR="00673616">
        <w:rPr>
          <w:rFonts w:ascii="Arial" w:hAnsi="Arial" w:cs="Arial"/>
          <w:color w:val="000000" w:themeColor="text1"/>
        </w:rPr>
        <w:t xml:space="preserve"> </w:t>
      </w:r>
      <w:r w:rsidR="00C42D73" w:rsidRPr="001C3DAE">
        <w:rPr>
          <w:rFonts w:ascii="Arial" w:hAnsi="Arial" w:cs="Arial"/>
          <w:color w:val="000000" w:themeColor="text1"/>
        </w:rPr>
        <w:t>foram adotados</w:t>
      </w:r>
      <w:r w:rsidR="00673616">
        <w:rPr>
          <w:rFonts w:ascii="Arial" w:hAnsi="Arial" w:cs="Arial"/>
          <w:color w:val="000000" w:themeColor="text1"/>
        </w:rPr>
        <w:t>:</w:t>
      </w:r>
      <w:r w:rsidR="00C42D73" w:rsidRPr="001C3DAE">
        <w:rPr>
          <w:rFonts w:ascii="Arial" w:hAnsi="Arial" w:cs="Arial"/>
          <w:color w:val="000000" w:themeColor="text1"/>
        </w:rPr>
        <w:t xml:space="preserve"> indivíd</w:t>
      </w:r>
      <w:r w:rsidR="005A0687" w:rsidRPr="001C3DAE">
        <w:rPr>
          <w:rFonts w:ascii="Arial" w:hAnsi="Arial" w:cs="Arial"/>
          <w:color w:val="000000" w:themeColor="text1"/>
        </w:rPr>
        <w:t>uos do gênero masculino</w:t>
      </w:r>
      <w:r w:rsidR="007E5E2D" w:rsidRPr="001C3DAE">
        <w:rPr>
          <w:rFonts w:ascii="Arial" w:hAnsi="Arial" w:cs="Arial"/>
          <w:color w:val="000000" w:themeColor="text1"/>
        </w:rPr>
        <w:t>,</w:t>
      </w:r>
      <w:r w:rsidR="001C3DAE">
        <w:rPr>
          <w:rFonts w:ascii="Arial" w:hAnsi="Arial" w:cs="Arial"/>
          <w:color w:val="000000" w:themeColor="text1"/>
        </w:rPr>
        <w:t xml:space="preserve"> </w:t>
      </w:r>
      <w:r w:rsidR="007E5E2D" w:rsidRPr="001C3DAE">
        <w:rPr>
          <w:rFonts w:ascii="Arial" w:hAnsi="Arial" w:cs="Arial"/>
          <w:color w:val="000000" w:themeColor="text1"/>
        </w:rPr>
        <w:t xml:space="preserve">sem </w:t>
      </w:r>
      <w:r w:rsidR="005A0687" w:rsidRPr="001C3DAE">
        <w:rPr>
          <w:rFonts w:ascii="Arial" w:hAnsi="Arial" w:cs="Arial"/>
          <w:color w:val="000000" w:themeColor="text1"/>
        </w:rPr>
        <w:t>queixa</w:t>
      </w:r>
      <w:r w:rsidR="007E5E2D" w:rsidRPr="001C3DAE">
        <w:rPr>
          <w:rFonts w:ascii="Arial" w:hAnsi="Arial" w:cs="Arial"/>
          <w:color w:val="000000" w:themeColor="text1"/>
        </w:rPr>
        <w:t>s</w:t>
      </w:r>
      <w:r w:rsidR="005A0687" w:rsidRPr="001C3DAE">
        <w:rPr>
          <w:rFonts w:ascii="Arial" w:hAnsi="Arial" w:cs="Arial"/>
          <w:color w:val="000000" w:themeColor="text1"/>
        </w:rPr>
        <w:t xml:space="preserve"> auditivas </w:t>
      </w:r>
      <w:proofErr w:type="spellStart"/>
      <w:r w:rsidR="005A0687" w:rsidRPr="001C3DAE">
        <w:rPr>
          <w:rFonts w:ascii="Arial" w:hAnsi="Arial" w:cs="Arial"/>
          <w:color w:val="000000" w:themeColor="text1"/>
        </w:rPr>
        <w:t>autorreferidas</w:t>
      </w:r>
      <w:proofErr w:type="spellEnd"/>
      <w:r w:rsidR="005A0687" w:rsidRPr="001C3DAE">
        <w:rPr>
          <w:rFonts w:ascii="Arial" w:hAnsi="Arial" w:cs="Arial"/>
          <w:color w:val="000000" w:themeColor="text1"/>
        </w:rPr>
        <w:t>. Como critérios de exclusão,</w:t>
      </w:r>
      <w:r w:rsidR="00C0727C" w:rsidRPr="001C3DAE">
        <w:rPr>
          <w:rFonts w:ascii="Arial" w:hAnsi="Arial" w:cs="Arial"/>
          <w:color w:val="000000" w:themeColor="text1"/>
        </w:rPr>
        <w:t xml:space="preserve"> participantes que estive</w:t>
      </w:r>
      <w:r w:rsidR="00C42D73" w:rsidRPr="001C3DAE">
        <w:rPr>
          <w:rFonts w:ascii="Arial" w:hAnsi="Arial" w:cs="Arial"/>
          <w:color w:val="000000" w:themeColor="text1"/>
        </w:rPr>
        <w:t>ssem</w:t>
      </w:r>
      <w:r w:rsidR="00C0727C" w:rsidRPr="001C3DAE">
        <w:rPr>
          <w:rFonts w:ascii="Arial" w:hAnsi="Arial" w:cs="Arial"/>
          <w:color w:val="000000" w:themeColor="text1"/>
        </w:rPr>
        <w:t xml:space="preserve"> em terapia fonoaudiológica</w:t>
      </w:r>
      <w:r w:rsidR="00673616">
        <w:rPr>
          <w:rFonts w:ascii="Arial" w:hAnsi="Arial" w:cs="Arial"/>
          <w:color w:val="000000" w:themeColor="text1"/>
        </w:rPr>
        <w:t xml:space="preserve"> </w:t>
      </w:r>
      <w:r w:rsidR="00C42D73" w:rsidRPr="001C3DAE">
        <w:rPr>
          <w:rFonts w:ascii="Arial" w:hAnsi="Arial" w:cs="Arial"/>
          <w:color w:val="000000" w:themeColor="text1"/>
        </w:rPr>
        <w:t>n</w:t>
      </w:r>
      <w:r w:rsidR="00417557" w:rsidRPr="001C3DAE">
        <w:rPr>
          <w:rFonts w:ascii="Arial" w:hAnsi="Arial" w:cs="Arial"/>
          <w:color w:val="000000" w:themeColor="text1"/>
        </w:rPr>
        <w:t>o período da coleta</w:t>
      </w:r>
      <w:r w:rsidR="00C42D73" w:rsidRPr="001C3DAE">
        <w:rPr>
          <w:rFonts w:ascii="Arial" w:hAnsi="Arial" w:cs="Arial"/>
          <w:color w:val="000000" w:themeColor="text1"/>
        </w:rPr>
        <w:t xml:space="preserve"> de dados</w:t>
      </w:r>
      <w:r w:rsidR="00C0727C" w:rsidRPr="001C3DAE">
        <w:rPr>
          <w:rFonts w:ascii="Arial" w:hAnsi="Arial" w:cs="Arial"/>
          <w:color w:val="000000" w:themeColor="text1"/>
        </w:rPr>
        <w:t>.</w:t>
      </w:r>
      <w:r w:rsidR="001C3DAE">
        <w:rPr>
          <w:rFonts w:ascii="Arial" w:hAnsi="Arial" w:cs="Arial"/>
          <w:color w:val="000000" w:themeColor="text1"/>
        </w:rPr>
        <w:t xml:space="preserve"> </w:t>
      </w:r>
      <w:r w:rsidR="00C42D73" w:rsidRPr="001C3DAE">
        <w:rPr>
          <w:rFonts w:ascii="Arial" w:hAnsi="Arial" w:cs="Arial"/>
          <w:color w:val="000000" w:themeColor="text1"/>
        </w:rPr>
        <w:t xml:space="preserve">Os participantes preencheram </w:t>
      </w:r>
      <w:r w:rsidR="00463357" w:rsidRPr="001C3DAE">
        <w:rPr>
          <w:rFonts w:ascii="Arial" w:hAnsi="Arial" w:cs="Arial"/>
          <w:color w:val="000000" w:themeColor="text1"/>
        </w:rPr>
        <w:t xml:space="preserve">questionário </w:t>
      </w:r>
      <w:r w:rsidR="00C42D73" w:rsidRPr="001C3DAE">
        <w:rPr>
          <w:rFonts w:ascii="Arial" w:hAnsi="Arial" w:cs="Arial"/>
          <w:color w:val="000000" w:themeColor="text1"/>
        </w:rPr>
        <w:t xml:space="preserve">de identificação </w:t>
      </w:r>
      <w:r w:rsidR="00C0727C" w:rsidRPr="001C3DAE">
        <w:rPr>
          <w:rFonts w:ascii="Arial" w:hAnsi="Arial" w:cs="Arial"/>
          <w:color w:val="000000" w:themeColor="text1"/>
        </w:rPr>
        <w:t xml:space="preserve">e </w:t>
      </w:r>
      <w:r w:rsidR="00C42D73" w:rsidRPr="001C3DAE">
        <w:rPr>
          <w:rFonts w:ascii="Arial" w:hAnsi="Arial" w:cs="Arial"/>
          <w:color w:val="000000" w:themeColor="text1"/>
        </w:rPr>
        <w:t>a e</w:t>
      </w:r>
      <w:r w:rsidR="00C0727C" w:rsidRPr="001C3DAE">
        <w:rPr>
          <w:rFonts w:ascii="Arial" w:hAnsi="Arial" w:cs="Arial"/>
          <w:color w:val="000000" w:themeColor="text1"/>
        </w:rPr>
        <w:t>scala de Sintomas Vocais (ESV</w:t>
      </w:r>
      <w:r w:rsidR="00673616" w:rsidRPr="001C3DAE">
        <w:rPr>
          <w:rFonts w:ascii="Arial" w:hAnsi="Arial" w:cs="Arial"/>
          <w:color w:val="000000" w:themeColor="text1"/>
        </w:rPr>
        <w:t>).</w:t>
      </w:r>
      <w:r w:rsidR="00673616" w:rsidRPr="001C3DAE">
        <w:rPr>
          <w:rStyle w:val="Forte"/>
          <w:rFonts w:ascii="Arial" w:hAnsi="Arial" w:cs="Arial"/>
          <w:color w:val="000000" w:themeColor="text1"/>
        </w:rPr>
        <w:t xml:space="preserve"> Resultados</w:t>
      </w:r>
      <w:r w:rsidRPr="001C3DAE">
        <w:rPr>
          <w:rStyle w:val="Forte"/>
          <w:rFonts w:ascii="Arial" w:hAnsi="Arial" w:cs="Arial"/>
          <w:color w:val="000000" w:themeColor="text1"/>
        </w:rPr>
        <w:t xml:space="preserve"> e </w:t>
      </w:r>
      <w:r w:rsidR="00673616" w:rsidRPr="001C3DAE">
        <w:rPr>
          <w:rStyle w:val="Forte"/>
          <w:rFonts w:ascii="Arial" w:hAnsi="Arial" w:cs="Arial"/>
          <w:color w:val="000000" w:themeColor="text1"/>
        </w:rPr>
        <w:t>discussão:</w:t>
      </w:r>
      <w:r w:rsidR="00673616" w:rsidRPr="001C3DAE">
        <w:rPr>
          <w:rStyle w:val="Forte"/>
          <w:rFonts w:ascii="Arial" w:hAnsi="Arial" w:cs="Arial"/>
          <w:b w:val="0"/>
          <w:color w:val="000000" w:themeColor="text1"/>
        </w:rPr>
        <w:t xml:space="preserve"> participaram</w:t>
      </w:r>
      <w:r w:rsidR="00C42D73" w:rsidRPr="001C3DAE">
        <w:rPr>
          <w:rStyle w:val="Forte"/>
          <w:rFonts w:ascii="Arial" w:hAnsi="Arial" w:cs="Arial"/>
          <w:b w:val="0"/>
          <w:color w:val="000000" w:themeColor="text1"/>
        </w:rPr>
        <w:t xml:space="preserve"> do estudo</w:t>
      </w:r>
      <w:r w:rsidR="00673616">
        <w:rPr>
          <w:rStyle w:val="Forte"/>
          <w:rFonts w:ascii="Arial" w:hAnsi="Arial" w:cs="Arial"/>
          <w:b w:val="0"/>
          <w:color w:val="000000" w:themeColor="text1"/>
        </w:rPr>
        <w:t xml:space="preserve"> </w:t>
      </w:r>
      <w:r w:rsidR="00C0727C" w:rsidRPr="001C3DAE">
        <w:rPr>
          <w:rFonts w:ascii="Arial" w:hAnsi="Arial" w:cs="Arial"/>
          <w:color w:val="000000" w:themeColor="text1"/>
        </w:rPr>
        <w:t xml:space="preserve">30 </w:t>
      </w:r>
      <w:r w:rsidR="00C42D73" w:rsidRPr="001C3DAE">
        <w:rPr>
          <w:rFonts w:ascii="Arial" w:hAnsi="Arial" w:cs="Arial"/>
          <w:color w:val="000000" w:themeColor="text1"/>
        </w:rPr>
        <w:t xml:space="preserve">militares </w:t>
      </w:r>
      <w:r w:rsidR="00C0727C" w:rsidRPr="001C3DAE">
        <w:rPr>
          <w:rFonts w:ascii="Arial" w:hAnsi="Arial" w:cs="Arial"/>
          <w:color w:val="000000" w:themeColor="text1"/>
        </w:rPr>
        <w:t>do gênero masculino, com idade entre 18</w:t>
      </w:r>
      <w:r w:rsidR="00463357" w:rsidRPr="001C3DAE">
        <w:rPr>
          <w:rFonts w:ascii="Arial" w:hAnsi="Arial" w:cs="Arial"/>
          <w:color w:val="000000" w:themeColor="text1"/>
        </w:rPr>
        <w:t xml:space="preserve"> e 21 anos.</w:t>
      </w:r>
      <w:r w:rsidR="00673616">
        <w:rPr>
          <w:rFonts w:ascii="Arial" w:hAnsi="Arial" w:cs="Arial"/>
          <w:color w:val="000000" w:themeColor="text1"/>
        </w:rPr>
        <w:t xml:space="preserve"> </w:t>
      </w:r>
      <w:r w:rsidR="00C0727C" w:rsidRPr="001C3DAE">
        <w:rPr>
          <w:rFonts w:ascii="Arial" w:hAnsi="Arial" w:cs="Arial"/>
          <w:color w:val="000000" w:themeColor="text1"/>
        </w:rPr>
        <w:t>O</w:t>
      </w:r>
      <w:r w:rsidR="00C42D73" w:rsidRPr="001C3DAE">
        <w:rPr>
          <w:rFonts w:ascii="Arial" w:hAnsi="Arial" w:cs="Arial"/>
          <w:color w:val="000000" w:themeColor="text1"/>
        </w:rPr>
        <w:t>s sintomas que predominaram foram os relacionados a</w:t>
      </w:r>
      <w:r w:rsidRPr="001C3DAE">
        <w:rPr>
          <w:rFonts w:ascii="Arial" w:hAnsi="Arial" w:cs="Arial"/>
          <w:color w:val="000000" w:themeColor="text1"/>
        </w:rPr>
        <w:t>o domínio físico, com</w:t>
      </w:r>
      <w:r w:rsidR="00C42D73" w:rsidRPr="001C3DAE">
        <w:rPr>
          <w:rFonts w:ascii="Arial" w:hAnsi="Arial" w:cs="Arial"/>
          <w:color w:val="000000" w:themeColor="text1"/>
        </w:rPr>
        <w:t>o</w:t>
      </w:r>
      <w:r w:rsidRPr="001C3DAE">
        <w:rPr>
          <w:rFonts w:ascii="Arial" w:hAnsi="Arial" w:cs="Arial"/>
          <w:color w:val="000000" w:themeColor="text1"/>
        </w:rPr>
        <w:t xml:space="preserve"> nariz entupido (40%)</w:t>
      </w:r>
      <w:r w:rsidR="007E5E2D" w:rsidRPr="001C3DAE">
        <w:rPr>
          <w:rFonts w:ascii="Arial" w:hAnsi="Arial" w:cs="Arial"/>
          <w:color w:val="000000" w:themeColor="text1"/>
        </w:rPr>
        <w:t xml:space="preserve"> e sensação de algo parado na garganta (20%)</w:t>
      </w:r>
      <w:r w:rsidR="00673616">
        <w:rPr>
          <w:rFonts w:ascii="Arial" w:hAnsi="Arial" w:cs="Arial"/>
          <w:color w:val="000000" w:themeColor="text1"/>
        </w:rPr>
        <w:t>;</w:t>
      </w:r>
      <w:r w:rsidR="007E5E2D" w:rsidRPr="001C3DAE">
        <w:rPr>
          <w:rFonts w:ascii="Arial" w:hAnsi="Arial" w:cs="Arial"/>
          <w:color w:val="000000" w:themeColor="text1"/>
        </w:rPr>
        <w:t xml:space="preserve"> n</w:t>
      </w:r>
      <w:r w:rsidRPr="001C3DAE">
        <w:rPr>
          <w:rFonts w:ascii="Arial" w:hAnsi="Arial" w:cs="Arial"/>
          <w:color w:val="000000" w:themeColor="text1"/>
        </w:rPr>
        <w:t>o domínio funcional, destacou-se a dificuldade em falar em locais ruidosos (46,7%)</w:t>
      </w:r>
      <w:r w:rsidR="007E5E2D" w:rsidRPr="001C3DAE">
        <w:rPr>
          <w:rFonts w:ascii="Arial" w:hAnsi="Arial" w:cs="Arial"/>
          <w:color w:val="000000" w:themeColor="text1"/>
        </w:rPr>
        <w:t xml:space="preserve"> e o </w:t>
      </w:r>
      <w:r w:rsidRPr="001C3DAE">
        <w:rPr>
          <w:rFonts w:ascii="Arial" w:hAnsi="Arial" w:cs="Arial"/>
          <w:color w:val="000000" w:themeColor="text1"/>
        </w:rPr>
        <w:t xml:space="preserve">impacto emocional foi reduzido, com 6,7% relatando estresse vocal. A média total na ESV foi de 20,4 pontos, indicando sintomas vocais moderados. </w:t>
      </w:r>
      <w:r w:rsidRPr="001C3DAE">
        <w:rPr>
          <w:rStyle w:val="Forte"/>
          <w:rFonts w:ascii="Arial" w:hAnsi="Arial" w:cs="Arial"/>
          <w:color w:val="000000" w:themeColor="text1"/>
        </w:rPr>
        <w:t>Conclusão:</w:t>
      </w:r>
      <w:r w:rsidRPr="001C3DAE">
        <w:rPr>
          <w:rFonts w:ascii="Arial" w:hAnsi="Arial" w:cs="Arial"/>
          <w:color w:val="000000" w:themeColor="text1"/>
        </w:rPr>
        <w:t xml:space="preserve"> O</w:t>
      </w:r>
      <w:r w:rsidR="00C42D73" w:rsidRPr="001C3DAE">
        <w:rPr>
          <w:rFonts w:ascii="Arial" w:hAnsi="Arial" w:cs="Arial"/>
          <w:color w:val="000000" w:themeColor="text1"/>
        </w:rPr>
        <w:t xml:space="preserve"> grupo de </w:t>
      </w:r>
      <w:r w:rsidRPr="001C3DAE">
        <w:rPr>
          <w:rFonts w:ascii="Arial" w:hAnsi="Arial" w:cs="Arial"/>
          <w:color w:val="000000" w:themeColor="text1"/>
        </w:rPr>
        <w:t xml:space="preserve">militares </w:t>
      </w:r>
      <w:r w:rsidR="00C42D73" w:rsidRPr="001C3DAE">
        <w:rPr>
          <w:rFonts w:ascii="Arial" w:hAnsi="Arial" w:cs="Arial"/>
          <w:color w:val="000000" w:themeColor="text1"/>
        </w:rPr>
        <w:t xml:space="preserve">pesquisados </w:t>
      </w:r>
      <w:r w:rsidRPr="001C3DAE">
        <w:rPr>
          <w:rFonts w:ascii="Arial" w:hAnsi="Arial" w:cs="Arial"/>
          <w:color w:val="000000" w:themeColor="text1"/>
        </w:rPr>
        <w:t>apresent</w:t>
      </w:r>
      <w:r w:rsidR="007E5E2D" w:rsidRPr="001C3DAE">
        <w:rPr>
          <w:rFonts w:ascii="Arial" w:hAnsi="Arial" w:cs="Arial"/>
          <w:color w:val="000000" w:themeColor="text1"/>
        </w:rPr>
        <w:t>ou</w:t>
      </w:r>
      <w:r w:rsidRPr="001C3DAE">
        <w:rPr>
          <w:rFonts w:ascii="Arial" w:hAnsi="Arial" w:cs="Arial"/>
          <w:color w:val="000000" w:themeColor="text1"/>
        </w:rPr>
        <w:t xml:space="preserve"> sintoma</w:t>
      </w:r>
      <w:r w:rsidR="007E5E2D" w:rsidRPr="001C3DAE">
        <w:rPr>
          <w:rFonts w:ascii="Arial" w:hAnsi="Arial" w:cs="Arial"/>
          <w:color w:val="000000" w:themeColor="text1"/>
        </w:rPr>
        <w:t>tologia predominante nos domínios físico e funcional</w:t>
      </w:r>
      <w:r w:rsidRPr="001C3DAE">
        <w:rPr>
          <w:rFonts w:ascii="Arial" w:hAnsi="Arial" w:cs="Arial"/>
          <w:color w:val="000000" w:themeColor="text1"/>
        </w:rPr>
        <w:t xml:space="preserve"> e menor impacto </w:t>
      </w:r>
      <w:r w:rsidR="007E5E2D" w:rsidRPr="001C3DAE">
        <w:rPr>
          <w:rFonts w:ascii="Arial" w:hAnsi="Arial" w:cs="Arial"/>
          <w:color w:val="000000" w:themeColor="text1"/>
        </w:rPr>
        <w:t xml:space="preserve">no </w:t>
      </w:r>
      <w:r w:rsidRPr="001C3DAE">
        <w:rPr>
          <w:rFonts w:ascii="Arial" w:hAnsi="Arial" w:cs="Arial"/>
          <w:color w:val="000000" w:themeColor="text1"/>
        </w:rPr>
        <w:t>emociona</w:t>
      </w:r>
      <w:r w:rsidR="007E5E2D" w:rsidRPr="001C3DAE">
        <w:rPr>
          <w:rFonts w:ascii="Arial" w:hAnsi="Arial" w:cs="Arial"/>
          <w:color w:val="000000" w:themeColor="text1"/>
        </w:rPr>
        <w:t>l</w:t>
      </w:r>
      <w:r w:rsidRPr="001C3DAE">
        <w:rPr>
          <w:rFonts w:ascii="Arial" w:hAnsi="Arial" w:cs="Arial"/>
          <w:color w:val="000000" w:themeColor="text1"/>
        </w:rPr>
        <w:t xml:space="preserve">. A falta de conhecimento sobre cuidados vocais indica a necessidade de programas preventivos e de atuação fonoaudiológica desde os primeiros anos de carreira para minimizar os riscos de </w:t>
      </w:r>
      <w:proofErr w:type="spellStart"/>
      <w:r w:rsidRPr="001C3DAE">
        <w:rPr>
          <w:rFonts w:ascii="Arial" w:hAnsi="Arial" w:cs="Arial"/>
          <w:color w:val="000000" w:themeColor="text1"/>
        </w:rPr>
        <w:t>disfonias</w:t>
      </w:r>
      <w:proofErr w:type="spellEnd"/>
      <w:r w:rsidRPr="001C3DAE">
        <w:rPr>
          <w:rFonts w:ascii="Arial" w:hAnsi="Arial" w:cs="Arial"/>
          <w:color w:val="000000" w:themeColor="text1"/>
        </w:rPr>
        <w:t>.</w:t>
      </w:r>
    </w:p>
    <w:bookmarkEnd w:id="3"/>
    <w:p w:rsidR="00F93E1A" w:rsidRPr="007E5E2D" w:rsidRDefault="003A074F" w:rsidP="00F93E1A">
      <w:pPr>
        <w:spacing w:line="480" w:lineRule="auto"/>
        <w:rPr>
          <w:rFonts w:ascii="Arial" w:eastAsia="Arial" w:hAnsi="Arial" w:cs="Arial"/>
          <w:sz w:val="24"/>
          <w:szCs w:val="24"/>
        </w:rPr>
      </w:pPr>
      <w:r w:rsidRPr="007E5E2D">
        <w:rPr>
          <w:rFonts w:ascii="Arial" w:eastAsia="Arial" w:hAnsi="Arial" w:cs="Arial"/>
          <w:sz w:val="24"/>
          <w:szCs w:val="24"/>
        </w:rPr>
        <w:t>Pala</w:t>
      </w:r>
      <w:r w:rsidR="00F93E1A" w:rsidRPr="007E5E2D">
        <w:rPr>
          <w:rFonts w:ascii="Arial" w:eastAsia="Arial" w:hAnsi="Arial" w:cs="Arial"/>
          <w:sz w:val="24"/>
          <w:szCs w:val="24"/>
        </w:rPr>
        <w:t>vras-Chave: Voz</w:t>
      </w:r>
      <w:r w:rsidR="001555EE" w:rsidRPr="007E5E2D">
        <w:rPr>
          <w:rFonts w:ascii="Arial" w:eastAsia="Arial" w:hAnsi="Arial" w:cs="Arial"/>
          <w:sz w:val="24"/>
          <w:szCs w:val="24"/>
        </w:rPr>
        <w:t>.</w:t>
      </w:r>
      <w:r w:rsidR="00F93E1A" w:rsidRPr="007E5E2D">
        <w:rPr>
          <w:rFonts w:ascii="Arial" w:eastAsia="Arial" w:hAnsi="Arial" w:cs="Arial"/>
          <w:sz w:val="24"/>
          <w:szCs w:val="24"/>
        </w:rPr>
        <w:t xml:space="preserve"> Militares</w:t>
      </w:r>
      <w:r w:rsidR="001555EE" w:rsidRPr="007E5E2D">
        <w:rPr>
          <w:rFonts w:ascii="Arial" w:eastAsia="Arial" w:hAnsi="Arial" w:cs="Arial"/>
          <w:sz w:val="24"/>
          <w:szCs w:val="24"/>
        </w:rPr>
        <w:t>.</w:t>
      </w:r>
      <w:r w:rsidR="00F93E1A" w:rsidRPr="007E5E2D">
        <w:rPr>
          <w:rFonts w:ascii="Arial" w:eastAsia="Arial" w:hAnsi="Arial" w:cs="Arial"/>
          <w:sz w:val="24"/>
          <w:szCs w:val="24"/>
        </w:rPr>
        <w:t xml:space="preserve"> Fonoaudiologia</w:t>
      </w:r>
      <w:r w:rsidR="001555EE" w:rsidRPr="007E5E2D">
        <w:rPr>
          <w:rFonts w:ascii="Arial" w:eastAsia="Arial" w:hAnsi="Arial" w:cs="Arial"/>
          <w:sz w:val="24"/>
          <w:szCs w:val="24"/>
        </w:rPr>
        <w:t>.</w:t>
      </w:r>
    </w:p>
    <w:p w:rsidR="003A074F" w:rsidRPr="000705F6" w:rsidRDefault="00F93E1A" w:rsidP="00E7253B">
      <w:pPr>
        <w:spacing w:line="480" w:lineRule="auto"/>
        <w:rPr>
          <w:rFonts w:ascii="Arial" w:eastAsia="Arial" w:hAnsi="Arial" w:cs="Arial"/>
          <w:sz w:val="24"/>
          <w:szCs w:val="24"/>
          <w:lang w:val="en-US"/>
        </w:rPr>
      </w:pPr>
      <w:r w:rsidRPr="000705F6">
        <w:rPr>
          <w:rFonts w:ascii="Arial" w:eastAsia="Arial" w:hAnsi="Arial" w:cs="Arial"/>
          <w:sz w:val="24"/>
          <w:szCs w:val="24"/>
          <w:lang w:val="en-US"/>
        </w:rPr>
        <w:t>ABSTRACT</w:t>
      </w:r>
    </w:p>
    <w:p w:rsidR="000705F6" w:rsidRPr="000705F6" w:rsidRDefault="002D75B8" w:rsidP="000705F6">
      <w:pPr>
        <w:pStyle w:val="NormalWeb"/>
        <w:jc w:val="both"/>
        <w:rPr>
          <w:rFonts w:ascii="Arial" w:hAnsi="Arial" w:cs="Arial"/>
          <w:lang w:val="en-US"/>
        </w:rPr>
      </w:pPr>
      <w:r w:rsidRPr="00ED6FCC">
        <w:rPr>
          <w:rStyle w:val="Forte"/>
          <w:rFonts w:ascii="Arial" w:hAnsi="Arial" w:cs="Arial"/>
          <w:lang w:val="en-US"/>
        </w:rPr>
        <w:t>Introduction:</w:t>
      </w:r>
      <w:r w:rsidRPr="00ED6FCC">
        <w:rPr>
          <w:rFonts w:ascii="Arial" w:hAnsi="Arial" w:cs="Arial"/>
          <w:lang w:val="en-US"/>
        </w:rPr>
        <w:t xml:space="preserve"> In the military, vocal demand is constant, from the beginning of the career to the daily routine. The voice plays a crucial role in professional performance, </w:t>
      </w:r>
      <w:r w:rsidRPr="00ED6FCC">
        <w:rPr>
          <w:rFonts w:ascii="Arial" w:hAnsi="Arial" w:cs="Arial"/>
          <w:lang w:val="en-US"/>
        </w:rPr>
        <w:lastRenderedPageBreak/>
        <w:t xml:space="preserve">transmitting security and authority. However, inadequate vocal practices, such as shouting, speaking in noisy environments, or using the voice for extended periods, can harm the vocal cords, leading to dysphonia and other vocal issues. </w:t>
      </w:r>
      <w:r w:rsidRPr="00ED6FCC">
        <w:rPr>
          <w:rStyle w:val="Forte"/>
          <w:rFonts w:ascii="Arial" w:hAnsi="Arial" w:cs="Arial"/>
          <w:lang w:val="en-US"/>
        </w:rPr>
        <w:t>Objective:</w:t>
      </w:r>
      <w:r w:rsidRPr="00ED6FCC">
        <w:rPr>
          <w:rFonts w:ascii="Arial" w:hAnsi="Arial" w:cs="Arial"/>
          <w:lang w:val="en-US"/>
        </w:rPr>
        <w:t xml:space="preserve"> To conduct a survey of vocal symptoms in military personnel from the administrative base of the Special Operations Command in </w:t>
      </w:r>
      <w:proofErr w:type="spellStart"/>
      <w:r w:rsidRPr="00ED6FCC">
        <w:rPr>
          <w:rFonts w:ascii="Arial" w:hAnsi="Arial" w:cs="Arial"/>
          <w:lang w:val="en-US"/>
        </w:rPr>
        <w:t>Goiânia</w:t>
      </w:r>
      <w:proofErr w:type="spellEnd"/>
      <w:r w:rsidRPr="00ED6FCC">
        <w:rPr>
          <w:rFonts w:ascii="Arial" w:hAnsi="Arial" w:cs="Arial"/>
          <w:lang w:val="en-US"/>
        </w:rPr>
        <w:t>.</w:t>
      </w:r>
      <w:r w:rsidR="000705F6" w:rsidRPr="000705F6">
        <w:rPr>
          <w:rStyle w:val="normaltextrun"/>
          <w:lang w:val="en-US"/>
        </w:rPr>
        <w:t xml:space="preserve"> </w:t>
      </w:r>
      <w:r w:rsidR="000705F6" w:rsidRPr="000705F6">
        <w:rPr>
          <w:rStyle w:val="Forte"/>
          <w:rFonts w:ascii="Arial" w:hAnsi="Arial" w:cs="Arial"/>
          <w:lang w:val="en-US"/>
        </w:rPr>
        <w:t>Method:</w:t>
      </w:r>
      <w:r w:rsidR="000705F6" w:rsidRPr="000705F6">
        <w:rPr>
          <w:rFonts w:ascii="Arial" w:hAnsi="Arial" w:cs="Arial"/>
          <w:lang w:val="en-US"/>
        </w:rPr>
        <w:t xml:space="preserve"> This is a field study, quantitative and descriptive, conducted with a group of military personnel. Inclusion criteria were male individuals with no self-reported hearing complaints. Exclusion criteria were participants undergoing speech therapy during the data collection period. The participants filled out an identification questionnaire and the Vocal Symptoms Scale (VSS). </w:t>
      </w:r>
      <w:r w:rsidR="000705F6" w:rsidRPr="000705F6">
        <w:rPr>
          <w:rStyle w:val="Forte"/>
          <w:rFonts w:ascii="Arial" w:hAnsi="Arial" w:cs="Arial"/>
          <w:lang w:val="en-US"/>
        </w:rPr>
        <w:t>Results and Discussion:</w:t>
      </w:r>
      <w:r w:rsidR="000705F6" w:rsidRPr="000705F6">
        <w:rPr>
          <w:rFonts w:ascii="Arial" w:hAnsi="Arial" w:cs="Arial"/>
          <w:lang w:val="en-US"/>
        </w:rPr>
        <w:t xml:space="preserve"> Thirty male military personnel, aged between 18 and 21, participated in the study. The most common symptoms were related to the physical domain, such as nasal congestion (40%) and the sensation of something stuck in the throat (20%); in the functional domain, difficulty speaking in noisy places was highlighted (46.7%), and the emotional impact was low, with 6.7% reporting vocal stress. The overall average score on the VSS was 20.4 points, indicating moderate vocal symptoms. </w:t>
      </w:r>
      <w:r w:rsidR="000705F6" w:rsidRPr="000705F6">
        <w:rPr>
          <w:rStyle w:val="Forte"/>
          <w:rFonts w:ascii="Arial" w:hAnsi="Arial" w:cs="Arial"/>
          <w:lang w:val="en-US"/>
        </w:rPr>
        <w:t>Conclusion:</w:t>
      </w:r>
      <w:r w:rsidR="000705F6" w:rsidRPr="000705F6">
        <w:rPr>
          <w:rFonts w:ascii="Arial" w:hAnsi="Arial" w:cs="Arial"/>
          <w:lang w:val="en-US"/>
        </w:rPr>
        <w:t xml:space="preserve"> The group of military personnel showed predominant symptoms in the physical and functional domains, with a lower emotional impact. The lack of awareness regarding vocal care highlights the need for preventive programs and speech therapy interventions from the early years of service to minimize the risk of dysphonia.</w:t>
      </w:r>
    </w:p>
    <w:p w:rsidR="00E73D38" w:rsidRPr="001C3DAE" w:rsidRDefault="002D75B8" w:rsidP="000705F6">
      <w:pPr>
        <w:pStyle w:val="NormalWeb"/>
        <w:rPr>
          <w:rFonts w:ascii="Arial" w:hAnsi="Arial" w:cs="Arial"/>
          <w:color w:val="000000" w:themeColor="text1"/>
          <w:lang w:val="en-US"/>
        </w:rPr>
        <w:sectPr w:rsidR="00E73D38" w:rsidRPr="001C3DAE" w:rsidSect="00BD0B95">
          <w:pgSz w:w="11906" w:h="16838" w:code="9"/>
          <w:pgMar w:top="1701" w:right="1134" w:bottom="1134" w:left="1701" w:header="1134" w:footer="709" w:gutter="0"/>
          <w:pgNumType w:start="5"/>
          <w:cols w:space="708"/>
          <w:docGrid w:linePitch="360"/>
        </w:sectPr>
      </w:pPr>
      <w:r w:rsidRPr="001C3DAE">
        <w:rPr>
          <w:rStyle w:val="Forte"/>
          <w:rFonts w:ascii="Arial" w:hAnsi="Arial" w:cs="Arial"/>
          <w:color w:val="000000" w:themeColor="text1"/>
          <w:lang w:val="en-US"/>
        </w:rPr>
        <w:t>Keywords:</w:t>
      </w:r>
      <w:r w:rsidR="000705F6" w:rsidRPr="001C3DAE">
        <w:rPr>
          <w:rStyle w:val="Forte"/>
          <w:rFonts w:ascii="Arial" w:hAnsi="Arial" w:cs="Arial"/>
          <w:color w:val="000000" w:themeColor="text1"/>
          <w:lang w:val="en-US"/>
        </w:rPr>
        <w:t xml:space="preserve"> </w:t>
      </w:r>
      <w:r w:rsidR="00E73D38" w:rsidRPr="001C3DAE">
        <w:rPr>
          <w:rFonts w:ascii="Arial" w:hAnsi="Arial" w:cs="Arial"/>
          <w:color w:val="000000" w:themeColor="text1"/>
          <w:lang w:val="en-US"/>
        </w:rPr>
        <w:t>Voice. Military. Speech Thera</w:t>
      </w:r>
      <w:r w:rsidR="00202057" w:rsidRPr="001C3DAE">
        <w:rPr>
          <w:rFonts w:ascii="Arial" w:hAnsi="Arial" w:cs="Arial"/>
          <w:color w:val="000000" w:themeColor="text1"/>
          <w:lang w:val="en-US"/>
        </w:rPr>
        <w:t>py.</w:t>
      </w:r>
    </w:p>
    <w:p w:rsidR="00D314A0" w:rsidRPr="00BD0B95" w:rsidRDefault="00D314A0" w:rsidP="00BD0B95">
      <w:pPr>
        <w:rPr>
          <w:rFonts w:ascii="Arial" w:hAnsi="Arial" w:cs="Arial"/>
          <w:color w:val="FF0000"/>
          <w:sz w:val="24"/>
          <w:szCs w:val="24"/>
          <w:lang w:val="en-US"/>
        </w:rPr>
      </w:pPr>
    </w:p>
    <w:p w:rsidR="00EB29D7" w:rsidRPr="00A700B9" w:rsidRDefault="00A675EA" w:rsidP="00885EEF">
      <w:pPr>
        <w:pStyle w:val="Ttulo1"/>
        <w:jc w:val="both"/>
      </w:pPr>
      <w:r w:rsidRPr="00A700B9">
        <w:t xml:space="preserve">INTRODUÇÃO </w:t>
      </w:r>
    </w:p>
    <w:p w:rsidR="00077973" w:rsidRDefault="00077973" w:rsidP="00077973">
      <w:pPr>
        <w:spacing w:after="160" w:line="360" w:lineRule="auto"/>
        <w:ind w:firstLine="1134"/>
        <w:jc w:val="both"/>
        <w:rPr>
          <w:rFonts w:ascii="Arial" w:eastAsia="Arial" w:hAnsi="Arial" w:cs="Arial"/>
          <w:sz w:val="24"/>
        </w:rPr>
      </w:pPr>
    </w:p>
    <w:p w:rsidR="00077973" w:rsidRDefault="00A675EA" w:rsidP="00077973">
      <w:pPr>
        <w:spacing w:after="160" w:line="360" w:lineRule="auto"/>
        <w:ind w:firstLine="1134"/>
        <w:jc w:val="both"/>
        <w:rPr>
          <w:rFonts w:ascii="Arial" w:eastAsia="Arial" w:hAnsi="Arial" w:cs="Arial"/>
          <w:sz w:val="24"/>
          <w:szCs w:val="24"/>
        </w:rPr>
      </w:pPr>
      <w:r w:rsidRPr="0F882C53">
        <w:rPr>
          <w:rFonts w:ascii="Arial" w:eastAsia="Arial" w:hAnsi="Arial" w:cs="Arial"/>
          <w:sz w:val="24"/>
          <w:szCs w:val="24"/>
        </w:rPr>
        <w:t xml:space="preserve">A voz é uma ferramenta essencial na comunicação humana, desempenhando um papel fundamental na transmissão de informações, expressão de emoções e estabelecimento de relações sociais (Silva </w:t>
      </w:r>
      <w:r w:rsidR="001C39DE" w:rsidRPr="0F882C53">
        <w:rPr>
          <w:rFonts w:ascii="Arial" w:eastAsia="Arial" w:hAnsi="Arial" w:cs="Arial"/>
          <w:sz w:val="24"/>
          <w:szCs w:val="24"/>
        </w:rPr>
        <w:t>e</w:t>
      </w:r>
      <w:r w:rsidRPr="0F882C53">
        <w:rPr>
          <w:rFonts w:ascii="Arial" w:eastAsia="Arial" w:hAnsi="Arial" w:cs="Arial"/>
          <w:sz w:val="24"/>
          <w:szCs w:val="24"/>
        </w:rPr>
        <w:t xml:space="preserve"> Oliveira, 2017). </w:t>
      </w:r>
      <w:r w:rsidR="4056A85E" w:rsidRPr="0F882C53">
        <w:rPr>
          <w:rFonts w:ascii="Arial" w:eastAsia="Arial" w:hAnsi="Arial" w:cs="Arial"/>
          <w:sz w:val="24"/>
          <w:szCs w:val="24"/>
        </w:rPr>
        <w:t>É considerada</w:t>
      </w:r>
      <w:r w:rsidRPr="0F882C53">
        <w:rPr>
          <w:rFonts w:ascii="Arial" w:eastAsia="Arial" w:hAnsi="Arial" w:cs="Arial"/>
          <w:sz w:val="24"/>
          <w:szCs w:val="24"/>
        </w:rPr>
        <w:t xml:space="preserve"> uma das características mais importantes na formação de impressões sociais e pode influenciar a percepção de competência, confiança, autoridade em indivíduos e desempenha</w:t>
      </w:r>
      <w:r w:rsidR="006F62C0">
        <w:rPr>
          <w:rFonts w:ascii="Arial" w:eastAsia="Arial" w:hAnsi="Arial" w:cs="Arial"/>
          <w:sz w:val="24"/>
          <w:szCs w:val="24"/>
        </w:rPr>
        <w:t>ndo</w:t>
      </w:r>
      <w:r w:rsidRPr="0F882C53">
        <w:rPr>
          <w:rFonts w:ascii="Arial" w:eastAsia="Arial" w:hAnsi="Arial" w:cs="Arial"/>
          <w:sz w:val="24"/>
          <w:szCs w:val="24"/>
        </w:rPr>
        <w:t xml:space="preserve"> um papel crucial na construção e manutenção de relacionamentos interpessoais, tanto em contextos pessoais quanto profissionais.</w:t>
      </w:r>
    </w:p>
    <w:p w:rsidR="00077973" w:rsidRDefault="00A675EA" w:rsidP="00077973">
      <w:pPr>
        <w:spacing w:after="160" w:line="360" w:lineRule="auto"/>
        <w:ind w:firstLine="1134"/>
        <w:jc w:val="both"/>
        <w:rPr>
          <w:rFonts w:ascii="Arial" w:eastAsia="Arial" w:hAnsi="Arial" w:cs="Arial"/>
          <w:sz w:val="24"/>
          <w:szCs w:val="24"/>
        </w:rPr>
      </w:pPr>
      <w:r w:rsidRPr="78667EFE">
        <w:rPr>
          <w:rFonts w:ascii="Arial" w:eastAsia="Arial" w:hAnsi="Arial" w:cs="Arial"/>
          <w:sz w:val="24"/>
          <w:szCs w:val="24"/>
        </w:rPr>
        <w:t xml:space="preserve">A produção da voz é um fenômeno que envolve uma série de processos físicos e fisiológicos coordenados. Segundo </w:t>
      </w:r>
      <w:proofErr w:type="spellStart"/>
      <w:r w:rsidRPr="78667EFE">
        <w:rPr>
          <w:rFonts w:ascii="Arial" w:eastAsia="Arial" w:hAnsi="Arial" w:cs="Arial"/>
          <w:sz w:val="24"/>
          <w:szCs w:val="24"/>
        </w:rPr>
        <w:t>Behlau</w:t>
      </w:r>
      <w:proofErr w:type="spellEnd"/>
      <w:r w:rsidR="000705F6">
        <w:rPr>
          <w:rFonts w:ascii="Arial" w:eastAsia="Arial" w:hAnsi="Arial" w:cs="Arial"/>
          <w:sz w:val="24"/>
          <w:szCs w:val="24"/>
        </w:rPr>
        <w:t xml:space="preserve"> </w:t>
      </w:r>
      <w:r w:rsidRPr="78667EFE">
        <w:rPr>
          <w:rFonts w:ascii="Arial" w:eastAsia="Arial" w:hAnsi="Arial" w:cs="Arial"/>
          <w:sz w:val="24"/>
          <w:szCs w:val="24"/>
        </w:rPr>
        <w:t>e</w:t>
      </w:r>
      <w:r w:rsidR="00EC69C8">
        <w:rPr>
          <w:rFonts w:ascii="Arial" w:eastAsia="Arial" w:hAnsi="Arial" w:cs="Arial"/>
          <w:sz w:val="24"/>
          <w:szCs w:val="24"/>
        </w:rPr>
        <w:t>t</w:t>
      </w:r>
      <w:r w:rsidR="00673616">
        <w:rPr>
          <w:rFonts w:ascii="Arial" w:eastAsia="Arial" w:hAnsi="Arial" w:cs="Arial"/>
          <w:sz w:val="24"/>
          <w:szCs w:val="24"/>
        </w:rPr>
        <w:t xml:space="preserve"> al.,</w:t>
      </w:r>
      <w:r w:rsidR="00673616" w:rsidRPr="78667EFE">
        <w:rPr>
          <w:rFonts w:ascii="Arial" w:eastAsia="Arial" w:hAnsi="Arial" w:cs="Arial"/>
          <w:sz w:val="24"/>
          <w:szCs w:val="24"/>
        </w:rPr>
        <w:t xml:space="preserve"> (</w:t>
      </w:r>
      <w:r w:rsidRPr="78667EFE">
        <w:rPr>
          <w:rFonts w:ascii="Arial" w:eastAsia="Arial" w:hAnsi="Arial" w:cs="Arial"/>
          <w:sz w:val="24"/>
          <w:szCs w:val="24"/>
        </w:rPr>
        <w:t>200</w:t>
      </w:r>
      <w:r w:rsidR="00EC69C8">
        <w:rPr>
          <w:rFonts w:ascii="Arial" w:eastAsia="Arial" w:hAnsi="Arial" w:cs="Arial"/>
          <w:sz w:val="24"/>
          <w:szCs w:val="24"/>
        </w:rPr>
        <w:t>1</w:t>
      </w:r>
      <w:r w:rsidRPr="78667EFE">
        <w:rPr>
          <w:rFonts w:ascii="Arial" w:eastAsia="Arial" w:hAnsi="Arial" w:cs="Arial"/>
          <w:sz w:val="24"/>
          <w:szCs w:val="24"/>
        </w:rPr>
        <w:t xml:space="preserve">), a voz é resultado da vibração das pregas vocais e da modificação do som pelas cavidades de ressonância, que incluem a laringe, faringe, boca, nariz e seios paranasais. Essas estruturas atuam como um amplificador natural da fonação, transformando o som em fala por meio da articulação das vogais e consoantes. O processo de articulação envolve o movimento da língua, lábios, mandíbula e véu palatino na cavidade oral para a produção dos fonemas. </w:t>
      </w:r>
    </w:p>
    <w:p w:rsidR="00EB29D7" w:rsidRPr="00077973" w:rsidRDefault="00A675EA" w:rsidP="00077973">
      <w:pPr>
        <w:spacing w:after="160" w:line="360" w:lineRule="auto"/>
        <w:ind w:firstLine="1134"/>
        <w:jc w:val="both"/>
        <w:rPr>
          <w:rFonts w:ascii="Arial" w:eastAsia="Arial" w:hAnsi="Arial" w:cs="Arial"/>
          <w:sz w:val="24"/>
          <w:szCs w:val="24"/>
        </w:rPr>
      </w:pPr>
      <w:r>
        <w:rPr>
          <w:rFonts w:ascii="Arial" w:eastAsia="Arial" w:hAnsi="Arial" w:cs="Arial"/>
          <w:sz w:val="24"/>
        </w:rPr>
        <w:t>Apesar de sua importância, a voz muitas vezes é negligenciada e submetida a práticas inadequadas que podem resultar em danos significativos. A saúde vocal é importante para a manutenção da qualidade da voz e na prevenção de problemas relacionados ao uso excessivo ou inadequado da voz. Práticas como gritar em excesso, falar em ambientes ruidosos ou usar a voz de forma prolongada, sem descanso adequado pode</w:t>
      </w:r>
      <w:r w:rsidR="006F62C0">
        <w:rPr>
          <w:rFonts w:ascii="Arial" w:eastAsia="Arial" w:hAnsi="Arial" w:cs="Arial"/>
          <w:sz w:val="24"/>
        </w:rPr>
        <w:t>m</w:t>
      </w:r>
      <w:r>
        <w:rPr>
          <w:rFonts w:ascii="Arial" w:eastAsia="Arial" w:hAnsi="Arial" w:cs="Arial"/>
          <w:sz w:val="24"/>
        </w:rPr>
        <w:t xml:space="preserve"> levar a danos nas pregas vocais e a problemas como rouquidão, fadiga vocal e até mesmo lesões mais graves, gerando </w:t>
      </w:r>
      <w:proofErr w:type="spellStart"/>
      <w:r>
        <w:rPr>
          <w:rFonts w:ascii="Arial" w:eastAsia="Arial" w:hAnsi="Arial" w:cs="Arial"/>
          <w:sz w:val="24"/>
        </w:rPr>
        <w:t>disfonias</w:t>
      </w:r>
      <w:proofErr w:type="spellEnd"/>
      <w:r>
        <w:rPr>
          <w:rFonts w:ascii="Arial" w:eastAsia="Arial" w:hAnsi="Arial" w:cs="Arial"/>
          <w:sz w:val="24"/>
        </w:rPr>
        <w:t xml:space="preserve">. A </w:t>
      </w:r>
      <w:proofErr w:type="spellStart"/>
      <w:r>
        <w:rPr>
          <w:rFonts w:ascii="Arial" w:eastAsia="Arial" w:hAnsi="Arial" w:cs="Arial"/>
          <w:sz w:val="24"/>
        </w:rPr>
        <w:t>disfonia</w:t>
      </w:r>
      <w:proofErr w:type="spellEnd"/>
      <w:r>
        <w:rPr>
          <w:rFonts w:ascii="Arial" w:eastAsia="Arial" w:hAnsi="Arial" w:cs="Arial"/>
          <w:sz w:val="24"/>
        </w:rPr>
        <w:t xml:space="preserve"> pode ser definida como um distúrbio causado por vários fatores, sendo eles: psicológicos, funcional por abuso vocal, de origem orgânica ou de causa não identificada. Algumas alterações produz</w:t>
      </w:r>
      <w:r w:rsidR="006F62C0">
        <w:rPr>
          <w:rFonts w:ascii="Arial" w:eastAsia="Arial" w:hAnsi="Arial" w:cs="Arial"/>
          <w:sz w:val="24"/>
        </w:rPr>
        <w:t>em</w:t>
      </w:r>
      <w:r>
        <w:rPr>
          <w:rFonts w:ascii="Arial" w:eastAsia="Arial" w:hAnsi="Arial" w:cs="Arial"/>
          <w:sz w:val="24"/>
        </w:rPr>
        <w:t xml:space="preserve"> impactos diversos na vida do indivíduo. Os sinais podem ser alteração na qualidade vocal, </w:t>
      </w:r>
      <w:r w:rsidR="006F62C0">
        <w:rPr>
          <w:rFonts w:ascii="Arial" w:eastAsia="Arial" w:hAnsi="Arial" w:cs="Arial"/>
          <w:sz w:val="24"/>
        </w:rPr>
        <w:t xml:space="preserve">na </w:t>
      </w:r>
      <w:r>
        <w:rPr>
          <w:rFonts w:ascii="Arial" w:eastAsia="Arial" w:hAnsi="Arial" w:cs="Arial"/>
          <w:sz w:val="24"/>
        </w:rPr>
        <w:t xml:space="preserve">frequência, </w:t>
      </w:r>
      <w:r w:rsidR="006F62C0">
        <w:rPr>
          <w:rFonts w:ascii="Arial" w:eastAsia="Arial" w:hAnsi="Arial" w:cs="Arial"/>
          <w:sz w:val="24"/>
        </w:rPr>
        <w:t xml:space="preserve">na </w:t>
      </w:r>
      <w:r>
        <w:rPr>
          <w:rFonts w:ascii="Arial" w:eastAsia="Arial" w:hAnsi="Arial" w:cs="Arial"/>
          <w:sz w:val="24"/>
        </w:rPr>
        <w:t>intensidade, ou no esforço vocal limitando a comunicação (</w:t>
      </w:r>
      <w:proofErr w:type="spellStart"/>
      <w:r>
        <w:rPr>
          <w:rFonts w:ascii="Arial" w:eastAsia="Arial" w:hAnsi="Arial" w:cs="Arial"/>
          <w:sz w:val="24"/>
        </w:rPr>
        <w:t>Moreti</w:t>
      </w:r>
      <w:proofErr w:type="spellEnd"/>
      <w:r>
        <w:rPr>
          <w:rFonts w:ascii="Arial" w:eastAsia="Arial" w:hAnsi="Arial" w:cs="Arial"/>
          <w:sz w:val="24"/>
        </w:rPr>
        <w:t xml:space="preserve">; </w:t>
      </w:r>
      <w:proofErr w:type="spellStart"/>
      <w:r>
        <w:rPr>
          <w:rFonts w:ascii="Arial" w:eastAsia="Arial" w:hAnsi="Arial" w:cs="Arial"/>
          <w:sz w:val="24"/>
        </w:rPr>
        <w:t>Zambon</w:t>
      </w:r>
      <w:proofErr w:type="spellEnd"/>
      <w:r>
        <w:rPr>
          <w:rFonts w:ascii="Arial" w:eastAsia="Arial" w:hAnsi="Arial" w:cs="Arial"/>
          <w:sz w:val="24"/>
        </w:rPr>
        <w:t xml:space="preserve">; </w:t>
      </w:r>
      <w:proofErr w:type="spellStart"/>
      <w:r>
        <w:rPr>
          <w:rFonts w:ascii="Arial" w:eastAsia="Arial" w:hAnsi="Arial" w:cs="Arial"/>
          <w:sz w:val="24"/>
        </w:rPr>
        <w:t>Behlau</w:t>
      </w:r>
      <w:proofErr w:type="spellEnd"/>
      <w:r>
        <w:rPr>
          <w:rFonts w:ascii="Arial" w:eastAsia="Arial" w:hAnsi="Arial" w:cs="Arial"/>
          <w:sz w:val="24"/>
        </w:rPr>
        <w:t>, 2014).</w:t>
      </w:r>
    </w:p>
    <w:p w:rsidR="00077973" w:rsidRDefault="00A675EA" w:rsidP="00885EEF">
      <w:pPr>
        <w:spacing w:after="160" w:line="360" w:lineRule="auto"/>
        <w:ind w:firstLine="1134"/>
        <w:jc w:val="both"/>
        <w:rPr>
          <w:rFonts w:ascii="Arial" w:eastAsia="Arial" w:hAnsi="Arial" w:cs="Arial"/>
          <w:sz w:val="24"/>
        </w:rPr>
      </w:pPr>
      <w:r>
        <w:rPr>
          <w:rFonts w:ascii="Arial" w:eastAsia="Arial" w:hAnsi="Arial" w:cs="Arial"/>
          <w:sz w:val="24"/>
        </w:rPr>
        <w:t>Existem diversas categorias profissionais que fazem o uso da voz, de acordo com a demanda e de forma individual</w:t>
      </w:r>
      <w:r w:rsidR="006F62C0">
        <w:rPr>
          <w:rFonts w:ascii="Arial" w:eastAsia="Arial" w:hAnsi="Arial" w:cs="Arial"/>
          <w:sz w:val="24"/>
        </w:rPr>
        <w:t>,</w:t>
      </w:r>
      <w:r>
        <w:rPr>
          <w:rFonts w:ascii="Arial" w:eastAsia="Arial" w:hAnsi="Arial" w:cs="Arial"/>
          <w:sz w:val="24"/>
        </w:rPr>
        <w:t xml:space="preserve"> como parte essencial de seu trabalho </w:t>
      </w:r>
      <w:r>
        <w:rPr>
          <w:rFonts w:ascii="Arial" w:eastAsia="Arial" w:hAnsi="Arial" w:cs="Arial"/>
          <w:sz w:val="24"/>
        </w:rPr>
        <w:lastRenderedPageBreak/>
        <w:t xml:space="preserve">ou prática, como professores, pastores, cantores, militares, entre outros. No caso dos militares do exército, a exigência vocal pode surgir desde o ingresso na carreira como na sua rotina diária. Como </w:t>
      </w:r>
      <w:r w:rsidR="00C64D59">
        <w:rPr>
          <w:rFonts w:ascii="Arial" w:eastAsia="Arial" w:hAnsi="Arial" w:cs="Arial"/>
          <w:sz w:val="24"/>
        </w:rPr>
        <w:t>por exemplo,</w:t>
      </w:r>
      <w:r>
        <w:rPr>
          <w:rFonts w:ascii="Arial" w:eastAsia="Arial" w:hAnsi="Arial" w:cs="Arial"/>
          <w:sz w:val="24"/>
        </w:rPr>
        <w:t xml:space="preserve"> no treinamento físico tem</w:t>
      </w:r>
      <w:r w:rsidR="006F62C0">
        <w:rPr>
          <w:rFonts w:ascii="Arial" w:eastAsia="Arial" w:hAnsi="Arial" w:cs="Arial"/>
          <w:sz w:val="24"/>
        </w:rPr>
        <w:t>-se</w:t>
      </w:r>
      <w:r>
        <w:rPr>
          <w:rFonts w:ascii="Arial" w:eastAsia="Arial" w:hAnsi="Arial" w:cs="Arial"/>
          <w:sz w:val="24"/>
        </w:rPr>
        <w:t xml:space="preserve"> o hábito de correr cantando, gritando, por algumas horas. </w:t>
      </w:r>
      <w:r>
        <w:rPr>
          <w:rFonts w:ascii="Arial" w:eastAsia="Arial" w:hAnsi="Arial" w:cs="Arial"/>
          <w:sz w:val="24"/>
        </w:rPr>
        <w:tab/>
      </w:r>
    </w:p>
    <w:p w:rsidR="001C39DE" w:rsidRPr="00077973" w:rsidRDefault="00A675EA" w:rsidP="00885EEF">
      <w:pPr>
        <w:spacing w:after="160" w:line="360" w:lineRule="auto"/>
        <w:ind w:firstLine="1134"/>
        <w:jc w:val="both"/>
        <w:rPr>
          <w:rFonts w:ascii="Arial" w:eastAsia="Arial" w:hAnsi="Arial" w:cs="Arial"/>
          <w:sz w:val="24"/>
        </w:rPr>
      </w:pPr>
      <w:r w:rsidRPr="23E538B2">
        <w:rPr>
          <w:rFonts w:ascii="Arial" w:eastAsia="Arial" w:hAnsi="Arial" w:cs="Arial"/>
          <w:sz w:val="24"/>
          <w:szCs w:val="24"/>
        </w:rPr>
        <w:t>A voz desempenha um</w:t>
      </w:r>
      <w:r w:rsidR="00673616">
        <w:rPr>
          <w:rFonts w:ascii="Arial" w:eastAsia="Arial" w:hAnsi="Arial" w:cs="Arial"/>
          <w:sz w:val="24"/>
          <w:szCs w:val="24"/>
        </w:rPr>
        <w:t xml:space="preserve"> </w:t>
      </w:r>
      <w:r w:rsidRPr="4633D606">
        <w:rPr>
          <w:rFonts w:ascii="Arial" w:eastAsia="Arial" w:hAnsi="Arial" w:cs="Arial"/>
          <w:sz w:val="24"/>
          <w:szCs w:val="24"/>
        </w:rPr>
        <w:t xml:space="preserve">papel </w:t>
      </w:r>
      <w:r w:rsidR="28E5AC5F" w:rsidRPr="4633D606">
        <w:rPr>
          <w:rFonts w:ascii="Arial" w:eastAsia="Arial" w:hAnsi="Arial" w:cs="Arial"/>
          <w:sz w:val="24"/>
          <w:szCs w:val="24"/>
        </w:rPr>
        <w:t>importante</w:t>
      </w:r>
      <w:r w:rsidR="00673616">
        <w:rPr>
          <w:rFonts w:ascii="Arial" w:eastAsia="Arial" w:hAnsi="Arial" w:cs="Arial"/>
          <w:sz w:val="24"/>
          <w:szCs w:val="24"/>
        </w:rPr>
        <w:t xml:space="preserve"> </w:t>
      </w:r>
      <w:r w:rsidR="006F62C0">
        <w:rPr>
          <w:rFonts w:ascii="Arial" w:eastAsia="Arial" w:hAnsi="Arial" w:cs="Arial"/>
          <w:sz w:val="24"/>
          <w:szCs w:val="24"/>
        </w:rPr>
        <w:t xml:space="preserve">na </w:t>
      </w:r>
      <w:r w:rsidRPr="23E538B2">
        <w:rPr>
          <w:rFonts w:ascii="Arial" w:eastAsia="Arial" w:hAnsi="Arial" w:cs="Arial"/>
          <w:sz w:val="24"/>
          <w:szCs w:val="24"/>
        </w:rPr>
        <w:t>atuação profissional do militar, pois é por meio dela que são transmitidos os atributos de segurança e autoridade que são esperados e necessários desse profissional (</w:t>
      </w:r>
      <w:proofErr w:type="spellStart"/>
      <w:r w:rsidRPr="23E538B2">
        <w:rPr>
          <w:rFonts w:ascii="Arial" w:eastAsia="Arial" w:hAnsi="Arial" w:cs="Arial"/>
          <w:sz w:val="24"/>
          <w:szCs w:val="24"/>
        </w:rPr>
        <w:t>Behlau</w:t>
      </w:r>
      <w:proofErr w:type="spellEnd"/>
      <w:r w:rsidRPr="23E538B2">
        <w:rPr>
          <w:rFonts w:ascii="Arial" w:eastAsia="Arial" w:hAnsi="Arial" w:cs="Arial"/>
          <w:sz w:val="24"/>
          <w:szCs w:val="24"/>
        </w:rPr>
        <w:t xml:space="preserve"> et al., 200</w:t>
      </w:r>
      <w:r w:rsidR="00DB1D10">
        <w:rPr>
          <w:rFonts w:ascii="Arial" w:eastAsia="Arial" w:hAnsi="Arial" w:cs="Arial"/>
          <w:sz w:val="24"/>
          <w:szCs w:val="24"/>
        </w:rPr>
        <w:t>1</w:t>
      </w:r>
      <w:r w:rsidRPr="23E538B2">
        <w:rPr>
          <w:rFonts w:ascii="Arial" w:eastAsia="Arial" w:hAnsi="Arial" w:cs="Arial"/>
          <w:sz w:val="24"/>
          <w:szCs w:val="24"/>
        </w:rPr>
        <w:t>). Uma voz forte e saudável é essencial para garantir que as ordens sejam transmitidas de forma clara e precisa</w:t>
      </w:r>
      <w:r w:rsidR="006F62C0">
        <w:rPr>
          <w:rFonts w:ascii="Arial" w:eastAsia="Arial" w:hAnsi="Arial" w:cs="Arial"/>
          <w:sz w:val="24"/>
          <w:szCs w:val="24"/>
        </w:rPr>
        <w:t>,</w:t>
      </w:r>
      <w:r w:rsidRPr="23E538B2">
        <w:rPr>
          <w:rFonts w:ascii="Arial" w:eastAsia="Arial" w:hAnsi="Arial" w:cs="Arial"/>
          <w:sz w:val="24"/>
          <w:szCs w:val="24"/>
        </w:rPr>
        <w:t xml:space="preserve"> especialmente em ambientes ruidosos ou sob condições adversas</w:t>
      </w:r>
      <w:r w:rsidRPr="4633D606">
        <w:rPr>
          <w:rFonts w:ascii="Arial" w:eastAsia="Arial" w:hAnsi="Arial" w:cs="Arial"/>
          <w:color w:val="000000" w:themeColor="text1"/>
          <w:sz w:val="24"/>
          <w:szCs w:val="24"/>
        </w:rPr>
        <w:t>. No exercício da atividade profissional militar, diversos fatores de risco podem impactar a qualidade vocal, afetando a comunicação desses profissionais</w:t>
      </w:r>
      <w:r w:rsidR="006F62C0">
        <w:rPr>
          <w:rFonts w:ascii="Arial" w:eastAsia="Arial" w:hAnsi="Arial" w:cs="Arial"/>
          <w:color w:val="000000" w:themeColor="text1"/>
          <w:sz w:val="24"/>
          <w:szCs w:val="24"/>
        </w:rPr>
        <w:t>, entre eles destacam-se</w:t>
      </w:r>
      <w:r w:rsidR="00673616">
        <w:rPr>
          <w:rFonts w:ascii="Arial" w:eastAsia="Arial" w:hAnsi="Arial" w:cs="Arial"/>
          <w:color w:val="000000" w:themeColor="text1"/>
          <w:sz w:val="24"/>
          <w:szCs w:val="24"/>
        </w:rPr>
        <w:t xml:space="preserve"> </w:t>
      </w:r>
      <w:r w:rsidRPr="23E538B2">
        <w:rPr>
          <w:rFonts w:ascii="Arial" w:eastAsia="Arial" w:hAnsi="Arial" w:cs="Arial"/>
          <w:sz w:val="24"/>
          <w:szCs w:val="24"/>
        </w:rPr>
        <w:t>esforço durante a emissão vocal, fadiga</w:t>
      </w:r>
      <w:r w:rsidR="006F62C0">
        <w:rPr>
          <w:rFonts w:ascii="Arial" w:eastAsia="Arial" w:hAnsi="Arial" w:cs="Arial"/>
          <w:sz w:val="24"/>
          <w:szCs w:val="24"/>
        </w:rPr>
        <w:t xml:space="preserve"> e baixa resistência </w:t>
      </w:r>
      <w:r w:rsidRPr="23E538B2">
        <w:rPr>
          <w:rFonts w:ascii="Arial" w:eastAsia="Arial" w:hAnsi="Arial" w:cs="Arial"/>
          <w:sz w:val="24"/>
          <w:szCs w:val="24"/>
        </w:rPr>
        <w:t xml:space="preserve">vocal, </w:t>
      </w:r>
      <w:r w:rsidR="00A37758">
        <w:rPr>
          <w:rFonts w:ascii="Arial" w:eastAsia="Arial" w:hAnsi="Arial" w:cs="Arial"/>
          <w:sz w:val="24"/>
          <w:szCs w:val="24"/>
        </w:rPr>
        <w:t>diminuição da potência, variações descontroladas na frequência funda</w:t>
      </w:r>
      <w:r w:rsidRPr="23E538B2">
        <w:rPr>
          <w:rFonts w:ascii="Arial" w:eastAsia="Arial" w:hAnsi="Arial" w:cs="Arial"/>
          <w:sz w:val="24"/>
          <w:szCs w:val="24"/>
        </w:rPr>
        <w:t>mental, falta de projeção</w:t>
      </w:r>
      <w:r w:rsidR="00A37758">
        <w:rPr>
          <w:rFonts w:ascii="Arial" w:eastAsia="Arial" w:hAnsi="Arial" w:cs="Arial"/>
          <w:sz w:val="24"/>
          <w:szCs w:val="24"/>
        </w:rPr>
        <w:t xml:space="preserve"> e </w:t>
      </w:r>
      <w:r w:rsidR="00A37758" w:rsidRPr="23E538B2">
        <w:rPr>
          <w:rFonts w:ascii="Arial" w:eastAsia="Arial" w:hAnsi="Arial" w:cs="Arial"/>
          <w:sz w:val="24"/>
          <w:szCs w:val="24"/>
        </w:rPr>
        <w:t>sensações</w:t>
      </w:r>
      <w:r w:rsidRPr="23E538B2">
        <w:rPr>
          <w:rFonts w:ascii="Arial" w:eastAsia="Arial" w:hAnsi="Arial" w:cs="Arial"/>
          <w:sz w:val="24"/>
          <w:szCs w:val="24"/>
        </w:rPr>
        <w:t xml:space="preserve"> des</w:t>
      </w:r>
      <w:r w:rsidR="00A37758">
        <w:rPr>
          <w:rFonts w:ascii="Arial" w:eastAsia="Arial" w:hAnsi="Arial" w:cs="Arial"/>
          <w:sz w:val="24"/>
          <w:szCs w:val="24"/>
        </w:rPr>
        <w:t>confortáveis ao falar</w:t>
      </w:r>
      <w:r w:rsidR="00673616">
        <w:rPr>
          <w:rFonts w:ascii="Arial" w:eastAsia="Arial" w:hAnsi="Arial" w:cs="Arial"/>
          <w:sz w:val="24"/>
          <w:szCs w:val="24"/>
        </w:rPr>
        <w:t xml:space="preserve"> </w:t>
      </w:r>
      <w:r w:rsidRPr="23E538B2">
        <w:rPr>
          <w:rFonts w:ascii="Arial" w:eastAsia="ArialMT" w:hAnsi="Arial" w:cs="Arial"/>
          <w:sz w:val="24"/>
          <w:szCs w:val="24"/>
        </w:rPr>
        <w:t>(</w:t>
      </w:r>
      <w:proofErr w:type="spellStart"/>
      <w:r w:rsidRPr="23E538B2">
        <w:rPr>
          <w:rFonts w:ascii="Arial" w:eastAsia="ArialMT" w:hAnsi="Arial" w:cs="Arial"/>
          <w:sz w:val="24"/>
          <w:szCs w:val="24"/>
        </w:rPr>
        <w:t>Behlau</w:t>
      </w:r>
      <w:proofErr w:type="spellEnd"/>
      <w:r w:rsidR="001C39DE" w:rsidRPr="23E538B2">
        <w:rPr>
          <w:rFonts w:ascii="Arial" w:eastAsia="ArialMT" w:hAnsi="Arial" w:cs="Arial"/>
          <w:sz w:val="24"/>
          <w:szCs w:val="24"/>
        </w:rPr>
        <w:t>;</w:t>
      </w:r>
      <w:r w:rsidRPr="23E538B2">
        <w:rPr>
          <w:rFonts w:ascii="Arial" w:eastAsia="ArialMT" w:hAnsi="Arial" w:cs="Arial"/>
          <w:sz w:val="24"/>
          <w:szCs w:val="24"/>
        </w:rPr>
        <w:t xml:space="preserve"> Azevedo</w:t>
      </w:r>
      <w:r w:rsidR="001C39DE" w:rsidRPr="23E538B2">
        <w:rPr>
          <w:rFonts w:ascii="Arial" w:eastAsia="ArialMT" w:hAnsi="Arial" w:cs="Arial"/>
          <w:sz w:val="24"/>
          <w:szCs w:val="24"/>
        </w:rPr>
        <w:t>;</w:t>
      </w:r>
      <w:r w:rsidRPr="23E538B2">
        <w:rPr>
          <w:rFonts w:ascii="Arial" w:eastAsia="ArialMT" w:hAnsi="Arial" w:cs="Arial"/>
          <w:sz w:val="24"/>
          <w:szCs w:val="24"/>
        </w:rPr>
        <w:t xml:space="preserve"> Pontes, 200</w:t>
      </w:r>
      <w:r w:rsidR="00EC69C8">
        <w:rPr>
          <w:rFonts w:ascii="Arial" w:eastAsia="ArialMT" w:hAnsi="Arial" w:cs="Arial"/>
          <w:sz w:val="24"/>
          <w:szCs w:val="24"/>
        </w:rPr>
        <w:t>1</w:t>
      </w:r>
      <w:r w:rsidRPr="23E538B2">
        <w:rPr>
          <w:rFonts w:ascii="Arial" w:eastAsia="ArialMT" w:hAnsi="Arial" w:cs="Arial"/>
          <w:sz w:val="24"/>
          <w:szCs w:val="24"/>
        </w:rPr>
        <w:t>)</w:t>
      </w:r>
      <w:r w:rsidRPr="23E538B2">
        <w:rPr>
          <w:rFonts w:ascii="Arial" w:eastAsia="Arial" w:hAnsi="Arial" w:cs="Arial"/>
          <w:sz w:val="24"/>
          <w:szCs w:val="24"/>
        </w:rPr>
        <w:t>.</w:t>
      </w:r>
    </w:p>
    <w:p w:rsidR="000705F6" w:rsidRDefault="00A675EA" w:rsidP="00885EEF">
      <w:pPr>
        <w:tabs>
          <w:tab w:val="left" w:pos="529"/>
        </w:tabs>
        <w:spacing w:after="160" w:line="360" w:lineRule="auto"/>
        <w:ind w:firstLine="1134"/>
        <w:jc w:val="both"/>
        <w:rPr>
          <w:rFonts w:ascii="Arial" w:eastAsia="Arial" w:hAnsi="Arial" w:cs="Arial"/>
          <w:color w:val="C00000"/>
          <w:sz w:val="24"/>
          <w:szCs w:val="24"/>
        </w:rPr>
      </w:pPr>
      <w:proofErr w:type="spellStart"/>
      <w:r w:rsidRPr="0F882C53">
        <w:rPr>
          <w:rFonts w:ascii="Arial" w:eastAsia="Arial" w:hAnsi="Arial" w:cs="Arial"/>
          <w:sz w:val="24"/>
          <w:szCs w:val="24"/>
        </w:rPr>
        <w:t>Saviolli</w:t>
      </w:r>
      <w:proofErr w:type="spellEnd"/>
      <w:r w:rsidRPr="0F882C53">
        <w:rPr>
          <w:rFonts w:ascii="Arial" w:eastAsia="Arial" w:hAnsi="Arial" w:cs="Arial"/>
          <w:sz w:val="24"/>
          <w:szCs w:val="24"/>
        </w:rPr>
        <w:t xml:space="preserve"> e </w:t>
      </w:r>
      <w:proofErr w:type="spellStart"/>
      <w:r w:rsidRPr="0F882C53">
        <w:rPr>
          <w:rFonts w:ascii="Arial" w:eastAsia="Arial" w:hAnsi="Arial" w:cs="Arial"/>
          <w:sz w:val="24"/>
          <w:szCs w:val="24"/>
        </w:rPr>
        <w:t>Behlau</w:t>
      </w:r>
      <w:proofErr w:type="spellEnd"/>
      <w:r w:rsidRPr="0F882C53">
        <w:rPr>
          <w:rFonts w:ascii="Arial" w:eastAsia="Arial" w:hAnsi="Arial" w:cs="Arial"/>
          <w:sz w:val="24"/>
          <w:szCs w:val="24"/>
        </w:rPr>
        <w:t xml:space="preserve"> (</w:t>
      </w:r>
      <w:r w:rsidR="7B4C99B6" w:rsidRPr="0F882C53">
        <w:rPr>
          <w:rFonts w:ascii="Arial" w:eastAsia="Arial" w:hAnsi="Arial" w:cs="Arial"/>
          <w:sz w:val="24"/>
          <w:szCs w:val="24"/>
        </w:rPr>
        <w:t>2006</w:t>
      </w:r>
      <w:r w:rsidRPr="0F882C53">
        <w:rPr>
          <w:rFonts w:ascii="Arial" w:eastAsia="Arial" w:hAnsi="Arial" w:cs="Arial"/>
          <w:sz w:val="24"/>
          <w:szCs w:val="24"/>
        </w:rPr>
        <w:t>)</w:t>
      </w:r>
      <w:r w:rsidR="00C64D59" w:rsidRPr="0F882C53">
        <w:rPr>
          <w:rFonts w:ascii="Arial" w:eastAsia="Arial" w:hAnsi="Arial" w:cs="Arial"/>
          <w:sz w:val="24"/>
          <w:szCs w:val="24"/>
        </w:rPr>
        <w:t xml:space="preserve"> realizaram</w:t>
      </w:r>
      <w:r w:rsidRPr="0F882C53">
        <w:rPr>
          <w:rFonts w:ascii="Arial" w:eastAsia="Arial" w:hAnsi="Arial" w:cs="Arial"/>
          <w:sz w:val="24"/>
          <w:szCs w:val="24"/>
        </w:rPr>
        <w:t xml:space="preserve"> um estudo com 486 estudantes, do sexo masculino entre 18 e 43 anos, da Academia de Polícia Militar de Barro Branco (SP). Aplicaram um questionário individual de sinais e sintomas vocais, medidas do tempo máximo de fonação, relação s/z e análise acústica dos parâmetros: frequência fundamental (F0), </w:t>
      </w:r>
      <w:proofErr w:type="spellStart"/>
      <w:r w:rsidRPr="0F882C53">
        <w:rPr>
          <w:rFonts w:ascii="Arial" w:eastAsia="Arial" w:hAnsi="Arial" w:cs="Arial"/>
          <w:i/>
          <w:iCs/>
          <w:sz w:val="24"/>
          <w:szCs w:val="24"/>
        </w:rPr>
        <w:t>jitter</w:t>
      </w:r>
      <w:proofErr w:type="spellEnd"/>
      <w:r w:rsidRPr="0F882C53">
        <w:rPr>
          <w:rFonts w:ascii="Arial" w:eastAsia="Arial" w:hAnsi="Arial" w:cs="Arial"/>
          <w:sz w:val="24"/>
          <w:szCs w:val="24"/>
        </w:rPr>
        <w:t xml:space="preserve"> (j), </w:t>
      </w:r>
      <w:proofErr w:type="spellStart"/>
      <w:r w:rsidRPr="0F882C53">
        <w:rPr>
          <w:rFonts w:ascii="Arial" w:eastAsia="Arial" w:hAnsi="Arial" w:cs="Arial"/>
          <w:i/>
          <w:iCs/>
          <w:sz w:val="24"/>
          <w:szCs w:val="24"/>
        </w:rPr>
        <w:t>shimmer</w:t>
      </w:r>
      <w:proofErr w:type="spellEnd"/>
      <w:r w:rsidRPr="0F882C53">
        <w:rPr>
          <w:rFonts w:ascii="Arial" w:eastAsia="Arial" w:hAnsi="Arial" w:cs="Arial"/>
          <w:sz w:val="24"/>
          <w:szCs w:val="24"/>
        </w:rPr>
        <w:t>(s</w:t>
      </w:r>
      <w:r w:rsidR="00C64D59" w:rsidRPr="0F882C53">
        <w:rPr>
          <w:rFonts w:ascii="Arial" w:eastAsia="Arial" w:hAnsi="Arial" w:cs="Arial"/>
          <w:sz w:val="24"/>
          <w:szCs w:val="24"/>
        </w:rPr>
        <w:t xml:space="preserve">), </w:t>
      </w:r>
      <w:r w:rsidRPr="0F882C53">
        <w:rPr>
          <w:rFonts w:ascii="Arial" w:eastAsia="Arial" w:hAnsi="Arial" w:cs="Arial"/>
          <w:sz w:val="24"/>
          <w:szCs w:val="24"/>
        </w:rPr>
        <w:t>proporção Harmônico-</w:t>
      </w:r>
      <w:r w:rsidR="00C64D59" w:rsidRPr="0F882C53">
        <w:rPr>
          <w:rFonts w:ascii="Arial" w:eastAsia="Arial" w:hAnsi="Arial" w:cs="Arial"/>
          <w:sz w:val="24"/>
          <w:szCs w:val="24"/>
        </w:rPr>
        <w:t>ruído (</w:t>
      </w:r>
      <w:r w:rsidRPr="0F882C53">
        <w:rPr>
          <w:rFonts w:ascii="Arial" w:eastAsia="Arial" w:hAnsi="Arial" w:cs="Arial"/>
          <w:sz w:val="24"/>
          <w:szCs w:val="24"/>
        </w:rPr>
        <w:t xml:space="preserve">PHR) e energia </w:t>
      </w:r>
      <w:r w:rsidRPr="007E5E2D">
        <w:rPr>
          <w:rFonts w:ascii="Arial" w:eastAsia="Arial" w:hAnsi="Arial" w:cs="Arial"/>
          <w:sz w:val="24"/>
          <w:szCs w:val="24"/>
        </w:rPr>
        <w:t>de ru</w:t>
      </w:r>
      <w:r w:rsidR="001C39DE" w:rsidRPr="007E5E2D">
        <w:rPr>
          <w:rFonts w:ascii="Arial" w:eastAsia="Arial" w:hAnsi="Arial" w:cs="Arial"/>
          <w:sz w:val="24"/>
          <w:szCs w:val="24"/>
        </w:rPr>
        <w:t>í</w:t>
      </w:r>
      <w:r w:rsidRPr="007E5E2D">
        <w:rPr>
          <w:rFonts w:ascii="Arial" w:eastAsia="Arial" w:hAnsi="Arial" w:cs="Arial"/>
          <w:sz w:val="24"/>
          <w:szCs w:val="24"/>
        </w:rPr>
        <w:t>do glótico.</w:t>
      </w:r>
      <w:r w:rsidR="00673616">
        <w:rPr>
          <w:rFonts w:ascii="Arial" w:eastAsia="Arial" w:hAnsi="Arial" w:cs="Arial"/>
          <w:sz w:val="24"/>
          <w:szCs w:val="24"/>
        </w:rPr>
        <w:t xml:space="preserve"> </w:t>
      </w:r>
      <w:r w:rsidRPr="007E5E2D">
        <w:rPr>
          <w:rFonts w:ascii="Arial" w:eastAsia="Arial" w:hAnsi="Arial" w:cs="Arial"/>
          <w:sz w:val="24"/>
          <w:szCs w:val="24"/>
        </w:rPr>
        <w:t>O</w:t>
      </w:r>
      <w:r w:rsidR="0F2AD261" w:rsidRPr="007E5E2D">
        <w:rPr>
          <w:rFonts w:ascii="Arial" w:eastAsia="Arial" w:hAnsi="Arial" w:cs="Arial"/>
          <w:sz w:val="24"/>
          <w:szCs w:val="24"/>
        </w:rPr>
        <w:t>s resultados aponta</w:t>
      </w:r>
      <w:r w:rsidR="23520B9B" w:rsidRPr="007E5E2D">
        <w:rPr>
          <w:rFonts w:ascii="Arial" w:eastAsia="Arial" w:hAnsi="Arial" w:cs="Arial"/>
          <w:sz w:val="24"/>
          <w:szCs w:val="24"/>
        </w:rPr>
        <w:t xml:space="preserve">ram </w:t>
      </w:r>
      <w:r w:rsidR="0F2AD261" w:rsidRPr="007E5E2D">
        <w:rPr>
          <w:rFonts w:ascii="Arial" w:eastAsia="Arial" w:hAnsi="Arial" w:cs="Arial"/>
          <w:sz w:val="24"/>
          <w:szCs w:val="24"/>
        </w:rPr>
        <w:t>que20,58% t</w:t>
      </w:r>
      <w:r w:rsidR="00A37758">
        <w:rPr>
          <w:rFonts w:ascii="Arial" w:eastAsia="Arial" w:hAnsi="Arial" w:cs="Arial"/>
          <w:sz w:val="24"/>
          <w:szCs w:val="24"/>
        </w:rPr>
        <w:t>ê</w:t>
      </w:r>
      <w:r w:rsidR="46C1C28D" w:rsidRPr="007E5E2D">
        <w:rPr>
          <w:rFonts w:ascii="Arial" w:eastAsia="Arial" w:hAnsi="Arial" w:cs="Arial"/>
          <w:sz w:val="24"/>
          <w:szCs w:val="24"/>
        </w:rPr>
        <w:t>m o</w:t>
      </w:r>
      <w:r w:rsidR="00673616">
        <w:rPr>
          <w:rFonts w:ascii="Arial" w:eastAsia="Arial" w:hAnsi="Arial" w:cs="Arial"/>
          <w:sz w:val="24"/>
          <w:szCs w:val="24"/>
        </w:rPr>
        <w:t xml:space="preserve"> </w:t>
      </w:r>
      <w:r w:rsidR="46C1C28D" w:rsidRPr="007E5E2D">
        <w:rPr>
          <w:rFonts w:ascii="Arial" w:eastAsia="Arial" w:hAnsi="Arial" w:cs="Arial"/>
          <w:sz w:val="24"/>
          <w:szCs w:val="24"/>
        </w:rPr>
        <w:t>hábito de falar alto, 10,91%t</w:t>
      </w:r>
      <w:r w:rsidR="00A37758">
        <w:rPr>
          <w:rFonts w:ascii="Arial" w:eastAsia="Arial" w:hAnsi="Arial" w:cs="Arial"/>
          <w:sz w:val="24"/>
          <w:szCs w:val="24"/>
        </w:rPr>
        <w:t>ê</w:t>
      </w:r>
      <w:r w:rsidR="46C1C28D" w:rsidRPr="007E5E2D">
        <w:rPr>
          <w:rFonts w:ascii="Arial" w:eastAsia="Arial" w:hAnsi="Arial" w:cs="Arial"/>
          <w:sz w:val="24"/>
          <w:szCs w:val="24"/>
        </w:rPr>
        <w:t>m dificuldade para canta</w:t>
      </w:r>
      <w:r w:rsidR="57BED13A" w:rsidRPr="007E5E2D">
        <w:rPr>
          <w:rFonts w:ascii="Arial" w:eastAsia="Arial" w:hAnsi="Arial" w:cs="Arial"/>
          <w:sz w:val="24"/>
          <w:szCs w:val="24"/>
        </w:rPr>
        <w:t xml:space="preserve">r e </w:t>
      </w:r>
      <w:r w:rsidR="49A4E061" w:rsidRPr="007E5E2D">
        <w:rPr>
          <w:rFonts w:ascii="Arial" w:eastAsia="Arial" w:hAnsi="Arial" w:cs="Arial"/>
          <w:sz w:val="24"/>
          <w:szCs w:val="24"/>
        </w:rPr>
        <w:t>9,26% apresentaram</w:t>
      </w:r>
      <w:r w:rsidR="00673616">
        <w:rPr>
          <w:rFonts w:ascii="Arial" w:eastAsia="Arial" w:hAnsi="Arial" w:cs="Arial"/>
          <w:sz w:val="24"/>
          <w:szCs w:val="24"/>
        </w:rPr>
        <w:t xml:space="preserve"> </w:t>
      </w:r>
      <w:r w:rsidR="57BED13A" w:rsidRPr="007E5E2D">
        <w:rPr>
          <w:rFonts w:ascii="Arial" w:eastAsia="Arial" w:hAnsi="Arial" w:cs="Arial"/>
          <w:sz w:val="24"/>
          <w:szCs w:val="24"/>
        </w:rPr>
        <w:t xml:space="preserve">tensão na região de </w:t>
      </w:r>
      <w:r w:rsidR="57BED13A" w:rsidRPr="0F882C53">
        <w:rPr>
          <w:rFonts w:ascii="Arial" w:eastAsia="Arial" w:hAnsi="Arial" w:cs="Arial"/>
          <w:sz w:val="24"/>
          <w:szCs w:val="24"/>
        </w:rPr>
        <w:t>pescoço e/ou ombros.</w:t>
      </w:r>
      <w:r w:rsidR="15029494" w:rsidRPr="0F882C53">
        <w:rPr>
          <w:rFonts w:ascii="Arial" w:eastAsia="Arial" w:hAnsi="Arial" w:cs="Arial"/>
          <w:sz w:val="24"/>
          <w:szCs w:val="24"/>
        </w:rPr>
        <w:t xml:space="preserve"> R</w:t>
      </w:r>
      <w:r w:rsidR="57BED13A" w:rsidRPr="0F882C53">
        <w:rPr>
          <w:rFonts w:ascii="Arial" w:eastAsia="Arial" w:hAnsi="Arial" w:cs="Arial"/>
          <w:sz w:val="24"/>
          <w:szCs w:val="24"/>
        </w:rPr>
        <w:t>essalta</w:t>
      </w:r>
      <w:r w:rsidR="5D46A165" w:rsidRPr="0F882C53">
        <w:rPr>
          <w:rFonts w:ascii="Arial" w:eastAsia="Arial" w:hAnsi="Arial" w:cs="Arial"/>
          <w:sz w:val="24"/>
          <w:szCs w:val="24"/>
        </w:rPr>
        <w:t>-se</w:t>
      </w:r>
      <w:r w:rsidR="57BED13A" w:rsidRPr="0F882C53">
        <w:rPr>
          <w:rFonts w:ascii="Arial" w:eastAsia="Arial" w:hAnsi="Arial" w:cs="Arial"/>
          <w:sz w:val="24"/>
          <w:szCs w:val="24"/>
        </w:rPr>
        <w:t xml:space="preserve"> que 13</w:t>
      </w:r>
      <w:r w:rsidR="01AFC0CB" w:rsidRPr="0F882C53">
        <w:rPr>
          <w:rFonts w:ascii="Arial" w:eastAsia="Arial" w:hAnsi="Arial" w:cs="Arial"/>
          <w:sz w:val="24"/>
          <w:szCs w:val="24"/>
        </w:rPr>
        <w:t xml:space="preserve">,17% dos sujeitos percebem mudanças na </w:t>
      </w:r>
      <w:r w:rsidR="01AFC0CB" w:rsidRPr="007E5E2D">
        <w:rPr>
          <w:rFonts w:ascii="Arial" w:eastAsia="Arial" w:hAnsi="Arial" w:cs="Arial"/>
          <w:sz w:val="24"/>
          <w:szCs w:val="24"/>
        </w:rPr>
        <w:t>voz desde o ingresso na</w:t>
      </w:r>
      <w:r w:rsidR="00673616">
        <w:rPr>
          <w:rFonts w:ascii="Arial" w:eastAsia="Arial" w:hAnsi="Arial" w:cs="Arial"/>
          <w:sz w:val="24"/>
          <w:szCs w:val="24"/>
        </w:rPr>
        <w:t xml:space="preserve"> </w:t>
      </w:r>
      <w:r w:rsidR="70A63D22" w:rsidRPr="007E5E2D">
        <w:rPr>
          <w:rFonts w:ascii="Arial" w:eastAsia="Arial" w:hAnsi="Arial" w:cs="Arial"/>
          <w:sz w:val="24"/>
          <w:szCs w:val="24"/>
        </w:rPr>
        <w:t>a</w:t>
      </w:r>
      <w:r w:rsidR="01AFC0CB" w:rsidRPr="007E5E2D">
        <w:rPr>
          <w:rFonts w:ascii="Arial" w:eastAsia="Arial" w:hAnsi="Arial" w:cs="Arial"/>
          <w:sz w:val="24"/>
          <w:szCs w:val="24"/>
        </w:rPr>
        <w:t>cademia e, desses, 90% afirmam que a voz ficou mais grave e forte</w:t>
      </w:r>
      <w:r w:rsidR="5774218D" w:rsidRPr="007E5E2D">
        <w:rPr>
          <w:rFonts w:ascii="Arial" w:eastAsia="Arial" w:hAnsi="Arial" w:cs="Arial"/>
          <w:sz w:val="24"/>
          <w:szCs w:val="24"/>
        </w:rPr>
        <w:t>. Na população estudada, o</w:t>
      </w:r>
      <w:r w:rsidR="6D89BB20" w:rsidRPr="007E5E2D">
        <w:rPr>
          <w:rFonts w:ascii="Arial" w:eastAsia="Arial" w:hAnsi="Arial" w:cs="Arial"/>
          <w:sz w:val="24"/>
          <w:szCs w:val="24"/>
        </w:rPr>
        <w:t xml:space="preserve"> valor</w:t>
      </w:r>
      <w:r w:rsidR="00673616">
        <w:rPr>
          <w:rFonts w:ascii="Arial" w:eastAsia="Arial" w:hAnsi="Arial" w:cs="Arial"/>
          <w:sz w:val="24"/>
          <w:szCs w:val="24"/>
        </w:rPr>
        <w:t xml:space="preserve"> </w:t>
      </w:r>
      <w:r w:rsidR="5774218D" w:rsidRPr="007E5E2D">
        <w:rPr>
          <w:rFonts w:ascii="Arial" w:eastAsia="Arial" w:hAnsi="Arial" w:cs="Arial"/>
          <w:sz w:val="24"/>
          <w:szCs w:val="24"/>
        </w:rPr>
        <w:t>médio de fonação</w:t>
      </w:r>
      <w:r w:rsidR="00673616">
        <w:rPr>
          <w:rFonts w:ascii="Arial" w:eastAsia="Arial" w:hAnsi="Arial" w:cs="Arial"/>
          <w:sz w:val="24"/>
          <w:szCs w:val="24"/>
        </w:rPr>
        <w:t xml:space="preserve"> </w:t>
      </w:r>
      <w:r w:rsidR="5774218D" w:rsidRPr="007E5E2D">
        <w:rPr>
          <w:rFonts w:ascii="Arial" w:eastAsia="Arial" w:hAnsi="Arial" w:cs="Arial"/>
          <w:sz w:val="24"/>
          <w:szCs w:val="24"/>
        </w:rPr>
        <w:t>das fricativas “s’’ e “z’’ fo</w:t>
      </w:r>
      <w:r w:rsidR="25FB51D2" w:rsidRPr="007E5E2D">
        <w:rPr>
          <w:rFonts w:ascii="Arial" w:eastAsia="Arial" w:hAnsi="Arial" w:cs="Arial"/>
          <w:sz w:val="24"/>
          <w:szCs w:val="24"/>
        </w:rPr>
        <w:t xml:space="preserve">i de </w:t>
      </w:r>
      <w:r w:rsidR="25FB51D2" w:rsidRPr="0F882C53">
        <w:rPr>
          <w:rFonts w:ascii="Arial" w:eastAsia="Arial" w:hAnsi="Arial" w:cs="Arial"/>
          <w:sz w:val="24"/>
          <w:szCs w:val="24"/>
        </w:rPr>
        <w:t>0,88, bastante próximo de 1. Em apenas 2,47</w:t>
      </w:r>
      <w:r w:rsidR="6129EABE" w:rsidRPr="0F882C53">
        <w:rPr>
          <w:rFonts w:ascii="Arial" w:eastAsia="Arial" w:hAnsi="Arial" w:cs="Arial"/>
          <w:sz w:val="24"/>
          <w:szCs w:val="24"/>
        </w:rPr>
        <w:t xml:space="preserve">% da população estudada o valor da relação s/z está acima de 1,2, o que indica falta de </w:t>
      </w:r>
      <w:proofErr w:type="spellStart"/>
      <w:r w:rsidR="6129EABE" w:rsidRPr="0F882C53">
        <w:rPr>
          <w:rFonts w:ascii="Arial" w:eastAsia="Arial" w:hAnsi="Arial" w:cs="Arial"/>
          <w:sz w:val="24"/>
          <w:szCs w:val="24"/>
        </w:rPr>
        <w:t>coaptação</w:t>
      </w:r>
      <w:proofErr w:type="spellEnd"/>
      <w:r w:rsidR="6129EABE" w:rsidRPr="0F882C53">
        <w:rPr>
          <w:rFonts w:ascii="Arial" w:eastAsia="Arial" w:hAnsi="Arial" w:cs="Arial"/>
          <w:sz w:val="24"/>
          <w:szCs w:val="24"/>
        </w:rPr>
        <w:t xml:space="preserve"> glótica.</w:t>
      </w:r>
      <w:r w:rsidR="15B5EC2D" w:rsidRPr="0F882C53">
        <w:rPr>
          <w:rFonts w:ascii="Arial" w:eastAsia="Arial" w:hAnsi="Arial" w:cs="Arial"/>
          <w:sz w:val="24"/>
          <w:szCs w:val="24"/>
        </w:rPr>
        <w:t xml:space="preserve"> Em 3,07 % da população estudada o valor da </w:t>
      </w:r>
      <w:r w:rsidR="00C64D59" w:rsidRPr="0F882C53">
        <w:rPr>
          <w:rFonts w:ascii="Arial" w:eastAsia="Arial" w:hAnsi="Arial" w:cs="Arial"/>
          <w:sz w:val="24"/>
          <w:szCs w:val="24"/>
        </w:rPr>
        <w:t>relação</w:t>
      </w:r>
      <w:r w:rsidR="15B5EC2D" w:rsidRPr="0F882C53">
        <w:rPr>
          <w:rFonts w:ascii="Arial" w:eastAsia="Arial" w:hAnsi="Arial" w:cs="Arial"/>
          <w:sz w:val="24"/>
          <w:szCs w:val="24"/>
        </w:rPr>
        <w:t xml:space="preserve"> s/z está abaixo de 0,8%, o que pode indicar hiperfunção das pregas vocais</w:t>
      </w:r>
      <w:r w:rsidR="2558F873" w:rsidRPr="0F882C53">
        <w:rPr>
          <w:rFonts w:ascii="Arial" w:eastAsia="Arial" w:hAnsi="Arial" w:cs="Arial"/>
          <w:sz w:val="24"/>
          <w:szCs w:val="24"/>
        </w:rPr>
        <w:t xml:space="preserve"> durante a fonação.</w:t>
      </w:r>
      <w:r w:rsidR="10E0196D" w:rsidRPr="0F882C53">
        <w:rPr>
          <w:rFonts w:ascii="Arial" w:eastAsia="Arial" w:hAnsi="Arial" w:cs="Arial"/>
          <w:sz w:val="24"/>
          <w:szCs w:val="24"/>
        </w:rPr>
        <w:t xml:space="preserve"> O valor médio de </w:t>
      </w:r>
      <w:r w:rsidR="44A7B1ED" w:rsidRPr="0F882C53">
        <w:rPr>
          <w:rFonts w:ascii="Arial" w:eastAsia="Arial" w:hAnsi="Arial" w:cs="Arial"/>
          <w:sz w:val="24"/>
          <w:szCs w:val="24"/>
        </w:rPr>
        <w:t>f</w:t>
      </w:r>
      <w:r w:rsidR="10E0196D" w:rsidRPr="0F882C53">
        <w:rPr>
          <w:rFonts w:ascii="Arial" w:eastAsia="Arial" w:hAnsi="Arial" w:cs="Arial"/>
          <w:sz w:val="24"/>
          <w:szCs w:val="24"/>
        </w:rPr>
        <w:t xml:space="preserve">requência </w:t>
      </w:r>
      <w:r w:rsidR="4DF3E267" w:rsidRPr="0F882C53">
        <w:rPr>
          <w:rFonts w:ascii="Arial" w:eastAsia="Arial" w:hAnsi="Arial" w:cs="Arial"/>
          <w:sz w:val="24"/>
          <w:szCs w:val="24"/>
        </w:rPr>
        <w:t>f</w:t>
      </w:r>
      <w:r w:rsidR="10E0196D" w:rsidRPr="0F882C53">
        <w:rPr>
          <w:rFonts w:ascii="Arial" w:eastAsia="Arial" w:hAnsi="Arial" w:cs="Arial"/>
          <w:sz w:val="24"/>
          <w:szCs w:val="24"/>
        </w:rPr>
        <w:t>undamental da população estudada é de 121Hz</w:t>
      </w:r>
      <w:r w:rsidR="5F31BFC1" w:rsidRPr="0F882C53">
        <w:rPr>
          <w:rFonts w:ascii="Arial" w:eastAsia="Arial" w:hAnsi="Arial" w:cs="Arial"/>
          <w:sz w:val="24"/>
          <w:szCs w:val="24"/>
        </w:rPr>
        <w:t>.</w:t>
      </w:r>
    </w:p>
    <w:p w:rsidR="00180189" w:rsidRPr="000705F6" w:rsidRDefault="000705F6" w:rsidP="00885EEF">
      <w:pPr>
        <w:tabs>
          <w:tab w:val="left" w:pos="529"/>
        </w:tabs>
        <w:spacing w:after="160" w:line="360" w:lineRule="auto"/>
        <w:ind w:firstLine="1134"/>
        <w:jc w:val="both"/>
        <w:rPr>
          <w:rFonts w:ascii="Arial" w:eastAsia="Arial" w:hAnsi="Arial" w:cs="Arial"/>
          <w:color w:val="C00000"/>
          <w:sz w:val="24"/>
          <w:szCs w:val="24"/>
        </w:rPr>
      </w:pPr>
      <w:r w:rsidRPr="000705F6">
        <w:rPr>
          <w:rFonts w:ascii="Arial" w:hAnsi="Arial" w:cs="Arial"/>
          <w:sz w:val="24"/>
          <w:szCs w:val="24"/>
        </w:rPr>
        <w:t>No estudo de Silvério et al.</w:t>
      </w:r>
      <w:r w:rsidR="001C3DAE">
        <w:rPr>
          <w:rFonts w:ascii="Arial" w:hAnsi="Arial" w:cs="Arial"/>
          <w:sz w:val="24"/>
          <w:szCs w:val="24"/>
        </w:rPr>
        <w:t>,</w:t>
      </w:r>
      <w:r w:rsidRPr="000705F6">
        <w:rPr>
          <w:rFonts w:ascii="Arial" w:hAnsi="Arial" w:cs="Arial"/>
          <w:sz w:val="24"/>
          <w:szCs w:val="24"/>
        </w:rPr>
        <w:t xml:space="preserve"> (2010), foi investigada a relação entre a qualidade vocal e a região </w:t>
      </w:r>
      <w:proofErr w:type="spellStart"/>
      <w:r w:rsidRPr="000705F6">
        <w:rPr>
          <w:rFonts w:ascii="Arial" w:hAnsi="Arial" w:cs="Arial"/>
          <w:sz w:val="24"/>
          <w:szCs w:val="24"/>
        </w:rPr>
        <w:t>cervicoescapular</w:t>
      </w:r>
      <w:proofErr w:type="spellEnd"/>
      <w:r w:rsidRPr="000705F6">
        <w:rPr>
          <w:rFonts w:ascii="Arial" w:hAnsi="Arial" w:cs="Arial"/>
          <w:sz w:val="24"/>
          <w:szCs w:val="24"/>
        </w:rPr>
        <w:t xml:space="preserve"> em 42 militares instrumentistas de sopro da banda musical de Curitiba, do gênero masculino. Os grupos foram divididos em GE (grupo de estudo) com 30 participantes, com idades entre 21 e 45 anos, e GC (grupo </w:t>
      </w:r>
      <w:r w:rsidRPr="000705F6">
        <w:rPr>
          <w:rFonts w:ascii="Arial" w:hAnsi="Arial" w:cs="Arial"/>
          <w:sz w:val="24"/>
          <w:szCs w:val="24"/>
        </w:rPr>
        <w:lastRenderedPageBreak/>
        <w:t xml:space="preserve">controle) com 12 participantes, com idades entre 25 e 54 anos. Para a coleta de dados, foi realizada uma entrevista com a aplicação de um questionário contendo perguntas abertas e fechadas, abordando queixas vocais (“você percebe algum problema em relação à sua voz?”, presença de sintomas laríngeos e vocais, hábitos vocais, de saúde e problemas respiratórios). A avaliação vocal consistiu no registro da emissão da vogal /é/ de maneira isolada e sustentada, seguida de análise perceptivo-auditiva das vozes, utilizando a escala GRBASI (Grau de rouquidão, </w:t>
      </w:r>
      <w:proofErr w:type="spellStart"/>
      <w:r w:rsidRPr="000705F6">
        <w:rPr>
          <w:rFonts w:ascii="Arial" w:hAnsi="Arial" w:cs="Arial"/>
          <w:sz w:val="24"/>
          <w:szCs w:val="24"/>
        </w:rPr>
        <w:t>Roughness</w:t>
      </w:r>
      <w:proofErr w:type="spellEnd"/>
      <w:r w:rsidRPr="000705F6">
        <w:rPr>
          <w:rFonts w:ascii="Arial" w:hAnsi="Arial" w:cs="Arial"/>
          <w:sz w:val="24"/>
          <w:szCs w:val="24"/>
        </w:rPr>
        <w:t xml:space="preserve">, </w:t>
      </w:r>
      <w:proofErr w:type="spellStart"/>
      <w:r w:rsidRPr="000705F6">
        <w:rPr>
          <w:rFonts w:ascii="Arial" w:hAnsi="Arial" w:cs="Arial"/>
          <w:sz w:val="24"/>
          <w:szCs w:val="24"/>
        </w:rPr>
        <w:t>Breathiness</w:t>
      </w:r>
      <w:proofErr w:type="spellEnd"/>
      <w:r w:rsidRPr="000705F6">
        <w:rPr>
          <w:rFonts w:ascii="Arial" w:hAnsi="Arial" w:cs="Arial"/>
          <w:sz w:val="24"/>
          <w:szCs w:val="24"/>
        </w:rPr>
        <w:t xml:space="preserve">, </w:t>
      </w:r>
      <w:proofErr w:type="spellStart"/>
      <w:r w:rsidRPr="000705F6">
        <w:rPr>
          <w:rFonts w:ascii="Arial" w:hAnsi="Arial" w:cs="Arial"/>
          <w:sz w:val="24"/>
          <w:szCs w:val="24"/>
        </w:rPr>
        <w:t>Asthenia</w:t>
      </w:r>
      <w:proofErr w:type="spellEnd"/>
      <w:r w:rsidRPr="000705F6">
        <w:rPr>
          <w:rFonts w:ascii="Arial" w:hAnsi="Arial" w:cs="Arial"/>
          <w:sz w:val="24"/>
          <w:szCs w:val="24"/>
        </w:rPr>
        <w:t xml:space="preserve">, </w:t>
      </w:r>
      <w:proofErr w:type="spellStart"/>
      <w:r w:rsidRPr="000705F6">
        <w:rPr>
          <w:rFonts w:ascii="Arial" w:hAnsi="Arial" w:cs="Arial"/>
          <w:sz w:val="24"/>
          <w:szCs w:val="24"/>
        </w:rPr>
        <w:t>Strain</w:t>
      </w:r>
      <w:proofErr w:type="spellEnd"/>
      <w:r w:rsidRPr="000705F6">
        <w:rPr>
          <w:rFonts w:ascii="Arial" w:hAnsi="Arial" w:cs="Arial"/>
          <w:sz w:val="24"/>
          <w:szCs w:val="24"/>
        </w:rPr>
        <w:t xml:space="preserve"> e Instabilidade). Adicionalmente, o grupo de estudo foi submetido a uma avaliação física da região </w:t>
      </w:r>
      <w:proofErr w:type="spellStart"/>
      <w:r w:rsidRPr="000705F6">
        <w:rPr>
          <w:rFonts w:ascii="Arial" w:hAnsi="Arial" w:cs="Arial"/>
          <w:sz w:val="24"/>
          <w:szCs w:val="24"/>
        </w:rPr>
        <w:t>cervicoescapular</w:t>
      </w:r>
      <w:proofErr w:type="spellEnd"/>
      <w:r w:rsidRPr="000705F6">
        <w:rPr>
          <w:rFonts w:ascii="Arial" w:hAnsi="Arial" w:cs="Arial"/>
          <w:sz w:val="24"/>
          <w:szCs w:val="24"/>
        </w:rPr>
        <w:t>, que incluiu a mensuração da mobilidade cervical e avaliação muscular, a fim de investigar possíveis correlações com os aspectos vocais. Os resultados apontaram que as queixas vocais mais relatadas no GE foram rouquidão e falha na voz. Este grupo também apresentou maior prevalência de sintomas laríngeos, como dor de garganta, pigarro e garganta seca após tocar os instrumentos, quando comparados ao GC. Em relação aos hábitos vocais, ambos os grupos apresentaram incidência maior no uso da voz sobre competição sonora e consumo de álcool. Ambos os grupos apresentaram alterações na qualidade vocal, nos parâmetros de tensão e instabilidade.</w:t>
      </w:r>
    </w:p>
    <w:p w:rsidR="00EB29D7" w:rsidRPr="00180189" w:rsidRDefault="00A675EA" w:rsidP="00885EEF">
      <w:pPr>
        <w:spacing w:after="160" w:line="360" w:lineRule="auto"/>
        <w:ind w:firstLine="1134"/>
        <w:jc w:val="both"/>
        <w:rPr>
          <w:rFonts w:ascii="Arial" w:eastAsia="Arial" w:hAnsi="Arial" w:cs="Arial"/>
          <w:color w:val="C0504D" w:themeColor="accent2"/>
          <w:sz w:val="24"/>
          <w:szCs w:val="24"/>
        </w:rPr>
      </w:pPr>
      <w:r w:rsidRPr="0F882C53">
        <w:rPr>
          <w:rFonts w:ascii="Arial" w:eastAsia="Arial" w:hAnsi="Arial" w:cs="Arial"/>
          <w:sz w:val="24"/>
          <w:szCs w:val="24"/>
        </w:rPr>
        <w:t>Nascimento (2014)</w:t>
      </w:r>
      <w:r w:rsidR="00F25F6D" w:rsidRPr="0F882C53">
        <w:rPr>
          <w:rFonts w:ascii="Arial" w:eastAsia="Arial" w:hAnsi="Arial" w:cs="Arial"/>
          <w:sz w:val="24"/>
          <w:szCs w:val="24"/>
        </w:rPr>
        <w:t xml:space="preserve"> avaliou</w:t>
      </w:r>
      <w:r w:rsidRPr="0F882C53">
        <w:rPr>
          <w:rFonts w:ascii="Arial" w:eastAsia="Arial" w:hAnsi="Arial" w:cs="Arial"/>
          <w:sz w:val="24"/>
          <w:szCs w:val="24"/>
        </w:rPr>
        <w:t xml:space="preserve"> o impacto vocal imediato após o Programa de Treinamento Militar (PTM) e a recuperação vocal de estudantes militares duas semanas após o PTM, em Campinas (SP). A pesquisa selecionou amostras vocais de jovens adultos (entre 18 e 22 anos) em três momentos distintos: antes, imediatamente após e duas semanas após o PTM. Medidas </w:t>
      </w:r>
      <w:proofErr w:type="spellStart"/>
      <w:r w:rsidRPr="0F882C53">
        <w:rPr>
          <w:rFonts w:ascii="Arial" w:eastAsia="Arial" w:hAnsi="Arial" w:cs="Arial"/>
          <w:sz w:val="24"/>
          <w:szCs w:val="24"/>
        </w:rPr>
        <w:t>fonatórias</w:t>
      </w:r>
      <w:proofErr w:type="spellEnd"/>
      <w:r w:rsidRPr="0F882C53">
        <w:rPr>
          <w:rFonts w:ascii="Arial" w:eastAsia="Arial" w:hAnsi="Arial" w:cs="Arial"/>
          <w:sz w:val="24"/>
          <w:szCs w:val="24"/>
        </w:rPr>
        <w:t xml:space="preserve"> foram realizadas com produções da vogal /a/ e das consoantes fricativas /s/ e /z/</w:t>
      </w:r>
      <w:r w:rsidR="00DB1D10">
        <w:rPr>
          <w:rFonts w:ascii="Arial" w:eastAsia="Arial" w:hAnsi="Arial" w:cs="Arial"/>
          <w:sz w:val="24"/>
          <w:szCs w:val="24"/>
        </w:rPr>
        <w:t xml:space="preserve">. </w:t>
      </w:r>
      <w:r w:rsidR="00DD4D10">
        <w:rPr>
          <w:rFonts w:ascii="Arial" w:eastAsia="Arial" w:hAnsi="Arial" w:cs="Arial"/>
          <w:sz w:val="24"/>
          <w:szCs w:val="24"/>
        </w:rPr>
        <w:t xml:space="preserve">Nos </w:t>
      </w:r>
      <w:r w:rsidR="00DD4D10" w:rsidRPr="0F882C53">
        <w:rPr>
          <w:rFonts w:ascii="Arial" w:eastAsia="Arial" w:hAnsi="Arial" w:cs="Arial"/>
          <w:sz w:val="24"/>
          <w:szCs w:val="24"/>
        </w:rPr>
        <w:t>resultados</w:t>
      </w:r>
      <w:r w:rsidR="00F04BCB">
        <w:rPr>
          <w:rFonts w:ascii="Arial" w:eastAsia="Arial" w:hAnsi="Arial" w:cs="Arial"/>
          <w:sz w:val="24"/>
          <w:szCs w:val="24"/>
        </w:rPr>
        <w:t xml:space="preserve">, os participantes apresentaram </w:t>
      </w:r>
      <w:r w:rsidR="00291C9F" w:rsidRPr="0F882C53">
        <w:rPr>
          <w:rFonts w:ascii="Arial" w:eastAsia="Arial" w:hAnsi="Arial" w:cs="Arial"/>
          <w:sz w:val="24"/>
          <w:szCs w:val="24"/>
        </w:rPr>
        <w:t>16,2</w:t>
      </w:r>
      <w:r w:rsidR="006927F5" w:rsidRPr="0F882C53">
        <w:rPr>
          <w:rFonts w:ascii="Arial" w:eastAsia="Arial" w:hAnsi="Arial" w:cs="Arial"/>
          <w:sz w:val="24"/>
          <w:szCs w:val="24"/>
        </w:rPr>
        <w:t>”</w:t>
      </w:r>
      <w:r w:rsidRPr="0F882C53">
        <w:rPr>
          <w:rFonts w:ascii="Arial" w:eastAsia="Arial" w:hAnsi="Arial" w:cs="Arial"/>
          <w:sz w:val="24"/>
          <w:szCs w:val="24"/>
        </w:rPr>
        <w:t xml:space="preserve"> para a vogal [a], </w:t>
      </w:r>
      <w:r w:rsidR="00F0552B" w:rsidRPr="0F882C53">
        <w:rPr>
          <w:rFonts w:ascii="Arial" w:eastAsia="Arial" w:hAnsi="Arial" w:cs="Arial"/>
          <w:sz w:val="24"/>
          <w:szCs w:val="24"/>
        </w:rPr>
        <w:t>12,3</w:t>
      </w:r>
      <w:r w:rsidR="00836FB3" w:rsidRPr="0F882C53">
        <w:rPr>
          <w:rFonts w:ascii="Arial" w:eastAsia="Arial" w:hAnsi="Arial" w:cs="Arial"/>
          <w:sz w:val="24"/>
          <w:szCs w:val="24"/>
        </w:rPr>
        <w:t>”</w:t>
      </w:r>
      <w:r w:rsidR="00F0552B" w:rsidRPr="0F882C53">
        <w:rPr>
          <w:rFonts w:ascii="Arial" w:eastAsia="Arial" w:hAnsi="Arial" w:cs="Arial"/>
          <w:sz w:val="24"/>
          <w:szCs w:val="24"/>
        </w:rPr>
        <w:t xml:space="preserve"> e 12,</w:t>
      </w:r>
      <w:r w:rsidR="00DD4D10" w:rsidRPr="0F882C53">
        <w:rPr>
          <w:rFonts w:ascii="Arial" w:eastAsia="Arial" w:hAnsi="Arial" w:cs="Arial"/>
          <w:sz w:val="24"/>
          <w:szCs w:val="24"/>
        </w:rPr>
        <w:t>7” nas</w:t>
      </w:r>
      <w:r w:rsidR="00673616">
        <w:rPr>
          <w:rFonts w:ascii="Arial" w:eastAsia="Arial" w:hAnsi="Arial" w:cs="Arial"/>
          <w:sz w:val="24"/>
          <w:szCs w:val="24"/>
        </w:rPr>
        <w:t xml:space="preserve"> </w:t>
      </w:r>
      <w:r w:rsidR="008C7213" w:rsidRPr="0F882C53">
        <w:rPr>
          <w:rFonts w:ascii="Arial" w:eastAsia="Arial" w:hAnsi="Arial" w:cs="Arial"/>
          <w:sz w:val="24"/>
          <w:szCs w:val="24"/>
        </w:rPr>
        <w:t>fricativas</w:t>
      </w:r>
      <w:r w:rsidRPr="0F882C53">
        <w:rPr>
          <w:rFonts w:ascii="Arial" w:eastAsia="Arial" w:hAnsi="Arial" w:cs="Arial"/>
          <w:sz w:val="24"/>
          <w:szCs w:val="24"/>
        </w:rPr>
        <w:t xml:space="preserve"> vozeada</w:t>
      </w:r>
      <w:r w:rsidR="30F282E2" w:rsidRPr="0F882C53">
        <w:rPr>
          <w:rFonts w:ascii="Arial" w:eastAsia="Arial" w:hAnsi="Arial" w:cs="Arial"/>
          <w:sz w:val="24"/>
          <w:szCs w:val="24"/>
        </w:rPr>
        <w:t>s</w:t>
      </w:r>
      <w:r w:rsidR="008C7213" w:rsidRPr="0F882C53">
        <w:rPr>
          <w:rFonts w:ascii="Arial" w:eastAsia="Arial" w:hAnsi="Arial" w:cs="Arial"/>
          <w:sz w:val="24"/>
          <w:szCs w:val="24"/>
        </w:rPr>
        <w:t xml:space="preserve"> [s]</w:t>
      </w:r>
      <w:r w:rsidR="00331449" w:rsidRPr="0F882C53">
        <w:rPr>
          <w:rFonts w:ascii="Arial" w:eastAsia="Arial" w:hAnsi="Arial" w:cs="Arial"/>
          <w:sz w:val="24"/>
          <w:szCs w:val="24"/>
        </w:rPr>
        <w:t xml:space="preserve"> e</w:t>
      </w:r>
      <w:r w:rsidRPr="0F882C53">
        <w:rPr>
          <w:rFonts w:ascii="Arial" w:eastAsia="Arial" w:hAnsi="Arial" w:cs="Arial"/>
          <w:sz w:val="24"/>
          <w:szCs w:val="24"/>
        </w:rPr>
        <w:t xml:space="preserve"> [z], frequência fundamental de 121</w:t>
      </w:r>
      <w:r w:rsidR="00331449" w:rsidRPr="0F882C53">
        <w:rPr>
          <w:rFonts w:ascii="Arial" w:eastAsia="Arial" w:hAnsi="Arial" w:cs="Arial"/>
          <w:sz w:val="24"/>
          <w:szCs w:val="24"/>
        </w:rPr>
        <w:t>,2</w:t>
      </w:r>
      <w:r w:rsidRPr="0F882C53">
        <w:rPr>
          <w:rFonts w:ascii="Arial" w:eastAsia="Arial" w:hAnsi="Arial" w:cs="Arial"/>
          <w:sz w:val="24"/>
          <w:szCs w:val="24"/>
        </w:rPr>
        <w:t xml:space="preserve"> Hz e intensidade média de </w:t>
      </w:r>
      <w:r w:rsidR="00205043" w:rsidRPr="0F882C53">
        <w:rPr>
          <w:rFonts w:ascii="Arial" w:eastAsia="Arial" w:hAnsi="Arial" w:cs="Arial"/>
          <w:sz w:val="24"/>
          <w:szCs w:val="24"/>
        </w:rPr>
        <w:t>83,3</w:t>
      </w:r>
      <w:r w:rsidRPr="0F882C53">
        <w:rPr>
          <w:rFonts w:ascii="Arial" w:eastAsia="Arial" w:hAnsi="Arial" w:cs="Arial"/>
          <w:sz w:val="24"/>
          <w:szCs w:val="24"/>
        </w:rPr>
        <w:t xml:space="preserve"> dB</w:t>
      </w:r>
      <w:r w:rsidR="00205043" w:rsidRPr="0F882C53">
        <w:rPr>
          <w:rFonts w:ascii="Arial" w:eastAsia="Arial" w:hAnsi="Arial" w:cs="Arial"/>
          <w:sz w:val="24"/>
          <w:szCs w:val="24"/>
        </w:rPr>
        <w:t xml:space="preserve">. </w:t>
      </w:r>
      <w:r w:rsidR="00DB1D10">
        <w:rPr>
          <w:rFonts w:ascii="Arial" w:eastAsia="Arial" w:hAnsi="Arial" w:cs="Arial"/>
          <w:sz w:val="24"/>
          <w:szCs w:val="24"/>
        </w:rPr>
        <w:t xml:space="preserve">As </w:t>
      </w:r>
      <w:r w:rsidR="006E38A7" w:rsidRPr="0F882C53">
        <w:rPr>
          <w:rFonts w:ascii="Arial" w:eastAsia="Arial" w:hAnsi="Arial" w:cs="Arial"/>
          <w:sz w:val="24"/>
          <w:szCs w:val="24"/>
        </w:rPr>
        <w:t xml:space="preserve">medidas reduzidas </w:t>
      </w:r>
      <w:r w:rsidR="00DB1D10">
        <w:rPr>
          <w:rFonts w:ascii="Arial" w:eastAsia="Arial" w:hAnsi="Arial" w:cs="Arial"/>
          <w:sz w:val="24"/>
          <w:szCs w:val="24"/>
        </w:rPr>
        <w:t xml:space="preserve">de tempo máximo de fonação </w:t>
      </w:r>
      <w:r w:rsidR="006E38A7" w:rsidRPr="0F882C53">
        <w:rPr>
          <w:rFonts w:ascii="Arial" w:eastAsia="Arial" w:hAnsi="Arial" w:cs="Arial"/>
          <w:sz w:val="24"/>
          <w:szCs w:val="24"/>
        </w:rPr>
        <w:t xml:space="preserve">podem indicar </w:t>
      </w:r>
      <w:r w:rsidR="00815751" w:rsidRPr="0F882C53">
        <w:rPr>
          <w:rFonts w:ascii="Arial" w:eastAsia="Arial" w:hAnsi="Arial" w:cs="Arial"/>
          <w:sz w:val="24"/>
          <w:szCs w:val="24"/>
        </w:rPr>
        <w:t>um maior esforço vocal na população estudada</w:t>
      </w:r>
      <w:r w:rsidR="00DD4D10">
        <w:rPr>
          <w:rFonts w:ascii="Arial" w:eastAsia="Arial" w:hAnsi="Arial" w:cs="Arial"/>
          <w:sz w:val="24"/>
          <w:szCs w:val="24"/>
        </w:rPr>
        <w:t>, sendo que o padrão esperado é de 25” para o gênero masculino</w:t>
      </w:r>
      <w:r w:rsidR="00815751" w:rsidRPr="0F882C53">
        <w:rPr>
          <w:rFonts w:ascii="Arial" w:eastAsia="Arial" w:hAnsi="Arial" w:cs="Arial"/>
          <w:sz w:val="24"/>
          <w:szCs w:val="24"/>
        </w:rPr>
        <w:t xml:space="preserve">. </w:t>
      </w:r>
      <w:r w:rsidR="00815751" w:rsidRPr="00BF46A9">
        <w:rPr>
          <w:rFonts w:ascii="Arial" w:eastAsia="Arial" w:hAnsi="Arial" w:cs="Arial"/>
          <w:color w:val="000000" w:themeColor="text1"/>
          <w:sz w:val="24"/>
          <w:szCs w:val="24"/>
        </w:rPr>
        <w:t xml:space="preserve">Os dados obtidos para a frequência fundamental média são menores que os valores normativos, sugerindo uma voz mais grave. Isso ocorre porque a frequência fundamental representa o número de ciclos de abertura e fechamento das pregas vocais, e um número menor de ciclos resulta em uma voz mais </w:t>
      </w:r>
      <w:proofErr w:type="spellStart"/>
      <w:proofErr w:type="gramStart"/>
      <w:r w:rsidR="00815751" w:rsidRPr="00BF46A9">
        <w:rPr>
          <w:rFonts w:ascii="Arial" w:eastAsia="Arial" w:hAnsi="Arial" w:cs="Arial"/>
          <w:color w:val="000000" w:themeColor="text1"/>
          <w:sz w:val="24"/>
          <w:szCs w:val="24"/>
        </w:rPr>
        <w:t>grave.</w:t>
      </w:r>
      <w:r w:rsidR="00E77625" w:rsidRPr="0F882C53">
        <w:rPr>
          <w:rFonts w:ascii="Arial" w:eastAsia="Arial" w:hAnsi="Arial" w:cs="Arial"/>
          <w:sz w:val="24"/>
          <w:szCs w:val="24"/>
        </w:rPr>
        <w:t>Os</w:t>
      </w:r>
      <w:proofErr w:type="spellEnd"/>
      <w:proofErr w:type="gramEnd"/>
      <w:r w:rsidR="00E77625" w:rsidRPr="0F882C53">
        <w:rPr>
          <w:rFonts w:ascii="Arial" w:eastAsia="Arial" w:hAnsi="Arial" w:cs="Arial"/>
          <w:sz w:val="24"/>
          <w:szCs w:val="24"/>
        </w:rPr>
        <w:t xml:space="preserve"> dados de intensidade média foram mais altos entre os militares em formação. A intensidade vocal pode ser o primeiro parâmetro afetado pelas exigências </w:t>
      </w:r>
      <w:r w:rsidR="00E77625" w:rsidRPr="0F882C53">
        <w:rPr>
          <w:rFonts w:ascii="Arial" w:eastAsia="Arial" w:hAnsi="Arial" w:cs="Arial"/>
          <w:sz w:val="24"/>
          <w:szCs w:val="24"/>
        </w:rPr>
        <w:lastRenderedPageBreak/>
        <w:t>vocais da instituição militar ou o mais característico do grupo militar, sendo, portanto, mais utilizado e mais fácil de produzir.</w:t>
      </w:r>
    </w:p>
    <w:p w:rsidR="00EB29D7" w:rsidRDefault="00A675EA" w:rsidP="00F961F1">
      <w:pPr>
        <w:spacing w:after="160" w:line="360" w:lineRule="auto"/>
        <w:ind w:firstLine="1134"/>
        <w:jc w:val="both"/>
        <w:rPr>
          <w:rFonts w:ascii="Arial" w:eastAsia="Arial" w:hAnsi="Arial" w:cs="Arial"/>
          <w:sz w:val="24"/>
          <w:szCs w:val="24"/>
        </w:rPr>
      </w:pPr>
      <w:r w:rsidRPr="07749270">
        <w:rPr>
          <w:rFonts w:ascii="Arial" w:eastAsia="Arial" w:hAnsi="Arial" w:cs="Arial"/>
          <w:sz w:val="24"/>
          <w:szCs w:val="24"/>
        </w:rPr>
        <w:t>P</w:t>
      </w:r>
      <w:r w:rsidR="008A10B9" w:rsidRPr="07749270">
        <w:rPr>
          <w:rFonts w:ascii="Arial" w:eastAsia="Arial" w:hAnsi="Arial" w:cs="Arial"/>
          <w:sz w:val="24"/>
          <w:szCs w:val="24"/>
        </w:rPr>
        <w:t>edersen</w:t>
      </w:r>
      <w:r w:rsidRPr="07749270">
        <w:rPr>
          <w:rFonts w:ascii="Arial" w:eastAsia="Arial" w:hAnsi="Arial" w:cs="Arial"/>
          <w:sz w:val="24"/>
          <w:szCs w:val="24"/>
        </w:rPr>
        <w:t xml:space="preserve"> e </w:t>
      </w:r>
      <w:proofErr w:type="spellStart"/>
      <w:r w:rsidRPr="07749270">
        <w:rPr>
          <w:rFonts w:ascii="Arial" w:eastAsia="Arial" w:hAnsi="Arial" w:cs="Arial"/>
          <w:sz w:val="24"/>
          <w:szCs w:val="24"/>
        </w:rPr>
        <w:t>D</w:t>
      </w:r>
      <w:r w:rsidR="008A10B9" w:rsidRPr="07749270">
        <w:rPr>
          <w:rFonts w:ascii="Arial" w:eastAsia="Arial" w:hAnsi="Arial" w:cs="Arial"/>
          <w:sz w:val="24"/>
          <w:szCs w:val="24"/>
        </w:rPr>
        <w:t>ragone</w:t>
      </w:r>
      <w:proofErr w:type="spellEnd"/>
      <w:r w:rsidRPr="07749270">
        <w:rPr>
          <w:rFonts w:ascii="Arial" w:eastAsia="Arial" w:hAnsi="Arial" w:cs="Arial"/>
          <w:sz w:val="24"/>
          <w:szCs w:val="24"/>
        </w:rPr>
        <w:t xml:space="preserve"> (2019) realizaram uma pesquisa em dez professores de educação física em uma Rede Municipal de Ensino de uma cidade paulista, aplicando um questionário com perguntas abertas e a escala de sintomas vocais (ESV). Foram obtidos os seguintes resultados:  em relação à intensidade do uso da voz, oito dos professores indicaram uso da voz com intensidade alta. Sobre os cuidados e informações em torno da própria voz, seis professores negaram qualquer iniciativa ou participação em programas de capacitação voltados para a voz profissional. Na dimensão emocional da ESV, foram obtidos escores médios mais baixos. Na dimensão física, relacionada aos aspectos orgânicos, obteve-se a média 8,4 - valor próximo ao encontrado na população geral. Quanto aos cuidados com a voz, somente quatro professores declararam ter tido iniciativa de cuidar da própria voz. Dentre eles, apenas um professor obteve resultado abaixo de 16 pontos na ESV, que é o ponto de corte do instrumento</w:t>
      </w:r>
      <w:r w:rsidR="4696E4B0" w:rsidRPr="07749270">
        <w:rPr>
          <w:rFonts w:ascii="Arial" w:eastAsia="Arial" w:hAnsi="Arial" w:cs="Arial"/>
          <w:sz w:val="24"/>
          <w:szCs w:val="24"/>
        </w:rPr>
        <w:t xml:space="preserve"> para </w:t>
      </w:r>
      <w:proofErr w:type="spellStart"/>
      <w:r w:rsidR="4696E4B0" w:rsidRPr="07749270">
        <w:rPr>
          <w:rFonts w:ascii="Arial" w:eastAsia="Arial" w:hAnsi="Arial" w:cs="Arial"/>
          <w:sz w:val="24"/>
          <w:szCs w:val="24"/>
        </w:rPr>
        <w:t>disfonia</w:t>
      </w:r>
      <w:proofErr w:type="spellEnd"/>
      <w:r w:rsidRPr="07749270">
        <w:rPr>
          <w:rFonts w:ascii="Arial" w:eastAsia="Arial" w:hAnsi="Arial" w:cs="Arial"/>
          <w:sz w:val="24"/>
          <w:szCs w:val="24"/>
        </w:rPr>
        <w:t>. As respostas dos professores desta pesquisa indica</w:t>
      </w:r>
      <w:r w:rsidR="008A10B9" w:rsidRPr="07749270">
        <w:rPr>
          <w:rFonts w:ascii="Arial" w:eastAsia="Arial" w:hAnsi="Arial" w:cs="Arial"/>
          <w:sz w:val="24"/>
          <w:szCs w:val="24"/>
        </w:rPr>
        <w:t>ra</w:t>
      </w:r>
      <w:r w:rsidRPr="07749270">
        <w:rPr>
          <w:rFonts w:ascii="Arial" w:eastAsia="Arial" w:hAnsi="Arial" w:cs="Arial"/>
          <w:sz w:val="24"/>
          <w:szCs w:val="24"/>
        </w:rPr>
        <w:t>m que a voz tem sido utilizada em alta demanda e intensidade e que poucos tiveram contato com informações efetivas sobre cuidados vocais, embora haja fortes indícios de serem benéficas à saúde vocal.</w:t>
      </w:r>
    </w:p>
    <w:p w:rsidR="00885EEF" w:rsidRPr="006657F2" w:rsidRDefault="00F961F1" w:rsidP="008B1BE4">
      <w:pPr>
        <w:spacing w:after="160" w:line="360" w:lineRule="auto"/>
        <w:ind w:firstLine="1134"/>
        <w:jc w:val="both"/>
        <w:rPr>
          <w:rFonts w:ascii="Arial" w:eastAsia="Arial" w:hAnsi="Arial" w:cs="Arial"/>
          <w:sz w:val="24"/>
          <w:szCs w:val="24"/>
        </w:rPr>
      </w:pPr>
      <w:r w:rsidRPr="006657F2">
        <w:rPr>
          <w:rFonts w:ascii="Arial" w:eastAsia="Times New Roman" w:hAnsi="Arial" w:cs="Arial"/>
          <w:sz w:val="24"/>
          <w:szCs w:val="24"/>
        </w:rPr>
        <w:t xml:space="preserve">Na </w:t>
      </w:r>
      <w:r w:rsidR="34E6DA3E" w:rsidRPr="006657F2">
        <w:rPr>
          <w:rFonts w:ascii="Arial" w:eastAsia="Times New Roman" w:hAnsi="Arial" w:cs="Arial"/>
          <w:sz w:val="24"/>
          <w:szCs w:val="24"/>
        </w:rPr>
        <w:t>expectativa</w:t>
      </w:r>
      <w:r w:rsidRPr="006657F2">
        <w:rPr>
          <w:rFonts w:ascii="Arial" w:eastAsia="Times New Roman" w:hAnsi="Arial" w:cs="Arial"/>
          <w:sz w:val="24"/>
          <w:szCs w:val="24"/>
        </w:rPr>
        <w:t xml:space="preserve"> de conhecer a realidade</w:t>
      </w:r>
      <w:r w:rsidR="569B31F0" w:rsidRPr="006657F2">
        <w:rPr>
          <w:rFonts w:ascii="Arial" w:eastAsia="Times New Roman" w:hAnsi="Arial" w:cs="Arial"/>
          <w:sz w:val="24"/>
          <w:szCs w:val="24"/>
        </w:rPr>
        <w:t xml:space="preserve"> vocal</w:t>
      </w:r>
      <w:r w:rsidRPr="006657F2">
        <w:rPr>
          <w:rFonts w:ascii="Arial" w:eastAsia="Times New Roman" w:hAnsi="Arial" w:cs="Arial"/>
          <w:sz w:val="24"/>
          <w:szCs w:val="24"/>
        </w:rPr>
        <w:t xml:space="preserve"> de</w:t>
      </w:r>
      <w:r w:rsidR="636119DE" w:rsidRPr="006657F2">
        <w:rPr>
          <w:rFonts w:ascii="Arial" w:eastAsia="Times New Roman" w:hAnsi="Arial" w:cs="Arial"/>
          <w:sz w:val="24"/>
          <w:szCs w:val="24"/>
        </w:rPr>
        <w:t xml:space="preserve"> um grupo de</w:t>
      </w:r>
      <w:r w:rsidR="00673616">
        <w:rPr>
          <w:rFonts w:ascii="Arial" w:eastAsia="Times New Roman" w:hAnsi="Arial" w:cs="Arial"/>
          <w:sz w:val="24"/>
          <w:szCs w:val="24"/>
        </w:rPr>
        <w:t xml:space="preserve"> </w:t>
      </w:r>
      <w:r w:rsidR="4CF8C90C" w:rsidRPr="006657F2">
        <w:rPr>
          <w:rFonts w:ascii="Arial" w:eastAsia="Times New Roman" w:hAnsi="Arial" w:cs="Arial"/>
          <w:sz w:val="24"/>
          <w:szCs w:val="24"/>
        </w:rPr>
        <w:t>militares, o</w:t>
      </w:r>
      <w:r w:rsidR="00885EEF" w:rsidRPr="006657F2">
        <w:rPr>
          <w:rFonts w:ascii="Arial" w:hAnsi="Arial" w:cs="Arial"/>
          <w:sz w:val="24"/>
          <w:szCs w:val="24"/>
        </w:rPr>
        <w:t xml:space="preserve"> objetivo deste estudo é realizar um</w:t>
      </w:r>
      <w:r w:rsidR="686CF905" w:rsidRPr="006657F2">
        <w:rPr>
          <w:rFonts w:ascii="Arial" w:hAnsi="Arial" w:cs="Arial"/>
          <w:sz w:val="24"/>
          <w:szCs w:val="24"/>
        </w:rPr>
        <w:t xml:space="preserve"> levantamento</w:t>
      </w:r>
      <w:r w:rsidR="00885EEF" w:rsidRPr="006657F2">
        <w:rPr>
          <w:rFonts w:ascii="Arial" w:hAnsi="Arial" w:cs="Arial"/>
          <w:sz w:val="24"/>
          <w:szCs w:val="24"/>
        </w:rPr>
        <w:t xml:space="preserve"> dos sintomas vocais</w:t>
      </w:r>
      <w:r w:rsidR="00673616">
        <w:rPr>
          <w:rFonts w:ascii="Arial" w:hAnsi="Arial" w:cs="Arial"/>
          <w:sz w:val="24"/>
          <w:szCs w:val="24"/>
        </w:rPr>
        <w:t xml:space="preserve"> </w:t>
      </w:r>
      <w:r w:rsidR="00885EEF" w:rsidRPr="006657F2">
        <w:rPr>
          <w:rFonts w:ascii="Arial" w:hAnsi="Arial" w:cs="Arial"/>
          <w:sz w:val="24"/>
          <w:szCs w:val="24"/>
        </w:rPr>
        <w:t xml:space="preserve">apresentados por esses </w:t>
      </w:r>
      <w:r w:rsidR="4C20F39B" w:rsidRPr="006657F2">
        <w:rPr>
          <w:rFonts w:ascii="Arial" w:hAnsi="Arial" w:cs="Arial"/>
          <w:sz w:val="24"/>
          <w:szCs w:val="24"/>
        </w:rPr>
        <w:t>profissionais da</w:t>
      </w:r>
      <w:r w:rsidR="00583199" w:rsidRPr="006657F2">
        <w:rPr>
          <w:rFonts w:ascii="Arial" w:eastAsia="Arial" w:hAnsi="Arial" w:cs="Arial"/>
          <w:sz w:val="24"/>
          <w:szCs w:val="24"/>
        </w:rPr>
        <w:t xml:space="preserve"> Base Administrativa do Comando de Operações Especiais de Goiânia.</w:t>
      </w:r>
    </w:p>
    <w:p w:rsidR="07749270" w:rsidRDefault="07749270" w:rsidP="0007565C">
      <w:pPr>
        <w:spacing w:after="0" w:line="360" w:lineRule="auto"/>
        <w:jc w:val="both"/>
        <w:rPr>
          <w:rFonts w:ascii="Arial" w:eastAsia="Arial" w:hAnsi="Arial" w:cs="Arial"/>
          <w:color w:val="0D0D0D" w:themeColor="text1" w:themeTint="F2"/>
          <w:sz w:val="24"/>
          <w:szCs w:val="24"/>
        </w:rPr>
      </w:pPr>
    </w:p>
    <w:p w:rsidR="00EB29D7" w:rsidRDefault="00A675EA" w:rsidP="00294F7E">
      <w:pPr>
        <w:pStyle w:val="Ttulo1"/>
        <w:numPr>
          <w:ilvl w:val="0"/>
          <w:numId w:val="0"/>
        </w:numPr>
        <w:ind w:left="360"/>
      </w:pPr>
      <w:r>
        <w:t>M</w:t>
      </w:r>
      <w:r w:rsidR="00E7253B">
        <w:t>ÉTODO</w:t>
      </w:r>
    </w:p>
    <w:p w:rsidR="00A37758" w:rsidRPr="00A37758" w:rsidRDefault="00A37758" w:rsidP="00A37758"/>
    <w:p w:rsidR="008E5EE1" w:rsidRPr="00CF7F1C" w:rsidRDefault="008E5EE1" w:rsidP="008E5EE1">
      <w:pPr>
        <w:spacing w:after="160" w:line="360" w:lineRule="auto"/>
        <w:ind w:firstLine="1134"/>
        <w:jc w:val="both"/>
        <w:rPr>
          <w:rFonts w:ascii="Arial" w:eastAsia="Arial" w:hAnsi="Arial" w:cs="Arial"/>
          <w:sz w:val="24"/>
          <w:szCs w:val="24"/>
        </w:rPr>
      </w:pPr>
      <w:r w:rsidRPr="00CF7F1C">
        <w:rPr>
          <w:rFonts w:ascii="Arial" w:eastAsia="Arial" w:hAnsi="Arial" w:cs="Arial"/>
          <w:sz w:val="24"/>
          <w:szCs w:val="24"/>
        </w:rPr>
        <w:t>Trata-se de uma pesquisa de campo do tipo quantitativa descritiva com uma população de militares da Base Administrativa do Comando de Operações Especiais de Goiânia.</w:t>
      </w:r>
    </w:p>
    <w:p w:rsidR="008E5EE1" w:rsidRPr="00CF7F1C" w:rsidRDefault="008E5EE1" w:rsidP="008E5EE1">
      <w:pPr>
        <w:spacing w:after="160" w:line="360" w:lineRule="auto"/>
        <w:ind w:firstLine="1134"/>
        <w:jc w:val="both"/>
        <w:rPr>
          <w:rFonts w:ascii="Arial" w:eastAsia="Arial" w:hAnsi="Arial" w:cs="Arial"/>
          <w:sz w:val="24"/>
        </w:rPr>
      </w:pPr>
      <w:r w:rsidRPr="00CF7F1C">
        <w:rPr>
          <w:rFonts w:ascii="Arial" w:eastAsia="Arial" w:hAnsi="Arial" w:cs="Arial"/>
          <w:sz w:val="24"/>
          <w:szCs w:val="24"/>
        </w:rPr>
        <w:t>Foram incluídos na pesquisa indivíduos do gênero masculino, na faixa etária de 18 a 60 anos</w:t>
      </w:r>
      <w:r w:rsidR="006657F2">
        <w:rPr>
          <w:rFonts w:ascii="Arial" w:eastAsia="Arial" w:hAnsi="Arial" w:cs="Arial"/>
          <w:sz w:val="24"/>
          <w:szCs w:val="24"/>
        </w:rPr>
        <w:t>, s</w:t>
      </w:r>
      <w:r w:rsidRPr="00CF7F1C">
        <w:rPr>
          <w:rFonts w:ascii="Arial" w:eastAsia="Arial" w:hAnsi="Arial" w:cs="Arial"/>
          <w:sz w:val="24"/>
          <w:szCs w:val="24"/>
        </w:rPr>
        <w:t xml:space="preserve">em queixas auditivas </w:t>
      </w:r>
      <w:proofErr w:type="spellStart"/>
      <w:r w:rsidRPr="00CF7F1C">
        <w:rPr>
          <w:rFonts w:ascii="Arial" w:eastAsia="Arial" w:hAnsi="Arial" w:cs="Arial"/>
          <w:sz w:val="24"/>
          <w:szCs w:val="24"/>
        </w:rPr>
        <w:t>autorreferidas</w:t>
      </w:r>
      <w:proofErr w:type="spellEnd"/>
      <w:r w:rsidRPr="00CF7F1C">
        <w:rPr>
          <w:rFonts w:ascii="Arial" w:eastAsia="Arial" w:hAnsi="Arial" w:cs="Arial"/>
          <w:sz w:val="24"/>
          <w:szCs w:val="24"/>
        </w:rPr>
        <w:t xml:space="preserve">. Para os critérios de </w:t>
      </w:r>
      <w:r w:rsidRPr="00CF7F1C">
        <w:rPr>
          <w:rFonts w:ascii="Arial" w:eastAsia="Arial" w:hAnsi="Arial" w:cs="Arial"/>
          <w:sz w:val="24"/>
          <w:szCs w:val="24"/>
        </w:rPr>
        <w:lastRenderedPageBreak/>
        <w:t>exclusão foram considerados militares</w:t>
      </w:r>
      <w:r w:rsidR="00673616">
        <w:rPr>
          <w:rFonts w:ascii="Arial" w:eastAsia="Arial" w:hAnsi="Arial" w:cs="Arial"/>
          <w:sz w:val="24"/>
          <w:szCs w:val="24"/>
        </w:rPr>
        <w:t xml:space="preserve"> </w:t>
      </w:r>
      <w:r w:rsidRPr="00CF7F1C">
        <w:rPr>
          <w:rFonts w:ascii="Arial" w:eastAsia="Arial" w:hAnsi="Arial" w:cs="Arial"/>
          <w:sz w:val="24"/>
          <w:szCs w:val="24"/>
        </w:rPr>
        <w:t xml:space="preserve">que </w:t>
      </w:r>
      <w:r w:rsidR="00A37758">
        <w:rPr>
          <w:rFonts w:ascii="Arial" w:eastAsia="Arial" w:hAnsi="Arial" w:cs="Arial"/>
          <w:sz w:val="24"/>
          <w:szCs w:val="24"/>
        </w:rPr>
        <w:t>es</w:t>
      </w:r>
      <w:r w:rsidRPr="00CF7F1C">
        <w:rPr>
          <w:rFonts w:ascii="Arial" w:eastAsia="Arial" w:hAnsi="Arial" w:cs="Arial"/>
          <w:sz w:val="24"/>
        </w:rPr>
        <w:t>tive</w:t>
      </w:r>
      <w:r w:rsidR="006657F2">
        <w:rPr>
          <w:rFonts w:ascii="Arial" w:eastAsia="Arial" w:hAnsi="Arial" w:cs="Arial"/>
          <w:sz w:val="24"/>
        </w:rPr>
        <w:t>ssem</w:t>
      </w:r>
      <w:r w:rsidRPr="00CF7F1C">
        <w:rPr>
          <w:rFonts w:ascii="Arial" w:eastAsia="Arial" w:hAnsi="Arial" w:cs="Arial"/>
          <w:sz w:val="24"/>
        </w:rPr>
        <w:t xml:space="preserve"> em terapia fonoaudiológica por problemas vocais no período da coleta.</w:t>
      </w:r>
    </w:p>
    <w:p w:rsidR="00790E29" w:rsidRPr="005E56E6" w:rsidRDefault="008E5EE1" w:rsidP="008E5EE1">
      <w:pPr>
        <w:spacing w:after="160" w:line="360" w:lineRule="auto"/>
        <w:ind w:firstLine="1134"/>
        <w:jc w:val="both"/>
        <w:rPr>
          <w:rFonts w:ascii="Arial" w:eastAsia="Arial" w:hAnsi="Arial" w:cs="Arial"/>
          <w:sz w:val="24"/>
        </w:rPr>
      </w:pPr>
      <w:r w:rsidRPr="00CF7F1C">
        <w:rPr>
          <w:rFonts w:ascii="Arial" w:eastAsia="Arial" w:hAnsi="Arial" w:cs="Arial"/>
          <w:sz w:val="24"/>
        </w:rPr>
        <w:t>A pesquisa foi realizada nas dependências da Base Administrativa de Comando de Operações Especiais.</w:t>
      </w:r>
      <w:r w:rsidR="00891865">
        <w:rPr>
          <w:rFonts w:ascii="Arial" w:eastAsia="Arial" w:hAnsi="Arial" w:cs="Arial"/>
          <w:sz w:val="24"/>
        </w:rPr>
        <w:t xml:space="preserve"> Os militares foram convidados previamente por meio de uma reunião agendada</w:t>
      </w:r>
      <w:r w:rsidR="00A37758">
        <w:rPr>
          <w:rFonts w:ascii="Arial" w:eastAsia="Arial" w:hAnsi="Arial" w:cs="Arial"/>
          <w:sz w:val="24"/>
        </w:rPr>
        <w:t>. O</w:t>
      </w:r>
      <w:r w:rsidRPr="00CF7F1C">
        <w:rPr>
          <w:rFonts w:ascii="Arial" w:eastAsia="Arial" w:hAnsi="Arial" w:cs="Arial"/>
          <w:sz w:val="24"/>
        </w:rPr>
        <w:t>s que aceitara</w:t>
      </w:r>
      <w:r w:rsidR="00A37758">
        <w:rPr>
          <w:rFonts w:ascii="Arial" w:eastAsia="Arial" w:hAnsi="Arial" w:cs="Arial"/>
          <w:sz w:val="24"/>
        </w:rPr>
        <w:t xml:space="preserve">m </w:t>
      </w:r>
      <w:r w:rsidRPr="00CF7F1C">
        <w:rPr>
          <w:rFonts w:ascii="Arial" w:eastAsia="Arial" w:hAnsi="Arial" w:cs="Arial"/>
          <w:sz w:val="24"/>
        </w:rPr>
        <w:t xml:space="preserve">participaram de uma palestra com data e hora estabelecidas sobre saúde vocal. Logo após os militares receberam as instruções de como ocorreria a </w:t>
      </w:r>
      <w:r w:rsidRPr="005E56E6">
        <w:rPr>
          <w:rFonts w:ascii="Arial" w:eastAsia="Arial" w:hAnsi="Arial" w:cs="Arial"/>
          <w:sz w:val="24"/>
        </w:rPr>
        <w:t>coleta de dados, assinaram o Termo de Consentimento Livre e Esclarecido (TCLE- apêndice</w:t>
      </w:r>
      <w:r w:rsidR="002D79A2" w:rsidRPr="005E56E6">
        <w:rPr>
          <w:rFonts w:ascii="Arial" w:eastAsia="Arial" w:hAnsi="Arial" w:cs="Arial"/>
          <w:sz w:val="24"/>
        </w:rPr>
        <w:t xml:space="preserve"> A</w:t>
      </w:r>
      <w:r w:rsidRPr="005E56E6">
        <w:rPr>
          <w:rFonts w:ascii="Arial" w:eastAsia="Arial" w:hAnsi="Arial" w:cs="Arial"/>
          <w:sz w:val="24"/>
        </w:rPr>
        <w:t>), preencheram a ficha de identificação individual</w:t>
      </w:r>
      <w:r w:rsidR="00652D92" w:rsidRPr="005E56E6">
        <w:rPr>
          <w:rFonts w:ascii="Arial" w:eastAsia="Arial" w:hAnsi="Arial" w:cs="Arial"/>
          <w:sz w:val="24"/>
        </w:rPr>
        <w:t xml:space="preserve"> (a</w:t>
      </w:r>
      <w:r w:rsidR="002D79A2" w:rsidRPr="005E56E6">
        <w:rPr>
          <w:rFonts w:ascii="Arial" w:eastAsia="Arial" w:hAnsi="Arial" w:cs="Arial"/>
          <w:sz w:val="24"/>
        </w:rPr>
        <w:t>pêndice</w:t>
      </w:r>
      <w:r w:rsidR="00673616">
        <w:rPr>
          <w:rFonts w:ascii="Arial" w:eastAsia="Arial" w:hAnsi="Arial" w:cs="Arial"/>
          <w:sz w:val="24"/>
        </w:rPr>
        <w:t xml:space="preserve"> </w:t>
      </w:r>
      <w:r w:rsidR="002D79A2" w:rsidRPr="005E56E6">
        <w:rPr>
          <w:rFonts w:ascii="Arial" w:eastAsia="Arial" w:hAnsi="Arial" w:cs="Arial"/>
          <w:sz w:val="24"/>
        </w:rPr>
        <w:t>B</w:t>
      </w:r>
      <w:r w:rsidR="00652D92" w:rsidRPr="005E56E6">
        <w:rPr>
          <w:rFonts w:ascii="Arial" w:eastAsia="Arial" w:hAnsi="Arial" w:cs="Arial"/>
          <w:sz w:val="24"/>
        </w:rPr>
        <w:t xml:space="preserve">) </w:t>
      </w:r>
      <w:r w:rsidRPr="005E56E6">
        <w:rPr>
          <w:rFonts w:ascii="Arial" w:eastAsia="Arial" w:hAnsi="Arial" w:cs="Arial"/>
          <w:sz w:val="24"/>
        </w:rPr>
        <w:t>e a Escala de Sintomas Vocais</w:t>
      </w:r>
      <w:r w:rsidR="002D79A2" w:rsidRPr="005E56E6">
        <w:rPr>
          <w:rFonts w:ascii="Arial" w:eastAsia="Arial" w:hAnsi="Arial" w:cs="Arial"/>
          <w:sz w:val="24"/>
        </w:rPr>
        <w:t xml:space="preserve"> (</w:t>
      </w:r>
      <w:r w:rsidRPr="005E56E6">
        <w:rPr>
          <w:rFonts w:ascii="Arial" w:eastAsia="Arial" w:hAnsi="Arial" w:cs="Arial"/>
          <w:sz w:val="24"/>
        </w:rPr>
        <w:t>ESV</w:t>
      </w:r>
      <w:r w:rsidR="002D79A2" w:rsidRPr="005E56E6">
        <w:rPr>
          <w:rFonts w:ascii="Arial" w:eastAsia="Arial" w:hAnsi="Arial" w:cs="Arial"/>
          <w:sz w:val="24"/>
        </w:rPr>
        <w:t>-</w:t>
      </w:r>
      <w:r w:rsidRPr="005E56E6">
        <w:rPr>
          <w:rFonts w:ascii="Arial" w:eastAsia="Arial" w:hAnsi="Arial" w:cs="Arial"/>
          <w:sz w:val="24"/>
        </w:rPr>
        <w:t xml:space="preserve"> a</w:t>
      </w:r>
      <w:r w:rsidR="002D79A2" w:rsidRPr="005E56E6">
        <w:rPr>
          <w:rFonts w:ascii="Arial" w:eastAsia="Arial" w:hAnsi="Arial" w:cs="Arial"/>
          <w:sz w:val="24"/>
        </w:rPr>
        <w:t>nexo</w:t>
      </w:r>
      <w:r w:rsidRPr="005E56E6">
        <w:rPr>
          <w:rFonts w:ascii="Arial" w:eastAsia="Arial" w:hAnsi="Arial" w:cs="Arial"/>
          <w:sz w:val="24"/>
        </w:rPr>
        <w:t>).</w:t>
      </w:r>
    </w:p>
    <w:p w:rsidR="00AA02E6" w:rsidRPr="00B411F1" w:rsidRDefault="006064C8" w:rsidP="00AA02E6">
      <w:pPr>
        <w:spacing w:after="160" w:line="360" w:lineRule="auto"/>
        <w:ind w:firstLine="1134"/>
        <w:jc w:val="both"/>
        <w:rPr>
          <w:rStyle w:val="normaltextrun"/>
          <w:rFonts w:ascii="Arial" w:hAnsi="Arial" w:cs="Arial"/>
          <w:sz w:val="24"/>
          <w:szCs w:val="24"/>
          <w:lang w:val="pt-PT"/>
        </w:rPr>
      </w:pPr>
      <w:r w:rsidRPr="00A3091C">
        <w:rPr>
          <w:rFonts w:ascii="Arial" w:hAnsi="Arial" w:cs="Arial"/>
          <w:sz w:val="24"/>
          <w:szCs w:val="24"/>
        </w:rPr>
        <w:t xml:space="preserve">A </w:t>
      </w:r>
      <w:proofErr w:type="spellStart"/>
      <w:proofErr w:type="gramStart"/>
      <w:r w:rsidRPr="00A3091C">
        <w:rPr>
          <w:rFonts w:ascii="Arial" w:hAnsi="Arial" w:cs="Arial"/>
          <w:sz w:val="24"/>
          <w:szCs w:val="24"/>
        </w:rPr>
        <w:t>ESV</w:t>
      </w:r>
      <w:r w:rsidR="00A3091C" w:rsidRPr="00A3091C">
        <w:rPr>
          <w:rFonts w:ascii="Arial" w:hAnsi="Arial" w:cs="Arial"/>
          <w:sz w:val="24"/>
          <w:szCs w:val="24"/>
        </w:rPr>
        <w:t>,em</w:t>
      </w:r>
      <w:proofErr w:type="spellEnd"/>
      <w:proofErr w:type="gramEnd"/>
      <w:r w:rsidR="00A3091C" w:rsidRPr="00A3091C">
        <w:rPr>
          <w:rFonts w:ascii="Arial" w:hAnsi="Arial" w:cs="Arial"/>
          <w:sz w:val="24"/>
          <w:szCs w:val="24"/>
        </w:rPr>
        <w:t xml:space="preserve"> inglês Voice </w:t>
      </w:r>
      <w:proofErr w:type="spellStart"/>
      <w:r w:rsidR="00A3091C" w:rsidRPr="00A3091C">
        <w:rPr>
          <w:rFonts w:ascii="Arial" w:hAnsi="Arial" w:cs="Arial"/>
          <w:sz w:val="24"/>
          <w:szCs w:val="24"/>
        </w:rPr>
        <w:t>SymptomScale</w:t>
      </w:r>
      <w:proofErr w:type="spellEnd"/>
      <w:r w:rsidR="00A3091C" w:rsidRPr="00A3091C">
        <w:rPr>
          <w:rFonts w:ascii="Arial" w:hAnsi="Arial" w:cs="Arial"/>
          <w:sz w:val="24"/>
          <w:szCs w:val="24"/>
        </w:rPr>
        <w:t xml:space="preserve"> – </w:t>
      </w:r>
      <w:proofErr w:type="spellStart"/>
      <w:r w:rsidR="00A3091C" w:rsidRPr="00A3091C">
        <w:rPr>
          <w:rFonts w:ascii="Arial" w:hAnsi="Arial" w:cs="Arial"/>
          <w:sz w:val="24"/>
          <w:szCs w:val="24"/>
        </w:rPr>
        <w:t>VoiSS</w:t>
      </w:r>
      <w:proofErr w:type="spellEnd"/>
      <w:r w:rsidR="00A3091C" w:rsidRPr="00A3091C">
        <w:rPr>
          <w:rFonts w:ascii="Arial" w:hAnsi="Arial" w:cs="Arial"/>
          <w:sz w:val="24"/>
          <w:szCs w:val="24"/>
        </w:rPr>
        <w:t>, traduzida e adaptada culturalmente para o português brasileiro, considerada como “um instrumento</w:t>
      </w:r>
      <w:r w:rsidR="00A3091C">
        <w:rPr>
          <w:rFonts w:ascii="Arial" w:hAnsi="Arial" w:cs="Arial"/>
          <w:sz w:val="24"/>
          <w:szCs w:val="24"/>
        </w:rPr>
        <w:t xml:space="preserve"> compacto</w:t>
      </w:r>
      <w:r w:rsidR="00A3091C" w:rsidRPr="00A3091C">
        <w:rPr>
          <w:rFonts w:ascii="Arial" w:hAnsi="Arial" w:cs="Arial"/>
          <w:sz w:val="24"/>
          <w:szCs w:val="24"/>
        </w:rPr>
        <w:t xml:space="preserve"> de autoavaliação de voz e sintomas </w:t>
      </w:r>
      <w:r w:rsidR="00673616" w:rsidRPr="00A3091C">
        <w:rPr>
          <w:rFonts w:ascii="Arial" w:hAnsi="Arial" w:cs="Arial"/>
          <w:sz w:val="24"/>
          <w:szCs w:val="24"/>
        </w:rPr>
        <w:t>vocais”</w:t>
      </w:r>
      <w:r w:rsidR="00673616">
        <w:rPr>
          <w:rFonts w:ascii="Arial" w:hAnsi="Arial" w:cs="Arial"/>
          <w:sz w:val="24"/>
          <w:szCs w:val="24"/>
        </w:rPr>
        <w:t>,</w:t>
      </w:r>
      <w:r w:rsidR="00673616" w:rsidRPr="00A3091C">
        <w:rPr>
          <w:rFonts w:ascii="Arial" w:eastAsia="Arial" w:hAnsi="Arial" w:cs="Arial"/>
          <w:sz w:val="24"/>
          <w:szCs w:val="24"/>
        </w:rPr>
        <w:t xml:space="preserve"> contém</w:t>
      </w:r>
      <w:r w:rsidR="00AA02E6" w:rsidRPr="00A3091C">
        <w:rPr>
          <w:rFonts w:ascii="Arial" w:eastAsia="Arial" w:hAnsi="Arial" w:cs="Arial"/>
          <w:sz w:val="24"/>
          <w:szCs w:val="24"/>
        </w:rPr>
        <w:t xml:space="preserve"> </w:t>
      </w:r>
      <w:r w:rsidR="00AA02E6" w:rsidRPr="00A3091C">
        <w:rPr>
          <w:rFonts w:ascii="Arial" w:eastAsia="Arial" w:hAnsi="Arial" w:cs="Arial"/>
          <w:sz w:val="24"/>
          <w:szCs w:val="24"/>
          <w:shd w:val="clear" w:color="auto" w:fill="FFFFFF"/>
        </w:rPr>
        <w:t>30 questões divididas em três domínios: Limitação</w:t>
      </w:r>
      <w:r w:rsidR="00AA02E6">
        <w:rPr>
          <w:rFonts w:ascii="Arial" w:eastAsia="Arial" w:hAnsi="Arial" w:cs="Arial"/>
          <w:sz w:val="24"/>
          <w:shd w:val="clear" w:color="auto" w:fill="FFFFFF"/>
        </w:rPr>
        <w:t xml:space="preserve"> (funcionalidade), por exemplo, "Você perde a voz?" (15 questões), Emocional (efeito psicológico) - por exemplo, "Você tem vergonha do seu problema de voz? (oito) e físico (sintomas orgânicos) - por exemplo, "Você tosse ou pigarreia?"(sete). Cada pergunta é pontuada de zero a quatro, de acordo com a frequência de ocorrência: nunca, raramente, às vezes, quase sempre e sempre, com escores calculados pela soma simples dos pontos. Quanto maiores os escores neste protocolo, maior é a percepção do nível geral de alteração de voz no que diz respeito à limitação no uso da voz, reações emocionais e sintomas físicos (</w:t>
      </w:r>
      <w:proofErr w:type="spellStart"/>
      <w:r w:rsidR="00AA02E6">
        <w:rPr>
          <w:rFonts w:ascii="Arial" w:eastAsia="Arial" w:hAnsi="Arial" w:cs="Arial"/>
          <w:sz w:val="24"/>
        </w:rPr>
        <w:t>Moreti</w:t>
      </w:r>
      <w:proofErr w:type="spellEnd"/>
      <w:r w:rsidR="00AA02E6">
        <w:rPr>
          <w:rFonts w:ascii="Arial" w:eastAsia="Arial" w:hAnsi="Arial" w:cs="Arial"/>
          <w:sz w:val="24"/>
        </w:rPr>
        <w:t xml:space="preserve"> et al</w:t>
      </w:r>
      <w:r w:rsidR="00673616">
        <w:rPr>
          <w:rFonts w:ascii="Arial" w:eastAsia="Arial" w:hAnsi="Arial" w:cs="Arial"/>
          <w:sz w:val="24"/>
        </w:rPr>
        <w:t>.,</w:t>
      </w:r>
      <w:r w:rsidR="00AA02E6">
        <w:rPr>
          <w:rFonts w:ascii="Arial" w:eastAsia="Arial" w:hAnsi="Arial" w:cs="Arial"/>
          <w:sz w:val="24"/>
        </w:rPr>
        <w:t xml:space="preserve"> </w:t>
      </w:r>
      <w:r w:rsidR="00AA02E6" w:rsidRPr="00B411F1">
        <w:rPr>
          <w:rFonts w:ascii="Arial" w:eastAsia="Arial" w:hAnsi="Arial" w:cs="Arial"/>
          <w:sz w:val="24"/>
          <w:szCs w:val="24"/>
        </w:rPr>
        <w:t xml:space="preserve">2011; </w:t>
      </w:r>
      <w:proofErr w:type="spellStart"/>
      <w:r w:rsidR="00AA02E6" w:rsidRPr="00B411F1">
        <w:rPr>
          <w:rFonts w:ascii="Arial" w:eastAsia="Arial" w:hAnsi="Arial" w:cs="Arial"/>
          <w:sz w:val="24"/>
          <w:szCs w:val="24"/>
        </w:rPr>
        <w:t>Moreti</w:t>
      </w:r>
      <w:proofErr w:type="spellEnd"/>
      <w:r w:rsidR="00AA02E6" w:rsidRPr="00B411F1">
        <w:rPr>
          <w:rFonts w:ascii="Arial" w:eastAsia="Arial" w:hAnsi="Arial" w:cs="Arial"/>
          <w:sz w:val="24"/>
          <w:szCs w:val="24"/>
        </w:rPr>
        <w:t xml:space="preserve"> et al</w:t>
      </w:r>
      <w:r w:rsidR="00673616">
        <w:rPr>
          <w:rFonts w:ascii="Arial" w:eastAsia="Arial" w:hAnsi="Arial" w:cs="Arial"/>
          <w:sz w:val="24"/>
          <w:szCs w:val="24"/>
        </w:rPr>
        <w:t>.</w:t>
      </w:r>
      <w:r w:rsidR="00AA02E6" w:rsidRPr="00B411F1">
        <w:rPr>
          <w:rFonts w:ascii="Arial" w:eastAsia="Arial" w:hAnsi="Arial" w:cs="Arial"/>
          <w:sz w:val="24"/>
          <w:szCs w:val="24"/>
        </w:rPr>
        <w:t>, 2014).</w:t>
      </w:r>
      <w:r w:rsidR="00AA02E6" w:rsidRPr="00B411F1">
        <w:rPr>
          <w:rStyle w:val="normaltextrun"/>
          <w:rFonts w:ascii="Arial" w:hAnsi="Arial" w:cs="Arial"/>
          <w:sz w:val="24"/>
          <w:szCs w:val="24"/>
          <w:lang w:val="pt-PT"/>
        </w:rPr>
        <w:t xml:space="preserve">De acordo com o estudo de validação do protocolo, o valor de corte para disfonia é acima de 16 pontos. </w:t>
      </w:r>
    </w:p>
    <w:p w:rsidR="006064C8" w:rsidRPr="001A33D7" w:rsidRDefault="00AA02E6" w:rsidP="008E5EE1">
      <w:pPr>
        <w:spacing w:after="160" w:line="360" w:lineRule="auto"/>
        <w:ind w:firstLine="1134"/>
        <w:jc w:val="both"/>
        <w:rPr>
          <w:rFonts w:ascii="Arial" w:hAnsi="Arial" w:cs="Arial"/>
          <w:sz w:val="24"/>
          <w:szCs w:val="24"/>
        </w:rPr>
      </w:pPr>
      <w:r w:rsidRPr="001A33D7">
        <w:rPr>
          <w:rFonts w:ascii="Arial" w:hAnsi="Arial" w:cs="Arial"/>
          <w:sz w:val="24"/>
          <w:szCs w:val="24"/>
        </w:rPr>
        <w:t>Para a análise dos dados, p</w:t>
      </w:r>
      <w:r w:rsidR="007338AB" w:rsidRPr="001A33D7">
        <w:rPr>
          <w:rFonts w:ascii="Arial" w:hAnsi="Arial" w:cs="Arial"/>
          <w:sz w:val="24"/>
          <w:szCs w:val="24"/>
        </w:rPr>
        <w:t>rimeiramente foi realizada a média geral d</w:t>
      </w:r>
      <w:r w:rsidR="00547F6F" w:rsidRPr="001A33D7">
        <w:rPr>
          <w:rFonts w:ascii="Arial" w:hAnsi="Arial" w:cs="Arial"/>
          <w:sz w:val="24"/>
          <w:szCs w:val="24"/>
        </w:rPr>
        <w:t>a somatória d</w:t>
      </w:r>
      <w:r w:rsidR="007338AB" w:rsidRPr="001A33D7">
        <w:rPr>
          <w:rFonts w:ascii="Arial" w:hAnsi="Arial" w:cs="Arial"/>
          <w:sz w:val="24"/>
          <w:szCs w:val="24"/>
        </w:rPr>
        <w:t>os domínios</w:t>
      </w:r>
      <w:r w:rsidRPr="001A33D7">
        <w:rPr>
          <w:rFonts w:ascii="Arial" w:hAnsi="Arial" w:cs="Arial"/>
          <w:sz w:val="24"/>
          <w:szCs w:val="24"/>
        </w:rPr>
        <w:t xml:space="preserve"> (total, funcionalidade (F), emocional (E) e físico (F), sendo </w:t>
      </w:r>
      <w:r w:rsidR="007338AB" w:rsidRPr="001A33D7">
        <w:rPr>
          <w:rFonts w:ascii="Arial" w:hAnsi="Arial" w:cs="Arial"/>
          <w:sz w:val="24"/>
          <w:szCs w:val="24"/>
        </w:rPr>
        <w:t>os es</w:t>
      </w:r>
      <w:r w:rsidR="006064C8" w:rsidRPr="001A33D7">
        <w:rPr>
          <w:rFonts w:ascii="Arial" w:hAnsi="Arial" w:cs="Arial"/>
          <w:sz w:val="24"/>
          <w:szCs w:val="24"/>
        </w:rPr>
        <w:t>cores máximos de 120, 60, 32 e 28, respectivamente</w:t>
      </w:r>
      <w:r w:rsidR="007338AB" w:rsidRPr="001A33D7">
        <w:rPr>
          <w:rFonts w:ascii="Arial" w:hAnsi="Arial" w:cs="Arial"/>
          <w:sz w:val="24"/>
          <w:szCs w:val="24"/>
        </w:rPr>
        <w:t>.</w:t>
      </w:r>
      <w:r w:rsidR="001C3DAE">
        <w:rPr>
          <w:rFonts w:ascii="Arial" w:hAnsi="Arial" w:cs="Arial"/>
          <w:sz w:val="24"/>
          <w:szCs w:val="24"/>
        </w:rPr>
        <w:t xml:space="preserve"> </w:t>
      </w:r>
      <w:r w:rsidR="006064C8" w:rsidRPr="001A33D7">
        <w:rPr>
          <w:rFonts w:ascii="Arial" w:hAnsi="Arial" w:cs="Arial"/>
          <w:sz w:val="24"/>
          <w:szCs w:val="24"/>
        </w:rPr>
        <w:t>Fo</w:t>
      </w:r>
      <w:r w:rsidR="00547F6F" w:rsidRPr="001A33D7">
        <w:rPr>
          <w:rFonts w:ascii="Arial" w:hAnsi="Arial" w:cs="Arial"/>
          <w:sz w:val="24"/>
          <w:szCs w:val="24"/>
        </w:rPr>
        <w:t xml:space="preserve">i calculada a porcentagem de </w:t>
      </w:r>
      <w:r w:rsidR="006064C8" w:rsidRPr="001A33D7">
        <w:rPr>
          <w:rFonts w:ascii="Arial" w:hAnsi="Arial" w:cs="Arial"/>
          <w:sz w:val="24"/>
          <w:szCs w:val="24"/>
        </w:rPr>
        <w:t xml:space="preserve">respostas nas frequências “às vezes”, “quase sempre” e “sempre”, enquanto as respostas “raramente” foram excluídas, por não indicarem sintomas regulares. Os resultados </w:t>
      </w:r>
      <w:r w:rsidR="00547F6F" w:rsidRPr="001A33D7">
        <w:rPr>
          <w:rFonts w:ascii="Arial" w:hAnsi="Arial" w:cs="Arial"/>
          <w:sz w:val="24"/>
          <w:szCs w:val="24"/>
        </w:rPr>
        <w:t xml:space="preserve">serão </w:t>
      </w:r>
      <w:r w:rsidR="006064C8" w:rsidRPr="001A33D7">
        <w:rPr>
          <w:rFonts w:ascii="Arial" w:hAnsi="Arial" w:cs="Arial"/>
          <w:sz w:val="24"/>
          <w:szCs w:val="24"/>
        </w:rPr>
        <w:t>apresentados em gráficos e tabelas.</w:t>
      </w:r>
    </w:p>
    <w:p w:rsidR="008E5EE1" w:rsidRPr="00E85FEC" w:rsidRDefault="00E85FEC" w:rsidP="008E5EE1">
      <w:pPr>
        <w:spacing w:after="160" w:line="360" w:lineRule="auto"/>
        <w:ind w:firstLine="1134"/>
        <w:jc w:val="both"/>
        <w:rPr>
          <w:rFonts w:ascii="Arial" w:eastAsia="Arial" w:hAnsi="Arial" w:cs="Arial"/>
          <w:sz w:val="24"/>
          <w:szCs w:val="24"/>
        </w:rPr>
      </w:pPr>
      <w:r>
        <w:rPr>
          <w:rFonts w:ascii="Arial" w:eastAsia="Arial" w:hAnsi="Arial" w:cs="Arial"/>
          <w:sz w:val="24"/>
          <w:szCs w:val="24"/>
        </w:rPr>
        <w:t xml:space="preserve">O </w:t>
      </w:r>
      <w:r w:rsidR="008E5EE1" w:rsidRPr="00E85FEC">
        <w:rPr>
          <w:rFonts w:ascii="Arial" w:eastAsia="Arial" w:hAnsi="Arial" w:cs="Arial"/>
          <w:sz w:val="24"/>
          <w:szCs w:val="24"/>
        </w:rPr>
        <w:t>estudo foi aprovad</w:t>
      </w:r>
      <w:r>
        <w:rPr>
          <w:rFonts w:ascii="Arial" w:eastAsia="Arial" w:hAnsi="Arial" w:cs="Arial"/>
          <w:sz w:val="24"/>
          <w:szCs w:val="24"/>
        </w:rPr>
        <w:t>o</w:t>
      </w:r>
      <w:r w:rsidR="008E5EE1" w:rsidRPr="00E85FEC">
        <w:rPr>
          <w:rFonts w:ascii="Arial" w:eastAsia="Arial" w:hAnsi="Arial" w:cs="Arial"/>
          <w:sz w:val="24"/>
          <w:szCs w:val="24"/>
        </w:rPr>
        <w:t xml:space="preserve"> pelo comitê de Ética em Pesquisa (CEP) da Pontifícia Universidade Católica de Goiás pelo número do parecer</w:t>
      </w:r>
      <w:r w:rsidR="00673616">
        <w:rPr>
          <w:rFonts w:ascii="Arial" w:eastAsia="Arial" w:hAnsi="Arial" w:cs="Arial"/>
          <w:sz w:val="24"/>
          <w:szCs w:val="24"/>
        </w:rPr>
        <w:t xml:space="preserve"> nº </w:t>
      </w:r>
      <w:r w:rsidR="008E5EE1" w:rsidRPr="00E85FEC">
        <w:rPr>
          <w:rFonts w:ascii="Arial" w:hAnsi="Arial" w:cs="Arial"/>
          <w:sz w:val="24"/>
          <w:szCs w:val="24"/>
        </w:rPr>
        <w:t xml:space="preserve">7.166.588 em 17 de </w:t>
      </w:r>
      <w:r>
        <w:rPr>
          <w:rFonts w:ascii="Arial" w:hAnsi="Arial" w:cs="Arial"/>
          <w:sz w:val="24"/>
          <w:szCs w:val="24"/>
        </w:rPr>
        <w:t>o</w:t>
      </w:r>
      <w:r w:rsidR="008E5EE1" w:rsidRPr="00E85FEC">
        <w:rPr>
          <w:rFonts w:ascii="Arial" w:hAnsi="Arial" w:cs="Arial"/>
          <w:sz w:val="24"/>
          <w:szCs w:val="24"/>
        </w:rPr>
        <w:t>utubro de 2024</w:t>
      </w:r>
      <w:r w:rsidR="008E5EE1" w:rsidRPr="00E85FEC">
        <w:rPr>
          <w:rFonts w:ascii="Arial" w:eastAsia="Arial" w:hAnsi="Arial" w:cs="Arial"/>
          <w:sz w:val="24"/>
          <w:szCs w:val="24"/>
        </w:rPr>
        <w:t>.</w:t>
      </w:r>
    </w:p>
    <w:p w:rsidR="008E5EE1" w:rsidRDefault="008E5EE1" w:rsidP="008E5EE1">
      <w:pPr>
        <w:spacing w:after="0" w:line="360" w:lineRule="auto"/>
        <w:ind w:firstLine="709"/>
        <w:jc w:val="both"/>
        <w:rPr>
          <w:rFonts w:ascii="Arial" w:eastAsia="Arial" w:hAnsi="Arial" w:cs="Arial"/>
          <w:color w:val="000000"/>
          <w:sz w:val="24"/>
        </w:rPr>
      </w:pPr>
    </w:p>
    <w:p w:rsidR="00881DD4" w:rsidRPr="00A3091C" w:rsidRDefault="008E5EE1" w:rsidP="00881DD4">
      <w:pPr>
        <w:spacing w:after="0" w:line="360" w:lineRule="auto"/>
        <w:jc w:val="both"/>
        <w:rPr>
          <w:rFonts w:ascii="Arial" w:eastAsia="Arial" w:hAnsi="Arial" w:cs="Arial"/>
          <w:b/>
          <w:sz w:val="24"/>
        </w:rPr>
      </w:pPr>
      <w:r w:rsidRPr="00A3091C">
        <w:rPr>
          <w:rFonts w:ascii="Arial" w:eastAsia="Arial" w:hAnsi="Arial" w:cs="Arial"/>
          <w:b/>
          <w:sz w:val="24"/>
        </w:rPr>
        <w:lastRenderedPageBreak/>
        <w:t>RESULTADOS E DISCUSSÃO</w:t>
      </w:r>
    </w:p>
    <w:p w:rsidR="00881DD4" w:rsidRPr="005B463D" w:rsidRDefault="00881DD4" w:rsidP="00881DD4">
      <w:pPr>
        <w:pStyle w:val="NormalWeb"/>
        <w:spacing w:line="360" w:lineRule="auto"/>
        <w:jc w:val="both"/>
        <w:rPr>
          <w:rFonts w:ascii="Arial" w:hAnsi="Arial" w:cs="Arial"/>
        </w:rPr>
      </w:pPr>
      <w:r w:rsidRPr="003A074F">
        <w:rPr>
          <w:color w:val="C00000"/>
        </w:rPr>
        <w:tab/>
      </w:r>
      <w:r w:rsidRPr="005E56E6">
        <w:rPr>
          <w:rFonts w:ascii="Arial" w:hAnsi="Arial" w:cs="Arial"/>
        </w:rPr>
        <w:t>A pesquisa foi realizada com 30 militares do Comando de Operações Especiais de Goiânia, todos do gênero masculino, c</w:t>
      </w:r>
      <w:r w:rsidR="001C3DAE">
        <w:rPr>
          <w:rFonts w:ascii="Arial" w:hAnsi="Arial" w:cs="Arial"/>
        </w:rPr>
        <w:t>om idades variando entre 18 e 21</w:t>
      </w:r>
      <w:r w:rsidRPr="005E56E6">
        <w:rPr>
          <w:rFonts w:ascii="Arial" w:hAnsi="Arial" w:cs="Arial"/>
        </w:rPr>
        <w:t xml:space="preserve"> anos (figura 1). Quanto ao tempo de serviço na carreira militar, os participantes relataram períodos que variam entre menos de 1 ano até 3 anos</w:t>
      </w:r>
      <w:r w:rsidR="00BE6A2E" w:rsidRPr="005E56E6">
        <w:rPr>
          <w:rFonts w:ascii="Arial" w:hAnsi="Arial" w:cs="Arial"/>
        </w:rPr>
        <w:t xml:space="preserve"> (fi</w:t>
      </w:r>
      <w:r w:rsidRPr="005E56E6">
        <w:rPr>
          <w:rFonts w:ascii="Arial" w:hAnsi="Arial" w:cs="Arial"/>
        </w:rPr>
        <w:t>gura 2). A carga horária de trabalho diária foi de</w:t>
      </w:r>
      <w:r w:rsidR="00177771">
        <w:rPr>
          <w:rFonts w:ascii="Arial" w:hAnsi="Arial" w:cs="Arial"/>
        </w:rPr>
        <w:t xml:space="preserve"> 8 a</w:t>
      </w:r>
      <w:r w:rsidRPr="005E56E6">
        <w:rPr>
          <w:rFonts w:ascii="Arial" w:hAnsi="Arial" w:cs="Arial"/>
        </w:rPr>
        <w:t xml:space="preserve"> 9 horas (figura 3).</w:t>
      </w:r>
    </w:p>
    <w:p w:rsidR="000D0A2D" w:rsidRPr="000D0A2D" w:rsidRDefault="00881DD4" w:rsidP="00177771">
      <w:pPr>
        <w:pStyle w:val="NormalWeb"/>
        <w:spacing w:line="360" w:lineRule="auto"/>
        <w:rPr>
          <w:rFonts w:ascii="Arial" w:hAnsi="Arial" w:cs="Arial"/>
          <w:sz w:val="22"/>
          <w:szCs w:val="22"/>
        </w:rPr>
      </w:pPr>
      <w:r w:rsidRPr="000D0A2D">
        <w:rPr>
          <w:rFonts w:ascii="Arial" w:hAnsi="Arial" w:cs="Arial"/>
          <w:sz w:val="22"/>
          <w:szCs w:val="22"/>
        </w:rPr>
        <w:t xml:space="preserve">Figura </w:t>
      </w:r>
      <w:r w:rsidR="000D0A2D" w:rsidRPr="000D0A2D">
        <w:rPr>
          <w:rFonts w:ascii="Arial" w:hAnsi="Arial" w:cs="Arial"/>
          <w:sz w:val="22"/>
          <w:szCs w:val="22"/>
        </w:rPr>
        <w:t xml:space="preserve">1. Distribuição dos militares por </w:t>
      </w:r>
      <w:r w:rsidR="001A33D7" w:rsidRPr="000D0A2D">
        <w:rPr>
          <w:rFonts w:ascii="Arial" w:hAnsi="Arial" w:cs="Arial"/>
          <w:sz w:val="22"/>
          <w:szCs w:val="22"/>
        </w:rPr>
        <w:t>faixa etária</w:t>
      </w:r>
    </w:p>
    <w:p w:rsidR="00BE6A2E" w:rsidRDefault="005B463D" w:rsidP="00177771">
      <w:pPr>
        <w:pStyle w:val="NormalWeb"/>
        <w:spacing w:line="360" w:lineRule="auto"/>
        <w:rPr>
          <w:rFonts w:ascii="Arial" w:hAnsi="Arial" w:cs="Arial"/>
          <w:b/>
          <w:color w:val="C00000"/>
        </w:rPr>
      </w:pPr>
      <w:r>
        <w:rPr>
          <w:rFonts w:ascii="Arial" w:hAnsi="Arial" w:cs="Arial"/>
          <w:b/>
          <w:noProof/>
          <w:color w:val="C00000"/>
        </w:rPr>
        <w:drawing>
          <wp:inline distT="0" distB="0" distL="0" distR="0">
            <wp:extent cx="2628900" cy="2495875"/>
            <wp:effectExtent l="19050" t="0" r="0" b="0"/>
            <wp:docPr id="4" name="Imagem 0" descr="WhatsApp Image 2024-12-08 at 08.55.1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12-08 at 08.55.13 (1).jpeg"/>
                    <pic:cNvPicPr/>
                  </pic:nvPicPr>
                  <pic:blipFill>
                    <a:blip r:embed="rId10"/>
                    <a:stretch>
                      <a:fillRect/>
                    </a:stretch>
                  </pic:blipFill>
                  <pic:spPr>
                    <a:xfrm>
                      <a:off x="0" y="0"/>
                      <a:ext cx="2634798" cy="2501475"/>
                    </a:xfrm>
                    <a:prstGeom prst="rect">
                      <a:avLst/>
                    </a:prstGeom>
                  </pic:spPr>
                </pic:pic>
              </a:graphicData>
            </a:graphic>
          </wp:inline>
        </w:drawing>
      </w:r>
    </w:p>
    <w:p w:rsidR="009D5A9C" w:rsidRDefault="000D0A2D" w:rsidP="000D0A2D">
      <w:pPr>
        <w:pStyle w:val="NormalWeb"/>
        <w:spacing w:line="360" w:lineRule="auto"/>
        <w:rPr>
          <w:rFonts w:ascii="Arial" w:hAnsi="Arial" w:cs="Arial"/>
          <w:color w:val="C00000"/>
        </w:rPr>
      </w:pPr>
      <w:r w:rsidRPr="000D0A2D">
        <w:rPr>
          <w:rFonts w:ascii="Arial" w:hAnsi="Arial" w:cs="Arial"/>
          <w:sz w:val="22"/>
          <w:szCs w:val="22"/>
        </w:rPr>
        <w:t>Figura 2. Distribuição dos militares por tempo de serviço</w:t>
      </w:r>
      <w:r w:rsidRPr="000D0A2D">
        <w:rPr>
          <w:rFonts w:ascii="Arial" w:hAnsi="Arial" w:cs="Arial"/>
          <w:sz w:val="22"/>
          <w:szCs w:val="22"/>
        </w:rPr>
        <w:tab/>
      </w:r>
      <w:r w:rsidRPr="000D0A2D">
        <w:rPr>
          <w:rFonts w:ascii="Arial" w:hAnsi="Arial" w:cs="Arial"/>
          <w:sz w:val="22"/>
          <w:szCs w:val="22"/>
        </w:rPr>
        <w:tab/>
      </w:r>
      <w:r w:rsidRPr="000D0A2D">
        <w:rPr>
          <w:rFonts w:ascii="Arial" w:hAnsi="Arial" w:cs="Arial"/>
          <w:sz w:val="22"/>
          <w:szCs w:val="22"/>
        </w:rPr>
        <w:tab/>
      </w:r>
      <w:r w:rsidRPr="000D0A2D">
        <w:rPr>
          <w:rFonts w:ascii="Arial" w:hAnsi="Arial" w:cs="Arial"/>
          <w:sz w:val="22"/>
          <w:szCs w:val="22"/>
        </w:rPr>
        <w:tab/>
      </w:r>
      <w:r>
        <w:rPr>
          <w:rFonts w:ascii="Arial" w:hAnsi="Arial" w:cs="Arial"/>
          <w:color w:val="C00000"/>
        </w:rPr>
        <w:tab/>
      </w:r>
      <w:r>
        <w:rPr>
          <w:rFonts w:ascii="Arial" w:hAnsi="Arial" w:cs="Arial"/>
          <w:b/>
          <w:noProof/>
          <w:color w:val="C00000"/>
        </w:rPr>
        <w:drawing>
          <wp:inline distT="0" distB="0" distL="0" distR="0">
            <wp:extent cx="2886748" cy="2495550"/>
            <wp:effectExtent l="19050" t="0" r="8852" b="0"/>
            <wp:docPr id="7" name="Imagem 4" descr="WhatsApp Image 2024-12-08 at 08.55.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12-08 at 08.55.13.jpeg"/>
                    <pic:cNvPicPr/>
                  </pic:nvPicPr>
                  <pic:blipFill>
                    <a:blip r:embed="rId11"/>
                    <a:stretch>
                      <a:fillRect/>
                    </a:stretch>
                  </pic:blipFill>
                  <pic:spPr>
                    <a:xfrm>
                      <a:off x="0" y="0"/>
                      <a:ext cx="2885476" cy="2494450"/>
                    </a:xfrm>
                    <a:prstGeom prst="rect">
                      <a:avLst/>
                    </a:prstGeom>
                  </pic:spPr>
                </pic:pic>
              </a:graphicData>
            </a:graphic>
          </wp:inline>
        </w:drawing>
      </w:r>
    </w:p>
    <w:p w:rsidR="000D0A2D" w:rsidRDefault="000D0A2D" w:rsidP="000D0A2D">
      <w:pPr>
        <w:pStyle w:val="NormalWeb"/>
        <w:spacing w:line="360" w:lineRule="auto"/>
        <w:rPr>
          <w:rFonts w:ascii="Arial" w:hAnsi="Arial" w:cs="Arial"/>
          <w:color w:val="C00000"/>
        </w:rPr>
      </w:pPr>
    </w:p>
    <w:p w:rsidR="000D0A2D" w:rsidRDefault="000D0A2D" w:rsidP="000D0A2D">
      <w:pPr>
        <w:pStyle w:val="NormalWeb"/>
        <w:spacing w:line="360" w:lineRule="auto"/>
        <w:rPr>
          <w:rFonts w:ascii="Arial" w:hAnsi="Arial" w:cs="Arial"/>
          <w:color w:val="C00000"/>
        </w:rPr>
      </w:pPr>
    </w:p>
    <w:p w:rsidR="000D0A2D" w:rsidRDefault="000D0A2D" w:rsidP="00900632">
      <w:pPr>
        <w:pStyle w:val="NormalWeb"/>
        <w:spacing w:line="360" w:lineRule="auto"/>
        <w:jc w:val="center"/>
        <w:rPr>
          <w:rFonts w:ascii="Arial" w:hAnsi="Arial" w:cs="Arial"/>
          <w:color w:val="C00000"/>
        </w:rPr>
      </w:pPr>
    </w:p>
    <w:p w:rsidR="00BE6A2E" w:rsidRPr="000D0A2D" w:rsidRDefault="00BE6A2E" w:rsidP="000D0A2D">
      <w:pPr>
        <w:pStyle w:val="NormalWeb"/>
        <w:spacing w:line="360" w:lineRule="auto"/>
        <w:rPr>
          <w:rFonts w:ascii="Arial" w:hAnsi="Arial" w:cs="Arial"/>
          <w:b/>
          <w:sz w:val="22"/>
          <w:szCs w:val="22"/>
        </w:rPr>
      </w:pPr>
      <w:r w:rsidRPr="000D0A2D">
        <w:rPr>
          <w:rFonts w:ascii="Arial" w:hAnsi="Arial" w:cs="Arial"/>
          <w:sz w:val="22"/>
          <w:szCs w:val="22"/>
        </w:rPr>
        <w:t xml:space="preserve">Figura 3. </w:t>
      </w:r>
      <w:r w:rsidR="000D0A2D" w:rsidRPr="000D0A2D">
        <w:rPr>
          <w:rFonts w:ascii="Arial" w:hAnsi="Arial" w:cs="Arial"/>
          <w:sz w:val="22"/>
          <w:szCs w:val="22"/>
        </w:rPr>
        <w:t>Distribuição dos militares por c</w:t>
      </w:r>
      <w:r w:rsidRPr="000D0A2D">
        <w:rPr>
          <w:rFonts w:ascii="Arial" w:hAnsi="Arial" w:cs="Arial"/>
          <w:sz w:val="22"/>
          <w:szCs w:val="22"/>
        </w:rPr>
        <w:t>arga horária</w:t>
      </w:r>
    </w:p>
    <w:p w:rsidR="00177771" w:rsidRPr="003A074F" w:rsidRDefault="00177771" w:rsidP="00900632">
      <w:pPr>
        <w:pStyle w:val="NormalWeb"/>
        <w:spacing w:line="360" w:lineRule="auto"/>
        <w:jc w:val="center"/>
        <w:rPr>
          <w:rFonts w:ascii="Arial" w:hAnsi="Arial" w:cs="Arial"/>
          <w:b/>
          <w:color w:val="C00000"/>
        </w:rPr>
      </w:pPr>
      <w:r>
        <w:rPr>
          <w:rFonts w:ascii="Arial" w:hAnsi="Arial" w:cs="Arial"/>
          <w:b/>
          <w:noProof/>
          <w:color w:val="C00000"/>
        </w:rPr>
        <w:drawing>
          <wp:inline distT="0" distB="0" distL="0" distR="0">
            <wp:extent cx="2846632" cy="2705100"/>
            <wp:effectExtent l="19050" t="0" r="0" b="0"/>
            <wp:docPr id="6" name="Imagem 5" descr="WhatsApp Image 2024-12-08 at 08.55.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12-08 at 08.55.12.jpeg"/>
                    <pic:cNvPicPr/>
                  </pic:nvPicPr>
                  <pic:blipFill>
                    <a:blip r:embed="rId12"/>
                    <a:stretch>
                      <a:fillRect/>
                    </a:stretch>
                  </pic:blipFill>
                  <pic:spPr>
                    <a:xfrm>
                      <a:off x="0" y="0"/>
                      <a:ext cx="2848331" cy="2706714"/>
                    </a:xfrm>
                    <a:prstGeom prst="rect">
                      <a:avLst/>
                    </a:prstGeom>
                  </pic:spPr>
                </pic:pic>
              </a:graphicData>
            </a:graphic>
          </wp:inline>
        </w:drawing>
      </w:r>
    </w:p>
    <w:p w:rsidR="00881DD4" w:rsidRPr="001A33D7" w:rsidRDefault="00881DD4" w:rsidP="00881DD4">
      <w:pPr>
        <w:pStyle w:val="NormalWeb"/>
        <w:spacing w:line="360" w:lineRule="auto"/>
        <w:jc w:val="both"/>
        <w:rPr>
          <w:rFonts w:ascii="Arial" w:hAnsi="Arial" w:cs="Arial"/>
        </w:rPr>
      </w:pPr>
      <w:r w:rsidRPr="001A33D7">
        <w:rPr>
          <w:rFonts w:ascii="Arial" w:hAnsi="Arial" w:cs="Arial"/>
        </w:rPr>
        <w:tab/>
      </w:r>
      <w:r w:rsidR="00AC1629" w:rsidRPr="001A33D7">
        <w:rPr>
          <w:rFonts w:ascii="Arial" w:hAnsi="Arial" w:cs="Arial"/>
        </w:rPr>
        <w:t xml:space="preserve">Com relação </w:t>
      </w:r>
      <w:r w:rsidR="001D28E9" w:rsidRPr="001A33D7">
        <w:rPr>
          <w:rFonts w:ascii="Arial" w:hAnsi="Arial" w:cs="Arial"/>
        </w:rPr>
        <w:t>à</w:t>
      </w:r>
      <w:r w:rsidR="00AC1629" w:rsidRPr="001A33D7">
        <w:rPr>
          <w:rFonts w:ascii="Arial" w:hAnsi="Arial" w:cs="Arial"/>
        </w:rPr>
        <w:t xml:space="preserve"> Escala de Sintomas Vocais (ESV), a análise foi realizada com base em notas de corte: 11,5 para limitação</w:t>
      </w:r>
      <w:r w:rsidR="00A37758">
        <w:rPr>
          <w:rFonts w:ascii="Arial" w:hAnsi="Arial" w:cs="Arial"/>
        </w:rPr>
        <w:t>;</w:t>
      </w:r>
      <w:r w:rsidR="00AC1629" w:rsidRPr="001A33D7">
        <w:rPr>
          <w:rFonts w:ascii="Arial" w:hAnsi="Arial" w:cs="Arial"/>
        </w:rPr>
        <w:t xml:space="preserve"> 6,5 para físico</w:t>
      </w:r>
      <w:r w:rsidR="00A37758">
        <w:rPr>
          <w:rFonts w:ascii="Arial" w:hAnsi="Arial" w:cs="Arial"/>
        </w:rPr>
        <w:t>;</w:t>
      </w:r>
      <w:r w:rsidR="00AC1629" w:rsidRPr="001A33D7">
        <w:rPr>
          <w:rFonts w:ascii="Arial" w:hAnsi="Arial" w:cs="Arial"/>
        </w:rPr>
        <w:t xml:space="preserve"> 1,5 para emocional e 16,0 para o escore total, permitindo avaliar o risco de </w:t>
      </w:r>
      <w:proofErr w:type="spellStart"/>
      <w:r w:rsidR="00AC1629" w:rsidRPr="001A33D7">
        <w:rPr>
          <w:rFonts w:ascii="Arial" w:hAnsi="Arial" w:cs="Arial"/>
        </w:rPr>
        <w:t>disfonia</w:t>
      </w:r>
      <w:proofErr w:type="spellEnd"/>
      <w:r w:rsidR="00AC1629" w:rsidRPr="001A33D7">
        <w:rPr>
          <w:rFonts w:ascii="Arial" w:hAnsi="Arial" w:cs="Arial"/>
        </w:rPr>
        <w:t xml:space="preserve"> no grupo</w:t>
      </w:r>
      <w:r w:rsidR="004403C5">
        <w:rPr>
          <w:rFonts w:ascii="Arial" w:hAnsi="Arial" w:cs="Arial"/>
        </w:rPr>
        <w:t xml:space="preserve"> (ROSA et al., 2023)</w:t>
      </w:r>
      <w:r w:rsidR="00AC1629" w:rsidRPr="001A33D7">
        <w:rPr>
          <w:rFonts w:ascii="Arial" w:hAnsi="Arial" w:cs="Arial"/>
        </w:rPr>
        <w:t>. O</w:t>
      </w:r>
      <w:r w:rsidRPr="001A33D7">
        <w:rPr>
          <w:rFonts w:ascii="Arial" w:hAnsi="Arial" w:cs="Arial"/>
        </w:rPr>
        <w:t xml:space="preserve">s resultados gerais mostraram uma pontuação média total de </w:t>
      </w:r>
      <w:r w:rsidRPr="001A33D7">
        <w:rPr>
          <w:rStyle w:val="Forte"/>
          <w:rFonts w:ascii="Arial" w:hAnsi="Arial" w:cs="Arial"/>
        </w:rPr>
        <w:t>20,4 pontos</w:t>
      </w:r>
      <w:r w:rsidRPr="001A33D7">
        <w:rPr>
          <w:rFonts w:ascii="Arial" w:hAnsi="Arial" w:cs="Arial"/>
        </w:rPr>
        <w:t>, o que indica um nível moderado de sintomas vocais entre os participantes. Essa pontuação reflete a percepção de limitações vocais, emocionais e físicas relacionadas ao uso da voz em suas atividades diárias. Os dados específicos dos domínios avaliados na ESV foram os seguintes:</w:t>
      </w:r>
    </w:p>
    <w:p w:rsidR="00881DD4" w:rsidRPr="001A33D7" w:rsidRDefault="00881DD4" w:rsidP="00881DD4">
      <w:pPr>
        <w:numPr>
          <w:ilvl w:val="0"/>
          <w:numId w:val="18"/>
        </w:numPr>
        <w:spacing w:before="100" w:beforeAutospacing="1" w:after="100" w:afterAutospacing="1" w:line="360" w:lineRule="auto"/>
        <w:jc w:val="both"/>
        <w:rPr>
          <w:rFonts w:ascii="Arial" w:hAnsi="Arial" w:cs="Arial"/>
          <w:sz w:val="24"/>
          <w:szCs w:val="24"/>
        </w:rPr>
      </w:pPr>
      <w:r w:rsidRPr="001A33D7">
        <w:rPr>
          <w:rStyle w:val="Forte"/>
          <w:rFonts w:ascii="Arial" w:hAnsi="Arial" w:cs="Arial"/>
          <w:sz w:val="24"/>
          <w:szCs w:val="24"/>
        </w:rPr>
        <w:t>Limitação</w:t>
      </w:r>
      <w:r w:rsidRPr="001A33D7">
        <w:rPr>
          <w:rFonts w:ascii="Arial" w:hAnsi="Arial" w:cs="Arial"/>
          <w:sz w:val="24"/>
          <w:szCs w:val="24"/>
        </w:rPr>
        <w:t xml:space="preserve">: média de </w:t>
      </w:r>
      <w:r w:rsidRPr="001A33D7">
        <w:rPr>
          <w:rStyle w:val="Forte"/>
          <w:rFonts w:ascii="Arial" w:hAnsi="Arial" w:cs="Arial"/>
          <w:sz w:val="24"/>
          <w:szCs w:val="24"/>
        </w:rPr>
        <w:t>12,36 pontos</w:t>
      </w:r>
      <w:r w:rsidRPr="001A33D7">
        <w:rPr>
          <w:rFonts w:ascii="Arial" w:hAnsi="Arial" w:cs="Arial"/>
          <w:sz w:val="24"/>
          <w:szCs w:val="24"/>
        </w:rPr>
        <w:t>, indicando que os militares percebem impactos na funcionalidade vocal durante o desempenho de suas funções.</w:t>
      </w:r>
    </w:p>
    <w:p w:rsidR="00881DD4" w:rsidRPr="001A33D7" w:rsidRDefault="00881DD4" w:rsidP="00881DD4">
      <w:pPr>
        <w:numPr>
          <w:ilvl w:val="0"/>
          <w:numId w:val="18"/>
        </w:numPr>
        <w:spacing w:before="100" w:beforeAutospacing="1" w:after="100" w:afterAutospacing="1" w:line="360" w:lineRule="auto"/>
        <w:jc w:val="both"/>
        <w:rPr>
          <w:rFonts w:ascii="Arial" w:hAnsi="Arial" w:cs="Arial"/>
          <w:sz w:val="24"/>
          <w:szCs w:val="24"/>
        </w:rPr>
      </w:pPr>
      <w:r w:rsidRPr="001A33D7">
        <w:rPr>
          <w:rStyle w:val="Forte"/>
          <w:rFonts w:ascii="Arial" w:hAnsi="Arial" w:cs="Arial"/>
          <w:sz w:val="24"/>
          <w:szCs w:val="24"/>
        </w:rPr>
        <w:t>Emocional</w:t>
      </w:r>
      <w:r w:rsidRPr="001A33D7">
        <w:rPr>
          <w:rFonts w:ascii="Arial" w:hAnsi="Arial" w:cs="Arial"/>
          <w:sz w:val="24"/>
          <w:szCs w:val="24"/>
        </w:rPr>
        <w:t xml:space="preserve">: média de </w:t>
      </w:r>
      <w:r w:rsidRPr="001A33D7">
        <w:rPr>
          <w:rStyle w:val="Forte"/>
          <w:rFonts w:ascii="Arial" w:hAnsi="Arial" w:cs="Arial"/>
          <w:sz w:val="24"/>
          <w:szCs w:val="24"/>
        </w:rPr>
        <w:t>1,4 pontos</w:t>
      </w:r>
      <w:r w:rsidRPr="001A33D7">
        <w:rPr>
          <w:rFonts w:ascii="Arial" w:hAnsi="Arial" w:cs="Arial"/>
          <w:sz w:val="24"/>
          <w:szCs w:val="24"/>
        </w:rPr>
        <w:t>, sugerindo que a carga emocional associada aos sintomas vocais é baixa.</w:t>
      </w:r>
    </w:p>
    <w:p w:rsidR="00BE6A2E" w:rsidRPr="001A33D7" w:rsidRDefault="00881DD4" w:rsidP="008E5EE1">
      <w:pPr>
        <w:numPr>
          <w:ilvl w:val="0"/>
          <w:numId w:val="18"/>
        </w:numPr>
        <w:spacing w:before="100" w:beforeAutospacing="1" w:after="100" w:afterAutospacing="1" w:line="360" w:lineRule="auto"/>
        <w:jc w:val="both"/>
        <w:rPr>
          <w:rFonts w:ascii="Arial" w:hAnsi="Arial" w:cs="Arial"/>
          <w:sz w:val="24"/>
          <w:szCs w:val="24"/>
        </w:rPr>
      </w:pPr>
      <w:r w:rsidRPr="001A33D7">
        <w:rPr>
          <w:rStyle w:val="Forte"/>
          <w:rFonts w:ascii="Arial" w:hAnsi="Arial" w:cs="Arial"/>
          <w:sz w:val="24"/>
          <w:szCs w:val="24"/>
        </w:rPr>
        <w:t>Físico</w:t>
      </w:r>
      <w:r w:rsidRPr="001A33D7">
        <w:rPr>
          <w:rFonts w:ascii="Arial" w:hAnsi="Arial" w:cs="Arial"/>
          <w:sz w:val="24"/>
          <w:szCs w:val="24"/>
        </w:rPr>
        <w:t xml:space="preserve">: média de </w:t>
      </w:r>
      <w:r w:rsidRPr="001A33D7">
        <w:rPr>
          <w:rStyle w:val="Forte"/>
          <w:rFonts w:ascii="Arial" w:hAnsi="Arial" w:cs="Arial"/>
          <w:sz w:val="24"/>
          <w:szCs w:val="24"/>
        </w:rPr>
        <w:t>6,87 pontos</w:t>
      </w:r>
      <w:r w:rsidRPr="001A33D7">
        <w:rPr>
          <w:rFonts w:ascii="Arial" w:hAnsi="Arial" w:cs="Arial"/>
          <w:sz w:val="24"/>
          <w:szCs w:val="24"/>
        </w:rPr>
        <w:t>, evidenciando desconforto físico ou fadiga vocal em decorrência do uso da voz.</w:t>
      </w:r>
    </w:p>
    <w:p w:rsidR="00AC1629" w:rsidRPr="000D0A2D" w:rsidRDefault="00AC1629" w:rsidP="00AC1629">
      <w:pPr>
        <w:spacing w:before="100" w:beforeAutospacing="1" w:after="100" w:afterAutospacing="1" w:line="360" w:lineRule="auto"/>
        <w:ind w:left="360"/>
        <w:jc w:val="both"/>
        <w:rPr>
          <w:rFonts w:ascii="Arial" w:hAnsi="Arial" w:cs="Arial"/>
          <w:sz w:val="24"/>
          <w:szCs w:val="24"/>
        </w:rPr>
      </w:pPr>
      <w:r w:rsidRPr="000D0A2D">
        <w:rPr>
          <w:rFonts w:ascii="Arial" w:hAnsi="Arial" w:cs="Arial"/>
          <w:sz w:val="24"/>
          <w:szCs w:val="24"/>
        </w:rPr>
        <w:t xml:space="preserve">Abaixo é apresentada a </w:t>
      </w:r>
      <w:r w:rsidR="00FE7725" w:rsidRPr="000D0A2D">
        <w:rPr>
          <w:rFonts w:ascii="Arial" w:hAnsi="Arial" w:cs="Arial"/>
          <w:sz w:val="24"/>
          <w:szCs w:val="24"/>
        </w:rPr>
        <w:t xml:space="preserve">tabela com a média </w:t>
      </w:r>
      <w:r w:rsidR="005E56E6" w:rsidRPr="000D0A2D">
        <w:rPr>
          <w:rFonts w:ascii="Arial" w:hAnsi="Arial" w:cs="Arial"/>
          <w:sz w:val="24"/>
          <w:szCs w:val="24"/>
        </w:rPr>
        <w:t>de pontuação geral da ESV</w:t>
      </w:r>
    </w:p>
    <w:p w:rsidR="00C53862" w:rsidRPr="001A33D7" w:rsidRDefault="00C53862" w:rsidP="001D28E9">
      <w:pPr>
        <w:spacing w:before="100" w:beforeAutospacing="1" w:after="100" w:afterAutospacing="1" w:line="360" w:lineRule="auto"/>
        <w:ind w:left="1776"/>
        <w:jc w:val="both"/>
        <w:rPr>
          <w:rFonts w:ascii="Arial" w:hAnsi="Arial" w:cs="Arial"/>
        </w:rPr>
      </w:pPr>
      <w:r w:rsidRPr="001A33D7">
        <w:rPr>
          <w:rFonts w:ascii="Arial" w:hAnsi="Arial" w:cs="Arial"/>
        </w:rPr>
        <w:t xml:space="preserve">Tabela 1. </w:t>
      </w:r>
      <w:r w:rsidR="001D28E9" w:rsidRPr="001A33D7">
        <w:rPr>
          <w:rFonts w:ascii="Arial" w:hAnsi="Arial" w:cs="Arial"/>
        </w:rPr>
        <w:t xml:space="preserve">Média de pontuação </w:t>
      </w:r>
      <w:r w:rsidR="005E56E6" w:rsidRPr="001A33D7">
        <w:rPr>
          <w:rFonts w:ascii="Arial" w:hAnsi="Arial" w:cs="Arial"/>
        </w:rPr>
        <w:t xml:space="preserve">geral </w:t>
      </w:r>
      <w:r w:rsidR="001D28E9" w:rsidRPr="001A33D7">
        <w:rPr>
          <w:rFonts w:ascii="Arial" w:hAnsi="Arial" w:cs="Arial"/>
        </w:rPr>
        <w:t>dos domínios da ESV.</w:t>
      </w:r>
    </w:p>
    <w:tbl>
      <w:tblPr>
        <w:tblW w:w="4860" w:type="dxa"/>
        <w:jc w:val="center"/>
        <w:tblCellMar>
          <w:left w:w="70" w:type="dxa"/>
          <w:right w:w="70" w:type="dxa"/>
        </w:tblCellMar>
        <w:tblLook w:val="04A0" w:firstRow="1" w:lastRow="0" w:firstColumn="1" w:lastColumn="0" w:noHBand="0" w:noVBand="1"/>
      </w:tblPr>
      <w:tblGrid>
        <w:gridCol w:w="1460"/>
        <w:gridCol w:w="1340"/>
        <w:gridCol w:w="2060"/>
      </w:tblGrid>
      <w:tr w:rsidR="001A33D7" w:rsidRPr="001A33D7" w:rsidTr="00177771">
        <w:trPr>
          <w:trHeight w:val="300"/>
          <w:jc w:val="center"/>
        </w:trPr>
        <w:tc>
          <w:tcPr>
            <w:tcW w:w="1460" w:type="dxa"/>
            <w:tcBorders>
              <w:top w:val="single" w:sz="4" w:space="0" w:color="auto"/>
              <w:left w:val="nil"/>
              <w:bottom w:val="single" w:sz="4" w:space="0" w:color="auto"/>
              <w:right w:val="nil"/>
            </w:tcBorders>
            <w:shd w:val="clear" w:color="auto" w:fill="auto"/>
            <w:noWrap/>
            <w:vAlign w:val="bottom"/>
            <w:hideMark/>
          </w:tcPr>
          <w:p w:rsidR="00177771" w:rsidRPr="001A33D7" w:rsidRDefault="00177771" w:rsidP="00177771">
            <w:pPr>
              <w:spacing w:after="0" w:line="240" w:lineRule="auto"/>
              <w:rPr>
                <w:rFonts w:ascii="Arial" w:eastAsia="Times New Roman" w:hAnsi="Arial" w:cs="Arial"/>
                <w:sz w:val="20"/>
                <w:szCs w:val="20"/>
              </w:rPr>
            </w:pPr>
            <w:r w:rsidRPr="001A33D7">
              <w:rPr>
                <w:rFonts w:ascii="Arial" w:eastAsia="Times New Roman" w:hAnsi="Arial" w:cs="Arial"/>
                <w:sz w:val="20"/>
                <w:szCs w:val="20"/>
              </w:rPr>
              <w:lastRenderedPageBreak/>
              <w:t>Domínios</w:t>
            </w:r>
          </w:p>
        </w:tc>
        <w:tc>
          <w:tcPr>
            <w:tcW w:w="1340" w:type="dxa"/>
            <w:tcBorders>
              <w:top w:val="single" w:sz="4" w:space="0" w:color="auto"/>
              <w:left w:val="nil"/>
              <w:bottom w:val="single" w:sz="4" w:space="0" w:color="auto"/>
              <w:right w:val="nil"/>
            </w:tcBorders>
            <w:shd w:val="clear" w:color="auto" w:fill="auto"/>
            <w:noWrap/>
            <w:vAlign w:val="bottom"/>
            <w:hideMark/>
          </w:tcPr>
          <w:p w:rsidR="00177771" w:rsidRPr="001A33D7" w:rsidRDefault="00177771" w:rsidP="00177771">
            <w:pPr>
              <w:spacing w:after="0" w:line="240" w:lineRule="auto"/>
              <w:rPr>
                <w:rFonts w:ascii="Arial" w:eastAsia="Times New Roman" w:hAnsi="Arial" w:cs="Arial"/>
                <w:sz w:val="20"/>
                <w:szCs w:val="20"/>
              </w:rPr>
            </w:pPr>
            <w:r w:rsidRPr="001A33D7">
              <w:rPr>
                <w:rFonts w:ascii="Arial" w:eastAsia="Times New Roman" w:hAnsi="Arial" w:cs="Arial"/>
                <w:sz w:val="20"/>
                <w:szCs w:val="20"/>
              </w:rPr>
              <w:t>Média</w:t>
            </w:r>
          </w:p>
        </w:tc>
        <w:tc>
          <w:tcPr>
            <w:tcW w:w="2060" w:type="dxa"/>
            <w:tcBorders>
              <w:top w:val="single" w:sz="4" w:space="0" w:color="auto"/>
              <w:left w:val="nil"/>
              <w:bottom w:val="single" w:sz="4" w:space="0" w:color="auto"/>
              <w:right w:val="nil"/>
            </w:tcBorders>
            <w:shd w:val="clear" w:color="auto" w:fill="auto"/>
            <w:noWrap/>
            <w:vAlign w:val="bottom"/>
            <w:hideMark/>
          </w:tcPr>
          <w:p w:rsidR="00177771" w:rsidRPr="001A33D7" w:rsidRDefault="00177771" w:rsidP="00177771">
            <w:pPr>
              <w:spacing w:after="0" w:line="240" w:lineRule="auto"/>
              <w:rPr>
                <w:rFonts w:ascii="Arial" w:eastAsia="Times New Roman" w:hAnsi="Arial" w:cs="Arial"/>
                <w:sz w:val="20"/>
                <w:szCs w:val="20"/>
              </w:rPr>
            </w:pPr>
            <w:r w:rsidRPr="001A33D7">
              <w:rPr>
                <w:rFonts w:ascii="Arial" w:eastAsia="Times New Roman" w:hAnsi="Arial" w:cs="Arial"/>
                <w:sz w:val="20"/>
                <w:szCs w:val="20"/>
              </w:rPr>
              <w:t>Pontuação de corte</w:t>
            </w:r>
          </w:p>
        </w:tc>
      </w:tr>
      <w:tr w:rsidR="001A33D7" w:rsidRPr="001A33D7" w:rsidTr="00177771">
        <w:trPr>
          <w:trHeight w:val="300"/>
          <w:jc w:val="center"/>
        </w:trPr>
        <w:tc>
          <w:tcPr>
            <w:tcW w:w="1460" w:type="dxa"/>
            <w:tcBorders>
              <w:top w:val="nil"/>
              <w:left w:val="nil"/>
              <w:bottom w:val="nil"/>
              <w:right w:val="nil"/>
            </w:tcBorders>
            <w:shd w:val="clear" w:color="auto" w:fill="auto"/>
            <w:noWrap/>
            <w:vAlign w:val="bottom"/>
            <w:hideMark/>
          </w:tcPr>
          <w:p w:rsidR="00177771" w:rsidRPr="001A33D7" w:rsidRDefault="00177771" w:rsidP="00177771">
            <w:pPr>
              <w:spacing w:after="0" w:line="240" w:lineRule="auto"/>
              <w:jc w:val="center"/>
              <w:rPr>
                <w:rFonts w:ascii="Arial" w:eastAsia="Times New Roman" w:hAnsi="Arial" w:cs="Arial"/>
                <w:sz w:val="20"/>
                <w:szCs w:val="20"/>
              </w:rPr>
            </w:pPr>
            <w:r w:rsidRPr="001A33D7">
              <w:rPr>
                <w:rFonts w:ascii="Arial" w:eastAsia="Times New Roman" w:hAnsi="Arial" w:cs="Arial"/>
                <w:sz w:val="20"/>
                <w:szCs w:val="20"/>
              </w:rPr>
              <w:t>Total</w:t>
            </w:r>
          </w:p>
        </w:tc>
        <w:tc>
          <w:tcPr>
            <w:tcW w:w="1340" w:type="dxa"/>
            <w:tcBorders>
              <w:top w:val="nil"/>
              <w:left w:val="nil"/>
              <w:bottom w:val="nil"/>
              <w:right w:val="nil"/>
            </w:tcBorders>
            <w:shd w:val="clear" w:color="auto" w:fill="auto"/>
            <w:noWrap/>
            <w:vAlign w:val="bottom"/>
            <w:hideMark/>
          </w:tcPr>
          <w:p w:rsidR="00177771" w:rsidRPr="001A33D7" w:rsidRDefault="00177771" w:rsidP="00AD6ED3">
            <w:pPr>
              <w:spacing w:after="0" w:line="240" w:lineRule="auto"/>
              <w:rPr>
                <w:rFonts w:ascii="Arial" w:eastAsia="Times New Roman" w:hAnsi="Arial" w:cs="Arial"/>
                <w:sz w:val="20"/>
                <w:szCs w:val="20"/>
              </w:rPr>
            </w:pPr>
            <w:r w:rsidRPr="001A33D7">
              <w:rPr>
                <w:rFonts w:ascii="Arial" w:eastAsia="Times New Roman" w:hAnsi="Arial" w:cs="Arial"/>
                <w:sz w:val="20"/>
                <w:szCs w:val="20"/>
              </w:rPr>
              <w:t>20,4</w:t>
            </w:r>
          </w:p>
        </w:tc>
        <w:tc>
          <w:tcPr>
            <w:tcW w:w="2060" w:type="dxa"/>
            <w:tcBorders>
              <w:top w:val="nil"/>
              <w:left w:val="nil"/>
              <w:bottom w:val="nil"/>
              <w:right w:val="nil"/>
            </w:tcBorders>
            <w:shd w:val="clear" w:color="auto" w:fill="auto"/>
            <w:noWrap/>
            <w:vAlign w:val="bottom"/>
            <w:hideMark/>
          </w:tcPr>
          <w:p w:rsidR="00177771" w:rsidRPr="001A33D7" w:rsidRDefault="00177771" w:rsidP="00177771">
            <w:pPr>
              <w:spacing w:after="0" w:line="240" w:lineRule="auto"/>
              <w:jc w:val="center"/>
              <w:rPr>
                <w:rFonts w:ascii="Arial" w:eastAsia="Times New Roman" w:hAnsi="Arial" w:cs="Arial"/>
                <w:sz w:val="20"/>
                <w:szCs w:val="20"/>
              </w:rPr>
            </w:pPr>
            <w:r w:rsidRPr="001A33D7">
              <w:rPr>
                <w:rFonts w:ascii="Arial" w:eastAsia="Times New Roman" w:hAnsi="Arial" w:cs="Arial"/>
                <w:sz w:val="20"/>
                <w:szCs w:val="20"/>
              </w:rPr>
              <w:t>16</w:t>
            </w:r>
          </w:p>
        </w:tc>
      </w:tr>
      <w:tr w:rsidR="001A33D7" w:rsidRPr="001A33D7" w:rsidTr="00177771">
        <w:trPr>
          <w:trHeight w:val="300"/>
          <w:jc w:val="center"/>
        </w:trPr>
        <w:tc>
          <w:tcPr>
            <w:tcW w:w="1460" w:type="dxa"/>
            <w:tcBorders>
              <w:top w:val="nil"/>
              <w:left w:val="nil"/>
              <w:bottom w:val="nil"/>
              <w:right w:val="nil"/>
            </w:tcBorders>
            <w:shd w:val="clear" w:color="auto" w:fill="auto"/>
            <w:noWrap/>
            <w:vAlign w:val="bottom"/>
            <w:hideMark/>
          </w:tcPr>
          <w:p w:rsidR="00177771" w:rsidRPr="001A33D7" w:rsidRDefault="00177771" w:rsidP="00177771">
            <w:pPr>
              <w:spacing w:after="0" w:line="240" w:lineRule="auto"/>
              <w:jc w:val="center"/>
              <w:rPr>
                <w:rFonts w:ascii="Arial" w:eastAsia="Times New Roman" w:hAnsi="Arial" w:cs="Arial"/>
                <w:sz w:val="20"/>
                <w:szCs w:val="20"/>
              </w:rPr>
            </w:pPr>
            <w:r w:rsidRPr="001A33D7">
              <w:rPr>
                <w:rFonts w:ascii="Arial" w:eastAsia="Times New Roman" w:hAnsi="Arial" w:cs="Arial"/>
                <w:sz w:val="20"/>
                <w:szCs w:val="20"/>
                <w:lang w:eastAsia="en-US"/>
              </w:rPr>
              <w:t>Limitação</w:t>
            </w:r>
          </w:p>
        </w:tc>
        <w:tc>
          <w:tcPr>
            <w:tcW w:w="1340" w:type="dxa"/>
            <w:tcBorders>
              <w:top w:val="nil"/>
              <w:left w:val="nil"/>
              <w:bottom w:val="nil"/>
              <w:right w:val="nil"/>
            </w:tcBorders>
            <w:shd w:val="clear" w:color="auto" w:fill="auto"/>
            <w:noWrap/>
            <w:vAlign w:val="bottom"/>
            <w:hideMark/>
          </w:tcPr>
          <w:p w:rsidR="00177771" w:rsidRPr="001A33D7" w:rsidRDefault="00177771" w:rsidP="00AD6ED3">
            <w:pPr>
              <w:spacing w:after="0" w:line="240" w:lineRule="auto"/>
              <w:rPr>
                <w:rFonts w:ascii="Arial" w:eastAsia="Times New Roman" w:hAnsi="Arial" w:cs="Arial"/>
                <w:sz w:val="20"/>
                <w:szCs w:val="20"/>
              </w:rPr>
            </w:pPr>
            <w:r w:rsidRPr="001A33D7">
              <w:rPr>
                <w:rFonts w:ascii="Arial" w:eastAsia="Times New Roman" w:hAnsi="Arial" w:cs="Arial"/>
                <w:sz w:val="20"/>
                <w:szCs w:val="20"/>
              </w:rPr>
              <w:t>12,3</w:t>
            </w:r>
          </w:p>
        </w:tc>
        <w:tc>
          <w:tcPr>
            <w:tcW w:w="2060" w:type="dxa"/>
            <w:tcBorders>
              <w:top w:val="nil"/>
              <w:left w:val="nil"/>
              <w:bottom w:val="nil"/>
              <w:right w:val="nil"/>
            </w:tcBorders>
            <w:shd w:val="clear" w:color="auto" w:fill="auto"/>
            <w:noWrap/>
            <w:vAlign w:val="bottom"/>
            <w:hideMark/>
          </w:tcPr>
          <w:p w:rsidR="00177771" w:rsidRPr="001A33D7" w:rsidRDefault="00177771" w:rsidP="00177771">
            <w:pPr>
              <w:spacing w:after="0" w:line="240" w:lineRule="auto"/>
              <w:jc w:val="center"/>
              <w:rPr>
                <w:rFonts w:ascii="Arial" w:eastAsia="Times New Roman" w:hAnsi="Arial" w:cs="Arial"/>
                <w:sz w:val="20"/>
                <w:szCs w:val="20"/>
              </w:rPr>
            </w:pPr>
            <w:r w:rsidRPr="001A33D7">
              <w:rPr>
                <w:rFonts w:ascii="Arial" w:eastAsia="Times New Roman" w:hAnsi="Arial" w:cs="Arial"/>
                <w:sz w:val="20"/>
                <w:szCs w:val="20"/>
              </w:rPr>
              <w:t>11,5</w:t>
            </w:r>
          </w:p>
        </w:tc>
      </w:tr>
      <w:tr w:rsidR="001A33D7" w:rsidRPr="001A33D7" w:rsidTr="00177771">
        <w:trPr>
          <w:trHeight w:val="300"/>
          <w:jc w:val="center"/>
        </w:trPr>
        <w:tc>
          <w:tcPr>
            <w:tcW w:w="1460" w:type="dxa"/>
            <w:tcBorders>
              <w:top w:val="nil"/>
              <w:left w:val="nil"/>
              <w:bottom w:val="nil"/>
              <w:right w:val="nil"/>
            </w:tcBorders>
            <w:shd w:val="clear" w:color="auto" w:fill="auto"/>
            <w:noWrap/>
            <w:vAlign w:val="bottom"/>
            <w:hideMark/>
          </w:tcPr>
          <w:p w:rsidR="00177771" w:rsidRPr="001A33D7" w:rsidRDefault="00177771" w:rsidP="00177771">
            <w:pPr>
              <w:spacing w:after="0" w:line="240" w:lineRule="auto"/>
              <w:jc w:val="center"/>
              <w:rPr>
                <w:rFonts w:ascii="Arial" w:eastAsia="Times New Roman" w:hAnsi="Arial" w:cs="Arial"/>
                <w:sz w:val="20"/>
                <w:szCs w:val="20"/>
              </w:rPr>
            </w:pPr>
            <w:r w:rsidRPr="001A33D7">
              <w:rPr>
                <w:rFonts w:ascii="Arial" w:eastAsia="Times New Roman" w:hAnsi="Arial" w:cs="Arial"/>
                <w:sz w:val="20"/>
                <w:szCs w:val="20"/>
                <w:lang w:eastAsia="en-US"/>
              </w:rPr>
              <w:t>Emocional</w:t>
            </w:r>
          </w:p>
        </w:tc>
        <w:tc>
          <w:tcPr>
            <w:tcW w:w="1340" w:type="dxa"/>
            <w:tcBorders>
              <w:top w:val="nil"/>
              <w:left w:val="nil"/>
              <w:bottom w:val="nil"/>
              <w:right w:val="nil"/>
            </w:tcBorders>
            <w:shd w:val="clear" w:color="auto" w:fill="auto"/>
            <w:noWrap/>
            <w:vAlign w:val="bottom"/>
            <w:hideMark/>
          </w:tcPr>
          <w:p w:rsidR="00177771" w:rsidRPr="001A33D7" w:rsidRDefault="00177771" w:rsidP="00AD6ED3">
            <w:pPr>
              <w:spacing w:after="0" w:line="240" w:lineRule="auto"/>
              <w:rPr>
                <w:rFonts w:ascii="Arial" w:eastAsia="Times New Roman" w:hAnsi="Arial" w:cs="Arial"/>
                <w:sz w:val="20"/>
                <w:szCs w:val="20"/>
              </w:rPr>
            </w:pPr>
            <w:r w:rsidRPr="001A33D7">
              <w:rPr>
                <w:rFonts w:ascii="Arial" w:eastAsia="Times New Roman" w:hAnsi="Arial" w:cs="Arial"/>
                <w:sz w:val="20"/>
                <w:szCs w:val="20"/>
              </w:rPr>
              <w:t>1,4</w:t>
            </w:r>
          </w:p>
        </w:tc>
        <w:tc>
          <w:tcPr>
            <w:tcW w:w="2060" w:type="dxa"/>
            <w:tcBorders>
              <w:top w:val="nil"/>
              <w:left w:val="nil"/>
              <w:bottom w:val="nil"/>
              <w:right w:val="nil"/>
            </w:tcBorders>
            <w:shd w:val="clear" w:color="auto" w:fill="auto"/>
            <w:noWrap/>
            <w:vAlign w:val="bottom"/>
            <w:hideMark/>
          </w:tcPr>
          <w:p w:rsidR="00177771" w:rsidRPr="001A33D7" w:rsidRDefault="00177771" w:rsidP="00177771">
            <w:pPr>
              <w:spacing w:after="0" w:line="240" w:lineRule="auto"/>
              <w:jc w:val="center"/>
              <w:rPr>
                <w:rFonts w:ascii="Arial" w:eastAsia="Times New Roman" w:hAnsi="Arial" w:cs="Arial"/>
                <w:sz w:val="20"/>
                <w:szCs w:val="20"/>
              </w:rPr>
            </w:pPr>
            <w:r w:rsidRPr="001A33D7">
              <w:rPr>
                <w:rFonts w:ascii="Arial" w:eastAsia="Times New Roman" w:hAnsi="Arial" w:cs="Arial"/>
                <w:sz w:val="20"/>
                <w:szCs w:val="20"/>
              </w:rPr>
              <w:t>1,5</w:t>
            </w:r>
          </w:p>
        </w:tc>
      </w:tr>
      <w:tr w:rsidR="001A33D7" w:rsidRPr="001A33D7" w:rsidTr="00177771">
        <w:trPr>
          <w:trHeight w:val="300"/>
          <w:jc w:val="center"/>
        </w:trPr>
        <w:tc>
          <w:tcPr>
            <w:tcW w:w="1460" w:type="dxa"/>
            <w:tcBorders>
              <w:top w:val="nil"/>
              <w:left w:val="nil"/>
              <w:bottom w:val="nil"/>
              <w:right w:val="nil"/>
            </w:tcBorders>
            <w:shd w:val="clear" w:color="auto" w:fill="auto"/>
            <w:noWrap/>
            <w:vAlign w:val="bottom"/>
            <w:hideMark/>
          </w:tcPr>
          <w:p w:rsidR="00177771" w:rsidRPr="001A33D7" w:rsidRDefault="00177771" w:rsidP="00177771">
            <w:pPr>
              <w:spacing w:after="0" w:line="240" w:lineRule="auto"/>
              <w:jc w:val="center"/>
              <w:rPr>
                <w:rFonts w:ascii="Arial" w:eastAsia="Times New Roman" w:hAnsi="Arial" w:cs="Arial"/>
                <w:sz w:val="20"/>
                <w:szCs w:val="20"/>
              </w:rPr>
            </w:pPr>
            <w:r w:rsidRPr="001A33D7">
              <w:rPr>
                <w:rFonts w:ascii="Arial" w:eastAsia="Times New Roman" w:hAnsi="Arial" w:cs="Arial"/>
                <w:sz w:val="20"/>
                <w:szCs w:val="20"/>
                <w:lang w:eastAsia="en-US"/>
              </w:rPr>
              <w:t>Físico</w:t>
            </w:r>
          </w:p>
        </w:tc>
        <w:tc>
          <w:tcPr>
            <w:tcW w:w="1340" w:type="dxa"/>
            <w:tcBorders>
              <w:top w:val="nil"/>
              <w:left w:val="nil"/>
              <w:bottom w:val="nil"/>
              <w:right w:val="nil"/>
            </w:tcBorders>
            <w:shd w:val="clear" w:color="auto" w:fill="auto"/>
            <w:noWrap/>
            <w:vAlign w:val="bottom"/>
            <w:hideMark/>
          </w:tcPr>
          <w:p w:rsidR="00177771" w:rsidRPr="001A33D7" w:rsidRDefault="00177771" w:rsidP="00AD6ED3">
            <w:pPr>
              <w:spacing w:after="0" w:line="240" w:lineRule="auto"/>
              <w:rPr>
                <w:rFonts w:ascii="Arial" w:eastAsia="Times New Roman" w:hAnsi="Arial" w:cs="Arial"/>
                <w:sz w:val="20"/>
                <w:szCs w:val="20"/>
              </w:rPr>
            </w:pPr>
            <w:r w:rsidRPr="001A33D7">
              <w:rPr>
                <w:rFonts w:ascii="Arial" w:eastAsia="Times New Roman" w:hAnsi="Arial" w:cs="Arial"/>
                <w:sz w:val="20"/>
                <w:szCs w:val="20"/>
              </w:rPr>
              <w:t>6,8</w:t>
            </w:r>
          </w:p>
        </w:tc>
        <w:tc>
          <w:tcPr>
            <w:tcW w:w="2060" w:type="dxa"/>
            <w:tcBorders>
              <w:top w:val="nil"/>
              <w:left w:val="nil"/>
              <w:bottom w:val="nil"/>
              <w:right w:val="nil"/>
            </w:tcBorders>
            <w:shd w:val="clear" w:color="auto" w:fill="auto"/>
            <w:noWrap/>
            <w:vAlign w:val="bottom"/>
            <w:hideMark/>
          </w:tcPr>
          <w:p w:rsidR="00177771" w:rsidRPr="001A33D7" w:rsidRDefault="00177771" w:rsidP="00177771">
            <w:pPr>
              <w:spacing w:after="0" w:line="240" w:lineRule="auto"/>
              <w:jc w:val="center"/>
              <w:rPr>
                <w:rFonts w:ascii="Arial" w:eastAsia="Times New Roman" w:hAnsi="Arial" w:cs="Arial"/>
                <w:sz w:val="20"/>
                <w:szCs w:val="20"/>
              </w:rPr>
            </w:pPr>
            <w:r w:rsidRPr="001A33D7">
              <w:rPr>
                <w:rFonts w:ascii="Arial" w:eastAsia="Times New Roman" w:hAnsi="Arial" w:cs="Arial"/>
                <w:sz w:val="20"/>
                <w:szCs w:val="20"/>
              </w:rPr>
              <w:t>6,5</w:t>
            </w:r>
          </w:p>
        </w:tc>
      </w:tr>
    </w:tbl>
    <w:p w:rsidR="00FA2399" w:rsidRPr="003A074F" w:rsidRDefault="00FA2399" w:rsidP="00FA2399">
      <w:pPr>
        <w:spacing w:before="100" w:beforeAutospacing="1" w:after="100" w:afterAutospacing="1" w:line="360" w:lineRule="auto"/>
        <w:jc w:val="both"/>
        <w:rPr>
          <w:rFonts w:ascii="Arial" w:hAnsi="Arial" w:cs="Arial"/>
          <w:color w:val="C00000"/>
          <w:sz w:val="24"/>
          <w:szCs w:val="24"/>
        </w:rPr>
      </w:pPr>
    </w:p>
    <w:p w:rsidR="00041EDA" w:rsidRPr="001A33D7" w:rsidRDefault="00C477B5" w:rsidP="00881DD4">
      <w:pPr>
        <w:pStyle w:val="NormalWeb"/>
        <w:spacing w:line="360" w:lineRule="auto"/>
        <w:jc w:val="both"/>
        <w:rPr>
          <w:rFonts w:ascii="Arial" w:hAnsi="Arial" w:cs="Arial"/>
        </w:rPr>
      </w:pPr>
      <w:r w:rsidRPr="001A33D7">
        <w:rPr>
          <w:rFonts w:ascii="Arial" w:hAnsi="Arial" w:cs="Arial"/>
        </w:rPr>
        <w:tab/>
      </w:r>
      <w:r w:rsidR="00881DD4" w:rsidRPr="001A33D7">
        <w:rPr>
          <w:rFonts w:ascii="Arial" w:hAnsi="Arial" w:cs="Arial"/>
        </w:rPr>
        <w:t>A pontuação mínima registrada na ESV foi de 0 (sem sintomas vocais relatados), enquanto a máxima foi de 31 pontos, sugerindo uma variação significativa entre os participantes.</w:t>
      </w:r>
    </w:p>
    <w:p w:rsidR="00B61148" w:rsidRDefault="00C477B5" w:rsidP="00881DD4">
      <w:pPr>
        <w:pStyle w:val="NormalWeb"/>
        <w:spacing w:line="360" w:lineRule="auto"/>
        <w:jc w:val="both"/>
        <w:rPr>
          <w:rFonts w:ascii="Arial" w:hAnsi="Arial" w:cs="Arial"/>
        </w:rPr>
      </w:pPr>
      <w:r w:rsidRPr="00C477B5">
        <w:rPr>
          <w:rFonts w:ascii="Arial" w:hAnsi="Arial" w:cs="Arial"/>
        </w:rPr>
        <w:tab/>
      </w:r>
      <w:r>
        <w:rPr>
          <w:rFonts w:ascii="Arial" w:hAnsi="Arial" w:cs="Arial"/>
        </w:rPr>
        <w:t>O</w:t>
      </w:r>
      <w:r w:rsidRPr="00C477B5">
        <w:rPr>
          <w:rFonts w:ascii="Arial" w:hAnsi="Arial" w:cs="Arial"/>
        </w:rPr>
        <w:t>s dados coletados revelaram que, entre os 30 participantes, os sintomas vocais mais prevalentes estiveram relacionados ao domínio físico, com destaque para a sensação de algo parado na garganta, mencionados por 16,7% dos indivíduos na frequência "às vezes" e 3,3% como "quase sempre". Outro sintoma significativo foi o nariz entupido, relatado por 20% "às vezes", 16,7% "quase sempre" e 3,3% "sempre". No domínio de limitação, dificuldades para falar em locais barulhentos foram as mais comuns, com 30% dos participantes mencionando "às vezes", 6,7% "quase sempre" e 10% "sempre", enquanto rouquidão apareceu em 16,7% como "às vezes" e 3,3% "quase sempre". No domínio emocional, os sintomas foram menos frequentes, com apenas 6,7% relatando estresse relacionado à voz, e 3,3% mencionando "sempre". Esses resultados apontam para uma maior incidência de sintomas físicos e funcionais, com menor impacto no domínio emocional.</w:t>
      </w:r>
      <w:r w:rsidR="00525B10">
        <w:rPr>
          <w:rFonts w:ascii="Arial" w:hAnsi="Arial" w:cs="Arial"/>
        </w:rPr>
        <w:t xml:space="preserve"> </w:t>
      </w:r>
      <w:r w:rsidR="00B61148" w:rsidRPr="00B61148">
        <w:rPr>
          <w:rFonts w:ascii="Arial" w:hAnsi="Arial" w:cs="Arial"/>
        </w:rPr>
        <w:t>A Tabela 2 apresenta o tota</w:t>
      </w:r>
      <w:r w:rsidR="00C53862">
        <w:rPr>
          <w:rFonts w:ascii="Arial" w:hAnsi="Arial" w:cs="Arial"/>
        </w:rPr>
        <w:t>l</w:t>
      </w:r>
      <w:r w:rsidR="00B61148" w:rsidRPr="00B61148">
        <w:rPr>
          <w:rFonts w:ascii="Arial" w:hAnsi="Arial" w:cs="Arial"/>
        </w:rPr>
        <w:t xml:space="preserve"> de respostas obtidas em cada questão dos domínios físico (F), limitação de funcionalidade (L) e emocional (E) do protocolo, agrupadas de acordo </w:t>
      </w:r>
      <w:r w:rsidR="00B61148">
        <w:rPr>
          <w:rFonts w:ascii="Arial" w:hAnsi="Arial" w:cs="Arial"/>
        </w:rPr>
        <w:t>com a frequência “às vezes”, “</w:t>
      </w:r>
      <w:r w:rsidR="00B61148" w:rsidRPr="00B61148">
        <w:rPr>
          <w:rFonts w:ascii="Arial" w:hAnsi="Arial" w:cs="Arial"/>
        </w:rPr>
        <w:t>quase sempre</w:t>
      </w:r>
      <w:r w:rsidR="00B61148">
        <w:rPr>
          <w:rFonts w:ascii="Arial" w:hAnsi="Arial" w:cs="Arial"/>
        </w:rPr>
        <w:t>”</w:t>
      </w:r>
      <w:r w:rsidR="00B61148" w:rsidRPr="00B61148">
        <w:rPr>
          <w:rFonts w:ascii="Arial" w:hAnsi="Arial" w:cs="Arial"/>
        </w:rPr>
        <w:t xml:space="preserve"> e </w:t>
      </w:r>
      <w:r w:rsidR="00B61148">
        <w:rPr>
          <w:rFonts w:ascii="Arial" w:hAnsi="Arial" w:cs="Arial"/>
        </w:rPr>
        <w:t>“</w:t>
      </w:r>
      <w:r w:rsidR="00B61148" w:rsidRPr="00B61148">
        <w:rPr>
          <w:rFonts w:ascii="Arial" w:hAnsi="Arial" w:cs="Arial"/>
        </w:rPr>
        <w:t>sempre</w:t>
      </w:r>
      <w:r w:rsidR="00B61148">
        <w:rPr>
          <w:rFonts w:ascii="Arial" w:hAnsi="Arial" w:cs="Arial"/>
        </w:rPr>
        <w:t>”.</w:t>
      </w:r>
    </w:p>
    <w:p w:rsidR="00525B10" w:rsidRPr="00525B10" w:rsidRDefault="00A72090" w:rsidP="00881DD4">
      <w:pPr>
        <w:pStyle w:val="NormalWeb"/>
        <w:spacing w:line="360" w:lineRule="auto"/>
        <w:jc w:val="both"/>
        <w:rPr>
          <w:rFonts w:ascii="Arial" w:hAnsi="Arial" w:cs="Arial"/>
          <w:bCs/>
        </w:rPr>
      </w:pPr>
      <w:r w:rsidRPr="000D0A2D">
        <w:rPr>
          <w:rFonts w:ascii="Arial" w:hAnsi="Arial" w:cs="Arial"/>
          <w:bCs/>
        </w:rPr>
        <w:t>Tabela 2 – Distribui</w:t>
      </w:r>
      <w:r w:rsidR="001A33D7" w:rsidRPr="000D0A2D">
        <w:rPr>
          <w:rFonts w:ascii="Arial" w:hAnsi="Arial" w:cs="Arial"/>
          <w:bCs/>
        </w:rPr>
        <w:t>ç</w:t>
      </w:r>
      <w:r w:rsidRPr="000D0A2D">
        <w:rPr>
          <w:rFonts w:ascii="Arial" w:hAnsi="Arial" w:cs="Arial"/>
          <w:bCs/>
        </w:rPr>
        <w:t xml:space="preserve">ão da </w:t>
      </w:r>
      <w:r w:rsidR="00C53862" w:rsidRPr="000D0A2D">
        <w:rPr>
          <w:rFonts w:ascii="Arial" w:hAnsi="Arial" w:cs="Arial"/>
          <w:bCs/>
        </w:rPr>
        <w:t xml:space="preserve">frequência de </w:t>
      </w:r>
      <w:r w:rsidRPr="000D0A2D">
        <w:rPr>
          <w:rFonts w:ascii="Arial" w:hAnsi="Arial" w:cs="Arial"/>
          <w:bCs/>
        </w:rPr>
        <w:t xml:space="preserve">respostas </w:t>
      </w:r>
      <w:r w:rsidR="00F80335" w:rsidRPr="000D0A2D">
        <w:rPr>
          <w:rFonts w:ascii="Arial" w:hAnsi="Arial" w:cs="Arial"/>
          <w:bCs/>
        </w:rPr>
        <w:t>d</w:t>
      </w:r>
      <w:r w:rsidR="001D28E9" w:rsidRPr="000D0A2D">
        <w:rPr>
          <w:rFonts w:ascii="Arial" w:hAnsi="Arial" w:cs="Arial"/>
          <w:bCs/>
        </w:rPr>
        <w:t>a ESV.</w:t>
      </w:r>
      <w:r w:rsidRPr="000D0A2D">
        <w:rPr>
          <w:rFonts w:ascii="Arial" w:hAnsi="Arial" w:cs="Arial"/>
          <w:bCs/>
        </w:rPr>
        <w:t xml:space="preserve"> Goiânia, 2024.</w:t>
      </w:r>
      <w:r w:rsidR="00525B10">
        <w:rPr>
          <w:rFonts w:ascii="Arial" w:hAnsi="Arial" w:cs="Arial"/>
          <w:bCs/>
        </w:rPr>
        <w:t xml:space="preserve"> </w:t>
      </w:r>
      <w:r w:rsidR="00525B10" w:rsidRPr="00525B10">
        <w:rPr>
          <w:rFonts w:ascii="Arial" w:hAnsi="Arial" w:cs="Arial"/>
        </w:rPr>
        <w:t>A tabela foi retirada do estudo de Cruz (2013).</w:t>
      </w:r>
    </w:p>
    <w:tbl>
      <w:tblPr>
        <w:tblW w:w="5000" w:type="pct"/>
        <w:tblCellMar>
          <w:left w:w="70" w:type="dxa"/>
          <w:right w:w="70" w:type="dxa"/>
        </w:tblCellMar>
        <w:tblLook w:val="04A0" w:firstRow="1" w:lastRow="0" w:firstColumn="1" w:lastColumn="0" w:noHBand="0" w:noVBand="1"/>
      </w:tblPr>
      <w:tblGrid>
        <w:gridCol w:w="6558"/>
        <w:gridCol w:w="919"/>
        <w:gridCol w:w="787"/>
        <w:gridCol w:w="807"/>
      </w:tblGrid>
      <w:tr w:rsidR="00C76512" w:rsidRPr="00C76512" w:rsidTr="00C76512">
        <w:trPr>
          <w:trHeight w:val="525"/>
        </w:trPr>
        <w:tc>
          <w:tcPr>
            <w:tcW w:w="3431" w:type="pct"/>
            <w:tcBorders>
              <w:top w:val="single" w:sz="4" w:space="0" w:color="auto"/>
              <w:left w:val="nil"/>
              <w:bottom w:val="single" w:sz="4" w:space="0" w:color="auto"/>
              <w:right w:val="nil"/>
            </w:tcBorders>
            <w:shd w:val="clear" w:color="auto" w:fill="auto"/>
            <w:noWrap/>
            <w:vAlign w:val="center"/>
            <w:hideMark/>
          </w:tcPr>
          <w:p w:rsidR="00C76512" w:rsidRPr="00C76512" w:rsidRDefault="00C76512" w:rsidP="00C76512">
            <w:pPr>
              <w:spacing w:after="0" w:line="240" w:lineRule="auto"/>
              <w:jc w:val="center"/>
              <w:rPr>
                <w:rFonts w:ascii="Arial" w:eastAsia="Times New Roman" w:hAnsi="Arial" w:cs="Arial"/>
                <w:b/>
                <w:bCs/>
                <w:color w:val="000000"/>
                <w:sz w:val="20"/>
                <w:szCs w:val="20"/>
              </w:rPr>
            </w:pPr>
            <w:r w:rsidRPr="00C76512">
              <w:rPr>
                <w:rFonts w:ascii="Arial" w:eastAsia="Times New Roman" w:hAnsi="Arial" w:cs="Arial"/>
                <w:b/>
                <w:bCs/>
                <w:color w:val="000000"/>
                <w:sz w:val="20"/>
                <w:szCs w:val="20"/>
              </w:rPr>
              <w:t>Questões interrogativas</w:t>
            </w:r>
          </w:p>
        </w:tc>
        <w:tc>
          <w:tcPr>
            <w:tcW w:w="560" w:type="pct"/>
            <w:tcBorders>
              <w:top w:val="single" w:sz="4" w:space="0" w:color="auto"/>
              <w:left w:val="nil"/>
              <w:bottom w:val="single" w:sz="4" w:space="0" w:color="auto"/>
              <w:right w:val="nil"/>
            </w:tcBorders>
            <w:shd w:val="clear" w:color="auto" w:fill="auto"/>
            <w:noWrap/>
            <w:vAlign w:val="bottom"/>
            <w:hideMark/>
          </w:tcPr>
          <w:p w:rsidR="00C76512" w:rsidRPr="00C76512" w:rsidRDefault="00A72090" w:rsidP="00C76512">
            <w:pPr>
              <w:spacing w:after="0" w:line="240"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Às </w:t>
            </w:r>
            <w:r w:rsidR="00C76512" w:rsidRPr="00C76512">
              <w:rPr>
                <w:rFonts w:ascii="Arial" w:eastAsia="Times New Roman" w:hAnsi="Arial" w:cs="Arial"/>
                <w:b/>
                <w:bCs/>
                <w:color w:val="000000"/>
                <w:sz w:val="20"/>
                <w:szCs w:val="20"/>
              </w:rPr>
              <w:t>vezes</w:t>
            </w:r>
          </w:p>
        </w:tc>
        <w:tc>
          <w:tcPr>
            <w:tcW w:w="596" w:type="pct"/>
            <w:tcBorders>
              <w:top w:val="single" w:sz="4" w:space="0" w:color="auto"/>
              <w:left w:val="nil"/>
              <w:bottom w:val="single" w:sz="4" w:space="0" w:color="auto"/>
              <w:right w:val="nil"/>
            </w:tcBorders>
            <w:shd w:val="clear" w:color="auto" w:fill="auto"/>
            <w:vAlign w:val="bottom"/>
            <w:hideMark/>
          </w:tcPr>
          <w:p w:rsidR="00C76512" w:rsidRPr="00C76512" w:rsidRDefault="00C76512" w:rsidP="00C76512">
            <w:pPr>
              <w:spacing w:after="0" w:line="240" w:lineRule="auto"/>
              <w:jc w:val="center"/>
              <w:rPr>
                <w:rFonts w:ascii="Arial" w:eastAsia="Times New Roman" w:hAnsi="Arial" w:cs="Arial"/>
                <w:b/>
                <w:bCs/>
                <w:color w:val="000000"/>
                <w:sz w:val="20"/>
                <w:szCs w:val="20"/>
              </w:rPr>
            </w:pPr>
            <w:r w:rsidRPr="00C76512">
              <w:rPr>
                <w:rFonts w:ascii="Arial" w:eastAsia="Times New Roman" w:hAnsi="Arial" w:cs="Arial"/>
                <w:b/>
                <w:bCs/>
                <w:color w:val="000000"/>
                <w:sz w:val="20"/>
                <w:szCs w:val="20"/>
              </w:rPr>
              <w:t>Quase sempre</w:t>
            </w:r>
          </w:p>
        </w:tc>
        <w:tc>
          <w:tcPr>
            <w:tcW w:w="413" w:type="pct"/>
            <w:tcBorders>
              <w:top w:val="single" w:sz="4" w:space="0" w:color="auto"/>
              <w:left w:val="nil"/>
              <w:bottom w:val="single" w:sz="4" w:space="0" w:color="auto"/>
              <w:right w:val="nil"/>
            </w:tcBorders>
            <w:shd w:val="clear" w:color="auto" w:fill="auto"/>
            <w:noWrap/>
            <w:vAlign w:val="bottom"/>
            <w:hideMark/>
          </w:tcPr>
          <w:p w:rsidR="00C76512" w:rsidRPr="00C76512" w:rsidRDefault="00C76512" w:rsidP="00C76512">
            <w:pPr>
              <w:spacing w:after="0" w:line="240" w:lineRule="auto"/>
              <w:jc w:val="center"/>
              <w:rPr>
                <w:rFonts w:ascii="Arial" w:eastAsia="Times New Roman" w:hAnsi="Arial" w:cs="Arial"/>
                <w:b/>
                <w:bCs/>
                <w:color w:val="000000"/>
                <w:sz w:val="20"/>
                <w:szCs w:val="20"/>
              </w:rPr>
            </w:pPr>
            <w:r w:rsidRPr="00C76512">
              <w:rPr>
                <w:rFonts w:ascii="Arial" w:eastAsia="Times New Roman" w:hAnsi="Arial" w:cs="Arial"/>
                <w:b/>
                <w:bCs/>
                <w:color w:val="000000"/>
                <w:sz w:val="20"/>
                <w:szCs w:val="20"/>
              </w:rPr>
              <w:t>Sempre</w:t>
            </w:r>
          </w:p>
        </w:tc>
      </w:tr>
      <w:tr w:rsidR="00C76512" w:rsidRPr="00C76512" w:rsidTr="00C76512">
        <w:trPr>
          <w:trHeight w:val="300"/>
        </w:trPr>
        <w:tc>
          <w:tcPr>
            <w:tcW w:w="3431" w:type="pct"/>
            <w:tcBorders>
              <w:top w:val="nil"/>
              <w:left w:val="nil"/>
              <w:bottom w:val="nil"/>
              <w:right w:val="nil"/>
            </w:tcBorders>
            <w:shd w:val="clear" w:color="auto" w:fill="auto"/>
            <w:noWrap/>
            <w:vAlign w:val="bottom"/>
            <w:hideMark/>
          </w:tcPr>
          <w:p w:rsidR="00C76512" w:rsidRPr="00C76512" w:rsidRDefault="00C76512" w:rsidP="00C76512">
            <w:pPr>
              <w:spacing w:after="0" w:line="240" w:lineRule="auto"/>
              <w:jc w:val="center"/>
              <w:rPr>
                <w:rFonts w:ascii="Arial" w:eastAsia="Times New Roman" w:hAnsi="Arial" w:cs="Arial"/>
                <w:color w:val="000000"/>
                <w:sz w:val="20"/>
                <w:szCs w:val="20"/>
              </w:rPr>
            </w:pPr>
            <w:r w:rsidRPr="00C76512">
              <w:rPr>
                <w:rFonts w:ascii="Arial" w:eastAsia="Times New Roman" w:hAnsi="Arial" w:cs="Arial"/>
                <w:color w:val="000000"/>
                <w:sz w:val="20"/>
                <w:szCs w:val="20"/>
              </w:rPr>
              <w:t>Tem dificuldade em chamar a atenção das pessoas? (L)</w:t>
            </w:r>
          </w:p>
        </w:tc>
        <w:tc>
          <w:tcPr>
            <w:tcW w:w="560" w:type="pct"/>
            <w:tcBorders>
              <w:top w:val="nil"/>
              <w:left w:val="nil"/>
              <w:bottom w:val="nil"/>
              <w:right w:val="nil"/>
            </w:tcBorders>
            <w:shd w:val="clear" w:color="auto" w:fill="auto"/>
            <w:noWrap/>
            <w:vAlign w:val="bottom"/>
            <w:hideMark/>
          </w:tcPr>
          <w:p w:rsidR="00C76512" w:rsidRPr="00C76512" w:rsidRDefault="00C76512" w:rsidP="00C76512">
            <w:pPr>
              <w:spacing w:after="0" w:line="240" w:lineRule="auto"/>
              <w:jc w:val="center"/>
              <w:rPr>
                <w:rFonts w:ascii="Arial" w:eastAsia="Times New Roman" w:hAnsi="Arial" w:cs="Arial"/>
                <w:color w:val="000000"/>
                <w:sz w:val="20"/>
                <w:szCs w:val="20"/>
              </w:rPr>
            </w:pPr>
            <w:r w:rsidRPr="00C76512">
              <w:rPr>
                <w:rFonts w:ascii="Arial" w:eastAsia="Times New Roman" w:hAnsi="Arial" w:cs="Arial"/>
                <w:color w:val="000000"/>
                <w:sz w:val="20"/>
                <w:szCs w:val="20"/>
              </w:rPr>
              <w:t>4</w:t>
            </w:r>
          </w:p>
        </w:tc>
        <w:tc>
          <w:tcPr>
            <w:tcW w:w="596" w:type="pct"/>
            <w:tcBorders>
              <w:top w:val="nil"/>
              <w:left w:val="nil"/>
              <w:bottom w:val="nil"/>
              <w:right w:val="nil"/>
            </w:tcBorders>
            <w:shd w:val="clear" w:color="auto" w:fill="auto"/>
            <w:noWrap/>
            <w:vAlign w:val="bottom"/>
            <w:hideMark/>
          </w:tcPr>
          <w:p w:rsidR="00C76512" w:rsidRPr="00C76512" w:rsidRDefault="00C76512" w:rsidP="00C76512">
            <w:pPr>
              <w:spacing w:after="0" w:line="240" w:lineRule="auto"/>
              <w:jc w:val="center"/>
              <w:rPr>
                <w:rFonts w:ascii="Arial" w:eastAsia="Times New Roman" w:hAnsi="Arial" w:cs="Arial"/>
                <w:color w:val="000000"/>
                <w:sz w:val="20"/>
                <w:szCs w:val="20"/>
              </w:rPr>
            </w:pPr>
            <w:r w:rsidRPr="00C76512">
              <w:rPr>
                <w:rFonts w:ascii="Arial" w:eastAsia="Times New Roman" w:hAnsi="Arial" w:cs="Arial"/>
                <w:color w:val="000000"/>
                <w:sz w:val="20"/>
                <w:szCs w:val="20"/>
              </w:rPr>
              <w:t>1</w:t>
            </w:r>
          </w:p>
        </w:tc>
        <w:tc>
          <w:tcPr>
            <w:tcW w:w="413" w:type="pct"/>
            <w:tcBorders>
              <w:top w:val="nil"/>
              <w:left w:val="nil"/>
              <w:bottom w:val="nil"/>
              <w:right w:val="nil"/>
            </w:tcBorders>
            <w:shd w:val="clear" w:color="auto" w:fill="auto"/>
            <w:noWrap/>
            <w:vAlign w:val="bottom"/>
            <w:hideMark/>
          </w:tcPr>
          <w:p w:rsidR="00C76512" w:rsidRPr="00C76512" w:rsidRDefault="00C76512" w:rsidP="00C76512">
            <w:pPr>
              <w:spacing w:after="0" w:line="240" w:lineRule="auto"/>
              <w:jc w:val="center"/>
              <w:rPr>
                <w:rFonts w:ascii="Arial" w:eastAsia="Times New Roman" w:hAnsi="Arial" w:cs="Arial"/>
                <w:color w:val="000000"/>
                <w:sz w:val="20"/>
                <w:szCs w:val="20"/>
              </w:rPr>
            </w:pPr>
            <w:r w:rsidRPr="00C76512">
              <w:rPr>
                <w:rFonts w:ascii="Arial" w:eastAsia="Times New Roman" w:hAnsi="Arial" w:cs="Arial"/>
                <w:color w:val="000000"/>
                <w:sz w:val="20"/>
                <w:szCs w:val="20"/>
              </w:rPr>
              <w:t>0</w:t>
            </w:r>
          </w:p>
        </w:tc>
      </w:tr>
      <w:tr w:rsidR="00C76512" w:rsidRPr="00C76512" w:rsidTr="00C76512">
        <w:trPr>
          <w:trHeight w:val="300"/>
        </w:trPr>
        <w:tc>
          <w:tcPr>
            <w:tcW w:w="3431" w:type="pct"/>
            <w:tcBorders>
              <w:top w:val="nil"/>
              <w:left w:val="nil"/>
              <w:bottom w:val="nil"/>
              <w:right w:val="nil"/>
            </w:tcBorders>
            <w:shd w:val="clear" w:color="auto" w:fill="auto"/>
            <w:noWrap/>
            <w:vAlign w:val="bottom"/>
            <w:hideMark/>
          </w:tcPr>
          <w:p w:rsidR="00C76512" w:rsidRPr="00C76512" w:rsidRDefault="00C76512" w:rsidP="00C76512">
            <w:pPr>
              <w:spacing w:after="0" w:line="240" w:lineRule="auto"/>
              <w:jc w:val="center"/>
              <w:rPr>
                <w:rFonts w:ascii="Arial" w:eastAsia="Times New Roman" w:hAnsi="Arial" w:cs="Arial"/>
                <w:color w:val="000000"/>
                <w:sz w:val="20"/>
                <w:szCs w:val="20"/>
              </w:rPr>
            </w:pPr>
            <w:r w:rsidRPr="00C76512">
              <w:rPr>
                <w:rFonts w:ascii="Arial" w:eastAsia="Times New Roman" w:hAnsi="Arial" w:cs="Arial"/>
                <w:color w:val="000000"/>
                <w:sz w:val="20"/>
                <w:szCs w:val="20"/>
              </w:rPr>
              <w:t>Você tem dificuldade para cantar? (L)</w:t>
            </w:r>
          </w:p>
        </w:tc>
        <w:tc>
          <w:tcPr>
            <w:tcW w:w="560" w:type="pct"/>
            <w:tcBorders>
              <w:top w:val="nil"/>
              <w:left w:val="nil"/>
              <w:bottom w:val="nil"/>
              <w:right w:val="nil"/>
            </w:tcBorders>
            <w:shd w:val="clear" w:color="auto" w:fill="auto"/>
            <w:noWrap/>
            <w:vAlign w:val="bottom"/>
            <w:hideMark/>
          </w:tcPr>
          <w:p w:rsidR="00C76512" w:rsidRPr="00C76512" w:rsidRDefault="00C76512" w:rsidP="00C76512">
            <w:pPr>
              <w:spacing w:after="0" w:line="240" w:lineRule="auto"/>
              <w:jc w:val="center"/>
              <w:rPr>
                <w:rFonts w:ascii="Arial" w:eastAsia="Times New Roman" w:hAnsi="Arial" w:cs="Arial"/>
                <w:color w:val="000000"/>
                <w:sz w:val="20"/>
                <w:szCs w:val="20"/>
              </w:rPr>
            </w:pPr>
            <w:r w:rsidRPr="00C76512">
              <w:rPr>
                <w:rFonts w:ascii="Arial" w:eastAsia="Times New Roman" w:hAnsi="Arial" w:cs="Arial"/>
                <w:color w:val="000000"/>
                <w:sz w:val="20"/>
                <w:szCs w:val="20"/>
              </w:rPr>
              <w:t>8</w:t>
            </w:r>
          </w:p>
        </w:tc>
        <w:tc>
          <w:tcPr>
            <w:tcW w:w="596" w:type="pct"/>
            <w:tcBorders>
              <w:top w:val="nil"/>
              <w:left w:val="nil"/>
              <w:bottom w:val="nil"/>
              <w:right w:val="nil"/>
            </w:tcBorders>
            <w:shd w:val="clear" w:color="auto" w:fill="auto"/>
            <w:noWrap/>
            <w:vAlign w:val="bottom"/>
            <w:hideMark/>
          </w:tcPr>
          <w:p w:rsidR="00C76512" w:rsidRPr="00C76512" w:rsidRDefault="00C76512" w:rsidP="00C76512">
            <w:pPr>
              <w:spacing w:after="0" w:line="240" w:lineRule="auto"/>
              <w:jc w:val="center"/>
              <w:rPr>
                <w:rFonts w:ascii="Arial" w:eastAsia="Times New Roman" w:hAnsi="Arial" w:cs="Arial"/>
                <w:color w:val="000000"/>
                <w:sz w:val="20"/>
                <w:szCs w:val="20"/>
              </w:rPr>
            </w:pPr>
            <w:r w:rsidRPr="00C76512">
              <w:rPr>
                <w:rFonts w:ascii="Arial" w:eastAsia="Times New Roman" w:hAnsi="Arial" w:cs="Arial"/>
                <w:color w:val="000000"/>
                <w:sz w:val="20"/>
                <w:szCs w:val="20"/>
              </w:rPr>
              <w:t>0</w:t>
            </w:r>
          </w:p>
        </w:tc>
        <w:tc>
          <w:tcPr>
            <w:tcW w:w="413" w:type="pct"/>
            <w:tcBorders>
              <w:top w:val="nil"/>
              <w:left w:val="nil"/>
              <w:bottom w:val="nil"/>
              <w:right w:val="nil"/>
            </w:tcBorders>
            <w:shd w:val="clear" w:color="auto" w:fill="auto"/>
            <w:noWrap/>
            <w:vAlign w:val="bottom"/>
            <w:hideMark/>
          </w:tcPr>
          <w:p w:rsidR="00C76512" w:rsidRPr="00C76512" w:rsidRDefault="00C76512" w:rsidP="00C76512">
            <w:pPr>
              <w:spacing w:after="0" w:line="240" w:lineRule="auto"/>
              <w:jc w:val="center"/>
              <w:rPr>
                <w:rFonts w:ascii="Arial" w:eastAsia="Times New Roman" w:hAnsi="Arial" w:cs="Arial"/>
                <w:color w:val="000000"/>
                <w:sz w:val="20"/>
                <w:szCs w:val="20"/>
              </w:rPr>
            </w:pPr>
            <w:r w:rsidRPr="00C76512">
              <w:rPr>
                <w:rFonts w:ascii="Arial" w:eastAsia="Times New Roman" w:hAnsi="Arial" w:cs="Arial"/>
                <w:color w:val="000000"/>
                <w:sz w:val="20"/>
                <w:szCs w:val="20"/>
              </w:rPr>
              <w:t>0</w:t>
            </w:r>
          </w:p>
        </w:tc>
      </w:tr>
      <w:tr w:rsidR="00C76512" w:rsidRPr="00C76512" w:rsidTr="00C76512">
        <w:trPr>
          <w:trHeight w:val="300"/>
        </w:trPr>
        <w:tc>
          <w:tcPr>
            <w:tcW w:w="3431" w:type="pct"/>
            <w:tcBorders>
              <w:top w:val="nil"/>
              <w:left w:val="nil"/>
              <w:bottom w:val="nil"/>
              <w:right w:val="nil"/>
            </w:tcBorders>
            <w:shd w:val="clear" w:color="auto" w:fill="auto"/>
            <w:noWrap/>
            <w:vAlign w:val="bottom"/>
            <w:hideMark/>
          </w:tcPr>
          <w:p w:rsidR="00C76512" w:rsidRPr="00C76512" w:rsidRDefault="00C76512" w:rsidP="00C76512">
            <w:pPr>
              <w:spacing w:after="0" w:line="240" w:lineRule="auto"/>
              <w:jc w:val="center"/>
              <w:rPr>
                <w:rFonts w:ascii="Arial" w:eastAsia="Times New Roman" w:hAnsi="Arial" w:cs="Arial"/>
                <w:color w:val="000000"/>
                <w:sz w:val="20"/>
                <w:szCs w:val="20"/>
              </w:rPr>
            </w:pPr>
            <w:r w:rsidRPr="00C76512">
              <w:rPr>
                <w:rFonts w:ascii="Arial" w:eastAsia="Times New Roman" w:hAnsi="Arial" w:cs="Arial"/>
                <w:color w:val="000000"/>
                <w:sz w:val="20"/>
                <w:szCs w:val="20"/>
              </w:rPr>
              <w:t>Sua garganta dói? (F)</w:t>
            </w:r>
          </w:p>
        </w:tc>
        <w:tc>
          <w:tcPr>
            <w:tcW w:w="560" w:type="pct"/>
            <w:tcBorders>
              <w:top w:val="nil"/>
              <w:left w:val="nil"/>
              <w:bottom w:val="nil"/>
              <w:right w:val="nil"/>
            </w:tcBorders>
            <w:shd w:val="clear" w:color="auto" w:fill="auto"/>
            <w:noWrap/>
            <w:vAlign w:val="bottom"/>
            <w:hideMark/>
          </w:tcPr>
          <w:p w:rsidR="00C76512" w:rsidRPr="00C76512" w:rsidRDefault="00C76512" w:rsidP="00C76512">
            <w:pPr>
              <w:spacing w:after="0" w:line="240" w:lineRule="auto"/>
              <w:jc w:val="center"/>
              <w:rPr>
                <w:rFonts w:ascii="Arial" w:eastAsia="Times New Roman" w:hAnsi="Arial" w:cs="Arial"/>
                <w:color w:val="000000"/>
                <w:sz w:val="20"/>
                <w:szCs w:val="20"/>
              </w:rPr>
            </w:pPr>
            <w:r w:rsidRPr="00C76512">
              <w:rPr>
                <w:rFonts w:ascii="Arial" w:eastAsia="Times New Roman" w:hAnsi="Arial" w:cs="Arial"/>
                <w:color w:val="000000"/>
                <w:sz w:val="20"/>
                <w:szCs w:val="20"/>
              </w:rPr>
              <w:t>7</w:t>
            </w:r>
          </w:p>
        </w:tc>
        <w:tc>
          <w:tcPr>
            <w:tcW w:w="596" w:type="pct"/>
            <w:tcBorders>
              <w:top w:val="nil"/>
              <w:left w:val="nil"/>
              <w:bottom w:val="nil"/>
              <w:right w:val="nil"/>
            </w:tcBorders>
            <w:shd w:val="clear" w:color="auto" w:fill="auto"/>
            <w:noWrap/>
            <w:vAlign w:val="bottom"/>
            <w:hideMark/>
          </w:tcPr>
          <w:p w:rsidR="00C76512" w:rsidRPr="00C76512" w:rsidRDefault="00C76512" w:rsidP="00C76512">
            <w:pPr>
              <w:spacing w:after="0" w:line="240" w:lineRule="auto"/>
              <w:jc w:val="center"/>
              <w:rPr>
                <w:rFonts w:ascii="Arial" w:eastAsia="Times New Roman" w:hAnsi="Arial" w:cs="Arial"/>
                <w:color w:val="000000"/>
                <w:sz w:val="20"/>
                <w:szCs w:val="20"/>
              </w:rPr>
            </w:pPr>
            <w:r w:rsidRPr="00C76512">
              <w:rPr>
                <w:rFonts w:ascii="Arial" w:eastAsia="Times New Roman" w:hAnsi="Arial" w:cs="Arial"/>
                <w:color w:val="000000"/>
                <w:sz w:val="20"/>
                <w:szCs w:val="20"/>
              </w:rPr>
              <w:t>0</w:t>
            </w:r>
          </w:p>
        </w:tc>
        <w:tc>
          <w:tcPr>
            <w:tcW w:w="413" w:type="pct"/>
            <w:tcBorders>
              <w:top w:val="nil"/>
              <w:left w:val="nil"/>
              <w:bottom w:val="nil"/>
              <w:right w:val="nil"/>
            </w:tcBorders>
            <w:shd w:val="clear" w:color="auto" w:fill="auto"/>
            <w:noWrap/>
            <w:vAlign w:val="bottom"/>
            <w:hideMark/>
          </w:tcPr>
          <w:p w:rsidR="00C76512" w:rsidRPr="00C76512" w:rsidRDefault="00C76512" w:rsidP="00C76512">
            <w:pPr>
              <w:spacing w:after="0" w:line="240" w:lineRule="auto"/>
              <w:jc w:val="center"/>
              <w:rPr>
                <w:rFonts w:ascii="Arial" w:eastAsia="Times New Roman" w:hAnsi="Arial" w:cs="Arial"/>
                <w:color w:val="000000"/>
                <w:sz w:val="20"/>
                <w:szCs w:val="20"/>
              </w:rPr>
            </w:pPr>
            <w:r w:rsidRPr="00C76512">
              <w:rPr>
                <w:rFonts w:ascii="Arial" w:eastAsia="Times New Roman" w:hAnsi="Arial" w:cs="Arial"/>
                <w:color w:val="000000"/>
                <w:sz w:val="20"/>
                <w:szCs w:val="20"/>
              </w:rPr>
              <w:t>0</w:t>
            </w:r>
          </w:p>
        </w:tc>
      </w:tr>
      <w:tr w:rsidR="00C76512" w:rsidRPr="00C76512" w:rsidTr="00C76512">
        <w:trPr>
          <w:trHeight w:val="300"/>
        </w:trPr>
        <w:tc>
          <w:tcPr>
            <w:tcW w:w="3431" w:type="pct"/>
            <w:tcBorders>
              <w:top w:val="nil"/>
              <w:left w:val="nil"/>
              <w:bottom w:val="nil"/>
              <w:right w:val="nil"/>
            </w:tcBorders>
            <w:shd w:val="clear" w:color="auto" w:fill="auto"/>
            <w:noWrap/>
            <w:vAlign w:val="bottom"/>
            <w:hideMark/>
          </w:tcPr>
          <w:p w:rsidR="00C76512" w:rsidRPr="00C76512" w:rsidRDefault="00C76512" w:rsidP="00C76512">
            <w:pPr>
              <w:spacing w:after="0" w:line="240" w:lineRule="auto"/>
              <w:jc w:val="center"/>
              <w:rPr>
                <w:rFonts w:ascii="Arial" w:eastAsia="Times New Roman" w:hAnsi="Arial" w:cs="Arial"/>
                <w:color w:val="000000"/>
                <w:sz w:val="20"/>
                <w:szCs w:val="20"/>
              </w:rPr>
            </w:pPr>
            <w:r w:rsidRPr="00C76512">
              <w:rPr>
                <w:rFonts w:ascii="Arial" w:eastAsia="Times New Roman" w:hAnsi="Arial" w:cs="Arial"/>
                <w:color w:val="000000"/>
                <w:sz w:val="20"/>
                <w:szCs w:val="20"/>
              </w:rPr>
              <w:t>Sua voz é rouca? (L)</w:t>
            </w:r>
          </w:p>
        </w:tc>
        <w:tc>
          <w:tcPr>
            <w:tcW w:w="560" w:type="pct"/>
            <w:tcBorders>
              <w:top w:val="nil"/>
              <w:left w:val="nil"/>
              <w:bottom w:val="nil"/>
              <w:right w:val="nil"/>
            </w:tcBorders>
            <w:shd w:val="clear" w:color="auto" w:fill="auto"/>
            <w:noWrap/>
            <w:vAlign w:val="bottom"/>
            <w:hideMark/>
          </w:tcPr>
          <w:p w:rsidR="00C76512" w:rsidRPr="00C76512" w:rsidRDefault="00C76512" w:rsidP="00C76512">
            <w:pPr>
              <w:spacing w:after="0" w:line="240" w:lineRule="auto"/>
              <w:jc w:val="center"/>
              <w:rPr>
                <w:rFonts w:ascii="Arial" w:eastAsia="Times New Roman" w:hAnsi="Arial" w:cs="Arial"/>
                <w:color w:val="000000"/>
                <w:sz w:val="20"/>
                <w:szCs w:val="20"/>
              </w:rPr>
            </w:pPr>
            <w:r w:rsidRPr="00C76512">
              <w:rPr>
                <w:rFonts w:ascii="Arial" w:eastAsia="Times New Roman" w:hAnsi="Arial" w:cs="Arial"/>
                <w:color w:val="000000"/>
                <w:sz w:val="20"/>
                <w:szCs w:val="20"/>
              </w:rPr>
              <w:t>5</w:t>
            </w:r>
          </w:p>
        </w:tc>
        <w:tc>
          <w:tcPr>
            <w:tcW w:w="596" w:type="pct"/>
            <w:tcBorders>
              <w:top w:val="nil"/>
              <w:left w:val="nil"/>
              <w:bottom w:val="nil"/>
              <w:right w:val="nil"/>
            </w:tcBorders>
            <w:shd w:val="clear" w:color="auto" w:fill="auto"/>
            <w:noWrap/>
            <w:vAlign w:val="bottom"/>
            <w:hideMark/>
          </w:tcPr>
          <w:p w:rsidR="00C76512" w:rsidRPr="00C76512" w:rsidRDefault="00C76512" w:rsidP="00C76512">
            <w:pPr>
              <w:spacing w:after="0" w:line="240" w:lineRule="auto"/>
              <w:jc w:val="center"/>
              <w:rPr>
                <w:rFonts w:ascii="Arial" w:eastAsia="Times New Roman" w:hAnsi="Arial" w:cs="Arial"/>
                <w:color w:val="000000"/>
                <w:sz w:val="20"/>
                <w:szCs w:val="20"/>
              </w:rPr>
            </w:pPr>
            <w:r w:rsidRPr="00C76512">
              <w:rPr>
                <w:rFonts w:ascii="Arial" w:eastAsia="Times New Roman" w:hAnsi="Arial" w:cs="Arial"/>
                <w:color w:val="000000"/>
                <w:sz w:val="20"/>
                <w:szCs w:val="20"/>
              </w:rPr>
              <w:t>1</w:t>
            </w:r>
          </w:p>
        </w:tc>
        <w:tc>
          <w:tcPr>
            <w:tcW w:w="413" w:type="pct"/>
            <w:tcBorders>
              <w:top w:val="nil"/>
              <w:left w:val="nil"/>
              <w:bottom w:val="nil"/>
              <w:right w:val="nil"/>
            </w:tcBorders>
            <w:shd w:val="clear" w:color="auto" w:fill="auto"/>
            <w:noWrap/>
            <w:vAlign w:val="bottom"/>
            <w:hideMark/>
          </w:tcPr>
          <w:p w:rsidR="00C76512" w:rsidRPr="00C76512" w:rsidRDefault="00C76512" w:rsidP="00C76512">
            <w:pPr>
              <w:spacing w:after="0" w:line="240" w:lineRule="auto"/>
              <w:jc w:val="center"/>
              <w:rPr>
                <w:rFonts w:ascii="Arial" w:eastAsia="Times New Roman" w:hAnsi="Arial" w:cs="Arial"/>
                <w:color w:val="000000"/>
                <w:sz w:val="20"/>
                <w:szCs w:val="20"/>
              </w:rPr>
            </w:pPr>
            <w:r w:rsidRPr="00C76512">
              <w:rPr>
                <w:rFonts w:ascii="Arial" w:eastAsia="Times New Roman" w:hAnsi="Arial" w:cs="Arial"/>
                <w:color w:val="000000"/>
                <w:sz w:val="20"/>
                <w:szCs w:val="20"/>
              </w:rPr>
              <w:t>0</w:t>
            </w:r>
          </w:p>
        </w:tc>
      </w:tr>
      <w:tr w:rsidR="00C76512" w:rsidRPr="00C76512" w:rsidTr="00C76512">
        <w:trPr>
          <w:trHeight w:val="300"/>
        </w:trPr>
        <w:tc>
          <w:tcPr>
            <w:tcW w:w="3431" w:type="pct"/>
            <w:tcBorders>
              <w:top w:val="nil"/>
              <w:left w:val="nil"/>
              <w:bottom w:val="nil"/>
              <w:right w:val="nil"/>
            </w:tcBorders>
            <w:shd w:val="clear" w:color="auto" w:fill="auto"/>
            <w:noWrap/>
            <w:vAlign w:val="bottom"/>
            <w:hideMark/>
          </w:tcPr>
          <w:p w:rsidR="00C76512" w:rsidRPr="00C76512" w:rsidRDefault="00C76512" w:rsidP="00C76512">
            <w:pPr>
              <w:spacing w:after="0" w:line="240" w:lineRule="auto"/>
              <w:jc w:val="center"/>
              <w:rPr>
                <w:rFonts w:ascii="Arial" w:eastAsia="Times New Roman" w:hAnsi="Arial" w:cs="Arial"/>
                <w:color w:val="000000"/>
                <w:sz w:val="20"/>
                <w:szCs w:val="20"/>
              </w:rPr>
            </w:pPr>
            <w:r w:rsidRPr="00C76512">
              <w:rPr>
                <w:rFonts w:ascii="Arial" w:eastAsia="Times New Roman" w:hAnsi="Arial" w:cs="Arial"/>
                <w:color w:val="000000"/>
                <w:sz w:val="20"/>
                <w:szCs w:val="20"/>
              </w:rPr>
              <w:t xml:space="preserve">Quando você conversa em grupo, as pessoas tem dificuldade para </w:t>
            </w:r>
            <w:proofErr w:type="spellStart"/>
            <w:r w:rsidRPr="00C76512">
              <w:rPr>
                <w:rFonts w:ascii="Arial" w:eastAsia="Times New Roman" w:hAnsi="Arial" w:cs="Arial"/>
                <w:color w:val="000000"/>
                <w:sz w:val="20"/>
                <w:szCs w:val="20"/>
              </w:rPr>
              <w:t>ouví-</w:t>
            </w:r>
            <w:proofErr w:type="gramStart"/>
            <w:r w:rsidRPr="00C76512">
              <w:rPr>
                <w:rFonts w:ascii="Arial" w:eastAsia="Times New Roman" w:hAnsi="Arial" w:cs="Arial"/>
                <w:color w:val="000000"/>
                <w:sz w:val="20"/>
                <w:szCs w:val="20"/>
              </w:rPr>
              <w:t>lo</w:t>
            </w:r>
            <w:proofErr w:type="spellEnd"/>
            <w:r w:rsidRPr="00C76512">
              <w:rPr>
                <w:rFonts w:ascii="Arial" w:eastAsia="Times New Roman" w:hAnsi="Arial" w:cs="Arial"/>
                <w:color w:val="000000"/>
                <w:sz w:val="20"/>
                <w:szCs w:val="20"/>
              </w:rPr>
              <w:t xml:space="preserve"> ?</w:t>
            </w:r>
            <w:proofErr w:type="gramEnd"/>
            <w:r w:rsidRPr="00C76512">
              <w:rPr>
                <w:rFonts w:ascii="Arial" w:eastAsia="Times New Roman" w:hAnsi="Arial" w:cs="Arial"/>
                <w:color w:val="000000"/>
                <w:sz w:val="20"/>
                <w:szCs w:val="20"/>
              </w:rPr>
              <w:t xml:space="preserve"> (L)</w:t>
            </w:r>
          </w:p>
        </w:tc>
        <w:tc>
          <w:tcPr>
            <w:tcW w:w="560" w:type="pct"/>
            <w:tcBorders>
              <w:top w:val="nil"/>
              <w:left w:val="nil"/>
              <w:bottom w:val="nil"/>
              <w:right w:val="nil"/>
            </w:tcBorders>
            <w:shd w:val="clear" w:color="auto" w:fill="auto"/>
            <w:noWrap/>
            <w:vAlign w:val="bottom"/>
            <w:hideMark/>
          </w:tcPr>
          <w:p w:rsidR="00C76512" w:rsidRPr="00C76512" w:rsidRDefault="00C76512" w:rsidP="00C76512">
            <w:pPr>
              <w:spacing w:after="0" w:line="240" w:lineRule="auto"/>
              <w:jc w:val="center"/>
              <w:rPr>
                <w:rFonts w:ascii="Arial" w:eastAsia="Times New Roman" w:hAnsi="Arial" w:cs="Arial"/>
                <w:color w:val="000000"/>
                <w:sz w:val="20"/>
                <w:szCs w:val="20"/>
              </w:rPr>
            </w:pPr>
            <w:r w:rsidRPr="00C76512">
              <w:rPr>
                <w:rFonts w:ascii="Arial" w:eastAsia="Times New Roman" w:hAnsi="Arial" w:cs="Arial"/>
                <w:color w:val="000000"/>
                <w:sz w:val="20"/>
                <w:szCs w:val="20"/>
              </w:rPr>
              <w:t>6</w:t>
            </w:r>
          </w:p>
        </w:tc>
        <w:tc>
          <w:tcPr>
            <w:tcW w:w="596" w:type="pct"/>
            <w:tcBorders>
              <w:top w:val="nil"/>
              <w:left w:val="nil"/>
              <w:bottom w:val="nil"/>
              <w:right w:val="nil"/>
            </w:tcBorders>
            <w:shd w:val="clear" w:color="auto" w:fill="auto"/>
            <w:noWrap/>
            <w:vAlign w:val="bottom"/>
            <w:hideMark/>
          </w:tcPr>
          <w:p w:rsidR="00C76512" w:rsidRPr="00C76512" w:rsidRDefault="00C76512" w:rsidP="00C76512">
            <w:pPr>
              <w:spacing w:after="0" w:line="240" w:lineRule="auto"/>
              <w:jc w:val="center"/>
              <w:rPr>
                <w:rFonts w:ascii="Arial" w:eastAsia="Times New Roman" w:hAnsi="Arial" w:cs="Arial"/>
                <w:color w:val="000000"/>
                <w:sz w:val="20"/>
                <w:szCs w:val="20"/>
              </w:rPr>
            </w:pPr>
            <w:r w:rsidRPr="00C76512">
              <w:rPr>
                <w:rFonts w:ascii="Arial" w:eastAsia="Times New Roman" w:hAnsi="Arial" w:cs="Arial"/>
                <w:color w:val="000000"/>
                <w:sz w:val="20"/>
                <w:szCs w:val="20"/>
              </w:rPr>
              <w:t>2</w:t>
            </w:r>
          </w:p>
        </w:tc>
        <w:tc>
          <w:tcPr>
            <w:tcW w:w="413" w:type="pct"/>
            <w:tcBorders>
              <w:top w:val="nil"/>
              <w:left w:val="nil"/>
              <w:bottom w:val="nil"/>
              <w:right w:val="nil"/>
            </w:tcBorders>
            <w:shd w:val="clear" w:color="auto" w:fill="auto"/>
            <w:noWrap/>
            <w:vAlign w:val="bottom"/>
            <w:hideMark/>
          </w:tcPr>
          <w:p w:rsidR="00C76512" w:rsidRPr="00C76512" w:rsidRDefault="00C76512" w:rsidP="00C76512">
            <w:pPr>
              <w:spacing w:after="0" w:line="240" w:lineRule="auto"/>
              <w:jc w:val="center"/>
              <w:rPr>
                <w:rFonts w:ascii="Arial" w:eastAsia="Times New Roman" w:hAnsi="Arial" w:cs="Arial"/>
                <w:color w:val="000000"/>
                <w:sz w:val="20"/>
                <w:szCs w:val="20"/>
              </w:rPr>
            </w:pPr>
            <w:r w:rsidRPr="00C76512">
              <w:rPr>
                <w:rFonts w:ascii="Arial" w:eastAsia="Times New Roman" w:hAnsi="Arial" w:cs="Arial"/>
                <w:color w:val="000000"/>
                <w:sz w:val="20"/>
                <w:szCs w:val="20"/>
              </w:rPr>
              <w:t>0</w:t>
            </w:r>
          </w:p>
        </w:tc>
      </w:tr>
      <w:tr w:rsidR="00C76512" w:rsidRPr="00C76512" w:rsidTr="00C76512">
        <w:trPr>
          <w:trHeight w:val="300"/>
        </w:trPr>
        <w:tc>
          <w:tcPr>
            <w:tcW w:w="3431" w:type="pct"/>
            <w:tcBorders>
              <w:top w:val="nil"/>
              <w:left w:val="nil"/>
              <w:bottom w:val="nil"/>
              <w:right w:val="nil"/>
            </w:tcBorders>
            <w:shd w:val="clear" w:color="auto" w:fill="auto"/>
            <w:noWrap/>
            <w:vAlign w:val="bottom"/>
            <w:hideMark/>
          </w:tcPr>
          <w:p w:rsidR="00C76512" w:rsidRPr="00C76512" w:rsidRDefault="00C76512" w:rsidP="00C76512">
            <w:pPr>
              <w:spacing w:after="0" w:line="240" w:lineRule="auto"/>
              <w:jc w:val="center"/>
              <w:rPr>
                <w:rFonts w:ascii="Arial" w:eastAsia="Times New Roman" w:hAnsi="Arial" w:cs="Arial"/>
                <w:color w:val="000000"/>
                <w:sz w:val="20"/>
                <w:szCs w:val="20"/>
              </w:rPr>
            </w:pPr>
            <w:r w:rsidRPr="00C76512">
              <w:rPr>
                <w:rFonts w:ascii="Arial" w:eastAsia="Times New Roman" w:hAnsi="Arial" w:cs="Arial"/>
                <w:color w:val="000000"/>
                <w:sz w:val="20"/>
                <w:szCs w:val="20"/>
              </w:rPr>
              <w:lastRenderedPageBreak/>
              <w:t>Você perde a voz? (L)</w:t>
            </w:r>
          </w:p>
        </w:tc>
        <w:tc>
          <w:tcPr>
            <w:tcW w:w="560" w:type="pct"/>
            <w:tcBorders>
              <w:top w:val="nil"/>
              <w:left w:val="nil"/>
              <w:bottom w:val="nil"/>
              <w:right w:val="nil"/>
            </w:tcBorders>
            <w:shd w:val="clear" w:color="auto" w:fill="auto"/>
            <w:noWrap/>
            <w:vAlign w:val="bottom"/>
            <w:hideMark/>
          </w:tcPr>
          <w:p w:rsidR="00C76512" w:rsidRPr="00C76512" w:rsidRDefault="00C76512" w:rsidP="00C76512">
            <w:pPr>
              <w:spacing w:after="0" w:line="240" w:lineRule="auto"/>
              <w:jc w:val="center"/>
              <w:rPr>
                <w:rFonts w:ascii="Arial" w:eastAsia="Times New Roman" w:hAnsi="Arial" w:cs="Arial"/>
                <w:color w:val="000000"/>
                <w:sz w:val="20"/>
                <w:szCs w:val="20"/>
              </w:rPr>
            </w:pPr>
            <w:r w:rsidRPr="00C76512">
              <w:rPr>
                <w:rFonts w:ascii="Arial" w:eastAsia="Times New Roman" w:hAnsi="Arial" w:cs="Arial"/>
                <w:color w:val="000000"/>
                <w:sz w:val="20"/>
                <w:szCs w:val="20"/>
              </w:rPr>
              <w:t>3</w:t>
            </w:r>
          </w:p>
        </w:tc>
        <w:tc>
          <w:tcPr>
            <w:tcW w:w="596" w:type="pct"/>
            <w:tcBorders>
              <w:top w:val="nil"/>
              <w:left w:val="nil"/>
              <w:bottom w:val="nil"/>
              <w:right w:val="nil"/>
            </w:tcBorders>
            <w:shd w:val="clear" w:color="auto" w:fill="auto"/>
            <w:noWrap/>
            <w:vAlign w:val="bottom"/>
            <w:hideMark/>
          </w:tcPr>
          <w:p w:rsidR="00C76512" w:rsidRPr="00C76512" w:rsidRDefault="00C76512" w:rsidP="00C76512">
            <w:pPr>
              <w:spacing w:after="0" w:line="240" w:lineRule="auto"/>
              <w:jc w:val="center"/>
              <w:rPr>
                <w:rFonts w:ascii="Arial" w:eastAsia="Times New Roman" w:hAnsi="Arial" w:cs="Arial"/>
                <w:color w:val="000000"/>
                <w:sz w:val="20"/>
                <w:szCs w:val="20"/>
              </w:rPr>
            </w:pPr>
            <w:r w:rsidRPr="00C76512">
              <w:rPr>
                <w:rFonts w:ascii="Arial" w:eastAsia="Times New Roman" w:hAnsi="Arial" w:cs="Arial"/>
                <w:color w:val="000000"/>
                <w:sz w:val="20"/>
                <w:szCs w:val="20"/>
              </w:rPr>
              <w:t>1</w:t>
            </w:r>
          </w:p>
        </w:tc>
        <w:tc>
          <w:tcPr>
            <w:tcW w:w="413" w:type="pct"/>
            <w:tcBorders>
              <w:top w:val="nil"/>
              <w:left w:val="nil"/>
              <w:bottom w:val="nil"/>
              <w:right w:val="nil"/>
            </w:tcBorders>
            <w:shd w:val="clear" w:color="auto" w:fill="auto"/>
            <w:noWrap/>
            <w:vAlign w:val="bottom"/>
            <w:hideMark/>
          </w:tcPr>
          <w:p w:rsidR="00C76512" w:rsidRPr="00C76512" w:rsidRDefault="00C76512" w:rsidP="00C76512">
            <w:pPr>
              <w:spacing w:after="0" w:line="240" w:lineRule="auto"/>
              <w:jc w:val="center"/>
              <w:rPr>
                <w:rFonts w:ascii="Arial" w:eastAsia="Times New Roman" w:hAnsi="Arial" w:cs="Arial"/>
                <w:color w:val="000000"/>
                <w:sz w:val="20"/>
                <w:szCs w:val="20"/>
              </w:rPr>
            </w:pPr>
            <w:r w:rsidRPr="00C76512">
              <w:rPr>
                <w:rFonts w:ascii="Arial" w:eastAsia="Times New Roman" w:hAnsi="Arial" w:cs="Arial"/>
                <w:color w:val="000000"/>
                <w:sz w:val="20"/>
                <w:szCs w:val="20"/>
              </w:rPr>
              <w:t>0</w:t>
            </w:r>
          </w:p>
        </w:tc>
      </w:tr>
      <w:tr w:rsidR="00C76512" w:rsidRPr="00C76512" w:rsidTr="00C76512">
        <w:trPr>
          <w:trHeight w:val="300"/>
        </w:trPr>
        <w:tc>
          <w:tcPr>
            <w:tcW w:w="3431" w:type="pct"/>
            <w:tcBorders>
              <w:top w:val="nil"/>
              <w:left w:val="nil"/>
              <w:bottom w:val="nil"/>
              <w:right w:val="nil"/>
            </w:tcBorders>
            <w:shd w:val="clear" w:color="auto" w:fill="auto"/>
            <w:noWrap/>
            <w:vAlign w:val="bottom"/>
            <w:hideMark/>
          </w:tcPr>
          <w:p w:rsidR="00C76512" w:rsidRPr="00C76512" w:rsidRDefault="00C76512" w:rsidP="00C76512">
            <w:pPr>
              <w:spacing w:after="0" w:line="240" w:lineRule="auto"/>
              <w:jc w:val="center"/>
              <w:rPr>
                <w:rFonts w:ascii="Arial" w:eastAsia="Times New Roman" w:hAnsi="Arial" w:cs="Arial"/>
                <w:color w:val="000000"/>
                <w:sz w:val="20"/>
                <w:szCs w:val="20"/>
              </w:rPr>
            </w:pPr>
            <w:r w:rsidRPr="00C76512">
              <w:rPr>
                <w:rFonts w:ascii="Arial" w:eastAsia="Times New Roman" w:hAnsi="Arial" w:cs="Arial"/>
                <w:color w:val="000000"/>
                <w:sz w:val="20"/>
                <w:szCs w:val="20"/>
              </w:rPr>
              <w:t>Você tosse ou pigarreia? (F)</w:t>
            </w:r>
          </w:p>
        </w:tc>
        <w:tc>
          <w:tcPr>
            <w:tcW w:w="560" w:type="pct"/>
            <w:tcBorders>
              <w:top w:val="nil"/>
              <w:left w:val="nil"/>
              <w:bottom w:val="nil"/>
              <w:right w:val="nil"/>
            </w:tcBorders>
            <w:shd w:val="clear" w:color="auto" w:fill="auto"/>
            <w:noWrap/>
            <w:vAlign w:val="bottom"/>
            <w:hideMark/>
          </w:tcPr>
          <w:p w:rsidR="00C76512" w:rsidRPr="00C76512" w:rsidRDefault="00C76512" w:rsidP="00C76512">
            <w:pPr>
              <w:spacing w:after="0" w:line="240" w:lineRule="auto"/>
              <w:jc w:val="center"/>
              <w:rPr>
                <w:rFonts w:ascii="Arial" w:eastAsia="Times New Roman" w:hAnsi="Arial" w:cs="Arial"/>
                <w:color w:val="000000"/>
                <w:sz w:val="20"/>
                <w:szCs w:val="20"/>
              </w:rPr>
            </w:pPr>
            <w:r w:rsidRPr="00C76512">
              <w:rPr>
                <w:rFonts w:ascii="Arial" w:eastAsia="Times New Roman" w:hAnsi="Arial" w:cs="Arial"/>
                <w:color w:val="000000"/>
                <w:sz w:val="20"/>
                <w:szCs w:val="20"/>
              </w:rPr>
              <w:t>3</w:t>
            </w:r>
          </w:p>
        </w:tc>
        <w:tc>
          <w:tcPr>
            <w:tcW w:w="596" w:type="pct"/>
            <w:tcBorders>
              <w:top w:val="nil"/>
              <w:left w:val="nil"/>
              <w:bottom w:val="nil"/>
              <w:right w:val="nil"/>
            </w:tcBorders>
            <w:shd w:val="clear" w:color="auto" w:fill="auto"/>
            <w:noWrap/>
            <w:vAlign w:val="bottom"/>
            <w:hideMark/>
          </w:tcPr>
          <w:p w:rsidR="00C76512" w:rsidRPr="00C76512" w:rsidRDefault="00C76512" w:rsidP="00C76512">
            <w:pPr>
              <w:spacing w:after="0" w:line="240" w:lineRule="auto"/>
              <w:jc w:val="center"/>
              <w:rPr>
                <w:rFonts w:ascii="Arial" w:eastAsia="Times New Roman" w:hAnsi="Arial" w:cs="Arial"/>
                <w:color w:val="000000"/>
                <w:sz w:val="20"/>
                <w:szCs w:val="20"/>
              </w:rPr>
            </w:pPr>
            <w:r w:rsidRPr="00C76512">
              <w:rPr>
                <w:rFonts w:ascii="Arial" w:eastAsia="Times New Roman" w:hAnsi="Arial" w:cs="Arial"/>
                <w:color w:val="000000"/>
                <w:sz w:val="20"/>
                <w:szCs w:val="20"/>
              </w:rPr>
              <w:t>3</w:t>
            </w:r>
          </w:p>
        </w:tc>
        <w:tc>
          <w:tcPr>
            <w:tcW w:w="413" w:type="pct"/>
            <w:tcBorders>
              <w:top w:val="nil"/>
              <w:left w:val="nil"/>
              <w:bottom w:val="nil"/>
              <w:right w:val="nil"/>
            </w:tcBorders>
            <w:shd w:val="clear" w:color="auto" w:fill="auto"/>
            <w:noWrap/>
            <w:vAlign w:val="bottom"/>
            <w:hideMark/>
          </w:tcPr>
          <w:p w:rsidR="00C76512" w:rsidRPr="00C76512" w:rsidRDefault="00C76512" w:rsidP="00C76512">
            <w:pPr>
              <w:spacing w:after="0" w:line="240" w:lineRule="auto"/>
              <w:jc w:val="center"/>
              <w:rPr>
                <w:rFonts w:ascii="Arial" w:eastAsia="Times New Roman" w:hAnsi="Arial" w:cs="Arial"/>
                <w:color w:val="000000"/>
                <w:sz w:val="20"/>
                <w:szCs w:val="20"/>
              </w:rPr>
            </w:pPr>
            <w:r w:rsidRPr="00C76512">
              <w:rPr>
                <w:rFonts w:ascii="Arial" w:eastAsia="Times New Roman" w:hAnsi="Arial" w:cs="Arial"/>
                <w:color w:val="000000"/>
                <w:sz w:val="20"/>
                <w:szCs w:val="20"/>
              </w:rPr>
              <w:t>1</w:t>
            </w:r>
          </w:p>
        </w:tc>
      </w:tr>
      <w:tr w:rsidR="00C76512" w:rsidRPr="00C76512" w:rsidTr="00C76512">
        <w:trPr>
          <w:trHeight w:val="300"/>
        </w:trPr>
        <w:tc>
          <w:tcPr>
            <w:tcW w:w="3431" w:type="pct"/>
            <w:tcBorders>
              <w:top w:val="nil"/>
              <w:left w:val="nil"/>
              <w:bottom w:val="nil"/>
              <w:right w:val="nil"/>
            </w:tcBorders>
            <w:shd w:val="clear" w:color="auto" w:fill="auto"/>
            <w:noWrap/>
            <w:vAlign w:val="bottom"/>
            <w:hideMark/>
          </w:tcPr>
          <w:p w:rsidR="00C76512" w:rsidRPr="00C76512" w:rsidRDefault="00C76512" w:rsidP="00C76512">
            <w:pPr>
              <w:spacing w:after="0" w:line="240" w:lineRule="auto"/>
              <w:jc w:val="center"/>
              <w:rPr>
                <w:rFonts w:ascii="Arial" w:eastAsia="Times New Roman" w:hAnsi="Arial" w:cs="Arial"/>
                <w:color w:val="000000"/>
                <w:sz w:val="20"/>
                <w:szCs w:val="20"/>
              </w:rPr>
            </w:pPr>
            <w:r w:rsidRPr="00C76512">
              <w:rPr>
                <w:rFonts w:ascii="Arial" w:eastAsia="Times New Roman" w:hAnsi="Arial" w:cs="Arial"/>
                <w:color w:val="000000"/>
                <w:sz w:val="20"/>
                <w:szCs w:val="20"/>
              </w:rPr>
              <w:t>Sua voz é fraca/baixa? (L)</w:t>
            </w:r>
          </w:p>
        </w:tc>
        <w:tc>
          <w:tcPr>
            <w:tcW w:w="560" w:type="pct"/>
            <w:tcBorders>
              <w:top w:val="nil"/>
              <w:left w:val="nil"/>
              <w:bottom w:val="nil"/>
              <w:right w:val="nil"/>
            </w:tcBorders>
            <w:shd w:val="clear" w:color="auto" w:fill="auto"/>
            <w:noWrap/>
            <w:vAlign w:val="bottom"/>
            <w:hideMark/>
          </w:tcPr>
          <w:p w:rsidR="00C76512" w:rsidRPr="00C76512" w:rsidRDefault="00C76512" w:rsidP="00C76512">
            <w:pPr>
              <w:spacing w:after="0" w:line="240" w:lineRule="auto"/>
              <w:jc w:val="center"/>
              <w:rPr>
                <w:rFonts w:ascii="Arial" w:eastAsia="Times New Roman" w:hAnsi="Arial" w:cs="Arial"/>
                <w:color w:val="000000"/>
                <w:sz w:val="20"/>
                <w:szCs w:val="20"/>
              </w:rPr>
            </w:pPr>
            <w:r w:rsidRPr="00C76512">
              <w:rPr>
                <w:rFonts w:ascii="Arial" w:eastAsia="Times New Roman" w:hAnsi="Arial" w:cs="Arial"/>
                <w:color w:val="000000"/>
                <w:sz w:val="20"/>
                <w:szCs w:val="20"/>
              </w:rPr>
              <w:t>7</w:t>
            </w:r>
          </w:p>
        </w:tc>
        <w:tc>
          <w:tcPr>
            <w:tcW w:w="596" w:type="pct"/>
            <w:tcBorders>
              <w:top w:val="nil"/>
              <w:left w:val="nil"/>
              <w:bottom w:val="nil"/>
              <w:right w:val="nil"/>
            </w:tcBorders>
            <w:shd w:val="clear" w:color="auto" w:fill="auto"/>
            <w:noWrap/>
            <w:vAlign w:val="bottom"/>
            <w:hideMark/>
          </w:tcPr>
          <w:p w:rsidR="00C76512" w:rsidRPr="00C76512" w:rsidRDefault="00C76512" w:rsidP="00C76512">
            <w:pPr>
              <w:spacing w:after="0" w:line="240" w:lineRule="auto"/>
              <w:jc w:val="center"/>
              <w:rPr>
                <w:rFonts w:ascii="Arial" w:eastAsia="Times New Roman" w:hAnsi="Arial" w:cs="Arial"/>
                <w:color w:val="000000"/>
                <w:sz w:val="20"/>
                <w:szCs w:val="20"/>
              </w:rPr>
            </w:pPr>
            <w:r w:rsidRPr="00C76512">
              <w:rPr>
                <w:rFonts w:ascii="Arial" w:eastAsia="Times New Roman" w:hAnsi="Arial" w:cs="Arial"/>
                <w:color w:val="000000"/>
                <w:sz w:val="20"/>
                <w:szCs w:val="20"/>
              </w:rPr>
              <w:t>0</w:t>
            </w:r>
          </w:p>
        </w:tc>
        <w:tc>
          <w:tcPr>
            <w:tcW w:w="413" w:type="pct"/>
            <w:tcBorders>
              <w:top w:val="nil"/>
              <w:left w:val="nil"/>
              <w:bottom w:val="nil"/>
              <w:right w:val="nil"/>
            </w:tcBorders>
            <w:shd w:val="clear" w:color="auto" w:fill="auto"/>
            <w:noWrap/>
            <w:vAlign w:val="bottom"/>
            <w:hideMark/>
          </w:tcPr>
          <w:p w:rsidR="00C76512" w:rsidRPr="00C76512" w:rsidRDefault="00C76512" w:rsidP="00C76512">
            <w:pPr>
              <w:spacing w:after="0" w:line="240" w:lineRule="auto"/>
              <w:jc w:val="center"/>
              <w:rPr>
                <w:rFonts w:ascii="Arial" w:eastAsia="Times New Roman" w:hAnsi="Arial" w:cs="Arial"/>
                <w:color w:val="000000"/>
                <w:sz w:val="20"/>
                <w:szCs w:val="20"/>
              </w:rPr>
            </w:pPr>
            <w:r w:rsidRPr="00C76512">
              <w:rPr>
                <w:rFonts w:ascii="Arial" w:eastAsia="Times New Roman" w:hAnsi="Arial" w:cs="Arial"/>
                <w:color w:val="000000"/>
                <w:sz w:val="20"/>
                <w:szCs w:val="20"/>
              </w:rPr>
              <w:t>0</w:t>
            </w:r>
          </w:p>
        </w:tc>
      </w:tr>
      <w:tr w:rsidR="00C76512" w:rsidRPr="00C76512" w:rsidTr="00C76512">
        <w:trPr>
          <w:trHeight w:val="300"/>
        </w:trPr>
        <w:tc>
          <w:tcPr>
            <w:tcW w:w="3431" w:type="pct"/>
            <w:tcBorders>
              <w:top w:val="nil"/>
              <w:left w:val="nil"/>
              <w:bottom w:val="nil"/>
              <w:right w:val="nil"/>
            </w:tcBorders>
            <w:shd w:val="clear" w:color="auto" w:fill="auto"/>
            <w:noWrap/>
            <w:vAlign w:val="bottom"/>
            <w:hideMark/>
          </w:tcPr>
          <w:p w:rsidR="00C76512" w:rsidRPr="00C76512" w:rsidRDefault="00C76512" w:rsidP="00C76512">
            <w:pPr>
              <w:spacing w:after="0" w:line="240" w:lineRule="auto"/>
              <w:jc w:val="center"/>
              <w:rPr>
                <w:rFonts w:ascii="Arial" w:eastAsia="Times New Roman" w:hAnsi="Arial" w:cs="Arial"/>
                <w:color w:val="000000"/>
                <w:sz w:val="20"/>
                <w:szCs w:val="20"/>
              </w:rPr>
            </w:pPr>
            <w:r w:rsidRPr="00C76512">
              <w:rPr>
                <w:rFonts w:ascii="Arial" w:eastAsia="Times New Roman" w:hAnsi="Arial" w:cs="Arial"/>
                <w:color w:val="000000"/>
                <w:sz w:val="20"/>
                <w:szCs w:val="20"/>
              </w:rPr>
              <w:t>Você tem dificuldade para falar ao telefone (L)</w:t>
            </w:r>
          </w:p>
        </w:tc>
        <w:tc>
          <w:tcPr>
            <w:tcW w:w="560" w:type="pct"/>
            <w:tcBorders>
              <w:top w:val="nil"/>
              <w:left w:val="nil"/>
              <w:bottom w:val="nil"/>
              <w:right w:val="nil"/>
            </w:tcBorders>
            <w:shd w:val="clear" w:color="auto" w:fill="auto"/>
            <w:noWrap/>
            <w:vAlign w:val="bottom"/>
            <w:hideMark/>
          </w:tcPr>
          <w:p w:rsidR="00C76512" w:rsidRPr="00C76512" w:rsidRDefault="00C76512" w:rsidP="00C76512">
            <w:pPr>
              <w:spacing w:after="0" w:line="240" w:lineRule="auto"/>
              <w:jc w:val="center"/>
              <w:rPr>
                <w:rFonts w:ascii="Arial" w:eastAsia="Times New Roman" w:hAnsi="Arial" w:cs="Arial"/>
                <w:color w:val="000000"/>
                <w:sz w:val="20"/>
                <w:szCs w:val="20"/>
              </w:rPr>
            </w:pPr>
            <w:r w:rsidRPr="00C76512">
              <w:rPr>
                <w:rFonts w:ascii="Arial" w:eastAsia="Times New Roman" w:hAnsi="Arial" w:cs="Arial"/>
                <w:color w:val="000000"/>
                <w:sz w:val="20"/>
                <w:szCs w:val="20"/>
              </w:rPr>
              <w:t>2</w:t>
            </w:r>
          </w:p>
        </w:tc>
        <w:tc>
          <w:tcPr>
            <w:tcW w:w="596" w:type="pct"/>
            <w:tcBorders>
              <w:top w:val="nil"/>
              <w:left w:val="nil"/>
              <w:bottom w:val="nil"/>
              <w:right w:val="nil"/>
            </w:tcBorders>
            <w:shd w:val="clear" w:color="auto" w:fill="auto"/>
            <w:noWrap/>
            <w:vAlign w:val="bottom"/>
            <w:hideMark/>
          </w:tcPr>
          <w:p w:rsidR="00C76512" w:rsidRPr="00C76512" w:rsidRDefault="00C76512" w:rsidP="00C76512">
            <w:pPr>
              <w:spacing w:after="0" w:line="240" w:lineRule="auto"/>
              <w:jc w:val="center"/>
              <w:rPr>
                <w:rFonts w:ascii="Arial" w:eastAsia="Times New Roman" w:hAnsi="Arial" w:cs="Arial"/>
                <w:color w:val="000000"/>
                <w:sz w:val="20"/>
                <w:szCs w:val="20"/>
              </w:rPr>
            </w:pPr>
            <w:r w:rsidRPr="00C76512">
              <w:rPr>
                <w:rFonts w:ascii="Arial" w:eastAsia="Times New Roman" w:hAnsi="Arial" w:cs="Arial"/>
                <w:color w:val="000000"/>
                <w:sz w:val="20"/>
                <w:szCs w:val="20"/>
              </w:rPr>
              <w:t>0</w:t>
            </w:r>
          </w:p>
        </w:tc>
        <w:tc>
          <w:tcPr>
            <w:tcW w:w="413" w:type="pct"/>
            <w:tcBorders>
              <w:top w:val="nil"/>
              <w:left w:val="nil"/>
              <w:bottom w:val="nil"/>
              <w:right w:val="nil"/>
            </w:tcBorders>
            <w:shd w:val="clear" w:color="auto" w:fill="auto"/>
            <w:noWrap/>
            <w:vAlign w:val="bottom"/>
            <w:hideMark/>
          </w:tcPr>
          <w:p w:rsidR="00C76512" w:rsidRPr="00C76512" w:rsidRDefault="00C76512" w:rsidP="00C76512">
            <w:pPr>
              <w:spacing w:after="0" w:line="240" w:lineRule="auto"/>
              <w:jc w:val="center"/>
              <w:rPr>
                <w:rFonts w:ascii="Arial" w:eastAsia="Times New Roman" w:hAnsi="Arial" w:cs="Arial"/>
                <w:color w:val="000000"/>
                <w:sz w:val="20"/>
                <w:szCs w:val="20"/>
              </w:rPr>
            </w:pPr>
            <w:r w:rsidRPr="00C76512">
              <w:rPr>
                <w:rFonts w:ascii="Arial" w:eastAsia="Times New Roman" w:hAnsi="Arial" w:cs="Arial"/>
                <w:color w:val="000000"/>
                <w:sz w:val="20"/>
                <w:szCs w:val="20"/>
              </w:rPr>
              <w:t>0</w:t>
            </w:r>
          </w:p>
        </w:tc>
      </w:tr>
      <w:tr w:rsidR="00C76512" w:rsidRPr="00C76512" w:rsidTr="00C76512">
        <w:trPr>
          <w:trHeight w:val="300"/>
        </w:trPr>
        <w:tc>
          <w:tcPr>
            <w:tcW w:w="3431" w:type="pct"/>
            <w:tcBorders>
              <w:top w:val="nil"/>
              <w:left w:val="nil"/>
              <w:bottom w:val="nil"/>
              <w:right w:val="nil"/>
            </w:tcBorders>
            <w:shd w:val="clear" w:color="auto" w:fill="auto"/>
            <w:noWrap/>
            <w:vAlign w:val="bottom"/>
            <w:hideMark/>
          </w:tcPr>
          <w:p w:rsidR="00C76512" w:rsidRPr="00C76512" w:rsidRDefault="00C76512" w:rsidP="00C76512">
            <w:pPr>
              <w:spacing w:after="0" w:line="240" w:lineRule="auto"/>
              <w:jc w:val="center"/>
              <w:rPr>
                <w:rFonts w:ascii="Arial" w:eastAsia="Times New Roman" w:hAnsi="Arial" w:cs="Arial"/>
                <w:color w:val="000000"/>
                <w:sz w:val="20"/>
                <w:szCs w:val="20"/>
              </w:rPr>
            </w:pPr>
            <w:r w:rsidRPr="00C76512">
              <w:rPr>
                <w:rFonts w:ascii="Arial" w:eastAsia="Times New Roman" w:hAnsi="Arial" w:cs="Arial"/>
                <w:color w:val="000000"/>
                <w:sz w:val="20"/>
                <w:szCs w:val="20"/>
              </w:rPr>
              <w:t>Você se sente mal ou deprimido por causa do seu problema de voz? (E)</w:t>
            </w:r>
          </w:p>
        </w:tc>
        <w:tc>
          <w:tcPr>
            <w:tcW w:w="560" w:type="pct"/>
            <w:tcBorders>
              <w:top w:val="nil"/>
              <w:left w:val="nil"/>
              <w:bottom w:val="nil"/>
              <w:right w:val="nil"/>
            </w:tcBorders>
            <w:shd w:val="clear" w:color="auto" w:fill="auto"/>
            <w:noWrap/>
            <w:vAlign w:val="bottom"/>
            <w:hideMark/>
          </w:tcPr>
          <w:p w:rsidR="00C76512" w:rsidRPr="00C76512" w:rsidRDefault="00C76512" w:rsidP="00C76512">
            <w:pPr>
              <w:spacing w:after="0" w:line="240" w:lineRule="auto"/>
              <w:jc w:val="center"/>
              <w:rPr>
                <w:rFonts w:ascii="Arial" w:eastAsia="Times New Roman" w:hAnsi="Arial" w:cs="Arial"/>
                <w:color w:val="000000"/>
                <w:sz w:val="20"/>
                <w:szCs w:val="20"/>
              </w:rPr>
            </w:pPr>
            <w:r w:rsidRPr="00C76512">
              <w:rPr>
                <w:rFonts w:ascii="Arial" w:eastAsia="Times New Roman" w:hAnsi="Arial" w:cs="Arial"/>
                <w:color w:val="000000"/>
                <w:sz w:val="20"/>
                <w:szCs w:val="20"/>
              </w:rPr>
              <w:t>1</w:t>
            </w:r>
          </w:p>
        </w:tc>
        <w:tc>
          <w:tcPr>
            <w:tcW w:w="596" w:type="pct"/>
            <w:tcBorders>
              <w:top w:val="nil"/>
              <w:left w:val="nil"/>
              <w:bottom w:val="nil"/>
              <w:right w:val="nil"/>
            </w:tcBorders>
            <w:shd w:val="clear" w:color="auto" w:fill="auto"/>
            <w:noWrap/>
            <w:vAlign w:val="bottom"/>
            <w:hideMark/>
          </w:tcPr>
          <w:p w:rsidR="00C76512" w:rsidRPr="00C76512" w:rsidRDefault="00C76512" w:rsidP="00C76512">
            <w:pPr>
              <w:spacing w:after="0" w:line="240" w:lineRule="auto"/>
              <w:jc w:val="center"/>
              <w:rPr>
                <w:rFonts w:ascii="Arial" w:eastAsia="Times New Roman" w:hAnsi="Arial" w:cs="Arial"/>
                <w:color w:val="000000"/>
                <w:sz w:val="20"/>
                <w:szCs w:val="20"/>
              </w:rPr>
            </w:pPr>
            <w:r w:rsidRPr="00C76512">
              <w:rPr>
                <w:rFonts w:ascii="Arial" w:eastAsia="Times New Roman" w:hAnsi="Arial" w:cs="Arial"/>
                <w:color w:val="000000"/>
                <w:sz w:val="20"/>
                <w:szCs w:val="20"/>
              </w:rPr>
              <w:t>0</w:t>
            </w:r>
          </w:p>
        </w:tc>
        <w:tc>
          <w:tcPr>
            <w:tcW w:w="413" w:type="pct"/>
            <w:tcBorders>
              <w:top w:val="nil"/>
              <w:left w:val="nil"/>
              <w:bottom w:val="nil"/>
              <w:right w:val="nil"/>
            </w:tcBorders>
            <w:shd w:val="clear" w:color="auto" w:fill="auto"/>
            <w:noWrap/>
            <w:vAlign w:val="bottom"/>
            <w:hideMark/>
          </w:tcPr>
          <w:p w:rsidR="00C76512" w:rsidRPr="00C76512" w:rsidRDefault="00C76512" w:rsidP="00C76512">
            <w:pPr>
              <w:spacing w:after="0" w:line="240" w:lineRule="auto"/>
              <w:jc w:val="center"/>
              <w:rPr>
                <w:rFonts w:ascii="Arial" w:eastAsia="Times New Roman" w:hAnsi="Arial" w:cs="Arial"/>
                <w:color w:val="000000"/>
                <w:sz w:val="20"/>
                <w:szCs w:val="20"/>
              </w:rPr>
            </w:pPr>
            <w:r w:rsidRPr="00C76512">
              <w:rPr>
                <w:rFonts w:ascii="Arial" w:eastAsia="Times New Roman" w:hAnsi="Arial" w:cs="Arial"/>
                <w:color w:val="000000"/>
                <w:sz w:val="20"/>
                <w:szCs w:val="20"/>
              </w:rPr>
              <w:t>0</w:t>
            </w:r>
          </w:p>
        </w:tc>
      </w:tr>
      <w:tr w:rsidR="00C76512" w:rsidRPr="00C76512" w:rsidTr="00C76512">
        <w:trPr>
          <w:trHeight w:val="300"/>
        </w:trPr>
        <w:tc>
          <w:tcPr>
            <w:tcW w:w="3431" w:type="pct"/>
            <w:tcBorders>
              <w:top w:val="nil"/>
              <w:left w:val="nil"/>
              <w:bottom w:val="nil"/>
              <w:right w:val="nil"/>
            </w:tcBorders>
            <w:shd w:val="clear" w:color="auto" w:fill="auto"/>
            <w:noWrap/>
            <w:vAlign w:val="bottom"/>
            <w:hideMark/>
          </w:tcPr>
          <w:p w:rsidR="00C76512" w:rsidRPr="00C76512" w:rsidRDefault="00C76512" w:rsidP="00C76512">
            <w:pPr>
              <w:spacing w:after="0" w:line="240" w:lineRule="auto"/>
              <w:jc w:val="center"/>
              <w:rPr>
                <w:rFonts w:ascii="Arial" w:eastAsia="Times New Roman" w:hAnsi="Arial" w:cs="Arial"/>
                <w:color w:val="000000"/>
                <w:sz w:val="20"/>
                <w:szCs w:val="20"/>
              </w:rPr>
            </w:pPr>
            <w:r w:rsidRPr="00C76512">
              <w:rPr>
                <w:rFonts w:ascii="Arial" w:eastAsia="Times New Roman" w:hAnsi="Arial" w:cs="Arial"/>
                <w:color w:val="000000"/>
                <w:sz w:val="20"/>
                <w:szCs w:val="20"/>
              </w:rPr>
              <w:t>Você sente alguma coisa parada na garganta? (F)</w:t>
            </w:r>
          </w:p>
        </w:tc>
        <w:tc>
          <w:tcPr>
            <w:tcW w:w="560" w:type="pct"/>
            <w:tcBorders>
              <w:top w:val="nil"/>
              <w:left w:val="nil"/>
              <w:bottom w:val="nil"/>
              <w:right w:val="nil"/>
            </w:tcBorders>
            <w:shd w:val="clear" w:color="auto" w:fill="auto"/>
            <w:noWrap/>
            <w:vAlign w:val="bottom"/>
            <w:hideMark/>
          </w:tcPr>
          <w:p w:rsidR="00C76512" w:rsidRPr="00C76512" w:rsidRDefault="00C76512" w:rsidP="00C76512">
            <w:pPr>
              <w:spacing w:after="0" w:line="240" w:lineRule="auto"/>
              <w:jc w:val="center"/>
              <w:rPr>
                <w:rFonts w:ascii="Arial" w:eastAsia="Times New Roman" w:hAnsi="Arial" w:cs="Arial"/>
                <w:color w:val="000000"/>
                <w:sz w:val="20"/>
                <w:szCs w:val="20"/>
              </w:rPr>
            </w:pPr>
            <w:r w:rsidRPr="00C76512">
              <w:rPr>
                <w:rFonts w:ascii="Arial" w:eastAsia="Times New Roman" w:hAnsi="Arial" w:cs="Arial"/>
                <w:color w:val="000000"/>
                <w:sz w:val="20"/>
                <w:szCs w:val="20"/>
              </w:rPr>
              <w:t>4</w:t>
            </w:r>
          </w:p>
        </w:tc>
        <w:tc>
          <w:tcPr>
            <w:tcW w:w="596" w:type="pct"/>
            <w:tcBorders>
              <w:top w:val="nil"/>
              <w:left w:val="nil"/>
              <w:bottom w:val="nil"/>
              <w:right w:val="nil"/>
            </w:tcBorders>
            <w:shd w:val="clear" w:color="auto" w:fill="auto"/>
            <w:noWrap/>
            <w:vAlign w:val="bottom"/>
            <w:hideMark/>
          </w:tcPr>
          <w:p w:rsidR="00C76512" w:rsidRPr="00C76512" w:rsidRDefault="00C76512" w:rsidP="00C76512">
            <w:pPr>
              <w:spacing w:after="0" w:line="240" w:lineRule="auto"/>
              <w:jc w:val="center"/>
              <w:rPr>
                <w:rFonts w:ascii="Arial" w:eastAsia="Times New Roman" w:hAnsi="Arial" w:cs="Arial"/>
                <w:color w:val="000000"/>
                <w:sz w:val="20"/>
                <w:szCs w:val="20"/>
              </w:rPr>
            </w:pPr>
            <w:r w:rsidRPr="00C76512">
              <w:rPr>
                <w:rFonts w:ascii="Arial" w:eastAsia="Times New Roman" w:hAnsi="Arial" w:cs="Arial"/>
                <w:color w:val="000000"/>
                <w:sz w:val="20"/>
                <w:szCs w:val="20"/>
              </w:rPr>
              <w:t>1</w:t>
            </w:r>
          </w:p>
        </w:tc>
        <w:tc>
          <w:tcPr>
            <w:tcW w:w="413" w:type="pct"/>
            <w:tcBorders>
              <w:top w:val="nil"/>
              <w:left w:val="nil"/>
              <w:bottom w:val="nil"/>
              <w:right w:val="nil"/>
            </w:tcBorders>
            <w:shd w:val="clear" w:color="auto" w:fill="auto"/>
            <w:noWrap/>
            <w:vAlign w:val="bottom"/>
            <w:hideMark/>
          </w:tcPr>
          <w:p w:rsidR="00C76512" w:rsidRPr="00C76512" w:rsidRDefault="00C76512" w:rsidP="00C76512">
            <w:pPr>
              <w:spacing w:after="0" w:line="240" w:lineRule="auto"/>
              <w:jc w:val="center"/>
              <w:rPr>
                <w:rFonts w:ascii="Arial" w:eastAsia="Times New Roman" w:hAnsi="Arial" w:cs="Arial"/>
                <w:color w:val="000000"/>
                <w:sz w:val="20"/>
                <w:szCs w:val="20"/>
              </w:rPr>
            </w:pPr>
            <w:r w:rsidRPr="00C76512">
              <w:rPr>
                <w:rFonts w:ascii="Arial" w:eastAsia="Times New Roman" w:hAnsi="Arial" w:cs="Arial"/>
                <w:color w:val="000000"/>
                <w:sz w:val="20"/>
                <w:szCs w:val="20"/>
              </w:rPr>
              <w:t>0</w:t>
            </w:r>
          </w:p>
        </w:tc>
      </w:tr>
      <w:tr w:rsidR="00C76512" w:rsidRPr="00C76512" w:rsidTr="00C76512">
        <w:trPr>
          <w:trHeight w:val="300"/>
        </w:trPr>
        <w:tc>
          <w:tcPr>
            <w:tcW w:w="3431" w:type="pct"/>
            <w:tcBorders>
              <w:top w:val="nil"/>
              <w:left w:val="nil"/>
              <w:bottom w:val="nil"/>
              <w:right w:val="nil"/>
            </w:tcBorders>
            <w:shd w:val="clear" w:color="auto" w:fill="auto"/>
            <w:noWrap/>
            <w:vAlign w:val="bottom"/>
            <w:hideMark/>
          </w:tcPr>
          <w:p w:rsidR="00C76512" w:rsidRPr="00C76512" w:rsidRDefault="00C76512" w:rsidP="00C76512">
            <w:pPr>
              <w:spacing w:after="0" w:line="240" w:lineRule="auto"/>
              <w:jc w:val="center"/>
              <w:rPr>
                <w:rFonts w:ascii="Arial" w:eastAsia="Times New Roman" w:hAnsi="Arial" w:cs="Arial"/>
                <w:color w:val="000000"/>
                <w:sz w:val="20"/>
                <w:szCs w:val="20"/>
              </w:rPr>
            </w:pPr>
            <w:r w:rsidRPr="00C76512">
              <w:rPr>
                <w:rFonts w:ascii="Arial" w:eastAsia="Times New Roman" w:hAnsi="Arial" w:cs="Arial"/>
                <w:color w:val="000000"/>
                <w:sz w:val="20"/>
                <w:szCs w:val="20"/>
              </w:rPr>
              <w:t>Você se sente constrangido por causa do seu problema de voz? (E)</w:t>
            </w:r>
          </w:p>
        </w:tc>
        <w:tc>
          <w:tcPr>
            <w:tcW w:w="560" w:type="pct"/>
            <w:tcBorders>
              <w:top w:val="nil"/>
              <w:left w:val="nil"/>
              <w:bottom w:val="nil"/>
              <w:right w:val="nil"/>
            </w:tcBorders>
            <w:shd w:val="clear" w:color="auto" w:fill="auto"/>
            <w:noWrap/>
            <w:vAlign w:val="bottom"/>
            <w:hideMark/>
          </w:tcPr>
          <w:p w:rsidR="00C76512" w:rsidRPr="00C76512" w:rsidRDefault="00C76512" w:rsidP="00C76512">
            <w:pPr>
              <w:spacing w:after="0" w:line="240" w:lineRule="auto"/>
              <w:jc w:val="center"/>
              <w:rPr>
                <w:rFonts w:ascii="Arial" w:eastAsia="Times New Roman" w:hAnsi="Arial" w:cs="Arial"/>
                <w:color w:val="000000"/>
                <w:sz w:val="20"/>
                <w:szCs w:val="20"/>
              </w:rPr>
            </w:pPr>
            <w:r w:rsidRPr="00C76512">
              <w:rPr>
                <w:rFonts w:ascii="Arial" w:eastAsia="Times New Roman" w:hAnsi="Arial" w:cs="Arial"/>
                <w:color w:val="000000"/>
                <w:sz w:val="20"/>
                <w:szCs w:val="20"/>
              </w:rPr>
              <w:t>0</w:t>
            </w:r>
          </w:p>
        </w:tc>
        <w:tc>
          <w:tcPr>
            <w:tcW w:w="596" w:type="pct"/>
            <w:tcBorders>
              <w:top w:val="nil"/>
              <w:left w:val="nil"/>
              <w:bottom w:val="nil"/>
              <w:right w:val="nil"/>
            </w:tcBorders>
            <w:shd w:val="clear" w:color="auto" w:fill="auto"/>
            <w:noWrap/>
            <w:vAlign w:val="bottom"/>
            <w:hideMark/>
          </w:tcPr>
          <w:p w:rsidR="00C76512" w:rsidRPr="00C76512" w:rsidRDefault="00C76512" w:rsidP="00C76512">
            <w:pPr>
              <w:spacing w:after="0" w:line="240" w:lineRule="auto"/>
              <w:jc w:val="center"/>
              <w:rPr>
                <w:rFonts w:ascii="Arial" w:eastAsia="Times New Roman" w:hAnsi="Arial" w:cs="Arial"/>
                <w:color w:val="000000"/>
                <w:sz w:val="20"/>
                <w:szCs w:val="20"/>
              </w:rPr>
            </w:pPr>
            <w:r w:rsidRPr="00C76512">
              <w:rPr>
                <w:rFonts w:ascii="Arial" w:eastAsia="Times New Roman" w:hAnsi="Arial" w:cs="Arial"/>
                <w:color w:val="000000"/>
                <w:sz w:val="20"/>
                <w:szCs w:val="20"/>
              </w:rPr>
              <w:t>0</w:t>
            </w:r>
          </w:p>
        </w:tc>
        <w:tc>
          <w:tcPr>
            <w:tcW w:w="413" w:type="pct"/>
            <w:tcBorders>
              <w:top w:val="nil"/>
              <w:left w:val="nil"/>
              <w:bottom w:val="nil"/>
              <w:right w:val="nil"/>
            </w:tcBorders>
            <w:shd w:val="clear" w:color="auto" w:fill="auto"/>
            <w:noWrap/>
            <w:vAlign w:val="bottom"/>
            <w:hideMark/>
          </w:tcPr>
          <w:p w:rsidR="00C76512" w:rsidRPr="00C76512" w:rsidRDefault="00C76512" w:rsidP="00C76512">
            <w:pPr>
              <w:spacing w:after="0" w:line="240" w:lineRule="auto"/>
              <w:jc w:val="center"/>
              <w:rPr>
                <w:rFonts w:ascii="Arial" w:eastAsia="Times New Roman" w:hAnsi="Arial" w:cs="Arial"/>
                <w:color w:val="000000"/>
                <w:sz w:val="20"/>
                <w:szCs w:val="20"/>
              </w:rPr>
            </w:pPr>
            <w:r w:rsidRPr="00C76512">
              <w:rPr>
                <w:rFonts w:ascii="Arial" w:eastAsia="Times New Roman" w:hAnsi="Arial" w:cs="Arial"/>
                <w:color w:val="000000"/>
                <w:sz w:val="20"/>
                <w:szCs w:val="20"/>
              </w:rPr>
              <w:t>0</w:t>
            </w:r>
          </w:p>
        </w:tc>
      </w:tr>
      <w:tr w:rsidR="00C76512" w:rsidRPr="00C76512" w:rsidTr="00C76512">
        <w:trPr>
          <w:trHeight w:val="300"/>
        </w:trPr>
        <w:tc>
          <w:tcPr>
            <w:tcW w:w="3431" w:type="pct"/>
            <w:tcBorders>
              <w:top w:val="nil"/>
              <w:left w:val="nil"/>
              <w:bottom w:val="nil"/>
              <w:right w:val="nil"/>
            </w:tcBorders>
            <w:shd w:val="clear" w:color="auto" w:fill="auto"/>
            <w:noWrap/>
            <w:vAlign w:val="bottom"/>
            <w:hideMark/>
          </w:tcPr>
          <w:p w:rsidR="00C76512" w:rsidRPr="00C76512" w:rsidRDefault="00C76512" w:rsidP="00C76512">
            <w:pPr>
              <w:spacing w:after="0" w:line="240" w:lineRule="auto"/>
              <w:jc w:val="center"/>
              <w:rPr>
                <w:rFonts w:ascii="Arial" w:eastAsia="Times New Roman" w:hAnsi="Arial" w:cs="Arial"/>
                <w:color w:val="000000"/>
                <w:sz w:val="20"/>
                <w:szCs w:val="20"/>
              </w:rPr>
            </w:pPr>
            <w:r w:rsidRPr="00C76512">
              <w:rPr>
                <w:rFonts w:ascii="Arial" w:eastAsia="Times New Roman" w:hAnsi="Arial" w:cs="Arial"/>
                <w:color w:val="000000"/>
                <w:sz w:val="20"/>
                <w:szCs w:val="20"/>
              </w:rPr>
              <w:t>Você se cansa para falar? (L)</w:t>
            </w:r>
          </w:p>
        </w:tc>
        <w:tc>
          <w:tcPr>
            <w:tcW w:w="560" w:type="pct"/>
            <w:tcBorders>
              <w:top w:val="nil"/>
              <w:left w:val="nil"/>
              <w:bottom w:val="nil"/>
              <w:right w:val="nil"/>
            </w:tcBorders>
            <w:shd w:val="clear" w:color="auto" w:fill="auto"/>
            <w:noWrap/>
            <w:vAlign w:val="bottom"/>
            <w:hideMark/>
          </w:tcPr>
          <w:p w:rsidR="00C76512" w:rsidRPr="00C76512" w:rsidRDefault="00C76512" w:rsidP="00C76512">
            <w:pPr>
              <w:spacing w:after="0" w:line="240" w:lineRule="auto"/>
              <w:jc w:val="center"/>
              <w:rPr>
                <w:rFonts w:ascii="Arial" w:eastAsia="Times New Roman" w:hAnsi="Arial" w:cs="Arial"/>
                <w:color w:val="000000"/>
                <w:sz w:val="20"/>
                <w:szCs w:val="20"/>
              </w:rPr>
            </w:pPr>
            <w:r w:rsidRPr="00C76512">
              <w:rPr>
                <w:rFonts w:ascii="Arial" w:eastAsia="Times New Roman" w:hAnsi="Arial" w:cs="Arial"/>
                <w:color w:val="000000"/>
                <w:sz w:val="20"/>
                <w:szCs w:val="20"/>
              </w:rPr>
              <w:t>5</w:t>
            </w:r>
          </w:p>
        </w:tc>
        <w:tc>
          <w:tcPr>
            <w:tcW w:w="596" w:type="pct"/>
            <w:tcBorders>
              <w:top w:val="nil"/>
              <w:left w:val="nil"/>
              <w:bottom w:val="nil"/>
              <w:right w:val="nil"/>
            </w:tcBorders>
            <w:shd w:val="clear" w:color="auto" w:fill="auto"/>
            <w:noWrap/>
            <w:vAlign w:val="bottom"/>
            <w:hideMark/>
          </w:tcPr>
          <w:p w:rsidR="00C76512" w:rsidRPr="00C76512" w:rsidRDefault="00C76512" w:rsidP="00C76512">
            <w:pPr>
              <w:spacing w:after="0" w:line="240" w:lineRule="auto"/>
              <w:jc w:val="center"/>
              <w:rPr>
                <w:rFonts w:ascii="Arial" w:eastAsia="Times New Roman" w:hAnsi="Arial" w:cs="Arial"/>
                <w:color w:val="000000"/>
                <w:sz w:val="20"/>
                <w:szCs w:val="20"/>
              </w:rPr>
            </w:pPr>
            <w:r w:rsidRPr="00C76512">
              <w:rPr>
                <w:rFonts w:ascii="Arial" w:eastAsia="Times New Roman" w:hAnsi="Arial" w:cs="Arial"/>
                <w:color w:val="000000"/>
                <w:sz w:val="20"/>
                <w:szCs w:val="20"/>
              </w:rPr>
              <w:t>0</w:t>
            </w:r>
          </w:p>
        </w:tc>
        <w:tc>
          <w:tcPr>
            <w:tcW w:w="413" w:type="pct"/>
            <w:tcBorders>
              <w:top w:val="nil"/>
              <w:left w:val="nil"/>
              <w:bottom w:val="nil"/>
              <w:right w:val="nil"/>
            </w:tcBorders>
            <w:shd w:val="clear" w:color="auto" w:fill="auto"/>
            <w:noWrap/>
            <w:vAlign w:val="bottom"/>
            <w:hideMark/>
          </w:tcPr>
          <w:p w:rsidR="00C76512" w:rsidRPr="00C76512" w:rsidRDefault="00C76512" w:rsidP="00C76512">
            <w:pPr>
              <w:spacing w:after="0" w:line="240" w:lineRule="auto"/>
              <w:jc w:val="center"/>
              <w:rPr>
                <w:rFonts w:ascii="Arial" w:eastAsia="Times New Roman" w:hAnsi="Arial" w:cs="Arial"/>
                <w:color w:val="000000"/>
                <w:sz w:val="20"/>
                <w:szCs w:val="20"/>
              </w:rPr>
            </w:pPr>
            <w:r w:rsidRPr="00C76512">
              <w:rPr>
                <w:rFonts w:ascii="Arial" w:eastAsia="Times New Roman" w:hAnsi="Arial" w:cs="Arial"/>
                <w:color w:val="000000"/>
                <w:sz w:val="20"/>
                <w:szCs w:val="20"/>
              </w:rPr>
              <w:t>0</w:t>
            </w:r>
          </w:p>
        </w:tc>
      </w:tr>
      <w:tr w:rsidR="00C76512" w:rsidRPr="00C76512" w:rsidTr="00C76512">
        <w:trPr>
          <w:trHeight w:val="300"/>
        </w:trPr>
        <w:tc>
          <w:tcPr>
            <w:tcW w:w="3431" w:type="pct"/>
            <w:tcBorders>
              <w:top w:val="nil"/>
              <w:left w:val="nil"/>
              <w:bottom w:val="nil"/>
              <w:right w:val="nil"/>
            </w:tcBorders>
            <w:shd w:val="clear" w:color="auto" w:fill="auto"/>
            <w:noWrap/>
            <w:vAlign w:val="bottom"/>
            <w:hideMark/>
          </w:tcPr>
          <w:p w:rsidR="00C76512" w:rsidRPr="00C76512" w:rsidRDefault="00C76512" w:rsidP="00C76512">
            <w:pPr>
              <w:spacing w:after="0" w:line="240" w:lineRule="auto"/>
              <w:jc w:val="center"/>
              <w:rPr>
                <w:rFonts w:ascii="Arial" w:eastAsia="Times New Roman" w:hAnsi="Arial" w:cs="Arial"/>
                <w:color w:val="000000"/>
                <w:sz w:val="20"/>
                <w:szCs w:val="20"/>
              </w:rPr>
            </w:pPr>
            <w:r w:rsidRPr="00C76512">
              <w:rPr>
                <w:rFonts w:ascii="Arial" w:eastAsia="Times New Roman" w:hAnsi="Arial" w:cs="Arial"/>
                <w:color w:val="000000"/>
                <w:sz w:val="20"/>
                <w:szCs w:val="20"/>
              </w:rPr>
              <w:t>Seu problema de voz deixa você estressado ou nervoso? (E)</w:t>
            </w:r>
          </w:p>
        </w:tc>
        <w:tc>
          <w:tcPr>
            <w:tcW w:w="560" w:type="pct"/>
            <w:tcBorders>
              <w:top w:val="nil"/>
              <w:left w:val="nil"/>
              <w:bottom w:val="nil"/>
              <w:right w:val="nil"/>
            </w:tcBorders>
            <w:shd w:val="clear" w:color="auto" w:fill="auto"/>
            <w:noWrap/>
            <w:vAlign w:val="bottom"/>
            <w:hideMark/>
          </w:tcPr>
          <w:p w:rsidR="00C76512" w:rsidRPr="00C76512" w:rsidRDefault="00C76512" w:rsidP="00C76512">
            <w:pPr>
              <w:spacing w:after="0" w:line="240" w:lineRule="auto"/>
              <w:jc w:val="center"/>
              <w:rPr>
                <w:rFonts w:ascii="Arial" w:eastAsia="Times New Roman" w:hAnsi="Arial" w:cs="Arial"/>
                <w:color w:val="000000"/>
                <w:sz w:val="20"/>
                <w:szCs w:val="20"/>
              </w:rPr>
            </w:pPr>
            <w:r w:rsidRPr="00C76512">
              <w:rPr>
                <w:rFonts w:ascii="Arial" w:eastAsia="Times New Roman" w:hAnsi="Arial" w:cs="Arial"/>
                <w:color w:val="000000"/>
                <w:sz w:val="20"/>
                <w:szCs w:val="20"/>
              </w:rPr>
              <w:t>3</w:t>
            </w:r>
          </w:p>
        </w:tc>
        <w:tc>
          <w:tcPr>
            <w:tcW w:w="596" w:type="pct"/>
            <w:tcBorders>
              <w:top w:val="nil"/>
              <w:left w:val="nil"/>
              <w:bottom w:val="nil"/>
              <w:right w:val="nil"/>
            </w:tcBorders>
            <w:shd w:val="clear" w:color="auto" w:fill="auto"/>
            <w:noWrap/>
            <w:vAlign w:val="bottom"/>
            <w:hideMark/>
          </w:tcPr>
          <w:p w:rsidR="00C76512" w:rsidRPr="00C76512" w:rsidRDefault="00C76512" w:rsidP="00C76512">
            <w:pPr>
              <w:spacing w:after="0" w:line="240" w:lineRule="auto"/>
              <w:jc w:val="center"/>
              <w:rPr>
                <w:rFonts w:ascii="Arial" w:eastAsia="Times New Roman" w:hAnsi="Arial" w:cs="Arial"/>
                <w:color w:val="000000"/>
                <w:sz w:val="20"/>
                <w:szCs w:val="20"/>
              </w:rPr>
            </w:pPr>
            <w:r w:rsidRPr="00C76512">
              <w:rPr>
                <w:rFonts w:ascii="Arial" w:eastAsia="Times New Roman" w:hAnsi="Arial" w:cs="Arial"/>
                <w:color w:val="000000"/>
                <w:sz w:val="20"/>
                <w:szCs w:val="20"/>
              </w:rPr>
              <w:t>0</w:t>
            </w:r>
          </w:p>
        </w:tc>
        <w:tc>
          <w:tcPr>
            <w:tcW w:w="413" w:type="pct"/>
            <w:tcBorders>
              <w:top w:val="nil"/>
              <w:left w:val="nil"/>
              <w:bottom w:val="nil"/>
              <w:right w:val="nil"/>
            </w:tcBorders>
            <w:shd w:val="clear" w:color="auto" w:fill="auto"/>
            <w:noWrap/>
            <w:vAlign w:val="bottom"/>
            <w:hideMark/>
          </w:tcPr>
          <w:p w:rsidR="00C76512" w:rsidRPr="00C76512" w:rsidRDefault="00C76512" w:rsidP="00C76512">
            <w:pPr>
              <w:spacing w:after="0" w:line="240" w:lineRule="auto"/>
              <w:jc w:val="center"/>
              <w:rPr>
                <w:rFonts w:ascii="Arial" w:eastAsia="Times New Roman" w:hAnsi="Arial" w:cs="Arial"/>
                <w:color w:val="000000"/>
                <w:sz w:val="20"/>
                <w:szCs w:val="20"/>
              </w:rPr>
            </w:pPr>
            <w:r w:rsidRPr="00C76512">
              <w:rPr>
                <w:rFonts w:ascii="Arial" w:eastAsia="Times New Roman" w:hAnsi="Arial" w:cs="Arial"/>
                <w:color w:val="000000"/>
                <w:sz w:val="20"/>
                <w:szCs w:val="20"/>
              </w:rPr>
              <w:t>0</w:t>
            </w:r>
          </w:p>
        </w:tc>
      </w:tr>
      <w:tr w:rsidR="00C76512" w:rsidRPr="00C76512" w:rsidTr="00C76512">
        <w:trPr>
          <w:trHeight w:val="300"/>
        </w:trPr>
        <w:tc>
          <w:tcPr>
            <w:tcW w:w="3431" w:type="pct"/>
            <w:tcBorders>
              <w:top w:val="nil"/>
              <w:left w:val="nil"/>
              <w:bottom w:val="nil"/>
              <w:right w:val="nil"/>
            </w:tcBorders>
            <w:shd w:val="clear" w:color="auto" w:fill="auto"/>
            <w:noWrap/>
            <w:vAlign w:val="bottom"/>
            <w:hideMark/>
          </w:tcPr>
          <w:p w:rsidR="00C76512" w:rsidRPr="00C76512" w:rsidRDefault="00C76512" w:rsidP="00C76512">
            <w:pPr>
              <w:spacing w:after="0" w:line="240" w:lineRule="auto"/>
              <w:jc w:val="center"/>
              <w:rPr>
                <w:rFonts w:ascii="Arial" w:eastAsia="Times New Roman" w:hAnsi="Arial" w:cs="Arial"/>
                <w:color w:val="000000"/>
                <w:sz w:val="20"/>
                <w:szCs w:val="20"/>
              </w:rPr>
            </w:pPr>
            <w:r w:rsidRPr="00C76512">
              <w:rPr>
                <w:rFonts w:ascii="Arial" w:eastAsia="Times New Roman" w:hAnsi="Arial" w:cs="Arial"/>
                <w:color w:val="000000"/>
                <w:sz w:val="20"/>
                <w:szCs w:val="20"/>
              </w:rPr>
              <w:t>Você tem dificuldade para falar em locais ruidosos? (L)</w:t>
            </w:r>
          </w:p>
        </w:tc>
        <w:tc>
          <w:tcPr>
            <w:tcW w:w="560" w:type="pct"/>
            <w:tcBorders>
              <w:top w:val="nil"/>
              <w:left w:val="nil"/>
              <w:bottom w:val="nil"/>
              <w:right w:val="nil"/>
            </w:tcBorders>
            <w:shd w:val="clear" w:color="auto" w:fill="auto"/>
            <w:noWrap/>
            <w:vAlign w:val="bottom"/>
            <w:hideMark/>
          </w:tcPr>
          <w:p w:rsidR="00C76512" w:rsidRPr="00C76512" w:rsidRDefault="00C76512" w:rsidP="00C76512">
            <w:pPr>
              <w:spacing w:after="0" w:line="240" w:lineRule="auto"/>
              <w:jc w:val="center"/>
              <w:rPr>
                <w:rFonts w:ascii="Arial" w:eastAsia="Times New Roman" w:hAnsi="Arial" w:cs="Arial"/>
                <w:color w:val="000000"/>
                <w:sz w:val="20"/>
                <w:szCs w:val="20"/>
              </w:rPr>
            </w:pPr>
            <w:r w:rsidRPr="00C76512">
              <w:rPr>
                <w:rFonts w:ascii="Arial" w:eastAsia="Times New Roman" w:hAnsi="Arial" w:cs="Arial"/>
                <w:color w:val="000000"/>
                <w:sz w:val="20"/>
                <w:szCs w:val="20"/>
              </w:rPr>
              <w:t>3</w:t>
            </w:r>
          </w:p>
        </w:tc>
        <w:tc>
          <w:tcPr>
            <w:tcW w:w="596" w:type="pct"/>
            <w:tcBorders>
              <w:top w:val="nil"/>
              <w:left w:val="nil"/>
              <w:bottom w:val="nil"/>
              <w:right w:val="nil"/>
            </w:tcBorders>
            <w:shd w:val="clear" w:color="auto" w:fill="auto"/>
            <w:noWrap/>
            <w:vAlign w:val="bottom"/>
            <w:hideMark/>
          </w:tcPr>
          <w:p w:rsidR="00C76512" w:rsidRPr="00C76512" w:rsidRDefault="00C76512" w:rsidP="00C76512">
            <w:pPr>
              <w:spacing w:after="0" w:line="240" w:lineRule="auto"/>
              <w:jc w:val="center"/>
              <w:rPr>
                <w:rFonts w:ascii="Arial" w:eastAsia="Times New Roman" w:hAnsi="Arial" w:cs="Arial"/>
                <w:color w:val="000000"/>
                <w:sz w:val="20"/>
                <w:szCs w:val="20"/>
              </w:rPr>
            </w:pPr>
            <w:r w:rsidRPr="00C76512">
              <w:rPr>
                <w:rFonts w:ascii="Arial" w:eastAsia="Times New Roman" w:hAnsi="Arial" w:cs="Arial"/>
                <w:color w:val="000000"/>
                <w:sz w:val="20"/>
                <w:szCs w:val="20"/>
              </w:rPr>
              <w:t>0</w:t>
            </w:r>
          </w:p>
        </w:tc>
        <w:tc>
          <w:tcPr>
            <w:tcW w:w="413" w:type="pct"/>
            <w:tcBorders>
              <w:top w:val="nil"/>
              <w:left w:val="nil"/>
              <w:bottom w:val="nil"/>
              <w:right w:val="nil"/>
            </w:tcBorders>
            <w:shd w:val="clear" w:color="auto" w:fill="auto"/>
            <w:noWrap/>
            <w:vAlign w:val="bottom"/>
            <w:hideMark/>
          </w:tcPr>
          <w:p w:rsidR="00C76512" w:rsidRPr="00C76512" w:rsidRDefault="00C76512" w:rsidP="00C76512">
            <w:pPr>
              <w:spacing w:after="0" w:line="240" w:lineRule="auto"/>
              <w:jc w:val="center"/>
              <w:rPr>
                <w:rFonts w:ascii="Arial" w:eastAsia="Times New Roman" w:hAnsi="Arial" w:cs="Arial"/>
                <w:color w:val="000000"/>
                <w:sz w:val="20"/>
                <w:szCs w:val="20"/>
              </w:rPr>
            </w:pPr>
            <w:r w:rsidRPr="00C76512">
              <w:rPr>
                <w:rFonts w:ascii="Arial" w:eastAsia="Times New Roman" w:hAnsi="Arial" w:cs="Arial"/>
                <w:color w:val="000000"/>
                <w:sz w:val="20"/>
                <w:szCs w:val="20"/>
              </w:rPr>
              <w:t>0</w:t>
            </w:r>
          </w:p>
        </w:tc>
      </w:tr>
      <w:tr w:rsidR="00C76512" w:rsidRPr="00C76512" w:rsidTr="00C76512">
        <w:trPr>
          <w:trHeight w:val="300"/>
        </w:trPr>
        <w:tc>
          <w:tcPr>
            <w:tcW w:w="3431" w:type="pct"/>
            <w:tcBorders>
              <w:top w:val="nil"/>
              <w:left w:val="nil"/>
              <w:bottom w:val="nil"/>
              <w:right w:val="nil"/>
            </w:tcBorders>
            <w:shd w:val="clear" w:color="auto" w:fill="auto"/>
            <w:noWrap/>
            <w:vAlign w:val="bottom"/>
            <w:hideMark/>
          </w:tcPr>
          <w:p w:rsidR="00C76512" w:rsidRPr="00C76512" w:rsidRDefault="00C76512" w:rsidP="00C76512">
            <w:pPr>
              <w:spacing w:after="0" w:line="240" w:lineRule="auto"/>
              <w:jc w:val="center"/>
              <w:rPr>
                <w:rFonts w:ascii="Arial" w:eastAsia="Times New Roman" w:hAnsi="Arial" w:cs="Arial"/>
                <w:color w:val="000000"/>
                <w:sz w:val="20"/>
                <w:szCs w:val="20"/>
              </w:rPr>
            </w:pPr>
            <w:r w:rsidRPr="00C76512">
              <w:rPr>
                <w:rFonts w:ascii="Arial" w:eastAsia="Times New Roman" w:hAnsi="Arial" w:cs="Arial"/>
                <w:color w:val="000000"/>
                <w:sz w:val="20"/>
                <w:szCs w:val="20"/>
              </w:rPr>
              <w:t>Você tem nódulos inchados (íngua) no pescoço? (F)</w:t>
            </w:r>
          </w:p>
        </w:tc>
        <w:tc>
          <w:tcPr>
            <w:tcW w:w="560" w:type="pct"/>
            <w:tcBorders>
              <w:top w:val="nil"/>
              <w:left w:val="nil"/>
              <w:bottom w:val="nil"/>
              <w:right w:val="nil"/>
            </w:tcBorders>
            <w:shd w:val="clear" w:color="auto" w:fill="auto"/>
            <w:noWrap/>
            <w:vAlign w:val="bottom"/>
            <w:hideMark/>
          </w:tcPr>
          <w:p w:rsidR="00C76512" w:rsidRPr="00C76512" w:rsidRDefault="00C76512" w:rsidP="00C76512">
            <w:pPr>
              <w:spacing w:after="0" w:line="240" w:lineRule="auto"/>
              <w:jc w:val="center"/>
              <w:rPr>
                <w:rFonts w:ascii="Arial" w:eastAsia="Times New Roman" w:hAnsi="Arial" w:cs="Arial"/>
                <w:color w:val="000000"/>
                <w:sz w:val="20"/>
                <w:szCs w:val="20"/>
              </w:rPr>
            </w:pPr>
            <w:r w:rsidRPr="00C76512">
              <w:rPr>
                <w:rFonts w:ascii="Arial" w:eastAsia="Times New Roman" w:hAnsi="Arial" w:cs="Arial"/>
                <w:color w:val="000000"/>
                <w:sz w:val="20"/>
                <w:szCs w:val="20"/>
              </w:rPr>
              <w:t>2</w:t>
            </w:r>
          </w:p>
        </w:tc>
        <w:tc>
          <w:tcPr>
            <w:tcW w:w="596" w:type="pct"/>
            <w:tcBorders>
              <w:top w:val="nil"/>
              <w:left w:val="nil"/>
              <w:bottom w:val="nil"/>
              <w:right w:val="nil"/>
            </w:tcBorders>
            <w:shd w:val="clear" w:color="auto" w:fill="auto"/>
            <w:noWrap/>
            <w:vAlign w:val="bottom"/>
            <w:hideMark/>
          </w:tcPr>
          <w:p w:rsidR="00C76512" w:rsidRPr="00C76512" w:rsidRDefault="00C76512" w:rsidP="00C76512">
            <w:pPr>
              <w:spacing w:after="0" w:line="240" w:lineRule="auto"/>
              <w:jc w:val="center"/>
              <w:rPr>
                <w:rFonts w:ascii="Arial" w:eastAsia="Times New Roman" w:hAnsi="Arial" w:cs="Arial"/>
                <w:color w:val="000000"/>
                <w:sz w:val="20"/>
                <w:szCs w:val="20"/>
              </w:rPr>
            </w:pPr>
            <w:r w:rsidRPr="00C76512">
              <w:rPr>
                <w:rFonts w:ascii="Arial" w:eastAsia="Times New Roman" w:hAnsi="Arial" w:cs="Arial"/>
                <w:color w:val="000000"/>
                <w:sz w:val="20"/>
                <w:szCs w:val="20"/>
              </w:rPr>
              <w:t>0</w:t>
            </w:r>
          </w:p>
        </w:tc>
        <w:tc>
          <w:tcPr>
            <w:tcW w:w="413" w:type="pct"/>
            <w:tcBorders>
              <w:top w:val="nil"/>
              <w:left w:val="nil"/>
              <w:bottom w:val="nil"/>
              <w:right w:val="nil"/>
            </w:tcBorders>
            <w:shd w:val="clear" w:color="auto" w:fill="auto"/>
            <w:noWrap/>
            <w:vAlign w:val="bottom"/>
            <w:hideMark/>
          </w:tcPr>
          <w:p w:rsidR="00C76512" w:rsidRPr="00C76512" w:rsidRDefault="00C76512" w:rsidP="00C76512">
            <w:pPr>
              <w:spacing w:after="0" w:line="240" w:lineRule="auto"/>
              <w:jc w:val="center"/>
              <w:rPr>
                <w:rFonts w:ascii="Arial" w:eastAsia="Times New Roman" w:hAnsi="Arial" w:cs="Arial"/>
                <w:color w:val="000000"/>
                <w:sz w:val="20"/>
                <w:szCs w:val="20"/>
              </w:rPr>
            </w:pPr>
            <w:r w:rsidRPr="00C76512">
              <w:rPr>
                <w:rFonts w:ascii="Arial" w:eastAsia="Times New Roman" w:hAnsi="Arial" w:cs="Arial"/>
                <w:color w:val="000000"/>
                <w:sz w:val="20"/>
                <w:szCs w:val="20"/>
              </w:rPr>
              <w:t>1</w:t>
            </w:r>
          </w:p>
        </w:tc>
      </w:tr>
      <w:tr w:rsidR="00C76512" w:rsidRPr="00C76512" w:rsidTr="00C76512">
        <w:trPr>
          <w:trHeight w:val="300"/>
        </w:trPr>
        <w:tc>
          <w:tcPr>
            <w:tcW w:w="3431" w:type="pct"/>
            <w:tcBorders>
              <w:top w:val="nil"/>
              <w:left w:val="nil"/>
              <w:bottom w:val="nil"/>
              <w:right w:val="nil"/>
            </w:tcBorders>
            <w:shd w:val="clear" w:color="auto" w:fill="auto"/>
            <w:noWrap/>
            <w:vAlign w:val="bottom"/>
            <w:hideMark/>
          </w:tcPr>
          <w:p w:rsidR="00C76512" w:rsidRPr="00C76512" w:rsidRDefault="00C76512" w:rsidP="00C76512">
            <w:pPr>
              <w:spacing w:after="0" w:line="240" w:lineRule="auto"/>
              <w:jc w:val="center"/>
              <w:rPr>
                <w:rFonts w:ascii="Arial" w:eastAsia="Times New Roman" w:hAnsi="Arial" w:cs="Arial"/>
                <w:color w:val="000000"/>
                <w:sz w:val="20"/>
                <w:szCs w:val="20"/>
              </w:rPr>
            </w:pPr>
            <w:r w:rsidRPr="00C76512">
              <w:rPr>
                <w:rFonts w:ascii="Arial" w:eastAsia="Times New Roman" w:hAnsi="Arial" w:cs="Arial"/>
                <w:color w:val="000000"/>
                <w:sz w:val="20"/>
                <w:szCs w:val="20"/>
              </w:rPr>
              <w:t>Você se sente constrangido por causa do seu problema de voz? (E)</w:t>
            </w:r>
          </w:p>
        </w:tc>
        <w:tc>
          <w:tcPr>
            <w:tcW w:w="560" w:type="pct"/>
            <w:tcBorders>
              <w:top w:val="nil"/>
              <w:left w:val="nil"/>
              <w:bottom w:val="nil"/>
              <w:right w:val="nil"/>
            </w:tcBorders>
            <w:shd w:val="clear" w:color="auto" w:fill="auto"/>
            <w:noWrap/>
            <w:vAlign w:val="bottom"/>
            <w:hideMark/>
          </w:tcPr>
          <w:p w:rsidR="00C76512" w:rsidRPr="00C76512" w:rsidRDefault="00C76512" w:rsidP="00C76512">
            <w:pPr>
              <w:spacing w:after="0" w:line="240" w:lineRule="auto"/>
              <w:jc w:val="center"/>
              <w:rPr>
                <w:rFonts w:ascii="Arial" w:eastAsia="Times New Roman" w:hAnsi="Arial" w:cs="Arial"/>
                <w:color w:val="000000"/>
                <w:sz w:val="20"/>
                <w:szCs w:val="20"/>
              </w:rPr>
            </w:pPr>
            <w:r w:rsidRPr="00C76512">
              <w:rPr>
                <w:rFonts w:ascii="Arial" w:eastAsia="Times New Roman" w:hAnsi="Arial" w:cs="Arial"/>
                <w:color w:val="000000"/>
                <w:sz w:val="20"/>
                <w:szCs w:val="20"/>
              </w:rPr>
              <w:t>2</w:t>
            </w:r>
          </w:p>
        </w:tc>
        <w:tc>
          <w:tcPr>
            <w:tcW w:w="596" w:type="pct"/>
            <w:tcBorders>
              <w:top w:val="nil"/>
              <w:left w:val="nil"/>
              <w:bottom w:val="nil"/>
              <w:right w:val="nil"/>
            </w:tcBorders>
            <w:shd w:val="clear" w:color="auto" w:fill="auto"/>
            <w:noWrap/>
            <w:vAlign w:val="bottom"/>
            <w:hideMark/>
          </w:tcPr>
          <w:p w:rsidR="00C76512" w:rsidRPr="00C76512" w:rsidRDefault="00C76512" w:rsidP="00C76512">
            <w:pPr>
              <w:spacing w:after="0" w:line="240" w:lineRule="auto"/>
              <w:jc w:val="center"/>
              <w:rPr>
                <w:rFonts w:ascii="Arial" w:eastAsia="Times New Roman" w:hAnsi="Arial" w:cs="Arial"/>
                <w:color w:val="000000"/>
                <w:sz w:val="20"/>
                <w:szCs w:val="20"/>
              </w:rPr>
            </w:pPr>
            <w:r w:rsidRPr="00C76512">
              <w:rPr>
                <w:rFonts w:ascii="Arial" w:eastAsia="Times New Roman" w:hAnsi="Arial" w:cs="Arial"/>
                <w:color w:val="000000"/>
                <w:sz w:val="20"/>
                <w:szCs w:val="20"/>
              </w:rPr>
              <w:t>0</w:t>
            </w:r>
          </w:p>
        </w:tc>
        <w:tc>
          <w:tcPr>
            <w:tcW w:w="413" w:type="pct"/>
            <w:tcBorders>
              <w:top w:val="nil"/>
              <w:left w:val="nil"/>
              <w:bottom w:val="nil"/>
              <w:right w:val="nil"/>
            </w:tcBorders>
            <w:shd w:val="clear" w:color="auto" w:fill="auto"/>
            <w:noWrap/>
            <w:vAlign w:val="bottom"/>
            <w:hideMark/>
          </w:tcPr>
          <w:p w:rsidR="00C76512" w:rsidRPr="00C76512" w:rsidRDefault="00C76512" w:rsidP="00C76512">
            <w:pPr>
              <w:spacing w:after="0" w:line="240" w:lineRule="auto"/>
              <w:jc w:val="center"/>
              <w:rPr>
                <w:rFonts w:ascii="Arial" w:eastAsia="Times New Roman" w:hAnsi="Arial" w:cs="Arial"/>
                <w:color w:val="000000"/>
                <w:sz w:val="20"/>
                <w:szCs w:val="20"/>
              </w:rPr>
            </w:pPr>
            <w:r w:rsidRPr="00C76512">
              <w:rPr>
                <w:rFonts w:ascii="Arial" w:eastAsia="Times New Roman" w:hAnsi="Arial" w:cs="Arial"/>
                <w:color w:val="000000"/>
                <w:sz w:val="20"/>
                <w:szCs w:val="20"/>
              </w:rPr>
              <w:t>0</w:t>
            </w:r>
          </w:p>
        </w:tc>
      </w:tr>
      <w:tr w:rsidR="00C76512" w:rsidRPr="00C76512" w:rsidTr="00C76512">
        <w:trPr>
          <w:trHeight w:val="300"/>
        </w:trPr>
        <w:tc>
          <w:tcPr>
            <w:tcW w:w="3431" w:type="pct"/>
            <w:tcBorders>
              <w:top w:val="nil"/>
              <w:left w:val="nil"/>
              <w:bottom w:val="nil"/>
              <w:right w:val="nil"/>
            </w:tcBorders>
            <w:shd w:val="clear" w:color="auto" w:fill="auto"/>
            <w:noWrap/>
            <w:vAlign w:val="bottom"/>
            <w:hideMark/>
          </w:tcPr>
          <w:p w:rsidR="00C76512" w:rsidRPr="00C76512" w:rsidRDefault="00C76512" w:rsidP="00C76512">
            <w:pPr>
              <w:spacing w:after="0" w:line="240" w:lineRule="auto"/>
              <w:jc w:val="center"/>
              <w:rPr>
                <w:rFonts w:ascii="Arial" w:eastAsia="Times New Roman" w:hAnsi="Arial" w:cs="Arial"/>
                <w:color w:val="000000"/>
                <w:sz w:val="20"/>
                <w:szCs w:val="20"/>
              </w:rPr>
            </w:pPr>
            <w:r w:rsidRPr="00C76512">
              <w:rPr>
                <w:rFonts w:ascii="Arial" w:eastAsia="Times New Roman" w:hAnsi="Arial" w:cs="Arial"/>
                <w:color w:val="000000"/>
                <w:sz w:val="20"/>
                <w:szCs w:val="20"/>
              </w:rPr>
              <w:t>Você se cansa para falar? (L)</w:t>
            </w:r>
          </w:p>
        </w:tc>
        <w:tc>
          <w:tcPr>
            <w:tcW w:w="560" w:type="pct"/>
            <w:tcBorders>
              <w:top w:val="nil"/>
              <w:left w:val="nil"/>
              <w:bottom w:val="nil"/>
              <w:right w:val="nil"/>
            </w:tcBorders>
            <w:shd w:val="clear" w:color="auto" w:fill="auto"/>
            <w:noWrap/>
            <w:vAlign w:val="bottom"/>
            <w:hideMark/>
          </w:tcPr>
          <w:p w:rsidR="00C76512" w:rsidRPr="00C76512" w:rsidRDefault="00C76512" w:rsidP="00C76512">
            <w:pPr>
              <w:spacing w:after="0" w:line="240" w:lineRule="auto"/>
              <w:jc w:val="center"/>
              <w:rPr>
                <w:rFonts w:ascii="Arial" w:eastAsia="Times New Roman" w:hAnsi="Arial" w:cs="Arial"/>
                <w:color w:val="000000"/>
                <w:sz w:val="20"/>
                <w:szCs w:val="20"/>
              </w:rPr>
            </w:pPr>
            <w:r w:rsidRPr="00C76512">
              <w:rPr>
                <w:rFonts w:ascii="Arial" w:eastAsia="Times New Roman" w:hAnsi="Arial" w:cs="Arial"/>
                <w:color w:val="000000"/>
                <w:sz w:val="20"/>
                <w:szCs w:val="20"/>
              </w:rPr>
              <w:t>5</w:t>
            </w:r>
          </w:p>
        </w:tc>
        <w:tc>
          <w:tcPr>
            <w:tcW w:w="596" w:type="pct"/>
            <w:tcBorders>
              <w:top w:val="nil"/>
              <w:left w:val="nil"/>
              <w:bottom w:val="nil"/>
              <w:right w:val="nil"/>
            </w:tcBorders>
            <w:shd w:val="clear" w:color="auto" w:fill="auto"/>
            <w:noWrap/>
            <w:vAlign w:val="bottom"/>
            <w:hideMark/>
          </w:tcPr>
          <w:p w:rsidR="00C76512" w:rsidRPr="00C76512" w:rsidRDefault="00C76512" w:rsidP="00C76512">
            <w:pPr>
              <w:spacing w:after="0" w:line="240" w:lineRule="auto"/>
              <w:jc w:val="center"/>
              <w:rPr>
                <w:rFonts w:ascii="Arial" w:eastAsia="Times New Roman" w:hAnsi="Arial" w:cs="Arial"/>
                <w:color w:val="000000"/>
                <w:sz w:val="20"/>
                <w:szCs w:val="20"/>
              </w:rPr>
            </w:pPr>
            <w:r w:rsidRPr="00C76512">
              <w:rPr>
                <w:rFonts w:ascii="Arial" w:eastAsia="Times New Roman" w:hAnsi="Arial" w:cs="Arial"/>
                <w:color w:val="000000"/>
                <w:sz w:val="20"/>
                <w:szCs w:val="20"/>
              </w:rPr>
              <w:t>1</w:t>
            </w:r>
          </w:p>
        </w:tc>
        <w:tc>
          <w:tcPr>
            <w:tcW w:w="413" w:type="pct"/>
            <w:tcBorders>
              <w:top w:val="nil"/>
              <w:left w:val="nil"/>
              <w:bottom w:val="nil"/>
              <w:right w:val="nil"/>
            </w:tcBorders>
            <w:shd w:val="clear" w:color="auto" w:fill="auto"/>
            <w:noWrap/>
            <w:vAlign w:val="bottom"/>
            <w:hideMark/>
          </w:tcPr>
          <w:p w:rsidR="00C76512" w:rsidRPr="00C76512" w:rsidRDefault="00C76512" w:rsidP="00C76512">
            <w:pPr>
              <w:spacing w:after="0" w:line="240" w:lineRule="auto"/>
              <w:jc w:val="center"/>
              <w:rPr>
                <w:rFonts w:ascii="Arial" w:eastAsia="Times New Roman" w:hAnsi="Arial" w:cs="Arial"/>
                <w:color w:val="000000"/>
                <w:sz w:val="20"/>
                <w:szCs w:val="20"/>
              </w:rPr>
            </w:pPr>
            <w:r w:rsidRPr="00C76512">
              <w:rPr>
                <w:rFonts w:ascii="Arial" w:eastAsia="Times New Roman" w:hAnsi="Arial" w:cs="Arial"/>
                <w:color w:val="000000"/>
                <w:sz w:val="20"/>
                <w:szCs w:val="20"/>
              </w:rPr>
              <w:t>0</w:t>
            </w:r>
          </w:p>
        </w:tc>
      </w:tr>
      <w:tr w:rsidR="00C76512" w:rsidRPr="00C76512" w:rsidTr="00C76512">
        <w:trPr>
          <w:trHeight w:val="300"/>
        </w:trPr>
        <w:tc>
          <w:tcPr>
            <w:tcW w:w="3431" w:type="pct"/>
            <w:tcBorders>
              <w:top w:val="nil"/>
              <w:left w:val="nil"/>
              <w:bottom w:val="nil"/>
              <w:right w:val="nil"/>
            </w:tcBorders>
            <w:shd w:val="clear" w:color="auto" w:fill="auto"/>
            <w:noWrap/>
            <w:vAlign w:val="bottom"/>
            <w:hideMark/>
          </w:tcPr>
          <w:p w:rsidR="00C76512" w:rsidRPr="00C76512" w:rsidRDefault="00C76512" w:rsidP="00C76512">
            <w:pPr>
              <w:spacing w:after="0" w:line="240" w:lineRule="auto"/>
              <w:jc w:val="center"/>
              <w:rPr>
                <w:rFonts w:ascii="Arial" w:eastAsia="Times New Roman" w:hAnsi="Arial" w:cs="Arial"/>
                <w:color w:val="000000"/>
                <w:sz w:val="20"/>
                <w:szCs w:val="20"/>
              </w:rPr>
            </w:pPr>
            <w:r w:rsidRPr="00C76512">
              <w:rPr>
                <w:rFonts w:ascii="Arial" w:eastAsia="Times New Roman" w:hAnsi="Arial" w:cs="Arial"/>
                <w:color w:val="000000"/>
                <w:sz w:val="20"/>
                <w:szCs w:val="20"/>
              </w:rPr>
              <w:t>Seu problema de voz deixa você estressado ou nervoso? (E)</w:t>
            </w:r>
          </w:p>
        </w:tc>
        <w:tc>
          <w:tcPr>
            <w:tcW w:w="560" w:type="pct"/>
            <w:tcBorders>
              <w:top w:val="nil"/>
              <w:left w:val="nil"/>
              <w:bottom w:val="nil"/>
              <w:right w:val="nil"/>
            </w:tcBorders>
            <w:shd w:val="clear" w:color="auto" w:fill="auto"/>
            <w:noWrap/>
            <w:vAlign w:val="bottom"/>
            <w:hideMark/>
          </w:tcPr>
          <w:p w:rsidR="00C76512" w:rsidRPr="00C76512" w:rsidRDefault="00C76512" w:rsidP="00C76512">
            <w:pPr>
              <w:spacing w:after="0" w:line="240" w:lineRule="auto"/>
              <w:jc w:val="center"/>
              <w:rPr>
                <w:rFonts w:ascii="Arial" w:eastAsia="Times New Roman" w:hAnsi="Arial" w:cs="Arial"/>
                <w:color w:val="000000"/>
                <w:sz w:val="20"/>
                <w:szCs w:val="20"/>
              </w:rPr>
            </w:pPr>
            <w:r w:rsidRPr="00C76512">
              <w:rPr>
                <w:rFonts w:ascii="Arial" w:eastAsia="Times New Roman" w:hAnsi="Arial" w:cs="Arial"/>
                <w:color w:val="000000"/>
                <w:sz w:val="20"/>
                <w:szCs w:val="20"/>
              </w:rPr>
              <w:t>2</w:t>
            </w:r>
          </w:p>
        </w:tc>
        <w:tc>
          <w:tcPr>
            <w:tcW w:w="596" w:type="pct"/>
            <w:tcBorders>
              <w:top w:val="nil"/>
              <w:left w:val="nil"/>
              <w:bottom w:val="nil"/>
              <w:right w:val="nil"/>
            </w:tcBorders>
            <w:shd w:val="clear" w:color="auto" w:fill="auto"/>
            <w:noWrap/>
            <w:vAlign w:val="bottom"/>
            <w:hideMark/>
          </w:tcPr>
          <w:p w:rsidR="00C76512" w:rsidRPr="00C76512" w:rsidRDefault="00C76512" w:rsidP="00C76512">
            <w:pPr>
              <w:spacing w:after="0" w:line="240" w:lineRule="auto"/>
              <w:jc w:val="center"/>
              <w:rPr>
                <w:rFonts w:ascii="Arial" w:eastAsia="Times New Roman" w:hAnsi="Arial" w:cs="Arial"/>
                <w:color w:val="000000"/>
                <w:sz w:val="20"/>
                <w:szCs w:val="20"/>
              </w:rPr>
            </w:pPr>
            <w:r w:rsidRPr="00C76512">
              <w:rPr>
                <w:rFonts w:ascii="Arial" w:eastAsia="Times New Roman" w:hAnsi="Arial" w:cs="Arial"/>
                <w:color w:val="000000"/>
                <w:sz w:val="20"/>
                <w:szCs w:val="20"/>
              </w:rPr>
              <w:t>0</w:t>
            </w:r>
          </w:p>
        </w:tc>
        <w:tc>
          <w:tcPr>
            <w:tcW w:w="413" w:type="pct"/>
            <w:tcBorders>
              <w:top w:val="nil"/>
              <w:left w:val="nil"/>
              <w:bottom w:val="nil"/>
              <w:right w:val="nil"/>
            </w:tcBorders>
            <w:shd w:val="clear" w:color="auto" w:fill="auto"/>
            <w:noWrap/>
            <w:vAlign w:val="bottom"/>
            <w:hideMark/>
          </w:tcPr>
          <w:p w:rsidR="00C76512" w:rsidRPr="00C76512" w:rsidRDefault="00C76512" w:rsidP="00C76512">
            <w:pPr>
              <w:spacing w:after="0" w:line="240" w:lineRule="auto"/>
              <w:jc w:val="center"/>
              <w:rPr>
                <w:rFonts w:ascii="Arial" w:eastAsia="Times New Roman" w:hAnsi="Arial" w:cs="Arial"/>
                <w:color w:val="000000"/>
                <w:sz w:val="20"/>
                <w:szCs w:val="20"/>
              </w:rPr>
            </w:pPr>
            <w:r w:rsidRPr="00C76512">
              <w:rPr>
                <w:rFonts w:ascii="Arial" w:eastAsia="Times New Roman" w:hAnsi="Arial" w:cs="Arial"/>
                <w:color w:val="000000"/>
                <w:sz w:val="20"/>
                <w:szCs w:val="20"/>
              </w:rPr>
              <w:t>1</w:t>
            </w:r>
          </w:p>
        </w:tc>
      </w:tr>
      <w:tr w:rsidR="00C76512" w:rsidRPr="00C76512" w:rsidTr="00C76512">
        <w:trPr>
          <w:trHeight w:val="300"/>
        </w:trPr>
        <w:tc>
          <w:tcPr>
            <w:tcW w:w="3431" w:type="pct"/>
            <w:tcBorders>
              <w:top w:val="nil"/>
              <w:left w:val="nil"/>
              <w:bottom w:val="nil"/>
              <w:right w:val="nil"/>
            </w:tcBorders>
            <w:shd w:val="clear" w:color="auto" w:fill="auto"/>
            <w:noWrap/>
            <w:vAlign w:val="bottom"/>
            <w:hideMark/>
          </w:tcPr>
          <w:p w:rsidR="00C76512" w:rsidRPr="00C76512" w:rsidRDefault="00C76512" w:rsidP="00C76512">
            <w:pPr>
              <w:spacing w:after="0" w:line="240" w:lineRule="auto"/>
              <w:jc w:val="center"/>
              <w:rPr>
                <w:rFonts w:ascii="Arial" w:eastAsia="Times New Roman" w:hAnsi="Arial" w:cs="Arial"/>
                <w:color w:val="000000"/>
                <w:sz w:val="20"/>
                <w:szCs w:val="20"/>
              </w:rPr>
            </w:pPr>
            <w:r w:rsidRPr="00C76512">
              <w:rPr>
                <w:rFonts w:ascii="Arial" w:eastAsia="Times New Roman" w:hAnsi="Arial" w:cs="Arial"/>
                <w:color w:val="000000"/>
                <w:sz w:val="20"/>
                <w:szCs w:val="20"/>
              </w:rPr>
              <w:t>Você tem dificuldade para falar em locais barulhentos? (L)</w:t>
            </w:r>
          </w:p>
        </w:tc>
        <w:tc>
          <w:tcPr>
            <w:tcW w:w="560" w:type="pct"/>
            <w:tcBorders>
              <w:top w:val="nil"/>
              <w:left w:val="nil"/>
              <w:bottom w:val="nil"/>
              <w:right w:val="nil"/>
            </w:tcBorders>
            <w:shd w:val="clear" w:color="auto" w:fill="auto"/>
            <w:noWrap/>
            <w:vAlign w:val="bottom"/>
            <w:hideMark/>
          </w:tcPr>
          <w:p w:rsidR="00C76512" w:rsidRPr="00C76512" w:rsidRDefault="00C76512" w:rsidP="00C76512">
            <w:pPr>
              <w:spacing w:after="0" w:line="240" w:lineRule="auto"/>
              <w:jc w:val="center"/>
              <w:rPr>
                <w:rFonts w:ascii="Arial" w:eastAsia="Times New Roman" w:hAnsi="Arial" w:cs="Arial"/>
                <w:color w:val="000000"/>
                <w:sz w:val="20"/>
                <w:szCs w:val="20"/>
              </w:rPr>
            </w:pPr>
            <w:r w:rsidRPr="00C76512">
              <w:rPr>
                <w:rFonts w:ascii="Arial" w:eastAsia="Times New Roman" w:hAnsi="Arial" w:cs="Arial"/>
                <w:color w:val="000000"/>
                <w:sz w:val="20"/>
                <w:szCs w:val="20"/>
              </w:rPr>
              <w:t>9</w:t>
            </w:r>
          </w:p>
        </w:tc>
        <w:tc>
          <w:tcPr>
            <w:tcW w:w="596" w:type="pct"/>
            <w:tcBorders>
              <w:top w:val="nil"/>
              <w:left w:val="nil"/>
              <w:bottom w:val="nil"/>
              <w:right w:val="nil"/>
            </w:tcBorders>
            <w:shd w:val="clear" w:color="auto" w:fill="auto"/>
            <w:noWrap/>
            <w:vAlign w:val="bottom"/>
            <w:hideMark/>
          </w:tcPr>
          <w:p w:rsidR="00C76512" w:rsidRPr="00C76512" w:rsidRDefault="00C76512" w:rsidP="00C76512">
            <w:pPr>
              <w:spacing w:after="0" w:line="240" w:lineRule="auto"/>
              <w:jc w:val="center"/>
              <w:rPr>
                <w:rFonts w:ascii="Arial" w:eastAsia="Times New Roman" w:hAnsi="Arial" w:cs="Arial"/>
                <w:color w:val="000000"/>
                <w:sz w:val="20"/>
                <w:szCs w:val="20"/>
              </w:rPr>
            </w:pPr>
            <w:r w:rsidRPr="00C76512">
              <w:rPr>
                <w:rFonts w:ascii="Arial" w:eastAsia="Times New Roman" w:hAnsi="Arial" w:cs="Arial"/>
                <w:color w:val="000000"/>
                <w:sz w:val="20"/>
                <w:szCs w:val="20"/>
              </w:rPr>
              <w:t>2</w:t>
            </w:r>
          </w:p>
        </w:tc>
        <w:tc>
          <w:tcPr>
            <w:tcW w:w="413" w:type="pct"/>
            <w:tcBorders>
              <w:top w:val="nil"/>
              <w:left w:val="nil"/>
              <w:bottom w:val="nil"/>
              <w:right w:val="nil"/>
            </w:tcBorders>
            <w:shd w:val="clear" w:color="auto" w:fill="auto"/>
            <w:noWrap/>
            <w:vAlign w:val="bottom"/>
            <w:hideMark/>
          </w:tcPr>
          <w:p w:rsidR="00C76512" w:rsidRPr="00C76512" w:rsidRDefault="00C76512" w:rsidP="00C76512">
            <w:pPr>
              <w:spacing w:after="0" w:line="240" w:lineRule="auto"/>
              <w:jc w:val="center"/>
              <w:rPr>
                <w:rFonts w:ascii="Arial" w:eastAsia="Times New Roman" w:hAnsi="Arial" w:cs="Arial"/>
                <w:color w:val="000000"/>
                <w:sz w:val="20"/>
                <w:szCs w:val="20"/>
              </w:rPr>
            </w:pPr>
            <w:r w:rsidRPr="00C76512">
              <w:rPr>
                <w:rFonts w:ascii="Arial" w:eastAsia="Times New Roman" w:hAnsi="Arial" w:cs="Arial"/>
                <w:color w:val="000000"/>
                <w:sz w:val="20"/>
                <w:szCs w:val="20"/>
              </w:rPr>
              <w:t>3</w:t>
            </w:r>
          </w:p>
        </w:tc>
      </w:tr>
      <w:tr w:rsidR="00C76512" w:rsidRPr="00C76512" w:rsidTr="00C76512">
        <w:trPr>
          <w:trHeight w:val="300"/>
        </w:trPr>
        <w:tc>
          <w:tcPr>
            <w:tcW w:w="3431" w:type="pct"/>
            <w:tcBorders>
              <w:top w:val="nil"/>
              <w:left w:val="nil"/>
              <w:bottom w:val="nil"/>
              <w:right w:val="nil"/>
            </w:tcBorders>
            <w:shd w:val="clear" w:color="auto" w:fill="auto"/>
            <w:noWrap/>
            <w:vAlign w:val="bottom"/>
            <w:hideMark/>
          </w:tcPr>
          <w:p w:rsidR="00C76512" w:rsidRPr="00C76512" w:rsidRDefault="00C76512" w:rsidP="00C76512">
            <w:pPr>
              <w:spacing w:after="0" w:line="240" w:lineRule="auto"/>
              <w:jc w:val="center"/>
              <w:rPr>
                <w:rFonts w:ascii="Arial" w:eastAsia="Times New Roman" w:hAnsi="Arial" w:cs="Arial"/>
                <w:color w:val="000000"/>
                <w:sz w:val="20"/>
                <w:szCs w:val="20"/>
              </w:rPr>
            </w:pPr>
            <w:r w:rsidRPr="00C76512">
              <w:rPr>
                <w:rFonts w:ascii="Arial" w:eastAsia="Times New Roman" w:hAnsi="Arial" w:cs="Arial"/>
                <w:color w:val="000000"/>
                <w:sz w:val="20"/>
                <w:szCs w:val="20"/>
              </w:rPr>
              <w:t>É difícil falar forte(alto) ou gritar? (L)</w:t>
            </w:r>
          </w:p>
        </w:tc>
        <w:tc>
          <w:tcPr>
            <w:tcW w:w="560" w:type="pct"/>
            <w:tcBorders>
              <w:top w:val="nil"/>
              <w:left w:val="nil"/>
              <w:bottom w:val="nil"/>
              <w:right w:val="nil"/>
            </w:tcBorders>
            <w:shd w:val="clear" w:color="auto" w:fill="auto"/>
            <w:noWrap/>
            <w:vAlign w:val="bottom"/>
            <w:hideMark/>
          </w:tcPr>
          <w:p w:rsidR="00C76512" w:rsidRPr="00C76512" w:rsidRDefault="00C76512" w:rsidP="00C76512">
            <w:pPr>
              <w:spacing w:after="0" w:line="240" w:lineRule="auto"/>
              <w:jc w:val="center"/>
              <w:rPr>
                <w:rFonts w:ascii="Arial" w:eastAsia="Times New Roman" w:hAnsi="Arial" w:cs="Arial"/>
                <w:color w:val="000000"/>
                <w:sz w:val="20"/>
                <w:szCs w:val="20"/>
              </w:rPr>
            </w:pPr>
            <w:r w:rsidRPr="00C76512">
              <w:rPr>
                <w:rFonts w:ascii="Arial" w:eastAsia="Times New Roman" w:hAnsi="Arial" w:cs="Arial"/>
                <w:color w:val="000000"/>
                <w:sz w:val="20"/>
                <w:szCs w:val="20"/>
              </w:rPr>
              <w:t>4</w:t>
            </w:r>
          </w:p>
        </w:tc>
        <w:tc>
          <w:tcPr>
            <w:tcW w:w="596" w:type="pct"/>
            <w:tcBorders>
              <w:top w:val="nil"/>
              <w:left w:val="nil"/>
              <w:bottom w:val="nil"/>
              <w:right w:val="nil"/>
            </w:tcBorders>
            <w:shd w:val="clear" w:color="auto" w:fill="auto"/>
            <w:noWrap/>
            <w:vAlign w:val="bottom"/>
            <w:hideMark/>
          </w:tcPr>
          <w:p w:rsidR="00C76512" w:rsidRPr="00C76512" w:rsidRDefault="00C76512" w:rsidP="00C76512">
            <w:pPr>
              <w:spacing w:after="0" w:line="240" w:lineRule="auto"/>
              <w:jc w:val="center"/>
              <w:rPr>
                <w:rFonts w:ascii="Arial" w:eastAsia="Times New Roman" w:hAnsi="Arial" w:cs="Arial"/>
                <w:color w:val="000000"/>
                <w:sz w:val="20"/>
                <w:szCs w:val="20"/>
              </w:rPr>
            </w:pPr>
            <w:r w:rsidRPr="00C76512">
              <w:rPr>
                <w:rFonts w:ascii="Arial" w:eastAsia="Times New Roman" w:hAnsi="Arial" w:cs="Arial"/>
                <w:color w:val="000000"/>
                <w:sz w:val="20"/>
                <w:szCs w:val="20"/>
              </w:rPr>
              <w:t>2</w:t>
            </w:r>
          </w:p>
        </w:tc>
        <w:tc>
          <w:tcPr>
            <w:tcW w:w="413" w:type="pct"/>
            <w:tcBorders>
              <w:top w:val="nil"/>
              <w:left w:val="nil"/>
              <w:bottom w:val="nil"/>
              <w:right w:val="nil"/>
            </w:tcBorders>
            <w:shd w:val="clear" w:color="auto" w:fill="auto"/>
            <w:noWrap/>
            <w:vAlign w:val="bottom"/>
            <w:hideMark/>
          </w:tcPr>
          <w:p w:rsidR="00C76512" w:rsidRPr="00C76512" w:rsidRDefault="00C76512" w:rsidP="00C76512">
            <w:pPr>
              <w:spacing w:after="0" w:line="240" w:lineRule="auto"/>
              <w:jc w:val="center"/>
              <w:rPr>
                <w:rFonts w:ascii="Arial" w:eastAsia="Times New Roman" w:hAnsi="Arial" w:cs="Arial"/>
                <w:color w:val="000000"/>
                <w:sz w:val="20"/>
                <w:szCs w:val="20"/>
              </w:rPr>
            </w:pPr>
            <w:r w:rsidRPr="00C76512">
              <w:rPr>
                <w:rFonts w:ascii="Arial" w:eastAsia="Times New Roman" w:hAnsi="Arial" w:cs="Arial"/>
                <w:color w:val="000000"/>
                <w:sz w:val="20"/>
                <w:szCs w:val="20"/>
              </w:rPr>
              <w:t>1</w:t>
            </w:r>
          </w:p>
        </w:tc>
      </w:tr>
      <w:tr w:rsidR="00C76512" w:rsidRPr="00C76512" w:rsidTr="00C76512">
        <w:trPr>
          <w:trHeight w:val="300"/>
        </w:trPr>
        <w:tc>
          <w:tcPr>
            <w:tcW w:w="3431" w:type="pct"/>
            <w:tcBorders>
              <w:top w:val="nil"/>
              <w:left w:val="nil"/>
              <w:bottom w:val="nil"/>
              <w:right w:val="nil"/>
            </w:tcBorders>
            <w:shd w:val="clear" w:color="auto" w:fill="auto"/>
            <w:noWrap/>
            <w:vAlign w:val="bottom"/>
            <w:hideMark/>
          </w:tcPr>
          <w:p w:rsidR="00C76512" w:rsidRPr="00C76512" w:rsidRDefault="00C76512" w:rsidP="00C76512">
            <w:pPr>
              <w:spacing w:after="0" w:line="240" w:lineRule="auto"/>
              <w:jc w:val="center"/>
              <w:rPr>
                <w:rFonts w:ascii="Arial" w:eastAsia="Times New Roman" w:hAnsi="Arial" w:cs="Arial"/>
                <w:color w:val="000000"/>
                <w:sz w:val="20"/>
                <w:szCs w:val="20"/>
              </w:rPr>
            </w:pPr>
            <w:r w:rsidRPr="00C76512">
              <w:rPr>
                <w:rFonts w:ascii="Arial" w:eastAsia="Times New Roman" w:hAnsi="Arial" w:cs="Arial"/>
                <w:color w:val="000000"/>
                <w:sz w:val="20"/>
                <w:szCs w:val="20"/>
              </w:rPr>
              <w:t>O seu problema de voz incomoda sua família ou amigos? (E)</w:t>
            </w:r>
          </w:p>
        </w:tc>
        <w:tc>
          <w:tcPr>
            <w:tcW w:w="560" w:type="pct"/>
            <w:tcBorders>
              <w:top w:val="nil"/>
              <w:left w:val="nil"/>
              <w:bottom w:val="nil"/>
              <w:right w:val="nil"/>
            </w:tcBorders>
            <w:shd w:val="clear" w:color="auto" w:fill="auto"/>
            <w:noWrap/>
            <w:vAlign w:val="bottom"/>
            <w:hideMark/>
          </w:tcPr>
          <w:p w:rsidR="00C76512" w:rsidRPr="00C76512" w:rsidRDefault="00C76512" w:rsidP="00C76512">
            <w:pPr>
              <w:spacing w:after="0" w:line="240" w:lineRule="auto"/>
              <w:jc w:val="center"/>
              <w:rPr>
                <w:rFonts w:ascii="Arial" w:eastAsia="Times New Roman" w:hAnsi="Arial" w:cs="Arial"/>
                <w:color w:val="000000"/>
                <w:sz w:val="20"/>
                <w:szCs w:val="20"/>
              </w:rPr>
            </w:pPr>
            <w:r w:rsidRPr="00C76512">
              <w:rPr>
                <w:rFonts w:ascii="Arial" w:eastAsia="Times New Roman" w:hAnsi="Arial" w:cs="Arial"/>
                <w:color w:val="000000"/>
                <w:sz w:val="20"/>
                <w:szCs w:val="20"/>
              </w:rPr>
              <w:t>4</w:t>
            </w:r>
          </w:p>
        </w:tc>
        <w:tc>
          <w:tcPr>
            <w:tcW w:w="596" w:type="pct"/>
            <w:tcBorders>
              <w:top w:val="nil"/>
              <w:left w:val="nil"/>
              <w:bottom w:val="nil"/>
              <w:right w:val="nil"/>
            </w:tcBorders>
            <w:shd w:val="clear" w:color="auto" w:fill="auto"/>
            <w:noWrap/>
            <w:vAlign w:val="bottom"/>
            <w:hideMark/>
          </w:tcPr>
          <w:p w:rsidR="00C76512" w:rsidRPr="00C76512" w:rsidRDefault="00C76512" w:rsidP="00C76512">
            <w:pPr>
              <w:spacing w:after="0" w:line="240" w:lineRule="auto"/>
              <w:jc w:val="center"/>
              <w:rPr>
                <w:rFonts w:ascii="Arial" w:eastAsia="Times New Roman" w:hAnsi="Arial" w:cs="Arial"/>
                <w:color w:val="000000"/>
                <w:sz w:val="20"/>
                <w:szCs w:val="20"/>
              </w:rPr>
            </w:pPr>
            <w:r w:rsidRPr="00C76512">
              <w:rPr>
                <w:rFonts w:ascii="Arial" w:eastAsia="Times New Roman" w:hAnsi="Arial" w:cs="Arial"/>
                <w:color w:val="000000"/>
                <w:sz w:val="20"/>
                <w:szCs w:val="20"/>
              </w:rPr>
              <w:t>0</w:t>
            </w:r>
          </w:p>
        </w:tc>
        <w:tc>
          <w:tcPr>
            <w:tcW w:w="413" w:type="pct"/>
            <w:tcBorders>
              <w:top w:val="nil"/>
              <w:left w:val="nil"/>
              <w:bottom w:val="nil"/>
              <w:right w:val="nil"/>
            </w:tcBorders>
            <w:shd w:val="clear" w:color="auto" w:fill="auto"/>
            <w:noWrap/>
            <w:vAlign w:val="bottom"/>
            <w:hideMark/>
          </w:tcPr>
          <w:p w:rsidR="00C76512" w:rsidRPr="00C76512" w:rsidRDefault="00C76512" w:rsidP="00C76512">
            <w:pPr>
              <w:spacing w:after="0" w:line="240" w:lineRule="auto"/>
              <w:jc w:val="center"/>
              <w:rPr>
                <w:rFonts w:ascii="Arial" w:eastAsia="Times New Roman" w:hAnsi="Arial" w:cs="Arial"/>
                <w:color w:val="000000"/>
                <w:sz w:val="20"/>
                <w:szCs w:val="20"/>
              </w:rPr>
            </w:pPr>
            <w:r w:rsidRPr="00C76512">
              <w:rPr>
                <w:rFonts w:ascii="Arial" w:eastAsia="Times New Roman" w:hAnsi="Arial" w:cs="Arial"/>
                <w:color w:val="000000"/>
                <w:sz w:val="20"/>
                <w:szCs w:val="20"/>
              </w:rPr>
              <w:t>0</w:t>
            </w:r>
          </w:p>
        </w:tc>
      </w:tr>
      <w:tr w:rsidR="00C76512" w:rsidRPr="00C76512" w:rsidTr="00C76512">
        <w:trPr>
          <w:trHeight w:val="300"/>
        </w:trPr>
        <w:tc>
          <w:tcPr>
            <w:tcW w:w="3431" w:type="pct"/>
            <w:tcBorders>
              <w:top w:val="nil"/>
              <w:left w:val="nil"/>
              <w:bottom w:val="nil"/>
              <w:right w:val="nil"/>
            </w:tcBorders>
            <w:shd w:val="clear" w:color="auto" w:fill="auto"/>
            <w:noWrap/>
            <w:vAlign w:val="bottom"/>
            <w:hideMark/>
          </w:tcPr>
          <w:p w:rsidR="00C76512" w:rsidRPr="00C76512" w:rsidRDefault="00C76512" w:rsidP="00C76512">
            <w:pPr>
              <w:spacing w:after="0" w:line="240" w:lineRule="auto"/>
              <w:jc w:val="center"/>
              <w:rPr>
                <w:rFonts w:ascii="Arial" w:eastAsia="Times New Roman" w:hAnsi="Arial" w:cs="Arial"/>
                <w:color w:val="000000"/>
                <w:sz w:val="20"/>
                <w:szCs w:val="20"/>
              </w:rPr>
            </w:pPr>
            <w:r w:rsidRPr="00C76512">
              <w:rPr>
                <w:rFonts w:ascii="Arial" w:eastAsia="Times New Roman" w:hAnsi="Arial" w:cs="Arial"/>
                <w:color w:val="000000"/>
                <w:sz w:val="20"/>
                <w:szCs w:val="20"/>
              </w:rPr>
              <w:t>Você tem muita secreção ou pigarro na garganta? (F)</w:t>
            </w:r>
          </w:p>
        </w:tc>
        <w:tc>
          <w:tcPr>
            <w:tcW w:w="560" w:type="pct"/>
            <w:tcBorders>
              <w:top w:val="nil"/>
              <w:left w:val="nil"/>
              <w:bottom w:val="nil"/>
              <w:right w:val="nil"/>
            </w:tcBorders>
            <w:shd w:val="clear" w:color="auto" w:fill="auto"/>
            <w:noWrap/>
            <w:vAlign w:val="bottom"/>
            <w:hideMark/>
          </w:tcPr>
          <w:p w:rsidR="00C76512" w:rsidRPr="00C76512" w:rsidRDefault="00C76512" w:rsidP="00C76512">
            <w:pPr>
              <w:spacing w:after="0" w:line="240" w:lineRule="auto"/>
              <w:jc w:val="center"/>
              <w:rPr>
                <w:rFonts w:ascii="Arial" w:eastAsia="Times New Roman" w:hAnsi="Arial" w:cs="Arial"/>
                <w:color w:val="000000"/>
                <w:sz w:val="20"/>
                <w:szCs w:val="20"/>
              </w:rPr>
            </w:pPr>
            <w:r w:rsidRPr="00C76512">
              <w:rPr>
                <w:rFonts w:ascii="Arial" w:eastAsia="Times New Roman" w:hAnsi="Arial" w:cs="Arial"/>
                <w:color w:val="000000"/>
                <w:sz w:val="20"/>
                <w:szCs w:val="20"/>
              </w:rPr>
              <w:t>3</w:t>
            </w:r>
          </w:p>
        </w:tc>
        <w:tc>
          <w:tcPr>
            <w:tcW w:w="596" w:type="pct"/>
            <w:tcBorders>
              <w:top w:val="nil"/>
              <w:left w:val="nil"/>
              <w:bottom w:val="nil"/>
              <w:right w:val="nil"/>
            </w:tcBorders>
            <w:shd w:val="clear" w:color="auto" w:fill="auto"/>
            <w:noWrap/>
            <w:vAlign w:val="bottom"/>
            <w:hideMark/>
          </w:tcPr>
          <w:p w:rsidR="00C76512" w:rsidRPr="00C76512" w:rsidRDefault="00C76512" w:rsidP="00C76512">
            <w:pPr>
              <w:spacing w:after="0" w:line="240" w:lineRule="auto"/>
              <w:jc w:val="center"/>
              <w:rPr>
                <w:rFonts w:ascii="Arial" w:eastAsia="Times New Roman" w:hAnsi="Arial" w:cs="Arial"/>
                <w:color w:val="000000"/>
                <w:sz w:val="20"/>
                <w:szCs w:val="20"/>
              </w:rPr>
            </w:pPr>
            <w:r w:rsidRPr="00C76512">
              <w:rPr>
                <w:rFonts w:ascii="Arial" w:eastAsia="Times New Roman" w:hAnsi="Arial" w:cs="Arial"/>
                <w:color w:val="000000"/>
                <w:sz w:val="20"/>
                <w:szCs w:val="20"/>
              </w:rPr>
              <w:t>3</w:t>
            </w:r>
          </w:p>
        </w:tc>
        <w:tc>
          <w:tcPr>
            <w:tcW w:w="413" w:type="pct"/>
            <w:tcBorders>
              <w:top w:val="nil"/>
              <w:left w:val="nil"/>
              <w:bottom w:val="nil"/>
              <w:right w:val="nil"/>
            </w:tcBorders>
            <w:shd w:val="clear" w:color="auto" w:fill="auto"/>
            <w:noWrap/>
            <w:vAlign w:val="bottom"/>
            <w:hideMark/>
          </w:tcPr>
          <w:p w:rsidR="00C76512" w:rsidRPr="00C76512" w:rsidRDefault="00C76512" w:rsidP="00C76512">
            <w:pPr>
              <w:spacing w:after="0" w:line="240" w:lineRule="auto"/>
              <w:jc w:val="center"/>
              <w:rPr>
                <w:rFonts w:ascii="Arial" w:eastAsia="Times New Roman" w:hAnsi="Arial" w:cs="Arial"/>
                <w:color w:val="000000"/>
                <w:sz w:val="20"/>
                <w:szCs w:val="20"/>
              </w:rPr>
            </w:pPr>
            <w:r w:rsidRPr="00C76512">
              <w:rPr>
                <w:rFonts w:ascii="Arial" w:eastAsia="Times New Roman" w:hAnsi="Arial" w:cs="Arial"/>
                <w:color w:val="000000"/>
                <w:sz w:val="20"/>
                <w:szCs w:val="20"/>
              </w:rPr>
              <w:t>1</w:t>
            </w:r>
          </w:p>
        </w:tc>
      </w:tr>
      <w:tr w:rsidR="00C76512" w:rsidRPr="00C76512" w:rsidTr="00C76512">
        <w:trPr>
          <w:trHeight w:val="300"/>
        </w:trPr>
        <w:tc>
          <w:tcPr>
            <w:tcW w:w="3431" w:type="pct"/>
            <w:tcBorders>
              <w:top w:val="nil"/>
              <w:left w:val="nil"/>
              <w:bottom w:val="nil"/>
              <w:right w:val="nil"/>
            </w:tcBorders>
            <w:shd w:val="clear" w:color="auto" w:fill="auto"/>
            <w:noWrap/>
            <w:vAlign w:val="bottom"/>
            <w:hideMark/>
          </w:tcPr>
          <w:p w:rsidR="00C76512" w:rsidRPr="00C76512" w:rsidRDefault="00C76512" w:rsidP="00C76512">
            <w:pPr>
              <w:spacing w:after="0" w:line="240" w:lineRule="auto"/>
              <w:jc w:val="center"/>
              <w:rPr>
                <w:rFonts w:ascii="Arial" w:eastAsia="Times New Roman" w:hAnsi="Arial" w:cs="Arial"/>
                <w:color w:val="000000"/>
                <w:sz w:val="20"/>
                <w:szCs w:val="20"/>
              </w:rPr>
            </w:pPr>
            <w:r w:rsidRPr="00C76512">
              <w:rPr>
                <w:rFonts w:ascii="Arial" w:eastAsia="Times New Roman" w:hAnsi="Arial" w:cs="Arial"/>
                <w:color w:val="000000"/>
                <w:sz w:val="20"/>
                <w:szCs w:val="20"/>
              </w:rPr>
              <w:t>O som da sua voz muda durante o dia? (L)</w:t>
            </w:r>
          </w:p>
        </w:tc>
        <w:tc>
          <w:tcPr>
            <w:tcW w:w="560" w:type="pct"/>
            <w:tcBorders>
              <w:top w:val="nil"/>
              <w:left w:val="nil"/>
              <w:bottom w:val="nil"/>
              <w:right w:val="nil"/>
            </w:tcBorders>
            <w:shd w:val="clear" w:color="auto" w:fill="auto"/>
            <w:noWrap/>
            <w:vAlign w:val="bottom"/>
            <w:hideMark/>
          </w:tcPr>
          <w:p w:rsidR="00C76512" w:rsidRPr="00C76512" w:rsidRDefault="00C76512" w:rsidP="00C76512">
            <w:pPr>
              <w:spacing w:after="0" w:line="240" w:lineRule="auto"/>
              <w:jc w:val="center"/>
              <w:rPr>
                <w:rFonts w:ascii="Arial" w:eastAsia="Times New Roman" w:hAnsi="Arial" w:cs="Arial"/>
                <w:color w:val="000000"/>
                <w:sz w:val="20"/>
                <w:szCs w:val="20"/>
              </w:rPr>
            </w:pPr>
            <w:r w:rsidRPr="00C76512">
              <w:rPr>
                <w:rFonts w:ascii="Arial" w:eastAsia="Times New Roman" w:hAnsi="Arial" w:cs="Arial"/>
                <w:color w:val="000000"/>
                <w:sz w:val="20"/>
                <w:szCs w:val="20"/>
              </w:rPr>
              <w:t>8</w:t>
            </w:r>
          </w:p>
        </w:tc>
        <w:tc>
          <w:tcPr>
            <w:tcW w:w="596" w:type="pct"/>
            <w:tcBorders>
              <w:top w:val="nil"/>
              <w:left w:val="nil"/>
              <w:bottom w:val="nil"/>
              <w:right w:val="nil"/>
            </w:tcBorders>
            <w:shd w:val="clear" w:color="auto" w:fill="auto"/>
            <w:noWrap/>
            <w:vAlign w:val="bottom"/>
            <w:hideMark/>
          </w:tcPr>
          <w:p w:rsidR="00C76512" w:rsidRPr="00C76512" w:rsidRDefault="00C76512" w:rsidP="00C76512">
            <w:pPr>
              <w:spacing w:after="0" w:line="240" w:lineRule="auto"/>
              <w:jc w:val="center"/>
              <w:rPr>
                <w:rFonts w:ascii="Arial" w:eastAsia="Times New Roman" w:hAnsi="Arial" w:cs="Arial"/>
                <w:color w:val="000000"/>
                <w:sz w:val="20"/>
                <w:szCs w:val="20"/>
              </w:rPr>
            </w:pPr>
            <w:r w:rsidRPr="00C76512">
              <w:rPr>
                <w:rFonts w:ascii="Arial" w:eastAsia="Times New Roman" w:hAnsi="Arial" w:cs="Arial"/>
                <w:color w:val="000000"/>
                <w:sz w:val="20"/>
                <w:szCs w:val="20"/>
              </w:rPr>
              <w:t>3</w:t>
            </w:r>
          </w:p>
        </w:tc>
        <w:tc>
          <w:tcPr>
            <w:tcW w:w="413" w:type="pct"/>
            <w:tcBorders>
              <w:top w:val="nil"/>
              <w:left w:val="nil"/>
              <w:bottom w:val="nil"/>
              <w:right w:val="nil"/>
            </w:tcBorders>
            <w:shd w:val="clear" w:color="auto" w:fill="auto"/>
            <w:noWrap/>
            <w:vAlign w:val="bottom"/>
            <w:hideMark/>
          </w:tcPr>
          <w:p w:rsidR="00C76512" w:rsidRPr="00C76512" w:rsidRDefault="00C76512" w:rsidP="00C76512">
            <w:pPr>
              <w:spacing w:after="0" w:line="240" w:lineRule="auto"/>
              <w:jc w:val="center"/>
              <w:rPr>
                <w:rFonts w:ascii="Arial" w:eastAsia="Times New Roman" w:hAnsi="Arial" w:cs="Arial"/>
                <w:color w:val="000000"/>
                <w:sz w:val="20"/>
                <w:szCs w:val="20"/>
              </w:rPr>
            </w:pPr>
            <w:r w:rsidRPr="00C76512">
              <w:rPr>
                <w:rFonts w:ascii="Arial" w:eastAsia="Times New Roman" w:hAnsi="Arial" w:cs="Arial"/>
                <w:color w:val="000000"/>
                <w:sz w:val="20"/>
                <w:szCs w:val="20"/>
              </w:rPr>
              <w:t>0</w:t>
            </w:r>
          </w:p>
        </w:tc>
      </w:tr>
      <w:tr w:rsidR="00C76512" w:rsidRPr="00C76512" w:rsidTr="00C76512">
        <w:trPr>
          <w:trHeight w:val="300"/>
        </w:trPr>
        <w:tc>
          <w:tcPr>
            <w:tcW w:w="3431" w:type="pct"/>
            <w:tcBorders>
              <w:top w:val="nil"/>
              <w:left w:val="nil"/>
              <w:bottom w:val="nil"/>
              <w:right w:val="nil"/>
            </w:tcBorders>
            <w:shd w:val="clear" w:color="auto" w:fill="auto"/>
            <w:noWrap/>
            <w:vAlign w:val="bottom"/>
            <w:hideMark/>
          </w:tcPr>
          <w:p w:rsidR="00C76512" w:rsidRPr="00C76512" w:rsidRDefault="00C76512" w:rsidP="00C76512">
            <w:pPr>
              <w:spacing w:after="0" w:line="240" w:lineRule="auto"/>
              <w:jc w:val="center"/>
              <w:rPr>
                <w:rFonts w:ascii="Arial" w:eastAsia="Times New Roman" w:hAnsi="Arial" w:cs="Arial"/>
                <w:color w:val="000000"/>
                <w:sz w:val="20"/>
                <w:szCs w:val="20"/>
              </w:rPr>
            </w:pPr>
            <w:r w:rsidRPr="00C76512">
              <w:rPr>
                <w:rFonts w:ascii="Arial" w:eastAsia="Times New Roman" w:hAnsi="Arial" w:cs="Arial"/>
                <w:color w:val="000000"/>
                <w:sz w:val="20"/>
                <w:szCs w:val="20"/>
              </w:rPr>
              <w:t>As pessoas parecem se irritar com sua voz? (E)</w:t>
            </w:r>
          </w:p>
        </w:tc>
        <w:tc>
          <w:tcPr>
            <w:tcW w:w="560" w:type="pct"/>
            <w:tcBorders>
              <w:top w:val="nil"/>
              <w:left w:val="nil"/>
              <w:bottom w:val="nil"/>
              <w:right w:val="nil"/>
            </w:tcBorders>
            <w:shd w:val="clear" w:color="auto" w:fill="auto"/>
            <w:noWrap/>
            <w:vAlign w:val="bottom"/>
            <w:hideMark/>
          </w:tcPr>
          <w:p w:rsidR="00C76512" w:rsidRPr="00C76512" w:rsidRDefault="00C76512" w:rsidP="00C76512">
            <w:pPr>
              <w:spacing w:after="0" w:line="240" w:lineRule="auto"/>
              <w:jc w:val="center"/>
              <w:rPr>
                <w:rFonts w:ascii="Arial" w:eastAsia="Times New Roman" w:hAnsi="Arial" w:cs="Arial"/>
                <w:color w:val="000000"/>
                <w:sz w:val="20"/>
                <w:szCs w:val="20"/>
              </w:rPr>
            </w:pPr>
            <w:r w:rsidRPr="00C76512">
              <w:rPr>
                <w:rFonts w:ascii="Arial" w:eastAsia="Times New Roman" w:hAnsi="Arial" w:cs="Arial"/>
                <w:color w:val="000000"/>
                <w:sz w:val="20"/>
                <w:szCs w:val="20"/>
              </w:rPr>
              <w:t>2</w:t>
            </w:r>
          </w:p>
        </w:tc>
        <w:tc>
          <w:tcPr>
            <w:tcW w:w="596" w:type="pct"/>
            <w:tcBorders>
              <w:top w:val="nil"/>
              <w:left w:val="nil"/>
              <w:bottom w:val="nil"/>
              <w:right w:val="nil"/>
            </w:tcBorders>
            <w:shd w:val="clear" w:color="auto" w:fill="auto"/>
            <w:noWrap/>
            <w:vAlign w:val="bottom"/>
            <w:hideMark/>
          </w:tcPr>
          <w:p w:rsidR="00C76512" w:rsidRPr="00C76512" w:rsidRDefault="00C76512" w:rsidP="00C76512">
            <w:pPr>
              <w:spacing w:after="0" w:line="240" w:lineRule="auto"/>
              <w:jc w:val="center"/>
              <w:rPr>
                <w:rFonts w:ascii="Arial" w:eastAsia="Times New Roman" w:hAnsi="Arial" w:cs="Arial"/>
                <w:color w:val="000000"/>
                <w:sz w:val="20"/>
                <w:szCs w:val="20"/>
              </w:rPr>
            </w:pPr>
            <w:r w:rsidRPr="00C76512">
              <w:rPr>
                <w:rFonts w:ascii="Arial" w:eastAsia="Times New Roman" w:hAnsi="Arial" w:cs="Arial"/>
                <w:color w:val="000000"/>
                <w:sz w:val="20"/>
                <w:szCs w:val="20"/>
              </w:rPr>
              <w:t>1</w:t>
            </w:r>
          </w:p>
        </w:tc>
        <w:tc>
          <w:tcPr>
            <w:tcW w:w="413" w:type="pct"/>
            <w:tcBorders>
              <w:top w:val="nil"/>
              <w:left w:val="nil"/>
              <w:bottom w:val="nil"/>
              <w:right w:val="nil"/>
            </w:tcBorders>
            <w:shd w:val="clear" w:color="auto" w:fill="auto"/>
            <w:noWrap/>
            <w:vAlign w:val="bottom"/>
            <w:hideMark/>
          </w:tcPr>
          <w:p w:rsidR="00C76512" w:rsidRPr="00C76512" w:rsidRDefault="00C76512" w:rsidP="00C76512">
            <w:pPr>
              <w:spacing w:after="0" w:line="240" w:lineRule="auto"/>
              <w:jc w:val="center"/>
              <w:rPr>
                <w:rFonts w:ascii="Arial" w:eastAsia="Times New Roman" w:hAnsi="Arial" w:cs="Arial"/>
                <w:color w:val="000000"/>
                <w:sz w:val="20"/>
                <w:szCs w:val="20"/>
              </w:rPr>
            </w:pPr>
            <w:r w:rsidRPr="00C76512">
              <w:rPr>
                <w:rFonts w:ascii="Arial" w:eastAsia="Times New Roman" w:hAnsi="Arial" w:cs="Arial"/>
                <w:color w:val="000000"/>
                <w:sz w:val="20"/>
                <w:szCs w:val="20"/>
              </w:rPr>
              <w:t>0</w:t>
            </w:r>
          </w:p>
        </w:tc>
      </w:tr>
      <w:tr w:rsidR="00C76512" w:rsidRPr="00C76512" w:rsidTr="00C76512">
        <w:trPr>
          <w:trHeight w:val="300"/>
        </w:trPr>
        <w:tc>
          <w:tcPr>
            <w:tcW w:w="3431" w:type="pct"/>
            <w:tcBorders>
              <w:top w:val="nil"/>
              <w:left w:val="nil"/>
              <w:bottom w:val="nil"/>
              <w:right w:val="nil"/>
            </w:tcBorders>
            <w:shd w:val="clear" w:color="auto" w:fill="auto"/>
            <w:noWrap/>
            <w:vAlign w:val="bottom"/>
            <w:hideMark/>
          </w:tcPr>
          <w:p w:rsidR="00C76512" w:rsidRPr="00C76512" w:rsidRDefault="00C76512" w:rsidP="00C76512">
            <w:pPr>
              <w:spacing w:after="0" w:line="240" w:lineRule="auto"/>
              <w:jc w:val="center"/>
              <w:rPr>
                <w:rFonts w:ascii="Arial" w:eastAsia="Times New Roman" w:hAnsi="Arial" w:cs="Arial"/>
                <w:color w:val="000000"/>
                <w:sz w:val="20"/>
                <w:szCs w:val="20"/>
              </w:rPr>
            </w:pPr>
            <w:r w:rsidRPr="00C76512">
              <w:rPr>
                <w:rFonts w:ascii="Arial" w:eastAsia="Times New Roman" w:hAnsi="Arial" w:cs="Arial"/>
                <w:color w:val="000000"/>
                <w:sz w:val="20"/>
                <w:szCs w:val="20"/>
              </w:rPr>
              <w:t>Você tem o nariz entupido? (F)</w:t>
            </w:r>
          </w:p>
        </w:tc>
        <w:tc>
          <w:tcPr>
            <w:tcW w:w="560" w:type="pct"/>
            <w:tcBorders>
              <w:top w:val="nil"/>
              <w:left w:val="nil"/>
              <w:bottom w:val="nil"/>
              <w:right w:val="nil"/>
            </w:tcBorders>
            <w:shd w:val="clear" w:color="auto" w:fill="auto"/>
            <w:noWrap/>
            <w:vAlign w:val="bottom"/>
            <w:hideMark/>
          </w:tcPr>
          <w:p w:rsidR="00C76512" w:rsidRPr="00C76512" w:rsidRDefault="00C76512" w:rsidP="00C76512">
            <w:pPr>
              <w:spacing w:after="0" w:line="240" w:lineRule="auto"/>
              <w:jc w:val="center"/>
              <w:rPr>
                <w:rFonts w:ascii="Arial" w:eastAsia="Times New Roman" w:hAnsi="Arial" w:cs="Arial"/>
                <w:color w:val="000000"/>
                <w:sz w:val="20"/>
                <w:szCs w:val="20"/>
              </w:rPr>
            </w:pPr>
            <w:r w:rsidRPr="00C76512">
              <w:rPr>
                <w:rFonts w:ascii="Arial" w:eastAsia="Times New Roman" w:hAnsi="Arial" w:cs="Arial"/>
                <w:color w:val="000000"/>
                <w:sz w:val="20"/>
                <w:szCs w:val="20"/>
              </w:rPr>
              <w:t>6</w:t>
            </w:r>
          </w:p>
        </w:tc>
        <w:tc>
          <w:tcPr>
            <w:tcW w:w="596" w:type="pct"/>
            <w:tcBorders>
              <w:top w:val="nil"/>
              <w:left w:val="nil"/>
              <w:bottom w:val="nil"/>
              <w:right w:val="nil"/>
            </w:tcBorders>
            <w:shd w:val="clear" w:color="auto" w:fill="auto"/>
            <w:noWrap/>
            <w:vAlign w:val="bottom"/>
            <w:hideMark/>
          </w:tcPr>
          <w:p w:rsidR="00C76512" w:rsidRPr="00C76512" w:rsidRDefault="00C76512" w:rsidP="00C76512">
            <w:pPr>
              <w:spacing w:after="0" w:line="240" w:lineRule="auto"/>
              <w:jc w:val="center"/>
              <w:rPr>
                <w:rFonts w:ascii="Arial" w:eastAsia="Times New Roman" w:hAnsi="Arial" w:cs="Arial"/>
                <w:color w:val="000000"/>
                <w:sz w:val="20"/>
                <w:szCs w:val="20"/>
              </w:rPr>
            </w:pPr>
            <w:r w:rsidRPr="00C76512">
              <w:rPr>
                <w:rFonts w:ascii="Arial" w:eastAsia="Times New Roman" w:hAnsi="Arial" w:cs="Arial"/>
                <w:color w:val="000000"/>
                <w:sz w:val="20"/>
                <w:szCs w:val="20"/>
              </w:rPr>
              <w:t>5</w:t>
            </w:r>
          </w:p>
        </w:tc>
        <w:tc>
          <w:tcPr>
            <w:tcW w:w="413" w:type="pct"/>
            <w:tcBorders>
              <w:top w:val="nil"/>
              <w:left w:val="nil"/>
              <w:bottom w:val="nil"/>
              <w:right w:val="nil"/>
            </w:tcBorders>
            <w:shd w:val="clear" w:color="auto" w:fill="auto"/>
            <w:noWrap/>
            <w:vAlign w:val="bottom"/>
            <w:hideMark/>
          </w:tcPr>
          <w:p w:rsidR="00C76512" w:rsidRPr="00C76512" w:rsidRDefault="00C76512" w:rsidP="00C76512">
            <w:pPr>
              <w:spacing w:after="0" w:line="240" w:lineRule="auto"/>
              <w:jc w:val="center"/>
              <w:rPr>
                <w:rFonts w:ascii="Arial" w:eastAsia="Times New Roman" w:hAnsi="Arial" w:cs="Arial"/>
                <w:color w:val="000000"/>
                <w:sz w:val="20"/>
                <w:szCs w:val="20"/>
              </w:rPr>
            </w:pPr>
            <w:r w:rsidRPr="00C76512">
              <w:rPr>
                <w:rFonts w:ascii="Arial" w:eastAsia="Times New Roman" w:hAnsi="Arial" w:cs="Arial"/>
                <w:color w:val="000000"/>
                <w:sz w:val="20"/>
                <w:szCs w:val="20"/>
              </w:rPr>
              <w:t>1</w:t>
            </w:r>
          </w:p>
        </w:tc>
      </w:tr>
      <w:tr w:rsidR="00C76512" w:rsidRPr="00C76512" w:rsidTr="00C76512">
        <w:trPr>
          <w:trHeight w:val="300"/>
        </w:trPr>
        <w:tc>
          <w:tcPr>
            <w:tcW w:w="3431" w:type="pct"/>
            <w:tcBorders>
              <w:top w:val="nil"/>
              <w:left w:val="nil"/>
              <w:bottom w:val="nil"/>
              <w:right w:val="nil"/>
            </w:tcBorders>
            <w:shd w:val="clear" w:color="auto" w:fill="auto"/>
            <w:noWrap/>
            <w:vAlign w:val="bottom"/>
            <w:hideMark/>
          </w:tcPr>
          <w:p w:rsidR="00C76512" w:rsidRPr="00C76512" w:rsidRDefault="00C76512" w:rsidP="00C76512">
            <w:pPr>
              <w:spacing w:after="0" w:line="240" w:lineRule="auto"/>
              <w:jc w:val="center"/>
              <w:rPr>
                <w:rFonts w:ascii="Arial" w:eastAsia="Times New Roman" w:hAnsi="Arial" w:cs="Arial"/>
                <w:color w:val="000000"/>
                <w:sz w:val="20"/>
                <w:szCs w:val="20"/>
              </w:rPr>
            </w:pPr>
            <w:r w:rsidRPr="00C76512">
              <w:rPr>
                <w:rFonts w:ascii="Arial" w:eastAsia="Times New Roman" w:hAnsi="Arial" w:cs="Arial"/>
                <w:color w:val="000000"/>
                <w:sz w:val="20"/>
                <w:szCs w:val="20"/>
              </w:rPr>
              <w:t>As pessoas perguntam o que você tem na voz? (L)</w:t>
            </w:r>
          </w:p>
        </w:tc>
        <w:tc>
          <w:tcPr>
            <w:tcW w:w="560" w:type="pct"/>
            <w:tcBorders>
              <w:top w:val="nil"/>
              <w:left w:val="nil"/>
              <w:bottom w:val="nil"/>
              <w:right w:val="nil"/>
            </w:tcBorders>
            <w:shd w:val="clear" w:color="auto" w:fill="auto"/>
            <w:noWrap/>
            <w:vAlign w:val="bottom"/>
            <w:hideMark/>
          </w:tcPr>
          <w:p w:rsidR="00C76512" w:rsidRPr="00C76512" w:rsidRDefault="00C76512" w:rsidP="00C76512">
            <w:pPr>
              <w:spacing w:after="0" w:line="240" w:lineRule="auto"/>
              <w:jc w:val="center"/>
              <w:rPr>
                <w:rFonts w:ascii="Arial" w:eastAsia="Times New Roman" w:hAnsi="Arial" w:cs="Arial"/>
                <w:color w:val="000000"/>
                <w:sz w:val="20"/>
                <w:szCs w:val="20"/>
              </w:rPr>
            </w:pPr>
            <w:r w:rsidRPr="00C76512">
              <w:rPr>
                <w:rFonts w:ascii="Arial" w:eastAsia="Times New Roman" w:hAnsi="Arial" w:cs="Arial"/>
                <w:color w:val="000000"/>
                <w:sz w:val="20"/>
                <w:szCs w:val="20"/>
              </w:rPr>
              <w:t>2</w:t>
            </w:r>
          </w:p>
        </w:tc>
        <w:tc>
          <w:tcPr>
            <w:tcW w:w="596" w:type="pct"/>
            <w:tcBorders>
              <w:top w:val="nil"/>
              <w:left w:val="nil"/>
              <w:bottom w:val="nil"/>
              <w:right w:val="nil"/>
            </w:tcBorders>
            <w:shd w:val="clear" w:color="auto" w:fill="auto"/>
            <w:noWrap/>
            <w:vAlign w:val="bottom"/>
            <w:hideMark/>
          </w:tcPr>
          <w:p w:rsidR="00C76512" w:rsidRPr="00C76512" w:rsidRDefault="00C76512" w:rsidP="00C76512">
            <w:pPr>
              <w:spacing w:after="0" w:line="240" w:lineRule="auto"/>
              <w:jc w:val="center"/>
              <w:rPr>
                <w:rFonts w:ascii="Arial" w:eastAsia="Times New Roman" w:hAnsi="Arial" w:cs="Arial"/>
                <w:color w:val="000000"/>
                <w:sz w:val="20"/>
                <w:szCs w:val="20"/>
              </w:rPr>
            </w:pPr>
            <w:r w:rsidRPr="00C76512">
              <w:rPr>
                <w:rFonts w:ascii="Arial" w:eastAsia="Times New Roman" w:hAnsi="Arial" w:cs="Arial"/>
                <w:color w:val="000000"/>
                <w:sz w:val="20"/>
                <w:szCs w:val="20"/>
              </w:rPr>
              <w:t>0</w:t>
            </w:r>
          </w:p>
        </w:tc>
        <w:tc>
          <w:tcPr>
            <w:tcW w:w="413" w:type="pct"/>
            <w:tcBorders>
              <w:top w:val="nil"/>
              <w:left w:val="nil"/>
              <w:bottom w:val="nil"/>
              <w:right w:val="nil"/>
            </w:tcBorders>
            <w:shd w:val="clear" w:color="auto" w:fill="auto"/>
            <w:noWrap/>
            <w:vAlign w:val="bottom"/>
            <w:hideMark/>
          </w:tcPr>
          <w:p w:rsidR="00C76512" w:rsidRPr="00C76512" w:rsidRDefault="00C76512" w:rsidP="00C76512">
            <w:pPr>
              <w:spacing w:after="0" w:line="240" w:lineRule="auto"/>
              <w:jc w:val="center"/>
              <w:rPr>
                <w:rFonts w:ascii="Arial" w:eastAsia="Times New Roman" w:hAnsi="Arial" w:cs="Arial"/>
                <w:color w:val="000000"/>
                <w:sz w:val="20"/>
                <w:szCs w:val="20"/>
              </w:rPr>
            </w:pPr>
            <w:r w:rsidRPr="00C76512">
              <w:rPr>
                <w:rFonts w:ascii="Arial" w:eastAsia="Times New Roman" w:hAnsi="Arial" w:cs="Arial"/>
                <w:color w:val="000000"/>
                <w:sz w:val="20"/>
                <w:szCs w:val="20"/>
              </w:rPr>
              <w:t>0</w:t>
            </w:r>
          </w:p>
        </w:tc>
      </w:tr>
      <w:tr w:rsidR="00C76512" w:rsidRPr="00C76512" w:rsidTr="00C76512">
        <w:trPr>
          <w:trHeight w:val="300"/>
        </w:trPr>
        <w:tc>
          <w:tcPr>
            <w:tcW w:w="3431" w:type="pct"/>
            <w:tcBorders>
              <w:top w:val="nil"/>
              <w:left w:val="nil"/>
              <w:bottom w:val="nil"/>
              <w:right w:val="nil"/>
            </w:tcBorders>
            <w:shd w:val="clear" w:color="auto" w:fill="auto"/>
            <w:noWrap/>
            <w:vAlign w:val="bottom"/>
            <w:hideMark/>
          </w:tcPr>
          <w:p w:rsidR="00C76512" w:rsidRPr="00C76512" w:rsidRDefault="00C76512" w:rsidP="00C76512">
            <w:pPr>
              <w:spacing w:after="0" w:line="240" w:lineRule="auto"/>
              <w:jc w:val="center"/>
              <w:rPr>
                <w:rFonts w:ascii="Arial" w:eastAsia="Times New Roman" w:hAnsi="Arial" w:cs="Arial"/>
                <w:color w:val="000000"/>
                <w:sz w:val="20"/>
                <w:szCs w:val="20"/>
              </w:rPr>
            </w:pPr>
            <w:r w:rsidRPr="00C76512">
              <w:rPr>
                <w:rFonts w:ascii="Arial" w:eastAsia="Times New Roman" w:hAnsi="Arial" w:cs="Arial"/>
                <w:color w:val="000000"/>
                <w:sz w:val="20"/>
                <w:szCs w:val="20"/>
              </w:rPr>
              <w:t>Sua voz parece rouca ou seca? (L)</w:t>
            </w:r>
          </w:p>
        </w:tc>
        <w:tc>
          <w:tcPr>
            <w:tcW w:w="560" w:type="pct"/>
            <w:tcBorders>
              <w:top w:val="nil"/>
              <w:left w:val="nil"/>
              <w:bottom w:val="nil"/>
              <w:right w:val="nil"/>
            </w:tcBorders>
            <w:shd w:val="clear" w:color="auto" w:fill="auto"/>
            <w:noWrap/>
            <w:vAlign w:val="bottom"/>
            <w:hideMark/>
          </w:tcPr>
          <w:p w:rsidR="00C76512" w:rsidRPr="00C76512" w:rsidRDefault="00C76512" w:rsidP="00C76512">
            <w:pPr>
              <w:spacing w:after="0" w:line="240" w:lineRule="auto"/>
              <w:jc w:val="center"/>
              <w:rPr>
                <w:rFonts w:ascii="Arial" w:eastAsia="Times New Roman" w:hAnsi="Arial" w:cs="Arial"/>
                <w:color w:val="000000"/>
                <w:sz w:val="20"/>
                <w:szCs w:val="20"/>
              </w:rPr>
            </w:pPr>
            <w:r w:rsidRPr="00C76512">
              <w:rPr>
                <w:rFonts w:ascii="Arial" w:eastAsia="Times New Roman" w:hAnsi="Arial" w:cs="Arial"/>
                <w:color w:val="000000"/>
                <w:sz w:val="20"/>
                <w:szCs w:val="20"/>
              </w:rPr>
              <w:t>5</w:t>
            </w:r>
          </w:p>
        </w:tc>
        <w:tc>
          <w:tcPr>
            <w:tcW w:w="596" w:type="pct"/>
            <w:tcBorders>
              <w:top w:val="nil"/>
              <w:left w:val="nil"/>
              <w:bottom w:val="nil"/>
              <w:right w:val="nil"/>
            </w:tcBorders>
            <w:shd w:val="clear" w:color="auto" w:fill="auto"/>
            <w:noWrap/>
            <w:vAlign w:val="bottom"/>
            <w:hideMark/>
          </w:tcPr>
          <w:p w:rsidR="00C76512" w:rsidRPr="00C76512" w:rsidRDefault="00C76512" w:rsidP="00C76512">
            <w:pPr>
              <w:spacing w:after="0" w:line="240" w:lineRule="auto"/>
              <w:jc w:val="center"/>
              <w:rPr>
                <w:rFonts w:ascii="Arial" w:eastAsia="Times New Roman" w:hAnsi="Arial" w:cs="Arial"/>
                <w:color w:val="000000"/>
                <w:sz w:val="20"/>
                <w:szCs w:val="20"/>
              </w:rPr>
            </w:pPr>
            <w:r w:rsidRPr="00C76512">
              <w:rPr>
                <w:rFonts w:ascii="Arial" w:eastAsia="Times New Roman" w:hAnsi="Arial" w:cs="Arial"/>
                <w:color w:val="000000"/>
                <w:sz w:val="20"/>
                <w:szCs w:val="20"/>
              </w:rPr>
              <w:t>1</w:t>
            </w:r>
          </w:p>
        </w:tc>
        <w:tc>
          <w:tcPr>
            <w:tcW w:w="413" w:type="pct"/>
            <w:tcBorders>
              <w:top w:val="nil"/>
              <w:left w:val="nil"/>
              <w:bottom w:val="nil"/>
              <w:right w:val="nil"/>
            </w:tcBorders>
            <w:shd w:val="clear" w:color="auto" w:fill="auto"/>
            <w:noWrap/>
            <w:vAlign w:val="bottom"/>
            <w:hideMark/>
          </w:tcPr>
          <w:p w:rsidR="00C76512" w:rsidRPr="00C76512" w:rsidRDefault="00C76512" w:rsidP="00C76512">
            <w:pPr>
              <w:spacing w:after="0" w:line="240" w:lineRule="auto"/>
              <w:jc w:val="center"/>
              <w:rPr>
                <w:rFonts w:ascii="Arial" w:eastAsia="Times New Roman" w:hAnsi="Arial" w:cs="Arial"/>
                <w:color w:val="000000"/>
                <w:sz w:val="20"/>
                <w:szCs w:val="20"/>
              </w:rPr>
            </w:pPr>
            <w:r w:rsidRPr="00C76512">
              <w:rPr>
                <w:rFonts w:ascii="Arial" w:eastAsia="Times New Roman" w:hAnsi="Arial" w:cs="Arial"/>
                <w:color w:val="000000"/>
                <w:sz w:val="20"/>
                <w:szCs w:val="20"/>
              </w:rPr>
              <w:t>0</w:t>
            </w:r>
          </w:p>
        </w:tc>
      </w:tr>
      <w:tr w:rsidR="00C76512" w:rsidRPr="00C76512" w:rsidTr="00C76512">
        <w:trPr>
          <w:trHeight w:val="300"/>
        </w:trPr>
        <w:tc>
          <w:tcPr>
            <w:tcW w:w="3431" w:type="pct"/>
            <w:tcBorders>
              <w:top w:val="nil"/>
              <w:left w:val="nil"/>
              <w:bottom w:val="nil"/>
              <w:right w:val="nil"/>
            </w:tcBorders>
            <w:shd w:val="clear" w:color="auto" w:fill="auto"/>
            <w:noWrap/>
            <w:vAlign w:val="bottom"/>
            <w:hideMark/>
          </w:tcPr>
          <w:p w:rsidR="00C76512" w:rsidRPr="00C76512" w:rsidRDefault="00C76512" w:rsidP="00C76512">
            <w:pPr>
              <w:spacing w:after="0" w:line="240" w:lineRule="auto"/>
              <w:jc w:val="center"/>
              <w:rPr>
                <w:rFonts w:ascii="Arial" w:eastAsia="Times New Roman" w:hAnsi="Arial" w:cs="Arial"/>
                <w:color w:val="000000"/>
                <w:sz w:val="20"/>
                <w:szCs w:val="20"/>
              </w:rPr>
            </w:pPr>
            <w:r w:rsidRPr="00C76512">
              <w:rPr>
                <w:rFonts w:ascii="Arial" w:eastAsia="Times New Roman" w:hAnsi="Arial" w:cs="Arial"/>
                <w:color w:val="000000"/>
                <w:sz w:val="20"/>
                <w:szCs w:val="20"/>
              </w:rPr>
              <w:t>Você tem que fazer força para falar? (L)</w:t>
            </w:r>
          </w:p>
        </w:tc>
        <w:tc>
          <w:tcPr>
            <w:tcW w:w="560" w:type="pct"/>
            <w:tcBorders>
              <w:top w:val="nil"/>
              <w:left w:val="nil"/>
              <w:bottom w:val="nil"/>
              <w:right w:val="nil"/>
            </w:tcBorders>
            <w:shd w:val="clear" w:color="auto" w:fill="auto"/>
            <w:noWrap/>
            <w:vAlign w:val="bottom"/>
            <w:hideMark/>
          </w:tcPr>
          <w:p w:rsidR="00C76512" w:rsidRPr="00C76512" w:rsidRDefault="00C76512" w:rsidP="00C76512">
            <w:pPr>
              <w:spacing w:after="0" w:line="240" w:lineRule="auto"/>
              <w:jc w:val="center"/>
              <w:rPr>
                <w:rFonts w:ascii="Arial" w:eastAsia="Times New Roman" w:hAnsi="Arial" w:cs="Arial"/>
                <w:color w:val="000000"/>
                <w:sz w:val="20"/>
                <w:szCs w:val="20"/>
              </w:rPr>
            </w:pPr>
            <w:r w:rsidRPr="00C76512">
              <w:rPr>
                <w:rFonts w:ascii="Arial" w:eastAsia="Times New Roman" w:hAnsi="Arial" w:cs="Arial"/>
                <w:color w:val="000000"/>
                <w:sz w:val="20"/>
                <w:szCs w:val="20"/>
              </w:rPr>
              <w:t>1</w:t>
            </w:r>
          </w:p>
        </w:tc>
        <w:tc>
          <w:tcPr>
            <w:tcW w:w="596" w:type="pct"/>
            <w:tcBorders>
              <w:top w:val="nil"/>
              <w:left w:val="nil"/>
              <w:bottom w:val="nil"/>
              <w:right w:val="nil"/>
            </w:tcBorders>
            <w:shd w:val="clear" w:color="auto" w:fill="auto"/>
            <w:noWrap/>
            <w:vAlign w:val="bottom"/>
            <w:hideMark/>
          </w:tcPr>
          <w:p w:rsidR="00C76512" w:rsidRPr="00C76512" w:rsidRDefault="00C76512" w:rsidP="00C76512">
            <w:pPr>
              <w:spacing w:after="0" w:line="240" w:lineRule="auto"/>
              <w:jc w:val="center"/>
              <w:rPr>
                <w:rFonts w:ascii="Arial" w:eastAsia="Times New Roman" w:hAnsi="Arial" w:cs="Arial"/>
                <w:color w:val="000000"/>
                <w:sz w:val="20"/>
                <w:szCs w:val="20"/>
              </w:rPr>
            </w:pPr>
            <w:r w:rsidRPr="00C76512">
              <w:rPr>
                <w:rFonts w:ascii="Arial" w:eastAsia="Times New Roman" w:hAnsi="Arial" w:cs="Arial"/>
                <w:color w:val="000000"/>
                <w:sz w:val="20"/>
                <w:szCs w:val="20"/>
              </w:rPr>
              <w:t>1</w:t>
            </w:r>
          </w:p>
        </w:tc>
        <w:tc>
          <w:tcPr>
            <w:tcW w:w="413" w:type="pct"/>
            <w:tcBorders>
              <w:top w:val="nil"/>
              <w:left w:val="nil"/>
              <w:bottom w:val="nil"/>
              <w:right w:val="nil"/>
            </w:tcBorders>
            <w:shd w:val="clear" w:color="auto" w:fill="auto"/>
            <w:noWrap/>
            <w:vAlign w:val="bottom"/>
            <w:hideMark/>
          </w:tcPr>
          <w:p w:rsidR="00C76512" w:rsidRPr="00C76512" w:rsidRDefault="00C76512" w:rsidP="00C76512">
            <w:pPr>
              <w:spacing w:after="0" w:line="240" w:lineRule="auto"/>
              <w:jc w:val="center"/>
              <w:rPr>
                <w:rFonts w:ascii="Arial" w:eastAsia="Times New Roman" w:hAnsi="Arial" w:cs="Arial"/>
                <w:color w:val="000000"/>
                <w:sz w:val="20"/>
                <w:szCs w:val="20"/>
              </w:rPr>
            </w:pPr>
            <w:r w:rsidRPr="00C76512">
              <w:rPr>
                <w:rFonts w:ascii="Arial" w:eastAsia="Times New Roman" w:hAnsi="Arial" w:cs="Arial"/>
                <w:color w:val="000000"/>
                <w:sz w:val="20"/>
                <w:szCs w:val="20"/>
              </w:rPr>
              <w:t>0</w:t>
            </w:r>
          </w:p>
        </w:tc>
      </w:tr>
      <w:tr w:rsidR="00C76512" w:rsidRPr="00C76512" w:rsidTr="00C76512">
        <w:trPr>
          <w:trHeight w:val="300"/>
        </w:trPr>
        <w:tc>
          <w:tcPr>
            <w:tcW w:w="3431" w:type="pct"/>
            <w:tcBorders>
              <w:top w:val="nil"/>
              <w:left w:val="nil"/>
              <w:bottom w:val="nil"/>
              <w:right w:val="nil"/>
            </w:tcBorders>
            <w:shd w:val="clear" w:color="auto" w:fill="auto"/>
            <w:noWrap/>
            <w:vAlign w:val="bottom"/>
            <w:hideMark/>
          </w:tcPr>
          <w:p w:rsidR="00C76512" w:rsidRPr="00C76512" w:rsidRDefault="00C76512" w:rsidP="00C76512">
            <w:pPr>
              <w:spacing w:after="0" w:line="240" w:lineRule="auto"/>
              <w:jc w:val="center"/>
              <w:rPr>
                <w:rFonts w:ascii="Arial" w:eastAsia="Times New Roman" w:hAnsi="Arial" w:cs="Arial"/>
                <w:color w:val="000000"/>
                <w:sz w:val="20"/>
                <w:szCs w:val="20"/>
              </w:rPr>
            </w:pPr>
            <w:r w:rsidRPr="00C76512">
              <w:rPr>
                <w:rFonts w:ascii="Arial" w:eastAsia="Times New Roman" w:hAnsi="Arial" w:cs="Arial"/>
                <w:color w:val="000000"/>
                <w:sz w:val="20"/>
                <w:szCs w:val="20"/>
              </w:rPr>
              <w:t>Com que frequência você tem infecções de garganta? (F)</w:t>
            </w:r>
          </w:p>
        </w:tc>
        <w:tc>
          <w:tcPr>
            <w:tcW w:w="560" w:type="pct"/>
            <w:tcBorders>
              <w:top w:val="nil"/>
              <w:left w:val="nil"/>
              <w:bottom w:val="nil"/>
              <w:right w:val="nil"/>
            </w:tcBorders>
            <w:shd w:val="clear" w:color="auto" w:fill="auto"/>
            <w:noWrap/>
            <w:vAlign w:val="bottom"/>
            <w:hideMark/>
          </w:tcPr>
          <w:p w:rsidR="00C76512" w:rsidRPr="00C76512" w:rsidRDefault="00C76512" w:rsidP="00C76512">
            <w:pPr>
              <w:spacing w:after="0" w:line="240" w:lineRule="auto"/>
              <w:jc w:val="center"/>
              <w:rPr>
                <w:rFonts w:ascii="Arial" w:eastAsia="Times New Roman" w:hAnsi="Arial" w:cs="Arial"/>
                <w:color w:val="000000"/>
                <w:sz w:val="20"/>
                <w:szCs w:val="20"/>
              </w:rPr>
            </w:pPr>
            <w:r w:rsidRPr="00C76512">
              <w:rPr>
                <w:rFonts w:ascii="Arial" w:eastAsia="Times New Roman" w:hAnsi="Arial" w:cs="Arial"/>
                <w:color w:val="000000"/>
                <w:sz w:val="20"/>
                <w:szCs w:val="20"/>
              </w:rPr>
              <w:t>8</w:t>
            </w:r>
          </w:p>
        </w:tc>
        <w:tc>
          <w:tcPr>
            <w:tcW w:w="596" w:type="pct"/>
            <w:tcBorders>
              <w:top w:val="nil"/>
              <w:left w:val="nil"/>
              <w:bottom w:val="nil"/>
              <w:right w:val="nil"/>
            </w:tcBorders>
            <w:shd w:val="clear" w:color="auto" w:fill="auto"/>
            <w:noWrap/>
            <w:vAlign w:val="bottom"/>
            <w:hideMark/>
          </w:tcPr>
          <w:p w:rsidR="00C76512" w:rsidRPr="00C76512" w:rsidRDefault="00C76512" w:rsidP="00C76512">
            <w:pPr>
              <w:spacing w:after="0" w:line="240" w:lineRule="auto"/>
              <w:jc w:val="center"/>
              <w:rPr>
                <w:rFonts w:ascii="Arial" w:eastAsia="Times New Roman" w:hAnsi="Arial" w:cs="Arial"/>
                <w:color w:val="000000"/>
                <w:sz w:val="20"/>
                <w:szCs w:val="20"/>
              </w:rPr>
            </w:pPr>
            <w:r w:rsidRPr="00C76512">
              <w:rPr>
                <w:rFonts w:ascii="Arial" w:eastAsia="Times New Roman" w:hAnsi="Arial" w:cs="Arial"/>
                <w:color w:val="000000"/>
                <w:sz w:val="20"/>
                <w:szCs w:val="20"/>
              </w:rPr>
              <w:t>4</w:t>
            </w:r>
          </w:p>
        </w:tc>
        <w:tc>
          <w:tcPr>
            <w:tcW w:w="413" w:type="pct"/>
            <w:tcBorders>
              <w:top w:val="nil"/>
              <w:left w:val="nil"/>
              <w:bottom w:val="nil"/>
              <w:right w:val="nil"/>
            </w:tcBorders>
            <w:shd w:val="clear" w:color="auto" w:fill="auto"/>
            <w:noWrap/>
            <w:vAlign w:val="bottom"/>
            <w:hideMark/>
          </w:tcPr>
          <w:p w:rsidR="00C76512" w:rsidRPr="00C76512" w:rsidRDefault="00C76512" w:rsidP="00C76512">
            <w:pPr>
              <w:spacing w:after="0" w:line="240" w:lineRule="auto"/>
              <w:jc w:val="center"/>
              <w:rPr>
                <w:rFonts w:ascii="Arial" w:eastAsia="Times New Roman" w:hAnsi="Arial" w:cs="Arial"/>
                <w:color w:val="000000"/>
                <w:sz w:val="20"/>
                <w:szCs w:val="20"/>
              </w:rPr>
            </w:pPr>
            <w:r w:rsidRPr="00C76512">
              <w:rPr>
                <w:rFonts w:ascii="Arial" w:eastAsia="Times New Roman" w:hAnsi="Arial" w:cs="Arial"/>
                <w:color w:val="000000"/>
                <w:sz w:val="20"/>
                <w:szCs w:val="20"/>
              </w:rPr>
              <w:t>0</w:t>
            </w:r>
          </w:p>
        </w:tc>
      </w:tr>
      <w:tr w:rsidR="00C76512" w:rsidRPr="00C76512" w:rsidTr="00C76512">
        <w:trPr>
          <w:trHeight w:val="300"/>
        </w:trPr>
        <w:tc>
          <w:tcPr>
            <w:tcW w:w="3431" w:type="pct"/>
            <w:tcBorders>
              <w:top w:val="nil"/>
              <w:left w:val="nil"/>
              <w:bottom w:val="nil"/>
              <w:right w:val="nil"/>
            </w:tcBorders>
            <w:shd w:val="clear" w:color="auto" w:fill="auto"/>
            <w:noWrap/>
            <w:vAlign w:val="bottom"/>
            <w:hideMark/>
          </w:tcPr>
          <w:p w:rsidR="00C76512" w:rsidRPr="00C76512" w:rsidRDefault="00C76512" w:rsidP="00C76512">
            <w:pPr>
              <w:spacing w:after="0" w:line="240" w:lineRule="auto"/>
              <w:jc w:val="center"/>
              <w:rPr>
                <w:rFonts w:ascii="Arial" w:eastAsia="Times New Roman" w:hAnsi="Arial" w:cs="Arial"/>
                <w:color w:val="000000"/>
                <w:sz w:val="20"/>
                <w:szCs w:val="20"/>
              </w:rPr>
            </w:pPr>
            <w:r w:rsidRPr="00C76512">
              <w:rPr>
                <w:rFonts w:ascii="Arial" w:eastAsia="Times New Roman" w:hAnsi="Arial" w:cs="Arial"/>
                <w:color w:val="000000"/>
                <w:sz w:val="20"/>
                <w:szCs w:val="20"/>
              </w:rPr>
              <w:t>Sua voz falha no meio das frases? (L)</w:t>
            </w:r>
          </w:p>
        </w:tc>
        <w:tc>
          <w:tcPr>
            <w:tcW w:w="560" w:type="pct"/>
            <w:tcBorders>
              <w:top w:val="nil"/>
              <w:left w:val="nil"/>
              <w:bottom w:val="nil"/>
              <w:right w:val="nil"/>
            </w:tcBorders>
            <w:shd w:val="clear" w:color="auto" w:fill="auto"/>
            <w:noWrap/>
            <w:vAlign w:val="bottom"/>
            <w:hideMark/>
          </w:tcPr>
          <w:p w:rsidR="00C76512" w:rsidRPr="00C76512" w:rsidRDefault="00C76512" w:rsidP="00C76512">
            <w:pPr>
              <w:spacing w:after="0" w:line="240" w:lineRule="auto"/>
              <w:jc w:val="center"/>
              <w:rPr>
                <w:rFonts w:ascii="Arial" w:eastAsia="Times New Roman" w:hAnsi="Arial" w:cs="Arial"/>
                <w:color w:val="000000"/>
                <w:sz w:val="20"/>
                <w:szCs w:val="20"/>
              </w:rPr>
            </w:pPr>
            <w:r w:rsidRPr="00C76512">
              <w:rPr>
                <w:rFonts w:ascii="Arial" w:eastAsia="Times New Roman" w:hAnsi="Arial" w:cs="Arial"/>
                <w:color w:val="000000"/>
                <w:sz w:val="20"/>
                <w:szCs w:val="20"/>
              </w:rPr>
              <w:t>4</w:t>
            </w:r>
          </w:p>
        </w:tc>
        <w:tc>
          <w:tcPr>
            <w:tcW w:w="596" w:type="pct"/>
            <w:tcBorders>
              <w:top w:val="nil"/>
              <w:left w:val="nil"/>
              <w:bottom w:val="nil"/>
              <w:right w:val="nil"/>
            </w:tcBorders>
            <w:shd w:val="clear" w:color="auto" w:fill="auto"/>
            <w:noWrap/>
            <w:vAlign w:val="bottom"/>
            <w:hideMark/>
          </w:tcPr>
          <w:p w:rsidR="00C76512" w:rsidRPr="00C76512" w:rsidRDefault="00C76512" w:rsidP="00C76512">
            <w:pPr>
              <w:spacing w:after="0" w:line="240" w:lineRule="auto"/>
              <w:jc w:val="center"/>
              <w:rPr>
                <w:rFonts w:ascii="Arial" w:eastAsia="Times New Roman" w:hAnsi="Arial" w:cs="Arial"/>
                <w:color w:val="000000"/>
                <w:sz w:val="20"/>
                <w:szCs w:val="20"/>
              </w:rPr>
            </w:pPr>
            <w:r w:rsidRPr="00C76512">
              <w:rPr>
                <w:rFonts w:ascii="Arial" w:eastAsia="Times New Roman" w:hAnsi="Arial" w:cs="Arial"/>
                <w:color w:val="000000"/>
                <w:sz w:val="20"/>
                <w:szCs w:val="20"/>
              </w:rPr>
              <w:t>1</w:t>
            </w:r>
          </w:p>
        </w:tc>
        <w:tc>
          <w:tcPr>
            <w:tcW w:w="413" w:type="pct"/>
            <w:tcBorders>
              <w:top w:val="nil"/>
              <w:left w:val="nil"/>
              <w:bottom w:val="nil"/>
              <w:right w:val="nil"/>
            </w:tcBorders>
            <w:shd w:val="clear" w:color="auto" w:fill="auto"/>
            <w:noWrap/>
            <w:vAlign w:val="bottom"/>
            <w:hideMark/>
          </w:tcPr>
          <w:p w:rsidR="00C76512" w:rsidRPr="00C76512" w:rsidRDefault="00C76512" w:rsidP="00C76512">
            <w:pPr>
              <w:spacing w:after="0" w:line="240" w:lineRule="auto"/>
              <w:jc w:val="center"/>
              <w:rPr>
                <w:rFonts w:ascii="Arial" w:eastAsia="Times New Roman" w:hAnsi="Arial" w:cs="Arial"/>
                <w:color w:val="000000"/>
                <w:sz w:val="20"/>
                <w:szCs w:val="20"/>
              </w:rPr>
            </w:pPr>
            <w:r w:rsidRPr="00C76512">
              <w:rPr>
                <w:rFonts w:ascii="Arial" w:eastAsia="Times New Roman" w:hAnsi="Arial" w:cs="Arial"/>
                <w:color w:val="000000"/>
                <w:sz w:val="20"/>
                <w:szCs w:val="20"/>
              </w:rPr>
              <w:t>0</w:t>
            </w:r>
          </w:p>
        </w:tc>
      </w:tr>
      <w:tr w:rsidR="00C76512" w:rsidRPr="00C76512" w:rsidTr="00C76512">
        <w:trPr>
          <w:trHeight w:val="300"/>
        </w:trPr>
        <w:tc>
          <w:tcPr>
            <w:tcW w:w="3431" w:type="pct"/>
            <w:tcBorders>
              <w:top w:val="nil"/>
              <w:left w:val="nil"/>
              <w:bottom w:val="nil"/>
              <w:right w:val="nil"/>
            </w:tcBorders>
            <w:shd w:val="clear" w:color="auto" w:fill="auto"/>
            <w:noWrap/>
            <w:vAlign w:val="bottom"/>
            <w:hideMark/>
          </w:tcPr>
          <w:p w:rsidR="00C76512" w:rsidRPr="00C76512" w:rsidRDefault="00C76512" w:rsidP="00C76512">
            <w:pPr>
              <w:spacing w:after="0" w:line="240" w:lineRule="auto"/>
              <w:jc w:val="center"/>
              <w:rPr>
                <w:rFonts w:ascii="Arial" w:eastAsia="Times New Roman" w:hAnsi="Arial" w:cs="Arial"/>
                <w:color w:val="000000"/>
                <w:sz w:val="20"/>
                <w:szCs w:val="20"/>
              </w:rPr>
            </w:pPr>
            <w:r w:rsidRPr="00C76512">
              <w:rPr>
                <w:rFonts w:ascii="Arial" w:eastAsia="Times New Roman" w:hAnsi="Arial" w:cs="Arial"/>
                <w:color w:val="000000"/>
                <w:sz w:val="20"/>
                <w:szCs w:val="20"/>
              </w:rPr>
              <w:t>Sua voz faz você se sentir incompetente? (E)</w:t>
            </w:r>
          </w:p>
        </w:tc>
        <w:tc>
          <w:tcPr>
            <w:tcW w:w="560" w:type="pct"/>
            <w:tcBorders>
              <w:top w:val="nil"/>
              <w:left w:val="nil"/>
              <w:bottom w:val="nil"/>
              <w:right w:val="nil"/>
            </w:tcBorders>
            <w:shd w:val="clear" w:color="auto" w:fill="auto"/>
            <w:noWrap/>
            <w:vAlign w:val="bottom"/>
            <w:hideMark/>
          </w:tcPr>
          <w:p w:rsidR="00C76512" w:rsidRPr="00C76512" w:rsidRDefault="00C76512" w:rsidP="00C76512">
            <w:pPr>
              <w:spacing w:after="0" w:line="240" w:lineRule="auto"/>
              <w:jc w:val="center"/>
              <w:rPr>
                <w:rFonts w:ascii="Arial" w:eastAsia="Times New Roman" w:hAnsi="Arial" w:cs="Arial"/>
                <w:color w:val="000000"/>
                <w:sz w:val="20"/>
                <w:szCs w:val="20"/>
              </w:rPr>
            </w:pPr>
            <w:r w:rsidRPr="00C76512">
              <w:rPr>
                <w:rFonts w:ascii="Arial" w:eastAsia="Times New Roman" w:hAnsi="Arial" w:cs="Arial"/>
                <w:color w:val="000000"/>
                <w:sz w:val="20"/>
                <w:szCs w:val="20"/>
              </w:rPr>
              <w:t>0</w:t>
            </w:r>
          </w:p>
        </w:tc>
        <w:tc>
          <w:tcPr>
            <w:tcW w:w="596" w:type="pct"/>
            <w:tcBorders>
              <w:top w:val="nil"/>
              <w:left w:val="nil"/>
              <w:bottom w:val="nil"/>
              <w:right w:val="nil"/>
            </w:tcBorders>
            <w:shd w:val="clear" w:color="auto" w:fill="auto"/>
            <w:noWrap/>
            <w:vAlign w:val="bottom"/>
            <w:hideMark/>
          </w:tcPr>
          <w:p w:rsidR="00C76512" w:rsidRPr="00C76512" w:rsidRDefault="00C76512" w:rsidP="00C76512">
            <w:pPr>
              <w:spacing w:after="0" w:line="240" w:lineRule="auto"/>
              <w:jc w:val="center"/>
              <w:rPr>
                <w:rFonts w:ascii="Arial" w:eastAsia="Times New Roman" w:hAnsi="Arial" w:cs="Arial"/>
                <w:color w:val="000000"/>
                <w:sz w:val="20"/>
                <w:szCs w:val="20"/>
              </w:rPr>
            </w:pPr>
            <w:r w:rsidRPr="00C76512">
              <w:rPr>
                <w:rFonts w:ascii="Arial" w:eastAsia="Times New Roman" w:hAnsi="Arial" w:cs="Arial"/>
                <w:color w:val="000000"/>
                <w:sz w:val="20"/>
                <w:szCs w:val="20"/>
              </w:rPr>
              <w:t>0</w:t>
            </w:r>
          </w:p>
        </w:tc>
        <w:tc>
          <w:tcPr>
            <w:tcW w:w="413" w:type="pct"/>
            <w:tcBorders>
              <w:top w:val="nil"/>
              <w:left w:val="nil"/>
              <w:bottom w:val="nil"/>
              <w:right w:val="nil"/>
            </w:tcBorders>
            <w:shd w:val="clear" w:color="auto" w:fill="auto"/>
            <w:noWrap/>
            <w:vAlign w:val="bottom"/>
            <w:hideMark/>
          </w:tcPr>
          <w:p w:rsidR="00C76512" w:rsidRPr="00C76512" w:rsidRDefault="00C76512" w:rsidP="00C76512">
            <w:pPr>
              <w:spacing w:after="0" w:line="240" w:lineRule="auto"/>
              <w:jc w:val="center"/>
              <w:rPr>
                <w:rFonts w:ascii="Arial" w:eastAsia="Times New Roman" w:hAnsi="Arial" w:cs="Arial"/>
                <w:color w:val="000000"/>
                <w:sz w:val="20"/>
                <w:szCs w:val="20"/>
              </w:rPr>
            </w:pPr>
            <w:r w:rsidRPr="00C76512">
              <w:rPr>
                <w:rFonts w:ascii="Arial" w:eastAsia="Times New Roman" w:hAnsi="Arial" w:cs="Arial"/>
                <w:color w:val="000000"/>
                <w:sz w:val="20"/>
                <w:szCs w:val="20"/>
              </w:rPr>
              <w:t>0</w:t>
            </w:r>
          </w:p>
        </w:tc>
      </w:tr>
      <w:tr w:rsidR="00C76512" w:rsidRPr="00C76512" w:rsidTr="00C76512">
        <w:trPr>
          <w:trHeight w:val="300"/>
        </w:trPr>
        <w:tc>
          <w:tcPr>
            <w:tcW w:w="3431" w:type="pct"/>
            <w:tcBorders>
              <w:top w:val="nil"/>
              <w:left w:val="nil"/>
              <w:bottom w:val="nil"/>
              <w:right w:val="nil"/>
            </w:tcBorders>
            <w:shd w:val="clear" w:color="auto" w:fill="auto"/>
            <w:noWrap/>
            <w:vAlign w:val="bottom"/>
            <w:hideMark/>
          </w:tcPr>
          <w:p w:rsidR="00C76512" w:rsidRPr="00C76512" w:rsidRDefault="00C76512" w:rsidP="00C76512">
            <w:pPr>
              <w:spacing w:after="0" w:line="240" w:lineRule="auto"/>
              <w:jc w:val="center"/>
              <w:rPr>
                <w:rFonts w:ascii="Arial" w:eastAsia="Times New Roman" w:hAnsi="Arial" w:cs="Arial"/>
                <w:color w:val="000000"/>
                <w:sz w:val="20"/>
                <w:szCs w:val="20"/>
              </w:rPr>
            </w:pPr>
            <w:r w:rsidRPr="00C76512">
              <w:rPr>
                <w:rFonts w:ascii="Arial" w:eastAsia="Times New Roman" w:hAnsi="Arial" w:cs="Arial"/>
                <w:color w:val="000000"/>
                <w:sz w:val="20"/>
                <w:szCs w:val="20"/>
              </w:rPr>
              <w:t>Você tem vergonha do seu problema de voz? (E)</w:t>
            </w:r>
          </w:p>
        </w:tc>
        <w:tc>
          <w:tcPr>
            <w:tcW w:w="560" w:type="pct"/>
            <w:tcBorders>
              <w:top w:val="nil"/>
              <w:left w:val="nil"/>
              <w:bottom w:val="nil"/>
              <w:right w:val="nil"/>
            </w:tcBorders>
            <w:shd w:val="clear" w:color="auto" w:fill="auto"/>
            <w:noWrap/>
            <w:vAlign w:val="bottom"/>
            <w:hideMark/>
          </w:tcPr>
          <w:p w:rsidR="00C76512" w:rsidRPr="00C76512" w:rsidRDefault="00C76512" w:rsidP="00C76512">
            <w:pPr>
              <w:spacing w:after="0" w:line="240" w:lineRule="auto"/>
              <w:jc w:val="center"/>
              <w:rPr>
                <w:rFonts w:ascii="Arial" w:eastAsia="Times New Roman" w:hAnsi="Arial" w:cs="Arial"/>
                <w:color w:val="000000"/>
                <w:sz w:val="20"/>
                <w:szCs w:val="20"/>
              </w:rPr>
            </w:pPr>
            <w:r w:rsidRPr="00C76512">
              <w:rPr>
                <w:rFonts w:ascii="Arial" w:eastAsia="Times New Roman" w:hAnsi="Arial" w:cs="Arial"/>
                <w:color w:val="000000"/>
                <w:sz w:val="20"/>
                <w:szCs w:val="20"/>
              </w:rPr>
              <w:t>1</w:t>
            </w:r>
          </w:p>
        </w:tc>
        <w:tc>
          <w:tcPr>
            <w:tcW w:w="596" w:type="pct"/>
            <w:tcBorders>
              <w:top w:val="nil"/>
              <w:left w:val="nil"/>
              <w:bottom w:val="nil"/>
              <w:right w:val="nil"/>
            </w:tcBorders>
            <w:shd w:val="clear" w:color="auto" w:fill="auto"/>
            <w:noWrap/>
            <w:vAlign w:val="bottom"/>
            <w:hideMark/>
          </w:tcPr>
          <w:p w:rsidR="00C76512" w:rsidRPr="00C76512" w:rsidRDefault="00C76512" w:rsidP="00C76512">
            <w:pPr>
              <w:spacing w:after="0" w:line="240" w:lineRule="auto"/>
              <w:jc w:val="center"/>
              <w:rPr>
                <w:rFonts w:ascii="Arial" w:eastAsia="Times New Roman" w:hAnsi="Arial" w:cs="Arial"/>
                <w:color w:val="000000"/>
                <w:sz w:val="20"/>
                <w:szCs w:val="20"/>
              </w:rPr>
            </w:pPr>
            <w:r w:rsidRPr="00C76512">
              <w:rPr>
                <w:rFonts w:ascii="Arial" w:eastAsia="Times New Roman" w:hAnsi="Arial" w:cs="Arial"/>
                <w:color w:val="000000"/>
                <w:sz w:val="20"/>
                <w:szCs w:val="20"/>
              </w:rPr>
              <w:t>0</w:t>
            </w:r>
          </w:p>
        </w:tc>
        <w:tc>
          <w:tcPr>
            <w:tcW w:w="413" w:type="pct"/>
            <w:tcBorders>
              <w:top w:val="nil"/>
              <w:left w:val="nil"/>
              <w:bottom w:val="nil"/>
              <w:right w:val="nil"/>
            </w:tcBorders>
            <w:shd w:val="clear" w:color="auto" w:fill="auto"/>
            <w:noWrap/>
            <w:vAlign w:val="bottom"/>
            <w:hideMark/>
          </w:tcPr>
          <w:p w:rsidR="00C76512" w:rsidRPr="00C76512" w:rsidRDefault="00C76512" w:rsidP="00C76512">
            <w:pPr>
              <w:spacing w:after="0" w:line="240" w:lineRule="auto"/>
              <w:jc w:val="center"/>
              <w:rPr>
                <w:rFonts w:ascii="Arial" w:eastAsia="Times New Roman" w:hAnsi="Arial" w:cs="Arial"/>
                <w:color w:val="000000"/>
                <w:sz w:val="20"/>
                <w:szCs w:val="20"/>
              </w:rPr>
            </w:pPr>
            <w:r w:rsidRPr="00C76512">
              <w:rPr>
                <w:rFonts w:ascii="Arial" w:eastAsia="Times New Roman" w:hAnsi="Arial" w:cs="Arial"/>
                <w:color w:val="000000"/>
                <w:sz w:val="20"/>
                <w:szCs w:val="20"/>
              </w:rPr>
              <w:t>0</w:t>
            </w:r>
          </w:p>
        </w:tc>
      </w:tr>
      <w:tr w:rsidR="00C76512" w:rsidRPr="00C76512" w:rsidTr="00C76512">
        <w:trPr>
          <w:trHeight w:val="300"/>
        </w:trPr>
        <w:tc>
          <w:tcPr>
            <w:tcW w:w="3431" w:type="pct"/>
            <w:tcBorders>
              <w:top w:val="nil"/>
              <w:left w:val="nil"/>
              <w:bottom w:val="single" w:sz="4" w:space="0" w:color="auto"/>
              <w:right w:val="nil"/>
            </w:tcBorders>
            <w:shd w:val="clear" w:color="auto" w:fill="auto"/>
            <w:noWrap/>
            <w:vAlign w:val="bottom"/>
            <w:hideMark/>
          </w:tcPr>
          <w:p w:rsidR="00C76512" w:rsidRPr="00C76512" w:rsidRDefault="00C76512" w:rsidP="00C76512">
            <w:pPr>
              <w:spacing w:after="0" w:line="240" w:lineRule="auto"/>
              <w:jc w:val="center"/>
              <w:rPr>
                <w:rFonts w:ascii="Arial" w:eastAsia="Times New Roman" w:hAnsi="Arial" w:cs="Arial"/>
                <w:color w:val="000000"/>
                <w:sz w:val="20"/>
                <w:szCs w:val="20"/>
              </w:rPr>
            </w:pPr>
            <w:r w:rsidRPr="00C76512">
              <w:rPr>
                <w:rFonts w:ascii="Arial" w:eastAsia="Times New Roman" w:hAnsi="Arial" w:cs="Arial"/>
                <w:color w:val="000000"/>
                <w:sz w:val="20"/>
                <w:szCs w:val="20"/>
              </w:rPr>
              <w:t>Você se sente solitário por causa do seu problema de voz? (E)</w:t>
            </w:r>
          </w:p>
        </w:tc>
        <w:tc>
          <w:tcPr>
            <w:tcW w:w="560" w:type="pct"/>
            <w:tcBorders>
              <w:top w:val="nil"/>
              <w:left w:val="nil"/>
              <w:bottom w:val="single" w:sz="4" w:space="0" w:color="auto"/>
              <w:right w:val="nil"/>
            </w:tcBorders>
            <w:shd w:val="clear" w:color="auto" w:fill="auto"/>
            <w:noWrap/>
            <w:vAlign w:val="bottom"/>
            <w:hideMark/>
          </w:tcPr>
          <w:p w:rsidR="00C76512" w:rsidRPr="00C76512" w:rsidRDefault="00C76512" w:rsidP="00C76512">
            <w:pPr>
              <w:spacing w:after="0" w:line="240" w:lineRule="auto"/>
              <w:jc w:val="center"/>
              <w:rPr>
                <w:rFonts w:ascii="Arial" w:eastAsia="Times New Roman" w:hAnsi="Arial" w:cs="Arial"/>
                <w:color w:val="000000"/>
                <w:sz w:val="20"/>
                <w:szCs w:val="20"/>
              </w:rPr>
            </w:pPr>
            <w:r w:rsidRPr="00C76512">
              <w:rPr>
                <w:rFonts w:ascii="Arial" w:eastAsia="Times New Roman" w:hAnsi="Arial" w:cs="Arial"/>
                <w:color w:val="000000"/>
                <w:sz w:val="20"/>
                <w:szCs w:val="20"/>
              </w:rPr>
              <w:t>1</w:t>
            </w:r>
          </w:p>
        </w:tc>
        <w:tc>
          <w:tcPr>
            <w:tcW w:w="596" w:type="pct"/>
            <w:tcBorders>
              <w:top w:val="nil"/>
              <w:left w:val="nil"/>
              <w:bottom w:val="single" w:sz="4" w:space="0" w:color="auto"/>
              <w:right w:val="nil"/>
            </w:tcBorders>
            <w:shd w:val="clear" w:color="auto" w:fill="auto"/>
            <w:noWrap/>
            <w:vAlign w:val="bottom"/>
            <w:hideMark/>
          </w:tcPr>
          <w:p w:rsidR="00C76512" w:rsidRPr="00C76512" w:rsidRDefault="00C76512" w:rsidP="00C76512">
            <w:pPr>
              <w:spacing w:after="0" w:line="240" w:lineRule="auto"/>
              <w:jc w:val="center"/>
              <w:rPr>
                <w:rFonts w:ascii="Arial" w:eastAsia="Times New Roman" w:hAnsi="Arial" w:cs="Arial"/>
                <w:color w:val="000000"/>
                <w:sz w:val="20"/>
                <w:szCs w:val="20"/>
              </w:rPr>
            </w:pPr>
            <w:r w:rsidRPr="00C76512">
              <w:rPr>
                <w:rFonts w:ascii="Arial" w:eastAsia="Times New Roman" w:hAnsi="Arial" w:cs="Arial"/>
                <w:color w:val="000000"/>
                <w:sz w:val="20"/>
                <w:szCs w:val="20"/>
              </w:rPr>
              <w:t>0</w:t>
            </w:r>
          </w:p>
        </w:tc>
        <w:tc>
          <w:tcPr>
            <w:tcW w:w="413" w:type="pct"/>
            <w:tcBorders>
              <w:top w:val="nil"/>
              <w:left w:val="nil"/>
              <w:bottom w:val="single" w:sz="4" w:space="0" w:color="auto"/>
              <w:right w:val="nil"/>
            </w:tcBorders>
            <w:shd w:val="clear" w:color="auto" w:fill="auto"/>
            <w:noWrap/>
            <w:vAlign w:val="bottom"/>
            <w:hideMark/>
          </w:tcPr>
          <w:p w:rsidR="00C76512" w:rsidRPr="00C76512" w:rsidRDefault="00C76512" w:rsidP="00C76512">
            <w:pPr>
              <w:spacing w:after="0" w:line="240" w:lineRule="auto"/>
              <w:jc w:val="center"/>
              <w:rPr>
                <w:rFonts w:ascii="Arial" w:eastAsia="Times New Roman" w:hAnsi="Arial" w:cs="Arial"/>
                <w:color w:val="000000"/>
                <w:sz w:val="20"/>
                <w:szCs w:val="20"/>
              </w:rPr>
            </w:pPr>
            <w:r w:rsidRPr="00C76512">
              <w:rPr>
                <w:rFonts w:ascii="Arial" w:eastAsia="Times New Roman" w:hAnsi="Arial" w:cs="Arial"/>
                <w:color w:val="000000"/>
                <w:sz w:val="20"/>
                <w:szCs w:val="20"/>
              </w:rPr>
              <w:t>0</w:t>
            </w:r>
          </w:p>
        </w:tc>
      </w:tr>
    </w:tbl>
    <w:p w:rsidR="00B61148" w:rsidRPr="00B61148" w:rsidRDefault="00B61148" w:rsidP="00881DD4">
      <w:pPr>
        <w:pStyle w:val="NormalWeb"/>
        <w:spacing w:line="360" w:lineRule="auto"/>
        <w:jc w:val="both"/>
        <w:rPr>
          <w:rFonts w:ascii="Arial" w:hAnsi="Arial" w:cs="Arial"/>
          <w:color w:val="C00000"/>
        </w:rPr>
      </w:pPr>
    </w:p>
    <w:p w:rsidR="00881DD4" w:rsidRPr="0017636B" w:rsidRDefault="003A074F" w:rsidP="003A074F">
      <w:pPr>
        <w:pStyle w:val="NormalWeb"/>
        <w:spacing w:line="360" w:lineRule="auto"/>
        <w:jc w:val="both"/>
        <w:rPr>
          <w:rFonts w:ascii="Arial" w:hAnsi="Arial" w:cs="Arial"/>
        </w:rPr>
      </w:pPr>
      <w:r w:rsidRPr="0017636B">
        <w:rPr>
          <w:rFonts w:ascii="Arial" w:hAnsi="Arial" w:cs="Arial"/>
        </w:rPr>
        <w:tab/>
      </w:r>
      <w:r w:rsidR="00881DD4" w:rsidRPr="0017636B">
        <w:rPr>
          <w:rFonts w:ascii="Arial" w:hAnsi="Arial" w:cs="Arial"/>
        </w:rPr>
        <w:t>Os militares relataram que o uso intensivo da voz faz parte da rotina diária, especialmente em atividades como gritos durante treinamentos e comandos. Essa prática pode contribuir para o surgimento de sintomas vocais como cansaço e desconforto físico, o que foi evidenciado pelo escore médio no domínio físico da escala. Apesar disso, o impacto emocional percebido foi pequeno, o que pode indicar que os sintomas vocais ainda não geram grandes preocupações ou comprometimentos psicológicos no grupo avaliado.</w:t>
      </w:r>
    </w:p>
    <w:p w:rsidR="00C477B5" w:rsidRPr="001D28E9" w:rsidRDefault="006064C8" w:rsidP="00AB1465">
      <w:pPr>
        <w:pStyle w:val="NormalWeb"/>
        <w:spacing w:line="360" w:lineRule="auto"/>
        <w:jc w:val="both"/>
        <w:rPr>
          <w:rFonts w:ascii="Arial" w:hAnsi="Arial" w:cs="Arial"/>
        </w:rPr>
      </w:pPr>
      <w:r w:rsidRPr="001D28E9">
        <w:rPr>
          <w:rFonts w:ascii="Arial" w:hAnsi="Arial" w:cs="Arial"/>
        </w:rPr>
        <w:tab/>
      </w:r>
      <w:r w:rsidR="008E5EE1" w:rsidRPr="001D28E9">
        <w:rPr>
          <w:rFonts w:ascii="Arial" w:hAnsi="Arial" w:cs="Arial"/>
        </w:rPr>
        <w:t>Percebe-se que no estudo de Silvério et al</w:t>
      </w:r>
      <w:r w:rsidR="000D0A2D">
        <w:rPr>
          <w:rFonts w:ascii="Arial" w:hAnsi="Arial" w:cs="Arial"/>
        </w:rPr>
        <w:t>.,</w:t>
      </w:r>
      <w:r w:rsidR="008E5EE1" w:rsidRPr="001D28E9">
        <w:rPr>
          <w:rFonts w:ascii="Arial" w:hAnsi="Arial" w:cs="Arial"/>
        </w:rPr>
        <w:t xml:space="preserve"> (2010), com 42 militares instrumentistas em Curitiba</w:t>
      </w:r>
      <w:r w:rsidR="00F80335" w:rsidRPr="001D28E9">
        <w:rPr>
          <w:rFonts w:ascii="Arial" w:hAnsi="Arial" w:cs="Arial"/>
        </w:rPr>
        <w:t>,</w:t>
      </w:r>
      <w:r w:rsidR="008E5EE1" w:rsidRPr="001D28E9">
        <w:rPr>
          <w:rFonts w:ascii="Arial" w:hAnsi="Arial" w:cs="Arial"/>
        </w:rPr>
        <w:t xml:space="preserve"> aplicando questões abertas e fechadas sobre as queixas vocais, </w:t>
      </w:r>
      <w:r w:rsidR="00C477B5" w:rsidRPr="001D28E9">
        <w:rPr>
          <w:rFonts w:ascii="Arial" w:hAnsi="Arial" w:cs="Arial"/>
        </w:rPr>
        <w:t xml:space="preserve">encontraram sintomas semelhantes, incluindo rouquidão, tensão vocal e </w:t>
      </w:r>
      <w:r w:rsidR="00C477B5" w:rsidRPr="001D28E9">
        <w:rPr>
          <w:rFonts w:ascii="Arial" w:hAnsi="Arial" w:cs="Arial"/>
        </w:rPr>
        <w:lastRenderedPageBreak/>
        <w:t xml:space="preserve">desconforto laríngeo, relacionados à exposição a ambientes ruidosos e uso prolongado da voz. Os autores ressaltaram a necessidade de programas de conscientização vocal para prevenir </w:t>
      </w:r>
      <w:proofErr w:type="spellStart"/>
      <w:r w:rsidR="00C477B5" w:rsidRPr="001D28E9">
        <w:rPr>
          <w:rFonts w:ascii="Arial" w:hAnsi="Arial" w:cs="Arial"/>
        </w:rPr>
        <w:t>disfonias</w:t>
      </w:r>
      <w:proofErr w:type="spellEnd"/>
      <w:r w:rsidR="00C477B5" w:rsidRPr="001D28E9">
        <w:rPr>
          <w:rFonts w:ascii="Arial" w:hAnsi="Arial" w:cs="Arial"/>
        </w:rPr>
        <w:t xml:space="preserve"> ocupacionais​.</w:t>
      </w:r>
    </w:p>
    <w:p w:rsidR="00C477B5" w:rsidRPr="001A33D7" w:rsidRDefault="00C477B5" w:rsidP="00AB1465">
      <w:pPr>
        <w:spacing w:before="100" w:beforeAutospacing="1" w:after="100" w:afterAutospacing="1" w:line="360" w:lineRule="auto"/>
        <w:jc w:val="both"/>
        <w:rPr>
          <w:rFonts w:ascii="Times New Roman" w:eastAsia="Times New Roman" w:hAnsi="Times New Roman" w:cs="Times New Roman"/>
          <w:sz w:val="24"/>
          <w:szCs w:val="24"/>
        </w:rPr>
      </w:pPr>
      <w:r w:rsidRPr="001A33D7">
        <w:rPr>
          <w:rFonts w:ascii="Times New Roman" w:eastAsia="Times New Roman" w:hAnsi="Times New Roman" w:cs="Times New Roman"/>
          <w:sz w:val="24"/>
          <w:szCs w:val="24"/>
        </w:rPr>
        <w:tab/>
      </w:r>
      <w:r w:rsidRPr="001A33D7">
        <w:rPr>
          <w:rFonts w:ascii="Arial" w:eastAsia="Times New Roman" w:hAnsi="Arial" w:cs="Arial"/>
          <w:sz w:val="24"/>
          <w:szCs w:val="24"/>
        </w:rPr>
        <w:t xml:space="preserve">Comparando com Savioli e </w:t>
      </w:r>
      <w:proofErr w:type="spellStart"/>
      <w:r w:rsidRPr="001A33D7">
        <w:rPr>
          <w:rFonts w:ascii="Arial" w:eastAsia="Times New Roman" w:hAnsi="Arial" w:cs="Arial"/>
          <w:sz w:val="24"/>
          <w:szCs w:val="24"/>
        </w:rPr>
        <w:t>Behlau</w:t>
      </w:r>
      <w:proofErr w:type="spellEnd"/>
      <w:r w:rsidRPr="001A33D7">
        <w:rPr>
          <w:rFonts w:ascii="Arial" w:eastAsia="Times New Roman" w:hAnsi="Arial" w:cs="Arial"/>
          <w:sz w:val="24"/>
          <w:szCs w:val="24"/>
        </w:rPr>
        <w:t xml:space="preserve"> (2006), que avaliaram cadetes da polícia militar, observ</w:t>
      </w:r>
      <w:r w:rsidR="00F80335" w:rsidRPr="001A33D7">
        <w:rPr>
          <w:rFonts w:ascii="Arial" w:eastAsia="Times New Roman" w:hAnsi="Arial" w:cs="Arial"/>
          <w:sz w:val="24"/>
          <w:szCs w:val="24"/>
        </w:rPr>
        <w:t>ou-</w:t>
      </w:r>
      <w:r w:rsidRPr="001A33D7">
        <w:rPr>
          <w:rFonts w:ascii="Arial" w:eastAsia="Times New Roman" w:hAnsi="Arial" w:cs="Arial"/>
          <w:sz w:val="24"/>
          <w:szCs w:val="24"/>
        </w:rPr>
        <w:t>se a convergência n</w:t>
      </w:r>
      <w:r w:rsidR="001A33D7" w:rsidRPr="001A33D7">
        <w:rPr>
          <w:rFonts w:ascii="Arial" w:eastAsia="Times New Roman" w:hAnsi="Arial" w:cs="Arial"/>
          <w:sz w:val="24"/>
          <w:szCs w:val="24"/>
        </w:rPr>
        <w:t xml:space="preserve">os sintomas </w:t>
      </w:r>
      <w:r w:rsidRPr="001A33D7">
        <w:rPr>
          <w:rFonts w:ascii="Arial" w:eastAsia="Times New Roman" w:hAnsi="Arial" w:cs="Arial"/>
          <w:sz w:val="24"/>
          <w:szCs w:val="24"/>
        </w:rPr>
        <w:t>de rouquidão</w:t>
      </w:r>
      <w:r w:rsidR="00673616">
        <w:rPr>
          <w:rFonts w:ascii="Arial" w:eastAsia="Times New Roman" w:hAnsi="Arial" w:cs="Arial"/>
          <w:sz w:val="24"/>
          <w:szCs w:val="24"/>
        </w:rPr>
        <w:t xml:space="preserve"> </w:t>
      </w:r>
      <w:r w:rsidRPr="001A33D7">
        <w:rPr>
          <w:rFonts w:ascii="Arial" w:eastAsia="Times New Roman" w:hAnsi="Arial" w:cs="Arial"/>
          <w:sz w:val="24"/>
          <w:szCs w:val="24"/>
        </w:rPr>
        <w:t>e esforço vocal, especialmente em atividades que exigem alta projeção vocal, como comandos e discursos em grupo. Esses achados reforçam o impacto do uso intenso da voz no contexto militar</w:t>
      </w:r>
      <w:r w:rsidRPr="001A33D7">
        <w:rPr>
          <w:rFonts w:ascii="Times New Roman" w:eastAsia="Times New Roman" w:hAnsi="Times New Roman" w:cs="Times New Roman"/>
          <w:sz w:val="24"/>
          <w:szCs w:val="24"/>
        </w:rPr>
        <w:t>.</w:t>
      </w:r>
    </w:p>
    <w:p w:rsidR="00C477B5" w:rsidRPr="00F80335" w:rsidRDefault="00C477B5" w:rsidP="00AB1465">
      <w:pPr>
        <w:spacing w:before="100" w:beforeAutospacing="1" w:after="100" w:afterAutospacing="1" w:line="360" w:lineRule="auto"/>
        <w:jc w:val="both"/>
        <w:rPr>
          <w:rFonts w:ascii="Arial" w:eastAsia="Times New Roman" w:hAnsi="Arial" w:cs="Arial"/>
          <w:color w:val="000000" w:themeColor="text1"/>
          <w:sz w:val="24"/>
          <w:szCs w:val="24"/>
        </w:rPr>
      </w:pPr>
      <w:r w:rsidRPr="00F80335">
        <w:rPr>
          <w:rFonts w:ascii="Times New Roman" w:eastAsia="Times New Roman" w:hAnsi="Times New Roman" w:cs="Times New Roman"/>
          <w:color w:val="000000" w:themeColor="text1"/>
          <w:sz w:val="24"/>
          <w:szCs w:val="24"/>
        </w:rPr>
        <w:tab/>
      </w:r>
      <w:r w:rsidRPr="00F80335">
        <w:rPr>
          <w:rFonts w:ascii="Arial" w:eastAsia="Times New Roman" w:hAnsi="Arial" w:cs="Arial"/>
          <w:color w:val="000000" w:themeColor="text1"/>
          <w:sz w:val="24"/>
          <w:szCs w:val="24"/>
        </w:rPr>
        <w:t>A implementação de treinamentos em saúde vocal, como o descrito por Nascimento et al.</w:t>
      </w:r>
      <w:r w:rsidR="000D0A2D">
        <w:rPr>
          <w:rFonts w:ascii="Arial" w:eastAsia="Times New Roman" w:hAnsi="Arial" w:cs="Arial"/>
          <w:color w:val="000000" w:themeColor="text1"/>
          <w:sz w:val="24"/>
          <w:szCs w:val="24"/>
        </w:rPr>
        <w:t>,</w:t>
      </w:r>
      <w:r w:rsidRPr="00F80335">
        <w:rPr>
          <w:rFonts w:ascii="Arial" w:eastAsia="Times New Roman" w:hAnsi="Arial" w:cs="Arial"/>
          <w:color w:val="000000" w:themeColor="text1"/>
          <w:sz w:val="24"/>
          <w:szCs w:val="24"/>
        </w:rPr>
        <w:t xml:space="preserve"> (2014), pode ser uma solução eficaz para reduzir queixas vocais em profissionais da área. Esses programas destacam a importância de hidratação, aquecimento vocal e técnicas de projeção vocal adequadas.</w:t>
      </w:r>
    </w:p>
    <w:p w:rsidR="006064C8" w:rsidRDefault="00C477B5" w:rsidP="00F04BCB">
      <w:pPr>
        <w:spacing w:before="100" w:beforeAutospacing="1" w:after="100" w:afterAutospacing="1" w:line="240" w:lineRule="auto"/>
        <w:jc w:val="both"/>
        <w:rPr>
          <w:rFonts w:ascii="Arial" w:hAnsi="Arial" w:cs="Arial"/>
        </w:rPr>
      </w:pPr>
      <w:r>
        <w:rPr>
          <w:rFonts w:ascii="Arial" w:hAnsi="Arial" w:cs="Arial"/>
          <w:sz w:val="24"/>
          <w:szCs w:val="24"/>
        </w:rPr>
        <w:tab/>
      </w:r>
      <w:r w:rsidR="00F04BCB">
        <w:tab/>
      </w:r>
    </w:p>
    <w:p w:rsidR="008E5EE1" w:rsidRPr="000D0A2D" w:rsidRDefault="008E5EE1" w:rsidP="008E5EE1">
      <w:pPr>
        <w:pStyle w:val="NormalWeb"/>
        <w:jc w:val="both"/>
        <w:rPr>
          <w:rFonts w:ascii="Arial" w:hAnsi="Arial" w:cs="Arial"/>
          <w:b/>
        </w:rPr>
      </w:pPr>
      <w:r w:rsidRPr="000D0A2D">
        <w:rPr>
          <w:rFonts w:ascii="Arial" w:hAnsi="Arial" w:cs="Arial"/>
          <w:b/>
        </w:rPr>
        <w:t>CONCLUSÃO</w:t>
      </w:r>
    </w:p>
    <w:p w:rsidR="00AD7AB8" w:rsidRDefault="00AD7AB8" w:rsidP="00AD7AB8">
      <w:pPr>
        <w:spacing w:line="360" w:lineRule="auto"/>
        <w:ind w:firstLine="708"/>
        <w:jc w:val="both"/>
      </w:pPr>
      <w:r w:rsidRPr="7BFBB54A">
        <w:rPr>
          <w:rFonts w:ascii="Arial" w:eastAsia="Arial" w:hAnsi="Arial" w:cs="Arial"/>
          <w:color w:val="000000" w:themeColor="text1"/>
          <w:sz w:val="24"/>
          <w:szCs w:val="24"/>
        </w:rPr>
        <w:t xml:space="preserve">No grupo de militares pesquisados, constatou-se que os sintomas vocais predominantes estão relacionados ao domínio limitação, como rouquidão, falha da voz, dificuldade em falar em locais ruidosos e mudança na qualidade vocal durante o dia, seguido pelo domínio funcional, como dor de garganta, tosse ou pigarro, sentir alguma coisa parada na garganta, nariz entupido e infecções de garganta frequente. </w:t>
      </w:r>
      <w:r w:rsidRPr="7BFBB54A">
        <w:rPr>
          <w:rFonts w:ascii="Arial" w:eastAsia="Arial" w:hAnsi="Arial" w:cs="Arial"/>
          <w:color w:val="FF0000"/>
          <w:sz w:val="24"/>
          <w:szCs w:val="24"/>
        </w:rPr>
        <w:t xml:space="preserve"> </w:t>
      </w:r>
      <w:r w:rsidRPr="001C3DAE">
        <w:rPr>
          <w:rFonts w:ascii="Arial" w:eastAsia="Arial" w:hAnsi="Arial" w:cs="Arial"/>
          <w:color w:val="000000" w:themeColor="text1"/>
          <w:sz w:val="24"/>
          <w:szCs w:val="24"/>
        </w:rPr>
        <w:t xml:space="preserve">A pontuação média de 20,4% indica risco de </w:t>
      </w:r>
      <w:proofErr w:type="spellStart"/>
      <w:r w:rsidRPr="001C3DAE">
        <w:rPr>
          <w:rFonts w:ascii="Arial" w:eastAsia="Arial" w:hAnsi="Arial" w:cs="Arial"/>
          <w:color w:val="000000" w:themeColor="text1"/>
          <w:sz w:val="24"/>
          <w:szCs w:val="24"/>
        </w:rPr>
        <w:t>disfonia</w:t>
      </w:r>
      <w:proofErr w:type="spellEnd"/>
      <w:r w:rsidRPr="001C3DAE">
        <w:rPr>
          <w:rFonts w:ascii="Arial" w:eastAsia="Arial" w:hAnsi="Arial" w:cs="Arial"/>
          <w:color w:val="000000" w:themeColor="text1"/>
          <w:sz w:val="24"/>
          <w:szCs w:val="24"/>
        </w:rPr>
        <w:t xml:space="preserve"> o que merece atenção.</w:t>
      </w:r>
    </w:p>
    <w:p w:rsidR="00AD7AB8" w:rsidRPr="001C3DAE" w:rsidRDefault="00AD7AB8" w:rsidP="00AD7AB8">
      <w:pPr>
        <w:spacing w:line="360" w:lineRule="auto"/>
        <w:ind w:firstLine="708"/>
        <w:jc w:val="both"/>
        <w:rPr>
          <w:color w:val="000000" w:themeColor="text1"/>
        </w:rPr>
      </w:pPr>
      <w:r w:rsidRPr="7BFBB54A">
        <w:rPr>
          <w:rFonts w:ascii="Arial" w:eastAsia="Arial" w:hAnsi="Arial" w:cs="Arial"/>
          <w:color w:val="000000" w:themeColor="text1"/>
          <w:sz w:val="24"/>
          <w:szCs w:val="24"/>
        </w:rPr>
        <w:t xml:space="preserve">Esses achados corroboram a literatura existente, que aponta o uso intenso e inadequado da voz como um fator predisponente à </w:t>
      </w:r>
      <w:proofErr w:type="spellStart"/>
      <w:r w:rsidRPr="7BFBB54A">
        <w:rPr>
          <w:rFonts w:ascii="Arial" w:eastAsia="Arial" w:hAnsi="Arial" w:cs="Arial"/>
          <w:color w:val="000000" w:themeColor="text1"/>
          <w:sz w:val="24"/>
          <w:szCs w:val="24"/>
        </w:rPr>
        <w:t>disfonia</w:t>
      </w:r>
      <w:proofErr w:type="spellEnd"/>
      <w:r w:rsidRPr="7BFBB54A">
        <w:rPr>
          <w:rFonts w:ascii="Arial" w:eastAsia="Arial" w:hAnsi="Arial" w:cs="Arial"/>
          <w:color w:val="000000" w:themeColor="text1"/>
          <w:sz w:val="24"/>
          <w:szCs w:val="24"/>
        </w:rPr>
        <w:t xml:space="preserve"> ocupacional em contextos de alta demanda vocal. A menor frequência de queixas relacionadas </w:t>
      </w:r>
      <w:r w:rsidRPr="001C3DAE">
        <w:rPr>
          <w:rFonts w:ascii="Arial" w:eastAsia="Arial" w:hAnsi="Arial" w:cs="Arial"/>
          <w:color w:val="000000" w:themeColor="text1"/>
          <w:sz w:val="24"/>
          <w:szCs w:val="24"/>
        </w:rPr>
        <w:t>ao domínio emocional com uma média de 1,4%</w:t>
      </w:r>
      <w:r w:rsidR="00525B10" w:rsidRPr="001C3DAE">
        <w:rPr>
          <w:rFonts w:ascii="Arial" w:eastAsia="Arial" w:hAnsi="Arial" w:cs="Arial"/>
          <w:color w:val="000000" w:themeColor="text1"/>
          <w:sz w:val="24"/>
          <w:szCs w:val="24"/>
        </w:rPr>
        <w:t xml:space="preserve"> é</w:t>
      </w:r>
      <w:r w:rsidRPr="001C3DAE">
        <w:rPr>
          <w:rFonts w:ascii="Arial" w:eastAsia="Arial" w:hAnsi="Arial" w:cs="Arial"/>
          <w:color w:val="000000" w:themeColor="text1"/>
          <w:sz w:val="24"/>
          <w:szCs w:val="24"/>
        </w:rPr>
        <w:t xml:space="preserve"> um achado relevante, isto indica que pode estar associado à cultura militar ou ao perfil dos participantes. Embora a saúde vocal influencie nos aspectos funcionais, os sintomas psicológicos podem estar mais associados a casos severos ou prolongados. </w:t>
      </w:r>
    </w:p>
    <w:p w:rsidR="00AD7AB8" w:rsidRPr="001C3DAE" w:rsidRDefault="00AD7AB8" w:rsidP="00AD7AB8">
      <w:pPr>
        <w:spacing w:line="360" w:lineRule="auto"/>
        <w:jc w:val="both"/>
        <w:rPr>
          <w:color w:val="000000" w:themeColor="text1"/>
        </w:rPr>
      </w:pPr>
      <w:r w:rsidRPr="001C3DAE">
        <w:rPr>
          <w:rFonts w:ascii="Arial" w:eastAsia="Arial" w:hAnsi="Arial" w:cs="Arial"/>
          <w:color w:val="000000" w:themeColor="text1"/>
          <w:sz w:val="24"/>
          <w:szCs w:val="24"/>
        </w:rPr>
        <w:t xml:space="preserve">          De acordo com a faixa etária dos participantes, é possível concluir que dentre os domínios da ESV, a sintomatologia nos domínios limitação, e físico podem se intensificar ao longo do tempo.</w:t>
      </w:r>
    </w:p>
    <w:p w:rsidR="00F04BCB" w:rsidRDefault="00AD7AB8" w:rsidP="00AD7AB8">
      <w:pPr>
        <w:spacing w:after="160" w:line="360" w:lineRule="auto"/>
        <w:ind w:firstLine="1134"/>
        <w:jc w:val="both"/>
        <w:rPr>
          <w:rFonts w:ascii="Arial" w:hAnsi="Arial" w:cs="Arial"/>
          <w:color w:val="FF0000"/>
          <w:sz w:val="24"/>
          <w:szCs w:val="24"/>
        </w:rPr>
      </w:pPr>
      <w:r w:rsidRPr="7BFBB54A">
        <w:rPr>
          <w:rFonts w:ascii="Arial" w:eastAsia="Arial" w:hAnsi="Arial" w:cs="Arial"/>
          <w:sz w:val="24"/>
          <w:szCs w:val="24"/>
        </w:rPr>
        <w:lastRenderedPageBreak/>
        <w:t xml:space="preserve">Estratégias de prevenção e de educação vocal são essenciais, considerando que os participantes não demonstraram conhecimento adequado para o cuidado vocal. Além disso, a atuação da Fonoaudiologia, oferecendo treinamento e </w:t>
      </w:r>
      <w:r w:rsidR="00BC5F12">
        <w:rPr>
          <w:rFonts w:ascii="Arial" w:eastAsia="Arial" w:hAnsi="Arial" w:cs="Arial"/>
          <w:sz w:val="24"/>
          <w:szCs w:val="24"/>
        </w:rPr>
        <w:t>orientação adequadas favorecem o uso da voz nessa categoria de profissionais.</w:t>
      </w:r>
      <w:bookmarkStart w:id="4" w:name="_GoBack"/>
      <w:bookmarkEnd w:id="4"/>
    </w:p>
    <w:p w:rsidR="00AD7AB8" w:rsidRDefault="00AD7AB8" w:rsidP="008E5EE1">
      <w:pPr>
        <w:spacing w:after="160" w:line="360" w:lineRule="auto"/>
        <w:ind w:firstLine="1134"/>
        <w:jc w:val="both"/>
        <w:rPr>
          <w:rFonts w:ascii="Arial" w:hAnsi="Arial" w:cs="Arial"/>
          <w:color w:val="FF0000"/>
          <w:sz w:val="24"/>
          <w:szCs w:val="24"/>
        </w:rPr>
      </w:pPr>
    </w:p>
    <w:p w:rsidR="00EB29D7" w:rsidRDefault="00A675EA" w:rsidP="00E7253B">
      <w:pPr>
        <w:pStyle w:val="Ttulo1"/>
        <w:numPr>
          <w:ilvl w:val="0"/>
          <w:numId w:val="0"/>
        </w:numPr>
        <w:rPr>
          <w:sz w:val="28"/>
        </w:rPr>
      </w:pPr>
      <w:r>
        <w:t>REFERÊNCIAS</w:t>
      </w:r>
    </w:p>
    <w:p w:rsidR="00EB29D7" w:rsidRDefault="00EB29D7">
      <w:pPr>
        <w:spacing w:after="0" w:line="360" w:lineRule="auto"/>
        <w:jc w:val="both"/>
        <w:rPr>
          <w:rFonts w:ascii="Arial" w:eastAsia="Arial" w:hAnsi="Arial" w:cs="Arial"/>
          <w:b/>
          <w:sz w:val="28"/>
        </w:rPr>
      </w:pPr>
    </w:p>
    <w:p w:rsidR="00EC69C8" w:rsidRDefault="00DB1D10" w:rsidP="00EC69C8">
      <w:pPr>
        <w:spacing w:after="0" w:line="240" w:lineRule="auto"/>
        <w:rPr>
          <w:rFonts w:ascii="Arial" w:eastAsia="ArialMT" w:hAnsi="Arial" w:cs="Arial"/>
          <w:color w:val="000000" w:themeColor="text1"/>
          <w:sz w:val="24"/>
          <w:szCs w:val="24"/>
        </w:rPr>
      </w:pPr>
      <w:r w:rsidRPr="23E538B2">
        <w:rPr>
          <w:rFonts w:ascii="Arial" w:eastAsia="ArialMT" w:hAnsi="Arial" w:cs="Arial"/>
          <w:sz w:val="24"/>
          <w:szCs w:val="24"/>
        </w:rPr>
        <w:t xml:space="preserve">BEHLAU; </w:t>
      </w:r>
      <w:r>
        <w:rPr>
          <w:rFonts w:ascii="Arial" w:eastAsia="ArialMT" w:hAnsi="Arial" w:cs="Arial"/>
          <w:sz w:val="24"/>
          <w:szCs w:val="24"/>
        </w:rPr>
        <w:t xml:space="preserve">M. </w:t>
      </w:r>
      <w:r w:rsidRPr="23E538B2">
        <w:rPr>
          <w:rFonts w:ascii="Arial" w:eastAsia="ArialMT" w:hAnsi="Arial" w:cs="Arial"/>
          <w:sz w:val="24"/>
          <w:szCs w:val="24"/>
        </w:rPr>
        <w:t>AZEVEDO</w:t>
      </w:r>
      <w:r>
        <w:rPr>
          <w:rFonts w:ascii="Arial" w:eastAsia="ArialMT" w:hAnsi="Arial" w:cs="Arial"/>
          <w:sz w:val="24"/>
          <w:szCs w:val="24"/>
        </w:rPr>
        <w:t>, R</w:t>
      </w:r>
      <w:r w:rsidRPr="23E538B2">
        <w:rPr>
          <w:rFonts w:ascii="Arial" w:eastAsia="ArialMT" w:hAnsi="Arial" w:cs="Arial"/>
          <w:sz w:val="24"/>
          <w:szCs w:val="24"/>
        </w:rPr>
        <w:t>; PONTES,</w:t>
      </w:r>
      <w:r>
        <w:rPr>
          <w:rFonts w:ascii="Arial" w:eastAsia="ArialMT" w:hAnsi="Arial" w:cs="Arial"/>
          <w:sz w:val="24"/>
          <w:szCs w:val="24"/>
        </w:rPr>
        <w:t xml:space="preserve"> P. C</w:t>
      </w:r>
      <w:r w:rsidR="00EC69C8">
        <w:rPr>
          <w:rFonts w:ascii="Arial" w:eastAsia="ArialMT" w:hAnsi="Arial" w:cs="Arial"/>
          <w:sz w:val="24"/>
          <w:szCs w:val="24"/>
        </w:rPr>
        <w:t xml:space="preserve">onceito de voz normal e classificação das </w:t>
      </w:r>
      <w:proofErr w:type="spellStart"/>
      <w:r w:rsidR="00EC69C8">
        <w:rPr>
          <w:rFonts w:ascii="Arial" w:eastAsia="ArialMT" w:hAnsi="Arial" w:cs="Arial"/>
          <w:sz w:val="24"/>
          <w:szCs w:val="24"/>
        </w:rPr>
        <w:t>disfonias</w:t>
      </w:r>
      <w:proofErr w:type="spellEnd"/>
      <w:r w:rsidR="00EC69C8">
        <w:rPr>
          <w:rFonts w:ascii="Arial" w:eastAsia="ArialMT" w:hAnsi="Arial" w:cs="Arial"/>
          <w:sz w:val="24"/>
          <w:szCs w:val="24"/>
        </w:rPr>
        <w:t xml:space="preserve"> in </w:t>
      </w:r>
      <w:proofErr w:type="spellStart"/>
      <w:r w:rsidR="00EC69C8" w:rsidRPr="00956B54">
        <w:rPr>
          <w:rFonts w:ascii="Arial" w:eastAsia="ArialMT" w:hAnsi="Arial" w:cs="Arial"/>
          <w:color w:val="000000" w:themeColor="text1"/>
          <w:sz w:val="24"/>
          <w:szCs w:val="24"/>
        </w:rPr>
        <w:t>Behlau</w:t>
      </w:r>
      <w:proofErr w:type="spellEnd"/>
      <w:r w:rsidR="00EC69C8" w:rsidRPr="00956B54">
        <w:rPr>
          <w:rFonts w:ascii="Arial" w:eastAsia="ArialMT" w:hAnsi="Arial" w:cs="Arial"/>
          <w:color w:val="000000" w:themeColor="text1"/>
          <w:sz w:val="24"/>
          <w:szCs w:val="24"/>
        </w:rPr>
        <w:t xml:space="preserve">, </w:t>
      </w:r>
      <w:proofErr w:type="spellStart"/>
      <w:proofErr w:type="gramStart"/>
      <w:r w:rsidR="00EC69C8" w:rsidRPr="00956B54">
        <w:rPr>
          <w:rFonts w:ascii="Arial" w:eastAsia="ArialMT" w:hAnsi="Arial" w:cs="Arial"/>
          <w:color w:val="000000" w:themeColor="text1"/>
          <w:sz w:val="24"/>
          <w:szCs w:val="24"/>
        </w:rPr>
        <w:t>M.</w:t>
      </w:r>
      <w:r w:rsidR="00EC69C8" w:rsidRPr="00956B54">
        <w:rPr>
          <w:rFonts w:ascii="Arial" w:eastAsia="Helvetica-Oblique" w:hAnsi="Arial" w:cs="Arial"/>
          <w:i/>
          <w:color w:val="000000" w:themeColor="text1"/>
          <w:sz w:val="24"/>
          <w:szCs w:val="24"/>
        </w:rPr>
        <w:t>Voz</w:t>
      </w:r>
      <w:proofErr w:type="spellEnd"/>
      <w:proofErr w:type="gramEnd"/>
      <w:r w:rsidR="00EC69C8" w:rsidRPr="00956B54">
        <w:rPr>
          <w:rFonts w:ascii="Arial" w:eastAsia="Helvetica-Oblique" w:hAnsi="Arial" w:cs="Arial"/>
          <w:i/>
          <w:color w:val="000000" w:themeColor="text1"/>
          <w:sz w:val="24"/>
          <w:szCs w:val="24"/>
        </w:rPr>
        <w:t xml:space="preserve">: O Livro do Especialista. </w:t>
      </w:r>
      <w:proofErr w:type="spellStart"/>
      <w:r w:rsidR="00EC69C8" w:rsidRPr="00956B54">
        <w:rPr>
          <w:rFonts w:ascii="Arial" w:eastAsia="Helvetica-Oblique" w:hAnsi="Arial" w:cs="Arial"/>
          <w:i/>
          <w:color w:val="000000" w:themeColor="text1"/>
          <w:sz w:val="24"/>
          <w:szCs w:val="24"/>
        </w:rPr>
        <w:t>Vol</w:t>
      </w:r>
      <w:proofErr w:type="spellEnd"/>
      <w:r w:rsidR="00EC69C8" w:rsidRPr="00956B54">
        <w:rPr>
          <w:rFonts w:ascii="Arial" w:eastAsia="Helvetica-Oblique" w:hAnsi="Arial" w:cs="Arial"/>
          <w:i/>
          <w:color w:val="000000" w:themeColor="text1"/>
          <w:sz w:val="24"/>
          <w:szCs w:val="24"/>
        </w:rPr>
        <w:t xml:space="preserve"> I</w:t>
      </w:r>
      <w:r w:rsidR="00EC69C8" w:rsidRPr="00956B54">
        <w:rPr>
          <w:rFonts w:ascii="Arial" w:eastAsia="ArialMT" w:hAnsi="Arial" w:cs="Arial"/>
          <w:color w:val="000000" w:themeColor="text1"/>
          <w:sz w:val="24"/>
          <w:szCs w:val="24"/>
        </w:rPr>
        <w:t xml:space="preserve">. Rio de Janeiro: </w:t>
      </w:r>
      <w:proofErr w:type="spellStart"/>
      <w:r w:rsidR="00EC69C8" w:rsidRPr="00956B54">
        <w:rPr>
          <w:rFonts w:ascii="Arial" w:eastAsia="ArialMT" w:hAnsi="Arial" w:cs="Arial"/>
          <w:color w:val="000000" w:themeColor="text1"/>
          <w:sz w:val="24"/>
          <w:szCs w:val="24"/>
        </w:rPr>
        <w:t>Revinter</w:t>
      </w:r>
      <w:proofErr w:type="spellEnd"/>
      <w:r w:rsidR="00EC69C8" w:rsidRPr="00956B54">
        <w:rPr>
          <w:rFonts w:ascii="Arial" w:eastAsia="ArialMT" w:hAnsi="Arial" w:cs="Arial"/>
          <w:color w:val="000000" w:themeColor="text1"/>
          <w:sz w:val="24"/>
          <w:szCs w:val="24"/>
        </w:rPr>
        <w:t>, 200</w:t>
      </w:r>
      <w:r w:rsidR="00EC69C8">
        <w:rPr>
          <w:rFonts w:ascii="Arial" w:eastAsia="ArialMT" w:hAnsi="Arial" w:cs="Arial"/>
          <w:color w:val="000000" w:themeColor="text1"/>
          <w:sz w:val="24"/>
          <w:szCs w:val="24"/>
        </w:rPr>
        <w:t>1</w:t>
      </w:r>
      <w:r w:rsidR="00EC69C8" w:rsidRPr="00956B54">
        <w:rPr>
          <w:rFonts w:ascii="Arial" w:eastAsia="ArialMT" w:hAnsi="Arial" w:cs="Arial"/>
          <w:color w:val="000000" w:themeColor="text1"/>
          <w:sz w:val="24"/>
          <w:szCs w:val="24"/>
        </w:rPr>
        <w:t>.</w:t>
      </w:r>
      <w:r w:rsidR="00EC69C8">
        <w:rPr>
          <w:rFonts w:ascii="Arial" w:eastAsia="ArialMT" w:hAnsi="Arial" w:cs="Arial"/>
          <w:color w:val="000000" w:themeColor="text1"/>
          <w:sz w:val="24"/>
          <w:szCs w:val="24"/>
        </w:rPr>
        <w:t xml:space="preserve"> P 53-64</w:t>
      </w:r>
    </w:p>
    <w:p w:rsidR="00EC69C8" w:rsidRPr="00EC69C8" w:rsidRDefault="00EC69C8" w:rsidP="00583199">
      <w:pPr>
        <w:spacing w:after="0" w:line="240" w:lineRule="auto"/>
        <w:rPr>
          <w:rFonts w:ascii="Arial" w:eastAsia="ArialMT" w:hAnsi="Arial" w:cs="Arial"/>
          <w:color w:val="FF0000"/>
          <w:sz w:val="32"/>
          <w:szCs w:val="32"/>
        </w:rPr>
      </w:pPr>
    </w:p>
    <w:p w:rsidR="00956B54" w:rsidRPr="005B463D" w:rsidRDefault="00AB4838" w:rsidP="00DB1D10">
      <w:pPr>
        <w:spacing w:after="0" w:line="240" w:lineRule="auto"/>
        <w:jc w:val="both"/>
        <w:rPr>
          <w:rFonts w:ascii="Arial" w:eastAsia="ArialMT" w:hAnsi="Arial" w:cs="Arial"/>
          <w:color w:val="000000" w:themeColor="text1"/>
          <w:sz w:val="24"/>
          <w:szCs w:val="24"/>
        </w:rPr>
      </w:pPr>
      <w:r w:rsidRPr="00956B54">
        <w:rPr>
          <w:rFonts w:ascii="Arial" w:eastAsia="ArialMT" w:hAnsi="Arial" w:cs="Arial"/>
          <w:color w:val="000000" w:themeColor="text1"/>
          <w:sz w:val="24"/>
          <w:szCs w:val="24"/>
        </w:rPr>
        <w:t xml:space="preserve">BEHLAU M, MADAZIO G, FEIJÓ D, PONTES P. </w:t>
      </w:r>
      <w:r w:rsidR="00956B54" w:rsidRPr="00956B54">
        <w:rPr>
          <w:rFonts w:ascii="Arial" w:eastAsia="ArialMT" w:hAnsi="Arial" w:cs="Arial"/>
          <w:color w:val="000000" w:themeColor="text1"/>
          <w:sz w:val="24"/>
          <w:szCs w:val="24"/>
        </w:rPr>
        <w:t xml:space="preserve">Avaliação da Voz. </w:t>
      </w:r>
      <w:r w:rsidR="00EC69C8">
        <w:rPr>
          <w:rFonts w:ascii="Arial" w:eastAsia="ArialMT" w:hAnsi="Arial" w:cs="Arial"/>
          <w:color w:val="000000" w:themeColor="text1"/>
          <w:sz w:val="24"/>
          <w:szCs w:val="24"/>
        </w:rPr>
        <w:t>in</w:t>
      </w:r>
      <w:r w:rsidR="00956B54" w:rsidRPr="00956B54">
        <w:rPr>
          <w:rFonts w:ascii="Arial" w:eastAsia="ArialMT" w:hAnsi="Arial" w:cs="Arial"/>
          <w:color w:val="000000" w:themeColor="text1"/>
          <w:sz w:val="24"/>
          <w:szCs w:val="24"/>
        </w:rPr>
        <w:t xml:space="preserve">: </w:t>
      </w:r>
      <w:proofErr w:type="spellStart"/>
      <w:r w:rsidR="00956B54" w:rsidRPr="00956B54">
        <w:rPr>
          <w:rFonts w:ascii="Arial" w:eastAsia="ArialMT" w:hAnsi="Arial" w:cs="Arial"/>
          <w:color w:val="000000" w:themeColor="text1"/>
          <w:sz w:val="24"/>
          <w:szCs w:val="24"/>
        </w:rPr>
        <w:t>Behlau</w:t>
      </w:r>
      <w:proofErr w:type="spellEnd"/>
      <w:r w:rsidR="00956B54" w:rsidRPr="00956B54">
        <w:rPr>
          <w:rFonts w:ascii="Arial" w:eastAsia="ArialMT" w:hAnsi="Arial" w:cs="Arial"/>
          <w:color w:val="000000" w:themeColor="text1"/>
          <w:sz w:val="24"/>
          <w:szCs w:val="24"/>
        </w:rPr>
        <w:t xml:space="preserve">, </w:t>
      </w:r>
      <w:proofErr w:type="spellStart"/>
      <w:proofErr w:type="gramStart"/>
      <w:r w:rsidR="00956B54" w:rsidRPr="00956B54">
        <w:rPr>
          <w:rFonts w:ascii="Arial" w:eastAsia="ArialMT" w:hAnsi="Arial" w:cs="Arial"/>
          <w:color w:val="000000" w:themeColor="text1"/>
          <w:sz w:val="24"/>
          <w:szCs w:val="24"/>
        </w:rPr>
        <w:t>M.</w:t>
      </w:r>
      <w:r w:rsidR="00956B54" w:rsidRPr="00956B54">
        <w:rPr>
          <w:rFonts w:ascii="Arial" w:eastAsia="Helvetica-Oblique" w:hAnsi="Arial" w:cs="Arial"/>
          <w:i/>
          <w:color w:val="000000" w:themeColor="text1"/>
          <w:sz w:val="24"/>
          <w:szCs w:val="24"/>
        </w:rPr>
        <w:t>Voz</w:t>
      </w:r>
      <w:proofErr w:type="spellEnd"/>
      <w:proofErr w:type="gramEnd"/>
      <w:r w:rsidR="00956B54" w:rsidRPr="00956B54">
        <w:rPr>
          <w:rFonts w:ascii="Arial" w:eastAsia="Helvetica-Oblique" w:hAnsi="Arial" w:cs="Arial"/>
          <w:i/>
          <w:color w:val="000000" w:themeColor="text1"/>
          <w:sz w:val="24"/>
          <w:szCs w:val="24"/>
        </w:rPr>
        <w:t xml:space="preserve">: O Livro do Especialista. </w:t>
      </w:r>
      <w:proofErr w:type="spellStart"/>
      <w:r w:rsidR="00956B54" w:rsidRPr="005B463D">
        <w:rPr>
          <w:rFonts w:ascii="Arial" w:eastAsia="Helvetica-Oblique" w:hAnsi="Arial" w:cs="Arial"/>
          <w:i/>
          <w:color w:val="000000" w:themeColor="text1"/>
          <w:sz w:val="24"/>
          <w:szCs w:val="24"/>
        </w:rPr>
        <w:t>Vol</w:t>
      </w:r>
      <w:proofErr w:type="spellEnd"/>
      <w:r w:rsidR="00956B54" w:rsidRPr="005B463D">
        <w:rPr>
          <w:rFonts w:ascii="Arial" w:eastAsia="Helvetica-Oblique" w:hAnsi="Arial" w:cs="Arial"/>
          <w:i/>
          <w:color w:val="000000" w:themeColor="text1"/>
          <w:sz w:val="24"/>
          <w:szCs w:val="24"/>
        </w:rPr>
        <w:t xml:space="preserve"> I</w:t>
      </w:r>
      <w:r w:rsidR="00956B54" w:rsidRPr="005B463D">
        <w:rPr>
          <w:rFonts w:ascii="Arial" w:eastAsia="ArialMT" w:hAnsi="Arial" w:cs="Arial"/>
          <w:color w:val="000000" w:themeColor="text1"/>
          <w:sz w:val="24"/>
          <w:szCs w:val="24"/>
        </w:rPr>
        <w:t xml:space="preserve">. Rio de Janeiro: </w:t>
      </w:r>
      <w:proofErr w:type="spellStart"/>
      <w:r w:rsidR="00956B54" w:rsidRPr="005B463D">
        <w:rPr>
          <w:rFonts w:ascii="Arial" w:eastAsia="ArialMT" w:hAnsi="Arial" w:cs="Arial"/>
          <w:color w:val="000000" w:themeColor="text1"/>
          <w:sz w:val="24"/>
          <w:szCs w:val="24"/>
        </w:rPr>
        <w:t>Revinter</w:t>
      </w:r>
      <w:proofErr w:type="spellEnd"/>
      <w:r w:rsidR="00956B54" w:rsidRPr="005B463D">
        <w:rPr>
          <w:rFonts w:ascii="Arial" w:eastAsia="ArialMT" w:hAnsi="Arial" w:cs="Arial"/>
          <w:color w:val="000000" w:themeColor="text1"/>
          <w:sz w:val="24"/>
          <w:szCs w:val="24"/>
        </w:rPr>
        <w:t>, 200</w:t>
      </w:r>
      <w:r w:rsidR="00EC69C8" w:rsidRPr="005B463D">
        <w:rPr>
          <w:rFonts w:ascii="Arial" w:eastAsia="ArialMT" w:hAnsi="Arial" w:cs="Arial"/>
          <w:color w:val="000000" w:themeColor="text1"/>
          <w:sz w:val="24"/>
          <w:szCs w:val="24"/>
        </w:rPr>
        <w:t>1 p 85-6</w:t>
      </w:r>
      <w:r w:rsidR="00956B54" w:rsidRPr="005B463D">
        <w:rPr>
          <w:rFonts w:ascii="Arial" w:eastAsia="ArialMT" w:hAnsi="Arial" w:cs="Arial"/>
          <w:color w:val="000000" w:themeColor="text1"/>
          <w:sz w:val="24"/>
          <w:szCs w:val="24"/>
        </w:rPr>
        <w:t>.</w:t>
      </w:r>
    </w:p>
    <w:p w:rsidR="00623A21" w:rsidRPr="005B463D" w:rsidRDefault="00623A21" w:rsidP="00DB1D10">
      <w:pPr>
        <w:spacing w:after="0" w:line="240" w:lineRule="auto"/>
        <w:jc w:val="both"/>
        <w:rPr>
          <w:rFonts w:ascii="Arial" w:eastAsia="ArialMT" w:hAnsi="Arial" w:cs="Arial"/>
          <w:color w:val="000000" w:themeColor="text1"/>
          <w:sz w:val="24"/>
          <w:szCs w:val="24"/>
        </w:rPr>
      </w:pPr>
    </w:p>
    <w:p w:rsidR="00623A21" w:rsidRPr="0017636B" w:rsidRDefault="00623A21" w:rsidP="00623A21">
      <w:pPr>
        <w:tabs>
          <w:tab w:val="left" w:pos="529"/>
        </w:tabs>
        <w:spacing w:before="94" w:after="0" w:line="240" w:lineRule="auto"/>
        <w:jc w:val="both"/>
        <w:rPr>
          <w:rFonts w:ascii="Arial" w:eastAsia="Arial" w:hAnsi="Arial" w:cs="Arial"/>
          <w:b/>
          <w:sz w:val="24"/>
          <w:szCs w:val="24"/>
        </w:rPr>
      </w:pPr>
      <w:r w:rsidRPr="0017636B">
        <w:rPr>
          <w:rFonts w:ascii="Arial" w:hAnsi="Arial" w:cs="Arial"/>
          <w:sz w:val="24"/>
          <w:szCs w:val="24"/>
        </w:rPr>
        <w:t>CRUZ, G.K.; PERFIL VOCAL DE PREGADORES DE UMA IGREJA PENTECOSTAL EM FLORIANÓPOLIS. [Trabalho de conclusão de curso-Universidade Federal de Santa Catarina]. - Florianópolis. SC, 2013.</w:t>
      </w:r>
    </w:p>
    <w:p w:rsidR="00623A21" w:rsidRPr="005B463D" w:rsidRDefault="00623A21" w:rsidP="00DB1D10">
      <w:pPr>
        <w:spacing w:after="0" w:line="240" w:lineRule="auto"/>
        <w:jc w:val="both"/>
        <w:rPr>
          <w:rFonts w:ascii="Arial" w:eastAsia="ArialMT" w:hAnsi="Arial" w:cs="Arial"/>
          <w:sz w:val="24"/>
          <w:szCs w:val="24"/>
        </w:rPr>
      </w:pPr>
    </w:p>
    <w:p w:rsidR="00EB4CA5" w:rsidRPr="005B463D" w:rsidRDefault="00EB4CA5" w:rsidP="00DB1D10">
      <w:pPr>
        <w:spacing w:after="0" w:line="240" w:lineRule="auto"/>
        <w:jc w:val="both"/>
        <w:rPr>
          <w:rFonts w:ascii="Arial" w:eastAsia="ArialMT" w:hAnsi="Arial" w:cs="Arial"/>
          <w:color w:val="000000" w:themeColor="text1"/>
          <w:sz w:val="24"/>
          <w:szCs w:val="24"/>
        </w:rPr>
      </w:pPr>
    </w:p>
    <w:p w:rsidR="00EB4CA5" w:rsidRPr="005B463D" w:rsidRDefault="00EB4CA5" w:rsidP="00EB4CA5">
      <w:pPr>
        <w:spacing w:after="0" w:line="240" w:lineRule="auto"/>
        <w:jc w:val="both"/>
        <w:rPr>
          <w:rFonts w:ascii="Arial" w:eastAsia="Arial" w:hAnsi="Arial" w:cs="Arial"/>
          <w:color w:val="000000" w:themeColor="text1"/>
          <w:sz w:val="24"/>
          <w:szCs w:val="24"/>
          <w:shd w:val="clear" w:color="auto" w:fill="FFFFFF"/>
          <w:lang w:val="en-US"/>
        </w:rPr>
      </w:pPr>
      <w:r w:rsidRPr="00956B54">
        <w:rPr>
          <w:rFonts w:ascii="Arial" w:eastAsia="Arial" w:hAnsi="Arial" w:cs="Arial"/>
          <w:color w:val="000000" w:themeColor="text1"/>
          <w:sz w:val="24"/>
          <w:szCs w:val="24"/>
          <w:shd w:val="clear" w:color="auto" w:fill="FFFFFF"/>
        </w:rPr>
        <w:t xml:space="preserve">PEDERSEN, Vagner José; DRAGONE, Maria Lucia Oliveira </w:t>
      </w:r>
      <w:proofErr w:type="spellStart"/>
      <w:r w:rsidRPr="00956B54">
        <w:rPr>
          <w:rFonts w:ascii="Arial" w:eastAsia="Arial" w:hAnsi="Arial" w:cs="Arial"/>
          <w:color w:val="000000" w:themeColor="text1"/>
          <w:sz w:val="24"/>
          <w:szCs w:val="24"/>
          <w:shd w:val="clear" w:color="auto" w:fill="FFFFFF"/>
        </w:rPr>
        <w:t>Suzigan</w:t>
      </w:r>
      <w:proofErr w:type="spellEnd"/>
      <w:r w:rsidRPr="00956B54">
        <w:rPr>
          <w:rFonts w:ascii="Arial" w:eastAsia="Arial" w:hAnsi="Arial" w:cs="Arial"/>
          <w:color w:val="000000" w:themeColor="text1"/>
          <w:sz w:val="24"/>
          <w:szCs w:val="24"/>
          <w:shd w:val="clear" w:color="auto" w:fill="FFFFFF"/>
        </w:rPr>
        <w:t xml:space="preserve">. Comunicação oral e voz do professor de educação física escolar: um recurso de trabalho em risco. </w:t>
      </w:r>
      <w:proofErr w:type="spellStart"/>
      <w:r w:rsidRPr="005B463D">
        <w:rPr>
          <w:rFonts w:ascii="Arial" w:eastAsia="Arial" w:hAnsi="Arial" w:cs="Arial"/>
          <w:color w:val="000000" w:themeColor="text1"/>
          <w:sz w:val="24"/>
          <w:szCs w:val="24"/>
          <w:shd w:val="clear" w:color="auto" w:fill="FFFFFF"/>
          <w:lang w:val="en-US"/>
        </w:rPr>
        <w:t>Temas</w:t>
      </w:r>
      <w:proofErr w:type="spellEnd"/>
      <w:r w:rsidRPr="005B463D">
        <w:rPr>
          <w:rFonts w:ascii="Arial" w:eastAsia="Arial" w:hAnsi="Arial" w:cs="Arial"/>
          <w:color w:val="000000" w:themeColor="text1"/>
          <w:sz w:val="24"/>
          <w:szCs w:val="24"/>
          <w:shd w:val="clear" w:color="auto" w:fill="FFFFFF"/>
          <w:lang w:val="en-US"/>
        </w:rPr>
        <w:t xml:space="preserve"> </w:t>
      </w:r>
      <w:proofErr w:type="spellStart"/>
      <w:r w:rsidRPr="005B463D">
        <w:rPr>
          <w:rFonts w:ascii="Arial" w:eastAsia="Arial" w:hAnsi="Arial" w:cs="Arial"/>
          <w:color w:val="000000" w:themeColor="text1"/>
          <w:sz w:val="24"/>
          <w:szCs w:val="24"/>
          <w:shd w:val="clear" w:color="auto" w:fill="FFFFFF"/>
          <w:lang w:val="en-US"/>
        </w:rPr>
        <w:t>em</w:t>
      </w:r>
      <w:proofErr w:type="spellEnd"/>
      <w:r w:rsidRPr="005B463D">
        <w:rPr>
          <w:rFonts w:ascii="Arial" w:eastAsia="Arial" w:hAnsi="Arial" w:cs="Arial"/>
          <w:color w:val="000000" w:themeColor="text1"/>
          <w:sz w:val="24"/>
          <w:szCs w:val="24"/>
          <w:shd w:val="clear" w:color="auto" w:fill="FFFFFF"/>
          <w:lang w:val="en-US"/>
        </w:rPr>
        <w:t xml:space="preserve"> </w:t>
      </w:r>
      <w:proofErr w:type="spellStart"/>
      <w:r w:rsidRPr="005B463D">
        <w:rPr>
          <w:rFonts w:ascii="Arial" w:eastAsia="Arial" w:hAnsi="Arial" w:cs="Arial"/>
          <w:color w:val="000000" w:themeColor="text1"/>
          <w:sz w:val="24"/>
          <w:szCs w:val="24"/>
          <w:shd w:val="clear" w:color="auto" w:fill="FFFFFF"/>
          <w:lang w:val="en-US"/>
        </w:rPr>
        <w:t>Educação</w:t>
      </w:r>
      <w:proofErr w:type="spellEnd"/>
      <w:r w:rsidRPr="005B463D">
        <w:rPr>
          <w:rFonts w:ascii="Arial" w:eastAsia="Arial" w:hAnsi="Arial" w:cs="Arial"/>
          <w:color w:val="000000" w:themeColor="text1"/>
          <w:sz w:val="24"/>
          <w:szCs w:val="24"/>
          <w:shd w:val="clear" w:color="auto" w:fill="FFFFFF"/>
          <w:lang w:val="en-US"/>
        </w:rPr>
        <w:t xml:space="preserve"> e </w:t>
      </w:r>
      <w:proofErr w:type="spellStart"/>
      <w:r w:rsidRPr="005B463D">
        <w:rPr>
          <w:rFonts w:ascii="Arial" w:eastAsia="Arial" w:hAnsi="Arial" w:cs="Arial"/>
          <w:color w:val="000000" w:themeColor="text1"/>
          <w:sz w:val="24"/>
          <w:szCs w:val="24"/>
          <w:shd w:val="clear" w:color="auto" w:fill="FFFFFF"/>
          <w:lang w:val="en-US"/>
        </w:rPr>
        <w:t>Saúde</w:t>
      </w:r>
      <w:proofErr w:type="spellEnd"/>
      <w:r w:rsidRPr="005B463D">
        <w:rPr>
          <w:rFonts w:ascii="Arial" w:eastAsia="Arial" w:hAnsi="Arial" w:cs="Arial"/>
          <w:color w:val="000000" w:themeColor="text1"/>
          <w:sz w:val="24"/>
          <w:szCs w:val="24"/>
          <w:shd w:val="clear" w:color="auto" w:fill="FFFFFF"/>
          <w:lang w:val="en-US"/>
        </w:rPr>
        <w:t>, p. 277-290, 2019.</w:t>
      </w:r>
    </w:p>
    <w:p w:rsidR="00EB4CA5" w:rsidRPr="005B463D" w:rsidRDefault="00EB4CA5" w:rsidP="00EB4CA5">
      <w:pPr>
        <w:spacing w:after="0" w:line="240" w:lineRule="auto"/>
        <w:jc w:val="both"/>
        <w:rPr>
          <w:rFonts w:ascii="Arial" w:eastAsia="Arial" w:hAnsi="Arial" w:cs="Arial"/>
          <w:color w:val="000000" w:themeColor="text1"/>
          <w:sz w:val="24"/>
          <w:szCs w:val="24"/>
          <w:shd w:val="clear" w:color="auto" w:fill="FFFFFF"/>
          <w:lang w:val="en-US"/>
        </w:rPr>
      </w:pPr>
    </w:p>
    <w:p w:rsidR="00EB4CA5" w:rsidRPr="00BF46A9" w:rsidRDefault="00EB4CA5" w:rsidP="00DB1D10">
      <w:pPr>
        <w:spacing w:after="0" w:line="240" w:lineRule="auto"/>
        <w:jc w:val="both"/>
        <w:rPr>
          <w:rFonts w:ascii="Arial" w:eastAsia="ArialMT" w:hAnsi="Arial" w:cs="Arial"/>
          <w:color w:val="000000" w:themeColor="text1"/>
          <w:sz w:val="24"/>
          <w:szCs w:val="24"/>
          <w:lang w:val="en-US"/>
        </w:rPr>
      </w:pPr>
    </w:p>
    <w:p w:rsidR="00956B54" w:rsidRDefault="00956B54" w:rsidP="00DB1D10">
      <w:pPr>
        <w:spacing w:after="0" w:line="240" w:lineRule="auto"/>
        <w:jc w:val="both"/>
        <w:rPr>
          <w:rFonts w:ascii="Arial" w:eastAsia="Arial" w:hAnsi="Arial" w:cs="Arial"/>
          <w:color w:val="000000" w:themeColor="text1"/>
          <w:sz w:val="24"/>
          <w:szCs w:val="24"/>
          <w:shd w:val="clear" w:color="auto" w:fill="FFFFFF"/>
          <w:lang w:val="en-US"/>
        </w:rPr>
      </w:pPr>
      <w:r w:rsidRPr="00956B54">
        <w:rPr>
          <w:rFonts w:ascii="Arial" w:eastAsia="Arial" w:hAnsi="Arial" w:cs="Arial"/>
          <w:color w:val="000000" w:themeColor="text1"/>
          <w:sz w:val="24"/>
          <w:szCs w:val="24"/>
          <w:shd w:val="clear" w:color="auto" w:fill="FFFFFF"/>
          <w:lang w:val="en-US"/>
        </w:rPr>
        <w:t xml:space="preserve">MORETI F, ZAMBON F, OLIVEIRA G, BEHLAU M. Cross-cultural adaptation of the Brazilian version of the Voice Symptom Scale: </w:t>
      </w:r>
      <w:proofErr w:type="spellStart"/>
      <w:r w:rsidRPr="00B411F1">
        <w:rPr>
          <w:rFonts w:ascii="Arial" w:eastAsia="Arial" w:hAnsi="Arial" w:cs="Arial"/>
          <w:b/>
          <w:color w:val="000000" w:themeColor="text1"/>
          <w:sz w:val="24"/>
          <w:szCs w:val="24"/>
          <w:shd w:val="clear" w:color="auto" w:fill="FFFFFF"/>
          <w:lang w:val="en-US"/>
        </w:rPr>
        <w:t>VoiSS</w:t>
      </w:r>
      <w:proofErr w:type="spellEnd"/>
      <w:r w:rsidRPr="00B411F1">
        <w:rPr>
          <w:rFonts w:ascii="Arial" w:eastAsia="Arial" w:hAnsi="Arial" w:cs="Arial"/>
          <w:b/>
          <w:color w:val="000000" w:themeColor="text1"/>
          <w:sz w:val="24"/>
          <w:szCs w:val="24"/>
          <w:shd w:val="clear" w:color="auto" w:fill="FFFFFF"/>
          <w:lang w:val="en-US"/>
        </w:rPr>
        <w:t>.</w:t>
      </w:r>
      <w:r w:rsidRPr="00956B54">
        <w:rPr>
          <w:rFonts w:ascii="Arial" w:eastAsia="Arial" w:hAnsi="Arial" w:cs="Arial"/>
          <w:color w:val="000000" w:themeColor="text1"/>
          <w:sz w:val="24"/>
          <w:szCs w:val="24"/>
          <w:shd w:val="clear" w:color="auto" w:fill="FFFFFF"/>
          <w:lang w:val="en-US"/>
        </w:rPr>
        <w:t xml:space="preserve"> J Soc Bras </w:t>
      </w:r>
      <w:proofErr w:type="spellStart"/>
      <w:r w:rsidRPr="00956B54">
        <w:rPr>
          <w:rFonts w:ascii="Arial" w:eastAsia="Arial" w:hAnsi="Arial" w:cs="Arial"/>
          <w:color w:val="000000" w:themeColor="text1"/>
          <w:sz w:val="24"/>
          <w:szCs w:val="24"/>
          <w:shd w:val="clear" w:color="auto" w:fill="FFFFFF"/>
          <w:lang w:val="en-US"/>
        </w:rPr>
        <w:t>Fonoaudiol</w:t>
      </w:r>
      <w:proofErr w:type="spellEnd"/>
      <w:r w:rsidRPr="00956B54">
        <w:rPr>
          <w:rFonts w:ascii="Arial" w:eastAsia="Arial" w:hAnsi="Arial" w:cs="Arial"/>
          <w:color w:val="000000" w:themeColor="text1"/>
          <w:sz w:val="24"/>
          <w:szCs w:val="24"/>
          <w:shd w:val="clear" w:color="auto" w:fill="FFFFFF"/>
          <w:lang w:val="en-US"/>
        </w:rPr>
        <w:t>. 2011;23(4):398-400.</w:t>
      </w:r>
    </w:p>
    <w:p w:rsidR="00DB1D10" w:rsidRPr="00956B54" w:rsidRDefault="00DB1D10" w:rsidP="00DB1D10">
      <w:pPr>
        <w:spacing w:after="0" w:line="240" w:lineRule="auto"/>
        <w:jc w:val="both"/>
        <w:rPr>
          <w:rFonts w:ascii="Arial" w:eastAsia="Arial" w:hAnsi="Arial" w:cs="Arial"/>
          <w:color w:val="000000" w:themeColor="text1"/>
          <w:sz w:val="24"/>
          <w:szCs w:val="24"/>
          <w:shd w:val="clear" w:color="auto" w:fill="FFFFFF"/>
          <w:lang w:val="en-US"/>
        </w:rPr>
      </w:pPr>
    </w:p>
    <w:p w:rsidR="00956B54" w:rsidRDefault="00956B54" w:rsidP="00DB1D10">
      <w:pPr>
        <w:spacing w:after="0" w:line="240" w:lineRule="auto"/>
        <w:jc w:val="both"/>
        <w:rPr>
          <w:rFonts w:ascii="Arial" w:eastAsia="Arial" w:hAnsi="Arial" w:cs="Arial"/>
          <w:color w:val="000000" w:themeColor="text1"/>
          <w:sz w:val="24"/>
          <w:szCs w:val="24"/>
          <w:shd w:val="clear" w:color="auto" w:fill="FFFFFF"/>
        </w:rPr>
      </w:pPr>
      <w:r w:rsidRPr="00956B54">
        <w:rPr>
          <w:rFonts w:ascii="Arial" w:eastAsia="Arial" w:hAnsi="Arial" w:cs="Arial"/>
          <w:color w:val="000000" w:themeColor="text1"/>
          <w:sz w:val="24"/>
          <w:szCs w:val="24"/>
          <w:shd w:val="clear" w:color="auto" w:fill="FFFFFF"/>
          <w:lang w:val="en-US"/>
        </w:rPr>
        <w:t>MORETI F, ZAMBON F, OLIVEIRA G, BEHLAU M. Cross-cultural adaptation, validation, and cutoff values of the Brazilian version of the Voice Symptom Scale-</w:t>
      </w:r>
      <w:proofErr w:type="spellStart"/>
      <w:r w:rsidRPr="00956B54">
        <w:rPr>
          <w:rFonts w:ascii="Arial" w:eastAsia="Arial" w:hAnsi="Arial" w:cs="Arial"/>
          <w:color w:val="000000" w:themeColor="text1"/>
          <w:sz w:val="24"/>
          <w:szCs w:val="24"/>
          <w:shd w:val="clear" w:color="auto" w:fill="FFFFFF"/>
          <w:lang w:val="en-US"/>
        </w:rPr>
        <w:t>VoiSS</w:t>
      </w:r>
      <w:proofErr w:type="spellEnd"/>
      <w:r w:rsidRPr="00956B54">
        <w:rPr>
          <w:rFonts w:ascii="Arial" w:eastAsia="Arial" w:hAnsi="Arial" w:cs="Arial"/>
          <w:color w:val="000000" w:themeColor="text1"/>
          <w:sz w:val="24"/>
          <w:szCs w:val="24"/>
          <w:shd w:val="clear" w:color="auto" w:fill="FFFFFF"/>
          <w:lang w:val="en-US"/>
        </w:rPr>
        <w:t xml:space="preserve">. </w:t>
      </w:r>
      <w:r w:rsidRPr="00B411F1">
        <w:rPr>
          <w:rFonts w:ascii="Arial" w:eastAsia="Arial" w:hAnsi="Arial" w:cs="Arial"/>
          <w:b/>
          <w:color w:val="000000" w:themeColor="text1"/>
          <w:sz w:val="24"/>
          <w:szCs w:val="24"/>
          <w:shd w:val="clear" w:color="auto" w:fill="FFFFFF"/>
        </w:rPr>
        <w:t>J Voice</w:t>
      </w:r>
      <w:r w:rsidRPr="00956B54">
        <w:rPr>
          <w:rFonts w:ascii="Arial" w:eastAsia="Arial" w:hAnsi="Arial" w:cs="Arial"/>
          <w:color w:val="000000" w:themeColor="text1"/>
          <w:sz w:val="24"/>
          <w:szCs w:val="24"/>
          <w:shd w:val="clear" w:color="auto" w:fill="FFFFFF"/>
        </w:rPr>
        <w:t>. 2014;28(4):458-68.</w:t>
      </w:r>
    </w:p>
    <w:p w:rsidR="00E81C91" w:rsidRPr="00956B54" w:rsidRDefault="00E81C91" w:rsidP="00DB1D10">
      <w:pPr>
        <w:spacing w:after="0" w:line="240" w:lineRule="auto"/>
        <w:jc w:val="both"/>
        <w:rPr>
          <w:rFonts w:ascii="Arial" w:eastAsia="Arial" w:hAnsi="Arial" w:cs="Arial"/>
          <w:color w:val="000000" w:themeColor="text1"/>
          <w:sz w:val="24"/>
          <w:szCs w:val="24"/>
          <w:shd w:val="clear" w:color="auto" w:fill="FFFFFF"/>
        </w:rPr>
      </w:pPr>
    </w:p>
    <w:p w:rsidR="00956B54" w:rsidRDefault="00956B54" w:rsidP="00DB1D10">
      <w:pPr>
        <w:spacing w:after="0" w:line="240" w:lineRule="auto"/>
        <w:jc w:val="both"/>
        <w:rPr>
          <w:rFonts w:ascii="Arial" w:eastAsia="Arial" w:hAnsi="Arial" w:cs="Arial"/>
          <w:color w:val="000000" w:themeColor="text1"/>
          <w:sz w:val="24"/>
          <w:szCs w:val="24"/>
          <w:shd w:val="clear" w:color="auto" w:fill="FFFFFF"/>
        </w:rPr>
      </w:pPr>
      <w:r w:rsidRPr="00956B54">
        <w:rPr>
          <w:rFonts w:ascii="Arial" w:eastAsia="Arial" w:hAnsi="Arial" w:cs="Arial"/>
          <w:color w:val="000000" w:themeColor="text1"/>
          <w:sz w:val="24"/>
          <w:szCs w:val="24"/>
          <w:shd w:val="clear" w:color="auto" w:fill="FFFFFF"/>
        </w:rPr>
        <w:t xml:space="preserve">MORETI, Felipe; ZAMBON, Fabiana; BEHLAU, Mara. Sintomas vocais e autoavaliação do desvio vocal em diferentes tipos de </w:t>
      </w:r>
      <w:proofErr w:type="spellStart"/>
      <w:r w:rsidRPr="00956B54">
        <w:rPr>
          <w:rFonts w:ascii="Arial" w:eastAsia="Arial" w:hAnsi="Arial" w:cs="Arial"/>
          <w:color w:val="000000" w:themeColor="text1"/>
          <w:sz w:val="24"/>
          <w:szCs w:val="24"/>
          <w:shd w:val="clear" w:color="auto" w:fill="FFFFFF"/>
        </w:rPr>
        <w:t>disfonia</w:t>
      </w:r>
      <w:proofErr w:type="spellEnd"/>
      <w:r w:rsidRPr="00956B54">
        <w:rPr>
          <w:rFonts w:ascii="Arial" w:eastAsia="Arial" w:hAnsi="Arial" w:cs="Arial"/>
          <w:color w:val="000000" w:themeColor="text1"/>
          <w:sz w:val="24"/>
          <w:szCs w:val="24"/>
          <w:shd w:val="clear" w:color="auto" w:fill="FFFFFF"/>
        </w:rPr>
        <w:t xml:space="preserve">. </w:t>
      </w:r>
      <w:r w:rsidRPr="00CD2E19">
        <w:rPr>
          <w:rFonts w:ascii="Arial" w:eastAsia="Arial" w:hAnsi="Arial" w:cs="Arial"/>
          <w:color w:val="000000" w:themeColor="text1"/>
          <w:sz w:val="24"/>
          <w:szCs w:val="24"/>
          <w:shd w:val="clear" w:color="auto" w:fill="FFFFFF"/>
        </w:rPr>
        <w:t xml:space="preserve">In: </w:t>
      </w:r>
      <w:proofErr w:type="spellStart"/>
      <w:r w:rsidRPr="00CD2E19">
        <w:rPr>
          <w:rFonts w:ascii="Arial" w:eastAsia="Arial" w:hAnsi="Arial" w:cs="Arial"/>
          <w:b/>
          <w:bCs/>
          <w:color w:val="000000" w:themeColor="text1"/>
          <w:sz w:val="24"/>
          <w:szCs w:val="24"/>
          <w:shd w:val="clear" w:color="auto" w:fill="FFFFFF"/>
        </w:rPr>
        <w:t>CoDAS</w:t>
      </w:r>
      <w:proofErr w:type="spellEnd"/>
      <w:r w:rsidRPr="00CD2E19">
        <w:rPr>
          <w:rFonts w:ascii="Arial" w:eastAsia="Arial" w:hAnsi="Arial" w:cs="Arial"/>
          <w:color w:val="000000" w:themeColor="text1"/>
          <w:sz w:val="24"/>
          <w:szCs w:val="24"/>
          <w:shd w:val="clear" w:color="auto" w:fill="FFFFFF"/>
        </w:rPr>
        <w:t>. Sociedade Brasileira de Fonoaudiologia, 2014. p. 331-333.</w:t>
      </w:r>
    </w:p>
    <w:p w:rsidR="00E81C91" w:rsidRPr="00CD2E19" w:rsidRDefault="00E81C91" w:rsidP="00DB1D10">
      <w:pPr>
        <w:spacing w:after="0" w:line="240" w:lineRule="auto"/>
        <w:jc w:val="both"/>
        <w:rPr>
          <w:rFonts w:ascii="Arial" w:eastAsia="Arial" w:hAnsi="Arial" w:cs="Arial"/>
          <w:color w:val="000000" w:themeColor="text1"/>
          <w:sz w:val="24"/>
          <w:szCs w:val="24"/>
          <w:shd w:val="clear" w:color="auto" w:fill="FFFFFF"/>
        </w:rPr>
      </w:pPr>
    </w:p>
    <w:p w:rsidR="00956B54" w:rsidRDefault="00956B54" w:rsidP="00DB1D10">
      <w:pPr>
        <w:spacing w:after="0" w:line="240" w:lineRule="auto"/>
        <w:jc w:val="both"/>
        <w:rPr>
          <w:rFonts w:ascii="Arial" w:eastAsia="Arial" w:hAnsi="Arial" w:cs="Arial"/>
          <w:color w:val="000000" w:themeColor="text1"/>
          <w:sz w:val="24"/>
          <w:szCs w:val="24"/>
          <w:shd w:val="clear" w:color="auto" w:fill="FFFFFF"/>
        </w:rPr>
      </w:pPr>
      <w:r w:rsidRPr="00956B54">
        <w:rPr>
          <w:rFonts w:ascii="Arial" w:eastAsia="Arial" w:hAnsi="Arial" w:cs="Arial"/>
          <w:color w:val="000000" w:themeColor="text1"/>
          <w:sz w:val="24"/>
          <w:szCs w:val="24"/>
          <w:shd w:val="clear" w:color="auto" w:fill="FFFFFF"/>
        </w:rPr>
        <w:t xml:space="preserve">NASCIMENTO, Camila Lima. Parâmetros acústicos da voz de militares em formação submetidos ao Programa de Treinamento Militar (PTM): Vocal </w:t>
      </w:r>
      <w:proofErr w:type="spellStart"/>
      <w:r w:rsidRPr="00956B54">
        <w:rPr>
          <w:rFonts w:ascii="Arial" w:eastAsia="Arial" w:hAnsi="Arial" w:cs="Arial"/>
          <w:color w:val="000000" w:themeColor="text1"/>
          <w:sz w:val="24"/>
          <w:szCs w:val="24"/>
          <w:shd w:val="clear" w:color="auto" w:fill="FFFFFF"/>
        </w:rPr>
        <w:t>effects</w:t>
      </w:r>
      <w:proofErr w:type="spellEnd"/>
      <w:r w:rsidRPr="00956B54">
        <w:rPr>
          <w:rFonts w:ascii="Arial" w:eastAsia="Arial" w:hAnsi="Arial" w:cs="Arial"/>
          <w:color w:val="000000" w:themeColor="text1"/>
          <w:sz w:val="24"/>
          <w:szCs w:val="24"/>
          <w:shd w:val="clear" w:color="auto" w:fill="FFFFFF"/>
        </w:rPr>
        <w:t xml:space="preserve"> in </w:t>
      </w:r>
      <w:proofErr w:type="spellStart"/>
      <w:r w:rsidRPr="00956B54">
        <w:rPr>
          <w:rFonts w:ascii="Arial" w:eastAsia="Arial" w:hAnsi="Arial" w:cs="Arial"/>
          <w:color w:val="000000" w:themeColor="text1"/>
          <w:sz w:val="24"/>
          <w:szCs w:val="24"/>
          <w:shd w:val="clear" w:color="auto" w:fill="FFFFFF"/>
        </w:rPr>
        <w:t>militarystudentssubmittedtoan</w:t>
      </w:r>
      <w:proofErr w:type="spellEnd"/>
      <w:r w:rsidRPr="00956B54">
        <w:rPr>
          <w:rFonts w:ascii="Arial" w:eastAsia="Arial" w:hAnsi="Arial" w:cs="Arial"/>
          <w:color w:val="000000" w:themeColor="text1"/>
          <w:sz w:val="24"/>
          <w:szCs w:val="24"/>
          <w:shd w:val="clear" w:color="auto" w:fill="FFFFFF"/>
        </w:rPr>
        <w:t xml:space="preserve"> Intense </w:t>
      </w:r>
      <w:proofErr w:type="spellStart"/>
      <w:r w:rsidRPr="00956B54">
        <w:rPr>
          <w:rFonts w:ascii="Arial" w:eastAsia="Arial" w:hAnsi="Arial" w:cs="Arial"/>
          <w:color w:val="000000" w:themeColor="text1"/>
          <w:sz w:val="24"/>
          <w:szCs w:val="24"/>
          <w:shd w:val="clear" w:color="auto" w:fill="FFFFFF"/>
        </w:rPr>
        <w:t>Recruit</w:t>
      </w:r>
      <w:proofErr w:type="spellEnd"/>
      <w:r w:rsidRPr="00956B54">
        <w:rPr>
          <w:rFonts w:ascii="Arial" w:eastAsia="Arial" w:hAnsi="Arial" w:cs="Arial"/>
          <w:color w:val="000000" w:themeColor="text1"/>
          <w:sz w:val="24"/>
          <w:szCs w:val="24"/>
          <w:shd w:val="clear" w:color="auto" w:fill="FFFFFF"/>
        </w:rPr>
        <w:t xml:space="preserve"> Training: a </w:t>
      </w:r>
      <w:proofErr w:type="spellStart"/>
      <w:r w:rsidRPr="00956B54">
        <w:rPr>
          <w:rFonts w:ascii="Arial" w:eastAsia="Arial" w:hAnsi="Arial" w:cs="Arial"/>
          <w:color w:val="000000" w:themeColor="text1"/>
          <w:sz w:val="24"/>
          <w:szCs w:val="24"/>
          <w:shd w:val="clear" w:color="auto" w:fill="FFFFFF"/>
        </w:rPr>
        <w:t>pilotstudy</w:t>
      </w:r>
      <w:proofErr w:type="spellEnd"/>
      <w:r w:rsidRPr="00956B54">
        <w:rPr>
          <w:rFonts w:ascii="Arial" w:eastAsia="Arial" w:hAnsi="Arial" w:cs="Arial"/>
          <w:color w:val="000000" w:themeColor="text1"/>
          <w:sz w:val="24"/>
          <w:szCs w:val="24"/>
          <w:shd w:val="clear" w:color="auto" w:fill="FFFFFF"/>
        </w:rPr>
        <w:t>. Tese de Doutorado. [</w:t>
      </w:r>
      <w:proofErr w:type="spellStart"/>
      <w:r w:rsidRPr="00956B54">
        <w:rPr>
          <w:rFonts w:ascii="Arial" w:eastAsia="Arial" w:hAnsi="Arial" w:cs="Arial"/>
          <w:color w:val="000000" w:themeColor="text1"/>
          <w:sz w:val="24"/>
          <w:szCs w:val="24"/>
          <w:shd w:val="clear" w:color="auto" w:fill="FFFFFF"/>
        </w:rPr>
        <w:t>sn</w:t>
      </w:r>
      <w:proofErr w:type="spellEnd"/>
      <w:r w:rsidRPr="00956B54">
        <w:rPr>
          <w:rFonts w:ascii="Arial" w:eastAsia="Arial" w:hAnsi="Arial" w:cs="Arial"/>
          <w:color w:val="000000" w:themeColor="text1"/>
          <w:sz w:val="24"/>
          <w:szCs w:val="24"/>
          <w:shd w:val="clear" w:color="auto" w:fill="FFFFFF"/>
        </w:rPr>
        <w:t>], 2014.</w:t>
      </w:r>
    </w:p>
    <w:p w:rsidR="004403C5" w:rsidRDefault="004403C5" w:rsidP="00DB1D10">
      <w:pPr>
        <w:spacing w:after="0" w:line="240" w:lineRule="auto"/>
        <w:jc w:val="both"/>
        <w:rPr>
          <w:rFonts w:ascii="Arial" w:eastAsia="Arial" w:hAnsi="Arial" w:cs="Arial"/>
          <w:color w:val="000000" w:themeColor="text1"/>
          <w:sz w:val="24"/>
          <w:szCs w:val="24"/>
          <w:shd w:val="clear" w:color="auto" w:fill="FFFFFF"/>
        </w:rPr>
      </w:pPr>
    </w:p>
    <w:p w:rsidR="00E81C91" w:rsidRPr="004403C5" w:rsidRDefault="004403C5" w:rsidP="00DB1D10">
      <w:pPr>
        <w:spacing w:after="0" w:line="240" w:lineRule="auto"/>
        <w:jc w:val="both"/>
        <w:rPr>
          <w:rFonts w:ascii="Arial" w:eastAsia="Arial" w:hAnsi="Arial" w:cs="Arial"/>
          <w:color w:val="000000" w:themeColor="text1"/>
          <w:sz w:val="24"/>
          <w:szCs w:val="24"/>
          <w:shd w:val="clear" w:color="auto" w:fill="FFFFFF"/>
        </w:rPr>
      </w:pPr>
      <w:r w:rsidRPr="004403C5">
        <w:rPr>
          <w:rFonts w:ascii="Arial" w:hAnsi="Arial" w:cs="Arial"/>
          <w:sz w:val="24"/>
          <w:szCs w:val="24"/>
        </w:rPr>
        <w:t xml:space="preserve">ROSA, </w:t>
      </w:r>
      <w:proofErr w:type="spellStart"/>
      <w:r w:rsidRPr="004403C5">
        <w:rPr>
          <w:rFonts w:ascii="Arial" w:hAnsi="Arial" w:cs="Arial"/>
          <w:sz w:val="24"/>
          <w:szCs w:val="24"/>
        </w:rPr>
        <w:t>Inaiê</w:t>
      </w:r>
      <w:proofErr w:type="spellEnd"/>
      <w:r w:rsidRPr="004403C5">
        <w:rPr>
          <w:rFonts w:ascii="Arial" w:hAnsi="Arial" w:cs="Arial"/>
          <w:sz w:val="24"/>
          <w:szCs w:val="24"/>
        </w:rPr>
        <w:t xml:space="preserve"> Caroline </w:t>
      </w:r>
      <w:proofErr w:type="spellStart"/>
      <w:r w:rsidRPr="004403C5">
        <w:rPr>
          <w:rFonts w:ascii="Arial" w:hAnsi="Arial" w:cs="Arial"/>
          <w:sz w:val="24"/>
          <w:szCs w:val="24"/>
        </w:rPr>
        <w:t>Brugnolo</w:t>
      </w:r>
      <w:proofErr w:type="spellEnd"/>
      <w:r w:rsidRPr="004403C5">
        <w:rPr>
          <w:rFonts w:ascii="Arial" w:hAnsi="Arial" w:cs="Arial"/>
          <w:sz w:val="24"/>
          <w:szCs w:val="24"/>
        </w:rPr>
        <w:t xml:space="preserve"> et al. Futuros professores e a autopercepção de sintomas vocais e conhecimento em saúde e higiene vocal. In: </w:t>
      </w:r>
      <w:proofErr w:type="spellStart"/>
      <w:r w:rsidRPr="004403C5">
        <w:rPr>
          <w:rFonts w:ascii="Arial" w:hAnsi="Arial" w:cs="Arial"/>
          <w:sz w:val="24"/>
          <w:szCs w:val="24"/>
        </w:rPr>
        <w:t>CoDAS</w:t>
      </w:r>
      <w:proofErr w:type="spellEnd"/>
      <w:r w:rsidRPr="004403C5">
        <w:rPr>
          <w:rFonts w:ascii="Arial" w:hAnsi="Arial" w:cs="Arial"/>
          <w:sz w:val="24"/>
          <w:szCs w:val="24"/>
        </w:rPr>
        <w:t>. Sociedade Brasileira de Fonoaudiologia, 2023. p. e20220160.</w:t>
      </w:r>
    </w:p>
    <w:p w:rsidR="00E81C91" w:rsidRPr="00956B54" w:rsidRDefault="00E81C91" w:rsidP="00DB1D10">
      <w:pPr>
        <w:spacing w:after="0" w:line="240" w:lineRule="auto"/>
        <w:jc w:val="both"/>
        <w:rPr>
          <w:rFonts w:ascii="Arial" w:eastAsia="Arial" w:hAnsi="Arial" w:cs="Arial"/>
          <w:color w:val="000000" w:themeColor="text1"/>
          <w:sz w:val="24"/>
          <w:szCs w:val="24"/>
          <w:shd w:val="clear" w:color="auto" w:fill="FFFFFF"/>
        </w:rPr>
      </w:pPr>
    </w:p>
    <w:p w:rsidR="2DD55394" w:rsidRDefault="2DD55394" w:rsidP="00DB1D10">
      <w:pPr>
        <w:spacing w:after="0" w:line="240" w:lineRule="auto"/>
        <w:jc w:val="both"/>
        <w:rPr>
          <w:rFonts w:ascii="Arial" w:eastAsia="Arial" w:hAnsi="Arial" w:cs="Arial"/>
          <w:color w:val="000000" w:themeColor="text1"/>
          <w:sz w:val="24"/>
          <w:szCs w:val="24"/>
        </w:rPr>
      </w:pPr>
      <w:r w:rsidRPr="07749270">
        <w:rPr>
          <w:rFonts w:ascii="Arial" w:eastAsia="Arial" w:hAnsi="Arial" w:cs="Arial"/>
          <w:color w:val="000000" w:themeColor="text1"/>
          <w:sz w:val="24"/>
          <w:szCs w:val="24"/>
        </w:rPr>
        <w:t>S</w:t>
      </w:r>
      <w:r w:rsidR="54CF6266" w:rsidRPr="07749270">
        <w:rPr>
          <w:rFonts w:ascii="Arial" w:eastAsia="Arial" w:hAnsi="Arial" w:cs="Arial"/>
          <w:color w:val="000000" w:themeColor="text1"/>
          <w:sz w:val="24"/>
          <w:szCs w:val="24"/>
        </w:rPr>
        <w:t>AVIOLI</w:t>
      </w:r>
      <w:r w:rsidRPr="07749270">
        <w:rPr>
          <w:rFonts w:ascii="Arial" w:eastAsia="Arial" w:hAnsi="Arial" w:cs="Arial"/>
          <w:color w:val="000000" w:themeColor="text1"/>
          <w:sz w:val="24"/>
          <w:szCs w:val="24"/>
        </w:rPr>
        <w:t>, M.R.B; B</w:t>
      </w:r>
      <w:r w:rsidR="18F8CAEE" w:rsidRPr="07749270">
        <w:rPr>
          <w:rFonts w:ascii="Arial" w:eastAsia="Arial" w:hAnsi="Arial" w:cs="Arial"/>
          <w:color w:val="000000" w:themeColor="text1"/>
          <w:sz w:val="24"/>
          <w:szCs w:val="24"/>
        </w:rPr>
        <w:t>EHLAU</w:t>
      </w:r>
      <w:r w:rsidRPr="07749270">
        <w:rPr>
          <w:rFonts w:ascii="Arial" w:eastAsia="Arial" w:hAnsi="Arial" w:cs="Arial"/>
          <w:color w:val="000000" w:themeColor="text1"/>
          <w:sz w:val="24"/>
          <w:szCs w:val="24"/>
        </w:rPr>
        <w:t xml:space="preserve">, M. Caracterização Vocal </w:t>
      </w:r>
      <w:r w:rsidR="6C4EFB99" w:rsidRPr="07749270">
        <w:rPr>
          <w:rFonts w:ascii="Arial" w:eastAsia="Arial" w:hAnsi="Arial" w:cs="Arial"/>
          <w:color w:val="000000" w:themeColor="text1"/>
          <w:sz w:val="24"/>
          <w:szCs w:val="24"/>
        </w:rPr>
        <w:t>dos alunos da Academia de pol</w:t>
      </w:r>
      <w:r w:rsidR="00564B7F">
        <w:rPr>
          <w:rFonts w:ascii="Arial" w:eastAsia="Arial" w:hAnsi="Arial" w:cs="Arial"/>
          <w:color w:val="000000" w:themeColor="text1"/>
          <w:sz w:val="24"/>
          <w:szCs w:val="24"/>
        </w:rPr>
        <w:t>í</w:t>
      </w:r>
      <w:r w:rsidR="6C4EFB99" w:rsidRPr="07749270">
        <w:rPr>
          <w:rFonts w:ascii="Arial" w:eastAsia="Arial" w:hAnsi="Arial" w:cs="Arial"/>
          <w:color w:val="000000" w:themeColor="text1"/>
          <w:sz w:val="24"/>
          <w:szCs w:val="24"/>
        </w:rPr>
        <w:t xml:space="preserve">cia militar do Barro Branco – Sinais e Sintomas Vocais e Análise Acústica in </w:t>
      </w:r>
      <w:r w:rsidR="694632B5" w:rsidRPr="07749270">
        <w:rPr>
          <w:rFonts w:ascii="Arial" w:eastAsia="Arial" w:hAnsi="Arial" w:cs="Arial"/>
          <w:color w:val="000000" w:themeColor="text1"/>
          <w:sz w:val="24"/>
          <w:szCs w:val="24"/>
        </w:rPr>
        <w:t xml:space="preserve">Gasparini, G.; BEHLAU, M. A voz do </w:t>
      </w:r>
      <w:proofErr w:type="spellStart"/>
      <w:r w:rsidR="694632B5" w:rsidRPr="07749270">
        <w:rPr>
          <w:rFonts w:ascii="Arial" w:eastAsia="Arial" w:hAnsi="Arial" w:cs="Arial"/>
          <w:color w:val="000000" w:themeColor="text1"/>
          <w:sz w:val="24"/>
          <w:szCs w:val="24"/>
        </w:rPr>
        <w:t>Especialista.Volume</w:t>
      </w:r>
      <w:r w:rsidR="2864D085" w:rsidRPr="07749270">
        <w:rPr>
          <w:rFonts w:ascii="Arial" w:eastAsia="Arial" w:hAnsi="Arial" w:cs="Arial"/>
          <w:color w:val="000000" w:themeColor="text1"/>
          <w:sz w:val="24"/>
          <w:szCs w:val="24"/>
        </w:rPr>
        <w:t>III</w:t>
      </w:r>
      <w:proofErr w:type="spellEnd"/>
      <w:r w:rsidR="2864D085" w:rsidRPr="07749270">
        <w:rPr>
          <w:rFonts w:ascii="Arial" w:eastAsia="Arial" w:hAnsi="Arial" w:cs="Arial"/>
          <w:color w:val="000000" w:themeColor="text1"/>
          <w:sz w:val="24"/>
          <w:szCs w:val="24"/>
        </w:rPr>
        <w:t>. P, 77</w:t>
      </w:r>
      <w:r w:rsidR="00DB1D10">
        <w:rPr>
          <w:rFonts w:ascii="Arial" w:eastAsia="Arial" w:hAnsi="Arial" w:cs="Arial"/>
          <w:color w:val="000000" w:themeColor="text1"/>
          <w:sz w:val="24"/>
          <w:szCs w:val="24"/>
        </w:rPr>
        <w:t>-</w:t>
      </w:r>
      <w:r w:rsidR="4DFB89E8" w:rsidRPr="07749270">
        <w:rPr>
          <w:rFonts w:ascii="Arial" w:eastAsia="Arial" w:hAnsi="Arial" w:cs="Arial"/>
          <w:color w:val="000000" w:themeColor="text1"/>
          <w:sz w:val="24"/>
          <w:szCs w:val="24"/>
        </w:rPr>
        <w:t xml:space="preserve">85, </w:t>
      </w:r>
      <w:r w:rsidR="2864D085" w:rsidRPr="07749270">
        <w:rPr>
          <w:rFonts w:ascii="Arial" w:eastAsia="Arial" w:hAnsi="Arial" w:cs="Arial"/>
          <w:color w:val="000000" w:themeColor="text1"/>
          <w:sz w:val="24"/>
          <w:szCs w:val="24"/>
        </w:rPr>
        <w:t>2006</w:t>
      </w:r>
      <w:r w:rsidR="00DB1D10">
        <w:rPr>
          <w:rFonts w:ascii="Arial" w:eastAsia="Arial" w:hAnsi="Arial" w:cs="Arial"/>
          <w:color w:val="000000" w:themeColor="text1"/>
          <w:sz w:val="24"/>
          <w:szCs w:val="24"/>
        </w:rPr>
        <w:t>.</w:t>
      </w:r>
    </w:p>
    <w:p w:rsidR="00C914EE" w:rsidRDefault="00C914EE" w:rsidP="00DB1D10">
      <w:pPr>
        <w:spacing w:after="0" w:line="240" w:lineRule="auto"/>
        <w:jc w:val="both"/>
        <w:rPr>
          <w:rFonts w:ascii="Arial" w:eastAsia="Arial" w:hAnsi="Arial" w:cs="Arial"/>
          <w:color w:val="000000" w:themeColor="text1"/>
          <w:sz w:val="24"/>
          <w:szCs w:val="24"/>
        </w:rPr>
      </w:pPr>
    </w:p>
    <w:p w:rsidR="00956B54" w:rsidRDefault="00956B54" w:rsidP="00DB1D10">
      <w:pPr>
        <w:spacing w:after="0" w:line="240" w:lineRule="auto"/>
        <w:jc w:val="both"/>
        <w:rPr>
          <w:rFonts w:ascii="Arial" w:eastAsia="Arial" w:hAnsi="Arial" w:cs="Arial"/>
          <w:color w:val="000000" w:themeColor="text1"/>
          <w:sz w:val="24"/>
          <w:szCs w:val="24"/>
          <w:shd w:val="clear" w:color="auto" w:fill="FFFFFF"/>
        </w:rPr>
      </w:pPr>
      <w:r w:rsidRPr="00956B54">
        <w:rPr>
          <w:rFonts w:ascii="Arial" w:eastAsia="Arial" w:hAnsi="Arial" w:cs="Arial"/>
          <w:color w:val="000000" w:themeColor="text1"/>
          <w:sz w:val="24"/>
          <w:szCs w:val="24"/>
          <w:shd w:val="clear" w:color="auto" w:fill="FFFFFF"/>
        </w:rPr>
        <w:t>SILVA, A. B.</w:t>
      </w:r>
      <w:r w:rsidR="000D0A2D">
        <w:rPr>
          <w:rFonts w:ascii="Arial" w:eastAsia="Arial" w:hAnsi="Arial" w:cs="Arial"/>
          <w:color w:val="000000" w:themeColor="text1"/>
          <w:sz w:val="24"/>
          <w:szCs w:val="24"/>
          <w:shd w:val="clear" w:color="auto" w:fill="FFFFFF"/>
        </w:rPr>
        <w:t xml:space="preserve">; </w:t>
      </w:r>
      <w:r w:rsidRPr="00956B54">
        <w:rPr>
          <w:rFonts w:ascii="Arial" w:eastAsia="Arial" w:hAnsi="Arial" w:cs="Arial"/>
          <w:color w:val="000000" w:themeColor="text1"/>
          <w:sz w:val="24"/>
          <w:szCs w:val="24"/>
          <w:shd w:val="clear" w:color="auto" w:fill="FFFFFF"/>
        </w:rPr>
        <w:t>OLIVEIRA, C. D. (2017). A importância da voz na comunicação interpessoal. Revista Brasileira de Comunicação, 10(2), 45-56.</w:t>
      </w:r>
    </w:p>
    <w:p w:rsidR="00C914EE" w:rsidRPr="00956B54" w:rsidRDefault="00C914EE" w:rsidP="00DB1D10">
      <w:pPr>
        <w:spacing w:after="0" w:line="240" w:lineRule="auto"/>
        <w:jc w:val="both"/>
        <w:rPr>
          <w:rFonts w:ascii="Arial" w:eastAsia="Arial" w:hAnsi="Arial" w:cs="Arial"/>
          <w:color w:val="000000" w:themeColor="text1"/>
          <w:sz w:val="24"/>
          <w:szCs w:val="24"/>
          <w:shd w:val="clear" w:color="auto" w:fill="FFFFFF"/>
        </w:rPr>
      </w:pPr>
    </w:p>
    <w:p w:rsidR="00956B54" w:rsidRPr="00956B54" w:rsidRDefault="00956B54" w:rsidP="00DB1D10">
      <w:pPr>
        <w:spacing w:after="0" w:line="240" w:lineRule="auto"/>
        <w:jc w:val="both"/>
        <w:rPr>
          <w:rFonts w:ascii="Arial" w:eastAsia="Arial" w:hAnsi="Arial" w:cs="Arial"/>
          <w:color w:val="000000" w:themeColor="text1"/>
          <w:sz w:val="24"/>
          <w:szCs w:val="24"/>
          <w:shd w:val="clear" w:color="auto" w:fill="FFFFFF"/>
        </w:rPr>
      </w:pPr>
      <w:r w:rsidRPr="00956B54">
        <w:rPr>
          <w:rFonts w:ascii="Arial" w:eastAsia="Arial" w:hAnsi="Arial" w:cs="Arial"/>
          <w:color w:val="000000" w:themeColor="text1"/>
          <w:sz w:val="24"/>
          <w:szCs w:val="24"/>
          <w:shd w:val="clear" w:color="auto" w:fill="FFFFFF"/>
        </w:rPr>
        <w:t xml:space="preserve">SILVÉRIO, </w:t>
      </w:r>
      <w:r w:rsidR="00461DBE" w:rsidRPr="00956B54">
        <w:rPr>
          <w:rFonts w:ascii="Arial" w:eastAsia="Arial" w:hAnsi="Arial" w:cs="Arial"/>
          <w:color w:val="000000" w:themeColor="text1"/>
          <w:sz w:val="24"/>
          <w:szCs w:val="24"/>
          <w:shd w:val="clear" w:color="auto" w:fill="FFFFFF"/>
        </w:rPr>
        <w:t xml:space="preserve">KELLY CRISTINA ALVES </w:t>
      </w:r>
      <w:r w:rsidRPr="00956B54">
        <w:rPr>
          <w:rFonts w:ascii="Arial" w:eastAsia="Arial" w:hAnsi="Arial" w:cs="Arial"/>
          <w:color w:val="000000" w:themeColor="text1"/>
          <w:sz w:val="24"/>
          <w:szCs w:val="24"/>
          <w:shd w:val="clear" w:color="auto" w:fill="FFFFFF"/>
        </w:rPr>
        <w:t xml:space="preserve">et al. Avaliação vocal e </w:t>
      </w:r>
      <w:proofErr w:type="spellStart"/>
      <w:r w:rsidRPr="00956B54">
        <w:rPr>
          <w:rFonts w:ascii="Arial" w:eastAsia="Arial" w:hAnsi="Arial" w:cs="Arial"/>
          <w:color w:val="000000" w:themeColor="text1"/>
          <w:sz w:val="24"/>
          <w:szCs w:val="24"/>
          <w:shd w:val="clear" w:color="auto" w:fill="FFFFFF"/>
        </w:rPr>
        <w:t>cervicoescapular</w:t>
      </w:r>
      <w:proofErr w:type="spellEnd"/>
      <w:r w:rsidRPr="00956B54">
        <w:rPr>
          <w:rFonts w:ascii="Arial" w:eastAsia="Arial" w:hAnsi="Arial" w:cs="Arial"/>
          <w:color w:val="000000" w:themeColor="text1"/>
          <w:sz w:val="24"/>
          <w:szCs w:val="24"/>
          <w:shd w:val="clear" w:color="auto" w:fill="FFFFFF"/>
        </w:rPr>
        <w:t xml:space="preserve"> em militares instrumentistas de sopro. Revista da Sociedade Brasileira de Fonoaudiologia, v. 15, p. 497-504, 2010.</w:t>
      </w:r>
    </w:p>
    <w:p w:rsidR="00EB29D7" w:rsidRDefault="00EB29D7" w:rsidP="00DB1D10">
      <w:pPr>
        <w:tabs>
          <w:tab w:val="left" w:pos="529"/>
        </w:tabs>
        <w:spacing w:before="94" w:after="0" w:line="240" w:lineRule="auto"/>
        <w:jc w:val="both"/>
        <w:rPr>
          <w:rFonts w:ascii="Arial" w:eastAsia="Arial" w:hAnsi="Arial" w:cs="Arial"/>
          <w:b/>
          <w:sz w:val="24"/>
        </w:rPr>
      </w:pPr>
    </w:p>
    <w:p w:rsidR="00525B10" w:rsidRDefault="00525B10" w:rsidP="00DB1D10">
      <w:pPr>
        <w:tabs>
          <w:tab w:val="left" w:pos="529"/>
        </w:tabs>
        <w:spacing w:before="94" w:after="0" w:line="240" w:lineRule="auto"/>
        <w:jc w:val="both"/>
        <w:rPr>
          <w:rFonts w:ascii="Arial" w:eastAsia="Arial" w:hAnsi="Arial" w:cs="Arial"/>
          <w:b/>
          <w:sz w:val="24"/>
        </w:rPr>
      </w:pPr>
    </w:p>
    <w:p w:rsidR="00525B10" w:rsidRDefault="00525B10" w:rsidP="00DB1D10">
      <w:pPr>
        <w:tabs>
          <w:tab w:val="left" w:pos="529"/>
        </w:tabs>
        <w:spacing w:before="94" w:after="0" w:line="240" w:lineRule="auto"/>
        <w:jc w:val="both"/>
        <w:rPr>
          <w:rFonts w:ascii="Arial" w:eastAsia="Arial" w:hAnsi="Arial" w:cs="Arial"/>
          <w:b/>
          <w:sz w:val="24"/>
        </w:rPr>
      </w:pPr>
    </w:p>
    <w:p w:rsidR="00525B10" w:rsidRDefault="00525B10" w:rsidP="00DB1D10">
      <w:pPr>
        <w:tabs>
          <w:tab w:val="left" w:pos="529"/>
        </w:tabs>
        <w:spacing w:before="94" w:after="0" w:line="240" w:lineRule="auto"/>
        <w:jc w:val="both"/>
        <w:rPr>
          <w:rFonts w:ascii="Arial" w:eastAsia="Arial" w:hAnsi="Arial" w:cs="Arial"/>
          <w:b/>
          <w:sz w:val="24"/>
        </w:rPr>
      </w:pPr>
    </w:p>
    <w:p w:rsidR="00525B10" w:rsidRDefault="00525B10" w:rsidP="00DB1D10">
      <w:pPr>
        <w:tabs>
          <w:tab w:val="left" w:pos="529"/>
        </w:tabs>
        <w:spacing w:before="94" w:after="0" w:line="240" w:lineRule="auto"/>
        <w:jc w:val="both"/>
        <w:rPr>
          <w:rFonts w:ascii="Arial" w:eastAsia="Arial" w:hAnsi="Arial" w:cs="Arial"/>
          <w:b/>
          <w:sz w:val="24"/>
        </w:rPr>
      </w:pPr>
    </w:p>
    <w:p w:rsidR="00525B10" w:rsidRDefault="00525B10" w:rsidP="00DB1D10">
      <w:pPr>
        <w:tabs>
          <w:tab w:val="left" w:pos="529"/>
        </w:tabs>
        <w:spacing w:before="94" w:after="0" w:line="240" w:lineRule="auto"/>
        <w:jc w:val="both"/>
        <w:rPr>
          <w:rFonts w:ascii="Arial" w:eastAsia="Arial" w:hAnsi="Arial" w:cs="Arial"/>
          <w:b/>
          <w:sz w:val="24"/>
        </w:rPr>
      </w:pPr>
    </w:p>
    <w:p w:rsidR="00525B10" w:rsidRDefault="00525B10" w:rsidP="00DB1D10">
      <w:pPr>
        <w:tabs>
          <w:tab w:val="left" w:pos="529"/>
        </w:tabs>
        <w:spacing w:before="94" w:after="0" w:line="240" w:lineRule="auto"/>
        <w:jc w:val="both"/>
        <w:rPr>
          <w:rFonts w:ascii="Arial" w:eastAsia="Arial" w:hAnsi="Arial" w:cs="Arial"/>
          <w:b/>
          <w:sz w:val="24"/>
        </w:rPr>
      </w:pPr>
    </w:p>
    <w:p w:rsidR="00525B10" w:rsidRDefault="00525B10" w:rsidP="00F80335">
      <w:pPr>
        <w:pStyle w:val="Ttulo1"/>
        <w:numPr>
          <w:ilvl w:val="0"/>
          <w:numId w:val="0"/>
        </w:numPr>
        <w:rPr>
          <w:bCs w:val="0"/>
          <w:szCs w:val="22"/>
        </w:rPr>
      </w:pPr>
    </w:p>
    <w:p w:rsidR="7B49A3D9" w:rsidRPr="00C53862" w:rsidRDefault="7B49A3D9" w:rsidP="00F80335">
      <w:pPr>
        <w:pStyle w:val="Ttulo1"/>
        <w:numPr>
          <w:ilvl w:val="0"/>
          <w:numId w:val="0"/>
        </w:numPr>
        <w:rPr>
          <w:rStyle w:val="normaltextrun"/>
          <w:color w:val="000000" w:themeColor="text1"/>
          <w:sz w:val="22"/>
          <w:szCs w:val="22"/>
          <w:lang w:val="pt-PT"/>
        </w:rPr>
      </w:pPr>
      <w:r w:rsidRPr="00C53862">
        <w:rPr>
          <w:rStyle w:val="normaltextrun"/>
          <w:color w:val="000000" w:themeColor="text1"/>
          <w:sz w:val="22"/>
          <w:szCs w:val="22"/>
          <w:lang w:val="pt-PT"/>
        </w:rPr>
        <w:t>APÊNDICE</w:t>
      </w:r>
      <w:r w:rsidR="00F80335" w:rsidRPr="00C53862">
        <w:rPr>
          <w:rStyle w:val="normaltextrun"/>
          <w:color w:val="000000" w:themeColor="text1"/>
          <w:sz w:val="22"/>
          <w:szCs w:val="22"/>
          <w:lang w:val="pt-PT"/>
        </w:rPr>
        <w:t>S</w:t>
      </w:r>
    </w:p>
    <w:p w:rsidR="004D776F" w:rsidRPr="00C53862" w:rsidRDefault="00F80335" w:rsidP="004D776F">
      <w:pPr>
        <w:pStyle w:val="Ttulo11"/>
        <w:spacing w:before="79"/>
        <w:jc w:val="left"/>
        <w:rPr>
          <w:sz w:val="22"/>
          <w:szCs w:val="22"/>
        </w:rPr>
      </w:pPr>
      <w:r w:rsidRPr="00C53862">
        <w:rPr>
          <w:rStyle w:val="normaltextrun"/>
          <w:color w:val="000000" w:themeColor="text1"/>
          <w:sz w:val="22"/>
          <w:szCs w:val="22"/>
        </w:rPr>
        <w:t xml:space="preserve">APÊNDICE A - </w:t>
      </w:r>
      <w:r w:rsidR="004D776F" w:rsidRPr="00C53862">
        <w:rPr>
          <w:sz w:val="22"/>
          <w:szCs w:val="22"/>
        </w:rPr>
        <w:t xml:space="preserve">TERMO DE CONSENTIMENTO LIVRE E </w:t>
      </w:r>
      <w:r w:rsidR="004D776F" w:rsidRPr="00C53862">
        <w:rPr>
          <w:spacing w:val="-2"/>
          <w:sz w:val="22"/>
          <w:szCs w:val="22"/>
        </w:rPr>
        <w:t>ESCLARECIDO</w:t>
      </w:r>
    </w:p>
    <w:p w:rsidR="004D776F" w:rsidRPr="00F80335" w:rsidRDefault="004D776F" w:rsidP="004D776F">
      <w:pPr>
        <w:pStyle w:val="Corpodetexto"/>
        <w:spacing w:before="1"/>
        <w:rPr>
          <w:rFonts w:ascii="Arial" w:hAnsi="Arial" w:cs="Arial"/>
          <w:b/>
          <w:sz w:val="22"/>
          <w:szCs w:val="22"/>
        </w:rPr>
      </w:pPr>
    </w:p>
    <w:p w:rsidR="0066703D" w:rsidRPr="00F80335" w:rsidRDefault="004D776F" w:rsidP="0066703D">
      <w:pPr>
        <w:spacing w:after="160"/>
        <w:jc w:val="both"/>
        <w:rPr>
          <w:rFonts w:ascii="Arial" w:eastAsia="Arial" w:hAnsi="Arial" w:cs="Arial"/>
        </w:rPr>
      </w:pPr>
      <w:r w:rsidRPr="00F80335">
        <w:rPr>
          <w:rStyle w:val="normaltextrun"/>
          <w:rFonts w:ascii="Arial" w:eastAsia="Arial" w:hAnsi="Arial" w:cs="Arial"/>
          <w:color w:val="000000" w:themeColor="text1"/>
        </w:rPr>
        <w:tab/>
      </w:r>
      <w:r w:rsidR="0066703D" w:rsidRPr="00F80335">
        <w:rPr>
          <w:rStyle w:val="normaltextrun"/>
          <w:rFonts w:ascii="Arial" w:eastAsia="Arial" w:hAnsi="Arial" w:cs="Arial"/>
          <w:color w:val="000000" w:themeColor="text1"/>
        </w:rPr>
        <w:t xml:space="preserve">Você está sendo convidado (a) para participar, como voluntário (a), do Projeto de Pesquisa sob o título </w:t>
      </w:r>
      <w:r w:rsidR="0066703D" w:rsidRPr="00F80335">
        <w:rPr>
          <w:rStyle w:val="normaltextrun"/>
          <w:rFonts w:ascii="Arial" w:eastAsia="Arial" w:hAnsi="Arial" w:cs="Arial"/>
          <w:b/>
          <w:bCs/>
          <w:color w:val="000000" w:themeColor="text1"/>
        </w:rPr>
        <w:t xml:space="preserve">SINTOMAS VOCAIS EM MILITARES DA BASE ADMINISTRATIVA DO COMANDO DE OPERAÇÕES ESPECIAIS DE GOIÂNIA. </w:t>
      </w:r>
      <w:r w:rsidR="0066703D" w:rsidRPr="00F80335">
        <w:rPr>
          <w:rStyle w:val="normaltextrun"/>
          <w:rFonts w:ascii="Arial" w:eastAsia="Arial" w:hAnsi="Arial" w:cs="Arial"/>
          <w:color w:val="000000" w:themeColor="text1"/>
        </w:rPr>
        <w:t>Você estará livre para decidir participar ou recusar-se. Caso não aceite participar, não haverá problema. Desistir é um direito seu, sendo possível retirar o consentimento em qualquer fase do estudo, sem nenhuma   penalidade. </w:t>
      </w:r>
      <w:r w:rsidR="0066703D" w:rsidRPr="00F80335">
        <w:rPr>
          <w:rStyle w:val="eop"/>
          <w:rFonts w:ascii="Arial" w:eastAsia="Arial" w:hAnsi="Arial" w:cs="Arial"/>
          <w:color w:val="000000" w:themeColor="text1"/>
        </w:rPr>
        <w:t> </w:t>
      </w:r>
    </w:p>
    <w:p w:rsidR="0066703D" w:rsidRPr="00F80335" w:rsidRDefault="0066703D" w:rsidP="0066703D">
      <w:pPr>
        <w:spacing w:after="160"/>
        <w:jc w:val="both"/>
        <w:rPr>
          <w:rStyle w:val="normaltextrun"/>
          <w:rFonts w:ascii="Arial" w:eastAsia="Arial" w:hAnsi="Arial" w:cs="Arial"/>
          <w:color w:val="000000" w:themeColor="text1"/>
        </w:rPr>
      </w:pPr>
      <w:r w:rsidRPr="00F80335">
        <w:rPr>
          <w:rStyle w:val="normaltextrun"/>
          <w:rFonts w:ascii="Arial" w:eastAsia="Arial" w:hAnsi="Arial" w:cs="Arial"/>
          <w:color w:val="000000" w:themeColor="text1"/>
        </w:rPr>
        <w:tab/>
        <w:t xml:space="preserve">Esta pesquisa está sob a responsabilidade das pesquisadoras: Dra. Tania Maestrelli Ribas, docente e orientadora e acadêmicas do curso de Fonoaudiologia da PUC Goiás </w:t>
      </w:r>
      <w:proofErr w:type="spellStart"/>
      <w:r w:rsidRPr="00F80335">
        <w:rPr>
          <w:rStyle w:val="normaltextrun"/>
          <w:rFonts w:ascii="Arial" w:eastAsia="Arial" w:hAnsi="Arial" w:cs="Arial"/>
          <w:color w:val="000000" w:themeColor="text1"/>
        </w:rPr>
        <w:t>Jacimara</w:t>
      </w:r>
      <w:proofErr w:type="spellEnd"/>
      <w:r w:rsidRPr="00F80335">
        <w:rPr>
          <w:rStyle w:val="normaltextrun"/>
          <w:rFonts w:ascii="Arial" w:eastAsia="Arial" w:hAnsi="Arial" w:cs="Arial"/>
          <w:color w:val="000000" w:themeColor="text1"/>
        </w:rPr>
        <w:t xml:space="preserve"> Cardoso de Paiva e Luana Ingrid Gonçalves. Após receber os esclarecimentos e as informações a seguir, no caso de aceitar fazer parte do estudo, este documento deverá ser assinado em todas as folhas e em duas vias, sendo a primeira de guarda e confidencialidade dos pesquisadores responsáveis e a segunda ficará sob sua responsabilidade para quaisquer fins. Em caso de dúvida sobre a pesquisa, você poderá entrar em contato com os responsáveis. O endereço é Rua 232, nº 128, Clínica-escola de Fonoaudiologia, telefone 3946-1115; ou via e-mail para o Comitê de ética em pesquisa </w:t>
      </w:r>
      <w:hyperlink r:id="rId13">
        <w:r w:rsidRPr="00F80335">
          <w:rPr>
            <w:rStyle w:val="Hyperlink"/>
            <w:rFonts w:ascii="Arial" w:eastAsia="Arial" w:hAnsi="Arial" w:cs="Arial"/>
            <w:color w:val="000000" w:themeColor="text1"/>
          </w:rPr>
          <w:t>cep@pucgoias.edu.br</w:t>
        </w:r>
      </w:hyperlink>
      <w:r w:rsidRPr="00F80335">
        <w:rPr>
          <w:rStyle w:val="normaltextrun"/>
          <w:rFonts w:ascii="Arial" w:eastAsia="Arial" w:hAnsi="Arial" w:cs="Arial"/>
          <w:color w:val="000000" w:themeColor="text1"/>
        </w:rPr>
        <w:t xml:space="preserve">, telefone 3946-1512, localizado na Avenida Universitária, nº 1069, </w:t>
      </w:r>
      <w:proofErr w:type="spellStart"/>
      <w:r w:rsidRPr="00F80335">
        <w:rPr>
          <w:rStyle w:val="normaltextrun"/>
          <w:rFonts w:ascii="Arial" w:eastAsia="Arial" w:hAnsi="Arial" w:cs="Arial"/>
          <w:color w:val="000000" w:themeColor="text1"/>
        </w:rPr>
        <w:t>St</w:t>
      </w:r>
      <w:proofErr w:type="spellEnd"/>
      <w:r w:rsidRPr="00F80335">
        <w:rPr>
          <w:rStyle w:val="normaltextrun"/>
          <w:rFonts w:ascii="Arial" w:eastAsia="Arial" w:hAnsi="Arial" w:cs="Arial"/>
          <w:color w:val="000000" w:themeColor="text1"/>
        </w:rPr>
        <w:t xml:space="preserve"> Universitário, Goiânia, GO, das 8:00 às 12:00 e das 13:00 às 17:00 de segunda a sexta-feira. </w:t>
      </w:r>
    </w:p>
    <w:p w:rsidR="0066703D" w:rsidRPr="00F80335" w:rsidRDefault="0066703D" w:rsidP="0066703D">
      <w:pPr>
        <w:spacing w:after="160"/>
        <w:jc w:val="both"/>
        <w:rPr>
          <w:rFonts w:ascii="Arial" w:eastAsia="Arial" w:hAnsi="Arial" w:cs="Arial"/>
        </w:rPr>
      </w:pPr>
      <w:r w:rsidRPr="00F80335">
        <w:rPr>
          <w:rStyle w:val="normaltextrun"/>
          <w:rFonts w:ascii="Arial" w:eastAsia="Arial" w:hAnsi="Arial" w:cs="Arial"/>
          <w:color w:val="000000" w:themeColor="text1"/>
        </w:rPr>
        <w:tab/>
        <w:t xml:space="preserve">O CEP é uma instância vinculada à Comissão Nacional de Ética em Pesquisa (CONEP) que por sua vez é subordinada ao Ministério da Saúde (MS). O CEP é responsável por realizar a análise ética de projetos de pesquisa, sendo aprovado, aquele que segue os princípios estabelecidos pelas resoluções, normativas e </w:t>
      </w:r>
      <w:r w:rsidRPr="00F80335">
        <w:rPr>
          <w:rStyle w:val="normaltextrun"/>
          <w:rFonts w:ascii="Arial" w:eastAsia="Arial" w:hAnsi="Arial" w:cs="Arial"/>
        </w:rPr>
        <w:t>complementares.</w:t>
      </w:r>
      <w:r w:rsidRPr="00F80335">
        <w:rPr>
          <w:rStyle w:val="eop"/>
          <w:rFonts w:ascii="Arial" w:eastAsia="Arial" w:hAnsi="Arial" w:cs="Arial"/>
        </w:rPr>
        <w:t> </w:t>
      </w:r>
    </w:p>
    <w:p w:rsidR="0066703D" w:rsidRPr="00F80335" w:rsidRDefault="0066703D" w:rsidP="0066703D">
      <w:pPr>
        <w:spacing w:after="160"/>
        <w:jc w:val="both"/>
        <w:rPr>
          <w:rFonts w:ascii="Arial" w:eastAsia="Arial" w:hAnsi="Arial" w:cs="Arial"/>
        </w:rPr>
      </w:pPr>
      <w:r w:rsidRPr="00F80335">
        <w:rPr>
          <w:rStyle w:val="normaltextrun"/>
          <w:rFonts w:ascii="Arial" w:eastAsia="Arial" w:hAnsi="Arial" w:cs="Arial"/>
        </w:rPr>
        <w:lastRenderedPageBreak/>
        <w:tab/>
      </w:r>
      <w:r w:rsidRPr="00F80335">
        <w:rPr>
          <w:rFonts w:ascii="Arial" w:hAnsi="Arial" w:cs="Arial"/>
        </w:rPr>
        <w:t>O senhor por ser militar, pode apresentar problemas na voz. O objetivo deste estudo é identificar por meio de um questionário se o senhor tem alguma alteração na voz, avaliando os sintomas vocais do grupo de militares da Base Administrativa de Comando de Operações Especiais de Goiânia. Os dados serão coletados por meio do preenchimento com perguntas referentes aos sintomas vocais (ESV), composta por 30 questões. A aplicação ocorrerá no posto de guarnição médica e levará cerca de três minutos. Você terá acesso ao conteúdo da pesquisa antes de responder e terá acesso às perguntas após consentir.</w:t>
      </w:r>
    </w:p>
    <w:p w:rsidR="0066703D" w:rsidRPr="00F80335" w:rsidRDefault="0066703D" w:rsidP="0066703D">
      <w:pPr>
        <w:adjustRightInd w:val="0"/>
        <w:jc w:val="both"/>
        <w:rPr>
          <w:rFonts w:ascii="Arial" w:eastAsiaTheme="minorHAnsi" w:hAnsi="Arial" w:cs="Arial"/>
        </w:rPr>
      </w:pPr>
      <w:r w:rsidRPr="00F80335">
        <w:rPr>
          <w:rStyle w:val="normaltextrun"/>
          <w:rFonts w:ascii="Arial" w:eastAsia="Arial" w:hAnsi="Arial" w:cs="Arial"/>
          <w:b/>
          <w:bCs/>
        </w:rPr>
        <w:tab/>
        <w:t xml:space="preserve">Riscos: </w:t>
      </w:r>
      <w:r w:rsidRPr="00F80335">
        <w:rPr>
          <w:rFonts w:ascii="Arial" w:eastAsia="Times New Roman" w:hAnsi="Arial" w:cs="Arial"/>
        </w:rPr>
        <w:t>A presente pesquisa oferece riscos mínimos a você; o</w:t>
      </w:r>
      <w:r w:rsidRPr="00F80335">
        <w:rPr>
          <w:rFonts w:ascii="Arial" w:eastAsiaTheme="minorHAnsi" w:hAnsi="Arial" w:cs="Arial"/>
        </w:rPr>
        <w:t xml:space="preserve"> risco que você terá será de se sentir constrangido ao responder as perguntas do questionário. A aplicação será realizada em uma sala silenciosa e somente a pesquisadora estará como você neste momento. </w:t>
      </w:r>
      <w:r w:rsidRPr="00F80335">
        <w:rPr>
          <w:rFonts w:ascii="Arial" w:hAnsi="Arial" w:cs="Arial"/>
        </w:rPr>
        <w:t xml:space="preserve">O preenchimento do questionário pode ser interrompido e retomado quando você se sentir à vontade. Se necessário, a você pode ser reagendar. </w:t>
      </w:r>
      <w:r w:rsidRPr="00F80335">
        <w:rPr>
          <w:rFonts w:ascii="Arial" w:eastAsiaTheme="minorHAnsi" w:hAnsi="Arial" w:cs="Arial"/>
        </w:rPr>
        <w:t xml:space="preserve">É garantida assistência integral, imediata ou tardia a você, prestada para atender complicações e danos decorrentes, direta ou indiretamente, da pesquisa. </w:t>
      </w:r>
    </w:p>
    <w:p w:rsidR="0066703D" w:rsidRPr="00F80335" w:rsidRDefault="0066703D" w:rsidP="0066703D">
      <w:pPr>
        <w:pStyle w:val="NormalWeb"/>
        <w:jc w:val="both"/>
        <w:rPr>
          <w:rFonts w:ascii="Arial" w:hAnsi="Arial" w:cs="Arial"/>
          <w:vanish/>
          <w:sz w:val="22"/>
          <w:szCs w:val="22"/>
        </w:rPr>
      </w:pPr>
      <w:r w:rsidRPr="00F80335">
        <w:rPr>
          <w:rFonts w:ascii="Arial" w:hAnsi="Arial" w:cs="Arial"/>
          <w:vanish/>
          <w:sz w:val="22"/>
          <w:szCs w:val="22"/>
        </w:rPr>
        <w:t>Parte superior do formulário</w:t>
      </w:r>
    </w:p>
    <w:p w:rsidR="0066703D" w:rsidRPr="00F80335" w:rsidRDefault="0066703D" w:rsidP="0066703D">
      <w:pPr>
        <w:pBdr>
          <w:top w:val="single" w:sz="6" w:space="1" w:color="auto"/>
        </w:pBdr>
        <w:jc w:val="center"/>
        <w:rPr>
          <w:rFonts w:ascii="Arial" w:eastAsia="Times New Roman" w:hAnsi="Arial" w:cs="Arial"/>
          <w:vanish/>
        </w:rPr>
      </w:pPr>
      <w:r w:rsidRPr="00F80335">
        <w:rPr>
          <w:rFonts w:ascii="Arial" w:eastAsia="Times New Roman" w:hAnsi="Arial" w:cs="Arial"/>
          <w:vanish/>
        </w:rPr>
        <w:t>Parte inferior do formulário</w:t>
      </w:r>
    </w:p>
    <w:p w:rsidR="0066703D" w:rsidRPr="00F80335" w:rsidRDefault="0066703D" w:rsidP="0066703D">
      <w:pPr>
        <w:spacing w:after="160"/>
        <w:jc w:val="both"/>
        <w:rPr>
          <w:rFonts w:ascii="Arial" w:hAnsi="Arial" w:cs="Arial"/>
        </w:rPr>
      </w:pPr>
      <w:r w:rsidRPr="00F80335">
        <w:rPr>
          <w:rStyle w:val="normaltextrun"/>
          <w:rFonts w:ascii="Arial" w:eastAsia="Arial" w:hAnsi="Arial" w:cs="Arial"/>
          <w:b/>
          <w:bCs/>
        </w:rPr>
        <w:tab/>
        <w:t xml:space="preserve">Benefícios: </w:t>
      </w:r>
      <w:r w:rsidRPr="00F80335">
        <w:rPr>
          <w:rStyle w:val="normaltextrun"/>
          <w:rFonts w:ascii="Arial" w:eastAsia="Arial" w:hAnsi="Arial" w:cs="Arial"/>
          <w:bCs/>
        </w:rPr>
        <w:t>P</w:t>
      </w:r>
      <w:r w:rsidRPr="00F80335">
        <w:rPr>
          <w:rFonts w:ascii="Arial" w:hAnsi="Arial" w:cs="Arial"/>
        </w:rPr>
        <w:t xml:space="preserve">ara você </w:t>
      </w:r>
      <w:proofErr w:type="spellStart"/>
      <w:r w:rsidRPr="00F80335">
        <w:rPr>
          <w:rFonts w:ascii="Arial" w:hAnsi="Arial" w:cs="Arial"/>
        </w:rPr>
        <w:t>esta</w:t>
      </w:r>
      <w:proofErr w:type="spellEnd"/>
      <w:r w:rsidRPr="00F80335">
        <w:rPr>
          <w:rFonts w:ascii="Arial" w:hAnsi="Arial" w:cs="Arial"/>
        </w:rPr>
        <w:t xml:space="preserve"> pesquisa terá como benefício uma </w:t>
      </w:r>
      <w:r w:rsidRPr="00F80335">
        <w:rPr>
          <w:rStyle w:val="normaltextrun"/>
          <w:rFonts w:ascii="Arial" w:eastAsia="Arial" w:hAnsi="Arial" w:cs="Arial"/>
        </w:rPr>
        <w:t>palestra e orientação sobre cuidados vocais. Com relação aos benefícios indiretos, esse estudo vai ampliar os conhecimentos acerca de possíveis alterações vocais que possam surgir nesse grupo de militares.</w:t>
      </w:r>
      <w:r w:rsidRPr="00F80335">
        <w:rPr>
          <w:rStyle w:val="eop"/>
          <w:rFonts w:ascii="Arial" w:eastAsia="Arial" w:hAnsi="Arial" w:cs="Arial"/>
        </w:rPr>
        <w:t> </w:t>
      </w:r>
    </w:p>
    <w:p w:rsidR="0066703D" w:rsidRPr="00F80335" w:rsidRDefault="0066703D" w:rsidP="0066703D">
      <w:pPr>
        <w:spacing w:after="160"/>
        <w:ind w:firstLine="720"/>
        <w:jc w:val="both"/>
        <w:rPr>
          <w:rFonts w:ascii="Arial" w:hAnsi="Arial" w:cs="Arial"/>
        </w:rPr>
      </w:pPr>
      <w:r w:rsidRPr="00F80335">
        <w:rPr>
          <w:rFonts w:ascii="Arial" w:hAnsi="Arial" w:cs="Arial"/>
        </w:rPr>
        <w:t xml:space="preserve">Não há necessidade de identificação, ficando assegurados o sigilo e a privacidade. A sua participação é voluntária, e você pode interromper a qualquer momento sem penalização. Caso você se sinta desconfortável por qualquer motivo, poderemos interromper a entrevista a qualquer momento e esta decisão não produzirá qualquer penalização ou prejuízo. Você poderá solicitar a retirada de seus dados coletados na pesquisa a qualquer momento, deixando de participar deste estudo, sem prejuízo. </w:t>
      </w:r>
    </w:p>
    <w:p w:rsidR="0066703D" w:rsidRPr="00F80335" w:rsidRDefault="0066703D" w:rsidP="0066703D">
      <w:pPr>
        <w:spacing w:after="160"/>
        <w:jc w:val="both"/>
        <w:rPr>
          <w:rFonts w:ascii="Arial" w:hAnsi="Arial" w:cs="Arial"/>
        </w:rPr>
      </w:pPr>
      <w:r w:rsidRPr="00F80335">
        <w:rPr>
          <w:rFonts w:ascii="Arial" w:hAnsi="Arial" w:cs="Arial"/>
          <w:color w:val="FF0000"/>
        </w:rPr>
        <w:tab/>
      </w:r>
      <w:r w:rsidRPr="00F80335">
        <w:rPr>
          <w:rFonts w:ascii="Arial" w:hAnsi="Arial" w:cs="Arial"/>
        </w:rPr>
        <w:t xml:space="preserve">Os dados coletados serão guardados por, no mínimo, 5 anos e, após esse período </w:t>
      </w:r>
      <w:r w:rsidRPr="00F80335">
        <w:rPr>
          <w:rStyle w:val="normaltextrun"/>
          <w:rFonts w:ascii="Arial" w:eastAsia="Arial" w:hAnsi="Arial" w:cs="Arial"/>
        </w:rPr>
        <w:t xml:space="preserve">os documentos serão incinerados. </w:t>
      </w:r>
      <w:r w:rsidRPr="00F80335">
        <w:rPr>
          <w:rFonts w:ascii="Arial" w:hAnsi="Arial" w:cs="Arial"/>
        </w:rPr>
        <w:t>Se você sofrer qualquer tipo de dano resultante de sua participação na pesquisa, previsto ou não no Termo de Consentimento Livre e Esclarecido, tem direito a pleitear indenização. V</w:t>
      </w:r>
      <w:r w:rsidRPr="00F80335">
        <w:rPr>
          <w:rStyle w:val="normaltextrun"/>
          <w:rFonts w:ascii="Arial" w:eastAsia="Arial" w:hAnsi="Arial" w:cs="Arial"/>
        </w:rPr>
        <w:t>ocê terá garantia de acesso aos resultados da pesquisa e orientação necessária aos cuidados vocais. </w:t>
      </w:r>
      <w:r w:rsidRPr="00F80335">
        <w:rPr>
          <w:rStyle w:val="eop"/>
          <w:rFonts w:ascii="Arial" w:eastAsia="Arial" w:hAnsi="Arial" w:cs="Arial"/>
        </w:rPr>
        <w:t> </w:t>
      </w:r>
      <w:r w:rsidRPr="00F80335">
        <w:rPr>
          <w:rFonts w:ascii="Arial" w:hAnsi="Arial" w:cs="Arial"/>
        </w:rPr>
        <w:t xml:space="preserve">Você não receberá nenhum tipo de compensação financeira por sua participação neste estudo, mas caso tenha algum gasto decorrente do mesmo, este será ressarcido pelo pesquisador responsável. Adicionalmente, em qualquer etapa do estudo você terá acesso ao pesquisador responsável para esclarecimentos de eventuais dúvidas. </w:t>
      </w:r>
      <w:r w:rsidRPr="00F80335">
        <w:rPr>
          <w:rStyle w:val="normaltextrun"/>
          <w:rFonts w:ascii="Arial" w:eastAsia="Arial" w:hAnsi="Arial" w:cs="Arial"/>
        </w:rPr>
        <w:t xml:space="preserve">É de extrema importância que você, como participante, guarde em seus arquivos uma cópia dos documentos.  </w:t>
      </w:r>
    </w:p>
    <w:p w:rsidR="0066703D" w:rsidRPr="00F80335" w:rsidRDefault="0066703D" w:rsidP="0066703D">
      <w:pPr>
        <w:spacing w:after="160"/>
        <w:jc w:val="both"/>
        <w:rPr>
          <w:rFonts w:ascii="Arial" w:eastAsia="Arial" w:hAnsi="Arial" w:cs="Arial"/>
        </w:rPr>
      </w:pPr>
      <w:r w:rsidRPr="00F80335">
        <w:rPr>
          <w:rStyle w:val="normaltextrun"/>
          <w:rFonts w:ascii="Arial" w:eastAsia="Arial" w:hAnsi="Arial" w:cs="Arial"/>
        </w:rPr>
        <w:t xml:space="preserve">. </w:t>
      </w:r>
      <w:r w:rsidRPr="00F80335">
        <w:rPr>
          <w:rStyle w:val="normaltextrun"/>
          <w:rFonts w:ascii="Arial" w:eastAsia="Arial" w:hAnsi="Arial" w:cs="Arial"/>
          <w:color w:val="000000" w:themeColor="text1"/>
        </w:rPr>
        <w:tab/>
      </w:r>
      <w:r w:rsidRPr="00F80335">
        <w:rPr>
          <w:rStyle w:val="normaltextrun"/>
          <w:rFonts w:ascii="Arial" w:eastAsia="Arial" w:hAnsi="Arial" w:cs="Arial"/>
          <w:b/>
          <w:bCs/>
          <w:color w:val="000000" w:themeColor="text1"/>
        </w:rPr>
        <w:t>Declaração do Pesquisador</w:t>
      </w:r>
    </w:p>
    <w:p w:rsidR="0066703D" w:rsidRPr="00F80335" w:rsidRDefault="0066703D" w:rsidP="0066703D">
      <w:pPr>
        <w:spacing w:after="160"/>
        <w:jc w:val="both"/>
        <w:rPr>
          <w:rStyle w:val="normaltextrun"/>
          <w:rFonts w:ascii="Arial" w:eastAsia="Arial" w:hAnsi="Arial" w:cs="Arial"/>
          <w:color w:val="000000" w:themeColor="text1"/>
        </w:rPr>
      </w:pPr>
      <w:r w:rsidRPr="00F80335">
        <w:rPr>
          <w:rStyle w:val="normaltextrun"/>
          <w:rFonts w:ascii="Arial" w:eastAsia="Arial" w:hAnsi="Arial" w:cs="Arial"/>
          <w:color w:val="000000" w:themeColor="text1"/>
        </w:rPr>
        <w:tab/>
        <w:t>O pesquisador responsável por este estudo e sua equipe de pesquisa declara que cumprirão com todas as informações acima; que você terá acesso, se necessário, a assistência integral e gratuita por danos diretos e indiretos oriundos, imediatos ou tardios devido a sua participação neste estudo; que toda informação será absolutamente confidencial e sigilosa; que sua desistência em participar deste estudo não lhe trará quaisquer penalizações; que será devidamente ressarcido em caso de custos para participar desta pesquisa; e que acatarão decisões judiciais que possam suceder.</w:t>
      </w:r>
    </w:p>
    <w:p w:rsidR="00F04BCB" w:rsidRPr="00F80335" w:rsidRDefault="00F04BCB" w:rsidP="0066703D">
      <w:pPr>
        <w:pStyle w:val="Ttulo11"/>
        <w:ind w:left="4"/>
        <w:rPr>
          <w:sz w:val="22"/>
          <w:szCs w:val="22"/>
        </w:rPr>
      </w:pPr>
    </w:p>
    <w:p w:rsidR="0066703D" w:rsidRPr="00F80335" w:rsidRDefault="0066703D" w:rsidP="0066703D">
      <w:pPr>
        <w:pStyle w:val="Ttulo11"/>
        <w:ind w:left="4"/>
        <w:rPr>
          <w:sz w:val="22"/>
          <w:szCs w:val="22"/>
        </w:rPr>
      </w:pPr>
      <w:r w:rsidRPr="00F80335">
        <w:rPr>
          <w:sz w:val="22"/>
          <w:szCs w:val="22"/>
        </w:rPr>
        <w:t xml:space="preserve">Declaração do </w:t>
      </w:r>
      <w:r w:rsidRPr="00F80335">
        <w:rPr>
          <w:spacing w:val="-2"/>
          <w:sz w:val="22"/>
          <w:szCs w:val="22"/>
        </w:rPr>
        <w:t>Participante</w:t>
      </w:r>
    </w:p>
    <w:p w:rsidR="0066703D" w:rsidRPr="00F80335" w:rsidRDefault="0066703D" w:rsidP="0066703D">
      <w:pPr>
        <w:pStyle w:val="Corpodetexto"/>
        <w:rPr>
          <w:rFonts w:ascii="Arial" w:hAnsi="Arial" w:cs="Arial"/>
          <w:b/>
          <w:sz w:val="22"/>
          <w:szCs w:val="22"/>
        </w:rPr>
      </w:pPr>
    </w:p>
    <w:p w:rsidR="0066703D" w:rsidRPr="00F80335" w:rsidRDefault="0066703D" w:rsidP="0066703D">
      <w:pPr>
        <w:pStyle w:val="Corpodetexto"/>
        <w:rPr>
          <w:rFonts w:ascii="Arial" w:hAnsi="Arial" w:cs="Arial"/>
          <w:b/>
          <w:sz w:val="22"/>
          <w:szCs w:val="22"/>
        </w:rPr>
      </w:pPr>
    </w:p>
    <w:p w:rsidR="0066703D" w:rsidRPr="00F80335" w:rsidRDefault="0066703D" w:rsidP="0066703D">
      <w:pPr>
        <w:pStyle w:val="Corpodetexto"/>
        <w:tabs>
          <w:tab w:val="left" w:pos="9403"/>
        </w:tabs>
        <w:ind w:left="100" w:right="115"/>
        <w:jc w:val="both"/>
        <w:rPr>
          <w:rFonts w:ascii="Arial" w:hAnsi="Arial" w:cs="Arial"/>
          <w:sz w:val="22"/>
          <w:szCs w:val="22"/>
        </w:rPr>
      </w:pPr>
      <w:r w:rsidRPr="00F80335">
        <w:rPr>
          <w:rFonts w:ascii="Arial" w:hAnsi="Arial" w:cs="Arial"/>
          <w:spacing w:val="-4"/>
          <w:sz w:val="22"/>
          <w:szCs w:val="22"/>
        </w:rPr>
        <w:t>Eu,</w:t>
      </w:r>
      <w:r w:rsidR="00652D92" w:rsidRPr="00F80335">
        <w:rPr>
          <w:rFonts w:ascii="Arial" w:hAnsi="Arial" w:cs="Arial"/>
          <w:sz w:val="22"/>
          <w:szCs w:val="22"/>
          <w:u w:val="single"/>
        </w:rPr>
        <w:t>______________________________________________</w:t>
      </w:r>
      <w:r w:rsidRPr="00F80335">
        <w:rPr>
          <w:rFonts w:ascii="Arial" w:hAnsi="Arial" w:cs="Arial"/>
          <w:sz w:val="22"/>
          <w:szCs w:val="22"/>
        </w:rPr>
        <w:t xml:space="preserve">, abaixo assinado, discuti com a </w:t>
      </w:r>
      <w:r w:rsidRPr="00F80335">
        <w:rPr>
          <w:rStyle w:val="normaltextrun"/>
          <w:rFonts w:ascii="Arial" w:eastAsia="Arial" w:hAnsi="Arial" w:cs="Arial"/>
          <w:sz w:val="22"/>
          <w:szCs w:val="22"/>
        </w:rPr>
        <w:t>Jacimara Cardoso de Paiva e Luana Ingrid Gonçalves, acadêmicas do curso de Fonoaudiologia da PUC Goiás e Dra.Tania Maestrelli Ribas</w:t>
      </w:r>
      <w:r w:rsidRPr="00F80335">
        <w:rPr>
          <w:rFonts w:ascii="Arial" w:hAnsi="Arial" w:cs="Arial"/>
          <w:sz w:val="22"/>
          <w:szCs w:val="22"/>
        </w:rPr>
        <w:t>e/ou sua equipe sobre a minha decisão emparticipar como voluntário(a)do estudo</w:t>
      </w:r>
      <w:r w:rsidRPr="00F80335">
        <w:rPr>
          <w:rStyle w:val="normaltextrun"/>
          <w:rFonts w:ascii="Arial" w:eastAsia="Arial" w:hAnsi="Arial" w:cs="Arial"/>
          <w:b/>
          <w:bCs/>
          <w:sz w:val="22"/>
          <w:szCs w:val="22"/>
        </w:rPr>
        <w:t xml:space="preserve"> SINTOMAS VOCAIS EM MILITARES DA BASE ADMINISTRATIVA DO COMANDO DE OPERAÇÕES ESPECIAIS DE GOIÂNIA</w:t>
      </w:r>
      <w:r w:rsidRPr="00F80335">
        <w:rPr>
          <w:rStyle w:val="normaltextrun"/>
          <w:rFonts w:ascii="Arial" w:eastAsia="Arial" w:hAnsi="Arial" w:cs="Arial"/>
          <w:bCs/>
          <w:sz w:val="22"/>
          <w:szCs w:val="22"/>
        </w:rPr>
        <w:t>.</w:t>
      </w:r>
      <w:r w:rsidRPr="00F80335">
        <w:rPr>
          <w:rFonts w:ascii="Arial" w:hAnsi="Arial" w:cs="Arial"/>
          <w:sz w:val="22"/>
          <w:szCs w:val="22"/>
        </w:rPr>
        <w:t xml:space="preserve">Ficaram claros para mim quais são os propósitos do estudo, os procedimentos a serem realizados, seus desconfortos e riscos, as garantias de confidencialidade e de esclarecimentos permanentes.Ficou claro também que minha participação é isenta de despesas e que tenho garantia integral e gratuita por danos diretos, imediatos ou tardios, quando necessário. Concordo voluntariamenteem participar deste estudo e poderei retirar o meu consentimento a qualquer momento, antes ou durante o mesmo, sem penalidades ou prejuízo ou perda de qualquer benefício que eu possa ter </w:t>
      </w:r>
      <w:r w:rsidRPr="00F80335">
        <w:rPr>
          <w:rFonts w:ascii="Arial" w:hAnsi="Arial" w:cs="Arial"/>
          <w:spacing w:val="-2"/>
          <w:sz w:val="22"/>
          <w:szCs w:val="22"/>
        </w:rPr>
        <w:t>adquirido.</w:t>
      </w:r>
    </w:p>
    <w:p w:rsidR="0066703D" w:rsidRPr="00F80335" w:rsidRDefault="0066703D" w:rsidP="0066703D">
      <w:pPr>
        <w:pStyle w:val="Corpodetexto"/>
        <w:rPr>
          <w:rFonts w:ascii="Arial" w:hAnsi="Arial" w:cs="Arial"/>
          <w:sz w:val="22"/>
          <w:szCs w:val="22"/>
        </w:rPr>
      </w:pPr>
    </w:p>
    <w:p w:rsidR="0066703D" w:rsidRPr="00F80335" w:rsidRDefault="0066703D" w:rsidP="0066703D">
      <w:pPr>
        <w:pStyle w:val="Corpodetexto"/>
        <w:rPr>
          <w:rFonts w:ascii="Arial" w:hAnsi="Arial" w:cs="Arial"/>
          <w:sz w:val="22"/>
          <w:szCs w:val="22"/>
        </w:rPr>
      </w:pPr>
    </w:p>
    <w:p w:rsidR="00525B10" w:rsidRDefault="0066703D" w:rsidP="00525B10">
      <w:pPr>
        <w:pStyle w:val="Corpodetexto"/>
        <w:tabs>
          <w:tab w:val="left" w:pos="6881"/>
          <w:tab w:val="left" w:pos="9408"/>
          <w:tab w:val="left" w:pos="10482"/>
        </w:tabs>
        <w:spacing w:before="1"/>
        <w:ind w:left="5117"/>
        <w:rPr>
          <w:rFonts w:ascii="Arial" w:hAnsi="Arial" w:cs="Arial"/>
          <w:sz w:val="22"/>
          <w:szCs w:val="22"/>
        </w:rPr>
      </w:pPr>
      <w:r w:rsidRPr="00F80335">
        <w:rPr>
          <w:rFonts w:ascii="Arial" w:hAnsi="Arial" w:cs="Arial"/>
          <w:sz w:val="22"/>
          <w:szCs w:val="22"/>
        </w:rPr>
        <w:t xml:space="preserve">Goiânia, </w:t>
      </w:r>
      <w:r w:rsidR="00652D92" w:rsidRPr="00F80335">
        <w:rPr>
          <w:rFonts w:ascii="Arial" w:hAnsi="Arial" w:cs="Arial"/>
          <w:sz w:val="22"/>
          <w:szCs w:val="22"/>
          <w:u w:val="single"/>
        </w:rPr>
        <w:t>____</w:t>
      </w:r>
      <w:r w:rsidRPr="00F80335">
        <w:rPr>
          <w:rFonts w:ascii="Arial" w:hAnsi="Arial" w:cs="Arial"/>
          <w:sz w:val="22"/>
          <w:szCs w:val="22"/>
        </w:rPr>
        <w:t>, de</w:t>
      </w:r>
      <w:r w:rsidR="00652D92" w:rsidRPr="00F80335">
        <w:rPr>
          <w:rFonts w:ascii="Arial" w:hAnsi="Arial" w:cs="Arial"/>
          <w:sz w:val="22"/>
          <w:szCs w:val="22"/>
        </w:rPr>
        <w:t>________de____.</w:t>
      </w:r>
    </w:p>
    <w:p w:rsidR="00525B10" w:rsidRDefault="00525B10" w:rsidP="00525B10">
      <w:pPr>
        <w:pStyle w:val="Corpodetexto"/>
        <w:tabs>
          <w:tab w:val="left" w:pos="6881"/>
          <w:tab w:val="left" w:pos="9408"/>
          <w:tab w:val="left" w:pos="10482"/>
        </w:tabs>
        <w:spacing w:before="1"/>
        <w:ind w:left="5117"/>
        <w:rPr>
          <w:rFonts w:ascii="Arial" w:hAnsi="Arial" w:cs="Arial"/>
          <w:sz w:val="22"/>
          <w:szCs w:val="22"/>
        </w:rPr>
      </w:pPr>
    </w:p>
    <w:p w:rsidR="00525B10" w:rsidRDefault="00525B10" w:rsidP="00525B10">
      <w:pPr>
        <w:pStyle w:val="Corpodetexto"/>
        <w:tabs>
          <w:tab w:val="left" w:pos="6881"/>
          <w:tab w:val="left" w:pos="9408"/>
          <w:tab w:val="left" w:pos="10482"/>
        </w:tabs>
        <w:spacing w:before="1"/>
        <w:ind w:left="5117"/>
        <w:rPr>
          <w:rFonts w:ascii="Arial" w:hAnsi="Arial" w:cs="Arial"/>
          <w:sz w:val="22"/>
          <w:szCs w:val="22"/>
        </w:rPr>
      </w:pPr>
    </w:p>
    <w:p w:rsidR="00525B10" w:rsidRDefault="00525B10" w:rsidP="00525B10">
      <w:pPr>
        <w:pStyle w:val="Corpodetexto"/>
        <w:tabs>
          <w:tab w:val="left" w:pos="6881"/>
          <w:tab w:val="left" w:pos="9408"/>
          <w:tab w:val="left" w:pos="10482"/>
        </w:tabs>
        <w:spacing w:before="1"/>
        <w:ind w:left="5117"/>
        <w:rPr>
          <w:rFonts w:ascii="Arial" w:hAnsi="Arial" w:cs="Arial"/>
          <w:sz w:val="22"/>
          <w:szCs w:val="22"/>
        </w:rPr>
      </w:pPr>
    </w:p>
    <w:p w:rsidR="0066703D" w:rsidRPr="00F80335" w:rsidRDefault="007B4F80" w:rsidP="00525B10">
      <w:pPr>
        <w:pStyle w:val="Corpodetexto"/>
        <w:tabs>
          <w:tab w:val="left" w:pos="6881"/>
          <w:tab w:val="left" w:pos="9408"/>
          <w:tab w:val="left" w:pos="10482"/>
        </w:tabs>
        <w:spacing w:before="1"/>
        <w:ind w:left="5117"/>
        <w:rPr>
          <w:rFonts w:ascii="Arial" w:hAnsi="Arial" w:cs="Arial"/>
          <w:sz w:val="22"/>
          <w:szCs w:val="22"/>
        </w:rPr>
      </w:pPr>
      <w:r>
        <w:rPr>
          <w:rFonts w:ascii="Arial" w:hAnsi="Arial" w:cs="Arial"/>
          <w:noProof/>
          <w:sz w:val="22"/>
          <w:szCs w:val="22"/>
        </w:rPr>
        <mc:AlternateContent>
          <mc:Choice Requires="wps">
            <w:drawing>
              <wp:anchor distT="0" distB="0" distL="0" distR="0" simplePos="0" relativeHeight="251659264" behindDoc="1" locked="0" layoutInCell="1" allowOverlap="1">
                <wp:simplePos x="0" y="0"/>
                <wp:positionH relativeFrom="page">
                  <wp:posOffset>2127885</wp:posOffset>
                </wp:positionH>
                <wp:positionV relativeFrom="paragraph">
                  <wp:posOffset>283210</wp:posOffset>
                </wp:positionV>
                <wp:extent cx="3307080" cy="1270"/>
                <wp:effectExtent l="0" t="0" r="0" b="0"/>
                <wp:wrapTopAndBottom/>
                <wp:docPr id="2" name="docshape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7080" cy="1270"/>
                        </a:xfrm>
                        <a:custGeom>
                          <a:avLst/>
                          <a:gdLst>
                            <a:gd name="T0" fmla="+- 0 3351 3351"/>
                            <a:gd name="T1" fmla="*/ T0 w 5208"/>
                            <a:gd name="T2" fmla="+- 0 8558 3351"/>
                            <a:gd name="T3" fmla="*/ T2 w 5208"/>
                          </a:gdLst>
                          <a:ahLst/>
                          <a:cxnLst>
                            <a:cxn ang="0">
                              <a:pos x="T1" y="0"/>
                            </a:cxn>
                            <a:cxn ang="0">
                              <a:pos x="T3" y="0"/>
                            </a:cxn>
                          </a:cxnLst>
                          <a:rect l="0" t="0" r="r" b="b"/>
                          <a:pathLst>
                            <a:path w="5208">
                              <a:moveTo>
                                <a:pt x="0" y="0"/>
                              </a:moveTo>
                              <a:lnTo>
                                <a:pt x="5207"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52CB72" id="docshape2" o:spid="_x0000_s1026" style="position:absolute;margin-left:167.55pt;margin-top:22.3pt;width:260.4pt;height:.1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20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" path="m,l5207,e" filled="f" strokeweight=".26669mm">
                <v:path arrowok="t" o:connecttype="custom" o:connectlocs="0,0;3306445,0" o:connectangles="0,0"/>
                <w10:wrap type="topAndBottom" anchorx="page"/>
              </v:shape>
            </w:pict>
          </mc:Fallback>
        </mc:AlternateContent>
      </w:r>
    </w:p>
    <w:p w:rsidR="0066703D" w:rsidRPr="00F80335" w:rsidRDefault="0066703D" w:rsidP="0066703D">
      <w:pPr>
        <w:pStyle w:val="Corpodetexto"/>
        <w:spacing w:before="3"/>
        <w:ind w:left="5" w:right="24"/>
        <w:jc w:val="center"/>
        <w:rPr>
          <w:rFonts w:ascii="Arial" w:hAnsi="Arial" w:cs="Arial"/>
          <w:sz w:val="22"/>
          <w:szCs w:val="22"/>
        </w:rPr>
      </w:pPr>
      <w:r w:rsidRPr="00F80335">
        <w:rPr>
          <w:rFonts w:ascii="Arial" w:hAnsi="Arial" w:cs="Arial"/>
          <w:sz w:val="22"/>
          <w:szCs w:val="22"/>
        </w:rPr>
        <w:t>Assinaturado</w:t>
      </w:r>
      <w:r w:rsidRPr="00F80335">
        <w:rPr>
          <w:rFonts w:ascii="Arial" w:hAnsi="Arial" w:cs="Arial"/>
          <w:spacing w:val="-2"/>
          <w:sz w:val="22"/>
          <w:szCs w:val="22"/>
        </w:rPr>
        <w:t>participante</w:t>
      </w:r>
    </w:p>
    <w:p w:rsidR="0066703D" w:rsidRPr="00F80335" w:rsidRDefault="0066703D" w:rsidP="0066703D">
      <w:pPr>
        <w:pStyle w:val="Corpodetexto"/>
        <w:rPr>
          <w:rFonts w:ascii="Arial" w:hAnsi="Arial" w:cs="Arial"/>
          <w:sz w:val="22"/>
          <w:szCs w:val="22"/>
        </w:rPr>
      </w:pPr>
    </w:p>
    <w:p w:rsidR="0066703D" w:rsidRPr="00F80335" w:rsidRDefault="007B4F80" w:rsidP="0066703D">
      <w:pPr>
        <w:pStyle w:val="Corpodetexto"/>
        <w:spacing w:before="149"/>
        <w:rPr>
          <w:rFonts w:ascii="Arial" w:hAnsi="Arial" w:cs="Arial"/>
          <w:sz w:val="22"/>
          <w:szCs w:val="22"/>
        </w:rPr>
      </w:pPr>
      <w:r>
        <w:rPr>
          <w:rFonts w:ascii="Arial" w:hAnsi="Arial" w:cs="Arial"/>
          <w:noProof/>
          <w:sz w:val="22"/>
          <w:szCs w:val="22"/>
        </w:rPr>
        <mc:AlternateContent>
          <mc:Choice Requires="wps">
            <w:drawing>
              <wp:anchor distT="0" distB="0" distL="0" distR="0" simplePos="0" relativeHeight="251660288" behindDoc="1" locked="0" layoutInCell="1" allowOverlap="1">
                <wp:simplePos x="0" y="0"/>
                <wp:positionH relativeFrom="page">
                  <wp:posOffset>2127885</wp:posOffset>
                </wp:positionH>
                <wp:positionV relativeFrom="paragraph">
                  <wp:posOffset>256540</wp:posOffset>
                </wp:positionV>
                <wp:extent cx="3307080" cy="1270"/>
                <wp:effectExtent l="0" t="0" r="0" b="0"/>
                <wp:wrapTopAndBottom/>
                <wp:docPr id="1" name="docshape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7080" cy="1270"/>
                        </a:xfrm>
                        <a:custGeom>
                          <a:avLst/>
                          <a:gdLst>
                            <a:gd name="T0" fmla="+- 0 3351 3351"/>
                            <a:gd name="T1" fmla="*/ T0 w 5208"/>
                            <a:gd name="T2" fmla="+- 0 8558 3351"/>
                            <a:gd name="T3" fmla="*/ T2 w 5208"/>
                          </a:gdLst>
                          <a:ahLst/>
                          <a:cxnLst>
                            <a:cxn ang="0">
                              <a:pos x="T1" y="0"/>
                            </a:cxn>
                            <a:cxn ang="0">
                              <a:pos x="T3" y="0"/>
                            </a:cxn>
                          </a:cxnLst>
                          <a:rect l="0" t="0" r="r" b="b"/>
                          <a:pathLst>
                            <a:path w="5208">
                              <a:moveTo>
                                <a:pt x="0" y="0"/>
                              </a:moveTo>
                              <a:lnTo>
                                <a:pt x="5207"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B56C09" id="docshape3" o:spid="_x0000_s1026" style="position:absolute;margin-left:167.55pt;margin-top:20.2pt;width:260.4pt;height:.1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20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" path="m,l5207,e" filled="f" strokeweight=".26669mm">
                <v:path arrowok="t" o:connecttype="custom" o:connectlocs="0,0;3306445,0" o:connectangles="0,0"/>
                <w10:wrap type="topAndBottom" anchorx="page"/>
              </v:shape>
            </w:pict>
          </mc:Fallback>
        </mc:AlternateContent>
      </w:r>
    </w:p>
    <w:p w:rsidR="004D776F" w:rsidRPr="00F80335" w:rsidRDefault="00652D92" w:rsidP="0066703D">
      <w:pPr>
        <w:spacing w:after="160"/>
        <w:jc w:val="both"/>
        <w:rPr>
          <w:rFonts w:ascii="Arial" w:hAnsi="Arial" w:cs="Arial"/>
          <w:spacing w:val="-2"/>
        </w:rPr>
      </w:pPr>
      <w:r w:rsidRPr="00F80335">
        <w:rPr>
          <w:rFonts w:ascii="Arial" w:hAnsi="Arial" w:cs="Arial"/>
        </w:rPr>
        <w:tab/>
      </w:r>
      <w:r w:rsidRPr="00F80335">
        <w:rPr>
          <w:rFonts w:ascii="Arial" w:hAnsi="Arial" w:cs="Arial"/>
        </w:rPr>
        <w:tab/>
      </w:r>
      <w:r w:rsidRPr="00F80335">
        <w:rPr>
          <w:rFonts w:ascii="Arial" w:hAnsi="Arial" w:cs="Arial"/>
        </w:rPr>
        <w:tab/>
      </w:r>
      <w:r w:rsidRPr="00F80335">
        <w:rPr>
          <w:rFonts w:ascii="Arial" w:hAnsi="Arial" w:cs="Arial"/>
        </w:rPr>
        <w:tab/>
      </w:r>
      <w:proofErr w:type="spellStart"/>
      <w:r w:rsidR="0066703D" w:rsidRPr="00F80335">
        <w:rPr>
          <w:rFonts w:ascii="Arial" w:hAnsi="Arial" w:cs="Arial"/>
        </w:rPr>
        <w:t>Assinaturado</w:t>
      </w:r>
      <w:proofErr w:type="spellEnd"/>
      <w:r w:rsidR="0066703D" w:rsidRPr="00F80335">
        <w:rPr>
          <w:rFonts w:ascii="Arial" w:hAnsi="Arial" w:cs="Arial"/>
        </w:rPr>
        <w:t xml:space="preserve"> </w:t>
      </w:r>
      <w:r w:rsidR="0066703D" w:rsidRPr="00F80335">
        <w:rPr>
          <w:rFonts w:ascii="Arial" w:hAnsi="Arial" w:cs="Arial"/>
          <w:spacing w:val="-2"/>
        </w:rPr>
        <w:t>pesquisador</w:t>
      </w:r>
    </w:p>
    <w:p w:rsidR="0066703D" w:rsidRDefault="0066703D" w:rsidP="0066703D">
      <w:pPr>
        <w:spacing w:after="160"/>
        <w:jc w:val="both"/>
        <w:rPr>
          <w:spacing w:val="-2"/>
        </w:rPr>
      </w:pPr>
    </w:p>
    <w:p w:rsidR="00652D92" w:rsidRDefault="00652D92" w:rsidP="004317B6">
      <w:pPr>
        <w:tabs>
          <w:tab w:val="left" w:pos="529"/>
        </w:tabs>
        <w:spacing w:before="94" w:after="160" w:line="360" w:lineRule="auto"/>
        <w:jc w:val="both"/>
        <w:rPr>
          <w:spacing w:val="-2"/>
        </w:rPr>
      </w:pPr>
    </w:p>
    <w:p w:rsidR="00F04BCB" w:rsidRDefault="00F04BCB" w:rsidP="004317B6">
      <w:pPr>
        <w:tabs>
          <w:tab w:val="left" w:pos="529"/>
        </w:tabs>
        <w:spacing w:before="94" w:after="160" w:line="360" w:lineRule="auto"/>
        <w:jc w:val="both"/>
        <w:rPr>
          <w:rFonts w:ascii="Arial" w:hAnsi="Arial" w:cs="Arial"/>
          <w:sz w:val="24"/>
          <w:szCs w:val="24"/>
        </w:rPr>
      </w:pPr>
    </w:p>
    <w:p w:rsidR="00F04BCB" w:rsidRDefault="00F04BCB" w:rsidP="004317B6">
      <w:pPr>
        <w:tabs>
          <w:tab w:val="left" w:pos="529"/>
        </w:tabs>
        <w:spacing w:before="94" w:after="160" w:line="360" w:lineRule="auto"/>
        <w:jc w:val="both"/>
        <w:rPr>
          <w:rFonts w:ascii="Arial" w:hAnsi="Arial" w:cs="Arial"/>
          <w:sz w:val="24"/>
          <w:szCs w:val="24"/>
        </w:rPr>
      </w:pPr>
    </w:p>
    <w:p w:rsidR="00F04BCB" w:rsidRDefault="00F04BCB" w:rsidP="004317B6">
      <w:pPr>
        <w:tabs>
          <w:tab w:val="left" w:pos="529"/>
        </w:tabs>
        <w:spacing w:before="94" w:after="160" w:line="360" w:lineRule="auto"/>
        <w:jc w:val="both"/>
        <w:rPr>
          <w:rFonts w:ascii="Arial" w:hAnsi="Arial" w:cs="Arial"/>
          <w:sz w:val="24"/>
          <w:szCs w:val="24"/>
        </w:rPr>
      </w:pPr>
    </w:p>
    <w:p w:rsidR="00F04BCB" w:rsidRDefault="00F04BCB" w:rsidP="004317B6">
      <w:pPr>
        <w:tabs>
          <w:tab w:val="left" w:pos="529"/>
        </w:tabs>
        <w:spacing w:before="94" w:after="160" w:line="360" w:lineRule="auto"/>
        <w:jc w:val="both"/>
        <w:rPr>
          <w:rFonts w:ascii="Arial" w:hAnsi="Arial" w:cs="Arial"/>
          <w:sz w:val="24"/>
          <w:szCs w:val="24"/>
        </w:rPr>
      </w:pPr>
    </w:p>
    <w:p w:rsidR="00F04BCB" w:rsidRDefault="00F04BCB" w:rsidP="004317B6">
      <w:pPr>
        <w:tabs>
          <w:tab w:val="left" w:pos="529"/>
        </w:tabs>
        <w:spacing w:before="94" w:after="160" w:line="360" w:lineRule="auto"/>
        <w:jc w:val="both"/>
        <w:rPr>
          <w:rFonts w:ascii="Arial" w:hAnsi="Arial" w:cs="Arial"/>
          <w:sz w:val="24"/>
          <w:szCs w:val="24"/>
        </w:rPr>
      </w:pPr>
    </w:p>
    <w:p w:rsidR="00EB29D7" w:rsidRPr="00C92D61" w:rsidRDefault="00C53862" w:rsidP="00F80335">
      <w:pPr>
        <w:pStyle w:val="Ttulo2"/>
        <w:numPr>
          <w:ilvl w:val="0"/>
          <w:numId w:val="0"/>
        </w:numPr>
        <w:rPr>
          <w:rFonts w:eastAsia="Arial"/>
        </w:rPr>
      </w:pPr>
      <w:r>
        <w:rPr>
          <w:rFonts w:eastAsia="Arial"/>
        </w:rPr>
        <w:lastRenderedPageBreak/>
        <w:t xml:space="preserve">Apêndice B </w:t>
      </w:r>
    </w:p>
    <w:p w:rsidR="00EB29D7" w:rsidRDefault="00096876">
      <w:pPr>
        <w:tabs>
          <w:tab w:val="left" w:pos="529"/>
        </w:tabs>
        <w:spacing w:before="94" w:after="0" w:line="240" w:lineRule="auto"/>
        <w:jc w:val="center"/>
        <w:rPr>
          <w:rFonts w:ascii="Arial" w:eastAsia="Arial" w:hAnsi="Arial" w:cs="Arial"/>
          <w:b/>
          <w:sz w:val="36"/>
        </w:rPr>
      </w:pPr>
      <w:r>
        <w:rPr>
          <w:noProof/>
        </w:rPr>
        <w:object w:dxaOrig="7372" w:dyaOrig="10424">
          <v:rect id="rectole0000000000" o:spid="_x0000_i1025" style="width:367.5pt;height:522pt" o:ole="" o:preferrelative="t" stroked="f">
            <v:imagedata r:id="rId14" o:title=""/>
          </v:rect>
          <o:OLEObject Type="Embed" ProgID="StaticMetafile" ShapeID="rectole0000000000" DrawAspect="Content" ObjectID="_1796015406" r:id="rId15"/>
        </w:object>
      </w:r>
    </w:p>
    <w:p w:rsidR="00EB29D7" w:rsidRDefault="00EB29D7">
      <w:pPr>
        <w:tabs>
          <w:tab w:val="left" w:pos="529"/>
        </w:tabs>
        <w:spacing w:before="94" w:after="0" w:line="240" w:lineRule="auto"/>
        <w:jc w:val="center"/>
        <w:rPr>
          <w:rFonts w:ascii="Arial" w:eastAsia="Arial" w:hAnsi="Arial" w:cs="Arial"/>
          <w:b/>
          <w:sz w:val="36"/>
        </w:rPr>
      </w:pPr>
    </w:p>
    <w:p w:rsidR="00EB29D7" w:rsidRDefault="00EB29D7">
      <w:pPr>
        <w:tabs>
          <w:tab w:val="left" w:pos="529"/>
        </w:tabs>
        <w:spacing w:before="94" w:after="0" w:line="240" w:lineRule="auto"/>
        <w:jc w:val="center"/>
        <w:rPr>
          <w:rFonts w:ascii="Arial" w:eastAsia="Arial" w:hAnsi="Arial" w:cs="Arial"/>
          <w:b/>
          <w:sz w:val="36"/>
        </w:rPr>
      </w:pPr>
    </w:p>
    <w:p w:rsidR="00EB29D7" w:rsidRPr="00C92D61" w:rsidRDefault="00A675EA" w:rsidP="00F80335">
      <w:pPr>
        <w:pStyle w:val="Ttulo2"/>
        <w:numPr>
          <w:ilvl w:val="0"/>
          <w:numId w:val="0"/>
        </w:numPr>
        <w:rPr>
          <w:rFonts w:eastAsia="Arial"/>
        </w:rPr>
      </w:pPr>
      <w:r w:rsidRPr="0F882C53">
        <w:rPr>
          <w:rFonts w:eastAsia="Arial"/>
        </w:rPr>
        <w:lastRenderedPageBreak/>
        <w:t xml:space="preserve">Anexo </w:t>
      </w:r>
    </w:p>
    <w:p w:rsidR="00EB29D7" w:rsidRDefault="00096876">
      <w:pPr>
        <w:tabs>
          <w:tab w:val="left" w:pos="529"/>
        </w:tabs>
        <w:spacing w:before="94" w:after="0" w:line="240" w:lineRule="auto"/>
        <w:jc w:val="center"/>
        <w:rPr>
          <w:rFonts w:ascii="Arial" w:eastAsia="Arial" w:hAnsi="Arial" w:cs="Arial"/>
          <w:b/>
          <w:sz w:val="36"/>
        </w:rPr>
      </w:pPr>
      <w:r>
        <w:rPr>
          <w:noProof/>
        </w:rPr>
        <w:object w:dxaOrig="8510" w:dyaOrig="11016">
          <v:rect id="rectole0000000001" o:spid="_x0000_i1026" style="width:424.5pt;height:550.5pt" o:ole="" o:preferrelative="t" stroked="f">
            <v:imagedata r:id="rId16" o:title=""/>
          </v:rect>
          <o:OLEObject Type="Embed" ProgID="StaticMetafile" ShapeID="rectole0000000001" DrawAspect="Content" ObjectID="_1796015407" r:id="rId17"/>
        </w:object>
      </w:r>
    </w:p>
    <w:sectPr w:rsidR="00EB29D7" w:rsidSect="00BD0B95">
      <w:headerReference w:type="default" r:id="rId18"/>
      <w:pgSz w:w="11906" w:h="16838" w:code="9"/>
      <w:pgMar w:top="1701" w:right="1134" w:bottom="1134" w:left="1701" w:header="1134" w:footer="709" w:gutter="0"/>
      <w:pgNumType w:start="5"/>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100B0" w:rsidRDefault="00A100B0">
      <w:pPr>
        <w:spacing w:after="0" w:line="240" w:lineRule="auto"/>
      </w:pPr>
      <w:r>
        <w:separator/>
      </w:r>
    </w:p>
  </w:endnote>
  <w:endnote w:type="continuationSeparator" w:id="0">
    <w:p w:rsidR="00A100B0" w:rsidRDefault="00A100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MT">
    <w:altName w:val="Arial"/>
    <w:charset w:val="01"/>
    <w:family w:val="swiss"/>
    <w:pitch w:val="variable"/>
  </w:font>
  <w:font w:name="Consolas">
    <w:panose1 w:val="020B0609020204030204"/>
    <w:charset w:val="00"/>
    <w:family w:val="modern"/>
    <w:pitch w:val="fixed"/>
    <w:sig w:usb0="E00006FF" w:usb1="0000FCFF" w:usb2="00000001" w:usb3="00000000" w:csb0="0000019F" w:csb1="00000000"/>
  </w:font>
  <w:font w:name="ArialMT">
    <w:altName w:val="Times New Roman"/>
    <w:panose1 w:val="00000000000000000000"/>
    <w:charset w:val="00"/>
    <w:family w:val="roman"/>
    <w:notTrueType/>
    <w:pitch w:val="default"/>
  </w:font>
  <w:font w:name="Helvetica-Oblique">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100B0" w:rsidRDefault="00A100B0">
      <w:pPr>
        <w:spacing w:after="0" w:line="240" w:lineRule="auto"/>
      </w:pPr>
      <w:r>
        <w:separator/>
      </w:r>
    </w:p>
  </w:footnote>
  <w:footnote w:type="continuationSeparator" w:id="0">
    <w:p w:rsidR="00A100B0" w:rsidRDefault="00A100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620524"/>
      <w:docPartObj>
        <w:docPartGallery w:val="Page Numbers (Top of Page)"/>
        <w:docPartUnique/>
      </w:docPartObj>
    </w:sdtPr>
    <w:sdtEndPr/>
    <w:sdtContent>
      <w:p w:rsidR="00E73D38" w:rsidRDefault="008640F3">
        <w:pPr>
          <w:pStyle w:val="Cabealho"/>
          <w:jc w:val="right"/>
        </w:pPr>
        <w:r>
          <w:fldChar w:fldCharType="begin"/>
        </w:r>
        <w:r w:rsidR="005F4C3E">
          <w:instrText xml:space="preserve"> PAGE   \* MERGEFORMAT </w:instrText>
        </w:r>
        <w:r>
          <w:fldChar w:fldCharType="separate"/>
        </w:r>
        <w:r w:rsidR="00525B10">
          <w:rPr>
            <w:noProof/>
          </w:rPr>
          <w:t>21</w:t>
        </w:r>
        <w:r>
          <w:rPr>
            <w:noProof/>
          </w:rPr>
          <w:fldChar w:fldCharType="end"/>
        </w:r>
      </w:p>
    </w:sdtContent>
  </w:sdt>
  <w:p w:rsidR="00E73D38" w:rsidRDefault="00E73D38" w:rsidP="4633D606">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76376"/>
    <w:multiLevelType w:val="hybridMultilevel"/>
    <w:tmpl w:val="F274E09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4B70D0D"/>
    <w:multiLevelType w:val="multilevel"/>
    <w:tmpl w:val="9BCC904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D791631"/>
    <w:multiLevelType w:val="hybridMultilevel"/>
    <w:tmpl w:val="E2DE2424"/>
    <w:lvl w:ilvl="0" w:tplc="DD0CAE4E">
      <w:start w:val="1"/>
      <w:numFmt w:val="bullet"/>
      <w:lvlText w:val=""/>
      <w:lvlJc w:val="left"/>
      <w:pPr>
        <w:ind w:left="720" w:hanging="360"/>
      </w:pPr>
      <w:rPr>
        <w:rFonts w:ascii="Symbol" w:hAnsi="Symbol" w:hint="default"/>
      </w:rPr>
    </w:lvl>
    <w:lvl w:ilvl="1" w:tplc="94F029AC">
      <w:start w:val="1"/>
      <w:numFmt w:val="bullet"/>
      <w:lvlText w:val="o"/>
      <w:lvlJc w:val="left"/>
      <w:pPr>
        <w:ind w:left="1440" w:hanging="360"/>
      </w:pPr>
      <w:rPr>
        <w:rFonts w:ascii="Courier New" w:hAnsi="Courier New" w:hint="default"/>
      </w:rPr>
    </w:lvl>
    <w:lvl w:ilvl="2" w:tplc="0F0EF866">
      <w:start w:val="1"/>
      <w:numFmt w:val="bullet"/>
      <w:lvlText w:val=""/>
      <w:lvlJc w:val="left"/>
      <w:pPr>
        <w:ind w:left="2160" w:hanging="360"/>
      </w:pPr>
      <w:rPr>
        <w:rFonts w:ascii="Wingdings" w:hAnsi="Wingdings" w:hint="default"/>
      </w:rPr>
    </w:lvl>
    <w:lvl w:ilvl="3" w:tplc="251E7B5E">
      <w:start w:val="1"/>
      <w:numFmt w:val="bullet"/>
      <w:lvlText w:val=""/>
      <w:lvlJc w:val="left"/>
      <w:pPr>
        <w:ind w:left="2880" w:hanging="360"/>
      </w:pPr>
      <w:rPr>
        <w:rFonts w:ascii="Symbol" w:hAnsi="Symbol" w:hint="default"/>
      </w:rPr>
    </w:lvl>
    <w:lvl w:ilvl="4" w:tplc="521435BE">
      <w:start w:val="1"/>
      <w:numFmt w:val="bullet"/>
      <w:lvlText w:val="o"/>
      <w:lvlJc w:val="left"/>
      <w:pPr>
        <w:ind w:left="3600" w:hanging="360"/>
      </w:pPr>
      <w:rPr>
        <w:rFonts w:ascii="Courier New" w:hAnsi="Courier New" w:hint="default"/>
      </w:rPr>
    </w:lvl>
    <w:lvl w:ilvl="5" w:tplc="0758371E">
      <w:start w:val="1"/>
      <w:numFmt w:val="bullet"/>
      <w:lvlText w:val=""/>
      <w:lvlJc w:val="left"/>
      <w:pPr>
        <w:ind w:left="4320" w:hanging="360"/>
      </w:pPr>
      <w:rPr>
        <w:rFonts w:ascii="Wingdings" w:hAnsi="Wingdings" w:hint="default"/>
      </w:rPr>
    </w:lvl>
    <w:lvl w:ilvl="6" w:tplc="E9D662D0">
      <w:start w:val="1"/>
      <w:numFmt w:val="bullet"/>
      <w:lvlText w:val=""/>
      <w:lvlJc w:val="left"/>
      <w:pPr>
        <w:ind w:left="5040" w:hanging="360"/>
      </w:pPr>
      <w:rPr>
        <w:rFonts w:ascii="Symbol" w:hAnsi="Symbol" w:hint="default"/>
      </w:rPr>
    </w:lvl>
    <w:lvl w:ilvl="7" w:tplc="252677A4">
      <w:start w:val="1"/>
      <w:numFmt w:val="bullet"/>
      <w:lvlText w:val="o"/>
      <w:lvlJc w:val="left"/>
      <w:pPr>
        <w:ind w:left="5760" w:hanging="360"/>
      </w:pPr>
      <w:rPr>
        <w:rFonts w:ascii="Courier New" w:hAnsi="Courier New" w:hint="default"/>
      </w:rPr>
    </w:lvl>
    <w:lvl w:ilvl="8" w:tplc="357E981A">
      <w:start w:val="1"/>
      <w:numFmt w:val="bullet"/>
      <w:lvlText w:val=""/>
      <w:lvlJc w:val="left"/>
      <w:pPr>
        <w:ind w:left="6480" w:hanging="360"/>
      </w:pPr>
      <w:rPr>
        <w:rFonts w:ascii="Wingdings" w:hAnsi="Wingdings" w:hint="default"/>
      </w:rPr>
    </w:lvl>
  </w:abstractNum>
  <w:abstractNum w:abstractNumId="3" w15:restartNumberingAfterBreak="0">
    <w:nsid w:val="1AC530D6"/>
    <w:multiLevelType w:val="multilevel"/>
    <w:tmpl w:val="E8B4F324"/>
    <w:lvl w:ilvl="0">
      <w:start w:val="1"/>
      <w:numFmt w:val="decimal"/>
      <w:pStyle w:val="Ttulo1"/>
      <w:lvlText w:val="%1."/>
      <w:lvlJc w:val="left"/>
      <w:pPr>
        <w:ind w:left="360" w:hanging="360"/>
      </w:pPr>
    </w:lvl>
    <w:lvl w:ilvl="1">
      <w:start w:val="1"/>
      <w:numFmt w:val="decimal"/>
      <w:pStyle w:val="Ttulo2"/>
      <w:lvlText w:val="%1.%2"/>
      <w:lvlJc w:val="left"/>
      <w:pPr>
        <w:ind w:left="576" w:hanging="576"/>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4" w15:restartNumberingAfterBreak="0">
    <w:nsid w:val="1B37455E"/>
    <w:multiLevelType w:val="multilevel"/>
    <w:tmpl w:val="F3CC8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10B5E27"/>
    <w:multiLevelType w:val="multilevel"/>
    <w:tmpl w:val="71AE8EA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32AA5D57"/>
    <w:multiLevelType w:val="hybridMultilevel"/>
    <w:tmpl w:val="4636E81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364B21B2"/>
    <w:multiLevelType w:val="multilevel"/>
    <w:tmpl w:val="CC34775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37684D65"/>
    <w:multiLevelType w:val="multilevel"/>
    <w:tmpl w:val="D786EA2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37F3259B"/>
    <w:multiLevelType w:val="hybridMultilevel"/>
    <w:tmpl w:val="624EA87C"/>
    <w:lvl w:ilvl="0" w:tplc="BC62B460">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42DB1D13"/>
    <w:multiLevelType w:val="multilevel"/>
    <w:tmpl w:val="3DC4FA6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55277925"/>
    <w:multiLevelType w:val="multilevel"/>
    <w:tmpl w:val="A0CE96A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57BF13F2"/>
    <w:multiLevelType w:val="multilevel"/>
    <w:tmpl w:val="E466B2B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5DEC7F53"/>
    <w:multiLevelType w:val="multilevel"/>
    <w:tmpl w:val="E1B8E86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62023FDB"/>
    <w:multiLevelType w:val="multilevel"/>
    <w:tmpl w:val="E272B8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63A621FF"/>
    <w:multiLevelType w:val="multilevel"/>
    <w:tmpl w:val="E4482CC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63CC4655"/>
    <w:multiLevelType w:val="multilevel"/>
    <w:tmpl w:val="0416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 w15:restartNumberingAfterBreak="0">
    <w:nsid w:val="6F2D72F4"/>
    <w:multiLevelType w:val="multilevel"/>
    <w:tmpl w:val="A1D6398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
  </w:num>
  <w:num w:numId="2">
    <w:abstractNumId w:val="15"/>
  </w:num>
  <w:num w:numId="3">
    <w:abstractNumId w:val="7"/>
  </w:num>
  <w:num w:numId="4">
    <w:abstractNumId w:val="12"/>
  </w:num>
  <w:num w:numId="5">
    <w:abstractNumId w:val="8"/>
  </w:num>
  <w:num w:numId="6">
    <w:abstractNumId w:val="17"/>
  </w:num>
  <w:num w:numId="7">
    <w:abstractNumId w:val="13"/>
  </w:num>
  <w:num w:numId="8">
    <w:abstractNumId w:val="5"/>
  </w:num>
  <w:num w:numId="9">
    <w:abstractNumId w:val="10"/>
  </w:num>
  <w:num w:numId="10">
    <w:abstractNumId w:val="11"/>
  </w:num>
  <w:num w:numId="11">
    <w:abstractNumId w:val="1"/>
  </w:num>
  <w:num w:numId="12">
    <w:abstractNumId w:val="14"/>
  </w:num>
  <w:num w:numId="13">
    <w:abstractNumId w:val="6"/>
  </w:num>
  <w:num w:numId="14">
    <w:abstractNumId w:val="9"/>
  </w:num>
  <w:num w:numId="15">
    <w:abstractNumId w:val="3"/>
  </w:num>
  <w:num w:numId="16">
    <w:abstractNumId w:val="0"/>
  </w:num>
  <w:num w:numId="17">
    <w:abstractNumId w:val="16"/>
  </w:num>
  <w:num w:numId="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29D7"/>
    <w:rsid w:val="00011D90"/>
    <w:rsid w:val="000128A6"/>
    <w:rsid w:val="0002093F"/>
    <w:rsid w:val="00041EDA"/>
    <w:rsid w:val="00062F20"/>
    <w:rsid w:val="000705F6"/>
    <w:rsid w:val="0007565C"/>
    <w:rsid w:val="00075734"/>
    <w:rsid w:val="00077973"/>
    <w:rsid w:val="00086EAD"/>
    <w:rsid w:val="00096876"/>
    <w:rsid w:val="000D0A2D"/>
    <w:rsid w:val="0010519A"/>
    <w:rsid w:val="00107DBF"/>
    <w:rsid w:val="00112C92"/>
    <w:rsid w:val="00137A33"/>
    <w:rsid w:val="001555EE"/>
    <w:rsid w:val="0017187F"/>
    <w:rsid w:val="0017636B"/>
    <w:rsid w:val="00177771"/>
    <w:rsid w:val="00180189"/>
    <w:rsid w:val="001A33D7"/>
    <w:rsid w:val="001C39DE"/>
    <w:rsid w:val="001C3DAE"/>
    <w:rsid w:val="001C4237"/>
    <w:rsid w:val="001C46F0"/>
    <w:rsid w:val="001C646D"/>
    <w:rsid w:val="001D28E9"/>
    <w:rsid w:val="001D3A1A"/>
    <w:rsid w:val="001E3DAE"/>
    <w:rsid w:val="001F3950"/>
    <w:rsid w:val="001F61D2"/>
    <w:rsid w:val="00202057"/>
    <w:rsid w:val="00205043"/>
    <w:rsid w:val="00265F04"/>
    <w:rsid w:val="0029198A"/>
    <w:rsid w:val="00291C9F"/>
    <w:rsid w:val="00294F7E"/>
    <w:rsid w:val="002D75B8"/>
    <w:rsid w:val="002D79A2"/>
    <w:rsid w:val="002E5362"/>
    <w:rsid w:val="002E5C53"/>
    <w:rsid w:val="002E61F4"/>
    <w:rsid w:val="00307B11"/>
    <w:rsid w:val="00307DE6"/>
    <w:rsid w:val="00311EFF"/>
    <w:rsid w:val="003276AB"/>
    <w:rsid w:val="00331449"/>
    <w:rsid w:val="00354836"/>
    <w:rsid w:val="0039080C"/>
    <w:rsid w:val="003A074F"/>
    <w:rsid w:val="0041652E"/>
    <w:rsid w:val="00417557"/>
    <w:rsid w:val="00425A06"/>
    <w:rsid w:val="004317B6"/>
    <w:rsid w:val="004403C5"/>
    <w:rsid w:val="00461DBE"/>
    <w:rsid w:val="0046325F"/>
    <w:rsid w:val="00463357"/>
    <w:rsid w:val="00482DBF"/>
    <w:rsid w:val="00487912"/>
    <w:rsid w:val="004935EC"/>
    <w:rsid w:val="004B49E1"/>
    <w:rsid w:val="004C5121"/>
    <w:rsid w:val="004C67C8"/>
    <w:rsid w:val="004D776F"/>
    <w:rsid w:val="004F560D"/>
    <w:rsid w:val="0051537B"/>
    <w:rsid w:val="00525B10"/>
    <w:rsid w:val="005322E7"/>
    <w:rsid w:val="00547F6F"/>
    <w:rsid w:val="00553866"/>
    <w:rsid w:val="00564B7F"/>
    <w:rsid w:val="00572050"/>
    <w:rsid w:val="00583199"/>
    <w:rsid w:val="005A0687"/>
    <w:rsid w:val="005A6D31"/>
    <w:rsid w:val="005B463D"/>
    <w:rsid w:val="005E56E6"/>
    <w:rsid w:val="005F4C3E"/>
    <w:rsid w:val="006064C8"/>
    <w:rsid w:val="00611275"/>
    <w:rsid w:val="006140AA"/>
    <w:rsid w:val="00622ABF"/>
    <w:rsid w:val="00623A21"/>
    <w:rsid w:val="0063368F"/>
    <w:rsid w:val="00633F06"/>
    <w:rsid w:val="006426D7"/>
    <w:rsid w:val="00652D92"/>
    <w:rsid w:val="006657F2"/>
    <w:rsid w:val="0066703D"/>
    <w:rsid w:val="00673616"/>
    <w:rsid w:val="00674E12"/>
    <w:rsid w:val="006927F5"/>
    <w:rsid w:val="00695C05"/>
    <w:rsid w:val="006A4D8D"/>
    <w:rsid w:val="006E38A7"/>
    <w:rsid w:val="006F62C0"/>
    <w:rsid w:val="007338AB"/>
    <w:rsid w:val="007354A4"/>
    <w:rsid w:val="00776D09"/>
    <w:rsid w:val="00790E29"/>
    <w:rsid w:val="007929C4"/>
    <w:rsid w:val="007B4F80"/>
    <w:rsid w:val="007E09B1"/>
    <w:rsid w:val="007E5E2D"/>
    <w:rsid w:val="00815751"/>
    <w:rsid w:val="008160C6"/>
    <w:rsid w:val="00836FB3"/>
    <w:rsid w:val="008377D9"/>
    <w:rsid w:val="00857027"/>
    <w:rsid w:val="0085702B"/>
    <w:rsid w:val="008640F3"/>
    <w:rsid w:val="00864EEC"/>
    <w:rsid w:val="00881DD4"/>
    <w:rsid w:val="00885567"/>
    <w:rsid w:val="00885EEF"/>
    <w:rsid w:val="00891865"/>
    <w:rsid w:val="008A10B9"/>
    <w:rsid w:val="008A2D23"/>
    <w:rsid w:val="008A2DA2"/>
    <w:rsid w:val="008A46D0"/>
    <w:rsid w:val="008B1BE4"/>
    <w:rsid w:val="008B2A78"/>
    <w:rsid w:val="008C25E9"/>
    <w:rsid w:val="008C631F"/>
    <w:rsid w:val="008C7213"/>
    <w:rsid w:val="008E0230"/>
    <w:rsid w:val="008E5EE1"/>
    <w:rsid w:val="00900632"/>
    <w:rsid w:val="00932570"/>
    <w:rsid w:val="00956B54"/>
    <w:rsid w:val="00972DAC"/>
    <w:rsid w:val="00980DAB"/>
    <w:rsid w:val="00982649"/>
    <w:rsid w:val="009D5A9C"/>
    <w:rsid w:val="00A100B0"/>
    <w:rsid w:val="00A3091C"/>
    <w:rsid w:val="00A37758"/>
    <w:rsid w:val="00A4145E"/>
    <w:rsid w:val="00A53B2A"/>
    <w:rsid w:val="00A675EA"/>
    <w:rsid w:val="00A700B9"/>
    <w:rsid w:val="00A72090"/>
    <w:rsid w:val="00AA02E6"/>
    <w:rsid w:val="00AA648A"/>
    <w:rsid w:val="00AB1465"/>
    <w:rsid w:val="00AB4838"/>
    <w:rsid w:val="00AC1629"/>
    <w:rsid w:val="00AD6ED3"/>
    <w:rsid w:val="00AD7AB8"/>
    <w:rsid w:val="00AE3260"/>
    <w:rsid w:val="00AF47C2"/>
    <w:rsid w:val="00AF524F"/>
    <w:rsid w:val="00B03A5D"/>
    <w:rsid w:val="00B173DD"/>
    <w:rsid w:val="00B2339A"/>
    <w:rsid w:val="00B27399"/>
    <w:rsid w:val="00B33C1A"/>
    <w:rsid w:val="00B411F1"/>
    <w:rsid w:val="00B46F94"/>
    <w:rsid w:val="00B61148"/>
    <w:rsid w:val="00BB0A79"/>
    <w:rsid w:val="00BC5F12"/>
    <w:rsid w:val="00BD0B95"/>
    <w:rsid w:val="00BD5727"/>
    <w:rsid w:val="00BD573B"/>
    <w:rsid w:val="00BE6A2E"/>
    <w:rsid w:val="00BF46A9"/>
    <w:rsid w:val="00BF5B63"/>
    <w:rsid w:val="00C0727C"/>
    <w:rsid w:val="00C102DB"/>
    <w:rsid w:val="00C42D73"/>
    <w:rsid w:val="00C44CF3"/>
    <w:rsid w:val="00C4581D"/>
    <w:rsid w:val="00C477B5"/>
    <w:rsid w:val="00C53862"/>
    <w:rsid w:val="00C53CB4"/>
    <w:rsid w:val="00C6241A"/>
    <w:rsid w:val="00C64D59"/>
    <w:rsid w:val="00C76512"/>
    <w:rsid w:val="00C914EE"/>
    <w:rsid w:val="00C92D61"/>
    <w:rsid w:val="00CD13BF"/>
    <w:rsid w:val="00CD2E19"/>
    <w:rsid w:val="00CF5A0F"/>
    <w:rsid w:val="00D314A0"/>
    <w:rsid w:val="00D57832"/>
    <w:rsid w:val="00D72005"/>
    <w:rsid w:val="00D97605"/>
    <w:rsid w:val="00DA5323"/>
    <w:rsid w:val="00DB1D10"/>
    <w:rsid w:val="00DC2AF3"/>
    <w:rsid w:val="00DC4C0F"/>
    <w:rsid w:val="00DD3E27"/>
    <w:rsid w:val="00DD4D10"/>
    <w:rsid w:val="00DF398F"/>
    <w:rsid w:val="00DF5CA8"/>
    <w:rsid w:val="00E1490B"/>
    <w:rsid w:val="00E501C4"/>
    <w:rsid w:val="00E54057"/>
    <w:rsid w:val="00E65E70"/>
    <w:rsid w:val="00E7253B"/>
    <w:rsid w:val="00E73D38"/>
    <w:rsid w:val="00E77625"/>
    <w:rsid w:val="00E81C91"/>
    <w:rsid w:val="00E82E35"/>
    <w:rsid w:val="00E85624"/>
    <w:rsid w:val="00E85FEC"/>
    <w:rsid w:val="00EA6ABA"/>
    <w:rsid w:val="00EB29D7"/>
    <w:rsid w:val="00EB4CA5"/>
    <w:rsid w:val="00EB63D7"/>
    <w:rsid w:val="00EB7853"/>
    <w:rsid w:val="00EC69C8"/>
    <w:rsid w:val="00ED6FCC"/>
    <w:rsid w:val="00EE49CB"/>
    <w:rsid w:val="00EF5B18"/>
    <w:rsid w:val="00F04BCB"/>
    <w:rsid w:val="00F0552B"/>
    <w:rsid w:val="00F114EC"/>
    <w:rsid w:val="00F12772"/>
    <w:rsid w:val="00F25F6D"/>
    <w:rsid w:val="00F422CC"/>
    <w:rsid w:val="00F47130"/>
    <w:rsid w:val="00F51485"/>
    <w:rsid w:val="00F80335"/>
    <w:rsid w:val="00F85B5D"/>
    <w:rsid w:val="00F85D44"/>
    <w:rsid w:val="00F93E1A"/>
    <w:rsid w:val="00F961F1"/>
    <w:rsid w:val="00FA2399"/>
    <w:rsid w:val="00FB0520"/>
    <w:rsid w:val="00FE7725"/>
    <w:rsid w:val="011292DD"/>
    <w:rsid w:val="016836BC"/>
    <w:rsid w:val="01AFC0CB"/>
    <w:rsid w:val="01D01C8B"/>
    <w:rsid w:val="03598B15"/>
    <w:rsid w:val="035BA26C"/>
    <w:rsid w:val="0373610C"/>
    <w:rsid w:val="03F09294"/>
    <w:rsid w:val="0446D405"/>
    <w:rsid w:val="04A49D00"/>
    <w:rsid w:val="05791C2D"/>
    <w:rsid w:val="05AE7A05"/>
    <w:rsid w:val="0637FD78"/>
    <w:rsid w:val="06F3E540"/>
    <w:rsid w:val="07749270"/>
    <w:rsid w:val="08224536"/>
    <w:rsid w:val="08E19685"/>
    <w:rsid w:val="0A45BF14"/>
    <w:rsid w:val="0B34F6D8"/>
    <w:rsid w:val="0B73C66A"/>
    <w:rsid w:val="0BEC6873"/>
    <w:rsid w:val="0CA09A2E"/>
    <w:rsid w:val="0D666763"/>
    <w:rsid w:val="0E0CC66C"/>
    <w:rsid w:val="0EF11A48"/>
    <w:rsid w:val="0F2AD261"/>
    <w:rsid w:val="0F882C53"/>
    <w:rsid w:val="1096E446"/>
    <w:rsid w:val="10E0196D"/>
    <w:rsid w:val="127F1251"/>
    <w:rsid w:val="129AFF32"/>
    <w:rsid w:val="13664B57"/>
    <w:rsid w:val="144B8B65"/>
    <w:rsid w:val="14737840"/>
    <w:rsid w:val="14858217"/>
    <w:rsid w:val="148A456E"/>
    <w:rsid w:val="149BF604"/>
    <w:rsid w:val="149CD7AF"/>
    <w:rsid w:val="15029494"/>
    <w:rsid w:val="15256229"/>
    <w:rsid w:val="1534F2CB"/>
    <w:rsid w:val="15B5EC2D"/>
    <w:rsid w:val="170585BB"/>
    <w:rsid w:val="1849C177"/>
    <w:rsid w:val="187C88D8"/>
    <w:rsid w:val="18F8CAEE"/>
    <w:rsid w:val="19282E2C"/>
    <w:rsid w:val="194A8833"/>
    <w:rsid w:val="1A48C13F"/>
    <w:rsid w:val="1AA6E498"/>
    <w:rsid w:val="1AA90225"/>
    <w:rsid w:val="1B059C37"/>
    <w:rsid w:val="1F5FA0A3"/>
    <w:rsid w:val="1FC5958B"/>
    <w:rsid w:val="1FF55A73"/>
    <w:rsid w:val="21801F98"/>
    <w:rsid w:val="22533708"/>
    <w:rsid w:val="22E3F1FB"/>
    <w:rsid w:val="23520B9B"/>
    <w:rsid w:val="23E538B2"/>
    <w:rsid w:val="247FB0F3"/>
    <w:rsid w:val="24F3551D"/>
    <w:rsid w:val="2558F873"/>
    <w:rsid w:val="2583AFCA"/>
    <w:rsid w:val="25FB51D2"/>
    <w:rsid w:val="27B42BAD"/>
    <w:rsid w:val="27F34548"/>
    <w:rsid w:val="2864D085"/>
    <w:rsid w:val="28E5AC5F"/>
    <w:rsid w:val="298915A2"/>
    <w:rsid w:val="2AEA9C24"/>
    <w:rsid w:val="2C08E8C8"/>
    <w:rsid w:val="2C45C617"/>
    <w:rsid w:val="2CB4AB92"/>
    <w:rsid w:val="2D944A82"/>
    <w:rsid w:val="2DD55394"/>
    <w:rsid w:val="2DE78570"/>
    <w:rsid w:val="2E33BA2B"/>
    <w:rsid w:val="2E451855"/>
    <w:rsid w:val="306A4247"/>
    <w:rsid w:val="30F282E2"/>
    <w:rsid w:val="31ED5A58"/>
    <w:rsid w:val="32F5B97C"/>
    <w:rsid w:val="3431EEA6"/>
    <w:rsid w:val="34E6DA3E"/>
    <w:rsid w:val="354996F9"/>
    <w:rsid w:val="356F64E7"/>
    <w:rsid w:val="360A4682"/>
    <w:rsid w:val="37CDC425"/>
    <w:rsid w:val="37D56139"/>
    <w:rsid w:val="3997B2B3"/>
    <w:rsid w:val="3A57C606"/>
    <w:rsid w:val="3A78C4E0"/>
    <w:rsid w:val="3B0749F2"/>
    <w:rsid w:val="3C078C94"/>
    <w:rsid w:val="3C12230B"/>
    <w:rsid w:val="3CD97BD5"/>
    <w:rsid w:val="3DAA6B31"/>
    <w:rsid w:val="3E0A77F7"/>
    <w:rsid w:val="3E2A7D14"/>
    <w:rsid w:val="3E3A0F95"/>
    <w:rsid w:val="3E7E72D2"/>
    <w:rsid w:val="3EBAAEFF"/>
    <w:rsid w:val="4056A85E"/>
    <w:rsid w:val="40E6436C"/>
    <w:rsid w:val="440846F3"/>
    <w:rsid w:val="444DEB86"/>
    <w:rsid w:val="44A7B1ED"/>
    <w:rsid w:val="45761D09"/>
    <w:rsid w:val="4633D606"/>
    <w:rsid w:val="4696E4B0"/>
    <w:rsid w:val="46C1C28D"/>
    <w:rsid w:val="475B88CB"/>
    <w:rsid w:val="476B4889"/>
    <w:rsid w:val="484C18AA"/>
    <w:rsid w:val="48D98E9E"/>
    <w:rsid w:val="48E0EBFA"/>
    <w:rsid w:val="48E41BD9"/>
    <w:rsid w:val="4986C00B"/>
    <w:rsid w:val="49A4E061"/>
    <w:rsid w:val="49C58042"/>
    <w:rsid w:val="4A222165"/>
    <w:rsid w:val="4C20F39B"/>
    <w:rsid w:val="4CF8C90C"/>
    <w:rsid w:val="4DB659AB"/>
    <w:rsid w:val="4DF3E267"/>
    <w:rsid w:val="4DFB89E8"/>
    <w:rsid w:val="4F2C2655"/>
    <w:rsid w:val="5091FB92"/>
    <w:rsid w:val="50DEEB19"/>
    <w:rsid w:val="52022F8E"/>
    <w:rsid w:val="52063154"/>
    <w:rsid w:val="52066648"/>
    <w:rsid w:val="52CB54FF"/>
    <w:rsid w:val="5376DEAA"/>
    <w:rsid w:val="53B0F19F"/>
    <w:rsid w:val="54B4F234"/>
    <w:rsid w:val="54CF6266"/>
    <w:rsid w:val="550ABDA9"/>
    <w:rsid w:val="550B17D4"/>
    <w:rsid w:val="557F30CD"/>
    <w:rsid w:val="569B31F0"/>
    <w:rsid w:val="56DA30F9"/>
    <w:rsid w:val="5774218D"/>
    <w:rsid w:val="57A5A16A"/>
    <w:rsid w:val="57BED13A"/>
    <w:rsid w:val="5829DFB9"/>
    <w:rsid w:val="5869B6FA"/>
    <w:rsid w:val="5878A4CB"/>
    <w:rsid w:val="5A469177"/>
    <w:rsid w:val="5B355AA9"/>
    <w:rsid w:val="5B694398"/>
    <w:rsid w:val="5CD4B942"/>
    <w:rsid w:val="5D286D42"/>
    <w:rsid w:val="5D46A165"/>
    <w:rsid w:val="5D6B6F00"/>
    <w:rsid w:val="5E1FAE02"/>
    <w:rsid w:val="5E222618"/>
    <w:rsid w:val="5E26A51A"/>
    <w:rsid w:val="5E95DB58"/>
    <w:rsid w:val="5E9A9868"/>
    <w:rsid w:val="5F31BFC1"/>
    <w:rsid w:val="5FD5BDC1"/>
    <w:rsid w:val="5FF10615"/>
    <w:rsid w:val="6129EABE"/>
    <w:rsid w:val="626F400F"/>
    <w:rsid w:val="63227A68"/>
    <w:rsid w:val="636119DE"/>
    <w:rsid w:val="648584F5"/>
    <w:rsid w:val="65054926"/>
    <w:rsid w:val="65252168"/>
    <w:rsid w:val="65F02A5B"/>
    <w:rsid w:val="667A6861"/>
    <w:rsid w:val="6831F77B"/>
    <w:rsid w:val="68501269"/>
    <w:rsid w:val="686CF905"/>
    <w:rsid w:val="687D04B2"/>
    <w:rsid w:val="694632B5"/>
    <w:rsid w:val="6A99D9E1"/>
    <w:rsid w:val="6B15CDA9"/>
    <w:rsid w:val="6C0363C5"/>
    <w:rsid w:val="6C4EFB99"/>
    <w:rsid w:val="6D89BB20"/>
    <w:rsid w:val="6E5A8813"/>
    <w:rsid w:val="6EEBF82B"/>
    <w:rsid w:val="6FF5B6D1"/>
    <w:rsid w:val="704E2E68"/>
    <w:rsid w:val="70A63D22"/>
    <w:rsid w:val="712EDA9D"/>
    <w:rsid w:val="720F445F"/>
    <w:rsid w:val="741BBD73"/>
    <w:rsid w:val="7760FFB8"/>
    <w:rsid w:val="779D887E"/>
    <w:rsid w:val="78667EFE"/>
    <w:rsid w:val="798F2353"/>
    <w:rsid w:val="79992F11"/>
    <w:rsid w:val="79F2FD5B"/>
    <w:rsid w:val="7ABF8747"/>
    <w:rsid w:val="7B49A3D9"/>
    <w:rsid w:val="7B4C99B6"/>
    <w:rsid w:val="7B9F9F0E"/>
    <w:rsid w:val="7BE95469"/>
    <w:rsid w:val="7C6A6283"/>
    <w:rsid w:val="7DECBC0D"/>
    <w:rsid w:val="7E6689F8"/>
    <w:rsid w:val="7F67DEC9"/>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33E006"/>
  <w15:docId w15:val="{488AB420-A9FC-41C1-811A-014D72684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C2AF3"/>
  </w:style>
  <w:style w:type="paragraph" w:styleId="Ttulo1">
    <w:name w:val="heading 1"/>
    <w:basedOn w:val="Normal"/>
    <w:next w:val="Normal"/>
    <w:link w:val="Ttulo1Char"/>
    <w:uiPriority w:val="9"/>
    <w:qFormat/>
    <w:rsid w:val="00F25F6D"/>
    <w:pPr>
      <w:keepNext/>
      <w:keepLines/>
      <w:numPr>
        <w:numId w:val="15"/>
      </w:numPr>
      <w:spacing w:before="240" w:after="0" w:line="360" w:lineRule="auto"/>
      <w:outlineLvl w:val="0"/>
    </w:pPr>
    <w:rPr>
      <w:rFonts w:ascii="Arial" w:eastAsia="Arial" w:hAnsi="Arial" w:cs="Arial"/>
      <w:b/>
      <w:bCs/>
      <w:sz w:val="24"/>
      <w:szCs w:val="24"/>
    </w:rPr>
  </w:style>
  <w:style w:type="paragraph" w:styleId="Ttulo2">
    <w:name w:val="heading 2"/>
    <w:basedOn w:val="Normal"/>
    <w:next w:val="Normal"/>
    <w:link w:val="Ttulo2Char"/>
    <w:uiPriority w:val="9"/>
    <w:unhideWhenUsed/>
    <w:qFormat/>
    <w:rsid w:val="00F25F6D"/>
    <w:pPr>
      <w:keepNext/>
      <w:keepLines/>
      <w:numPr>
        <w:ilvl w:val="1"/>
        <w:numId w:val="15"/>
      </w:numPr>
      <w:spacing w:before="30" w:after="30" w:line="360" w:lineRule="auto"/>
      <w:outlineLvl w:val="1"/>
    </w:pPr>
    <w:rPr>
      <w:rFonts w:ascii="Arial" w:eastAsiaTheme="majorEastAsia" w:hAnsi="Arial" w:cstheme="majorBidi"/>
      <w:b/>
      <w:bCs/>
      <w:color w:val="000000" w:themeColor="text1"/>
      <w:sz w:val="24"/>
      <w:szCs w:val="26"/>
    </w:rPr>
  </w:style>
  <w:style w:type="paragraph" w:styleId="Ttulo3">
    <w:name w:val="heading 3"/>
    <w:basedOn w:val="Normal"/>
    <w:next w:val="Normal"/>
    <w:link w:val="Ttulo3Char"/>
    <w:uiPriority w:val="9"/>
    <w:semiHidden/>
    <w:unhideWhenUsed/>
    <w:qFormat/>
    <w:rsid w:val="00F25F6D"/>
    <w:pPr>
      <w:keepNext/>
      <w:keepLines/>
      <w:numPr>
        <w:ilvl w:val="2"/>
        <w:numId w:val="15"/>
      </w:numPr>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uiPriority w:val="9"/>
    <w:semiHidden/>
    <w:unhideWhenUsed/>
    <w:qFormat/>
    <w:rsid w:val="00F25F6D"/>
    <w:pPr>
      <w:keepNext/>
      <w:keepLines/>
      <w:numPr>
        <w:ilvl w:val="3"/>
        <w:numId w:val="15"/>
      </w:numPr>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har"/>
    <w:uiPriority w:val="9"/>
    <w:semiHidden/>
    <w:unhideWhenUsed/>
    <w:qFormat/>
    <w:rsid w:val="00F25F6D"/>
    <w:pPr>
      <w:keepNext/>
      <w:keepLines/>
      <w:numPr>
        <w:ilvl w:val="4"/>
        <w:numId w:val="15"/>
      </w:numPr>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har"/>
    <w:uiPriority w:val="9"/>
    <w:semiHidden/>
    <w:unhideWhenUsed/>
    <w:qFormat/>
    <w:rsid w:val="00F25F6D"/>
    <w:pPr>
      <w:keepNext/>
      <w:keepLines/>
      <w:numPr>
        <w:ilvl w:val="5"/>
        <w:numId w:val="15"/>
      </w:numPr>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har"/>
    <w:uiPriority w:val="9"/>
    <w:semiHidden/>
    <w:unhideWhenUsed/>
    <w:qFormat/>
    <w:rsid w:val="00F25F6D"/>
    <w:pPr>
      <w:keepNext/>
      <w:keepLines/>
      <w:numPr>
        <w:ilvl w:val="6"/>
        <w:numId w:val="15"/>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har"/>
    <w:uiPriority w:val="9"/>
    <w:semiHidden/>
    <w:unhideWhenUsed/>
    <w:qFormat/>
    <w:rsid w:val="00F25F6D"/>
    <w:pPr>
      <w:keepNext/>
      <w:keepLines/>
      <w:numPr>
        <w:ilvl w:val="7"/>
        <w:numId w:val="15"/>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har"/>
    <w:uiPriority w:val="9"/>
    <w:semiHidden/>
    <w:unhideWhenUsed/>
    <w:qFormat/>
    <w:rsid w:val="00F25F6D"/>
    <w:pPr>
      <w:keepNext/>
      <w:keepLines/>
      <w:numPr>
        <w:ilvl w:val="8"/>
        <w:numId w:val="15"/>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8A10B9"/>
    <w:pPr>
      <w:ind w:left="720"/>
      <w:contextualSpacing/>
    </w:pPr>
  </w:style>
  <w:style w:type="character" w:customStyle="1" w:styleId="normaltextrun">
    <w:name w:val="normaltextrun"/>
    <w:basedOn w:val="Fontepargpadro"/>
    <w:rsid w:val="00B173DD"/>
  </w:style>
  <w:style w:type="character" w:customStyle="1" w:styleId="eop">
    <w:name w:val="eop"/>
    <w:basedOn w:val="Fontepargpadro"/>
    <w:uiPriority w:val="1"/>
    <w:rsid w:val="23E538B2"/>
  </w:style>
  <w:style w:type="paragraph" w:customStyle="1" w:styleId="paragraph">
    <w:name w:val="paragraph"/>
    <w:basedOn w:val="Normal"/>
    <w:uiPriority w:val="1"/>
    <w:rsid w:val="23E538B2"/>
    <w:pPr>
      <w:spacing w:beforeAutospacing="1" w:afterAutospacing="1" w:line="240" w:lineRule="auto"/>
    </w:pPr>
    <w:rPr>
      <w:rFonts w:ascii="Times New Roman" w:eastAsia="Times New Roman" w:hAnsi="Times New Roman" w:cs="Times New Roman"/>
      <w:sz w:val="24"/>
      <w:szCs w:val="24"/>
    </w:rPr>
  </w:style>
  <w:style w:type="character" w:customStyle="1" w:styleId="tabchar">
    <w:name w:val="tabchar"/>
    <w:basedOn w:val="Fontepargpadro"/>
    <w:uiPriority w:val="1"/>
    <w:rsid w:val="23E538B2"/>
  </w:style>
  <w:style w:type="character" w:styleId="Hyperlink">
    <w:name w:val="Hyperlink"/>
    <w:basedOn w:val="Fontepargpadro"/>
    <w:uiPriority w:val="99"/>
    <w:unhideWhenUsed/>
    <w:rsid w:val="00DC2AF3"/>
    <w:rPr>
      <w:color w:val="0000FF" w:themeColor="hyperlink"/>
      <w:u w:val="single"/>
    </w:rPr>
  </w:style>
  <w:style w:type="table" w:styleId="Tabelacomgrade">
    <w:name w:val="Table Grid"/>
    <w:basedOn w:val="Tabela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CabealhoChar">
    <w:name w:val="Cabeçalho Char"/>
    <w:basedOn w:val="Fontepargpadro"/>
    <w:link w:val="Cabealho"/>
    <w:uiPriority w:val="99"/>
    <w:rsid w:val="00DC2AF3"/>
  </w:style>
  <w:style w:type="paragraph" w:styleId="Cabealho">
    <w:name w:val="header"/>
    <w:basedOn w:val="Normal"/>
    <w:link w:val="CabealhoChar"/>
    <w:uiPriority w:val="99"/>
    <w:unhideWhenUsed/>
    <w:rsid w:val="00DC2AF3"/>
    <w:pPr>
      <w:tabs>
        <w:tab w:val="center" w:pos="4680"/>
        <w:tab w:val="right" w:pos="9360"/>
      </w:tabs>
      <w:spacing w:after="0" w:line="240" w:lineRule="auto"/>
    </w:pPr>
  </w:style>
  <w:style w:type="character" w:customStyle="1" w:styleId="RodapChar">
    <w:name w:val="Rodapé Char"/>
    <w:basedOn w:val="Fontepargpadro"/>
    <w:link w:val="Rodap"/>
    <w:uiPriority w:val="99"/>
    <w:rsid w:val="00DC2AF3"/>
  </w:style>
  <w:style w:type="paragraph" w:styleId="Rodap">
    <w:name w:val="footer"/>
    <w:basedOn w:val="Normal"/>
    <w:link w:val="RodapChar"/>
    <w:uiPriority w:val="99"/>
    <w:unhideWhenUsed/>
    <w:rsid w:val="00DC2AF3"/>
    <w:pPr>
      <w:tabs>
        <w:tab w:val="center" w:pos="4680"/>
        <w:tab w:val="right" w:pos="9360"/>
      </w:tabs>
      <w:spacing w:after="0" w:line="240" w:lineRule="auto"/>
    </w:pPr>
  </w:style>
  <w:style w:type="character" w:customStyle="1" w:styleId="Ttulo1Char">
    <w:name w:val="Título 1 Char"/>
    <w:basedOn w:val="Fontepargpadro"/>
    <w:link w:val="Ttulo1"/>
    <w:uiPriority w:val="9"/>
    <w:rsid w:val="00F25F6D"/>
    <w:rPr>
      <w:rFonts w:ascii="Arial" w:eastAsia="Arial" w:hAnsi="Arial" w:cs="Arial"/>
      <w:b/>
      <w:bCs/>
      <w:sz w:val="24"/>
      <w:szCs w:val="24"/>
    </w:rPr>
  </w:style>
  <w:style w:type="paragraph" w:styleId="NormalWeb">
    <w:name w:val="Normal (Web)"/>
    <w:basedOn w:val="Normal"/>
    <w:uiPriority w:val="99"/>
    <w:unhideWhenUsed/>
    <w:rsid w:val="00F961F1"/>
    <w:pPr>
      <w:spacing w:before="100" w:beforeAutospacing="1" w:after="100" w:afterAutospacing="1" w:line="240" w:lineRule="auto"/>
    </w:pPr>
    <w:rPr>
      <w:rFonts w:ascii="Times New Roman" w:eastAsia="Times New Roman" w:hAnsi="Times New Roman" w:cs="Times New Roman"/>
      <w:sz w:val="24"/>
      <w:szCs w:val="24"/>
    </w:rPr>
  </w:style>
  <w:style w:type="paragraph" w:styleId="Textodebalo">
    <w:name w:val="Balloon Text"/>
    <w:basedOn w:val="Normal"/>
    <w:link w:val="TextodebaloChar"/>
    <w:uiPriority w:val="99"/>
    <w:semiHidden/>
    <w:unhideWhenUsed/>
    <w:rsid w:val="00E81C91"/>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E81C91"/>
    <w:rPr>
      <w:rFonts w:ascii="Tahoma" w:hAnsi="Tahoma" w:cs="Tahoma"/>
      <w:sz w:val="16"/>
      <w:szCs w:val="16"/>
    </w:rPr>
  </w:style>
  <w:style w:type="character" w:customStyle="1" w:styleId="Ttulo2Char">
    <w:name w:val="Título 2 Char"/>
    <w:basedOn w:val="Fontepargpadro"/>
    <w:link w:val="Ttulo2"/>
    <w:uiPriority w:val="9"/>
    <w:rsid w:val="00F25F6D"/>
    <w:rPr>
      <w:rFonts w:ascii="Arial" w:eastAsiaTheme="majorEastAsia" w:hAnsi="Arial" w:cstheme="majorBidi"/>
      <w:b/>
      <w:bCs/>
      <w:color w:val="000000" w:themeColor="text1"/>
      <w:sz w:val="24"/>
      <w:szCs w:val="26"/>
    </w:rPr>
  </w:style>
  <w:style w:type="character" w:customStyle="1" w:styleId="Ttulo3Char">
    <w:name w:val="Título 3 Char"/>
    <w:basedOn w:val="Fontepargpadro"/>
    <w:link w:val="Ttulo3"/>
    <w:uiPriority w:val="9"/>
    <w:semiHidden/>
    <w:rsid w:val="00F25F6D"/>
    <w:rPr>
      <w:rFonts w:asciiTheme="majorHAnsi" w:eastAsiaTheme="majorEastAsia" w:hAnsiTheme="majorHAnsi" w:cstheme="majorBidi"/>
      <w:b/>
      <w:bCs/>
      <w:color w:val="4F81BD" w:themeColor="accent1"/>
    </w:rPr>
  </w:style>
  <w:style w:type="character" w:customStyle="1" w:styleId="Ttulo4Char">
    <w:name w:val="Título 4 Char"/>
    <w:basedOn w:val="Fontepargpadro"/>
    <w:link w:val="Ttulo4"/>
    <w:uiPriority w:val="9"/>
    <w:semiHidden/>
    <w:rsid w:val="00F25F6D"/>
    <w:rPr>
      <w:rFonts w:asciiTheme="majorHAnsi" w:eastAsiaTheme="majorEastAsia" w:hAnsiTheme="majorHAnsi" w:cstheme="majorBidi"/>
      <w:b/>
      <w:bCs/>
      <w:i/>
      <w:iCs/>
      <w:color w:val="4F81BD" w:themeColor="accent1"/>
    </w:rPr>
  </w:style>
  <w:style w:type="character" w:customStyle="1" w:styleId="Ttulo5Char">
    <w:name w:val="Título 5 Char"/>
    <w:basedOn w:val="Fontepargpadro"/>
    <w:link w:val="Ttulo5"/>
    <w:uiPriority w:val="9"/>
    <w:semiHidden/>
    <w:rsid w:val="00F25F6D"/>
    <w:rPr>
      <w:rFonts w:asciiTheme="majorHAnsi" w:eastAsiaTheme="majorEastAsia" w:hAnsiTheme="majorHAnsi" w:cstheme="majorBidi"/>
      <w:color w:val="243F60" w:themeColor="accent1" w:themeShade="7F"/>
    </w:rPr>
  </w:style>
  <w:style w:type="character" w:customStyle="1" w:styleId="Ttulo6Char">
    <w:name w:val="Título 6 Char"/>
    <w:basedOn w:val="Fontepargpadro"/>
    <w:link w:val="Ttulo6"/>
    <w:uiPriority w:val="9"/>
    <w:semiHidden/>
    <w:rsid w:val="00F25F6D"/>
    <w:rPr>
      <w:rFonts w:asciiTheme="majorHAnsi" w:eastAsiaTheme="majorEastAsia" w:hAnsiTheme="majorHAnsi" w:cstheme="majorBidi"/>
      <w:i/>
      <w:iCs/>
      <w:color w:val="243F60" w:themeColor="accent1" w:themeShade="7F"/>
    </w:rPr>
  </w:style>
  <w:style w:type="character" w:customStyle="1" w:styleId="Ttulo7Char">
    <w:name w:val="Título 7 Char"/>
    <w:basedOn w:val="Fontepargpadro"/>
    <w:link w:val="Ttulo7"/>
    <w:uiPriority w:val="9"/>
    <w:semiHidden/>
    <w:rsid w:val="00F25F6D"/>
    <w:rPr>
      <w:rFonts w:asciiTheme="majorHAnsi" w:eastAsiaTheme="majorEastAsia" w:hAnsiTheme="majorHAnsi" w:cstheme="majorBidi"/>
      <w:i/>
      <w:iCs/>
      <w:color w:val="404040" w:themeColor="text1" w:themeTint="BF"/>
    </w:rPr>
  </w:style>
  <w:style w:type="character" w:customStyle="1" w:styleId="Ttulo8Char">
    <w:name w:val="Título 8 Char"/>
    <w:basedOn w:val="Fontepargpadro"/>
    <w:link w:val="Ttulo8"/>
    <w:uiPriority w:val="9"/>
    <w:semiHidden/>
    <w:rsid w:val="00F25F6D"/>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Fontepargpadro"/>
    <w:link w:val="Ttulo9"/>
    <w:uiPriority w:val="9"/>
    <w:semiHidden/>
    <w:rsid w:val="00F25F6D"/>
    <w:rPr>
      <w:rFonts w:asciiTheme="majorHAnsi" w:eastAsiaTheme="majorEastAsia" w:hAnsiTheme="majorHAnsi" w:cstheme="majorBidi"/>
      <w:i/>
      <w:iCs/>
      <w:color w:val="404040" w:themeColor="text1" w:themeTint="BF"/>
      <w:sz w:val="20"/>
      <w:szCs w:val="20"/>
    </w:rPr>
  </w:style>
  <w:style w:type="paragraph" w:styleId="Sumrio1">
    <w:name w:val="toc 1"/>
    <w:basedOn w:val="Normal"/>
    <w:next w:val="Normal"/>
    <w:autoRedefine/>
    <w:uiPriority w:val="39"/>
    <w:unhideWhenUsed/>
    <w:rsid w:val="00553866"/>
    <w:pPr>
      <w:spacing w:before="120" w:after="120"/>
    </w:pPr>
    <w:rPr>
      <w:b/>
      <w:bCs/>
      <w:caps/>
      <w:sz w:val="20"/>
      <w:szCs w:val="20"/>
    </w:rPr>
  </w:style>
  <w:style w:type="paragraph" w:styleId="Sumrio2">
    <w:name w:val="toc 2"/>
    <w:basedOn w:val="Normal"/>
    <w:next w:val="Normal"/>
    <w:autoRedefine/>
    <w:uiPriority w:val="39"/>
    <w:unhideWhenUsed/>
    <w:rsid w:val="00553866"/>
    <w:pPr>
      <w:spacing w:after="0"/>
      <w:ind w:left="220"/>
    </w:pPr>
    <w:rPr>
      <w:smallCaps/>
      <w:sz w:val="20"/>
      <w:szCs w:val="20"/>
    </w:rPr>
  </w:style>
  <w:style w:type="paragraph" w:styleId="Sumrio3">
    <w:name w:val="toc 3"/>
    <w:basedOn w:val="Normal"/>
    <w:next w:val="Normal"/>
    <w:autoRedefine/>
    <w:uiPriority w:val="39"/>
    <w:unhideWhenUsed/>
    <w:rsid w:val="00553866"/>
    <w:pPr>
      <w:spacing w:after="0"/>
      <w:ind w:left="440"/>
    </w:pPr>
    <w:rPr>
      <w:i/>
      <w:iCs/>
      <w:sz w:val="20"/>
      <w:szCs w:val="20"/>
    </w:rPr>
  </w:style>
  <w:style w:type="paragraph" w:styleId="Sumrio4">
    <w:name w:val="toc 4"/>
    <w:basedOn w:val="Normal"/>
    <w:next w:val="Normal"/>
    <w:autoRedefine/>
    <w:uiPriority w:val="39"/>
    <w:unhideWhenUsed/>
    <w:rsid w:val="00553866"/>
    <w:pPr>
      <w:spacing w:after="0"/>
      <w:ind w:left="660"/>
    </w:pPr>
    <w:rPr>
      <w:sz w:val="18"/>
      <w:szCs w:val="18"/>
    </w:rPr>
  </w:style>
  <w:style w:type="paragraph" w:styleId="Sumrio5">
    <w:name w:val="toc 5"/>
    <w:basedOn w:val="Normal"/>
    <w:next w:val="Normal"/>
    <w:autoRedefine/>
    <w:uiPriority w:val="39"/>
    <w:unhideWhenUsed/>
    <w:rsid w:val="00553866"/>
    <w:pPr>
      <w:spacing w:after="0"/>
      <w:ind w:left="880"/>
    </w:pPr>
    <w:rPr>
      <w:sz w:val="18"/>
      <w:szCs w:val="18"/>
    </w:rPr>
  </w:style>
  <w:style w:type="paragraph" w:styleId="Sumrio6">
    <w:name w:val="toc 6"/>
    <w:basedOn w:val="Normal"/>
    <w:next w:val="Normal"/>
    <w:autoRedefine/>
    <w:uiPriority w:val="39"/>
    <w:unhideWhenUsed/>
    <w:rsid w:val="00553866"/>
    <w:pPr>
      <w:spacing w:after="0"/>
      <w:ind w:left="1100"/>
    </w:pPr>
    <w:rPr>
      <w:sz w:val="18"/>
      <w:szCs w:val="18"/>
    </w:rPr>
  </w:style>
  <w:style w:type="paragraph" w:styleId="Sumrio7">
    <w:name w:val="toc 7"/>
    <w:basedOn w:val="Normal"/>
    <w:next w:val="Normal"/>
    <w:autoRedefine/>
    <w:uiPriority w:val="39"/>
    <w:unhideWhenUsed/>
    <w:rsid w:val="00553866"/>
    <w:pPr>
      <w:spacing w:after="0"/>
      <w:ind w:left="1320"/>
    </w:pPr>
    <w:rPr>
      <w:sz w:val="18"/>
      <w:szCs w:val="18"/>
    </w:rPr>
  </w:style>
  <w:style w:type="paragraph" w:styleId="Sumrio8">
    <w:name w:val="toc 8"/>
    <w:basedOn w:val="Normal"/>
    <w:next w:val="Normal"/>
    <w:autoRedefine/>
    <w:uiPriority w:val="39"/>
    <w:unhideWhenUsed/>
    <w:rsid w:val="00553866"/>
    <w:pPr>
      <w:spacing w:after="0"/>
      <w:ind w:left="1540"/>
    </w:pPr>
    <w:rPr>
      <w:sz w:val="18"/>
      <w:szCs w:val="18"/>
    </w:rPr>
  </w:style>
  <w:style w:type="paragraph" w:styleId="Sumrio9">
    <w:name w:val="toc 9"/>
    <w:basedOn w:val="Normal"/>
    <w:next w:val="Normal"/>
    <w:autoRedefine/>
    <w:uiPriority w:val="39"/>
    <w:unhideWhenUsed/>
    <w:rsid w:val="00553866"/>
    <w:pPr>
      <w:spacing w:after="0"/>
      <w:ind w:left="1760"/>
    </w:pPr>
    <w:rPr>
      <w:sz w:val="18"/>
      <w:szCs w:val="18"/>
    </w:rPr>
  </w:style>
  <w:style w:type="paragraph" w:styleId="Corpodetexto">
    <w:name w:val="Body Text"/>
    <w:basedOn w:val="Normal"/>
    <w:link w:val="CorpodetextoChar"/>
    <w:uiPriority w:val="1"/>
    <w:qFormat/>
    <w:rsid w:val="0029198A"/>
    <w:pPr>
      <w:widowControl w:val="0"/>
      <w:autoSpaceDE w:val="0"/>
      <w:autoSpaceDN w:val="0"/>
      <w:spacing w:after="0" w:line="240" w:lineRule="auto"/>
    </w:pPr>
    <w:rPr>
      <w:rFonts w:ascii="Arial MT" w:eastAsia="Arial MT" w:hAnsi="Arial MT" w:cs="Arial MT"/>
      <w:sz w:val="24"/>
      <w:szCs w:val="24"/>
      <w:lang w:val="pt-PT" w:eastAsia="en-US"/>
    </w:rPr>
  </w:style>
  <w:style w:type="character" w:customStyle="1" w:styleId="CorpodetextoChar">
    <w:name w:val="Corpo de texto Char"/>
    <w:basedOn w:val="Fontepargpadro"/>
    <w:link w:val="Corpodetexto"/>
    <w:uiPriority w:val="1"/>
    <w:rsid w:val="0029198A"/>
    <w:rPr>
      <w:rFonts w:ascii="Arial MT" w:eastAsia="Arial MT" w:hAnsi="Arial MT" w:cs="Arial MT"/>
      <w:sz w:val="24"/>
      <w:szCs w:val="24"/>
      <w:lang w:val="pt-PT" w:eastAsia="en-US"/>
    </w:rPr>
  </w:style>
  <w:style w:type="paragraph" w:customStyle="1" w:styleId="Ttulo11">
    <w:name w:val="Título 11"/>
    <w:basedOn w:val="Normal"/>
    <w:uiPriority w:val="1"/>
    <w:qFormat/>
    <w:rsid w:val="0029198A"/>
    <w:pPr>
      <w:widowControl w:val="0"/>
      <w:autoSpaceDE w:val="0"/>
      <w:autoSpaceDN w:val="0"/>
      <w:spacing w:after="0" w:line="240" w:lineRule="auto"/>
      <w:ind w:left="1" w:right="24"/>
      <w:jc w:val="center"/>
      <w:outlineLvl w:val="1"/>
    </w:pPr>
    <w:rPr>
      <w:rFonts w:ascii="Arial" w:eastAsia="Arial" w:hAnsi="Arial" w:cs="Arial"/>
      <w:b/>
      <w:bCs/>
      <w:sz w:val="24"/>
      <w:szCs w:val="24"/>
      <w:lang w:val="pt-PT" w:eastAsia="en-US"/>
    </w:rPr>
  </w:style>
  <w:style w:type="paragraph" w:styleId="Pr-formataoHTML">
    <w:name w:val="HTML Preformatted"/>
    <w:basedOn w:val="Normal"/>
    <w:link w:val="Pr-formataoHTMLChar"/>
    <w:uiPriority w:val="99"/>
    <w:semiHidden/>
    <w:unhideWhenUsed/>
    <w:rsid w:val="00E7253B"/>
    <w:pPr>
      <w:spacing w:after="0" w:line="240" w:lineRule="auto"/>
    </w:pPr>
    <w:rPr>
      <w:rFonts w:ascii="Consolas" w:hAnsi="Consolas"/>
      <w:sz w:val="20"/>
      <w:szCs w:val="20"/>
    </w:rPr>
  </w:style>
  <w:style w:type="character" w:customStyle="1" w:styleId="Pr-formataoHTMLChar">
    <w:name w:val="Pré-formatação HTML Char"/>
    <w:basedOn w:val="Fontepargpadro"/>
    <w:link w:val="Pr-formataoHTML"/>
    <w:uiPriority w:val="99"/>
    <w:semiHidden/>
    <w:rsid w:val="00E7253B"/>
    <w:rPr>
      <w:rFonts w:ascii="Consolas" w:hAnsi="Consolas"/>
      <w:sz w:val="20"/>
      <w:szCs w:val="20"/>
    </w:rPr>
  </w:style>
  <w:style w:type="character" w:styleId="Forte">
    <w:name w:val="Strong"/>
    <w:basedOn w:val="Fontepargpadro"/>
    <w:uiPriority w:val="22"/>
    <w:qFormat/>
    <w:rsid w:val="00425A06"/>
    <w:rPr>
      <w:b/>
      <w:bCs/>
    </w:rPr>
  </w:style>
  <w:style w:type="character" w:styleId="nfase">
    <w:name w:val="Emphasis"/>
    <w:basedOn w:val="Fontepargpadro"/>
    <w:uiPriority w:val="20"/>
    <w:qFormat/>
    <w:rsid w:val="00425A06"/>
    <w:rPr>
      <w:i/>
      <w:iCs/>
    </w:rPr>
  </w:style>
  <w:style w:type="table" w:customStyle="1" w:styleId="ListaClara1">
    <w:name w:val="Lista Clara1"/>
    <w:basedOn w:val="Tabelanormal"/>
    <w:uiPriority w:val="61"/>
    <w:rsid w:val="00FA2399"/>
    <w:pPr>
      <w:spacing w:after="0" w:line="240" w:lineRule="auto"/>
    </w:pPr>
    <w:rPr>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DecimalAligned">
    <w:name w:val="Decimal Aligned"/>
    <w:basedOn w:val="Normal"/>
    <w:uiPriority w:val="40"/>
    <w:qFormat/>
    <w:rsid w:val="00BE6A2E"/>
    <w:pPr>
      <w:tabs>
        <w:tab w:val="decimal" w:pos="360"/>
      </w:tabs>
    </w:pPr>
    <w:rPr>
      <w:lang w:eastAsia="en-US"/>
    </w:rPr>
  </w:style>
  <w:style w:type="paragraph" w:styleId="Textodenotaderodap">
    <w:name w:val="footnote text"/>
    <w:basedOn w:val="Normal"/>
    <w:link w:val="TextodenotaderodapChar"/>
    <w:uiPriority w:val="99"/>
    <w:unhideWhenUsed/>
    <w:rsid w:val="00BE6A2E"/>
    <w:pPr>
      <w:spacing w:after="0" w:line="240" w:lineRule="auto"/>
    </w:pPr>
    <w:rPr>
      <w:sz w:val="20"/>
      <w:szCs w:val="20"/>
      <w:lang w:eastAsia="en-US"/>
    </w:rPr>
  </w:style>
  <w:style w:type="character" w:customStyle="1" w:styleId="TextodenotaderodapChar">
    <w:name w:val="Texto de nota de rodapé Char"/>
    <w:basedOn w:val="Fontepargpadro"/>
    <w:link w:val="Textodenotaderodap"/>
    <w:uiPriority w:val="99"/>
    <w:rsid w:val="00BE6A2E"/>
    <w:rPr>
      <w:sz w:val="20"/>
      <w:szCs w:val="20"/>
      <w:lang w:eastAsia="en-US"/>
    </w:rPr>
  </w:style>
  <w:style w:type="character" w:styleId="nfaseSutil">
    <w:name w:val="Subtle Emphasis"/>
    <w:basedOn w:val="Fontepargpadro"/>
    <w:uiPriority w:val="19"/>
    <w:qFormat/>
    <w:rsid w:val="00BE6A2E"/>
    <w:rPr>
      <w:rFonts w:eastAsiaTheme="minorEastAsia" w:cstheme="minorBidi"/>
      <w:bCs w:val="0"/>
      <w:i/>
      <w:iCs/>
      <w:color w:val="808080" w:themeColor="text1" w:themeTint="7F"/>
      <w:szCs w:val="22"/>
      <w:lang w:val="pt-BR"/>
    </w:rPr>
  </w:style>
  <w:style w:type="table" w:styleId="SombreamentoMdio2-nfase5">
    <w:name w:val="Medium Shading 2 Accent 5"/>
    <w:basedOn w:val="Tabelanormal"/>
    <w:uiPriority w:val="64"/>
    <w:rsid w:val="00BE6A2E"/>
    <w:pPr>
      <w:spacing w:after="0" w:line="240" w:lineRule="auto"/>
    </w:pPr>
    <w:rPr>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A4">
    <w:name w:val="A4"/>
    <w:uiPriority w:val="99"/>
    <w:rsid w:val="00790E29"/>
    <w:rPr>
      <w:color w:val="000000"/>
      <w:sz w:val="11"/>
      <w:szCs w:val="11"/>
    </w:rPr>
  </w:style>
  <w:style w:type="character" w:customStyle="1" w:styleId="truncate">
    <w:name w:val="truncate"/>
    <w:basedOn w:val="Fontepargpadro"/>
    <w:rsid w:val="00C477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160324">
      <w:bodyDiv w:val="1"/>
      <w:marLeft w:val="0"/>
      <w:marRight w:val="0"/>
      <w:marTop w:val="0"/>
      <w:marBottom w:val="0"/>
      <w:divBdr>
        <w:top w:val="none" w:sz="0" w:space="0" w:color="auto"/>
        <w:left w:val="none" w:sz="0" w:space="0" w:color="auto"/>
        <w:bottom w:val="none" w:sz="0" w:space="0" w:color="auto"/>
        <w:right w:val="none" w:sz="0" w:space="0" w:color="auto"/>
      </w:divBdr>
    </w:div>
    <w:div w:id="50613414">
      <w:bodyDiv w:val="1"/>
      <w:marLeft w:val="0"/>
      <w:marRight w:val="0"/>
      <w:marTop w:val="0"/>
      <w:marBottom w:val="0"/>
      <w:divBdr>
        <w:top w:val="none" w:sz="0" w:space="0" w:color="auto"/>
        <w:left w:val="none" w:sz="0" w:space="0" w:color="auto"/>
        <w:bottom w:val="none" w:sz="0" w:space="0" w:color="auto"/>
        <w:right w:val="none" w:sz="0" w:space="0" w:color="auto"/>
      </w:divBdr>
    </w:div>
    <w:div w:id="238444662">
      <w:bodyDiv w:val="1"/>
      <w:marLeft w:val="0"/>
      <w:marRight w:val="0"/>
      <w:marTop w:val="0"/>
      <w:marBottom w:val="0"/>
      <w:divBdr>
        <w:top w:val="none" w:sz="0" w:space="0" w:color="auto"/>
        <w:left w:val="none" w:sz="0" w:space="0" w:color="auto"/>
        <w:bottom w:val="none" w:sz="0" w:space="0" w:color="auto"/>
        <w:right w:val="none" w:sz="0" w:space="0" w:color="auto"/>
      </w:divBdr>
      <w:divsChild>
        <w:div w:id="1278246884">
          <w:marLeft w:val="0"/>
          <w:marRight w:val="0"/>
          <w:marTop w:val="0"/>
          <w:marBottom w:val="0"/>
          <w:divBdr>
            <w:top w:val="none" w:sz="0" w:space="0" w:color="auto"/>
            <w:left w:val="none" w:sz="0" w:space="0" w:color="auto"/>
            <w:bottom w:val="none" w:sz="0" w:space="0" w:color="auto"/>
            <w:right w:val="none" w:sz="0" w:space="0" w:color="auto"/>
          </w:divBdr>
          <w:divsChild>
            <w:div w:id="138886229">
              <w:marLeft w:val="0"/>
              <w:marRight w:val="0"/>
              <w:marTop w:val="0"/>
              <w:marBottom w:val="0"/>
              <w:divBdr>
                <w:top w:val="none" w:sz="0" w:space="0" w:color="auto"/>
                <w:left w:val="none" w:sz="0" w:space="0" w:color="auto"/>
                <w:bottom w:val="none" w:sz="0" w:space="0" w:color="auto"/>
                <w:right w:val="none" w:sz="0" w:space="0" w:color="auto"/>
              </w:divBdr>
            </w:div>
            <w:div w:id="265963287">
              <w:marLeft w:val="0"/>
              <w:marRight w:val="0"/>
              <w:marTop w:val="0"/>
              <w:marBottom w:val="0"/>
              <w:divBdr>
                <w:top w:val="none" w:sz="0" w:space="0" w:color="auto"/>
                <w:left w:val="none" w:sz="0" w:space="0" w:color="auto"/>
                <w:bottom w:val="none" w:sz="0" w:space="0" w:color="auto"/>
                <w:right w:val="none" w:sz="0" w:space="0" w:color="auto"/>
              </w:divBdr>
              <w:divsChild>
                <w:div w:id="788746923">
                  <w:marLeft w:val="0"/>
                  <w:marRight w:val="0"/>
                  <w:marTop w:val="0"/>
                  <w:marBottom w:val="0"/>
                  <w:divBdr>
                    <w:top w:val="none" w:sz="0" w:space="0" w:color="auto"/>
                    <w:left w:val="none" w:sz="0" w:space="0" w:color="auto"/>
                    <w:bottom w:val="none" w:sz="0" w:space="0" w:color="auto"/>
                    <w:right w:val="none" w:sz="0" w:space="0" w:color="auto"/>
                  </w:divBdr>
                  <w:divsChild>
                    <w:div w:id="89784525">
                      <w:marLeft w:val="0"/>
                      <w:marRight w:val="0"/>
                      <w:marTop w:val="0"/>
                      <w:marBottom w:val="0"/>
                      <w:divBdr>
                        <w:top w:val="none" w:sz="0" w:space="0" w:color="auto"/>
                        <w:left w:val="none" w:sz="0" w:space="0" w:color="auto"/>
                        <w:bottom w:val="none" w:sz="0" w:space="0" w:color="auto"/>
                        <w:right w:val="none" w:sz="0" w:space="0" w:color="auto"/>
                      </w:divBdr>
                      <w:divsChild>
                        <w:div w:id="703529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3528814">
      <w:bodyDiv w:val="1"/>
      <w:marLeft w:val="0"/>
      <w:marRight w:val="0"/>
      <w:marTop w:val="0"/>
      <w:marBottom w:val="0"/>
      <w:divBdr>
        <w:top w:val="none" w:sz="0" w:space="0" w:color="auto"/>
        <w:left w:val="none" w:sz="0" w:space="0" w:color="auto"/>
        <w:bottom w:val="none" w:sz="0" w:space="0" w:color="auto"/>
        <w:right w:val="none" w:sz="0" w:space="0" w:color="auto"/>
      </w:divBdr>
    </w:div>
    <w:div w:id="410934194">
      <w:bodyDiv w:val="1"/>
      <w:marLeft w:val="0"/>
      <w:marRight w:val="0"/>
      <w:marTop w:val="0"/>
      <w:marBottom w:val="0"/>
      <w:divBdr>
        <w:top w:val="none" w:sz="0" w:space="0" w:color="auto"/>
        <w:left w:val="none" w:sz="0" w:space="0" w:color="auto"/>
        <w:bottom w:val="none" w:sz="0" w:space="0" w:color="auto"/>
        <w:right w:val="none" w:sz="0" w:space="0" w:color="auto"/>
      </w:divBdr>
    </w:div>
    <w:div w:id="588007766">
      <w:bodyDiv w:val="1"/>
      <w:marLeft w:val="0"/>
      <w:marRight w:val="0"/>
      <w:marTop w:val="0"/>
      <w:marBottom w:val="0"/>
      <w:divBdr>
        <w:top w:val="none" w:sz="0" w:space="0" w:color="auto"/>
        <w:left w:val="none" w:sz="0" w:space="0" w:color="auto"/>
        <w:bottom w:val="none" w:sz="0" w:space="0" w:color="auto"/>
        <w:right w:val="none" w:sz="0" w:space="0" w:color="auto"/>
      </w:divBdr>
      <w:divsChild>
        <w:div w:id="1643147132">
          <w:marLeft w:val="0"/>
          <w:marRight w:val="0"/>
          <w:marTop w:val="0"/>
          <w:marBottom w:val="0"/>
          <w:divBdr>
            <w:top w:val="none" w:sz="0" w:space="0" w:color="auto"/>
            <w:left w:val="none" w:sz="0" w:space="0" w:color="auto"/>
            <w:bottom w:val="none" w:sz="0" w:space="0" w:color="auto"/>
            <w:right w:val="none" w:sz="0" w:space="0" w:color="auto"/>
          </w:divBdr>
        </w:div>
        <w:div w:id="81075871">
          <w:marLeft w:val="0"/>
          <w:marRight w:val="0"/>
          <w:marTop w:val="0"/>
          <w:marBottom w:val="0"/>
          <w:divBdr>
            <w:top w:val="none" w:sz="0" w:space="0" w:color="auto"/>
            <w:left w:val="none" w:sz="0" w:space="0" w:color="auto"/>
            <w:bottom w:val="none" w:sz="0" w:space="0" w:color="auto"/>
            <w:right w:val="none" w:sz="0" w:space="0" w:color="auto"/>
          </w:divBdr>
        </w:div>
        <w:div w:id="1273778519">
          <w:marLeft w:val="0"/>
          <w:marRight w:val="0"/>
          <w:marTop w:val="0"/>
          <w:marBottom w:val="0"/>
          <w:divBdr>
            <w:top w:val="none" w:sz="0" w:space="0" w:color="auto"/>
            <w:left w:val="none" w:sz="0" w:space="0" w:color="auto"/>
            <w:bottom w:val="none" w:sz="0" w:space="0" w:color="auto"/>
            <w:right w:val="none" w:sz="0" w:space="0" w:color="auto"/>
          </w:divBdr>
        </w:div>
      </w:divsChild>
    </w:div>
    <w:div w:id="633409871">
      <w:bodyDiv w:val="1"/>
      <w:marLeft w:val="0"/>
      <w:marRight w:val="0"/>
      <w:marTop w:val="0"/>
      <w:marBottom w:val="0"/>
      <w:divBdr>
        <w:top w:val="none" w:sz="0" w:space="0" w:color="auto"/>
        <w:left w:val="none" w:sz="0" w:space="0" w:color="auto"/>
        <w:bottom w:val="none" w:sz="0" w:space="0" w:color="auto"/>
        <w:right w:val="none" w:sz="0" w:space="0" w:color="auto"/>
      </w:divBdr>
    </w:div>
    <w:div w:id="724793321">
      <w:bodyDiv w:val="1"/>
      <w:marLeft w:val="0"/>
      <w:marRight w:val="0"/>
      <w:marTop w:val="0"/>
      <w:marBottom w:val="0"/>
      <w:divBdr>
        <w:top w:val="none" w:sz="0" w:space="0" w:color="auto"/>
        <w:left w:val="none" w:sz="0" w:space="0" w:color="auto"/>
        <w:bottom w:val="none" w:sz="0" w:space="0" w:color="auto"/>
        <w:right w:val="none" w:sz="0" w:space="0" w:color="auto"/>
      </w:divBdr>
    </w:div>
    <w:div w:id="812673807">
      <w:bodyDiv w:val="1"/>
      <w:marLeft w:val="0"/>
      <w:marRight w:val="0"/>
      <w:marTop w:val="0"/>
      <w:marBottom w:val="0"/>
      <w:divBdr>
        <w:top w:val="none" w:sz="0" w:space="0" w:color="auto"/>
        <w:left w:val="none" w:sz="0" w:space="0" w:color="auto"/>
        <w:bottom w:val="none" w:sz="0" w:space="0" w:color="auto"/>
        <w:right w:val="none" w:sz="0" w:space="0" w:color="auto"/>
      </w:divBdr>
    </w:div>
    <w:div w:id="1012269073">
      <w:bodyDiv w:val="1"/>
      <w:marLeft w:val="0"/>
      <w:marRight w:val="0"/>
      <w:marTop w:val="0"/>
      <w:marBottom w:val="0"/>
      <w:divBdr>
        <w:top w:val="none" w:sz="0" w:space="0" w:color="auto"/>
        <w:left w:val="none" w:sz="0" w:space="0" w:color="auto"/>
        <w:bottom w:val="none" w:sz="0" w:space="0" w:color="auto"/>
        <w:right w:val="none" w:sz="0" w:space="0" w:color="auto"/>
      </w:divBdr>
    </w:div>
    <w:div w:id="1175150035">
      <w:bodyDiv w:val="1"/>
      <w:marLeft w:val="0"/>
      <w:marRight w:val="0"/>
      <w:marTop w:val="0"/>
      <w:marBottom w:val="0"/>
      <w:divBdr>
        <w:top w:val="none" w:sz="0" w:space="0" w:color="auto"/>
        <w:left w:val="none" w:sz="0" w:space="0" w:color="auto"/>
        <w:bottom w:val="none" w:sz="0" w:space="0" w:color="auto"/>
        <w:right w:val="none" w:sz="0" w:space="0" w:color="auto"/>
      </w:divBdr>
    </w:div>
    <w:div w:id="1184902166">
      <w:bodyDiv w:val="1"/>
      <w:marLeft w:val="0"/>
      <w:marRight w:val="0"/>
      <w:marTop w:val="0"/>
      <w:marBottom w:val="0"/>
      <w:divBdr>
        <w:top w:val="none" w:sz="0" w:space="0" w:color="auto"/>
        <w:left w:val="none" w:sz="0" w:space="0" w:color="auto"/>
        <w:bottom w:val="none" w:sz="0" w:space="0" w:color="auto"/>
        <w:right w:val="none" w:sz="0" w:space="0" w:color="auto"/>
      </w:divBdr>
    </w:div>
    <w:div w:id="1245526439">
      <w:bodyDiv w:val="1"/>
      <w:marLeft w:val="0"/>
      <w:marRight w:val="0"/>
      <w:marTop w:val="0"/>
      <w:marBottom w:val="0"/>
      <w:divBdr>
        <w:top w:val="none" w:sz="0" w:space="0" w:color="auto"/>
        <w:left w:val="none" w:sz="0" w:space="0" w:color="auto"/>
        <w:bottom w:val="none" w:sz="0" w:space="0" w:color="auto"/>
        <w:right w:val="none" w:sz="0" w:space="0" w:color="auto"/>
      </w:divBdr>
      <w:divsChild>
        <w:div w:id="144443424">
          <w:marLeft w:val="0"/>
          <w:marRight w:val="0"/>
          <w:marTop w:val="0"/>
          <w:marBottom w:val="0"/>
          <w:divBdr>
            <w:top w:val="none" w:sz="0" w:space="0" w:color="auto"/>
            <w:left w:val="none" w:sz="0" w:space="0" w:color="auto"/>
            <w:bottom w:val="none" w:sz="0" w:space="0" w:color="auto"/>
            <w:right w:val="none" w:sz="0" w:space="0" w:color="auto"/>
          </w:divBdr>
          <w:divsChild>
            <w:div w:id="1685473475">
              <w:marLeft w:val="0"/>
              <w:marRight w:val="0"/>
              <w:marTop w:val="0"/>
              <w:marBottom w:val="0"/>
              <w:divBdr>
                <w:top w:val="none" w:sz="0" w:space="0" w:color="auto"/>
                <w:left w:val="none" w:sz="0" w:space="0" w:color="auto"/>
                <w:bottom w:val="none" w:sz="0" w:space="0" w:color="auto"/>
                <w:right w:val="none" w:sz="0" w:space="0" w:color="auto"/>
              </w:divBdr>
              <w:divsChild>
                <w:div w:id="893008732">
                  <w:marLeft w:val="0"/>
                  <w:marRight w:val="0"/>
                  <w:marTop w:val="0"/>
                  <w:marBottom w:val="0"/>
                  <w:divBdr>
                    <w:top w:val="none" w:sz="0" w:space="0" w:color="auto"/>
                    <w:left w:val="none" w:sz="0" w:space="0" w:color="auto"/>
                    <w:bottom w:val="none" w:sz="0" w:space="0" w:color="auto"/>
                    <w:right w:val="none" w:sz="0" w:space="0" w:color="auto"/>
                  </w:divBdr>
                  <w:divsChild>
                    <w:div w:id="275450485">
                      <w:marLeft w:val="0"/>
                      <w:marRight w:val="0"/>
                      <w:marTop w:val="0"/>
                      <w:marBottom w:val="0"/>
                      <w:divBdr>
                        <w:top w:val="none" w:sz="0" w:space="0" w:color="auto"/>
                        <w:left w:val="none" w:sz="0" w:space="0" w:color="auto"/>
                        <w:bottom w:val="none" w:sz="0" w:space="0" w:color="auto"/>
                        <w:right w:val="none" w:sz="0" w:space="0" w:color="auto"/>
                      </w:divBdr>
                      <w:divsChild>
                        <w:div w:id="2103380743">
                          <w:marLeft w:val="0"/>
                          <w:marRight w:val="0"/>
                          <w:marTop w:val="0"/>
                          <w:marBottom w:val="0"/>
                          <w:divBdr>
                            <w:top w:val="none" w:sz="0" w:space="0" w:color="auto"/>
                            <w:left w:val="none" w:sz="0" w:space="0" w:color="auto"/>
                            <w:bottom w:val="none" w:sz="0" w:space="0" w:color="auto"/>
                            <w:right w:val="none" w:sz="0" w:space="0" w:color="auto"/>
                          </w:divBdr>
                          <w:divsChild>
                            <w:div w:id="228468412">
                              <w:marLeft w:val="0"/>
                              <w:marRight w:val="0"/>
                              <w:marTop w:val="0"/>
                              <w:marBottom w:val="0"/>
                              <w:divBdr>
                                <w:top w:val="none" w:sz="0" w:space="0" w:color="auto"/>
                                <w:left w:val="none" w:sz="0" w:space="0" w:color="auto"/>
                                <w:bottom w:val="none" w:sz="0" w:space="0" w:color="auto"/>
                                <w:right w:val="none" w:sz="0" w:space="0" w:color="auto"/>
                              </w:divBdr>
                              <w:divsChild>
                                <w:div w:id="102964296">
                                  <w:marLeft w:val="0"/>
                                  <w:marRight w:val="0"/>
                                  <w:marTop w:val="0"/>
                                  <w:marBottom w:val="0"/>
                                  <w:divBdr>
                                    <w:top w:val="none" w:sz="0" w:space="0" w:color="auto"/>
                                    <w:left w:val="none" w:sz="0" w:space="0" w:color="auto"/>
                                    <w:bottom w:val="none" w:sz="0" w:space="0" w:color="auto"/>
                                    <w:right w:val="none" w:sz="0" w:space="0" w:color="auto"/>
                                  </w:divBdr>
                                  <w:divsChild>
                                    <w:div w:id="114448113">
                                      <w:marLeft w:val="0"/>
                                      <w:marRight w:val="0"/>
                                      <w:marTop w:val="0"/>
                                      <w:marBottom w:val="0"/>
                                      <w:divBdr>
                                        <w:top w:val="none" w:sz="0" w:space="0" w:color="auto"/>
                                        <w:left w:val="none" w:sz="0" w:space="0" w:color="auto"/>
                                        <w:bottom w:val="none" w:sz="0" w:space="0" w:color="auto"/>
                                        <w:right w:val="none" w:sz="0" w:space="0" w:color="auto"/>
                                      </w:divBdr>
                                      <w:divsChild>
                                        <w:div w:id="1699044632">
                                          <w:marLeft w:val="0"/>
                                          <w:marRight w:val="0"/>
                                          <w:marTop w:val="0"/>
                                          <w:marBottom w:val="0"/>
                                          <w:divBdr>
                                            <w:top w:val="none" w:sz="0" w:space="0" w:color="auto"/>
                                            <w:left w:val="none" w:sz="0" w:space="0" w:color="auto"/>
                                            <w:bottom w:val="none" w:sz="0" w:space="0" w:color="auto"/>
                                            <w:right w:val="none" w:sz="0" w:space="0" w:color="auto"/>
                                          </w:divBdr>
                                          <w:divsChild>
                                            <w:div w:id="1464348434">
                                              <w:marLeft w:val="0"/>
                                              <w:marRight w:val="0"/>
                                              <w:marTop w:val="0"/>
                                              <w:marBottom w:val="0"/>
                                              <w:divBdr>
                                                <w:top w:val="none" w:sz="0" w:space="0" w:color="auto"/>
                                                <w:left w:val="none" w:sz="0" w:space="0" w:color="auto"/>
                                                <w:bottom w:val="none" w:sz="0" w:space="0" w:color="auto"/>
                                                <w:right w:val="none" w:sz="0" w:space="0" w:color="auto"/>
                                              </w:divBdr>
                                              <w:divsChild>
                                                <w:div w:id="216867935">
                                                  <w:marLeft w:val="0"/>
                                                  <w:marRight w:val="0"/>
                                                  <w:marTop w:val="0"/>
                                                  <w:marBottom w:val="0"/>
                                                  <w:divBdr>
                                                    <w:top w:val="none" w:sz="0" w:space="0" w:color="auto"/>
                                                    <w:left w:val="none" w:sz="0" w:space="0" w:color="auto"/>
                                                    <w:bottom w:val="none" w:sz="0" w:space="0" w:color="auto"/>
                                                    <w:right w:val="none" w:sz="0" w:space="0" w:color="auto"/>
                                                  </w:divBdr>
                                                  <w:divsChild>
                                                    <w:div w:id="431821388">
                                                      <w:marLeft w:val="0"/>
                                                      <w:marRight w:val="0"/>
                                                      <w:marTop w:val="0"/>
                                                      <w:marBottom w:val="0"/>
                                                      <w:divBdr>
                                                        <w:top w:val="none" w:sz="0" w:space="0" w:color="auto"/>
                                                        <w:left w:val="none" w:sz="0" w:space="0" w:color="auto"/>
                                                        <w:bottom w:val="none" w:sz="0" w:space="0" w:color="auto"/>
                                                        <w:right w:val="none" w:sz="0" w:space="0" w:color="auto"/>
                                                      </w:divBdr>
                                                      <w:divsChild>
                                                        <w:div w:id="204709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33474888">
      <w:bodyDiv w:val="1"/>
      <w:marLeft w:val="0"/>
      <w:marRight w:val="0"/>
      <w:marTop w:val="0"/>
      <w:marBottom w:val="0"/>
      <w:divBdr>
        <w:top w:val="none" w:sz="0" w:space="0" w:color="auto"/>
        <w:left w:val="none" w:sz="0" w:space="0" w:color="auto"/>
        <w:bottom w:val="none" w:sz="0" w:space="0" w:color="auto"/>
        <w:right w:val="none" w:sz="0" w:space="0" w:color="auto"/>
      </w:divBdr>
    </w:div>
    <w:div w:id="1455636032">
      <w:bodyDiv w:val="1"/>
      <w:marLeft w:val="0"/>
      <w:marRight w:val="0"/>
      <w:marTop w:val="0"/>
      <w:marBottom w:val="0"/>
      <w:divBdr>
        <w:top w:val="none" w:sz="0" w:space="0" w:color="auto"/>
        <w:left w:val="none" w:sz="0" w:space="0" w:color="auto"/>
        <w:bottom w:val="none" w:sz="0" w:space="0" w:color="auto"/>
        <w:right w:val="none" w:sz="0" w:space="0" w:color="auto"/>
      </w:divBdr>
    </w:div>
    <w:div w:id="1477062010">
      <w:bodyDiv w:val="1"/>
      <w:marLeft w:val="0"/>
      <w:marRight w:val="0"/>
      <w:marTop w:val="0"/>
      <w:marBottom w:val="0"/>
      <w:divBdr>
        <w:top w:val="none" w:sz="0" w:space="0" w:color="auto"/>
        <w:left w:val="none" w:sz="0" w:space="0" w:color="auto"/>
        <w:bottom w:val="none" w:sz="0" w:space="0" w:color="auto"/>
        <w:right w:val="none" w:sz="0" w:space="0" w:color="auto"/>
      </w:divBdr>
    </w:div>
    <w:div w:id="1615671327">
      <w:bodyDiv w:val="1"/>
      <w:marLeft w:val="0"/>
      <w:marRight w:val="0"/>
      <w:marTop w:val="0"/>
      <w:marBottom w:val="0"/>
      <w:divBdr>
        <w:top w:val="none" w:sz="0" w:space="0" w:color="auto"/>
        <w:left w:val="none" w:sz="0" w:space="0" w:color="auto"/>
        <w:bottom w:val="none" w:sz="0" w:space="0" w:color="auto"/>
        <w:right w:val="none" w:sz="0" w:space="0" w:color="auto"/>
      </w:divBdr>
    </w:div>
    <w:div w:id="1638484751">
      <w:bodyDiv w:val="1"/>
      <w:marLeft w:val="0"/>
      <w:marRight w:val="0"/>
      <w:marTop w:val="0"/>
      <w:marBottom w:val="0"/>
      <w:divBdr>
        <w:top w:val="none" w:sz="0" w:space="0" w:color="auto"/>
        <w:left w:val="none" w:sz="0" w:space="0" w:color="auto"/>
        <w:bottom w:val="none" w:sz="0" w:space="0" w:color="auto"/>
        <w:right w:val="none" w:sz="0" w:space="0" w:color="auto"/>
      </w:divBdr>
    </w:div>
    <w:div w:id="1640915993">
      <w:bodyDiv w:val="1"/>
      <w:marLeft w:val="0"/>
      <w:marRight w:val="0"/>
      <w:marTop w:val="0"/>
      <w:marBottom w:val="0"/>
      <w:divBdr>
        <w:top w:val="none" w:sz="0" w:space="0" w:color="auto"/>
        <w:left w:val="none" w:sz="0" w:space="0" w:color="auto"/>
        <w:bottom w:val="none" w:sz="0" w:space="0" w:color="auto"/>
        <w:right w:val="none" w:sz="0" w:space="0" w:color="auto"/>
      </w:divBdr>
    </w:div>
    <w:div w:id="1830291334">
      <w:bodyDiv w:val="1"/>
      <w:marLeft w:val="0"/>
      <w:marRight w:val="0"/>
      <w:marTop w:val="0"/>
      <w:marBottom w:val="0"/>
      <w:divBdr>
        <w:top w:val="none" w:sz="0" w:space="0" w:color="auto"/>
        <w:left w:val="none" w:sz="0" w:space="0" w:color="auto"/>
        <w:bottom w:val="none" w:sz="0" w:space="0" w:color="auto"/>
        <w:right w:val="none" w:sz="0" w:space="0" w:color="auto"/>
      </w:divBdr>
    </w:div>
    <w:div w:id="1832597598">
      <w:bodyDiv w:val="1"/>
      <w:marLeft w:val="0"/>
      <w:marRight w:val="0"/>
      <w:marTop w:val="0"/>
      <w:marBottom w:val="0"/>
      <w:divBdr>
        <w:top w:val="none" w:sz="0" w:space="0" w:color="auto"/>
        <w:left w:val="none" w:sz="0" w:space="0" w:color="auto"/>
        <w:bottom w:val="none" w:sz="0" w:space="0" w:color="auto"/>
        <w:right w:val="none" w:sz="0" w:space="0" w:color="auto"/>
      </w:divBdr>
    </w:div>
    <w:div w:id="1836218669">
      <w:bodyDiv w:val="1"/>
      <w:marLeft w:val="0"/>
      <w:marRight w:val="0"/>
      <w:marTop w:val="0"/>
      <w:marBottom w:val="0"/>
      <w:divBdr>
        <w:top w:val="none" w:sz="0" w:space="0" w:color="auto"/>
        <w:left w:val="none" w:sz="0" w:space="0" w:color="auto"/>
        <w:bottom w:val="none" w:sz="0" w:space="0" w:color="auto"/>
        <w:right w:val="none" w:sz="0" w:space="0" w:color="auto"/>
      </w:divBdr>
    </w:div>
    <w:div w:id="1903297262">
      <w:bodyDiv w:val="1"/>
      <w:marLeft w:val="0"/>
      <w:marRight w:val="0"/>
      <w:marTop w:val="0"/>
      <w:marBottom w:val="0"/>
      <w:divBdr>
        <w:top w:val="none" w:sz="0" w:space="0" w:color="auto"/>
        <w:left w:val="none" w:sz="0" w:space="0" w:color="auto"/>
        <w:bottom w:val="none" w:sz="0" w:space="0" w:color="auto"/>
        <w:right w:val="none" w:sz="0" w:space="0" w:color="auto"/>
      </w:divBdr>
    </w:div>
    <w:div w:id="2014723369">
      <w:bodyDiv w:val="1"/>
      <w:marLeft w:val="0"/>
      <w:marRight w:val="0"/>
      <w:marTop w:val="0"/>
      <w:marBottom w:val="0"/>
      <w:divBdr>
        <w:top w:val="none" w:sz="0" w:space="0" w:color="auto"/>
        <w:left w:val="none" w:sz="0" w:space="0" w:color="auto"/>
        <w:bottom w:val="none" w:sz="0" w:space="0" w:color="auto"/>
        <w:right w:val="none" w:sz="0" w:space="0" w:color="auto"/>
      </w:divBdr>
    </w:div>
    <w:div w:id="2020887056">
      <w:bodyDiv w:val="1"/>
      <w:marLeft w:val="0"/>
      <w:marRight w:val="0"/>
      <w:marTop w:val="0"/>
      <w:marBottom w:val="0"/>
      <w:divBdr>
        <w:top w:val="none" w:sz="0" w:space="0" w:color="auto"/>
        <w:left w:val="none" w:sz="0" w:space="0" w:color="auto"/>
        <w:bottom w:val="none" w:sz="0" w:space="0" w:color="auto"/>
        <w:right w:val="none" w:sz="0" w:space="0" w:color="auto"/>
      </w:divBdr>
    </w:div>
    <w:div w:id="20929665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cep@pucgoias.edu.br" TargetMode="External"/><Relationship Id="rId18"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oleObject" Target="embeddings/oleObject2.bin"/><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oleObject" Target="embeddings/oleObject1.bin"/><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0508B542DEFF5544A4D961D6A2094729" ma:contentTypeVersion="6" ma:contentTypeDescription="Crie um novo documento." ma:contentTypeScope="" ma:versionID="f1515e1a4baf78e5984ff1a4a2340ceb">
  <xsd:schema xmlns:xsd="http://www.w3.org/2001/XMLSchema" xmlns:xs="http://www.w3.org/2001/XMLSchema" xmlns:p="http://schemas.microsoft.com/office/2006/metadata/properties" xmlns:ns2="39e05947-9950-4d5d-a061-1d49f964614d" xmlns:ns3="cb073e69-7777-4f61-a59f-dd15a0e4bf64" targetNamespace="http://schemas.microsoft.com/office/2006/metadata/properties" ma:root="true" ma:fieldsID="73c43ed4bf8e383cb60548241c27b3a5" ns2:_="" ns3:_="">
    <xsd:import namespace="39e05947-9950-4d5d-a061-1d49f964614d"/>
    <xsd:import namespace="cb073e69-7777-4f61-a59f-dd15a0e4bf6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e05947-9950-4d5d-a061-1d49f96461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b073e69-7777-4f61-a59f-dd15a0e4bf64" elementFormDefault="qualified">
    <xsd:import namespace="http://schemas.microsoft.com/office/2006/documentManagement/types"/>
    <xsd:import namespace="http://schemas.microsoft.com/office/infopath/2007/PartnerControls"/>
    <xsd:element name="SharedWithUsers" ma:index="12"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talhes de Compartilhado Com"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F35E88-BF50-4F52-9C38-6D501E488EF0}">
  <ds:schemaRefs>
    <ds:schemaRef ds:uri="http://schemas.microsoft.com/sharepoint/v3/contenttype/forms"/>
  </ds:schemaRefs>
</ds:datastoreItem>
</file>

<file path=customXml/itemProps2.xml><?xml version="1.0" encoding="utf-8"?>
<ds:datastoreItem xmlns:ds="http://schemas.openxmlformats.org/officeDocument/2006/customXml" ds:itemID="{F31402F7-B20F-46FB-BE01-33A92F0556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e05947-9950-4d5d-a061-1d49f964614d"/>
    <ds:schemaRef ds:uri="cb073e69-7777-4f61-a59f-dd15a0e4bf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AFE6C8A-B49E-41A7-AC3F-AA0D831DC9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684</TotalTime>
  <Pages>20</Pages>
  <Words>5220</Words>
  <Characters>28191</Characters>
  <Application>Microsoft Office Word</Application>
  <DocSecurity>0</DocSecurity>
  <Lines>234</Lines>
  <Paragraphs>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Tânia Maestrelli Ribas</cp:lastModifiedBy>
  <cp:revision>3</cp:revision>
  <dcterms:created xsi:type="dcterms:W3CDTF">2024-12-18T00:00:00Z</dcterms:created>
  <dcterms:modified xsi:type="dcterms:W3CDTF">2024-12-18T11:24:00Z</dcterms:modified>
</cp:coreProperties>
</file>