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543D1" w14:textId="22F381ED" w:rsidR="0097471E" w:rsidRPr="00B2737C" w:rsidRDefault="0097471E" w:rsidP="0097471E">
      <w:pPr>
        <w:jc w:val="center"/>
        <w:rPr>
          <w:rFonts w:ascii="Arial" w:hAnsi="Arial" w:cs="Arial"/>
          <w:lang w:val="pt-PT"/>
        </w:rPr>
      </w:pPr>
      <w:bookmarkStart w:id="0" w:name="_GoBack"/>
      <w:bookmarkEnd w:id="0"/>
      <w:r w:rsidRPr="00B2737C">
        <w:rPr>
          <w:rFonts w:ascii="Arial" w:hAnsi="Arial" w:cs="Arial"/>
          <w:noProof/>
          <w:lang w:eastAsia="pt-BR"/>
        </w:rPr>
        <w:drawing>
          <wp:inline distT="0" distB="0" distL="0" distR="0" wp14:anchorId="316641DB" wp14:editId="3AF94A59">
            <wp:extent cx="1771855" cy="1036224"/>
            <wp:effectExtent l="0" t="0" r="0" b="0"/>
            <wp:docPr id="3" name="image2.png" descr="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771855" cy="1036224"/>
                    </a:xfrm>
                    <a:prstGeom prst="rect">
                      <a:avLst/>
                    </a:prstGeom>
                  </pic:spPr>
                </pic:pic>
              </a:graphicData>
            </a:graphic>
          </wp:inline>
        </w:drawing>
      </w:r>
    </w:p>
    <w:p w14:paraId="6FC74D8B" w14:textId="54889DB5" w:rsidR="0097471E" w:rsidRPr="00B2737C" w:rsidRDefault="0097471E" w:rsidP="001251F6">
      <w:pPr>
        <w:pStyle w:val="SemEspaamento"/>
        <w:spacing w:line="360" w:lineRule="auto"/>
        <w:jc w:val="center"/>
        <w:rPr>
          <w:rFonts w:ascii="Arial" w:hAnsi="Arial" w:cs="Arial"/>
          <w:b/>
          <w:bCs/>
          <w:sz w:val="24"/>
          <w:szCs w:val="24"/>
          <w:lang w:val="pt-PT"/>
        </w:rPr>
      </w:pPr>
      <w:r w:rsidRPr="00B2737C">
        <w:rPr>
          <w:rFonts w:ascii="Arial" w:hAnsi="Arial" w:cs="Arial"/>
          <w:b/>
          <w:bCs/>
          <w:sz w:val="24"/>
          <w:szCs w:val="24"/>
          <w:lang w:val="pt-PT"/>
        </w:rPr>
        <w:t>PONTIFÍCIA UNIVERSIDADE CATÓLICA DE GOIÁS</w:t>
      </w:r>
    </w:p>
    <w:p w14:paraId="46D76B3D" w14:textId="44A457C1" w:rsidR="0097471E" w:rsidRPr="00B2737C" w:rsidRDefault="0097471E" w:rsidP="001251F6">
      <w:pPr>
        <w:pStyle w:val="SemEspaamento"/>
        <w:spacing w:line="360" w:lineRule="auto"/>
        <w:jc w:val="center"/>
        <w:rPr>
          <w:rFonts w:ascii="Arial" w:hAnsi="Arial" w:cs="Arial"/>
          <w:b/>
          <w:bCs/>
          <w:sz w:val="24"/>
          <w:szCs w:val="24"/>
          <w:lang w:val="pt-PT"/>
        </w:rPr>
      </w:pPr>
      <w:r w:rsidRPr="00B2737C">
        <w:rPr>
          <w:rFonts w:ascii="Arial" w:hAnsi="Arial" w:cs="Arial"/>
          <w:b/>
          <w:bCs/>
          <w:sz w:val="24"/>
          <w:szCs w:val="24"/>
          <w:lang w:val="pt-PT"/>
        </w:rPr>
        <w:t>PRO-REITORIA DE GRADUAÇÃO</w:t>
      </w:r>
    </w:p>
    <w:p w14:paraId="0E9458E2" w14:textId="64A351A8" w:rsidR="0097471E" w:rsidRPr="00B2737C" w:rsidRDefault="0097471E" w:rsidP="001251F6">
      <w:pPr>
        <w:pStyle w:val="SemEspaamento"/>
        <w:spacing w:line="360" w:lineRule="auto"/>
        <w:jc w:val="center"/>
        <w:rPr>
          <w:rFonts w:ascii="Arial" w:hAnsi="Arial" w:cs="Arial"/>
          <w:b/>
          <w:bCs/>
          <w:sz w:val="24"/>
          <w:szCs w:val="24"/>
          <w:lang w:val="pt-PT"/>
        </w:rPr>
      </w:pPr>
      <w:r w:rsidRPr="00B2737C">
        <w:rPr>
          <w:rFonts w:ascii="Arial" w:hAnsi="Arial" w:cs="Arial"/>
          <w:b/>
          <w:bCs/>
          <w:sz w:val="24"/>
          <w:szCs w:val="24"/>
          <w:lang w:val="pt-PT"/>
        </w:rPr>
        <w:t xml:space="preserve">ESCOLA DE DIREITO, NEGÓCIOS E </w:t>
      </w:r>
      <w:r w:rsidR="00C968A0" w:rsidRPr="00B2737C">
        <w:rPr>
          <w:rFonts w:ascii="Arial" w:hAnsi="Arial" w:cs="Arial"/>
          <w:b/>
          <w:bCs/>
          <w:sz w:val="24"/>
          <w:szCs w:val="24"/>
          <w:lang w:val="pt-PT"/>
        </w:rPr>
        <w:t>COMUNICAÇÃO.</w:t>
      </w:r>
    </w:p>
    <w:p w14:paraId="5139D37C" w14:textId="18171ADF" w:rsidR="0097471E" w:rsidRPr="00B2737C" w:rsidRDefault="0097471E" w:rsidP="001251F6">
      <w:pPr>
        <w:pStyle w:val="SemEspaamento"/>
        <w:spacing w:line="360" w:lineRule="auto"/>
        <w:jc w:val="center"/>
        <w:rPr>
          <w:rFonts w:ascii="Arial" w:hAnsi="Arial" w:cs="Arial"/>
          <w:b/>
          <w:bCs/>
          <w:sz w:val="24"/>
          <w:szCs w:val="24"/>
          <w:lang w:val="pt-PT"/>
        </w:rPr>
      </w:pPr>
      <w:r w:rsidRPr="00B2737C">
        <w:rPr>
          <w:rFonts w:ascii="Arial" w:hAnsi="Arial" w:cs="Arial"/>
          <w:b/>
          <w:bCs/>
          <w:sz w:val="24"/>
          <w:szCs w:val="24"/>
          <w:lang w:val="pt-PT"/>
        </w:rPr>
        <w:t>CURSO DE DIREITO</w:t>
      </w:r>
    </w:p>
    <w:p w14:paraId="5AD18B2C" w14:textId="77777777" w:rsidR="0097471E" w:rsidRPr="00B2737C" w:rsidRDefault="0097471E" w:rsidP="001251F6">
      <w:pPr>
        <w:pStyle w:val="SemEspaamento"/>
        <w:spacing w:line="360" w:lineRule="auto"/>
        <w:jc w:val="center"/>
        <w:rPr>
          <w:rFonts w:ascii="Arial" w:hAnsi="Arial" w:cs="Arial"/>
          <w:b/>
          <w:bCs/>
          <w:sz w:val="24"/>
          <w:szCs w:val="24"/>
          <w:lang w:val="pt-PT"/>
        </w:rPr>
      </w:pPr>
      <w:r w:rsidRPr="00B2737C">
        <w:rPr>
          <w:rFonts w:ascii="Arial" w:hAnsi="Arial" w:cs="Arial"/>
          <w:b/>
          <w:bCs/>
          <w:sz w:val="24"/>
          <w:szCs w:val="24"/>
          <w:lang w:val="pt-PT"/>
        </w:rPr>
        <w:t>NÚCLEO DE PRÁTICA JURÍDICA</w:t>
      </w:r>
    </w:p>
    <w:p w14:paraId="027D89C4" w14:textId="0C5DD2FC" w:rsidR="0097471E" w:rsidRPr="00B2737C" w:rsidRDefault="00B23984" w:rsidP="001251F6">
      <w:pPr>
        <w:spacing w:line="360" w:lineRule="auto"/>
        <w:jc w:val="center"/>
        <w:rPr>
          <w:rFonts w:ascii="Arial" w:hAnsi="Arial" w:cs="Arial"/>
          <w:b/>
          <w:sz w:val="24"/>
          <w:szCs w:val="24"/>
          <w:lang w:val="pt-PT"/>
        </w:rPr>
      </w:pPr>
      <w:r w:rsidRPr="00B2737C">
        <w:rPr>
          <w:rFonts w:ascii="Arial" w:hAnsi="Arial" w:cs="Arial"/>
          <w:b/>
          <w:sz w:val="24"/>
          <w:szCs w:val="24"/>
          <w:lang w:val="pt-PT"/>
        </w:rPr>
        <w:t>MONOGRAFIA</w:t>
      </w:r>
    </w:p>
    <w:p w14:paraId="208BFC9A" w14:textId="77777777" w:rsidR="00D0638F" w:rsidRPr="00B2737C" w:rsidRDefault="00D0638F" w:rsidP="001251F6">
      <w:pPr>
        <w:spacing w:line="360" w:lineRule="auto"/>
        <w:jc w:val="center"/>
        <w:rPr>
          <w:rFonts w:ascii="Arial" w:hAnsi="Arial" w:cs="Arial"/>
          <w:b/>
          <w:sz w:val="24"/>
          <w:szCs w:val="24"/>
          <w:lang w:val="pt-PT"/>
        </w:rPr>
      </w:pPr>
    </w:p>
    <w:p w14:paraId="35666495" w14:textId="77777777" w:rsidR="00D0638F" w:rsidRPr="00B2737C" w:rsidRDefault="00D0638F" w:rsidP="001251F6">
      <w:pPr>
        <w:spacing w:line="360" w:lineRule="auto"/>
        <w:jc w:val="center"/>
        <w:rPr>
          <w:rFonts w:ascii="Arial" w:hAnsi="Arial" w:cs="Arial"/>
          <w:b/>
          <w:sz w:val="24"/>
          <w:szCs w:val="24"/>
          <w:lang w:val="pt-PT"/>
        </w:rPr>
      </w:pPr>
    </w:p>
    <w:p w14:paraId="17A0FB25" w14:textId="77777777" w:rsidR="00D0638F" w:rsidRPr="00B2737C" w:rsidRDefault="00D0638F" w:rsidP="00155F2C">
      <w:pPr>
        <w:spacing w:line="360" w:lineRule="auto"/>
        <w:rPr>
          <w:rFonts w:ascii="Arial" w:hAnsi="Arial" w:cs="Arial"/>
          <w:b/>
          <w:sz w:val="24"/>
          <w:szCs w:val="24"/>
          <w:lang w:val="pt-PT"/>
        </w:rPr>
      </w:pPr>
    </w:p>
    <w:p w14:paraId="0954EF5A" w14:textId="77777777" w:rsidR="0097471E" w:rsidRPr="00B2737C" w:rsidRDefault="0097471E" w:rsidP="007B245A">
      <w:pPr>
        <w:spacing w:line="360" w:lineRule="auto"/>
        <w:ind w:firstLine="709"/>
        <w:jc w:val="both"/>
        <w:rPr>
          <w:rFonts w:ascii="Arial" w:hAnsi="Arial" w:cs="Arial"/>
          <w:b/>
          <w:sz w:val="24"/>
          <w:szCs w:val="24"/>
          <w:lang w:val="pt-PT"/>
        </w:rPr>
      </w:pPr>
    </w:p>
    <w:p w14:paraId="324F0456" w14:textId="18A46DA6" w:rsidR="0097471E" w:rsidRPr="00B2737C" w:rsidRDefault="00447842" w:rsidP="00447842">
      <w:pPr>
        <w:spacing w:line="360" w:lineRule="auto"/>
        <w:jc w:val="center"/>
        <w:rPr>
          <w:rFonts w:ascii="Arial" w:hAnsi="Arial" w:cs="Arial"/>
          <w:b/>
          <w:sz w:val="24"/>
          <w:szCs w:val="24"/>
          <w:lang w:val="pt-PT"/>
        </w:rPr>
      </w:pPr>
      <w:r w:rsidRPr="00B2737C">
        <w:rPr>
          <w:rFonts w:ascii="Arial" w:hAnsi="Arial" w:cs="Arial"/>
          <w:b/>
          <w:sz w:val="24"/>
          <w:szCs w:val="24"/>
        </w:rPr>
        <w:t>O PAPEL DAS EMPRESAS NA CON</w:t>
      </w:r>
      <w:r w:rsidR="00F5235B">
        <w:rPr>
          <w:rFonts w:ascii="Arial" w:hAnsi="Arial" w:cs="Arial"/>
          <w:b/>
          <w:sz w:val="24"/>
          <w:szCs w:val="24"/>
        </w:rPr>
        <w:t>S</w:t>
      </w:r>
      <w:r w:rsidRPr="00B2737C">
        <w:rPr>
          <w:rFonts w:ascii="Arial" w:hAnsi="Arial" w:cs="Arial"/>
          <w:b/>
          <w:sz w:val="24"/>
          <w:szCs w:val="24"/>
        </w:rPr>
        <w:t xml:space="preserve">TRUÇÃO DO </w:t>
      </w:r>
      <w:r w:rsidR="00C11537" w:rsidRPr="00B2737C">
        <w:rPr>
          <w:rFonts w:ascii="Arial" w:hAnsi="Arial" w:cs="Arial"/>
          <w:b/>
          <w:sz w:val="24"/>
          <w:szCs w:val="24"/>
        </w:rPr>
        <w:t>AMBIENTE</w:t>
      </w:r>
      <w:r w:rsidR="00B23984" w:rsidRPr="00B2737C">
        <w:rPr>
          <w:rFonts w:ascii="Arial" w:hAnsi="Arial" w:cs="Arial"/>
          <w:b/>
          <w:sz w:val="24"/>
          <w:szCs w:val="24"/>
        </w:rPr>
        <w:t xml:space="preserve"> SOCIAL </w:t>
      </w:r>
      <w:r w:rsidR="00FF76D5" w:rsidRPr="00B2737C">
        <w:rPr>
          <w:rFonts w:ascii="Arial" w:hAnsi="Arial" w:cs="Arial"/>
          <w:b/>
          <w:sz w:val="24"/>
          <w:szCs w:val="24"/>
        </w:rPr>
        <w:t>E ECÔNOMICO</w:t>
      </w:r>
      <w:r w:rsidR="00155F2C" w:rsidRPr="00B2737C">
        <w:rPr>
          <w:rFonts w:ascii="Arial" w:hAnsi="Arial" w:cs="Arial"/>
          <w:b/>
          <w:sz w:val="24"/>
          <w:szCs w:val="24"/>
        </w:rPr>
        <w:t xml:space="preserve"> </w:t>
      </w:r>
      <w:r w:rsidR="00B23984" w:rsidRPr="00B2737C">
        <w:rPr>
          <w:rFonts w:ascii="Arial" w:hAnsi="Arial" w:cs="Arial"/>
          <w:b/>
          <w:sz w:val="24"/>
          <w:szCs w:val="24"/>
        </w:rPr>
        <w:t>BRASILEIRO</w:t>
      </w:r>
    </w:p>
    <w:p w14:paraId="5268B310" w14:textId="77777777" w:rsidR="00BE1488" w:rsidRPr="00B2737C" w:rsidRDefault="00BE1488" w:rsidP="00E90F08">
      <w:pPr>
        <w:spacing w:line="360" w:lineRule="auto"/>
        <w:jc w:val="center"/>
        <w:rPr>
          <w:rFonts w:ascii="Arial" w:hAnsi="Arial" w:cs="Arial"/>
          <w:sz w:val="24"/>
          <w:szCs w:val="24"/>
        </w:rPr>
      </w:pPr>
    </w:p>
    <w:p w14:paraId="5297FAA6" w14:textId="6FA764E1" w:rsidR="0017322C" w:rsidRPr="00B2737C" w:rsidRDefault="0097471E" w:rsidP="00E90F08">
      <w:pPr>
        <w:spacing w:line="360" w:lineRule="auto"/>
        <w:jc w:val="center"/>
        <w:rPr>
          <w:rFonts w:ascii="Arial" w:hAnsi="Arial" w:cs="Arial"/>
          <w:sz w:val="24"/>
          <w:szCs w:val="24"/>
          <w:lang w:val="pt-PT"/>
        </w:rPr>
      </w:pPr>
      <w:r w:rsidRPr="00B2737C">
        <w:rPr>
          <w:rFonts w:ascii="Arial" w:hAnsi="Arial" w:cs="Arial"/>
          <w:sz w:val="24"/>
          <w:szCs w:val="24"/>
          <w:lang w:val="pt-PT"/>
        </w:rPr>
        <w:t>ORIENTAND</w:t>
      </w:r>
      <w:r w:rsidR="00120C89" w:rsidRPr="00B2737C">
        <w:rPr>
          <w:rFonts w:ascii="Arial" w:hAnsi="Arial" w:cs="Arial"/>
          <w:sz w:val="24"/>
          <w:szCs w:val="24"/>
          <w:lang w:val="pt-PT"/>
        </w:rPr>
        <w:t>A</w:t>
      </w:r>
      <w:r w:rsidRPr="00B2737C">
        <w:rPr>
          <w:rFonts w:ascii="Arial" w:hAnsi="Arial" w:cs="Arial"/>
          <w:sz w:val="24"/>
          <w:szCs w:val="24"/>
          <w:lang w:val="pt-PT"/>
        </w:rPr>
        <w:t xml:space="preserve"> </w:t>
      </w:r>
      <w:r w:rsidR="00120C89" w:rsidRPr="00B2737C">
        <w:rPr>
          <w:rFonts w:ascii="Arial" w:hAnsi="Arial" w:cs="Arial"/>
          <w:sz w:val="24"/>
          <w:szCs w:val="24"/>
          <w:lang w:val="pt-PT"/>
        </w:rPr>
        <w:t>– RAFAELA AMANDA DOS SANTOS NUNES</w:t>
      </w:r>
    </w:p>
    <w:p w14:paraId="255125EF" w14:textId="0B28E576" w:rsidR="0097471E" w:rsidRPr="00B2737C" w:rsidRDefault="00C14EE1" w:rsidP="00E90F08">
      <w:pPr>
        <w:spacing w:line="360" w:lineRule="auto"/>
        <w:jc w:val="center"/>
        <w:rPr>
          <w:rFonts w:ascii="Arial" w:hAnsi="Arial" w:cs="Arial"/>
          <w:sz w:val="24"/>
          <w:szCs w:val="24"/>
          <w:lang w:val="pt-PT"/>
        </w:rPr>
      </w:pPr>
      <w:r w:rsidRPr="00B2737C">
        <w:rPr>
          <w:rFonts w:ascii="Arial" w:hAnsi="Arial" w:cs="Arial"/>
          <w:sz w:val="24"/>
          <w:szCs w:val="24"/>
          <w:lang w:val="pt-PT"/>
        </w:rPr>
        <w:t>ORIENTADORA – PROFª. MIRIAM MOEMA DE CASTRO MACHADO RORIZ</w:t>
      </w:r>
    </w:p>
    <w:p w14:paraId="58A5B680" w14:textId="77777777" w:rsidR="0019677A" w:rsidRPr="00B2737C" w:rsidRDefault="0019677A" w:rsidP="00E90F08">
      <w:pPr>
        <w:spacing w:line="360" w:lineRule="auto"/>
        <w:jc w:val="both"/>
        <w:rPr>
          <w:rFonts w:ascii="Arial" w:hAnsi="Arial" w:cs="Arial"/>
          <w:sz w:val="24"/>
          <w:szCs w:val="24"/>
          <w:lang w:val="pt-PT"/>
        </w:rPr>
      </w:pPr>
    </w:p>
    <w:p w14:paraId="32AE0772" w14:textId="77777777" w:rsidR="0097471E" w:rsidRPr="00B2737C" w:rsidRDefault="0097471E" w:rsidP="00E90F08">
      <w:pPr>
        <w:spacing w:line="360" w:lineRule="auto"/>
        <w:jc w:val="both"/>
        <w:rPr>
          <w:rFonts w:ascii="Arial" w:hAnsi="Arial" w:cs="Arial"/>
          <w:sz w:val="24"/>
          <w:szCs w:val="24"/>
          <w:lang w:val="pt-PT"/>
        </w:rPr>
      </w:pPr>
    </w:p>
    <w:p w14:paraId="38075F08" w14:textId="77777777" w:rsidR="008B5EEB" w:rsidRPr="00B2737C" w:rsidRDefault="008B5EEB" w:rsidP="00E90F08">
      <w:pPr>
        <w:spacing w:line="360" w:lineRule="auto"/>
        <w:jc w:val="both"/>
        <w:rPr>
          <w:rFonts w:ascii="Arial" w:hAnsi="Arial" w:cs="Arial"/>
          <w:sz w:val="24"/>
          <w:szCs w:val="24"/>
          <w:lang w:val="pt-PT"/>
        </w:rPr>
      </w:pPr>
    </w:p>
    <w:p w14:paraId="69E42E9A" w14:textId="77777777" w:rsidR="00C11537" w:rsidRPr="00B2737C" w:rsidRDefault="00C11537" w:rsidP="00E90F08">
      <w:pPr>
        <w:spacing w:line="360" w:lineRule="auto"/>
        <w:jc w:val="both"/>
        <w:rPr>
          <w:rFonts w:ascii="Arial" w:hAnsi="Arial" w:cs="Arial"/>
          <w:sz w:val="24"/>
          <w:szCs w:val="24"/>
          <w:lang w:val="pt-PT"/>
        </w:rPr>
      </w:pPr>
    </w:p>
    <w:p w14:paraId="25691D48" w14:textId="77777777" w:rsidR="00AB4E6F" w:rsidRPr="00B2737C" w:rsidRDefault="00AB4E6F" w:rsidP="00E90F08">
      <w:pPr>
        <w:spacing w:line="360" w:lineRule="auto"/>
        <w:jc w:val="both"/>
        <w:rPr>
          <w:rFonts w:ascii="Arial" w:hAnsi="Arial" w:cs="Arial"/>
          <w:sz w:val="24"/>
          <w:szCs w:val="24"/>
          <w:lang w:val="pt-PT"/>
        </w:rPr>
      </w:pPr>
    </w:p>
    <w:p w14:paraId="2F7CAF20" w14:textId="77777777" w:rsidR="00BD32C3" w:rsidRPr="00B2737C" w:rsidRDefault="00BD32C3" w:rsidP="00E90F08">
      <w:pPr>
        <w:spacing w:line="360" w:lineRule="auto"/>
        <w:jc w:val="both"/>
        <w:rPr>
          <w:rFonts w:ascii="Arial" w:hAnsi="Arial" w:cs="Arial"/>
          <w:sz w:val="24"/>
          <w:szCs w:val="24"/>
          <w:lang w:val="pt-PT"/>
        </w:rPr>
      </w:pPr>
    </w:p>
    <w:p w14:paraId="0F5EC447" w14:textId="77777777" w:rsidR="0023303C" w:rsidRPr="00B2737C" w:rsidRDefault="0097471E" w:rsidP="00E90F08">
      <w:pPr>
        <w:spacing w:line="360" w:lineRule="auto"/>
        <w:jc w:val="center"/>
        <w:rPr>
          <w:rFonts w:ascii="Arial" w:hAnsi="Arial" w:cs="Arial"/>
          <w:sz w:val="24"/>
          <w:szCs w:val="24"/>
          <w:lang w:val="pt-PT"/>
        </w:rPr>
      </w:pPr>
      <w:r w:rsidRPr="00B2737C">
        <w:rPr>
          <w:rFonts w:ascii="Arial" w:hAnsi="Arial" w:cs="Arial"/>
          <w:sz w:val="24"/>
          <w:szCs w:val="24"/>
          <w:lang w:val="pt-PT"/>
        </w:rPr>
        <w:t>GOIÂNIA-GO</w:t>
      </w:r>
    </w:p>
    <w:p w14:paraId="63CEF1D6" w14:textId="19D0C69B" w:rsidR="0097471E" w:rsidRPr="00B2737C" w:rsidRDefault="00E17458" w:rsidP="00E90F08">
      <w:pPr>
        <w:spacing w:line="360" w:lineRule="auto"/>
        <w:jc w:val="center"/>
        <w:rPr>
          <w:rFonts w:ascii="Arial" w:hAnsi="Arial" w:cs="Arial"/>
          <w:sz w:val="24"/>
          <w:szCs w:val="24"/>
          <w:lang w:val="pt-PT"/>
        </w:rPr>
        <w:sectPr w:rsidR="0097471E" w:rsidRPr="00B2737C" w:rsidSect="00624EB6">
          <w:headerReference w:type="default" r:id="rId9"/>
          <w:footerReference w:type="default" r:id="rId10"/>
          <w:pgSz w:w="11900" w:h="16840"/>
          <w:pgMar w:top="1701" w:right="1134" w:bottom="1134" w:left="1701" w:header="720" w:footer="720" w:gutter="0"/>
          <w:cols w:space="720"/>
          <w:docGrid w:linePitch="299"/>
        </w:sectPr>
      </w:pPr>
      <w:r w:rsidRPr="00B2737C">
        <w:rPr>
          <w:rFonts w:ascii="Arial" w:hAnsi="Arial" w:cs="Arial"/>
          <w:sz w:val="24"/>
          <w:szCs w:val="24"/>
          <w:lang w:val="pt-PT"/>
        </w:rPr>
        <w:t>202</w:t>
      </w:r>
      <w:r w:rsidR="00FB73A6" w:rsidRPr="00B2737C">
        <w:rPr>
          <w:rFonts w:ascii="Arial" w:hAnsi="Arial" w:cs="Arial"/>
          <w:sz w:val="24"/>
          <w:szCs w:val="24"/>
          <w:lang w:val="pt-PT"/>
        </w:rPr>
        <w:t>4</w:t>
      </w:r>
    </w:p>
    <w:p w14:paraId="152094E8" w14:textId="68808CD2" w:rsidR="0097471E" w:rsidRPr="00B2737C" w:rsidRDefault="002F3996" w:rsidP="001251F6">
      <w:pPr>
        <w:spacing w:line="360" w:lineRule="auto"/>
        <w:jc w:val="center"/>
        <w:rPr>
          <w:rFonts w:ascii="Arial" w:hAnsi="Arial" w:cs="Arial"/>
          <w:sz w:val="24"/>
          <w:szCs w:val="24"/>
          <w:lang w:val="pt-PT"/>
        </w:rPr>
      </w:pPr>
      <w:r w:rsidRPr="00B2737C">
        <w:rPr>
          <w:rFonts w:ascii="Arial" w:hAnsi="Arial" w:cs="Arial"/>
          <w:sz w:val="24"/>
          <w:szCs w:val="24"/>
          <w:lang w:val="pt-PT"/>
        </w:rPr>
        <w:lastRenderedPageBreak/>
        <w:t>RAFAELA AMANDA DOS SANTOS NUNES</w:t>
      </w:r>
    </w:p>
    <w:p w14:paraId="1DFD4CEB" w14:textId="77777777" w:rsidR="0097471E" w:rsidRPr="00B2737C" w:rsidRDefault="0097471E" w:rsidP="001251F6">
      <w:pPr>
        <w:spacing w:line="360" w:lineRule="auto"/>
        <w:jc w:val="both"/>
        <w:rPr>
          <w:rFonts w:ascii="Arial" w:hAnsi="Arial" w:cs="Arial"/>
          <w:sz w:val="24"/>
          <w:szCs w:val="24"/>
          <w:lang w:val="pt-PT"/>
        </w:rPr>
      </w:pPr>
    </w:p>
    <w:p w14:paraId="197C9589" w14:textId="77777777" w:rsidR="0097471E" w:rsidRPr="00B2737C" w:rsidRDefault="0097471E" w:rsidP="001251F6">
      <w:pPr>
        <w:spacing w:line="360" w:lineRule="auto"/>
        <w:jc w:val="both"/>
        <w:rPr>
          <w:rFonts w:ascii="Arial" w:hAnsi="Arial" w:cs="Arial"/>
          <w:sz w:val="24"/>
          <w:szCs w:val="24"/>
          <w:lang w:val="pt-PT"/>
        </w:rPr>
      </w:pPr>
    </w:p>
    <w:p w14:paraId="5DA041FF" w14:textId="77777777" w:rsidR="003B6318" w:rsidRPr="00B2737C" w:rsidRDefault="003B6318" w:rsidP="001251F6">
      <w:pPr>
        <w:spacing w:line="360" w:lineRule="auto"/>
        <w:jc w:val="both"/>
        <w:rPr>
          <w:rFonts w:ascii="Arial" w:hAnsi="Arial" w:cs="Arial"/>
          <w:sz w:val="24"/>
          <w:szCs w:val="24"/>
          <w:lang w:val="pt-PT"/>
        </w:rPr>
      </w:pPr>
    </w:p>
    <w:p w14:paraId="19F26886" w14:textId="77777777" w:rsidR="00863627" w:rsidRPr="00B2737C" w:rsidRDefault="00863627" w:rsidP="001251F6">
      <w:pPr>
        <w:spacing w:line="360" w:lineRule="auto"/>
        <w:jc w:val="both"/>
        <w:rPr>
          <w:rFonts w:ascii="Arial" w:hAnsi="Arial" w:cs="Arial"/>
          <w:sz w:val="24"/>
          <w:szCs w:val="24"/>
          <w:lang w:val="pt-PT"/>
        </w:rPr>
      </w:pPr>
    </w:p>
    <w:p w14:paraId="46700A88" w14:textId="77777777" w:rsidR="00863627" w:rsidRPr="00B2737C" w:rsidRDefault="00863627" w:rsidP="001251F6">
      <w:pPr>
        <w:spacing w:line="360" w:lineRule="auto"/>
        <w:jc w:val="both"/>
        <w:rPr>
          <w:rFonts w:ascii="Arial" w:hAnsi="Arial" w:cs="Arial"/>
          <w:sz w:val="24"/>
          <w:szCs w:val="24"/>
          <w:lang w:val="pt-PT"/>
        </w:rPr>
      </w:pPr>
    </w:p>
    <w:p w14:paraId="3C262575" w14:textId="77777777" w:rsidR="00863627" w:rsidRPr="00B2737C" w:rsidRDefault="00863627" w:rsidP="001251F6">
      <w:pPr>
        <w:spacing w:line="360" w:lineRule="auto"/>
        <w:jc w:val="both"/>
        <w:rPr>
          <w:rFonts w:ascii="Arial" w:hAnsi="Arial" w:cs="Arial"/>
          <w:sz w:val="24"/>
          <w:szCs w:val="24"/>
          <w:lang w:val="pt-PT"/>
        </w:rPr>
      </w:pPr>
    </w:p>
    <w:p w14:paraId="6FE62AED" w14:textId="77777777" w:rsidR="003B6318" w:rsidRPr="00B2737C" w:rsidRDefault="003B6318" w:rsidP="001251F6">
      <w:pPr>
        <w:spacing w:line="360" w:lineRule="auto"/>
        <w:jc w:val="both"/>
        <w:rPr>
          <w:rFonts w:ascii="Arial" w:hAnsi="Arial" w:cs="Arial"/>
          <w:sz w:val="24"/>
          <w:szCs w:val="24"/>
          <w:lang w:val="pt-PT"/>
        </w:rPr>
      </w:pPr>
    </w:p>
    <w:p w14:paraId="065593B6" w14:textId="77777777" w:rsidR="00AF1DCA" w:rsidRPr="00B2737C" w:rsidRDefault="00AF1DCA" w:rsidP="001251F6">
      <w:pPr>
        <w:spacing w:line="360" w:lineRule="auto"/>
        <w:jc w:val="both"/>
        <w:rPr>
          <w:rFonts w:ascii="Arial" w:hAnsi="Arial" w:cs="Arial"/>
          <w:sz w:val="24"/>
          <w:szCs w:val="24"/>
          <w:lang w:val="pt-PT"/>
        </w:rPr>
      </w:pPr>
    </w:p>
    <w:p w14:paraId="227FC0F3" w14:textId="770F3865" w:rsidR="00590929" w:rsidRPr="00B2737C" w:rsidRDefault="00590929" w:rsidP="00590929">
      <w:pPr>
        <w:spacing w:line="360" w:lineRule="auto"/>
        <w:jc w:val="center"/>
        <w:rPr>
          <w:rFonts w:ascii="Arial" w:hAnsi="Arial" w:cs="Arial"/>
          <w:b/>
          <w:sz w:val="24"/>
          <w:szCs w:val="24"/>
        </w:rPr>
      </w:pPr>
      <w:r w:rsidRPr="00B2737C">
        <w:rPr>
          <w:rFonts w:ascii="Arial" w:hAnsi="Arial" w:cs="Arial"/>
          <w:b/>
          <w:sz w:val="24"/>
          <w:szCs w:val="24"/>
        </w:rPr>
        <w:t>O PAPEL DAS EMPRESAS NA CON</w:t>
      </w:r>
      <w:r w:rsidR="00F5235B">
        <w:rPr>
          <w:rFonts w:ascii="Arial" w:hAnsi="Arial" w:cs="Arial"/>
          <w:b/>
          <w:sz w:val="24"/>
          <w:szCs w:val="24"/>
        </w:rPr>
        <w:t>S</w:t>
      </w:r>
      <w:r w:rsidRPr="00B2737C">
        <w:rPr>
          <w:rFonts w:ascii="Arial" w:hAnsi="Arial" w:cs="Arial"/>
          <w:b/>
          <w:sz w:val="24"/>
          <w:szCs w:val="24"/>
        </w:rPr>
        <w:t>TRUÇÃO DO AMBIENTE SOCIAL E ECÔNOMICO BRASILEIRO</w:t>
      </w:r>
    </w:p>
    <w:p w14:paraId="04CAF36E" w14:textId="77777777" w:rsidR="00590929" w:rsidRPr="00B2737C" w:rsidRDefault="00590929" w:rsidP="00590929">
      <w:pPr>
        <w:spacing w:line="360" w:lineRule="auto"/>
        <w:jc w:val="center"/>
        <w:rPr>
          <w:rFonts w:ascii="Arial" w:hAnsi="Arial" w:cs="Arial"/>
          <w:b/>
          <w:sz w:val="24"/>
          <w:szCs w:val="24"/>
        </w:rPr>
      </w:pPr>
    </w:p>
    <w:p w14:paraId="4D2E22A8" w14:textId="77777777" w:rsidR="00590929" w:rsidRPr="00B2737C" w:rsidRDefault="00590929" w:rsidP="00590929">
      <w:pPr>
        <w:spacing w:line="360" w:lineRule="auto"/>
        <w:jc w:val="center"/>
        <w:rPr>
          <w:rFonts w:ascii="Arial" w:hAnsi="Arial" w:cs="Arial"/>
          <w:b/>
          <w:sz w:val="24"/>
          <w:szCs w:val="24"/>
          <w:lang w:val="pt-PT"/>
        </w:rPr>
      </w:pPr>
    </w:p>
    <w:p w14:paraId="3F510EB4" w14:textId="77777777" w:rsidR="0097471E" w:rsidRPr="00B2737C" w:rsidRDefault="0097471E" w:rsidP="001251F6">
      <w:pPr>
        <w:spacing w:line="360" w:lineRule="auto"/>
        <w:jc w:val="both"/>
        <w:rPr>
          <w:rFonts w:ascii="Arial" w:hAnsi="Arial" w:cs="Arial"/>
          <w:sz w:val="24"/>
          <w:szCs w:val="24"/>
        </w:rPr>
      </w:pPr>
    </w:p>
    <w:p w14:paraId="200CE27F" w14:textId="4F170C33" w:rsidR="00721B0E" w:rsidRPr="00B2737C" w:rsidRDefault="00590929" w:rsidP="00721B0E">
      <w:pPr>
        <w:spacing w:line="240" w:lineRule="auto"/>
        <w:ind w:left="4536"/>
        <w:jc w:val="both"/>
        <w:rPr>
          <w:rFonts w:ascii="Arial" w:hAnsi="Arial" w:cs="Arial"/>
          <w:sz w:val="24"/>
          <w:szCs w:val="24"/>
          <w:lang w:val="pt-PT"/>
        </w:rPr>
      </w:pPr>
      <w:r w:rsidRPr="00B2737C">
        <w:rPr>
          <w:rFonts w:ascii="Arial" w:hAnsi="Arial" w:cs="Arial"/>
          <w:sz w:val="24"/>
          <w:szCs w:val="24"/>
          <w:lang w:val="pt-PT"/>
        </w:rPr>
        <w:t>Monografia</w:t>
      </w:r>
      <w:r w:rsidR="0097471E" w:rsidRPr="00B2737C">
        <w:rPr>
          <w:rFonts w:ascii="Arial" w:hAnsi="Arial" w:cs="Arial"/>
          <w:sz w:val="24"/>
          <w:szCs w:val="24"/>
          <w:lang w:val="pt-PT"/>
        </w:rPr>
        <w:t xml:space="preserve"> apresentad</w:t>
      </w:r>
      <w:r w:rsidRPr="00B2737C">
        <w:rPr>
          <w:rFonts w:ascii="Arial" w:hAnsi="Arial" w:cs="Arial"/>
          <w:sz w:val="24"/>
          <w:szCs w:val="24"/>
          <w:lang w:val="pt-PT"/>
        </w:rPr>
        <w:t>a</w:t>
      </w:r>
      <w:r w:rsidR="0097471E" w:rsidRPr="00B2737C">
        <w:rPr>
          <w:rFonts w:ascii="Arial" w:hAnsi="Arial" w:cs="Arial"/>
          <w:sz w:val="24"/>
          <w:szCs w:val="24"/>
          <w:lang w:val="pt-PT"/>
        </w:rPr>
        <w:t xml:space="preserve"> à disciplina Trabalho de Curso I</w:t>
      </w:r>
      <w:r w:rsidR="005F3788" w:rsidRPr="00B2737C">
        <w:rPr>
          <w:rFonts w:ascii="Arial" w:hAnsi="Arial" w:cs="Arial"/>
          <w:sz w:val="24"/>
          <w:szCs w:val="24"/>
          <w:lang w:val="pt-PT"/>
        </w:rPr>
        <w:t>I</w:t>
      </w:r>
      <w:r w:rsidR="0097471E" w:rsidRPr="00B2737C">
        <w:rPr>
          <w:rFonts w:ascii="Arial" w:hAnsi="Arial" w:cs="Arial"/>
          <w:sz w:val="24"/>
          <w:szCs w:val="24"/>
          <w:lang w:val="pt-PT"/>
        </w:rPr>
        <w:t>, da Escola de Direito, Negócios e Comunicação da Pontifícia Universidade Católica de Goiás (PUCGOIÁS).</w:t>
      </w:r>
      <w:r w:rsidR="00721B0E" w:rsidRPr="00B2737C">
        <w:rPr>
          <w:rFonts w:ascii="Arial" w:hAnsi="Arial" w:cs="Arial"/>
          <w:sz w:val="24"/>
          <w:szCs w:val="24"/>
          <w:lang w:val="pt-PT"/>
        </w:rPr>
        <w:t xml:space="preserve"> </w:t>
      </w:r>
    </w:p>
    <w:p w14:paraId="6174EB06" w14:textId="4D2E73EC" w:rsidR="0097471E" w:rsidRPr="00B2737C" w:rsidRDefault="00985014" w:rsidP="00C14EE1">
      <w:pPr>
        <w:spacing w:line="360" w:lineRule="auto"/>
        <w:ind w:left="4536"/>
        <w:jc w:val="both"/>
        <w:rPr>
          <w:rFonts w:ascii="Arial" w:hAnsi="Arial" w:cs="Arial"/>
          <w:sz w:val="24"/>
          <w:szCs w:val="24"/>
          <w:lang w:val="pt-PT"/>
        </w:rPr>
      </w:pPr>
      <w:r w:rsidRPr="00B2737C">
        <w:rPr>
          <w:rFonts w:ascii="Arial" w:hAnsi="Arial" w:cs="Arial"/>
          <w:sz w:val="24"/>
          <w:szCs w:val="24"/>
          <w:lang w:val="pt-PT"/>
        </w:rPr>
        <w:t>Orientadora – P</w:t>
      </w:r>
      <w:r w:rsidR="00C14EE1" w:rsidRPr="00B2737C">
        <w:rPr>
          <w:rFonts w:ascii="Arial" w:hAnsi="Arial" w:cs="Arial"/>
          <w:sz w:val="24"/>
          <w:szCs w:val="24"/>
          <w:lang w:val="pt-PT"/>
        </w:rPr>
        <w:t>rofª. Miriam Moema de Castro Machado Roriz.</w:t>
      </w:r>
    </w:p>
    <w:p w14:paraId="6490EEB2" w14:textId="77777777" w:rsidR="009B2627" w:rsidRPr="00B2737C" w:rsidRDefault="009B2627" w:rsidP="001251F6">
      <w:pPr>
        <w:spacing w:line="360" w:lineRule="auto"/>
        <w:jc w:val="both"/>
        <w:rPr>
          <w:rFonts w:ascii="Arial" w:hAnsi="Arial" w:cs="Arial"/>
          <w:sz w:val="24"/>
          <w:szCs w:val="24"/>
          <w:lang w:val="pt-PT"/>
        </w:rPr>
      </w:pPr>
    </w:p>
    <w:p w14:paraId="4827397D" w14:textId="77777777" w:rsidR="00863627" w:rsidRPr="00B2737C" w:rsidRDefault="00863627" w:rsidP="001251F6">
      <w:pPr>
        <w:spacing w:line="360" w:lineRule="auto"/>
        <w:jc w:val="both"/>
        <w:rPr>
          <w:rFonts w:ascii="Arial" w:hAnsi="Arial" w:cs="Arial"/>
          <w:sz w:val="24"/>
          <w:szCs w:val="24"/>
          <w:lang w:val="pt-PT"/>
        </w:rPr>
      </w:pPr>
    </w:p>
    <w:p w14:paraId="23D54036" w14:textId="77777777" w:rsidR="00863627" w:rsidRPr="00B2737C" w:rsidRDefault="00863627" w:rsidP="001251F6">
      <w:pPr>
        <w:spacing w:line="360" w:lineRule="auto"/>
        <w:jc w:val="both"/>
        <w:rPr>
          <w:rFonts w:ascii="Arial" w:hAnsi="Arial" w:cs="Arial"/>
          <w:sz w:val="24"/>
          <w:szCs w:val="24"/>
          <w:lang w:val="pt-PT"/>
        </w:rPr>
      </w:pPr>
    </w:p>
    <w:p w14:paraId="1E77CC01" w14:textId="77777777" w:rsidR="00863627" w:rsidRPr="00B2737C" w:rsidRDefault="00863627" w:rsidP="001251F6">
      <w:pPr>
        <w:spacing w:line="360" w:lineRule="auto"/>
        <w:jc w:val="both"/>
        <w:rPr>
          <w:rFonts w:ascii="Arial" w:hAnsi="Arial" w:cs="Arial"/>
          <w:sz w:val="24"/>
          <w:szCs w:val="24"/>
          <w:lang w:val="pt-PT"/>
        </w:rPr>
      </w:pPr>
    </w:p>
    <w:p w14:paraId="49B488BB" w14:textId="7708358B" w:rsidR="0097471E" w:rsidRPr="00B2737C" w:rsidRDefault="0097471E" w:rsidP="001251F6">
      <w:pPr>
        <w:spacing w:line="360" w:lineRule="auto"/>
        <w:jc w:val="center"/>
        <w:rPr>
          <w:rFonts w:ascii="Arial" w:hAnsi="Arial" w:cs="Arial"/>
          <w:sz w:val="24"/>
          <w:szCs w:val="24"/>
          <w:lang w:val="pt-PT"/>
        </w:rPr>
      </w:pPr>
      <w:r w:rsidRPr="00B2737C">
        <w:rPr>
          <w:rFonts w:ascii="Arial" w:hAnsi="Arial" w:cs="Arial"/>
          <w:sz w:val="24"/>
          <w:szCs w:val="24"/>
          <w:lang w:val="pt-PT"/>
        </w:rPr>
        <w:t>GOIÂNIA-GO</w:t>
      </w:r>
    </w:p>
    <w:p w14:paraId="1B05FAE6" w14:textId="04D671BC" w:rsidR="00EC0E0D" w:rsidRPr="00B2737C" w:rsidRDefault="00EC0E0D" w:rsidP="001251F6">
      <w:pPr>
        <w:spacing w:line="360" w:lineRule="auto"/>
        <w:jc w:val="center"/>
        <w:rPr>
          <w:rFonts w:ascii="Arial" w:hAnsi="Arial" w:cs="Arial"/>
          <w:sz w:val="24"/>
          <w:szCs w:val="24"/>
          <w:lang w:val="pt-PT"/>
        </w:rPr>
        <w:sectPr w:rsidR="00EC0E0D" w:rsidRPr="00B2737C" w:rsidSect="007B245A">
          <w:footerReference w:type="default" r:id="rId11"/>
          <w:pgSz w:w="11900" w:h="16840"/>
          <w:pgMar w:top="1701" w:right="1134" w:bottom="1134" w:left="1701" w:header="720" w:footer="720" w:gutter="0"/>
          <w:cols w:space="720"/>
          <w:docGrid w:linePitch="299"/>
        </w:sectPr>
      </w:pPr>
      <w:r w:rsidRPr="00B2737C">
        <w:rPr>
          <w:rFonts w:ascii="Arial" w:hAnsi="Arial" w:cs="Arial"/>
          <w:sz w:val="24"/>
          <w:szCs w:val="24"/>
          <w:lang w:val="pt-PT"/>
        </w:rPr>
        <w:t>202</w:t>
      </w:r>
      <w:r w:rsidR="0090347C" w:rsidRPr="00B2737C">
        <w:rPr>
          <w:rFonts w:ascii="Arial" w:hAnsi="Arial" w:cs="Arial"/>
          <w:sz w:val="24"/>
          <w:szCs w:val="24"/>
          <w:lang w:val="pt-PT"/>
        </w:rPr>
        <w:t>4</w:t>
      </w:r>
    </w:p>
    <w:p w14:paraId="70D84249" w14:textId="067055E9" w:rsidR="00786355" w:rsidRPr="00B2737C" w:rsidRDefault="00786355" w:rsidP="00786355">
      <w:pPr>
        <w:spacing w:line="360" w:lineRule="auto"/>
        <w:jc w:val="center"/>
        <w:rPr>
          <w:rFonts w:ascii="Arial" w:hAnsi="Arial" w:cs="Arial"/>
          <w:sz w:val="24"/>
          <w:szCs w:val="24"/>
          <w:lang w:val="pt-PT"/>
        </w:rPr>
      </w:pPr>
      <w:r w:rsidRPr="00B2737C">
        <w:rPr>
          <w:rFonts w:ascii="Arial" w:hAnsi="Arial" w:cs="Arial"/>
          <w:sz w:val="24"/>
          <w:szCs w:val="24"/>
          <w:lang w:val="pt-PT"/>
        </w:rPr>
        <w:lastRenderedPageBreak/>
        <w:t>RAFAELA AMANDA DOS SANTOS NUNES</w:t>
      </w:r>
    </w:p>
    <w:p w14:paraId="3373D5E5" w14:textId="77777777" w:rsidR="00786355" w:rsidRPr="00B2737C" w:rsidRDefault="00786355" w:rsidP="00786355">
      <w:pPr>
        <w:spacing w:line="360" w:lineRule="auto"/>
        <w:jc w:val="both"/>
        <w:rPr>
          <w:rFonts w:ascii="Arial" w:hAnsi="Arial" w:cs="Arial"/>
          <w:sz w:val="24"/>
          <w:szCs w:val="24"/>
          <w:lang w:val="pt-PT"/>
        </w:rPr>
      </w:pPr>
    </w:p>
    <w:p w14:paraId="0672E18C" w14:textId="77777777" w:rsidR="00786355" w:rsidRPr="00B2737C" w:rsidRDefault="00786355" w:rsidP="0090347C">
      <w:pPr>
        <w:spacing w:line="360" w:lineRule="auto"/>
        <w:jc w:val="center"/>
        <w:rPr>
          <w:rFonts w:ascii="Arial" w:hAnsi="Arial" w:cs="Arial"/>
        </w:rPr>
      </w:pPr>
    </w:p>
    <w:p w14:paraId="40CA4043" w14:textId="77777777" w:rsidR="00D0493C" w:rsidRPr="00B2737C" w:rsidRDefault="00D0493C" w:rsidP="00DF2144">
      <w:pPr>
        <w:spacing w:line="360" w:lineRule="auto"/>
        <w:rPr>
          <w:rFonts w:ascii="Arial" w:hAnsi="Arial" w:cs="Arial"/>
        </w:rPr>
      </w:pPr>
    </w:p>
    <w:p w14:paraId="2132EE62" w14:textId="77777777" w:rsidR="00DF2144" w:rsidRPr="00B2737C" w:rsidRDefault="00DF2144" w:rsidP="00DF2144">
      <w:pPr>
        <w:spacing w:line="360" w:lineRule="auto"/>
        <w:rPr>
          <w:rFonts w:ascii="Arial" w:hAnsi="Arial" w:cs="Arial"/>
        </w:rPr>
      </w:pPr>
    </w:p>
    <w:p w14:paraId="6EB6DB7F" w14:textId="77777777" w:rsidR="00DF2144" w:rsidRPr="00B2737C" w:rsidRDefault="00DF2144" w:rsidP="00DF2144">
      <w:pPr>
        <w:spacing w:line="360" w:lineRule="auto"/>
        <w:rPr>
          <w:rFonts w:ascii="Arial" w:hAnsi="Arial" w:cs="Arial"/>
        </w:rPr>
      </w:pPr>
    </w:p>
    <w:p w14:paraId="48DF1947" w14:textId="77777777" w:rsidR="00D0638F" w:rsidRPr="00B2737C" w:rsidRDefault="00D0638F" w:rsidP="00DF2144">
      <w:pPr>
        <w:spacing w:line="360" w:lineRule="auto"/>
        <w:rPr>
          <w:rFonts w:ascii="Arial" w:hAnsi="Arial" w:cs="Arial"/>
        </w:rPr>
      </w:pPr>
    </w:p>
    <w:p w14:paraId="4458FAE7" w14:textId="77777777" w:rsidR="00DF5349" w:rsidRPr="00B2737C" w:rsidRDefault="00DF5349" w:rsidP="00DF2144">
      <w:pPr>
        <w:spacing w:line="360" w:lineRule="auto"/>
        <w:rPr>
          <w:rFonts w:ascii="Arial" w:hAnsi="Arial" w:cs="Arial"/>
        </w:rPr>
      </w:pPr>
    </w:p>
    <w:p w14:paraId="780F850E" w14:textId="77777777" w:rsidR="00DF2144" w:rsidRPr="00B2737C" w:rsidRDefault="00DF2144" w:rsidP="00DF2144">
      <w:pPr>
        <w:spacing w:line="360" w:lineRule="auto"/>
        <w:rPr>
          <w:rFonts w:ascii="Arial" w:hAnsi="Arial" w:cs="Arial"/>
        </w:rPr>
      </w:pPr>
    </w:p>
    <w:p w14:paraId="6D3291AE" w14:textId="77777777" w:rsidR="00AF1DCA" w:rsidRPr="00B2737C" w:rsidRDefault="00AF1DCA" w:rsidP="00DF2144">
      <w:pPr>
        <w:spacing w:line="360" w:lineRule="auto"/>
        <w:rPr>
          <w:rFonts w:ascii="Arial" w:hAnsi="Arial" w:cs="Arial"/>
        </w:rPr>
      </w:pPr>
    </w:p>
    <w:p w14:paraId="2A102B60" w14:textId="77777777" w:rsidR="00D0493C" w:rsidRPr="00B2737C" w:rsidRDefault="00D0493C" w:rsidP="0090347C">
      <w:pPr>
        <w:spacing w:line="360" w:lineRule="auto"/>
        <w:jc w:val="center"/>
        <w:rPr>
          <w:rFonts w:ascii="Arial" w:hAnsi="Arial" w:cs="Arial"/>
        </w:rPr>
      </w:pPr>
    </w:p>
    <w:p w14:paraId="76EB93E1" w14:textId="54C888FF" w:rsidR="001E55B7" w:rsidRPr="00B2737C" w:rsidRDefault="001E55B7" w:rsidP="001E55B7">
      <w:pPr>
        <w:spacing w:line="360" w:lineRule="auto"/>
        <w:jc w:val="center"/>
        <w:rPr>
          <w:rFonts w:ascii="Arial" w:hAnsi="Arial" w:cs="Arial"/>
          <w:b/>
          <w:sz w:val="24"/>
          <w:szCs w:val="24"/>
        </w:rPr>
      </w:pPr>
      <w:r w:rsidRPr="00B2737C">
        <w:rPr>
          <w:rFonts w:ascii="Arial" w:hAnsi="Arial" w:cs="Arial"/>
          <w:b/>
          <w:sz w:val="24"/>
          <w:szCs w:val="24"/>
        </w:rPr>
        <w:t>O PAPEL DAS EMPRESAS NA CON</w:t>
      </w:r>
      <w:r w:rsidR="001A644E">
        <w:rPr>
          <w:rFonts w:ascii="Arial" w:hAnsi="Arial" w:cs="Arial"/>
          <w:b/>
          <w:sz w:val="24"/>
          <w:szCs w:val="24"/>
        </w:rPr>
        <w:t>S</w:t>
      </w:r>
      <w:r w:rsidRPr="00B2737C">
        <w:rPr>
          <w:rFonts w:ascii="Arial" w:hAnsi="Arial" w:cs="Arial"/>
          <w:b/>
          <w:sz w:val="24"/>
          <w:szCs w:val="24"/>
        </w:rPr>
        <w:t>TRUÇÃO DO AMBIENTE SOCIAL E ECÔNOMICO BRASILEIRO</w:t>
      </w:r>
    </w:p>
    <w:p w14:paraId="018BE62E" w14:textId="77777777" w:rsidR="00AF1DCA" w:rsidRPr="00B2737C" w:rsidRDefault="00AF1DCA" w:rsidP="00AF1DCA">
      <w:pPr>
        <w:spacing w:line="360" w:lineRule="auto"/>
        <w:jc w:val="center"/>
        <w:rPr>
          <w:rFonts w:ascii="Arial" w:hAnsi="Arial" w:cs="Arial"/>
          <w:b/>
          <w:sz w:val="24"/>
          <w:szCs w:val="24"/>
          <w:lang w:val="pt-PT"/>
        </w:rPr>
      </w:pPr>
    </w:p>
    <w:p w14:paraId="6F0A182C" w14:textId="77777777" w:rsidR="00AF1DCA" w:rsidRPr="00B2737C" w:rsidRDefault="00AF1DCA" w:rsidP="00AF1DCA">
      <w:pPr>
        <w:spacing w:line="360" w:lineRule="auto"/>
        <w:jc w:val="center"/>
        <w:rPr>
          <w:rFonts w:ascii="Arial" w:hAnsi="Arial" w:cs="Arial"/>
          <w:b/>
          <w:sz w:val="24"/>
          <w:szCs w:val="24"/>
          <w:lang w:val="pt-PT"/>
        </w:rPr>
      </w:pPr>
    </w:p>
    <w:p w14:paraId="2FDF0D99" w14:textId="77777777" w:rsidR="007C1BD9" w:rsidRPr="00B2737C" w:rsidRDefault="007C1BD9" w:rsidP="00AF1DCA">
      <w:pPr>
        <w:spacing w:line="360" w:lineRule="auto"/>
        <w:jc w:val="center"/>
        <w:rPr>
          <w:rFonts w:ascii="Arial" w:hAnsi="Arial" w:cs="Arial"/>
          <w:b/>
          <w:sz w:val="24"/>
          <w:szCs w:val="24"/>
          <w:lang w:val="pt-PT"/>
        </w:rPr>
      </w:pPr>
    </w:p>
    <w:p w14:paraId="62B3AABC" w14:textId="77777777" w:rsidR="00786355" w:rsidRPr="00B2737C" w:rsidRDefault="00786355" w:rsidP="0090347C">
      <w:pPr>
        <w:spacing w:line="360" w:lineRule="auto"/>
        <w:jc w:val="center"/>
        <w:rPr>
          <w:rFonts w:ascii="Arial" w:hAnsi="Arial" w:cs="Arial"/>
          <w:lang w:val="pt-PT"/>
        </w:rPr>
      </w:pPr>
    </w:p>
    <w:p w14:paraId="5ED5DC47" w14:textId="15481142" w:rsidR="00786355" w:rsidRPr="00B2737C" w:rsidRDefault="00786355" w:rsidP="0090347C">
      <w:pPr>
        <w:spacing w:line="360" w:lineRule="auto"/>
        <w:jc w:val="center"/>
        <w:rPr>
          <w:rFonts w:ascii="Arial" w:hAnsi="Arial" w:cs="Arial"/>
          <w:sz w:val="24"/>
          <w:szCs w:val="24"/>
        </w:rPr>
      </w:pPr>
      <w:r w:rsidRPr="00B2737C">
        <w:rPr>
          <w:rFonts w:ascii="Arial" w:hAnsi="Arial" w:cs="Arial"/>
          <w:sz w:val="24"/>
          <w:szCs w:val="24"/>
        </w:rPr>
        <w:t>Dat</w:t>
      </w:r>
      <w:r w:rsidR="00C968A0" w:rsidRPr="00B2737C">
        <w:rPr>
          <w:rFonts w:ascii="Arial" w:hAnsi="Arial" w:cs="Arial"/>
          <w:sz w:val="24"/>
          <w:szCs w:val="24"/>
        </w:rPr>
        <w:t xml:space="preserve">a da Defesa: </w:t>
      </w:r>
      <w:r w:rsidR="00A8775C" w:rsidRPr="00B2737C">
        <w:rPr>
          <w:rFonts w:ascii="Arial" w:hAnsi="Arial" w:cs="Arial"/>
          <w:sz w:val="24"/>
          <w:szCs w:val="24"/>
        </w:rPr>
        <w:t>13</w:t>
      </w:r>
      <w:r w:rsidR="00C968A0" w:rsidRPr="00B2737C">
        <w:rPr>
          <w:rFonts w:ascii="Arial" w:hAnsi="Arial" w:cs="Arial"/>
          <w:sz w:val="24"/>
          <w:szCs w:val="24"/>
        </w:rPr>
        <w:t xml:space="preserve"> de </w:t>
      </w:r>
      <w:r w:rsidR="00A8775C" w:rsidRPr="00B2737C">
        <w:rPr>
          <w:rFonts w:ascii="Arial" w:hAnsi="Arial" w:cs="Arial"/>
          <w:sz w:val="24"/>
          <w:szCs w:val="24"/>
        </w:rPr>
        <w:t>maio</w:t>
      </w:r>
      <w:r w:rsidRPr="00B2737C">
        <w:rPr>
          <w:rFonts w:ascii="Arial" w:hAnsi="Arial" w:cs="Arial"/>
          <w:sz w:val="24"/>
          <w:szCs w:val="24"/>
        </w:rPr>
        <w:t xml:space="preserve"> de 2024</w:t>
      </w:r>
    </w:p>
    <w:p w14:paraId="147C52B0" w14:textId="55DE1859" w:rsidR="00D0493C" w:rsidRPr="00B2737C" w:rsidRDefault="00786355" w:rsidP="00DF5349">
      <w:pPr>
        <w:spacing w:line="360" w:lineRule="auto"/>
        <w:jc w:val="center"/>
        <w:rPr>
          <w:rFonts w:ascii="Arial" w:hAnsi="Arial" w:cs="Arial"/>
          <w:sz w:val="24"/>
          <w:szCs w:val="24"/>
        </w:rPr>
      </w:pPr>
      <w:r w:rsidRPr="00B2737C">
        <w:rPr>
          <w:rFonts w:ascii="Arial" w:hAnsi="Arial" w:cs="Arial"/>
          <w:sz w:val="24"/>
          <w:szCs w:val="24"/>
        </w:rPr>
        <w:t xml:space="preserve"> BANCA EXAMINADORA </w:t>
      </w:r>
    </w:p>
    <w:p w14:paraId="3502DF9C" w14:textId="77777777" w:rsidR="00D0493C" w:rsidRPr="00B2737C" w:rsidRDefault="00D0493C" w:rsidP="002A50C8">
      <w:pPr>
        <w:spacing w:line="360" w:lineRule="auto"/>
        <w:rPr>
          <w:rFonts w:ascii="Arial" w:hAnsi="Arial" w:cs="Arial"/>
          <w:sz w:val="24"/>
          <w:szCs w:val="24"/>
        </w:rPr>
      </w:pPr>
    </w:p>
    <w:p w14:paraId="594A8C59" w14:textId="77777777" w:rsidR="00D0493C" w:rsidRPr="00B2737C" w:rsidRDefault="00786355" w:rsidP="0090347C">
      <w:pPr>
        <w:spacing w:line="360" w:lineRule="auto"/>
        <w:jc w:val="center"/>
        <w:rPr>
          <w:rFonts w:ascii="Arial" w:hAnsi="Arial" w:cs="Arial"/>
          <w:sz w:val="24"/>
          <w:szCs w:val="24"/>
        </w:rPr>
      </w:pPr>
      <w:r w:rsidRPr="00B2737C">
        <w:rPr>
          <w:rFonts w:ascii="Arial" w:hAnsi="Arial" w:cs="Arial"/>
          <w:sz w:val="24"/>
          <w:szCs w:val="24"/>
        </w:rPr>
        <w:t>____________________________________</w:t>
      </w:r>
      <w:r w:rsidR="00D0493C" w:rsidRPr="00B2737C">
        <w:rPr>
          <w:rFonts w:ascii="Arial" w:hAnsi="Arial" w:cs="Arial"/>
          <w:sz w:val="24"/>
          <w:szCs w:val="24"/>
        </w:rPr>
        <w:t>_____________________________</w:t>
      </w:r>
    </w:p>
    <w:p w14:paraId="4A493B6A" w14:textId="292FEF7F" w:rsidR="00D0493C" w:rsidRPr="00B2737C" w:rsidRDefault="00D0493C" w:rsidP="0090347C">
      <w:pPr>
        <w:spacing w:line="360" w:lineRule="auto"/>
        <w:jc w:val="center"/>
        <w:rPr>
          <w:rFonts w:ascii="Arial" w:hAnsi="Arial" w:cs="Arial"/>
          <w:sz w:val="24"/>
          <w:szCs w:val="24"/>
        </w:rPr>
      </w:pPr>
      <w:r w:rsidRPr="00B2737C">
        <w:rPr>
          <w:rFonts w:ascii="Arial" w:hAnsi="Arial" w:cs="Arial"/>
          <w:sz w:val="24"/>
          <w:szCs w:val="24"/>
        </w:rPr>
        <w:t>Orientadora: Professora</w:t>
      </w:r>
      <w:r w:rsidR="00786355" w:rsidRPr="00B2737C">
        <w:rPr>
          <w:rFonts w:ascii="Arial" w:hAnsi="Arial" w:cs="Arial"/>
          <w:sz w:val="24"/>
          <w:szCs w:val="24"/>
        </w:rPr>
        <w:t xml:space="preserve">: </w:t>
      </w:r>
      <w:r w:rsidRPr="00B2737C">
        <w:rPr>
          <w:rFonts w:ascii="Arial" w:hAnsi="Arial" w:cs="Arial"/>
          <w:sz w:val="24"/>
          <w:szCs w:val="24"/>
          <w:lang w:val="pt-PT"/>
        </w:rPr>
        <w:t xml:space="preserve">Miriam Moema de Castro Machado </w:t>
      </w:r>
      <w:r w:rsidR="00DF2144" w:rsidRPr="00B2737C">
        <w:rPr>
          <w:rFonts w:ascii="Arial" w:hAnsi="Arial" w:cs="Arial"/>
          <w:sz w:val="24"/>
          <w:szCs w:val="24"/>
          <w:lang w:val="pt-PT"/>
        </w:rPr>
        <w:t xml:space="preserve">Roriz. </w:t>
      </w:r>
      <w:r w:rsidR="00786355" w:rsidRPr="00B2737C">
        <w:rPr>
          <w:rFonts w:ascii="Arial" w:hAnsi="Arial" w:cs="Arial"/>
          <w:sz w:val="24"/>
          <w:szCs w:val="24"/>
        </w:rPr>
        <w:t>Nota</w:t>
      </w:r>
      <w:r w:rsidRPr="00B2737C">
        <w:rPr>
          <w:rFonts w:ascii="Arial" w:hAnsi="Arial" w:cs="Arial"/>
          <w:sz w:val="24"/>
          <w:szCs w:val="24"/>
        </w:rPr>
        <w:t>:</w:t>
      </w:r>
    </w:p>
    <w:p w14:paraId="1FC8FACB" w14:textId="77777777" w:rsidR="00D0493C" w:rsidRPr="00B2737C" w:rsidRDefault="00D0493C" w:rsidP="0090347C">
      <w:pPr>
        <w:spacing w:line="360" w:lineRule="auto"/>
        <w:jc w:val="center"/>
        <w:rPr>
          <w:rFonts w:ascii="Arial" w:hAnsi="Arial" w:cs="Arial"/>
          <w:sz w:val="24"/>
          <w:szCs w:val="24"/>
        </w:rPr>
      </w:pPr>
    </w:p>
    <w:p w14:paraId="23F41351" w14:textId="13830384" w:rsidR="00786355" w:rsidRPr="00B2737C" w:rsidRDefault="00786355" w:rsidP="00F874C7">
      <w:pPr>
        <w:spacing w:line="360" w:lineRule="auto"/>
        <w:jc w:val="center"/>
        <w:rPr>
          <w:rFonts w:ascii="Arial" w:hAnsi="Arial" w:cs="Arial"/>
          <w:sz w:val="24"/>
          <w:szCs w:val="24"/>
        </w:rPr>
      </w:pPr>
      <w:r w:rsidRPr="00B2737C">
        <w:rPr>
          <w:rFonts w:ascii="Arial" w:hAnsi="Arial" w:cs="Arial"/>
          <w:sz w:val="24"/>
          <w:szCs w:val="24"/>
        </w:rPr>
        <w:t xml:space="preserve"> __________________________________________________________</w:t>
      </w:r>
      <w:r w:rsidR="00D0493C" w:rsidRPr="00B2737C">
        <w:rPr>
          <w:rFonts w:ascii="Arial" w:hAnsi="Arial" w:cs="Arial"/>
          <w:sz w:val="24"/>
          <w:szCs w:val="24"/>
        </w:rPr>
        <w:t xml:space="preserve">_______ </w:t>
      </w:r>
      <w:r w:rsidR="00F874C7" w:rsidRPr="00B2737C">
        <w:rPr>
          <w:rFonts w:ascii="Arial" w:hAnsi="Arial" w:cs="Arial"/>
          <w:sz w:val="24"/>
          <w:szCs w:val="24"/>
        </w:rPr>
        <w:t>Examinador</w:t>
      </w:r>
      <w:r w:rsidR="00C56676" w:rsidRPr="00B2737C">
        <w:rPr>
          <w:rFonts w:ascii="Arial" w:hAnsi="Arial" w:cs="Arial"/>
          <w:sz w:val="24"/>
          <w:szCs w:val="24"/>
        </w:rPr>
        <w:t>a</w:t>
      </w:r>
      <w:r w:rsidR="00F874C7" w:rsidRPr="00B2737C">
        <w:rPr>
          <w:rFonts w:ascii="Arial" w:hAnsi="Arial" w:cs="Arial"/>
          <w:sz w:val="24"/>
          <w:szCs w:val="24"/>
        </w:rPr>
        <w:t xml:space="preserve"> </w:t>
      </w:r>
      <w:r w:rsidR="00D0493C" w:rsidRPr="00B2737C">
        <w:rPr>
          <w:rFonts w:ascii="Arial" w:hAnsi="Arial" w:cs="Arial"/>
          <w:sz w:val="24"/>
          <w:szCs w:val="24"/>
        </w:rPr>
        <w:t>Convidad</w:t>
      </w:r>
      <w:r w:rsidR="00C56676" w:rsidRPr="00B2737C">
        <w:rPr>
          <w:rFonts w:ascii="Arial" w:hAnsi="Arial" w:cs="Arial"/>
          <w:sz w:val="24"/>
          <w:szCs w:val="24"/>
        </w:rPr>
        <w:t>a</w:t>
      </w:r>
      <w:r w:rsidR="00D0493C" w:rsidRPr="00B2737C">
        <w:rPr>
          <w:rFonts w:ascii="Arial" w:hAnsi="Arial" w:cs="Arial"/>
          <w:sz w:val="24"/>
          <w:szCs w:val="24"/>
        </w:rPr>
        <w:t>: Professor</w:t>
      </w:r>
      <w:r w:rsidR="00C56676" w:rsidRPr="00B2737C">
        <w:rPr>
          <w:rFonts w:ascii="Arial" w:hAnsi="Arial" w:cs="Arial"/>
          <w:sz w:val="24"/>
          <w:szCs w:val="24"/>
        </w:rPr>
        <w:t>a</w:t>
      </w:r>
      <w:r w:rsidR="00D0493C" w:rsidRPr="00B2737C">
        <w:rPr>
          <w:rFonts w:ascii="Arial" w:hAnsi="Arial" w:cs="Arial"/>
          <w:sz w:val="24"/>
          <w:szCs w:val="24"/>
        </w:rPr>
        <w:t>:</w:t>
      </w:r>
      <w:r w:rsidRPr="00B2737C">
        <w:rPr>
          <w:rFonts w:ascii="Arial" w:hAnsi="Arial" w:cs="Arial"/>
          <w:sz w:val="24"/>
          <w:szCs w:val="24"/>
        </w:rPr>
        <w:t xml:space="preserve"> </w:t>
      </w:r>
      <w:r w:rsidR="00C56676" w:rsidRPr="00B2737C">
        <w:rPr>
          <w:rFonts w:ascii="Arial" w:hAnsi="Arial" w:cs="Arial"/>
          <w:sz w:val="24"/>
          <w:szCs w:val="24"/>
        </w:rPr>
        <w:t>Goiacy Dunck.</w:t>
      </w:r>
      <w:r w:rsidR="00D0493C" w:rsidRPr="00B2737C">
        <w:rPr>
          <w:rFonts w:ascii="Arial" w:hAnsi="Arial" w:cs="Arial"/>
          <w:sz w:val="24"/>
          <w:szCs w:val="24"/>
        </w:rPr>
        <w:t xml:space="preserve"> </w:t>
      </w:r>
      <w:r w:rsidRPr="00B2737C">
        <w:rPr>
          <w:rFonts w:ascii="Arial" w:hAnsi="Arial" w:cs="Arial"/>
          <w:sz w:val="24"/>
          <w:szCs w:val="24"/>
        </w:rPr>
        <w:t>Nota</w:t>
      </w:r>
      <w:r w:rsidR="00F874C7" w:rsidRPr="00B2737C">
        <w:rPr>
          <w:rFonts w:ascii="Arial" w:hAnsi="Arial" w:cs="Arial"/>
          <w:sz w:val="24"/>
          <w:szCs w:val="24"/>
        </w:rPr>
        <w:t>:</w:t>
      </w:r>
    </w:p>
    <w:p w14:paraId="5325BD45" w14:textId="2B71779D" w:rsidR="00682E88" w:rsidRPr="00B2737C" w:rsidRDefault="00A74124" w:rsidP="0090347C">
      <w:pPr>
        <w:spacing w:line="360" w:lineRule="auto"/>
        <w:jc w:val="center"/>
        <w:rPr>
          <w:rFonts w:ascii="Arial" w:hAnsi="Arial" w:cs="Arial"/>
          <w:b/>
          <w:sz w:val="24"/>
          <w:szCs w:val="24"/>
          <w:lang w:val="pt-PT"/>
        </w:rPr>
      </w:pPr>
      <w:r w:rsidRPr="00B2737C">
        <w:rPr>
          <w:rFonts w:ascii="Arial" w:hAnsi="Arial" w:cs="Arial"/>
          <w:b/>
          <w:sz w:val="24"/>
          <w:szCs w:val="24"/>
          <w:lang w:val="pt-PT"/>
        </w:rPr>
        <w:lastRenderedPageBreak/>
        <w:t>DEDICATÓRIA</w:t>
      </w:r>
    </w:p>
    <w:p w14:paraId="69DAD542" w14:textId="77777777" w:rsidR="00682E88" w:rsidRPr="00B2737C" w:rsidRDefault="00682E88" w:rsidP="007B245A">
      <w:pPr>
        <w:spacing w:line="360" w:lineRule="auto"/>
        <w:ind w:firstLine="709"/>
        <w:jc w:val="both"/>
        <w:rPr>
          <w:rFonts w:ascii="Arial" w:hAnsi="Arial" w:cs="Arial"/>
          <w:b/>
          <w:sz w:val="24"/>
          <w:szCs w:val="24"/>
          <w:lang w:val="pt-PT"/>
        </w:rPr>
      </w:pPr>
    </w:p>
    <w:p w14:paraId="0B3432FA" w14:textId="77777777" w:rsidR="00682E88" w:rsidRPr="00B2737C" w:rsidRDefault="00682E88" w:rsidP="007B245A">
      <w:pPr>
        <w:spacing w:line="360" w:lineRule="auto"/>
        <w:ind w:firstLine="709"/>
        <w:jc w:val="both"/>
        <w:rPr>
          <w:rFonts w:ascii="Arial" w:hAnsi="Arial" w:cs="Arial"/>
          <w:b/>
          <w:sz w:val="24"/>
          <w:szCs w:val="24"/>
          <w:lang w:val="pt-PT"/>
        </w:rPr>
      </w:pPr>
    </w:p>
    <w:p w14:paraId="6C9446CE" w14:textId="77777777" w:rsidR="00682E88" w:rsidRPr="00B2737C" w:rsidRDefault="00682E88" w:rsidP="007B245A">
      <w:pPr>
        <w:spacing w:line="360" w:lineRule="auto"/>
        <w:ind w:firstLine="709"/>
        <w:jc w:val="both"/>
        <w:rPr>
          <w:rFonts w:ascii="Arial" w:hAnsi="Arial" w:cs="Arial"/>
          <w:b/>
          <w:sz w:val="24"/>
          <w:szCs w:val="24"/>
          <w:lang w:val="pt-PT"/>
        </w:rPr>
      </w:pPr>
    </w:p>
    <w:p w14:paraId="0F6D5090" w14:textId="77777777" w:rsidR="00682E88" w:rsidRPr="00B2737C" w:rsidRDefault="00682E88" w:rsidP="007B245A">
      <w:pPr>
        <w:spacing w:line="360" w:lineRule="auto"/>
        <w:ind w:firstLine="709"/>
        <w:jc w:val="both"/>
        <w:rPr>
          <w:rFonts w:ascii="Arial" w:hAnsi="Arial" w:cs="Arial"/>
          <w:b/>
          <w:sz w:val="24"/>
          <w:szCs w:val="24"/>
          <w:lang w:val="pt-PT"/>
        </w:rPr>
      </w:pPr>
    </w:p>
    <w:p w14:paraId="6FB86460" w14:textId="77777777" w:rsidR="00682E88" w:rsidRPr="00B2737C" w:rsidRDefault="00682E88" w:rsidP="007B245A">
      <w:pPr>
        <w:spacing w:line="360" w:lineRule="auto"/>
        <w:ind w:firstLine="709"/>
        <w:jc w:val="both"/>
        <w:rPr>
          <w:rFonts w:ascii="Arial" w:hAnsi="Arial" w:cs="Arial"/>
          <w:b/>
          <w:sz w:val="24"/>
          <w:szCs w:val="24"/>
          <w:lang w:val="pt-PT"/>
        </w:rPr>
      </w:pPr>
    </w:p>
    <w:p w14:paraId="0FEF9C55" w14:textId="77777777" w:rsidR="00682E88" w:rsidRPr="00B2737C" w:rsidRDefault="00682E88" w:rsidP="007B245A">
      <w:pPr>
        <w:spacing w:line="360" w:lineRule="auto"/>
        <w:ind w:firstLine="709"/>
        <w:jc w:val="both"/>
        <w:rPr>
          <w:rFonts w:ascii="Arial" w:hAnsi="Arial" w:cs="Arial"/>
          <w:b/>
          <w:sz w:val="24"/>
          <w:szCs w:val="24"/>
          <w:lang w:val="pt-PT"/>
        </w:rPr>
      </w:pPr>
    </w:p>
    <w:p w14:paraId="764D1A41" w14:textId="77777777" w:rsidR="00682E88" w:rsidRPr="00B2737C" w:rsidRDefault="00682E88" w:rsidP="007B245A">
      <w:pPr>
        <w:spacing w:line="360" w:lineRule="auto"/>
        <w:ind w:firstLine="709"/>
        <w:jc w:val="both"/>
        <w:rPr>
          <w:rFonts w:ascii="Arial" w:hAnsi="Arial" w:cs="Arial"/>
          <w:b/>
          <w:sz w:val="24"/>
          <w:szCs w:val="24"/>
          <w:lang w:val="pt-PT"/>
        </w:rPr>
      </w:pPr>
    </w:p>
    <w:p w14:paraId="06F5245B" w14:textId="77777777" w:rsidR="00682E88" w:rsidRPr="00B2737C" w:rsidRDefault="00682E88" w:rsidP="007B245A">
      <w:pPr>
        <w:spacing w:line="360" w:lineRule="auto"/>
        <w:ind w:firstLine="709"/>
        <w:jc w:val="both"/>
        <w:rPr>
          <w:rFonts w:ascii="Arial" w:hAnsi="Arial" w:cs="Arial"/>
          <w:b/>
          <w:sz w:val="24"/>
          <w:szCs w:val="24"/>
          <w:lang w:val="pt-PT"/>
        </w:rPr>
      </w:pPr>
    </w:p>
    <w:p w14:paraId="05806A8A" w14:textId="77777777" w:rsidR="00682E88" w:rsidRPr="00B2737C" w:rsidRDefault="00682E88" w:rsidP="007B245A">
      <w:pPr>
        <w:spacing w:line="360" w:lineRule="auto"/>
        <w:ind w:firstLine="709"/>
        <w:jc w:val="both"/>
        <w:rPr>
          <w:rFonts w:ascii="Arial" w:hAnsi="Arial" w:cs="Arial"/>
          <w:b/>
          <w:sz w:val="24"/>
          <w:szCs w:val="24"/>
          <w:lang w:val="pt-PT"/>
        </w:rPr>
      </w:pPr>
    </w:p>
    <w:p w14:paraId="2A83DB71" w14:textId="77777777" w:rsidR="00682E88" w:rsidRPr="00B2737C" w:rsidRDefault="00682E88" w:rsidP="007B245A">
      <w:pPr>
        <w:spacing w:line="360" w:lineRule="auto"/>
        <w:ind w:firstLine="709"/>
        <w:jc w:val="both"/>
        <w:rPr>
          <w:rFonts w:ascii="Arial" w:hAnsi="Arial" w:cs="Arial"/>
          <w:b/>
          <w:sz w:val="24"/>
          <w:szCs w:val="24"/>
          <w:lang w:val="pt-PT"/>
        </w:rPr>
      </w:pPr>
    </w:p>
    <w:p w14:paraId="1F865771" w14:textId="77777777" w:rsidR="00682E88" w:rsidRPr="00B2737C" w:rsidRDefault="00682E88" w:rsidP="007B245A">
      <w:pPr>
        <w:spacing w:line="360" w:lineRule="auto"/>
        <w:ind w:firstLine="709"/>
        <w:jc w:val="both"/>
        <w:rPr>
          <w:rFonts w:ascii="Arial" w:hAnsi="Arial" w:cs="Arial"/>
          <w:b/>
          <w:sz w:val="24"/>
          <w:szCs w:val="24"/>
          <w:lang w:val="pt-PT"/>
        </w:rPr>
      </w:pPr>
    </w:p>
    <w:p w14:paraId="7FD55846" w14:textId="77777777" w:rsidR="00682E88" w:rsidRPr="00B2737C" w:rsidRDefault="00682E88" w:rsidP="007B245A">
      <w:pPr>
        <w:spacing w:line="360" w:lineRule="auto"/>
        <w:ind w:firstLine="709"/>
        <w:jc w:val="both"/>
        <w:rPr>
          <w:rFonts w:ascii="Arial" w:hAnsi="Arial" w:cs="Arial"/>
          <w:b/>
          <w:sz w:val="24"/>
          <w:szCs w:val="24"/>
          <w:lang w:val="pt-PT"/>
        </w:rPr>
      </w:pPr>
    </w:p>
    <w:p w14:paraId="36A8678C" w14:textId="77777777" w:rsidR="00682E88" w:rsidRPr="00B2737C" w:rsidRDefault="00682E88" w:rsidP="007B245A">
      <w:pPr>
        <w:spacing w:line="360" w:lineRule="auto"/>
        <w:ind w:firstLine="709"/>
        <w:jc w:val="both"/>
        <w:rPr>
          <w:rFonts w:ascii="Arial" w:hAnsi="Arial" w:cs="Arial"/>
          <w:b/>
          <w:sz w:val="24"/>
          <w:szCs w:val="24"/>
          <w:lang w:val="pt-PT"/>
        </w:rPr>
      </w:pPr>
    </w:p>
    <w:p w14:paraId="29E4B769" w14:textId="77777777" w:rsidR="007E77AC" w:rsidRPr="00B2737C" w:rsidRDefault="007E77AC" w:rsidP="007A61B0">
      <w:pPr>
        <w:spacing w:line="360" w:lineRule="auto"/>
        <w:jc w:val="both"/>
        <w:rPr>
          <w:rFonts w:ascii="Arial" w:hAnsi="Arial" w:cs="Arial"/>
          <w:b/>
          <w:sz w:val="24"/>
          <w:szCs w:val="24"/>
          <w:lang w:val="pt-PT"/>
        </w:rPr>
      </w:pPr>
    </w:p>
    <w:p w14:paraId="465CFBDB" w14:textId="77777777" w:rsidR="007E77AC" w:rsidRPr="00B2737C" w:rsidRDefault="007E77AC" w:rsidP="00DB37B1">
      <w:pPr>
        <w:spacing w:line="360" w:lineRule="auto"/>
        <w:jc w:val="both"/>
        <w:rPr>
          <w:rFonts w:ascii="Arial" w:hAnsi="Arial" w:cs="Arial"/>
          <w:b/>
          <w:sz w:val="24"/>
          <w:szCs w:val="24"/>
          <w:lang w:val="pt-PT"/>
        </w:rPr>
      </w:pPr>
    </w:p>
    <w:p w14:paraId="45C80287" w14:textId="77777777" w:rsidR="00D268A8" w:rsidRPr="00B2737C" w:rsidRDefault="00D268A8" w:rsidP="00DB37B1">
      <w:pPr>
        <w:spacing w:line="360" w:lineRule="auto"/>
        <w:jc w:val="both"/>
        <w:rPr>
          <w:rFonts w:ascii="Arial" w:hAnsi="Arial" w:cs="Arial"/>
          <w:b/>
          <w:sz w:val="24"/>
          <w:szCs w:val="24"/>
          <w:lang w:val="pt-PT"/>
        </w:rPr>
      </w:pPr>
    </w:p>
    <w:p w14:paraId="48D4DE53" w14:textId="77777777" w:rsidR="00DB37B1" w:rsidRPr="00B2737C" w:rsidRDefault="00DB37B1" w:rsidP="00DB37B1">
      <w:pPr>
        <w:spacing w:line="360" w:lineRule="auto"/>
        <w:jc w:val="both"/>
        <w:rPr>
          <w:rFonts w:ascii="Arial" w:hAnsi="Arial" w:cs="Arial"/>
          <w:b/>
          <w:sz w:val="24"/>
          <w:szCs w:val="24"/>
          <w:lang w:val="pt-PT"/>
        </w:rPr>
      </w:pPr>
    </w:p>
    <w:p w14:paraId="19822CD3" w14:textId="77777777" w:rsidR="00B426CC" w:rsidRPr="00B2737C" w:rsidRDefault="00B426CC" w:rsidP="00102F4E">
      <w:pPr>
        <w:spacing w:line="360" w:lineRule="auto"/>
        <w:jc w:val="both"/>
        <w:rPr>
          <w:rFonts w:ascii="Arial" w:hAnsi="Arial" w:cs="Arial"/>
          <w:sz w:val="24"/>
          <w:szCs w:val="24"/>
          <w:lang w:val="pt-PT"/>
        </w:rPr>
      </w:pPr>
    </w:p>
    <w:p w14:paraId="31D5F88A" w14:textId="77777777" w:rsidR="0090347C" w:rsidRPr="00B2737C" w:rsidRDefault="0090347C" w:rsidP="007B245A">
      <w:pPr>
        <w:spacing w:line="360" w:lineRule="auto"/>
        <w:ind w:firstLine="709"/>
        <w:jc w:val="both"/>
        <w:rPr>
          <w:rFonts w:ascii="Arial" w:hAnsi="Arial" w:cs="Arial"/>
          <w:sz w:val="24"/>
          <w:szCs w:val="24"/>
          <w:lang w:val="pt-PT"/>
        </w:rPr>
      </w:pPr>
    </w:p>
    <w:p w14:paraId="0EE67494" w14:textId="77777777" w:rsidR="007E77AC" w:rsidRPr="00B2737C" w:rsidRDefault="007E77AC" w:rsidP="007B245A">
      <w:pPr>
        <w:spacing w:line="360" w:lineRule="auto"/>
        <w:ind w:left="4536" w:firstLine="709"/>
        <w:jc w:val="both"/>
        <w:rPr>
          <w:rFonts w:ascii="Arial" w:hAnsi="Arial" w:cs="Arial"/>
          <w:sz w:val="24"/>
          <w:szCs w:val="24"/>
          <w:lang w:val="pt-PT"/>
        </w:rPr>
      </w:pPr>
    </w:p>
    <w:p w14:paraId="7E72C0AD" w14:textId="2515D69A" w:rsidR="00102F4E" w:rsidRPr="00B2737C" w:rsidRDefault="00682E88" w:rsidP="0028265A">
      <w:pPr>
        <w:spacing w:line="240" w:lineRule="auto"/>
        <w:ind w:left="4536"/>
        <w:jc w:val="both"/>
        <w:rPr>
          <w:rFonts w:ascii="Arial" w:hAnsi="Arial" w:cs="Arial"/>
          <w:sz w:val="24"/>
          <w:szCs w:val="24"/>
        </w:rPr>
      </w:pPr>
      <w:r w:rsidRPr="00B2737C">
        <w:rPr>
          <w:rFonts w:ascii="Arial" w:hAnsi="Arial" w:cs="Arial"/>
          <w:sz w:val="24"/>
          <w:szCs w:val="24"/>
        </w:rPr>
        <w:t>Ded</w:t>
      </w:r>
      <w:r w:rsidR="00D4684A" w:rsidRPr="00B2737C">
        <w:rPr>
          <w:rFonts w:ascii="Arial" w:hAnsi="Arial" w:cs="Arial"/>
          <w:sz w:val="24"/>
          <w:szCs w:val="24"/>
        </w:rPr>
        <w:t>ico este trabalho a Deus, minha família e</w:t>
      </w:r>
      <w:r w:rsidRPr="00B2737C">
        <w:rPr>
          <w:rFonts w:ascii="Arial" w:hAnsi="Arial" w:cs="Arial"/>
          <w:sz w:val="24"/>
          <w:szCs w:val="24"/>
        </w:rPr>
        <w:t xml:space="preserve"> a todos os amigos e professores do curso que contribuíram para </w:t>
      </w:r>
      <w:r w:rsidR="00146F66" w:rsidRPr="00B2737C">
        <w:rPr>
          <w:rFonts w:ascii="Arial" w:hAnsi="Arial" w:cs="Arial"/>
          <w:sz w:val="24"/>
          <w:szCs w:val="24"/>
        </w:rPr>
        <w:t>o meu crescimento e aprendizado</w:t>
      </w:r>
      <w:r w:rsidRPr="00B2737C">
        <w:rPr>
          <w:rFonts w:ascii="Arial" w:hAnsi="Arial" w:cs="Arial"/>
          <w:sz w:val="24"/>
          <w:szCs w:val="24"/>
        </w:rPr>
        <w:t>.</w:t>
      </w:r>
    </w:p>
    <w:p w14:paraId="1B1965E6" w14:textId="77777777" w:rsidR="007C1BD9" w:rsidRPr="00B2737C" w:rsidRDefault="007C1BD9" w:rsidP="007C1BD9">
      <w:pPr>
        <w:spacing w:line="360" w:lineRule="auto"/>
        <w:jc w:val="center"/>
        <w:rPr>
          <w:rFonts w:ascii="Arial" w:hAnsi="Arial" w:cs="Arial"/>
          <w:b/>
          <w:sz w:val="24"/>
          <w:szCs w:val="24"/>
        </w:rPr>
      </w:pPr>
      <w:r w:rsidRPr="00B2737C">
        <w:rPr>
          <w:rFonts w:ascii="Arial" w:hAnsi="Arial" w:cs="Arial"/>
          <w:b/>
          <w:sz w:val="24"/>
          <w:szCs w:val="24"/>
        </w:rPr>
        <w:lastRenderedPageBreak/>
        <w:t>O PAPEL DAS EMPRESAS NA CONTRUÇÃO DO AMBIENTE SOCIAL E ECÔNOMICO BRASILEIRO</w:t>
      </w:r>
    </w:p>
    <w:p w14:paraId="710C84FD" w14:textId="77777777" w:rsidR="00740DD2" w:rsidRPr="00B2737C" w:rsidRDefault="00740DD2" w:rsidP="007C1BD9">
      <w:pPr>
        <w:spacing w:line="360" w:lineRule="auto"/>
        <w:jc w:val="center"/>
        <w:rPr>
          <w:rFonts w:ascii="Arial" w:hAnsi="Arial" w:cs="Arial"/>
          <w:b/>
          <w:sz w:val="24"/>
          <w:szCs w:val="24"/>
        </w:rPr>
      </w:pPr>
    </w:p>
    <w:p w14:paraId="1D946303" w14:textId="77777777" w:rsidR="0021505A" w:rsidRPr="00B2737C" w:rsidRDefault="0021505A" w:rsidP="0021505A">
      <w:pPr>
        <w:spacing w:line="360" w:lineRule="auto"/>
        <w:ind w:firstLine="709"/>
        <w:jc w:val="right"/>
        <w:rPr>
          <w:rFonts w:ascii="Arial" w:hAnsi="Arial" w:cs="Arial"/>
          <w:sz w:val="24"/>
          <w:szCs w:val="24"/>
        </w:rPr>
      </w:pPr>
    </w:p>
    <w:p w14:paraId="4E48FD99" w14:textId="77777777" w:rsidR="00C7025A" w:rsidRPr="00B2737C" w:rsidRDefault="004E52C7" w:rsidP="000D2D9C">
      <w:pPr>
        <w:spacing w:line="360" w:lineRule="auto"/>
        <w:jc w:val="both"/>
        <w:rPr>
          <w:rFonts w:ascii="Arial" w:hAnsi="Arial" w:cs="Arial"/>
          <w:b/>
          <w:sz w:val="24"/>
          <w:szCs w:val="24"/>
        </w:rPr>
      </w:pPr>
      <w:r w:rsidRPr="00B2737C">
        <w:rPr>
          <w:rFonts w:ascii="Arial" w:hAnsi="Arial" w:cs="Arial"/>
          <w:b/>
          <w:sz w:val="24"/>
          <w:szCs w:val="24"/>
        </w:rPr>
        <w:t>RESUMO</w:t>
      </w:r>
    </w:p>
    <w:p w14:paraId="092B7E9D" w14:textId="34CE0A82" w:rsidR="00A9722B" w:rsidRPr="00B2737C" w:rsidRDefault="003D092E" w:rsidP="00740DD2">
      <w:pPr>
        <w:spacing w:line="240" w:lineRule="auto"/>
        <w:jc w:val="both"/>
        <w:rPr>
          <w:rFonts w:ascii="Arial" w:hAnsi="Arial" w:cs="Arial"/>
          <w:sz w:val="24"/>
          <w:szCs w:val="24"/>
        </w:rPr>
      </w:pPr>
      <w:r w:rsidRPr="00B2737C">
        <w:rPr>
          <w:rFonts w:ascii="Arial" w:hAnsi="Arial" w:cs="Arial"/>
          <w:sz w:val="24"/>
          <w:szCs w:val="24"/>
        </w:rPr>
        <w:t xml:space="preserve">A importância </w:t>
      </w:r>
      <w:r w:rsidR="005D2CCA" w:rsidRPr="00B2737C">
        <w:rPr>
          <w:rFonts w:ascii="Arial" w:hAnsi="Arial" w:cs="Arial"/>
          <w:sz w:val="24"/>
          <w:szCs w:val="24"/>
        </w:rPr>
        <w:t>do</w:t>
      </w:r>
      <w:r w:rsidRPr="00B2737C">
        <w:rPr>
          <w:rFonts w:ascii="Arial" w:hAnsi="Arial" w:cs="Arial"/>
          <w:sz w:val="24"/>
          <w:szCs w:val="24"/>
        </w:rPr>
        <w:t xml:space="preserve"> incentivo ao empreendedorismo no Brasil tem ganhado </w:t>
      </w:r>
      <w:r w:rsidR="000E640D" w:rsidRPr="00B2737C">
        <w:rPr>
          <w:rFonts w:ascii="Arial" w:hAnsi="Arial" w:cs="Arial"/>
          <w:sz w:val="24"/>
          <w:szCs w:val="24"/>
        </w:rPr>
        <w:t>maior</w:t>
      </w:r>
      <w:r w:rsidRPr="00B2737C">
        <w:rPr>
          <w:rFonts w:ascii="Arial" w:hAnsi="Arial" w:cs="Arial"/>
          <w:sz w:val="24"/>
          <w:szCs w:val="24"/>
        </w:rPr>
        <w:t xml:space="preserve"> relevância nos últimos anos principalmente após a pandemia da COVID-19. </w:t>
      </w:r>
      <w:r w:rsidR="000E640D" w:rsidRPr="00B2737C">
        <w:rPr>
          <w:rFonts w:ascii="Arial" w:hAnsi="Arial" w:cs="Arial"/>
          <w:sz w:val="24"/>
          <w:szCs w:val="24"/>
        </w:rPr>
        <w:t>Nesse sentido,</w:t>
      </w:r>
      <w:r w:rsidR="00D059AF" w:rsidRPr="00B2737C">
        <w:rPr>
          <w:rFonts w:ascii="Arial" w:hAnsi="Arial" w:cs="Arial"/>
          <w:sz w:val="24"/>
          <w:szCs w:val="24"/>
        </w:rPr>
        <w:t xml:space="preserve"> </w:t>
      </w:r>
      <w:r w:rsidR="007369BB" w:rsidRPr="00B2737C">
        <w:rPr>
          <w:rFonts w:ascii="Arial" w:hAnsi="Arial" w:cs="Arial"/>
          <w:sz w:val="24"/>
          <w:szCs w:val="24"/>
        </w:rPr>
        <w:t>a presente monografia</w:t>
      </w:r>
      <w:r w:rsidR="001A5DE5" w:rsidRPr="00B2737C">
        <w:rPr>
          <w:rFonts w:ascii="Arial" w:hAnsi="Arial" w:cs="Arial"/>
          <w:sz w:val="24"/>
          <w:szCs w:val="24"/>
        </w:rPr>
        <w:t xml:space="preserve"> </w:t>
      </w:r>
      <w:r w:rsidR="005D2CCA" w:rsidRPr="00B2737C">
        <w:rPr>
          <w:rFonts w:ascii="Arial" w:hAnsi="Arial" w:cs="Arial"/>
          <w:sz w:val="24"/>
          <w:szCs w:val="24"/>
        </w:rPr>
        <w:t>irá</w:t>
      </w:r>
      <w:r w:rsidR="00BE6EF7" w:rsidRPr="00B2737C">
        <w:rPr>
          <w:rFonts w:ascii="Arial" w:hAnsi="Arial" w:cs="Arial"/>
          <w:sz w:val="24"/>
          <w:szCs w:val="24"/>
        </w:rPr>
        <w:t xml:space="preserve"> apresentar </w:t>
      </w:r>
      <w:r w:rsidRPr="00B2737C">
        <w:rPr>
          <w:rFonts w:ascii="Arial" w:hAnsi="Arial" w:cs="Arial"/>
          <w:sz w:val="24"/>
          <w:szCs w:val="24"/>
        </w:rPr>
        <w:t>o</w:t>
      </w:r>
      <w:r w:rsidR="00AE68BE" w:rsidRPr="00B2737C">
        <w:rPr>
          <w:rFonts w:ascii="Arial" w:hAnsi="Arial" w:cs="Arial"/>
          <w:sz w:val="24"/>
          <w:szCs w:val="24"/>
        </w:rPr>
        <w:t xml:space="preserve"> papel</w:t>
      </w:r>
      <w:r w:rsidR="00D0638F" w:rsidRPr="00B2737C">
        <w:rPr>
          <w:rFonts w:ascii="Arial" w:hAnsi="Arial" w:cs="Arial"/>
          <w:sz w:val="24"/>
          <w:szCs w:val="24"/>
        </w:rPr>
        <w:t xml:space="preserve"> </w:t>
      </w:r>
      <w:r w:rsidRPr="00B2737C">
        <w:rPr>
          <w:rFonts w:ascii="Arial" w:hAnsi="Arial" w:cs="Arial"/>
          <w:sz w:val="24"/>
          <w:szCs w:val="24"/>
        </w:rPr>
        <w:t xml:space="preserve">que as </w:t>
      </w:r>
      <w:r w:rsidR="00C52100" w:rsidRPr="00B2737C">
        <w:rPr>
          <w:rFonts w:ascii="Arial" w:hAnsi="Arial" w:cs="Arial"/>
          <w:sz w:val="24"/>
          <w:szCs w:val="24"/>
        </w:rPr>
        <w:t>empresas</w:t>
      </w:r>
      <w:r w:rsidRPr="00B2737C">
        <w:rPr>
          <w:rFonts w:ascii="Arial" w:hAnsi="Arial" w:cs="Arial"/>
          <w:sz w:val="24"/>
          <w:szCs w:val="24"/>
        </w:rPr>
        <w:t xml:space="preserve"> desempenham</w:t>
      </w:r>
      <w:r w:rsidR="00C52100" w:rsidRPr="00B2737C">
        <w:rPr>
          <w:rFonts w:ascii="Arial" w:hAnsi="Arial" w:cs="Arial"/>
          <w:sz w:val="24"/>
          <w:szCs w:val="24"/>
        </w:rPr>
        <w:t xml:space="preserve"> </w:t>
      </w:r>
      <w:r w:rsidR="00AE68BE" w:rsidRPr="00B2737C">
        <w:rPr>
          <w:rFonts w:ascii="Arial" w:hAnsi="Arial" w:cs="Arial"/>
          <w:sz w:val="24"/>
          <w:szCs w:val="24"/>
        </w:rPr>
        <w:t xml:space="preserve">na </w:t>
      </w:r>
      <w:r w:rsidR="001E1ED3" w:rsidRPr="00B2737C">
        <w:rPr>
          <w:rFonts w:ascii="Arial" w:hAnsi="Arial" w:cs="Arial"/>
          <w:sz w:val="24"/>
          <w:szCs w:val="24"/>
        </w:rPr>
        <w:t>construção</w:t>
      </w:r>
      <w:r w:rsidR="00AE68BE" w:rsidRPr="00B2737C">
        <w:rPr>
          <w:rFonts w:ascii="Arial" w:hAnsi="Arial" w:cs="Arial"/>
          <w:sz w:val="24"/>
          <w:szCs w:val="24"/>
        </w:rPr>
        <w:t xml:space="preserve"> do ambiente</w:t>
      </w:r>
      <w:r w:rsidR="000649E9" w:rsidRPr="00B2737C">
        <w:rPr>
          <w:rFonts w:ascii="Arial" w:hAnsi="Arial" w:cs="Arial"/>
          <w:sz w:val="24"/>
          <w:szCs w:val="24"/>
        </w:rPr>
        <w:t xml:space="preserve"> </w:t>
      </w:r>
      <w:r w:rsidR="007369BB" w:rsidRPr="00B2737C">
        <w:rPr>
          <w:rFonts w:ascii="Arial" w:hAnsi="Arial" w:cs="Arial"/>
          <w:sz w:val="24"/>
          <w:szCs w:val="24"/>
        </w:rPr>
        <w:t xml:space="preserve">social e </w:t>
      </w:r>
      <w:r w:rsidR="00C52100" w:rsidRPr="00B2737C">
        <w:rPr>
          <w:rFonts w:ascii="Arial" w:hAnsi="Arial" w:cs="Arial"/>
          <w:sz w:val="24"/>
          <w:szCs w:val="24"/>
        </w:rPr>
        <w:t>econômico</w:t>
      </w:r>
      <w:r w:rsidR="007369BB" w:rsidRPr="00B2737C">
        <w:rPr>
          <w:rFonts w:ascii="Arial" w:hAnsi="Arial" w:cs="Arial"/>
          <w:sz w:val="24"/>
          <w:szCs w:val="24"/>
        </w:rPr>
        <w:t xml:space="preserve"> brasileiro</w:t>
      </w:r>
      <w:r w:rsidR="00C52100" w:rsidRPr="00B2737C">
        <w:rPr>
          <w:rFonts w:ascii="Arial" w:hAnsi="Arial" w:cs="Arial"/>
          <w:sz w:val="24"/>
          <w:szCs w:val="24"/>
        </w:rPr>
        <w:t>,</w:t>
      </w:r>
      <w:r w:rsidR="000E640D" w:rsidRPr="00B2737C">
        <w:rPr>
          <w:rFonts w:ascii="Arial" w:hAnsi="Arial" w:cs="Arial"/>
          <w:sz w:val="24"/>
          <w:szCs w:val="24"/>
        </w:rPr>
        <w:t xml:space="preserve"> </w:t>
      </w:r>
      <w:r w:rsidR="00B619A9" w:rsidRPr="00B2737C">
        <w:rPr>
          <w:rFonts w:ascii="Arial" w:hAnsi="Arial" w:cs="Arial"/>
          <w:sz w:val="24"/>
          <w:szCs w:val="24"/>
        </w:rPr>
        <w:t>observando</w:t>
      </w:r>
      <w:r w:rsidR="00102F4E" w:rsidRPr="00B2737C">
        <w:rPr>
          <w:rFonts w:ascii="Arial" w:hAnsi="Arial" w:cs="Arial"/>
          <w:sz w:val="24"/>
          <w:szCs w:val="24"/>
        </w:rPr>
        <w:t xml:space="preserve"> </w:t>
      </w:r>
      <w:r w:rsidR="001449B0" w:rsidRPr="00B2737C">
        <w:rPr>
          <w:rFonts w:ascii="Arial" w:hAnsi="Arial" w:cs="Arial"/>
          <w:sz w:val="24"/>
          <w:szCs w:val="24"/>
        </w:rPr>
        <w:t>a origem do</w:t>
      </w:r>
      <w:r w:rsidR="00493FA3" w:rsidRPr="00B2737C">
        <w:rPr>
          <w:rFonts w:ascii="Arial" w:hAnsi="Arial" w:cs="Arial"/>
          <w:sz w:val="24"/>
          <w:szCs w:val="24"/>
        </w:rPr>
        <w:t xml:space="preserve"> </w:t>
      </w:r>
      <w:r w:rsidR="001449B0" w:rsidRPr="00B2737C">
        <w:rPr>
          <w:rFonts w:ascii="Arial" w:hAnsi="Arial" w:cs="Arial"/>
          <w:sz w:val="24"/>
          <w:szCs w:val="24"/>
        </w:rPr>
        <w:t xml:space="preserve">direito </w:t>
      </w:r>
      <w:r w:rsidRPr="00B2737C">
        <w:rPr>
          <w:rFonts w:ascii="Arial" w:hAnsi="Arial" w:cs="Arial"/>
          <w:sz w:val="24"/>
          <w:szCs w:val="24"/>
        </w:rPr>
        <w:t xml:space="preserve">empresarial e sua </w:t>
      </w:r>
      <w:r w:rsidR="005D2CCA" w:rsidRPr="00B2737C">
        <w:rPr>
          <w:rFonts w:ascii="Arial" w:hAnsi="Arial" w:cs="Arial"/>
          <w:sz w:val="24"/>
          <w:szCs w:val="24"/>
        </w:rPr>
        <w:t>relevância</w:t>
      </w:r>
      <w:r w:rsidRPr="00B2737C">
        <w:rPr>
          <w:rFonts w:ascii="Arial" w:hAnsi="Arial" w:cs="Arial"/>
          <w:sz w:val="24"/>
          <w:szCs w:val="24"/>
        </w:rPr>
        <w:t xml:space="preserve"> desde tempos atemporais</w:t>
      </w:r>
      <w:r w:rsidR="00C77A47" w:rsidRPr="00B2737C">
        <w:rPr>
          <w:rFonts w:ascii="Arial" w:hAnsi="Arial" w:cs="Arial"/>
          <w:sz w:val="24"/>
          <w:szCs w:val="24"/>
        </w:rPr>
        <w:t xml:space="preserve">, juntamente com uma </w:t>
      </w:r>
      <w:r w:rsidRPr="00B2737C">
        <w:rPr>
          <w:rFonts w:ascii="Arial" w:hAnsi="Arial" w:cs="Arial"/>
          <w:sz w:val="24"/>
          <w:szCs w:val="24"/>
        </w:rPr>
        <w:t xml:space="preserve">visão mais abrangente sobre </w:t>
      </w:r>
      <w:r w:rsidR="00C77A47" w:rsidRPr="00B2737C">
        <w:rPr>
          <w:rFonts w:ascii="Arial" w:hAnsi="Arial" w:cs="Arial"/>
          <w:sz w:val="24"/>
          <w:szCs w:val="24"/>
        </w:rPr>
        <w:t xml:space="preserve">como </w:t>
      </w:r>
      <w:r w:rsidRPr="00B2737C">
        <w:rPr>
          <w:rFonts w:ascii="Arial" w:hAnsi="Arial" w:cs="Arial"/>
          <w:sz w:val="24"/>
          <w:szCs w:val="24"/>
        </w:rPr>
        <w:t>o</w:t>
      </w:r>
      <w:r w:rsidR="00FD2968" w:rsidRPr="00B2737C">
        <w:rPr>
          <w:rFonts w:ascii="Arial" w:hAnsi="Arial" w:cs="Arial"/>
          <w:sz w:val="24"/>
          <w:szCs w:val="24"/>
        </w:rPr>
        <w:t xml:space="preserve"> empreendedorismo </w:t>
      </w:r>
      <w:r w:rsidR="00C77A47" w:rsidRPr="00B2737C">
        <w:rPr>
          <w:rFonts w:ascii="Arial" w:hAnsi="Arial" w:cs="Arial"/>
          <w:sz w:val="24"/>
          <w:szCs w:val="24"/>
        </w:rPr>
        <w:t xml:space="preserve">é </w:t>
      </w:r>
      <w:r w:rsidR="0026103D" w:rsidRPr="00B2737C">
        <w:rPr>
          <w:rFonts w:ascii="Arial" w:hAnsi="Arial" w:cs="Arial"/>
          <w:sz w:val="24"/>
          <w:szCs w:val="24"/>
        </w:rPr>
        <w:t>essencial para a</w:t>
      </w:r>
      <w:r w:rsidR="00C77A47" w:rsidRPr="00B2737C">
        <w:rPr>
          <w:rFonts w:ascii="Arial" w:hAnsi="Arial" w:cs="Arial"/>
          <w:sz w:val="24"/>
          <w:szCs w:val="24"/>
        </w:rPr>
        <w:t xml:space="preserve"> iniciativa privada, </w:t>
      </w:r>
      <w:r w:rsidR="00FD2968" w:rsidRPr="00B2737C">
        <w:rPr>
          <w:rFonts w:ascii="Arial" w:hAnsi="Arial" w:cs="Arial"/>
          <w:sz w:val="24"/>
          <w:szCs w:val="24"/>
        </w:rPr>
        <w:t>contribui</w:t>
      </w:r>
      <w:r w:rsidR="00C77A47" w:rsidRPr="00B2737C">
        <w:rPr>
          <w:rFonts w:ascii="Arial" w:hAnsi="Arial" w:cs="Arial"/>
          <w:sz w:val="24"/>
          <w:szCs w:val="24"/>
        </w:rPr>
        <w:t>ndo</w:t>
      </w:r>
      <w:r w:rsidR="00FD2968" w:rsidRPr="00B2737C">
        <w:rPr>
          <w:rFonts w:ascii="Arial" w:hAnsi="Arial" w:cs="Arial"/>
          <w:sz w:val="24"/>
          <w:szCs w:val="24"/>
        </w:rPr>
        <w:t xml:space="preserve"> para </w:t>
      </w:r>
      <w:r w:rsidR="00C77A47" w:rsidRPr="00B2737C">
        <w:rPr>
          <w:rFonts w:ascii="Arial" w:hAnsi="Arial" w:cs="Arial"/>
          <w:sz w:val="24"/>
          <w:szCs w:val="24"/>
        </w:rPr>
        <w:t>o desenvolvimento do</w:t>
      </w:r>
      <w:r w:rsidR="00FD2968" w:rsidRPr="00B2737C">
        <w:rPr>
          <w:rFonts w:ascii="Arial" w:hAnsi="Arial" w:cs="Arial"/>
          <w:sz w:val="24"/>
          <w:szCs w:val="24"/>
        </w:rPr>
        <w:t xml:space="preserve"> ambiente</w:t>
      </w:r>
      <w:r w:rsidRPr="00B2737C">
        <w:rPr>
          <w:rFonts w:ascii="Arial" w:hAnsi="Arial" w:cs="Arial"/>
          <w:sz w:val="24"/>
          <w:szCs w:val="24"/>
        </w:rPr>
        <w:t xml:space="preserve"> social e</w:t>
      </w:r>
      <w:r w:rsidR="00FD2968" w:rsidRPr="00B2737C">
        <w:rPr>
          <w:rFonts w:ascii="Arial" w:hAnsi="Arial" w:cs="Arial"/>
          <w:sz w:val="24"/>
          <w:szCs w:val="24"/>
        </w:rPr>
        <w:t xml:space="preserve"> econômico</w:t>
      </w:r>
      <w:r w:rsidR="00C77A47" w:rsidRPr="00B2737C">
        <w:rPr>
          <w:rFonts w:ascii="Arial" w:hAnsi="Arial" w:cs="Arial"/>
          <w:sz w:val="24"/>
          <w:szCs w:val="24"/>
        </w:rPr>
        <w:t>,</w:t>
      </w:r>
      <w:r w:rsidR="005D2CCA" w:rsidRPr="00B2737C">
        <w:rPr>
          <w:rFonts w:ascii="Arial" w:hAnsi="Arial" w:cs="Arial"/>
          <w:sz w:val="24"/>
          <w:szCs w:val="24"/>
        </w:rPr>
        <w:t xml:space="preserve"> </w:t>
      </w:r>
      <w:r w:rsidR="00C77A47" w:rsidRPr="00B2737C">
        <w:rPr>
          <w:rFonts w:ascii="Arial" w:hAnsi="Arial" w:cs="Arial"/>
          <w:sz w:val="24"/>
          <w:szCs w:val="24"/>
        </w:rPr>
        <w:t xml:space="preserve">trazendo benefícios como: </w:t>
      </w:r>
      <w:r w:rsidR="00FD2968" w:rsidRPr="00B2737C">
        <w:rPr>
          <w:rFonts w:ascii="Arial" w:hAnsi="Arial" w:cs="Arial"/>
          <w:sz w:val="24"/>
          <w:szCs w:val="24"/>
        </w:rPr>
        <w:t>geração de emprego</w:t>
      </w:r>
      <w:r w:rsidR="00C77A47" w:rsidRPr="00B2737C">
        <w:rPr>
          <w:rFonts w:ascii="Arial" w:hAnsi="Arial" w:cs="Arial"/>
          <w:sz w:val="24"/>
          <w:szCs w:val="24"/>
        </w:rPr>
        <w:t>s</w:t>
      </w:r>
      <w:r w:rsidR="005D2CCA" w:rsidRPr="00B2737C">
        <w:rPr>
          <w:rFonts w:ascii="Arial" w:hAnsi="Arial" w:cs="Arial"/>
          <w:sz w:val="24"/>
          <w:szCs w:val="24"/>
        </w:rPr>
        <w:t xml:space="preserve">, </w:t>
      </w:r>
      <w:r w:rsidR="0026103D" w:rsidRPr="00B2737C">
        <w:rPr>
          <w:rFonts w:ascii="Arial" w:hAnsi="Arial" w:cs="Arial"/>
          <w:sz w:val="24"/>
          <w:szCs w:val="24"/>
        </w:rPr>
        <w:t xml:space="preserve">aumento do </w:t>
      </w:r>
      <w:r w:rsidR="00C52100" w:rsidRPr="00B2737C">
        <w:rPr>
          <w:rFonts w:ascii="Arial" w:hAnsi="Arial" w:cs="Arial"/>
          <w:sz w:val="24"/>
          <w:szCs w:val="24"/>
        </w:rPr>
        <w:t xml:space="preserve">Produto Interno Bruto (PIB) </w:t>
      </w:r>
      <w:r w:rsidR="0026103D" w:rsidRPr="00B2737C">
        <w:rPr>
          <w:rFonts w:ascii="Arial" w:hAnsi="Arial" w:cs="Arial"/>
          <w:sz w:val="24"/>
          <w:szCs w:val="24"/>
        </w:rPr>
        <w:t>e da inovação tecnológica que está intrinsecamente ligada a atuação das empresas no</w:t>
      </w:r>
      <w:r w:rsidR="00C52100" w:rsidRPr="00B2737C">
        <w:rPr>
          <w:rFonts w:ascii="Arial" w:hAnsi="Arial" w:cs="Arial"/>
          <w:sz w:val="24"/>
          <w:szCs w:val="24"/>
        </w:rPr>
        <w:t xml:space="preserve"> comércio internacional.</w:t>
      </w:r>
      <w:r w:rsidR="000D2D9C" w:rsidRPr="00B2737C">
        <w:rPr>
          <w:rFonts w:ascii="Arial" w:hAnsi="Arial" w:cs="Arial"/>
          <w:sz w:val="24"/>
          <w:szCs w:val="24"/>
        </w:rPr>
        <w:t xml:space="preserve"> </w:t>
      </w:r>
      <w:r w:rsidR="00ED3EA7" w:rsidRPr="00B2737C">
        <w:rPr>
          <w:rFonts w:ascii="Arial" w:hAnsi="Arial" w:cs="Arial"/>
          <w:bCs/>
          <w:sz w:val="24"/>
          <w:szCs w:val="24"/>
        </w:rPr>
        <w:t xml:space="preserve">O </w:t>
      </w:r>
      <w:r w:rsidR="00BE6EF7" w:rsidRPr="00B2737C">
        <w:rPr>
          <w:rFonts w:ascii="Arial" w:hAnsi="Arial" w:cs="Arial"/>
          <w:bCs/>
          <w:sz w:val="24"/>
          <w:szCs w:val="24"/>
        </w:rPr>
        <w:t>método</w:t>
      </w:r>
      <w:r w:rsidR="00C52100" w:rsidRPr="00B2737C">
        <w:rPr>
          <w:rFonts w:ascii="Arial" w:hAnsi="Arial" w:cs="Arial"/>
          <w:bCs/>
          <w:sz w:val="24"/>
          <w:szCs w:val="24"/>
        </w:rPr>
        <w:t xml:space="preserve"> </w:t>
      </w:r>
      <w:r w:rsidR="006E3C6E" w:rsidRPr="00B2737C">
        <w:rPr>
          <w:rFonts w:ascii="Arial" w:hAnsi="Arial" w:cs="Arial"/>
          <w:bCs/>
          <w:sz w:val="24"/>
          <w:szCs w:val="24"/>
        </w:rPr>
        <w:t>utiliza</w:t>
      </w:r>
      <w:r w:rsidR="00BE6EF7" w:rsidRPr="00B2737C">
        <w:rPr>
          <w:rFonts w:ascii="Arial" w:hAnsi="Arial" w:cs="Arial"/>
          <w:bCs/>
          <w:sz w:val="24"/>
          <w:szCs w:val="24"/>
        </w:rPr>
        <w:t>do</w:t>
      </w:r>
      <w:r w:rsidR="006E3C6E" w:rsidRPr="00B2737C">
        <w:rPr>
          <w:rFonts w:ascii="Arial" w:hAnsi="Arial" w:cs="Arial"/>
          <w:bCs/>
          <w:sz w:val="24"/>
          <w:szCs w:val="24"/>
        </w:rPr>
        <w:t xml:space="preserve"> </w:t>
      </w:r>
      <w:r w:rsidR="00D272B7" w:rsidRPr="00B2737C">
        <w:rPr>
          <w:rFonts w:ascii="Arial" w:hAnsi="Arial" w:cs="Arial"/>
          <w:bCs/>
          <w:sz w:val="24"/>
          <w:szCs w:val="24"/>
        </w:rPr>
        <w:t xml:space="preserve">foi </w:t>
      </w:r>
      <w:r w:rsidR="002C671D" w:rsidRPr="00B2737C">
        <w:rPr>
          <w:rFonts w:ascii="Arial" w:hAnsi="Arial" w:cs="Arial"/>
          <w:bCs/>
          <w:sz w:val="24"/>
          <w:szCs w:val="24"/>
        </w:rPr>
        <w:t xml:space="preserve">o </w:t>
      </w:r>
      <w:r w:rsidR="00D272B7" w:rsidRPr="00B2737C">
        <w:rPr>
          <w:rFonts w:ascii="Arial" w:hAnsi="Arial" w:cs="Arial"/>
          <w:bCs/>
          <w:sz w:val="24"/>
          <w:szCs w:val="24"/>
        </w:rPr>
        <w:t>de</w:t>
      </w:r>
      <w:r w:rsidR="006E3C6E" w:rsidRPr="00B2737C">
        <w:rPr>
          <w:rFonts w:ascii="Arial" w:hAnsi="Arial" w:cs="Arial"/>
          <w:bCs/>
          <w:sz w:val="24"/>
          <w:szCs w:val="24"/>
        </w:rPr>
        <w:t xml:space="preserve"> </w:t>
      </w:r>
      <w:r w:rsidR="00C52100" w:rsidRPr="00B2737C">
        <w:rPr>
          <w:rFonts w:ascii="Arial" w:hAnsi="Arial" w:cs="Arial"/>
          <w:sz w:val="24"/>
          <w:szCs w:val="24"/>
        </w:rPr>
        <w:t>pesquisa</w:t>
      </w:r>
      <w:r w:rsidR="00D272B7" w:rsidRPr="00B2737C">
        <w:rPr>
          <w:rFonts w:ascii="Arial" w:hAnsi="Arial" w:cs="Arial"/>
          <w:sz w:val="24"/>
          <w:szCs w:val="24"/>
        </w:rPr>
        <w:t xml:space="preserve">, sendo esta </w:t>
      </w:r>
      <w:r w:rsidR="00D059AF" w:rsidRPr="00B2737C">
        <w:rPr>
          <w:rFonts w:ascii="Arial" w:hAnsi="Arial" w:cs="Arial"/>
          <w:sz w:val="24"/>
          <w:szCs w:val="24"/>
        </w:rPr>
        <w:t>realizada</w:t>
      </w:r>
      <w:r w:rsidR="00D272B7" w:rsidRPr="00B2737C">
        <w:rPr>
          <w:rFonts w:ascii="Arial" w:hAnsi="Arial" w:cs="Arial"/>
          <w:sz w:val="24"/>
          <w:szCs w:val="24"/>
        </w:rPr>
        <w:t xml:space="preserve"> </w:t>
      </w:r>
      <w:r w:rsidR="00C52100" w:rsidRPr="00B2737C">
        <w:rPr>
          <w:rFonts w:ascii="Arial" w:hAnsi="Arial" w:cs="Arial"/>
          <w:sz w:val="24"/>
          <w:szCs w:val="24"/>
        </w:rPr>
        <w:t>por meio de</w:t>
      </w:r>
      <w:r w:rsidR="00820004" w:rsidRPr="00B2737C">
        <w:rPr>
          <w:rFonts w:ascii="Arial" w:hAnsi="Arial" w:cs="Arial"/>
          <w:sz w:val="24"/>
          <w:szCs w:val="24"/>
        </w:rPr>
        <w:t xml:space="preserve"> artigos científicos,</w:t>
      </w:r>
      <w:r w:rsidR="00C52100" w:rsidRPr="00B2737C">
        <w:rPr>
          <w:rFonts w:ascii="Arial" w:hAnsi="Arial" w:cs="Arial"/>
          <w:sz w:val="24"/>
          <w:szCs w:val="24"/>
        </w:rPr>
        <w:t xml:space="preserve"> </w:t>
      </w:r>
      <w:r w:rsidR="001A5DE5" w:rsidRPr="00B2737C">
        <w:rPr>
          <w:rFonts w:ascii="Arial" w:hAnsi="Arial" w:cs="Arial"/>
          <w:sz w:val="24"/>
          <w:szCs w:val="24"/>
        </w:rPr>
        <w:t>bibliografia</w:t>
      </w:r>
      <w:r w:rsidR="00C52100" w:rsidRPr="00B2737C">
        <w:rPr>
          <w:rFonts w:ascii="Arial" w:hAnsi="Arial" w:cs="Arial"/>
          <w:sz w:val="24"/>
          <w:szCs w:val="24"/>
        </w:rPr>
        <w:t xml:space="preserve">, </w:t>
      </w:r>
      <w:r w:rsidR="00820004" w:rsidRPr="00B2737C">
        <w:rPr>
          <w:rFonts w:ascii="Arial" w:hAnsi="Arial" w:cs="Arial"/>
          <w:sz w:val="24"/>
          <w:szCs w:val="24"/>
        </w:rPr>
        <w:t>livros</w:t>
      </w:r>
      <w:r w:rsidR="00C52100" w:rsidRPr="00B2737C">
        <w:rPr>
          <w:rFonts w:ascii="Arial" w:hAnsi="Arial" w:cs="Arial"/>
          <w:sz w:val="24"/>
          <w:szCs w:val="24"/>
        </w:rPr>
        <w:t xml:space="preserve"> e sites</w:t>
      </w:r>
      <w:r w:rsidR="006E3C6E" w:rsidRPr="00B2737C">
        <w:rPr>
          <w:rFonts w:ascii="Arial" w:hAnsi="Arial" w:cs="Arial"/>
          <w:sz w:val="24"/>
          <w:szCs w:val="24"/>
        </w:rPr>
        <w:t xml:space="preserve">. </w:t>
      </w:r>
      <w:r w:rsidR="00BE6EF7" w:rsidRPr="00B2737C">
        <w:rPr>
          <w:rFonts w:ascii="Arial" w:hAnsi="Arial" w:cs="Arial"/>
          <w:sz w:val="24"/>
          <w:szCs w:val="24"/>
        </w:rPr>
        <w:t>O resultado</w:t>
      </w:r>
      <w:r w:rsidR="00C52100" w:rsidRPr="00B2737C">
        <w:rPr>
          <w:rFonts w:ascii="Arial" w:hAnsi="Arial" w:cs="Arial"/>
          <w:sz w:val="24"/>
          <w:szCs w:val="24"/>
        </w:rPr>
        <w:t xml:space="preserve"> d</w:t>
      </w:r>
      <w:r w:rsidR="005D2CCA" w:rsidRPr="00B2737C">
        <w:rPr>
          <w:rFonts w:ascii="Arial" w:hAnsi="Arial" w:cs="Arial"/>
          <w:sz w:val="24"/>
          <w:szCs w:val="24"/>
        </w:rPr>
        <w:t>esse estudo</w:t>
      </w:r>
      <w:r w:rsidR="00BE6EF7" w:rsidRPr="00B2737C">
        <w:rPr>
          <w:rFonts w:ascii="Arial" w:hAnsi="Arial" w:cs="Arial"/>
          <w:sz w:val="24"/>
          <w:szCs w:val="24"/>
        </w:rPr>
        <w:t xml:space="preserve"> </w:t>
      </w:r>
      <w:r w:rsidR="0026103D" w:rsidRPr="00B2737C">
        <w:rPr>
          <w:rFonts w:ascii="Arial" w:hAnsi="Arial" w:cs="Arial"/>
          <w:sz w:val="24"/>
          <w:szCs w:val="24"/>
        </w:rPr>
        <w:t>evidencia a</w:t>
      </w:r>
      <w:r w:rsidR="00C52100" w:rsidRPr="00B2737C">
        <w:rPr>
          <w:rFonts w:ascii="Arial" w:hAnsi="Arial" w:cs="Arial"/>
          <w:sz w:val="24"/>
          <w:szCs w:val="24"/>
        </w:rPr>
        <w:t xml:space="preserve"> importância da</w:t>
      </w:r>
      <w:r w:rsidR="00673CF7" w:rsidRPr="00B2737C">
        <w:rPr>
          <w:rFonts w:ascii="Arial" w:hAnsi="Arial" w:cs="Arial"/>
          <w:sz w:val="24"/>
          <w:szCs w:val="24"/>
        </w:rPr>
        <w:t xml:space="preserve"> </w:t>
      </w:r>
      <w:r w:rsidR="0026103D" w:rsidRPr="00B2737C">
        <w:rPr>
          <w:rFonts w:ascii="Arial" w:hAnsi="Arial" w:cs="Arial"/>
          <w:sz w:val="24"/>
          <w:szCs w:val="24"/>
        </w:rPr>
        <w:t>iniciativa privada</w:t>
      </w:r>
      <w:r w:rsidR="00C97D41" w:rsidRPr="00B2737C">
        <w:rPr>
          <w:rFonts w:ascii="Arial" w:hAnsi="Arial" w:cs="Arial"/>
          <w:sz w:val="24"/>
          <w:szCs w:val="24"/>
        </w:rPr>
        <w:t>,</w:t>
      </w:r>
      <w:r w:rsidR="00A9722B" w:rsidRPr="00B2737C">
        <w:rPr>
          <w:rFonts w:ascii="Arial" w:hAnsi="Arial" w:cs="Arial"/>
          <w:sz w:val="24"/>
          <w:szCs w:val="24"/>
        </w:rPr>
        <w:t xml:space="preserve"> </w:t>
      </w:r>
      <w:r w:rsidR="00673CF7" w:rsidRPr="00B2737C">
        <w:rPr>
          <w:rFonts w:ascii="Arial" w:hAnsi="Arial" w:cs="Arial"/>
          <w:sz w:val="24"/>
          <w:szCs w:val="24"/>
        </w:rPr>
        <w:t xml:space="preserve">mostrando </w:t>
      </w:r>
      <w:r w:rsidR="005D2CCA" w:rsidRPr="00B2737C">
        <w:rPr>
          <w:rFonts w:ascii="Arial" w:hAnsi="Arial" w:cs="Arial"/>
          <w:sz w:val="24"/>
          <w:szCs w:val="24"/>
        </w:rPr>
        <w:t xml:space="preserve">o papel </w:t>
      </w:r>
      <w:r w:rsidR="00673CF7" w:rsidRPr="00B2737C">
        <w:rPr>
          <w:rFonts w:ascii="Arial" w:hAnsi="Arial" w:cs="Arial"/>
          <w:sz w:val="24"/>
          <w:szCs w:val="24"/>
        </w:rPr>
        <w:t xml:space="preserve">importante que ela desempenha para coletividade, tanto em termos sociais como econômicos. </w:t>
      </w:r>
    </w:p>
    <w:p w14:paraId="615F8C23" w14:textId="384976D6" w:rsidR="00C52100" w:rsidRPr="00B2737C" w:rsidRDefault="00C52100" w:rsidP="000D2D9C">
      <w:pPr>
        <w:spacing w:line="360" w:lineRule="auto"/>
        <w:jc w:val="both"/>
        <w:rPr>
          <w:rFonts w:ascii="Arial" w:hAnsi="Arial" w:cs="Arial"/>
          <w:sz w:val="24"/>
          <w:szCs w:val="24"/>
        </w:rPr>
      </w:pPr>
      <w:r w:rsidRPr="00B2737C">
        <w:rPr>
          <w:rFonts w:ascii="Arial" w:hAnsi="Arial" w:cs="Arial"/>
          <w:b/>
          <w:sz w:val="24"/>
          <w:szCs w:val="24"/>
        </w:rPr>
        <w:t>Palavra-Chave:</w:t>
      </w:r>
      <w:r w:rsidR="006B4233" w:rsidRPr="00B2737C">
        <w:rPr>
          <w:rFonts w:ascii="Arial" w:hAnsi="Arial" w:cs="Arial"/>
          <w:b/>
          <w:sz w:val="24"/>
          <w:szCs w:val="24"/>
        </w:rPr>
        <w:t xml:space="preserve"> </w:t>
      </w:r>
      <w:r w:rsidR="004A330F" w:rsidRPr="00B2737C">
        <w:rPr>
          <w:rFonts w:ascii="Arial" w:hAnsi="Arial" w:cs="Arial"/>
          <w:sz w:val="24"/>
          <w:szCs w:val="24"/>
        </w:rPr>
        <w:t xml:space="preserve">Ambiente </w:t>
      </w:r>
      <w:r w:rsidR="007A3F75" w:rsidRPr="00B2737C">
        <w:rPr>
          <w:rFonts w:ascii="Arial" w:hAnsi="Arial" w:cs="Arial"/>
          <w:sz w:val="24"/>
          <w:szCs w:val="24"/>
        </w:rPr>
        <w:t>econômico</w:t>
      </w:r>
      <w:r w:rsidR="000D2D9C" w:rsidRPr="00B2737C">
        <w:rPr>
          <w:rFonts w:ascii="Arial" w:hAnsi="Arial" w:cs="Arial"/>
          <w:sz w:val="24"/>
          <w:szCs w:val="24"/>
        </w:rPr>
        <w:t>,</w:t>
      </w:r>
      <w:r w:rsidR="00A416A5" w:rsidRPr="00B2737C">
        <w:rPr>
          <w:rFonts w:ascii="Arial" w:hAnsi="Arial" w:cs="Arial"/>
          <w:sz w:val="24"/>
          <w:szCs w:val="24"/>
        </w:rPr>
        <w:t xml:space="preserve"> Empreendedorismo, </w:t>
      </w:r>
      <w:r w:rsidR="006C6069" w:rsidRPr="00B2737C">
        <w:rPr>
          <w:rFonts w:ascii="Arial" w:hAnsi="Arial" w:cs="Arial"/>
          <w:sz w:val="24"/>
          <w:szCs w:val="24"/>
        </w:rPr>
        <w:t>E</w:t>
      </w:r>
      <w:r w:rsidR="00BC578E" w:rsidRPr="00B2737C">
        <w:rPr>
          <w:rFonts w:ascii="Arial" w:hAnsi="Arial" w:cs="Arial"/>
          <w:sz w:val="24"/>
          <w:szCs w:val="24"/>
        </w:rPr>
        <w:t>mpresas privadas</w:t>
      </w:r>
      <w:r w:rsidR="00A416A5" w:rsidRPr="00B2737C">
        <w:rPr>
          <w:rFonts w:ascii="Arial" w:hAnsi="Arial" w:cs="Arial"/>
          <w:sz w:val="24"/>
          <w:szCs w:val="24"/>
        </w:rPr>
        <w:t>.</w:t>
      </w:r>
      <w:r w:rsidR="004A330F" w:rsidRPr="00B2737C">
        <w:rPr>
          <w:rFonts w:ascii="Arial" w:hAnsi="Arial" w:cs="Arial"/>
          <w:sz w:val="24"/>
          <w:szCs w:val="24"/>
        </w:rPr>
        <w:t xml:space="preserve"> </w:t>
      </w:r>
    </w:p>
    <w:p w14:paraId="2C537C09" w14:textId="5EE06328" w:rsidR="005466AF" w:rsidRPr="00B2737C" w:rsidRDefault="005466AF" w:rsidP="000D2D9C">
      <w:pPr>
        <w:spacing w:line="240" w:lineRule="auto"/>
        <w:jc w:val="both"/>
        <w:rPr>
          <w:rFonts w:ascii="Arial" w:hAnsi="Arial" w:cs="Arial"/>
          <w:sz w:val="24"/>
          <w:szCs w:val="24"/>
        </w:rPr>
      </w:pPr>
    </w:p>
    <w:p w14:paraId="08CE0F56" w14:textId="77777777" w:rsidR="00E83F63" w:rsidRPr="00B2737C" w:rsidRDefault="00E83F63" w:rsidP="007B245A">
      <w:pPr>
        <w:spacing w:line="360" w:lineRule="auto"/>
        <w:ind w:firstLine="709"/>
        <w:jc w:val="both"/>
        <w:rPr>
          <w:rFonts w:ascii="Arial" w:hAnsi="Arial" w:cs="Arial"/>
          <w:sz w:val="24"/>
          <w:szCs w:val="24"/>
        </w:rPr>
      </w:pPr>
    </w:p>
    <w:p w14:paraId="1CE888CA" w14:textId="1C2BB971" w:rsidR="006F6BF5" w:rsidRPr="00B2737C" w:rsidRDefault="006F6BF5" w:rsidP="006F6BF5">
      <w:pPr>
        <w:spacing w:line="360" w:lineRule="auto"/>
        <w:ind w:firstLine="709"/>
        <w:jc w:val="both"/>
        <w:rPr>
          <w:rFonts w:ascii="Arial" w:hAnsi="Arial" w:cs="Arial"/>
          <w:sz w:val="24"/>
          <w:szCs w:val="24"/>
        </w:rPr>
      </w:pPr>
    </w:p>
    <w:p w14:paraId="22A1678A" w14:textId="77777777" w:rsidR="00E83F63" w:rsidRPr="00B2737C" w:rsidRDefault="00E83F63" w:rsidP="000D2D9C">
      <w:pPr>
        <w:spacing w:line="360" w:lineRule="auto"/>
        <w:jc w:val="both"/>
        <w:rPr>
          <w:rFonts w:ascii="Arial" w:hAnsi="Arial" w:cs="Arial"/>
          <w:sz w:val="24"/>
          <w:szCs w:val="24"/>
        </w:rPr>
      </w:pPr>
    </w:p>
    <w:p w14:paraId="6148CD6C" w14:textId="77777777" w:rsidR="000D2D9C" w:rsidRPr="00B2737C" w:rsidRDefault="000D2D9C" w:rsidP="000D2D9C">
      <w:pPr>
        <w:spacing w:line="360" w:lineRule="auto"/>
        <w:jc w:val="both"/>
        <w:rPr>
          <w:rFonts w:ascii="Arial" w:hAnsi="Arial" w:cs="Arial"/>
          <w:sz w:val="24"/>
          <w:szCs w:val="24"/>
        </w:rPr>
      </w:pPr>
    </w:p>
    <w:p w14:paraId="5A37F399" w14:textId="77777777" w:rsidR="003E6A3D" w:rsidRPr="00B2737C" w:rsidRDefault="003E6A3D" w:rsidP="000D2D9C">
      <w:pPr>
        <w:spacing w:line="360" w:lineRule="auto"/>
        <w:jc w:val="both"/>
        <w:rPr>
          <w:rFonts w:ascii="Arial" w:hAnsi="Arial" w:cs="Arial"/>
          <w:sz w:val="24"/>
          <w:szCs w:val="24"/>
        </w:rPr>
      </w:pPr>
    </w:p>
    <w:p w14:paraId="65C85EF1" w14:textId="77777777" w:rsidR="000F034A" w:rsidRPr="00B2737C" w:rsidRDefault="000F034A" w:rsidP="000F034A">
      <w:pPr>
        <w:spacing w:line="360" w:lineRule="auto"/>
        <w:rPr>
          <w:rFonts w:ascii="Arial" w:hAnsi="Arial" w:cs="Arial"/>
          <w:sz w:val="24"/>
          <w:szCs w:val="24"/>
        </w:rPr>
      </w:pPr>
    </w:p>
    <w:p w14:paraId="00DE7F55" w14:textId="77777777" w:rsidR="00A53096" w:rsidRPr="00B2737C" w:rsidRDefault="00A53096" w:rsidP="000F034A">
      <w:pPr>
        <w:spacing w:line="360" w:lineRule="auto"/>
        <w:rPr>
          <w:rFonts w:ascii="Arial" w:hAnsi="Arial" w:cs="Arial"/>
          <w:sz w:val="24"/>
          <w:szCs w:val="24"/>
        </w:rPr>
      </w:pPr>
    </w:p>
    <w:p w14:paraId="02E3A5DB" w14:textId="77777777" w:rsidR="00282F73" w:rsidRPr="00B2737C" w:rsidRDefault="00282F73" w:rsidP="000F034A">
      <w:pPr>
        <w:spacing w:line="360" w:lineRule="auto"/>
        <w:rPr>
          <w:rFonts w:ascii="Arial" w:hAnsi="Arial" w:cs="Arial"/>
          <w:sz w:val="24"/>
          <w:szCs w:val="24"/>
        </w:rPr>
      </w:pPr>
    </w:p>
    <w:p w14:paraId="0A06DC40" w14:textId="77777777" w:rsidR="004373A1" w:rsidRPr="00B2737C" w:rsidRDefault="004373A1" w:rsidP="000F034A">
      <w:pPr>
        <w:spacing w:line="360" w:lineRule="auto"/>
        <w:rPr>
          <w:rFonts w:ascii="Arial" w:hAnsi="Arial" w:cs="Arial"/>
          <w:sz w:val="24"/>
          <w:szCs w:val="24"/>
        </w:rPr>
      </w:pPr>
    </w:p>
    <w:p w14:paraId="03DDC1B0" w14:textId="77777777" w:rsidR="0028265A" w:rsidRPr="00B2737C" w:rsidRDefault="0028265A" w:rsidP="000F034A">
      <w:pPr>
        <w:spacing w:line="360" w:lineRule="auto"/>
        <w:rPr>
          <w:rFonts w:ascii="Arial" w:hAnsi="Arial" w:cs="Arial"/>
          <w:sz w:val="24"/>
          <w:szCs w:val="24"/>
        </w:rPr>
      </w:pPr>
    </w:p>
    <w:p w14:paraId="06832F9F" w14:textId="77777777" w:rsidR="0028265A" w:rsidRPr="00B2737C" w:rsidRDefault="0028265A" w:rsidP="000F034A">
      <w:pPr>
        <w:spacing w:line="360" w:lineRule="auto"/>
        <w:rPr>
          <w:rFonts w:ascii="Arial" w:hAnsi="Arial" w:cs="Arial"/>
          <w:sz w:val="24"/>
          <w:szCs w:val="24"/>
        </w:rPr>
      </w:pPr>
    </w:p>
    <w:p w14:paraId="672C41EC" w14:textId="77777777" w:rsidR="005804E1" w:rsidRPr="00B2737C" w:rsidRDefault="005804E1" w:rsidP="000F034A">
      <w:pPr>
        <w:spacing w:line="360" w:lineRule="auto"/>
        <w:rPr>
          <w:rFonts w:ascii="Arial" w:hAnsi="Arial" w:cs="Arial"/>
          <w:sz w:val="24"/>
          <w:szCs w:val="24"/>
        </w:rPr>
      </w:pPr>
    </w:p>
    <w:p w14:paraId="51F8149F" w14:textId="739C05E1" w:rsidR="00ED43BE" w:rsidRPr="00B2737C" w:rsidRDefault="00ED43BE" w:rsidP="00ED43BE">
      <w:pPr>
        <w:spacing w:line="360" w:lineRule="auto"/>
        <w:rPr>
          <w:rFonts w:ascii="Arial" w:hAnsi="Arial" w:cs="Arial"/>
          <w:b/>
          <w:i/>
          <w:iCs/>
          <w:sz w:val="24"/>
          <w:szCs w:val="24"/>
        </w:rPr>
      </w:pPr>
      <w:r w:rsidRPr="00B2737C">
        <w:rPr>
          <w:rFonts w:ascii="Arial" w:hAnsi="Arial" w:cs="Arial"/>
          <w:b/>
          <w:i/>
          <w:iCs/>
          <w:sz w:val="24"/>
          <w:szCs w:val="24"/>
        </w:rPr>
        <w:t>ABSTRACT</w:t>
      </w:r>
    </w:p>
    <w:p w14:paraId="4E5BCFFB" w14:textId="3FB2542B" w:rsidR="00C11537" w:rsidRPr="00B2737C" w:rsidRDefault="00ED43BE" w:rsidP="00ED43BE">
      <w:pPr>
        <w:spacing w:line="360" w:lineRule="auto"/>
        <w:ind w:firstLine="709"/>
        <w:jc w:val="center"/>
        <w:rPr>
          <w:rFonts w:ascii="Arial" w:hAnsi="Arial" w:cs="Arial"/>
          <w:i/>
          <w:iCs/>
          <w:sz w:val="24"/>
          <w:szCs w:val="24"/>
        </w:rPr>
      </w:pPr>
      <w:r w:rsidRPr="00B2737C">
        <w:rPr>
          <w:rFonts w:ascii="Arial" w:hAnsi="Arial" w:cs="Arial"/>
          <w:b/>
          <w:i/>
          <w:iCs/>
          <w:sz w:val="24"/>
          <w:szCs w:val="24"/>
        </w:rPr>
        <w:br/>
        <w:t>THE ROLE OF COMPANIES IN BUILDING THE BRAZILIAN SOCIAL AND ECONOMIC ENVIRONMENT</w:t>
      </w:r>
    </w:p>
    <w:p w14:paraId="2E1AE6AA" w14:textId="77777777" w:rsidR="00ED43BE" w:rsidRPr="00B2737C" w:rsidRDefault="00ED43BE" w:rsidP="0021505A">
      <w:pPr>
        <w:spacing w:line="360" w:lineRule="auto"/>
        <w:ind w:firstLine="709"/>
        <w:jc w:val="right"/>
        <w:rPr>
          <w:rFonts w:ascii="Arial" w:hAnsi="Arial" w:cs="Arial"/>
          <w:i/>
          <w:iCs/>
          <w:sz w:val="24"/>
          <w:szCs w:val="24"/>
        </w:rPr>
      </w:pPr>
    </w:p>
    <w:p w14:paraId="053AD9D9" w14:textId="77777777" w:rsidR="00883AF8" w:rsidRPr="00B2737C" w:rsidRDefault="00883AF8" w:rsidP="00883AF8">
      <w:pPr>
        <w:spacing w:line="360" w:lineRule="auto"/>
        <w:jc w:val="both"/>
        <w:rPr>
          <w:rFonts w:ascii="Arial" w:hAnsi="Arial" w:cs="Arial"/>
          <w:b/>
          <w:i/>
          <w:iCs/>
          <w:sz w:val="24"/>
          <w:szCs w:val="24"/>
          <w:lang w:val="en-US" w:eastAsia="pt-BR"/>
        </w:rPr>
      </w:pPr>
      <w:r w:rsidRPr="00B2737C">
        <w:rPr>
          <w:rFonts w:ascii="Arial" w:hAnsi="Arial" w:cs="Arial"/>
          <w:b/>
          <w:i/>
          <w:iCs/>
          <w:sz w:val="24"/>
          <w:szCs w:val="24"/>
          <w:lang w:val="en-US" w:eastAsia="pt-BR"/>
        </w:rPr>
        <w:t>SUMMARY</w:t>
      </w:r>
    </w:p>
    <w:p w14:paraId="70FCC64F" w14:textId="3047BAD6" w:rsidR="005712E9" w:rsidRPr="00B2737C" w:rsidRDefault="00E61841" w:rsidP="00EA0311">
      <w:pPr>
        <w:jc w:val="both"/>
        <w:rPr>
          <w:rFonts w:ascii="Arial" w:hAnsi="Arial" w:cs="Arial"/>
          <w:i/>
          <w:iCs/>
          <w:sz w:val="24"/>
          <w:szCs w:val="24"/>
          <w:lang w:eastAsia="pt-BR"/>
        </w:rPr>
      </w:pPr>
      <w:r w:rsidRPr="00B2737C">
        <w:rPr>
          <w:rFonts w:ascii="Arial" w:hAnsi="Arial" w:cs="Arial"/>
          <w:i/>
          <w:iCs/>
          <w:sz w:val="24"/>
          <w:szCs w:val="24"/>
          <w:lang w:val="en" w:eastAsia="pt-BR"/>
        </w:rPr>
        <w:t>The importance of encouraging entrepreneurship in Brazil has gained greater relevance in recent years, especially after the COVID-19 pandemic. In this sense, this monograph will present the role that companies play in the construction of the Brazilian social and economic environment, observing the origin of business law and its relevance since timeless times, together with a more comprehensive view on how entrepreneurship is essential for the private initiative, contributing to the development of the social and economic environment, bringing benefits such as: job creation, increase in Gross Domestic Product (GDP) and technological innovation that is intrinsically linked to the performance of companies in international trade. The method used was research, which was carried out through scientific articles, bibliography, books and websites. The result of this study highlights the importance of private initiative, showing the important role it plays for the community, both in social and economic terms.</w:t>
      </w:r>
    </w:p>
    <w:p w14:paraId="6F8B06DD" w14:textId="77777777" w:rsidR="00ED3EA7" w:rsidRPr="00B2737C" w:rsidRDefault="00ED3EA7" w:rsidP="00EA0311">
      <w:pPr>
        <w:jc w:val="both"/>
        <w:rPr>
          <w:rFonts w:ascii="Arial" w:hAnsi="Arial" w:cs="Arial"/>
          <w:i/>
          <w:iCs/>
          <w:sz w:val="24"/>
          <w:szCs w:val="24"/>
          <w:lang w:val="en-US" w:eastAsia="pt-BR"/>
        </w:rPr>
      </w:pPr>
      <w:r w:rsidRPr="00B2737C">
        <w:rPr>
          <w:rFonts w:ascii="Arial" w:hAnsi="Arial" w:cs="Arial"/>
          <w:b/>
          <w:i/>
          <w:iCs/>
          <w:sz w:val="24"/>
          <w:szCs w:val="24"/>
          <w:lang w:val="en" w:eastAsia="pt-BR"/>
        </w:rPr>
        <w:t>Keyword:</w:t>
      </w:r>
      <w:r w:rsidRPr="00B2737C">
        <w:rPr>
          <w:rFonts w:ascii="Arial" w:hAnsi="Arial" w:cs="Arial"/>
          <w:i/>
          <w:iCs/>
          <w:sz w:val="24"/>
          <w:szCs w:val="24"/>
          <w:lang w:val="en" w:eastAsia="pt-BR"/>
        </w:rPr>
        <w:t xml:space="preserve"> Economic environment, Entrepreneurship, Private companies.</w:t>
      </w:r>
    </w:p>
    <w:p w14:paraId="1E728361" w14:textId="77777777" w:rsidR="00B84704" w:rsidRPr="00B2737C" w:rsidRDefault="00B84704" w:rsidP="007B245A">
      <w:pPr>
        <w:spacing w:line="360" w:lineRule="auto"/>
        <w:ind w:firstLine="709"/>
        <w:jc w:val="both"/>
        <w:rPr>
          <w:rFonts w:ascii="Arial" w:hAnsi="Arial" w:cs="Arial"/>
          <w:sz w:val="24"/>
          <w:szCs w:val="24"/>
          <w:lang w:val="en-US"/>
        </w:rPr>
      </w:pPr>
    </w:p>
    <w:p w14:paraId="0F3CDBCF" w14:textId="1C7F5F26" w:rsidR="00E83F63" w:rsidRPr="00B2737C" w:rsidRDefault="00E83F63" w:rsidP="007B245A">
      <w:pPr>
        <w:spacing w:line="360" w:lineRule="auto"/>
        <w:ind w:firstLine="709"/>
        <w:jc w:val="both"/>
        <w:rPr>
          <w:rFonts w:ascii="Arial" w:hAnsi="Arial" w:cs="Arial"/>
          <w:sz w:val="24"/>
          <w:szCs w:val="24"/>
          <w:lang w:val="en-US"/>
        </w:rPr>
      </w:pPr>
    </w:p>
    <w:p w14:paraId="3797DC3B" w14:textId="77777777" w:rsidR="00323CD7" w:rsidRPr="00B2737C" w:rsidRDefault="00323CD7" w:rsidP="0021505A">
      <w:pPr>
        <w:spacing w:line="360" w:lineRule="auto"/>
        <w:jc w:val="both"/>
        <w:rPr>
          <w:rFonts w:ascii="Arial" w:hAnsi="Arial" w:cs="Arial"/>
          <w:sz w:val="24"/>
          <w:szCs w:val="24"/>
          <w:lang w:val="en-US"/>
        </w:rPr>
      </w:pPr>
    </w:p>
    <w:p w14:paraId="5E0C82ED" w14:textId="77777777" w:rsidR="00DD5255" w:rsidRPr="00B2737C" w:rsidRDefault="00DD5255" w:rsidP="0021505A">
      <w:pPr>
        <w:spacing w:line="360" w:lineRule="auto"/>
        <w:jc w:val="both"/>
        <w:rPr>
          <w:rFonts w:ascii="Arial" w:hAnsi="Arial" w:cs="Arial"/>
          <w:sz w:val="24"/>
          <w:szCs w:val="24"/>
          <w:lang w:val="en-US"/>
        </w:rPr>
      </w:pPr>
    </w:p>
    <w:p w14:paraId="57E89C99" w14:textId="77777777" w:rsidR="00323CD7" w:rsidRPr="00B2737C" w:rsidRDefault="00323CD7" w:rsidP="007B245A">
      <w:pPr>
        <w:spacing w:line="360" w:lineRule="auto"/>
        <w:ind w:firstLine="709"/>
        <w:jc w:val="both"/>
        <w:rPr>
          <w:rFonts w:ascii="Arial" w:hAnsi="Arial" w:cs="Arial"/>
          <w:sz w:val="24"/>
          <w:szCs w:val="24"/>
          <w:lang w:val="en-US"/>
        </w:rPr>
      </w:pPr>
    </w:p>
    <w:p w14:paraId="6C54FDD1" w14:textId="77777777" w:rsidR="00323CD7" w:rsidRPr="00B2737C" w:rsidRDefault="00323CD7" w:rsidP="007B245A">
      <w:pPr>
        <w:spacing w:line="360" w:lineRule="auto"/>
        <w:ind w:firstLine="709"/>
        <w:jc w:val="both"/>
        <w:rPr>
          <w:rFonts w:ascii="Arial" w:hAnsi="Arial" w:cs="Arial"/>
          <w:sz w:val="24"/>
          <w:szCs w:val="24"/>
          <w:lang w:val="en-US"/>
        </w:rPr>
      </w:pPr>
    </w:p>
    <w:p w14:paraId="5975A17F" w14:textId="77777777" w:rsidR="00110952" w:rsidRPr="00B2737C" w:rsidRDefault="00110952" w:rsidP="00110952">
      <w:pPr>
        <w:spacing w:line="360" w:lineRule="auto"/>
        <w:jc w:val="both"/>
        <w:rPr>
          <w:rFonts w:ascii="Arial" w:hAnsi="Arial" w:cs="Arial"/>
          <w:sz w:val="24"/>
          <w:szCs w:val="24"/>
          <w:lang w:val="en-US"/>
        </w:rPr>
      </w:pPr>
    </w:p>
    <w:p w14:paraId="42EBDF2B" w14:textId="77777777" w:rsidR="00110952" w:rsidRPr="00B2737C" w:rsidRDefault="00110952" w:rsidP="00110952">
      <w:pPr>
        <w:spacing w:line="360" w:lineRule="auto"/>
        <w:jc w:val="both"/>
        <w:rPr>
          <w:rFonts w:ascii="Arial" w:hAnsi="Arial" w:cs="Arial"/>
          <w:sz w:val="24"/>
          <w:szCs w:val="24"/>
          <w:lang w:val="en-US"/>
        </w:rPr>
      </w:pPr>
    </w:p>
    <w:p w14:paraId="6A05BE01" w14:textId="77777777" w:rsidR="00CB05B9" w:rsidRPr="00B2737C" w:rsidRDefault="00CB05B9" w:rsidP="0054592B">
      <w:pPr>
        <w:spacing w:line="360" w:lineRule="auto"/>
        <w:rPr>
          <w:rFonts w:ascii="Arial" w:hAnsi="Arial" w:cs="Arial"/>
          <w:sz w:val="24"/>
          <w:szCs w:val="24"/>
          <w:lang w:val="en-US"/>
        </w:rPr>
      </w:pPr>
    </w:p>
    <w:p w14:paraId="57F1C5DB" w14:textId="77777777" w:rsidR="00E91988" w:rsidRPr="00B2737C" w:rsidRDefault="00E91988" w:rsidP="0054592B">
      <w:pPr>
        <w:spacing w:line="360" w:lineRule="auto"/>
        <w:rPr>
          <w:rFonts w:ascii="Arial" w:hAnsi="Arial" w:cs="Arial"/>
          <w:sz w:val="24"/>
          <w:szCs w:val="24"/>
          <w:lang w:val="en-US"/>
        </w:rPr>
      </w:pPr>
    </w:p>
    <w:p w14:paraId="7824AD18" w14:textId="77777777" w:rsidR="001C06A2" w:rsidRPr="00B2737C" w:rsidRDefault="001C06A2" w:rsidP="0054592B">
      <w:pPr>
        <w:spacing w:line="360" w:lineRule="auto"/>
        <w:rPr>
          <w:rFonts w:ascii="Arial" w:hAnsi="Arial" w:cs="Arial"/>
          <w:sz w:val="24"/>
          <w:szCs w:val="24"/>
          <w:lang w:val="en-US"/>
        </w:rPr>
      </w:pPr>
    </w:p>
    <w:sdt>
      <w:sdtPr>
        <w:rPr>
          <w:rFonts w:ascii="Arial" w:eastAsiaTheme="minorHAnsi" w:hAnsi="Arial" w:cs="Arial"/>
          <w:b w:val="0"/>
          <w:bCs w:val="0"/>
          <w:color w:val="auto"/>
          <w:kern w:val="2"/>
          <w:sz w:val="22"/>
          <w:szCs w:val="22"/>
          <w:lang w:eastAsia="en-US"/>
          <w14:ligatures w14:val="standardContextual"/>
        </w:rPr>
        <w:id w:val="1061521492"/>
        <w:docPartObj>
          <w:docPartGallery w:val="Table of Contents"/>
          <w:docPartUnique/>
        </w:docPartObj>
      </w:sdtPr>
      <w:sdtEndPr/>
      <w:sdtContent>
        <w:p w14:paraId="312FFA6D" w14:textId="47CEF1D3" w:rsidR="00BD0196" w:rsidRPr="00B2737C" w:rsidRDefault="00A55DCA" w:rsidP="008062A5">
          <w:pPr>
            <w:pStyle w:val="CabealhodoSumrio"/>
            <w:spacing w:line="240" w:lineRule="auto"/>
            <w:jc w:val="center"/>
            <w:rPr>
              <w:rFonts w:ascii="Arial" w:hAnsi="Arial" w:cs="Arial"/>
              <w:color w:val="auto"/>
              <w:sz w:val="24"/>
              <w:szCs w:val="24"/>
            </w:rPr>
          </w:pPr>
          <w:r w:rsidRPr="00B2737C">
            <w:rPr>
              <w:rFonts w:ascii="Arial" w:hAnsi="Arial" w:cs="Arial"/>
              <w:color w:val="auto"/>
              <w:sz w:val="24"/>
              <w:szCs w:val="24"/>
            </w:rPr>
            <w:t>SUMÁRIO</w:t>
          </w:r>
        </w:p>
        <w:p w14:paraId="3D1CA069" w14:textId="7BBBD025" w:rsidR="00BD0196" w:rsidRPr="00B2737C" w:rsidRDefault="00BD0196" w:rsidP="008062A5">
          <w:pPr>
            <w:pStyle w:val="Sumrio1"/>
            <w:spacing w:line="240" w:lineRule="auto"/>
            <w:rPr>
              <w:rFonts w:ascii="Arial" w:eastAsiaTheme="minorEastAsia" w:hAnsi="Arial" w:cs="Arial"/>
              <w:noProof/>
              <w:kern w:val="0"/>
              <w:sz w:val="24"/>
              <w:szCs w:val="24"/>
              <w:lang w:eastAsia="pt-BR"/>
              <w14:ligatures w14:val="none"/>
            </w:rPr>
          </w:pPr>
          <w:r w:rsidRPr="00B2737C">
            <w:rPr>
              <w:rFonts w:ascii="Arial" w:hAnsi="Arial" w:cs="Arial"/>
              <w:sz w:val="24"/>
              <w:szCs w:val="24"/>
            </w:rPr>
            <w:fldChar w:fldCharType="begin"/>
          </w:r>
          <w:r w:rsidRPr="00B2737C">
            <w:rPr>
              <w:rFonts w:ascii="Arial" w:hAnsi="Arial" w:cs="Arial"/>
              <w:sz w:val="24"/>
              <w:szCs w:val="24"/>
            </w:rPr>
            <w:instrText xml:space="preserve"> TOC \o "1-3" \h \z \u </w:instrText>
          </w:r>
          <w:r w:rsidRPr="00B2737C">
            <w:rPr>
              <w:rFonts w:ascii="Arial" w:hAnsi="Arial" w:cs="Arial"/>
              <w:sz w:val="24"/>
              <w:szCs w:val="24"/>
            </w:rPr>
            <w:fldChar w:fldCharType="separate"/>
          </w:r>
          <w:hyperlink w:anchor="_Toc164554000" w:history="1">
            <w:r w:rsidRPr="00B2737C">
              <w:rPr>
                <w:rStyle w:val="Hyperlink"/>
                <w:rFonts w:ascii="Arial" w:hAnsi="Arial" w:cs="Arial"/>
                <w:b/>
                <w:noProof/>
                <w:sz w:val="24"/>
                <w:szCs w:val="24"/>
              </w:rPr>
              <w:t>INTRODUÇÃO</w:t>
            </w:r>
            <w:r w:rsidRPr="00B2737C">
              <w:rPr>
                <w:rFonts w:ascii="Arial" w:hAnsi="Arial" w:cs="Arial"/>
                <w:noProof/>
                <w:webHidden/>
                <w:sz w:val="24"/>
                <w:szCs w:val="24"/>
              </w:rPr>
              <w:tab/>
            </w:r>
            <w:r w:rsidRPr="00B2737C">
              <w:rPr>
                <w:rFonts w:ascii="Arial" w:hAnsi="Arial" w:cs="Arial"/>
                <w:noProof/>
                <w:webHidden/>
                <w:sz w:val="24"/>
                <w:szCs w:val="24"/>
              </w:rPr>
              <w:fldChar w:fldCharType="begin"/>
            </w:r>
            <w:r w:rsidRPr="00B2737C">
              <w:rPr>
                <w:rFonts w:ascii="Arial" w:hAnsi="Arial" w:cs="Arial"/>
                <w:noProof/>
                <w:webHidden/>
                <w:sz w:val="24"/>
                <w:szCs w:val="24"/>
              </w:rPr>
              <w:instrText xml:space="preserve"> PAGEREF _Toc164554000 \h </w:instrText>
            </w:r>
            <w:r w:rsidRPr="00B2737C">
              <w:rPr>
                <w:rFonts w:ascii="Arial" w:hAnsi="Arial" w:cs="Arial"/>
                <w:noProof/>
                <w:webHidden/>
                <w:sz w:val="24"/>
                <w:szCs w:val="24"/>
              </w:rPr>
            </w:r>
            <w:r w:rsidRPr="00B2737C">
              <w:rPr>
                <w:rFonts w:ascii="Arial" w:hAnsi="Arial" w:cs="Arial"/>
                <w:noProof/>
                <w:webHidden/>
                <w:sz w:val="24"/>
                <w:szCs w:val="24"/>
              </w:rPr>
              <w:fldChar w:fldCharType="separate"/>
            </w:r>
            <w:r w:rsidRPr="00B2737C">
              <w:rPr>
                <w:rFonts w:ascii="Arial" w:hAnsi="Arial" w:cs="Arial"/>
                <w:noProof/>
                <w:webHidden/>
                <w:sz w:val="24"/>
                <w:szCs w:val="24"/>
              </w:rPr>
              <w:t>7</w:t>
            </w:r>
            <w:r w:rsidRPr="00B2737C">
              <w:rPr>
                <w:rFonts w:ascii="Arial" w:hAnsi="Arial" w:cs="Arial"/>
                <w:noProof/>
                <w:webHidden/>
                <w:sz w:val="24"/>
                <w:szCs w:val="24"/>
              </w:rPr>
              <w:fldChar w:fldCharType="end"/>
            </w:r>
          </w:hyperlink>
        </w:p>
        <w:p w14:paraId="0E429F0F" w14:textId="688B6DA9" w:rsidR="00BD0196" w:rsidRPr="00B2737C" w:rsidRDefault="00237A62" w:rsidP="008062A5">
          <w:pPr>
            <w:pStyle w:val="Sumrio1"/>
            <w:spacing w:line="240" w:lineRule="auto"/>
            <w:rPr>
              <w:rFonts w:ascii="Arial" w:eastAsiaTheme="minorEastAsia" w:hAnsi="Arial" w:cs="Arial"/>
              <w:noProof/>
              <w:kern w:val="0"/>
              <w:sz w:val="24"/>
              <w:szCs w:val="24"/>
              <w:lang w:eastAsia="pt-BR"/>
              <w14:ligatures w14:val="none"/>
            </w:rPr>
          </w:pPr>
          <w:hyperlink w:anchor="_Toc164554001" w:history="1">
            <w:r w:rsidR="008062A5" w:rsidRPr="00B2737C">
              <w:rPr>
                <w:rStyle w:val="Hyperlink"/>
                <w:rFonts w:ascii="Arial" w:hAnsi="Arial" w:cs="Arial"/>
                <w:b/>
                <w:noProof/>
                <w:sz w:val="24"/>
                <w:szCs w:val="24"/>
              </w:rPr>
              <w:t xml:space="preserve">CAPÍTULO I - </w:t>
            </w:r>
            <w:r w:rsidR="00BD0196" w:rsidRPr="00B2737C">
              <w:rPr>
                <w:rStyle w:val="Hyperlink"/>
                <w:rFonts w:ascii="Arial" w:hAnsi="Arial" w:cs="Arial"/>
                <w:b/>
                <w:noProof/>
                <w:sz w:val="24"/>
                <w:szCs w:val="24"/>
              </w:rPr>
              <w:t>ORIGEM DO DIREITO EMPRESARIAL</w:t>
            </w:r>
            <w:r w:rsidR="00BD0196" w:rsidRPr="00B2737C">
              <w:rPr>
                <w:rFonts w:ascii="Arial" w:hAnsi="Arial" w:cs="Arial"/>
                <w:noProof/>
                <w:webHidden/>
                <w:sz w:val="24"/>
                <w:szCs w:val="24"/>
              </w:rPr>
              <w:tab/>
            </w:r>
            <w:r w:rsidR="00BD0196" w:rsidRPr="00B2737C">
              <w:rPr>
                <w:rFonts w:ascii="Arial" w:hAnsi="Arial" w:cs="Arial"/>
                <w:noProof/>
                <w:webHidden/>
                <w:sz w:val="24"/>
                <w:szCs w:val="24"/>
              </w:rPr>
              <w:fldChar w:fldCharType="begin"/>
            </w:r>
            <w:r w:rsidR="00BD0196" w:rsidRPr="00B2737C">
              <w:rPr>
                <w:rFonts w:ascii="Arial" w:hAnsi="Arial" w:cs="Arial"/>
                <w:noProof/>
                <w:webHidden/>
                <w:sz w:val="24"/>
                <w:szCs w:val="24"/>
              </w:rPr>
              <w:instrText xml:space="preserve"> PAGEREF _Toc164554001 \h </w:instrText>
            </w:r>
            <w:r w:rsidR="00BD0196" w:rsidRPr="00B2737C">
              <w:rPr>
                <w:rFonts w:ascii="Arial" w:hAnsi="Arial" w:cs="Arial"/>
                <w:noProof/>
                <w:webHidden/>
                <w:sz w:val="24"/>
                <w:szCs w:val="24"/>
              </w:rPr>
            </w:r>
            <w:r w:rsidR="00BD0196" w:rsidRPr="00B2737C">
              <w:rPr>
                <w:rFonts w:ascii="Arial" w:hAnsi="Arial" w:cs="Arial"/>
                <w:noProof/>
                <w:webHidden/>
                <w:sz w:val="24"/>
                <w:szCs w:val="24"/>
              </w:rPr>
              <w:fldChar w:fldCharType="separate"/>
            </w:r>
            <w:r w:rsidR="00BD0196" w:rsidRPr="00B2737C">
              <w:rPr>
                <w:rFonts w:ascii="Arial" w:hAnsi="Arial" w:cs="Arial"/>
                <w:noProof/>
                <w:webHidden/>
                <w:sz w:val="24"/>
                <w:szCs w:val="24"/>
              </w:rPr>
              <w:t>8</w:t>
            </w:r>
            <w:r w:rsidR="00BD0196" w:rsidRPr="00B2737C">
              <w:rPr>
                <w:rFonts w:ascii="Arial" w:hAnsi="Arial" w:cs="Arial"/>
                <w:noProof/>
                <w:webHidden/>
                <w:sz w:val="24"/>
                <w:szCs w:val="24"/>
              </w:rPr>
              <w:fldChar w:fldCharType="end"/>
            </w:r>
          </w:hyperlink>
        </w:p>
        <w:p w14:paraId="2CDCBDCB" w14:textId="301A3FA9" w:rsidR="00BD0196" w:rsidRPr="00B2737C" w:rsidRDefault="00237A62" w:rsidP="008062A5">
          <w:pPr>
            <w:pStyle w:val="Sumrio2"/>
            <w:spacing w:line="240" w:lineRule="auto"/>
            <w:rPr>
              <w:rFonts w:ascii="Arial" w:eastAsiaTheme="minorEastAsia" w:hAnsi="Arial" w:cs="Arial"/>
              <w:noProof/>
              <w:kern w:val="0"/>
              <w:sz w:val="24"/>
              <w:szCs w:val="24"/>
              <w:lang w:eastAsia="pt-BR"/>
              <w14:ligatures w14:val="none"/>
            </w:rPr>
          </w:pPr>
          <w:hyperlink w:anchor="_Toc164554002" w:history="1">
            <w:r w:rsidR="008062A5" w:rsidRPr="00B2737C">
              <w:rPr>
                <w:rStyle w:val="Hyperlink"/>
                <w:rFonts w:ascii="Arial" w:hAnsi="Arial" w:cs="Arial"/>
                <w:noProof/>
                <w:sz w:val="24"/>
                <w:szCs w:val="24"/>
              </w:rPr>
              <w:t>1</w:t>
            </w:r>
            <w:r w:rsidR="00BD0196" w:rsidRPr="00B2737C">
              <w:rPr>
                <w:rStyle w:val="Hyperlink"/>
                <w:rFonts w:ascii="Arial" w:hAnsi="Arial" w:cs="Arial"/>
                <w:noProof/>
                <w:sz w:val="24"/>
                <w:szCs w:val="24"/>
              </w:rPr>
              <w:t>.1 Nascimento do direito empresarial</w:t>
            </w:r>
            <w:r w:rsidR="00BD0196" w:rsidRPr="00B2737C">
              <w:rPr>
                <w:rFonts w:ascii="Arial" w:hAnsi="Arial" w:cs="Arial"/>
                <w:noProof/>
                <w:webHidden/>
                <w:sz w:val="24"/>
                <w:szCs w:val="24"/>
              </w:rPr>
              <w:tab/>
            </w:r>
            <w:r w:rsidR="00BD0196" w:rsidRPr="00B2737C">
              <w:rPr>
                <w:rFonts w:ascii="Arial" w:hAnsi="Arial" w:cs="Arial"/>
                <w:noProof/>
                <w:webHidden/>
                <w:sz w:val="24"/>
                <w:szCs w:val="24"/>
              </w:rPr>
              <w:fldChar w:fldCharType="begin"/>
            </w:r>
            <w:r w:rsidR="00BD0196" w:rsidRPr="00B2737C">
              <w:rPr>
                <w:rFonts w:ascii="Arial" w:hAnsi="Arial" w:cs="Arial"/>
                <w:noProof/>
                <w:webHidden/>
                <w:sz w:val="24"/>
                <w:szCs w:val="24"/>
              </w:rPr>
              <w:instrText xml:space="preserve"> PAGEREF _Toc164554002 \h </w:instrText>
            </w:r>
            <w:r w:rsidR="00BD0196" w:rsidRPr="00B2737C">
              <w:rPr>
                <w:rFonts w:ascii="Arial" w:hAnsi="Arial" w:cs="Arial"/>
                <w:noProof/>
                <w:webHidden/>
                <w:sz w:val="24"/>
                <w:szCs w:val="24"/>
              </w:rPr>
            </w:r>
            <w:r w:rsidR="00BD0196" w:rsidRPr="00B2737C">
              <w:rPr>
                <w:rFonts w:ascii="Arial" w:hAnsi="Arial" w:cs="Arial"/>
                <w:noProof/>
                <w:webHidden/>
                <w:sz w:val="24"/>
                <w:szCs w:val="24"/>
              </w:rPr>
              <w:fldChar w:fldCharType="separate"/>
            </w:r>
            <w:r w:rsidR="00BD0196" w:rsidRPr="00B2737C">
              <w:rPr>
                <w:rFonts w:ascii="Arial" w:hAnsi="Arial" w:cs="Arial"/>
                <w:noProof/>
                <w:webHidden/>
                <w:sz w:val="24"/>
                <w:szCs w:val="24"/>
              </w:rPr>
              <w:t>8</w:t>
            </w:r>
            <w:r w:rsidR="00BD0196" w:rsidRPr="00B2737C">
              <w:rPr>
                <w:rFonts w:ascii="Arial" w:hAnsi="Arial" w:cs="Arial"/>
                <w:noProof/>
                <w:webHidden/>
                <w:sz w:val="24"/>
                <w:szCs w:val="24"/>
              </w:rPr>
              <w:fldChar w:fldCharType="end"/>
            </w:r>
          </w:hyperlink>
        </w:p>
        <w:p w14:paraId="2B69E931" w14:textId="440955C9" w:rsidR="00BD0196" w:rsidRPr="00B2737C" w:rsidRDefault="00237A62" w:rsidP="008062A5">
          <w:pPr>
            <w:pStyle w:val="Sumrio2"/>
            <w:spacing w:line="240" w:lineRule="auto"/>
            <w:rPr>
              <w:rFonts w:ascii="Arial" w:eastAsiaTheme="minorEastAsia" w:hAnsi="Arial" w:cs="Arial"/>
              <w:noProof/>
              <w:kern w:val="0"/>
              <w:sz w:val="24"/>
              <w:szCs w:val="24"/>
              <w:lang w:eastAsia="pt-BR"/>
              <w14:ligatures w14:val="none"/>
            </w:rPr>
          </w:pPr>
          <w:hyperlink w:anchor="_Toc164554003" w:history="1">
            <w:r w:rsidR="008062A5" w:rsidRPr="00B2737C">
              <w:rPr>
                <w:rStyle w:val="Hyperlink"/>
                <w:rFonts w:ascii="Arial" w:hAnsi="Arial" w:cs="Arial"/>
                <w:noProof/>
                <w:sz w:val="24"/>
                <w:szCs w:val="24"/>
              </w:rPr>
              <w:t>1</w:t>
            </w:r>
            <w:r w:rsidR="00BD0196" w:rsidRPr="00B2737C">
              <w:rPr>
                <w:rStyle w:val="Hyperlink"/>
                <w:rFonts w:ascii="Arial" w:hAnsi="Arial" w:cs="Arial"/>
                <w:noProof/>
                <w:sz w:val="24"/>
                <w:szCs w:val="24"/>
              </w:rPr>
              <w:t>.2 Origens históricas do direito privado brasileiro</w:t>
            </w:r>
            <w:r w:rsidR="00BD0196" w:rsidRPr="00B2737C">
              <w:rPr>
                <w:rFonts w:ascii="Arial" w:hAnsi="Arial" w:cs="Arial"/>
                <w:noProof/>
                <w:webHidden/>
                <w:sz w:val="24"/>
                <w:szCs w:val="24"/>
              </w:rPr>
              <w:tab/>
            </w:r>
            <w:r w:rsidR="00BD0196" w:rsidRPr="00B2737C">
              <w:rPr>
                <w:rFonts w:ascii="Arial" w:hAnsi="Arial" w:cs="Arial"/>
                <w:noProof/>
                <w:webHidden/>
                <w:sz w:val="24"/>
                <w:szCs w:val="24"/>
              </w:rPr>
              <w:fldChar w:fldCharType="begin"/>
            </w:r>
            <w:r w:rsidR="00BD0196" w:rsidRPr="00B2737C">
              <w:rPr>
                <w:rFonts w:ascii="Arial" w:hAnsi="Arial" w:cs="Arial"/>
                <w:noProof/>
                <w:webHidden/>
                <w:sz w:val="24"/>
                <w:szCs w:val="24"/>
              </w:rPr>
              <w:instrText xml:space="preserve"> PAGEREF _Toc164554003 \h </w:instrText>
            </w:r>
            <w:r w:rsidR="00BD0196" w:rsidRPr="00B2737C">
              <w:rPr>
                <w:rFonts w:ascii="Arial" w:hAnsi="Arial" w:cs="Arial"/>
                <w:noProof/>
                <w:webHidden/>
                <w:sz w:val="24"/>
                <w:szCs w:val="24"/>
              </w:rPr>
            </w:r>
            <w:r w:rsidR="00BD0196" w:rsidRPr="00B2737C">
              <w:rPr>
                <w:rFonts w:ascii="Arial" w:hAnsi="Arial" w:cs="Arial"/>
                <w:noProof/>
                <w:webHidden/>
                <w:sz w:val="24"/>
                <w:szCs w:val="24"/>
              </w:rPr>
              <w:fldChar w:fldCharType="separate"/>
            </w:r>
            <w:r w:rsidR="00BD0196" w:rsidRPr="00B2737C">
              <w:rPr>
                <w:rFonts w:ascii="Arial" w:hAnsi="Arial" w:cs="Arial"/>
                <w:noProof/>
                <w:webHidden/>
                <w:sz w:val="24"/>
                <w:szCs w:val="24"/>
              </w:rPr>
              <w:t>9</w:t>
            </w:r>
            <w:r w:rsidR="00BD0196" w:rsidRPr="00B2737C">
              <w:rPr>
                <w:rFonts w:ascii="Arial" w:hAnsi="Arial" w:cs="Arial"/>
                <w:noProof/>
                <w:webHidden/>
                <w:sz w:val="24"/>
                <w:szCs w:val="24"/>
              </w:rPr>
              <w:fldChar w:fldCharType="end"/>
            </w:r>
          </w:hyperlink>
        </w:p>
        <w:p w14:paraId="1923CB7A" w14:textId="154F975B" w:rsidR="00BD0196" w:rsidRPr="00B2737C" w:rsidRDefault="00237A62" w:rsidP="008062A5">
          <w:pPr>
            <w:pStyle w:val="Sumrio2"/>
            <w:spacing w:line="240" w:lineRule="auto"/>
            <w:rPr>
              <w:rFonts w:ascii="Arial" w:eastAsiaTheme="minorEastAsia" w:hAnsi="Arial" w:cs="Arial"/>
              <w:noProof/>
              <w:kern w:val="0"/>
              <w:sz w:val="24"/>
              <w:szCs w:val="24"/>
              <w:lang w:eastAsia="pt-BR"/>
              <w14:ligatures w14:val="none"/>
            </w:rPr>
          </w:pPr>
          <w:hyperlink w:anchor="_Toc164554004" w:history="1">
            <w:r w:rsidR="008062A5" w:rsidRPr="00B2737C">
              <w:rPr>
                <w:rStyle w:val="Hyperlink"/>
                <w:rFonts w:ascii="Arial" w:hAnsi="Arial" w:cs="Arial"/>
                <w:noProof/>
                <w:sz w:val="24"/>
                <w:szCs w:val="24"/>
              </w:rPr>
              <w:t>1</w:t>
            </w:r>
            <w:r w:rsidR="00BD0196" w:rsidRPr="00B2737C">
              <w:rPr>
                <w:rStyle w:val="Hyperlink"/>
                <w:rFonts w:ascii="Arial" w:hAnsi="Arial" w:cs="Arial"/>
                <w:noProof/>
                <w:sz w:val="24"/>
                <w:szCs w:val="24"/>
              </w:rPr>
              <w:t>.3 Princípios do direito empresarial</w:t>
            </w:r>
            <w:r w:rsidR="00BD0196" w:rsidRPr="00B2737C">
              <w:rPr>
                <w:rFonts w:ascii="Arial" w:hAnsi="Arial" w:cs="Arial"/>
                <w:noProof/>
                <w:webHidden/>
                <w:sz w:val="24"/>
                <w:szCs w:val="24"/>
              </w:rPr>
              <w:tab/>
            </w:r>
            <w:r w:rsidR="00BD0196" w:rsidRPr="00B2737C">
              <w:rPr>
                <w:rFonts w:ascii="Arial" w:hAnsi="Arial" w:cs="Arial"/>
                <w:noProof/>
                <w:webHidden/>
                <w:sz w:val="24"/>
                <w:szCs w:val="24"/>
              </w:rPr>
              <w:fldChar w:fldCharType="begin"/>
            </w:r>
            <w:r w:rsidR="00BD0196" w:rsidRPr="00B2737C">
              <w:rPr>
                <w:rFonts w:ascii="Arial" w:hAnsi="Arial" w:cs="Arial"/>
                <w:noProof/>
                <w:webHidden/>
                <w:sz w:val="24"/>
                <w:szCs w:val="24"/>
              </w:rPr>
              <w:instrText xml:space="preserve"> PAGEREF _Toc164554004 \h </w:instrText>
            </w:r>
            <w:r w:rsidR="00BD0196" w:rsidRPr="00B2737C">
              <w:rPr>
                <w:rFonts w:ascii="Arial" w:hAnsi="Arial" w:cs="Arial"/>
                <w:noProof/>
                <w:webHidden/>
                <w:sz w:val="24"/>
                <w:szCs w:val="24"/>
              </w:rPr>
            </w:r>
            <w:r w:rsidR="00BD0196" w:rsidRPr="00B2737C">
              <w:rPr>
                <w:rFonts w:ascii="Arial" w:hAnsi="Arial" w:cs="Arial"/>
                <w:noProof/>
                <w:webHidden/>
                <w:sz w:val="24"/>
                <w:szCs w:val="24"/>
              </w:rPr>
              <w:fldChar w:fldCharType="separate"/>
            </w:r>
            <w:r w:rsidR="00BD0196" w:rsidRPr="00B2737C">
              <w:rPr>
                <w:rFonts w:ascii="Arial" w:hAnsi="Arial" w:cs="Arial"/>
                <w:noProof/>
                <w:webHidden/>
                <w:sz w:val="24"/>
                <w:szCs w:val="24"/>
              </w:rPr>
              <w:t>11</w:t>
            </w:r>
            <w:r w:rsidR="00BD0196" w:rsidRPr="00B2737C">
              <w:rPr>
                <w:rFonts w:ascii="Arial" w:hAnsi="Arial" w:cs="Arial"/>
                <w:noProof/>
                <w:webHidden/>
                <w:sz w:val="24"/>
                <w:szCs w:val="24"/>
              </w:rPr>
              <w:fldChar w:fldCharType="end"/>
            </w:r>
          </w:hyperlink>
        </w:p>
        <w:p w14:paraId="0D41D686" w14:textId="0346E842" w:rsidR="00BD0196" w:rsidRPr="00B2737C" w:rsidRDefault="00237A62" w:rsidP="008062A5">
          <w:pPr>
            <w:pStyle w:val="Sumrio3"/>
            <w:tabs>
              <w:tab w:val="clear" w:pos="142"/>
              <w:tab w:val="left" w:pos="284"/>
            </w:tabs>
            <w:spacing w:line="240" w:lineRule="auto"/>
            <w:rPr>
              <w:rFonts w:ascii="Arial" w:eastAsiaTheme="minorEastAsia" w:hAnsi="Arial" w:cs="Arial"/>
              <w:noProof/>
              <w:kern w:val="0"/>
              <w:lang w:eastAsia="pt-BR"/>
              <w14:ligatures w14:val="none"/>
            </w:rPr>
          </w:pPr>
          <w:hyperlink w:anchor="_Toc164554005" w:history="1">
            <w:r w:rsidR="008062A5" w:rsidRPr="00B2737C">
              <w:rPr>
                <w:rStyle w:val="Hyperlink"/>
                <w:rFonts w:ascii="Arial" w:hAnsi="Arial" w:cs="Arial"/>
                <w:noProof/>
                <w:sz w:val="24"/>
                <w:szCs w:val="24"/>
              </w:rPr>
              <w:t>1</w:t>
            </w:r>
            <w:r w:rsidR="00BD0196" w:rsidRPr="00B2737C">
              <w:rPr>
                <w:rStyle w:val="Hyperlink"/>
                <w:rFonts w:ascii="Arial" w:hAnsi="Arial" w:cs="Arial"/>
                <w:noProof/>
                <w:sz w:val="24"/>
                <w:szCs w:val="24"/>
              </w:rPr>
              <w:t>.3.1 Princípio da livre iniciativa</w:t>
            </w:r>
            <w:r w:rsidR="00BD0196" w:rsidRPr="00B2737C">
              <w:rPr>
                <w:rFonts w:ascii="Arial" w:hAnsi="Arial" w:cs="Arial"/>
                <w:noProof/>
                <w:webHidden/>
              </w:rPr>
              <w:tab/>
            </w:r>
            <w:r w:rsidR="00BD0196" w:rsidRPr="00B2737C">
              <w:rPr>
                <w:rFonts w:ascii="Arial" w:hAnsi="Arial" w:cs="Arial"/>
                <w:noProof/>
                <w:webHidden/>
              </w:rPr>
              <w:fldChar w:fldCharType="begin"/>
            </w:r>
            <w:r w:rsidR="00BD0196" w:rsidRPr="00B2737C">
              <w:rPr>
                <w:rFonts w:ascii="Arial" w:hAnsi="Arial" w:cs="Arial"/>
                <w:noProof/>
                <w:webHidden/>
              </w:rPr>
              <w:instrText xml:space="preserve"> PAGEREF _Toc164554005 \h </w:instrText>
            </w:r>
            <w:r w:rsidR="00BD0196" w:rsidRPr="00B2737C">
              <w:rPr>
                <w:rFonts w:ascii="Arial" w:hAnsi="Arial" w:cs="Arial"/>
                <w:noProof/>
                <w:webHidden/>
              </w:rPr>
            </w:r>
            <w:r w:rsidR="00BD0196" w:rsidRPr="00B2737C">
              <w:rPr>
                <w:rFonts w:ascii="Arial" w:hAnsi="Arial" w:cs="Arial"/>
                <w:noProof/>
                <w:webHidden/>
              </w:rPr>
              <w:fldChar w:fldCharType="separate"/>
            </w:r>
            <w:r w:rsidR="00BD0196" w:rsidRPr="00B2737C">
              <w:rPr>
                <w:rFonts w:ascii="Arial" w:hAnsi="Arial" w:cs="Arial"/>
                <w:noProof/>
                <w:webHidden/>
              </w:rPr>
              <w:t>11</w:t>
            </w:r>
            <w:r w:rsidR="00BD0196" w:rsidRPr="00B2737C">
              <w:rPr>
                <w:rFonts w:ascii="Arial" w:hAnsi="Arial" w:cs="Arial"/>
                <w:noProof/>
                <w:webHidden/>
              </w:rPr>
              <w:fldChar w:fldCharType="end"/>
            </w:r>
          </w:hyperlink>
        </w:p>
        <w:p w14:paraId="31CF85EF" w14:textId="4DC5D870" w:rsidR="00BD0196" w:rsidRPr="00B2737C" w:rsidRDefault="00237A62" w:rsidP="008062A5">
          <w:pPr>
            <w:pStyle w:val="Sumrio3"/>
            <w:tabs>
              <w:tab w:val="clear" w:pos="142"/>
              <w:tab w:val="left" w:pos="284"/>
            </w:tabs>
            <w:spacing w:line="240" w:lineRule="auto"/>
            <w:rPr>
              <w:rFonts w:ascii="Arial" w:eastAsiaTheme="minorEastAsia" w:hAnsi="Arial" w:cs="Arial"/>
              <w:noProof/>
              <w:kern w:val="0"/>
              <w:lang w:eastAsia="pt-BR"/>
              <w14:ligatures w14:val="none"/>
            </w:rPr>
          </w:pPr>
          <w:hyperlink w:anchor="_Toc164554006" w:history="1">
            <w:r w:rsidR="008062A5" w:rsidRPr="00B2737C">
              <w:rPr>
                <w:rStyle w:val="Hyperlink"/>
                <w:rFonts w:ascii="Arial" w:hAnsi="Arial" w:cs="Arial"/>
                <w:noProof/>
                <w:sz w:val="24"/>
                <w:szCs w:val="24"/>
              </w:rPr>
              <w:t>1</w:t>
            </w:r>
            <w:r w:rsidR="00BD0196" w:rsidRPr="00B2737C">
              <w:rPr>
                <w:rStyle w:val="Hyperlink"/>
                <w:rFonts w:ascii="Arial" w:hAnsi="Arial" w:cs="Arial"/>
                <w:noProof/>
                <w:sz w:val="24"/>
                <w:szCs w:val="24"/>
              </w:rPr>
              <w:t>.3.2 Princípio da liberdade de concorrência</w:t>
            </w:r>
            <w:r w:rsidR="00BD0196" w:rsidRPr="00B2737C">
              <w:rPr>
                <w:rFonts w:ascii="Arial" w:hAnsi="Arial" w:cs="Arial"/>
                <w:noProof/>
                <w:webHidden/>
              </w:rPr>
              <w:tab/>
            </w:r>
            <w:r w:rsidR="00BD0196" w:rsidRPr="00B2737C">
              <w:rPr>
                <w:rFonts w:ascii="Arial" w:hAnsi="Arial" w:cs="Arial"/>
                <w:noProof/>
                <w:webHidden/>
              </w:rPr>
              <w:fldChar w:fldCharType="begin"/>
            </w:r>
            <w:r w:rsidR="00BD0196" w:rsidRPr="00B2737C">
              <w:rPr>
                <w:rFonts w:ascii="Arial" w:hAnsi="Arial" w:cs="Arial"/>
                <w:noProof/>
                <w:webHidden/>
              </w:rPr>
              <w:instrText xml:space="preserve"> PAGEREF _Toc164554006 \h </w:instrText>
            </w:r>
            <w:r w:rsidR="00BD0196" w:rsidRPr="00B2737C">
              <w:rPr>
                <w:rFonts w:ascii="Arial" w:hAnsi="Arial" w:cs="Arial"/>
                <w:noProof/>
                <w:webHidden/>
              </w:rPr>
            </w:r>
            <w:r w:rsidR="00BD0196" w:rsidRPr="00B2737C">
              <w:rPr>
                <w:rFonts w:ascii="Arial" w:hAnsi="Arial" w:cs="Arial"/>
                <w:noProof/>
                <w:webHidden/>
              </w:rPr>
              <w:fldChar w:fldCharType="separate"/>
            </w:r>
            <w:r w:rsidR="00BD0196" w:rsidRPr="00B2737C">
              <w:rPr>
                <w:rFonts w:ascii="Arial" w:hAnsi="Arial" w:cs="Arial"/>
                <w:noProof/>
                <w:webHidden/>
              </w:rPr>
              <w:t>13</w:t>
            </w:r>
            <w:r w:rsidR="00BD0196" w:rsidRPr="00B2737C">
              <w:rPr>
                <w:rFonts w:ascii="Arial" w:hAnsi="Arial" w:cs="Arial"/>
                <w:noProof/>
                <w:webHidden/>
              </w:rPr>
              <w:fldChar w:fldCharType="end"/>
            </w:r>
          </w:hyperlink>
        </w:p>
        <w:p w14:paraId="0151DE98" w14:textId="26B93C72" w:rsidR="00BD0196" w:rsidRPr="00B2737C" w:rsidRDefault="00237A62" w:rsidP="008062A5">
          <w:pPr>
            <w:pStyle w:val="Sumrio3"/>
            <w:tabs>
              <w:tab w:val="clear" w:pos="142"/>
              <w:tab w:val="left" w:pos="284"/>
            </w:tabs>
            <w:spacing w:line="240" w:lineRule="auto"/>
            <w:rPr>
              <w:rFonts w:ascii="Arial" w:eastAsiaTheme="minorEastAsia" w:hAnsi="Arial" w:cs="Arial"/>
              <w:noProof/>
              <w:kern w:val="0"/>
              <w:lang w:eastAsia="pt-BR"/>
              <w14:ligatures w14:val="none"/>
            </w:rPr>
          </w:pPr>
          <w:hyperlink w:anchor="_Toc164554007" w:history="1">
            <w:r w:rsidR="008062A5" w:rsidRPr="00B2737C">
              <w:rPr>
                <w:rStyle w:val="Hyperlink"/>
                <w:rFonts w:ascii="Arial" w:hAnsi="Arial" w:cs="Arial"/>
                <w:noProof/>
                <w:sz w:val="24"/>
                <w:szCs w:val="24"/>
              </w:rPr>
              <w:t>1</w:t>
            </w:r>
            <w:r w:rsidR="00BD0196" w:rsidRPr="00B2737C">
              <w:rPr>
                <w:rStyle w:val="Hyperlink"/>
                <w:rFonts w:ascii="Arial" w:hAnsi="Arial" w:cs="Arial"/>
                <w:noProof/>
                <w:sz w:val="24"/>
                <w:szCs w:val="24"/>
              </w:rPr>
              <w:t>.3.3 Princípio da garantia e defesa da propriedade privada</w:t>
            </w:r>
            <w:r w:rsidR="00BD0196" w:rsidRPr="00B2737C">
              <w:rPr>
                <w:rFonts w:ascii="Arial" w:hAnsi="Arial" w:cs="Arial"/>
                <w:noProof/>
                <w:webHidden/>
              </w:rPr>
              <w:tab/>
            </w:r>
            <w:r w:rsidR="00BD0196" w:rsidRPr="00B2737C">
              <w:rPr>
                <w:rFonts w:ascii="Arial" w:hAnsi="Arial" w:cs="Arial"/>
                <w:noProof/>
                <w:webHidden/>
              </w:rPr>
              <w:fldChar w:fldCharType="begin"/>
            </w:r>
            <w:r w:rsidR="00BD0196" w:rsidRPr="00B2737C">
              <w:rPr>
                <w:rFonts w:ascii="Arial" w:hAnsi="Arial" w:cs="Arial"/>
                <w:noProof/>
                <w:webHidden/>
              </w:rPr>
              <w:instrText xml:space="preserve"> PAGEREF _Toc164554007 \h </w:instrText>
            </w:r>
            <w:r w:rsidR="00BD0196" w:rsidRPr="00B2737C">
              <w:rPr>
                <w:rFonts w:ascii="Arial" w:hAnsi="Arial" w:cs="Arial"/>
                <w:noProof/>
                <w:webHidden/>
              </w:rPr>
            </w:r>
            <w:r w:rsidR="00BD0196" w:rsidRPr="00B2737C">
              <w:rPr>
                <w:rFonts w:ascii="Arial" w:hAnsi="Arial" w:cs="Arial"/>
                <w:noProof/>
                <w:webHidden/>
              </w:rPr>
              <w:fldChar w:fldCharType="separate"/>
            </w:r>
            <w:r w:rsidR="00BD0196" w:rsidRPr="00B2737C">
              <w:rPr>
                <w:rFonts w:ascii="Arial" w:hAnsi="Arial" w:cs="Arial"/>
                <w:noProof/>
                <w:webHidden/>
              </w:rPr>
              <w:t>14</w:t>
            </w:r>
            <w:r w:rsidR="00BD0196" w:rsidRPr="00B2737C">
              <w:rPr>
                <w:rFonts w:ascii="Arial" w:hAnsi="Arial" w:cs="Arial"/>
                <w:noProof/>
                <w:webHidden/>
              </w:rPr>
              <w:fldChar w:fldCharType="end"/>
            </w:r>
          </w:hyperlink>
        </w:p>
        <w:p w14:paraId="3CD52C9C" w14:textId="506C3DF8" w:rsidR="00BD0196" w:rsidRPr="00B2737C" w:rsidRDefault="00237A62" w:rsidP="008062A5">
          <w:pPr>
            <w:pStyle w:val="Sumrio3"/>
            <w:tabs>
              <w:tab w:val="clear" w:pos="142"/>
              <w:tab w:val="left" w:pos="284"/>
            </w:tabs>
            <w:spacing w:line="240" w:lineRule="auto"/>
            <w:rPr>
              <w:rFonts w:ascii="Arial" w:eastAsiaTheme="minorEastAsia" w:hAnsi="Arial" w:cs="Arial"/>
              <w:noProof/>
              <w:kern w:val="0"/>
              <w:lang w:eastAsia="pt-BR"/>
              <w14:ligatures w14:val="none"/>
            </w:rPr>
          </w:pPr>
          <w:hyperlink w:anchor="_Toc164554008" w:history="1">
            <w:r w:rsidR="008062A5" w:rsidRPr="00B2737C">
              <w:rPr>
                <w:rStyle w:val="Hyperlink"/>
                <w:rFonts w:ascii="Arial" w:hAnsi="Arial" w:cs="Arial"/>
                <w:noProof/>
                <w:sz w:val="24"/>
                <w:szCs w:val="24"/>
              </w:rPr>
              <w:t>1</w:t>
            </w:r>
            <w:r w:rsidR="00BD0196" w:rsidRPr="00B2737C">
              <w:rPr>
                <w:rStyle w:val="Hyperlink"/>
                <w:rFonts w:ascii="Arial" w:hAnsi="Arial" w:cs="Arial"/>
                <w:noProof/>
                <w:sz w:val="24"/>
                <w:szCs w:val="24"/>
              </w:rPr>
              <w:t>.3.4 Princípio da função social da empresa</w:t>
            </w:r>
            <w:r w:rsidR="00BD0196" w:rsidRPr="00B2737C">
              <w:rPr>
                <w:rFonts w:ascii="Arial" w:hAnsi="Arial" w:cs="Arial"/>
                <w:noProof/>
                <w:webHidden/>
              </w:rPr>
              <w:tab/>
            </w:r>
            <w:r w:rsidR="00BD0196" w:rsidRPr="00B2737C">
              <w:rPr>
                <w:rFonts w:ascii="Arial" w:hAnsi="Arial" w:cs="Arial"/>
                <w:noProof/>
                <w:webHidden/>
              </w:rPr>
              <w:fldChar w:fldCharType="begin"/>
            </w:r>
            <w:r w:rsidR="00BD0196" w:rsidRPr="00B2737C">
              <w:rPr>
                <w:rFonts w:ascii="Arial" w:hAnsi="Arial" w:cs="Arial"/>
                <w:noProof/>
                <w:webHidden/>
              </w:rPr>
              <w:instrText xml:space="preserve"> PAGEREF _Toc164554008 \h </w:instrText>
            </w:r>
            <w:r w:rsidR="00BD0196" w:rsidRPr="00B2737C">
              <w:rPr>
                <w:rFonts w:ascii="Arial" w:hAnsi="Arial" w:cs="Arial"/>
                <w:noProof/>
                <w:webHidden/>
              </w:rPr>
            </w:r>
            <w:r w:rsidR="00BD0196" w:rsidRPr="00B2737C">
              <w:rPr>
                <w:rFonts w:ascii="Arial" w:hAnsi="Arial" w:cs="Arial"/>
                <w:noProof/>
                <w:webHidden/>
              </w:rPr>
              <w:fldChar w:fldCharType="separate"/>
            </w:r>
            <w:r w:rsidR="00BD0196" w:rsidRPr="00B2737C">
              <w:rPr>
                <w:rFonts w:ascii="Arial" w:hAnsi="Arial" w:cs="Arial"/>
                <w:noProof/>
                <w:webHidden/>
              </w:rPr>
              <w:t>15</w:t>
            </w:r>
            <w:r w:rsidR="00BD0196" w:rsidRPr="00B2737C">
              <w:rPr>
                <w:rFonts w:ascii="Arial" w:hAnsi="Arial" w:cs="Arial"/>
                <w:noProof/>
                <w:webHidden/>
              </w:rPr>
              <w:fldChar w:fldCharType="end"/>
            </w:r>
          </w:hyperlink>
        </w:p>
        <w:p w14:paraId="591D29C6" w14:textId="723AE589" w:rsidR="00BD0196" w:rsidRPr="00B2737C" w:rsidRDefault="00237A62" w:rsidP="008062A5">
          <w:pPr>
            <w:pStyle w:val="Sumrio1"/>
            <w:spacing w:line="240" w:lineRule="auto"/>
            <w:rPr>
              <w:rFonts w:ascii="Arial" w:eastAsiaTheme="minorEastAsia" w:hAnsi="Arial" w:cs="Arial"/>
              <w:noProof/>
              <w:kern w:val="0"/>
              <w:sz w:val="24"/>
              <w:szCs w:val="24"/>
              <w:lang w:eastAsia="pt-BR"/>
              <w14:ligatures w14:val="none"/>
            </w:rPr>
          </w:pPr>
          <w:hyperlink w:anchor="_Toc164554009" w:history="1">
            <w:r w:rsidR="008062A5" w:rsidRPr="00B2737C">
              <w:rPr>
                <w:rStyle w:val="Hyperlink"/>
                <w:rFonts w:ascii="Arial" w:hAnsi="Arial" w:cs="Arial"/>
                <w:b/>
                <w:noProof/>
                <w:sz w:val="24"/>
                <w:szCs w:val="24"/>
              </w:rPr>
              <w:t xml:space="preserve">CAPÍTULO II - </w:t>
            </w:r>
            <w:r w:rsidR="00BD0196" w:rsidRPr="00B2737C">
              <w:rPr>
                <w:rStyle w:val="Hyperlink"/>
                <w:rFonts w:ascii="Arial" w:hAnsi="Arial" w:cs="Arial"/>
                <w:b/>
                <w:noProof/>
                <w:sz w:val="24"/>
                <w:szCs w:val="24"/>
              </w:rPr>
              <w:t xml:space="preserve"> EMPREENDEDORISMO</w:t>
            </w:r>
            <w:r w:rsidR="00BD0196" w:rsidRPr="00B2737C">
              <w:rPr>
                <w:rFonts w:ascii="Arial" w:hAnsi="Arial" w:cs="Arial"/>
                <w:noProof/>
                <w:webHidden/>
                <w:sz w:val="24"/>
                <w:szCs w:val="24"/>
              </w:rPr>
              <w:tab/>
            </w:r>
            <w:r w:rsidR="00BD0196" w:rsidRPr="00B2737C">
              <w:rPr>
                <w:rFonts w:ascii="Arial" w:hAnsi="Arial" w:cs="Arial"/>
                <w:noProof/>
                <w:webHidden/>
                <w:sz w:val="24"/>
                <w:szCs w:val="24"/>
              </w:rPr>
              <w:fldChar w:fldCharType="begin"/>
            </w:r>
            <w:r w:rsidR="00BD0196" w:rsidRPr="00B2737C">
              <w:rPr>
                <w:rFonts w:ascii="Arial" w:hAnsi="Arial" w:cs="Arial"/>
                <w:noProof/>
                <w:webHidden/>
                <w:sz w:val="24"/>
                <w:szCs w:val="24"/>
              </w:rPr>
              <w:instrText xml:space="preserve"> PAGEREF _Toc164554009 \h </w:instrText>
            </w:r>
            <w:r w:rsidR="00BD0196" w:rsidRPr="00B2737C">
              <w:rPr>
                <w:rFonts w:ascii="Arial" w:hAnsi="Arial" w:cs="Arial"/>
                <w:noProof/>
                <w:webHidden/>
                <w:sz w:val="24"/>
                <w:szCs w:val="24"/>
              </w:rPr>
            </w:r>
            <w:r w:rsidR="00BD0196" w:rsidRPr="00B2737C">
              <w:rPr>
                <w:rFonts w:ascii="Arial" w:hAnsi="Arial" w:cs="Arial"/>
                <w:noProof/>
                <w:webHidden/>
                <w:sz w:val="24"/>
                <w:szCs w:val="24"/>
              </w:rPr>
              <w:fldChar w:fldCharType="separate"/>
            </w:r>
            <w:r w:rsidR="00BD0196" w:rsidRPr="00B2737C">
              <w:rPr>
                <w:rFonts w:ascii="Arial" w:hAnsi="Arial" w:cs="Arial"/>
                <w:noProof/>
                <w:webHidden/>
                <w:sz w:val="24"/>
                <w:szCs w:val="24"/>
              </w:rPr>
              <w:t>16</w:t>
            </w:r>
            <w:r w:rsidR="00BD0196" w:rsidRPr="00B2737C">
              <w:rPr>
                <w:rFonts w:ascii="Arial" w:hAnsi="Arial" w:cs="Arial"/>
                <w:noProof/>
                <w:webHidden/>
                <w:sz w:val="24"/>
                <w:szCs w:val="24"/>
              </w:rPr>
              <w:fldChar w:fldCharType="end"/>
            </w:r>
          </w:hyperlink>
        </w:p>
        <w:p w14:paraId="4ED872B6" w14:textId="72C527B9" w:rsidR="00BD0196" w:rsidRPr="00B2737C" w:rsidRDefault="00237A62" w:rsidP="008062A5">
          <w:pPr>
            <w:pStyle w:val="Sumrio2"/>
            <w:spacing w:line="240" w:lineRule="auto"/>
            <w:rPr>
              <w:rFonts w:ascii="Arial" w:eastAsiaTheme="minorEastAsia" w:hAnsi="Arial" w:cs="Arial"/>
              <w:noProof/>
              <w:kern w:val="0"/>
              <w:sz w:val="24"/>
              <w:szCs w:val="24"/>
              <w:lang w:eastAsia="pt-BR"/>
              <w14:ligatures w14:val="none"/>
            </w:rPr>
          </w:pPr>
          <w:hyperlink w:anchor="_Toc164554010" w:history="1">
            <w:r w:rsidR="008062A5" w:rsidRPr="00B2737C">
              <w:rPr>
                <w:rStyle w:val="Hyperlink"/>
                <w:rFonts w:ascii="Arial" w:hAnsi="Arial" w:cs="Arial"/>
                <w:noProof/>
                <w:sz w:val="24"/>
                <w:szCs w:val="24"/>
              </w:rPr>
              <w:t>2</w:t>
            </w:r>
            <w:r w:rsidR="00BD0196" w:rsidRPr="00B2737C">
              <w:rPr>
                <w:rStyle w:val="Hyperlink"/>
                <w:rFonts w:ascii="Arial" w:hAnsi="Arial" w:cs="Arial"/>
                <w:noProof/>
                <w:sz w:val="24"/>
                <w:szCs w:val="24"/>
              </w:rPr>
              <w:t>.1 A importância do empreendedorismo</w:t>
            </w:r>
            <w:r w:rsidR="00BD0196" w:rsidRPr="00B2737C">
              <w:rPr>
                <w:rFonts w:ascii="Arial" w:hAnsi="Arial" w:cs="Arial"/>
                <w:noProof/>
                <w:webHidden/>
                <w:sz w:val="24"/>
                <w:szCs w:val="24"/>
              </w:rPr>
              <w:tab/>
            </w:r>
            <w:r w:rsidR="00BD0196" w:rsidRPr="00B2737C">
              <w:rPr>
                <w:rFonts w:ascii="Arial" w:hAnsi="Arial" w:cs="Arial"/>
                <w:noProof/>
                <w:webHidden/>
                <w:sz w:val="24"/>
                <w:szCs w:val="24"/>
              </w:rPr>
              <w:fldChar w:fldCharType="begin"/>
            </w:r>
            <w:r w:rsidR="00BD0196" w:rsidRPr="00B2737C">
              <w:rPr>
                <w:rFonts w:ascii="Arial" w:hAnsi="Arial" w:cs="Arial"/>
                <w:noProof/>
                <w:webHidden/>
                <w:sz w:val="24"/>
                <w:szCs w:val="24"/>
              </w:rPr>
              <w:instrText xml:space="preserve"> PAGEREF _Toc164554010 \h </w:instrText>
            </w:r>
            <w:r w:rsidR="00BD0196" w:rsidRPr="00B2737C">
              <w:rPr>
                <w:rFonts w:ascii="Arial" w:hAnsi="Arial" w:cs="Arial"/>
                <w:noProof/>
                <w:webHidden/>
                <w:sz w:val="24"/>
                <w:szCs w:val="24"/>
              </w:rPr>
            </w:r>
            <w:r w:rsidR="00BD0196" w:rsidRPr="00B2737C">
              <w:rPr>
                <w:rFonts w:ascii="Arial" w:hAnsi="Arial" w:cs="Arial"/>
                <w:noProof/>
                <w:webHidden/>
                <w:sz w:val="24"/>
                <w:szCs w:val="24"/>
              </w:rPr>
              <w:fldChar w:fldCharType="separate"/>
            </w:r>
            <w:r w:rsidR="00BD0196" w:rsidRPr="00B2737C">
              <w:rPr>
                <w:rFonts w:ascii="Arial" w:hAnsi="Arial" w:cs="Arial"/>
                <w:noProof/>
                <w:webHidden/>
                <w:sz w:val="24"/>
                <w:szCs w:val="24"/>
              </w:rPr>
              <w:t>16</w:t>
            </w:r>
            <w:r w:rsidR="00BD0196" w:rsidRPr="00B2737C">
              <w:rPr>
                <w:rFonts w:ascii="Arial" w:hAnsi="Arial" w:cs="Arial"/>
                <w:noProof/>
                <w:webHidden/>
                <w:sz w:val="24"/>
                <w:szCs w:val="24"/>
              </w:rPr>
              <w:fldChar w:fldCharType="end"/>
            </w:r>
          </w:hyperlink>
        </w:p>
        <w:p w14:paraId="60B58B87" w14:textId="47DA8321" w:rsidR="00BD0196" w:rsidRPr="00B2737C" w:rsidRDefault="00237A62" w:rsidP="008062A5">
          <w:pPr>
            <w:pStyle w:val="Sumrio2"/>
            <w:spacing w:line="240" w:lineRule="auto"/>
            <w:rPr>
              <w:rFonts w:ascii="Arial" w:eastAsiaTheme="minorEastAsia" w:hAnsi="Arial" w:cs="Arial"/>
              <w:noProof/>
              <w:kern w:val="0"/>
              <w:sz w:val="24"/>
              <w:szCs w:val="24"/>
              <w:lang w:eastAsia="pt-BR"/>
              <w14:ligatures w14:val="none"/>
            </w:rPr>
          </w:pPr>
          <w:hyperlink w:anchor="_Toc164554011" w:history="1">
            <w:r w:rsidR="008062A5" w:rsidRPr="00B2737C">
              <w:rPr>
                <w:rStyle w:val="Hyperlink"/>
                <w:rFonts w:ascii="Arial" w:hAnsi="Arial" w:cs="Arial"/>
                <w:noProof/>
                <w:sz w:val="24"/>
                <w:szCs w:val="24"/>
              </w:rPr>
              <w:t>2</w:t>
            </w:r>
            <w:r w:rsidR="00BD0196" w:rsidRPr="00B2737C">
              <w:rPr>
                <w:rStyle w:val="Hyperlink"/>
                <w:rFonts w:ascii="Arial" w:hAnsi="Arial" w:cs="Arial"/>
                <w:noProof/>
                <w:sz w:val="24"/>
                <w:szCs w:val="24"/>
              </w:rPr>
              <w:t>.2 Marco regulatório da livre iniciativa lei nº 13. 874/2019</w:t>
            </w:r>
            <w:r w:rsidR="00BD0196" w:rsidRPr="00B2737C">
              <w:rPr>
                <w:rFonts w:ascii="Arial" w:hAnsi="Arial" w:cs="Arial"/>
                <w:noProof/>
                <w:webHidden/>
                <w:sz w:val="24"/>
                <w:szCs w:val="24"/>
              </w:rPr>
              <w:tab/>
            </w:r>
            <w:r w:rsidR="00BD0196" w:rsidRPr="00B2737C">
              <w:rPr>
                <w:rFonts w:ascii="Arial" w:hAnsi="Arial" w:cs="Arial"/>
                <w:noProof/>
                <w:webHidden/>
                <w:sz w:val="24"/>
                <w:szCs w:val="24"/>
              </w:rPr>
              <w:fldChar w:fldCharType="begin"/>
            </w:r>
            <w:r w:rsidR="00BD0196" w:rsidRPr="00B2737C">
              <w:rPr>
                <w:rFonts w:ascii="Arial" w:hAnsi="Arial" w:cs="Arial"/>
                <w:noProof/>
                <w:webHidden/>
                <w:sz w:val="24"/>
                <w:szCs w:val="24"/>
              </w:rPr>
              <w:instrText xml:space="preserve"> PAGEREF _Toc164554011 \h </w:instrText>
            </w:r>
            <w:r w:rsidR="00BD0196" w:rsidRPr="00B2737C">
              <w:rPr>
                <w:rFonts w:ascii="Arial" w:hAnsi="Arial" w:cs="Arial"/>
                <w:noProof/>
                <w:webHidden/>
                <w:sz w:val="24"/>
                <w:szCs w:val="24"/>
              </w:rPr>
            </w:r>
            <w:r w:rsidR="00BD0196" w:rsidRPr="00B2737C">
              <w:rPr>
                <w:rFonts w:ascii="Arial" w:hAnsi="Arial" w:cs="Arial"/>
                <w:noProof/>
                <w:webHidden/>
                <w:sz w:val="24"/>
                <w:szCs w:val="24"/>
              </w:rPr>
              <w:fldChar w:fldCharType="separate"/>
            </w:r>
            <w:r w:rsidR="00BD0196" w:rsidRPr="00B2737C">
              <w:rPr>
                <w:rFonts w:ascii="Arial" w:hAnsi="Arial" w:cs="Arial"/>
                <w:noProof/>
                <w:webHidden/>
                <w:sz w:val="24"/>
                <w:szCs w:val="24"/>
              </w:rPr>
              <w:t>18</w:t>
            </w:r>
            <w:r w:rsidR="00BD0196" w:rsidRPr="00B2737C">
              <w:rPr>
                <w:rFonts w:ascii="Arial" w:hAnsi="Arial" w:cs="Arial"/>
                <w:noProof/>
                <w:webHidden/>
                <w:sz w:val="24"/>
                <w:szCs w:val="24"/>
              </w:rPr>
              <w:fldChar w:fldCharType="end"/>
            </w:r>
          </w:hyperlink>
        </w:p>
        <w:p w14:paraId="42DC8E6C" w14:textId="10E1BB9C" w:rsidR="00BD0196" w:rsidRPr="00B2737C" w:rsidRDefault="00237A62" w:rsidP="008062A5">
          <w:pPr>
            <w:pStyle w:val="Sumrio3"/>
            <w:spacing w:line="240" w:lineRule="auto"/>
            <w:rPr>
              <w:rFonts w:ascii="Arial" w:eastAsiaTheme="minorEastAsia" w:hAnsi="Arial" w:cs="Arial"/>
              <w:noProof/>
              <w:kern w:val="0"/>
              <w:lang w:eastAsia="pt-BR"/>
              <w14:ligatures w14:val="none"/>
            </w:rPr>
          </w:pPr>
          <w:hyperlink w:anchor="_Toc164554022" w:history="1">
            <w:r w:rsidR="008062A5" w:rsidRPr="00B2737C">
              <w:rPr>
                <w:rStyle w:val="Hyperlink"/>
                <w:rFonts w:ascii="Arial" w:hAnsi="Arial" w:cs="Arial"/>
                <w:noProof/>
                <w:sz w:val="24"/>
                <w:szCs w:val="24"/>
              </w:rPr>
              <w:t>2</w:t>
            </w:r>
            <w:r w:rsidR="00BD0196" w:rsidRPr="00B2737C">
              <w:rPr>
                <w:rStyle w:val="Hyperlink"/>
                <w:rFonts w:ascii="Arial" w:hAnsi="Arial" w:cs="Arial"/>
                <w:noProof/>
                <w:sz w:val="24"/>
                <w:szCs w:val="24"/>
              </w:rPr>
              <w:t>.2.1 Mudança na obrigatoriedade do registro de ponto</w:t>
            </w:r>
            <w:r w:rsidR="00BD0196" w:rsidRPr="00B2737C">
              <w:rPr>
                <w:rFonts w:ascii="Arial" w:hAnsi="Arial" w:cs="Arial"/>
                <w:noProof/>
                <w:webHidden/>
              </w:rPr>
              <w:tab/>
            </w:r>
            <w:r w:rsidR="00BD0196" w:rsidRPr="00B2737C">
              <w:rPr>
                <w:rFonts w:ascii="Arial" w:hAnsi="Arial" w:cs="Arial"/>
                <w:noProof/>
                <w:webHidden/>
              </w:rPr>
              <w:fldChar w:fldCharType="begin"/>
            </w:r>
            <w:r w:rsidR="00BD0196" w:rsidRPr="00B2737C">
              <w:rPr>
                <w:rFonts w:ascii="Arial" w:hAnsi="Arial" w:cs="Arial"/>
                <w:noProof/>
                <w:webHidden/>
              </w:rPr>
              <w:instrText xml:space="preserve"> PAGEREF _Toc164554022 \h </w:instrText>
            </w:r>
            <w:r w:rsidR="00BD0196" w:rsidRPr="00B2737C">
              <w:rPr>
                <w:rFonts w:ascii="Arial" w:hAnsi="Arial" w:cs="Arial"/>
                <w:noProof/>
                <w:webHidden/>
              </w:rPr>
            </w:r>
            <w:r w:rsidR="00BD0196" w:rsidRPr="00B2737C">
              <w:rPr>
                <w:rFonts w:ascii="Arial" w:hAnsi="Arial" w:cs="Arial"/>
                <w:noProof/>
                <w:webHidden/>
              </w:rPr>
              <w:fldChar w:fldCharType="separate"/>
            </w:r>
            <w:r w:rsidR="00BD0196" w:rsidRPr="00B2737C">
              <w:rPr>
                <w:rFonts w:ascii="Arial" w:hAnsi="Arial" w:cs="Arial"/>
                <w:noProof/>
                <w:webHidden/>
              </w:rPr>
              <w:t>20</w:t>
            </w:r>
            <w:r w:rsidR="00BD0196" w:rsidRPr="00B2737C">
              <w:rPr>
                <w:rFonts w:ascii="Arial" w:hAnsi="Arial" w:cs="Arial"/>
                <w:noProof/>
                <w:webHidden/>
              </w:rPr>
              <w:fldChar w:fldCharType="end"/>
            </w:r>
          </w:hyperlink>
        </w:p>
        <w:p w14:paraId="2250AEBC" w14:textId="4230DACB" w:rsidR="00BD0196" w:rsidRPr="00B2737C" w:rsidRDefault="00237A62" w:rsidP="008062A5">
          <w:pPr>
            <w:pStyle w:val="Sumrio3"/>
            <w:spacing w:line="240" w:lineRule="auto"/>
            <w:rPr>
              <w:rFonts w:ascii="Arial" w:eastAsiaTheme="minorEastAsia" w:hAnsi="Arial" w:cs="Arial"/>
              <w:noProof/>
              <w:kern w:val="0"/>
              <w:lang w:eastAsia="pt-BR"/>
              <w14:ligatures w14:val="none"/>
            </w:rPr>
          </w:pPr>
          <w:hyperlink w:anchor="_Toc164554023" w:history="1">
            <w:r w:rsidR="008062A5" w:rsidRPr="00B2737C">
              <w:rPr>
                <w:rStyle w:val="Hyperlink"/>
                <w:rFonts w:ascii="Arial" w:hAnsi="Arial" w:cs="Arial"/>
                <w:noProof/>
                <w:sz w:val="24"/>
                <w:szCs w:val="24"/>
              </w:rPr>
              <w:t>2</w:t>
            </w:r>
            <w:r w:rsidR="00BD0196" w:rsidRPr="00B2737C">
              <w:rPr>
                <w:rStyle w:val="Hyperlink"/>
                <w:rFonts w:ascii="Arial" w:hAnsi="Arial" w:cs="Arial"/>
                <w:noProof/>
                <w:sz w:val="24"/>
                <w:szCs w:val="24"/>
              </w:rPr>
              <w:t>.2.2 Dispensa de alvarás</w:t>
            </w:r>
            <w:r w:rsidR="00BD0196" w:rsidRPr="00B2737C">
              <w:rPr>
                <w:rFonts w:ascii="Arial" w:hAnsi="Arial" w:cs="Arial"/>
                <w:noProof/>
                <w:webHidden/>
              </w:rPr>
              <w:tab/>
            </w:r>
            <w:r w:rsidR="00BD0196" w:rsidRPr="00B2737C">
              <w:rPr>
                <w:rFonts w:ascii="Arial" w:hAnsi="Arial" w:cs="Arial"/>
                <w:noProof/>
                <w:webHidden/>
              </w:rPr>
              <w:fldChar w:fldCharType="begin"/>
            </w:r>
            <w:r w:rsidR="00BD0196" w:rsidRPr="00B2737C">
              <w:rPr>
                <w:rFonts w:ascii="Arial" w:hAnsi="Arial" w:cs="Arial"/>
                <w:noProof/>
                <w:webHidden/>
              </w:rPr>
              <w:instrText xml:space="preserve"> PAGEREF _Toc164554023 \h </w:instrText>
            </w:r>
            <w:r w:rsidR="00BD0196" w:rsidRPr="00B2737C">
              <w:rPr>
                <w:rFonts w:ascii="Arial" w:hAnsi="Arial" w:cs="Arial"/>
                <w:noProof/>
                <w:webHidden/>
              </w:rPr>
            </w:r>
            <w:r w:rsidR="00BD0196" w:rsidRPr="00B2737C">
              <w:rPr>
                <w:rFonts w:ascii="Arial" w:hAnsi="Arial" w:cs="Arial"/>
                <w:noProof/>
                <w:webHidden/>
              </w:rPr>
              <w:fldChar w:fldCharType="separate"/>
            </w:r>
            <w:r w:rsidR="00BD0196" w:rsidRPr="00B2737C">
              <w:rPr>
                <w:rFonts w:ascii="Arial" w:hAnsi="Arial" w:cs="Arial"/>
                <w:noProof/>
                <w:webHidden/>
              </w:rPr>
              <w:t>21</w:t>
            </w:r>
            <w:r w:rsidR="00BD0196" w:rsidRPr="00B2737C">
              <w:rPr>
                <w:rFonts w:ascii="Arial" w:hAnsi="Arial" w:cs="Arial"/>
                <w:noProof/>
                <w:webHidden/>
              </w:rPr>
              <w:fldChar w:fldCharType="end"/>
            </w:r>
          </w:hyperlink>
        </w:p>
        <w:p w14:paraId="0C4C328C" w14:textId="1380BD06" w:rsidR="00BD0196" w:rsidRPr="00B2737C" w:rsidRDefault="00237A62" w:rsidP="008062A5">
          <w:pPr>
            <w:pStyle w:val="Sumrio3"/>
            <w:spacing w:line="240" w:lineRule="auto"/>
            <w:rPr>
              <w:rFonts w:ascii="Arial" w:eastAsiaTheme="minorEastAsia" w:hAnsi="Arial" w:cs="Arial"/>
              <w:noProof/>
              <w:kern w:val="0"/>
              <w:lang w:eastAsia="pt-BR"/>
              <w14:ligatures w14:val="none"/>
            </w:rPr>
          </w:pPr>
          <w:hyperlink w:anchor="_Toc164554024" w:history="1">
            <w:r w:rsidR="008062A5" w:rsidRPr="00B2737C">
              <w:rPr>
                <w:rStyle w:val="Hyperlink"/>
                <w:rFonts w:ascii="Arial" w:hAnsi="Arial" w:cs="Arial"/>
                <w:noProof/>
                <w:spacing w:val="-8"/>
                <w:sz w:val="24"/>
                <w:szCs w:val="24"/>
              </w:rPr>
              <w:t>2</w:t>
            </w:r>
            <w:r w:rsidR="00BD0196" w:rsidRPr="00B2737C">
              <w:rPr>
                <w:rStyle w:val="Hyperlink"/>
                <w:rFonts w:ascii="Arial" w:hAnsi="Arial" w:cs="Arial"/>
                <w:noProof/>
                <w:spacing w:val="-8"/>
                <w:sz w:val="24"/>
                <w:szCs w:val="24"/>
              </w:rPr>
              <w:t xml:space="preserve">.2.3 Alterações na </w:t>
            </w:r>
            <w:r w:rsidR="00BD0196" w:rsidRPr="00B2737C">
              <w:rPr>
                <w:rStyle w:val="Hyperlink"/>
                <w:rFonts w:ascii="Arial" w:hAnsi="Arial" w:cs="Arial"/>
                <w:noProof/>
                <w:sz w:val="24"/>
                <w:szCs w:val="24"/>
                <w:shd w:val="clear" w:color="auto" w:fill="FFFFFF"/>
              </w:rPr>
              <w:t xml:space="preserve">Carteira de Trabalho e Previdência Social (CTPS)  </w:t>
            </w:r>
            <w:r w:rsidR="00BD0196" w:rsidRPr="00B2737C">
              <w:rPr>
                <w:rStyle w:val="Hyperlink"/>
                <w:rFonts w:ascii="Arial" w:hAnsi="Arial" w:cs="Arial"/>
                <w:noProof/>
                <w:spacing w:val="-8"/>
                <w:sz w:val="24"/>
                <w:szCs w:val="24"/>
              </w:rPr>
              <w:t>e suas anotações</w:t>
            </w:r>
            <w:r w:rsidR="00BD0196" w:rsidRPr="00B2737C">
              <w:rPr>
                <w:rFonts w:ascii="Arial" w:hAnsi="Arial" w:cs="Arial"/>
                <w:noProof/>
                <w:webHidden/>
              </w:rPr>
              <w:tab/>
            </w:r>
            <w:r w:rsidR="00BD0196" w:rsidRPr="00B2737C">
              <w:rPr>
                <w:rFonts w:ascii="Arial" w:hAnsi="Arial" w:cs="Arial"/>
                <w:noProof/>
                <w:webHidden/>
              </w:rPr>
              <w:fldChar w:fldCharType="begin"/>
            </w:r>
            <w:r w:rsidR="00BD0196" w:rsidRPr="00B2737C">
              <w:rPr>
                <w:rFonts w:ascii="Arial" w:hAnsi="Arial" w:cs="Arial"/>
                <w:noProof/>
                <w:webHidden/>
              </w:rPr>
              <w:instrText xml:space="preserve"> PAGEREF _Toc164554024 \h </w:instrText>
            </w:r>
            <w:r w:rsidR="00BD0196" w:rsidRPr="00B2737C">
              <w:rPr>
                <w:rFonts w:ascii="Arial" w:hAnsi="Arial" w:cs="Arial"/>
                <w:noProof/>
                <w:webHidden/>
              </w:rPr>
            </w:r>
            <w:r w:rsidR="00BD0196" w:rsidRPr="00B2737C">
              <w:rPr>
                <w:rFonts w:ascii="Arial" w:hAnsi="Arial" w:cs="Arial"/>
                <w:noProof/>
                <w:webHidden/>
              </w:rPr>
              <w:fldChar w:fldCharType="separate"/>
            </w:r>
            <w:r w:rsidR="00BD0196" w:rsidRPr="00B2737C">
              <w:rPr>
                <w:rFonts w:ascii="Arial" w:hAnsi="Arial" w:cs="Arial"/>
                <w:noProof/>
                <w:webHidden/>
              </w:rPr>
              <w:t>22</w:t>
            </w:r>
            <w:r w:rsidR="00BD0196" w:rsidRPr="00B2737C">
              <w:rPr>
                <w:rFonts w:ascii="Arial" w:hAnsi="Arial" w:cs="Arial"/>
                <w:noProof/>
                <w:webHidden/>
              </w:rPr>
              <w:fldChar w:fldCharType="end"/>
            </w:r>
          </w:hyperlink>
        </w:p>
        <w:p w14:paraId="623BECF0" w14:textId="533BCF43" w:rsidR="00BD0196" w:rsidRPr="00B2737C" w:rsidRDefault="00237A62" w:rsidP="008062A5">
          <w:pPr>
            <w:pStyle w:val="Sumrio3"/>
            <w:spacing w:line="240" w:lineRule="auto"/>
            <w:rPr>
              <w:rFonts w:ascii="Arial" w:eastAsiaTheme="minorEastAsia" w:hAnsi="Arial" w:cs="Arial"/>
              <w:noProof/>
              <w:kern w:val="0"/>
              <w:lang w:eastAsia="pt-BR"/>
              <w14:ligatures w14:val="none"/>
            </w:rPr>
          </w:pPr>
          <w:hyperlink w:anchor="_Toc164554025" w:history="1">
            <w:r w:rsidR="008062A5" w:rsidRPr="00B2737C">
              <w:rPr>
                <w:rStyle w:val="Hyperlink"/>
                <w:rFonts w:ascii="Arial" w:hAnsi="Arial" w:cs="Arial"/>
                <w:noProof/>
                <w:sz w:val="24"/>
                <w:szCs w:val="24"/>
              </w:rPr>
              <w:t>2</w:t>
            </w:r>
            <w:r w:rsidR="00BD0196" w:rsidRPr="00B2737C">
              <w:rPr>
                <w:rStyle w:val="Hyperlink"/>
                <w:rFonts w:ascii="Arial" w:hAnsi="Arial" w:cs="Arial"/>
                <w:noProof/>
                <w:sz w:val="24"/>
                <w:szCs w:val="24"/>
              </w:rPr>
              <w:t>.2.4 Aplicação da desconsideração da personalidade jurídica</w:t>
            </w:r>
            <w:r w:rsidR="00BD0196" w:rsidRPr="00B2737C">
              <w:rPr>
                <w:rFonts w:ascii="Arial" w:hAnsi="Arial" w:cs="Arial"/>
                <w:noProof/>
                <w:webHidden/>
              </w:rPr>
              <w:tab/>
            </w:r>
            <w:r w:rsidR="00BD0196" w:rsidRPr="00B2737C">
              <w:rPr>
                <w:rFonts w:ascii="Arial" w:hAnsi="Arial" w:cs="Arial"/>
                <w:noProof/>
                <w:webHidden/>
              </w:rPr>
              <w:fldChar w:fldCharType="begin"/>
            </w:r>
            <w:r w:rsidR="00BD0196" w:rsidRPr="00B2737C">
              <w:rPr>
                <w:rFonts w:ascii="Arial" w:hAnsi="Arial" w:cs="Arial"/>
                <w:noProof/>
                <w:webHidden/>
              </w:rPr>
              <w:instrText xml:space="preserve"> PAGEREF _Toc164554025 \h </w:instrText>
            </w:r>
            <w:r w:rsidR="00BD0196" w:rsidRPr="00B2737C">
              <w:rPr>
                <w:rFonts w:ascii="Arial" w:hAnsi="Arial" w:cs="Arial"/>
                <w:noProof/>
                <w:webHidden/>
              </w:rPr>
            </w:r>
            <w:r w:rsidR="00BD0196" w:rsidRPr="00B2737C">
              <w:rPr>
                <w:rFonts w:ascii="Arial" w:hAnsi="Arial" w:cs="Arial"/>
                <w:noProof/>
                <w:webHidden/>
              </w:rPr>
              <w:fldChar w:fldCharType="separate"/>
            </w:r>
            <w:r w:rsidR="00BD0196" w:rsidRPr="00B2737C">
              <w:rPr>
                <w:rFonts w:ascii="Arial" w:hAnsi="Arial" w:cs="Arial"/>
                <w:noProof/>
                <w:webHidden/>
              </w:rPr>
              <w:t>23</w:t>
            </w:r>
            <w:r w:rsidR="00BD0196" w:rsidRPr="00B2737C">
              <w:rPr>
                <w:rFonts w:ascii="Arial" w:hAnsi="Arial" w:cs="Arial"/>
                <w:noProof/>
                <w:webHidden/>
              </w:rPr>
              <w:fldChar w:fldCharType="end"/>
            </w:r>
          </w:hyperlink>
        </w:p>
        <w:p w14:paraId="2FFDA95A" w14:textId="4BDCA7AF" w:rsidR="00BD0196" w:rsidRPr="00B2737C" w:rsidRDefault="00237A62" w:rsidP="008062A5">
          <w:pPr>
            <w:pStyle w:val="Sumrio3"/>
            <w:spacing w:line="240" w:lineRule="auto"/>
            <w:rPr>
              <w:rFonts w:ascii="Arial" w:eastAsiaTheme="minorEastAsia" w:hAnsi="Arial" w:cs="Arial"/>
              <w:noProof/>
              <w:kern w:val="0"/>
              <w:lang w:eastAsia="pt-BR"/>
              <w14:ligatures w14:val="none"/>
            </w:rPr>
          </w:pPr>
          <w:hyperlink w:anchor="_Toc164554026" w:history="1">
            <w:r w:rsidR="008062A5" w:rsidRPr="00B2737C">
              <w:rPr>
                <w:rStyle w:val="Hyperlink"/>
                <w:rFonts w:ascii="Arial" w:hAnsi="Arial" w:cs="Arial"/>
                <w:noProof/>
                <w:sz w:val="24"/>
                <w:szCs w:val="24"/>
              </w:rPr>
              <w:t>2</w:t>
            </w:r>
            <w:r w:rsidR="00BD0196" w:rsidRPr="00B2737C">
              <w:rPr>
                <w:rStyle w:val="Hyperlink"/>
                <w:rFonts w:ascii="Arial" w:hAnsi="Arial" w:cs="Arial"/>
                <w:noProof/>
                <w:sz w:val="24"/>
                <w:szCs w:val="24"/>
              </w:rPr>
              <w:t>.3.5 Digitalização e validade de documentos</w:t>
            </w:r>
            <w:r w:rsidR="00BD0196" w:rsidRPr="00B2737C">
              <w:rPr>
                <w:rFonts w:ascii="Arial" w:hAnsi="Arial" w:cs="Arial"/>
                <w:noProof/>
                <w:webHidden/>
              </w:rPr>
              <w:tab/>
            </w:r>
            <w:r w:rsidR="00BD0196" w:rsidRPr="00B2737C">
              <w:rPr>
                <w:rFonts w:ascii="Arial" w:hAnsi="Arial" w:cs="Arial"/>
                <w:noProof/>
                <w:webHidden/>
              </w:rPr>
              <w:fldChar w:fldCharType="begin"/>
            </w:r>
            <w:r w:rsidR="00BD0196" w:rsidRPr="00B2737C">
              <w:rPr>
                <w:rFonts w:ascii="Arial" w:hAnsi="Arial" w:cs="Arial"/>
                <w:noProof/>
                <w:webHidden/>
              </w:rPr>
              <w:instrText xml:space="preserve"> PAGEREF _Toc164554026 \h </w:instrText>
            </w:r>
            <w:r w:rsidR="00BD0196" w:rsidRPr="00B2737C">
              <w:rPr>
                <w:rFonts w:ascii="Arial" w:hAnsi="Arial" w:cs="Arial"/>
                <w:noProof/>
                <w:webHidden/>
              </w:rPr>
            </w:r>
            <w:r w:rsidR="00BD0196" w:rsidRPr="00B2737C">
              <w:rPr>
                <w:rFonts w:ascii="Arial" w:hAnsi="Arial" w:cs="Arial"/>
                <w:noProof/>
                <w:webHidden/>
              </w:rPr>
              <w:fldChar w:fldCharType="separate"/>
            </w:r>
            <w:r w:rsidR="00BD0196" w:rsidRPr="00B2737C">
              <w:rPr>
                <w:rFonts w:ascii="Arial" w:hAnsi="Arial" w:cs="Arial"/>
                <w:noProof/>
                <w:webHidden/>
              </w:rPr>
              <w:t>25</w:t>
            </w:r>
            <w:r w:rsidR="00BD0196" w:rsidRPr="00B2737C">
              <w:rPr>
                <w:rFonts w:ascii="Arial" w:hAnsi="Arial" w:cs="Arial"/>
                <w:noProof/>
                <w:webHidden/>
              </w:rPr>
              <w:fldChar w:fldCharType="end"/>
            </w:r>
          </w:hyperlink>
        </w:p>
        <w:p w14:paraId="3156A655" w14:textId="55461EB5" w:rsidR="00BD0196" w:rsidRPr="00B2737C" w:rsidRDefault="00237A62" w:rsidP="008062A5">
          <w:pPr>
            <w:pStyle w:val="Sumrio3"/>
            <w:spacing w:line="240" w:lineRule="auto"/>
            <w:rPr>
              <w:rFonts w:ascii="Arial" w:eastAsiaTheme="minorEastAsia" w:hAnsi="Arial" w:cs="Arial"/>
              <w:noProof/>
              <w:kern w:val="0"/>
              <w:lang w:eastAsia="pt-BR"/>
              <w14:ligatures w14:val="none"/>
            </w:rPr>
          </w:pPr>
          <w:hyperlink w:anchor="_Toc164554027" w:history="1">
            <w:r w:rsidR="008062A5" w:rsidRPr="00B2737C">
              <w:rPr>
                <w:rStyle w:val="Hyperlink"/>
                <w:rFonts w:ascii="Arial" w:hAnsi="Arial" w:cs="Arial"/>
                <w:noProof/>
                <w:sz w:val="24"/>
                <w:szCs w:val="24"/>
              </w:rPr>
              <w:t>2</w:t>
            </w:r>
            <w:r w:rsidR="00BD0196" w:rsidRPr="00B2737C">
              <w:rPr>
                <w:rStyle w:val="Hyperlink"/>
                <w:rFonts w:ascii="Arial" w:hAnsi="Arial" w:cs="Arial"/>
                <w:noProof/>
                <w:sz w:val="24"/>
                <w:szCs w:val="24"/>
              </w:rPr>
              <w:t>.2.6 Fiscalização nos negócios de baixo risco</w:t>
            </w:r>
            <w:r w:rsidR="00BD0196" w:rsidRPr="00B2737C">
              <w:rPr>
                <w:rFonts w:ascii="Arial" w:hAnsi="Arial" w:cs="Arial"/>
                <w:noProof/>
                <w:webHidden/>
              </w:rPr>
              <w:tab/>
            </w:r>
            <w:r w:rsidR="00BD0196" w:rsidRPr="00B2737C">
              <w:rPr>
                <w:rFonts w:ascii="Arial" w:hAnsi="Arial" w:cs="Arial"/>
                <w:noProof/>
                <w:webHidden/>
              </w:rPr>
              <w:fldChar w:fldCharType="begin"/>
            </w:r>
            <w:r w:rsidR="00BD0196" w:rsidRPr="00B2737C">
              <w:rPr>
                <w:rFonts w:ascii="Arial" w:hAnsi="Arial" w:cs="Arial"/>
                <w:noProof/>
                <w:webHidden/>
              </w:rPr>
              <w:instrText xml:space="preserve"> PAGEREF _Toc164554027 \h </w:instrText>
            </w:r>
            <w:r w:rsidR="00BD0196" w:rsidRPr="00B2737C">
              <w:rPr>
                <w:rFonts w:ascii="Arial" w:hAnsi="Arial" w:cs="Arial"/>
                <w:noProof/>
                <w:webHidden/>
              </w:rPr>
            </w:r>
            <w:r w:rsidR="00BD0196" w:rsidRPr="00B2737C">
              <w:rPr>
                <w:rFonts w:ascii="Arial" w:hAnsi="Arial" w:cs="Arial"/>
                <w:noProof/>
                <w:webHidden/>
              </w:rPr>
              <w:fldChar w:fldCharType="separate"/>
            </w:r>
            <w:r w:rsidR="00BD0196" w:rsidRPr="00B2737C">
              <w:rPr>
                <w:rFonts w:ascii="Arial" w:hAnsi="Arial" w:cs="Arial"/>
                <w:noProof/>
                <w:webHidden/>
              </w:rPr>
              <w:t>25</w:t>
            </w:r>
            <w:r w:rsidR="00BD0196" w:rsidRPr="00B2737C">
              <w:rPr>
                <w:rFonts w:ascii="Arial" w:hAnsi="Arial" w:cs="Arial"/>
                <w:noProof/>
                <w:webHidden/>
              </w:rPr>
              <w:fldChar w:fldCharType="end"/>
            </w:r>
          </w:hyperlink>
        </w:p>
        <w:p w14:paraId="6437CD0A" w14:textId="0062AC73" w:rsidR="00BD0196" w:rsidRPr="00B2737C" w:rsidRDefault="00237A62" w:rsidP="008062A5">
          <w:pPr>
            <w:pStyle w:val="Sumrio3"/>
            <w:spacing w:line="240" w:lineRule="auto"/>
            <w:rPr>
              <w:rFonts w:ascii="Arial" w:eastAsiaTheme="minorEastAsia" w:hAnsi="Arial" w:cs="Arial"/>
              <w:noProof/>
              <w:kern w:val="0"/>
              <w:lang w:eastAsia="pt-BR"/>
              <w14:ligatures w14:val="none"/>
            </w:rPr>
          </w:pPr>
          <w:hyperlink w:anchor="_Toc164554028" w:history="1">
            <w:r w:rsidR="008062A5" w:rsidRPr="00B2737C">
              <w:rPr>
                <w:rStyle w:val="Hyperlink"/>
                <w:rFonts w:ascii="Arial" w:hAnsi="Arial" w:cs="Arial"/>
                <w:noProof/>
                <w:sz w:val="24"/>
                <w:szCs w:val="24"/>
              </w:rPr>
              <w:t>2</w:t>
            </w:r>
            <w:r w:rsidR="00BD0196" w:rsidRPr="00B2737C">
              <w:rPr>
                <w:rStyle w:val="Hyperlink"/>
                <w:rFonts w:ascii="Arial" w:hAnsi="Arial" w:cs="Arial"/>
                <w:noProof/>
                <w:sz w:val="24"/>
                <w:szCs w:val="24"/>
              </w:rPr>
              <w:t>.2.7 Criação do conceito de abuso regulatório</w:t>
            </w:r>
            <w:r w:rsidR="00BD0196" w:rsidRPr="00B2737C">
              <w:rPr>
                <w:rFonts w:ascii="Arial" w:hAnsi="Arial" w:cs="Arial"/>
                <w:noProof/>
                <w:webHidden/>
              </w:rPr>
              <w:tab/>
            </w:r>
            <w:r w:rsidR="00BD0196" w:rsidRPr="00B2737C">
              <w:rPr>
                <w:rFonts w:ascii="Arial" w:hAnsi="Arial" w:cs="Arial"/>
                <w:noProof/>
                <w:webHidden/>
              </w:rPr>
              <w:fldChar w:fldCharType="begin"/>
            </w:r>
            <w:r w:rsidR="00BD0196" w:rsidRPr="00B2737C">
              <w:rPr>
                <w:rFonts w:ascii="Arial" w:hAnsi="Arial" w:cs="Arial"/>
                <w:noProof/>
                <w:webHidden/>
              </w:rPr>
              <w:instrText xml:space="preserve"> PAGEREF _Toc164554028 \h </w:instrText>
            </w:r>
            <w:r w:rsidR="00BD0196" w:rsidRPr="00B2737C">
              <w:rPr>
                <w:rFonts w:ascii="Arial" w:hAnsi="Arial" w:cs="Arial"/>
                <w:noProof/>
                <w:webHidden/>
              </w:rPr>
            </w:r>
            <w:r w:rsidR="00BD0196" w:rsidRPr="00B2737C">
              <w:rPr>
                <w:rFonts w:ascii="Arial" w:hAnsi="Arial" w:cs="Arial"/>
                <w:noProof/>
                <w:webHidden/>
              </w:rPr>
              <w:fldChar w:fldCharType="separate"/>
            </w:r>
            <w:r w:rsidR="00BD0196" w:rsidRPr="00B2737C">
              <w:rPr>
                <w:rFonts w:ascii="Arial" w:hAnsi="Arial" w:cs="Arial"/>
                <w:noProof/>
                <w:webHidden/>
              </w:rPr>
              <w:t>26</w:t>
            </w:r>
            <w:r w:rsidR="00BD0196" w:rsidRPr="00B2737C">
              <w:rPr>
                <w:rFonts w:ascii="Arial" w:hAnsi="Arial" w:cs="Arial"/>
                <w:noProof/>
                <w:webHidden/>
              </w:rPr>
              <w:fldChar w:fldCharType="end"/>
            </w:r>
          </w:hyperlink>
        </w:p>
        <w:p w14:paraId="4BC1E162" w14:textId="5F69FF5B" w:rsidR="00BD0196" w:rsidRPr="00B2737C" w:rsidRDefault="00237A62" w:rsidP="008062A5">
          <w:pPr>
            <w:pStyle w:val="Sumrio3"/>
            <w:spacing w:line="240" w:lineRule="auto"/>
            <w:rPr>
              <w:rFonts w:ascii="Arial" w:eastAsiaTheme="minorEastAsia" w:hAnsi="Arial" w:cs="Arial"/>
              <w:noProof/>
              <w:kern w:val="0"/>
              <w:lang w:eastAsia="pt-BR"/>
              <w14:ligatures w14:val="none"/>
            </w:rPr>
          </w:pPr>
          <w:hyperlink w:anchor="_Toc164554029" w:history="1">
            <w:r w:rsidR="008062A5" w:rsidRPr="00B2737C">
              <w:rPr>
                <w:rStyle w:val="Hyperlink"/>
                <w:rFonts w:ascii="Arial" w:hAnsi="Arial" w:cs="Arial"/>
                <w:noProof/>
                <w:sz w:val="24"/>
                <w:szCs w:val="24"/>
              </w:rPr>
              <w:t>2</w:t>
            </w:r>
            <w:r w:rsidR="00BD0196" w:rsidRPr="00B2737C">
              <w:rPr>
                <w:rStyle w:val="Hyperlink"/>
                <w:rFonts w:ascii="Arial" w:hAnsi="Arial" w:cs="Arial"/>
                <w:noProof/>
                <w:sz w:val="24"/>
                <w:szCs w:val="24"/>
              </w:rPr>
              <w:t>.2.8 Criação do Comitê para Súmulas Tributárias</w:t>
            </w:r>
            <w:r w:rsidR="00BD0196" w:rsidRPr="00B2737C">
              <w:rPr>
                <w:rFonts w:ascii="Arial" w:hAnsi="Arial" w:cs="Arial"/>
                <w:noProof/>
                <w:webHidden/>
              </w:rPr>
              <w:tab/>
            </w:r>
            <w:r w:rsidR="00BD0196" w:rsidRPr="00B2737C">
              <w:rPr>
                <w:rFonts w:ascii="Arial" w:hAnsi="Arial" w:cs="Arial"/>
                <w:noProof/>
                <w:webHidden/>
              </w:rPr>
              <w:fldChar w:fldCharType="begin"/>
            </w:r>
            <w:r w:rsidR="00BD0196" w:rsidRPr="00B2737C">
              <w:rPr>
                <w:rFonts w:ascii="Arial" w:hAnsi="Arial" w:cs="Arial"/>
                <w:noProof/>
                <w:webHidden/>
              </w:rPr>
              <w:instrText xml:space="preserve"> PAGEREF _Toc164554029 \h </w:instrText>
            </w:r>
            <w:r w:rsidR="00BD0196" w:rsidRPr="00B2737C">
              <w:rPr>
                <w:rFonts w:ascii="Arial" w:hAnsi="Arial" w:cs="Arial"/>
                <w:noProof/>
                <w:webHidden/>
              </w:rPr>
            </w:r>
            <w:r w:rsidR="00BD0196" w:rsidRPr="00B2737C">
              <w:rPr>
                <w:rFonts w:ascii="Arial" w:hAnsi="Arial" w:cs="Arial"/>
                <w:noProof/>
                <w:webHidden/>
              </w:rPr>
              <w:fldChar w:fldCharType="separate"/>
            </w:r>
            <w:r w:rsidR="00BD0196" w:rsidRPr="00B2737C">
              <w:rPr>
                <w:rFonts w:ascii="Arial" w:hAnsi="Arial" w:cs="Arial"/>
                <w:noProof/>
                <w:webHidden/>
              </w:rPr>
              <w:t>27</w:t>
            </w:r>
            <w:r w:rsidR="00BD0196" w:rsidRPr="00B2737C">
              <w:rPr>
                <w:rFonts w:ascii="Arial" w:hAnsi="Arial" w:cs="Arial"/>
                <w:noProof/>
                <w:webHidden/>
              </w:rPr>
              <w:fldChar w:fldCharType="end"/>
            </w:r>
          </w:hyperlink>
        </w:p>
        <w:p w14:paraId="67F043E4" w14:textId="51D1A846" w:rsidR="00BD0196" w:rsidRPr="00B2737C" w:rsidRDefault="00237A62" w:rsidP="008062A5">
          <w:pPr>
            <w:pStyle w:val="Sumrio3"/>
            <w:spacing w:line="240" w:lineRule="auto"/>
            <w:rPr>
              <w:rFonts w:ascii="Arial" w:eastAsiaTheme="minorEastAsia" w:hAnsi="Arial" w:cs="Arial"/>
              <w:noProof/>
              <w:kern w:val="0"/>
              <w:lang w:eastAsia="pt-BR"/>
              <w14:ligatures w14:val="none"/>
            </w:rPr>
          </w:pPr>
          <w:hyperlink w:anchor="_Toc164554030" w:history="1">
            <w:r w:rsidR="008062A5" w:rsidRPr="00B2737C">
              <w:rPr>
                <w:rStyle w:val="Hyperlink"/>
                <w:rFonts w:ascii="Arial" w:hAnsi="Arial" w:cs="Arial"/>
                <w:noProof/>
                <w:sz w:val="24"/>
                <w:szCs w:val="24"/>
              </w:rPr>
              <w:t>2</w:t>
            </w:r>
            <w:r w:rsidR="00BD0196" w:rsidRPr="00B2737C">
              <w:rPr>
                <w:rStyle w:val="Hyperlink"/>
                <w:rFonts w:ascii="Arial" w:hAnsi="Arial" w:cs="Arial"/>
                <w:noProof/>
                <w:sz w:val="24"/>
                <w:szCs w:val="24"/>
              </w:rPr>
              <w:t>.2.9 Impacto da Lei de Liberdade Econômica nos processos Administrativos da Empresa</w:t>
            </w:r>
            <w:r w:rsidR="00BD0196" w:rsidRPr="00B2737C">
              <w:rPr>
                <w:rFonts w:ascii="Arial" w:hAnsi="Arial" w:cs="Arial"/>
                <w:noProof/>
                <w:webHidden/>
              </w:rPr>
              <w:tab/>
            </w:r>
            <w:r w:rsidR="00BD0196" w:rsidRPr="00B2737C">
              <w:rPr>
                <w:rFonts w:ascii="Arial" w:hAnsi="Arial" w:cs="Arial"/>
                <w:noProof/>
                <w:webHidden/>
              </w:rPr>
              <w:fldChar w:fldCharType="begin"/>
            </w:r>
            <w:r w:rsidR="00BD0196" w:rsidRPr="00B2737C">
              <w:rPr>
                <w:rFonts w:ascii="Arial" w:hAnsi="Arial" w:cs="Arial"/>
                <w:noProof/>
                <w:webHidden/>
              </w:rPr>
              <w:instrText xml:space="preserve"> PAGEREF _Toc164554030 \h </w:instrText>
            </w:r>
            <w:r w:rsidR="00BD0196" w:rsidRPr="00B2737C">
              <w:rPr>
                <w:rFonts w:ascii="Arial" w:hAnsi="Arial" w:cs="Arial"/>
                <w:noProof/>
                <w:webHidden/>
              </w:rPr>
            </w:r>
            <w:r w:rsidR="00BD0196" w:rsidRPr="00B2737C">
              <w:rPr>
                <w:rFonts w:ascii="Arial" w:hAnsi="Arial" w:cs="Arial"/>
                <w:noProof/>
                <w:webHidden/>
              </w:rPr>
              <w:fldChar w:fldCharType="separate"/>
            </w:r>
            <w:r w:rsidR="00BD0196" w:rsidRPr="00B2737C">
              <w:rPr>
                <w:rFonts w:ascii="Arial" w:hAnsi="Arial" w:cs="Arial"/>
                <w:noProof/>
                <w:webHidden/>
              </w:rPr>
              <w:t>28</w:t>
            </w:r>
            <w:r w:rsidR="00BD0196" w:rsidRPr="00B2737C">
              <w:rPr>
                <w:rFonts w:ascii="Arial" w:hAnsi="Arial" w:cs="Arial"/>
                <w:noProof/>
                <w:webHidden/>
              </w:rPr>
              <w:fldChar w:fldCharType="end"/>
            </w:r>
          </w:hyperlink>
        </w:p>
        <w:p w14:paraId="07697320" w14:textId="0D8BFA1B" w:rsidR="00BD0196" w:rsidRPr="00B2737C" w:rsidRDefault="00237A62" w:rsidP="008062A5">
          <w:pPr>
            <w:pStyle w:val="Sumrio1"/>
            <w:spacing w:line="240" w:lineRule="auto"/>
            <w:rPr>
              <w:rFonts w:ascii="Arial" w:eastAsiaTheme="minorEastAsia" w:hAnsi="Arial" w:cs="Arial"/>
              <w:noProof/>
              <w:kern w:val="0"/>
              <w:sz w:val="24"/>
              <w:szCs w:val="24"/>
              <w:lang w:eastAsia="pt-BR"/>
              <w14:ligatures w14:val="none"/>
            </w:rPr>
          </w:pPr>
          <w:hyperlink w:anchor="_Toc164554031" w:history="1">
            <w:r w:rsidR="008062A5" w:rsidRPr="00B2737C">
              <w:rPr>
                <w:rStyle w:val="Hyperlink"/>
                <w:rFonts w:ascii="Arial" w:hAnsi="Arial" w:cs="Arial"/>
                <w:b/>
                <w:noProof/>
                <w:sz w:val="24"/>
                <w:szCs w:val="24"/>
              </w:rPr>
              <w:t>CAPÍTULO III -</w:t>
            </w:r>
            <w:r w:rsidR="00BD0196" w:rsidRPr="00B2737C">
              <w:rPr>
                <w:rFonts w:ascii="Arial" w:eastAsiaTheme="minorEastAsia" w:hAnsi="Arial" w:cs="Arial"/>
                <w:b/>
                <w:noProof/>
                <w:kern w:val="0"/>
                <w:sz w:val="24"/>
                <w:szCs w:val="24"/>
                <w:lang w:eastAsia="pt-BR"/>
                <w14:ligatures w14:val="none"/>
              </w:rPr>
              <w:t xml:space="preserve"> </w:t>
            </w:r>
            <w:r w:rsidR="00BD0196" w:rsidRPr="00B2737C">
              <w:rPr>
                <w:rStyle w:val="Hyperlink"/>
                <w:rFonts w:ascii="Arial" w:hAnsi="Arial" w:cs="Arial"/>
                <w:b/>
                <w:noProof/>
                <w:sz w:val="24"/>
                <w:szCs w:val="24"/>
              </w:rPr>
              <w:t>CONTRIBUIÇÃO COM O AMBIENTE ECONÔMICO</w:t>
            </w:r>
            <w:r w:rsidR="00BD0196" w:rsidRPr="00B2737C">
              <w:rPr>
                <w:rFonts w:ascii="Arial" w:hAnsi="Arial" w:cs="Arial"/>
                <w:noProof/>
                <w:webHidden/>
                <w:sz w:val="24"/>
                <w:szCs w:val="24"/>
              </w:rPr>
              <w:tab/>
            </w:r>
            <w:r w:rsidR="00BD0196" w:rsidRPr="00B2737C">
              <w:rPr>
                <w:rFonts w:ascii="Arial" w:hAnsi="Arial" w:cs="Arial"/>
                <w:noProof/>
                <w:webHidden/>
                <w:sz w:val="24"/>
                <w:szCs w:val="24"/>
              </w:rPr>
              <w:fldChar w:fldCharType="begin"/>
            </w:r>
            <w:r w:rsidR="00BD0196" w:rsidRPr="00B2737C">
              <w:rPr>
                <w:rFonts w:ascii="Arial" w:hAnsi="Arial" w:cs="Arial"/>
                <w:noProof/>
                <w:webHidden/>
                <w:sz w:val="24"/>
                <w:szCs w:val="24"/>
              </w:rPr>
              <w:instrText xml:space="preserve"> PAGEREF _Toc164554031 \h </w:instrText>
            </w:r>
            <w:r w:rsidR="00BD0196" w:rsidRPr="00B2737C">
              <w:rPr>
                <w:rFonts w:ascii="Arial" w:hAnsi="Arial" w:cs="Arial"/>
                <w:noProof/>
                <w:webHidden/>
                <w:sz w:val="24"/>
                <w:szCs w:val="24"/>
              </w:rPr>
            </w:r>
            <w:r w:rsidR="00BD0196" w:rsidRPr="00B2737C">
              <w:rPr>
                <w:rFonts w:ascii="Arial" w:hAnsi="Arial" w:cs="Arial"/>
                <w:noProof/>
                <w:webHidden/>
                <w:sz w:val="24"/>
                <w:szCs w:val="24"/>
              </w:rPr>
              <w:fldChar w:fldCharType="separate"/>
            </w:r>
            <w:r w:rsidR="00BD0196" w:rsidRPr="00B2737C">
              <w:rPr>
                <w:rFonts w:ascii="Arial" w:hAnsi="Arial" w:cs="Arial"/>
                <w:noProof/>
                <w:webHidden/>
                <w:sz w:val="24"/>
                <w:szCs w:val="24"/>
              </w:rPr>
              <w:t>29</w:t>
            </w:r>
            <w:r w:rsidR="00BD0196" w:rsidRPr="00B2737C">
              <w:rPr>
                <w:rFonts w:ascii="Arial" w:hAnsi="Arial" w:cs="Arial"/>
                <w:noProof/>
                <w:webHidden/>
                <w:sz w:val="24"/>
                <w:szCs w:val="24"/>
              </w:rPr>
              <w:fldChar w:fldCharType="end"/>
            </w:r>
          </w:hyperlink>
        </w:p>
        <w:p w14:paraId="73723850" w14:textId="5D8361D6" w:rsidR="00BD0196" w:rsidRPr="00B2737C" w:rsidRDefault="00237A62" w:rsidP="008062A5">
          <w:pPr>
            <w:pStyle w:val="Sumrio2"/>
            <w:spacing w:line="240" w:lineRule="auto"/>
            <w:rPr>
              <w:rFonts w:ascii="Arial" w:eastAsiaTheme="minorEastAsia" w:hAnsi="Arial" w:cs="Arial"/>
              <w:noProof/>
              <w:kern w:val="0"/>
              <w:sz w:val="24"/>
              <w:szCs w:val="24"/>
              <w:lang w:eastAsia="pt-BR"/>
              <w14:ligatures w14:val="none"/>
            </w:rPr>
          </w:pPr>
          <w:hyperlink w:anchor="_Toc164554032" w:history="1">
            <w:r w:rsidR="008062A5" w:rsidRPr="00B2737C">
              <w:rPr>
                <w:rStyle w:val="Hyperlink"/>
                <w:rFonts w:ascii="Arial" w:hAnsi="Arial" w:cs="Arial"/>
                <w:noProof/>
                <w:sz w:val="24"/>
                <w:szCs w:val="24"/>
              </w:rPr>
              <w:t>3</w:t>
            </w:r>
            <w:r w:rsidR="00BD0196" w:rsidRPr="00B2737C">
              <w:rPr>
                <w:rStyle w:val="Hyperlink"/>
                <w:rFonts w:ascii="Arial" w:hAnsi="Arial" w:cs="Arial"/>
                <w:noProof/>
                <w:sz w:val="24"/>
                <w:szCs w:val="24"/>
              </w:rPr>
              <w:t>.1 Geração de empregos</w:t>
            </w:r>
            <w:r w:rsidR="00BD0196" w:rsidRPr="00B2737C">
              <w:rPr>
                <w:rFonts w:ascii="Arial" w:hAnsi="Arial" w:cs="Arial"/>
                <w:noProof/>
                <w:webHidden/>
                <w:sz w:val="24"/>
                <w:szCs w:val="24"/>
              </w:rPr>
              <w:tab/>
            </w:r>
            <w:r w:rsidR="00BD0196" w:rsidRPr="00B2737C">
              <w:rPr>
                <w:rFonts w:ascii="Arial" w:hAnsi="Arial" w:cs="Arial"/>
                <w:noProof/>
                <w:webHidden/>
                <w:sz w:val="24"/>
                <w:szCs w:val="24"/>
              </w:rPr>
              <w:fldChar w:fldCharType="begin"/>
            </w:r>
            <w:r w:rsidR="00BD0196" w:rsidRPr="00B2737C">
              <w:rPr>
                <w:rFonts w:ascii="Arial" w:hAnsi="Arial" w:cs="Arial"/>
                <w:noProof/>
                <w:webHidden/>
                <w:sz w:val="24"/>
                <w:szCs w:val="24"/>
              </w:rPr>
              <w:instrText xml:space="preserve"> PAGEREF _Toc164554032 \h </w:instrText>
            </w:r>
            <w:r w:rsidR="00BD0196" w:rsidRPr="00B2737C">
              <w:rPr>
                <w:rFonts w:ascii="Arial" w:hAnsi="Arial" w:cs="Arial"/>
                <w:noProof/>
                <w:webHidden/>
                <w:sz w:val="24"/>
                <w:szCs w:val="24"/>
              </w:rPr>
            </w:r>
            <w:r w:rsidR="00BD0196" w:rsidRPr="00B2737C">
              <w:rPr>
                <w:rFonts w:ascii="Arial" w:hAnsi="Arial" w:cs="Arial"/>
                <w:noProof/>
                <w:webHidden/>
                <w:sz w:val="24"/>
                <w:szCs w:val="24"/>
              </w:rPr>
              <w:fldChar w:fldCharType="separate"/>
            </w:r>
            <w:r w:rsidR="00BD0196" w:rsidRPr="00B2737C">
              <w:rPr>
                <w:rFonts w:ascii="Arial" w:hAnsi="Arial" w:cs="Arial"/>
                <w:noProof/>
                <w:webHidden/>
                <w:sz w:val="24"/>
                <w:szCs w:val="24"/>
              </w:rPr>
              <w:t>29</w:t>
            </w:r>
            <w:r w:rsidR="00BD0196" w:rsidRPr="00B2737C">
              <w:rPr>
                <w:rFonts w:ascii="Arial" w:hAnsi="Arial" w:cs="Arial"/>
                <w:noProof/>
                <w:webHidden/>
                <w:sz w:val="24"/>
                <w:szCs w:val="24"/>
              </w:rPr>
              <w:fldChar w:fldCharType="end"/>
            </w:r>
          </w:hyperlink>
        </w:p>
        <w:p w14:paraId="7FE73CE9" w14:textId="3E1434E9" w:rsidR="00BD0196" w:rsidRPr="00B2737C" w:rsidRDefault="00237A62" w:rsidP="008062A5">
          <w:pPr>
            <w:pStyle w:val="Sumrio2"/>
            <w:spacing w:line="240" w:lineRule="auto"/>
            <w:rPr>
              <w:rFonts w:ascii="Arial" w:eastAsiaTheme="minorEastAsia" w:hAnsi="Arial" w:cs="Arial"/>
              <w:noProof/>
              <w:kern w:val="0"/>
              <w:sz w:val="24"/>
              <w:szCs w:val="24"/>
              <w:lang w:eastAsia="pt-BR"/>
              <w14:ligatures w14:val="none"/>
            </w:rPr>
          </w:pPr>
          <w:hyperlink w:anchor="_Toc164554033" w:history="1">
            <w:r w:rsidR="008062A5" w:rsidRPr="00B2737C">
              <w:rPr>
                <w:rStyle w:val="Hyperlink"/>
                <w:rFonts w:ascii="Arial" w:hAnsi="Arial" w:cs="Arial"/>
                <w:noProof/>
                <w:sz w:val="24"/>
                <w:szCs w:val="24"/>
              </w:rPr>
              <w:t>3</w:t>
            </w:r>
            <w:r w:rsidR="00BD0196" w:rsidRPr="00B2737C">
              <w:rPr>
                <w:rStyle w:val="Hyperlink"/>
                <w:rFonts w:ascii="Arial" w:hAnsi="Arial" w:cs="Arial"/>
                <w:noProof/>
                <w:sz w:val="24"/>
                <w:szCs w:val="24"/>
              </w:rPr>
              <w:t>.2 Papel das empresas na inovaçã</w:t>
            </w:r>
            <w:r w:rsidR="009D043E">
              <w:rPr>
                <w:rStyle w:val="Hyperlink"/>
                <w:rFonts w:ascii="Arial" w:hAnsi="Arial" w:cs="Arial"/>
                <w:noProof/>
                <w:sz w:val="24"/>
                <w:szCs w:val="24"/>
              </w:rPr>
              <w:t>o</w:t>
            </w:r>
            <w:r w:rsidR="00BD0196" w:rsidRPr="00B2737C">
              <w:rPr>
                <w:rFonts w:ascii="Arial" w:hAnsi="Arial" w:cs="Arial"/>
                <w:noProof/>
                <w:webHidden/>
                <w:sz w:val="24"/>
                <w:szCs w:val="24"/>
              </w:rPr>
              <w:tab/>
            </w:r>
            <w:r w:rsidR="00BD0196" w:rsidRPr="00B2737C">
              <w:rPr>
                <w:rFonts w:ascii="Arial" w:hAnsi="Arial" w:cs="Arial"/>
                <w:noProof/>
                <w:webHidden/>
                <w:sz w:val="24"/>
                <w:szCs w:val="24"/>
              </w:rPr>
              <w:fldChar w:fldCharType="begin"/>
            </w:r>
            <w:r w:rsidR="00BD0196" w:rsidRPr="00B2737C">
              <w:rPr>
                <w:rFonts w:ascii="Arial" w:hAnsi="Arial" w:cs="Arial"/>
                <w:noProof/>
                <w:webHidden/>
                <w:sz w:val="24"/>
                <w:szCs w:val="24"/>
              </w:rPr>
              <w:instrText xml:space="preserve"> PAGEREF _Toc164554033 \h </w:instrText>
            </w:r>
            <w:r w:rsidR="00BD0196" w:rsidRPr="00B2737C">
              <w:rPr>
                <w:rFonts w:ascii="Arial" w:hAnsi="Arial" w:cs="Arial"/>
                <w:noProof/>
                <w:webHidden/>
                <w:sz w:val="24"/>
                <w:szCs w:val="24"/>
              </w:rPr>
            </w:r>
            <w:r w:rsidR="00BD0196" w:rsidRPr="00B2737C">
              <w:rPr>
                <w:rFonts w:ascii="Arial" w:hAnsi="Arial" w:cs="Arial"/>
                <w:noProof/>
                <w:webHidden/>
                <w:sz w:val="24"/>
                <w:szCs w:val="24"/>
              </w:rPr>
              <w:fldChar w:fldCharType="separate"/>
            </w:r>
            <w:r w:rsidR="00BD0196" w:rsidRPr="00B2737C">
              <w:rPr>
                <w:rFonts w:ascii="Arial" w:hAnsi="Arial" w:cs="Arial"/>
                <w:noProof/>
                <w:webHidden/>
                <w:sz w:val="24"/>
                <w:szCs w:val="24"/>
              </w:rPr>
              <w:t>32</w:t>
            </w:r>
            <w:r w:rsidR="00BD0196" w:rsidRPr="00B2737C">
              <w:rPr>
                <w:rFonts w:ascii="Arial" w:hAnsi="Arial" w:cs="Arial"/>
                <w:noProof/>
                <w:webHidden/>
                <w:sz w:val="24"/>
                <w:szCs w:val="24"/>
              </w:rPr>
              <w:fldChar w:fldCharType="end"/>
            </w:r>
          </w:hyperlink>
        </w:p>
        <w:p w14:paraId="6518AD8E" w14:textId="5B1C3D3D" w:rsidR="00BD0196" w:rsidRPr="00B2737C" w:rsidRDefault="00237A62" w:rsidP="008062A5">
          <w:pPr>
            <w:pStyle w:val="Sumrio2"/>
            <w:spacing w:line="240" w:lineRule="auto"/>
            <w:rPr>
              <w:rFonts w:ascii="Arial" w:eastAsiaTheme="minorEastAsia" w:hAnsi="Arial" w:cs="Arial"/>
              <w:noProof/>
              <w:kern w:val="0"/>
              <w:sz w:val="24"/>
              <w:szCs w:val="24"/>
              <w:lang w:eastAsia="pt-BR"/>
              <w14:ligatures w14:val="none"/>
            </w:rPr>
          </w:pPr>
          <w:hyperlink w:anchor="_Toc164554034" w:history="1">
            <w:r w:rsidR="008062A5" w:rsidRPr="00B2737C">
              <w:rPr>
                <w:rStyle w:val="Hyperlink"/>
                <w:rFonts w:ascii="Arial" w:hAnsi="Arial" w:cs="Arial"/>
                <w:noProof/>
                <w:sz w:val="24"/>
                <w:szCs w:val="24"/>
              </w:rPr>
              <w:t>3</w:t>
            </w:r>
            <w:r w:rsidR="00BD0196" w:rsidRPr="00B2737C">
              <w:rPr>
                <w:rStyle w:val="Hyperlink"/>
                <w:rFonts w:ascii="Arial" w:hAnsi="Arial" w:cs="Arial"/>
                <w:noProof/>
                <w:sz w:val="24"/>
                <w:szCs w:val="24"/>
              </w:rPr>
              <w:t>.3 Impacto das Micro e Pequenas empresas no Produto Interno Bruto (PIB)</w:t>
            </w:r>
            <w:r w:rsidR="00BD0196" w:rsidRPr="00B2737C">
              <w:rPr>
                <w:rFonts w:ascii="Arial" w:hAnsi="Arial" w:cs="Arial"/>
                <w:noProof/>
                <w:webHidden/>
                <w:sz w:val="24"/>
                <w:szCs w:val="24"/>
              </w:rPr>
              <w:tab/>
            </w:r>
            <w:r w:rsidR="00BD0196" w:rsidRPr="00B2737C">
              <w:rPr>
                <w:rFonts w:ascii="Arial" w:hAnsi="Arial" w:cs="Arial"/>
                <w:noProof/>
                <w:webHidden/>
                <w:sz w:val="24"/>
                <w:szCs w:val="24"/>
              </w:rPr>
              <w:fldChar w:fldCharType="begin"/>
            </w:r>
            <w:r w:rsidR="00BD0196" w:rsidRPr="00B2737C">
              <w:rPr>
                <w:rFonts w:ascii="Arial" w:hAnsi="Arial" w:cs="Arial"/>
                <w:noProof/>
                <w:webHidden/>
                <w:sz w:val="24"/>
                <w:szCs w:val="24"/>
              </w:rPr>
              <w:instrText xml:space="preserve"> PAGEREF _Toc164554034 \h </w:instrText>
            </w:r>
            <w:r w:rsidR="00BD0196" w:rsidRPr="00B2737C">
              <w:rPr>
                <w:rFonts w:ascii="Arial" w:hAnsi="Arial" w:cs="Arial"/>
                <w:noProof/>
                <w:webHidden/>
                <w:sz w:val="24"/>
                <w:szCs w:val="24"/>
              </w:rPr>
            </w:r>
            <w:r w:rsidR="00BD0196" w:rsidRPr="00B2737C">
              <w:rPr>
                <w:rFonts w:ascii="Arial" w:hAnsi="Arial" w:cs="Arial"/>
                <w:noProof/>
                <w:webHidden/>
                <w:sz w:val="24"/>
                <w:szCs w:val="24"/>
              </w:rPr>
              <w:fldChar w:fldCharType="separate"/>
            </w:r>
            <w:r w:rsidR="00BD0196" w:rsidRPr="00B2737C">
              <w:rPr>
                <w:rFonts w:ascii="Arial" w:hAnsi="Arial" w:cs="Arial"/>
                <w:noProof/>
                <w:webHidden/>
                <w:sz w:val="24"/>
                <w:szCs w:val="24"/>
              </w:rPr>
              <w:t>33</w:t>
            </w:r>
            <w:r w:rsidR="00BD0196" w:rsidRPr="00B2737C">
              <w:rPr>
                <w:rFonts w:ascii="Arial" w:hAnsi="Arial" w:cs="Arial"/>
                <w:noProof/>
                <w:webHidden/>
                <w:sz w:val="24"/>
                <w:szCs w:val="24"/>
              </w:rPr>
              <w:fldChar w:fldCharType="end"/>
            </w:r>
          </w:hyperlink>
        </w:p>
        <w:p w14:paraId="7EC7049D" w14:textId="1E9EF262" w:rsidR="00BD0196" w:rsidRPr="00B2737C" w:rsidRDefault="00237A62" w:rsidP="008062A5">
          <w:pPr>
            <w:pStyle w:val="Sumrio2"/>
            <w:spacing w:line="240" w:lineRule="auto"/>
            <w:rPr>
              <w:rFonts w:ascii="Arial" w:eastAsiaTheme="minorEastAsia" w:hAnsi="Arial" w:cs="Arial"/>
              <w:noProof/>
              <w:kern w:val="0"/>
              <w:sz w:val="24"/>
              <w:szCs w:val="24"/>
              <w:lang w:eastAsia="pt-BR"/>
              <w14:ligatures w14:val="none"/>
            </w:rPr>
          </w:pPr>
          <w:hyperlink w:anchor="_Toc164554035" w:history="1">
            <w:r w:rsidR="008062A5" w:rsidRPr="00B2737C">
              <w:rPr>
                <w:rStyle w:val="Hyperlink"/>
                <w:rFonts w:ascii="Arial" w:hAnsi="Arial" w:cs="Arial"/>
                <w:noProof/>
                <w:sz w:val="24"/>
                <w:szCs w:val="24"/>
              </w:rPr>
              <w:t>3</w:t>
            </w:r>
            <w:r w:rsidR="00BD0196" w:rsidRPr="00B2737C">
              <w:rPr>
                <w:rStyle w:val="Hyperlink"/>
                <w:rFonts w:ascii="Arial" w:hAnsi="Arial" w:cs="Arial"/>
                <w:noProof/>
                <w:sz w:val="24"/>
                <w:szCs w:val="24"/>
              </w:rPr>
              <w:t>.4  Papel das empresas no comércio internacional</w:t>
            </w:r>
            <w:r w:rsidR="00BD0196" w:rsidRPr="00B2737C">
              <w:rPr>
                <w:rFonts w:ascii="Arial" w:hAnsi="Arial" w:cs="Arial"/>
                <w:noProof/>
                <w:webHidden/>
                <w:sz w:val="24"/>
                <w:szCs w:val="24"/>
              </w:rPr>
              <w:tab/>
            </w:r>
            <w:r w:rsidR="00BD0196" w:rsidRPr="00B2737C">
              <w:rPr>
                <w:rFonts w:ascii="Arial" w:hAnsi="Arial" w:cs="Arial"/>
                <w:noProof/>
                <w:webHidden/>
                <w:sz w:val="24"/>
                <w:szCs w:val="24"/>
              </w:rPr>
              <w:fldChar w:fldCharType="begin"/>
            </w:r>
            <w:r w:rsidR="00BD0196" w:rsidRPr="00B2737C">
              <w:rPr>
                <w:rFonts w:ascii="Arial" w:hAnsi="Arial" w:cs="Arial"/>
                <w:noProof/>
                <w:webHidden/>
                <w:sz w:val="24"/>
                <w:szCs w:val="24"/>
              </w:rPr>
              <w:instrText xml:space="preserve"> PAGEREF _Toc164554035 \h </w:instrText>
            </w:r>
            <w:r w:rsidR="00BD0196" w:rsidRPr="00B2737C">
              <w:rPr>
                <w:rFonts w:ascii="Arial" w:hAnsi="Arial" w:cs="Arial"/>
                <w:noProof/>
                <w:webHidden/>
                <w:sz w:val="24"/>
                <w:szCs w:val="24"/>
              </w:rPr>
            </w:r>
            <w:r w:rsidR="00BD0196" w:rsidRPr="00B2737C">
              <w:rPr>
                <w:rFonts w:ascii="Arial" w:hAnsi="Arial" w:cs="Arial"/>
                <w:noProof/>
                <w:webHidden/>
                <w:sz w:val="24"/>
                <w:szCs w:val="24"/>
              </w:rPr>
              <w:fldChar w:fldCharType="separate"/>
            </w:r>
            <w:r w:rsidR="00BD0196" w:rsidRPr="00B2737C">
              <w:rPr>
                <w:rFonts w:ascii="Arial" w:hAnsi="Arial" w:cs="Arial"/>
                <w:noProof/>
                <w:webHidden/>
                <w:sz w:val="24"/>
                <w:szCs w:val="24"/>
              </w:rPr>
              <w:t>35</w:t>
            </w:r>
            <w:r w:rsidR="00BD0196" w:rsidRPr="00B2737C">
              <w:rPr>
                <w:rFonts w:ascii="Arial" w:hAnsi="Arial" w:cs="Arial"/>
                <w:noProof/>
                <w:webHidden/>
                <w:sz w:val="24"/>
                <w:szCs w:val="24"/>
              </w:rPr>
              <w:fldChar w:fldCharType="end"/>
            </w:r>
          </w:hyperlink>
        </w:p>
        <w:p w14:paraId="54ACE6BC" w14:textId="7B1E70E7" w:rsidR="00BD0196" w:rsidRPr="00B2737C" w:rsidRDefault="00237A62" w:rsidP="008062A5">
          <w:pPr>
            <w:pStyle w:val="Sumrio1"/>
            <w:spacing w:line="240" w:lineRule="auto"/>
            <w:rPr>
              <w:rFonts w:ascii="Arial" w:eastAsiaTheme="minorEastAsia" w:hAnsi="Arial" w:cs="Arial"/>
              <w:noProof/>
              <w:kern w:val="0"/>
              <w:sz w:val="24"/>
              <w:szCs w:val="24"/>
              <w:lang w:eastAsia="pt-BR"/>
              <w14:ligatures w14:val="none"/>
            </w:rPr>
          </w:pPr>
          <w:hyperlink w:anchor="_Toc164554037" w:history="1">
            <w:r w:rsidR="00BD0196" w:rsidRPr="00B2737C">
              <w:rPr>
                <w:rStyle w:val="Hyperlink"/>
                <w:rFonts w:ascii="Arial" w:hAnsi="Arial" w:cs="Arial"/>
                <w:b/>
                <w:noProof/>
                <w:sz w:val="24"/>
                <w:szCs w:val="24"/>
              </w:rPr>
              <w:t>CONCLUSÃO</w:t>
            </w:r>
            <w:r w:rsidR="00BD0196" w:rsidRPr="00B2737C">
              <w:rPr>
                <w:rFonts w:ascii="Arial" w:hAnsi="Arial" w:cs="Arial"/>
                <w:noProof/>
                <w:webHidden/>
                <w:sz w:val="24"/>
                <w:szCs w:val="24"/>
              </w:rPr>
              <w:tab/>
            </w:r>
            <w:r w:rsidR="00BD0196" w:rsidRPr="00B2737C">
              <w:rPr>
                <w:rFonts w:ascii="Arial" w:hAnsi="Arial" w:cs="Arial"/>
                <w:noProof/>
                <w:webHidden/>
                <w:sz w:val="24"/>
                <w:szCs w:val="24"/>
              </w:rPr>
              <w:fldChar w:fldCharType="begin"/>
            </w:r>
            <w:r w:rsidR="00BD0196" w:rsidRPr="00B2737C">
              <w:rPr>
                <w:rFonts w:ascii="Arial" w:hAnsi="Arial" w:cs="Arial"/>
                <w:noProof/>
                <w:webHidden/>
                <w:sz w:val="24"/>
                <w:szCs w:val="24"/>
              </w:rPr>
              <w:instrText xml:space="preserve"> PAGEREF _Toc164554037 \h </w:instrText>
            </w:r>
            <w:r w:rsidR="00BD0196" w:rsidRPr="00B2737C">
              <w:rPr>
                <w:rFonts w:ascii="Arial" w:hAnsi="Arial" w:cs="Arial"/>
                <w:noProof/>
                <w:webHidden/>
                <w:sz w:val="24"/>
                <w:szCs w:val="24"/>
              </w:rPr>
            </w:r>
            <w:r w:rsidR="00BD0196" w:rsidRPr="00B2737C">
              <w:rPr>
                <w:rFonts w:ascii="Arial" w:hAnsi="Arial" w:cs="Arial"/>
                <w:noProof/>
                <w:webHidden/>
                <w:sz w:val="24"/>
                <w:szCs w:val="24"/>
              </w:rPr>
              <w:fldChar w:fldCharType="separate"/>
            </w:r>
            <w:r w:rsidR="00BD0196" w:rsidRPr="00B2737C">
              <w:rPr>
                <w:rFonts w:ascii="Arial" w:hAnsi="Arial" w:cs="Arial"/>
                <w:noProof/>
                <w:webHidden/>
                <w:sz w:val="24"/>
                <w:szCs w:val="24"/>
              </w:rPr>
              <w:t>36</w:t>
            </w:r>
            <w:r w:rsidR="00BD0196" w:rsidRPr="00B2737C">
              <w:rPr>
                <w:rFonts w:ascii="Arial" w:hAnsi="Arial" w:cs="Arial"/>
                <w:noProof/>
                <w:webHidden/>
                <w:sz w:val="24"/>
                <w:szCs w:val="24"/>
              </w:rPr>
              <w:fldChar w:fldCharType="end"/>
            </w:r>
          </w:hyperlink>
        </w:p>
        <w:p w14:paraId="081CA30D" w14:textId="77777777" w:rsidR="00BD0196" w:rsidRPr="00B2737C" w:rsidRDefault="00237A62" w:rsidP="008062A5">
          <w:pPr>
            <w:pStyle w:val="Sumrio1"/>
            <w:spacing w:line="240" w:lineRule="auto"/>
            <w:rPr>
              <w:rFonts w:ascii="Arial" w:eastAsiaTheme="minorEastAsia" w:hAnsi="Arial" w:cs="Arial"/>
              <w:noProof/>
              <w:kern w:val="0"/>
              <w:sz w:val="24"/>
              <w:szCs w:val="24"/>
              <w:lang w:eastAsia="pt-BR"/>
              <w14:ligatures w14:val="none"/>
            </w:rPr>
          </w:pPr>
          <w:hyperlink w:anchor="_Toc164554038" w:history="1">
            <w:r w:rsidR="00BD0196" w:rsidRPr="00B2737C">
              <w:rPr>
                <w:rStyle w:val="Hyperlink"/>
                <w:rFonts w:ascii="Arial" w:hAnsi="Arial" w:cs="Arial"/>
                <w:b/>
                <w:noProof/>
                <w:sz w:val="24"/>
                <w:szCs w:val="24"/>
              </w:rPr>
              <w:t>REFERÊNCIAS</w:t>
            </w:r>
            <w:r w:rsidR="00BD0196" w:rsidRPr="00B2737C">
              <w:rPr>
                <w:rFonts w:ascii="Arial" w:hAnsi="Arial" w:cs="Arial"/>
                <w:noProof/>
                <w:webHidden/>
                <w:sz w:val="24"/>
                <w:szCs w:val="24"/>
              </w:rPr>
              <w:tab/>
            </w:r>
            <w:r w:rsidR="00BD0196" w:rsidRPr="00B2737C">
              <w:rPr>
                <w:rFonts w:ascii="Arial" w:hAnsi="Arial" w:cs="Arial"/>
                <w:noProof/>
                <w:webHidden/>
                <w:sz w:val="24"/>
                <w:szCs w:val="24"/>
              </w:rPr>
              <w:fldChar w:fldCharType="begin"/>
            </w:r>
            <w:r w:rsidR="00BD0196" w:rsidRPr="00B2737C">
              <w:rPr>
                <w:rFonts w:ascii="Arial" w:hAnsi="Arial" w:cs="Arial"/>
                <w:noProof/>
                <w:webHidden/>
                <w:sz w:val="24"/>
                <w:szCs w:val="24"/>
              </w:rPr>
              <w:instrText xml:space="preserve"> PAGEREF _Toc164554038 \h </w:instrText>
            </w:r>
            <w:r w:rsidR="00BD0196" w:rsidRPr="00B2737C">
              <w:rPr>
                <w:rFonts w:ascii="Arial" w:hAnsi="Arial" w:cs="Arial"/>
                <w:noProof/>
                <w:webHidden/>
                <w:sz w:val="24"/>
                <w:szCs w:val="24"/>
              </w:rPr>
            </w:r>
            <w:r w:rsidR="00BD0196" w:rsidRPr="00B2737C">
              <w:rPr>
                <w:rFonts w:ascii="Arial" w:hAnsi="Arial" w:cs="Arial"/>
                <w:noProof/>
                <w:webHidden/>
                <w:sz w:val="24"/>
                <w:szCs w:val="24"/>
              </w:rPr>
              <w:fldChar w:fldCharType="separate"/>
            </w:r>
            <w:r w:rsidR="00BD0196" w:rsidRPr="00B2737C">
              <w:rPr>
                <w:rFonts w:ascii="Arial" w:hAnsi="Arial" w:cs="Arial"/>
                <w:noProof/>
                <w:webHidden/>
                <w:sz w:val="24"/>
                <w:szCs w:val="24"/>
              </w:rPr>
              <w:t>38</w:t>
            </w:r>
            <w:r w:rsidR="00BD0196" w:rsidRPr="00B2737C">
              <w:rPr>
                <w:rFonts w:ascii="Arial" w:hAnsi="Arial" w:cs="Arial"/>
                <w:noProof/>
                <w:webHidden/>
                <w:sz w:val="24"/>
                <w:szCs w:val="24"/>
              </w:rPr>
              <w:fldChar w:fldCharType="end"/>
            </w:r>
          </w:hyperlink>
        </w:p>
        <w:p w14:paraId="18A6E557" w14:textId="4DA7DAA6" w:rsidR="00BD0196" w:rsidRPr="00B2737C" w:rsidRDefault="00BD0196" w:rsidP="008062A5">
          <w:pPr>
            <w:spacing w:line="240" w:lineRule="auto"/>
            <w:rPr>
              <w:rFonts w:ascii="Arial" w:hAnsi="Arial" w:cs="Arial"/>
            </w:rPr>
          </w:pPr>
          <w:r w:rsidRPr="00B2737C">
            <w:rPr>
              <w:rFonts w:ascii="Arial" w:hAnsi="Arial" w:cs="Arial"/>
              <w:b/>
              <w:bCs/>
              <w:sz w:val="24"/>
              <w:szCs w:val="24"/>
            </w:rPr>
            <w:fldChar w:fldCharType="end"/>
          </w:r>
        </w:p>
      </w:sdtContent>
    </w:sdt>
    <w:p w14:paraId="3ECD0684" w14:textId="77777777" w:rsidR="008F536B" w:rsidRPr="00B2737C" w:rsidRDefault="008F536B" w:rsidP="004312F4">
      <w:pPr>
        <w:tabs>
          <w:tab w:val="left" w:pos="142"/>
        </w:tabs>
        <w:spacing w:line="360" w:lineRule="auto"/>
        <w:jc w:val="center"/>
        <w:rPr>
          <w:rFonts w:ascii="Arial" w:hAnsi="Arial" w:cs="Arial"/>
          <w:b/>
          <w:sz w:val="24"/>
          <w:szCs w:val="24"/>
        </w:rPr>
      </w:pPr>
    </w:p>
    <w:p w14:paraId="2E88BF28" w14:textId="18F490FA" w:rsidR="0088639B" w:rsidRPr="00B2737C" w:rsidRDefault="0088639B" w:rsidP="00A55DCA">
      <w:pPr>
        <w:tabs>
          <w:tab w:val="left" w:pos="8121"/>
        </w:tabs>
        <w:spacing w:line="360" w:lineRule="auto"/>
        <w:rPr>
          <w:rFonts w:ascii="Arial" w:hAnsi="Arial" w:cs="Arial"/>
          <w:b/>
          <w:sz w:val="24"/>
          <w:szCs w:val="24"/>
        </w:rPr>
      </w:pPr>
    </w:p>
    <w:p w14:paraId="53DF7159" w14:textId="77777777" w:rsidR="00A55DCA" w:rsidRPr="00B2737C" w:rsidRDefault="00A55DCA" w:rsidP="00A55DCA">
      <w:pPr>
        <w:tabs>
          <w:tab w:val="left" w:pos="8121"/>
        </w:tabs>
        <w:spacing w:line="360" w:lineRule="auto"/>
        <w:rPr>
          <w:rFonts w:ascii="Arial" w:hAnsi="Arial" w:cs="Arial"/>
          <w:b/>
          <w:sz w:val="24"/>
          <w:szCs w:val="24"/>
        </w:rPr>
      </w:pPr>
    </w:p>
    <w:p w14:paraId="796A8E13" w14:textId="77777777" w:rsidR="008062A5" w:rsidRPr="00B2737C" w:rsidRDefault="008062A5" w:rsidP="00A55DCA">
      <w:pPr>
        <w:tabs>
          <w:tab w:val="left" w:pos="8121"/>
        </w:tabs>
        <w:spacing w:line="360" w:lineRule="auto"/>
        <w:rPr>
          <w:rFonts w:ascii="Arial" w:hAnsi="Arial" w:cs="Arial"/>
          <w:b/>
          <w:sz w:val="24"/>
          <w:szCs w:val="24"/>
        </w:rPr>
        <w:sectPr w:rsidR="008062A5" w:rsidRPr="00B2737C" w:rsidSect="00394711">
          <w:footerReference w:type="default" r:id="rId12"/>
          <w:pgSz w:w="11900" w:h="16840"/>
          <w:pgMar w:top="1701" w:right="1134" w:bottom="1134" w:left="1701" w:header="720" w:footer="720" w:gutter="0"/>
          <w:cols w:space="720"/>
        </w:sectPr>
      </w:pPr>
    </w:p>
    <w:p w14:paraId="78A40233" w14:textId="77777777" w:rsidR="008C25A1" w:rsidRPr="00B2737C" w:rsidRDefault="008C25A1" w:rsidP="004C6D39">
      <w:pPr>
        <w:spacing w:line="360" w:lineRule="auto"/>
        <w:jc w:val="both"/>
        <w:rPr>
          <w:rFonts w:ascii="Arial" w:hAnsi="Arial" w:cs="Arial"/>
          <w:sz w:val="24"/>
          <w:szCs w:val="24"/>
          <w:lang w:val="pt-PT"/>
        </w:rPr>
      </w:pPr>
    </w:p>
    <w:p w14:paraId="7FD1007A" w14:textId="4BFC3D0F" w:rsidR="00503855" w:rsidRPr="00B2737C" w:rsidRDefault="004F24D0" w:rsidP="00F5711E">
      <w:pPr>
        <w:pStyle w:val="Ttulo1"/>
        <w:numPr>
          <w:ilvl w:val="0"/>
          <w:numId w:val="0"/>
        </w:numPr>
        <w:ind w:left="360" w:hanging="360"/>
      </w:pPr>
      <w:bookmarkStart w:id="1" w:name="_Toc162536366"/>
      <w:bookmarkStart w:id="2" w:name="_Toc163232556"/>
      <w:bookmarkStart w:id="3" w:name="_Toc164554000"/>
      <w:r w:rsidRPr="00B2737C">
        <w:t>INTRODUÇÃO</w:t>
      </w:r>
      <w:bookmarkEnd w:id="1"/>
      <w:bookmarkEnd w:id="2"/>
      <w:bookmarkEnd w:id="3"/>
      <w:r w:rsidRPr="00B2737C">
        <w:t xml:space="preserve"> </w:t>
      </w:r>
    </w:p>
    <w:p w14:paraId="18CD160C" w14:textId="3C6283A9" w:rsidR="00C117AC" w:rsidRPr="00B2737C" w:rsidRDefault="00D571AA" w:rsidP="00E72BD4">
      <w:pPr>
        <w:spacing w:line="360" w:lineRule="auto"/>
        <w:ind w:firstLine="1134"/>
        <w:jc w:val="both"/>
        <w:rPr>
          <w:rFonts w:ascii="Arial" w:hAnsi="Arial" w:cs="Arial"/>
          <w:sz w:val="24"/>
          <w:szCs w:val="24"/>
        </w:rPr>
      </w:pPr>
      <w:r w:rsidRPr="00B2737C">
        <w:rPr>
          <w:rFonts w:ascii="Arial" w:hAnsi="Arial" w:cs="Arial"/>
          <w:sz w:val="24"/>
          <w:szCs w:val="24"/>
        </w:rPr>
        <w:t>A economia é moldada</w:t>
      </w:r>
      <w:r w:rsidR="00C117AC" w:rsidRPr="00B2737C">
        <w:rPr>
          <w:rFonts w:ascii="Arial" w:hAnsi="Arial" w:cs="Arial"/>
          <w:sz w:val="24"/>
          <w:szCs w:val="24"/>
        </w:rPr>
        <w:t xml:space="preserve"> por uma série de fatores </w:t>
      </w:r>
      <w:r w:rsidR="008E6BF8" w:rsidRPr="00B2737C">
        <w:rPr>
          <w:rFonts w:ascii="Arial" w:hAnsi="Arial" w:cs="Arial"/>
          <w:sz w:val="24"/>
          <w:szCs w:val="24"/>
        </w:rPr>
        <w:t>profundamente</w:t>
      </w:r>
      <w:r w:rsidR="00C117AC" w:rsidRPr="00B2737C">
        <w:rPr>
          <w:rFonts w:ascii="Arial" w:hAnsi="Arial" w:cs="Arial"/>
          <w:sz w:val="24"/>
          <w:szCs w:val="24"/>
        </w:rPr>
        <w:t xml:space="preserve"> ligados ao papel desempenhado pelas empresas. Nest</w:t>
      </w:r>
      <w:r w:rsidR="00925C70" w:rsidRPr="00B2737C">
        <w:rPr>
          <w:rFonts w:ascii="Arial" w:hAnsi="Arial" w:cs="Arial"/>
          <w:sz w:val="24"/>
          <w:szCs w:val="24"/>
        </w:rPr>
        <w:t>a monografia</w:t>
      </w:r>
      <w:r w:rsidR="00C906FB" w:rsidRPr="00B2737C">
        <w:rPr>
          <w:rFonts w:ascii="Arial" w:hAnsi="Arial" w:cs="Arial"/>
          <w:sz w:val="24"/>
          <w:szCs w:val="24"/>
        </w:rPr>
        <w:t>,</w:t>
      </w:r>
      <w:r w:rsidR="008062A5" w:rsidRPr="00B2737C">
        <w:rPr>
          <w:rFonts w:ascii="Arial" w:hAnsi="Arial" w:cs="Arial"/>
          <w:sz w:val="24"/>
          <w:szCs w:val="24"/>
        </w:rPr>
        <w:t xml:space="preserve"> será analisado</w:t>
      </w:r>
      <w:r w:rsidR="00C117AC" w:rsidRPr="00B2737C">
        <w:rPr>
          <w:rFonts w:ascii="Arial" w:hAnsi="Arial" w:cs="Arial"/>
          <w:sz w:val="24"/>
          <w:szCs w:val="24"/>
        </w:rPr>
        <w:t xml:space="preserve"> o papel da</w:t>
      </w:r>
      <w:r w:rsidR="008062A5" w:rsidRPr="00B2737C">
        <w:rPr>
          <w:rFonts w:ascii="Arial" w:hAnsi="Arial" w:cs="Arial"/>
          <w:sz w:val="24"/>
          <w:szCs w:val="24"/>
        </w:rPr>
        <w:t xml:space="preserve"> iniciativa privada</w:t>
      </w:r>
      <w:r w:rsidR="00C117AC" w:rsidRPr="00B2737C">
        <w:rPr>
          <w:rFonts w:ascii="Arial" w:hAnsi="Arial" w:cs="Arial"/>
          <w:sz w:val="24"/>
          <w:szCs w:val="24"/>
        </w:rPr>
        <w:t xml:space="preserve"> na construção</w:t>
      </w:r>
      <w:r w:rsidR="00E65722" w:rsidRPr="00B2737C">
        <w:rPr>
          <w:rFonts w:ascii="Arial" w:hAnsi="Arial" w:cs="Arial"/>
          <w:sz w:val="24"/>
          <w:szCs w:val="24"/>
        </w:rPr>
        <w:t xml:space="preserve"> do ambiente</w:t>
      </w:r>
      <w:r w:rsidR="00816577" w:rsidRPr="00B2737C">
        <w:rPr>
          <w:rFonts w:ascii="Arial" w:hAnsi="Arial" w:cs="Arial"/>
          <w:sz w:val="24"/>
          <w:szCs w:val="24"/>
        </w:rPr>
        <w:t xml:space="preserve"> social e</w:t>
      </w:r>
      <w:r w:rsidR="00E65722" w:rsidRPr="00B2737C">
        <w:rPr>
          <w:rFonts w:ascii="Arial" w:hAnsi="Arial" w:cs="Arial"/>
          <w:sz w:val="24"/>
          <w:szCs w:val="24"/>
        </w:rPr>
        <w:t xml:space="preserve"> econômico</w:t>
      </w:r>
      <w:r w:rsidR="00816577" w:rsidRPr="00B2737C">
        <w:rPr>
          <w:rFonts w:ascii="Arial" w:hAnsi="Arial" w:cs="Arial"/>
          <w:sz w:val="24"/>
          <w:szCs w:val="24"/>
        </w:rPr>
        <w:t xml:space="preserve"> brasileiro,</w:t>
      </w:r>
      <w:r w:rsidR="008062A5" w:rsidRPr="00B2737C">
        <w:rPr>
          <w:rFonts w:ascii="Arial" w:hAnsi="Arial" w:cs="Arial"/>
          <w:sz w:val="24"/>
          <w:szCs w:val="24"/>
        </w:rPr>
        <w:t xml:space="preserve"> tendo como </w:t>
      </w:r>
      <w:r w:rsidRPr="00B2737C">
        <w:rPr>
          <w:rFonts w:ascii="Arial" w:hAnsi="Arial" w:cs="Arial"/>
          <w:sz w:val="24"/>
          <w:szCs w:val="24"/>
        </w:rPr>
        <w:t>foco</w:t>
      </w:r>
      <w:r w:rsidR="008062A5" w:rsidRPr="00B2737C">
        <w:rPr>
          <w:rFonts w:ascii="Arial" w:hAnsi="Arial" w:cs="Arial"/>
          <w:sz w:val="24"/>
          <w:szCs w:val="24"/>
        </w:rPr>
        <w:t xml:space="preserve"> </w:t>
      </w:r>
      <w:r w:rsidR="00A45629" w:rsidRPr="00B2737C">
        <w:rPr>
          <w:rFonts w:ascii="Arial" w:hAnsi="Arial" w:cs="Arial"/>
          <w:sz w:val="24"/>
          <w:szCs w:val="24"/>
        </w:rPr>
        <w:t>ressaltar a importância do empreendedorismo</w:t>
      </w:r>
      <w:r w:rsidR="00E72BD4" w:rsidRPr="00B2737C">
        <w:rPr>
          <w:rFonts w:ascii="Arial" w:hAnsi="Arial" w:cs="Arial"/>
          <w:sz w:val="24"/>
          <w:szCs w:val="24"/>
        </w:rPr>
        <w:t>, sendo este o</w:t>
      </w:r>
      <w:r w:rsidR="00C117AC" w:rsidRPr="00B2737C">
        <w:rPr>
          <w:rFonts w:ascii="Arial" w:hAnsi="Arial" w:cs="Arial"/>
          <w:sz w:val="24"/>
          <w:szCs w:val="24"/>
        </w:rPr>
        <w:t xml:space="preserve"> motor </w:t>
      </w:r>
      <w:r w:rsidR="00167730" w:rsidRPr="00B2737C">
        <w:rPr>
          <w:rFonts w:ascii="Arial" w:hAnsi="Arial" w:cs="Arial"/>
          <w:sz w:val="24"/>
          <w:szCs w:val="24"/>
        </w:rPr>
        <w:t xml:space="preserve">para </w:t>
      </w:r>
      <w:r w:rsidR="0010438C" w:rsidRPr="00B2737C">
        <w:rPr>
          <w:rFonts w:ascii="Arial" w:hAnsi="Arial" w:cs="Arial"/>
          <w:sz w:val="24"/>
          <w:szCs w:val="24"/>
        </w:rPr>
        <w:t>a expansão e aumento do número de empresas</w:t>
      </w:r>
      <w:r w:rsidR="009333FA" w:rsidRPr="00B2737C">
        <w:rPr>
          <w:rFonts w:ascii="Arial" w:hAnsi="Arial" w:cs="Arial"/>
          <w:sz w:val="24"/>
          <w:szCs w:val="24"/>
        </w:rPr>
        <w:t xml:space="preserve">, </w:t>
      </w:r>
      <w:r w:rsidR="00C117AC" w:rsidRPr="00B2737C">
        <w:rPr>
          <w:rFonts w:ascii="Arial" w:hAnsi="Arial" w:cs="Arial"/>
          <w:sz w:val="24"/>
          <w:szCs w:val="24"/>
        </w:rPr>
        <w:t>impulsiona</w:t>
      </w:r>
      <w:r w:rsidR="00E72BD4" w:rsidRPr="00B2737C">
        <w:rPr>
          <w:rFonts w:ascii="Arial" w:hAnsi="Arial" w:cs="Arial"/>
          <w:sz w:val="24"/>
          <w:szCs w:val="24"/>
        </w:rPr>
        <w:t>ndo</w:t>
      </w:r>
      <w:r w:rsidR="00C117AC" w:rsidRPr="00B2737C">
        <w:rPr>
          <w:rFonts w:ascii="Arial" w:hAnsi="Arial" w:cs="Arial"/>
          <w:sz w:val="24"/>
          <w:szCs w:val="24"/>
        </w:rPr>
        <w:t xml:space="preserve"> a inovação</w:t>
      </w:r>
      <w:r w:rsidR="00CA3DC4" w:rsidRPr="00B2737C">
        <w:rPr>
          <w:rFonts w:ascii="Arial" w:hAnsi="Arial" w:cs="Arial"/>
          <w:sz w:val="24"/>
          <w:szCs w:val="24"/>
        </w:rPr>
        <w:t>, criando</w:t>
      </w:r>
      <w:r w:rsidR="00C117AC" w:rsidRPr="00B2737C">
        <w:rPr>
          <w:rFonts w:ascii="Arial" w:hAnsi="Arial" w:cs="Arial"/>
          <w:sz w:val="24"/>
          <w:szCs w:val="24"/>
        </w:rPr>
        <w:t xml:space="preserve"> oportunidades de negócios e promove</w:t>
      </w:r>
      <w:r w:rsidR="00E72BD4" w:rsidRPr="00B2737C">
        <w:rPr>
          <w:rFonts w:ascii="Arial" w:hAnsi="Arial" w:cs="Arial"/>
          <w:sz w:val="24"/>
          <w:szCs w:val="24"/>
        </w:rPr>
        <w:t>ndo</w:t>
      </w:r>
      <w:r w:rsidR="00C117AC" w:rsidRPr="00B2737C">
        <w:rPr>
          <w:rFonts w:ascii="Arial" w:hAnsi="Arial" w:cs="Arial"/>
          <w:sz w:val="24"/>
          <w:szCs w:val="24"/>
        </w:rPr>
        <w:t xml:space="preserve"> o crescimento econômico.</w:t>
      </w:r>
    </w:p>
    <w:p w14:paraId="0ED37A77" w14:textId="22331EDD" w:rsidR="00C117AC" w:rsidRPr="00B2737C" w:rsidRDefault="00C117AC" w:rsidP="002C547C">
      <w:pPr>
        <w:spacing w:line="360" w:lineRule="auto"/>
        <w:ind w:firstLine="1134"/>
        <w:jc w:val="both"/>
        <w:rPr>
          <w:rFonts w:ascii="Arial" w:hAnsi="Arial" w:cs="Arial"/>
          <w:sz w:val="24"/>
          <w:szCs w:val="24"/>
        </w:rPr>
      </w:pPr>
      <w:r w:rsidRPr="00B2737C">
        <w:rPr>
          <w:rFonts w:ascii="Arial" w:hAnsi="Arial" w:cs="Arial"/>
          <w:sz w:val="24"/>
          <w:szCs w:val="24"/>
        </w:rPr>
        <w:t>Além disso,</w:t>
      </w:r>
      <w:r w:rsidR="003D0D22" w:rsidRPr="00B2737C">
        <w:rPr>
          <w:rFonts w:ascii="Arial" w:hAnsi="Arial" w:cs="Arial"/>
          <w:sz w:val="24"/>
          <w:szCs w:val="24"/>
        </w:rPr>
        <w:t xml:space="preserve"> será demonstrado</w:t>
      </w:r>
      <w:r w:rsidRPr="00B2737C">
        <w:rPr>
          <w:rFonts w:ascii="Arial" w:hAnsi="Arial" w:cs="Arial"/>
          <w:sz w:val="24"/>
          <w:szCs w:val="24"/>
        </w:rPr>
        <w:t xml:space="preserve"> a significativa contribuição das empresas para a geração de empregos. Analisaremos como as empresas não apenas fornecem oportunidades de trabalho, mas também desempenham um papel crucial na redução do desemprego.</w:t>
      </w:r>
    </w:p>
    <w:p w14:paraId="620DF23B" w14:textId="694E3715" w:rsidR="00C117AC" w:rsidRPr="00B2737C" w:rsidRDefault="00C117AC" w:rsidP="002C547C">
      <w:pPr>
        <w:spacing w:line="360" w:lineRule="auto"/>
        <w:ind w:firstLine="1134"/>
        <w:jc w:val="both"/>
        <w:rPr>
          <w:rFonts w:ascii="Arial" w:hAnsi="Arial" w:cs="Arial"/>
          <w:sz w:val="24"/>
          <w:szCs w:val="24"/>
        </w:rPr>
      </w:pPr>
      <w:r w:rsidRPr="00B2737C">
        <w:rPr>
          <w:rFonts w:ascii="Arial" w:hAnsi="Arial" w:cs="Arial"/>
          <w:sz w:val="24"/>
          <w:szCs w:val="24"/>
        </w:rPr>
        <w:t>Outro aspecto fundamental é o papel das empresas na inovação tecnológica</w:t>
      </w:r>
      <w:r w:rsidR="002D373F" w:rsidRPr="00B2737C">
        <w:rPr>
          <w:rFonts w:ascii="Arial" w:hAnsi="Arial" w:cs="Arial"/>
          <w:sz w:val="24"/>
          <w:szCs w:val="24"/>
        </w:rPr>
        <w:t>,</w:t>
      </w:r>
      <w:r w:rsidRPr="00B2737C">
        <w:rPr>
          <w:rFonts w:ascii="Arial" w:hAnsi="Arial" w:cs="Arial"/>
          <w:sz w:val="24"/>
          <w:szCs w:val="24"/>
        </w:rPr>
        <w:t xml:space="preserve"> como as empresas lideram esforços inovadores, desenvolvendo novas tecnologias, produtos e serviços que impulsionam a competitividade e o progresso econômico.</w:t>
      </w:r>
    </w:p>
    <w:p w14:paraId="4C12BAD1" w14:textId="2E59001D" w:rsidR="00C117AC" w:rsidRPr="00B2737C" w:rsidRDefault="002D373F" w:rsidP="002C547C">
      <w:pPr>
        <w:spacing w:line="360" w:lineRule="auto"/>
        <w:ind w:firstLine="1134"/>
        <w:jc w:val="both"/>
        <w:rPr>
          <w:rFonts w:ascii="Arial" w:hAnsi="Arial" w:cs="Arial"/>
          <w:sz w:val="24"/>
          <w:szCs w:val="24"/>
        </w:rPr>
      </w:pPr>
      <w:r w:rsidRPr="00B2737C">
        <w:rPr>
          <w:rFonts w:ascii="Arial" w:hAnsi="Arial" w:cs="Arial"/>
          <w:sz w:val="24"/>
          <w:szCs w:val="24"/>
        </w:rPr>
        <w:t xml:space="preserve">No mesmo sentido, </w:t>
      </w:r>
      <w:r w:rsidR="00921733" w:rsidRPr="00B2737C">
        <w:rPr>
          <w:rFonts w:ascii="Arial" w:hAnsi="Arial" w:cs="Arial"/>
          <w:sz w:val="24"/>
          <w:szCs w:val="24"/>
        </w:rPr>
        <w:t>está a importância</w:t>
      </w:r>
      <w:r w:rsidR="00C117AC" w:rsidRPr="00B2737C">
        <w:rPr>
          <w:rFonts w:ascii="Arial" w:hAnsi="Arial" w:cs="Arial"/>
          <w:sz w:val="24"/>
          <w:szCs w:val="24"/>
        </w:rPr>
        <w:t xml:space="preserve"> das micro e pequenas empresas (</w:t>
      </w:r>
      <w:proofErr w:type="spellStart"/>
      <w:r w:rsidR="00C117AC" w:rsidRPr="00B2737C">
        <w:rPr>
          <w:rFonts w:ascii="Arial" w:hAnsi="Arial" w:cs="Arial"/>
          <w:sz w:val="24"/>
          <w:szCs w:val="24"/>
        </w:rPr>
        <w:t>MPE’s</w:t>
      </w:r>
      <w:proofErr w:type="spellEnd"/>
      <w:r w:rsidR="00C117AC" w:rsidRPr="00B2737C">
        <w:rPr>
          <w:rFonts w:ascii="Arial" w:hAnsi="Arial" w:cs="Arial"/>
          <w:sz w:val="24"/>
          <w:szCs w:val="24"/>
        </w:rPr>
        <w:t>)</w:t>
      </w:r>
      <w:r w:rsidR="00912D60" w:rsidRPr="00B2737C">
        <w:rPr>
          <w:rFonts w:ascii="Arial" w:hAnsi="Arial" w:cs="Arial"/>
          <w:sz w:val="24"/>
          <w:szCs w:val="24"/>
        </w:rPr>
        <w:t xml:space="preserve">, que contribuem grandiosamente para </w:t>
      </w:r>
      <w:r w:rsidR="00167730" w:rsidRPr="00B2737C">
        <w:rPr>
          <w:rFonts w:ascii="Arial" w:hAnsi="Arial" w:cs="Arial"/>
          <w:sz w:val="24"/>
          <w:szCs w:val="24"/>
        </w:rPr>
        <w:t xml:space="preserve">o </w:t>
      </w:r>
      <w:r w:rsidR="00921733" w:rsidRPr="00B2737C">
        <w:rPr>
          <w:rFonts w:ascii="Arial" w:hAnsi="Arial" w:cs="Arial"/>
          <w:sz w:val="24"/>
          <w:szCs w:val="24"/>
        </w:rPr>
        <w:t xml:space="preserve">aumento do </w:t>
      </w:r>
      <w:r w:rsidR="00167730" w:rsidRPr="00B2737C">
        <w:rPr>
          <w:rFonts w:ascii="Arial" w:hAnsi="Arial" w:cs="Arial"/>
          <w:sz w:val="24"/>
          <w:szCs w:val="24"/>
        </w:rPr>
        <w:t>Produto Interno Bruto (PIB)</w:t>
      </w:r>
      <w:r w:rsidR="00921733" w:rsidRPr="00B2737C">
        <w:rPr>
          <w:rFonts w:ascii="Arial" w:hAnsi="Arial" w:cs="Arial"/>
          <w:sz w:val="24"/>
          <w:szCs w:val="24"/>
        </w:rPr>
        <w:t>,</w:t>
      </w:r>
      <w:r w:rsidR="00167730" w:rsidRPr="00B2737C">
        <w:rPr>
          <w:rFonts w:ascii="Arial" w:hAnsi="Arial" w:cs="Arial"/>
          <w:sz w:val="24"/>
          <w:szCs w:val="24"/>
        </w:rPr>
        <w:t xml:space="preserve"> </w:t>
      </w:r>
      <w:r w:rsidR="00C117AC" w:rsidRPr="00B2737C">
        <w:rPr>
          <w:rFonts w:ascii="Arial" w:hAnsi="Arial" w:cs="Arial"/>
          <w:sz w:val="24"/>
          <w:szCs w:val="24"/>
        </w:rPr>
        <w:t>desempenha</w:t>
      </w:r>
      <w:r w:rsidR="00912D60" w:rsidRPr="00B2737C">
        <w:rPr>
          <w:rFonts w:ascii="Arial" w:hAnsi="Arial" w:cs="Arial"/>
          <w:sz w:val="24"/>
          <w:szCs w:val="24"/>
        </w:rPr>
        <w:t>ndo</w:t>
      </w:r>
      <w:r w:rsidR="00C117AC" w:rsidRPr="00B2737C">
        <w:rPr>
          <w:rFonts w:ascii="Arial" w:hAnsi="Arial" w:cs="Arial"/>
          <w:sz w:val="24"/>
          <w:szCs w:val="24"/>
        </w:rPr>
        <w:t xml:space="preserve"> um papel significativo na economia, contribuindo para a geração de riqueza e </w:t>
      </w:r>
      <w:r w:rsidR="00912D60" w:rsidRPr="00B2737C">
        <w:rPr>
          <w:rFonts w:ascii="Arial" w:hAnsi="Arial" w:cs="Arial"/>
          <w:sz w:val="24"/>
          <w:szCs w:val="24"/>
        </w:rPr>
        <w:t xml:space="preserve">melhoria do ambiente social. </w:t>
      </w:r>
    </w:p>
    <w:p w14:paraId="0595C7A9" w14:textId="27662CFB" w:rsidR="00C117AC" w:rsidRPr="00B2737C" w:rsidRDefault="00C117AC" w:rsidP="002C547C">
      <w:pPr>
        <w:spacing w:line="360" w:lineRule="auto"/>
        <w:ind w:firstLine="1134"/>
        <w:jc w:val="both"/>
        <w:rPr>
          <w:rFonts w:ascii="Arial" w:hAnsi="Arial" w:cs="Arial"/>
          <w:sz w:val="24"/>
          <w:szCs w:val="24"/>
        </w:rPr>
      </w:pPr>
      <w:r w:rsidRPr="00B2737C">
        <w:rPr>
          <w:rFonts w:ascii="Arial" w:hAnsi="Arial" w:cs="Arial"/>
          <w:sz w:val="24"/>
          <w:szCs w:val="24"/>
        </w:rPr>
        <w:t>Por fim,</w:t>
      </w:r>
      <w:r w:rsidR="002D373F" w:rsidRPr="00B2737C">
        <w:rPr>
          <w:rFonts w:ascii="Arial" w:hAnsi="Arial" w:cs="Arial"/>
          <w:sz w:val="24"/>
          <w:szCs w:val="24"/>
        </w:rPr>
        <w:t xml:space="preserve"> a pesquisa também abrange</w:t>
      </w:r>
      <w:r w:rsidRPr="00B2737C">
        <w:rPr>
          <w:rFonts w:ascii="Arial" w:hAnsi="Arial" w:cs="Arial"/>
          <w:sz w:val="24"/>
          <w:szCs w:val="24"/>
        </w:rPr>
        <w:t xml:space="preserve"> o papel das empresas no comércio internacional</w:t>
      </w:r>
      <w:r w:rsidR="00831FEF" w:rsidRPr="00B2737C">
        <w:rPr>
          <w:rFonts w:ascii="Arial" w:hAnsi="Arial" w:cs="Arial"/>
          <w:sz w:val="24"/>
          <w:szCs w:val="24"/>
        </w:rPr>
        <w:t xml:space="preserve">, como sua contribuição </w:t>
      </w:r>
      <w:r w:rsidRPr="00B2737C">
        <w:rPr>
          <w:rFonts w:ascii="Arial" w:hAnsi="Arial" w:cs="Arial"/>
          <w:sz w:val="24"/>
          <w:szCs w:val="24"/>
        </w:rPr>
        <w:t>expande suas operações além das fronteiras nacionais, participando ativamente do comércio global e impulsionando o crescimento econômico por meio de parcerias internacionais e exportações.</w:t>
      </w:r>
    </w:p>
    <w:p w14:paraId="4136C60F" w14:textId="0CF24A14" w:rsidR="00C25ADF" w:rsidRDefault="00C117AC" w:rsidP="007C3AAC">
      <w:pPr>
        <w:spacing w:line="360" w:lineRule="auto"/>
        <w:ind w:firstLine="1134"/>
        <w:jc w:val="both"/>
        <w:rPr>
          <w:rFonts w:ascii="Arial" w:hAnsi="Arial" w:cs="Arial"/>
          <w:sz w:val="24"/>
          <w:szCs w:val="24"/>
        </w:rPr>
      </w:pPr>
      <w:r w:rsidRPr="00B2737C">
        <w:rPr>
          <w:rFonts w:ascii="Arial" w:hAnsi="Arial" w:cs="Arial"/>
          <w:sz w:val="24"/>
          <w:szCs w:val="24"/>
        </w:rPr>
        <w:t xml:space="preserve">Ao explorar esses </w:t>
      </w:r>
      <w:r w:rsidR="000E5624" w:rsidRPr="00B2737C">
        <w:rPr>
          <w:rFonts w:ascii="Arial" w:hAnsi="Arial" w:cs="Arial"/>
          <w:sz w:val="24"/>
          <w:szCs w:val="24"/>
        </w:rPr>
        <w:t>tópicos, será</w:t>
      </w:r>
      <w:r w:rsidR="00831FEF" w:rsidRPr="00B2737C">
        <w:rPr>
          <w:rFonts w:ascii="Arial" w:hAnsi="Arial" w:cs="Arial"/>
          <w:sz w:val="24"/>
          <w:szCs w:val="24"/>
        </w:rPr>
        <w:t xml:space="preserve"> oferecida</w:t>
      </w:r>
      <w:r w:rsidRPr="00B2737C">
        <w:rPr>
          <w:rFonts w:ascii="Arial" w:hAnsi="Arial" w:cs="Arial"/>
          <w:sz w:val="24"/>
          <w:szCs w:val="24"/>
        </w:rPr>
        <w:t xml:space="preserve"> uma visão abrangente do papel das empresas na construção do ambiente econômico, </w:t>
      </w:r>
      <w:r w:rsidR="00967330" w:rsidRPr="00B2737C">
        <w:rPr>
          <w:rFonts w:ascii="Arial" w:hAnsi="Arial" w:cs="Arial"/>
          <w:sz w:val="24"/>
          <w:szCs w:val="24"/>
        </w:rPr>
        <w:t xml:space="preserve">destacando </w:t>
      </w:r>
      <w:r w:rsidR="00912D60" w:rsidRPr="00B2737C">
        <w:rPr>
          <w:rFonts w:ascii="Arial" w:hAnsi="Arial" w:cs="Arial"/>
          <w:sz w:val="24"/>
          <w:szCs w:val="24"/>
        </w:rPr>
        <w:t xml:space="preserve">a importância que a iniciativa privada traz para o ambiente social e econômico. </w:t>
      </w:r>
    </w:p>
    <w:p w14:paraId="0701595C" w14:textId="77777777" w:rsidR="007C3AAC" w:rsidRPr="00B2737C" w:rsidRDefault="007C3AAC" w:rsidP="007C3AAC">
      <w:pPr>
        <w:spacing w:line="360" w:lineRule="auto"/>
        <w:ind w:firstLine="1134"/>
        <w:jc w:val="both"/>
        <w:rPr>
          <w:rFonts w:ascii="Arial" w:hAnsi="Arial" w:cs="Arial"/>
          <w:sz w:val="24"/>
          <w:szCs w:val="24"/>
        </w:rPr>
      </w:pPr>
    </w:p>
    <w:p w14:paraId="0EE9E189" w14:textId="77777777" w:rsidR="007D71B0" w:rsidRPr="00B2737C" w:rsidRDefault="007D71B0" w:rsidP="00A73A07">
      <w:pPr>
        <w:spacing w:line="360" w:lineRule="auto"/>
        <w:ind w:firstLine="1134"/>
        <w:jc w:val="both"/>
        <w:rPr>
          <w:rFonts w:ascii="Arial" w:hAnsi="Arial" w:cs="Arial"/>
          <w:sz w:val="24"/>
          <w:szCs w:val="24"/>
        </w:rPr>
      </w:pPr>
    </w:p>
    <w:p w14:paraId="2D8D29FB" w14:textId="45EBD274" w:rsidR="00514B14" w:rsidRPr="00B2737C" w:rsidRDefault="00F5711E" w:rsidP="00F5711E">
      <w:pPr>
        <w:pStyle w:val="Ttulo1"/>
        <w:numPr>
          <w:ilvl w:val="0"/>
          <w:numId w:val="0"/>
        </w:numPr>
        <w:ind w:left="360" w:hanging="360"/>
      </w:pPr>
      <w:bookmarkStart w:id="4" w:name="_Toc162536367"/>
      <w:bookmarkStart w:id="5" w:name="_Toc163232557"/>
      <w:bookmarkStart w:id="6" w:name="_Toc164554001"/>
      <w:r w:rsidRPr="00B2737C">
        <w:lastRenderedPageBreak/>
        <w:t xml:space="preserve">CAPÍTULO I - </w:t>
      </w:r>
      <w:r w:rsidR="005544A0" w:rsidRPr="00B2737C">
        <w:t>ORIGEM DO DIREITO EMPRESARIAL</w:t>
      </w:r>
      <w:bookmarkEnd w:id="4"/>
      <w:bookmarkEnd w:id="5"/>
      <w:bookmarkEnd w:id="6"/>
    </w:p>
    <w:p w14:paraId="1AB793B1" w14:textId="1F4469D1" w:rsidR="00346EC2" w:rsidRPr="00B2737C" w:rsidRDefault="00F5711E" w:rsidP="00F17C92">
      <w:pPr>
        <w:pStyle w:val="Ttulo2"/>
        <w:ind w:left="0" w:firstLine="0"/>
        <w:rPr>
          <w:color w:val="000000" w:themeColor="text1"/>
        </w:rPr>
      </w:pPr>
      <w:bookmarkStart w:id="7" w:name="_Toc162536368"/>
      <w:bookmarkStart w:id="8" w:name="_Toc163232558"/>
      <w:bookmarkStart w:id="9" w:name="_Toc164554002"/>
      <w:r w:rsidRPr="00B2737C">
        <w:rPr>
          <w:color w:val="000000" w:themeColor="text1"/>
        </w:rPr>
        <w:t>1</w:t>
      </w:r>
      <w:r w:rsidR="00514B14" w:rsidRPr="00B2737C">
        <w:rPr>
          <w:color w:val="000000" w:themeColor="text1"/>
        </w:rPr>
        <w:t>.1</w:t>
      </w:r>
      <w:r w:rsidR="005544A0" w:rsidRPr="00B2737C">
        <w:rPr>
          <w:color w:val="000000" w:themeColor="text1"/>
        </w:rPr>
        <w:t xml:space="preserve"> </w:t>
      </w:r>
      <w:bookmarkEnd w:id="7"/>
      <w:r w:rsidR="00A42F01" w:rsidRPr="00B2737C">
        <w:rPr>
          <w:color w:val="000000" w:themeColor="text1"/>
        </w:rPr>
        <w:t xml:space="preserve">Nascimento </w:t>
      </w:r>
      <w:r w:rsidR="00457569" w:rsidRPr="00B2737C">
        <w:rPr>
          <w:color w:val="000000" w:themeColor="text1"/>
        </w:rPr>
        <w:t>do direito empresarial</w:t>
      </w:r>
      <w:bookmarkEnd w:id="8"/>
      <w:bookmarkEnd w:id="9"/>
    </w:p>
    <w:p w14:paraId="33C0C8B3" w14:textId="58172B4B" w:rsidR="002D5488" w:rsidRPr="00B2737C" w:rsidRDefault="00457569" w:rsidP="003E6A3D">
      <w:pPr>
        <w:spacing w:line="360" w:lineRule="auto"/>
        <w:ind w:firstLine="1134"/>
        <w:jc w:val="both"/>
        <w:rPr>
          <w:rFonts w:ascii="Arial" w:hAnsi="Arial" w:cs="Arial"/>
          <w:color w:val="000000" w:themeColor="text1"/>
          <w:sz w:val="24"/>
          <w:szCs w:val="24"/>
        </w:rPr>
      </w:pPr>
      <w:bookmarkStart w:id="10" w:name="_Toc162536369"/>
      <w:r w:rsidRPr="00B2737C">
        <w:rPr>
          <w:rFonts w:ascii="Arial" w:hAnsi="Arial" w:cs="Arial"/>
          <w:color w:val="000000" w:themeColor="text1"/>
          <w:sz w:val="24"/>
          <w:szCs w:val="24"/>
        </w:rPr>
        <w:t xml:space="preserve">O direito empresarial é conhecido como o conjunto de </w:t>
      </w:r>
      <w:r w:rsidR="00C77FD6" w:rsidRPr="00B2737C">
        <w:rPr>
          <w:rFonts w:ascii="Arial" w:hAnsi="Arial" w:cs="Arial"/>
          <w:color w:val="000000" w:themeColor="text1"/>
          <w:sz w:val="24"/>
          <w:szCs w:val="24"/>
        </w:rPr>
        <w:t>normas especiais que regulam a atividade econômica e seus atores, e é formado por um sistema jurídico autônomo com características, instituições e princípios próprios.</w:t>
      </w:r>
    </w:p>
    <w:p w14:paraId="44F68ADD" w14:textId="477096D3" w:rsidR="003E2709" w:rsidRPr="00B2737C" w:rsidRDefault="00457569" w:rsidP="003E6A3D">
      <w:pPr>
        <w:spacing w:line="360" w:lineRule="auto"/>
        <w:ind w:firstLine="1134"/>
        <w:jc w:val="both"/>
        <w:rPr>
          <w:rFonts w:ascii="Arial" w:hAnsi="Arial" w:cs="Arial"/>
          <w:color w:val="000000" w:themeColor="text1"/>
          <w:sz w:val="24"/>
          <w:szCs w:val="24"/>
        </w:rPr>
      </w:pPr>
      <w:r w:rsidRPr="00B2737C">
        <w:rPr>
          <w:rFonts w:ascii="Arial" w:hAnsi="Arial" w:cs="Arial"/>
          <w:color w:val="000000" w:themeColor="text1"/>
          <w:sz w:val="24"/>
          <w:szCs w:val="24"/>
        </w:rPr>
        <w:t xml:space="preserve">O comércio </w:t>
      </w:r>
      <w:r w:rsidR="002D5488" w:rsidRPr="00B2737C">
        <w:rPr>
          <w:rFonts w:ascii="Arial" w:hAnsi="Arial" w:cs="Arial"/>
          <w:color w:val="000000" w:themeColor="text1"/>
          <w:sz w:val="24"/>
          <w:szCs w:val="24"/>
        </w:rPr>
        <w:t>existe na sociedade desde a antiguidade, mostrando a importância das atividades comerciais no desenvolvimento da sociedade. Durante esse período, ainda não podemos falar de direitos específicos. Embora exist</w:t>
      </w:r>
      <w:r w:rsidR="00287579" w:rsidRPr="00B2737C">
        <w:rPr>
          <w:rFonts w:ascii="Arial" w:hAnsi="Arial" w:cs="Arial"/>
          <w:color w:val="000000" w:themeColor="text1"/>
          <w:sz w:val="24"/>
          <w:szCs w:val="24"/>
        </w:rPr>
        <w:t>issem</w:t>
      </w:r>
      <w:r w:rsidR="002D5488" w:rsidRPr="00B2737C">
        <w:rPr>
          <w:rFonts w:ascii="Arial" w:hAnsi="Arial" w:cs="Arial"/>
          <w:color w:val="000000" w:themeColor="text1"/>
          <w:sz w:val="24"/>
          <w:szCs w:val="24"/>
        </w:rPr>
        <w:t xml:space="preserve"> atividades econômicas realizadas através da troca de mercadorias, as regras que regula</w:t>
      </w:r>
      <w:r w:rsidR="00287579" w:rsidRPr="00B2737C">
        <w:rPr>
          <w:rFonts w:ascii="Arial" w:hAnsi="Arial" w:cs="Arial"/>
          <w:color w:val="000000" w:themeColor="text1"/>
          <w:sz w:val="24"/>
          <w:szCs w:val="24"/>
        </w:rPr>
        <w:t>vam</w:t>
      </w:r>
      <w:r w:rsidR="002D5488" w:rsidRPr="00B2737C">
        <w:rPr>
          <w:rFonts w:ascii="Arial" w:hAnsi="Arial" w:cs="Arial"/>
          <w:color w:val="000000" w:themeColor="text1"/>
          <w:sz w:val="24"/>
          <w:szCs w:val="24"/>
        </w:rPr>
        <w:t xml:space="preserve"> essas atividades </w:t>
      </w:r>
      <w:r w:rsidR="00287579" w:rsidRPr="00B2737C">
        <w:rPr>
          <w:rFonts w:ascii="Arial" w:hAnsi="Arial" w:cs="Arial"/>
          <w:color w:val="000000" w:themeColor="text1"/>
          <w:sz w:val="24"/>
          <w:szCs w:val="24"/>
        </w:rPr>
        <w:t>eram</w:t>
      </w:r>
      <w:r w:rsidR="002D5488" w:rsidRPr="00B2737C">
        <w:rPr>
          <w:rFonts w:ascii="Arial" w:hAnsi="Arial" w:cs="Arial"/>
          <w:color w:val="000000" w:themeColor="text1"/>
          <w:sz w:val="24"/>
          <w:szCs w:val="24"/>
        </w:rPr>
        <w:t xml:space="preserve"> </w:t>
      </w:r>
      <w:r w:rsidR="007D1357" w:rsidRPr="00B2737C">
        <w:rPr>
          <w:rFonts w:ascii="Arial" w:hAnsi="Arial" w:cs="Arial"/>
          <w:color w:val="000000" w:themeColor="text1"/>
          <w:sz w:val="24"/>
          <w:szCs w:val="24"/>
        </w:rPr>
        <w:t>dispersas e esparsas</w:t>
      </w:r>
      <w:r w:rsidR="002D5488" w:rsidRPr="00B2737C">
        <w:rPr>
          <w:rFonts w:ascii="Arial" w:hAnsi="Arial" w:cs="Arial"/>
          <w:color w:val="000000" w:themeColor="text1"/>
          <w:sz w:val="24"/>
          <w:szCs w:val="24"/>
        </w:rPr>
        <w:t xml:space="preserve">. As atividades comerciais e as pessoas que </w:t>
      </w:r>
      <w:r w:rsidR="00287579" w:rsidRPr="00B2737C">
        <w:rPr>
          <w:rFonts w:ascii="Arial" w:hAnsi="Arial" w:cs="Arial"/>
          <w:color w:val="000000" w:themeColor="text1"/>
          <w:sz w:val="24"/>
          <w:szCs w:val="24"/>
        </w:rPr>
        <w:t>a elas</w:t>
      </w:r>
      <w:r w:rsidR="002D5488" w:rsidRPr="00B2737C">
        <w:rPr>
          <w:rFonts w:ascii="Arial" w:hAnsi="Arial" w:cs="Arial"/>
          <w:color w:val="000000" w:themeColor="text1"/>
          <w:sz w:val="24"/>
          <w:szCs w:val="24"/>
        </w:rPr>
        <w:t xml:space="preserve"> se dedicam profissionalmente sempre existiram, mas na antiguidade não </w:t>
      </w:r>
      <w:r w:rsidR="00287579" w:rsidRPr="00B2737C">
        <w:rPr>
          <w:rFonts w:ascii="Arial" w:hAnsi="Arial" w:cs="Arial"/>
          <w:color w:val="000000" w:themeColor="text1"/>
          <w:sz w:val="24"/>
          <w:szCs w:val="24"/>
        </w:rPr>
        <w:t>havia</w:t>
      </w:r>
      <w:r w:rsidR="007D1357" w:rsidRPr="00B2737C">
        <w:rPr>
          <w:rFonts w:ascii="Arial" w:hAnsi="Arial" w:cs="Arial"/>
          <w:color w:val="000000" w:themeColor="text1"/>
          <w:sz w:val="24"/>
          <w:szCs w:val="24"/>
        </w:rPr>
        <w:t xml:space="preserve"> regras específicas associadas ao comércio.</w:t>
      </w:r>
    </w:p>
    <w:p w14:paraId="2E336119" w14:textId="5387A86D" w:rsidR="007B44C3" w:rsidRPr="00B2737C" w:rsidRDefault="00D7655D" w:rsidP="003E6A3D">
      <w:pPr>
        <w:spacing w:line="360" w:lineRule="auto"/>
        <w:ind w:firstLine="1134"/>
        <w:jc w:val="both"/>
        <w:rPr>
          <w:rFonts w:ascii="Arial" w:hAnsi="Arial" w:cs="Arial"/>
          <w:b/>
          <w:sz w:val="24"/>
          <w:szCs w:val="24"/>
        </w:rPr>
      </w:pPr>
      <w:r w:rsidRPr="00B2737C">
        <w:rPr>
          <w:rFonts w:ascii="Arial" w:hAnsi="Arial" w:cs="Arial"/>
          <w:color w:val="000000" w:themeColor="text1"/>
          <w:sz w:val="24"/>
          <w:szCs w:val="24"/>
        </w:rPr>
        <w:t xml:space="preserve">As </w:t>
      </w:r>
      <w:r w:rsidR="003B7765" w:rsidRPr="00B2737C">
        <w:rPr>
          <w:rFonts w:ascii="Arial" w:hAnsi="Arial" w:cs="Arial"/>
          <w:color w:val="000000" w:themeColor="text1"/>
          <w:sz w:val="24"/>
          <w:szCs w:val="24"/>
        </w:rPr>
        <w:t xml:space="preserve">questões comerciais </w:t>
      </w:r>
      <w:r w:rsidRPr="00B2737C">
        <w:rPr>
          <w:rFonts w:ascii="Arial" w:hAnsi="Arial" w:cs="Arial"/>
          <w:color w:val="000000" w:themeColor="text1"/>
          <w:sz w:val="24"/>
          <w:szCs w:val="24"/>
        </w:rPr>
        <w:t xml:space="preserve">estão presentes desde o surgimento do </w:t>
      </w:r>
      <w:r w:rsidR="003B7765" w:rsidRPr="00B2737C">
        <w:rPr>
          <w:rFonts w:ascii="Arial" w:hAnsi="Arial" w:cs="Arial"/>
          <w:color w:val="000000" w:themeColor="text1"/>
          <w:sz w:val="24"/>
          <w:szCs w:val="24"/>
        </w:rPr>
        <w:t xml:space="preserve">Código de Hamurabi. No entanto, um sistema normativo que regula o </w:t>
      </w:r>
      <w:r w:rsidR="003B7765" w:rsidRPr="00B2737C">
        <w:rPr>
          <w:rFonts w:ascii="Arial" w:hAnsi="Arial" w:cs="Arial"/>
          <w:sz w:val="24"/>
          <w:szCs w:val="24"/>
        </w:rPr>
        <w:t>direito comercial com base em princ</w:t>
      </w:r>
      <w:r w:rsidR="003E2709" w:rsidRPr="00B2737C">
        <w:rPr>
          <w:rFonts w:ascii="Arial" w:hAnsi="Arial" w:cs="Arial"/>
          <w:sz w:val="24"/>
          <w:szCs w:val="24"/>
        </w:rPr>
        <w:t xml:space="preserve">ípios comuns, </w:t>
      </w:r>
      <w:r w:rsidR="003E074B" w:rsidRPr="00B2737C">
        <w:rPr>
          <w:rFonts w:ascii="Arial" w:hAnsi="Arial" w:cs="Arial"/>
          <w:sz w:val="24"/>
          <w:szCs w:val="24"/>
        </w:rPr>
        <w:t xml:space="preserve">somente </w:t>
      </w:r>
      <w:r w:rsidR="003B7765" w:rsidRPr="00B2737C">
        <w:rPr>
          <w:rFonts w:ascii="Arial" w:hAnsi="Arial" w:cs="Arial"/>
          <w:sz w:val="24"/>
          <w:szCs w:val="24"/>
        </w:rPr>
        <w:t xml:space="preserve">começou a se consolidar e a emergir </w:t>
      </w:r>
      <w:r w:rsidR="003E074B" w:rsidRPr="00B2737C">
        <w:rPr>
          <w:rFonts w:ascii="Arial" w:hAnsi="Arial" w:cs="Arial"/>
          <w:sz w:val="24"/>
          <w:szCs w:val="24"/>
        </w:rPr>
        <w:t>n</w:t>
      </w:r>
      <w:r w:rsidR="003B7765" w:rsidRPr="00B2737C">
        <w:rPr>
          <w:rFonts w:ascii="Arial" w:hAnsi="Arial" w:cs="Arial"/>
          <w:sz w:val="24"/>
          <w:szCs w:val="24"/>
        </w:rPr>
        <w:t>a Itália, rica em todos os tipos de tend</w:t>
      </w:r>
      <w:r w:rsidR="00333A05" w:rsidRPr="00B2737C">
        <w:rPr>
          <w:rFonts w:ascii="Arial" w:hAnsi="Arial" w:cs="Arial"/>
          <w:sz w:val="24"/>
          <w:szCs w:val="24"/>
        </w:rPr>
        <w:t>ências e impulsos (</w:t>
      </w:r>
      <w:r w:rsidR="003B7765" w:rsidRPr="00B2737C">
        <w:rPr>
          <w:rFonts w:ascii="Arial" w:hAnsi="Arial" w:cs="Arial"/>
          <w:sz w:val="24"/>
          <w:szCs w:val="24"/>
        </w:rPr>
        <w:t>CRUZ, 2020,</w:t>
      </w:r>
      <w:r w:rsidR="00333A05" w:rsidRPr="00B2737C">
        <w:rPr>
          <w:rFonts w:ascii="Arial" w:hAnsi="Arial" w:cs="Arial"/>
          <w:sz w:val="24"/>
          <w:szCs w:val="24"/>
        </w:rPr>
        <w:t xml:space="preserve"> </w:t>
      </w:r>
      <w:r w:rsidR="003B7765" w:rsidRPr="00B2737C">
        <w:rPr>
          <w:rFonts w:ascii="Arial" w:hAnsi="Arial" w:cs="Arial"/>
          <w:sz w:val="24"/>
          <w:szCs w:val="24"/>
        </w:rPr>
        <w:t>p.49).</w:t>
      </w:r>
      <w:r w:rsidR="00405F8B" w:rsidRPr="00B2737C">
        <w:rPr>
          <w:rFonts w:ascii="Arial" w:hAnsi="Arial" w:cs="Arial"/>
          <w:sz w:val="24"/>
          <w:szCs w:val="24"/>
        </w:rPr>
        <w:t xml:space="preserve"> </w:t>
      </w:r>
    </w:p>
    <w:p w14:paraId="33341FD2" w14:textId="5DADAB64" w:rsidR="00FE7058" w:rsidRPr="00B2737C" w:rsidRDefault="007B44C3" w:rsidP="003E6A3D">
      <w:pPr>
        <w:spacing w:line="360" w:lineRule="auto"/>
        <w:ind w:firstLine="1134"/>
        <w:jc w:val="both"/>
        <w:rPr>
          <w:rFonts w:ascii="Arial" w:hAnsi="Arial" w:cs="Arial"/>
          <w:sz w:val="24"/>
          <w:szCs w:val="24"/>
        </w:rPr>
      </w:pPr>
      <w:r w:rsidRPr="00B2737C">
        <w:rPr>
          <w:rFonts w:ascii="Arial" w:hAnsi="Arial" w:cs="Arial"/>
          <w:sz w:val="24"/>
          <w:szCs w:val="24"/>
        </w:rPr>
        <w:t xml:space="preserve">Em meados da Idade Média esta situação começou a mudar, o comércio atingiu um patamar superior e já não era uma característica </w:t>
      </w:r>
      <w:r w:rsidR="004E0E5A" w:rsidRPr="00B2737C">
        <w:rPr>
          <w:rFonts w:ascii="Arial" w:hAnsi="Arial" w:cs="Arial"/>
          <w:sz w:val="24"/>
          <w:szCs w:val="24"/>
        </w:rPr>
        <w:t xml:space="preserve">apenas </w:t>
      </w:r>
      <w:r w:rsidRPr="00B2737C">
        <w:rPr>
          <w:rFonts w:ascii="Arial" w:hAnsi="Arial" w:cs="Arial"/>
          <w:sz w:val="24"/>
          <w:szCs w:val="24"/>
        </w:rPr>
        <w:t xml:space="preserve">de algumas civilizações, mas de quase todas, </w:t>
      </w:r>
      <w:r w:rsidR="00A30222" w:rsidRPr="00B2737C">
        <w:rPr>
          <w:rFonts w:ascii="Arial" w:hAnsi="Arial" w:cs="Arial"/>
          <w:sz w:val="24"/>
          <w:szCs w:val="24"/>
        </w:rPr>
        <w:t>podendo se dizer</w:t>
      </w:r>
      <w:r w:rsidRPr="00B2737C">
        <w:rPr>
          <w:rFonts w:ascii="Arial" w:hAnsi="Arial" w:cs="Arial"/>
          <w:sz w:val="24"/>
          <w:szCs w:val="24"/>
        </w:rPr>
        <w:t xml:space="preserve"> que foi nessa altura que </w:t>
      </w:r>
      <w:r w:rsidR="00CD0411" w:rsidRPr="00B2737C">
        <w:rPr>
          <w:rFonts w:ascii="Arial" w:hAnsi="Arial" w:cs="Arial"/>
          <w:sz w:val="24"/>
          <w:szCs w:val="24"/>
        </w:rPr>
        <w:t xml:space="preserve">começou </w:t>
      </w:r>
      <w:r w:rsidRPr="00B2737C">
        <w:rPr>
          <w:rFonts w:ascii="Arial" w:hAnsi="Arial" w:cs="Arial"/>
          <w:sz w:val="24"/>
          <w:szCs w:val="24"/>
        </w:rPr>
        <w:t>o</w:t>
      </w:r>
      <w:r w:rsidR="00CD0411" w:rsidRPr="00B2737C">
        <w:rPr>
          <w:rFonts w:ascii="Arial" w:hAnsi="Arial" w:cs="Arial"/>
          <w:sz w:val="24"/>
          <w:szCs w:val="24"/>
        </w:rPr>
        <w:t xml:space="preserve"> </w:t>
      </w:r>
      <w:r w:rsidR="00BB6BD1" w:rsidRPr="00B2737C">
        <w:rPr>
          <w:rFonts w:ascii="Arial" w:hAnsi="Arial" w:cs="Arial"/>
          <w:sz w:val="24"/>
          <w:szCs w:val="24"/>
        </w:rPr>
        <w:t>res</w:t>
      </w:r>
      <w:r w:rsidR="00CD0411" w:rsidRPr="00B2737C">
        <w:rPr>
          <w:rFonts w:ascii="Arial" w:hAnsi="Arial" w:cs="Arial"/>
          <w:sz w:val="24"/>
          <w:szCs w:val="24"/>
        </w:rPr>
        <w:t xml:space="preserve">surgimento do </w:t>
      </w:r>
      <w:r w:rsidRPr="00B2737C">
        <w:rPr>
          <w:rFonts w:ascii="Arial" w:hAnsi="Arial" w:cs="Arial"/>
          <w:sz w:val="24"/>
          <w:szCs w:val="24"/>
        </w:rPr>
        <w:t>com</w:t>
      </w:r>
      <w:r w:rsidR="00CD0411" w:rsidRPr="00B2737C">
        <w:rPr>
          <w:rFonts w:ascii="Arial" w:hAnsi="Arial" w:cs="Arial"/>
          <w:sz w:val="24"/>
          <w:szCs w:val="24"/>
        </w:rPr>
        <w:t>ércio</w:t>
      </w:r>
      <w:r w:rsidR="005707B6" w:rsidRPr="00B2737C">
        <w:rPr>
          <w:rFonts w:ascii="Arial" w:hAnsi="Arial" w:cs="Arial"/>
          <w:sz w:val="24"/>
          <w:szCs w:val="24"/>
        </w:rPr>
        <w:t>, a</w:t>
      </w:r>
      <w:r w:rsidRPr="00B2737C">
        <w:rPr>
          <w:rFonts w:ascii="Arial" w:hAnsi="Arial" w:cs="Arial"/>
          <w:sz w:val="24"/>
          <w:szCs w:val="24"/>
        </w:rPr>
        <w:t xml:space="preserve"> raiz do </w:t>
      </w:r>
      <w:proofErr w:type="spellStart"/>
      <w:r w:rsidRPr="00B2737C">
        <w:rPr>
          <w:rFonts w:ascii="Arial" w:hAnsi="Arial" w:cs="Arial"/>
          <w:i/>
          <w:sz w:val="24"/>
          <w:szCs w:val="24"/>
        </w:rPr>
        <w:t>ius</w:t>
      </w:r>
      <w:proofErr w:type="spellEnd"/>
      <w:r w:rsidRPr="00B2737C">
        <w:rPr>
          <w:rFonts w:ascii="Arial" w:hAnsi="Arial" w:cs="Arial"/>
          <w:i/>
          <w:sz w:val="24"/>
          <w:szCs w:val="24"/>
        </w:rPr>
        <w:t xml:space="preserve"> </w:t>
      </w:r>
      <w:proofErr w:type="spellStart"/>
      <w:r w:rsidRPr="00B2737C">
        <w:rPr>
          <w:rFonts w:ascii="Arial" w:hAnsi="Arial" w:cs="Arial"/>
          <w:i/>
          <w:sz w:val="24"/>
          <w:szCs w:val="24"/>
        </w:rPr>
        <w:t>mercatorum</w:t>
      </w:r>
      <w:proofErr w:type="spellEnd"/>
      <w:r w:rsidRPr="00B2737C">
        <w:rPr>
          <w:rFonts w:ascii="Arial" w:hAnsi="Arial" w:cs="Arial"/>
          <w:sz w:val="24"/>
          <w:szCs w:val="24"/>
        </w:rPr>
        <w:t>, ou seja, de um sistema jurídico especial e um sistema autônomo com características, instituições e princípios próprios para reger as relações comerciais.</w:t>
      </w:r>
      <w:r w:rsidR="004F501D" w:rsidRPr="00B2737C">
        <w:rPr>
          <w:rFonts w:ascii="Arial" w:hAnsi="Arial" w:cs="Arial"/>
          <w:sz w:val="24"/>
          <w:szCs w:val="24"/>
        </w:rPr>
        <w:t xml:space="preserve"> Este foi um período de renascimento urbano,</w:t>
      </w:r>
      <w:r w:rsidRPr="00B2737C">
        <w:rPr>
          <w:rFonts w:ascii="Arial" w:hAnsi="Arial" w:cs="Arial"/>
          <w:sz w:val="24"/>
          <w:szCs w:val="24"/>
        </w:rPr>
        <w:t xml:space="preserve"> </w:t>
      </w:r>
      <w:r w:rsidR="004F501D" w:rsidRPr="00B2737C">
        <w:rPr>
          <w:rFonts w:ascii="Arial" w:hAnsi="Arial" w:cs="Arial"/>
          <w:sz w:val="24"/>
          <w:szCs w:val="24"/>
        </w:rPr>
        <w:t>de crescimento do comércio e de desenvolvimento</w:t>
      </w:r>
      <w:r w:rsidR="00123971" w:rsidRPr="00B2737C">
        <w:rPr>
          <w:rFonts w:ascii="Arial" w:hAnsi="Arial" w:cs="Arial"/>
          <w:sz w:val="24"/>
          <w:szCs w:val="24"/>
        </w:rPr>
        <w:t xml:space="preserve"> de uma civilização mais urbanizada, mais liberal</w:t>
      </w:r>
      <w:r w:rsidR="005F310B" w:rsidRPr="00B2737C">
        <w:rPr>
          <w:rFonts w:ascii="Arial" w:hAnsi="Arial" w:cs="Arial"/>
          <w:sz w:val="24"/>
          <w:szCs w:val="24"/>
        </w:rPr>
        <w:t xml:space="preserve"> e com maior desenvolvimento econômico e mobilidade social</w:t>
      </w:r>
      <w:r w:rsidR="004F501D" w:rsidRPr="00B2737C">
        <w:rPr>
          <w:rFonts w:ascii="Arial" w:hAnsi="Arial" w:cs="Arial"/>
          <w:sz w:val="24"/>
          <w:szCs w:val="24"/>
        </w:rPr>
        <w:t xml:space="preserve"> </w:t>
      </w:r>
      <w:r w:rsidR="001C46E2" w:rsidRPr="00B2737C">
        <w:rPr>
          <w:rFonts w:ascii="Arial" w:hAnsi="Arial" w:cs="Arial"/>
          <w:sz w:val="24"/>
          <w:szCs w:val="24"/>
        </w:rPr>
        <w:t>(CRUZ</w:t>
      </w:r>
      <w:r w:rsidR="004F501D" w:rsidRPr="00B2737C">
        <w:rPr>
          <w:rFonts w:ascii="Arial" w:hAnsi="Arial" w:cs="Arial"/>
          <w:sz w:val="24"/>
          <w:szCs w:val="24"/>
        </w:rPr>
        <w:t>, 2020, p.50).</w:t>
      </w:r>
    </w:p>
    <w:p w14:paraId="5878D677" w14:textId="2027F1EC" w:rsidR="001963FE" w:rsidRPr="00B2737C" w:rsidRDefault="00FE7058" w:rsidP="003E6A3D">
      <w:pPr>
        <w:spacing w:line="360" w:lineRule="auto"/>
        <w:ind w:firstLine="1134"/>
        <w:jc w:val="both"/>
        <w:rPr>
          <w:rFonts w:ascii="Arial" w:hAnsi="Arial" w:cs="Arial"/>
          <w:sz w:val="24"/>
          <w:szCs w:val="24"/>
        </w:rPr>
      </w:pPr>
      <w:r w:rsidRPr="00B2737C">
        <w:rPr>
          <w:rFonts w:ascii="Arial" w:hAnsi="Arial" w:cs="Arial"/>
          <w:sz w:val="24"/>
          <w:szCs w:val="24"/>
        </w:rPr>
        <w:t xml:space="preserve">Não há, </w:t>
      </w:r>
      <w:r w:rsidR="00457569" w:rsidRPr="00B2737C">
        <w:rPr>
          <w:rFonts w:ascii="Arial" w:hAnsi="Arial" w:cs="Arial"/>
          <w:sz w:val="24"/>
          <w:szCs w:val="24"/>
        </w:rPr>
        <w:t>por tanto,</w:t>
      </w:r>
      <w:r w:rsidRPr="00B2737C">
        <w:rPr>
          <w:rFonts w:ascii="Arial" w:hAnsi="Arial" w:cs="Arial"/>
          <w:sz w:val="24"/>
          <w:szCs w:val="24"/>
        </w:rPr>
        <w:t xml:space="preserve"> dúvida que</w:t>
      </w:r>
      <w:r w:rsidR="00457569" w:rsidRPr="00B2737C">
        <w:rPr>
          <w:rFonts w:ascii="Arial" w:hAnsi="Arial" w:cs="Arial"/>
          <w:sz w:val="24"/>
          <w:szCs w:val="24"/>
        </w:rPr>
        <w:t xml:space="preserve"> o </w:t>
      </w:r>
      <w:proofErr w:type="spellStart"/>
      <w:r w:rsidR="00457569" w:rsidRPr="00B2737C">
        <w:rPr>
          <w:rFonts w:ascii="Arial" w:hAnsi="Arial" w:cs="Arial"/>
          <w:i/>
          <w:sz w:val="24"/>
          <w:szCs w:val="24"/>
        </w:rPr>
        <w:t>ius</w:t>
      </w:r>
      <w:proofErr w:type="spellEnd"/>
      <w:r w:rsidR="00457569" w:rsidRPr="00B2737C">
        <w:rPr>
          <w:rFonts w:ascii="Arial" w:hAnsi="Arial" w:cs="Arial"/>
          <w:i/>
          <w:sz w:val="24"/>
          <w:szCs w:val="24"/>
        </w:rPr>
        <w:t xml:space="preserve"> </w:t>
      </w:r>
      <w:proofErr w:type="spellStart"/>
      <w:r w:rsidR="00457569" w:rsidRPr="00B2737C">
        <w:rPr>
          <w:rFonts w:ascii="Arial" w:hAnsi="Arial" w:cs="Arial"/>
          <w:i/>
          <w:sz w:val="24"/>
          <w:szCs w:val="24"/>
        </w:rPr>
        <w:t>mercatorum</w:t>
      </w:r>
      <w:proofErr w:type="spellEnd"/>
      <w:r w:rsidR="00457569" w:rsidRPr="00B2737C">
        <w:rPr>
          <w:rFonts w:ascii="Arial" w:hAnsi="Arial" w:cs="Arial"/>
          <w:sz w:val="24"/>
          <w:szCs w:val="24"/>
        </w:rPr>
        <w:t xml:space="preserve"> (hoje conhecido como direito empresarial) </w:t>
      </w:r>
      <w:r w:rsidRPr="00B2737C">
        <w:rPr>
          <w:rFonts w:ascii="Arial" w:hAnsi="Arial" w:cs="Arial"/>
          <w:sz w:val="24"/>
          <w:szCs w:val="24"/>
        </w:rPr>
        <w:t>teve origem</w:t>
      </w:r>
      <w:r w:rsidR="00457569" w:rsidRPr="00B2737C">
        <w:rPr>
          <w:rFonts w:ascii="Arial" w:hAnsi="Arial" w:cs="Arial"/>
          <w:sz w:val="24"/>
          <w:szCs w:val="24"/>
        </w:rPr>
        <w:t xml:space="preserve"> na Idade Média, </w:t>
      </w:r>
      <w:r w:rsidRPr="00B2737C">
        <w:rPr>
          <w:rFonts w:ascii="Arial" w:hAnsi="Arial" w:cs="Arial"/>
          <w:sz w:val="24"/>
          <w:szCs w:val="24"/>
        </w:rPr>
        <w:t xml:space="preserve">principalmente das comunidades </w:t>
      </w:r>
      <w:r w:rsidR="00457569" w:rsidRPr="00B2737C">
        <w:rPr>
          <w:rFonts w:ascii="Arial" w:hAnsi="Arial" w:cs="Arial"/>
          <w:sz w:val="24"/>
          <w:szCs w:val="24"/>
        </w:rPr>
        <w:t>italianas</w:t>
      </w:r>
      <w:r w:rsidRPr="00B2737C">
        <w:rPr>
          <w:rFonts w:ascii="Arial" w:hAnsi="Arial" w:cs="Arial"/>
          <w:sz w:val="24"/>
          <w:szCs w:val="24"/>
        </w:rPr>
        <w:t>, se desenvolv</w:t>
      </w:r>
      <w:r w:rsidR="00AF4BE7" w:rsidRPr="00B2737C">
        <w:rPr>
          <w:rFonts w:ascii="Arial" w:hAnsi="Arial" w:cs="Arial"/>
          <w:sz w:val="24"/>
          <w:szCs w:val="24"/>
        </w:rPr>
        <w:t>endo também</w:t>
      </w:r>
      <w:r w:rsidR="007A62D0" w:rsidRPr="00B2737C">
        <w:rPr>
          <w:rFonts w:ascii="Arial" w:hAnsi="Arial" w:cs="Arial"/>
          <w:sz w:val="24"/>
          <w:szCs w:val="24"/>
        </w:rPr>
        <w:t xml:space="preserve"> em outras cidades</w:t>
      </w:r>
      <w:r w:rsidR="00457569" w:rsidRPr="00B2737C">
        <w:rPr>
          <w:rFonts w:ascii="Arial" w:hAnsi="Arial" w:cs="Arial"/>
          <w:sz w:val="24"/>
          <w:szCs w:val="24"/>
        </w:rPr>
        <w:t xml:space="preserve"> (CRUZ, 2020, p.51).</w:t>
      </w:r>
    </w:p>
    <w:p w14:paraId="171A5A8C" w14:textId="77777777" w:rsidR="00733219" w:rsidRDefault="00733219" w:rsidP="003E6A3D">
      <w:pPr>
        <w:spacing w:line="360" w:lineRule="auto"/>
        <w:ind w:firstLine="1134"/>
        <w:jc w:val="both"/>
        <w:rPr>
          <w:rFonts w:ascii="Arial" w:hAnsi="Arial" w:cs="Arial"/>
          <w:color w:val="000000" w:themeColor="text1"/>
          <w:sz w:val="24"/>
          <w:szCs w:val="24"/>
        </w:rPr>
      </w:pPr>
    </w:p>
    <w:p w14:paraId="5C5124C4" w14:textId="77777777" w:rsidR="00E7034E" w:rsidRPr="00B2737C" w:rsidRDefault="00E7034E" w:rsidP="003E6A3D">
      <w:pPr>
        <w:spacing w:line="360" w:lineRule="auto"/>
        <w:ind w:firstLine="1134"/>
        <w:jc w:val="both"/>
        <w:rPr>
          <w:rFonts w:ascii="Arial" w:hAnsi="Arial" w:cs="Arial"/>
          <w:color w:val="000000" w:themeColor="text1"/>
          <w:sz w:val="24"/>
          <w:szCs w:val="24"/>
        </w:rPr>
      </w:pPr>
    </w:p>
    <w:p w14:paraId="635A2ED4" w14:textId="6991E8E4" w:rsidR="00D8494D" w:rsidRPr="00B2737C" w:rsidRDefault="00F5711E" w:rsidP="00730ED0">
      <w:pPr>
        <w:pStyle w:val="Ttulo2"/>
        <w:rPr>
          <w:color w:val="000000" w:themeColor="text1"/>
        </w:rPr>
      </w:pPr>
      <w:bookmarkStart w:id="11" w:name="_Toc163232559"/>
      <w:bookmarkStart w:id="12" w:name="_Toc164554003"/>
      <w:r w:rsidRPr="00B2737C">
        <w:rPr>
          <w:color w:val="000000" w:themeColor="text1"/>
        </w:rPr>
        <w:lastRenderedPageBreak/>
        <w:t>1</w:t>
      </w:r>
      <w:r w:rsidR="00457569" w:rsidRPr="00B2737C">
        <w:rPr>
          <w:color w:val="000000" w:themeColor="text1"/>
        </w:rPr>
        <w:t>.2 Origens históricas do dir</w:t>
      </w:r>
      <w:r w:rsidR="00B00641" w:rsidRPr="00B2737C">
        <w:rPr>
          <w:color w:val="000000" w:themeColor="text1"/>
        </w:rPr>
        <w:t>eito privado brasileiro</w:t>
      </w:r>
      <w:bookmarkEnd w:id="11"/>
      <w:bookmarkEnd w:id="12"/>
    </w:p>
    <w:p w14:paraId="3ECFC958" w14:textId="0F1B2044" w:rsidR="003E14EC" w:rsidRPr="00B2737C" w:rsidRDefault="00457569" w:rsidP="003E6A3D">
      <w:pPr>
        <w:spacing w:line="360" w:lineRule="auto"/>
        <w:ind w:firstLine="1134"/>
        <w:jc w:val="both"/>
        <w:rPr>
          <w:rFonts w:ascii="Arial" w:hAnsi="Arial" w:cs="Arial"/>
          <w:color w:val="000000" w:themeColor="text1"/>
          <w:sz w:val="24"/>
          <w:szCs w:val="24"/>
          <w:lang w:val="pt-PT"/>
        </w:rPr>
      </w:pPr>
      <w:r w:rsidRPr="00B2737C">
        <w:rPr>
          <w:rFonts w:ascii="Arial" w:hAnsi="Arial" w:cs="Arial"/>
          <w:color w:val="000000" w:themeColor="text1"/>
          <w:sz w:val="24"/>
          <w:szCs w:val="24"/>
          <w:lang w:val="pt-PT"/>
        </w:rPr>
        <w:t>A sociedade</w:t>
      </w:r>
      <w:r w:rsidR="003B12A7" w:rsidRPr="00B2737C">
        <w:rPr>
          <w:rFonts w:ascii="Arial" w:hAnsi="Arial" w:cs="Arial"/>
          <w:color w:val="000000" w:themeColor="text1"/>
          <w:sz w:val="24"/>
          <w:szCs w:val="24"/>
          <w:lang w:val="pt-PT"/>
        </w:rPr>
        <w:t xml:space="preserve"> brasileira </w:t>
      </w:r>
      <w:r w:rsidR="005707B6" w:rsidRPr="00B2737C">
        <w:rPr>
          <w:rFonts w:ascii="Arial" w:hAnsi="Arial" w:cs="Arial"/>
          <w:color w:val="000000" w:themeColor="text1"/>
          <w:sz w:val="24"/>
          <w:szCs w:val="24"/>
          <w:lang w:val="pt-PT"/>
        </w:rPr>
        <w:t>foi criada com</w:t>
      </w:r>
      <w:r w:rsidR="003B12A7" w:rsidRPr="00B2737C">
        <w:rPr>
          <w:rFonts w:ascii="Arial" w:hAnsi="Arial" w:cs="Arial"/>
          <w:color w:val="000000" w:themeColor="text1"/>
          <w:sz w:val="24"/>
          <w:szCs w:val="24"/>
          <w:lang w:val="pt-PT"/>
        </w:rPr>
        <w:t xml:space="preserve"> uma tentativa de adaptação da cultura europeia trazida pelos colonizadores portugueses a um cenário bem diferente. A isto, claro, devemos acrescentar as contribuições das pessoas que habitam os nossos territorios, dos </w:t>
      </w:r>
      <w:r w:rsidR="009E1E65" w:rsidRPr="00B2737C">
        <w:rPr>
          <w:rFonts w:ascii="Arial" w:hAnsi="Arial" w:cs="Arial"/>
          <w:color w:val="000000" w:themeColor="text1"/>
          <w:sz w:val="24"/>
          <w:szCs w:val="24"/>
          <w:lang w:val="pt-PT"/>
        </w:rPr>
        <w:t>escravos trazidos da</w:t>
      </w:r>
      <w:r w:rsidR="003B12A7" w:rsidRPr="00B2737C">
        <w:rPr>
          <w:rFonts w:ascii="Arial" w:hAnsi="Arial" w:cs="Arial"/>
          <w:color w:val="000000" w:themeColor="text1"/>
          <w:sz w:val="24"/>
          <w:szCs w:val="24"/>
          <w:lang w:val="pt-PT"/>
        </w:rPr>
        <w:t xml:space="preserve"> África, dos imigrantes de outros lug</w:t>
      </w:r>
      <w:r w:rsidR="003E70AE" w:rsidRPr="00B2737C">
        <w:rPr>
          <w:rFonts w:ascii="Arial" w:hAnsi="Arial" w:cs="Arial"/>
          <w:color w:val="000000" w:themeColor="text1"/>
          <w:sz w:val="24"/>
          <w:szCs w:val="24"/>
          <w:lang w:val="pt-PT"/>
        </w:rPr>
        <w:t xml:space="preserve">ares e de muito outros factores </w:t>
      </w:r>
      <w:r w:rsidR="00397266" w:rsidRPr="00B2737C">
        <w:rPr>
          <w:rFonts w:ascii="Arial" w:hAnsi="Arial" w:cs="Arial"/>
          <w:sz w:val="24"/>
          <w:szCs w:val="24"/>
          <w:lang w:val="pt-PT"/>
        </w:rPr>
        <w:t>(ROBERTO,</w:t>
      </w:r>
      <w:r w:rsidR="002C2F98" w:rsidRPr="00B2737C">
        <w:rPr>
          <w:rFonts w:ascii="Arial" w:hAnsi="Arial" w:cs="Arial"/>
          <w:sz w:val="24"/>
          <w:szCs w:val="24"/>
          <w:lang w:val="pt-PT"/>
        </w:rPr>
        <w:t xml:space="preserve"> 2023, p.3).</w:t>
      </w:r>
    </w:p>
    <w:p w14:paraId="02212BA3" w14:textId="635ED869" w:rsidR="00DB5944" w:rsidRPr="00B2737C" w:rsidRDefault="00457569" w:rsidP="006F1CA0">
      <w:pPr>
        <w:spacing w:line="360" w:lineRule="auto"/>
        <w:ind w:firstLine="1134"/>
        <w:jc w:val="both"/>
        <w:rPr>
          <w:rFonts w:ascii="Arial" w:hAnsi="Arial" w:cs="Arial"/>
          <w:color w:val="000000" w:themeColor="text1"/>
          <w:sz w:val="24"/>
          <w:szCs w:val="24"/>
          <w:lang w:val="pt-PT"/>
        </w:rPr>
      </w:pPr>
      <w:r w:rsidRPr="00B2737C">
        <w:rPr>
          <w:rFonts w:ascii="Arial" w:hAnsi="Arial" w:cs="Arial"/>
          <w:color w:val="000000" w:themeColor="text1"/>
          <w:sz w:val="24"/>
          <w:szCs w:val="24"/>
          <w:lang w:val="pt-PT"/>
        </w:rPr>
        <w:t xml:space="preserve">O direito Romano </w:t>
      </w:r>
      <w:r w:rsidR="003E14EC" w:rsidRPr="00B2737C">
        <w:rPr>
          <w:rFonts w:ascii="Arial" w:hAnsi="Arial" w:cs="Arial"/>
          <w:color w:val="000000" w:themeColor="text1"/>
          <w:sz w:val="24"/>
          <w:szCs w:val="24"/>
          <w:lang w:val="pt-PT"/>
        </w:rPr>
        <w:t>é o ponto de partida para o estudo de todo o direito, especialmente do direito privado. Isto não ocorre porque seja o primeiro sistema normativo jurídico, mas porque contribuiu para a formação de uma cultura jurídica diversificada na Europa.</w:t>
      </w:r>
      <w:r w:rsidR="006F1CA0" w:rsidRPr="00B2737C">
        <w:rPr>
          <w:rFonts w:ascii="Arial" w:hAnsi="Arial" w:cs="Arial"/>
          <w:color w:val="000000" w:themeColor="text1"/>
          <w:sz w:val="24"/>
          <w:szCs w:val="24"/>
          <w:lang w:val="pt-PT"/>
        </w:rPr>
        <w:t xml:space="preserve"> </w:t>
      </w:r>
      <w:r w:rsidR="00DB5944" w:rsidRPr="00B2737C">
        <w:rPr>
          <w:rFonts w:ascii="Arial" w:hAnsi="Arial" w:cs="Arial"/>
          <w:color w:val="000000" w:themeColor="text1"/>
          <w:sz w:val="24"/>
          <w:szCs w:val="24"/>
          <w:shd w:val="clear" w:color="auto" w:fill="FFFFFF"/>
        </w:rPr>
        <w:t xml:space="preserve">O direito brasileiro, derivado do direito português, também está sujeito a este sistema, o que </w:t>
      </w:r>
      <w:r w:rsidR="00F4580C" w:rsidRPr="00B2737C">
        <w:rPr>
          <w:rFonts w:ascii="Arial" w:hAnsi="Arial" w:cs="Arial"/>
          <w:color w:val="000000" w:themeColor="text1"/>
          <w:sz w:val="24"/>
          <w:szCs w:val="24"/>
          <w:shd w:val="clear" w:color="auto" w:fill="FFFFFF"/>
        </w:rPr>
        <w:t>confirma</w:t>
      </w:r>
      <w:r w:rsidR="00DB5944" w:rsidRPr="00B2737C">
        <w:rPr>
          <w:rFonts w:ascii="Arial" w:hAnsi="Arial" w:cs="Arial"/>
          <w:color w:val="000000" w:themeColor="text1"/>
          <w:sz w:val="24"/>
          <w:szCs w:val="24"/>
          <w:shd w:val="clear" w:color="auto" w:fill="FFFFFF"/>
        </w:rPr>
        <w:t xml:space="preserve">, em certa medida, </w:t>
      </w:r>
      <w:r w:rsidR="00F4580C" w:rsidRPr="00B2737C">
        <w:rPr>
          <w:rFonts w:ascii="Arial" w:hAnsi="Arial" w:cs="Arial"/>
          <w:color w:val="000000" w:themeColor="text1"/>
          <w:sz w:val="24"/>
          <w:szCs w:val="24"/>
          <w:shd w:val="clear" w:color="auto" w:fill="FFFFFF"/>
        </w:rPr>
        <w:t xml:space="preserve">que o Brasil </w:t>
      </w:r>
      <w:r w:rsidR="00884D76" w:rsidRPr="00B2737C">
        <w:rPr>
          <w:rFonts w:ascii="Arial" w:hAnsi="Arial" w:cs="Arial"/>
          <w:color w:val="000000" w:themeColor="text1"/>
          <w:sz w:val="24"/>
          <w:szCs w:val="24"/>
          <w:shd w:val="clear" w:color="auto" w:fill="FFFFFF"/>
        </w:rPr>
        <w:t xml:space="preserve">herdou </w:t>
      </w:r>
      <w:r w:rsidR="00B531B4" w:rsidRPr="00B2737C">
        <w:rPr>
          <w:rFonts w:ascii="Arial" w:hAnsi="Arial" w:cs="Arial"/>
          <w:color w:val="000000" w:themeColor="text1"/>
          <w:sz w:val="24"/>
          <w:szCs w:val="24"/>
          <w:shd w:val="clear" w:color="auto" w:fill="FFFFFF"/>
        </w:rPr>
        <w:t>o direito romano.</w:t>
      </w:r>
      <w:r w:rsidR="00F4580C" w:rsidRPr="00B2737C">
        <w:rPr>
          <w:rFonts w:ascii="Arial" w:hAnsi="Arial" w:cs="Arial"/>
          <w:color w:val="000000" w:themeColor="text1"/>
          <w:sz w:val="24"/>
          <w:szCs w:val="24"/>
          <w:shd w:val="clear" w:color="auto" w:fill="FFFFFF"/>
        </w:rPr>
        <w:t xml:space="preserve"> </w:t>
      </w:r>
    </w:p>
    <w:p w14:paraId="56C0A421" w14:textId="40AFE8CF" w:rsidR="004529F2" w:rsidRPr="00B2737C" w:rsidRDefault="00457569" w:rsidP="003E6A3D">
      <w:pPr>
        <w:spacing w:line="360" w:lineRule="auto"/>
        <w:ind w:firstLine="1134"/>
        <w:jc w:val="both"/>
        <w:rPr>
          <w:rFonts w:ascii="Arial" w:hAnsi="Arial" w:cs="Arial"/>
          <w:color w:val="000000" w:themeColor="text1"/>
          <w:sz w:val="24"/>
          <w:szCs w:val="24"/>
          <w:lang w:val="pt-PT"/>
        </w:rPr>
      </w:pPr>
      <w:r w:rsidRPr="00B2737C">
        <w:rPr>
          <w:rFonts w:ascii="Arial" w:hAnsi="Arial" w:cs="Arial"/>
          <w:color w:val="000000" w:themeColor="text1"/>
          <w:sz w:val="24"/>
          <w:szCs w:val="24"/>
          <w:lang w:val="pt-PT"/>
        </w:rPr>
        <w:t>Outro</w:t>
      </w:r>
      <w:r w:rsidR="00B531B4" w:rsidRPr="00B2737C">
        <w:rPr>
          <w:rFonts w:ascii="Arial" w:hAnsi="Arial" w:cs="Arial"/>
          <w:color w:val="000000" w:themeColor="text1"/>
          <w:sz w:val="24"/>
          <w:szCs w:val="24"/>
          <w:lang w:val="pt-PT"/>
        </w:rPr>
        <w:t xml:space="preserve"> razão importante é que, de acordo com os dados disponíveis na época, os romanos foram os primeiros a desenvolver um sistema jurídico coerente, e ninguém na antiguidade construiu um monumento tão completo, sistemico e profundo co</w:t>
      </w:r>
      <w:r w:rsidR="00CA0642" w:rsidRPr="00B2737C">
        <w:rPr>
          <w:rFonts w:ascii="Arial" w:hAnsi="Arial" w:cs="Arial"/>
          <w:color w:val="000000" w:themeColor="text1"/>
          <w:sz w:val="24"/>
          <w:szCs w:val="24"/>
          <w:lang w:val="pt-PT"/>
        </w:rPr>
        <w:t>mo o patrimônio jurídico romano</w:t>
      </w:r>
      <w:r w:rsidR="00B531B4" w:rsidRPr="00B2737C">
        <w:rPr>
          <w:rFonts w:ascii="Arial" w:hAnsi="Arial" w:cs="Arial"/>
          <w:color w:val="000000" w:themeColor="text1"/>
          <w:sz w:val="24"/>
          <w:szCs w:val="24"/>
          <w:lang w:val="pt-PT"/>
        </w:rPr>
        <w:t xml:space="preserve"> </w:t>
      </w:r>
      <w:r w:rsidR="00397266" w:rsidRPr="00B2737C">
        <w:rPr>
          <w:rFonts w:ascii="Arial" w:hAnsi="Arial" w:cs="Arial"/>
          <w:sz w:val="24"/>
          <w:szCs w:val="24"/>
          <w:lang w:val="pt-PT"/>
        </w:rPr>
        <w:t>(ROBERTO,</w:t>
      </w:r>
      <w:r w:rsidR="00B531B4" w:rsidRPr="00B2737C">
        <w:rPr>
          <w:rFonts w:ascii="Arial" w:hAnsi="Arial" w:cs="Arial"/>
          <w:sz w:val="24"/>
          <w:szCs w:val="24"/>
          <w:lang w:val="pt-PT"/>
        </w:rPr>
        <w:t xml:space="preserve"> 2023, p, 4).</w:t>
      </w:r>
    </w:p>
    <w:p w14:paraId="4EDF503D" w14:textId="7B27D56E" w:rsidR="002E7594" w:rsidRPr="00B2737C" w:rsidRDefault="004529F2" w:rsidP="006F1CA0">
      <w:pPr>
        <w:spacing w:line="360" w:lineRule="auto"/>
        <w:ind w:firstLine="1134"/>
        <w:jc w:val="both"/>
        <w:rPr>
          <w:rFonts w:ascii="Arial" w:hAnsi="Arial" w:cs="Arial"/>
          <w:color w:val="000000" w:themeColor="text1"/>
          <w:sz w:val="24"/>
          <w:szCs w:val="24"/>
          <w:lang w:val="pt-PT"/>
        </w:rPr>
      </w:pPr>
      <w:r w:rsidRPr="00B2737C">
        <w:rPr>
          <w:rFonts w:ascii="Arial" w:hAnsi="Arial" w:cs="Arial"/>
          <w:color w:val="000000" w:themeColor="text1"/>
          <w:sz w:val="24"/>
          <w:szCs w:val="24"/>
          <w:lang w:val="pt-PT"/>
        </w:rPr>
        <w:t>A história do direito romano pode ser dividida com base nos vários sistemas políticos que se desenvolveram em Roma:</w:t>
      </w:r>
      <w:r w:rsidR="006F1CA0" w:rsidRPr="00B2737C">
        <w:rPr>
          <w:rFonts w:ascii="Arial" w:hAnsi="Arial" w:cs="Arial"/>
          <w:color w:val="000000" w:themeColor="text1"/>
          <w:sz w:val="24"/>
          <w:szCs w:val="24"/>
          <w:lang w:val="pt-PT"/>
        </w:rPr>
        <w:t xml:space="preserve"> </w:t>
      </w:r>
      <w:r w:rsidRPr="00B2737C">
        <w:rPr>
          <w:rFonts w:ascii="Arial" w:hAnsi="Arial" w:cs="Arial"/>
          <w:color w:val="000000" w:themeColor="text1"/>
          <w:sz w:val="24"/>
          <w:szCs w:val="24"/>
          <w:lang w:val="pt-PT"/>
        </w:rPr>
        <w:t>Temos um período de realeza desde a fundaç</w:t>
      </w:r>
      <w:r w:rsidR="0026716E" w:rsidRPr="00B2737C">
        <w:rPr>
          <w:rFonts w:ascii="Arial" w:hAnsi="Arial" w:cs="Arial"/>
          <w:color w:val="000000" w:themeColor="text1"/>
          <w:sz w:val="24"/>
          <w:szCs w:val="24"/>
          <w:lang w:val="pt-PT"/>
        </w:rPr>
        <w:t xml:space="preserve">ão da cidade em 753 </w:t>
      </w:r>
      <w:r w:rsidR="009E1E65" w:rsidRPr="00B2737C">
        <w:rPr>
          <w:rFonts w:ascii="Arial" w:hAnsi="Arial" w:cs="Arial"/>
          <w:color w:val="000000" w:themeColor="text1"/>
          <w:sz w:val="24"/>
          <w:szCs w:val="24"/>
          <w:lang w:val="pt-PT"/>
        </w:rPr>
        <w:t>D.C.</w:t>
      </w:r>
      <w:r w:rsidRPr="00B2737C">
        <w:rPr>
          <w:rFonts w:ascii="Arial" w:hAnsi="Arial" w:cs="Arial"/>
          <w:color w:val="000000" w:themeColor="text1"/>
          <w:sz w:val="24"/>
          <w:szCs w:val="24"/>
          <w:lang w:val="pt-PT"/>
        </w:rPr>
        <w:t xml:space="preserve"> Até </w:t>
      </w:r>
      <w:r w:rsidR="0026716E" w:rsidRPr="00B2737C">
        <w:rPr>
          <w:rFonts w:ascii="Arial" w:hAnsi="Arial" w:cs="Arial"/>
          <w:color w:val="000000" w:themeColor="text1"/>
          <w:sz w:val="24"/>
          <w:szCs w:val="24"/>
          <w:lang w:val="pt-PT"/>
        </w:rPr>
        <w:t xml:space="preserve">510 </w:t>
      </w:r>
      <w:r w:rsidR="009E1E65" w:rsidRPr="00B2737C">
        <w:rPr>
          <w:rFonts w:ascii="Arial" w:hAnsi="Arial" w:cs="Arial"/>
          <w:color w:val="000000" w:themeColor="text1"/>
          <w:sz w:val="24"/>
          <w:szCs w:val="24"/>
          <w:lang w:val="pt-PT"/>
        </w:rPr>
        <w:t>A.C.</w:t>
      </w:r>
      <w:r w:rsidRPr="00B2737C">
        <w:rPr>
          <w:rFonts w:ascii="Arial" w:hAnsi="Arial" w:cs="Arial"/>
          <w:color w:val="000000" w:themeColor="text1"/>
          <w:sz w:val="24"/>
          <w:szCs w:val="24"/>
          <w:lang w:val="pt-PT"/>
        </w:rPr>
        <w:t xml:space="preserve"> O período da Repú</w:t>
      </w:r>
      <w:r w:rsidR="009E1E65" w:rsidRPr="00B2737C">
        <w:rPr>
          <w:rFonts w:ascii="Arial" w:hAnsi="Arial" w:cs="Arial"/>
          <w:color w:val="000000" w:themeColor="text1"/>
          <w:sz w:val="24"/>
          <w:szCs w:val="24"/>
          <w:lang w:val="pt-PT"/>
        </w:rPr>
        <w:t>blica foi de 510 a 27 AC a 284 A</w:t>
      </w:r>
      <w:r w:rsidR="0026716E" w:rsidRPr="00B2737C">
        <w:rPr>
          <w:rFonts w:ascii="Arial" w:hAnsi="Arial" w:cs="Arial"/>
          <w:color w:val="000000" w:themeColor="text1"/>
          <w:sz w:val="24"/>
          <w:szCs w:val="24"/>
          <w:lang w:val="pt-PT"/>
        </w:rPr>
        <w:t>.</w:t>
      </w:r>
      <w:r w:rsidRPr="00B2737C">
        <w:rPr>
          <w:rFonts w:ascii="Arial" w:hAnsi="Arial" w:cs="Arial"/>
          <w:color w:val="000000" w:themeColor="text1"/>
          <w:sz w:val="24"/>
          <w:szCs w:val="24"/>
          <w:lang w:val="pt-PT"/>
        </w:rPr>
        <w:t>C, e o Baixo Império foi de 284 a 565 D</w:t>
      </w:r>
      <w:r w:rsidR="009E1E65" w:rsidRPr="00B2737C">
        <w:rPr>
          <w:rFonts w:ascii="Arial" w:hAnsi="Arial" w:cs="Arial"/>
          <w:color w:val="000000" w:themeColor="text1"/>
          <w:sz w:val="24"/>
          <w:szCs w:val="24"/>
          <w:lang w:val="pt-PT"/>
        </w:rPr>
        <w:t>.</w:t>
      </w:r>
      <w:r w:rsidRPr="00B2737C">
        <w:rPr>
          <w:rFonts w:ascii="Arial" w:hAnsi="Arial" w:cs="Arial"/>
          <w:color w:val="000000" w:themeColor="text1"/>
          <w:sz w:val="24"/>
          <w:szCs w:val="24"/>
          <w:lang w:val="pt-PT"/>
        </w:rPr>
        <w:t>C. Morte do imperador Justiniano. Segundo alguns autores, ainda existe</w:t>
      </w:r>
      <w:r w:rsidR="0026716E" w:rsidRPr="00B2737C">
        <w:rPr>
          <w:rFonts w:ascii="Arial" w:hAnsi="Arial" w:cs="Arial"/>
          <w:color w:val="000000" w:themeColor="text1"/>
          <w:sz w:val="24"/>
          <w:szCs w:val="24"/>
          <w:lang w:val="pt-PT"/>
        </w:rPr>
        <w:t>m</w:t>
      </w:r>
      <w:r w:rsidRPr="00B2737C">
        <w:rPr>
          <w:rFonts w:ascii="Arial" w:hAnsi="Arial" w:cs="Arial"/>
          <w:color w:val="000000" w:themeColor="text1"/>
          <w:sz w:val="24"/>
          <w:szCs w:val="24"/>
          <w:lang w:val="pt-PT"/>
        </w:rPr>
        <w:t xml:space="preserve"> um quinto período, o per</w:t>
      </w:r>
      <w:r w:rsidR="0026716E" w:rsidRPr="00B2737C">
        <w:rPr>
          <w:rFonts w:ascii="Arial" w:hAnsi="Arial" w:cs="Arial"/>
          <w:color w:val="000000" w:themeColor="text1"/>
          <w:sz w:val="24"/>
          <w:szCs w:val="24"/>
          <w:lang w:val="pt-PT"/>
        </w:rPr>
        <w:t xml:space="preserve">íodo bizantino, de 565 a 1453 </w:t>
      </w:r>
      <w:r w:rsidR="0092106D" w:rsidRPr="00B2737C">
        <w:rPr>
          <w:rFonts w:ascii="Arial" w:hAnsi="Arial" w:cs="Arial"/>
          <w:color w:val="000000" w:themeColor="text1"/>
          <w:sz w:val="24"/>
          <w:szCs w:val="24"/>
          <w:lang w:val="pt-PT"/>
        </w:rPr>
        <w:t>D.C</w:t>
      </w:r>
      <w:r w:rsidRPr="00B2737C">
        <w:rPr>
          <w:rFonts w:ascii="Arial" w:hAnsi="Arial" w:cs="Arial"/>
          <w:color w:val="000000" w:themeColor="text1"/>
          <w:sz w:val="24"/>
          <w:szCs w:val="24"/>
          <w:lang w:val="pt-PT"/>
        </w:rPr>
        <w:t>, quanto o direito romano permaneceu apenas no Império Romano do Oriente.</w:t>
      </w:r>
    </w:p>
    <w:p w14:paraId="052B7D20" w14:textId="74109BBF" w:rsidR="00C479AC" w:rsidRPr="00B2737C" w:rsidRDefault="002E7594" w:rsidP="003E6A3D">
      <w:pPr>
        <w:spacing w:line="360" w:lineRule="auto"/>
        <w:ind w:firstLine="1134"/>
        <w:jc w:val="both"/>
        <w:rPr>
          <w:rFonts w:ascii="Arial" w:hAnsi="Arial" w:cs="Arial"/>
          <w:color w:val="000000" w:themeColor="text1"/>
          <w:sz w:val="24"/>
          <w:szCs w:val="24"/>
          <w:lang w:val="pt-PT"/>
        </w:rPr>
      </w:pPr>
      <w:r w:rsidRPr="00B2737C">
        <w:rPr>
          <w:rFonts w:ascii="Arial" w:hAnsi="Arial" w:cs="Arial"/>
          <w:color w:val="000000" w:themeColor="text1"/>
          <w:sz w:val="24"/>
          <w:szCs w:val="24"/>
          <w:lang w:val="pt-PT"/>
        </w:rPr>
        <w:t>Existem várias etapas no desenvolvimento do próprio direito, nomeadamente as três idades do direito Raman, no</w:t>
      </w:r>
      <w:r w:rsidR="00E314BE" w:rsidRPr="00B2737C">
        <w:rPr>
          <w:rFonts w:ascii="Arial" w:hAnsi="Arial" w:cs="Arial"/>
          <w:color w:val="000000" w:themeColor="text1"/>
          <w:sz w:val="24"/>
          <w:szCs w:val="24"/>
          <w:lang w:val="pt-PT"/>
        </w:rPr>
        <w:t xml:space="preserve">meadamente direito Arcaico, que se estende até </w:t>
      </w:r>
      <w:r w:rsidRPr="00B2737C">
        <w:rPr>
          <w:rFonts w:ascii="Arial" w:hAnsi="Arial" w:cs="Arial"/>
          <w:color w:val="000000" w:themeColor="text1"/>
          <w:sz w:val="24"/>
          <w:szCs w:val="24"/>
          <w:lang w:val="pt-PT"/>
        </w:rPr>
        <w:t>meados do s</w:t>
      </w:r>
      <w:r w:rsidR="00E314BE" w:rsidRPr="00B2737C">
        <w:rPr>
          <w:rFonts w:ascii="Arial" w:hAnsi="Arial" w:cs="Arial"/>
          <w:color w:val="000000" w:themeColor="text1"/>
          <w:sz w:val="24"/>
          <w:szCs w:val="24"/>
          <w:lang w:val="pt-PT"/>
        </w:rPr>
        <w:t>éculo II A.</w:t>
      </w:r>
      <w:r w:rsidRPr="00B2737C">
        <w:rPr>
          <w:rFonts w:ascii="Arial" w:hAnsi="Arial" w:cs="Arial"/>
          <w:color w:val="000000" w:themeColor="text1"/>
          <w:sz w:val="24"/>
          <w:szCs w:val="24"/>
          <w:lang w:val="pt-PT"/>
        </w:rPr>
        <w:t>C, cujas principais características são o arcaico</w:t>
      </w:r>
      <w:r w:rsidR="00850DA1" w:rsidRPr="00B2737C">
        <w:rPr>
          <w:rFonts w:ascii="Arial" w:hAnsi="Arial" w:cs="Arial"/>
          <w:color w:val="000000" w:themeColor="text1"/>
          <w:sz w:val="24"/>
          <w:szCs w:val="24"/>
          <w:lang w:val="pt-PT"/>
        </w:rPr>
        <w:t>,</w:t>
      </w:r>
      <w:r w:rsidRPr="00B2737C">
        <w:rPr>
          <w:rFonts w:ascii="Arial" w:hAnsi="Arial" w:cs="Arial"/>
          <w:color w:val="000000" w:themeColor="text1"/>
          <w:sz w:val="24"/>
          <w:szCs w:val="24"/>
          <w:lang w:val="pt-PT"/>
        </w:rPr>
        <w:t xml:space="preserve"> primitivo,</w:t>
      </w:r>
      <w:r w:rsidR="00850DA1" w:rsidRPr="00B2737C">
        <w:rPr>
          <w:rFonts w:ascii="Arial" w:hAnsi="Arial" w:cs="Arial"/>
          <w:color w:val="000000" w:themeColor="text1"/>
          <w:sz w:val="24"/>
          <w:szCs w:val="24"/>
          <w:lang w:val="pt-PT"/>
        </w:rPr>
        <w:t xml:space="preserve"> </w:t>
      </w:r>
      <w:r w:rsidRPr="00B2737C">
        <w:rPr>
          <w:rFonts w:ascii="Arial" w:hAnsi="Arial" w:cs="Arial"/>
          <w:color w:val="000000" w:themeColor="text1"/>
          <w:sz w:val="24"/>
          <w:szCs w:val="24"/>
          <w:lang w:val="pt-PT"/>
        </w:rPr>
        <w:t xml:space="preserve">uma lei muito formal e típica da sociedade rural. </w:t>
      </w:r>
      <w:r w:rsidR="00E314BE" w:rsidRPr="00B2737C">
        <w:rPr>
          <w:rFonts w:ascii="Arial" w:hAnsi="Arial" w:cs="Arial"/>
          <w:color w:val="000000" w:themeColor="text1"/>
          <w:sz w:val="24"/>
          <w:szCs w:val="24"/>
          <w:lang w:val="pt-PT"/>
        </w:rPr>
        <w:t>O P</w:t>
      </w:r>
      <w:r w:rsidRPr="00B2737C">
        <w:rPr>
          <w:rFonts w:ascii="Arial" w:hAnsi="Arial" w:cs="Arial"/>
          <w:color w:val="000000" w:themeColor="text1"/>
          <w:sz w:val="24"/>
          <w:szCs w:val="24"/>
          <w:lang w:val="pt-PT"/>
        </w:rPr>
        <w:t>er</w:t>
      </w:r>
      <w:r w:rsidR="00E314BE" w:rsidRPr="00B2737C">
        <w:rPr>
          <w:rFonts w:ascii="Arial" w:hAnsi="Arial" w:cs="Arial"/>
          <w:color w:val="000000" w:themeColor="text1"/>
          <w:sz w:val="24"/>
          <w:szCs w:val="24"/>
          <w:lang w:val="pt-PT"/>
        </w:rPr>
        <w:t>íodo C</w:t>
      </w:r>
      <w:r w:rsidRPr="00B2737C">
        <w:rPr>
          <w:rFonts w:ascii="Arial" w:hAnsi="Arial" w:cs="Arial"/>
          <w:color w:val="000000" w:themeColor="text1"/>
          <w:sz w:val="24"/>
          <w:szCs w:val="24"/>
          <w:lang w:val="pt-PT"/>
        </w:rPr>
        <w:t xml:space="preserve">lássico, começando em 150 </w:t>
      </w:r>
      <w:r w:rsidR="009A7834" w:rsidRPr="00B2737C">
        <w:rPr>
          <w:rFonts w:ascii="Arial" w:hAnsi="Arial" w:cs="Arial"/>
          <w:color w:val="000000" w:themeColor="text1"/>
          <w:sz w:val="24"/>
          <w:szCs w:val="24"/>
          <w:lang w:val="pt-PT"/>
        </w:rPr>
        <w:t>D.C</w:t>
      </w:r>
      <w:r w:rsidR="00E314BE" w:rsidRPr="00B2737C">
        <w:rPr>
          <w:rFonts w:ascii="Arial" w:hAnsi="Arial" w:cs="Arial"/>
          <w:color w:val="000000" w:themeColor="text1"/>
          <w:sz w:val="24"/>
          <w:szCs w:val="24"/>
          <w:lang w:val="pt-PT"/>
        </w:rPr>
        <w:t xml:space="preserve"> em 284 D. C,</w:t>
      </w:r>
      <w:r w:rsidRPr="00B2737C">
        <w:rPr>
          <w:rFonts w:ascii="Arial" w:hAnsi="Arial" w:cs="Arial"/>
          <w:color w:val="000000" w:themeColor="text1"/>
          <w:sz w:val="24"/>
          <w:szCs w:val="24"/>
          <w:lang w:val="pt-PT"/>
        </w:rPr>
        <w:t xml:space="preserve"> as leis individualistas altamente flexíveis, características das sociedades mai</w:t>
      </w:r>
      <w:r w:rsidR="00E314BE" w:rsidRPr="00B2737C">
        <w:rPr>
          <w:rFonts w:ascii="Arial" w:hAnsi="Arial" w:cs="Arial"/>
          <w:color w:val="000000" w:themeColor="text1"/>
          <w:sz w:val="24"/>
          <w:szCs w:val="24"/>
          <w:lang w:val="pt-PT"/>
        </w:rPr>
        <w:t>s avançadas, foram criadas, conc</w:t>
      </w:r>
      <w:r w:rsidRPr="00B2737C">
        <w:rPr>
          <w:rFonts w:ascii="Arial" w:hAnsi="Arial" w:cs="Arial"/>
          <w:color w:val="000000" w:themeColor="text1"/>
          <w:sz w:val="24"/>
          <w:szCs w:val="24"/>
          <w:lang w:val="pt-PT"/>
        </w:rPr>
        <w:t>ebidas e elaboradas por juristas proeminentes. E o Baixo Perío</w:t>
      </w:r>
      <w:r w:rsidR="00EF1743" w:rsidRPr="00B2737C">
        <w:rPr>
          <w:rFonts w:ascii="Arial" w:hAnsi="Arial" w:cs="Arial"/>
          <w:color w:val="000000" w:themeColor="text1"/>
          <w:sz w:val="24"/>
          <w:szCs w:val="24"/>
          <w:lang w:val="pt-PT"/>
        </w:rPr>
        <w:t xml:space="preserve">do Imperial, também </w:t>
      </w:r>
      <w:r w:rsidR="00EF1743" w:rsidRPr="00B2737C">
        <w:rPr>
          <w:rFonts w:ascii="Arial" w:hAnsi="Arial" w:cs="Arial"/>
          <w:color w:val="000000" w:themeColor="text1"/>
          <w:sz w:val="24"/>
          <w:szCs w:val="24"/>
          <w:lang w:val="pt-PT"/>
        </w:rPr>
        <w:lastRenderedPageBreak/>
        <w:t>chamado de p</w:t>
      </w:r>
      <w:r w:rsidRPr="00B2737C">
        <w:rPr>
          <w:rFonts w:ascii="Arial" w:hAnsi="Arial" w:cs="Arial"/>
          <w:color w:val="000000" w:themeColor="text1"/>
          <w:sz w:val="24"/>
          <w:szCs w:val="24"/>
          <w:lang w:val="pt-PT"/>
        </w:rPr>
        <w:t>eríodo</w:t>
      </w:r>
      <w:r w:rsidR="00E314BE" w:rsidRPr="00B2737C">
        <w:rPr>
          <w:rFonts w:ascii="Arial" w:hAnsi="Arial" w:cs="Arial"/>
          <w:color w:val="000000" w:themeColor="text1"/>
          <w:sz w:val="24"/>
          <w:szCs w:val="24"/>
          <w:lang w:val="pt-PT"/>
        </w:rPr>
        <w:t>s</w:t>
      </w:r>
      <w:r w:rsidRPr="00B2737C">
        <w:rPr>
          <w:rFonts w:ascii="Arial" w:hAnsi="Arial" w:cs="Arial"/>
          <w:color w:val="000000" w:themeColor="text1"/>
          <w:sz w:val="24"/>
          <w:szCs w:val="24"/>
          <w:lang w:val="pt-PT"/>
        </w:rPr>
        <w:t>-clássico, coincidiu com o Império Romano, quando o absolutis</w:t>
      </w:r>
      <w:r w:rsidR="00DE5C01" w:rsidRPr="00B2737C">
        <w:rPr>
          <w:rFonts w:ascii="Arial" w:hAnsi="Arial" w:cs="Arial"/>
          <w:color w:val="000000" w:themeColor="text1"/>
          <w:sz w:val="24"/>
          <w:szCs w:val="24"/>
          <w:lang w:val="pt-PT"/>
        </w:rPr>
        <w:t xml:space="preserve">mo imperial dominava o </w:t>
      </w:r>
      <w:r w:rsidR="00DE5C01" w:rsidRPr="00B2737C">
        <w:rPr>
          <w:rFonts w:ascii="Arial" w:hAnsi="Arial" w:cs="Arial"/>
          <w:sz w:val="24"/>
          <w:szCs w:val="24"/>
          <w:lang w:val="pt-PT"/>
        </w:rPr>
        <w:t xml:space="preserve">direito </w:t>
      </w:r>
      <w:r w:rsidRPr="00B2737C">
        <w:rPr>
          <w:rFonts w:ascii="Arial" w:hAnsi="Arial" w:cs="Arial"/>
          <w:sz w:val="24"/>
          <w:szCs w:val="24"/>
          <w:lang w:val="pt-PT"/>
        </w:rPr>
        <w:t>(ROBERTO</w:t>
      </w:r>
      <w:r w:rsidR="00F63644" w:rsidRPr="00B2737C">
        <w:rPr>
          <w:rFonts w:ascii="Arial" w:hAnsi="Arial" w:cs="Arial"/>
          <w:sz w:val="24"/>
          <w:szCs w:val="24"/>
          <w:lang w:val="pt-PT"/>
        </w:rPr>
        <w:t xml:space="preserve">, </w:t>
      </w:r>
      <w:r w:rsidRPr="00B2737C">
        <w:rPr>
          <w:rFonts w:ascii="Arial" w:hAnsi="Arial" w:cs="Arial"/>
          <w:sz w:val="24"/>
          <w:szCs w:val="24"/>
          <w:lang w:val="pt-PT"/>
        </w:rPr>
        <w:t>2023, p. 5).</w:t>
      </w:r>
    </w:p>
    <w:p w14:paraId="6D40887E" w14:textId="1D42F154" w:rsidR="00C92026" w:rsidRPr="00B2737C" w:rsidRDefault="00457569" w:rsidP="003E6A3D">
      <w:pPr>
        <w:spacing w:line="360" w:lineRule="auto"/>
        <w:ind w:firstLine="1134"/>
        <w:jc w:val="both"/>
        <w:rPr>
          <w:rFonts w:ascii="Arial" w:hAnsi="Arial" w:cs="Arial"/>
          <w:sz w:val="24"/>
          <w:szCs w:val="24"/>
          <w:lang w:val="pt-PT"/>
        </w:rPr>
      </w:pPr>
      <w:r w:rsidRPr="00B2737C">
        <w:rPr>
          <w:rFonts w:ascii="Arial" w:hAnsi="Arial" w:cs="Arial"/>
          <w:color w:val="000000" w:themeColor="text1"/>
          <w:sz w:val="24"/>
          <w:szCs w:val="24"/>
          <w:lang w:val="pt-PT"/>
        </w:rPr>
        <w:t xml:space="preserve">No </w:t>
      </w:r>
      <w:r w:rsidR="00C479AC" w:rsidRPr="00B2737C">
        <w:rPr>
          <w:rFonts w:ascii="Arial" w:hAnsi="Arial" w:cs="Arial"/>
          <w:color w:val="000000" w:themeColor="text1"/>
          <w:sz w:val="24"/>
          <w:szCs w:val="24"/>
          <w:lang w:val="pt-PT"/>
        </w:rPr>
        <w:t xml:space="preserve">final do século XVII e início do século XIX, surgiu o positivismo jurídico na Europa, que equiparava direito a direito. A legalidade é percebida como a legalidade incorporada em leis de inspiração racionalista. Desde então, o direito passou a incluir normas estabelecidas pelo Estado </w:t>
      </w:r>
      <w:r w:rsidR="00C479AC" w:rsidRPr="00B2737C">
        <w:rPr>
          <w:rFonts w:ascii="Arial" w:hAnsi="Arial" w:cs="Arial"/>
          <w:sz w:val="24"/>
          <w:szCs w:val="24"/>
          <w:lang w:val="pt-PT"/>
        </w:rPr>
        <w:t>que negam o costume como fonte do direito e reduzem o papel da doutrina e da legislação (ANDRÉ, 2007, P. 9).</w:t>
      </w:r>
    </w:p>
    <w:p w14:paraId="71068439" w14:textId="1C5A805E" w:rsidR="009D5787" w:rsidRPr="00B2737C" w:rsidRDefault="00457569" w:rsidP="006F1CA0">
      <w:pPr>
        <w:spacing w:line="360" w:lineRule="auto"/>
        <w:ind w:firstLine="1134"/>
        <w:jc w:val="both"/>
        <w:rPr>
          <w:rFonts w:ascii="Arial" w:hAnsi="Arial" w:cs="Arial"/>
          <w:sz w:val="24"/>
          <w:szCs w:val="24"/>
          <w:lang w:val="pt-PT"/>
        </w:rPr>
      </w:pPr>
      <w:r w:rsidRPr="00B2737C">
        <w:rPr>
          <w:rFonts w:ascii="Arial" w:hAnsi="Arial" w:cs="Arial"/>
          <w:sz w:val="24"/>
          <w:szCs w:val="24"/>
          <w:lang w:val="pt-PT"/>
        </w:rPr>
        <w:t>Os</w:t>
      </w:r>
      <w:r w:rsidR="00C92026" w:rsidRPr="00B2737C">
        <w:rPr>
          <w:rFonts w:ascii="Arial" w:hAnsi="Arial" w:cs="Arial"/>
          <w:sz w:val="24"/>
          <w:szCs w:val="24"/>
          <w:lang w:val="pt-PT"/>
        </w:rPr>
        <w:t xml:space="preserve"> primeiros anos do século XX na cultura jurídica brasileira foram caracterizados por duas experiências muito importantes. Um deles foi o desenvolvimento do Código Civil, elaborando pelo Congresso em 1916, e a interpretaç</w:t>
      </w:r>
      <w:r w:rsidR="001A4C71" w:rsidRPr="00B2737C">
        <w:rPr>
          <w:rFonts w:ascii="Arial" w:hAnsi="Arial" w:cs="Arial"/>
          <w:sz w:val="24"/>
          <w:szCs w:val="24"/>
          <w:lang w:val="pt-PT"/>
        </w:rPr>
        <w:t xml:space="preserve">ão </w:t>
      </w:r>
      <w:r w:rsidR="00C92026" w:rsidRPr="00B2737C">
        <w:rPr>
          <w:rFonts w:ascii="Arial" w:hAnsi="Arial" w:cs="Arial"/>
          <w:sz w:val="24"/>
          <w:szCs w:val="24"/>
          <w:lang w:val="pt-PT"/>
        </w:rPr>
        <w:t>a Constituição que criou o republicanismo.</w:t>
      </w:r>
      <w:r w:rsidR="006F1CA0" w:rsidRPr="00B2737C">
        <w:rPr>
          <w:rFonts w:ascii="Arial" w:hAnsi="Arial" w:cs="Arial"/>
          <w:sz w:val="24"/>
          <w:szCs w:val="24"/>
          <w:lang w:val="pt-PT"/>
        </w:rPr>
        <w:t xml:space="preserve"> </w:t>
      </w:r>
      <w:r w:rsidR="009D5787" w:rsidRPr="00B2737C">
        <w:rPr>
          <w:rFonts w:ascii="Arial" w:hAnsi="Arial" w:cs="Arial"/>
          <w:sz w:val="24"/>
          <w:szCs w:val="24"/>
          <w:lang w:val="pt-PT"/>
        </w:rPr>
        <w:t>Nasceu assim um novo código comercial que poderia atender de forma mais eficiente às necessidades de uma sociedade economicamente mais complexa que o império, substituindo parcialmente o Código Civil de 1850.</w:t>
      </w:r>
    </w:p>
    <w:p w14:paraId="3D0CF799" w14:textId="516A18BE" w:rsidR="006D3912" w:rsidRPr="00B2737C" w:rsidRDefault="007E14BA" w:rsidP="003E6A3D">
      <w:pPr>
        <w:spacing w:line="360" w:lineRule="auto"/>
        <w:ind w:firstLine="1134"/>
        <w:jc w:val="both"/>
        <w:rPr>
          <w:rFonts w:ascii="Arial" w:hAnsi="Arial" w:cs="Arial"/>
          <w:b/>
          <w:sz w:val="24"/>
          <w:szCs w:val="24"/>
          <w:lang w:val="pt-PT"/>
        </w:rPr>
      </w:pPr>
      <w:r w:rsidRPr="00B2737C">
        <w:rPr>
          <w:rFonts w:ascii="Arial" w:hAnsi="Arial" w:cs="Arial"/>
          <w:sz w:val="24"/>
          <w:szCs w:val="24"/>
          <w:lang w:val="pt-PT"/>
        </w:rPr>
        <w:t>Nessa altura, a cultura jurídica assumiu uma forma e um carácter mais intelectual, e o direito privado e as suas ciências começaram a ceder a uma inspiração liberal que ainda não tinha emergido com o seu sentido de intervenção econômica em grande escala por parte do Estado e de definição de prosperidade e sociabilidade. 30 anos sob a influência das novas condições de vida da população urbana; a depressão econômica de 1929, que levou à falência a agricultura em muitos pa</w:t>
      </w:r>
      <w:r w:rsidR="00CD3D6E" w:rsidRPr="00B2737C">
        <w:rPr>
          <w:rFonts w:ascii="Arial" w:hAnsi="Arial" w:cs="Arial"/>
          <w:sz w:val="24"/>
          <w:szCs w:val="24"/>
          <w:lang w:val="pt-PT"/>
        </w:rPr>
        <w:t>íses e alimentou o na</w:t>
      </w:r>
      <w:r w:rsidRPr="00B2737C">
        <w:rPr>
          <w:rFonts w:ascii="Arial" w:hAnsi="Arial" w:cs="Arial"/>
          <w:sz w:val="24"/>
          <w:szCs w:val="24"/>
          <w:lang w:val="pt-PT"/>
        </w:rPr>
        <w:t>cionalismo político e econômico; e a emergência global causada pela Segunda Guerra Mundial de 1939 a 1945 (DANTAS, 2015, p.1).</w:t>
      </w:r>
    </w:p>
    <w:p w14:paraId="7A4ECCB1" w14:textId="648466AE" w:rsidR="00457569" w:rsidRPr="00B2737C" w:rsidRDefault="006D3912" w:rsidP="006F1CA0">
      <w:pPr>
        <w:spacing w:line="360" w:lineRule="auto"/>
        <w:ind w:firstLine="1134"/>
        <w:jc w:val="both"/>
        <w:rPr>
          <w:rFonts w:ascii="Arial" w:hAnsi="Arial" w:cs="Arial"/>
          <w:sz w:val="24"/>
          <w:szCs w:val="24"/>
          <w:lang w:val="pt-PT"/>
        </w:rPr>
      </w:pPr>
      <w:r w:rsidRPr="00B2737C">
        <w:rPr>
          <w:rFonts w:ascii="Arial" w:hAnsi="Arial" w:cs="Arial"/>
          <w:sz w:val="24"/>
          <w:szCs w:val="24"/>
          <w:lang w:val="pt-PT"/>
        </w:rPr>
        <w:t>O período posterior 1930 é claramente marcado como um subperíodo do recente desenvolvimento judicial brasileiro, e a cultura jurídica brasileira do século XX é dividido em duas partes:</w:t>
      </w:r>
      <w:r w:rsidR="006F1CA0" w:rsidRPr="00B2737C">
        <w:rPr>
          <w:rFonts w:ascii="Arial" w:hAnsi="Arial" w:cs="Arial"/>
          <w:sz w:val="24"/>
          <w:szCs w:val="24"/>
          <w:lang w:val="pt-PT"/>
        </w:rPr>
        <w:t xml:space="preserve"> </w:t>
      </w:r>
      <w:r w:rsidR="00A66201" w:rsidRPr="00B2737C">
        <w:rPr>
          <w:rFonts w:ascii="Arial" w:hAnsi="Arial" w:cs="Arial"/>
          <w:sz w:val="24"/>
          <w:szCs w:val="24"/>
          <w:lang w:val="pt-PT"/>
        </w:rPr>
        <w:t xml:space="preserve">A primeira dá sinais de direito positivo, a vida económica baseia-se num período de transição sem aspectos de crise. A sociedade continua a refletir a estrutura agrária subjacente à riqueza da nação, com o surgimento de movimentos comerciais e industriais que enfatizam a formação de novas classes cujos interesses não estão sujeitos à disciplina jurídica, mas não entram em conflito com outras forças exigentes a sua existência no País. A outra é o desenvolvimento do direito civil, distinguindo entre a tradição judicial herdada do império, moldada pelas contribuições do direito canónico e do direito filipino, e a </w:t>
      </w:r>
      <w:r w:rsidR="00A66201" w:rsidRPr="00B2737C">
        <w:rPr>
          <w:rFonts w:ascii="Arial" w:hAnsi="Arial" w:cs="Arial"/>
          <w:sz w:val="24"/>
          <w:szCs w:val="24"/>
          <w:lang w:val="pt-PT"/>
        </w:rPr>
        <w:lastRenderedPageBreak/>
        <w:t>nova forma de pensar liberal, moldada pelo brilhante e</w:t>
      </w:r>
      <w:r w:rsidR="00D95D39" w:rsidRPr="00B2737C">
        <w:rPr>
          <w:rFonts w:ascii="Arial" w:hAnsi="Arial" w:cs="Arial"/>
          <w:sz w:val="24"/>
          <w:szCs w:val="24"/>
          <w:lang w:val="pt-PT"/>
        </w:rPr>
        <w:t>studo do direito civil europeu</w:t>
      </w:r>
      <w:r w:rsidR="00A66201" w:rsidRPr="00B2737C">
        <w:rPr>
          <w:rFonts w:ascii="Arial" w:hAnsi="Arial" w:cs="Arial"/>
          <w:sz w:val="24"/>
          <w:szCs w:val="24"/>
          <w:lang w:val="pt-PT"/>
        </w:rPr>
        <w:t xml:space="preserve">, que o capitalismo paralelo se desenvolveu </w:t>
      </w:r>
      <w:r w:rsidR="00014BFB" w:rsidRPr="00B2737C">
        <w:rPr>
          <w:rFonts w:ascii="Arial" w:hAnsi="Arial" w:cs="Arial"/>
          <w:sz w:val="24"/>
          <w:szCs w:val="24"/>
          <w:lang w:val="pt-PT"/>
        </w:rPr>
        <w:t xml:space="preserve">(DANTAS, </w:t>
      </w:r>
      <w:r w:rsidR="00F63644" w:rsidRPr="00B2737C">
        <w:rPr>
          <w:rFonts w:ascii="Arial" w:hAnsi="Arial" w:cs="Arial"/>
          <w:sz w:val="24"/>
          <w:szCs w:val="24"/>
          <w:lang w:val="pt-PT"/>
        </w:rPr>
        <w:t>2015, p.</w:t>
      </w:r>
      <w:r w:rsidR="00A66201" w:rsidRPr="00B2737C">
        <w:rPr>
          <w:rFonts w:ascii="Arial" w:hAnsi="Arial" w:cs="Arial"/>
          <w:sz w:val="24"/>
          <w:szCs w:val="24"/>
          <w:lang w:val="pt-PT"/>
        </w:rPr>
        <w:t xml:space="preserve"> 2).</w:t>
      </w:r>
    </w:p>
    <w:p w14:paraId="698C9F1C" w14:textId="77777777" w:rsidR="00A42F01" w:rsidRPr="00B2737C" w:rsidRDefault="00A42F01" w:rsidP="00A42F01">
      <w:pPr>
        <w:pStyle w:val="Ttulo2"/>
        <w:ind w:left="0" w:firstLine="0"/>
      </w:pPr>
    </w:p>
    <w:p w14:paraId="19B610F2" w14:textId="595CC2A9" w:rsidR="00D007D8" w:rsidRPr="00B2737C" w:rsidRDefault="00F5711E" w:rsidP="003D5331">
      <w:pPr>
        <w:pStyle w:val="Ttulo2"/>
      </w:pPr>
      <w:bookmarkStart w:id="13" w:name="_Toc163232560"/>
      <w:bookmarkStart w:id="14" w:name="_Toc164554004"/>
      <w:r w:rsidRPr="00B2737C">
        <w:t>1</w:t>
      </w:r>
      <w:r w:rsidR="0091215F" w:rsidRPr="00B2737C">
        <w:t>.3</w:t>
      </w:r>
      <w:r w:rsidR="00BE59D0" w:rsidRPr="00B2737C">
        <w:t xml:space="preserve"> Princípios do direito e</w:t>
      </w:r>
      <w:r w:rsidR="00455E93" w:rsidRPr="00B2737C">
        <w:t>mpresarial</w:t>
      </w:r>
      <w:bookmarkEnd w:id="10"/>
      <w:bookmarkEnd w:id="13"/>
      <w:bookmarkEnd w:id="14"/>
    </w:p>
    <w:p w14:paraId="320FA32A" w14:textId="0576FD0F" w:rsidR="00151C1A" w:rsidRPr="00B2737C" w:rsidRDefault="00F5711E" w:rsidP="00E71C64">
      <w:pPr>
        <w:pStyle w:val="Ttulo3"/>
        <w:rPr>
          <w:rFonts w:ascii="Arial" w:hAnsi="Arial" w:cs="Arial"/>
          <w:color w:val="000000" w:themeColor="text1"/>
          <w:sz w:val="24"/>
          <w:szCs w:val="24"/>
        </w:rPr>
      </w:pPr>
      <w:bookmarkStart w:id="15" w:name="_Toc164554005"/>
      <w:r w:rsidRPr="00B2737C">
        <w:rPr>
          <w:rFonts w:ascii="Arial" w:hAnsi="Arial" w:cs="Arial"/>
          <w:color w:val="000000" w:themeColor="text1"/>
          <w:sz w:val="24"/>
          <w:szCs w:val="24"/>
        </w:rPr>
        <w:t>1</w:t>
      </w:r>
      <w:r w:rsidR="00062FC2" w:rsidRPr="00B2737C">
        <w:rPr>
          <w:rFonts w:ascii="Arial" w:hAnsi="Arial" w:cs="Arial"/>
          <w:color w:val="000000" w:themeColor="text1"/>
          <w:sz w:val="24"/>
          <w:szCs w:val="24"/>
        </w:rPr>
        <w:t>.</w:t>
      </w:r>
      <w:r w:rsidR="00553BF7" w:rsidRPr="00B2737C">
        <w:rPr>
          <w:rFonts w:ascii="Arial" w:hAnsi="Arial" w:cs="Arial"/>
          <w:color w:val="000000" w:themeColor="text1"/>
          <w:sz w:val="24"/>
          <w:szCs w:val="24"/>
        </w:rPr>
        <w:t>3.1 Princípio</w:t>
      </w:r>
      <w:r w:rsidR="00636B8A" w:rsidRPr="00B2737C">
        <w:rPr>
          <w:rFonts w:ascii="Arial" w:hAnsi="Arial" w:cs="Arial"/>
          <w:color w:val="000000" w:themeColor="text1"/>
          <w:sz w:val="24"/>
          <w:szCs w:val="24"/>
        </w:rPr>
        <w:t xml:space="preserve"> da livre i</w:t>
      </w:r>
      <w:r w:rsidR="00455E93" w:rsidRPr="00B2737C">
        <w:rPr>
          <w:rFonts w:ascii="Arial" w:hAnsi="Arial" w:cs="Arial"/>
          <w:color w:val="000000" w:themeColor="text1"/>
          <w:sz w:val="24"/>
          <w:szCs w:val="24"/>
        </w:rPr>
        <w:t>niciativa</w:t>
      </w:r>
      <w:bookmarkEnd w:id="15"/>
    </w:p>
    <w:p w14:paraId="338AA480" w14:textId="77777777" w:rsidR="00B81973" w:rsidRPr="00B2737C" w:rsidRDefault="00B81973" w:rsidP="00EC1D80">
      <w:pPr>
        <w:pStyle w:val="NormalWeb"/>
        <w:shd w:val="clear" w:color="auto" w:fill="FFFFFF"/>
        <w:spacing w:before="0" w:beforeAutospacing="0" w:after="0" w:afterAutospacing="0" w:line="360" w:lineRule="auto"/>
        <w:jc w:val="both"/>
        <w:rPr>
          <w:rFonts w:ascii="Arial" w:hAnsi="Arial" w:cs="Arial"/>
          <w:b/>
          <w:bCs/>
          <w:iCs/>
          <w:color w:val="000000" w:themeColor="text1"/>
          <w:spacing w:val="2"/>
        </w:rPr>
      </w:pPr>
    </w:p>
    <w:p w14:paraId="41CF1AFD" w14:textId="06F66ABB" w:rsidR="00A925BA" w:rsidRPr="000A4F13" w:rsidRDefault="00151C1A" w:rsidP="000A4F13">
      <w:pPr>
        <w:pStyle w:val="NormalWeb"/>
        <w:shd w:val="clear" w:color="auto" w:fill="FFFFFF"/>
        <w:spacing w:before="0" w:beforeAutospacing="0" w:after="0" w:afterAutospacing="0" w:line="360" w:lineRule="auto"/>
        <w:ind w:firstLine="1134"/>
        <w:jc w:val="both"/>
        <w:rPr>
          <w:rFonts w:ascii="Arial" w:hAnsi="Arial" w:cs="Arial"/>
          <w:bCs/>
          <w:iCs/>
          <w:color w:val="000000" w:themeColor="text1"/>
          <w:spacing w:val="2"/>
        </w:rPr>
      </w:pPr>
      <w:r w:rsidRPr="00B2737C">
        <w:rPr>
          <w:rFonts w:ascii="Arial" w:hAnsi="Arial" w:cs="Arial"/>
          <w:bCs/>
          <w:iCs/>
          <w:color w:val="000000" w:themeColor="text1"/>
          <w:spacing w:val="2"/>
        </w:rPr>
        <w:t xml:space="preserve">A livre iniciativa é um princípio fundamental, previsto no artigo 1º, inciso 4º e no artigo 170 da Constituição Federal, que garante que todos os cidadãos brasileiros e residentes no Brasil possam exercer atividades econômicas, ou seja, </w:t>
      </w:r>
      <w:r w:rsidR="00D2748D" w:rsidRPr="00B2737C">
        <w:rPr>
          <w:rFonts w:ascii="Arial" w:hAnsi="Arial" w:cs="Arial"/>
          <w:bCs/>
          <w:iCs/>
          <w:color w:val="000000" w:themeColor="text1"/>
          <w:spacing w:val="2"/>
        </w:rPr>
        <w:t>estabelecerem-se</w:t>
      </w:r>
      <w:r w:rsidRPr="00B2737C">
        <w:rPr>
          <w:rFonts w:ascii="Arial" w:hAnsi="Arial" w:cs="Arial"/>
          <w:bCs/>
          <w:iCs/>
          <w:color w:val="000000" w:themeColor="text1"/>
          <w:spacing w:val="2"/>
        </w:rPr>
        <w:t xml:space="preserve"> como empresários. Este é um princíp</w:t>
      </w:r>
      <w:r w:rsidR="00C515D1" w:rsidRPr="00B2737C">
        <w:rPr>
          <w:rFonts w:ascii="Arial" w:hAnsi="Arial" w:cs="Arial"/>
          <w:bCs/>
          <w:iCs/>
          <w:color w:val="000000" w:themeColor="text1"/>
          <w:spacing w:val="2"/>
        </w:rPr>
        <w:t>io constitucional geral e claro:</w:t>
      </w:r>
      <w:r w:rsidRPr="00B2737C">
        <w:rPr>
          <w:rFonts w:ascii="Arial" w:hAnsi="Arial" w:cs="Arial"/>
          <w:bCs/>
          <w:iCs/>
          <w:color w:val="000000" w:themeColor="text1"/>
          <w:spacing w:val="2"/>
        </w:rPr>
        <w:t xml:space="preserve"> </w:t>
      </w:r>
      <w:r w:rsidR="006016C5" w:rsidRPr="000A4F13">
        <w:rPr>
          <w:rFonts w:ascii="Arial" w:hAnsi="Arial" w:cs="Arial"/>
          <w:color w:val="000000" w:themeColor="text1"/>
          <w:shd w:val="clear" w:color="auto" w:fill="FFFFFF"/>
        </w:rPr>
        <w:t xml:space="preserve">Art. 170. </w:t>
      </w:r>
      <w:r w:rsidR="000A4F13">
        <w:rPr>
          <w:rFonts w:ascii="Arial" w:hAnsi="Arial" w:cs="Arial"/>
          <w:color w:val="000000" w:themeColor="text1"/>
          <w:shd w:val="clear" w:color="auto" w:fill="FFFFFF"/>
        </w:rPr>
        <w:t>“</w:t>
      </w:r>
      <w:r w:rsidR="006016C5" w:rsidRPr="000A4F13">
        <w:rPr>
          <w:rFonts w:ascii="Arial" w:hAnsi="Arial" w:cs="Arial"/>
          <w:color w:val="000000" w:themeColor="text1"/>
          <w:shd w:val="clear" w:color="auto" w:fill="FFFFFF"/>
        </w:rPr>
        <w:t>A ordem econômica, fundada na valorização do trabalho humano e na livre iniciativa, tem por fim assegurar a todos existência digna, conforme os ditames da justiça social, observados os seguintes princípios</w:t>
      </w:r>
      <w:r w:rsidR="000A4F13">
        <w:rPr>
          <w:rFonts w:ascii="Arial" w:hAnsi="Arial" w:cs="Arial"/>
          <w:color w:val="000000" w:themeColor="text1"/>
          <w:shd w:val="clear" w:color="auto" w:fill="FFFFFF"/>
        </w:rPr>
        <w:t>.”</w:t>
      </w:r>
    </w:p>
    <w:p w14:paraId="214E52DA" w14:textId="78A9DE79" w:rsidR="00926255" w:rsidRPr="00B2737C" w:rsidRDefault="001A372A" w:rsidP="009E1E65">
      <w:pPr>
        <w:pStyle w:val="NormalWeb"/>
        <w:shd w:val="clear" w:color="auto" w:fill="FFFFFF"/>
        <w:spacing w:before="0" w:beforeAutospacing="0" w:after="0" w:afterAutospacing="0" w:line="360" w:lineRule="auto"/>
        <w:ind w:firstLine="1134"/>
        <w:jc w:val="both"/>
        <w:rPr>
          <w:rFonts w:ascii="Arial" w:hAnsi="Arial" w:cs="Arial"/>
          <w:spacing w:val="2"/>
        </w:rPr>
      </w:pPr>
      <w:r w:rsidRPr="00B2737C">
        <w:rPr>
          <w:rFonts w:ascii="Arial" w:hAnsi="Arial" w:cs="Arial"/>
          <w:iCs/>
          <w:spacing w:val="2"/>
        </w:rPr>
        <w:t>Um dos fundamentos da República Federativa do Brasil é o direito de livre iniciativa (artigo 1º, parte 4 da Constituição Federal), que garante aos indivíduos o acesso às suas próprias atividades e formação. Embora este princípio tenha uma função social, não é absoluto e deve ser compatível com outros princípios constitucionais, especialmente os princípios de função social da propriedade e da livre concorrência. Portanto, o princípio da livre inicia</w:t>
      </w:r>
      <w:r w:rsidR="009F247F" w:rsidRPr="00B2737C">
        <w:rPr>
          <w:rFonts w:ascii="Arial" w:hAnsi="Arial" w:cs="Arial"/>
          <w:iCs/>
          <w:spacing w:val="2"/>
        </w:rPr>
        <w:t>tiva não implica liberdade econô</w:t>
      </w:r>
      <w:r w:rsidRPr="00B2737C">
        <w:rPr>
          <w:rFonts w:ascii="Arial" w:hAnsi="Arial" w:cs="Arial"/>
          <w:iCs/>
          <w:spacing w:val="2"/>
        </w:rPr>
        <w:t>mica absoluta. Os Estados podem restringir a liberdade de negócios, respeitando os princípios da legalidade, igualdade e proporcionalidade e equilibrando os valores da liberdade de n</w:t>
      </w:r>
      <w:r w:rsidR="00D2748D" w:rsidRPr="00B2737C">
        <w:rPr>
          <w:rFonts w:ascii="Arial" w:hAnsi="Arial" w:cs="Arial"/>
          <w:iCs/>
          <w:spacing w:val="2"/>
        </w:rPr>
        <w:t>egócios e da livre concorrência</w:t>
      </w:r>
      <w:r w:rsidR="00E54524" w:rsidRPr="00B2737C">
        <w:rPr>
          <w:rFonts w:ascii="Arial" w:hAnsi="Arial" w:cs="Arial"/>
          <w:iCs/>
          <w:spacing w:val="2"/>
        </w:rPr>
        <w:t xml:space="preserve"> </w:t>
      </w:r>
      <w:r w:rsidR="00800BAD" w:rsidRPr="00B2737C">
        <w:rPr>
          <w:rFonts w:ascii="Arial" w:hAnsi="Arial" w:cs="Arial"/>
          <w:iCs/>
          <w:spacing w:val="2"/>
        </w:rPr>
        <w:t>(</w:t>
      </w:r>
      <w:r w:rsidR="00874D69" w:rsidRPr="00B2737C">
        <w:rPr>
          <w:rFonts w:ascii="Arial" w:hAnsi="Arial" w:cs="Arial"/>
          <w:spacing w:val="2"/>
        </w:rPr>
        <w:t>TOMAZETTE</w:t>
      </w:r>
      <w:r w:rsidR="008248B6" w:rsidRPr="00B2737C">
        <w:rPr>
          <w:rFonts w:ascii="Arial" w:hAnsi="Arial" w:cs="Arial"/>
          <w:spacing w:val="2"/>
        </w:rPr>
        <w:t xml:space="preserve">, </w:t>
      </w:r>
      <w:r w:rsidR="00F63644" w:rsidRPr="00B2737C">
        <w:rPr>
          <w:rFonts w:ascii="Arial" w:hAnsi="Arial" w:cs="Arial"/>
          <w:spacing w:val="2"/>
        </w:rPr>
        <w:t>2014,</w:t>
      </w:r>
      <w:r w:rsidR="00800BAD" w:rsidRPr="00B2737C">
        <w:rPr>
          <w:rFonts w:ascii="Arial" w:hAnsi="Arial" w:cs="Arial"/>
          <w:spacing w:val="2"/>
        </w:rPr>
        <w:t xml:space="preserve"> p, 40).</w:t>
      </w:r>
    </w:p>
    <w:p w14:paraId="78D052F5" w14:textId="77777777" w:rsidR="00DD605B" w:rsidRPr="00B2737C" w:rsidRDefault="00DD605B" w:rsidP="00EC1D80">
      <w:pPr>
        <w:pStyle w:val="NormalWeb"/>
        <w:shd w:val="clear" w:color="auto" w:fill="FFFFFF"/>
        <w:spacing w:before="0" w:beforeAutospacing="0" w:after="0" w:afterAutospacing="0" w:line="360" w:lineRule="auto"/>
        <w:jc w:val="both"/>
        <w:rPr>
          <w:rFonts w:ascii="Arial" w:hAnsi="Arial" w:cs="Arial"/>
          <w:spacing w:val="2"/>
        </w:rPr>
      </w:pPr>
    </w:p>
    <w:p w14:paraId="4D81EFE4" w14:textId="589516DA" w:rsidR="00455E93" w:rsidRPr="00B2737C" w:rsidRDefault="0001385E" w:rsidP="0001385E">
      <w:pPr>
        <w:pStyle w:val="NormalWeb"/>
        <w:shd w:val="clear" w:color="auto" w:fill="FFFFFF"/>
        <w:spacing w:before="0" w:beforeAutospacing="0" w:after="0" w:afterAutospacing="0" w:line="360" w:lineRule="auto"/>
        <w:ind w:firstLine="1134"/>
        <w:jc w:val="both"/>
        <w:rPr>
          <w:rFonts w:ascii="Arial" w:hAnsi="Arial" w:cs="Arial"/>
          <w:spacing w:val="2"/>
        </w:rPr>
      </w:pPr>
      <w:r w:rsidRPr="00B2737C">
        <w:rPr>
          <w:rFonts w:ascii="Arial" w:hAnsi="Arial" w:cs="Arial"/>
          <w:spacing w:val="2"/>
        </w:rPr>
        <w:t>O</w:t>
      </w:r>
      <w:r w:rsidR="009F31B2" w:rsidRPr="00B2737C">
        <w:rPr>
          <w:rFonts w:ascii="Arial" w:hAnsi="Arial" w:cs="Arial"/>
          <w:spacing w:val="2"/>
        </w:rPr>
        <w:t xml:space="preserve"> princípio da Livre-I</w:t>
      </w:r>
      <w:r w:rsidR="00455E93" w:rsidRPr="00B2737C">
        <w:rPr>
          <w:rFonts w:ascii="Arial" w:hAnsi="Arial" w:cs="Arial"/>
          <w:spacing w:val="2"/>
        </w:rPr>
        <w:t>niciativa</w:t>
      </w:r>
      <w:r w:rsidR="00DD605B" w:rsidRPr="00B2737C">
        <w:rPr>
          <w:rFonts w:ascii="Arial" w:hAnsi="Arial" w:cs="Arial"/>
          <w:spacing w:val="2"/>
        </w:rPr>
        <w:t xml:space="preserve"> s</w:t>
      </w:r>
      <w:r w:rsidRPr="00B2737C">
        <w:rPr>
          <w:rFonts w:ascii="Arial" w:hAnsi="Arial" w:cs="Arial"/>
          <w:spacing w:val="2"/>
        </w:rPr>
        <w:t xml:space="preserve">e expressa em quatro aspectos, sendo: </w:t>
      </w:r>
      <w:r w:rsidR="00F61FF5" w:rsidRPr="00B2737C">
        <w:rPr>
          <w:rFonts w:ascii="Arial" w:hAnsi="Arial" w:cs="Arial"/>
          <w:spacing w:val="2"/>
        </w:rPr>
        <w:t>A I</w:t>
      </w:r>
      <w:r w:rsidR="00455E93" w:rsidRPr="00B2737C">
        <w:rPr>
          <w:rFonts w:ascii="Arial" w:hAnsi="Arial" w:cs="Arial"/>
          <w:spacing w:val="2"/>
        </w:rPr>
        <w:t>mprescindibilidade da empresa privada</w:t>
      </w:r>
      <w:r w:rsidR="00800BAD" w:rsidRPr="00B2737C">
        <w:rPr>
          <w:rFonts w:ascii="Arial" w:hAnsi="Arial" w:cs="Arial"/>
          <w:spacing w:val="2"/>
        </w:rPr>
        <w:t>,</w:t>
      </w:r>
      <w:r w:rsidR="00455E93" w:rsidRPr="00B2737C">
        <w:rPr>
          <w:rFonts w:ascii="Arial" w:hAnsi="Arial" w:cs="Arial"/>
          <w:spacing w:val="2"/>
        </w:rPr>
        <w:t xml:space="preserve"> para que a sociedade tenha acesso aos bens e serviços de que necessita para sobreviver.</w:t>
      </w:r>
      <w:r w:rsidR="00DD605B" w:rsidRPr="00B2737C">
        <w:rPr>
          <w:rFonts w:ascii="Arial" w:hAnsi="Arial" w:cs="Arial"/>
          <w:spacing w:val="2"/>
        </w:rPr>
        <w:t xml:space="preserve"> </w:t>
      </w:r>
      <w:r w:rsidR="00455E93" w:rsidRPr="00B2737C">
        <w:rPr>
          <w:rFonts w:ascii="Arial" w:hAnsi="Arial" w:cs="Arial"/>
          <w:spacing w:val="2"/>
        </w:rPr>
        <w:t>Outro aspecto de expressão do referido princípio é a busca do lucro como principal motivação dos empresários.</w:t>
      </w:r>
      <w:r w:rsidR="00DD605B" w:rsidRPr="00B2737C">
        <w:rPr>
          <w:rFonts w:ascii="Arial" w:hAnsi="Arial" w:cs="Arial"/>
          <w:spacing w:val="2"/>
        </w:rPr>
        <w:t xml:space="preserve"> </w:t>
      </w:r>
      <w:r w:rsidR="00455E93" w:rsidRPr="00B2737C">
        <w:rPr>
          <w:rFonts w:ascii="Arial" w:hAnsi="Arial" w:cs="Arial"/>
          <w:spacing w:val="2"/>
        </w:rPr>
        <w:t>A necessidade jurídica de pr</w:t>
      </w:r>
      <w:r w:rsidR="00952720" w:rsidRPr="00B2737C">
        <w:rPr>
          <w:rFonts w:ascii="Arial" w:hAnsi="Arial" w:cs="Arial"/>
          <w:spacing w:val="2"/>
        </w:rPr>
        <w:t xml:space="preserve">oteção do investimento privado, </w:t>
      </w:r>
      <w:r w:rsidR="00455E93" w:rsidRPr="00B2737C">
        <w:rPr>
          <w:rFonts w:ascii="Arial" w:hAnsi="Arial" w:cs="Arial"/>
          <w:spacing w:val="2"/>
        </w:rPr>
        <w:t>também é um aspecto rel</w:t>
      </w:r>
      <w:r w:rsidR="00952720" w:rsidRPr="00B2737C">
        <w:rPr>
          <w:rFonts w:ascii="Arial" w:hAnsi="Arial" w:cs="Arial"/>
          <w:spacing w:val="2"/>
        </w:rPr>
        <w:t xml:space="preserve">evante do mencionado princípio. </w:t>
      </w:r>
      <w:r w:rsidR="00F61FF5" w:rsidRPr="00B2737C">
        <w:rPr>
          <w:rFonts w:ascii="Arial" w:hAnsi="Arial" w:cs="Arial"/>
          <w:spacing w:val="2"/>
        </w:rPr>
        <w:t xml:space="preserve">Ainda nesse </w:t>
      </w:r>
      <w:r w:rsidR="00455E93" w:rsidRPr="00B2737C">
        <w:rPr>
          <w:rFonts w:ascii="Arial" w:hAnsi="Arial" w:cs="Arial"/>
          <w:spacing w:val="2"/>
        </w:rPr>
        <w:t>sentido, o reconhecimento da e</w:t>
      </w:r>
      <w:r w:rsidR="00F61FF5" w:rsidRPr="00B2737C">
        <w:rPr>
          <w:rFonts w:ascii="Arial" w:hAnsi="Arial" w:cs="Arial"/>
          <w:spacing w:val="2"/>
        </w:rPr>
        <w:t>mpresa privada como principal gerador</w:t>
      </w:r>
      <w:r w:rsidR="00455E93" w:rsidRPr="00B2737C">
        <w:rPr>
          <w:rFonts w:ascii="Arial" w:hAnsi="Arial" w:cs="Arial"/>
          <w:spacing w:val="2"/>
        </w:rPr>
        <w:t xml:space="preserve"> de empregos e de riquezas para a sociedade também deve ser reconhecido como um aspecto de expressão d</w:t>
      </w:r>
      <w:r w:rsidR="009B132F" w:rsidRPr="00B2737C">
        <w:rPr>
          <w:rFonts w:ascii="Arial" w:hAnsi="Arial" w:cs="Arial"/>
          <w:spacing w:val="2"/>
        </w:rPr>
        <w:t>o princípio da livre iniciativa</w:t>
      </w:r>
      <w:r w:rsidRPr="00B2737C">
        <w:rPr>
          <w:rFonts w:ascii="Arial" w:hAnsi="Arial" w:cs="Arial"/>
          <w:spacing w:val="2"/>
          <w:shd w:val="clear" w:color="auto" w:fill="FFFFFF"/>
        </w:rPr>
        <w:t xml:space="preserve"> </w:t>
      </w:r>
      <w:r w:rsidR="008248B6" w:rsidRPr="00B2737C">
        <w:rPr>
          <w:rFonts w:ascii="Arial" w:hAnsi="Arial" w:cs="Arial"/>
          <w:spacing w:val="2"/>
          <w:shd w:val="clear" w:color="auto" w:fill="FFFFFF"/>
        </w:rPr>
        <w:t>(</w:t>
      </w:r>
      <w:r w:rsidR="007C0D71" w:rsidRPr="00B2737C">
        <w:rPr>
          <w:rFonts w:ascii="Arial" w:hAnsi="Arial" w:cs="Arial"/>
          <w:spacing w:val="2"/>
          <w:shd w:val="clear" w:color="auto" w:fill="FFFFFF"/>
        </w:rPr>
        <w:t>COELHO</w:t>
      </w:r>
      <w:r w:rsidR="00F63644" w:rsidRPr="00B2737C">
        <w:rPr>
          <w:rFonts w:ascii="Arial" w:hAnsi="Arial" w:cs="Arial"/>
          <w:spacing w:val="2"/>
        </w:rPr>
        <w:t xml:space="preserve">, </w:t>
      </w:r>
      <w:r w:rsidRPr="00B2737C">
        <w:rPr>
          <w:rFonts w:ascii="Arial" w:hAnsi="Arial" w:cs="Arial"/>
          <w:spacing w:val="2"/>
        </w:rPr>
        <w:t>2012, p. 83)</w:t>
      </w:r>
      <w:r w:rsidR="009B132F" w:rsidRPr="00B2737C">
        <w:rPr>
          <w:rFonts w:ascii="Arial" w:hAnsi="Arial" w:cs="Arial"/>
          <w:spacing w:val="2"/>
        </w:rPr>
        <w:t>.</w:t>
      </w:r>
    </w:p>
    <w:p w14:paraId="6662B13B" w14:textId="77777777" w:rsidR="00F61FF5" w:rsidRPr="00B2737C" w:rsidRDefault="00F61FF5" w:rsidP="00EC1D80">
      <w:pPr>
        <w:pStyle w:val="NormalWeb"/>
        <w:shd w:val="clear" w:color="auto" w:fill="FFFFFF"/>
        <w:spacing w:before="0" w:beforeAutospacing="0" w:after="0" w:afterAutospacing="0" w:line="360" w:lineRule="auto"/>
        <w:ind w:firstLine="1134"/>
        <w:jc w:val="both"/>
        <w:rPr>
          <w:rFonts w:ascii="Arial" w:hAnsi="Arial" w:cs="Arial"/>
          <w:color w:val="000000" w:themeColor="text1"/>
          <w:spacing w:val="2"/>
        </w:rPr>
      </w:pPr>
    </w:p>
    <w:p w14:paraId="0CDCEDB3" w14:textId="11DFF407" w:rsidR="00455E93" w:rsidRPr="00B2737C" w:rsidRDefault="00455E93" w:rsidP="00EC1D80">
      <w:pPr>
        <w:pStyle w:val="NormalWeb"/>
        <w:shd w:val="clear" w:color="auto" w:fill="FFFFFF"/>
        <w:spacing w:before="0" w:beforeAutospacing="0" w:after="0" w:afterAutospacing="0" w:line="360" w:lineRule="auto"/>
        <w:ind w:firstLine="1134"/>
        <w:jc w:val="both"/>
        <w:rPr>
          <w:rFonts w:ascii="Arial" w:hAnsi="Arial" w:cs="Arial"/>
          <w:color w:val="000000" w:themeColor="text1"/>
          <w:spacing w:val="2"/>
        </w:rPr>
      </w:pPr>
      <w:r w:rsidRPr="00B2737C">
        <w:rPr>
          <w:rFonts w:ascii="Arial" w:hAnsi="Arial" w:cs="Arial"/>
          <w:color w:val="000000" w:themeColor="text1"/>
          <w:spacing w:val="2"/>
        </w:rPr>
        <w:t>Nesse ponto, merece destaque a Medida Provisória n. </w:t>
      </w:r>
      <w:r w:rsidR="00F61FF5" w:rsidRPr="00B2737C">
        <w:rPr>
          <w:rFonts w:ascii="Arial" w:hAnsi="Arial" w:cs="Arial"/>
          <w:color w:val="000000" w:themeColor="text1"/>
          <w:spacing w:val="2"/>
        </w:rPr>
        <w:t>881</w:t>
      </w:r>
      <w:r w:rsidRPr="00B2737C">
        <w:rPr>
          <w:rFonts w:ascii="Arial" w:hAnsi="Arial" w:cs="Arial"/>
          <w:color w:val="000000" w:themeColor="text1"/>
          <w:spacing w:val="2"/>
        </w:rPr>
        <w:t>/2019, que instituiu a Declaração de Direitos de Liberdade Econômica.</w:t>
      </w:r>
    </w:p>
    <w:p w14:paraId="7336065D" w14:textId="77777777" w:rsidR="00F61FF5" w:rsidRPr="00B2737C" w:rsidRDefault="00F61FF5" w:rsidP="00EC1D80">
      <w:pPr>
        <w:pStyle w:val="NormalWeb"/>
        <w:shd w:val="clear" w:color="auto" w:fill="FFFFFF"/>
        <w:spacing w:before="0" w:beforeAutospacing="0" w:after="0" w:afterAutospacing="0" w:line="360" w:lineRule="auto"/>
        <w:ind w:firstLine="709"/>
        <w:jc w:val="both"/>
        <w:rPr>
          <w:rFonts w:ascii="Arial" w:hAnsi="Arial" w:cs="Arial"/>
          <w:color w:val="000000" w:themeColor="text1"/>
          <w:spacing w:val="2"/>
        </w:rPr>
      </w:pPr>
    </w:p>
    <w:p w14:paraId="1297A6C6" w14:textId="7BCF26FE" w:rsidR="00455E93" w:rsidRPr="007F5652" w:rsidRDefault="00045713" w:rsidP="00F9658B">
      <w:pPr>
        <w:pStyle w:val="NormalWeb"/>
        <w:shd w:val="clear" w:color="auto" w:fill="FFFFFF"/>
        <w:spacing w:before="0" w:beforeAutospacing="0" w:after="480" w:afterAutospacing="0"/>
        <w:ind w:left="2268"/>
        <w:jc w:val="both"/>
        <w:rPr>
          <w:rFonts w:ascii="Arial" w:hAnsi="Arial" w:cs="Arial"/>
          <w:color w:val="000000" w:themeColor="text1"/>
          <w:spacing w:val="2"/>
          <w:sz w:val="20"/>
          <w:szCs w:val="20"/>
        </w:rPr>
      </w:pPr>
      <w:r w:rsidRPr="007F5652">
        <w:rPr>
          <w:rFonts w:ascii="Arial" w:hAnsi="Arial" w:cs="Arial"/>
          <w:color w:val="000000" w:themeColor="text1"/>
          <w:spacing w:val="2"/>
          <w:sz w:val="20"/>
          <w:szCs w:val="20"/>
        </w:rPr>
        <w:t>Conforme previsão do art. 2º da MP, as correspondentes orientações normativas deverão ser direcionadas pelos seguintes princípios: a) presunção de liberdade no exercício de atividades econômicas; b)</w:t>
      </w:r>
      <w:r w:rsidR="00455E93" w:rsidRPr="007F5652">
        <w:rPr>
          <w:rFonts w:ascii="Arial" w:hAnsi="Arial" w:cs="Arial"/>
          <w:color w:val="000000" w:themeColor="text1"/>
          <w:spacing w:val="2"/>
          <w:sz w:val="20"/>
          <w:szCs w:val="20"/>
        </w:rPr>
        <w:t> presunção de boa-fé do particular; e c) intervenção subsidiária, mínima e excepcional do Estado sobre o exercício de atividades econômicas.</w:t>
      </w:r>
    </w:p>
    <w:p w14:paraId="7D2D9486" w14:textId="77777777" w:rsidR="00BD0CF2" w:rsidRDefault="00455E93" w:rsidP="00BD0CF2">
      <w:pPr>
        <w:pStyle w:val="NormalWeb"/>
        <w:shd w:val="clear" w:color="auto" w:fill="FFFFFF"/>
        <w:spacing w:before="0" w:beforeAutospacing="0" w:after="480" w:afterAutospacing="0" w:line="360" w:lineRule="auto"/>
        <w:ind w:firstLine="1134"/>
        <w:jc w:val="both"/>
        <w:rPr>
          <w:rFonts w:ascii="Arial" w:hAnsi="Arial" w:cs="Arial"/>
          <w:iCs/>
          <w:color w:val="000000" w:themeColor="text1"/>
          <w:spacing w:val="2"/>
        </w:rPr>
      </w:pPr>
      <w:r w:rsidRPr="00B2737C">
        <w:rPr>
          <w:rFonts w:ascii="Arial" w:hAnsi="Arial" w:cs="Arial"/>
          <w:color w:val="000000" w:themeColor="text1"/>
          <w:spacing w:val="2"/>
        </w:rPr>
        <w:t>Além do mencionado artigo, merecem</w:t>
      </w:r>
      <w:r w:rsidRPr="00BD0CF2">
        <w:rPr>
          <w:rFonts w:ascii="Arial" w:hAnsi="Arial" w:cs="Arial"/>
          <w:color w:val="000000" w:themeColor="text1"/>
          <w:spacing w:val="2"/>
        </w:rPr>
        <w:t xml:space="preserve"> destaque, também,</w:t>
      </w:r>
      <w:r w:rsidR="009E1E65" w:rsidRPr="00BD0CF2">
        <w:rPr>
          <w:rFonts w:ascii="Arial" w:hAnsi="Arial" w:cs="Arial"/>
          <w:color w:val="000000" w:themeColor="text1"/>
          <w:spacing w:val="2"/>
        </w:rPr>
        <w:t xml:space="preserve"> o enunciado </w:t>
      </w:r>
      <w:r w:rsidRPr="00BD0CF2">
        <w:rPr>
          <w:rFonts w:ascii="Arial" w:hAnsi="Arial" w:cs="Arial"/>
          <w:color w:val="000000" w:themeColor="text1"/>
          <w:spacing w:val="2"/>
        </w:rPr>
        <w:t>n. 27</w:t>
      </w:r>
      <w:r w:rsidR="00E25F83" w:rsidRPr="00BD0CF2">
        <w:rPr>
          <w:rFonts w:ascii="Arial" w:hAnsi="Arial" w:cs="Arial"/>
          <w:color w:val="000000" w:themeColor="text1"/>
          <w:spacing w:val="2"/>
        </w:rPr>
        <w:t>,</w:t>
      </w:r>
      <w:r w:rsidRPr="00BD0CF2">
        <w:rPr>
          <w:rFonts w:ascii="Arial" w:hAnsi="Arial" w:cs="Arial"/>
          <w:color w:val="000000" w:themeColor="text1"/>
          <w:spacing w:val="2"/>
        </w:rPr>
        <w:t xml:space="preserve"> das Jornadas de Direito Comercial do CJF prevê que</w:t>
      </w:r>
      <w:r w:rsidRPr="00BD0CF2">
        <w:rPr>
          <w:rFonts w:ascii="Arial" w:hAnsi="Arial" w:cs="Arial"/>
          <w:i/>
          <w:iCs/>
          <w:color w:val="000000" w:themeColor="text1"/>
          <w:spacing w:val="2"/>
        </w:rPr>
        <w:t xml:space="preserve">: </w:t>
      </w:r>
      <w:r w:rsidR="004278AB" w:rsidRPr="00BD0CF2">
        <w:rPr>
          <w:rFonts w:ascii="Arial" w:hAnsi="Arial" w:cs="Arial"/>
          <w:iCs/>
          <w:color w:val="000000" w:themeColor="text1"/>
          <w:spacing w:val="2"/>
        </w:rPr>
        <w:t>“</w:t>
      </w:r>
      <w:r w:rsidRPr="00BD0CF2">
        <w:rPr>
          <w:rFonts w:ascii="Arial" w:hAnsi="Arial" w:cs="Arial"/>
          <w:iCs/>
          <w:color w:val="000000" w:themeColor="text1"/>
          <w:spacing w:val="2"/>
        </w:rPr>
        <w:t>Nos contratos empresariais, o dirigismo contratual deve ser mitigado, tendo em vista a simetria natural das relações interempresariais.</w:t>
      </w:r>
      <w:r w:rsidR="004278AB" w:rsidRPr="00BD0CF2">
        <w:rPr>
          <w:rFonts w:ascii="Arial" w:hAnsi="Arial" w:cs="Arial"/>
          <w:iCs/>
          <w:color w:val="000000" w:themeColor="text1"/>
          <w:spacing w:val="2"/>
        </w:rPr>
        <w:t>”</w:t>
      </w:r>
    </w:p>
    <w:p w14:paraId="7B7FAE28" w14:textId="27C3F303" w:rsidR="00324402" w:rsidRPr="00B2737C" w:rsidRDefault="004E59AC" w:rsidP="004769A3">
      <w:pPr>
        <w:pStyle w:val="NormalWeb"/>
        <w:shd w:val="clear" w:color="auto" w:fill="FFFFFF"/>
        <w:spacing w:before="0" w:beforeAutospacing="0" w:after="480" w:afterAutospacing="0" w:line="360" w:lineRule="auto"/>
        <w:ind w:firstLine="1134"/>
        <w:jc w:val="both"/>
        <w:rPr>
          <w:rFonts w:ascii="Arial" w:hAnsi="Arial" w:cs="Arial"/>
          <w:color w:val="000000" w:themeColor="text1"/>
          <w:spacing w:val="2"/>
        </w:rPr>
      </w:pPr>
      <w:r w:rsidRPr="00B2737C">
        <w:rPr>
          <w:rFonts w:ascii="Arial" w:hAnsi="Arial" w:cs="Arial"/>
          <w:color w:val="000000" w:themeColor="text1"/>
          <w:spacing w:val="2"/>
        </w:rPr>
        <w:t>U</w:t>
      </w:r>
      <w:r w:rsidR="009E1E65" w:rsidRPr="00B2737C">
        <w:rPr>
          <w:rFonts w:ascii="Arial" w:hAnsi="Arial" w:cs="Arial"/>
          <w:color w:val="000000" w:themeColor="text1"/>
          <w:spacing w:val="2"/>
        </w:rPr>
        <w:t>ma ordem económica baseada na coragem do trabalho humano e na livre iniciativa visa assegurar a existência digna de todas as pessoas de acordo com os imperativos da justiça social</w:t>
      </w:r>
    </w:p>
    <w:p w14:paraId="03DD44D7" w14:textId="0E891BB8" w:rsidR="003F18EA" w:rsidRPr="00B2737C" w:rsidRDefault="00F5711E" w:rsidP="00E71C64">
      <w:pPr>
        <w:pStyle w:val="Ttulo3"/>
        <w:rPr>
          <w:rFonts w:ascii="Arial" w:hAnsi="Arial" w:cs="Arial"/>
          <w:color w:val="000000" w:themeColor="text1"/>
          <w:sz w:val="24"/>
          <w:szCs w:val="24"/>
        </w:rPr>
      </w:pPr>
      <w:bookmarkStart w:id="16" w:name="_Toc164554006"/>
      <w:r w:rsidRPr="00B2737C">
        <w:rPr>
          <w:rFonts w:ascii="Arial" w:hAnsi="Arial" w:cs="Arial"/>
          <w:color w:val="000000" w:themeColor="text1"/>
          <w:sz w:val="24"/>
          <w:szCs w:val="24"/>
        </w:rPr>
        <w:t>1</w:t>
      </w:r>
      <w:r w:rsidR="002B21A7" w:rsidRPr="00B2737C">
        <w:rPr>
          <w:rFonts w:ascii="Arial" w:hAnsi="Arial" w:cs="Arial"/>
          <w:color w:val="000000" w:themeColor="text1"/>
          <w:sz w:val="24"/>
          <w:szCs w:val="24"/>
        </w:rPr>
        <w:t xml:space="preserve">.3.2 </w:t>
      </w:r>
      <w:r w:rsidR="00455E93" w:rsidRPr="00B2737C">
        <w:rPr>
          <w:rFonts w:ascii="Arial" w:hAnsi="Arial" w:cs="Arial"/>
          <w:color w:val="000000" w:themeColor="text1"/>
          <w:sz w:val="24"/>
          <w:szCs w:val="24"/>
        </w:rPr>
        <w:t xml:space="preserve">Princípio da </w:t>
      </w:r>
      <w:r w:rsidR="00636B8A" w:rsidRPr="00B2737C">
        <w:rPr>
          <w:rFonts w:ascii="Arial" w:hAnsi="Arial" w:cs="Arial"/>
          <w:color w:val="000000" w:themeColor="text1"/>
          <w:sz w:val="24"/>
          <w:szCs w:val="24"/>
        </w:rPr>
        <w:t>l</w:t>
      </w:r>
      <w:r w:rsidR="00455E93" w:rsidRPr="00B2737C">
        <w:rPr>
          <w:rFonts w:ascii="Arial" w:hAnsi="Arial" w:cs="Arial"/>
          <w:color w:val="000000" w:themeColor="text1"/>
          <w:sz w:val="24"/>
          <w:szCs w:val="24"/>
        </w:rPr>
        <w:t>iber</w:t>
      </w:r>
      <w:r w:rsidR="00636B8A" w:rsidRPr="00B2737C">
        <w:rPr>
          <w:rFonts w:ascii="Arial" w:hAnsi="Arial" w:cs="Arial"/>
          <w:color w:val="000000" w:themeColor="text1"/>
          <w:sz w:val="24"/>
          <w:szCs w:val="24"/>
        </w:rPr>
        <w:t>dade de c</w:t>
      </w:r>
      <w:r w:rsidR="00974548" w:rsidRPr="00B2737C">
        <w:rPr>
          <w:rFonts w:ascii="Arial" w:hAnsi="Arial" w:cs="Arial"/>
          <w:color w:val="000000" w:themeColor="text1"/>
          <w:sz w:val="24"/>
          <w:szCs w:val="24"/>
        </w:rPr>
        <w:t>oncorrência</w:t>
      </w:r>
      <w:bookmarkEnd w:id="16"/>
    </w:p>
    <w:p w14:paraId="5A99AD24" w14:textId="77777777" w:rsidR="00381C26" w:rsidRPr="00B2737C" w:rsidRDefault="00381C26" w:rsidP="00E71C64">
      <w:pPr>
        <w:pStyle w:val="Ttulo3"/>
        <w:rPr>
          <w:rFonts w:ascii="Arial" w:hAnsi="Arial" w:cs="Arial"/>
          <w:color w:val="000000" w:themeColor="text1"/>
          <w:spacing w:val="2"/>
          <w:sz w:val="24"/>
          <w:szCs w:val="24"/>
        </w:rPr>
      </w:pPr>
    </w:p>
    <w:p w14:paraId="45745390" w14:textId="77777777" w:rsidR="00974548" w:rsidRPr="00B2737C" w:rsidRDefault="00381C26" w:rsidP="00BC672E">
      <w:pPr>
        <w:pStyle w:val="NormalWeb"/>
        <w:shd w:val="clear" w:color="auto" w:fill="FFFFFF"/>
        <w:spacing w:before="0" w:beforeAutospacing="0" w:after="0" w:afterAutospacing="0" w:line="360" w:lineRule="auto"/>
        <w:ind w:firstLine="1134"/>
        <w:jc w:val="both"/>
        <w:rPr>
          <w:rFonts w:ascii="Arial" w:hAnsi="Arial" w:cs="Arial"/>
          <w:color w:val="000000" w:themeColor="text1"/>
          <w:spacing w:val="2"/>
        </w:rPr>
      </w:pPr>
      <w:r w:rsidRPr="00B2737C">
        <w:rPr>
          <w:rFonts w:ascii="Arial" w:hAnsi="Arial" w:cs="Arial"/>
          <w:color w:val="000000" w:themeColor="text1"/>
          <w:spacing w:val="2"/>
        </w:rPr>
        <w:t xml:space="preserve">O Princípio da liberdade de Concorrência está relacionado ao princípio da livre iniciativa, indicado no inciso IV do artigo 170 da Constituição Federal. A ordem econômica e financeira possui com um dos seus princípios basilares a livre concorrência. </w:t>
      </w:r>
    </w:p>
    <w:p w14:paraId="25DC4C93" w14:textId="77777777" w:rsidR="0001385E" w:rsidRPr="00B2737C" w:rsidRDefault="0001385E" w:rsidP="00381C26">
      <w:pPr>
        <w:pStyle w:val="NormalWeb"/>
        <w:shd w:val="clear" w:color="auto" w:fill="FFFFFF"/>
        <w:spacing w:before="0" w:beforeAutospacing="0" w:after="0" w:afterAutospacing="0" w:line="360" w:lineRule="auto"/>
        <w:ind w:firstLine="709"/>
        <w:jc w:val="both"/>
        <w:rPr>
          <w:rFonts w:ascii="Arial" w:hAnsi="Arial" w:cs="Arial"/>
          <w:color w:val="000000" w:themeColor="text1"/>
          <w:spacing w:val="2"/>
        </w:rPr>
      </w:pPr>
    </w:p>
    <w:p w14:paraId="65D5B046" w14:textId="0950A146" w:rsidR="00381C26" w:rsidRPr="00B2737C" w:rsidRDefault="00381C26" w:rsidP="00BC672E">
      <w:pPr>
        <w:pStyle w:val="NormalWeb"/>
        <w:shd w:val="clear" w:color="auto" w:fill="FFFFFF"/>
        <w:spacing w:before="0" w:beforeAutospacing="0" w:after="0" w:afterAutospacing="0" w:line="360" w:lineRule="auto"/>
        <w:ind w:firstLine="1134"/>
        <w:jc w:val="both"/>
        <w:rPr>
          <w:rFonts w:ascii="Arial" w:hAnsi="Arial" w:cs="Arial"/>
          <w:color w:val="000000" w:themeColor="text1"/>
          <w:spacing w:val="2"/>
        </w:rPr>
      </w:pPr>
      <w:r w:rsidRPr="00B2737C">
        <w:rPr>
          <w:rFonts w:ascii="Arial" w:hAnsi="Arial" w:cs="Arial"/>
          <w:color w:val="000000" w:themeColor="text1"/>
          <w:spacing w:val="2"/>
        </w:rPr>
        <w:t xml:space="preserve">A fim de conceituar é necessário citar, antes de tudo, </w:t>
      </w:r>
      <w:r w:rsidR="00974548" w:rsidRPr="00B2737C">
        <w:rPr>
          <w:rFonts w:ascii="Arial" w:hAnsi="Arial" w:cs="Arial"/>
          <w:color w:val="000000" w:themeColor="text1"/>
          <w:spacing w:val="2"/>
        </w:rPr>
        <w:t xml:space="preserve">que o princípio da livre concorrência </w:t>
      </w:r>
      <w:r w:rsidRPr="00B2737C">
        <w:rPr>
          <w:rFonts w:ascii="Arial" w:hAnsi="Arial" w:cs="Arial"/>
          <w:color w:val="000000" w:themeColor="text1"/>
          <w:spacing w:val="2"/>
        </w:rPr>
        <w:t xml:space="preserve">é </w:t>
      </w:r>
      <w:r w:rsidR="005E3098" w:rsidRPr="00B2737C">
        <w:rPr>
          <w:rFonts w:ascii="Arial" w:hAnsi="Arial" w:cs="Arial"/>
          <w:color w:val="000000" w:themeColor="text1"/>
          <w:spacing w:val="2"/>
        </w:rPr>
        <w:t>visto</w:t>
      </w:r>
      <w:r w:rsidRPr="00B2737C">
        <w:rPr>
          <w:rFonts w:ascii="Arial" w:hAnsi="Arial" w:cs="Arial"/>
          <w:color w:val="000000" w:themeColor="text1"/>
          <w:spacing w:val="2"/>
        </w:rPr>
        <w:t>, por muitos estudiosos, como corolário da livre iniciativa</w:t>
      </w:r>
      <w:r w:rsidR="00260174" w:rsidRPr="00B2737C">
        <w:rPr>
          <w:rFonts w:ascii="Arial" w:hAnsi="Arial" w:cs="Arial"/>
          <w:color w:val="000000" w:themeColor="text1"/>
          <w:spacing w:val="2"/>
        </w:rPr>
        <w:t>:</w:t>
      </w:r>
    </w:p>
    <w:p w14:paraId="77C0AA28" w14:textId="77777777" w:rsidR="00260174" w:rsidRPr="00B2737C" w:rsidRDefault="00260174" w:rsidP="00381C26">
      <w:pPr>
        <w:pStyle w:val="NormalWeb"/>
        <w:shd w:val="clear" w:color="auto" w:fill="FFFFFF"/>
        <w:spacing w:before="0" w:beforeAutospacing="0" w:after="0" w:afterAutospacing="0" w:line="360" w:lineRule="auto"/>
        <w:ind w:firstLine="709"/>
        <w:jc w:val="both"/>
        <w:rPr>
          <w:rFonts w:ascii="Arial" w:hAnsi="Arial" w:cs="Arial"/>
          <w:color w:val="000000" w:themeColor="text1"/>
          <w:spacing w:val="2"/>
        </w:rPr>
      </w:pPr>
    </w:p>
    <w:p w14:paraId="5C73FA88" w14:textId="444E88E9" w:rsidR="00FA383B" w:rsidRPr="00991A70" w:rsidRDefault="00381C26" w:rsidP="00F9658B">
      <w:pPr>
        <w:shd w:val="clear" w:color="auto" w:fill="FFFFFF"/>
        <w:spacing w:after="480" w:line="240" w:lineRule="auto"/>
        <w:ind w:left="2268"/>
        <w:jc w:val="both"/>
        <w:rPr>
          <w:rFonts w:ascii="Arial" w:eastAsia="Times New Roman" w:hAnsi="Arial" w:cs="Arial"/>
          <w:color w:val="000000" w:themeColor="text1"/>
          <w:spacing w:val="2"/>
          <w:kern w:val="0"/>
          <w:sz w:val="20"/>
          <w:szCs w:val="20"/>
          <w:lang w:eastAsia="pt-BR"/>
          <w14:ligatures w14:val="none"/>
        </w:rPr>
      </w:pPr>
      <w:r w:rsidRPr="00991A70">
        <w:rPr>
          <w:rFonts w:ascii="Arial" w:eastAsia="Times New Roman" w:hAnsi="Arial" w:cs="Arial"/>
          <w:color w:val="000000" w:themeColor="text1"/>
          <w:spacing w:val="2"/>
          <w:kern w:val="0"/>
          <w:sz w:val="20"/>
          <w:szCs w:val="20"/>
          <w:lang w:eastAsia="pt-BR"/>
          <w14:ligatures w14:val="none"/>
        </w:rPr>
        <w:t xml:space="preserve">[...] só pode existir a livre concorrência onde há livre-iniciativa. O inverso, no entanto, não é verdadeiro - pode </w:t>
      </w:r>
      <w:r w:rsidRPr="00991A70">
        <w:rPr>
          <w:rFonts w:ascii="Arial" w:eastAsia="Times New Roman" w:hAnsi="Arial" w:cs="Arial"/>
          <w:spacing w:val="2"/>
          <w:kern w:val="0"/>
          <w:sz w:val="20"/>
          <w:szCs w:val="20"/>
          <w:lang w:eastAsia="pt-BR"/>
          <w14:ligatures w14:val="none"/>
        </w:rPr>
        <w:t>existir livre-iniciativa sem livre concorrência. Assim, a livre concorrência é algo que se agrega à livre-iniciativa. (</w:t>
      </w:r>
      <w:r w:rsidR="00C4252A" w:rsidRPr="00991A70">
        <w:rPr>
          <w:rFonts w:ascii="Arial" w:eastAsia="Times New Roman" w:hAnsi="Arial" w:cs="Arial"/>
          <w:spacing w:val="2"/>
          <w:kern w:val="0"/>
          <w:sz w:val="20"/>
          <w:szCs w:val="20"/>
          <w:lang w:eastAsia="pt-BR"/>
          <w14:ligatures w14:val="none"/>
        </w:rPr>
        <w:t>TAVARES, 2011, p. 255).</w:t>
      </w:r>
    </w:p>
    <w:p w14:paraId="1CC53F38" w14:textId="072C1C39" w:rsidR="00455E93" w:rsidRPr="00B2737C" w:rsidRDefault="00FD0132" w:rsidP="00B1029B">
      <w:pPr>
        <w:pStyle w:val="NormalWeb"/>
        <w:shd w:val="clear" w:color="auto" w:fill="FFFFFF"/>
        <w:spacing w:before="0" w:beforeAutospacing="0" w:after="0" w:afterAutospacing="0" w:line="360" w:lineRule="auto"/>
        <w:ind w:firstLine="1134"/>
        <w:jc w:val="both"/>
        <w:rPr>
          <w:rFonts w:ascii="Arial" w:hAnsi="Arial" w:cs="Arial"/>
          <w:b/>
          <w:color w:val="000000" w:themeColor="text1"/>
          <w:spacing w:val="2"/>
        </w:rPr>
      </w:pPr>
      <w:r w:rsidRPr="00B2737C">
        <w:rPr>
          <w:rFonts w:ascii="Arial" w:hAnsi="Arial" w:cs="Arial"/>
          <w:color w:val="000000" w:themeColor="text1"/>
          <w:spacing w:val="2"/>
        </w:rPr>
        <w:t xml:space="preserve">A </w:t>
      </w:r>
      <w:r w:rsidR="00455E93" w:rsidRPr="00B2737C">
        <w:rPr>
          <w:rFonts w:ascii="Arial" w:hAnsi="Arial" w:cs="Arial"/>
          <w:color w:val="000000" w:themeColor="text1"/>
          <w:spacing w:val="2"/>
        </w:rPr>
        <w:t>competição empresarial decorre do princípio da livre concorrência e pressupõe a premiação dos empresários que tomam decisões corretas e a punição dos empresários que toma decisões erradas</w:t>
      </w:r>
      <w:r w:rsidR="00B1029B" w:rsidRPr="00B2737C">
        <w:rPr>
          <w:rFonts w:ascii="Arial" w:hAnsi="Arial" w:cs="Arial"/>
          <w:color w:val="000000" w:themeColor="text1"/>
          <w:spacing w:val="2"/>
        </w:rPr>
        <w:t xml:space="preserve">, do ponto de vista empresarial. Como </w:t>
      </w:r>
      <w:r w:rsidR="00B1029B" w:rsidRPr="00B2737C">
        <w:rPr>
          <w:rFonts w:ascii="Arial" w:hAnsi="Arial" w:cs="Arial"/>
          <w:color w:val="000000" w:themeColor="text1"/>
          <w:spacing w:val="2"/>
        </w:rPr>
        <w:lastRenderedPageBreak/>
        <w:t xml:space="preserve">esta regra </w:t>
      </w:r>
      <w:r w:rsidR="00455E93" w:rsidRPr="00B2737C">
        <w:rPr>
          <w:rFonts w:ascii="Arial" w:hAnsi="Arial" w:cs="Arial"/>
          <w:spacing w:val="2"/>
        </w:rPr>
        <w:t>essencial do mercado interessa a todos que se beneficiam dos resultados da livre concorrência, ela não poderia ser neutralizada por normas jurídicas</w:t>
      </w:r>
      <w:r w:rsidR="00666358" w:rsidRPr="00B2737C">
        <w:rPr>
          <w:rFonts w:ascii="Arial" w:hAnsi="Arial" w:cs="Arial"/>
          <w:b/>
          <w:spacing w:val="2"/>
        </w:rPr>
        <w:t xml:space="preserve"> </w:t>
      </w:r>
      <w:r w:rsidRPr="00B2737C">
        <w:rPr>
          <w:rFonts w:ascii="Arial" w:hAnsi="Arial" w:cs="Arial"/>
          <w:b/>
          <w:spacing w:val="2"/>
          <w:shd w:val="clear" w:color="auto" w:fill="FFFFFF"/>
        </w:rPr>
        <w:t>(</w:t>
      </w:r>
      <w:r w:rsidR="00CF0AD0" w:rsidRPr="00B2737C">
        <w:rPr>
          <w:rFonts w:ascii="Arial" w:hAnsi="Arial" w:cs="Arial"/>
          <w:spacing w:val="2"/>
          <w:shd w:val="clear" w:color="auto" w:fill="FFFFFF"/>
        </w:rPr>
        <w:t>C</w:t>
      </w:r>
      <w:r w:rsidR="005F04E0" w:rsidRPr="00B2737C">
        <w:rPr>
          <w:rFonts w:ascii="Arial" w:hAnsi="Arial" w:cs="Arial"/>
          <w:spacing w:val="2"/>
          <w:shd w:val="clear" w:color="auto" w:fill="FFFFFF"/>
        </w:rPr>
        <w:t>OELHO</w:t>
      </w:r>
      <w:r w:rsidR="00F63644" w:rsidRPr="00B2737C">
        <w:rPr>
          <w:rFonts w:ascii="Arial" w:hAnsi="Arial" w:cs="Arial"/>
          <w:spacing w:val="2"/>
        </w:rPr>
        <w:t xml:space="preserve">, </w:t>
      </w:r>
      <w:r w:rsidRPr="00B2737C">
        <w:rPr>
          <w:rFonts w:ascii="Arial" w:hAnsi="Arial" w:cs="Arial"/>
          <w:spacing w:val="2"/>
        </w:rPr>
        <w:t>2012, p. 76).</w:t>
      </w:r>
      <w:r w:rsidR="00F63644" w:rsidRPr="00B2737C">
        <w:rPr>
          <w:rFonts w:ascii="Arial" w:hAnsi="Arial" w:cs="Arial"/>
          <w:b/>
          <w:spacing w:val="2"/>
        </w:rPr>
        <w:t xml:space="preserve"> </w:t>
      </w:r>
    </w:p>
    <w:p w14:paraId="47E8FB05" w14:textId="77777777" w:rsidR="00FA383B" w:rsidRPr="00B2737C" w:rsidRDefault="00FA383B" w:rsidP="00EC1D80">
      <w:pPr>
        <w:pStyle w:val="NormalWeb"/>
        <w:shd w:val="clear" w:color="auto" w:fill="FFFFFF"/>
        <w:spacing w:before="0" w:beforeAutospacing="0" w:after="0" w:afterAutospacing="0" w:line="360" w:lineRule="auto"/>
        <w:ind w:firstLine="709"/>
        <w:jc w:val="both"/>
        <w:rPr>
          <w:rFonts w:ascii="Arial" w:hAnsi="Arial" w:cs="Arial"/>
          <w:color w:val="000000" w:themeColor="text1"/>
          <w:spacing w:val="2"/>
        </w:rPr>
      </w:pPr>
    </w:p>
    <w:p w14:paraId="4FF2DA30" w14:textId="77777777" w:rsidR="00FA383B" w:rsidRPr="00B2737C" w:rsidRDefault="00455E93" w:rsidP="00EC1D80">
      <w:pPr>
        <w:pStyle w:val="NormalWeb"/>
        <w:shd w:val="clear" w:color="auto" w:fill="FFFFFF"/>
        <w:spacing w:before="0" w:beforeAutospacing="0" w:after="0" w:afterAutospacing="0" w:line="360" w:lineRule="auto"/>
        <w:ind w:firstLine="1134"/>
        <w:jc w:val="both"/>
        <w:rPr>
          <w:rFonts w:ascii="Arial" w:hAnsi="Arial" w:cs="Arial"/>
          <w:color w:val="000000" w:themeColor="text1"/>
          <w:spacing w:val="2"/>
        </w:rPr>
      </w:pPr>
      <w:r w:rsidRPr="00B2737C">
        <w:rPr>
          <w:rFonts w:ascii="Arial" w:hAnsi="Arial" w:cs="Arial"/>
          <w:color w:val="000000" w:themeColor="text1"/>
          <w:spacing w:val="2"/>
        </w:rPr>
        <w:t>Nesse ponto, de acordo com o </w:t>
      </w:r>
      <w:r w:rsidRPr="00B2737C">
        <w:rPr>
          <w:rFonts w:ascii="Arial" w:hAnsi="Arial" w:cs="Arial"/>
          <w:bCs/>
          <w:color w:val="000000" w:themeColor="text1"/>
          <w:spacing w:val="2"/>
        </w:rPr>
        <w:t>enunciado n. 27</w:t>
      </w:r>
      <w:r w:rsidRPr="00B2737C">
        <w:rPr>
          <w:rFonts w:ascii="Arial" w:hAnsi="Arial" w:cs="Arial"/>
          <w:color w:val="000000" w:themeColor="text1"/>
          <w:spacing w:val="2"/>
        </w:rPr>
        <w:t> das Jornadas de Direito Comercial do CJF: </w:t>
      </w:r>
    </w:p>
    <w:p w14:paraId="56170CBA" w14:textId="32A94871" w:rsidR="00455E93" w:rsidRPr="00031380" w:rsidRDefault="00455E93" w:rsidP="00AD3A6B">
      <w:pPr>
        <w:pStyle w:val="NormalWeb"/>
        <w:shd w:val="clear" w:color="auto" w:fill="FFFFFF"/>
        <w:spacing w:before="0" w:beforeAutospacing="0" w:after="0" w:afterAutospacing="0"/>
        <w:ind w:left="2268"/>
        <w:jc w:val="both"/>
        <w:rPr>
          <w:rFonts w:ascii="Arial" w:hAnsi="Arial" w:cs="Arial"/>
          <w:iCs/>
          <w:spacing w:val="2"/>
          <w:sz w:val="20"/>
          <w:szCs w:val="20"/>
        </w:rPr>
      </w:pPr>
      <w:r w:rsidRPr="00031380">
        <w:rPr>
          <w:rFonts w:ascii="Arial" w:hAnsi="Arial" w:cs="Arial"/>
          <w:iCs/>
          <w:color w:val="000000" w:themeColor="text1"/>
          <w:spacing w:val="2"/>
          <w:sz w:val="20"/>
          <w:szCs w:val="20"/>
        </w:rPr>
        <w:t xml:space="preserve">Não se </w:t>
      </w:r>
      <w:r w:rsidRPr="00031380">
        <w:rPr>
          <w:rFonts w:ascii="Arial" w:hAnsi="Arial" w:cs="Arial"/>
          <w:iCs/>
          <w:spacing w:val="2"/>
          <w:sz w:val="20"/>
          <w:szCs w:val="20"/>
        </w:rPr>
        <w:t>presume violação à boa-fé objetiva se o empresário, durante as negociações do contrato empresarial, preservar segredo de empresa ou administrar a prestação de informações reservadas, confidenciais ou estratégicas, com o objetivo de não colocar em risco a competitividade de sua atividade.</w:t>
      </w:r>
    </w:p>
    <w:p w14:paraId="3B64C16A" w14:textId="77777777" w:rsidR="007A7123" w:rsidRPr="00B2737C" w:rsidRDefault="007A7123" w:rsidP="00B1029B">
      <w:pPr>
        <w:pStyle w:val="NormalWeb"/>
        <w:shd w:val="clear" w:color="auto" w:fill="FFFFFF"/>
        <w:spacing w:before="0" w:beforeAutospacing="0" w:after="0" w:afterAutospacing="0" w:line="360" w:lineRule="auto"/>
        <w:ind w:left="3402"/>
        <w:jc w:val="both"/>
        <w:rPr>
          <w:rFonts w:ascii="Arial" w:hAnsi="Arial" w:cs="Arial"/>
          <w:iCs/>
          <w:spacing w:val="2"/>
        </w:rPr>
      </w:pPr>
    </w:p>
    <w:p w14:paraId="300075FF" w14:textId="1424D592" w:rsidR="00B1029B" w:rsidRPr="00B2737C" w:rsidRDefault="007A7123" w:rsidP="007A7123">
      <w:pPr>
        <w:pStyle w:val="NormalWeb"/>
        <w:shd w:val="clear" w:color="auto" w:fill="FFFFFF"/>
        <w:spacing w:before="0" w:beforeAutospacing="0" w:after="0" w:afterAutospacing="0" w:line="360" w:lineRule="auto"/>
        <w:ind w:left="142" w:firstLine="992"/>
        <w:jc w:val="both"/>
        <w:rPr>
          <w:rFonts w:ascii="Arial" w:hAnsi="Arial" w:cs="Arial"/>
          <w:iCs/>
          <w:spacing w:val="2"/>
        </w:rPr>
      </w:pPr>
      <w:r w:rsidRPr="00B2737C">
        <w:rPr>
          <w:rFonts w:ascii="Arial" w:hAnsi="Arial" w:cs="Arial"/>
          <w:iCs/>
          <w:spacing w:val="2"/>
        </w:rPr>
        <w:t>Ou seja,</w:t>
      </w:r>
      <w:r w:rsidR="00B1029B" w:rsidRPr="00B2737C">
        <w:rPr>
          <w:rFonts w:ascii="Arial" w:hAnsi="Arial" w:cs="Arial"/>
          <w:iCs/>
          <w:spacing w:val="2"/>
        </w:rPr>
        <w:t xml:space="preserve"> o princípio </w:t>
      </w:r>
      <w:r w:rsidRPr="00B2737C">
        <w:rPr>
          <w:rFonts w:ascii="Arial" w:hAnsi="Arial" w:cs="Arial"/>
          <w:iCs/>
          <w:spacing w:val="2"/>
        </w:rPr>
        <w:t xml:space="preserve">da livre concorrência propõe que as empresas privadas possam exercer suas atividades de forma </w:t>
      </w:r>
      <w:r w:rsidR="00293264" w:rsidRPr="00B2737C">
        <w:rPr>
          <w:rFonts w:ascii="Arial" w:hAnsi="Arial" w:cs="Arial"/>
          <w:iCs/>
          <w:spacing w:val="2"/>
        </w:rPr>
        <w:t>livre</w:t>
      </w:r>
      <w:r w:rsidRPr="00B2737C">
        <w:rPr>
          <w:rFonts w:ascii="Arial" w:hAnsi="Arial" w:cs="Arial"/>
          <w:iCs/>
          <w:spacing w:val="2"/>
        </w:rPr>
        <w:t>,</w:t>
      </w:r>
      <w:r w:rsidR="00293264" w:rsidRPr="00B2737C">
        <w:rPr>
          <w:rFonts w:ascii="Arial" w:hAnsi="Arial" w:cs="Arial"/>
          <w:iCs/>
          <w:spacing w:val="2"/>
        </w:rPr>
        <w:t xml:space="preserve"> porém respeitando</w:t>
      </w:r>
      <w:r w:rsidRPr="00B2737C">
        <w:rPr>
          <w:rFonts w:ascii="Arial" w:hAnsi="Arial" w:cs="Arial"/>
          <w:iCs/>
          <w:spacing w:val="2"/>
        </w:rPr>
        <w:t xml:space="preserve"> </w:t>
      </w:r>
      <w:r w:rsidR="009D3666" w:rsidRPr="00B2737C">
        <w:rPr>
          <w:rFonts w:ascii="Arial" w:hAnsi="Arial" w:cs="Arial"/>
          <w:iCs/>
          <w:spacing w:val="2"/>
        </w:rPr>
        <w:t xml:space="preserve">limites </w:t>
      </w:r>
      <w:r w:rsidR="00F43999" w:rsidRPr="00B2737C">
        <w:rPr>
          <w:rFonts w:ascii="Arial" w:hAnsi="Arial" w:cs="Arial"/>
          <w:iCs/>
          <w:spacing w:val="2"/>
        </w:rPr>
        <w:t>estabelecidos pela</w:t>
      </w:r>
      <w:r w:rsidR="009D3666" w:rsidRPr="00B2737C">
        <w:rPr>
          <w:rFonts w:ascii="Arial" w:hAnsi="Arial" w:cs="Arial"/>
          <w:iCs/>
          <w:spacing w:val="2"/>
        </w:rPr>
        <w:t xml:space="preserve"> lei</w:t>
      </w:r>
      <w:r w:rsidRPr="00B2737C">
        <w:rPr>
          <w:rFonts w:ascii="Arial" w:hAnsi="Arial" w:cs="Arial"/>
          <w:iCs/>
          <w:spacing w:val="2"/>
        </w:rPr>
        <w:t>.</w:t>
      </w:r>
    </w:p>
    <w:p w14:paraId="13AF12A2" w14:textId="77777777" w:rsidR="00455E93" w:rsidRPr="00B2737C" w:rsidRDefault="00455E93" w:rsidP="00EC1D80">
      <w:pPr>
        <w:pStyle w:val="NormalWeb"/>
        <w:shd w:val="clear" w:color="auto" w:fill="FFFFFF"/>
        <w:spacing w:before="0" w:beforeAutospacing="0" w:after="0" w:afterAutospacing="0" w:line="360" w:lineRule="auto"/>
        <w:ind w:left="2268"/>
        <w:jc w:val="both"/>
        <w:rPr>
          <w:rFonts w:ascii="Arial" w:hAnsi="Arial" w:cs="Arial"/>
          <w:spacing w:val="2"/>
        </w:rPr>
      </w:pPr>
    </w:p>
    <w:p w14:paraId="637FA563" w14:textId="3D659D6C" w:rsidR="00D6241B" w:rsidRPr="00B2737C" w:rsidRDefault="00F5711E" w:rsidP="00E71C64">
      <w:pPr>
        <w:pStyle w:val="Ttulo3"/>
        <w:rPr>
          <w:rFonts w:ascii="Arial" w:hAnsi="Arial" w:cs="Arial"/>
          <w:color w:val="auto"/>
          <w:sz w:val="24"/>
          <w:szCs w:val="24"/>
        </w:rPr>
      </w:pPr>
      <w:bookmarkStart w:id="17" w:name="_Toc164554007"/>
      <w:r w:rsidRPr="00B2737C">
        <w:rPr>
          <w:rFonts w:ascii="Arial" w:hAnsi="Arial" w:cs="Arial"/>
          <w:color w:val="auto"/>
          <w:sz w:val="24"/>
          <w:szCs w:val="24"/>
        </w:rPr>
        <w:t>1</w:t>
      </w:r>
      <w:r w:rsidR="002B21A7" w:rsidRPr="00B2737C">
        <w:rPr>
          <w:rFonts w:ascii="Arial" w:hAnsi="Arial" w:cs="Arial"/>
          <w:color w:val="auto"/>
          <w:sz w:val="24"/>
          <w:szCs w:val="24"/>
        </w:rPr>
        <w:t xml:space="preserve">.3.3 </w:t>
      </w:r>
      <w:r w:rsidR="00455E93" w:rsidRPr="00B2737C">
        <w:rPr>
          <w:rFonts w:ascii="Arial" w:hAnsi="Arial" w:cs="Arial"/>
          <w:color w:val="auto"/>
          <w:sz w:val="24"/>
          <w:szCs w:val="24"/>
        </w:rPr>
        <w:t xml:space="preserve">Princípio da garantia </w:t>
      </w:r>
      <w:r w:rsidR="00E82281" w:rsidRPr="00B2737C">
        <w:rPr>
          <w:rFonts w:ascii="Arial" w:hAnsi="Arial" w:cs="Arial"/>
          <w:color w:val="auto"/>
          <w:sz w:val="24"/>
          <w:szCs w:val="24"/>
        </w:rPr>
        <w:t>e defesa da propriedade p</w:t>
      </w:r>
      <w:r w:rsidR="00D6241B" w:rsidRPr="00B2737C">
        <w:rPr>
          <w:rFonts w:ascii="Arial" w:hAnsi="Arial" w:cs="Arial"/>
          <w:color w:val="auto"/>
          <w:sz w:val="24"/>
          <w:szCs w:val="24"/>
        </w:rPr>
        <w:t>rivada</w:t>
      </w:r>
      <w:bookmarkEnd w:id="17"/>
    </w:p>
    <w:p w14:paraId="2F629651" w14:textId="77777777" w:rsidR="005C3550" w:rsidRPr="00B2737C" w:rsidRDefault="005C3550" w:rsidP="005C3550">
      <w:pPr>
        <w:pStyle w:val="NormalWeb"/>
        <w:shd w:val="clear" w:color="auto" w:fill="FFFFFF"/>
        <w:spacing w:before="0" w:beforeAutospacing="0" w:after="0" w:afterAutospacing="0" w:line="360" w:lineRule="auto"/>
        <w:jc w:val="both"/>
        <w:rPr>
          <w:rFonts w:ascii="Arial" w:hAnsi="Arial" w:cs="Arial"/>
          <w:b/>
          <w:bCs/>
          <w:iCs/>
          <w:color w:val="000000" w:themeColor="text1"/>
          <w:spacing w:val="2"/>
        </w:rPr>
      </w:pPr>
    </w:p>
    <w:p w14:paraId="32F8C119" w14:textId="3EB1F585" w:rsidR="00D6241B" w:rsidRPr="00B2737C" w:rsidRDefault="00D6241B" w:rsidP="00D53C3D">
      <w:pPr>
        <w:pStyle w:val="NormalWeb"/>
        <w:shd w:val="clear" w:color="auto" w:fill="FFFFFF"/>
        <w:spacing w:before="0" w:beforeAutospacing="0" w:after="0" w:afterAutospacing="0" w:line="360" w:lineRule="auto"/>
        <w:ind w:firstLine="1134"/>
        <w:jc w:val="both"/>
        <w:rPr>
          <w:rFonts w:ascii="Arial" w:hAnsi="Arial" w:cs="Arial"/>
          <w:color w:val="000000" w:themeColor="text1"/>
          <w:spacing w:val="2"/>
        </w:rPr>
      </w:pPr>
      <w:r w:rsidRPr="00B2737C">
        <w:rPr>
          <w:rFonts w:ascii="Arial" w:hAnsi="Arial" w:cs="Arial"/>
          <w:color w:val="000000" w:themeColor="text1"/>
          <w:spacing w:val="2"/>
        </w:rPr>
        <w:t>Esse princípio está previsto, no inciso II, do art. 170 da Constituição Federal, e é implementado por diversas leis constitucionais, incluindo o Código Civil de 2002. Embora a garantia e proteção da propriedade privada seja um princípio constitucional, há que ter em conta que a propriedade tem uma função social. Termo do art. 5º, XXIII e 170, III, da Constituição Federal.</w:t>
      </w:r>
    </w:p>
    <w:p w14:paraId="4B44A5D7" w14:textId="77777777" w:rsidR="00DF1E40" w:rsidRPr="00B2737C" w:rsidRDefault="00DF1E40" w:rsidP="005C3550">
      <w:pPr>
        <w:pStyle w:val="NormalWeb"/>
        <w:shd w:val="clear" w:color="auto" w:fill="FFFFFF"/>
        <w:spacing w:before="0" w:beforeAutospacing="0" w:after="0" w:afterAutospacing="0" w:line="360" w:lineRule="auto"/>
        <w:jc w:val="both"/>
        <w:rPr>
          <w:rFonts w:ascii="Arial" w:hAnsi="Arial" w:cs="Arial"/>
          <w:color w:val="000000" w:themeColor="text1"/>
          <w:spacing w:val="2"/>
        </w:rPr>
      </w:pPr>
    </w:p>
    <w:p w14:paraId="2BB09F72" w14:textId="77777777" w:rsidR="00F73893" w:rsidRPr="00B2737C" w:rsidRDefault="00455E93" w:rsidP="00EC1D80">
      <w:pPr>
        <w:pStyle w:val="NormalWeb"/>
        <w:shd w:val="clear" w:color="auto" w:fill="FFFFFF"/>
        <w:spacing w:before="0" w:beforeAutospacing="0" w:after="0" w:afterAutospacing="0" w:line="360" w:lineRule="auto"/>
        <w:ind w:firstLine="1134"/>
        <w:jc w:val="both"/>
        <w:rPr>
          <w:rFonts w:ascii="Arial" w:hAnsi="Arial" w:cs="Arial"/>
          <w:color w:val="000000" w:themeColor="text1"/>
          <w:spacing w:val="2"/>
        </w:rPr>
      </w:pPr>
      <w:r w:rsidRPr="00B2737C">
        <w:rPr>
          <w:rFonts w:ascii="Arial" w:hAnsi="Arial" w:cs="Arial"/>
          <w:color w:val="000000" w:themeColor="text1"/>
          <w:spacing w:val="2"/>
        </w:rPr>
        <w:t>A propósito, o enunciado n. 115 das Jornadas de Direito Comercial do CJF prevê que: </w:t>
      </w:r>
    </w:p>
    <w:p w14:paraId="0C28E0B5" w14:textId="49963BD1" w:rsidR="008E6CC2" w:rsidRPr="00C55CC6" w:rsidRDefault="00866BB7" w:rsidP="001E53A8">
      <w:pPr>
        <w:pStyle w:val="NormalWeb"/>
        <w:shd w:val="clear" w:color="auto" w:fill="FFFFFF"/>
        <w:spacing w:before="0" w:beforeAutospacing="0" w:after="0" w:afterAutospacing="0"/>
        <w:ind w:left="2268"/>
        <w:jc w:val="both"/>
        <w:rPr>
          <w:rFonts w:ascii="Arial" w:hAnsi="Arial" w:cs="Arial"/>
          <w:iCs/>
          <w:color w:val="000000" w:themeColor="text1"/>
          <w:spacing w:val="2"/>
          <w:sz w:val="20"/>
          <w:szCs w:val="20"/>
        </w:rPr>
      </w:pPr>
      <w:r w:rsidRPr="00C55CC6">
        <w:rPr>
          <w:rFonts w:ascii="Arial" w:hAnsi="Arial" w:cs="Arial"/>
          <w:iCs/>
          <w:color w:val="000000" w:themeColor="text1"/>
          <w:spacing w:val="2"/>
          <w:sz w:val="20"/>
          <w:szCs w:val="20"/>
        </w:rPr>
        <w:t>“</w:t>
      </w:r>
      <w:r w:rsidR="00455E93" w:rsidRPr="00C55CC6">
        <w:rPr>
          <w:rFonts w:ascii="Arial" w:hAnsi="Arial" w:cs="Arial"/>
          <w:iCs/>
          <w:color w:val="000000" w:themeColor="text1"/>
          <w:spacing w:val="2"/>
          <w:sz w:val="20"/>
          <w:szCs w:val="20"/>
        </w:rPr>
        <w:t>As limitações de direitos autorais</w:t>
      </w:r>
      <w:r w:rsidR="00F73893" w:rsidRPr="00C55CC6">
        <w:rPr>
          <w:rFonts w:ascii="Arial" w:hAnsi="Arial" w:cs="Arial"/>
          <w:iCs/>
          <w:color w:val="000000" w:themeColor="text1"/>
          <w:spacing w:val="2"/>
          <w:sz w:val="20"/>
          <w:szCs w:val="20"/>
        </w:rPr>
        <w:t xml:space="preserve"> </w:t>
      </w:r>
      <w:r w:rsidR="00455E93" w:rsidRPr="00C55CC6">
        <w:rPr>
          <w:rFonts w:ascii="Arial" w:hAnsi="Arial" w:cs="Arial"/>
          <w:iCs/>
          <w:color w:val="000000" w:themeColor="text1"/>
          <w:spacing w:val="2"/>
          <w:sz w:val="20"/>
          <w:szCs w:val="20"/>
        </w:rPr>
        <w:t>estabelecidas nos art</w:t>
      </w:r>
      <w:r w:rsidR="00F73893" w:rsidRPr="00C55CC6">
        <w:rPr>
          <w:rFonts w:ascii="Arial" w:hAnsi="Arial" w:cs="Arial"/>
          <w:iCs/>
          <w:color w:val="000000" w:themeColor="text1"/>
          <w:spacing w:val="2"/>
          <w:sz w:val="20"/>
          <w:szCs w:val="20"/>
        </w:rPr>
        <w:t>igo</w:t>
      </w:r>
      <w:r w:rsidR="00455E93" w:rsidRPr="00C55CC6">
        <w:rPr>
          <w:rFonts w:ascii="Arial" w:hAnsi="Arial" w:cs="Arial"/>
          <w:iCs/>
          <w:color w:val="000000" w:themeColor="text1"/>
          <w:spacing w:val="2"/>
          <w:sz w:val="20"/>
          <w:szCs w:val="20"/>
        </w:rPr>
        <w:t>s. 46</w:t>
      </w:r>
      <w:r w:rsidR="00F73893" w:rsidRPr="00C55CC6">
        <w:rPr>
          <w:rFonts w:ascii="Arial" w:hAnsi="Arial" w:cs="Arial"/>
          <w:iCs/>
          <w:color w:val="000000" w:themeColor="text1"/>
          <w:spacing w:val="2"/>
          <w:sz w:val="20"/>
          <w:szCs w:val="20"/>
        </w:rPr>
        <w:t>,</w:t>
      </w:r>
      <w:r w:rsidR="00455E93" w:rsidRPr="00C55CC6">
        <w:rPr>
          <w:rFonts w:ascii="Arial" w:hAnsi="Arial" w:cs="Arial"/>
          <w:iCs/>
          <w:color w:val="000000" w:themeColor="text1"/>
          <w:spacing w:val="2"/>
          <w:sz w:val="20"/>
          <w:szCs w:val="20"/>
        </w:rPr>
        <w:t>47e 48</w:t>
      </w:r>
      <w:r w:rsidR="00F73893" w:rsidRPr="00C55CC6">
        <w:rPr>
          <w:rFonts w:ascii="Arial" w:hAnsi="Arial" w:cs="Arial"/>
          <w:iCs/>
          <w:color w:val="000000" w:themeColor="text1"/>
          <w:spacing w:val="2"/>
          <w:sz w:val="20"/>
          <w:szCs w:val="20"/>
        </w:rPr>
        <w:t xml:space="preserve"> </w:t>
      </w:r>
      <w:r w:rsidR="00455E93" w:rsidRPr="00C55CC6">
        <w:rPr>
          <w:rFonts w:ascii="Arial" w:hAnsi="Arial" w:cs="Arial"/>
          <w:iCs/>
          <w:color w:val="000000" w:themeColor="text1"/>
          <w:spacing w:val="2"/>
          <w:sz w:val="20"/>
          <w:szCs w:val="20"/>
        </w:rPr>
        <w:t>da Lei de Direitos Autorais</w:t>
      </w:r>
      <w:r w:rsidR="00F73893" w:rsidRPr="00C55CC6">
        <w:rPr>
          <w:rFonts w:ascii="Arial" w:hAnsi="Arial" w:cs="Arial"/>
          <w:iCs/>
          <w:color w:val="000000" w:themeColor="text1"/>
          <w:spacing w:val="2"/>
          <w:sz w:val="20"/>
          <w:szCs w:val="20"/>
        </w:rPr>
        <w:t xml:space="preserve"> </w:t>
      </w:r>
      <w:r w:rsidR="00455E93" w:rsidRPr="00C55CC6">
        <w:rPr>
          <w:rFonts w:ascii="Arial" w:hAnsi="Arial" w:cs="Arial"/>
          <w:iCs/>
          <w:color w:val="000000" w:themeColor="text1"/>
          <w:spacing w:val="2"/>
          <w:sz w:val="20"/>
          <w:szCs w:val="20"/>
        </w:rPr>
        <w:t>devem ser interpretadas extensivamente, em conformidade com os direitos fundamentais e a função social da propriedade estabeleci</w:t>
      </w:r>
      <w:r w:rsidR="00720BB3" w:rsidRPr="00C55CC6">
        <w:rPr>
          <w:rFonts w:ascii="Arial" w:hAnsi="Arial" w:cs="Arial"/>
          <w:iCs/>
          <w:color w:val="000000" w:themeColor="text1"/>
          <w:spacing w:val="2"/>
          <w:sz w:val="20"/>
          <w:szCs w:val="20"/>
        </w:rPr>
        <w:t>da no art. 5º, XXIII, da CF/88.</w:t>
      </w:r>
      <w:r w:rsidRPr="00C55CC6">
        <w:rPr>
          <w:rFonts w:ascii="Arial" w:hAnsi="Arial" w:cs="Arial"/>
          <w:iCs/>
          <w:color w:val="000000" w:themeColor="text1"/>
          <w:spacing w:val="2"/>
          <w:sz w:val="20"/>
          <w:szCs w:val="20"/>
        </w:rPr>
        <w:t>”</w:t>
      </w:r>
    </w:p>
    <w:p w14:paraId="17413A93" w14:textId="77777777" w:rsidR="008E6CC2" w:rsidRPr="00B2737C" w:rsidRDefault="008E6CC2" w:rsidP="00D53C3D">
      <w:pPr>
        <w:pStyle w:val="NormalWeb"/>
        <w:shd w:val="clear" w:color="auto" w:fill="FFFFFF"/>
        <w:spacing w:before="0" w:beforeAutospacing="0" w:after="0" w:afterAutospacing="0" w:line="360" w:lineRule="auto"/>
        <w:ind w:left="3402"/>
        <w:jc w:val="both"/>
        <w:rPr>
          <w:rFonts w:ascii="Arial" w:hAnsi="Arial" w:cs="Arial"/>
          <w:iCs/>
          <w:color w:val="000000" w:themeColor="text1"/>
          <w:spacing w:val="2"/>
        </w:rPr>
      </w:pPr>
    </w:p>
    <w:p w14:paraId="3C70E36F" w14:textId="2EC0A4C8" w:rsidR="008E6CC2" w:rsidRPr="00B2737C" w:rsidRDefault="00517B13" w:rsidP="0042686E">
      <w:pPr>
        <w:pStyle w:val="NormalWeb"/>
        <w:shd w:val="clear" w:color="auto" w:fill="FFFFFF"/>
        <w:spacing w:before="0" w:beforeAutospacing="0" w:after="0" w:afterAutospacing="0" w:line="360" w:lineRule="auto"/>
        <w:ind w:firstLine="1134"/>
        <w:jc w:val="both"/>
        <w:rPr>
          <w:rFonts w:ascii="Arial" w:hAnsi="Arial" w:cs="Arial"/>
          <w:iCs/>
          <w:spacing w:val="2"/>
        </w:rPr>
      </w:pPr>
      <w:r w:rsidRPr="00B2737C">
        <w:rPr>
          <w:rFonts w:ascii="Arial" w:hAnsi="Arial" w:cs="Arial"/>
          <w:color w:val="000000" w:themeColor="text1"/>
        </w:rPr>
        <w:t>A respeito do tema,</w:t>
      </w:r>
      <w:r w:rsidR="008E6CC2" w:rsidRPr="00B2737C">
        <w:rPr>
          <w:rFonts w:ascii="Arial" w:hAnsi="Arial" w:cs="Arial"/>
          <w:color w:val="000000" w:themeColor="text1"/>
        </w:rPr>
        <w:t xml:space="preserve"> </w:t>
      </w:r>
      <w:r w:rsidRPr="00B2737C">
        <w:rPr>
          <w:rFonts w:ascii="Arial" w:hAnsi="Arial" w:cs="Arial"/>
        </w:rPr>
        <w:t xml:space="preserve">GONÇALVES </w:t>
      </w:r>
      <w:r w:rsidR="008E6CC2" w:rsidRPr="00B2737C">
        <w:rPr>
          <w:rFonts w:ascii="Arial" w:hAnsi="Arial" w:cs="Arial"/>
        </w:rPr>
        <w:t xml:space="preserve">(1990, p. 289), </w:t>
      </w:r>
      <w:r w:rsidRPr="00B2737C">
        <w:rPr>
          <w:rFonts w:ascii="Arial" w:hAnsi="Arial" w:cs="Arial"/>
        </w:rPr>
        <w:t xml:space="preserve">diz </w:t>
      </w:r>
      <w:r w:rsidR="008E6CC2" w:rsidRPr="00B2737C">
        <w:rPr>
          <w:rFonts w:ascii="Arial" w:hAnsi="Arial" w:cs="Arial"/>
        </w:rPr>
        <w:t>que:</w:t>
      </w:r>
    </w:p>
    <w:p w14:paraId="7B51079F" w14:textId="5A6EEFEA" w:rsidR="008E6CC2" w:rsidRPr="00F17708" w:rsidRDefault="00866BB7" w:rsidP="001E53A8">
      <w:pPr>
        <w:pStyle w:val="NormalWeb"/>
        <w:shd w:val="clear" w:color="auto" w:fill="FFFFFF"/>
        <w:spacing w:before="0" w:beforeAutospacing="0" w:after="0" w:afterAutospacing="0"/>
        <w:ind w:left="2268"/>
        <w:jc w:val="both"/>
        <w:rPr>
          <w:rFonts w:ascii="Arial" w:hAnsi="Arial" w:cs="Arial"/>
          <w:color w:val="000000" w:themeColor="text1"/>
          <w:sz w:val="20"/>
          <w:szCs w:val="20"/>
        </w:rPr>
      </w:pPr>
      <w:r w:rsidRPr="00F17708">
        <w:rPr>
          <w:rFonts w:ascii="Arial" w:hAnsi="Arial" w:cs="Arial"/>
          <w:sz w:val="20"/>
          <w:szCs w:val="20"/>
        </w:rPr>
        <w:t>“</w:t>
      </w:r>
      <w:r w:rsidR="008E6CC2" w:rsidRPr="00F17708">
        <w:rPr>
          <w:rFonts w:ascii="Arial" w:hAnsi="Arial" w:cs="Arial"/>
          <w:sz w:val="20"/>
          <w:szCs w:val="20"/>
        </w:rPr>
        <w:t xml:space="preserve">O quarto dos princípios fundamentais da ordem </w:t>
      </w:r>
      <w:r w:rsidR="008E6CC2" w:rsidRPr="00F17708">
        <w:rPr>
          <w:rFonts w:ascii="Arial" w:hAnsi="Arial" w:cs="Arial"/>
          <w:color w:val="000000" w:themeColor="text1"/>
          <w:sz w:val="20"/>
          <w:szCs w:val="20"/>
        </w:rPr>
        <w:t xml:space="preserve">econômica, segundo a Constituição Federal vigente, é o da função social da propriedade. Com isso, </w:t>
      </w:r>
      <w:r w:rsidR="00FD0132" w:rsidRPr="00F17708">
        <w:rPr>
          <w:rFonts w:ascii="Arial" w:hAnsi="Arial" w:cs="Arial"/>
          <w:color w:val="000000" w:themeColor="text1"/>
          <w:sz w:val="20"/>
          <w:szCs w:val="20"/>
        </w:rPr>
        <w:t>a condena</w:t>
      </w:r>
      <w:r w:rsidR="008E6CC2" w:rsidRPr="00F17708">
        <w:rPr>
          <w:rFonts w:ascii="Arial" w:hAnsi="Arial" w:cs="Arial"/>
          <w:color w:val="000000" w:themeColor="text1"/>
          <w:sz w:val="20"/>
          <w:szCs w:val="20"/>
        </w:rPr>
        <w:t xml:space="preserve"> a concepção absoluta da propriedade segundo a qual esta é o direito de usar, gozar e tirar todo o proveito de uma coisa de modo puramente egoísta, sem levar em conta o interesse alheio e particularmente o da sociedade.”</w:t>
      </w:r>
    </w:p>
    <w:p w14:paraId="7F064C6B" w14:textId="77777777" w:rsidR="00DA0C79" w:rsidRPr="00B2737C" w:rsidRDefault="00DA0C79" w:rsidP="008C2C0C">
      <w:pPr>
        <w:pStyle w:val="NormalWeb"/>
        <w:shd w:val="clear" w:color="auto" w:fill="FFFFFF"/>
        <w:spacing w:before="0" w:beforeAutospacing="0" w:after="0" w:afterAutospacing="0" w:line="360" w:lineRule="auto"/>
        <w:jc w:val="both"/>
        <w:rPr>
          <w:rFonts w:ascii="Arial" w:hAnsi="Arial" w:cs="Arial"/>
          <w:color w:val="000000" w:themeColor="text1"/>
        </w:rPr>
      </w:pPr>
    </w:p>
    <w:p w14:paraId="2FAEA992" w14:textId="7FDC4A21" w:rsidR="00DA0C79" w:rsidRPr="00B2737C" w:rsidRDefault="006A61EA" w:rsidP="0042686E">
      <w:pPr>
        <w:pStyle w:val="NormalWeb"/>
        <w:shd w:val="clear" w:color="auto" w:fill="FFFFFF"/>
        <w:spacing w:before="0" w:beforeAutospacing="0" w:after="0" w:afterAutospacing="0" w:line="360" w:lineRule="auto"/>
        <w:ind w:firstLine="1134"/>
        <w:jc w:val="both"/>
        <w:rPr>
          <w:rFonts w:ascii="Arial" w:hAnsi="Arial" w:cs="Arial"/>
          <w:iCs/>
          <w:color w:val="000000" w:themeColor="text1"/>
          <w:spacing w:val="2"/>
        </w:rPr>
      </w:pPr>
      <w:r w:rsidRPr="00B2737C">
        <w:rPr>
          <w:rFonts w:ascii="Arial" w:hAnsi="Arial" w:cs="Arial"/>
          <w:color w:val="000000" w:themeColor="text1"/>
        </w:rPr>
        <w:lastRenderedPageBreak/>
        <w:t>Desta forma os empres</w:t>
      </w:r>
      <w:r w:rsidR="00E13260" w:rsidRPr="00B2737C">
        <w:rPr>
          <w:rFonts w:ascii="Arial" w:hAnsi="Arial" w:cs="Arial"/>
          <w:color w:val="000000" w:themeColor="text1"/>
        </w:rPr>
        <w:t>ários podem</w:t>
      </w:r>
      <w:r w:rsidR="00CF0AD0" w:rsidRPr="00B2737C">
        <w:rPr>
          <w:rFonts w:ascii="Arial" w:hAnsi="Arial" w:cs="Arial"/>
          <w:color w:val="000000" w:themeColor="text1"/>
        </w:rPr>
        <w:t xml:space="preserve"> </w:t>
      </w:r>
      <w:r w:rsidR="00E13260" w:rsidRPr="00B2737C">
        <w:rPr>
          <w:rFonts w:ascii="Arial" w:hAnsi="Arial" w:cs="Arial"/>
          <w:color w:val="000000" w:themeColor="text1"/>
        </w:rPr>
        <w:t>usufruir do direito de</w:t>
      </w:r>
      <w:r w:rsidRPr="00B2737C">
        <w:rPr>
          <w:rFonts w:ascii="Arial" w:hAnsi="Arial" w:cs="Arial"/>
          <w:color w:val="000000" w:themeColor="text1"/>
        </w:rPr>
        <w:t xml:space="preserve"> propriedade</w:t>
      </w:r>
      <w:r w:rsidR="00E13260" w:rsidRPr="00B2737C">
        <w:rPr>
          <w:rFonts w:ascii="Arial" w:hAnsi="Arial" w:cs="Arial"/>
          <w:color w:val="000000" w:themeColor="text1"/>
        </w:rPr>
        <w:t xml:space="preserve"> assegurados pela Constituição </w:t>
      </w:r>
      <w:r w:rsidR="00C807A5" w:rsidRPr="00B2737C">
        <w:rPr>
          <w:rFonts w:ascii="Arial" w:hAnsi="Arial" w:cs="Arial"/>
          <w:color w:val="000000" w:themeColor="text1"/>
        </w:rPr>
        <w:t>Federal, porém</w:t>
      </w:r>
      <w:r w:rsidRPr="00B2737C">
        <w:rPr>
          <w:rFonts w:ascii="Arial" w:hAnsi="Arial" w:cs="Arial"/>
          <w:color w:val="000000" w:themeColor="text1"/>
        </w:rPr>
        <w:t xml:space="preserve"> observando qu</w:t>
      </w:r>
      <w:r w:rsidR="00382F21" w:rsidRPr="00B2737C">
        <w:rPr>
          <w:rFonts w:ascii="Arial" w:hAnsi="Arial" w:cs="Arial"/>
          <w:color w:val="000000" w:themeColor="text1"/>
        </w:rPr>
        <w:t>e a mesma tem uma função social</w:t>
      </w:r>
      <w:r w:rsidR="00E13260" w:rsidRPr="00B2737C">
        <w:rPr>
          <w:rFonts w:ascii="Arial" w:hAnsi="Arial" w:cs="Arial"/>
          <w:color w:val="000000" w:themeColor="text1"/>
        </w:rPr>
        <w:t>.</w:t>
      </w:r>
    </w:p>
    <w:p w14:paraId="0A73F097" w14:textId="77777777" w:rsidR="00FA62F7" w:rsidRPr="00B2737C" w:rsidRDefault="00FA62F7" w:rsidP="00FA62F7">
      <w:pPr>
        <w:rPr>
          <w:rFonts w:ascii="Arial" w:hAnsi="Arial" w:cs="Arial"/>
        </w:rPr>
      </w:pPr>
    </w:p>
    <w:p w14:paraId="0BCFE3EB" w14:textId="21D3E6DE" w:rsidR="00F73893" w:rsidRPr="00B2737C" w:rsidRDefault="00F5711E" w:rsidP="00382F21">
      <w:pPr>
        <w:pStyle w:val="Ttulo3"/>
        <w:rPr>
          <w:rFonts w:ascii="Arial" w:hAnsi="Arial" w:cs="Arial"/>
          <w:color w:val="auto"/>
          <w:sz w:val="24"/>
          <w:szCs w:val="24"/>
        </w:rPr>
      </w:pPr>
      <w:bookmarkStart w:id="18" w:name="_Toc164554008"/>
      <w:r w:rsidRPr="00B2737C">
        <w:rPr>
          <w:rFonts w:ascii="Arial" w:hAnsi="Arial" w:cs="Arial"/>
          <w:color w:val="auto"/>
          <w:sz w:val="24"/>
          <w:szCs w:val="24"/>
        </w:rPr>
        <w:t>1</w:t>
      </w:r>
      <w:r w:rsidR="002B21A7" w:rsidRPr="00B2737C">
        <w:rPr>
          <w:rFonts w:ascii="Arial" w:hAnsi="Arial" w:cs="Arial"/>
          <w:color w:val="auto"/>
          <w:sz w:val="24"/>
          <w:szCs w:val="24"/>
        </w:rPr>
        <w:t xml:space="preserve">.3.4 </w:t>
      </w:r>
      <w:r w:rsidR="00E71C64" w:rsidRPr="00B2737C">
        <w:rPr>
          <w:rFonts w:ascii="Arial" w:hAnsi="Arial" w:cs="Arial"/>
          <w:color w:val="auto"/>
          <w:sz w:val="24"/>
          <w:szCs w:val="24"/>
        </w:rPr>
        <w:t>Princípio da função social da e</w:t>
      </w:r>
      <w:r w:rsidR="00455E93" w:rsidRPr="00B2737C">
        <w:rPr>
          <w:rFonts w:ascii="Arial" w:hAnsi="Arial" w:cs="Arial"/>
          <w:color w:val="auto"/>
          <w:sz w:val="24"/>
          <w:szCs w:val="24"/>
        </w:rPr>
        <w:t>mpresa</w:t>
      </w:r>
      <w:bookmarkEnd w:id="18"/>
    </w:p>
    <w:p w14:paraId="4AE12AEE" w14:textId="77777777" w:rsidR="0042686E" w:rsidRPr="00B2737C" w:rsidRDefault="0042686E" w:rsidP="0042686E">
      <w:pPr>
        <w:pStyle w:val="NormalWeb"/>
        <w:shd w:val="clear" w:color="auto" w:fill="FFFFFF"/>
        <w:spacing w:before="0" w:beforeAutospacing="0" w:after="0" w:afterAutospacing="0" w:line="360" w:lineRule="auto"/>
        <w:jc w:val="both"/>
        <w:rPr>
          <w:rFonts w:ascii="Arial" w:hAnsi="Arial" w:cs="Arial"/>
          <w:b/>
          <w:bCs/>
          <w:iCs/>
          <w:spacing w:val="2"/>
        </w:rPr>
      </w:pPr>
    </w:p>
    <w:p w14:paraId="4F558BAB" w14:textId="6349E6E6" w:rsidR="00455E93" w:rsidRPr="00B2737C" w:rsidRDefault="00455E93" w:rsidP="00EC1D80">
      <w:pPr>
        <w:pStyle w:val="NormalWeb"/>
        <w:shd w:val="clear" w:color="auto" w:fill="FFFFFF"/>
        <w:spacing w:before="0" w:beforeAutospacing="0" w:after="0" w:afterAutospacing="0" w:line="360" w:lineRule="auto"/>
        <w:ind w:firstLine="1134"/>
        <w:jc w:val="both"/>
        <w:rPr>
          <w:rFonts w:ascii="Arial" w:hAnsi="Arial" w:cs="Arial"/>
          <w:spacing w:val="2"/>
        </w:rPr>
      </w:pPr>
      <w:r w:rsidRPr="00B2737C">
        <w:rPr>
          <w:rFonts w:ascii="Arial" w:hAnsi="Arial" w:cs="Arial"/>
          <w:spacing w:val="2"/>
        </w:rPr>
        <w:t>O Princípio da Função Social da Empresa decorre do artigo 5º, XXIII da C</w:t>
      </w:r>
      <w:r w:rsidR="000F0CE3" w:rsidRPr="00B2737C">
        <w:rPr>
          <w:rFonts w:ascii="Arial" w:hAnsi="Arial" w:cs="Arial"/>
          <w:spacing w:val="2"/>
        </w:rPr>
        <w:t xml:space="preserve">onstituição </w:t>
      </w:r>
      <w:r w:rsidRPr="00B2737C">
        <w:rPr>
          <w:rFonts w:ascii="Arial" w:hAnsi="Arial" w:cs="Arial"/>
          <w:spacing w:val="2"/>
        </w:rPr>
        <w:t>F</w:t>
      </w:r>
      <w:r w:rsidR="000F0CE3" w:rsidRPr="00B2737C">
        <w:rPr>
          <w:rFonts w:ascii="Arial" w:hAnsi="Arial" w:cs="Arial"/>
          <w:spacing w:val="2"/>
        </w:rPr>
        <w:t xml:space="preserve">ederal de </w:t>
      </w:r>
      <w:r w:rsidRPr="00B2737C">
        <w:rPr>
          <w:rFonts w:ascii="Arial" w:hAnsi="Arial" w:cs="Arial"/>
          <w:spacing w:val="2"/>
        </w:rPr>
        <w:t xml:space="preserve">1988, </w:t>
      </w:r>
      <w:r w:rsidR="00447CD4" w:rsidRPr="00B2737C">
        <w:rPr>
          <w:rFonts w:ascii="Arial" w:hAnsi="Arial" w:cs="Arial"/>
          <w:spacing w:val="2"/>
        </w:rPr>
        <w:t>além do</w:t>
      </w:r>
      <w:r w:rsidRPr="00B2737C">
        <w:rPr>
          <w:rFonts w:ascii="Arial" w:hAnsi="Arial" w:cs="Arial"/>
          <w:spacing w:val="2"/>
        </w:rPr>
        <w:t xml:space="preserve"> </w:t>
      </w:r>
      <w:r w:rsidR="00447CD4" w:rsidRPr="00B2737C">
        <w:rPr>
          <w:rFonts w:ascii="Arial" w:hAnsi="Arial" w:cs="Arial"/>
          <w:spacing w:val="2"/>
        </w:rPr>
        <w:t>artigo</w:t>
      </w:r>
      <w:r w:rsidRPr="00B2737C">
        <w:rPr>
          <w:rFonts w:ascii="Arial" w:hAnsi="Arial" w:cs="Arial"/>
          <w:spacing w:val="2"/>
        </w:rPr>
        <w:t> 966</w:t>
      </w:r>
      <w:r w:rsidR="00F73893" w:rsidRPr="00B2737C">
        <w:rPr>
          <w:rFonts w:ascii="Arial" w:hAnsi="Arial" w:cs="Arial"/>
          <w:spacing w:val="2"/>
        </w:rPr>
        <w:t xml:space="preserve"> </w:t>
      </w:r>
      <w:r w:rsidRPr="00B2737C">
        <w:rPr>
          <w:rFonts w:ascii="Arial" w:hAnsi="Arial" w:cs="Arial"/>
          <w:spacing w:val="2"/>
        </w:rPr>
        <w:t>do Código Civil</w:t>
      </w:r>
      <w:r w:rsidR="00F73893" w:rsidRPr="00B2737C">
        <w:rPr>
          <w:rFonts w:ascii="Arial" w:hAnsi="Arial" w:cs="Arial"/>
          <w:spacing w:val="2"/>
        </w:rPr>
        <w:t xml:space="preserve"> </w:t>
      </w:r>
      <w:r w:rsidRPr="00B2737C">
        <w:rPr>
          <w:rFonts w:ascii="Arial" w:hAnsi="Arial" w:cs="Arial"/>
          <w:spacing w:val="2"/>
        </w:rPr>
        <w:t>e das inúmeras normas infraconstitucio</w:t>
      </w:r>
      <w:r w:rsidR="00F73893" w:rsidRPr="00B2737C">
        <w:rPr>
          <w:rFonts w:ascii="Arial" w:hAnsi="Arial" w:cs="Arial"/>
          <w:spacing w:val="2"/>
        </w:rPr>
        <w:t>nais que seguem essa orientação.</w:t>
      </w:r>
    </w:p>
    <w:p w14:paraId="418E0706" w14:textId="77777777" w:rsidR="00EC3A52" w:rsidRPr="00B2737C" w:rsidRDefault="00EC3A52" w:rsidP="00EC1D80">
      <w:pPr>
        <w:pStyle w:val="NormalWeb"/>
        <w:shd w:val="clear" w:color="auto" w:fill="FFFFFF"/>
        <w:spacing w:before="0" w:beforeAutospacing="0" w:after="0" w:afterAutospacing="0" w:line="360" w:lineRule="auto"/>
        <w:ind w:firstLine="1134"/>
        <w:jc w:val="both"/>
        <w:rPr>
          <w:rFonts w:ascii="Arial" w:hAnsi="Arial" w:cs="Arial"/>
          <w:spacing w:val="2"/>
        </w:rPr>
      </w:pPr>
    </w:p>
    <w:p w14:paraId="4E8F0137" w14:textId="162C1CFE" w:rsidR="00366715" w:rsidRPr="00B2737C" w:rsidRDefault="00EC3A52" w:rsidP="00EC3A52">
      <w:pPr>
        <w:pStyle w:val="NormalWeb"/>
        <w:shd w:val="clear" w:color="auto" w:fill="FFFFFF"/>
        <w:spacing w:before="0" w:beforeAutospacing="0" w:after="0" w:afterAutospacing="0" w:line="360" w:lineRule="auto"/>
        <w:ind w:firstLine="1134"/>
        <w:jc w:val="both"/>
        <w:rPr>
          <w:rFonts w:ascii="Arial" w:hAnsi="Arial" w:cs="Arial"/>
          <w:color w:val="000000" w:themeColor="text1"/>
          <w:spacing w:val="2"/>
        </w:rPr>
      </w:pPr>
      <w:r w:rsidRPr="00B2737C">
        <w:rPr>
          <w:rFonts w:ascii="Arial" w:hAnsi="Arial" w:cs="Arial"/>
          <w:color w:val="000000" w:themeColor="text1"/>
          <w:spacing w:val="2"/>
        </w:rPr>
        <w:t xml:space="preserve">A </w:t>
      </w:r>
      <w:r w:rsidR="004B5CDF" w:rsidRPr="00B2737C">
        <w:rPr>
          <w:rFonts w:ascii="Arial" w:hAnsi="Arial" w:cs="Arial"/>
          <w:color w:val="000000" w:themeColor="text1"/>
          <w:spacing w:val="2"/>
        </w:rPr>
        <w:t>Lei nº 6.404/76 (</w:t>
      </w:r>
      <w:r w:rsidRPr="00B2737C">
        <w:rPr>
          <w:rFonts w:ascii="Arial" w:hAnsi="Arial" w:cs="Arial"/>
          <w:color w:val="000000" w:themeColor="text1"/>
          <w:spacing w:val="2"/>
        </w:rPr>
        <w:t>L</w:t>
      </w:r>
      <w:r w:rsidR="009C1192" w:rsidRPr="00B2737C">
        <w:rPr>
          <w:rFonts w:ascii="Arial" w:hAnsi="Arial" w:cs="Arial"/>
          <w:color w:val="000000" w:themeColor="text1"/>
          <w:spacing w:val="2"/>
        </w:rPr>
        <w:t xml:space="preserve">ei das </w:t>
      </w:r>
      <w:r w:rsidRPr="00B2737C">
        <w:rPr>
          <w:rFonts w:ascii="Arial" w:hAnsi="Arial" w:cs="Arial"/>
          <w:color w:val="000000" w:themeColor="text1"/>
          <w:spacing w:val="2"/>
        </w:rPr>
        <w:t>S</w:t>
      </w:r>
      <w:r w:rsidR="009C1192" w:rsidRPr="00B2737C">
        <w:rPr>
          <w:rFonts w:ascii="Arial" w:hAnsi="Arial" w:cs="Arial"/>
          <w:color w:val="000000" w:themeColor="text1"/>
          <w:spacing w:val="2"/>
        </w:rPr>
        <w:t xml:space="preserve">ociedades por </w:t>
      </w:r>
      <w:r w:rsidRPr="00B2737C">
        <w:rPr>
          <w:rFonts w:ascii="Arial" w:hAnsi="Arial" w:cs="Arial"/>
          <w:color w:val="000000" w:themeColor="text1"/>
          <w:spacing w:val="2"/>
        </w:rPr>
        <w:t>A</w:t>
      </w:r>
      <w:r w:rsidR="009C1192" w:rsidRPr="00B2737C">
        <w:rPr>
          <w:rFonts w:ascii="Arial" w:hAnsi="Arial" w:cs="Arial"/>
          <w:color w:val="000000" w:themeColor="text1"/>
          <w:spacing w:val="2"/>
        </w:rPr>
        <w:t>ções</w:t>
      </w:r>
      <w:r w:rsidR="004B5CDF" w:rsidRPr="00B2737C">
        <w:rPr>
          <w:rFonts w:ascii="Arial" w:hAnsi="Arial" w:cs="Arial"/>
          <w:color w:val="000000" w:themeColor="text1"/>
          <w:spacing w:val="2"/>
        </w:rPr>
        <w:t>)</w:t>
      </w:r>
      <w:r w:rsidRPr="00B2737C">
        <w:rPr>
          <w:rFonts w:ascii="Arial" w:hAnsi="Arial" w:cs="Arial"/>
          <w:color w:val="000000" w:themeColor="text1"/>
          <w:spacing w:val="2"/>
        </w:rPr>
        <w:t xml:space="preserve"> estabelece claramente esse princípio. Estipula que os detentores de controle devem utilizar seu poder para que a empresa atinja seus objetivos e desempenhe sua função social. Na verdade, os gestores têm deveres e responsabilidades não só para com os outros acionistas, mas também para com todos os que têm contato direto ou indireto com o negócio.</w:t>
      </w:r>
    </w:p>
    <w:p w14:paraId="4ED9506D" w14:textId="77777777" w:rsidR="00EC3A52" w:rsidRPr="00B2737C" w:rsidRDefault="00EC3A52" w:rsidP="0042686E">
      <w:pPr>
        <w:pStyle w:val="NormalWeb"/>
        <w:shd w:val="clear" w:color="auto" w:fill="FFFFFF"/>
        <w:spacing w:before="0" w:beforeAutospacing="0" w:after="0" w:afterAutospacing="0" w:line="360" w:lineRule="auto"/>
        <w:ind w:firstLine="1134"/>
        <w:jc w:val="both"/>
        <w:rPr>
          <w:rFonts w:ascii="Arial" w:hAnsi="Arial" w:cs="Arial"/>
          <w:color w:val="000000" w:themeColor="text1"/>
          <w:spacing w:val="2"/>
        </w:rPr>
      </w:pPr>
    </w:p>
    <w:p w14:paraId="5DE61006" w14:textId="745D54D3" w:rsidR="00670600" w:rsidRPr="00B2737C" w:rsidRDefault="00670600" w:rsidP="00670600">
      <w:pPr>
        <w:pStyle w:val="NormalWeb"/>
        <w:shd w:val="clear" w:color="auto" w:fill="FFFFFF"/>
        <w:spacing w:before="0" w:beforeAutospacing="0" w:after="0" w:afterAutospacing="0" w:line="360" w:lineRule="auto"/>
        <w:ind w:firstLine="1134"/>
        <w:jc w:val="both"/>
        <w:rPr>
          <w:rFonts w:ascii="Arial" w:hAnsi="Arial" w:cs="Arial"/>
          <w:color w:val="000000" w:themeColor="text1"/>
          <w:spacing w:val="2"/>
        </w:rPr>
      </w:pPr>
      <w:r w:rsidRPr="00B2737C">
        <w:rPr>
          <w:rFonts w:ascii="Arial" w:hAnsi="Arial" w:cs="Arial"/>
          <w:color w:val="000000" w:themeColor="text1"/>
          <w:spacing w:val="2"/>
        </w:rPr>
        <w:t xml:space="preserve">As </w:t>
      </w:r>
      <w:r w:rsidR="00CB56D8" w:rsidRPr="00B2737C">
        <w:rPr>
          <w:rFonts w:ascii="Arial" w:hAnsi="Arial" w:cs="Arial"/>
          <w:color w:val="000000" w:themeColor="text1"/>
          <w:spacing w:val="2"/>
        </w:rPr>
        <w:t xml:space="preserve">empresas desempenham </w:t>
      </w:r>
      <w:r w:rsidR="001B24D7" w:rsidRPr="00B2737C">
        <w:rPr>
          <w:rFonts w:ascii="Arial" w:hAnsi="Arial" w:cs="Arial"/>
          <w:color w:val="000000" w:themeColor="text1"/>
          <w:spacing w:val="2"/>
        </w:rPr>
        <w:t>a sua função social</w:t>
      </w:r>
      <w:r w:rsidR="00CB56D8" w:rsidRPr="00B2737C">
        <w:rPr>
          <w:rFonts w:ascii="Arial" w:hAnsi="Arial" w:cs="Arial"/>
          <w:color w:val="000000" w:themeColor="text1"/>
          <w:spacing w:val="2"/>
        </w:rPr>
        <w:t xml:space="preserve"> promovendo o emprego e o bem-estar e contribuindo para o desenvolvimento econômico, social e cultural da sociedade. Os empresários devem reconhecer a função social da atividade econômica e intensificar os esforços para promover não só a gestão econômica capitalista, mas também uma gestão econômica mais humana. Junto com os empresários, os consumidores também devem buscar o </w:t>
      </w:r>
      <w:r w:rsidR="007A6054" w:rsidRPr="00B2737C">
        <w:rPr>
          <w:rFonts w:ascii="Arial" w:hAnsi="Arial" w:cs="Arial"/>
          <w:color w:val="000000" w:themeColor="text1"/>
          <w:spacing w:val="2"/>
        </w:rPr>
        <w:t xml:space="preserve">consumo consciente </w:t>
      </w:r>
      <w:r w:rsidR="00CB56D8" w:rsidRPr="00B2737C">
        <w:rPr>
          <w:rFonts w:ascii="Arial" w:hAnsi="Arial" w:cs="Arial"/>
          <w:color w:val="000000" w:themeColor="text1"/>
          <w:spacing w:val="2"/>
        </w:rPr>
        <w:t>e compreender que o consumo não é um fim em si mesmo, mas u</w:t>
      </w:r>
      <w:r w:rsidRPr="00B2737C">
        <w:rPr>
          <w:rFonts w:ascii="Arial" w:hAnsi="Arial" w:cs="Arial"/>
          <w:color w:val="000000" w:themeColor="text1"/>
          <w:spacing w:val="2"/>
        </w:rPr>
        <w:t xml:space="preserve">m meio para encontrar uma vida </w:t>
      </w:r>
      <w:r w:rsidR="00FB1206" w:rsidRPr="00B2737C">
        <w:rPr>
          <w:rFonts w:ascii="Arial" w:hAnsi="Arial" w:cs="Arial"/>
          <w:color w:val="000000" w:themeColor="text1"/>
          <w:spacing w:val="2"/>
        </w:rPr>
        <w:t xml:space="preserve">mais </w:t>
      </w:r>
      <w:r w:rsidR="00FB1206" w:rsidRPr="00B2737C">
        <w:rPr>
          <w:rFonts w:ascii="Arial" w:hAnsi="Arial" w:cs="Arial"/>
          <w:spacing w:val="2"/>
        </w:rPr>
        <w:t>digna</w:t>
      </w:r>
      <w:r w:rsidRPr="00B2737C">
        <w:rPr>
          <w:rFonts w:ascii="Arial" w:hAnsi="Arial" w:cs="Arial"/>
          <w:spacing w:val="2"/>
        </w:rPr>
        <w:t xml:space="preserve"> </w:t>
      </w:r>
      <w:r w:rsidR="00DF12A7" w:rsidRPr="00B2737C">
        <w:rPr>
          <w:rFonts w:ascii="Arial" w:hAnsi="Arial" w:cs="Arial"/>
          <w:spacing w:val="2"/>
        </w:rPr>
        <w:t>(COELHO</w:t>
      </w:r>
      <w:r w:rsidRPr="00B2737C">
        <w:rPr>
          <w:rFonts w:ascii="Arial" w:hAnsi="Arial" w:cs="Arial"/>
          <w:spacing w:val="2"/>
        </w:rPr>
        <w:t xml:space="preserve"> 2012, p. 126).</w:t>
      </w:r>
    </w:p>
    <w:p w14:paraId="0C884694" w14:textId="77777777" w:rsidR="007A6054" w:rsidRPr="00B2737C" w:rsidRDefault="007A6054" w:rsidP="00670600">
      <w:pPr>
        <w:pStyle w:val="NormalWeb"/>
        <w:shd w:val="clear" w:color="auto" w:fill="FFFFFF"/>
        <w:spacing w:before="0" w:beforeAutospacing="0" w:after="0" w:afterAutospacing="0" w:line="360" w:lineRule="auto"/>
        <w:ind w:firstLine="1134"/>
        <w:jc w:val="both"/>
        <w:rPr>
          <w:rFonts w:ascii="Arial" w:hAnsi="Arial" w:cs="Arial"/>
          <w:color w:val="000000" w:themeColor="text1"/>
          <w:spacing w:val="2"/>
        </w:rPr>
      </w:pPr>
    </w:p>
    <w:p w14:paraId="45334565" w14:textId="23052D4E" w:rsidR="00455E93" w:rsidRPr="00B2737C" w:rsidRDefault="00455E93" w:rsidP="00670600">
      <w:pPr>
        <w:pStyle w:val="NormalWeb"/>
        <w:shd w:val="clear" w:color="auto" w:fill="FFFFFF"/>
        <w:spacing w:before="0" w:beforeAutospacing="0" w:after="0" w:afterAutospacing="0" w:line="360" w:lineRule="auto"/>
        <w:ind w:firstLine="1134"/>
        <w:jc w:val="both"/>
        <w:rPr>
          <w:rFonts w:ascii="Arial" w:hAnsi="Arial" w:cs="Arial"/>
          <w:b/>
          <w:color w:val="C00000"/>
          <w:spacing w:val="2"/>
        </w:rPr>
      </w:pPr>
      <w:r w:rsidRPr="00B2737C">
        <w:rPr>
          <w:rFonts w:ascii="Arial" w:hAnsi="Arial" w:cs="Arial"/>
          <w:spacing w:val="2"/>
        </w:rPr>
        <w:t xml:space="preserve">No que </w:t>
      </w:r>
      <w:r w:rsidR="00670600" w:rsidRPr="00B2737C">
        <w:rPr>
          <w:rFonts w:ascii="Arial" w:hAnsi="Arial" w:cs="Arial"/>
          <w:spacing w:val="2"/>
        </w:rPr>
        <w:t xml:space="preserve">diz respeito </w:t>
      </w:r>
      <w:r w:rsidR="00861723" w:rsidRPr="00B2737C">
        <w:rPr>
          <w:rFonts w:ascii="Arial" w:hAnsi="Arial" w:cs="Arial"/>
          <w:spacing w:val="2"/>
        </w:rPr>
        <w:t xml:space="preserve">a </w:t>
      </w:r>
      <w:r w:rsidRPr="00B2737C">
        <w:rPr>
          <w:rFonts w:ascii="Arial" w:hAnsi="Arial" w:cs="Arial"/>
          <w:spacing w:val="2"/>
        </w:rPr>
        <w:t xml:space="preserve">função social do contrato </w:t>
      </w:r>
      <w:r w:rsidR="00EE75AC" w:rsidRPr="00B2737C">
        <w:rPr>
          <w:rFonts w:ascii="Arial" w:hAnsi="Arial" w:cs="Arial"/>
          <w:spacing w:val="2"/>
        </w:rPr>
        <w:t>destaca-se</w:t>
      </w:r>
      <w:r w:rsidRPr="00B2737C">
        <w:rPr>
          <w:rFonts w:ascii="Arial" w:hAnsi="Arial" w:cs="Arial"/>
          <w:spacing w:val="2"/>
        </w:rPr>
        <w:t xml:space="preserve"> os seguintes enunciados das Jornadas de Direito Comercial do CJF:</w:t>
      </w:r>
    </w:p>
    <w:p w14:paraId="576283D2" w14:textId="0B5D2B0B" w:rsidR="00781F33" w:rsidRPr="008424C8" w:rsidRDefault="00455E93" w:rsidP="004E59AC">
      <w:pPr>
        <w:pStyle w:val="NormalWeb"/>
        <w:shd w:val="clear" w:color="auto" w:fill="FFFFFF"/>
        <w:spacing w:before="0" w:beforeAutospacing="0" w:after="0" w:afterAutospacing="0"/>
        <w:ind w:left="2268"/>
        <w:jc w:val="both"/>
        <w:rPr>
          <w:rFonts w:ascii="Arial" w:hAnsi="Arial" w:cs="Arial"/>
          <w:iCs/>
          <w:spacing w:val="2"/>
          <w:sz w:val="20"/>
          <w:szCs w:val="20"/>
        </w:rPr>
      </w:pPr>
      <w:r w:rsidRPr="008424C8">
        <w:rPr>
          <w:rFonts w:ascii="Arial" w:hAnsi="Arial" w:cs="Arial"/>
          <w:bCs/>
          <w:spacing w:val="2"/>
          <w:sz w:val="20"/>
          <w:szCs w:val="20"/>
        </w:rPr>
        <w:t>Enunciado n. 26:</w:t>
      </w:r>
      <w:r w:rsidRPr="008424C8">
        <w:rPr>
          <w:rFonts w:ascii="Arial" w:hAnsi="Arial" w:cs="Arial"/>
          <w:spacing w:val="2"/>
          <w:sz w:val="20"/>
          <w:szCs w:val="20"/>
        </w:rPr>
        <w:t> </w:t>
      </w:r>
      <w:r w:rsidRPr="008424C8">
        <w:rPr>
          <w:rFonts w:ascii="Arial" w:hAnsi="Arial" w:cs="Arial"/>
          <w:iCs/>
          <w:spacing w:val="2"/>
          <w:sz w:val="20"/>
          <w:szCs w:val="20"/>
        </w:rPr>
        <w:t>O contrato empresarial cumpre sua função social quando não acarreta prejuízo a direitos ou interesses, difusos ou coletivos, de titularidade de sujeitos não participantes da relação negocial.</w:t>
      </w:r>
    </w:p>
    <w:p w14:paraId="5B03A508" w14:textId="77777777" w:rsidR="00F74F11" w:rsidRPr="008424C8" w:rsidRDefault="00F74F11" w:rsidP="00F74F11">
      <w:pPr>
        <w:pStyle w:val="NormalWeb"/>
        <w:shd w:val="clear" w:color="auto" w:fill="FFFFFF"/>
        <w:spacing w:before="0" w:beforeAutospacing="0" w:after="0" w:afterAutospacing="0" w:line="360" w:lineRule="auto"/>
        <w:ind w:left="2268"/>
        <w:jc w:val="both"/>
        <w:rPr>
          <w:rFonts w:ascii="Arial" w:hAnsi="Arial" w:cs="Arial"/>
          <w:iCs/>
          <w:spacing w:val="2"/>
          <w:sz w:val="20"/>
          <w:szCs w:val="20"/>
        </w:rPr>
      </w:pPr>
    </w:p>
    <w:p w14:paraId="7967FCE8" w14:textId="1048FC4C" w:rsidR="00781F33" w:rsidRPr="008424C8" w:rsidRDefault="00455E93" w:rsidP="004E59AC">
      <w:pPr>
        <w:pStyle w:val="NormalWeb"/>
        <w:shd w:val="clear" w:color="auto" w:fill="FFFFFF"/>
        <w:spacing w:before="0" w:beforeAutospacing="0" w:after="0" w:afterAutospacing="0"/>
        <w:ind w:left="2268"/>
        <w:jc w:val="both"/>
        <w:rPr>
          <w:rFonts w:ascii="Arial" w:hAnsi="Arial" w:cs="Arial"/>
          <w:iCs/>
          <w:spacing w:val="2"/>
          <w:sz w:val="20"/>
          <w:szCs w:val="20"/>
        </w:rPr>
      </w:pPr>
      <w:r w:rsidRPr="008424C8">
        <w:rPr>
          <w:rFonts w:ascii="Arial" w:hAnsi="Arial" w:cs="Arial"/>
          <w:bCs/>
          <w:spacing w:val="2"/>
          <w:sz w:val="20"/>
          <w:szCs w:val="20"/>
        </w:rPr>
        <w:t>Enunciado n. 29:</w:t>
      </w:r>
      <w:r w:rsidRPr="008424C8">
        <w:rPr>
          <w:rFonts w:ascii="Arial" w:hAnsi="Arial" w:cs="Arial"/>
          <w:spacing w:val="2"/>
          <w:sz w:val="20"/>
          <w:szCs w:val="20"/>
        </w:rPr>
        <w:t> </w:t>
      </w:r>
      <w:r w:rsidRPr="008424C8">
        <w:rPr>
          <w:rFonts w:ascii="Arial" w:hAnsi="Arial" w:cs="Arial"/>
          <w:iCs/>
          <w:spacing w:val="2"/>
          <w:sz w:val="20"/>
          <w:szCs w:val="20"/>
        </w:rPr>
        <w:t>Aplicam-se aos negócios jurídicos entre empresários a função social do contrato e a boa-fé objetiva (art</w:t>
      </w:r>
      <w:r w:rsidR="00EE75AC" w:rsidRPr="008424C8">
        <w:rPr>
          <w:rFonts w:ascii="Arial" w:hAnsi="Arial" w:cs="Arial"/>
          <w:iCs/>
          <w:spacing w:val="2"/>
          <w:sz w:val="20"/>
          <w:szCs w:val="20"/>
        </w:rPr>
        <w:t>igo</w:t>
      </w:r>
      <w:r w:rsidRPr="008424C8">
        <w:rPr>
          <w:rFonts w:ascii="Arial" w:hAnsi="Arial" w:cs="Arial"/>
          <w:iCs/>
          <w:spacing w:val="2"/>
          <w:sz w:val="20"/>
          <w:szCs w:val="20"/>
        </w:rPr>
        <w:t>s. 421 e 422 do </w:t>
      </w:r>
      <w:r w:rsidR="00EE75AC" w:rsidRPr="008424C8">
        <w:rPr>
          <w:rFonts w:ascii="Arial" w:hAnsi="Arial" w:cs="Arial"/>
          <w:iCs/>
          <w:spacing w:val="2"/>
          <w:sz w:val="20"/>
          <w:szCs w:val="20"/>
        </w:rPr>
        <w:t xml:space="preserve">Código </w:t>
      </w:r>
      <w:r w:rsidRPr="008424C8">
        <w:rPr>
          <w:rFonts w:ascii="Arial" w:hAnsi="Arial" w:cs="Arial"/>
          <w:iCs/>
          <w:spacing w:val="2"/>
          <w:sz w:val="20"/>
          <w:szCs w:val="20"/>
        </w:rPr>
        <w:t>Civil), em conformidade com as especificidades dos contratos empresariais.</w:t>
      </w:r>
    </w:p>
    <w:p w14:paraId="35DF114D" w14:textId="77777777" w:rsidR="00F74F11" w:rsidRPr="008424C8" w:rsidRDefault="00F74F11" w:rsidP="00F74F11">
      <w:pPr>
        <w:pStyle w:val="NormalWeb"/>
        <w:shd w:val="clear" w:color="auto" w:fill="FFFFFF"/>
        <w:spacing w:before="0" w:beforeAutospacing="0" w:after="0" w:afterAutospacing="0" w:line="360" w:lineRule="auto"/>
        <w:ind w:left="2268"/>
        <w:jc w:val="both"/>
        <w:rPr>
          <w:rFonts w:ascii="Arial" w:hAnsi="Arial" w:cs="Arial"/>
          <w:iCs/>
          <w:spacing w:val="2"/>
          <w:sz w:val="20"/>
          <w:szCs w:val="20"/>
        </w:rPr>
      </w:pPr>
    </w:p>
    <w:p w14:paraId="6049E257" w14:textId="0D7D0205" w:rsidR="00F54734" w:rsidRPr="008424C8" w:rsidRDefault="00455E93" w:rsidP="004E59AC">
      <w:pPr>
        <w:pStyle w:val="NormalWeb"/>
        <w:shd w:val="clear" w:color="auto" w:fill="FFFFFF"/>
        <w:spacing w:before="0" w:beforeAutospacing="0" w:after="0" w:afterAutospacing="0"/>
        <w:ind w:left="2268"/>
        <w:jc w:val="both"/>
        <w:rPr>
          <w:rFonts w:ascii="Arial" w:hAnsi="Arial" w:cs="Arial"/>
          <w:iCs/>
          <w:spacing w:val="2"/>
          <w:sz w:val="20"/>
          <w:szCs w:val="20"/>
        </w:rPr>
      </w:pPr>
      <w:r w:rsidRPr="008424C8">
        <w:rPr>
          <w:rFonts w:ascii="Arial" w:hAnsi="Arial" w:cs="Arial"/>
          <w:bCs/>
          <w:spacing w:val="2"/>
          <w:sz w:val="20"/>
          <w:szCs w:val="20"/>
        </w:rPr>
        <w:lastRenderedPageBreak/>
        <w:t>Enunciado n. 110:</w:t>
      </w:r>
      <w:r w:rsidRPr="008424C8">
        <w:rPr>
          <w:rFonts w:ascii="Arial" w:hAnsi="Arial" w:cs="Arial"/>
          <w:spacing w:val="2"/>
          <w:sz w:val="20"/>
          <w:szCs w:val="20"/>
        </w:rPr>
        <w:t> </w:t>
      </w:r>
      <w:r w:rsidRPr="008424C8">
        <w:rPr>
          <w:rFonts w:ascii="Arial" w:hAnsi="Arial" w:cs="Arial"/>
          <w:iCs/>
          <w:spacing w:val="2"/>
          <w:sz w:val="20"/>
          <w:szCs w:val="20"/>
        </w:rPr>
        <w:t>Aplicam-se aos negócios jurídicos de propriedade intelectual o disposto sobre a função social dos contratos, probidade e boa-fé.</w:t>
      </w:r>
    </w:p>
    <w:p w14:paraId="1054C4B5" w14:textId="77777777" w:rsidR="00DA0C79" w:rsidRPr="00B2737C" w:rsidRDefault="00DA0C79" w:rsidP="00F54734">
      <w:pPr>
        <w:pStyle w:val="NormalWeb"/>
        <w:shd w:val="clear" w:color="auto" w:fill="FFFFFF"/>
        <w:spacing w:before="0" w:beforeAutospacing="0" w:after="0" w:afterAutospacing="0" w:line="360" w:lineRule="auto"/>
        <w:ind w:left="2268"/>
        <w:jc w:val="both"/>
        <w:rPr>
          <w:rFonts w:ascii="Arial" w:hAnsi="Arial" w:cs="Arial"/>
          <w:iCs/>
          <w:spacing w:val="2"/>
        </w:rPr>
      </w:pPr>
    </w:p>
    <w:p w14:paraId="5C046328" w14:textId="08E1C8D2" w:rsidR="005C3BAF" w:rsidRPr="00B2737C" w:rsidRDefault="00861723" w:rsidP="00EC1D80">
      <w:pPr>
        <w:spacing w:line="360" w:lineRule="auto"/>
        <w:ind w:firstLine="1134"/>
        <w:jc w:val="both"/>
        <w:rPr>
          <w:rFonts w:ascii="Arial" w:hAnsi="Arial" w:cs="Arial"/>
          <w:sz w:val="24"/>
          <w:szCs w:val="24"/>
        </w:rPr>
      </w:pPr>
      <w:r w:rsidRPr="00B2737C">
        <w:rPr>
          <w:rFonts w:ascii="Arial" w:hAnsi="Arial" w:cs="Arial"/>
          <w:sz w:val="24"/>
          <w:szCs w:val="24"/>
        </w:rPr>
        <w:t>Desta forma observar</w:t>
      </w:r>
      <w:r w:rsidR="002C21E7" w:rsidRPr="00B2737C">
        <w:rPr>
          <w:rFonts w:ascii="Arial" w:hAnsi="Arial" w:cs="Arial"/>
          <w:sz w:val="24"/>
          <w:szCs w:val="24"/>
        </w:rPr>
        <w:t>-se</w:t>
      </w:r>
      <w:r w:rsidRPr="00B2737C">
        <w:rPr>
          <w:rFonts w:ascii="Arial" w:hAnsi="Arial" w:cs="Arial"/>
          <w:sz w:val="24"/>
          <w:szCs w:val="24"/>
        </w:rPr>
        <w:t xml:space="preserve"> a importância da função social das empresas para o desenvolvimento social e econômico de um País.</w:t>
      </w:r>
    </w:p>
    <w:p w14:paraId="3B23965A" w14:textId="77777777" w:rsidR="00F0130F" w:rsidRPr="00B2737C" w:rsidRDefault="00F0130F" w:rsidP="00BF10D5">
      <w:pPr>
        <w:pStyle w:val="Ttulo1"/>
        <w:numPr>
          <w:ilvl w:val="0"/>
          <w:numId w:val="0"/>
        </w:numPr>
        <w:ind w:left="720"/>
      </w:pPr>
    </w:p>
    <w:p w14:paraId="58E9872D" w14:textId="696C001C" w:rsidR="00846803" w:rsidRPr="00B2737C" w:rsidRDefault="00F5711E" w:rsidP="00C3795C">
      <w:pPr>
        <w:pStyle w:val="Ttulo1"/>
        <w:numPr>
          <w:ilvl w:val="0"/>
          <w:numId w:val="0"/>
        </w:numPr>
      </w:pPr>
      <w:bookmarkStart w:id="19" w:name="_Toc163232561"/>
      <w:bookmarkStart w:id="20" w:name="_Toc164554009"/>
      <w:bookmarkStart w:id="21" w:name="_Toc162536370"/>
      <w:r w:rsidRPr="00B2737C">
        <w:t xml:space="preserve">CAPÍTULO II - </w:t>
      </w:r>
      <w:r w:rsidR="00846803" w:rsidRPr="00B2737C">
        <w:t>EMPREENDEDORISMO</w:t>
      </w:r>
      <w:bookmarkEnd w:id="19"/>
      <w:bookmarkEnd w:id="20"/>
      <w:r w:rsidR="00846803" w:rsidRPr="00B2737C">
        <w:t xml:space="preserve"> </w:t>
      </w:r>
    </w:p>
    <w:p w14:paraId="6BAF7599" w14:textId="4C5E2853" w:rsidR="00D97427" w:rsidRPr="00B2737C" w:rsidRDefault="00C3795C" w:rsidP="00D97427">
      <w:pPr>
        <w:pStyle w:val="Ttulo2"/>
      </w:pPr>
      <w:bookmarkStart w:id="22" w:name="_Toc163232562"/>
      <w:bookmarkStart w:id="23" w:name="_Toc164554010"/>
      <w:r w:rsidRPr="00B2737C">
        <w:t>2</w:t>
      </w:r>
      <w:r w:rsidR="00846803" w:rsidRPr="00B2737C">
        <w:t>.1 A importância do empreendedorismo</w:t>
      </w:r>
      <w:bookmarkEnd w:id="22"/>
      <w:bookmarkEnd w:id="23"/>
    </w:p>
    <w:p w14:paraId="69754442" w14:textId="45EC85E7" w:rsidR="00075705" w:rsidRDefault="00075705" w:rsidP="00075705">
      <w:pPr>
        <w:pStyle w:val="NormalWeb"/>
        <w:spacing w:line="360" w:lineRule="auto"/>
        <w:ind w:firstLine="1134"/>
        <w:jc w:val="both"/>
        <w:rPr>
          <w:rFonts w:ascii="Arial" w:hAnsi="Arial" w:cs="Arial"/>
          <w:bCs/>
          <w:iCs/>
          <w:color w:val="000000" w:themeColor="text1"/>
          <w:spacing w:val="2"/>
        </w:rPr>
      </w:pPr>
      <w:r w:rsidRPr="00075705">
        <w:rPr>
          <w:rFonts w:ascii="Arial" w:hAnsi="Arial" w:cs="Arial"/>
          <w:bCs/>
          <w:iCs/>
          <w:color w:val="000000" w:themeColor="text1"/>
          <w:spacing w:val="2"/>
        </w:rPr>
        <w:t xml:space="preserve">O comportamento empreendedor acompanha a história da humidade desde a antiguidade, </w:t>
      </w:r>
      <w:r>
        <w:rPr>
          <w:rFonts w:ascii="Arial" w:hAnsi="Arial" w:cs="Arial"/>
          <w:bCs/>
          <w:iCs/>
          <w:color w:val="000000" w:themeColor="text1"/>
          <w:spacing w:val="2"/>
        </w:rPr>
        <w:t>estando interligado</w:t>
      </w:r>
      <w:r w:rsidRPr="00075705">
        <w:rPr>
          <w:rFonts w:ascii="Arial" w:hAnsi="Arial" w:cs="Arial"/>
          <w:bCs/>
          <w:iCs/>
          <w:color w:val="000000" w:themeColor="text1"/>
          <w:spacing w:val="2"/>
        </w:rPr>
        <w:t xml:space="preserve"> com a atividade </w:t>
      </w:r>
      <w:r>
        <w:rPr>
          <w:rFonts w:ascii="Arial" w:hAnsi="Arial" w:cs="Arial"/>
          <w:bCs/>
          <w:iCs/>
          <w:color w:val="000000" w:themeColor="text1"/>
          <w:spacing w:val="2"/>
        </w:rPr>
        <w:t xml:space="preserve">comercial. Embora a ideia de negócio ainda não tivesse sido formulada, esta já existia em sociedades distantes onde as pessoas realizam trocas assertivas dos recursos que tinham disponíveis. </w:t>
      </w:r>
    </w:p>
    <w:p w14:paraId="558479EA" w14:textId="094592B7" w:rsidR="0000020A" w:rsidRDefault="00075705" w:rsidP="00075705">
      <w:pPr>
        <w:pStyle w:val="NormalWeb"/>
        <w:spacing w:line="360" w:lineRule="auto"/>
        <w:ind w:firstLine="1134"/>
        <w:jc w:val="both"/>
        <w:rPr>
          <w:rFonts w:ascii="Arial" w:hAnsi="Arial" w:cs="Arial"/>
          <w:bCs/>
          <w:iCs/>
          <w:color w:val="000000" w:themeColor="text1"/>
          <w:spacing w:val="2"/>
          <w:lang w:val="pt-PT"/>
        </w:rPr>
      </w:pPr>
      <w:r>
        <w:rPr>
          <w:rFonts w:ascii="Arial" w:hAnsi="Arial" w:cs="Arial"/>
          <w:bCs/>
          <w:iCs/>
          <w:color w:val="000000" w:themeColor="text1"/>
          <w:spacing w:val="2"/>
        </w:rPr>
        <w:t>Por volta do século XVII, quando o termo empreendedorismo começou a ser utilizado, a noção de negócio começou a se desenvolver, principalmente por meio de acordos na classe burguesa. Com a Revolução Industrial, este avanço foi maior, com a produção em alta escala de maquinários para aumento da produtividade que reformularam o mercado econômico, assim, o empreendedorismo começou a ser</w:t>
      </w:r>
      <w:r w:rsidR="004569AC">
        <w:rPr>
          <w:rFonts w:ascii="Arial" w:hAnsi="Arial" w:cs="Arial"/>
          <w:bCs/>
          <w:iCs/>
          <w:color w:val="000000" w:themeColor="text1"/>
          <w:spacing w:val="2"/>
          <w:lang w:val="pt-PT"/>
        </w:rPr>
        <w:t xml:space="preserve"> classificado como </w:t>
      </w:r>
      <w:r>
        <w:rPr>
          <w:rFonts w:ascii="Arial" w:hAnsi="Arial" w:cs="Arial"/>
          <w:bCs/>
          <w:iCs/>
          <w:color w:val="000000" w:themeColor="text1"/>
          <w:spacing w:val="2"/>
          <w:lang w:val="pt-PT"/>
        </w:rPr>
        <w:t>um</w:t>
      </w:r>
      <w:r w:rsidR="004569AC">
        <w:rPr>
          <w:rFonts w:ascii="Arial" w:hAnsi="Arial" w:cs="Arial"/>
          <w:bCs/>
          <w:iCs/>
          <w:color w:val="000000" w:themeColor="text1"/>
          <w:spacing w:val="2"/>
          <w:lang w:val="pt-PT"/>
        </w:rPr>
        <w:t xml:space="preserve"> processo de cria</w:t>
      </w:r>
      <w:r>
        <w:rPr>
          <w:rFonts w:ascii="Arial" w:hAnsi="Arial" w:cs="Arial"/>
          <w:bCs/>
          <w:iCs/>
          <w:color w:val="000000" w:themeColor="text1"/>
          <w:spacing w:val="2"/>
          <w:lang w:val="pt-PT"/>
        </w:rPr>
        <w:t>ção</w:t>
      </w:r>
      <w:r w:rsidR="004569AC">
        <w:rPr>
          <w:rFonts w:ascii="Arial" w:hAnsi="Arial" w:cs="Arial"/>
          <w:bCs/>
          <w:iCs/>
          <w:color w:val="000000" w:themeColor="text1"/>
          <w:spacing w:val="2"/>
          <w:lang w:val="pt-PT"/>
        </w:rPr>
        <w:t>, desenvolv</w:t>
      </w:r>
      <w:r>
        <w:rPr>
          <w:rFonts w:ascii="Arial" w:hAnsi="Arial" w:cs="Arial"/>
          <w:bCs/>
          <w:iCs/>
          <w:color w:val="000000" w:themeColor="text1"/>
          <w:spacing w:val="2"/>
          <w:lang w:val="pt-PT"/>
        </w:rPr>
        <w:t>imento</w:t>
      </w:r>
      <w:r w:rsidR="004569AC">
        <w:rPr>
          <w:rFonts w:ascii="Arial" w:hAnsi="Arial" w:cs="Arial"/>
          <w:bCs/>
          <w:iCs/>
          <w:color w:val="000000" w:themeColor="text1"/>
          <w:spacing w:val="2"/>
          <w:lang w:val="pt-PT"/>
        </w:rPr>
        <w:t xml:space="preserve"> e gerencia</w:t>
      </w:r>
      <w:r>
        <w:rPr>
          <w:rFonts w:ascii="Arial" w:hAnsi="Arial" w:cs="Arial"/>
          <w:bCs/>
          <w:iCs/>
          <w:color w:val="000000" w:themeColor="text1"/>
          <w:spacing w:val="2"/>
          <w:lang w:val="pt-PT"/>
        </w:rPr>
        <w:t>mento de</w:t>
      </w:r>
      <w:r w:rsidR="004569AC">
        <w:rPr>
          <w:rFonts w:ascii="Arial" w:hAnsi="Arial" w:cs="Arial"/>
          <w:bCs/>
          <w:iCs/>
          <w:color w:val="000000" w:themeColor="text1"/>
          <w:spacing w:val="2"/>
          <w:lang w:val="pt-PT"/>
        </w:rPr>
        <w:t xml:space="preserve"> um negócio, assumindo riscos financeiros e pessoais</w:t>
      </w:r>
      <w:r w:rsidR="0000020A">
        <w:rPr>
          <w:rFonts w:ascii="Arial" w:hAnsi="Arial" w:cs="Arial"/>
          <w:bCs/>
          <w:iCs/>
          <w:color w:val="000000" w:themeColor="text1"/>
          <w:spacing w:val="2"/>
          <w:lang w:val="pt-PT"/>
        </w:rPr>
        <w:t xml:space="preserve"> (FATTURI, 2013).</w:t>
      </w:r>
    </w:p>
    <w:p w14:paraId="0CCC5490" w14:textId="5C0C26F1" w:rsidR="00D97427" w:rsidRPr="002161F6" w:rsidRDefault="005533AC" w:rsidP="002161F6">
      <w:pPr>
        <w:pStyle w:val="NormalWeb"/>
        <w:spacing w:line="360" w:lineRule="auto"/>
        <w:ind w:firstLine="1134"/>
        <w:jc w:val="both"/>
        <w:rPr>
          <w:rFonts w:ascii="Arial" w:hAnsi="Arial" w:cs="Arial"/>
          <w:bCs/>
          <w:iCs/>
          <w:spacing w:val="2"/>
        </w:rPr>
      </w:pPr>
      <w:r w:rsidRPr="00B2737C">
        <w:rPr>
          <w:rFonts w:ascii="Arial" w:hAnsi="Arial" w:cs="Arial"/>
          <w:bCs/>
          <w:iCs/>
          <w:color w:val="000000" w:themeColor="text1"/>
          <w:spacing w:val="2"/>
          <w:lang w:val="pt-PT"/>
        </w:rPr>
        <w:t xml:space="preserve">A </w:t>
      </w:r>
      <w:r w:rsidRPr="00B2737C">
        <w:rPr>
          <w:rFonts w:ascii="Arial" w:hAnsi="Arial" w:cs="Arial"/>
          <w:bCs/>
          <w:iCs/>
          <w:color w:val="000000" w:themeColor="text1"/>
          <w:spacing w:val="2"/>
        </w:rPr>
        <w:t>economia e a sociedade necessitam</w:t>
      </w:r>
      <w:r w:rsidR="00D97427" w:rsidRPr="00B2737C">
        <w:rPr>
          <w:rFonts w:ascii="Arial" w:hAnsi="Arial" w:cs="Arial"/>
          <w:bCs/>
          <w:iCs/>
          <w:color w:val="000000" w:themeColor="text1"/>
          <w:spacing w:val="2"/>
        </w:rPr>
        <w:t xml:space="preserve"> dos empresários, pois neles estão concentrados a produção de bens e serviços para o atendimento das necessidades dos consumidores. Essa pratica </w:t>
      </w:r>
      <w:r w:rsidR="003A1C0B" w:rsidRPr="00B2737C">
        <w:rPr>
          <w:rFonts w:ascii="Arial" w:hAnsi="Arial" w:cs="Arial"/>
          <w:bCs/>
          <w:iCs/>
          <w:color w:val="000000" w:themeColor="text1"/>
          <w:spacing w:val="2"/>
        </w:rPr>
        <w:t>ficou evidenciada durante a pandemia do</w:t>
      </w:r>
      <w:r w:rsidR="00D97427" w:rsidRPr="00B2737C">
        <w:rPr>
          <w:rFonts w:ascii="Arial" w:hAnsi="Arial" w:cs="Arial"/>
          <w:bCs/>
          <w:iCs/>
          <w:color w:val="000000" w:themeColor="text1"/>
          <w:spacing w:val="2"/>
        </w:rPr>
        <w:t xml:space="preserve"> coronavírus, que </w:t>
      </w:r>
      <w:r w:rsidR="003A1C0B" w:rsidRPr="00B2737C">
        <w:rPr>
          <w:rFonts w:ascii="Arial" w:hAnsi="Arial" w:cs="Arial"/>
          <w:bCs/>
          <w:iCs/>
          <w:color w:val="000000" w:themeColor="text1"/>
          <w:spacing w:val="2"/>
        </w:rPr>
        <w:t xml:space="preserve">abalou </w:t>
      </w:r>
      <w:r w:rsidR="00D97427" w:rsidRPr="00B2737C">
        <w:rPr>
          <w:rFonts w:ascii="Arial" w:hAnsi="Arial" w:cs="Arial"/>
          <w:bCs/>
          <w:iCs/>
          <w:color w:val="000000" w:themeColor="text1"/>
          <w:spacing w:val="2"/>
        </w:rPr>
        <w:t>o me</w:t>
      </w:r>
      <w:r w:rsidR="003A1C0B" w:rsidRPr="00B2737C">
        <w:rPr>
          <w:rFonts w:ascii="Arial" w:hAnsi="Arial" w:cs="Arial"/>
          <w:bCs/>
          <w:iCs/>
          <w:color w:val="000000" w:themeColor="text1"/>
          <w:spacing w:val="2"/>
        </w:rPr>
        <w:t xml:space="preserve">rcado de trabalho, </w:t>
      </w:r>
      <w:r w:rsidR="00D97427" w:rsidRPr="00B2737C">
        <w:rPr>
          <w:rFonts w:ascii="Arial" w:hAnsi="Arial" w:cs="Arial"/>
          <w:bCs/>
          <w:iCs/>
          <w:color w:val="000000" w:themeColor="text1"/>
          <w:spacing w:val="2"/>
        </w:rPr>
        <w:t xml:space="preserve">forçando as pessoas a buscarem por </w:t>
      </w:r>
      <w:r w:rsidR="003A1C0B" w:rsidRPr="00B2737C">
        <w:rPr>
          <w:rFonts w:ascii="Arial" w:hAnsi="Arial" w:cs="Arial"/>
          <w:bCs/>
          <w:iCs/>
          <w:color w:val="000000" w:themeColor="text1"/>
          <w:spacing w:val="2"/>
        </w:rPr>
        <w:t xml:space="preserve">fontes </w:t>
      </w:r>
      <w:r w:rsidR="00D97427" w:rsidRPr="00B2737C">
        <w:rPr>
          <w:rFonts w:ascii="Arial" w:hAnsi="Arial" w:cs="Arial"/>
          <w:bCs/>
          <w:iCs/>
          <w:color w:val="000000" w:themeColor="text1"/>
          <w:spacing w:val="2"/>
        </w:rPr>
        <w:t xml:space="preserve">alternativas </w:t>
      </w:r>
      <w:r w:rsidR="000379C9" w:rsidRPr="00B2737C">
        <w:rPr>
          <w:rFonts w:ascii="Arial" w:hAnsi="Arial" w:cs="Arial"/>
          <w:bCs/>
          <w:iCs/>
          <w:color w:val="000000" w:themeColor="text1"/>
          <w:spacing w:val="2"/>
        </w:rPr>
        <w:t xml:space="preserve">de renda. </w:t>
      </w:r>
      <w:r w:rsidR="003A1C0B" w:rsidRPr="00B2737C">
        <w:rPr>
          <w:rFonts w:ascii="Arial" w:hAnsi="Arial" w:cs="Arial"/>
          <w:bCs/>
          <w:iCs/>
          <w:color w:val="000000" w:themeColor="text1"/>
          <w:spacing w:val="2"/>
        </w:rPr>
        <w:t>O</w:t>
      </w:r>
      <w:r w:rsidR="00D97427" w:rsidRPr="00B2737C">
        <w:rPr>
          <w:rFonts w:ascii="Arial" w:hAnsi="Arial" w:cs="Arial"/>
          <w:bCs/>
          <w:iCs/>
          <w:color w:val="000000" w:themeColor="text1"/>
          <w:spacing w:val="2"/>
        </w:rPr>
        <w:t xml:space="preserve"> “empreendedorismo é a habilidade de criar e constituir algo a partir de muito pouco ou de quase nada”. Dessa forma, o empreendedorismo se torna uma atividade b</w:t>
      </w:r>
      <w:r w:rsidR="00BB165E" w:rsidRPr="00B2737C">
        <w:rPr>
          <w:rFonts w:ascii="Arial" w:hAnsi="Arial" w:cs="Arial"/>
          <w:bCs/>
          <w:iCs/>
          <w:color w:val="000000" w:themeColor="text1"/>
          <w:spacing w:val="2"/>
        </w:rPr>
        <w:t xml:space="preserve">astante exercida na </w:t>
      </w:r>
      <w:r w:rsidR="00BB165E" w:rsidRPr="00B2737C">
        <w:rPr>
          <w:rFonts w:ascii="Arial" w:hAnsi="Arial" w:cs="Arial"/>
          <w:bCs/>
          <w:iCs/>
          <w:spacing w:val="2"/>
        </w:rPr>
        <w:t xml:space="preserve">atualidade </w:t>
      </w:r>
      <w:r w:rsidR="003A1C0B" w:rsidRPr="00B2737C">
        <w:rPr>
          <w:rFonts w:ascii="Arial" w:hAnsi="Arial" w:cs="Arial"/>
          <w:bCs/>
          <w:iCs/>
          <w:spacing w:val="2"/>
        </w:rPr>
        <w:t>(BARRETO, 1998. p. 190).</w:t>
      </w:r>
    </w:p>
    <w:p w14:paraId="15D4CA71" w14:textId="29338F0C" w:rsidR="00D97427" w:rsidRPr="00B2737C" w:rsidRDefault="00D34C72" w:rsidP="00D97427">
      <w:pPr>
        <w:pStyle w:val="NormalWeb"/>
        <w:shd w:val="clear" w:color="auto" w:fill="FFFFFF"/>
        <w:spacing w:before="0" w:beforeAutospacing="0" w:after="0" w:afterAutospacing="0" w:line="360" w:lineRule="auto"/>
        <w:ind w:firstLine="1134"/>
        <w:jc w:val="both"/>
        <w:rPr>
          <w:rFonts w:ascii="Arial" w:hAnsi="Arial" w:cs="Arial"/>
          <w:bCs/>
          <w:iCs/>
          <w:color w:val="000000" w:themeColor="text1"/>
          <w:spacing w:val="2"/>
        </w:rPr>
      </w:pPr>
      <w:r w:rsidRPr="00B2737C">
        <w:rPr>
          <w:rFonts w:ascii="Arial" w:hAnsi="Arial" w:cs="Arial"/>
          <w:bCs/>
          <w:iCs/>
          <w:color w:val="000000" w:themeColor="text1"/>
          <w:spacing w:val="2"/>
        </w:rPr>
        <w:lastRenderedPageBreak/>
        <w:t>O empreendedorismo é importante</w:t>
      </w:r>
      <w:r w:rsidR="00D97427" w:rsidRPr="00B2737C">
        <w:rPr>
          <w:rFonts w:ascii="Arial" w:hAnsi="Arial" w:cs="Arial"/>
          <w:bCs/>
          <w:iCs/>
          <w:color w:val="000000" w:themeColor="text1"/>
          <w:spacing w:val="2"/>
        </w:rPr>
        <w:t xml:space="preserve"> na transformação da economia </w:t>
      </w:r>
      <w:r w:rsidRPr="00B2737C">
        <w:rPr>
          <w:rFonts w:ascii="Arial" w:hAnsi="Arial" w:cs="Arial"/>
          <w:bCs/>
          <w:iCs/>
          <w:color w:val="000000" w:themeColor="text1"/>
          <w:spacing w:val="2"/>
        </w:rPr>
        <w:t xml:space="preserve">e </w:t>
      </w:r>
      <w:r w:rsidR="00D97427" w:rsidRPr="00B2737C">
        <w:rPr>
          <w:rFonts w:ascii="Arial" w:hAnsi="Arial" w:cs="Arial"/>
          <w:bCs/>
          <w:iCs/>
          <w:color w:val="000000" w:themeColor="text1"/>
          <w:spacing w:val="2"/>
        </w:rPr>
        <w:t xml:space="preserve">especialmente </w:t>
      </w:r>
      <w:r w:rsidRPr="00B2737C">
        <w:rPr>
          <w:rFonts w:ascii="Arial" w:hAnsi="Arial" w:cs="Arial"/>
          <w:bCs/>
          <w:iCs/>
          <w:color w:val="000000" w:themeColor="text1"/>
          <w:spacing w:val="2"/>
        </w:rPr>
        <w:t xml:space="preserve">na </w:t>
      </w:r>
      <w:r w:rsidR="00D97427" w:rsidRPr="00B2737C">
        <w:rPr>
          <w:rFonts w:ascii="Arial" w:hAnsi="Arial" w:cs="Arial"/>
          <w:bCs/>
          <w:iCs/>
          <w:color w:val="000000" w:themeColor="text1"/>
          <w:spacing w:val="2"/>
        </w:rPr>
        <w:t xml:space="preserve">questão da competição econômica: </w:t>
      </w:r>
    </w:p>
    <w:p w14:paraId="1F671863" w14:textId="77777777" w:rsidR="00D97427" w:rsidRPr="001535C1" w:rsidRDefault="00D97427" w:rsidP="00D97427">
      <w:pPr>
        <w:pStyle w:val="NormalWeb"/>
        <w:shd w:val="clear" w:color="auto" w:fill="FFFFFF"/>
        <w:spacing w:before="0" w:beforeAutospacing="0" w:after="0" w:afterAutospacing="0" w:line="360" w:lineRule="auto"/>
        <w:jc w:val="both"/>
        <w:rPr>
          <w:rFonts w:ascii="Arial" w:hAnsi="Arial" w:cs="Arial"/>
          <w:bCs/>
          <w:iCs/>
          <w:color w:val="000000" w:themeColor="text1"/>
          <w:spacing w:val="2"/>
          <w:sz w:val="20"/>
          <w:szCs w:val="20"/>
        </w:rPr>
      </w:pPr>
    </w:p>
    <w:p w14:paraId="0F2042B3" w14:textId="17BEA328" w:rsidR="00D97427" w:rsidRDefault="00D97427" w:rsidP="00610E95">
      <w:pPr>
        <w:pStyle w:val="NormalWeb"/>
        <w:shd w:val="clear" w:color="auto" w:fill="FFFFFF"/>
        <w:spacing w:before="0" w:beforeAutospacing="0" w:after="0" w:afterAutospacing="0"/>
        <w:ind w:left="2268"/>
        <w:jc w:val="both"/>
        <w:rPr>
          <w:rFonts w:ascii="Arial" w:hAnsi="Arial" w:cs="Arial"/>
          <w:bCs/>
          <w:iCs/>
          <w:spacing w:val="2"/>
          <w:sz w:val="20"/>
          <w:szCs w:val="20"/>
        </w:rPr>
      </w:pPr>
      <w:r w:rsidRPr="001535C1">
        <w:rPr>
          <w:rFonts w:ascii="Arial" w:hAnsi="Arial" w:cs="Arial"/>
          <w:bCs/>
          <w:iCs/>
          <w:color w:val="000000" w:themeColor="text1"/>
          <w:spacing w:val="2"/>
          <w:sz w:val="20"/>
          <w:szCs w:val="20"/>
        </w:rPr>
        <w:t>“Por isso, o momento atual pode ser chamado de a era do empreendedorismo, pois são os empreendedores que estão eliminando barreiras comerciais e culturais, encurtando distâncias, globalizando e renovando os conceitos econômicos, criando novas relações de trabalho e novos empregos, quebrando paradigmas e gerando riqueza para a sociedade. A chamada nova economia, a era da internet e das redes sociais, mostrou recentemente, e ainda tem mostrado, que boas ideias inovadoras, know-how, um bom planejamento e, principalmente, uma equipe competente e motivada são ingredientes poderosos que, quando somados no momento adequado, acrescidos do combustível indispensável à criação de novos negócios — o capital — podem gerar negócios grandiosos em curto espaço de tempo. Isso era algo inconcebível há alguns anos. O contexto atual é propício para o surgimento de um número ca</w:t>
      </w:r>
      <w:r w:rsidR="00532239" w:rsidRPr="001535C1">
        <w:rPr>
          <w:rFonts w:ascii="Arial" w:hAnsi="Arial" w:cs="Arial"/>
          <w:bCs/>
          <w:iCs/>
          <w:color w:val="000000" w:themeColor="text1"/>
          <w:spacing w:val="2"/>
          <w:sz w:val="20"/>
          <w:szCs w:val="20"/>
        </w:rPr>
        <w:t xml:space="preserve">da vez maior de </w:t>
      </w:r>
      <w:r w:rsidR="00532239" w:rsidRPr="001535C1">
        <w:rPr>
          <w:rFonts w:ascii="Arial" w:hAnsi="Arial" w:cs="Arial"/>
          <w:bCs/>
          <w:iCs/>
          <w:spacing w:val="2"/>
          <w:sz w:val="20"/>
          <w:szCs w:val="20"/>
        </w:rPr>
        <w:t xml:space="preserve">empreendedores” </w:t>
      </w:r>
      <w:r w:rsidR="001F7C54" w:rsidRPr="001535C1">
        <w:rPr>
          <w:rFonts w:ascii="Arial" w:hAnsi="Arial" w:cs="Arial"/>
          <w:bCs/>
          <w:iCs/>
          <w:spacing w:val="2"/>
          <w:sz w:val="20"/>
          <w:szCs w:val="20"/>
        </w:rPr>
        <w:t>(DORNELAS, 2008, p. 8)</w:t>
      </w:r>
      <w:r w:rsidR="00532239" w:rsidRPr="001535C1">
        <w:rPr>
          <w:rFonts w:ascii="Arial" w:hAnsi="Arial" w:cs="Arial"/>
          <w:bCs/>
          <w:iCs/>
          <w:spacing w:val="2"/>
          <w:sz w:val="20"/>
          <w:szCs w:val="20"/>
        </w:rPr>
        <w:t>.</w:t>
      </w:r>
    </w:p>
    <w:p w14:paraId="358D82F1" w14:textId="77777777" w:rsidR="00CA0A31" w:rsidRPr="00610E95" w:rsidRDefault="00CA0A31" w:rsidP="00610E95">
      <w:pPr>
        <w:pStyle w:val="NormalWeb"/>
        <w:shd w:val="clear" w:color="auto" w:fill="FFFFFF"/>
        <w:spacing w:before="0" w:beforeAutospacing="0" w:after="0" w:afterAutospacing="0"/>
        <w:ind w:left="2268"/>
        <w:jc w:val="both"/>
        <w:rPr>
          <w:rFonts w:ascii="Arial" w:hAnsi="Arial" w:cs="Arial"/>
          <w:bCs/>
          <w:iCs/>
          <w:color w:val="000000" w:themeColor="text1"/>
          <w:spacing w:val="2"/>
          <w:sz w:val="20"/>
          <w:szCs w:val="20"/>
        </w:rPr>
      </w:pPr>
    </w:p>
    <w:p w14:paraId="13387ED0" w14:textId="77777777" w:rsidR="00612808" w:rsidRDefault="00446EDC" w:rsidP="00612808">
      <w:pPr>
        <w:pStyle w:val="NormalWeb"/>
        <w:shd w:val="clear" w:color="auto" w:fill="FFFFFF"/>
        <w:spacing w:before="0" w:beforeAutospacing="0" w:after="0" w:afterAutospacing="0" w:line="360" w:lineRule="auto"/>
        <w:ind w:firstLine="1134"/>
        <w:jc w:val="both"/>
        <w:rPr>
          <w:rFonts w:ascii="Arial" w:hAnsi="Arial" w:cs="Arial"/>
          <w:bCs/>
          <w:iCs/>
          <w:spacing w:val="2"/>
        </w:rPr>
      </w:pPr>
      <w:r w:rsidRPr="00B2737C">
        <w:rPr>
          <w:rFonts w:ascii="Arial" w:hAnsi="Arial" w:cs="Arial"/>
          <w:bCs/>
          <w:iCs/>
          <w:spacing w:val="2"/>
        </w:rPr>
        <w:t>O trabalho das empresas foi reconhecido não apenas pelos governos nacionais, mas também por organizações multinacionais em todo o mundo. Isto decorre do reconhecimento de que o sucesso econômico de um país está diretamente relacionado com o surgimento de novos empreendedores e com a competitividade das empresas.</w:t>
      </w:r>
    </w:p>
    <w:p w14:paraId="3AB57BF4" w14:textId="77777777" w:rsidR="00610E95" w:rsidRPr="00B2737C" w:rsidRDefault="00610E95" w:rsidP="00612808">
      <w:pPr>
        <w:pStyle w:val="NormalWeb"/>
        <w:shd w:val="clear" w:color="auto" w:fill="FFFFFF"/>
        <w:spacing w:before="0" w:beforeAutospacing="0" w:after="0" w:afterAutospacing="0" w:line="360" w:lineRule="auto"/>
        <w:ind w:firstLine="1134"/>
        <w:jc w:val="both"/>
        <w:rPr>
          <w:rFonts w:ascii="Arial" w:hAnsi="Arial" w:cs="Arial"/>
          <w:bCs/>
          <w:iCs/>
          <w:spacing w:val="2"/>
        </w:rPr>
      </w:pPr>
    </w:p>
    <w:p w14:paraId="72AF5C93" w14:textId="1C055271" w:rsidR="00D97427" w:rsidRPr="00F5435D" w:rsidRDefault="00D97427" w:rsidP="00612808">
      <w:pPr>
        <w:pStyle w:val="NormalWeb"/>
        <w:shd w:val="clear" w:color="auto" w:fill="FFFFFF"/>
        <w:spacing w:before="0" w:beforeAutospacing="0" w:after="0" w:afterAutospacing="0"/>
        <w:ind w:left="2268"/>
        <w:jc w:val="both"/>
        <w:rPr>
          <w:rFonts w:ascii="Arial" w:hAnsi="Arial" w:cs="Arial"/>
          <w:bCs/>
          <w:iCs/>
          <w:spacing w:val="2"/>
          <w:sz w:val="20"/>
          <w:szCs w:val="20"/>
        </w:rPr>
      </w:pPr>
      <w:r w:rsidRPr="00F5435D">
        <w:rPr>
          <w:rFonts w:ascii="Arial" w:hAnsi="Arial" w:cs="Arial"/>
          <w:bCs/>
          <w:iCs/>
          <w:spacing w:val="2"/>
          <w:sz w:val="20"/>
          <w:szCs w:val="20"/>
        </w:rPr>
        <w:t xml:space="preserve">“Desenvolver habilidades de liderança e conhecimento do mundo e do ambiente onde vivem para que consigam superar os desafios das </w:t>
      </w:r>
      <w:r w:rsidRPr="00F5435D">
        <w:rPr>
          <w:rFonts w:ascii="Arial" w:hAnsi="Arial" w:cs="Arial"/>
          <w:bCs/>
          <w:iCs/>
          <w:color w:val="000000" w:themeColor="text1"/>
          <w:spacing w:val="2"/>
          <w:sz w:val="20"/>
          <w:szCs w:val="20"/>
        </w:rPr>
        <w:t>próximas décadas</w:t>
      </w:r>
      <w:r w:rsidR="00FA5CCB" w:rsidRPr="00F5435D">
        <w:rPr>
          <w:rFonts w:ascii="Arial" w:hAnsi="Arial" w:cs="Arial"/>
          <w:bCs/>
          <w:iCs/>
          <w:color w:val="000000" w:themeColor="text1"/>
          <w:spacing w:val="2"/>
          <w:sz w:val="20"/>
          <w:szCs w:val="20"/>
        </w:rPr>
        <w:t xml:space="preserve">. </w:t>
      </w:r>
      <w:r w:rsidRPr="00F5435D">
        <w:rPr>
          <w:rFonts w:ascii="Arial" w:hAnsi="Arial" w:cs="Arial"/>
          <w:bCs/>
          <w:iCs/>
          <w:color w:val="000000" w:themeColor="text1"/>
          <w:spacing w:val="2"/>
          <w:sz w:val="20"/>
          <w:szCs w:val="20"/>
        </w:rPr>
        <w:t>Enfatizar a educação empreendedora como parte chave da educa</w:t>
      </w:r>
      <w:r w:rsidR="00FA5CCB" w:rsidRPr="00F5435D">
        <w:rPr>
          <w:rFonts w:ascii="Arial" w:hAnsi="Arial" w:cs="Arial"/>
          <w:bCs/>
          <w:iCs/>
          <w:color w:val="000000" w:themeColor="text1"/>
          <w:spacing w:val="2"/>
          <w:sz w:val="20"/>
          <w:szCs w:val="20"/>
        </w:rPr>
        <w:t xml:space="preserve">ção formal em todos os níveis. </w:t>
      </w:r>
      <w:r w:rsidRPr="00F5435D">
        <w:rPr>
          <w:rFonts w:ascii="Arial" w:hAnsi="Arial" w:cs="Arial"/>
          <w:bCs/>
          <w:iCs/>
          <w:color w:val="000000" w:themeColor="text1"/>
          <w:spacing w:val="2"/>
          <w:sz w:val="20"/>
          <w:szCs w:val="20"/>
        </w:rPr>
        <w:t>Desenvolver o empreendedorismo como um tema transversa</w:t>
      </w:r>
      <w:r w:rsidR="00FA5CCB" w:rsidRPr="00F5435D">
        <w:rPr>
          <w:rFonts w:ascii="Arial" w:hAnsi="Arial" w:cs="Arial"/>
          <w:bCs/>
          <w:iCs/>
          <w:color w:val="000000" w:themeColor="text1"/>
          <w:spacing w:val="2"/>
          <w:sz w:val="20"/>
          <w:szCs w:val="20"/>
        </w:rPr>
        <w:t xml:space="preserve">l e não apenas uma disciplina. </w:t>
      </w:r>
      <w:r w:rsidRPr="00F5435D">
        <w:rPr>
          <w:rFonts w:ascii="Arial" w:hAnsi="Arial" w:cs="Arial"/>
          <w:bCs/>
          <w:iCs/>
          <w:color w:val="000000" w:themeColor="text1"/>
          <w:spacing w:val="2"/>
          <w:sz w:val="20"/>
          <w:szCs w:val="20"/>
        </w:rPr>
        <w:t>Utilizar a interatividade como mote da pedagogia educacional, com foco na experimentação e na ação, e na a</w:t>
      </w:r>
      <w:r w:rsidR="00FA5CCB" w:rsidRPr="00F5435D">
        <w:rPr>
          <w:rFonts w:ascii="Arial" w:hAnsi="Arial" w:cs="Arial"/>
          <w:bCs/>
          <w:iCs/>
          <w:color w:val="000000" w:themeColor="text1"/>
          <w:spacing w:val="2"/>
          <w:sz w:val="20"/>
          <w:szCs w:val="20"/>
        </w:rPr>
        <w:t xml:space="preserve">nálise e solução de problemas. </w:t>
      </w:r>
      <w:r w:rsidRPr="00F5435D">
        <w:rPr>
          <w:rFonts w:ascii="Arial" w:hAnsi="Arial" w:cs="Arial"/>
          <w:bCs/>
          <w:iCs/>
          <w:color w:val="000000" w:themeColor="text1"/>
          <w:spacing w:val="2"/>
          <w:sz w:val="20"/>
          <w:szCs w:val="20"/>
        </w:rPr>
        <w:t>Ampliar o uso da tecnologia no ensino tanto para ganhar escala e aumentar a abrangência do tema, como para possibilitar a criação de material didático inovador e interativo.”</w:t>
      </w:r>
      <w:r w:rsidR="0079113D" w:rsidRPr="00F5435D">
        <w:rPr>
          <w:rFonts w:ascii="Arial" w:hAnsi="Arial" w:cs="Arial"/>
          <w:bCs/>
          <w:iCs/>
          <w:color w:val="000000" w:themeColor="text1"/>
          <w:spacing w:val="2"/>
          <w:sz w:val="20"/>
          <w:szCs w:val="20"/>
        </w:rPr>
        <w:t xml:space="preserve"> </w:t>
      </w:r>
      <w:r w:rsidR="00FA5CCB" w:rsidRPr="00F5435D">
        <w:rPr>
          <w:rFonts w:ascii="Arial" w:hAnsi="Arial" w:cs="Arial"/>
          <w:bCs/>
          <w:iCs/>
          <w:spacing w:val="2"/>
          <w:sz w:val="20"/>
          <w:szCs w:val="20"/>
        </w:rPr>
        <w:t>(DORNELAS, 2008, p. 10).</w:t>
      </w:r>
    </w:p>
    <w:p w14:paraId="4C7F6DD6" w14:textId="77777777" w:rsidR="00D97427" w:rsidRPr="00B2737C" w:rsidRDefault="00D97427" w:rsidP="00D97427">
      <w:pPr>
        <w:pStyle w:val="NormalWeb"/>
        <w:shd w:val="clear" w:color="auto" w:fill="FFFFFF"/>
        <w:spacing w:before="0" w:beforeAutospacing="0" w:after="0" w:afterAutospacing="0" w:line="360" w:lineRule="auto"/>
        <w:ind w:left="2268"/>
        <w:jc w:val="both"/>
        <w:rPr>
          <w:rFonts w:ascii="Arial" w:hAnsi="Arial" w:cs="Arial"/>
          <w:bCs/>
          <w:iCs/>
          <w:color w:val="000000" w:themeColor="text1"/>
          <w:spacing w:val="2"/>
          <w:sz w:val="20"/>
          <w:szCs w:val="20"/>
        </w:rPr>
      </w:pPr>
    </w:p>
    <w:p w14:paraId="428807CE" w14:textId="2B124F81" w:rsidR="00CA0A31" w:rsidRDefault="00CA0A31" w:rsidP="00E0151D">
      <w:pPr>
        <w:pStyle w:val="NormalWeb"/>
        <w:shd w:val="clear" w:color="auto" w:fill="FFFFFF"/>
        <w:spacing w:before="0" w:beforeAutospacing="0" w:after="0" w:afterAutospacing="0" w:line="360" w:lineRule="auto"/>
        <w:ind w:firstLine="1134"/>
        <w:jc w:val="both"/>
        <w:rPr>
          <w:rFonts w:ascii="Arial" w:hAnsi="Arial" w:cs="Arial"/>
          <w:bCs/>
          <w:iCs/>
          <w:color w:val="000000" w:themeColor="text1"/>
          <w:spacing w:val="2"/>
        </w:rPr>
      </w:pPr>
      <w:r>
        <w:rPr>
          <w:rFonts w:ascii="Arial" w:hAnsi="Arial" w:cs="Arial"/>
          <w:bCs/>
          <w:iCs/>
          <w:color w:val="000000" w:themeColor="text1"/>
          <w:spacing w:val="2"/>
        </w:rPr>
        <w:t xml:space="preserve">Atualmente o empreendedorismo tem ganhado significado muito mais amplo do que a mera criação de um novo negócio ou ser dono de uma empresa, hoje, o termo pode ser interpretado como componente essencial na mobilização de capital, agregação de valor de recursos naturais, administração dos meios de produção de bens e serviços e incremento a economia. </w:t>
      </w:r>
    </w:p>
    <w:p w14:paraId="48229B59" w14:textId="77777777" w:rsidR="00CA0A31" w:rsidRDefault="00CA0A31" w:rsidP="00E0151D">
      <w:pPr>
        <w:pStyle w:val="NormalWeb"/>
        <w:shd w:val="clear" w:color="auto" w:fill="FFFFFF"/>
        <w:spacing w:before="0" w:beforeAutospacing="0" w:after="0" w:afterAutospacing="0" w:line="360" w:lineRule="auto"/>
        <w:ind w:firstLine="1134"/>
        <w:jc w:val="both"/>
        <w:rPr>
          <w:rFonts w:ascii="Arial" w:hAnsi="Arial" w:cs="Arial"/>
          <w:bCs/>
          <w:iCs/>
          <w:color w:val="000000" w:themeColor="text1"/>
          <w:spacing w:val="2"/>
        </w:rPr>
      </w:pPr>
    </w:p>
    <w:p w14:paraId="074AC0F2" w14:textId="10E529FA" w:rsidR="00D97427" w:rsidRPr="00B2737C" w:rsidRDefault="007449A6" w:rsidP="00E0151D">
      <w:pPr>
        <w:pStyle w:val="NormalWeb"/>
        <w:shd w:val="clear" w:color="auto" w:fill="FFFFFF"/>
        <w:spacing w:before="0" w:beforeAutospacing="0" w:after="0" w:afterAutospacing="0" w:line="360" w:lineRule="auto"/>
        <w:ind w:firstLine="1134"/>
        <w:jc w:val="both"/>
        <w:rPr>
          <w:rFonts w:ascii="Arial" w:hAnsi="Arial" w:cs="Arial"/>
          <w:bCs/>
          <w:iCs/>
          <w:spacing w:val="2"/>
        </w:rPr>
      </w:pPr>
      <w:r w:rsidRPr="00B2737C">
        <w:rPr>
          <w:rFonts w:ascii="Arial" w:hAnsi="Arial" w:cs="Arial"/>
          <w:bCs/>
          <w:iCs/>
          <w:color w:val="000000" w:themeColor="text1"/>
          <w:spacing w:val="2"/>
        </w:rPr>
        <w:t xml:space="preserve">Dessa forma, </w:t>
      </w:r>
      <w:r w:rsidR="000707E8" w:rsidRPr="00B2737C">
        <w:rPr>
          <w:rFonts w:ascii="Arial" w:hAnsi="Arial" w:cs="Arial"/>
          <w:bCs/>
          <w:iCs/>
          <w:color w:val="000000" w:themeColor="text1"/>
          <w:spacing w:val="2"/>
        </w:rPr>
        <w:t>é correto afirmar</w:t>
      </w:r>
      <w:r w:rsidR="003C5D01" w:rsidRPr="00B2737C">
        <w:rPr>
          <w:rFonts w:ascii="Arial" w:hAnsi="Arial" w:cs="Arial"/>
          <w:bCs/>
          <w:iCs/>
          <w:color w:val="000000" w:themeColor="text1"/>
          <w:spacing w:val="2"/>
        </w:rPr>
        <w:t xml:space="preserve"> que </w:t>
      </w:r>
      <w:r w:rsidR="00D97427" w:rsidRPr="00B2737C">
        <w:rPr>
          <w:rFonts w:ascii="Arial" w:hAnsi="Arial" w:cs="Arial"/>
          <w:bCs/>
          <w:iCs/>
          <w:color w:val="000000" w:themeColor="text1"/>
          <w:spacing w:val="2"/>
        </w:rPr>
        <w:t xml:space="preserve">empreendedorismo </w:t>
      </w:r>
      <w:r w:rsidR="00D97427" w:rsidRPr="00B2737C">
        <w:rPr>
          <w:rFonts w:ascii="Arial" w:hAnsi="Arial" w:cs="Arial"/>
          <w:bCs/>
          <w:iCs/>
          <w:spacing w:val="2"/>
        </w:rPr>
        <w:t xml:space="preserve">é importante </w:t>
      </w:r>
      <w:r w:rsidR="000707E8" w:rsidRPr="00B2737C">
        <w:rPr>
          <w:rFonts w:ascii="Arial" w:hAnsi="Arial" w:cs="Arial"/>
          <w:bCs/>
          <w:iCs/>
          <w:spacing w:val="2"/>
        </w:rPr>
        <w:t>no</w:t>
      </w:r>
      <w:r w:rsidR="00D97427" w:rsidRPr="00B2737C">
        <w:rPr>
          <w:rFonts w:ascii="Arial" w:hAnsi="Arial" w:cs="Arial"/>
          <w:bCs/>
          <w:iCs/>
          <w:spacing w:val="2"/>
        </w:rPr>
        <w:t xml:space="preserve"> contexto econômico devido </w:t>
      </w:r>
      <w:r w:rsidR="0079113D" w:rsidRPr="00B2737C">
        <w:rPr>
          <w:rFonts w:ascii="Arial" w:hAnsi="Arial" w:cs="Arial"/>
          <w:bCs/>
          <w:iCs/>
          <w:spacing w:val="2"/>
        </w:rPr>
        <w:t>à</w:t>
      </w:r>
      <w:r w:rsidR="00D97427" w:rsidRPr="00B2737C">
        <w:rPr>
          <w:rFonts w:ascii="Arial" w:hAnsi="Arial" w:cs="Arial"/>
          <w:bCs/>
          <w:iCs/>
          <w:spacing w:val="2"/>
        </w:rPr>
        <w:t xml:space="preserve"> organização de pessoas segundo seus potenciais, capacidades e talentos, consequentemente os levando a realizações pessoais a </w:t>
      </w:r>
      <w:r w:rsidR="00D97427" w:rsidRPr="00B2737C">
        <w:rPr>
          <w:rFonts w:ascii="Arial" w:hAnsi="Arial" w:cs="Arial"/>
          <w:bCs/>
          <w:iCs/>
          <w:spacing w:val="2"/>
        </w:rPr>
        <w:lastRenderedPageBreak/>
        <w:t>partir do momento em que passam a explorar sua capacidade de acordo com seus interesses.</w:t>
      </w:r>
      <w:r w:rsidR="00E0151D" w:rsidRPr="00B2737C">
        <w:rPr>
          <w:rFonts w:ascii="Arial" w:hAnsi="Arial" w:cs="Arial"/>
          <w:bCs/>
          <w:iCs/>
          <w:spacing w:val="2"/>
        </w:rPr>
        <w:t xml:space="preserve"> Como líder, o empreendedor tem a capacidade de encorajar os subordinados a superar barreiras, orientá-los para superar obstáculos e se adaptar a novos ambientes e motivá-los a fazê-lo. </w:t>
      </w:r>
      <w:r w:rsidR="00D97427" w:rsidRPr="00B2737C">
        <w:rPr>
          <w:rFonts w:ascii="Arial" w:hAnsi="Arial" w:cs="Arial"/>
          <w:bCs/>
          <w:iCs/>
          <w:spacing w:val="2"/>
        </w:rPr>
        <w:t xml:space="preserve">O gestor engajado no espírito da empresa deve propiciar uma reflexão sobre “as efetivas práticas de gestão </w:t>
      </w:r>
      <w:r w:rsidR="00D97427" w:rsidRPr="00B2737C">
        <w:rPr>
          <w:rFonts w:ascii="Arial" w:hAnsi="Arial" w:cs="Arial"/>
          <w:bCs/>
          <w:iCs/>
          <w:color w:val="000000" w:themeColor="text1"/>
          <w:spacing w:val="2"/>
        </w:rPr>
        <w:t>que evidenciem o valor do trabalho e aproveitamento de talentos e mostrem que o mundo coorporativo pode estar atrelado à felicidade do ser humano em s</w:t>
      </w:r>
      <w:r w:rsidR="00EE74F0" w:rsidRPr="00B2737C">
        <w:rPr>
          <w:rFonts w:ascii="Arial" w:hAnsi="Arial" w:cs="Arial"/>
          <w:bCs/>
          <w:iCs/>
          <w:color w:val="000000" w:themeColor="text1"/>
          <w:spacing w:val="2"/>
        </w:rPr>
        <w:t>ua vida pessoal e profissional”</w:t>
      </w:r>
      <w:r w:rsidR="00D97427" w:rsidRPr="00B2737C">
        <w:rPr>
          <w:rFonts w:ascii="Arial" w:hAnsi="Arial" w:cs="Arial"/>
          <w:b/>
          <w:bCs/>
          <w:iCs/>
          <w:color w:val="000000" w:themeColor="text1"/>
          <w:spacing w:val="2"/>
        </w:rPr>
        <w:t xml:space="preserve"> </w:t>
      </w:r>
      <w:r w:rsidR="00D97427" w:rsidRPr="00B2737C">
        <w:rPr>
          <w:rFonts w:ascii="Arial" w:hAnsi="Arial" w:cs="Arial"/>
          <w:bCs/>
          <w:iCs/>
          <w:spacing w:val="2"/>
        </w:rPr>
        <w:t>(BRANDÃO, 2014, p.1).</w:t>
      </w:r>
      <w:r w:rsidR="00D97427" w:rsidRPr="00B2737C">
        <w:rPr>
          <w:rFonts w:ascii="Arial" w:hAnsi="Arial" w:cs="Arial"/>
          <w:b/>
          <w:bCs/>
          <w:iCs/>
          <w:spacing w:val="2"/>
        </w:rPr>
        <w:t xml:space="preserve"> </w:t>
      </w:r>
    </w:p>
    <w:p w14:paraId="36ED182C" w14:textId="77777777" w:rsidR="00846803" w:rsidRPr="00B2737C" w:rsidRDefault="00846803" w:rsidP="00846803">
      <w:pPr>
        <w:rPr>
          <w:rFonts w:ascii="Arial" w:hAnsi="Arial" w:cs="Arial"/>
          <w:lang w:val="pt-PT"/>
        </w:rPr>
      </w:pPr>
    </w:p>
    <w:p w14:paraId="20553134" w14:textId="044C3EDB" w:rsidR="00D21FDA" w:rsidRPr="00B2737C" w:rsidRDefault="00C3795C" w:rsidP="00DF6F9E">
      <w:pPr>
        <w:pStyle w:val="Ttulo2"/>
      </w:pPr>
      <w:bookmarkStart w:id="24" w:name="_Toc163232563"/>
      <w:bookmarkStart w:id="25" w:name="_Toc164554011"/>
      <w:r w:rsidRPr="00B2737C">
        <w:t>2</w:t>
      </w:r>
      <w:r w:rsidR="00846803" w:rsidRPr="00B2737C">
        <w:t>.2 Marco regulatório da livre iniciativa lei nº 13. 874/2019</w:t>
      </w:r>
      <w:bookmarkEnd w:id="21"/>
      <w:bookmarkEnd w:id="24"/>
      <w:bookmarkEnd w:id="25"/>
      <w:r w:rsidR="00F749A7" w:rsidRPr="00B2737C">
        <w:t> </w:t>
      </w:r>
    </w:p>
    <w:p w14:paraId="7F4D661D" w14:textId="77777777" w:rsidR="00D21FDA" w:rsidRPr="00B2737C" w:rsidRDefault="00D21FDA" w:rsidP="00CB7F29">
      <w:pPr>
        <w:pStyle w:val="Ttulo2"/>
      </w:pPr>
    </w:p>
    <w:p w14:paraId="41A591AC" w14:textId="0682FBFA" w:rsidR="00FD7AAE" w:rsidRPr="00B2737C" w:rsidRDefault="00FD7AAE" w:rsidP="00FD7AAE">
      <w:pPr>
        <w:pStyle w:val="Ttulo2"/>
        <w:ind w:left="0" w:firstLine="1134"/>
        <w:rPr>
          <w:b w:val="0"/>
        </w:rPr>
      </w:pPr>
      <w:bookmarkStart w:id="26" w:name="_Toc164554012"/>
      <w:r w:rsidRPr="00B2737C">
        <w:rPr>
          <w:b w:val="0"/>
        </w:rPr>
        <w:t>A</w:t>
      </w:r>
      <w:r w:rsidR="00D21FDA" w:rsidRPr="00B2737C">
        <w:rPr>
          <w:b w:val="0"/>
        </w:rPr>
        <w:t xml:space="preserve"> lei 13.874/19 denominada como “Lei da Liberdade Econômica”</w:t>
      </w:r>
      <w:r w:rsidRPr="00B2737C">
        <w:rPr>
          <w:b w:val="0"/>
        </w:rPr>
        <w:t xml:space="preserve"> foi sancionada no dia 20 de setembro de 2019, após intensos debates no âmbito do Congresso Nacional</w:t>
      </w:r>
      <w:r w:rsidR="00D21FDA" w:rsidRPr="00B2737C">
        <w:rPr>
          <w:b w:val="0"/>
        </w:rPr>
        <w:t>. Essa lei originou-se da medida provisória 881/19 que foi adotada pelo Presidente da República em 30 de abril de 2019, justificando-se na urgente necessidade de afastar a percepção de que, no Brasil, o exercício de atividades econômicas depende de prévia permissão do Estado. Dessa forma, cabe analisar como originou essa lei e seus eventuais impactos no Direito empresarial.</w:t>
      </w:r>
      <w:bookmarkEnd w:id="26"/>
    </w:p>
    <w:p w14:paraId="7AF5242D" w14:textId="5EC548A9" w:rsidR="00ED0CB2" w:rsidRPr="00B2737C" w:rsidRDefault="00ED0CB2" w:rsidP="00D21FDA">
      <w:pPr>
        <w:pStyle w:val="Ttulo2"/>
        <w:ind w:left="0" w:firstLine="1134"/>
        <w:rPr>
          <w:b w:val="0"/>
        </w:rPr>
      </w:pPr>
      <w:bookmarkStart w:id="27" w:name="_Toc164554013"/>
      <w:r w:rsidRPr="00B2737C">
        <w:rPr>
          <w:b w:val="0"/>
        </w:rPr>
        <w:t>A essência do neoliberali</w:t>
      </w:r>
      <w:r w:rsidR="00B5440E" w:rsidRPr="00B2737C">
        <w:rPr>
          <w:b w:val="0"/>
        </w:rPr>
        <w:t>smo, baseado na liberdade econô</w:t>
      </w:r>
      <w:r w:rsidRPr="00B2737C">
        <w:rPr>
          <w:b w:val="0"/>
        </w:rPr>
        <w:t xml:space="preserve">mica, tornou-se realidade com o anúncio de diversas alterações às regras que regem os negócios, sendo as mais </w:t>
      </w:r>
      <w:r w:rsidR="00B5440E" w:rsidRPr="00B2737C">
        <w:rPr>
          <w:b w:val="0"/>
        </w:rPr>
        <w:t xml:space="preserve">significativas </w:t>
      </w:r>
      <w:r w:rsidRPr="00B2737C">
        <w:rPr>
          <w:b w:val="0"/>
        </w:rPr>
        <w:t>o artigo 1.052 que contém disposições que regulam as sociedades de responsabilidade limitada e a inclusão §7 no artigo 980-A, relativo a desconsideração da pessoa jurídica EIRELI.</w:t>
      </w:r>
      <w:bookmarkEnd w:id="27"/>
    </w:p>
    <w:p w14:paraId="0733DDDD" w14:textId="37805D2C" w:rsidR="00D21FDA" w:rsidRPr="00B2737C" w:rsidRDefault="00AC14D1" w:rsidP="00AC14D1">
      <w:pPr>
        <w:pStyle w:val="Ttulo2"/>
        <w:ind w:left="0" w:firstLine="1134"/>
        <w:rPr>
          <w:b w:val="0"/>
        </w:rPr>
      </w:pPr>
      <w:bookmarkStart w:id="28" w:name="_Toc164554014"/>
      <w:r w:rsidRPr="00B2737C">
        <w:rPr>
          <w:b w:val="0"/>
        </w:rPr>
        <w:t xml:space="preserve">Observando o desenvolvimento da lei, fica claro que o seu objetivo é melhorar e manter a vontade contratual das partes, com a intervenção minima do Estado. </w:t>
      </w:r>
      <w:r w:rsidR="00D21FDA" w:rsidRPr="00B2737C">
        <w:rPr>
          <w:b w:val="0"/>
        </w:rPr>
        <w:t xml:space="preserve">Observa </w:t>
      </w:r>
      <w:r w:rsidR="00540185" w:rsidRPr="00B2737C">
        <w:rPr>
          <w:b w:val="0"/>
        </w:rPr>
        <w:t>(FILHO, 2011)</w:t>
      </w:r>
      <w:r w:rsidR="001F16D7" w:rsidRPr="00B2737C">
        <w:rPr>
          <w:b w:val="0"/>
        </w:rPr>
        <w:t>:</w:t>
      </w:r>
      <w:bookmarkEnd w:id="28"/>
    </w:p>
    <w:p w14:paraId="188C5E14" w14:textId="77777777" w:rsidR="00D21FDA" w:rsidRPr="00D04647" w:rsidRDefault="00D21FDA" w:rsidP="00D21FDA">
      <w:pPr>
        <w:pStyle w:val="Ttulo2"/>
        <w:ind w:left="0" w:firstLine="1134"/>
        <w:rPr>
          <w:b w:val="0"/>
          <w:sz w:val="20"/>
          <w:szCs w:val="20"/>
        </w:rPr>
      </w:pPr>
    </w:p>
    <w:p w14:paraId="71499C99" w14:textId="5C01E4E1" w:rsidR="00D21FDA" w:rsidRPr="00D04647" w:rsidRDefault="00D21FDA" w:rsidP="00054CE8">
      <w:pPr>
        <w:pStyle w:val="Ttulo2"/>
        <w:spacing w:line="240" w:lineRule="auto"/>
        <w:ind w:left="2268" w:firstLine="0"/>
        <w:rPr>
          <w:b w:val="0"/>
          <w:sz w:val="20"/>
          <w:szCs w:val="20"/>
        </w:rPr>
      </w:pPr>
      <w:bookmarkStart w:id="29" w:name="_Toc164554015"/>
      <w:r w:rsidRPr="00D04647">
        <w:rPr>
          <w:b w:val="0"/>
          <w:sz w:val="20"/>
          <w:szCs w:val="20"/>
        </w:rPr>
        <w:t>É verdade que, no Brasil, o Poder Judiciário tem amplos poderes para modificar o conteúdo contratual, o que pode gerar insegurança jurídica nos negócios, ao contrário de outros países, em que não há esse mesmo poder. Há duas razões que justificam esse fato em nosso país: o histórico de inflação, que exigia o reequilíbrio das prestações para preservação do padrão e reserva de valor da moeda; e, infelizmente, a cultura do desprezo ao Direito vigente, pela reiteração de práticas abusivas e cláusulas nulas de pleno direito, inclusive aquelas incompatíveis com a boa-fé.</w:t>
      </w:r>
      <w:bookmarkEnd w:id="29"/>
    </w:p>
    <w:p w14:paraId="1EA20666" w14:textId="77777777" w:rsidR="00D21FDA" w:rsidRPr="00B2737C" w:rsidRDefault="00D21FDA" w:rsidP="00D21FDA">
      <w:pPr>
        <w:pStyle w:val="Ttulo2"/>
        <w:ind w:left="0" w:firstLine="1134"/>
        <w:rPr>
          <w:b w:val="0"/>
        </w:rPr>
      </w:pPr>
    </w:p>
    <w:p w14:paraId="5074AA79" w14:textId="3CC7F21F" w:rsidR="00F31E81" w:rsidRPr="00B2737C" w:rsidRDefault="00FF0E1C" w:rsidP="00D400B8">
      <w:pPr>
        <w:pStyle w:val="Ttulo2"/>
        <w:ind w:left="0" w:firstLine="1134"/>
        <w:rPr>
          <w:b w:val="0"/>
        </w:rPr>
      </w:pPr>
      <w:bookmarkStart w:id="30" w:name="_Toc164554018"/>
      <w:r w:rsidRPr="00B2737C">
        <w:rPr>
          <w:b w:val="0"/>
        </w:rPr>
        <w:lastRenderedPageBreak/>
        <w:t>Com a aprovação da medida provisória, o carácter liberal revelou-se na Lei da Liberdade Econômica, que procura limitar a interferência do Estado nas relações empresariais em nome da redução</w:t>
      </w:r>
      <w:r w:rsidR="00D61F10" w:rsidRPr="00B2737C">
        <w:rPr>
          <w:b w:val="0"/>
        </w:rPr>
        <w:t xml:space="preserve"> da burocracia e da promoção de</w:t>
      </w:r>
      <w:r w:rsidRPr="00B2737C">
        <w:rPr>
          <w:b w:val="0"/>
        </w:rPr>
        <w:t xml:space="preserve"> “garantias de liberdade de mercado” no ambiente empresarial nacional. Nesse sentido, são alteradas determinadas normas e leis que afetam diretamente o direito societário e as relações comerciais, ao criar a figura da Sociedade Unipessoal e a inclusão da despersonalização da pessoa jurídica na EIRELI.</w:t>
      </w:r>
      <w:bookmarkEnd w:id="30"/>
    </w:p>
    <w:p w14:paraId="101F3357" w14:textId="29C2CB09" w:rsidR="002E0F64" w:rsidRPr="00B2737C" w:rsidRDefault="00355BC5" w:rsidP="004516BD">
      <w:pPr>
        <w:pStyle w:val="Ttulo2"/>
        <w:ind w:left="0" w:firstLine="1134"/>
        <w:rPr>
          <w:b w:val="0"/>
        </w:rPr>
      </w:pPr>
      <w:r w:rsidRPr="00B2737C">
        <w:rPr>
          <w:b w:val="0"/>
        </w:rPr>
        <w:t xml:space="preserve">O impacto da Lei 13.874/19 trouxe consigo uma “virada de jogo” na intervenção mínima do Estado no domínio econômico, encontrando um caminho para consolidar o princípio da livre iniciativa, resguardando a ordem econômica e protegendo o Estado Democrático de Direito. </w:t>
      </w:r>
      <w:r w:rsidR="00370365" w:rsidRPr="00B2737C">
        <w:rPr>
          <w:b w:val="0"/>
        </w:rPr>
        <w:t>Conforme Oliveira (2019, p. 2), a lei deixa claro em muitos dos seus dispositivos que o intuito não é inovar o ordenamento jurídico, mas enfatizar direitos e princípios já relacionados a liberdade econômica</w:t>
      </w:r>
      <w:r w:rsidR="004516BD" w:rsidRPr="00B2737C">
        <w:rPr>
          <w:b w:val="0"/>
        </w:rPr>
        <w:t xml:space="preserve">, conforme já em seu art. 1º: </w:t>
      </w:r>
    </w:p>
    <w:p w14:paraId="60EED452" w14:textId="77777777" w:rsidR="004516BD" w:rsidRPr="00B2737C" w:rsidRDefault="004516BD" w:rsidP="004516BD">
      <w:pPr>
        <w:pStyle w:val="Ttulo2"/>
        <w:ind w:left="0" w:firstLine="1134"/>
        <w:rPr>
          <w:b w:val="0"/>
        </w:rPr>
      </w:pPr>
    </w:p>
    <w:p w14:paraId="1724FA3C" w14:textId="7C0ADDCD" w:rsidR="004516BD" w:rsidRPr="00B2737C" w:rsidRDefault="004516BD" w:rsidP="004516BD">
      <w:pPr>
        <w:pStyle w:val="Ttulo2"/>
        <w:spacing w:line="240" w:lineRule="auto"/>
        <w:ind w:left="2268" w:firstLine="0"/>
        <w:rPr>
          <w:b w:val="0"/>
          <w:sz w:val="20"/>
          <w:szCs w:val="20"/>
        </w:rPr>
      </w:pPr>
      <w:r w:rsidRPr="00B2737C">
        <w:rPr>
          <w:b w:val="0"/>
          <w:sz w:val="20"/>
          <w:szCs w:val="20"/>
          <w:lang w:val="pt-BR"/>
        </w:rPr>
        <w:t>“Art. 1º  Fica instituída a Declaração de Direitos de Liberdade Econômica, que estabelece normas de proteção à livre iniciativa e ao livre exercício de atividade econômica e disposições sobre a atuação do Estado como agente normativo e regulador, nos termos do </w:t>
      </w:r>
      <w:hyperlink r:id="rId13" w:anchor="art1iv" w:history="1">
        <w:r w:rsidRPr="00B2737C">
          <w:rPr>
            <w:rStyle w:val="Hyperlink"/>
            <w:b w:val="0"/>
            <w:color w:val="auto"/>
            <w:sz w:val="20"/>
            <w:szCs w:val="20"/>
            <w:u w:val="none"/>
            <w:lang w:val="pt-BR"/>
          </w:rPr>
          <w:t>inciso IV do </w:t>
        </w:r>
      </w:hyperlink>
      <w:hyperlink r:id="rId14" w:anchor="art1iv" w:history="1">
        <w:r w:rsidRPr="00B2737C">
          <w:rPr>
            <w:rStyle w:val="Hyperlink"/>
            <w:b w:val="0"/>
            <w:color w:val="auto"/>
            <w:sz w:val="20"/>
            <w:szCs w:val="20"/>
            <w:u w:val="none"/>
            <w:lang w:val="pt-BR"/>
          </w:rPr>
          <w:t>caput do art. 1º</w:t>
        </w:r>
      </w:hyperlink>
      <w:r w:rsidRPr="00B2737C">
        <w:rPr>
          <w:b w:val="0"/>
          <w:sz w:val="20"/>
          <w:szCs w:val="20"/>
          <w:lang w:val="pt-BR"/>
        </w:rPr>
        <w:t>, do </w:t>
      </w:r>
      <w:hyperlink r:id="rId15" w:anchor="art170p" w:history="1">
        <w:r w:rsidRPr="00B2737C">
          <w:rPr>
            <w:rStyle w:val="Hyperlink"/>
            <w:b w:val="0"/>
            <w:color w:val="auto"/>
            <w:sz w:val="20"/>
            <w:szCs w:val="20"/>
            <w:u w:val="none"/>
            <w:lang w:val="pt-BR"/>
          </w:rPr>
          <w:t>parágrafo único do art. 170</w:t>
        </w:r>
      </w:hyperlink>
      <w:r w:rsidRPr="00B2737C">
        <w:rPr>
          <w:b w:val="0"/>
          <w:sz w:val="20"/>
          <w:szCs w:val="20"/>
          <w:lang w:val="pt-BR"/>
        </w:rPr>
        <w:t> e do </w:t>
      </w:r>
      <w:hyperlink r:id="rId16" w:anchor="art174" w:history="1">
        <w:r w:rsidRPr="00B2737C">
          <w:rPr>
            <w:rStyle w:val="Hyperlink"/>
            <w:b w:val="0"/>
            <w:color w:val="auto"/>
            <w:sz w:val="20"/>
            <w:szCs w:val="20"/>
            <w:u w:val="none"/>
            <w:lang w:val="pt-BR"/>
          </w:rPr>
          <w:t>caput do art. 174 da Constituição Federal.</w:t>
        </w:r>
      </w:hyperlink>
      <w:r w:rsidRPr="00B2737C">
        <w:rPr>
          <w:b w:val="0"/>
          <w:sz w:val="20"/>
          <w:szCs w:val="20"/>
        </w:rPr>
        <w:t>”</w:t>
      </w:r>
    </w:p>
    <w:p w14:paraId="4980F1A6" w14:textId="77777777" w:rsidR="004516BD" w:rsidRPr="00B2737C" w:rsidRDefault="004516BD" w:rsidP="004516BD">
      <w:pPr>
        <w:pStyle w:val="Ttulo2"/>
        <w:spacing w:line="240" w:lineRule="auto"/>
        <w:ind w:left="2268" w:firstLine="0"/>
        <w:rPr>
          <w:b w:val="0"/>
        </w:rPr>
      </w:pPr>
    </w:p>
    <w:p w14:paraId="437F21CD" w14:textId="15902238" w:rsidR="004516BD" w:rsidRPr="00B2737C" w:rsidRDefault="004516BD" w:rsidP="00A67770">
      <w:pPr>
        <w:pStyle w:val="Ttulo2"/>
        <w:ind w:left="0" w:firstLine="1134"/>
        <w:rPr>
          <w:b w:val="0"/>
        </w:rPr>
      </w:pPr>
      <w:r w:rsidRPr="00B2737C">
        <w:rPr>
          <w:b w:val="0"/>
        </w:rPr>
        <w:t xml:space="preserve">A positivação da Lei é uma forma de tentar mitigar a desobediência ao princípio da livre iniciativa, ao contrato e a propriedade, onde a proteção </w:t>
      </w:r>
      <w:r w:rsidR="00A67770" w:rsidRPr="00B2737C">
        <w:rPr>
          <w:b w:val="0"/>
        </w:rPr>
        <w:t xml:space="preserve">não parece se aplicada no contexto cotidiano, ficando limitada somente a Lei escrita.  </w:t>
      </w:r>
    </w:p>
    <w:p w14:paraId="4BCE9111" w14:textId="2D020ACF" w:rsidR="00A67770" w:rsidRPr="00B2737C" w:rsidRDefault="00A67770" w:rsidP="00A67770">
      <w:pPr>
        <w:pStyle w:val="Ttulo2"/>
        <w:ind w:left="0" w:firstLine="1134"/>
        <w:rPr>
          <w:b w:val="0"/>
        </w:rPr>
      </w:pPr>
      <w:r w:rsidRPr="00B2737C">
        <w:rPr>
          <w:b w:val="0"/>
        </w:rPr>
        <w:t>Os excessos, a desorganização e a intervenção estatal nas atividades econômicas são cada vez mais notórias</w:t>
      </w:r>
      <w:r w:rsidR="00CB3F60" w:rsidRPr="00B2737C">
        <w:rPr>
          <w:b w:val="0"/>
        </w:rPr>
        <w:t>, p</w:t>
      </w:r>
      <w:r w:rsidRPr="00B2737C">
        <w:rPr>
          <w:b w:val="0"/>
        </w:rPr>
        <w:t xml:space="preserve">ensando nos problemas gerados por essa </w:t>
      </w:r>
      <w:r w:rsidR="00CB3F60" w:rsidRPr="00B2737C">
        <w:rPr>
          <w:b w:val="0"/>
        </w:rPr>
        <w:t>conduta inconsequente</w:t>
      </w:r>
      <w:r w:rsidRPr="00B2737C">
        <w:rPr>
          <w:b w:val="0"/>
        </w:rPr>
        <w:t xml:space="preserve">, um grupo de pesquisadores proporam a Lei Nacional da Liberdade Econômica, com o intuito de resgatar a liberdade econômica e a regra da economia privada. </w:t>
      </w:r>
      <w:r w:rsidR="001268F2" w:rsidRPr="00B2737C">
        <w:rPr>
          <w:b w:val="0"/>
        </w:rPr>
        <w:t xml:space="preserve">Segundo os pesquisadores, o diagnóstico é de que o cenário caótico das intevenções estatais era resulatado da ausência de parâmetros para regular a ação estatal exercida por todos os entes federativos, assim a lei deveria ter incidência ampla nas mais diferentes formas de intervenção estatal nas atividades privadas (NETO, JUNIOR, LEONARDO, 2020, p.41). </w:t>
      </w:r>
    </w:p>
    <w:p w14:paraId="49901FC3" w14:textId="7A12BE37" w:rsidR="00CB3F60" w:rsidRPr="00B2737C" w:rsidRDefault="00CB3F60" w:rsidP="00A67770">
      <w:pPr>
        <w:pStyle w:val="Ttulo2"/>
        <w:ind w:left="0" w:firstLine="1134"/>
        <w:rPr>
          <w:b w:val="0"/>
        </w:rPr>
      </w:pPr>
      <w:r w:rsidRPr="00B2737C">
        <w:rPr>
          <w:b w:val="0"/>
        </w:rPr>
        <w:t xml:space="preserve">O texto legal aprovado pelo Congresso após várias idas e vindas, agora surte seu efeitos legais na iniciativa privada declarando e reforçando os direitos e </w:t>
      </w:r>
      <w:r w:rsidRPr="00B2737C">
        <w:rPr>
          <w:b w:val="0"/>
        </w:rPr>
        <w:lastRenderedPageBreak/>
        <w:t xml:space="preserve">principios da liberdade econômica, não sendo somente mais uma lei sobre edição, interpretação e aplicação de normas na esfera econômica, tornando a incidência da Lei mais específica e concreta. </w:t>
      </w:r>
    </w:p>
    <w:p w14:paraId="351F1A9F" w14:textId="3B8A6C01" w:rsidR="00342A19" w:rsidRPr="00B2737C" w:rsidRDefault="00E42986" w:rsidP="002E0F64">
      <w:pPr>
        <w:pStyle w:val="Ttulo3"/>
        <w:rPr>
          <w:rFonts w:ascii="Arial" w:hAnsi="Arial" w:cs="Arial"/>
          <w:color w:val="auto"/>
          <w:sz w:val="24"/>
          <w:szCs w:val="24"/>
        </w:rPr>
      </w:pPr>
      <w:bookmarkStart w:id="31" w:name="_Toc164554022"/>
      <w:r w:rsidRPr="00B2737C">
        <w:rPr>
          <w:rFonts w:ascii="Arial" w:hAnsi="Arial" w:cs="Arial"/>
          <w:color w:val="auto"/>
          <w:sz w:val="24"/>
          <w:szCs w:val="24"/>
        </w:rPr>
        <w:t>2</w:t>
      </w:r>
      <w:r w:rsidR="002E0F64" w:rsidRPr="00B2737C">
        <w:rPr>
          <w:rFonts w:ascii="Arial" w:hAnsi="Arial" w:cs="Arial"/>
          <w:color w:val="auto"/>
          <w:sz w:val="24"/>
          <w:szCs w:val="24"/>
        </w:rPr>
        <w:t>.2.1 Mudança na obrigatoriedade do registro de ponto</w:t>
      </w:r>
      <w:bookmarkEnd w:id="31"/>
    </w:p>
    <w:p w14:paraId="7D7F1A41" w14:textId="77777777" w:rsidR="002E0F64" w:rsidRPr="00B2737C" w:rsidRDefault="002E0F64" w:rsidP="002E0F64">
      <w:pPr>
        <w:rPr>
          <w:rFonts w:ascii="Arial" w:hAnsi="Arial" w:cs="Arial"/>
        </w:rPr>
      </w:pPr>
    </w:p>
    <w:p w14:paraId="7314BDB8" w14:textId="7AD351A1" w:rsidR="007407F7" w:rsidRPr="00B2737C" w:rsidRDefault="007407F7" w:rsidP="00342A19">
      <w:pPr>
        <w:pStyle w:val="NormalWeb"/>
        <w:shd w:val="clear" w:color="auto" w:fill="FFFFFF"/>
        <w:spacing w:before="0" w:beforeAutospacing="0" w:after="315" w:afterAutospacing="0" w:line="360" w:lineRule="auto"/>
        <w:ind w:firstLine="1134"/>
        <w:jc w:val="both"/>
        <w:rPr>
          <w:rFonts w:ascii="Arial" w:hAnsi="Arial" w:cs="Arial"/>
        </w:rPr>
      </w:pPr>
      <w:r w:rsidRPr="00B2737C">
        <w:rPr>
          <w:rFonts w:ascii="Arial" w:hAnsi="Arial" w:cs="Arial"/>
        </w:rPr>
        <w:t>A Lei da</w:t>
      </w:r>
      <w:r w:rsidR="00384CDC" w:rsidRPr="00B2737C">
        <w:rPr>
          <w:rFonts w:ascii="Arial" w:hAnsi="Arial" w:cs="Arial"/>
        </w:rPr>
        <w:t xml:space="preserve"> Liberdade Econômica complementou e alterou</w:t>
      </w:r>
      <w:r w:rsidRPr="00B2737C">
        <w:rPr>
          <w:rFonts w:ascii="Arial" w:hAnsi="Arial" w:cs="Arial"/>
        </w:rPr>
        <w:t xml:space="preserve"> a </w:t>
      </w:r>
      <w:hyperlink r:id="rId17" w:anchor="A_Consolidacao_das_Leis_do_Trabalho" w:history="1">
        <w:r w:rsidRPr="00B2737C">
          <w:rPr>
            <w:rStyle w:val="Hyperlink"/>
            <w:rFonts w:ascii="Arial" w:hAnsi="Arial" w:cs="Arial"/>
            <w:color w:val="auto"/>
            <w:u w:val="none"/>
          </w:rPr>
          <w:t>Consolidação das Leis do Trabalho (CLT)</w:t>
        </w:r>
      </w:hyperlink>
      <w:r w:rsidRPr="00B2737C">
        <w:rPr>
          <w:rFonts w:ascii="Arial" w:hAnsi="Arial" w:cs="Arial"/>
        </w:rPr>
        <w:t>, no que diz respeito ao </w:t>
      </w:r>
      <w:hyperlink r:id="rId18" w:tgtFrame="_blank" w:history="1">
        <w:r w:rsidRPr="00B2737C">
          <w:rPr>
            <w:rStyle w:val="Hyperlink"/>
            <w:rFonts w:ascii="Arial" w:hAnsi="Arial" w:cs="Arial"/>
            <w:color w:val="auto"/>
            <w:u w:val="none"/>
          </w:rPr>
          <w:t>registro de ponto</w:t>
        </w:r>
      </w:hyperlink>
      <w:r w:rsidR="00CC54C9" w:rsidRPr="00B2737C">
        <w:rPr>
          <w:rFonts w:ascii="Arial" w:hAnsi="Arial" w:cs="Arial"/>
        </w:rPr>
        <w:t> dos funcionários</w:t>
      </w:r>
      <w:r w:rsidRPr="00B2737C">
        <w:rPr>
          <w:rFonts w:ascii="Arial" w:hAnsi="Arial" w:cs="Arial"/>
        </w:rPr>
        <w:t xml:space="preserve">. </w:t>
      </w:r>
      <w:r w:rsidR="00CC54C9" w:rsidRPr="00B2737C">
        <w:rPr>
          <w:rFonts w:ascii="Arial" w:hAnsi="Arial" w:cs="Arial"/>
        </w:rPr>
        <w:t>As duas mudanças são:</w:t>
      </w:r>
      <w:r w:rsidR="00342A19" w:rsidRPr="00B2737C">
        <w:rPr>
          <w:rFonts w:ascii="Arial" w:hAnsi="Arial" w:cs="Arial"/>
        </w:rPr>
        <w:t xml:space="preserve"> </w:t>
      </w:r>
      <w:r w:rsidR="00D953E0" w:rsidRPr="00B2737C">
        <w:rPr>
          <w:rStyle w:val="Forte"/>
          <w:rFonts w:ascii="Arial" w:hAnsi="Arial" w:cs="Arial"/>
          <w:b w:val="0"/>
        </w:rPr>
        <w:t>Primeiro com a alteração da CLT,</w:t>
      </w:r>
      <w:r w:rsidR="00D953E0" w:rsidRPr="00B2737C">
        <w:rPr>
          <w:rFonts w:ascii="Arial" w:hAnsi="Arial" w:cs="Arial"/>
        </w:rPr>
        <w:t xml:space="preserve"> </w:t>
      </w:r>
      <w:r w:rsidRPr="00B2737C">
        <w:rPr>
          <w:rFonts w:ascii="Arial" w:hAnsi="Arial" w:cs="Arial"/>
        </w:rPr>
        <w:t>apenas empre</w:t>
      </w:r>
      <w:r w:rsidR="00CC54C9" w:rsidRPr="00B2737C">
        <w:rPr>
          <w:rFonts w:ascii="Arial" w:hAnsi="Arial" w:cs="Arial"/>
        </w:rPr>
        <w:t>sas com mais de 20 funcionários</w:t>
      </w:r>
      <w:r w:rsidRPr="00B2737C">
        <w:rPr>
          <w:rFonts w:ascii="Arial" w:hAnsi="Arial" w:cs="Arial"/>
        </w:rPr>
        <w:t xml:space="preserve"> são obrigadas a manter o </w:t>
      </w:r>
      <w:r w:rsidRPr="00B2737C">
        <w:rPr>
          <w:rStyle w:val="Forte"/>
          <w:rFonts w:ascii="Arial" w:hAnsi="Arial" w:cs="Arial"/>
          <w:b w:val="0"/>
        </w:rPr>
        <w:t>registro do ponto</w:t>
      </w:r>
      <w:r w:rsidRPr="00B2737C">
        <w:rPr>
          <w:rFonts w:ascii="Arial" w:hAnsi="Arial" w:cs="Arial"/>
        </w:rPr>
        <w:t>.</w:t>
      </w:r>
      <w:r w:rsidR="00D953E0" w:rsidRPr="00B2737C">
        <w:rPr>
          <w:rFonts w:ascii="Arial" w:hAnsi="Arial" w:cs="Arial"/>
        </w:rPr>
        <w:t xml:space="preserve"> </w:t>
      </w:r>
      <w:r w:rsidR="00BB1A11" w:rsidRPr="00B2737C">
        <w:rPr>
          <w:rFonts w:ascii="Arial" w:hAnsi="Arial" w:cs="Arial"/>
        </w:rPr>
        <w:t>Como fica demonstrado no artigo 74 da Consolidação das Leis do Trabalho:</w:t>
      </w:r>
    </w:p>
    <w:p w14:paraId="130C470D" w14:textId="00BF68B9" w:rsidR="001A3E7B" w:rsidRPr="00224A98" w:rsidRDefault="001A3E7B" w:rsidP="00217A50">
      <w:pPr>
        <w:shd w:val="clear" w:color="auto" w:fill="FFFFFF"/>
        <w:spacing w:before="100" w:beforeAutospacing="1" w:after="100" w:afterAutospacing="1" w:line="240" w:lineRule="auto"/>
        <w:ind w:left="2268"/>
        <w:jc w:val="both"/>
        <w:rPr>
          <w:rFonts w:ascii="Arial" w:hAnsi="Arial" w:cs="Arial"/>
          <w:sz w:val="20"/>
          <w:szCs w:val="20"/>
          <w:shd w:val="clear" w:color="auto" w:fill="FFFFFF"/>
        </w:rPr>
      </w:pPr>
      <w:r w:rsidRPr="00224A98">
        <w:rPr>
          <w:rFonts w:ascii="Arial" w:hAnsi="Arial" w:cs="Arial"/>
          <w:sz w:val="20"/>
          <w:szCs w:val="20"/>
          <w:shd w:val="clear" w:color="auto" w:fill="FFFFFF"/>
        </w:rPr>
        <w:t>Art. 74.  O horário de trabalho será anotado em registro de empregados.</w:t>
      </w:r>
    </w:p>
    <w:p w14:paraId="77FB3789" w14:textId="4972EA5F" w:rsidR="00BB1A11" w:rsidRPr="00B2737C" w:rsidRDefault="001A3E7B" w:rsidP="00217A50">
      <w:pPr>
        <w:shd w:val="clear" w:color="auto" w:fill="FFFFFF"/>
        <w:spacing w:before="100" w:beforeAutospacing="1" w:after="100" w:afterAutospacing="1" w:line="240" w:lineRule="auto"/>
        <w:ind w:left="2268"/>
        <w:jc w:val="both"/>
        <w:rPr>
          <w:rFonts w:ascii="Arial" w:hAnsi="Arial" w:cs="Arial"/>
          <w:sz w:val="24"/>
          <w:szCs w:val="24"/>
          <w:shd w:val="clear" w:color="auto" w:fill="FFFFFF"/>
        </w:rPr>
      </w:pPr>
      <w:r w:rsidRPr="00224A98">
        <w:rPr>
          <w:rFonts w:ascii="Arial" w:hAnsi="Arial" w:cs="Arial"/>
          <w:sz w:val="20"/>
          <w:szCs w:val="20"/>
          <w:shd w:val="clear" w:color="auto" w:fill="FFFFFF"/>
        </w:rPr>
        <w:t xml:space="preserve">§ 2º Para os estabelecimentos com mais de 20 (vinte) trabalhadores será obrigatória a anotação da hora de entrada e de saída, em registro manual, mecânico ou eletrônico, conforme instruções expedidas pela Secretaria Especial de Previdência e Trabalho do Ministério da Economia, permitida a </w:t>
      </w:r>
      <w:proofErr w:type="spellStart"/>
      <w:r w:rsidRPr="00224A98">
        <w:rPr>
          <w:rFonts w:ascii="Arial" w:hAnsi="Arial" w:cs="Arial"/>
          <w:sz w:val="20"/>
          <w:szCs w:val="20"/>
          <w:shd w:val="clear" w:color="auto" w:fill="FFFFFF"/>
        </w:rPr>
        <w:t>pré</w:t>
      </w:r>
      <w:proofErr w:type="spellEnd"/>
      <w:r w:rsidRPr="00224A98">
        <w:rPr>
          <w:rFonts w:ascii="Arial" w:hAnsi="Arial" w:cs="Arial"/>
          <w:sz w:val="20"/>
          <w:szCs w:val="20"/>
          <w:shd w:val="clear" w:color="auto" w:fill="FFFFFF"/>
        </w:rPr>
        <w:t>-assinalação do período de repouso</w:t>
      </w:r>
      <w:r w:rsidRPr="00B2737C">
        <w:rPr>
          <w:rFonts w:ascii="Arial" w:hAnsi="Arial" w:cs="Arial"/>
          <w:sz w:val="24"/>
          <w:szCs w:val="24"/>
          <w:shd w:val="clear" w:color="auto" w:fill="FFFFFF"/>
        </w:rPr>
        <w:t>. </w:t>
      </w:r>
    </w:p>
    <w:p w14:paraId="53040B2C" w14:textId="355D81D6" w:rsidR="000E17EC" w:rsidRPr="00B2737C" w:rsidRDefault="00BB1A11" w:rsidP="007F53C2">
      <w:pPr>
        <w:shd w:val="clear" w:color="auto" w:fill="FFFFFF"/>
        <w:spacing w:before="100" w:beforeAutospacing="1" w:after="100" w:afterAutospacing="1" w:line="360" w:lineRule="auto"/>
        <w:ind w:firstLine="1134"/>
        <w:jc w:val="both"/>
        <w:rPr>
          <w:rFonts w:ascii="Arial" w:hAnsi="Arial" w:cs="Arial"/>
          <w:sz w:val="24"/>
          <w:szCs w:val="24"/>
        </w:rPr>
      </w:pPr>
      <w:r w:rsidRPr="00B2737C">
        <w:rPr>
          <w:rFonts w:ascii="Arial" w:hAnsi="Arial" w:cs="Arial"/>
          <w:sz w:val="24"/>
          <w:szCs w:val="24"/>
        </w:rPr>
        <w:t>Observando que a legislação anterior considerava a obrigatoriedade</w:t>
      </w:r>
      <w:r w:rsidR="007F53C2" w:rsidRPr="00B2737C">
        <w:rPr>
          <w:rFonts w:ascii="Arial" w:hAnsi="Arial" w:cs="Arial"/>
          <w:sz w:val="24"/>
          <w:szCs w:val="24"/>
        </w:rPr>
        <w:t xml:space="preserve"> a partir de 10 colaboradores. </w:t>
      </w:r>
      <w:r w:rsidR="000E17EC" w:rsidRPr="00B2737C">
        <w:rPr>
          <w:rFonts w:ascii="Arial" w:hAnsi="Arial" w:cs="Arial"/>
          <w:sz w:val="24"/>
          <w:szCs w:val="24"/>
        </w:rPr>
        <w:t xml:space="preserve">Segundo qualquer empresa com mais de 20 funcionários pode utilizar o registro de ponto por exceção, desde que haja previsão em convenção coletiva, acordo coletivo de trabalho ou acordo individual por escrito entre empregado e empregador. </w:t>
      </w:r>
      <w:r w:rsidR="00335594" w:rsidRPr="00B2737C">
        <w:rPr>
          <w:rFonts w:ascii="Arial" w:hAnsi="Arial" w:cs="Arial"/>
          <w:sz w:val="24"/>
          <w:szCs w:val="24"/>
        </w:rPr>
        <w:t>Nos termos da lei:</w:t>
      </w:r>
    </w:p>
    <w:p w14:paraId="64245D57" w14:textId="621DC3E5" w:rsidR="00C4024A" w:rsidRPr="0085209E" w:rsidRDefault="000E17EC" w:rsidP="0085209E">
      <w:pPr>
        <w:shd w:val="clear" w:color="auto" w:fill="FFFFFF"/>
        <w:spacing w:before="100" w:beforeAutospacing="1" w:after="100" w:afterAutospacing="1" w:line="240" w:lineRule="auto"/>
        <w:jc w:val="both"/>
        <w:rPr>
          <w:rFonts w:ascii="Arial" w:hAnsi="Arial" w:cs="Arial"/>
          <w:sz w:val="20"/>
          <w:szCs w:val="20"/>
          <w:shd w:val="clear" w:color="auto" w:fill="FFFFFF"/>
        </w:rPr>
      </w:pPr>
      <w:r w:rsidRPr="0085209E">
        <w:rPr>
          <w:rFonts w:ascii="Arial" w:hAnsi="Arial" w:cs="Arial"/>
          <w:sz w:val="20"/>
          <w:szCs w:val="20"/>
          <w:shd w:val="clear" w:color="auto" w:fill="FFFFFF"/>
        </w:rPr>
        <w:t>§ 4º Fica permitida a utilização de registro de ponto por exceção à jornada regular de trabalho, mediante acordo individual escrito, convenção coletiva ou acordo coletivo de trabalho. </w:t>
      </w:r>
    </w:p>
    <w:p w14:paraId="2D38A10E" w14:textId="1500AF23" w:rsidR="007407F7" w:rsidRPr="00B2737C" w:rsidRDefault="007C1804" w:rsidP="00EC1D80">
      <w:pPr>
        <w:pStyle w:val="NormalWeb"/>
        <w:shd w:val="clear" w:color="auto" w:fill="FFFFFF"/>
        <w:spacing w:before="0" w:beforeAutospacing="0" w:after="315" w:afterAutospacing="0" w:line="360" w:lineRule="auto"/>
        <w:ind w:firstLine="1134"/>
        <w:jc w:val="both"/>
        <w:rPr>
          <w:rFonts w:ascii="Arial" w:hAnsi="Arial" w:cs="Arial"/>
        </w:rPr>
      </w:pPr>
      <w:r w:rsidRPr="00B2737C">
        <w:rPr>
          <w:rFonts w:ascii="Arial" w:hAnsi="Arial" w:cs="Arial"/>
        </w:rPr>
        <w:t>O ponto de exceção</w:t>
      </w:r>
      <w:r w:rsidR="007407F7" w:rsidRPr="00B2737C">
        <w:rPr>
          <w:rFonts w:ascii="Arial" w:hAnsi="Arial" w:cs="Arial"/>
        </w:rPr>
        <w:t xml:space="preserve"> permite que sejam</w:t>
      </w:r>
      <w:r w:rsidR="00751ED9" w:rsidRPr="00B2737C">
        <w:rPr>
          <w:rFonts w:ascii="Arial" w:hAnsi="Arial" w:cs="Arial"/>
        </w:rPr>
        <w:t xml:space="preserve"> registrados apenas os eventos de exceção </w:t>
      </w:r>
      <w:r w:rsidR="007407F7" w:rsidRPr="00B2737C">
        <w:rPr>
          <w:rFonts w:ascii="Arial" w:hAnsi="Arial" w:cs="Arial"/>
        </w:rPr>
        <w:t>à jornada regular de trabalho. Isto equivale ao registro de horas extras, faltas, licenças e férias, por exemplo. Assim, deixa de ser necessário o re</w:t>
      </w:r>
      <w:r w:rsidR="00A20D32" w:rsidRPr="00B2737C">
        <w:rPr>
          <w:rFonts w:ascii="Arial" w:hAnsi="Arial" w:cs="Arial"/>
        </w:rPr>
        <w:t>gistro de toda entrada e saída.</w:t>
      </w:r>
    </w:p>
    <w:p w14:paraId="70876296" w14:textId="77777777" w:rsidR="007407F7" w:rsidRPr="00B2737C" w:rsidRDefault="007407F7" w:rsidP="00EC1D80">
      <w:pPr>
        <w:pStyle w:val="NormalWeb"/>
        <w:shd w:val="clear" w:color="auto" w:fill="FFFFFF"/>
        <w:spacing w:before="0" w:beforeAutospacing="0" w:after="315" w:afterAutospacing="0" w:line="360" w:lineRule="auto"/>
        <w:ind w:firstLine="1134"/>
        <w:jc w:val="both"/>
        <w:rPr>
          <w:rFonts w:ascii="Arial" w:hAnsi="Arial" w:cs="Arial"/>
        </w:rPr>
      </w:pPr>
      <w:r w:rsidRPr="00B2737C">
        <w:rPr>
          <w:rFonts w:ascii="Arial" w:hAnsi="Arial" w:cs="Arial"/>
        </w:rPr>
        <w:t>De modo geral, essas mudanças promovem maior flexibilidade no registro das horas trabalhadas.</w:t>
      </w:r>
    </w:p>
    <w:p w14:paraId="786E6162" w14:textId="60471EEF" w:rsidR="00313802" w:rsidRPr="00B2737C" w:rsidRDefault="00E42986" w:rsidP="000C6798">
      <w:pPr>
        <w:pStyle w:val="Ttulo3"/>
        <w:rPr>
          <w:rFonts w:ascii="Arial" w:hAnsi="Arial" w:cs="Arial"/>
          <w:color w:val="000000" w:themeColor="text1"/>
          <w:sz w:val="24"/>
          <w:szCs w:val="24"/>
        </w:rPr>
      </w:pPr>
      <w:bookmarkStart w:id="32" w:name="_Toc164554023"/>
      <w:r w:rsidRPr="00B2737C">
        <w:rPr>
          <w:rFonts w:ascii="Arial" w:hAnsi="Arial" w:cs="Arial"/>
          <w:color w:val="000000" w:themeColor="text1"/>
          <w:sz w:val="24"/>
          <w:szCs w:val="24"/>
        </w:rPr>
        <w:t>2</w:t>
      </w:r>
      <w:r w:rsidR="00423E08" w:rsidRPr="00B2737C">
        <w:rPr>
          <w:rFonts w:ascii="Arial" w:hAnsi="Arial" w:cs="Arial"/>
          <w:color w:val="000000" w:themeColor="text1"/>
          <w:sz w:val="24"/>
          <w:szCs w:val="24"/>
        </w:rPr>
        <w:t>.2.2</w:t>
      </w:r>
      <w:r w:rsidR="001E5A77" w:rsidRPr="00B2737C">
        <w:rPr>
          <w:rFonts w:ascii="Arial" w:hAnsi="Arial" w:cs="Arial"/>
          <w:color w:val="000000" w:themeColor="text1"/>
          <w:sz w:val="24"/>
          <w:szCs w:val="24"/>
        </w:rPr>
        <w:t xml:space="preserve"> Dispensa de alvarás</w:t>
      </w:r>
      <w:bookmarkEnd w:id="32"/>
    </w:p>
    <w:p w14:paraId="43539455" w14:textId="77777777" w:rsidR="00313802" w:rsidRPr="00B2737C" w:rsidRDefault="00313802" w:rsidP="00313802">
      <w:pPr>
        <w:rPr>
          <w:rFonts w:ascii="Arial" w:hAnsi="Arial" w:cs="Arial"/>
        </w:rPr>
      </w:pPr>
    </w:p>
    <w:p w14:paraId="23AAC66B" w14:textId="77777777" w:rsidR="007407F7" w:rsidRPr="00B2737C" w:rsidRDefault="007407F7" w:rsidP="00EC1D80">
      <w:pPr>
        <w:pStyle w:val="NormalWeb"/>
        <w:shd w:val="clear" w:color="auto" w:fill="FFFFFF"/>
        <w:spacing w:before="0" w:beforeAutospacing="0" w:after="315" w:afterAutospacing="0" w:line="360" w:lineRule="auto"/>
        <w:ind w:firstLine="1134"/>
        <w:jc w:val="both"/>
        <w:rPr>
          <w:rFonts w:ascii="Arial" w:hAnsi="Arial" w:cs="Arial"/>
        </w:rPr>
      </w:pPr>
      <w:r w:rsidRPr="00B2737C">
        <w:rPr>
          <w:rFonts w:ascii="Arial" w:hAnsi="Arial" w:cs="Arial"/>
        </w:rPr>
        <w:lastRenderedPageBreak/>
        <w:t>A lei prevê a </w:t>
      </w:r>
      <w:r w:rsidRPr="00B2737C">
        <w:rPr>
          <w:rStyle w:val="Forte"/>
          <w:rFonts w:ascii="Arial" w:hAnsi="Arial" w:cs="Arial"/>
          <w:b w:val="0"/>
        </w:rPr>
        <w:t>dispensa</w:t>
      </w:r>
      <w:r w:rsidRPr="00B2737C">
        <w:rPr>
          <w:rFonts w:ascii="Arial" w:hAnsi="Arial" w:cs="Arial"/>
        </w:rPr>
        <w:t> de documentos de liberação – atos públicos – para o exercício de atividade econômica. Quando a parte apresentou a documentação exigida e não obteve resposta da autoridade competente no prazo fixado. Nos termos da lei:</w:t>
      </w:r>
    </w:p>
    <w:p w14:paraId="698ACF22" w14:textId="17EB1B67" w:rsidR="007407F7" w:rsidRPr="00395B22" w:rsidRDefault="009F46FA" w:rsidP="008B7490">
      <w:pPr>
        <w:pStyle w:val="NormalWeb"/>
        <w:shd w:val="clear" w:color="auto" w:fill="FFFFFF"/>
        <w:spacing w:before="0" w:beforeAutospacing="0" w:after="315" w:afterAutospacing="0"/>
        <w:ind w:left="2268"/>
        <w:jc w:val="both"/>
        <w:rPr>
          <w:rFonts w:ascii="Arial" w:hAnsi="Arial" w:cs="Arial"/>
          <w:i/>
          <w:sz w:val="20"/>
          <w:szCs w:val="20"/>
        </w:rPr>
      </w:pPr>
      <w:r w:rsidRPr="00395B22">
        <w:rPr>
          <w:rStyle w:val="nfase"/>
          <w:rFonts w:ascii="Arial" w:hAnsi="Arial" w:cs="Arial"/>
          <w:i w:val="0"/>
          <w:sz w:val="20"/>
          <w:szCs w:val="20"/>
        </w:rPr>
        <w:t>Art.</w:t>
      </w:r>
      <w:r w:rsidR="007407F7" w:rsidRPr="00395B22">
        <w:rPr>
          <w:rStyle w:val="nfase"/>
          <w:rFonts w:ascii="Arial" w:hAnsi="Arial" w:cs="Arial"/>
          <w:i w:val="0"/>
          <w:sz w:val="20"/>
          <w:szCs w:val="20"/>
        </w:rPr>
        <w:t xml:space="preserve"> 3º  São direitos de toda pessoa, natural ou jurídica, essenciais para o desenvolvi</w:t>
      </w:r>
      <w:r w:rsidR="00342A19" w:rsidRPr="00395B22">
        <w:rPr>
          <w:rStyle w:val="nfase"/>
          <w:rFonts w:ascii="Arial" w:hAnsi="Arial" w:cs="Arial"/>
          <w:i w:val="0"/>
          <w:sz w:val="20"/>
          <w:szCs w:val="20"/>
        </w:rPr>
        <w:t>mento e o crescimento econômico</w:t>
      </w:r>
      <w:r w:rsidR="007407F7" w:rsidRPr="00395B22">
        <w:rPr>
          <w:rStyle w:val="nfase"/>
          <w:rFonts w:ascii="Arial" w:hAnsi="Arial" w:cs="Arial"/>
          <w:i w:val="0"/>
          <w:sz w:val="20"/>
          <w:szCs w:val="20"/>
        </w:rPr>
        <w:t xml:space="preserve"> do País, observado o disposto no parágrafo único do </w:t>
      </w:r>
      <w:hyperlink r:id="rId19" w:anchor="art170p" w:history="1">
        <w:r w:rsidR="007407F7" w:rsidRPr="00395B22">
          <w:rPr>
            <w:rStyle w:val="nfase"/>
            <w:rFonts w:ascii="Arial" w:hAnsi="Arial" w:cs="Arial"/>
            <w:i w:val="0"/>
            <w:sz w:val="20"/>
            <w:szCs w:val="20"/>
          </w:rPr>
          <w:t>art. 170 da Constituição Federal</w:t>
        </w:r>
      </w:hyperlink>
      <w:r w:rsidR="007407F7" w:rsidRPr="00395B22">
        <w:rPr>
          <w:rStyle w:val="nfase"/>
          <w:rFonts w:ascii="Arial" w:hAnsi="Arial" w:cs="Arial"/>
          <w:i w:val="0"/>
          <w:sz w:val="20"/>
          <w:szCs w:val="20"/>
        </w:rPr>
        <w:t>:</w:t>
      </w:r>
    </w:p>
    <w:p w14:paraId="0D394A82" w14:textId="2508612E" w:rsidR="007407F7" w:rsidRPr="00395B22" w:rsidRDefault="007407F7" w:rsidP="008B7490">
      <w:pPr>
        <w:pStyle w:val="NormalWeb"/>
        <w:shd w:val="clear" w:color="auto" w:fill="FFFFFF"/>
        <w:spacing w:before="0" w:beforeAutospacing="0" w:after="315" w:afterAutospacing="0"/>
        <w:ind w:left="2268"/>
        <w:jc w:val="both"/>
        <w:rPr>
          <w:rFonts w:ascii="Arial" w:hAnsi="Arial" w:cs="Arial"/>
          <w:sz w:val="20"/>
          <w:szCs w:val="20"/>
        </w:rPr>
      </w:pPr>
      <w:r w:rsidRPr="00395B22">
        <w:rPr>
          <w:rStyle w:val="nfase"/>
          <w:rFonts w:ascii="Arial" w:hAnsi="Arial" w:cs="Arial"/>
          <w:i w:val="0"/>
          <w:sz w:val="20"/>
          <w:szCs w:val="20"/>
        </w:rPr>
        <w:t xml:space="preserve">IX – ter a garantia de que, nas solicitações de atos públicos de liberação da atividade econômica que se sujeitam ao disposto nesta Lei, apresentados todos os elementos necessários à instrução do processo, o particular será cientificado expressa e imediatamente do prazo máximo estipulado para a análise de seu pedido e de que, transcorrido o prazo fixado, o silêncio da autoridade competente importará aprovação </w:t>
      </w:r>
      <w:r w:rsidR="00342A19" w:rsidRPr="00395B22">
        <w:rPr>
          <w:rStyle w:val="nfase"/>
          <w:rFonts w:ascii="Arial" w:hAnsi="Arial" w:cs="Arial"/>
          <w:i w:val="0"/>
          <w:sz w:val="20"/>
          <w:szCs w:val="20"/>
        </w:rPr>
        <w:t>tácita para todos os efeitos, ressalvada</w:t>
      </w:r>
      <w:r w:rsidRPr="00395B22">
        <w:rPr>
          <w:rStyle w:val="nfase"/>
          <w:rFonts w:ascii="Arial" w:hAnsi="Arial" w:cs="Arial"/>
          <w:i w:val="0"/>
          <w:sz w:val="20"/>
          <w:szCs w:val="20"/>
        </w:rPr>
        <w:t xml:space="preserve"> as hipóteses expressamente vedadas em lei; </w:t>
      </w:r>
    </w:p>
    <w:p w14:paraId="1D1164BA" w14:textId="44FBC53A" w:rsidR="007407F7" w:rsidRPr="00B2737C" w:rsidRDefault="00B21C35" w:rsidP="00EC1D80">
      <w:pPr>
        <w:pStyle w:val="NormalWeb"/>
        <w:shd w:val="clear" w:color="auto" w:fill="FFFFFF"/>
        <w:spacing w:before="0" w:beforeAutospacing="0" w:after="315" w:afterAutospacing="0" w:line="360" w:lineRule="auto"/>
        <w:ind w:firstLine="1134"/>
        <w:jc w:val="both"/>
        <w:rPr>
          <w:rFonts w:ascii="Arial" w:hAnsi="Arial" w:cs="Arial"/>
          <w:color w:val="000000" w:themeColor="text1"/>
        </w:rPr>
      </w:pPr>
      <w:r w:rsidRPr="00B2737C">
        <w:rPr>
          <w:rFonts w:ascii="Arial" w:hAnsi="Arial" w:cs="Arial"/>
          <w:color w:val="000000" w:themeColor="text1"/>
          <w:shd w:val="clear" w:color="auto" w:fill="FFFFFF"/>
        </w:rPr>
        <w:t xml:space="preserve">Nos termos do artigo 13º, </w:t>
      </w:r>
      <w:r w:rsidR="007407F7" w:rsidRPr="00B2737C">
        <w:rPr>
          <w:rFonts w:ascii="Arial" w:hAnsi="Arial" w:cs="Arial"/>
          <w:color w:val="000000" w:themeColor="text1"/>
          <w:shd w:val="clear" w:color="auto" w:fill="FFFFFF"/>
        </w:rPr>
        <w:t>além dos alvarás, são considerados </w:t>
      </w:r>
      <w:r w:rsidR="007407F7" w:rsidRPr="00B2737C">
        <w:rPr>
          <w:rStyle w:val="Forte"/>
          <w:rFonts w:ascii="Arial" w:hAnsi="Arial" w:cs="Arial"/>
          <w:b w:val="0"/>
          <w:color w:val="000000" w:themeColor="text1"/>
          <w:shd w:val="clear" w:color="auto" w:fill="FFFFFF"/>
        </w:rPr>
        <w:t>atos públicos</w:t>
      </w:r>
      <w:r w:rsidR="006A61EA" w:rsidRPr="00B2737C">
        <w:rPr>
          <w:rFonts w:ascii="Arial" w:hAnsi="Arial" w:cs="Arial"/>
          <w:color w:val="000000" w:themeColor="text1"/>
          <w:shd w:val="clear" w:color="auto" w:fill="FFFFFF"/>
        </w:rPr>
        <w:t>:</w:t>
      </w:r>
    </w:p>
    <w:p w14:paraId="30CF0E57" w14:textId="77777777" w:rsidR="00C768D1" w:rsidRPr="00395B22" w:rsidRDefault="00C768D1" w:rsidP="00B21C57">
      <w:pPr>
        <w:pStyle w:val="NormalWeb"/>
        <w:shd w:val="clear" w:color="auto" w:fill="FFFFFF"/>
        <w:spacing w:before="0" w:beforeAutospacing="0" w:after="315" w:afterAutospacing="0"/>
        <w:ind w:left="2268"/>
        <w:jc w:val="both"/>
        <w:rPr>
          <w:rFonts w:ascii="Arial" w:hAnsi="Arial" w:cs="Arial"/>
          <w:sz w:val="20"/>
          <w:szCs w:val="20"/>
        </w:rPr>
      </w:pPr>
      <w:r w:rsidRPr="00395B22">
        <w:rPr>
          <w:rFonts w:ascii="Arial" w:hAnsi="Arial" w:cs="Arial"/>
          <w:sz w:val="20"/>
          <w:szCs w:val="20"/>
        </w:rPr>
        <w:t>Art. 13. As ações da vida privada não dependerão de ato público de liberação, ressalvado o disposto no art. 14 desta lei.</w:t>
      </w:r>
    </w:p>
    <w:p w14:paraId="1B0F1D5C" w14:textId="4F6F92B9" w:rsidR="00C768D1" w:rsidRPr="00395B22" w:rsidRDefault="00C768D1" w:rsidP="00B21C57">
      <w:pPr>
        <w:pStyle w:val="NormalWeb"/>
        <w:shd w:val="clear" w:color="auto" w:fill="FFFFFF"/>
        <w:spacing w:before="0" w:beforeAutospacing="0" w:after="315" w:afterAutospacing="0"/>
        <w:ind w:left="2268"/>
        <w:jc w:val="both"/>
        <w:rPr>
          <w:rFonts w:ascii="Arial" w:hAnsi="Arial" w:cs="Arial"/>
          <w:sz w:val="20"/>
          <w:szCs w:val="20"/>
          <w:shd w:val="clear" w:color="auto" w:fill="FFFFFF"/>
        </w:rPr>
      </w:pPr>
      <w:r w:rsidRPr="00395B22">
        <w:rPr>
          <w:rFonts w:ascii="Arial" w:hAnsi="Arial" w:cs="Arial"/>
          <w:sz w:val="20"/>
          <w:szCs w:val="20"/>
        </w:rPr>
        <w:t>Parágrafo único. Consideram-se atos públicos de liberação a licença, a autorização, a inscrição, o registro, o alvará e quaisquer outros atos exigidos, com qualquer denominação, por União, Estados, Distrito Federal ou Municípios, como condição prévia para o início, instalação, operação, produção, funcionamento, uso, exercício ou realização, no âmbito privado, de atividade, serviço, estabelecimento, profissional, instalação, operação, produto, equipamento, veículo, edificação e outros.</w:t>
      </w:r>
    </w:p>
    <w:p w14:paraId="46586F2A" w14:textId="5305710E" w:rsidR="007407F7" w:rsidRDefault="00C91AFD" w:rsidP="00C91AFD">
      <w:pPr>
        <w:pStyle w:val="NormalWeb"/>
        <w:shd w:val="clear" w:color="auto" w:fill="FFFFFF"/>
        <w:spacing w:before="0" w:beforeAutospacing="0" w:after="315" w:afterAutospacing="0" w:line="360" w:lineRule="auto"/>
        <w:ind w:firstLine="1134"/>
        <w:jc w:val="both"/>
        <w:rPr>
          <w:rFonts w:ascii="Arial" w:hAnsi="Arial" w:cs="Arial"/>
        </w:rPr>
      </w:pPr>
      <w:r w:rsidRPr="00B2737C">
        <w:rPr>
          <w:rFonts w:ascii="Arial" w:hAnsi="Arial" w:cs="Arial"/>
        </w:rPr>
        <w:t xml:space="preserve">Demais </w:t>
      </w:r>
      <w:r w:rsidR="007407F7" w:rsidRPr="00B2737C">
        <w:rPr>
          <w:rFonts w:ascii="Arial" w:hAnsi="Arial" w:cs="Arial"/>
        </w:rPr>
        <w:t>atos públicos, sob outras denominações, também podem ser considerados, desde que requeridos por órgão ou entidade da administração pública, como condição para o exercício de atividade econ</w:t>
      </w:r>
      <w:r w:rsidRPr="00B2737C">
        <w:rPr>
          <w:rFonts w:ascii="Arial" w:hAnsi="Arial" w:cs="Arial"/>
        </w:rPr>
        <w:t xml:space="preserve">ômica. </w:t>
      </w:r>
      <w:r w:rsidR="007407F7" w:rsidRPr="00B2737C">
        <w:rPr>
          <w:rFonts w:ascii="Arial" w:hAnsi="Arial" w:cs="Arial"/>
        </w:rPr>
        <w:t xml:space="preserve">Além disso, </w:t>
      </w:r>
      <w:r w:rsidR="00994458" w:rsidRPr="00B2737C">
        <w:rPr>
          <w:rFonts w:ascii="Arial" w:hAnsi="Arial" w:cs="Arial"/>
        </w:rPr>
        <w:t xml:space="preserve">é necessário consultar a </w:t>
      </w:r>
      <w:hyperlink r:id="rId20" w:history="1">
        <w:r w:rsidR="007407F7" w:rsidRPr="00B2737C">
          <w:rPr>
            <w:rStyle w:val="Hyperlink"/>
            <w:rFonts w:ascii="Arial" w:hAnsi="Arial" w:cs="Arial"/>
            <w:color w:val="auto"/>
            <w:u w:val="none"/>
          </w:rPr>
          <w:t>regulamentação específica</w:t>
        </w:r>
      </w:hyperlink>
      <w:r w:rsidR="007407F7" w:rsidRPr="00B2737C">
        <w:rPr>
          <w:rFonts w:ascii="Arial" w:hAnsi="Arial" w:cs="Arial"/>
        </w:rPr>
        <w:t xml:space="preserve"> que determina em que condições se </w:t>
      </w:r>
      <w:r w:rsidRPr="00B2737C">
        <w:rPr>
          <w:rFonts w:ascii="Arial" w:hAnsi="Arial" w:cs="Arial"/>
        </w:rPr>
        <w:t>dão</w:t>
      </w:r>
      <w:r w:rsidR="007407F7" w:rsidRPr="00B2737C">
        <w:rPr>
          <w:rFonts w:ascii="Arial" w:hAnsi="Arial" w:cs="Arial"/>
        </w:rPr>
        <w:t xml:space="preserve"> a </w:t>
      </w:r>
      <w:r w:rsidR="007407F7" w:rsidRPr="00B2737C">
        <w:rPr>
          <w:rStyle w:val="Forte"/>
          <w:rFonts w:ascii="Arial" w:hAnsi="Arial" w:cs="Arial"/>
          <w:b w:val="0"/>
        </w:rPr>
        <w:t>aprovação tácita</w:t>
      </w:r>
      <w:r w:rsidR="007407F7" w:rsidRPr="00B2737C">
        <w:rPr>
          <w:rFonts w:ascii="Arial" w:hAnsi="Arial" w:cs="Arial"/>
        </w:rPr>
        <w:t> do pedido de liberação. </w:t>
      </w:r>
    </w:p>
    <w:p w14:paraId="5B4427AF" w14:textId="01F7C099" w:rsidR="00F5235B" w:rsidRPr="00F5235B" w:rsidRDefault="00F5235B" w:rsidP="00C91AFD">
      <w:pPr>
        <w:pStyle w:val="NormalWeb"/>
        <w:shd w:val="clear" w:color="auto" w:fill="FFFFFF"/>
        <w:spacing w:before="0" w:beforeAutospacing="0" w:after="315" w:afterAutospacing="0" w:line="360" w:lineRule="auto"/>
        <w:ind w:firstLine="1134"/>
        <w:jc w:val="both"/>
        <w:rPr>
          <w:rFonts w:ascii="Arial" w:hAnsi="Arial" w:cs="Arial"/>
        </w:rPr>
      </w:pPr>
      <w:r w:rsidRPr="00F5235B">
        <w:rPr>
          <w:rFonts w:ascii="Arial" w:hAnsi="Arial" w:cs="Arial"/>
        </w:rPr>
        <w:t xml:space="preserve">Embora a Lei da Liberdade Econômica (Lei nº 13.874/2019) preveja a dispensa de alvarás para atividades econômicas de baixo risco, existem exceções onde essa dispensa não se aplica. Conforme o Decreto 10.178/2019, que regulamenta a classificação de risco, determinadas atividades, mesmo sendo de baixo risco, podem exigir alvará devido a legislações específicas municipais, estaduais ou distritais, ou quando envolvem fatores de segurança, saúde pública, ou </w:t>
      </w:r>
      <w:r w:rsidRPr="00F5235B">
        <w:rPr>
          <w:rFonts w:ascii="Arial" w:hAnsi="Arial" w:cs="Arial"/>
        </w:rPr>
        <w:lastRenderedPageBreak/>
        <w:t>impactos ambientais. Portanto, é imprescindível a consulta às normas locais e específicas para assegurar o cumprimento das exigências legais, garantindo assim a operação regular da atividade econômica​</w:t>
      </w:r>
      <w:r>
        <w:rPr>
          <w:rFonts w:ascii="Arial" w:hAnsi="Arial" w:cs="Arial"/>
        </w:rPr>
        <w:t>.</w:t>
      </w:r>
    </w:p>
    <w:p w14:paraId="49AD8B6E" w14:textId="4DC89F1C" w:rsidR="007407F7" w:rsidRPr="00B2737C" w:rsidRDefault="00397CCD" w:rsidP="00EC1D80">
      <w:pPr>
        <w:pStyle w:val="Ttulo3"/>
        <w:shd w:val="clear" w:color="auto" w:fill="FFFFFF"/>
        <w:spacing w:before="300" w:after="48" w:line="360" w:lineRule="auto"/>
        <w:jc w:val="both"/>
        <w:rPr>
          <w:rStyle w:val="Forte"/>
          <w:rFonts w:ascii="Arial" w:hAnsi="Arial" w:cs="Arial"/>
          <w:b/>
          <w:bCs/>
          <w:color w:val="auto"/>
          <w:spacing w:val="-8"/>
          <w:sz w:val="24"/>
          <w:szCs w:val="24"/>
        </w:rPr>
      </w:pPr>
      <w:bookmarkStart w:id="33" w:name="_Toc162536373"/>
      <w:bookmarkStart w:id="34" w:name="_Toc162900931"/>
      <w:bookmarkStart w:id="35" w:name="_Toc162983255"/>
      <w:bookmarkStart w:id="36" w:name="_Toc163232566"/>
      <w:bookmarkStart w:id="37" w:name="_Toc164554024"/>
      <w:r w:rsidRPr="00B2737C">
        <w:rPr>
          <w:rStyle w:val="Forte"/>
          <w:rFonts w:ascii="Arial" w:hAnsi="Arial" w:cs="Arial"/>
          <w:b/>
          <w:bCs/>
          <w:color w:val="auto"/>
          <w:spacing w:val="-8"/>
          <w:sz w:val="24"/>
          <w:szCs w:val="24"/>
        </w:rPr>
        <w:t xml:space="preserve">3.2.3 </w:t>
      </w:r>
      <w:r w:rsidR="007407F7" w:rsidRPr="00B2737C">
        <w:rPr>
          <w:rStyle w:val="Forte"/>
          <w:rFonts w:ascii="Arial" w:hAnsi="Arial" w:cs="Arial"/>
          <w:b/>
          <w:bCs/>
          <w:color w:val="auto"/>
          <w:spacing w:val="-8"/>
          <w:sz w:val="24"/>
          <w:szCs w:val="24"/>
        </w:rPr>
        <w:t xml:space="preserve">Alterações na </w:t>
      </w:r>
      <w:r w:rsidR="004572BB" w:rsidRPr="00B2737C">
        <w:rPr>
          <w:rStyle w:val="nfase"/>
          <w:rFonts w:ascii="Arial" w:hAnsi="Arial" w:cs="Arial"/>
          <w:bCs w:val="0"/>
          <w:i w:val="0"/>
          <w:iCs w:val="0"/>
          <w:color w:val="auto"/>
          <w:sz w:val="24"/>
          <w:szCs w:val="24"/>
          <w:shd w:val="clear" w:color="auto" w:fill="FFFFFF"/>
        </w:rPr>
        <w:t>Carteira de Trabalho e Previdência Social</w:t>
      </w:r>
      <w:r w:rsidR="004572BB" w:rsidRPr="00B2737C">
        <w:rPr>
          <w:rFonts w:ascii="Arial" w:hAnsi="Arial" w:cs="Arial"/>
          <w:color w:val="auto"/>
          <w:sz w:val="24"/>
          <w:szCs w:val="24"/>
          <w:shd w:val="clear" w:color="auto" w:fill="FFFFFF"/>
        </w:rPr>
        <w:t> (</w:t>
      </w:r>
      <w:proofErr w:type="gramStart"/>
      <w:r w:rsidR="004572BB" w:rsidRPr="00B2737C">
        <w:rPr>
          <w:rStyle w:val="nfase"/>
          <w:rFonts w:ascii="Arial" w:hAnsi="Arial" w:cs="Arial"/>
          <w:bCs w:val="0"/>
          <w:i w:val="0"/>
          <w:iCs w:val="0"/>
          <w:color w:val="auto"/>
          <w:sz w:val="24"/>
          <w:szCs w:val="24"/>
          <w:shd w:val="clear" w:color="auto" w:fill="FFFFFF"/>
        </w:rPr>
        <w:t>CTPS</w:t>
      </w:r>
      <w:r w:rsidR="004572BB" w:rsidRPr="00B2737C">
        <w:rPr>
          <w:rFonts w:ascii="Arial" w:hAnsi="Arial" w:cs="Arial"/>
          <w:color w:val="auto"/>
          <w:sz w:val="24"/>
          <w:szCs w:val="24"/>
          <w:shd w:val="clear" w:color="auto" w:fill="FFFFFF"/>
        </w:rPr>
        <w:t>)</w:t>
      </w:r>
      <w:r w:rsidR="004572BB" w:rsidRPr="00B2737C">
        <w:rPr>
          <w:rFonts w:ascii="Arial" w:hAnsi="Arial" w:cs="Arial"/>
          <w:b w:val="0"/>
          <w:color w:val="auto"/>
          <w:sz w:val="21"/>
          <w:szCs w:val="21"/>
          <w:shd w:val="clear" w:color="auto" w:fill="FFFFFF"/>
        </w:rPr>
        <w:t> </w:t>
      </w:r>
      <w:r w:rsidR="00841F0C" w:rsidRPr="00B2737C">
        <w:rPr>
          <w:rFonts w:ascii="Arial" w:hAnsi="Arial" w:cs="Arial"/>
          <w:b w:val="0"/>
          <w:color w:val="auto"/>
          <w:sz w:val="21"/>
          <w:szCs w:val="21"/>
          <w:shd w:val="clear" w:color="auto" w:fill="FFFFFF"/>
        </w:rPr>
        <w:t xml:space="preserve"> </w:t>
      </w:r>
      <w:r w:rsidR="007407F7" w:rsidRPr="00B2737C">
        <w:rPr>
          <w:rStyle w:val="Forte"/>
          <w:rFonts w:ascii="Arial" w:hAnsi="Arial" w:cs="Arial"/>
          <w:b/>
          <w:bCs/>
          <w:color w:val="auto"/>
          <w:spacing w:val="-8"/>
          <w:sz w:val="24"/>
          <w:szCs w:val="24"/>
        </w:rPr>
        <w:t>e</w:t>
      </w:r>
      <w:proofErr w:type="gramEnd"/>
      <w:r w:rsidR="007407F7" w:rsidRPr="00B2737C">
        <w:rPr>
          <w:rStyle w:val="Forte"/>
          <w:rFonts w:ascii="Arial" w:hAnsi="Arial" w:cs="Arial"/>
          <w:b/>
          <w:bCs/>
          <w:color w:val="auto"/>
          <w:spacing w:val="-8"/>
          <w:sz w:val="24"/>
          <w:szCs w:val="24"/>
        </w:rPr>
        <w:t xml:space="preserve"> suas anotações</w:t>
      </w:r>
      <w:bookmarkEnd w:id="33"/>
      <w:bookmarkEnd w:id="34"/>
      <w:bookmarkEnd w:id="35"/>
      <w:bookmarkEnd w:id="36"/>
      <w:bookmarkEnd w:id="37"/>
    </w:p>
    <w:p w14:paraId="27128ABB" w14:textId="77777777" w:rsidR="004D0B9D" w:rsidRPr="00B2737C" w:rsidRDefault="004D0B9D" w:rsidP="004D0B9D">
      <w:pPr>
        <w:rPr>
          <w:rFonts w:ascii="Arial" w:hAnsi="Arial" w:cs="Arial"/>
        </w:rPr>
      </w:pPr>
    </w:p>
    <w:p w14:paraId="21CAC764" w14:textId="310D952C" w:rsidR="007407F7" w:rsidRPr="00B2737C" w:rsidRDefault="007407F7" w:rsidP="004D0B9D">
      <w:pPr>
        <w:pStyle w:val="NormalWeb"/>
        <w:shd w:val="clear" w:color="auto" w:fill="FFFFFF"/>
        <w:spacing w:before="0" w:beforeAutospacing="0" w:after="315" w:afterAutospacing="0" w:line="360" w:lineRule="auto"/>
        <w:ind w:firstLine="1134"/>
        <w:jc w:val="both"/>
        <w:rPr>
          <w:rFonts w:ascii="Arial" w:hAnsi="Arial" w:cs="Arial"/>
        </w:rPr>
      </w:pPr>
      <w:r w:rsidRPr="00B2737C">
        <w:rPr>
          <w:rFonts w:ascii="Arial" w:hAnsi="Arial" w:cs="Arial"/>
        </w:rPr>
        <w:t>A Lei da Liberdade Econômica incentiva e prioriza a emissão da Carteira de Trab</w:t>
      </w:r>
      <w:r w:rsidR="006C69B2" w:rsidRPr="00B2737C">
        <w:rPr>
          <w:rFonts w:ascii="Arial" w:hAnsi="Arial" w:cs="Arial"/>
        </w:rPr>
        <w:t>alho e Previdência Social CTPS</w:t>
      </w:r>
      <w:r w:rsidRPr="00B2737C">
        <w:rPr>
          <w:rFonts w:ascii="Arial" w:hAnsi="Arial" w:cs="Arial"/>
        </w:rPr>
        <w:t xml:space="preserve"> em via eletrônica. Com isso, são alterados também os artigos que previam as anotações exclusivamente na Carteira de Trabalho física. </w:t>
      </w:r>
    </w:p>
    <w:p w14:paraId="0863B3B0" w14:textId="1C0A286D" w:rsidR="00C86FE9" w:rsidRPr="006432C2" w:rsidRDefault="007407F7" w:rsidP="006432C2">
      <w:pPr>
        <w:pStyle w:val="NormalWeb"/>
        <w:shd w:val="clear" w:color="auto" w:fill="FFFFFF"/>
        <w:spacing w:before="0" w:beforeAutospacing="0" w:after="315" w:afterAutospacing="0" w:line="360" w:lineRule="auto"/>
        <w:ind w:firstLine="1134"/>
        <w:jc w:val="both"/>
        <w:rPr>
          <w:rFonts w:ascii="Arial" w:hAnsi="Arial" w:cs="Arial"/>
        </w:rPr>
      </w:pPr>
      <w:r w:rsidRPr="00B2737C">
        <w:rPr>
          <w:rFonts w:ascii="Arial" w:hAnsi="Arial" w:cs="Arial"/>
        </w:rPr>
        <w:t>Agora, os</w:t>
      </w:r>
      <w:r w:rsidRPr="00B2737C">
        <w:rPr>
          <w:rFonts w:ascii="Arial" w:hAnsi="Arial" w:cs="Arial"/>
          <w:b/>
        </w:rPr>
        <w:t> </w:t>
      </w:r>
      <w:r w:rsidRPr="00B2737C">
        <w:rPr>
          <w:rStyle w:val="Forte"/>
          <w:rFonts w:ascii="Arial" w:hAnsi="Arial" w:cs="Arial"/>
          <w:b w:val="0"/>
        </w:rPr>
        <w:t>registros eletrônicos</w:t>
      </w:r>
      <w:r w:rsidRPr="00B2737C">
        <w:rPr>
          <w:rFonts w:ascii="Arial" w:hAnsi="Arial" w:cs="Arial"/>
        </w:rPr>
        <w:t xml:space="preserve"> que a empresa fizer, por meio do sistema também eletrônico da CTPS, </w:t>
      </w:r>
      <w:r w:rsidRPr="006432C2">
        <w:rPr>
          <w:rFonts w:ascii="Arial" w:hAnsi="Arial" w:cs="Arial"/>
        </w:rPr>
        <w:t>passam a equivaler às anota</w:t>
      </w:r>
      <w:r w:rsidR="007616FA" w:rsidRPr="006432C2">
        <w:rPr>
          <w:rFonts w:ascii="Arial" w:hAnsi="Arial" w:cs="Arial"/>
        </w:rPr>
        <w:t>ções.</w:t>
      </w:r>
      <w:r w:rsidR="002D39D0" w:rsidRPr="006432C2">
        <w:rPr>
          <w:rFonts w:ascii="Arial" w:hAnsi="Arial" w:cs="Arial"/>
        </w:rPr>
        <w:t xml:space="preserve"> Nos termos da Lei:</w:t>
      </w:r>
      <w:r w:rsidR="006432C2" w:rsidRPr="006432C2">
        <w:rPr>
          <w:rFonts w:ascii="Arial" w:hAnsi="Arial" w:cs="Arial"/>
        </w:rPr>
        <w:t xml:space="preserve"> </w:t>
      </w:r>
      <w:r w:rsidR="00790C90" w:rsidRPr="006432C2">
        <w:rPr>
          <w:rFonts w:ascii="Arial" w:hAnsi="Arial" w:cs="Arial"/>
        </w:rPr>
        <w:t xml:space="preserve">Art. </w:t>
      </w:r>
      <w:r w:rsidR="002D39D0" w:rsidRPr="006432C2">
        <w:rPr>
          <w:rFonts w:ascii="Arial" w:hAnsi="Arial" w:cs="Arial"/>
        </w:rPr>
        <w:t>7º Os registros eletrônicos gerados pelo empregador nos sistemas informatizados da CTPS em meio digital equivalem às anotações a que se refere esta Lei</w:t>
      </w:r>
      <w:r w:rsidR="00954A24" w:rsidRPr="006432C2">
        <w:rPr>
          <w:rFonts w:ascii="Arial" w:hAnsi="Arial" w:cs="Arial"/>
          <w:shd w:val="clear" w:color="auto" w:fill="FFFFFF"/>
        </w:rPr>
        <w:t>.</w:t>
      </w:r>
    </w:p>
    <w:p w14:paraId="47E7F067" w14:textId="132D7C47" w:rsidR="007407F7" w:rsidRPr="00B2737C" w:rsidRDefault="007407F7" w:rsidP="004D0B9D">
      <w:pPr>
        <w:pStyle w:val="NormalWeb"/>
        <w:shd w:val="clear" w:color="auto" w:fill="FFFFFF"/>
        <w:spacing w:before="0" w:beforeAutospacing="0" w:after="315" w:afterAutospacing="0" w:line="360" w:lineRule="auto"/>
        <w:ind w:firstLine="1134"/>
        <w:jc w:val="both"/>
        <w:rPr>
          <w:rFonts w:ascii="Arial" w:hAnsi="Arial" w:cs="Arial"/>
          <w:color w:val="C00000"/>
        </w:rPr>
      </w:pPr>
      <w:r w:rsidRPr="00B2737C">
        <w:rPr>
          <w:rFonts w:ascii="Arial" w:hAnsi="Arial" w:cs="Arial"/>
        </w:rPr>
        <w:t>I</w:t>
      </w:r>
      <w:r w:rsidR="004572BB" w:rsidRPr="00B2737C">
        <w:rPr>
          <w:rFonts w:ascii="Arial" w:hAnsi="Arial" w:cs="Arial"/>
        </w:rPr>
        <w:t xml:space="preserve">mporta ainda destacar que a </w:t>
      </w:r>
      <w:proofErr w:type="gramStart"/>
      <w:r w:rsidR="004572BB" w:rsidRPr="00B2737C">
        <w:rPr>
          <w:rStyle w:val="nfase"/>
          <w:rFonts w:ascii="Arial" w:hAnsi="Arial" w:cs="Arial"/>
          <w:bCs/>
          <w:i w:val="0"/>
          <w:iCs w:val="0"/>
          <w:shd w:val="clear" w:color="auto" w:fill="FFFFFF"/>
        </w:rPr>
        <w:t>CTPS</w:t>
      </w:r>
      <w:r w:rsidR="004572BB" w:rsidRPr="00B2737C">
        <w:rPr>
          <w:rFonts w:ascii="Arial" w:hAnsi="Arial" w:cs="Arial"/>
          <w:sz w:val="21"/>
          <w:szCs w:val="21"/>
          <w:shd w:val="clear" w:color="auto" w:fill="FFFFFF"/>
        </w:rPr>
        <w:t> </w:t>
      </w:r>
      <w:r w:rsidRPr="00B2737C">
        <w:rPr>
          <w:rFonts w:ascii="Arial" w:hAnsi="Arial" w:cs="Arial"/>
        </w:rPr>
        <w:t xml:space="preserve"> passa</w:t>
      </w:r>
      <w:proofErr w:type="gramEnd"/>
      <w:r w:rsidRPr="00B2737C">
        <w:rPr>
          <w:rFonts w:ascii="Arial" w:hAnsi="Arial" w:cs="Arial"/>
        </w:rPr>
        <w:t xml:space="preserve"> a ter, como identificação única, o </w:t>
      </w:r>
      <w:r w:rsidRPr="00B2737C">
        <w:rPr>
          <w:rStyle w:val="Forte"/>
          <w:rFonts w:ascii="Arial" w:hAnsi="Arial" w:cs="Arial"/>
          <w:b w:val="0"/>
        </w:rPr>
        <w:t>número do CPF</w:t>
      </w:r>
      <w:r w:rsidRPr="00B2737C">
        <w:rPr>
          <w:rFonts w:ascii="Arial" w:hAnsi="Arial" w:cs="Arial"/>
        </w:rPr>
        <w:t xml:space="preserve"> (Cadastro de Pessoa Físico) do colaborador. Com isso, o mero ato de informar o CPF ao empregador equivale </w:t>
      </w:r>
      <w:r w:rsidR="00E14843" w:rsidRPr="00B2737C">
        <w:rPr>
          <w:rFonts w:ascii="Arial" w:hAnsi="Arial" w:cs="Arial"/>
        </w:rPr>
        <w:t>à</w:t>
      </w:r>
      <w:r w:rsidRPr="00B2737C">
        <w:rPr>
          <w:rFonts w:ascii="Arial" w:hAnsi="Arial" w:cs="Arial"/>
        </w:rPr>
        <w:t xml:space="preserve"> apresentação da carteira de trabalho em modelo físico, sem a necessidade de emissão de recibos. </w:t>
      </w:r>
    </w:p>
    <w:p w14:paraId="1F3E0818" w14:textId="38A8C27F" w:rsidR="00CC1BB5" w:rsidRPr="00B2737C" w:rsidRDefault="007407F7" w:rsidP="004D0B9D">
      <w:pPr>
        <w:pStyle w:val="NormalWeb"/>
        <w:shd w:val="clear" w:color="auto" w:fill="FFFFFF"/>
        <w:spacing w:before="0" w:beforeAutospacing="0" w:after="315" w:afterAutospacing="0" w:line="360" w:lineRule="auto"/>
        <w:ind w:firstLine="1134"/>
        <w:jc w:val="both"/>
        <w:rPr>
          <w:rFonts w:ascii="Arial" w:hAnsi="Arial" w:cs="Arial"/>
        </w:rPr>
      </w:pPr>
      <w:r w:rsidRPr="00B2737C">
        <w:rPr>
          <w:rFonts w:ascii="Arial" w:hAnsi="Arial" w:cs="Arial"/>
        </w:rPr>
        <w:t>Outra mudança decorrente da adoção da </w:t>
      </w:r>
      <w:r w:rsidRPr="00B2737C">
        <w:rPr>
          <w:rStyle w:val="Forte"/>
          <w:rFonts w:ascii="Arial" w:hAnsi="Arial" w:cs="Arial"/>
          <w:b w:val="0"/>
        </w:rPr>
        <w:t>CTPS digital</w:t>
      </w:r>
      <w:r w:rsidRPr="00B2737C">
        <w:rPr>
          <w:rFonts w:ascii="Arial" w:hAnsi="Arial" w:cs="Arial"/>
        </w:rPr>
        <w:t> é o prazo para realizar anotações. A Lei da Liberdade Econômica altera o Art. 29 da </w:t>
      </w:r>
      <w:hyperlink r:id="rId21" w:anchor="art29.0" w:history="1">
        <w:r w:rsidRPr="00B2737C">
          <w:rPr>
            <w:rStyle w:val="Hyperlink"/>
            <w:rFonts w:ascii="Arial" w:hAnsi="Arial" w:cs="Arial"/>
            <w:color w:val="auto"/>
            <w:u w:val="none"/>
          </w:rPr>
          <w:t>Consolidação das Leis do Trabalho</w:t>
        </w:r>
      </w:hyperlink>
      <w:r w:rsidRPr="00B2737C">
        <w:rPr>
          <w:rFonts w:ascii="Arial" w:hAnsi="Arial" w:cs="Arial"/>
        </w:rPr>
        <w:t xml:space="preserve"> e estabelece o prazo de cinco dias para que o empregador realize anotações na Carteira do empregado. </w:t>
      </w:r>
      <w:r w:rsidR="00FD54DF" w:rsidRPr="00B2737C">
        <w:rPr>
          <w:rFonts w:ascii="Arial" w:hAnsi="Arial" w:cs="Arial"/>
        </w:rPr>
        <w:t>Nos termos da lei:</w:t>
      </w:r>
    </w:p>
    <w:p w14:paraId="2A6DAB1A" w14:textId="3D3A6125" w:rsidR="00CC1BB5" w:rsidRPr="003406EE" w:rsidRDefault="00CC1BB5" w:rsidP="0068136E">
      <w:pPr>
        <w:pStyle w:val="NormalWeb"/>
        <w:shd w:val="clear" w:color="auto" w:fill="FFFFFF"/>
        <w:spacing w:before="0" w:beforeAutospacing="0" w:after="315" w:afterAutospacing="0"/>
        <w:ind w:left="2268"/>
        <w:jc w:val="both"/>
        <w:rPr>
          <w:rFonts w:ascii="Arial" w:hAnsi="Arial" w:cs="Arial"/>
          <w:color w:val="000000" w:themeColor="text1"/>
          <w:sz w:val="20"/>
          <w:szCs w:val="20"/>
        </w:rPr>
      </w:pPr>
      <w:r w:rsidRPr="003406EE">
        <w:rPr>
          <w:rFonts w:ascii="Arial" w:hAnsi="Arial" w:cs="Arial"/>
          <w:color w:val="000000" w:themeColor="text1"/>
          <w:sz w:val="20"/>
          <w:szCs w:val="20"/>
          <w:shd w:val="clear" w:color="auto" w:fill="FFFFFF"/>
        </w:rPr>
        <w:t>Art. 29.  O empregador terá o prazo de 5 (cinco) dias úteis para anotar na CTPS, em relação aos trabalhadores que admitir, a data de admissão, a remuneração e as condições especiais, se houver, facultada a adoção de sistema manual, mecânico ou eletrônico, conforme instruções a serem expedidas pelo Ministério da Economia.</w:t>
      </w:r>
    </w:p>
    <w:p w14:paraId="101D8C65" w14:textId="77777777" w:rsidR="001171FC" w:rsidRPr="00B2737C" w:rsidRDefault="007407F7" w:rsidP="00EC1D80">
      <w:pPr>
        <w:pStyle w:val="NormalWeb"/>
        <w:shd w:val="clear" w:color="auto" w:fill="FFFFFF"/>
        <w:spacing w:before="0" w:beforeAutospacing="0" w:after="315" w:afterAutospacing="0" w:line="360" w:lineRule="auto"/>
        <w:ind w:firstLine="1134"/>
        <w:jc w:val="both"/>
        <w:rPr>
          <w:rFonts w:ascii="Arial" w:hAnsi="Arial" w:cs="Arial"/>
        </w:rPr>
      </w:pPr>
      <w:r w:rsidRPr="00B2737C">
        <w:rPr>
          <w:rFonts w:ascii="Arial" w:hAnsi="Arial" w:cs="Arial"/>
        </w:rPr>
        <w:t>Antes, o prazo era de 48 horas, sendo obrigatório devolver a CTPS ao portador após esse período.</w:t>
      </w:r>
    </w:p>
    <w:p w14:paraId="27FE7776" w14:textId="4586D442" w:rsidR="007407F7" w:rsidRPr="00B2737C" w:rsidRDefault="001A527B" w:rsidP="001171FC">
      <w:pPr>
        <w:pStyle w:val="Ttulo3"/>
        <w:rPr>
          <w:rFonts w:ascii="Arial" w:hAnsi="Arial" w:cs="Arial"/>
          <w:color w:val="auto"/>
          <w:sz w:val="24"/>
          <w:szCs w:val="24"/>
        </w:rPr>
      </w:pPr>
      <w:bookmarkStart w:id="38" w:name="_Toc164554025"/>
      <w:r w:rsidRPr="00B2737C">
        <w:rPr>
          <w:rFonts w:ascii="Arial" w:hAnsi="Arial" w:cs="Arial"/>
          <w:color w:val="auto"/>
          <w:sz w:val="24"/>
          <w:szCs w:val="24"/>
        </w:rPr>
        <w:lastRenderedPageBreak/>
        <w:t>2</w:t>
      </w:r>
      <w:r w:rsidR="001171FC" w:rsidRPr="00B2737C">
        <w:rPr>
          <w:rFonts w:ascii="Arial" w:hAnsi="Arial" w:cs="Arial"/>
          <w:color w:val="auto"/>
          <w:sz w:val="24"/>
          <w:szCs w:val="24"/>
        </w:rPr>
        <w:t>.2.4 Aplicação da desconsideração da personalidade jurídica</w:t>
      </w:r>
      <w:bookmarkEnd w:id="38"/>
      <w:r w:rsidR="007407F7" w:rsidRPr="00B2737C">
        <w:rPr>
          <w:rFonts w:ascii="Arial" w:hAnsi="Arial" w:cs="Arial"/>
          <w:color w:val="auto"/>
          <w:sz w:val="24"/>
          <w:szCs w:val="24"/>
        </w:rPr>
        <w:t> </w:t>
      </w:r>
    </w:p>
    <w:p w14:paraId="4A2B0978" w14:textId="77777777" w:rsidR="003A7456" w:rsidRPr="00B2737C" w:rsidRDefault="003A7456" w:rsidP="003A7456">
      <w:pPr>
        <w:rPr>
          <w:rFonts w:ascii="Arial" w:hAnsi="Arial" w:cs="Arial"/>
        </w:rPr>
      </w:pPr>
    </w:p>
    <w:p w14:paraId="65E1D268" w14:textId="0E314437" w:rsidR="009A4FD2" w:rsidRPr="00B2737C" w:rsidRDefault="007407F7" w:rsidP="009A4FD2">
      <w:pPr>
        <w:pStyle w:val="NormalWeb"/>
        <w:shd w:val="clear" w:color="auto" w:fill="FFFFFF"/>
        <w:spacing w:before="0" w:beforeAutospacing="0" w:after="315" w:afterAutospacing="0" w:line="360" w:lineRule="auto"/>
        <w:ind w:firstLine="1134"/>
        <w:jc w:val="both"/>
        <w:rPr>
          <w:rFonts w:ascii="Arial" w:hAnsi="Arial" w:cs="Arial"/>
          <w:b/>
          <w:color w:val="C00000"/>
        </w:rPr>
      </w:pPr>
      <w:r w:rsidRPr="00B2737C">
        <w:rPr>
          <w:rFonts w:ascii="Arial" w:hAnsi="Arial" w:cs="Arial"/>
        </w:rPr>
        <w:t>A desconsideração da personalidade jurídica é um instituto do direito, que propõem a adequação da personalidade jurídica para os fins a que foi criada. Ou seja, define que a pessoa jurídica não pode se confundir com os seus sócios, associados, in</w:t>
      </w:r>
      <w:r w:rsidR="002661B5" w:rsidRPr="00B2737C">
        <w:rPr>
          <w:rFonts w:ascii="Arial" w:hAnsi="Arial" w:cs="Arial"/>
        </w:rPr>
        <w:t>stituidores ou administradores.</w:t>
      </w:r>
      <w:r w:rsidR="00103074" w:rsidRPr="00B2737C">
        <w:rPr>
          <w:rFonts w:ascii="Arial" w:hAnsi="Arial" w:cs="Arial"/>
        </w:rPr>
        <w:t xml:space="preserve"> Nos termos da lei:</w:t>
      </w:r>
    </w:p>
    <w:p w14:paraId="5BEBDD21" w14:textId="45D41E0D" w:rsidR="002661B5" w:rsidRPr="00F86F7E" w:rsidRDefault="002661B5" w:rsidP="00C330B7">
      <w:pPr>
        <w:pStyle w:val="NormalWeb"/>
        <w:shd w:val="clear" w:color="auto" w:fill="FFFFFF"/>
        <w:spacing w:after="315"/>
        <w:ind w:left="2268"/>
        <w:jc w:val="both"/>
        <w:rPr>
          <w:rFonts w:ascii="Arial" w:hAnsi="Arial" w:cs="Arial"/>
          <w:sz w:val="20"/>
          <w:szCs w:val="20"/>
        </w:rPr>
      </w:pPr>
      <w:r w:rsidRPr="00F86F7E">
        <w:rPr>
          <w:rFonts w:ascii="Arial" w:hAnsi="Arial" w:cs="Arial"/>
          <w:sz w:val="20"/>
          <w:szCs w:val="20"/>
        </w:rPr>
        <w:t>Art. 49-A. A pessoa jurídica não se confunde com os seus sócios, associados, instituidores ou administradores. (Incluído pela Lei nº 13.874, de 2019).</w:t>
      </w:r>
    </w:p>
    <w:p w14:paraId="4CBA76A5" w14:textId="028F12E2" w:rsidR="002661B5" w:rsidRPr="00F86F7E" w:rsidRDefault="002661B5" w:rsidP="00C330B7">
      <w:pPr>
        <w:pStyle w:val="NormalWeb"/>
        <w:shd w:val="clear" w:color="auto" w:fill="FFFFFF"/>
        <w:spacing w:before="0" w:beforeAutospacing="0" w:after="315" w:afterAutospacing="0"/>
        <w:ind w:left="2268"/>
        <w:jc w:val="both"/>
        <w:rPr>
          <w:rFonts w:ascii="Arial" w:hAnsi="Arial" w:cs="Arial"/>
          <w:sz w:val="20"/>
          <w:szCs w:val="20"/>
        </w:rPr>
      </w:pPr>
      <w:r w:rsidRPr="00F86F7E">
        <w:rPr>
          <w:rFonts w:ascii="Arial" w:hAnsi="Arial" w:cs="Arial"/>
          <w:sz w:val="20"/>
          <w:szCs w:val="20"/>
        </w:rPr>
        <w:t>Parágrafo único. A autonomia patrimonial das pessoas jurídicas é um instrumento lícito de alocação e segregação de riscos, estabelecido pela lei com a finalidade de estimular empreendimentos, para a geração de empregos, tributo, renda e inovação em benefício de todos.</w:t>
      </w:r>
    </w:p>
    <w:p w14:paraId="75603B1F" w14:textId="77777777" w:rsidR="009A4FD2" w:rsidRPr="00B2737C" w:rsidRDefault="007407F7" w:rsidP="009A4FD2">
      <w:pPr>
        <w:pStyle w:val="NormalWeb"/>
        <w:shd w:val="clear" w:color="auto" w:fill="FFFFFF"/>
        <w:spacing w:before="0" w:beforeAutospacing="0" w:after="315" w:afterAutospacing="0" w:line="360" w:lineRule="auto"/>
        <w:ind w:firstLine="1134"/>
        <w:jc w:val="both"/>
        <w:rPr>
          <w:rFonts w:ascii="Arial" w:hAnsi="Arial" w:cs="Arial"/>
          <w:color w:val="C00000"/>
        </w:rPr>
      </w:pPr>
      <w:r w:rsidRPr="00B2737C">
        <w:rPr>
          <w:rFonts w:ascii="Arial" w:hAnsi="Arial" w:cs="Arial"/>
        </w:rPr>
        <w:t>O principal acréscimo promovido pela Lei de Liberdade Econômica, no que tange a desconsideração da personalidade jurídica, é a instituição mais clara e precisa dos conceitos de “personalidade jurídica”, “desvio de finalidade” e “confusão patrimonial”. </w:t>
      </w:r>
      <w:r w:rsidR="009A4FD2" w:rsidRPr="00B2737C">
        <w:rPr>
          <w:rFonts w:ascii="Arial" w:hAnsi="Arial" w:cs="Arial"/>
          <w:color w:val="C00000"/>
        </w:rPr>
        <w:t xml:space="preserve"> </w:t>
      </w:r>
      <w:r w:rsidRPr="00B2737C">
        <w:rPr>
          <w:rFonts w:ascii="Arial" w:hAnsi="Arial" w:cs="Arial"/>
        </w:rPr>
        <w:t>O Código Civil já dispunha, genericamente, sobre os três termos. Contudo, sem conceituação e na ausência da exemplificação sobre o que efetivamente configura o desvio de finalidade e a confusão patrimonial, cabiam interpretações variadas.</w:t>
      </w:r>
      <w:r w:rsidR="00C15D42" w:rsidRPr="00B2737C">
        <w:rPr>
          <w:rFonts w:ascii="Arial" w:hAnsi="Arial" w:cs="Arial"/>
        </w:rPr>
        <w:t xml:space="preserve"> </w:t>
      </w:r>
      <w:r w:rsidR="009A4FD2" w:rsidRPr="00B2737C">
        <w:rPr>
          <w:rFonts w:ascii="Arial" w:hAnsi="Arial" w:cs="Arial"/>
          <w:color w:val="C00000"/>
        </w:rPr>
        <w:t xml:space="preserve"> </w:t>
      </w:r>
    </w:p>
    <w:p w14:paraId="73E943AB" w14:textId="4F9F43C7" w:rsidR="007407F7" w:rsidRPr="00B2737C" w:rsidRDefault="007407F7" w:rsidP="009A4FD2">
      <w:pPr>
        <w:pStyle w:val="NormalWeb"/>
        <w:shd w:val="clear" w:color="auto" w:fill="FFFFFF"/>
        <w:spacing w:before="0" w:beforeAutospacing="0" w:after="315" w:afterAutospacing="0" w:line="360" w:lineRule="auto"/>
        <w:ind w:firstLine="1134"/>
        <w:jc w:val="both"/>
        <w:rPr>
          <w:rFonts w:ascii="Arial" w:hAnsi="Arial" w:cs="Arial"/>
        </w:rPr>
      </w:pPr>
      <w:r w:rsidRPr="00B2737C">
        <w:rPr>
          <w:rFonts w:ascii="Arial" w:hAnsi="Arial" w:cs="Arial"/>
        </w:rPr>
        <w:t xml:space="preserve">É a partir da </w:t>
      </w:r>
      <w:r w:rsidRPr="00B2737C">
        <w:rPr>
          <w:rFonts w:ascii="Arial" w:hAnsi="Arial" w:cs="Arial"/>
          <w:color w:val="000000" w:themeColor="text1"/>
        </w:rPr>
        <w:t xml:space="preserve">Lei 13.874/19 </w:t>
      </w:r>
      <w:r w:rsidRPr="00B2737C">
        <w:rPr>
          <w:rFonts w:ascii="Arial" w:hAnsi="Arial" w:cs="Arial"/>
        </w:rPr>
        <w:t>que s</w:t>
      </w:r>
      <w:r w:rsidR="009A4FD2" w:rsidRPr="00B2737C">
        <w:rPr>
          <w:rFonts w:ascii="Arial" w:hAnsi="Arial" w:cs="Arial"/>
        </w:rPr>
        <w:t xml:space="preserve">e estabelecem esses conceitos.  </w:t>
      </w:r>
      <w:r w:rsidRPr="00B2737C">
        <w:rPr>
          <w:rFonts w:ascii="Arial" w:hAnsi="Arial" w:cs="Arial"/>
        </w:rPr>
        <w:t>No parágrafo primeiro do Art. 07 da lei, o </w:t>
      </w:r>
      <w:r w:rsidRPr="00B2737C">
        <w:rPr>
          <w:rStyle w:val="Forte"/>
          <w:rFonts w:ascii="Arial" w:hAnsi="Arial" w:cs="Arial"/>
          <w:b w:val="0"/>
        </w:rPr>
        <w:t>desvio de finalidade</w:t>
      </w:r>
      <w:r w:rsidRPr="00B2737C">
        <w:rPr>
          <w:rFonts w:ascii="Arial" w:hAnsi="Arial" w:cs="Arial"/>
        </w:rPr>
        <w:t xml:space="preserve"> é definido como </w:t>
      </w:r>
      <w:r w:rsidRPr="00B2737C">
        <w:rPr>
          <w:rFonts w:ascii="Arial" w:hAnsi="Arial" w:cs="Arial"/>
          <w:i/>
        </w:rPr>
        <w:t>“</w:t>
      </w:r>
      <w:r w:rsidRPr="00B2737C">
        <w:rPr>
          <w:rStyle w:val="nfase"/>
          <w:rFonts w:ascii="Arial" w:hAnsi="Arial" w:cs="Arial"/>
          <w:i w:val="0"/>
        </w:rPr>
        <w:t>a utilização da pessoa jurídica com o propósito de lesar credores e para a prática de atos ilícitos de qualquer natureza</w:t>
      </w:r>
      <w:r w:rsidRPr="00B2737C">
        <w:rPr>
          <w:rFonts w:ascii="Arial" w:hAnsi="Arial" w:cs="Arial"/>
          <w:i/>
        </w:rPr>
        <w:t>”</w:t>
      </w:r>
      <w:r w:rsidRPr="00B2737C">
        <w:rPr>
          <w:rFonts w:ascii="Arial" w:hAnsi="Arial" w:cs="Arial"/>
        </w:rPr>
        <w:t xml:space="preserve">. </w:t>
      </w:r>
      <w:r w:rsidR="009A4FD2" w:rsidRPr="00B2737C">
        <w:rPr>
          <w:rFonts w:ascii="Arial" w:hAnsi="Arial" w:cs="Arial"/>
        </w:rPr>
        <w:t xml:space="preserve"> </w:t>
      </w:r>
      <w:r w:rsidRPr="00B2737C">
        <w:rPr>
          <w:rFonts w:ascii="Arial" w:hAnsi="Arial" w:cs="Arial"/>
        </w:rPr>
        <w:t>Já o parágrafo segundo, também do Art. 07, traz um entendimento sobre o que configura a </w:t>
      </w:r>
      <w:r w:rsidRPr="00B2737C">
        <w:rPr>
          <w:rStyle w:val="Forte"/>
          <w:rFonts w:ascii="Arial" w:hAnsi="Arial" w:cs="Arial"/>
          <w:b w:val="0"/>
        </w:rPr>
        <w:t>confusão patrimonial</w:t>
      </w:r>
      <w:r w:rsidRPr="00B2737C">
        <w:rPr>
          <w:rFonts w:ascii="Arial" w:hAnsi="Arial" w:cs="Arial"/>
          <w:b/>
        </w:rPr>
        <w:t>:</w:t>
      </w:r>
    </w:p>
    <w:p w14:paraId="1203EAA4" w14:textId="58223D75" w:rsidR="007407F7" w:rsidRPr="006432C2" w:rsidRDefault="007407F7" w:rsidP="006432C2">
      <w:pPr>
        <w:pStyle w:val="NormalWeb"/>
        <w:shd w:val="clear" w:color="auto" w:fill="FFFFFF"/>
        <w:spacing w:before="0" w:beforeAutospacing="0" w:after="315" w:afterAutospacing="0"/>
        <w:ind w:left="2268"/>
        <w:jc w:val="both"/>
        <w:rPr>
          <w:rFonts w:ascii="Arial" w:hAnsi="Arial" w:cs="Arial"/>
          <w:i/>
          <w:sz w:val="20"/>
          <w:szCs w:val="20"/>
        </w:rPr>
      </w:pPr>
      <w:r w:rsidRPr="00121024">
        <w:rPr>
          <w:rStyle w:val="nfase"/>
          <w:rFonts w:ascii="Arial" w:hAnsi="Arial" w:cs="Arial"/>
          <w:i w:val="0"/>
          <w:sz w:val="20"/>
          <w:szCs w:val="20"/>
        </w:rPr>
        <w:t>§ 2º Entende-se por confusão patrimonial a ausência de separação de fato entre os patrimônios, caracterizada por:</w:t>
      </w:r>
      <w:r w:rsidR="006432C2">
        <w:rPr>
          <w:rFonts w:ascii="Arial" w:hAnsi="Arial" w:cs="Arial"/>
          <w:i/>
          <w:sz w:val="20"/>
          <w:szCs w:val="20"/>
        </w:rPr>
        <w:t xml:space="preserve"> </w:t>
      </w:r>
      <w:r w:rsidR="006432C2">
        <w:rPr>
          <w:rFonts w:ascii="Arial" w:hAnsi="Arial" w:cs="Arial"/>
          <w:i/>
          <w:sz w:val="20"/>
          <w:szCs w:val="20"/>
        </w:rPr>
        <w:br/>
      </w:r>
      <w:r w:rsidRPr="00121024">
        <w:rPr>
          <w:rStyle w:val="nfase"/>
          <w:rFonts w:ascii="Arial" w:hAnsi="Arial" w:cs="Arial"/>
          <w:i w:val="0"/>
          <w:sz w:val="20"/>
          <w:szCs w:val="20"/>
        </w:rPr>
        <w:t>I – cumprimento repetitivo pela sociedade de obrigações do sócio ou do administrador ou vice-versa;</w:t>
      </w:r>
      <w:r w:rsidR="006432C2">
        <w:rPr>
          <w:rFonts w:ascii="Arial" w:hAnsi="Arial" w:cs="Arial"/>
          <w:i/>
          <w:sz w:val="20"/>
          <w:szCs w:val="20"/>
        </w:rPr>
        <w:br/>
      </w:r>
      <w:r w:rsidRPr="00121024">
        <w:rPr>
          <w:rStyle w:val="nfase"/>
          <w:rFonts w:ascii="Arial" w:hAnsi="Arial" w:cs="Arial"/>
          <w:i w:val="0"/>
          <w:sz w:val="20"/>
          <w:szCs w:val="20"/>
        </w:rPr>
        <w:t>II – transferência de ativos ou de passivos sem efetivas contraprestações, exceto os de valor proporcionalmente insignificante; e</w:t>
      </w:r>
      <w:r w:rsidR="006432C2">
        <w:rPr>
          <w:rFonts w:ascii="Arial" w:hAnsi="Arial" w:cs="Arial"/>
          <w:i/>
          <w:sz w:val="20"/>
          <w:szCs w:val="20"/>
        </w:rPr>
        <w:br/>
      </w:r>
      <w:r w:rsidRPr="00121024">
        <w:rPr>
          <w:rStyle w:val="nfase"/>
          <w:rFonts w:ascii="Arial" w:hAnsi="Arial" w:cs="Arial"/>
          <w:i w:val="0"/>
          <w:sz w:val="20"/>
          <w:szCs w:val="20"/>
        </w:rPr>
        <w:t>III – outros atos de descumprimento da autonomia patrimonial.</w:t>
      </w:r>
    </w:p>
    <w:p w14:paraId="3B4D40BD" w14:textId="77777777" w:rsidR="007407F7" w:rsidRPr="00B2737C" w:rsidRDefault="007407F7" w:rsidP="00EC1D80">
      <w:pPr>
        <w:pStyle w:val="NormalWeb"/>
        <w:shd w:val="clear" w:color="auto" w:fill="FFFFFF"/>
        <w:spacing w:before="0" w:beforeAutospacing="0" w:after="315" w:afterAutospacing="0" w:line="360" w:lineRule="auto"/>
        <w:ind w:firstLine="1134"/>
        <w:jc w:val="both"/>
        <w:rPr>
          <w:rFonts w:ascii="Arial" w:hAnsi="Arial" w:cs="Arial"/>
        </w:rPr>
      </w:pPr>
      <w:r w:rsidRPr="00B2737C">
        <w:rPr>
          <w:rFonts w:ascii="Arial" w:hAnsi="Arial" w:cs="Arial"/>
        </w:rPr>
        <w:t>Desse modo, ficam estabelecidas as bases legais em que pode haver a supressão da personalidade jurídica. </w:t>
      </w:r>
    </w:p>
    <w:p w14:paraId="5C666CFA" w14:textId="3567FF0E" w:rsidR="00BB2273" w:rsidRPr="00B2737C" w:rsidRDefault="00BB2273" w:rsidP="00BB2273">
      <w:pPr>
        <w:pStyle w:val="Ttulo3"/>
        <w:rPr>
          <w:rFonts w:ascii="Arial" w:hAnsi="Arial" w:cs="Arial"/>
          <w:color w:val="auto"/>
          <w:sz w:val="24"/>
          <w:szCs w:val="24"/>
        </w:rPr>
      </w:pPr>
      <w:bookmarkStart w:id="39" w:name="_Toc164554026"/>
      <w:r w:rsidRPr="00B2737C">
        <w:rPr>
          <w:rFonts w:ascii="Arial" w:hAnsi="Arial" w:cs="Arial"/>
          <w:color w:val="auto"/>
          <w:sz w:val="24"/>
          <w:szCs w:val="24"/>
        </w:rPr>
        <w:lastRenderedPageBreak/>
        <w:t>3.3.5 Digitalização e validade de documentos</w:t>
      </w:r>
      <w:bookmarkEnd w:id="39"/>
    </w:p>
    <w:p w14:paraId="40C7F8EB" w14:textId="77777777" w:rsidR="00BB2273" w:rsidRPr="00B2737C" w:rsidRDefault="00BB2273" w:rsidP="00BB2273">
      <w:pPr>
        <w:rPr>
          <w:rFonts w:ascii="Arial" w:hAnsi="Arial" w:cs="Arial"/>
        </w:rPr>
      </w:pPr>
    </w:p>
    <w:p w14:paraId="6B5C5500" w14:textId="19409E28" w:rsidR="007407F7" w:rsidRPr="0082024B" w:rsidRDefault="002D69F5" w:rsidP="00EC1D80">
      <w:pPr>
        <w:pStyle w:val="NormalWeb"/>
        <w:shd w:val="clear" w:color="auto" w:fill="FFFFFF"/>
        <w:spacing w:before="0" w:beforeAutospacing="0" w:after="315" w:afterAutospacing="0" w:line="360" w:lineRule="auto"/>
        <w:ind w:firstLine="1134"/>
        <w:jc w:val="both"/>
        <w:rPr>
          <w:rFonts w:ascii="Arial" w:hAnsi="Arial" w:cs="Arial"/>
          <w:sz w:val="20"/>
          <w:szCs w:val="20"/>
        </w:rPr>
      </w:pPr>
      <w:r w:rsidRPr="00B2737C">
        <w:rPr>
          <w:rFonts w:ascii="Arial" w:hAnsi="Arial" w:cs="Arial"/>
        </w:rPr>
        <w:t xml:space="preserve">Conforme o disposto no Art. 2º </w:t>
      </w:r>
      <w:r w:rsidR="007407F7" w:rsidRPr="00B2737C">
        <w:rPr>
          <w:rFonts w:ascii="Arial" w:hAnsi="Arial" w:cs="Arial"/>
        </w:rPr>
        <w:t>da Lei da Liberdade Econômica, documentos arquivados em </w:t>
      </w:r>
      <w:r w:rsidR="007407F7" w:rsidRPr="00B2737C">
        <w:rPr>
          <w:rStyle w:val="Forte"/>
          <w:rFonts w:ascii="Arial" w:hAnsi="Arial" w:cs="Arial"/>
          <w:b w:val="0"/>
        </w:rPr>
        <w:t>formato digital</w:t>
      </w:r>
      <w:r w:rsidR="007407F7" w:rsidRPr="00B2737C">
        <w:rPr>
          <w:rFonts w:ascii="Arial" w:hAnsi="Arial" w:cs="Arial"/>
        </w:rPr>
        <w:t xml:space="preserve"> passam a ser equiparáveis aos documentos originais. Isto inclui documentos públicos ou privados, sejam eles </w:t>
      </w:r>
      <w:r w:rsidR="00CB10D2" w:rsidRPr="00B2737C">
        <w:rPr>
          <w:rFonts w:ascii="Arial" w:hAnsi="Arial" w:cs="Arial"/>
        </w:rPr>
        <w:t xml:space="preserve">compostos por dados </w:t>
      </w:r>
      <w:r w:rsidR="00CB10D2" w:rsidRPr="0082024B">
        <w:rPr>
          <w:rFonts w:ascii="Arial" w:hAnsi="Arial" w:cs="Arial"/>
          <w:sz w:val="20"/>
          <w:szCs w:val="20"/>
        </w:rPr>
        <w:t xml:space="preserve">ou imagens. </w:t>
      </w:r>
    </w:p>
    <w:p w14:paraId="32B48FCD" w14:textId="4D8E59BF" w:rsidR="00CB10D2" w:rsidRPr="0082024B" w:rsidRDefault="00CB10D2" w:rsidP="00725B37">
      <w:pPr>
        <w:pStyle w:val="NormalWeb"/>
        <w:shd w:val="clear" w:color="auto" w:fill="FFFFFF"/>
        <w:spacing w:before="0" w:beforeAutospacing="0" w:after="315" w:afterAutospacing="0"/>
        <w:ind w:left="2268"/>
        <w:jc w:val="both"/>
        <w:rPr>
          <w:rFonts w:ascii="Arial" w:hAnsi="Arial" w:cs="Arial"/>
          <w:sz w:val="20"/>
          <w:szCs w:val="20"/>
        </w:rPr>
      </w:pPr>
      <w:r w:rsidRPr="0082024B">
        <w:rPr>
          <w:rFonts w:ascii="Arial" w:hAnsi="Arial" w:cs="Arial"/>
          <w:sz w:val="20"/>
          <w:szCs w:val="20"/>
        </w:rPr>
        <w:t>Art. 2º-A. Fica autorizado o armazenamento, em meio eletrônico, óptico ou equivalente, de documentos públicos ou privados, compostos por dados ou por imagens, observado o disposto nesta Lei, nas legislações específicas e no regulamento.</w:t>
      </w:r>
    </w:p>
    <w:p w14:paraId="4930847F" w14:textId="1C0B236E" w:rsidR="00CB10D2" w:rsidRPr="0082024B" w:rsidRDefault="00CB10D2" w:rsidP="00725B37">
      <w:pPr>
        <w:pStyle w:val="NormalWeb"/>
        <w:shd w:val="clear" w:color="auto" w:fill="FFFFFF"/>
        <w:spacing w:before="0" w:beforeAutospacing="0" w:after="315" w:afterAutospacing="0"/>
        <w:ind w:left="2268"/>
        <w:jc w:val="both"/>
        <w:rPr>
          <w:rFonts w:ascii="Arial" w:hAnsi="Arial" w:cs="Arial"/>
          <w:sz w:val="20"/>
          <w:szCs w:val="20"/>
        </w:rPr>
      </w:pPr>
      <w:r w:rsidRPr="0082024B">
        <w:rPr>
          <w:rFonts w:ascii="Arial" w:hAnsi="Arial" w:cs="Arial"/>
          <w:sz w:val="20"/>
          <w:szCs w:val="20"/>
        </w:rPr>
        <w:t>§ 2º O documento digital e a sua reprodução, em qualquer meio, realizada de acordo com o disposto nesta Lei e na legislação específica, terão o mesmo valor probatório do documento original, para todos os fins de direito, inclusive para atender ao poder fiscalizatório do Estado. </w:t>
      </w:r>
    </w:p>
    <w:p w14:paraId="465C87FC" w14:textId="40631CFB" w:rsidR="007407F7" w:rsidRPr="00B2737C" w:rsidRDefault="007407F7" w:rsidP="00D321F6">
      <w:pPr>
        <w:pStyle w:val="NormalWeb"/>
        <w:shd w:val="clear" w:color="auto" w:fill="FFFFFF"/>
        <w:spacing w:before="0" w:beforeAutospacing="0" w:after="315" w:afterAutospacing="0" w:line="360" w:lineRule="auto"/>
        <w:ind w:firstLine="1134"/>
        <w:jc w:val="both"/>
        <w:rPr>
          <w:rFonts w:ascii="Arial" w:hAnsi="Arial" w:cs="Arial"/>
        </w:rPr>
      </w:pPr>
      <w:r w:rsidRPr="00B2737C">
        <w:rPr>
          <w:rFonts w:ascii="Arial" w:hAnsi="Arial" w:cs="Arial"/>
        </w:rPr>
        <w:t>Entretanto, documentos referentes às operações e transações realizadas no sistema financeiro nacional, documentos de porte obrigatório ou de identificação, não são passíveis de equiparação.</w:t>
      </w:r>
      <w:r w:rsidR="006F6A8A" w:rsidRPr="00B2737C">
        <w:rPr>
          <w:rFonts w:ascii="Arial" w:hAnsi="Arial" w:cs="Arial"/>
        </w:rPr>
        <w:t xml:space="preserve"> </w:t>
      </w:r>
      <w:r w:rsidR="00D321F6" w:rsidRPr="00B2737C">
        <w:rPr>
          <w:rFonts w:ascii="Arial" w:hAnsi="Arial" w:cs="Arial"/>
        </w:rPr>
        <w:t xml:space="preserve"> </w:t>
      </w:r>
      <w:r w:rsidR="0076517A" w:rsidRPr="00B2737C">
        <w:rPr>
          <w:rFonts w:ascii="Arial" w:hAnsi="Arial" w:cs="Arial"/>
        </w:rPr>
        <w:t xml:space="preserve">E preciso seguir </w:t>
      </w:r>
      <w:r w:rsidRPr="00B2737C">
        <w:rPr>
          <w:rStyle w:val="Forte"/>
          <w:rFonts w:ascii="Arial" w:hAnsi="Arial" w:cs="Arial"/>
          <w:b w:val="0"/>
        </w:rPr>
        <w:t>regras</w:t>
      </w:r>
      <w:r w:rsidRPr="00B2737C">
        <w:rPr>
          <w:rFonts w:ascii="Arial" w:hAnsi="Arial" w:cs="Arial"/>
          <w:b/>
        </w:rPr>
        <w:t> </w:t>
      </w:r>
      <w:r w:rsidRPr="00B2737C">
        <w:rPr>
          <w:rFonts w:ascii="Arial" w:hAnsi="Arial" w:cs="Arial"/>
        </w:rPr>
        <w:t>para garantir aos documentos digitalizados os mesmos efeitos legai</w:t>
      </w:r>
      <w:r w:rsidR="00C4024A" w:rsidRPr="00B2737C">
        <w:rPr>
          <w:rFonts w:ascii="Arial" w:hAnsi="Arial" w:cs="Arial"/>
        </w:rPr>
        <w:t>s que tem as versões originais.</w:t>
      </w:r>
      <w:r w:rsidR="00D321F6" w:rsidRPr="00B2737C">
        <w:rPr>
          <w:rFonts w:ascii="Arial" w:hAnsi="Arial" w:cs="Arial"/>
        </w:rPr>
        <w:t xml:space="preserve"> </w:t>
      </w:r>
    </w:p>
    <w:p w14:paraId="69CB8241" w14:textId="3E144C76" w:rsidR="002B1492" w:rsidRPr="00B2737C" w:rsidRDefault="002B1492" w:rsidP="002B1492">
      <w:pPr>
        <w:pStyle w:val="Ttulo3"/>
        <w:rPr>
          <w:rFonts w:ascii="Arial" w:hAnsi="Arial" w:cs="Arial"/>
          <w:color w:val="auto"/>
          <w:sz w:val="24"/>
          <w:szCs w:val="24"/>
        </w:rPr>
      </w:pPr>
      <w:bookmarkStart w:id="40" w:name="_Toc164554027"/>
      <w:r w:rsidRPr="00B2737C">
        <w:rPr>
          <w:rFonts w:ascii="Arial" w:hAnsi="Arial" w:cs="Arial"/>
          <w:color w:val="auto"/>
          <w:sz w:val="24"/>
          <w:szCs w:val="24"/>
        </w:rPr>
        <w:t>3.2.6 Fiscalização nos negócios de baixo risco</w:t>
      </w:r>
      <w:bookmarkEnd w:id="40"/>
    </w:p>
    <w:p w14:paraId="55224F0D" w14:textId="77777777" w:rsidR="002B1492" w:rsidRPr="00B2737C" w:rsidRDefault="002B1492" w:rsidP="002B1492">
      <w:pPr>
        <w:rPr>
          <w:rFonts w:ascii="Arial" w:hAnsi="Arial" w:cs="Arial"/>
        </w:rPr>
      </w:pPr>
    </w:p>
    <w:p w14:paraId="53279C92" w14:textId="203F7992" w:rsidR="00415877" w:rsidRPr="00B2737C" w:rsidRDefault="00415877" w:rsidP="00EC1D80">
      <w:pPr>
        <w:pStyle w:val="NormalWeb"/>
        <w:shd w:val="clear" w:color="auto" w:fill="FFFFFF"/>
        <w:spacing w:before="0" w:beforeAutospacing="0" w:after="315" w:afterAutospacing="0" w:line="360" w:lineRule="auto"/>
        <w:ind w:firstLine="1134"/>
        <w:jc w:val="both"/>
        <w:rPr>
          <w:rFonts w:ascii="Arial" w:hAnsi="Arial" w:cs="Arial"/>
        </w:rPr>
      </w:pPr>
      <w:r w:rsidRPr="00B2737C">
        <w:rPr>
          <w:rFonts w:ascii="Arial" w:hAnsi="Arial" w:cs="Arial"/>
        </w:rPr>
        <w:t>A Lei também busca desburocratizar a </w:t>
      </w:r>
      <w:r w:rsidRPr="00B2737C">
        <w:rPr>
          <w:rStyle w:val="Forte"/>
          <w:rFonts w:ascii="Arial" w:hAnsi="Arial" w:cs="Arial"/>
          <w:b w:val="0"/>
        </w:rPr>
        <w:t>liberação</w:t>
      </w:r>
      <w:r w:rsidRPr="00B2737C">
        <w:rPr>
          <w:rStyle w:val="Forte"/>
          <w:rFonts w:ascii="Arial" w:hAnsi="Arial" w:cs="Arial"/>
        </w:rPr>
        <w:t> </w:t>
      </w:r>
      <w:r w:rsidRPr="00B2737C">
        <w:rPr>
          <w:rFonts w:ascii="Arial" w:hAnsi="Arial" w:cs="Arial"/>
        </w:rPr>
        <w:t>para o exercício de atividades econômicas quando estas forem consideradas de baixo risco. Mais especificamente, fica determinado que:</w:t>
      </w:r>
    </w:p>
    <w:p w14:paraId="194F6B65" w14:textId="18D9C439" w:rsidR="00415877" w:rsidRPr="00862BDD" w:rsidRDefault="00415877" w:rsidP="00FB3C16">
      <w:pPr>
        <w:pStyle w:val="NormalWeb"/>
        <w:shd w:val="clear" w:color="auto" w:fill="FFFFFF"/>
        <w:spacing w:before="0" w:beforeAutospacing="0" w:after="315" w:afterAutospacing="0"/>
        <w:ind w:left="2268"/>
        <w:jc w:val="both"/>
        <w:rPr>
          <w:rFonts w:ascii="Arial" w:hAnsi="Arial" w:cs="Arial"/>
          <w:i/>
          <w:sz w:val="20"/>
          <w:szCs w:val="20"/>
        </w:rPr>
      </w:pPr>
      <w:r w:rsidRPr="00862BDD">
        <w:rPr>
          <w:rStyle w:val="nfase"/>
          <w:rFonts w:ascii="Arial" w:hAnsi="Arial" w:cs="Arial"/>
          <w:i w:val="0"/>
          <w:sz w:val="20"/>
          <w:szCs w:val="20"/>
        </w:rPr>
        <w:t>Art. 3º  São direitos de toda pessoa, natural ou jurídica, essenciais para o desenvolvimento e o crescimento econômicos do País, observado o disposto no parágrafo único do </w:t>
      </w:r>
      <w:hyperlink r:id="rId22" w:anchor="art170p" w:history="1">
        <w:r w:rsidRPr="00862BDD">
          <w:rPr>
            <w:rStyle w:val="nfase"/>
            <w:rFonts w:ascii="Arial" w:hAnsi="Arial" w:cs="Arial"/>
            <w:i w:val="0"/>
            <w:sz w:val="20"/>
            <w:szCs w:val="20"/>
          </w:rPr>
          <w:t>art. 170 da Constituição Federal</w:t>
        </w:r>
      </w:hyperlink>
      <w:r w:rsidRPr="00862BDD">
        <w:rPr>
          <w:rStyle w:val="nfase"/>
          <w:rFonts w:ascii="Arial" w:hAnsi="Arial" w:cs="Arial"/>
          <w:i w:val="0"/>
          <w:sz w:val="20"/>
          <w:szCs w:val="20"/>
        </w:rPr>
        <w:t>:</w:t>
      </w:r>
      <w:r w:rsidR="00FB3C16">
        <w:rPr>
          <w:rFonts w:ascii="Arial" w:hAnsi="Arial" w:cs="Arial"/>
          <w:i/>
          <w:sz w:val="20"/>
          <w:szCs w:val="20"/>
        </w:rPr>
        <w:br/>
      </w:r>
      <w:r w:rsidRPr="00862BDD">
        <w:rPr>
          <w:rStyle w:val="nfase"/>
          <w:rFonts w:ascii="Arial" w:hAnsi="Arial" w:cs="Arial"/>
          <w:i w:val="0"/>
          <w:sz w:val="20"/>
          <w:szCs w:val="20"/>
        </w:rPr>
        <w:t>I – desenvolver atividade econômica de baixo risco, para a qual se valha exclusivamente de propriedade privada própria ou de terceiros consensuais, sem a necessidade de quaisquer atos públicos de liberação da atividade econômica;</w:t>
      </w:r>
    </w:p>
    <w:p w14:paraId="16D7CAD3" w14:textId="4BA62841" w:rsidR="00415877" w:rsidRPr="00B2737C" w:rsidRDefault="00415877" w:rsidP="00EC1D80">
      <w:pPr>
        <w:pStyle w:val="NormalWeb"/>
        <w:shd w:val="clear" w:color="auto" w:fill="FFFFFF"/>
        <w:spacing w:before="0" w:beforeAutospacing="0" w:after="315" w:afterAutospacing="0" w:line="360" w:lineRule="auto"/>
        <w:ind w:firstLine="1134"/>
        <w:jc w:val="both"/>
        <w:rPr>
          <w:rFonts w:ascii="Arial" w:hAnsi="Arial" w:cs="Arial"/>
        </w:rPr>
      </w:pPr>
      <w:r w:rsidRPr="00B2737C">
        <w:rPr>
          <w:rFonts w:ascii="Arial" w:hAnsi="Arial" w:cs="Arial"/>
        </w:rPr>
        <w:t xml:space="preserve">Contudo, a dispensa de alvarás, </w:t>
      </w:r>
      <w:r w:rsidR="0076517A" w:rsidRPr="00B2737C">
        <w:rPr>
          <w:rFonts w:ascii="Arial" w:hAnsi="Arial" w:cs="Arial"/>
        </w:rPr>
        <w:t>certificações e licenças estão</w:t>
      </w:r>
      <w:r w:rsidRPr="00B2737C">
        <w:rPr>
          <w:rFonts w:ascii="Arial" w:hAnsi="Arial" w:cs="Arial"/>
        </w:rPr>
        <w:t xml:space="preserve"> condicionada</w:t>
      </w:r>
      <w:r w:rsidR="0076517A" w:rsidRPr="00B2737C">
        <w:rPr>
          <w:rFonts w:ascii="Arial" w:hAnsi="Arial" w:cs="Arial"/>
        </w:rPr>
        <w:t>s</w:t>
      </w:r>
      <w:r w:rsidRPr="00B2737C">
        <w:rPr>
          <w:rFonts w:ascii="Arial" w:hAnsi="Arial" w:cs="Arial"/>
        </w:rPr>
        <w:t xml:space="preserve"> ao cumprimento do determinado no Decreto </w:t>
      </w:r>
      <w:hyperlink r:id="rId23" w:history="1">
        <w:r w:rsidRPr="00B2737C">
          <w:rPr>
            <w:rStyle w:val="Hyperlink"/>
            <w:rFonts w:ascii="Arial" w:hAnsi="Arial" w:cs="Arial"/>
            <w:color w:val="auto"/>
            <w:u w:val="none"/>
          </w:rPr>
          <w:t>10.178</w:t>
        </w:r>
      </w:hyperlink>
      <w:r w:rsidRPr="00B2737C">
        <w:rPr>
          <w:rFonts w:ascii="Arial" w:hAnsi="Arial" w:cs="Arial"/>
        </w:rPr>
        <w:t>/19. Este instrumento estabelece como deve se dar a </w:t>
      </w:r>
      <w:r w:rsidRPr="00B2737C">
        <w:rPr>
          <w:rStyle w:val="Forte"/>
          <w:rFonts w:ascii="Arial" w:hAnsi="Arial" w:cs="Arial"/>
          <w:b w:val="0"/>
        </w:rPr>
        <w:t>classificação de risco</w:t>
      </w:r>
      <w:r w:rsidRPr="00B2737C">
        <w:rPr>
          <w:rFonts w:ascii="Arial" w:hAnsi="Arial" w:cs="Arial"/>
        </w:rPr>
        <w:t>, para os casos em que não houver legislação específica nos níveis municipal, estadual ou distrital. </w:t>
      </w:r>
    </w:p>
    <w:p w14:paraId="3E279355" w14:textId="64C91D63" w:rsidR="002B1492" w:rsidRPr="00B2737C" w:rsidRDefault="007B25CB" w:rsidP="002B1492">
      <w:pPr>
        <w:pStyle w:val="Ttulo3"/>
        <w:rPr>
          <w:rFonts w:ascii="Arial" w:hAnsi="Arial" w:cs="Arial"/>
          <w:color w:val="auto"/>
          <w:sz w:val="24"/>
          <w:szCs w:val="24"/>
        </w:rPr>
      </w:pPr>
      <w:bookmarkStart w:id="41" w:name="_Toc164554028"/>
      <w:r w:rsidRPr="00B2737C">
        <w:rPr>
          <w:rFonts w:ascii="Arial" w:hAnsi="Arial" w:cs="Arial"/>
          <w:color w:val="auto"/>
          <w:sz w:val="24"/>
          <w:szCs w:val="24"/>
        </w:rPr>
        <w:t>2</w:t>
      </w:r>
      <w:r w:rsidR="002B1492" w:rsidRPr="00B2737C">
        <w:rPr>
          <w:rFonts w:ascii="Arial" w:hAnsi="Arial" w:cs="Arial"/>
          <w:color w:val="auto"/>
          <w:sz w:val="24"/>
          <w:szCs w:val="24"/>
        </w:rPr>
        <w:t>.2.7 Criação do conceito de abuso regulatório</w:t>
      </w:r>
      <w:bookmarkEnd w:id="41"/>
    </w:p>
    <w:p w14:paraId="6C0179E0" w14:textId="77777777" w:rsidR="002B1492" w:rsidRPr="00B2737C" w:rsidRDefault="002B1492" w:rsidP="002B1492">
      <w:pPr>
        <w:rPr>
          <w:rFonts w:ascii="Arial" w:hAnsi="Arial" w:cs="Arial"/>
        </w:rPr>
      </w:pPr>
    </w:p>
    <w:p w14:paraId="5DA25F62" w14:textId="621FA441" w:rsidR="00607C8C" w:rsidRPr="00D63D6C" w:rsidRDefault="00415877" w:rsidP="00EC1D80">
      <w:pPr>
        <w:pStyle w:val="NormalWeb"/>
        <w:shd w:val="clear" w:color="auto" w:fill="FFFFFF"/>
        <w:spacing w:before="0" w:beforeAutospacing="0" w:after="315" w:afterAutospacing="0" w:line="360" w:lineRule="auto"/>
        <w:ind w:firstLine="1134"/>
        <w:jc w:val="both"/>
        <w:rPr>
          <w:rFonts w:ascii="Arial" w:hAnsi="Arial" w:cs="Arial"/>
          <w:sz w:val="20"/>
          <w:szCs w:val="20"/>
        </w:rPr>
      </w:pPr>
      <w:r w:rsidRPr="00B2737C">
        <w:rPr>
          <w:rFonts w:ascii="Arial" w:hAnsi="Arial" w:cs="Arial"/>
        </w:rPr>
        <w:lastRenderedPageBreak/>
        <w:t>No Art. 04</w:t>
      </w:r>
      <w:r w:rsidR="00CC3B82" w:rsidRPr="00B2737C">
        <w:rPr>
          <w:rFonts w:ascii="Arial" w:hAnsi="Arial" w:cs="Arial"/>
        </w:rPr>
        <w:t xml:space="preserve"> da Lei</w:t>
      </w:r>
      <w:r w:rsidRPr="00B2737C">
        <w:rPr>
          <w:rFonts w:ascii="Arial" w:hAnsi="Arial" w:cs="Arial"/>
        </w:rPr>
        <w:t xml:space="preserve">, ficam especificadas as normas e atos administrativos, praticados pelo Poder Público, que afetam ou podem afetar a exploração da atividade econômica. Essas situações passam a ser </w:t>
      </w:r>
      <w:r w:rsidR="00BA10E6" w:rsidRPr="00B2737C">
        <w:rPr>
          <w:rFonts w:ascii="Arial" w:hAnsi="Arial" w:cs="Arial"/>
        </w:rPr>
        <w:t>considerado abuso do poder regulatório</w:t>
      </w:r>
      <w:r w:rsidR="00607C8C" w:rsidRPr="00B2737C">
        <w:rPr>
          <w:rFonts w:ascii="Arial" w:hAnsi="Arial" w:cs="Arial"/>
        </w:rPr>
        <w:t xml:space="preserve">. </w:t>
      </w:r>
    </w:p>
    <w:p w14:paraId="2FECC56B" w14:textId="67AC12B7" w:rsidR="00607C8C" w:rsidRPr="00D63D6C" w:rsidRDefault="00607C8C" w:rsidP="00781EC6">
      <w:pPr>
        <w:spacing w:before="100" w:beforeAutospacing="1" w:after="100" w:afterAutospacing="1" w:line="240" w:lineRule="auto"/>
        <w:ind w:left="2268"/>
        <w:jc w:val="both"/>
        <w:rPr>
          <w:rFonts w:ascii="Arial" w:eastAsia="Times New Roman" w:hAnsi="Arial" w:cs="Arial"/>
          <w:kern w:val="0"/>
          <w:sz w:val="20"/>
          <w:szCs w:val="20"/>
          <w:lang w:eastAsia="pt-BR"/>
          <w14:ligatures w14:val="none"/>
        </w:rPr>
      </w:pPr>
      <w:r w:rsidRPr="00D63D6C">
        <w:rPr>
          <w:rFonts w:ascii="Arial" w:eastAsia="Times New Roman" w:hAnsi="Arial" w:cs="Arial"/>
          <w:kern w:val="0"/>
          <w:sz w:val="20"/>
          <w:szCs w:val="20"/>
          <w:lang w:eastAsia="pt-BR"/>
          <w14:ligatures w14:val="none"/>
        </w:rPr>
        <w:t>I - criar reserva de mercado ao favorecer, na regulação, grupo econômico, ou profissional, em prejuízo dos demais concorrentes;</w:t>
      </w:r>
      <w:r w:rsidR="00781EC6" w:rsidRPr="00D63D6C">
        <w:rPr>
          <w:rFonts w:ascii="Arial" w:eastAsia="Times New Roman" w:hAnsi="Arial" w:cs="Arial"/>
          <w:kern w:val="0"/>
          <w:sz w:val="20"/>
          <w:szCs w:val="20"/>
          <w:lang w:eastAsia="pt-BR"/>
          <w14:ligatures w14:val="none"/>
        </w:rPr>
        <w:br/>
      </w:r>
      <w:r w:rsidRPr="00D63D6C">
        <w:rPr>
          <w:rFonts w:ascii="Arial" w:eastAsia="Times New Roman" w:hAnsi="Arial" w:cs="Arial"/>
          <w:kern w:val="0"/>
          <w:sz w:val="20"/>
          <w:szCs w:val="20"/>
          <w:lang w:eastAsia="pt-BR"/>
          <w14:ligatures w14:val="none"/>
        </w:rPr>
        <w:t>II - redigir enunciados que impeçam a entrada de novos competidores nacionais ou estrangeiros no mercado;</w:t>
      </w:r>
      <w:r w:rsidR="00781EC6" w:rsidRPr="00D63D6C">
        <w:rPr>
          <w:rFonts w:ascii="Arial" w:eastAsia="Times New Roman" w:hAnsi="Arial" w:cs="Arial"/>
          <w:kern w:val="0"/>
          <w:sz w:val="20"/>
          <w:szCs w:val="20"/>
          <w:lang w:eastAsia="pt-BR"/>
          <w14:ligatures w14:val="none"/>
        </w:rPr>
        <w:br/>
      </w:r>
      <w:r w:rsidRPr="00D63D6C">
        <w:rPr>
          <w:rFonts w:ascii="Arial" w:eastAsia="Times New Roman" w:hAnsi="Arial" w:cs="Arial"/>
          <w:kern w:val="0"/>
          <w:sz w:val="20"/>
          <w:szCs w:val="20"/>
          <w:lang w:eastAsia="pt-BR"/>
          <w14:ligatures w14:val="none"/>
        </w:rPr>
        <w:t>III - exigir especificação técnica que não seja necessária para atingir o fim desejado;</w:t>
      </w:r>
      <w:r w:rsidR="00781EC6" w:rsidRPr="00D63D6C">
        <w:rPr>
          <w:rFonts w:ascii="Arial" w:eastAsia="Times New Roman" w:hAnsi="Arial" w:cs="Arial"/>
          <w:kern w:val="0"/>
          <w:sz w:val="20"/>
          <w:szCs w:val="20"/>
          <w:lang w:eastAsia="pt-BR"/>
          <w14:ligatures w14:val="none"/>
        </w:rPr>
        <w:br/>
      </w:r>
      <w:r w:rsidRPr="00D63D6C">
        <w:rPr>
          <w:rFonts w:ascii="Arial" w:eastAsia="Times New Roman" w:hAnsi="Arial" w:cs="Arial"/>
          <w:kern w:val="0"/>
          <w:sz w:val="20"/>
          <w:szCs w:val="20"/>
          <w:lang w:eastAsia="pt-BR"/>
          <w14:ligatures w14:val="none"/>
        </w:rPr>
        <w:t>IV - redigir enunciados que impeçam ou retardem a inovação e a adoção de novas tecnologias, processos ou modelos de negócios, ressalvadas as situações consideradas em regulamento como de alto risco;</w:t>
      </w:r>
      <w:r w:rsidR="00781EC6" w:rsidRPr="00D63D6C">
        <w:rPr>
          <w:rFonts w:ascii="Arial" w:eastAsia="Times New Roman" w:hAnsi="Arial" w:cs="Arial"/>
          <w:kern w:val="0"/>
          <w:sz w:val="20"/>
          <w:szCs w:val="20"/>
          <w:lang w:eastAsia="pt-BR"/>
          <w14:ligatures w14:val="none"/>
        </w:rPr>
        <w:br/>
      </w:r>
      <w:r w:rsidRPr="00D63D6C">
        <w:rPr>
          <w:rFonts w:ascii="Arial" w:eastAsia="Times New Roman" w:hAnsi="Arial" w:cs="Arial"/>
          <w:kern w:val="0"/>
          <w:sz w:val="20"/>
          <w:szCs w:val="20"/>
          <w:lang w:eastAsia="pt-BR"/>
          <w14:ligatures w14:val="none"/>
        </w:rPr>
        <w:t>V - aumentar os custos de transação sem demonstração de benefícios;</w:t>
      </w:r>
      <w:r w:rsidR="00781EC6" w:rsidRPr="00D63D6C">
        <w:rPr>
          <w:rFonts w:ascii="Arial" w:eastAsia="Times New Roman" w:hAnsi="Arial" w:cs="Arial"/>
          <w:kern w:val="0"/>
          <w:sz w:val="20"/>
          <w:szCs w:val="20"/>
          <w:lang w:eastAsia="pt-BR"/>
          <w14:ligatures w14:val="none"/>
        </w:rPr>
        <w:br/>
      </w:r>
      <w:r w:rsidRPr="00D63D6C">
        <w:rPr>
          <w:rFonts w:ascii="Arial" w:eastAsia="Times New Roman" w:hAnsi="Arial" w:cs="Arial"/>
          <w:kern w:val="0"/>
          <w:sz w:val="20"/>
          <w:szCs w:val="20"/>
          <w:lang w:eastAsia="pt-BR"/>
          <w14:ligatures w14:val="none"/>
        </w:rPr>
        <w:t>VI - criar demanda artificial ou compulsória de produto, serviço ou atividade profissional, inclusive de uso de cartórios, registros ou cadastros;</w:t>
      </w:r>
      <w:r w:rsidR="00781EC6" w:rsidRPr="00D63D6C">
        <w:rPr>
          <w:rFonts w:ascii="Arial" w:eastAsia="Times New Roman" w:hAnsi="Arial" w:cs="Arial"/>
          <w:kern w:val="0"/>
          <w:sz w:val="20"/>
          <w:szCs w:val="20"/>
          <w:lang w:eastAsia="pt-BR"/>
          <w14:ligatures w14:val="none"/>
        </w:rPr>
        <w:br/>
      </w:r>
      <w:r w:rsidRPr="00D63D6C">
        <w:rPr>
          <w:rFonts w:ascii="Arial" w:eastAsia="Times New Roman" w:hAnsi="Arial" w:cs="Arial"/>
          <w:kern w:val="0"/>
          <w:sz w:val="20"/>
          <w:szCs w:val="20"/>
          <w:lang w:eastAsia="pt-BR"/>
          <w14:ligatures w14:val="none"/>
        </w:rPr>
        <w:t>VII - introduzir limites à livre formação de sociedades empresariais ou de atividades econômicas;</w:t>
      </w:r>
      <w:r w:rsidR="00781EC6" w:rsidRPr="00D63D6C">
        <w:rPr>
          <w:rFonts w:ascii="Arial" w:eastAsia="Times New Roman" w:hAnsi="Arial" w:cs="Arial"/>
          <w:kern w:val="0"/>
          <w:sz w:val="20"/>
          <w:szCs w:val="20"/>
          <w:lang w:eastAsia="pt-BR"/>
          <w14:ligatures w14:val="none"/>
        </w:rPr>
        <w:br/>
      </w:r>
      <w:r w:rsidRPr="00D63D6C">
        <w:rPr>
          <w:rFonts w:ascii="Arial" w:eastAsia="Times New Roman" w:hAnsi="Arial" w:cs="Arial"/>
          <w:kern w:val="0"/>
          <w:sz w:val="20"/>
          <w:szCs w:val="20"/>
          <w:lang w:eastAsia="pt-BR"/>
          <w14:ligatures w14:val="none"/>
        </w:rPr>
        <w:t>VIII - restringir o uso e o exercício da publicidade e propaganda sobre um setor econômico, ressalvadas as hipóteses expressamente vedadas em lei federal; e</w:t>
      </w:r>
      <w:r w:rsidR="00781EC6" w:rsidRPr="00D63D6C">
        <w:rPr>
          <w:rFonts w:ascii="Arial" w:eastAsia="Times New Roman" w:hAnsi="Arial" w:cs="Arial"/>
          <w:kern w:val="0"/>
          <w:sz w:val="20"/>
          <w:szCs w:val="20"/>
          <w:lang w:eastAsia="pt-BR"/>
          <w14:ligatures w14:val="none"/>
        </w:rPr>
        <w:br/>
      </w:r>
      <w:r w:rsidRPr="00D63D6C">
        <w:rPr>
          <w:rFonts w:ascii="Arial" w:eastAsia="Times New Roman" w:hAnsi="Arial" w:cs="Arial"/>
          <w:kern w:val="0"/>
          <w:sz w:val="20"/>
          <w:szCs w:val="20"/>
          <w:lang w:eastAsia="pt-BR"/>
          <w14:ligatures w14:val="none"/>
        </w:rPr>
        <w:t>IX - exigir, sob o pretexto de inscrição tributária, requerimentos de outra natureza de maneira a mitigar os efeitos do inciso I do caput do art. 3º desta Lei.</w:t>
      </w:r>
    </w:p>
    <w:p w14:paraId="14DABFAF" w14:textId="15071465" w:rsidR="00415877" w:rsidRPr="00B2737C" w:rsidRDefault="00415877" w:rsidP="00EC1D80">
      <w:pPr>
        <w:pStyle w:val="NormalWeb"/>
        <w:shd w:val="clear" w:color="auto" w:fill="FFFFFF"/>
        <w:spacing w:before="0" w:beforeAutospacing="0" w:after="315" w:afterAutospacing="0" w:line="360" w:lineRule="auto"/>
        <w:ind w:firstLine="1134"/>
        <w:jc w:val="both"/>
        <w:rPr>
          <w:rFonts w:ascii="Arial" w:hAnsi="Arial" w:cs="Arial"/>
        </w:rPr>
      </w:pPr>
      <w:r w:rsidRPr="00B2737C">
        <w:rPr>
          <w:rFonts w:ascii="Arial" w:hAnsi="Arial" w:cs="Arial"/>
        </w:rPr>
        <w:t xml:space="preserve">O abuso regulatório </w:t>
      </w:r>
      <w:r w:rsidR="000F5ECF" w:rsidRPr="00B2737C">
        <w:rPr>
          <w:rFonts w:ascii="Arial" w:hAnsi="Arial" w:cs="Arial"/>
        </w:rPr>
        <w:t>é o uso indevido pelas agências reguladoras do seu poder para regular, contratar e fiscalizar o setor que lhe foi outorgado pela legislação de sua criação.</w:t>
      </w:r>
      <w:r w:rsidR="000F5ECF" w:rsidRPr="00B2737C">
        <w:rPr>
          <w:rFonts w:ascii="Arial" w:hAnsi="Arial" w:cs="Arial"/>
          <w:sz w:val="30"/>
          <w:szCs w:val="30"/>
          <w:shd w:val="clear" w:color="auto" w:fill="FFFFFF"/>
        </w:rPr>
        <w:t xml:space="preserve"> </w:t>
      </w:r>
      <w:r w:rsidRPr="00B2737C">
        <w:rPr>
          <w:rFonts w:ascii="Arial" w:hAnsi="Arial" w:cs="Arial"/>
        </w:rPr>
        <w:t>Por isso, o ordenamento estabelece especificamente o dever de “evitar o abuso do poder regulatório”, seja por parte da administração, seja por outras entidades vi</w:t>
      </w:r>
      <w:r w:rsidR="008C25A1" w:rsidRPr="00B2737C">
        <w:rPr>
          <w:rFonts w:ascii="Arial" w:hAnsi="Arial" w:cs="Arial"/>
        </w:rPr>
        <w:t xml:space="preserve">nculadas à lei. </w:t>
      </w:r>
    </w:p>
    <w:p w14:paraId="59961F1B" w14:textId="448597F9" w:rsidR="00AC613B" w:rsidRPr="00B2737C" w:rsidRDefault="00940AE2" w:rsidP="00AC613B">
      <w:pPr>
        <w:pStyle w:val="Ttulo3"/>
        <w:rPr>
          <w:rFonts w:ascii="Arial" w:hAnsi="Arial" w:cs="Arial"/>
          <w:color w:val="auto"/>
          <w:sz w:val="24"/>
          <w:szCs w:val="24"/>
        </w:rPr>
      </w:pPr>
      <w:bookmarkStart w:id="42" w:name="_Toc164554029"/>
      <w:r w:rsidRPr="00B2737C">
        <w:rPr>
          <w:rFonts w:ascii="Arial" w:hAnsi="Arial" w:cs="Arial"/>
          <w:color w:val="auto"/>
          <w:sz w:val="24"/>
          <w:szCs w:val="24"/>
        </w:rPr>
        <w:t>2</w:t>
      </w:r>
      <w:r w:rsidR="00AC613B" w:rsidRPr="00B2737C">
        <w:rPr>
          <w:rFonts w:ascii="Arial" w:hAnsi="Arial" w:cs="Arial"/>
          <w:color w:val="auto"/>
          <w:sz w:val="24"/>
          <w:szCs w:val="24"/>
        </w:rPr>
        <w:t>.2.8 Criação do Comitê para Súmulas Tributárias</w:t>
      </w:r>
      <w:bookmarkEnd w:id="42"/>
    </w:p>
    <w:p w14:paraId="6093E3E5" w14:textId="77777777" w:rsidR="00AC613B" w:rsidRPr="00B2737C" w:rsidRDefault="00AC613B" w:rsidP="00AC613B">
      <w:pPr>
        <w:rPr>
          <w:rFonts w:ascii="Arial" w:hAnsi="Arial" w:cs="Arial"/>
        </w:rPr>
      </w:pPr>
    </w:p>
    <w:p w14:paraId="7B95E727" w14:textId="43E9F305" w:rsidR="00077640" w:rsidRPr="00B2737C" w:rsidRDefault="00415877" w:rsidP="00EC1D80">
      <w:pPr>
        <w:pStyle w:val="NormalWeb"/>
        <w:shd w:val="clear" w:color="auto" w:fill="FFFFFF"/>
        <w:spacing w:before="0" w:beforeAutospacing="0" w:after="315" w:afterAutospacing="0" w:line="360" w:lineRule="auto"/>
        <w:ind w:firstLine="1134"/>
        <w:jc w:val="both"/>
        <w:rPr>
          <w:rFonts w:ascii="Arial" w:hAnsi="Arial" w:cs="Arial"/>
          <w:color w:val="000000" w:themeColor="text1"/>
        </w:rPr>
      </w:pPr>
      <w:r w:rsidRPr="00B2737C">
        <w:rPr>
          <w:rFonts w:ascii="Arial" w:hAnsi="Arial" w:cs="Arial"/>
          <w:color w:val="000000" w:themeColor="text1"/>
        </w:rPr>
        <w:t xml:space="preserve">O Art.13 da Lei de </w:t>
      </w:r>
      <w:r w:rsidR="00C55E68" w:rsidRPr="00B2737C">
        <w:rPr>
          <w:rFonts w:ascii="Arial" w:hAnsi="Arial" w:cs="Arial"/>
          <w:color w:val="000000" w:themeColor="text1"/>
        </w:rPr>
        <w:t xml:space="preserve">Liberdade Econômica complementa </w:t>
      </w:r>
      <w:r w:rsidRPr="00B2737C">
        <w:rPr>
          <w:rFonts w:ascii="Arial" w:hAnsi="Arial" w:cs="Arial"/>
          <w:color w:val="000000" w:themeColor="text1"/>
        </w:rPr>
        <w:t>a</w:t>
      </w:r>
      <w:r w:rsidR="00C55E68" w:rsidRPr="00B2737C">
        <w:rPr>
          <w:rFonts w:ascii="Arial" w:hAnsi="Arial" w:cs="Arial"/>
          <w:color w:val="000000" w:themeColor="text1"/>
        </w:rPr>
        <w:t xml:space="preserve"> </w:t>
      </w:r>
      <w:r w:rsidRPr="00B2737C">
        <w:rPr>
          <w:rFonts w:ascii="Arial" w:hAnsi="Arial" w:cs="Arial"/>
          <w:color w:val="000000" w:themeColor="text1"/>
        </w:rPr>
        <w:t> </w:t>
      </w:r>
      <w:hyperlink r:id="rId24" w:history="1">
        <w:r w:rsidRPr="00B2737C">
          <w:rPr>
            <w:rStyle w:val="Hyperlink"/>
            <w:rFonts w:ascii="Arial" w:hAnsi="Arial" w:cs="Arial"/>
            <w:color w:val="000000" w:themeColor="text1"/>
            <w:u w:val="none"/>
          </w:rPr>
          <w:t>Lei 10522/02</w:t>
        </w:r>
      </w:hyperlink>
      <w:r w:rsidR="00D21547" w:rsidRPr="00B2737C">
        <w:rPr>
          <w:rStyle w:val="Hyperlink"/>
          <w:rFonts w:ascii="Arial" w:hAnsi="Arial" w:cs="Arial"/>
          <w:color w:val="000000" w:themeColor="text1"/>
          <w:u w:val="none"/>
        </w:rPr>
        <w:t xml:space="preserve"> de </w:t>
      </w:r>
      <w:r w:rsidR="00D21547" w:rsidRPr="00B2737C">
        <w:rPr>
          <w:rFonts w:ascii="Arial" w:hAnsi="Arial" w:cs="Arial"/>
          <w:color w:val="000000" w:themeColor="text1"/>
          <w:shd w:val="clear" w:color="auto" w:fill="FFFFFF"/>
        </w:rPr>
        <w:t>Cadastro Informativo de créditos não quitados do setor público federal (Cadin)</w:t>
      </w:r>
      <w:r w:rsidRPr="00B2737C">
        <w:rPr>
          <w:rFonts w:ascii="Arial" w:hAnsi="Arial" w:cs="Arial"/>
          <w:color w:val="000000" w:themeColor="text1"/>
        </w:rPr>
        <w:t>. Por meio dele, sugere-se a instituição de um comitê de súmulas tributárias.</w:t>
      </w:r>
      <w:r w:rsidR="00077640" w:rsidRPr="00B2737C">
        <w:rPr>
          <w:rFonts w:ascii="Arial" w:hAnsi="Arial" w:cs="Arial"/>
          <w:color w:val="000000" w:themeColor="text1"/>
        </w:rPr>
        <w:t xml:space="preserve"> </w:t>
      </w:r>
    </w:p>
    <w:p w14:paraId="0130A126" w14:textId="3230CCB6" w:rsidR="00077640" w:rsidRPr="006C204D" w:rsidRDefault="00077640" w:rsidP="00940AE2">
      <w:pPr>
        <w:pStyle w:val="texto1"/>
        <w:ind w:left="2268"/>
        <w:jc w:val="both"/>
        <w:rPr>
          <w:rFonts w:ascii="Arial" w:hAnsi="Arial" w:cs="Arial"/>
          <w:sz w:val="20"/>
          <w:szCs w:val="20"/>
        </w:rPr>
      </w:pPr>
      <w:r w:rsidRPr="006C204D">
        <w:rPr>
          <w:rFonts w:ascii="Arial" w:hAnsi="Arial" w:cs="Arial"/>
          <w:sz w:val="20"/>
          <w:szCs w:val="20"/>
        </w:rPr>
        <w:t>Art. 13.  A </w:t>
      </w:r>
      <w:hyperlink r:id="rId25" w:history="1">
        <w:r w:rsidRPr="006C204D">
          <w:rPr>
            <w:rStyle w:val="Hyperlink"/>
            <w:rFonts w:ascii="Arial" w:hAnsi="Arial" w:cs="Arial"/>
            <w:color w:val="auto"/>
            <w:sz w:val="20"/>
            <w:szCs w:val="20"/>
          </w:rPr>
          <w:t>Lei nº 10.522, de 19 de julho de 2002</w:t>
        </w:r>
      </w:hyperlink>
      <w:r w:rsidRPr="006C204D">
        <w:rPr>
          <w:rFonts w:ascii="Arial" w:hAnsi="Arial" w:cs="Arial"/>
          <w:sz w:val="20"/>
          <w:szCs w:val="20"/>
        </w:rPr>
        <w:t>, passa a vigora</w:t>
      </w:r>
      <w:r w:rsidR="00214D58" w:rsidRPr="006C204D">
        <w:rPr>
          <w:rFonts w:ascii="Arial" w:hAnsi="Arial" w:cs="Arial"/>
          <w:sz w:val="20"/>
          <w:szCs w:val="20"/>
        </w:rPr>
        <w:t>r com as seguintes alterações:</w:t>
      </w:r>
    </w:p>
    <w:p w14:paraId="1F4932B7" w14:textId="7DC7896A" w:rsidR="00415877" w:rsidRPr="006C204D" w:rsidRDefault="00077640" w:rsidP="00940AE2">
      <w:pPr>
        <w:pStyle w:val="texto1"/>
        <w:ind w:left="2268"/>
        <w:jc w:val="both"/>
        <w:rPr>
          <w:rFonts w:ascii="Arial" w:hAnsi="Arial" w:cs="Arial"/>
          <w:sz w:val="20"/>
          <w:szCs w:val="20"/>
        </w:rPr>
      </w:pPr>
      <w:r w:rsidRPr="006C204D">
        <w:rPr>
          <w:rFonts w:ascii="Arial" w:hAnsi="Arial" w:cs="Arial"/>
          <w:sz w:val="20"/>
          <w:szCs w:val="20"/>
        </w:rPr>
        <w:t>“</w:t>
      </w:r>
      <w:hyperlink r:id="rId26" w:anchor="art18a0" w:history="1">
        <w:r w:rsidRPr="006C204D">
          <w:rPr>
            <w:rStyle w:val="Hyperlink"/>
            <w:rFonts w:ascii="Arial" w:hAnsi="Arial" w:cs="Arial"/>
            <w:color w:val="auto"/>
            <w:sz w:val="20"/>
            <w:szCs w:val="20"/>
          </w:rPr>
          <w:t>Art. 18-A</w:t>
        </w:r>
      </w:hyperlink>
      <w:r w:rsidRPr="006C204D">
        <w:rPr>
          <w:rFonts w:ascii="Arial" w:hAnsi="Arial" w:cs="Arial"/>
          <w:sz w:val="20"/>
          <w:szCs w:val="20"/>
        </w:rPr>
        <w:t>. Comitê formado de integrantes do Conselho Administrativo de Recursos Fiscais, da Secretaria Especial da Receita Federal do Brasil do Ministério da Economia e da Procuradoria-Geral da Fazenda Nacional editará enunciados de súmula da administração tributária federal, conforme o disposto em ato do Ministro de Estado da Economia, que deverão ser observados nos atos administrativos, normativos e decisórios praticados pelos referidos órgãos.”</w:t>
      </w:r>
    </w:p>
    <w:p w14:paraId="562B60A9" w14:textId="77777777" w:rsidR="00415877" w:rsidRPr="00B2737C" w:rsidRDefault="00415877" w:rsidP="00EC1D80">
      <w:pPr>
        <w:pStyle w:val="NormalWeb"/>
        <w:shd w:val="clear" w:color="auto" w:fill="FFFFFF"/>
        <w:spacing w:before="0" w:beforeAutospacing="0" w:after="315" w:afterAutospacing="0" w:line="360" w:lineRule="auto"/>
        <w:ind w:firstLine="1134"/>
        <w:jc w:val="both"/>
        <w:rPr>
          <w:rFonts w:ascii="Arial" w:hAnsi="Arial" w:cs="Arial"/>
        </w:rPr>
      </w:pPr>
      <w:r w:rsidRPr="00B2737C">
        <w:rPr>
          <w:rFonts w:ascii="Arial" w:hAnsi="Arial" w:cs="Arial"/>
        </w:rPr>
        <w:lastRenderedPageBreak/>
        <w:t>Esta entidade passará a ser formada por integrantes do Conselho Administrativo de Recursos Fiscais, da Secretaria Especial da Receita Federal, do Ministério da Economia e da Procuradoria-Geral da Fazenda Nacional. </w:t>
      </w:r>
    </w:p>
    <w:p w14:paraId="2E80DB5A" w14:textId="7448FD87" w:rsidR="00D14F39" w:rsidRPr="00B2737C" w:rsidRDefault="00415877" w:rsidP="003A4AF9">
      <w:pPr>
        <w:pStyle w:val="NormalWeb"/>
        <w:shd w:val="clear" w:color="auto" w:fill="FFFFFF"/>
        <w:spacing w:before="0" w:beforeAutospacing="0" w:after="315" w:afterAutospacing="0" w:line="360" w:lineRule="auto"/>
        <w:ind w:firstLine="1134"/>
        <w:jc w:val="both"/>
        <w:rPr>
          <w:rFonts w:ascii="Arial" w:hAnsi="Arial" w:cs="Arial"/>
        </w:rPr>
      </w:pPr>
      <w:r w:rsidRPr="00B2737C">
        <w:rPr>
          <w:rFonts w:ascii="Arial" w:hAnsi="Arial" w:cs="Arial"/>
        </w:rPr>
        <w:t>Conforme o texto da lei, a função do referido comitê é a edição de enunciados de súmula – isto é, </w:t>
      </w:r>
      <w:r w:rsidRPr="00B2737C">
        <w:rPr>
          <w:rStyle w:val="Forte"/>
          <w:rFonts w:ascii="Arial" w:hAnsi="Arial" w:cs="Arial"/>
          <w:b w:val="0"/>
        </w:rPr>
        <w:t>orientações gerais</w:t>
      </w:r>
      <w:r w:rsidRPr="00B2737C">
        <w:rPr>
          <w:rFonts w:ascii="Arial" w:hAnsi="Arial" w:cs="Arial"/>
        </w:rPr>
        <w:t> – para a administração tributária federal. Estas orientações deverão ser observadas em quaisquer atos administrativos, normativos e decisórios praticados pelos</w:t>
      </w:r>
      <w:r w:rsidR="00FE0337" w:rsidRPr="00B2737C">
        <w:rPr>
          <w:rFonts w:ascii="Arial" w:hAnsi="Arial" w:cs="Arial"/>
        </w:rPr>
        <w:t xml:space="preserve"> órgãos que integram o comitê. </w:t>
      </w:r>
    </w:p>
    <w:p w14:paraId="3584D181" w14:textId="51EE30EB" w:rsidR="00B02EAC" w:rsidRPr="00B2737C" w:rsidRDefault="00DA5482" w:rsidP="00B02EAC">
      <w:pPr>
        <w:pStyle w:val="Ttulo3"/>
        <w:rPr>
          <w:rFonts w:ascii="Arial" w:hAnsi="Arial" w:cs="Arial"/>
          <w:color w:val="auto"/>
          <w:sz w:val="24"/>
          <w:szCs w:val="24"/>
        </w:rPr>
      </w:pPr>
      <w:bookmarkStart w:id="43" w:name="_Toc164554030"/>
      <w:r w:rsidRPr="00B2737C">
        <w:rPr>
          <w:rFonts w:ascii="Arial" w:hAnsi="Arial" w:cs="Arial"/>
          <w:color w:val="auto"/>
          <w:sz w:val="24"/>
          <w:szCs w:val="24"/>
        </w:rPr>
        <w:t>2</w:t>
      </w:r>
      <w:r w:rsidR="00B02EAC" w:rsidRPr="00B2737C">
        <w:rPr>
          <w:rFonts w:ascii="Arial" w:hAnsi="Arial" w:cs="Arial"/>
          <w:color w:val="auto"/>
          <w:sz w:val="24"/>
          <w:szCs w:val="24"/>
        </w:rPr>
        <w:t>.2.9 Impacto da Lei de Liberdade Econômica nos processos Administrativos da Empresa</w:t>
      </w:r>
      <w:bookmarkEnd w:id="43"/>
    </w:p>
    <w:p w14:paraId="6657ED82" w14:textId="77777777" w:rsidR="00D14F39" w:rsidRPr="00B2737C" w:rsidRDefault="00D14F39" w:rsidP="00D14F39">
      <w:pPr>
        <w:rPr>
          <w:rFonts w:ascii="Arial" w:hAnsi="Arial" w:cs="Arial"/>
        </w:rPr>
      </w:pPr>
    </w:p>
    <w:p w14:paraId="0FDFF775" w14:textId="0C04111C" w:rsidR="002C76B7" w:rsidRPr="008E0ED5" w:rsidRDefault="001E7FB4" w:rsidP="00EC1D80">
      <w:pPr>
        <w:pStyle w:val="NormalWeb"/>
        <w:shd w:val="clear" w:color="auto" w:fill="FFFFFF"/>
        <w:spacing w:before="0" w:beforeAutospacing="0" w:after="315" w:afterAutospacing="0" w:line="360" w:lineRule="auto"/>
        <w:ind w:firstLine="1134"/>
        <w:jc w:val="both"/>
        <w:rPr>
          <w:rFonts w:ascii="Arial" w:hAnsi="Arial" w:cs="Arial"/>
          <w:sz w:val="20"/>
          <w:szCs w:val="20"/>
        </w:rPr>
      </w:pPr>
      <w:r w:rsidRPr="00B2737C">
        <w:rPr>
          <w:rFonts w:ascii="Arial" w:hAnsi="Arial" w:cs="Arial"/>
        </w:rPr>
        <w:t xml:space="preserve">A </w:t>
      </w:r>
      <w:r w:rsidR="00415877" w:rsidRPr="00B2737C">
        <w:rPr>
          <w:rFonts w:ascii="Arial" w:hAnsi="Arial" w:cs="Arial"/>
        </w:rPr>
        <w:t>Lei de Liberdade Econômica reduz algumas burocracias antes exigidas, como a necessidade de alvará</w:t>
      </w:r>
      <w:r w:rsidR="00276B51" w:rsidRPr="00B2737C">
        <w:rPr>
          <w:rFonts w:ascii="Arial" w:hAnsi="Arial" w:cs="Arial"/>
        </w:rPr>
        <w:t xml:space="preserve"> de funcionamento</w:t>
      </w:r>
      <w:r w:rsidR="008238BB" w:rsidRPr="00B2737C">
        <w:rPr>
          <w:rFonts w:ascii="Arial" w:hAnsi="Arial" w:cs="Arial"/>
          <w:shd w:val="clear" w:color="auto" w:fill="FFFFFF"/>
        </w:rPr>
        <w:t xml:space="preserve"> para as empresas que atuam em atividades de baixo risco, tais como as costureiras formalizadas, salões de beleza e afins.</w:t>
      </w:r>
      <w:r w:rsidR="00C01634" w:rsidRPr="00B2737C">
        <w:rPr>
          <w:rFonts w:ascii="Arial" w:hAnsi="Arial" w:cs="Arial"/>
        </w:rPr>
        <w:t xml:space="preserve"> </w:t>
      </w:r>
    </w:p>
    <w:p w14:paraId="378D2C94" w14:textId="77777777" w:rsidR="002C76B7" w:rsidRPr="008E0ED5" w:rsidRDefault="002C76B7" w:rsidP="00D14F39">
      <w:pPr>
        <w:pStyle w:val="texto1"/>
        <w:ind w:left="2268"/>
        <w:jc w:val="both"/>
        <w:rPr>
          <w:rFonts w:ascii="Arial" w:hAnsi="Arial" w:cs="Arial"/>
          <w:sz w:val="20"/>
          <w:szCs w:val="20"/>
        </w:rPr>
      </w:pPr>
      <w:r w:rsidRPr="008E0ED5">
        <w:rPr>
          <w:rFonts w:ascii="Arial" w:hAnsi="Arial" w:cs="Arial"/>
          <w:sz w:val="20"/>
          <w:szCs w:val="20"/>
        </w:rPr>
        <w:t>Art. 3º  São direitos de toda pessoa, natural ou jurídica, essenciais para o desenvolvimento e o crescimento econômicos do País, observado o disposto no parágrafo único do </w:t>
      </w:r>
      <w:hyperlink r:id="rId27" w:anchor="art170p" w:history="1">
        <w:r w:rsidRPr="008E0ED5">
          <w:rPr>
            <w:rStyle w:val="Hyperlink"/>
            <w:rFonts w:ascii="Arial" w:hAnsi="Arial" w:cs="Arial"/>
            <w:color w:val="auto"/>
            <w:sz w:val="20"/>
            <w:szCs w:val="20"/>
          </w:rPr>
          <w:t>art. 170 da Constituição Federal</w:t>
        </w:r>
      </w:hyperlink>
      <w:r w:rsidRPr="008E0ED5">
        <w:rPr>
          <w:rFonts w:ascii="Arial" w:hAnsi="Arial" w:cs="Arial"/>
          <w:sz w:val="20"/>
          <w:szCs w:val="20"/>
        </w:rPr>
        <w:t>:</w:t>
      </w:r>
    </w:p>
    <w:p w14:paraId="14217DBF" w14:textId="63E1C753" w:rsidR="002C76B7" w:rsidRPr="008E0ED5" w:rsidRDefault="002C76B7" w:rsidP="00D14F39">
      <w:pPr>
        <w:pStyle w:val="texto1"/>
        <w:ind w:left="2268"/>
        <w:jc w:val="both"/>
        <w:rPr>
          <w:rFonts w:ascii="Arial" w:hAnsi="Arial" w:cs="Arial"/>
          <w:sz w:val="20"/>
          <w:szCs w:val="20"/>
        </w:rPr>
      </w:pPr>
      <w:bookmarkStart w:id="44" w:name="art3i"/>
      <w:bookmarkEnd w:id="44"/>
      <w:r w:rsidRPr="008E0ED5">
        <w:rPr>
          <w:rFonts w:ascii="Arial" w:hAnsi="Arial" w:cs="Arial"/>
          <w:sz w:val="20"/>
          <w:szCs w:val="20"/>
        </w:rPr>
        <w:t xml:space="preserve">I - </w:t>
      </w:r>
      <w:proofErr w:type="gramStart"/>
      <w:r w:rsidRPr="008E0ED5">
        <w:rPr>
          <w:rFonts w:ascii="Arial" w:hAnsi="Arial" w:cs="Arial"/>
          <w:sz w:val="20"/>
          <w:szCs w:val="20"/>
        </w:rPr>
        <w:t>desenvolver</w:t>
      </w:r>
      <w:proofErr w:type="gramEnd"/>
      <w:r w:rsidRPr="008E0ED5">
        <w:rPr>
          <w:rFonts w:ascii="Arial" w:hAnsi="Arial" w:cs="Arial"/>
          <w:sz w:val="20"/>
          <w:szCs w:val="20"/>
        </w:rPr>
        <w:t xml:space="preserve"> atividade econômica de baixo risco, para a qual se valha exclusivamente de propriedade privada própria ou de terceiros consensuais, sem a necessidade de quaisquer atos públicos de liberação da atividade econômica;</w:t>
      </w:r>
    </w:p>
    <w:p w14:paraId="4D87698C" w14:textId="0AD7C38C" w:rsidR="00415877" w:rsidRPr="00B2737C" w:rsidRDefault="00C01634" w:rsidP="00EC1D80">
      <w:pPr>
        <w:pStyle w:val="NormalWeb"/>
        <w:shd w:val="clear" w:color="auto" w:fill="FFFFFF"/>
        <w:spacing w:before="0" w:beforeAutospacing="0" w:after="315" w:afterAutospacing="0" w:line="360" w:lineRule="auto"/>
        <w:ind w:firstLine="1134"/>
        <w:jc w:val="both"/>
        <w:rPr>
          <w:rFonts w:ascii="Arial" w:hAnsi="Arial" w:cs="Arial"/>
        </w:rPr>
      </w:pPr>
      <w:r w:rsidRPr="00B2737C">
        <w:rPr>
          <w:rFonts w:ascii="Arial" w:hAnsi="Arial" w:cs="Arial"/>
        </w:rPr>
        <w:t xml:space="preserve">Porém, </w:t>
      </w:r>
      <w:r w:rsidR="00A73A07" w:rsidRPr="00B2737C">
        <w:rPr>
          <w:rFonts w:ascii="Arial" w:hAnsi="Arial" w:cs="Arial"/>
        </w:rPr>
        <w:t xml:space="preserve">essa mudança traz </w:t>
      </w:r>
      <w:r w:rsidR="00000850" w:rsidRPr="00B2737C">
        <w:rPr>
          <w:rFonts w:ascii="Arial" w:hAnsi="Arial" w:cs="Arial"/>
        </w:rPr>
        <w:t>impactos positivos e</w:t>
      </w:r>
      <w:r w:rsidR="00250DC5" w:rsidRPr="00B2737C">
        <w:rPr>
          <w:rFonts w:ascii="Arial" w:hAnsi="Arial" w:cs="Arial"/>
        </w:rPr>
        <w:t xml:space="preserve"> </w:t>
      </w:r>
      <w:r w:rsidRPr="00B2737C">
        <w:rPr>
          <w:rFonts w:ascii="Arial" w:hAnsi="Arial" w:cs="Arial"/>
        </w:rPr>
        <w:t>negativos pa</w:t>
      </w:r>
      <w:r w:rsidR="00250DC5" w:rsidRPr="00B2737C">
        <w:rPr>
          <w:rFonts w:ascii="Arial" w:hAnsi="Arial" w:cs="Arial"/>
        </w:rPr>
        <w:t>ra as pequenas empresas.</w:t>
      </w:r>
      <w:r w:rsidR="00085738" w:rsidRPr="00B2737C">
        <w:rPr>
          <w:rFonts w:ascii="Arial" w:hAnsi="Arial" w:cs="Arial"/>
        </w:rPr>
        <w:t xml:space="preserve"> </w:t>
      </w:r>
      <w:r w:rsidR="002A0FDB" w:rsidRPr="00B2737C">
        <w:rPr>
          <w:rFonts w:ascii="Arial" w:hAnsi="Arial" w:cs="Arial"/>
        </w:rPr>
        <w:t>Pois, com</w:t>
      </w:r>
      <w:r w:rsidR="00415877" w:rsidRPr="00B2737C">
        <w:rPr>
          <w:rFonts w:ascii="Arial" w:hAnsi="Arial" w:cs="Arial"/>
        </w:rPr>
        <w:t xml:space="preserve"> o novo regramento, o país fica mais aberto a</w:t>
      </w:r>
      <w:r w:rsidR="002A0FDB" w:rsidRPr="00B2737C">
        <w:rPr>
          <w:rFonts w:ascii="Arial" w:hAnsi="Arial" w:cs="Arial"/>
        </w:rPr>
        <w:t>o</w:t>
      </w:r>
      <w:r w:rsidR="00415877" w:rsidRPr="00B2737C">
        <w:rPr>
          <w:rFonts w:ascii="Arial" w:hAnsi="Arial" w:cs="Arial"/>
        </w:rPr>
        <w:t xml:space="preserve"> investimento estrangeiro. Assim, é possível que algumas empresas brasileiras percam espaço e até venham a falir ao competir com gigantes internacionais.</w:t>
      </w:r>
      <w:r w:rsidR="00085738" w:rsidRPr="00B2737C">
        <w:rPr>
          <w:rFonts w:ascii="Arial" w:hAnsi="Arial" w:cs="Arial"/>
        </w:rPr>
        <w:t xml:space="preserve"> </w:t>
      </w:r>
    </w:p>
    <w:p w14:paraId="388F9867" w14:textId="7B493139" w:rsidR="006F792F" w:rsidRPr="0080381C" w:rsidRDefault="00237A62" w:rsidP="00C00876">
      <w:pPr>
        <w:pStyle w:val="texto1"/>
        <w:ind w:left="2268"/>
        <w:jc w:val="both"/>
        <w:rPr>
          <w:rFonts w:ascii="Arial" w:hAnsi="Arial" w:cs="Arial"/>
          <w:sz w:val="20"/>
          <w:szCs w:val="20"/>
        </w:rPr>
      </w:pPr>
      <w:hyperlink r:id="rId28" w:anchor="art421.0" w:history="1">
        <w:r w:rsidR="006F792F" w:rsidRPr="0080381C">
          <w:rPr>
            <w:rStyle w:val="Hyperlink"/>
            <w:rFonts w:ascii="Arial" w:hAnsi="Arial" w:cs="Arial"/>
            <w:color w:val="auto"/>
            <w:sz w:val="20"/>
            <w:szCs w:val="20"/>
          </w:rPr>
          <w:t>Art. 421</w:t>
        </w:r>
      </w:hyperlink>
      <w:r w:rsidR="006F792F" w:rsidRPr="0080381C">
        <w:rPr>
          <w:rFonts w:ascii="Arial" w:hAnsi="Arial" w:cs="Arial"/>
          <w:sz w:val="20"/>
          <w:szCs w:val="20"/>
        </w:rPr>
        <w:t>.  A liberdade contratual será exercida nos limites da função social do contrato.</w:t>
      </w:r>
    </w:p>
    <w:p w14:paraId="0F3BF673" w14:textId="0A6A4E28" w:rsidR="00FE17B4" w:rsidRPr="0080381C" w:rsidRDefault="006F792F" w:rsidP="00C00876">
      <w:pPr>
        <w:pStyle w:val="texto1"/>
        <w:ind w:left="2268"/>
        <w:jc w:val="both"/>
        <w:rPr>
          <w:rFonts w:ascii="Arial" w:hAnsi="Arial" w:cs="Arial"/>
          <w:sz w:val="20"/>
          <w:szCs w:val="20"/>
        </w:rPr>
      </w:pPr>
      <w:r w:rsidRPr="0080381C">
        <w:rPr>
          <w:rFonts w:ascii="Arial" w:hAnsi="Arial" w:cs="Arial"/>
          <w:sz w:val="20"/>
          <w:szCs w:val="20"/>
        </w:rPr>
        <w:t>Parágrafo único. Nas relações contratuais privadas, prevalecerão o princípio da intervenção mínima e a excepcionalidade da revisão contratual.”</w:t>
      </w:r>
    </w:p>
    <w:p w14:paraId="1E4617B0" w14:textId="0D9245B3" w:rsidR="004375DB" w:rsidRPr="00B2737C" w:rsidRDefault="00085738" w:rsidP="00DB791E">
      <w:pPr>
        <w:pStyle w:val="NormalWeb"/>
        <w:shd w:val="clear" w:color="auto" w:fill="FFFFFF"/>
        <w:spacing w:before="0" w:beforeAutospacing="0" w:after="315" w:afterAutospacing="0" w:line="360" w:lineRule="auto"/>
        <w:ind w:firstLine="1134"/>
        <w:jc w:val="both"/>
        <w:rPr>
          <w:rFonts w:ascii="Arial" w:hAnsi="Arial" w:cs="Arial"/>
        </w:rPr>
      </w:pPr>
      <w:r w:rsidRPr="00B2737C">
        <w:rPr>
          <w:rFonts w:ascii="Arial" w:hAnsi="Arial" w:cs="Arial"/>
        </w:rPr>
        <w:t>Dessa maneira, é importante que as empresas brasileiras estejam preparadas para lidar a concorrência, seja nacional ou internacional.</w:t>
      </w:r>
    </w:p>
    <w:p w14:paraId="6B72A8F1" w14:textId="65494227" w:rsidR="00B162D9" w:rsidRPr="00B2737C" w:rsidRDefault="00C00876" w:rsidP="00C00876">
      <w:pPr>
        <w:pStyle w:val="Ttulo1"/>
        <w:numPr>
          <w:ilvl w:val="0"/>
          <w:numId w:val="0"/>
        </w:numPr>
        <w:ind w:left="360" w:hanging="360"/>
      </w:pPr>
      <w:bookmarkStart w:id="45" w:name="_Toc164554031"/>
      <w:r w:rsidRPr="00B2737C">
        <w:lastRenderedPageBreak/>
        <w:t xml:space="preserve">CAPÍTULO III - </w:t>
      </w:r>
      <w:r w:rsidR="00370B11" w:rsidRPr="00B2737C">
        <w:t>CONTRIBUIÇÃO COM O AMBIENTE ECONÔMICO</w:t>
      </w:r>
      <w:bookmarkEnd w:id="45"/>
    </w:p>
    <w:p w14:paraId="1E2CD397" w14:textId="130988D0" w:rsidR="00B162D9" w:rsidRPr="00B2737C" w:rsidRDefault="00C00876" w:rsidP="00D97427">
      <w:pPr>
        <w:pStyle w:val="Ttulo2"/>
      </w:pPr>
      <w:bookmarkStart w:id="46" w:name="_Toc163232573"/>
      <w:bookmarkStart w:id="47" w:name="_Toc164554032"/>
      <w:r w:rsidRPr="00B2737C">
        <w:t>3</w:t>
      </w:r>
      <w:r w:rsidR="00D97427" w:rsidRPr="00B2737C">
        <w:t xml:space="preserve">.1 </w:t>
      </w:r>
      <w:r w:rsidR="00042CB4" w:rsidRPr="00B2737C">
        <w:t>Geração de empregos</w:t>
      </w:r>
      <w:bookmarkEnd w:id="46"/>
      <w:bookmarkEnd w:id="47"/>
    </w:p>
    <w:p w14:paraId="6F4530AC" w14:textId="60A1211D" w:rsidR="00B162D9" w:rsidRPr="00B2737C" w:rsidRDefault="00CE6B49" w:rsidP="00D12108">
      <w:pPr>
        <w:pStyle w:val="NormalWeb"/>
        <w:shd w:val="clear" w:color="auto" w:fill="FFFFFF"/>
        <w:spacing w:before="0" w:beforeAutospacing="0" w:after="0" w:afterAutospacing="0" w:line="360" w:lineRule="auto"/>
        <w:ind w:firstLine="1134"/>
        <w:jc w:val="both"/>
        <w:rPr>
          <w:rFonts w:ascii="Arial" w:hAnsi="Arial" w:cs="Arial"/>
          <w:bCs/>
          <w:iCs/>
          <w:spacing w:val="2"/>
        </w:rPr>
      </w:pPr>
      <w:r w:rsidRPr="00B2737C">
        <w:rPr>
          <w:rFonts w:ascii="Arial" w:hAnsi="Arial" w:cs="Arial"/>
          <w:bCs/>
          <w:iCs/>
          <w:spacing w:val="2"/>
        </w:rPr>
        <w:t xml:space="preserve">A criação de emprego desempenha um papel importante no desenvolvimento econômico nacional. A definição do termo “empresa” está associada </w:t>
      </w:r>
      <w:r w:rsidR="00D035DE" w:rsidRPr="00B2737C">
        <w:rPr>
          <w:rFonts w:ascii="Arial" w:hAnsi="Arial" w:cs="Arial"/>
          <w:bCs/>
          <w:iCs/>
          <w:spacing w:val="2"/>
        </w:rPr>
        <w:t>à</w:t>
      </w:r>
      <w:r w:rsidRPr="00B2737C">
        <w:rPr>
          <w:rFonts w:ascii="Arial" w:hAnsi="Arial" w:cs="Arial"/>
          <w:bCs/>
          <w:iCs/>
          <w:spacing w:val="2"/>
        </w:rPr>
        <w:t xml:space="preserve"> ideia da</w:t>
      </w:r>
      <w:r w:rsidR="00F84967" w:rsidRPr="00B2737C">
        <w:rPr>
          <w:rFonts w:ascii="Arial" w:hAnsi="Arial" w:cs="Arial"/>
          <w:bCs/>
          <w:iCs/>
          <w:spacing w:val="2"/>
        </w:rPr>
        <w:t xml:space="preserve"> </w:t>
      </w:r>
      <w:r w:rsidRPr="00B2737C">
        <w:rPr>
          <w:rFonts w:ascii="Arial" w:hAnsi="Arial" w:cs="Arial"/>
          <w:bCs/>
          <w:iCs/>
          <w:spacing w:val="2"/>
        </w:rPr>
        <w:t>organização dos fatores de produção para a</w:t>
      </w:r>
      <w:r w:rsidR="00F84967" w:rsidRPr="00B2737C">
        <w:rPr>
          <w:rFonts w:ascii="Arial" w:hAnsi="Arial" w:cs="Arial"/>
          <w:bCs/>
          <w:iCs/>
          <w:spacing w:val="2"/>
        </w:rPr>
        <w:t xml:space="preserve"> realização da uma</w:t>
      </w:r>
      <w:r w:rsidRPr="00B2737C">
        <w:rPr>
          <w:rFonts w:ascii="Arial" w:hAnsi="Arial" w:cs="Arial"/>
          <w:bCs/>
          <w:iCs/>
          <w:spacing w:val="2"/>
        </w:rPr>
        <w:t xml:space="preserve"> atividade </w:t>
      </w:r>
      <w:r w:rsidR="00D035DE" w:rsidRPr="00B2737C">
        <w:rPr>
          <w:rFonts w:ascii="Arial" w:hAnsi="Arial" w:cs="Arial"/>
          <w:bCs/>
          <w:iCs/>
          <w:spacing w:val="2"/>
        </w:rPr>
        <w:t>econômica</w:t>
      </w:r>
      <w:r w:rsidR="00F84967" w:rsidRPr="00B2737C">
        <w:rPr>
          <w:rFonts w:ascii="Arial" w:hAnsi="Arial" w:cs="Arial"/>
          <w:bCs/>
          <w:iCs/>
          <w:spacing w:val="2"/>
        </w:rPr>
        <w:t xml:space="preserve"> que ‘’economicamente’’ é a </w:t>
      </w:r>
      <w:r w:rsidRPr="00B2737C">
        <w:rPr>
          <w:rFonts w:ascii="Arial" w:hAnsi="Arial" w:cs="Arial"/>
          <w:bCs/>
          <w:iCs/>
          <w:spacing w:val="2"/>
        </w:rPr>
        <w:t>empresa organiza</w:t>
      </w:r>
      <w:r w:rsidR="00F84967" w:rsidRPr="00B2737C">
        <w:rPr>
          <w:rFonts w:ascii="Arial" w:hAnsi="Arial" w:cs="Arial"/>
          <w:bCs/>
          <w:iCs/>
          <w:spacing w:val="2"/>
        </w:rPr>
        <w:t>ção de</w:t>
      </w:r>
      <w:r w:rsidRPr="00B2737C">
        <w:rPr>
          <w:rFonts w:ascii="Arial" w:hAnsi="Arial" w:cs="Arial"/>
          <w:bCs/>
          <w:iCs/>
          <w:spacing w:val="2"/>
        </w:rPr>
        <w:t xml:space="preserve"> fatores de produção (capital e trabalho)</w:t>
      </w:r>
      <w:r w:rsidR="00F84967" w:rsidRPr="00B2737C">
        <w:rPr>
          <w:rFonts w:ascii="Arial" w:hAnsi="Arial" w:cs="Arial"/>
          <w:bCs/>
          <w:iCs/>
          <w:spacing w:val="2"/>
        </w:rPr>
        <w:t xml:space="preserve"> com o intuito de</w:t>
      </w:r>
      <w:r w:rsidR="00D035DE" w:rsidRPr="00B2737C">
        <w:rPr>
          <w:rFonts w:ascii="Arial" w:hAnsi="Arial" w:cs="Arial"/>
          <w:bCs/>
          <w:iCs/>
          <w:spacing w:val="2"/>
        </w:rPr>
        <w:t xml:space="preserve"> obter</w:t>
      </w:r>
      <w:r w:rsidR="00F84967" w:rsidRPr="00B2737C">
        <w:rPr>
          <w:rFonts w:ascii="Arial" w:hAnsi="Arial" w:cs="Arial"/>
          <w:bCs/>
          <w:iCs/>
          <w:spacing w:val="2"/>
        </w:rPr>
        <w:t xml:space="preserve"> ganhos ilimitados</w:t>
      </w:r>
      <w:r w:rsidR="00D035DE" w:rsidRPr="00B2737C">
        <w:rPr>
          <w:rFonts w:ascii="Arial" w:hAnsi="Arial" w:cs="Arial"/>
          <w:bCs/>
          <w:iCs/>
          <w:spacing w:val="2"/>
        </w:rPr>
        <w:t>” (FILHO, 2004. p. 54).</w:t>
      </w:r>
    </w:p>
    <w:p w14:paraId="79BD429E" w14:textId="20805152" w:rsidR="00B162D9" w:rsidRPr="00B2737C" w:rsidRDefault="007E7DF2" w:rsidP="00D12108">
      <w:pPr>
        <w:pStyle w:val="NormalWeb"/>
        <w:shd w:val="clear" w:color="auto" w:fill="FFFFFF"/>
        <w:spacing w:before="0" w:beforeAutospacing="0" w:after="0" w:afterAutospacing="0" w:line="360" w:lineRule="auto"/>
        <w:ind w:firstLine="1134"/>
        <w:jc w:val="both"/>
        <w:rPr>
          <w:rFonts w:ascii="Arial" w:hAnsi="Arial" w:cs="Arial"/>
          <w:bCs/>
          <w:iCs/>
          <w:spacing w:val="2"/>
        </w:rPr>
      </w:pPr>
      <w:r w:rsidRPr="00B2737C">
        <w:rPr>
          <w:rFonts w:ascii="Arial" w:hAnsi="Arial" w:cs="Arial"/>
          <w:bCs/>
          <w:iCs/>
          <w:spacing w:val="2"/>
        </w:rPr>
        <w:t xml:space="preserve">A </w:t>
      </w:r>
      <w:r w:rsidR="00B162D9" w:rsidRPr="00B2737C">
        <w:rPr>
          <w:rFonts w:ascii="Arial" w:hAnsi="Arial" w:cs="Arial"/>
          <w:bCs/>
          <w:iCs/>
          <w:spacing w:val="2"/>
        </w:rPr>
        <w:t>empresa é uma “unidade produtora, cuja tarefa é combinar fatores de produção com o fim de oferecer o mercado bens e serviços, não imp</w:t>
      </w:r>
      <w:r w:rsidR="0085283A" w:rsidRPr="00B2737C">
        <w:rPr>
          <w:rFonts w:ascii="Arial" w:hAnsi="Arial" w:cs="Arial"/>
          <w:bCs/>
          <w:iCs/>
          <w:spacing w:val="2"/>
        </w:rPr>
        <w:t xml:space="preserve">orta qual estágio de produção” </w:t>
      </w:r>
      <w:r w:rsidRPr="00B2737C">
        <w:rPr>
          <w:rFonts w:ascii="Arial" w:hAnsi="Arial" w:cs="Arial"/>
          <w:bCs/>
          <w:iCs/>
          <w:spacing w:val="2"/>
        </w:rPr>
        <w:t>(NUSDEO, 1997. p. 285)</w:t>
      </w:r>
      <w:r w:rsidR="0085283A" w:rsidRPr="00B2737C">
        <w:rPr>
          <w:rFonts w:ascii="Arial" w:hAnsi="Arial" w:cs="Arial"/>
          <w:bCs/>
          <w:iCs/>
          <w:spacing w:val="2"/>
        </w:rPr>
        <w:t>.</w:t>
      </w:r>
    </w:p>
    <w:p w14:paraId="1AB3B8AD" w14:textId="10E7661B" w:rsidR="008415CA" w:rsidRPr="00B2737C" w:rsidRDefault="007E7ABE" w:rsidP="00522AC6">
      <w:pPr>
        <w:pStyle w:val="NormalWeb"/>
        <w:shd w:val="clear" w:color="auto" w:fill="FFFFFF"/>
        <w:spacing w:before="0" w:beforeAutospacing="0" w:after="0" w:afterAutospacing="0" w:line="360" w:lineRule="auto"/>
        <w:ind w:firstLine="1134"/>
        <w:jc w:val="both"/>
        <w:rPr>
          <w:rFonts w:ascii="Arial" w:hAnsi="Arial" w:cs="Arial"/>
          <w:bCs/>
          <w:iCs/>
          <w:spacing w:val="2"/>
        </w:rPr>
      </w:pPr>
      <w:r w:rsidRPr="00B2737C">
        <w:rPr>
          <w:rFonts w:ascii="Arial" w:hAnsi="Arial" w:cs="Arial"/>
          <w:bCs/>
          <w:iCs/>
          <w:spacing w:val="2"/>
        </w:rPr>
        <w:t>A iniciativa privada produz</w:t>
      </w:r>
      <w:r w:rsidR="008415CA" w:rsidRPr="00B2737C">
        <w:rPr>
          <w:rFonts w:ascii="Arial" w:hAnsi="Arial" w:cs="Arial"/>
          <w:bCs/>
          <w:iCs/>
          <w:spacing w:val="2"/>
        </w:rPr>
        <w:t xml:space="preserve"> riquezas e trazem muitos benefícios para a sociedade, incluindo emprego, desenvolvimento econômico, </w:t>
      </w:r>
      <w:r w:rsidR="0079278E" w:rsidRPr="00B2737C">
        <w:rPr>
          <w:rFonts w:ascii="Arial" w:hAnsi="Arial" w:cs="Arial"/>
          <w:bCs/>
          <w:iCs/>
          <w:spacing w:val="2"/>
        </w:rPr>
        <w:t xml:space="preserve">tributos, consumo </w:t>
      </w:r>
      <w:r w:rsidR="008415CA" w:rsidRPr="00B2737C">
        <w:rPr>
          <w:rFonts w:ascii="Arial" w:hAnsi="Arial" w:cs="Arial"/>
          <w:bCs/>
          <w:iCs/>
          <w:spacing w:val="2"/>
        </w:rPr>
        <w:t>de bens e serviços e investimento em tecnologia e inovação, tendo como consequência de suas atividades a promoção o desenvolvimento econômico em benefício do meio ambiente social como um todo.</w:t>
      </w:r>
    </w:p>
    <w:p w14:paraId="04641E6D" w14:textId="7A9355E7" w:rsidR="00B162D9" w:rsidRDefault="00B162D9" w:rsidP="00404472">
      <w:pPr>
        <w:pStyle w:val="NormalWeb"/>
        <w:shd w:val="clear" w:color="auto" w:fill="FFFFFF"/>
        <w:spacing w:before="0" w:beforeAutospacing="0" w:after="0" w:afterAutospacing="0" w:line="360" w:lineRule="auto"/>
        <w:ind w:firstLine="1134"/>
        <w:jc w:val="both"/>
        <w:rPr>
          <w:rFonts w:ascii="Arial" w:hAnsi="Arial" w:cs="Arial"/>
          <w:bCs/>
          <w:iCs/>
          <w:spacing w:val="2"/>
        </w:rPr>
      </w:pPr>
      <w:r w:rsidRPr="00B2737C">
        <w:rPr>
          <w:rFonts w:ascii="Arial" w:hAnsi="Arial" w:cs="Arial"/>
          <w:bCs/>
          <w:iCs/>
          <w:spacing w:val="2"/>
        </w:rPr>
        <w:t xml:space="preserve"> </w:t>
      </w:r>
      <w:r w:rsidR="000470D9" w:rsidRPr="00B2737C">
        <w:rPr>
          <w:rFonts w:ascii="Arial" w:hAnsi="Arial" w:cs="Arial"/>
          <w:bCs/>
          <w:iCs/>
          <w:spacing w:val="2"/>
        </w:rPr>
        <w:t xml:space="preserve">Observa-se que nos dias atuais, </w:t>
      </w:r>
      <w:r w:rsidRPr="00B2737C">
        <w:rPr>
          <w:rFonts w:ascii="Arial" w:hAnsi="Arial" w:cs="Arial"/>
          <w:bCs/>
          <w:iCs/>
          <w:spacing w:val="2"/>
        </w:rPr>
        <w:t>as empresas ocupam papel de grande relevância no cenário econômico, se tornando um instituto de grande importância para geração de empregos sendo considerada o principal motor da economia além de promover também inclusão social, reduzindo a pobreza e a desigualdade, tendo impactos significativos tanto no contexto econômico quanto no con</w:t>
      </w:r>
      <w:r w:rsidR="002E2ECC" w:rsidRPr="00B2737C">
        <w:rPr>
          <w:rFonts w:ascii="Arial" w:hAnsi="Arial" w:cs="Arial"/>
          <w:bCs/>
          <w:iCs/>
          <w:spacing w:val="2"/>
        </w:rPr>
        <w:t>texto social</w:t>
      </w:r>
      <w:r w:rsidRPr="00B2737C">
        <w:rPr>
          <w:rFonts w:ascii="Arial" w:hAnsi="Arial" w:cs="Arial"/>
          <w:bCs/>
          <w:iCs/>
          <w:spacing w:val="2"/>
        </w:rPr>
        <w:t xml:space="preserve"> (</w:t>
      </w:r>
      <w:r w:rsidR="00522AC6" w:rsidRPr="00B2737C">
        <w:rPr>
          <w:rFonts w:ascii="Arial" w:hAnsi="Arial" w:cs="Arial"/>
          <w:bCs/>
          <w:iCs/>
          <w:spacing w:val="2"/>
        </w:rPr>
        <w:t xml:space="preserve">COMPARATO, </w:t>
      </w:r>
      <w:r w:rsidR="0085283A" w:rsidRPr="00B2737C">
        <w:rPr>
          <w:rFonts w:ascii="Arial" w:hAnsi="Arial" w:cs="Arial"/>
          <w:bCs/>
          <w:iCs/>
          <w:spacing w:val="2"/>
        </w:rPr>
        <w:t>2001. p. 29</w:t>
      </w:r>
      <w:r w:rsidRPr="00B2737C">
        <w:rPr>
          <w:rFonts w:ascii="Arial" w:hAnsi="Arial" w:cs="Arial"/>
          <w:bCs/>
          <w:iCs/>
          <w:spacing w:val="2"/>
        </w:rPr>
        <w:t xml:space="preserve">): </w:t>
      </w:r>
    </w:p>
    <w:p w14:paraId="27B2D4BB" w14:textId="77777777" w:rsidR="009F24B6" w:rsidRPr="00B2737C" w:rsidRDefault="009F24B6" w:rsidP="00404472">
      <w:pPr>
        <w:pStyle w:val="NormalWeb"/>
        <w:shd w:val="clear" w:color="auto" w:fill="FFFFFF"/>
        <w:spacing w:before="0" w:beforeAutospacing="0" w:after="0" w:afterAutospacing="0" w:line="360" w:lineRule="auto"/>
        <w:ind w:firstLine="1134"/>
        <w:jc w:val="both"/>
        <w:rPr>
          <w:rFonts w:ascii="Arial" w:hAnsi="Arial" w:cs="Arial"/>
          <w:bCs/>
          <w:iCs/>
          <w:spacing w:val="2"/>
        </w:rPr>
      </w:pPr>
    </w:p>
    <w:p w14:paraId="0FEFF2E6" w14:textId="77777777" w:rsidR="00B162D9" w:rsidRPr="002A13DD" w:rsidRDefault="00B162D9" w:rsidP="007E7ABE">
      <w:pPr>
        <w:pStyle w:val="NormalWeb"/>
        <w:shd w:val="clear" w:color="auto" w:fill="FFFFFF"/>
        <w:spacing w:before="0" w:beforeAutospacing="0" w:after="0" w:afterAutospacing="0"/>
        <w:ind w:left="2268"/>
        <w:jc w:val="both"/>
        <w:rPr>
          <w:rFonts w:ascii="Arial" w:hAnsi="Arial" w:cs="Arial"/>
          <w:bCs/>
          <w:iCs/>
          <w:spacing w:val="2"/>
          <w:sz w:val="20"/>
          <w:szCs w:val="20"/>
        </w:rPr>
      </w:pPr>
      <w:r w:rsidRPr="002A13DD">
        <w:rPr>
          <w:rFonts w:ascii="Arial" w:hAnsi="Arial" w:cs="Arial"/>
          <w:bCs/>
          <w:iCs/>
          <w:spacing w:val="2"/>
          <w:sz w:val="20"/>
          <w:szCs w:val="20"/>
        </w:rPr>
        <w:t xml:space="preserve">“Se quiser indicar uma instituição social que, pela sua influência, dinamismo e poder de transformação, sirva como elemento explicativo e definidor da civilização contemporânea, a escolha é indubitável: essa instituição é a empresa. É dela que depende, diretamente, a subsistência da maior parte da população ativa do país, pela organização do trabalho assalariado. É das empresas que provém a grande maioria dos bens e serviços consumidos pelo povo, e é delas que o estado retira a parcela maior de suas receitas fiscais. É em torno da empresa, ademais, que gravitam vários agentes econômicos não assalariados, como os investidores de capital, os fornecedores, os prestadores de serviço. Mas a importância social dessa instituição não se limita a esses notórios. Decisiva é hoje, também, sua influência na fixação do comportamento de outras instituições e grupos sociais que, no passado ainda recente, viviam fora do alcance da vida empresarial. Tanto as escolas quanto as universidades, os hospitais e os centros de pesquisa médica, as associações artísticas e os clubes desportivos – todo esse mundo tradicionalmente avesso aos negócios viu-se englobado na vasta área de </w:t>
      </w:r>
      <w:r w:rsidRPr="002A13DD">
        <w:rPr>
          <w:rFonts w:ascii="Arial" w:hAnsi="Arial" w:cs="Arial"/>
          <w:bCs/>
          <w:iCs/>
          <w:spacing w:val="2"/>
          <w:sz w:val="20"/>
          <w:szCs w:val="20"/>
        </w:rPr>
        <w:lastRenderedPageBreak/>
        <w:t xml:space="preserve">atuação da empresa. A constelação de valores típicas do mundo empresarial – o utilitarismo, a eficiência técnica, a inovação permanente, a economicidade de meios – acabou por avassalar todos os espíritos, homogeneizando atitudes e aspirações”. </w:t>
      </w:r>
    </w:p>
    <w:p w14:paraId="034616FC" w14:textId="77777777" w:rsidR="00B162D9" w:rsidRPr="002A13DD" w:rsidRDefault="00B162D9" w:rsidP="00522AC6">
      <w:pPr>
        <w:pStyle w:val="NormalWeb"/>
        <w:shd w:val="clear" w:color="auto" w:fill="FFFFFF"/>
        <w:spacing w:before="0" w:beforeAutospacing="0" w:after="0" w:afterAutospacing="0" w:line="360" w:lineRule="auto"/>
        <w:ind w:left="3402"/>
        <w:jc w:val="both"/>
        <w:rPr>
          <w:rFonts w:ascii="Arial" w:hAnsi="Arial" w:cs="Arial"/>
          <w:bCs/>
          <w:iCs/>
          <w:spacing w:val="2"/>
          <w:sz w:val="20"/>
          <w:szCs w:val="20"/>
        </w:rPr>
      </w:pPr>
    </w:p>
    <w:p w14:paraId="32EC6237" w14:textId="4E86051C" w:rsidR="00B162D9" w:rsidRPr="00B2737C" w:rsidRDefault="00B162D9" w:rsidP="00EC1D80">
      <w:pPr>
        <w:pStyle w:val="NormalWeb"/>
        <w:shd w:val="clear" w:color="auto" w:fill="FFFFFF"/>
        <w:spacing w:before="0" w:beforeAutospacing="0" w:after="0" w:afterAutospacing="0" w:line="360" w:lineRule="auto"/>
        <w:ind w:firstLine="1134"/>
        <w:jc w:val="both"/>
        <w:rPr>
          <w:rFonts w:ascii="Arial" w:hAnsi="Arial" w:cs="Arial"/>
          <w:b/>
          <w:bCs/>
          <w:iCs/>
          <w:spacing w:val="2"/>
        </w:rPr>
      </w:pPr>
      <w:r w:rsidRPr="00B2737C">
        <w:rPr>
          <w:rFonts w:ascii="Arial" w:hAnsi="Arial" w:cs="Arial"/>
          <w:bCs/>
          <w:iCs/>
          <w:spacing w:val="2"/>
        </w:rPr>
        <w:t xml:space="preserve">Com a promulgação da Constituição Federal de 1988, e posteriormente o Código Civil de 2002, as empresas passaram a ter caráter essencial no ordenamento jurídico brasileiro devido sua importância para o desenvolvimento econômico, tendo as pequenas e médias empresas ganhado cada vez mais destaque, conforme explica o </w:t>
      </w:r>
      <w:r w:rsidR="00710073" w:rsidRPr="00B2737C">
        <w:rPr>
          <w:rFonts w:ascii="Arial" w:hAnsi="Arial" w:cs="Arial"/>
          <w:bCs/>
          <w:iCs/>
          <w:spacing w:val="2"/>
        </w:rPr>
        <w:t>IPEA (2014):</w:t>
      </w:r>
    </w:p>
    <w:p w14:paraId="3180B951" w14:textId="77777777" w:rsidR="00B162D9" w:rsidRPr="00B2737C" w:rsidRDefault="00B162D9" w:rsidP="00EC1D80">
      <w:pPr>
        <w:pStyle w:val="NormalWeb"/>
        <w:shd w:val="clear" w:color="auto" w:fill="FFFFFF"/>
        <w:spacing w:before="0" w:beforeAutospacing="0" w:after="0" w:afterAutospacing="0" w:line="360" w:lineRule="auto"/>
        <w:jc w:val="both"/>
        <w:rPr>
          <w:rFonts w:ascii="Arial" w:hAnsi="Arial" w:cs="Arial"/>
          <w:bCs/>
          <w:iCs/>
          <w:spacing w:val="2"/>
        </w:rPr>
      </w:pPr>
    </w:p>
    <w:p w14:paraId="32522108" w14:textId="0221CBA0" w:rsidR="00B162D9" w:rsidRPr="009F24B6" w:rsidRDefault="00B162D9" w:rsidP="00283262">
      <w:pPr>
        <w:pStyle w:val="NormalWeb"/>
        <w:shd w:val="clear" w:color="auto" w:fill="FFFFFF"/>
        <w:spacing w:before="0" w:beforeAutospacing="0" w:after="0" w:afterAutospacing="0"/>
        <w:ind w:left="2268"/>
        <w:jc w:val="both"/>
        <w:rPr>
          <w:rFonts w:ascii="Arial" w:hAnsi="Arial" w:cs="Arial"/>
          <w:bCs/>
          <w:iCs/>
          <w:spacing w:val="2"/>
          <w:sz w:val="20"/>
          <w:szCs w:val="20"/>
        </w:rPr>
      </w:pPr>
      <w:r w:rsidRPr="009F24B6">
        <w:rPr>
          <w:rFonts w:ascii="Arial" w:hAnsi="Arial" w:cs="Arial"/>
          <w:bCs/>
          <w:iCs/>
          <w:spacing w:val="2"/>
          <w:sz w:val="20"/>
          <w:szCs w:val="20"/>
        </w:rPr>
        <w:t xml:space="preserve">“Para efeito de políticas públicas de emprego, a característica mais importante das micro e pequenas empresas é serem grandes geradoras de emprego, em comparação com as grandes empresas, em virtude dos menores requerimentos de capital investido para criar uma oportunidade de emprego – 4 mil </w:t>
      </w:r>
      <w:r w:rsidR="00140324" w:rsidRPr="009F24B6">
        <w:rPr>
          <w:rFonts w:ascii="Arial" w:hAnsi="Arial" w:cs="Arial"/>
          <w:bCs/>
          <w:iCs/>
          <w:spacing w:val="2"/>
          <w:sz w:val="20"/>
          <w:szCs w:val="20"/>
        </w:rPr>
        <w:t>vis-à-vis</w:t>
      </w:r>
      <w:r w:rsidRPr="009F24B6">
        <w:rPr>
          <w:rFonts w:ascii="Arial" w:hAnsi="Arial" w:cs="Arial"/>
          <w:bCs/>
          <w:iCs/>
          <w:spacing w:val="2"/>
          <w:sz w:val="20"/>
          <w:szCs w:val="20"/>
        </w:rPr>
        <w:t xml:space="preserve"> 30 mil dólares. O Sindicato das Micro e Pequenas Empresas industriais de São Paulo (SIMPI) estima que, em média, cada microempresa instalada gera sete empregos diretos e quatorze indiretos – o fator multiplicador varia em função do setor de atividade.”</w:t>
      </w:r>
    </w:p>
    <w:p w14:paraId="13CA0A1F" w14:textId="77777777" w:rsidR="00B162D9" w:rsidRPr="00B2737C" w:rsidRDefault="00B162D9" w:rsidP="00EC1D80">
      <w:pPr>
        <w:pStyle w:val="NormalWeb"/>
        <w:shd w:val="clear" w:color="auto" w:fill="FFFFFF"/>
        <w:spacing w:before="0" w:beforeAutospacing="0" w:after="0" w:afterAutospacing="0" w:line="360" w:lineRule="auto"/>
        <w:ind w:left="2268"/>
        <w:jc w:val="both"/>
        <w:rPr>
          <w:rFonts w:ascii="Arial" w:hAnsi="Arial" w:cs="Arial"/>
          <w:bCs/>
          <w:iCs/>
          <w:spacing w:val="2"/>
          <w:sz w:val="20"/>
          <w:szCs w:val="20"/>
        </w:rPr>
      </w:pPr>
    </w:p>
    <w:p w14:paraId="48F31569" w14:textId="77777777" w:rsidR="00B162D9" w:rsidRPr="00B2737C" w:rsidRDefault="00B162D9" w:rsidP="00EC1D80">
      <w:pPr>
        <w:pStyle w:val="NormalWeb"/>
        <w:shd w:val="clear" w:color="auto" w:fill="FFFFFF"/>
        <w:spacing w:before="0" w:beforeAutospacing="0" w:after="0" w:afterAutospacing="0" w:line="360" w:lineRule="auto"/>
        <w:ind w:firstLine="1134"/>
        <w:jc w:val="both"/>
        <w:rPr>
          <w:rFonts w:ascii="Arial" w:hAnsi="Arial" w:cs="Arial"/>
          <w:bCs/>
          <w:iCs/>
          <w:spacing w:val="2"/>
        </w:rPr>
      </w:pPr>
      <w:r w:rsidRPr="00B2737C">
        <w:rPr>
          <w:rFonts w:ascii="Arial" w:hAnsi="Arial" w:cs="Arial"/>
          <w:bCs/>
          <w:iCs/>
          <w:spacing w:val="2"/>
        </w:rPr>
        <w:t xml:space="preserve">Segundo matéria no SEBRAE (2023), certa de 70% dos empregos gerados no presente ano estão nas micro e pequenas empresas: </w:t>
      </w:r>
    </w:p>
    <w:p w14:paraId="3089484B" w14:textId="77777777" w:rsidR="00B162D9" w:rsidRPr="00B2737C" w:rsidRDefault="00B162D9" w:rsidP="00EC1D80">
      <w:pPr>
        <w:pStyle w:val="NormalWeb"/>
        <w:shd w:val="clear" w:color="auto" w:fill="FFFFFF"/>
        <w:spacing w:before="0" w:beforeAutospacing="0" w:after="0" w:afterAutospacing="0" w:line="360" w:lineRule="auto"/>
        <w:jc w:val="both"/>
        <w:rPr>
          <w:rFonts w:ascii="Arial" w:hAnsi="Arial" w:cs="Arial"/>
          <w:bCs/>
          <w:iCs/>
          <w:spacing w:val="2"/>
        </w:rPr>
      </w:pPr>
    </w:p>
    <w:p w14:paraId="1DA73559" w14:textId="3D616635" w:rsidR="00B162D9" w:rsidRPr="009F24B6" w:rsidRDefault="00B162D9" w:rsidP="00283262">
      <w:pPr>
        <w:pStyle w:val="NormalWeb"/>
        <w:shd w:val="clear" w:color="auto" w:fill="FFFFFF"/>
        <w:spacing w:before="0" w:beforeAutospacing="0" w:after="0" w:afterAutospacing="0"/>
        <w:ind w:left="2268"/>
        <w:jc w:val="both"/>
        <w:rPr>
          <w:rFonts w:ascii="Arial" w:hAnsi="Arial" w:cs="Arial"/>
          <w:bCs/>
          <w:iCs/>
          <w:spacing w:val="2"/>
          <w:sz w:val="20"/>
          <w:szCs w:val="20"/>
        </w:rPr>
      </w:pPr>
      <w:r w:rsidRPr="009F24B6">
        <w:rPr>
          <w:rFonts w:ascii="Arial" w:hAnsi="Arial" w:cs="Arial"/>
          <w:bCs/>
          <w:iCs/>
          <w:spacing w:val="2"/>
          <w:sz w:val="20"/>
          <w:szCs w:val="20"/>
        </w:rPr>
        <w:t xml:space="preserve">“As micro e pequenas empresas (MPE) continuam mantendo o fôlego e sustentando o saldo positivo de empregos no país. Levantamento feito pelo </w:t>
      </w:r>
      <w:r w:rsidR="00140324" w:rsidRPr="009F24B6">
        <w:rPr>
          <w:rFonts w:ascii="Arial" w:hAnsi="Arial" w:cs="Arial"/>
          <w:bCs/>
          <w:iCs/>
          <w:spacing w:val="2"/>
          <w:sz w:val="20"/>
          <w:szCs w:val="20"/>
        </w:rPr>
        <w:t>SEBRAE</w:t>
      </w:r>
      <w:r w:rsidRPr="009F24B6">
        <w:rPr>
          <w:rFonts w:ascii="Arial" w:hAnsi="Arial" w:cs="Arial"/>
          <w:bCs/>
          <w:iCs/>
          <w:spacing w:val="2"/>
          <w:sz w:val="20"/>
          <w:szCs w:val="20"/>
        </w:rPr>
        <w:t>, a partir de dados do Cadastro Geral de Empregados e Desempregados (</w:t>
      </w:r>
      <w:proofErr w:type="spellStart"/>
      <w:r w:rsidRPr="009F24B6">
        <w:rPr>
          <w:rFonts w:ascii="Arial" w:hAnsi="Arial" w:cs="Arial"/>
          <w:bCs/>
          <w:iCs/>
          <w:spacing w:val="2"/>
          <w:sz w:val="20"/>
          <w:szCs w:val="20"/>
        </w:rPr>
        <w:t>Caged</w:t>
      </w:r>
      <w:proofErr w:type="spellEnd"/>
      <w:r w:rsidRPr="009F24B6">
        <w:rPr>
          <w:rFonts w:ascii="Arial" w:hAnsi="Arial" w:cs="Arial"/>
          <w:bCs/>
          <w:iCs/>
          <w:spacing w:val="2"/>
          <w:sz w:val="20"/>
          <w:szCs w:val="20"/>
        </w:rPr>
        <w:t>), mostra que, este ano, as MPE já criaram quase 710 mil vagas de trabalho, o que corresponde a aproximadamente 70% do total de empregos formais gerados no período (pouco mais de 1 milhão de vagas). O quadro é semelhante ao que já havia sido registrado nos primeiros semestres de 2021 e 2022”.</w:t>
      </w:r>
    </w:p>
    <w:p w14:paraId="32B6517A" w14:textId="77777777" w:rsidR="00B162D9" w:rsidRPr="009F24B6" w:rsidRDefault="00B162D9" w:rsidP="00283262">
      <w:pPr>
        <w:pStyle w:val="NormalWeb"/>
        <w:shd w:val="clear" w:color="auto" w:fill="FFFFFF"/>
        <w:spacing w:after="0"/>
        <w:ind w:left="2268"/>
        <w:jc w:val="both"/>
        <w:rPr>
          <w:rFonts w:ascii="Arial" w:hAnsi="Arial" w:cs="Arial"/>
          <w:bCs/>
          <w:iCs/>
          <w:spacing w:val="2"/>
          <w:sz w:val="20"/>
          <w:szCs w:val="20"/>
        </w:rPr>
      </w:pPr>
      <w:r w:rsidRPr="009F24B6">
        <w:rPr>
          <w:rFonts w:ascii="Arial" w:hAnsi="Arial" w:cs="Arial"/>
          <w:bCs/>
          <w:iCs/>
          <w:spacing w:val="2"/>
          <w:sz w:val="20"/>
          <w:szCs w:val="20"/>
        </w:rPr>
        <w:t>“Entre janeiro e junho deste ano, os pequenos negócios do setor de Serviços geraram mais de 394 mil contratações, seguidos pelas empresas de construção (147 mil), Indústria da Transformação (72 mil) e Comércio (60 mil)”.</w:t>
      </w:r>
    </w:p>
    <w:p w14:paraId="40534BB1" w14:textId="5525F51D" w:rsidR="00B162D9" w:rsidRPr="00B2737C" w:rsidRDefault="00B162D9" w:rsidP="00283262">
      <w:pPr>
        <w:pStyle w:val="NormalWeb"/>
        <w:shd w:val="clear" w:color="auto" w:fill="FFFFFF"/>
        <w:spacing w:after="0"/>
        <w:ind w:left="2268"/>
        <w:jc w:val="both"/>
        <w:rPr>
          <w:rFonts w:ascii="Arial" w:hAnsi="Arial" w:cs="Arial"/>
          <w:bCs/>
          <w:iCs/>
          <w:spacing w:val="2"/>
        </w:rPr>
      </w:pPr>
      <w:r w:rsidRPr="009F24B6">
        <w:rPr>
          <w:rFonts w:ascii="Arial" w:hAnsi="Arial" w:cs="Arial"/>
          <w:bCs/>
          <w:iCs/>
          <w:spacing w:val="2"/>
          <w:sz w:val="20"/>
          <w:szCs w:val="20"/>
        </w:rPr>
        <w:t>“Em todos os segmentos, as micro e pequenas empresas apresentaram saldo positivo no mês de junho de 2023, já entre as Médias e Grandes Empresas, houve o registro de saldos negativos no Comércio (-5.275) e Construção (-2.544). Os destaques entre as MGE ficaram com as empresas de Serviços (18.302), Agropecuária (5.812) e Indústria da Transformação (2.055)”.</w:t>
      </w:r>
    </w:p>
    <w:p w14:paraId="2AC80B7A" w14:textId="6217C2EC" w:rsidR="000C660C" w:rsidRPr="00B2737C" w:rsidRDefault="001B03F2" w:rsidP="000C660C">
      <w:pPr>
        <w:pStyle w:val="NormalWeb"/>
        <w:shd w:val="clear" w:color="auto" w:fill="FFFFFF"/>
        <w:spacing w:before="0" w:beforeAutospacing="0" w:after="0" w:afterAutospacing="0" w:line="360" w:lineRule="auto"/>
        <w:ind w:firstLine="1134"/>
        <w:jc w:val="both"/>
        <w:rPr>
          <w:rFonts w:ascii="Arial" w:hAnsi="Arial" w:cs="Arial"/>
          <w:bCs/>
          <w:iCs/>
          <w:spacing w:val="2"/>
        </w:rPr>
      </w:pPr>
      <w:r w:rsidRPr="00B2737C">
        <w:rPr>
          <w:rFonts w:ascii="Arial" w:hAnsi="Arial" w:cs="Arial"/>
          <w:bCs/>
          <w:iCs/>
          <w:spacing w:val="2"/>
        </w:rPr>
        <w:t xml:space="preserve">Essas empresas são grandes empresas geradoras de empregos que desempenham funções sociais perante o país e a sociedade. Portanto, o </w:t>
      </w:r>
      <w:r w:rsidRPr="00B2737C">
        <w:rPr>
          <w:rFonts w:ascii="Arial" w:hAnsi="Arial" w:cs="Arial"/>
          <w:bCs/>
          <w:iCs/>
          <w:spacing w:val="2"/>
        </w:rPr>
        <w:lastRenderedPageBreak/>
        <w:t>empreendedorismo costuma ser valorizado pelos economistas, que passam a identificá-lo como um fator importante no processo de desenvolvimento econômico.</w:t>
      </w:r>
    </w:p>
    <w:p w14:paraId="449DC25B" w14:textId="2823BF50" w:rsidR="000C660C" w:rsidRPr="00B2737C" w:rsidRDefault="000C660C" w:rsidP="00EC1D80">
      <w:pPr>
        <w:pStyle w:val="NormalWeb"/>
        <w:shd w:val="clear" w:color="auto" w:fill="FFFFFF"/>
        <w:spacing w:before="0" w:beforeAutospacing="0" w:after="0" w:afterAutospacing="0" w:line="360" w:lineRule="auto"/>
        <w:ind w:firstLine="1134"/>
        <w:jc w:val="both"/>
        <w:rPr>
          <w:rFonts w:ascii="Arial" w:hAnsi="Arial" w:cs="Arial"/>
          <w:bCs/>
          <w:iCs/>
          <w:spacing w:val="2"/>
        </w:rPr>
      </w:pPr>
      <w:r w:rsidRPr="00B2737C">
        <w:rPr>
          <w:rFonts w:ascii="Arial" w:hAnsi="Arial" w:cs="Arial"/>
          <w:bCs/>
          <w:iCs/>
          <w:spacing w:val="2"/>
        </w:rPr>
        <w:t>O objetivo da empresa não é apenas beneficiar os empresários através do crescimento do capital e de rendimentos ilimitados, mas também desempenhar funções sociais através da distribuição de produtos e serviços de interesse público, promovendo a circulação de riqueza e gerando rendimentos e emprego. Contribuir para o crescimento do país.</w:t>
      </w:r>
    </w:p>
    <w:p w14:paraId="6E399FBE" w14:textId="77777777" w:rsidR="00B162D9" w:rsidRPr="00B2737C" w:rsidRDefault="00B162D9" w:rsidP="00EC1D80">
      <w:pPr>
        <w:pStyle w:val="NormalWeb"/>
        <w:shd w:val="clear" w:color="auto" w:fill="FFFFFF"/>
        <w:spacing w:before="0" w:beforeAutospacing="0" w:after="0" w:afterAutospacing="0" w:line="360" w:lineRule="auto"/>
        <w:jc w:val="both"/>
        <w:rPr>
          <w:rFonts w:ascii="Arial" w:hAnsi="Arial" w:cs="Arial"/>
          <w:bCs/>
          <w:iCs/>
          <w:spacing w:val="2"/>
        </w:rPr>
      </w:pPr>
    </w:p>
    <w:p w14:paraId="56811D0B" w14:textId="2355EC48" w:rsidR="00B162D9" w:rsidRPr="00B2737C" w:rsidRDefault="0055622B" w:rsidP="00727366">
      <w:pPr>
        <w:pStyle w:val="Ttulo2"/>
      </w:pPr>
      <w:bookmarkStart w:id="48" w:name="_Toc163232574"/>
      <w:bookmarkStart w:id="49" w:name="_Toc164554033"/>
      <w:r w:rsidRPr="00B2737C">
        <w:t>3</w:t>
      </w:r>
      <w:r w:rsidR="00727366" w:rsidRPr="00B2737C">
        <w:t>.2</w:t>
      </w:r>
      <w:r w:rsidR="00042CB4" w:rsidRPr="00B2737C">
        <w:t xml:space="preserve"> </w:t>
      </w:r>
      <w:r w:rsidR="00B162D9" w:rsidRPr="00B2737C">
        <w:t>Papel das empresas na inovação</w:t>
      </w:r>
      <w:bookmarkEnd w:id="48"/>
      <w:bookmarkEnd w:id="49"/>
      <w:r w:rsidR="00B162D9" w:rsidRPr="00B2737C">
        <w:t xml:space="preserve"> </w:t>
      </w:r>
    </w:p>
    <w:p w14:paraId="76FFAC51" w14:textId="274FE4AD" w:rsidR="00B162D9" w:rsidRPr="00B2737C" w:rsidRDefault="00B162D9" w:rsidP="0095101B">
      <w:pPr>
        <w:pStyle w:val="NormalWeb"/>
        <w:shd w:val="clear" w:color="auto" w:fill="FFFFFF"/>
        <w:spacing w:before="0" w:beforeAutospacing="0" w:after="0" w:afterAutospacing="0" w:line="360" w:lineRule="auto"/>
        <w:ind w:firstLine="1134"/>
        <w:jc w:val="both"/>
        <w:rPr>
          <w:rFonts w:ascii="Arial" w:hAnsi="Arial" w:cs="Arial"/>
          <w:b/>
          <w:bCs/>
          <w:iCs/>
          <w:spacing w:val="2"/>
        </w:rPr>
      </w:pPr>
      <w:r w:rsidRPr="00B2737C">
        <w:rPr>
          <w:rFonts w:ascii="Arial" w:hAnsi="Arial" w:cs="Arial"/>
          <w:bCs/>
          <w:iCs/>
          <w:spacing w:val="2"/>
        </w:rPr>
        <w:t xml:space="preserve">A capacidade </w:t>
      </w:r>
      <w:r w:rsidR="00E03934" w:rsidRPr="00B2737C">
        <w:rPr>
          <w:rFonts w:ascii="Arial" w:hAnsi="Arial" w:cs="Arial"/>
          <w:bCs/>
          <w:iCs/>
          <w:spacing w:val="2"/>
        </w:rPr>
        <w:t>das empresas privadas</w:t>
      </w:r>
      <w:r w:rsidR="0095101B" w:rsidRPr="00B2737C">
        <w:rPr>
          <w:rFonts w:ascii="Arial" w:hAnsi="Arial" w:cs="Arial"/>
          <w:bCs/>
          <w:iCs/>
          <w:spacing w:val="2"/>
        </w:rPr>
        <w:t xml:space="preserve"> </w:t>
      </w:r>
      <w:r w:rsidRPr="00B2737C">
        <w:rPr>
          <w:rFonts w:ascii="Arial" w:hAnsi="Arial" w:cs="Arial"/>
          <w:bCs/>
          <w:iCs/>
          <w:spacing w:val="2"/>
        </w:rPr>
        <w:t>de inovar</w:t>
      </w:r>
      <w:r w:rsidR="0095101B" w:rsidRPr="00B2737C">
        <w:rPr>
          <w:rFonts w:ascii="Arial" w:hAnsi="Arial" w:cs="Arial"/>
          <w:bCs/>
          <w:iCs/>
          <w:spacing w:val="2"/>
        </w:rPr>
        <w:t>,</w:t>
      </w:r>
      <w:r w:rsidRPr="00B2737C">
        <w:rPr>
          <w:rFonts w:ascii="Arial" w:hAnsi="Arial" w:cs="Arial"/>
          <w:bCs/>
          <w:iCs/>
          <w:spacing w:val="2"/>
        </w:rPr>
        <w:t xml:space="preserve"> desempenha um papel fundamental no desenvolvimento econômico das nações, sendo crucial para garantir uma vantagem competitiva em ambientes de constante mudança. A habilidade de inovação está intrinsecamente ligada à capacidade competitiva de indivíduos, empresas, regiões ou países </w:t>
      </w:r>
      <w:r w:rsidR="003A3A9C" w:rsidRPr="00B2737C">
        <w:rPr>
          <w:rFonts w:ascii="Arial" w:hAnsi="Arial" w:cs="Arial"/>
          <w:bCs/>
          <w:iCs/>
          <w:spacing w:val="2"/>
        </w:rPr>
        <w:t>(NEELY, 1988,</w:t>
      </w:r>
      <w:r w:rsidRPr="00B2737C">
        <w:rPr>
          <w:rFonts w:ascii="Arial" w:hAnsi="Arial" w:cs="Arial"/>
          <w:bCs/>
          <w:iCs/>
          <w:spacing w:val="2"/>
        </w:rPr>
        <w:t xml:space="preserve"> p. 65).</w:t>
      </w:r>
      <w:r w:rsidRPr="00B2737C">
        <w:rPr>
          <w:rFonts w:ascii="Arial" w:hAnsi="Arial" w:cs="Arial"/>
          <w:b/>
          <w:bCs/>
          <w:iCs/>
          <w:spacing w:val="2"/>
        </w:rPr>
        <w:t xml:space="preserve"> </w:t>
      </w:r>
    </w:p>
    <w:p w14:paraId="31B46683" w14:textId="4ABD8889" w:rsidR="00B162D9" w:rsidRPr="00B2737C" w:rsidRDefault="00AB518F" w:rsidP="0095101B">
      <w:pPr>
        <w:pStyle w:val="NormalWeb"/>
        <w:shd w:val="clear" w:color="auto" w:fill="FFFFFF"/>
        <w:spacing w:before="0" w:beforeAutospacing="0" w:after="0" w:afterAutospacing="0" w:line="360" w:lineRule="auto"/>
        <w:ind w:firstLine="1134"/>
        <w:jc w:val="both"/>
        <w:rPr>
          <w:rFonts w:ascii="Arial" w:hAnsi="Arial" w:cs="Arial"/>
          <w:bCs/>
          <w:iCs/>
          <w:spacing w:val="2"/>
        </w:rPr>
      </w:pPr>
      <w:r w:rsidRPr="00B2737C">
        <w:rPr>
          <w:rFonts w:ascii="Arial" w:hAnsi="Arial" w:cs="Arial"/>
          <w:bCs/>
          <w:iCs/>
          <w:spacing w:val="2"/>
        </w:rPr>
        <w:t>Segundo a</w:t>
      </w:r>
      <w:r w:rsidR="00B162D9" w:rsidRPr="00B2737C">
        <w:rPr>
          <w:rFonts w:ascii="Arial" w:hAnsi="Arial" w:cs="Arial"/>
          <w:bCs/>
          <w:iCs/>
          <w:spacing w:val="2"/>
        </w:rPr>
        <w:t xml:space="preserve"> Teori</w:t>
      </w:r>
      <w:r w:rsidR="00CC605B" w:rsidRPr="00B2737C">
        <w:rPr>
          <w:rFonts w:ascii="Arial" w:hAnsi="Arial" w:cs="Arial"/>
          <w:bCs/>
          <w:iCs/>
          <w:spacing w:val="2"/>
        </w:rPr>
        <w:t xml:space="preserve">a do Desenvolvimento Econômico </w:t>
      </w:r>
      <w:r w:rsidR="00B162D9" w:rsidRPr="00B2737C">
        <w:rPr>
          <w:rFonts w:ascii="Arial" w:hAnsi="Arial" w:cs="Arial"/>
          <w:bCs/>
          <w:iCs/>
          <w:spacing w:val="2"/>
        </w:rPr>
        <w:t>distingue claramente os processos de invenção,</w:t>
      </w:r>
      <w:r w:rsidRPr="00B2737C">
        <w:rPr>
          <w:rFonts w:ascii="Arial" w:hAnsi="Arial" w:cs="Arial"/>
          <w:bCs/>
          <w:iCs/>
          <w:spacing w:val="2"/>
        </w:rPr>
        <w:t xml:space="preserve"> inovação e difusão. A </w:t>
      </w:r>
      <w:r w:rsidR="00B162D9" w:rsidRPr="00B2737C">
        <w:rPr>
          <w:rFonts w:ascii="Arial" w:hAnsi="Arial" w:cs="Arial"/>
          <w:bCs/>
          <w:iCs/>
          <w:spacing w:val="2"/>
        </w:rPr>
        <w:t>inovação está ligada a criação de novas ideias, destacando a figura central do empresário inovador – agente econômico que traz por meio de combinações mais eficientes dos fatores de produção ou pela aplicação prática de alguma in</w:t>
      </w:r>
      <w:r w:rsidR="00710073" w:rsidRPr="00B2737C">
        <w:rPr>
          <w:rFonts w:ascii="Arial" w:hAnsi="Arial" w:cs="Arial"/>
          <w:bCs/>
          <w:iCs/>
          <w:spacing w:val="2"/>
        </w:rPr>
        <w:t xml:space="preserve">venção ou inovação tecnológica </w:t>
      </w:r>
      <w:r w:rsidR="00CC605B" w:rsidRPr="00B2737C">
        <w:rPr>
          <w:rFonts w:ascii="Arial" w:hAnsi="Arial" w:cs="Arial"/>
          <w:bCs/>
          <w:iCs/>
          <w:spacing w:val="2"/>
        </w:rPr>
        <w:t>(SCHUMPETER, 1982)</w:t>
      </w:r>
      <w:r w:rsidR="00710073" w:rsidRPr="00B2737C">
        <w:rPr>
          <w:rFonts w:ascii="Arial" w:hAnsi="Arial" w:cs="Arial"/>
          <w:bCs/>
          <w:iCs/>
          <w:spacing w:val="2"/>
        </w:rPr>
        <w:t>.</w:t>
      </w:r>
    </w:p>
    <w:p w14:paraId="160A4A90" w14:textId="008BA435" w:rsidR="00B162D9" w:rsidRPr="00B2737C" w:rsidRDefault="00B162D9" w:rsidP="0095101B">
      <w:pPr>
        <w:pStyle w:val="NormalWeb"/>
        <w:shd w:val="clear" w:color="auto" w:fill="FFFFFF"/>
        <w:spacing w:before="0" w:beforeAutospacing="0" w:after="0" w:afterAutospacing="0" w:line="360" w:lineRule="auto"/>
        <w:ind w:firstLine="1134"/>
        <w:jc w:val="both"/>
        <w:rPr>
          <w:rFonts w:ascii="Arial" w:hAnsi="Arial" w:cs="Arial"/>
          <w:bCs/>
          <w:iCs/>
          <w:spacing w:val="2"/>
        </w:rPr>
      </w:pPr>
      <w:r w:rsidRPr="00B2737C">
        <w:rPr>
          <w:rFonts w:ascii="Arial" w:hAnsi="Arial" w:cs="Arial"/>
          <w:bCs/>
          <w:iCs/>
          <w:spacing w:val="2"/>
        </w:rPr>
        <w:t>A relação de entre inovação, criação de novos mercados a ação empreendedora, é descrita por (</w:t>
      </w:r>
      <w:r w:rsidR="00AB518F" w:rsidRPr="00B2737C">
        <w:rPr>
          <w:rFonts w:ascii="Arial" w:hAnsi="Arial" w:cs="Arial"/>
          <w:bCs/>
          <w:iCs/>
          <w:spacing w:val="2"/>
        </w:rPr>
        <w:t>SCHUMPETER</w:t>
      </w:r>
      <w:r w:rsidR="00B17C3D" w:rsidRPr="00B2737C">
        <w:rPr>
          <w:rFonts w:ascii="Arial" w:hAnsi="Arial" w:cs="Arial"/>
          <w:bCs/>
          <w:iCs/>
          <w:spacing w:val="2"/>
        </w:rPr>
        <w:t>,</w:t>
      </w:r>
      <w:r w:rsidR="00AB518F" w:rsidRPr="00B2737C">
        <w:rPr>
          <w:rFonts w:ascii="Arial" w:hAnsi="Arial" w:cs="Arial"/>
          <w:bCs/>
          <w:iCs/>
          <w:spacing w:val="2"/>
        </w:rPr>
        <w:t xml:space="preserve"> </w:t>
      </w:r>
      <w:r w:rsidR="00BB246B" w:rsidRPr="00B2737C">
        <w:rPr>
          <w:rFonts w:ascii="Arial" w:hAnsi="Arial" w:cs="Arial"/>
          <w:bCs/>
          <w:iCs/>
          <w:spacing w:val="2"/>
        </w:rPr>
        <w:t>19</w:t>
      </w:r>
      <w:r w:rsidRPr="00B2737C">
        <w:rPr>
          <w:rFonts w:ascii="Arial" w:hAnsi="Arial" w:cs="Arial"/>
          <w:bCs/>
          <w:iCs/>
          <w:spacing w:val="2"/>
        </w:rPr>
        <w:t>8</w:t>
      </w:r>
      <w:r w:rsidR="00BB246B" w:rsidRPr="00B2737C">
        <w:rPr>
          <w:rFonts w:ascii="Arial" w:hAnsi="Arial" w:cs="Arial"/>
          <w:bCs/>
          <w:iCs/>
          <w:spacing w:val="2"/>
        </w:rPr>
        <w:t>2</w:t>
      </w:r>
      <w:r w:rsidR="00B17C3D" w:rsidRPr="00B2737C">
        <w:rPr>
          <w:rFonts w:ascii="Arial" w:hAnsi="Arial" w:cs="Arial"/>
          <w:bCs/>
          <w:iCs/>
          <w:spacing w:val="2"/>
        </w:rPr>
        <w:t>,</w:t>
      </w:r>
      <w:r w:rsidR="0095101B" w:rsidRPr="00B2737C">
        <w:rPr>
          <w:rFonts w:ascii="Arial" w:hAnsi="Arial" w:cs="Arial"/>
          <w:bCs/>
          <w:iCs/>
          <w:spacing w:val="2"/>
        </w:rPr>
        <w:t xml:space="preserve"> p. 65): </w:t>
      </w:r>
    </w:p>
    <w:p w14:paraId="7CAE392B" w14:textId="77777777" w:rsidR="0095101B" w:rsidRPr="00A52467" w:rsidRDefault="0095101B" w:rsidP="0055622B">
      <w:pPr>
        <w:pStyle w:val="NormalWeb"/>
        <w:shd w:val="clear" w:color="auto" w:fill="FFFFFF"/>
        <w:spacing w:before="0" w:beforeAutospacing="0" w:after="0" w:afterAutospacing="0"/>
        <w:ind w:firstLine="1134"/>
        <w:jc w:val="both"/>
        <w:rPr>
          <w:rFonts w:ascii="Arial" w:hAnsi="Arial" w:cs="Arial"/>
          <w:bCs/>
          <w:iCs/>
          <w:spacing w:val="2"/>
          <w:sz w:val="20"/>
          <w:szCs w:val="20"/>
        </w:rPr>
      </w:pPr>
    </w:p>
    <w:p w14:paraId="2915C51C" w14:textId="643C69A8" w:rsidR="00B162D9" w:rsidRPr="00A52467" w:rsidRDefault="00B162D9" w:rsidP="0055622B">
      <w:pPr>
        <w:pStyle w:val="NormalWeb"/>
        <w:shd w:val="clear" w:color="auto" w:fill="FFFFFF"/>
        <w:spacing w:before="0" w:beforeAutospacing="0" w:after="0" w:afterAutospacing="0"/>
        <w:ind w:left="2268"/>
        <w:jc w:val="both"/>
        <w:rPr>
          <w:rFonts w:ascii="Arial" w:hAnsi="Arial" w:cs="Arial"/>
          <w:bCs/>
          <w:iCs/>
          <w:spacing w:val="2"/>
          <w:sz w:val="20"/>
          <w:szCs w:val="20"/>
        </w:rPr>
      </w:pPr>
      <w:r w:rsidRPr="00A52467">
        <w:rPr>
          <w:rFonts w:ascii="Arial" w:hAnsi="Arial" w:cs="Arial"/>
          <w:bCs/>
          <w:iCs/>
          <w:spacing w:val="2"/>
          <w:sz w:val="20"/>
          <w:szCs w:val="20"/>
        </w:rPr>
        <w:t>“É, contudo, o produtor que, via de regra, inicia a mudança econômica, e os consumidores, se necessário, são por ele ‘educados’; eles são, por assim dizer, ensinados a desejar novas coisas, ou coisas que diferem de alguma forma daquelas que têm o hábito de co</w:t>
      </w:r>
      <w:r w:rsidR="0095101B" w:rsidRPr="00A52467">
        <w:rPr>
          <w:rFonts w:ascii="Arial" w:hAnsi="Arial" w:cs="Arial"/>
          <w:bCs/>
          <w:iCs/>
          <w:spacing w:val="2"/>
          <w:sz w:val="20"/>
          <w:szCs w:val="20"/>
        </w:rPr>
        <w:t>nsumir”.</w:t>
      </w:r>
    </w:p>
    <w:p w14:paraId="42D414C4" w14:textId="77777777" w:rsidR="0095101B" w:rsidRPr="00B2737C" w:rsidRDefault="0095101B" w:rsidP="0095101B">
      <w:pPr>
        <w:pStyle w:val="NormalWeb"/>
        <w:shd w:val="clear" w:color="auto" w:fill="FFFFFF"/>
        <w:spacing w:before="0" w:beforeAutospacing="0" w:after="0" w:afterAutospacing="0" w:line="360" w:lineRule="auto"/>
        <w:ind w:left="3402"/>
        <w:jc w:val="both"/>
        <w:rPr>
          <w:rFonts w:ascii="Arial" w:hAnsi="Arial" w:cs="Arial"/>
          <w:bCs/>
          <w:iCs/>
          <w:spacing w:val="2"/>
        </w:rPr>
      </w:pPr>
    </w:p>
    <w:p w14:paraId="43378A21" w14:textId="31D9200D" w:rsidR="00B162D9" w:rsidRPr="00B2737C" w:rsidRDefault="00AB518F" w:rsidP="00EC1D80">
      <w:pPr>
        <w:pStyle w:val="NormalWeb"/>
        <w:shd w:val="clear" w:color="auto" w:fill="FFFFFF"/>
        <w:spacing w:before="0" w:beforeAutospacing="0" w:after="0" w:afterAutospacing="0" w:line="360" w:lineRule="auto"/>
        <w:ind w:firstLine="1134"/>
        <w:jc w:val="both"/>
        <w:rPr>
          <w:rFonts w:ascii="Arial" w:hAnsi="Arial" w:cs="Arial"/>
          <w:bCs/>
          <w:iCs/>
          <w:spacing w:val="2"/>
        </w:rPr>
      </w:pPr>
      <w:r w:rsidRPr="00B2737C">
        <w:rPr>
          <w:rFonts w:ascii="Arial" w:hAnsi="Arial" w:cs="Arial"/>
          <w:bCs/>
          <w:iCs/>
          <w:spacing w:val="2"/>
        </w:rPr>
        <w:t xml:space="preserve">É importante destacar a </w:t>
      </w:r>
      <w:r w:rsidR="00A90EF7" w:rsidRPr="00B2737C">
        <w:rPr>
          <w:rFonts w:ascii="Arial" w:hAnsi="Arial" w:cs="Arial"/>
          <w:bCs/>
          <w:iCs/>
          <w:spacing w:val="2"/>
        </w:rPr>
        <w:t>importância</w:t>
      </w:r>
      <w:r w:rsidRPr="00B2737C">
        <w:rPr>
          <w:rFonts w:ascii="Arial" w:hAnsi="Arial" w:cs="Arial"/>
          <w:bCs/>
          <w:iCs/>
          <w:spacing w:val="2"/>
        </w:rPr>
        <w:t xml:space="preserve"> das</w:t>
      </w:r>
      <w:r w:rsidR="00B162D9" w:rsidRPr="00B2737C">
        <w:rPr>
          <w:rFonts w:ascii="Arial" w:hAnsi="Arial" w:cs="Arial"/>
          <w:bCs/>
          <w:iCs/>
          <w:spacing w:val="2"/>
        </w:rPr>
        <w:t xml:space="preserve"> novas tecnologias, para o crescimento e resultados na produtividade, sendo definida pelo manual de Oslo pela </w:t>
      </w:r>
      <w:proofErr w:type="spellStart"/>
      <w:r w:rsidR="00B162D9" w:rsidRPr="00B2737C">
        <w:rPr>
          <w:rFonts w:ascii="Arial" w:hAnsi="Arial" w:cs="Arial"/>
          <w:bCs/>
          <w:iCs/>
          <w:spacing w:val="2"/>
        </w:rPr>
        <w:t>Organization</w:t>
      </w:r>
      <w:proofErr w:type="spellEnd"/>
      <w:r w:rsidR="00B162D9" w:rsidRPr="00B2737C">
        <w:rPr>
          <w:rFonts w:ascii="Arial" w:hAnsi="Arial" w:cs="Arial"/>
          <w:bCs/>
          <w:iCs/>
          <w:spacing w:val="2"/>
        </w:rPr>
        <w:t xml:space="preserve"> for </w:t>
      </w:r>
      <w:proofErr w:type="spellStart"/>
      <w:r w:rsidR="00B162D9" w:rsidRPr="00B2737C">
        <w:rPr>
          <w:rFonts w:ascii="Arial" w:hAnsi="Arial" w:cs="Arial"/>
          <w:bCs/>
          <w:iCs/>
          <w:spacing w:val="2"/>
        </w:rPr>
        <w:t>Economic</w:t>
      </w:r>
      <w:proofErr w:type="spellEnd"/>
      <w:r w:rsidR="00B162D9" w:rsidRPr="00B2737C">
        <w:rPr>
          <w:rFonts w:ascii="Arial" w:hAnsi="Arial" w:cs="Arial"/>
          <w:bCs/>
          <w:iCs/>
          <w:spacing w:val="2"/>
        </w:rPr>
        <w:t xml:space="preserve"> </w:t>
      </w:r>
      <w:proofErr w:type="spellStart"/>
      <w:r w:rsidR="00B162D9" w:rsidRPr="00B2737C">
        <w:rPr>
          <w:rFonts w:ascii="Arial" w:hAnsi="Arial" w:cs="Arial"/>
          <w:bCs/>
          <w:iCs/>
          <w:spacing w:val="2"/>
        </w:rPr>
        <w:t>Cooperation</w:t>
      </w:r>
      <w:proofErr w:type="spellEnd"/>
      <w:r w:rsidR="00B162D9" w:rsidRPr="00B2737C">
        <w:rPr>
          <w:rFonts w:ascii="Arial" w:hAnsi="Arial" w:cs="Arial"/>
          <w:bCs/>
          <w:iCs/>
          <w:spacing w:val="2"/>
        </w:rPr>
        <w:t xml:space="preserve"> </w:t>
      </w:r>
      <w:proofErr w:type="spellStart"/>
      <w:r w:rsidR="00B162D9" w:rsidRPr="00B2737C">
        <w:rPr>
          <w:rFonts w:ascii="Arial" w:hAnsi="Arial" w:cs="Arial"/>
          <w:bCs/>
          <w:iCs/>
          <w:spacing w:val="2"/>
        </w:rPr>
        <w:t>and</w:t>
      </w:r>
      <w:proofErr w:type="spellEnd"/>
      <w:r w:rsidR="00B162D9" w:rsidRPr="00B2737C">
        <w:rPr>
          <w:rFonts w:ascii="Arial" w:hAnsi="Arial" w:cs="Arial"/>
          <w:bCs/>
          <w:iCs/>
          <w:spacing w:val="2"/>
        </w:rPr>
        <w:t xml:space="preserve"> </w:t>
      </w:r>
      <w:proofErr w:type="spellStart"/>
      <w:r w:rsidR="00B162D9" w:rsidRPr="00B2737C">
        <w:rPr>
          <w:rFonts w:ascii="Arial" w:hAnsi="Arial" w:cs="Arial"/>
          <w:bCs/>
          <w:iCs/>
          <w:spacing w:val="2"/>
        </w:rPr>
        <w:t>Development</w:t>
      </w:r>
      <w:proofErr w:type="spellEnd"/>
      <w:r w:rsidR="00B162D9" w:rsidRPr="00B2737C">
        <w:rPr>
          <w:rFonts w:ascii="Arial" w:hAnsi="Arial" w:cs="Arial"/>
          <w:bCs/>
          <w:iCs/>
          <w:spacing w:val="2"/>
        </w:rPr>
        <w:t xml:space="preserve"> (OECD, 2005, p.31):</w:t>
      </w:r>
    </w:p>
    <w:p w14:paraId="44BAEE5A" w14:textId="77777777" w:rsidR="00B162D9" w:rsidRPr="009260D1" w:rsidRDefault="00B162D9" w:rsidP="00EC1D80">
      <w:pPr>
        <w:pStyle w:val="NormalWeb"/>
        <w:shd w:val="clear" w:color="auto" w:fill="FFFFFF"/>
        <w:spacing w:before="0" w:beforeAutospacing="0" w:after="0" w:afterAutospacing="0" w:line="360" w:lineRule="auto"/>
        <w:jc w:val="both"/>
        <w:rPr>
          <w:rFonts w:ascii="Arial" w:hAnsi="Arial" w:cs="Arial"/>
          <w:bCs/>
          <w:iCs/>
          <w:spacing w:val="2"/>
          <w:sz w:val="20"/>
          <w:szCs w:val="20"/>
        </w:rPr>
      </w:pPr>
    </w:p>
    <w:p w14:paraId="5256CEC8" w14:textId="77777777" w:rsidR="00B162D9" w:rsidRPr="009260D1" w:rsidRDefault="00B162D9" w:rsidP="0055622B">
      <w:pPr>
        <w:pStyle w:val="NormalWeb"/>
        <w:shd w:val="clear" w:color="auto" w:fill="FFFFFF"/>
        <w:spacing w:before="0" w:beforeAutospacing="0" w:after="0" w:afterAutospacing="0"/>
        <w:ind w:left="2268"/>
        <w:jc w:val="both"/>
        <w:rPr>
          <w:rFonts w:ascii="Arial" w:hAnsi="Arial" w:cs="Arial"/>
          <w:bCs/>
          <w:iCs/>
          <w:spacing w:val="2"/>
          <w:sz w:val="20"/>
          <w:szCs w:val="20"/>
        </w:rPr>
      </w:pPr>
      <w:r w:rsidRPr="009260D1">
        <w:rPr>
          <w:rFonts w:ascii="Arial" w:hAnsi="Arial" w:cs="Arial"/>
          <w:bCs/>
          <w:iCs/>
          <w:spacing w:val="2"/>
          <w:sz w:val="20"/>
          <w:szCs w:val="20"/>
        </w:rPr>
        <w:t xml:space="preserve">“Inovações tecnológicas de produto e de processo (TPP) compreendem a implementação de produtos e de processos tecnologicamente novos e a realização de melhoramentos tecnológicos significativos em produtos e processos. Uma inovação TPP foi implementada se ela foi introduzida no </w:t>
      </w:r>
      <w:r w:rsidRPr="009260D1">
        <w:rPr>
          <w:rFonts w:ascii="Arial" w:hAnsi="Arial" w:cs="Arial"/>
          <w:bCs/>
          <w:iCs/>
          <w:spacing w:val="2"/>
          <w:sz w:val="20"/>
          <w:szCs w:val="20"/>
        </w:rPr>
        <w:lastRenderedPageBreak/>
        <w:t>mercado (inovação de produto) ou usada em um processo de produção (inovação de processo)”.</w:t>
      </w:r>
    </w:p>
    <w:p w14:paraId="6747B18F" w14:textId="77777777" w:rsidR="00B162D9" w:rsidRPr="00B2737C" w:rsidRDefault="00B162D9" w:rsidP="00EC1D80">
      <w:pPr>
        <w:pStyle w:val="NormalWeb"/>
        <w:shd w:val="clear" w:color="auto" w:fill="FFFFFF"/>
        <w:spacing w:before="0" w:beforeAutospacing="0" w:after="0" w:afterAutospacing="0" w:line="360" w:lineRule="auto"/>
        <w:ind w:left="2268"/>
        <w:jc w:val="both"/>
        <w:rPr>
          <w:rFonts w:ascii="Arial" w:hAnsi="Arial" w:cs="Arial"/>
          <w:bCs/>
          <w:iCs/>
          <w:spacing w:val="2"/>
          <w:sz w:val="22"/>
          <w:szCs w:val="22"/>
        </w:rPr>
      </w:pPr>
    </w:p>
    <w:p w14:paraId="4473B229" w14:textId="33AF7E09" w:rsidR="00B162D9" w:rsidRPr="00B2737C" w:rsidRDefault="00B162D9" w:rsidP="00EC1D80">
      <w:pPr>
        <w:pStyle w:val="NormalWeb"/>
        <w:shd w:val="clear" w:color="auto" w:fill="FFFFFF"/>
        <w:spacing w:before="0" w:beforeAutospacing="0" w:after="0" w:afterAutospacing="0" w:line="360" w:lineRule="auto"/>
        <w:ind w:firstLine="1134"/>
        <w:jc w:val="both"/>
        <w:rPr>
          <w:rFonts w:ascii="Arial" w:hAnsi="Arial" w:cs="Arial"/>
          <w:b/>
          <w:bCs/>
          <w:iCs/>
          <w:spacing w:val="2"/>
        </w:rPr>
      </w:pPr>
      <w:r w:rsidRPr="00B2737C">
        <w:rPr>
          <w:rFonts w:ascii="Arial" w:hAnsi="Arial" w:cs="Arial"/>
          <w:bCs/>
          <w:iCs/>
          <w:spacing w:val="2"/>
        </w:rPr>
        <w:t xml:space="preserve">A inovação tecnológica orientada para a sustentabilidade é uma alternativa para que se construa uma nova forma de produção considerando pontos entre sociedade e natureza, economia e ética, tendo como benefícios diversos para o setor coorporativo, desenvolvimento de novos produtos, processos e serviços, </w:t>
      </w:r>
      <w:r w:rsidR="00A726F3" w:rsidRPr="00B2737C">
        <w:rPr>
          <w:rFonts w:ascii="Arial" w:hAnsi="Arial" w:cs="Arial"/>
          <w:bCs/>
          <w:iCs/>
          <w:spacing w:val="2"/>
        </w:rPr>
        <w:t>acesso</w:t>
      </w:r>
      <w:r w:rsidRPr="00B2737C">
        <w:rPr>
          <w:rFonts w:ascii="Arial" w:hAnsi="Arial" w:cs="Arial"/>
          <w:bCs/>
          <w:iCs/>
          <w:spacing w:val="2"/>
        </w:rPr>
        <w:t xml:space="preserve"> a novos mercados, eficiência na cadeia de valor, redução de custos e risco </w:t>
      </w:r>
      <w:r w:rsidR="00EF71A1" w:rsidRPr="00B2737C">
        <w:rPr>
          <w:rFonts w:ascii="Arial" w:hAnsi="Arial" w:cs="Arial"/>
          <w:bCs/>
          <w:iCs/>
          <w:spacing w:val="2"/>
        </w:rPr>
        <w:t>(PORTER,</w:t>
      </w:r>
      <w:r w:rsidR="007E1E19" w:rsidRPr="00B2737C">
        <w:rPr>
          <w:rFonts w:ascii="Arial" w:hAnsi="Arial" w:cs="Arial"/>
          <w:bCs/>
          <w:iCs/>
          <w:spacing w:val="2"/>
        </w:rPr>
        <w:t xml:space="preserve"> 200</w:t>
      </w:r>
      <w:r w:rsidR="00EF71A1" w:rsidRPr="00B2737C">
        <w:rPr>
          <w:rFonts w:ascii="Arial" w:hAnsi="Arial" w:cs="Arial"/>
          <w:bCs/>
          <w:iCs/>
          <w:spacing w:val="2"/>
        </w:rPr>
        <w:t>5,</w:t>
      </w:r>
      <w:r w:rsidRPr="00B2737C">
        <w:rPr>
          <w:rFonts w:ascii="Arial" w:hAnsi="Arial" w:cs="Arial"/>
          <w:bCs/>
          <w:iCs/>
          <w:spacing w:val="2"/>
        </w:rPr>
        <w:t xml:space="preserve"> p. 4048).</w:t>
      </w:r>
      <w:r w:rsidRPr="00B2737C">
        <w:rPr>
          <w:rFonts w:ascii="Arial" w:hAnsi="Arial" w:cs="Arial"/>
          <w:b/>
          <w:bCs/>
          <w:iCs/>
          <w:spacing w:val="2"/>
        </w:rPr>
        <w:t xml:space="preserve"> </w:t>
      </w:r>
    </w:p>
    <w:p w14:paraId="39F5A69E" w14:textId="77777777" w:rsidR="00B162D9" w:rsidRPr="00B2737C" w:rsidRDefault="00B162D9" w:rsidP="00EC1D80">
      <w:pPr>
        <w:pStyle w:val="NormalWeb"/>
        <w:shd w:val="clear" w:color="auto" w:fill="FFFFFF"/>
        <w:spacing w:before="0" w:beforeAutospacing="0" w:after="0" w:afterAutospacing="0" w:line="360" w:lineRule="auto"/>
        <w:jc w:val="both"/>
        <w:rPr>
          <w:rFonts w:ascii="Arial" w:hAnsi="Arial" w:cs="Arial"/>
          <w:bCs/>
          <w:iCs/>
          <w:spacing w:val="2"/>
        </w:rPr>
      </w:pPr>
    </w:p>
    <w:p w14:paraId="00B8EC86" w14:textId="50FD0818" w:rsidR="00B162D9" w:rsidRPr="00B2737C" w:rsidRDefault="005C094C" w:rsidP="006E7062">
      <w:pPr>
        <w:pStyle w:val="Ttulo2"/>
      </w:pPr>
      <w:bookmarkStart w:id="50" w:name="_Toc163232575"/>
      <w:bookmarkStart w:id="51" w:name="_Toc164554034"/>
      <w:r w:rsidRPr="00B2737C">
        <w:t>3</w:t>
      </w:r>
      <w:r w:rsidR="00727366" w:rsidRPr="00B2737C">
        <w:t>.3</w:t>
      </w:r>
      <w:r w:rsidR="00B162D9" w:rsidRPr="00B2737C">
        <w:t xml:space="preserve"> Impacto das Micro e Pequenas empresas </w:t>
      </w:r>
      <w:r w:rsidR="00042CB4" w:rsidRPr="00B2737C">
        <w:t>no Produto Interno Bruto (PIB)</w:t>
      </w:r>
      <w:bookmarkEnd w:id="50"/>
      <w:bookmarkEnd w:id="51"/>
    </w:p>
    <w:p w14:paraId="588C5050" w14:textId="7D4787D4" w:rsidR="002604A9" w:rsidRPr="00B2737C" w:rsidRDefault="002604A9" w:rsidP="006E7062">
      <w:pPr>
        <w:pStyle w:val="NormalWeb"/>
        <w:shd w:val="clear" w:color="auto" w:fill="FFFFFF"/>
        <w:spacing w:before="0" w:beforeAutospacing="0" w:after="0" w:afterAutospacing="0" w:line="360" w:lineRule="auto"/>
        <w:ind w:firstLine="1134"/>
        <w:jc w:val="both"/>
        <w:rPr>
          <w:rFonts w:ascii="Arial" w:hAnsi="Arial" w:cs="Arial"/>
          <w:bCs/>
          <w:iCs/>
          <w:spacing w:val="2"/>
        </w:rPr>
      </w:pPr>
      <w:r w:rsidRPr="00B2737C">
        <w:rPr>
          <w:rFonts w:ascii="Arial" w:hAnsi="Arial" w:cs="Arial"/>
          <w:bCs/>
          <w:iCs/>
          <w:spacing w:val="2"/>
        </w:rPr>
        <w:t>O Produto Interno Bruto (PIB) é um indicador econômico que está relacionado com a atividade econômica de um determinado</w:t>
      </w:r>
      <w:r w:rsidR="008F38F4" w:rsidRPr="00B2737C">
        <w:rPr>
          <w:rFonts w:ascii="Arial" w:hAnsi="Arial" w:cs="Arial"/>
          <w:bCs/>
          <w:iCs/>
          <w:spacing w:val="2"/>
        </w:rPr>
        <w:t xml:space="preserve"> lugar</w:t>
      </w:r>
      <w:r w:rsidRPr="00B2737C">
        <w:rPr>
          <w:rFonts w:ascii="Arial" w:hAnsi="Arial" w:cs="Arial"/>
          <w:bCs/>
          <w:iCs/>
          <w:spacing w:val="2"/>
        </w:rPr>
        <w:t xml:space="preserve"> durante um período de tempo</w:t>
      </w:r>
      <w:r w:rsidR="008F38F4" w:rsidRPr="00B2737C">
        <w:rPr>
          <w:rFonts w:ascii="Arial" w:hAnsi="Arial" w:cs="Arial"/>
          <w:bCs/>
          <w:iCs/>
          <w:spacing w:val="2"/>
        </w:rPr>
        <w:t xml:space="preserve"> sendo bastante utilizado na Macroeconomia</w:t>
      </w:r>
      <w:r w:rsidRPr="00B2737C">
        <w:rPr>
          <w:rFonts w:ascii="Arial" w:hAnsi="Arial" w:cs="Arial"/>
          <w:bCs/>
          <w:iCs/>
          <w:spacing w:val="2"/>
        </w:rPr>
        <w:t xml:space="preserve"> e representa a soma de todos os bens e serviços produzidos numa determinada ár</w:t>
      </w:r>
      <w:r w:rsidR="008F38F4" w:rsidRPr="00B2737C">
        <w:rPr>
          <w:rFonts w:ascii="Arial" w:hAnsi="Arial" w:cs="Arial"/>
          <w:bCs/>
          <w:iCs/>
          <w:spacing w:val="2"/>
        </w:rPr>
        <w:t xml:space="preserve">ea durante um período de tempo, podendo ser </w:t>
      </w:r>
      <w:r w:rsidRPr="00B2737C">
        <w:rPr>
          <w:rFonts w:ascii="Arial" w:hAnsi="Arial" w:cs="Arial"/>
          <w:bCs/>
          <w:iCs/>
          <w:spacing w:val="2"/>
        </w:rPr>
        <w:t>anos ou trimestres.</w:t>
      </w:r>
    </w:p>
    <w:p w14:paraId="515681D5" w14:textId="77777777" w:rsidR="00B162D9" w:rsidRPr="00B2737C" w:rsidRDefault="00B162D9" w:rsidP="00E94C42">
      <w:pPr>
        <w:pStyle w:val="NormalWeb"/>
        <w:shd w:val="clear" w:color="auto" w:fill="FFFFFF"/>
        <w:spacing w:before="0" w:beforeAutospacing="0" w:after="0" w:afterAutospacing="0" w:line="360" w:lineRule="auto"/>
        <w:ind w:firstLine="1134"/>
        <w:jc w:val="both"/>
        <w:rPr>
          <w:rFonts w:ascii="Arial" w:hAnsi="Arial" w:cs="Arial"/>
          <w:bCs/>
          <w:iCs/>
          <w:spacing w:val="2"/>
        </w:rPr>
      </w:pPr>
      <w:r w:rsidRPr="00B2737C">
        <w:rPr>
          <w:rFonts w:ascii="Arial" w:hAnsi="Arial" w:cs="Arial"/>
          <w:bCs/>
          <w:iCs/>
          <w:spacing w:val="2"/>
        </w:rPr>
        <w:t xml:space="preserve">Segundo informações do Site Brasil Escola (2024), o </w:t>
      </w:r>
      <w:proofErr w:type="spellStart"/>
      <w:r w:rsidRPr="00B2737C">
        <w:rPr>
          <w:rFonts w:ascii="Arial" w:hAnsi="Arial" w:cs="Arial"/>
          <w:bCs/>
          <w:iCs/>
          <w:spacing w:val="2"/>
        </w:rPr>
        <w:t>calculo</w:t>
      </w:r>
      <w:proofErr w:type="spellEnd"/>
      <w:r w:rsidRPr="00B2737C">
        <w:rPr>
          <w:rFonts w:ascii="Arial" w:hAnsi="Arial" w:cs="Arial"/>
          <w:bCs/>
          <w:iCs/>
          <w:spacing w:val="2"/>
        </w:rPr>
        <w:t xml:space="preserve"> do PIB considera os bens e serviços finais: </w:t>
      </w:r>
    </w:p>
    <w:p w14:paraId="7EBFA836" w14:textId="77777777" w:rsidR="00B162D9" w:rsidRPr="00B2737C" w:rsidRDefault="00B162D9" w:rsidP="00C5011D">
      <w:pPr>
        <w:pStyle w:val="NormalWeb"/>
        <w:shd w:val="clear" w:color="auto" w:fill="FFFFFF"/>
        <w:spacing w:before="0" w:beforeAutospacing="0" w:after="0" w:afterAutospacing="0" w:line="360" w:lineRule="auto"/>
        <w:ind w:left="2268"/>
        <w:jc w:val="both"/>
        <w:rPr>
          <w:rFonts w:ascii="Arial" w:hAnsi="Arial" w:cs="Arial"/>
          <w:bCs/>
          <w:iCs/>
          <w:spacing w:val="2"/>
        </w:rPr>
      </w:pPr>
    </w:p>
    <w:p w14:paraId="19A51123" w14:textId="77777777" w:rsidR="00B162D9" w:rsidRPr="00A3663A" w:rsidRDefault="00B162D9" w:rsidP="00C5011D">
      <w:pPr>
        <w:pStyle w:val="NormalWeb"/>
        <w:shd w:val="clear" w:color="auto" w:fill="FFFFFF"/>
        <w:spacing w:before="0" w:beforeAutospacing="0" w:after="0" w:afterAutospacing="0"/>
        <w:ind w:left="2268"/>
        <w:jc w:val="both"/>
        <w:rPr>
          <w:rFonts w:ascii="Arial" w:hAnsi="Arial" w:cs="Arial"/>
          <w:bCs/>
          <w:iCs/>
          <w:spacing w:val="2"/>
          <w:sz w:val="20"/>
          <w:szCs w:val="20"/>
        </w:rPr>
      </w:pPr>
      <w:r w:rsidRPr="00A3663A">
        <w:rPr>
          <w:rFonts w:ascii="Arial" w:hAnsi="Arial" w:cs="Arial"/>
          <w:bCs/>
          <w:iCs/>
          <w:spacing w:val="2"/>
          <w:sz w:val="20"/>
          <w:szCs w:val="20"/>
        </w:rPr>
        <w:t xml:space="preserve">"1. Riqueza: Somam-se todas as riquezas produzidas na área. Assim, considera-se tudo que foi produzido. Nessa soma, leva-se em consideração o que foi produzido pela indústria, pelo setor de serviços (todas as atividades remuneradas) e pela agropecuária. Desconsideram-se, nesse caso, os produtos intermediários, ou seja, as matérias-primas, para não </w:t>
      </w:r>
      <w:proofErr w:type="gramStart"/>
      <w:r w:rsidRPr="00A3663A">
        <w:rPr>
          <w:rFonts w:ascii="Arial" w:hAnsi="Arial" w:cs="Arial"/>
          <w:bCs/>
          <w:iCs/>
          <w:spacing w:val="2"/>
          <w:sz w:val="20"/>
          <w:szCs w:val="20"/>
        </w:rPr>
        <w:t>contabilizá-las</w:t>
      </w:r>
      <w:proofErr w:type="gramEnd"/>
      <w:r w:rsidRPr="00A3663A">
        <w:rPr>
          <w:rFonts w:ascii="Arial" w:hAnsi="Arial" w:cs="Arial"/>
          <w:bCs/>
          <w:iCs/>
          <w:spacing w:val="2"/>
          <w:sz w:val="20"/>
          <w:szCs w:val="20"/>
        </w:rPr>
        <w:t xml:space="preserve"> duas vezes.</w:t>
      </w:r>
    </w:p>
    <w:p w14:paraId="6C8F2662" w14:textId="77777777" w:rsidR="00B162D9" w:rsidRPr="00A3663A" w:rsidRDefault="00B162D9" w:rsidP="00C5011D">
      <w:pPr>
        <w:pStyle w:val="NormalWeb"/>
        <w:shd w:val="clear" w:color="auto" w:fill="FFFFFF"/>
        <w:spacing w:after="0"/>
        <w:ind w:left="2268"/>
        <w:jc w:val="both"/>
        <w:rPr>
          <w:rFonts w:ascii="Arial" w:hAnsi="Arial" w:cs="Arial"/>
          <w:bCs/>
          <w:iCs/>
          <w:spacing w:val="2"/>
          <w:sz w:val="20"/>
          <w:szCs w:val="20"/>
        </w:rPr>
      </w:pPr>
      <w:r w:rsidRPr="00A3663A">
        <w:rPr>
          <w:rFonts w:ascii="Arial" w:hAnsi="Arial" w:cs="Arial"/>
          <w:bCs/>
          <w:iCs/>
          <w:spacing w:val="2"/>
          <w:sz w:val="20"/>
          <w:szCs w:val="20"/>
        </w:rPr>
        <w:t>2. Demanda: Considera-se o consumo, ou seja, leva-se em conta a despesa interna, sendo assim, há uma análise sobre o que é consumido pelas famílias e pelo governo, bem como despesas das empresas (privadas ou governamentais) que investem. As exportações e importações também são consideradas nesse cálculo. A soma é feita a partir de tudo que é comprado.</w:t>
      </w:r>
    </w:p>
    <w:p w14:paraId="4AC0600F" w14:textId="77777777" w:rsidR="00B162D9" w:rsidRPr="00A3663A" w:rsidRDefault="00B162D9" w:rsidP="00C5011D">
      <w:pPr>
        <w:pStyle w:val="NormalWeb"/>
        <w:shd w:val="clear" w:color="auto" w:fill="FFFFFF"/>
        <w:spacing w:after="0"/>
        <w:ind w:left="2268"/>
        <w:jc w:val="both"/>
        <w:rPr>
          <w:rFonts w:ascii="Arial" w:hAnsi="Arial" w:cs="Arial"/>
          <w:bCs/>
          <w:iCs/>
          <w:spacing w:val="2"/>
          <w:sz w:val="20"/>
          <w:szCs w:val="20"/>
        </w:rPr>
      </w:pPr>
      <w:r w:rsidRPr="00A3663A">
        <w:rPr>
          <w:rFonts w:ascii="Arial" w:hAnsi="Arial" w:cs="Arial"/>
          <w:bCs/>
          <w:iCs/>
          <w:spacing w:val="2"/>
          <w:sz w:val="20"/>
          <w:szCs w:val="20"/>
        </w:rPr>
        <w:t>3. Renda: Somam-se as remunerações com base nos salários, juros, aluguéis e lucros distribuídos. Nesse caso, considera-se que o salário pode pagar pela comida vendida no restaurante, por exemplo, e, dessa forma, paga-se também pelo serviço, garantindo ainda o lucro obtido pelo estabelecimento, assim como os custos da produção.</w:t>
      </w:r>
    </w:p>
    <w:p w14:paraId="5131ED00" w14:textId="77777777" w:rsidR="00B162D9" w:rsidRPr="00A3663A" w:rsidRDefault="00B162D9" w:rsidP="00C5011D">
      <w:pPr>
        <w:pStyle w:val="NormalWeb"/>
        <w:shd w:val="clear" w:color="auto" w:fill="FFFFFF"/>
        <w:spacing w:after="0"/>
        <w:ind w:left="2268"/>
        <w:jc w:val="both"/>
        <w:rPr>
          <w:rFonts w:ascii="Arial" w:hAnsi="Arial" w:cs="Arial"/>
          <w:bCs/>
          <w:iCs/>
          <w:spacing w:val="2"/>
          <w:sz w:val="20"/>
          <w:szCs w:val="20"/>
        </w:rPr>
      </w:pPr>
      <w:r w:rsidRPr="00A3663A">
        <w:rPr>
          <w:rFonts w:ascii="Arial" w:hAnsi="Arial" w:cs="Arial"/>
          <w:bCs/>
          <w:iCs/>
          <w:spacing w:val="2"/>
          <w:sz w:val="20"/>
          <w:szCs w:val="20"/>
        </w:rPr>
        <w:t>4. O cálculo do PIB é feito com base na soma dos bens produzidos durante um determinado tempo em um determinado lugar."</w:t>
      </w:r>
    </w:p>
    <w:p w14:paraId="463713E8" w14:textId="24279EDC" w:rsidR="00B162D9" w:rsidRPr="00B2737C" w:rsidRDefault="006D723A" w:rsidP="0059052D">
      <w:pPr>
        <w:pStyle w:val="NormalWeb"/>
        <w:shd w:val="clear" w:color="auto" w:fill="FFFFFF"/>
        <w:spacing w:after="0" w:line="360" w:lineRule="auto"/>
        <w:ind w:firstLine="1134"/>
        <w:jc w:val="both"/>
        <w:rPr>
          <w:rFonts w:ascii="Arial" w:hAnsi="Arial" w:cs="Arial"/>
          <w:bCs/>
          <w:iCs/>
          <w:spacing w:val="2"/>
        </w:rPr>
      </w:pPr>
      <w:r w:rsidRPr="00B2737C">
        <w:rPr>
          <w:rFonts w:ascii="Arial" w:hAnsi="Arial" w:cs="Arial"/>
          <w:bCs/>
          <w:iCs/>
          <w:spacing w:val="2"/>
        </w:rPr>
        <w:t xml:space="preserve">O crescimento do PIB significa a ascensão da economia, e quanto maior o PIB, maior o rendimento local. Isto tem muito a ver com a criação de empregos </w:t>
      </w:r>
      <w:r w:rsidRPr="00B2737C">
        <w:rPr>
          <w:rFonts w:ascii="Arial" w:hAnsi="Arial" w:cs="Arial"/>
          <w:bCs/>
          <w:iCs/>
          <w:spacing w:val="2"/>
        </w:rPr>
        <w:lastRenderedPageBreak/>
        <w:t>devido ao aumento do número de empresas, bem como com a melhoria da qualidade de vida de uma determinada região.</w:t>
      </w:r>
      <w:r w:rsidR="0059052D" w:rsidRPr="00B2737C">
        <w:rPr>
          <w:rFonts w:ascii="Arial" w:hAnsi="Arial" w:cs="Arial"/>
          <w:bCs/>
          <w:iCs/>
          <w:spacing w:val="2"/>
        </w:rPr>
        <w:t xml:space="preserve"> S</w:t>
      </w:r>
      <w:r w:rsidR="00B162D9" w:rsidRPr="00B2737C">
        <w:rPr>
          <w:rFonts w:ascii="Arial" w:hAnsi="Arial" w:cs="Arial"/>
          <w:bCs/>
          <w:iCs/>
          <w:spacing w:val="2"/>
        </w:rPr>
        <w:t xml:space="preserve">egundo </w:t>
      </w:r>
      <w:r w:rsidR="0059052D" w:rsidRPr="00B2737C">
        <w:rPr>
          <w:rFonts w:ascii="Arial" w:hAnsi="Arial" w:cs="Arial"/>
          <w:bCs/>
          <w:iCs/>
          <w:spacing w:val="2"/>
        </w:rPr>
        <w:t xml:space="preserve">o </w:t>
      </w:r>
      <w:r w:rsidR="00B162D9" w:rsidRPr="00B2737C">
        <w:rPr>
          <w:rFonts w:ascii="Arial" w:hAnsi="Arial" w:cs="Arial"/>
          <w:bCs/>
          <w:iCs/>
          <w:spacing w:val="2"/>
        </w:rPr>
        <w:t xml:space="preserve">Site Brasil Escola (2024), </w:t>
      </w:r>
      <w:r w:rsidR="00D26CB8" w:rsidRPr="00B2737C">
        <w:rPr>
          <w:rFonts w:ascii="Arial" w:hAnsi="Arial" w:cs="Arial"/>
          <w:bCs/>
          <w:iCs/>
          <w:spacing w:val="2"/>
        </w:rPr>
        <w:t xml:space="preserve">o </w:t>
      </w:r>
      <w:r w:rsidR="00B162D9" w:rsidRPr="00B2737C">
        <w:rPr>
          <w:rFonts w:ascii="Arial" w:hAnsi="Arial" w:cs="Arial"/>
          <w:bCs/>
          <w:iCs/>
          <w:spacing w:val="2"/>
        </w:rPr>
        <w:t xml:space="preserve">aumento das empresas e a geração de empregos tem como consequência o aumento da oferta dos produtos e serviços, o que contribui para o controle da inflação. </w:t>
      </w:r>
    </w:p>
    <w:p w14:paraId="05BA55D6" w14:textId="77777777" w:rsidR="00473033" w:rsidRPr="00B2737C" w:rsidRDefault="00D26CB8" w:rsidP="00473033">
      <w:pPr>
        <w:pStyle w:val="NormalWeb"/>
        <w:shd w:val="clear" w:color="auto" w:fill="FFFFFF"/>
        <w:spacing w:after="0" w:line="360" w:lineRule="auto"/>
        <w:ind w:firstLine="1134"/>
        <w:jc w:val="both"/>
        <w:rPr>
          <w:rFonts w:ascii="Arial" w:hAnsi="Arial" w:cs="Arial"/>
          <w:bCs/>
          <w:iCs/>
          <w:spacing w:val="2"/>
        </w:rPr>
      </w:pPr>
      <w:r w:rsidRPr="00B2737C">
        <w:rPr>
          <w:rFonts w:ascii="Arial" w:hAnsi="Arial" w:cs="Arial"/>
          <w:bCs/>
          <w:iCs/>
          <w:spacing w:val="2"/>
        </w:rPr>
        <w:t xml:space="preserve">As pequenas empresas </w:t>
      </w:r>
      <w:r w:rsidR="00B162D9" w:rsidRPr="00B2737C">
        <w:rPr>
          <w:rFonts w:ascii="Arial" w:hAnsi="Arial" w:cs="Arial"/>
          <w:bCs/>
          <w:iCs/>
          <w:spacing w:val="2"/>
        </w:rPr>
        <w:t xml:space="preserve">respondem por mais de um quarto do Produto Interno Bruto, segundo dados do SEBRAE. O Brasil reúne certa de 9 (nove) milhões de micro e pequenas empresas que representam certa de 27% do PIB, um resultado que vem crescendo nos últimos anos. Em valores absolutos, a produção gerada pelas micro e pequenas empresas quadruplicou dentro de dez anos, saltando de R$144 bilhões em </w:t>
      </w:r>
      <w:r w:rsidR="00D44C72" w:rsidRPr="00B2737C">
        <w:rPr>
          <w:rFonts w:ascii="Arial" w:hAnsi="Arial" w:cs="Arial"/>
          <w:bCs/>
          <w:iCs/>
          <w:spacing w:val="2"/>
        </w:rPr>
        <w:t>2001 para R$599 bilhões em 2011</w:t>
      </w:r>
      <w:r w:rsidR="00B162D9" w:rsidRPr="00B2737C">
        <w:rPr>
          <w:rFonts w:ascii="Arial" w:hAnsi="Arial" w:cs="Arial"/>
          <w:bCs/>
          <w:iCs/>
          <w:spacing w:val="2"/>
        </w:rPr>
        <w:t xml:space="preserve"> </w:t>
      </w:r>
      <w:r w:rsidR="00636A3D" w:rsidRPr="00B2737C">
        <w:rPr>
          <w:rFonts w:ascii="Arial" w:hAnsi="Arial" w:cs="Arial"/>
          <w:bCs/>
          <w:iCs/>
          <w:spacing w:val="2"/>
        </w:rPr>
        <w:t>(SEBRAE,</w:t>
      </w:r>
      <w:r w:rsidR="00473033" w:rsidRPr="00B2737C">
        <w:rPr>
          <w:rFonts w:ascii="Arial" w:hAnsi="Arial" w:cs="Arial"/>
          <w:bCs/>
          <w:iCs/>
          <w:spacing w:val="2"/>
        </w:rPr>
        <w:t xml:space="preserve"> 2023).</w:t>
      </w:r>
    </w:p>
    <w:p w14:paraId="79873A4B" w14:textId="27BCD419" w:rsidR="000727B7" w:rsidRPr="00B2737C" w:rsidRDefault="00473033" w:rsidP="00586298">
      <w:pPr>
        <w:pStyle w:val="NormalWeb"/>
        <w:shd w:val="clear" w:color="auto" w:fill="FFFFFF"/>
        <w:spacing w:after="0" w:line="360" w:lineRule="auto"/>
        <w:ind w:firstLine="1134"/>
        <w:jc w:val="both"/>
        <w:rPr>
          <w:rFonts w:ascii="Arial" w:hAnsi="Arial" w:cs="Arial"/>
          <w:bCs/>
          <w:iCs/>
          <w:spacing w:val="2"/>
        </w:rPr>
      </w:pPr>
      <w:r w:rsidRPr="00B2737C">
        <w:rPr>
          <w:rFonts w:ascii="Arial" w:hAnsi="Arial" w:cs="Arial"/>
          <w:bCs/>
          <w:iCs/>
          <w:spacing w:val="2"/>
        </w:rPr>
        <w:t>As micro e pequenas empresas são uma importante fonte de riqueza para o país e os dados mostram a importância de promover e qualificar as pequenas empresas.</w:t>
      </w:r>
    </w:p>
    <w:p w14:paraId="410E7ECD" w14:textId="774EBC54" w:rsidR="005F74E8" w:rsidRPr="00B2737C" w:rsidRDefault="00A90EF7" w:rsidP="000727B7">
      <w:pPr>
        <w:pStyle w:val="Ttulo2"/>
      </w:pPr>
      <w:bookmarkStart w:id="52" w:name="_Toc163232576"/>
      <w:bookmarkStart w:id="53" w:name="_Toc164554035"/>
      <w:r w:rsidRPr="00B2737C">
        <w:t>3</w:t>
      </w:r>
      <w:r w:rsidR="00727366" w:rsidRPr="00B2737C">
        <w:t>.4</w:t>
      </w:r>
      <w:r w:rsidR="00B162D9" w:rsidRPr="00B2737C">
        <w:t xml:space="preserve"> </w:t>
      </w:r>
      <w:r w:rsidR="000E14AB" w:rsidRPr="00B2737C">
        <w:t xml:space="preserve"> </w:t>
      </w:r>
      <w:r w:rsidR="00B162D9" w:rsidRPr="00B2737C">
        <w:t>Papel das emp</w:t>
      </w:r>
      <w:r w:rsidR="00042CB4" w:rsidRPr="00B2737C">
        <w:t>resas no comércio internacional</w:t>
      </w:r>
      <w:bookmarkEnd w:id="52"/>
      <w:bookmarkEnd w:id="53"/>
    </w:p>
    <w:p w14:paraId="35AC0CED" w14:textId="0B2D6DE1" w:rsidR="00155F2C" w:rsidRPr="00B2737C" w:rsidRDefault="005F74E8" w:rsidP="007146C3">
      <w:pPr>
        <w:pStyle w:val="Ttulo2"/>
        <w:ind w:left="0" w:firstLine="1134"/>
      </w:pPr>
      <w:bookmarkStart w:id="54" w:name="_Toc163232577"/>
      <w:bookmarkStart w:id="55" w:name="_Toc164554036"/>
      <w:r w:rsidRPr="00B2737C">
        <w:rPr>
          <w:b w:val="0"/>
        </w:rPr>
        <w:t xml:space="preserve">No momento que os povos </w:t>
      </w:r>
      <w:r w:rsidR="00FE4CA1" w:rsidRPr="00B2737C">
        <w:rPr>
          <w:b w:val="0"/>
        </w:rPr>
        <w:t>começaram a organizar-se n</w:t>
      </w:r>
      <w:r w:rsidR="00C44F09" w:rsidRPr="00B2737C">
        <w:rPr>
          <w:b w:val="0"/>
        </w:rPr>
        <w:t>um</w:t>
      </w:r>
      <w:r w:rsidR="00FE4CA1" w:rsidRPr="00B2737C">
        <w:rPr>
          <w:b w:val="0"/>
        </w:rPr>
        <w:t>a era distante da civil</w:t>
      </w:r>
      <w:r w:rsidR="00C44F09" w:rsidRPr="00B2737C">
        <w:rPr>
          <w:b w:val="0"/>
        </w:rPr>
        <w:t>ização, o comércio já demonstrava</w:t>
      </w:r>
      <w:r w:rsidR="008F7D1A" w:rsidRPr="00B2737C">
        <w:rPr>
          <w:b w:val="0"/>
        </w:rPr>
        <w:t xml:space="preserve"> </w:t>
      </w:r>
      <w:r w:rsidR="00C44F09" w:rsidRPr="00B2737C">
        <w:rPr>
          <w:b w:val="0"/>
        </w:rPr>
        <w:t xml:space="preserve">a </w:t>
      </w:r>
      <w:r w:rsidR="00FE4CA1" w:rsidRPr="00B2737C">
        <w:rPr>
          <w:b w:val="0"/>
        </w:rPr>
        <w:t xml:space="preserve">sua capacidade de criar benefícios mútuos para a sociedade.  </w:t>
      </w:r>
      <w:r w:rsidR="00C44F09" w:rsidRPr="00B2737C">
        <w:rPr>
          <w:b w:val="0"/>
        </w:rPr>
        <w:t>As relações entre diferentes povos ampliaram as necessidades e criou</w:t>
      </w:r>
      <w:r w:rsidR="00FE4CA1" w:rsidRPr="00B2737C">
        <w:rPr>
          <w:b w:val="0"/>
        </w:rPr>
        <w:t xml:space="preserve"> </w:t>
      </w:r>
      <w:r w:rsidR="00C44F09" w:rsidRPr="00B2737C">
        <w:rPr>
          <w:b w:val="0"/>
        </w:rPr>
        <w:t>novos bens e serviços, considera</w:t>
      </w:r>
      <w:r w:rsidR="00FE4CA1" w:rsidRPr="00B2737C">
        <w:rPr>
          <w:b w:val="0"/>
        </w:rPr>
        <w:t>dos</w:t>
      </w:r>
      <w:r w:rsidR="00C44F09" w:rsidRPr="00B2737C">
        <w:rPr>
          <w:b w:val="0"/>
        </w:rPr>
        <w:t xml:space="preserve"> </w:t>
      </w:r>
      <w:r w:rsidR="00FE4CA1" w:rsidRPr="00B2737C">
        <w:rPr>
          <w:b w:val="0"/>
        </w:rPr>
        <w:t xml:space="preserve">indispensáveis ​​pela aparente utilidade ou pelo simples prazer que proporcionam </w:t>
      </w:r>
      <w:r w:rsidR="001C3B43" w:rsidRPr="00B2737C">
        <w:rPr>
          <w:b w:val="0"/>
        </w:rPr>
        <w:t xml:space="preserve">(CARRAPOZ, </w:t>
      </w:r>
      <w:r w:rsidR="00B45418" w:rsidRPr="00B2737C">
        <w:rPr>
          <w:b w:val="0"/>
        </w:rPr>
        <w:t>2018</w:t>
      </w:r>
      <w:r w:rsidR="001C3B43" w:rsidRPr="00B2737C">
        <w:rPr>
          <w:b w:val="0"/>
        </w:rPr>
        <w:t>,</w:t>
      </w:r>
      <w:r w:rsidR="00B45418" w:rsidRPr="00B2737C">
        <w:rPr>
          <w:b w:val="0"/>
        </w:rPr>
        <w:t xml:space="preserve"> p.</w:t>
      </w:r>
      <w:r w:rsidR="00FE4CA1" w:rsidRPr="00B2737C">
        <w:rPr>
          <w:b w:val="0"/>
        </w:rPr>
        <w:t xml:space="preserve"> 49).</w:t>
      </w:r>
      <w:bookmarkEnd w:id="54"/>
      <w:bookmarkEnd w:id="55"/>
      <w:r w:rsidR="00B162D9" w:rsidRPr="00B2737C">
        <w:rPr>
          <w:b w:val="0"/>
        </w:rPr>
        <w:t xml:space="preserve"> </w:t>
      </w:r>
    </w:p>
    <w:p w14:paraId="66CEC32E" w14:textId="2D2CB8C0" w:rsidR="00B162D9" w:rsidRPr="00B2737C" w:rsidRDefault="00B162D9" w:rsidP="00F16533">
      <w:pPr>
        <w:pStyle w:val="NormalWeb"/>
        <w:shd w:val="clear" w:color="auto" w:fill="FFFFFF"/>
        <w:spacing w:before="0" w:beforeAutospacing="0" w:after="0" w:afterAutospacing="0" w:line="360" w:lineRule="auto"/>
        <w:ind w:firstLine="1134"/>
        <w:jc w:val="both"/>
        <w:rPr>
          <w:rFonts w:ascii="Arial" w:hAnsi="Arial" w:cs="Arial"/>
          <w:bCs/>
          <w:iCs/>
          <w:spacing w:val="2"/>
        </w:rPr>
      </w:pPr>
      <w:r w:rsidRPr="00B2737C">
        <w:rPr>
          <w:rFonts w:ascii="Arial" w:hAnsi="Arial" w:cs="Arial"/>
          <w:bCs/>
          <w:iCs/>
          <w:spacing w:val="2"/>
        </w:rPr>
        <w:t>Essa visão bastante simplista</w:t>
      </w:r>
      <w:r w:rsidR="007146C3" w:rsidRPr="00B2737C">
        <w:rPr>
          <w:rFonts w:ascii="Arial" w:hAnsi="Arial" w:cs="Arial"/>
          <w:bCs/>
          <w:iCs/>
          <w:spacing w:val="2"/>
        </w:rPr>
        <w:t xml:space="preserve"> nos dá</w:t>
      </w:r>
      <w:r w:rsidRPr="00B2737C">
        <w:rPr>
          <w:rFonts w:ascii="Arial" w:hAnsi="Arial" w:cs="Arial"/>
          <w:bCs/>
          <w:iCs/>
          <w:spacing w:val="2"/>
        </w:rPr>
        <w:t xml:space="preserve"> uma introdução do primeiro fator de desenvolvimento do comércio internacional e sua importância no contexto econômico, conforme </w:t>
      </w:r>
      <w:r w:rsidR="00523BD0" w:rsidRPr="00B2737C">
        <w:rPr>
          <w:rFonts w:ascii="Arial" w:hAnsi="Arial" w:cs="Arial"/>
          <w:bCs/>
          <w:iCs/>
          <w:spacing w:val="2"/>
        </w:rPr>
        <w:t>ressalta</w:t>
      </w:r>
      <w:r w:rsidRPr="00B2737C">
        <w:rPr>
          <w:rFonts w:ascii="Arial" w:hAnsi="Arial" w:cs="Arial"/>
          <w:bCs/>
          <w:iCs/>
          <w:spacing w:val="2"/>
        </w:rPr>
        <w:t xml:space="preserve"> (</w:t>
      </w:r>
      <w:r w:rsidR="00523BD0" w:rsidRPr="00B2737C">
        <w:rPr>
          <w:rFonts w:ascii="Arial" w:hAnsi="Arial" w:cs="Arial"/>
          <w:bCs/>
          <w:iCs/>
          <w:spacing w:val="2"/>
        </w:rPr>
        <w:t>KRUGMAN</w:t>
      </w:r>
      <w:r w:rsidR="00F83DB1" w:rsidRPr="00B2737C">
        <w:rPr>
          <w:rFonts w:ascii="Arial" w:hAnsi="Arial" w:cs="Arial"/>
          <w:bCs/>
          <w:iCs/>
          <w:spacing w:val="2"/>
        </w:rPr>
        <w:t xml:space="preserve">, </w:t>
      </w:r>
      <w:r w:rsidR="00C44C9E" w:rsidRPr="00B2737C">
        <w:rPr>
          <w:rFonts w:ascii="Arial" w:hAnsi="Arial" w:cs="Arial"/>
          <w:bCs/>
          <w:iCs/>
          <w:spacing w:val="2"/>
        </w:rPr>
        <w:t>1999 p.</w:t>
      </w:r>
      <w:r w:rsidRPr="00B2737C">
        <w:rPr>
          <w:rFonts w:ascii="Arial" w:hAnsi="Arial" w:cs="Arial"/>
          <w:bCs/>
          <w:iCs/>
          <w:spacing w:val="2"/>
        </w:rPr>
        <w:t xml:space="preserve"> 13) vencedor do Prêmio Nobel de Economia e grande teórico do comércio internacional: </w:t>
      </w:r>
    </w:p>
    <w:p w14:paraId="6763F4F8" w14:textId="77777777" w:rsidR="00F16533" w:rsidRPr="00B2737C" w:rsidRDefault="00F16533" w:rsidP="00F16533">
      <w:pPr>
        <w:pStyle w:val="NormalWeb"/>
        <w:shd w:val="clear" w:color="auto" w:fill="FFFFFF"/>
        <w:spacing w:before="0" w:beforeAutospacing="0" w:after="0" w:afterAutospacing="0" w:line="360" w:lineRule="auto"/>
        <w:ind w:firstLine="1134"/>
        <w:jc w:val="both"/>
        <w:rPr>
          <w:rFonts w:ascii="Arial" w:hAnsi="Arial" w:cs="Arial"/>
          <w:bCs/>
          <w:iCs/>
          <w:spacing w:val="2"/>
        </w:rPr>
      </w:pPr>
    </w:p>
    <w:p w14:paraId="2522A104" w14:textId="77777777" w:rsidR="00B162D9" w:rsidRPr="00EC0421" w:rsidRDefault="00B162D9" w:rsidP="005C094C">
      <w:pPr>
        <w:pStyle w:val="NormalWeb"/>
        <w:shd w:val="clear" w:color="auto" w:fill="FFFFFF"/>
        <w:spacing w:before="0" w:beforeAutospacing="0" w:after="0" w:afterAutospacing="0"/>
        <w:ind w:left="2268"/>
        <w:jc w:val="both"/>
        <w:rPr>
          <w:rFonts w:ascii="Arial" w:hAnsi="Arial" w:cs="Arial"/>
          <w:bCs/>
          <w:iCs/>
          <w:spacing w:val="2"/>
          <w:sz w:val="20"/>
          <w:szCs w:val="20"/>
        </w:rPr>
      </w:pPr>
      <w:r w:rsidRPr="00EC0421">
        <w:rPr>
          <w:rFonts w:ascii="Arial" w:hAnsi="Arial" w:cs="Arial"/>
          <w:bCs/>
          <w:iCs/>
          <w:spacing w:val="2"/>
          <w:sz w:val="20"/>
          <w:szCs w:val="20"/>
        </w:rPr>
        <w:t xml:space="preserve">“Os países participam do comércio internacional por duas razões básicas, cada uma delas contribuindo para seus ganhos do comércio. Primeiro, os países comercializam porque são diferentes uns dos outros. Os países, assim como os indivíduos, podem ser beneficiados por suas diferenças, atingindo um arranjo no qual cada um produz as coisas que faz relativamente bem. </w:t>
      </w:r>
      <w:proofErr w:type="gramStart"/>
      <w:r w:rsidRPr="00EC0421">
        <w:rPr>
          <w:rFonts w:ascii="Arial" w:hAnsi="Arial" w:cs="Arial"/>
          <w:bCs/>
          <w:iCs/>
          <w:spacing w:val="2"/>
          <w:sz w:val="20"/>
          <w:szCs w:val="20"/>
        </w:rPr>
        <w:t>Segundo, os</w:t>
      </w:r>
      <w:proofErr w:type="gramEnd"/>
      <w:r w:rsidRPr="00EC0421">
        <w:rPr>
          <w:rFonts w:ascii="Arial" w:hAnsi="Arial" w:cs="Arial"/>
          <w:bCs/>
          <w:iCs/>
          <w:spacing w:val="2"/>
          <w:sz w:val="20"/>
          <w:szCs w:val="20"/>
        </w:rPr>
        <w:t xml:space="preserve"> países comercializam para obter economias de escala na produção. Isto é, se cada país produz apenas </w:t>
      </w:r>
      <w:r w:rsidRPr="00EC0421">
        <w:rPr>
          <w:rFonts w:ascii="Arial" w:hAnsi="Arial" w:cs="Arial"/>
          <w:bCs/>
          <w:iCs/>
          <w:spacing w:val="2"/>
          <w:sz w:val="20"/>
          <w:szCs w:val="20"/>
        </w:rPr>
        <w:lastRenderedPageBreak/>
        <w:t xml:space="preserve">uma variedade limitada de bens, ele pode produzir cada um desses bens em uma escala maior e, portanto, mais eficientemente do que se tentasse produzir tudo”. </w:t>
      </w:r>
    </w:p>
    <w:p w14:paraId="3C87E01C" w14:textId="77777777" w:rsidR="00B162D9" w:rsidRPr="00B2737C" w:rsidRDefault="00B162D9" w:rsidP="00EC1D80">
      <w:pPr>
        <w:pStyle w:val="NormalWeb"/>
        <w:shd w:val="clear" w:color="auto" w:fill="FFFFFF"/>
        <w:spacing w:before="0" w:beforeAutospacing="0" w:after="0" w:afterAutospacing="0" w:line="360" w:lineRule="auto"/>
        <w:ind w:left="2268"/>
        <w:jc w:val="both"/>
        <w:rPr>
          <w:rFonts w:ascii="Arial" w:hAnsi="Arial" w:cs="Arial"/>
          <w:bCs/>
          <w:iCs/>
          <w:spacing w:val="2"/>
          <w:sz w:val="20"/>
          <w:szCs w:val="20"/>
        </w:rPr>
      </w:pPr>
    </w:p>
    <w:p w14:paraId="43AD5ADA" w14:textId="7ECEFAD2" w:rsidR="00B162D9" w:rsidRPr="00B2737C" w:rsidRDefault="00B162D9" w:rsidP="00EC1D80">
      <w:pPr>
        <w:pStyle w:val="NormalWeb"/>
        <w:shd w:val="clear" w:color="auto" w:fill="FFFFFF"/>
        <w:spacing w:before="0" w:beforeAutospacing="0" w:after="0" w:afterAutospacing="0" w:line="360" w:lineRule="auto"/>
        <w:ind w:firstLine="1134"/>
        <w:jc w:val="both"/>
        <w:rPr>
          <w:rFonts w:ascii="Arial" w:hAnsi="Arial" w:cs="Arial"/>
          <w:b/>
          <w:bCs/>
          <w:iCs/>
          <w:spacing w:val="2"/>
        </w:rPr>
      </w:pPr>
      <w:r w:rsidRPr="00B2737C">
        <w:rPr>
          <w:rFonts w:ascii="Arial" w:hAnsi="Arial" w:cs="Arial"/>
          <w:bCs/>
          <w:iCs/>
          <w:spacing w:val="2"/>
        </w:rPr>
        <w:t>Ainda a respeito do comércio internacional, podemos destacar a opinião de (</w:t>
      </w:r>
      <w:r w:rsidR="00523BD0" w:rsidRPr="00B2737C">
        <w:rPr>
          <w:rFonts w:ascii="Arial" w:hAnsi="Arial" w:cs="Arial"/>
          <w:bCs/>
          <w:iCs/>
          <w:spacing w:val="2"/>
        </w:rPr>
        <w:t xml:space="preserve">DOBB, </w:t>
      </w:r>
      <w:r w:rsidRPr="00B2737C">
        <w:rPr>
          <w:rFonts w:ascii="Arial" w:hAnsi="Arial" w:cs="Arial"/>
          <w:bCs/>
          <w:iCs/>
          <w:spacing w:val="2"/>
        </w:rPr>
        <w:t>1965, p. 257):</w:t>
      </w:r>
    </w:p>
    <w:p w14:paraId="6C833E60" w14:textId="77777777" w:rsidR="00B162D9" w:rsidRPr="00B2737C" w:rsidRDefault="00B162D9" w:rsidP="00EC1D80">
      <w:pPr>
        <w:pStyle w:val="NormalWeb"/>
        <w:shd w:val="clear" w:color="auto" w:fill="FFFFFF"/>
        <w:spacing w:before="0" w:beforeAutospacing="0" w:after="0" w:afterAutospacing="0" w:line="360" w:lineRule="auto"/>
        <w:jc w:val="both"/>
        <w:rPr>
          <w:rFonts w:ascii="Arial" w:hAnsi="Arial" w:cs="Arial"/>
          <w:bCs/>
          <w:iCs/>
          <w:spacing w:val="2"/>
        </w:rPr>
      </w:pPr>
    </w:p>
    <w:p w14:paraId="01FCD946" w14:textId="06226019" w:rsidR="00B162D9" w:rsidRPr="00EC0421" w:rsidRDefault="00B162D9" w:rsidP="001B336B">
      <w:pPr>
        <w:pStyle w:val="NormalWeb"/>
        <w:shd w:val="clear" w:color="auto" w:fill="FFFFFF"/>
        <w:spacing w:before="0" w:beforeAutospacing="0" w:after="0" w:afterAutospacing="0"/>
        <w:ind w:left="2268"/>
        <w:jc w:val="both"/>
        <w:rPr>
          <w:rFonts w:ascii="Arial" w:hAnsi="Arial" w:cs="Arial"/>
          <w:bCs/>
          <w:iCs/>
          <w:spacing w:val="2"/>
          <w:sz w:val="20"/>
          <w:szCs w:val="20"/>
        </w:rPr>
      </w:pPr>
      <w:r w:rsidRPr="00EC0421">
        <w:rPr>
          <w:rFonts w:ascii="Arial" w:hAnsi="Arial" w:cs="Arial"/>
          <w:bCs/>
          <w:iCs/>
          <w:spacing w:val="2"/>
          <w:sz w:val="20"/>
          <w:szCs w:val="20"/>
        </w:rPr>
        <w:t xml:space="preserve"> “Em suma, o Sistema Mercantil foi um sistema de exploração regulamentada pelo Estado e executada através do comércio, que desempenhou um papel importantíssimo na adolescência da indústria capitalista, sendo essencialmente a política econômica de uma era de acumulação primitiva. Foi considerado tão importante em sua própria época, que em algumas obras mercantilistas encontramos uma inclinação a tratar o ganho auferido do comércio exterior como sendo a única forma de excedente e, portanto, fonte única de acumulação de renda e capital...”</w:t>
      </w:r>
      <w:r w:rsidR="00A161B7" w:rsidRPr="00EC0421">
        <w:rPr>
          <w:rFonts w:ascii="Arial" w:hAnsi="Arial" w:cs="Arial"/>
          <w:bCs/>
          <w:iCs/>
          <w:spacing w:val="2"/>
          <w:sz w:val="20"/>
          <w:szCs w:val="20"/>
        </w:rPr>
        <w:t>.</w:t>
      </w:r>
    </w:p>
    <w:p w14:paraId="5C27F139" w14:textId="77777777" w:rsidR="00B162D9" w:rsidRPr="00B2737C" w:rsidRDefault="00B162D9" w:rsidP="00EC1D80">
      <w:pPr>
        <w:pStyle w:val="NormalWeb"/>
        <w:shd w:val="clear" w:color="auto" w:fill="FFFFFF"/>
        <w:spacing w:before="0" w:beforeAutospacing="0" w:after="0" w:afterAutospacing="0" w:line="360" w:lineRule="auto"/>
        <w:jc w:val="both"/>
        <w:rPr>
          <w:rFonts w:ascii="Arial" w:hAnsi="Arial" w:cs="Arial"/>
          <w:bCs/>
          <w:iCs/>
          <w:spacing w:val="2"/>
        </w:rPr>
      </w:pPr>
    </w:p>
    <w:p w14:paraId="45AE2AD3" w14:textId="01178110" w:rsidR="00CC10F0" w:rsidRPr="00B2737C" w:rsidRDefault="00B162D9" w:rsidP="00954A24">
      <w:pPr>
        <w:pStyle w:val="NormalWeb"/>
        <w:shd w:val="clear" w:color="auto" w:fill="FFFFFF"/>
        <w:spacing w:before="0" w:beforeAutospacing="0" w:after="0" w:afterAutospacing="0" w:line="360" w:lineRule="auto"/>
        <w:ind w:firstLine="1134"/>
        <w:jc w:val="both"/>
        <w:rPr>
          <w:rFonts w:ascii="Arial" w:hAnsi="Arial" w:cs="Arial"/>
          <w:b/>
          <w:bCs/>
          <w:iCs/>
          <w:spacing w:val="2"/>
        </w:rPr>
      </w:pPr>
      <w:r w:rsidRPr="00B2737C">
        <w:rPr>
          <w:rFonts w:ascii="Arial" w:hAnsi="Arial" w:cs="Arial"/>
          <w:bCs/>
          <w:iCs/>
          <w:spacing w:val="2"/>
        </w:rPr>
        <w:t xml:space="preserve">Adam Smith </w:t>
      </w:r>
      <w:r w:rsidR="00A04EBA" w:rsidRPr="00B2737C">
        <w:rPr>
          <w:rFonts w:ascii="Arial" w:hAnsi="Arial" w:cs="Arial"/>
          <w:bCs/>
          <w:iCs/>
          <w:spacing w:val="2"/>
        </w:rPr>
        <w:t>criou</w:t>
      </w:r>
      <w:r w:rsidRPr="00B2737C">
        <w:rPr>
          <w:rFonts w:ascii="Arial" w:hAnsi="Arial" w:cs="Arial"/>
          <w:bCs/>
          <w:iCs/>
          <w:spacing w:val="2"/>
        </w:rPr>
        <w:t xml:space="preserve"> o termo sistema mercantil para descrever esse modelo de enriquecimento, </w:t>
      </w:r>
      <w:r w:rsidR="00A04EBA" w:rsidRPr="00B2737C">
        <w:rPr>
          <w:rFonts w:ascii="Arial" w:hAnsi="Arial" w:cs="Arial"/>
          <w:bCs/>
          <w:iCs/>
          <w:spacing w:val="2"/>
        </w:rPr>
        <w:t xml:space="preserve">principalmente </w:t>
      </w:r>
      <w:r w:rsidRPr="00B2737C">
        <w:rPr>
          <w:rFonts w:ascii="Arial" w:hAnsi="Arial" w:cs="Arial"/>
          <w:bCs/>
          <w:iCs/>
          <w:spacing w:val="2"/>
        </w:rPr>
        <w:t xml:space="preserve">voltado para o comércio exterior, no qual o equilíbrio favorável das trocas permitiria a geração de ganhos estatais e a manutenção do nível de emprego doméstico </w:t>
      </w:r>
      <w:r w:rsidR="00D44C72" w:rsidRPr="00B2737C">
        <w:rPr>
          <w:rFonts w:ascii="Arial" w:hAnsi="Arial" w:cs="Arial"/>
          <w:bCs/>
          <w:iCs/>
          <w:spacing w:val="2"/>
        </w:rPr>
        <w:t>(CARRAPOZ,</w:t>
      </w:r>
      <w:r w:rsidRPr="00B2737C">
        <w:rPr>
          <w:rFonts w:ascii="Arial" w:hAnsi="Arial" w:cs="Arial"/>
          <w:bCs/>
          <w:iCs/>
          <w:spacing w:val="2"/>
        </w:rPr>
        <w:t xml:space="preserve"> </w:t>
      </w:r>
      <w:r w:rsidR="00D44C72" w:rsidRPr="00B2737C">
        <w:rPr>
          <w:rFonts w:ascii="Arial" w:hAnsi="Arial" w:cs="Arial"/>
          <w:bCs/>
          <w:iCs/>
          <w:spacing w:val="2"/>
        </w:rPr>
        <w:t>2018</w:t>
      </w:r>
      <w:r w:rsidR="00865112" w:rsidRPr="00B2737C">
        <w:rPr>
          <w:rFonts w:ascii="Arial" w:hAnsi="Arial" w:cs="Arial"/>
          <w:bCs/>
          <w:iCs/>
          <w:spacing w:val="2"/>
        </w:rPr>
        <w:t>,</w:t>
      </w:r>
      <w:r w:rsidR="00D44C72" w:rsidRPr="00B2737C">
        <w:rPr>
          <w:rFonts w:ascii="Arial" w:hAnsi="Arial" w:cs="Arial"/>
          <w:bCs/>
          <w:iCs/>
          <w:spacing w:val="2"/>
        </w:rPr>
        <w:t xml:space="preserve"> p.</w:t>
      </w:r>
      <w:r w:rsidRPr="00B2737C">
        <w:rPr>
          <w:rFonts w:ascii="Arial" w:hAnsi="Arial" w:cs="Arial"/>
          <w:bCs/>
          <w:iCs/>
          <w:spacing w:val="2"/>
        </w:rPr>
        <w:t xml:space="preserve"> 56).</w:t>
      </w:r>
      <w:r w:rsidRPr="00B2737C">
        <w:rPr>
          <w:rFonts w:ascii="Arial" w:hAnsi="Arial" w:cs="Arial"/>
          <w:b/>
          <w:bCs/>
          <w:iCs/>
          <w:spacing w:val="2"/>
        </w:rPr>
        <w:t xml:space="preserve"> </w:t>
      </w:r>
    </w:p>
    <w:p w14:paraId="72CFF53C" w14:textId="1FEAFC36" w:rsidR="003413B5" w:rsidRPr="00B2737C" w:rsidRDefault="00A04EBA" w:rsidP="004B6BDF">
      <w:pPr>
        <w:pStyle w:val="NormalWeb"/>
        <w:shd w:val="clear" w:color="auto" w:fill="FFFFFF"/>
        <w:spacing w:before="0" w:beforeAutospacing="0" w:after="0" w:afterAutospacing="0" w:line="360" w:lineRule="auto"/>
        <w:ind w:firstLine="1134"/>
        <w:jc w:val="both"/>
        <w:rPr>
          <w:rFonts w:ascii="Arial" w:hAnsi="Arial" w:cs="Arial"/>
          <w:bCs/>
          <w:iCs/>
          <w:spacing w:val="2"/>
        </w:rPr>
      </w:pPr>
      <w:r w:rsidRPr="00B2737C">
        <w:rPr>
          <w:rFonts w:ascii="Arial" w:hAnsi="Arial" w:cs="Arial"/>
          <w:bCs/>
          <w:iCs/>
          <w:spacing w:val="2"/>
        </w:rPr>
        <w:t>Muito além das</w:t>
      </w:r>
      <w:r w:rsidR="003413B5" w:rsidRPr="00B2737C">
        <w:rPr>
          <w:rFonts w:ascii="Arial" w:hAnsi="Arial" w:cs="Arial"/>
          <w:bCs/>
          <w:iCs/>
          <w:spacing w:val="2"/>
        </w:rPr>
        <w:t xml:space="preserve"> importações de bens e serviços, o comércio internacional influenciou a cultura e o trabalho das pessoas. Este momento da história pode ser considerado o primeiro sinal do fenômeno da globalização tal qual conhecemos hoje.</w:t>
      </w:r>
    </w:p>
    <w:p w14:paraId="58A35E39" w14:textId="314677AA" w:rsidR="004B6BDF" w:rsidRPr="00B2737C" w:rsidRDefault="006C066C" w:rsidP="00CD5759">
      <w:pPr>
        <w:pStyle w:val="NormalWeb"/>
        <w:shd w:val="clear" w:color="auto" w:fill="FFFFFF"/>
        <w:spacing w:before="0" w:beforeAutospacing="0" w:after="0" w:afterAutospacing="0" w:line="360" w:lineRule="auto"/>
        <w:ind w:firstLine="1134"/>
        <w:jc w:val="both"/>
        <w:rPr>
          <w:rFonts w:ascii="Arial" w:hAnsi="Arial" w:cs="Arial"/>
          <w:bCs/>
          <w:iCs/>
          <w:spacing w:val="2"/>
        </w:rPr>
      </w:pPr>
      <w:r w:rsidRPr="00B2737C">
        <w:rPr>
          <w:rFonts w:ascii="Arial" w:hAnsi="Arial" w:cs="Arial"/>
          <w:bCs/>
          <w:iCs/>
          <w:spacing w:val="2"/>
        </w:rPr>
        <w:t>Como resultado da globalização, o comércio internacional do brasileiro trouxe grandes benefícios para a economia, além de visibilidade e inovação. As exportações são as</w:t>
      </w:r>
      <w:r w:rsidR="002C0A89" w:rsidRPr="00B2737C">
        <w:rPr>
          <w:rFonts w:ascii="Arial" w:hAnsi="Arial" w:cs="Arial"/>
          <w:bCs/>
          <w:iCs/>
          <w:spacing w:val="2"/>
        </w:rPr>
        <w:t xml:space="preserve"> </w:t>
      </w:r>
      <w:r w:rsidRPr="00B2737C">
        <w:rPr>
          <w:rFonts w:ascii="Arial" w:hAnsi="Arial" w:cs="Arial"/>
          <w:bCs/>
          <w:iCs/>
          <w:spacing w:val="2"/>
        </w:rPr>
        <w:t>mais lucrativas para a economia brasileira, criando empregos e aumentando os salários, especialmente para as empresas envolvidas em atividades agrícolas e pecuárias.</w:t>
      </w:r>
    </w:p>
    <w:p w14:paraId="1F65A59E" w14:textId="5800DBEC" w:rsidR="00277F49" w:rsidRDefault="004B7BC0" w:rsidP="00B33778">
      <w:pPr>
        <w:spacing w:line="360" w:lineRule="auto"/>
        <w:ind w:firstLine="1134"/>
        <w:jc w:val="both"/>
        <w:rPr>
          <w:rFonts w:ascii="Arial" w:hAnsi="Arial" w:cs="Arial"/>
          <w:sz w:val="24"/>
          <w:szCs w:val="24"/>
          <w:shd w:val="clear" w:color="auto" w:fill="FFFFFF"/>
        </w:rPr>
      </w:pPr>
      <w:r w:rsidRPr="00B2737C">
        <w:rPr>
          <w:rFonts w:ascii="Arial" w:hAnsi="Arial" w:cs="Arial"/>
          <w:sz w:val="24"/>
          <w:szCs w:val="24"/>
          <w:shd w:val="clear" w:color="auto" w:fill="FFFFFF"/>
        </w:rPr>
        <w:t>Para os países exportadores, os recursos obtidos através do comércio ajudam a estimular a economia interna, compensando os custos de importação e aumentando o produto interno bruto (PIB). As exportações são, portanto, boas para o país como um todo, pois facilitam a movimentação de dinheiro e estimulam o crescimento industrial, criando emprego e rendimento.</w:t>
      </w:r>
    </w:p>
    <w:p w14:paraId="53C6FA88" w14:textId="77777777" w:rsidR="00B33778" w:rsidRPr="00B33778" w:rsidRDefault="00B33778" w:rsidP="00B33778">
      <w:pPr>
        <w:spacing w:line="360" w:lineRule="auto"/>
        <w:ind w:firstLine="1134"/>
        <w:jc w:val="both"/>
        <w:rPr>
          <w:rFonts w:ascii="Arial" w:hAnsi="Arial" w:cs="Arial"/>
          <w:sz w:val="24"/>
          <w:szCs w:val="24"/>
          <w:shd w:val="clear" w:color="auto" w:fill="FFFFFF"/>
        </w:rPr>
      </w:pPr>
    </w:p>
    <w:p w14:paraId="407E1163" w14:textId="6FDAAA12" w:rsidR="001E7E82" w:rsidRPr="00B2737C" w:rsidRDefault="00D86960" w:rsidP="003121C5">
      <w:pPr>
        <w:pStyle w:val="Ttulo1"/>
        <w:numPr>
          <w:ilvl w:val="0"/>
          <w:numId w:val="0"/>
        </w:numPr>
      </w:pPr>
      <w:bookmarkStart w:id="56" w:name="_Toc162536383"/>
      <w:bookmarkStart w:id="57" w:name="_Toc163232578"/>
      <w:bookmarkStart w:id="58" w:name="_Toc164554037"/>
      <w:r w:rsidRPr="00B2737C">
        <w:t>CONCLUSÃO</w:t>
      </w:r>
      <w:bookmarkEnd w:id="56"/>
      <w:bookmarkEnd w:id="57"/>
      <w:bookmarkEnd w:id="58"/>
    </w:p>
    <w:p w14:paraId="72C68684" w14:textId="44AD40BA" w:rsidR="00991A87" w:rsidRPr="00991A87" w:rsidRDefault="00991A87" w:rsidP="00991A87">
      <w:pPr>
        <w:spacing w:line="360" w:lineRule="auto"/>
        <w:ind w:firstLine="1134"/>
        <w:jc w:val="both"/>
        <w:rPr>
          <w:rFonts w:ascii="Arial" w:hAnsi="Arial" w:cs="Arial"/>
          <w:sz w:val="24"/>
          <w:szCs w:val="24"/>
        </w:rPr>
      </w:pPr>
      <w:r w:rsidRPr="00991A87">
        <w:rPr>
          <w:rFonts w:ascii="Arial" w:hAnsi="Arial" w:cs="Arial"/>
          <w:sz w:val="24"/>
          <w:szCs w:val="24"/>
        </w:rPr>
        <w:lastRenderedPageBreak/>
        <w:t>A atividade comercial tem desempenhado um papel fundamental ao longo da história da humanidade, muito antes de qualquer regulamentação formal</w:t>
      </w:r>
      <w:r w:rsidR="00AE6DE6">
        <w:rPr>
          <w:rFonts w:ascii="Arial" w:hAnsi="Arial" w:cs="Arial"/>
          <w:sz w:val="24"/>
          <w:szCs w:val="24"/>
        </w:rPr>
        <w:t xml:space="preserve"> e ainda em tempos remotos</w:t>
      </w:r>
      <w:r w:rsidRPr="00991A87">
        <w:rPr>
          <w:rFonts w:ascii="Arial" w:hAnsi="Arial" w:cs="Arial"/>
          <w:sz w:val="24"/>
          <w:szCs w:val="24"/>
        </w:rPr>
        <w:t>.</w:t>
      </w:r>
      <w:r w:rsidR="00AE6DE6">
        <w:rPr>
          <w:rFonts w:ascii="Arial" w:hAnsi="Arial" w:cs="Arial"/>
          <w:sz w:val="24"/>
          <w:szCs w:val="24"/>
        </w:rPr>
        <w:t xml:space="preserve"> O</w:t>
      </w:r>
      <w:r w:rsidRPr="00991A87">
        <w:rPr>
          <w:rFonts w:ascii="Arial" w:hAnsi="Arial" w:cs="Arial"/>
          <w:sz w:val="24"/>
          <w:szCs w:val="24"/>
        </w:rPr>
        <w:t xml:space="preserve"> comércio tem sido um motor essencial para o avanço e o desenvolvimento das sociedades, conectando pessoas, culturas e recursos. A importância contínua do comércio é evidenciada pela sua capacidade de estimular o crescimento econômico e promover a prosperidade social.</w:t>
      </w:r>
    </w:p>
    <w:p w14:paraId="45237B2D" w14:textId="5C254739" w:rsidR="00991A87" w:rsidRPr="00991A87" w:rsidRDefault="00991A87" w:rsidP="00991A87">
      <w:pPr>
        <w:spacing w:line="360" w:lineRule="auto"/>
        <w:ind w:firstLine="1701"/>
        <w:jc w:val="both"/>
        <w:rPr>
          <w:rFonts w:ascii="Arial" w:hAnsi="Arial" w:cs="Arial"/>
          <w:sz w:val="24"/>
          <w:szCs w:val="24"/>
        </w:rPr>
      </w:pPr>
      <w:r w:rsidRPr="00991A87">
        <w:rPr>
          <w:rFonts w:ascii="Arial" w:hAnsi="Arial" w:cs="Arial"/>
          <w:sz w:val="24"/>
          <w:szCs w:val="24"/>
        </w:rPr>
        <w:t xml:space="preserve">Hoje, as empresas desempenham um papel multifacetado na sociedade, indo além de simplesmente buscar lucro. Elas </w:t>
      </w:r>
      <w:r w:rsidR="00AE6DE6">
        <w:rPr>
          <w:rFonts w:ascii="Arial" w:hAnsi="Arial" w:cs="Arial"/>
          <w:sz w:val="24"/>
          <w:szCs w:val="24"/>
        </w:rPr>
        <w:t>adquiriram</w:t>
      </w:r>
      <w:r w:rsidRPr="00991A87">
        <w:rPr>
          <w:rFonts w:ascii="Arial" w:hAnsi="Arial" w:cs="Arial"/>
          <w:sz w:val="24"/>
          <w:szCs w:val="24"/>
        </w:rPr>
        <w:t xml:space="preserve"> princípios </w:t>
      </w:r>
      <w:r w:rsidR="00AE6DE6">
        <w:rPr>
          <w:rFonts w:ascii="Arial" w:hAnsi="Arial" w:cs="Arial"/>
          <w:sz w:val="24"/>
          <w:szCs w:val="24"/>
        </w:rPr>
        <w:t>e</w:t>
      </w:r>
      <w:r w:rsidRPr="00991A87">
        <w:rPr>
          <w:rFonts w:ascii="Arial" w:hAnsi="Arial" w:cs="Arial"/>
          <w:sz w:val="24"/>
          <w:szCs w:val="24"/>
        </w:rPr>
        <w:t xml:space="preserve"> responsabilidade socia</w:t>
      </w:r>
      <w:r w:rsidR="00AE6DE6">
        <w:rPr>
          <w:rFonts w:ascii="Arial" w:hAnsi="Arial" w:cs="Arial"/>
          <w:sz w:val="24"/>
          <w:szCs w:val="24"/>
        </w:rPr>
        <w:t xml:space="preserve">l, </w:t>
      </w:r>
      <w:r w:rsidRPr="00991A87">
        <w:rPr>
          <w:rFonts w:ascii="Arial" w:hAnsi="Arial" w:cs="Arial"/>
          <w:sz w:val="24"/>
          <w:szCs w:val="24"/>
        </w:rPr>
        <w:t>desenvolv</w:t>
      </w:r>
      <w:r w:rsidR="00AE6DE6">
        <w:rPr>
          <w:rFonts w:ascii="Arial" w:hAnsi="Arial" w:cs="Arial"/>
          <w:sz w:val="24"/>
          <w:szCs w:val="24"/>
        </w:rPr>
        <w:t>endo</w:t>
      </w:r>
      <w:r w:rsidRPr="00991A87">
        <w:rPr>
          <w:rFonts w:ascii="Arial" w:hAnsi="Arial" w:cs="Arial"/>
          <w:sz w:val="24"/>
          <w:szCs w:val="24"/>
        </w:rPr>
        <w:t xml:space="preserve"> funções que transcendem os limites comerciais, contribuindo ativamente para o bem-estar comum. A promoção do empreendedorismo é crucial, pois estimula a inovação e cria novas oportunidades, alimentando o ciclo virtuoso do desenvolvimento econômico</w:t>
      </w:r>
      <w:r w:rsidR="0015221B">
        <w:rPr>
          <w:rFonts w:ascii="Arial" w:hAnsi="Arial" w:cs="Arial"/>
          <w:sz w:val="24"/>
          <w:szCs w:val="24"/>
        </w:rPr>
        <w:t xml:space="preserve">. </w:t>
      </w:r>
    </w:p>
    <w:p w14:paraId="7D3945AF" w14:textId="57590197" w:rsidR="00991A87" w:rsidRPr="00991A87" w:rsidRDefault="00991A87" w:rsidP="00991A87">
      <w:pPr>
        <w:spacing w:line="360" w:lineRule="auto"/>
        <w:ind w:firstLine="1134"/>
        <w:jc w:val="both"/>
        <w:rPr>
          <w:rFonts w:ascii="Arial" w:hAnsi="Arial" w:cs="Arial"/>
          <w:sz w:val="24"/>
          <w:szCs w:val="24"/>
        </w:rPr>
      </w:pPr>
      <w:r w:rsidRPr="00991A87">
        <w:rPr>
          <w:rFonts w:ascii="Arial" w:hAnsi="Arial" w:cs="Arial"/>
          <w:sz w:val="24"/>
          <w:szCs w:val="24"/>
        </w:rPr>
        <w:t>A legislação moderna, como a Lei 13.874/19, desempenha um papel crucial ao reforçar o ambiente favorável ao empreendedorismo. Esses incentivos legais não apenas facilitam a criação e a operação d</w:t>
      </w:r>
      <w:r w:rsidR="00941AEB">
        <w:rPr>
          <w:rFonts w:ascii="Arial" w:hAnsi="Arial" w:cs="Arial"/>
          <w:sz w:val="24"/>
          <w:szCs w:val="24"/>
        </w:rPr>
        <w:t>as</w:t>
      </w:r>
      <w:r w:rsidRPr="00991A87">
        <w:rPr>
          <w:rFonts w:ascii="Arial" w:hAnsi="Arial" w:cs="Arial"/>
          <w:sz w:val="24"/>
          <w:szCs w:val="24"/>
        </w:rPr>
        <w:t xml:space="preserve"> empresas, mas também aumentam significativamente o número de empregos disponíveis. A geração de empregos não só impulsiona o mercado de trabalho, mas também fortalece a estabilidade econômica e social</w:t>
      </w:r>
      <w:r w:rsidR="00941AEB">
        <w:rPr>
          <w:rFonts w:ascii="Arial" w:hAnsi="Arial" w:cs="Arial"/>
          <w:sz w:val="24"/>
          <w:szCs w:val="24"/>
        </w:rPr>
        <w:t xml:space="preserve">, contribuindo para o PIB, impulsionando os avanços tecnológicos e estimulando a competitividade internacional das economias. </w:t>
      </w:r>
    </w:p>
    <w:p w14:paraId="60AB9BE5" w14:textId="54D4EF25" w:rsidR="00991A87" w:rsidRPr="00991A87" w:rsidRDefault="00991A87" w:rsidP="00AE6DE6">
      <w:pPr>
        <w:spacing w:line="360" w:lineRule="auto"/>
        <w:ind w:firstLine="1134"/>
        <w:jc w:val="both"/>
        <w:rPr>
          <w:rFonts w:ascii="Arial" w:hAnsi="Arial" w:cs="Arial"/>
          <w:sz w:val="24"/>
          <w:szCs w:val="24"/>
        </w:rPr>
      </w:pPr>
      <w:r w:rsidRPr="00991A87">
        <w:rPr>
          <w:rFonts w:ascii="Arial" w:hAnsi="Arial" w:cs="Arial"/>
          <w:sz w:val="24"/>
          <w:szCs w:val="24"/>
        </w:rPr>
        <w:t>Portanto, é inegável que o papel das empresas vai muito além do comércio. Elas são agentes de mudança e progresso, moldando o tecido econômico e socia</w:t>
      </w:r>
      <w:r>
        <w:rPr>
          <w:rFonts w:ascii="Arial" w:hAnsi="Arial" w:cs="Arial"/>
          <w:sz w:val="24"/>
          <w:szCs w:val="24"/>
        </w:rPr>
        <w:t>l de um país</w:t>
      </w:r>
      <w:r w:rsidRPr="00991A87">
        <w:rPr>
          <w:rFonts w:ascii="Arial" w:hAnsi="Arial" w:cs="Arial"/>
          <w:sz w:val="24"/>
          <w:szCs w:val="24"/>
        </w:rPr>
        <w:t>. Incentivar o empreendedorismo não só promove o crescimento econômico, mas também abre portas para novas oportunidades, melhorias na qualidade de vida e um futuro mais próspero para todos.</w:t>
      </w:r>
    </w:p>
    <w:p w14:paraId="3030F6F5" w14:textId="77777777" w:rsidR="003C0FFF" w:rsidRPr="00B2737C" w:rsidRDefault="003C0FFF" w:rsidP="003C0FFF">
      <w:pPr>
        <w:rPr>
          <w:rFonts w:ascii="Arial" w:hAnsi="Arial" w:cs="Arial"/>
          <w:lang w:val="pt-PT"/>
        </w:rPr>
      </w:pPr>
    </w:p>
    <w:p w14:paraId="67E45B31" w14:textId="77777777" w:rsidR="00993078" w:rsidRPr="00B2737C" w:rsidRDefault="00993078" w:rsidP="00B20522">
      <w:pPr>
        <w:spacing w:line="360" w:lineRule="auto"/>
        <w:jc w:val="both"/>
        <w:rPr>
          <w:rFonts w:ascii="Arial" w:hAnsi="Arial" w:cs="Arial"/>
          <w:b/>
          <w:bCs/>
          <w:sz w:val="24"/>
          <w:szCs w:val="24"/>
          <w:lang w:val="pt-PT"/>
        </w:rPr>
      </w:pPr>
    </w:p>
    <w:p w14:paraId="293010CF" w14:textId="2C7BA7BA" w:rsidR="0002054B" w:rsidRPr="00B2737C" w:rsidRDefault="000F31C0" w:rsidP="007844B0">
      <w:pPr>
        <w:pStyle w:val="Ttulo1"/>
        <w:numPr>
          <w:ilvl w:val="0"/>
          <w:numId w:val="0"/>
        </w:numPr>
        <w:jc w:val="center"/>
      </w:pPr>
      <w:bookmarkStart w:id="59" w:name="_Toc162536384"/>
      <w:bookmarkStart w:id="60" w:name="_Toc163232579"/>
      <w:bookmarkStart w:id="61" w:name="_Toc164554038"/>
      <w:r w:rsidRPr="00B2737C">
        <w:t>REFERÊNCIAS</w:t>
      </w:r>
      <w:bookmarkEnd w:id="59"/>
      <w:bookmarkEnd w:id="60"/>
      <w:bookmarkEnd w:id="61"/>
    </w:p>
    <w:p w14:paraId="1A5B6607" w14:textId="5EDFAEFA" w:rsidR="009B0795" w:rsidRPr="00B2737C" w:rsidRDefault="00A91E0E" w:rsidP="00CB31FF">
      <w:pPr>
        <w:spacing w:line="360" w:lineRule="auto"/>
        <w:jc w:val="both"/>
        <w:rPr>
          <w:rFonts w:ascii="Arial" w:hAnsi="Arial" w:cs="Arial"/>
          <w:sz w:val="24"/>
          <w:szCs w:val="24"/>
          <w:lang w:val="pt-PT"/>
        </w:rPr>
      </w:pPr>
      <w:r w:rsidRPr="00B2737C">
        <w:rPr>
          <w:rFonts w:ascii="Arial" w:hAnsi="Arial" w:cs="Arial"/>
          <w:sz w:val="24"/>
          <w:szCs w:val="24"/>
          <w:lang w:val="pt-PT"/>
        </w:rPr>
        <w:t xml:space="preserve">AGÊNCIA SEBRAE. 2023. </w:t>
      </w:r>
      <w:r w:rsidR="00B86E31" w:rsidRPr="00B2737C">
        <w:rPr>
          <w:rFonts w:ascii="Arial" w:hAnsi="Arial" w:cs="Arial"/>
          <w:sz w:val="24"/>
          <w:szCs w:val="24"/>
          <w:lang w:val="pt-PT"/>
        </w:rPr>
        <w:t xml:space="preserve">Disponível em: </w:t>
      </w:r>
      <w:hyperlink r:id="rId29" w:history="1">
        <w:r w:rsidR="00B86E31" w:rsidRPr="00B2737C">
          <w:rPr>
            <w:rStyle w:val="Hyperlink"/>
            <w:rFonts w:ascii="Arial" w:hAnsi="Arial" w:cs="Arial"/>
            <w:color w:val="auto"/>
            <w:sz w:val="24"/>
            <w:szCs w:val="24"/>
            <w:lang w:val="pt-PT"/>
          </w:rPr>
          <w:t>https://agenciasebrae.com.br/economia-e-politica/cerca-de-70-dos-empregos-gerados-este-ano-estao-nas-micro-e-pequenas-empresas/</w:t>
        </w:r>
      </w:hyperlink>
      <w:r w:rsidR="00B86E31" w:rsidRPr="00B2737C">
        <w:rPr>
          <w:rFonts w:ascii="Arial" w:hAnsi="Arial" w:cs="Arial"/>
          <w:sz w:val="24"/>
          <w:szCs w:val="24"/>
          <w:lang w:val="pt-PT"/>
        </w:rPr>
        <w:t xml:space="preserve"> Acesso: 12</w:t>
      </w:r>
      <w:r w:rsidR="000C5606" w:rsidRPr="00B2737C">
        <w:rPr>
          <w:rFonts w:ascii="Arial" w:hAnsi="Arial" w:cs="Arial"/>
          <w:sz w:val="24"/>
          <w:szCs w:val="24"/>
          <w:lang w:val="pt-PT"/>
        </w:rPr>
        <w:t>/03/</w:t>
      </w:r>
      <w:r w:rsidR="00B86E31" w:rsidRPr="00B2737C">
        <w:rPr>
          <w:rFonts w:ascii="Arial" w:hAnsi="Arial" w:cs="Arial"/>
          <w:sz w:val="24"/>
          <w:szCs w:val="24"/>
          <w:lang w:val="pt-PT"/>
        </w:rPr>
        <w:t>2024.</w:t>
      </w:r>
    </w:p>
    <w:p w14:paraId="227DC08E" w14:textId="51BAC7B6" w:rsidR="00EF2D2A" w:rsidRPr="00B2737C" w:rsidRDefault="00EF2D2A" w:rsidP="00CB31FF">
      <w:pPr>
        <w:spacing w:line="360" w:lineRule="auto"/>
        <w:jc w:val="both"/>
        <w:rPr>
          <w:rFonts w:ascii="Arial" w:hAnsi="Arial" w:cs="Arial"/>
          <w:sz w:val="24"/>
          <w:szCs w:val="24"/>
          <w:shd w:val="clear" w:color="auto" w:fill="FFFFFF"/>
        </w:rPr>
      </w:pPr>
      <w:r w:rsidRPr="00B2737C">
        <w:rPr>
          <w:rFonts w:ascii="Arial" w:hAnsi="Arial" w:cs="Arial"/>
          <w:sz w:val="24"/>
          <w:szCs w:val="24"/>
          <w:shd w:val="clear" w:color="auto" w:fill="FFFFFF"/>
        </w:rPr>
        <w:lastRenderedPageBreak/>
        <w:t xml:space="preserve">ANDRÉ, Luiz Pedro. </w:t>
      </w:r>
      <w:r w:rsidRPr="00B2737C">
        <w:rPr>
          <w:rFonts w:ascii="Arial" w:hAnsi="Arial" w:cs="Arial"/>
          <w:b/>
          <w:sz w:val="24"/>
          <w:szCs w:val="24"/>
          <w:shd w:val="clear" w:color="auto" w:fill="FFFFFF"/>
        </w:rPr>
        <w:t>As ordenações e o direito privado brasileiro.</w:t>
      </w:r>
      <w:r w:rsidRPr="00B2737C">
        <w:rPr>
          <w:rFonts w:ascii="Arial" w:hAnsi="Arial" w:cs="Arial"/>
          <w:sz w:val="24"/>
          <w:szCs w:val="24"/>
          <w:shd w:val="clear" w:color="auto" w:fill="FFFFFF"/>
        </w:rPr>
        <w:t> </w:t>
      </w:r>
      <w:r w:rsidRPr="00B2737C">
        <w:rPr>
          <w:rFonts w:ascii="Arial" w:hAnsi="Arial" w:cs="Arial"/>
          <w:b/>
          <w:bCs/>
          <w:sz w:val="24"/>
          <w:szCs w:val="24"/>
          <w:shd w:val="clear" w:color="auto" w:fill="FFFFFF"/>
        </w:rPr>
        <w:t>Revista eletrônica da Faculdade de Direito de Campos</w:t>
      </w:r>
      <w:r w:rsidR="00E92D8F" w:rsidRPr="00B2737C">
        <w:rPr>
          <w:rFonts w:ascii="Arial" w:hAnsi="Arial" w:cs="Arial"/>
          <w:sz w:val="24"/>
          <w:szCs w:val="24"/>
          <w:shd w:val="clear" w:color="auto" w:fill="FFFFFF"/>
        </w:rPr>
        <w:t>. Ed. 1</w:t>
      </w:r>
      <w:r w:rsidR="00655714" w:rsidRPr="00B2737C">
        <w:rPr>
          <w:rFonts w:ascii="Arial" w:hAnsi="Arial" w:cs="Arial"/>
          <w:sz w:val="24"/>
          <w:szCs w:val="24"/>
          <w:shd w:val="clear" w:color="auto" w:fill="FFFFFF"/>
        </w:rPr>
        <w:t>ª</w:t>
      </w:r>
      <w:r w:rsidR="00E92D8F" w:rsidRPr="00B2737C">
        <w:rPr>
          <w:rFonts w:ascii="Arial" w:hAnsi="Arial" w:cs="Arial"/>
          <w:sz w:val="24"/>
          <w:szCs w:val="24"/>
          <w:shd w:val="clear" w:color="auto" w:fill="FFFFFF"/>
        </w:rPr>
        <w:t xml:space="preserve">. São Paulo. </w:t>
      </w:r>
      <w:r w:rsidRPr="00B2737C">
        <w:rPr>
          <w:rFonts w:ascii="Arial" w:hAnsi="Arial" w:cs="Arial"/>
          <w:sz w:val="24"/>
          <w:szCs w:val="24"/>
          <w:shd w:val="clear" w:color="auto" w:fill="FFFFFF"/>
        </w:rPr>
        <w:t>2007.</w:t>
      </w:r>
    </w:p>
    <w:p w14:paraId="1F652F88" w14:textId="1657684E" w:rsidR="00B41F86" w:rsidRPr="00B2737C" w:rsidRDefault="00E46A45" w:rsidP="00CB31FF">
      <w:pPr>
        <w:spacing w:line="360" w:lineRule="auto"/>
        <w:jc w:val="both"/>
        <w:rPr>
          <w:rFonts w:ascii="Arial" w:hAnsi="Arial" w:cs="Arial"/>
          <w:sz w:val="24"/>
          <w:szCs w:val="24"/>
          <w:shd w:val="clear" w:color="auto" w:fill="FFFFFF"/>
        </w:rPr>
      </w:pPr>
      <w:r w:rsidRPr="00B2737C">
        <w:rPr>
          <w:rFonts w:ascii="Arial" w:hAnsi="Arial" w:cs="Arial"/>
          <w:sz w:val="24"/>
          <w:szCs w:val="24"/>
        </w:rPr>
        <w:t>BARRETO, L. P</w:t>
      </w:r>
      <w:r w:rsidR="00B41F86" w:rsidRPr="00B2737C">
        <w:rPr>
          <w:rFonts w:ascii="Arial" w:hAnsi="Arial" w:cs="Arial"/>
          <w:sz w:val="24"/>
          <w:szCs w:val="24"/>
        </w:rPr>
        <w:t xml:space="preserve">. </w:t>
      </w:r>
      <w:r w:rsidR="00B41F86" w:rsidRPr="00B2737C">
        <w:rPr>
          <w:rFonts w:ascii="Arial" w:hAnsi="Arial" w:cs="Arial"/>
          <w:b/>
          <w:sz w:val="24"/>
          <w:szCs w:val="24"/>
        </w:rPr>
        <w:t>Educação para o Empreendedorismo.</w:t>
      </w:r>
      <w:r w:rsidR="00B41F86" w:rsidRPr="00B2737C">
        <w:rPr>
          <w:rFonts w:ascii="Arial" w:hAnsi="Arial" w:cs="Arial"/>
          <w:sz w:val="24"/>
          <w:szCs w:val="24"/>
        </w:rPr>
        <w:t xml:space="preserve"> Salvador: Escola de Administração de Empresa da Universidade Católica de Salvador.</w:t>
      </w:r>
      <w:r w:rsidRPr="00B2737C">
        <w:rPr>
          <w:rFonts w:ascii="Arial" w:hAnsi="Arial" w:cs="Arial"/>
          <w:sz w:val="24"/>
          <w:szCs w:val="24"/>
        </w:rPr>
        <w:t xml:space="preserve"> 1998.</w:t>
      </w:r>
    </w:p>
    <w:p w14:paraId="085EDE20" w14:textId="44B4596D" w:rsidR="007B26DA" w:rsidRPr="00B2737C" w:rsidRDefault="007B26DA" w:rsidP="00CB31FF">
      <w:pPr>
        <w:pStyle w:val="NormalWeb"/>
        <w:shd w:val="clear" w:color="auto" w:fill="FFFFFF"/>
        <w:spacing w:before="0" w:beforeAutospacing="0" w:after="0" w:afterAutospacing="0" w:line="360" w:lineRule="auto"/>
        <w:jc w:val="both"/>
        <w:rPr>
          <w:rFonts w:ascii="Arial" w:hAnsi="Arial" w:cs="Arial"/>
        </w:rPr>
      </w:pPr>
      <w:r w:rsidRPr="00B2737C">
        <w:rPr>
          <w:rFonts w:ascii="Arial" w:hAnsi="Arial" w:cs="Arial"/>
        </w:rPr>
        <w:t xml:space="preserve">BRANDÃO, M. S. </w:t>
      </w:r>
      <w:r w:rsidRPr="00B2737C">
        <w:rPr>
          <w:rFonts w:ascii="Arial" w:hAnsi="Arial" w:cs="Arial"/>
          <w:b/>
        </w:rPr>
        <w:t>À procura da felicidade. Revista Liderança: Gestão, Pessoas &amp; Atitudes.</w:t>
      </w:r>
      <w:r w:rsidR="00655714" w:rsidRPr="00B2737C">
        <w:rPr>
          <w:rFonts w:ascii="Arial" w:hAnsi="Arial" w:cs="Arial"/>
        </w:rPr>
        <w:t xml:space="preserve"> 2ª</w:t>
      </w:r>
      <w:r w:rsidR="00BD706C" w:rsidRPr="00B2737C">
        <w:rPr>
          <w:rFonts w:ascii="Arial" w:hAnsi="Arial" w:cs="Arial"/>
        </w:rPr>
        <w:t xml:space="preserve"> Ed. São Paulo. 2014</w:t>
      </w:r>
      <w:r w:rsidRPr="00B2737C">
        <w:rPr>
          <w:rFonts w:ascii="Arial" w:hAnsi="Arial" w:cs="Arial"/>
        </w:rPr>
        <w:t>.</w:t>
      </w:r>
    </w:p>
    <w:p w14:paraId="49BAC79D" w14:textId="2AE22372" w:rsidR="00C51925" w:rsidRPr="00B2737C" w:rsidRDefault="00B5575B" w:rsidP="00CB31FF">
      <w:pPr>
        <w:spacing w:line="360" w:lineRule="auto"/>
        <w:jc w:val="both"/>
        <w:rPr>
          <w:rFonts w:ascii="Arial" w:hAnsi="Arial" w:cs="Arial"/>
          <w:spacing w:val="2"/>
          <w:sz w:val="24"/>
          <w:szCs w:val="24"/>
          <w:shd w:val="clear" w:color="auto" w:fill="FFFFFF"/>
        </w:rPr>
      </w:pPr>
      <w:r w:rsidRPr="00B2737C">
        <w:rPr>
          <w:rFonts w:ascii="Arial" w:hAnsi="Arial" w:cs="Arial"/>
          <w:spacing w:val="2"/>
          <w:sz w:val="24"/>
          <w:szCs w:val="24"/>
          <w:shd w:val="clear" w:color="auto" w:fill="FFFFFF"/>
        </w:rPr>
        <w:t>BRASIL. </w:t>
      </w:r>
      <w:hyperlink r:id="rId30" w:tooltip="CONSTITUIÇÃO DA REPÚBLICA FEDERATIVA DO BRASIL DE 1988" w:history="1">
        <w:r w:rsidRPr="00B2737C">
          <w:rPr>
            <w:rStyle w:val="Hyperlink"/>
            <w:rFonts w:ascii="Arial" w:hAnsi="Arial" w:cs="Arial"/>
            <w:b/>
            <w:bCs/>
            <w:color w:val="auto"/>
            <w:spacing w:val="2"/>
            <w:sz w:val="24"/>
            <w:szCs w:val="24"/>
            <w:u w:val="none"/>
          </w:rPr>
          <w:t>Constituição</w:t>
        </w:r>
      </w:hyperlink>
      <w:r w:rsidRPr="00B2737C">
        <w:rPr>
          <w:rFonts w:ascii="Arial" w:hAnsi="Arial" w:cs="Arial"/>
          <w:b/>
          <w:bCs/>
          <w:spacing w:val="2"/>
          <w:sz w:val="24"/>
          <w:szCs w:val="24"/>
          <w:shd w:val="clear" w:color="auto" w:fill="FFFFFF"/>
        </w:rPr>
        <w:t> da República Federativa de 1988</w:t>
      </w:r>
      <w:r w:rsidRPr="00B2737C">
        <w:rPr>
          <w:rFonts w:ascii="Arial" w:hAnsi="Arial" w:cs="Arial"/>
          <w:spacing w:val="2"/>
          <w:sz w:val="24"/>
          <w:szCs w:val="24"/>
          <w:shd w:val="clear" w:color="auto" w:fill="FFFFFF"/>
        </w:rPr>
        <w:t>. Disponível em: &lt;</w:t>
      </w:r>
      <w:hyperlink r:id="rId31" w:tgtFrame="_blank" w:history="1">
        <w:r w:rsidRPr="00B2737C">
          <w:rPr>
            <w:rStyle w:val="Hyperlink"/>
            <w:rFonts w:ascii="Arial" w:hAnsi="Arial" w:cs="Arial"/>
            <w:color w:val="auto"/>
            <w:spacing w:val="2"/>
            <w:sz w:val="24"/>
            <w:szCs w:val="24"/>
            <w:shd w:val="clear" w:color="auto" w:fill="FFFFFF"/>
          </w:rPr>
          <w:t>http://www.planalto.gov.br/ccivil_03</w:t>
        </w:r>
      </w:hyperlink>
      <w:hyperlink r:id="rId32" w:tooltip="CONSTITUIÇÃO DA REPÚBLICA FEDERATIVA DO BRASIL DE 1988" w:history="1">
        <w:r w:rsidRPr="00B2737C">
          <w:rPr>
            <w:rStyle w:val="Hyperlink"/>
            <w:rFonts w:ascii="Arial" w:hAnsi="Arial" w:cs="Arial"/>
            <w:color w:val="auto"/>
            <w:spacing w:val="2"/>
            <w:sz w:val="24"/>
            <w:szCs w:val="24"/>
            <w:shd w:val="clear" w:color="auto" w:fill="FFFFFF"/>
          </w:rPr>
          <w:t>/constituição</w:t>
        </w:r>
      </w:hyperlink>
      <w:hyperlink r:id="rId33" w:tooltip="CONSTITUIÇÃO DA REPÚBLICA FEDERATIVA DO BRASIL DE 1988" w:history="1">
        <w:r w:rsidRPr="00B2737C">
          <w:rPr>
            <w:rStyle w:val="Hyperlink"/>
            <w:rFonts w:ascii="Arial" w:hAnsi="Arial" w:cs="Arial"/>
            <w:color w:val="auto"/>
            <w:spacing w:val="2"/>
            <w:sz w:val="24"/>
            <w:szCs w:val="24"/>
            <w:shd w:val="clear" w:color="auto" w:fill="FFFFFF"/>
          </w:rPr>
          <w:t>/constituição</w:t>
        </w:r>
      </w:hyperlink>
      <w:r w:rsidR="009B73E2" w:rsidRPr="00B2737C">
        <w:rPr>
          <w:rFonts w:ascii="Arial" w:hAnsi="Arial" w:cs="Arial"/>
          <w:spacing w:val="2"/>
          <w:sz w:val="24"/>
          <w:szCs w:val="24"/>
          <w:shd w:val="clear" w:color="auto" w:fill="FFFFFF"/>
        </w:rPr>
        <w:t>. Acesso:</w:t>
      </w:r>
      <w:r w:rsidRPr="00B2737C">
        <w:rPr>
          <w:rFonts w:ascii="Arial" w:hAnsi="Arial" w:cs="Arial"/>
          <w:spacing w:val="2"/>
          <w:sz w:val="24"/>
          <w:szCs w:val="24"/>
          <w:shd w:val="clear" w:color="auto" w:fill="FFFFFF"/>
        </w:rPr>
        <w:t xml:space="preserve"> 12/01/2024.</w:t>
      </w:r>
    </w:p>
    <w:p w14:paraId="1D889D7E" w14:textId="65D14357" w:rsidR="00C51925" w:rsidRPr="00B2737C" w:rsidRDefault="00D074C7" w:rsidP="00CB31FF">
      <w:pPr>
        <w:spacing w:line="360" w:lineRule="auto"/>
        <w:jc w:val="both"/>
        <w:rPr>
          <w:rFonts w:ascii="Arial" w:hAnsi="Arial" w:cs="Arial"/>
          <w:spacing w:val="2"/>
          <w:sz w:val="24"/>
          <w:szCs w:val="24"/>
          <w:shd w:val="clear" w:color="auto" w:fill="FFFFFF"/>
        </w:rPr>
      </w:pPr>
      <w:r w:rsidRPr="00B2737C">
        <w:rPr>
          <w:rFonts w:ascii="Arial" w:hAnsi="Arial" w:cs="Arial"/>
          <w:spacing w:val="2"/>
          <w:sz w:val="24"/>
          <w:szCs w:val="24"/>
          <w:shd w:val="clear" w:color="auto" w:fill="FFFFFF"/>
        </w:rPr>
        <w:t xml:space="preserve">BRASIL. </w:t>
      </w:r>
      <w:r w:rsidRPr="00B2737C">
        <w:rPr>
          <w:rFonts w:ascii="Arial" w:hAnsi="Arial" w:cs="Arial"/>
          <w:b/>
          <w:spacing w:val="2"/>
          <w:sz w:val="24"/>
          <w:szCs w:val="24"/>
          <w:shd w:val="clear" w:color="auto" w:fill="FFFFFF"/>
        </w:rPr>
        <w:t>Consolidação das Leis do Trabalho: aprovada pelo Decreto-Lei nº 5.452, de 1º de maio de 1943.</w:t>
      </w:r>
      <w:r w:rsidRPr="00B2737C">
        <w:rPr>
          <w:rFonts w:ascii="Arial" w:hAnsi="Arial" w:cs="Arial"/>
          <w:spacing w:val="2"/>
          <w:sz w:val="24"/>
          <w:szCs w:val="24"/>
          <w:shd w:val="clear" w:color="auto" w:fill="FFFFFF"/>
        </w:rPr>
        <w:t xml:space="preserve"> Rio de Ja</w:t>
      </w:r>
      <w:r w:rsidR="00AE369A" w:rsidRPr="00B2737C">
        <w:rPr>
          <w:rFonts w:ascii="Arial" w:hAnsi="Arial" w:cs="Arial"/>
          <w:spacing w:val="2"/>
          <w:sz w:val="24"/>
          <w:szCs w:val="24"/>
          <w:shd w:val="clear" w:color="auto" w:fill="FFFFFF"/>
        </w:rPr>
        <w:t>neiro: Imprensa Nacional, 1943.</w:t>
      </w:r>
    </w:p>
    <w:p w14:paraId="235D7574" w14:textId="0066FE39" w:rsidR="007B26DA" w:rsidRPr="00B2737C" w:rsidRDefault="007B26DA" w:rsidP="00CB31FF">
      <w:pPr>
        <w:spacing w:line="360" w:lineRule="auto"/>
        <w:jc w:val="both"/>
        <w:rPr>
          <w:rFonts w:ascii="Arial" w:hAnsi="Arial" w:cs="Arial"/>
          <w:sz w:val="24"/>
          <w:szCs w:val="24"/>
        </w:rPr>
      </w:pPr>
      <w:r w:rsidRPr="00B2737C">
        <w:rPr>
          <w:rStyle w:val="lewnzc"/>
          <w:rFonts w:ascii="Arial" w:hAnsi="Arial" w:cs="Arial"/>
          <w:sz w:val="24"/>
          <w:szCs w:val="24"/>
          <w:shd w:val="clear" w:color="auto" w:fill="FFFFFF"/>
        </w:rPr>
        <w:t>BRASIL. </w:t>
      </w:r>
      <w:r w:rsidRPr="00B2737C">
        <w:rPr>
          <w:rStyle w:val="nfase"/>
          <w:rFonts w:ascii="Arial" w:hAnsi="Arial" w:cs="Arial"/>
          <w:b/>
          <w:bCs/>
          <w:i w:val="0"/>
          <w:iCs w:val="0"/>
          <w:sz w:val="24"/>
          <w:szCs w:val="24"/>
          <w:shd w:val="clear" w:color="auto" w:fill="FFFFFF"/>
        </w:rPr>
        <w:t>Lei nº</w:t>
      </w:r>
      <w:r w:rsidRPr="00B2737C">
        <w:rPr>
          <w:rFonts w:ascii="Arial" w:hAnsi="Arial" w:cs="Arial"/>
          <w:b/>
          <w:sz w:val="24"/>
          <w:szCs w:val="24"/>
          <w:shd w:val="clear" w:color="auto" w:fill="FFFFFF"/>
        </w:rPr>
        <w:t> 6.404 de 15 de dezembro de 1976.</w:t>
      </w:r>
      <w:r w:rsidRPr="00B2737C">
        <w:rPr>
          <w:rFonts w:ascii="Arial" w:hAnsi="Arial" w:cs="Arial"/>
          <w:sz w:val="24"/>
          <w:szCs w:val="24"/>
        </w:rPr>
        <w:t xml:space="preserve"> Diário Oficial da República Federativa do Brasil, Poder Executivo, Brasília, DF, 15 dez, 1976.</w:t>
      </w:r>
    </w:p>
    <w:p w14:paraId="12C71CD9" w14:textId="6EE2B230" w:rsidR="00696DC0" w:rsidRPr="00B2737C" w:rsidRDefault="00696DC0" w:rsidP="00CB31FF">
      <w:pPr>
        <w:pStyle w:val="NormalWeb"/>
        <w:shd w:val="clear" w:color="auto" w:fill="FFFFFF"/>
        <w:spacing w:before="0" w:beforeAutospacing="0" w:after="0" w:afterAutospacing="0" w:line="360" w:lineRule="auto"/>
        <w:jc w:val="both"/>
        <w:rPr>
          <w:rFonts w:ascii="Arial" w:hAnsi="Arial" w:cs="Arial"/>
        </w:rPr>
      </w:pPr>
      <w:r w:rsidRPr="00B2737C">
        <w:rPr>
          <w:rFonts w:ascii="Arial" w:hAnsi="Arial" w:cs="Arial"/>
          <w:shd w:val="clear" w:color="auto" w:fill="FFFFFF"/>
        </w:rPr>
        <w:t xml:space="preserve">BRASIL. </w:t>
      </w:r>
      <w:r w:rsidRPr="00B2737C">
        <w:rPr>
          <w:rFonts w:ascii="Arial" w:hAnsi="Arial" w:cs="Arial"/>
          <w:b/>
          <w:shd w:val="clear" w:color="auto" w:fill="FFFFFF"/>
        </w:rPr>
        <w:t>Lei n</w:t>
      </w:r>
      <w:r w:rsidRPr="00B2737C">
        <w:rPr>
          <w:rFonts w:ascii="Arial" w:hAnsi="Arial" w:cs="Arial"/>
          <w:b/>
          <w:shd w:val="clear" w:color="auto" w:fill="FFFFFF"/>
          <w:vertAlign w:val="superscript"/>
        </w:rPr>
        <w:t>o</w:t>
      </w:r>
      <w:r w:rsidRPr="00B2737C">
        <w:rPr>
          <w:rFonts w:ascii="Arial" w:hAnsi="Arial" w:cs="Arial"/>
          <w:b/>
          <w:shd w:val="clear" w:color="auto" w:fill="FFFFFF"/>
        </w:rPr>
        <w:t> 10.522, de 19 de julho de 2002.</w:t>
      </w:r>
      <w:r w:rsidRPr="00B2737C">
        <w:rPr>
          <w:rFonts w:ascii="Arial" w:hAnsi="Arial" w:cs="Arial"/>
        </w:rPr>
        <w:t xml:space="preserve"> Diário Oficial da República Federativa do Brasil, Poder Executivo, Brasília, DF, 19 julho, 2002.</w:t>
      </w:r>
    </w:p>
    <w:p w14:paraId="6BA098F6" w14:textId="2700F2DB" w:rsidR="00B17218" w:rsidRPr="00B2737C" w:rsidRDefault="00B17218" w:rsidP="00CB31FF">
      <w:pPr>
        <w:pStyle w:val="NormalWeb"/>
        <w:shd w:val="clear" w:color="auto" w:fill="FFFFFF"/>
        <w:spacing w:before="0" w:beforeAutospacing="0" w:after="0" w:afterAutospacing="0" w:line="360" w:lineRule="auto"/>
        <w:jc w:val="both"/>
        <w:rPr>
          <w:rFonts w:ascii="Arial" w:hAnsi="Arial" w:cs="Arial"/>
        </w:rPr>
      </w:pPr>
      <w:r w:rsidRPr="00B2737C">
        <w:rPr>
          <w:rFonts w:ascii="Arial" w:hAnsi="Arial" w:cs="Arial"/>
          <w:shd w:val="clear" w:color="auto" w:fill="FFFFFF"/>
        </w:rPr>
        <w:t xml:space="preserve">BRASIL. </w:t>
      </w:r>
      <w:r w:rsidRPr="00B2737C">
        <w:rPr>
          <w:rFonts w:ascii="Arial" w:hAnsi="Arial" w:cs="Arial"/>
          <w:b/>
          <w:shd w:val="clear" w:color="auto" w:fill="FFFFFF"/>
        </w:rPr>
        <w:t>Lei n</w:t>
      </w:r>
      <w:r w:rsidRPr="00B2737C">
        <w:rPr>
          <w:rFonts w:ascii="Arial" w:hAnsi="Arial" w:cs="Arial"/>
          <w:b/>
          <w:shd w:val="clear" w:color="auto" w:fill="FFFFFF"/>
          <w:vertAlign w:val="superscript"/>
        </w:rPr>
        <w:t>o</w:t>
      </w:r>
      <w:r w:rsidRPr="00B2737C">
        <w:rPr>
          <w:rFonts w:ascii="Arial" w:hAnsi="Arial" w:cs="Arial"/>
          <w:b/>
          <w:shd w:val="clear" w:color="auto" w:fill="FFFFFF"/>
        </w:rPr>
        <w:t> 12.441</w:t>
      </w:r>
      <w:r w:rsidR="006449A6" w:rsidRPr="00B2737C">
        <w:rPr>
          <w:rFonts w:ascii="Arial" w:hAnsi="Arial" w:cs="Arial"/>
          <w:b/>
          <w:shd w:val="clear" w:color="auto" w:fill="FFFFFF"/>
        </w:rPr>
        <w:t>, de 11</w:t>
      </w:r>
      <w:r w:rsidRPr="00B2737C">
        <w:rPr>
          <w:rFonts w:ascii="Arial" w:hAnsi="Arial" w:cs="Arial"/>
          <w:b/>
          <w:shd w:val="clear" w:color="auto" w:fill="FFFFFF"/>
        </w:rPr>
        <w:t xml:space="preserve"> de julho de 2011.</w:t>
      </w:r>
      <w:r w:rsidRPr="00B2737C">
        <w:rPr>
          <w:rFonts w:ascii="Arial" w:hAnsi="Arial" w:cs="Arial"/>
        </w:rPr>
        <w:t xml:space="preserve"> Diário Oficial da República Federativa do Brasil, Poder Executivo, Brasília, DF, 19 julho, 2002</w:t>
      </w:r>
      <w:r w:rsidR="00EA256B" w:rsidRPr="00B2737C">
        <w:rPr>
          <w:rFonts w:ascii="Arial" w:hAnsi="Arial" w:cs="Arial"/>
        </w:rPr>
        <w:t>.</w:t>
      </w:r>
    </w:p>
    <w:p w14:paraId="5B678D4E" w14:textId="6F68C74C" w:rsidR="00696DC0" w:rsidRPr="00B2737C" w:rsidRDefault="00696DC0" w:rsidP="00CB31FF">
      <w:pPr>
        <w:spacing w:line="360" w:lineRule="auto"/>
        <w:jc w:val="both"/>
        <w:rPr>
          <w:rFonts w:ascii="Arial" w:hAnsi="Arial" w:cs="Arial"/>
          <w:sz w:val="24"/>
          <w:szCs w:val="24"/>
        </w:rPr>
      </w:pPr>
      <w:r w:rsidRPr="00B2737C">
        <w:rPr>
          <w:rStyle w:val="nfase"/>
          <w:rFonts w:ascii="Arial" w:hAnsi="Arial" w:cs="Arial"/>
          <w:bCs/>
          <w:i w:val="0"/>
          <w:iCs w:val="0"/>
          <w:sz w:val="24"/>
          <w:szCs w:val="24"/>
          <w:shd w:val="clear" w:color="auto" w:fill="FFFFFF"/>
        </w:rPr>
        <w:t xml:space="preserve">BRASIL. </w:t>
      </w:r>
      <w:r w:rsidRPr="00B2737C">
        <w:rPr>
          <w:rStyle w:val="nfase"/>
          <w:rFonts w:ascii="Arial" w:hAnsi="Arial" w:cs="Arial"/>
          <w:b/>
          <w:bCs/>
          <w:i w:val="0"/>
          <w:iCs w:val="0"/>
          <w:sz w:val="24"/>
          <w:szCs w:val="24"/>
          <w:shd w:val="clear" w:color="auto" w:fill="FFFFFF"/>
        </w:rPr>
        <w:t>Lei</w:t>
      </w:r>
      <w:r w:rsidRPr="00B2737C">
        <w:rPr>
          <w:rFonts w:ascii="Arial" w:hAnsi="Arial" w:cs="Arial"/>
          <w:b/>
          <w:sz w:val="24"/>
          <w:szCs w:val="24"/>
          <w:shd w:val="clear" w:color="auto" w:fill="FFFFFF"/>
        </w:rPr>
        <w:t> nº 13.874 de 20 de setembro de 2019.</w:t>
      </w:r>
      <w:r w:rsidRPr="00B2737C">
        <w:rPr>
          <w:rFonts w:ascii="Arial" w:hAnsi="Arial" w:cs="Arial"/>
          <w:sz w:val="24"/>
          <w:szCs w:val="24"/>
        </w:rPr>
        <w:t xml:space="preserve"> Diário Oficial da República Federativa do Brasil, Poder Executivo, Brasília, DF, 20 set. 2019.</w:t>
      </w:r>
    </w:p>
    <w:p w14:paraId="3DDDB61D" w14:textId="0BC212D5" w:rsidR="00C47D31" w:rsidRPr="00B2737C" w:rsidRDefault="00C47D31" w:rsidP="00CB31FF">
      <w:pPr>
        <w:spacing w:line="360" w:lineRule="auto"/>
        <w:jc w:val="both"/>
        <w:rPr>
          <w:rFonts w:ascii="Arial" w:hAnsi="Arial" w:cs="Arial"/>
          <w:sz w:val="24"/>
          <w:szCs w:val="24"/>
        </w:rPr>
      </w:pPr>
      <w:r w:rsidRPr="00B2737C">
        <w:rPr>
          <w:rFonts w:ascii="Arial" w:hAnsi="Arial" w:cs="Arial"/>
          <w:sz w:val="24"/>
          <w:szCs w:val="24"/>
        </w:rPr>
        <w:t>BRASIL.</w:t>
      </w:r>
      <w:r w:rsidRPr="00B2737C">
        <w:rPr>
          <w:rFonts w:ascii="Arial" w:hAnsi="Arial" w:cs="Arial"/>
          <w:sz w:val="24"/>
          <w:szCs w:val="24"/>
          <w:shd w:val="clear" w:color="auto" w:fill="FFFFFF"/>
        </w:rPr>
        <w:t> </w:t>
      </w:r>
      <w:r w:rsidRPr="00B2737C">
        <w:rPr>
          <w:rFonts w:ascii="Arial" w:hAnsi="Arial" w:cs="Arial"/>
          <w:b/>
          <w:sz w:val="24"/>
          <w:szCs w:val="24"/>
        </w:rPr>
        <w:t xml:space="preserve">Medida provisória n. </w:t>
      </w:r>
      <w:r w:rsidRPr="00B2737C">
        <w:rPr>
          <w:rFonts w:ascii="Arial" w:hAnsi="Arial" w:cs="Arial"/>
          <w:b/>
          <w:spacing w:val="2"/>
          <w:sz w:val="24"/>
          <w:szCs w:val="24"/>
        </w:rPr>
        <w:t>881/2019</w:t>
      </w:r>
      <w:r w:rsidRPr="00B2737C">
        <w:rPr>
          <w:rFonts w:ascii="Arial" w:hAnsi="Arial" w:cs="Arial"/>
          <w:b/>
          <w:sz w:val="24"/>
          <w:szCs w:val="24"/>
        </w:rPr>
        <w:t>, de 30 de abril de 2019</w:t>
      </w:r>
      <w:r w:rsidRPr="00B2737C">
        <w:rPr>
          <w:rFonts w:ascii="Arial" w:hAnsi="Arial" w:cs="Arial"/>
          <w:sz w:val="24"/>
          <w:szCs w:val="24"/>
        </w:rPr>
        <w:t>.</w:t>
      </w:r>
      <w:r w:rsidRPr="00B2737C">
        <w:rPr>
          <w:rFonts w:ascii="Arial" w:hAnsi="Arial" w:cs="Arial"/>
          <w:sz w:val="24"/>
          <w:szCs w:val="24"/>
          <w:shd w:val="clear" w:color="auto" w:fill="FFFFFF"/>
        </w:rPr>
        <w:t> </w:t>
      </w:r>
      <w:r w:rsidRPr="00B2737C">
        <w:rPr>
          <w:rFonts w:ascii="Arial" w:hAnsi="Arial" w:cs="Arial"/>
          <w:sz w:val="24"/>
          <w:szCs w:val="24"/>
        </w:rPr>
        <w:t>Diário Oficial da República Federativa do Brasil, Poder Executivo, Brasília, DF, 14 dez.</w:t>
      </w:r>
    </w:p>
    <w:p w14:paraId="20B577D5" w14:textId="573C5E56" w:rsidR="005841D1" w:rsidRPr="00B2737C" w:rsidRDefault="007177FE" w:rsidP="00CB31FF">
      <w:pPr>
        <w:spacing w:line="360" w:lineRule="auto"/>
        <w:jc w:val="both"/>
        <w:rPr>
          <w:rFonts w:ascii="Arial" w:hAnsi="Arial" w:cs="Arial"/>
          <w:sz w:val="24"/>
          <w:szCs w:val="24"/>
        </w:rPr>
      </w:pPr>
      <w:r w:rsidRPr="00B2737C">
        <w:rPr>
          <w:rFonts w:ascii="Arial" w:hAnsi="Arial" w:cs="Arial"/>
          <w:sz w:val="24"/>
          <w:szCs w:val="24"/>
        </w:rPr>
        <w:t xml:space="preserve">BRASIL ESCOLA. </w:t>
      </w:r>
      <w:r w:rsidR="00294889" w:rsidRPr="00B2737C">
        <w:rPr>
          <w:rFonts w:ascii="Arial" w:hAnsi="Arial" w:cs="Arial"/>
          <w:sz w:val="24"/>
          <w:szCs w:val="24"/>
        </w:rPr>
        <w:t xml:space="preserve">2024. Disponível em: </w:t>
      </w:r>
      <w:hyperlink r:id="rId34" w:history="1">
        <w:r w:rsidR="00294889" w:rsidRPr="00B2737C">
          <w:rPr>
            <w:rStyle w:val="Hyperlink"/>
            <w:rFonts w:ascii="Arial" w:hAnsi="Arial" w:cs="Arial"/>
            <w:color w:val="auto"/>
            <w:sz w:val="24"/>
            <w:szCs w:val="24"/>
          </w:rPr>
          <w:t>https://brasilescola.uol.com.br/o-que-e/geografia/o-que-e-pib.htm</w:t>
        </w:r>
      </w:hyperlink>
      <w:r w:rsidR="00294889" w:rsidRPr="00B2737C">
        <w:rPr>
          <w:rFonts w:ascii="Arial" w:hAnsi="Arial" w:cs="Arial"/>
          <w:sz w:val="24"/>
          <w:szCs w:val="24"/>
        </w:rPr>
        <w:t>. Acesso em: 10/04/2024.</w:t>
      </w:r>
    </w:p>
    <w:p w14:paraId="65C6C815" w14:textId="08BB36D2" w:rsidR="007258FB" w:rsidRPr="00B2737C" w:rsidRDefault="007258FB" w:rsidP="00CB31FF">
      <w:pPr>
        <w:spacing w:line="360" w:lineRule="auto"/>
        <w:jc w:val="both"/>
        <w:rPr>
          <w:rFonts w:ascii="Arial" w:hAnsi="Arial" w:cs="Arial"/>
          <w:sz w:val="24"/>
          <w:szCs w:val="24"/>
        </w:rPr>
      </w:pPr>
      <w:r w:rsidRPr="00B2737C">
        <w:rPr>
          <w:rFonts w:ascii="Arial" w:hAnsi="Arial" w:cs="Arial"/>
          <w:sz w:val="24"/>
          <w:szCs w:val="24"/>
        </w:rPr>
        <w:t xml:space="preserve">CAPARROZ, Roberto. </w:t>
      </w:r>
      <w:r w:rsidRPr="00B2737C">
        <w:rPr>
          <w:rFonts w:ascii="Arial" w:hAnsi="Arial" w:cs="Arial"/>
          <w:b/>
          <w:sz w:val="24"/>
          <w:szCs w:val="24"/>
        </w:rPr>
        <w:t>Comércio inter</w:t>
      </w:r>
      <w:r w:rsidR="003C6234" w:rsidRPr="00B2737C">
        <w:rPr>
          <w:rFonts w:ascii="Arial" w:hAnsi="Arial" w:cs="Arial"/>
          <w:b/>
          <w:sz w:val="24"/>
          <w:szCs w:val="24"/>
        </w:rPr>
        <w:t xml:space="preserve">nacional e legislação </w:t>
      </w:r>
      <w:r w:rsidR="0027766A" w:rsidRPr="00B2737C">
        <w:rPr>
          <w:rFonts w:ascii="Arial" w:hAnsi="Arial" w:cs="Arial"/>
          <w:b/>
          <w:sz w:val="24"/>
          <w:szCs w:val="24"/>
        </w:rPr>
        <w:t>aduaneira esquematizada</w:t>
      </w:r>
      <w:r w:rsidRPr="00B2737C">
        <w:rPr>
          <w:rFonts w:ascii="Arial" w:hAnsi="Arial" w:cs="Arial"/>
          <w:b/>
          <w:sz w:val="24"/>
          <w:szCs w:val="24"/>
        </w:rPr>
        <w:t>.</w:t>
      </w:r>
      <w:r w:rsidR="00AF2993" w:rsidRPr="00B2737C">
        <w:rPr>
          <w:rFonts w:ascii="Arial" w:hAnsi="Arial" w:cs="Arial"/>
          <w:sz w:val="24"/>
          <w:szCs w:val="24"/>
        </w:rPr>
        <w:t xml:space="preserve"> 5</w:t>
      </w:r>
      <w:r w:rsidR="003C6234" w:rsidRPr="00B2737C">
        <w:rPr>
          <w:rFonts w:ascii="Arial" w:hAnsi="Arial" w:cs="Arial"/>
          <w:sz w:val="24"/>
          <w:szCs w:val="24"/>
        </w:rPr>
        <w:t>ª</w:t>
      </w:r>
      <w:r w:rsidR="00AF2993" w:rsidRPr="00B2737C">
        <w:rPr>
          <w:rFonts w:ascii="Arial" w:hAnsi="Arial" w:cs="Arial"/>
          <w:sz w:val="24"/>
          <w:szCs w:val="24"/>
        </w:rPr>
        <w:t xml:space="preserve"> E</w:t>
      </w:r>
      <w:r w:rsidRPr="00B2737C">
        <w:rPr>
          <w:rFonts w:ascii="Arial" w:hAnsi="Arial" w:cs="Arial"/>
          <w:sz w:val="24"/>
          <w:szCs w:val="24"/>
        </w:rPr>
        <w:t xml:space="preserve">d. São Paulo: </w:t>
      </w:r>
      <w:r w:rsidR="00BC32EA" w:rsidRPr="00B2737C">
        <w:rPr>
          <w:rFonts w:ascii="Arial" w:hAnsi="Arial" w:cs="Arial"/>
          <w:sz w:val="24"/>
          <w:szCs w:val="24"/>
        </w:rPr>
        <w:t>Saraiva,</w:t>
      </w:r>
      <w:r w:rsidRPr="00B2737C">
        <w:rPr>
          <w:rFonts w:ascii="Arial" w:hAnsi="Arial" w:cs="Arial"/>
          <w:sz w:val="24"/>
          <w:szCs w:val="24"/>
        </w:rPr>
        <w:t xml:space="preserve"> 2018.</w:t>
      </w:r>
    </w:p>
    <w:p w14:paraId="7760DA4A" w14:textId="3CAE84AC" w:rsidR="00C47D31" w:rsidRPr="00B2737C" w:rsidRDefault="00C47D31" w:rsidP="00CB31FF">
      <w:pPr>
        <w:pStyle w:val="NormalWeb"/>
        <w:shd w:val="clear" w:color="auto" w:fill="FFFFFF"/>
        <w:spacing w:before="0" w:beforeAutospacing="0" w:after="0" w:afterAutospacing="0" w:line="360" w:lineRule="auto"/>
        <w:jc w:val="both"/>
        <w:rPr>
          <w:rFonts w:ascii="Arial" w:hAnsi="Arial" w:cs="Arial"/>
          <w:spacing w:val="2"/>
        </w:rPr>
      </w:pPr>
      <w:r w:rsidRPr="00B2737C">
        <w:rPr>
          <w:rFonts w:ascii="Arial" w:hAnsi="Arial" w:cs="Arial"/>
          <w:spacing w:val="2"/>
        </w:rPr>
        <w:t>COELHO, Fábio Ulhôa. </w:t>
      </w:r>
      <w:r w:rsidRPr="00B2737C">
        <w:rPr>
          <w:rFonts w:ascii="Arial" w:hAnsi="Arial" w:cs="Arial"/>
          <w:b/>
          <w:iCs/>
          <w:spacing w:val="2"/>
        </w:rPr>
        <w:t>Curso de Direito Comercial</w:t>
      </w:r>
      <w:r w:rsidRPr="00B2737C">
        <w:rPr>
          <w:rFonts w:ascii="Arial" w:hAnsi="Arial" w:cs="Arial"/>
          <w:b/>
          <w:spacing w:val="2"/>
        </w:rPr>
        <w:t>,</w:t>
      </w:r>
      <w:r w:rsidR="00E904B5" w:rsidRPr="00B2737C">
        <w:rPr>
          <w:rFonts w:ascii="Arial" w:hAnsi="Arial" w:cs="Arial"/>
          <w:spacing w:val="2"/>
        </w:rPr>
        <w:t xml:space="preserve"> v.</w:t>
      </w:r>
      <w:r w:rsidR="001163B2" w:rsidRPr="00B2737C">
        <w:rPr>
          <w:rFonts w:ascii="Arial" w:hAnsi="Arial" w:cs="Arial"/>
          <w:spacing w:val="2"/>
        </w:rPr>
        <w:t xml:space="preserve"> 1. Direito</w:t>
      </w:r>
      <w:r w:rsidR="00AF2993" w:rsidRPr="00B2737C">
        <w:rPr>
          <w:rFonts w:ascii="Arial" w:hAnsi="Arial" w:cs="Arial"/>
          <w:spacing w:val="2"/>
        </w:rPr>
        <w:t xml:space="preserve"> de empresa – 19ª E</w:t>
      </w:r>
      <w:r w:rsidRPr="00B2737C">
        <w:rPr>
          <w:rFonts w:ascii="Arial" w:hAnsi="Arial" w:cs="Arial"/>
          <w:spacing w:val="2"/>
        </w:rPr>
        <w:t xml:space="preserve">d. – São Paulo: </w:t>
      </w:r>
      <w:r w:rsidR="001163B2" w:rsidRPr="00B2737C">
        <w:rPr>
          <w:rFonts w:ascii="Arial" w:hAnsi="Arial" w:cs="Arial"/>
          <w:spacing w:val="2"/>
        </w:rPr>
        <w:t>Saraiva</w:t>
      </w:r>
      <w:r w:rsidR="00A724FE" w:rsidRPr="00B2737C">
        <w:rPr>
          <w:rFonts w:ascii="Arial" w:hAnsi="Arial" w:cs="Arial"/>
          <w:spacing w:val="2"/>
        </w:rPr>
        <w:t xml:space="preserve"> 2012</w:t>
      </w:r>
      <w:r w:rsidRPr="00B2737C">
        <w:rPr>
          <w:rFonts w:ascii="Arial" w:hAnsi="Arial" w:cs="Arial"/>
          <w:spacing w:val="2"/>
        </w:rPr>
        <w:t>.</w:t>
      </w:r>
    </w:p>
    <w:p w14:paraId="29B88333" w14:textId="0DC7A27C" w:rsidR="00F63644" w:rsidRPr="00B2737C" w:rsidRDefault="00F63644" w:rsidP="00CB31FF">
      <w:pPr>
        <w:spacing w:line="360" w:lineRule="auto"/>
        <w:jc w:val="both"/>
        <w:rPr>
          <w:rFonts w:ascii="Arial" w:hAnsi="Arial" w:cs="Arial"/>
          <w:spacing w:val="2"/>
          <w:sz w:val="24"/>
          <w:szCs w:val="24"/>
        </w:rPr>
      </w:pPr>
      <w:r w:rsidRPr="00B2737C">
        <w:rPr>
          <w:rFonts w:ascii="Arial" w:hAnsi="Arial" w:cs="Arial"/>
          <w:spacing w:val="2"/>
          <w:sz w:val="24"/>
          <w:szCs w:val="24"/>
        </w:rPr>
        <w:t xml:space="preserve">CJF. </w:t>
      </w:r>
      <w:r w:rsidRPr="00B2737C">
        <w:rPr>
          <w:rFonts w:ascii="Arial" w:hAnsi="Arial" w:cs="Arial"/>
          <w:b/>
          <w:spacing w:val="2"/>
          <w:sz w:val="24"/>
          <w:szCs w:val="24"/>
        </w:rPr>
        <w:t>Enunciado n. 26 das Jornadas de Direito Comercial</w:t>
      </w:r>
      <w:r w:rsidRPr="00B2737C">
        <w:rPr>
          <w:rFonts w:ascii="Arial" w:hAnsi="Arial" w:cs="Arial"/>
          <w:spacing w:val="2"/>
          <w:sz w:val="24"/>
          <w:szCs w:val="24"/>
        </w:rPr>
        <w:t xml:space="preserve">. </w:t>
      </w:r>
      <w:r w:rsidRPr="00B2737C">
        <w:rPr>
          <w:rFonts w:ascii="Arial" w:hAnsi="Arial" w:cs="Arial"/>
          <w:spacing w:val="2"/>
          <w:sz w:val="24"/>
          <w:szCs w:val="24"/>
          <w:shd w:val="clear" w:color="auto" w:fill="FFFFFF"/>
        </w:rPr>
        <w:t xml:space="preserve">Disponível em: </w:t>
      </w:r>
      <w:hyperlink r:id="rId35" w:history="1">
        <w:r w:rsidRPr="00B2737C">
          <w:rPr>
            <w:rStyle w:val="Hyperlink"/>
            <w:rFonts w:ascii="Arial" w:hAnsi="Arial" w:cs="Arial"/>
            <w:color w:val="auto"/>
            <w:spacing w:val="2"/>
            <w:sz w:val="24"/>
            <w:szCs w:val="24"/>
          </w:rPr>
          <w:t>https://www.cjf.jus.br/cjf/corregedoria-da-justica-federal/centro-de-estudos-judiciarios-1/publicacoes-1/jornadas-de-direito-comercial</w:t>
        </w:r>
      </w:hyperlink>
      <w:r w:rsidRPr="00B2737C">
        <w:rPr>
          <w:rFonts w:ascii="Arial" w:hAnsi="Arial" w:cs="Arial"/>
          <w:spacing w:val="2"/>
          <w:sz w:val="24"/>
          <w:szCs w:val="24"/>
        </w:rPr>
        <w:t>. Acesso: 28/11/2023.</w:t>
      </w:r>
    </w:p>
    <w:p w14:paraId="2912FC44" w14:textId="3D3B16D2" w:rsidR="00C47D31" w:rsidRPr="00B2737C" w:rsidRDefault="00C47D31" w:rsidP="00CB31FF">
      <w:pPr>
        <w:spacing w:line="360" w:lineRule="auto"/>
        <w:jc w:val="both"/>
        <w:rPr>
          <w:rFonts w:ascii="Arial" w:hAnsi="Arial" w:cs="Arial"/>
          <w:spacing w:val="2"/>
          <w:sz w:val="24"/>
          <w:szCs w:val="24"/>
          <w:shd w:val="clear" w:color="auto" w:fill="FFFFFF"/>
        </w:rPr>
      </w:pPr>
      <w:r w:rsidRPr="00B2737C">
        <w:rPr>
          <w:rFonts w:ascii="Arial" w:hAnsi="Arial" w:cs="Arial"/>
          <w:spacing w:val="2"/>
          <w:sz w:val="24"/>
          <w:szCs w:val="24"/>
        </w:rPr>
        <w:lastRenderedPageBreak/>
        <w:t xml:space="preserve">CJF. </w:t>
      </w:r>
      <w:r w:rsidRPr="00B2737C">
        <w:rPr>
          <w:rFonts w:ascii="Arial" w:hAnsi="Arial" w:cs="Arial"/>
          <w:b/>
          <w:spacing w:val="2"/>
          <w:sz w:val="24"/>
          <w:szCs w:val="24"/>
        </w:rPr>
        <w:t>Enunciado n. 27 das Jornadas de Direito Comercial</w:t>
      </w:r>
      <w:r w:rsidRPr="00B2737C">
        <w:rPr>
          <w:rFonts w:ascii="Arial" w:hAnsi="Arial" w:cs="Arial"/>
          <w:spacing w:val="2"/>
          <w:sz w:val="24"/>
          <w:szCs w:val="24"/>
        </w:rPr>
        <w:t xml:space="preserve">. </w:t>
      </w:r>
      <w:r w:rsidRPr="00B2737C">
        <w:rPr>
          <w:rFonts w:ascii="Arial" w:hAnsi="Arial" w:cs="Arial"/>
          <w:spacing w:val="2"/>
          <w:sz w:val="24"/>
          <w:szCs w:val="24"/>
          <w:shd w:val="clear" w:color="auto" w:fill="FFFFFF"/>
        </w:rPr>
        <w:t xml:space="preserve">Disponível em: </w:t>
      </w:r>
      <w:hyperlink r:id="rId36" w:history="1">
        <w:r w:rsidRPr="00B2737C">
          <w:rPr>
            <w:rStyle w:val="Hyperlink"/>
            <w:rFonts w:ascii="Arial" w:hAnsi="Arial" w:cs="Arial"/>
            <w:color w:val="auto"/>
            <w:spacing w:val="2"/>
            <w:sz w:val="24"/>
            <w:szCs w:val="24"/>
          </w:rPr>
          <w:t>https://www.cjf.jus.br/cjf/corregedoria-da-justica-federal/centro-de-estudos-judiciarios-1/publicacoes-1/jornadas-de-direito-comercial</w:t>
        </w:r>
      </w:hyperlink>
      <w:r w:rsidR="00993078" w:rsidRPr="00B2737C">
        <w:rPr>
          <w:rFonts w:ascii="Arial" w:hAnsi="Arial" w:cs="Arial"/>
          <w:spacing w:val="2"/>
          <w:sz w:val="24"/>
          <w:szCs w:val="24"/>
        </w:rPr>
        <w:t>. Acesso: 28/02/2024</w:t>
      </w:r>
      <w:r w:rsidRPr="00B2737C">
        <w:rPr>
          <w:rFonts w:ascii="Arial" w:hAnsi="Arial" w:cs="Arial"/>
          <w:spacing w:val="2"/>
          <w:sz w:val="24"/>
          <w:szCs w:val="24"/>
          <w:shd w:val="clear" w:color="auto" w:fill="FFFFFF"/>
        </w:rPr>
        <w:t>.</w:t>
      </w:r>
    </w:p>
    <w:p w14:paraId="77DA2588" w14:textId="77777777" w:rsidR="00F63644" w:rsidRPr="00B2737C" w:rsidRDefault="00F63644" w:rsidP="00CB31FF">
      <w:pPr>
        <w:spacing w:line="360" w:lineRule="auto"/>
        <w:jc w:val="both"/>
        <w:rPr>
          <w:rFonts w:ascii="Arial" w:hAnsi="Arial" w:cs="Arial"/>
          <w:spacing w:val="2"/>
          <w:sz w:val="24"/>
          <w:szCs w:val="24"/>
        </w:rPr>
      </w:pPr>
      <w:r w:rsidRPr="00B2737C">
        <w:rPr>
          <w:rFonts w:ascii="Arial" w:hAnsi="Arial" w:cs="Arial"/>
          <w:spacing w:val="2"/>
          <w:sz w:val="24"/>
          <w:szCs w:val="24"/>
        </w:rPr>
        <w:t xml:space="preserve">CJF. </w:t>
      </w:r>
      <w:r w:rsidRPr="00B2737C">
        <w:rPr>
          <w:rFonts w:ascii="Arial" w:hAnsi="Arial" w:cs="Arial"/>
          <w:b/>
          <w:spacing w:val="2"/>
          <w:sz w:val="24"/>
          <w:szCs w:val="24"/>
        </w:rPr>
        <w:t>Enunciado n. 29 das Jornadas de Direito Comercial</w:t>
      </w:r>
      <w:r w:rsidRPr="00B2737C">
        <w:rPr>
          <w:rFonts w:ascii="Arial" w:hAnsi="Arial" w:cs="Arial"/>
          <w:spacing w:val="2"/>
          <w:sz w:val="24"/>
          <w:szCs w:val="24"/>
        </w:rPr>
        <w:t xml:space="preserve">. </w:t>
      </w:r>
      <w:r w:rsidRPr="00B2737C">
        <w:rPr>
          <w:rFonts w:ascii="Arial" w:hAnsi="Arial" w:cs="Arial"/>
          <w:spacing w:val="2"/>
          <w:sz w:val="24"/>
          <w:szCs w:val="24"/>
          <w:shd w:val="clear" w:color="auto" w:fill="FFFFFF"/>
        </w:rPr>
        <w:t xml:space="preserve">Disponível em: </w:t>
      </w:r>
      <w:hyperlink r:id="rId37" w:history="1">
        <w:r w:rsidRPr="00B2737C">
          <w:rPr>
            <w:rStyle w:val="Hyperlink"/>
            <w:rFonts w:ascii="Arial" w:hAnsi="Arial" w:cs="Arial"/>
            <w:color w:val="auto"/>
            <w:spacing w:val="2"/>
            <w:sz w:val="24"/>
            <w:szCs w:val="24"/>
          </w:rPr>
          <w:t>https://www.cjf.jus.br/cjf/corregedoria-da-justica-federal/centro-de-estudos-judiciarios-1/publicacoes-1/jornadas-de-direito-comercial</w:t>
        </w:r>
      </w:hyperlink>
      <w:r w:rsidRPr="00B2737C">
        <w:rPr>
          <w:rFonts w:ascii="Arial" w:hAnsi="Arial" w:cs="Arial"/>
          <w:spacing w:val="2"/>
          <w:sz w:val="24"/>
          <w:szCs w:val="24"/>
        </w:rPr>
        <w:t>. Acesso: 28/11/2023.</w:t>
      </w:r>
    </w:p>
    <w:p w14:paraId="2AD1A828" w14:textId="3EB1199B" w:rsidR="00F63644" w:rsidRPr="00B2737C" w:rsidRDefault="00F63644" w:rsidP="00CB31FF">
      <w:pPr>
        <w:spacing w:line="360" w:lineRule="auto"/>
        <w:jc w:val="both"/>
        <w:rPr>
          <w:rFonts w:ascii="Arial" w:hAnsi="Arial" w:cs="Arial"/>
          <w:spacing w:val="2"/>
          <w:sz w:val="24"/>
          <w:szCs w:val="24"/>
          <w:shd w:val="clear" w:color="auto" w:fill="FFFFFF"/>
        </w:rPr>
      </w:pPr>
      <w:r w:rsidRPr="00B2737C">
        <w:rPr>
          <w:rFonts w:ascii="Arial" w:hAnsi="Arial" w:cs="Arial"/>
          <w:spacing w:val="2"/>
          <w:sz w:val="24"/>
          <w:szCs w:val="24"/>
        </w:rPr>
        <w:t xml:space="preserve">CJF. </w:t>
      </w:r>
      <w:r w:rsidRPr="00B2737C">
        <w:rPr>
          <w:rFonts w:ascii="Arial" w:hAnsi="Arial" w:cs="Arial"/>
          <w:b/>
          <w:spacing w:val="2"/>
          <w:sz w:val="24"/>
          <w:szCs w:val="24"/>
        </w:rPr>
        <w:t>Enunciado n. 110 das Jornadas de Direito Comercial</w:t>
      </w:r>
      <w:r w:rsidRPr="00B2737C">
        <w:rPr>
          <w:rFonts w:ascii="Arial" w:hAnsi="Arial" w:cs="Arial"/>
          <w:spacing w:val="2"/>
          <w:sz w:val="24"/>
          <w:szCs w:val="24"/>
        </w:rPr>
        <w:t xml:space="preserve">. </w:t>
      </w:r>
      <w:r w:rsidRPr="00B2737C">
        <w:rPr>
          <w:rFonts w:ascii="Arial" w:hAnsi="Arial" w:cs="Arial"/>
          <w:spacing w:val="2"/>
          <w:sz w:val="24"/>
          <w:szCs w:val="24"/>
          <w:shd w:val="clear" w:color="auto" w:fill="FFFFFF"/>
        </w:rPr>
        <w:t xml:space="preserve">Disponível em: </w:t>
      </w:r>
      <w:hyperlink r:id="rId38" w:history="1">
        <w:r w:rsidRPr="00B2737C">
          <w:rPr>
            <w:rStyle w:val="Hyperlink"/>
            <w:rFonts w:ascii="Arial" w:hAnsi="Arial" w:cs="Arial"/>
            <w:color w:val="auto"/>
            <w:spacing w:val="2"/>
            <w:sz w:val="24"/>
            <w:szCs w:val="24"/>
          </w:rPr>
          <w:t>https://www.cjf.jus.br/cjf/corregedoria-da-justica-federal/centro-de-estudos-judiciarios-1/publicacoes-1/jornadas-de-direito-comercial</w:t>
        </w:r>
      </w:hyperlink>
      <w:r w:rsidRPr="00B2737C">
        <w:rPr>
          <w:rFonts w:ascii="Arial" w:hAnsi="Arial" w:cs="Arial"/>
          <w:spacing w:val="2"/>
          <w:sz w:val="24"/>
          <w:szCs w:val="24"/>
        </w:rPr>
        <w:t>. Acesso: 28/11/2023.</w:t>
      </w:r>
    </w:p>
    <w:p w14:paraId="110C3FB9" w14:textId="208970D8" w:rsidR="007B26DA" w:rsidRPr="00B2737C" w:rsidRDefault="007B26DA" w:rsidP="00CB31FF">
      <w:pPr>
        <w:spacing w:line="360" w:lineRule="auto"/>
        <w:jc w:val="both"/>
        <w:rPr>
          <w:rFonts w:ascii="Arial" w:hAnsi="Arial" w:cs="Arial"/>
          <w:spacing w:val="2"/>
          <w:sz w:val="24"/>
          <w:szCs w:val="24"/>
        </w:rPr>
      </w:pPr>
      <w:r w:rsidRPr="00B2737C">
        <w:rPr>
          <w:rFonts w:ascii="Arial" w:hAnsi="Arial" w:cs="Arial"/>
          <w:spacing w:val="2"/>
          <w:sz w:val="24"/>
          <w:szCs w:val="24"/>
        </w:rPr>
        <w:t xml:space="preserve">CJF. </w:t>
      </w:r>
      <w:r w:rsidRPr="00B2737C">
        <w:rPr>
          <w:rFonts w:ascii="Arial" w:hAnsi="Arial" w:cs="Arial"/>
          <w:b/>
          <w:spacing w:val="2"/>
          <w:sz w:val="24"/>
          <w:szCs w:val="24"/>
        </w:rPr>
        <w:t>Enunciado n. 115 das Jornadas de Direito Comercial</w:t>
      </w:r>
      <w:r w:rsidRPr="00B2737C">
        <w:rPr>
          <w:rFonts w:ascii="Arial" w:hAnsi="Arial" w:cs="Arial"/>
          <w:spacing w:val="2"/>
          <w:sz w:val="24"/>
          <w:szCs w:val="24"/>
        </w:rPr>
        <w:t xml:space="preserve">. </w:t>
      </w:r>
      <w:r w:rsidRPr="00B2737C">
        <w:rPr>
          <w:rFonts w:ascii="Arial" w:hAnsi="Arial" w:cs="Arial"/>
          <w:spacing w:val="2"/>
          <w:sz w:val="24"/>
          <w:szCs w:val="24"/>
          <w:shd w:val="clear" w:color="auto" w:fill="FFFFFF"/>
        </w:rPr>
        <w:t xml:space="preserve">Disponível em: </w:t>
      </w:r>
      <w:hyperlink r:id="rId39" w:history="1">
        <w:r w:rsidRPr="00B2737C">
          <w:rPr>
            <w:rStyle w:val="Hyperlink"/>
            <w:rFonts w:ascii="Arial" w:hAnsi="Arial" w:cs="Arial"/>
            <w:color w:val="auto"/>
            <w:spacing w:val="2"/>
            <w:sz w:val="24"/>
            <w:szCs w:val="24"/>
          </w:rPr>
          <w:t>https://www.cjf.jus.br/cjf/corregedoria-da-justica-federal/centro-de-estudos-judiciarios-1/publicacoes-1/jornadas-de-direito-comercial</w:t>
        </w:r>
      </w:hyperlink>
      <w:r w:rsidRPr="00B2737C">
        <w:rPr>
          <w:rFonts w:ascii="Arial" w:hAnsi="Arial" w:cs="Arial"/>
          <w:spacing w:val="2"/>
          <w:sz w:val="24"/>
          <w:szCs w:val="24"/>
        </w:rPr>
        <w:t>. Acesso: 28/11/2023.</w:t>
      </w:r>
    </w:p>
    <w:p w14:paraId="429B3EC4" w14:textId="003E661A" w:rsidR="0071354C" w:rsidRPr="00B2737C" w:rsidRDefault="0071354C" w:rsidP="00CB31FF">
      <w:pPr>
        <w:spacing w:line="360" w:lineRule="auto"/>
        <w:jc w:val="both"/>
        <w:rPr>
          <w:rFonts w:ascii="Arial" w:hAnsi="Arial" w:cs="Arial"/>
          <w:sz w:val="24"/>
          <w:szCs w:val="24"/>
        </w:rPr>
      </w:pPr>
      <w:r w:rsidRPr="00B2737C">
        <w:rPr>
          <w:rFonts w:ascii="Arial" w:hAnsi="Arial" w:cs="Arial"/>
          <w:sz w:val="24"/>
          <w:szCs w:val="24"/>
        </w:rPr>
        <w:t xml:space="preserve">COMPARATO, Fábio Konder. </w:t>
      </w:r>
      <w:r w:rsidRPr="00B2737C">
        <w:rPr>
          <w:rFonts w:ascii="Arial" w:hAnsi="Arial" w:cs="Arial"/>
          <w:b/>
          <w:sz w:val="24"/>
          <w:szCs w:val="24"/>
        </w:rPr>
        <w:t xml:space="preserve">A reforma da empresa. Revista de Direito Mercantil, Industrial, Econômico. </w:t>
      </w:r>
      <w:r w:rsidRPr="00B2737C">
        <w:rPr>
          <w:rFonts w:ascii="Arial" w:hAnsi="Arial" w:cs="Arial"/>
          <w:sz w:val="24"/>
          <w:szCs w:val="24"/>
        </w:rPr>
        <w:t>2001.</w:t>
      </w:r>
    </w:p>
    <w:p w14:paraId="274E778D" w14:textId="263A5A24" w:rsidR="00A14B66" w:rsidRPr="00B2737C" w:rsidRDefault="00A14B66" w:rsidP="00CB31FF">
      <w:pPr>
        <w:spacing w:line="360" w:lineRule="auto"/>
        <w:jc w:val="both"/>
        <w:rPr>
          <w:rFonts w:ascii="Arial" w:hAnsi="Arial" w:cs="Arial"/>
          <w:sz w:val="24"/>
          <w:szCs w:val="24"/>
          <w:shd w:val="clear" w:color="auto" w:fill="FFFFFF"/>
        </w:rPr>
      </w:pPr>
      <w:r w:rsidRPr="00B2737C">
        <w:rPr>
          <w:rFonts w:ascii="Arial" w:hAnsi="Arial" w:cs="Arial"/>
          <w:sz w:val="24"/>
          <w:szCs w:val="24"/>
          <w:shd w:val="clear" w:color="auto" w:fill="FFFFFF"/>
        </w:rPr>
        <w:t>C</w:t>
      </w:r>
      <w:r w:rsidR="00773FB2" w:rsidRPr="00B2737C">
        <w:rPr>
          <w:rFonts w:ascii="Arial" w:hAnsi="Arial" w:cs="Arial"/>
          <w:sz w:val="24"/>
          <w:szCs w:val="24"/>
          <w:shd w:val="clear" w:color="auto" w:fill="FFFFFF"/>
        </w:rPr>
        <w:t>RUZ</w:t>
      </w:r>
      <w:r w:rsidRPr="00B2737C">
        <w:rPr>
          <w:rFonts w:ascii="Arial" w:hAnsi="Arial" w:cs="Arial"/>
          <w:sz w:val="24"/>
          <w:szCs w:val="24"/>
          <w:shd w:val="clear" w:color="auto" w:fill="FFFFFF"/>
        </w:rPr>
        <w:t xml:space="preserve">, André Luiz Santa, </w:t>
      </w:r>
      <w:r w:rsidRPr="00B2737C">
        <w:rPr>
          <w:rFonts w:ascii="Arial" w:hAnsi="Arial" w:cs="Arial"/>
          <w:b/>
          <w:bCs/>
          <w:sz w:val="24"/>
          <w:szCs w:val="24"/>
          <w:shd w:val="clear" w:color="auto" w:fill="FFFFFF"/>
        </w:rPr>
        <w:t>Direito empresarial esquematizado</w:t>
      </w:r>
      <w:r w:rsidRPr="00B2737C">
        <w:rPr>
          <w:rFonts w:ascii="Arial" w:hAnsi="Arial" w:cs="Arial"/>
          <w:sz w:val="24"/>
          <w:szCs w:val="24"/>
          <w:shd w:val="clear" w:color="auto" w:fill="FFFFFF"/>
        </w:rPr>
        <w:t>. 2ª Ed. São Paulo: Método, 2020.</w:t>
      </w:r>
    </w:p>
    <w:p w14:paraId="5C906E69" w14:textId="77777777" w:rsidR="00696DC0" w:rsidRPr="00B2737C" w:rsidRDefault="00696DC0" w:rsidP="00CB31FF">
      <w:pPr>
        <w:spacing w:line="360" w:lineRule="auto"/>
        <w:jc w:val="both"/>
        <w:rPr>
          <w:rFonts w:ascii="Arial" w:hAnsi="Arial" w:cs="Arial"/>
          <w:sz w:val="24"/>
          <w:szCs w:val="24"/>
        </w:rPr>
      </w:pPr>
      <w:r w:rsidRPr="00B2737C">
        <w:rPr>
          <w:rFonts w:ascii="Arial" w:hAnsi="Arial" w:cs="Arial"/>
          <w:sz w:val="24"/>
          <w:szCs w:val="24"/>
        </w:rPr>
        <w:t xml:space="preserve">DANTAS, F. C. San Tiago; </w:t>
      </w:r>
      <w:r w:rsidRPr="00B2737C">
        <w:rPr>
          <w:rFonts w:ascii="Arial" w:hAnsi="Arial" w:cs="Arial"/>
          <w:b/>
          <w:sz w:val="24"/>
          <w:szCs w:val="24"/>
        </w:rPr>
        <w:t>Direito privado brasileiro. Aspectos gerais de sua evolução nos últimos cinquenta anos.</w:t>
      </w:r>
      <w:r w:rsidRPr="00B2737C">
        <w:rPr>
          <w:rFonts w:ascii="Arial" w:hAnsi="Arial" w:cs="Arial"/>
          <w:sz w:val="24"/>
          <w:szCs w:val="24"/>
        </w:rPr>
        <w:t xml:space="preserve"> Civilista com. Rio de Janeiro, a. 4, n. 2, 2015. Disponível em: Data de acesso. 29 de março de 2024.</w:t>
      </w:r>
    </w:p>
    <w:p w14:paraId="05E5E8B8" w14:textId="6B48362C" w:rsidR="00416653" w:rsidRPr="00B2737C" w:rsidRDefault="00416653" w:rsidP="00CB31FF">
      <w:pPr>
        <w:spacing w:line="360" w:lineRule="auto"/>
        <w:jc w:val="both"/>
        <w:rPr>
          <w:rFonts w:ascii="Arial" w:hAnsi="Arial" w:cs="Arial"/>
          <w:sz w:val="24"/>
          <w:szCs w:val="24"/>
        </w:rPr>
      </w:pPr>
      <w:r w:rsidRPr="00B2737C">
        <w:rPr>
          <w:rFonts w:ascii="Arial" w:hAnsi="Arial" w:cs="Arial"/>
          <w:sz w:val="24"/>
          <w:szCs w:val="24"/>
        </w:rPr>
        <w:t xml:space="preserve">DOBB, Maurice. </w:t>
      </w:r>
      <w:r w:rsidRPr="00B2737C">
        <w:rPr>
          <w:rFonts w:ascii="Arial" w:hAnsi="Arial" w:cs="Arial"/>
          <w:b/>
          <w:sz w:val="24"/>
          <w:szCs w:val="24"/>
        </w:rPr>
        <w:t>A evolução do capitalismo</w:t>
      </w:r>
      <w:r w:rsidRPr="00B2737C">
        <w:rPr>
          <w:rFonts w:ascii="Arial" w:hAnsi="Arial" w:cs="Arial"/>
          <w:sz w:val="24"/>
          <w:szCs w:val="24"/>
        </w:rPr>
        <w:t>. Rio de Janeiro: Jorge Zahar, 1965.</w:t>
      </w:r>
    </w:p>
    <w:p w14:paraId="7AC10620" w14:textId="7EE34E18" w:rsidR="00A6627C" w:rsidRDefault="005D7042" w:rsidP="00080503">
      <w:pPr>
        <w:spacing w:line="360" w:lineRule="auto"/>
        <w:jc w:val="both"/>
        <w:rPr>
          <w:rFonts w:ascii="Arial" w:hAnsi="Arial" w:cs="Arial"/>
          <w:sz w:val="24"/>
          <w:szCs w:val="24"/>
        </w:rPr>
      </w:pPr>
      <w:r w:rsidRPr="00B2737C">
        <w:rPr>
          <w:rFonts w:ascii="Arial" w:hAnsi="Arial" w:cs="Arial"/>
          <w:sz w:val="24"/>
          <w:szCs w:val="24"/>
        </w:rPr>
        <w:t xml:space="preserve">DORNELAS, José Carlos Assis; SPINELLI, Stephen; ADAMS, Robert. </w:t>
      </w:r>
      <w:r w:rsidRPr="00B2737C">
        <w:rPr>
          <w:rFonts w:ascii="Arial" w:hAnsi="Arial" w:cs="Arial"/>
          <w:b/>
          <w:sz w:val="24"/>
          <w:szCs w:val="24"/>
        </w:rPr>
        <w:t xml:space="preserve">A Criação de Novos Negócios - Empreendedorismo Para o Século XXI </w:t>
      </w:r>
      <w:r w:rsidRPr="00B2737C">
        <w:rPr>
          <w:rFonts w:ascii="Arial" w:hAnsi="Arial" w:cs="Arial"/>
          <w:sz w:val="24"/>
          <w:szCs w:val="24"/>
        </w:rPr>
        <w:t>-</w:t>
      </w:r>
      <w:r w:rsidR="008979FD" w:rsidRPr="00B2737C">
        <w:rPr>
          <w:rFonts w:ascii="Arial" w:hAnsi="Arial" w:cs="Arial"/>
          <w:sz w:val="24"/>
          <w:szCs w:val="24"/>
        </w:rPr>
        <w:t xml:space="preserve"> 2ª Ed. São Paulo: Elsevier, 2008</w:t>
      </w:r>
      <w:r w:rsidRPr="00B2737C">
        <w:rPr>
          <w:rFonts w:ascii="Arial" w:hAnsi="Arial" w:cs="Arial"/>
          <w:sz w:val="24"/>
          <w:szCs w:val="24"/>
        </w:rPr>
        <w:t>.</w:t>
      </w:r>
    </w:p>
    <w:p w14:paraId="7FA532FF" w14:textId="728EA815" w:rsidR="00CA0A31" w:rsidRPr="00B2737C" w:rsidRDefault="00CA0A31" w:rsidP="00080503">
      <w:pPr>
        <w:spacing w:line="360" w:lineRule="auto"/>
        <w:jc w:val="both"/>
        <w:rPr>
          <w:rFonts w:ascii="Arial" w:hAnsi="Arial" w:cs="Arial"/>
          <w:sz w:val="24"/>
          <w:szCs w:val="24"/>
        </w:rPr>
      </w:pPr>
      <w:r w:rsidRPr="00CA0A31">
        <w:rPr>
          <w:rFonts w:ascii="Arial" w:hAnsi="Arial" w:cs="Arial"/>
          <w:sz w:val="24"/>
          <w:szCs w:val="24"/>
        </w:rPr>
        <w:t xml:space="preserve">FATTURI, </w:t>
      </w:r>
      <w:proofErr w:type="spellStart"/>
      <w:r w:rsidRPr="00CA0A31">
        <w:rPr>
          <w:rFonts w:ascii="Arial" w:hAnsi="Arial" w:cs="Arial"/>
          <w:sz w:val="24"/>
          <w:szCs w:val="24"/>
        </w:rPr>
        <w:t>Karyne</w:t>
      </w:r>
      <w:proofErr w:type="spellEnd"/>
      <w:r w:rsidRPr="00CA0A31">
        <w:rPr>
          <w:rFonts w:ascii="Arial" w:hAnsi="Arial" w:cs="Arial"/>
          <w:sz w:val="24"/>
          <w:szCs w:val="24"/>
        </w:rPr>
        <w:t xml:space="preserve"> Carlos. Análise histórica do empreendedorismo: estudo das principais características que definem um empreendedor de sucesso. / </w:t>
      </w:r>
      <w:proofErr w:type="spellStart"/>
      <w:r w:rsidRPr="00CA0A31">
        <w:rPr>
          <w:rFonts w:ascii="Arial" w:hAnsi="Arial" w:cs="Arial"/>
          <w:sz w:val="24"/>
          <w:szCs w:val="24"/>
        </w:rPr>
        <w:t>Karyne</w:t>
      </w:r>
      <w:proofErr w:type="spellEnd"/>
      <w:r w:rsidRPr="00CA0A31">
        <w:rPr>
          <w:rFonts w:ascii="Arial" w:hAnsi="Arial" w:cs="Arial"/>
          <w:sz w:val="24"/>
          <w:szCs w:val="24"/>
        </w:rPr>
        <w:t xml:space="preserve"> Carlos </w:t>
      </w:r>
      <w:proofErr w:type="spellStart"/>
      <w:r w:rsidRPr="00CA0A31">
        <w:rPr>
          <w:rFonts w:ascii="Arial" w:hAnsi="Arial" w:cs="Arial"/>
          <w:sz w:val="24"/>
          <w:szCs w:val="24"/>
        </w:rPr>
        <w:t>Fatturi</w:t>
      </w:r>
      <w:proofErr w:type="spellEnd"/>
      <w:r w:rsidRPr="00CA0A31">
        <w:rPr>
          <w:rFonts w:ascii="Arial" w:hAnsi="Arial" w:cs="Arial"/>
          <w:sz w:val="24"/>
          <w:szCs w:val="24"/>
        </w:rPr>
        <w:t>. — 2013. 45 f.; 30 cm.</w:t>
      </w:r>
    </w:p>
    <w:p w14:paraId="3A8B8BA7" w14:textId="67840936" w:rsidR="00DA370D" w:rsidRPr="00B2737C" w:rsidRDefault="00A17B2B" w:rsidP="00DA370D">
      <w:pPr>
        <w:spacing w:line="360" w:lineRule="auto"/>
        <w:jc w:val="both"/>
        <w:rPr>
          <w:rFonts w:ascii="Arial" w:hAnsi="Arial" w:cs="Arial"/>
          <w:spacing w:val="2"/>
          <w:sz w:val="24"/>
          <w:szCs w:val="24"/>
          <w:shd w:val="clear" w:color="auto" w:fill="FFFFFF"/>
        </w:rPr>
      </w:pPr>
      <w:r w:rsidRPr="00B2737C">
        <w:rPr>
          <w:rFonts w:ascii="Arial" w:hAnsi="Arial" w:cs="Arial"/>
          <w:spacing w:val="2"/>
          <w:sz w:val="24"/>
          <w:szCs w:val="24"/>
          <w:shd w:val="clear" w:color="auto" w:fill="FFFFFF"/>
        </w:rPr>
        <w:t xml:space="preserve">FIUZA, César. </w:t>
      </w:r>
      <w:r w:rsidRPr="00B2737C">
        <w:rPr>
          <w:rFonts w:ascii="Arial" w:hAnsi="Arial" w:cs="Arial"/>
          <w:b/>
          <w:spacing w:val="2"/>
          <w:sz w:val="24"/>
          <w:szCs w:val="24"/>
          <w:shd w:val="clear" w:color="auto" w:fill="FFFFFF"/>
        </w:rPr>
        <w:t>Direito Civil: </w:t>
      </w:r>
      <w:r w:rsidRPr="00B2737C">
        <w:rPr>
          <w:rFonts w:ascii="Arial" w:hAnsi="Arial" w:cs="Arial"/>
          <w:b/>
          <w:i/>
          <w:iCs/>
          <w:spacing w:val="2"/>
          <w:sz w:val="24"/>
          <w:szCs w:val="24"/>
          <w:shd w:val="clear" w:color="auto" w:fill="FFFFFF"/>
        </w:rPr>
        <w:t>Curso Completo</w:t>
      </w:r>
      <w:r w:rsidR="00C27BB6" w:rsidRPr="00B2737C">
        <w:rPr>
          <w:rFonts w:ascii="Arial" w:hAnsi="Arial" w:cs="Arial"/>
          <w:b/>
          <w:spacing w:val="2"/>
          <w:sz w:val="24"/>
          <w:szCs w:val="24"/>
          <w:shd w:val="clear" w:color="auto" w:fill="FFFFFF"/>
        </w:rPr>
        <w:t>. 14ª E</w:t>
      </w:r>
      <w:r w:rsidRPr="00B2737C">
        <w:rPr>
          <w:rFonts w:ascii="Arial" w:hAnsi="Arial" w:cs="Arial"/>
          <w:b/>
          <w:spacing w:val="2"/>
          <w:sz w:val="24"/>
          <w:szCs w:val="24"/>
          <w:shd w:val="clear" w:color="auto" w:fill="FFFFFF"/>
        </w:rPr>
        <w:t xml:space="preserve">d. Revista, atualizada e ampliada. </w:t>
      </w:r>
      <w:r w:rsidRPr="00B2737C">
        <w:rPr>
          <w:rFonts w:ascii="Arial" w:hAnsi="Arial" w:cs="Arial"/>
          <w:spacing w:val="2"/>
          <w:sz w:val="24"/>
          <w:szCs w:val="24"/>
          <w:shd w:val="clear" w:color="auto" w:fill="FFFFFF"/>
        </w:rPr>
        <w:t>Belo Horizonte: Del Rey, 2013.</w:t>
      </w:r>
    </w:p>
    <w:p w14:paraId="46E5F650" w14:textId="6D1C6DB0" w:rsidR="008F5E10" w:rsidRPr="00B2737C" w:rsidRDefault="00F91668" w:rsidP="00A17B2B">
      <w:pPr>
        <w:spacing w:line="360" w:lineRule="auto"/>
        <w:jc w:val="both"/>
        <w:rPr>
          <w:rFonts w:ascii="Arial" w:hAnsi="Arial" w:cs="Arial"/>
          <w:sz w:val="24"/>
          <w:szCs w:val="24"/>
        </w:rPr>
      </w:pPr>
      <w:r w:rsidRPr="00B2737C">
        <w:rPr>
          <w:rFonts w:ascii="Arial" w:hAnsi="Arial" w:cs="Arial"/>
          <w:sz w:val="24"/>
          <w:szCs w:val="24"/>
        </w:rPr>
        <w:lastRenderedPageBreak/>
        <w:t xml:space="preserve">FERREIRA FILHO, Manoel Gonçalves. </w:t>
      </w:r>
      <w:r w:rsidRPr="00B2737C">
        <w:rPr>
          <w:rFonts w:ascii="Arial" w:hAnsi="Arial" w:cs="Arial"/>
          <w:b/>
          <w:sz w:val="24"/>
          <w:szCs w:val="24"/>
        </w:rPr>
        <w:t>Comentários à Constituição Brasileira</w:t>
      </w:r>
      <w:r w:rsidRPr="00B2737C">
        <w:rPr>
          <w:rFonts w:ascii="Arial" w:hAnsi="Arial" w:cs="Arial"/>
          <w:sz w:val="24"/>
          <w:szCs w:val="24"/>
        </w:rPr>
        <w:t>. São Paulo. Saraiva 1990.</w:t>
      </w:r>
    </w:p>
    <w:p w14:paraId="4F625507" w14:textId="56A97320" w:rsidR="00DA370D" w:rsidRPr="00B2737C" w:rsidRDefault="00DA370D" w:rsidP="00DA370D">
      <w:pPr>
        <w:rPr>
          <w:rFonts w:ascii="Arial" w:hAnsi="Arial" w:cs="Arial"/>
          <w:sz w:val="24"/>
          <w:szCs w:val="24"/>
        </w:rPr>
      </w:pPr>
      <w:r w:rsidRPr="00B2737C">
        <w:rPr>
          <w:rFonts w:ascii="Arial" w:hAnsi="Arial" w:cs="Arial"/>
          <w:sz w:val="24"/>
          <w:szCs w:val="24"/>
        </w:rPr>
        <w:t xml:space="preserve">GONÇALVES, Carlos Roberto. Direito Civil brasileiro. v. 3: </w:t>
      </w:r>
      <w:r w:rsidRPr="00B2737C">
        <w:rPr>
          <w:rFonts w:ascii="Arial" w:hAnsi="Arial" w:cs="Arial"/>
          <w:b/>
          <w:sz w:val="24"/>
          <w:szCs w:val="24"/>
        </w:rPr>
        <w:t>contratos e atos unilaterais.</w:t>
      </w:r>
      <w:r w:rsidRPr="00B2737C">
        <w:rPr>
          <w:rFonts w:ascii="Arial" w:hAnsi="Arial" w:cs="Arial"/>
          <w:sz w:val="24"/>
          <w:szCs w:val="24"/>
        </w:rPr>
        <w:t xml:space="preserve"> 17ª ed. São Paulo: Saraiva, 2020.</w:t>
      </w:r>
    </w:p>
    <w:p w14:paraId="2E9252E0" w14:textId="436E48BB" w:rsidR="009D21F7" w:rsidRDefault="009D21F7" w:rsidP="00CB31FF">
      <w:pPr>
        <w:spacing w:line="360" w:lineRule="auto"/>
        <w:jc w:val="both"/>
        <w:rPr>
          <w:rFonts w:ascii="Arial" w:hAnsi="Arial" w:cs="Arial"/>
          <w:sz w:val="24"/>
          <w:szCs w:val="24"/>
          <w:shd w:val="clear" w:color="auto" w:fill="FFFFFF"/>
          <w:lang w:val="en-US"/>
        </w:rPr>
      </w:pPr>
      <w:r w:rsidRPr="00B2737C">
        <w:rPr>
          <w:rStyle w:val="textcolor2"/>
          <w:rFonts w:ascii="Arial" w:hAnsi="Arial" w:cs="Arial"/>
          <w:sz w:val="24"/>
          <w:szCs w:val="24"/>
          <w:shd w:val="clear" w:color="auto" w:fill="FFFFFF"/>
        </w:rPr>
        <w:t>IPEA – INSTITUTO DE PESQUISA ECONÔMICA APLICADA</w:t>
      </w:r>
      <w:r w:rsidRPr="00B2737C">
        <w:rPr>
          <w:rFonts w:ascii="Arial" w:hAnsi="Arial" w:cs="Arial"/>
          <w:sz w:val="24"/>
          <w:szCs w:val="24"/>
          <w:shd w:val="clear" w:color="auto" w:fill="FFFFFF"/>
        </w:rPr>
        <w:t>. </w:t>
      </w:r>
      <w:r w:rsidRPr="00B2737C">
        <w:rPr>
          <w:rStyle w:val="Forte"/>
          <w:rFonts w:ascii="Arial" w:hAnsi="Arial" w:cs="Arial"/>
          <w:sz w:val="24"/>
          <w:szCs w:val="24"/>
          <w:shd w:val="clear" w:color="auto" w:fill="FFFFFF"/>
        </w:rPr>
        <w:t>Brasil em desenvolvimento</w:t>
      </w:r>
      <w:r w:rsidRPr="00B2737C">
        <w:rPr>
          <w:rFonts w:ascii="Arial" w:hAnsi="Arial" w:cs="Arial"/>
          <w:sz w:val="24"/>
          <w:szCs w:val="24"/>
          <w:shd w:val="clear" w:color="auto" w:fill="FFFFFF"/>
        </w:rPr>
        <w:t>:</w:t>
      </w:r>
      <w:r w:rsidRPr="00B2737C">
        <w:rPr>
          <w:rStyle w:val="Forte"/>
          <w:rFonts w:ascii="Arial" w:hAnsi="Arial" w:cs="Arial"/>
          <w:sz w:val="24"/>
          <w:szCs w:val="24"/>
          <w:shd w:val="clear" w:color="auto" w:fill="FFFFFF"/>
        </w:rPr>
        <w:t> </w:t>
      </w:r>
      <w:r w:rsidRPr="00B2737C">
        <w:rPr>
          <w:rFonts w:ascii="Arial" w:hAnsi="Arial" w:cs="Arial"/>
          <w:sz w:val="24"/>
          <w:szCs w:val="24"/>
          <w:shd w:val="clear" w:color="auto" w:fill="FFFFFF"/>
        </w:rPr>
        <w:t xml:space="preserve">Estado, planejamento e políticas públicas. </w:t>
      </w:r>
      <w:r w:rsidRPr="00B2737C">
        <w:rPr>
          <w:rFonts w:ascii="Arial" w:hAnsi="Arial" w:cs="Arial"/>
          <w:sz w:val="24"/>
          <w:szCs w:val="24"/>
          <w:shd w:val="clear" w:color="auto" w:fill="FFFFFF"/>
          <w:lang w:val="en-US"/>
        </w:rPr>
        <w:t>Brasília: IPEA, 2010.</w:t>
      </w:r>
    </w:p>
    <w:p w14:paraId="5CE02FCB" w14:textId="11BA0E74" w:rsidR="00B52B12" w:rsidRPr="00B2737C" w:rsidRDefault="00B52B12" w:rsidP="00CB31FF">
      <w:pPr>
        <w:spacing w:line="360" w:lineRule="auto"/>
        <w:jc w:val="both"/>
        <w:rPr>
          <w:rFonts w:ascii="Arial" w:hAnsi="Arial" w:cs="Arial"/>
          <w:sz w:val="24"/>
          <w:szCs w:val="24"/>
          <w:shd w:val="clear" w:color="auto" w:fill="FFFFFF"/>
          <w:lang w:val="en-US"/>
        </w:rPr>
      </w:pPr>
      <w:r w:rsidRPr="00B52B12">
        <w:rPr>
          <w:rFonts w:ascii="Arial" w:hAnsi="Arial" w:cs="Arial"/>
          <w:sz w:val="24"/>
          <w:szCs w:val="24"/>
          <w:shd w:val="clear" w:color="auto" w:fill="FFFFFF"/>
        </w:rPr>
        <w:t>MARQUES NETO, Floriano Peixoto; RODRIGUES JR., Otavio Luiz; LEONARDO, Rodrigo Xavier. Comentários à Lei da Liberdade Econômica Lei 13.874/2019. 2019</w:t>
      </w:r>
    </w:p>
    <w:p w14:paraId="47A2C5DC" w14:textId="7E5041E3" w:rsidR="006775E0" w:rsidRPr="00B2737C" w:rsidRDefault="006775E0" w:rsidP="00CB31FF">
      <w:pPr>
        <w:spacing w:line="360" w:lineRule="auto"/>
        <w:jc w:val="both"/>
        <w:rPr>
          <w:rFonts w:ascii="Arial" w:hAnsi="Arial" w:cs="Arial"/>
          <w:sz w:val="24"/>
          <w:szCs w:val="24"/>
          <w:shd w:val="clear" w:color="auto" w:fill="FFFFFF"/>
          <w:lang w:val="en-US"/>
        </w:rPr>
      </w:pPr>
      <w:r w:rsidRPr="00B2737C">
        <w:rPr>
          <w:rFonts w:ascii="Arial" w:hAnsi="Arial" w:cs="Arial"/>
          <w:sz w:val="24"/>
          <w:szCs w:val="24"/>
          <w:shd w:val="clear" w:color="auto" w:fill="FFFFFF"/>
          <w:lang w:val="en-US"/>
        </w:rPr>
        <w:t xml:space="preserve">NEELY, A. </w:t>
      </w:r>
      <w:r w:rsidRPr="00B2737C">
        <w:rPr>
          <w:rFonts w:ascii="Arial" w:hAnsi="Arial" w:cs="Arial"/>
          <w:b/>
          <w:sz w:val="24"/>
          <w:szCs w:val="24"/>
          <w:shd w:val="clear" w:color="auto" w:fill="FFFFFF"/>
          <w:lang w:val="en-US"/>
        </w:rPr>
        <w:t>Measuring business performance. London:</w:t>
      </w:r>
      <w:r w:rsidRPr="00B2737C">
        <w:rPr>
          <w:rFonts w:ascii="Arial" w:hAnsi="Arial" w:cs="Arial"/>
          <w:sz w:val="24"/>
          <w:szCs w:val="24"/>
          <w:shd w:val="clear" w:color="auto" w:fill="FFFFFF"/>
          <w:lang w:val="en-US"/>
        </w:rPr>
        <w:t xml:space="preserve"> The Economist Books, 1998.</w:t>
      </w:r>
    </w:p>
    <w:p w14:paraId="637A229C" w14:textId="0648C865" w:rsidR="0056226D" w:rsidRPr="00B2737C" w:rsidRDefault="0056226D" w:rsidP="00CB31FF">
      <w:pPr>
        <w:spacing w:line="360" w:lineRule="auto"/>
        <w:jc w:val="both"/>
        <w:rPr>
          <w:rFonts w:ascii="Arial" w:hAnsi="Arial" w:cs="Arial"/>
          <w:sz w:val="24"/>
          <w:szCs w:val="24"/>
          <w:shd w:val="clear" w:color="auto" w:fill="FFFFFF"/>
        </w:rPr>
      </w:pPr>
      <w:r w:rsidRPr="00B2737C">
        <w:rPr>
          <w:rFonts w:ascii="Arial" w:hAnsi="Arial" w:cs="Arial"/>
          <w:sz w:val="24"/>
          <w:szCs w:val="24"/>
          <w:lang w:val="en-US"/>
        </w:rPr>
        <w:t xml:space="preserve">NUSDEO, Fabio. </w:t>
      </w:r>
      <w:r w:rsidRPr="00B2737C">
        <w:rPr>
          <w:rFonts w:ascii="Arial" w:hAnsi="Arial" w:cs="Arial"/>
          <w:b/>
          <w:sz w:val="24"/>
          <w:szCs w:val="24"/>
        </w:rPr>
        <w:t>Curso de Economia: Introdução ao Direito econômico.</w:t>
      </w:r>
      <w:r w:rsidRPr="00B2737C">
        <w:rPr>
          <w:rFonts w:ascii="Arial" w:hAnsi="Arial" w:cs="Arial"/>
          <w:sz w:val="24"/>
          <w:szCs w:val="24"/>
        </w:rPr>
        <w:t xml:space="preserve"> São Paulo: RT, 1997.</w:t>
      </w:r>
    </w:p>
    <w:p w14:paraId="569B6A16" w14:textId="461075F9" w:rsidR="006775E0" w:rsidRDefault="002845C0" w:rsidP="00CB31FF">
      <w:pPr>
        <w:spacing w:line="360" w:lineRule="auto"/>
        <w:jc w:val="both"/>
        <w:rPr>
          <w:rFonts w:ascii="Arial" w:hAnsi="Arial" w:cs="Arial"/>
          <w:sz w:val="24"/>
          <w:szCs w:val="24"/>
        </w:rPr>
      </w:pPr>
      <w:r w:rsidRPr="00B2737C">
        <w:rPr>
          <w:rFonts w:ascii="Arial" w:hAnsi="Arial" w:cs="Arial"/>
          <w:sz w:val="24"/>
          <w:szCs w:val="24"/>
        </w:rPr>
        <w:t xml:space="preserve">KRUGMAN E MAURICE OBSTFELD, Paul R. </w:t>
      </w:r>
      <w:r w:rsidRPr="00B2737C">
        <w:rPr>
          <w:rFonts w:ascii="Arial" w:hAnsi="Arial" w:cs="Arial"/>
          <w:b/>
          <w:sz w:val="24"/>
          <w:szCs w:val="24"/>
        </w:rPr>
        <w:t>Economia internacional: teoria e prática</w:t>
      </w:r>
      <w:r w:rsidRPr="00B2737C">
        <w:rPr>
          <w:rFonts w:ascii="Arial" w:hAnsi="Arial" w:cs="Arial"/>
          <w:sz w:val="24"/>
          <w:szCs w:val="24"/>
        </w:rPr>
        <w:t xml:space="preserve">. 4. </w:t>
      </w:r>
      <w:r w:rsidR="000F1800" w:rsidRPr="00B2737C">
        <w:rPr>
          <w:rFonts w:ascii="Arial" w:hAnsi="Arial" w:cs="Arial"/>
          <w:sz w:val="24"/>
          <w:szCs w:val="24"/>
        </w:rPr>
        <w:t>Ed.</w:t>
      </w:r>
      <w:r w:rsidRPr="00B2737C">
        <w:rPr>
          <w:rFonts w:ascii="Arial" w:hAnsi="Arial" w:cs="Arial"/>
          <w:sz w:val="24"/>
          <w:szCs w:val="24"/>
        </w:rPr>
        <w:t xml:space="preserve"> São Paulo, 1999.</w:t>
      </w:r>
    </w:p>
    <w:p w14:paraId="63B7AA52" w14:textId="7A4AD310" w:rsidR="00126B99" w:rsidRPr="00B2737C" w:rsidRDefault="00126B99" w:rsidP="00CB31FF">
      <w:pPr>
        <w:spacing w:line="360" w:lineRule="auto"/>
        <w:jc w:val="both"/>
        <w:rPr>
          <w:rFonts w:ascii="Arial" w:hAnsi="Arial" w:cs="Arial"/>
          <w:sz w:val="24"/>
          <w:szCs w:val="24"/>
        </w:rPr>
      </w:pPr>
      <w:r w:rsidRPr="00126B99">
        <w:rPr>
          <w:rFonts w:ascii="Arial" w:hAnsi="Arial" w:cs="Arial"/>
          <w:sz w:val="24"/>
          <w:szCs w:val="24"/>
        </w:rPr>
        <w:t>OLIVEIRA, Carlos Eduardo Elias de. Lei da Liberdade Econômica: diretrizes interpretativas da nova lei e análise detalhada das mudanças no direito civil e nos registros públicos. 21 de setembro de 2019.</w:t>
      </w:r>
    </w:p>
    <w:p w14:paraId="620E62A7" w14:textId="1E37946E" w:rsidR="00BA613B" w:rsidRPr="00B2737C" w:rsidRDefault="00BA613B" w:rsidP="00CB31FF">
      <w:pPr>
        <w:spacing w:line="360" w:lineRule="auto"/>
        <w:jc w:val="both"/>
        <w:rPr>
          <w:rFonts w:ascii="Arial" w:hAnsi="Arial" w:cs="Arial"/>
          <w:sz w:val="24"/>
          <w:szCs w:val="24"/>
        </w:rPr>
      </w:pPr>
      <w:r w:rsidRPr="00B2737C">
        <w:rPr>
          <w:rFonts w:ascii="Arial" w:hAnsi="Arial" w:cs="Arial"/>
          <w:sz w:val="24"/>
          <w:szCs w:val="24"/>
        </w:rPr>
        <w:t xml:space="preserve">ORGANIZAÇÃO PARA A COOPERAÇÃO E DESENVOLVIMENTO ECONÔMICO (OCDE). </w:t>
      </w:r>
      <w:r w:rsidRPr="00B2737C">
        <w:rPr>
          <w:rFonts w:ascii="Arial" w:hAnsi="Arial" w:cs="Arial"/>
          <w:b/>
          <w:sz w:val="24"/>
          <w:szCs w:val="24"/>
        </w:rPr>
        <w:t>Manual de Oslo: Diretrizes para a coleta e interpretação de dados sobre inovação.</w:t>
      </w:r>
      <w:r w:rsidRPr="00B2737C">
        <w:rPr>
          <w:rFonts w:ascii="Arial" w:hAnsi="Arial" w:cs="Arial"/>
          <w:sz w:val="24"/>
          <w:szCs w:val="24"/>
        </w:rPr>
        <w:t xml:space="preserve"> </w:t>
      </w:r>
      <w:r w:rsidR="00A976D9" w:rsidRPr="00B2737C">
        <w:rPr>
          <w:rFonts w:ascii="Arial" w:hAnsi="Arial" w:cs="Arial"/>
          <w:sz w:val="24"/>
          <w:szCs w:val="24"/>
        </w:rPr>
        <w:t>3</w:t>
      </w:r>
      <w:r w:rsidR="00951307" w:rsidRPr="00B2737C">
        <w:rPr>
          <w:rFonts w:ascii="Arial" w:hAnsi="Arial" w:cs="Arial"/>
          <w:sz w:val="24"/>
          <w:szCs w:val="24"/>
        </w:rPr>
        <w:t>ª</w:t>
      </w:r>
      <w:r w:rsidR="00A976D9" w:rsidRPr="00B2737C">
        <w:rPr>
          <w:rFonts w:ascii="Arial" w:hAnsi="Arial" w:cs="Arial"/>
          <w:sz w:val="24"/>
          <w:szCs w:val="24"/>
        </w:rPr>
        <w:t xml:space="preserve"> Ed</w:t>
      </w:r>
      <w:r w:rsidRPr="00B2737C">
        <w:rPr>
          <w:rFonts w:ascii="Arial" w:hAnsi="Arial" w:cs="Arial"/>
          <w:sz w:val="24"/>
          <w:szCs w:val="24"/>
        </w:rPr>
        <w:t>. Paris: OCDE, 2005.</w:t>
      </w:r>
    </w:p>
    <w:p w14:paraId="0B50F6E6" w14:textId="0BCF2CA9" w:rsidR="00B55C6D" w:rsidRPr="00B2737C" w:rsidRDefault="00B55C6D" w:rsidP="00CB31FF">
      <w:pPr>
        <w:spacing w:line="360" w:lineRule="auto"/>
        <w:jc w:val="both"/>
        <w:rPr>
          <w:rFonts w:ascii="Arial" w:hAnsi="Arial" w:cs="Arial"/>
          <w:sz w:val="24"/>
          <w:szCs w:val="24"/>
        </w:rPr>
      </w:pPr>
      <w:r w:rsidRPr="00B2737C">
        <w:rPr>
          <w:rFonts w:ascii="Arial" w:hAnsi="Arial" w:cs="Arial"/>
          <w:sz w:val="24"/>
          <w:szCs w:val="24"/>
        </w:rPr>
        <w:t xml:space="preserve">PORTER, M. E. </w:t>
      </w:r>
      <w:r w:rsidRPr="00B2737C">
        <w:rPr>
          <w:rFonts w:ascii="Arial" w:hAnsi="Arial" w:cs="Arial"/>
          <w:b/>
          <w:sz w:val="24"/>
          <w:szCs w:val="24"/>
        </w:rPr>
        <w:t>Estratégia Competitiva.</w:t>
      </w:r>
      <w:r w:rsidRPr="00B2737C">
        <w:rPr>
          <w:rFonts w:ascii="Arial" w:hAnsi="Arial" w:cs="Arial"/>
          <w:sz w:val="24"/>
          <w:szCs w:val="24"/>
        </w:rPr>
        <w:t xml:space="preserve"> Rio de Janeiro: Campus, 2005.</w:t>
      </w:r>
    </w:p>
    <w:p w14:paraId="02F8D8D3" w14:textId="403D27AD" w:rsidR="00DA370D" w:rsidRPr="00B2737C" w:rsidRDefault="00DA370D" w:rsidP="00CB31FF">
      <w:pPr>
        <w:spacing w:line="360" w:lineRule="auto"/>
        <w:jc w:val="both"/>
        <w:rPr>
          <w:rFonts w:ascii="Arial" w:hAnsi="Arial" w:cs="Arial"/>
          <w:sz w:val="24"/>
          <w:szCs w:val="24"/>
        </w:rPr>
      </w:pPr>
      <w:r w:rsidRPr="00B2737C">
        <w:rPr>
          <w:rFonts w:ascii="Arial" w:hAnsi="Arial" w:cs="Arial"/>
          <w:sz w:val="24"/>
          <w:szCs w:val="24"/>
        </w:rPr>
        <w:t xml:space="preserve">ROCHA FILHO, José Maria. </w:t>
      </w:r>
      <w:r w:rsidRPr="00B2737C">
        <w:rPr>
          <w:rFonts w:ascii="Arial" w:hAnsi="Arial" w:cs="Arial"/>
          <w:b/>
          <w:sz w:val="24"/>
          <w:szCs w:val="24"/>
        </w:rPr>
        <w:t>Curso de direito comercial</w:t>
      </w:r>
      <w:r w:rsidRPr="00B2737C">
        <w:rPr>
          <w:rFonts w:ascii="Arial" w:hAnsi="Arial" w:cs="Arial"/>
          <w:sz w:val="24"/>
          <w:szCs w:val="24"/>
        </w:rPr>
        <w:t>. Belo horizonte: Del Rey, 2004.</w:t>
      </w:r>
    </w:p>
    <w:p w14:paraId="339387F4" w14:textId="23DDCF25" w:rsidR="005F2FEF" w:rsidRPr="00B2737C" w:rsidRDefault="005F2FEF" w:rsidP="00CB31FF">
      <w:pPr>
        <w:spacing w:line="360" w:lineRule="auto"/>
        <w:jc w:val="both"/>
        <w:rPr>
          <w:rFonts w:ascii="Arial" w:hAnsi="Arial" w:cs="Arial"/>
          <w:sz w:val="24"/>
          <w:szCs w:val="24"/>
        </w:rPr>
      </w:pPr>
      <w:r w:rsidRPr="00B2737C">
        <w:rPr>
          <w:rFonts w:ascii="Arial" w:hAnsi="Arial" w:cs="Arial"/>
          <w:sz w:val="24"/>
          <w:szCs w:val="24"/>
        </w:rPr>
        <w:t xml:space="preserve">SCHUMPETER, J. A. </w:t>
      </w:r>
      <w:r w:rsidRPr="00B2737C">
        <w:rPr>
          <w:rFonts w:ascii="Arial" w:hAnsi="Arial" w:cs="Arial"/>
          <w:b/>
          <w:sz w:val="24"/>
          <w:szCs w:val="24"/>
        </w:rPr>
        <w:t>A Teoria do Desenvolvimento Econômico: uma investigação sobre lucro, capital, crédito, juro e o ciclo econômico.</w:t>
      </w:r>
      <w:r w:rsidRPr="00B2737C">
        <w:rPr>
          <w:rFonts w:ascii="Arial" w:hAnsi="Arial" w:cs="Arial"/>
          <w:sz w:val="24"/>
          <w:szCs w:val="24"/>
        </w:rPr>
        <w:t xml:space="preserve"> Rio de Janeiro: Nova Cultural, 1982.</w:t>
      </w:r>
    </w:p>
    <w:p w14:paraId="4AEB7525" w14:textId="45F9F09F" w:rsidR="001163B2" w:rsidRPr="00B2737C" w:rsidRDefault="00696DC0" w:rsidP="00CB31FF">
      <w:pPr>
        <w:pStyle w:val="NormalWeb"/>
        <w:shd w:val="clear" w:color="auto" w:fill="FFFFFF"/>
        <w:spacing w:before="0" w:beforeAutospacing="0" w:after="0" w:afterAutospacing="0" w:line="360" w:lineRule="auto"/>
        <w:jc w:val="both"/>
        <w:rPr>
          <w:rFonts w:ascii="Arial" w:hAnsi="Arial" w:cs="Arial"/>
        </w:rPr>
      </w:pPr>
      <w:r w:rsidRPr="00B2737C">
        <w:rPr>
          <w:rFonts w:ascii="Arial" w:hAnsi="Arial" w:cs="Arial"/>
        </w:rPr>
        <w:t xml:space="preserve">SEBRAE. </w:t>
      </w:r>
      <w:r w:rsidRPr="00B2737C">
        <w:rPr>
          <w:rFonts w:ascii="Arial" w:hAnsi="Arial" w:cs="Arial"/>
          <w:b/>
        </w:rPr>
        <w:t>Estatuto social e atos legais.</w:t>
      </w:r>
      <w:r w:rsidRPr="00B2737C">
        <w:rPr>
          <w:rFonts w:ascii="Arial" w:hAnsi="Arial" w:cs="Arial"/>
        </w:rPr>
        <w:t xml:space="preserve"> Brasília: SEBRAE, 2013.</w:t>
      </w:r>
    </w:p>
    <w:p w14:paraId="6EB501FA" w14:textId="2168C4F2" w:rsidR="00AE17FD" w:rsidRPr="00B2737C" w:rsidRDefault="00AE17FD" w:rsidP="00CB31FF">
      <w:pPr>
        <w:spacing w:line="360" w:lineRule="auto"/>
        <w:jc w:val="both"/>
        <w:rPr>
          <w:rFonts w:ascii="Arial" w:hAnsi="Arial" w:cs="Arial"/>
          <w:spacing w:val="2"/>
          <w:sz w:val="24"/>
          <w:szCs w:val="24"/>
          <w:shd w:val="clear" w:color="auto" w:fill="FFFFFF"/>
        </w:rPr>
      </w:pPr>
      <w:r w:rsidRPr="00B2737C">
        <w:rPr>
          <w:rFonts w:ascii="Arial" w:hAnsi="Arial" w:cs="Arial"/>
          <w:spacing w:val="2"/>
          <w:sz w:val="24"/>
          <w:szCs w:val="24"/>
          <w:shd w:val="clear" w:color="auto" w:fill="FFFFFF"/>
        </w:rPr>
        <w:t>TAVARES, André Ramos. </w:t>
      </w:r>
      <w:r w:rsidRPr="00B2737C">
        <w:rPr>
          <w:rFonts w:ascii="Arial" w:hAnsi="Arial" w:cs="Arial"/>
          <w:b/>
          <w:bCs/>
          <w:spacing w:val="2"/>
          <w:sz w:val="24"/>
          <w:szCs w:val="24"/>
          <w:shd w:val="clear" w:color="auto" w:fill="FFFFFF"/>
        </w:rPr>
        <w:t>Direito Constitucional Econômico</w:t>
      </w:r>
      <w:r w:rsidR="00AC67B4" w:rsidRPr="00B2737C">
        <w:rPr>
          <w:rFonts w:ascii="Arial" w:hAnsi="Arial" w:cs="Arial"/>
          <w:spacing w:val="2"/>
          <w:sz w:val="24"/>
          <w:szCs w:val="24"/>
          <w:shd w:val="clear" w:color="auto" w:fill="FFFFFF"/>
        </w:rPr>
        <w:t>. 3</w:t>
      </w:r>
      <w:r w:rsidR="00133D84" w:rsidRPr="00B2737C">
        <w:rPr>
          <w:rFonts w:ascii="Arial" w:hAnsi="Arial" w:cs="Arial"/>
          <w:spacing w:val="2"/>
          <w:sz w:val="24"/>
          <w:szCs w:val="24"/>
          <w:shd w:val="clear" w:color="auto" w:fill="FFFFFF"/>
        </w:rPr>
        <w:t>ª</w:t>
      </w:r>
      <w:r w:rsidR="00AC67B4" w:rsidRPr="00B2737C">
        <w:rPr>
          <w:rFonts w:ascii="Arial" w:hAnsi="Arial" w:cs="Arial"/>
          <w:spacing w:val="2"/>
          <w:sz w:val="24"/>
          <w:szCs w:val="24"/>
          <w:shd w:val="clear" w:color="auto" w:fill="FFFFFF"/>
        </w:rPr>
        <w:t>. E</w:t>
      </w:r>
      <w:r w:rsidRPr="00B2737C">
        <w:rPr>
          <w:rFonts w:ascii="Arial" w:hAnsi="Arial" w:cs="Arial"/>
          <w:spacing w:val="2"/>
          <w:sz w:val="24"/>
          <w:szCs w:val="24"/>
          <w:shd w:val="clear" w:color="auto" w:fill="FFFFFF"/>
        </w:rPr>
        <w:t xml:space="preserve">d. São Paulo: Método, v.1. 2011. </w:t>
      </w:r>
    </w:p>
    <w:p w14:paraId="169F00A6" w14:textId="320FAA9B" w:rsidR="000515B4" w:rsidRPr="00B2737C" w:rsidRDefault="000515B4" w:rsidP="00CB31FF">
      <w:pPr>
        <w:spacing w:line="360" w:lineRule="auto"/>
        <w:jc w:val="both"/>
        <w:rPr>
          <w:rFonts w:ascii="Arial" w:hAnsi="Arial" w:cs="Arial"/>
          <w:sz w:val="24"/>
          <w:szCs w:val="24"/>
          <w:shd w:val="clear" w:color="auto" w:fill="FFFFFF"/>
        </w:rPr>
      </w:pPr>
      <w:r w:rsidRPr="00B2737C">
        <w:rPr>
          <w:rFonts w:ascii="Arial" w:hAnsi="Arial" w:cs="Arial"/>
          <w:sz w:val="24"/>
          <w:szCs w:val="24"/>
          <w:shd w:val="clear" w:color="auto" w:fill="FFFFFF"/>
        </w:rPr>
        <w:lastRenderedPageBreak/>
        <w:t xml:space="preserve">TOMASEVICIUS FILHO, Eduardo. </w:t>
      </w:r>
      <w:r w:rsidRPr="00B2737C">
        <w:rPr>
          <w:rFonts w:ascii="Arial" w:hAnsi="Arial" w:cs="Arial"/>
          <w:b/>
          <w:sz w:val="24"/>
          <w:szCs w:val="24"/>
          <w:shd w:val="clear" w:color="auto" w:fill="FFFFFF"/>
        </w:rPr>
        <w:t>A função social da empresa. Direito empresarial.</w:t>
      </w:r>
      <w:r w:rsidRPr="00B2737C">
        <w:rPr>
          <w:rFonts w:ascii="Arial" w:hAnsi="Arial" w:cs="Arial"/>
          <w:sz w:val="24"/>
          <w:szCs w:val="24"/>
          <w:shd w:val="clear" w:color="auto" w:fill="FFFFFF"/>
        </w:rPr>
        <w:t xml:space="preserve"> v. 2. São Paulo: Ed. Revista dos Tribunais, 2011. </w:t>
      </w:r>
    </w:p>
    <w:p w14:paraId="2207D0AD" w14:textId="733F65A2" w:rsidR="002845C0" w:rsidRPr="00B2737C" w:rsidRDefault="002845C0" w:rsidP="00CB31FF">
      <w:pPr>
        <w:spacing w:line="360" w:lineRule="auto"/>
        <w:rPr>
          <w:rFonts w:ascii="Arial" w:eastAsia="Times New Roman" w:hAnsi="Arial" w:cs="Arial"/>
          <w:b/>
          <w:vanish/>
          <w:spacing w:val="2"/>
          <w:kern w:val="0"/>
          <w:sz w:val="24"/>
          <w:szCs w:val="24"/>
          <w:lang w:eastAsia="pt-BR"/>
          <w:specVanish/>
          <w14:ligatures w14:val="none"/>
        </w:rPr>
      </w:pPr>
      <w:r w:rsidRPr="00B2737C">
        <w:rPr>
          <w:rFonts w:ascii="Arial" w:hAnsi="Arial" w:cs="Arial"/>
          <w:spacing w:val="2"/>
          <w:sz w:val="24"/>
          <w:szCs w:val="24"/>
        </w:rPr>
        <w:t xml:space="preserve">TOMAZETTE, Marlon. </w:t>
      </w:r>
      <w:r w:rsidR="00C70EBA" w:rsidRPr="00B2737C">
        <w:rPr>
          <w:rFonts w:ascii="Arial" w:hAnsi="Arial" w:cs="Arial"/>
          <w:b/>
          <w:spacing w:val="2"/>
          <w:sz w:val="24"/>
          <w:szCs w:val="24"/>
        </w:rPr>
        <w:t>Curso de Direito Empresarial.</w:t>
      </w:r>
      <w:r w:rsidR="000F1800" w:rsidRPr="00B2737C">
        <w:rPr>
          <w:rFonts w:ascii="Arial" w:hAnsi="Arial" w:cs="Arial"/>
          <w:spacing w:val="2"/>
          <w:sz w:val="24"/>
          <w:szCs w:val="24"/>
        </w:rPr>
        <w:t xml:space="preserve"> Teoria geral e direito societária</w:t>
      </w:r>
      <w:r w:rsidRPr="00B2737C">
        <w:rPr>
          <w:rFonts w:ascii="Arial" w:hAnsi="Arial" w:cs="Arial"/>
          <w:spacing w:val="2"/>
          <w:sz w:val="24"/>
          <w:szCs w:val="24"/>
        </w:rPr>
        <w:t xml:space="preserve"> – 5</w:t>
      </w:r>
      <w:r w:rsidR="00133D84" w:rsidRPr="00B2737C">
        <w:rPr>
          <w:rFonts w:ascii="Arial" w:hAnsi="Arial" w:cs="Arial"/>
          <w:spacing w:val="2"/>
          <w:sz w:val="24"/>
          <w:szCs w:val="24"/>
        </w:rPr>
        <w:t>ª</w:t>
      </w:r>
      <w:r w:rsidR="000F1800" w:rsidRPr="00B2737C">
        <w:rPr>
          <w:rFonts w:ascii="Arial" w:hAnsi="Arial" w:cs="Arial"/>
          <w:spacing w:val="2"/>
          <w:sz w:val="24"/>
          <w:szCs w:val="24"/>
        </w:rPr>
        <w:t>. E</w:t>
      </w:r>
      <w:r w:rsidR="00C70EBA" w:rsidRPr="00B2737C">
        <w:rPr>
          <w:rFonts w:ascii="Arial" w:hAnsi="Arial" w:cs="Arial"/>
          <w:spacing w:val="2"/>
          <w:sz w:val="24"/>
          <w:szCs w:val="24"/>
        </w:rPr>
        <w:t>d.</w:t>
      </w:r>
      <w:r w:rsidR="00C272C8" w:rsidRPr="00B2737C">
        <w:rPr>
          <w:rFonts w:ascii="Arial" w:hAnsi="Arial" w:cs="Arial"/>
          <w:spacing w:val="2"/>
          <w:sz w:val="24"/>
          <w:szCs w:val="24"/>
        </w:rPr>
        <w:t xml:space="preserve"> São Paulo: Atlas, </w:t>
      </w:r>
      <w:r w:rsidR="00324BAF" w:rsidRPr="00B2737C">
        <w:rPr>
          <w:rFonts w:ascii="Arial" w:hAnsi="Arial" w:cs="Arial"/>
          <w:spacing w:val="2"/>
          <w:sz w:val="24"/>
          <w:szCs w:val="24"/>
        </w:rPr>
        <w:t xml:space="preserve">2014. </w:t>
      </w:r>
    </w:p>
    <w:p w14:paraId="59F8CBDE" w14:textId="4B582E89" w:rsidR="00416653" w:rsidRPr="00B2737C" w:rsidRDefault="00133D84" w:rsidP="00416653">
      <w:pPr>
        <w:spacing w:line="360" w:lineRule="auto"/>
        <w:jc w:val="both"/>
        <w:rPr>
          <w:rFonts w:ascii="Arial" w:hAnsi="Arial" w:cs="Arial"/>
          <w:sz w:val="24"/>
          <w:szCs w:val="24"/>
        </w:rPr>
      </w:pPr>
      <w:r w:rsidRPr="00B2737C">
        <w:rPr>
          <w:rFonts w:ascii="Arial" w:hAnsi="Arial" w:cs="Arial"/>
          <w:sz w:val="24"/>
          <w:szCs w:val="24"/>
        </w:rPr>
        <w:t xml:space="preserve"> </w:t>
      </w:r>
    </w:p>
    <w:p w14:paraId="5FEBB6B7" w14:textId="77777777" w:rsidR="000515B4" w:rsidRPr="00B2737C" w:rsidRDefault="000515B4" w:rsidP="00416653">
      <w:pPr>
        <w:spacing w:line="360" w:lineRule="auto"/>
        <w:jc w:val="both"/>
        <w:rPr>
          <w:rFonts w:ascii="Arial" w:hAnsi="Arial" w:cs="Arial"/>
          <w:sz w:val="24"/>
          <w:szCs w:val="24"/>
        </w:rPr>
      </w:pPr>
    </w:p>
    <w:p w14:paraId="773E0B55" w14:textId="77777777" w:rsidR="00416653" w:rsidRPr="00B2737C" w:rsidRDefault="00416653" w:rsidP="00EC5885">
      <w:pPr>
        <w:pStyle w:val="NormalWeb"/>
        <w:shd w:val="clear" w:color="auto" w:fill="FFFFFF"/>
        <w:spacing w:before="0" w:beforeAutospacing="0" w:after="0" w:afterAutospacing="0" w:line="360" w:lineRule="auto"/>
        <w:jc w:val="both"/>
        <w:rPr>
          <w:rFonts w:ascii="Arial" w:hAnsi="Arial" w:cs="Arial"/>
          <w:b/>
          <w:bCs/>
          <w:iCs/>
          <w:spacing w:val="2"/>
          <w:lang w:val="pt-PT"/>
        </w:rPr>
      </w:pPr>
    </w:p>
    <w:p w14:paraId="51A0246D" w14:textId="77777777" w:rsidR="00B050C4" w:rsidRPr="00B2737C" w:rsidRDefault="00B050C4" w:rsidP="00EC5885">
      <w:pPr>
        <w:pStyle w:val="NormalWeb"/>
        <w:shd w:val="clear" w:color="auto" w:fill="FFFFFF"/>
        <w:spacing w:before="0" w:beforeAutospacing="0" w:after="0" w:afterAutospacing="0" w:line="360" w:lineRule="auto"/>
        <w:jc w:val="both"/>
        <w:rPr>
          <w:rFonts w:ascii="Arial" w:hAnsi="Arial" w:cs="Arial"/>
          <w:b/>
          <w:bCs/>
          <w:iCs/>
          <w:spacing w:val="2"/>
        </w:rPr>
      </w:pPr>
    </w:p>
    <w:p w14:paraId="0855AA1C" w14:textId="77777777" w:rsidR="004D53B0" w:rsidRPr="00B2737C" w:rsidRDefault="004D53B0" w:rsidP="00AE369A">
      <w:pPr>
        <w:spacing w:line="360" w:lineRule="auto"/>
        <w:jc w:val="both"/>
        <w:rPr>
          <w:rFonts w:ascii="Arial" w:hAnsi="Arial" w:cs="Arial"/>
          <w:sz w:val="24"/>
          <w:szCs w:val="24"/>
        </w:rPr>
      </w:pPr>
    </w:p>
    <w:p w14:paraId="50DAED94" w14:textId="77777777" w:rsidR="00A228EA" w:rsidRPr="00B2737C" w:rsidRDefault="00A228EA" w:rsidP="00EC5885">
      <w:pPr>
        <w:spacing w:line="360" w:lineRule="auto"/>
        <w:rPr>
          <w:rFonts w:ascii="Arial" w:hAnsi="Arial" w:cs="Arial"/>
          <w:sz w:val="24"/>
          <w:szCs w:val="24"/>
          <w:lang w:val="pt-PT"/>
        </w:rPr>
      </w:pPr>
    </w:p>
    <w:p w14:paraId="79D91D28" w14:textId="77777777" w:rsidR="00A228EA" w:rsidRPr="00B2737C" w:rsidRDefault="00A228EA" w:rsidP="00A228EA">
      <w:pPr>
        <w:rPr>
          <w:rFonts w:ascii="Arial" w:hAnsi="Arial" w:cs="Arial"/>
          <w:lang w:val="pt-PT"/>
        </w:rPr>
      </w:pPr>
    </w:p>
    <w:p w14:paraId="2EAF9745" w14:textId="77777777" w:rsidR="00A228EA" w:rsidRPr="00B2737C" w:rsidRDefault="00A228EA" w:rsidP="00A228EA">
      <w:pPr>
        <w:rPr>
          <w:rFonts w:ascii="Arial" w:hAnsi="Arial" w:cs="Arial"/>
          <w:lang w:val="pt-PT"/>
        </w:rPr>
      </w:pPr>
    </w:p>
    <w:p w14:paraId="7D7E9CA8" w14:textId="77777777" w:rsidR="00A228EA" w:rsidRPr="00B2737C" w:rsidRDefault="00A228EA" w:rsidP="00A228EA">
      <w:pPr>
        <w:rPr>
          <w:rFonts w:ascii="Arial" w:hAnsi="Arial" w:cs="Arial"/>
          <w:lang w:val="pt-PT"/>
        </w:rPr>
      </w:pPr>
    </w:p>
    <w:p w14:paraId="7D4CC334" w14:textId="77777777" w:rsidR="00A228EA" w:rsidRPr="00B2737C" w:rsidRDefault="00A228EA" w:rsidP="00A228EA">
      <w:pPr>
        <w:rPr>
          <w:rFonts w:ascii="Arial" w:hAnsi="Arial" w:cs="Arial"/>
        </w:rPr>
      </w:pPr>
    </w:p>
    <w:p w14:paraId="194071EF" w14:textId="77777777" w:rsidR="00A228EA" w:rsidRPr="00B2737C" w:rsidRDefault="00A228EA" w:rsidP="00A228EA">
      <w:pPr>
        <w:rPr>
          <w:rFonts w:ascii="Arial" w:hAnsi="Arial" w:cs="Arial"/>
          <w:lang w:val="pt-PT"/>
        </w:rPr>
      </w:pPr>
    </w:p>
    <w:p w14:paraId="585F8E9A" w14:textId="77777777" w:rsidR="00A228EA" w:rsidRPr="00B2737C" w:rsidRDefault="00A228EA" w:rsidP="00A228EA">
      <w:pPr>
        <w:rPr>
          <w:rFonts w:ascii="Arial" w:hAnsi="Arial" w:cs="Arial"/>
          <w:lang w:val="pt-PT"/>
        </w:rPr>
      </w:pPr>
    </w:p>
    <w:p w14:paraId="56089E36" w14:textId="77777777" w:rsidR="00EF2D2A" w:rsidRPr="00B2737C" w:rsidRDefault="00EF2D2A" w:rsidP="00A228EA">
      <w:pPr>
        <w:rPr>
          <w:rFonts w:ascii="Arial" w:hAnsi="Arial" w:cs="Arial"/>
          <w:lang w:val="pt-PT"/>
        </w:rPr>
      </w:pPr>
    </w:p>
    <w:p w14:paraId="64EE8D4C" w14:textId="77777777" w:rsidR="00A228EA" w:rsidRPr="00B2737C" w:rsidRDefault="00A228EA" w:rsidP="00A228EA">
      <w:pPr>
        <w:rPr>
          <w:rFonts w:ascii="Arial" w:hAnsi="Arial" w:cs="Arial"/>
          <w:lang w:val="pt-PT"/>
        </w:rPr>
      </w:pPr>
    </w:p>
    <w:p w14:paraId="2D688B22" w14:textId="77777777" w:rsidR="000C6899" w:rsidRPr="00B2737C" w:rsidRDefault="000C6899" w:rsidP="00A228EA">
      <w:pPr>
        <w:rPr>
          <w:rFonts w:ascii="Arial" w:hAnsi="Arial" w:cs="Arial"/>
          <w:lang w:val="pt-PT"/>
        </w:rPr>
      </w:pPr>
    </w:p>
    <w:p w14:paraId="6D52F846" w14:textId="2B1E3D3E" w:rsidR="00DF4A47" w:rsidRPr="00B2737C" w:rsidRDefault="00DF4A47" w:rsidP="00582079">
      <w:pPr>
        <w:jc w:val="both"/>
        <w:rPr>
          <w:rFonts w:ascii="Arial" w:hAnsi="Arial" w:cs="Arial"/>
          <w:sz w:val="24"/>
          <w:szCs w:val="24"/>
        </w:rPr>
      </w:pPr>
    </w:p>
    <w:p w14:paraId="5DFEE6F1" w14:textId="5EF4EB28" w:rsidR="00784F4E" w:rsidRPr="00B2737C" w:rsidRDefault="00784F4E" w:rsidP="00A1260F">
      <w:pPr>
        <w:spacing w:line="360" w:lineRule="auto"/>
        <w:jc w:val="both"/>
        <w:rPr>
          <w:rFonts w:ascii="Arial" w:hAnsi="Arial" w:cs="Arial"/>
          <w:spacing w:val="2"/>
          <w:sz w:val="24"/>
          <w:szCs w:val="24"/>
        </w:rPr>
      </w:pPr>
    </w:p>
    <w:p w14:paraId="1C5F61C7" w14:textId="77777777" w:rsidR="006020CB" w:rsidRPr="00B2737C" w:rsidRDefault="006020CB" w:rsidP="007B245A">
      <w:pPr>
        <w:spacing w:line="360" w:lineRule="auto"/>
        <w:ind w:firstLine="709"/>
        <w:jc w:val="both"/>
        <w:rPr>
          <w:rFonts w:ascii="Arial" w:hAnsi="Arial" w:cs="Arial"/>
          <w:sz w:val="24"/>
          <w:szCs w:val="24"/>
        </w:rPr>
      </w:pPr>
    </w:p>
    <w:p w14:paraId="1236CA57" w14:textId="77777777" w:rsidR="006020CB" w:rsidRPr="00B2737C" w:rsidRDefault="006020CB" w:rsidP="00E7207B">
      <w:pPr>
        <w:spacing w:line="360" w:lineRule="auto"/>
        <w:ind w:firstLine="709"/>
        <w:rPr>
          <w:rFonts w:ascii="Arial" w:hAnsi="Arial" w:cs="Arial"/>
          <w:spacing w:val="2"/>
          <w:sz w:val="24"/>
          <w:szCs w:val="24"/>
        </w:rPr>
      </w:pPr>
    </w:p>
    <w:p w14:paraId="387ABD2E" w14:textId="77777777" w:rsidR="00447CD4" w:rsidRPr="00B2737C" w:rsidRDefault="00447CD4" w:rsidP="007B245A">
      <w:pPr>
        <w:spacing w:line="360" w:lineRule="auto"/>
        <w:ind w:firstLine="709"/>
        <w:jc w:val="both"/>
        <w:rPr>
          <w:rFonts w:ascii="Arial" w:hAnsi="Arial" w:cs="Arial"/>
          <w:spacing w:val="2"/>
          <w:sz w:val="24"/>
          <w:szCs w:val="24"/>
        </w:rPr>
      </w:pPr>
    </w:p>
    <w:p w14:paraId="52C882F8" w14:textId="77777777" w:rsidR="00001DD5" w:rsidRPr="00B2737C" w:rsidRDefault="00001DD5" w:rsidP="007B245A">
      <w:pPr>
        <w:spacing w:line="360" w:lineRule="auto"/>
        <w:ind w:firstLine="709"/>
        <w:jc w:val="both"/>
        <w:rPr>
          <w:rFonts w:ascii="Arial" w:hAnsi="Arial" w:cs="Arial"/>
          <w:b/>
          <w:sz w:val="24"/>
          <w:szCs w:val="24"/>
          <w:lang w:val="pt-PT"/>
        </w:rPr>
      </w:pPr>
    </w:p>
    <w:p w14:paraId="57CACCFE" w14:textId="77777777" w:rsidR="000F31C0" w:rsidRPr="00B2737C" w:rsidRDefault="000F31C0" w:rsidP="007B245A">
      <w:pPr>
        <w:spacing w:line="360" w:lineRule="auto"/>
        <w:ind w:firstLine="709"/>
        <w:jc w:val="both"/>
        <w:rPr>
          <w:rFonts w:ascii="Arial" w:hAnsi="Arial" w:cs="Arial"/>
          <w:sz w:val="24"/>
          <w:szCs w:val="24"/>
          <w:lang w:val="pt-PT"/>
        </w:rPr>
      </w:pPr>
    </w:p>
    <w:p w14:paraId="37C889A8" w14:textId="77777777" w:rsidR="000F31C0" w:rsidRPr="00B2737C" w:rsidRDefault="000F31C0" w:rsidP="007B245A">
      <w:pPr>
        <w:spacing w:line="360" w:lineRule="auto"/>
        <w:ind w:firstLine="709"/>
        <w:jc w:val="both"/>
        <w:rPr>
          <w:rFonts w:ascii="Arial" w:hAnsi="Arial" w:cs="Arial"/>
          <w:sz w:val="24"/>
          <w:szCs w:val="24"/>
          <w:lang w:val="pt-PT"/>
        </w:rPr>
      </w:pPr>
    </w:p>
    <w:p w14:paraId="0C919CB4" w14:textId="77777777" w:rsidR="000F31C0" w:rsidRPr="00B2737C" w:rsidRDefault="000F31C0" w:rsidP="007B245A">
      <w:pPr>
        <w:spacing w:line="360" w:lineRule="auto"/>
        <w:ind w:firstLine="709"/>
        <w:jc w:val="both"/>
        <w:rPr>
          <w:rFonts w:ascii="Arial" w:hAnsi="Arial" w:cs="Arial"/>
          <w:sz w:val="24"/>
          <w:szCs w:val="24"/>
          <w:lang w:val="pt-PT"/>
        </w:rPr>
      </w:pPr>
    </w:p>
    <w:p w14:paraId="1D827B20" w14:textId="77777777" w:rsidR="000F31C0" w:rsidRPr="00B2737C" w:rsidRDefault="000F31C0" w:rsidP="007B245A">
      <w:pPr>
        <w:spacing w:line="360" w:lineRule="auto"/>
        <w:ind w:firstLine="709"/>
        <w:jc w:val="both"/>
        <w:rPr>
          <w:rFonts w:ascii="Arial" w:hAnsi="Arial" w:cs="Arial"/>
          <w:sz w:val="24"/>
          <w:szCs w:val="24"/>
          <w:lang w:val="pt-PT"/>
        </w:rPr>
      </w:pPr>
    </w:p>
    <w:p w14:paraId="521C63DD" w14:textId="77777777" w:rsidR="000F31C0" w:rsidRPr="00B2737C" w:rsidRDefault="000F31C0" w:rsidP="007B245A">
      <w:pPr>
        <w:spacing w:line="360" w:lineRule="auto"/>
        <w:ind w:firstLine="709"/>
        <w:jc w:val="both"/>
        <w:rPr>
          <w:rFonts w:ascii="Arial" w:hAnsi="Arial" w:cs="Arial"/>
          <w:sz w:val="24"/>
          <w:szCs w:val="24"/>
          <w:lang w:val="pt-PT"/>
        </w:rPr>
      </w:pPr>
    </w:p>
    <w:p w14:paraId="165A62CB" w14:textId="77777777" w:rsidR="000F31C0" w:rsidRPr="00B2737C" w:rsidRDefault="000F31C0" w:rsidP="007B245A">
      <w:pPr>
        <w:spacing w:line="360" w:lineRule="auto"/>
        <w:ind w:firstLine="709"/>
        <w:jc w:val="both"/>
        <w:rPr>
          <w:rFonts w:ascii="Arial" w:hAnsi="Arial" w:cs="Arial"/>
          <w:sz w:val="24"/>
          <w:szCs w:val="24"/>
          <w:lang w:val="pt-PT"/>
        </w:rPr>
      </w:pPr>
    </w:p>
    <w:p w14:paraId="134C12DC" w14:textId="5AEC6F90" w:rsidR="000F31C0" w:rsidRPr="00B2737C" w:rsidRDefault="000F31C0" w:rsidP="007B245A">
      <w:pPr>
        <w:spacing w:line="360" w:lineRule="auto"/>
        <w:ind w:firstLine="709"/>
        <w:jc w:val="both"/>
        <w:rPr>
          <w:rFonts w:ascii="Arial" w:hAnsi="Arial" w:cs="Arial"/>
          <w:sz w:val="24"/>
          <w:szCs w:val="24"/>
          <w:lang w:val="pt-PT"/>
        </w:rPr>
        <w:sectPr w:rsidR="000F31C0" w:rsidRPr="00B2737C" w:rsidSect="0088639B">
          <w:headerReference w:type="default" r:id="rId40"/>
          <w:type w:val="continuous"/>
          <w:pgSz w:w="11900" w:h="16840"/>
          <w:pgMar w:top="1701" w:right="1134" w:bottom="1134" w:left="1701" w:header="720" w:footer="720" w:gutter="0"/>
          <w:cols w:space="720"/>
        </w:sectPr>
      </w:pPr>
    </w:p>
    <w:p w14:paraId="734206D2" w14:textId="77777777" w:rsidR="005A75A5" w:rsidRPr="00B2737C" w:rsidRDefault="005A75A5" w:rsidP="007B245A">
      <w:pPr>
        <w:spacing w:line="360" w:lineRule="auto"/>
        <w:ind w:firstLine="709"/>
        <w:jc w:val="both"/>
        <w:rPr>
          <w:rFonts w:ascii="Arial" w:hAnsi="Arial" w:cs="Arial"/>
          <w:bCs/>
          <w:sz w:val="24"/>
          <w:szCs w:val="24"/>
        </w:rPr>
      </w:pPr>
    </w:p>
    <w:p w14:paraId="4B9E1E9F" w14:textId="77777777" w:rsidR="005A75A5" w:rsidRPr="00B2737C" w:rsidRDefault="005A75A5" w:rsidP="007B245A">
      <w:pPr>
        <w:spacing w:line="360" w:lineRule="auto"/>
        <w:ind w:firstLine="709"/>
        <w:jc w:val="both"/>
        <w:rPr>
          <w:rFonts w:ascii="Arial" w:hAnsi="Arial" w:cs="Arial"/>
          <w:bCs/>
          <w:sz w:val="24"/>
          <w:szCs w:val="24"/>
        </w:rPr>
      </w:pPr>
    </w:p>
    <w:p w14:paraId="65C0F481" w14:textId="77777777" w:rsidR="005A75A5" w:rsidRPr="00B2737C" w:rsidRDefault="005A75A5" w:rsidP="007B245A">
      <w:pPr>
        <w:spacing w:line="360" w:lineRule="auto"/>
        <w:ind w:firstLine="709"/>
        <w:jc w:val="both"/>
        <w:rPr>
          <w:rFonts w:ascii="Arial" w:hAnsi="Arial" w:cs="Arial"/>
          <w:bCs/>
          <w:sz w:val="24"/>
          <w:szCs w:val="24"/>
        </w:rPr>
      </w:pPr>
    </w:p>
    <w:p w14:paraId="246C513E" w14:textId="77777777" w:rsidR="005A75A5" w:rsidRPr="00B2737C" w:rsidRDefault="005A75A5" w:rsidP="007B245A">
      <w:pPr>
        <w:spacing w:line="360" w:lineRule="auto"/>
        <w:ind w:firstLine="709"/>
        <w:jc w:val="both"/>
        <w:rPr>
          <w:rFonts w:ascii="Arial" w:hAnsi="Arial" w:cs="Arial"/>
          <w:bCs/>
          <w:sz w:val="24"/>
          <w:szCs w:val="24"/>
        </w:rPr>
      </w:pPr>
    </w:p>
    <w:p w14:paraId="53B5B6FA" w14:textId="77777777" w:rsidR="005A75A5" w:rsidRPr="00B2737C" w:rsidRDefault="005A75A5" w:rsidP="007B245A">
      <w:pPr>
        <w:spacing w:line="360" w:lineRule="auto"/>
        <w:ind w:firstLine="709"/>
        <w:jc w:val="both"/>
        <w:rPr>
          <w:rFonts w:ascii="Arial" w:hAnsi="Arial" w:cs="Arial"/>
          <w:bCs/>
          <w:sz w:val="24"/>
          <w:szCs w:val="24"/>
        </w:rPr>
      </w:pPr>
    </w:p>
    <w:p w14:paraId="1EEF9FB9" w14:textId="77777777" w:rsidR="005A75A5" w:rsidRPr="00B2737C" w:rsidRDefault="005A75A5" w:rsidP="007B245A">
      <w:pPr>
        <w:spacing w:line="360" w:lineRule="auto"/>
        <w:ind w:firstLine="709"/>
        <w:jc w:val="both"/>
        <w:rPr>
          <w:rFonts w:ascii="Arial" w:hAnsi="Arial" w:cs="Arial"/>
          <w:bCs/>
          <w:sz w:val="24"/>
          <w:szCs w:val="24"/>
        </w:rPr>
      </w:pPr>
    </w:p>
    <w:p w14:paraId="5155E558" w14:textId="70E0BB3C" w:rsidR="005A75A5" w:rsidRPr="00B2737C" w:rsidRDefault="005A75A5" w:rsidP="007B245A">
      <w:pPr>
        <w:spacing w:line="360" w:lineRule="auto"/>
        <w:ind w:firstLine="709"/>
        <w:jc w:val="both"/>
        <w:rPr>
          <w:rFonts w:ascii="Arial" w:hAnsi="Arial" w:cs="Arial"/>
          <w:bCs/>
          <w:sz w:val="24"/>
          <w:szCs w:val="24"/>
        </w:rPr>
      </w:pPr>
    </w:p>
    <w:p w14:paraId="40E49CED" w14:textId="77777777" w:rsidR="005A75A5" w:rsidRPr="00B2737C" w:rsidRDefault="005A75A5" w:rsidP="007B245A">
      <w:pPr>
        <w:spacing w:line="360" w:lineRule="auto"/>
        <w:ind w:firstLine="709"/>
        <w:jc w:val="both"/>
        <w:rPr>
          <w:rFonts w:ascii="Arial" w:hAnsi="Arial" w:cs="Arial"/>
          <w:bCs/>
          <w:sz w:val="24"/>
          <w:szCs w:val="24"/>
        </w:rPr>
      </w:pPr>
    </w:p>
    <w:p w14:paraId="476097B0" w14:textId="77777777" w:rsidR="005A75A5" w:rsidRPr="00B2737C" w:rsidRDefault="005A75A5" w:rsidP="007B245A">
      <w:pPr>
        <w:spacing w:line="360" w:lineRule="auto"/>
        <w:ind w:firstLine="709"/>
        <w:jc w:val="both"/>
        <w:rPr>
          <w:rFonts w:ascii="Arial" w:hAnsi="Arial" w:cs="Arial"/>
          <w:b/>
          <w:sz w:val="24"/>
          <w:szCs w:val="24"/>
          <w:lang w:val="pt-PT"/>
        </w:rPr>
      </w:pPr>
    </w:p>
    <w:p w14:paraId="692BEBB2" w14:textId="747FE25F" w:rsidR="0097471E" w:rsidRPr="00B2737C" w:rsidRDefault="0097471E" w:rsidP="007B245A">
      <w:pPr>
        <w:spacing w:line="360" w:lineRule="auto"/>
        <w:ind w:firstLine="709"/>
        <w:jc w:val="both"/>
        <w:rPr>
          <w:rFonts w:ascii="Arial" w:hAnsi="Arial" w:cs="Arial"/>
          <w:sz w:val="24"/>
          <w:szCs w:val="24"/>
          <w:lang w:val="pt-PT"/>
        </w:rPr>
      </w:pPr>
    </w:p>
    <w:p w14:paraId="482438EF" w14:textId="18F6CF2D" w:rsidR="00030778" w:rsidRPr="00B2737C" w:rsidRDefault="00030778" w:rsidP="007B245A">
      <w:pPr>
        <w:spacing w:line="360" w:lineRule="auto"/>
        <w:ind w:firstLine="709"/>
        <w:jc w:val="both"/>
        <w:rPr>
          <w:rFonts w:ascii="Arial" w:hAnsi="Arial" w:cs="Arial"/>
          <w:sz w:val="24"/>
          <w:szCs w:val="24"/>
        </w:rPr>
      </w:pPr>
    </w:p>
    <w:sectPr w:rsidR="00030778" w:rsidRPr="00B2737C" w:rsidSect="007B245A">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05E14" w14:textId="77777777" w:rsidR="00237A62" w:rsidRDefault="00237A62" w:rsidP="00E96132">
      <w:pPr>
        <w:spacing w:after="0" w:line="240" w:lineRule="auto"/>
      </w:pPr>
      <w:r>
        <w:separator/>
      </w:r>
    </w:p>
  </w:endnote>
  <w:endnote w:type="continuationSeparator" w:id="0">
    <w:p w14:paraId="667F89D9" w14:textId="77777777" w:rsidR="00237A62" w:rsidRDefault="00237A62" w:rsidP="00E96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7CFFF" w14:textId="64C6B163" w:rsidR="00D26CB8" w:rsidRDefault="00D26CB8" w:rsidP="00D63298">
    <w:pPr>
      <w:pStyle w:val="Rodap"/>
    </w:pPr>
  </w:p>
  <w:p w14:paraId="4E81B3C8" w14:textId="77777777" w:rsidR="00D26CB8" w:rsidRDefault="00D26CB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ED46" w14:textId="091C8E95" w:rsidR="00D26CB8" w:rsidRDefault="00D26CB8">
    <w:pPr>
      <w:pStyle w:val="Rodap"/>
      <w:jc w:val="center"/>
    </w:pPr>
  </w:p>
  <w:p w14:paraId="62157224" w14:textId="77777777" w:rsidR="00D26CB8" w:rsidRDefault="00D26CB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11A2" w14:textId="095FFE48" w:rsidR="00D26CB8" w:rsidRDefault="00D26CB8">
    <w:pPr>
      <w:pStyle w:val="Rodap"/>
      <w:jc w:val="center"/>
    </w:pPr>
  </w:p>
  <w:p w14:paraId="49BB57F5" w14:textId="77777777" w:rsidR="00D26CB8" w:rsidRDefault="00D26C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48826" w14:textId="77777777" w:rsidR="00237A62" w:rsidRDefault="00237A62" w:rsidP="00E96132">
      <w:pPr>
        <w:spacing w:after="0" w:line="240" w:lineRule="auto"/>
      </w:pPr>
      <w:r>
        <w:separator/>
      </w:r>
    </w:p>
  </w:footnote>
  <w:footnote w:type="continuationSeparator" w:id="0">
    <w:p w14:paraId="4DB23D67" w14:textId="77777777" w:rsidR="00237A62" w:rsidRDefault="00237A62" w:rsidP="00E96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A551E" w14:textId="0ABAF4A1" w:rsidR="00D26CB8" w:rsidRDefault="00D26CB8" w:rsidP="00DA6A0B">
    <w:pPr>
      <w:pStyle w:val="Cabealho"/>
      <w:tabs>
        <w:tab w:val="clear" w:pos="4252"/>
        <w:tab w:val="clear" w:pos="8504"/>
        <w:tab w:val="left" w:pos="37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8737800"/>
      <w:docPartObj>
        <w:docPartGallery w:val="Page Numbers (Top of Page)"/>
        <w:docPartUnique/>
      </w:docPartObj>
    </w:sdtPr>
    <w:sdtEndPr/>
    <w:sdtContent>
      <w:p w14:paraId="61D88DB9" w14:textId="77777777" w:rsidR="00D26CB8" w:rsidRDefault="00D26CB8">
        <w:pPr>
          <w:pStyle w:val="Cabealho"/>
          <w:jc w:val="right"/>
        </w:pPr>
        <w:r>
          <w:fldChar w:fldCharType="begin"/>
        </w:r>
        <w:r>
          <w:instrText>PAGE   \* MERGEFORMAT</w:instrText>
        </w:r>
        <w:r>
          <w:fldChar w:fldCharType="separate"/>
        </w:r>
        <w:r w:rsidR="00A55DCA">
          <w:rPr>
            <w:noProof/>
          </w:rPr>
          <w:t>24</w:t>
        </w:r>
        <w:r>
          <w:fldChar w:fldCharType="end"/>
        </w:r>
      </w:p>
    </w:sdtContent>
  </w:sdt>
  <w:p w14:paraId="4BC1E11A" w14:textId="77777777" w:rsidR="00D26CB8" w:rsidRDefault="00D26CB8" w:rsidP="00DA6A0B">
    <w:pPr>
      <w:pStyle w:val="Cabealho"/>
      <w:tabs>
        <w:tab w:val="clear" w:pos="4252"/>
        <w:tab w:val="clear" w:pos="8504"/>
        <w:tab w:val="left" w:pos="37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0CFE"/>
    <w:multiLevelType w:val="multilevel"/>
    <w:tmpl w:val="1E5C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148D3"/>
    <w:multiLevelType w:val="hybridMultilevel"/>
    <w:tmpl w:val="1EA88F9C"/>
    <w:lvl w:ilvl="0" w:tplc="CEFACDE4">
      <w:start w:val="6"/>
      <w:numFmt w:val="decimal"/>
      <w:lvlText w:val="%1"/>
      <w:lvlJc w:val="left"/>
      <w:pPr>
        <w:ind w:left="840" w:hanging="180"/>
      </w:pPr>
      <w:rPr>
        <w:rFonts w:ascii="Times New Roman" w:eastAsia="Times New Roman" w:hAnsi="Times New Roman" w:cs="Times New Roman" w:hint="default"/>
        <w:b/>
        <w:bCs/>
        <w:w w:val="100"/>
        <w:sz w:val="24"/>
        <w:szCs w:val="24"/>
        <w:lang w:val="pt-PT" w:eastAsia="en-US" w:bidi="ar-SA"/>
      </w:rPr>
    </w:lvl>
    <w:lvl w:ilvl="1" w:tplc="3E6ACAD2">
      <w:numFmt w:val="bullet"/>
      <w:lvlText w:val="•"/>
      <w:lvlJc w:val="left"/>
      <w:pPr>
        <w:ind w:left="1814" w:hanging="180"/>
      </w:pPr>
      <w:rPr>
        <w:rFonts w:hint="default"/>
        <w:lang w:val="pt-PT" w:eastAsia="en-US" w:bidi="ar-SA"/>
      </w:rPr>
    </w:lvl>
    <w:lvl w:ilvl="2" w:tplc="52DE5E70">
      <w:numFmt w:val="bullet"/>
      <w:lvlText w:val="•"/>
      <w:lvlJc w:val="left"/>
      <w:pPr>
        <w:ind w:left="2788" w:hanging="180"/>
      </w:pPr>
      <w:rPr>
        <w:rFonts w:hint="default"/>
        <w:lang w:val="pt-PT" w:eastAsia="en-US" w:bidi="ar-SA"/>
      </w:rPr>
    </w:lvl>
    <w:lvl w:ilvl="3" w:tplc="87D0A16A">
      <w:numFmt w:val="bullet"/>
      <w:lvlText w:val="•"/>
      <w:lvlJc w:val="left"/>
      <w:pPr>
        <w:ind w:left="3762" w:hanging="180"/>
      </w:pPr>
      <w:rPr>
        <w:rFonts w:hint="default"/>
        <w:lang w:val="pt-PT" w:eastAsia="en-US" w:bidi="ar-SA"/>
      </w:rPr>
    </w:lvl>
    <w:lvl w:ilvl="4" w:tplc="DD603E44">
      <w:numFmt w:val="bullet"/>
      <w:lvlText w:val="•"/>
      <w:lvlJc w:val="left"/>
      <w:pPr>
        <w:ind w:left="4736" w:hanging="180"/>
      </w:pPr>
      <w:rPr>
        <w:rFonts w:hint="default"/>
        <w:lang w:val="pt-PT" w:eastAsia="en-US" w:bidi="ar-SA"/>
      </w:rPr>
    </w:lvl>
    <w:lvl w:ilvl="5" w:tplc="29B20F86">
      <w:numFmt w:val="bullet"/>
      <w:lvlText w:val="•"/>
      <w:lvlJc w:val="left"/>
      <w:pPr>
        <w:ind w:left="5710" w:hanging="180"/>
      </w:pPr>
      <w:rPr>
        <w:rFonts w:hint="default"/>
        <w:lang w:val="pt-PT" w:eastAsia="en-US" w:bidi="ar-SA"/>
      </w:rPr>
    </w:lvl>
    <w:lvl w:ilvl="6" w:tplc="EB20A9AA">
      <w:numFmt w:val="bullet"/>
      <w:lvlText w:val="•"/>
      <w:lvlJc w:val="left"/>
      <w:pPr>
        <w:ind w:left="6684" w:hanging="180"/>
      </w:pPr>
      <w:rPr>
        <w:rFonts w:hint="default"/>
        <w:lang w:val="pt-PT" w:eastAsia="en-US" w:bidi="ar-SA"/>
      </w:rPr>
    </w:lvl>
    <w:lvl w:ilvl="7" w:tplc="650AC9D6">
      <w:numFmt w:val="bullet"/>
      <w:lvlText w:val="•"/>
      <w:lvlJc w:val="left"/>
      <w:pPr>
        <w:ind w:left="7658" w:hanging="180"/>
      </w:pPr>
      <w:rPr>
        <w:rFonts w:hint="default"/>
        <w:lang w:val="pt-PT" w:eastAsia="en-US" w:bidi="ar-SA"/>
      </w:rPr>
    </w:lvl>
    <w:lvl w:ilvl="8" w:tplc="99106C30">
      <w:numFmt w:val="bullet"/>
      <w:lvlText w:val="•"/>
      <w:lvlJc w:val="left"/>
      <w:pPr>
        <w:ind w:left="8632" w:hanging="180"/>
      </w:pPr>
      <w:rPr>
        <w:rFonts w:hint="default"/>
        <w:lang w:val="pt-PT" w:eastAsia="en-US" w:bidi="ar-SA"/>
      </w:rPr>
    </w:lvl>
  </w:abstractNum>
  <w:abstractNum w:abstractNumId="2" w15:restartNumberingAfterBreak="0">
    <w:nsid w:val="0E946E16"/>
    <w:multiLevelType w:val="hybridMultilevel"/>
    <w:tmpl w:val="2D440A44"/>
    <w:lvl w:ilvl="0" w:tplc="127C95CC">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4E2111"/>
    <w:multiLevelType w:val="multilevel"/>
    <w:tmpl w:val="9B882B4E"/>
    <w:lvl w:ilvl="0">
      <w:start w:val="1"/>
      <w:numFmt w:val="decimal"/>
      <w:lvlText w:val="%1"/>
      <w:lvlJc w:val="left"/>
      <w:pPr>
        <w:ind w:left="840"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020" w:hanging="36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201" w:hanging="541"/>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1381" w:hanging="721"/>
      </w:pPr>
      <w:rPr>
        <w:rFonts w:ascii="Times New Roman" w:eastAsia="Times New Roman" w:hAnsi="Times New Roman" w:cs="Times New Roman" w:hint="default"/>
        <w:w w:val="100"/>
        <w:sz w:val="24"/>
        <w:szCs w:val="24"/>
        <w:lang w:val="pt-PT" w:eastAsia="en-US" w:bidi="ar-SA"/>
      </w:rPr>
    </w:lvl>
    <w:lvl w:ilvl="4">
      <w:start w:val="1"/>
      <w:numFmt w:val="decimal"/>
      <w:lvlText w:val="%1.%2.%3.%4.%5"/>
      <w:lvlJc w:val="left"/>
      <w:pPr>
        <w:ind w:left="660" w:hanging="901"/>
      </w:pPr>
      <w:rPr>
        <w:rFonts w:ascii="Times New Roman" w:eastAsia="Times New Roman" w:hAnsi="Times New Roman" w:cs="Times New Roman" w:hint="default"/>
        <w:w w:val="100"/>
        <w:sz w:val="24"/>
        <w:szCs w:val="24"/>
        <w:lang w:val="pt-PT" w:eastAsia="en-US" w:bidi="ar-SA"/>
      </w:rPr>
    </w:lvl>
    <w:lvl w:ilvl="5">
      <w:numFmt w:val="bullet"/>
      <w:lvlText w:val="•"/>
      <w:lvlJc w:val="left"/>
      <w:pPr>
        <w:ind w:left="2913" w:hanging="901"/>
      </w:pPr>
      <w:rPr>
        <w:rFonts w:hint="default"/>
        <w:lang w:val="pt-PT" w:eastAsia="en-US" w:bidi="ar-SA"/>
      </w:rPr>
    </w:lvl>
    <w:lvl w:ilvl="6">
      <w:numFmt w:val="bullet"/>
      <w:lvlText w:val="•"/>
      <w:lvlJc w:val="left"/>
      <w:pPr>
        <w:ind w:left="4446" w:hanging="901"/>
      </w:pPr>
      <w:rPr>
        <w:rFonts w:hint="default"/>
        <w:lang w:val="pt-PT" w:eastAsia="en-US" w:bidi="ar-SA"/>
      </w:rPr>
    </w:lvl>
    <w:lvl w:ilvl="7">
      <w:numFmt w:val="bullet"/>
      <w:lvlText w:val="•"/>
      <w:lvlJc w:val="left"/>
      <w:pPr>
        <w:ind w:left="5980" w:hanging="901"/>
      </w:pPr>
      <w:rPr>
        <w:rFonts w:hint="default"/>
        <w:lang w:val="pt-PT" w:eastAsia="en-US" w:bidi="ar-SA"/>
      </w:rPr>
    </w:lvl>
    <w:lvl w:ilvl="8">
      <w:numFmt w:val="bullet"/>
      <w:lvlText w:val="•"/>
      <w:lvlJc w:val="left"/>
      <w:pPr>
        <w:ind w:left="7513" w:hanging="901"/>
      </w:pPr>
      <w:rPr>
        <w:rFonts w:hint="default"/>
        <w:lang w:val="pt-PT" w:eastAsia="en-US" w:bidi="ar-SA"/>
      </w:rPr>
    </w:lvl>
  </w:abstractNum>
  <w:abstractNum w:abstractNumId="4" w15:restartNumberingAfterBreak="0">
    <w:nsid w:val="11895F4B"/>
    <w:multiLevelType w:val="hybridMultilevel"/>
    <w:tmpl w:val="DA4A0A30"/>
    <w:lvl w:ilvl="0" w:tplc="B4F23190">
      <w:start w:val="1"/>
      <w:numFmt w:val="decimal"/>
      <w:lvlText w:val="%1."/>
      <w:lvlJc w:val="left"/>
      <w:pPr>
        <w:ind w:left="644" w:hanging="360"/>
      </w:pPr>
      <w:rPr>
        <w:rFonts w:hint="default"/>
        <w:b/>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B06DEE"/>
    <w:multiLevelType w:val="multilevel"/>
    <w:tmpl w:val="0532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045784"/>
    <w:multiLevelType w:val="multilevel"/>
    <w:tmpl w:val="3E0E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CB4F43"/>
    <w:multiLevelType w:val="multilevel"/>
    <w:tmpl w:val="FD509FD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BF146F"/>
    <w:multiLevelType w:val="multilevel"/>
    <w:tmpl w:val="5C48A4B6"/>
    <w:lvl w:ilvl="0">
      <w:start w:val="1"/>
      <w:numFmt w:val="decimal"/>
      <w:pStyle w:val="Ttulo1"/>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8395922"/>
    <w:multiLevelType w:val="multilevel"/>
    <w:tmpl w:val="529C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614EE"/>
    <w:multiLevelType w:val="multilevel"/>
    <w:tmpl w:val="372E4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446EE8"/>
    <w:multiLevelType w:val="multilevel"/>
    <w:tmpl w:val="28ACC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CE31CE"/>
    <w:multiLevelType w:val="hybridMultilevel"/>
    <w:tmpl w:val="EA22D2A8"/>
    <w:lvl w:ilvl="0" w:tplc="D7A46090">
      <w:start w:val="1"/>
      <w:numFmt w:val="decimal"/>
      <w:lvlText w:val="%1"/>
      <w:lvlJc w:val="left"/>
      <w:pPr>
        <w:ind w:left="371" w:hanging="360"/>
      </w:pPr>
      <w:rPr>
        <w:rFonts w:hint="default"/>
      </w:rPr>
    </w:lvl>
    <w:lvl w:ilvl="1" w:tplc="04160019" w:tentative="1">
      <w:start w:val="1"/>
      <w:numFmt w:val="lowerLetter"/>
      <w:lvlText w:val="%2."/>
      <w:lvlJc w:val="left"/>
      <w:pPr>
        <w:ind w:left="1091" w:hanging="360"/>
      </w:pPr>
    </w:lvl>
    <w:lvl w:ilvl="2" w:tplc="0416001B" w:tentative="1">
      <w:start w:val="1"/>
      <w:numFmt w:val="lowerRoman"/>
      <w:lvlText w:val="%3."/>
      <w:lvlJc w:val="right"/>
      <w:pPr>
        <w:ind w:left="1811" w:hanging="180"/>
      </w:pPr>
    </w:lvl>
    <w:lvl w:ilvl="3" w:tplc="0416000F" w:tentative="1">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13" w15:restartNumberingAfterBreak="0">
    <w:nsid w:val="368A0E29"/>
    <w:multiLevelType w:val="multilevel"/>
    <w:tmpl w:val="FED27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0C3926"/>
    <w:multiLevelType w:val="multilevel"/>
    <w:tmpl w:val="2F46D8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D4C521A"/>
    <w:multiLevelType w:val="hybridMultilevel"/>
    <w:tmpl w:val="307438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5F80D16"/>
    <w:multiLevelType w:val="multilevel"/>
    <w:tmpl w:val="5A0E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972BA7"/>
    <w:multiLevelType w:val="multilevel"/>
    <w:tmpl w:val="A4C80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AF16CF"/>
    <w:multiLevelType w:val="multilevel"/>
    <w:tmpl w:val="5ED0D3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635D56"/>
    <w:multiLevelType w:val="multilevel"/>
    <w:tmpl w:val="F9AC0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0937E7"/>
    <w:multiLevelType w:val="multilevel"/>
    <w:tmpl w:val="BA0E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5071B7"/>
    <w:multiLevelType w:val="multilevel"/>
    <w:tmpl w:val="744C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5B1D43"/>
    <w:multiLevelType w:val="multilevel"/>
    <w:tmpl w:val="8044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314338"/>
    <w:multiLevelType w:val="multilevel"/>
    <w:tmpl w:val="0A28F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9B0A58"/>
    <w:multiLevelType w:val="multilevel"/>
    <w:tmpl w:val="07349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9D7AB0"/>
    <w:multiLevelType w:val="multilevel"/>
    <w:tmpl w:val="F63299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3E043D"/>
    <w:multiLevelType w:val="multilevel"/>
    <w:tmpl w:val="8D54401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3B7A68"/>
    <w:multiLevelType w:val="multilevel"/>
    <w:tmpl w:val="7362D154"/>
    <w:lvl w:ilvl="0">
      <w:start w:val="1"/>
      <w:numFmt w:val="decimal"/>
      <w:lvlText w:val="%1"/>
      <w:lvlJc w:val="left"/>
      <w:pPr>
        <w:ind w:left="840"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020" w:hanging="360"/>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82" w:hanging="360"/>
      </w:pPr>
      <w:rPr>
        <w:rFonts w:hint="default"/>
        <w:lang w:val="pt-PT" w:eastAsia="en-US" w:bidi="ar-SA"/>
      </w:rPr>
    </w:lvl>
    <w:lvl w:ilvl="3">
      <w:numFmt w:val="bullet"/>
      <w:lvlText w:val="•"/>
      <w:lvlJc w:val="left"/>
      <w:pPr>
        <w:ind w:left="3144" w:hanging="360"/>
      </w:pPr>
      <w:rPr>
        <w:rFonts w:hint="default"/>
        <w:lang w:val="pt-PT" w:eastAsia="en-US" w:bidi="ar-SA"/>
      </w:rPr>
    </w:lvl>
    <w:lvl w:ilvl="4">
      <w:numFmt w:val="bullet"/>
      <w:lvlText w:val="•"/>
      <w:lvlJc w:val="left"/>
      <w:pPr>
        <w:ind w:left="4206" w:hanging="360"/>
      </w:pPr>
      <w:rPr>
        <w:rFonts w:hint="default"/>
        <w:lang w:val="pt-PT" w:eastAsia="en-US" w:bidi="ar-SA"/>
      </w:rPr>
    </w:lvl>
    <w:lvl w:ilvl="5">
      <w:numFmt w:val="bullet"/>
      <w:lvlText w:val="•"/>
      <w:lvlJc w:val="left"/>
      <w:pPr>
        <w:ind w:left="5268" w:hanging="360"/>
      </w:pPr>
      <w:rPr>
        <w:rFonts w:hint="default"/>
        <w:lang w:val="pt-PT" w:eastAsia="en-US" w:bidi="ar-SA"/>
      </w:rPr>
    </w:lvl>
    <w:lvl w:ilvl="6">
      <w:numFmt w:val="bullet"/>
      <w:lvlText w:val="•"/>
      <w:lvlJc w:val="left"/>
      <w:pPr>
        <w:ind w:left="6331" w:hanging="360"/>
      </w:pPr>
      <w:rPr>
        <w:rFonts w:hint="default"/>
        <w:lang w:val="pt-PT" w:eastAsia="en-US" w:bidi="ar-SA"/>
      </w:rPr>
    </w:lvl>
    <w:lvl w:ilvl="7">
      <w:numFmt w:val="bullet"/>
      <w:lvlText w:val="•"/>
      <w:lvlJc w:val="left"/>
      <w:pPr>
        <w:ind w:left="7393" w:hanging="360"/>
      </w:pPr>
      <w:rPr>
        <w:rFonts w:hint="default"/>
        <w:lang w:val="pt-PT" w:eastAsia="en-US" w:bidi="ar-SA"/>
      </w:rPr>
    </w:lvl>
    <w:lvl w:ilvl="8">
      <w:numFmt w:val="bullet"/>
      <w:lvlText w:val="•"/>
      <w:lvlJc w:val="left"/>
      <w:pPr>
        <w:ind w:left="8455" w:hanging="360"/>
      </w:pPr>
      <w:rPr>
        <w:rFonts w:hint="default"/>
        <w:lang w:val="pt-PT" w:eastAsia="en-US" w:bidi="ar-SA"/>
      </w:rPr>
    </w:lvl>
  </w:abstractNum>
  <w:abstractNum w:abstractNumId="28" w15:restartNumberingAfterBreak="0">
    <w:nsid w:val="739C6D00"/>
    <w:multiLevelType w:val="multilevel"/>
    <w:tmpl w:val="FBE8B6A6"/>
    <w:lvl w:ilvl="0">
      <w:start w:val="1"/>
      <w:numFmt w:val="decimal"/>
      <w:lvlText w:val="%1"/>
      <w:lvlJc w:val="left"/>
      <w:pPr>
        <w:ind w:left="840" w:hanging="180"/>
      </w:pPr>
      <w:rPr>
        <w:rFonts w:ascii="Arial" w:eastAsiaTheme="minorHAnsi" w:hAnsi="Arial" w:cs="Arial"/>
        <w:b/>
        <w:bCs/>
        <w:w w:val="100"/>
        <w:sz w:val="24"/>
        <w:szCs w:val="24"/>
        <w:lang w:val="pt-PT" w:eastAsia="en-US" w:bidi="ar-SA"/>
      </w:rPr>
    </w:lvl>
    <w:lvl w:ilvl="1">
      <w:start w:val="1"/>
      <w:numFmt w:val="decimal"/>
      <w:lvlText w:val="%1.%2"/>
      <w:lvlJc w:val="left"/>
      <w:pPr>
        <w:ind w:left="1020" w:hanging="360"/>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82" w:hanging="360"/>
      </w:pPr>
      <w:rPr>
        <w:rFonts w:hint="default"/>
        <w:lang w:val="pt-PT" w:eastAsia="en-US" w:bidi="ar-SA"/>
      </w:rPr>
    </w:lvl>
    <w:lvl w:ilvl="3">
      <w:numFmt w:val="bullet"/>
      <w:lvlText w:val="•"/>
      <w:lvlJc w:val="left"/>
      <w:pPr>
        <w:ind w:left="3144" w:hanging="360"/>
      </w:pPr>
      <w:rPr>
        <w:rFonts w:hint="default"/>
        <w:lang w:val="pt-PT" w:eastAsia="en-US" w:bidi="ar-SA"/>
      </w:rPr>
    </w:lvl>
    <w:lvl w:ilvl="4">
      <w:numFmt w:val="bullet"/>
      <w:lvlText w:val="•"/>
      <w:lvlJc w:val="left"/>
      <w:pPr>
        <w:ind w:left="4206" w:hanging="360"/>
      </w:pPr>
      <w:rPr>
        <w:rFonts w:hint="default"/>
        <w:lang w:val="pt-PT" w:eastAsia="en-US" w:bidi="ar-SA"/>
      </w:rPr>
    </w:lvl>
    <w:lvl w:ilvl="5">
      <w:numFmt w:val="bullet"/>
      <w:lvlText w:val="•"/>
      <w:lvlJc w:val="left"/>
      <w:pPr>
        <w:ind w:left="5268" w:hanging="360"/>
      </w:pPr>
      <w:rPr>
        <w:rFonts w:hint="default"/>
        <w:lang w:val="pt-PT" w:eastAsia="en-US" w:bidi="ar-SA"/>
      </w:rPr>
    </w:lvl>
    <w:lvl w:ilvl="6">
      <w:numFmt w:val="bullet"/>
      <w:lvlText w:val="•"/>
      <w:lvlJc w:val="left"/>
      <w:pPr>
        <w:ind w:left="6331" w:hanging="360"/>
      </w:pPr>
      <w:rPr>
        <w:rFonts w:hint="default"/>
        <w:lang w:val="pt-PT" w:eastAsia="en-US" w:bidi="ar-SA"/>
      </w:rPr>
    </w:lvl>
    <w:lvl w:ilvl="7">
      <w:numFmt w:val="bullet"/>
      <w:lvlText w:val="•"/>
      <w:lvlJc w:val="left"/>
      <w:pPr>
        <w:ind w:left="7393" w:hanging="360"/>
      </w:pPr>
      <w:rPr>
        <w:rFonts w:hint="default"/>
        <w:lang w:val="pt-PT" w:eastAsia="en-US" w:bidi="ar-SA"/>
      </w:rPr>
    </w:lvl>
    <w:lvl w:ilvl="8">
      <w:numFmt w:val="bullet"/>
      <w:lvlText w:val="•"/>
      <w:lvlJc w:val="left"/>
      <w:pPr>
        <w:ind w:left="8455" w:hanging="360"/>
      </w:pPr>
      <w:rPr>
        <w:rFonts w:hint="default"/>
        <w:lang w:val="pt-PT" w:eastAsia="en-US" w:bidi="ar-SA"/>
      </w:rPr>
    </w:lvl>
  </w:abstractNum>
  <w:abstractNum w:abstractNumId="29" w15:restartNumberingAfterBreak="0">
    <w:nsid w:val="7A067971"/>
    <w:multiLevelType w:val="multilevel"/>
    <w:tmpl w:val="7B66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341D5A"/>
    <w:multiLevelType w:val="multilevel"/>
    <w:tmpl w:val="6F5213D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ED6CDE"/>
    <w:multiLevelType w:val="multilevel"/>
    <w:tmpl w:val="9C2A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7"/>
  </w:num>
  <w:num w:numId="3">
    <w:abstractNumId w:val="1"/>
  </w:num>
  <w:num w:numId="4">
    <w:abstractNumId w:val="28"/>
  </w:num>
  <w:num w:numId="5">
    <w:abstractNumId w:val="19"/>
  </w:num>
  <w:num w:numId="6">
    <w:abstractNumId w:val="17"/>
  </w:num>
  <w:num w:numId="7">
    <w:abstractNumId w:val="13"/>
  </w:num>
  <w:num w:numId="8">
    <w:abstractNumId w:val="23"/>
  </w:num>
  <w:num w:numId="9">
    <w:abstractNumId w:val="11"/>
  </w:num>
  <w:num w:numId="10">
    <w:abstractNumId w:val="24"/>
  </w:num>
  <w:num w:numId="11">
    <w:abstractNumId w:val="16"/>
  </w:num>
  <w:num w:numId="12">
    <w:abstractNumId w:val="26"/>
  </w:num>
  <w:num w:numId="13">
    <w:abstractNumId w:val="5"/>
  </w:num>
  <w:num w:numId="14">
    <w:abstractNumId w:val="29"/>
  </w:num>
  <w:num w:numId="15">
    <w:abstractNumId w:val="6"/>
  </w:num>
  <w:num w:numId="16">
    <w:abstractNumId w:val="31"/>
  </w:num>
  <w:num w:numId="17">
    <w:abstractNumId w:val="20"/>
  </w:num>
  <w:num w:numId="18">
    <w:abstractNumId w:val="12"/>
  </w:num>
  <w:num w:numId="19">
    <w:abstractNumId w:val="2"/>
  </w:num>
  <w:num w:numId="20">
    <w:abstractNumId w:val="7"/>
  </w:num>
  <w:num w:numId="21">
    <w:abstractNumId w:val="4"/>
  </w:num>
  <w:num w:numId="22">
    <w:abstractNumId w:val="15"/>
  </w:num>
  <w:num w:numId="23">
    <w:abstractNumId w:val="10"/>
  </w:num>
  <w:num w:numId="24">
    <w:abstractNumId w:val="30"/>
  </w:num>
  <w:num w:numId="25">
    <w:abstractNumId w:val="25"/>
  </w:num>
  <w:num w:numId="26">
    <w:abstractNumId w:val="18"/>
  </w:num>
  <w:num w:numId="27">
    <w:abstractNumId w:val="14"/>
  </w:num>
  <w:num w:numId="28">
    <w:abstractNumId w:val="21"/>
  </w:num>
  <w:num w:numId="29">
    <w:abstractNumId w:val="9"/>
  </w:num>
  <w:num w:numId="30">
    <w:abstractNumId w:val="22"/>
  </w:num>
  <w:num w:numId="31">
    <w:abstractNumId w:val="0"/>
  </w:num>
  <w:num w:numId="32">
    <w:abstractNumId w:val="8"/>
  </w:num>
  <w:num w:numId="33">
    <w:abstractNumId w:val="8"/>
  </w:num>
  <w:num w:numId="34">
    <w:abstractNumId w:val="8"/>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778"/>
    <w:rsid w:val="0000020A"/>
    <w:rsid w:val="000002C7"/>
    <w:rsid w:val="00000850"/>
    <w:rsid w:val="00001DD5"/>
    <w:rsid w:val="000035C4"/>
    <w:rsid w:val="00004266"/>
    <w:rsid w:val="00005351"/>
    <w:rsid w:val="00005543"/>
    <w:rsid w:val="00005615"/>
    <w:rsid w:val="00007012"/>
    <w:rsid w:val="00007206"/>
    <w:rsid w:val="00007614"/>
    <w:rsid w:val="000100E8"/>
    <w:rsid w:val="00011328"/>
    <w:rsid w:val="000128B9"/>
    <w:rsid w:val="0001385E"/>
    <w:rsid w:val="0001455D"/>
    <w:rsid w:val="00014BFB"/>
    <w:rsid w:val="00014DC8"/>
    <w:rsid w:val="00014DDF"/>
    <w:rsid w:val="0001528F"/>
    <w:rsid w:val="00016399"/>
    <w:rsid w:val="00017898"/>
    <w:rsid w:val="00017D43"/>
    <w:rsid w:val="0002054B"/>
    <w:rsid w:val="00020ADD"/>
    <w:rsid w:val="0002698D"/>
    <w:rsid w:val="00026CB2"/>
    <w:rsid w:val="00026F7E"/>
    <w:rsid w:val="00027E5E"/>
    <w:rsid w:val="000301AB"/>
    <w:rsid w:val="00030778"/>
    <w:rsid w:val="00031380"/>
    <w:rsid w:val="000337FF"/>
    <w:rsid w:val="0003477F"/>
    <w:rsid w:val="000347C4"/>
    <w:rsid w:val="000347CE"/>
    <w:rsid w:val="000365F9"/>
    <w:rsid w:val="000379C9"/>
    <w:rsid w:val="00037CAB"/>
    <w:rsid w:val="00040F31"/>
    <w:rsid w:val="00041135"/>
    <w:rsid w:val="00041390"/>
    <w:rsid w:val="000418E5"/>
    <w:rsid w:val="00042BCA"/>
    <w:rsid w:val="00042C03"/>
    <w:rsid w:val="00042CB4"/>
    <w:rsid w:val="000447A2"/>
    <w:rsid w:val="00044BCC"/>
    <w:rsid w:val="00044FE7"/>
    <w:rsid w:val="00045713"/>
    <w:rsid w:val="00046E30"/>
    <w:rsid w:val="000470D9"/>
    <w:rsid w:val="00047134"/>
    <w:rsid w:val="0004771D"/>
    <w:rsid w:val="0004790F"/>
    <w:rsid w:val="00050948"/>
    <w:rsid w:val="000515B4"/>
    <w:rsid w:val="000524B0"/>
    <w:rsid w:val="000524C3"/>
    <w:rsid w:val="00053529"/>
    <w:rsid w:val="00053967"/>
    <w:rsid w:val="000548CE"/>
    <w:rsid w:val="00054AA5"/>
    <w:rsid w:val="00054CE8"/>
    <w:rsid w:val="00056313"/>
    <w:rsid w:val="00056CFB"/>
    <w:rsid w:val="00061F41"/>
    <w:rsid w:val="00062FC2"/>
    <w:rsid w:val="000639A5"/>
    <w:rsid w:val="000639FE"/>
    <w:rsid w:val="0006409B"/>
    <w:rsid w:val="000649E9"/>
    <w:rsid w:val="00064D7E"/>
    <w:rsid w:val="00065F03"/>
    <w:rsid w:val="000672C1"/>
    <w:rsid w:val="000676D6"/>
    <w:rsid w:val="000707E8"/>
    <w:rsid w:val="00071271"/>
    <w:rsid w:val="000715EA"/>
    <w:rsid w:val="00071664"/>
    <w:rsid w:val="000727B7"/>
    <w:rsid w:val="00073323"/>
    <w:rsid w:val="0007383A"/>
    <w:rsid w:val="00073EF5"/>
    <w:rsid w:val="00074174"/>
    <w:rsid w:val="00074C7A"/>
    <w:rsid w:val="00075705"/>
    <w:rsid w:val="000758F1"/>
    <w:rsid w:val="000759E1"/>
    <w:rsid w:val="00077640"/>
    <w:rsid w:val="00077FE6"/>
    <w:rsid w:val="00080503"/>
    <w:rsid w:val="00081E6F"/>
    <w:rsid w:val="000823B7"/>
    <w:rsid w:val="0008259A"/>
    <w:rsid w:val="000837E7"/>
    <w:rsid w:val="0008385A"/>
    <w:rsid w:val="000855A0"/>
    <w:rsid w:val="000856EF"/>
    <w:rsid w:val="00085738"/>
    <w:rsid w:val="000864E0"/>
    <w:rsid w:val="00087378"/>
    <w:rsid w:val="0009084B"/>
    <w:rsid w:val="00090CED"/>
    <w:rsid w:val="00092AA3"/>
    <w:rsid w:val="00092C11"/>
    <w:rsid w:val="00092CD2"/>
    <w:rsid w:val="00094D00"/>
    <w:rsid w:val="00095486"/>
    <w:rsid w:val="00095DF5"/>
    <w:rsid w:val="000966F5"/>
    <w:rsid w:val="000A02C8"/>
    <w:rsid w:val="000A041E"/>
    <w:rsid w:val="000A16CD"/>
    <w:rsid w:val="000A2164"/>
    <w:rsid w:val="000A3B19"/>
    <w:rsid w:val="000A4F13"/>
    <w:rsid w:val="000A52F5"/>
    <w:rsid w:val="000A6118"/>
    <w:rsid w:val="000A618B"/>
    <w:rsid w:val="000B0DEF"/>
    <w:rsid w:val="000B198C"/>
    <w:rsid w:val="000B26BD"/>
    <w:rsid w:val="000B33BF"/>
    <w:rsid w:val="000B40A7"/>
    <w:rsid w:val="000B41F1"/>
    <w:rsid w:val="000B5614"/>
    <w:rsid w:val="000B607D"/>
    <w:rsid w:val="000B6C8C"/>
    <w:rsid w:val="000C0145"/>
    <w:rsid w:val="000C1518"/>
    <w:rsid w:val="000C194E"/>
    <w:rsid w:val="000C3061"/>
    <w:rsid w:val="000C3355"/>
    <w:rsid w:val="000C38E7"/>
    <w:rsid w:val="000C3A44"/>
    <w:rsid w:val="000C462A"/>
    <w:rsid w:val="000C5606"/>
    <w:rsid w:val="000C5772"/>
    <w:rsid w:val="000C620F"/>
    <w:rsid w:val="000C660C"/>
    <w:rsid w:val="000C6798"/>
    <w:rsid w:val="000C6899"/>
    <w:rsid w:val="000C715F"/>
    <w:rsid w:val="000C7196"/>
    <w:rsid w:val="000D2B6F"/>
    <w:rsid w:val="000D2D9C"/>
    <w:rsid w:val="000D2E65"/>
    <w:rsid w:val="000D3ADC"/>
    <w:rsid w:val="000D3DA7"/>
    <w:rsid w:val="000D3E4B"/>
    <w:rsid w:val="000D420B"/>
    <w:rsid w:val="000D7988"/>
    <w:rsid w:val="000E14AB"/>
    <w:rsid w:val="000E174C"/>
    <w:rsid w:val="000E17EC"/>
    <w:rsid w:val="000E3710"/>
    <w:rsid w:val="000E37A6"/>
    <w:rsid w:val="000E4B1F"/>
    <w:rsid w:val="000E5624"/>
    <w:rsid w:val="000E640D"/>
    <w:rsid w:val="000E694A"/>
    <w:rsid w:val="000E6EEC"/>
    <w:rsid w:val="000E7563"/>
    <w:rsid w:val="000F034A"/>
    <w:rsid w:val="000F0CE3"/>
    <w:rsid w:val="000F1800"/>
    <w:rsid w:val="000F31C0"/>
    <w:rsid w:val="000F3A96"/>
    <w:rsid w:val="000F4F8D"/>
    <w:rsid w:val="000F5ECF"/>
    <w:rsid w:val="001007B4"/>
    <w:rsid w:val="001009A0"/>
    <w:rsid w:val="00100E2F"/>
    <w:rsid w:val="00101EAC"/>
    <w:rsid w:val="00102C80"/>
    <w:rsid w:val="00102EA4"/>
    <w:rsid w:val="00102F4E"/>
    <w:rsid w:val="00103074"/>
    <w:rsid w:val="001032C6"/>
    <w:rsid w:val="001039D5"/>
    <w:rsid w:val="0010438C"/>
    <w:rsid w:val="001051CD"/>
    <w:rsid w:val="00105AEC"/>
    <w:rsid w:val="0010682D"/>
    <w:rsid w:val="001077B1"/>
    <w:rsid w:val="001105F1"/>
    <w:rsid w:val="00110952"/>
    <w:rsid w:val="00110BF4"/>
    <w:rsid w:val="00111CEE"/>
    <w:rsid w:val="00114433"/>
    <w:rsid w:val="001163B2"/>
    <w:rsid w:val="001171FC"/>
    <w:rsid w:val="00120C89"/>
    <w:rsid w:val="00121024"/>
    <w:rsid w:val="00121AD8"/>
    <w:rsid w:val="0012209F"/>
    <w:rsid w:val="001224B5"/>
    <w:rsid w:val="00123971"/>
    <w:rsid w:val="001239CB"/>
    <w:rsid w:val="0012467A"/>
    <w:rsid w:val="001251F6"/>
    <w:rsid w:val="00125FA1"/>
    <w:rsid w:val="001268F2"/>
    <w:rsid w:val="00126B99"/>
    <w:rsid w:val="00130762"/>
    <w:rsid w:val="00130966"/>
    <w:rsid w:val="00131D44"/>
    <w:rsid w:val="00131E20"/>
    <w:rsid w:val="001321A4"/>
    <w:rsid w:val="0013345B"/>
    <w:rsid w:val="00133D84"/>
    <w:rsid w:val="001349CA"/>
    <w:rsid w:val="001363F6"/>
    <w:rsid w:val="0013762C"/>
    <w:rsid w:val="00140324"/>
    <w:rsid w:val="00141950"/>
    <w:rsid w:val="00141FAE"/>
    <w:rsid w:val="00142C1F"/>
    <w:rsid w:val="001436D0"/>
    <w:rsid w:val="00143E72"/>
    <w:rsid w:val="00143E84"/>
    <w:rsid w:val="00144653"/>
    <w:rsid w:val="0014468A"/>
    <w:rsid w:val="001449B0"/>
    <w:rsid w:val="00145BEB"/>
    <w:rsid w:val="00145ECD"/>
    <w:rsid w:val="00146001"/>
    <w:rsid w:val="00146F66"/>
    <w:rsid w:val="0015072A"/>
    <w:rsid w:val="00151C1A"/>
    <w:rsid w:val="0015221B"/>
    <w:rsid w:val="0015234E"/>
    <w:rsid w:val="00152474"/>
    <w:rsid w:val="001535C1"/>
    <w:rsid w:val="00153D8B"/>
    <w:rsid w:val="00154596"/>
    <w:rsid w:val="001549E7"/>
    <w:rsid w:val="001554A3"/>
    <w:rsid w:val="001557E1"/>
    <w:rsid w:val="00155E9C"/>
    <w:rsid w:val="00155F2C"/>
    <w:rsid w:val="00156DBC"/>
    <w:rsid w:val="00157746"/>
    <w:rsid w:val="00160B09"/>
    <w:rsid w:val="00167730"/>
    <w:rsid w:val="0016780E"/>
    <w:rsid w:val="00167B15"/>
    <w:rsid w:val="001701D5"/>
    <w:rsid w:val="001705A5"/>
    <w:rsid w:val="00171480"/>
    <w:rsid w:val="001716DD"/>
    <w:rsid w:val="00172234"/>
    <w:rsid w:val="0017322C"/>
    <w:rsid w:val="00174D46"/>
    <w:rsid w:val="00177AD5"/>
    <w:rsid w:val="00181599"/>
    <w:rsid w:val="00181D85"/>
    <w:rsid w:val="0018331A"/>
    <w:rsid w:val="001833A4"/>
    <w:rsid w:val="00183404"/>
    <w:rsid w:val="00184281"/>
    <w:rsid w:val="00184351"/>
    <w:rsid w:val="0018496F"/>
    <w:rsid w:val="00187558"/>
    <w:rsid w:val="001923F0"/>
    <w:rsid w:val="00193792"/>
    <w:rsid w:val="00195F04"/>
    <w:rsid w:val="001963FE"/>
    <w:rsid w:val="0019650B"/>
    <w:rsid w:val="0019677A"/>
    <w:rsid w:val="00197839"/>
    <w:rsid w:val="00197F63"/>
    <w:rsid w:val="001A0AF9"/>
    <w:rsid w:val="001A0B1F"/>
    <w:rsid w:val="001A2120"/>
    <w:rsid w:val="001A372A"/>
    <w:rsid w:val="001A3CAA"/>
    <w:rsid w:val="001A3E7B"/>
    <w:rsid w:val="001A4C71"/>
    <w:rsid w:val="001A5076"/>
    <w:rsid w:val="001A527B"/>
    <w:rsid w:val="001A5B17"/>
    <w:rsid w:val="001A5DE5"/>
    <w:rsid w:val="001A5E3D"/>
    <w:rsid w:val="001A644E"/>
    <w:rsid w:val="001A6798"/>
    <w:rsid w:val="001A6AFC"/>
    <w:rsid w:val="001A7966"/>
    <w:rsid w:val="001B03F2"/>
    <w:rsid w:val="001B1DE9"/>
    <w:rsid w:val="001B2215"/>
    <w:rsid w:val="001B2256"/>
    <w:rsid w:val="001B24D7"/>
    <w:rsid w:val="001B336B"/>
    <w:rsid w:val="001B4AE4"/>
    <w:rsid w:val="001B5087"/>
    <w:rsid w:val="001B5F8B"/>
    <w:rsid w:val="001C0398"/>
    <w:rsid w:val="001C0580"/>
    <w:rsid w:val="001C06A2"/>
    <w:rsid w:val="001C1300"/>
    <w:rsid w:val="001C18D1"/>
    <w:rsid w:val="001C3B43"/>
    <w:rsid w:val="001C3C70"/>
    <w:rsid w:val="001C46E2"/>
    <w:rsid w:val="001C4CCD"/>
    <w:rsid w:val="001C5078"/>
    <w:rsid w:val="001C7B67"/>
    <w:rsid w:val="001D02A7"/>
    <w:rsid w:val="001D03C6"/>
    <w:rsid w:val="001D0419"/>
    <w:rsid w:val="001D1FFD"/>
    <w:rsid w:val="001D2552"/>
    <w:rsid w:val="001D3914"/>
    <w:rsid w:val="001D4BEE"/>
    <w:rsid w:val="001D5233"/>
    <w:rsid w:val="001D523B"/>
    <w:rsid w:val="001D5E66"/>
    <w:rsid w:val="001D68B9"/>
    <w:rsid w:val="001D6941"/>
    <w:rsid w:val="001E02D3"/>
    <w:rsid w:val="001E02E8"/>
    <w:rsid w:val="001E0305"/>
    <w:rsid w:val="001E1697"/>
    <w:rsid w:val="001E1ED3"/>
    <w:rsid w:val="001E21E8"/>
    <w:rsid w:val="001E3173"/>
    <w:rsid w:val="001E4879"/>
    <w:rsid w:val="001E4EFB"/>
    <w:rsid w:val="001E53A8"/>
    <w:rsid w:val="001E55B7"/>
    <w:rsid w:val="001E5A77"/>
    <w:rsid w:val="001E5DAB"/>
    <w:rsid w:val="001E7E82"/>
    <w:rsid w:val="001E7FB4"/>
    <w:rsid w:val="001F083E"/>
    <w:rsid w:val="001F14CF"/>
    <w:rsid w:val="001F16D7"/>
    <w:rsid w:val="001F18F9"/>
    <w:rsid w:val="001F3C33"/>
    <w:rsid w:val="001F441F"/>
    <w:rsid w:val="001F5019"/>
    <w:rsid w:val="001F5E63"/>
    <w:rsid w:val="001F7241"/>
    <w:rsid w:val="001F7AAB"/>
    <w:rsid w:val="001F7C54"/>
    <w:rsid w:val="001F7DB1"/>
    <w:rsid w:val="00200B26"/>
    <w:rsid w:val="0020177D"/>
    <w:rsid w:val="00201FCA"/>
    <w:rsid w:val="00202490"/>
    <w:rsid w:val="00202C63"/>
    <w:rsid w:val="002040EA"/>
    <w:rsid w:val="00204174"/>
    <w:rsid w:val="002063F0"/>
    <w:rsid w:val="002074C9"/>
    <w:rsid w:val="00207555"/>
    <w:rsid w:val="002076E6"/>
    <w:rsid w:val="0021360F"/>
    <w:rsid w:val="00214C25"/>
    <w:rsid w:val="00214D58"/>
    <w:rsid w:val="00214EB9"/>
    <w:rsid w:val="0021505A"/>
    <w:rsid w:val="002161F6"/>
    <w:rsid w:val="0021671D"/>
    <w:rsid w:val="00217A50"/>
    <w:rsid w:val="0022100A"/>
    <w:rsid w:val="00221339"/>
    <w:rsid w:val="002224DA"/>
    <w:rsid w:val="00222BFE"/>
    <w:rsid w:val="00223E22"/>
    <w:rsid w:val="00224A98"/>
    <w:rsid w:val="00224CB4"/>
    <w:rsid w:val="00225BDC"/>
    <w:rsid w:val="00230062"/>
    <w:rsid w:val="002302A1"/>
    <w:rsid w:val="002303AC"/>
    <w:rsid w:val="00230428"/>
    <w:rsid w:val="00231485"/>
    <w:rsid w:val="002317C4"/>
    <w:rsid w:val="0023303C"/>
    <w:rsid w:val="00233EAB"/>
    <w:rsid w:val="00234730"/>
    <w:rsid w:val="00235392"/>
    <w:rsid w:val="00236490"/>
    <w:rsid w:val="00237175"/>
    <w:rsid w:val="00237A62"/>
    <w:rsid w:val="00240816"/>
    <w:rsid w:val="00240CA9"/>
    <w:rsid w:val="002416CA"/>
    <w:rsid w:val="00242BBE"/>
    <w:rsid w:val="00242EE5"/>
    <w:rsid w:val="002438AE"/>
    <w:rsid w:val="00243C37"/>
    <w:rsid w:val="0024489F"/>
    <w:rsid w:val="00246A6E"/>
    <w:rsid w:val="0024718E"/>
    <w:rsid w:val="00247744"/>
    <w:rsid w:val="00247BF1"/>
    <w:rsid w:val="00250B60"/>
    <w:rsid w:val="00250DC5"/>
    <w:rsid w:val="00250E73"/>
    <w:rsid w:val="0025269D"/>
    <w:rsid w:val="002528AC"/>
    <w:rsid w:val="00252C8C"/>
    <w:rsid w:val="00254450"/>
    <w:rsid w:val="00254BA6"/>
    <w:rsid w:val="00255682"/>
    <w:rsid w:val="0025586C"/>
    <w:rsid w:val="00255F16"/>
    <w:rsid w:val="00256046"/>
    <w:rsid w:val="002562DB"/>
    <w:rsid w:val="00257791"/>
    <w:rsid w:val="00257D1C"/>
    <w:rsid w:val="00260174"/>
    <w:rsid w:val="002604A9"/>
    <w:rsid w:val="00260FB0"/>
    <w:rsid w:val="0026103D"/>
    <w:rsid w:val="002623E5"/>
    <w:rsid w:val="00263412"/>
    <w:rsid w:val="002637F6"/>
    <w:rsid w:val="00263B01"/>
    <w:rsid w:val="00264851"/>
    <w:rsid w:val="002650FB"/>
    <w:rsid w:val="0026511E"/>
    <w:rsid w:val="0026589A"/>
    <w:rsid w:val="002661B5"/>
    <w:rsid w:val="0026716E"/>
    <w:rsid w:val="00267EE5"/>
    <w:rsid w:val="00270022"/>
    <w:rsid w:val="002701AE"/>
    <w:rsid w:val="0027029A"/>
    <w:rsid w:val="00270941"/>
    <w:rsid w:val="0027122C"/>
    <w:rsid w:val="002721B2"/>
    <w:rsid w:val="002744A9"/>
    <w:rsid w:val="0027468C"/>
    <w:rsid w:val="00274827"/>
    <w:rsid w:val="002757A5"/>
    <w:rsid w:val="00276131"/>
    <w:rsid w:val="00276514"/>
    <w:rsid w:val="00276B51"/>
    <w:rsid w:val="00276D3B"/>
    <w:rsid w:val="00276E25"/>
    <w:rsid w:val="002771F1"/>
    <w:rsid w:val="00277525"/>
    <w:rsid w:val="0027766A"/>
    <w:rsid w:val="00277EC4"/>
    <w:rsid w:val="00277F49"/>
    <w:rsid w:val="0028265A"/>
    <w:rsid w:val="002829BF"/>
    <w:rsid w:val="00282E14"/>
    <w:rsid w:val="00282F73"/>
    <w:rsid w:val="00283262"/>
    <w:rsid w:val="00283FC6"/>
    <w:rsid w:val="00284338"/>
    <w:rsid w:val="002845C0"/>
    <w:rsid w:val="00286957"/>
    <w:rsid w:val="00286FF1"/>
    <w:rsid w:val="00287579"/>
    <w:rsid w:val="00287E85"/>
    <w:rsid w:val="00290631"/>
    <w:rsid w:val="00291A06"/>
    <w:rsid w:val="00293264"/>
    <w:rsid w:val="00294889"/>
    <w:rsid w:val="00295C4D"/>
    <w:rsid w:val="00297C2D"/>
    <w:rsid w:val="002A09A6"/>
    <w:rsid w:val="002A0FDB"/>
    <w:rsid w:val="002A13DD"/>
    <w:rsid w:val="002A2710"/>
    <w:rsid w:val="002A2777"/>
    <w:rsid w:val="002A3A75"/>
    <w:rsid w:val="002A40A0"/>
    <w:rsid w:val="002A4216"/>
    <w:rsid w:val="002A49B5"/>
    <w:rsid w:val="002A50C8"/>
    <w:rsid w:val="002A51E1"/>
    <w:rsid w:val="002A52B5"/>
    <w:rsid w:val="002A53FE"/>
    <w:rsid w:val="002A68F4"/>
    <w:rsid w:val="002A7697"/>
    <w:rsid w:val="002B06D2"/>
    <w:rsid w:val="002B0965"/>
    <w:rsid w:val="002B1492"/>
    <w:rsid w:val="002B2015"/>
    <w:rsid w:val="002B21A7"/>
    <w:rsid w:val="002B224B"/>
    <w:rsid w:val="002B388E"/>
    <w:rsid w:val="002B4689"/>
    <w:rsid w:val="002B4B32"/>
    <w:rsid w:val="002B4C95"/>
    <w:rsid w:val="002B5C6B"/>
    <w:rsid w:val="002B7542"/>
    <w:rsid w:val="002C0A89"/>
    <w:rsid w:val="002C0D4E"/>
    <w:rsid w:val="002C21E7"/>
    <w:rsid w:val="002C2426"/>
    <w:rsid w:val="002C2F98"/>
    <w:rsid w:val="002C547C"/>
    <w:rsid w:val="002C671D"/>
    <w:rsid w:val="002C74DB"/>
    <w:rsid w:val="002C7666"/>
    <w:rsid w:val="002C76B7"/>
    <w:rsid w:val="002C7A4C"/>
    <w:rsid w:val="002D0B2A"/>
    <w:rsid w:val="002D0BE1"/>
    <w:rsid w:val="002D28D3"/>
    <w:rsid w:val="002D2F1D"/>
    <w:rsid w:val="002D35BF"/>
    <w:rsid w:val="002D373F"/>
    <w:rsid w:val="002D39D0"/>
    <w:rsid w:val="002D3E79"/>
    <w:rsid w:val="002D5488"/>
    <w:rsid w:val="002D6534"/>
    <w:rsid w:val="002D69F5"/>
    <w:rsid w:val="002D6F55"/>
    <w:rsid w:val="002D7CC8"/>
    <w:rsid w:val="002E0F64"/>
    <w:rsid w:val="002E1036"/>
    <w:rsid w:val="002E24FC"/>
    <w:rsid w:val="002E2558"/>
    <w:rsid w:val="002E2561"/>
    <w:rsid w:val="002E2ECC"/>
    <w:rsid w:val="002E3BB0"/>
    <w:rsid w:val="002E3BE2"/>
    <w:rsid w:val="002E5D89"/>
    <w:rsid w:val="002E7594"/>
    <w:rsid w:val="002E7A2C"/>
    <w:rsid w:val="002F004B"/>
    <w:rsid w:val="002F1A2C"/>
    <w:rsid w:val="002F1DEA"/>
    <w:rsid w:val="002F2144"/>
    <w:rsid w:val="002F241F"/>
    <w:rsid w:val="002F24F0"/>
    <w:rsid w:val="002F3996"/>
    <w:rsid w:val="002F4074"/>
    <w:rsid w:val="002F4AE3"/>
    <w:rsid w:val="002F4E8D"/>
    <w:rsid w:val="002F598A"/>
    <w:rsid w:val="002F7AA2"/>
    <w:rsid w:val="00300B09"/>
    <w:rsid w:val="003010BE"/>
    <w:rsid w:val="003015B3"/>
    <w:rsid w:val="00303186"/>
    <w:rsid w:val="00303ECC"/>
    <w:rsid w:val="00304080"/>
    <w:rsid w:val="003041C1"/>
    <w:rsid w:val="00305089"/>
    <w:rsid w:val="00305B61"/>
    <w:rsid w:val="00306E31"/>
    <w:rsid w:val="003112EF"/>
    <w:rsid w:val="003121C5"/>
    <w:rsid w:val="003126B8"/>
    <w:rsid w:val="00312876"/>
    <w:rsid w:val="00313802"/>
    <w:rsid w:val="00313B11"/>
    <w:rsid w:val="00313DC6"/>
    <w:rsid w:val="003142FA"/>
    <w:rsid w:val="00314B8E"/>
    <w:rsid w:val="003179A9"/>
    <w:rsid w:val="00317A51"/>
    <w:rsid w:val="00317F52"/>
    <w:rsid w:val="003207E3"/>
    <w:rsid w:val="00323137"/>
    <w:rsid w:val="0032325A"/>
    <w:rsid w:val="00323CD7"/>
    <w:rsid w:val="00324402"/>
    <w:rsid w:val="003247BC"/>
    <w:rsid w:val="00324BAF"/>
    <w:rsid w:val="00324CB6"/>
    <w:rsid w:val="003266C3"/>
    <w:rsid w:val="003279FE"/>
    <w:rsid w:val="00327DC7"/>
    <w:rsid w:val="00330ECB"/>
    <w:rsid w:val="003326E4"/>
    <w:rsid w:val="0033270D"/>
    <w:rsid w:val="00333A05"/>
    <w:rsid w:val="00335089"/>
    <w:rsid w:val="003353FC"/>
    <w:rsid w:val="00335594"/>
    <w:rsid w:val="00336507"/>
    <w:rsid w:val="00336620"/>
    <w:rsid w:val="003406EE"/>
    <w:rsid w:val="003413B5"/>
    <w:rsid w:val="003418C5"/>
    <w:rsid w:val="00341CE0"/>
    <w:rsid w:val="003429C3"/>
    <w:rsid w:val="00342A19"/>
    <w:rsid w:val="00342EFE"/>
    <w:rsid w:val="0034475C"/>
    <w:rsid w:val="00346EC2"/>
    <w:rsid w:val="00347AB3"/>
    <w:rsid w:val="00350F94"/>
    <w:rsid w:val="00351D6F"/>
    <w:rsid w:val="00352948"/>
    <w:rsid w:val="00352ECA"/>
    <w:rsid w:val="0035377E"/>
    <w:rsid w:val="003538BB"/>
    <w:rsid w:val="00353BCF"/>
    <w:rsid w:val="00354307"/>
    <w:rsid w:val="003553DB"/>
    <w:rsid w:val="00355BC5"/>
    <w:rsid w:val="0035709A"/>
    <w:rsid w:val="00357598"/>
    <w:rsid w:val="003609F5"/>
    <w:rsid w:val="003610B0"/>
    <w:rsid w:val="0036230C"/>
    <w:rsid w:val="003626F3"/>
    <w:rsid w:val="00362E36"/>
    <w:rsid w:val="00365197"/>
    <w:rsid w:val="003652E8"/>
    <w:rsid w:val="0036583D"/>
    <w:rsid w:val="003665C1"/>
    <w:rsid w:val="00366715"/>
    <w:rsid w:val="003670C1"/>
    <w:rsid w:val="00367948"/>
    <w:rsid w:val="00367F9C"/>
    <w:rsid w:val="00370365"/>
    <w:rsid w:val="00370896"/>
    <w:rsid w:val="00370B11"/>
    <w:rsid w:val="00370C83"/>
    <w:rsid w:val="003711A4"/>
    <w:rsid w:val="003727B7"/>
    <w:rsid w:val="00372C36"/>
    <w:rsid w:val="00372EFD"/>
    <w:rsid w:val="0037311D"/>
    <w:rsid w:val="0037348E"/>
    <w:rsid w:val="00375098"/>
    <w:rsid w:val="00376512"/>
    <w:rsid w:val="00377932"/>
    <w:rsid w:val="00377B07"/>
    <w:rsid w:val="003810C9"/>
    <w:rsid w:val="00381C26"/>
    <w:rsid w:val="00382F21"/>
    <w:rsid w:val="00383A58"/>
    <w:rsid w:val="00383FEB"/>
    <w:rsid w:val="003849BB"/>
    <w:rsid w:val="00384CDC"/>
    <w:rsid w:val="00386C62"/>
    <w:rsid w:val="003872FA"/>
    <w:rsid w:val="00390839"/>
    <w:rsid w:val="00391059"/>
    <w:rsid w:val="00393509"/>
    <w:rsid w:val="003938ED"/>
    <w:rsid w:val="00393C13"/>
    <w:rsid w:val="003942A4"/>
    <w:rsid w:val="00394711"/>
    <w:rsid w:val="003949F5"/>
    <w:rsid w:val="00394B5D"/>
    <w:rsid w:val="00394D4B"/>
    <w:rsid w:val="00395104"/>
    <w:rsid w:val="0039526C"/>
    <w:rsid w:val="00395B22"/>
    <w:rsid w:val="00397266"/>
    <w:rsid w:val="00397CCD"/>
    <w:rsid w:val="003A00AB"/>
    <w:rsid w:val="003A04F6"/>
    <w:rsid w:val="003A1C0B"/>
    <w:rsid w:val="003A3831"/>
    <w:rsid w:val="003A3A9C"/>
    <w:rsid w:val="003A4AF9"/>
    <w:rsid w:val="003A5819"/>
    <w:rsid w:val="003A6CBC"/>
    <w:rsid w:val="003A70A2"/>
    <w:rsid w:val="003A7456"/>
    <w:rsid w:val="003A794D"/>
    <w:rsid w:val="003A7BB7"/>
    <w:rsid w:val="003B0C76"/>
    <w:rsid w:val="003B111C"/>
    <w:rsid w:val="003B1131"/>
    <w:rsid w:val="003B12A7"/>
    <w:rsid w:val="003B15F1"/>
    <w:rsid w:val="003B1891"/>
    <w:rsid w:val="003B19B8"/>
    <w:rsid w:val="003B1D39"/>
    <w:rsid w:val="003B21AE"/>
    <w:rsid w:val="003B2A1A"/>
    <w:rsid w:val="003B2E5E"/>
    <w:rsid w:val="003B38EE"/>
    <w:rsid w:val="003B6318"/>
    <w:rsid w:val="003B7765"/>
    <w:rsid w:val="003C0FFF"/>
    <w:rsid w:val="003C1A54"/>
    <w:rsid w:val="003C216A"/>
    <w:rsid w:val="003C2B28"/>
    <w:rsid w:val="003C2F54"/>
    <w:rsid w:val="003C30C9"/>
    <w:rsid w:val="003C5447"/>
    <w:rsid w:val="003C5D01"/>
    <w:rsid w:val="003C6234"/>
    <w:rsid w:val="003C68FA"/>
    <w:rsid w:val="003D0111"/>
    <w:rsid w:val="003D0448"/>
    <w:rsid w:val="003D092E"/>
    <w:rsid w:val="003D0D22"/>
    <w:rsid w:val="003D13FF"/>
    <w:rsid w:val="003D1C9E"/>
    <w:rsid w:val="003D334A"/>
    <w:rsid w:val="003D48DC"/>
    <w:rsid w:val="003D5331"/>
    <w:rsid w:val="003D55CB"/>
    <w:rsid w:val="003D5C4E"/>
    <w:rsid w:val="003D7075"/>
    <w:rsid w:val="003D749A"/>
    <w:rsid w:val="003E05E4"/>
    <w:rsid w:val="003E074B"/>
    <w:rsid w:val="003E083D"/>
    <w:rsid w:val="003E0D49"/>
    <w:rsid w:val="003E0E17"/>
    <w:rsid w:val="003E13CD"/>
    <w:rsid w:val="003E14EC"/>
    <w:rsid w:val="003E2709"/>
    <w:rsid w:val="003E299F"/>
    <w:rsid w:val="003E2A5B"/>
    <w:rsid w:val="003E3576"/>
    <w:rsid w:val="003E37C7"/>
    <w:rsid w:val="003E45CE"/>
    <w:rsid w:val="003E4A5A"/>
    <w:rsid w:val="003E4F73"/>
    <w:rsid w:val="003E5379"/>
    <w:rsid w:val="003E5B18"/>
    <w:rsid w:val="003E5D75"/>
    <w:rsid w:val="003E5F31"/>
    <w:rsid w:val="003E6A3D"/>
    <w:rsid w:val="003E70AE"/>
    <w:rsid w:val="003F0BDD"/>
    <w:rsid w:val="003F0C6D"/>
    <w:rsid w:val="003F0F80"/>
    <w:rsid w:val="003F12C8"/>
    <w:rsid w:val="003F18EA"/>
    <w:rsid w:val="003F2EB5"/>
    <w:rsid w:val="003F3B58"/>
    <w:rsid w:val="003F3D54"/>
    <w:rsid w:val="003F441F"/>
    <w:rsid w:val="003F5D9C"/>
    <w:rsid w:val="00400B15"/>
    <w:rsid w:val="0040230A"/>
    <w:rsid w:val="00403750"/>
    <w:rsid w:val="0040380D"/>
    <w:rsid w:val="00404472"/>
    <w:rsid w:val="00404A5A"/>
    <w:rsid w:val="00404C4C"/>
    <w:rsid w:val="00405F8B"/>
    <w:rsid w:val="00411F0E"/>
    <w:rsid w:val="00413D80"/>
    <w:rsid w:val="0041451F"/>
    <w:rsid w:val="00415877"/>
    <w:rsid w:val="00416653"/>
    <w:rsid w:val="004207A0"/>
    <w:rsid w:val="00421492"/>
    <w:rsid w:val="00421A4F"/>
    <w:rsid w:val="00421BEE"/>
    <w:rsid w:val="004221F9"/>
    <w:rsid w:val="004222B2"/>
    <w:rsid w:val="00423E08"/>
    <w:rsid w:val="00424E8F"/>
    <w:rsid w:val="004253B9"/>
    <w:rsid w:val="00425537"/>
    <w:rsid w:val="004259A4"/>
    <w:rsid w:val="0042686E"/>
    <w:rsid w:val="00426F44"/>
    <w:rsid w:val="0042771D"/>
    <w:rsid w:val="004278AB"/>
    <w:rsid w:val="004312F4"/>
    <w:rsid w:val="004313BF"/>
    <w:rsid w:val="00431F55"/>
    <w:rsid w:val="00435BAE"/>
    <w:rsid w:val="004360FD"/>
    <w:rsid w:val="00436320"/>
    <w:rsid w:val="00436C2F"/>
    <w:rsid w:val="004373A1"/>
    <w:rsid w:val="004375DB"/>
    <w:rsid w:val="004447E5"/>
    <w:rsid w:val="00446237"/>
    <w:rsid w:val="0044644F"/>
    <w:rsid w:val="00446EDC"/>
    <w:rsid w:val="00446F28"/>
    <w:rsid w:val="00447842"/>
    <w:rsid w:val="00447CD4"/>
    <w:rsid w:val="004516BD"/>
    <w:rsid w:val="004523B6"/>
    <w:rsid w:val="004528F2"/>
    <w:rsid w:val="004529F2"/>
    <w:rsid w:val="00452D8C"/>
    <w:rsid w:val="004543B4"/>
    <w:rsid w:val="00455E93"/>
    <w:rsid w:val="00456466"/>
    <w:rsid w:val="0045671E"/>
    <w:rsid w:val="004569AC"/>
    <w:rsid w:val="004572BB"/>
    <w:rsid w:val="00457569"/>
    <w:rsid w:val="004577A6"/>
    <w:rsid w:val="00460A5C"/>
    <w:rsid w:val="00462DCD"/>
    <w:rsid w:val="00463228"/>
    <w:rsid w:val="00463233"/>
    <w:rsid w:val="00463365"/>
    <w:rsid w:val="00463892"/>
    <w:rsid w:val="004648A0"/>
    <w:rsid w:val="004703E9"/>
    <w:rsid w:val="0047084A"/>
    <w:rsid w:val="00473033"/>
    <w:rsid w:val="0047347C"/>
    <w:rsid w:val="00473E15"/>
    <w:rsid w:val="00474088"/>
    <w:rsid w:val="00475B82"/>
    <w:rsid w:val="004764D9"/>
    <w:rsid w:val="004769A3"/>
    <w:rsid w:val="0048176F"/>
    <w:rsid w:val="004824FF"/>
    <w:rsid w:val="00482FB8"/>
    <w:rsid w:val="00482FC3"/>
    <w:rsid w:val="00483263"/>
    <w:rsid w:val="004839B0"/>
    <w:rsid w:val="00483C89"/>
    <w:rsid w:val="00483D37"/>
    <w:rsid w:val="004847C8"/>
    <w:rsid w:val="00484970"/>
    <w:rsid w:val="004877D9"/>
    <w:rsid w:val="004912E6"/>
    <w:rsid w:val="00491672"/>
    <w:rsid w:val="0049299D"/>
    <w:rsid w:val="004939B2"/>
    <w:rsid w:val="00493A83"/>
    <w:rsid w:val="00493FA3"/>
    <w:rsid w:val="004944CD"/>
    <w:rsid w:val="00495CD2"/>
    <w:rsid w:val="004A10E8"/>
    <w:rsid w:val="004A170E"/>
    <w:rsid w:val="004A1A42"/>
    <w:rsid w:val="004A2E77"/>
    <w:rsid w:val="004A317E"/>
    <w:rsid w:val="004A330F"/>
    <w:rsid w:val="004A36AE"/>
    <w:rsid w:val="004A5010"/>
    <w:rsid w:val="004A51FE"/>
    <w:rsid w:val="004A5312"/>
    <w:rsid w:val="004A6EF6"/>
    <w:rsid w:val="004A6F7D"/>
    <w:rsid w:val="004A7201"/>
    <w:rsid w:val="004A7C86"/>
    <w:rsid w:val="004B02A5"/>
    <w:rsid w:val="004B0599"/>
    <w:rsid w:val="004B06E7"/>
    <w:rsid w:val="004B1DB7"/>
    <w:rsid w:val="004B2B5C"/>
    <w:rsid w:val="004B2F1A"/>
    <w:rsid w:val="004B332D"/>
    <w:rsid w:val="004B445E"/>
    <w:rsid w:val="004B45C9"/>
    <w:rsid w:val="004B5CDF"/>
    <w:rsid w:val="004B6BA0"/>
    <w:rsid w:val="004B6BDF"/>
    <w:rsid w:val="004B7BC0"/>
    <w:rsid w:val="004C0763"/>
    <w:rsid w:val="004C197C"/>
    <w:rsid w:val="004C2409"/>
    <w:rsid w:val="004C394C"/>
    <w:rsid w:val="004C3D2C"/>
    <w:rsid w:val="004C3DCE"/>
    <w:rsid w:val="004C3F46"/>
    <w:rsid w:val="004C62C6"/>
    <w:rsid w:val="004C6D39"/>
    <w:rsid w:val="004C6D82"/>
    <w:rsid w:val="004D0989"/>
    <w:rsid w:val="004D0B9D"/>
    <w:rsid w:val="004D1818"/>
    <w:rsid w:val="004D3027"/>
    <w:rsid w:val="004D339A"/>
    <w:rsid w:val="004D4ADD"/>
    <w:rsid w:val="004D4DD9"/>
    <w:rsid w:val="004D53B0"/>
    <w:rsid w:val="004E0E5A"/>
    <w:rsid w:val="004E1BE3"/>
    <w:rsid w:val="004E2BCD"/>
    <w:rsid w:val="004E2D72"/>
    <w:rsid w:val="004E3F0D"/>
    <w:rsid w:val="004E47B8"/>
    <w:rsid w:val="004E52C7"/>
    <w:rsid w:val="004E59AC"/>
    <w:rsid w:val="004E69DC"/>
    <w:rsid w:val="004E756C"/>
    <w:rsid w:val="004F1C34"/>
    <w:rsid w:val="004F24D0"/>
    <w:rsid w:val="004F3D62"/>
    <w:rsid w:val="004F4A18"/>
    <w:rsid w:val="004F4B5A"/>
    <w:rsid w:val="004F501D"/>
    <w:rsid w:val="004F54D4"/>
    <w:rsid w:val="005000D2"/>
    <w:rsid w:val="005002F3"/>
    <w:rsid w:val="0050257C"/>
    <w:rsid w:val="00503855"/>
    <w:rsid w:val="00504464"/>
    <w:rsid w:val="00504B2F"/>
    <w:rsid w:val="005057B2"/>
    <w:rsid w:val="00507E70"/>
    <w:rsid w:val="0051094C"/>
    <w:rsid w:val="005112CA"/>
    <w:rsid w:val="00511388"/>
    <w:rsid w:val="00511563"/>
    <w:rsid w:val="00511B75"/>
    <w:rsid w:val="00513309"/>
    <w:rsid w:val="005142D3"/>
    <w:rsid w:val="005143B0"/>
    <w:rsid w:val="00514B14"/>
    <w:rsid w:val="00514F11"/>
    <w:rsid w:val="005156A7"/>
    <w:rsid w:val="0051674F"/>
    <w:rsid w:val="00517B13"/>
    <w:rsid w:val="00520288"/>
    <w:rsid w:val="00520E8D"/>
    <w:rsid w:val="00521B78"/>
    <w:rsid w:val="00522AC6"/>
    <w:rsid w:val="00522EEC"/>
    <w:rsid w:val="00523BD0"/>
    <w:rsid w:val="00524A0C"/>
    <w:rsid w:val="00524D40"/>
    <w:rsid w:val="005271DF"/>
    <w:rsid w:val="00527E95"/>
    <w:rsid w:val="00530489"/>
    <w:rsid w:val="005313E7"/>
    <w:rsid w:val="005313FF"/>
    <w:rsid w:val="00532239"/>
    <w:rsid w:val="00532C07"/>
    <w:rsid w:val="00533617"/>
    <w:rsid w:val="0053536A"/>
    <w:rsid w:val="00536F09"/>
    <w:rsid w:val="00540185"/>
    <w:rsid w:val="00540A9D"/>
    <w:rsid w:val="00541044"/>
    <w:rsid w:val="00541B92"/>
    <w:rsid w:val="0054233B"/>
    <w:rsid w:val="005426B0"/>
    <w:rsid w:val="00542706"/>
    <w:rsid w:val="00542C93"/>
    <w:rsid w:val="00543A40"/>
    <w:rsid w:val="0054592B"/>
    <w:rsid w:val="005466AF"/>
    <w:rsid w:val="00546C88"/>
    <w:rsid w:val="00546C8F"/>
    <w:rsid w:val="00546D23"/>
    <w:rsid w:val="00547CE5"/>
    <w:rsid w:val="00547E7A"/>
    <w:rsid w:val="0055091A"/>
    <w:rsid w:val="00551367"/>
    <w:rsid w:val="005515F7"/>
    <w:rsid w:val="005533AC"/>
    <w:rsid w:val="00553BF7"/>
    <w:rsid w:val="005544A0"/>
    <w:rsid w:val="00554B67"/>
    <w:rsid w:val="00554C64"/>
    <w:rsid w:val="00554E78"/>
    <w:rsid w:val="005561AC"/>
    <w:rsid w:val="0055622B"/>
    <w:rsid w:val="00557BEA"/>
    <w:rsid w:val="00560857"/>
    <w:rsid w:val="00561A89"/>
    <w:rsid w:val="0056226D"/>
    <w:rsid w:val="00563AFA"/>
    <w:rsid w:val="005646CF"/>
    <w:rsid w:val="0056633B"/>
    <w:rsid w:val="00567ABC"/>
    <w:rsid w:val="005707B6"/>
    <w:rsid w:val="005712E9"/>
    <w:rsid w:val="00572189"/>
    <w:rsid w:val="00573B73"/>
    <w:rsid w:val="00574389"/>
    <w:rsid w:val="00575012"/>
    <w:rsid w:val="005755C0"/>
    <w:rsid w:val="0057561C"/>
    <w:rsid w:val="00575AE3"/>
    <w:rsid w:val="00576D26"/>
    <w:rsid w:val="0057794A"/>
    <w:rsid w:val="005800BA"/>
    <w:rsid w:val="005801E3"/>
    <w:rsid w:val="005804E1"/>
    <w:rsid w:val="00582079"/>
    <w:rsid w:val="005821CD"/>
    <w:rsid w:val="0058259A"/>
    <w:rsid w:val="005841A3"/>
    <w:rsid w:val="005841D1"/>
    <w:rsid w:val="005844BB"/>
    <w:rsid w:val="00585E60"/>
    <w:rsid w:val="00586298"/>
    <w:rsid w:val="00586483"/>
    <w:rsid w:val="00587190"/>
    <w:rsid w:val="00587693"/>
    <w:rsid w:val="0059052D"/>
    <w:rsid w:val="00590929"/>
    <w:rsid w:val="00593EEA"/>
    <w:rsid w:val="00595025"/>
    <w:rsid w:val="005952E7"/>
    <w:rsid w:val="00597131"/>
    <w:rsid w:val="005A095A"/>
    <w:rsid w:val="005A14EC"/>
    <w:rsid w:val="005A17C5"/>
    <w:rsid w:val="005A1D5C"/>
    <w:rsid w:val="005A2A2F"/>
    <w:rsid w:val="005A3340"/>
    <w:rsid w:val="005A3E16"/>
    <w:rsid w:val="005A4B36"/>
    <w:rsid w:val="005A57E6"/>
    <w:rsid w:val="005A5DDA"/>
    <w:rsid w:val="005A5E2E"/>
    <w:rsid w:val="005A5F2F"/>
    <w:rsid w:val="005A7001"/>
    <w:rsid w:val="005A75A5"/>
    <w:rsid w:val="005A7CC5"/>
    <w:rsid w:val="005B1000"/>
    <w:rsid w:val="005B1CAC"/>
    <w:rsid w:val="005B29C4"/>
    <w:rsid w:val="005B34A2"/>
    <w:rsid w:val="005B352C"/>
    <w:rsid w:val="005B4CCF"/>
    <w:rsid w:val="005B5142"/>
    <w:rsid w:val="005B5477"/>
    <w:rsid w:val="005B7A45"/>
    <w:rsid w:val="005B7CA5"/>
    <w:rsid w:val="005C094C"/>
    <w:rsid w:val="005C216B"/>
    <w:rsid w:val="005C2D21"/>
    <w:rsid w:val="005C3550"/>
    <w:rsid w:val="005C3BAF"/>
    <w:rsid w:val="005C4C82"/>
    <w:rsid w:val="005C68E5"/>
    <w:rsid w:val="005C760A"/>
    <w:rsid w:val="005D006D"/>
    <w:rsid w:val="005D03D3"/>
    <w:rsid w:val="005D2172"/>
    <w:rsid w:val="005D2CCA"/>
    <w:rsid w:val="005D6F14"/>
    <w:rsid w:val="005D7042"/>
    <w:rsid w:val="005D778B"/>
    <w:rsid w:val="005D7E06"/>
    <w:rsid w:val="005E0B3F"/>
    <w:rsid w:val="005E0E1F"/>
    <w:rsid w:val="005E2386"/>
    <w:rsid w:val="005E26AC"/>
    <w:rsid w:val="005E3098"/>
    <w:rsid w:val="005E3511"/>
    <w:rsid w:val="005E3B42"/>
    <w:rsid w:val="005E3C45"/>
    <w:rsid w:val="005E4864"/>
    <w:rsid w:val="005E6173"/>
    <w:rsid w:val="005E7ACC"/>
    <w:rsid w:val="005F04E0"/>
    <w:rsid w:val="005F12DE"/>
    <w:rsid w:val="005F1323"/>
    <w:rsid w:val="005F1B26"/>
    <w:rsid w:val="005F1BF3"/>
    <w:rsid w:val="005F1C78"/>
    <w:rsid w:val="005F2FEF"/>
    <w:rsid w:val="005F310B"/>
    <w:rsid w:val="005F3788"/>
    <w:rsid w:val="005F3892"/>
    <w:rsid w:val="005F3912"/>
    <w:rsid w:val="005F4D13"/>
    <w:rsid w:val="005F5E38"/>
    <w:rsid w:val="005F686D"/>
    <w:rsid w:val="005F6FFE"/>
    <w:rsid w:val="005F74E8"/>
    <w:rsid w:val="0060061C"/>
    <w:rsid w:val="00600865"/>
    <w:rsid w:val="006016C5"/>
    <w:rsid w:val="006020CB"/>
    <w:rsid w:val="0060486C"/>
    <w:rsid w:val="00604CA2"/>
    <w:rsid w:val="00605434"/>
    <w:rsid w:val="00605ECF"/>
    <w:rsid w:val="00606637"/>
    <w:rsid w:val="00606AB1"/>
    <w:rsid w:val="0060717F"/>
    <w:rsid w:val="00607C8C"/>
    <w:rsid w:val="00610E95"/>
    <w:rsid w:val="006110AF"/>
    <w:rsid w:val="0061142B"/>
    <w:rsid w:val="00611F64"/>
    <w:rsid w:val="00612808"/>
    <w:rsid w:val="00613199"/>
    <w:rsid w:val="00614A79"/>
    <w:rsid w:val="006205BD"/>
    <w:rsid w:val="00621F2B"/>
    <w:rsid w:val="0062272B"/>
    <w:rsid w:val="00624452"/>
    <w:rsid w:val="00624EB6"/>
    <w:rsid w:val="00626100"/>
    <w:rsid w:val="0063058B"/>
    <w:rsid w:val="00630C36"/>
    <w:rsid w:val="00631E6E"/>
    <w:rsid w:val="00632803"/>
    <w:rsid w:val="0063431A"/>
    <w:rsid w:val="00634F7A"/>
    <w:rsid w:val="00635AF6"/>
    <w:rsid w:val="00635D83"/>
    <w:rsid w:val="0063618A"/>
    <w:rsid w:val="00636A3D"/>
    <w:rsid w:val="00636B8A"/>
    <w:rsid w:val="00636D9C"/>
    <w:rsid w:val="00637E82"/>
    <w:rsid w:val="00640BF0"/>
    <w:rsid w:val="00640C09"/>
    <w:rsid w:val="00641336"/>
    <w:rsid w:val="00642561"/>
    <w:rsid w:val="00643159"/>
    <w:rsid w:val="006432C2"/>
    <w:rsid w:val="006449A6"/>
    <w:rsid w:val="00645337"/>
    <w:rsid w:val="00645C11"/>
    <w:rsid w:val="00645EAE"/>
    <w:rsid w:val="00645FAE"/>
    <w:rsid w:val="00646374"/>
    <w:rsid w:val="00647253"/>
    <w:rsid w:val="0064781A"/>
    <w:rsid w:val="0065096F"/>
    <w:rsid w:val="00650B9B"/>
    <w:rsid w:val="00650F63"/>
    <w:rsid w:val="00652492"/>
    <w:rsid w:val="00652C43"/>
    <w:rsid w:val="006538E0"/>
    <w:rsid w:val="00653B7F"/>
    <w:rsid w:val="00655714"/>
    <w:rsid w:val="00657782"/>
    <w:rsid w:val="00657A67"/>
    <w:rsid w:val="0066024B"/>
    <w:rsid w:val="0066178A"/>
    <w:rsid w:val="00662C99"/>
    <w:rsid w:val="0066444A"/>
    <w:rsid w:val="00666358"/>
    <w:rsid w:val="00666ACD"/>
    <w:rsid w:val="00667B07"/>
    <w:rsid w:val="00670600"/>
    <w:rsid w:val="00673B45"/>
    <w:rsid w:val="00673CF7"/>
    <w:rsid w:val="00673F0C"/>
    <w:rsid w:val="00674512"/>
    <w:rsid w:val="00674DFA"/>
    <w:rsid w:val="0067583D"/>
    <w:rsid w:val="00675E7F"/>
    <w:rsid w:val="006770AF"/>
    <w:rsid w:val="006775E0"/>
    <w:rsid w:val="006777FE"/>
    <w:rsid w:val="00677AED"/>
    <w:rsid w:val="0068014C"/>
    <w:rsid w:val="0068136E"/>
    <w:rsid w:val="00681A3C"/>
    <w:rsid w:val="006828CD"/>
    <w:rsid w:val="00682E88"/>
    <w:rsid w:val="00683689"/>
    <w:rsid w:val="006836F1"/>
    <w:rsid w:val="0068452D"/>
    <w:rsid w:val="00685C51"/>
    <w:rsid w:val="00686008"/>
    <w:rsid w:val="006860E9"/>
    <w:rsid w:val="00686A1F"/>
    <w:rsid w:val="00686C68"/>
    <w:rsid w:val="00686DC6"/>
    <w:rsid w:val="00686E19"/>
    <w:rsid w:val="00687CE1"/>
    <w:rsid w:val="0069068C"/>
    <w:rsid w:val="0069133F"/>
    <w:rsid w:val="00691B6A"/>
    <w:rsid w:val="0069221A"/>
    <w:rsid w:val="00692D19"/>
    <w:rsid w:val="00692DD9"/>
    <w:rsid w:val="00693472"/>
    <w:rsid w:val="00696537"/>
    <w:rsid w:val="00696DC0"/>
    <w:rsid w:val="006A0E61"/>
    <w:rsid w:val="006A140D"/>
    <w:rsid w:val="006A1BFF"/>
    <w:rsid w:val="006A42FA"/>
    <w:rsid w:val="006A4327"/>
    <w:rsid w:val="006A5868"/>
    <w:rsid w:val="006A60CF"/>
    <w:rsid w:val="006A61EA"/>
    <w:rsid w:val="006B09E4"/>
    <w:rsid w:val="006B0B67"/>
    <w:rsid w:val="006B1622"/>
    <w:rsid w:val="006B2570"/>
    <w:rsid w:val="006B3357"/>
    <w:rsid w:val="006B4233"/>
    <w:rsid w:val="006B4E48"/>
    <w:rsid w:val="006B543C"/>
    <w:rsid w:val="006C066C"/>
    <w:rsid w:val="006C195E"/>
    <w:rsid w:val="006C204D"/>
    <w:rsid w:val="006C2253"/>
    <w:rsid w:val="006C26AB"/>
    <w:rsid w:val="006C2712"/>
    <w:rsid w:val="006C2DCA"/>
    <w:rsid w:val="006C3354"/>
    <w:rsid w:val="006C3728"/>
    <w:rsid w:val="006C38F5"/>
    <w:rsid w:val="006C3C46"/>
    <w:rsid w:val="006C3DD0"/>
    <w:rsid w:val="006C4768"/>
    <w:rsid w:val="006C52F8"/>
    <w:rsid w:val="006C57AA"/>
    <w:rsid w:val="006C5F26"/>
    <w:rsid w:val="006C6069"/>
    <w:rsid w:val="006C69B2"/>
    <w:rsid w:val="006C6E04"/>
    <w:rsid w:val="006D0159"/>
    <w:rsid w:val="006D09F6"/>
    <w:rsid w:val="006D0A92"/>
    <w:rsid w:val="006D1706"/>
    <w:rsid w:val="006D268A"/>
    <w:rsid w:val="006D3912"/>
    <w:rsid w:val="006D6C6B"/>
    <w:rsid w:val="006D723A"/>
    <w:rsid w:val="006E01FB"/>
    <w:rsid w:val="006E0BD2"/>
    <w:rsid w:val="006E1957"/>
    <w:rsid w:val="006E2043"/>
    <w:rsid w:val="006E2191"/>
    <w:rsid w:val="006E2775"/>
    <w:rsid w:val="006E2907"/>
    <w:rsid w:val="006E3C6E"/>
    <w:rsid w:val="006E45E6"/>
    <w:rsid w:val="006E4A3B"/>
    <w:rsid w:val="006E5D7A"/>
    <w:rsid w:val="006E5FD3"/>
    <w:rsid w:val="006E654F"/>
    <w:rsid w:val="006E6F9D"/>
    <w:rsid w:val="006E7062"/>
    <w:rsid w:val="006E775A"/>
    <w:rsid w:val="006F01B2"/>
    <w:rsid w:val="006F0DB0"/>
    <w:rsid w:val="006F1CA0"/>
    <w:rsid w:val="006F26C4"/>
    <w:rsid w:val="006F323E"/>
    <w:rsid w:val="006F3B78"/>
    <w:rsid w:val="006F532E"/>
    <w:rsid w:val="006F5A3A"/>
    <w:rsid w:val="006F5D0E"/>
    <w:rsid w:val="006F6A8A"/>
    <w:rsid w:val="006F6BF5"/>
    <w:rsid w:val="006F792F"/>
    <w:rsid w:val="006F7983"/>
    <w:rsid w:val="006F7FF2"/>
    <w:rsid w:val="00701360"/>
    <w:rsid w:val="00701C0C"/>
    <w:rsid w:val="007025B1"/>
    <w:rsid w:val="00703299"/>
    <w:rsid w:val="0070352E"/>
    <w:rsid w:val="00704092"/>
    <w:rsid w:val="0070429D"/>
    <w:rsid w:val="00704B7E"/>
    <w:rsid w:val="00705CE1"/>
    <w:rsid w:val="00706582"/>
    <w:rsid w:val="00706A3C"/>
    <w:rsid w:val="007078A1"/>
    <w:rsid w:val="00707DFD"/>
    <w:rsid w:val="00710073"/>
    <w:rsid w:val="007100FA"/>
    <w:rsid w:val="00710111"/>
    <w:rsid w:val="007106E0"/>
    <w:rsid w:val="0071140C"/>
    <w:rsid w:val="00711B1E"/>
    <w:rsid w:val="00713501"/>
    <w:rsid w:val="0071354C"/>
    <w:rsid w:val="007143AD"/>
    <w:rsid w:val="007146C3"/>
    <w:rsid w:val="00714A80"/>
    <w:rsid w:val="00714D82"/>
    <w:rsid w:val="00714F2B"/>
    <w:rsid w:val="007153AE"/>
    <w:rsid w:val="00715889"/>
    <w:rsid w:val="0071663F"/>
    <w:rsid w:val="00716D6B"/>
    <w:rsid w:val="0071775B"/>
    <w:rsid w:val="007177FE"/>
    <w:rsid w:val="00720AB5"/>
    <w:rsid w:val="00720BB3"/>
    <w:rsid w:val="00721B0E"/>
    <w:rsid w:val="00722B1F"/>
    <w:rsid w:val="00723DAF"/>
    <w:rsid w:val="00724A9D"/>
    <w:rsid w:val="007258FB"/>
    <w:rsid w:val="00725B1A"/>
    <w:rsid w:val="00725B37"/>
    <w:rsid w:val="00727366"/>
    <w:rsid w:val="00730364"/>
    <w:rsid w:val="00730480"/>
    <w:rsid w:val="00730ED0"/>
    <w:rsid w:val="00730ED9"/>
    <w:rsid w:val="00732851"/>
    <w:rsid w:val="00732D49"/>
    <w:rsid w:val="00732F6F"/>
    <w:rsid w:val="00733219"/>
    <w:rsid w:val="00734274"/>
    <w:rsid w:val="00735218"/>
    <w:rsid w:val="00735C5B"/>
    <w:rsid w:val="007363C1"/>
    <w:rsid w:val="007369BB"/>
    <w:rsid w:val="00736A77"/>
    <w:rsid w:val="00737F2F"/>
    <w:rsid w:val="007407F7"/>
    <w:rsid w:val="00740DD2"/>
    <w:rsid w:val="00741459"/>
    <w:rsid w:val="007418C4"/>
    <w:rsid w:val="00741E9F"/>
    <w:rsid w:val="00741EBA"/>
    <w:rsid w:val="007423DE"/>
    <w:rsid w:val="00743806"/>
    <w:rsid w:val="00743D03"/>
    <w:rsid w:val="00744881"/>
    <w:rsid w:val="007449A6"/>
    <w:rsid w:val="00744ACB"/>
    <w:rsid w:val="00745524"/>
    <w:rsid w:val="007505DC"/>
    <w:rsid w:val="007511C7"/>
    <w:rsid w:val="0075139A"/>
    <w:rsid w:val="00751B6D"/>
    <w:rsid w:val="00751ED9"/>
    <w:rsid w:val="00751EF3"/>
    <w:rsid w:val="00753E62"/>
    <w:rsid w:val="007548A8"/>
    <w:rsid w:val="007548BA"/>
    <w:rsid w:val="00755E7D"/>
    <w:rsid w:val="0075746A"/>
    <w:rsid w:val="007579C9"/>
    <w:rsid w:val="00757A2C"/>
    <w:rsid w:val="007601F4"/>
    <w:rsid w:val="007608CE"/>
    <w:rsid w:val="007616FA"/>
    <w:rsid w:val="00763C25"/>
    <w:rsid w:val="00763F10"/>
    <w:rsid w:val="00764EBB"/>
    <w:rsid w:val="0076517A"/>
    <w:rsid w:val="00765B56"/>
    <w:rsid w:val="007676A8"/>
    <w:rsid w:val="00767BF8"/>
    <w:rsid w:val="0077008B"/>
    <w:rsid w:val="00770DF0"/>
    <w:rsid w:val="00772495"/>
    <w:rsid w:val="00772953"/>
    <w:rsid w:val="00772C29"/>
    <w:rsid w:val="007730A7"/>
    <w:rsid w:val="00773FB2"/>
    <w:rsid w:val="007740B5"/>
    <w:rsid w:val="00774F2F"/>
    <w:rsid w:val="00776CBB"/>
    <w:rsid w:val="00776F7F"/>
    <w:rsid w:val="00780E5C"/>
    <w:rsid w:val="00781BD0"/>
    <w:rsid w:val="00781EC6"/>
    <w:rsid w:val="00781F33"/>
    <w:rsid w:val="00783D14"/>
    <w:rsid w:val="007844B0"/>
    <w:rsid w:val="00784F4E"/>
    <w:rsid w:val="0078618C"/>
    <w:rsid w:val="00786355"/>
    <w:rsid w:val="007873B4"/>
    <w:rsid w:val="00790C90"/>
    <w:rsid w:val="0079113D"/>
    <w:rsid w:val="007912D5"/>
    <w:rsid w:val="00791C10"/>
    <w:rsid w:val="0079278E"/>
    <w:rsid w:val="00792C0A"/>
    <w:rsid w:val="00792DA0"/>
    <w:rsid w:val="00795DA5"/>
    <w:rsid w:val="00796094"/>
    <w:rsid w:val="007A0BC9"/>
    <w:rsid w:val="007A21CB"/>
    <w:rsid w:val="007A298F"/>
    <w:rsid w:val="007A305A"/>
    <w:rsid w:val="007A3F75"/>
    <w:rsid w:val="007A4F8D"/>
    <w:rsid w:val="007A514D"/>
    <w:rsid w:val="007A515A"/>
    <w:rsid w:val="007A6054"/>
    <w:rsid w:val="007A61B0"/>
    <w:rsid w:val="007A62D0"/>
    <w:rsid w:val="007A6C90"/>
    <w:rsid w:val="007A7123"/>
    <w:rsid w:val="007B0905"/>
    <w:rsid w:val="007B1411"/>
    <w:rsid w:val="007B1D3F"/>
    <w:rsid w:val="007B245A"/>
    <w:rsid w:val="007B25CB"/>
    <w:rsid w:val="007B26DA"/>
    <w:rsid w:val="007B3082"/>
    <w:rsid w:val="007B3743"/>
    <w:rsid w:val="007B44C3"/>
    <w:rsid w:val="007B4BEB"/>
    <w:rsid w:val="007B5FBE"/>
    <w:rsid w:val="007B67F0"/>
    <w:rsid w:val="007B68EB"/>
    <w:rsid w:val="007B6B40"/>
    <w:rsid w:val="007C061F"/>
    <w:rsid w:val="007C0D71"/>
    <w:rsid w:val="007C1804"/>
    <w:rsid w:val="007C1BD9"/>
    <w:rsid w:val="007C1CCF"/>
    <w:rsid w:val="007C21D3"/>
    <w:rsid w:val="007C239E"/>
    <w:rsid w:val="007C2A6E"/>
    <w:rsid w:val="007C2A87"/>
    <w:rsid w:val="007C2D75"/>
    <w:rsid w:val="007C3316"/>
    <w:rsid w:val="007C3602"/>
    <w:rsid w:val="007C3AAC"/>
    <w:rsid w:val="007C434E"/>
    <w:rsid w:val="007C4795"/>
    <w:rsid w:val="007C4860"/>
    <w:rsid w:val="007C4FD2"/>
    <w:rsid w:val="007C58D2"/>
    <w:rsid w:val="007C5BAD"/>
    <w:rsid w:val="007C5C30"/>
    <w:rsid w:val="007C73F6"/>
    <w:rsid w:val="007C753E"/>
    <w:rsid w:val="007C7E91"/>
    <w:rsid w:val="007D1357"/>
    <w:rsid w:val="007D149A"/>
    <w:rsid w:val="007D251A"/>
    <w:rsid w:val="007D2EBC"/>
    <w:rsid w:val="007D4FA6"/>
    <w:rsid w:val="007D5803"/>
    <w:rsid w:val="007D6A22"/>
    <w:rsid w:val="007D71B0"/>
    <w:rsid w:val="007D71E7"/>
    <w:rsid w:val="007E14BA"/>
    <w:rsid w:val="007E1E19"/>
    <w:rsid w:val="007E20D3"/>
    <w:rsid w:val="007E342B"/>
    <w:rsid w:val="007E390F"/>
    <w:rsid w:val="007E77AC"/>
    <w:rsid w:val="007E77BA"/>
    <w:rsid w:val="007E7ABE"/>
    <w:rsid w:val="007E7DF2"/>
    <w:rsid w:val="007F16CD"/>
    <w:rsid w:val="007F18F7"/>
    <w:rsid w:val="007F1DF5"/>
    <w:rsid w:val="007F44EB"/>
    <w:rsid w:val="007F53C2"/>
    <w:rsid w:val="007F5652"/>
    <w:rsid w:val="0080012C"/>
    <w:rsid w:val="00800347"/>
    <w:rsid w:val="00800B06"/>
    <w:rsid w:val="00800BAD"/>
    <w:rsid w:val="00800D2B"/>
    <w:rsid w:val="00801B04"/>
    <w:rsid w:val="008022AF"/>
    <w:rsid w:val="00802323"/>
    <w:rsid w:val="0080358E"/>
    <w:rsid w:val="0080381C"/>
    <w:rsid w:val="00803D6F"/>
    <w:rsid w:val="008055E6"/>
    <w:rsid w:val="008062A5"/>
    <w:rsid w:val="0080650A"/>
    <w:rsid w:val="00813428"/>
    <w:rsid w:val="00813A70"/>
    <w:rsid w:val="00813C5A"/>
    <w:rsid w:val="0081564A"/>
    <w:rsid w:val="008156CB"/>
    <w:rsid w:val="008157FB"/>
    <w:rsid w:val="00816577"/>
    <w:rsid w:val="00817B01"/>
    <w:rsid w:val="00817BBD"/>
    <w:rsid w:val="00820004"/>
    <w:rsid w:val="0082024B"/>
    <w:rsid w:val="00820A0B"/>
    <w:rsid w:val="00821B2C"/>
    <w:rsid w:val="00823143"/>
    <w:rsid w:val="00823586"/>
    <w:rsid w:val="008238BB"/>
    <w:rsid w:val="008248B6"/>
    <w:rsid w:val="00825FB9"/>
    <w:rsid w:val="008260B1"/>
    <w:rsid w:val="00827460"/>
    <w:rsid w:val="008307B0"/>
    <w:rsid w:val="008310C1"/>
    <w:rsid w:val="00831871"/>
    <w:rsid w:val="00831912"/>
    <w:rsid w:val="00831D6E"/>
    <w:rsid w:val="00831FEF"/>
    <w:rsid w:val="0083211E"/>
    <w:rsid w:val="008328D8"/>
    <w:rsid w:val="008333E2"/>
    <w:rsid w:val="00833678"/>
    <w:rsid w:val="00833CB7"/>
    <w:rsid w:val="00834604"/>
    <w:rsid w:val="0083472A"/>
    <w:rsid w:val="008350BD"/>
    <w:rsid w:val="0083555B"/>
    <w:rsid w:val="00835572"/>
    <w:rsid w:val="00835CC6"/>
    <w:rsid w:val="00835D9E"/>
    <w:rsid w:val="00836A98"/>
    <w:rsid w:val="008379BA"/>
    <w:rsid w:val="00837AA5"/>
    <w:rsid w:val="00837DFC"/>
    <w:rsid w:val="008411D9"/>
    <w:rsid w:val="008415CA"/>
    <w:rsid w:val="00841771"/>
    <w:rsid w:val="008417E0"/>
    <w:rsid w:val="00841F0C"/>
    <w:rsid w:val="008424C8"/>
    <w:rsid w:val="00842CF7"/>
    <w:rsid w:val="00842FFE"/>
    <w:rsid w:val="00843528"/>
    <w:rsid w:val="00843924"/>
    <w:rsid w:val="00843AAE"/>
    <w:rsid w:val="00843E70"/>
    <w:rsid w:val="00844B0D"/>
    <w:rsid w:val="00846803"/>
    <w:rsid w:val="008471D5"/>
    <w:rsid w:val="00850AF4"/>
    <w:rsid w:val="00850DA1"/>
    <w:rsid w:val="0085116B"/>
    <w:rsid w:val="00851EAB"/>
    <w:rsid w:val="0085209E"/>
    <w:rsid w:val="0085283A"/>
    <w:rsid w:val="008528E0"/>
    <w:rsid w:val="008535DB"/>
    <w:rsid w:val="00854FC1"/>
    <w:rsid w:val="00857DC7"/>
    <w:rsid w:val="0086116E"/>
    <w:rsid w:val="00861681"/>
    <w:rsid w:val="00861723"/>
    <w:rsid w:val="00861E69"/>
    <w:rsid w:val="0086210C"/>
    <w:rsid w:val="00862BDD"/>
    <w:rsid w:val="00863627"/>
    <w:rsid w:val="00865112"/>
    <w:rsid w:val="00865781"/>
    <w:rsid w:val="008666E0"/>
    <w:rsid w:val="00866AE9"/>
    <w:rsid w:val="00866BB7"/>
    <w:rsid w:val="00867054"/>
    <w:rsid w:val="00867603"/>
    <w:rsid w:val="0087065E"/>
    <w:rsid w:val="00870D6A"/>
    <w:rsid w:val="008714B9"/>
    <w:rsid w:val="00871B75"/>
    <w:rsid w:val="00871D0A"/>
    <w:rsid w:val="00872D83"/>
    <w:rsid w:val="00873220"/>
    <w:rsid w:val="00873CE3"/>
    <w:rsid w:val="00874492"/>
    <w:rsid w:val="00874504"/>
    <w:rsid w:val="00874D69"/>
    <w:rsid w:val="00876FF4"/>
    <w:rsid w:val="008770EC"/>
    <w:rsid w:val="008774A7"/>
    <w:rsid w:val="008775C4"/>
    <w:rsid w:val="00880CAF"/>
    <w:rsid w:val="00880F25"/>
    <w:rsid w:val="00881AA5"/>
    <w:rsid w:val="0088307E"/>
    <w:rsid w:val="00883AF8"/>
    <w:rsid w:val="00883BA7"/>
    <w:rsid w:val="00884D76"/>
    <w:rsid w:val="00885088"/>
    <w:rsid w:val="00885521"/>
    <w:rsid w:val="008859B0"/>
    <w:rsid w:val="00885A17"/>
    <w:rsid w:val="00885D90"/>
    <w:rsid w:val="0088639B"/>
    <w:rsid w:val="008879A2"/>
    <w:rsid w:val="00887ED4"/>
    <w:rsid w:val="0089157C"/>
    <w:rsid w:val="0089247E"/>
    <w:rsid w:val="00894876"/>
    <w:rsid w:val="00894E16"/>
    <w:rsid w:val="00895315"/>
    <w:rsid w:val="00895319"/>
    <w:rsid w:val="008971FE"/>
    <w:rsid w:val="008978C1"/>
    <w:rsid w:val="008979FD"/>
    <w:rsid w:val="00897B3B"/>
    <w:rsid w:val="008A035B"/>
    <w:rsid w:val="008A3830"/>
    <w:rsid w:val="008A4ABC"/>
    <w:rsid w:val="008A4B52"/>
    <w:rsid w:val="008A5B85"/>
    <w:rsid w:val="008A648E"/>
    <w:rsid w:val="008A6A16"/>
    <w:rsid w:val="008A797D"/>
    <w:rsid w:val="008B0399"/>
    <w:rsid w:val="008B07BF"/>
    <w:rsid w:val="008B12BB"/>
    <w:rsid w:val="008B2064"/>
    <w:rsid w:val="008B237A"/>
    <w:rsid w:val="008B3A49"/>
    <w:rsid w:val="008B3F4B"/>
    <w:rsid w:val="008B4159"/>
    <w:rsid w:val="008B4185"/>
    <w:rsid w:val="008B4689"/>
    <w:rsid w:val="008B499C"/>
    <w:rsid w:val="008B54AB"/>
    <w:rsid w:val="008B5D02"/>
    <w:rsid w:val="008B5EEB"/>
    <w:rsid w:val="008B7490"/>
    <w:rsid w:val="008B7666"/>
    <w:rsid w:val="008C07D0"/>
    <w:rsid w:val="008C0CE4"/>
    <w:rsid w:val="008C1C01"/>
    <w:rsid w:val="008C25A1"/>
    <w:rsid w:val="008C2C0C"/>
    <w:rsid w:val="008C3C36"/>
    <w:rsid w:val="008C3ED4"/>
    <w:rsid w:val="008C4785"/>
    <w:rsid w:val="008C7829"/>
    <w:rsid w:val="008C79C2"/>
    <w:rsid w:val="008D13B3"/>
    <w:rsid w:val="008D19D6"/>
    <w:rsid w:val="008D1ED2"/>
    <w:rsid w:val="008D20F3"/>
    <w:rsid w:val="008D256E"/>
    <w:rsid w:val="008D25A2"/>
    <w:rsid w:val="008D3B80"/>
    <w:rsid w:val="008D3E2F"/>
    <w:rsid w:val="008D432F"/>
    <w:rsid w:val="008D46F6"/>
    <w:rsid w:val="008D5050"/>
    <w:rsid w:val="008D519C"/>
    <w:rsid w:val="008D52A6"/>
    <w:rsid w:val="008D5B42"/>
    <w:rsid w:val="008D5B60"/>
    <w:rsid w:val="008D7F65"/>
    <w:rsid w:val="008E0243"/>
    <w:rsid w:val="008E0ED5"/>
    <w:rsid w:val="008E2226"/>
    <w:rsid w:val="008E2358"/>
    <w:rsid w:val="008E2E26"/>
    <w:rsid w:val="008E2F21"/>
    <w:rsid w:val="008E337B"/>
    <w:rsid w:val="008E3A4A"/>
    <w:rsid w:val="008E3F26"/>
    <w:rsid w:val="008E5B2E"/>
    <w:rsid w:val="008E6BF8"/>
    <w:rsid w:val="008E6CC2"/>
    <w:rsid w:val="008E6D7C"/>
    <w:rsid w:val="008E7CDD"/>
    <w:rsid w:val="008E7E0E"/>
    <w:rsid w:val="008F03E8"/>
    <w:rsid w:val="008F1C8C"/>
    <w:rsid w:val="008F2B6E"/>
    <w:rsid w:val="008F3839"/>
    <w:rsid w:val="008F38F4"/>
    <w:rsid w:val="008F3B44"/>
    <w:rsid w:val="008F415B"/>
    <w:rsid w:val="008F536B"/>
    <w:rsid w:val="008F5E10"/>
    <w:rsid w:val="008F6BBF"/>
    <w:rsid w:val="008F70E8"/>
    <w:rsid w:val="008F7D1A"/>
    <w:rsid w:val="009001E0"/>
    <w:rsid w:val="0090078A"/>
    <w:rsid w:val="00903314"/>
    <w:rsid w:val="0090347C"/>
    <w:rsid w:val="0090434B"/>
    <w:rsid w:val="00904B77"/>
    <w:rsid w:val="00905828"/>
    <w:rsid w:val="0090609E"/>
    <w:rsid w:val="00906B03"/>
    <w:rsid w:val="00906E32"/>
    <w:rsid w:val="00907BBB"/>
    <w:rsid w:val="009108E1"/>
    <w:rsid w:val="00911AA1"/>
    <w:rsid w:val="0091215F"/>
    <w:rsid w:val="00912331"/>
    <w:rsid w:val="00912D60"/>
    <w:rsid w:val="009131E0"/>
    <w:rsid w:val="00913DE0"/>
    <w:rsid w:val="009149AC"/>
    <w:rsid w:val="00917068"/>
    <w:rsid w:val="00917218"/>
    <w:rsid w:val="009173E2"/>
    <w:rsid w:val="009207CE"/>
    <w:rsid w:val="00920A6E"/>
    <w:rsid w:val="0092106D"/>
    <w:rsid w:val="00921733"/>
    <w:rsid w:val="00922DC9"/>
    <w:rsid w:val="00923ED7"/>
    <w:rsid w:val="0092527F"/>
    <w:rsid w:val="009255FE"/>
    <w:rsid w:val="00925C70"/>
    <w:rsid w:val="009260D1"/>
    <w:rsid w:val="00926255"/>
    <w:rsid w:val="00926426"/>
    <w:rsid w:val="009269F3"/>
    <w:rsid w:val="00927060"/>
    <w:rsid w:val="009270BB"/>
    <w:rsid w:val="009275A8"/>
    <w:rsid w:val="00927FD1"/>
    <w:rsid w:val="00930682"/>
    <w:rsid w:val="00931092"/>
    <w:rsid w:val="00932179"/>
    <w:rsid w:val="00932BC7"/>
    <w:rsid w:val="009333FA"/>
    <w:rsid w:val="00935289"/>
    <w:rsid w:val="00936D6D"/>
    <w:rsid w:val="00940AE2"/>
    <w:rsid w:val="00940BD7"/>
    <w:rsid w:val="00940F75"/>
    <w:rsid w:val="0094126B"/>
    <w:rsid w:val="00941AEB"/>
    <w:rsid w:val="00943EAD"/>
    <w:rsid w:val="0094413A"/>
    <w:rsid w:val="009454B7"/>
    <w:rsid w:val="009460D5"/>
    <w:rsid w:val="00946CD4"/>
    <w:rsid w:val="00947D7B"/>
    <w:rsid w:val="009505E7"/>
    <w:rsid w:val="00950EDE"/>
    <w:rsid w:val="0095101B"/>
    <w:rsid w:val="00951307"/>
    <w:rsid w:val="009525C9"/>
    <w:rsid w:val="00952720"/>
    <w:rsid w:val="0095320D"/>
    <w:rsid w:val="00954A24"/>
    <w:rsid w:val="009551D6"/>
    <w:rsid w:val="00955563"/>
    <w:rsid w:val="0095559C"/>
    <w:rsid w:val="00955A17"/>
    <w:rsid w:val="00955C0D"/>
    <w:rsid w:val="009575BD"/>
    <w:rsid w:val="009603DF"/>
    <w:rsid w:val="0096108A"/>
    <w:rsid w:val="00961927"/>
    <w:rsid w:val="0096384B"/>
    <w:rsid w:val="00966B05"/>
    <w:rsid w:val="00966D7E"/>
    <w:rsid w:val="00967330"/>
    <w:rsid w:val="00967EC4"/>
    <w:rsid w:val="00970EBE"/>
    <w:rsid w:val="009718ED"/>
    <w:rsid w:val="00971FED"/>
    <w:rsid w:val="0097256D"/>
    <w:rsid w:val="0097282A"/>
    <w:rsid w:val="00973B45"/>
    <w:rsid w:val="00974548"/>
    <w:rsid w:val="0097471E"/>
    <w:rsid w:val="00974783"/>
    <w:rsid w:val="00974796"/>
    <w:rsid w:val="00974B88"/>
    <w:rsid w:val="00974E9C"/>
    <w:rsid w:val="0097543F"/>
    <w:rsid w:val="009754AC"/>
    <w:rsid w:val="009760A9"/>
    <w:rsid w:val="00976974"/>
    <w:rsid w:val="00976FEF"/>
    <w:rsid w:val="00977995"/>
    <w:rsid w:val="0098181A"/>
    <w:rsid w:val="0098448B"/>
    <w:rsid w:val="00984A6E"/>
    <w:rsid w:val="00985014"/>
    <w:rsid w:val="00985974"/>
    <w:rsid w:val="00985A55"/>
    <w:rsid w:val="00985DC5"/>
    <w:rsid w:val="00987798"/>
    <w:rsid w:val="00991A70"/>
    <w:rsid w:val="00991A87"/>
    <w:rsid w:val="00991D6C"/>
    <w:rsid w:val="009920B3"/>
    <w:rsid w:val="00993078"/>
    <w:rsid w:val="00993AE2"/>
    <w:rsid w:val="00994458"/>
    <w:rsid w:val="0099521A"/>
    <w:rsid w:val="009964F6"/>
    <w:rsid w:val="009965FA"/>
    <w:rsid w:val="009A018F"/>
    <w:rsid w:val="009A075F"/>
    <w:rsid w:val="009A1BED"/>
    <w:rsid w:val="009A1FFF"/>
    <w:rsid w:val="009A25AF"/>
    <w:rsid w:val="009A27B8"/>
    <w:rsid w:val="009A3172"/>
    <w:rsid w:val="009A4620"/>
    <w:rsid w:val="009A4FD2"/>
    <w:rsid w:val="009A5A04"/>
    <w:rsid w:val="009A66E3"/>
    <w:rsid w:val="009A7834"/>
    <w:rsid w:val="009A7FD0"/>
    <w:rsid w:val="009B00AD"/>
    <w:rsid w:val="009B0795"/>
    <w:rsid w:val="009B132F"/>
    <w:rsid w:val="009B15BD"/>
    <w:rsid w:val="009B18A0"/>
    <w:rsid w:val="009B1CB2"/>
    <w:rsid w:val="009B2627"/>
    <w:rsid w:val="009B355E"/>
    <w:rsid w:val="009B3DA1"/>
    <w:rsid w:val="009B4D99"/>
    <w:rsid w:val="009B5217"/>
    <w:rsid w:val="009B5598"/>
    <w:rsid w:val="009B5984"/>
    <w:rsid w:val="009B59CB"/>
    <w:rsid w:val="009B68F8"/>
    <w:rsid w:val="009B73E2"/>
    <w:rsid w:val="009C084F"/>
    <w:rsid w:val="009C1192"/>
    <w:rsid w:val="009C1477"/>
    <w:rsid w:val="009C2574"/>
    <w:rsid w:val="009C3983"/>
    <w:rsid w:val="009C39C3"/>
    <w:rsid w:val="009C4592"/>
    <w:rsid w:val="009C496F"/>
    <w:rsid w:val="009C497D"/>
    <w:rsid w:val="009C5AC9"/>
    <w:rsid w:val="009C6C16"/>
    <w:rsid w:val="009C7227"/>
    <w:rsid w:val="009C7AC6"/>
    <w:rsid w:val="009D02D8"/>
    <w:rsid w:val="009D043E"/>
    <w:rsid w:val="009D1B13"/>
    <w:rsid w:val="009D2036"/>
    <w:rsid w:val="009D21F7"/>
    <w:rsid w:val="009D3392"/>
    <w:rsid w:val="009D3666"/>
    <w:rsid w:val="009D3F9C"/>
    <w:rsid w:val="009D4FA1"/>
    <w:rsid w:val="009D5787"/>
    <w:rsid w:val="009D58FC"/>
    <w:rsid w:val="009D712C"/>
    <w:rsid w:val="009D75DC"/>
    <w:rsid w:val="009E08F6"/>
    <w:rsid w:val="009E17C7"/>
    <w:rsid w:val="009E1E65"/>
    <w:rsid w:val="009E3135"/>
    <w:rsid w:val="009E4715"/>
    <w:rsid w:val="009E4767"/>
    <w:rsid w:val="009E5FEE"/>
    <w:rsid w:val="009F247F"/>
    <w:rsid w:val="009F24B6"/>
    <w:rsid w:val="009F2A14"/>
    <w:rsid w:val="009F31B2"/>
    <w:rsid w:val="009F3D9C"/>
    <w:rsid w:val="009F42CB"/>
    <w:rsid w:val="009F46FA"/>
    <w:rsid w:val="009F649A"/>
    <w:rsid w:val="00A00CFA"/>
    <w:rsid w:val="00A0135E"/>
    <w:rsid w:val="00A0257C"/>
    <w:rsid w:val="00A03BC1"/>
    <w:rsid w:val="00A04EBA"/>
    <w:rsid w:val="00A04F18"/>
    <w:rsid w:val="00A053A8"/>
    <w:rsid w:val="00A06C8F"/>
    <w:rsid w:val="00A07479"/>
    <w:rsid w:val="00A10FE3"/>
    <w:rsid w:val="00A1260F"/>
    <w:rsid w:val="00A12A63"/>
    <w:rsid w:val="00A142FD"/>
    <w:rsid w:val="00A14B66"/>
    <w:rsid w:val="00A15369"/>
    <w:rsid w:val="00A15FEC"/>
    <w:rsid w:val="00A160F8"/>
    <w:rsid w:val="00A161B7"/>
    <w:rsid w:val="00A17578"/>
    <w:rsid w:val="00A17A1D"/>
    <w:rsid w:val="00A17B2B"/>
    <w:rsid w:val="00A205DE"/>
    <w:rsid w:val="00A20D32"/>
    <w:rsid w:val="00A21BD5"/>
    <w:rsid w:val="00A228EA"/>
    <w:rsid w:val="00A22BF6"/>
    <w:rsid w:val="00A23654"/>
    <w:rsid w:val="00A2386E"/>
    <w:rsid w:val="00A2454F"/>
    <w:rsid w:val="00A249A8"/>
    <w:rsid w:val="00A24D1D"/>
    <w:rsid w:val="00A2533A"/>
    <w:rsid w:val="00A25B6B"/>
    <w:rsid w:val="00A26B32"/>
    <w:rsid w:val="00A30222"/>
    <w:rsid w:val="00A30A6E"/>
    <w:rsid w:val="00A3292E"/>
    <w:rsid w:val="00A32C29"/>
    <w:rsid w:val="00A334DB"/>
    <w:rsid w:val="00A348A9"/>
    <w:rsid w:val="00A34B65"/>
    <w:rsid w:val="00A3530F"/>
    <w:rsid w:val="00A3663A"/>
    <w:rsid w:val="00A37F9D"/>
    <w:rsid w:val="00A40397"/>
    <w:rsid w:val="00A416A5"/>
    <w:rsid w:val="00A42F01"/>
    <w:rsid w:val="00A4394C"/>
    <w:rsid w:val="00A43F58"/>
    <w:rsid w:val="00A44566"/>
    <w:rsid w:val="00A445E7"/>
    <w:rsid w:val="00A45629"/>
    <w:rsid w:val="00A4693E"/>
    <w:rsid w:val="00A502E6"/>
    <w:rsid w:val="00A50375"/>
    <w:rsid w:val="00A51145"/>
    <w:rsid w:val="00A51D89"/>
    <w:rsid w:val="00A52467"/>
    <w:rsid w:val="00A528C7"/>
    <w:rsid w:val="00A52C0A"/>
    <w:rsid w:val="00A53096"/>
    <w:rsid w:val="00A5326A"/>
    <w:rsid w:val="00A54A13"/>
    <w:rsid w:val="00A5562D"/>
    <w:rsid w:val="00A55DCA"/>
    <w:rsid w:val="00A55E5E"/>
    <w:rsid w:val="00A56868"/>
    <w:rsid w:val="00A6398E"/>
    <w:rsid w:val="00A64CC6"/>
    <w:rsid w:val="00A65E3D"/>
    <w:rsid w:val="00A66201"/>
    <w:rsid w:val="00A6627C"/>
    <w:rsid w:val="00A66A74"/>
    <w:rsid w:val="00A67770"/>
    <w:rsid w:val="00A7165F"/>
    <w:rsid w:val="00A724FE"/>
    <w:rsid w:val="00A726F3"/>
    <w:rsid w:val="00A72EFE"/>
    <w:rsid w:val="00A736C0"/>
    <w:rsid w:val="00A738FB"/>
    <w:rsid w:val="00A73A07"/>
    <w:rsid w:val="00A74124"/>
    <w:rsid w:val="00A7485E"/>
    <w:rsid w:val="00A74A13"/>
    <w:rsid w:val="00A74EBB"/>
    <w:rsid w:val="00A77EA7"/>
    <w:rsid w:val="00A8041D"/>
    <w:rsid w:val="00A8124A"/>
    <w:rsid w:val="00A81D86"/>
    <w:rsid w:val="00A82D54"/>
    <w:rsid w:val="00A83432"/>
    <w:rsid w:val="00A84AF7"/>
    <w:rsid w:val="00A8575E"/>
    <w:rsid w:val="00A86AF3"/>
    <w:rsid w:val="00A8702B"/>
    <w:rsid w:val="00A8775C"/>
    <w:rsid w:val="00A900C3"/>
    <w:rsid w:val="00A90CC1"/>
    <w:rsid w:val="00A90EF7"/>
    <w:rsid w:val="00A91E0E"/>
    <w:rsid w:val="00A924E2"/>
    <w:rsid w:val="00A925BA"/>
    <w:rsid w:val="00A92CB1"/>
    <w:rsid w:val="00A93AD3"/>
    <w:rsid w:val="00A94322"/>
    <w:rsid w:val="00A946B5"/>
    <w:rsid w:val="00A94AAD"/>
    <w:rsid w:val="00A94ADC"/>
    <w:rsid w:val="00A94D67"/>
    <w:rsid w:val="00A95797"/>
    <w:rsid w:val="00A95D85"/>
    <w:rsid w:val="00A961DB"/>
    <w:rsid w:val="00A9719D"/>
    <w:rsid w:val="00A9722B"/>
    <w:rsid w:val="00A976D9"/>
    <w:rsid w:val="00A97B52"/>
    <w:rsid w:val="00A97F91"/>
    <w:rsid w:val="00AA11DE"/>
    <w:rsid w:val="00AA1360"/>
    <w:rsid w:val="00AA1931"/>
    <w:rsid w:val="00AA1C37"/>
    <w:rsid w:val="00AA419A"/>
    <w:rsid w:val="00AA45C9"/>
    <w:rsid w:val="00AA4751"/>
    <w:rsid w:val="00AA5343"/>
    <w:rsid w:val="00AA67DB"/>
    <w:rsid w:val="00AA6C41"/>
    <w:rsid w:val="00AA765C"/>
    <w:rsid w:val="00AA77C4"/>
    <w:rsid w:val="00AA7C8A"/>
    <w:rsid w:val="00AB05FF"/>
    <w:rsid w:val="00AB2112"/>
    <w:rsid w:val="00AB2178"/>
    <w:rsid w:val="00AB4E6F"/>
    <w:rsid w:val="00AB518F"/>
    <w:rsid w:val="00AB5489"/>
    <w:rsid w:val="00AB5804"/>
    <w:rsid w:val="00AB5E32"/>
    <w:rsid w:val="00AB5EDF"/>
    <w:rsid w:val="00AB694A"/>
    <w:rsid w:val="00AB6BC3"/>
    <w:rsid w:val="00AB6C75"/>
    <w:rsid w:val="00AC14D1"/>
    <w:rsid w:val="00AC2094"/>
    <w:rsid w:val="00AC2853"/>
    <w:rsid w:val="00AC3D32"/>
    <w:rsid w:val="00AC3E2E"/>
    <w:rsid w:val="00AC4658"/>
    <w:rsid w:val="00AC4DA9"/>
    <w:rsid w:val="00AC5434"/>
    <w:rsid w:val="00AC5A6E"/>
    <w:rsid w:val="00AC613B"/>
    <w:rsid w:val="00AC67B4"/>
    <w:rsid w:val="00AD1779"/>
    <w:rsid w:val="00AD25DF"/>
    <w:rsid w:val="00AD321B"/>
    <w:rsid w:val="00AD3A6B"/>
    <w:rsid w:val="00AD4AAF"/>
    <w:rsid w:val="00AD4D34"/>
    <w:rsid w:val="00AD5398"/>
    <w:rsid w:val="00AD69FE"/>
    <w:rsid w:val="00AD6A66"/>
    <w:rsid w:val="00AD7742"/>
    <w:rsid w:val="00AE09DF"/>
    <w:rsid w:val="00AE0E45"/>
    <w:rsid w:val="00AE109C"/>
    <w:rsid w:val="00AE17FD"/>
    <w:rsid w:val="00AE19A1"/>
    <w:rsid w:val="00AE28E9"/>
    <w:rsid w:val="00AE369A"/>
    <w:rsid w:val="00AE3DA2"/>
    <w:rsid w:val="00AE4059"/>
    <w:rsid w:val="00AE41C4"/>
    <w:rsid w:val="00AE4F82"/>
    <w:rsid w:val="00AE5DD5"/>
    <w:rsid w:val="00AE68BE"/>
    <w:rsid w:val="00AE6DE6"/>
    <w:rsid w:val="00AE7896"/>
    <w:rsid w:val="00AE7B08"/>
    <w:rsid w:val="00AF0DAC"/>
    <w:rsid w:val="00AF0FDC"/>
    <w:rsid w:val="00AF1370"/>
    <w:rsid w:val="00AF1611"/>
    <w:rsid w:val="00AF1833"/>
    <w:rsid w:val="00AF1C5D"/>
    <w:rsid w:val="00AF1DCA"/>
    <w:rsid w:val="00AF2993"/>
    <w:rsid w:val="00AF3E90"/>
    <w:rsid w:val="00AF4BE7"/>
    <w:rsid w:val="00AF57B4"/>
    <w:rsid w:val="00AF5D6C"/>
    <w:rsid w:val="00AF7289"/>
    <w:rsid w:val="00B00641"/>
    <w:rsid w:val="00B02A35"/>
    <w:rsid w:val="00B02EAC"/>
    <w:rsid w:val="00B03511"/>
    <w:rsid w:val="00B050C4"/>
    <w:rsid w:val="00B06A41"/>
    <w:rsid w:val="00B07F9E"/>
    <w:rsid w:val="00B1029B"/>
    <w:rsid w:val="00B12AA7"/>
    <w:rsid w:val="00B13517"/>
    <w:rsid w:val="00B144CA"/>
    <w:rsid w:val="00B14F8A"/>
    <w:rsid w:val="00B1599F"/>
    <w:rsid w:val="00B15A5E"/>
    <w:rsid w:val="00B15E91"/>
    <w:rsid w:val="00B162D9"/>
    <w:rsid w:val="00B16D03"/>
    <w:rsid w:val="00B16FC0"/>
    <w:rsid w:val="00B17218"/>
    <w:rsid w:val="00B17C3D"/>
    <w:rsid w:val="00B17EBE"/>
    <w:rsid w:val="00B20522"/>
    <w:rsid w:val="00B209E5"/>
    <w:rsid w:val="00B2108F"/>
    <w:rsid w:val="00B21C35"/>
    <w:rsid w:val="00B21C57"/>
    <w:rsid w:val="00B21F48"/>
    <w:rsid w:val="00B233B0"/>
    <w:rsid w:val="00B23472"/>
    <w:rsid w:val="00B23984"/>
    <w:rsid w:val="00B2418E"/>
    <w:rsid w:val="00B2601A"/>
    <w:rsid w:val="00B266F4"/>
    <w:rsid w:val="00B2737C"/>
    <w:rsid w:val="00B27ABF"/>
    <w:rsid w:val="00B30471"/>
    <w:rsid w:val="00B31C36"/>
    <w:rsid w:val="00B33778"/>
    <w:rsid w:val="00B33A9D"/>
    <w:rsid w:val="00B33F6A"/>
    <w:rsid w:val="00B342B0"/>
    <w:rsid w:val="00B357C2"/>
    <w:rsid w:val="00B366DB"/>
    <w:rsid w:val="00B36D21"/>
    <w:rsid w:val="00B40405"/>
    <w:rsid w:val="00B40B8A"/>
    <w:rsid w:val="00B41756"/>
    <w:rsid w:val="00B41F86"/>
    <w:rsid w:val="00B426CC"/>
    <w:rsid w:val="00B43AAB"/>
    <w:rsid w:val="00B43D6F"/>
    <w:rsid w:val="00B441BB"/>
    <w:rsid w:val="00B4448E"/>
    <w:rsid w:val="00B44A98"/>
    <w:rsid w:val="00B45418"/>
    <w:rsid w:val="00B45753"/>
    <w:rsid w:val="00B46B76"/>
    <w:rsid w:val="00B46D10"/>
    <w:rsid w:val="00B50387"/>
    <w:rsid w:val="00B51944"/>
    <w:rsid w:val="00B51A5F"/>
    <w:rsid w:val="00B52B12"/>
    <w:rsid w:val="00B531B4"/>
    <w:rsid w:val="00B5440E"/>
    <w:rsid w:val="00B545B6"/>
    <w:rsid w:val="00B5508F"/>
    <w:rsid w:val="00B556E4"/>
    <w:rsid w:val="00B5575B"/>
    <w:rsid w:val="00B55A1E"/>
    <w:rsid w:val="00B55C6D"/>
    <w:rsid w:val="00B56910"/>
    <w:rsid w:val="00B56C04"/>
    <w:rsid w:val="00B60B31"/>
    <w:rsid w:val="00B610D6"/>
    <w:rsid w:val="00B619A9"/>
    <w:rsid w:val="00B61B15"/>
    <w:rsid w:val="00B62B27"/>
    <w:rsid w:val="00B62B95"/>
    <w:rsid w:val="00B63271"/>
    <w:rsid w:val="00B64561"/>
    <w:rsid w:val="00B6464D"/>
    <w:rsid w:val="00B64E9E"/>
    <w:rsid w:val="00B6593B"/>
    <w:rsid w:val="00B6623A"/>
    <w:rsid w:val="00B66EE3"/>
    <w:rsid w:val="00B66FF3"/>
    <w:rsid w:val="00B714DB"/>
    <w:rsid w:val="00B72CA1"/>
    <w:rsid w:val="00B73D4E"/>
    <w:rsid w:val="00B74AED"/>
    <w:rsid w:val="00B75310"/>
    <w:rsid w:val="00B756DE"/>
    <w:rsid w:val="00B76537"/>
    <w:rsid w:val="00B77BF9"/>
    <w:rsid w:val="00B80801"/>
    <w:rsid w:val="00B808A1"/>
    <w:rsid w:val="00B81973"/>
    <w:rsid w:val="00B8244F"/>
    <w:rsid w:val="00B84704"/>
    <w:rsid w:val="00B84DCC"/>
    <w:rsid w:val="00B84DD9"/>
    <w:rsid w:val="00B85E10"/>
    <w:rsid w:val="00B8622E"/>
    <w:rsid w:val="00B86DE1"/>
    <w:rsid w:val="00B86E31"/>
    <w:rsid w:val="00B875BF"/>
    <w:rsid w:val="00B876DC"/>
    <w:rsid w:val="00B87707"/>
    <w:rsid w:val="00B9004B"/>
    <w:rsid w:val="00B910D4"/>
    <w:rsid w:val="00B925CF"/>
    <w:rsid w:val="00B934EC"/>
    <w:rsid w:val="00B94015"/>
    <w:rsid w:val="00B9472E"/>
    <w:rsid w:val="00B94D03"/>
    <w:rsid w:val="00B96484"/>
    <w:rsid w:val="00BA0056"/>
    <w:rsid w:val="00BA030D"/>
    <w:rsid w:val="00BA10E6"/>
    <w:rsid w:val="00BA1AE6"/>
    <w:rsid w:val="00BA236E"/>
    <w:rsid w:val="00BA30FA"/>
    <w:rsid w:val="00BA334F"/>
    <w:rsid w:val="00BA3A64"/>
    <w:rsid w:val="00BA42AE"/>
    <w:rsid w:val="00BA44F4"/>
    <w:rsid w:val="00BA613B"/>
    <w:rsid w:val="00BA6288"/>
    <w:rsid w:val="00BA6480"/>
    <w:rsid w:val="00BB0929"/>
    <w:rsid w:val="00BB14C5"/>
    <w:rsid w:val="00BB165E"/>
    <w:rsid w:val="00BB1A11"/>
    <w:rsid w:val="00BB2137"/>
    <w:rsid w:val="00BB2273"/>
    <w:rsid w:val="00BB246B"/>
    <w:rsid w:val="00BB2872"/>
    <w:rsid w:val="00BB31A4"/>
    <w:rsid w:val="00BB36BC"/>
    <w:rsid w:val="00BB4860"/>
    <w:rsid w:val="00BB5F41"/>
    <w:rsid w:val="00BB6BA9"/>
    <w:rsid w:val="00BB6BD1"/>
    <w:rsid w:val="00BB6DF7"/>
    <w:rsid w:val="00BB7982"/>
    <w:rsid w:val="00BC13DF"/>
    <w:rsid w:val="00BC1A06"/>
    <w:rsid w:val="00BC1A21"/>
    <w:rsid w:val="00BC30F5"/>
    <w:rsid w:val="00BC32EA"/>
    <w:rsid w:val="00BC364E"/>
    <w:rsid w:val="00BC578E"/>
    <w:rsid w:val="00BC5D2D"/>
    <w:rsid w:val="00BC672E"/>
    <w:rsid w:val="00BC7029"/>
    <w:rsid w:val="00BD0196"/>
    <w:rsid w:val="00BD0CF2"/>
    <w:rsid w:val="00BD0EAF"/>
    <w:rsid w:val="00BD11E8"/>
    <w:rsid w:val="00BD15BF"/>
    <w:rsid w:val="00BD1AA0"/>
    <w:rsid w:val="00BD2726"/>
    <w:rsid w:val="00BD3117"/>
    <w:rsid w:val="00BD32C3"/>
    <w:rsid w:val="00BD34AD"/>
    <w:rsid w:val="00BD3526"/>
    <w:rsid w:val="00BD362E"/>
    <w:rsid w:val="00BD6B9A"/>
    <w:rsid w:val="00BD6C5E"/>
    <w:rsid w:val="00BD706C"/>
    <w:rsid w:val="00BD72A6"/>
    <w:rsid w:val="00BD7C72"/>
    <w:rsid w:val="00BE0205"/>
    <w:rsid w:val="00BE0C1D"/>
    <w:rsid w:val="00BE1488"/>
    <w:rsid w:val="00BE1F93"/>
    <w:rsid w:val="00BE340E"/>
    <w:rsid w:val="00BE349E"/>
    <w:rsid w:val="00BE48C3"/>
    <w:rsid w:val="00BE59D0"/>
    <w:rsid w:val="00BE5BAD"/>
    <w:rsid w:val="00BE6A97"/>
    <w:rsid w:val="00BE6EF7"/>
    <w:rsid w:val="00BE7862"/>
    <w:rsid w:val="00BF01BB"/>
    <w:rsid w:val="00BF0C37"/>
    <w:rsid w:val="00BF10D5"/>
    <w:rsid w:val="00BF19FA"/>
    <w:rsid w:val="00BF2070"/>
    <w:rsid w:val="00BF381E"/>
    <w:rsid w:val="00BF49DA"/>
    <w:rsid w:val="00BF55A1"/>
    <w:rsid w:val="00BF59BB"/>
    <w:rsid w:val="00BF7639"/>
    <w:rsid w:val="00C00448"/>
    <w:rsid w:val="00C00876"/>
    <w:rsid w:val="00C008EA"/>
    <w:rsid w:val="00C01306"/>
    <w:rsid w:val="00C01634"/>
    <w:rsid w:val="00C04232"/>
    <w:rsid w:val="00C0477A"/>
    <w:rsid w:val="00C05881"/>
    <w:rsid w:val="00C05F69"/>
    <w:rsid w:val="00C07AAF"/>
    <w:rsid w:val="00C103D1"/>
    <w:rsid w:val="00C10EBC"/>
    <w:rsid w:val="00C11537"/>
    <w:rsid w:val="00C117AC"/>
    <w:rsid w:val="00C12051"/>
    <w:rsid w:val="00C14EE1"/>
    <w:rsid w:val="00C1520C"/>
    <w:rsid w:val="00C15ADE"/>
    <w:rsid w:val="00C15D42"/>
    <w:rsid w:val="00C160DB"/>
    <w:rsid w:val="00C16726"/>
    <w:rsid w:val="00C168FB"/>
    <w:rsid w:val="00C16AF1"/>
    <w:rsid w:val="00C17512"/>
    <w:rsid w:val="00C2000A"/>
    <w:rsid w:val="00C204F2"/>
    <w:rsid w:val="00C215D4"/>
    <w:rsid w:val="00C227D9"/>
    <w:rsid w:val="00C22BEA"/>
    <w:rsid w:val="00C23899"/>
    <w:rsid w:val="00C2428F"/>
    <w:rsid w:val="00C246C6"/>
    <w:rsid w:val="00C246D0"/>
    <w:rsid w:val="00C25ADF"/>
    <w:rsid w:val="00C272C8"/>
    <w:rsid w:val="00C27BB6"/>
    <w:rsid w:val="00C302E6"/>
    <w:rsid w:val="00C30D69"/>
    <w:rsid w:val="00C310BB"/>
    <w:rsid w:val="00C3150E"/>
    <w:rsid w:val="00C323BF"/>
    <w:rsid w:val="00C32A62"/>
    <w:rsid w:val="00C32BE8"/>
    <w:rsid w:val="00C330B7"/>
    <w:rsid w:val="00C330D9"/>
    <w:rsid w:val="00C337BF"/>
    <w:rsid w:val="00C34F98"/>
    <w:rsid w:val="00C3795C"/>
    <w:rsid w:val="00C37992"/>
    <w:rsid w:val="00C4024A"/>
    <w:rsid w:val="00C40BDC"/>
    <w:rsid w:val="00C41159"/>
    <w:rsid w:val="00C41194"/>
    <w:rsid w:val="00C42130"/>
    <w:rsid w:val="00C421CB"/>
    <w:rsid w:val="00C4232B"/>
    <w:rsid w:val="00C4252A"/>
    <w:rsid w:val="00C43267"/>
    <w:rsid w:val="00C44C9E"/>
    <w:rsid w:val="00C44F09"/>
    <w:rsid w:val="00C4525E"/>
    <w:rsid w:val="00C4574D"/>
    <w:rsid w:val="00C46B6E"/>
    <w:rsid w:val="00C479AC"/>
    <w:rsid w:val="00C47D31"/>
    <w:rsid w:val="00C5011D"/>
    <w:rsid w:val="00C515D1"/>
    <w:rsid w:val="00C51925"/>
    <w:rsid w:val="00C52100"/>
    <w:rsid w:val="00C53B63"/>
    <w:rsid w:val="00C55629"/>
    <w:rsid w:val="00C55CC6"/>
    <w:rsid w:val="00C55E68"/>
    <w:rsid w:val="00C56092"/>
    <w:rsid w:val="00C56676"/>
    <w:rsid w:val="00C56E05"/>
    <w:rsid w:val="00C56F43"/>
    <w:rsid w:val="00C57F05"/>
    <w:rsid w:val="00C60590"/>
    <w:rsid w:val="00C60EC4"/>
    <w:rsid w:val="00C62DBB"/>
    <w:rsid w:val="00C650AD"/>
    <w:rsid w:val="00C66559"/>
    <w:rsid w:val="00C66728"/>
    <w:rsid w:val="00C67665"/>
    <w:rsid w:val="00C701D6"/>
    <w:rsid w:val="00C7025A"/>
    <w:rsid w:val="00C7074F"/>
    <w:rsid w:val="00C70EBA"/>
    <w:rsid w:val="00C71514"/>
    <w:rsid w:val="00C7182C"/>
    <w:rsid w:val="00C7232B"/>
    <w:rsid w:val="00C726E9"/>
    <w:rsid w:val="00C7344E"/>
    <w:rsid w:val="00C7459F"/>
    <w:rsid w:val="00C75034"/>
    <w:rsid w:val="00C750B8"/>
    <w:rsid w:val="00C75424"/>
    <w:rsid w:val="00C7564E"/>
    <w:rsid w:val="00C766E4"/>
    <w:rsid w:val="00C768D1"/>
    <w:rsid w:val="00C77A47"/>
    <w:rsid w:val="00C77FD6"/>
    <w:rsid w:val="00C77FE3"/>
    <w:rsid w:val="00C80695"/>
    <w:rsid w:val="00C807A5"/>
    <w:rsid w:val="00C8300E"/>
    <w:rsid w:val="00C83D68"/>
    <w:rsid w:val="00C8432A"/>
    <w:rsid w:val="00C847B8"/>
    <w:rsid w:val="00C85AE7"/>
    <w:rsid w:val="00C8620A"/>
    <w:rsid w:val="00C86FE9"/>
    <w:rsid w:val="00C870E1"/>
    <w:rsid w:val="00C879B5"/>
    <w:rsid w:val="00C87B4F"/>
    <w:rsid w:val="00C90495"/>
    <w:rsid w:val="00C906FB"/>
    <w:rsid w:val="00C90D74"/>
    <w:rsid w:val="00C91113"/>
    <w:rsid w:val="00C91AFD"/>
    <w:rsid w:val="00C91F43"/>
    <w:rsid w:val="00C92026"/>
    <w:rsid w:val="00C94B6C"/>
    <w:rsid w:val="00C95BF9"/>
    <w:rsid w:val="00C96143"/>
    <w:rsid w:val="00C968A0"/>
    <w:rsid w:val="00C96AF2"/>
    <w:rsid w:val="00C97D41"/>
    <w:rsid w:val="00C97FBD"/>
    <w:rsid w:val="00CA0119"/>
    <w:rsid w:val="00CA0642"/>
    <w:rsid w:val="00CA0A31"/>
    <w:rsid w:val="00CA0B4B"/>
    <w:rsid w:val="00CA0D48"/>
    <w:rsid w:val="00CA11F6"/>
    <w:rsid w:val="00CA1346"/>
    <w:rsid w:val="00CA2805"/>
    <w:rsid w:val="00CA2AC1"/>
    <w:rsid w:val="00CA3DC4"/>
    <w:rsid w:val="00CA4A74"/>
    <w:rsid w:val="00CA4BD1"/>
    <w:rsid w:val="00CA5479"/>
    <w:rsid w:val="00CA6546"/>
    <w:rsid w:val="00CA6DAA"/>
    <w:rsid w:val="00CA7239"/>
    <w:rsid w:val="00CB0072"/>
    <w:rsid w:val="00CB05B9"/>
    <w:rsid w:val="00CB0A5C"/>
    <w:rsid w:val="00CB0B5F"/>
    <w:rsid w:val="00CB10D2"/>
    <w:rsid w:val="00CB27A9"/>
    <w:rsid w:val="00CB31FF"/>
    <w:rsid w:val="00CB3F60"/>
    <w:rsid w:val="00CB52CB"/>
    <w:rsid w:val="00CB56D8"/>
    <w:rsid w:val="00CB5749"/>
    <w:rsid w:val="00CB6220"/>
    <w:rsid w:val="00CB62B5"/>
    <w:rsid w:val="00CB789C"/>
    <w:rsid w:val="00CB79CD"/>
    <w:rsid w:val="00CB7A1C"/>
    <w:rsid w:val="00CB7BED"/>
    <w:rsid w:val="00CB7F29"/>
    <w:rsid w:val="00CC00F0"/>
    <w:rsid w:val="00CC0227"/>
    <w:rsid w:val="00CC0D0D"/>
    <w:rsid w:val="00CC10F0"/>
    <w:rsid w:val="00CC1A4D"/>
    <w:rsid w:val="00CC1BB5"/>
    <w:rsid w:val="00CC3179"/>
    <w:rsid w:val="00CC32D6"/>
    <w:rsid w:val="00CC332B"/>
    <w:rsid w:val="00CC3A31"/>
    <w:rsid w:val="00CC3B82"/>
    <w:rsid w:val="00CC3C29"/>
    <w:rsid w:val="00CC3EDE"/>
    <w:rsid w:val="00CC536E"/>
    <w:rsid w:val="00CC54C9"/>
    <w:rsid w:val="00CC5B90"/>
    <w:rsid w:val="00CC605B"/>
    <w:rsid w:val="00CD0411"/>
    <w:rsid w:val="00CD07ED"/>
    <w:rsid w:val="00CD292B"/>
    <w:rsid w:val="00CD3D6E"/>
    <w:rsid w:val="00CD4285"/>
    <w:rsid w:val="00CD4790"/>
    <w:rsid w:val="00CD5759"/>
    <w:rsid w:val="00CD60CC"/>
    <w:rsid w:val="00CD765B"/>
    <w:rsid w:val="00CE11A1"/>
    <w:rsid w:val="00CE1FAD"/>
    <w:rsid w:val="00CE26E5"/>
    <w:rsid w:val="00CE393F"/>
    <w:rsid w:val="00CE4BB6"/>
    <w:rsid w:val="00CE510C"/>
    <w:rsid w:val="00CE65B2"/>
    <w:rsid w:val="00CE6B49"/>
    <w:rsid w:val="00CF0842"/>
    <w:rsid w:val="00CF0AD0"/>
    <w:rsid w:val="00CF30CA"/>
    <w:rsid w:val="00CF32FF"/>
    <w:rsid w:val="00CF54DD"/>
    <w:rsid w:val="00CF58BA"/>
    <w:rsid w:val="00CF67E0"/>
    <w:rsid w:val="00D007D8"/>
    <w:rsid w:val="00D02E5F"/>
    <w:rsid w:val="00D03075"/>
    <w:rsid w:val="00D035DE"/>
    <w:rsid w:val="00D0365C"/>
    <w:rsid w:val="00D037FB"/>
    <w:rsid w:val="00D04647"/>
    <w:rsid w:val="00D0493C"/>
    <w:rsid w:val="00D059AF"/>
    <w:rsid w:val="00D0638F"/>
    <w:rsid w:val="00D0697C"/>
    <w:rsid w:val="00D074C7"/>
    <w:rsid w:val="00D07B77"/>
    <w:rsid w:val="00D10462"/>
    <w:rsid w:val="00D12108"/>
    <w:rsid w:val="00D14258"/>
    <w:rsid w:val="00D14B5D"/>
    <w:rsid w:val="00D14F39"/>
    <w:rsid w:val="00D1596F"/>
    <w:rsid w:val="00D16967"/>
    <w:rsid w:val="00D17CD1"/>
    <w:rsid w:val="00D208C9"/>
    <w:rsid w:val="00D20913"/>
    <w:rsid w:val="00D20F99"/>
    <w:rsid w:val="00D21547"/>
    <w:rsid w:val="00D2154D"/>
    <w:rsid w:val="00D218C8"/>
    <w:rsid w:val="00D21913"/>
    <w:rsid w:val="00D21D18"/>
    <w:rsid w:val="00D21FDA"/>
    <w:rsid w:val="00D24FDE"/>
    <w:rsid w:val="00D268A8"/>
    <w:rsid w:val="00D26CB8"/>
    <w:rsid w:val="00D272B7"/>
    <w:rsid w:val="00D2748D"/>
    <w:rsid w:val="00D27EE6"/>
    <w:rsid w:val="00D30A40"/>
    <w:rsid w:val="00D31985"/>
    <w:rsid w:val="00D321F6"/>
    <w:rsid w:val="00D32A48"/>
    <w:rsid w:val="00D34334"/>
    <w:rsid w:val="00D34C72"/>
    <w:rsid w:val="00D37B5E"/>
    <w:rsid w:val="00D400B8"/>
    <w:rsid w:val="00D4045D"/>
    <w:rsid w:val="00D413B6"/>
    <w:rsid w:val="00D425DD"/>
    <w:rsid w:val="00D44515"/>
    <w:rsid w:val="00D446DC"/>
    <w:rsid w:val="00D449DA"/>
    <w:rsid w:val="00D44C72"/>
    <w:rsid w:val="00D44E97"/>
    <w:rsid w:val="00D45D0E"/>
    <w:rsid w:val="00D46159"/>
    <w:rsid w:val="00D4684A"/>
    <w:rsid w:val="00D46CA9"/>
    <w:rsid w:val="00D47A33"/>
    <w:rsid w:val="00D47B51"/>
    <w:rsid w:val="00D504C7"/>
    <w:rsid w:val="00D5209E"/>
    <w:rsid w:val="00D52790"/>
    <w:rsid w:val="00D53C3D"/>
    <w:rsid w:val="00D5488E"/>
    <w:rsid w:val="00D56394"/>
    <w:rsid w:val="00D571AA"/>
    <w:rsid w:val="00D606DE"/>
    <w:rsid w:val="00D61EF9"/>
    <w:rsid w:val="00D61F10"/>
    <w:rsid w:val="00D6241B"/>
    <w:rsid w:val="00D63298"/>
    <w:rsid w:val="00D63D6C"/>
    <w:rsid w:val="00D672A5"/>
    <w:rsid w:val="00D6744A"/>
    <w:rsid w:val="00D706D6"/>
    <w:rsid w:val="00D73C39"/>
    <w:rsid w:val="00D74CE8"/>
    <w:rsid w:val="00D75A31"/>
    <w:rsid w:val="00D7655D"/>
    <w:rsid w:val="00D76B2D"/>
    <w:rsid w:val="00D77AF2"/>
    <w:rsid w:val="00D77B1B"/>
    <w:rsid w:val="00D77D70"/>
    <w:rsid w:val="00D80273"/>
    <w:rsid w:val="00D8034C"/>
    <w:rsid w:val="00D817C5"/>
    <w:rsid w:val="00D82C7D"/>
    <w:rsid w:val="00D82CD9"/>
    <w:rsid w:val="00D83612"/>
    <w:rsid w:val="00D83C1E"/>
    <w:rsid w:val="00D83FB2"/>
    <w:rsid w:val="00D84796"/>
    <w:rsid w:val="00D8494D"/>
    <w:rsid w:val="00D86109"/>
    <w:rsid w:val="00D8642B"/>
    <w:rsid w:val="00D865A0"/>
    <w:rsid w:val="00D86960"/>
    <w:rsid w:val="00D87C2E"/>
    <w:rsid w:val="00D9043F"/>
    <w:rsid w:val="00D905CE"/>
    <w:rsid w:val="00D9113D"/>
    <w:rsid w:val="00D917DE"/>
    <w:rsid w:val="00D923E7"/>
    <w:rsid w:val="00D92DA6"/>
    <w:rsid w:val="00D931F3"/>
    <w:rsid w:val="00D93CCF"/>
    <w:rsid w:val="00D93DA7"/>
    <w:rsid w:val="00D94536"/>
    <w:rsid w:val="00D9499B"/>
    <w:rsid w:val="00D953E0"/>
    <w:rsid w:val="00D9556E"/>
    <w:rsid w:val="00D95D39"/>
    <w:rsid w:val="00D96CD3"/>
    <w:rsid w:val="00D97427"/>
    <w:rsid w:val="00DA0C79"/>
    <w:rsid w:val="00DA1E51"/>
    <w:rsid w:val="00DA312E"/>
    <w:rsid w:val="00DA370D"/>
    <w:rsid w:val="00DA3890"/>
    <w:rsid w:val="00DA40AF"/>
    <w:rsid w:val="00DA5482"/>
    <w:rsid w:val="00DA57C3"/>
    <w:rsid w:val="00DA582A"/>
    <w:rsid w:val="00DA5CE0"/>
    <w:rsid w:val="00DA6A0B"/>
    <w:rsid w:val="00DA6BEC"/>
    <w:rsid w:val="00DA76B7"/>
    <w:rsid w:val="00DB01B5"/>
    <w:rsid w:val="00DB0360"/>
    <w:rsid w:val="00DB103F"/>
    <w:rsid w:val="00DB37B1"/>
    <w:rsid w:val="00DB4A85"/>
    <w:rsid w:val="00DB5453"/>
    <w:rsid w:val="00DB5944"/>
    <w:rsid w:val="00DB5959"/>
    <w:rsid w:val="00DB59A5"/>
    <w:rsid w:val="00DB5D33"/>
    <w:rsid w:val="00DB6052"/>
    <w:rsid w:val="00DB791E"/>
    <w:rsid w:val="00DB79C6"/>
    <w:rsid w:val="00DC0D0F"/>
    <w:rsid w:val="00DC13BF"/>
    <w:rsid w:val="00DC19FC"/>
    <w:rsid w:val="00DC47E0"/>
    <w:rsid w:val="00DC54DF"/>
    <w:rsid w:val="00DC6C22"/>
    <w:rsid w:val="00DC7101"/>
    <w:rsid w:val="00DD1F2F"/>
    <w:rsid w:val="00DD3BD7"/>
    <w:rsid w:val="00DD49E0"/>
    <w:rsid w:val="00DD5255"/>
    <w:rsid w:val="00DD5DBD"/>
    <w:rsid w:val="00DD605B"/>
    <w:rsid w:val="00DD6186"/>
    <w:rsid w:val="00DD69EE"/>
    <w:rsid w:val="00DD6C74"/>
    <w:rsid w:val="00DE17C6"/>
    <w:rsid w:val="00DE1B4E"/>
    <w:rsid w:val="00DE2D5F"/>
    <w:rsid w:val="00DE3724"/>
    <w:rsid w:val="00DE56F9"/>
    <w:rsid w:val="00DE5762"/>
    <w:rsid w:val="00DE5C01"/>
    <w:rsid w:val="00DE635B"/>
    <w:rsid w:val="00DE7D95"/>
    <w:rsid w:val="00DF0427"/>
    <w:rsid w:val="00DF1136"/>
    <w:rsid w:val="00DF12A7"/>
    <w:rsid w:val="00DF1E40"/>
    <w:rsid w:val="00DF2144"/>
    <w:rsid w:val="00DF4A47"/>
    <w:rsid w:val="00DF4E21"/>
    <w:rsid w:val="00DF5328"/>
    <w:rsid w:val="00DF5349"/>
    <w:rsid w:val="00DF5961"/>
    <w:rsid w:val="00DF618E"/>
    <w:rsid w:val="00DF6F9E"/>
    <w:rsid w:val="00E0062F"/>
    <w:rsid w:val="00E0151D"/>
    <w:rsid w:val="00E01D65"/>
    <w:rsid w:val="00E0235E"/>
    <w:rsid w:val="00E03934"/>
    <w:rsid w:val="00E03CB0"/>
    <w:rsid w:val="00E05289"/>
    <w:rsid w:val="00E05F25"/>
    <w:rsid w:val="00E05FC7"/>
    <w:rsid w:val="00E0686F"/>
    <w:rsid w:val="00E069AA"/>
    <w:rsid w:val="00E0770E"/>
    <w:rsid w:val="00E11EA5"/>
    <w:rsid w:val="00E12837"/>
    <w:rsid w:val="00E12EAF"/>
    <w:rsid w:val="00E13260"/>
    <w:rsid w:val="00E132B3"/>
    <w:rsid w:val="00E14843"/>
    <w:rsid w:val="00E15335"/>
    <w:rsid w:val="00E15833"/>
    <w:rsid w:val="00E16AA4"/>
    <w:rsid w:val="00E16CE2"/>
    <w:rsid w:val="00E17458"/>
    <w:rsid w:val="00E17703"/>
    <w:rsid w:val="00E219B0"/>
    <w:rsid w:val="00E21F49"/>
    <w:rsid w:val="00E21F50"/>
    <w:rsid w:val="00E22274"/>
    <w:rsid w:val="00E23586"/>
    <w:rsid w:val="00E252B0"/>
    <w:rsid w:val="00E25F83"/>
    <w:rsid w:val="00E2657E"/>
    <w:rsid w:val="00E26E58"/>
    <w:rsid w:val="00E27137"/>
    <w:rsid w:val="00E27377"/>
    <w:rsid w:val="00E273D1"/>
    <w:rsid w:val="00E27D31"/>
    <w:rsid w:val="00E314BE"/>
    <w:rsid w:val="00E322FC"/>
    <w:rsid w:val="00E3348B"/>
    <w:rsid w:val="00E33974"/>
    <w:rsid w:val="00E33B15"/>
    <w:rsid w:val="00E34756"/>
    <w:rsid w:val="00E36ED3"/>
    <w:rsid w:val="00E420F9"/>
    <w:rsid w:val="00E42986"/>
    <w:rsid w:val="00E42C17"/>
    <w:rsid w:val="00E42CDB"/>
    <w:rsid w:val="00E42F42"/>
    <w:rsid w:val="00E43208"/>
    <w:rsid w:val="00E433FB"/>
    <w:rsid w:val="00E46A45"/>
    <w:rsid w:val="00E47564"/>
    <w:rsid w:val="00E50704"/>
    <w:rsid w:val="00E51D5F"/>
    <w:rsid w:val="00E54353"/>
    <w:rsid w:val="00E54524"/>
    <w:rsid w:val="00E5665D"/>
    <w:rsid w:val="00E56EEE"/>
    <w:rsid w:val="00E575A0"/>
    <w:rsid w:val="00E60D59"/>
    <w:rsid w:val="00E60FCB"/>
    <w:rsid w:val="00E61841"/>
    <w:rsid w:val="00E647C1"/>
    <w:rsid w:val="00E65722"/>
    <w:rsid w:val="00E6577E"/>
    <w:rsid w:val="00E66147"/>
    <w:rsid w:val="00E7034E"/>
    <w:rsid w:val="00E71BD1"/>
    <w:rsid w:val="00E71C64"/>
    <w:rsid w:val="00E71E73"/>
    <w:rsid w:val="00E71FB8"/>
    <w:rsid w:val="00E7207B"/>
    <w:rsid w:val="00E7225F"/>
    <w:rsid w:val="00E72899"/>
    <w:rsid w:val="00E72BD4"/>
    <w:rsid w:val="00E72E99"/>
    <w:rsid w:val="00E72FFF"/>
    <w:rsid w:val="00E7377C"/>
    <w:rsid w:val="00E741FB"/>
    <w:rsid w:val="00E74891"/>
    <w:rsid w:val="00E750FE"/>
    <w:rsid w:val="00E809B8"/>
    <w:rsid w:val="00E82193"/>
    <w:rsid w:val="00E82281"/>
    <w:rsid w:val="00E82E83"/>
    <w:rsid w:val="00E83F63"/>
    <w:rsid w:val="00E85B44"/>
    <w:rsid w:val="00E878C1"/>
    <w:rsid w:val="00E87BC1"/>
    <w:rsid w:val="00E904B5"/>
    <w:rsid w:val="00E90D5C"/>
    <w:rsid w:val="00E90F08"/>
    <w:rsid w:val="00E913B3"/>
    <w:rsid w:val="00E91988"/>
    <w:rsid w:val="00E91ECC"/>
    <w:rsid w:val="00E92D8F"/>
    <w:rsid w:val="00E9397F"/>
    <w:rsid w:val="00E940B8"/>
    <w:rsid w:val="00E94C42"/>
    <w:rsid w:val="00E96132"/>
    <w:rsid w:val="00EA0311"/>
    <w:rsid w:val="00EA256B"/>
    <w:rsid w:val="00EA27FA"/>
    <w:rsid w:val="00EA378D"/>
    <w:rsid w:val="00EA3A77"/>
    <w:rsid w:val="00EA3B31"/>
    <w:rsid w:val="00EA47CA"/>
    <w:rsid w:val="00EA4C4F"/>
    <w:rsid w:val="00EA545A"/>
    <w:rsid w:val="00EB15FF"/>
    <w:rsid w:val="00EB21AD"/>
    <w:rsid w:val="00EB401B"/>
    <w:rsid w:val="00EB433B"/>
    <w:rsid w:val="00EB4841"/>
    <w:rsid w:val="00EB4F40"/>
    <w:rsid w:val="00EB5673"/>
    <w:rsid w:val="00EB6F43"/>
    <w:rsid w:val="00EC0421"/>
    <w:rsid w:val="00EC05B9"/>
    <w:rsid w:val="00EC0E0D"/>
    <w:rsid w:val="00EC0EE5"/>
    <w:rsid w:val="00EC1D80"/>
    <w:rsid w:val="00EC20F4"/>
    <w:rsid w:val="00EC2B01"/>
    <w:rsid w:val="00EC3A52"/>
    <w:rsid w:val="00EC4288"/>
    <w:rsid w:val="00EC43BB"/>
    <w:rsid w:val="00EC5885"/>
    <w:rsid w:val="00EC5E3F"/>
    <w:rsid w:val="00EC65BF"/>
    <w:rsid w:val="00EC6D1C"/>
    <w:rsid w:val="00EC7C39"/>
    <w:rsid w:val="00EC7CA8"/>
    <w:rsid w:val="00ED01FA"/>
    <w:rsid w:val="00ED05DA"/>
    <w:rsid w:val="00ED0CB2"/>
    <w:rsid w:val="00ED0EB1"/>
    <w:rsid w:val="00ED10A7"/>
    <w:rsid w:val="00ED174F"/>
    <w:rsid w:val="00ED1926"/>
    <w:rsid w:val="00ED2AA3"/>
    <w:rsid w:val="00ED3EA7"/>
    <w:rsid w:val="00ED3EFB"/>
    <w:rsid w:val="00ED43BE"/>
    <w:rsid w:val="00ED5212"/>
    <w:rsid w:val="00ED5FE0"/>
    <w:rsid w:val="00ED6452"/>
    <w:rsid w:val="00ED6BC8"/>
    <w:rsid w:val="00ED7463"/>
    <w:rsid w:val="00ED7906"/>
    <w:rsid w:val="00ED7A88"/>
    <w:rsid w:val="00EE050B"/>
    <w:rsid w:val="00EE05EE"/>
    <w:rsid w:val="00EE0846"/>
    <w:rsid w:val="00EE5AEC"/>
    <w:rsid w:val="00EE6192"/>
    <w:rsid w:val="00EE6BE9"/>
    <w:rsid w:val="00EE74F0"/>
    <w:rsid w:val="00EE75AC"/>
    <w:rsid w:val="00EE7A4B"/>
    <w:rsid w:val="00EF0671"/>
    <w:rsid w:val="00EF1468"/>
    <w:rsid w:val="00EF1710"/>
    <w:rsid w:val="00EF1743"/>
    <w:rsid w:val="00EF2D2A"/>
    <w:rsid w:val="00EF4558"/>
    <w:rsid w:val="00EF4877"/>
    <w:rsid w:val="00EF4EB7"/>
    <w:rsid w:val="00EF71A1"/>
    <w:rsid w:val="00F00F19"/>
    <w:rsid w:val="00F0130F"/>
    <w:rsid w:val="00F01B7E"/>
    <w:rsid w:val="00F020F8"/>
    <w:rsid w:val="00F05D28"/>
    <w:rsid w:val="00F12B89"/>
    <w:rsid w:val="00F12CF4"/>
    <w:rsid w:val="00F13E24"/>
    <w:rsid w:val="00F14838"/>
    <w:rsid w:val="00F15F2A"/>
    <w:rsid w:val="00F1606B"/>
    <w:rsid w:val="00F16533"/>
    <w:rsid w:val="00F16538"/>
    <w:rsid w:val="00F170F7"/>
    <w:rsid w:val="00F17708"/>
    <w:rsid w:val="00F17C92"/>
    <w:rsid w:val="00F20A8C"/>
    <w:rsid w:val="00F20E0A"/>
    <w:rsid w:val="00F2153E"/>
    <w:rsid w:val="00F22020"/>
    <w:rsid w:val="00F24004"/>
    <w:rsid w:val="00F24406"/>
    <w:rsid w:val="00F248A7"/>
    <w:rsid w:val="00F24BCF"/>
    <w:rsid w:val="00F2664C"/>
    <w:rsid w:val="00F276B7"/>
    <w:rsid w:val="00F27B70"/>
    <w:rsid w:val="00F30607"/>
    <w:rsid w:val="00F30DC5"/>
    <w:rsid w:val="00F31E81"/>
    <w:rsid w:val="00F328C5"/>
    <w:rsid w:val="00F33584"/>
    <w:rsid w:val="00F33598"/>
    <w:rsid w:val="00F3526E"/>
    <w:rsid w:val="00F358EB"/>
    <w:rsid w:val="00F35CFD"/>
    <w:rsid w:val="00F368AC"/>
    <w:rsid w:val="00F36D16"/>
    <w:rsid w:val="00F37077"/>
    <w:rsid w:val="00F3774C"/>
    <w:rsid w:val="00F40830"/>
    <w:rsid w:val="00F41179"/>
    <w:rsid w:val="00F41739"/>
    <w:rsid w:val="00F43999"/>
    <w:rsid w:val="00F4580C"/>
    <w:rsid w:val="00F46214"/>
    <w:rsid w:val="00F47CBD"/>
    <w:rsid w:val="00F5064A"/>
    <w:rsid w:val="00F51151"/>
    <w:rsid w:val="00F51E43"/>
    <w:rsid w:val="00F52229"/>
    <w:rsid w:val="00F5235B"/>
    <w:rsid w:val="00F531D9"/>
    <w:rsid w:val="00F536E2"/>
    <w:rsid w:val="00F53E23"/>
    <w:rsid w:val="00F5435D"/>
    <w:rsid w:val="00F54734"/>
    <w:rsid w:val="00F55A2A"/>
    <w:rsid w:val="00F5637A"/>
    <w:rsid w:val="00F5689F"/>
    <w:rsid w:val="00F56C7C"/>
    <w:rsid w:val="00F56E95"/>
    <w:rsid w:val="00F5711E"/>
    <w:rsid w:val="00F6184F"/>
    <w:rsid w:val="00F61D7F"/>
    <w:rsid w:val="00F61FF5"/>
    <w:rsid w:val="00F62AF8"/>
    <w:rsid w:val="00F63644"/>
    <w:rsid w:val="00F63E7D"/>
    <w:rsid w:val="00F657E6"/>
    <w:rsid w:val="00F65BB3"/>
    <w:rsid w:val="00F663FC"/>
    <w:rsid w:val="00F67A85"/>
    <w:rsid w:val="00F7000A"/>
    <w:rsid w:val="00F7190C"/>
    <w:rsid w:val="00F72E93"/>
    <w:rsid w:val="00F73893"/>
    <w:rsid w:val="00F73DBC"/>
    <w:rsid w:val="00F74623"/>
    <w:rsid w:val="00F7472F"/>
    <w:rsid w:val="00F749A7"/>
    <w:rsid w:val="00F74F11"/>
    <w:rsid w:val="00F75337"/>
    <w:rsid w:val="00F76212"/>
    <w:rsid w:val="00F773F3"/>
    <w:rsid w:val="00F7762B"/>
    <w:rsid w:val="00F77D1E"/>
    <w:rsid w:val="00F81994"/>
    <w:rsid w:val="00F82146"/>
    <w:rsid w:val="00F82DD8"/>
    <w:rsid w:val="00F8325F"/>
    <w:rsid w:val="00F832E3"/>
    <w:rsid w:val="00F833D6"/>
    <w:rsid w:val="00F83DB1"/>
    <w:rsid w:val="00F83FBF"/>
    <w:rsid w:val="00F846AC"/>
    <w:rsid w:val="00F84838"/>
    <w:rsid w:val="00F84967"/>
    <w:rsid w:val="00F84C39"/>
    <w:rsid w:val="00F84C44"/>
    <w:rsid w:val="00F856CD"/>
    <w:rsid w:val="00F86103"/>
    <w:rsid w:val="00F86F7E"/>
    <w:rsid w:val="00F87419"/>
    <w:rsid w:val="00F874C7"/>
    <w:rsid w:val="00F87893"/>
    <w:rsid w:val="00F91668"/>
    <w:rsid w:val="00F923BA"/>
    <w:rsid w:val="00F92B2C"/>
    <w:rsid w:val="00F939EB"/>
    <w:rsid w:val="00F94A86"/>
    <w:rsid w:val="00F96478"/>
    <w:rsid w:val="00F9658B"/>
    <w:rsid w:val="00F97578"/>
    <w:rsid w:val="00FA0344"/>
    <w:rsid w:val="00FA0903"/>
    <w:rsid w:val="00FA09D8"/>
    <w:rsid w:val="00FA10E3"/>
    <w:rsid w:val="00FA155C"/>
    <w:rsid w:val="00FA1AB0"/>
    <w:rsid w:val="00FA2003"/>
    <w:rsid w:val="00FA2A72"/>
    <w:rsid w:val="00FA2E16"/>
    <w:rsid w:val="00FA383B"/>
    <w:rsid w:val="00FA5B65"/>
    <w:rsid w:val="00FA5CCB"/>
    <w:rsid w:val="00FA62F7"/>
    <w:rsid w:val="00FA69E5"/>
    <w:rsid w:val="00FA6B68"/>
    <w:rsid w:val="00FA785B"/>
    <w:rsid w:val="00FA7A1B"/>
    <w:rsid w:val="00FB09C2"/>
    <w:rsid w:val="00FB0FFB"/>
    <w:rsid w:val="00FB1110"/>
    <w:rsid w:val="00FB1206"/>
    <w:rsid w:val="00FB126E"/>
    <w:rsid w:val="00FB16B8"/>
    <w:rsid w:val="00FB1907"/>
    <w:rsid w:val="00FB31B7"/>
    <w:rsid w:val="00FB35CF"/>
    <w:rsid w:val="00FB370F"/>
    <w:rsid w:val="00FB3C16"/>
    <w:rsid w:val="00FB5AF4"/>
    <w:rsid w:val="00FB73A6"/>
    <w:rsid w:val="00FB7588"/>
    <w:rsid w:val="00FC087B"/>
    <w:rsid w:val="00FC2E3B"/>
    <w:rsid w:val="00FC3AC7"/>
    <w:rsid w:val="00FC3ED9"/>
    <w:rsid w:val="00FC429E"/>
    <w:rsid w:val="00FC5F35"/>
    <w:rsid w:val="00FD0132"/>
    <w:rsid w:val="00FD0F76"/>
    <w:rsid w:val="00FD157B"/>
    <w:rsid w:val="00FD2968"/>
    <w:rsid w:val="00FD367C"/>
    <w:rsid w:val="00FD4EF0"/>
    <w:rsid w:val="00FD5038"/>
    <w:rsid w:val="00FD52EB"/>
    <w:rsid w:val="00FD54DF"/>
    <w:rsid w:val="00FD79F2"/>
    <w:rsid w:val="00FD7AAE"/>
    <w:rsid w:val="00FE0337"/>
    <w:rsid w:val="00FE0816"/>
    <w:rsid w:val="00FE0F29"/>
    <w:rsid w:val="00FE17B4"/>
    <w:rsid w:val="00FE4817"/>
    <w:rsid w:val="00FE497D"/>
    <w:rsid w:val="00FE4CA1"/>
    <w:rsid w:val="00FE60DD"/>
    <w:rsid w:val="00FE7058"/>
    <w:rsid w:val="00FE7AE6"/>
    <w:rsid w:val="00FE7BFA"/>
    <w:rsid w:val="00FE7D7E"/>
    <w:rsid w:val="00FF0E1C"/>
    <w:rsid w:val="00FF1839"/>
    <w:rsid w:val="00FF249D"/>
    <w:rsid w:val="00FF273B"/>
    <w:rsid w:val="00FF322B"/>
    <w:rsid w:val="00FF3380"/>
    <w:rsid w:val="00FF341B"/>
    <w:rsid w:val="00FF499A"/>
    <w:rsid w:val="00FF4BB4"/>
    <w:rsid w:val="00FF5D00"/>
    <w:rsid w:val="00FF5FA3"/>
    <w:rsid w:val="00FF7529"/>
    <w:rsid w:val="00FF76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0E55B"/>
  <w15:docId w15:val="{EC379318-2309-444D-BF7F-D973A4DC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495"/>
  </w:style>
  <w:style w:type="paragraph" w:styleId="Ttulo1">
    <w:name w:val="heading 1"/>
    <w:basedOn w:val="PargrafodaLista"/>
    <w:next w:val="Normal"/>
    <w:link w:val="Ttulo1Char"/>
    <w:uiPriority w:val="9"/>
    <w:qFormat/>
    <w:rsid w:val="006E775A"/>
    <w:pPr>
      <w:numPr>
        <w:numId w:val="32"/>
      </w:numPr>
      <w:spacing w:line="360" w:lineRule="auto"/>
      <w:jc w:val="both"/>
      <w:outlineLvl w:val="0"/>
    </w:pPr>
    <w:rPr>
      <w:rFonts w:ascii="Arial" w:hAnsi="Arial" w:cs="Arial"/>
      <w:b/>
      <w:bCs/>
      <w:sz w:val="24"/>
      <w:szCs w:val="24"/>
      <w:lang w:val="pt-PT"/>
    </w:rPr>
  </w:style>
  <w:style w:type="paragraph" w:styleId="Ttulo2">
    <w:name w:val="heading 2"/>
    <w:basedOn w:val="Ttulo1"/>
    <w:link w:val="Ttulo2Char"/>
    <w:uiPriority w:val="9"/>
    <w:qFormat/>
    <w:rsid w:val="00514B14"/>
    <w:pPr>
      <w:numPr>
        <w:numId w:val="0"/>
      </w:numPr>
      <w:ind w:left="720" w:hanging="720"/>
      <w:outlineLvl w:val="1"/>
    </w:pPr>
  </w:style>
  <w:style w:type="paragraph" w:styleId="Ttulo3">
    <w:name w:val="heading 3"/>
    <w:basedOn w:val="Normal"/>
    <w:next w:val="Normal"/>
    <w:link w:val="Ttulo3Char"/>
    <w:uiPriority w:val="9"/>
    <w:unhideWhenUsed/>
    <w:qFormat/>
    <w:rsid w:val="00C67665"/>
    <w:pPr>
      <w:keepNext/>
      <w:keepLines/>
      <w:spacing w:before="200" w:after="0"/>
      <w:outlineLvl w:val="2"/>
    </w:pPr>
    <w:rPr>
      <w:rFonts w:asciiTheme="majorHAnsi" w:eastAsiaTheme="majorEastAsia" w:hAnsiTheme="majorHAnsi" w:cstheme="majorBidi"/>
      <w:b/>
      <w:b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k-50">
    <w:name w:val="-k-50"/>
    <w:basedOn w:val="Fontepargpadro"/>
    <w:rsid w:val="00030778"/>
  </w:style>
  <w:style w:type="character" w:customStyle="1" w:styleId="text-format-content">
    <w:name w:val="text-format-content"/>
    <w:basedOn w:val="Fontepargpadro"/>
    <w:rsid w:val="00030778"/>
  </w:style>
  <w:style w:type="character" w:customStyle="1" w:styleId="-dy-53">
    <w:name w:val="-dy-53"/>
    <w:basedOn w:val="Fontepargpadro"/>
    <w:rsid w:val="00030778"/>
  </w:style>
  <w:style w:type="paragraph" w:styleId="SemEspaamento">
    <w:name w:val="No Spacing"/>
    <w:uiPriority w:val="1"/>
    <w:qFormat/>
    <w:rsid w:val="00F81994"/>
    <w:pPr>
      <w:spacing w:after="0" w:line="240" w:lineRule="auto"/>
    </w:pPr>
  </w:style>
  <w:style w:type="paragraph" w:styleId="NormalWeb">
    <w:name w:val="Normal (Web)"/>
    <w:basedOn w:val="Normal"/>
    <w:uiPriority w:val="99"/>
    <w:unhideWhenUsed/>
    <w:rsid w:val="0005631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056313"/>
    <w:rPr>
      <w:b/>
      <w:bCs/>
    </w:rPr>
  </w:style>
  <w:style w:type="character" w:styleId="Hyperlink">
    <w:name w:val="Hyperlink"/>
    <w:basedOn w:val="Fontepargpadro"/>
    <w:uiPriority w:val="99"/>
    <w:unhideWhenUsed/>
    <w:rsid w:val="005E4864"/>
    <w:rPr>
      <w:color w:val="0563C1" w:themeColor="hyperlink"/>
      <w:u w:val="single"/>
    </w:rPr>
  </w:style>
  <w:style w:type="character" w:customStyle="1" w:styleId="MenoPendente1">
    <w:name w:val="Menção Pendente1"/>
    <w:basedOn w:val="Fontepargpadro"/>
    <w:uiPriority w:val="99"/>
    <w:semiHidden/>
    <w:unhideWhenUsed/>
    <w:rsid w:val="005E4864"/>
    <w:rPr>
      <w:color w:val="605E5C"/>
      <w:shd w:val="clear" w:color="auto" w:fill="E1DFDD"/>
    </w:rPr>
  </w:style>
  <w:style w:type="paragraph" w:styleId="PargrafodaLista">
    <w:name w:val="List Paragraph"/>
    <w:basedOn w:val="Normal"/>
    <w:uiPriority w:val="34"/>
    <w:qFormat/>
    <w:rsid w:val="00FC2E3B"/>
    <w:pPr>
      <w:ind w:left="720"/>
      <w:contextualSpacing/>
    </w:pPr>
  </w:style>
  <w:style w:type="table" w:customStyle="1" w:styleId="TableNormal">
    <w:name w:val="Table Normal"/>
    <w:uiPriority w:val="2"/>
    <w:semiHidden/>
    <w:unhideWhenUsed/>
    <w:qFormat/>
    <w:rsid w:val="00FC2E3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C2E3B"/>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Cabealho">
    <w:name w:val="header"/>
    <w:basedOn w:val="Normal"/>
    <w:link w:val="CabealhoChar"/>
    <w:uiPriority w:val="99"/>
    <w:unhideWhenUsed/>
    <w:rsid w:val="00E961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6132"/>
  </w:style>
  <w:style w:type="paragraph" w:styleId="Rodap">
    <w:name w:val="footer"/>
    <w:basedOn w:val="Normal"/>
    <w:link w:val="RodapChar"/>
    <w:uiPriority w:val="99"/>
    <w:unhideWhenUsed/>
    <w:rsid w:val="00E96132"/>
    <w:pPr>
      <w:tabs>
        <w:tab w:val="center" w:pos="4252"/>
        <w:tab w:val="right" w:pos="8504"/>
      </w:tabs>
      <w:spacing w:after="0" w:line="240" w:lineRule="auto"/>
    </w:pPr>
  </w:style>
  <w:style w:type="character" w:customStyle="1" w:styleId="RodapChar">
    <w:name w:val="Rodapé Char"/>
    <w:basedOn w:val="Fontepargpadro"/>
    <w:link w:val="Rodap"/>
    <w:uiPriority w:val="99"/>
    <w:rsid w:val="00E96132"/>
  </w:style>
  <w:style w:type="paragraph" w:styleId="Textodebalo">
    <w:name w:val="Balloon Text"/>
    <w:basedOn w:val="Normal"/>
    <w:link w:val="TextodebaloChar"/>
    <w:uiPriority w:val="99"/>
    <w:semiHidden/>
    <w:unhideWhenUsed/>
    <w:rsid w:val="007A51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A515A"/>
    <w:rPr>
      <w:rFonts w:ascii="Tahoma" w:hAnsi="Tahoma" w:cs="Tahoma"/>
      <w:sz w:val="16"/>
      <w:szCs w:val="16"/>
    </w:rPr>
  </w:style>
  <w:style w:type="character" w:customStyle="1" w:styleId="Ttulo2Char">
    <w:name w:val="Título 2 Char"/>
    <w:basedOn w:val="Fontepargpadro"/>
    <w:link w:val="Ttulo2"/>
    <w:uiPriority w:val="9"/>
    <w:rsid w:val="00514B14"/>
    <w:rPr>
      <w:rFonts w:ascii="Arial" w:hAnsi="Arial" w:cs="Arial"/>
      <w:b/>
      <w:bCs/>
      <w:sz w:val="24"/>
      <w:szCs w:val="24"/>
      <w:lang w:val="pt-PT"/>
    </w:rPr>
  </w:style>
  <w:style w:type="paragraph" w:styleId="Pr-formataoHTML">
    <w:name w:val="HTML Preformatted"/>
    <w:basedOn w:val="Normal"/>
    <w:link w:val="Pr-formataoHTMLChar"/>
    <w:uiPriority w:val="99"/>
    <w:semiHidden/>
    <w:unhideWhenUsed/>
    <w:rsid w:val="00323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pt-BR"/>
      <w14:ligatures w14:val="none"/>
    </w:rPr>
  </w:style>
  <w:style w:type="character" w:customStyle="1" w:styleId="Pr-formataoHTMLChar">
    <w:name w:val="Pré-formatação HTML Char"/>
    <w:basedOn w:val="Fontepargpadro"/>
    <w:link w:val="Pr-formataoHTML"/>
    <w:uiPriority w:val="99"/>
    <w:semiHidden/>
    <w:rsid w:val="00323CD7"/>
    <w:rPr>
      <w:rFonts w:ascii="Courier New" w:eastAsia="Times New Roman" w:hAnsi="Courier New" w:cs="Courier New"/>
      <w:kern w:val="0"/>
      <w:sz w:val="20"/>
      <w:szCs w:val="20"/>
      <w:lang w:eastAsia="pt-BR"/>
      <w14:ligatures w14:val="none"/>
    </w:rPr>
  </w:style>
  <w:style w:type="character" w:customStyle="1" w:styleId="y2iqfc">
    <w:name w:val="y2iqfc"/>
    <w:basedOn w:val="Fontepargpadro"/>
    <w:rsid w:val="00323CD7"/>
  </w:style>
  <w:style w:type="character" w:customStyle="1" w:styleId="a">
    <w:name w:val="_"/>
    <w:basedOn w:val="Fontepargpadro"/>
    <w:rsid w:val="004D339A"/>
  </w:style>
  <w:style w:type="character" w:customStyle="1" w:styleId="Ttulo3Char">
    <w:name w:val="Título 3 Char"/>
    <w:basedOn w:val="Fontepargpadro"/>
    <w:link w:val="Ttulo3"/>
    <w:uiPriority w:val="9"/>
    <w:rsid w:val="00C67665"/>
    <w:rPr>
      <w:rFonts w:asciiTheme="majorHAnsi" w:eastAsiaTheme="majorEastAsia" w:hAnsiTheme="majorHAnsi" w:cstheme="majorBidi"/>
      <w:b/>
      <w:bCs/>
      <w:color w:val="4472C4" w:themeColor="accent1"/>
    </w:rPr>
  </w:style>
  <w:style w:type="character" w:customStyle="1" w:styleId="cskcde">
    <w:name w:val="cskcde"/>
    <w:basedOn w:val="Fontepargpadro"/>
    <w:rsid w:val="007730A7"/>
  </w:style>
  <w:style w:type="character" w:styleId="nfase">
    <w:name w:val="Emphasis"/>
    <w:basedOn w:val="Fontepargpadro"/>
    <w:uiPriority w:val="20"/>
    <w:qFormat/>
    <w:rsid w:val="009551D6"/>
    <w:rPr>
      <w:i/>
      <w:iCs/>
    </w:rPr>
  </w:style>
  <w:style w:type="character" w:customStyle="1" w:styleId="Ttulo1Char">
    <w:name w:val="Título 1 Char"/>
    <w:basedOn w:val="Fontepargpadro"/>
    <w:link w:val="Ttulo1"/>
    <w:uiPriority w:val="9"/>
    <w:rsid w:val="006E775A"/>
    <w:rPr>
      <w:rFonts w:ascii="Arial" w:hAnsi="Arial" w:cs="Arial"/>
      <w:b/>
      <w:bCs/>
      <w:sz w:val="24"/>
      <w:szCs w:val="24"/>
      <w:lang w:val="pt-PT"/>
    </w:rPr>
  </w:style>
  <w:style w:type="paragraph" w:styleId="CabealhodoSumrio">
    <w:name w:val="TOC Heading"/>
    <w:basedOn w:val="Ttulo1"/>
    <w:next w:val="Normal"/>
    <w:uiPriority w:val="39"/>
    <w:unhideWhenUsed/>
    <w:qFormat/>
    <w:rsid w:val="00A2386E"/>
    <w:pPr>
      <w:keepNext/>
      <w:keepLines/>
      <w:numPr>
        <w:numId w:val="0"/>
      </w:numPr>
      <w:spacing w:before="480" w:after="0" w:line="276" w:lineRule="auto"/>
      <w:contextualSpacing w:val="0"/>
      <w:jc w:val="left"/>
      <w:outlineLvl w:val="9"/>
    </w:pPr>
    <w:rPr>
      <w:rFonts w:asciiTheme="majorHAnsi" w:eastAsiaTheme="majorEastAsia" w:hAnsiTheme="majorHAnsi" w:cstheme="majorBidi"/>
      <w:color w:val="2F5496" w:themeColor="accent1" w:themeShade="BF"/>
      <w:kern w:val="0"/>
      <w:sz w:val="28"/>
      <w:szCs w:val="28"/>
      <w:lang w:val="pt-BR" w:eastAsia="pt-BR"/>
      <w14:ligatures w14:val="none"/>
    </w:rPr>
  </w:style>
  <w:style w:type="paragraph" w:styleId="Sumrio1">
    <w:name w:val="toc 1"/>
    <w:basedOn w:val="Normal"/>
    <w:next w:val="Normal"/>
    <w:autoRedefine/>
    <w:uiPriority w:val="39"/>
    <w:unhideWhenUsed/>
    <w:rsid w:val="00BD0196"/>
    <w:pPr>
      <w:tabs>
        <w:tab w:val="left" w:pos="142"/>
        <w:tab w:val="right" w:leader="dot" w:pos="9055"/>
      </w:tabs>
      <w:spacing w:after="100"/>
      <w:jc w:val="center"/>
    </w:pPr>
  </w:style>
  <w:style w:type="paragraph" w:styleId="Sumrio2">
    <w:name w:val="toc 2"/>
    <w:basedOn w:val="Normal"/>
    <w:next w:val="Normal"/>
    <w:autoRedefine/>
    <w:uiPriority w:val="39"/>
    <w:unhideWhenUsed/>
    <w:rsid w:val="00BD0196"/>
    <w:pPr>
      <w:tabs>
        <w:tab w:val="left" w:pos="0"/>
        <w:tab w:val="right" w:leader="dot" w:pos="9055"/>
      </w:tabs>
      <w:spacing w:after="100"/>
    </w:pPr>
  </w:style>
  <w:style w:type="paragraph" w:styleId="Sumrio3">
    <w:name w:val="toc 3"/>
    <w:basedOn w:val="Normal"/>
    <w:next w:val="Normal"/>
    <w:autoRedefine/>
    <w:uiPriority w:val="39"/>
    <w:unhideWhenUsed/>
    <w:rsid w:val="00BD0196"/>
    <w:pPr>
      <w:tabs>
        <w:tab w:val="left" w:pos="142"/>
        <w:tab w:val="right" w:leader="dot" w:pos="9055"/>
      </w:tabs>
      <w:spacing w:after="100"/>
    </w:pPr>
  </w:style>
  <w:style w:type="character" w:styleId="Refdecomentrio">
    <w:name w:val="annotation reference"/>
    <w:basedOn w:val="Fontepargpadro"/>
    <w:uiPriority w:val="99"/>
    <w:semiHidden/>
    <w:unhideWhenUsed/>
    <w:rsid w:val="005C68E5"/>
    <w:rPr>
      <w:sz w:val="16"/>
      <w:szCs w:val="16"/>
    </w:rPr>
  </w:style>
  <w:style w:type="paragraph" w:styleId="Textodecomentrio">
    <w:name w:val="annotation text"/>
    <w:basedOn w:val="Normal"/>
    <w:link w:val="TextodecomentrioChar"/>
    <w:uiPriority w:val="99"/>
    <w:semiHidden/>
    <w:unhideWhenUsed/>
    <w:rsid w:val="005C68E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C68E5"/>
    <w:rPr>
      <w:sz w:val="20"/>
      <w:szCs w:val="20"/>
    </w:rPr>
  </w:style>
  <w:style w:type="paragraph" w:styleId="Assuntodocomentrio">
    <w:name w:val="annotation subject"/>
    <w:basedOn w:val="Textodecomentrio"/>
    <w:next w:val="Textodecomentrio"/>
    <w:link w:val="AssuntodocomentrioChar"/>
    <w:uiPriority w:val="99"/>
    <w:semiHidden/>
    <w:unhideWhenUsed/>
    <w:rsid w:val="005C68E5"/>
    <w:rPr>
      <w:b/>
      <w:bCs/>
    </w:rPr>
  </w:style>
  <w:style w:type="character" w:customStyle="1" w:styleId="AssuntodocomentrioChar">
    <w:name w:val="Assunto do comentário Char"/>
    <w:basedOn w:val="TextodecomentrioChar"/>
    <w:link w:val="Assuntodocomentrio"/>
    <w:uiPriority w:val="99"/>
    <w:semiHidden/>
    <w:rsid w:val="005C68E5"/>
    <w:rPr>
      <w:b/>
      <w:bCs/>
      <w:sz w:val="20"/>
      <w:szCs w:val="20"/>
    </w:rPr>
  </w:style>
  <w:style w:type="paragraph" w:customStyle="1" w:styleId="texto1">
    <w:name w:val="texto1"/>
    <w:basedOn w:val="Normal"/>
    <w:rsid w:val="0007764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Default">
    <w:name w:val="Default"/>
    <w:rsid w:val="008714B9"/>
    <w:pPr>
      <w:autoSpaceDE w:val="0"/>
      <w:autoSpaceDN w:val="0"/>
      <w:adjustRightInd w:val="0"/>
      <w:spacing w:after="0" w:line="240" w:lineRule="auto"/>
    </w:pPr>
    <w:rPr>
      <w:rFonts w:ascii="Arial" w:hAnsi="Arial" w:cs="Arial"/>
      <w:color w:val="000000"/>
      <w:kern w:val="0"/>
      <w:sz w:val="24"/>
      <w:szCs w:val="24"/>
    </w:rPr>
  </w:style>
  <w:style w:type="character" w:customStyle="1" w:styleId="lewnzc">
    <w:name w:val="lewnzc"/>
    <w:basedOn w:val="Fontepargpadro"/>
    <w:rsid w:val="00833CB7"/>
  </w:style>
  <w:style w:type="character" w:customStyle="1" w:styleId="textcolor2">
    <w:name w:val="textcolor2"/>
    <w:basedOn w:val="Fontepargpadro"/>
    <w:rsid w:val="00DF618E"/>
  </w:style>
  <w:style w:type="character" w:styleId="MenoPendente">
    <w:name w:val="Unresolved Mention"/>
    <w:basedOn w:val="Fontepargpadro"/>
    <w:uiPriority w:val="99"/>
    <w:semiHidden/>
    <w:unhideWhenUsed/>
    <w:rsid w:val="00451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915">
      <w:bodyDiv w:val="1"/>
      <w:marLeft w:val="0"/>
      <w:marRight w:val="0"/>
      <w:marTop w:val="0"/>
      <w:marBottom w:val="0"/>
      <w:divBdr>
        <w:top w:val="none" w:sz="0" w:space="0" w:color="auto"/>
        <w:left w:val="none" w:sz="0" w:space="0" w:color="auto"/>
        <w:bottom w:val="none" w:sz="0" w:space="0" w:color="auto"/>
        <w:right w:val="none" w:sz="0" w:space="0" w:color="auto"/>
      </w:divBdr>
    </w:div>
    <w:div w:id="47732283">
      <w:bodyDiv w:val="1"/>
      <w:marLeft w:val="0"/>
      <w:marRight w:val="0"/>
      <w:marTop w:val="0"/>
      <w:marBottom w:val="0"/>
      <w:divBdr>
        <w:top w:val="none" w:sz="0" w:space="0" w:color="auto"/>
        <w:left w:val="none" w:sz="0" w:space="0" w:color="auto"/>
        <w:bottom w:val="none" w:sz="0" w:space="0" w:color="auto"/>
        <w:right w:val="none" w:sz="0" w:space="0" w:color="auto"/>
      </w:divBdr>
    </w:div>
    <w:div w:id="60183066">
      <w:bodyDiv w:val="1"/>
      <w:marLeft w:val="0"/>
      <w:marRight w:val="0"/>
      <w:marTop w:val="0"/>
      <w:marBottom w:val="0"/>
      <w:divBdr>
        <w:top w:val="none" w:sz="0" w:space="0" w:color="auto"/>
        <w:left w:val="none" w:sz="0" w:space="0" w:color="auto"/>
        <w:bottom w:val="none" w:sz="0" w:space="0" w:color="auto"/>
        <w:right w:val="none" w:sz="0" w:space="0" w:color="auto"/>
      </w:divBdr>
      <w:divsChild>
        <w:div w:id="33504735">
          <w:marLeft w:val="0"/>
          <w:marRight w:val="0"/>
          <w:marTop w:val="0"/>
          <w:marBottom w:val="0"/>
          <w:divBdr>
            <w:top w:val="single" w:sz="2" w:space="0" w:color="auto"/>
            <w:left w:val="single" w:sz="2" w:space="0" w:color="auto"/>
            <w:bottom w:val="single" w:sz="6" w:space="0" w:color="auto"/>
            <w:right w:val="single" w:sz="2" w:space="0" w:color="auto"/>
          </w:divBdr>
          <w:divsChild>
            <w:div w:id="582642482">
              <w:marLeft w:val="0"/>
              <w:marRight w:val="0"/>
              <w:marTop w:val="100"/>
              <w:marBottom w:val="100"/>
              <w:divBdr>
                <w:top w:val="single" w:sz="2" w:space="0" w:color="D9D9E3"/>
                <w:left w:val="single" w:sz="2" w:space="0" w:color="D9D9E3"/>
                <w:bottom w:val="single" w:sz="2" w:space="0" w:color="D9D9E3"/>
                <w:right w:val="single" w:sz="2" w:space="0" w:color="D9D9E3"/>
              </w:divBdr>
              <w:divsChild>
                <w:div w:id="898637580">
                  <w:marLeft w:val="0"/>
                  <w:marRight w:val="0"/>
                  <w:marTop w:val="0"/>
                  <w:marBottom w:val="0"/>
                  <w:divBdr>
                    <w:top w:val="single" w:sz="2" w:space="0" w:color="D9D9E3"/>
                    <w:left w:val="single" w:sz="2" w:space="0" w:color="D9D9E3"/>
                    <w:bottom w:val="single" w:sz="2" w:space="0" w:color="D9D9E3"/>
                    <w:right w:val="single" w:sz="2" w:space="0" w:color="D9D9E3"/>
                  </w:divBdr>
                  <w:divsChild>
                    <w:div w:id="994800463">
                      <w:marLeft w:val="0"/>
                      <w:marRight w:val="0"/>
                      <w:marTop w:val="0"/>
                      <w:marBottom w:val="0"/>
                      <w:divBdr>
                        <w:top w:val="single" w:sz="2" w:space="0" w:color="D9D9E3"/>
                        <w:left w:val="single" w:sz="2" w:space="0" w:color="D9D9E3"/>
                        <w:bottom w:val="single" w:sz="2" w:space="0" w:color="D9D9E3"/>
                        <w:right w:val="single" w:sz="2" w:space="0" w:color="D9D9E3"/>
                      </w:divBdr>
                      <w:divsChild>
                        <w:div w:id="199707788">
                          <w:marLeft w:val="0"/>
                          <w:marRight w:val="0"/>
                          <w:marTop w:val="0"/>
                          <w:marBottom w:val="0"/>
                          <w:divBdr>
                            <w:top w:val="single" w:sz="2" w:space="0" w:color="D9D9E3"/>
                            <w:left w:val="single" w:sz="2" w:space="0" w:color="D9D9E3"/>
                            <w:bottom w:val="single" w:sz="2" w:space="0" w:color="D9D9E3"/>
                            <w:right w:val="single" w:sz="2" w:space="0" w:color="D9D9E3"/>
                          </w:divBdr>
                          <w:divsChild>
                            <w:div w:id="1536650408">
                              <w:marLeft w:val="0"/>
                              <w:marRight w:val="0"/>
                              <w:marTop w:val="0"/>
                              <w:marBottom w:val="0"/>
                              <w:divBdr>
                                <w:top w:val="single" w:sz="2" w:space="0" w:color="D9D9E3"/>
                                <w:left w:val="single" w:sz="2" w:space="0" w:color="D9D9E3"/>
                                <w:bottom w:val="single" w:sz="2" w:space="0" w:color="D9D9E3"/>
                                <w:right w:val="single" w:sz="2" w:space="0" w:color="D9D9E3"/>
                              </w:divBdr>
                              <w:divsChild>
                                <w:div w:id="138033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9388128">
          <w:marLeft w:val="0"/>
          <w:marRight w:val="0"/>
          <w:marTop w:val="0"/>
          <w:marBottom w:val="0"/>
          <w:divBdr>
            <w:top w:val="single" w:sz="2" w:space="0" w:color="auto"/>
            <w:left w:val="single" w:sz="2" w:space="0" w:color="auto"/>
            <w:bottom w:val="single" w:sz="6" w:space="0" w:color="auto"/>
            <w:right w:val="single" w:sz="2" w:space="0" w:color="auto"/>
          </w:divBdr>
          <w:divsChild>
            <w:div w:id="1514490082">
              <w:marLeft w:val="0"/>
              <w:marRight w:val="0"/>
              <w:marTop w:val="100"/>
              <w:marBottom w:val="100"/>
              <w:divBdr>
                <w:top w:val="single" w:sz="2" w:space="0" w:color="D9D9E3"/>
                <w:left w:val="single" w:sz="2" w:space="0" w:color="D9D9E3"/>
                <w:bottom w:val="single" w:sz="2" w:space="0" w:color="D9D9E3"/>
                <w:right w:val="single" w:sz="2" w:space="0" w:color="D9D9E3"/>
              </w:divBdr>
              <w:divsChild>
                <w:div w:id="691304792">
                  <w:marLeft w:val="0"/>
                  <w:marRight w:val="0"/>
                  <w:marTop w:val="0"/>
                  <w:marBottom w:val="0"/>
                  <w:divBdr>
                    <w:top w:val="single" w:sz="2" w:space="0" w:color="D9D9E3"/>
                    <w:left w:val="single" w:sz="2" w:space="0" w:color="D9D9E3"/>
                    <w:bottom w:val="single" w:sz="2" w:space="0" w:color="D9D9E3"/>
                    <w:right w:val="single" w:sz="2" w:space="0" w:color="D9D9E3"/>
                  </w:divBdr>
                  <w:divsChild>
                    <w:div w:id="1454399323">
                      <w:marLeft w:val="0"/>
                      <w:marRight w:val="0"/>
                      <w:marTop w:val="0"/>
                      <w:marBottom w:val="0"/>
                      <w:divBdr>
                        <w:top w:val="single" w:sz="2" w:space="0" w:color="D9D9E3"/>
                        <w:left w:val="single" w:sz="2" w:space="0" w:color="D9D9E3"/>
                        <w:bottom w:val="single" w:sz="2" w:space="0" w:color="D9D9E3"/>
                        <w:right w:val="single" w:sz="2" w:space="0" w:color="D9D9E3"/>
                      </w:divBdr>
                      <w:divsChild>
                        <w:div w:id="758912137">
                          <w:marLeft w:val="0"/>
                          <w:marRight w:val="0"/>
                          <w:marTop w:val="0"/>
                          <w:marBottom w:val="0"/>
                          <w:divBdr>
                            <w:top w:val="single" w:sz="2" w:space="0" w:color="D9D9E3"/>
                            <w:left w:val="single" w:sz="2" w:space="0" w:color="D9D9E3"/>
                            <w:bottom w:val="single" w:sz="2" w:space="0" w:color="D9D9E3"/>
                            <w:right w:val="single" w:sz="2" w:space="0" w:color="D9D9E3"/>
                          </w:divBdr>
                          <w:divsChild>
                            <w:div w:id="518276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27314269">
                      <w:marLeft w:val="0"/>
                      <w:marRight w:val="0"/>
                      <w:marTop w:val="0"/>
                      <w:marBottom w:val="0"/>
                      <w:divBdr>
                        <w:top w:val="single" w:sz="2" w:space="0" w:color="D9D9E3"/>
                        <w:left w:val="single" w:sz="2" w:space="0" w:color="D9D9E3"/>
                        <w:bottom w:val="single" w:sz="2" w:space="0" w:color="D9D9E3"/>
                        <w:right w:val="single" w:sz="2" w:space="0" w:color="D9D9E3"/>
                      </w:divBdr>
                      <w:divsChild>
                        <w:div w:id="1798914616">
                          <w:marLeft w:val="0"/>
                          <w:marRight w:val="0"/>
                          <w:marTop w:val="0"/>
                          <w:marBottom w:val="0"/>
                          <w:divBdr>
                            <w:top w:val="single" w:sz="2" w:space="0" w:color="D9D9E3"/>
                            <w:left w:val="single" w:sz="2" w:space="0" w:color="D9D9E3"/>
                            <w:bottom w:val="single" w:sz="2" w:space="0" w:color="D9D9E3"/>
                            <w:right w:val="single" w:sz="2" w:space="0" w:color="D9D9E3"/>
                          </w:divBdr>
                          <w:divsChild>
                            <w:div w:id="1613050192">
                              <w:marLeft w:val="0"/>
                              <w:marRight w:val="0"/>
                              <w:marTop w:val="0"/>
                              <w:marBottom w:val="0"/>
                              <w:divBdr>
                                <w:top w:val="single" w:sz="2" w:space="0" w:color="D9D9E3"/>
                                <w:left w:val="single" w:sz="2" w:space="0" w:color="D9D9E3"/>
                                <w:bottom w:val="single" w:sz="2" w:space="0" w:color="D9D9E3"/>
                                <w:right w:val="single" w:sz="2" w:space="0" w:color="D9D9E3"/>
                              </w:divBdr>
                              <w:divsChild>
                                <w:div w:id="19846957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73462125">
          <w:marLeft w:val="0"/>
          <w:marRight w:val="0"/>
          <w:marTop w:val="0"/>
          <w:marBottom w:val="0"/>
          <w:divBdr>
            <w:top w:val="single" w:sz="2" w:space="0" w:color="auto"/>
            <w:left w:val="single" w:sz="2" w:space="0" w:color="auto"/>
            <w:bottom w:val="single" w:sz="6" w:space="0" w:color="auto"/>
            <w:right w:val="single" w:sz="2" w:space="0" w:color="auto"/>
          </w:divBdr>
          <w:divsChild>
            <w:div w:id="1077436838">
              <w:marLeft w:val="0"/>
              <w:marRight w:val="0"/>
              <w:marTop w:val="100"/>
              <w:marBottom w:val="100"/>
              <w:divBdr>
                <w:top w:val="single" w:sz="2" w:space="0" w:color="D9D9E3"/>
                <w:left w:val="single" w:sz="2" w:space="0" w:color="D9D9E3"/>
                <w:bottom w:val="single" w:sz="2" w:space="0" w:color="D9D9E3"/>
                <w:right w:val="single" w:sz="2" w:space="0" w:color="D9D9E3"/>
              </w:divBdr>
              <w:divsChild>
                <w:div w:id="593174078">
                  <w:marLeft w:val="0"/>
                  <w:marRight w:val="0"/>
                  <w:marTop w:val="0"/>
                  <w:marBottom w:val="0"/>
                  <w:divBdr>
                    <w:top w:val="single" w:sz="2" w:space="0" w:color="D9D9E3"/>
                    <w:left w:val="single" w:sz="2" w:space="0" w:color="D9D9E3"/>
                    <w:bottom w:val="single" w:sz="2" w:space="0" w:color="D9D9E3"/>
                    <w:right w:val="single" w:sz="2" w:space="0" w:color="D9D9E3"/>
                  </w:divBdr>
                  <w:divsChild>
                    <w:div w:id="1574848260">
                      <w:marLeft w:val="0"/>
                      <w:marRight w:val="0"/>
                      <w:marTop w:val="0"/>
                      <w:marBottom w:val="0"/>
                      <w:divBdr>
                        <w:top w:val="single" w:sz="2" w:space="0" w:color="D9D9E3"/>
                        <w:left w:val="single" w:sz="2" w:space="0" w:color="D9D9E3"/>
                        <w:bottom w:val="single" w:sz="2" w:space="0" w:color="D9D9E3"/>
                        <w:right w:val="single" w:sz="2" w:space="0" w:color="D9D9E3"/>
                      </w:divBdr>
                      <w:divsChild>
                        <w:div w:id="241794790">
                          <w:marLeft w:val="0"/>
                          <w:marRight w:val="0"/>
                          <w:marTop w:val="0"/>
                          <w:marBottom w:val="0"/>
                          <w:divBdr>
                            <w:top w:val="single" w:sz="2" w:space="0" w:color="D9D9E3"/>
                            <w:left w:val="single" w:sz="2" w:space="0" w:color="D9D9E3"/>
                            <w:bottom w:val="single" w:sz="2" w:space="0" w:color="D9D9E3"/>
                            <w:right w:val="single" w:sz="2" w:space="0" w:color="D9D9E3"/>
                          </w:divBdr>
                          <w:divsChild>
                            <w:div w:id="1054937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0565638">
                      <w:marLeft w:val="0"/>
                      <w:marRight w:val="0"/>
                      <w:marTop w:val="0"/>
                      <w:marBottom w:val="0"/>
                      <w:divBdr>
                        <w:top w:val="single" w:sz="2" w:space="0" w:color="D9D9E3"/>
                        <w:left w:val="single" w:sz="2" w:space="0" w:color="D9D9E3"/>
                        <w:bottom w:val="single" w:sz="2" w:space="0" w:color="D9D9E3"/>
                        <w:right w:val="single" w:sz="2" w:space="0" w:color="D9D9E3"/>
                      </w:divBdr>
                      <w:divsChild>
                        <w:div w:id="2979270">
                          <w:marLeft w:val="0"/>
                          <w:marRight w:val="0"/>
                          <w:marTop w:val="0"/>
                          <w:marBottom w:val="0"/>
                          <w:divBdr>
                            <w:top w:val="single" w:sz="2" w:space="0" w:color="D9D9E3"/>
                            <w:left w:val="single" w:sz="2" w:space="0" w:color="D9D9E3"/>
                            <w:bottom w:val="single" w:sz="2" w:space="0" w:color="D9D9E3"/>
                            <w:right w:val="single" w:sz="2" w:space="0" w:color="D9D9E3"/>
                          </w:divBdr>
                          <w:divsChild>
                            <w:div w:id="617562173">
                              <w:marLeft w:val="0"/>
                              <w:marRight w:val="0"/>
                              <w:marTop w:val="0"/>
                              <w:marBottom w:val="0"/>
                              <w:divBdr>
                                <w:top w:val="single" w:sz="2" w:space="0" w:color="D9D9E3"/>
                                <w:left w:val="single" w:sz="2" w:space="0" w:color="D9D9E3"/>
                                <w:bottom w:val="single" w:sz="2" w:space="0" w:color="D9D9E3"/>
                                <w:right w:val="single" w:sz="2" w:space="0" w:color="D9D9E3"/>
                              </w:divBdr>
                              <w:divsChild>
                                <w:div w:id="45448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6116183">
      <w:bodyDiv w:val="1"/>
      <w:marLeft w:val="0"/>
      <w:marRight w:val="0"/>
      <w:marTop w:val="0"/>
      <w:marBottom w:val="0"/>
      <w:divBdr>
        <w:top w:val="none" w:sz="0" w:space="0" w:color="auto"/>
        <w:left w:val="none" w:sz="0" w:space="0" w:color="auto"/>
        <w:bottom w:val="none" w:sz="0" w:space="0" w:color="auto"/>
        <w:right w:val="none" w:sz="0" w:space="0" w:color="auto"/>
      </w:divBdr>
      <w:divsChild>
        <w:div w:id="933824915">
          <w:marLeft w:val="0"/>
          <w:marRight w:val="0"/>
          <w:marTop w:val="0"/>
          <w:marBottom w:val="0"/>
          <w:divBdr>
            <w:top w:val="none" w:sz="0" w:space="0" w:color="auto"/>
            <w:left w:val="none" w:sz="0" w:space="0" w:color="auto"/>
            <w:bottom w:val="none" w:sz="0" w:space="0" w:color="auto"/>
            <w:right w:val="none" w:sz="0" w:space="0" w:color="auto"/>
          </w:divBdr>
          <w:divsChild>
            <w:div w:id="1818569125">
              <w:marLeft w:val="0"/>
              <w:marRight w:val="0"/>
              <w:marTop w:val="0"/>
              <w:marBottom w:val="0"/>
              <w:divBdr>
                <w:top w:val="none" w:sz="0" w:space="0" w:color="auto"/>
                <w:left w:val="none" w:sz="0" w:space="0" w:color="auto"/>
                <w:bottom w:val="none" w:sz="0" w:space="0" w:color="auto"/>
                <w:right w:val="none" w:sz="0" w:space="0" w:color="auto"/>
              </w:divBdr>
              <w:divsChild>
                <w:div w:id="52046624">
                  <w:marLeft w:val="0"/>
                  <w:marRight w:val="0"/>
                  <w:marTop w:val="0"/>
                  <w:marBottom w:val="0"/>
                  <w:divBdr>
                    <w:top w:val="none" w:sz="0" w:space="0" w:color="auto"/>
                    <w:left w:val="none" w:sz="0" w:space="0" w:color="auto"/>
                    <w:bottom w:val="none" w:sz="0" w:space="0" w:color="auto"/>
                    <w:right w:val="none" w:sz="0" w:space="0" w:color="auto"/>
                  </w:divBdr>
                  <w:divsChild>
                    <w:div w:id="2018460283">
                      <w:marLeft w:val="0"/>
                      <w:marRight w:val="0"/>
                      <w:marTop w:val="0"/>
                      <w:marBottom w:val="0"/>
                      <w:divBdr>
                        <w:top w:val="none" w:sz="0" w:space="0" w:color="auto"/>
                        <w:left w:val="none" w:sz="0" w:space="0" w:color="auto"/>
                        <w:bottom w:val="none" w:sz="0" w:space="0" w:color="auto"/>
                        <w:right w:val="none" w:sz="0" w:space="0" w:color="auto"/>
                      </w:divBdr>
                      <w:divsChild>
                        <w:div w:id="425930838">
                          <w:marLeft w:val="0"/>
                          <w:marRight w:val="0"/>
                          <w:marTop w:val="0"/>
                          <w:marBottom w:val="0"/>
                          <w:divBdr>
                            <w:top w:val="none" w:sz="0" w:space="0" w:color="auto"/>
                            <w:left w:val="none" w:sz="0" w:space="0" w:color="auto"/>
                            <w:bottom w:val="none" w:sz="0" w:space="0" w:color="auto"/>
                            <w:right w:val="none" w:sz="0" w:space="0" w:color="auto"/>
                          </w:divBdr>
                          <w:divsChild>
                            <w:div w:id="1244414514">
                              <w:marLeft w:val="0"/>
                              <w:marRight w:val="0"/>
                              <w:marTop w:val="0"/>
                              <w:marBottom w:val="0"/>
                              <w:divBdr>
                                <w:top w:val="none" w:sz="0" w:space="0" w:color="auto"/>
                                <w:left w:val="none" w:sz="0" w:space="0" w:color="auto"/>
                                <w:bottom w:val="none" w:sz="0" w:space="0" w:color="auto"/>
                                <w:right w:val="none" w:sz="0" w:space="0" w:color="auto"/>
                              </w:divBdr>
                              <w:divsChild>
                                <w:div w:id="1274440727">
                                  <w:marLeft w:val="0"/>
                                  <w:marRight w:val="0"/>
                                  <w:marTop w:val="0"/>
                                  <w:marBottom w:val="0"/>
                                  <w:divBdr>
                                    <w:top w:val="none" w:sz="0" w:space="0" w:color="auto"/>
                                    <w:left w:val="none" w:sz="0" w:space="0" w:color="auto"/>
                                    <w:bottom w:val="none" w:sz="0" w:space="0" w:color="auto"/>
                                    <w:right w:val="none" w:sz="0" w:space="0" w:color="auto"/>
                                  </w:divBdr>
                                  <w:divsChild>
                                    <w:div w:id="1141114689">
                                      <w:marLeft w:val="0"/>
                                      <w:marRight w:val="0"/>
                                      <w:marTop w:val="0"/>
                                      <w:marBottom w:val="0"/>
                                      <w:divBdr>
                                        <w:top w:val="none" w:sz="0" w:space="0" w:color="auto"/>
                                        <w:left w:val="none" w:sz="0" w:space="0" w:color="auto"/>
                                        <w:bottom w:val="none" w:sz="0" w:space="0" w:color="auto"/>
                                        <w:right w:val="none" w:sz="0" w:space="0" w:color="auto"/>
                                      </w:divBdr>
                                    </w:div>
                                    <w:div w:id="1487667405">
                                      <w:marLeft w:val="0"/>
                                      <w:marRight w:val="0"/>
                                      <w:marTop w:val="0"/>
                                      <w:marBottom w:val="0"/>
                                      <w:divBdr>
                                        <w:top w:val="none" w:sz="0" w:space="0" w:color="auto"/>
                                        <w:left w:val="none" w:sz="0" w:space="0" w:color="auto"/>
                                        <w:bottom w:val="none" w:sz="0" w:space="0" w:color="auto"/>
                                        <w:right w:val="none" w:sz="0" w:space="0" w:color="auto"/>
                                      </w:divBdr>
                                      <w:divsChild>
                                        <w:div w:id="2104185257">
                                          <w:marLeft w:val="0"/>
                                          <w:marRight w:val="165"/>
                                          <w:marTop w:val="150"/>
                                          <w:marBottom w:val="0"/>
                                          <w:divBdr>
                                            <w:top w:val="none" w:sz="0" w:space="0" w:color="auto"/>
                                            <w:left w:val="none" w:sz="0" w:space="0" w:color="auto"/>
                                            <w:bottom w:val="none" w:sz="0" w:space="0" w:color="auto"/>
                                            <w:right w:val="none" w:sz="0" w:space="0" w:color="auto"/>
                                          </w:divBdr>
                                          <w:divsChild>
                                            <w:div w:id="1967544079">
                                              <w:marLeft w:val="0"/>
                                              <w:marRight w:val="0"/>
                                              <w:marTop w:val="0"/>
                                              <w:marBottom w:val="0"/>
                                              <w:divBdr>
                                                <w:top w:val="none" w:sz="0" w:space="0" w:color="auto"/>
                                                <w:left w:val="none" w:sz="0" w:space="0" w:color="auto"/>
                                                <w:bottom w:val="none" w:sz="0" w:space="0" w:color="auto"/>
                                                <w:right w:val="none" w:sz="0" w:space="0" w:color="auto"/>
                                              </w:divBdr>
                                              <w:divsChild>
                                                <w:div w:id="14519695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848385">
      <w:bodyDiv w:val="1"/>
      <w:marLeft w:val="0"/>
      <w:marRight w:val="0"/>
      <w:marTop w:val="0"/>
      <w:marBottom w:val="0"/>
      <w:divBdr>
        <w:top w:val="none" w:sz="0" w:space="0" w:color="auto"/>
        <w:left w:val="none" w:sz="0" w:space="0" w:color="auto"/>
        <w:bottom w:val="none" w:sz="0" w:space="0" w:color="auto"/>
        <w:right w:val="none" w:sz="0" w:space="0" w:color="auto"/>
      </w:divBdr>
    </w:div>
    <w:div w:id="153761786">
      <w:bodyDiv w:val="1"/>
      <w:marLeft w:val="0"/>
      <w:marRight w:val="0"/>
      <w:marTop w:val="0"/>
      <w:marBottom w:val="0"/>
      <w:divBdr>
        <w:top w:val="none" w:sz="0" w:space="0" w:color="auto"/>
        <w:left w:val="none" w:sz="0" w:space="0" w:color="auto"/>
        <w:bottom w:val="none" w:sz="0" w:space="0" w:color="auto"/>
        <w:right w:val="none" w:sz="0" w:space="0" w:color="auto"/>
      </w:divBdr>
    </w:div>
    <w:div w:id="191652197">
      <w:bodyDiv w:val="1"/>
      <w:marLeft w:val="0"/>
      <w:marRight w:val="0"/>
      <w:marTop w:val="0"/>
      <w:marBottom w:val="0"/>
      <w:divBdr>
        <w:top w:val="none" w:sz="0" w:space="0" w:color="auto"/>
        <w:left w:val="none" w:sz="0" w:space="0" w:color="auto"/>
        <w:bottom w:val="none" w:sz="0" w:space="0" w:color="auto"/>
        <w:right w:val="none" w:sz="0" w:space="0" w:color="auto"/>
      </w:divBdr>
      <w:divsChild>
        <w:div w:id="85151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354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2743841">
      <w:bodyDiv w:val="1"/>
      <w:marLeft w:val="0"/>
      <w:marRight w:val="0"/>
      <w:marTop w:val="0"/>
      <w:marBottom w:val="0"/>
      <w:divBdr>
        <w:top w:val="none" w:sz="0" w:space="0" w:color="auto"/>
        <w:left w:val="none" w:sz="0" w:space="0" w:color="auto"/>
        <w:bottom w:val="none" w:sz="0" w:space="0" w:color="auto"/>
        <w:right w:val="none" w:sz="0" w:space="0" w:color="auto"/>
      </w:divBdr>
    </w:div>
    <w:div w:id="243103672">
      <w:bodyDiv w:val="1"/>
      <w:marLeft w:val="0"/>
      <w:marRight w:val="0"/>
      <w:marTop w:val="0"/>
      <w:marBottom w:val="0"/>
      <w:divBdr>
        <w:top w:val="none" w:sz="0" w:space="0" w:color="auto"/>
        <w:left w:val="none" w:sz="0" w:space="0" w:color="auto"/>
        <w:bottom w:val="none" w:sz="0" w:space="0" w:color="auto"/>
        <w:right w:val="none" w:sz="0" w:space="0" w:color="auto"/>
      </w:divBdr>
    </w:div>
    <w:div w:id="245194038">
      <w:bodyDiv w:val="1"/>
      <w:marLeft w:val="0"/>
      <w:marRight w:val="0"/>
      <w:marTop w:val="0"/>
      <w:marBottom w:val="0"/>
      <w:divBdr>
        <w:top w:val="none" w:sz="0" w:space="0" w:color="auto"/>
        <w:left w:val="none" w:sz="0" w:space="0" w:color="auto"/>
        <w:bottom w:val="none" w:sz="0" w:space="0" w:color="auto"/>
        <w:right w:val="none" w:sz="0" w:space="0" w:color="auto"/>
      </w:divBdr>
    </w:div>
    <w:div w:id="286594748">
      <w:bodyDiv w:val="1"/>
      <w:marLeft w:val="0"/>
      <w:marRight w:val="0"/>
      <w:marTop w:val="0"/>
      <w:marBottom w:val="0"/>
      <w:divBdr>
        <w:top w:val="none" w:sz="0" w:space="0" w:color="auto"/>
        <w:left w:val="none" w:sz="0" w:space="0" w:color="auto"/>
        <w:bottom w:val="none" w:sz="0" w:space="0" w:color="auto"/>
        <w:right w:val="none" w:sz="0" w:space="0" w:color="auto"/>
      </w:divBdr>
    </w:div>
    <w:div w:id="366100170">
      <w:bodyDiv w:val="1"/>
      <w:marLeft w:val="0"/>
      <w:marRight w:val="0"/>
      <w:marTop w:val="0"/>
      <w:marBottom w:val="0"/>
      <w:divBdr>
        <w:top w:val="none" w:sz="0" w:space="0" w:color="auto"/>
        <w:left w:val="none" w:sz="0" w:space="0" w:color="auto"/>
        <w:bottom w:val="none" w:sz="0" w:space="0" w:color="auto"/>
        <w:right w:val="none" w:sz="0" w:space="0" w:color="auto"/>
      </w:divBdr>
      <w:divsChild>
        <w:div w:id="790977774">
          <w:marLeft w:val="0"/>
          <w:marRight w:val="0"/>
          <w:marTop w:val="0"/>
          <w:marBottom w:val="0"/>
          <w:divBdr>
            <w:top w:val="none" w:sz="0" w:space="0" w:color="auto"/>
            <w:left w:val="none" w:sz="0" w:space="0" w:color="auto"/>
            <w:bottom w:val="none" w:sz="0" w:space="0" w:color="auto"/>
            <w:right w:val="none" w:sz="0" w:space="0" w:color="auto"/>
          </w:divBdr>
          <w:divsChild>
            <w:div w:id="2055036889">
              <w:marLeft w:val="0"/>
              <w:marRight w:val="0"/>
              <w:marTop w:val="0"/>
              <w:marBottom w:val="0"/>
              <w:divBdr>
                <w:top w:val="none" w:sz="0" w:space="0" w:color="auto"/>
                <w:left w:val="none" w:sz="0" w:space="0" w:color="auto"/>
                <w:bottom w:val="none" w:sz="0" w:space="0" w:color="auto"/>
                <w:right w:val="none" w:sz="0" w:space="0" w:color="auto"/>
              </w:divBdr>
              <w:divsChild>
                <w:div w:id="1009915992">
                  <w:marLeft w:val="0"/>
                  <w:marRight w:val="0"/>
                  <w:marTop w:val="0"/>
                  <w:marBottom w:val="0"/>
                  <w:divBdr>
                    <w:top w:val="none" w:sz="0" w:space="0" w:color="auto"/>
                    <w:left w:val="none" w:sz="0" w:space="0" w:color="auto"/>
                    <w:bottom w:val="none" w:sz="0" w:space="0" w:color="auto"/>
                    <w:right w:val="none" w:sz="0" w:space="0" w:color="auto"/>
                  </w:divBdr>
                  <w:divsChild>
                    <w:div w:id="1883400951">
                      <w:marLeft w:val="0"/>
                      <w:marRight w:val="0"/>
                      <w:marTop w:val="0"/>
                      <w:marBottom w:val="0"/>
                      <w:divBdr>
                        <w:top w:val="none" w:sz="0" w:space="0" w:color="auto"/>
                        <w:left w:val="none" w:sz="0" w:space="0" w:color="auto"/>
                        <w:bottom w:val="none" w:sz="0" w:space="0" w:color="auto"/>
                        <w:right w:val="none" w:sz="0" w:space="0" w:color="auto"/>
                      </w:divBdr>
                      <w:divsChild>
                        <w:div w:id="2019890267">
                          <w:marLeft w:val="0"/>
                          <w:marRight w:val="0"/>
                          <w:marTop w:val="0"/>
                          <w:marBottom w:val="0"/>
                          <w:divBdr>
                            <w:top w:val="none" w:sz="0" w:space="0" w:color="auto"/>
                            <w:left w:val="none" w:sz="0" w:space="0" w:color="auto"/>
                            <w:bottom w:val="none" w:sz="0" w:space="0" w:color="auto"/>
                            <w:right w:val="none" w:sz="0" w:space="0" w:color="auto"/>
                          </w:divBdr>
                          <w:divsChild>
                            <w:div w:id="2055225732">
                              <w:marLeft w:val="0"/>
                              <w:marRight w:val="0"/>
                              <w:marTop w:val="0"/>
                              <w:marBottom w:val="0"/>
                              <w:divBdr>
                                <w:top w:val="none" w:sz="0" w:space="0" w:color="auto"/>
                                <w:left w:val="none" w:sz="0" w:space="0" w:color="auto"/>
                                <w:bottom w:val="none" w:sz="0" w:space="0" w:color="auto"/>
                                <w:right w:val="none" w:sz="0" w:space="0" w:color="auto"/>
                              </w:divBdr>
                              <w:divsChild>
                                <w:div w:id="181554164">
                                  <w:marLeft w:val="0"/>
                                  <w:marRight w:val="0"/>
                                  <w:marTop w:val="0"/>
                                  <w:marBottom w:val="0"/>
                                  <w:divBdr>
                                    <w:top w:val="none" w:sz="0" w:space="0" w:color="auto"/>
                                    <w:left w:val="none" w:sz="0" w:space="0" w:color="auto"/>
                                    <w:bottom w:val="none" w:sz="0" w:space="0" w:color="auto"/>
                                    <w:right w:val="none" w:sz="0" w:space="0" w:color="auto"/>
                                  </w:divBdr>
                                  <w:divsChild>
                                    <w:div w:id="450049834">
                                      <w:marLeft w:val="0"/>
                                      <w:marRight w:val="0"/>
                                      <w:marTop w:val="0"/>
                                      <w:marBottom w:val="0"/>
                                      <w:divBdr>
                                        <w:top w:val="none" w:sz="0" w:space="0" w:color="auto"/>
                                        <w:left w:val="none" w:sz="0" w:space="0" w:color="auto"/>
                                        <w:bottom w:val="none" w:sz="0" w:space="0" w:color="auto"/>
                                        <w:right w:val="none" w:sz="0" w:space="0" w:color="auto"/>
                                      </w:divBdr>
                                    </w:div>
                                    <w:div w:id="673069183">
                                      <w:marLeft w:val="0"/>
                                      <w:marRight w:val="0"/>
                                      <w:marTop w:val="0"/>
                                      <w:marBottom w:val="0"/>
                                      <w:divBdr>
                                        <w:top w:val="none" w:sz="0" w:space="0" w:color="auto"/>
                                        <w:left w:val="none" w:sz="0" w:space="0" w:color="auto"/>
                                        <w:bottom w:val="none" w:sz="0" w:space="0" w:color="auto"/>
                                        <w:right w:val="none" w:sz="0" w:space="0" w:color="auto"/>
                                      </w:divBdr>
                                      <w:divsChild>
                                        <w:div w:id="2095127011">
                                          <w:marLeft w:val="0"/>
                                          <w:marRight w:val="165"/>
                                          <w:marTop w:val="150"/>
                                          <w:marBottom w:val="0"/>
                                          <w:divBdr>
                                            <w:top w:val="none" w:sz="0" w:space="0" w:color="auto"/>
                                            <w:left w:val="none" w:sz="0" w:space="0" w:color="auto"/>
                                            <w:bottom w:val="none" w:sz="0" w:space="0" w:color="auto"/>
                                            <w:right w:val="none" w:sz="0" w:space="0" w:color="auto"/>
                                          </w:divBdr>
                                          <w:divsChild>
                                            <w:div w:id="1169711928">
                                              <w:marLeft w:val="0"/>
                                              <w:marRight w:val="0"/>
                                              <w:marTop w:val="0"/>
                                              <w:marBottom w:val="0"/>
                                              <w:divBdr>
                                                <w:top w:val="none" w:sz="0" w:space="0" w:color="auto"/>
                                                <w:left w:val="none" w:sz="0" w:space="0" w:color="auto"/>
                                                <w:bottom w:val="none" w:sz="0" w:space="0" w:color="auto"/>
                                                <w:right w:val="none" w:sz="0" w:space="0" w:color="auto"/>
                                              </w:divBdr>
                                              <w:divsChild>
                                                <w:div w:id="15486873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612569">
      <w:bodyDiv w:val="1"/>
      <w:marLeft w:val="0"/>
      <w:marRight w:val="0"/>
      <w:marTop w:val="0"/>
      <w:marBottom w:val="0"/>
      <w:divBdr>
        <w:top w:val="none" w:sz="0" w:space="0" w:color="auto"/>
        <w:left w:val="none" w:sz="0" w:space="0" w:color="auto"/>
        <w:bottom w:val="none" w:sz="0" w:space="0" w:color="auto"/>
        <w:right w:val="none" w:sz="0" w:space="0" w:color="auto"/>
      </w:divBdr>
    </w:div>
    <w:div w:id="374162965">
      <w:bodyDiv w:val="1"/>
      <w:marLeft w:val="0"/>
      <w:marRight w:val="0"/>
      <w:marTop w:val="0"/>
      <w:marBottom w:val="0"/>
      <w:divBdr>
        <w:top w:val="none" w:sz="0" w:space="0" w:color="auto"/>
        <w:left w:val="none" w:sz="0" w:space="0" w:color="auto"/>
        <w:bottom w:val="none" w:sz="0" w:space="0" w:color="auto"/>
        <w:right w:val="none" w:sz="0" w:space="0" w:color="auto"/>
      </w:divBdr>
    </w:div>
    <w:div w:id="420683675">
      <w:bodyDiv w:val="1"/>
      <w:marLeft w:val="0"/>
      <w:marRight w:val="0"/>
      <w:marTop w:val="0"/>
      <w:marBottom w:val="0"/>
      <w:divBdr>
        <w:top w:val="none" w:sz="0" w:space="0" w:color="auto"/>
        <w:left w:val="none" w:sz="0" w:space="0" w:color="auto"/>
        <w:bottom w:val="none" w:sz="0" w:space="0" w:color="auto"/>
        <w:right w:val="none" w:sz="0" w:space="0" w:color="auto"/>
      </w:divBdr>
      <w:divsChild>
        <w:div w:id="692339180">
          <w:marLeft w:val="0"/>
          <w:marRight w:val="0"/>
          <w:marTop w:val="180"/>
          <w:marBottom w:val="180"/>
          <w:divBdr>
            <w:top w:val="none" w:sz="0" w:space="0" w:color="auto"/>
            <w:left w:val="none" w:sz="0" w:space="0" w:color="auto"/>
            <w:bottom w:val="none" w:sz="0" w:space="0" w:color="auto"/>
            <w:right w:val="none" w:sz="0" w:space="0" w:color="auto"/>
          </w:divBdr>
        </w:div>
      </w:divsChild>
    </w:div>
    <w:div w:id="435054498">
      <w:bodyDiv w:val="1"/>
      <w:marLeft w:val="0"/>
      <w:marRight w:val="0"/>
      <w:marTop w:val="0"/>
      <w:marBottom w:val="0"/>
      <w:divBdr>
        <w:top w:val="none" w:sz="0" w:space="0" w:color="auto"/>
        <w:left w:val="none" w:sz="0" w:space="0" w:color="auto"/>
        <w:bottom w:val="none" w:sz="0" w:space="0" w:color="auto"/>
        <w:right w:val="none" w:sz="0" w:space="0" w:color="auto"/>
      </w:divBdr>
    </w:div>
    <w:div w:id="460539134">
      <w:bodyDiv w:val="1"/>
      <w:marLeft w:val="0"/>
      <w:marRight w:val="0"/>
      <w:marTop w:val="0"/>
      <w:marBottom w:val="0"/>
      <w:divBdr>
        <w:top w:val="none" w:sz="0" w:space="0" w:color="auto"/>
        <w:left w:val="none" w:sz="0" w:space="0" w:color="auto"/>
        <w:bottom w:val="none" w:sz="0" w:space="0" w:color="auto"/>
        <w:right w:val="none" w:sz="0" w:space="0" w:color="auto"/>
      </w:divBdr>
      <w:divsChild>
        <w:div w:id="732318679">
          <w:marLeft w:val="0"/>
          <w:marRight w:val="0"/>
          <w:marTop w:val="0"/>
          <w:marBottom w:val="0"/>
          <w:divBdr>
            <w:top w:val="none" w:sz="0" w:space="0" w:color="auto"/>
            <w:left w:val="none" w:sz="0" w:space="0" w:color="auto"/>
            <w:bottom w:val="none" w:sz="0" w:space="0" w:color="auto"/>
            <w:right w:val="none" w:sz="0" w:space="0" w:color="auto"/>
          </w:divBdr>
          <w:divsChild>
            <w:div w:id="1733039367">
              <w:marLeft w:val="0"/>
              <w:marRight w:val="0"/>
              <w:marTop w:val="0"/>
              <w:marBottom w:val="0"/>
              <w:divBdr>
                <w:top w:val="none" w:sz="0" w:space="0" w:color="auto"/>
                <w:left w:val="none" w:sz="0" w:space="0" w:color="auto"/>
                <w:bottom w:val="none" w:sz="0" w:space="0" w:color="auto"/>
                <w:right w:val="none" w:sz="0" w:space="0" w:color="auto"/>
              </w:divBdr>
              <w:divsChild>
                <w:div w:id="1459565784">
                  <w:marLeft w:val="0"/>
                  <w:marRight w:val="0"/>
                  <w:marTop w:val="0"/>
                  <w:marBottom w:val="0"/>
                  <w:divBdr>
                    <w:top w:val="none" w:sz="0" w:space="0" w:color="auto"/>
                    <w:left w:val="none" w:sz="0" w:space="0" w:color="auto"/>
                    <w:bottom w:val="none" w:sz="0" w:space="0" w:color="auto"/>
                    <w:right w:val="none" w:sz="0" w:space="0" w:color="auto"/>
                  </w:divBdr>
                  <w:divsChild>
                    <w:div w:id="483397068">
                      <w:marLeft w:val="0"/>
                      <w:marRight w:val="0"/>
                      <w:marTop w:val="0"/>
                      <w:marBottom w:val="0"/>
                      <w:divBdr>
                        <w:top w:val="none" w:sz="0" w:space="0" w:color="auto"/>
                        <w:left w:val="none" w:sz="0" w:space="0" w:color="auto"/>
                        <w:bottom w:val="none" w:sz="0" w:space="0" w:color="auto"/>
                        <w:right w:val="none" w:sz="0" w:space="0" w:color="auto"/>
                      </w:divBdr>
                      <w:divsChild>
                        <w:div w:id="725952202">
                          <w:marLeft w:val="0"/>
                          <w:marRight w:val="0"/>
                          <w:marTop w:val="0"/>
                          <w:marBottom w:val="0"/>
                          <w:divBdr>
                            <w:top w:val="none" w:sz="0" w:space="0" w:color="auto"/>
                            <w:left w:val="none" w:sz="0" w:space="0" w:color="auto"/>
                            <w:bottom w:val="none" w:sz="0" w:space="0" w:color="auto"/>
                            <w:right w:val="none" w:sz="0" w:space="0" w:color="auto"/>
                          </w:divBdr>
                          <w:divsChild>
                            <w:div w:id="2088915941">
                              <w:marLeft w:val="0"/>
                              <w:marRight w:val="0"/>
                              <w:marTop w:val="0"/>
                              <w:marBottom w:val="0"/>
                              <w:divBdr>
                                <w:top w:val="none" w:sz="0" w:space="0" w:color="auto"/>
                                <w:left w:val="none" w:sz="0" w:space="0" w:color="auto"/>
                                <w:bottom w:val="none" w:sz="0" w:space="0" w:color="auto"/>
                                <w:right w:val="none" w:sz="0" w:space="0" w:color="auto"/>
                              </w:divBdr>
                              <w:divsChild>
                                <w:div w:id="491020094">
                                  <w:marLeft w:val="0"/>
                                  <w:marRight w:val="0"/>
                                  <w:marTop w:val="0"/>
                                  <w:marBottom w:val="0"/>
                                  <w:divBdr>
                                    <w:top w:val="none" w:sz="0" w:space="0" w:color="auto"/>
                                    <w:left w:val="none" w:sz="0" w:space="0" w:color="auto"/>
                                    <w:bottom w:val="none" w:sz="0" w:space="0" w:color="auto"/>
                                    <w:right w:val="none" w:sz="0" w:space="0" w:color="auto"/>
                                  </w:divBdr>
                                  <w:divsChild>
                                    <w:div w:id="1422603674">
                                      <w:marLeft w:val="0"/>
                                      <w:marRight w:val="0"/>
                                      <w:marTop w:val="0"/>
                                      <w:marBottom w:val="0"/>
                                      <w:divBdr>
                                        <w:top w:val="none" w:sz="0" w:space="0" w:color="auto"/>
                                        <w:left w:val="none" w:sz="0" w:space="0" w:color="auto"/>
                                        <w:bottom w:val="none" w:sz="0" w:space="0" w:color="auto"/>
                                        <w:right w:val="none" w:sz="0" w:space="0" w:color="auto"/>
                                      </w:divBdr>
                                    </w:div>
                                    <w:div w:id="162858025">
                                      <w:marLeft w:val="0"/>
                                      <w:marRight w:val="0"/>
                                      <w:marTop w:val="0"/>
                                      <w:marBottom w:val="0"/>
                                      <w:divBdr>
                                        <w:top w:val="none" w:sz="0" w:space="0" w:color="auto"/>
                                        <w:left w:val="none" w:sz="0" w:space="0" w:color="auto"/>
                                        <w:bottom w:val="none" w:sz="0" w:space="0" w:color="auto"/>
                                        <w:right w:val="none" w:sz="0" w:space="0" w:color="auto"/>
                                      </w:divBdr>
                                      <w:divsChild>
                                        <w:div w:id="1924873511">
                                          <w:marLeft w:val="0"/>
                                          <w:marRight w:val="165"/>
                                          <w:marTop w:val="150"/>
                                          <w:marBottom w:val="0"/>
                                          <w:divBdr>
                                            <w:top w:val="none" w:sz="0" w:space="0" w:color="auto"/>
                                            <w:left w:val="none" w:sz="0" w:space="0" w:color="auto"/>
                                            <w:bottom w:val="none" w:sz="0" w:space="0" w:color="auto"/>
                                            <w:right w:val="none" w:sz="0" w:space="0" w:color="auto"/>
                                          </w:divBdr>
                                          <w:divsChild>
                                            <w:div w:id="1874270443">
                                              <w:marLeft w:val="0"/>
                                              <w:marRight w:val="0"/>
                                              <w:marTop w:val="0"/>
                                              <w:marBottom w:val="0"/>
                                              <w:divBdr>
                                                <w:top w:val="none" w:sz="0" w:space="0" w:color="auto"/>
                                                <w:left w:val="none" w:sz="0" w:space="0" w:color="auto"/>
                                                <w:bottom w:val="none" w:sz="0" w:space="0" w:color="auto"/>
                                                <w:right w:val="none" w:sz="0" w:space="0" w:color="auto"/>
                                              </w:divBdr>
                                              <w:divsChild>
                                                <w:div w:id="17327322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923736">
      <w:bodyDiv w:val="1"/>
      <w:marLeft w:val="0"/>
      <w:marRight w:val="0"/>
      <w:marTop w:val="0"/>
      <w:marBottom w:val="0"/>
      <w:divBdr>
        <w:top w:val="none" w:sz="0" w:space="0" w:color="auto"/>
        <w:left w:val="none" w:sz="0" w:space="0" w:color="auto"/>
        <w:bottom w:val="none" w:sz="0" w:space="0" w:color="auto"/>
        <w:right w:val="none" w:sz="0" w:space="0" w:color="auto"/>
      </w:divBdr>
    </w:div>
    <w:div w:id="487208081">
      <w:bodyDiv w:val="1"/>
      <w:marLeft w:val="0"/>
      <w:marRight w:val="0"/>
      <w:marTop w:val="0"/>
      <w:marBottom w:val="0"/>
      <w:divBdr>
        <w:top w:val="none" w:sz="0" w:space="0" w:color="auto"/>
        <w:left w:val="none" w:sz="0" w:space="0" w:color="auto"/>
        <w:bottom w:val="none" w:sz="0" w:space="0" w:color="auto"/>
        <w:right w:val="none" w:sz="0" w:space="0" w:color="auto"/>
      </w:divBdr>
    </w:div>
    <w:div w:id="500119350">
      <w:bodyDiv w:val="1"/>
      <w:marLeft w:val="0"/>
      <w:marRight w:val="0"/>
      <w:marTop w:val="0"/>
      <w:marBottom w:val="0"/>
      <w:divBdr>
        <w:top w:val="none" w:sz="0" w:space="0" w:color="auto"/>
        <w:left w:val="none" w:sz="0" w:space="0" w:color="auto"/>
        <w:bottom w:val="none" w:sz="0" w:space="0" w:color="auto"/>
        <w:right w:val="none" w:sz="0" w:space="0" w:color="auto"/>
      </w:divBdr>
    </w:div>
    <w:div w:id="538471095">
      <w:bodyDiv w:val="1"/>
      <w:marLeft w:val="0"/>
      <w:marRight w:val="0"/>
      <w:marTop w:val="0"/>
      <w:marBottom w:val="0"/>
      <w:divBdr>
        <w:top w:val="none" w:sz="0" w:space="0" w:color="auto"/>
        <w:left w:val="none" w:sz="0" w:space="0" w:color="auto"/>
        <w:bottom w:val="none" w:sz="0" w:space="0" w:color="auto"/>
        <w:right w:val="none" w:sz="0" w:space="0" w:color="auto"/>
      </w:divBdr>
    </w:div>
    <w:div w:id="565343368">
      <w:bodyDiv w:val="1"/>
      <w:marLeft w:val="0"/>
      <w:marRight w:val="0"/>
      <w:marTop w:val="0"/>
      <w:marBottom w:val="0"/>
      <w:divBdr>
        <w:top w:val="none" w:sz="0" w:space="0" w:color="auto"/>
        <w:left w:val="none" w:sz="0" w:space="0" w:color="auto"/>
        <w:bottom w:val="none" w:sz="0" w:space="0" w:color="auto"/>
        <w:right w:val="none" w:sz="0" w:space="0" w:color="auto"/>
      </w:divBdr>
    </w:div>
    <w:div w:id="583422140">
      <w:bodyDiv w:val="1"/>
      <w:marLeft w:val="0"/>
      <w:marRight w:val="0"/>
      <w:marTop w:val="0"/>
      <w:marBottom w:val="0"/>
      <w:divBdr>
        <w:top w:val="none" w:sz="0" w:space="0" w:color="auto"/>
        <w:left w:val="none" w:sz="0" w:space="0" w:color="auto"/>
        <w:bottom w:val="none" w:sz="0" w:space="0" w:color="auto"/>
        <w:right w:val="none" w:sz="0" w:space="0" w:color="auto"/>
      </w:divBdr>
      <w:divsChild>
        <w:div w:id="1022784621">
          <w:marLeft w:val="0"/>
          <w:marRight w:val="0"/>
          <w:marTop w:val="0"/>
          <w:marBottom w:val="0"/>
          <w:divBdr>
            <w:top w:val="none" w:sz="0" w:space="0" w:color="auto"/>
            <w:left w:val="none" w:sz="0" w:space="0" w:color="auto"/>
            <w:bottom w:val="none" w:sz="0" w:space="0" w:color="auto"/>
            <w:right w:val="none" w:sz="0" w:space="0" w:color="auto"/>
          </w:divBdr>
          <w:divsChild>
            <w:div w:id="239406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88268147">
      <w:bodyDiv w:val="1"/>
      <w:marLeft w:val="0"/>
      <w:marRight w:val="0"/>
      <w:marTop w:val="0"/>
      <w:marBottom w:val="0"/>
      <w:divBdr>
        <w:top w:val="none" w:sz="0" w:space="0" w:color="auto"/>
        <w:left w:val="none" w:sz="0" w:space="0" w:color="auto"/>
        <w:bottom w:val="none" w:sz="0" w:space="0" w:color="auto"/>
        <w:right w:val="none" w:sz="0" w:space="0" w:color="auto"/>
      </w:divBdr>
    </w:div>
    <w:div w:id="603851068">
      <w:bodyDiv w:val="1"/>
      <w:marLeft w:val="0"/>
      <w:marRight w:val="0"/>
      <w:marTop w:val="0"/>
      <w:marBottom w:val="0"/>
      <w:divBdr>
        <w:top w:val="none" w:sz="0" w:space="0" w:color="auto"/>
        <w:left w:val="none" w:sz="0" w:space="0" w:color="auto"/>
        <w:bottom w:val="none" w:sz="0" w:space="0" w:color="auto"/>
        <w:right w:val="none" w:sz="0" w:space="0" w:color="auto"/>
      </w:divBdr>
    </w:div>
    <w:div w:id="605233927">
      <w:bodyDiv w:val="1"/>
      <w:marLeft w:val="0"/>
      <w:marRight w:val="0"/>
      <w:marTop w:val="0"/>
      <w:marBottom w:val="0"/>
      <w:divBdr>
        <w:top w:val="none" w:sz="0" w:space="0" w:color="auto"/>
        <w:left w:val="none" w:sz="0" w:space="0" w:color="auto"/>
        <w:bottom w:val="none" w:sz="0" w:space="0" w:color="auto"/>
        <w:right w:val="none" w:sz="0" w:space="0" w:color="auto"/>
      </w:divBdr>
    </w:div>
    <w:div w:id="621886891">
      <w:bodyDiv w:val="1"/>
      <w:marLeft w:val="0"/>
      <w:marRight w:val="0"/>
      <w:marTop w:val="0"/>
      <w:marBottom w:val="0"/>
      <w:divBdr>
        <w:top w:val="none" w:sz="0" w:space="0" w:color="auto"/>
        <w:left w:val="none" w:sz="0" w:space="0" w:color="auto"/>
        <w:bottom w:val="none" w:sz="0" w:space="0" w:color="auto"/>
        <w:right w:val="none" w:sz="0" w:space="0" w:color="auto"/>
      </w:divBdr>
    </w:div>
    <w:div w:id="652805402">
      <w:bodyDiv w:val="1"/>
      <w:marLeft w:val="0"/>
      <w:marRight w:val="0"/>
      <w:marTop w:val="0"/>
      <w:marBottom w:val="0"/>
      <w:divBdr>
        <w:top w:val="none" w:sz="0" w:space="0" w:color="auto"/>
        <w:left w:val="none" w:sz="0" w:space="0" w:color="auto"/>
        <w:bottom w:val="none" w:sz="0" w:space="0" w:color="auto"/>
        <w:right w:val="none" w:sz="0" w:space="0" w:color="auto"/>
      </w:divBdr>
    </w:div>
    <w:div w:id="665211156">
      <w:bodyDiv w:val="1"/>
      <w:marLeft w:val="0"/>
      <w:marRight w:val="0"/>
      <w:marTop w:val="0"/>
      <w:marBottom w:val="0"/>
      <w:divBdr>
        <w:top w:val="none" w:sz="0" w:space="0" w:color="auto"/>
        <w:left w:val="none" w:sz="0" w:space="0" w:color="auto"/>
        <w:bottom w:val="none" w:sz="0" w:space="0" w:color="auto"/>
        <w:right w:val="none" w:sz="0" w:space="0" w:color="auto"/>
      </w:divBdr>
    </w:div>
    <w:div w:id="675301894">
      <w:bodyDiv w:val="1"/>
      <w:marLeft w:val="0"/>
      <w:marRight w:val="0"/>
      <w:marTop w:val="0"/>
      <w:marBottom w:val="0"/>
      <w:divBdr>
        <w:top w:val="none" w:sz="0" w:space="0" w:color="auto"/>
        <w:left w:val="none" w:sz="0" w:space="0" w:color="auto"/>
        <w:bottom w:val="none" w:sz="0" w:space="0" w:color="auto"/>
        <w:right w:val="none" w:sz="0" w:space="0" w:color="auto"/>
      </w:divBdr>
    </w:div>
    <w:div w:id="677198874">
      <w:bodyDiv w:val="1"/>
      <w:marLeft w:val="0"/>
      <w:marRight w:val="0"/>
      <w:marTop w:val="0"/>
      <w:marBottom w:val="0"/>
      <w:divBdr>
        <w:top w:val="none" w:sz="0" w:space="0" w:color="auto"/>
        <w:left w:val="none" w:sz="0" w:space="0" w:color="auto"/>
        <w:bottom w:val="none" w:sz="0" w:space="0" w:color="auto"/>
        <w:right w:val="none" w:sz="0" w:space="0" w:color="auto"/>
      </w:divBdr>
    </w:div>
    <w:div w:id="712079212">
      <w:bodyDiv w:val="1"/>
      <w:marLeft w:val="0"/>
      <w:marRight w:val="0"/>
      <w:marTop w:val="0"/>
      <w:marBottom w:val="0"/>
      <w:divBdr>
        <w:top w:val="none" w:sz="0" w:space="0" w:color="auto"/>
        <w:left w:val="none" w:sz="0" w:space="0" w:color="auto"/>
        <w:bottom w:val="none" w:sz="0" w:space="0" w:color="auto"/>
        <w:right w:val="none" w:sz="0" w:space="0" w:color="auto"/>
      </w:divBdr>
    </w:div>
    <w:div w:id="751782823">
      <w:bodyDiv w:val="1"/>
      <w:marLeft w:val="0"/>
      <w:marRight w:val="0"/>
      <w:marTop w:val="0"/>
      <w:marBottom w:val="0"/>
      <w:divBdr>
        <w:top w:val="none" w:sz="0" w:space="0" w:color="auto"/>
        <w:left w:val="none" w:sz="0" w:space="0" w:color="auto"/>
        <w:bottom w:val="none" w:sz="0" w:space="0" w:color="auto"/>
        <w:right w:val="none" w:sz="0" w:space="0" w:color="auto"/>
      </w:divBdr>
    </w:div>
    <w:div w:id="779229405">
      <w:bodyDiv w:val="1"/>
      <w:marLeft w:val="0"/>
      <w:marRight w:val="0"/>
      <w:marTop w:val="0"/>
      <w:marBottom w:val="0"/>
      <w:divBdr>
        <w:top w:val="none" w:sz="0" w:space="0" w:color="auto"/>
        <w:left w:val="none" w:sz="0" w:space="0" w:color="auto"/>
        <w:bottom w:val="none" w:sz="0" w:space="0" w:color="auto"/>
        <w:right w:val="none" w:sz="0" w:space="0" w:color="auto"/>
      </w:divBdr>
    </w:div>
    <w:div w:id="780226176">
      <w:bodyDiv w:val="1"/>
      <w:marLeft w:val="0"/>
      <w:marRight w:val="0"/>
      <w:marTop w:val="0"/>
      <w:marBottom w:val="0"/>
      <w:divBdr>
        <w:top w:val="none" w:sz="0" w:space="0" w:color="auto"/>
        <w:left w:val="none" w:sz="0" w:space="0" w:color="auto"/>
        <w:bottom w:val="none" w:sz="0" w:space="0" w:color="auto"/>
        <w:right w:val="none" w:sz="0" w:space="0" w:color="auto"/>
      </w:divBdr>
    </w:div>
    <w:div w:id="909120200">
      <w:bodyDiv w:val="1"/>
      <w:marLeft w:val="0"/>
      <w:marRight w:val="0"/>
      <w:marTop w:val="0"/>
      <w:marBottom w:val="0"/>
      <w:divBdr>
        <w:top w:val="none" w:sz="0" w:space="0" w:color="auto"/>
        <w:left w:val="none" w:sz="0" w:space="0" w:color="auto"/>
        <w:bottom w:val="none" w:sz="0" w:space="0" w:color="auto"/>
        <w:right w:val="none" w:sz="0" w:space="0" w:color="auto"/>
      </w:divBdr>
    </w:div>
    <w:div w:id="935598754">
      <w:bodyDiv w:val="1"/>
      <w:marLeft w:val="0"/>
      <w:marRight w:val="0"/>
      <w:marTop w:val="0"/>
      <w:marBottom w:val="0"/>
      <w:divBdr>
        <w:top w:val="none" w:sz="0" w:space="0" w:color="auto"/>
        <w:left w:val="none" w:sz="0" w:space="0" w:color="auto"/>
        <w:bottom w:val="none" w:sz="0" w:space="0" w:color="auto"/>
        <w:right w:val="none" w:sz="0" w:space="0" w:color="auto"/>
      </w:divBdr>
      <w:divsChild>
        <w:div w:id="103309439">
          <w:marLeft w:val="0"/>
          <w:marRight w:val="0"/>
          <w:marTop w:val="0"/>
          <w:marBottom w:val="0"/>
          <w:divBdr>
            <w:top w:val="none" w:sz="0" w:space="0" w:color="auto"/>
            <w:left w:val="none" w:sz="0" w:space="0" w:color="auto"/>
            <w:bottom w:val="none" w:sz="0" w:space="0" w:color="auto"/>
            <w:right w:val="none" w:sz="0" w:space="0" w:color="auto"/>
          </w:divBdr>
          <w:divsChild>
            <w:div w:id="667053107">
              <w:marLeft w:val="0"/>
              <w:marRight w:val="0"/>
              <w:marTop w:val="0"/>
              <w:marBottom w:val="0"/>
              <w:divBdr>
                <w:top w:val="none" w:sz="0" w:space="0" w:color="auto"/>
                <w:left w:val="none" w:sz="0" w:space="0" w:color="auto"/>
                <w:bottom w:val="none" w:sz="0" w:space="0" w:color="auto"/>
                <w:right w:val="none" w:sz="0" w:space="0" w:color="auto"/>
              </w:divBdr>
            </w:div>
          </w:divsChild>
        </w:div>
        <w:div w:id="563108698">
          <w:marLeft w:val="0"/>
          <w:marRight w:val="0"/>
          <w:marTop w:val="0"/>
          <w:marBottom w:val="0"/>
          <w:divBdr>
            <w:top w:val="none" w:sz="0" w:space="0" w:color="auto"/>
            <w:left w:val="none" w:sz="0" w:space="0" w:color="auto"/>
            <w:bottom w:val="none" w:sz="0" w:space="0" w:color="auto"/>
            <w:right w:val="none" w:sz="0" w:space="0" w:color="auto"/>
          </w:divBdr>
          <w:divsChild>
            <w:div w:id="1971546447">
              <w:marLeft w:val="0"/>
              <w:marRight w:val="0"/>
              <w:marTop w:val="0"/>
              <w:marBottom w:val="0"/>
              <w:divBdr>
                <w:top w:val="none" w:sz="0" w:space="0" w:color="auto"/>
                <w:left w:val="none" w:sz="0" w:space="0" w:color="auto"/>
                <w:bottom w:val="none" w:sz="0" w:space="0" w:color="auto"/>
                <w:right w:val="none" w:sz="0" w:space="0" w:color="auto"/>
              </w:divBdr>
              <w:divsChild>
                <w:div w:id="474641929">
                  <w:marLeft w:val="0"/>
                  <w:marRight w:val="0"/>
                  <w:marTop w:val="0"/>
                  <w:marBottom w:val="0"/>
                  <w:divBdr>
                    <w:top w:val="none" w:sz="0" w:space="0" w:color="auto"/>
                    <w:left w:val="none" w:sz="0" w:space="0" w:color="auto"/>
                    <w:bottom w:val="none" w:sz="0" w:space="0" w:color="auto"/>
                    <w:right w:val="none" w:sz="0" w:space="0" w:color="auto"/>
                  </w:divBdr>
                  <w:divsChild>
                    <w:div w:id="341009692">
                      <w:marLeft w:val="0"/>
                      <w:marRight w:val="0"/>
                      <w:marTop w:val="0"/>
                      <w:marBottom w:val="0"/>
                      <w:divBdr>
                        <w:top w:val="none" w:sz="0" w:space="0" w:color="auto"/>
                        <w:left w:val="none" w:sz="0" w:space="0" w:color="auto"/>
                        <w:bottom w:val="none" w:sz="0" w:space="0" w:color="auto"/>
                        <w:right w:val="none" w:sz="0" w:space="0" w:color="auto"/>
                      </w:divBdr>
                    </w:div>
                  </w:divsChild>
                </w:div>
                <w:div w:id="877547039">
                  <w:marLeft w:val="0"/>
                  <w:marRight w:val="0"/>
                  <w:marTop w:val="0"/>
                  <w:marBottom w:val="0"/>
                  <w:divBdr>
                    <w:top w:val="none" w:sz="0" w:space="0" w:color="auto"/>
                    <w:left w:val="none" w:sz="0" w:space="0" w:color="auto"/>
                    <w:bottom w:val="none" w:sz="0" w:space="0" w:color="auto"/>
                    <w:right w:val="none" w:sz="0" w:space="0" w:color="auto"/>
                  </w:divBdr>
                  <w:divsChild>
                    <w:div w:id="971210665">
                      <w:marLeft w:val="0"/>
                      <w:marRight w:val="0"/>
                      <w:marTop w:val="0"/>
                      <w:marBottom w:val="0"/>
                      <w:divBdr>
                        <w:top w:val="none" w:sz="0" w:space="0" w:color="auto"/>
                        <w:left w:val="none" w:sz="0" w:space="0" w:color="auto"/>
                        <w:bottom w:val="none" w:sz="0" w:space="0" w:color="auto"/>
                        <w:right w:val="none" w:sz="0" w:space="0" w:color="auto"/>
                      </w:divBdr>
                    </w:div>
                  </w:divsChild>
                </w:div>
                <w:div w:id="1503937391">
                  <w:marLeft w:val="0"/>
                  <w:marRight w:val="0"/>
                  <w:marTop w:val="0"/>
                  <w:marBottom w:val="0"/>
                  <w:divBdr>
                    <w:top w:val="none" w:sz="0" w:space="0" w:color="auto"/>
                    <w:left w:val="none" w:sz="0" w:space="0" w:color="auto"/>
                    <w:bottom w:val="none" w:sz="0" w:space="0" w:color="auto"/>
                    <w:right w:val="none" w:sz="0" w:space="0" w:color="auto"/>
                  </w:divBdr>
                  <w:divsChild>
                    <w:div w:id="212356077">
                      <w:marLeft w:val="0"/>
                      <w:marRight w:val="0"/>
                      <w:marTop w:val="0"/>
                      <w:marBottom w:val="0"/>
                      <w:divBdr>
                        <w:top w:val="none" w:sz="0" w:space="0" w:color="auto"/>
                        <w:left w:val="none" w:sz="0" w:space="0" w:color="auto"/>
                        <w:bottom w:val="none" w:sz="0" w:space="0" w:color="auto"/>
                        <w:right w:val="none" w:sz="0" w:space="0" w:color="auto"/>
                      </w:divBdr>
                    </w:div>
                  </w:divsChild>
                </w:div>
                <w:div w:id="2122449795">
                  <w:marLeft w:val="0"/>
                  <w:marRight w:val="0"/>
                  <w:marTop w:val="0"/>
                  <w:marBottom w:val="0"/>
                  <w:divBdr>
                    <w:top w:val="none" w:sz="0" w:space="0" w:color="auto"/>
                    <w:left w:val="none" w:sz="0" w:space="0" w:color="auto"/>
                    <w:bottom w:val="none" w:sz="0" w:space="0" w:color="auto"/>
                    <w:right w:val="none" w:sz="0" w:space="0" w:color="auto"/>
                  </w:divBdr>
                  <w:divsChild>
                    <w:div w:id="4485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09775">
      <w:bodyDiv w:val="1"/>
      <w:marLeft w:val="0"/>
      <w:marRight w:val="0"/>
      <w:marTop w:val="0"/>
      <w:marBottom w:val="0"/>
      <w:divBdr>
        <w:top w:val="none" w:sz="0" w:space="0" w:color="auto"/>
        <w:left w:val="none" w:sz="0" w:space="0" w:color="auto"/>
        <w:bottom w:val="none" w:sz="0" w:space="0" w:color="auto"/>
        <w:right w:val="none" w:sz="0" w:space="0" w:color="auto"/>
      </w:divBdr>
    </w:div>
    <w:div w:id="989558334">
      <w:bodyDiv w:val="1"/>
      <w:marLeft w:val="0"/>
      <w:marRight w:val="0"/>
      <w:marTop w:val="0"/>
      <w:marBottom w:val="0"/>
      <w:divBdr>
        <w:top w:val="none" w:sz="0" w:space="0" w:color="auto"/>
        <w:left w:val="none" w:sz="0" w:space="0" w:color="auto"/>
        <w:bottom w:val="none" w:sz="0" w:space="0" w:color="auto"/>
        <w:right w:val="none" w:sz="0" w:space="0" w:color="auto"/>
      </w:divBdr>
    </w:div>
    <w:div w:id="1000422642">
      <w:bodyDiv w:val="1"/>
      <w:marLeft w:val="0"/>
      <w:marRight w:val="0"/>
      <w:marTop w:val="0"/>
      <w:marBottom w:val="0"/>
      <w:divBdr>
        <w:top w:val="none" w:sz="0" w:space="0" w:color="auto"/>
        <w:left w:val="none" w:sz="0" w:space="0" w:color="auto"/>
        <w:bottom w:val="none" w:sz="0" w:space="0" w:color="auto"/>
        <w:right w:val="none" w:sz="0" w:space="0" w:color="auto"/>
      </w:divBdr>
      <w:divsChild>
        <w:div w:id="818032139">
          <w:marLeft w:val="0"/>
          <w:marRight w:val="0"/>
          <w:marTop w:val="0"/>
          <w:marBottom w:val="0"/>
          <w:divBdr>
            <w:top w:val="none" w:sz="0" w:space="0" w:color="auto"/>
            <w:left w:val="none" w:sz="0" w:space="0" w:color="auto"/>
            <w:bottom w:val="none" w:sz="0" w:space="0" w:color="auto"/>
            <w:right w:val="none" w:sz="0" w:space="0" w:color="auto"/>
          </w:divBdr>
          <w:divsChild>
            <w:div w:id="5713381">
              <w:marLeft w:val="0"/>
              <w:marRight w:val="0"/>
              <w:marTop w:val="0"/>
              <w:marBottom w:val="0"/>
              <w:divBdr>
                <w:top w:val="none" w:sz="0" w:space="0" w:color="auto"/>
                <w:left w:val="none" w:sz="0" w:space="0" w:color="auto"/>
                <w:bottom w:val="none" w:sz="0" w:space="0" w:color="auto"/>
                <w:right w:val="none" w:sz="0" w:space="0" w:color="auto"/>
              </w:divBdr>
              <w:divsChild>
                <w:div w:id="495341156">
                  <w:marLeft w:val="0"/>
                  <w:marRight w:val="0"/>
                  <w:marTop w:val="0"/>
                  <w:marBottom w:val="0"/>
                  <w:divBdr>
                    <w:top w:val="none" w:sz="0" w:space="0" w:color="auto"/>
                    <w:left w:val="none" w:sz="0" w:space="0" w:color="auto"/>
                    <w:bottom w:val="none" w:sz="0" w:space="0" w:color="auto"/>
                    <w:right w:val="none" w:sz="0" w:space="0" w:color="auto"/>
                  </w:divBdr>
                  <w:divsChild>
                    <w:div w:id="1834835862">
                      <w:marLeft w:val="0"/>
                      <w:marRight w:val="0"/>
                      <w:marTop w:val="0"/>
                      <w:marBottom w:val="0"/>
                      <w:divBdr>
                        <w:top w:val="none" w:sz="0" w:space="0" w:color="auto"/>
                        <w:left w:val="none" w:sz="0" w:space="0" w:color="auto"/>
                        <w:bottom w:val="none" w:sz="0" w:space="0" w:color="auto"/>
                        <w:right w:val="none" w:sz="0" w:space="0" w:color="auto"/>
                      </w:divBdr>
                      <w:divsChild>
                        <w:div w:id="1678146425">
                          <w:marLeft w:val="0"/>
                          <w:marRight w:val="0"/>
                          <w:marTop w:val="0"/>
                          <w:marBottom w:val="0"/>
                          <w:divBdr>
                            <w:top w:val="none" w:sz="0" w:space="0" w:color="auto"/>
                            <w:left w:val="none" w:sz="0" w:space="0" w:color="auto"/>
                            <w:bottom w:val="none" w:sz="0" w:space="0" w:color="auto"/>
                            <w:right w:val="none" w:sz="0" w:space="0" w:color="auto"/>
                          </w:divBdr>
                          <w:divsChild>
                            <w:div w:id="1056009032">
                              <w:marLeft w:val="0"/>
                              <w:marRight w:val="0"/>
                              <w:marTop w:val="0"/>
                              <w:marBottom w:val="0"/>
                              <w:divBdr>
                                <w:top w:val="none" w:sz="0" w:space="0" w:color="auto"/>
                                <w:left w:val="none" w:sz="0" w:space="0" w:color="auto"/>
                                <w:bottom w:val="none" w:sz="0" w:space="0" w:color="auto"/>
                                <w:right w:val="none" w:sz="0" w:space="0" w:color="auto"/>
                              </w:divBdr>
                              <w:divsChild>
                                <w:div w:id="650449019">
                                  <w:marLeft w:val="0"/>
                                  <w:marRight w:val="0"/>
                                  <w:marTop w:val="0"/>
                                  <w:marBottom w:val="0"/>
                                  <w:divBdr>
                                    <w:top w:val="none" w:sz="0" w:space="0" w:color="auto"/>
                                    <w:left w:val="none" w:sz="0" w:space="0" w:color="auto"/>
                                    <w:bottom w:val="none" w:sz="0" w:space="0" w:color="auto"/>
                                    <w:right w:val="none" w:sz="0" w:space="0" w:color="auto"/>
                                  </w:divBdr>
                                  <w:divsChild>
                                    <w:div w:id="1552495765">
                                      <w:marLeft w:val="0"/>
                                      <w:marRight w:val="0"/>
                                      <w:marTop w:val="0"/>
                                      <w:marBottom w:val="0"/>
                                      <w:divBdr>
                                        <w:top w:val="none" w:sz="0" w:space="0" w:color="auto"/>
                                        <w:left w:val="none" w:sz="0" w:space="0" w:color="auto"/>
                                        <w:bottom w:val="none" w:sz="0" w:space="0" w:color="auto"/>
                                        <w:right w:val="none" w:sz="0" w:space="0" w:color="auto"/>
                                      </w:divBdr>
                                    </w:div>
                                    <w:div w:id="885796865">
                                      <w:marLeft w:val="0"/>
                                      <w:marRight w:val="0"/>
                                      <w:marTop w:val="0"/>
                                      <w:marBottom w:val="0"/>
                                      <w:divBdr>
                                        <w:top w:val="none" w:sz="0" w:space="0" w:color="auto"/>
                                        <w:left w:val="none" w:sz="0" w:space="0" w:color="auto"/>
                                        <w:bottom w:val="none" w:sz="0" w:space="0" w:color="auto"/>
                                        <w:right w:val="none" w:sz="0" w:space="0" w:color="auto"/>
                                      </w:divBdr>
                                      <w:divsChild>
                                        <w:div w:id="737437221">
                                          <w:marLeft w:val="0"/>
                                          <w:marRight w:val="165"/>
                                          <w:marTop w:val="150"/>
                                          <w:marBottom w:val="0"/>
                                          <w:divBdr>
                                            <w:top w:val="none" w:sz="0" w:space="0" w:color="auto"/>
                                            <w:left w:val="none" w:sz="0" w:space="0" w:color="auto"/>
                                            <w:bottom w:val="none" w:sz="0" w:space="0" w:color="auto"/>
                                            <w:right w:val="none" w:sz="0" w:space="0" w:color="auto"/>
                                          </w:divBdr>
                                          <w:divsChild>
                                            <w:div w:id="1722056334">
                                              <w:marLeft w:val="0"/>
                                              <w:marRight w:val="0"/>
                                              <w:marTop w:val="0"/>
                                              <w:marBottom w:val="0"/>
                                              <w:divBdr>
                                                <w:top w:val="none" w:sz="0" w:space="0" w:color="auto"/>
                                                <w:left w:val="none" w:sz="0" w:space="0" w:color="auto"/>
                                                <w:bottom w:val="none" w:sz="0" w:space="0" w:color="auto"/>
                                                <w:right w:val="none" w:sz="0" w:space="0" w:color="auto"/>
                                              </w:divBdr>
                                              <w:divsChild>
                                                <w:div w:id="15243238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780576">
      <w:bodyDiv w:val="1"/>
      <w:marLeft w:val="0"/>
      <w:marRight w:val="0"/>
      <w:marTop w:val="0"/>
      <w:marBottom w:val="0"/>
      <w:divBdr>
        <w:top w:val="none" w:sz="0" w:space="0" w:color="auto"/>
        <w:left w:val="none" w:sz="0" w:space="0" w:color="auto"/>
        <w:bottom w:val="none" w:sz="0" w:space="0" w:color="auto"/>
        <w:right w:val="none" w:sz="0" w:space="0" w:color="auto"/>
      </w:divBdr>
      <w:divsChild>
        <w:div w:id="1588537275">
          <w:marLeft w:val="0"/>
          <w:marRight w:val="0"/>
          <w:marTop w:val="0"/>
          <w:marBottom w:val="0"/>
          <w:divBdr>
            <w:top w:val="single" w:sz="2" w:space="0" w:color="E3E3E3"/>
            <w:left w:val="single" w:sz="2" w:space="0" w:color="E3E3E3"/>
            <w:bottom w:val="single" w:sz="2" w:space="0" w:color="E3E3E3"/>
            <w:right w:val="single" w:sz="2" w:space="0" w:color="E3E3E3"/>
          </w:divBdr>
          <w:divsChild>
            <w:div w:id="1935479211">
              <w:marLeft w:val="0"/>
              <w:marRight w:val="0"/>
              <w:marTop w:val="100"/>
              <w:marBottom w:val="100"/>
              <w:divBdr>
                <w:top w:val="single" w:sz="2" w:space="0" w:color="E3E3E3"/>
                <w:left w:val="single" w:sz="2" w:space="0" w:color="E3E3E3"/>
                <w:bottom w:val="single" w:sz="2" w:space="0" w:color="E3E3E3"/>
                <w:right w:val="single" w:sz="2" w:space="0" w:color="E3E3E3"/>
              </w:divBdr>
              <w:divsChild>
                <w:div w:id="1221091591">
                  <w:marLeft w:val="0"/>
                  <w:marRight w:val="0"/>
                  <w:marTop w:val="0"/>
                  <w:marBottom w:val="0"/>
                  <w:divBdr>
                    <w:top w:val="single" w:sz="2" w:space="0" w:color="E3E3E3"/>
                    <w:left w:val="single" w:sz="2" w:space="0" w:color="E3E3E3"/>
                    <w:bottom w:val="single" w:sz="2" w:space="0" w:color="E3E3E3"/>
                    <w:right w:val="single" w:sz="2" w:space="0" w:color="E3E3E3"/>
                  </w:divBdr>
                  <w:divsChild>
                    <w:div w:id="1754736781">
                      <w:marLeft w:val="0"/>
                      <w:marRight w:val="0"/>
                      <w:marTop w:val="0"/>
                      <w:marBottom w:val="0"/>
                      <w:divBdr>
                        <w:top w:val="single" w:sz="2" w:space="0" w:color="E3E3E3"/>
                        <w:left w:val="single" w:sz="2" w:space="0" w:color="E3E3E3"/>
                        <w:bottom w:val="single" w:sz="2" w:space="0" w:color="E3E3E3"/>
                        <w:right w:val="single" w:sz="2" w:space="0" w:color="E3E3E3"/>
                      </w:divBdr>
                      <w:divsChild>
                        <w:div w:id="1401248780">
                          <w:marLeft w:val="0"/>
                          <w:marRight w:val="0"/>
                          <w:marTop w:val="0"/>
                          <w:marBottom w:val="0"/>
                          <w:divBdr>
                            <w:top w:val="single" w:sz="2" w:space="0" w:color="E3E3E3"/>
                            <w:left w:val="single" w:sz="2" w:space="0" w:color="E3E3E3"/>
                            <w:bottom w:val="single" w:sz="2" w:space="0" w:color="E3E3E3"/>
                            <w:right w:val="single" w:sz="2" w:space="0" w:color="E3E3E3"/>
                          </w:divBdr>
                          <w:divsChild>
                            <w:div w:id="82846664">
                              <w:marLeft w:val="0"/>
                              <w:marRight w:val="0"/>
                              <w:marTop w:val="0"/>
                              <w:marBottom w:val="0"/>
                              <w:divBdr>
                                <w:top w:val="single" w:sz="2" w:space="0" w:color="E3E3E3"/>
                                <w:left w:val="single" w:sz="2" w:space="0" w:color="E3E3E3"/>
                                <w:bottom w:val="single" w:sz="2" w:space="0" w:color="E3E3E3"/>
                                <w:right w:val="single" w:sz="2" w:space="0" w:color="E3E3E3"/>
                              </w:divBdr>
                              <w:divsChild>
                                <w:div w:id="307321492">
                                  <w:marLeft w:val="0"/>
                                  <w:marRight w:val="0"/>
                                  <w:marTop w:val="0"/>
                                  <w:marBottom w:val="0"/>
                                  <w:divBdr>
                                    <w:top w:val="single" w:sz="2" w:space="0" w:color="E3E3E3"/>
                                    <w:left w:val="single" w:sz="2" w:space="0" w:color="E3E3E3"/>
                                    <w:bottom w:val="single" w:sz="2" w:space="0" w:color="E3E3E3"/>
                                    <w:right w:val="single" w:sz="2" w:space="0" w:color="E3E3E3"/>
                                  </w:divBdr>
                                  <w:divsChild>
                                    <w:div w:id="13578478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86462328">
      <w:bodyDiv w:val="1"/>
      <w:marLeft w:val="0"/>
      <w:marRight w:val="0"/>
      <w:marTop w:val="0"/>
      <w:marBottom w:val="0"/>
      <w:divBdr>
        <w:top w:val="none" w:sz="0" w:space="0" w:color="auto"/>
        <w:left w:val="none" w:sz="0" w:space="0" w:color="auto"/>
        <w:bottom w:val="none" w:sz="0" w:space="0" w:color="auto"/>
        <w:right w:val="none" w:sz="0" w:space="0" w:color="auto"/>
      </w:divBdr>
    </w:div>
    <w:div w:id="1115901477">
      <w:bodyDiv w:val="1"/>
      <w:marLeft w:val="0"/>
      <w:marRight w:val="0"/>
      <w:marTop w:val="0"/>
      <w:marBottom w:val="0"/>
      <w:divBdr>
        <w:top w:val="none" w:sz="0" w:space="0" w:color="auto"/>
        <w:left w:val="none" w:sz="0" w:space="0" w:color="auto"/>
        <w:bottom w:val="none" w:sz="0" w:space="0" w:color="auto"/>
        <w:right w:val="none" w:sz="0" w:space="0" w:color="auto"/>
      </w:divBdr>
    </w:div>
    <w:div w:id="1127159290">
      <w:bodyDiv w:val="1"/>
      <w:marLeft w:val="0"/>
      <w:marRight w:val="0"/>
      <w:marTop w:val="0"/>
      <w:marBottom w:val="0"/>
      <w:divBdr>
        <w:top w:val="none" w:sz="0" w:space="0" w:color="auto"/>
        <w:left w:val="none" w:sz="0" w:space="0" w:color="auto"/>
        <w:bottom w:val="none" w:sz="0" w:space="0" w:color="auto"/>
        <w:right w:val="none" w:sz="0" w:space="0" w:color="auto"/>
      </w:divBdr>
    </w:div>
    <w:div w:id="1200586516">
      <w:bodyDiv w:val="1"/>
      <w:marLeft w:val="0"/>
      <w:marRight w:val="0"/>
      <w:marTop w:val="0"/>
      <w:marBottom w:val="0"/>
      <w:divBdr>
        <w:top w:val="none" w:sz="0" w:space="0" w:color="auto"/>
        <w:left w:val="none" w:sz="0" w:space="0" w:color="auto"/>
        <w:bottom w:val="none" w:sz="0" w:space="0" w:color="auto"/>
        <w:right w:val="none" w:sz="0" w:space="0" w:color="auto"/>
      </w:divBdr>
      <w:divsChild>
        <w:div w:id="1279213964">
          <w:marLeft w:val="0"/>
          <w:marRight w:val="0"/>
          <w:marTop w:val="0"/>
          <w:marBottom w:val="0"/>
          <w:divBdr>
            <w:top w:val="none" w:sz="0" w:space="0" w:color="auto"/>
            <w:left w:val="none" w:sz="0" w:space="0" w:color="auto"/>
            <w:bottom w:val="none" w:sz="0" w:space="0" w:color="auto"/>
            <w:right w:val="none" w:sz="0" w:space="0" w:color="auto"/>
          </w:divBdr>
          <w:divsChild>
            <w:div w:id="756631085">
              <w:marLeft w:val="0"/>
              <w:marRight w:val="0"/>
              <w:marTop w:val="0"/>
              <w:marBottom w:val="0"/>
              <w:divBdr>
                <w:top w:val="none" w:sz="0" w:space="0" w:color="auto"/>
                <w:left w:val="none" w:sz="0" w:space="0" w:color="auto"/>
                <w:bottom w:val="none" w:sz="0" w:space="0" w:color="auto"/>
                <w:right w:val="none" w:sz="0" w:space="0" w:color="auto"/>
              </w:divBdr>
            </w:div>
          </w:divsChild>
        </w:div>
        <w:div w:id="1960068176">
          <w:marLeft w:val="0"/>
          <w:marRight w:val="0"/>
          <w:marTop w:val="0"/>
          <w:marBottom w:val="0"/>
          <w:divBdr>
            <w:top w:val="none" w:sz="0" w:space="0" w:color="auto"/>
            <w:left w:val="none" w:sz="0" w:space="0" w:color="auto"/>
            <w:bottom w:val="none" w:sz="0" w:space="0" w:color="auto"/>
            <w:right w:val="none" w:sz="0" w:space="0" w:color="auto"/>
          </w:divBdr>
          <w:divsChild>
            <w:div w:id="61309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1738">
      <w:bodyDiv w:val="1"/>
      <w:marLeft w:val="0"/>
      <w:marRight w:val="0"/>
      <w:marTop w:val="0"/>
      <w:marBottom w:val="0"/>
      <w:divBdr>
        <w:top w:val="none" w:sz="0" w:space="0" w:color="auto"/>
        <w:left w:val="none" w:sz="0" w:space="0" w:color="auto"/>
        <w:bottom w:val="none" w:sz="0" w:space="0" w:color="auto"/>
        <w:right w:val="none" w:sz="0" w:space="0" w:color="auto"/>
      </w:divBdr>
    </w:div>
    <w:div w:id="1266184087">
      <w:bodyDiv w:val="1"/>
      <w:marLeft w:val="0"/>
      <w:marRight w:val="0"/>
      <w:marTop w:val="0"/>
      <w:marBottom w:val="0"/>
      <w:divBdr>
        <w:top w:val="none" w:sz="0" w:space="0" w:color="auto"/>
        <w:left w:val="none" w:sz="0" w:space="0" w:color="auto"/>
        <w:bottom w:val="none" w:sz="0" w:space="0" w:color="auto"/>
        <w:right w:val="none" w:sz="0" w:space="0" w:color="auto"/>
      </w:divBdr>
    </w:div>
    <w:div w:id="1281647860">
      <w:bodyDiv w:val="1"/>
      <w:marLeft w:val="0"/>
      <w:marRight w:val="0"/>
      <w:marTop w:val="0"/>
      <w:marBottom w:val="0"/>
      <w:divBdr>
        <w:top w:val="none" w:sz="0" w:space="0" w:color="auto"/>
        <w:left w:val="none" w:sz="0" w:space="0" w:color="auto"/>
        <w:bottom w:val="none" w:sz="0" w:space="0" w:color="auto"/>
        <w:right w:val="none" w:sz="0" w:space="0" w:color="auto"/>
      </w:divBdr>
    </w:div>
    <w:div w:id="1364289877">
      <w:bodyDiv w:val="1"/>
      <w:marLeft w:val="0"/>
      <w:marRight w:val="0"/>
      <w:marTop w:val="0"/>
      <w:marBottom w:val="0"/>
      <w:divBdr>
        <w:top w:val="none" w:sz="0" w:space="0" w:color="auto"/>
        <w:left w:val="none" w:sz="0" w:space="0" w:color="auto"/>
        <w:bottom w:val="none" w:sz="0" w:space="0" w:color="auto"/>
        <w:right w:val="none" w:sz="0" w:space="0" w:color="auto"/>
      </w:divBdr>
    </w:div>
    <w:div w:id="1392921329">
      <w:bodyDiv w:val="1"/>
      <w:marLeft w:val="0"/>
      <w:marRight w:val="0"/>
      <w:marTop w:val="0"/>
      <w:marBottom w:val="0"/>
      <w:divBdr>
        <w:top w:val="none" w:sz="0" w:space="0" w:color="auto"/>
        <w:left w:val="none" w:sz="0" w:space="0" w:color="auto"/>
        <w:bottom w:val="none" w:sz="0" w:space="0" w:color="auto"/>
        <w:right w:val="none" w:sz="0" w:space="0" w:color="auto"/>
      </w:divBdr>
    </w:div>
    <w:div w:id="1412046828">
      <w:bodyDiv w:val="1"/>
      <w:marLeft w:val="0"/>
      <w:marRight w:val="0"/>
      <w:marTop w:val="0"/>
      <w:marBottom w:val="0"/>
      <w:divBdr>
        <w:top w:val="none" w:sz="0" w:space="0" w:color="auto"/>
        <w:left w:val="none" w:sz="0" w:space="0" w:color="auto"/>
        <w:bottom w:val="none" w:sz="0" w:space="0" w:color="auto"/>
        <w:right w:val="none" w:sz="0" w:space="0" w:color="auto"/>
      </w:divBdr>
    </w:div>
    <w:div w:id="1413622583">
      <w:bodyDiv w:val="1"/>
      <w:marLeft w:val="0"/>
      <w:marRight w:val="0"/>
      <w:marTop w:val="0"/>
      <w:marBottom w:val="0"/>
      <w:divBdr>
        <w:top w:val="none" w:sz="0" w:space="0" w:color="auto"/>
        <w:left w:val="none" w:sz="0" w:space="0" w:color="auto"/>
        <w:bottom w:val="none" w:sz="0" w:space="0" w:color="auto"/>
        <w:right w:val="none" w:sz="0" w:space="0" w:color="auto"/>
      </w:divBdr>
    </w:div>
    <w:div w:id="1416583970">
      <w:bodyDiv w:val="1"/>
      <w:marLeft w:val="0"/>
      <w:marRight w:val="0"/>
      <w:marTop w:val="0"/>
      <w:marBottom w:val="0"/>
      <w:divBdr>
        <w:top w:val="none" w:sz="0" w:space="0" w:color="auto"/>
        <w:left w:val="none" w:sz="0" w:space="0" w:color="auto"/>
        <w:bottom w:val="none" w:sz="0" w:space="0" w:color="auto"/>
        <w:right w:val="none" w:sz="0" w:space="0" w:color="auto"/>
      </w:divBdr>
    </w:div>
    <w:div w:id="1424453102">
      <w:bodyDiv w:val="1"/>
      <w:marLeft w:val="0"/>
      <w:marRight w:val="0"/>
      <w:marTop w:val="0"/>
      <w:marBottom w:val="0"/>
      <w:divBdr>
        <w:top w:val="none" w:sz="0" w:space="0" w:color="auto"/>
        <w:left w:val="none" w:sz="0" w:space="0" w:color="auto"/>
        <w:bottom w:val="none" w:sz="0" w:space="0" w:color="auto"/>
        <w:right w:val="none" w:sz="0" w:space="0" w:color="auto"/>
      </w:divBdr>
      <w:divsChild>
        <w:div w:id="433288022">
          <w:marLeft w:val="0"/>
          <w:marRight w:val="0"/>
          <w:marTop w:val="0"/>
          <w:marBottom w:val="0"/>
          <w:divBdr>
            <w:top w:val="none" w:sz="0" w:space="0" w:color="auto"/>
            <w:left w:val="none" w:sz="0" w:space="0" w:color="auto"/>
            <w:bottom w:val="none" w:sz="0" w:space="0" w:color="auto"/>
            <w:right w:val="none" w:sz="0" w:space="0" w:color="auto"/>
          </w:divBdr>
        </w:div>
        <w:div w:id="528298552">
          <w:marLeft w:val="0"/>
          <w:marRight w:val="0"/>
          <w:marTop w:val="0"/>
          <w:marBottom w:val="0"/>
          <w:divBdr>
            <w:top w:val="none" w:sz="0" w:space="0" w:color="auto"/>
            <w:left w:val="none" w:sz="0" w:space="0" w:color="auto"/>
            <w:bottom w:val="none" w:sz="0" w:space="0" w:color="auto"/>
            <w:right w:val="none" w:sz="0" w:space="0" w:color="auto"/>
          </w:divBdr>
        </w:div>
      </w:divsChild>
    </w:div>
    <w:div w:id="1447696833">
      <w:bodyDiv w:val="1"/>
      <w:marLeft w:val="0"/>
      <w:marRight w:val="0"/>
      <w:marTop w:val="0"/>
      <w:marBottom w:val="0"/>
      <w:divBdr>
        <w:top w:val="none" w:sz="0" w:space="0" w:color="auto"/>
        <w:left w:val="none" w:sz="0" w:space="0" w:color="auto"/>
        <w:bottom w:val="none" w:sz="0" w:space="0" w:color="auto"/>
        <w:right w:val="none" w:sz="0" w:space="0" w:color="auto"/>
      </w:divBdr>
    </w:div>
    <w:div w:id="1452169897">
      <w:bodyDiv w:val="1"/>
      <w:marLeft w:val="0"/>
      <w:marRight w:val="0"/>
      <w:marTop w:val="0"/>
      <w:marBottom w:val="0"/>
      <w:divBdr>
        <w:top w:val="none" w:sz="0" w:space="0" w:color="auto"/>
        <w:left w:val="none" w:sz="0" w:space="0" w:color="auto"/>
        <w:bottom w:val="none" w:sz="0" w:space="0" w:color="auto"/>
        <w:right w:val="none" w:sz="0" w:space="0" w:color="auto"/>
      </w:divBdr>
    </w:div>
    <w:div w:id="1455320647">
      <w:bodyDiv w:val="1"/>
      <w:marLeft w:val="0"/>
      <w:marRight w:val="0"/>
      <w:marTop w:val="0"/>
      <w:marBottom w:val="0"/>
      <w:divBdr>
        <w:top w:val="none" w:sz="0" w:space="0" w:color="auto"/>
        <w:left w:val="none" w:sz="0" w:space="0" w:color="auto"/>
        <w:bottom w:val="none" w:sz="0" w:space="0" w:color="auto"/>
        <w:right w:val="none" w:sz="0" w:space="0" w:color="auto"/>
      </w:divBdr>
    </w:div>
    <w:div w:id="1460538836">
      <w:bodyDiv w:val="1"/>
      <w:marLeft w:val="0"/>
      <w:marRight w:val="0"/>
      <w:marTop w:val="0"/>
      <w:marBottom w:val="0"/>
      <w:divBdr>
        <w:top w:val="none" w:sz="0" w:space="0" w:color="auto"/>
        <w:left w:val="none" w:sz="0" w:space="0" w:color="auto"/>
        <w:bottom w:val="none" w:sz="0" w:space="0" w:color="auto"/>
        <w:right w:val="none" w:sz="0" w:space="0" w:color="auto"/>
      </w:divBdr>
    </w:div>
    <w:div w:id="1461218679">
      <w:bodyDiv w:val="1"/>
      <w:marLeft w:val="0"/>
      <w:marRight w:val="0"/>
      <w:marTop w:val="0"/>
      <w:marBottom w:val="0"/>
      <w:divBdr>
        <w:top w:val="none" w:sz="0" w:space="0" w:color="auto"/>
        <w:left w:val="none" w:sz="0" w:space="0" w:color="auto"/>
        <w:bottom w:val="none" w:sz="0" w:space="0" w:color="auto"/>
        <w:right w:val="none" w:sz="0" w:space="0" w:color="auto"/>
      </w:divBdr>
    </w:div>
    <w:div w:id="1477603239">
      <w:bodyDiv w:val="1"/>
      <w:marLeft w:val="0"/>
      <w:marRight w:val="0"/>
      <w:marTop w:val="0"/>
      <w:marBottom w:val="0"/>
      <w:divBdr>
        <w:top w:val="none" w:sz="0" w:space="0" w:color="auto"/>
        <w:left w:val="none" w:sz="0" w:space="0" w:color="auto"/>
        <w:bottom w:val="none" w:sz="0" w:space="0" w:color="auto"/>
        <w:right w:val="none" w:sz="0" w:space="0" w:color="auto"/>
      </w:divBdr>
    </w:div>
    <w:div w:id="1555387546">
      <w:bodyDiv w:val="1"/>
      <w:marLeft w:val="0"/>
      <w:marRight w:val="0"/>
      <w:marTop w:val="0"/>
      <w:marBottom w:val="0"/>
      <w:divBdr>
        <w:top w:val="none" w:sz="0" w:space="0" w:color="auto"/>
        <w:left w:val="none" w:sz="0" w:space="0" w:color="auto"/>
        <w:bottom w:val="none" w:sz="0" w:space="0" w:color="auto"/>
        <w:right w:val="none" w:sz="0" w:space="0" w:color="auto"/>
      </w:divBdr>
    </w:div>
    <w:div w:id="1560559171">
      <w:bodyDiv w:val="1"/>
      <w:marLeft w:val="0"/>
      <w:marRight w:val="0"/>
      <w:marTop w:val="0"/>
      <w:marBottom w:val="0"/>
      <w:divBdr>
        <w:top w:val="none" w:sz="0" w:space="0" w:color="auto"/>
        <w:left w:val="none" w:sz="0" w:space="0" w:color="auto"/>
        <w:bottom w:val="none" w:sz="0" w:space="0" w:color="auto"/>
        <w:right w:val="none" w:sz="0" w:space="0" w:color="auto"/>
      </w:divBdr>
    </w:div>
    <w:div w:id="1603027629">
      <w:bodyDiv w:val="1"/>
      <w:marLeft w:val="0"/>
      <w:marRight w:val="0"/>
      <w:marTop w:val="0"/>
      <w:marBottom w:val="0"/>
      <w:divBdr>
        <w:top w:val="none" w:sz="0" w:space="0" w:color="auto"/>
        <w:left w:val="none" w:sz="0" w:space="0" w:color="auto"/>
        <w:bottom w:val="none" w:sz="0" w:space="0" w:color="auto"/>
        <w:right w:val="none" w:sz="0" w:space="0" w:color="auto"/>
      </w:divBdr>
      <w:divsChild>
        <w:div w:id="1018576982">
          <w:marLeft w:val="0"/>
          <w:marRight w:val="0"/>
          <w:marTop w:val="0"/>
          <w:marBottom w:val="0"/>
          <w:divBdr>
            <w:top w:val="none" w:sz="0" w:space="0" w:color="auto"/>
            <w:left w:val="none" w:sz="0" w:space="0" w:color="auto"/>
            <w:bottom w:val="none" w:sz="0" w:space="0" w:color="auto"/>
            <w:right w:val="none" w:sz="0" w:space="0" w:color="auto"/>
          </w:divBdr>
        </w:div>
        <w:div w:id="1167090911">
          <w:marLeft w:val="0"/>
          <w:marRight w:val="0"/>
          <w:marTop w:val="0"/>
          <w:marBottom w:val="0"/>
          <w:divBdr>
            <w:top w:val="none" w:sz="0" w:space="0" w:color="auto"/>
            <w:left w:val="none" w:sz="0" w:space="0" w:color="auto"/>
            <w:bottom w:val="none" w:sz="0" w:space="0" w:color="auto"/>
            <w:right w:val="none" w:sz="0" w:space="0" w:color="auto"/>
          </w:divBdr>
        </w:div>
      </w:divsChild>
    </w:div>
    <w:div w:id="1618294398">
      <w:bodyDiv w:val="1"/>
      <w:marLeft w:val="0"/>
      <w:marRight w:val="0"/>
      <w:marTop w:val="0"/>
      <w:marBottom w:val="0"/>
      <w:divBdr>
        <w:top w:val="none" w:sz="0" w:space="0" w:color="auto"/>
        <w:left w:val="none" w:sz="0" w:space="0" w:color="auto"/>
        <w:bottom w:val="none" w:sz="0" w:space="0" w:color="auto"/>
        <w:right w:val="none" w:sz="0" w:space="0" w:color="auto"/>
      </w:divBdr>
      <w:divsChild>
        <w:div w:id="644744545">
          <w:marLeft w:val="0"/>
          <w:marRight w:val="0"/>
          <w:marTop w:val="0"/>
          <w:marBottom w:val="0"/>
          <w:divBdr>
            <w:top w:val="none" w:sz="0" w:space="0" w:color="auto"/>
            <w:left w:val="none" w:sz="0" w:space="0" w:color="auto"/>
            <w:bottom w:val="none" w:sz="0" w:space="0" w:color="auto"/>
            <w:right w:val="none" w:sz="0" w:space="0" w:color="auto"/>
          </w:divBdr>
        </w:div>
        <w:div w:id="1504663365">
          <w:marLeft w:val="0"/>
          <w:marRight w:val="0"/>
          <w:marTop w:val="0"/>
          <w:marBottom w:val="0"/>
          <w:divBdr>
            <w:top w:val="none" w:sz="0" w:space="0" w:color="auto"/>
            <w:left w:val="none" w:sz="0" w:space="0" w:color="auto"/>
            <w:bottom w:val="none" w:sz="0" w:space="0" w:color="auto"/>
            <w:right w:val="none" w:sz="0" w:space="0" w:color="auto"/>
          </w:divBdr>
        </w:div>
      </w:divsChild>
    </w:div>
    <w:div w:id="1669944003">
      <w:bodyDiv w:val="1"/>
      <w:marLeft w:val="0"/>
      <w:marRight w:val="0"/>
      <w:marTop w:val="0"/>
      <w:marBottom w:val="0"/>
      <w:divBdr>
        <w:top w:val="none" w:sz="0" w:space="0" w:color="auto"/>
        <w:left w:val="none" w:sz="0" w:space="0" w:color="auto"/>
        <w:bottom w:val="none" w:sz="0" w:space="0" w:color="auto"/>
        <w:right w:val="none" w:sz="0" w:space="0" w:color="auto"/>
      </w:divBdr>
    </w:div>
    <w:div w:id="1682390058">
      <w:bodyDiv w:val="1"/>
      <w:marLeft w:val="0"/>
      <w:marRight w:val="0"/>
      <w:marTop w:val="0"/>
      <w:marBottom w:val="0"/>
      <w:divBdr>
        <w:top w:val="none" w:sz="0" w:space="0" w:color="auto"/>
        <w:left w:val="none" w:sz="0" w:space="0" w:color="auto"/>
        <w:bottom w:val="none" w:sz="0" w:space="0" w:color="auto"/>
        <w:right w:val="none" w:sz="0" w:space="0" w:color="auto"/>
      </w:divBdr>
    </w:div>
    <w:div w:id="1727214659">
      <w:bodyDiv w:val="1"/>
      <w:marLeft w:val="0"/>
      <w:marRight w:val="0"/>
      <w:marTop w:val="0"/>
      <w:marBottom w:val="0"/>
      <w:divBdr>
        <w:top w:val="none" w:sz="0" w:space="0" w:color="auto"/>
        <w:left w:val="none" w:sz="0" w:space="0" w:color="auto"/>
        <w:bottom w:val="none" w:sz="0" w:space="0" w:color="auto"/>
        <w:right w:val="none" w:sz="0" w:space="0" w:color="auto"/>
      </w:divBdr>
    </w:div>
    <w:div w:id="1731414463">
      <w:bodyDiv w:val="1"/>
      <w:marLeft w:val="0"/>
      <w:marRight w:val="0"/>
      <w:marTop w:val="0"/>
      <w:marBottom w:val="0"/>
      <w:divBdr>
        <w:top w:val="none" w:sz="0" w:space="0" w:color="auto"/>
        <w:left w:val="none" w:sz="0" w:space="0" w:color="auto"/>
        <w:bottom w:val="none" w:sz="0" w:space="0" w:color="auto"/>
        <w:right w:val="none" w:sz="0" w:space="0" w:color="auto"/>
      </w:divBdr>
      <w:divsChild>
        <w:div w:id="63261940">
          <w:marLeft w:val="0"/>
          <w:marRight w:val="0"/>
          <w:marTop w:val="0"/>
          <w:marBottom w:val="0"/>
          <w:divBdr>
            <w:top w:val="none" w:sz="0" w:space="0" w:color="auto"/>
            <w:left w:val="none" w:sz="0" w:space="0" w:color="auto"/>
            <w:bottom w:val="none" w:sz="0" w:space="0" w:color="auto"/>
            <w:right w:val="none" w:sz="0" w:space="0" w:color="auto"/>
          </w:divBdr>
          <w:divsChild>
            <w:div w:id="767889973">
              <w:marLeft w:val="0"/>
              <w:marRight w:val="0"/>
              <w:marTop w:val="0"/>
              <w:marBottom w:val="0"/>
              <w:divBdr>
                <w:top w:val="none" w:sz="0" w:space="0" w:color="auto"/>
                <w:left w:val="none" w:sz="0" w:space="0" w:color="auto"/>
                <w:bottom w:val="none" w:sz="0" w:space="0" w:color="auto"/>
                <w:right w:val="none" w:sz="0" w:space="0" w:color="auto"/>
              </w:divBdr>
              <w:divsChild>
                <w:div w:id="1718814131">
                  <w:marLeft w:val="0"/>
                  <w:marRight w:val="0"/>
                  <w:marTop w:val="0"/>
                  <w:marBottom w:val="0"/>
                  <w:divBdr>
                    <w:top w:val="none" w:sz="0" w:space="0" w:color="auto"/>
                    <w:left w:val="none" w:sz="0" w:space="0" w:color="auto"/>
                    <w:bottom w:val="none" w:sz="0" w:space="0" w:color="auto"/>
                    <w:right w:val="none" w:sz="0" w:space="0" w:color="auto"/>
                  </w:divBdr>
                  <w:divsChild>
                    <w:div w:id="475147583">
                      <w:marLeft w:val="0"/>
                      <w:marRight w:val="0"/>
                      <w:marTop w:val="0"/>
                      <w:marBottom w:val="0"/>
                      <w:divBdr>
                        <w:top w:val="none" w:sz="0" w:space="0" w:color="auto"/>
                        <w:left w:val="none" w:sz="0" w:space="0" w:color="auto"/>
                        <w:bottom w:val="none" w:sz="0" w:space="0" w:color="auto"/>
                        <w:right w:val="none" w:sz="0" w:space="0" w:color="auto"/>
                      </w:divBdr>
                      <w:divsChild>
                        <w:div w:id="419643500">
                          <w:marLeft w:val="0"/>
                          <w:marRight w:val="0"/>
                          <w:marTop w:val="0"/>
                          <w:marBottom w:val="0"/>
                          <w:divBdr>
                            <w:top w:val="none" w:sz="0" w:space="0" w:color="auto"/>
                            <w:left w:val="none" w:sz="0" w:space="0" w:color="auto"/>
                            <w:bottom w:val="none" w:sz="0" w:space="0" w:color="auto"/>
                            <w:right w:val="none" w:sz="0" w:space="0" w:color="auto"/>
                          </w:divBdr>
                          <w:divsChild>
                            <w:div w:id="266546693">
                              <w:marLeft w:val="0"/>
                              <w:marRight w:val="0"/>
                              <w:marTop w:val="0"/>
                              <w:marBottom w:val="0"/>
                              <w:divBdr>
                                <w:top w:val="none" w:sz="0" w:space="0" w:color="auto"/>
                                <w:left w:val="none" w:sz="0" w:space="0" w:color="auto"/>
                                <w:bottom w:val="none" w:sz="0" w:space="0" w:color="auto"/>
                                <w:right w:val="none" w:sz="0" w:space="0" w:color="auto"/>
                              </w:divBdr>
                              <w:divsChild>
                                <w:div w:id="114255256">
                                  <w:marLeft w:val="0"/>
                                  <w:marRight w:val="0"/>
                                  <w:marTop w:val="0"/>
                                  <w:marBottom w:val="0"/>
                                  <w:divBdr>
                                    <w:top w:val="none" w:sz="0" w:space="0" w:color="auto"/>
                                    <w:left w:val="none" w:sz="0" w:space="0" w:color="auto"/>
                                    <w:bottom w:val="none" w:sz="0" w:space="0" w:color="auto"/>
                                    <w:right w:val="none" w:sz="0" w:space="0" w:color="auto"/>
                                  </w:divBdr>
                                  <w:divsChild>
                                    <w:div w:id="1444039250">
                                      <w:marLeft w:val="0"/>
                                      <w:marRight w:val="0"/>
                                      <w:marTop w:val="0"/>
                                      <w:marBottom w:val="0"/>
                                      <w:divBdr>
                                        <w:top w:val="none" w:sz="0" w:space="0" w:color="auto"/>
                                        <w:left w:val="none" w:sz="0" w:space="0" w:color="auto"/>
                                        <w:bottom w:val="none" w:sz="0" w:space="0" w:color="auto"/>
                                        <w:right w:val="none" w:sz="0" w:space="0" w:color="auto"/>
                                      </w:divBdr>
                                    </w:div>
                                    <w:div w:id="1559785927">
                                      <w:marLeft w:val="0"/>
                                      <w:marRight w:val="0"/>
                                      <w:marTop w:val="0"/>
                                      <w:marBottom w:val="0"/>
                                      <w:divBdr>
                                        <w:top w:val="none" w:sz="0" w:space="0" w:color="auto"/>
                                        <w:left w:val="none" w:sz="0" w:space="0" w:color="auto"/>
                                        <w:bottom w:val="none" w:sz="0" w:space="0" w:color="auto"/>
                                        <w:right w:val="none" w:sz="0" w:space="0" w:color="auto"/>
                                      </w:divBdr>
                                      <w:divsChild>
                                        <w:div w:id="1861435522">
                                          <w:marLeft w:val="0"/>
                                          <w:marRight w:val="165"/>
                                          <w:marTop w:val="150"/>
                                          <w:marBottom w:val="0"/>
                                          <w:divBdr>
                                            <w:top w:val="none" w:sz="0" w:space="0" w:color="auto"/>
                                            <w:left w:val="none" w:sz="0" w:space="0" w:color="auto"/>
                                            <w:bottom w:val="none" w:sz="0" w:space="0" w:color="auto"/>
                                            <w:right w:val="none" w:sz="0" w:space="0" w:color="auto"/>
                                          </w:divBdr>
                                          <w:divsChild>
                                            <w:div w:id="1901557247">
                                              <w:marLeft w:val="0"/>
                                              <w:marRight w:val="0"/>
                                              <w:marTop w:val="0"/>
                                              <w:marBottom w:val="0"/>
                                              <w:divBdr>
                                                <w:top w:val="none" w:sz="0" w:space="0" w:color="auto"/>
                                                <w:left w:val="none" w:sz="0" w:space="0" w:color="auto"/>
                                                <w:bottom w:val="none" w:sz="0" w:space="0" w:color="auto"/>
                                                <w:right w:val="none" w:sz="0" w:space="0" w:color="auto"/>
                                              </w:divBdr>
                                              <w:divsChild>
                                                <w:div w:id="13421197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1362556">
      <w:bodyDiv w:val="1"/>
      <w:marLeft w:val="0"/>
      <w:marRight w:val="0"/>
      <w:marTop w:val="0"/>
      <w:marBottom w:val="0"/>
      <w:divBdr>
        <w:top w:val="none" w:sz="0" w:space="0" w:color="auto"/>
        <w:left w:val="none" w:sz="0" w:space="0" w:color="auto"/>
        <w:bottom w:val="none" w:sz="0" w:space="0" w:color="auto"/>
        <w:right w:val="none" w:sz="0" w:space="0" w:color="auto"/>
      </w:divBdr>
      <w:divsChild>
        <w:div w:id="276068043">
          <w:marLeft w:val="0"/>
          <w:marRight w:val="0"/>
          <w:marTop w:val="0"/>
          <w:marBottom w:val="0"/>
          <w:divBdr>
            <w:top w:val="none" w:sz="0" w:space="0" w:color="auto"/>
            <w:left w:val="none" w:sz="0" w:space="0" w:color="auto"/>
            <w:bottom w:val="none" w:sz="0" w:space="0" w:color="auto"/>
            <w:right w:val="none" w:sz="0" w:space="0" w:color="auto"/>
          </w:divBdr>
        </w:div>
        <w:div w:id="1902206768">
          <w:marLeft w:val="0"/>
          <w:marRight w:val="0"/>
          <w:marTop w:val="0"/>
          <w:marBottom w:val="0"/>
          <w:divBdr>
            <w:top w:val="none" w:sz="0" w:space="0" w:color="auto"/>
            <w:left w:val="none" w:sz="0" w:space="0" w:color="auto"/>
            <w:bottom w:val="none" w:sz="0" w:space="0" w:color="auto"/>
            <w:right w:val="none" w:sz="0" w:space="0" w:color="auto"/>
          </w:divBdr>
        </w:div>
      </w:divsChild>
    </w:div>
    <w:div w:id="1844123730">
      <w:bodyDiv w:val="1"/>
      <w:marLeft w:val="0"/>
      <w:marRight w:val="0"/>
      <w:marTop w:val="0"/>
      <w:marBottom w:val="0"/>
      <w:divBdr>
        <w:top w:val="none" w:sz="0" w:space="0" w:color="auto"/>
        <w:left w:val="none" w:sz="0" w:space="0" w:color="auto"/>
        <w:bottom w:val="none" w:sz="0" w:space="0" w:color="auto"/>
        <w:right w:val="none" w:sz="0" w:space="0" w:color="auto"/>
      </w:divBdr>
    </w:div>
    <w:div w:id="1846822213">
      <w:bodyDiv w:val="1"/>
      <w:marLeft w:val="0"/>
      <w:marRight w:val="0"/>
      <w:marTop w:val="0"/>
      <w:marBottom w:val="0"/>
      <w:divBdr>
        <w:top w:val="none" w:sz="0" w:space="0" w:color="auto"/>
        <w:left w:val="none" w:sz="0" w:space="0" w:color="auto"/>
        <w:bottom w:val="none" w:sz="0" w:space="0" w:color="auto"/>
        <w:right w:val="none" w:sz="0" w:space="0" w:color="auto"/>
      </w:divBdr>
    </w:div>
    <w:div w:id="1850027888">
      <w:bodyDiv w:val="1"/>
      <w:marLeft w:val="0"/>
      <w:marRight w:val="0"/>
      <w:marTop w:val="0"/>
      <w:marBottom w:val="0"/>
      <w:divBdr>
        <w:top w:val="none" w:sz="0" w:space="0" w:color="auto"/>
        <w:left w:val="none" w:sz="0" w:space="0" w:color="auto"/>
        <w:bottom w:val="none" w:sz="0" w:space="0" w:color="auto"/>
        <w:right w:val="none" w:sz="0" w:space="0" w:color="auto"/>
      </w:divBdr>
    </w:div>
    <w:div w:id="1857160252">
      <w:bodyDiv w:val="1"/>
      <w:marLeft w:val="0"/>
      <w:marRight w:val="0"/>
      <w:marTop w:val="0"/>
      <w:marBottom w:val="0"/>
      <w:divBdr>
        <w:top w:val="none" w:sz="0" w:space="0" w:color="auto"/>
        <w:left w:val="none" w:sz="0" w:space="0" w:color="auto"/>
        <w:bottom w:val="none" w:sz="0" w:space="0" w:color="auto"/>
        <w:right w:val="none" w:sz="0" w:space="0" w:color="auto"/>
      </w:divBdr>
    </w:div>
    <w:div w:id="1866794726">
      <w:bodyDiv w:val="1"/>
      <w:marLeft w:val="0"/>
      <w:marRight w:val="0"/>
      <w:marTop w:val="0"/>
      <w:marBottom w:val="0"/>
      <w:divBdr>
        <w:top w:val="none" w:sz="0" w:space="0" w:color="auto"/>
        <w:left w:val="none" w:sz="0" w:space="0" w:color="auto"/>
        <w:bottom w:val="none" w:sz="0" w:space="0" w:color="auto"/>
        <w:right w:val="none" w:sz="0" w:space="0" w:color="auto"/>
      </w:divBdr>
    </w:div>
    <w:div w:id="1898395563">
      <w:bodyDiv w:val="1"/>
      <w:marLeft w:val="0"/>
      <w:marRight w:val="0"/>
      <w:marTop w:val="0"/>
      <w:marBottom w:val="0"/>
      <w:divBdr>
        <w:top w:val="none" w:sz="0" w:space="0" w:color="auto"/>
        <w:left w:val="none" w:sz="0" w:space="0" w:color="auto"/>
        <w:bottom w:val="none" w:sz="0" w:space="0" w:color="auto"/>
        <w:right w:val="none" w:sz="0" w:space="0" w:color="auto"/>
      </w:divBdr>
    </w:div>
    <w:div w:id="1918005946">
      <w:bodyDiv w:val="1"/>
      <w:marLeft w:val="0"/>
      <w:marRight w:val="0"/>
      <w:marTop w:val="0"/>
      <w:marBottom w:val="0"/>
      <w:divBdr>
        <w:top w:val="none" w:sz="0" w:space="0" w:color="auto"/>
        <w:left w:val="none" w:sz="0" w:space="0" w:color="auto"/>
        <w:bottom w:val="none" w:sz="0" w:space="0" w:color="auto"/>
        <w:right w:val="none" w:sz="0" w:space="0" w:color="auto"/>
      </w:divBdr>
    </w:div>
    <w:div w:id="1925334326">
      <w:bodyDiv w:val="1"/>
      <w:marLeft w:val="0"/>
      <w:marRight w:val="0"/>
      <w:marTop w:val="0"/>
      <w:marBottom w:val="0"/>
      <w:divBdr>
        <w:top w:val="none" w:sz="0" w:space="0" w:color="auto"/>
        <w:left w:val="none" w:sz="0" w:space="0" w:color="auto"/>
        <w:bottom w:val="none" w:sz="0" w:space="0" w:color="auto"/>
        <w:right w:val="none" w:sz="0" w:space="0" w:color="auto"/>
      </w:divBdr>
    </w:div>
    <w:div w:id="1980303732">
      <w:bodyDiv w:val="1"/>
      <w:marLeft w:val="0"/>
      <w:marRight w:val="0"/>
      <w:marTop w:val="0"/>
      <w:marBottom w:val="0"/>
      <w:divBdr>
        <w:top w:val="none" w:sz="0" w:space="0" w:color="auto"/>
        <w:left w:val="none" w:sz="0" w:space="0" w:color="auto"/>
        <w:bottom w:val="none" w:sz="0" w:space="0" w:color="auto"/>
        <w:right w:val="none" w:sz="0" w:space="0" w:color="auto"/>
      </w:divBdr>
      <w:divsChild>
        <w:div w:id="1412042697">
          <w:marLeft w:val="0"/>
          <w:marRight w:val="0"/>
          <w:marTop w:val="0"/>
          <w:marBottom w:val="0"/>
          <w:divBdr>
            <w:top w:val="none" w:sz="0" w:space="0" w:color="auto"/>
            <w:left w:val="none" w:sz="0" w:space="0" w:color="auto"/>
            <w:bottom w:val="none" w:sz="0" w:space="0" w:color="auto"/>
            <w:right w:val="none" w:sz="0" w:space="0" w:color="auto"/>
          </w:divBdr>
          <w:divsChild>
            <w:div w:id="1068269045">
              <w:marLeft w:val="0"/>
              <w:marRight w:val="0"/>
              <w:marTop w:val="0"/>
              <w:marBottom w:val="0"/>
              <w:divBdr>
                <w:top w:val="none" w:sz="0" w:space="0" w:color="auto"/>
                <w:left w:val="none" w:sz="0" w:space="0" w:color="auto"/>
                <w:bottom w:val="none" w:sz="0" w:space="0" w:color="auto"/>
                <w:right w:val="none" w:sz="0" w:space="0" w:color="auto"/>
              </w:divBdr>
            </w:div>
          </w:divsChild>
        </w:div>
        <w:div w:id="1838692586">
          <w:marLeft w:val="0"/>
          <w:marRight w:val="0"/>
          <w:marTop w:val="0"/>
          <w:marBottom w:val="0"/>
          <w:divBdr>
            <w:top w:val="none" w:sz="0" w:space="0" w:color="auto"/>
            <w:left w:val="none" w:sz="0" w:space="0" w:color="auto"/>
            <w:bottom w:val="none" w:sz="0" w:space="0" w:color="auto"/>
            <w:right w:val="none" w:sz="0" w:space="0" w:color="auto"/>
          </w:divBdr>
          <w:divsChild>
            <w:div w:id="271935498">
              <w:marLeft w:val="0"/>
              <w:marRight w:val="0"/>
              <w:marTop w:val="0"/>
              <w:marBottom w:val="0"/>
              <w:divBdr>
                <w:top w:val="none" w:sz="0" w:space="0" w:color="auto"/>
                <w:left w:val="none" w:sz="0" w:space="0" w:color="auto"/>
                <w:bottom w:val="none" w:sz="0" w:space="0" w:color="auto"/>
                <w:right w:val="none" w:sz="0" w:space="0" w:color="auto"/>
              </w:divBdr>
              <w:divsChild>
                <w:div w:id="460000829">
                  <w:marLeft w:val="0"/>
                  <w:marRight w:val="0"/>
                  <w:marTop w:val="0"/>
                  <w:marBottom w:val="0"/>
                  <w:divBdr>
                    <w:top w:val="none" w:sz="0" w:space="0" w:color="auto"/>
                    <w:left w:val="none" w:sz="0" w:space="0" w:color="auto"/>
                    <w:bottom w:val="none" w:sz="0" w:space="0" w:color="auto"/>
                    <w:right w:val="none" w:sz="0" w:space="0" w:color="auto"/>
                  </w:divBdr>
                  <w:divsChild>
                    <w:div w:id="2079085671">
                      <w:marLeft w:val="0"/>
                      <w:marRight w:val="0"/>
                      <w:marTop w:val="0"/>
                      <w:marBottom w:val="0"/>
                      <w:divBdr>
                        <w:top w:val="none" w:sz="0" w:space="0" w:color="auto"/>
                        <w:left w:val="none" w:sz="0" w:space="0" w:color="auto"/>
                        <w:bottom w:val="none" w:sz="0" w:space="0" w:color="auto"/>
                        <w:right w:val="none" w:sz="0" w:space="0" w:color="auto"/>
                      </w:divBdr>
                    </w:div>
                  </w:divsChild>
                </w:div>
                <w:div w:id="1287740052">
                  <w:marLeft w:val="0"/>
                  <w:marRight w:val="0"/>
                  <w:marTop w:val="0"/>
                  <w:marBottom w:val="0"/>
                  <w:divBdr>
                    <w:top w:val="none" w:sz="0" w:space="0" w:color="auto"/>
                    <w:left w:val="none" w:sz="0" w:space="0" w:color="auto"/>
                    <w:bottom w:val="none" w:sz="0" w:space="0" w:color="auto"/>
                    <w:right w:val="none" w:sz="0" w:space="0" w:color="auto"/>
                  </w:divBdr>
                  <w:divsChild>
                    <w:div w:id="920798678">
                      <w:marLeft w:val="0"/>
                      <w:marRight w:val="0"/>
                      <w:marTop w:val="0"/>
                      <w:marBottom w:val="0"/>
                      <w:divBdr>
                        <w:top w:val="none" w:sz="0" w:space="0" w:color="auto"/>
                        <w:left w:val="none" w:sz="0" w:space="0" w:color="auto"/>
                        <w:bottom w:val="none" w:sz="0" w:space="0" w:color="auto"/>
                        <w:right w:val="none" w:sz="0" w:space="0" w:color="auto"/>
                      </w:divBdr>
                    </w:div>
                  </w:divsChild>
                </w:div>
                <w:div w:id="1438285409">
                  <w:marLeft w:val="0"/>
                  <w:marRight w:val="0"/>
                  <w:marTop w:val="0"/>
                  <w:marBottom w:val="0"/>
                  <w:divBdr>
                    <w:top w:val="none" w:sz="0" w:space="0" w:color="auto"/>
                    <w:left w:val="none" w:sz="0" w:space="0" w:color="auto"/>
                    <w:bottom w:val="none" w:sz="0" w:space="0" w:color="auto"/>
                    <w:right w:val="none" w:sz="0" w:space="0" w:color="auto"/>
                  </w:divBdr>
                  <w:divsChild>
                    <w:div w:id="1465729678">
                      <w:marLeft w:val="0"/>
                      <w:marRight w:val="0"/>
                      <w:marTop w:val="0"/>
                      <w:marBottom w:val="0"/>
                      <w:divBdr>
                        <w:top w:val="none" w:sz="0" w:space="0" w:color="auto"/>
                        <w:left w:val="none" w:sz="0" w:space="0" w:color="auto"/>
                        <w:bottom w:val="none" w:sz="0" w:space="0" w:color="auto"/>
                        <w:right w:val="none" w:sz="0" w:space="0" w:color="auto"/>
                      </w:divBdr>
                    </w:div>
                  </w:divsChild>
                </w:div>
                <w:div w:id="1687828509">
                  <w:marLeft w:val="0"/>
                  <w:marRight w:val="0"/>
                  <w:marTop w:val="0"/>
                  <w:marBottom w:val="0"/>
                  <w:divBdr>
                    <w:top w:val="none" w:sz="0" w:space="0" w:color="auto"/>
                    <w:left w:val="none" w:sz="0" w:space="0" w:color="auto"/>
                    <w:bottom w:val="none" w:sz="0" w:space="0" w:color="auto"/>
                    <w:right w:val="none" w:sz="0" w:space="0" w:color="auto"/>
                  </w:divBdr>
                  <w:divsChild>
                    <w:div w:id="7427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07412">
      <w:bodyDiv w:val="1"/>
      <w:marLeft w:val="0"/>
      <w:marRight w:val="0"/>
      <w:marTop w:val="0"/>
      <w:marBottom w:val="0"/>
      <w:divBdr>
        <w:top w:val="none" w:sz="0" w:space="0" w:color="auto"/>
        <w:left w:val="none" w:sz="0" w:space="0" w:color="auto"/>
        <w:bottom w:val="none" w:sz="0" w:space="0" w:color="auto"/>
        <w:right w:val="none" w:sz="0" w:space="0" w:color="auto"/>
      </w:divBdr>
    </w:div>
    <w:div w:id="214264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s://www.pontotel.com.br/registro-de-ponto/" TargetMode="External"/><Relationship Id="rId26" Type="http://schemas.openxmlformats.org/officeDocument/2006/relationships/hyperlink" Target="https://www.planalto.gov.br/ccivil_03/LEIS/2002/L10522.htm" TargetMode="External"/><Relationship Id="rId39" Type="http://schemas.openxmlformats.org/officeDocument/2006/relationships/hyperlink" Target="https://www.cjf.jus.br/cjf/corregedoria-da-justica-federal/centro-de-estudos-judiciarios-1/publicacoes-1/jornadas-de-direito-comercial" TargetMode="External"/><Relationship Id="rId21" Type="http://schemas.openxmlformats.org/officeDocument/2006/relationships/hyperlink" Target="http://www.planalto.gov.br/ccivil_03/Decreto-Lei/Del5452.htm" TargetMode="External"/><Relationship Id="rId34" Type="http://schemas.openxmlformats.org/officeDocument/2006/relationships/hyperlink" Target="https://brasilescola.uol.com.br/o-que-e/geografia/o-que-e-pib.ht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Constituicao/Constituicao.htm" TargetMode="External"/><Relationship Id="rId20" Type="http://schemas.openxmlformats.org/officeDocument/2006/relationships/hyperlink" Target="http://www.planalto.gov.br/ccivil_03/_ato2019-2022/2019/Decreto/D10178.htm" TargetMode="External"/><Relationship Id="rId29" Type="http://schemas.openxmlformats.org/officeDocument/2006/relationships/hyperlink" Target="https://agenciasebrae.com.br/economia-e-politica/cerca-de-70-dos-empregos-gerados-este-ano-estao-nas-micro-e-pequenas-empresa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planalto.gov.br/ccivil_03/leis/2002/l10522.htm" TargetMode="External"/><Relationship Id="rId32" Type="http://schemas.openxmlformats.org/officeDocument/2006/relationships/hyperlink" Target="https://www.jusbrasil.com.br/legislacao/1503907193/constitui%C3%A7%C3%A3o-federal-constitui%C3%A7%C3%A3o-da-republica-federativa-do-brasil-1988" TargetMode="External"/><Relationship Id="rId37" Type="http://schemas.openxmlformats.org/officeDocument/2006/relationships/hyperlink" Target="https://www.cjf.jus.br/cjf/corregedoria-da-justica-federal/centro-de-estudos-judiciarios-1/publicacoes-1/jornadas-de-direito-comercia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planalto.gov.br/ccivil_03/Constituicao/Constituicao.htm" TargetMode="External"/><Relationship Id="rId23" Type="http://schemas.openxmlformats.org/officeDocument/2006/relationships/hyperlink" Target="http://legislacao.planalto.gov.br/legisla/legislacao.nsf/Viw_Identificacao/DEC%2010.178-2019?OpenDocument" TargetMode="External"/><Relationship Id="rId28" Type="http://schemas.openxmlformats.org/officeDocument/2006/relationships/hyperlink" Target="https://www.planalto.gov.br/ccivil_03/LEIS/2002/L10406.htm" TargetMode="External"/><Relationship Id="rId36" Type="http://schemas.openxmlformats.org/officeDocument/2006/relationships/hyperlink" Target="https://www.cjf.jus.br/cjf/corregedoria-da-justica-federal/centro-de-estudos-judiciarios-1/publicacoes-1/jornadas-de-direito-comercial" TargetMode="External"/><Relationship Id="rId10" Type="http://schemas.openxmlformats.org/officeDocument/2006/relationships/footer" Target="footer1.xml"/><Relationship Id="rId19" Type="http://schemas.openxmlformats.org/officeDocument/2006/relationships/hyperlink" Target="http://www.planalto.gov.br/ccivil_03/Constituicao/Constituicao.htm" TargetMode="External"/><Relationship Id="rId31" Type="http://schemas.openxmlformats.org/officeDocument/2006/relationships/hyperlink" Target="http://www.planalto.gov.br/ccivil_03/constituicao/constituicao.htm%3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planalto.gov.br/ccivil_03/Constituicao/Constituicao.htm" TargetMode="External"/><Relationship Id="rId22" Type="http://schemas.openxmlformats.org/officeDocument/2006/relationships/hyperlink" Target="http://www.planalto.gov.br/ccivil_03/Constituicao/Constituicao.htm" TargetMode="External"/><Relationship Id="rId27" Type="http://schemas.openxmlformats.org/officeDocument/2006/relationships/hyperlink" Target="https://www.planalto.gov.br/ccivil_03/Constituicao/Constituicao.htm" TargetMode="External"/><Relationship Id="rId30" Type="http://schemas.openxmlformats.org/officeDocument/2006/relationships/hyperlink" Target="https://www.jusbrasil.com.br/legislacao/1503907193/constitui%C3%A7%C3%A3o-federal-constitui%C3%A7%C3%A3o-da-republica-federativa-do-brasil-1988" TargetMode="External"/><Relationship Id="rId35" Type="http://schemas.openxmlformats.org/officeDocument/2006/relationships/hyperlink" Target="https://www.cjf.jus.br/cjf/corregedoria-da-justica-federal/centro-de-estudos-judiciarios-1/publicacoes-1/jornadas-de-direito-comercia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www.projuris.com.br/direito-do-trabalho/" TargetMode="External"/><Relationship Id="rId25" Type="http://schemas.openxmlformats.org/officeDocument/2006/relationships/hyperlink" Target="https://www.planalto.gov.br/ccivil_03/LEIS/2002/L10522.htm" TargetMode="External"/><Relationship Id="rId33" Type="http://schemas.openxmlformats.org/officeDocument/2006/relationships/hyperlink" Target="https://www.jusbrasil.com.br/legislacao/1503907193/constitui%C3%A7%C3%A3o-federal-constitui%C3%A7%C3%A3o-da-republica-federativa-do-brasil-1988" TargetMode="External"/><Relationship Id="rId38" Type="http://schemas.openxmlformats.org/officeDocument/2006/relationships/hyperlink" Target="https://www.cjf.jus.br/cjf/corregedoria-da-justica-federal/centro-de-estudos-judiciarios-1/publicacoes-1/jornadas-de-direito-comerci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EAB89-BC2F-459B-A4BB-797370BF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11236</Words>
  <Characters>60678</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RAFAELA AMANDA DOS SANTOS NUNES</dc:creator>
  <cp:keywords/>
  <dc:description/>
  <cp:lastModifiedBy>MIRIAM MOEMA DE CASTRO MACHADO RORIZ</cp:lastModifiedBy>
  <cp:revision>2</cp:revision>
  <dcterms:created xsi:type="dcterms:W3CDTF">2024-06-24T13:04:00Z</dcterms:created>
  <dcterms:modified xsi:type="dcterms:W3CDTF">2024-06-24T13:04:00Z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eb02e1f0893ae9a403019aef171bba51f25aac1db1af18db12b1696fd9b087da</vt:lpwstr>
  </property>
</Properties>
</file>