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5E26" w14:textId="77777777" w:rsidR="00593964" w:rsidRDefault="00E356FB">
      <w:pPr>
        <w:spacing w:after="200" w:line="276" w:lineRule="auto"/>
        <w:jc w:val="center"/>
        <w:rPr>
          <w:rFonts w:ascii="Arial" w:eastAsia="Arial" w:hAnsi="Arial" w:cs="Arial"/>
          <w:sz w:val="28"/>
          <w:szCs w:val="28"/>
        </w:rPr>
      </w:pPr>
      <w:bookmarkStart w:id="0" w:name="_GoBack"/>
      <w:bookmarkEnd w:id="0"/>
      <w:r>
        <w:rPr>
          <w:noProof/>
        </w:rPr>
        <w:drawing>
          <wp:inline distT="0" distB="0" distL="0" distR="0" wp14:anchorId="34F5951E" wp14:editId="4C6677CA">
            <wp:extent cx="1804670" cy="10604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04670" cy="1060450"/>
                    </a:xfrm>
                    <a:prstGeom prst="rect">
                      <a:avLst/>
                    </a:prstGeom>
                    <a:ln/>
                  </pic:spPr>
                </pic:pic>
              </a:graphicData>
            </a:graphic>
          </wp:inline>
        </w:drawing>
      </w:r>
    </w:p>
    <w:p w14:paraId="55C1B564" w14:textId="77777777" w:rsidR="00593964" w:rsidRPr="00EE6D80" w:rsidRDefault="00E356FB" w:rsidP="00855EF9">
      <w:pPr>
        <w:spacing w:line="360" w:lineRule="auto"/>
        <w:jc w:val="center"/>
        <w:rPr>
          <w:rFonts w:ascii="Arial" w:eastAsia="Arial" w:hAnsi="Arial" w:cs="Arial"/>
        </w:rPr>
      </w:pPr>
      <w:r w:rsidRPr="00EE6D80">
        <w:rPr>
          <w:rFonts w:ascii="Arial" w:eastAsia="Arial" w:hAnsi="Arial" w:cs="Arial"/>
        </w:rPr>
        <w:t>PONTIFÍCIA UNIVERSIDADE CATÓLICA DE GOIÁS</w:t>
      </w:r>
    </w:p>
    <w:p w14:paraId="77EB86F4" w14:textId="77777777" w:rsidR="00593964" w:rsidRPr="00EE6D80" w:rsidRDefault="00E356FB" w:rsidP="00855EF9">
      <w:pPr>
        <w:tabs>
          <w:tab w:val="right" w:pos="9072"/>
        </w:tabs>
        <w:spacing w:line="360" w:lineRule="auto"/>
        <w:jc w:val="center"/>
        <w:rPr>
          <w:rFonts w:ascii="Arial" w:eastAsia="Arial" w:hAnsi="Arial" w:cs="Arial"/>
        </w:rPr>
      </w:pPr>
      <w:r w:rsidRPr="00EE6D80">
        <w:rPr>
          <w:rFonts w:ascii="Arial" w:eastAsia="Arial" w:hAnsi="Arial" w:cs="Arial"/>
        </w:rPr>
        <w:t>ESCOLA DE DIREITO, NEGÓCIOS E COMUNICAÇÃO</w:t>
      </w:r>
    </w:p>
    <w:p w14:paraId="21A545F7" w14:textId="3AA70874" w:rsidR="00593964" w:rsidRPr="00EE6D80" w:rsidRDefault="00E356FB" w:rsidP="00855EF9">
      <w:pPr>
        <w:tabs>
          <w:tab w:val="right" w:pos="9072"/>
        </w:tabs>
        <w:spacing w:line="360" w:lineRule="auto"/>
        <w:jc w:val="center"/>
        <w:rPr>
          <w:rFonts w:ascii="Arial" w:eastAsia="Arial" w:hAnsi="Arial" w:cs="Arial"/>
        </w:rPr>
      </w:pPr>
      <w:r w:rsidRPr="00EE6D80">
        <w:rPr>
          <w:rFonts w:ascii="Arial" w:eastAsia="Arial" w:hAnsi="Arial" w:cs="Arial"/>
        </w:rPr>
        <w:t xml:space="preserve">CURSO DE </w:t>
      </w:r>
      <w:r w:rsidR="008A051B" w:rsidRPr="00EE6D80">
        <w:rPr>
          <w:rFonts w:ascii="Arial" w:eastAsia="Arial" w:hAnsi="Arial" w:cs="Arial"/>
        </w:rPr>
        <w:t xml:space="preserve">GRADUAÇÃO EM </w:t>
      </w:r>
      <w:r w:rsidRPr="00EE6D80">
        <w:rPr>
          <w:rFonts w:ascii="Arial" w:eastAsia="Arial" w:hAnsi="Arial" w:cs="Arial"/>
        </w:rPr>
        <w:t>DIREITO</w:t>
      </w:r>
    </w:p>
    <w:p w14:paraId="7AB45585" w14:textId="76959D97" w:rsidR="001A527C" w:rsidRPr="00EE6D80" w:rsidRDefault="00E356FB" w:rsidP="00855EF9">
      <w:pPr>
        <w:tabs>
          <w:tab w:val="right" w:pos="9072"/>
        </w:tabs>
        <w:spacing w:line="360" w:lineRule="auto"/>
        <w:jc w:val="center"/>
        <w:rPr>
          <w:rFonts w:ascii="Arial" w:eastAsia="Arial" w:hAnsi="Arial" w:cs="Arial"/>
        </w:rPr>
      </w:pPr>
      <w:r w:rsidRPr="00EE6D80">
        <w:rPr>
          <w:rFonts w:ascii="Arial" w:eastAsia="Arial" w:hAnsi="Arial" w:cs="Arial"/>
        </w:rPr>
        <w:t>NÚCLEO DE PRÁTICA JURÍDICA</w:t>
      </w:r>
    </w:p>
    <w:p w14:paraId="1966CCDE" w14:textId="2DD08E62" w:rsidR="00593964" w:rsidRDefault="00E356FB" w:rsidP="001A527C">
      <w:pPr>
        <w:tabs>
          <w:tab w:val="right" w:pos="9072"/>
        </w:tabs>
        <w:spacing w:line="360" w:lineRule="auto"/>
        <w:jc w:val="center"/>
        <w:rPr>
          <w:rFonts w:ascii="Arial" w:eastAsia="Arial" w:hAnsi="Arial" w:cs="Arial"/>
        </w:rPr>
      </w:pPr>
      <w:r w:rsidRPr="00EE6D80">
        <w:rPr>
          <w:rFonts w:ascii="Arial" w:eastAsia="Arial" w:hAnsi="Arial" w:cs="Arial"/>
        </w:rPr>
        <w:t>COORDENAÇÃO ADJUNTA DE TRABALHO DE CURSO</w:t>
      </w:r>
    </w:p>
    <w:p w14:paraId="3D3C7516" w14:textId="3460FAE6" w:rsidR="001A527C" w:rsidRPr="001A527C" w:rsidRDefault="001A527C" w:rsidP="001A527C">
      <w:pPr>
        <w:tabs>
          <w:tab w:val="right" w:pos="9072"/>
        </w:tabs>
        <w:spacing w:line="360" w:lineRule="auto"/>
        <w:jc w:val="center"/>
        <w:rPr>
          <w:rFonts w:ascii="Arial" w:eastAsia="Arial" w:hAnsi="Arial" w:cs="Arial"/>
        </w:rPr>
      </w:pPr>
      <w:r w:rsidRPr="001A527C">
        <w:rPr>
          <w:rFonts w:ascii="Arial" w:hAnsi="Arial" w:cs="Arial"/>
        </w:rPr>
        <w:t>ARTIGO CIENTÍFICO</w:t>
      </w:r>
    </w:p>
    <w:p w14:paraId="17CE1181" w14:textId="77777777" w:rsidR="00593964" w:rsidRPr="00B823F2" w:rsidRDefault="00593964">
      <w:pPr>
        <w:jc w:val="center"/>
        <w:rPr>
          <w:rFonts w:ascii="Arial" w:eastAsia="Arial" w:hAnsi="Arial" w:cs="Arial"/>
          <w:b/>
          <w:color w:val="0070C0"/>
        </w:rPr>
      </w:pPr>
    </w:p>
    <w:p w14:paraId="7C89FD7D" w14:textId="6C7A7157" w:rsidR="00855EF9" w:rsidRDefault="00855EF9" w:rsidP="00855EF9">
      <w:pPr>
        <w:jc w:val="center"/>
        <w:rPr>
          <w:rFonts w:ascii="Arial" w:eastAsia="Arial" w:hAnsi="Arial" w:cs="Arial"/>
          <w:b/>
          <w:color w:val="7030A0"/>
        </w:rPr>
      </w:pPr>
    </w:p>
    <w:p w14:paraId="4255C2CE" w14:textId="77777777" w:rsidR="00542CF5" w:rsidRDefault="00542CF5" w:rsidP="00855EF9">
      <w:pPr>
        <w:jc w:val="center"/>
        <w:rPr>
          <w:rFonts w:ascii="Arial" w:eastAsia="Arial" w:hAnsi="Arial" w:cs="Arial"/>
          <w:b/>
          <w:color w:val="7030A0"/>
        </w:rPr>
      </w:pPr>
    </w:p>
    <w:p w14:paraId="26F78752" w14:textId="77777777" w:rsidR="00542CF5" w:rsidRPr="001B5F22" w:rsidRDefault="00542CF5" w:rsidP="00855EF9">
      <w:pPr>
        <w:jc w:val="center"/>
        <w:rPr>
          <w:rFonts w:ascii="Arial" w:eastAsia="Arial" w:hAnsi="Arial" w:cs="Arial"/>
          <w:b/>
          <w:color w:val="7030A0"/>
        </w:rPr>
      </w:pPr>
    </w:p>
    <w:p w14:paraId="578245D2" w14:textId="77777777" w:rsidR="00593964" w:rsidRPr="00B823F2" w:rsidRDefault="00593964">
      <w:pPr>
        <w:jc w:val="center"/>
        <w:rPr>
          <w:rFonts w:ascii="Arial" w:eastAsia="Arial" w:hAnsi="Arial" w:cs="Arial"/>
          <w:b/>
          <w:color w:val="0070C0"/>
        </w:rPr>
      </w:pPr>
    </w:p>
    <w:p w14:paraId="3BBD7FD4" w14:textId="77777777" w:rsidR="00593964" w:rsidRPr="00B823F2" w:rsidRDefault="00593964">
      <w:pPr>
        <w:jc w:val="center"/>
        <w:rPr>
          <w:rFonts w:ascii="Arial" w:eastAsia="Arial" w:hAnsi="Arial" w:cs="Arial"/>
          <w:b/>
          <w:color w:val="0070C0"/>
        </w:rPr>
      </w:pPr>
    </w:p>
    <w:p w14:paraId="6FDDA920" w14:textId="77777777" w:rsidR="00593964" w:rsidRPr="00B823F2" w:rsidRDefault="00593964">
      <w:pPr>
        <w:jc w:val="center"/>
        <w:rPr>
          <w:rFonts w:ascii="Arial" w:eastAsia="Arial" w:hAnsi="Arial" w:cs="Arial"/>
          <w:b/>
          <w:color w:val="0070C0"/>
        </w:rPr>
      </w:pPr>
    </w:p>
    <w:p w14:paraId="25AE2AE9" w14:textId="77777777" w:rsidR="00593964" w:rsidRPr="00B823F2" w:rsidRDefault="00593964">
      <w:pPr>
        <w:jc w:val="center"/>
        <w:rPr>
          <w:rFonts w:ascii="Arial" w:eastAsia="Arial" w:hAnsi="Arial" w:cs="Arial"/>
          <w:b/>
          <w:color w:val="0070C0"/>
        </w:rPr>
      </w:pPr>
    </w:p>
    <w:p w14:paraId="25B0F0E8" w14:textId="2C35626D" w:rsidR="00593964" w:rsidRPr="00F95C51" w:rsidRDefault="00F95C51" w:rsidP="00A95E8B">
      <w:pPr>
        <w:spacing w:line="360" w:lineRule="auto"/>
        <w:jc w:val="center"/>
        <w:rPr>
          <w:rFonts w:ascii="Arial" w:eastAsia="Arial" w:hAnsi="Arial" w:cs="Arial"/>
          <w:b/>
        </w:rPr>
      </w:pPr>
      <w:r w:rsidRPr="00F95C51">
        <w:rPr>
          <w:rFonts w:ascii="Arial" w:eastAsia="Arial" w:hAnsi="Arial" w:cs="Arial"/>
          <w:b/>
        </w:rPr>
        <w:t xml:space="preserve">MARKETING JURÍDICO </w:t>
      </w:r>
      <w:r w:rsidR="00637F64">
        <w:rPr>
          <w:rFonts w:ascii="Arial" w:eastAsia="Arial" w:hAnsi="Arial" w:cs="Arial"/>
          <w:b/>
        </w:rPr>
        <w:t>DIGITAL</w:t>
      </w:r>
      <w:r w:rsidR="00A95E8B">
        <w:rPr>
          <w:rFonts w:ascii="Arial" w:eastAsia="Arial" w:hAnsi="Arial" w:cs="Arial"/>
          <w:b/>
        </w:rPr>
        <w:t>:</w:t>
      </w:r>
    </w:p>
    <w:p w14:paraId="1016B9F8" w14:textId="40F1B82F" w:rsidR="00593964" w:rsidRPr="00261AA2" w:rsidRDefault="00261AA2">
      <w:pPr>
        <w:spacing w:line="360" w:lineRule="auto"/>
        <w:jc w:val="center"/>
        <w:rPr>
          <w:rFonts w:ascii="Arial" w:eastAsia="Arial" w:hAnsi="Arial" w:cs="Arial"/>
        </w:rPr>
      </w:pPr>
      <w:r w:rsidRPr="00261AA2">
        <w:rPr>
          <w:rFonts w:ascii="Arial" w:eastAsia="Arial" w:hAnsi="Arial" w:cs="Arial"/>
        </w:rPr>
        <w:t>A APLICABILIDADE LEGAL PERTINENTE</w:t>
      </w:r>
    </w:p>
    <w:p w14:paraId="52E90FB9" w14:textId="77777777" w:rsidR="00593964" w:rsidRPr="00B823F2" w:rsidRDefault="00593964">
      <w:pPr>
        <w:spacing w:line="360" w:lineRule="auto"/>
        <w:jc w:val="center"/>
        <w:rPr>
          <w:rFonts w:ascii="Arial" w:eastAsia="Arial" w:hAnsi="Arial" w:cs="Arial"/>
          <w:color w:val="0070C0"/>
        </w:rPr>
      </w:pPr>
    </w:p>
    <w:p w14:paraId="520D01A0" w14:textId="77777777" w:rsidR="00593964" w:rsidRPr="00B823F2" w:rsidRDefault="00593964">
      <w:pPr>
        <w:spacing w:line="360" w:lineRule="auto"/>
        <w:rPr>
          <w:rFonts w:ascii="Arial" w:eastAsia="Arial" w:hAnsi="Arial" w:cs="Arial"/>
          <w:b/>
          <w:color w:val="0070C0"/>
        </w:rPr>
      </w:pPr>
    </w:p>
    <w:p w14:paraId="580433A9" w14:textId="77777777" w:rsidR="00593964" w:rsidRPr="00B823F2" w:rsidRDefault="00593964">
      <w:pPr>
        <w:spacing w:line="360" w:lineRule="auto"/>
        <w:rPr>
          <w:rFonts w:ascii="Arial" w:eastAsia="Arial" w:hAnsi="Arial" w:cs="Arial"/>
          <w:b/>
          <w:color w:val="0070C0"/>
        </w:rPr>
      </w:pPr>
    </w:p>
    <w:p w14:paraId="343EC0BF" w14:textId="77777777" w:rsidR="00593964" w:rsidRPr="00B823F2" w:rsidRDefault="00593964">
      <w:pPr>
        <w:spacing w:line="360" w:lineRule="auto"/>
        <w:rPr>
          <w:rFonts w:ascii="Arial" w:eastAsia="Arial" w:hAnsi="Arial" w:cs="Arial"/>
          <w:b/>
          <w:color w:val="0070C0"/>
        </w:rPr>
      </w:pPr>
    </w:p>
    <w:p w14:paraId="7D721F37" w14:textId="77777777" w:rsidR="004E4D27" w:rsidRDefault="004E4D27" w:rsidP="002F15BD">
      <w:pPr>
        <w:spacing w:line="360" w:lineRule="auto"/>
        <w:ind w:firstLine="709"/>
        <w:jc w:val="center"/>
        <w:rPr>
          <w:rFonts w:ascii="Arial" w:eastAsia="Arial" w:hAnsi="Arial" w:cs="Arial"/>
          <w:b/>
          <w:color w:val="0070C0"/>
        </w:rPr>
      </w:pPr>
    </w:p>
    <w:p w14:paraId="1C22E55C" w14:textId="77777777" w:rsidR="00060962" w:rsidRPr="00736E1D" w:rsidRDefault="00060962" w:rsidP="00060962">
      <w:pPr>
        <w:pStyle w:val="Corpodetexto"/>
        <w:tabs>
          <w:tab w:val="left" w:pos="1958"/>
        </w:tabs>
        <w:rPr>
          <w:rFonts w:ascii="Arial" w:hAnsi="Arial" w:cs="Arial"/>
        </w:rPr>
      </w:pPr>
      <w:r w:rsidRPr="00736E1D">
        <w:rPr>
          <w:rFonts w:ascii="Arial" w:hAnsi="Arial" w:cs="Arial"/>
        </w:rPr>
        <w:t>ORIENTANDO    :</w:t>
      </w:r>
      <w:r w:rsidRPr="00736E1D">
        <w:rPr>
          <w:rFonts w:ascii="Arial" w:hAnsi="Arial" w:cs="Arial"/>
          <w:spacing w:val="63"/>
        </w:rPr>
        <w:t xml:space="preserve"> </w:t>
      </w:r>
      <w:r w:rsidRPr="00736E1D">
        <w:rPr>
          <w:rFonts w:ascii="Arial" w:hAnsi="Arial" w:cs="Arial"/>
        </w:rPr>
        <w:t>PAULO HENRIQUE FERREIRA DOS SANTOS</w:t>
      </w:r>
    </w:p>
    <w:p w14:paraId="2090709F" w14:textId="204B7411" w:rsidR="004157C1" w:rsidRPr="00030405" w:rsidRDefault="00060962" w:rsidP="004157C1">
      <w:pPr>
        <w:rPr>
          <w:rFonts w:ascii="Arial" w:hAnsi="Arial" w:cs="Arial"/>
        </w:rPr>
      </w:pPr>
      <w:proofErr w:type="gramStart"/>
      <w:r w:rsidRPr="00736E1D">
        <w:rPr>
          <w:rFonts w:ascii="Arial" w:hAnsi="Arial" w:cs="Arial"/>
        </w:rPr>
        <w:t>ORIENTADORA  :</w:t>
      </w:r>
      <w:proofErr w:type="gramEnd"/>
      <w:r w:rsidRPr="00736E1D">
        <w:rPr>
          <w:rFonts w:ascii="Arial" w:hAnsi="Arial" w:cs="Arial"/>
        </w:rPr>
        <w:t xml:space="preserve">  </w:t>
      </w:r>
      <w:r w:rsidR="00E5770C" w:rsidRPr="00736E1D">
        <w:rPr>
          <w:rFonts w:ascii="Arial" w:hAnsi="Arial" w:cs="Arial"/>
        </w:rPr>
        <w:t>PROF.ª</w:t>
      </w:r>
      <w:r w:rsidRPr="00736E1D">
        <w:rPr>
          <w:rFonts w:ascii="Arial" w:hAnsi="Arial" w:cs="Arial"/>
        </w:rPr>
        <w:t xml:space="preserve">. </w:t>
      </w:r>
      <w:r w:rsidR="004157C1" w:rsidRPr="00030405">
        <w:rPr>
          <w:rFonts w:ascii="Arial" w:hAnsi="Arial" w:cs="Arial"/>
        </w:rPr>
        <w:t>MIRIAM MOEMA DE CASTRO MACHADO RORIZ</w:t>
      </w:r>
    </w:p>
    <w:p w14:paraId="189BB77F" w14:textId="603D5103" w:rsidR="00060962" w:rsidRPr="00736E1D" w:rsidRDefault="00060962" w:rsidP="004157C1">
      <w:pPr>
        <w:rPr>
          <w:rFonts w:ascii="Arial" w:hAnsi="Arial" w:cs="Arial"/>
        </w:rPr>
      </w:pPr>
    </w:p>
    <w:p w14:paraId="28DB3964" w14:textId="77777777" w:rsidR="00060962" w:rsidRPr="00736E1D" w:rsidRDefault="00060962" w:rsidP="00060962">
      <w:pPr>
        <w:rPr>
          <w:rFonts w:ascii="Arial" w:hAnsi="Arial" w:cs="Arial"/>
        </w:rPr>
      </w:pPr>
      <w:r w:rsidRPr="00736E1D">
        <w:rPr>
          <w:rFonts w:ascii="Arial" w:hAnsi="Arial" w:cs="Arial"/>
        </w:rPr>
        <w:t xml:space="preserve">                   </w:t>
      </w:r>
    </w:p>
    <w:p w14:paraId="3F4285ED" w14:textId="77777777" w:rsidR="00593964" w:rsidRPr="00B823F2" w:rsidRDefault="00593964">
      <w:pPr>
        <w:rPr>
          <w:rFonts w:ascii="Arial" w:eastAsia="Arial" w:hAnsi="Arial" w:cs="Arial"/>
          <w:b/>
          <w:color w:val="0070C0"/>
        </w:rPr>
      </w:pPr>
    </w:p>
    <w:p w14:paraId="7618BBE5" w14:textId="3EBD8841" w:rsidR="00593964" w:rsidRPr="00B823F2" w:rsidRDefault="00593964">
      <w:pPr>
        <w:rPr>
          <w:rFonts w:ascii="Arial" w:eastAsia="Arial" w:hAnsi="Arial" w:cs="Arial"/>
          <w:b/>
          <w:color w:val="0070C0"/>
        </w:rPr>
      </w:pPr>
    </w:p>
    <w:p w14:paraId="0302A67A" w14:textId="77777777" w:rsidR="00593964" w:rsidRPr="00B823F2" w:rsidRDefault="00593964">
      <w:pPr>
        <w:rPr>
          <w:rFonts w:ascii="Arial" w:eastAsia="Arial" w:hAnsi="Arial" w:cs="Arial"/>
          <w:b/>
          <w:color w:val="0070C0"/>
        </w:rPr>
      </w:pPr>
    </w:p>
    <w:p w14:paraId="1A35C737" w14:textId="77777777" w:rsidR="00593964" w:rsidRPr="00B823F2" w:rsidRDefault="00593964">
      <w:pPr>
        <w:rPr>
          <w:rFonts w:ascii="Arial" w:eastAsia="Arial" w:hAnsi="Arial" w:cs="Arial"/>
          <w:b/>
          <w:color w:val="0070C0"/>
        </w:rPr>
      </w:pPr>
    </w:p>
    <w:p w14:paraId="1C284813" w14:textId="77777777" w:rsidR="00593964" w:rsidRPr="00B823F2" w:rsidRDefault="00593964">
      <w:pPr>
        <w:rPr>
          <w:rFonts w:ascii="Arial" w:eastAsia="Arial" w:hAnsi="Arial" w:cs="Arial"/>
          <w:b/>
          <w:color w:val="0070C0"/>
        </w:rPr>
      </w:pPr>
    </w:p>
    <w:p w14:paraId="5061B221" w14:textId="77777777" w:rsidR="00593964" w:rsidRPr="00B823F2" w:rsidRDefault="00593964">
      <w:pPr>
        <w:rPr>
          <w:rFonts w:ascii="Arial" w:eastAsia="Arial" w:hAnsi="Arial" w:cs="Arial"/>
          <w:b/>
          <w:color w:val="0070C0"/>
        </w:rPr>
      </w:pPr>
    </w:p>
    <w:p w14:paraId="4EFB82CA" w14:textId="77777777" w:rsidR="00593964" w:rsidRPr="00B823F2" w:rsidRDefault="00593964">
      <w:pPr>
        <w:rPr>
          <w:rFonts w:ascii="Arial" w:eastAsia="Arial" w:hAnsi="Arial" w:cs="Arial"/>
          <w:b/>
          <w:color w:val="0070C0"/>
        </w:rPr>
      </w:pPr>
    </w:p>
    <w:p w14:paraId="21D56151" w14:textId="77777777" w:rsidR="00593964" w:rsidRPr="00B823F2" w:rsidRDefault="00593964">
      <w:pPr>
        <w:rPr>
          <w:rFonts w:ascii="Arial" w:eastAsia="Arial" w:hAnsi="Arial" w:cs="Arial"/>
          <w:b/>
          <w:smallCaps/>
          <w:color w:val="0070C0"/>
        </w:rPr>
      </w:pPr>
    </w:p>
    <w:p w14:paraId="1D725BD2" w14:textId="77777777" w:rsidR="00593964" w:rsidRPr="004E4D27" w:rsidRDefault="00593964">
      <w:pPr>
        <w:jc w:val="center"/>
        <w:rPr>
          <w:rFonts w:ascii="Arial" w:eastAsia="Arial" w:hAnsi="Arial" w:cs="Arial"/>
          <w:smallCaps/>
        </w:rPr>
      </w:pPr>
    </w:p>
    <w:p w14:paraId="4739579D" w14:textId="79C1B6B7" w:rsidR="00593964" w:rsidRPr="004E4D27" w:rsidRDefault="00E356FB">
      <w:pPr>
        <w:jc w:val="center"/>
        <w:rPr>
          <w:rFonts w:ascii="Arial" w:eastAsia="Arial" w:hAnsi="Arial" w:cs="Arial"/>
          <w:smallCaps/>
        </w:rPr>
      </w:pPr>
      <w:r w:rsidRPr="004E4D27">
        <w:rPr>
          <w:rFonts w:ascii="Arial" w:eastAsia="Arial" w:hAnsi="Arial" w:cs="Arial"/>
          <w:smallCaps/>
        </w:rPr>
        <w:t>GOIÂNIA</w:t>
      </w:r>
      <w:r w:rsidR="004C3A77" w:rsidRPr="004E4D27">
        <w:rPr>
          <w:rFonts w:ascii="Arial" w:eastAsia="Arial" w:hAnsi="Arial" w:cs="Arial"/>
          <w:smallCaps/>
        </w:rPr>
        <w:t xml:space="preserve"> </w:t>
      </w:r>
    </w:p>
    <w:p w14:paraId="7DE2F115" w14:textId="6F3980B5" w:rsidR="00593964" w:rsidRDefault="00F8721A">
      <w:pPr>
        <w:jc w:val="center"/>
        <w:rPr>
          <w:rFonts w:ascii="Arial" w:eastAsia="Arial" w:hAnsi="Arial" w:cs="Arial"/>
          <w:smallCaps/>
        </w:rPr>
      </w:pPr>
      <w:r w:rsidRPr="004E4D27">
        <w:rPr>
          <w:rFonts w:ascii="Arial" w:eastAsia="Arial" w:hAnsi="Arial" w:cs="Arial"/>
        </w:rPr>
        <w:t>2024</w:t>
      </w:r>
      <w:r w:rsidR="00E356FB">
        <w:br w:type="page"/>
      </w:r>
      <w:r w:rsidR="00060962">
        <w:rPr>
          <w:rFonts w:ascii="Arial" w:eastAsia="Arial" w:hAnsi="Arial" w:cs="Arial"/>
          <w:smallCaps/>
        </w:rPr>
        <w:lastRenderedPageBreak/>
        <w:t xml:space="preserve">PAULO HENRIQUE FERREIRA DOS SANTOS </w:t>
      </w:r>
    </w:p>
    <w:p w14:paraId="0647A4AC" w14:textId="77777777" w:rsidR="00593964" w:rsidRDefault="00593964">
      <w:pPr>
        <w:jc w:val="center"/>
        <w:rPr>
          <w:rFonts w:ascii="Arial" w:eastAsia="Arial" w:hAnsi="Arial" w:cs="Arial"/>
        </w:rPr>
      </w:pPr>
    </w:p>
    <w:p w14:paraId="05851FA6" w14:textId="77777777" w:rsidR="00593964" w:rsidRDefault="00593964">
      <w:pPr>
        <w:jc w:val="center"/>
        <w:rPr>
          <w:rFonts w:ascii="Arial" w:eastAsia="Arial" w:hAnsi="Arial" w:cs="Arial"/>
        </w:rPr>
      </w:pPr>
    </w:p>
    <w:p w14:paraId="5F1BC984" w14:textId="77777777" w:rsidR="00593964" w:rsidRDefault="00593964">
      <w:pPr>
        <w:jc w:val="center"/>
        <w:rPr>
          <w:rFonts w:ascii="Arial" w:eastAsia="Arial" w:hAnsi="Arial" w:cs="Arial"/>
        </w:rPr>
      </w:pPr>
    </w:p>
    <w:p w14:paraId="480EBF38" w14:textId="77777777" w:rsidR="00593964" w:rsidRDefault="00593964">
      <w:pPr>
        <w:jc w:val="center"/>
        <w:rPr>
          <w:rFonts w:ascii="Arial" w:eastAsia="Arial" w:hAnsi="Arial" w:cs="Arial"/>
        </w:rPr>
      </w:pPr>
    </w:p>
    <w:p w14:paraId="78CAA141" w14:textId="77777777" w:rsidR="00593964" w:rsidRDefault="00593964">
      <w:pPr>
        <w:jc w:val="center"/>
        <w:rPr>
          <w:rFonts w:ascii="Arial" w:eastAsia="Arial" w:hAnsi="Arial" w:cs="Arial"/>
        </w:rPr>
      </w:pPr>
    </w:p>
    <w:p w14:paraId="1099399F" w14:textId="77777777" w:rsidR="00593964" w:rsidRDefault="00593964">
      <w:pPr>
        <w:jc w:val="center"/>
        <w:rPr>
          <w:rFonts w:ascii="Arial" w:eastAsia="Arial" w:hAnsi="Arial" w:cs="Arial"/>
        </w:rPr>
      </w:pPr>
    </w:p>
    <w:p w14:paraId="614437BD" w14:textId="77777777" w:rsidR="00593964" w:rsidRDefault="00593964">
      <w:pPr>
        <w:jc w:val="center"/>
        <w:rPr>
          <w:rFonts w:ascii="Arial" w:eastAsia="Arial" w:hAnsi="Arial" w:cs="Arial"/>
        </w:rPr>
      </w:pPr>
    </w:p>
    <w:p w14:paraId="111B4998" w14:textId="77777777" w:rsidR="00593964" w:rsidRDefault="00593964">
      <w:pPr>
        <w:jc w:val="center"/>
        <w:rPr>
          <w:rFonts w:ascii="Arial" w:eastAsia="Arial" w:hAnsi="Arial" w:cs="Arial"/>
        </w:rPr>
      </w:pPr>
    </w:p>
    <w:p w14:paraId="5EE31054" w14:textId="77777777" w:rsidR="00593964" w:rsidRDefault="00593964">
      <w:pPr>
        <w:jc w:val="center"/>
        <w:rPr>
          <w:rFonts w:ascii="Arial" w:eastAsia="Arial" w:hAnsi="Arial" w:cs="Arial"/>
        </w:rPr>
      </w:pPr>
    </w:p>
    <w:p w14:paraId="47F644A0" w14:textId="77777777" w:rsidR="00593964" w:rsidRDefault="00593964">
      <w:pPr>
        <w:jc w:val="center"/>
        <w:rPr>
          <w:rFonts w:ascii="Arial" w:eastAsia="Arial" w:hAnsi="Arial" w:cs="Arial"/>
        </w:rPr>
      </w:pPr>
    </w:p>
    <w:p w14:paraId="4DB38D5C" w14:textId="77777777" w:rsidR="00593964" w:rsidRDefault="00593964">
      <w:pPr>
        <w:jc w:val="center"/>
        <w:rPr>
          <w:rFonts w:ascii="Arial" w:eastAsia="Arial" w:hAnsi="Arial" w:cs="Arial"/>
        </w:rPr>
      </w:pPr>
    </w:p>
    <w:p w14:paraId="7C42D716" w14:textId="77777777" w:rsidR="00593964" w:rsidRDefault="00593964">
      <w:pPr>
        <w:jc w:val="center"/>
        <w:rPr>
          <w:rFonts w:ascii="Arial" w:eastAsia="Arial" w:hAnsi="Arial" w:cs="Arial"/>
        </w:rPr>
      </w:pPr>
    </w:p>
    <w:p w14:paraId="2B4270F0" w14:textId="77777777" w:rsidR="00593964" w:rsidRDefault="00593964">
      <w:pPr>
        <w:jc w:val="center"/>
        <w:rPr>
          <w:rFonts w:ascii="Arial" w:eastAsia="Arial" w:hAnsi="Arial" w:cs="Arial"/>
        </w:rPr>
      </w:pPr>
    </w:p>
    <w:p w14:paraId="2EF36A1A" w14:textId="77777777" w:rsidR="00593964" w:rsidRDefault="00E356FB">
      <w:pPr>
        <w:tabs>
          <w:tab w:val="left" w:pos="1639"/>
        </w:tabs>
        <w:rPr>
          <w:rFonts w:ascii="Arial" w:eastAsia="Arial" w:hAnsi="Arial" w:cs="Arial"/>
        </w:rPr>
      </w:pPr>
      <w:r>
        <w:rPr>
          <w:rFonts w:ascii="Arial" w:eastAsia="Arial" w:hAnsi="Arial" w:cs="Arial"/>
          <w:sz w:val="22"/>
          <w:szCs w:val="22"/>
        </w:rPr>
        <w:tab/>
      </w:r>
    </w:p>
    <w:p w14:paraId="4B3A22CA" w14:textId="77777777" w:rsidR="00593964" w:rsidRDefault="00593964">
      <w:pPr>
        <w:tabs>
          <w:tab w:val="left" w:pos="1639"/>
        </w:tabs>
        <w:rPr>
          <w:rFonts w:ascii="Arial" w:eastAsia="Arial" w:hAnsi="Arial" w:cs="Arial"/>
        </w:rPr>
      </w:pPr>
    </w:p>
    <w:p w14:paraId="39495AB1" w14:textId="77777777" w:rsidR="00593964" w:rsidRDefault="00593964">
      <w:pPr>
        <w:tabs>
          <w:tab w:val="left" w:pos="1639"/>
        </w:tabs>
        <w:rPr>
          <w:rFonts w:ascii="Arial" w:eastAsia="Arial" w:hAnsi="Arial" w:cs="Arial"/>
        </w:rPr>
      </w:pPr>
    </w:p>
    <w:p w14:paraId="4E290780" w14:textId="77777777" w:rsidR="00593964" w:rsidRDefault="00593964">
      <w:pPr>
        <w:ind w:right="-143"/>
        <w:rPr>
          <w:rFonts w:ascii="Arial" w:eastAsia="Arial" w:hAnsi="Arial" w:cs="Arial"/>
          <w:b/>
        </w:rPr>
      </w:pPr>
    </w:p>
    <w:p w14:paraId="78004995" w14:textId="170DB476" w:rsidR="00110072" w:rsidRPr="00F95C51" w:rsidRDefault="00110072" w:rsidP="00110072">
      <w:pPr>
        <w:spacing w:line="360" w:lineRule="auto"/>
        <w:jc w:val="center"/>
        <w:rPr>
          <w:rFonts w:ascii="Arial" w:eastAsia="Arial" w:hAnsi="Arial" w:cs="Arial"/>
          <w:b/>
        </w:rPr>
      </w:pPr>
      <w:r w:rsidRPr="00F95C51">
        <w:rPr>
          <w:rFonts w:ascii="Arial" w:eastAsia="Arial" w:hAnsi="Arial" w:cs="Arial"/>
          <w:b/>
        </w:rPr>
        <w:t xml:space="preserve">MARKETING JURÍDICO </w:t>
      </w:r>
      <w:r w:rsidR="00637F64">
        <w:rPr>
          <w:rFonts w:ascii="Arial" w:eastAsia="Arial" w:hAnsi="Arial" w:cs="Arial"/>
          <w:b/>
        </w:rPr>
        <w:t>DIGITAL</w:t>
      </w:r>
      <w:r w:rsidR="00A95E8B">
        <w:rPr>
          <w:rFonts w:ascii="Arial" w:eastAsia="Arial" w:hAnsi="Arial" w:cs="Arial"/>
          <w:b/>
        </w:rPr>
        <w:t>:</w:t>
      </w:r>
    </w:p>
    <w:p w14:paraId="3E13C1A8" w14:textId="77777777" w:rsidR="00110072" w:rsidRPr="00261AA2" w:rsidRDefault="00110072" w:rsidP="00110072">
      <w:pPr>
        <w:spacing w:line="360" w:lineRule="auto"/>
        <w:jc w:val="center"/>
        <w:rPr>
          <w:rFonts w:ascii="Arial" w:eastAsia="Arial" w:hAnsi="Arial" w:cs="Arial"/>
        </w:rPr>
      </w:pPr>
      <w:r w:rsidRPr="00261AA2">
        <w:rPr>
          <w:rFonts w:ascii="Arial" w:eastAsia="Arial" w:hAnsi="Arial" w:cs="Arial"/>
        </w:rPr>
        <w:t>A APLICABILIDADE LEGAL PERTINENTE</w:t>
      </w:r>
    </w:p>
    <w:p w14:paraId="7F7123B0" w14:textId="77777777" w:rsidR="00593964" w:rsidRDefault="00593964">
      <w:pPr>
        <w:spacing w:line="360" w:lineRule="auto"/>
        <w:jc w:val="center"/>
        <w:rPr>
          <w:rFonts w:ascii="Arial" w:eastAsia="Arial" w:hAnsi="Arial" w:cs="Arial"/>
          <w:b/>
        </w:rPr>
      </w:pPr>
    </w:p>
    <w:p w14:paraId="3273139F" w14:textId="77777777" w:rsidR="00593964" w:rsidRDefault="00593964">
      <w:pPr>
        <w:rPr>
          <w:rFonts w:ascii="Arial" w:eastAsia="Arial" w:hAnsi="Arial" w:cs="Arial"/>
          <w:b/>
        </w:rPr>
      </w:pPr>
    </w:p>
    <w:p w14:paraId="3029D909" w14:textId="77777777" w:rsidR="00110072" w:rsidRDefault="00110072">
      <w:pPr>
        <w:rPr>
          <w:rFonts w:ascii="Arial" w:eastAsia="Arial" w:hAnsi="Arial" w:cs="Arial"/>
          <w:b/>
        </w:rPr>
      </w:pPr>
    </w:p>
    <w:p w14:paraId="03C477D5" w14:textId="77777777" w:rsidR="00593964" w:rsidRDefault="00593964">
      <w:pPr>
        <w:ind w:left="4248"/>
        <w:jc w:val="both"/>
        <w:rPr>
          <w:rFonts w:ascii="Arial" w:eastAsia="Arial" w:hAnsi="Arial" w:cs="Arial"/>
        </w:rPr>
      </w:pPr>
    </w:p>
    <w:p w14:paraId="2335DB48" w14:textId="77777777" w:rsidR="00593964" w:rsidRDefault="00E356FB">
      <w:pPr>
        <w:ind w:left="3540"/>
        <w:jc w:val="both"/>
        <w:rPr>
          <w:rFonts w:ascii="Arial" w:eastAsia="Arial" w:hAnsi="Arial" w:cs="Arial"/>
        </w:rPr>
      </w:pPr>
      <w:r>
        <w:rPr>
          <w:rFonts w:ascii="Arial" w:eastAsia="Arial" w:hAnsi="Arial" w:cs="Arial"/>
        </w:rPr>
        <w:t>Artigo Científico apresentado à disciplina Trabalho de Curso II, da Escola de Direito, Negócios e Comunicação da Pontifícia Universidade Católica de Goiás (PUC GOIÁS).</w:t>
      </w:r>
    </w:p>
    <w:p w14:paraId="5D77E1AA" w14:textId="60C32043" w:rsidR="00987EE8" w:rsidRPr="00105B0C" w:rsidRDefault="00987EE8" w:rsidP="009C5603">
      <w:pPr>
        <w:pStyle w:val="Ttulo4"/>
        <w:ind w:left="3544" w:right="230"/>
        <w:rPr>
          <w:rFonts w:ascii="Arial" w:hAnsi="Arial" w:cs="Arial"/>
          <w:i/>
          <w:iCs/>
          <w:sz w:val="24"/>
          <w:szCs w:val="24"/>
        </w:rPr>
      </w:pPr>
      <w:r w:rsidRPr="009C5603">
        <w:rPr>
          <w:rFonts w:ascii="Arial" w:hAnsi="Arial" w:cs="Arial"/>
          <w:b w:val="0"/>
          <w:sz w:val="24"/>
          <w:szCs w:val="24"/>
        </w:rPr>
        <w:t>Orientadora:</w:t>
      </w:r>
      <w:r w:rsidRPr="009C5603">
        <w:rPr>
          <w:rFonts w:ascii="Arial" w:hAnsi="Arial" w:cs="Arial"/>
          <w:sz w:val="24"/>
          <w:szCs w:val="24"/>
        </w:rPr>
        <w:t xml:space="preserve"> </w:t>
      </w:r>
      <w:r w:rsidR="00C9102E" w:rsidRPr="0008666C">
        <w:rPr>
          <w:rFonts w:ascii="Arial" w:hAnsi="Arial" w:cs="Arial"/>
          <w:i/>
          <w:iCs/>
          <w:sz w:val="24"/>
          <w:szCs w:val="24"/>
        </w:rPr>
        <w:t>Prof.ª.</w:t>
      </w:r>
      <w:r w:rsidR="00C9102E">
        <w:rPr>
          <w:rFonts w:ascii="Arial" w:hAnsi="Arial" w:cs="Arial"/>
          <w:i/>
          <w:iCs/>
          <w:sz w:val="24"/>
          <w:szCs w:val="24"/>
        </w:rPr>
        <w:t xml:space="preserve"> Ms.</w:t>
      </w:r>
      <w:r w:rsidRPr="0008666C">
        <w:rPr>
          <w:rFonts w:ascii="Arial" w:hAnsi="Arial" w:cs="Arial"/>
          <w:i/>
          <w:iCs/>
          <w:sz w:val="24"/>
          <w:szCs w:val="24"/>
        </w:rPr>
        <w:t xml:space="preserve"> </w:t>
      </w:r>
      <w:r w:rsidR="00105B0C" w:rsidRPr="00105B0C">
        <w:rPr>
          <w:rFonts w:ascii="Arial" w:hAnsi="Arial" w:cs="Arial"/>
          <w:i/>
          <w:iCs/>
          <w:sz w:val="24"/>
          <w:szCs w:val="24"/>
        </w:rPr>
        <w:t>Miriam Moema de Castro Machado Roriz</w:t>
      </w:r>
    </w:p>
    <w:p w14:paraId="3D9224BF" w14:textId="77777777" w:rsidR="00593964" w:rsidRDefault="00593964">
      <w:pPr>
        <w:rPr>
          <w:rFonts w:ascii="Arial" w:eastAsia="Arial" w:hAnsi="Arial" w:cs="Arial"/>
        </w:rPr>
      </w:pPr>
    </w:p>
    <w:p w14:paraId="2A9888BB" w14:textId="77777777" w:rsidR="00593964" w:rsidRDefault="00593964">
      <w:pPr>
        <w:rPr>
          <w:rFonts w:ascii="Arial" w:eastAsia="Arial" w:hAnsi="Arial" w:cs="Arial"/>
        </w:rPr>
      </w:pPr>
      <w:bookmarkStart w:id="1" w:name="_1fob9te" w:colFirst="0" w:colLast="0"/>
      <w:bookmarkEnd w:id="1"/>
    </w:p>
    <w:p w14:paraId="38C24381" w14:textId="77777777" w:rsidR="00593964" w:rsidRDefault="00593964">
      <w:pPr>
        <w:rPr>
          <w:rFonts w:ascii="Arial" w:eastAsia="Arial" w:hAnsi="Arial" w:cs="Arial"/>
        </w:rPr>
      </w:pPr>
    </w:p>
    <w:p w14:paraId="0FA46FFA" w14:textId="77777777" w:rsidR="00593964" w:rsidRDefault="00593964">
      <w:pPr>
        <w:rPr>
          <w:rFonts w:ascii="Arial" w:eastAsia="Arial" w:hAnsi="Arial" w:cs="Arial"/>
        </w:rPr>
      </w:pPr>
    </w:p>
    <w:p w14:paraId="32688191" w14:textId="77777777" w:rsidR="00593964" w:rsidRDefault="00593964">
      <w:pPr>
        <w:jc w:val="center"/>
        <w:rPr>
          <w:rFonts w:ascii="Arial" w:eastAsia="Arial" w:hAnsi="Arial" w:cs="Arial"/>
          <w:b/>
        </w:rPr>
      </w:pPr>
    </w:p>
    <w:p w14:paraId="6E3F76E8" w14:textId="77777777" w:rsidR="00593964" w:rsidRDefault="00593964">
      <w:pPr>
        <w:jc w:val="center"/>
        <w:rPr>
          <w:rFonts w:ascii="Arial" w:eastAsia="Arial" w:hAnsi="Arial" w:cs="Arial"/>
          <w:b/>
        </w:rPr>
      </w:pPr>
    </w:p>
    <w:p w14:paraId="13C19D51" w14:textId="77777777" w:rsidR="00593964" w:rsidRDefault="00593964">
      <w:pPr>
        <w:jc w:val="center"/>
        <w:rPr>
          <w:rFonts w:ascii="Arial" w:eastAsia="Arial" w:hAnsi="Arial" w:cs="Arial"/>
          <w:b/>
        </w:rPr>
      </w:pPr>
    </w:p>
    <w:p w14:paraId="05BCE9CC" w14:textId="77777777" w:rsidR="00593964" w:rsidRDefault="00593964">
      <w:pPr>
        <w:jc w:val="center"/>
        <w:rPr>
          <w:rFonts w:ascii="Arial" w:eastAsia="Arial" w:hAnsi="Arial" w:cs="Arial"/>
          <w:b/>
        </w:rPr>
      </w:pPr>
    </w:p>
    <w:p w14:paraId="3B61E185" w14:textId="77777777" w:rsidR="00593964" w:rsidRDefault="00593964">
      <w:pPr>
        <w:jc w:val="center"/>
        <w:rPr>
          <w:rFonts w:ascii="Arial" w:eastAsia="Arial" w:hAnsi="Arial" w:cs="Arial"/>
          <w:b/>
        </w:rPr>
      </w:pPr>
    </w:p>
    <w:p w14:paraId="35157DD0" w14:textId="77777777" w:rsidR="00593964" w:rsidRDefault="00593964">
      <w:pPr>
        <w:jc w:val="center"/>
        <w:rPr>
          <w:rFonts w:ascii="Arial" w:eastAsia="Arial" w:hAnsi="Arial" w:cs="Arial"/>
          <w:b/>
        </w:rPr>
      </w:pPr>
    </w:p>
    <w:p w14:paraId="14886DE1" w14:textId="77777777" w:rsidR="00593964" w:rsidRDefault="00593964">
      <w:pPr>
        <w:jc w:val="center"/>
        <w:rPr>
          <w:rFonts w:ascii="Arial" w:eastAsia="Arial" w:hAnsi="Arial" w:cs="Arial"/>
          <w:b/>
        </w:rPr>
      </w:pPr>
    </w:p>
    <w:p w14:paraId="50EC17FF" w14:textId="77777777" w:rsidR="00593964" w:rsidRDefault="00593964">
      <w:pPr>
        <w:jc w:val="center"/>
        <w:rPr>
          <w:rFonts w:ascii="Arial" w:eastAsia="Arial" w:hAnsi="Arial" w:cs="Arial"/>
          <w:b/>
        </w:rPr>
      </w:pPr>
    </w:p>
    <w:p w14:paraId="0C616184" w14:textId="77777777" w:rsidR="00593964" w:rsidRDefault="00593964">
      <w:pPr>
        <w:jc w:val="center"/>
        <w:rPr>
          <w:rFonts w:ascii="Arial" w:eastAsia="Arial" w:hAnsi="Arial" w:cs="Arial"/>
          <w:b/>
        </w:rPr>
      </w:pPr>
    </w:p>
    <w:p w14:paraId="0EE6AA32" w14:textId="77777777" w:rsidR="00593964" w:rsidRDefault="00593964">
      <w:pPr>
        <w:rPr>
          <w:rFonts w:ascii="Arial" w:eastAsia="Arial" w:hAnsi="Arial" w:cs="Arial"/>
          <w:b/>
        </w:rPr>
      </w:pPr>
    </w:p>
    <w:p w14:paraId="421BFE34" w14:textId="77777777" w:rsidR="00593964" w:rsidRDefault="00593964">
      <w:pPr>
        <w:jc w:val="center"/>
        <w:rPr>
          <w:rFonts w:ascii="Arial" w:eastAsia="Arial" w:hAnsi="Arial" w:cs="Arial"/>
          <w:b/>
        </w:rPr>
      </w:pPr>
    </w:p>
    <w:p w14:paraId="46F3FA04" w14:textId="3A028576" w:rsidR="00593964" w:rsidRDefault="00E356FB">
      <w:pPr>
        <w:jc w:val="center"/>
        <w:rPr>
          <w:rFonts w:ascii="Arial" w:eastAsia="Arial" w:hAnsi="Arial" w:cs="Arial"/>
        </w:rPr>
      </w:pPr>
      <w:r>
        <w:rPr>
          <w:rFonts w:ascii="Arial" w:eastAsia="Arial" w:hAnsi="Arial" w:cs="Arial"/>
        </w:rPr>
        <w:t>GOIÂNIA</w:t>
      </w:r>
      <w:r w:rsidR="008E17CC">
        <w:rPr>
          <w:rFonts w:ascii="Arial" w:eastAsia="Arial" w:hAnsi="Arial" w:cs="Arial"/>
        </w:rPr>
        <w:t xml:space="preserve"> </w:t>
      </w:r>
    </w:p>
    <w:p w14:paraId="18CB3F3A" w14:textId="44A67245" w:rsidR="00593964" w:rsidRDefault="00110072">
      <w:pPr>
        <w:jc w:val="center"/>
        <w:rPr>
          <w:rFonts w:ascii="Arial" w:eastAsia="Arial" w:hAnsi="Arial" w:cs="Arial"/>
        </w:rPr>
      </w:pPr>
      <w:r>
        <w:rPr>
          <w:rFonts w:ascii="Arial" w:eastAsia="Arial" w:hAnsi="Arial" w:cs="Arial"/>
        </w:rPr>
        <w:t>2024</w:t>
      </w:r>
    </w:p>
    <w:p w14:paraId="48454A65" w14:textId="36E9E5AD" w:rsidR="00593964" w:rsidRDefault="009900E6">
      <w:pPr>
        <w:jc w:val="center"/>
        <w:rPr>
          <w:rFonts w:ascii="Arial" w:eastAsia="Arial" w:hAnsi="Arial" w:cs="Arial"/>
          <w:smallCaps/>
        </w:rPr>
      </w:pPr>
      <w:r>
        <w:rPr>
          <w:rFonts w:ascii="Arial" w:eastAsia="Arial" w:hAnsi="Arial" w:cs="Arial"/>
          <w:smallCaps/>
        </w:rPr>
        <w:lastRenderedPageBreak/>
        <w:t>PAULO HENRIQUE FERREIRA DOS SANTOS</w:t>
      </w:r>
    </w:p>
    <w:p w14:paraId="2543D29E" w14:textId="77777777" w:rsidR="00593964" w:rsidRDefault="00593964">
      <w:pPr>
        <w:jc w:val="center"/>
        <w:rPr>
          <w:rFonts w:ascii="Arial" w:eastAsia="Arial" w:hAnsi="Arial" w:cs="Arial"/>
        </w:rPr>
      </w:pPr>
    </w:p>
    <w:p w14:paraId="35F3CDA4" w14:textId="77777777" w:rsidR="00593964" w:rsidRDefault="00593964">
      <w:pPr>
        <w:jc w:val="center"/>
        <w:rPr>
          <w:rFonts w:ascii="Arial" w:eastAsia="Arial" w:hAnsi="Arial" w:cs="Arial"/>
        </w:rPr>
      </w:pPr>
    </w:p>
    <w:p w14:paraId="6524E90A" w14:textId="77777777" w:rsidR="00593964" w:rsidRDefault="00593964">
      <w:pPr>
        <w:jc w:val="center"/>
        <w:rPr>
          <w:rFonts w:ascii="Arial" w:eastAsia="Arial" w:hAnsi="Arial" w:cs="Arial"/>
        </w:rPr>
      </w:pPr>
    </w:p>
    <w:p w14:paraId="540D0404" w14:textId="77777777" w:rsidR="00593964" w:rsidRDefault="00593964">
      <w:pPr>
        <w:jc w:val="center"/>
        <w:rPr>
          <w:rFonts w:ascii="Arial" w:eastAsia="Arial" w:hAnsi="Arial" w:cs="Arial"/>
        </w:rPr>
      </w:pPr>
    </w:p>
    <w:p w14:paraId="125FF010" w14:textId="77777777" w:rsidR="00593964" w:rsidRDefault="00593964">
      <w:pPr>
        <w:jc w:val="center"/>
        <w:rPr>
          <w:rFonts w:ascii="Arial" w:eastAsia="Arial" w:hAnsi="Arial" w:cs="Arial"/>
        </w:rPr>
      </w:pPr>
    </w:p>
    <w:p w14:paraId="05894ACA" w14:textId="77777777" w:rsidR="00593964" w:rsidRDefault="00593964" w:rsidP="00436F99">
      <w:pPr>
        <w:rPr>
          <w:rFonts w:ascii="Arial" w:eastAsia="Arial" w:hAnsi="Arial" w:cs="Arial"/>
        </w:rPr>
      </w:pPr>
    </w:p>
    <w:p w14:paraId="7F06EAF7" w14:textId="77777777" w:rsidR="00593964" w:rsidRDefault="00593964">
      <w:pPr>
        <w:jc w:val="center"/>
        <w:rPr>
          <w:rFonts w:ascii="Arial" w:eastAsia="Arial" w:hAnsi="Arial" w:cs="Arial"/>
        </w:rPr>
      </w:pPr>
    </w:p>
    <w:p w14:paraId="4770FFCA" w14:textId="77777777" w:rsidR="00593964" w:rsidRDefault="00593964">
      <w:pPr>
        <w:jc w:val="center"/>
        <w:rPr>
          <w:rFonts w:ascii="Arial" w:eastAsia="Arial" w:hAnsi="Arial" w:cs="Arial"/>
        </w:rPr>
      </w:pPr>
    </w:p>
    <w:p w14:paraId="5511BE2D" w14:textId="77777777" w:rsidR="00593964" w:rsidRDefault="00593964">
      <w:pPr>
        <w:rPr>
          <w:rFonts w:ascii="Arial" w:eastAsia="Arial" w:hAnsi="Arial" w:cs="Arial"/>
        </w:rPr>
      </w:pPr>
    </w:p>
    <w:p w14:paraId="24B99D5D" w14:textId="77777777" w:rsidR="00593964" w:rsidRDefault="00E356FB">
      <w:pPr>
        <w:tabs>
          <w:tab w:val="left" w:pos="1639"/>
        </w:tabs>
        <w:rPr>
          <w:rFonts w:ascii="Arial" w:eastAsia="Arial" w:hAnsi="Arial" w:cs="Arial"/>
        </w:rPr>
      </w:pPr>
      <w:r>
        <w:rPr>
          <w:rFonts w:ascii="Arial" w:eastAsia="Arial" w:hAnsi="Arial" w:cs="Arial"/>
          <w:sz w:val="22"/>
          <w:szCs w:val="22"/>
        </w:rPr>
        <w:tab/>
      </w:r>
    </w:p>
    <w:p w14:paraId="7FD6CA87" w14:textId="77777777" w:rsidR="00593964" w:rsidRDefault="00593964">
      <w:pPr>
        <w:tabs>
          <w:tab w:val="left" w:pos="1639"/>
        </w:tabs>
        <w:rPr>
          <w:rFonts w:ascii="Arial" w:eastAsia="Arial" w:hAnsi="Arial" w:cs="Arial"/>
        </w:rPr>
      </w:pPr>
    </w:p>
    <w:p w14:paraId="6E24A3C3" w14:textId="77777777" w:rsidR="00593964" w:rsidRDefault="00593964">
      <w:pPr>
        <w:tabs>
          <w:tab w:val="left" w:pos="1639"/>
        </w:tabs>
        <w:rPr>
          <w:rFonts w:ascii="Arial" w:eastAsia="Arial" w:hAnsi="Arial" w:cs="Arial"/>
        </w:rPr>
      </w:pPr>
    </w:p>
    <w:p w14:paraId="0EAB6076" w14:textId="77777777" w:rsidR="00593964" w:rsidRDefault="00593964">
      <w:pPr>
        <w:ind w:right="-143"/>
        <w:rPr>
          <w:rFonts w:ascii="Arial" w:eastAsia="Arial" w:hAnsi="Arial" w:cs="Arial"/>
          <w:b/>
        </w:rPr>
      </w:pPr>
    </w:p>
    <w:p w14:paraId="5FA042A4" w14:textId="77777777" w:rsidR="00593964" w:rsidRDefault="00593964">
      <w:pPr>
        <w:ind w:right="-143"/>
        <w:jc w:val="center"/>
        <w:rPr>
          <w:rFonts w:ascii="Arial" w:eastAsia="Arial" w:hAnsi="Arial" w:cs="Arial"/>
          <w:b/>
        </w:rPr>
      </w:pPr>
    </w:p>
    <w:p w14:paraId="1055C3DE" w14:textId="775C54FD" w:rsidR="009900E6" w:rsidRPr="00F95C51" w:rsidRDefault="009900E6" w:rsidP="009900E6">
      <w:pPr>
        <w:spacing w:line="360" w:lineRule="auto"/>
        <w:jc w:val="center"/>
        <w:rPr>
          <w:rFonts w:ascii="Arial" w:eastAsia="Arial" w:hAnsi="Arial" w:cs="Arial"/>
          <w:b/>
        </w:rPr>
      </w:pPr>
      <w:r w:rsidRPr="00F95C51">
        <w:rPr>
          <w:rFonts w:ascii="Arial" w:eastAsia="Arial" w:hAnsi="Arial" w:cs="Arial"/>
          <w:b/>
        </w:rPr>
        <w:t xml:space="preserve">MARKETING JURÍDICO </w:t>
      </w:r>
      <w:r w:rsidR="00637F64">
        <w:rPr>
          <w:rFonts w:ascii="Arial" w:eastAsia="Arial" w:hAnsi="Arial" w:cs="Arial"/>
          <w:b/>
        </w:rPr>
        <w:t>DIGITAL</w:t>
      </w:r>
      <w:r w:rsidR="00A95E8B">
        <w:rPr>
          <w:rFonts w:ascii="Arial" w:eastAsia="Arial" w:hAnsi="Arial" w:cs="Arial"/>
          <w:b/>
        </w:rPr>
        <w:t>:</w:t>
      </w:r>
    </w:p>
    <w:p w14:paraId="43DC8821" w14:textId="4547CB28" w:rsidR="00593964" w:rsidRDefault="009900E6" w:rsidP="009900E6">
      <w:pPr>
        <w:jc w:val="center"/>
        <w:rPr>
          <w:rFonts w:ascii="Arial" w:eastAsia="Arial" w:hAnsi="Arial" w:cs="Arial"/>
        </w:rPr>
      </w:pPr>
      <w:r w:rsidRPr="00261AA2">
        <w:rPr>
          <w:rFonts w:ascii="Arial" w:eastAsia="Arial" w:hAnsi="Arial" w:cs="Arial"/>
        </w:rPr>
        <w:t>A APLICABILIDADE LEGAL PERTINENTE</w:t>
      </w:r>
    </w:p>
    <w:p w14:paraId="7E5F3E04" w14:textId="77777777" w:rsidR="00593964" w:rsidRDefault="00593964" w:rsidP="009900E6">
      <w:pPr>
        <w:jc w:val="center"/>
        <w:rPr>
          <w:rFonts w:ascii="Arial" w:eastAsia="Arial" w:hAnsi="Arial" w:cs="Arial"/>
        </w:rPr>
      </w:pPr>
    </w:p>
    <w:p w14:paraId="26DB0C1A" w14:textId="77777777" w:rsidR="00593964" w:rsidRDefault="00593964">
      <w:pPr>
        <w:rPr>
          <w:rFonts w:ascii="Arial" w:eastAsia="Arial" w:hAnsi="Arial" w:cs="Arial"/>
        </w:rPr>
      </w:pPr>
    </w:p>
    <w:p w14:paraId="3C6C039C" w14:textId="77777777" w:rsidR="00593964" w:rsidRDefault="00593964">
      <w:pPr>
        <w:rPr>
          <w:rFonts w:ascii="Arial" w:eastAsia="Arial" w:hAnsi="Arial" w:cs="Arial"/>
        </w:rPr>
      </w:pPr>
    </w:p>
    <w:p w14:paraId="16D33A10" w14:textId="77777777" w:rsidR="00593964" w:rsidRDefault="00E356FB">
      <w:pPr>
        <w:jc w:val="center"/>
        <w:rPr>
          <w:rFonts w:ascii="Arial" w:eastAsia="Arial" w:hAnsi="Arial" w:cs="Arial"/>
        </w:rPr>
      </w:pPr>
      <w:r>
        <w:rPr>
          <w:rFonts w:ascii="Arial" w:eastAsia="Arial" w:hAnsi="Arial" w:cs="Arial"/>
        </w:rPr>
        <w:t>Data da Defesa: _____ de ___________de _____</w:t>
      </w:r>
    </w:p>
    <w:p w14:paraId="406728BE" w14:textId="77777777" w:rsidR="00593964" w:rsidRDefault="00593964">
      <w:pPr>
        <w:jc w:val="center"/>
        <w:rPr>
          <w:rFonts w:ascii="Arial" w:eastAsia="Arial" w:hAnsi="Arial" w:cs="Arial"/>
        </w:rPr>
      </w:pPr>
    </w:p>
    <w:p w14:paraId="5092CBF3" w14:textId="77777777" w:rsidR="00593964" w:rsidRDefault="00593964">
      <w:pPr>
        <w:jc w:val="center"/>
        <w:rPr>
          <w:rFonts w:ascii="Arial" w:eastAsia="Arial" w:hAnsi="Arial" w:cs="Arial"/>
        </w:rPr>
      </w:pPr>
    </w:p>
    <w:p w14:paraId="2AA71BB2" w14:textId="77777777" w:rsidR="00593964" w:rsidRDefault="00593964">
      <w:pPr>
        <w:jc w:val="center"/>
        <w:rPr>
          <w:rFonts w:ascii="Arial" w:eastAsia="Arial" w:hAnsi="Arial" w:cs="Arial"/>
        </w:rPr>
      </w:pPr>
    </w:p>
    <w:p w14:paraId="67DE3D26" w14:textId="77777777" w:rsidR="00593964" w:rsidRDefault="00593964">
      <w:pPr>
        <w:jc w:val="center"/>
        <w:rPr>
          <w:rFonts w:ascii="Arial" w:eastAsia="Arial" w:hAnsi="Arial" w:cs="Arial"/>
        </w:rPr>
      </w:pPr>
    </w:p>
    <w:p w14:paraId="53DCD191" w14:textId="77777777" w:rsidR="00593964" w:rsidRDefault="00593964">
      <w:pPr>
        <w:jc w:val="center"/>
        <w:rPr>
          <w:rFonts w:ascii="Arial" w:eastAsia="Arial" w:hAnsi="Arial" w:cs="Arial"/>
        </w:rPr>
      </w:pPr>
    </w:p>
    <w:p w14:paraId="59607DB1" w14:textId="77777777" w:rsidR="00593964" w:rsidRDefault="00593964">
      <w:pPr>
        <w:spacing w:line="360" w:lineRule="auto"/>
        <w:jc w:val="center"/>
        <w:rPr>
          <w:rFonts w:ascii="Arial" w:eastAsia="Arial" w:hAnsi="Arial" w:cs="Arial"/>
        </w:rPr>
      </w:pPr>
    </w:p>
    <w:p w14:paraId="65C2DD38" w14:textId="77777777" w:rsidR="00593964" w:rsidRDefault="00E356FB">
      <w:pPr>
        <w:spacing w:line="360" w:lineRule="auto"/>
        <w:jc w:val="center"/>
        <w:rPr>
          <w:rFonts w:ascii="Arial" w:eastAsia="Arial" w:hAnsi="Arial" w:cs="Arial"/>
        </w:rPr>
      </w:pPr>
      <w:r>
        <w:rPr>
          <w:rFonts w:ascii="Arial" w:eastAsia="Arial" w:hAnsi="Arial" w:cs="Arial"/>
        </w:rPr>
        <w:t>BANCA EXAMINADORA</w:t>
      </w:r>
    </w:p>
    <w:p w14:paraId="7FAD9916" w14:textId="77777777" w:rsidR="00593964" w:rsidRDefault="00593964">
      <w:pPr>
        <w:spacing w:line="360" w:lineRule="auto"/>
        <w:jc w:val="center"/>
        <w:rPr>
          <w:rFonts w:ascii="Arial" w:eastAsia="Arial" w:hAnsi="Arial" w:cs="Arial"/>
        </w:rPr>
      </w:pPr>
    </w:p>
    <w:p w14:paraId="41D6E8D6" w14:textId="77777777" w:rsidR="00593964" w:rsidRDefault="00593964">
      <w:pPr>
        <w:spacing w:line="360" w:lineRule="auto"/>
        <w:jc w:val="center"/>
        <w:rPr>
          <w:rFonts w:ascii="Arial" w:eastAsia="Arial" w:hAnsi="Arial" w:cs="Arial"/>
        </w:rPr>
      </w:pPr>
    </w:p>
    <w:p w14:paraId="6CAF3FB8" w14:textId="77777777" w:rsidR="00593964" w:rsidRDefault="00593964">
      <w:pPr>
        <w:spacing w:line="360" w:lineRule="auto"/>
        <w:jc w:val="center"/>
        <w:rPr>
          <w:rFonts w:ascii="Arial" w:eastAsia="Arial" w:hAnsi="Arial" w:cs="Arial"/>
        </w:rPr>
      </w:pPr>
    </w:p>
    <w:p w14:paraId="1A2C57DA" w14:textId="77777777" w:rsidR="00593964" w:rsidRDefault="00593964">
      <w:pPr>
        <w:spacing w:line="360" w:lineRule="auto"/>
        <w:jc w:val="center"/>
        <w:rPr>
          <w:rFonts w:ascii="Arial" w:eastAsia="Arial" w:hAnsi="Arial" w:cs="Arial"/>
        </w:rPr>
      </w:pPr>
    </w:p>
    <w:p w14:paraId="32331027" w14:textId="77777777" w:rsidR="00593964" w:rsidRDefault="00E356FB">
      <w:pPr>
        <w:spacing w:line="360" w:lineRule="auto"/>
        <w:jc w:val="center"/>
        <w:rPr>
          <w:rFonts w:ascii="Arial" w:eastAsia="Arial" w:hAnsi="Arial" w:cs="Arial"/>
        </w:rPr>
      </w:pPr>
      <w:r>
        <w:rPr>
          <w:rFonts w:ascii="Arial" w:eastAsia="Arial" w:hAnsi="Arial" w:cs="Arial"/>
        </w:rPr>
        <w:t>_____________________________________________________</w:t>
      </w:r>
    </w:p>
    <w:p w14:paraId="6BFF665B" w14:textId="6A25C783" w:rsidR="00593964" w:rsidRDefault="00E356FB">
      <w:pPr>
        <w:spacing w:line="360" w:lineRule="auto"/>
        <w:jc w:val="center"/>
        <w:rPr>
          <w:rFonts w:ascii="Arial" w:eastAsia="Arial" w:hAnsi="Arial" w:cs="Arial"/>
        </w:rPr>
      </w:pPr>
      <w:r>
        <w:rPr>
          <w:rFonts w:ascii="Arial" w:eastAsia="Arial" w:hAnsi="Arial" w:cs="Arial"/>
        </w:rPr>
        <w:t>Orientador</w:t>
      </w:r>
      <w:r w:rsidR="005952E1">
        <w:rPr>
          <w:rFonts w:ascii="Arial" w:eastAsia="Arial" w:hAnsi="Arial" w:cs="Arial"/>
        </w:rPr>
        <w:t>a</w:t>
      </w:r>
      <w:r>
        <w:rPr>
          <w:rFonts w:ascii="Arial" w:eastAsia="Arial" w:hAnsi="Arial" w:cs="Arial"/>
        </w:rPr>
        <w:t xml:space="preserve">: </w:t>
      </w:r>
      <w:r w:rsidR="00415A5E">
        <w:rPr>
          <w:rFonts w:ascii="Arial" w:eastAsia="Arial" w:hAnsi="Arial" w:cs="Arial"/>
        </w:rPr>
        <w:t>Prof.ª</w:t>
      </w:r>
      <w:r w:rsidR="002A751D">
        <w:rPr>
          <w:rFonts w:ascii="Arial" w:eastAsia="Arial" w:hAnsi="Arial" w:cs="Arial"/>
        </w:rPr>
        <w:t>.</w:t>
      </w:r>
      <w:r w:rsidR="00090364">
        <w:rPr>
          <w:rFonts w:ascii="Arial" w:eastAsia="Arial" w:hAnsi="Arial" w:cs="Arial"/>
        </w:rPr>
        <w:t xml:space="preserve"> </w:t>
      </w:r>
      <w:r w:rsidR="00C9102E">
        <w:rPr>
          <w:rFonts w:ascii="Arial" w:eastAsia="Arial" w:hAnsi="Arial" w:cs="Arial"/>
        </w:rPr>
        <w:t xml:space="preserve">Ms. </w:t>
      </w:r>
      <w:r w:rsidR="002A751D" w:rsidRPr="006F72E7">
        <w:rPr>
          <w:rFonts w:ascii="Arial" w:hAnsi="Arial" w:cs="Arial"/>
        </w:rPr>
        <w:t>Miriam Moema de Castro Machado Roriz</w:t>
      </w:r>
      <w:r w:rsidR="002A751D">
        <w:rPr>
          <w:rFonts w:ascii="Arial" w:eastAsia="Arial" w:hAnsi="Arial" w:cs="Arial"/>
        </w:rPr>
        <w:tab/>
      </w:r>
      <w:r w:rsidR="00E63092">
        <w:rPr>
          <w:rFonts w:ascii="Arial" w:eastAsia="Arial" w:hAnsi="Arial" w:cs="Arial"/>
        </w:rPr>
        <w:tab/>
      </w:r>
      <w:r>
        <w:rPr>
          <w:rFonts w:ascii="Arial" w:eastAsia="Arial" w:hAnsi="Arial" w:cs="Arial"/>
        </w:rPr>
        <w:t>Nota</w:t>
      </w:r>
    </w:p>
    <w:p w14:paraId="4006A81F" w14:textId="77777777" w:rsidR="00593964" w:rsidRDefault="00593964">
      <w:pPr>
        <w:jc w:val="center"/>
        <w:rPr>
          <w:rFonts w:ascii="Arial" w:eastAsia="Arial" w:hAnsi="Arial" w:cs="Arial"/>
          <w:b/>
        </w:rPr>
      </w:pPr>
    </w:p>
    <w:p w14:paraId="5A6C78DD" w14:textId="77777777" w:rsidR="00593964" w:rsidRDefault="00593964">
      <w:pPr>
        <w:spacing w:line="360" w:lineRule="auto"/>
        <w:jc w:val="center"/>
        <w:rPr>
          <w:rFonts w:ascii="Arial" w:eastAsia="Arial" w:hAnsi="Arial" w:cs="Arial"/>
          <w:b/>
        </w:rPr>
      </w:pPr>
    </w:p>
    <w:p w14:paraId="0E659AB1" w14:textId="77777777" w:rsidR="00593964" w:rsidRDefault="00E356FB">
      <w:pPr>
        <w:spacing w:line="360" w:lineRule="auto"/>
        <w:jc w:val="center"/>
        <w:rPr>
          <w:rFonts w:ascii="Arial" w:eastAsia="Arial" w:hAnsi="Arial" w:cs="Arial"/>
        </w:rPr>
      </w:pPr>
      <w:r>
        <w:rPr>
          <w:rFonts w:ascii="Arial" w:eastAsia="Arial" w:hAnsi="Arial" w:cs="Arial"/>
        </w:rPr>
        <w:t>_____________________________________________________</w:t>
      </w:r>
    </w:p>
    <w:p w14:paraId="6AEC3B0F" w14:textId="7202FD43" w:rsidR="00593964" w:rsidRDefault="00415A5E">
      <w:pPr>
        <w:spacing w:line="360" w:lineRule="auto"/>
        <w:jc w:val="center"/>
        <w:rPr>
          <w:rFonts w:ascii="Arial" w:eastAsia="Arial" w:hAnsi="Arial" w:cs="Arial"/>
          <w:b/>
        </w:rPr>
      </w:pPr>
      <w:r>
        <w:rPr>
          <w:rFonts w:ascii="Arial" w:eastAsia="Arial" w:hAnsi="Arial" w:cs="Arial"/>
        </w:rPr>
        <w:t xml:space="preserve"> </w:t>
      </w:r>
      <w:r w:rsidR="00E356FB">
        <w:rPr>
          <w:rFonts w:ascii="Arial" w:eastAsia="Arial" w:hAnsi="Arial" w:cs="Arial"/>
        </w:rPr>
        <w:t>Examinado</w:t>
      </w:r>
      <w:r w:rsidR="009C41D4">
        <w:rPr>
          <w:rFonts w:ascii="Arial" w:eastAsia="Arial" w:hAnsi="Arial" w:cs="Arial"/>
        </w:rPr>
        <w:t xml:space="preserve">ra </w:t>
      </w:r>
      <w:r w:rsidR="00E356FB">
        <w:rPr>
          <w:rFonts w:ascii="Arial" w:eastAsia="Arial" w:hAnsi="Arial" w:cs="Arial"/>
        </w:rPr>
        <w:t>Convidad</w:t>
      </w:r>
      <w:r w:rsidR="009C41D4">
        <w:rPr>
          <w:rFonts w:ascii="Arial" w:eastAsia="Arial" w:hAnsi="Arial" w:cs="Arial"/>
        </w:rPr>
        <w:t>a</w:t>
      </w:r>
      <w:r w:rsidR="00E356FB">
        <w:rPr>
          <w:rFonts w:ascii="Arial" w:eastAsia="Arial" w:hAnsi="Arial" w:cs="Arial"/>
        </w:rPr>
        <w:t xml:space="preserve">: </w:t>
      </w:r>
      <w:r w:rsidRPr="00736E1D">
        <w:rPr>
          <w:rFonts w:ascii="Arial" w:hAnsi="Arial" w:cs="Arial"/>
        </w:rPr>
        <w:t>Prof.ª</w:t>
      </w:r>
      <w:r>
        <w:rPr>
          <w:rFonts w:ascii="Arial" w:eastAsia="Arial" w:hAnsi="Arial" w:cs="Arial"/>
        </w:rPr>
        <w:t xml:space="preserve">. </w:t>
      </w:r>
      <w:r w:rsidR="009F2C72">
        <w:rPr>
          <w:rFonts w:ascii="Arial" w:eastAsia="Arial" w:hAnsi="Arial" w:cs="Arial"/>
        </w:rPr>
        <w:t>Ms. Sílvia Maria Gonçalves Santos</w:t>
      </w:r>
      <w:r w:rsidR="00621130">
        <w:rPr>
          <w:rFonts w:ascii="Arial" w:eastAsia="Arial" w:hAnsi="Arial" w:cs="Arial"/>
        </w:rPr>
        <w:t xml:space="preserve"> de Lacerda</w:t>
      </w:r>
      <w:r>
        <w:rPr>
          <w:rFonts w:ascii="Arial" w:eastAsia="Arial" w:hAnsi="Arial" w:cs="Arial"/>
        </w:rPr>
        <w:t xml:space="preserve"> </w:t>
      </w:r>
      <w:r w:rsidR="00621130">
        <w:rPr>
          <w:rFonts w:ascii="Arial" w:eastAsia="Arial" w:hAnsi="Arial" w:cs="Arial"/>
        </w:rPr>
        <w:t>Santana Curvo</w:t>
      </w:r>
      <w:r w:rsidR="00E356FB">
        <w:rPr>
          <w:rFonts w:ascii="Arial" w:eastAsia="Arial" w:hAnsi="Arial" w:cs="Arial"/>
        </w:rPr>
        <w:t xml:space="preserve">           </w:t>
      </w:r>
      <w:r w:rsidR="003B4ABE">
        <w:rPr>
          <w:rFonts w:ascii="Arial" w:eastAsia="Arial" w:hAnsi="Arial" w:cs="Arial"/>
        </w:rPr>
        <w:tab/>
      </w:r>
      <w:r w:rsidR="003B4ABE">
        <w:rPr>
          <w:rFonts w:ascii="Arial" w:eastAsia="Arial" w:hAnsi="Arial" w:cs="Arial"/>
        </w:rPr>
        <w:tab/>
      </w:r>
      <w:r w:rsidR="003B4ABE">
        <w:rPr>
          <w:rFonts w:ascii="Arial" w:eastAsia="Arial" w:hAnsi="Arial" w:cs="Arial"/>
        </w:rPr>
        <w:tab/>
      </w:r>
      <w:r w:rsidR="003B4ABE">
        <w:rPr>
          <w:rFonts w:ascii="Arial" w:eastAsia="Arial" w:hAnsi="Arial" w:cs="Arial"/>
        </w:rPr>
        <w:tab/>
      </w:r>
      <w:r w:rsidR="003B4ABE">
        <w:rPr>
          <w:rFonts w:ascii="Arial" w:eastAsia="Arial" w:hAnsi="Arial" w:cs="Arial"/>
        </w:rPr>
        <w:tab/>
      </w:r>
      <w:r w:rsidR="003B4ABE">
        <w:rPr>
          <w:rFonts w:ascii="Arial" w:eastAsia="Arial" w:hAnsi="Arial" w:cs="Arial"/>
        </w:rPr>
        <w:tab/>
      </w:r>
      <w:r w:rsidR="003B4ABE">
        <w:rPr>
          <w:rFonts w:ascii="Arial" w:eastAsia="Arial" w:hAnsi="Arial" w:cs="Arial"/>
        </w:rPr>
        <w:tab/>
      </w:r>
      <w:r w:rsidR="005952E1">
        <w:rPr>
          <w:rFonts w:ascii="Arial" w:eastAsia="Arial" w:hAnsi="Arial" w:cs="Arial"/>
        </w:rPr>
        <w:t xml:space="preserve">           </w:t>
      </w:r>
      <w:r w:rsidR="00E356FB">
        <w:rPr>
          <w:rFonts w:ascii="Arial" w:eastAsia="Arial" w:hAnsi="Arial" w:cs="Arial"/>
        </w:rPr>
        <w:t>Nota</w:t>
      </w:r>
    </w:p>
    <w:p w14:paraId="03A2A896" w14:textId="77777777" w:rsidR="00593964" w:rsidRDefault="00593964">
      <w:pPr>
        <w:spacing w:line="360" w:lineRule="auto"/>
        <w:jc w:val="center"/>
        <w:rPr>
          <w:rFonts w:ascii="Arial" w:eastAsia="Arial" w:hAnsi="Arial" w:cs="Arial"/>
          <w:b/>
        </w:rPr>
      </w:pPr>
    </w:p>
    <w:p w14:paraId="122A38F8" w14:textId="77777777" w:rsidR="00593964" w:rsidRDefault="00593964">
      <w:pPr>
        <w:jc w:val="center"/>
        <w:rPr>
          <w:rFonts w:ascii="Arial" w:eastAsia="Arial" w:hAnsi="Arial" w:cs="Arial"/>
          <w:b/>
        </w:rPr>
      </w:pPr>
    </w:p>
    <w:p w14:paraId="78D83797" w14:textId="77777777" w:rsidR="00593964" w:rsidRDefault="00593964">
      <w:pPr>
        <w:jc w:val="center"/>
        <w:rPr>
          <w:rFonts w:ascii="Arial" w:eastAsia="Arial" w:hAnsi="Arial" w:cs="Arial"/>
          <w:b/>
        </w:rPr>
      </w:pPr>
    </w:p>
    <w:p w14:paraId="672D70C8" w14:textId="28F18F4B" w:rsidR="00F96473" w:rsidRDefault="00F96473" w:rsidP="00926F5F">
      <w:pPr>
        <w:ind w:right="-143"/>
        <w:jc w:val="center"/>
        <w:rPr>
          <w:rFonts w:ascii="Arial" w:eastAsia="Arial" w:hAnsi="Arial" w:cs="Arial"/>
          <w:b/>
        </w:rPr>
      </w:pPr>
    </w:p>
    <w:p w14:paraId="73FA8B03" w14:textId="77777777" w:rsidR="00F96473" w:rsidRDefault="00F96473" w:rsidP="00926F5F">
      <w:pPr>
        <w:ind w:right="-143"/>
        <w:jc w:val="center"/>
        <w:rPr>
          <w:rFonts w:ascii="Arial" w:eastAsia="Arial" w:hAnsi="Arial" w:cs="Arial"/>
          <w:b/>
        </w:rPr>
      </w:pPr>
    </w:p>
    <w:p w14:paraId="29914DF2" w14:textId="77777777" w:rsidR="00F96473" w:rsidRDefault="00F96473" w:rsidP="00926F5F">
      <w:pPr>
        <w:ind w:right="-143"/>
        <w:jc w:val="center"/>
        <w:rPr>
          <w:rFonts w:ascii="Arial" w:eastAsia="Arial" w:hAnsi="Arial" w:cs="Arial"/>
          <w:b/>
        </w:rPr>
      </w:pPr>
    </w:p>
    <w:p w14:paraId="1FCB17FB" w14:textId="77777777" w:rsidR="00F96473" w:rsidRDefault="00F96473" w:rsidP="00926F5F">
      <w:pPr>
        <w:ind w:right="-143"/>
        <w:jc w:val="center"/>
        <w:rPr>
          <w:rFonts w:ascii="Arial" w:eastAsia="Arial" w:hAnsi="Arial" w:cs="Arial"/>
          <w:b/>
        </w:rPr>
      </w:pPr>
    </w:p>
    <w:p w14:paraId="0613292C" w14:textId="77777777" w:rsidR="00F96473" w:rsidRDefault="00F96473" w:rsidP="00926F5F">
      <w:pPr>
        <w:ind w:right="-143"/>
        <w:jc w:val="center"/>
        <w:rPr>
          <w:rFonts w:ascii="Arial" w:eastAsia="Arial" w:hAnsi="Arial" w:cs="Arial"/>
          <w:b/>
        </w:rPr>
      </w:pPr>
    </w:p>
    <w:p w14:paraId="4D87C813" w14:textId="77777777" w:rsidR="00F96473" w:rsidRDefault="00F96473" w:rsidP="00926F5F">
      <w:pPr>
        <w:ind w:right="-143"/>
        <w:jc w:val="center"/>
        <w:rPr>
          <w:rFonts w:ascii="Arial" w:eastAsia="Arial" w:hAnsi="Arial" w:cs="Arial"/>
          <w:b/>
        </w:rPr>
      </w:pPr>
    </w:p>
    <w:p w14:paraId="1DA65901" w14:textId="77777777" w:rsidR="00F96473" w:rsidRDefault="00F96473" w:rsidP="00926F5F">
      <w:pPr>
        <w:ind w:right="-143"/>
        <w:jc w:val="center"/>
        <w:rPr>
          <w:rFonts w:ascii="Arial" w:eastAsia="Arial" w:hAnsi="Arial" w:cs="Arial"/>
          <w:b/>
        </w:rPr>
      </w:pPr>
    </w:p>
    <w:p w14:paraId="5758A904" w14:textId="77777777" w:rsidR="00F96473" w:rsidRDefault="00F96473" w:rsidP="00926F5F">
      <w:pPr>
        <w:ind w:right="-143"/>
        <w:jc w:val="center"/>
        <w:rPr>
          <w:rFonts w:ascii="Arial" w:eastAsia="Arial" w:hAnsi="Arial" w:cs="Arial"/>
          <w:b/>
        </w:rPr>
      </w:pPr>
    </w:p>
    <w:p w14:paraId="0EE7417D" w14:textId="77777777" w:rsidR="00F96473" w:rsidRDefault="00F96473" w:rsidP="00926F5F">
      <w:pPr>
        <w:ind w:right="-143"/>
        <w:jc w:val="center"/>
        <w:rPr>
          <w:rFonts w:ascii="Arial" w:eastAsia="Arial" w:hAnsi="Arial" w:cs="Arial"/>
          <w:b/>
        </w:rPr>
      </w:pPr>
    </w:p>
    <w:p w14:paraId="103A3596" w14:textId="77777777" w:rsidR="00F96473" w:rsidRDefault="00F96473" w:rsidP="00926F5F">
      <w:pPr>
        <w:ind w:right="-143"/>
        <w:jc w:val="center"/>
        <w:rPr>
          <w:rFonts w:ascii="Arial" w:eastAsia="Arial" w:hAnsi="Arial" w:cs="Arial"/>
          <w:b/>
        </w:rPr>
      </w:pPr>
    </w:p>
    <w:p w14:paraId="70344082" w14:textId="77777777" w:rsidR="00F96473" w:rsidRDefault="00F96473" w:rsidP="00926F5F">
      <w:pPr>
        <w:ind w:right="-143"/>
        <w:jc w:val="center"/>
        <w:rPr>
          <w:rFonts w:ascii="Arial" w:eastAsia="Arial" w:hAnsi="Arial" w:cs="Arial"/>
          <w:b/>
        </w:rPr>
      </w:pPr>
    </w:p>
    <w:p w14:paraId="300B6F68" w14:textId="77777777" w:rsidR="00F96473" w:rsidRDefault="00F96473" w:rsidP="00926F5F">
      <w:pPr>
        <w:ind w:right="-143"/>
        <w:jc w:val="center"/>
        <w:rPr>
          <w:rFonts w:ascii="Arial" w:eastAsia="Arial" w:hAnsi="Arial" w:cs="Arial"/>
          <w:b/>
        </w:rPr>
      </w:pPr>
    </w:p>
    <w:p w14:paraId="23BB6F28" w14:textId="77777777" w:rsidR="00F96473" w:rsidRDefault="00F96473" w:rsidP="00926F5F">
      <w:pPr>
        <w:ind w:right="-143"/>
        <w:jc w:val="center"/>
        <w:rPr>
          <w:rFonts w:ascii="Arial" w:eastAsia="Arial" w:hAnsi="Arial" w:cs="Arial"/>
          <w:b/>
        </w:rPr>
      </w:pPr>
    </w:p>
    <w:p w14:paraId="7AFBA5E2" w14:textId="77777777" w:rsidR="00F96473" w:rsidRDefault="00F96473" w:rsidP="00926F5F">
      <w:pPr>
        <w:ind w:right="-143"/>
        <w:jc w:val="center"/>
        <w:rPr>
          <w:rFonts w:ascii="Arial" w:eastAsia="Arial" w:hAnsi="Arial" w:cs="Arial"/>
          <w:b/>
        </w:rPr>
      </w:pPr>
    </w:p>
    <w:p w14:paraId="60A175E0" w14:textId="77777777" w:rsidR="00F96473" w:rsidRDefault="00F96473" w:rsidP="00926F5F">
      <w:pPr>
        <w:ind w:right="-143"/>
        <w:jc w:val="center"/>
        <w:rPr>
          <w:rFonts w:ascii="Arial" w:eastAsia="Arial" w:hAnsi="Arial" w:cs="Arial"/>
          <w:b/>
        </w:rPr>
      </w:pPr>
    </w:p>
    <w:p w14:paraId="3F04C89B" w14:textId="77777777" w:rsidR="00F96473" w:rsidRDefault="00F96473" w:rsidP="00926F5F">
      <w:pPr>
        <w:ind w:right="-143"/>
        <w:jc w:val="center"/>
        <w:rPr>
          <w:rFonts w:ascii="Arial" w:eastAsia="Arial" w:hAnsi="Arial" w:cs="Arial"/>
          <w:b/>
        </w:rPr>
      </w:pPr>
    </w:p>
    <w:p w14:paraId="0BD9B7A1" w14:textId="77777777" w:rsidR="00F96473" w:rsidRDefault="00F96473" w:rsidP="00926F5F">
      <w:pPr>
        <w:ind w:right="-143"/>
        <w:jc w:val="center"/>
        <w:rPr>
          <w:rFonts w:ascii="Arial" w:eastAsia="Arial" w:hAnsi="Arial" w:cs="Arial"/>
          <w:b/>
        </w:rPr>
      </w:pPr>
    </w:p>
    <w:p w14:paraId="0088DB92" w14:textId="77777777" w:rsidR="00F96473" w:rsidRDefault="00F96473" w:rsidP="00926F5F">
      <w:pPr>
        <w:ind w:right="-143"/>
        <w:jc w:val="center"/>
        <w:rPr>
          <w:rFonts w:ascii="Arial" w:eastAsia="Arial" w:hAnsi="Arial" w:cs="Arial"/>
          <w:b/>
        </w:rPr>
      </w:pPr>
    </w:p>
    <w:p w14:paraId="752F9514" w14:textId="77777777" w:rsidR="00F96473" w:rsidRDefault="00F96473" w:rsidP="00926F5F">
      <w:pPr>
        <w:ind w:right="-143"/>
        <w:jc w:val="center"/>
        <w:rPr>
          <w:rFonts w:ascii="Arial" w:eastAsia="Arial" w:hAnsi="Arial" w:cs="Arial"/>
          <w:b/>
        </w:rPr>
      </w:pPr>
    </w:p>
    <w:p w14:paraId="1ABD048E" w14:textId="77777777" w:rsidR="00F96473" w:rsidRDefault="00F96473" w:rsidP="00926F5F">
      <w:pPr>
        <w:ind w:right="-143"/>
        <w:jc w:val="center"/>
        <w:rPr>
          <w:rFonts w:ascii="Arial" w:eastAsia="Arial" w:hAnsi="Arial" w:cs="Arial"/>
          <w:b/>
        </w:rPr>
      </w:pPr>
    </w:p>
    <w:p w14:paraId="0BF0BD5A" w14:textId="77777777" w:rsidR="00F96473" w:rsidRDefault="00F96473" w:rsidP="00926F5F">
      <w:pPr>
        <w:ind w:right="-143"/>
        <w:jc w:val="center"/>
        <w:rPr>
          <w:rFonts w:ascii="Arial" w:eastAsia="Arial" w:hAnsi="Arial" w:cs="Arial"/>
          <w:b/>
        </w:rPr>
      </w:pPr>
    </w:p>
    <w:p w14:paraId="78213DAD" w14:textId="77777777" w:rsidR="00F96473" w:rsidRDefault="00F96473" w:rsidP="00926F5F">
      <w:pPr>
        <w:ind w:right="-143"/>
        <w:jc w:val="center"/>
        <w:rPr>
          <w:rFonts w:ascii="Arial" w:eastAsia="Arial" w:hAnsi="Arial" w:cs="Arial"/>
          <w:b/>
        </w:rPr>
      </w:pPr>
    </w:p>
    <w:p w14:paraId="1C2FBD2B" w14:textId="77777777" w:rsidR="00F96473" w:rsidRDefault="00F96473" w:rsidP="00926F5F">
      <w:pPr>
        <w:ind w:right="-143"/>
        <w:jc w:val="center"/>
        <w:rPr>
          <w:rFonts w:ascii="Arial" w:eastAsia="Arial" w:hAnsi="Arial" w:cs="Arial"/>
          <w:b/>
        </w:rPr>
      </w:pPr>
    </w:p>
    <w:p w14:paraId="2CD1F7E2" w14:textId="77777777" w:rsidR="00F96473" w:rsidRDefault="00F96473" w:rsidP="00926F5F">
      <w:pPr>
        <w:ind w:right="-143"/>
        <w:jc w:val="center"/>
        <w:rPr>
          <w:rFonts w:ascii="Arial" w:eastAsia="Arial" w:hAnsi="Arial" w:cs="Arial"/>
          <w:b/>
        </w:rPr>
      </w:pPr>
    </w:p>
    <w:p w14:paraId="6572B146" w14:textId="77777777" w:rsidR="00F96473" w:rsidRDefault="00F96473" w:rsidP="00926F5F">
      <w:pPr>
        <w:ind w:right="-143"/>
        <w:jc w:val="center"/>
        <w:rPr>
          <w:rFonts w:ascii="Arial" w:eastAsia="Arial" w:hAnsi="Arial" w:cs="Arial"/>
          <w:b/>
        </w:rPr>
      </w:pPr>
    </w:p>
    <w:p w14:paraId="51C77C98" w14:textId="77777777" w:rsidR="00F96473" w:rsidRDefault="00F96473" w:rsidP="00926F5F">
      <w:pPr>
        <w:ind w:right="-143"/>
        <w:jc w:val="center"/>
        <w:rPr>
          <w:rFonts w:ascii="Arial" w:eastAsia="Arial" w:hAnsi="Arial" w:cs="Arial"/>
          <w:b/>
        </w:rPr>
      </w:pPr>
    </w:p>
    <w:p w14:paraId="3F697D43" w14:textId="77777777" w:rsidR="00F96473" w:rsidRDefault="00F96473" w:rsidP="00926F5F">
      <w:pPr>
        <w:ind w:right="-143"/>
        <w:jc w:val="center"/>
        <w:rPr>
          <w:rFonts w:ascii="Arial" w:eastAsia="Arial" w:hAnsi="Arial" w:cs="Arial"/>
          <w:b/>
        </w:rPr>
      </w:pPr>
    </w:p>
    <w:p w14:paraId="45B7B6A0" w14:textId="77777777" w:rsidR="00F96473" w:rsidRDefault="00F96473" w:rsidP="00926F5F">
      <w:pPr>
        <w:ind w:right="-143"/>
        <w:jc w:val="center"/>
        <w:rPr>
          <w:rFonts w:ascii="Arial" w:eastAsia="Arial" w:hAnsi="Arial" w:cs="Arial"/>
          <w:b/>
        </w:rPr>
      </w:pPr>
    </w:p>
    <w:p w14:paraId="17862225" w14:textId="77777777" w:rsidR="00F96473" w:rsidRDefault="00F96473" w:rsidP="00926F5F">
      <w:pPr>
        <w:ind w:right="-143"/>
        <w:jc w:val="center"/>
        <w:rPr>
          <w:rFonts w:ascii="Arial" w:eastAsia="Arial" w:hAnsi="Arial" w:cs="Arial"/>
          <w:b/>
        </w:rPr>
      </w:pPr>
    </w:p>
    <w:p w14:paraId="07E18DD5" w14:textId="77777777" w:rsidR="00F96473" w:rsidRDefault="00F96473" w:rsidP="00926F5F">
      <w:pPr>
        <w:ind w:right="-143"/>
        <w:jc w:val="center"/>
        <w:rPr>
          <w:rFonts w:ascii="Arial" w:eastAsia="Arial" w:hAnsi="Arial" w:cs="Arial"/>
          <w:b/>
        </w:rPr>
      </w:pPr>
    </w:p>
    <w:p w14:paraId="049CE07D" w14:textId="77777777" w:rsidR="00F96473" w:rsidRDefault="00F96473" w:rsidP="00926F5F">
      <w:pPr>
        <w:ind w:right="-143"/>
        <w:jc w:val="center"/>
        <w:rPr>
          <w:rFonts w:ascii="Arial" w:eastAsia="Arial" w:hAnsi="Arial" w:cs="Arial"/>
          <w:b/>
        </w:rPr>
      </w:pPr>
    </w:p>
    <w:p w14:paraId="32179984" w14:textId="77777777" w:rsidR="00F96473" w:rsidRDefault="00F96473" w:rsidP="00926F5F">
      <w:pPr>
        <w:ind w:right="-143"/>
        <w:jc w:val="center"/>
        <w:rPr>
          <w:rFonts w:ascii="Arial" w:eastAsia="Arial" w:hAnsi="Arial" w:cs="Arial"/>
          <w:b/>
        </w:rPr>
      </w:pPr>
    </w:p>
    <w:p w14:paraId="32A4BB3C" w14:textId="77777777" w:rsidR="00F96473" w:rsidRDefault="00F96473" w:rsidP="00926F5F">
      <w:pPr>
        <w:ind w:right="-143"/>
        <w:jc w:val="center"/>
        <w:rPr>
          <w:rFonts w:ascii="Arial" w:eastAsia="Arial" w:hAnsi="Arial" w:cs="Arial"/>
          <w:b/>
        </w:rPr>
      </w:pPr>
    </w:p>
    <w:p w14:paraId="0E82C675" w14:textId="77777777" w:rsidR="00F96473" w:rsidRDefault="00F96473" w:rsidP="00926F5F">
      <w:pPr>
        <w:ind w:right="-143"/>
        <w:jc w:val="center"/>
        <w:rPr>
          <w:rFonts w:ascii="Arial" w:eastAsia="Arial" w:hAnsi="Arial" w:cs="Arial"/>
          <w:b/>
        </w:rPr>
      </w:pPr>
    </w:p>
    <w:p w14:paraId="6EBACEE7" w14:textId="77777777" w:rsidR="00C125E3" w:rsidRDefault="00C125E3" w:rsidP="00926F5F">
      <w:pPr>
        <w:ind w:right="-143"/>
        <w:jc w:val="center"/>
        <w:rPr>
          <w:rFonts w:ascii="Arial" w:eastAsia="Arial" w:hAnsi="Arial" w:cs="Arial"/>
          <w:b/>
        </w:rPr>
      </w:pPr>
    </w:p>
    <w:p w14:paraId="71737C00" w14:textId="77777777" w:rsidR="00F96473" w:rsidRDefault="00F96473" w:rsidP="00926F5F">
      <w:pPr>
        <w:ind w:right="-143"/>
        <w:jc w:val="center"/>
        <w:rPr>
          <w:rFonts w:ascii="Arial" w:eastAsia="Arial" w:hAnsi="Arial" w:cs="Arial"/>
          <w:b/>
        </w:rPr>
      </w:pPr>
    </w:p>
    <w:p w14:paraId="0B8F1A96" w14:textId="77777777" w:rsidR="00D97F71" w:rsidRDefault="00D97F71" w:rsidP="00926F5F">
      <w:pPr>
        <w:ind w:right="-143"/>
        <w:jc w:val="center"/>
        <w:rPr>
          <w:rFonts w:ascii="Arial" w:eastAsia="Arial" w:hAnsi="Arial" w:cs="Arial"/>
          <w:b/>
        </w:rPr>
      </w:pPr>
    </w:p>
    <w:p w14:paraId="3581EA06" w14:textId="77777777" w:rsidR="00F96473" w:rsidRPr="00E13086" w:rsidRDefault="00F96473" w:rsidP="00926F5F">
      <w:pPr>
        <w:ind w:right="-143"/>
        <w:jc w:val="center"/>
        <w:rPr>
          <w:rFonts w:ascii="Arial" w:eastAsia="Arial" w:hAnsi="Arial" w:cs="Arial"/>
          <w:b/>
        </w:rPr>
      </w:pPr>
    </w:p>
    <w:p w14:paraId="4DA441A3" w14:textId="62F54B73" w:rsidR="00D97F71" w:rsidRPr="00C125E3" w:rsidRDefault="00C125E3" w:rsidP="00C125E3">
      <w:pPr>
        <w:ind w:left="4536" w:right="-143"/>
        <w:jc w:val="both"/>
        <w:rPr>
          <w:rFonts w:ascii="Arial" w:eastAsia="Arial" w:hAnsi="Arial" w:cs="Arial"/>
          <w:b/>
        </w:rPr>
      </w:pPr>
      <w:r w:rsidRPr="00C125E3">
        <w:rPr>
          <w:rFonts w:ascii="Arial" w:hAnsi="Arial" w:cs="Arial"/>
          <w:color w:val="0D0D0D"/>
          <w:shd w:val="clear" w:color="auto" w:fill="FFFFFF"/>
        </w:rPr>
        <w:t xml:space="preserve">Dedico a minha formação profissional, primeiramente, a Deus e à memória da minha amada mãe, Vera Lucia Ferreira, que, mesmo ausente, sempre esteve presente em cada passo deste caminho. Dedico também à minha família, em especial ao meu pai Francisco Salatiel, sendo minha âncora, </w:t>
      </w:r>
      <w:r>
        <w:rPr>
          <w:rFonts w:ascii="Arial" w:hAnsi="Arial" w:cs="Arial"/>
          <w:color w:val="0D0D0D"/>
          <w:shd w:val="clear" w:color="auto" w:fill="FFFFFF"/>
        </w:rPr>
        <w:t xml:space="preserve">ao meu </w:t>
      </w:r>
      <w:r w:rsidR="00530FC0">
        <w:rPr>
          <w:rFonts w:ascii="Arial" w:hAnsi="Arial" w:cs="Arial"/>
          <w:color w:val="0D0D0D"/>
          <w:shd w:val="clear" w:color="auto" w:fill="FFFFFF"/>
        </w:rPr>
        <w:t>parceiro e amado Bruno Canedo</w:t>
      </w:r>
      <w:r>
        <w:rPr>
          <w:rFonts w:ascii="Arial" w:hAnsi="Arial" w:cs="Arial"/>
          <w:color w:val="0D0D0D"/>
          <w:shd w:val="clear" w:color="auto" w:fill="FFFFFF"/>
        </w:rPr>
        <w:t xml:space="preserve">, </w:t>
      </w:r>
      <w:r w:rsidRPr="00C125E3">
        <w:rPr>
          <w:rFonts w:ascii="Arial" w:hAnsi="Arial" w:cs="Arial"/>
          <w:color w:val="0D0D0D"/>
          <w:shd w:val="clear" w:color="auto" w:fill="FFFFFF"/>
        </w:rPr>
        <w:t>irmãos e demais familiares, cujo apoio inabalável e encorajamento constante</w:t>
      </w:r>
      <w:r w:rsidR="00A95E8B">
        <w:rPr>
          <w:rFonts w:ascii="Arial" w:hAnsi="Arial" w:cs="Arial"/>
          <w:color w:val="0D0D0D"/>
          <w:shd w:val="clear" w:color="auto" w:fill="FFFFFF"/>
        </w:rPr>
        <w:t xml:space="preserve">s </w:t>
      </w:r>
      <w:r w:rsidRPr="00C125E3">
        <w:rPr>
          <w:rFonts w:ascii="Arial" w:hAnsi="Arial" w:cs="Arial"/>
          <w:color w:val="0D0D0D"/>
          <w:shd w:val="clear" w:color="auto" w:fill="FFFFFF"/>
        </w:rPr>
        <w:t>foram fundamentais para que eu alcançasse este momento.</w:t>
      </w:r>
    </w:p>
    <w:p w14:paraId="3C9E5626" w14:textId="77777777" w:rsidR="00D97F71" w:rsidRDefault="00D97F71" w:rsidP="00926F5F">
      <w:pPr>
        <w:ind w:right="-143"/>
        <w:jc w:val="center"/>
        <w:rPr>
          <w:rFonts w:ascii="Arial" w:eastAsia="Arial" w:hAnsi="Arial" w:cs="Arial"/>
          <w:b/>
        </w:rPr>
      </w:pPr>
    </w:p>
    <w:p w14:paraId="6D3B05B0" w14:textId="3D34D0F6" w:rsidR="00530FC0" w:rsidRPr="00530FC0" w:rsidRDefault="00530FC0" w:rsidP="00530FC0">
      <w:pPr>
        <w:ind w:right="-143"/>
        <w:jc w:val="center"/>
        <w:rPr>
          <w:rFonts w:ascii="Arial" w:hAnsi="Arial" w:cs="Arial"/>
          <w:b/>
          <w:bCs/>
        </w:rPr>
      </w:pPr>
      <w:r w:rsidRPr="00530FC0">
        <w:rPr>
          <w:rFonts w:ascii="Arial" w:hAnsi="Arial" w:cs="Arial"/>
          <w:b/>
          <w:bCs/>
        </w:rPr>
        <w:lastRenderedPageBreak/>
        <w:t>AGRADECIMENTOS</w:t>
      </w:r>
    </w:p>
    <w:p w14:paraId="5F1B811B" w14:textId="77777777" w:rsidR="00530FC0" w:rsidRDefault="00530FC0" w:rsidP="00A95E8B">
      <w:pPr>
        <w:ind w:right="-143"/>
        <w:jc w:val="both"/>
      </w:pPr>
    </w:p>
    <w:p w14:paraId="27FBFDFE" w14:textId="188B1AF4" w:rsidR="009E7000" w:rsidRPr="00BC719E" w:rsidRDefault="00BC719E" w:rsidP="00A95E8B">
      <w:pPr>
        <w:ind w:right="140"/>
        <w:jc w:val="both"/>
        <w:rPr>
          <w:rFonts w:ascii="Arial" w:hAnsi="Arial" w:cs="Arial"/>
          <w:color w:val="0D0D0D"/>
          <w:shd w:val="clear" w:color="auto" w:fill="FFFFFF"/>
        </w:rPr>
      </w:pPr>
      <w:r w:rsidRPr="00BC719E">
        <w:rPr>
          <w:rFonts w:ascii="Arial" w:hAnsi="Arial" w:cs="Arial"/>
        </w:rPr>
        <w:tab/>
      </w:r>
      <w:r w:rsidR="00530FC0" w:rsidRPr="00BC719E">
        <w:rPr>
          <w:rFonts w:ascii="Arial" w:hAnsi="Arial" w:cs="Arial"/>
        </w:rPr>
        <w:t>Em primeiro lugar agradeço a Deus, por ter me sustentado até aqui diante das provações e dificuldades a que fui posto.</w:t>
      </w:r>
      <w:r w:rsidR="00530FC0" w:rsidRPr="00BC719E">
        <w:rPr>
          <w:rFonts w:ascii="Arial" w:hAnsi="Arial" w:cs="Arial"/>
          <w:color w:val="0D0D0D"/>
          <w:shd w:val="clear" w:color="auto" w:fill="FFFFFF"/>
        </w:rPr>
        <w:t xml:space="preserve"> </w:t>
      </w:r>
    </w:p>
    <w:p w14:paraId="6E1ADD08" w14:textId="46BA7971" w:rsidR="00BC719E" w:rsidRPr="00BC719E" w:rsidRDefault="00BC719E" w:rsidP="00A95E8B">
      <w:pPr>
        <w:ind w:right="140"/>
        <w:jc w:val="both"/>
        <w:rPr>
          <w:rFonts w:ascii="Arial" w:hAnsi="Arial" w:cs="Arial"/>
          <w:color w:val="0D0D0D"/>
          <w:shd w:val="clear" w:color="auto" w:fill="FFFFFF"/>
        </w:rPr>
      </w:pPr>
      <w:r w:rsidRPr="00BC719E">
        <w:rPr>
          <w:rFonts w:ascii="Arial" w:hAnsi="Arial" w:cs="Arial"/>
          <w:color w:val="0D0D0D"/>
          <w:shd w:val="clear" w:color="auto" w:fill="FFFFFF"/>
        </w:rPr>
        <w:tab/>
      </w:r>
      <w:r w:rsidR="00530FC0" w:rsidRPr="00BC719E">
        <w:rPr>
          <w:rFonts w:ascii="Arial" w:hAnsi="Arial" w:cs="Arial"/>
          <w:color w:val="0D0D0D"/>
          <w:shd w:val="clear" w:color="auto" w:fill="FFFFFF"/>
        </w:rPr>
        <w:t>Agradeço as minhas queridas professoras</w:t>
      </w:r>
      <w:r w:rsidR="009E7000" w:rsidRPr="00BC719E">
        <w:rPr>
          <w:rFonts w:ascii="Arial" w:hAnsi="Arial" w:cs="Arial"/>
          <w:color w:val="0D0D0D"/>
          <w:shd w:val="clear" w:color="auto" w:fill="FFFFFF"/>
        </w:rPr>
        <w:t>,</w:t>
      </w:r>
      <w:r w:rsidR="00530FC0" w:rsidRPr="00BC719E">
        <w:rPr>
          <w:rFonts w:ascii="Arial" w:hAnsi="Arial" w:cs="Arial"/>
          <w:color w:val="0D0D0D"/>
          <w:shd w:val="clear" w:color="auto" w:fill="FFFFFF"/>
        </w:rPr>
        <w:t xml:space="preserve"> </w:t>
      </w:r>
      <w:r w:rsidR="00530FC0" w:rsidRPr="00BC719E">
        <w:rPr>
          <w:rFonts w:ascii="Arial" w:hAnsi="Arial" w:cs="Arial"/>
        </w:rPr>
        <w:t xml:space="preserve">Miriam Moema de Castro e </w:t>
      </w:r>
      <w:r w:rsidR="00530FC0" w:rsidRPr="00BC719E">
        <w:rPr>
          <w:rFonts w:ascii="Arial" w:eastAsia="Arial" w:hAnsi="Arial" w:cs="Arial"/>
        </w:rPr>
        <w:t>Sílvia Maria Gonçalves</w:t>
      </w:r>
      <w:r w:rsidR="00530FC0" w:rsidRPr="00BC719E">
        <w:rPr>
          <w:rFonts w:ascii="Arial" w:hAnsi="Arial" w:cs="Arial"/>
        </w:rPr>
        <w:t xml:space="preserve">, </w:t>
      </w:r>
      <w:r w:rsidR="00530FC0" w:rsidRPr="00BC719E">
        <w:rPr>
          <w:rFonts w:ascii="Arial" w:hAnsi="Arial" w:cs="Arial"/>
          <w:color w:val="0D0D0D"/>
          <w:shd w:val="clear" w:color="auto" w:fill="FFFFFF"/>
        </w:rPr>
        <w:t>pela orientação, paciência e valiosas contribuições ao longo deste processo</w:t>
      </w:r>
      <w:r>
        <w:rPr>
          <w:rFonts w:ascii="Arial" w:hAnsi="Arial" w:cs="Arial"/>
          <w:color w:val="0D0D0D"/>
          <w:shd w:val="clear" w:color="auto" w:fill="FFFFFF"/>
        </w:rPr>
        <w:t xml:space="preserve">, o </w:t>
      </w:r>
      <w:r w:rsidR="00530FC0" w:rsidRPr="00BC719E">
        <w:rPr>
          <w:rFonts w:ascii="Arial" w:hAnsi="Arial" w:cs="Arial"/>
          <w:color w:val="0D0D0D"/>
          <w:shd w:val="clear" w:color="auto" w:fill="FFFFFF"/>
        </w:rPr>
        <w:t>apoio de ambas f</w:t>
      </w:r>
      <w:r w:rsidR="009E7000" w:rsidRPr="00BC719E">
        <w:rPr>
          <w:rFonts w:ascii="Arial" w:hAnsi="Arial" w:cs="Arial"/>
          <w:color w:val="0D0D0D"/>
          <w:shd w:val="clear" w:color="auto" w:fill="FFFFFF"/>
        </w:rPr>
        <w:t>oram fundamentais</w:t>
      </w:r>
      <w:r w:rsidR="00530FC0" w:rsidRPr="00BC719E">
        <w:rPr>
          <w:rFonts w:ascii="Arial" w:hAnsi="Arial" w:cs="Arial"/>
          <w:color w:val="0D0D0D"/>
          <w:shd w:val="clear" w:color="auto" w:fill="FFFFFF"/>
        </w:rPr>
        <w:t xml:space="preserve"> para o desenvolvimento deste trabalho.</w:t>
      </w:r>
      <w:r w:rsidRPr="00BC719E">
        <w:rPr>
          <w:rFonts w:ascii="Arial" w:hAnsi="Arial" w:cs="Arial"/>
          <w:color w:val="0D0D0D"/>
          <w:shd w:val="clear" w:color="auto" w:fill="FFFFFF"/>
        </w:rPr>
        <w:t xml:space="preserve"> </w:t>
      </w:r>
    </w:p>
    <w:p w14:paraId="3FB8FCDF" w14:textId="77777777" w:rsidR="00BC719E" w:rsidRPr="00BC719E" w:rsidRDefault="00BC719E" w:rsidP="00A95E8B">
      <w:pPr>
        <w:ind w:right="140"/>
        <w:jc w:val="both"/>
        <w:rPr>
          <w:rFonts w:ascii="Arial" w:hAnsi="Arial" w:cs="Arial"/>
          <w:color w:val="0D0D0D"/>
          <w:shd w:val="clear" w:color="auto" w:fill="FFFFFF"/>
        </w:rPr>
      </w:pPr>
      <w:r w:rsidRPr="00BC719E">
        <w:rPr>
          <w:rFonts w:ascii="Arial" w:hAnsi="Arial" w:cs="Arial"/>
          <w:color w:val="0D0D0D"/>
          <w:shd w:val="clear" w:color="auto" w:fill="FFFFFF"/>
        </w:rPr>
        <w:tab/>
      </w:r>
      <w:r w:rsidR="00530FC0" w:rsidRPr="00BC719E">
        <w:rPr>
          <w:rFonts w:ascii="Arial" w:hAnsi="Arial" w:cs="Arial"/>
          <w:color w:val="0D0D0D"/>
          <w:shd w:val="clear" w:color="auto" w:fill="FFFFFF"/>
        </w:rPr>
        <w:t xml:space="preserve">À minha família, em especial aos meus pais </w:t>
      </w:r>
      <w:r w:rsidR="009E7000" w:rsidRPr="00BC719E">
        <w:rPr>
          <w:rFonts w:ascii="Arial" w:hAnsi="Arial" w:cs="Arial"/>
          <w:color w:val="0D0D0D"/>
          <w:shd w:val="clear" w:color="auto" w:fill="FFFFFF"/>
        </w:rPr>
        <w:t>Vera Lucia e Francisco Salatiel</w:t>
      </w:r>
      <w:r w:rsidR="00530FC0" w:rsidRPr="00BC719E">
        <w:rPr>
          <w:rFonts w:ascii="Arial" w:hAnsi="Arial" w:cs="Arial"/>
          <w:color w:val="0D0D0D"/>
          <w:shd w:val="clear" w:color="auto" w:fill="FFFFFF"/>
        </w:rPr>
        <w:t>, pelo amor incondicional, incentivo constante e compreensão durante os momentos de dedicação a este projeto.</w:t>
      </w:r>
    </w:p>
    <w:p w14:paraId="7450300A" w14:textId="131279F9" w:rsidR="00BC719E" w:rsidRPr="00BC719E" w:rsidRDefault="00BC719E" w:rsidP="00A95E8B">
      <w:pPr>
        <w:ind w:right="140"/>
        <w:jc w:val="both"/>
        <w:rPr>
          <w:rFonts w:ascii="Arial" w:hAnsi="Arial" w:cs="Arial"/>
          <w:color w:val="0D0D0D"/>
          <w:shd w:val="clear" w:color="auto" w:fill="FFFFFF"/>
        </w:rPr>
      </w:pPr>
      <w:r w:rsidRPr="00BC719E">
        <w:rPr>
          <w:rFonts w:ascii="Arial" w:hAnsi="Arial" w:cs="Arial"/>
        </w:rPr>
        <w:tab/>
        <w:t xml:space="preserve">Agradeço ao meu parceiro e amado Bruno Araújo Canedo, </w:t>
      </w:r>
      <w:r w:rsidRPr="00BC719E">
        <w:rPr>
          <w:rFonts w:ascii="Arial" w:hAnsi="Arial" w:cs="Arial"/>
          <w:color w:val="0D0D0D"/>
          <w:shd w:val="clear" w:color="auto" w:fill="FFFFFF"/>
        </w:rPr>
        <w:t>por todo o apoio, e compreensão durante este processo. Sua presença constante e encorajamento foram fundamentais para que eu pudesse alcançar este objetivo.</w:t>
      </w:r>
    </w:p>
    <w:p w14:paraId="6894BCF2" w14:textId="46DE103C" w:rsidR="00530FC0" w:rsidRPr="00BC719E" w:rsidRDefault="00530FC0" w:rsidP="00A95E8B">
      <w:pPr>
        <w:ind w:right="140"/>
        <w:jc w:val="both"/>
        <w:rPr>
          <w:rFonts w:ascii="Arial" w:hAnsi="Arial" w:cs="Arial"/>
          <w:color w:val="0D0D0D"/>
          <w:shd w:val="clear" w:color="auto" w:fill="FFFFFF"/>
        </w:rPr>
      </w:pPr>
      <w:r w:rsidRPr="00BC719E">
        <w:rPr>
          <w:rFonts w:ascii="Arial" w:hAnsi="Arial" w:cs="Arial"/>
          <w:color w:val="0D0D0D"/>
          <w:shd w:val="clear" w:color="auto" w:fill="FFFFFF"/>
        </w:rPr>
        <w:t xml:space="preserve"> </w:t>
      </w:r>
      <w:r w:rsidR="00BC719E" w:rsidRPr="00BC719E">
        <w:rPr>
          <w:rFonts w:ascii="Arial" w:hAnsi="Arial" w:cs="Arial"/>
          <w:color w:val="0D0D0D"/>
          <w:shd w:val="clear" w:color="auto" w:fill="FFFFFF"/>
        </w:rPr>
        <w:tab/>
      </w:r>
      <w:r w:rsidRPr="00BC719E">
        <w:rPr>
          <w:rFonts w:ascii="Arial" w:hAnsi="Arial" w:cs="Arial"/>
          <w:color w:val="0D0D0D"/>
          <w:shd w:val="clear" w:color="auto" w:fill="FFFFFF"/>
        </w:rPr>
        <w:t xml:space="preserve">Agradeço também aos meus amigos e colegas de curso, pela troca de experiências, apoio mútuo e momentos de descontração que tornaram essa jornada mais leve e enriquecedora. </w:t>
      </w:r>
    </w:p>
    <w:p w14:paraId="1DACB736" w14:textId="5021B246" w:rsidR="00530FC0" w:rsidRPr="00BC719E" w:rsidRDefault="00BC719E" w:rsidP="00A95E8B">
      <w:pPr>
        <w:ind w:right="140"/>
        <w:jc w:val="both"/>
        <w:rPr>
          <w:rFonts w:ascii="Arial" w:hAnsi="Arial" w:cs="Arial"/>
          <w:color w:val="0D0D0D"/>
          <w:shd w:val="clear" w:color="auto" w:fill="FFFFFF"/>
        </w:rPr>
      </w:pPr>
      <w:r w:rsidRPr="00BC719E">
        <w:rPr>
          <w:rFonts w:ascii="Arial" w:hAnsi="Arial" w:cs="Arial"/>
          <w:color w:val="0D0D0D"/>
          <w:shd w:val="clear" w:color="auto" w:fill="FFFFFF"/>
        </w:rPr>
        <w:tab/>
      </w:r>
      <w:r w:rsidR="00530FC0" w:rsidRPr="00BC719E">
        <w:rPr>
          <w:rFonts w:ascii="Arial" w:hAnsi="Arial" w:cs="Arial"/>
          <w:color w:val="0D0D0D"/>
          <w:shd w:val="clear" w:color="auto" w:fill="FFFFFF"/>
        </w:rPr>
        <w:t xml:space="preserve">Por fim, expresso minha gratidão a todas as pessoas que direta ou indiretamente contribuíram para </w:t>
      </w:r>
      <w:r w:rsidR="009E7000" w:rsidRPr="00BC719E">
        <w:rPr>
          <w:rFonts w:ascii="Arial" w:hAnsi="Arial" w:cs="Arial"/>
          <w:color w:val="0D0D0D"/>
          <w:shd w:val="clear" w:color="auto" w:fill="FFFFFF"/>
        </w:rPr>
        <w:t xml:space="preserve">a minha formação </w:t>
      </w:r>
      <w:r w:rsidR="00530FC0" w:rsidRPr="00BC719E">
        <w:rPr>
          <w:rFonts w:ascii="Arial" w:hAnsi="Arial" w:cs="Arial"/>
          <w:color w:val="0D0D0D"/>
          <w:shd w:val="clear" w:color="auto" w:fill="FFFFFF"/>
        </w:rPr>
        <w:t>e para o meu crescimento acadêmico e pessoal.</w:t>
      </w:r>
    </w:p>
    <w:p w14:paraId="54D96E96" w14:textId="77777777" w:rsidR="00D97F71" w:rsidRPr="00BC719E" w:rsidRDefault="00D97F71" w:rsidP="00A95E8B">
      <w:pPr>
        <w:ind w:right="140"/>
        <w:jc w:val="both"/>
        <w:rPr>
          <w:rFonts w:ascii="Arial" w:eastAsia="Arial" w:hAnsi="Arial" w:cs="Arial"/>
          <w:b/>
        </w:rPr>
      </w:pPr>
    </w:p>
    <w:p w14:paraId="6F4B4E68" w14:textId="77777777" w:rsidR="00D97F71" w:rsidRDefault="00D97F71" w:rsidP="00A95E8B">
      <w:pPr>
        <w:ind w:right="-143"/>
        <w:jc w:val="both"/>
        <w:rPr>
          <w:rFonts w:ascii="Arial" w:eastAsia="Arial" w:hAnsi="Arial" w:cs="Arial"/>
          <w:b/>
        </w:rPr>
      </w:pPr>
    </w:p>
    <w:p w14:paraId="5D46CCDD" w14:textId="77777777" w:rsidR="00D97F71" w:rsidRDefault="00D97F71" w:rsidP="00A95E8B">
      <w:pPr>
        <w:ind w:right="-143"/>
        <w:jc w:val="both"/>
        <w:rPr>
          <w:rFonts w:ascii="Arial" w:eastAsia="Arial" w:hAnsi="Arial" w:cs="Arial"/>
          <w:b/>
        </w:rPr>
      </w:pPr>
    </w:p>
    <w:p w14:paraId="061C9AE4" w14:textId="77777777" w:rsidR="00D97F71" w:rsidRDefault="00D97F71" w:rsidP="00A95E8B">
      <w:pPr>
        <w:ind w:right="-143"/>
        <w:jc w:val="both"/>
        <w:rPr>
          <w:rFonts w:ascii="Arial" w:eastAsia="Arial" w:hAnsi="Arial" w:cs="Arial"/>
          <w:b/>
        </w:rPr>
      </w:pPr>
    </w:p>
    <w:p w14:paraId="40B5BAD2" w14:textId="77777777" w:rsidR="00D97F71" w:rsidRDefault="00D97F71" w:rsidP="00926F5F">
      <w:pPr>
        <w:ind w:right="-143"/>
        <w:jc w:val="center"/>
        <w:rPr>
          <w:rFonts w:ascii="Arial" w:eastAsia="Arial" w:hAnsi="Arial" w:cs="Arial"/>
          <w:b/>
        </w:rPr>
      </w:pPr>
    </w:p>
    <w:p w14:paraId="4B51BF0A" w14:textId="77777777" w:rsidR="00D97F71" w:rsidRDefault="00D97F71" w:rsidP="00926F5F">
      <w:pPr>
        <w:ind w:right="-143"/>
        <w:jc w:val="center"/>
        <w:rPr>
          <w:rFonts w:ascii="Arial" w:eastAsia="Arial" w:hAnsi="Arial" w:cs="Arial"/>
          <w:b/>
        </w:rPr>
      </w:pPr>
    </w:p>
    <w:p w14:paraId="116F2098" w14:textId="77777777" w:rsidR="00D97F71" w:rsidRDefault="00D97F71" w:rsidP="00926F5F">
      <w:pPr>
        <w:ind w:right="-143"/>
        <w:jc w:val="center"/>
        <w:rPr>
          <w:rFonts w:ascii="Arial" w:eastAsia="Arial" w:hAnsi="Arial" w:cs="Arial"/>
          <w:b/>
        </w:rPr>
      </w:pPr>
    </w:p>
    <w:p w14:paraId="5737A2A0" w14:textId="77777777" w:rsidR="00D97F71" w:rsidRDefault="00D97F71" w:rsidP="00436F99">
      <w:pPr>
        <w:rPr>
          <w:rFonts w:ascii="Arial" w:eastAsia="Arial" w:hAnsi="Arial" w:cs="Arial"/>
          <w:b/>
        </w:rPr>
      </w:pPr>
    </w:p>
    <w:p w14:paraId="5DA20692" w14:textId="77777777" w:rsidR="00D97F71" w:rsidRDefault="00D97F71" w:rsidP="00926F5F">
      <w:pPr>
        <w:ind w:right="-143"/>
        <w:jc w:val="center"/>
        <w:rPr>
          <w:rFonts w:ascii="Arial" w:eastAsia="Arial" w:hAnsi="Arial" w:cs="Arial"/>
          <w:b/>
        </w:rPr>
      </w:pPr>
    </w:p>
    <w:p w14:paraId="3A7D17E1" w14:textId="77777777" w:rsidR="00D97F71" w:rsidRDefault="00D97F71" w:rsidP="00926F5F">
      <w:pPr>
        <w:ind w:right="-143"/>
        <w:jc w:val="center"/>
        <w:rPr>
          <w:rFonts w:ascii="Arial" w:eastAsia="Arial" w:hAnsi="Arial" w:cs="Arial"/>
          <w:b/>
        </w:rPr>
      </w:pPr>
    </w:p>
    <w:p w14:paraId="5016E5DB" w14:textId="77777777" w:rsidR="00D97F71" w:rsidRDefault="00D97F71" w:rsidP="00926F5F">
      <w:pPr>
        <w:ind w:right="-143"/>
        <w:jc w:val="center"/>
        <w:rPr>
          <w:rFonts w:ascii="Arial" w:eastAsia="Arial" w:hAnsi="Arial" w:cs="Arial"/>
          <w:b/>
        </w:rPr>
      </w:pPr>
    </w:p>
    <w:p w14:paraId="676D77B9" w14:textId="77777777" w:rsidR="00D97F71" w:rsidRDefault="00D97F71" w:rsidP="00926F5F">
      <w:pPr>
        <w:ind w:right="-143"/>
        <w:jc w:val="center"/>
        <w:rPr>
          <w:rFonts w:ascii="Arial" w:eastAsia="Arial" w:hAnsi="Arial" w:cs="Arial"/>
          <w:b/>
        </w:rPr>
      </w:pPr>
    </w:p>
    <w:p w14:paraId="5073911D" w14:textId="77777777" w:rsidR="00D97F71" w:rsidRDefault="00D97F71" w:rsidP="00926F5F">
      <w:pPr>
        <w:ind w:right="-143"/>
        <w:jc w:val="center"/>
        <w:rPr>
          <w:rFonts w:ascii="Arial" w:eastAsia="Arial" w:hAnsi="Arial" w:cs="Arial"/>
          <w:b/>
        </w:rPr>
      </w:pPr>
    </w:p>
    <w:p w14:paraId="29793895" w14:textId="77777777" w:rsidR="00D97F71" w:rsidRDefault="00D97F71" w:rsidP="00926F5F">
      <w:pPr>
        <w:ind w:right="-143"/>
        <w:jc w:val="center"/>
        <w:rPr>
          <w:rFonts w:ascii="Arial" w:eastAsia="Arial" w:hAnsi="Arial" w:cs="Arial"/>
          <w:b/>
        </w:rPr>
      </w:pPr>
    </w:p>
    <w:p w14:paraId="0551D699" w14:textId="77777777" w:rsidR="00D97F71" w:rsidRDefault="00D97F71" w:rsidP="00926F5F">
      <w:pPr>
        <w:ind w:right="-143"/>
        <w:jc w:val="center"/>
        <w:rPr>
          <w:rFonts w:ascii="Arial" w:eastAsia="Arial" w:hAnsi="Arial" w:cs="Arial"/>
          <w:b/>
        </w:rPr>
      </w:pPr>
    </w:p>
    <w:p w14:paraId="0405CA0A" w14:textId="77777777" w:rsidR="00D97F71" w:rsidRDefault="00D97F71" w:rsidP="00926F5F">
      <w:pPr>
        <w:ind w:right="-143"/>
        <w:jc w:val="center"/>
        <w:rPr>
          <w:rFonts w:ascii="Arial" w:eastAsia="Arial" w:hAnsi="Arial" w:cs="Arial"/>
          <w:b/>
        </w:rPr>
      </w:pPr>
    </w:p>
    <w:p w14:paraId="2D3A3EB6" w14:textId="77777777" w:rsidR="00D97F71" w:rsidRDefault="00D97F71" w:rsidP="00926F5F">
      <w:pPr>
        <w:ind w:right="-143"/>
        <w:jc w:val="center"/>
        <w:rPr>
          <w:rFonts w:ascii="Arial" w:eastAsia="Arial" w:hAnsi="Arial" w:cs="Arial"/>
          <w:b/>
        </w:rPr>
      </w:pPr>
    </w:p>
    <w:p w14:paraId="676438EA" w14:textId="77777777" w:rsidR="00593964" w:rsidRDefault="00593964">
      <w:pPr>
        <w:jc w:val="center"/>
        <w:rPr>
          <w:rFonts w:ascii="Arial" w:eastAsia="Arial" w:hAnsi="Arial" w:cs="Arial"/>
          <w:b/>
        </w:rPr>
      </w:pPr>
    </w:p>
    <w:p w14:paraId="0AE86684" w14:textId="77777777" w:rsidR="00593964" w:rsidRDefault="00593964">
      <w:pPr>
        <w:jc w:val="center"/>
        <w:rPr>
          <w:rFonts w:ascii="Arial" w:eastAsia="Arial" w:hAnsi="Arial" w:cs="Arial"/>
          <w:b/>
        </w:rPr>
      </w:pPr>
    </w:p>
    <w:p w14:paraId="10B192F3" w14:textId="77777777" w:rsidR="00593964" w:rsidRDefault="00593964">
      <w:pPr>
        <w:jc w:val="center"/>
        <w:rPr>
          <w:rFonts w:ascii="Arial" w:eastAsia="Arial" w:hAnsi="Arial" w:cs="Arial"/>
          <w:b/>
        </w:rPr>
      </w:pPr>
    </w:p>
    <w:p w14:paraId="075F2236" w14:textId="77777777" w:rsidR="00593964" w:rsidRDefault="00593964">
      <w:pPr>
        <w:jc w:val="center"/>
        <w:rPr>
          <w:rFonts w:ascii="Arial" w:eastAsia="Arial" w:hAnsi="Arial" w:cs="Arial"/>
          <w:b/>
        </w:rPr>
      </w:pPr>
    </w:p>
    <w:p w14:paraId="67B0325A" w14:textId="77777777" w:rsidR="00593964" w:rsidRDefault="00593964">
      <w:pPr>
        <w:jc w:val="center"/>
        <w:rPr>
          <w:rFonts w:ascii="Arial" w:eastAsia="Arial" w:hAnsi="Arial" w:cs="Arial"/>
          <w:b/>
        </w:rPr>
      </w:pPr>
    </w:p>
    <w:p w14:paraId="13D54DE8" w14:textId="77777777" w:rsidR="00ED1C45" w:rsidRDefault="00ED1C45">
      <w:pPr>
        <w:jc w:val="center"/>
        <w:rPr>
          <w:rFonts w:ascii="Arial" w:eastAsia="Arial" w:hAnsi="Arial" w:cs="Arial"/>
          <w:b/>
        </w:rPr>
      </w:pPr>
    </w:p>
    <w:p w14:paraId="14401468" w14:textId="77777777" w:rsidR="008347A8" w:rsidRDefault="008347A8">
      <w:pPr>
        <w:jc w:val="center"/>
        <w:rPr>
          <w:rFonts w:ascii="Arial" w:eastAsia="Arial" w:hAnsi="Arial" w:cs="Arial"/>
          <w:b/>
        </w:rPr>
      </w:pPr>
    </w:p>
    <w:p w14:paraId="49ED7BA3" w14:textId="77777777" w:rsidR="008347A8" w:rsidRDefault="008347A8">
      <w:pPr>
        <w:jc w:val="center"/>
        <w:rPr>
          <w:rFonts w:ascii="Arial" w:eastAsia="Arial" w:hAnsi="Arial" w:cs="Arial"/>
          <w:b/>
        </w:rPr>
      </w:pPr>
    </w:p>
    <w:p w14:paraId="68D08846" w14:textId="77777777" w:rsidR="00E41EA5" w:rsidRDefault="00E41EA5">
      <w:pPr>
        <w:jc w:val="center"/>
        <w:rPr>
          <w:rFonts w:ascii="Arial" w:eastAsia="Arial" w:hAnsi="Arial" w:cs="Arial"/>
          <w:b/>
        </w:rPr>
      </w:pPr>
    </w:p>
    <w:p w14:paraId="246A4B8A" w14:textId="77777777" w:rsidR="00E41EA5" w:rsidRDefault="00E41EA5">
      <w:pPr>
        <w:jc w:val="center"/>
        <w:rPr>
          <w:rFonts w:ascii="Arial" w:eastAsia="Arial" w:hAnsi="Arial" w:cs="Arial"/>
          <w:b/>
        </w:rPr>
      </w:pPr>
    </w:p>
    <w:p w14:paraId="71DFE26F" w14:textId="77777777" w:rsidR="00E41EA5" w:rsidRDefault="00E41EA5">
      <w:pPr>
        <w:jc w:val="center"/>
        <w:rPr>
          <w:rFonts w:ascii="Arial" w:eastAsia="Arial" w:hAnsi="Arial" w:cs="Arial"/>
          <w:b/>
        </w:rPr>
      </w:pPr>
    </w:p>
    <w:p w14:paraId="2A48C797" w14:textId="77777777" w:rsidR="00E41EA5" w:rsidRDefault="00E41EA5">
      <w:pPr>
        <w:jc w:val="center"/>
        <w:rPr>
          <w:rFonts w:ascii="Arial" w:eastAsia="Arial" w:hAnsi="Arial" w:cs="Arial"/>
          <w:b/>
        </w:rPr>
      </w:pPr>
    </w:p>
    <w:p w14:paraId="1E6D5AEC" w14:textId="77777777" w:rsidR="00E41EA5" w:rsidRDefault="00E41EA5">
      <w:pPr>
        <w:jc w:val="center"/>
        <w:rPr>
          <w:rFonts w:ascii="Arial" w:eastAsia="Arial" w:hAnsi="Arial" w:cs="Arial"/>
          <w:b/>
        </w:rPr>
      </w:pPr>
    </w:p>
    <w:p w14:paraId="0DB1CFAC" w14:textId="77777777" w:rsidR="00E41EA5" w:rsidRPr="00F95C51" w:rsidRDefault="00E41EA5" w:rsidP="00E41EA5">
      <w:pPr>
        <w:spacing w:line="360" w:lineRule="auto"/>
        <w:jc w:val="center"/>
        <w:rPr>
          <w:rFonts w:ascii="Arial" w:eastAsia="Arial" w:hAnsi="Arial" w:cs="Arial"/>
          <w:b/>
        </w:rPr>
      </w:pPr>
      <w:r w:rsidRPr="00F95C51">
        <w:rPr>
          <w:rFonts w:ascii="Arial" w:eastAsia="Arial" w:hAnsi="Arial" w:cs="Arial"/>
          <w:b/>
        </w:rPr>
        <w:lastRenderedPageBreak/>
        <w:t xml:space="preserve">MARKETING JURÍDICO </w:t>
      </w:r>
      <w:r>
        <w:rPr>
          <w:rFonts w:ascii="Arial" w:eastAsia="Arial" w:hAnsi="Arial" w:cs="Arial"/>
          <w:b/>
        </w:rPr>
        <w:t xml:space="preserve">DIGITAL </w:t>
      </w:r>
    </w:p>
    <w:p w14:paraId="79789F52" w14:textId="77777777" w:rsidR="00E41EA5" w:rsidRDefault="00E41EA5" w:rsidP="00E41EA5">
      <w:pPr>
        <w:jc w:val="center"/>
        <w:rPr>
          <w:rFonts w:ascii="Arial" w:eastAsia="Arial" w:hAnsi="Arial" w:cs="Arial"/>
        </w:rPr>
      </w:pPr>
      <w:r w:rsidRPr="00261AA2">
        <w:rPr>
          <w:rFonts w:ascii="Arial" w:eastAsia="Arial" w:hAnsi="Arial" w:cs="Arial"/>
        </w:rPr>
        <w:t>A APLICABILIDADE LEGAL PERTINENTE</w:t>
      </w:r>
    </w:p>
    <w:p w14:paraId="23850294" w14:textId="77777777" w:rsidR="00E41EA5" w:rsidRDefault="00E41EA5" w:rsidP="00E41EA5">
      <w:pPr>
        <w:spacing w:line="360" w:lineRule="auto"/>
        <w:jc w:val="both"/>
        <w:rPr>
          <w:rFonts w:ascii="Arial" w:eastAsia="Arial" w:hAnsi="Arial" w:cs="Arial"/>
          <w:b/>
        </w:rPr>
      </w:pPr>
    </w:p>
    <w:p w14:paraId="40C0AFEC" w14:textId="77777777" w:rsidR="00E41EA5" w:rsidRDefault="00E41EA5" w:rsidP="00E41EA5">
      <w:pPr>
        <w:spacing w:line="360" w:lineRule="auto"/>
        <w:jc w:val="center"/>
        <w:rPr>
          <w:rFonts w:ascii="Arial" w:eastAsia="Arial" w:hAnsi="Arial" w:cs="Arial"/>
          <w:b/>
        </w:rPr>
      </w:pPr>
    </w:p>
    <w:p w14:paraId="3B29C781" w14:textId="77777777" w:rsidR="00E41EA5" w:rsidRDefault="00E41EA5" w:rsidP="00E41EA5">
      <w:pPr>
        <w:jc w:val="right"/>
        <w:rPr>
          <w:rFonts w:ascii="Arial" w:eastAsia="Arial" w:hAnsi="Arial" w:cs="Arial"/>
        </w:rPr>
      </w:pPr>
      <w:r>
        <w:rPr>
          <w:rFonts w:ascii="Arial" w:eastAsia="Arial" w:hAnsi="Arial" w:cs="Arial"/>
        </w:rPr>
        <w:t>Paulo Henrique Ferreira dos Santos</w:t>
      </w:r>
      <w:r>
        <w:rPr>
          <w:rStyle w:val="Refdenotaderodap"/>
          <w:rFonts w:ascii="Arial" w:eastAsia="Arial" w:hAnsi="Arial" w:cs="Arial"/>
        </w:rPr>
        <w:footnoteReference w:id="1"/>
      </w:r>
    </w:p>
    <w:p w14:paraId="4CD76060" w14:textId="77777777" w:rsidR="00E41EA5" w:rsidRDefault="00E41EA5" w:rsidP="00E41EA5">
      <w:pPr>
        <w:spacing w:line="360" w:lineRule="auto"/>
        <w:jc w:val="both"/>
        <w:rPr>
          <w:rFonts w:ascii="Arial" w:eastAsia="Arial" w:hAnsi="Arial" w:cs="Arial"/>
          <w:b/>
        </w:rPr>
      </w:pPr>
    </w:p>
    <w:p w14:paraId="7D992BC5" w14:textId="77777777" w:rsidR="00E41EA5" w:rsidRDefault="00E41EA5" w:rsidP="00E41EA5">
      <w:pPr>
        <w:spacing w:line="360" w:lineRule="auto"/>
        <w:jc w:val="both"/>
        <w:rPr>
          <w:rFonts w:ascii="Arial" w:eastAsia="Arial" w:hAnsi="Arial" w:cs="Arial"/>
          <w:b/>
        </w:rPr>
      </w:pPr>
    </w:p>
    <w:p w14:paraId="78313028" w14:textId="77777777" w:rsidR="00E41EA5" w:rsidRDefault="00E41EA5" w:rsidP="00E41EA5">
      <w:pPr>
        <w:jc w:val="both"/>
        <w:rPr>
          <w:rFonts w:ascii="Arial" w:eastAsia="Arial" w:hAnsi="Arial" w:cs="Arial"/>
          <w:b/>
        </w:rPr>
      </w:pPr>
    </w:p>
    <w:p w14:paraId="121157A9" w14:textId="77777777" w:rsidR="00E41EA5" w:rsidRDefault="00E41EA5" w:rsidP="00E41EA5">
      <w:pPr>
        <w:jc w:val="both"/>
        <w:rPr>
          <w:rFonts w:ascii="Arial" w:hAnsi="Arial" w:cs="Arial"/>
          <w:color w:val="0D0D0D"/>
          <w:shd w:val="clear" w:color="auto" w:fill="FFFFFF"/>
        </w:rPr>
      </w:pPr>
      <w:r>
        <w:rPr>
          <w:rFonts w:ascii="Arial" w:eastAsia="Arial" w:hAnsi="Arial" w:cs="Arial"/>
          <w:b/>
          <w:highlight w:val="white"/>
        </w:rPr>
        <w:t xml:space="preserve">Resumo: </w:t>
      </w:r>
      <w:r w:rsidRPr="007F5E5E">
        <w:rPr>
          <w:rFonts w:ascii="Arial" w:hAnsi="Arial" w:cs="Arial"/>
          <w:color w:val="0D0D0D"/>
          <w:shd w:val="clear" w:color="auto" w:fill="FFFFFF"/>
        </w:rPr>
        <w:t xml:space="preserve">O presente artigo propõe uma investigação das possibilidades do marketing jurídico digital perante </w:t>
      </w:r>
      <w:r>
        <w:rPr>
          <w:rFonts w:ascii="Arial" w:hAnsi="Arial" w:cs="Arial"/>
          <w:color w:val="0D0D0D"/>
          <w:shd w:val="clear" w:color="auto" w:fill="FFFFFF"/>
        </w:rPr>
        <w:t>o</w:t>
      </w:r>
      <w:r w:rsidRPr="007F5E5E">
        <w:rPr>
          <w:rFonts w:ascii="Arial" w:hAnsi="Arial" w:cs="Arial"/>
          <w:color w:val="0D0D0D"/>
          <w:shd w:val="clear" w:color="auto" w:fill="FFFFFF"/>
        </w:rPr>
        <w:t xml:space="preserve"> Código de Ética e Disciplina da Ordem dos Advogados do Brasil (OAB), destacando as evoluções dessas ferramentas ao longo do tempo. O objetivo é desmistificar a ideia de que os advogados não podem realizar o marketing enquanto seguem as diretrizes estabelecidas pelo Código. Destaca-se a importância do provimento vigente como guia fundamental para orientar os profissionais do direito, oferecendo diretrizes claras e atualizadas</w:t>
      </w:r>
      <w:r>
        <w:rPr>
          <w:rFonts w:ascii="Arial" w:hAnsi="Arial" w:cs="Arial"/>
          <w:color w:val="0D0D0D"/>
          <w:shd w:val="clear" w:color="auto" w:fill="FFFFFF"/>
        </w:rPr>
        <w:t xml:space="preserve"> bem como o provimento 205/2021</w:t>
      </w:r>
      <w:r w:rsidRPr="007F5E5E">
        <w:rPr>
          <w:rFonts w:ascii="Arial" w:hAnsi="Arial" w:cs="Arial"/>
          <w:color w:val="0D0D0D"/>
          <w:shd w:val="clear" w:color="auto" w:fill="FFFFFF"/>
        </w:rPr>
        <w:t>. Além disso, será conduzida uma análise aprofundada do conceito de étic</w:t>
      </w:r>
      <w:r>
        <w:rPr>
          <w:rFonts w:ascii="Arial" w:hAnsi="Arial" w:cs="Arial"/>
          <w:color w:val="0D0D0D"/>
          <w:shd w:val="clear" w:color="auto" w:fill="FFFFFF"/>
        </w:rPr>
        <w:t>a</w:t>
      </w:r>
      <w:r w:rsidRPr="007F5E5E">
        <w:rPr>
          <w:rFonts w:ascii="Arial" w:hAnsi="Arial" w:cs="Arial"/>
          <w:color w:val="0D0D0D"/>
          <w:shd w:val="clear" w:color="auto" w:fill="FFFFFF"/>
        </w:rPr>
        <w:t xml:space="preserve"> e de como os advogados podem</w:t>
      </w:r>
      <w:r>
        <w:rPr>
          <w:rFonts w:ascii="Arial" w:hAnsi="Arial" w:cs="Arial"/>
          <w:color w:val="0D0D0D"/>
          <w:shd w:val="clear" w:color="auto" w:fill="FFFFFF"/>
        </w:rPr>
        <w:t xml:space="preserve"> seguir</w:t>
      </w:r>
      <w:r w:rsidRPr="007F5E5E">
        <w:rPr>
          <w:rFonts w:ascii="Arial" w:hAnsi="Arial" w:cs="Arial"/>
          <w:color w:val="0D0D0D"/>
          <w:shd w:val="clear" w:color="auto" w:fill="FFFFFF"/>
        </w:rPr>
        <w:t xml:space="preserve"> na prática. Este estudo pretende contribuir para a compreensão das oportunidades e limitações do marketing jurídico digital, promovendo uma abordagem ética e eficaz para os profissionais do direito.</w:t>
      </w:r>
    </w:p>
    <w:p w14:paraId="3E5C9BE0" w14:textId="18FB5853" w:rsidR="00E41EA5" w:rsidRDefault="00A95E8B" w:rsidP="00E41EA5">
      <w:pPr>
        <w:jc w:val="both"/>
        <w:rPr>
          <w:rFonts w:ascii="Arial" w:hAnsi="Arial" w:cs="Arial"/>
          <w:color w:val="0D0D0D"/>
          <w:shd w:val="clear" w:color="auto" w:fill="FFFFFF"/>
        </w:rPr>
      </w:pPr>
      <w:r w:rsidRPr="00A95E8B">
        <w:rPr>
          <w:rFonts w:ascii="Arial" w:hAnsi="Arial" w:cs="Arial"/>
          <w:color w:val="0D0D0D"/>
          <w:shd w:val="clear" w:color="auto" w:fill="FFFFFF"/>
        </w:rPr>
        <w:t>A pesquisa seguirá uma abordagem dedutiva, partindo de premissas gerais para discutir problemas específicos. Portanto, as seções desta pesquisa abordarão, em primeiro lugar, os conceitos de ética profissional, seguidos pela compreensão do marketing jurídico na era digital, sua contextualização e compreendendo se de fato as redes sociais é uma aliada dos advogados.</w:t>
      </w:r>
    </w:p>
    <w:p w14:paraId="04FF3332" w14:textId="77777777" w:rsidR="00A95E8B" w:rsidRDefault="00A95E8B" w:rsidP="00E41EA5">
      <w:pPr>
        <w:jc w:val="both"/>
        <w:rPr>
          <w:rFonts w:ascii="Arial" w:eastAsia="Arial" w:hAnsi="Arial" w:cs="Arial"/>
          <w:b/>
        </w:rPr>
      </w:pPr>
    </w:p>
    <w:p w14:paraId="01D4C409" w14:textId="77777777" w:rsidR="00E41EA5" w:rsidRDefault="00E41EA5" w:rsidP="00E41EA5">
      <w:pPr>
        <w:jc w:val="both"/>
        <w:rPr>
          <w:rFonts w:ascii="Arial" w:eastAsia="Arial" w:hAnsi="Arial" w:cs="Arial"/>
        </w:rPr>
      </w:pPr>
      <w:r>
        <w:rPr>
          <w:rFonts w:ascii="Arial" w:eastAsia="Arial" w:hAnsi="Arial" w:cs="Arial"/>
          <w:b/>
        </w:rPr>
        <w:t xml:space="preserve">Palavras-Chave: </w:t>
      </w:r>
      <w:r>
        <w:rPr>
          <w:rFonts w:ascii="Arial" w:eastAsia="Arial" w:hAnsi="Arial" w:cs="Arial"/>
        </w:rPr>
        <w:t xml:space="preserve">Publicidade jurídica. Marketing jurídico. Código de ética e Disciplina da OAB. </w:t>
      </w:r>
    </w:p>
    <w:p w14:paraId="5A7130B6" w14:textId="77777777" w:rsidR="00E41EA5" w:rsidRDefault="00E41EA5" w:rsidP="00E41EA5">
      <w:pPr>
        <w:jc w:val="both"/>
        <w:rPr>
          <w:rFonts w:ascii="Arial" w:eastAsia="Arial" w:hAnsi="Arial" w:cs="Arial"/>
        </w:rPr>
      </w:pPr>
    </w:p>
    <w:p w14:paraId="647593BE" w14:textId="77777777" w:rsidR="00E41EA5" w:rsidRDefault="00E41EA5">
      <w:pPr>
        <w:jc w:val="center"/>
        <w:rPr>
          <w:rFonts w:ascii="Arial" w:eastAsia="Arial" w:hAnsi="Arial" w:cs="Arial"/>
          <w:b/>
        </w:rPr>
      </w:pPr>
    </w:p>
    <w:p w14:paraId="1B33F71A" w14:textId="77777777" w:rsidR="00E41EA5" w:rsidRDefault="00E41EA5">
      <w:pPr>
        <w:jc w:val="center"/>
        <w:rPr>
          <w:rFonts w:ascii="Arial" w:eastAsia="Arial" w:hAnsi="Arial" w:cs="Arial"/>
          <w:b/>
        </w:rPr>
      </w:pPr>
    </w:p>
    <w:p w14:paraId="6C423020" w14:textId="77777777" w:rsidR="00E41EA5" w:rsidRDefault="00E41EA5">
      <w:pPr>
        <w:jc w:val="center"/>
        <w:rPr>
          <w:rFonts w:ascii="Arial" w:eastAsia="Arial" w:hAnsi="Arial" w:cs="Arial"/>
          <w:b/>
        </w:rPr>
      </w:pPr>
    </w:p>
    <w:p w14:paraId="3D86FB4E" w14:textId="77777777" w:rsidR="00E41EA5" w:rsidRDefault="00E41EA5">
      <w:pPr>
        <w:jc w:val="center"/>
        <w:rPr>
          <w:rFonts w:ascii="Arial" w:eastAsia="Arial" w:hAnsi="Arial" w:cs="Arial"/>
          <w:b/>
        </w:rPr>
      </w:pPr>
    </w:p>
    <w:p w14:paraId="50B5BCAF" w14:textId="77777777" w:rsidR="00E41EA5" w:rsidRDefault="00E41EA5">
      <w:pPr>
        <w:jc w:val="center"/>
        <w:rPr>
          <w:rFonts w:ascii="Arial" w:eastAsia="Arial" w:hAnsi="Arial" w:cs="Arial"/>
          <w:b/>
        </w:rPr>
      </w:pPr>
    </w:p>
    <w:p w14:paraId="17578C3F" w14:textId="77777777" w:rsidR="00E41EA5" w:rsidRDefault="00E41EA5">
      <w:pPr>
        <w:jc w:val="center"/>
        <w:rPr>
          <w:rFonts w:ascii="Arial" w:eastAsia="Arial" w:hAnsi="Arial" w:cs="Arial"/>
          <w:b/>
        </w:rPr>
      </w:pPr>
    </w:p>
    <w:p w14:paraId="2773EBFE" w14:textId="77777777" w:rsidR="00E41EA5" w:rsidRDefault="00E41EA5">
      <w:pPr>
        <w:jc w:val="center"/>
        <w:rPr>
          <w:rFonts w:ascii="Arial" w:eastAsia="Arial" w:hAnsi="Arial" w:cs="Arial"/>
          <w:b/>
        </w:rPr>
      </w:pPr>
    </w:p>
    <w:p w14:paraId="69F4E713" w14:textId="77777777" w:rsidR="00E41EA5" w:rsidRDefault="00E41EA5">
      <w:pPr>
        <w:jc w:val="center"/>
        <w:rPr>
          <w:rFonts w:ascii="Arial" w:eastAsia="Arial" w:hAnsi="Arial" w:cs="Arial"/>
          <w:b/>
        </w:rPr>
      </w:pPr>
    </w:p>
    <w:p w14:paraId="1F61F993" w14:textId="77777777" w:rsidR="00E41EA5" w:rsidRDefault="00E41EA5">
      <w:pPr>
        <w:jc w:val="center"/>
        <w:rPr>
          <w:rFonts w:ascii="Arial" w:eastAsia="Arial" w:hAnsi="Arial" w:cs="Arial"/>
          <w:b/>
        </w:rPr>
      </w:pPr>
    </w:p>
    <w:p w14:paraId="5FD30945" w14:textId="77777777" w:rsidR="00E41EA5" w:rsidRDefault="00E41EA5">
      <w:pPr>
        <w:jc w:val="center"/>
        <w:rPr>
          <w:rFonts w:ascii="Arial" w:eastAsia="Arial" w:hAnsi="Arial" w:cs="Arial"/>
          <w:b/>
        </w:rPr>
      </w:pPr>
    </w:p>
    <w:p w14:paraId="25975102" w14:textId="77777777" w:rsidR="00E41EA5" w:rsidRDefault="00E41EA5">
      <w:pPr>
        <w:jc w:val="center"/>
        <w:rPr>
          <w:rFonts w:ascii="Arial" w:eastAsia="Arial" w:hAnsi="Arial" w:cs="Arial"/>
          <w:b/>
        </w:rPr>
      </w:pPr>
    </w:p>
    <w:p w14:paraId="06AE3276" w14:textId="77777777" w:rsidR="00E41EA5" w:rsidRDefault="00E41EA5">
      <w:pPr>
        <w:jc w:val="center"/>
        <w:rPr>
          <w:rFonts w:ascii="Arial" w:eastAsia="Arial" w:hAnsi="Arial" w:cs="Arial"/>
          <w:b/>
        </w:rPr>
      </w:pPr>
    </w:p>
    <w:p w14:paraId="21BA827C" w14:textId="77777777" w:rsidR="00E41EA5" w:rsidRDefault="00E41EA5">
      <w:pPr>
        <w:jc w:val="center"/>
        <w:rPr>
          <w:rFonts w:ascii="Arial" w:eastAsia="Arial" w:hAnsi="Arial" w:cs="Arial"/>
          <w:b/>
        </w:rPr>
      </w:pPr>
    </w:p>
    <w:p w14:paraId="481083E6" w14:textId="77777777" w:rsidR="00E41EA5" w:rsidRDefault="00E41EA5">
      <w:pPr>
        <w:jc w:val="center"/>
        <w:rPr>
          <w:rFonts w:ascii="Arial" w:eastAsia="Arial" w:hAnsi="Arial" w:cs="Arial"/>
          <w:b/>
        </w:rPr>
      </w:pPr>
    </w:p>
    <w:p w14:paraId="060B64D4" w14:textId="77777777" w:rsidR="00E41EA5" w:rsidRDefault="00E41EA5">
      <w:pPr>
        <w:jc w:val="center"/>
        <w:rPr>
          <w:rFonts w:ascii="Arial" w:eastAsia="Arial" w:hAnsi="Arial" w:cs="Arial"/>
          <w:b/>
        </w:rPr>
      </w:pPr>
    </w:p>
    <w:p w14:paraId="5A60B27A" w14:textId="77777777" w:rsidR="00E41EA5" w:rsidRDefault="00E41EA5">
      <w:pPr>
        <w:jc w:val="center"/>
        <w:rPr>
          <w:rFonts w:ascii="Arial" w:eastAsia="Arial" w:hAnsi="Arial" w:cs="Arial"/>
          <w:b/>
        </w:rPr>
      </w:pPr>
    </w:p>
    <w:p w14:paraId="0A472768" w14:textId="77777777" w:rsidR="00ED1C45" w:rsidRDefault="00ED1C45">
      <w:pPr>
        <w:jc w:val="center"/>
        <w:rPr>
          <w:rFonts w:ascii="Arial" w:eastAsia="Arial" w:hAnsi="Arial" w:cs="Arial"/>
          <w:b/>
        </w:rPr>
      </w:pPr>
    </w:p>
    <w:p w14:paraId="58D3658C" w14:textId="77777777" w:rsidR="00ED1C45" w:rsidRDefault="00ED1C45">
      <w:pPr>
        <w:jc w:val="center"/>
        <w:rPr>
          <w:rFonts w:ascii="Arial" w:eastAsia="Arial" w:hAnsi="Arial" w:cs="Arial"/>
          <w:b/>
        </w:rPr>
      </w:pPr>
    </w:p>
    <w:p w14:paraId="25B73E3D" w14:textId="77777777" w:rsidR="00ED1C45" w:rsidRDefault="00ED1C45">
      <w:pPr>
        <w:jc w:val="center"/>
        <w:rPr>
          <w:rFonts w:ascii="Arial" w:eastAsia="Arial" w:hAnsi="Arial" w:cs="Arial"/>
          <w:b/>
        </w:rPr>
      </w:pPr>
    </w:p>
    <w:p w14:paraId="581702B6" w14:textId="77777777" w:rsidR="00ED1C45" w:rsidRDefault="00ED1C45">
      <w:pPr>
        <w:jc w:val="center"/>
        <w:rPr>
          <w:rFonts w:ascii="Arial" w:eastAsia="Arial" w:hAnsi="Arial" w:cs="Arial"/>
          <w:b/>
        </w:rPr>
      </w:pPr>
    </w:p>
    <w:p w14:paraId="446AC999" w14:textId="77777777" w:rsidR="00ED1C45" w:rsidRDefault="00ED1C45">
      <w:pPr>
        <w:jc w:val="center"/>
        <w:rPr>
          <w:rFonts w:ascii="Arial" w:eastAsia="Arial" w:hAnsi="Arial" w:cs="Arial"/>
          <w:b/>
        </w:rPr>
      </w:pPr>
    </w:p>
    <w:p w14:paraId="4CA973FB" w14:textId="0282CD84" w:rsidR="00ED1C45" w:rsidRDefault="00ED1C45" w:rsidP="00ED1C45">
      <w:pPr>
        <w:spacing w:line="360" w:lineRule="auto"/>
        <w:jc w:val="center"/>
        <w:rPr>
          <w:rFonts w:ascii="Arial" w:eastAsia="Arial" w:hAnsi="Arial" w:cs="Arial"/>
          <w:b/>
        </w:rPr>
      </w:pPr>
      <w:r>
        <w:rPr>
          <w:rFonts w:ascii="Arial" w:eastAsia="Arial" w:hAnsi="Arial" w:cs="Arial"/>
          <w:b/>
        </w:rPr>
        <w:t>SUMÁRIO</w:t>
      </w:r>
    </w:p>
    <w:p w14:paraId="350A9EA9" w14:textId="77777777" w:rsidR="008347A8" w:rsidRDefault="008347A8" w:rsidP="00ED1C45">
      <w:pPr>
        <w:spacing w:line="360" w:lineRule="auto"/>
        <w:jc w:val="center"/>
        <w:rPr>
          <w:rFonts w:ascii="Arial" w:eastAsia="Arial" w:hAnsi="Arial" w:cs="Arial"/>
          <w:b/>
        </w:rPr>
      </w:pPr>
    </w:p>
    <w:p w14:paraId="085D6859" w14:textId="2EDF06DC" w:rsidR="008347A8" w:rsidRDefault="00183ED7" w:rsidP="008C2266">
      <w:pPr>
        <w:spacing w:line="360" w:lineRule="auto"/>
        <w:rPr>
          <w:rFonts w:ascii="Arial" w:eastAsia="Arial" w:hAnsi="Arial" w:cs="Arial"/>
          <w:b/>
        </w:rPr>
      </w:pPr>
      <w:r>
        <w:rPr>
          <w:rFonts w:ascii="Arial" w:eastAsia="Arial" w:hAnsi="Arial" w:cs="Arial"/>
          <w:b/>
        </w:rPr>
        <w:t>1</w:t>
      </w:r>
      <w:r w:rsidR="008347A8">
        <w:rPr>
          <w:rFonts w:ascii="Arial" w:eastAsia="Arial" w:hAnsi="Arial" w:cs="Arial"/>
          <w:b/>
        </w:rPr>
        <w:t xml:space="preserve"> INTRODUÇÃO</w:t>
      </w:r>
      <w:r w:rsidR="008347A8">
        <w:rPr>
          <w:rFonts w:ascii="Arial" w:eastAsia="Arial" w:hAnsi="Arial" w:cs="Arial"/>
          <w:b/>
        </w:rPr>
        <w:ptab w:relativeTo="margin" w:alignment="right" w:leader="dot"/>
      </w:r>
      <w:r w:rsidR="00701E69">
        <w:rPr>
          <w:rFonts w:ascii="Arial" w:eastAsia="Arial" w:hAnsi="Arial" w:cs="Arial"/>
          <w:b/>
        </w:rPr>
        <w:t>7</w:t>
      </w:r>
    </w:p>
    <w:p w14:paraId="6931D1A0" w14:textId="205A540B" w:rsidR="008C2266" w:rsidRPr="0074206D" w:rsidRDefault="0074206D" w:rsidP="008C2266">
      <w:pPr>
        <w:spacing w:line="360" w:lineRule="auto"/>
        <w:jc w:val="both"/>
        <w:rPr>
          <w:rFonts w:ascii="Arial" w:hAnsi="Arial" w:cs="Arial"/>
          <w:b/>
        </w:rPr>
      </w:pPr>
      <w:r>
        <w:rPr>
          <w:rFonts w:ascii="Arial" w:eastAsia="Arial" w:hAnsi="Arial" w:cs="Arial"/>
          <w:b/>
        </w:rPr>
        <w:t xml:space="preserve">2 </w:t>
      </w:r>
      <w:r w:rsidR="002013ED" w:rsidRPr="0074206D">
        <w:rPr>
          <w:rFonts w:ascii="Arial" w:eastAsia="Arial" w:hAnsi="Arial" w:cs="Arial"/>
          <w:b/>
        </w:rPr>
        <w:t xml:space="preserve">A ÉTICA PROFISSIONAL </w:t>
      </w:r>
      <w:r w:rsidR="008C2266" w:rsidRPr="0074206D">
        <w:rPr>
          <w:rFonts w:ascii="Arial" w:eastAsia="Arial" w:hAnsi="Arial" w:cs="Arial"/>
          <w:b/>
        </w:rPr>
        <w:ptab w:relativeTo="margin" w:alignment="right" w:leader="dot"/>
      </w:r>
      <w:r w:rsidR="00275C28" w:rsidRPr="0074206D">
        <w:rPr>
          <w:rFonts w:ascii="Arial" w:eastAsia="Arial" w:hAnsi="Arial" w:cs="Arial"/>
          <w:b/>
        </w:rPr>
        <w:t>8</w:t>
      </w:r>
    </w:p>
    <w:p w14:paraId="112CDE7D" w14:textId="543BD3F7" w:rsidR="008C2266" w:rsidRPr="0074206D" w:rsidRDefault="0074206D" w:rsidP="008C2266">
      <w:pPr>
        <w:spacing w:line="360" w:lineRule="auto"/>
        <w:rPr>
          <w:rFonts w:ascii="Arial" w:eastAsia="Arial" w:hAnsi="Arial" w:cs="Arial"/>
          <w:b/>
        </w:rPr>
      </w:pPr>
      <w:r w:rsidRPr="0074206D">
        <w:rPr>
          <w:rFonts w:ascii="Arial" w:eastAsia="Arial" w:hAnsi="Arial" w:cs="Arial"/>
          <w:b/>
        </w:rPr>
        <w:t>3</w:t>
      </w:r>
      <w:r w:rsidR="008347A8" w:rsidRPr="0074206D">
        <w:rPr>
          <w:rFonts w:ascii="Arial" w:eastAsia="Arial" w:hAnsi="Arial" w:cs="Arial"/>
          <w:b/>
        </w:rPr>
        <w:t xml:space="preserve"> </w:t>
      </w:r>
      <w:r w:rsidR="008C2266" w:rsidRPr="0074206D">
        <w:rPr>
          <w:rFonts w:ascii="Arial" w:eastAsia="Arial" w:hAnsi="Arial" w:cs="Arial"/>
          <w:b/>
        </w:rPr>
        <w:t>REFORMULAÇÃO</w:t>
      </w:r>
      <w:r w:rsidR="008C2266" w:rsidRPr="0074206D">
        <w:rPr>
          <w:rFonts w:ascii="Arial" w:hAnsi="Arial" w:cs="Arial"/>
          <w:b/>
        </w:rPr>
        <w:t xml:space="preserve"> DO MARKETING JURÍDICO NA ERA DIGITAL</w:t>
      </w:r>
      <w:r w:rsidR="008C2266" w:rsidRPr="0074206D">
        <w:rPr>
          <w:rFonts w:ascii="Arial" w:eastAsia="Arial" w:hAnsi="Arial" w:cs="Arial"/>
          <w:b/>
        </w:rPr>
        <w:ptab w:relativeTo="margin" w:alignment="right" w:leader="dot"/>
      </w:r>
      <w:r w:rsidR="00C0099F" w:rsidRPr="0074206D">
        <w:rPr>
          <w:rFonts w:ascii="Arial" w:eastAsia="Arial" w:hAnsi="Arial" w:cs="Arial"/>
          <w:b/>
        </w:rPr>
        <w:t>11</w:t>
      </w:r>
    </w:p>
    <w:p w14:paraId="7D5BA194" w14:textId="4AAA8C7E" w:rsidR="008C2266" w:rsidRPr="00DF2B1F" w:rsidRDefault="00DF2B1F" w:rsidP="008C2266">
      <w:pPr>
        <w:spacing w:line="360" w:lineRule="auto"/>
        <w:rPr>
          <w:rFonts w:ascii="Arial" w:eastAsia="Arial" w:hAnsi="Arial" w:cs="Arial"/>
          <w:bCs/>
        </w:rPr>
      </w:pPr>
      <w:r w:rsidRPr="00DF2B1F">
        <w:rPr>
          <w:rFonts w:ascii="Arial" w:eastAsia="Arial" w:hAnsi="Arial" w:cs="Arial"/>
          <w:bCs/>
        </w:rPr>
        <w:t>3</w:t>
      </w:r>
      <w:r w:rsidR="008C2266" w:rsidRPr="00DF2B1F">
        <w:rPr>
          <w:rFonts w:ascii="Arial" w:eastAsia="Arial" w:hAnsi="Arial" w:cs="Arial"/>
          <w:bCs/>
        </w:rPr>
        <w:t xml:space="preserve">.1 </w:t>
      </w:r>
      <w:r w:rsidRPr="00DF2B1F">
        <w:rPr>
          <w:rFonts w:ascii="Arial" w:eastAsia="Arial" w:hAnsi="Arial" w:cs="Arial"/>
          <w:bCs/>
        </w:rPr>
        <w:t>INTRODUÇÃO AO CONTEXTO DA TEMÁTICA</w:t>
      </w:r>
      <w:r w:rsidR="008C2266" w:rsidRPr="00DF2B1F">
        <w:rPr>
          <w:rFonts w:ascii="Arial" w:eastAsia="Arial" w:hAnsi="Arial" w:cs="Arial"/>
          <w:bCs/>
        </w:rPr>
        <w:ptab w:relativeTo="margin" w:alignment="right" w:leader="dot"/>
      </w:r>
      <w:r w:rsidR="00FF3D6D" w:rsidRPr="00DF2B1F">
        <w:rPr>
          <w:rFonts w:ascii="Arial" w:eastAsia="Arial" w:hAnsi="Arial" w:cs="Arial"/>
          <w:bCs/>
        </w:rPr>
        <w:t>11</w:t>
      </w:r>
    </w:p>
    <w:p w14:paraId="0C22EF29" w14:textId="00F6F54B" w:rsidR="008C2266" w:rsidRPr="00DF2B1F" w:rsidRDefault="00DF2B1F" w:rsidP="008C2266">
      <w:pPr>
        <w:spacing w:line="360" w:lineRule="auto"/>
        <w:rPr>
          <w:rFonts w:ascii="Arial" w:eastAsia="Arial" w:hAnsi="Arial" w:cs="Arial"/>
          <w:bCs/>
        </w:rPr>
      </w:pPr>
      <w:r>
        <w:rPr>
          <w:rFonts w:ascii="Arial" w:eastAsia="Arial" w:hAnsi="Arial" w:cs="Arial"/>
          <w:bCs/>
        </w:rPr>
        <w:t>3</w:t>
      </w:r>
      <w:r w:rsidR="008C2266" w:rsidRPr="00DF2B1F">
        <w:rPr>
          <w:rFonts w:ascii="Arial" w:eastAsia="Arial" w:hAnsi="Arial" w:cs="Arial"/>
          <w:bCs/>
        </w:rPr>
        <w:t xml:space="preserve">.2 </w:t>
      </w:r>
      <w:r w:rsidRPr="00DF2B1F">
        <w:rPr>
          <w:rFonts w:ascii="Arial" w:hAnsi="Arial" w:cs="Arial"/>
          <w:bCs/>
        </w:rPr>
        <w:t>A RELEVÂNCIA DO MARKETING DIGITAL E A MANUTENÇÃO ATUALIZADA DAS REDES SOCIAIS</w:t>
      </w:r>
      <w:r w:rsidR="008C2266" w:rsidRPr="00DF2B1F">
        <w:rPr>
          <w:rFonts w:ascii="Arial" w:eastAsia="Arial" w:hAnsi="Arial" w:cs="Arial"/>
          <w:bCs/>
        </w:rPr>
        <w:ptab w:relativeTo="margin" w:alignment="right" w:leader="dot"/>
      </w:r>
      <w:r w:rsidR="00C0099F" w:rsidRPr="00DF2B1F">
        <w:rPr>
          <w:rFonts w:ascii="Arial" w:eastAsia="Arial" w:hAnsi="Arial" w:cs="Arial"/>
          <w:bCs/>
        </w:rPr>
        <w:t>1</w:t>
      </w:r>
      <w:r w:rsidR="005B254A" w:rsidRPr="00DF2B1F">
        <w:rPr>
          <w:rFonts w:ascii="Arial" w:eastAsia="Arial" w:hAnsi="Arial" w:cs="Arial"/>
          <w:bCs/>
        </w:rPr>
        <w:t>2</w:t>
      </w:r>
    </w:p>
    <w:p w14:paraId="3F07BA6E" w14:textId="621F4269" w:rsidR="002013ED" w:rsidRPr="00DF2B1F" w:rsidRDefault="00DF2B1F" w:rsidP="002013ED">
      <w:pPr>
        <w:spacing w:line="360" w:lineRule="auto"/>
        <w:rPr>
          <w:rFonts w:ascii="Arial" w:eastAsia="Arial" w:hAnsi="Arial" w:cs="Arial"/>
          <w:b/>
        </w:rPr>
      </w:pPr>
      <w:r w:rsidRPr="00DF2B1F">
        <w:rPr>
          <w:rFonts w:ascii="Arial" w:eastAsia="Arial" w:hAnsi="Arial" w:cs="Arial"/>
          <w:b/>
        </w:rPr>
        <w:t>4</w:t>
      </w:r>
      <w:r w:rsidR="002013ED" w:rsidRPr="00DF2B1F">
        <w:rPr>
          <w:rFonts w:ascii="Arial" w:eastAsia="Arial" w:hAnsi="Arial" w:cs="Arial"/>
          <w:b/>
        </w:rPr>
        <w:t xml:space="preserve"> </w:t>
      </w:r>
      <w:r w:rsidR="002013ED" w:rsidRPr="00DF2B1F">
        <w:rPr>
          <w:rFonts w:ascii="Arial" w:hAnsi="Arial" w:cs="Arial"/>
          <w:b/>
        </w:rPr>
        <w:t>REDES SOCIAIS COMO COLABORADORA DOS ADVOGADOS</w:t>
      </w:r>
      <w:r w:rsidR="002013ED" w:rsidRPr="00DF2B1F">
        <w:rPr>
          <w:rFonts w:ascii="Arial" w:eastAsia="Arial" w:hAnsi="Arial" w:cs="Arial"/>
          <w:b/>
        </w:rPr>
        <w:ptab w:relativeTo="margin" w:alignment="right" w:leader="dot"/>
      </w:r>
      <w:r w:rsidR="00C0099F" w:rsidRPr="00DF2B1F">
        <w:rPr>
          <w:rFonts w:ascii="Arial" w:eastAsia="Arial" w:hAnsi="Arial" w:cs="Arial"/>
          <w:b/>
        </w:rPr>
        <w:t>1</w:t>
      </w:r>
      <w:r w:rsidR="00FF3D6D" w:rsidRPr="00DF2B1F">
        <w:rPr>
          <w:rFonts w:ascii="Arial" w:eastAsia="Arial" w:hAnsi="Arial" w:cs="Arial"/>
          <w:b/>
        </w:rPr>
        <w:t>3</w:t>
      </w:r>
    </w:p>
    <w:p w14:paraId="1C388127" w14:textId="4438858B" w:rsidR="008347A8" w:rsidRPr="008347A8" w:rsidRDefault="00121037" w:rsidP="002013ED">
      <w:pPr>
        <w:spacing w:line="360" w:lineRule="auto"/>
        <w:rPr>
          <w:rFonts w:ascii="Arial" w:eastAsia="Arial" w:hAnsi="Arial" w:cs="Arial"/>
          <w:b/>
        </w:rPr>
      </w:pPr>
      <w:r>
        <w:rPr>
          <w:rFonts w:ascii="Arial" w:eastAsia="Arial" w:hAnsi="Arial" w:cs="Arial"/>
          <w:b/>
        </w:rPr>
        <w:t>6</w:t>
      </w:r>
      <w:r w:rsidR="00BB77AE">
        <w:rPr>
          <w:rFonts w:ascii="Arial" w:eastAsia="Arial" w:hAnsi="Arial" w:cs="Arial"/>
          <w:b/>
        </w:rPr>
        <w:t xml:space="preserve"> </w:t>
      </w:r>
      <w:r w:rsidR="008347A8">
        <w:rPr>
          <w:rFonts w:ascii="Arial" w:eastAsia="Arial" w:hAnsi="Arial" w:cs="Arial"/>
          <w:b/>
        </w:rPr>
        <w:t>CONSIDERAÇÕES FINAIS</w:t>
      </w:r>
      <w:r w:rsidR="008347A8">
        <w:rPr>
          <w:rFonts w:ascii="Arial" w:eastAsia="Arial" w:hAnsi="Arial" w:cs="Arial"/>
          <w:b/>
        </w:rPr>
        <w:ptab w:relativeTo="margin" w:alignment="right" w:leader="dot"/>
      </w:r>
      <w:r w:rsidR="003F4E0B">
        <w:rPr>
          <w:rFonts w:ascii="Arial" w:eastAsia="Arial" w:hAnsi="Arial" w:cs="Arial"/>
          <w:b/>
        </w:rPr>
        <w:t>15</w:t>
      </w:r>
    </w:p>
    <w:p w14:paraId="43AC79CA" w14:textId="2520551C" w:rsidR="002013ED" w:rsidRDefault="002013ED" w:rsidP="002013ED">
      <w:pPr>
        <w:spacing w:line="360" w:lineRule="auto"/>
        <w:rPr>
          <w:rFonts w:ascii="Arial" w:eastAsia="Arial" w:hAnsi="Arial" w:cs="Arial"/>
          <w:b/>
        </w:rPr>
      </w:pPr>
      <w:r>
        <w:rPr>
          <w:rFonts w:ascii="Arial" w:eastAsia="Arial" w:hAnsi="Arial" w:cs="Arial"/>
          <w:b/>
        </w:rPr>
        <w:t>REFERÊNCIAS</w:t>
      </w:r>
      <w:r>
        <w:rPr>
          <w:rFonts w:ascii="Arial" w:eastAsia="Arial" w:hAnsi="Arial" w:cs="Arial"/>
          <w:b/>
        </w:rPr>
        <w:ptab w:relativeTo="margin" w:alignment="right" w:leader="dot"/>
      </w:r>
      <w:r w:rsidR="003F4E0B">
        <w:rPr>
          <w:rFonts w:ascii="Arial" w:eastAsia="Arial" w:hAnsi="Arial" w:cs="Arial"/>
          <w:b/>
        </w:rPr>
        <w:t>17</w:t>
      </w:r>
    </w:p>
    <w:p w14:paraId="4AC90430" w14:textId="77777777" w:rsidR="002013ED" w:rsidRDefault="002013ED" w:rsidP="002013ED">
      <w:pPr>
        <w:spacing w:line="360" w:lineRule="auto"/>
        <w:rPr>
          <w:rFonts w:ascii="Arial" w:eastAsia="Arial" w:hAnsi="Arial" w:cs="Arial"/>
          <w:b/>
        </w:rPr>
      </w:pPr>
    </w:p>
    <w:p w14:paraId="2512FFA7" w14:textId="77777777" w:rsidR="008C2266" w:rsidRDefault="008C2266" w:rsidP="008C2266">
      <w:pPr>
        <w:spacing w:line="360" w:lineRule="auto"/>
        <w:rPr>
          <w:rFonts w:ascii="Arial" w:eastAsia="Arial" w:hAnsi="Arial" w:cs="Arial"/>
          <w:b/>
        </w:rPr>
      </w:pPr>
    </w:p>
    <w:p w14:paraId="766A70C5" w14:textId="77777777" w:rsidR="008C2266" w:rsidRDefault="008C2266" w:rsidP="008C2266">
      <w:pPr>
        <w:spacing w:line="360" w:lineRule="auto"/>
        <w:rPr>
          <w:rFonts w:ascii="Arial" w:eastAsia="Arial" w:hAnsi="Arial" w:cs="Arial"/>
          <w:bCs/>
        </w:rPr>
      </w:pPr>
    </w:p>
    <w:p w14:paraId="317B5BEF" w14:textId="77777777" w:rsidR="00ED1C45" w:rsidRDefault="00ED1C45" w:rsidP="00ED1C45">
      <w:pPr>
        <w:spacing w:line="360" w:lineRule="auto"/>
        <w:jc w:val="center"/>
        <w:rPr>
          <w:rFonts w:ascii="Arial" w:eastAsia="Arial" w:hAnsi="Arial" w:cs="Arial"/>
          <w:bCs/>
        </w:rPr>
      </w:pPr>
    </w:p>
    <w:p w14:paraId="055BC8F8" w14:textId="77777777" w:rsidR="00ED1C45" w:rsidRPr="00ED1C45" w:rsidRDefault="00ED1C45">
      <w:pPr>
        <w:jc w:val="center"/>
        <w:rPr>
          <w:rFonts w:ascii="Arial" w:eastAsia="Arial" w:hAnsi="Arial" w:cs="Arial"/>
          <w:bCs/>
        </w:rPr>
      </w:pPr>
    </w:p>
    <w:p w14:paraId="46600451" w14:textId="77777777" w:rsidR="00ED1C45" w:rsidRDefault="00ED1C45">
      <w:pPr>
        <w:jc w:val="center"/>
        <w:rPr>
          <w:rFonts w:ascii="Arial" w:eastAsia="Arial" w:hAnsi="Arial" w:cs="Arial"/>
          <w:b/>
        </w:rPr>
      </w:pPr>
    </w:p>
    <w:p w14:paraId="4652AEEE" w14:textId="77777777" w:rsidR="00ED1C45" w:rsidRDefault="00ED1C45">
      <w:pPr>
        <w:jc w:val="center"/>
        <w:rPr>
          <w:rFonts w:ascii="Arial" w:eastAsia="Arial" w:hAnsi="Arial" w:cs="Arial"/>
          <w:b/>
        </w:rPr>
      </w:pPr>
    </w:p>
    <w:p w14:paraId="154F37B4" w14:textId="77777777" w:rsidR="00ED1C45" w:rsidRDefault="00ED1C45">
      <w:pPr>
        <w:jc w:val="center"/>
        <w:rPr>
          <w:rFonts w:ascii="Arial" w:eastAsia="Arial" w:hAnsi="Arial" w:cs="Arial"/>
          <w:b/>
        </w:rPr>
      </w:pPr>
    </w:p>
    <w:p w14:paraId="1DA48D89" w14:textId="77777777" w:rsidR="00ED1C45" w:rsidRDefault="00ED1C45">
      <w:pPr>
        <w:jc w:val="center"/>
        <w:rPr>
          <w:rFonts w:ascii="Arial" w:eastAsia="Arial" w:hAnsi="Arial" w:cs="Arial"/>
          <w:b/>
        </w:rPr>
      </w:pPr>
    </w:p>
    <w:p w14:paraId="5D63E1F5" w14:textId="77777777" w:rsidR="00ED1C45" w:rsidRDefault="00ED1C45">
      <w:pPr>
        <w:jc w:val="center"/>
        <w:rPr>
          <w:rFonts w:ascii="Arial" w:eastAsia="Arial" w:hAnsi="Arial" w:cs="Arial"/>
          <w:b/>
        </w:rPr>
      </w:pPr>
    </w:p>
    <w:p w14:paraId="4A786237" w14:textId="77777777" w:rsidR="00ED1C45" w:rsidRDefault="00ED1C45">
      <w:pPr>
        <w:jc w:val="center"/>
        <w:rPr>
          <w:rFonts w:ascii="Arial" w:eastAsia="Arial" w:hAnsi="Arial" w:cs="Arial"/>
          <w:b/>
        </w:rPr>
      </w:pPr>
    </w:p>
    <w:p w14:paraId="0821CDDB" w14:textId="77777777" w:rsidR="00ED1C45" w:rsidRDefault="00ED1C45">
      <w:pPr>
        <w:jc w:val="center"/>
        <w:rPr>
          <w:rFonts w:ascii="Arial" w:eastAsia="Arial" w:hAnsi="Arial" w:cs="Arial"/>
          <w:b/>
        </w:rPr>
      </w:pPr>
    </w:p>
    <w:p w14:paraId="063B50D1" w14:textId="77777777" w:rsidR="00ED1C45" w:rsidRDefault="00ED1C45">
      <w:pPr>
        <w:jc w:val="center"/>
        <w:rPr>
          <w:rFonts w:ascii="Arial" w:eastAsia="Arial" w:hAnsi="Arial" w:cs="Arial"/>
          <w:b/>
        </w:rPr>
      </w:pPr>
    </w:p>
    <w:p w14:paraId="60CA89FA" w14:textId="77777777" w:rsidR="00ED1C45" w:rsidRDefault="00ED1C45">
      <w:pPr>
        <w:jc w:val="center"/>
        <w:rPr>
          <w:rFonts w:ascii="Arial" w:eastAsia="Arial" w:hAnsi="Arial" w:cs="Arial"/>
          <w:b/>
        </w:rPr>
      </w:pPr>
    </w:p>
    <w:p w14:paraId="3494023E" w14:textId="77777777" w:rsidR="00ED1C45" w:rsidRDefault="00ED1C45">
      <w:pPr>
        <w:jc w:val="center"/>
        <w:rPr>
          <w:rFonts w:ascii="Arial" w:eastAsia="Arial" w:hAnsi="Arial" w:cs="Arial"/>
          <w:b/>
        </w:rPr>
      </w:pPr>
    </w:p>
    <w:p w14:paraId="48837811" w14:textId="77777777" w:rsidR="00ED1C45" w:rsidRDefault="00ED1C45">
      <w:pPr>
        <w:jc w:val="center"/>
        <w:rPr>
          <w:rFonts w:ascii="Arial" w:eastAsia="Arial" w:hAnsi="Arial" w:cs="Arial"/>
          <w:b/>
        </w:rPr>
      </w:pPr>
    </w:p>
    <w:p w14:paraId="33786217" w14:textId="77777777" w:rsidR="009445D8" w:rsidRDefault="009445D8">
      <w:pPr>
        <w:jc w:val="center"/>
        <w:rPr>
          <w:rFonts w:ascii="Arial" w:eastAsia="Arial" w:hAnsi="Arial" w:cs="Arial"/>
          <w:b/>
        </w:rPr>
      </w:pPr>
    </w:p>
    <w:p w14:paraId="43017F84" w14:textId="77777777" w:rsidR="009445D8" w:rsidRDefault="009445D8">
      <w:pPr>
        <w:jc w:val="center"/>
        <w:rPr>
          <w:rFonts w:ascii="Arial" w:eastAsia="Arial" w:hAnsi="Arial" w:cs="Arial"/>
          <w:b/>
        </w:rPr>
      </w:pPr>
    </w:p>
    <w:p w14:paraId="4811B7F1" w14:textId="77777777" w:rsidR="009445D8" w:rsidRDefault="009445D8">
      <w:pPr>
        <w:jc w:val="center"/>
        <w:rPr>
          <w:rFonts w:ascii="Arial" w:eastAsia="Arial" w:hAnsi="Arial" w:cs="Arial"/>
          <w:b/>
        </w:rPr>
      </w:pPr>
    </w:p>
    <w:p w14:paraId="6F996313" w14:textId="77777777" w:rsidR="00593964" w:rsidRDefault="00593964">
      <w:pPr>
        <w:jc w:val="center"/>
        <w:rPr>
          <w:rFonts w:ascii="Arial" w:eastAsia="Arial" w:hAnsi="Arial" w:cs="Arial"/>
          <w:b/>
        </w:rPr>
      </w:pPr>
    </w:p>
    <w:p w14:paraId="7FCD0BB7" w14:textId="77777777" w:rsidR="000C5CF3" w:rsidRDefault="000C5CF3" w:rsidP="00B5334C">
      <w:pPr>
        <w:pStyle w:val="PargrafodaLista"/>
        <w:ind w:left="0"/>
        <w:jc w:val="both"/>
        <w:rPr>
          <w:rFonts w:ascii="Arial" w:eastAsia="Arial" w:hAnsi="Arial" w:cs="Arial"/>
          <w:b/>
        </w:rPr>
      </w:pPr>
    </w:p>
    <w:p w14:paraId="654EC0F9" w14:textId="77777777" w:rsidR="00853FE5" w:rsidRDefault="00853FE5" w:rsidP="00B5334C">
      <w:pPr>
        <w:pStyle w:val="PargrafodaLista"/>
        <w:ind w:left="0"/>
        <w:jc w:val="both"/>
        <w:rPr>
          <w:rFonts w:ascii="Arial" w:eastAsia="Arial" w:hAnsi="Arial" w:cs="Arial"/>
          <w:b/>
        </w:rPr>
      </w:pPr>
    </w:p>
    <w:p w14:paraId="3F73925A" w14:textId="77777777" w:rsidR="00C453D6" w:rsidRDefault="00C453D6" w:rsidP="00B5334C">
      <w:pPr>
        <w:pStyle w:val="PargrafodaLista"/>
        <w:ind w:left="0"/>
        <w:jc w:val="both"/>
        <w:rPr>
          <w:rFonts w:ascii="Arial" w:eastAsia="Arial" w:hAnsi="Arial" w:cs="Arial"/>
          <w:b/>
        </w:rPr>
      </w:pPr>
    </w:p>
    <w:p w14:paraId="708DC776" w14:textId="77777777" w:rsidR="00C453D6" w:rsidRDefault="00C453D6" w:rsidP="00B5334C">
      <w:pPr>
        <w:pStyle w:val="PargrafodaLista"/>
        <w:ind w:left="0"/>
        <w:jc w:val="both"/>
        <w:rPr>
          <w:rFonts w:ascii="Arial" w:eastAsia="Arial" w:hAnsi="Arial" w:cs="Arial"/>
          <w:b/>
        </w:rPr>
      </w:pPr>
    </w:p>
    <w:p w14:paraId="07BEB277" w14:textId="77777777" w:rsidR="00C453D6" w:rsidRDefault="00C453D6" w:rsidP="00B5334C">
      <w:pPr>
        <w:pStyle w:val="PargrafodaLista"/>
        <w:ind w:left="0"/>
        <w:jc w:val="both"/>
        <w:rPr>
          <w:rFonts w:ascii="Arial" w:eastAsia="Arial" w:hAnsi="Arial" w:cs="Arial"/>
          <w:b/>
        </w:rPr>
      </w:pPr>
    </w:p>
    <w:p w14:paraId="28D843D5" w14:textId="77777777" w:rsidR="00C453D6" w:rsidRDefault="00C453D6" w:rsidP="00B5334C">
      <w:pPr>
        <w:pStyle w:val="PargrafodaLista"/>
        <w:ind w:left="0"/>
        <w:jc w:val="both"/>
        <w:rPr>
          <w:rFonts w:ascii="Arial" w:eastAsia="Arial" w:hAnsi="Arial" w:cs="Arial"/>
          <w:b/>
        </w:rPr>
      </w:pPr>
    </w:p>
    <w:p w14:paraId="57AF43F4" w14:textId="77777777" w:rsidR="00C453D6" w:rsidRDefault="00C453D6" w:rsidP="00B5334C">
      <w:pPr>
        <w:pStyle w:val="PargrafodaLista"/>
        <w:ind w:left="0"/>
        <w:jc w:val="both"/>
        <w:rPr>
          <w:rFonts w:ascii="Arial" w:eastAsia="Arial" w:hAnsi="Arial" w:cs="Arial"/>
          <w:b/>
        </w:rPr>
      </w:pPr>
    </w:p>
    <w:p w14:paraId="0F53D5A8" w14:textId="77777777" w:rsidR="00C453D6" w:rsidRDefault="00C453D6" w:rsidP="00B5334C">
      <w:pPr>
        <w:pStyle w:val="PargrafodaLista"/>
        <w:ind w:left="0"/>
        <w:jc w:val="both"/>
        <w:rPr>
          <w:rFonts w:ascii="Arial" w:eastAsia="Arial" w:hAnsi="Arial" w:cs="Arial"/>
          <w:b/>
        </w:rPr>
      </w:pPr>
    </w:p>
    <w:p w14:paraId="04ADDB99" w14:textId="77777777" w:rsidR="008347A8" w:rsidRDefault="008347A8" w:rsidP="00B5334C">
      <w:pPr>
        <w:pStyle w:val="PargrafodaLista"/>
        <w:ind w:left="0"/>
        <w:jc w:val="both"/>
        <w:rPr>
          <w:rFonts w:ascii="Arial" w:eastAsia="Arial" w:hAnsi="Arial" w:cs="Arial"/>
          <w:b/>
        </w:rPr>
      </w:pPr>
    </w:p>
    <w:p w14:paraId="597D3C08" w14:textId="77777777" w:rsidR="00C453D6" w:rsidRDefault="00C453D6" w:rsidP="00B5334C">
      <w:pPr>
        <w:pStyle w:val="PargrafodaLista"/>
        <w:ind w:left="0"/>
        <w:jc w:val="both"/>
        <w:rPr>
          <w:rFonts w:ascii="Arial" w:eastAsia="Arial" w:hAnsi="Arial" w:cs="Arial"/>
          <w:b/>
        </w:rPr>
      </w:pPr>
    </w:p>
    <w:p w14:paraId="37A503EB" w14:textId="77777777" w:rsidR="001F4808" w:rsidRDefault="001F4808" w:rsidP="00B5334C">
      <w:pPr>
        <w:pStyle w:val="PargrafodaLista"/>
        <w:ind w:left="0"/>
        <w:jc w:val="both"/>
        <w:rPr>
          <w:rFonts w:ascii="Arial" w:eastAsia="Arial" w:hAnsi="Arial" w:cs="Arial"/>
          <w:b/>
        </w:rPr>
        <w:sectPr w:rsidR="001F4808" w:rsidSect="00E54880">
          <w:footerReference w:type="even" r:id="rId12"/>
          <w:footerReference w:type="default" r:id="rId13"/>
          <w:headerReference w:type="first" r:id="rId14"/>
          <w:footerReference w:type="first" r:id="rId15"/>
          <w:pgSz w:w="11906" w:h="16838" w:code="9"/>
          <w:pgMar w:top="1701" w:right="1134" w:bottom="1134" w:left="1701" w:header="709" w:footer="709" w:gutter="0"/>
          <w:pgNumType w:start="7"/>
          <w:cols w:space="720"/>
        </w:sectPr>
      </w:pPr>
    </w:p>
    <w:p w14:paraId="465BACF6" w14:textId="1801714A" w:rsidR="00B5334C" w:rsidRPr="00950963" w:rsidRDefault="00B5334C" w:rsidP="00B5334C">
      <w:pPr>
        <w:pStyle w:val="PargrafodaLista"/>
        <w:ind w:left="0"/>
        <w:jc w:val="both"/>
        <w:rPr>
          <w:rFonts w:ascii="Arial" w:eastAsia="Arial" w:hAnsi="Arial" w:cs="Arial"/>
          <w:b/>
        </w:rPr>
      </w:pPr>
      <w:r>
        <w:rPr>
          <w:rFonts w:ascii="Arial" w:eastAsia="Arial" w:hAnsi="Arial" w:cs="Arial"/>
          <w:b/>
        </w:rPr>
        <w:lastRenderedPageBreak/>
        <w:t xml:space="preserve">1 </w:t>
      </w:r>
      <w:r w:rsidRPr="00950963">
        <w:rPr>
          <w:rFonts w:ascii="Arial" w:eastAsia="Arial" w:hAnsi="Arial" w:cs="Arial"/>
          <w:b/>
        </w:rPr>
        <w:t>INTRODUÇÃO</w:t>
      </w:r>
    </w:p>
    <w:p w14:paraId="46072292" w14:textId="77777777" w:rsidR="00B5334C" w:rsidRDefault="00B5334C" w:rsidP="00B5334C">
      <w:pPr>
        <w:jc w:val="center"/>
        <w:rPr>
          <w:rFonts w:ascii="Arial" w:eastAsia="Arial" w:hAnsi="Arial" w:cs="Arial"/>
          <w:b/>
        </w:rPr>
      </w:pPr>
    </w:p>
    <w:p w14:paraId="3EC50EC3" w14:textId="77777777" w:rsidR="00B5334C" w:rsidRDefault="00B5334C" w:rsidP="00B5334C">
      <w:pPr>
        <w:jc w:val="center"/>
        <w:rPr>
          <w:rFonts w:ascii="Arial" w:eastAsia="Arial" w:hAnsi="Arial" w:cs="Arial"/>
          <w:b/>
        </w:rPr>
      </w:pPr>
    </w:p>
    <w:p w14:paraId="28D4169F" w14:textId="77777777" w:rsidR="00B5334C" w:rsidRDefault="00B5334C" w:rsidP="00B5334C">
      <w:pPr>
        <w:spacing w:line="360" w:lineRule="auto"/>
        <w:ind w:firstLine="709"/>
        <w:jc w:val="both"/>
        <w:rPr>
          <w:rFonts w:ascii="Arial" w:hAnsi="Arial" w:cs="Arial"/>
        </w:rPr>
      </w:pPr>
      <w:r w:rsidRPr="007B5A4E">
        <w:rPr>
          <w:rFonts w:ascii="Arial" w:hAnsi="Arial" w:cs="Arial"/>
        </w:rPr>
        <w:t>Este trabalho aborda as possibilidades do marketing jurídico digital em conformidade com o Código de Ética e Disciplina da OAB, visando discutir as oportunidades de publicidade jurídica nas redes sociais e analisar as restrições impostas pela legislação aplicável</w:t>
      </w:r>
      <w:r>
        <w:rPr>
          <w:rFonts w:ascii="Arial" w:hAnsi="Arial" w:cs="Arial"/>
        </w:rPr>
        <w:t xml:space="preserve">. </w:t>
      </w:r>
    </w:p>
    <w:p w14:paraId="6B74AC0C" w14:textId="77777777" w:rsidR="00B5334C" w:rsidRDefault="00B5334C" w:rsidP="00B5334C">
      <w:pPr>
        <w:spacing w:line="360" w:lineRule="auto"/>
        <w:ind w:firstLine="709"/>
        <w:jc w:val="both"/>
        <w:rPr>
          <w:rFonts w:ascii="Arial" w:hAnsi="Arial" w:cs="Arial"/>
        </w:rPr>
      </w:pPr>
      <w:r w:rsidRPr="009D1CA5">
        <w:rPr>
          <w:rFonts w:ascii="Arial" w:hAnsi="Arial" w:cs="Arial"/>
        </w:rPr>
        <w:t>Com a globalização, as interações sociais passaram por várias mudanças, incluindo o surgimento das redes sociais, que são uma parte integrante do cotidiano das pessoas, tanto no contexto profissional quanto pessoal. Este estudo busca explorar a posição da jurisprudência e da doutrina em relação ao uso das redes sociais para atrair clientes e abordar questões jurídicas, considerando os limites éticos dessa exposição.</w:t>
      </w:r>
    </w:p>
    <w:p w14:paraId="75F943D7" w14:textId="756C8FBB" w:rsidR="00B5334C" w:rsidRDefault="00B5334C" w:rsidP="00B5334C">
      <w:pPr>
        <w:spacing w:line="360" w:lineRule="auto"/>
        <w:ind w:firstLine="709"/>
        <w:jc w:val="both"/>
        <w:rPr>
          <w:rFonts w:ascii="Arial" w:hAnsi="Arial" w:cs="Arial"/>
        </w:rPr>
      </w:pPr>
      <w:r w:rsidRPr="009E04FB">
        <w:rPr>
          <w:rFonts w:ascii="Arial" w:hAnsi="Arial" w:cs="Arial"/>
        </w:rPr>
        <w:t xml:space="preserve">Para atingir esses objetivos, serão utilizados métodos </w:t>
      </w:r>
      <w:r>
        <w:rPr>
          <w:rFonts w:ascii="Arial" w:hAnsi="Arial" w:cs="Arial"/>
        </w:rPr>
        <w:t>científicos</w:t>
      </w:r>
      <w:r w:rsidRPr="009E04FB">
        <w:rPr>
          <w:rFonts w:ascii="Arial" w:hAnsi="Arial" w:cs="Arial"/>
        </w:rPr>
        <w:t>, a fim</w:t>
      </w:r>
      <w:r>
        <w:rPr>
          <w:rFonts w:ascii="Arial" w:hAnsi="Arial" w:cs="Arial"/>
        </w:rPr>
        <w:t>,</w:t>
      </w:r>
      <w:r w:rsidRPr="009E04FB">
        <w:rPr>
          <w:rFonts w:ascii="Arial" w:hAnsi="Arial" w:cs="Arial"/>
        </w:rPr>
        <w:t xml:space="preserve"> de obter uma compreensão mais aprofundada do tema. Será construída uma linha de raciocínio, analisando detalhes relacionados ao Código de Ética</w:t>
      </w:r>
      <w:r>
        <w:rPr>
          <w:rFonts w:ascii="Arial" w:hAnsi="Arial" w:cs="Arial"/>
        </w:rPr>
        <w:t xml:space="preserve"> e Disciplina da OAB</w:t>
      </w:r>
      <w:r w:rsidRPr="009E04FB">
        <w:rPr>
          <w:rFonts w:ascii="Arial" w:hAnsi="Arial" w:cs="Arial"/>
        </w:rPr>
        <w:t xml:space="preserve">, posicionamento sobre publicidade e propaganda, legislações inovadoras e a nova realidade da advocacia. </w:t>
      </w:r>
    </w:p>
    <w:p w14:paraId="76AC7621" w14:textId="77777777" w:rsidR="00B5334C" w:rsidRDefault="00B5334C" w:rsidP="00B5334C">
      <w:pPr>
        <w:spacing w:line="360" w:lineRule="auto"/>
        <w:ind w:firstLine="709"/>
        <w:jc w:val="both"/>
        <w:rPr>
          <w:rFonts w:ascii="Arial" w:hAnsi="Arial" w:cs="Arial"/>
        </w:rPr>
      </w:pPr>
      <w:bookmarkStart w:id="2" w:name="_Hlk166320796"/>
      <w:r w:rsidRPr="009E04FB">
        <w:rPr>
          <w:rFonts w:ascii="Arial" w:hAnsi="Arial" w:cs="Arial"/>
        </w:rPr>
        <w:t>A pesquisa seguirá uma abordagem dedutiva, partindo de premissas gerais para discutir problemas específicos. Portanto, as seções desta pesquisa abordarão, em primeiro lugar, os conceitos de ética profissional, seguidos pela compreensão do marketing jurídico na era digital</w:t>
      </w:r>
      <w:r>
        <w:rPr>
          <w:rFonts w:ascii="Arial" w:hAnsi="Arial" w:cs="Arial"/>
        </w:rPr>
        <w:t xml:space="preserve">, </w:t>
      </w:r>
      <w:r w:rsidRPr="009E04FB">
        <w:rPr>
          <w:rFonts w:ascii="Arial" w:hAnsi="Arial" w:cs="Arial"/>
        </w:rPr>
        <w:t>sua contextualização</w:t>
      </w:r>
      <w:r>
        <w:rPr>
          <w:rFonts w:ascii="Arial" w:hAnsi="Arial" w:cs="Arial"/>
        </w:rPr>
        <w:t xml:space="preserve"> e compreendendo se de fato as redes sociais é uma aliada dos advogados.</w:t>
      </w:r>
    </w:p>
    <w:bookmarkEnd w:id="2"/>
    <w:p w14:paraId="513CC6E6" w14:textId="77777777" w:rsidR="00B5334C" w:rsidRDefault="00B5334C" w:rsidP="00B5334C">
      <w:pPr>
        <w:spacing w:line="360" w:lineRule="auto"/>
        <w:ind w:firstLine="709"/>
        <w:jc w:val="both"/>
        <w:rPr>
          <w:rFonts w:ascii="Arial" w:hAnsi="Arial" w:cs="Arial"/>
        </w:rPr>
      </w:pPr>
      <w:r w:rsidRPr="00826FCD">
        <w:rPr>
          <w:rFonts w:ascii="Arial" w:hAnsi="Arial" w:cs="Arial"/>
        </w:rPr>
        <w:t>Além disso, será realizada uma investigação aprofundada sobre as implicações éticas envolvidas no uso estratégico das redes sociais pelos profissionais do direito, explorando questões como a privacidade do cliente, a transparência das informações e a integridade da profissão. Serão apresentadas melhores práticas para conciliar a promoção eficaz dos serviços jurídicos com a preservação dos princípios éticos fundamentais.</w:t>
      </w:r>
    </w:p>
    <w:p w14:paraId="6719721A" w14:textId="4BDB04DD" w:rsidR="00BC1FEF" w:rsidRDefault="00B5334C" w:rsidP="00B5334C">
      <w:pPr>
        <w:spacing w:line="360" w:lineRule="auto"/>
        <w:ind w:firstLine="709"/>
        <w:jc w:val="both"/>
        <w:rPr>
          <w:rFonts w:ascii="Arial" w:hAnsi="Arial" w:cs="Arial"/>
        </w:rPr>
      </w:pPr>
      <w:r w:rsidRPr="00D24CAD">
        <w:rPr>
          <w:rFonts w:ascii="Arial" w:hAnsi="Arial" w:cs="Arial"/>
        </w:rPr>
        <w:t>Por fim, a pesquisa abordará as perspectivas futuras do marketing jurídico digital, levando em consideração as tendências tecnológicas emergentes. Serão propostas recomendações práticas para que os advogados maximizem os benefícios das redes sociais, mantendo-se em conformidade com as normas éticas estabelecidas</w:t>
      </w:r>
      <w:r w:rsidR="00853FE5">
        <w:rPr>
          <w:rFonts w:ascii="Arial" w:hAnsi="Arial" w:cs="Arial"/>
        </w:rPr>
        <w:t>.</w:t>
      </w:r>
    </w:p>
    <w:p w14:paraId="63BEC5C6" w14:textId="77777777" w:rsidR="00B5334C" w:rsidRPr="009A1824" w:rsidRDefault="00B5334C" w:rsidP="00B5334C">
      <w:pPr>
        <w:spacing w:line="360" w:lineRule="auto"/>
        <w:jc w:val="both"/>
        <w:rPr>
          <w:rFonts w:ascii="Arial" w:hAnsi="Arial" w:cs="Arial"/>
        </w:rPr>
      </w:pPr>
      <w:r w:rsidRPr="009A1824">
        <w:rPr>
          <w:rFonts w:ascii="Arial" w:hAnsi="Arial" w:cs="Arial"/>
          <w:b/>
          <w:bCs/>
        </w:rPr>
        <w:lastRenderedPageBreak/>
        <w:t xml:space="preserve">2 </w:t>
      </w:r>
      <w:r w:rsidRPr="00950963">
        <w:rPr>
          <w:rFonts w:ascii="Arial" w:eastAsia="Arial" w:hAnsi="Arial" w:cs="Arial"/>
          <w:b/>
        </w:rPr>
        <w:t xml:space="preserve">A ÉTICA PROFISSIONAL </w:t>
      </w:r>
    </w:p>
    <w:p w14:paraId="28B6254E" w14:textId="77777777" w:rsidR="00B5334C" w:rsidRDefault="00B5334C" w:rsidP="00B5334C">
      <w:pPr>
        <w:spacing w:line="360" w:lineRule="auto"/>
        <w:jc w:val="both"/>
        <w:rPr>
          <w:rFonts w:ascii="Arial" w:eastAsia="Arial" w:hAnsi="Arial" w:cs="Arial"/>
          <w:b/>
        </w:rPr>
      </w:pPr>
    </w:p>
    <w:p w14:paraId="5BB78912" w14:textId="7BED3B14" w:rsidR="001949C9" w:rsidRPr="00064170" w:rsidRDefault="001949C9" w:rsidP="00B5334C">
      <w:pPr>
        <w:spacing w:line="360" w:lineRule="auto"/>
        <w:jc w:val="both"/>
        <w:rPr>
          <w:rFonts w:ascii="Arial" w:hAnsi="Arial" w:cs="Arial"/>
        </w:rPr>
      </w:pPr>
      <w:r>
        <w:rPr>
          <w:rFonts w:ascii="Arial" w:hAnsi="Arial" w:cs="Arial"/>
        </w:rPr>
        <w:tab/>
      </w:r>
      <w:r w:rsidRPr="005345B3">
        <w:rPr>
          <w:rFonts w:ascii="Arial" w:hAnsi="Arial" w:cs="Arial"/>
        </w:rPr>
        <w:t xml:space="preserve">Inicialmente, cumpre elucidar o termo "Ética" e seus desdobramentos. A </w:t>
      </w:r>
      <w:r>
        <w:rPr>
          <w:rFonts w:ascii="Arial" w:hAnsi="Arial" w:cs="Arial"/>
        </w:rPr>
        <w:t>é</w:t>
      </w:r>
      <w:r w:rsidRPr="005345B3">
        <w:rPr>
          <w:rFonts w:ascii="Arial" w:hAnsi="Arial" w:cs="Arial"/>
        </w:rPr>
        <w:t>tica representa o campo da filosofia dedicado às questões morais, originando-se do grego e denotando aquilo que concerne ao caráter.</w:t>
      </w:r>
      <w:r w:rsidR="00697BB1" w:rsidRPr="00697BB1">
        <w:rPr>
          <w:rFonts w:ascii="Segoe UI" w:hAnsi="Segoe UI" w:cs="Segoe UI"/>
          <w:color w:val="0D0D0D"/>
          <w:shd w:val="clear" w:color="auto" w:fill="FFFFFF"/>
        </w:rPr>
        <w:t xml:space="preserve"> </w:t>
      </w:r>
      <w:r w:rsidR="00436F99" w:rsidRPr="00697BB1">
        <w:rPr>
          <w:rFonts w:ascii="Arial" w:hAnsi="Arial" w:cs="Arial"/>
          <w:color w:val="0D0D0D"/>
          <w:shd w:val="clear" w:color="auto" w:fill="FFFFFF"/>
        </w:rPr>
        <w:t>S</w:t>
      </w:r>
      <w:r w:rsidR="00436F99">
        <w:rPr>
          <w:rFonts w:ascii="Arial" w:hAnsi="Arial" w:cs="Arial"/>
          <w:color w:val="0D0D0D"/>
          <w:shd w:val="clear" w:color="auto" w:fill="FFFFFF"/>
        </w:rPr>
        <w:t>ouza</w:t>
      </w:r>
      <w:r w:rsidR="00436F99" w:rsidRPr="00697BB1">
        <w:rPr>
          <w:rFonts w:ascii="Arial" w:hAnsi="Arial" w:cs="Arial"/>
          <w:color w:val="0D0D0D"/>
          <w:shd w:val="clear" w:color="auto" w:fill="FFFFFF"/>
        </w:rPr>
        <w:t>,</w:t>
      </w:r>
      <w:r w:rsidR="00436F99">
        <w:rPr>
          <w:rFonts w:ascii="Arial" w:hAnsi="Arial" w:cs="Arial"/>
          <w:color w:val="0D0D0D"/>
          <w:shd w:val="clear" w:color="auto" w:fill="FFFFFF"/>
        </w:rPr>
        <w:t xml:space="preserve"> (</w:t>
      </w:r>
      <w:r w:rsidR="00697BB1" w:rsidRPr="00697BB1">
        <w:rPr>
          <w:rFonts w:ascii="Arial" w:hAnsi="Arial" w:cs="Arial"/>
          <w:color w:val="0D0D0D"/>
          <w:shd w:val="clear" w:color="auto" w:fill="FFFFFF"/>
        </w:rPr>
        <w:t>2010,</w:t>
      </w:r>
      <w:r w:rsidR="00697BB1">
        <w:rPr>
          <w:rFonts w:ascii="Arial" w:hAnsi="Arial" w:cs="Arial"/>
          <w:color w:val="0D0D0D"/>
          <w:shd w:val="clear" w:color="auto" w:fill="FFFFFF"/>
        </w:rPr>
        <w:t xml:space="preserve"> p</w:t>
      </w:r>
      <w:r w:rsidR="00436F99">
        <w:rPr>
          <w:rFonts w:ascii="Arial" w:hAnsi="Arial" w:cs="Arial"/>
          <w:color w:val="0D0D0D"/>
          <w:shd w:val="clear" w:color="auto" w:fill="FFFFFF"/>
        </w:rPr>
        <w:t>. 87</w:t>
      </w:r>
      <w:r w:rsidR="00697BB1" w:rsidRPr="00697BB1">
        <w:rPr>
          <w:rFonts w:ascii="Arial" w:hAnsi="Arial" w:cs="Arial"/>
          <w:color w:val="0D0D0D"/>
          <w:shd w:val="clear" w:color="auto" w:fill="FFFFFF"/>
        </w:rPr>
        <w:t>)</w:t>
      </w:r>
      <w:r w:rsidR="00697BB1" w:rsidRPr="00697BB1">
        <w:rPr>
          <w:rFonts w:ascii="Arial" w:hAnsi="Arial" w:cs="Arial"/>
        </w:rPr>
        <w:t xml:space="preserve">. </w:t>
      </w:r>
      <w:r w:rsidRPr="005345B3">
        <w:rPr>
          <w:rFonts w:ascii="Arial" w:hAnsi="Arial" w:cs="Arial"/>
        </w:rPr>
        <w:t>Em uma acepção menos filosófica e mais pragmática, é possível aprimorar a compreensão desse conceito ao examinar determinados comportamentos cotidianos, especialmente no contexto de profissões como a medicina, jornalismo, advocacia, empreendedorismo, política e até mesmo no âmbito educacional. Para estes casos, é bastante comum ouvir expressões como: ética médica, ética jornalística, ética empresarial e ética pública</w:t>
      </w:r>
      <w:r>
        <w:rPr>
          <w:rFonts w:ascii="Arial" w:hAnsi="Arial" w:cs="Arial"/>
        </w:rPr>
        <w:t xml:space="preserve">. </w:t>
      </w:r>
    </w:p>
    <w:p w14:paraId="22F31D57" w14:textId="77777777" w:rsidR="00B5334C" w:rsidRDefault="00B5334C" w:rsidP="00B5334C">
      <w:pPr>
        <w:spacing w:line="360" w:lineRule="auto"/>
        <w:jc w:val="both"/>
        <w:rPr>
          <w:rFonts w:ascii="Arial" w:hAnsi="Arial" w:cs="Arial"/>
        </w:rPr>
      </w:pPr>
      <w:r>
        <w:rPr>
          <w:rFonts w:ascii="Arial" w:hAnsi="Arial" w:cs="Arial"/>
        </w:rPr>
        <w:tab/>
      </w:r>
      <w:r w:rsidRPr="005345B3">
        <w:rPr>
          <w:rFonts w:ascii="Arial" w:hAnsi="Arial" w:cs="Arial"/>
        </w:rPr>
        <w:t xml:space="preserve">A ética pode ser erroneamente equiparada à lei, embora esta, com frequência, esteja fundamentada em princípios éticos. No entanto, ao contrário da lei, nenhum indivíduo pode ser </w:t>
      </w:r>
      <w:r>
        <w:rPr>
          <w:rFonts w:ascii="Arial" w:hAnsi="Arial" w:cs="Arial"/>
        </w:rPr>
        <w:t>forçado</w:t>
      </w:r>
      <w:r w:rsidRPr="005345B3">
        <w:rPr>
          <w:rFonts w:ascii="Arial" w:hAnsi="Arial" w:cs="Arial"/>
        </w:rPr>
        <w:t xml:space="preserve">, seja pelo Estado ou por outros indivíduos, a observar normas éticas, tampouco está sujeito a sanções por desobedecê-las. Ademais, a lei pode ser omissa em relação a questões abrangidas pela ética. </w:t>
      </w:r>
    </w:p>
    <w:p w14:paraId="592C3DFC" w14:textId="15559F0D" w:rsidR="00B5334C" w:rsidRDefault="00B5334C" w:rsidP="00B5334C">
      <w:pPr>
        <w:spacing w:line="360" w:lineRule="auto"/>
        <w:jc w:val="both"/>
        <w:rPr>
          <w:rFonts w:ascii="Arial" w:hAnsi="Arial" w:cs="Arial"/>
        </w:rPr>
      </w:pPr>
      <w:r>
        <w:rPr>
          <w:rFonts w:ascii="Arial" w:hAnsi="Arial" w:cs="Arial"/>
        </w:rPr>
        <w:tab/>
      </w:r>
      <w:r w:rsidRPr="005345B3">
        <w:rPr>
          <w:rFonts w:ascii="Arial" w:hAnsi="Arial" w:cs="Arial"/>
        </w:rPr>
        <w:t xml:space="preserve">A abrangência da ética é extensa, podendo ser aplicada de modo particular à esfera profissional. Nesse contexto, existem códigos de ética profissional que delineiam o comportamento adequado de um indivíduo dentro de sua profissão. A ética e a cidadania, enquanto conceitos fundamentais, constituem a base de uma sociedade próspera. </w:t>
      </w:r>
      <w:r>
        <w:rPr>
          <w:rFonts w:ascii="Arial" w:hAnsi="Arial" w:cs="Arial"/>
        </w:rPr>
        <w:tab/>
      </w:r>
    </w:p>
    <w:p w14:paraId="1152D320" w14:textId="77777777" w:rsidR="00B5334C" w:rsidRDefault="00B5334C" w:rsidP="00B5334C">
      <w:pPr>
        <w:spacing w:line="360" w:lineRule="auto"/>
        <w:jc w:val="both"/>
        <w:rPr>
          <w:rFonts w:ascii="Arial" w:hAnsi="Arial" w:cs="Arial"/>
        </w:rPr>
      </w:pPr>
      <w:r>
        <w:rPr>
          <w:rFonts w:ascii="Arial" w:hAnsi="Arial" w:cs="Arial"/>
        </w:rPr>
        <w:tab/>
      </w:r>
      <w:r w:rsidRPr="005345B3">
        <w:rPr>
          <w:rFonts w:ascii="Arial" w:hAnsi="Arial" w:cs="Arial"/>
        </w:rPr>
        <w:t>É fundamental que os advogados tenham consciência dos limites éticos impostos pelo Código de Ética e Disciplina da Ordem dos Advogados do Brasil no que diz respeito à publicidad</w:t>
      </w:r>
      <w:r>
        <w:rPr>
          <w:rFonts w:ascii="Arial" w:hAnsi="Arial" w:cs="Arial"/>
        </w:rPr>
        <w:t>e</w:t>
      </w:r>
      <w:r w:rsidRPr="005345B3">
        <w:rPr>
          <w:rFonts w:ascii="Arial" w:hAnsi="Arial" w:cs="Arial"/>
        </w:rPr>
        <w:t>. É necessário que haja um equilíbrio entre a divulgação do trabalho e a preservação da dignidade e da reputação da profissão. No cenário contemporâneo, onde a presença digital é inevitável, os advogados enfrentam desafios éticos significativos ao navegar pelo marketing jurídico digital</w:t>
      </w:r>
      <w:r>
        <w:rPr>
          <w:rFonts w:ascii="Arial" w:hAnsi="Arial" w:cs="Arial"/>
        </w:rPr>
        <w:t>.</w:t>
      </w:r>
      <w:r w:rsidRPr="009E098E">
        <w:t xml:space="preserve"> </w:t>
      </w:r>
      <w:r w:rsidRPr="009E098E">
        <w:rPr>
          <w:rFonts w:ascii="Arial" w:hAnsi="Arial" w:cs="Arial"/>
        </w:rPr>
        <w:t>O Código de Ética e Disciplina da Ordem dos Advogados do Brasil, versa sobre os meios de comunicação social,</w:t>
      </w:r>
      <w:r>
        <w:rPr>
          <w:rFonts w:ascii="Arial" w:hAnsi="Arial" w:cs="Arial"/>
        </w:rPr>
        <w:t xml:space="preserve"> nos </w:t>
      </w:r>
      <w:r w:rsidRPr="009E098E">
        <w:rPr>
          <w:rFonts w:ascii="Arial" w:hAnsi="Arial" w:cs="Arial"/>
        </w:rPr>
        <w:t xml:space="preserve">artigos </w:t>
      </w:r>
      <w:r>
        <w:rPr>
          <w:rFonts w:ascii="Arial" w:hAnsi="Arial" w:cs="Arial"/>
        </w:rPr>
        <w:t xml:space="preserve">39 e </w:t>
      </w:r>
      <w:r w:rsidRPr="009E098E">
        <w:rPr>
          <w:rFonts w:ascii="Arial" w:hAnsi="Arial" w:cs="Arial"/>
        </w:rPr>
        <w:t>4</w:t>
      </w:r>
      <w:r>
        <w:rPr>
          <w:rFonts w:ascii="Arial" w:hAnsi="Arial" w:cs="Arial"/>
        </w:rPr>
        <w:t>0</w:t>
      </w:r>
      <w:r w:rsidRPr="009E098E">
        <w:rPr>
          <w:rFonts w:ascii="Arial" w:hAnsi="Arial" w:cs="Arial"/>
        </w:rPr>
        <w:t>. Dispõe:</w:t>
      </w:r>
    </w:p>
    <w:p w14:paraId="34039710" w14:textId="77777777" w:rsidR="00064170" w:rsidRPr="009E098E" w:rsidRDefault="00064170" w:rsidP="00B5334C">
      <w:pPr>
        <w:spacing w:line="360" w:lineRule="auto"/>
        <w:jc w:val="both"/>
        <w:rPr>
          <w:rFonts w:ascii="Arial" w:hAnsi="Arial" w:cs="Arial"/>
        </w:rPr>
      </w:pPr>
    </w:p>
    <w:p w14:paraId="317A3FA7" w14:textId="77777777" w:rsidR="00B5334C" w:rsidRDefault="00B5334C" w:rsidP="00BE3EAE">
      <w:pPr>
        <w:jc w:val="both"/>
        <w:rPr>
          <w:rFonts w:ascii="Arial" w:hAnsi="Arial" w:cs="Arial"/>
        </w:rPr>
      </w:pPr>
    </w:p>
    <w:p w14:paraId="39E8B905" w14:textId="77777777" w:rsidR="00B5334C" w:rsidRPr="004C51BF" w:rsidRDefault="00B5334C" w:rsidP="00BE3EAE">
      <w:pPr>
        <w:ind w:left="2268"/>
        <w:jc w:val="both"/>
        <w:rPr>
          <w:rFonts w:ascii="Arial" w:eastAsia="Arial" w:hAnsi="Arial" w:cs="Arial"/>
          <w:color w:val="0070C0"/>
          <w:sz w:val="20"/>
          <w:szCs w:val="20"/>
        </w:rPr>
      </w:pPr>
      <w:r w:rsidRPr="004C51BF">
        <w:rPr>
          <w:rFonts w:ascii="Arial" w:hAnsi="Arial" w:cs="Arial"/>
          <w:sz w:val="20"/>
          <w:szCs w:val="20"/>
        </w:rPr>
        <w:t>Art. 39. A publicidade profissional do advogado tem caráter meramente informativo e deve primar pela discrição e sobriedade, não podendo configurar captação de clientela ou mercantilização da profissão</w:t>
      </w:r>
      <w:r w:rsidRPr="004C51BF">
        <w:rPr>
          <w:rFonts w:ascii="Arial" w:eastAsia="Arial" w:hAnsi="Arial" w:cs="Arial"/>
          <w:color w:val="0070C0"/>
          <w:sz w:val="20"/>
          <w:szCs w:val="20"/>
        </w:rPr>
        <w:t>.</w:t>
      </w:r>
    </w:p>
    <w:p w14:paraId="300EB601" w14:textId="77777777" w:rsidR="00B5334C" w:rsidRPr="004C51BF" w:rsidRDefault="00B5334C" w:rsidP="00BE3EAE">
      <w:pPr>
        <w:ind w:left="2268"/>
        <w:jc w:val="both"/>
        <w:rPr>
          <w:rFonts w:ascii="Arial" w:hAnsi="Arial" w:cs="Arial"/>
          <w:sz w:val="20"/>
          <w:szCs w:val="20"/>
        </w:rPr>
      </w:pPr>
      <w:r w:rsidRPr="004C51BF">
        <w:rPr>
          <w:rFonts w:ascii="Arial" w:eastAsia="Arial" w:hAnsi="Arial" w:cs="Arial"/>
          <w:sz w:val="20"/>
          <w:szCs w:val="20"/>
        </w:rPr>
        <w:t>No</w:t>
      </w:r>
      <w:r w:rsidRPr="004C51BF">
        <w:rPr>
          <w:rFonts w:ascii="Arial" w:eastAsia="Arial" w:hAnsi="Arial" w:cs="Arial"/>
          <w:color w:val="0070C0"/>
          <w:sz w:val="20"/>
          <w:szCs w:val="20"/>
        </w:rPr>
        <w:t xml:space="preserve"> </w:t>
      </w:r>
      <w:r w:rsidRPr="004C51BF">
        <w:rPr>
          <w:rFonts w:ascii="Arial" w:hAnsi="Arial" w:cs="Arial"/>
          <w:sz w:val="20"/>
          <w:szCs w:val="20"/>
        </w:rPr>
        <w:t>art. 40. Os meios utilizados para a publicidade profissional hão de ser compatíveis com a diretriz estabelecida no artigo anterior, sendo vedados:</w:t>
      </w:r>
    </w:p>
    <w:p w14:paraId="3F691F40" w14:textId="77777777" w:rsidR="00B5334C" w:rsidRPr="004C51BF" w:rsidRDefault="00B5334C" w:rsidP="00BE3EAE">
      <w:pPr>
        <w:ind w:left="2268"/>
        <w:jc w:val="both"/>
        <w:rPr>
          <w:rFonts w:ascii="Arial" w:hAnsi="Arial" w:cs="Arial"/>
          <w:sz w:val="20"/>
          <w:szCs w:val="20"/>
        </w:rPr>
      </w:pPr>
      <w:r w:rsidRPr="004C51BF">
        <w:rPr>
          <w:rFonts w:ascii="Arial" w:hAnsi="Arial" w:cs="Arial"/>
          <w:sz w:val="20"/>
          <w:szCs w:val="20"/>
        </w:rPr>
        <w:lastRenderedPageBreak/>
        <w:t xml:space="preserve"> I – </w:t>
      </w:r>
      <w:proofErr w:type="gramStart"/>
      <w:r w:rsidRPr="004C51BF">
        <w:rPr>
          <w:rFonts w:ascii="Arial" w:hAnsi="Arial" w:cs="Arial"/>
          <w:sz w:val="20"/>
          <w:szCs w:val="20"/>
        </w:rPr>
        <w:t>a</w:t>
      </w:r>
      <w:proofErr w:type="gramEnd"/>
      <w:r w:rsidRPr="004C51BF">
        <w:rPr>
          <w:rFonts w:ascii="Arial" w:hAnsi="Arial" w:cs="Arial"/>
          <w:sz w:val="20"/>
          <w:szCs w:val="20"/>
        </w:rPr>
        <w:t xml:space="preserve"> veiculação da publicidade por meio de rádio, cinema e televisão;</w:t>
      </w:r>
    </w:p>
    <w:p w14:paraId="3EE0C0C1" w14:textId="77777777" w:rsidR="00B5334C" w:rsidRPr="004C51BF" w:rsidRDefault="00B5334C" w:rsidP="00BE3EAE">
      <w:pPr>
        <w:ind w:left="2268"/>
        <w:jc w:val="both"/>
        <w:rPr>
          <w:rFonts w:ascii="Arial" w:hAnsi="Arial" w:cs="Arial"/>
          <w:sz w:val="20"/>
          <w:szCs w:val="20"/>
        </w:rPr>
      </w:pPr>
      <w:r w:rsidRPr="004C51BF">
        <w:rPr>
          <w:rFonts w:ascii="Arial" w:hAnsi="Arial" w:cs="Arial"/>
          <w:sz w:val="20"/>
          <w:szCs w:val="20"/>
        </w:rPr>
        <w:t xml:space="preserve"> II – </w:t>
      </w:r>
      <w:proofErr w:type="gramStart"/>
      <w:r w:rsidRPr="004C51BF">
        <w:rPr>
          <w:rFonts w:ascii="Arial" w:hAnsi="Arial" w:cs="Arial"/>
          <w:sz w:val="20"/>
          <w:szCs w:val="20"/>
        </w:rPr>
        <w:t>o</w:t>
      </w:r>
      <w:proofErr w:type="gramEnd"/>
      <w:r w:rsidRPr="004C51BF">
        <w:rPr>
          <w:rFonts w:ascii="Arial" w:hAnsi="Arial" w:cs="Arial"/>
          <w:sz w:val="20"/>
          <w:szCs w:val="20"/>
        </w:rPr>
        <w:t xml:space="preserve"> uso de outdoors, painéis luminosos ou formas assemelhadas de publicidade; </w:t>
      </w:r>
    </w:p>
    <w:p w14:paraId="4F4F722C" w14:textId="77777777" w:rsidR="00B5334C" w:rsidRPr="004C51BF" w:rsidRDefault="00B5334C" w:rsidP="00BE3EAE">
      <w:pPr>
        <w:ind w:left="2268"/>
        <w:jc w:val="both"/>
        <w:rPr>
          <w:rFonts w:ascii="Arial" w:hAnsi="Arial" w:cs="Arial"/>
          <w:sz w:val="20"/>
          <w:szCs w:val="20"/>
        </w:rPr>
      </w:pPr>
      <w:r w:rsidRPr="004C51BF">
        <w:rPr>
          <w:rFonts w:ascii="Arial" w:hAnsi="Arial" w:cs="Arial"/>
          <w:sz w:val="20"/>
          <w:szCs w:val="20"/>
        </w:rPr>
        <w:t xml:space="preserve">III – as inscrições em muros, paredes, veículos, elevadores ou em qualquer espaço público; </w:t>
      </w:r>
    </w:p>
    <w:p w14:paraId="35DBD575" w14:textId="77777777" w:rsidR="00B5334C" w:rsidRPr="004C51BF" w:rsidRDefault="00B5334C" w:rsidP="00BE3EAE">
      <w:pPr>
        <w:ind w:left="2268"/>
        <w:jc w:val="both"/>
        <w:rPr>
          <w:rFonts w:ascii="Arial" w:hAnsi="Arial" w:cs="Arial"/>
          <w:sz w:val="20"/>
          <w:szCs w:val="20"/>
        </w:rPr>
      </w:pPr>
      <w:r w:rsidRPr="004C51BF">
        <w:rPr>
          <w:rFonts w:ascii="Arial" w:hAnsi="Arial" w:cs="Arial"/>
          <w:sz w:val="20"/>
          <w:szCs w:val="20"/>
        </w:rPr>
        <w:t xml:space="preserve">IV – </w:t>
      </w:r>
      <w:proofErr w:type="gramStart"/>
      <w:r w:rsidRPr="004C51BF">
        <w:rPr>
          <w:rFonts w:ascii="Arial" w:hAnsi="Arial" w:cs="Arial"/>
          <w:sz w:val="20"/>
          <w:szCs w:val="20"/>
        </w:rPr>
        <w:t>a</w:t>
      </w:r>
      <w:proofErr w:type="gramEnd"/>
      <w:r w:rsidRPr="004C51BF">
        <w:rPr>
          <w:rFonts w:ascii="Arial" w:hAnsi="Arial" w:cs="Arial"/>
          <w:sz w:val="20"/>
          <w:szCs w:val="20"/>
        </w:rPr>
        <w:t xml:space="preserve"> divulgação de serviços de advocacia juntamente com a de outras atividades ou a indicação de vínculos entre uns e outras; </w:t>
      </w:r>
    </w:p>
    <w:p w14:paraId="4D98AA51" w14:textId="77777777" w:rsidR="00B5334C" w:rsidRPr="004C51BF" w:rsidRDefault="00B5334C" w:rsidP="00BE3EAE">
      <w:pPr>
        <w:ind w:left="2268"/>
        <w:jc w:val="both"/>
        <w:rPr>
          <w:rFonts w:ascii="Arial" w:hAnsi="Arial" w:cs="Arial"/>
          <w:sz w:val="20"/>
          <w:szCs w:val="20"/>
        </w:rPr>
      </w:pPr>
      <w:r w:rsidRPr="004C51BF">
        <w:rPr>
          <w:rFonts w:ascii="Arial" w:hAnsi="Arial" w:cs="Arial"/>
          <w:sz w:val="20"/>
          <w:szCs w:val="20"/>
        </w:rPr>
        <w:t xml:space="preserve">V – </w:t>
      </w:r>
      <w:proofErr w:type="gramStart"/>
      <w:r w:rsidRPr="004C51BF">
        <w:rPr>
          <w:rFonts w:ascii="Arial" w:hAnsi="Arial" w:cs="Arial"/>
          <w:sz w:val="20"/>
          <w:szCs w:val="20"/>
        </w:rPr>
        <w:t>o</w:t>
      </w:r>
      <w:proofErr w:type="gramEnd"/>
      <w:r w:rsidRPr="004C51BF">
        <w:rPr>
          <w:rFonts w:ascii="Arial" w:hAnsi="Arial" w:cs="Arial"/>
          <w:sz w:val="20"/>
          <w:szCs w:val="20"/>
        </w:rPr>
        <w:t xml:space="preserve"> fornecimento de dados de contato, como endereço e telefone, em colunas ou artigos literários, culturais, acadêmicos ou jurídicos, publicados na imprensa, bem assim quando de eventual participação em programas de rádio ou televisão, ou em veiculação de matérias pela internet, sendo permitida a referência a e-mail; </w:t>
      </w:r>
    </w:p>
    <w:p w14:paraId="4C4932F7" w14:textId="0A12ED6A" w:rsidR="00AA0F5F" w:rsidRDefault="00B5334C" w:rsidP="00BE3EAE">
      <w:pPr>
        <w:ind w:left="2268"/>
        <w:jc w:val="both"/>
        <w:rPr>
          <w:rFonts w:ascii="Arial" w:hAnsi="Arial" w:cs="Arial"/>
          <w:sz w:val="20"/>
          <w:szCs w:val="20"/>
        </w:rPr>
      </w:pPr>
      <w:r w:rsidRPr="004C51BF">
        <w:rPr>
          <w:rFonts w:ascii="Arial" w:hAnsi="Arial" w:cs="Arial"/>
          <w:sz w:val="20"/>
          <w:szCs w:val="20"/>
        </w:rPr>
        <w:t xml:space="preserve">VI – </w:t>
      </w:r>
      <w:proofErr w:type="gramStart"/>
      <w:r w:rsidRPr="004C51BF">
        <w:rPr>
          <w:rFonts w:ascii="Arial" w:hAnsi="Arial" w:cs="Arial"/>
          <w:sz w:val="20"/>
          <w:szCs w:val="20"/>
        </w:rPr>
        <w:t>a</w:t>
      </w:r>
      <w:proofErr w:type="gramEnd"/>
      <w:r w:rsidRPr="004C51BF">
        <w:rPr>
          <w:rFonts w:ascii="Arial" w:hAnsi="Arial" w:cs="Arial"/>
          <w:sz w:val="20"/>
          <w:szCs w:val="20"/>
        </w:rPr>
        <w:t xml:space="preserve"> utilização de mala direta, a distribuição de panfletos ou formas assemelhadas de publicidade, com o intuito de captação de clientela</w:t>
      </w:r>
      <w:r w:rsidR="00AA0F5F" w:rsidRPr="00AA0F5F">
        <w:rPr>
          <w:rFonts w:ascii="Arial" w:hAnsi="Arial" w:cs="Arial"/>
          <w:sz w:val="20"/>
          <w:szCs w:val="20"/>
        </w:rPr>
        <w:t xml:space="preserve"> </w:t>
      </w:r>
    </w:p>
    <w:p w14:paraId="44DC3A38" w14:textId="77777777" w:rsidR="00AA0F5F" w:rsidRDefault="00AA0F5F" w:rsidP="00AA0F5F">
      <w:pPr>
        <w:spacing w:line="360" w:lineRule="auto"/>
        <w:ind w:left="2268"/>
        <w:jc w:val="both"/>
        <w:rPr>
          <w:rFonts w:ascii="Arial" w:hAnsi="Arial" w:cs="Arial"/>
          <w:sz w:val="20"/>
          <w:szCs w:val="20"/>
        </w:rPr>
      </w:pPr>
    </w:p>
    <w:p w14:paraId="79E88C9C" w14:textId="5EA0722E" w:rsidR="00B5334C" w:rsidRPr="004C51BF" w:rsidRDefault="00B5334C" w:rsidP="00B5334C">
      <w:pPr>
        <w:spacing w:line="360" w:lineRule="auto"/>
        <w:jc w:val="both"/>
        <w:rPr>
          <w:rFonts w:ascii="Arial" w:hAnsi="Arial" w:cs="Arial"/>
        </w:rPr>
      </w:pPr>
      <w:r w:rsidRPr="004C51BF">
        <w:rPr>
          <w:rFonts w:ascii="Arial" w:hAnsi="Arial" w:cs="Arial"/>
          <w:sz w:val="20"/>
          <w:szCs w:val="20"/>
        </w:rPr>
        <w:tab/>
      </w:r>
      <w:r w:rsidRPr="004C51BF">
        <w:rPr>
          <w:rFonts w:ascii="Arial" w:hAnsi="Arial" w:cs="Arial"/>
        </w:rPr>
        <w:t xml:space="preserve">Esses indivíduos têm a obrigação de pautar sua conduta por um padrão ético, demonstrando valores morais, como a boa-fé, e outros princípios essenciais para uma atuação profissional saudável no seio da sociedade. </w:t>
      </w:r>
    </w:p>
    <w:p w14:paraId="69673874" w14:textId="77777777" w:rsidR="00B5334C" w:rsidRPr="009D73E1" w:rsidRDefault="00B5334C" w:rsidP="00B5334C">
      <w:pPr>
        <w:spacing w:line="360" w:lineRule="auto"/>
        <w:jc w:val="both"/>
        <w:rPr>
          <w:rFonts w:ascii="Arial" w:hAnsi="Arial" w:cs="Arial"/>
        </w:rPr>
      </w:pPr>
      <w:r w:rsidRPr="009D73E1">
        <w:rPr>
          <w:rFonts w:ascii="Arial" w:hAnsi="Arial" w:cs="Arial"/>
        </w:rPr>
        <w:tab/>
        <w:t xml:space="preserve">Ao se formar, um estudante de advocacia recebe a confiança da sociedade, que espera dele a observância de um padrão ético no exercício da profissão. Portanto, é imperativo que essa pessoa esteja à altura dessa confiança, conduzindo-se com base em valores, princípios, ideais e normas preestabelecidos. Da mesma forma, o profissional em exercício deve comprometer-se a promover a igualdade social, desenvolver a cidadania e fortalecer a democracia. Para tanto, é necessário que esteja preparado para implementar políticas que beneficiem o país e a comunidade nos âmbitos social, econômico e político. </w:t>
      </w:r>
    </w:p>
    <w:p w14:paraId="37ED96AE" w14:textId="77777777" w:rsidR="00B5334C" w:rsidRDefault="00B5334C" w:rsidP="00B5334C">
      <w:pPr>
        <w:spacing w:line="360" w:lineRule="auto"/>
        <w:jc w:val="both"/>
        <w:rPr>
          <w:rFonts w:ascii="Arial" w:hAnsi="Arial" w:cs="Arial"/>
        </w:rPr>
      </w:pPr>
      <w:r w:rsidRPr="009D73E1">
        <w:rPr>
          <w:rFonts w:ascii="Arial" w:hAnsi="Arial" w:cs="Arial"/>
        </w:rPr>
        <w:tab/>
        <w:t>Um profissional competente deve possuir habilidades estratégicas, capacidade inovadora e disposição para cooperação, elaborando métodos mais eficazes de solução de conflitos. Infelizmente, há casos em que profissionais agem de maneira antiética, manchando a reputação da classe dos advogados.</w:t>
      </w:r>
    </w:p>
    <w:p w14:paraId="30BA5133" w14:textId="77777777" w:rsidR="00B5334C" w:rsidRDefault="00B5334C" w:rsidP="00B5334C">
      <w:pPr>
        <w:spacing w:line="360" w:lineRule="auto"/>
        <w:jc w:val="both"/>
        <w:rPr>
          <w:rFonts w:ascii="Arial" w:hAnsi="Arial" w:cs="Arial"/>
        </w:rPr>
      </w:pPr>
    </w:p>
    <w:p w14:paraId="76C9F002" w14:textId="77777777" w:rsidR="00B5334C" w:rsidRPr="006E4287" w:rsidRDefault="00B5334C" w:rsidP="00AA73C8">
      <w:pPr>
        <w:ind w:left="2268"/>
        <w:jc w:val="both"/>
        <w:rPr>
          <w:rFonts w:ascii="Arial" w:hAnsi="Arial" w:cs="Arial"/>
          <w:sz w:val="20"/>
          <w:szCs w:val="20"/>
        </w:rPr>
      </w:pPr>
      <w:r w:rsidRPr="006E4287">
        <w:rPr>
          <w:rFonts w:ascii="Arial" w:hAnsi="Arial" w:cs="Arial"/>
          <w:sz w:val="20"/>
          <w:szCs w:val="20"/>
        </w:rPr>
        <w:t>A ética é definida como ciência da moral.</w:t>
      </w:r>
      <w:r>
        <w:rPr>
          <w:rFonts w:ascii="Arial" w:hAnsi="Arial" w:cs="Arial"/>
          <w:sz w:val="20"/>
          <w:szCs w:val="20"/>
        </w:rPr>
        <w:t xml:space="preserve"> </w:t>
      </w:r>
      <w:r w:rsidRPr="006E4287">
        <w:rPr>
          <w:rFonts w:ascii="Arial" w:hAnsi="Arial" w:cs="Arial"/>
          <w:sz w:val="20"/>
          <w:szCs w:val="20"/>
        </w:rPr>
        <w:t xml:space="preserve"> Em linguagem técnica soma de deveres que estabelecem a norma de conduta do profissional no desempenho de suas atividades e em suas relações com o cliente de todas as demais pessoas</w:t>
      </w:r>
      <w:r>
        <w:rPr>
          <w:rFonts w:ascii="Arial" w:hAnsi="Arial" w:cs="Arial"/>
          <w:sz w:val="20"/>
          <w:szCs w:val="20"/>
        </w:rPr>
        <w:t>.</w:t>
      </w:r>
      <w:r w:rsidRPr="006E4287">
        <w:rPr>
          <w:rFonts w:ascii="Arial" w:hAnsi="Arial" w:cs="Arial"/>
          <w:sz w:val="20"/>
          <w:szCs w:val="20"/>
        </w:rPr>
        <w:t xml:space="preserve"> Oliveira (2002, p.307).</w:t>
      </w:r>
    </w:p>
    <w:p w14:paraId="3C097ECD" w14:textId="77777777" w:rsidR="00B5334C" w:rsidRPr="002F7002" w:rsidRDefault="00B5334C" w:rsidP="00B5334C">
      <w:pPr>
        <w:spacing w:line="360" w:lineRule="auto"/>
        <w:jc w:val="both"/>
        <w:rPr>
          <w:rFonts w:ascii="Arial" w:hAnsi="Arial" w:cs="Arial"/>
          <w:b/>
          <w:bCs/>
        </w:rPr>
      </w:pPr>
    </w:p>
    <w:p w14:paraId="535264E6" w14:textId="60D2E641" w:rsidR="00B5334C" w:rsidRDefault="00B5334C" w:rsidP="00B5334C">
      <w:pPr>
        <w:spacing w:line="360" w:lineRule="auto"/>
        <w:jc w:val="both"/>
        <w:rPr>
          <w:rFonts w:ascii="Arial" w:hAnsi="Arial" w:cs="Arial"/>
        </w:rPr>
      </w:pPr>
      <w:r>
        <w:tab/>
      </w:r>
      <w:r w:rsidRPr="00292E15">
        <w:rPr>
          <w:rFonts w:ascii="Arial" w:hAnsi="Arial" w:cs="Arial"/>
        </w:rPr>
        <w:t>Assim</w:t>
      </w:r>
      <w:r w:rsidR="007F75D7">
        <w:rPr>
          <w:rFonts w:ascii="Arial" w:hAnsi="Arial" w:cs="Arial"/>
        </w:rPr>
        <w:t>,</w:t>
      </w:r>
      <w:r w:rsidRPr="00292E15">
        <w:rPr>
          <w:rFonts w:ascii="Arial" w:hAnsi="Arial" w:cs="Arial"/>
        </w:rPr>
        <w:t xml:space="preserve"> a referência aos deveres que estabelecem a norma de conduta do profissional destaca a importância de padrões éticos no exercício de uma profissão. Isso ressalta a responsabilidade dos profissionais em seguir normas éticas específicas no desempenho de suas atividades.</w:t>
      </w:r>
    </w:p>
    <w:p w14:paraId="1AF5B103" w14:textId="77777777" w:rsidR="00B5334C" w:rsidRPr="002F7002" w:rsidRDefault="00B5334C" w:rsidP="00B5334C">
      <w:pPr>
        <w:spacing w:line="360" w:lineRule="auto"/>
        <w:jc w:val="both"/>
        <w:rPr>
          <w:rFonts w:ascii="Arial" w:eastAsia="Arial" w:hAnsi="Arial" w:cs="Arial"/>
          <w:color w:val="0070C0"/>
        </w:rPr>
      </w:pPr>
      <w:r>
        <w:tab/>
      </w:r>
      <w:r w:rsidRPr="002F7002">
        <w:rPr>
          <w:rFonts w:ascii="Arial" w:hAnsi="Arial" w:cs="Arial"/>
        </w:rPr>
        <w:t xml:space="preserve">De acordo com o Código de Ética da OAB, a publicidade deve pautar-se pela discrição e sobriedade, evitando qualquer forma de sensacionalismo ou </w:t>
      </w:r>
      <w:r w:rsidRPr="002F7002">
        <w:rPr>
          <w:rFonts w:ascii="Arial" w:hAnsi="Arial" w:cs="Arial"/>
        </w:rPr>
        <w:lastRenderedPageBreak/>
        <w:t>autopromoção inadequada. O advogado é orientado a utilizar meios que prezem pela dignidade da profissão, impedindo práticas que possam banalizar ou mercantilizar os serviços jurídicos. Explora-se a necessidade crucial de equilibrar a promoção do trabalho advocatício com a preservação dos valores éticos, conforme estabelecido pelo Código de Ética e Disciplina da Ordem dos Advogados do Brasil (OAB).</w:t>
      </w:r>
    </w:p>
    <w:p w14:paraId="5E947151" w14:textId="77777777" w:rsidR="00B5334C" w:rsidRDefault="00B5334C" w:rsidP="00AA0A54">
      <w:pPr>
        <w:ind w:left="2268" w:firstLine="2268"/>
        <w:jc w:val="both"/>
        <w:rPr>
          <w:rFonts w:ascii="Arial" w:eastAsia="Arial" w:hAnsi="Arial" w:cs="Arial"/>
          <w:color w:val="0070C0"/>
        </w:rPr>
      </w:pPr>
    </w:p>
    <w:p w14:paraId="7FCC1739" w14:textId="160970EC" w:rsidR="00B5334C" w:rsidRPr="007C7FF6" w:rsidRDefault="00B5334C" w:rsidP="00AA0A54">
      <w:pPr>
        <w:ind w:left="2268"/>
        <w:jc w:val="both"/>
        <w:rPr>
          <w:rFonts w:ascii="Arial" w:hAnsi="Arial" w:cs="Arial"/>
          <w:sz w:val="20"/>
          <w:szCs w:val="20"/>
        </w:rPr>
      </w:pPr>
      <w:r w:rsidRPr="007C7FF6">
        <w:rPr>
          <w:rFonts w:ascii="Arial" w:hAnsi="Arial" w:cs="Arial"/>
          <w:sz w:val="20"/>
          <w:szCs w:val="20"/>
        </w:rPr>
        <w:t>A ética profissional trata-se de um conjunto de normas de conduta que as pessoas que desempenham determinada função são submetidas, seriam morais singulares. Compondo, assim, os direitos e deveres dos advogados, nesse caso específico. A ciência dos deveres recebe o nome de deontologia, já a dos direitos, diceologia (M</w:t>
      </w:r>
      <w:r w:rsidR="0015410C">
        <w:rPr>
          <w:rFonts w:ascii="Arial" w:hAnsi="Arial" w:cs="Arial"/>
          <w:sz w:val="20"/>
          <w:szCs w:val="20"/>
        </w:rPr>
        <w:t>edina</w:t>
      </w:r>
      <w:r w:rsidRPr="007C7FF6">
        <w:rPr>
          <w:rFonts w:ascii="Arial" w:hAnsi="Arial" w:cs="Arial"/>
          <w:sz w:val="20"/>
          <w:szCs w:val="20"/>
        </w:rPr>
        <w:t>, 2016</w:t>
      </w:r>
      <w:r w:rsidR="003138AD">
        <w:rPr>
          <w:rFonts w:ascii="Arial" w:hAnsi="Arial" w:cs="Arial"/>
          <w:sz w:val="20"/>
          <w:szCs w:val="20"/>
        </w:rPr>
        <w:t>.</w:t>
      </w:r>
      <w:r w:rsidR="00F05616">
        <w:rPr>
          <w:rFonts w:ascii="Arial" w:hAnsi="Arial" w:cs="Arial"/>
          <w:sz w:val="20"/>
          <w:szCs w:val="20"/>
        </w:rPr>
        <w:t xml:space="preserve"> </w:t>
      </w:r>
      <w:proofErr w:type="spellStart"/>
      <w:r w:rsidR="00F05616">
        <w:rPr>
          <w:rFonts w:ascii="Arial" w:hAnsi="Arial" w:cs="Arial"/>
          <w:sz w:val="20"/>
          <w:szCs w:val="20"/>
        </w:rPr>
        <w:t>n.p</w:t>
      </w:r>
      <w:proofErr w:type="spellEnd"/>
      <w:r w:rsidRPr="007C7FF6">
        <w:rPr>
          <w:rFonts w:ascii="Arial" w:hAnsi="Arial" w:cs="Arial"/>
          <w:sz w:val="20"/>
          <w:szCs w:val="20"/>
        </w:rPr>
        <w:t>).</w:t>
      </w:r>
    </w:p>
    <w:p w14:paraId="53A3EE00" w14:textId="77777777" w:rsidR="00B5334C" w:rsidRDefault="00B5334C" w:rsidP="00B5334C">
      <w:pPr>
        <w:spacing w:line="360" w:lineRule="auto"/>
        <w:ind w:left="2268"/>
        <w:jc w:val="both"/>
        <w:rPr>
          <w:rFonts w:ascii="Arial" w:hAnsi="Arial" w:cs="Arial"/>
          <w:b/>
          <w:bCs/>
        </w:rPr>
      </w:pPr>
    </w:p>
    <w:p w14:paraId="52EE5F6C" w14:textId="65F59BCF" w:rsidR="00B5334C" w:rsidRPr="00FD51A2" w:rsidRDefault="00B5334C" w:rsidP="00B5334C">
      <w:pPr>
        <w:spacing w:line="360" w:lineRule="auto"/>
        <w:jc w:val="both"/>
        <w:rPr>
          <w:rFonts w:ascii="Arial" w:hAnsi="Arial" w:cs="Arial"/>
        </w:rPr>
      </w:pPr>
      <w:r>
        <w:rPr>
          <w:rFonts w:ascii="Arial" w:hAnsi="Arial" w:cs="Arial"/>
        </w:rPr>
        <w:tab/>
      </w:r>
      <w:r w:rsidRPr="00DB6E00">
        <w:rPr>
          <w:rFonts w:ascii="Arial" w:hAnsi="Arial" w:cs="Arial"/>
        </w:rPr>
        <w:t>É preciso compreender que a advocacia não pode ser tratada como uma mercadoria e que o objetivo do advogado não deve ser instigar o litígio. O profissional deve usar as redes sociais de forma consciente, evitando qualquer tipo de sensacionalismo ou promoção pessoal inadequada. A advertência contra a tratativa da advocacia como uma mercadoria reitera-se neste contexto digital. O objetivo do advogado não deve ser apenas ganhar visibilidade, mas também preservar a integridade da profissão.</w:t>
      </w:r>
      <w:r w:rsidR="00FD51A2">
        <w:rPr>
          <w:rFonts w:ascii="Arial" w:hAnsi="Arial" w:cs="Arial"/>
        </w:rPr>
        <w:t xml:space="preserve"> </w:t>
      </w:r>
      <w:r w:rsidR="00FD51A2" w:rsidRPr="00FD51A2">
        <w:rPr>
          <w:rFonts w:ascii="Arial" w:hAnsi="Arial" w:cs="Arial"/>
        </w:rPr>
        <w:t>Posto isto, é preciso que o profissional observe que nem tudo lhe é ético e moral.</w:t>
      </w:r>
    </w:p>
    <w:p w14:paraId="55D4827C" w14:textId="77777777" w:rsidR="00FD51A2" w:rsidRDefault="00FD51A2" w:rsidP="00FD51A2">
      <w:pPr>
        <w:spacing w:line="276" w:lineRule="auto"/>
        <w:ind w:left="2268"/>
        <w:jc w:val="both"/>
        <w:rPr>
          <w:rFonts w:ascii="Arial" w:hAnsi="Arial" w:cs="Arial"/>
          <w:sz w:val="20"/>
          <w:szCs w:val="20"/>
        </w:rPr>
      </w:pPr>
    </w:p>
    <w:p w14:paraId="616003DC" w14:textId="3EEB807E" w:rsidR="00FD51A2" w:rsidRPr="00FD51A2" w:rsidRDefault="00FD51A2" w:rsidP="00FD51A2">
      <w:pPr>
        <w:spacing w:line="276" w:lineRule="auto"/>
        <w:ind w:left="2268"/>
        <w:jc w:val="both"/>
        <w:rPr>
          <w:rFonts w:ascii="Arial" w:hAnsi="Arial" w:cs="Arial"/>
          <w:sz w:val="20"/>
          <w:szCs w:val="20"/>
        </w:rPr>
      </w:pPr>
      <w:r w:rsidRPr="00FD51A2">
        <w:rPr>
          <w:rFonts w:ascii="Arial" w:hAnsi="Arial" w:cs="Arial"/>
          <w:sz w:val="20"/>
          <w:szCs w:val="20"/>
        </w:rPr>
        <w:t xml:space="preserve">As plataformas de mídia social são frequentemente consideradas como um terreno fértil para aumentar a visibilidade profissional, permitindo a exibição dos conhecimentos jurídicos. No entanto, é vital exercer discernimento, pois a advocacia não deve ser tratada como um produto comercial, e o propósito do advogado não deve ser estimular disputas legais. </w:t>
      </w:r>
      <w:bookmarkStart w:id="3" w:name="_Hlk166327124"/>
      <w:r w:rsidRPr="00FD51A2">
        <w:rPr>
          <w:rFonts w:ascii="Arial" w:hAnsi="Arial" w:cs="Arial"/>
          <w:sz w:val="20"/>
          <w:szCs w:val="20"/>
        </w:rPr>
        <w:t xml:space="preserve">(Carvalho, 2019. </w:t>
      </w:r>
      <w:r w:rsidR="001949C9">
        <w:rPr>
          <w:rFonts w:ascii="Arial" w:hAnsi="Arial" w:cs="Arial"/>
          <w:sz w:val="20"/>
          <w:szCs w:val="20"/>
        </w:rPr>
        <w:t>p. 113</w:t>
      </w:r>
      <w:r w:rsidRPr="00FD51A2">
        <w:rPr>
          <w:rFonts w:ascii="Arial" w:hAnsi="Arial" w:cs="Arial"/>
          <w:sz w:val="20"/>
          <w:szCs w:val="20"/>
        </w:rPr>
        <w:t xml:space="preserve">). </w:t>
      </w:r>
      <w:bookmarkEnd w:id="3"/>
    </w:p>
    <w:p w14:paraId="4B7EF452" w14:textId="77777777" w:rsidR="00FD51A2" w:rsidRDefault="00FD51A2" w:rsidP="00FD51A2">
      <w:pPr>
        <w:spacing w:line="360" w:lineRule="auto"/>
        <w:jc w:val="both"/>
        <w:rPr>
          <w:rFonts w:ascii="Arial" w:hAnsi="Arial" w:cs="Arial"/>
        </w:rPr>
      </w:pPr>
    </w:p>
    <w:p w14:paraId="1FE4D454" w14:textId="0156ED73" w:rsidR="00B40395" w:rsidRDefault="00B5334C" w:rsidP="00B5334C">
      <w:pPr>
        <w:spacing w:line="360" w:lineRule="auto"/>
        <w:jc w:val="both"/>
        <w:rPr>
          <w:rFonts w:ascii="Arial" w:hAnsi="Arial" w:cs="Arial"/>
          <w:spacing w:val="2"/>
          <w:shd w:val="clear" w:color="auto" w:fill="FFFFFF"/>
        </w:rPr>
      </w:pPr>
      <w:r>
        <w:rPr>
          <w:rFonts w:ascii="Arial" w:hAnsi="Arial" w:cs="Arial"/>
          <w:spacing w:val="2"/>
          <w:shd w:val="clear" w:color="auto" w:fill="FFFFFF"/>
        </w:rPr>
        <w:tab/>
      </w:r>
      <w:r w:rsidRPr="00F006C3">
        <w:rPr>
          <w:rFonts w:ascii="Arial" w:hAnsi="Arial" w:cs="Arial"/>
          <w:spacing w:val="2"/>
          <w:shd w:val="clear" w:color="auto" w:fill="FFFFFF"/>
        </w:rPr>
        <w:t>N</w:t>
      </w:r>
      <w:r>
        <w:rPr>
          <w:rFonts w:ascii="Arial" w:hAnsi="Arial" w:cs="Arial"/>
          <w:spacing w:val="2"/>
          <w:shd w:val="clear" w:color="auto" w:fill="FFFFFF"/>
        </w:rPr>
        <w:t xml:space="preserve">o mesmo estilo das expressões </w:t>
      </w:r>
      <w:r w:rsidRPr="00F006C3">
        <w:rPr>
          <w:rFonts w:ascii="Arial" w:hAnsi="Arial" w:cs="Arial"/>
          <w:spacing w:val="2"/>
          <w:shd w:val="clear" w:color="auto" w:fill="FFFFFF"/>
        </w:rPr>
        <w:t>jurídica</w:t>
      </w:r>
      <w:r>
        <w:rPr>
          <w:rFonts w:ascii="Arial" w:hAnsi="Arial" w:cs="Arial"/>
          <w:spacing w:val="2"/>
          <w:shd w:val="clear" w:color="auto" w:fill="FFFFFF"/>
        </w:rPr>
        <w:t>s</w:t>
      </w:r>
      <w:r w:rsidRPr="00F006C3">
        <w:rPr>
          <w:rFonts w:ascii="Arial" w:hAnsi="Arial" w:cs="Arial"/>
          <w:spacing w:val="2"/>
          <w:shd w:val="clear" w:color="auto" w:fill="FFFFFF"/>
        </w:rPr>
        <w:t xml:space="preserve"> "o que não é proibido é permitido", o artigo 5º,</w:t>
      </w:r>
      <w:r>
        <w:rPr>
          <w:rFonts w:ascii="Arial" w:hAnsi="Arial" w:cs="Arial"/>
          <w:spacing w:val="2"/>
          <w:shd w:val="clear" w:color="auto" w:fill="FFFFFF"/>
        </w:rPr>
        <w:t xml:space="preserve"> caput</w:t>
      </w:r>
      <w:r w:rsidRPr="00F006C3">
        <w:rPr>
          <w:rFonts w:ascii="Arial" w:hAnsi="Arial" w:cs="Arial"/>
          <w:spacing w:val="2"/>
          <w:shd w:val="clear" w:color="auto" w:fill="FFFFFF"/>
        </w:rPr>
        <w:t>, estabelece que a promoção profissional autoriza o emprego de anúncios, remunerados ou não, em meios de comunicação não proibidos pelo artigo 40 do Código de Ética e Disciplina</w:t>
      </w:r>
      <w:r>
        <w:rPr>
          <w:rFonts w:ascii="Arial" w:hAnsi="Arial" w:cs="Arial"/>
          <w:spacing w:val="2"/>
          <w:shd w:val="clear" w:color="auto" w:fill="FFFFFF"/>
        </w:rPr>
        <w:t xml:space="preserve">, como já acima apresentados. </w:t>
      </w:r>
    </w:p>
    <w:p w14:paraId="336AECFA" w14:textId="7DD63ABB" w:rsidR="00B5334C" w:rsidRDefault="00B5334C" w:rsidP="00B5334C">
      <w:pPr>
        <w:spacing w:line="360" w:lineRule="auto"/>
        <w:jc w:val="both"/>
        <w:rPr>
          <w:rFonts w:ascii="Arial" w:hAnsi="Arial" w:cs="Arial"/>
        </w:rPr>
      </w:pPr>
      <w:r>
        <w:rPr>
          <w:rFonts w:ascii="Arial" w:hAnsi="Arial" w:cs="Arial"/>
        </w:rPr>
        <w:tab/>
      </w:r>
      <w:r w:rsidRPr="002E58E4">
        <w:rPr>
          <w:rFonts w:ascii="Arial" w:hAnsi="Arial" w:cs="Arial"/>
        </w:rPr>
        <w:t>Ess</w:t>
      </w:r>
      <w:r w:rsidR="00581726">
        <w:rPr>
          <w:rFonts w:ascii="Arial" w:hAnsi="Arial" w:cs="Arial"/>
        </w:rPr>
        <w:t>a pesquisa</w:t>
      </w:r>
      <w:r w:rsidRPr="002E58E4">
        <w:rPr>
          <w:rFonts w:ascii="Arial" w:hAnsi="Arial" w:cs="Arial"/>
        </w:rPr>
        <w:t xml:space="preserve"> deixa bem claro o que é permitido fazer quanto ao anúncio dos seus serviços profissionais, ou seja, se ele traz limitações ao fazer o anúncio, por óbvio é totalmente permitido anunciar os serviços, claro de forma ética. </w:t>
      </w:r>
    </w:p>
    <w:p w14:paraId="2811FAFA" w14:textId="77777777" w:rsidR="00B5334C" w:rsidRPr="00007B69" w:rsidRDefault="00B5334C" w:rsidP="00E8013B">
      <w:pPr>
        <w:spacing w:line="360" w:lineRule="auto"/>
        <w:jc w:val="both"/>
        <w:rPr>
          <w:rFonts w:ascii="Arial" w:hAnsi="Arial" w:cs="Arial"/>
        </w:rPr>
      </w:pPr>
      <w:r>
        <w:rPr>
          <w:rFonts w:ascii="Arial" w:hAnsi="Arial" w:cs="Arial"/>
        </w:rPr>
        <w:tab/>
      </w:r>
      <w:r w:rsidRPr="002E58E4">
        <w:rPr>
          <w:rFonts w:ascii="Arial" w:hAnsi="Arial" w:cs="Arial"/>
        </w:rPr>
        <w:t xml:space="preserve">Além disso, é importante lembrar que a ética profissional não se resume apenas à publicidade, mas também abrange outros aspectos da atividade advocatícia, como a relação com o cliente, a confidencialidade das informações e a atuação dentro dos limites legais, já mencionadas anteriormente. A ética profissional, intrínseca à </w:t>
      </w:r>
      <w:r w:rsidRPr="002E58E4">
        <w:rPr>
          <w:rFonts w:ascii="Arial" w:hAnsi="Arial" w:cs="Arial"/>
        </w:rPr>
        <w:lastRenderedPageBreak/>
        <w:t>advocacia, vai além da mera conformidade com normas legais. Ela se manifesta nas normas de conduta delineadas pelo Código da OAB,</w:t>
      </w:r>
      <w:r w:rsidRPr="002828DB">
        <w:t xml:space="preserve"> </w:t>
      </w:r>
      <w:r w:rsidRPr="002828DB">
        <w:rPr>
          <w:rFonts w:ascii="Arial" w:hAnsi="Arial" w:cs="Arial"/>
        </w:rPr>
        <w:t>especificamente no que tange à publicidade</w:t>
      </w:r>
      <w:r>
        <w:rPr>
          <w:rFonts w:ascii="Arial" w:hAnsi="Arial" w:cs="Arial"/>
        </w:rPr>
        <w:t>.</w:t>
      </w:r>
    </w:p>
    <w:p w14:paraId="54D61F96" w14:textId="4C3944D3" w:rsidR="00B5334C" w:rsidRDefault="00B5334C" w:rsidP="00AA73C8">
      <w:pPr>
        <w:ind w:left="2268"/>
        <w:jc w:val="both"/>
        <w:rPr>
          <w:rFonts w:ascii="Arial" w:hAnsi="Arial" w:cs="Arial"/>
          <w:sz w:val="20"/>
          <w:szCs w:val="20"/>
        </w:rPr>
      </w:pPr>
      <w:r>
        <w:rPr>
          <w:rFonts w:ascii="Arial" w:hAnsi="Arial" w:cs="Arial"/>
          <w:sz w:val="20"/>
          <w:szCs w:val="20"/>
        </w:rPr>
        <w:t>D</w:t>
      </w:r>
      <w:r w:rsidRPr="007C7FF6">
        <w:rPr>
          <w:rFonts w:ascii="Arial" w:hAnsi="Arial" w:cs="Arial"/>
          <w:sz w:val="20"/>
          <w:szCs w:val="20"/>
        </w:rPr>
        <w:t xml:space="preserve">o profissional liberal exigem-se atributos de competência, independência e probidade, que se refletem na conduta profissional e constituem o penhor da confiança que os usuários dos seus serviços – os clientes – nele hão de depositar. A sociedade passa a ter, assim, o direito de exigir que a conduta profissional seja pautada por normas éticas uniformes e que a infração dessas normas determine a responsabilidade do profissional perante o órgão competente para exercer o controle de seus serviços. </w:t>
      </w:r>
      <w:r w:rsidR="00E55F50">
        <w:rPr>
          <w:rFonts w:ascii="Arial" w:hAnsi="Arial" w:cs="Arial"/>
          <w:sz w:val="20"/>
          <w:szCs w:val="20"/>
        </w:rPr>
        <w:t>(</w:t>
      </w:r>
      <w:r w:rsidR="00333914">
        <w:rPr>
          <w:rFonts w:ascii="Arial" w:hAnsi="Arial" w:cs="Arial"/>
          <w:sz w:val="20"/>
          <w:szCs w:val="20"/>
        </w:rPr>
        <w:t>Medina</w:t>
      </w:r>
      <w:r w:rsidR="00E55F50">
        <w:rPr>
          <w:rFonts w:ascii="Arial" w:hAnsi="Arial" w:cs="Arial"/>
          <w:sz w:val="20"/>
          <w:szCs w:val="20"/>
        </w:rPr>
        <w:t xml:space="preserve">, </w:t>
      </w:r>
      <w:r>
        <w:rPr>
          <w:rFonts w:ascii="Arial" w:hAnsi="Arial" w:cs="Arial"/>
          <w:sz w:val="20"/>
          <w:szCs w:val="20"/>
        </w:rPr>
        <w:t xml:space="preserve">2016, </w:t>
      </w:r>
      <w:r w:rsidRPr="007C7FF6">
        <w:rPr>
          <w:rFonts w:ascii="Arial" w:hAnsi="Arial" w:cs="Arial"/>
          <w:sz w:val="20"/>
          <w:szCs w:val="20"/>
        </w:rPr>
        <w:t>p. 2</w:t>
      </w:r>
      <w:r>
        <w:rPr>
          <w:rFonts w:ascii="Arial" w:hAnsi="Arial" w:cs="Arial"/>
          <w:sz w:val="20"/>
          <w:szCs w:val="20"/>
        </w:rPr>
        <w:t>).</w:t>
      </w:r>
      <w:r w:rsidRPr="007C7FF6">
        <w:rPr>
          <w:rFonts w:ascii="Arial" w:hAnsi="Arial" w:cs="Arial"/>
          <w:sz w:val="20"/>
          <w:szCs w:val="20"/>
        </w:rPr>
        <w:t xml:space="preserve"> </w:t>
      </w:r>
    </w:p>
    <w:p w14:paraId="3586A45F" w14:textId="77777777" w:rsidR="00B5334C" w:rsidRPr="007C7FF6" w:rsidRDefault="00B5334C" w:rsidP="00B5334C">
      <w:pPr>
        <w:spacing w:line="360" w:lineRule="auto"/>
        <w:ind w:left="2268"/>
        <w:jc w:val="both"/>
        <w:rPr>
          <w:rFonts w:ascii="Arial" w:hAnsi="Arial" w:cs="Arial"/>
          <w:sz w:val="20"/>
          <w:szCs w:val="20"/>
        </w:rPr>
      </w:pPr>
    </w:p>
    <w:p w14:paraId="095C930D" w14:textId="77777777" w:rsidR="00B5334C" w:rsidRDefault="00B5334C" w:rsidP="00B5334C">
      <w:pPr>
        <w:spacing w:line="360" w:lineRule="auto"/>
        <w:jc w:val="both"/>
        <w:rPr>
          <w:rFonts w:ascii="Arial" w:hAnsi="Arial" w:cs="Arial"/>
        </w:rPr>
      </w:pPr>
      <w:r>
        <w:rPr>
          <w:rFonts w:ascii="Arial" w:hAnsi="Arial" w:cs="Arial"/>
        </w:rPr>
        <w:tab/>
      </w:r>
      <w:r w:rsidRPr="00C41238">
        <w:rPr>
          <w:rFonts w:ascii="Arial" w:hAnsi="Arial" w:cs="Arial"/>
        </w:rPr>
        <w:t xml:space="preserve">Em suma, o marketing jurídico digital pode ser uma ferramenta poderosa para os advogados, desde que seja utilizado de forma ética e responsável. </w:t>
      </w:r>
    </w:p>
    <w:p w14:paraId="5EB71B3B" w14:textId="5C36B706" w:rsidR="00AA73C8" w:rsidRPr="00AA73C8" w:rsidRDefault="00B5334C" w:rsidP="00B5334C">
      <w:pPr>
        <w:spacing w:line="360" w:lineRule="auto"/>
        <w:jc w:val="both"/>
        <w:rPr>
          <w:rFonts w:ascii="Arial" w:hAnsi="Arial" w:cs="Arial"/>
          <w:spacing w:val="2"/>
          <w:shd w:val="clear" w:color="auto" w:fill="FFFFFF"/>
        </w:rPr>
      </w:pPr>
      <w:r>
        <w:rPr>
          <w:rFonts w:ascii="Arial" w:hAnsi="Arial" w:cs="Arial"/>
        </w:rPr>
        <w:tab/>
      </w:r>
      <w:r w:rsidRPr="00C41238">
        <w:rPr>
          <w:rFonts w:ascii="Arial" w:hAnsi="Arial" w:cs="Arial"/>
        </w:rPr>
        <w:t>O Código de Ética e Disciplina da OAB oferece diretrizes claras sobre o tema e é fundamental que os profissionais estejam familiarizados com essas normas, a fim de evitar infrações e preservar a reputação da profissão.</w:t>
      </w:r>
    </w:p>
    <w:p w14:paraId="719A8BB4" w14:textId="77777777" w:rsidR="00485EC5" w:rsidRDefault="00485EC5" w:rsidP="00B5334C">
      <w:pPr>
        <w:spacing w:line="360" w:lineRule="auto"/>
        <w:jc w:val="both"/>
        <w:rPr>
          <w:rFonts w:ascii="Arial" w:hAnsi="Arial" w:cs="Arial"/>
          <w:color w:val="0070C0"/>
        </w:rPr>
      </w:pPr>
    </w:p>
    <w:p w14:paraId="215D29E9" w14:textId="77777777" w:rsidR="00B5334C" w:rsidRDefault="00B5334C" w:rsidP="00B5334C">
      <w:pPr>
        <w:spacing w:line="360" w:lineRule="auto"/>
        <w:jc w:val="both"/>
        <w:rPr>
          <w:rFonts w:ascii="Arial" w:hAnsi="Arial" w:cs="Arial"/>
          <w:b/>
        </w:rPr>
      </w:pPr>
      <w:r>
        <w:rPr>
          <w:rFonts w:ascii="Arial" w:eastAsia="Arial" w:hAnsi="Arial" w:cs="Arial"/>
          <w:b/>
        </w:rPr>
        <w:t xml:space="preserve">3 </w:t>
      </w:r>
      <w:r w:rsidRPr="004A5BC9">
        <w:rPr>
          <w:rFonts w:ascii="Arial" w:eastAsia="Arial" w:hAnsi="Arial" w:cs="Arial"/>
          <w:b/>
        </w:rPr>
        <w:t>REFORMULAÇÃO</w:t>
      </w:r>
      <w:r>
        <w:rPr>
          <w:rFonts w:ascii="Arial" w:hAnsi="Arial" w:cs="Arial"/>
          <w:b/>
        </w:rPr>
        <w:t xml:space="preserve"> DO</w:t>
      </w:r>
      <w:r w:rsidRPr="004A5BC9">
        <w:rPr>
          <w:rFonts w:ascii="Arial" w:hAnsi="Arial" w:cs="Arial"/>
          <w:b/>
        </w:rPr>
        <w:t xml:space="preserve"> MARKETING JURÍDICO NA ERA DIGITAL</w:t>
      </w:r>
    </w:p>
    <w:p w14:paraId="0E1D8346" w14:textId="77777777" w:rsidR="00B5334C" w:rsidRPr="004A5BC9" w:rsidRDefault="00B5334C" w:rsidP="00B5334C">
      <w:pPr>
        <w:spacing w:line="360" w:lineRule="auto"/>
        <w:jc w:val="both"/>
        <w:rPr>
          <w:rFonts w:ascii="Arial" w:eastAsia="Arial" w:hAnsi="Arial" w:cs="Arial"/>
          <w:b/>
        </w:rPr>
      </w:pPr>
    </w:p>
    <w:p w14:paraId="1D41D92E" w14:textId="316D237E" w:rsidR="00B5334C" w:rsidRDefault="00857F21" w:rsidP="00B5334C">
      <w:pPr>
        <w:spacing w:line="360" w:lineRule="auto"/>
        <w:jc w:val="both"/>
        <w:rPr>
          <w:rFonts w:ascii="Arial" w:hAnsi="Arial" w:cs="Arial"/>
        </w:rPr>
      </w:pPr>
      <w:r>
        <w:rPr>
          <w:rFonts w:ascii="Arial" w:eastAsia="Arial" w:hAnsi="Arial" w:cs="Arial"/>
        </w:rPr>
        <w:t>3</w:t>
      </w:r>
      <w:r w:rsidR="00B5334C" w:rsidRPr="00257589">
        <w:rPr>
          <w:rFonts w:ascii="Arial" w:eastAsia="Arial" w:hAnsi="Arial" w:cs="Arial"/>
        </w:rPr>
        <w:t xml:space="preserve">.1 </w:t>
      </w:r>
      <w:r w:rsidR="00B5334C">
        <w:rPr>
          <w:rFonts w:ascii="Arial" w:eastAsia="Arial" w:hAnsi="Arial" w:cs="Arial"/>
        </w:rPr>
        <w:t xml:space="preserve">INTRODUÇÃO AO CONTEXTO DA TEMÁTICA </w:t>
      </w:r>
    </w:p>
    <w:p w14:paraId="02357326" w14:textId="77777777" w:rsidR="00B5334C" w:rsidRDefault="00B5334C" w:rsidP="00B5334C">
      <w:pPr>
        <w:spacing w:line="360" w:lineRule="auto"/>
        <w:jc w:val="both"/>
        <w:rPr>
          <w:rFonts w:ascii="Arial" w:hAnsi="Arial" w:cs="Arial"/>
        </w:rPr>
      </w:pPr>
    </w:p>
    <w:p w14:paraId="578F21D4" w14:textId="795BF14E" w:rsidR="00B5334C" w:rsidRPr="00611BB4"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9C51DA">
        <w:rPr>
          <w:rFonts w:ascii="Arial" w:hAnsi="Arial" w:cs="Arial"/>
          <w:color w:val="0D0D0D"/>
          <w:shd w:val="clear" w:color="auto" w:fill="FFFFFF"/>
        </w:rPr>
        <w:t>No cenário contemporâneo, o marketing jurídico na era digital emerge como um componente crucial para o sucesso e visibilidade de escritórios de advocacia e profissionais do direito.</w:t>
      </w:r>
      <w:r w:rsidR="00436F99" w:rsidRPr="00436F99">
        <w:t xml:space="preserve"> </w:t>
      </w:r>
      <w:r w:rsidR="00436F99">
        <w:t>(</w:t>
      </w:r>
      <w:r w:rsidR="00436F99" w:rsidRPr="00436F99">
        <w:rPr>
          <w:rFonts w:ascii="Arial" w:hAnsi="Arial" w:cs="Arial"/>
          <w:color w:val="0D0D0D"/>
          <w:shd w:val="clear" w:color="auto" w:fill="FFFFFF"/>
        </w:rPr>
        <w:t>REGINA</w:t>
      </w:r>
      <w:r w:rsidR="00436F99">
        <w:rPr>
          <w:rFonts w:ascii="Arial" w:hAnsi="Arial" w:cs="Arial"/>
          <w:color w:val="0D0D0D"/>
          <w:shd w:val="clear" w:color="auto" w:fill="FFFFFF"/>
        </w:rPr>
        <w:t xml:space="preserve">, 2021, </w:t>
      </w:r>
      <w:proofErr w:type="spellStart"/>
      <w:r w:rsidR="00436F99">
        <w:rPr>
          <w:rFonts w:ascii="Arial" w:hAnsi="Arial" w:cs="Arial"/>
          <w:color w:val="0D0D0D"/>
          <w:shd w:val="clear" w:color="auto" w:fill="FFFFFF"/>
        </w:rPr>
        <w:t>n.p</w:t>
      </w:r>
      <w:proofErr w:type="spellEnd"/>
      <w:r w:rsidR="00436F99">
        <w:rPr>
          <w:rFonts w:ascii="Arial" w:hAnsi="Arial" w:cs="Arial"/>
          <w:color w:val="0D0D0D"/>
          <w:shd w:val="clear" w:color="auto" w:fill="FFFFFF"/>
        </w:rPr>
        <w:t>).</w:t>
      </w:r>
      <w:r w:rsidRPr="009C51DA">
        <w:rPr>
          <w:rFonts w:ascii="Arial" w:hAnsi="Arial" w:cs="Arial"/>
          <w:color w:val="0D0D0D"/>
          <w:shd w:val="clear" w:color="auto" w:fill="FFFFFF"/>
        </w:rPr>
        <w:t xml:space="preserve"> A transformação digital tem remodelado as práticas comerciais em todas as áreas, e o campo jurídico não é exceção. Com a sociedade cada vez mais conectada e a disseminação acelerada da informação, a presença online e estratégias de marketing eficazes tornam-se diferenciais competitivos fundamentais.</w:t>
      </w:r>
    </w:p>
    <w:p w14:paraId="291199E0" w14:textId="77777777" w:rsidR="00B5334C"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9C51DA">
        <w:rPr>
          <w:rFonts w:ascii="Arial" w:hAnsi="Arial" w:cs="Arial"/>
          <w:color w:val="0D0D0D"/>
          <w:shd w:val="clear" w:color="auto" w:fill="FFFFFF"/>
        </w:rPr>
        <w:t xml:space="preserve">A contextualização sobre essa temática envolve compreender a mudança de paradigma na busca por serviços jurídicos. Anteriormente, a confiança e a reputação eram construídas principalmente por meio de indicações pessoais e tradicionais. Contudo, na era digital, potenciais clientes frequentemente recorrem à internet para pesquisar, comparar e avaliar serviços advocatícios. </w:t>
      </w:r>
    </w:p>
    <w:p w14:paraId="2348DCA0" w14:textId="77777777" w:rsidR="00B5334C" w:rsidRPr="00D343B1" w:rsidRDefault="00B5334C" w:rsidP="00AA73C8">
      <w:pPr>
        <w:jc w:val="both"/>
        <w:rPr>
          <w:rFonts w:ascii="Arial" w:hAnsi="Arial" w:cs="Arial"/>
          <w:color w:val="0D0D0D"/>
          <w:shd w:val="clear" w:color="auto" w:fill="FFFFFF"/>
        </w:rPr>
      </w:pPr>
    </w:p>
    <w:p w14:paraId="3D44AD15" w14:textId="29FA95B2" w:rsidR="00B5334C" w:rsidRPr="00F434C4" w:rsidRDefault="00B5334C" w:rsidP="00AA73C8">
      <w:pPr>
        <w:ind w:left="2268"/>
        <w:jc w:val="both"/>
        <w:rPr>
          <w:rFonts w:ascii="Arial" w:hAnsi="Arial" w:cs="Arial"/>
          <w:color w:val="0D0D0D"/>
          <w:sz w:val="20"/>
          <w:szCs w:val="20"/>
          <w:shd w:val="clear" w:color="auto" w:fill="FFFFFF"/>
        </w:rPr>
      </w:pPr>
      <w:r w:rsidRPr="00956C6E">
        <w:rPr>
          <w:rFonts w:ascii="Arial" w:hAnsi="Arial" w:cs="Arial"/>
          <w:sz w:val="20"/>
          <w:szCs w:val="20"/>
        </w:rPr>
        <w:t>Marketing Jurídico nada mais é do que uma estratégia de posicionamento para os advogados no mercado. É a execução dessa estratégia que vai possibilitar que você mostre ao mundo quais são as suas especialidades e quais problemas você resolve. (</w:t>
      </w:r>
      <w:r w:rsidR="00DC57C8">
        <w:rPr>
          <w:rFonts w:ascii="Arial" w:hAnsi="Arial" w:cs="Arial"/>
          <w:sz w:val="20"/>
          <w:szCs w:val="20"/>
        </w:rPr>
        <w:t>PADILHA</w:t>
      </w:r>
      <w:r w:rsidRPr="00956C6E">
        <w:rPr>
          <w:rFonts w:ascii="Arial" w:hAnsi="Arial" w:cs="Arial"/>
          <w:sz w:val="20"/>
          <w:szCs w:val="20"/>
        </w:rPr>
        <w:t>,2021</w:t>
      </w:r>
      <w:r w:rsidR="007732A2">
        <w:rPr>
          <w:rFonts w:ascii="Arial" w:hAnsi="Arial" w:cs="Arial"/>
          <w:sz w:val="20"/>
          <w:szCs w:val="20"/>
        </w:rPr>
        <w:t xml:space="preserve">, </w:t>
      </w:r>
      <w:proofErr w:type="spellStart"/>
      <w:r w:rsidR="007732A2">
        <w:rPr>
          <w:rFonts w:ascii="Arial" w:hAnsi="Arial" w:cs="Arial"/>
          <w:sz w:val="20"/>
          <w:szCs w:val="20"/>
        </w:rPr>
        <w:t>n.p</w:t>
      </w:r>
      <w:proofErr w:type="spellEnd"/>
      <w:r w:rsidRPr="00956C6E">
        <w:rPr>
          <w:rFonts w:ascii="Arial" w:hAnsi="Arial" w:cs="Arial"/>
          <w:sz w:val="20"/>
          <w:szCs w:val="20"/>
        </w:rPr>
        <w:t>)</w:t>
      </w:r>
      <w:r w:rsidR="007538BA">
        <w:rPr>
          <w:rFonts w:ascii="Arial" w:hAnsi="Arial" w:cs="Arial"/>
          <w:sz w:val="20"/>
          <w:szCs w:val="20"/>
        </w:rPr>
        <w:t>.</w:t>
      </w:r>
    </w:p>
    <w:p w14:paraId="0EB0D8FF" w14:textId="77777777" w:rsidR="00B5334C" w:rsidRDefault="00B5334C" w:rsidP="00B5334C">
      <w:pPr>
        <w:spacing w:line="360" w:lineRule="auto"/>
        <w:jc w:val="both"/>
        <w:rPr>
          <w:rFonts w:ascii="Arial" w:hAnsi="Arial" w:cs="Arial"/>
          <w:color w:val="0D0D0D"/>
          <w:shd w:val="clear" w:color="auto" w:fill="FFFFFF"/>
        </w:rPr>
      </w:pPr>
    </w:p>
    <w:p w14:paraId="3181645D" w14:textId="77777777" w:rsidR="00B5334C"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lastRenderedPageBreak/>
        <w:tab/>
      </w:r>
      <w:r w:rsidRPr="009C51DA">
        <w:rPr>
          <w:rFonts w:ascii="Arial" w:hAnsi="Arial" w:cs="Arial"/>
          <w:color w:val="0D0D0D"/>
          <w:shd w:val="clear" w:color="auto" w:fill="FFFFFF"/>
        </w:rPr>
        <w:t>Nesse contexto, o marketing jurídico na era digital transcende a mera promoção de serviços; torna-se uma ferramenta estratégica para estabelecer a presença online, construir confiança e atrair um público mais amplo.</w:t>
      </w:r>
    </w:p>
    <w:p w14:paraId="6ABD675C" w14:textId="08C26848" w:rsidR="00B5334C" w:rsidRPr="00774D3C" w:rsidRDefault="00B5334C" w:rsidP="00F531EC">
      <w:pPr>
        <w:spacing w:line="360" w:lineRule="auto"/>
        <w:jc w:val="both"/>
        <w:rPr>
          <w:rFonts w:ascii="Arial" w:hAnsi="Arial" w:cs="Arial"/>
        </w:rPr>
      </w:pPr>
      <w:r>
        <w:rPr>
          <w:rFonts w:ascii="Arial" w:hAnsi="Arial" w:cs="Arial"/>
        </w:rPr>
        <w:tab/>
      </w:r>
      <w:r w:rsidRPr="000577BE">
        <w:rPr>
          <w:rFonts w:ascii="Arial" w:hAnsi="Arial" w:cs="Arial"/>
        </w:rPr>
        <w:t>Atualmente a busca por profissionais pode ser feita de forma fácil, rápida e profunda através das redes sociais e tem vantagem o profissional que está em evidência nesse meio. Posto isto, o marketing jurídico é a melhor maneira de se consolidar no mercado e sair na frente da concorrência na busca por potenciais clientes</w:t>
      </w:r>
      <w:r>
        <w:rPr>
          <w:rFonts w:ascii="Arial" w:hAnsi="Arial" w:cs="Arial"/>
        </w:rPr>
        <w:t>.</w:t>
      </w:r>
      <w:r w:rsidR="00064170">
        <w:rPr>
          <w:rFonts w:ascii="Arial" w:hAnsi="Arial" w:cs="Arial"/>
        </w:rPr>
        <w:t xml:space="preserve"> </w:t>
      </w:r>
      <w:r w:rsidR="00FF163D" w:rsidRPr="00774D3C">
        <w:rPr>
          <w:rFonts w:ascii="Arial" w:hAnsi="Arial" w:cs="Arial"/>
        </w:rPr>
        <w:t>“</w:t>
      </w:r>
      <w:r w:rsidRPr="00774D3C">
        <w:rPr>
          <w:rFonts w:ascii="Arial" w:hAnsi="Arial" w:cs="Arial"/>
        </w:rPr>
        <w:t>A finalidade do Marketing Jurídico é servir de elo conclusivo entre o mercado (demandas jurídicas possíveis) e os advogados, criando e oferecendo serviços de valor definitivamente percebidos pelos clientes.</w:t>
      </w:r>
      <w:r w:rsidR="00FF163D" w:rsidRPr="00774D3C">
        <w:rPr>
          <w:rFonts w:ascii="Arial" w:hAnsi="Arial" w:cs="Arial"/>
        </w:rPr>
        <w:t>”</w:t>
      </w:r>
      <w:r w:rsidRPr="00774D3C">
        <w:rPr>
          <w:rFonts w:ascii="Arial" w:hAnsi="Arial" w:cs="Arial"/>
        </w:rPr>
        <w:t xml:space="preserve"> (B</w:t>
      </w:r>
      <w:r w:rsidR="00FF163D" w:rsidRPr="00774D3C">
        <w:rPr>
          <w:rFonts w:ascii="Arial" w:hAnsi="Arial" w:cs="Arial"/>
        </w:rPr>
        <w:t>ERTOZZI</w:t>
      </w:r>
      <w:r w:rsidRPr="00774D3C">
        <w:rPr>
          <w:rFonts w:ascii="Arial" w:hAnsi="Arial" w:cs="Arial"/>
        </w:rPr>
        <w:t xml:space="preserve">, 2004. p. 16) </w:t>
      </w:r>
    </w:p>
    <w:p w14:paraId="7F33343F" w14:textId="77777777" w:rsidR="00B5334C" w:rsidRPr="00956C6E" w:rsidRDefault="00B5334C" w:rsidP="00B5334C">
      <w:pPr>
        <w:spacing w:line="360" w:lineRule="auto"/>
        <w:ind w:left="2268"/>
        <w:jc w:val="both"/>
        <w:rPr>
          <w:rFonts w:ascii="Arial" w:hAnsi="Arial" w:cs="Arial"/>
          <w:sz w:val="20"/>
          <w:szCs w:val="20"/>
        </w:rPr>
      </w:pPr>
    </w:p>
    <w:p w14:paraId="6A685071" w14:textId="77777777" w:rsidR="00B5334C" w:rsidRDefault="00B5334C" w:rsidP="00B5334C">
      <w:pPr>
        <w:spacing w:line="360" w:lineRule="auto"/>
        <w:jc w:val="both"/>
        <w:rPr>
          <w:rFonts w:ascii="Arial" w:hAnsi="Arial" w:cs="Arial"/>
        </w:rPr>
      </w:pPr>
      <w:r>
        <w:rPr>
          <w:rFonts w:ascii="Arial" w:hAnsi="Arial" w:cs="Arial"/>
        </w:rPr>
        <w:tab/>
        <w:t xml:space="preserve">A tendência </w:t>
      </w:r>
      <w:r w:rsidRPr="008F375C">
        <w:rPr>
          <w:rFonts w:ascii="Arial" w:hAnsi="Arial" w:cs="Arial"/>
        </w:rPr>
        <w:t xml:space="preserve">do Marketing Jurídico é expor o trabalho para um público específico, levando-os a conhecer e confiar no profissional. Apesar das mudanças tecnológicas que modernizaram a publicidade dos advogados, os objetivos propostos por Bertozzi em 2004 ainda são relevantes: aumentar as demandas judiciais, gerir o relacionamento com os clientes, ser tecnicamente eficaz, promover-se, construir uma imagem positiva e destacar-se da concorrência. </w:t>
      </w:r>
    </w:p>
    <w:p w14:paraId="3EE2ED1F" w14:textId="77777777" w:rsidR="00B5334C" w:rsidRPr="008F375C" w:rsidRDefault="00B5334C" w:rsidP="00B5334C">
      <w:pPr>
        <w:spacing w:line="360" w:lineRule="auto"/>
        <w:jc w:val="both"/>
        <w:rPr>
          <w:rFonts w:ascii="Arial" w:hAnsi="Arial" w:cs="Arial"/>
        </w:rPr>
      </w:pPr>
      <w:r>
        <w:rPr>
          <w:rFonts w:ascii="Arial" w:hAnsi="Arial" w:cs="Arial"/>
        </w:rPr>
        <w:tab/>
      </w:r>
      <w:r w:rsidRPr="008F375C">
        <w:rPr>
          <w:rFonts w:ascii="Arial" w:hAnsi="Arial" w:cs="Arial"/>
        </w:rPr>
        <w:t>É essencial manter a ética profissional no Marketing Jurídico, conforme destacado por Bertozzi, onde o alicerce é o conhecimento de alta expertise do advogado, transformado em práticas tangíveis no momento e mercado adequados</w:t>
      </w:r>
      <w:r>
        <w:rPr>
          <w:rFonts w:ascii="Arial" w:hAnsi="Arial" w:cs="Arial"/>
        </w:rPr>
        <w:t>.</w:t>
      </w:r>
    </w:p>
    <w:p w14:paraId="22AF9196" w14:textId="77777777" w:rsidR="00B5334C" w:rsidRPr="009C51DA" w:rsidRDefault="00B5334C" w:rsidP="00B5334C">
      <w:pPr>
        <w:spacing w:line="360" w:lineRule="auto"/>
        <w:jc w:val="both"/>
        <w:rPr>
          <w:rFonts w:ascii="Arial" w:eastAsia="Arial" w:hAnsi="Arial" w:cs="Arial"/>
        </w:rPr>
      </w:pPr>
    </w:p>
    <w:p w14:paraId="4470DA5E" w14:textId="292E6BA2" w:rsidR="00B5334C" w:rsidRDefault="00857F21" w:rsidP="00B5334C">
      <w:pPr>
        <w:spacing w:line="360" w:lineRule="auto"/>
        <w:jc w:val="both"/>
        <w:rPr>
          <w:rFonts w:ascii="Arial" w:hAnsi="Arial" w:cs="Arial"/>
        </w:rPr>
      </w:pPr>
      <w:r>
        <w:rPr>
          <w:rFonts w:ascii="Arial" w:eastAsia="Arial" w:hAnsi="Arial" w:cs="Arial"/>
        </w:rPr>
        <w:t>3</w:t>
      </w:r>
      <w:r w:rsidR="00B5334C" w:rsidRPr="00257589">
        <w:rPr>
          <w:rFonts w:ascii="Arial" w:eastAsia="Arial" w:hAnsi="Arial" w:cs="Arial"/>
        </w:rPr>
        <w:t xml:space="preserve">.2 </w:t>
      </w:r>
      <w:r w:rsidR="00B5334C">
        <w:rPr>
          <w:rFonts w:ascii="Arial" w:hAnsi="Arial" w:cs="Arial"/>
        </w:rPr>
        <w:t>A RELEVÂNCIA DO MARKETING DIGITAL E A MANUTENÇÃO ATUALIZADA DAS REDES SOCIAIS</w:t>
      </w:r>
    </w:p>
    <w:p w14:paraId="38762ECD" w14:textId="77777777" w:rsidR="00B5334C" w:rsidRDefault="00B5334C" w:rsidP="00B5334C">
      <w:pPr>
        <w:spacing w:line="360" w:lineRule="auto"/>
        <w:jc w:val="both"/>
        <w:rPr>
          <w:rFonts w:ascii="Arial" w:hAnsi="Arial" w:cs="Arial"/>
        </w:rPr>
      </w:pPr>
    </w:p>
    <w:p w14:paraId="28EE4278" w14:textId="77777777" w:rsidR="00B5334C" w:rsidRPr="00DB7B2E"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DB7B2E">
        <w:rPr>
          <w:rFonts w:ascii="Arial" w:hAnsi="Arial" w:cs="Arial"/>
          <w:color w:val="0D0D0D"/>
          <w:shd w:val="clear" w:color="auto" w:fill="FFFFFF"/>
        </w:rPr>
        <w:t>A importância do marketing digital no âmbito jurídico é indiscutível. Estratégias que envolvem a presença online, produção de conteúdo relevante e utilização eficaz das redes sociais são fundamentais para garantir a visibilidade e a credibilidade necessárias. As redes sociais, em particular, desempenham um papel central nesse contexto.</w:t>
      </w:r>
    </w:p>
    <w:p w14:paraId="5778C0D2" w14:textId="77777777" w:rsidR="00B5334C" w:rsidRPr="00DB7B2E"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DB7B2E">
        <w:rPr>
          <w:rFonts w:ascii="Arial" w:hAnsi="Arial" w:cs="Arial"/>
          <w:color w:val="0D0D0D"/>
          <w:shd w:val="clear" w:color="auto" w:fill="FFFFFF"/>
        </w:rPr>
        <w:t xml:space="preserve">Advogados e escritórios que utilizam de maneira inteligente as redes sociais podem estabelecer uma comunicação direta com seu público-alvo, compartilhar informações jurídicas relevantes, esclarecer dúvidas comuns, e construir uma reputação sólida. Além disso, as redes sociais proporcionam uma plataforma para </w:t>
      </w:r>
      <w:r w:rsidRPr="00DB7B2E">
        <w:rPr>
          <w:rFonts w:ascii="Arial" w:hAnsi="Arial" w:cs="Arial"/>
          <w:color w:val="0D0D0D"/>
          <w:shd w:val="clear" w:color="auto" w:fill="FFFFFF"/>
        </w:rPr>
        <w:lastRenderedPageBreak/>
        <w:t>promover eventos, publicar casos de sucesso, e demonstrar expertise em áreas específicas do direito.</w:t>
      </w:r>
    </w:p>
    <w:p w14:paraId="4E8A2037" w14:textId="77777777" w:rsidR="00B5334C" w:rsidRPr="00DB7B2E"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DB7B2E">
        <w:rPr>
          <w:rFonts w:ascii="Arial" w:hAnsi="Arial" w:cs="Arial"/>
          <w:color w:val="0D0D0D"/>
          <w:shd w:val="clear" w:color="auto" w:fill="FFFFFF"/>
        </w:rPr>
        <w:t>A interação nas redes sociais não apenas amplia o alcance, mas também humaniza a imagem do profissional ou escritório, criando uma conexão mais próxima com os clientes em potencial. No entanto, é crucial adotar uma abordagem ética e respeitar as normas e regulamentações do marketing jurídico ao utilizar plataformas digitais, a fim de manter a integridade profissional.</w:t>
      </w:r>
    </w:p>
    <w:p w14:paraId="2402B559" w14:textId="77777777" w:rsidR="00B5334C" w:rsidRPr="00DB7B2E" w:rsidRDefault="00B5334C" w:rsidP="00B5334C">
      <w:pPr>
        <w:spacing w:line="360" w:lineRule="auto"/>
        <w:jc w:val="both"/>
        <w:rPr>
          <w:rFonts w:ascii="Arial" w:eastAsia="Arial" w:hAnsi="Arial" w:cs="Arial"/>
        </w:rPr>
      </w:pPr>
      <w:r>
        <w:rPr>
          <w:rFonts w:ascii="Arial" w:hAnsi="Arial" w:cs="Arial"/>
          <w:color w:val="0D0D0D"/>
          <w:shd w:val="clear" w:color="auto" w:fill="FFFFFF"/>
        </w:rPr>
        <w:tab/>
      </w:r>
      <w:r w:rsidRPr="00DB7B2E">
        <w:rPr>
          <w:rFonts w:ascii="Arial" w:hAnsi="Arial" w:cs="Arial"/>
          <w:color w:val="0D0D0D"/>
          <w:shd w:val="clear" w:color="auto" w:fill="FFFFFF"/>
        </w:rPr>
        <w:t xml:space="preserve">Em </w:t>
      </w:r>
      <w:r>
        <w:rPr>
          <w:rFonts w:ascii="Arial" w:hAnsi="Arial" w:cs="Arial"/>
          <w:color w:val="0D0D0D"/>
          <w:shd w:val="clear" w:color="auto" w:fill="FFFFFF"/>
        </w:rPr>
        <w:t>resumo</w:t>
      </w:r>
      <w:r w:rsidRPr="00DB7B2E">
        <w:rPr>
          <w:rFonts w:ascii="Arial" w:hAnsi="Arial" w:cs="Arial"/>
          <w:color w:val="0D0D0D"/>
          <w:shd w:val="clear" w:color="auto" w:fill="FFFFFF"/>
        </w:rPr>
        <w:t>, o marketing jurídico na era digital é uma peça-chave para o sucesso no competitivo ambiente jurídico contemporâneo. A adoção de estratégias de marketing digital e o engajamento eficaz nas redes sociais não apenas impulsionam a visibilidade, mas também fortalecem a confiança do público, contribuindo para o crescimento e a consolidação no mercado jurídico moderno.</w:t>
      </w:r>
    </w:p>
    <w:p w14:paraId="16F3E93B" w14:textId="77777777" w:rsidR="00B5334C" w:rsidRDefault="00B5334C" w:rsidP="00B5334C">
      <w:pPr>
        <w:spacing w:line="360" w:lineRule="auto"/>
        <w:jc w:val="both"/>
        <w:rPr>
          <w:rFonts w:ascii="Arial" w:eastAsia="Arial" w:hAnsi="Arial" w:cs="Arial"/>
        </w:rPr>
      </w:pPr>
    </w:p>
    <w:p w14:paraId="2647445E" w14:textId="666282AC" w:rsidR="00B5334C" w:rsidRPr="00852965" w:rsidRDefault="00857F21" w:rsidP="00B5334C">
      <w:pPr>
        <w:spacing w:line="360" w:lineRule="auto"/>
        <w:jc w:val="both"/>
        <w:rPr>
          <w:rFonts w:ascii="Arial" w:eastAsia="Arial" w:hAnsi="Arial" w:cs="Arial"/>
          <w:b/>
          <w:bCs/>
        </w:rPr>
      </w:pPr>
      <w:r>
        <w:rPr>
          <w:rFonts w:ascii="Arial" w:eastAsia="Arial" w:hAnsi="Arial" w:cs="Arial"/>
          <w:b/>
        </w:rPr>
        <w:t>4</w:t>
      </w:r>
      <w:r w:rsidR="00B5334C" w:rsidRPr="00852965">
        <w:rPr>
          <w:rFonts w:ascii="Arial" w:eastAsia="Arial" w:hAnsi="Arial" w:cs="Arial"/>
          <w:b/>
        </w:rPr>
        <w:t xml:space="preserve"> </w:t>
      </w:r>
      <w:r w:rsidR="00B5334C" w:rsidRPr="00852965">
        <w:rPr>
          <w:rFonts w:ascii="Arial" w:hAnsi="Arial" w:cs="Arial"/>
          <w:b/>
          <w:bCs/>
        </w:rPr>
        <w:t xml:space="preserve">REDES SOCIAIS COMO </w:t>
      </w:r>
      <w:r w:rsidR="00B5334C">
        <w:rPr>
          <w:rFonts w:ascii="Arial" w:hAnsi="Arial" w:cs="Arial"/>
          <w:b/>
          <w:bCs/>
        </w:rPr>
        <w:t>COLABORADORA</w:t>
      </w:r>
      <w:r w:rsidR="00B5334C" w:rsidRPr="00852965">
        <w:rPr>
          <w:rFonts w:ascii="Arial" w:hAnsi="Arial" w:cs="Arial"/>
          <w:b/>
          <w:bCs/>
        </w:rPr>
        <w:t xml:space="preserve"> DOS ADVOGADOS</w:t>
      </w:r>
    </w:p>
    <w:p w14:paraId="17168C03" w14:textId="77777777" w:rsidR="00B5334C" w:rsidRDefault="00B5334C" w:rsidP="00B5334C">
      <w:pPr>
        <w:spacing w:line="360" w:lineRule="auto"/>
        <w:jc w:val="both"/>
        <w:rPr>
          <w:rFonts w:ascii="Segoe UI" w:hAnsi="Segoe UI" w:cs="Segoe UI"/>
          <w:color w:val="0D0D0D"/>
          <w:shd w:val="clear" w:color="auto" w:fill="FFFFFF"/>
        </w:rPr>
      </w:pPr>
      <w:r>
        <w:rPr>
          <w:rFonts w:ascii="Segoe UI" w:hAnsi="Segoe UI" w:cs="Segoe UI"/>
          <w:color w:val="0D0D0D"/>
          <w:shd w:val="clear" w:color="auto" w:fill="FFFFFF"/>
        </w:rPr>
        <w:tab/>
      </w:r>
    </w:p>
    <w:p w14:paraId="57061BF7" w14:textId="77777777" w:rsidR="00B5334C" w:rsidRPr="00AC54B8" w:rsidRDefault="00B5334C" w:rsidP="00B5334C">
      <w:pPr>
        <w:spacing w:line="360" w:lineRule="auto"/>
        <w:jc w:val="both"/>
        <w:rPr>
          <w:rFonts w:ascii="Arial" w:hAnsi="Arial" w:cs="Arial"/>
          <w:color w:val="0D0D0D"/>
          <w:shd w:val="clear" w:color="auto" w:fill="FFFFFF"/>
        </w:rPr>
      </w:pPr>
      <w:r>
        <w:rPr>
          <w:rFonts w:ascii="Segoe UI" w:hAnsi="Segoe UI" w:cs="Segoe UI"/>
          <w:color w:val="0D0D0D"/>
          <w:shd w:val="clear" w:color="auto" w:fill="FFFFFF"/>
        </w:rPr>
        <w:tab/>
      </w:r>
      <w:r w:rsidRPr="00AC54B8">
        <w:rPr>
          <w:rFonts w:ascii="Arial" w:hAnsi="Arial" w:cs="Arial"/>
          <w:color w:val="0D0D0D"/>
          <w:shd w:val="clear" w:color="auto" w:fill="FFFFFF"/>
        </w:rPr>
        <w:t>Na contemporaneidade, o marketing jurídico tem marcada presença nas redes sociais. Uma maneira detalhada de aproveitar essas plataformas a favor do advogado é optar por uma página profissional em conjunto com o perfil pessoal.</w:t>
      </w:r>
    </w:p>
    <w:p w14:paraId="206BBA82" w14:textId="77777777" w:rsidR="00B5334C" w:rsidRDefault="00B5334C" w:rsidP="00B5334C">
      <w:pPr>
        <w:spacing w:line="360" w:lineRule="auto"/>
        <w:jc w:val="both"/>
        <w:rPr>
          <w:rFonts w:ascii="Arial" w:hAnsi="Arial" w:cs="Arial"/>
          <w:color w:val="0D0D0D"/>
          <w:shd w:val="clear" w:color="auto" w:fill="FFFFFF"/>
        </w:rPr>
      </w:pPr>
      <w:r w:rsidRPr="00AC54B8">
        <w:rPr>
          <w:rFonts w:ascii="Arial" w:hAnsi="Arial" w:cs="Arial"/>
          <w:color w:val="0D0D0D"/>
          <w:shd w:val="clear" w:color="auto" w:fill="FFFFFF"/>
        </w:rPr>
        <w:t xml:space="preserve">Dentre os diversos tipos de redes sociais existentes, destaca-se uma que tem ganhado visibilidade na produção de conteúdo jurídico de maneira prática e simplificada, auxiliando os advogados a se destacarem em um mercado competitivo: o Instagram. </w:t>
      </w:r>
      <w:r w:rsidRPr="00AC54B8">
        <w:rPr>
          <w:rFonts w:ascii="Arial" w:hAnsi="Arial" w:cs="Arial"/>
          <w:color w:val="0D0D0D"/>
          <w:shd w:val="clear" w:color="auto" w:fill="FFFFFF"/>
        </w:rPr>
        <w:tab/>
        <w:t>Sendo um dos maiores meios interativos da atualidade, o Instagram atende a diversos perfis, incluindo o da advocacia.</w:t>
      </w:r>
      <w:r>
        <w:rPr>
          <w:rFonts w:ascii="Arial" w:hAnsi="Arial" w:cs="Arial"/>
          <w:color w:val="0D0D0D"/>
          <w:shd w:val="clear" w:color="auto" w:fill="FFFFFF"/>
        </w:rPr>
        <w:t xml:space="preserve"> </w:t>
      </w:r>
    </w:p>
    <w:p w14:paraId="5FDED6A8" w14:textId="77777777" w:rsidR="00B5334C" w:rsidRPr="00AC54B8" w:rsidRDefault="00B5334C" w:rsidP="008D57D7">
      <w:pPr>
        <w:jc w:val="both"/>
        <w:rPr>
          <w:rFonts w:ascii="Arial" w:hAnsi="Arial" w:cs="Arial"/>
          <w:color w:val="0D0D0D"/>
          <w:shd w:val="clear" w:color="auto" w:fill="FFFFFF"/>
        </w:rPr>
      </w:pPr>
    </w:p>
    <w:p w14:paraId="02DDC52D" w14:textId="27D0D031" w:rsidR="00B5334C" w:rsidRDefault="00B5334C" w:rsidP="008D57D7">
      <w:pPr>
        <w:ind w:left="2268"/>
        <w:jc w:val="both"/>
        <w:rPr>
          <w:rFonts w:ascii="Arial" w:hAnsi="Arial" w:cs="Arial"/>
          <w:sz w:val="20"/>
          <w:szCs w:val="20"/>
        </w:rPr>
      </w:pPr>
      <w:r w:rsidRPr="00AF2ADE">
        <w:rPr>
          <w:rFonts w:ascii="Arial" w:hAnsi="Arial" w:cs="Arial"/>
          <w:sz w:val="20"/>
          <w:szCs w:val="20"/>
        </w:rPr>
        <w:t>O Instagram se torna uma interessante ferramenta de atração de clientes por meio da estratégia de fortalecimento de marca. É o caso, por exemplo, do advogado criar um perfil profissional, seja dele ou do escritório, e começar a produzir bons conteúdos voltados para o fortalecimento de sua marca profissional. (</w:t>
      </w:r>
      <w:r w:rsidR="00DC57C8">
        <w:rPr>
          <w:rFonts w:ascii="Arial" w:hAnsi="Arial" w:cs="Arial"/>
          <w:sz w:val="20"/>
          <w:szCs w:val="20"/>
        </w:rPr>
        <w:t>MEROLA</w:t>
      </w:r>
      <w:r w:rsidRPr="00AF2ADE">
        <w:rPr>
          <w:rFonts w:ascii="Arial" w:hAnsi="Arial" w:cs="Arial"/>
          <w:sz w:val="20"/>
          <w:szCs w:val="20"/>
        </w:rPr>
        <w:t>, 2019</w:t>
      </w:r>
      <w:r w:rsidR="00F01AD4">
        <w:rPr>
          <w:rFonts w:ascii="Arial" w:hAnsi="Arial" w:cs="Arial"/>
          <w:sz w:val="20"/>
          <w:szCs w:val="20"/>
        </w:rPr>
        <w:t xml:space="preserve">, </w:t>
      </w:r>
      <w:proofErr w:type="spellStart"/>
      <w:r w:rsidR="00F01AD4">
        <w:rPr>
          <w:rFonts w:ascii="Arial" w:hAnsi="Arial" w:cs="Arial"/>
          <w:sz w:val="20"/>
          <w:szCs w:val="20"/>
        </w:rPr>
        <w:t>n.p</w:t>
      </w:r>
      <w:proofErr w:type="spellEnd"/>
      <w:r w:rsidRPr="00AF2ADE">
        <w:rPr>
          <w:rFonts w:ascii="Arial" w:hAnsi="Arial" w:cs="Arial"/>
          <w:sz w:val="20"/>
          <w:szCs w:val="20"/>
        </w:rPr>
        <w:t>)</w:t>
      </w:r>
      <w:r w:rsidR="00F01AD4">
        <w:rPr>
          <w:rFonts w:ascii="Arial" w:hAnsi="Arial" w:cs="Arial"/>
          <w:sz w:val="20"/>
          <w:szCs w:val="20"/>
        </w:rPr>
        <w:t>.</w:t>
      </w:r>
    </w:p>
    <w:p w14:paraId="10E1F02B" w14:textId="77777777" w:rsidR="00B5334C" w:rsidRPr="00AF2ADE" w:rsidRDefault="00B5334C" w:rsidP="00B5334C">
      <w:pPr>
        <w:spacing w:line="360" w:lineRule="auto"/>
        <w:ind w:left="2268"/>
        <w:jc w:val="both"/>
        <w:rPr>
          <w:rFonts w:ascii="Arial" w:hAnsi="Arial" w:cs="Arial"/>
          <w:color w:val="0D0D0D"/>
          <w:sz w:val="20"/>
          <w:szCs w:val="20"/>
          <w:shd w:val="clear" w:color="auto" w:fill="FFFFFF"/>
        </w:rPr>
      </w:pPr>
    </w:p>
    <w:p w14:paraId="46C76A87" w14:textId="77777777" w:rsidR="00B5334C" w:rsidRPr="00AC54B8" w:rsidRDefault="00B5334C" w:rsidP="00B5334C">
      <w:pPr>
        <w:spacing w:line="360" w:lineRule="auto"/>
        <w:jc w:val="both"/>
        <w:rPr>
          <w:rFonts w:ascii="Arial" w:hAnsi="Arial" w:cs="Arial"/>
          <w:color w:val="0D0D0D"/>
          <w:shd w:val="clear" w:color="auto" w:fill="FFFFFF"/>
        </w:rPr>
      </w:pPr>
      <w:r w:rsidRPr="00AC54B8">
        <w:rPr>
          <w:rFonts w:ascii="Arial" w:hAnsi="Arial" w:cs="Arial"/>
          <w:color w:val="0D0D0D"/>
          <w:shd w:val="clear" w:color="auto" w:fill="FFFFFF"/>
        </w:rPr>
        <w:tab/>
        <w:t>As redes sociais, quando utilizadas com cautela e responsabilidade, podem ser aproveitadas pelos advogados para conquistar destaque em seu ramo de atuação. Além disso, são ferramentas valiosas para a produção de conteúdo jurídico, democratizando o acesso ao direito e proporcionando uma linguagem mais simples e de fácil entendimento para o público leigo. Isso contribui para o aumento do conhecimento sobre os direitos, tornando o acesso à informação mais amplo.</w:t>
      </w:r>
    </w:p>
    <w:p w14:paraId="6B4EA3C4" w14:textId="77777777" w:rsidR="00B5334C" w:rsidRDefault="00B5334C" w:rsidP="00B5334C">
      <w:pPr>
        <w:spacing w:line="360" w:lineRule="auto"/>
        <w:jc w:val="both"/>
        <w:rPr>
          <w:rFonts w:ascii="Arial" w:hAnsi="Arial" w:cs="Arial"/>
          <w:color w:val="0D0D0D"/>
          <w:shd w:val="clear" w:color="auto" w:fill="FFFFFF"/>
        </w:rPr>
      </w:pPr>
      <w:r w:rsidRPr="00AC54B8">
        <w:rPr>
          <w:rFonts w:ascii="Arial" w:hAnsi="Arial" w:cs="Arial"/>
          <w:color w:val="0D0D0D"/>
          <w:shd w:val="clear" w:color="auto" w:fill="FFFFFF"/>
        </w:rPr>
        <w:lastRenderedPageBreak/>
        <w:tab/>
        <w:t>É importante destacar que o Código de Ética e Disciplina da Ordem dos Advogados do Brasil (CED) estabelece limitações e penalidades para condutas inadequadas na prática de publicidade e propaganda</w:t>
      </w:r>
      <w:r>
        <w:rPr>
          <w:rFonts w:ascii="Arial" w:hAnsi="Arial" w:cs="Arial"/>
          <w:color w:val="0D0D0D"/>
          <w:shd w:val="clear" w:color="auto" w:fill="FFFFFF"/>
        </w:rPr>
        <w:t xml:space="preserve">, na qual, já foram apresentadas em tópicos anteriores. </w:t>
      </w:r>
      <w:r w:rsidRPr="00AC54B8">
        <w:rPr>
          <w:rFonts w:ascii="Arial" w:hAnsi="Arial" w:cs="Arial"/>
          <w:color w:val="0D0D0D"/>
          <w:shd w:val="clear" w:color="auto" w:fill="FFFFFF"/>
        </w:rPr>
        <w:t xml:space="preserve"> Nesse contexto, o entendimento do tribunal de ética de São Paulo sobre a publicidade no Facebook merece atenção.</w:t>
      </w:r>
    </w:p>
    <w:p w14:paraId="42ED9788" w14:textId="77777777" w:rsidR="00B5334C" w:rsidRDefault="00B5334C" w:rsidP="00DB55C1">
      <w:pPr>
        <w:jc w:val="both"/>
        <w:rPr>
          <w:rFonts w:ascii="Arial" w:hAnsi="Arial" w:cs="Arial"/>
          <w:color w:val="0D0D0D"/>
          <w:shd w:val="clear" w:color="auto" w:fill="FFFFFF"/>
        </w:rPr>
      </w:pPr>
    </w:p>
    <w:p w14:paraId="2FDB03AA" w14:textId="2C707B90" w:rsidR="00B5334C" w:rsidRPr="00846799" w:rsidRDefault="007F6848" w:rsidP="00DB55C1">
      <w:pPr>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É</w:t>
      </w:r>
      <w:r w:rsidR="00B5334C" w:rsidRPr="00846799">
        <w:rPr>
          <w:rFonts w:ascii="Arial" w:hAnsi="Arial" w:cs="Arial"/>
          <w:color w:val="000000"/>
          <w:sz w:val="20"/>
          <w:szCs w:val="20"/>
          <w:shd w:val="clear" w:color="auto" w:fill="FFFFFF"/>
        </w:rPr>
        <w:t xml:space="preserve"> permitido a publicidade e a publicação de conteúdo da advocacia no Instagram, Facebook, Google, sites ou outras redes sociais na Internet, com impulsionamento, desde que não esteja incutida a mercantilização, a captação de clientela ou emprego excessivo de recursos financeiros e que seja observado o caráter informativo, a veracidade das informações veiculadas, com moderação e sobriedade, respeitando-se, sempre as normas éticas do Estatuto do Advogado e da OAB, do Código de Ética e Disciplina e os preceitos contidos no Provimento 205/2021. A falta de ética na publicidade da advocacia não está no meio de sua divulgação, mas sim no seu conteúdo e sua finalidade, que permanecem regrados pelos nosso Código de Ética e pelo Estatuto da Advocacia e OAB</w:t>
      </w:r>
      <w:r w:rsidR="00C74E4F">
        <w:rPr>
          <w:rFonts w:ascii="Arial" w:hAnsi="Arial" w:cs="Arial"/>
          <w:color w:val="000000"/>
          <w:sz w:val="20"/>
          <w:szCs w:val="20"/>
          <w:shd w:val="clear" w:color="auto" w:fill="FFFFFF"/>
        </w:rPr>
        <w:t>.</w:t>
      </w:r>
      <w:r w:rsidR="00B5334C" w:rsidRPr="00846799">
        <w:rPr>
          <w:rFonts w:ascii="Arial" w:hAnsi="Arial" w:cs="Arial"/>
          <w:color w:val="000000"/>
          <w:sz w:val="20"/>
          <w:szCs w:val="20"/>
          <w:shd w:val="clear" w:color="auto" w:fill="FFFFFF"/>
        </w:rPr>
        <w:t xml:space="preserve"> (OAB - SP, 2021</w:t>
      </w:r>
      <w:r w:rsidR="00C74E4F">
        <w:rPr>
          <w:rFonts w:ascii="Arial" w:hAnsi="Arial" w:cs="Arial"/>
          <w:color w:val="000000"/>
          <w:sz w:val="20"/>
          <w:szCs w:val="20"/>
          <w:shd w:val="clear" w:color="auto" w:fill="FFFFFF"/>
        </w:rPr>
        <w:t xml:space="preserve">, </w:t>
      </w:r>
      <w:proofErr w:type="spellStart"/>
      <w:r w:rsidR="00C74E4F">
        <w:rPr>
          <w:rFonts w:ascii="Arial" w:hAnsi="Arial" w:cs="Arial"/>
          <w:color w:val="000000"/>
          <w:sz w:val="20"/>
          <w:szCs w:val="20"/>
          <w:shd w:val="clear" w:color="auto" w:fill="FFFFFF"/>
        </w:rPr>
        <w:t>n.p</w:t>
      </w:r>
      <w:proofErr w:type="spellEnd"/>
      <w:r w:rsidR="00B5334C" w:rsidRPr="00846799">
        <w:rPr>
          <w:rFonts w:ascii="Arial" w:hAnsi="Arial" w:cs="Arial"/>
          <w:color w:val="000000"/>
          <w:sz w:val="20"/>
          <w:szCs w:val="20"/>
          <w:shd w:val="clear" w:color="auto" w:fill="FFFFFF"/>
        </w:rPr>
        <w:t>).</w:t>
      </w:r>
    </w:p>
    <w:p w14:paraId="002860A3" w14:textId="77777777" w:rsidR="00B5334C" w:rsidRDefault="00B5334C" w:rsidP="00B5334C">
      <w:pPr>
        <w:spacing w:line="360" w:lineRule="auto"/>
        <w:jc w:val="both"/>
        <w:rPr>
          <w:rFonts w:ascii="Arial" w:eastAsia="Arial" w:hAnsi="Arial" w:cs="Arial"/>
        </w:rPr>
      </w:pPr>
      <w:r>
        <w:rPr>
          <w:rFonts w:ascii="Open Sans" w:hAnsi="Open Sans" w:cs="Open Sans"/>
          <w:color w:val="000000"/>
          <w:sz w:val="19"/>
          <w:szCs w:val="19"/>
          <w:shd w:val="clear" w:color="auto" w:fill="FFFFFF"/>
        </w:rPr>
        <w:t xml:space="preserve"> </w:t>
      </w:r>
    </w:p>
    <w:p w14:paraId="07DCD9AA" w14:textId="7547C966" w:rsidR="00FF3D6D" w:rsidRDefault="00B5334C" w:rsidP="00FF3D6D">
      <w:pPr>
        <w:spacing w:line="360" w:lineRule="auto"/>
        <w:jc w:val="both"/>
        <w:rPr>
          <w:rFonts w:ascii="Arial" w:eastAsia="Arial" w:hAnsi="Arial" w:cs="Arial"/>
        </w:rPr>
      </w:pPr>
      <w:r>
        <w:rPr>
          <w:rFonts w:ascii="Segoe UI" w:hAnsi="Segoe UI" w:cs="Segoe UI"/>
          <w:color w:val="0D0D0D"/>
          <w:shd w:val="clear" w:color="auto" w:fill="FFFFFF"/>
        </w:rPr>
        <w:tab/>
      </w:r>
      <w:r w:rsidRPr="008C1019">
        <w:rPr>
          <w:rFonts w:ascii="Arial" w:hAnsi="Arial" w:cs="Arial"/>
          <w:color w:val="0D0D0D"/>
          <w:shd w:val="clear" w:color="auto" w:fill="FFFFFF"/>
        </w:rPr>
        <w:t>Considera-se que o propósito do Marketing Jurídico vai além da simples divulgação dos serviços legais, diferentemente da publicidade, cujo objetivo não se restringe apenas a conectar os advogados com seu público-alvo. A intenção é assegurar que essa interação de consumo ocorra de maneira honesta e ética, respeitando os limites estabelecidos pelo Código de Ética e Disciplina.</w:t>
      </w:r>
    </w:p>
    <w:p w14:paraId="33BE42AC" w14:textId="77777777" w:rsidR="00FF3D6D" w:rsidRDefault="00FF3D6D" w:rsidP="00FF3D6D">
      <w:pPr>
        <w:spacing w:line="360" w:lineRule="auto"/>
        <w:jc w:val="both"/>
        <w:rPr>
          <w:rFonts w:ascii="Arial" w:eastAsia="Arial" w:hAnsi="Arial" w:cs="Arial"/>
        </w:rPr>
      </w:pPr>
    </w:p>
    <w:p w14:paraId="0BF3B8DC" w14:textId="77777777" w:rsidR="003F4E0B" w:rsidRDefault="003F4E0B" w:rsidP="00FF3D6D">
      <w:pPr>
        <w:spacing w:line="360" w:lineRule="auto"/>
        <w:jc w:val="both"/>
        <w:rPr>
          <w:rFonts w:ascii="Arial" w:eastAsia="Arial" w:hAnsi="Arial" w:cs="Arial"/>
        </w:rPr>
      </w:pPr>
    </w:p>
    <w:p w14:paraId="5A79BB09" w14:textId="77777777" w:rsidR="003F4E0B" w:rsidRDefault="003F4E0B" w:rsidP="00FF3D6D">
      <w:pPr>
        <w:spacing w:line="360" w:lineRule="auto"/>
        <w:jc w:val="both"/>
        <w:rPr>
          <w:rFonts w:ascii="Arial" w:eastAsia="Arial" w:hAnsi="Arial" w:cs="Arial"/>
        </w:rPr>
      </w:pPr>
    </w:p>
    <w:p w14:paraId="7C95EDFD" w14:textId="77777777" w:rsidR="003F4E0B" w:rsidRDefault="003F4E0B" w:rsidP="00FF3D6D">
      <w:pPr>
        <w:spacing w:line="360" w:lineRule="auto"/>
        <w:jc w:val="both"/>
        <w:rPr>
          <w:rFonts w:ascii="Arial" w:eastAsia="Arial" w:hAnsi="Arial" w:cs="Arial"/>
        </w:rPr>
      </w:pPr>
    </w:p>
    <w:p w14:paraId="6160B13E" w14:textId="77777777" w:rsidR="003F4E0B" w:rsidRDefault="003F4E0B" w:rsidP="00FF3D6D">
      <w:pPr>
        <w:spacing w:line="360" w:lineRule="auto"/>
        <w:jc w:val="both"/>
        <w:rPr>
          <w:rFonts w:ascii="Arial" w:eastAsia="Arial" w:hAnsi="Arial" w:cs="Arial"/>
        </w:rPr>
      </w:pPr>
    </w:p>
    <w:p w14:paraId="26F83634" w14:textId="77777777" w:rsidR="003F4E0B" w:rsidRDefault="003F4E0B" w:rsidP="00FF3D6D">
      <w:pPr>
        <w:spacing w:line="360" w:lineRule="auto"/>
        <w:jc w:val="both"/>
        <w:rPr>
          <w:rFonts w:ascii="Arial" w:eastAsia="Arial" w:hAnsi="Arial" w:cs="Arial"/>
        </w:rPr>
      </w:pPr>
    </w:p>
    <w:p w14:paraId="207F629F" w14:textId="77777777" w:rsidR="003F4E0B" w:rsidRDefault="003F4E0B" w:rsidP="00FF3D6D">
      <w:pPr>
        <w:spacing w:line="360" w:lineRule="auto"/>
        <w:jc w:val="both"/>
        <w:rPr>
          <w:rFonts w:ascii="Arial" w:eastAsia="Arial" w:hAnsi="Arial" w:cs="Arial"/>
        </w:rPr>
      </w:pPr>
    </w:p>
    <w:p w14:paraId="14CAE468" w14:textId="77777777" w:rsidR="003F4E0B" w:rsidRDefault="003F4E0B" w:rsidP="00FF3D6D">
      <w:pPr>
        <w:spacing w:line="360" w:lineRule="auto"/>
        <w:jc w:val="both"/>
        <w:rPr>
          <w:rFonts w:ascii="Arial" w:eastAsia="Arial" w:hAnsi="Arial" w:cs="Arial"/>
        </w:rPr>
      </w:pPr>
    </w:p>
    <w:p w14:paraId="63440295" w14:textId="77777777" w:rsidR="003F4E0B" w:rsidRDefault="003F4E0B" w:rsidP="00FF3D6D">
      <w:pPr>
        <w:spacing w:line="360" w:lineRule="auto"/>
        <w:jc w:val="both"/>
        <w:rPr>
          <w:rFonts w:ascii="Arial" w:eastAsia="Arial" w:hAnsi="Arial" w:cs="Arial"/>
        </w:rPr>
      </w:pPr>
    </w:p>
    <w:p w14:paraId="576C59E3" w14:textId="77777777" w:rsidR="003F4E0B" w:rsidRDefault="003F4E0B" w:rsidP="00FF3D6D">
      <w:pPr>
        <w:spacing w:line="360" w:lineRule="auto"/>
        <w:jc w:val="both"/>
        <w:rPr>
          <w:rFonts w:ascii="Arial" w:eastAsia="Arial" w:hAnsi="Arial" w:cs="Arial"/>
        </w:rPr>
      </w:pPr>
    </w:p>
    <w:p w14:paraId="5449DB29" w14:textId="77777777" w:rsidR="003F4E0B" w:rsidRDefault="003F4E0B" w:rsidP="00FF3D6D">
      <w:pPr>
        <w:spacing w:line="360" w:lineRule="auto"/>
        <w:jc w:val="both"/>
        <w:rPr>
          <w:rFonts w:ascii="Arial" w:eastAsia="Arial" w:hAnsi="Arial" w:cs="Arial"/>
        </w:rPr>
      </w:pPr>
    </w:p>
    <w:p w14:paraId="32A56258" w14:textId="77777777" w:rsidR="004D163D" w:rsidRDefault="004D163D" w:rsidP="00FF3D6D">
      <w:pPr>
        <w:spacing w:line="360" w:lineRule="auto"/>
        <w:jc w:val="both"/>
        <w:rPr>
          <w:rFonts w:ascii="Arial" w:eastAsia="Arial" w:hAnsi="Arial" w:cs="Arial"/>
        </w:rPr>
      </w:pPr>
    </w:p>
    <w:p w14:paraId="49DDC862" w14:textId="77777777" w:rsidR="004D163D" w:rsidRDefault="004D163D" w:rsidP="00FF3D6D">
      <w:pPr>
        <w:spacing w:line="360" w:lineRule="auto"/>
        <w:jc w:val="both"/>
        <w:rPr>
          <w:rFonts w:ascii="Arial" w:eastAsia="Arial" w:hAnsi="Arial" w:cs="Arial"/>
        </w:rPr>
      </w:pPr>
    </w:p>
    <w:p w14:paraId="7E4CED13" w14:textId="77777777" w:rsidR="004D163D" w:rsidRDefault="004D163D" w:rsidP="00FF3D6D">
      <w:pPr>
        <w:spacing w:line="360" w:lineRule="auto"/>
        <w:jc w:val="both"/>
        <w:rPr>
          <w:rFonts w:ascii="Arial" w:eastAsia="Arial" w:hAnsi="Arial" w:cs="Arial"/>
        </w:rPr>
      </w:pPr>
    </w:p>
    <w:p w14:paraId="0F400BF9" w14:textId="77777777" w:rsidR="004D163D" w:rsidRDefault="004D163D" w:rsidP="00FF3D6D">
      <w:pPr>
        <w:spacing w:line="360" w:lineRule="auto"/>
        <w:jc w:val="both"/>
        <w:rPr>
          <w:rFonts w:ascii="Arial" w:eastAsia="Arial" w:hAnsi="Arial" w:cs="Arial"/>
        </w:rPr>
      </w:pPr>
    </w:p>
    <w:p w14:paraId="05E72A08" w14:textId="77777777" w:rsidR="004D163D" w:rsidRDefault="004D163D" w:rsidP="00FF3D6D">
      <w:pPr>
        <w:spacing w:line="360" w:lineRule="auto"/>
        <w:jc w:val="both"/>
        <w:rPr>
          <w:rFonts w:ascii="Arial" w:eastAsia="Arial" w:hAnsi="Arial" w:cs="Arial"/>
        </w:rPr>
      </w:pPr>
    </w:p>
    <w:p w14:paraId="3D5E0AB3" w14:textId="77777777" w:rsidR="003F4E0B" w:rsidRPr="00FF3D6D" w:rsidRDefault="003F4E0B" w:rsidP="00FF3D6D">
      <w:pPr>
        <w:spacing w:line="360" w:lineRule="auto"/>
        <w:jc w:val="both"/>
        <w:rPr>
          <w:rFonts w:ascii="Arial" w:eastAsia="Arial" w:hAnsi="Arial" w:cs="Arial"/>
        </w:rPr>
      </w:pPr>
    </w:p>
    <w:p w14:paraId="0C6EE7B4" w14:textId="54C533AD" w:rsidR="00B5334C" w:rsidRDefault="00857F21" w:rsidP="00B5334C">
      <w:pPr>
        <w:spacing w:line="480" w:lineRule="auto"/>
        <w:jc w:val="both"/>
        <w:rPr>
          <w:rFonts w:ascii="Arial" w:eastAsia="Arial" w:hAnsi="Arial" w:cs="Arial"/>
          <w:b/>
        </w:rPr>
      </w:pPr>
      <w:r>
        <w:rPr>
          <w:rFonts w:ascii="Arial" w:hAnsi="Arial" w:cs="Arial"/>
          <w:b/>
          <w:bCs/>
        </w:rPr>
        <w:t>5</w:t>
      </w:r>
      <w:r w:rsidR="00B5334C">
        <w:rPr>
          <w:rFonts w:ascii="Arial" w:hAnsi="Arial" w:cs="Arial"/>
          <w:color w:val="0070C0"/>
        </w:rPr>
        <w:t xml:space="preserve"> </w:t>
      </w:r>
      <w:r w:rsidR="00B5334C">
        <w:rPr>
          <w:rFonts w:ascii="Arial" w:eastAsia="Arial" w:hAnsi="Arial" w:cs="Arial"/>
          <w:b/>
        </w:rPr>
        <w:t>CONSIDERAÇÕES FINAIS</w:t>
      </w:r>
    </w:p>
    <w:p w14:paraId="7CCDD54D" w14:textId="77777777" w:rsidR="008D57D7" w:rsidRDefault="008D57D7" w:rsidP="00B5334C">
      <w:pPr>
        <w:spacing w:line="480" w:lineRule="auto"/>
        <w:jc w:val="both"/>
        <w:rPr>
          <w:rFonts w:ascii="Arial" w:eastAsia="Arial" w:hAnsi="Arial" w:cs="Arial"/>
          <w:b/>
        </w:rPr>
      </w:pPr>
    </w:p>
    <w:p w14:paraId="15BBA91A" w14:textId="77777777" w:rsidR="00B5334C" w:rsidRDefault="00B5334C" w:rsidP="00B5334C">
      <w:pPr>
        <w:spacing w:line="360" w:lineRule="auto"/>
        <w:jc w:val="both"/>
        <w:rPr>
          <w:rFonts w:ascii="Arial" w:hAnsi="Arial" w:cs="Arial"/>
          <w:color w:val="0D0D0D"/>
          <w:shd w:val="clear" w:color="auto" w:fill="FFFFFF"/>
        </w:rPr>
      </w:pPr>
      <w:r>
        <w:rPr>
          <w:rFonts w:ascii="Segoe UI" w:hAnsi="Segoe UI" w:cs="Segoe UI"/>
          <w:color w:val="0D0D0D"/>
          <w:shd w:val="clear" w:color="auto" w:fill="FFFFFF"/>
        </w:rPr>
        <w:tab/>
      </w:r>
      <w:r w:rsidRPr="008545EE">
        <w:rPr>
          <w:rFonts w:ascii="Arial" w:hAnsi="Arial" w:cs="Arial"/>
          <w:color w:val="0D0D0D"/>
          <w:shd w:val="clear" w:color="auto" w:fill="FFFFFF"/>
        </w:rPr>
        <w:t>Este estudo teve como objetivo examinar as oportunidades do marketing jurídico digital à luz do Código de Ética e Disciplina da Ordem dos Advogados do Brasil, considerando as transformações nas interações sociais decorrentes da globalização. Particularmente, focou-se nas redes sociais, agora integradas ao cotidiano, tanto profissional quanto pessoal, da população. A análise abordou o posicionamento da jurisprudência e da doutrina em relação ao uso das redes sociais para a captação de clientes e discussão de temas jurídicos, bem como as questões éticas relacionadas a essa exposição.</w:t>
      </w:r>
    </w:p>
    <w:p w14:paraId="5B531393" w14:textId="77777777" w:rsidR="00B5334C"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86703A">
        <w:rPr>
          <w:rFonts w:ascii="Arial" w:hAnsi="Arial" w:cs="Arial"/>
          <w:color w:val="0D0D0D"/>
          <w:shd w:val="clear" w:color="auto" w:fill="FFFFFF"/>
        </w:rPr>
        <w:t>Utilizando o método jurídico-interpretativo, o estudo examinou o mercado de marketing digital, fazendo analogia com a legislação sobre publicidade e propaganda descrita no Código de Ética, incluindo as atualizações introduzidas pelo novo provimento 205/2021. Foram esclarecidos pontos como a importância do marketing jurídico e da produção de conteúdo na era das inovações tecnológicas e do novo modelo de publicidade da sociedade contemporânea.</w:t>
      </w:r>
    </w:p>
    <w:p w14:paraId="1D22D309" w14:textId="77777777" w:rsidR="00B5334C" w:rsidRDefault="00B5334C" w:rsidP="00B5334C">
      <w:pPr>
        <w:spacing w:line="360" w:lineRule="auto"/>
        <w:jc w:val="both"/>
        <w:rPr>
          <w:rFonts w:ascii="Arial" w:hAnsi="Arial" w:cs="Arial"/>
          <w:color w:val="0D0D0D"/>
          <w:shd w:val="clear" w:color="auto" w:fill="FFFFFF"/>
        </w:rPr>
      </w:pPr>
      <w:r>
        <w:rPr>
          <w:rFonts w:ascii="Arial" w:hAnsi="Arial" w:cs="Arial"/>
          <w:color w:val="0D0D0D"/>
          <w:shd w:val="clear" w:color="auto" w:fill="FFFFFF"/>
        </w:rPr>
        <w:tab/>
      </w:r>
      <w:r w:rsidRPr="001F7B8D">
        <w:rPr>
          <w:rFonts w:ascii="Arial" w:hAnsi="Arial" w:cs="Arial"/>
          <w:color w:val="0D0D0D"/>
          <w:shd w:val="clear" w:color="auto" w:fill="FFFFFF"/>
        </w:rPr>
        <w:t>Os resultados indicaram que o marketing jurídico digital é crucial para os advogados, visto como uma forma eficaz de publicidade e comunicação com o público-alvo. A pandemia acelerou a transição do mundo jurídico para o ambiente digital, destacando a importância da flexibilidade na publicidade profissional, conforme estabelecido pelo novo provimento, que oferece maior clareza e abrangência em comparação com o provimento anterior (94/2000).</w:t>
      </w:r>
    </w:p>
    <w:p w14:paraId="3A67A36E" w14:textId="492C0418" w:rsidR="00593964" w:rsidRDefault="00B5334C" w:rsidP="00B5334C">
      <w:pPr>
        <w:spacing w:line="360" w:lineRule="auto"/>
        <w:ind w:firstLine="709"/>
        <w:jc w:val="both"/>
        <w:rPr>
          <w:rFonts w:ascii="Arial" w:hAnsi="Arial" w:cs="Arial"/>
          <w:color w:val="0D0D0D"/>
          <w:shd w:val="clear" w:color="auto" w:fill="FFFFFF"/>
        </w:rPr>
      </w:pPr>
      <w:r>
        <w:rPr>
          <w:rFonts w:ascii="Arial" w:hAnsi="Arial" w:cs="Arial"/>
          <w:color w:val="0D0D0D"/>
          <w:shd w:val="clear" w:color="auto" w:fill="FFFFFF"/>
        </w:rPr>
        <w:tab/>
      </w:r>
      <w:r w:rsidRPr="001F7B8D">
        <w:rPr>
          <w:rFonts w:ascii="Arial" w:hAnsi="Arial" w:cs="Arial"/>
          <w:color w:val="0D0D0D"/>
          <w:shd w:val="clear" w:color="auto" w:fill="FFFFFF"/>
        </w:rPr>
        <w:t>Conclui-se que é fundamental para o Conselho Federal da Ordem dos Advogados do Brasil avaliar se as normas estão alinhadas com a realidade social atual, garantindo que os profissionais possam acompanhar as inovações tecnológicas</w:t>
      </w:r>
      <w:r w:rsidRPr="00B5334C">
        <w:rPr>
          <w:rFonts w:ascii="Arial" w:hAnsi="Arial" w:cs="Arial"/>
          <w:color w:val="0D0D0D"/>
          <w:shd w:val="clear" w:color="auto" w:fill="FFFFFF"/>
        </w:rPr>
        <w:t xml:space="preserve"> </w:t>
      </w:r>
      <w:r w:rsidRPr="001F7B8D">
        <w:rPr>
          <w:rFonts w:ascii="Arial" w:hAnsi="Arial" w:cs="Arial"/>
          <w:color w:val="0D0D0D"/>
          <w:shd w:val="clear" w:color="auto" w:fill="FFFFFF"/>
        </w:rPr>
        <w:t>sem violar os princípios éticos estabelecidos no Código de Ética e Disciplina.</w:t>
      </w:r>
    </w:p>
    <w:p w14:paraId="3EE3CE63" w14:textId="77777777" w:rsidR="00B5334C" w:rsidRDefault="00B5334C" w:rsidP="00B5334C">
      <w:pPr>
        <w:spacing w:line="360" w:lineRule="auto"/>
        <w:ind w:firstLine="709"/>
        <w:jc w:val="both"/>
        <w:rPr>
          <w:rFonts w:ascii="Arial" w:hAnsi="Arial" w:cs="Arial"/>
          <w:color w:val="0D0D0D"/>
          <w:shd w:val="clear" w:color="auto" w:fill="FFFFFF"/>
        </w:rPr>
      </w:pPr>
    </w:p>
    <w:p w14:paraId="0F9C82E2" w14:textId="77777777" w:rsidR="00B5334C" w:rsidRDefault="00B5334C" w:rsidP="00B5334C">
      <w:pPr>
        <w:spacing w:line="360" w:lineRule="auto"/>
        <w:ind w:firstLine="709"/>
        <w:jc w:val="both"/>
        <w:rPr>
          <w:rFonts w:ascii="Arial" w:hAnsi="Arial" w:cs="Arial"/>
          <w:color w:val="0D0D0D"/>
          <w:shd w:val="clear" w:color="auto" w:fill="FFFFFF"/>
        </w:rPr>
      </w:pPr>
    </w:p>
    <w:p w14:paraId="2A494375" w14:textId="77777777" w:rsidR="00420D10" w:rsidRDefault="00420D10" w:rsidP="00B5334C">
      <w:pPr>
        <w:spacing w:line="360" w:lineRule="auto"/>
        <w:ind w:firstLine="709"/>
        <w:jc w:val="both"/>
        <w:rPr>
          <w:rFonts w:ascii="Arial" w:hAnsi="Arial" w:cs="Arial"/>
          <w:color w:val="0D0D0D"/>
          <w:shd w:val="clear" w:color="auto" w:fill="FFFFFF"/>
        </w:rPr>
      </w:pPr>
    </w:p>
    <w:p w14:paraId="3ED3C7F8" w14:textId="77777777" w:rsidR="00DD05F2" w:rsidRDefault="00DD05F2" w:rsidP="00B5334C">
      <w:pPr>
        <w:spacing w:line="360" w:lineRule="auto"/>
        <w:ind w:firstLine="709"/>
        <w:jc w:val="both"/>
        <w:rPr>
          <w:rFonts w:ascii="Arial" w:hAnsi="Arial" w:cs="Arial"/>
          <w:color w:val="0D0D0D"/>
          <w:shd w:val="clear" w:color="auto" w:fill="FFFFFF"/>
        </w:rPr>
      </w:pPr>
    </w:p>
    <w:p w14:paraId="0F817E31" w14:textId="77777777" w:rsidR="00DD05F2" w:rsidRDefault="00DD05F2" w:rsidP="00B5334C">
      <w:pPr>
        <w:spacing w:line="360" w:lineRule="auto"/>
        <w:ind w:firstLine="709"/>
        <w:jc w:val="both"/>
        <w:rPr>
          <w:rFonts w:ascii="Arial" w:hAnsi="Arial" w:cs="Arial"/>
          <w:color w:val="0D0D0D"/>
          <w:shd w:val="clear" w:color="auto" w:fill="FFFFFF"/>
        </w:rPr>
      </w:pPr>
    </w:p>
    <w:p w14:paraId="320FB559" w14:textId="77777777" w:rsidR="00DD05F2" w:rsidRDefault="00DD05F2" w:rsidP="00B5334C">
      <w:pPr>
        <w:spacing w:line="360" w:lineRule="auto"/>
        <w:ind w:firstLine="709"/>
        <w:jc w:val="both"/>
        <w:rPr>
          <w:rFonts w:ascii="Arial" w:hAnsi="Arial" w:cs="Arial"/>
          <w:color w:val="0D0D0D"/>
          <w:shd w:val="clear" w:color="auto" w:fill="FFFFFF"/>
        </w:rPr>
      </w:pPr>
    </w:p>
    <w:p w14:paraId="50CA0B5E" w14:textId="77777777" w:rsidR="00DD05F2" w:rsidRDefault="00DD05F2" w:rsidP="00B5334C">
      <w:pPr>
        <w:spacing w:line="360" w:lineRule="auto"/>
        <w:ind w:firstLine="709"/>
        <w:jc w:val="both"/>
        <w:rPr>
          <w:rFonts w:ascii="Arial" w:hAnsi="Arial" w:cs="Arial"/>
          <w:color w:val="0D0D0D"/>
          <w:shd w:val="clear" w:color="auto" w:fill="FFFFFF"/>
        </w:rPr>
      </w:pPr>
    </w:p>
    <w:p w14:paraId="4B402008" w14:textId="77777777" w:rsidR="000328E5" w:rsidRDefault="000328E5" w:rsidP="00774D3C">
      <w:pPr>
        <w:spacing w:line="360" w:lineRule="auto"/>
        <w:ind w:firstLine="709"/>
        <w:rPr>
          <w:rFonts w:ascii="Arial" w:hAnsi="Arial" w:cs="Arial"/>
          <w:color w:val="0D0D0D"/>
          <w:shd w:val="clear" w:color="auto" w:fill="FFFFFF"/>
        </w:rPr>
      </w:pPr>
    </w:p>
    <w:p w14:paraId="3F6A62FE" w14:textId="6618ED18" w:rsidR="00F96473" w:rsidRPr="00F96473" w:rsidRDefault="00F96473" w:rsidP="00774D3C">
      <w:pPr>
        <w:pStyle w:val="Corpo"/>
        <w:rPr>
          <w:rStyle w:val="Nenhum"/>
          <w:rFonts w:ascii="Arial" w:hAnsi="Arial" w:cs="Arial"/>
          <w:b/>
          <w:bCs/>
          <w:color w:val="auto"/>
          <w14:textOutline w14:w="12700" w14:cap="flat" w14:cmpd="sng" w14:algn="ctr">
            <w14:noFill/>
            <w14:prstDash w14:val="solid"/>
            <w14:miter w14:lim="400000"/>
          </w14:textOutline>
        </w:rPr>
      </w:pPr>
      <w:r w:rsidRPr="00F96473">
        <w:rPr>
          <w:rStyle w:val="Nenhum"/>
          <w:rFonts w:ascii="Arial" w:hAnsi="Arial" w:cs="Arial"/>
          <w:b/>
          <w:bCs/>
          <w:color w:val="auto"/>
          <w14:textOutline w14:w="12700" w14:cap="flat" w14:cmpd="sng" w14:algn="ctr">
            <w14:noFill/>
            <w14:prstDash w14:val="solid"/>
            <w14:miter w14:lim="400000"/>
          </w14:textOutline>
        </w:rPr>
        <w:t>DIGITAL LEGAL MARKETING</w:t>
      </w:r>
      <w:r w:rsidR="00774D3C">
        <w:rPr>
          <w:rStyle w:val="Nenhum"/>
          <w:rFonts w:ascii="Arial" w:hAnsi="Arial" w:cs="Arial"/>
          <w:b/>
          <w:bCs/>
          <w:color w:val="auto"/>
          <w14:textOutline w14:w="12700" w14:cap="flat" w14:cmpd="sng" w14:algn="ctr">
            <w14:noFill/>
            <w14:prstDash w14:val="solid"/>
            <w14:miter w14:lim="400000"/>
          </w14:textOutline>
        </w:rPr>
        <w:t>:</w:t>
      </w:r>
    </w:p>
    <w:p w14:paraId="0D84D07F" w14:textId="6F647367" w:rsidR="00B5334C" w:rsidRPr="00F96473" w:rsidRDefault="00F96473" w:rsidP="00774D3C">
      <w:pPr>
        <w:pStyle w:val="Corpo"/>
        <w:rPr>
          <w:rStyle w:val="Nenhum"/>
          <w:rFonts w:ascii="Arial" w:hAnsi="Arial" w:cs="Arial"/>
          <w:color w:val="auto"/>
          <w14:textOutline w14:w="12700" w14:cap="flat" w14:cmpd="sng" w14:algn="ctr">
            <w14:noFill/>
            <w14:prstDash w14:val="solid"/>
            <w14:miter w14:lim="400000"/>
          </w14:textOutline>
        </w:rPr>
      </w:pPr>
      <w:r w:rsidRPr="00F96473">
        <w:rPr>
          <w:rStyle w:val="Nenhum"/>
          <w:rFonts w:ascii="Arial" w:hAnsi="Arial" w:cs="Arial"/>
          <w:color w:val="auto"/>
          <w14:textOutline w14:w="12700" w14:cap="flat" w14:cmpd="sng" w14:algn="ctr">
            <w14:noFill/>
            <w14:prstDash w14:val="solid"/>
            <w14:miter w14:lim="400000"/>
          </w14:textOutline>
        </w:rPr>
        <w:t>RELEVANT LEGAL APPLICABILITY</w:t>
      </w:r>
    </w:p>
    <w:p w14:paraId="3B3F4B77" w14:textId="77777777" w:rsidR="00B5334C" w:rsidRPr="005B5C83" w:rsidRDefault="00B5334C" w:rsidP="00774D3C">
      <w:pPr>
        <w:pStyle w:val="Corpo"/>
        <w:rPr>
          <w:rStyle w:val="Nenhum"/>
          <w:b/>
          <w:bCs/>
          <w:color w:val="0070C0"/>
          <w14:textOutline w14:w="12700" w14:cap="flat" w14:cmpd="sng" w14:algn="ctr">
            <w14:noFill/>
            <w14:prstDash w14:val="solid"/>
            <w14:miter w14:lim="400000"/>
          </w14:textOutline>
        </w:rPr>
      </w:pPr>
    </w:p>
    <w:p w14:paraId="063ED7F8" w14:textId="77777777" w:rsidR="00B5334C" w:rsidRPr="005B5C83" w:rsidRDefault="00B5334C" w:rsidP="00774D3C">
      <w:pPr>
        <w:pStyle w:val="Corpo"/>
        <w:rPr>
          <w:rStyle w:val="Nenhum"/>
          <w:b/>
          <w:bCs/>
          <w:color w:val="0070C0"/>
          <w14:textOutline w14:w="12700" w14:cap="flat" w14:cmpd="sng" w14:algn="ctr">
            <w14:noFill/>
            <w14:prstDash w14:val="solid"/>
            <w14:miter w14:lim="400000"/>
          </w14:textOutline>
        </w:rPr>
      </w:pPr>
    </w:p>
    <w:p w14:paraId="33F0005D" w14:textId="77777777" w:rsidR="00B5334C" w:rsidRPr="00F672D8" w:rsidRDefault="00B5334C" w:rsidP="00774D3C">
      <w:pPr>
        <w:pStyle w:val="Corpo"/>
        <w:rPr>
          <w:rStyle w:val="Nenhum"/>
          <w:rFonts w:ascii="Arial" w:hAnsi="Arial" w:cs="Arial"/>
          <w:b/>
          <w:bCs/>
          <w:color w:val="auto"/>
          <w14:textOutline w14:w="12700" w14:cap="flat" w14:cmpd="sng" w14:algn="ctr">
            <w14:noFill/>
            <w14:prstDash w14:val="solid"/>
            <w14:miter w14:lim="400000"/>
          </w14:textOutline>
        </w:rPr>
      </w:pPr>
      <w:r w:rsidRPr="00F672D8">
        <w:rPr>
          <w:rStyle w:val="Nenhum"/>
          <w:rFonts w:ascii="Arial" w:hAnsi="Arial" w:cs="Arial"/>
          <w:b/>
          <w:bCs/>
          <w:color w:val="auto"/>
          <w14:textOutline w14:w="12700" w14:cap="flat" w14:cmpd="sng" w14:algn="ctr">
            <w14:noFill/>
            <w14:prstDash w14:val="solid"/>
            <w14:miter w14:lim="400000"/>
          </w14:textOutline>
        </w:rPr>
        <w:t>ABSTRACT</w:t>
      </w:r>
    </w:p>
    <w:p w14:paraId="546A539B" w14:textId="77777777" w:rsidR="00F96473" w:rsidRPr="00F672D8" w:rsidRDefault="00F96473" w:rsidP="00B5334C">
      <w:pPr>
        <w:pStyle w:val="Corpo"/>
        <w:jc w:val="center"/>
        <w:rPr>
          <w:rStyle w:val="Nenhum"/>
          <w:rFonts w:ascii="Arial" w:hAnsi="Arial" w:cs="Arial"/>
          <w:b/>
          <w:bCs/>
          <w:color w:val="0070C0"/>
          <w14:textOutline w14:w="12700" w14:cap="flat" w14:cmpd="sng" w14:algn="ctr">
            <w14:noFill/>
            <w14:prstDash w14:val="solid"/>
            <w14:miter w14:lim="400000"/>
          </w14:textOutline>
        </w:rPr>
      </w:pPr>
    </w:p>
    <w:p w14:paraId="09B94682" w14:textId="2C8F4577" w:rsidR="00F96473" w:rsidRPr="00774D3C" w:rsidRDefault="00F96473" w:rsidP="00F96473">
      <w:pPr>
        <w:pStyle w:val="Corpo"/>
        <w:jc w:val="both"/>
        <w:rPr>
          <w:rStyle w:val="Nenhum"/>
          <w:rFonts w:ascii="Arial" w:hAnsi="Arial" w:cs="Arial"/>
          <w:b/>
          <w:bCs/>
          <w:i/>
          <w:iCs/>
          <w:color w:val="0070C0"/>
          <w:lang w:val="de-DE"/>
          <w14:textOutline w14:w="12700" w14:cap="flat" w14:cmpd="sng" w14:algn="ctr">
            <w14:noFill/>
            <w14:prstDash w14:val="solid"/>
            <w14:miter w14:lim="400000"/>
          </w14:textOutline>
        </w:rPr>
      </w:pPr>
      <w:proofErr w:type="spellStart"/>
      <w:r w:rsidRPr="00774D3C">
        <w:rPr>
          <w:rFonts w:ascii="Arial" w:hAnsi="Arial" w:cs="Arial"/>
          <w:i/>
          <w:iCs/>
          <w:color w:val="0D0D0D"/>
          <w:shd w:val="clear" w:color="auto" w:fill="FFFFFF"/>
        </w:rPr>
        <w:t>This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article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proposes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investigation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into</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possibilities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digital legal marketing </w:t>
      </w:r>
      <w:proofErr w:type="spellStart"/>
      <w:r w:rsidRPr="00774D3C">
        <w:rPr>
          <w:rFonts w:ascii="Arial" w:hAnsi="Arial" w:cs="Arial"/>
          <w:i/>
          <w:iCs/>
          <w:color w:val="0D0D0D"/>
          <w:shd w:val="clear" w:color="auto" w:fill="FFFFFF"/>
        </w:rPr>
        <w:t>within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Code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Ethics</w:t>
      </w:r>
      <w:proofErr w:type="spellEnd"/>
      <w:r w:rsidRPr="00774D3C">
        <w:rPr>
          <w:rFonts w:ascii="Arial" w:hAnsi="Arial" w:cs="Arial"/>
          <w:i/>
          <w:iCs/>
          <w:color w:val="0D0D0D"/>
          <w:shd w:val="clear" w:color="auto" w:fill="FFFFFF"/>
        </w:rPr>
        <w:t xml:space="preserve"> </w:t>
      </w:r>
      <w:proofErr w:type="spellStart"/>
      <w:proofErr w:type="gramStart"/>
      <w:r w:rsidRPr="00774D3C">
        <w:rPr>
          <w:rFonts w:ascii="Arial" w:hAnsi="Arial" w:cs="Arial"/>
          <w:i/>
          <w:iCs/>
          <w:color w:val="0D0D0D"/>
          <w:shd w:val="clear" w:color="auto" w:fill="FFFFFF"/>
        </w:rPr>
        <w:t>and</w:t>
      </w:r>
      <w:proofErr w:type="spellEnd"/>
      <w:r w:rsidRPr="00774D3C">
        <w:rPr>
          <w:rFonts w:ascii="Arial" w:hAnsi="Arial" w:cs="Arial"/>
          <w:i/>
          <w:iCs/>
          <w:color w:val="0D0D0D"/>
          <w:shd w:val="clear" w:color="auto" w:fill="FFFFFF"/>
        </w:rPr>
        <w:t xml:space="preserve"> Discipline</w:t>
      </w:r>
      <w:proofErr w:type="gram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Brazilian</w:t>
      </w:r>
      <w:proofErr w:type="spellEnd"/>
      <w:r w:rsidRPr="00774D3C">
        <w:rPr>
          <w:rFonts w:ascii="Arial" w:hAnsi="Arial" w:cs="Arial"/>
          <w:i/>
          <w:iCs/>
          <w:color w:val="0D0D0D"/>
          <w:shd w:val="clear" w:color="auto" w:fill="FFFFFF"/>
        </w:rPr>
        <w:t xml:space="preserve"> Bar </w:t>
      </w:r>
      <w:proofErr w:type="spellStart"/>
      <w:r w:rsidRPr="00774D3C">
        <w:rPr>
          <w:rFonts w:ascii="Arial" w:hAnsi="Arial" w:cs="Arial"/>
          <w:i/>
          <w:iCs/>
          <w:color w:val="0D0D0D"/>
          <w:shd w:val="clear" w:color="auto" w:fill="FFFFFF"/>
        </w:rPr>
        <w:t>Association</w:t>
      </w:r>
      <w:proofErr w:type="spellEnd"/>
      <w:r w:rsidRPr="00774D3C">
        <w:rPr>
          <w:rFonts w:ascii="Arial" w:hAnsi="Arial" w:cs="Arial"/>
          <w:i/>
          <w:iCs/>
          <w:color w:val="0D0D0D"/>
          <w:shd w:val="clear" w:color="auto" w:fill="FFFFFF"/>
        </w:rPr>
        <w:t xml:space="preserve"> (OAB), </w:t>
      </w:r>
      <w:proofErr w:type="spellStart"/>
      <w:r w:rsidRPr="00774D3C">
        <w:rPr>
          <w:rFonts w:ascii="Arial" w:hAnsi="Arial" w:cs="Arial"/>
          <w:i/>
          <w:iCs/>
          <w:color w:val="0D0D0D"/>
          <w:shd w:val="clear" w:color="auto" w:fill="FFFFFF"/>
        </w:rPr>
        <w:t>highlighting</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evolution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these</w:t>
      </w:r>
      <w:proofErr w:type="spellEnd"/>
      <w:r w:rsidRPr="00774D3C">
        <w:rPr>
          <w:rFonts w:ascii="Arial" w:hAnsi="Arial" w:cs="Arial"/>
          <w:i/>
          <w:iCs/>
          <w:color w:val="0D0D0D"/>
          <w:shd w:val="clear" w:color="auto" w:fill="FFFFFF"/>
        </w:rPr>
        <w:t xml:space="preserve"> tools over time. </w:t>
      </w:r>
      <w:r w:rsidRPr="00774D3C">
        <w:rPr>
          <w:rFonts w:ascii="Arial" w:hAnsi="Arial" w:cs="Arial"/>
          <w:i/>
          <w:iCs/>
          <w:color w:val="0D0D0D"/>
          <w:shd w:val="clear" w:color="auto" w:fill="FFFFFF"/>
          <w:lang w:val="de-DE"/>
        </w:rPr>
        <w:t xml:space="preserve">The aim is to demystify the notion that lawyers cannot engage in marketing while adhering to the guidelines established by the Code. </w:t>
      </w:r>
      <w:r w:rsidRPr="00774D3C">
        <w:rPr>
          <w:rFonts w:ascii="Arial" w:hAnsi="Arial" w:cs="Arial"/>
          <w:i/>
          <w:iCs/>
          <w:color w:val="0D0D0D"/>
          <w:shd w:val="clear" w:color="auto" w:fill="FFFFFF"/>
        </w:rPr>
        <w:t xml:space="preserve">The </w:t>
      </w:r>
      <w:proofErr w:type="spellStart"/>
      <w:r w:rsidRPr="00774D3C">
        <w:rPr>
          <w:rFonts w:ascii="Arial" w:hAnsi="Arial" w:cs="Arial"/>
          <w:i/>
          <w:iCs/>
          <w:color w:val="0D0D0D"/>
          <w:shd w:val="clear" w:color="auto" w:fill="FFFFFF"/>
        </w:rPr>
        <w:t>importance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current</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provision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is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emphasized</w:t>
      </w:r>
      <w:proofErr w:type="spellEnd"/>
      <w:r w:rsidRPr="00774D3C">
        <w:rPr>
          <w:rFonts w:ascii="Arial" w:hAnsi="Arial" w:cs="Arial"/>
          <w:i/>
          <w:iCs/>
          <w:color w:val="0D0D0D"/>
          <w:shd w:val="clear" w:color="auto" w:fill="FFFFFF"/>
        </w:rPr>
        <w:t xml:space="preserve"> as a fundamental </w:t>
      </w:r>
      <w:proofErr w:type="spellStart"/>
      <w:r w:rsidRPr="00774D3C">
        <w:rPr>
          <w:rFonts w:ascii="Arial" w:hAnsi="Arial" w:cs="Arial"/>
          <w:i/>
          <w:iCs/>
          <w:color w:val="0D0D0D"/>
          <w:shd w:val="clear" w:color="auto" w:fill="FFFFFF"/>
        </w:rPr>
        <w:t>guide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to</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steer</w:t>
      </w:r>
      <w:proofErr w:type="spellEnd"/>
      <w:r w:rsidRPr="00774D3C">
        <w:rPr>
          <w:rFonts w:ascii="Arial" w:hAnsi="Arial" w:cs="Arial"/>
          <w:i/>
          <w:iCs/>
          <w:color w:val="0D0D0D"/>
          <w:shd w:val="clear" w:color="auto" w:fill="FFFFFF"/>
        </w:rPr>
        <w:t xml:space="preserve"> legal </w:t>
      </w:r>
      <w:proofErr w:type="spellStart"/>
      <w:r w:rsidRPr="00774D3C">
        <w:rPr>
          <w:rFonts w:ascii="Arial" w:hAnsi="Arial" w:cs="Arial"/>
          <w:i/>
          <w:iCs/>
          <w:color w:val="0D0D0D"/>
          <w:shd w:val="clear" w:color="auto" w:fill="FFFFFF"/>
        </w:rPr>
        <w:t>professionals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offering</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clear</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and</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updated</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guidelines</w:t>
      </w:r>
      <w:proofErr w:type="spellEnd"/>
      <w:r w:rsidRPr="00774D3C">
        <w:rPr>
          <w:rFonts w:ascii="Arial" w:hAnsi="Arial" w:cs="Arial"/>
          <w:i/>
          <w:iCs/>
          <w:color w:val="0D0D0D"/>
          <w:shd w:val="clear" w:color="auto" w:fill="FFFFFF"/>
        </w:rPr>
        <w:t xml:space="preserve">, as </w:t>
      </w:r>
      <w:proofErr w:type="spellStart"/>
      <w:r w:rsidRPr="00774D3C">
        <w:rPr>
          <w:rFonts w:ascii="Arial" w:hAnsi="Arial" w:cs="Arial"/>
          <w:i/>
          <w:iCs/>
          <w:color w:val="0D0D0D"/>
          <w:shd w:val="clear" w:color="auto" w:fill="FFFFFF"/>
        </w:rPr>
        <w:t>well</w:t>
      </w:r>
      <w:proofErr w:type="spellEnd"/>
      <w:r w:rsidRPr="00774D3C">
        <w:rPr>
          <w:rFonts w:ascii="Arial" w:hAnsi="Arial" w:cs="Arial"/>
          <w:i/>
          <w:iCs/>
          <w:color w:val="0D0D0D"/>
          <w:shd w:val="clear" w:color="auto" w:fill="FFFFFF"/>
        </w:rPr>
        <w:t xml:space="preserve"> as </w:t>
      </w:r>
      <w:proofErr w:type="spellStart"/>
      <w:r w:rsidRPr="00774D3C">
        <w:rPr>
          <w:rFonts w:ascii="Arial" w:hAnsi="Arial" w:cs="Arial"/>
          <w:i/>
          <w:iCs/>
          <w:color w:val="0D0D0D"/>
          <w:shd w:val="clear" w:color="auto" w:fill="FFFFFF"/>
        </w:rPr>
        <w:t>provision</w:t>
      </w:r>
      <w:proofErr w:type="spellEnd"/>
      <w:r w:rsidRPr="00774D3C">
        <w:rPr>
          <w:rFonts w:ascii="Arial" w:hAnsi="Arial" w:cs="Arial"/>
          <w:i/>
          <w:iCs/>
          <w:color w:val="0D0D0D"/>
          <w:shd w:val="clear" w:color="auto" w:fill="FFFFFF"/>
        </w:rPr>
        <w:t xml:space="preserve"> 205/2021. </w:t>
      </w:r>
      <w:proofErr w:type="spellStart"/>
      <w:r w:rsidRPr="00774D3C">
        <w:rPr>
          <w:rFonts w:ascii="Arial" w:hAnsi="Arial" w:cs="Arial"/>
          <w:i/>
          <w:iCs/>
          <w:color w:val="0D0D0D"/>
          <w:shd w:val="clear" w:color="auto" w:fill="FFFFFF"/>
        </w:rPr>
        <w:t>Additionally</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in-depth</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analysis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the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concept</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of</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ethics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and</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how</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lawyers</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can</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adhere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to</w:t>
      </w:r>
      <w:proofErr w:type="spellEnd"/>
      <w:r w:rsidRPr="00774D3C">
        <w:rPr>
          <w:rFonts w:ascii="Arial" w:hAnsi="Arial" w:cs="Arial"/>
          <w:i/>
          <w:iCs/>
          <w:color w:val="0D0D0D"/>
          <w:shd w:val="clear" w:color="auto" w:fill="FFFFFF"/>
        </w:rPr>
        <w:t xml:space="preserve"> it in </w:t>
      </w:r>
      <w:proofErr w:type="spellStart"/>
      <w:r w:rsidRPr="00774D3C">
        <w:rPr>
          <w:rFonts w:ascii="Arial" w:hAnsi="Arial" w:cs="Arial"/>
          <w:i/>
          <w:iCs/>
          <w:color w:val="0D0D0D"/>
          <w:shd w:val="clear" w:color="auto" w:fill="FFFFFF"/>
        </w:rPr>
        <w:t>practice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will</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be</w:t>
      </w:r>
      <w:proofErr w:type="spellEnd"/>
      <w:r w:rsidRPr="00774D3C">
        <w:rPr>
          <w:rFonts w:ascii="Arial" w:hAnsi="Arial" w:cs="Arial"/>
          <w:i/>
          <w:iCs/>
          <w:color w:val="0D0D0D"/>
          <w:shd w:val="clear" w:color="auto" w:fill="FFFFFF"/>
        </w:rPr>
        <w:t xml:space="preserve"> </w:t>
      </w:r>
      <w:proofErr w:type="spellStart"/>
      <w:r w:rsidRPr="00774D3C">
        <w:rPr>
          <w:rFonts w:ascii="Arial" w:hAnsi="Arial" w:cs="Arial"/>
          <w:i/>
          <w:iCs/>
          <w:color w:val="0D0D0D"/>
          <w:shd w:val="clear" w:color="auto" w:fill="FFFFFF"/>
        </w:rPr>
        <w:t>conducted</w:t>
      </w:r>
      <w:proofErr w:type="spellEnd"/>
      <w:r w:rsidRPr="00774D3C">
        <w:rPr>
          <w:rFonts w:ascii="Arial" w:hAnsi="Arial" w:cs="Arial"/>
          <w:i/>
          <w:iCs/>
          <w:color w:val="0D0D0D"/>
          <w:shd w:val="clear" w:color="auto" w:fill="FFFFFF"/>
        </w:rPr>
        <w:t xml:space="preserve">. </w:t>
      </w:r>
      <w:r w:rsidRPr="00774D3C">
        <w:rPr>
          <w:rFonts w:ascii="Arial" w:hAnsi="Arial" w:cs="Arial"/>
          <w:i/>
          <w:iCs/>
          <w:color w:val="0D0D0D"/>
          <w:shd w:val="clear" w:color="auto" w:fill="FFFFFF"/>
          <w:lang w:val="de-DE"/>
        </w:rPr>
        <w:t>This study aims to contribute to the understanding of the opportunities and limitations of digital legal marketing, promoting an ethical and effective approach for legal professionals.</w:t>
      </w:r>
    </w:p>
    <w:p w14:paraId="194ABD44" w14:textId="7798C8AF" w:rsidR="00B5334C" w:rsidRPr="00774D3C" w:rsidRDefault="00774D3C" w:rsidP="00F96473">
      <w:pPr>
        <w:pStyle w:val="Corpo"/>
        <w:jc w:val="both"/>
        <w:rPr>
          <w:rStyle w:val="Nenhum"/>
          <w:rFonts w:ascii="Arial" w:hAnsi="Arial" w:cs="Arial"/>
          <w:i/>
          <w:iCs/>
          <w:color w:val="auto"/>
          <w:lang w:val="de-DE"/>
          <w14:textOutline w14:w="12700" w14:cap="flat" w14:cmpd="sng" w14:algn="ctr">
            <w14:noFill/>
            <w14:prstDash w14:val="solid"/>
            <w14:miter w14:lim="400000"/>
          </w14:textOutline>
        </w:rPr>
      </w:pPr>
      <w:r w:rsidRPr="00774D3C">
        <w:rPr>
          <w:rStyle w:val="Nenhum"/>
          <w:rFonts w:ascii="Arial" w:hAnsi="Arial" w:cs="Arial"/>
          <w:i/>
          <w:iCs/>
          <w:color w:val="auto"/>
          <w:lang w:val="de-DE"/>
          <w14:textOutline w14:w="12700" w14:cap="flat" w14:cmpd="sng" w14:algn="ctr">
            <w14:noFill/>
            <w14:prstDash w14:val="solid"/>
            <w14:miter w14:lim="400000"/>
          </w14:textOutline>
        </w:rPr>
        <w:t>The research will follow a deductive approach, starting from general premises to discuss specific problems. Therefore, the sections of this research will first address the concepts of professional ethics, followed by understanding legal marketing in the digital age, its contextualization, and comprehending whether social media is indeed an ally of lawyers.</w:t>
      </w:r>
    </w:p>
    <w:p w14:paraId="634B8622" w14:textId="77777777" w:rsidR="00B5334C" w:rsidRPr="00F672D8" w:rsidRDefault="00B5334C" w:rsidP="00F96473">
      <w:pPr>
        <w:pStyle w:val="Corpo"/>
        <w:jc w:val="both"/>
        <w:rPr>
          <w:rStyle w:val="Nenhum"/>
          <w:b/>
          <w:bCs/>
          <w:color w:val="0070C0"/>
          <w:lang w:val="de-DE"/>
          <w14:textOutline w14:w="12700" w14:cap="flat" w14:cmpd="sng" w14:algn="ctr">
            <w14:noFill/>
            <w14:prstDash w14:val="solid"/>
            <w14:miter w14:lim="400000"/>
          </w14:textOutline>
        </w:rPr>
      </w:pPr>
    </w:p>
    <w:p w14:paraId="6365BB8A" w14:textId="77777777" w:rsidR="00B5334C" w:rsidRPr="00F672D8" w:rsidRDefault="00B5334C" w:rsidP="00B5334C">
      <w:pPr>
        <w:pStyle w:val="Corpo"/>
        <w:jc w:val="center"/>
        <w:rPr>
          <w:rStyle w:val="Nenhum"/>
          <w:b/>
          <w:bCs/>
          <w:color w:val="0070C0"/>
          <w:lang w:val="de-DE"/>
          <w14:textOutline w14:w="12700" w14:cap="flat" w14:cmpd="sng" w14:algn="ctr">
            <w14:noFill/>
            <w14:prstDash w14:val="solid"/>
            <w14:miter w14:lim="400000"/>
          </w14:textOutline>
        </w:rPr>
      </w:pPr>
    </w:p>
    <w:p w14:paraId="50D87A45" w14:textId="4F54D89F" w:rsidR="00B5334C" w:rsidRPr="00F672D8" w:rsidRDefault="00B5334C" w:rsidP="00B5334C">
      <w:pPr>
        <w:pStyle w:val="Corpo"/>
        <w:jc w:val="both"/>
        <w:rPr>
          <w:rFonts w:ascii="Arial" w:eastAsia="Arial" w:hAnsi="Arial" w:cs="Arial"/>
          <w:color w:val="auto"/>
          <w:lang w:val="de-DE"/>
        </w:rPr>
      </w:pPr>
      <w:r w:rsidRPr="00F96473">
        <w:rPr>
          <w:rStyle w:val="Nenhum"/>
          <w:rFonts w:ascii="Arial" w:hAnsi="Arial" w:cs="Arial"/>
          <w:b/>
          <w:bCs/>
          <w:color w:val="auto"/>
          <w:lang w:val="en-US"/>
          <w14:textOutline w14:w="12700" w14:cap="flat" w14:cmpd="sng" w14:algn="ctr">
            <w14:noFill/>
            <w14:prstDash w14:val="solid"/>
            <w14:miter w14:lim="400000"/>
          </w14:textOutline>
        </w:rPr>
        <w:t>Keywords:</w:t>
      </w:r>
      <w:r w:rsidR="00F96473" w:rsidRPr="00F672D8">
        <w:rPr>
          <w:rFonts w:ascii="Arial" w:hAnsi="Arial" w:cs="Arial"/>
          <w:color w:val="auto"/>
          <w:shd w:val="clear" w:color="auto" w:fill="FFFFFF"/>
          <w:lang w:val="de-DE"/>
        </w:rPr>
        <w:t xml:space="preserve"> </w:t>
      </w:r>
      <w:r w:rsidR="00F96473" w:rsidRPr="00774D3C">
        <w:rPr>
          <w:rFonts w:ascii="Arial" w:hAnsi="Arial" w:cs="Arial"/>
          <w:color w:val="auto"/>
          <w:shd w:val="clear" w:color="auto" w:fill="FFFFFF"/>
          <w:lang w:val="de-DE"/>
        </w:rPr>
        <w:t>Legal advertising. Legal marketing. Code of Ethics and Discipline of the OAB</w:t>
      </w:r>
      <w:r w:rsidRPr="00F672D8">
        <w:rPr>
          <w:rStyle w:val="Nenhum"/>
          <w:rFonts w:ascii="Arial" w:hAnsi="Arial" w:cs="Arial"/>
          <w:color w:val="auto"/>
          <w:lang w:val="de-DE"/>
          <w14:textOutline w14:w="12700" w14:cap="flat" w14:cmpd="sng" w14:algn="ctr">
            <w14:noFill/>
            <w14:prstDash w14:val="solid"/>
            <w14:miter w14:lim="400000"/>
          </w14:textOutline>
        </w:rPr>
        <w:br w:type="page"/>
      </w:r>
    </w:p>
    <w:p w14:paraId="2B425640" w14:textId="398A2CBB" w:rsidR="001949C9" w:rsidRPr="00436F99" w:rsidRDefault="00B5334C" w:rsidP="001949C9">
      <w:pPr>
        <w:spacing w:line="480" w:lineRule="auto"/>
        <w:jc w:val="both"/>
        <w:rPr>
          <w:rFonts w:ascii="Arial" w:eastAsia="Arial" w:hAnsi="Arial" w:cs="Arial"/>
          <w:b/>
        </w:rPr>
      </w:pPr>
      <w:r w:rsidRPr="00436F99">
        <w:rPr>
          <w:rFonts w:ascii="Arial" w:eastAsia="Arial" w:hAnsi="Arial" w:cs="Arial"/>
          <w:b/>
        </w:rPr>
        <w:lastRenderedPageBreak/>
        <w:t>REFERÊNCIAS</w:t>
      </w:r>
    </w:p>
    <w:p w14:paraId="4FF3588B" w14:textId="0E7363C6" w:rsidR="00A301B0" w:rsidRPr="00436F99" w:rsidRDefault="00A301B0" w:rsidP="00C175BA">
      <w:pPr>
        <w:jc w:val="both"/>
        <w:rPr>
          <w:rFonts w:ascii="Arial" w:eastAsia="Arial" w:hAnsi="Arial" w:cs="Arial"/>
          <w:b/>
        </w:rPr>
      </w:pPr>
      <w:r w:rsidRPr="00436F99">
        <w:rPr>
          <w:rFonts w:ascii="Arial" w:hAnsi="Arial" w:cs="Arial"/>
        </w:rPr>
        <w:t>BERTOZZI, Rodrigo. Marketing Jurídico: a nova guerra dos advogados. 1. ed. Curitiba: Juruá. 2004, p. 16.</w:t>
      </w:r>
    </w:p>
    <w:p w14:paraId="4598A151" w14:textId="77777777" w:rsidR="00A301B0" w:rsidRPr="00436F99" w:rsidRDefault="00A301B0" w:rsidP="00C175BA">
      <w:pPr>
        <w:rPr>
          <w:rFonts w:ascii="Arial" w:hAnsi="Arial" w:cs="Arial"/>
        </w:rPr>
      </w:pPr>
    </w:p>
    <w:p w14:paraId="0B716B95" w14:textId="77777777" w:rsidR="00A301B0" w:rsidRPr="00436F99" w:rsidRDefault="00A301B0" w:rsidP="00C175BA">
      <w:pPr>
        <w:rPr>
          <w:rFonts w:ascii="Arial" w:hAnsi="Arial" w:cs="Arial"/>
        </w:rPr>
      </w:pPr>
      <w:r w:rsidRPr="00436F99">
        <w:rPr>
          <w:rFonts w:ascii="Arial" w:hAnsi="Arial" w:cs="Arial"/>
        </w:rPr>
        <w:t xml:space="preserve">BRASIL. </w:t>
      </w:r>
      <w:r w:rsidRPr="00436F99">
        <w:rPr>
          <w:rFonts w:ascii="Arial" w:hAnsi="Arial" w:cs="Arial"/>
          <w:b/>
          <w:bCs/>
        </w:rPr>
        <w:t>Código de Ética e Disciplina da Ordem de Advogados do Brasil</w:t>
      </w:r>
      <w:r w:rsidRPr="00436F99">
        <w:rPr>
          <w:rFonts w:ascii="Arial" w:hAnsi="Arial" w:cs="Arial"/>
        </w:rPr>
        <w:t>. Brasília, DF: senado, 1994.</w:t>
      </w:r>
    </w:p>
    <w:p w14:paraId="21C14D3E" w14:textId="77777777" w:rsidR="001949C9" w:rsidRPr="00436F99" w:rsidRDefault="001949C9" w:rsidP="00C175BA">
      <w:pPr>
        <w:rPr>
          <w:rFonts w:ascii="Arial" w:hAnsi="Arial" w:cs="Arial"/>
        </w:rPr>
      </w:pPr>
    </w:p>
    <w:p w14:paraId="76F561C1" w14:textId="3C8108CE" w:rsidR="001949C9" w:rsidRPr="00436F99" w:rsidRDefault="001949C9" w:rsidP="001949C9">
      <w:pPr>
        <w:spacing w:line="276" w:lineRule="auto"/>
        <w:jc w:val="both"/>
        <w:rPr>
          <w:rFonts w:ascii="Arial" w:eastAsia="Arial" w:hAnsi="Arial" w:cs="Arial"/>
          <w:bCs/>
        </w:rPr>
      </w:pPr>
      <w:r w:rsidRPr="00436F99">
        <w:rPr>
          <w:rFonts w:ascii="Arial" w:eastAsia="Arial" w:hAnsi="Arial" w:cs="Arial"/>
          <w:bCs/>
        </w:rPr>
        <w:t>CARVALHO, F. M. M. A responsabilidade do advogado nas redes sociais. Revista Brasileira de Direito, 2019, p. 103.</w:t>
      </w:r>
    </w:p>
    <w:p w14:paraId="1938EDBA" w14:textId="77777777" w:rsidR="00A301B0" w:rsidRPr="00436F99" w:rsidRDefault="00A301B0" w:rsidP="00C175BA">
      <w:pPr>
        <w:rPr>
          <w:rFonts w:ascii="Arial" w:hAnsi="Arial" w:cs="Arial"/>
        </w:rPr>
      </w:pPr>
    </w:p>
    <w:p w14:paraId="3804ADB2" w14:textId="77777777" w:rsidR="00A301B0" w:rsidRPr="00436F99" w:rsidRDefault="00A301B0" w:rsidP="00C175BA">
      <w:pPr>
        <w:pStyle w:val="Ttulo2"/>
        <w:shd w:val="clear" w:color="auto" w:fill="FFFFFF"/>
        <w:spacing w:before="60" w:line="240" w:lineRule="auto"/>
        <w:jc w:val="left"/>
        <w:rPr>
          <w:b w:val="0"/>
          <w:bCs/>
        </w:rPr>
      </w:pPr>
      <w:r w:rsidRPr="00436F99">
        <w:rPr>
          <w:b w:val="0"/>
          <w:bCs/>
        </w:rPr>
        <w:t>REGINA, Nanci.</w:t>
      </w:r>
      <w:r w:rsidRPr="00436F99">
        <w:t xml:space="preserve"> </w:t>
      </w:r>
      <w:r w:rsidRPr="00436F99">
        <w:rPr>
          <w:b w:val="0"/>
          <w:bCs/>
        </w:rPr>
        <w:t>Inserção do Marketing no Mundo Jurídico</w:t>
      </w:r>
      <w:r w:rsidRPr="00436F99">
        <w:t xml:space="preserve">. Jus Brasil. 2021, </w:t>
      </w:r>
      <w:proofErr w:type="spellStart"/>
      <w:r w:rsidRPr="00436F99">
        <w:rPr>
          <w:b w:val="0"/>
          <w:bCs/>
        </w:rPr>
        <w:t>Disponivel</w:t>
      </w:r>
      <w:proofErr w:type="spellEnd"/>
      <w:r w:rsidRPr="00436F99">
        <w:rPr>
          <w:b w:val="0"/>
          <w:bCs/>
        </w:rPr>
        <w:t xml:space="preserve"> em:</w:t>
      </w:r>
      <w:r w:rsidRPr="00436F99">
        <w:t xml:space="preserve">  </w:t>
      </w:r>
      <w:hyperlink r:id="rId16" w:history="1">
        <w:r w:rsidRPr="00436F99">
          <w:rPr>
            <w:rStyle w:val="Hyperlink"/>
            <w:b w:val="0"/>
            <w:bCs/>
          </w:rPr>
          <w:t>https://www.jusbrasil.com.br/artigos/a-insercao-do-marketing-no-mundo-juridico/1242755023/amp</w:t>
        </w:r>
      </w:hyperlink>
      <w:r w:rsidRPr="00436F99">
        <w:rPr>
          <w:b w:val="0"/>
          <w:bCs/>
        </w:rPr>
        <w:t xml:space="preserve">. </w:t>
      </w:r>
      <w:r w:rsidRPr="00436F99">
        <w:rPr>
          <w:rStyle w:val="Nenhum"/>
          <w:b w:val="0"/>
          <w:bCs/>
          <w:color w:val="000000"/>
          <w:u w:color="000000"/>
          <w:lang w:val="pt-PT"/>
          <w14:textOutline w14:w="12700" w14:cap="flat" w14:cmpd="sng" w14:algn="ctr">
            <w14:noFill/>
            <w14:prstDash w14:val="solid"/>
            <w14:miter w14:lim="400000"/>
          </w14:textOutline>
        </w:rPr>
        <w:t>Acesso em: 01 de jan. 2021.</w:t>
      </w:r>
    </w:p>
    <w:p w14:paraId="26885730" w14:textId="77777777" w:rsidR="00A301B0" w:rsidRPr="00436F99" w:rsidRDefault="00A301B0" w:rsidP="00C175BA">
      <w:pPr>
        <w:rPr>
          <w:rFonts w:ascii="Arial" w:hAnsi="Arial" w:cs="Arial"/>
        </w:rPr>
      </w:pPr>
    </w:p>
    <w:p w14:paraId="578597E4" w14:textId="77777777" w:rsidR="00A301B0" w:rsidRPr="00436F99" w:rsidRDefault="00A301B0" w:rsidP="00C175BA">
      <w:pPr>
        <w:rPr>
          <w:rStyle w:val="Nenhum"/>
          <w:rFonts w:ascii="Arial" w:hAnsi="Arial" w:cs="Arial"/>
          <w:color w:val="000000"/>
          <w:u w:color="000000"/>
          <w:lang w:val="pt-PT"/>
          <w14:textOutline w14:w="12700" w14:cap="flat" w14:cmpd="sng" w14:algn="ctr">
            <w14:noFill/>
            <w14:prstDash w14:val="solid"/>
            <w14:miter w14:lim="400000"/>
          </w14:textOutline>
        </w:rPr>
      </w:pPr>
      <w:r w:rsidRPr="00436F99">
        <w:rPr>
          <w:rFonts w:ascii="Arial" w:hAnsi="Arial" w:cs="Arial"/>
        </w:rPr>
        <w:t xml:space="preserve">MEROLA, Sérgio. Marketing digital: o Instagram é uma boa estratégia para o </w:t>
      </w:r>
      <w:proofErr w:type="gramStart"/>
      <w:r w:rsidRPr="00436F99">
        <w:rPr>
          <w:rFonts w:ascii="Arial" w:hAnsi="Arial" w:cs="Arial"/>
        </w:rPr>
        <w:t>advogado?.</w:t>
      </w:r>
      <w:proofErr w:type="gramEnd"/>
      <w:r w:rsidRPr="00436F99">
        <w:rPr>
          <w:rFonts w:ascii="Arial" w:hAnsi="Arial" w:cs="Arial"/>
        </w:rPr>
        <w:t xml:space="preserve"> 2019. Disponível em:</w:t>
      </w:r>
      <w:hyperlink r:id="rId17" w:history="1">
        <w:r w:rsidRPr="00436F99">
          <w:rPr>
            <w:rStyle w:val="Hyperlink"/>
            <w:rFonts w:ascii="Arial" w:hAnsi="Arial" w:cs="Arial"/>
          </w:rPr>
          <w:t>https://www.jusbrasil.com.br/artigos/instagram-na-advocacia-funciona-como-estrategia-de-marketing-digital/710180248</w:t>
        </w:r>
      </w:hyperlink>
      <w:r w:rsidRPr="00436F99">
        <w:rPr>
          <w:rStyle w:val="Ttulo5Char"/>
          <w:rFonts w:ascii="Arial" w:hAnsi="Arial" w:cs="Arial"/>
          <w:color w:val="000000"/>
          <w:sz w:val="24"/>
          <w:szCs w:val="24"/>
          <w:u w:color="000000"/>
          <w:lang w:val="pt-PT"/>
          <w14:textOutline w14:w="12700" w14:cap="flat" w14:cmpd="sng" w14:algn="ctr">
            <w14:noFill/>
            <w14:prstDash w14:val="solid"/>
            <w14:miter w14:lim="400000"/>
          </w14:textOutline>
        </w:rPr>
        <w:t xml:space="preserve">. </w:t>
      </w:r>
      <w:r w:rsidRPr="00436F99">
        <w:rPr>
          <w:rStyle w:val="Nenhum"/>
          <w:rFonts w:ascii="Arial" w:hAnsi="Arial" w:cs="Arial"/>
          <w:color w:val="000000"/>
          <w:u w:color="000000"/>
          <w:lang w:val="pt-PT"/>
          <w14:textOutline w14:w="12700" w14:cap="flat" w14:cmpd="sng" w14:algn="ctr">
            <w14:noFill/>
            <w14:prstDash w14:val="solid"/>
            <w14:miter w14:lim="400000"/>
          </w14:textOutline>
        </w:rPr>
        <w:t xml:space="preserve">Acesso em: 17 jan. 2019. </w:t>
      </w:r>
    </w:p>
    <w:p w14:paraId="0F03E265" w14:textId="77777777" w:rsidR="00ED2463" w:rsidRPr="00436F99" w:rsidRDefault="00ED2463" w:rsidP="00C175BA">
      <w:pPr>
        <w:rPr>
          <w:rFonts w:ascii="Arial" w:hAnsi="Arial" w:cs="Arial"/>
        </w:rPr>
      </w:pPr>
    </w:p>
    <w:p w14:paraId="3B20DC4C" w14:textId="77777777" w:rsidR="00A301B0" w:rsidRPr="00436F99" w:rsidRDefault="00A301B0" w:rsidP="00F322B0">
      <w:pPr>
        <w:pStyle w:val="Ttulo2"/>
        <w:shd w:val="clear" w:color="auto" w:fill="FFFFFF"/>
        <w:spacing w:before="60" w:line="240" w:lineRule="auto"/>
        <w:jc w:val="left"/>
      </w:pPr>
      <w:r w:rsidRPr="00436F99">
        <w:rPr>
          <w:b w:val="0"/>
          <w:bCs/>
        </w:rPr>
        <w:t>MEDINA, Paulo Roberto de Gouvêa</w:t>
      </w:r>
      <w:r w:rsidRPr="00436F99">
        <w:t>. Comentários ao Código de Ética e Disciplina da OAB:</w:t>
      </w:r>
      <w:r w:rsidRPr="00436F99">
        <w:rPr>
          <w:b w:val="0"/>
          <w:bCs/>
        </w:rPr>
        <w:t xml:space="preserve"> análise do Código de 2015, pelo relator do anteprojeto e da sistematização final do texto</w:t>
      </w:r>
      <w:r w:rsidRPr="00436F99">
        <w:t xml:space="preserve">. </w:t>
      </w:r>
      <w:r w:rsidRPr="00436F99">
        <w:rPr>
          <w:b w:val="0"/>
          <w:bCs/>
        </w:rPr>
        <w:t>Rio de Janeiro: Forense, 2016.</w:t>
      </w:r>
    </w:p>
    <w:p w14:paraId="76B01A9C" w14:textId="77777777" w:rsidR="00A301B0" w:rsidRDefault="00A301B0" w:rsidP="00F322B0">
      <w:pPr>
        <w:rPr>
          <w:rFonts w:ascii="Arial" w:hAnsi="Arial" w:cs="Arial"/>
        </w:rPr>
      </w:pPr>
    </w:p>
    <w:p w14:paraId="38748D15" w14:textId="7B837621" w:rsidR="003E36F3" w:rsidRDefault="004D163D" w:rsidP="00F322B0">
      <w:pPr>
        <w:pStyle w:val="Ttulo2"/>
        <w:shd w:val="clear" w:color="auto" w:fill="FFFFFF"/>
        <w:spacing w:before="60" w:line="276" w:lineRule="auto"/>
        <w:jc w:val="left"/>
      </w:pPr>
      <w:r w:rsidRPr="00436F99">
        <w:rPr>
          <w:b w:val="0"/>
          <w:bCs/>
        </w:rPr>
        <w:t>MEDINA, Paulo Roberto de Gouvêa</w:t>
      </w:r>
      <w:r w:rsidRPr="00436F99">
        <w:t xml:space="preserve">. </w:t>
      </w:r>
      <w:r w:rsidR="003E36F3" w:rsidRPr="003E36F3">
        <w:rPr>
          <w:b w:val="0"/>
          <w:bCs/>
        </w:rPr>
        <w:t>O novo Código de Ética e Disciplina da OAB.</w:t>
      </w:r>
      <w:r w:rsidR="003E36F3" w:rsidRPr="003E36F3">
        <w:t xml:space="preserve"> Revista do Advogado, da AASP, Ano XXXVI, de </w:t>
      </w:r>
      <w:proofErr w:type="gramStart"/>
      <w:r w:rsidR="003E36F3" w:rsidRPr="003E36F3">
        <w:t>Abril</w:t>
      </w:r>
      <w:proofErr w:type="gramEnd"/>
      <w:r w:rsidR="003E36F3" w:rsidRPr="003E36F3">
        <w:t xml:space="preserve"> de 2016, nº 129.</w:t>
      </w:r>
      <w:r w:rsidR="003E36F3">
        <w:t xml:space="preserve"> </w:t>
      </w:r>
      <w:r w:rsidR="003E36F3" w:rsidRPr="003E36F3">
        <w:rPr>
          <w:b w:val="0"/>
          <w:bCs/>
        </w:rPr>
        <w:t>Disponível em:</w:t>
      </w:r>
      <w:r w:rsidR="003E36F3">
        <w:t xml:space="preserve"> </w:t>
      </w:r>
      <w:hyperlink r:id="rId18" w:history="1">
        <w:r w:rsidR="00F322B0" w:rsidRPr="00F322B0">
          <w:rPr>
            <w:rStyle w:val="Hyperlink"/>
            <w:b w:val="0"/>
            <w:bCs/>
          </w:rPr>
          <w:t>https://www.migalhas.com.br/depeso/244579/o-novo-codigo-de-etica-e-disciplina-da-oab</w:t>
        </w:r>
      </w:hyperlink>
      <w:r w:rsidR="00F322B0" w:rsidRPr="00F322B0">
        <w:rPr>
          <w:b w:val="0"/>
          <w:bCs/>
        </w:rPr>
        <w:t>. Acesso</w:t>
      </w:r>
      <w:r w:rsidR="00F322B0">
        <w:rPr>
          <w:b w:val="0"/>
          <w:bCs/>
        </w:rPr>
        <w:t xml:space="preserve"> em: 26 </w:t>
      </w:r>
      <w:proofErr w:type="spellStart"/>
      <w:r w:rsidR="00F322B0">
        <w:rPr>
          <w:b w:val="0"/>
          <w:bCs/>
        </w:rPr>
        <w:t>agos</w:t>
      </w:r>
      <w:proofErr w:type="spellEnd"/>
      <w:r w:rsidR="00F322B0">
        <w:rPr>
          <w:b w:val="0"/>
          <w:bCs/>
        </w:rPr>
        <w:t>. 2016.</w:t>
      </w:r>
    </w:p>
    <w:p w14:paraId="5951F5AC" w14:textId="77777777" w:rsidR="003E36F3" w:rsidRPr="003E36F3" w:rsidRDefault="003E36F3" w:rsidP="003E36F3"/>
    <w:p w14:paraId="761618D0" w14:textId="73F965E3" w:rsidR="00A301B0" w:rsidRPr="00436F99" w:rsidRDefault="00A301B0" w:rsidP="00C175BA">
      <w:pPr>
        <w:rPr>
          <w:rFonts w:ascii="Arial" w:hAnsi="Arial" w:cs="Arial"/>
        </w:rPr>
      </w:pPr>
      <w:r w:rsidRPr="00436F99">
        <w:rPr>
          <w:rFonts w:ascii="Arial" w:hAnsi="Arial" w:cs="Arial"/>
        </w:rPr>
        <w:t xml:space="preserve">ORDEM DOS ADVOGADOS DO BRASIL. Código de Ética e Disciplina da Ordem dos Advogados do Brasil. </w:t>
      </w:r>
      <w:r w:rsidRPr="00436F99">
        <w:rPr>
          <w:rFonts w:ascii="Arial" w:hAnsi="Arial" w:cs="Arial"/>
          <w:b/>
          <w:bCs/>
        </w:rPr>
        <w:t>Resolução nº 02/2015 CFOAB, 13 de outubro de 2015.</w:t>
      </w:r>
      <w:r w:rsidRPr="00436F99">
        <w:rPr>
          <w:rFonts w:ascii="Arial" w:hAnsi="Arial" w:cs="Arial"/>
        </w:rPr>
        <w:t xml:space="preserve"> Disponível em: </w:t>
      </w:r>
      <w:hyperlink r:id="rId19" w:history="1">
        <w:r w:rsidRPr="00436F99">
          <w:rPr>
            <w:rStyle w:val="Hyperlink"/>
            <w:rFonts w:ascii="Arial" w:hAnsi="Arial" w:cs="Arial"/>
          </w:rPr>
          <w:t>https://s.oab.org.br/PDF/CFOAB-CED.pdf</w:t>
        </w:r>
      </w:hyperlink>
      <w:r w:rsidRPr="00436F99">
        <w:rPr>
          <w:rFonts w:ascii="Arial" w:hAnsi="Arial" w:cs="Arial"/>
        </w:rPr>
        <w:t>.  Acesso e</w:t>
      </w:r>
      <w:r w:rsidR="00821981" w:rsidRPr="00436F99">
        <w:rPr>
          <w:rFonts w:ascii="Arial" w:hAnsi="Arial" w:cs="Arial"/>
        </w:rPr>
        <w:t>m</w:t>
      </w:r>
      <w:r w:rsidR="00ED2463" w:rsidRPr="00436F99">
        <w:rPr>
          <w:rFonts w:ascii="Arial" w:hAnsi="Arial" w:cs="Arial"/>
        </w:rPr>
        <w:t>:</w:t>
      </w:r>
      <w:r w:rsidRPr="00436F99">
        <w:rPr>
          <w:rFonts w:ascii="Arial" w:hAnsi="Arial" w:cs="Arial"/>
        </w:rPr>
        <w:t xml:space="preserve"> 20 </w:t>
      </w:r>
      <w:proofErr w:type="spellStart"/>
      <w:r w:rsidRPr="00436F99">
        <w:rPr>
          <w:rFonts w:ascii="Arial" w:hAnsi="Arial" w:cs="Arial"/>
        </w:rPr>
        <w:t>març</w:t>
      </w:r>
      <w:proofErr w:type="spellEnd"/>
      <w:r w:rsidRPr="00436F99">
        <w:rPr>
          <w:rFonts w:ascii="Arial" w:hAnsi="Arial" w:cs="Arial"/>
        </w:rPr>
        <w:t>. 2021.</w:t>
      </w:r>
    </w:p>
    <w:p w14:paraId="14CA3CE2" w14:textId="77777777" w:rsidR="00A301B0" w:rsidRPr="00436F99" w:rsidRDefault="00A301B0" w:rsidP="00C175BA">
      <w:pPr>
        <w:rPr>
          <w:rFonts w:ascii="Arial" w:hAnsi="Arial" w:cs="Arial"/>
        </w:rPr>
      </w:pPr>
    </w:p>
    <w:p w14:paraId="48C2DAB3" w14:textId="3192288C" w:rsidR="00A301B0" w:rsidRPr="00436F99" w:rsidRDefault="00A301B0" w:rsidP="00C175BA">
      <w:pPr>
        <w:rPr>
          <w:rFonts w:ascii="Arial" w:hAnsi="Arial" w:cs="Arial"/>
        </w:rPr>
      </w:pPr>
      <w:r w:rsidRPr="00436F99">
        <w:rPr>
          <w:rFonts w:ascii="Arial" w:hAnsi="Arial" w:cs="Arial"/>
        </w:rPr>
        <w:t xml:space="preserve">OLIVEIRA, José. </w:t>
      </w:r>
      <w:r w:rsidRPr="00436F99">
        <w:rPr>
          <w:rFonts w:ascii="Arial" w:hAnsi="Arial" w:cs="Arial"/>
          <w:b/>
          <w:bCs/>
        </w:rPr>
        <w:t>Dicionário jurídico.</w:t>
      </w:r>
      <w:r w:rsidRPr="00436F99">
        <w:rPr>
          <w:rFonts w:ascii="Arial" w:hAnsi="Arial" w:cs="Arial"/>
        </w:rPr>
        <w:t xml:space="preserve"> Terminologia Jurídica e latim Forense: </w:t>
      </w:r>
      <w:proofErr w:type="spellStart"/>
      <w:r w:rsidRPr="00436F99">
        <w:rPr>
          <w:rFonts w:ascii="Arial" w:hAnsi="Arial" w:cs="Arial"/>
        </w:rPr>
        <w:t>Edjur</w:t>
      </w:r>
      <w:proofErr w:type="spellEnd"/>
      <w:r w:rsidRPr="00436F99">
        <w:rPr>
          <w:rFonts w:ascii="Arial" w:hAnsi="Arial" w:cs="Arial"/>
        </w:rPr>
        <w:t xml:space="preserve">. 2002. NÓBREGA, Airton rocha. O Perfil Profissional Do Advogado Militante. </w:t>
      </w:r>
      <w:hyperlink r:id="rId20" w:anchor="ixzz2m79FqDsx" w:history="1">
        <w:r w:rsidRPr="00436F99">
          <w:rPr>
            <w:rStyle w:val="Hyperlink"/>
            <w:rFonts w:ascii="Arial" w:hAnsi="Arial" w:cs="Arial"/>
          </w:rPr>
          <w:t>http://jus.com.br/revista/texto/7504/o-perfil-d0-profissional-do-advogado-militante#ixzz2m79FqDsx</w:t>
        </w:r>
      </w:hyperlink>
      <w:r w:rsidRPr="00436F99">
        <w:rPr>
          <w:rFonts w:ascii="Arial" w:hAnsi="Arial" w:cs="Arial"/>
        </w:rPr>
        <w:t>. Acesso em: 30 out.</w:t>
      </w:r>
      <w:r w:rsidR="00ED2463" w:rsidRPr="00436F99">
        <w:rPr>
          <w:rFonts w:ascii="Arial" w:hAnsi="Arial" w:cs="Arial"/>
        </w:rPr>
        <w:t xml:space="preserve"> </w:t>
      </w:r>
      <w:r w:rsidRPr="00436F99">
        <w:rPr>
          <w:rFonts w:ascii="Arial" w:hAnsi="Arial" w:cs="Arial"/>
        </w:rPr>
        <w:t>2016.</w:t>
      </w:r>
    </w:p>
    <w:p w14:paraId="00EA82BD" w14:textId="77777777" w:rsidR="00697BB1" w:rsidRPr="00436F99" w:rsidRDefault="00697BB1" w:rsidP="00C175BA">
      <w:pPr>
        <w:jc w:val="both"/>
        <w:rPr>
          <w:rFonts w:ascii="Arial" w:hAnsi="Arial" w:cs="Arial"/>
        </w:rPr>
      </w:pPr>
    </w:p>
    <w:p w14:paraId="6D5ED1FB" w14:textId="44CED808" w:rsidR="00DD05F2" w:rsidRPr="00436F99" w:rsidRDefault="00697BB1" w:rsidP="00436F99">
      <w:pPr>
        <w:rPr>
          <w:rFonts w:ascii="Arial" w:hAnsi="Arial" w:cs="Arial"/>
        </w:rPr>
      </w:pPr>
      <w:r w:rsidRPr="00436F99">
        <w:rPr>
          <w:rFonts w:ascii="Arial" w:hAnsi="Arial" w:cs="Arial"/>
        </w:rPr>
        <w:t>SOUZA, M. C. Ética e filosofia: reflexões sobre as questões morais. Revista de Filosofia Moderna e Contemporânea, 201</w:t>
      </w:r>
      <w:r w:rsidR="00436F99" w:rsidRPr="00436F99">
        <w:rPr>
          <w:rFonts w:ascii="Arial" w:hAnsi="Arial" w:cs="Arial"/>
        </w:rPr>
        <w:t>0</w:t>
      </w:r>
      <w:r w:rsidRPr="00436F99">
        <w:rPr>
          <w:rFonts w:ascii="Arial" w:hAnsi="Arial" w:cs="Arial"/>
        </w:rPr>
        <w:t>, p. 87.</w:t>
      </w:r>
    </w:p>
    <w:sectPr w:rsidR="00DD05F2" w:rsidRPr="00436F99" w:rsidSect="00E54880">
      <w:headerReference w:type="default" r:id="rId21"/>
      <w:pgSz w:w="11906" w:h="16838" w:code="9"/>
      <w:pgMar w:top="1701" w:right="1134" w:bottom="1134" w:left="1701" w:header="1134" w:footer="709"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E2A3F" w14:textId="77777777" w:rsidR="00E54880" w:rsidRDefault="00E54880">
      <w:r>
        <w:separator/>
      </w:r>
    </w:p>
  </w:endnote>
  <w:endnote w:type="continuationSeparator" w:id="0">
    <w:p w14:paraId="45A0B4AC" w14:textId="77777777" w:rsidR="00E54880" w:rsidRDefault="00E5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E06B" w14:textId="77777777" w:rsidR="00593964" w:rsidRDefault="00E356F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CE440F" w14:textId="77777777" w:rsidR="00593964" w:rsidRDefault="0059396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BDCF" w14:textId="77777777" w:rsidR="00593964" w:rsidRDefault="00593964">
    <w:pPr>
      <w:pBdr>
        <w:top w:val="nil"/>
        <w:left w:val="nil"/>
        <w:bottom w:val="nil"/>
        <w:right w:val="nil"/>
        <w:between w:val="nil"/>
      </w:pBdr>
      <w:tabs>
        <w:tab w:val="center" w:pos="4252"/>
        <w:tab w:val="right" w:pos="8504"/>
      </w:tabs>
      <w:jc w:val="right"/>
      <w:rPr>
        <w:color w:val="000000"/>
      </w:rPr>
    </w:pPr>
  </w:p>
  <w:p w14:paraId="2DB25CE2" w14:textId="77777777" w:rsidR="00593964" w:rsidRDefault="00593964">
    <w:pPr>
      <w:pBdr>
        <w:top w:val="nil"/>
        <w:left w:val="nil"/>
        <w:bottom w:val="nil"/>
        <w:right w:val="nil"/>
        <w:between w:val="nil"/>
      </w:pBd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D052" w14:textId="77777777" w:rsidR="00593964" w:rsidRDefault="00E356FB">
    <w:pPr>
      <w:pBdr>
        <w:top w:val="nil"/>
        <w:left w:val="nil"/>
        <w:bottom w:val="nil"/>
        <w:right w:val="nil"/>
        <w:between w:val="nil"/>
      </w:pBdr>
      <w:tabs>
        <w:tab w:val="center" w:pos="4252"/>
        <w:tab w:val="right" w:pos="8504"/>
      </w:tabs>
      <w:jc w:val="right"/>
      <w:rPr>
        <w:color w:val="FFFFFF"/>
      </w:rPr>
    </w:pPr>
    <w:r>
      <w:rPr>
        <w:color w:val="FFFFFF"/>
      </w:rPr>
      <w:fldChar w:fldCharType="begin"/>
    </w:r>
    <w:r>
      <w:rPr>
        <w:color w:val="FFFFFF"/>
      </w:rPr>
      <w:instrText>PAGE</w:instrText>
    </w:r>
    <w:r>
      <w:rPr>
        <w:color w:val="FFFFFF"/>
      </w:rPr>
      <w:fldChar w:fldCharType="end"/>
    </w:r>
  </w:p>
  <w:p w14:paraId="6240B427" w14:textId="77777777" w:rsidR="00593964" w:rsidRDefault="0059396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B24D" w14:textId="77777777" w:rsidR="00E54880" w:rsidRDefault="00E54880">
      <w:r>
        <w:separator/>
      </w:r>
    </w:p>
  </w:footnote>
  <w:footnote w:type="continuationSeparator" w:id="0">
    <w:p w14:paraId="573E9A3E" w14:textId="77777777" w:rsidR="00E54880" w:rsidRDefault="00E54880">
      <w:r>
        <w:continuationSeparator/>
      </w:r>
    </w:p>
  </w:footnote>
  <w:footnote w:id="1">
    <w:p w14:paraId="5031F83D" w14:textId="7D7A8B6D" w:rsidR="00E41EA5" w:rsidRPr="005D6891" w:rsidRDefault="00E41EA5" w:rsidP="00E41EA5">
      <w:pPr>
        <w:pStyle w:val="Textodenotaderodap"/>
        <w:rPr>
          <w:rFonts w:ascii="Arial" w:hAnsi="Arial" w:cs="Arial"/>
        </w:rPr>
      </w:pPr>
      <w:r>
        <w:rPr>
          <w:rStyle w:val="Refdenotaderodap"/>
        </w:rPr>
        <w:footnoteRef/>
      </w:r>
      <w:r>
        <w:t xml:space="preserve"> </w:t>
      </w:r>
      <w:r w:rsidRPr="005D6891">
        <w:rPr>
          <w:rFonts w:ascii="Arial" w:hAnsi="Arial" w:cs="Arial"/>
        </w:rPr>
        <w:t>Graduando em direito, pela Pontifícia Universidade Católica de Goiás.</w:t>
      </w:r>
      <w:r>
        <w:rPr>
          <w:rFonts w:ascii="Arial" w:hAnsi="Arial" w:cs="Arial"/>
        </w:rPr>
        <w:t xml:space="preserve"> E-mail:</w:t>
      </w:r>
      <w:r w:rsidR="006D6FB1">
        <w:rPr>
          <w:rFonts w:ascii="Arial" w:hAnsi="Arial" w:cs="Arial"/>
        </w:rPr>
        <w:t xml:space="preserve"> </w:t>
      </w:r>
      <w:r>
        <w:rPr>
          <w:rFonts w:ascii="Arial" w:hAnsi="Arial" w:cs="Arial"/>
        </w:rPr>
        <w:t>admpaulo2001@gmail.com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7DB5" w14:textId="77777777" w:rsidR="00593964" w:rsidRDefault="00E356FB">
    <w:pPr>
      <w:pBdr>
        <w:top w:val="nil"/>
        <w:left w:val="nil"/>
        <w:bottom w:val="nil"/>
        <w:right w:val="nil"/>
        <w:between w:val="nil"/>
      </w:pBdr>
      <w:tabs>
        <w:tab w:val="center" w:pos="4252"/>
        <w:tab w:val="right" w:pos="8504"/>
      </w:tabs>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624696"/>
      <w:docPartObj>
        <w:docPartGallery w:val="Page Numbers (Top of Page)"/>
        <w:docPartUnique/>
      </w:docPartObj>
    </w:sdtPr>
    <w:sdtEndPr/>
    <w:sdtContent>
      <w:p w14:paraId="21F10EDF" w14:textId="19228B04" w:rsidR="00B15652" w:rsidRDefault="00B15652">
        <w:pPr>
          <w:pStyle w:val="Cabealho"/>
          <w:jc w:val="right"/>
        </w:pPr>
        <w:r w:rsidRPr="00B15652">
          <w:rPr>
            <w:rFonts w:ascii="Arial" w:hAnsi="Arial" w:cs="Arial"/>
            <w:sz w:val="20"/>
            <w:szCs w:val="20"/>
          </w:rPr>
          <w:fldChar w:fldCharType="begin"/>
        </w:r>
        <w:r w:rsidRPr="00B15652">
          <w:rPr>
            <w:rFonts w:ascii="Arial" w:hAnsi="Arial" w:cs="Arial"/>
            <w:sz w:val="20"/>
            <w:szCs w:val="20"/>
          </w:rPr>
          <w:instrText>PAGE   \* MERGEFORMAT</w:instrText>
        </w:r>
        <w:r w:rsidRPr="00B15652">
          <w:rPr>
            <w:rFonts w:ascii="Arial" w:hAnsi="Arial" w:cs="Arial"/>
            <w:sz w:val="20"/>
            <w:szCs w:val="20"/>
          </w:rPr>
          <w:fldChar w:fldCharType="separate"/>
        </w:r>
        <w:r w:rsidRPr="00B15652">
          <w:rPr>
            <w:rFonts w:ascii="Arial" w:hAnsi="Arial" w:cs="Arial"/>
            <w:sz w:val="20"/>
            <w:szCs w:val="20"/>
          </w:rPr>
          <w:t>2</w:t>
        </w:r>
        <w:r w:rsidRPr="00B15652">
          <w:rPr>
            <w:rFonts w:ascii="Arial" w:hAnsi="Arial" w:cs="Arial"/>
            <w:sz w:val="20"/>
            <w:szCs w:val="20"/>
          </w:rPr>
          <w:fldChar w:fldCharType="end"/>
        </w:r>
      </w:p>
    </w:sdtContent>
  </w:sdt>
  <w:p w14:paraId="5CC621F4" w14:textId="44B9AB65" w:rsidR="00165ADD" w:rsidRDefault="00165ADD">
    <w:pPr>
      <w:pBdr>
        <w:top w:val="nil"/>
        <w:left w:val="nil"/>
        <w:bottom w:val="nil"/>
        <w:right w:val="nil"/>
        <w:between w:val="nil"/>
      </w:pBdr>
      <w:tabs>
        <w:tab w:val="center" w:pos="4252"/>
        <w:tab w:val="right" w:pos="8504"/>
      </w:tabs>
      <w:jc w:val="right"/>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AAD"/>
    <w:multiLevelType w:val="multilevel"/>
    <w:tmpl w:val="E48438B0"/>
    <w:lvl w:ilvl="0">
      <w:start w:val="1"/>
      <w:numFmt w:val="decimal"/>
      <w:lvlText w:val="%1"/>
      <w:lvlJc w:val="left"/>
      <w:pPr>
        <w:ind w:left="547" w:hanging="428"/>
      </w:pPr>
      <w:rPr>
        <w:rFonts w:ascii="Arial MT" w:eastAsia="Arial MT" w:hAnsi="Arial MT" w:cs="Arial MT" w:hint="default"/>
        <w:w w:val="99"/>
        <w:sz w:val="24"/>
        <w:szCs w:val="24"/>
        <w:lang w:val="pt-PT" w:eastAsia="en-US" w:bidi="ar-SA"/>
      </w:rPr>
    </w:lvl>
    <w:lvl w:ilvl="1">
      <w:start w:val="1"/>
      <w:numFmt w:val="decimal"/>
      <w:lvlText w:val="%1.%2"/>
      <w:lvlJc w:val="left"/>
      <w:pPr>
        <w:ind w:left="547" w:hanging="428"/>
      </w:pPr>
      <w:rPr>
        <w:rFonts w:ascii="Arial" w:eastAsia="Arial" w:hAnsi="Arial" w:cs="Arial" w:hint="default"/>
        <w:b/>
        <w:bCs/>
        <w:w w:val="99"/>
        <w:sz w:val="24"/>
        <w:szCs w:val="24"/>
        <w:lang w:val="pt-PT" w:eastAsia="en-US" w:bidi="ar-SA"/>
      </w:rPr>
    </w:lvl>
    <w:lvl w:ilvl="2">
      <w:numFmt w:val="bullet"/>
      <w:lvlText w:val="•"/>
      <w:lvlJc w:val="left"/>
      <w:pPr>
        <w:ind w:left="2316" w:hanging="428"/>
      </w:pPr>
      <w:rPr>
        <w:rFonts w:hint="default"/>
        <w:lang w:val="pt-PT" w:eastAsia="en-US" w:bidi="ar-SA"/>
      </w:rPr>
    </w:lvl>
    <w:lvl w:ilvl="3">
      <w:numFmt w:val="bullet"/>
      <w:lvlText w:val="•"/>
      <w:lvlJc w:val="left"/>
      <w:pPr>
        <w:ind w:left="3205" w:hanging="428"/>
      </w:pPr>
      <w:rPr>
        <w:rFonts w:hint="default"/>
        <w:lang w:val="pt-PT" w:eastAsia="en-US" w:bidi="ar-SA"/>
      </w:rPr>
    </w:lvl>
    <w:lvl w:ilvl="4">
      <w:numFmt w:val="bullet"/>
      <w:lvlText w:val="•"/>
      <w:lvlJc w:val="left"/>
      <w:pPr>
        <w:ind w:left="4093" w:hanging="428"/>
      </w:pPr>
      <w:rPr>
        <w:rFonts w:hint="default"/>
        <w:lang w:val="pt-PT" w:eastAsia="en-US" w:bidi="ar-SA"/>
      </w:rPr>
    </w:lvl>
    <w:lvl w:ilvl="5">
      <w:numFmt w:val="bullet"/>
      <w:lvlText w:val="•"/>
      <w:lvlJc w:val="left"/>
      <w:pPr>
        <w:ind w:left="4982" w:hanging="428"/>
      </w:pPr>
      <w:rPr>
        <w:rFonts w:hint="default"/>
        <w:lang w:val="pt-PT" w:eastAsia="en-US" w:bidi="ar-SA"/>
      </w:rPr>
    </w:lvl>
    <w:lvl w:ilvl="6">
      <w:numFmt w:val="bullet"/>
      <w:lvlText w:val="•"/>
      <w:lvlJc w:val="left"/>
      <w:pPr>
        <w:ind w:left="5870" w:hanging="428"/>
      </w:pPr>
      <w:rPr>
        <w:rFonts w:hint="default"/>
        <w:lang w:val="pt-PT" w:eastAsia="en-US" w:bidi="ar-SA"/>
      </w:rPr>
    </w:lvl>
    <w:lvl w:ilvl="7">
      <w:numFmt w:val="bullet"/>
      <w:lvlText w:val="•"/>
      <w:lvlJc w:val="left"/>
      <w:pPr>
        <w:ind w:left="6758" w:hanging="428"/>
      </w:pPr>
      <w:rPr>
        <w:rFonts w:hint="default"/>
        <w:lang w:val="pt-PT" w:eastAsia="en-US" w:bidi="ar-SA"/>
      </w:rPr>
    </w:lvl>
    <w:lvl w:ilvl="8">
      <w:numFmt w:val="bullet"/>
      <w:lvlText w:val="•"/>
      <w:lvlJc w:val="left"/>
      <w:pPr>
        <w:ind w:left="7647" w:hanging="428"/>
      </w:pPr>
      <w:rPr>
        <w:rFonts w:hint="default"/>
        <w:lang w:val="pt-PT" w:eastAsia="en-US" w:bidi="ar-SA"/>
      </w:rPr>
    </w:lvl>
  </w:abstractNum>
  <w:abstractNum w:abstractNumId="1" w15:restartNumberingAfterBreak="0">
    <w:nsid w:val="4D004080"/>
    <w:multiLevelType w:val="multilevel"/>
    <w:tmpl w:val="6C4869F8"/>
    <w:lvl w:ilvl="0">
      <w:start w:val="1"/>
      <w:numFmt w:val="decimal"/>
      <w:lvlText w:val="%1."/>
      <w:lvlJc w:val="left"/>
      <w:pPr>
        <w:ind w:left="316" w:hanging="316"/>
      </w:pPr>
      <w:rPr>
        <w:rFonts w:ascii="Arial" w:eastAsia="Arial" w:hAnsi="Arial" w:cs="Arial" w:hint="default"/>
        <w:b/>
        <w:bCs/>
        <w:spacing w:val="-1"/>
        <w:w w:val="99"/>
        <w:sz w:val="28"/>
        <w:szCs w:val="28"/>
        <w:lang w:val="pt-PT" w:eastAsia="en-US" w:bidi="ar-SA"/>
      </w:rPr>
    </w:lvl>
    <w:lvl w:ilvl="1">
      <w:start w:val="1"/>
      <w:numFmt w:val="decimal"/>
      <w:lvlText w:val="%1.%2"/>
      <w:lvlJc w:val="left"/>
      <w:pPr>
        <w:ind w:left="100" w:hanging="846"/>
      </w:pPr>
      <w:rPr>
        <w:rFonts w:hint="default"/>
        <w:spacing w:val="-1"/>
        <w:w w:val="99"/>
        <w:lang w:val="pt-PT" w:eastAsia="en-US" w:bidi="ar-SA"/>
      </w:rPr>
    </w:lvl>
    <w:lvl w:ilvl="2">
      <w:numFmt w:val="bullet"/>
      <w:lvlText w:val="•"/>
      <w:lvlJc w:val="left"/>
      <w:pPr>
        <w:ind w:left="580" w:hanging="846"/>
      </w:pPr>
      <w:rPr>
        <w:rFonts w:hint="default"/>
        <w:lang w:val="pt-PT" w:eastAsia="en-US" w:bidi="ar-SA"/>
      </w:rPr>
    </w:lvl>
    <w:lvl w:ilvl="3">
      <w:numFmt w:val="bullet"/>
      <w:lvlText w:val="•"/>
      <w:lvlJc w:val="left"/>
      <w:pPr>
        <w:ind w:left="1670" w:hanging="846"/>
      </w:pPr>
      <w:rPr>
        <w:rFonts w:hint="default"/>
        <w:lang w:val="pt-PT" w:eastAsia="en-US" w:bidi="ar-SA"/>
      </w:rPr>
    </w:lvl>
    <w:lvl w:ilvl="4">
      <w:numFmt w:val="bullet"/>
      <w:lvlText w:val="•"/>
      <w:lvlJc w:val="left"/>
      <w:pPr>
        <w:ind w:left="2761" w:hanging="846"/>
      </w:pPr>
      <w:rPr>
        <w:rFonts w:hint="default"/>
        <w:lang w:val="pt-PT" w:eastAsia="en-US" w:bidi="ar-SA"/>
      </w:rPr>
    </w:lvl>
    <w:lvl w:ilvl="5">
      <w:numFmt w:val="bullet"/>
      <w:lvlText w:val="•"/>
      <w:lvlJc w:val="left"/>
      <w:pPr>
        <w:ind w:left="3851" w:hanging="846"/>
      </w:pPr>
      <w:rPr>
        <w:rFonts w:hint="default"/>
        <w:lang w:val="pt-PT" w:eastAsia="en-US" w:bidi="ar-SA"/>
      </w:rPr>
    </w:lvl>
    <w:lvl w:ilvl="6">
      <w:numFmt w:val="bullet"/>
      <w:lvlText w:val="•"/>
      <w:lvlJc w:val="left"/>
      <w:pPr>
        <w:ind w:left="4942" w:hanging="846"/>
      </w:pPr>
      <w:rPr>
        <w:rFonts w:hint="default"/>
        <w:lang w:val="pt-PT" w:eastAsia="en-US" w:bidi="ar-SA"/>
      </w:rPr>
    </w:lvl>
    <w:lvl w:ilvl="7">
      <w:numFmt w:val="bullet"/>
      <w:lvlText w:val="•"/>
      <w:lvlJc w:val="left"/>
      <w:pPr>
        <w:ind w:left="6033" w:hanging="846"/>
      </w:pPr>
      <w:rPr>
        <w:rFonts w:hint="default"/>
        <w:lang w:val="pt-PT" w:eastAsia="en-US" w:bidi="ar-SA"/>
      </w:rPr>
    </w:lvl>
    <w:lvl w:ilvl="8">
      <w:numFmt w:val="bullet"/>
      <w:lvlText w:val="•"/>
      <w:lvlJc w:val="left"/>
      <w:pPr>
        <w:ind w:left="7123" w:hanging="846"/>
      </w:pPr>
      <w:rPr>
        <w:rFonts w:hint="default"/>
        <w:lang w:val="pt-PT" w:eastAsia="en-US" w:bidi="ar-SA"/>
      </w:rPr>
    </w:lvl>
  </w:abstractNum>
  <w:abstractNum w:abstractNumId="2" w15:restartNumberingAfterBreak="0">
    <w:nsid w:val="6C473070"/>
    <w:multiLevelType w:val="hybridMultilevel"/>
    <w:tmpl w:val="A6DCD3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64"/>
    <w:rsid w:val="00001AE0"/>
    <w:rsid w:val="00002270"/>
    <w:rsid w:val="0000293F"/>
    <w:rsid w:val="000132CC"/>
    <w:rsid w:val="0002198D"/>
    <w:rsid w:val="00030405"/>
    <w:rsid w:val="00031279"/>
    <w:rsid w:val="000328E5"/>
    <w:rsid w:val="00035295"/>
    <w:rsid w:val="00042EB2"/>
    <w:rsid w:val="00043FA7"/>
    <w:rsid w:val="000577BE"/>
    <w:rsid w:val="00060962"/>
    <w:rsid w:val="00064170"/>
    <w:rsid w:val="00064949"/>
    <w:rsid w:val="0008666C"/>
    <w:rsid w:val="000873AD"/>
    <w:rsid w:val="00090364"/>
    <w:rsid w:val="00096900"/>
    <w:rsid w:val="000A40D3"/>
    <w:rsid w:val="000A5CE9"/>
    <w:rsid w:val="000C5CF3"/>
    <w:rsid w:val="000D6099"/>
    <w:rsid w:val="00105B0C"/>
    <w:rsid w:val="00107968"/>
    <w:rsid w:val="00110072"/>
    <w:rsid w:val="00110922"/>
    <w:rsid w:val="00116929"/>
    <w:rsid w:val="00121037"/>
    <w:rsid w:val="0012389E"/>
    <w:rsid w:val="00133537"/>
    <w:rsid w:val="001378BC"/>
    <w:rsid w:val="001445BD"/>
    <w:rsid w:val="0015410C"/>
    <w:rsid w:val="001613C4"/>
    <w:rsid w:val="001652B0"/>
    <w:rsid w:val="00165ADD"/>
    <w:rsid w:val="00171EC9"/>
    <w:rsid w:val="0017414E"/>
    <w:rsid w:val="00175EF9"/>
    <w:rsid w:val="00176A04"/>
    <w:rsid w:val="00183D0F"/>
    <w:rsid w:val="00183ED7"/>
    <w:rsid w:val="00185B74"/>
    <w:rsid w:val="001949C9"/>
    <w:rsid w:val="001961CC"/>
    <w:rsid w:val="001A527C"/>
    <w:rsid w:val="001B40A9"/>
    <w:rsid w:val="001B4535"/>
    <w:rsid w:val="001C2313"/>
    <w:rsid w:val="001C59C0"/>
    <w:rsid w:val="001D24F5"/>
    <w:rsid w:val="001D3D8E"/>
    <w:rsid w:val="001E0302"/>
    <w:rsid w:val="001E0667"/>
    <w:rsid w:val="001F4808"/>
    <w:rsid w:val="001F798D"/>
    <w:rsid w:val="002013ED"/>
    <w:rsid w:val="002426B3"/>
    <w:rsid w:val="00257589"/>
    <w:rsid w:val="00261AA2"/>
    <w:rsid w:val="00263437"/>
    <w:rsid w:val="00272037"/>
    <w:rsid w:val="00275C28"/>
    <w:rsid w:val="002828DB"/>
    <w:rsid w:val="00291AC0"/>
    <w:rsid w:val="00292E15"/>
    <w:rsid w:val="002A751D"/>
    <w:rsid w:val="002B3002"/>
    <w:rsid w:val="002D7E7A"/>
    <w:rsid w:val="002E49D5"/>
    <w:rsid w:val="002E58E4"/>
    <w:rsid w:val="002F15BD"/>
    <w:rsid w:val="002F61F6"/>
    <w:rsid w:val="002F7002"/>
    <w:rsid w:val="003109A5"/>
    <w:rsid w:val="003138AD"/>
    <w:rsid w:val="003239E4"/>
    <w:rsid w:val="00333914"/>
    <w:rsid w:val="00345730"/>
    <w:rsid w:val="003618CA"/>
    <w:rsid w:val="00366392"/>
    <w:rsid w:val="00377968"/>
    <w:rsid w:val="00381385"/>
    <w:rsid w:val="00390A2F"/>
    <w:rsid w:val="00397942"/>
    <w:rsid w:val="003A574B"/>
    <w:rsid w:val="003B4ABE"/>
    <w:rsid w:val="003B5C24"/>
    <w:rsid w:val="003C3173"/>
    <w:rsid w:val="003C3E05"/>
    <w:rsid w:val="003C6AEB"/>
    <w:rsid w:val="003D1D17"/>
    <w:rsid w:val="003D2A6A"/>
    <w:rsid w:val="003E36F3"/>
    <w:rsid w:val="003F3331"/>
    <w:rsid w:val="003F4E0B"/>
    <w:rsid w:val="00406E2A"/>
    <w:rsid w:val="004108A8"/>
    <w:rsid w:val="004157C1"/>
    <w:rsid w:val="00415A5E"/>
    <w:rsid w:val="00415D53"/>
    <w:rsid w:val="00420D10"/>
    <w:rsid w:val="00435629"/>
    <w:rsid w:val="00436F99"/>
    <w:rsid w:val="0044012C"/>
    <w:rsid w:val="00440A5A"/>
    <w:rsid w:val="00465787"/>
    <w:rsid w:val="00474DDF"/>
    <w:rsid w:val="0048020A"/>
    <w:rsid w:val="0048067F"/>
    <w:rsid w:val="00485EC5"/>
    <w:rsid w:val="0049106F"/>
    <w:rsid w:val="004A1E29"/>
    <w:rsid w:val="004A5BC9"/>
    <w:rsid w:val="004B792A"/>
    <w:rsid w:val="004C0F75"/>
    <w:rsid w:val="004C3A77"/>
    <w:rsid w:val="004C51BF"/>
    <w:rsid w:val="004D0CCE"/>
    <w:rsid w:val="004D163D"/>
    <w:rsid w:val="004D38C1"/>
    <w:rsid w:val="004E1798"/>
    <w:rsid w:val="004E4D27"/>
    <w:rsid w:val="004F415C"/>
    <w:rsid w:val="004F7705"/>
    <w:rsid w:val="005110E2"/>
    <w:rsid w:val="005173B9"/>
    <w:rsid w:val="00530FC0"/>
    <w:rsid w:val="005345B3"/>
    <w:rsid w:val="0054069A"/>
    <w:rsid w:val="00541223"/>
    <w:rsid w:val="00542CF5"/>
    <w:rsid w:val="00554BD6"/>
    <w:rsid w:val="00570DB3"/>
    <w:rsid w:val="0057519F"/>
    <w:rsid w:val="0057607E"/>
    <w:rsid w:val="00581726"/>
    <w:rsid w:val="00582CCF"/>
    <w:rsid w:val="0059152A"/>
    <w:rsid w:val="00593068"/>
    <w:rsid w:val="00593964"/>
    <w:rsid w:val="005952E1"/>
    <w:rsid w:val="00596CD6"/>
    <w:rsid w:val="005A3544"/>
    <w:rsid w:val="005B254A"/>
    <w:rsid w:val="005B5C83"/>
    <w:rsid w:val="005C6550"/>
    <w:rsid w:val="005D1B45"/>
    <w:rsid w:val="005D6891"/>
    <w:rsid w:val="005D6C0E"/>
    <w:rsid w:val="005F6664"/>
    <w:rsid w:val="0060009A"/>
    <w:rsid w:val="00611BB4"/>
    <w:rsid w:val="00621130"/>
    <w:rsid w:val="00623CD0"/>
    <w:rsid w:val="00627854"/>
    <w:rsid w:val="006309C1"/>
    <w:rsid w:val="00637F64"/>
    <w:rsid w:val="00641D4E"/>
    <w:rsid w:val="0064364E"/>
    <w:rsid w:val="00656F37"/>
    <w:rsid w:val="00662BC1"/>
    <w:rsid w:val="00664EED"/>
    <w:rsid w:val="00666A0E"/>
    <w:rsid w:val="0067376D"/>
    <w:rsid w:val="00697BB1"/>
    <w:rsid w:val="006A13F7"/>
    <w:rsid w:val="006A3293"/>
    <w:rsid w:val="006A4017"/>
    <w:rsid w:val="006C07DA"/>
    <w:rsid w:val="006C40D0"/>
    <w:rsid w:val="006D6FB1"/>
    <w:rsid w:val="006E4287"/>
    <w:rsid w:val="006E5996"/>
    <w:rsid w:val="006F26F8"/>
    <w:rsid w:val="006F72E7"/>
    <w:rsid w:val="006F7CF8"/>
    <w:rsid w:val="00701E69"/>
    <w:rsid w:val="00710BDB"/>
    <w:rsid w:val="0072277E"/>
    <w:rsid w:val="0072422C"/>
    <w:rsid w:val="00725381"/>
    <w:rsid w:val="007277E3"/>
    <w:rsid w:val="00735CF0"/>
    <w:rsid w:val="0074206D"/>
    <w:rsid w:val="00752CF0"/>
    <w:rsid w:val="007538BA"/>
    <w:rsid w:val="00753E0E"/>
    <w:rsid w:val="007559F5"/>
    <w:rsid w:val="007732A2"/>
    <w:rsid w:val="00774D3C"/>
    <w:rsid w:val="007775F9"/>
    <w:rsid w:val="0079187C"/>
    <w:rsid w:val="007935A5"/>
    <w:rsid w:val="007A2B42"/>
    <w:rsid w:val="007B5A4E"/>
    <w:rsid w:val="007B736C"/>
    <w:rsid w:val="007C414A"/>
    <w:rsid w:val="007C6A1C"/>
    <w:rsid w:val="007C7FF6"/>
    <w:rsid w:val="007E6AE0"/>
    <w:rsid w:val="007F1A09"/>
    <w:rsid w:val="007F50C6"/>
    <w:rsid w:val="007F5E5E"/>
    <w:rsid w:val="007F6848"/>
    <w:rsid w:val="007F75D7"/>
    <w:rsid w:val="00821981"/>
    <w:rsid w:val="00822286"/>
    <w:rsid w:val="00826FCD"/>
    <w:rsid w:val="008347A8"/>
    <w:rsid w:val="00836C8A"/>
    <w:rsid w:val="0084347C"/>
    <w:rsid w:val="00846451"/>
    <w:rsid w:val="00852965"/>
    <w:rsid w:val="00853FE5"/>
    <w:rsid w:val="00855EF9"/>
    <w:rsid w:val="00857F21"/>
    <w:rsid w:val="00862B45"/>
    <w:rsid w:val="008642BE"/>
    <w:rsid w:val="00864BFE"/>
    <w:rsid w:val="00867F1B"/>
    <w:rsid w:val="008716D1"/>
    <w:rsid w:val="00895699"/>
    <w:rsid w:val="008971EF"/>
    <w:rsid w:val="008A051B"/>
    <w:rsid w:val="008A1E06"/>
    <w:rsid w:val="008A6990"/>
    <w:rsid w:val="008B09FE"/>
    <w:rsid w:val="008B554A"/>
    <w:rsid w:val="008C1019"/>
    <w:rsid w:val="008C2266"/>
    <w:rsid w:val="008D57D7"/>
    <w:rsid w:val="008E17CC"/>
    <w:rsid w:val="008F375C"/>
    <w:rsid w:val="008F6D91"/>
    <w:rsid w:val="00910900"/>
    <w:rsid w:val="00926F5F"/>
    <w:rsid w:val="0093749E"/>
    <w:rsid w:val="009424D1"/>
    <w:rsid w:val="009445D8"/>
    <w:rsid w:val="00950963"/>
    <w:rsid w:val="00956C6E"/>
    <w:rsid w:val="009579EE"/>
    <w:rsid w:val="00960A34"/>
    <w:rsid w:val="0096257D"/>
    <w:rsid w:val="00973AF8"/>
    <w:rsid w:val="009771ED"/>
    <w:rsid w:val="00977A8B"/>
    <w:rsid w:val="00987EE8"/>
    <w:rsid w:val="009900E6"/>
    <w:rsid w:val="0099221D"/>
    <w:rsid w:val="00994F23"/>
    <w:rsid w:val="00996B20"/>
    <w:rsid w:val="009976F7"/>
    <w:rsid w:val="009A1824"/>
    <w:rsid w:val="009B2A54"/>
    <w:rsid w:val="009B6701"/>
    <w:rsid w:val="009C41D4"/>
    <w:rsid w:val="009C51DA"/>
    <w:rsid w:val="009C5603"/>
    <w:rsid w:val="009D1CA5"/>
    <w:rsid w:val="009D6FA6"/>
    <w:rsid w:val="009D73E1"/>
    <w:rsid w:val="009E04FB"/>
    <w:rsid w:val="009E098E"/>
    <w:rsid w:val="009E1085"/>
    <w:rsid w:val="009E7000"/>
    <w:rsid w:val="009E7B3C"/>
    <w:rsid w:val="009F2C72"/>
    <w:rsid w:val="00A16F87"/>
    <w:rsid w:val="00A170C8"/>
    <w:rsid w:val="00A24CF5"/>
    <w:rsid w:val="00A301B0"/>
    <w:rsid w:val="00A33977"/>
    <w:rsid w:val="00A33B09"/>
    <w:rsid w:val="00A45B6B"/>
    <w:rsid w:val="00A47041"/>
    <w:rsid w:val="00A511EC"/>
    <w:rsid w:val="00A73854"/>
    <w:rsid w:val="00A73C48"/>
    <w:rsid w:val="00A759A1"/>
    <w:rsid w:val="00A95E8B"/>
    <w:rsid w:val="00AA0A54"/>
    <w:rsid w:val="00AA0F5F"/>
    <w:rsid w:val="00AA73C8"/>
    <w:rsid w:val="00AB05EA"/>
    <w:rsid w:val="00AB1C54"/>
    <w:rsid w:val="00AB4DFB"/>
    <w:rsid w:val="00AC0436"/>
    <w:rsid w:val="00AC05D5"/>
    <w:rsid w:val="00AC54B8"/>
    <w:rsid w:val="00AD03E8"/>
    <w:rsid w:val="00AD4934"/>
    <w:rsid w:val="00AE7C26"/>
    <w:rsid w:val="00AF2ADE"/>
    <w:rsid w:val="00AF6A38"/>
    <w:rsid w:val="00B02DC2"/>
    <w:rsid w:val="00B046A3"/>
    <w:rsid w:val="00B11650"/>
    <w:rsid w:val="00B15652"/>
    <w:rsid w:val="00B35825"/>
    <w:rsid w:val="00B40395"/>
    <w:rsid w:val="00B5334C"/>
    <w:rsid w:val="00B64467"/>
    <w:rsid w:val="00B64636"/>
    <w:rsid w:val="00B70FE0"/>
    <w:rsid w:val="00B823F2"/>
    <w:rsid w:val="00B909F3"/>
    <w:rsid w:val="00BA263A"/>
    <w:rsid w:val="00BA4A01"/>
    <w:rsid w:val="00BB77AE"/>
    <w:rsid w:val="00BC1FEF"/>
    <w:rsid w:val="00BC53BD"/>
    <w:rsid w:val="00BC719E"/>
    <w:rsid w:val="00BE3EAE"/>
    <w:rsid w:val="00BF41DF"/>
    <w:rsid w:val="00BF6B3E"/>
    <w:rsid w:val="00C0099F"/>
    <w:rsid w:val="00C05567"/>
    <w:rsid w:val="00C114E1"/>
    <w:rsid w:val="00C125E3"/>
    <w:rsid w:val="00C175BA"/>
    <w:rsid w:val="00C21DC5"/>
    <w:rsid w:val="00C23D1B"/>
    <w:rsid w:val="00C41238"/>
    <w:rsid w:val="00C453D6"/>
    <w:rsid w:val="00C6490B"/>
    <w:rsid w:val="00C7162E"/>
    <w:rsid w:val="00C74E4F"/>
    <w:rsid w:val="00C775F1"/>
    <w:rsid w:val="00C83177"/>
    <w:rsid w:val="00C836EF"/>
    <w:rsid w:val="00C849F0"/>
    <w:rsid w:val="00C9102E"/>
    <w:rsid w:val="00C91B7B"/>
    <w:rsid w:val="00C92921"/>
    <w:rsid w:val="00CA3F85"/>
    <w:rsid w:val="00CB307F"/>
    <w:rsid w:val="00CC1298"/>
    <w:rsid w:val="00CC5F18"/>
    <w:rsid w:val="00CF2ADF"/>
    <w:rsid w:val="00CF5918"/>
    <w:rsid w:val="00CF6A08"/>
    <w:rsid w:val="00CF7FB9"/>
    <w:rsid w:val="00D0500F"/>
    <w:rsid w:val="00D07504"/>
    <w:rsid w:val="00D20AE5"/>
    <w:rsid w:val="00D21850"/>
    <w:rsid w:val="00D22240"/>
    <w:rsid w:val="00D24CAD"/>
    <w:rsid w:val="00D54BAE"/>
    <w:rsid w:val="00D54EBF"/>
    <w:rsid w:val="00D57A51"/>
    <w:rsid w:val="00D8416C"/>
    <w:rsid w:val="00D84BDB"/>
    <w:rsid w:val="00D90A75"/>
    <w:rsid w:val="00D97F71"/>
    <w:rsid w:val="00DA18AC"/>
    <w:rsid w:val="00DB2520"/>
    <w:rsid w:val="00DB55C1"/>
    <w:rsid w:val="00DB69FB"/>
    <w:rsid w:val="00DB6E00"/>
    <w:rsid w:val="00DB7B2E"/>
    <w:rsid w:val="00DC1D4A"/>
    <w:rsid w:val="00DC57C8"/>
    <w:rsid w:val="00DD05F2"/>
    <w:rsid w:val="00DD54CE"/>
    <w:rsid w:val="00DD5E9F"/>
    <w:rsid w:val="00DD6D35"/>
    <w:rsid w:val="00DD7BF3"/>
    <w:rsid w:val="00DF0F1D"/>
    <w:rsid w:val="00DF2B1F"/>
    <w:rsid w:val="00E12221"/>
    <w:rsid w:val="00E13086"/>
    <w:rsid w:val="00E141C8"/>
    <w:rsid w:val="00E166C3"/>
    <w:rsid w:val="00E278C4"/>
    <w:rsid w:val="00E30DF1"/>
    <w:rsid w:val="00E356FB"/>
    <w:rsid w:val="00E41EA5"/>
    <w:rsid w:val="00E54880"/>
    <w:rsid w:val="00E55F50"/>
    <w:rsid w:val="00E5770C"/>
    <w:rsid w:val="00E63092"/>
    <w:rsid w:val="00E8013B"/>
    <w:rsid w:val="00E811A9"/>
    <w:rsid w:val="00E822A4"/>
    <w:rsid w:val="00E85FC0"/>
    <w:rsid w:val="00E8732C"/>
    <w:rsid w:val="00E87367"/>
    <w:rsid w:val="00E902C3"/>
    <w:rsid w:val="00E92774"/>
    <w:rsid w:val="00E93A66"/>
    <w:rsid w:val="00E97E4C"/>
    <w:rsid w:val="00EA08F2"/>
    <w:rsid w:val="00EB278F"/>
    <w:rsid w:val="00EB6F1E"/>
    <w:rsid w:val="00EC3DCB"/>
    <w:rsid w:val="00EC747B"/>
    <w:rsid w:val="00ED1C45"/>
    <w:rsid w:val="00ED2463"/>
    <w:rsid w:val="00ED2C9D"/>
    <w:rsid w:val="00ED2FFE"/>
    <w:rsid w:val="00EE6D80"/>
    <w:rsid w:val="00EF5327"/>
    <w:rsid w:val="00F006C3"/>
    <w:rsid w:val="00F01AD4"/>
    <w:rsid w:val="00F0432F"/>
    <w:rsid w:val="00F05616"/>
    <w:rsid w:val="00F10740"/>
    <w:rsid w:val="00F1421C"/>
    <w:rsid w:val="00F15671"/>
    <w:rsid w:val="00F21F0A"/>
    <w:rsid w:val="00F2221C"/>
    <w:rsid w:val="00F27468"/>
    <w:rsid w:val="00F322B0"/>
    <w:rsid w:val="00F34939"/>
    <w:rsid w:val="00F434C4"/>
    <w:rsid w:val="00F531EC"/>
    <w:rsid w:val="00F53F57"/>
    <w:rsid w:val="00F6272D"/>
    <w:rsid w:val="00F64102"/>
    <w:rsid w:val="00F672D8"/>
    <w:rsid w:val="00F764D0"/>
    <w:rsid w:val="00F76EF3"/>
    <w:rsid w:val="00F8721A"/>
    <w:rsid w:val="00F95C51"/>
    <w:rsid w:val="00F96473"/>
    <w:rsid w:val="00F96FA7"/>
    <w:rsid w:val="00FA2CF1"/>
    <w:rsid w:val="00FA3903"/>
    <w:rsid w:val="00FA547F"/>
    <w:rsid w:val="00FB730B"/>
    <w:rsid w:val="00FD51A2"/>
    <w:rsid w:val="00FD7972"/>
    <w:rsid w:val="00FF163D"/>
    <w:rsid w:val="00FF262D"/>
    <w:rsid w:val="00FF3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6EDD0"/>
  <w15:docId w15:val="{32E905AA-68F3-41E9-AAF9-8DA993D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line="360" w:lineRule="auto"/>
      <w:outlineLvl w:val="0"/>
    </w:pPr>
    <w:rPr>
      <w:rFonts w:ascii="Arial" w:eastAsia="Arial" w:hAnsi="Arial" w:cs="Arial"/>
      <w:b/>
      <w:smallCaps/>
      <w:sz w:val="28"/>
      <w:szCs w:val="28"/>
    </w:rPr>
  </w:style>
  <w:style w:type="paragraph" w:styleId="Ttulo2">
    <w:name w:val="heading 2"/>
    <w:basedOn w:val="Normal"/>
    <w:next w:val="Normal"/>
    <w:uiPriority w:val="9"/>
    <w:unhideWhenUsed/>
    <w:qFormat/>
    <w:pPr>
      <w:keepNext/>
      <w:spacing w:line="360" w:lineRule="auto"/>
      <w:jc w:val="center"/>
      <w:outlineLvl w:val="1"/>
    </w:pPr>
    <w:rPr>
      <w:rFonts w:ascii="Arial" w:eastAsia="Arial" w:hAnsi="Arial" w:cs="Arial"/>
      <w:b/>
    </w:rPr>
  </w:style>
  <w:style w:type="paragraph" w:styleId="Ttulo3">
    <w:name w:val="heading 3"/>
    <w:basedOn w:val="Normal"/>
    <w:next w:val="Normal"/>
    <w:uiPriority w:val="9"/>
    <w:semiHidden/>
    <w:unhideWhenUsed/>
    <w:qFormat/>
    <w:pPr>
      <w:keepNext/>
      <w:spacing w:line="360" w:lineRule="auto"/>
      <w:jc w:val="both"/>
      <w:outlineLvl w:val="2"/>
    </w:pPr>
    <w:rPr>
      <w:rFonts w:ascii="Arial" w:eastAsia="Arial" w:hAnsi="Arial" w:cs="Arial"/>
      <w:b/>
    </w:rPr>
  </w:style>
  <w:style w:type="paragraph" w:styleId="Ttulo4">
    <w:name w:val="heading 4"/>
    <w:basedOn w:val="Normal"/>
    <w:next w:val="Normal"/>
    <w:uiPriority w:val="9"/>
    <w:unhideWhenUsed/>
    <w:qFormat/>
    <w:pPr>
      <w:keepNext/>
      <w:spacing w:before="240" w:after="60"/>
      <w:outlineLvl w:val="3"/>
    </w:pPr>
    <w:rPr>
      <w:b/>
      <w:sz w:val="28"/>
      <w:szCs w:val="28"/>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rpo">
    <w:name w:val="Corpo"/>
    <w:rsid w:val="00E93A66"/>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Nenhum">
    <w:name w:val="Nenhum"/>
    <w:rsid w:val="00E93A66"/>
  </w:style>
  <w:style w:type="character" w:styleId="Forte">
    <w:name w:val="Strong"/>
    <w:basedOn w:val="Fontepargpadro"/>
    <w:uiPriority w:val="22"/>
    <w:qFormat/>
    <w:rsid w:val="00836C8A"/>
    <w:rPr>
      <w:b/>
      <w:bCs/>
    </w:rPr>
  </w:style>
  <w:style w:type="paragraph" w:styleId="NormalWeb">
    <w:name w:val="Normal (Web)"/>
    <w:basedOn w:val="Normal"/>
    <w:uiPriority w:val="99"/>
    <w:unhideWhenUsed/>
    <w:rsid w:val="00FA3903"/>
    <w:pPr>
      <w:spacing w:before="100" w:beforeAutospacing="1" w:after="100" w:afterAutospacing="1"/>
    </w:pPr>
  </w:style>
  <w:style w:type="paragraph" w:styleId="Corpodetexto">
    <w:name w:val="Body Text"/>
    <w:basedOn w:val="Normal"/>
    <w:link w:val="CorpodetextoChar"/>
    <w:uiPriority w:val="1"/>
    <w:qFormat/>
    <w:rsid w:val="00060962"/>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60962"/>
    <w:rPr>
      <w:rFonts w:ascii="Arial MT" w:eastAsia="Arial MT" w:hAnsi="Arial MT" w:cs="Arial MT"/>
      <w:lang w:val="pt-PT" w:eastAsia="en-US"/>
    </w:rPr>
  </w:style>
  <w:style w:type="paragraph" w:styleId="PargrafodaLista">
    <w:name w:val="List Paragraph"/>
    <w:basedOn w:val="Normal"/>
    <w:uiPriority w:val="34"/>
    <w:qFormat/>
    <w:rsid w:val="00950963"/>
    <w:pPr>
      <w:ind w:left="720"/>
      <w:contextualSpacing/>
    </w:pPr>
  </w:style>
  <w:style w:type="paragraph" w:styleId="Sumrio1">
    <w:name w:val="toc 1"/>
    <w:basedOn w:val="Normal"/>
    <w:uiPriority w:val="1"/>
    <w:qFormat/>
    <w:rsid w:val="000C5CF3"/>
    <w:pPr>
      <w:widowControl w:val="0"/>
      <w:autoSpaceDE w:val="0"/>
      <w:autoSpaceDN w:val="0"/>
      <w:spacing w:before="323"/>
      <w:ind w:left="100" w:hanging="356"/>
    </w:pPr>
    <w:rPr>
      <w:rFonts w:ascii="Arial" w:eastAsia="Arial" w:hAnsi="Arial" w:cs="Arial"/>
      <w:b/>
      <w:bCs/>
      <w:sz w:val="28"/>
      <w:szCs w:val="28"/>
      <w:lang w:val="pt-PT" w:eastAsia="en-US"/>
    </w:rPr>
  </w:style>
  <w:style w:type="paragraph" w:styleId="Sumrio2">
    <w:name w:val="toc 2"/>
    <w:basedOn w:val="Normal"/>
    <w:uiPriority w:val="1"/>
    <w:qFormat/>
    <w:rsid w:val="000C5CF3"/>
    <w:pPr>
      <w:widowControl w:val="0"/>
      <w:autoSpaceDE w:val="0"/>
      <w:autoSpaceDN w:val="0"/>
      <w:spacing w:before="313"/>
      <w:ind w:left="100"/>
    </w:pPr>
    <w:rPr>
      <w:rFonts w:ascii="Arial MT" w:eastAsia="Arial MT" w:hAnsi="Arial MT" w:cs="Arial MT"/>
      <w:sz w:val="28"/>
      <w:szCs w:val="28"/>
      <w:lang w:val="pt-PT" w:eastAsia="en-US"/>
    </w:rPr>
  </w:style>
  <w:style w:type="paragraph" w:styleId="Sumrio3">
    <w:name w:val="toc 3"/>
    <w:basedOn w:val="Normal"/>
    <w:uiPriority w:val="1"/>
    <w:qFormat/>
    <w:rsid w:val="000C5CF3"/>
    <w:pPr>
      <w:widowControl w:val="0"/>
      <w:autoSpaceDE w:val="0"/>
      <w:autoSpaceDN w:val="0"/>
      <w:spacing w:before="324"/>
      <w:ind w:left="414" w:hanging="315"/>
    </w:pPr>
    <w:rPr>
      <w:rFonts w:ascii="Arial" w:eastAsia="Arial" w:hAnsi="Arial" w:cs="Arial"/>
      <w:b/>
      <w:bCs/>
      <w:i/>
      <w:iCs/>
      <w:sz w:val="22"/>
      <w:szCs w:val="22"/>
      <w:lang w:val="pt-PT" w:eastAsia="en-US"/>
    </w:rPr>
  </w:style>
  <w:style w:type="paragraph" w:styleId="Sumrio4">
    <w:name w:val="toc 4"/>
    <w:basedOn w:val="Normal"/>
    <w:uiPriority w:val="1"/>
    <w:qFormat/>
    <w:rsid w:val="000C5CF3"/>
    <w:pPr>
      <w:widowControl w:val="0"/>
      <w:autoSpaceDE w:val="0"/>
      <w:autoSpaceDN w:val="0"/>
      <w:spacing w:before="323"/>
      <w:ind w:left="160"/>
    </w:pPr>
    <w:rPr>
      <w:rFonts w:ascii="Arial" w:eastAsia="Arial" w:hAnsi="Arial" w:cs="Arial"/>
      <w:b/>
      <w:bCs/>
      <w:sz w:val="28"/>
      <w:szCs w:val="28"/>
      <w:lang w:val="pt-PT" w:eastAsia="en-US"/>
    </w:rPr>
  </w:style>
  <w:style w:type="paragraph" w:styleId="CabealhodoSumrio">
    <w:name w:val="TOC Heading"/>
    <w:basedOn w:val="Ttulo1"/>
    <w:next w:val="Normal"/>
    <w:uiPriority w:val="39"/>
    <w:unhideWhenUsed/>
    <w:qFormat/>
    <w:rsid w:val="000C5CF3"/>
    <w:pPr>
      <w:keepLines/>
      <w:spacing w:before="240" w:line="259" w:lineRule="auto"/>
      <w:outlineLvl w:val="9"/>
    </w:pPr>
    <w:rPr>
      <w:rFonts w:asciiTheme="majorHAnsi" w:eastAsiaTheme="majorEastAsia" w:hAnsiTheme="majorHAnsi" w:cstheme="majorBidi"/>
      <w:b w:val="0"/>
      <w:smallCaps w:val="0"/>
      <w:color w:val="365F91" w:themeColor="accent1" w:themeShade="BF"/>
      <w:sz w:val="32"/>
      <w:szCs w:val="32"/>
    </w:rPr>
  </w:style>
  <w:style w:type="paragraph" w:styleId="Textodenotaderodap">
    <w:name w:val="footnote text"/>
    <w:basedOn w:val="Normal"/>
    <w:link w:val="TextodenotaderodapChar"/>
    <w:uiPriority w:val="99"/>
    <w:semiHidden/>
    <w:unhideWhenUsed/>
    <w:rsid w:val="000873AD"/>
    <w:rPr>
      <w:sz w:val="20"/>
      <w:szCs w:val="20"/>
    </w:rPr>
  </w:style>
  <w:style w:type="character" w:customStyle="1" w:styleId="TextodenotaderodapChar">
    <w:name w:val="Texto de nota de rodapé Char"/>
    <w:basedOn w:val="Fontepargpadro"/>
    <w:link w:val="Textodenotaderodap"/>
    <w:uiPriority w:val="99"/>
    <w:semiHidden/>
    <w:rsid w:val="000873AD"/>
    <w:rPr>
      <w:sz w:val="20"/>
      <w:szCs w:val="20"/>
    </w:rPr>
  </w:style>
  <w:style w:type="character" w:styleId="Refdenotaderodap">
    <w:name w:val="footnote reference"/>
    <w:basedOn w:val="Fontepargpadro"/>
    <w:uiPriority w:val="99"/>
    <w:semiHidden/>
    <w:unhideWhenUsed/>
    <w:rsid w:val="000873AD"/>
    <w:rPr>
      <w:vertAlign w:val="superscript"/>
    </w:rPr>
  </w:style>
  <w:style w:type="character" w:styleId="Hyperlink">
    <w:name w:val="Hyperlink"/>
    <w:basedOn w:val="Fontepargpadro"/>
    <w:uiPriority w:val="99"/>
    <w:unhideWhenUsed/>
    <w:rsid w:val="005C6550"/>
    <w:rPr>
      <w:color w:val="0000FF" w:themeColor="hyperlink"/>
      <w:u w:val="single"/>
    </w:rPr>
  </w:style>
  <w:style w:type="character" w:styleId="MenoPendente">
    <w:name w:val="Unresolved Mention"/>
    <w:basedOn w:val="Fontepargpadro"/>
    <w:uiPriority w:val="99"/>
    <w:semiHidden/>
    <w:unhideWhenUsed/>
    <w:rsid w:val="005C6550"/>
    <w:rPr>
      <w:color w:val="605E5C"/>
      <w:shd w:val="clear" w:color="auto" w:fill="E1DFDD"/>
    </w:rPr>
  </w:style>
  <w:style w:type="character" w:customStyle="1" w:styleId="Ttulo5Char">
    <w:name w:val="Título 5 Char"/>
    <w:basedOn w:val="Fontepargpadro"/>
    <w:link w:val="Ttulo5"/>
    <w:uiPriority w:val="9"/>
    <w:semiHidden/>
    <w:rsid w:val="00A301B0"/>
    <w:rPr>
      <w:b/>
      <w:sz w:val="22"/>
      <w:szCs w:val="22"/>
    </w:rPr>
  </w:style>
  <w:style w:type="paragraph" w:styleId="Cabealho">
    <w:name w:val="header"/>
    <w:basedOn w:val="Normal"/>
    <w:link w:val="CabealhoChar"/>
    <w:uiPriority w:val="99"/>
    <w:unhideWhenUsed/>
    <w:rsid w:val="00B046A3"/>
    <w:pPr>
      <w:tabs>
        <w:tab w:val="center" w:pos="4252"/>
        <w:tab w:val="right" w:pos="8504"/>
      </w:tabs>
    </w:pPr>
  </w:style>
  <w:style w:type="character" w:customStyle="1" w:styleId="CabealhoChar">
    <w:name w:val="Cabeçalho Char"/>
    <w:basedOn w:val="Fontepargpadro"/>
    <w:link w:val="Cabealho"/>
    <w:uiPriority w:val="99"/>
    <w:rsid w:val="00B0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6644">
      <w:bodyDiv w:val="1"/>
      <w:marLeft w:val="0"/>
      <w:marRight w:val="0"/>
      <w:marTop w:val="0"/>
      <w:marBottom w:val="0"/>
      <w:divBdr>
        <w:top w:val="none" w:sz="0" w:space="0" w:color="auto"/>
        <w:left w:val="none" w:sz="0" w:space="0" w:color="auto"/>
        <w:bottom w:val="none" w:sz="0" w:space="0" w:color="auto"/>
        <w:right w:val="none" w:sz="0" w:space="0" w:color="auto"/>
      </w:divBdr>
    </w:div>
    <w:div w:id="344209471">
      <w:bodyDiv w:val="1"/>
      <w:marLeft w:val="0"/>
      <w:marRight w:val="0"/>
      <w:marTop w:val="0"/>
      <w:marBottom w:val="0"/>
      <w:divBdr>
        <w:top w:val="none" w:sz="0" w:space="0" w:color="auto"/>
        <w:left w:val="none" w:sz="0" w:space="0" w:color="auto"/>
        <w:bottom w:val="none" w:sz="0" w:space="0" w:color="auto"/>
        <w:right w:val="none" w:sz="0" w:space="0" w:color="auto"/>
      </w:divBdr>
      <w:divsChild>
        <w:div w:id="626544184">
          <w:marLeft w:val="0"/>
          <w:marRight w:val="0"/>
          <w:marTop w:val="0"/>
          <w:marBottom w:val="0"/>
          <w:divBdr>
            <w:top w:val="single" w:sz="2" w:space="0" w:color="E3E3E3"/>
            <w:left w:val="single" w:sz="2" w:space="0" w:color="E3E3E3"/>
            <w:bottom w:val="single" w:sz="2" w:space="0" w:color="E3E3E3"/>
            <w:right w:val="single" w:sz="2" w:space="0" w:color="E3E3E3"/>
          </w:divBdr>
          <w:divsChild>
            <w:div w:id="1401321548">
              <w:marLeft w:val="0"/>
              <w:marRight w:val="0"/>
              <w:marTop w:val="0"/>
              <w:marBottom w:val="0"/>
              <w:divBdr>
                <w:top w:val="single" w:sz="2" w:space="0" w:color="E3E3E3"/>
                <w:left w:val="single" w:sz="2" w:space="0" w:color="E3E3E3"/>
                <w:bottom w:val="single" w:sz="2" w:space="0" w:color="E3E3E3"/>
                <w:right w:val="single" w:sz="2" w:space="0" w:color="E3E3E3"/>
              </w:divBdr>
              <w:divsChild>
                <w:div w:id="1125739386">
                  <w:marLeft w:val="0"/>
                  <w:marRight w:val="0"/>
                  <w:marTop w:val="0"/>
                  <w:marBottom w:val="0"/>
                  <w:divBdr>
                    <w:top w:val="single" w:sz="2" w:space="0" w:color="E3E3E3"/>
                    <w:left w:val="single" w:sz="2" w:space="0" w:color="E3E3E3"/>
                    <w:bottom w:val="single" w:sz="2" w:space="0" w:color="E3E3E3"/>
                    <w:right w:val="single" w:sz="2" w:space="0" w:color="E3E3E3"/>
                  </w:divBdr>
                  <w:divsChild>
                    <w:div w:id="1914007291">
                      <w:marLeft w:val="0"/>
                      <w:marRight w:val="0"/>
                      <w:marTop w:val="0"/>
                      <w:marBottom w:val="0"/>
                      <w:divBdr>
                        <w:top w:val="single" w:sz="2" w:space="0" w:color="E3E3E3"/>
                        <w:left w:val="single" w:sz="2" w:space="0" w:color="E3E3E3"/>
                        <w:bottom w:val="single" w:sz="2" w:space="0" w:color="E3E3E3"/>
                        <w:right w:val="single" w:sz="2" w:space="0" w:color="E3E3E3"/>
                      </w:divBdr>
                      <w:divsChild>
                        <w:div w:id="1878808218">
                          <w:marLeft w:val="0"/>
                          <w:marRight w:val="0"/>
                          <w:marTop w:val="0"/>
                          <w:marBottom w:val="0"/>
                          <w:divBdr>
                            <w:top w:val="single" w:sz="2" w:space="0" w:color="E3E3E3"/>
                            <w:left w:val="single" w:sz="2" w:space="0" w:color="E3E3E3"/>
                            <w:bottom w:val="single" w:sz="2" w:space="0" w:color="E3E3E3"/>
                            <w:right w:val="single" w:sz="2" w:space="0" w:color="E3E3E3"/>
                          </w:divBdr>
                          <w:divsChild>
                            <w:div w:id="85807933">
                              <w:marLeft w:val="0"/>
                              <w:marRight w:val="0"/>
                              <w:marTop w:val="100"/>
                              <w:marBottom w:val="100"/>
                              <w:divBdr>
                                <w:top w:val="single" w:sz="2" w:space="0" w:color="E3E3E3"/>
                                <w:left w:val="single" w:sz="2" w:space="0" w:color="E3E3E3"/>
                                <w:bottom w:val="single" w:sz="2" w:space="0" w:color="E3E3E3"/>
                                <w:right w:val="single" w:sz="2" w:space="0" w:color="E3E3E3"/>
                              </w:divBdr>
                              <w:divsChild>
                                <w:div w:id="1666936696">
                                  <w:marLeft w:val="0"/>
                                  <w:marRight w:val="0"/>
                                  <w:marTop w:val="0"/>
                                  <w:marBottom w:val="0"/>
                                  <w:divBdr>
                                    <w:top w:val="single" w:sz="2" w:space="0" w:color="E3E3E3"/>
                                    <w:left w:val="single" w:sz="2" w:space="0" w:color="E3E3E3"/>
                                    <w:bottom w:val="single" w:sz="2" w:space="0" w:color="E3E3E3"/>
                                    <w:right w:val="single" w:sz="2" w:space="0" w:color="E3E3E3"/>
                                  </w:divBdr>
                                  <w:divsChild>
                                    <w:div w:id="561138639">
                                      <w:marLeft w:val="0"/>
                                      <w:marRight w:val="0"/>
                                      <w:marTop w:val="0"/>
                                      <w:marBottom w:val="0"/>
                                      <w:divBdr>
                                        <w:top w:val="single" w:sz="2" w:space="0" w:color="E3E3E3"/>
                                        <w:left w:val="single" w:sz="2" w:space="0" w:color="E3E3E3"/>
                                        <w:bottom w:val="single" w:sz="2" w:space="0" w:color="E3E3E3"/>
                                        <w:right w:val="single" w:sz="2" w:space="0" w:color="E3E3E3"/>
                                      </w:divBdr>
                                      <w:divsChild>
                                        <w:div w:id="1833911602">
                                          <w:marLeft w:val="0"/>
                                          <w:marRight w:val="0"/>
                                          <w:marTop w:val="0"/>
                                          <w:marBottom w:val="0"/>
                                          <w:divBdr>
                                            <w:top w:val="single" w:sz="2" w:space="0" w:color="E3E3E3"/>
                                            <w:left w:val="single" w:sz="2" w:space="0" w:color="E3E3E3"/>
                                            <w:bottom w:val="single" w:sz="2" w:space="0" w:color="E3E3E3"/>
                                            <w:right w:val="single" w:sz="2" w:space="0" w:color="E3E3E3"/>
                                          </w:divBdr>
                                          <w:divsChild>
                                            <w:div w:id="1988052509">
                                              <w:marLeft w:val="0"/>
                                              <w:marRight w:val="0"/>
                                              <w:marTop w:val="0"/>
                                              <w:marBottom w:val="0"/>
                                              <w:divBdr>
                                                <w:top w:val="single" w:sz="2" w:space="0" w:color="E3E3E3"/>
                                                <w:left w:val="single" w:sz="2" w:space="0" w:color="E3E3E3"/>
                                                <w:bottom w:val="single" w:sz="2" w:space="0" w:color="E3E3E3"/>
                                                <w:right w:val="single" w:sz="2" w:space="0" w:color="E3E3E3"/>
                                              </w:divBdr>
                                              <w:divsChild>
                                                <w:div w:id="986593987">
                                                  <w:marLeft w:val="0"/>
                                                  <w:marRight w:val="0"/>
                                                  <w:marTop w:val="0"/>
                                                  <w:marBottom w:val="0"/>
                                                  <w:divBdr>
                                                    <w:top w:val="single" w:sz="2" w:space="0" w:color="E3E3E3"/>
                                                    <w:left w:val="single" w:sz="2" w:space="0" w:color="E3E3E3"/>
                                                    <w:bottom w:val="single" w:sz="2" w:space="0" w:color="E3E3E3"/>
                                                    <w:right w:val="single" w:sz="2" w:space="0" w:color="E3E3E3"/>
                                                  </w:divBdr>
                                                  <w:divsChild>
                                                    <w:div w:id="1312710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7835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0086554">
      <w:bodyDiv w:val="1"/>
      <w:marLeft w:val="0"/>
      <w:marRight w:val="0"/>
      <w:marTop w:val="0"/>
      <w:marBottom w:val="0"/>
      <w:divBdr>
        <w:top w:val="none" w:sz="0" w:space="0" w:color="auto"/>
        <w:left w:val="none" w:sz="0" w:space="0" w:color="auto"/>
        <w:bottom w:val="none" w:sz="0" w:space="0" w:color="auto"/>
        <w:right w:val="none" w:sz="0" w:space="0" w:color="auto"/>
      </w:divBdr>
      <w:divsChild>
        <w:div w:id="60177463">
          <w:marLeft w:val="0"/>
          <w:marRight w:val="0"/>
          <w:marTop w:val="0"/>
          <w:marBottom w:val="0"/>
          <w:divBdr>
            <w:top w:val="none" w:sz="0" w:space="0" w:color="auto"/>
            <w:left w:val="none" w:sz="0" w:space="0" w:color="auto"/>
            <w:bottom w:val="none" w:sz="0" w:space="0" w:color="auto"/>
            <w:right w:val="none" w:sz="0" w:space="0" w:color="auto"/>
          </w:divBdr>
        </w:div>
      </w:divsChild>
    </w:div>
    <w:div w:id="934552856">
      <w:bodyDiv w:val="1"/>
      <w:marLeft w:val="0"/>
      <w:marRight w:val="0"/>
      <w:marTop w:val="0"/>
      <w:marBottom w:val="0"/>
      <w:divBdr>
        <w:top w:val="none" w:sz="0" w:space="0" w:color="auto"/>
        <w:left w:val="none" w:sz="0" w:space="0" w:color="auto"/>
        <w:bottom w:val="none" w:sz="0" w:space="0" w:color="auto"/>
        <w:right w:val="none" w:sz="0" w:space="0" w:color="auto"/>
      </w:divBdr>
    </w:div>
    <w:div w:id="1054696886">
      <w:bodyDiv w:val="1"/>
      <w:marLeft w:val="0"/>
      <w:marRight w:val="0"/>
      <w:marTop w:val="0"/>
      <w:marBottom w:val="0"/>
      <w:divBdr>
        <w:top w:val="none" w:sz="0" w:space="0" w:color="auto"/>
        <w:left w:val="none" w:sz="0" w:space="0" w:color="auto"/>
        <w:bottom w:val="none" w:sz="0" w:space="0" w:color="auto"/>
        <w:right w:val="none" w:sz="0" w:space="0" w:color="auto"/>
      </w:divBdr>
    </w:div>
    <w:div w:id="1191603967">
      <w:bodyDiv w:val="1"/>
      <w:marLeft w:val="0"/>
      <w:marRight w:val="0"/>
      <w:marTop w:val="0"/>
      <w:marBottom w:val="0"/>
      <w:divBdr>
        <w:top w:val="none" w:sz="0" w:space="0" w:color="auto"/>
        <w:left w:val="none" w:sz="0" w:space="0" w:color="auto"/>
        <w:bottom w:val="none" w:sz="0" w:space="0" w:color="auto"/>
        <w:right w:val="none" w:sz="0" w:space="0" w:color="auto"/>
      </w:divBdr>
      <w:divsChild>
        <w:div w:id="1125657982">
          <w:marLeft w:val="0"/>
          <w:marRight w:val="0"/>
          <w:marTop w:val="0"/>
          <w:marBottom w:val="0"/>
          <w:divBdr>
            <w:top w:val="none" w:sz="0" w:space="0" w:color="auto"/>
            <w:left w:val="none" w:sz="0" w:space="0" w:color="auto"/>
            <w:bottom w:val="none" w:sz="0" w:space="0" w:color="auto"/>
            <w:right w:val="none" w:sz="0" w:space="0" w:color="auto"/>
          </w:divBdr>
        </w:div>
      </w:divsChild>
    </w:div>
    <w:div w:id="1500076996">
      <w:bodyDiv w:val="1"/>
      <w:marLeft w:val="0"/>
      <w:marRight w:val="0"/>
      <w:marTop w:val="0"/>
      <w:marBottom w:val="0"/>
      <w:divBdr>
        <w:top w:val="none" w:sz="0" w:space="0" w:color="auto"/>
        <w:left w:val="none" w:sz="0" w:space="0" w:color="auto"/>
        <w:bottom w:val="none" w:sz="0" w:space="0" w:color="auto"/>
        <w:right w:val="none" w:sz="0" w:space="0" w:color="auto"/>
      </w:divBdr>
    </w:div>
    <w:div w:id="1557742595">
      <w:bodyDiv w:val="1"/>
      <w:marLeft w:val="0"/>
      <w:marRight w:val="0"/>
      <w:marTop w:val="0"/>
      <w:marBottom w:val="0"/>
      <w:divBdr>
        <w:top w:val="none" w:sz="0" w:space="0" w:color="auto"/>
        <w:left w:val="none" w:sz="0" w:space="0" w:color="auto"/>
        <w:bottom w:val="none" w:sz="0" w:space="0" w:color="auto"/>
        <w:right w:val="none" w:sz="0" w:space="0" w:color="auto"/>
      </w:divBdr>
    </w:div>
    <w:div w:id="1824663758">
      <w:bodyDiv w:val="1"/>
      <w:marLeft w:val="0"/>
      <w:marRight w:val="0"/>
      <w:marTop w:val="0"/>
      <w:marBottom w:val="0"/>
      <w:divBdr>
        <w:top w:val="none" w:sz="0" w:space="0" w:color="auto"/>
        <w:left w:val="none" w:sz="0" w:space="0" w:color="auto"/>
        <w:bottom w:val="none" w:sz="0" w:space="0" w:color="auto"/>
        <w:right w:val="none" w:sz="0" w:space="0" w:color="auto"/>
      </w:divBdr>
      <w:divsChild>
        <w:div w:id="123082179">
          <w:marLeft w:val="0"/>
          <w:marRight w:val="0"/>
          <w:marTop w:val="0"/>
          <w:marBottom w:val="0"/>
          <w:divBdr>
            <w:top w:val="single" w:sz="2" w:space="0" w:color="E3E3E3"/>
            <w:left w:val="single" w:sz="2" w:space="0" w:color="E3E3E3"/>
            <w:bottom w:val="single" w:sz="2" w:space="0" w:color="E3E3E3"/>
            <w:right w:val="single" w:sz="2" w:space="0" w:color="E3E3E3"/>
          </w:divBdr>
          <w:divsChild>
            <w:div w:id="819231202">
              <w:marLeft w:val="0"/>
              <w:marRight w:val="0"/>
              <w:marTop w:val="0"/>
              <w:marBottom w:val="0"/>
              <w:divBdr>
                <w:top w:val="single" w:sz="2" w:space="0" w:color="E3E3E3"/>
                <w:left w:val="single" w:sz="2" w:space="0" w:color="E3E3E3"/>
                <w:bottom w:val="single" w:sz="2" w:space="0" w:color="E3E3E3"/>
                <w:right w:val="single" w:sz="2" w:space="0" w:color="E3E3E3"/>
              </w:divBdr>
              <w:divsChild>
                <w:div w:id="761728709">
                  <w:marLeft w:val="0"/>
                  <w:marRight w:val="0"/>
                  <w:marTop w:val="0"/>
                  <w:marBottom w:val="0"/>
                  <w:divBdr>
                    <w:top w:val="single" w:sz="2" w:space="0" w:color="E3E3E3"/>
                    <w:left w:val="single" w:sz="2" w:space="0" w:color="E3E3E3"/>
                    <w:bottom w:val="single" w:sz="2" w:space="0" w:color="E3E3E3"/>
                    <w:right w:val="single" w:sz="2" w:space="0" w:color="E3E3E3"/>
                  </w:divBdr>
                  <w:divsChild>
                    <w:div w:id="1692026312">
                      <w:marLeft w:val="0"/>
                      <w:marRight w:val="0"/>
                      <w:marTop w:val="0"/>
                      <w:marBottom w:val="0"/>
                      <w:divBdr>
                        <w:top w:val="single" w:sz="2" w:space="0" w:color="E3E3E3"/>
                        <w:left w:val="single" w:sz="2" w:space="0" w:color="E3E3E3"/>
                        <w:bottom w:val="single" w:sz="2" w:space="0" w:color="E3E3E3"/>
                        <w:right w:val="single" w:sz="2" w:space="0" w:color="E3E3E3"/>
                      </w:divBdr>
                      <w:divsChild>
                        <w:div w:id="1244023862">
                          <w:marLeft w:val="0"/>
                          <w:marRight w:val="0"/>
                          <w:marTop w:val="0"/>
                          <w:marBottom w:val="0"/>
                          <w:divBdr>
                            <w:top w:val="single" w:sz="2" w:space="0" w:color="E3E3E3"/>
                            <w:left w:val="single" w:sz="2" w:space="0" w:color="E3E3E3"/>
                            <w:bottom w:val="single" w:sz="2" w:space="0" w:color="E3E3E3"/>
                            <w:right w:val="single" w:sz="2" w:space="0" w:color="E3E3E3"/>
                          </w:divBdr>
                          <w:divsChild>
                            <w:div w:id="826827348">
                              <w:marLeft w:val="0"/>
                              <w:marRight w:val="0"/>
                              <w:marTop w:val="100"/>
                              <w:marBottom w:val="100"/>
                              <w:divBdr>
                                <w:top w:val="single" w:sz="2" w:space="0" w:color="E3E3E3"/>
                                <w:left w:val="single" w:sz="2" w:space="0" w:color="E3E3E3"/>
                                <w:bottom w:val="single" w:sz="2" w:space="0" w:color="E3E3E3"/>
                                <w:right w:val="single" w:sz="2" w:space="0" w:color="E3E3E3"/>
                              </w:divBdr>
                              <w:divsChild>
                                <w:div w:id="556479239">
                                  <w:marLeft w:val="0"/>
                                  <w:marRight w:val="0"/>
                                  <w:marTop w:val="0"/>
                                  <w:marBottom w:val="0"/>
                                  <w:divBdr>
                                    <w:top w:val="single" w:sz="2" w:space="0" w:color="E3E3E3"/>
                                    <w:left w:val="single" w:sz="2" w:space="0" w:color="E3E3E3"/>
                                    <w:bottom w:val="single" w:sz="2" w:space="0" w:color="E3E3E3"/>
                                    <w:right w:val="single" w:sz="2" w:space="0" w:color="E3E3E3"/>
                                  </w:divBdr>
                                  <w:divsChild>
                                    <w:div w:id="1896817737">
                                      <w:marLeft w:val="0"/>
                                      <w:marRight w:val="0"/>
                                      <w:marTop w:val="0"/>
                                      <w:marBottom w:val="0"/>
                                      <w:divBdr>
                                        <w:top w:val="single" w:sz="2" w:space="0" w:color="E3E3E3"/>
                                        <w:left w:val="single" w:sz="2" w:space="0" w:color="E3E3E3"/>
                                        <w:bottom w:val="single" w:sz="2" w:space="0" w:color="E3E3E3"/>
                                        <w:right w:val="single" w:sz="2" w:space="0" w:color="E3E3E3"/>
                                      </w:divBdr>
                                      <w:divsChild>
                                        <w:div w:id="1073549239">
                                          <w:marLeft w:val="0"/>
                                          <w:marRight w:val="0"/>
                                          <w:marTop w:val="0"/>
                                          <w:marBottom w:val="0"/>
                                          <w:divBdr>
                                            <w:top w:val="single" w:sz="2" w:space="0" w:color="E3E3E3"/>
                                            <w:left w:val="single" w:sz="2" w:space="0" w:color="E3E3E3"/>
                                            <w:bottom w:val="single" w:sz="2" w:space="0" w:color="E3E3E3"/>
                                            <w:right w:val="single" w:sz="2" w:space="0" w:color="E3E3E3"/>
                                          </w:divBdr>
                                          <w:divsChild>
                                            <w:div w:id="447823651">
                                              <w:marLeft w:val="0"/>
                                              <w:marRight w:val="0"/>
                                              <w:marTop w:val="0"/>
                                              <w:marBottom w:val="0"/>
                                              <w:divBdr>
                                                <w:top w:val="single" w:sz="2" w:space="0" w:color="E3E3E3"/>
                                                <w:left w:val="single" w:sz="2" w:space="0" w:color="E3E3E3"/>
                                                <w:bottom w:val="single" w:sz="2" w:space="0" w:color="E3E3E3"/>
                                                <w:right w:val="single" w:sz="2" w:space="0" w:color="E3E3E3"/>
                                              </w:divBdr>
                                              <w:divsChild>
                                                <w:div w:id="1142041383">
                                                  <w:marLeft w:val="0"/>
                                                  <w:marRight w:val="0"/>
                                                  <w:marTop w:val="0"/>
                                                  <w:marBottom w:val="0"/>
                                                  <w:divBdr>
                                                    <w:top w:val="single" w:sz="2" w:space="0" w:color="E3E3E3"/>
                                                    <w:left w:val="single" w:sz="2" w:space="0" w:color="E3E3E3"/>
                                                    <w:bottom w:val="single" w:sz="2" w:space="0" w:color="E3E3E3"/>
                                                    <w:right w:val="single" w:sz="2" w:space="0" w:color="E3E3E3"/>
                                                  </w:divBdr>
                                                  <w:divsChild>
                                                    <w:div w:id="1362197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5170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1052123">
      <w:bodyDiv w:val="1"/>
      <w:marLeft w:val="0"/>
      <w:marRight w:val="0"/>
      <w:marTop w:val="0"/>
      <w:marBottom w:val="0"/>
      <w:divBdr>
        <w:top w:val="none" w:sz="0" w:space="0" w:color="auto"/>
        <w:left w:val="none" w:sz="0" w:space="0" w:color="auto"/>
        <w:bottom w:val="none" w:sz="0" w:space="0" w:color="auto"/>
        <w:right w:val="none" w:sz="0" w:space="0" w:color="auto"/>
      </w:divBdr>
      <w:divsChild>
        <w:div w:id="1288246083">
          <w:marLeft w:val="0"/>
          <w:marRight w:val="0"/>
          <w:marTop w:val="0"/>
          <w:marBottom w:val="0"/>
          <w:divBdr>
            <w:top w:val="single" w:sz="2" w:space="0" w:color="E3E3E3"/>
            <w:left w:val="single" w:sz="2" w:space="0" w:color="E3E3E3"/>
            <w:bottom w:val="single" w:sz="2" w:space="0" w:color="E3E3E3"/>
            <w:right w:val="single" w:sz="2" w:space="0" w:color="E3E3E3"/>
          </w:divBdr>
          <w:divsChild>
            <w:div w:id="618151462">
              <w:marLeft w:val="0"/>
              <w:marRight w:val="0"/>
              <w:marTop w:val="0"/>
              <w:marBottom w:val="0"/>
              <w:divBdr>
                <w:top w:val="single" w:sz="2" w:space="0" w:color="E3E3E3"/>
                <w:left w:val="single" w:sz="2" w:space="0" w:color="E3E3E3"/>
                <w:bottom w:val="single" w:sz="2" w:space="0" w:color="E3E3E3"/>
                <w:right w:val="single" w:sz="2" w:space="0" w:color="E3E3E3"/>
              </w:divBdr>
              <w:divsChild>
                <w:div w:id="1794520979">
                  <w:marLeft w:val="0"/>
                  <w:marRight w:val="0"/>
                  <w:marTop w:val="0"/>
                  <w:marBottom w:val="0"/>
                  <w:divBdr>
                    <w:top w:val="single" w:sz="2" w:space="0" w:color="E3E3E3"/>
                    <w:left w:val="single" w:sz="2" w:space="0" w:color="E3E3E3"/>
                    <w:bottom w:val="single" w:sz="2" w:space="0" w:color="E3E3E3"/>
                    <w:right w:val="single" w:sz="2" w:space="0" w:color="E3E3E3"/>
                  </w:divBdr>
                  <w:divsChild>
                    <w:div w:id="2085224607">
                      <w:marLeft w:val="0"/>
                      <w:marRight w:val="0"/>
                      <w:marTop w:val="0"/>
                      <w:marBottom w:val="0"/>
                      <w:divBdr>
                        <w:top w:val="single" w:sz="2" w:space="0" w:color="E3E3E3"/>
                        <w:left w:val="single" w:sz="2" w:space="0" w:color="E3E3E3"/>
                        <w:bottom w:val="single" w:sz="2" w:space="0" w:color="E3E3E3"/>
                        <w:right w:val="single" w:sz="2" w:space="0" w:color="E3E3E3"/>
                      </w:divBdr>
                      <w:divsChild>
                        <w:div w:id="447164352">
                          <w:marLeft w:val="0"/>
                          <w:marRight w:val="0"/>
                          <w:marTop w:val="0"/>
                          <w:marBottom w:val="0"/>
                          <w:divBdr>
                            <w:top w:val="single" w:sz="2" w:space="0" w:color="E3E3E3"/>
                            <w:left w:val="single" w:sz="2" w:space="0" w:color="E3E3E3"/>
                            <w:bottom w:val="single" w:sz="2" w:space="0" w:color="E3E3E3"/>
                            <w:right w:val="single" w:sz="2" w:space="0" w:color="E3E3E3"/>
                          </w:divBdr>
                          <w:divsChild>
                            <w:div w:id="1067917969">
                              <w:marLeft w:val="0"/>
                              <w:marRight w:val="0"/>
                              <w:marTop w:val="100"/>
                              <w:marBottom w:val="100"/>
                              <w:divBdr>
                                <w:top w:val="single" w:sz="2" w:space="0" w:color="E3E3E3"/>
                                <w:left w:val="single" w:sz="2" w:space="0" w:color="E3E3E3"/>
                                <w:bottom w:val="single" w:sz="2" w:space="0" w:color="E3E3E3"/>
                                <w:right w:val="single" w:sz="2" w:space="0" w:color="E3E3E3"/>
                              </w:divBdr>
                              <w:divsChild>
                                <w:div w:id="628705834">
                                  <w:marLeft w:val="0"/>
                                  <w:marRight w:val="0"/>
                                  <w:marTop w:val="0"/>
                                  <w:marBottom w:val="0"/>
                                  <w:divBdr>
                                    <w:top w:val="single" w:sz="2" w:space="0" w:color="E3E3E3"/>
                                    <w:left w:val="single" w:sz="2" w:space="0" w:color="E3E3E3"/>
                                    <w:bottom w:val="single" w:sz="2" w:space="0" w:color="E3E3E3"/>
                                    <w:right w:val="single" w:sz="2" w:space="0" w:color="E3E3E3"/>
                                  </w:divBdr>
                                  <w:divsChild>
                                    <w:div w:id="1466964314">
                                      <w:marLeft w:val="0"/>
                                      <w:marRight w:val="0"/>
                                      <w:marTop w:val="0"/>
                                      <w:marBottom w:val="0"/>
                                      <w:divBdr>
                                        <w:top w:val="single" w:sz="2" w:space="0" w:color="E3E3E3"/>
                                        <w:left w:val="single" w:sz="2" w:space="0" w:color="E3E3E3"/>
                                        <w:bottom w:val="single" w:sz="2" w:space="0" w:color="E3E3E3"/>
                                        <w:right w:val="single" w:sz="2" w:space="0" w:color="E3E3E3"/>
                                      </w:divBdr>
                                      <w:divsChild>
                                        <w:div w:id="1150319433">
                                          <w:marLeft w:val="0"/>
                                          <w:marRight w:val="0"/>
                                          <w:marTop w:val="0"/>
                                          <w:marBottom w:val="0"/>
                                          <w:divBdr>
                                            <w:top w:val="single" w:sz="2" w:space="0" w:color="E3E3E3"/>
                                            <w:left w:val="single" w:sz="2" w:space="0" w:color="E3E3E3"/>
                                            <w:bottom w:val="single" w:sz="2" w:space="0" w:color="E3E3E3"/>
                                            <w:right w:val="single" w:sz="2" w:space="0" w:color="E3E3E3"/>
                                          </w:divBdr>
                                          <w:divsChild>
                                            <w:div w:id="620113992">
                                              <w:marLeft w:val="0"/>
                                              <w:marRight w:val="0"/>
                                              <w:marTop w:val="0"/>
                                              <w:marBottom w:val="0"/>
                                              <w:divBdr>
                                                <w:top w:val="single" w:sz="2" w:space="0" w:color="E3E3E3"/>
                                                <w:left w:val="single" w:sz="2" w:space="0" w:color="E3E3E3"/>
                                                <w:bottom w:val="single" w:sz="2" w:space="0" w:color="E3E3E3"/>
                                                <w:right w:val="single" w:sz="2" w:space="0" w:color="E3E3E3"/>
                                              </w:divBdr>
                                              <w:divsChild>
                                                <w:div w:id="874997558">
                                                  <w:marLeft w:val="0"/>
                                                  <w:marRight w:val="0"/>
                                                  <w:marTop w:val="0"/>
                                                  <w:marBottom w:val="0"/>
                                                  <w:divBdr>
                                                    <w:top w:val="single" w:sz="2" w:space="0" w:color="E3E3E3"/>
                                                    <w:left w:val="single" w:sz="2" w:space="0" w:color="E3E3E3"/>
                                                    <w:bottom w:val="single" w:sz="2" w:space="0" w:color="E3E3E3"/>
                                                    <w:right w:val="single" w:sz="2" w:space="0" w:color="E3E3E3"/>
                                                  </w:divBdr>
                                                  <w:divsChild>
                                                    <w:div w:id="4780345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68420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migalhas.com.br/depeso/244579/o-novo-codigo-de-etica-e-disciplina-da-oab"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jusbrasil.com.br/artigos/instagram-na-advocacia-funciona-como-estrategia-de-marketing-digital/710180248" TargetMode="External"/><Relationship Id="rId2" Type="http://schemas.openxmlformats.org/officeDocument/2006/relationships/customXml" Target="../customXml/item2.xml"/><Relationship Id="rId16" Type="http://schemas.openxmlformats.org/officeDocument/2006/relationships/hyperlink" Target="https://www.jusbrasil.com.br/artigos/a-insercao-do-marketing-no-mundo-juridico/1242755023/amp" TargetMode="External"/><Relationship Id="rId20" Type="http://schemas.openxmlformats.org/officeDocument/2006/relationships/hyperlink" Target="http://jus.com.br/revista/texto/7504/o-perfil-d0-profissional-do-advogado-militan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ab.org.br/PDF/CFOAB-C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77D0A5FD75D644888522C016D2BD51" ma:contentTypeVersion="4" ma:contentTypeDescription="Crie um novo documento." ma:contentTypeScope="" ma:versionID="3bce249964a455dad31c149977d52d34">
  <xsd:schema xmlns:xsd="http://www.w3.org/2001/XMLSchema" xmlns:xs="http://www.w3.org/2001/XMLSchema" xmlns:p="http://schemas.microsoft.com/office/2006/metadata/properties" xmlns:ns2="2499ff91-42b7-4ce2-a9b3-9448a622ff3a" targetNamespace="http://schemas.microsoft.com/office/2006/metadata/properties" ma:root="true" ma:fieldsID="983e3a7fd9138c4185af66c9e7938721" ns2:_="">
    <xsd:import namespace="2499ff91-42b7-4ce2-a9b3-9448a622f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9ff91-42b7-4ce2-a9b3-9448a622f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2480-40D3-4243-A9B8-2E8A4A7C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9ff91-42b7-4ce2-a9b3-9448a622f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969C3-1328-4E3F-8CA6-A0E9DF573BD0}">
  <ds:schemaRefs>
    <ds:schemaRef ds:uri="http://schemas.microsoft.com/sharepoint/v3/contenttype/forms"/>
  </ds:schemaRefs>
</ds:datastoreItem>
</file>

<file path=customXml/itemProps3.xml><?xml version="1.0" encoding="utf-8"?>
<ds:datastoreItem xmlns:ds="http://schemas.openxmlformats.org/officeDocument/2006/customXml" ds:itemID="{7C1EC909-3A52-4FAE-B897-D7993F502796}">
  <ds:schemaRefs>
    <ds:schemaRef ds:uri="http://www.w3.org/XML/1998/namespace"/>
    <ds:schemaRef ds:uri="2499ff91-42b7-4ce2-a9b3-9448a622ff3a"/>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02E9FC6-B8CE-4F56-8073-8A2D83CC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4437</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Win10_PRO</dc:creator>
  <cp:lastModifiedBy>MIRIAM MOEMA DE CASTRO MACHADO RORIZ</cp:lastModifiedBy>
  <cp:revision>2</cp:revision>
  <cp:lastPrinted>2024-03-17T20:06:00Z</cp:lastPrinted>
  <dcterms:created xsi:type="dcterms:W3CDTF">2024-06-24T12:15:00Z</dcterms:created>
  <dcterms:modified xsi:type="dcterms:W3CDTF">2024-06-24T12:15:00Z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0x0101002177D0A5FD75D644888522C016D2BD51</vt:lpwstr>
  </property>
</Properties>
</file>