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6AA2" w14:textId="77777777" w:rsidR="00884DE5" w:rsidRPr="00CF2813" w:rsidRDefault="00884DE5" w:rsidP="00884DE5">
      <w:pPr>
        <w:spacing w:line="360" w:lineRule="auto"/>
        <w:jc w:val="center"/>
        <w:rPr>
          <w:rFonts w:ascii="Times New Roman" w:hAnsi="Times New Roman" w:cs="Times New Roman"/>
        </w:rPr>
      </w:pPr>
      <w:bookmarkStart w:id="0" w:name="_Hlk147957953"/>
      <w:r w:rsidRPr="00CF2813">
        <w:rPr>
          <w:rFonts w:ascii="Times New Roman" w:hAnsi="Times New Roman" w:cs="Times New Roman"/>
        </w:rPr>
        <w:t>PONTIFÍCIA UNIVERSIDADE CATÓLICA DE GOIÁS</w:t>
      </w:r>
    </w:p>
    <w:p w14:paraId="50F9A251" w14:textId="77777777" w:rsidR="00884DE5" w:rsidRPr="00CF2813" w:rsidRDefault="00884DE5" w:rsidP="00884DE5">
      <w:pPr>
        <w:spacing w:line="360" w:lineRule="auto"/>
        <w:jc w:val="center"/>
        <w:rPr>
          <w:rFonts w:ascii="Times New Roman" w:hAnsi="Times New Roman" w:cs="Times New Roman"/>
        </w:rPr>
      </w:pPr>
      <w:r w:rsidRPr="00CF2813">
        <w:rPr>
          <w:rFonts w:ascii="Times New Roman" w:hAnsi="Times New Roman" w:cs="Times New Roman"/>
        </w:rPr>
        <w:t>ESCOLA DE CIÊNCIA MÉDICAS E DA VIDA</w:t>
      </w:r>
    </w:p>
    <w:p w14:paraId="66A0E564" w14:textId="77777777" w:rsidR="00884DE5" w:rsidRPr="00CF2813" w:rsidRDefault="00884DE5" w:rsidP="00884DE5">
      <w:pPr>
        <w:spacing w:line="360" w:lineRule="auto"/>
        <w:jc w:val="center"/>
        <w:rPr>
          <w:rFonts w:ascii="Times New Roman" w:hAnsi="Times New Roman" w:cs="Times New Roman"/>
        </w:rPr>
      </w:pPr>
      <w:r w:rsidRPr="00CF2813">
        <w:rPr>
          <w:rFonts w:ascii="Times New Roman" w:hAnsi="Times New Roman" w:cs="Times New Roman"/>
        </w:rPr>
        <w:t>CURSO DE MEDICINA</w:t>
      </w:r>
    </w:p>
    <w:p w14:paraId="458D200B" w14:textId="77777777" w:rsidR="00884DE5" w:rsidRPr="00CF2813" w:rsidRDefault="00884DE5" w:rsidP="00884DE5">
      <w:pPr>
        <w:spacing w:line="360" w:lineRule="auto"/>
        <w:jc w:val="center"/>
        <w:rPr>
          <w:rFonts w:ascii="Times New Roman" w:hAnsi="Times New Roman" w:cs="Times New Roman"/>
        </w:rPr>
      </w:pPr>
    </w:p>
    <w:p w14:paraId="5213235B" w14:textId="77777777" w:rsidR="00884DE5" w:rsidRPr="00CF2813" w:rsidRDefault="00884DE5" w:rsidP="00884DE5">
      <w:pPr>
        <w:spacing w:line="360" w:lineRule="auto"/>
        <w:jc w:val="center"/>
        <w:rPr>
          <w:rFonts w:ascii="Times New Roman" w:hAnsi="Times New Roman" w:cs="Times New Roman"/>
        </w:rPr>
      </w:pPr>
    </w:p>
    <w:p w14:paraId="10A7BE36" w14:textId="77777777" w:rsidR="007D6C22" w:rsidRPr="00CF2813" w:rsidRDefault="007D6C22" w:rsidP="0027034C">
      <w:pPr>
        <w:spacing w:line="360" w:lineRule="auto"/>
        <w:rPr>
          <w:rFonts w:ascii="Times New Roman" w:hAnsi="Times New Roman" w:cs="Times New Roman"/>
        </w:rPr>
      </w:pPr>
    </w:p>
    <w:p w14:paraId="70FBE2D7" w14:textId="77777777" w:rsidR="00CF2813" w:rsidRPr="00CF2813" w:rsidRDefault="00CF2813" w:rsidP="00CF2813">
      <w:pPr>
        <w:spacing w:line="360" w:lineRule="auto"/>
        <w:jc w:val="center"/>
        <w:rPr>
          <w:rFonts w:ascii="Times New Roman" w:hAnsi="Times New Roman" w:cs="Times New Roman"/>
        </w:rPr>
      </w:pPr>
      <w:bookmarkStart w:id="1" w:name="_Hlk147949498"/>
      <w:r w:rsidRPr="00CF2813">
        <w:rPr>
          <w:rFonts w:ascii="Times New Roman" w:hAnsi="Times New Roman" w:cs="Times New Roman"/>
        </w:rPr>
        <w:t xml:space="preserve">NATHÁLIA CRISTINE ALVES DO NASCIMENTO </w:t>
      </w:r>
    </w:p>
    <w:p w14:paraId="1C69A807" w14:textId="3C49A997" w:rsidR="00CF2813" w:rsidRPr="00CF2813" w:rsidRDefault="00CF2813" w:rsidP="00CF2813">
      <w:pPr>
        <w:spacing w:line="360" w:lineRule="auto"/>
        <w:jc w:val="center"/>
        <w:rPr>
          <w:rFonts w:ascii="Times New Roman" w:hAnsi="Times New Roman" w:cs="Times New Roman"/>
        </w:rPr>
      </w:pPr>
      <w:r w:rsidRPr="00CF2813">
        <w:rPr>
          <w:rFonts w:ascii="Times New Roman" w:hAnsi="Times New Roman" w:cs="Times New Roman"/>
        </w:rPr>
        <w:t>VANESSA SOARES DE ARAÚJO</w:t>
      </w:r>
    </w:p>
    <w:bookmarkEnd w:id="1"/>
    <w:p w14:paraId="43404056" w14:textId="77777777" w:rsidR="00884DE5" w:rsidRDefault="00884DE5" w:rsidP="00884DE5">
      <w:pPr>
        <w:spacing w:line="360" w:lineRule="auto"/>
        <w:jc w:val="center"/>
        <w:rPr>
          <w:rFonts w:ascii="Times New Roman" w:hAnsi="Times New Roman" w:cs="Times New Roman"/>
          <w:b/>
          <w:bCs/>
        </w:rPr>
      </w:pPr>
    </w:p>
    <w:p w14:paraId="12F0FAC3" w14:textId="77777777" w:rsidR="00884DE5" w:rsidRDefault="00884DE5" w:rsidP="00884DE5">
      <w:pPr>
        <w:spacing w:line="360" w:lineRule="auto"/>
        <w:jc w:val="center"/>
        <w:rPr>
          <w:rFonts w:ascii="Times New Roman" w:hAnsi="Times New Roman" w:cs="Times New Roman"/>
          <w:b/>
          <w:bCs/>
        </w:rPr>
      </w:pPr>
    </w:p>
    <w:p w14:paraId="3355004D" w14:textId="77777777" w:rsidR="00CF2813" w:rsidRDefault="00CF2813" w:rsidP="00884DE5">
      <w:pPr>
        <w:spacing w:line="360" w:lineRule="auto"/>
        <w:jc w:val="center"/>
        <w:rPr>
          <w:rFonts w:ascii="Times New Roman" w:hAnsi="Times New Roman" w:cs="Times New Roman"/>
          <w:b/>
          <w:bCs/>
        </w:rPr>
      </w:pPr>
    </w:p>
    <w:p w14:paraId="20CA507C" w14:textId="77777777" w:rsidR="00CF2813" w:rsidRDefault="00CF2813" w:rsidP="00884DE5">
      <w:pPr>
        <w:spacing w:line="360" w:lineRule="auto"/>
        <w:jc w:val="center"/>
        <w:rPr>
          <w:rFonts w:ascii="Times New Roman" w:hAnsi="Times New Roman" w:cs="Times New Roman"/>
          <w:b/>
          <w:bCs/>
        </w:rPr>
      </w:pPr>
    </w:p>
    <w:p w14:paraId="52F9243D" w14:textId="77777777" w:rsidR="00CF2813" w:rsidRDefault="00CF2813" w:rsidP="00884DE5">
      <w:pPr>
        <w:spacing w:line="360" w:lineRule="auto"/>
        <w:jc w:val="center"/>
        <w:rPr>
          <w:rFonts w:ascii="Times New Roman" w:hAnsi="Times New Roman" w:cs="Times New Roman"/>
          <w:b/>
          <w:bCs/>
        </w:rPr>
      </w:pPr>
    </w:p>
    <w:p w14:paraId="26FDBB07" w14:textId="77777777" w:rsidR="00CF2813" w:rsidRDefault="00CF2813" w:rsidP="00884DE5">
      <w:pPr>
        <w:spacing w:line="360" w:lineRule="auto"/>
        <w:jc w:val="center"/>
        <w:rPr>
          <w:rFonts w:ascii="Times New Roman" w:hAnsi="Times New Roman" w:cs="Times New Roman"/>
          <w:b/>
          <w:bCs/>
        </w:rPr>
      </w:pPr>
    </w:p>
    <w:p w14:paraId="6B1BC48A" w14:textId="77777777" w:rsidR="00CF2813" w:rsidRDefault="00CF2813" w:rsidP="00884DE5">
      <w:pPr>
        <w:spacing w:line="360" w:lineRule="auto"/>
        <w:jc w:val="center"/>
        <w:rPr>
          <w:rFonts w:ascii="Times New Roman" w:hAnsi="Times New Roman" w:cs="Times New Roman"/>
          <w:b/>
          <w:bCs/>
        </w:rPr>
      </w:pPr>
    </w:p>
    <w:p w14:paraId="3923D3E1" w14:textId="77777777" w:rsidR="0027034C" w:rsidRDefault="0027034C" w:rsidP="00884DE5">
      <w:pPr>
        <w:spacing w:line="360" w:lineRule="auto"/>
        <w:jc w:val="center"/>
        <w:rPr>
          <w:rFonts w:ascii="Times New Roman" w:hAnsi="Times New Roman" w:cs="Times New Roman"/>
          <w:b/>
          <w:bCs/>
        </w:rPr>
      </w:pPr>
    </w:p>
    <w:p w14:paraId="219DD5E3" w14:textId="77777777" w:rsidR="0027034C" w:rsidRDefault="0027034C" w:rsidP="00884DE5">
      <w:pPr>
        <w:spacing w:line="360" w:lineRule="auto"/>
        <w:jc w:val="center"/>
        <w:rPr>
          <w:rFonts w:ascii="Times New Roman" w:hAnsi="Times New Roman" w:cs="Times New Roman"/>
          <w:b/>
          <w:bCs/>
        </w:rPr>
      </w:pPr>
    </w:p>
    <w:p w14:paraId="74B428E5" w14:textId="77777777" w:rsidR="0027034C" w:rsidRDefault="0027034C" w:rsidP="00884DE5">
      <w:pPr>
        <w:spacing w:line="360" w:lineRule="auto"/>
        <w:jc w:val="center"/>
        <w:rPr>
          <w:rFonts w:ascii="Times New Roman" w:hAnsi="Times New Roman" w:cs="Times New Roman"/>
          <w:b/>
          <w:bCs/>
        </w:rPr>
      </w:pPr>
    </w:p>
    <w:p w14:paraId="1E3462EF" w14:textId="77777777" w:rsidR="007D6C22" w:rsidRDefault="00884DE5" w:rsidP="00884DE5">
      <w:pPr>
        <w:spacing w:line="360" w:lineRule="auto"/>
        <w:jc w:val="center"/>
        <w:rPr>
          <w:rFonts w:ascii="Times New Roman" w:hAnsi="Times New Roman" w:cs="Times New Roman"/>
          <w:b/>
          <w:bCs/>
        </w:rPr>
      </w:pPr>
      <w:bookmarkStart w:id="2" w:name="_Hlk147949228"/>
      <w:r>
        <w:rPr>
          <w:rFonts w:ascii="Times New Roman" w:hAnsi="Times New Roman" w:cs="Times New Roman"/>
          <w:b/>
          <w:bCs/>
        </w:rPr>
        <w:t xml:space="preserve">TRANSTORNO DO ESPECTRO AUTISTA EM UM PACIENTE COM NEUROFIBROMATOSE TIPO 1: </w:t>
      </w:r>
    </w:p>
    <w:p w14:paraId="28ABDEBA" w14:textId="0B91B20D" w:rsidR="00884DE5" w:rsidRPr="0074420E" w:rsidRDefault="0074420E" w:rsidP="00884DE5">
      <w:pPr>
        <w:spacing w:line="360" w:lineRule="auto"/>
        <w:jc w:val="center"/>
        <w:rPr>
          <w:rFonts w:ascii="Times New Roman" w:hAnsi="Times New Roman" w:cs="Times New Roman"/>
          <w:b/>
          <w:bCs/>
        </w:rPr>
      </w:pPr>
      <w:r w:rsidRPr="0074420E">
        <w:rPr>
          <w:rFonts w:ascii="Times New Roman" w:hAnsi="Times New Roman" w:cs="Times New Roman"/>
          <w:b/>
          <w:bCs/>
        </w:rPr>
        <w:t>UM RELATO DE CASO</w:t>
      </w:r>
    </w:p>
    <w:bookmarkEnd w:id="2"/>
    <w:p w14:paraId="329BDEB6" w14:textId="77777777" w:rsidR="00884DE5" w:rsidRPr="00E33560" w:rsidRDefault="00884DE5" w:rsidP="00884DE5">
      <w:pPr>
        <w:spacing w:line="360" w:lineRule="auto"/>
        <w:jc w:val="both"/>
        <w:rPr>
          <w:rFonts w:ascii="Times New Roman" w:hAnsi="Times New Roman" w:cs="Times New Roman"/>
          <w:b/>
          <w:bCs/>
        </w:rPr>
      </w:pPr>
    </w:p>
    <w:p w14:paraId="39B920C0" w14:textId="77777777" w:rsidR="00884DE5" w:rsidRPr="00E33560" w:rsidRDefault="00884DE5" w:rsidP="00CF2813">
      <w:pPr>
        <w:spacing w:line="360" w:lineRule="auto"/>
        <w:rPr>
          <w:rFonts w:ascii="Times New Roman" w:hAnsi="Times New Roman" w:cs="Times New Roman"/>
          <w:b/>
          <w:bCs/>
        </w:rPr>
      </w:pPr>
    </w:p>
    <w:p w14:paraId="0E2A2AFD" w14:textId="77777777" w:rsidR="00884DE5" w:rsidRDefault="00884DE5" w:rsidP="00884DE5">
      <w:pPr>
        <w:spacing w:line="360" w:lineRule="auto"/>
        <w:jc w:val="center"/>
        <w:rPr>
          <w:rFonts w:ascii="Times New Roman" w:hAnsi="Times New Roman" w:cs="Times New Roman"/>
          <w:b/>
          <w:bCs/>
        </w:rPr>
      </w:pPr>
    </w:p>
    <w:p w14:paraId="02BFD919" w14:textId="77777777" w:rsidR="00884DE5" w:rsidRDefault="00884DE5" w:rsidP="00884DE5">
      <w:pPr>
        <w:spacing w:line="360" w:lineRule="auto"/>
        <w:jc w:val="center"/>
        <w:rPr>
          <w:rFonts w:ascii="Times New Roman" w:hAnsi="Times New Roman" w:cs="Times New Roman"/>
          <w:b/>
          <w:bCs/>
        </w:rPr>
      </w:pPr>
    </w:p>
    <w:p w14:paraId="46378019" w14:textId="77777777" w:rsidR="00884DE5" w:rsidRDefault="00884DE5" w:rsidP="00884DE5">
      <w:pPr>
        <w:spacing w:line="360" w:lineRule="auto"/>
        <w:jc w:val="center"/>
        <w:rPr>
          <w:rFonts w:ascii="Times New Roman" w:hAnsi="Times New Roman" w:cs="Times New Roman"/>
          <w:b/>
          <w:bCs/>
        </w:rPr>
      </w:pPr>
    </w:p>
    <w:p w14:paraId="779ADAE5" w14:textId="77777777" w:rsidR="00CF2813" w:rsidRDefault="00CF2813" w:rsidP="00884DE5">
      <w:pPr>
        <w:spacing w:line="360" w:lineRule="auto"/>
        <w:jc w:val="center"/>
        <w:rPr>
          <w:rFonts w:ascii="Times New Roman" w:hAnsi="Times New Roman" w:cs="Times New Roman"/>
          <w:b/>
          <w:bCs/>
        </w:rPr>
      </w:pPr>
    </w:p>
    <w:p w14:paraId="17BEB781" w14:textId="77777777" w:rsidR="00CF2813" w:rsidRDefault="00CF2813" w:rsidP="00884DE5">
      <w:pPr>
        <w:spacing w:line="360" w:lineRule="auto"/>
        <w:jc w:val="center"/>
        <w:rPr>
          <w:rFonts w:ascii="Times New Roman" w:hAnsi="Times New Roman" w:cs="Times New Roman"/>
          <w:b/>
          <w:bCs/>
        </w:rPr>
      </w:pPr>
    </w:p>
    <w:p w14:paraId="5A3A29EE" w14:textId="77777777" w:rsidR="00884DE5" w:rsidRDefault="00884DE5" w:rsidP="00884DE5">
      <w:pPr>
        <w:spacing w:line="360" w:lineRule="auto"/>
        <w:jc w:val="center"/>
        <w:rPr>
          <w:rFonts w:ascii="Times New Roman" w:hAnsi="Times New Roman" w:cs="Times New Roman"/>
          <w:b/>
          <w:bCs/>
        </w:rPr>
      </w:pPr>
    </w:p>
    <w:p w14:paraId="5435D489" w14:textId="77777777" w:rsidR="0027034C" w:rsidRDefault="0027034C" w:rsidP="00B412C6">
      <w:pPr>
        <w:spacing w:line="360" w:lineRule="auto"/>
        <w:rPr>
          <w:rFonts w:ascii="Times New Roman" w:hAnsi="Times New Roman" w:cs="Times New Roman"/>
          <w:b/>
          <w:bCs/>
        </w:rPr>
      </w:pPr>
    </w:p>
    <w:p w14:paraId="0E5C3F5B" w14:textId="69B51B4A" w:rsidR="00884DE5" w:rsidRPr="00CF2813" w:rsidRDefault="00CF2813" w:rsidP="00884DE5">
      <w:pPr>
        <w:spacing w:line="360" w:lineRule="auto"/>
        <w:jc w:val="center"/>
        <w:rPr>
          <w:rFonts w:ascii="Times New Roman" w:hAnsi="Times New Roman" w:cs="Times New Roman"/>
        </w:rPr>
      </w:pPr>
      <w:r w:rsidRPr="00CF2813">
        <w:rPr>
          <w:rFonts w:ascii="Times New Roman" w:hAnsi="Times New Roman" w:cs="Times New Roman"/>
        </w:rPr>
        <w:t>GOIÂNIA</w:t>
      </w:r>
    </w:p>
    <w:p w14:paraId="7718F909" w14:textId="2B95D4C8" w:rsidR="00CF2813" w:rsidRPr="00CF2813" w:rsidRDefault="00884DE5" w:rsidP="00CF2813">
      <w:pPr>
        <w:spacing w:line="360" w:lineRule="auto"/>
        <w:jc w:val="center"/>
        <w:rPr>
          <w:rFonts w:ascii="Times New Roman" w:hAnsi="Times New Roman" w:cs="Times New Roman"/>
        </w:rPr>
      </w:pPr>
      <w:r w:rsidRPr="00CF2813">
        <w:rPr>
          <w:rFonts w:ascii="Times New Roman" w:hAnsi="Times New Roman" w:cs="Times New Roman"/>
        </w:rPr>
        <w:t>2023</w:t>
      </w:r>
    </w:p>
    <w:bookmarkEnd w:id="0"/>
    <w:p w14:paraId="704DF95F" w14:textId="7DCFBC56" w:rsidR="009A0F33" w:rsidRDefault="00E372AA" w:rsidP="00E372AA">
      <w:pPr>
        <w:spacing w:line="360" w:lineRule="auto"/>
        <w:jc w:val="both"/>
        <w:rPr>
          <w:rFonts w:ascii="Times New Roman" w:hAnsi="Times New Roman" w:cs="Times New Roman"/>
          <w:b/>
          <w:bCs/>
        </w:rPr>
      </w:pPr>
      <w:r w:rsidRPr="009A0F33">
        <w:rPr>
          <w:rFonts w:ascii="Times New Roman" w:hAnsi="Times New Roman" w:cs="Times New Roman"/>
          <w:b/>
          <w:bCs/>
        </w:rPr>
        <w:lastRenderedPageBreak/>
        <w:t>Resumo</w:t>
      </w:r>
      <w:r w:rsidR="009A0F33">
        <w:rPr>
          <w:rFonts w:ascii="Times New Roman" w:hAnsi="Times New Roman" w:cs="Times New Roman"/>
          <w:b/>
          <w:bCs/>
        </w:rPr>
        <w:t>:</w:t>
      </w:r>
    </w:p>
    <w:p w14:paraId="706327AD" w14:textId="36EE555F" w:rsidR="00E372AA" w:rsidRPr="009A0F33" w:rsidRDefault="00E372AA" w:rsidP="0037243A">
      <w:pPr>
        <w:spacing w:line="360" w:lineRule="auto"/>
        <w:jc w:val="both"/>
        <w:rPr>
          <w:rFonts w:ascii="Times New Roman" w:hAnsi="Times New Roman" w:cs="Times New Roman"/>
          <w:b/>
          <w:bCs/>
        </w:rPr>
      </w:pPr>
      <w:r w:rsidRPr="00E372AA">
        <w:rPr>
          <w:rFonts w:ascii="Times New Roman" w:hAnsi="Times New Roman" w:cs="Times New Roman"/>
        </w:rPr>
        <w:t xml:space="preserve">O Transtorno do Espectro Autista (TEA) é um transtorno do neurodesenvolvimento caracterizado por deficiências na comunicação social, interesses restritos e comportamentos repetitivos. O </w:t>
      </w:r>
      <w:r w:rsidR="001B07B6">
        <w:rPr>
          <w:rFonts w:ascii="Times New Roman" w:hAnsi="Times New Roman" w:cs="Times New Roman"/>
        </w:rPr>
        <w:t>TEA</w:t>
      </w:r>
      <w:r w:rsidRPr="00E372AA">
        <w:rPr>
          <w:rFonts w:ascii="Times New Roman" w:hAnsi="Times New Roman" w:cs="Times New Roman"/>
        </w:rPr>
        <w:t xml:space="preserve"> frequentemente coexiste com outros problemas de saúde mental e física. Nos EUA, em 2020, estima-se que 1 em 36 crianças foram identificadas com </w:t>
      </w:r>
      <w:r w:rsidR="001B07B6">
        <w:rPr>
          <w:rFonts w:ascii="Times New Roman" w:hAnsi="Times New Roman" w:cs="Times New Roman"/>
        </w:rPr>
        <w:t>autismo</w:t>
      </w:r>
      <w:r w:rsidRPr="00E372AA">
        <w:rPr>
          <w:rFonts w:ascii="Times New Roman" w:hAnsi="Times New Roman" w:cs="Times New Roman"/>
        </w:rPr>
        <w:t>, e no Brasil, isso equivaleria a cerca de 4.87 milhões de pessoas com o transtorno. O TEA possui uma base genética complexa, dividindo-se em TEA sindrômico (causado por mutações em um único gene) e TEA não sindrômico (associado a vários genes afetados). Estudos com gêmeos mostram um forte componente genétic</w:t>
      </w:r>
      <w:r w:rsidR="001B07B6">
        <w:rPr>
          <w:rFonts w:ascii="Times New Roman" w:hAnsi="Times New Roman" w:cs="Times New Roman"/>
        </w:rPr>
        <w:t>o ligado ao autismo</w:t>
      </w:r>
      <w:r w:rsidRPr="00E372AA">
        <w:rPr>
          <w:rFonts w:ascii="Times New Roman" w:hAnsi="Times New Roman" w:cs="Times New Roman"/>
        </w:rPr>
        <w:t xml:space="preserve">, mas também </w:t>
      </w:r>
      <w:r w:rsidR="001B07B6">
        <w:rPr>
          <w:rFonts w:ascii="Times New Roman" w:hAnsi="Times New Roman" w:cs="Times New Roman"/>
        </w:rPr>
        <w:t xml:space="preserve">há </w:t>
      </w:r>
      <w:r w:rsidRPr="00E372AA">
        <w:rPr>
          <w:rFonts w:ascii="Times New Roman" w:hAnsi="Times New Roman" w:cs="Times New Roman"/>
        </w:rPr>
        <w:t xml:space="preserve">influências ambientais. A Neurofibromatose Tipo 1 (NF1) é uma condição genética que aumenta o risco de autismo e outros problemas neurológicos. Ela é causada por mutações no gene NF1 e pode se manifestar devido a </w:t>
      </w:r>
      <w:proofErr w:type="spellStart"/>
      <w:r w:rsidRPr="00E372AA">
        <w:rPr>
          <w:rFonts w:ascii="Times New Roman" w:hAnsi="Times New Roman" w:cs="Times New Roman"/>
        </w:rPr>
        <w:t>neomutações</w:t>
      </w:r>
      <w:proofErr w:type="spellEnd"/>
      <w:r w:rsidR="001B07B6">
        <w:rPr>
          <w:rFonts w:ascii="Times New Roman" w:hAnsi="Times New Roman" w:cs="Times New Roman"/>
        </w:rPr>
        <w:t xml:space="preserve"> e</w:t>
      </w:r>
      <w:r w:rsidR="001B07B6" w:rsidRPr="001B07B6">
        <w:rPr>
          <w:rFonts w:ascii="Times New Roman" w:hAnsi="Times New Roman" w:cs="Times New Roman"/>
        </w:rPr>
        <w:t xml:space="preserve">m até 50% dos pacientes, </w:t>
      </w:r>
      <w:r w:rsidRPr="00E372AA">
        <w:rPr>
          <w:rFonts w:ascii="Times New Roman" w:hAnsi="Times New Roman" w:cs="Times New Roman"/>
        </w:rPr>
        <w:t xml:space="preserve">não exigindo histórico familiar. Pessoas com NF1 têm uma maior probabilidade de apresentar traços autistas, além de riscos de desenvolver tumores e outros sintomas físicos, como manchas </w:t>
      </w:r>
      <w:r w:rsidR="001B07B6">
        <w:rPr>
          <w:rFonts w:ascii="Times New Roman" w:hAnsi="Times New Roman" w:cs="Times New Roman"/>
        </w:rPr>
        <w:t>café</w:t>
      </w:r>
      <w:r w:rsidR="009A0F33">
        <w:rPr>
          <w:rFonts w:ascii="Times New Roman" w:hAnsi="Times New Roman" w:cs="Times New Roman"/>
        </w:rPr>
        <w:t xml:space="preserve"> </w:t>
      </w:r>
      <w:r w:rsidR="001B07B6">
        <w:rPr>
          <w:rFonts w:ascii="Times New Roman" w:hAnsi="Times New Roman" w:cs="Times New Roman"/>
        </w:rPr>
        <w:t>com</w:t>
      </w:r>
      <w:r w:rsidR="009A0F33">
        <w:rPr>
          <w:rFonts w:ascii="Times New Roman" w:hAnsi="Times New Roman" w:cs="Times New Roman"/>
        </w:rPr>
        <w:t xml:space="preserve"> </w:t>
      </w:r>
      <w:r w:rsidR="001B07B6">
        <w:rPr>
          <w:rFonts w:ascii="Times New Roman" w:hAnsi="Times New Roman" w:cs="Times New Roman"/>
        </w:rPr>
        <w:t xml:space="preserve">leite </w:t>
      </w:r>
      <w:r w:rsidRPr="00E372AA">
        <w:rPr>
          <w:rFonts w:ascii="Times New Roman" w:hAnsi="Times New Roman" w:cs="Times New Roman"/>
        </w:rPr>
        <w:t xml:space="preserve">na pele. O diagnóstico precoce é fundamental para ambas as condições, permitindo a implementação de planos de cuidados adequados para melhorar a qualidade de vida dos pacientes. </w:t>
      </w:r>
      <w:r w:rsidR="009A0F33">
        <w:rPr>
          <w:rFonts w:ascii="Times New Roman" w:hAnsi="Times New Roman" w:cs="Times New Roman"/>
        </w:rPr>
        <w:t>Este</w:t>
      </w:r>
      <w:r w:rsidRPr="00E372AA">
        <w:rPr>
          <w:rFonts w:ascii="Times New Roman" w:hAnsi="Times New Roman" w:cs="Times New Roman"/>
        </w:rPr>
        <w:t xml:space="preserve"> estudo relata o caso de um paciente com NF1 e autismo na infância, buscando correlações com a literatura sobre diagnóstico, genética e manifestações clínicas.</w:t>
      </w:r>
    </w:p>
    <w:p w14:paraId="26F61880" w14:textId="77777777" w:rsidR="00E372AA" w:rsidRPr="00E372AA" w:rsidRDefault="00E372AA" w:rsidP="00E372AA">
      <w:pPr>
        <w:spacing w:line="360" w:lineRule="auto"/>
        <w:jc w:val="both"/>
        <w:rPr>
          <w:rFonts w:ascii="Times New Roman" w:hAnsi="Times New Roman" w:cs="Times New Roman"/>
        </w:rPr>
      </w:pPr>
    </w:p>
    <w:p w14:paraId="1E75CC65" w14:textId="77777777" w:rsidR="0037243A" w:rsidRDefault="00E372AA" w:rsidP="00E372AA">
      <w:pPr>
        <w:spacing w:line="360" w:lineRule="auto"/>
        <w:jc w:val="both"/>
        <w:rPr>
          <w:rFonts w:ascii="Times New Roman" w:hAnsi="Times New Roman" w:cs="Times New Roman"/>
        </w:rPr>
      </w:pPr>
      <w:r w:rsidRPr="009A0F33">
        <w:rPr>
          <w:rFonts w:ascii="Times New Roman" w:hAnsi="Times New Roman" w:cs="Times New Roman"/>
          <w:b/>
          <w:bCs/>
        </w:rPr>
        <w:t>Palavras-chave:</w:t>
      </w:r>
      <w:r w:rsidRPr="00E372AA">
        <w:rPr>
          <w:rFonts w:ascii="Times New Roman" w:hAnsi="Times New Roman" w:cs="Times New Roman"/>
        </w:rPr>
        <w:t xml:space="preserve"> </w:t>
      </w:r>
    </w:p>
    <w:p w14:paraId="7FA38CDA" w14:textId="778A3EDF" w:rsidR="00E372AA" w:rsidRDefault="00E372AA" w:rsidP="00E372AA">
      <w:pPr>
        <w:spacing w:line="360" w:lineRule="auto"/>
        <w:jc w:val="both"/>
        <w:rPr>
          <w:rFonts w:ascii="Times New Roman" w:hAnsi="Times New Roman" w:cs="Times New Roman"/>
        </w:rPr>
      </w:pPr>
      <w:r w:rsidRPr="00E372AA">
        <w:rPr>
          <w:rFonts w:ascii="Times New Roman" w:hAnsi="Times New Roman" w:cs="Times New Roman"/>
        </w:rPr>
        <w:t xml:space="preserve">Transtorno do Espectro Autista; Neurofibromatose 1; </w:t>
      </w:r>
      <w:r w:rsidR="009A0F33" w:rsidRPr="009A0F33">
        <w:rPr>
          <w:rFonts w:ascii="Times New Roman" w:hAnsi="Times New Roman" w:cs="Times New Roman"/>
        </w:rPr>
        <w:t>Doença de von Recklinghausen</w:t>
      </w:r>
      <w:r w:rsidR="009A0F33">
        <w:rPr>
          <w:rFonts w:ascii="Times New Roman" w:hAnsi="Times New Roman" w:cs="Times New Roman"/>
        </w:rPr>
        <w:t xml:space="preserve">; </w:t>
      </w:r>
      <w:r w:rsidR="009A0F33" w:rsidRPr="009A0F33">
        <w:rPr>
          <w:rFonts w:ascii="Times New Roman" w:hAnsi="Times New Roman" w:cs="Times New Roman"/>
        </w:rPr>
        <w:t>Manchas Café com Leite</w:t>
      </w:r>
      <w:r w:rsidR="009A0F33">
        <w:rPr>
          <w:rFonts w:ascii="Times New Roman" w:hAnsi="Times New Roman" w:cs="Times New Roman"/>
        </w:rPr>
        <w:t>.</w:t>
      </w:r>
    </w:p>
    <w:p w14:paraId="741F34F4" w14:textId="77777777" w:rsidR="009A0F33" w:rsidRDefault="009A0F33" w:rsidP="00E372AA">
      <w:pPr>
        <w:spacing w:line="360" w:lineRule="auto"/>
        <w:jc w:val="both"/>
        <w:rPr>
          <w:rFonts w:ascii="Times New Roman" w:hAnsi="Times New Roman" w:cs="Times New Roman"/>
        </w:rPr>
      </w:pPr>
    </w:p>
    <w:p w14:paraId="67960741" w14:textId="77777777" w:rsidR="0008324F" w:rsidRDefault="0008324F" w:rsidP="00E372AA">
      <w:pPr>
        <w:spacing w:line="360" w:lineRule="auto"/>
        <w:jc w:val="both"/>
        <w:rPr>
          <w:rFonts w:ascii="Times New Roman" w:hAnsi="Times New Roman" w:cs="Times New Roman"/>
          <w:b/>
          <w:bCs/>
        </w:rPr>
      </w:pPr>
    </w:p>
    <w:p w14:paraId="2045D033" w14:textId="77777777" w:rsidR="0008324F" w:rsidRDefault="0008324F" w:rsidP="00E372AA">
      <w:pPr>
        <w:spacing w:line="360" w:lineRule="auto"/>
        <w:jc w:val="both"/>
        <w:rPr>
          <w:rFonts w:ascii="Times New Roman" w:hAnsi="Times New Roman" w:cs="Times New Roman"/>
          <w:b/>
          <w:bCs/>
        </w:rPr>
      </w:pPr>
    </w:p>
    <w:p w14:paraId="0A1D51CE" w14:textId="77777777" w:rsidR="0008324F" w:rsidRDefault="0008324F" w:rsidP="00E372AA">
      <w:pPr>
        <w:spacing w:line="360" w:lineRule="auto"/>
        <w:jc w:val="both"/>
        <w:rPr>
          <w:rFonts w:ascii="Times New Roman" w:hAnsi="Times New Roman" w:cs="Times New Roman"/>
          <w:b/>
          <w:bCs/>
        </w:rPr>
      </w:pPr>
    </w:p>
    <w:p w14:paraId="7660622F" w14:textId="77777777" w:rsidR="0008324F" w:rsidRDefault="0008324F" w:rsidP="00E372AA">
      <w:pPr>
        <w:spacing w:line="360" w:lineRule="auto"/>
        <w:jc w:val="both"/>
        <w:rPr>
          <w:rFonts w:ascii="Times New Roman" w:hAnsi="Times New Roman" w:cs="Times New Roman"/>
          <w:b/>
          <w:bCs/>
        </w:rPr>
      </w:pPr>
    </w:p>
    <w:p w14:paraId="22409F7E" w14:textId="77777777" w:rsidR="0008324F" w:rsidRDefault="0008324F" w:rsidP="00E372AA">
      <w:pPr>
        <w:spacing w:line="360" w:lineRule="auto"/>
        <w:jc w:val="both"/>
        <w:rPr>
          <w:rFonts w:ascii="Times New Roman" w:hAnsi="Times New Roman" w:cs="Times New Roman"/>
          <w:b/>
          <w:bCs/>
        </w:rPr>
      </w:pPr>
    </w:p>
    <w:p w14:paraId="63EF5CD7" w14:textId="77777777" w:rsidR="0008324F" w:rsidRDefault="0008324F" w:rsidP="00E372AA">
      <w:pPr>
        <w:spacing w:line="360" w:lineRule="auto"/>
        <w:jc w:val="both"/>
        <w:rPr>
          <w:rFonts w:ascii="Times New Roman" w:hAnsi="Times New Roman" w:cs="Times New Roman"/>
          <w:b/>
          <w:bCs/>
        </w:rPr>
      </w:pPr>
    </w:p>
    <w:p w14:paraId="7D0B5D6B" w14:textId="77777777" w:rsidR="0008324F" w:rsidRDefault="0008324F" w:rsidP="00E372AA">
      <w:pPr>
        <w:spacing w:line="360" w:lineRule="auto"/>
        <w:jc w:val="both"/>
        <w:rPr>
          <w:rFonts w:ascii="Times New Roman" w:hAnsi="Times New Roman" w:cs="Times New Roman"/>
          <w:b/>
          <w:bCs/>
        </w:rPr>
      </w:pPr>
    </w:p>
    <w:p w14:paraId="38A97319" w14:textId="77777777" w:rsidR="0008324F" w:rsidRDefault="0008324F" w:rsidP="00E372AA">
      <w:pPr>
        <w:spacing w:line="360" w:lineRule="auto"/>
        <w:jc w:val="both"/>
        <w:rPr>
          <w:rFonts w:ascii="Times New Roman" w:hAnsi="Times New Roman" w:cs="Times New Roman"/>
          <w:b/>
          <w:bCs/>
        </w:rPr>
      </w:pPr>
    </w:p>
    <w:p w14:paraId="4A0A5A4B" w14:textId="77777777" w:rsidR="0008324F" w:rsidRDefault="0008324F" w:rsidP="00E372AA">
      <w:pPr>
        <w:spacing w:line="360" w:lineRule="auto"/>
        <w:jc w:val="both"/>
        <w:rPr>
          <w:rFonts w:ascii="Times New Roman" w:hAnsi="Times New Roman" w:cs="Times New Roman"/>
          <w:b/>
          <w:bCs/>
        </w:rPr>
      </w:pPr>
    </w:p>
    <w:p w14:paraId="56F150FB" w14:textId="57B15B59" w:rsidR="009A0F33" w:rsidRPr="0074420E" w:rsidRDefault="009A0F33" w:rsidP="00E372AA">
      <w:pPr>
        <w:spacing w:line="360" w:lineRule="auto"/>
        <w:jc w:val="both"/>
        <w:rPr>
          <w:rFonts w:ascii="Times New Roman" w:hAnsi="Times New Roman" w:cs="Times New Roman"/>
          <w:b/>
          <w:bCs/>
          <w:lang w:val="en-US"/>
        </w:rPr>
      </w:pPr>
      <w:r w:rsidRPr="0074420E">
        <w:rPr>
          <w:rFonts w:ascii="Times New Roman" w:hAnsi="Times New Roman" w:cs="Times New Roman"/>
          <w:b/>
          <w:bCs/>
          <w:lang w:val="en-US"/>
        </w:rPr>
        <w:lastRenderedPageBreak/>
        <w:t>Abstract:</w:t>
      </w:r>
    </w:p>
    <w:p w14:paraId="612EB5C7" w14:textId="1EB316B2" w:rsidR="009A0F33" w:rsidRPr="0074420E" w:rsidRDefault="009A0F33" w:rsidP="00E372AA">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Autism Spectrum Disorder (ASD) is a neurodevelopmental disorder characterized by deficiencies in social communication, restricted </w:t>
      </w:r>
      <w:proofErr w:type="gramStart"/>
      <w:r w:rsidRPr="0074420E">
        <w:rPr>
          <w:rFonts w:ascii="Times New Roman" w:hAnsi="Times New Roman" w:cs="Times New Roman"/>
          <w:lang w:val="en-US"/>
        </w:rPr>
        <w:t>interests</w:t>
      </w:r>
      <w:proofErr w:type="gramEnd"/>
      <w:r w:rsidRPr="0074420E">
        <w:rPr>
          <w:rFonts w:ascii="Times New Roman" w:hAnsi="Times New Roman" w:cs="Times New Roman"/>
          <w:lang w:val="en-US"/>
        </w:rPr>
        <w:t xml:space="preserve"> and repetitive behaviors. ASD often coexists with other mental and physical health problems. In the USA, in 2020, it is estimated that 1 in 36 children were identified with autism, and in Brazil, this would be equivalent to around 4.87 million people with the disorder. ASD has a complex genetic basis, divided into syndromic ASD (caused by mutations in a single gene) and non-syndromic ASD (associated with several affected genes). Twin studies show a strong genetic component linked to autism, but there are also environmental influences. Neurofibromatosis Type 1 (NF1) is a genetic condition that increases the risk of autism and other neurological problems. It is caused by mutations in the NF1 gene and can manifest itself due to </w:t>
      </w:r>
      <w:proofErr w:type="spellStart"/>
      <w:r w:rsidRPr="0074420E">
        <w:rPr>
          <w:rFonts w:ascii="Times New Roman" w:hAnsi="Times New Roman" w:cs="Times New Roman"/>
          <w:lang w:val="en-US"/>
        </w:rPr>
        <w:t>neomutations</w:t>
      </w:r>
      <w:proofErr w:type="spellEnd"/>
      <w:r w:rsidRPr="0074420E">
        <w:rPr>
          <w:rFonts w:ascii="Times New Roman" w:hAnsi="Times New Roman" w:cs="Times New Roman"/>
          <w:lang w:val="en-US"/>
        </w:rPr>
        <w:t xml:space="preserve"> in up to 50% of patients, without requiring a family history. People with NF1 are more likely to have autistic traits, as well as a risk of developing tumors and other physical symptoms, such as café-au-lait spots on the skin. Early diagnosis is essential for both conditions, allowing the implementation of appropriate care plans to improve patients' quality of life. This study reports the case of a patient with NF1 and childhood autism, seeking correlations with the literature on diagnosis, </w:t>
      </w:r>
      <w:proofErr w:type="gramStart"/>
      <w:r w:rsidRPr="0074420E">
        <w:rPr>
          <w:rFonts w:ascii="Times New Roman" w:hAnsi="Times New Roman" w:cs="Times New Roman"/>
          <w:lang w:val="en-US"/>
        </w:rPr>
        <w:t>genetics</w:t>
      </w:r>
      <w:proofErr w:type="gramEnd"/>
      <w:r w:rsidRPr="0074420E">
        <w:rPr>
          <w:rFonts w:ascii="Times New Roman" w:hAnsi="Times New Roman" w:cs="Times New Roman"/>
          <w:lang w:val="en-US"/>
        </w:rPr>
        <w:t xml:space="preserve"> and clinical manifestations.</w:t>
      </w:r>
    </w:p>
    <w:p w14:paraId="2CAE260D" w14:textId="77777777" w:rsidR="0037243A" w:rsidRPr="0074420E" w:rsidRDefault="0037243A" w:rsidP="00E372AA">
      <w:pPr>
        <w:spacing w:line="360" w:lineRule="auto"/>
        <w:jc w:val="both"/>
        <w:rPr>
          <w:rFonts w:ascii="Times New Roman" w:hAnsi="Times New Roman" w:cs="Times New Roman"/>
          <w:lang w:val="en-US"/>
        </w:rPr>
      </w:pPr>
    </w:p>
    <w:p w14:paraId="2001D64C" w14:textId="2F781E55" w:rsidR="0037243A" w:rsidRPr="0074420E" w:rsidRDefault="0037243A" w:rsidP="0037243A">
      <w:pPr>
        <w:spacing w:line="360" w:lineRule="auto"/>
        <w:jc w:val="both"/>
        <w:rPr>
          <w:rFonts w:ascii="Times New Roman" w:hAnsi="Times New Roman" w:cs="Times New Roman"/>
          <w:b/>
          <w:bCs/>
          <w:lang w:val="en-US"/>
        </w:rPr>
      </w:pPr>
      <w:r w:rsidRPr="0074420E">
        <w:rPr>
          <w:rFonts w:ascii="Times New Roman" w:hAnsi="Times New Roman" w:cs="Times New Roman"/>
          <w:b/>
          <w:bCs/>
          <w:lang w:val="en-US"/>
        </w:rPr>
        <w:t>Keywords:</w:t>
      </w:r>
    </w:p>
    <w:p w14:paraId="226C19CC" w14:textId="0D9AE621" w:rsidR="0037243A" w:rsidRPr="0074420E" w:rsidRDefault="0037243A" w:rsidP="0037243A">
      <w:pPr>
        <w:spacing w:line="360" w:lineRule="auto"/>
        <w:jc w:val="both"/>
        <w:rPr>
          <w:rFonts w:ascii="Times New Roman" w:hAnsi="Times New Roman" w:cs="Times New Roman"/>
          <w:lang w:val="en-US"/>
        </w:rPr>
      </w:pPr>
      <w:r w:rsidRPr="0074420E">
        <w:rPr>
          <w:rFonts w:ascii="Times New Roman" w:hAnsi="Times New Roman" w:cs="Times New Roman"/>
          <w:lang w:val="en-US"/>
        </w:rPr>
        <w:t>Autism Spectrum Disorder; Neurofibromatosis 1; von Recklinghausen disease; Cafe-au-Lait Spots.</w:t>
      </w:r>
    </w:p>
    <w:p w14:paraId="5E0AFFD7" w14:textId="77777777" w:rsidR="009A0F33" w:rsidRPr="0074420E" w:rsidRDefault="009A0F33" w:rsidP="00E372AA">
      <w:pPr>
        <w:spacing w:line="360" w:lineRule="auto"/>
        <w:jc w:val="both"/>
        <w:rPr>
          <w:rFonts w:ascii="Times New Roman" w:hAnsi="Times New Roman" w:cs="Times New Roman"/>
          <w:lang w:val="en-US"/>
        </w:rPr>
      </w:pPr>
    </w:p>
    <w:p w14:paraId="63EF8E93" w14:textId="77777777" w:rsidR="009A0F33" w:rsidRPr="0074420E" w:rsidRDefault="009A0F33" w:rsidP="00E372AA">
      <w:pPr>
        <w:spacing w:line="360" w:lineRule="auto"/>
        <w:jc w:val="both"/>
        <w:rPr>
          <w:rFonts w:ascii="Times New Roman" w:hAnsi="Times New Roman" w:cs="Times New Roman"/>
          <w:lang w:val="en-US"/>
        </w:rPr>
      </w:pPr>
    </w:p>
    <w:p w14:paraId="285C8849" w14:textId="77777777" w:rsidR="00232B8F" w:rsidRPr="0074420E" w:rsidRDefault="00232B8F" w:rsidP="00E372AA">
      <w:pPr>
        <w:spacing w:line="360" w:lineRule="auto"/>
        <w:jc w:val="both"/>
        <w:rPr>
          <w:rFonts w:ascii="Times New Roman" w:hAnsi="Times New Roman" w:cs="Times New Roman"/>
          <w:lang w:val="en-US"/>
        </w:rPr>
      </w:pPr>
    </w:p>
    <w:p w14:paraId="33E608E9" w14:textId="77777777" w:rsidR="00851762" w:rsidRPr="0074420E" w:rsidRDefault="00851762" w:rsidP="00232B8F">
      <w:pPr>
        <w:spacing w:line="360" w:lineRule="auto"/>
        <w:jc w:val="both"/>
        <w:rPr>
          <w:rFonts w:ascii="Times New Roman" w:hAnsi="Times New Roman" w:cs="Times New Roman"/>
          <w:lang w:val="en-US"/>
        </w:rPr>
      </w:pPr>
    </w:p>
    <w:p w14:paraId="40E711AE" w14:textId="77777777" w:rsidR="00B412C6" w:rsidRPr="0074420E" w:rsidRDefault="00B412C6" w:rsidP="00232B8F">
      <w:pPr>
        <w:spacing w:line="360" w:lineRule="auto"/>
        <w:jc w:val="both"/>
        <w:rPr>
          <w:rFonts w:ascii="Times New Roman" w:hAnsi="Times New Roman" w:cs="Times New Roman"/>
          <w:b/>
          <w:bCs/>
          <w:lang w:val="en-US"/>
        </w:rPr>
        <w:sectPr w:rsidR="00B412C6" w:rsidRPr="0074420E" w:rsidSect="00BC7931">
          <w:headerReference w:type="default" r:id="rId8"/>
          <w:footerReference w:type="even" r:id="rId9"/>
          <w:footerReference w:type="default" r:id="rId10"/>
          <w:headerReference w:type="first" r:id="rId11"/>
          <w:pgSz w:w="11906" w:h="16838"/>
          <w:pgMar w:top="1701" w:right="1418" w:bottom="1701" w:left="1418" w:header="709" w:footer="709" w:gutter="0"/>
          <w:cols w:space="708"/>
          <w:docGrid w:linePitch="360"/>
        </w:sectPr>
      </w:pPr>
    </w:p>
    <w:p w14:paraId="3062894A" w14:textId="3CF9005A" w:rsidR="00232B8F" w:rsidRDefault="00232B8F" w:rsidP="00232B8F">
      <w:pPr>
        <w:spacing w:line="360" w:lineRule="auto"/>
        <w:jc w:val="both"/>
        <w:rPr>
          <w:rFonts w:ascii="Times New Roman" w:hAnsi="Times New Roman" w:cs="Times New Roman"/>
          <w:b/>
          <w:bCs/>
        </w:rPr>
      </w:pPr>
      <w:r w:rsidRPr="00232B8F">
        <w:rPr>
          <w:rFonts w:ascii="Times New Roman" w:hAnsi="Times New Roman" w:cs="Times New Roman"/>
          <w:b/>
          <w:bCs/>
        </w:rPr>
        <w:lastRenderedPageBreak/>
        <w:t>INTRODUÇÃO</w:t>
      </w:r>
    </w:p>
    <w:p w14:paraId="1DD27ABC" w14:textId="77777777" w:rsidR="00AB01D3" w:rsidRPr="00AB01D3" w:rsidRDefault="00AB01D3" w:rsidP="00232B8F">
      <w:pPr>
        <w:spacing w:line="360" w:lineRule="auto"/>
        <w:jc w:val="both"/>
        <w:rPr>
          <w:rFonts w:ascii="Times New Roman" w:hAnsi="Times New Roman" w:cs="Times New Roman"/>
          <w:b/>
          <w:bCs/>
        </w:rPr>
      </w:pPr>
    </w:p>
    <w:p w14:paraId="4F39A96F" w14:textId="089DD69E" w:rsidR="00232B8F" w:rsidRPr="00232B8F" w:rsidRDefault="00232B8F" w:rsidP="00232B8F">
      <w:pPr>
        <w:spacing w:line="360" w:lineRule="auto"/>
        <w:ind w:firstLine="708"/>
        <w:jc w:val="both"/>
        <w:rPr>
          <w:rFonts w:ascii="Times New Roman" w:hAnsi="Times New Roman" w:cs="Times New Roman"/>
        </w:rPr>
      </w:pPr>
      <w:r w:rsidRPr="00232B8F">
        <w:rPr>
          <w:rFonts w:ascii="Times New Roman" w:hAnsi="Times New Roman" w:cs="Times New Roman"/>
        </w:rPr>
        <w:t>O Transtorno do Espectro Autista (TEA) é um transtorno do neurodesenvolvimento, caracterizado por deficiências na comunicação social, interesses restritos e comportamentos repetitivos, segundo o Manual Diagnóstico e Estatístico de Transtornos Mentais (DSM-5), de 2013. Esses sintomas estão presentes desde o início da infância e resultam em desafios sociais generalizados, além de acometimento na qualidade de vida do paciente.</w:t>
      </w:r>
      <w:r>
        <w:rPr>
          <w:rFonts w:ascii="Times New Roman" w:hAnsi="Times New Roman" w:cs="Times New Roman"/>
        </w:rPr>
        <w:t xml:space="preserve"> </w:t>
      </w:r>
      <w:r w:rsidRPr="00232B8F">
        <w:rPr>
          <w:rFonts w:ascii="Times New Roman" w:hAnsi="Times New Roman" w:cs="Times New Roman"/>
        </w:rPr>
        <w:t>O autismo é frequentemente associado a distúrbios</w:t>
      </w:r>
      <w:r w:rsidR="00337114">
        <w:rPr>
          <w:rFonts w:ascii="Times New Roman" w:hAnsi="Times New Roman" w:cs="Times New Roman"/>
        </w:rPr>
        <w:t xml:space="preserve"> </w:t>
      </w:r>
      <w:r w:rsidRPr="00232B8F">
        <w:rPr>
          <w:rFonts w:ascii="Times New Roman" w:hAnsi="Times New Roman" w:cs="Times New Roman"/>
        </w:rPr>
        <w:t xml:space="preserve">médicos, como Transtorno de Déficit de Atenção e Hiperatividade (TDAH), ansiedade, problemas alimentares, </w:t>
      </w:r>
      <w:r w:rsidR="003A4FF3">
        <w:rPr>
          <w:rFonts w:ascii="Times New Roman" w:hAnsi="Times New Roman" w:cs="Times New Roman"/>
        </w:rPr>
        <w:t xml:space="preserve">epilepsia, </w:t>
      </w:r>
      <w:r w:rsidRPr="00232B8F">
        <w:rPr>
          <w:rFonts w:ascii="Times New Roman" w:hAnsi="Times New Roman" w:cs="Times New Roman"/>
        </w:rPr>
        <w:t>alterações no humor e no sono</w:t>
      </w:r>
      <w:r w:rsidRPr="00232B8F">
        <w:rPr>
          <w:rFonts w:ascii="Times New Roman" w:hAnsi="Times New Roman" w:cs="Times New Roman"/>
          <w:vertAlign w:val="superscript"/>
        </w:rPr>
        <w:t>1,</w:t>
      </w:r>
      <w:r>
        <w:rPr>
          <w:rFonts w:ascii="Times New Roman" w:hAnsi="Times New Roman" w:cs="Times New Roman"/>
          <w:vertAlign w:val="superscript"/>
        </w:rPr>
        <w:t xml:space="preserve"> </w:t>
      </w:r>
      <w:r w:rsidRPr="00232B8F">
        <w:rPr>
          <w:rFonts w:ascii="Times New Roman" w:hAnsi="Times New Roman" w:cs="Times New Roman"/>
          <w:vertAlign w:val="superscript"/>
        </w:rPr>
        <w:t>2,</w:t>
      </w:r>
      <w:r>
        <w:rPr>
          <w:rFonts w:ascii="Times New Roman" w:hAnsi="Times New Roman" w:cs="Times New Roman"/>
          <w:vertAlign w:val="superscript"/>
        </w:rPr>
        <w:t xml:space="preserve"> </w:t>
      </w:r>
      <w:r w:rsidRPr="00232B8F">
        <w:rPr>
          <w:rFonts w:ascii="Times New Roman" w:hAnsi="Times New Roman" w:cs="Times New Roman"/>
          <w:vertAlign w:val="superscript"/>
        </w:rPr>
        <w:t>3</w:t>
      </w:r>
      <w:r>
        <w:rPr>
          <w:rFonts w:ascii="Times New Roman" w:hAnsi="Times New Roman" w:cs="Times New Roman"/>
        </w:rPr>
        <w:t>.</w:t>
      </w:r>
    </w:p>
    <w:p w14:paraId="7225E116" w14:textId="363CFCCB" w:rsidR="00232B8F" w:rsidRPr="00232B8F" w:rsidRDefault="00232B8F" w:rsidP="00232B8F">
      <w:pPr>
        <w:spacing w:line="360" w:lineRule="auto"/>
        <w:ind w:firstLine="708"/>
        <w:jc w:val="both"/>
        <w:rPr>
          <w:rFonts w:ascii="Times New Roman" w:hAnsi="Times New Roman" w:cs="Times New Roman"/>
        </w:rPr>
      </w:pPr>
      <w:r w:rsidRPr="00232B8F">
        <w:rPr>
          <w:rFonts w:ascii="Times New Roman" w:hAnsi="Times New Roman" w:cs="Times New Roman"/>
        </w:rPr>
        <w:t xml:space="preserve">De acordo com o relatório mais recente dos Centers for </w:t>
      </w:r>
      <w:proofErr w:type="spellStart"/>
      <w:r w:rsidRPr="00232B8F">
        <w:rPr>
          <w:rFonts w:ascii="Times New Roman" w:hAnsi="Times New Roman" w:cs="Times New Roman"/>
        </w:rPr>
        <w:t>Disease</w:t>
      </w:r>
      <w:proofErr w:type="spellEnd"/>
      <w:r w:rsidRPr="00232B8F">
        <w:rPr>
          <w:rFonts w:ascii="Times New Roman" w:hAnsi="Times New Roman" w:cs="Times New Roman"/>
        </w:rPr>
        <w:t xml:space="preserve"> </w:t>
      </w:r>
      <w:proofErr w:type="spellStart"/>
      <w:r w:rsidRPr="00232B8F">
        <w:rPr>
          <w:rFonts w:ascii="Times New Roman" w:hAnsi="Times New Roman" w:cs="Times New Roman"/>
        </w:rPr>
        <w:t>Control</w:t>
      </w:r>
      <w:proofErr w:type="spellEnd"/>
      <w:r w:rsidRPr="00232B8F">
        <w:rPr>
          <w:rFonts w:ascii="Times New Roman" w:hAnsi="Times New Roman" w:cs="Times New Roman"/>
        </w:rPr>
        <w:t xml:space="preserve"> </w:t>
      </w:r>
      <w:proofErr w:type="spellStart"/>
      <w:r w:rsidRPr="00232B8F">
        <w:rPr>
          <w:rFonts w:ascii="Times New Roman" w:hAnsi="Times New Roman" w:cs="Times New Roman"/>
        </w:rPr>
        <w:t>and</w:t>
      </w:r>
      <w:proofErr w:type="spellEnd"/>
      <w:r w:rsidRPr="00232B8F">
        <w:rPr>
          <w:rFonts w:ascii="Times New Roman" w:hAnsi="Times New Roman" w:cs="Times New Roman"/>
        </w:rPr>
        <w:t xml:space="preserve"> </w:t>
      </w:r>
      <w:proofErr w:type="spellStart"/>
      <w:r w:rsidRPr="00232B8F">
        <w:rPr>
          <w:rFonts w:ascii="Times New Roman" w:hAnsi="Times New Roman" w:cs="Times New Roman"/>
        </w:rPr>
        <w:t>Prevention</w:t>
      </w:r>
      <w:proofErr w:type="spellEnd"/>
      <w:r w:rsidRPr="00232B8F">
        <w:rPr>
          <w:rFonts w:ascii="Times New Roman" w:hAnsi="Times New Roman" w:cs="Times New Roman"/>
        </w:rPr>
        <w:t xml:space="preserve"> (CDC), dos EUA, estimou-se que, em 2020, 1 em 36 crianças foram identificadas com TEA. Apesar de muitos países não disporem desses dados tão bem documentados, incluindo o Brasil, ao deslocar a prevalência de autismo encontrada nos EUA (equivalente a 2,3% da população) para a população brasileira, no mesmo período, resultaria em, aproximadamente, 4.870.380 pessoas com o transtorno no país</w:t>
      </w:r>
      <w:r>
        <w:rPr>
          <w:rFonts w:ascii="Times New Roman" w:hAnsi="Times New Roman" w:cs="Times New Roman"/>
        </w:rPr>
        <w:t xml:space="preserve"> </w:t>
      </w:r>
      <w:r w:rsidRPr="00232B8F">
        <w:rPr>
          <w:rFonts w:ascii="Times New Roman" w:hAnsi="Times New Roman" w:cs="Times New Roman"/>
          <w:vertAlign w:val="superscript"/>
        </w:rPr>
        <w:t>4, 5</w:t>
      </w:r>
      <w:r w:rsidRPr="00232B8F">
        <w:rPr>
          <w:rFonts w:ascii="Times New Roman" w:hAnsi="Times New Roman" w:cs="Times New Roman"/>
        </w:rPr>
        <w:t xml:space="preserve">. </w:t>
      </w:r>
    </w:p>
    <w:p w14:paraId="3238FA0F" w14:textId="588F0ABD" w:rsidR="00232B8F" w:rsidRDefault="00232B8F" w:rsidP="00232B8F">
      <w:pPr>
        <w:spacing w:line="360" w:lineRule="auto"/>
        <w:ind w:firstLine="708"/>
        <w:jc w:val="both"/>
        <w:rPr>
          <w:rFonts w:ascii="Times New Roman" w:hAnsi="Times New Roman" w:cs="Times New Roman"/>
        </w:rPr>
      </w:pPr>
      <w:r w:rsidRPr="00232B8F">
        <w:rPr>
          <w:rFonts w:ascii="Times New Roman" w:hAnsi="Times New Roman" w:cs="Times New Roman"/>
        </w:rPr>
        <w:t>Do ponto de vista genético, o Transtorno do Espectro Autista é uma condição que pode ser classicamente categorizada em dois tipos: TEA sindrômico e não sindrômico. O TEA sindrômico é causado por mutações em um determinado gene (modelo monogênico) e se manifesta no contexto de síndromes neurológicas</w:t>
      </w:r>
      <w:r w:rsidR="003A4FF3">
        <w:rPr>
          <w:rFonts w:ascii="Times New Roman" w:hAnsi="Times New Roman" w:cs="Times New Roman"/>
        </w:rPr>
        <w:t xml:space="preserve"> específicas</w:t>
      </w:r>
      <w:r w:rsidRPr="00232B8F">
        <w:rPr>
          <w:rFonts w:ascii="Times New Roman" w:hAnsi="Times New Roman" w:cs="Times New Roman"/>
        </w:rPr>
        <w:t xml:space="preserve">. O TEA não sindrômico </w:t>
      </w:r>
      <w:r w:rsidR="003A4FF3">
        <w:rPr>
          <w:rFonts w:ascii="Times New Roman" w:hAnsi="Times New Roman" w:cs="Times New Roman"/>
        </w:rPr>
        <w:t xml:space="preserve">está </w:t>
      </w:r>
      <w:r w:rsidRPr="00232B8F">
        <w:rPr>
          <w:rFonts w:ascii="Times New Roman" w:hAnsi="Times New Roman" w:cs="Times New Roman"/>
        </w:rPr>
        <w:t>associado a diversos genes afetados (modelo poligênico)</w:t>
      </w:r>
      <w:r w:rsidRPr="00232B8F">
        <w:rPr>
          <w:rFonts w:ascii="Times New Roman" w:hAnsi="Times New Roman" w:cs="Times New Roman"/>
          <w:vertAlign w:val="superscript"/>
        </w:rPr>
        <w:t xml:space="preserve"> 3</w:t>
      </w:r>
      <w:r w:rsidRPr="00232B8F">
        <w:rPr>
          <w:rFonts w:ascii="Times New Roman" w:hAnsi="Times New Roman" w:cs="Times New Roman"/>
        </w:rPr>
        <w:t xml:space="preserve">. </w:t>
      </w:r>
    </w:p>
    <w:p w14:paraId="4EDDEF09" w14:textId="28CA0DC3" w:rsidR="00232B8F" w:rsidRPr="003733B9" w:rsidRDefault="00232B8F" w:rsidP="002072F8">
      <w:pPr>
        <w:spacing w:line="360" w:lineRule="auto"/>
        <w:ind w:firstLine="708"/>
        <w:jc w:val="both"/>
        <w:rPr>
          <w:rFonts w:ascii="Times New Roman" w:hAnsi="Times New Roman" w:cs="Times New Roman"/>
          <w:color w:val="000000" w:themeColor="text1"/>
        </w:rPr>
      </w:pPr>
      <w:r w:rsidRPr="003733B9">
        <w:rPr>
          <w:rFonts w:ascii="Times New Roman" w:hAnsi="Times New Roman" w:cs="Times New Roman"/>
          <w:color w:val="000000" w:themeColor="text1"/>
        </w:rPr>
        <w:t xml:space="preserve">A hereditariedade do TEA não sindrômico foi constatada com base em uma grande diferença nas taxas de concordância ou estimativas de herdabilidade entre gêmeos monozigóticos e </w:t>
      </w:r>
      <w:proofErr w:type="spellStart"/>
      <w:r w:rsidRPr="003733B9">
        <w:rPr>
          <w:rFonts w:ascii="Times New Roman" w:hAnsi="Times New Roman" w:cs="Times New Roman"/>
          <w:color w:val="000000" w:themeColor="text1"/>
        </w:rPr>
        <w:t>dizigóticos</w:t>
      </w:r>
      <w:proofErr w:type="spellEnd"/>
      <w:r w:rsidRPr="003733B9">
        <w:rPr>
          <w:rFonts w:ascii="Times New Roman" w:hAnsi="Times New Roman" w:cs="Times New Roman"/>
          <w:color w:val="000000" w:themeColor="text1"/>
        </w:rPr>
        <w:t xml:space="preserve">: gêmeos monozigóticos têm taxas de concordância mais altas para o autismo (variando de 70% a 90%) do que gêmeos </w:t>
      </w:r>
      <w:proofErr w:type="spellStart"/>
      <w:r w:rsidRPr="003733B9">
        <w:rPr>
          <w:rFonts w:ascii="Times New Roman" w:hAnsi="Times New Roman" w:cs="Times New Roman"/>
          <w:color w:val="000000" w:themeColor="text1"/>
        </w:rPr>
        <w:t>dizigóticos</w:t>
      </w:r>
      <w:proofErr w:type="spellEnd"/>
      <w:r w:rsidRPr="003733B9">
        <w:rPr>
          <w:rFonts w:ascii="Times New Roman" w:hAnsi="Times New Roman" w:cs="Times New Roman"/>
          <w:color w:val="000000" w:themeColor="text1"/>
        </w:rPr>
        <w:t xml:space="preserve"> (variando de 0% a 30%). </w:t>
      </w:r>
    </w:p>
    <w:p w14:paraId="20BE9A83" w14:textId="0BE78D8A" w:rsidR="00232B8F" w:rsidRPr="00232B8F" w:rsidRDefault="00232B8F" w:rsidP="00AB01D3">
      <w:pPr>
        <w:spacing w:line="360" w:lineRule="auto"/>
        <w:ind w:firstLine="708"/>
        <w:jc w:val="both"/>
        <w:rPr>
          <w:rFonts w:ascii="Times New Roman" w:hAnsi="Times New Roman" w:cs="Times New Roman"/>
        </w:rPr>
      </w:pPr>
      <w:r w:rsidRPr="003733B9">
        <w:rPr>
          <w:rFonts w:ascii="Times New Roman" w:hAnsi="Times New Roman" w:cs="Times New Roman"/>
          <w:color w:val="000000" w:themeColor="text1"/>
        </w:rPr>
        <w:t xml:space="preserve">Nesta arquitetura genética heterogênea, as formas </w:t>
      </w:r>
      <w:r w:rsidRPr="00232B8F">
        <w:rPr>
          <w:rFonts w:ascii="Times New Roman" w:hAnsi="Times New Roman" w:cs="Times New Roman"/>
        </w:rPr>
        <w:t>sindrômicas de autismo, causadas por mutações altamente penetrantes em um único gene, representam apenas uma minoria dos casos de TEA. Os autismos sindrômicos se manifestam no contexto de síndromes neurológicas, como a Síndrome do X Frágil, Neurofibromatose Tipo 1, Síndrome de Angelman e Complexo de Esclerose Tuberosa</w:t>
      </w:r>
      <w:r w:rsidR="00AB01D3">
        <w:rPr>
          <w:rFonts w:ascii="Times New Roman" w:hAnsi="Times New Roman" w:cs="Times New Roman"/>
        </w:rPr>
        <w:t xml:space="preserve"> </w:t>
      </w:r>
      <w:r w:rsidRPr="00AB01D3">
        <w:rPr>
          <w:rFonts w:ascii="Times New Roman" w:hAnsi="Times New Roman" w:cs="Times New Roman"/>
          <w:vertAlign w:val="superscript"/>
        </w:rPr>
        <w:t>3</w:t>
      </w:r>
      <w:r w:rsidR="00AB01D3" w:rsidRPr="00AB01D3">
        <w:rPr>
          <w:rFonts w:ascii="Times New Roman" w:hAnsi="Times New Roman" w:cs="Times New Roman"/>
          <w:vertAlign w:val="superscript"/>
        </w:rPr>
        <w:t xml:space="preserve">, </w:t>
      </w:r>
      <w:r w:rsidRPr="00AB01D3">
        <w:rPr>
          <w:rFonts w:ascii="Times New Roman" w:hAnsi="Times New Roman" w:cs="Times New Roman"/>
          <w:vertAlign w:val="superscript"/>
        </w:rPr>
        <w:t>10</w:t>
      </w:r>
      <w:r w:rsidR="00AB01D3">
        <w:rPr>
          <w:rFonts w:ascii="Times New Roman" w:hAnsi="Times New Roman" w:cs="Times New Roman"/>
        </w:rPr>
        <w:t>.</w:t>
      </w:r>
    </w:p>
    <w:p w14:paraId="4B3A4E2F" w14:textId="78EC3906"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 </w:t>
      </w:r>
      <w:r w:rsidR="00337FAC">
        <w:rPr>
          <w:rFonts w:ascii="Times New Roman" w:hAnsi="Times New Roman" w:cs="Times New Roman"/>
        </w:rPr>
        <w:t>N</w:t>
      </w:r>
      <w:r w:rsidRPr="00232B8F">
        <w:rPr>
          <w:rFonts w:ascii="Times New Roman" w:hAnsi="Times New Roman" w:cs="Times New Roman"/>
        </w:rPr>
        <w:t xml:space="preserve">eurofibromatose </w:t>
      </w:r>
      <w:r w:rsidR="00337FAC">
        <w:rPr>
          <w:rFonts w:ascii="Times New Roman" w:hAnsi="Times New Roman" w:cs="Times New Roman"/>
        </w:rPr>
        <w:t>T</w:t>
      </w:r>
      <w:r w:rsidRPr="00232B8F">
        <w:rPr>
          <w:rFonts w:ascii="Times New Roman" w:hAnsi="Times New Roman" w:cs="Times New Roman"/>
        </w:rPr>
        <w:t xml:space="preserve">ipo 1 (NF1), ou doença de von Recklinghausen, é uma condição genética autossômica dominante, causada por variantes patogênicas no gene NF1 (17q11.2). </w:t>
      </w:r>
      <w:r w:rsidRPr="00232B8F">
        <w:rPr>
          <w:rFonts w:ascii="Times New Roman" w:hAnsi="Times New Roman" w:cs="Times New Roman"/>
        </w:rPr>
        <w:lastRenderedPageBreak/>
        <w:t xml:space="preserve">Possui incidência estimada em 1:2.500 a 1:3.000 indivíduos, independente de sexo ou etnia. Em até 50% dos pacientes, não há história familiar conhecida, ou seja, a doença se manifesta decorrente de uma </w:t>
      </w:r>
      <w:proofErr w:type="spellStart"/>
      <w:r w:rsidRPr="00232B8F">
        <w:rPr>
          <w:rFonts w:ascii="Times New Roman" w:hAnsi="Times New Roman" w:cs="Times New Roman"/>
        </w:rPr>
        <w:t>neomutação</w:t>
      </w:r>
      <w:proofErr w:type="spellEnd"/>
      <w:r w:rsidR="00AB01D3">
        <w:rPr>
          <w:rFonts w:ascii="Times New Roman" w:hAnsi="Times New Roman" w:cs="Times New Roman"/>
        </w:rPr>
        <w:t xml:space="preserve"> </w:t>
      </w:r>
      <w:r w:rsidR="00AB01D3" w:rsidRPr="00AB01D3">
        <w:rPr>
          <w:rFonts w:ascii="Times New Roman" w:hAnsi="Times New Roman" w:cs="Times New Roman"/>
          <w:vertAlign w:val="superscript"/>
        </w:rPr>
        <w:t>11, 12</w:t>
      </w:r>
      <w:r w:rsidRPr="00232B8F">
        <w:rPr>
          <w:rFonts w:ascii="Times New Roman" w:hAnsi="Times New Roman" w:cs="Times New Roman"/>
        </w:rPr>
        <w:t xml:space="preserve">. </w:t>
      </w:r>
    </w:p>
    <w:p w14:paraId="16D63C91" w14:textId="36063FCB"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Um corpo crescente da literatura indicou uma carga elevada de traços autistas em pessoas com NF1</w:t>
      </w:r>
      <w:r w:rsidRPr="00DE150F">
        <w:rPr>
          <w:rFonts w:ascii="Times New Roman" w:hAnsi="Times New Roman" w:cs="Times New Roman"/>
          <w:color w:val="FF0000"/>
        </w:rPr>
        <w:t xml:space="preserve">. </w:t>
      </w:r>
      <w:r w:rsidRPr="00232B8F">
        <w:rPr>
          <w:rFonts w:ascii="Times New Roman" w:hAnsi="Times New Roman" w:cs="Times New Roman"/>
        </w:rPr>
        <w:t xml:space="preserve">Estudos que empregam instrumentos de diagnóstico bem estabelecidos </w:t>
      </w:r>
      <w:r w:rsidRPr="003733B9">
        <w:rPr>
          <w:rFonts w:ascii="Times New Roman" w:hAnsi="Times New Roman" w:cs="Times New Roman"/>
          <w:color w:val="000000" w:themeColor="text1"/>
        </w:rPr>
        <w:t>também s</w:t>
      </w:r>
      <w:r w:rsidRPr="00232B8F">
        <w:rPr>
          <w:rFonts w:ascii="Times New Roman" w:hAnsi="Times New Roman" w:cs="Times New Roman"/>
        </w:rPr>
        <w:t>ugeriram que a prevalência de TEA em crianças com NF1 varia entre 11 e 26%, significativamente superior à prevalência de autismo relatada na população em geral</w:t>
      </w:r>
      <w:r w:rsidR="00AB01D3">
        <w:rPr>
          <w:rFonts w:ascii="Times New Roman" w:hAnsi="Times New Roman" w:cs="Times New Roman"/>
        </w:rPr>
        <w:t xml:space="preserve"> </w:t>
      </w:r>
      <w:r w:rsidR="00AB01D3" w:rsidRPr="00AB01D3">
        <w:rPr>
          <w:rFonts w:ascii="Times New Roman" w:hAnsi="Times New Roman" w:cs="Times New Roman"/>
          <w:vertAlign w:val="superscript"/>
        </w:rPr>
        <w:t>13</w:t>
      </w:r>
      <w:r w:rsidRPr="00232B8F">
        <w:rPr>
          <w:rFonts w:ascii="Times New Roman" w:hAnsi="Times New Roman" w:cs="Times New Roman"/>
        </w:rPr>
        <w:t xml:space="preserve">. </w:t>
      </w:r>
    </w:p>
    <w:p w14:paraId="33DE31D6" w14:textId="0FB1A0CA"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Além de maior predisposição a um quadro </w:t>
      </w:r>
      <w:proofErr w:type="spellStart"/>
      <w:r w:rsidRPr="00232B8F">
        <w:rPr>
          <w:rFonts w:ascii="Times New Roman" w:hAnsi="Times New Roman" w:cs="Times New Roman"/>
        </w:rPr>
        <w:t>autístico</w:t>
      </w:r>
      <w:proofErr w:type="spellEnd"/>
      <w:r w:rsidRPr="00232B8F">
        <w:rPr>
          <w:rFonts w:ascii="Times New Roman" w:hAnsi="Times New Roman" w:cs="Times New Roman"/>
        </w:rPr>
        <w:t>, especialmente no domínio das habilidades de comunicação,</w:t>
      </w:r>
      <w:r w:rsidR="00AB01D3">
        <w:rPr>
          <w:rFonts w:ascii="Times New Roman" w:hAnsi="Times New Roman" w:cs="Times New Roman"/>
        </w:rPr>
        <w:t xml:space="preserve"> </w:t>
      </w:r>
      <w:r w:rsidRPr="00232B8F">
        <w:rPr>
          <w:rFonts w:ascii="Times New Roman" w:hAnsi="Times New Roman" w:cs="Times New Roman"/>
        </w:rPr>
        <w:t>indivíduos com Neurofibromatose Tipo 1 apresentam risco aumentado de problemas de desenvolvimento neurológico, como déficits cognitivos e de aprendizagem, atrasos motores e sintomatologia de TDAH</w:t>
      </w:r>
      <w:r w:rsidR="00AB01D3">
        <w:rPr>
          <w:rFonts w:ascii="Times New Roman" w:hAnsi="Times New Roman" w:cs="Times New Roman"/>
        </w:rPr>
        <w:t xml:space="preserve"> </w:t>
      </w:r>
      <w:r w:rsidR="00AB01D3" w:rsidRPr="00AB01D3">
        <w:rPr>
          <w:rFonts w:ascii="Times New Roman" w:hAnsi="Times New Roman" w:cs="Times New Roman"/>
          <w:vertAlign w:val="superscript"/>
        </w:rPr>
        <w:t>11, 14</w:t>
      </w:r>
      <w:r w:rsidRPr="00232B8F">
        <w:rPr>
          <w:rFonts w:ascii="Times New Roman" w:hAnsi="Times New Roman" w:cs="Times New Roman"/>
        </w:rPr>
        <w:t xml:space="preserve">. </w:t>
      </w:r>
    </w:p>
    <w:p w14:paraId="6E2AAA31" w14:textId="6AAC26CC"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Pacientes com essa condição genética também apresentam maior risco de desenvolvimento de tumores do sistema nervoso central ou periférico, </w:t>
      </w:r>
      <w:r w:rsidR="00880B5B">
        <w:rPr>
          <w:rFonts w:ascii="Times New Roman" w:hAnsi="Times New Roman" w:cs="Times New Roman"/>
        </w:rPr>
        <w:t>porque</w:t>
      </w:r>
      <w:r w:rsidRPr="00232B8F">
        <w:rPr>
          <w:rFonts w:ascii="Times New Roman" w:hAnsi="Times New Roman" w:cs="Times New Roman"/>
        </w:rPr>
        <w:t xml:space="preserve"> o gene NF1, que atua na supressão tumoral, encontra-se alterado na Neurofibromatose Tipo 1.</w:t>
      </w:r>
      <w:r w:rsidR="00AB01D3">
        <w:rPr>
          <w:rFonts w:ascii="Times New Roman" w:hAnsi="Times New Roman" w:cs="Times New Roman"/>
        </w:rPr>
        <w:t xml:space="preserve"> </w:t>
      </w:r>
      <w:r w:rsidRPr="00232B8F">
        <w:rPr>
          <w:rFonts w:ascii="Times New Roman" w:hAnsi="Times New Roman" w:cs="Times New Roman"/>
        </w:rPr>
        <w:t>Anomalias de pigmentação da pele, como manchas café</w:t>
      </w:r>
      <w:r w:rsidR="007533CE">
        <w:rPr>
          <w:rFonts w:ascii="Times New Roman" w:hAnsi="Times New Roman" w:cs="Times New Roman"/>
        </w:rPr>
        <w:t xml:space="preserve"> </w:t>
      </w:r>
      <w:r w:rsidRPr="00232B8F">
        <w:rPr>
          <w:rFonts w:ascii="Times New Roman" w:hAnsi="Times New Roman" w:cs="Times New Roman"/>
        </w:rPr>
        <w:t>com</w:t>
      </w:r>
      <w:r w:rsidR="007533CE">
        <w:rPr>
          <w:rFonts w:ascii="Times New Roman" w:hAnsi="Times New Roman" w:cs="Times New Roman"/>
        </w:rPr>
        <w:t xml:space="preserve"> </w:t>
      </w:r>
      <w:r w:rsidRPr="00232B8F">
        <w:rPr>
          <w:rFonts w:ascii="Times New Roman" w:hAnsi="Times New Roman" w:cs="Times New Roman"/>
        </w:rPr>
        <w:t xml:space="preserve">leite, sardas nas dobras cutâneas, neurofibromas dérmicos, nódulos de </w:t>
      </w:r>
      <w:proofErr w:type="spellStart"/>
      <w:r w:rsidRPr="00232B8F">
        <w:rPr>
          <w:rFonts w:ascii="Times New Roman" w:hAnsi="Times New Roman" w:cs="Times New Roman"/>
        </w:rPr>
        <w:t>Lisch</w:t>
      </w:r>
      <w:proofErr w:type="spellEnd"/>
      <w:r w:rsidRPr="00232B8F">
        <w:rPr>
          <w:rFonts w:ascii="Times New Roman" w:hAnsi="Times New Roman" w:cs="Times New Roman"/>
        </w:rPr>
        <w:t>, anormalidades esqueléticas, neurofibromas plexiformes e gliomas da via óptica são frequentes em pessoas NF1</w:t>
      </w:r>
      <w:r w:rsidR="00AB01D3">
        <w:rPr>
          <w:rFonts w:ascii="Times New Roman" w:hAnsi="Times New Roman" w:cs="Times New Roman"/>
        </w:rPr>
        <w:t xml:space="preserve"> </w:t>
      </w:r>
      <w:r w:rsidR="00AB01D3" w:rsidRPr="00AB01D3">
        <w:rPr>
          <w:rFonts w:ascii="Times New Roman" w:hAnsi="Times New Roman" w:cs="Times New Roman"/>
          <w:vertAlign w:val="superscript"/>
        </w:rPr>
        <w:t>12, 15, 16</w:t>
      </w:r>
      <w:r w:rsidRPr="00232B8F">
        <w:rPr>
          <w:rFonts w:ascii="Times New Roman" w:hAnsi="Times New Roman" w:cs="Times New Roman"/>
        </w:rPr>
        <w:t xml:space="preserve">. </w:t>
      </w:r>
    </w:p>
    <w:p w14:paraId="75D016A1" w14:textId="1E4812B8" w:rsidR="00232B8F" w:rsidRPr="003733B9" w:rsidRDefault="00232B8F" w:rsidP="00AB01D3">
      <w:pPr>
        <w:spacing w:line="360" w:lineRule="auto"/>
        <w:ind w:firstLine="708"/>
        <w:jc w:val="both"/>
        <w:rPr>
          <w:rFonts w:ascii="Times New Roman" w:hAnsi="Times New Roman" w:cs="Times New Roman"/>
          <w:color w:val="000000" w:themeColor="text1"/>
        </w:rPr>
      </w:pPr>
      <w:r w:rsidRPr="003733B9">
        <w:rPr>
          <w:rFonts w:ascii="Times New Roman" w:hAnsi="Times New Roman" w:cs="Times New Roman"/>
          <w:color w:val="000000" w:themeColor="text1"/>
        </w:rPr>
        <w:t xml:space="preserve">Como uma condição monogênica com alta penetrância no Transtorno do Espectro Autista, a Neurofibromatose Tipo 1 apresenta um modelo genético valioso para avançar a compreensão dos mecanismos neurobiológicos do autismo. </w:t>
      </w:r>
      <w:r w:rsidR="00AB01D3" w:rsidRPr="003733B9">
        <w:rPr>
          <w:rFonts w:ascii="Times New Roman" w:hAnsi="Times New Roman" w:cs="Times New Roman"/>
          <w:color w:val="000000" w:themeColor="text1"/>
          <w:vertAlign w:val="superscript"/>
        </w:rPr>
        <w:t>13, 17</w:t>
      </w:r>
      <w:r w:rsidRPr="003733B9">
        <w:rPr>
          <w:rFonts w:ascii="Times New Roman" w:hAnsi="Times New Roman" w:cs="Times New Roman"/>
          <w:color w:val="000000" w:themeColor="text1"/>
        </w:rPr>
        <w:t xml:space="preserve">. </w:t>
      </w:r>
    </w:p>
    <w:p w14:paraId="4B011001" w14:textId="4A5B0851"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O diagnóstico clínico da Neurofibromatose Tipo 1 em uma criança geralmente é inicialmente suspeitado com base em manchas café</w:t>
      </w:r>
      <w:r w:rsidR="007533CE">
        <w:rPr>
          <w:rFonts w:ascii="Times New Roman" w:hAnsi="Times New Roman" w:cs="Times New Roman"/>
        </w:rPr>
        <w:t xml:space="preserve"> </w:t>
      </w:r>
      <w:r w:rsidRPr="00232B8F">
        <w:rPr>
          <w:rFonts w:ascii="Times New Roman" w:hAnsi="Times New Roman" w:cs="Times New Roman"/>
        </w:rPr>
        <w:t>com</w:t>
      </w:r>
      <w:r w:rsidR="007533CE">
        <w:rPr>
          <w:rFonts w:ascii="Times New Roman" w:hAnsi="Times New Roman" w:cs="Times New Roman"/>
        </w:rPr>
        <w:t xml:space="preserve"> </w:t>
      </w:r>
      <w:r w:rsidRPr="00232B8F">
        <w:rPr>
          <w:rFonts w:ascii="Times New Roman" w:hAnsi="Times New Roman" w:cs="Times New Roman"/>
        </w:rPr>
        <w:t>leite e pode ser confirmado através de teste genético, o qual também é importante para auxiliar no aconselhamento genético e no planejamento familiar</w:t>
      </w:r>
      <w:r w:rsidRPr="00AB01D3">
        <w:rPr>
          <w:rFonts w:ascii="Times New Roman" w:hAnsi="Times New Roman" w:cs="Times New Roman"/>
          <w:vertAlign w:val="superscript"/>
        </w:rPr>
        <w:t>14</w:t>
      </w:r>
      <w:r w:rsidR="00AB01D3">
        <w:rPr>
          <w:rFonts w:ascii="Times New Roman" w:hAnsi="Times New Roman" w:cs="Times New Roman"/>
        </w:rPr>
        <w:t>.</w:t>
      </w:r>
    </w:p>
    <w:p w14:paraId="02CFD766" w14:textId="72ED2010"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O diagnóstico precoce é fundamental tanto para a Neurofibromatose Tipo 1 quanto para o Transtorno do Espectro Autista, pois permite o estabelecimento de planos de vigilância para questões médicas, de desenvolvimento e comportamentais, garantindo melhor qualidade de vida ao paciente</w:t>
      </w:r>
      <w:r w:rsidR="00AB01D3">
        <w:rPr>
          <w:rFonts w:ascii="Times New Roman" w:hAnsi="Times New Roman" w:cs="Times New Roman"/>
        </w:rPr>
        <w:t xml:space="preserve"> </w:t>
      </w:r>
      <w:r w:rsidR="00AB01D3" w:rsidRPr="00AB01D3">
        <w:rPr>
          <w:rFonts w:ascii="Times New Roman" w:hAnsi="Times New Roman" w:cs="Times New Roman"/>
          <w:vertAlign w:val="superscript"/>
        </w:rPr>
        <w:t>14</w:t>
      </w:r>
      <w:r w:rsidRPr="00232B8F">
        <w:rPr>
          <w:rFonts w:ascii="Times New Roman" w:hAnsi="Times New Roman" w:cs="Times New Roman"/>
        </w:rPr>
        <w:t xml:space="preserve">. </w:t>
      </w:r>
    </w:p>
    <w:p w14:paraId="7A872025" w14:textId="77777777"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Nesse sentido, o objetivo desse estudo foi realizar um relato de caso clínico de um paciente diagnosticado com NF1 e autismo na infância, correlacionando-o com a literatura a respeito do diagnóstico, genética e manifestações clínicas.</w:t>
      </w:r>
    </w:p>
    <w:p w14:paraId="2CE91F36" w14:textId="77777777" w:rsidR="00232B8F" w:rsidRPr="00232B8F" w:rsidRDefault="00232B8F" w:rsidP="00232B8F">
      <w:pPr>
        <w:spacing w:line="360" w:lineRule="auto"/>
        <w:jc w:val="both"/>
        <w:rPr>
          <w:rFonts w:ascii="Times New Roman" w:hAnsi="Times New Roman" w:cs="Times New Roman"/>
        </w:rPr>
      </w:pPr>
    </w:p>
    <w:p w14:paraId="30C7F899" w14:textId="1BF82025" w:rsidR="00232B8F" w:rsidRDefault="00232B8F" w:rsidP="00232B8F">
      <w:pPr>
        <w:spacing w:line="360" w:lineRule="auto"/>
        <w:jc w:val="both"/>
        <w:rPr>
          <w:rFonts w:ascii="Times New Roman" w:hAnsi="Times New Roman" w:cs="Times New Roman"/>
          <w:b/>
          <w:bCs/>
        </w:rPr>
      </w:pPr>
      <w:r w:rsidRPr="00AB01D3">
        <w:rPr>
          <w:rFonts w:ascii="Times New Roman" w:hAnsi="Times New Roman" w:cs="Times New Roman"/>
          <w:b/>
          <w:bCs/>
        </w:rPr>
        <w:lastRenderedPageBreak/>
        <w:t>RELATO DO CASO</w:t>
      </w:r>
    </w:p>
    <w:p w14:paraId="56961BAA" w14:textId="77777777" w:rsidR="00AB01D3" w:rsidRPr="00AB01D3" w:rsidRDefault="00AB01D3" w:rsidP="00232B8F">
      <w:pPr>
        <w:spacing w:line="360" w:lineRule="auto"/>
        <w:jc w:val="both"/>
        <w:rPr>
          <w:rFonts w:ascii="Times New Roman" w:hAnsi="Times New Roman" w:cs="Times New Roman"/>
          <w:b/>
          <w:bCs/>
        </w:rPr>
      </w:pPr>
    </w:p>
    <w:p w14:paraId="2D9C294C" w14:textId="7106527E" w:rsidR="007533CE" w:rsidRDefault="007533CE" w:rsidP="007533CE">
      <w:pPr>
        <w:spacing w:line="360" w:lineRule="auto"/>
        <w:ind w:firstLine="708"/>
        <w:jc w:val="both"/>
        <w:rPr>
          <w:rFonts w:ascii="Times New Roman" w:hAnsi="Times New Roman" w:cs="Times New Roman"/>
        </w:rPr>
      </w:pPr>
      <w:bookmarkStart w:id="3" w:name="_Hlk147966222"/>
      <w:r w:rsidRPr="007533CE">
        <w:rPr>
          <w:rFonts w:ascii="Times New Roman" w:hAnsi="Times New Roman" w:cs="Times New Roman"/>
        </w:rPr>
        <w:t>O relato de caso apresentado nes</w:t>
      </w:r>
      <w:r>
        <w:rPr>
          <w:rFonts w:ascii="Times New Roman" w:hAnsi="Times New Roman" w:cs="Times New Roman"/>
        </w:rPr>
        <w:t>t</w:t>
      </w:r>
      <w:r w:rsidRPr="007533CE">
        <w:rPr>
          <w:rFonts w:ascii="Times New Roman" w:hAnsi="Times New Roman" w:cs="Times New Roman"/>
        </w:rPr>
        <w:t xml:space="preserve">e estudo foi avaliado pelo Comitê de Ética em Pesquisa (CEP) do Centro Estadual de Reabilitação e Readaptação Dr. Henrique Santillo </w:t>
      </w:r>
      <w:r>
        <w:rPr>
          <w:rFonts w:ascii="Times New Roman" w:hAnsi="Times New Roman" w:cs="Times New Roman"/>
        </w:rPr>
        <w:t xml:space="preserve">(CRER), com parecer de aprovação número </w:t>
      </w:r>
      <w:r w:rsidRPr="007533CE">
        <w:rPr>
          <w:rFonts w:ascii="Times New Roman" w:hAnsi="Times New Roman" w:cs="Times New Roman"/>
        </w:rPr>
        <w:t>2.313.270</w:t>
      </w:r>
      <w:r>
        <w:rPr>
          <w:rFonts w:ascii="Times New Roman" w:hAnsi="Times New Roman" w:cs="Times New Roman"/>
        </w:rPr>
        <w:t>.</w:t>
      </w:r>
    </w:p>
    <w:bookmarkEnd w:id="3"/>
    <w:p w14:paraId="0298DA68" w14:textId="4AB509DC"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Paciente BLGM, sexo masculino, 5 anos e 1 mês, pardo, procedente e natural de Goiânia, Goiás, compareceu a primeira consulta, em outubro de 2022, acompanhado pela mãe, 35 anos, para aconselhamento genético, no Centro Estadual de Reabilitação e Readaptação Dr. Henrique Santillo (CRER), onde funciona o Laboratório de Citogenética Humana e Genética Molecular (</w:t>
      </w:r>
      <w:proofErr w:type="spellStart"/>
      <w:r w:rsidRPr="00232B8F">
        <w:rPr>
          <w:rFonts w:ascii="Times New Roman" w:hAnsi="Times New Roman" w:cs="Times New Roman"/>
        </w:rPr>
        <w:t>Lagene</w:t>
      </w:r>
      <w:proofErr w:type="spellEnd"/>
      <w:r w:rsidRPr="00232B8F">
        <w:rPr>
          <w:rFonts w:ascii="Times New Roman" w:hAnsi="Times New Roman" w:cs="Times New Roman"/>
        </w:rPr>
        <w:t xml:space="preserve">), da Secretaria Estadual da Saúde, em Goiânia. Na presente data da avaliação, tinha 4 anos e 3 meses e havia sido encaminhado por uma neurologista, devido a suspeita de Neurofibromatose tipo 1 e diagnóstico clínico de Transtorno do Espectro Autista. </w:t>
      </w:r>
    </w:p>
    <w:p w14:paraId="7D1CA40F" w14:textId="30089F45" w:rsidR="00E84688" w:rsidRDefault="00232B8F" w:rsidP="00E84688">
      <w:pPr>
        <w:spacing w:line="360" w:lineRule="auto"/>
        <w:ind w:firstLine="708"/>
        <w:jc w:val="both"/>
        <w:rPr>
          <w:rFonts w:ascii="Times New Roman" w:hAnsi="Times New Roman" w:cs="Times New Roman"/>
        </w:rPr>
      </w:pPr>
      <w:r w:rsidRPr="00232B8F">
        <w:rPr>
          <w:rFonts w:ascii="Times New Roman" w:hAnsi="Times New Roman" w:cs="Times New Roman"/>
        </w:rPr>
        <w:t>A criança é o primeiro filho de casal não consanguíneo</w:t>
      </w:r>
      <w:r w:rsidRPr="008E7049">
        <w:rPr>
          <w:rFonts w:ascii="Times New Roman" w:hAnsi="Times New Roman" w:cs="Times New Roman"/>
          <w:color w:val="FF0000"/>
        </w:rPr>
        <w:t xml:space="preserve">. </w:t>
      </w:r>
      <w:r w:rsidRPr="00232B8F">
        <w:rPr>
          <w:rFonts w:ascii="Times New Roman" w:hAnsi="Times New Roman" w:cs="Times New Roman"/>
        </w:rPr>
        <w:t xml:space="preserve">O bisavô, o avô e o pai paternos possuem diagnóstico de neurofibromatose tipo 1. Além disso, o avô paterno tem surdez e epilepsia. Não há histórico na família de malformações, deficiência intelectual, natimorto ou neomortos, segundo a mãe do paciente. </w:t>
      </w:r>
    </w:p>
    <w:p w14:paraId="2AC11221" w14:textId="7EE9D949"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Ao nascimento, DGM observou a presença de manchas “café com leite” no recém-nascido, “semelhantes as manchas do pai”. Com o crescimento da criança, elas aumentaram em quantidade e tamanho. </w:t>
      </w:r>
    </w:p>
    <w:p w14:paraId="4BE14472" w14:textId="77777777"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O paciente apresentou atraso no desenvolvimento neuropsicomotor: suas primeiras palavras foram pronunciadas aos 2 anos e a formação das primeiras frases ocorreu aos 3 anos de idade. Aos 4 anos, sua fala era deficitária, com formação de frases simples, ecolalia e trocas fonêmicas. Sentou-se sem apoio aos 12 meses, andou com apoio aos 13 meses, andou sem apoio com 1 ano e 4 meses, mas com certo desequilíbrio e marcha equina (na ponta dos pés). O pobre contato visual de BLGM foi observado pela mãe, já no período em que ele era lactente. DGM também notou, desde muito cedo, a pouca interação do filho com as pessoas: era indiferente à comunicação, não apontava para objetos, não atendia quando era chamado pelo nome. Ademais, estereotipias motoras eram constantes, assim como aversão ao toque, inflexibilidade cognitiva, seletividade alimentar e dificuldade para iniciar o sono. </w:t>
      </w:r>
    </w:p>
    <w:p w14:paraId="037A7DB2" w14:textId="77777777"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Ao longo do seu desenvolvimento, o paciente apresentou crises, semelhantes a engasgos, que se iniciaram aos 3 meses de idade, com cianose e perda da consciência. Deu início ao acompanhamento com neurologista, com suspeita de epilepsia.  Ao longo dos meses, </w:t>
      </w:r>
      <w:r w:rsidRPr="00232B8F">
        <w:rPr>
          <w:rFonts w:ascii="Times New Roman" w:hAnsi="Times New Roman" w:cs="Times New Roman"/>
        </w:rPr>
        <w:lastRenderedPageBreak/>
        <w:t xml:space="preserve">esses episódios evoluíram para versão lenta cefálica para direita e hipertonia dos 4 membros, seguidos de </w:t>
      </w:r>
      <w:proofErr w:type="spellStart"/>
      <w:r w:rsidRPr="00232B8F">
        <w:rPr>
          <w:rFonts w:ascii="Times New Roman" w:hAnsi="Times New Roman" w:cs="Times New Roman"/>
        </w:rPr>
        <w:t>clonias</w:t>
      </w:r>
      <w:proofErr w:type="spellEnd"/>
      <w:r w:rsidRPr="00232B8F">
        <w:rPr>
          <w:rFonts w:ascii="Times New Roman" w:hAnsi="Times New Roman" w:cs="Times New Roman"/>
        </w:rPr>
        <w:t xml:space="preserve">, com predomínio em hemicorpo esquerdo, que ocorriam 1 vez ao dia e se repetiam por cerca de 3 vezes por semana. </w:t>
      </w:r>
    </w:p>
    <w:p w14:paraId="0D34D9B4" w14:textId="597CFE08"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Tomografias computadorizadas do crânio apresentaram resultados normais</w:t>
      </w:r>
      <w:r w:rsidR="004664A9">
        <w:rPr>
          <w:rFonts w:ascii="Times New Roman" w:hAnsi="Times New Roman" w:cs="Times New Roman"/>
        </w:rPr>
        <w:t xml:space="preserve"> assim como</w:t>
      </w:r>
      <w:r w:rsidRPr="00232B8F">
        <w:rPr>
          <w:rFonts w:ascii="Times New Roman" w:hAnsi="Times New Roman" w:cs="Times New Roman"/>
        </w:rPr>
        <w:t xml:space="preserve"> ressonância magnética do crânio</w:t>
      </w:r>
      <w:r w:rsidR="004664A9">
        <w:rPr>
          <w:rFonts w:ascii="Times New Roman" w:hAnsi="Times New Roman" w:cs="Times New Roman"/>
        </w:rPr>
        <w:t>.</w:t>
      </w:r>
      <w:r w:rsidRPr="00232B8F">
        <w:rPr>
          <w:rFonts w:ascii="Times New Roman" w:hAnsi="Times New Roman" w:cs="Times New Roman"/>
        </w:rPr>
        <w:t xml:space="preserve"> Um eletroencefalograma apresentou </w:t>
      </w:r>
      <w:r w:rsidR="004664A9">
        <w:rPr>
          <w:rFonts w:ascii="Times New Roman" w:hAnsi="Times New Roman" w:cs="Times New Roman"/>
        </w:rPr>
        <w:t xml:space="preserve">então </w:t>
      </w:r>
      <w:r w:rsidRPr="00232B8F">
        <w:rPr>
          <w:rFonts w:ascii="Times New Roman" w:hAnsi="Times New Roman" w:cs="Times New Roman"/>
        </w:rPr>
        <w:t xml:space="preserve">possível atividade </w:t>
      </w:r>
      <w:proofErr w:type="spellStart"/>
      <w:r w:rsidRPr="00232B8F">
        <w:rPr>
          <w:rFonts w:ascii="Times New Roman" w:hAnsi="Times New Roman" w:cs="Times New Roman"/>
        </w:rPr>
        <w:t>epileptogênica</w:t>
      </w:r>
      <w:proofErr w:type="spellEnd"/>
      <w:r w:rsidRPr="00232B8F">
        <w:rPr>
          <w:rFonts w:ascii="Times New Roman" w:hAnsi="Times New Roman" w:cs="Times New Roman"/>
        </w:rPr>
        <w:t xml:space="preserve"> no paciente, que foi confirmada </w:t>
      </w:r>
      <w:r w:rsidR="004664A9">
        <w:rPr>
          <w:rFonts w:ascii="Times New Roman" w:hAnsi="Times New Roman" w:cs="Times New Roman"/>
        </w:rPr>
        <w:t>posteriormente</w:t>
      </w:r>
      <w:r w:rsidRPr="00232B8F">
        <w:rPr>
          <w:rFonts w:ascii="Times New Roman" w:hAnsi="Times New Roman" w:cs="Times New Roman"/>
        </w:rPr>
        <w:t xml:space="preserve">. Com 4 anos e 3 meses, mantendo o acompanhamento com o neuropediatra, </w:t>
      </w:r>
      <w:r w:rsidRPr="003733B9">
        <w:rPr>
          <w:rFonts w:ascii="Times New Roman" w:hAnsi="Times New Roman" w:cs="Times New Roman"/>
          <w:color w:val="44546A" w:themeColor="text2"/>
        </w:rPr>
        <w:t xml:space="preserve">a criança estava em uso de </w:t>
      </w:r>
      <w:proofErr w:type="spellStart"/>
      <w:r w:rsidRPr="003733B9">
        <w:rPr>
          <w:rFonts w:ascii="Times New Roman" w:hAnsi="Times New Roman" w:cs="Times New Roman"/>
          <w:color w:val="44546A" w:themeColor="text2"/>
        </w:rPr>
        <w:t>valproato</w:t>
      </w:r>
      <w:proofErr w:type="spellEnd"/>
      <w:r w:rsidRPr="003733B9">
        <w:rPr>
          <w:rFonts w:ascii="Times New Roman" w:hAnsi="Times New Roman" w:cs="Times New Roman"/>
          <w:color w:val="44546A" w:themeColor="text2"/>
        </w:rPr>
        <w:t xml:space="preserve"> de sódio (</w:t>
      </w:r>
      <w:proofErr w:type="spellStart"/>
      <w:r w:rsidRPr="003733B9">
        <w:rPr>
          <w:rFonts w:ascii="Times New Roman" w:hAnsi="Times New Roman" w:cs="Times New Roman"/>
          <w:color w:val="44546A" w:themeColor="text2"/>
        </w:rPr>
        <w:t>Depakene</w:t>
      </w:r>
      <w:proofErr w:type="spellEnd"/>
      <w:r w:rsidRPr="003733B9">
        <w:rPr>
          <w:rFonts w:ascii="Times New Roman" w:hAnsi="Times New Roman" w:cs="Times New Roman"/>
          <w:color w:val="44546A" w:themeColor="text2"/>
        </w:rPr>
        <w:t>) e risperidona, para diminuição das crises epilépticas</w:t>
      </w:r>
      <w:r w:rsidRPr="00FC013C">
        <w:rPr>
          <w:rFonts w:ascii="Times New Roman" w:hAnsi="Times New Roman" w:cs="Times New Roman"/>
          <w:color w:val="FF0000"/>
        </w:rPr>
        <w:t>.</w:t>
      </w:r>
      <w:r w:rsidRPr="00232B8F">
        <w:rPr>
          <w:rFonts w:ascii="Times New Roman" w:hAnsi="Times New Roman" w:cs="Times New Roman"/>
        </w:rPr>
        <w:t xml:space="preserve"> Foram necessárias várias doses de ajuste e uso de diferentes medicações para manter sob controle o quadro epiléptico de BLGM.</w:t>
      </w:r>
    </w:p>
    <w:p w14:paraId="3F907F2B" w14:textId="77777777"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 mãe relatou algumas características persistentes da criança como, tentar se comunicar gestualmente; usar a mão das pessoas para apontar ou levá-las ao que ele quer; brincar com os brinquedos de forma não convencional, como enfileirá-los ou focar em partes específicas, especialmente as rodas; dificuldade em brincar de forma lúdica/imaginativa; fixar a atenção em carrinhos, ventiladores e em atividades específicas; não imitar ações das pessoas; dificuldade em sair da rotina; sensibilidade a determinadas texturas e a sons altos; estereotipias motoras como </w:t>
      </w:r>
      <w:proofErr w:type="spellStart"/>
      <w:r w:rsidRPr="00232B8F">
        <w:rPr>
          <w:rFonts w:ascii="Times New Roman" w:hAnsi="Times New Roman" w:cs="Times New Roman"/>
        </w:rPr>
        <w:t>flapping</w:t>
      </w:r>
      <w:proofErr w:type="spellEnd"/>
      <w:r w:rsidRPr="00232B8F">
        <w:rPr>
          <w:rFonts w:ascii="Times New Roman" w:hAnsi="Times New Roman" w:cs="Times New Roman"/>
        </w:rPr>
        <w:t xml:space="preserve"> (balançar as mãos), bater as mãos nas orelhas, rodar, abrir e fechar portas; lamber e cheirar pessoas e comidas; seletividade alimentar (aceita apenas alimentos pastosos); intolerância alimentar a glúten e leite. </w:t>
      </w:r>
    </w:p>
    <w:p w14:paraId="256B77FA" w14:textId="073006F6" w:rsidR="00232B8F" w:rsidRPr="003733B9" w:rsidRDefault="00232B8F" w:rsidP="00E84688">
      <w:pPr>
        <w:spacing w:line="360" w:lineRule="auto"/>
        <w:ind w:firstLine="708"/>
        <w:jc w:val="both"/>
        <w:rPr>
          <w:rFonts w:ascii="Times New Roman" w:hAnsi="Times New Roman" w:cs="Times New Roman"/>
          <w:color w:val="000000" w:themeColor="text1"/>
        </w:rPr>
      </w:pPr>
      <w:r w:rsidRPr="003733B9">
        <w:rPr>
          <w:rFonts w:ascii="Times New Roman" w:hAnsi="Times New Roman" w:cs="Times New Roman"/>
          <w:color w:val="000000" w:themeColor="text1"/>
        </w:rPr>
        <w:t xml:space="preserve">DGM também relatou que seu filho é uma criança muito agitada: corre de um lado para outro e apresenta um baixo limiar à frustação, tendo constantes acessos de raiva.  Compreende ordens simples, mas tem dificuldade em obedecer. Tem distúrbio de sono, necessitando do uso de melatonina, indicada pelo neuropediatra. A mãe negou auto e </w:t>
      </w:r>
      <w:proofErr w:type="spellStart"/>
      <w:r w:rsidRPr="003733B9">
        <w:rPr>
          <w:rFonts w:ascii="Times New Roman" w:hAnsi="Times New Roman" w:cs="Times New Roman"/>
          <w:color w:val="000000" w:themeColor="text1"/>
        </w:rPr>
        <w:t>heteroagressividade</w:t>
      </w:r>
      <w:proofErr w:type="spellEnd"/>
      <w:r w:rsidR="003733B9" w:rsidRPr="003733B9">
        <w:rPr>
          <w:rFonts w:ascii="Times New Roman" w:hAnsi="Times New Roman" w:cs="Times New Roman"/>
          <w:color w:val="000000" w:themeColor="text1"/>
        </w:rPr>
        <w:t>.</w:t>
      </w:r>
    </w:p>
    <w:p w14:paraId="26E6861E" w14:textId="77777777"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Ao exame físico do paciente, observou-se fácies atípica, tórax simétrico, sem deformidades, com </w:t>
      </w:r>
      <w:proofErr w:type="spellStart"/>
      <w:r w:rsidRPr="00232B8F">
        <w:rPr>
          <w:rFonts w:ascii="Times New Roman" w:hAnsi="Times New Roman" w:cs="Times New Roman"/>
        </w:rPr>
        <w:t>heterocromia</w:t>
      </w:r>
      <w:proofErr w:type="spellEnd"/>
      <w:r w:rsidRPr="00232B8F">
        <w:rPr>
          <w:rFonts w:ascii="Times New Roman" w:hAnsi="Times New Roman" w:cs="Times New Roman"/>
        </w:rPr>
        <w:t xml:space="preserve"> no lado direito, mãos e pés sem alterações. Foi observada uma discreta </w:t>
      </w:r>
      <w:proofErr w:type="spellStart"/>
      <w:r w:rsidRPr="00232B8F">
        <w:rPr>
          <w:rFonts w:ascii="Times New Roman" w:hAnsi="Times New Roman" w:cs="Times New Roman"/>
        </w:rPr>
        <w:t>hipertricose</w:t>
      </w:r>
      <w:proofErr w:type="spellEnd"/>
      <w:r w:rsidRPr="00232B8F">
        <w:rPr>
          <w:rFonts w:ascii="Times New Roman" w:hAnsi="Times New Roman" w:cs="Times New Roman"/>
        </w:rPr>
        <w:t xml:space="preserve"> e manchas “café com leite” na pele:  uma </w:t>
      </w:r>
      <w:proofErr w:type="spellStart"/>
      <w:r w:rsidRPr="00232B8F">
        <w:rPr>
          <w:rFonts w:ascii="Times New Roman" w:hAnsi="Times New Roman" w:cs="Times New Roman"/>
        </w:rPr>
        <w:t>infraumbilical</w:t>
      </w:r>
      <w:proofErr w:type="spellEnd"/>
      <w:r w:rsidRPr="00232B8F">
        <w:rPr>
          <w:rFonts w:ascii="Times New Roman" w:hAnsi="Times New Roman" w:cs="Times New Roman"/>
        </w:rPr>
        <w:t xml:space="preserve">, medindo 1,5x1,5 cm e outra no abdome posterior direito, medindo 2,0x0,5 cm.  </w:t>
      </w:r>
    </w:p>
    <w:p w14:paraId="74B3EDA2" w14:textId="1D039241"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Não foram constatados neurofibromas, </w:t>
      </w:r>
      <w:proofErr w:type="spellStart"/>
      <w:r w:rsidRPr="00232B8F">
        <w:rPr>
          <w:rFonts w:ascii="Times New Roman" w:hAnsi="Times New Roman" w:cs="Times New Roman"/>
        </w:rPr>
        <w:t>freckling</w:t>
      </w:r>
      <w:proofErr w:type="spellEnd"/>
      <w:r w:rsidRPr="00232B8F">
        <w:rPr>
          <w:rFonts w:ascii="Times New Roman" w:hAnsi="Times New Roman" w:cs="Times New Roman"/>
        </w:rPr>
        <w:t xml:space="preserve"> axilar e a quantidade de manchas café com leite não fechavam diagnóstico clínico pra </w:t>
      </w:r>
      <w:proofErr w:type="spellStart"/>
      <w:r w:rsidRPr="00232B8F">
        <w:rPr>
          <w:rFonts w:ascii="Times New Roman" w:hAnsi="Times New Roman" w:cs="Times New Roman"/>
        </w:rPr>
        <w:t>neurofibromatose</w:t>
      </w:r>
      <w:proofErr w:type="spellEnd"/>
      <w:r w:rsidRPr="00232B8F">
        <w:rPr>
          <w:rFonts w:ascii="Times New Roman" w:hAnsi="Times New Roman" w:cs="Times New Roman"/>
        </w:rPr>
        <w:t>, todavia, o teste genético indicou uma variante provavelmente patogênica, em heterozigose, no gene NF1 (tabela 01).</w:t>
      </w:r>
    </w:p>
    <w:p w14:paraId="049227A1" w14:textId="77777777" w:rsidR="00AB01D3" w:rsidRPr="00760F71" w:rsidRDefault="00AB01D3" w:rsidP="00AB01D3">
      <w:pPr>
        <w:spacing w:line="360" w:lineRule="auto"/>
        <w:jc w:val="both"/>
        <w:rPr>
          <w:rFonts w:ascii="Times New Roman" w:hAnsi="Times New Roman" w:cs="Times New Roman"/>
        </w:rPr>
      </w:pPr>
      <w:r w:rsidRPr="00760F71">
        <w:rPr>
          <w:rFonts w:ascii="Times New Roman" w:eastAsia="Times New Roman" w:hAnsi="Times New Roman" w:cs="Times New Roman"/>
        </w:rPr>
        <w:t>Tabela 01 - Resultado do teste genético para neurofibromatose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1"/>
      </w:tblGrid>
      <w:tr w:rsidR="00AB01D3" w:rsidRPr="00760F71" w14:paraId="04AF8412"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06F9F1" w14:textId="77777777" w:rsidR="00AB01D3" w:rsidRPr="00760F71" w:rsidRDefault="00AB01D3" w:rsidP="005965C7">
            <w:pPr>
              <w:spacing w:line="360" w:lineRule="auto"/>
              <w:rPr>
                <w:rFonts w:ascii="Times New Roman" w:hAnsi="Times New Roman" w:cs="Times New Roman"/>
              </w:rPr>
            </w:pPr>
            <w:r w:rsidRPr="00760F71">
              <w:rPr>
                <w:rFonts w:ascii="Times New Roman" w:eastAsia="Times New Roman" w:hAnsi="Times New Roman" w:cs="Times New Roman"/>
                <w:b/>
                <w:bCs/>
              </w:rPr>
              <w:t>Material: sangue total</w:t>
            </w:r>
            <w:r w:rsidRPr="00760F71">
              <w:rPr>
                <w:rFonts w:ascii="Times New Roman" w:eastAsia="Times New Roman" w:hAnsi="Times New Roman" w:cs="Times New Roman"/>
              </w:rPr>
              <w:t xml:space="preserve"> </w:t>
            </w:r>
          </w:p>
        </w:tc>
      </w:tr>
      <w:tr w:rsidR="00AB01D3" w:rsidRPr="00760F71" w14:paraId="012DE386"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6A6135" w14:textId="77777777" w:rsidR="00AB01D3" w:rsidRPr="00760F71" w:rsidRDefault="00AB01D3" w:rsidP="005965C7">
            <w:pPr>
              <w:spacing w:line="360" w:lineRule="auto"/>
              <w:jc w:val="center"/>
              <w:rPr>
                <w:rFonts w:ascii="Times New Roman" w:hAnsi="Times New Roman" w:cs="Times New Roman"/>
              </w:rPr>
            </w:pPr>
            <w:r w:rsidRPr="00760F71">
              <w:rPr>
                <w:rFonts w:ascii="Times New Roman" w:eastAsia="Times New Roman" w:hAnsi="Times New Roman" w:cs="Times New Roman"/>
                <w:b/>
                <w:bCs/>
              </w:rPr>
              <w:lastRenderedPageBreak/>
              <w:t>RESULTADO</w:t>
            </w:r>
            <w:r w:rsidRPr="00760F71">
              <w:rPr>
                <w:rFonts w:ascii="Times New Roman" w:eastAsia="Times New Roman" w:hAnsi="Times New Roman" w:cs="Times New Roman"/>
              </w:rPr>
              <w:t xml:space="preserve"> </w:t>
            </w:r>
          </w:p>
          <w:p w14:paraId="782010B5" w14:textId="77777777" w:rsidR="00AB01D3" w:rsidRPr="00760F71" w:rsidRDefault="00AB01D3" w:rsidP="005965C7">
            <w:pPr>
              <w:spacing w:line="360" w:lineRule="auto"/>
              <w:jc w:val="center"/>
              <w:rPr>
                <w:rFonts w:ascii="Times New Roman" w:hAnsi="Times New Roman" w:cs="Times New Roman"/>
              </w:rPr>
            </w:pPr>
            <w:r w:rsidRPr="00760F71">
              <w:rPr>
                <w:rFonts w:ascii="Times New Roman" w:eastAsia="Times New Roman" w:hAnsi="Times New Roman" w:cs="Times New Roman"/>
              </w:rPr>
              <w:t xml:space="preserve">Foi identificada uma variante provavelmente patogênica, em heterozigose, no gene NF1 </w:t>
            </w:r>
          </w:p>
        </w:tc>
      </w:tr>
      <w:tr w:rsidR="00AB01D3" w:rsidRPr="00760F71" w14:paraId="7C330B41"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7E3138" w14:textId="77777777" w:rsidR="00AB01D3" w:rsidRPr="00760F71" w:rsidRDefault="00AB01D3" w:rsidP="005965C7">
            <w:pPr>
              <w:spacing w:line="360" w:lineRule="auto"/>
              <w:rPr>
                <w:rFonts w:ascii="Times New Roman" w:hAnsi="Times New Roman" w:cs="Times New Roman"/>
              </w:rPr>
            </w:pPr>
            <w:r w:rsidRPr="00760F71">
              <w:rPr>
                <w:rFonts w:ascii="Times New Roman" w:eastAsia="Times New Roman" w:hAnsi="Times New Roman" w:cs="Times New Roman"/>
                <w:b/>
                <w:bCs/>
              </w:rPr>
              <w:t xml:space="preserve">Condição clínica: </w:t>
            </w:r>
            <w:r w:rsidRPr="00760F71">
              <w:rPr>
                <w:rFonts w:ascii="Times New Roman" w:eastAsia="Times New Roman" w:hAnsi="Times New Roman" w:cs="Times New Roman"/>
              </w:rPr>
              <w:t xml:space="preserve">neurofibromatose tipo 1 (OMIN: 162200) </w:t>
            </w:r>
          </w:p>
        </w:tc>
      </w:tr>
      <w:tr w:rsidR="00AB01D3" w:rsidRPr="00760F71" w14:paraId="3C393DE1"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43C715" w14:textId="77777777" w:rsidR="00AB01D3" w:rsidRPr="00760F71" w:rsidRDefault="00AB01D3" w:rsidP="005965C7">
            <w:pPr>
              <w:spacing w:line="360" w:lineRule="auto"/>
              <w:rPr>
                <w:rFonts w:ascii="Times New Roman" w:hAnsi="Times New Roman" w:cs="Times New Roman"/>
              </w:rPr>
            </w:pPr>
            <w:r w:rsidRPr="00760F71">
              <w:rPr>
                <w:rFonts w:ascii="Times New Roman" w:eastAsia="Times New Roman" w:hAnsi="Times New Roman" w:cs="Times New Roman"/>
                <w:b/>
                <w:bCs/>
              </w:rPr>
              <w:t>Herança:</w:t>
            </w:r>
            <w:r w:rsidRPr="00760F71">
              <w:rPr>
                <w:rFonts w:ascii="Times New Roman" w:eastAsia="Times New Roman" w:hAnsi="Times New Roman" w:cs="Times New Roman"/>
              </w:rPr>
              <w:t xml:space="preserve"> autossômica dominante </w:t>
            </w:r>
          </w:p>
        </w:tc>
      </w:tr>
      <w:tr w:rsidR="00AB01D3" w:rsidRPr="00760F71" w14:paraId="741D1F75"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07C4FD" w14:textId="77777777" w:rsidR="00AB01D3" w:rsidRPr="00760F71" w:rsidRDefault="00AB01D3" w:rsidP="005965C7">
            <w:pPr>
              <w:spacing w:line="360" w:lineRule="auto"/>
              <w:rPr>
                <w:rFonts w:ascii="Times New Roman" w:hAnsi="Times New Roman" w:cs="Times New Roman"/>
              </w:rPr>
            </w:pPr>
            <w:r w:rsidRPr="00760F71">
              <w:rPr>
                <w:rFonts w:ascii="Times New Roman" w:eastAsia="Times New Roman" w:hAnsi="Times New Roman" w:cs="Times New Roman"/>
                <w:b/>
                <w:bCs/>
              </w:rPr>
              <w:t>Gene:</w:t>
            </w:r>
            <w:r w:rsidRPr="00760F71">
              <w:rPr>
                <w:rFonts w:ascii="Times New Roman" w:eastAsia="Times New Roman" w:hAnsi="Times New Roman" w:cs="Times New Roman"/>
              </w:rPr>
              <w:t xml:space="preserve"> NF1 </w:t>
            </w:r>
          </w:p>
        </w:tc>
      </w:tr>
      <w:tr w:rsidR="00AB01D3" w:rsidRPr="00760F71" w14:paraId="4985EC9F"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4CCDF5" w14:textId="77777777" w:rsidR="00AB01D3" w:rsidRPr="00760F71" w:rsidRDefault="00AB01D3" w:rsidP="005965C7">
            <w:pPr>
              <w:spacing w:line="360" w:lineRule="auto"/>
              <w:rPr>
                <w:rFonts w:ascii="Times New Roman" w:hAnsi="Times New Roman" w:cs="Times New Roman"/>
              </w:rPr>
            </w:pPr>
            <w:r w:rsidRPr="00760F71">
              <w:rPr>
                <w:rFonts w:ascii="Times New Roman" w:eastAsia="Times New Roman" w:hAnsi="Times New Roman" w:cs="Times New Roman"/>
                <w:b/>
                <w:bCs/>
              </w:rPr>
              <w:t>Posição cromossômica:</w:t>
            </w:r>
            <w:r w:rsidRPr="00760F71">
              <w:rPr>
                <w:rFonts w:ascii="Times New Roman" w:eastAsia="Times New Roman" w:hAnsi="Times New Roman" w:cs="Times New Roman"/>
              </w:rPr>
              <w:t xml:space="preserve"> chr17: 29.684.343 </w:t>
            </w:r>
          </w:p>
        </w:tc>
      </w:tr>
      <w:tr w:rsidR="00AB01D3" w:rsidRPr="00760F71" w14:paraId="16396E1D"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D36794" w14:textId="77777777" w:rsidR="00AB01D3" w:rsidRPr="00760F71" w:rsidRDefault="00AB01D3" w:rsidP="005965C7">
            <w:pPr>
              <w:spacing w:line="360" w:lineRule="auto"/>
              <w:rPr>
                <w:rFonts w:ascii="Times New Roman" w:hAnsi="Times New Roman" w:cs="Times New Roman"/>
              </w:rPr>
            </w:pPr>
            <w:r w:rsidRPr="00760F71">
              <w:rPr>
                <w:rFonts w:ascii="Times New Roman" w:eastAsia="Times New Roman" w:hAnsi="Times New Roman" w:cs="Times New Roman"/>
                <w:b/>
                <w:bCs/>
              </w:rPr>
              <w:t>Variante:</w:t>
            </w:r>
            <w:r w:rsidRPr="00760F71">
              <w:rPr>
                <w:rFonts w:ascii="Times New Roman" w:eastAsia="Times New Roman" w:hAnsi="Times New Roman" w:cs="Times New Roman"/>
              </w:rPr>
              <w:t xml:space="preserve"> NM 000 267.3: c. 7863C&gt;G: p. (Tyr2621*) </w:t>
            </w:r>
          </w:p>
        </w:tc>
      </w:tr>
      <w:tr w:rsidR="00AB01D3" w:rsidRPr="00760F71" w14:paraId="62B02622"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41FDBE" w14:textId="77777777" w:rsidR="00AB01D3" w:rsidRPr="00760F71" w:rsidRDefault="00AB01D3" w:rsidP="005965C7">
            <w:pPr>
              <w:spacing w:line="360" w:lineRule="auto"/>
              <w:rPr>
                <w:rFonts w:ascii="Times New Roman" w:hAnsi="Times New Roman" w:cs="Times New Roman"/>
              </w:rPr>
            </w:pPr>
            <w:proofErr w:type="spellStart"/>
            <w:r w:rsidRPr="00760F71">
              <w:rPr>
                <w:rFonts w:ascii="Times New Roman" w:eastAsia="Times New Roman" w:hAnsi="Times New Roman" w:cs="Times New Roman"/>
                <w:b/>
                <w:bCs/>
              </w:rPr>
              <w:t>Zigosidade</w:t>
            </w:r>
            <w:proofErr w:type="spellEnd"/>
            <w:r w:rsidRPr="00760F71">
              <w:rPr>
                <w:rFonts w:ascii="Times New Roman" w:eastAsia="Times New Roman" w:hAnsi="Times New Roman" w:cs="Times New Roman"/>
                <w:b/>
                <w:bCs/>
              </w:rPr>
              <w:t>:</w:t>
            </w:r>
            <w:r w:rsidRPr="00760F71">
              <w:rPr>
                <w:rFonts w:ascii="Times New Roman" w:eastAsia="Times New Roman" w:hAnsi="Times New Roman" w:cs="Times New Roman"/>
              </w:rPr>
              <w:t xml:space="preserve"> heterozigose (51,39%) </w:t>
            </w:r>
          </w:p>
        </w:tc>
      </w:tr>
      <w:tr w:rsidR="00AB01D3" w:rsidRPr="00760F71" w14:paraId="7D84C219" w14:textId="77777777" w:rsidTr="003733B9">
        <w:trPr>
          <w:trHeight w:val="300"/>
        </w:trPr>
        <w:tc>
          <w:tcPr>
            <w:tcW w:w="89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B3C477" w14:textId="77777777" w:rsidR="00AB01D3" w:rsidRPr="00760F71" w:rsidRDefault="00AB01D3" w:rsidP="005965C7">
            <w:pPr>
              <w:spacing w:line="360" w:lineRule="auto"/>
              <w:rPr>
                <w:rFonts w:ascii="Times New Roman" w:hAnsi="Times New Roman" w:cs="Times New Roman"/>
              </w:rPr>
            </w:pPr>
            <w:r w:rsidRPr="00760F71">
              <w:rPr>
                <w:rFonts w:ascii="Times New Roman" w:eastAsia="Times New Roman" w:hAnsi="Times New Roman" w:cs="Times New Roman"/>
                <w:b/>
                <w:bCs/>
              </w:rPr>
              <w:t>Classificação:</w:t>
            </w:r>
            <w:r w:rsidRPr="00760F71">
              <w:rPr>
                <w:rFonts w:ascii="Times New Roman" w:eastAsia="Times New Roman" w:hAnsi="Times New Roman" w:cs="Times New Roman"/>
              </w:rPr>
              <w:t xml:space="preserve"> provavelmente patogênica </w:t>
            </w:r>
          </w:p>
        </w:tc>
      </w:tr>
    </w:tbl>
    <w:p w14:paraId="37419C36" w14:textId="77777777" w:rsidR="00AB01D3" w:rsidRDefault="00AB01D3" w:rsidP="00232B8F">
      <w:pPr>
        <w:spacing w:line="360" w:lineRule="auto"/>
        <w:jc w:val="both"/>
        <w:rPr>
          <w:rFonts w:ascii="Times New Roman" w:hAnsi="Times New Roman" w:cs="Times New Roman"/>
        </w:rPr>
      </w:pPr>
    </w:p>
    <w:p w14:paraId="47816BEE" w14:textId="0F0B156C"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 criança deu continuidade ao acompanhamento com o neuropediatra, fonoaudióloga, terapeuta ocupacional, nutricionista, psicóloga, musicoterapeuta e arteterapeuta, visando a prevenção de complicações em seu quadro de saúde e a melhora da sua qualidade de vida. </w:t>
      </w:r>
    </w:p>
    <w:p w14:paraId="720229F1" w14:textId="77777777" w:rsidR="00AB01D3" w:rsidRDefault="00232B8F" w:rsidP="00232B8F">
      <w:pPr>
        <w:spacing w:line="360" w:lineRule="auto"/>
        <w:jc w:val="both"/>
        <w:rPr>
          <w:rFonts w:ascii="Times New Roman" w:hAnsi="Times New Roman" w:cs="Times New Roman"/>
        </w:rPr>
      </w:pPr>
      <w:r w:rsidRPr="00232B8F">
        <w:rPr>
          <w:rFonts w:ascii="Times New Roman" w:hAnsi="Times New Roman" w:cs="Times New Roman"/>
        </w:rPr>
        <w:t xml:space="preserve"> </w:t>
      </w:r>
    </w:p>
    <w:p w14:paraId="4022A207" w14:textId="5FAA6E67" w:rsidR="00232B8F" w:rsidRDefault="00232B8F" w:rsidP="00232B8F">
      <w:pPr>
        <w:spacing w:line="360" w:lineRule="auto"/>
        <w:jc w:val="both"/>
        <w:rPr>
          <w:rFonts w:ascii="Times New Roman" w:hAnsi="Times New Roman" w:cs="Times New Roman"/>
          <w:b/>
          <w:bCs/>
        </w:rPr>
      </w:pPr>
      <w:r w:rsidRPr="00E84688">
        <w:rPr>
          <w:rFonts w:ascii="Times New Roman" w:hAnsi="Times New Roman" w:cs="Times New Roman"/>
          <w:b/>
          <w:bCs/>
        </w:rPr>
        <w:t>DISCUSSÃO</w:t>
      </w:r>
    </w:p>
    <w:p w14:paraId="2D48D6ED" w14:textId="77777777" w:rsidR="0008324F" w:rsidRPr="00E84688" w:rsidRDefault="0008324F" w:rsidP="00232B8F">
      <w:pPr>
        <w:spacing w:line="360" w:lineRule="auto"/>
        <w:jc w:val="both"/>
        <w:rPr>
          <w:rFonts w:ascii="Times New Roman" w:hAnsi="Times New Roman" w:cs="Times New Roman"/>
          <w:b/>
          <w:bCs/>
        </w:rPr>
      </w:pPr>
    </w:p>
    <w:p w14:paraId="0BAEC16F" w14:textId="2BF2DC4C" w:rsidR="00232B8F" w:rsidRPr="00232B8F" w:rsidRDefault="00232B8F" w:rsidP="00232B8F">
      <w:pPr>
        <w:spacing w:line="360" w:lineRule="auto"/>
        <w:jc w:val="both"/>
        <w:rPr>
          <w:rFonts w:ascii="Times New Roman" w:hAnsi="Times New Roman" w:cs="Times New Roman"/>
        </w:rPr>
      </w:pPr>
      <w:r w:rsidRPr="00232B8F">
        <w:rPr>
          <w:rFonts w:ascii="Times New Roman" w:hAnsi="Times New Roman" w:cs="Times New Roman"/>
        </w:rPr>
        <w:tab/>
        <w:t>Tendo como base o princípio de que o Transtorno do Espectro Autista pode ser categorizado nos tipos sindrômico e não sindrômico, pessoas diagnosticadas com TEA não sindrômico atendem aos critérios do DSM-5, sem outras manifestações somáticas ou neurológicas significativas. Isso constitui a maioria dos indivíduos dentro do espectro. Em contraste, o TEA sindrômico é diagnosticado em indivíduos que atendem aos critérios do DSM-5, mas também manifestam sintomas somáticos ou fenótipos neurológicos adicionais. Os sintomas somáticos podem ser características dismórficas faciais ou físicas e até anomalias orgânicas congênitas mais complexas</w:t>
      </w:r>
      <w:r w:rsidR="00AB01D3">
        <w:rPr>
          <w:rFonts w:ascii="Times New Roman" w:hAnsi="Times New Roman" w:cs="Times New Roman"/>
        </w:rPr>
        <w:t xml:space="preserve"> </w:t>
      </w:r>
      <w:r w:rsidR="00AB01D3" w:rsidRPr="00AB01D3">
        <w:rPr>
          <w:rFonts w:ascii="Times New Roman" w:hAnsi="Times New Roman" w:cs="Times New Roman"/>
          <w:vertAlign w:val="superscript"/>
        </w:rPr>
        <w:t xml:space="preserve">3, </w:t>
      </w:r>
      <w:r w:rsidRPr="00AB01D3">
        <w:rPr>
          <w:rFonts w:ascii="Times New Roman" w:hAnsi="Times New Roman" w:cs="Times New Roman"/>
          <w:vertAlign w:val="superscript"/>
        </w:rPr>
        <w:t>18</w:t>
      </w:r>
      <w:r w:rsidR="00AB01D3">
        <w:rPr>
          <w:rFonts w:ascii="Times New Roman" w:hAnsi="Times New Roman" w:cs="Times New Roman"/>
        </w:rPr>
        <w:t>.</w:t>
      </w:r>
    </w:p>
    <w:p w14:paraId="4A3F7F76" w14:textId="7BCA5A11"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O diagnóstico clínico do Transtorno do Espectro Autista se dá por déficits na comunicação social e presença de comportamentos restritos e repetitivos. Prejuízos na comunicação verbal e não verbal são comuns no TEA e impactam o desenvolvimento e a manutenção dos relacionamentos. A experiência de intensidade, em relação a interesses idiossincráticos ou altamente focados e respostas incomuns a estímulos sensoriais, são geralmente notadas a partir da primeira infância </w:t>
      </w:r>
      <w:r w:rsidR="00AB01D3" w:rsidRPr="00AB01D3">
        <w:rPr>
          <w:rFonts w:ascii="Times New Roman" w:hAnsi="Times New Roman" w:cs="Times New Roman"/>
          <w:vertAlign w:val="superscript"/>
        </w:rPr>
        <w:t xml:space="preserve">1, </w:t>
      </w:r>
      <w:r w:rsidRPr="00AB01D3">
        <w:rPr>
          <w:rFonts w:ascii="Times New Roman" w:hAnsi="Times New Roman" w:cs="Times New Roman"/>
          <w:vertAlign w:val="superscript"/>
        </w:rPr>
        <w:t>19</w:t>
      </w:r>
      <w:r w:rsidR="00AB01D3">
        <w:rPr>
          <w:rFonts w:ascii="Times New Roman" w:hAnsi="Times New Roman" w:cs="Times New Roman"/>
        </w:rPr>
        <w:t>.</w:t>
      </w:r>
    </w:p>
    <w:p w14:paraId="0109BE4B" w14:textId="01B09059"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 Neurofibromatose Tipo 1 é uma doença genética que aumenta as chances de autismo: a prevalência de TEA em pessoas com NF1 é mais alta que a prevalência de TEA na população </w:t>
      </w:r>
      <w:r w:rsidRPr="00232B8F">
        <w:rPr>
          <w:rFonts w:ascii="Times New Roman" w:hAnsi="Times New Roman" w:cs="Times New Roman"/>
        </w:rPr>
        <w:lastRenderedPageBreak/>
        <w:t xml:space="preserve">geral. Isso ocorre porque mutações altamente penetrantes no gene NF1, além de gerarem uma série de manifestações típicas da Neurofibromatose Tipo 1, podem ocasionar um quadro de autismo no indivíduo acometido </w:t>
      </w:r>
      <w:r w:rsidRPr="00AB01D3">
        <w:rPr>
          <w:rFonts w:ascii="Times New Roman" w:hAnsi="Times New Roman" w:cs="Times New Roman"/>
          <w:vertAlign w:val="superscript"/>
        </w:rPr>
        <w:t>3</w:t>
      </w:r>
      <w:r w:rsidR="00AB01D3" w:rsidRPr="00AB01D3">
        <w:rPr>
          <w:rFonts w:ascii="Times New Roman" w:hAnsi="Times New Roman" w:cs="Times New Roman"/>
          <w:vertAlign w:val="superscript"/>
        </w:rPr>
        <w:t>, 13</w:t>
      </w:r>
      <w:r w:rsidR="00AB01D3">
        <w:rPr>
          <w:rFonts w:ascii="Times New Roman" w:hAnsi="Times New Roman" w:cs="Times New Roman"/>
        </w:rPr>
        <w:t>.</w:t>
      </w:r>
    </w:p>
    <w:p w14:paraId="6DD5F05A" w14:textId="0BE1E99A"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 xml:space="preserve">A NF1 possui uma grande variabilidade de expressão clínica, podendo apresentar manifestações variadas mesmo em membros da mesma família, como manchas café com leite, sardas nas dobras cutâneas, neurofibromas dérmicos, nódulos de </w:t>
      </w:r>
      <w:proofErr w:type="spellStart"/>
      <w:r w:rsidRPr="00232B8F">
        <w:rPr>
          <w:rFonts w:ascii="Times New Roman" w:hAnsi="Times New Roman" w:cs="Times New Roman"/>
        </w:rPr>
        <w:t>Lisch</w:t>
      </w:r>
      <w:proofErr w:type="spellEnd"/>
      <w:r w:rsidRPr="00232B8F">
        <w:rPr>
          <w:rFonts w:ascii="Times New Roman" w:hAnsi="Times New Roman" w:cs="Times New Roman"/>
        </w:rPr>
        <w:t>, anormalidades esqueléticas, neurofibromas plexiformes e gliomas da via óptica</w:t>
      </w:r>
      <w:r w:rsidR="00AB01D3">
        <w:rPr>
          <w:rFonts w:ascii="Times New Roman" w:hAnsi="Times New Roman" w:cs="Times New Roman"/>
        </w:rPr>
        <w:t xml:space="preserve"> </w:t>
      </w:r>
      <w:r w:rsidRPr="00AB01D3">
        <w:rPr>
          <w:rFonts w:ascii="Times New Roman" w:hAnsi="Times New Roman" w:cs="Times New Roman"/>
          <w:vertAlign w:val="superscript"/>
        </w:rPr>
        <w:t>16</w:t>
      </w:r>
      <w:r w:rsidR="00AB01D3" w:rsidRPr="00AB01D3">
        <w:rPr>
          <w:rFonts w:ascii="Times New Roman" w:hAnsi="Times New Roman" w:cs="Times New Roman"/>
          <w:vertAlign w:val="superscript"/>
        </w:rPr>
        <w:t>, 20</w:t>
      </w:r>
      <w:r w:rsidR="00AB01D3">
        <w:rPr>
          <w:rFonts w:ascii="Times New Roman" w:hAnsi="Times New Roman" w:cs="Times New Roman"/>
        </w:rPr>
        <w:t>.</w:t>
      </w:r>
      <w:r w:rsidRPr="00232B8F">
        <w:rPr>
          <w:rFonts w:ascii="Times New Roman" w:hAnsi="Times New Roman" w:cs="Times New Roman"/>
        </w:rPr>
        <w:t xml:space="preserve"> </w:t>
      </w:r>
    </w:p>
    <w:p w14:paraId="1D9FBC0A" w14:textId="4E3031CE"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Para ser feito o diagnóstico clínico de Neurofibromatose Tipo 1, são necessários pelo menos 2 dos 7 critérios estabelecidos pela Conferência de Desenvolvimento de Consenso dos Institutos Nacionais de Saúde, de 1987. Os critérios incluem: seis ou mais manchas café</w:t>
      </w:r>
      <w:r w:rsidR="00BB6181">
        <w:rPr>
          <w:rFonts w:ascii="Times New Roman" w:hAnsi="Times New Roman" w:cs="Times New Roman"/>
        </w:rPr>
        <w:t xml:space="preserve"> </w:t>
      </w:r>
      <w:r w:rsidRPr="00232B8F">
        <w:rPr>
          <w:rFonts w:ascii="Times New Roman" w:hAnsi="Times New Roman" w:cs="Times New Roman"/>
        </w:rPr>
        <w:t>com</w:t>
      </w:r>
      <w:r w:rsidR="00BB6181">
        <w:rPr>
          <w:rFonts w:ascii="Times New Roman" w:hAnsi="Times New Roman" w:cs="Times New Roman"/>
        </w:rPr>
        <w:t xml:space="preserve"> </w:t>
      </w:r>
      <w:r w:rsidRPr="00232B8F">
        <w:rPr>
          <w:rFonts w:ascii="Times New Roman" w:hAnsi="Times New Roman" w:cs="Times New Roman"/>
        </w:rPr>
        <w:t xml:space="preserve">leite, dois ou mais neurofibromas cutâneos de qualquer tipo ou um neurofibroma plexiforme, sardas axilares ou inguinais, glioma do nervo óptico, dois ou mais nódulos de </w:t>
      </w:r>
      <w:proofErr w:type="spellStart"/>
      <w:r w:rsidRPr="00232B8F">
        <w:rPr>
          <w:rFonts w:ascii="Times New Roman" w:hAnsi="Times New Roman" w:cs="Times New Roman"/>
        </w:rPr>
        <w:t>Lisch</w:t>
      </w:r>
      <w:proofErr w:type="spellEnd"/>
      <w:r w:rsidRPr="00232B8F">
        <w:rPr>
          <w:rFonts w:ascii="Times New Roman" w:hAnsi="Times New Roman" w:cs="Times New Roman"/>
        </w:rPr>
        <w:t>, lesões ósseas distintas e pelo menos um familiar de primeiro grau afetado pela doença</w:t>
      </w:r>
      <w:r w:rsidR="00AB01D3">
        <w:rPr>
          <w:rFonts w:ascii="Times New Roman" w:hAnsi="Times New Roman" w:cs="Times New Roman"/>
        </w:rPr>
        <w:t xml:space="preserve"> </w:t>
      </w:r>
      <w:r w:rsidRPr="00AB01D3">
        <w:rPr>
          <w:rFonts w:ascii="Times New Roman" w:hAnsi="Times New Roman" w:cs="Times New Roman"/>
          <w:vertAlign w:val="superscript"/>
        </w:rPr>
        <w:t>12</w:t>
      </w:r>
      <w:r w:rsidR="00AB01D3">
        <w:rPr>
          <w:rFonts w:ascii="Times New Roman" w:hAnsi="Times New Roman" w:cs="Times New Roman"/>
        </w:rPr>
        <w:t>.</w:t>
      </w:r>
    </w:p>
    <w:p w14:paraId="13FD7FF0" w14:textId="41A2ED0E"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Recentemente, o teste genético molecular passou a ser considerado para diagnóstico de NF1. Com uma taxa de sensibilidade de 95%, é altamente confiável, embora um teste negativo não exclua completamente a condição</w:t>
      </w:r>
      <w:r w:rsidR="00AB01D3">
        <w:rPr>
          <w:rFonts w:ascii="Times New Roman" w:hAnsi="Times New Roman" w:cs="Times New Roman"/>
        </w:rPr>
        <w:t xml:space="preserve"> </w:t>
      </w:r>
      <w:r w:rsidRPr="00AB01D3">
        <w:rPr>
          <w:rFonts w:ascii="Times New Roman" w:hAnsi="Times New Roman" w:cs="Times New Roman"/>
          <w:vertAlign w:val="superscript"/>
        </w:rPr>
        <w:t>14</w:t>
      </w:r>
      <w:r w:rsidR="00AB01D3" w:rsidRPr="00AB01D3">
        <w:rPr>
          <w:rFonts w:ascii="Times New Roman" w:hAnsi="Times New Roman" w:cs="Times New Roman"/>
          <w:vertAlign w:val="superscript"/>
        </w:rPr>
        <w:t>, 21</w:t>
      </w:r>
      <w:r w:rsidR="00AB01D3">
        <w:rPr>
          <w:rFonts w:ascii="Times New Roman" w:hAnsi="Times New Roman" w:cs="Times New Roman"/>
        </w:rPr>
        <w:t>.</w:t>
      </w:r>
    </w:p>
    <w:p w14:paraId="7F21C56B" w14:textId="79E7BB44" w:rsidR="00232B8F" w:rsidRPr="00232B8F" w:rsidRDefault="00232B8F" w:rsidP="00AB01D3">
      <w:pPr>
        <w:spacing w:line="360" w:lineRule="auto"/>
        <w:ind w:firstLine="708"/>
        <w:jc w:val="both"/>
        <w:rPr>
          <w:rFonts w:ascii="Times New Roman" w:hAnsi="Times New Roman" w:cs="Times New Roman"/>
        </w:rPr>
      </w:pPr>
      <w:r w:rsidRPr="00232B8F">
        <w:rPr>
          <w:rFonts w:ascii="Times New Roman" w:hAnsi="Times New Roman" w:cs="Times New Roman"/>
        </w:rPr>
        <w:t>Algumas características da Neurofibromatose Tipo 1 podem estar presentes logo ao nascimento, no entanto, a maioria das manifestações surge com o passar do tempo. Dessa forma, se uma criança preenche os critérios diagnósticos para NF1, o teste genético normalmente não é necessário. No entanto, se uma criança apresenta apenas algumas características, como manchas café</w:t>
      </w:r>
      <w:r w:rsidR="00BB6181">
        <w:rPr>
          <w:rFonts w:ascii="Times New Roman" w:hAnsi="Times New Roman" w:cs="Times New Roman"/>
        </w:rPr>
        <w:t xml:space="preserve"> </w:t>
      </w:r>
      <w:r w:rsidRPr="00232B8F">
        <w:rPr>
          <w:rFonts w:ascii="Times New Roman" w:hAnsi="Times New Roman" w:cs="Times New Roman"/>
        </w:rPr>
        <w:t>com</w:t>
      </w:r>
      <w:r w:rsidR="00BB6181">
        <w:rPr>
          <w:rFonts w:ascii="Times New Roman" w:hAnsi="Times New Roman" w:cs="Times New Roman"/>
        </w:rPr>
        <w:t xml:space="preserve"> </w:t>
      </w:r>
      <w:r w:rsidRPr="00232B8F">
        <w:rPr>
          <w:rFonts w:ascii="Times New Roman" w:hAnsi="Times New Roman" w:cs="Times New Roman"/>
        </w:rPr>
        <w:t>leite, o teste genético tem a importante função de confirmar uma suspeita antes mesmo que apareçam outras manifestações, como neurofibromas ou gliomas</w:t>
      </w:r>
      <w:r w:rsidR="00DE01BB">
        <w:rPr>
          <w:rFonts w:ascii="Times New Roman" w:hAnsi="Times New Roman" w:cs="Times New Roman"/>
        </w:rPr>
        <w:t xml:space="preserve"> </w:t>
      </w:r>
      <w:r w:rsidRPr="00DE01BB">
        <w:rPr>
          <w:rFonts w:ascii="Times New Roman" w:hAnsi="Times New Roman" w:cs="Times New Roman"/>
          <w:vertAlign w:val="superscript"/>
        </w:rPr>
        <w:t>14</w:t>
      </w:r>
      <w:r w:rsidR="00DE01BB">
        <w:rPr>
          <w:rFonts w:ascii="Times New Roman" w:hAnsi="Times New Roman" w:cs="Times New Roman"/>
        </w:rPr>
        <w:t>.</w:t>
      </w:r>
    </w:p>
    <w:p w14:paraId="4D9F92A8" w14:textId="4749015B"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Nesse sentido, o paciente relatado por esse estudo, foi encaminhado para avaliação genética, porque tinha critérios clínicos sugestivos de NF1, mas não suficientes para constatação diagnóstica. Apesar do bisavô paterno, avô paterno e pai terem confirmação da doença, a criança tinha apenas 2 manchas café</w:t>
      </w:r>
      <w:r w:rsidR="00BB6181">
        <w:rPr>
          <w:rFonts w:ascii="Times New Roman" w:hAnsi="Times New Roman" w:cs="Times New Roman"/>
        </w:rPr>
        <w:t xml:space="preserve"> </w:t>
      </w:r>
      <w:r w:rsidRPr="00232B8F">
        <w:rPr>
          <w:rFonts w:ascii="Times New Roman" w:hAnsi="Times New Roman" w:cs="Times New Roman"/>
        </w:rPr>
        <w:t>com</w:t>
      </w:r>
      <w:r w:rsidR="00BB6181">
        <w:rPr>
          <w:rFonts w:ascii="Times New Roman" w:hAnsi="Times New Roman" w:cs="Times New Roman"/>
        </w:rPr>
        <w:t xml:space="preserve"> </w:t>
      </w:r>
      <w:r w:rsidRPr="00232B8F">
        <w:rPr>
          <w:rFonts w:ascii="Times New Roman" w:hAnsi="Times New Roman" w:cs="Times New Roman"/>
        </w:rPr>
        <w:t>leite, não sendo observadas outras alterações. Sendo assim, o teste genético trouxe elucidação para a família acerca de sua condição sindrômica.</w:t>
      </w:r>
    </w:p>
    <w:p w14:paraId="7DCA0960" w14:textId="5D4C72F3"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Embora o fenótipo físico da Neurofibromatose Tipo 1 possa incluir diversas anormalidades em órgãos e sistemas do corpo, os principais desafios relatados por pais e crianças com NF1 em ambientes clínicos são cognitivos, sociais e dificuldades comportamentais</w:t>
      </w:r>
      <w:r w:rsidR="00DE01BB">
        <w:rPr>
          <w:rFonts w:ascii="Times New Roman" w:hAnsi="Times New Roman" w:cs="Times New Roman"/>
        </w:rPr>
        <w:t xml:space="preserve"> </w:t>
      </w:r>
      <w:r w:rsidRPr="00DE01BB">
        <w:rPr>
          <w:rFonts w:ascii="Times New Roman" w:hAnsi="Times New Roman" w:cs="Times New Roman"/>
          <w:vertAlign w:val="superscript"/>
        </w:rPr>
        <w:t>17</w:t>
      </w:r>
      <w:r w:rsidR="00DE01BB">
        <w:rPr>
          <w:rFonts w:ascii="Times New Roman" w:hAnsi="Times New Roman" w:cs="Times New Roman"/>
        </w:rPr>
        <w:t>.</w:t>
      </w:r>
    </w:p>
    <w:p w14:paraId="25D0120D" w14:textId="7720072C"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lastRenderedPageBreak/>
        <w:t>Até 25% das crianças com NF1 podem atender aos critérios para TEA, até 45% podem apresentar sintomatologia mais ampla de autismo e até 50% receber um diagnóstico de TDAH</w:t>
      </w:r>
      <w:r w:rsidR="00DE01BB">
        <w:rPr>
          <w:rFonts w:ascii="Times New Roman" w:hAnsi="Times New Roman" w:cs="Times New Roman"/>
        </w:rPr>
        <w:t xml:space="preserve">. </w:t>
      </w:r>
      <w:r w:rsidRPr="00232B8F">
        <w:rPr>
          <w:rFonts w:ascii="Times New Roman" w:hAnsi="Times New Roman" w:cs="Times New Roman"/>
        </w:rPr>
        <w:t>BLGM se enquadra nos 25% de pessoas acometidas com Neurofibromatose Tipo 1 e autismo. Os interesses atípicos do paciente em questão, como rodas, carrinhos e ventiladores, além de sua dificuldade em sair da rotina, estereotipias motoras, pouco contato visual são exemplos de características do autismo</w:t>
      </w:r>
      <w:r w:rsidR="00BB6181">
        <w:rPr>
          <w:rFonts w:ascii="Times New Roman" w:hAnsi="Times New Roman" w:cs="Times New Roman"/>
        </w:rPr>
        <w:t xml:space="preserve"> </w:t>
      </w:r>
      <w:r w:rsidR="00BB6181" w:rsidRPr="00DE01BB">
        <w:rPr>
          <w:rFonts w:ascii="Times New Roman" w:hAnsi="Times New Roman" w:cs="Times New Roman"/>
          <w:vertAlign w:val="superscript"/>
        </w:rPr>
        <w:t>17</w:t>
      </w:r>
      <w:r w:rsidRPr="00232B8F">
        <w:rPr>
          <w:rFonts w:ascii="Times New Roman" w:hAnsi="Times New Roman" w:cs="Times New Roman"/>
        </w:rPr>
        <w:t>.</w:t>
      </w:r>
    </w:p>
    <w:p w14:paraId="3A51336C" w14:textId="14BBFC5E"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O comprometimento da linguagem apresentado por BLGM, como atraso e dificuldade na fala, ecolalia e trocas fonêmicas, não é específico nem universal para o TEA, embora muitas crianças no espectro autista apresentem atrasos e/ou déficits nesta área. Inclusive é a principal razão que leva os pais a buscarem uma avaliação e diagnóstico formal</w:t>
      </w:r>
      <w:r w:rsidR="00DE01BB">
        <w:rPr>
          <w:rFonts w:ascii="Times New Roman" w:hAnsi="Times New Roman" w:cs="Times New Roman"/>
        </w:rPr>
        <w:t xml:space="preserve"> </w:t>
      </w:r>
      <w:r w:rsidR="00DE01BB" w:rsidRPr="00DE01BB">
        <w:rPr>
          <w:rFonts w:ascii="Times New Roman" w:hAnsi="Times New Roman" w:cs="Times New Roman"/>
          <w:vertAlign w:val="superscript"/>
        </w:rPr>
        <w:t xml:space="preserve">22, </w:t>
      </w:r>
      <w:r w:rsidRPr="00DE01BB">
        <w:rPr>
          <w:rFonts w:ascii="Times New Roman" w:hAnsi="Times New Roman" w:cs="Times New Roman"/>
          <w:vertAlign w:val="superscript"/>
        </w:rPr>
        <w:t>23</w:t>
      </w:r>
      <w:r w:rsidR="00DE01BB">
        <w:rPr>
          <w:rFonts w:ascii="Times New Roman" w:hAnsi="Times New Roman" w:cs="Times New Roman"/>
        </w:rPr>
        <w:t>.</w:t>
      </w:r>
    </w:p>
    <w:p w14:paraId="0B09D538" w14:textId="5041DE73"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Outra questão a ser pontuada, em relação ao paciente deste relato, é seu diagnóstico de epilepsia. Um risco aumentado de epilepsia ao longo da vida foi relatado em indivíduos com Neurofibromatose Tipo 1, variando entre 4% e 14%. Embora a existência de lesões focais relacionadas à NF1, particularmente tumores cerebrais, malformações vasculares e malformações corticais, possa ser responsável por aproximadamente metade dos casos de convulsões nesses pacientes, as causas por trás dos casos não estruturais continuam a ser esclarecidas</w:t>
      </w:r>
      <w:r w:rsidR="00DE01BB">
        <w:rPr>
          <w:rFonts w:ascii="Times New Roman" w:hAnsi="Times New Roman" w:cs="Times New Roman"/>
        </w:rPr>
        <w:t xml:space="preserve"> </w:t>
      </w:r>
      <w:r w:rsidRPr="00DE01BB">
        <w:rPr>
          <w:rFonts w:ascii="Times New Roman" w:hAnsi="Times New Roman" w:cs="Times New Roman"/>
          <w:vertAlign w:val="superscript"/>
        </w:rPr>
        <w:t>24</w:t>
      </w:r>
      <w:r w:rsidR="00DE01BB">
        <w:rPr>
          <w:rFonts w:ascii="Times New Roman" w:hAnsi="Times New Roman" w:cs="Times New Roman"/>
        </w:rPr>
        <w:t>.</w:t>
      </w:r>
    </w:p>
    <w:p w14:paraId="13457D51" w14:textId="2C5F1796"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Contudo, entre as pessoas que não apresentam anormalidades estruturais cerebrais, foi observada história familiar de epilepsia em um estudo, sugerindo uma herdabilidade mais complexa do traço epiléptico</w:t>
      </w:r>
      <w:r w:rsidR="00DE01BB">
        <w:rPr>
          <w:rFonts w:ascii="Times New Roman" w:hAnsi="Times New Roman" w:cs="Times New Roman"/>
        </w:rPr>
        <w:t>.</w:t>
      </w:r>
      <w:r w:rsidRPr="00232B8F">
        <w:rPr>
          <w:rFonts w:ascii="Times New Roman" w:hAnsi="Times New Roman" w:cs="Times New Roman"/>
        </w:rPr>
        <w:t xml:space="preserve"> Levando-se em consideração que tomografias e ressonância magnética realizadas pela criança não indicaram alterações e que o avô de BLGM tem epilepsia, pressupõe-se que seu caso seja herdado geneticamente</w:t>
      </w:r>
      <w:r w:rsidR="00DE01BB">
        <w:rPr>
          <w:rFonts w:ascii="Times New Roman" w:hAnsi="Times New Roman" w:cs="Times New Roman"/>
        </w:rPr>
        <w:t xml:space="preserve"> </w:t>
      </w:r>
      <w:r w:rsidR="00DE01BB" w:rsidRPr="00DE01BB">
        <w:rPr>
          <w:rFonts w:ascii="Times New Roman" w:hAnsi="Times New Roman" w:cs="Times New Roman"/>
          <w:vertAlign w:val="superscript"/>
        </w:rPr>
        <w:t>24</w:t>
      </w:r>
      <w:r w:rsidR="00DE01BB">
        <w:rPr>
          <w:rFonts w:ascii="Times New Roman" w:hAnsi="Times New Roman" w:cs="Times New Roman"/>
        </w:rPr>
        <w:t>.</w:t>
      </w:r>
    </w:p>
    <w:p w14:paraId="6BE55A33" w14:textId="42A027BA" w:rsidR="00232B8F" w:rsidRPr="003733B9" w:rsidRDefault="00232B8F" w:rsidP="00DE01BB">
      <w:pPr>
        <w:spacing w:line="360" w:lineRule="auto"/>
        <w:ind w:firstLine="708"/>
        <w:jc w:val="both"/>
        <w:rPr>
          <w:rFonts w:ascii="Times New Roman" w:hAnsi="Times New Roman" w:cs="Times New Roman"/>
          <w:color w:val="000000" w:themeColor="text1"/>
        </w:rPr>
      </w:pPr>
      <w:r w:rsidRPr="003733B9">
        <w:rPr>
          <w:rFonts w:ascii="Times New Roman" w:hAnsi="Times New Roman" w:cs="Times New Roman"/>
          <w:color w:val="000000" w:themeColor="text1"/>
        </w:rPr>
        <w:t xml:space="preserve">Não há cura farmacológica para o Transtorno do Espectro Autista nem para a Neurofibromatose Tipo 1, no entanto, o diagnóstico precoce de ambas as condições é altamente benéfico para os pacientes. O tratamento farmacológico é voltado para condições </w:t>
      </w:r>
      <w:proofErr w:type="spellStart"/>
      <w:r w:rsidRPr="003733B9">
        <w:rPr>
          <w:rFonts w:ascii="Times New Roman" w:hAnsi="Times New Roman" w:cs="Times New Roman"/>
          <w:color w:val="000000" w:themeColor="text1"/>
        </w:rPr>
        <w:t>comórbidas</w:t>
      </w:r>
      <w:proofErr w:type="spellEnd"/>
      <w:r w:rsidRPr="003733B9">
        <w:rPr>
          <w:rFonts w:ascii="Times New Roman" w:hAnsi="Times New Roman" w:cs="Times New Roman"/>
          <w:color w:val="000000" w:themeColor="text1"/>
        </w:rPr>
        <w:t xml:space="preserve"> como TDAH, alterações no humor e no sono</w:t>
      </w:r>
      <w:r w:rsidR="00DE01BB" w:rsidRPr="003733B9">
        <w:rPr>
          <w:rFonts w:ascii="Times New Roman" w:hAnsi="Times New Roman" w:cs="Times New Roman"/>
          <w:color w:val="000000" w:themeColor="text1"/>
        </w:rPr>
        <w:t xml:space="preserve"> </w:t>
      </w:r>
      <w:r w:rsidR="00DE01BB" w:rsidRPr="003733B9">
        <w:rPr>
          <w:rFonts w:ascii="Times New Roman" w:hAnsi="Times New Roman" w:cs="Times New Roman"/>
          <w:color w:val="000000" w:themeColor="text1"/>
          <w:vertAlign w:val="superscript"/>
        </w:rPr>
        <w:t>25</w:t>
      </w:r>
      <w:r w:rsidRPr="003733B9">
        <w:rPr>
          <w:rFonts w:ascii="Times New Roman" w:hAnsi="Times New Roman" w:cs="Times New Roman"/>
          <w:color w:val="000000" w:themeColor="text1"/>
        </w:rPr>
        <w:t>.</w:t>
      </w:r>
    </w:p>
    <w:p w14:paraId="58C24532" w14:textId="6A290EAE" w:rsidR="00232B8F" w:rsidRPr="00232B8F" w:rsidRDefault="00232B8F" w:rsidP="00DE01BB">
      <w:pPr>
        <w:spacing w:line="360" w:lineRule="auto"/>
        <w:ind w:firstLine="708"/>
        <w:jc w:val="both"/>
        <w:rPr>
          <w:rFonts w:ascii="Times New Roman" w:hAnsi="Times New Roman" w:cs="Times New Roman"/>
        </w:rPr>
      </w:pPr>
      <w:r w:rsidRPr="003733B9">
        <w:rPr>
          <w:rFonts w:ascii="Times New Roman" w:hAnsi="Times New Roman" w:cs="Times New Roman"/>
          <w:color w:val="000000" w:themeColor="text1"/>
        </w:rPr>
        <w:t xml:space="preserve">Uma vez estabelecido o diagnóstico de TEA, os déficits são tratados com uma abordagem de equipe multifacetada. Os tratamentos incluem regularmente terapias </w:t>
      </w:r>
      <w:r w:rsidRPr="00232B8F">
        <w:rPr>
          <w:rFonts w:ascii="Times New Roman" w:hAnsi="Times New Roman" w:cs="Times New Roman"/>
        </w:rPr>
        <w:t xml:space="preserve">ocupacionais, comportamentais, de fala e lúdicas. As crianças podem receber serviços de apoio nas escolas, incluindo programas de educação especial. Em relação ao pós-diagnóstico de NF1, avaliações oftalmológicas, ortopédicas e neurológicas, realizadas com maior frequência, são </w:t>
      </w:r>
      <w:r w:rsidRPr="00232B8F">
        <w:rPr>
          <w:rFonts w:ascii="Times New Roman" w:hAnsi="Times New Roman" w:cs="Times New Roman"/>
        </w:rPr>
        <w:lastRenderedPageBreak/>
        <w:t>ideais para intervenções oportunas, sobretudo considerando os aspectos da NF1 relacionados com tumores</w:t>
      </w:r>
      <w:r w:rsidR="00DE01BB">
        <w:rPr>
          <w:rFonts w:ascii="Times New Roman" w:hAnsi="Times New Roman" w:cs="Times New Roman"/>
        </w:rPr>
        <w:t xml:space="preserve"> </w:t>
      </w:r>
      <w:r w:rsidR="00DE01BB" w:rsidRPr="00DE01BB">
        <w:rPr>
          <w:rFonts w:ascii="Times New Roman" w:hAnsi="Times New Roman" w:cs="Times New Roman"/>
          <w:vertAlign w:val="superscript"/>
        </w:rPr>
        <w:t>25</w:t>
      </w:r>
      <w:r w:rsidRPr="00232B8F">
        <w:rPr>
          <w:rFonts w:ascii="Times New Roman" w:hAnsi="Times New Roman" w:cs="Times New Roman"/>
        </w:rPr>
        <w:t xml:space="preserve">. </w:t>
      </w:r>
    </w:p>
    <w:p w14:paraId="1B09C542" w14:textId="77777777" w:rsidR="0008324F" w:rsidRDefault="0008324F" w:rsidP="00232B8F">
      <w:pPr>
        <w:spacing w:line="360" w:lineRule="auto"/>
        <w:jc w:val="both"/>
        <w:rPr>
          <w:rFonts w:ascii="Times New Roman" w:hAnsi="Times New Roman" w:cs="Times New Roman"/>
          <w:b/>
          <w:bCs/>
        </w:rPr>
      </w:pPr>
    </w:p>
    <w:p w14:paraId="10611FB3" w14:textId="6D3EBDF1" w:rsidR="00232B8F" w:rsidRPr="00DE01BB" w:rsidRDefault="00232B8F" w:rsidP="00232B8F">
      <w:pPr>
        <w:spacing w:line="360" w:lineRule="auto"/>
        <w:jc w:val="both"/>
        <w:rPr>
          <w:rFonts w:ascii="Times New Roman" w:hAnsi="Times New Roman" w:cs="Times New Roman"/>
          <w:b/>
          <w:bCs/>
        </w:rPr>
      </w:pPr>
      <w:r w:rsidRPr="00DE01BB">
        <w:rPr>
          <w:rFonts w:ascii="Times New Roman" w:hAnsi="Times New Roman" w:cs="Times New Roman"/>
          <w:b/>
          <w:bCs/>
        </w:rPr>
        <w:t>CONCLUSÃO</w:t>
      </w:r>
    </w:p>
    <w:p w14:paraId="7909CE38" w14:textId="77777777" w:rsidR="00232B8F" w:rsidRPr="00232B8F" w:rsidRDefault="00232B8F" w:rsidP="00232B8F">
      <w:pPr>
        <w:spacing w:line="360" w:lineRule="auto"/>
        <w:jc w:val="both"/>
        <w:rPr>
          <w:rFonts w:ascii="Times New Roman" w:hAnsi="Times New Roman" w:cs="Times New Roman"/>
        </w:rPr>
      </w:pPr>
    </w:p>
    <w:p w14:paraId="08394364" w14:textId="1324290A" w:rsidR="00232B8F" w:rsidRPr="003733B9" w:rsidRDefault="00232B8F" w:rsidP="00DE01BB">
      <w:pPr>
        <w:spacing w:line="360" w:lineRule="auto"/>
        <w:ind w:firstLine="708"/>
        <w:jc w:val="both"/>
        <w:rPr>
          <w:rFonts w:ascii="Times New Roman" w:hAnsi="Times New Roman" w:cs="Times New Roman"/>
          <w:color w:val="000000" w:themeColor="text1"/>
        </w:rPr>
      </w:pPr>
      <w:r w:rsidRPr="00232B8F">
        <w:rPr>
          <w:rFonts w:ascii="Times New Roman" w:hAnsi="Times New Roman" w:cs="Times New Roman"/>
        </w:rPr>
        <w:t xml:space="preserve">Existe uma relação genética entre o Transtorno do Espectro Autista (TEA) e a Neurofibromatose Tipo 1 (NF1), duas condições médicas distintas, mas que podem coexistir em alguns casos. </w:t>
      </w:r>
      <w:r w:rsidRPr="003733B9">
        <w:rPr>
          <w:rFonts w:ascii="Times New Roman" w:hAnsi="Times New Roman" w:cs="Times New Roman"/>
          <w:color w:val="000000" w:themeColor="text1"/>
        </w:rPr>
        <w:t>O TEA é um transtorno de neurodesenvolvimento que afeta a comunicação social e o comportamento, enquanto a NF1 é uma doença genética descrita por uma série de manifestações, incluindo manchas café</w:t>
      </w:r>
      <w:r w:rsidR="00EA40F0" w:rsidRPr="003733B9">
        <w:rPr>
          <w:rFonts w:ascii="Times New Roman" w:hAnsi="Times New Roman" w:cs="Times New Roman"/>
          <w:color w:val="000000" w:themeColor="text1"/>
        </w:rPr>
        <w:t xml:space="preserve"> </w:t>
      </w:r>
      <w:r w:rsidRPr="003733B9">
        <w:rPr>
          <w:rFonts w:ascii="Times New Roman" w:hAnsi="Times New Roman" w:cs="Times New Roman"/>
          <w:color w:val="000000" w:themeColor="text1"/>
        </w:rPr>
        <w:t>com</w:t>
      </w:r>
      <w:r w:rsidR="00EA40F0" w:rsidRPr="003733B9">
        <w:rPr>
          <w:rFonts w:ascii="Times New Roman" w:hAnsi="Times New Roman" w:cs="Times New Roman"/>
          <w:color w:val="000000" w:themeColor="text1"/>
        </w:rPr>
        <w:t xml:space="preserve"> </w:t>
      </w:r>
      <w:r w:rsidRPr="003733B9">
        <w:rPr>
          <w:rFonts w:ascii="Times New Roman" w:hAnsi="Times New Roman" w:cs="Times New Roman"/>
          <w:color w:val="000000" w:themeColor="text1"/>
        </w:rPr>
        <w:t>leite, neurofibromas, déficits cognitivos e de aprendizagem, atrasos motores.</w:t>
      </w:r>
    </w:p>
    <w:p w14:paraId="49E88FC4" w14:textId="77777777"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Indivíduos com Neurofibromatose Tipo 1 têm um risco aumentado de desenvolver autismo, o que é corroborado por estudos que identificam uma alta prevalência de traços autistas em pessoas com NF1.</w:t>
      </w:r>
    </w:p>
    <w:p w14:paraId="6FB09F58" w14:textId="77777777" w:rsidR="00DE01BB"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O diagnóstico precoce é de suma importância tanto para o TEA quanto para a NF1, pois isso permite o início de intervenções terapêuticas e de suporte adequadas desde cedo, melhorando a qualidade de vida dos pacientes.</w:t>
      </w:r>
    </w:p>
    <w:p w14:paraId="77B414CA" w14:textId="427A7A3F"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Nesse sentido, o caso clínico apresentado neste estudo ilustra uma criança acometida por ambas as condições, evidenciando suas características clínicas e como uso do teste genético contribuiu para confirmar o diagnóstico de Neurofibromatose Tipo 1.</w:t>
      </w:r>
    </w:p>
    <w:p w14:paraId="3E94F005" w14:textId="77777777" w:rsidR="00232B8F" w:rsidRPr="00232B8F" w:rsidRDefault="00232B8F" w:rsidP="00DE01BB">
      <w:pPr>
        <w:spacing w:line="360" w:lineRule="auto"/>
        <w:ind w:firstLine="708"/>
        <w:jc w:val="both"/>
        <w:rPr>
          <w:rFonts w:ascii="Times New Roman" w:hAnsi="Times New Roman" w:cs="Times New Roman"/>
        </w:rPr>
      </w:pPr>
      <w:r w:rsidRPr="00232B8F">
        <w:rPr>
          <w:rFonts w:ascii="Times New Roman" w:hAnsi="Times New Roman" w:cs="Times New Roman"/>
        </w:rPr>
        <w:t>Em suma, há a necessidade de uma abordagem de equipe multidisciplinar no acompanhamento de crianças com TEA e NF1, incluindo terapias ocupacionais, comportamentais, de fala e lúdicas, bem como avaliações médicas regulares para monitorar complicações associadas à NF1, como tumores. Essa abordagem holística visa melhorar a qualidade de vida e o bem-estar desses pacientes, acompanhando a complexidade das condições e suas interações.</w:t>
      </w:r>
    </w:p>
    <w:p w14:paraId="03E90760" w14:textId="77777777" w:rsidR="00114CAA" w:rsidRDefault="00114CAA" w:rsidP="00232B8F">
      <w:pPr>
        <w:spacing w:line="360" w:lineRule="auto"/>
        <w:jc w:val="both"/>
        <w:rPr>
          <w:rFonts w:ascii="Times New Roman" w:hAnsi="Times New Roman" w:cs="Times New Roman"/>
          <w:b/>
          <w:bCs/>
        </w:rPr>
      </w:pPr>
    </w:p>
    <w:p w14:paraId="4792129E" w14:textId="671D1BF0" w:rsidR="00232B8F" w:rsidRPr="0074420E" w:rsidRDefault="00232B8F" w:rsidP="00232B8F">
      <w:pPr>
        <w:spacing w:line="360" w:lineRule="auto"/>
        <w:jc w:val="both"/>
        <w:rPr>
          <w:rFonts w:ascii="Times New Roman" w:hAnsi="Times New Roman" w:cs="Times New Roman"/>
          <w:b/>
          <w:bCs/>
          <w:lang w:val="en-US"/>
        </w:rPr>
      </w:pPr>
      <w:r w:rsidRPr="0074420E">
        <w:rPr>
          <w:rFonts w:ascii="Times New Roman" w:hAnsi="Times New Roman" w:cs="Times New Roman"/>
          <w:b/>
          <w:bCs/>
          <w:lang w:val="en-US"/>
        </w:rPr>
        <w:t>REFERÊNCIAS</w:t>
      </w:r>
    </w:p>
    <w:p w14:paraId="49E10061" w14:textId="77777777" w:rsidR="00232B8F" w:rsidRPr="0074420E" w:rsidRDefault="00232B8F" w:rsidP="00232B8F">
      <w:pPr>
        <w:spacing w:line="360" w:lineRule="auto"/>
        <w:jc w:val="both"/>
        <w:rPr>
          <w:rFonts w:ascii="Times New Roman" w:hAnsi="Times New Roman" w:cs="Times New Roman"/>
          <w:lang w:val="en-US"/>
        </w:rPr>
      </w:pPr>
    </w:p>
    <w:p w14:paraId="57D85FEE"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 </w:t>
      </w:r>
      <w:r w:rsidRPr="0074420E">
        <w:rPr>
          <w:rFonts w:ascii="Times New Roman" w:hAnsi="Times New Roman" w:cs="Times New Roman"/>
          <w:lang w:val="en-US"/>
        </w:rPr>
        <w:tab/>
      </w:r>
      <w:proofErr w:type="gramStart"/>
      <w:r w:rsidRPr="0074420E">
        <w:rPr>
          <w:rFonts w:ascii="Times New Roman" w:hAnsi="Times New Roman" w:cs="Times New Roman"/>
          <w:lang w:val="en-US"/>
        </w:rPr>
        <w:t>American  Psychiatric</w:t>
      </w:r>
      <w:proofErr w:type="gramEnd"/>
      <w:r w:rsidRPr="0074420E">
        <w:rPr>
          <w:rFonts w:ascii="Times New Roman" w:hAnsi="Times New Roman" w:cs="Times New Roman"/>
          <w:lang w:val="en-US"/>
        </w:rPr>
        <w:t xml:space="preserve">  Association.  </w:t>
      </w:r>
      <w:proofErr w:type="gramStart"/>
      <w:r w:rsidRPr="0074420E">
        <w:rPr>
          <w:rFonts w:ascii="Times New Roman" w:hAnsi="Times New Roman" w:cs="Times New Roman"/>
          <w:lang w:val="en-US"/>
        </w:rPr>
        <w:t>Diagnostic  and</w:t>
      </w:r>
      <w:proofErr w:type="gramEnd"/>
      <w:r w:rsidRPr="0074420E">
        <w:rPr>
          <w:rFonts w:ascii="Times New Roman" w:hAnsi="Times New Roman" w:cs="Times New Roman"/>
          <w:lang w:val="en-US"/>
        </w:rPr>
        <w:t xml:space="preserve"> Statistical  Manual  of  Mental  Disorders,  Fifth  Edition (DSM-V). </w:t>
      </w:r>
      <w:proofErr w:type="gramStart"/>
      <w:r w:rsidRPr="0074420E">
        <w:rPr>
          <w:rFonts w:ascii="Times New Roman" w:hAnsi="Times New Roman" w:cs="Times New Roman"/>
          <w:lang w:val="en-US"/>
        </w:rPr>
        <w:t xml:space="preserve">Arlington,   </w:t>
      </w:r>
      <w:proofErr w:type="gramEnd"/>
      <w:r w:rsidRPr="0074420E">
        <w:rPr>
          <w:rFonts w:ascii="Times New Roman" w:hAnsi="Times New Roman" w:cs="Times New Roman"/>
          <w:lang w:val="en-US"/>
        </w:rPr>
        <w:t xml:space="preserve">  VA:     American     Psychiatric Association, 2013 </w:t>
      </w:r>
    </w:p>
    <w:p w14:paraId="22E50D5F"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lastRenderedPageBreak/>
        <w:t xml:space="preserve">2. </w:t>
      </w:r>
      <w:r w:rsidRPr="0074420E">
        <w:rPr>
          <w:rFonts w:ascii="Times New Roman" w:hAnsi="Times New Roman" w:cs="Times New Roman"/>
          <w:lang w:val="en-US"/>
        </w:rPr>
        <w:tab/>
      </w:r>
      <w:proofErr w:type="spellStart"/>
      <w:r w:rsidRPr="0074420E">
        <w:rPr>
          <w:rFonts w:ascii="Times New Roman" w:hAnsi="Times New Roman" w:cs="Times New Roman"/>
          <w:lang w:val="en-US"/>
        </w:rPr>
        <w:t>Haebich</w:t>
      </w:r>
      <w:proofErr w:type="spellEnd"/>
      <w:r w:rsidRPr="0074420E">
        <w:rPr>
          <w:rFonts w:ascii="Times New Roman" w:hAnsi="Times New Roman" w:cs="Times New Roman"/>
          <w:lang w:val="en-US"/>
        </w:rPr>
        <w:t xml:space="preserve"> KM, Pride NA, Walsh KS, Chisholm A, </w:t>
      </w:r>
      <w:proofErr w:type="spellStart"/>
      <w:r w:rsidRPr="0074420E">
        <w:rPr>
          <w:rFonts w:ascii="Times New Roman" w:hAnsi="Times New Roman" w:cs="Times New Roman"/>
          <w:lang w:val="en-US"/>
        </w:rPr>
        <w:t>Rouel</w:t>
      </w:r>
      <w:proofErr w:type="spellEnd"/>
      <w:r w:rsidRPr="0074420E">
        <w:rPr>
          <w:rFonts w:ascii="Times New Roman" w:hAnsi="Times New Roman" w:cs="Times New Roman"/>
          <w:lang w:val="en-US"/>
        </w:rPr>
        <w:t xml:space="preserve"> M, Maier A, et al. Understanding autism spectrum disorder and social functioning in children with neurofibromatosis type 1: protocol for a cross-sectional multimodal study. BMJ Open [Internet]. 2019 Sep 26;9(9</w:t>
      </w:r>
      <w:proofErr w:type="gramStart"/>
      <w:r w:rsidRPr="0074420E">
        <w:rPr>
          <w:rFonts w:ascii="Times New Roman" w:hAnsi="Times New Roman" w:cs="Times New Roman"/>
          <w:lang w:val="en-US"/>
        </w:rPr>
        <w:t>):e</w:t>
      </w:r>
      <w:proofErr w:type="gramEnd"/>
      <w:r w:rsidRPr="0074420E">
        <w:rPr>
          <w:rFonts w:ascii="Times New Roman" w:hAnsi="Times New Roman" w:cs="Times New Roman"/>
          <w:lang w:val="en-US"/>
        </w:rPr>
        <w:t>030601. Available from: https://bmjopen.bmj.com/lookup/doi/10.1136/bmjopen-2019-030601</w:t>
      </w:r>
    </w:p>
    <w:p w14:paraId="483EBC2B"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3. </w:t>
      </w:r>
      <w:r w:rsidRPr="0074420E">
        <w:rPr>
          <w:rFonts w:ascii="Times New Roman" w:hAnsi="Times New Roman" w:cs="Times New Roman"/>
          <w:lang w:val="en-US"/>
        </w:rPr>
        <w:tab/>
        <w:t xml:space="preserve">Longo F, </w:t>
      </w:r>
      <w:proofErr w:type="spellStart"/>
      <w:r w:rsidRPr="0074420E">
        <w:rPr>
          <w:rFonts w:ascii="Times New Roman" w:hAnsi="Times New Roman" w:cs="Times New Roman"/>
          <w:lang w:val="en-US"/>
        </w:rPr>
        <w:t>Klann</w:t>
      </w:r>
      <w:proofErr w:type="spellEnd"/>
      <w:r w:rsidRPr="0074420E">
        <w:rPr>
          <w:rFonts w:ascii="Times New Roman" w:hAnsi="Times New Roman" w:cs="Times New Roman"/>
          <w:lang w:val="en-US"/>
        </w:rPr>
        <w:t xml:space="preserve"> E. Reciprocal control of translation and transcription in autism spectrum disorder. EMBO Rep [Internet]. 2021 Jun 4;22(6). Available from: https://www.embopress.org/doi/10.15252/embr.202052110</w:t>
      </w:r>
    </w:p>
    <w:p w14:paraId="29C5A27A"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4. </w:t>
      </w:r>
      <w:r w:rsidRPr="0074420E">
        <w:rPr>
          <w:rFonts w:ascii="Times New Roman" w:hAnsi="Times New Roman" w:cs="Times New Roman"/>
          <w:lang w:val="en-US"/>
        </w:rPr>
        <w:tab/>
        <w:t>Data &amp; Statistics on Autism Spectrum Disorder [Internet]. Centers for Disease Control and Prevention. 2023 [cited 2023 Sep 30]. Available from: https://www.cdc.gov/ncbddd/autism/data.html</w:t>
      </w:r>
    </w:p>
    <w:p w14:paraId="1DF6E888" w14:textId="77777777" w:rsidR="00232B8F" w:rsidRPr="00232B8F" w:rsidRDefault="00232B8F" w:rsidP="00232B8F">
      <w:pPr>
        <w:spacing w:line="360" w:lineRule="auto"/>
        <w:jc w:val="both"/>
        <w:rPr>
          <w:rFonts w:ascii="Times New Roman" w:hAnsi="Times New Roman" w:cs="Times New Roman"/>
        </w:rPr>
      </w:pPr>
      <w:r w:rsidRPr="00232B8F">
        <w:rPr>
          <w:rFonts w:ascii="Times New Roman" w:hAnsi="Times New Roman" w:cs="Times New Roman"/>
        </w:rPr>
        <w:t xml:space="preserve">5. </w:t>
      </w:r>
      <w:r w:rsidRPr="00232B8F">
        <w:rPr>
          <w:rFonts w:ascii="Times New Roman" w:hAnsi="Times New Roman" w:cs="Times New Roman"/>
        </w:rPr>
        <w:tab/>
        <w:t>IBGE divulga estimativa da população dos municípios para 2020 [Internet]. Agência IBGE Notícias. 2020 [</w:t>
      </w:r>
      <w:proofErr w:type="spellStart"/>
      <w:r w:rsidRPr="00232B8F">
        <w:rPr>
          <w:rFonts w:ascii="Times New Roman" w:hAnsi="Times New Roman" w:cs="Times New Roman"/>
        </w:rPr>
        <w:t>cited</w:t>
      </w:r>
      <w:proofErr w:type="spellEnd"/>
      <w:r w:rsidRPr="00232B8F">
        <w:rPr>
          <w:rFonts w:ascii="Times New Roman" w:hAnsi="Times New Roman" w:cs="Times New Roman"/>
        </w:rPr>
        <w:t xml:space="preserve"> 2023 </w:t>
      </w:r>
      <w:proofErr w:type="spellStart"/>
      <w:r w:rsidRPr="00232B8F">
        <w:rPr>
          <w:rFonts w:ascii="Times New Roman" w:hAnsi="Times New Roman" w:cs="Times New Roman"/>
        </w:rPr>
        <w:t>Sep</w:t>
      </w:r>
      <w:proofErr w:type="spellEnd"/>
      <w:r w:rsidRPr="00232B8F">
        <w:rPr>
          <w:rFonts w:ascii="Times New Roman" w:hAnsi="Times New Roman" w:cs="Times New Roman"/>
        </w:rPr>
        <w:t xml:space="preserve"> 29]. </w:t>
      </w:r>
      <w:proofErr w:type="spellStart"/>
      <w:r w:rsidRPr="00232B8F">
        <w:rPr>
          <w:rFonts w:ascii="Times New Roman" w:hAnsi="Times New Roman" w:cs="Times New Roman"/>
        </w:rPr>
        <w:t>Available</w:t>
      </w:r>
      <w:proofErr w:type="spellEnd"/>
      <w:r w:rsidRPr="00232B8F">
        <w:rPr>
          <w:rFonts w:ascii="Times New Roman" w:hAnsi="Times New Roman" w:cs="Times New Roman"/>
        </w:rPr>
        <w:t xml:space="preserve"> </w:t>
      </w:r>
      <w:proofErr w:type="spellStart"/>
      <w:r w:rsidRPr="00232B8F">
        <w:rPr>
          <w:rFonts w:ascii="Times New Roman" w:hAnsi="Times New Roman" w:cs="Times New Roman"/>
        </w:rPr>
        <w:t>from</w:t>
      </w:r>
      <w:proofErr w:type="spellEnd"/>
      <w:r w:rsidRPr="00232B8F">
        <w:rPr>
          <w:rFonts w:ascii="Times New Roman" w:hAnsi="Times New Roman" w:cs="Times New Roman"/>
        </w:rPr>
        <w:t>: https://agenciadenoticias.ibge.gov.br/agencia-sala-de-imprensa/2013-agencia-de-noticias/releases/28668-ibge-divulga-estimativa-da-populacao-dos-municipios-para-2020</w:t>
      </w:r>
    </w:p>
    <w:p w14:paraId="24436474"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6. </w:t>
      </w:r>
      <w:r w:rsidRPr="0074420E">
        <w:rPr>
          <w:rFonts w:ascii="Times New Roman" w:hAnsi="Times New Roman" w:cs="Times New Roman"/>
          <w:lang w:val="en-US"/>
        </w:rPr>
        <w:tab/>
        <w:t>Genovese A, Butler MG. Clinical Assessment, Genetics, and Treatment Approaches in Autism Spectrum Disorder (ASD). Int J Mol Sci [Internet]. 2020 Jul 2;21(13):4726. Available from: https://www.mdpi.com/1422-0067/21/13/4726</w:t>
      </w:r>
    </w:p>
    <w:p w14:paraId="48716EB6" w14:textId="77777777" w:rsidR="00232B8F" w:rsidRPr="0074420E" w:rsidRDefault="00232B8F" w:rsidP="00232B8F">
      <w:pPr>
        <w:spacing w:line="360" w:lineRule="auto"/>
        <w:jc w:val="both"/>
        <w:rPr>
          <w:rFonts w:ascii="Times New Roman" w:hAnsi="Times New Roman" w:cs="Times New Roman"/>
          <w:lang w:val="en-US"/>
        </w:rPr>
      </w:pPr>
      <w:r w:rsidRPr="00232B8F">
        <w:rPr>
          <w:rFonts w:ascii="Times New Roman" w:hAnsi="Times New Roman" w:cs="Times New Roman"/>
        </w:rPr>
        <w:t xml:space="preserve">7. </w:t>
      </w:r>
      <w:r w:rsidRPr="00232B8F">
        <w:rPr>
          <w:rFonts w:ascii="Times New Roman" w:hAnsi="Times New Roman" w:cs="Times New Roman"/>
        </w:rPr>
        <w:tab/>
      </w:r>
      <w:proofErr w:type="spellStart"/>
      <w:r w:rsidRPr="00232B8F">
        <w:rPr>
          <w:rFonts w:ascii="Times New Roman" w:hAnsi="Times New Roman" w:cs="Times New Roman"/>
        </w:rPr>
        <w:t>Alibutud</w:t>
      </w:r>
      <w:proofErr w:type="spellEnd"/>
      <w:r w:rsidRPr="00232B8F">
        <w:rPr>
          <w:rFonts w:ascii="Times New Roman" w:hAnsi="Times New Roman" w:cs="Times New Roman"/>
        </w:rPr>
        <w:t xml:space="preserve"> R, </w:t>
      </w:r>
      <w:proofErr w:type="spellStart"/>
      <w:r w:rsidRPr="00232B8F">
        <w:rPr>
          <w:rFonts w:ascii="Times New Roman" w:hAnsi="Times New Roman" w:cs="Times New Roman"/>
        </w:rPr>
        <w:t>Hansali</w:t>
      </w:r>
      <w:proofErr w:type="spellEnd"/>
      <w:r w:rsidRPr="00232B8F">
        <w:rPr>
          <w:rFonts w:ascii="Times New Roman" w:hAnsi="Times New Roman" w:cs="Times New Roman"/>
        </w:rPr>
        <w:t xml:space="preserve"> S, Cao X, Zhou A, </w:t>
      </w:r>
      <w:proofErr w:type="spellStart"/>
      <w:r w:rsidRPr="00232B8F">
        <w:rPr>
          <w:rFonts w:ascii="Times New Roman" w:hAnsi="Times New Roman" w:cs="Times New Roman"/>
        </w:rPr>
        <w:t>Mahaganapathy</w:t>
      </w:r>
      <w:proofErr w:type="spellEnd"/>
      <w:r w:rsidRPr="00232B8F">
        <w:rPr>
          <w:rFonts w:ascii="Times New Roman" w:hAnsi="Times New Roman" w:cs="Times New Roman"/>
        </w:rPr>
        <w:t xml:space="preserve"> V, Azaro M, et al. </w:t>
      </w:r>
      <w:r w:rsidRPr="0074420E">
        <w:rPr>
          <w:rFonts w:ascii="Times New Roman" w:hAnsi="Times New Roman" w:cs="Times New Roman"/>
          <w:lang w:val="en-US"/>
        </w:rPr>
        <w:t>Structural Variations Contribute to the Genetic Etiology of Autism Spectrum Disorder and Language Impairments. Int J Mol Sci [Internet]. 2023 Aug 26;24(17):13248. Available from: https://www.mdpi.com/1422-0067/24/17/13248</w:t>
      </w:r>
    </w:p>
    <w:p w14:paraId="42B11B47" w14:textId="77777777" w:rsidR="00232B8F" w:rsidRPr="00232B8F" w:rsidRDefault="00232B8F" w:rsidP="00232B8F">
      <w:pPr>
        <w:spacing w:line="360" w:lineRule="auto"/>
        <w:jc w:val="both"/>
        <w:rPr>
          <w:rFonts w:ascii="Times New Roman" w:hAnsi="Times New Roman" w:cs="Times New Roman"/>
        </w:rPr>
      </w:pPr>
      <w:r w:rsidRPr="0074420E">
        <w:rPr>
          <w:rFonts w:ascii="Times New Roman" w:hAnsi="Times New Roman" w:cs="Times New Roman"/>
          <w:lang w:val="en-US"/>
        </w:rPr>
        <w:t xml:space="preserve">8. </w:t>
      </w:r>
      <w:r w:rsidRPr="0074420E">
        <w:rPr>
          <w:rFonts w:ascii="Times New Roman" w:hAnsi="Times New Roman" w:cs="Times New Roman"/>
          <w:lang w:val="en-US"/>
        </w:rPr>
        <w:tab/>
        <w:t xml:space="preserve">Thapar A, Rutter M. Genetic Advances in Autism. J Autism Dev </w:t>
      </w:r>
      <w:proofErr w:type="spellStart"/>
      <w:r w:rsidRPr="0074420E">
        <w:rPr>
          <w:rFonts w:ascii="Times New Roman" w:hAnsi="Times New Roman" w:cs="Times New Roman"/>
          <w:lang w:val="en-US"/>
        </w:rPr>
        <w:t>Disord</w:t>
      </w:r>
      <w:proofErr w:type="spellEnd"/>
      <w:r w:rsidRPr="0074420E">
        <w:rPr>
          <w:rFonts w:ascii="Times New Roman" w:hAnsi="Times New Roman" w:cs="Times New Roman"/>
          <w:lang w:val="en-US"/>
        </w:rPr>
        <w:t xml:space="preserve"> [Internet]. </w:t>
      </w:r>
      <w:r w:rsidRPr="00232B8F">
        <w:rPr>
          <w:rFonts w:ascii="Times New Roman" w:hAnsi="Times New Roman" w:cs="Times New Roman"/>
        </w:rPr>
        <w:t xml:space="preserve">2021 </w:t>
      </w:r>
      <w:proofErr w:type="spellStart"/>
      <w:r w:rsidRPr="00232B8F">
        <w:rPr>
          <w:rFonts w:ascii="Times New Roman" w:hAnsi="Times New Roman" w:cs="Times New Roman"/>
        </w:rPr>
        <w:t>Dec</w:t>
      </w:r>
      <w:proofErr w:type="spellEnd"/>
      <w:r w:rsidRPr="00232B8F">
        <w:rPr>
          <w:rFonts w:ascii="Times New Roman" w:hAnsi="Times New Roman" w:cs="Times New Roman"/>
        </w:rPr>
        <w:t xml:space="preserve"> 17;51(12):4321–32. </w:t>
      </w:r>
      <w:proofErr w:type="spellStart"/>
      <w:r w:rsidRPr="00232B8F">
        <w:rPr>
          <w:rFonts w:ascii="Times New Roman" w:hAnsi="Times New Roman" w:cs="Times New Roman"/>
        </w:rPr>
        <w:t>Available</w:t>
      </w:r>
      <w:proofErr w:type="spellEnd"/>
      <w:r w:rsidRPr="00232B8F">
        <w:rPr>
          <w:rFonts w:ascii="Times New Roman" w:hAnsi="Times New Roman" w:cs="Times New Roman"/>
        </w:rPr>
        <w:t xml:space="preserve"> </w:t>
      </w:r>
      <w:proofErr w:type="spellStart"/>
      <w:r w:rsidRPr="00232B8F">
        <w:rPr>
          <w:rFonts w:ascii="Times New Roman" w:hAnsi="Times New Roman" w:cs="Times New Roman"/>
        </w:rPr>
        <w:t>from</w:t>
      </w:r>
      <w:proofErr w:type="spellEnd"/>
      <w:r w:rsidRPr="00232B8F">
        <w:rPr>
          <w:rFonts w:ascii="Times New Roman" w:hAnsi="Times New Roman" w:cs="Times New Roman"/>
        </w:rPr>
        <w:t>: https://link.springer.com/10.1007/s10803-020-04685-z</w:t>
      </w:r>
    </w:p>
    <w:p w14:paraId="1F70407F" w14:textId="77777777" w:rsidR="00232B8F" w:rsidRPr="0074420E" w:rsidRDefault="00232B8F" w:rsidP="00232B8F">
      <w:pPr>
        <w:spacing w:line="360" w:lineRule="auto"/>
        <w:jc w:val="both"/>
        <w:rPr>
          <w:rFonts w:ascii="Times New Roman" w:hAnsi="Times New Roman" w:cs="Times New Roman"/>
          <w:lang w:val="en-US"/>
        </w:rPr>
      </w:pPr>
      <w:r w:rsidRPr="00232B8F">
        <w:rPr>
          <w:rFonts w:ascii="Times New Roman" w:hAnsi="Times New Roman" w:cs="Times New Roman"/>
        </w:rPr>
        <w:t xml:space="preserve">9. </w:t>
      </w:r>
      <w:r w:rsidRPr="00232B8F">
        <w:rPr>
          <w:rFonts w:ascii="Times New Roman" w:hAnsi="Times New Roman" w:cs="Times New Roman"/>
        </w:rPr>
        <w:tab/>
        <w:t xml:space="preserve">Santos CA dos, Soares Melo HC. A </w:t>
      </w:r>
      <w:proofErr w:type="spellStart"/>
      <w:r w:rsidRPr="00232B8F">
        <w:rPr>
          <w:rFonts w:ascii="Times New Roman" w:hAnsi="Times New Roman" w:cs="Times New Roman"/>
        </w:rPr>
        <w:t>A</w:t>
      </w:r>
      <w:proofErr w:type="spellEnd"/>
      <w:r w:rsidRPr="00232B8F">
        <w:rPr>
          <w:rFonts w:ascii="Times New Roman" w:hAnsi="Times New Roman" w:cs="Times New Roman"/>
        </w:rPr>
        <w:t xml:space="preserve"> GENÉTICA ASSOCIADA AOS TRANSTORNOS DO ESPECTRO AUTISTA. </w:t>
      </w:r>
      <w:r w:rsidRPr="0074420E">
        <w:rPr>
          <w:rFonts w:ascii="Times New Roman" w:hAnsi="Times New Roman" w:cs="Times New Roman"/>
          <w:lang w:val="en-US"/>
        </w:rPr>
        <w:t xml:space="preserve">Conex </w:t>
      </w:r>
      <w:proofErr w:type="spellStart"/>
      <w:r w:rsidRPr="0074420E">
        <w:rPr>
          <w:rFonts w:ascii="Times New Roman" w:hAnsi="Times New Roman" w:cs="Times New Roman"/>
          <w:lang w:val="en-US"/>
        </w:rPr>
        <w:t>Ciência</w:t>
      </w:r>
      <w:proofErr w:type="spellEnd"/>
      <w:r w:rsidRPr="0074420E">
        <w:rPr>
          <w:rFonts w:ascii="Times New Roman" w:hAnsi="Times New Roman" w:cs="Times New Roman"/>
          <w:lang w:val="en-US"/>
        </w:rPr>
        <w:t xml:space="preserve"> [Internet]. 2018 Oct 10;13(3):68–78. Available from: https://10.253.0.3:49163/index.php/conexaociencia/article/view/756</w:t>
      </w:r>
    </w:p>
    <w:p w14:paraId="3067097A"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10. </w:t>
      </w:r>
      <w:r w:rsidRPr="0074420E">
        <w:rPr>
          <w:rFonts w:ascii="Times New Roman" w:hAnsi="Times New Roman" w:cs="Times New Roman"/>
          <w:lang w:val="en-US"/>
        </w:rPr>
        <w:tab/>
        <w:t xml:space="preserve">Lubbers K, Stijl EM, </w:t>
      </w:r>
      <w:proofErr w:type="spellStart"/>
      <w:r w:rsidRPr="0074420E">
        <w:rPr>
          <w:rFonts w:ascii="Times New Roman" w:hAnsi="Times New Roman" w:cs="Times New Roman"/>
          <w:lang w:val="en-US"/>
        </w:rPr>
        <w:t>Dierckx</w:t>
      </w:r>
      <w:proofErr w:type="spellEnd"/>
      <w:r w:rsidRPr="0074420E">
        <w:rPr>
          <w:rFonts w:ascii="Times New Roman" w:hAnsi="Times New Roman" w:cs="Times New Roman"/>
          <w:lang w:val="en-US"/>
        </w:rPr>
        <w:t xml:space="preserve"> B, </w:t>
      </w:r>
      <w:proofErr w:type="spellStart"/>
      <w:r w:rsidRPr="0074420E">
        <w:rPr>
          <w:rFonts w:ascii="Times New Roman" w:hAnsi="Times New Roman" w:cs="Times New Roman"/>
          <w:lang w:val="en-US"/>
        </w:rPr>
        <w:t>Hagenaar</w:t>
      </w:r>
      <w:proofErr w:type="spellEnd"/>
      <w:r w:rsidRPr="0074420E">
        <w:rPr>
          <w:rFonts w:ascii="Times New Roman" w:hAnsi="Times New Roman" w:cs="Times New Roman"/>
          <w:lang w:val="en-US"/>
        </w:rPr>
        <w:t xml:space="preserve"> DA, ten </w:t>
      </w:r>
      <w:proofErr w:type="spellStart"/>
      <w:r w:rsidRPr="0074420E">
        <w:rPr>
          <w:rFonts w:ascii="Times New Roman" w:hAnsi="Times New Roman" w:cs="Times New Roman"/>
          <w:lang w:val="en-US"/>
        </w:rPr>
        <w:t>Hoopen</w:t>
      </w:r>
      <w:proofErr w:type="spellEnd"/>
      <w:r w:rsidRPr="0074420E">
        <w:rPr>
          <w:rFonts w:ascii="Times New Roman" w:hAnsi="Times New Roman" w:cs="Times New Roman"/>
          <w:lang w:val="en-US"/>
        </w:rPr>
        <w:t xml:space="preserve"> LW, </w:t>
      </w:r>
      <w:proofErr w:type="spellStart"/>
      <w:r w:rsidRPr="0074420E">
        <w:rPr>
          <w:rFonts w:ascii="Times New Roman" w:hAnsi="Times New Roman" w:cs="Times New Roman"/>
          <w:lang w:val="en-US"/>
        </w:rPr>
        <w:t>Legerstee</w:t>
      </w:r>
      <w:proofErr w:type="spellEnd"/>
      <w:r w:rsidRPr="0074420E">
        <w:rPr>
          <w:rFonts w:ascii="Times New Roman" w:hAnsi="Times New Roman" w:cs="Times New Roman"/>
          <w:lang w:val="en-US"/>
        </w:rPr>
        <w:t xml:space="preserve"> JS, et al. Autism Symptoms in Children and Young Adults </w:t>
      </w:r>
      <w:proofErr w:type="gramStart"/>
      <w:r w:rsidRPr="0074420E">
        <w:rPr>
          <w:rFonts w:ascii="Times New Roman" w:hAnsi="Times New Roman" w:cs="Times New Roman"/>
          <w:lang w:val="en-US"/>
        </w:rPr>
        <w:t>With</w:t>
      </w:r>
      <w:proofErr w:type="gramEnd"/>
      <w:r w:rsidRPr="0074420E">
        <w:rPr>
          <w:rFonts w:ascii="Times New Roman" w:hAnsi="Times New Roman" w:cs="Times New Roman"/>
          <w:lang w:val="en-US"/>
        </w:rPr>
        <w:t xml:space="preserve"> Fragile X Syndrome, Angelman Syndrome, Tuberous Sclerosis Complex, and Neurofibromatosis Type 1: A Cross-Syndrome </w:t>
      </w:r>
      <w:r w:rsidRPr="0074420E">
        <w:rPr>
          <w:rFonts w:ascii="Times New Roman" w:hAnsi="Times New Roman" w:cs="Times New Roman"/>
          <w:lang w:val="en-US"/>
        </w:rPr>
        <w:lastRenderedPageBreak/>
        <w:t>Comparison. Front Psychiatry [Internet]. 2022 May 16;13. Available from: https://www.frontiersin.org/articles/10.3389/fpsyt.2022.852208/full</w:t>
      </w:r>
    </w:p>
    <w:p w14:paraId="7BE34FC7"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11. </w:t>
      </w:r>
      <w:r w:rsidRPr="0074420E">
        <w:rPr>
          <w:rFonts w:ascii="Times New Roman" w:hAnsi="Times New Roman" w:cs="Times New Roman"/>
          <w:lang w:val="en-US"/>
        </w:rPr>
        <w:tab/>
      </w:r>
      <w:proofErr w:type="spellStart"/>
      <w:r w:rsidRPr="0074420E">
        <w:rPr>
          <w:rFonts w:ascii="Times New Roman" w:hAnsi="Times New Roman" w:cs="Times New Roman"/>
          <w:lang w:val="en-US"/>
        </w:rPr>
        <w:t>Morotti</w:t>
      </w:r>
      <w:proofErr w:type="spellEnd"/>
      <w:r w:rsidRPr="0074420E">
        <w:rPr>
          <w:rFonts w:ascii="Times New Roman" w:hAnsi="Times New Roman" w:cs="Times New Roman"/>
          <w:lang w:val="en-US"/>
        </w:rPr>
        <w:t xml:space="preserve"> H, </w:t>
      </w:r>
      <w:proofErr w:type="spellStart"/>
      <w:r w:rsidRPr="0074420E">
        <w:rPr>
          <w:rFonts w:ascii="Times New Roman" w:hAnsi="Times New Roman" w:cs="Times New Roman"/>
          <w:lang w:val="en-US"/>
        </w:rPr>
        <w:t>Mastel</w:t>
      </w:r>
      <w:proofErr w:type="spellEnd"/>
      <w:r w:rsidRPr="0074420E">
        <w:rPr>
          <w:rFonts w:ascii="Times New Roman" w:hAnsi="Times New Roman" w:cs="Times New Roman"/>
          <w:lang w:val="en-US"/>
        </w:rPr>
        <w:t xml:space="preserve"> S, Keller K, Barnard RA, Hall T, </w:t>
      </w:r>
      <w:proofErr w:type="spellStart"/>
      <w:r w:rsidRPr="0074420E">
        <w:rPr>
          <w:rFonts w:ascii="Times New Roman" w:hAnsi="Times New Roman" w:cs="Times New Roman"/>
          <w:lang w:val="en-US"/>
        </w:rPr>
        <w:t>O’Roak</w:t>
      </w:r>
      <w:proofErr w:type="spellEnd"/>
      <w:r w:rsidRPr="0074420E">
        <w:rPr>
          <w:rFonts w:ascii="Times New Roman" w:hAnsi="Times New Roman" w:cs="Times New Roman"/>
          <w:lang w:val="en-US"/>
        </w:rPr>
        <w:t xml:space="preserve"> BJ, et al. Autism and attention‐deficit/hyperactivity disorders and symptoms in children with neurofibromatosis type 1. Dev Med Child Neurol [Internet]. 2021 Feb 14;63(2):226–32. Available from: https://onlinelibrary.wiley.com/doi/10.1111/dmcn.14558</w:t>
      </w:r>
    </w:p>
    <w:p w14:paraId="5A7889EA"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12. </w:t>
      </w:r>
      <w:r w:rsidRPr="0074420E">
        <w:rPr>
          <w:rFonts w:ascii="Times New Roman" w:hAnsi="Times New Roman" w:cs="Times New Roman"/>
          <w:lang w:val="en-US"/>
        </w:rPr>
        <w:tab/>
      </w:r>
      <w:proofErr w:type="spellStart"/>
      <w:r w:rsidRPr="0074420E">
        <w:rPr>
          <w:rFonts w:ascii="Times New Roman" w:hAnsi="Times New Roman" w:cs="Times New Roman"/>
          <w:lang w:val="en-US"/>
        </w:rPr>
        <w:t>Mançano</w:t>
      </w:r>
      <w:proofErr w:type="spellEnd"/>
      <w:r w:rsidRPr="0074420E">
        <w:rPr>
          <w:rFonts w:ascii="Times New Roman" w:hAnsi="Times New Roman" w:cs="Times New Roman"/>
          <w:lang w:val="en-US"/>
        </w:rPr>
        <w:t xml:space="preserve"> AD. Neurofibromatosis type 1. </w:t>
      </w:r>
      <w:proofErr w:type="spellStart"/>
      <w:r w:rsidRPr="0074420E">
        <w:rPr>
          <w:rFonts w:ascii="Times New Roman" w:hAnsi="Times New Roman" w:cs="Times New Roman"/>
          <w:lang w:val="en-US"/>
        </w:rPr>
        <w:t>Radiol</w:t>
      </w:r>
      <w:proofErr w:type="spellEnd"/>
      <w:r w:rsidRPr="0074420E">
        <w:rPr>
          <w:rFonts w:ascii="Times New Roman" w:hAnsi="Times New Roman" w:cs="Times New Roman"/>
          <w:lang w:val="en-US"/>
        </w:rPr>
        <w:t xml:space="preserve"> Bras [Internet]. 2022 Feb;55(1</w:t>
      </w:r>
      <w:proofErr w:type="gramStart"/>
      <w:r w:rsidRPr="0074420E">
        <w:rPr>
          <w:rFonts w:ascii="Times New Roman" w:hAnsi="Times New Roman" w:cs="Times New Roman"/>
          <w:lang w:val="en-US"/>
        </w:rPr>
        <w:t>):VII</w:t>
      </w:r>
      <w:proofErr w:type="gramEnd"/>
      <w:r w:rsidRPr="0074420E">
        <w:rPr>
          <w:rFonts w:ascii="Times New Roman" w:hAnsi="Times New Roman" w:cs="Times New Roman"/>
          <w:lang w:val="en-US"/>
        </w:rPr>
        <w:t>–VIII. Available from: http://www.scielo.br/scielo.php?script=sci_arttext&amp;pid=S0100-39842022000100007&amp;tlng=en</w:t>
      </w:r>
    </w:p>
    <w:p w14:paraId="5D4FC354"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13. </w:t>
      </w:r>
      <w:r w:rsidRPr="0074420E">
        <w:rPr>
          <w:rFonts w:ascii="Times New Roman" w:hAnsi="Times New Roman" w:cs="Times New Roman"/>
          <w:lang w:val="en-US"/>
        </w:rPr>
        <w:tab/>
        <w:t xml:space="preserve">Chisholm AK, </w:t>
      </w:r>
      <w:proofErr w:type="spellStart"/>
      <w:r w:rsidRPr="0074420E">
        <w:rPr>
          <w:rFonts w:ascii="Times New Roman" w:hAnsi="Times New Roman" w:cs="Times New Roman"/>
          <w:lang w:val="en-US"/>
        </w:rPr>
        <w:t>Haebich</w:t>
      </w:r>
      <w:proofErr w:type="spellEnd"/>
      <w:r w:rsidRPr="0074420E">
        <w:rPr>
          <w:rFonts w:ascii="Times New Roman" w:hAnsi="Times New Roman" w:cs="Times New Roman"/>
          <w:lang w:val="en-US"/>
        </w:rPr>
        <w:t xml:space="preserve"> KM, Pride NA, Walsh KS, </w:t>
      </w:r>
      <w:proofErr w:type="spellStart"/>
      <w:r w:rsidRPr="0074420E">
        <w:rPr>
          <w:rFonts w:ascii="Times New Roman" w:hAnsi="Times New Roman" w:cs="Times New Roman"/>
          <w:lang w:val="en-US"/>
        </w:rPr>
        <w:t>Lami</w:t>
      </w:r>
      <w:proofErr w:type="spellEnd"/>
      <w:r w:rsidRPr="0074420E">
        <w:rPr>
          <w:rFonts w:ascii="Times New Roman" w:hAnsi="Times New Roman" w:cs="Times New Roman"/>
          <w:lang w:val="en-US"/>
        </w:rPr>
        <w:t xml:space="preserve"> F, </w:t>
      </w:r>
      <w:proofErr w:type="spellStart"/>
      <w:r w:rsidRPr="0074420E">
        <w:rPr>
          <w:rFonts w:ascii="Times New Roman" w:hAnsi="Times New Roman" w:cs="Times New Roman"/>
          <w:lang w:val="en-US"/>
        </w:rPr>
        <w:t>Ure</w:t>
      </w:r>
      <w:proofErr w:type="spellEnd"/>
      <w:r w:rsidRPr="0074420E">
        <w:rPr>
          <w:rFonts w:ascii="Times New Roman" w:hAnsi="Times New Roman" w:cs="Times New Roman"/>
          <w:lang w:val="en-US"/>
        </w:rPr>
        <w:t xml:space="preserve"> A, et al. Delineating the autistic phenotype in children with neurofibromatosis type 1. Mol Autism [Internet]. 2022 Dec 4;13(1):3. Available from: https://molecularautism.biomedcentral.com/articles/10.1186/s13229-021-00481-3</w:t>
      </w:r>
    </w:p>
    <w:p w14:paraId="580547E1"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14. </w:t>
      </w:r>
      <w:r w:rsidRPr="0074420E">
        <w:rPr>
          <w:rFonts w:ascii="Times New Roman" w:hAnsi="Times New Roman" w:cs="Times New Roman"/>
          <w:lang w:val="en-US"/>
        </w:rPr>
        <w:tab/>
        <w:t xml:space="preserve">Miller DT, Freedenberg D, </w:t>
      </w:r>
      <w:proofErr w:type="spellStart"/>
      <w:r w:rsidRPr="0074420E">
        <w:rPr>
          <w:rFonts w:ascii="Times New Roman" w:hAnsi="Times New Roman" w:cs="Times New Roman"/>
          <w:lang w:val="en-US"/>
        </w:rPr>
        <w:t>Schorry</w:t>
      </w:r>
      <w:proofErr w:type="spellEnd"/>
      <w:r w:rsidRPr="0074420E">
        <w:rPr>
          <w:rFonts w:ascii="Times New Roman" w:hAnsi="Times New Roman" w:cs="Times New Roman"/>
          <w:lang w:val="en-US"/>
        </w:rPr>
        <w:t xml:space="preserve"> E, Ullrich NJ, </w:t>
      </w:r>
      <w:proofErr w:type="spellStart"/>
      <w:r w:rsidRPr="0074420E">
        <w:rPr>
          <w:rFonts w:ascii="Times New Roman" w:hAnsi="Times New Roman" w:cs="Times New Roman"/>
          <w:lang w:val="en-US"/>
        </w:rPr>
        <w:t>Viskochil</w:t>
      </w:r>
      <w:proofErr w:type="spellEnd"/>
      <w:r w:rsidRPr="0074420E">
        <w:rPr>
          <w:rFonts w:ascii="Times New Roman" w:hAnsi="Times New Roman" w:cs="Times New Roman"/>
          <w:lang w:val="en-US"/>
        </w:rPr>
        <w:t xml:space="preserve"> D, Korf BR, et al. Health Supervision for Children </w:t>
      </w:r>
      <w:proofErr w:type="gramStart"/>
      <w:r w:rsidRPr="0074420E">
        <w:rPr>
          <w:rFonts w:ascii="Times New Roman" w:hAnsi="Times New Roman" w:cs="Times New Roman"/>
          <w:lang w:val="en-US"/>
        </w:rPr>
        <w:t>With</w:t>
      </w:r>
      <w:proofErr w:type="gramEnd"/>
      <w:r w:rsidRPr="0074420E">
        <w:rPr>
          <w:rFonts w:ascii="Times New Roman" w:hAnsi="Times New Roman" w:cs="Times New Roman"/>
          <w:lang w:val="en-US"/>
        </w:rPr>
        <w:t xml:space="preserve"> Neurofibromatosis Type 1. Pediatrics [Internet]. 2019 May 1;143(5). Available from: https://publications.aap.org/pediatrics/article/143/5/e20190660/37168/Health-Supervision-for-Children-With</w:t>
      </w:r>
    </w:p>
    <w:p w14:paraId="5DA35ED3"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15. </w:t>
      </w:r>
      <w:r w:rsidRPr="0074420E">
        <w:rPr>
          <w:rFonts w:ascii="Times New Roman" w:hAnsi="Times New Roman" w:cs="Times New Roman"/>
          <w:lang w:val="en-US"/>
        </w:rPr>
        <w:tab/>
        <w:t xml:space="preserve">Tamura R. Current Understanding of Neurofibromatosis Type 1, 2, and </w:t>
      </w:r>
      <w:proofErr w:type="spellStart"/>
      <w:r w:rsidRPr="0074420E">
        <w:rPr>
          <w:rFonts w:ascii="Times New Roman" w:hAnsi="Times New Roman" w:cs="Times New Roman"/>
          <w:lang w:val="en-US"/>
        </w:rPr>
        <w:t>Schwannomatosis</w:t>
      </w:r>
      <w:proofErr w:type="spellEnd"/>
      <w:r w:rsidRPr="0074420E">
        <w:rPr>
          <w:rFonts w:ascii="Times New Roman" w:hAnsi="Times New Roman" w:cs="Times New Roman"/>
          <w:lang w:val="en-US"/>
        </w:rPr>
        <w:t>. Int J Mol Sci [Internet]. 2021 May 29;22(11):5850. Available from: https://www.mdpi.com/1422-0067/22/11/5850</w:t>
      </w:r>
    </w:p>
    <w:p w14:paraId="5F79A78E"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16. </w:t>
      </w:r>
      <w:r w:rsidRPr="0074420E">
        <w:rPr>
          <w:rFonts w:ascii="Times New Roman" w:hAnsi="Times New Roman" w:cs="Times New Roman"/>
          <w:lang w:val="en-US"/>
        </w:rPr>
        <w:tab/>
      </w:r>
      <w:proofErr w:type="spellStart"/>
      <w:r w:rsidRPr="0074420E">
        <w:rPr>
          <w:rFonts w:ascii="Times New Roman" w:hAnsi="Times New Roman" w:cs="Times New Roman"/>
          <w:lang w:val="en-US"/>
        </w:rPr>
        <w:t>Kehrer-Sawatzki</w:t>
      </w:r>
      <w:proofErr w:type="spellEnd"/>
      <w:r w:rsidRPr="0074420E">
        <w:rPr>
          <w:rFonts w:ascii="Times New Roman" w:hAnsi="Times New Roman" w:cs="Times New Roman"/>
          <w:lang w:val="en-US"/>
        </w:rPr>
        <w:t xml:space="preserve"> H, Cooper DN. Challenges in the diagnosis of neurofibromatosis type 1 (NF1) in young children facilitated by means of revised diagnostic criteria including genetic testing for pathogenic NF1 gene variants. Hum Genet [Internet]. 2022 Feb 20;141(2):177–91. Available from: https://link.springer.com/10.1007/s00439-021-02410-z</w:t>
      </w:r>
    </w:p>
    <w:p w14:paraId="591DE9CC"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17. </w:t>
      </w:r>
      <w:r w:rsidRPr="0074420E">
        <w:rPr>
          <w:rFonts w:ascii="Times New Roman" w:hAnsi="Times New Roman" w:cs="Times New Roman"/>
          <w:lang w:val="en-US"/>
        </w:rPr>
        <w:tab/>
        <w:t xml:space="preserve">Begum-Ali J, </w:t>
      </w:r>
      <w:proofErr w:type="spellStart"/>
      <w:r w:rsidRPr="0074420E">
        <w:rPr>
          <w:rFonts w:ascii="Times New Roman" w:hAnsi="Times New Roman" w:cs="Times New Roman"/>
          <w:lang w:val="en-US"/>
        </w:rPr>
        <w:t>Kolesnik</w:t>
      </w:r>
      <w:proofErr w:type="spellEnd"/>
      <w:r w:rsidRPr="0074420E">
        <w:rPr>
          <w:rFonts w:ascii="Times New Roman" w:hAnsi="Times New Roman" w:cs="Times New Roman"/>
          <w:lang w:val="en-US"/>
        </w:rPr>
        <w:t xml:space="preserve">-Taylor A, Quiroz I, Mason L, Garg S, Green J, et al. Early differences in auditory processing relate to </w:t>
      </w:r>
      <w:proofErr w:type="gramStart"/>
      <w:r w:rsidRPr="0074420E">
        <w:rPr>
          <w:rFonts w:ascii="Times New Roman" w:hAnsi="Times New Roman" w:cs="Times New Roman"/>
          <w:lang w:val="en-US"/>
        </w:rPr>
        <w:t>Autism Spectrum Disorder</w:t>
      </w:r>
      <w:proofErr w:type="gramEnd"/>
      <w:r w:rsidRPr="0074420E">
        <w:rPr>
          <w:rFonts w:ascii="Times New Roman" w:hAnsi="Times New Roman" w:cs="Times New Roman"/>
          <w:lang w:val="en-US"/>
        </w:rPr>
        <w:t xml:space="preserve"> traits in infants with Neurofibromatosis Type I. J </w:t>
      </w:r>
      <w:proofErr w:type="spellStart"/>
      <w:r w:rsidRPr="0074420E">
        <w:rPr>
          <w:rFonts w:ascii="Times New Roman" w:hAnsi="Times New Roman" w:cs="Times New Roman"/>
          <w:lang w:val="en-US"/>
        </w:rPr>
        <w:t>Neurodev</w:t>
      </w:r>
      <w:proofErr w:type="spellEnd"/>
      <w:r w:rsidRPr="0074420E">
        <w:rPr>
          <w:rFonts w:ascii="Times New Roman" w:hAnsi="Times New Roman" w:cs="Times New Roman"/>
          <w:lang w:val="en-US"/>
        </w:rPr>
        <w:t xml:space="preserve"> </w:t>
      </w:r>
      <w:proofErr w:type="spellStart"/>
      <w:r w:rsidRPr="0074420E">
        <w:rPr>
          <w:rFonts w:ascii="Times New Roman" w:hAnsi="Times New Roman" w:cs="Times New Roman"/>
          <w:lang w:val="en-US"/>
        </w:rPr>
        <w:t>Disord</w:t>
      </w:r>
      <w:proofErr w:type="spellEnd"/>
      <w:r w:rsidRPr="0074420E">
        <w:rPr>
          <w:rFonts w:ascii="Times New Roman" w:hAnsi="Times New Roman" w:cs="Times New Roman"/>
          <w:lang w:val="en-US"/>
        </w:rPr>
        <w:t xml:space="preserve"> [Internet]. 2021 Dec 28;13(1):22. Available from: https://jneurodevdisorders.biomedcentral.com/articles/10.1186/s11689-021-09364-3</w:t>
      </w:r>
    </w:p>
    <w:p w14:paraId="6B9F1092"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18. </w:t>
      </w:r>
      <w:r w:rsidRPr="0074420E">
        <w:rPr>
          <w:rFonts w:ascii="Times New Roman" w:hAnsi="Times New Roman" w:cs="Times New Roman"/>
          <w:lang w:val="en-US"/>
        </w:rPr>
        <w:tab/>
      </w:r>
      <w:proofErr w:type="spellStart"/>
      <w:r w:rsidRPr="0074420E">
        <w:rPr>
          <w:rFonts w:ascii="Times New Roman" w:hAnsi="Times New Roman" w:cs="Times New Roman"/>
          <w:lang w:val="en-US"/>
        </w:rPr>
        <w:t>Bolbocean</w:t>
      </w:r>
      <w:proofErr w:type="spellEnd"/>
      <w:r w:rsidRPr="0074420E">
        <w:rPr>
          <w:rFonts w:ascii="Times New Roman" w:hAnsi="Times New Roman" w:cs="Times New Roman"/>
          <w:lang w:val="en-US"/>
        </w:rPr>
        <w:t xml:space="preserve"> C, </w:t>
      </w:r>
      <w:proofErr w:type="spellStart"/>
      <w:r w:rsidRPr="0074420E">
        <w:rPr>
          <w:rFonts w:ascii="Times New Roman" w:hAnsi="Times New Roman" w:cs="Times New Roman"/>
          <w:lang w:val="en-US"/>
        </w:rPr>
        <w:t>Andújar</w:t>
      </w:r>
      <w:proofErr w:type="spellEnd"/>
      <w:r w:rsidRPr="0074420E">
        <w:rPr>
          <w:rFonts w:ascii="Times New Roman" w:hAnsi="Times New Roman" w:cs="Times New Roman"/>
          <w:lang w:val="en-US"/>
        </w:rPr>
        <w:t xml:space="preserve"> FN, McCormack M, Suter B, Holder JL. Health-Related Quality of Life in Pediatric Patients with Syndromic </w:t>
      </w:r>
      <w:proofErr w:type="gramStart"/>
      <w:r w:rsidRPr="0074420E">
        <w:rPr>
          <w:rFonts w:ascii="Times New Roman" w:hAnsi="Times New Roman" w:cs="Times New Roman"/>
          <w:lang w:val="en-US"/>
        </w:rPr>
        <w:t>Autism</w:t>
      </w:r>
      <w:proofErr w:type="gramEnd"/>
      <w:r w:rsidRPr="0074420E">
        <w:rPr>
          <w:rFonts w:ascii="Times New Roman" w:hAnsi="Times New Roman" w:cs="Times New Roman"/>
          <w:lang w:val="en-US"/>
        </w:rPr>
        <w:t xml:space="preserve"> and their Caregivers. J Autism Dev </w:t>
      </w:r>
      <w:proofErr w:type="spellStart"/>
      <w:r w:rsidRPr="0074420E">
        <w:rPr>
          <w:rFonts w:ascii="Times New Roman" w:hAnsi="Times New Roman" w:cs="Times New Roman"/>
          <w:lang w:val="en-US"/>
        </w:rPr>
        <w:t>Disord</w:t>
      </w:r>
      <w:proofErr w:type="spellEnd"/>
      <w:r w:rsidRPr="0074420E">
        <w:rPr>
          <w:rFonts w:ascii="Times New Roman" w:hAnsi="Times New Roman" w:cs="Times New Roman"/>
          <w:lang w:val="en-US"/>
        </w:rPr>
        <w:t xml:space="preserve"> </w:t>
      </w:r>
      <w:r w:rsidRPr="0074420E">
        <w:rPr>
          <w:rFonts w:ascii="Times New Roman" w:hAnsi="Times New Roman" w:cs="Times New Roman"/>
          <w:lang w:val="en-US"/>
        </w:rPr>
        <w:lastRenderedPageBreak/>
        <w:t>[Internet]. 2022 Mar 3;52(3):1334–45. Available from: https://link.springer.com/10.1007/s10803-021-05030-8</w:t>
      </w:r>
    </w:p>
    <w:p w14:paraId="504BAC98"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19. </w:t>
      </w:r>
      <w:r w:rsidRPr="0074420E">
        <w:rPr>
          <w:rFonts w:ascii="Times New Roman" w:hAnsi="Times New Roman" w:cs="Times New Roman"/>
          <w:lang w:val="en-US"/>
        </w:rPr>
        <w:tab/>
        <w:t>Genovese A, Butler MG. The Autism Spectrum: Behavioral, Psychiatric and Genetic Associations. Genes (Basel) [Internet]. 2023 Mar 9;14(3):677. Available from: https://www.mdpi.com/2073-4425/14/3/677</w:t>
      </w:r>
    </w:p>
    <w:p w14:paraId="0229314B"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20. </w:t>
      </w:r>
      <w:r w:rsidRPr="0074420E">
        <w:rPr>
          <w:rFonts w:ascii="Times New Roman" w:hAnsi="Times New Roman" w:cs="Times New Roman"/>
          <w:lang w:val="en-US"/>
        </w:rPr>
        <w:tab/>
        <w:t>Yoshida Y. Neurofibromatosis 1 (von Recklinghausen Disease). Keio J Med [Internet]. 2023;2023-0013-IR. Available from: https://www.jstage.jst.go.jp/article/kjm/advpub/0/advpub_2023-0013-IR/_article</w:t>
      </w:r>
    </w:p>
    <w:p w14:paraId="0154B735" w14:textId="77777777" w:rsidR="00232B8F" w:rsidRPr="0074420E" w:rsidRDefault="00232B8F" w:rsidP="00232B8F">
      <w:pPr>
        <w:spacing w:line="360" w:lineRule="auto"/>
        <w:jc w:val="both"/>
        <w:rPr>
          <w:rFonts w:ascii="Times New Roman" w:hAnsi="Times New Roman" w:cs="Times New Roman"/>
          <w:lang w:val="en-US"/>
        </w:rPr>
      </w:pPr>
      <w:r w:rsidRPr="00232B8F">
        <w:rPr>
          <w:rFonts w:ascii="Times New Roman" w:hAnsi="Times New Roman" w:cs="Times New Roman"/>
        </w:rPr>
        <w:t xml:space="preserve">21. </w:t>
      </w:r>
      <w:r w:rsidRPr="00232B8F">
        <w:rPr>
          <w:rFonts w:ascii="Times New Roman" w:hAnsi="Times New Roman" w:cs="Times New Roman"/>
        </w:rPr>
        <w:tab/>
        <w:t xml:space="preserve">Napolitano F, </w:t>
      </w:r>
      <w:proofErr w:type="spellStart"/>
      <w:r w:rsidRPr="00232B8F">
        <w:rPr>
          <w:rFonts w:ascii="Times New Roman" w:hAnsi="Times New Roman" w:cs="Times New Roman"/>
        </w:rPr>
        <w:t>Dell’Aquila</w:t>
      </w:r>
      <w:proofErr w:type="spellEnd"/>
      <w:r w:rsidRPr="00232B8F">
        <w:rPr>
          <w:rFonts w:ascii="Times New Roman" w:hAnsi="Times New Roman" w:cs="Times New Roman"/>
        </w:rPr>
        <w:t xml:space="preserve"> M, </w:t>
      </w:r>
      <w:proofErr w:type="spellStart"/>
      <w:r w:rsidRPr="00232B8F">
        <w:rPr>
          <w:rFonts w:ascii="Times New Roman" w:hAnsi="Times New Roman" w:cs="Times New Roman"/>
        </w:rPr>
        <w:t>Terracciano</w:t>
      </w:r>
      <w:proofErr w:type="spellEnd"/>
      <w:r w:rsidRPr="00232B8F">
        <w:rPr>
          <w:rFonts w:ascii="Times New Roman" w:hAnsi="Times New Roman" w:cs="Times New Roman"/>
        </w:rPr>
        <w:t xml:space="preserve"> C, </w:t>
      </w:r>
      <w:proofErr w:type="spellStart"/>
      <w:r w:rsidRPr="00232B8F">
        <w:rPr>
          <w:rFonts w:ascii="Times New Roman" w:hAnsi="Times New Roman" w:cs="Times New Roman"/>
        </w:rPr>
        <w:t>Franzese</w:t>
      </w:r>
      <w:proofErr w:type="spellEnd"/>
      <w:r w:rsidRPr="00232B8F">
        <w:rPr>
          <w:rFonts w:ascii="Times New Roman" w:hAnsi="Times New Roman" w:cs="Times New Roman"/>
        </w:rPr>
        <w:t xml:space="preserve"> G, Gentile MT, </w:t>
      </w:r>
      <w:proofErr w:type="spellStart"/>
      <w:r w:rsidRPr="00232B8F">
        <w:rPr>
          <w:rFonts w:ascii="Times New Roman" w:hAnsi="Times New Roman" w:cs="Times New Roman"/>
        </w:rPr>
        <w:t>Piluso</w:t>
      </w:r>
      <w:proofErr w:type="spellEnd"/>
      <w:r w:rsidRPr="00232B8F">
        <w:rPr>
          <w:rFonts w:ascii="Times New Roman" w:hAnsi="Times New Roman" w:cs="Times New Roman"/>
        </w:rPr>
        <w:t xml:space="preserve"> G, et al. </w:t>
      </w:r>
      <w:r w:rsidRPr="0074420E">
        <w:rPr>
          <w:rFonts w:ascii="Times New Roman" w:hAnsi="Times New Roman" w:cs="Times New Roman"/>
          <w:lang w:val="en-US"/>
        </w:rPr>
        <w:t>Genotype-Phenotype Correlations in Neurofibromatosis Type 1: Identification of Novel and Recurrent NF1 Gene Variants and Correlations with Neurocognitive Phenotype. Genes (Basel) [Internet]. 2022 Jun 23;13(7):1130. Available from: https://www.mdpi.com/2073-4425/13/7/1130</w:t>
      </w:r>
    </w:p>
    <w:p w14:paraId="2A051F22"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22. </w:t>
      </w:r>
      <w:r w:rsidRPr="0074420E">
        <w:rPr>
          <w:rFonts w:ascii="Times New Roman" w:hAnsi="Times New Roman" w:cs="Times New Roman"/>
          <w:lang w:val="en-US"/>
        </w:rPr>
        <w:tab/>
        <w:t xml:space="preserve">Rosen NE, Lord C, </w:t>
      </w:r>
      <w:proofErr w:type="spellStart"/>
      <w:r w:rsidRPr="0074420E">
        <w:rPr>
          <w:rFonts w:ascii="Times New Roman" w:hAnsi="Times New Roman" w:cs="Times New Roman"/>
          <w:lang w:val="en-US"/>
        </w:rPr>
        <w:t>Volkmar</w:t>
      </w:r>
      <w:proofErr w:type="spellEnd"/>
      <w:r w:rsidRPr="0074420E">
        <w:rPr>
          <w:rFonts w:ascii="Times New Roman" w:hAnsi="Times New Roman" w:cs="Times New Roman"/>
          <w:lang w:val="en-US"/>
        </w:rPr>
        <w:t xml:space="preserve"> FR. The Diagnosis of Autism: From </w:t>
      </w:r>
      <w:proofErr w:type="spellStart"/>
      <w:r w:rsidRPr="0074420E">
        <w:rPr>
          <w:rFonts w:ascii="Times New Roman" w:hAnsi="Times New Roman" w:cs="Times New Roman"/>
          <w:lang w:val="en-US"/>
        </w:rPr>
        <w:t>Kanner</w:t>
      </w:r>
      <w:proofErr w:type="spellEnd"/>
      <w:r w:rsidRPr="0074420E">
        <w:rPr>
          <w:rFonts w:ascii="Times New Roman" w:hAnsi="Times New Roman" w:cs="Times New Roman"/>
          <w:lang w:val="en-US"/>
        </w:rPr>
        <w:t xml:space="preserve"> to DSM-III to DSM-5 and </w:t>
      </w:r>
      <w:proofErr w:type="gramStart"/>
      <w:r w:rsidRPr="0074420E">
        <w:rPr>
          <w:rFonts w:ascii="Times New Roman" w:hAnsi="Times New Roman" w:cs="Times New Roman"/>
          <w:lang w:val="en-US"/>
        </w:rPr>
        <w:t>Beyond</w:t>
      </w:r>
      <w:proofErr w:type="gramEnd"/>
      <w:r w:rsidRPr="0074420E">
        <w:rPr>
          <w:rFonts w:ascii="Times New Roman" w:hAnsi="Times New Roman" w:cs="Times New Roman"/>
          <w:lang w:val="en-US"/>
        </w:rPr>
        <w:t xml:space="preserve">. J Autism Dev </w:t>
      </w:r>
      <w:proofErr w:type="spellStart"/>
      <w:r w:rsidRPr="0074420E">
        <w:rPr>
          <w:rFonts w:ascii="Times New Roman" w:hAnsi="Times New Roman" w:cs="Times New Roman"/>
          <w:lang w:val="en-US"/>
        </w:rPr>
        <w:t>Disord</w:t>
      </w:r>
      <w:proofErr w:type="spellEnd"/>
      <w:r w:rsidRPr="0074420E">
        <w:rPr>
          <w:rFonts w:ascii="Times New Roman" w:hAnsi="Times New Roman" w:cs="Times New Roman"/>
          <w:lang w:val="en-US"/>
        </w:rPr>
        <w:t xml:space="preserve"> [Internet]. 2021 Dec 24;51(12):4253–70. Available from: https://link.springer.com/10.1007/s10803-021-04904-1</w:t>
      </w:r>
    </w:p>
    <w:p w14:paraId="218832A4"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23. </w:t>
      </w:r>
      <w:r w:rsidRPr="0074420E">
        <w:rPr>
          <w:rFonts w:ascii="Times New Roman" w:hAnsi="Times New Roman" w:cs="Times New Roman"/>
          <w:lang w:val="en-US"/>
        </w:rPr>
        <w:tab/>
        <w:t>Schaeffer J, Abd El-</w:t>
      </w:r>
      <w:proofErr w:type="spellStart"/>
      <w:r w:rsidRPr="0074420E">
        <w:rPr>
          <w:rFonts w:ascii="Times New Roman" w:hAnsi="Times New Roman" w:cs="Times New Roman"/>
          <w:lang w:val="en-US"/>
        </w:rPr>
        <w:t>Raziq</w:t>
      </w:r>
      <w:proofErr w:type="spellEnd"/>
      <w:r w:rsidRPr="0074420E">
        <w:rPr>
          <w:rFonts w:ascii="Times New Roman" w:hAnsi="Times New Roman" w:cs="Times New Roman"/>
          <w:lang w:val="en-US"/>
        </w:rPr>
        <w:t xml:space="preserve"> M, Castroviejo E, </w:t>
      </w:r>
      <w:proofErr w:type="spellStart"/>
      <w:r w:rsidRPr="0074420E">
        <w:rPr>
          <w:rFonts w:ascii="Times New Roman" w:hAnsi="Times New Roman" w:cs="Times New Roman"/>
          <w:lang w:val="en-US"/>
        </w:rPr>
        <w:t>Durrleman</w:t>
      </w:r>
      <w:proofErr w:type="spellEnd"/>
      <w:r w:rsidRPr="0074420E">
        <w:rPr>
          <w:rFonts w:ascii="Times New Roman" w:hAnsi="Times New Roman" w:cs="Times New Roman"/>
          <w:lang w:val="en-US"/>
        </w:rPr>
        <w:t xml:space="preserve"> S, </w:t>
      </w:r>
      <w:proofErr w:type="spellStart"/>
      <w:r w:rsidRPr="0074420E">
        <w:rPr>
          <w:rFonts w:ascii="Times New Roman" w:hAnsi="Times New Roman" w:cs="Times New Roman"/>
          <w:lang w:val="en-US"/>
        </w:rPr>
        <w:t>Ferré</w:t>
      </w:r>
      <w:proofErr w:type="spellEnd"/>
      <w:r w:rsidRPr="0074420E">
        <w:rPr>
          <w:rFonts w:ascii="Times New Roman" w:hAnsi="Times New Roman" w:cs="Times New Roman"/>
          <w:lang w:val="en-US"/>
        </w:rPr>
        <w:t xml:space="preserve"> S, Grama I, et al. Language in autism: domains, </w:t>
      </w:r>
      <w:proofErr w:type="gramStart"/>
      <w:r w:rsidRPr="0074420E">
        <w:rPr>
          <w:rFonts w:ascii="Times New Roman" w:hAnsi="Times New Roman" w:cs="Times New Roman"/>
          <w:lang w:val="en-US"/>
        </w:rPr>
        <w:t>profiles</w:t>
      </w:r>
      <w:proofErr w:type="gramEnd"/>
      <w:r w:rsidRPr="0074420E">
        <w:rPr>
          <w:rFonts w:ascii="Times New Roman" w:hAnsi="Times New Roman" w:cs="Times New Roman"/>
          <w:lang w:val="en-US"/>
        </w:rPr>
        <w:t xml:space="preserve"> and co-occurring conditions. J Neural </w:t>
      </w:r>
      <w:proofErr w:type="spellStart"/>
      <w:r w:rsidRPr="0074420E">
        <w:rPr>
          <w:rFonts w:ascii="Times New Roman" w:hAnsi="Times New Roman" w:cs="Times New Roman"/>
          <w:lang w:val="en-US"/>
        </w:rPr>
        <w:t>Transm</w:t>
      </w:r>
      <w:proofErr w:type="spellEnd"/>
      <w:r w:rsidRPr="0074420E">
        <w:rPr>
          <w:rFonts w:ascii="Times New Roman" w:hAnsi="Times New Roman" w:cs="Times New Roman"/>
          <w:lang w:val="en-US"/>
        </w:rPr>
        <w:t xml:space="preserve"> [Internet]. 2023 Mar 16;130(3):433–57. Available from: https://link.springer.com/10.1007/s00702-023-02592-y</w:t>
      </w:r>
    </w:p>
    <w:p w14:paraId="010B755E" w14:textId="77777777" w:rsidR="00232B8F" w:rsidRPr="0074420E" w:rsidRDefault="00232B8F" w:rsidP="00232B8F">
      <w:pPr>
        <w:spacing w:line="360" w:lineRule="auto"/>
        <w:jc w:val="both"/>
        <w:rPr>
          <w:rFonts w:ascii="Times New Roman" w:hAnsi="Times New Roman" w:cs="Times New Roman"/>
          <w:lang w:val="en-US"/>
        </w:rPr>
      </w:pPr>
      <w:r w:rsidRPr="00232B8F">
        <w:rPr>
          <w:rFonts w:ascii="Times New Roman" w:hAnsi="Times New Roman" w:cs="Times New Roman"/>
        </w:rPr>
        <w:t xml:space="preserve">24. </w:t>
      </w:r>
      <w:r w:rsidRPr="00232B8F">
        <w:rPr>
          <w:rFonts w:ascii="Times New Roman" w:hAnsi="Times New Roman" w:cs="Times New Roman"/>
        </w:rPr>
        <w:tab/>
      </w:r>
      <w:proofErr w:type="spellStart"/>
      <w:r w:rsidRPr="00232B8F">
        <w:rPr>
          <w:rFonts w:ascii="Times New Roman" w:hAnsi="Times New Roman" w:cs="Times New Roman"/>
        </w:rPr>
        <w:t>Sorrentino</w:t>
      </w:r>
      <w:proofErr w:type="spellEnd"/>
      <w:r w:rsidRPr="00232B8F">
        <w:rPr>
          <w:rFonts w:ascii="Times New Roman" w:hAnsi="Times New Roman" w:cs="Times New Roman"/>
        </w:rPr>
        <w:t xml:space="preserve"> U, </w:t>
      </w:r>
      <w:proofErr w:type="spellStart"/>
      <w:r w:rsidRPr="00232B8F">
        <w:rPr>
          <w:rFonts w:ascii="Times New Roman" w:hAnsi="Times New Roman" w:cs="Times New Roman"/>
        </w:rPr>
        <w:t>Bellonzi</w:t>
      </w:r>
      <w:proofErr w:type="spellEnd"/>
      <w:r w:rsidRPr="00232B8F">
        <w:rPr>
          <w:rFonts w:ascii="Times New Roman" w:hAnsi="Times New Roman" w:cs="Times New Roman"/>
        </w:rPr>
        <w:t xml:space="preserve"> S, </w:t>
      </w:r>
      <w:proofErr w:type="spellStart"/>
      <w:r w:rsidRPr="00232B8F">
        <w:rPr>
          <w:rFonts w:ascii="Times New Roman" w:hAnsi="Times New Roman" w:cs="Times New Roman"/>
        </w:rPr>
        <w:t>Mozzato</w:t>
      </w:r>
      <w:proofErr w:type="spellEnd"/>
      <w:r w:rsidRPr="00232B8F">
        <w:rPr>
          <w:rFonts w:ascii="Times New Roman" w:hAnsi="Times New Roman" w:cs="Times New Roman"/>
        </w:rPr>
        <w:t xml:space="preserve"> C, </w:t>
      </w:r>
      <w:proofErr w:type="spellStart"/>
      <w:r w:rsidRPr="00232B8F">
        <w:rPr>
          <w:rFonts w:ascii="Times New Roman" w:hAnsi="Times New Roman" w:cs="Times New Roman"/>
        </w:rPr>
        <w:t>Brasson</w:t>
      </w:r>
      <w:proofErr w:type="spellEnd"/>
      <w:r w:rsidRPr="00232B8F">
        <w:rPr>
          <w:rFonts w:ascii="Times New Roman" w:hAnsi="Times New Roman" w:cs="Times New Roman"/>
        </w:rPr>
        <w:t xml:space="preserve"> V, Toldo I, </w:t>
      </w:r>
      <w:proofErr w:type="spellStart"/>
      <w:r w:rsidRPr="00232B8F">
        <w:rPr>
          <w:rFonts w:ascii="Times New Roman" w:hAnsi="Times New Roman" w:cs="Times New Roman"/>
        </w:rPr>
        <w:t>Parrozzani</w:t>
      </w:r>
      <w:proofErr w:type="spellEnd"/>
      <w:r w:rsidRPr="00232B8F">
        <w:rPr>
          <w:rFonts w:ascii="Times New Roman" w:hAnsi="Times New Roman" w:cs="Times New Roman"/>
        </w:rPr>
        <w:t xml:space="preserve"> R, et al. </w:t>
      </w:r>
      <w:r w:rsidRPr="0074420E">
        <w:rPr>
          <w:rFonts w:ascii="Times New Roman" w:hAnsi="Times New Roman" w:cs="Times New Roman"/>
          <w:lang w:val="en-US"/>
        </w:rPr>
        <w:t>Epilepsy in NF1: Epidemiologic, Genetic, and Clinical Features. A Monocentric Retrospective Study in a Cohort of 784 Patients. Cancers (Basel) [Internet]. 2021 Dec 17;13(24):6336. Available from: https://www.mdpi.com/2072-6694/13/24/6336</w:t>
      </w:r>
    </w:p>
    <w:p w14:paraId="2FA24053" w14:textId="77777777" w:rsidR="00232B8F" w:rsidRPr="0074420E" w:rsidRDefault="00232B8F" w:rsidP="00232B8F">
      <w:pPr>
        <w:spacing w:line="360" w:lineRule="auto"/>
        <w:jc w:val="both"/>
        <w:rPr>
          <w:rFonts w:ascii="Times New Roman" w:hAnsi="Times New Roman" w:cs="Times New Roman"/>
          <w:lang w:val="en-US"/>
        </w:rPr>
      </w:pPr>
      <w:r w:rsidRPr="0074420E">
        <w:rPr>
          <w:rFonts w:ascii="Times New Roman" w:hAnsi="Times New Roman" w:cs="Times New Roman"/>
          <w:lang w:val="en-US"/>
        </w:rPr>
        <w:t xml:space="preserve">25. </w:t>
      </w:r>
      <w:r w:rsidRPr="0074420E">
        <w:rPr>
          <w:rFonts w:ascii="Times New Roman" w:hAnsi="Times New Roman" w:cs="Times New Roman"/>
          <w:lang w:val="en-US"/>
        </w:rPr>
        <w:tab/>
        <w:t>Al-</w:t>
      </w:r>
      <w:proofErr w:type="spellStart"/>
      <w:r w:rsidRPr="0074420E">
        <w:rPr>
          <w:rFonts w:ascii="Times New Roman" w:hAnsi="Times New Roman" w:cs="Times New Roman"/>
          <w:lang w:val="en-US"/>
        </w:rPr>
        <w:t>Dewik</w:t>
      </w:r>
      <w:proofErr w:type="spellEnd"/>
      <w:r w:rsidRPr="0074420E">
        <w:rPr>
          <w:rFonts w:ascii="Times New Roman" w:hAnsi="Times New Roman" w:cs="Times New Roman"/>
          <w:lang w:val="en-US"/>
        </w:rPr>
        <w:t xml:space="preserve"> NI. Risk factors diagnosis prognosis and treatment of autism. Front </w:t>
      </w:r>
      <w:proofErr w:type="spellStart"/>
      <w:r w:rsidRPr="0074420E">
        <w:rPr>
          <w:rFonts w:ascii="Times New Roman" w:hAnsi="Times New Roman" w:cs="Times New Roman"/>
          <w:lang w:val="en-US"/>
        </w:rPr>
        <w:t>Biosci</w:t>
      </w:r>
      <w:proofErr w:type="spellEnd"/>
      <w:r w:rsidRPr="0074420E">
        <w:rPr>
          <w:rFonts w:ascii="Times New Roman" w:hAnsi="Times New Roman" w:cs="Times New Roman"/>
          <w:lang w:val="en-US"/>
        </w:rPr>
        <w:t xml:space="preserve"> [Internet]. 2020;25(9):4873. Available from: https://imrpress.com/journal/FBL/25/9/10.2741/4873</w:t>
      </w:r>
    </w:p>
    <w:p w14:paraId="2D59A875" w14:textId="77777777" w:rsidR="00232B8F" w:rsidRPr="0074420E" w:rsidRDefault="00232B8F" w:rsidP="00E372AA">
      <w:pPr>
        <w:spacing w:line="360" w:lineRule="auto"/>
        <w:jc w:val="both"/>
        <w:rPr>
          <w:rFonts w:ascii="Times New Roman" w:hAnsi="Times New Roman" w:cs="Times New Roman"/>
          <w:lang w:val="en-US"/>
        </w:rPr>
      </w:pPr>
    </w:p>
    <w:sectPr w:rsidR="00232B8F" w:rsidRPr="0074420E" w:rsidSect="00851762">
      <w:pgSz w:w="11906" w:h="16838"/>
      <w:pgMar w:top="1701" w:right="1418" w:bottom="1701" w:left="141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97EB" w14:textId="77777777" w:rsidR="00647D22" w:rsidRDefault="00647D22">
      <w:r>
        <w:separator/>
      </w:r>
    </w:p>
  </w:endnote>
  <w:endnote w:type="continuationSeparator" w:id="0">
    <w:p w14:paraId="27127596" w14:textId="77777777" w:rsidR="00647D22" w:rsidRDefault="0064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7517" w14:textId="77777777" w:rsidR="00F2565C" w:rsidRDefault="00000000" w:rsidP="00792D4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0BA5C5EE" w14:textId="77777777" w:rsidR="00F2565C" w:rsidRDefault="00F2565C" w:rsidP="00792D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73BD" w14:textId="77777777" w:rsidR="00F2565C" w:rsidRDefault="00F2565C" w:rsidP="00792D4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9D93" w14:textId="77777777" w:rsidR="00647D22" w:rsidRDefault="00647D22">
      <w:r>
        <w:separator/>
      </w:r>
    </w:p>
  </w:footnote>
  <w:footnote w:type="continuationSeparator" w:id="0">
    <w:p w14:paraId="4ABE6298" w14:textId="77777777" w:rsidR="00647D22" w:rsidRDefault="0064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82C8" w14:textId="7AA8F866" w:rsidR="00F2565C" w:rsidRDefault="00F2565C" w:rsidP="00337114">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34" w:type="pct"/>
      <w:tblCellMar>
        <w:left w:w="0" w:type="dxa"/>
        <w:right w:w="0" w:type="dxa"/>
      </w:tblCellMar>
      <w:tblLook w:val="04A0" w:firstRow="1" w:lastRow="0" w:firstColumn="1" w:lastColumn="0" w:noHBand="0" w:noVBand="1"/>
    </w:tblPr>
    <w:tblGrid>
      <w:gridCol w:w="3024"/>
      <w:gridCol w:w="3024"/>
    </w:tblGrid>
    <w:tr w:rsidR="00792D47" w14:paraId="55D9E325" w14:textId="77777777" w:rsidTr="00792D47">
      <w:trPr>
        <w:trHeight w:val="720"/>
      </w:trPr>
      <w:tc>
        <w:tcPr>
          <w:tcW w:w="2500" w:type="pct"/>
        </w:tcPr>
        <w:p w14:paraId="448E57BA" w14:textId="77777777" w:rsidR="00F2565C" w:rsidRDefault="00F2565C">
          <w:pPr>
            <w:pStyle w:val="Cabealho"/>
            <w:rPr>
              <w:color w:val="4472C4" w:themeColor="accent1"/>
            </w:rPr>
          </w:pPr>
        </w:p>
      </w:tc>
      <w:tc>
        <w:tcPr>
          <w:tcW w:w="2500" w:type="pct"/>
        </w:tcPr>
        <w:p w14:paraId="23C84A5F" w14:textId="77777777" w:rsidR="00F2565C" w:rsidRDefault="00F2565C">
          <w:pPr>
            <w:pStyle w:val="Cabealho"/>
            <w:jc w:val="center"/>
            <w:rPr>
              <w:color w:val="4472C4" w:themeColor="accent1"/>
            </w:rPr>
          </w:pPr>
        </w:p>
      </w:tc>
    </w:tr>
  </w:tbl>
  <w:p w14:paraId="22EBEAF8" w14:textId="77777777" w:rsidR="00F2565C" w:rsidRDefault="00F256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72A2"/>
    <w:multiLevelType w:val="hybridMultilevel"/>
    <w:tmpl w:val="341C7C1C"/>
    <w:lvl w:ilvl="0" w:tplc="9EE8A43A">
      <w:start w:val="1"/>
      <w:numFmt w:val="decimal"/>
      <w:lvlText w:val="%1-"/>
      <w:lvlJc w:val="left"/>
      <w:pPr>
        <w:ind w:left="360" w:hanging="360"/>
      </w:pPr>
      <w:rPr>
        <w:rFonts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95097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1F"/>
    <w:rsid w:val="0008324F"/>
    <w:rsid w:val="000B16C9"/>
    <w:rsid w:val="00114CAA"/>
    <w:rsid w:val="001A296F"/>
    <w:rsid w:val="001B07B6"/>
    <w:rsid w:val="002072F8"/>
    <w:rsid w:val="00232B8F"/>
    <w:rsid w:val="0027034C"/>
    <w:rsid w:val="002F10FB"/>
    <w:rsid w:val="00337114"/>
    <w:rsid w:val="00337FAC"/>
    <w:rsid w:val="0037243A"/>
    <w:rsid w:val="003733B9"/>
    <w:rsid w:val="003A4FF3"/>
    <w:rsid w:val="003F349A"/>
    <w:rsid w:val="004664A9"/>
    <w:rsid w:val="0046724E"/>
    <w:rsid w:val="004B2053"/>
    <w:rsid w:val="00567F66"/>
    <w:rsid w:val="005B55B9"/>
    <w:rsid w:val="00647D22"/>
    <w:rsid w:val="006D285E"/>
    <w:rsid w:val="006D53BB"/>
    <w:rsid w:val="006E0C5E"/>
    <w:rsid w:val="00700C8E"/>
    <w:rsid w:val="0074420E"/>
    <w:rsid w:val="007533CE"/>
    <w:rsid w:val="007D6C22"/>
    <w:rsid w:val="00851762"/>
    <w:rsid w:val="00880B5B"/>
    <w:rsid w:val="00884DE5"/>
    <w:rsid w:val="008E7049"/>
    <w:rsid w:val="009A0F33"/>
    <w:rsid w:val="009D081F"/>
    <w:rsid w:val="009E52D1"/>
    <w:rsid w:val="00AA4457"/>
    <w:rsid w:val="00AB01D3"/>
    <w:rsid w:val="00B412C6"/>
    <w:rsid w:val="00BB6181"/>
    <w:rsid w:val="00BC7931"/>
    <w:rsid w:val="00BF0CD8"/>
    <w:rsid w:val="00CF2813"/>
    <w:rsid w:val="00D0595F"/>
    <w:rsid w:val="00DA296A"/>
    <w:rsid w:val="00DE01BB"/>
    <w:rsid w:val="00DE150F"/>
    <w:rsid w:val="00E16811"/>
    <w:rsid w:val="00E372AA"/>
    <w:rsid w:val="00E5689F"/>
    <w:rsid w:val="00E84688"/>
    <w:rsid w:val="00EA40F0"/>
    <w:rsid w:val="00F2565C"/>
    <w:rsid w:val="00F50725"/>
    <w:rsid w:val="00FA13E9"/>
    <w:rsid w:val="00FC013C"/>
    <w:rsid w:val="00FE6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CE6EA"/>
  <w15:chartTrackingRefBased/>
  <w15:docId w15:val="{681F603C-CFC3-4D6F-AEEA-5E4547DD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6A"/>
    <w:pPr>
      <w:spacing w:after="0" w:line="240" w:lineRule="auto"/>
    </w:pPr>
    <w:rPr>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372AA"/>
    <w:rPr>
      <w:color w:val="0563C1" w:themeColor="hyperlink"/>
      <w:u w:val="single"/>
    </w:rPr>
  </w:style>
  <w:style w:type="character" w:styleId="MenoPendente">
    <w:name w:val="Unresolved Mention"/>
    <w:basedOn w:val="Fontepargpadro"/>
    <w:uiPriority w:val="99"/>
    <w:semiHidden/>
    <w:unhideWhenUsed/>
    <w:rsid w:val="00E372AA"/>
    <w:rPr>
      <w:color w:val="605E5C"/>
      <w:shd w:val="clear" w:color="auto" w:fill="E1DFDD"/>
    </w:rPr>
  </w:style>
  <w:style w:type="paragraph" w:styleId="Cabealho">
    <w:name w:val="header"/>
    <w:basedOn w:val="Normal"/>
    <w:link w:val="CabealhoChar"/>
    <w:uiPriority w:val="99"/>
    <w:unhideWhenUsed/>
    <w:rsid w:val="00884DE5"/>
    <w:pPr>
      <w:tabs>
        <w:tab w:val="center" w:pos="4252"/>
        <w:tab w:val="right" w:pos="8504"/>
      </w:tabs>
    </w:pPr>
  </w:style>
  <w:style w:type="character" w:customStyle="1" w:styleId="CabealhoChar">
    <w:name w:val="Cabeçalho Char"/>
    <w:basedOn w:val="Fontepargpadro"/>
    <w:link w:val="Cabealho"/>
    <w:uiPriority w:val="99"/>
    <w:rsid w:val="00884DE5"/>
    <w:rPr>
      <w:kern w:val="0"/>
      <w:sz w:val="24"/>
      <w:szCs w:val="24"/>
      <w14:ligatures w14:val="none"/>
    </w:rPr>
  </w:style>
  <w:style w:type="paragraph" w:styleId="Rodap">
    <w:name w:val="footer"/>
    <w:basedOn w:val="Normal"/>
    <w:link w:val="RodapChar"/>
    <w:uiPriority w:val="99"/>
    <w:unhideWhenUsed/>
    <w:rsid w:val="00884DE5"/>
    <w:pPr>
      <w:tabs>
        <w:tab w:val="center" w:pos="4252"/>
        <w:tab w:val="right" w:pos="8504"/>
      </w:tabs>
    </w:pPr>
  </w:style>
  <w:style w:type="character" w:customStyle="1" w:styleId="RodapChar">
    <w:name w:val="Rodapé Char"/>
    <w:basedOn w:val="Fontepargpadro"/>
    <w:link w:val="Rodap"/>
    <w:uiPriority w:val="99"/>
    <w:rsid w:val="00884DE5"/>
    <w:rPr>
      <w:kern w:val="0"/>
      <w:sz w:val="24"/>
      <w:szCs w:val="24"/>
      <w14:ligatures w14:val="none"/>
    </w:rPr>
  </w:style>
  <w:style w:type="character" w:customStyle="1" w:styleId="normaltextrun">
    <w:name w:val="normaltextrun"/>
    <w:basedOn w:val="Fontepargpadro"/>
    <w:rsid w:val="00884DE5"/>
    <w:rPr>
      <w:rFonts w:ascii="Calibri" w:eastAsia="Calibri" w:hAnsi="Calibri" w:cs="Calibri" w:hint="default"/>
    </w:rPr>
  </w:style>
  <w:style w:type="character" w:styleId="Nmerodepgina">
    <w:name w:val="page number"/>
    <w:basedOn w:val="Fontepargpadro"/>
    <w:uiPriority w:val="99"/>
    <w:semiHidden/>
    <w:unhideWhenUsed/>
    <w:rsid w:val="00884DE5"/>
  </w:style>
  <w:style w:type="paragraph" w:styleId="PargrafodaLista">
    <w:name w:val="List Paragraph"/>
    <w:basedOn w:val="Normal"/>
    <w:uiPriority w:val="34"/>
    <w:qFormat/>
    <w:rsid w:val="00AA4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1546">
      <w:bodyDiv w:val="1"/>
      <w:marLeft w:val="0"/>
      <w:marRight w:val="0"/>
      <w:marTop w:val="0"/>
      <w:marBottom w:val="0"/>
      <w:divBdr>
        <w:top w:val="none" w:sz="0" w:space="0" w:color="auto"/>
        <w:left w:val="none" w:sz="0" w:space="0" w:color="auto"/>
        <w:bottom w:val="none" w:sz="0" w:space="0" w:color="auto"/>
        <w:right w:val="none" w:sz="0" w:space="0" w:color="auto"/>
      </w:divBdr>
      <w:divsChild>
        <w:div w:id="2001691378">
          <w:marLeft w:val="0"/>
          <w:marRight w:val="0"/>
          <w:marTop w:val="0"/>
          <w:marBottom w:val="0"/>
          <w:divBdr>
            <w:top w:val="none" w:sz="0" w:space="0" w:color="auto"/>
            <w:left w:val="none" w:sz="0" w:space="0" w:color="auto"/>
            <w:bottom w:val="none" w:sz="0" w:space="0" w:color="auto"/>
            <w:right w:val="none" w:sz="0" w:space="0" w:color="auto"/>
          </w:divBdr>
        </w:div>
        <w:div w:id="1949005925">
          <w:marLeft w:val="0"/>
          <w:marRight w:val="0"/>
          <w:marTop w:val="0"/>
          <w:marBottom w:val="0"/>
          <w:divBdr>
            <w:top w:val="none" w:sz="0" w:space="0" w:color="auto"/>
            <w:left w:val="none" w:sz="0" w:space="0" w:color="auto"/>
            <w:bottom w:val="none" w:sz="0" w:space="0" w:color="auto"/>
            <w:right w:val="none" w:sz="0" w:space="0" w:color="auto"/>
          </w:divBdr>
        </w:div>
        <w:div w:id="2022931087">
          <w:marLeft w:val="0"/>
          <w:marRight w:val="0"/>
          <w:marTop w:val="0"/>
          <w:marBottom w:val="0"/>
          <w:divBdr>
            <w:top w:val="none" w:sz="0" w:space="0" w:color="auto"/>
            <w:left w:val="none" w:sz="0" w:space="0" w:color="auto"/>
            <w:bottom w:val="none" w:sz="0" w:space="0" w:color="auto"/>
            <w:right w:val="none" w:sz="0" w:space="0" w:color="auto"/>
          </w:divBdr>
        </w:div>
        <w:div w:id="18669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901D-7187-4A6D-AE7E-DDA59930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4482</Words>
  <Characters>24207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SOARES DE ARAÚJO</dc:creator>
  <cp:keywords/>
  <dc:description/>
  <cp:lastModifiedBy>MARC ALEXANDRE DUARTE GIGONZAC</cp:lastModifiedBy>
  <cp:revision>3</cp:revision>
  <dcterms:created xsi:type="dcterms:W3CDTF">2023-12-13T19:19:00Z</dcterms:created>
  <dcterms:modified xsi:type="dcterms:W3CDTF">2023-12-13T19:32:00Z</dcterms:modified>
</cp:coreProperties>
</file>