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A7DCA" w14:textId="0A836BE1" w:rsidR="00BA4CD9" w:rsidRPr="00BA4CD9" w:rsidRDefault="00BA4CD9" w:rsidP="00AA359D">
      <w:pPr>
        <w:pStyle w:val="paragraph"/>
        <w:spacing w:before="0" w:beforeAutospacing="0" w:after="0" w:afterAutospacing="0"/>
        <w:jc w:val="center"/>
        <w:textAlignment w:val="baseline"/>
        <w:rPr>
          <w:rFonts w:ascii="Arial" w:hAnsi="Arial" w:cs="Arial"/>
          <w:sz w:val="18"/>
          <w:szCs w:val="18"/>
        </w:rPr>
      </w:pPr>
      <w:r w:rsidRPr="00BA4CD9">
        <w:rPr>
          <w:rFonts w:ascii="Arial" w:hAnsi="Arial" w:cs="Arial"/>
          <w:smallCaps/>
        </w:rPr>
        <w:t>PONTIFÍCIA UNIVERSIDADE CATÓLICA DE GOIÁS</w:t>
      </w:r>
      <w:r w:rsidRPr="00BA4CD9">
        <w:rPr>
          <w:rFonts w:ascii="Arial" w:hAnsi="Arial" w:cs="Arial"/>
        </w:rPr>
        <w:t> </w:t>
      </w:r>
    </w:p>
    <w:p w14:paraId="55789A81" w14:textId="77777777" w:rsidR="00BA4CD9" w:rsidRPr="00BA4CD9" w:rsidRDefault="00BA4CD9" w:rsidP="00AA359D">
      <w:pPr>
        <w:spacing w:line="240" w:lineRule="auto"/>
        <w:ind w:firstLine="0"/>
        <w:jc w:val="center"/>
        <w:textAlignment w:val="baseline"/>
        <w:rPr>
          <w:rFonts w:ascii="Arial" w:eastAsia="Times New Roman" w:hAnsi="Arial" w:cs="Arial"/>
          <w:sz w:val="18"/>
          <w:szCs w:val="18"/>
          <w:lang w:eastAsia="pt-BR"/>
        </w:rPr>
      </w:pPr>
      <w:r w:rsidRPr="00BA4CD9">
        <w:rPr>
          <w:rFonts w:ascii="Arial" w:eastAsia="Times New Roman" w:hAnsi="Arial" w:cs="Arial"/>
          <w:smallCaps/>
          <w:sz w:val="24"/>
          <w:szCs w:val="24"/>
          <w:lang w:eastAsia="pt-BR"/>
        </w:rPr>
        <w:t>ESCOLA POLITÉCNICA</w:t>
      </w:r>
    </w:p>
    <w:p w14:paraId="0ECC24D4" w14:textId="77777777" w:rsidR="00BA4CD9" w:rsidRPr="00BA4CD9" w:rsidRDefault="00BA4CD9" w:rsidP="00AA359D">
      <w:pPr>
        <w:spacing w:line="240" w:lineRule="auto"/>
        <w:ind w:firstLine="0"/>
        <w:jc w:val="center"/>
        <w:textAlignment w:val="baseline"/>
        <w:rPr>
          <w:rFonts w:ascii="Arial" w:eastAsia="Times New Roman" w:hAnsi="Arial" w:cs="Arial"/>
          <w:sz w:val="18"/>
          <w:szCs w:val="18"/>
          <w:lang w:eastAsia="pt-BR"/>
        </w:rPr>
      </w:pPr>
      <w:r w:rsidRPr="00BA4CD9">
        <w:rPr>
          <w:rFonts w:ascii="Arial" w:eastAsia="Times New Roman" w:hAnsi="Arial" w:cs="Arial"/>
          <w:smallCaps/>
          <w:sz w:val="24"/>
          <w:szCs w:val="24"/>
          <w:lang w:eastAsia="pt-BR"/>
        </w:rPr>
        <w:t>CURSO DE DESIGN</w:t>
      </w:r>
      <w:r w:rsidRPr="00BA4CD9">
        <w:rPr>
          <w:rFonts w:ascii="Arial" w:eastAsia="Times New Roman" w:hAnsi="Arial" w:cs="Arial"/>
          <w:sz w:val="24"/>
          <w:szCs w:val="24"/>
          <w:lang w:eastAsia="pt-BR"/>
        </w:rPr>
        <w:t> </w:t>
      </w:r>
    </w:p>
    <w:p w14:paraId="48AD83F3" w14:textId="6ECE5AEC" w:rsidR="00BA4CD9" w:rsidRPr="00BA4CD9" w:rsidRDefault="00BA4CD9" w:rsidP="00AA359D">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43ABDE30" w14:textId="7D82F4CF" w:rsidR="00BA4CD9" w:rsidRPr="00BA4CD9" w:rsidRDefault="00BA4CD9" w:rsidP="00AA359D">
      <w:pPr>
        <w:spacing w:line="240" w:lineRule="auto"/>
        <w:jc w:val="center"/>
        <w:textAlignment w:val="baseline"/>
        <w:rPr>
          <w:rFonts w:ascii="Arial" w:eastAsia="Times New Roman" w:hAnsi="Arial" w:cs="Arial"/>
          <w:sz w:val="18"/>
          <w:szCs w:val="18"/>
          <w:lang w:eastAsia="pt-BR"/>
        </w:rPr>
      </w:pPr>
    </w:p>
    <w:p w14:paraId="3377BA45"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1331B2F3"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74AACB7F"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574DC251"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5D248EF1"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5E8C9482"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522A1AB7"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344FB001"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701FE1D0" w14:textId="77777777" w:rsidR="00BA4CD9" w:rsidRPr="00BA4CD9" w:rsidRDefault="00BA4CD9" w:rsidP="00BA4CD9">
      <w:pPr>
        <w:spacing w:line="240" w:lineRule="auto"/>
        <w:ind w:firstLine="0"/>
        <w:jc w:val="center"/>
        <w:textAlignment w:val="baseline"/>
        <w:rPr>
          <w:rFonts w:ascii="Arial" w:eastAsia="Times New Roman" w:hAnsi="Arial" w:cs="Arial"/>
          <w:sz w:val="18"/>
          <w:szCs w:val="18"/>
          <w:lang w:eastAsia="pt-BR"/>
        </w:rPr>
      </w:pPr>
      <w:r>
        <w:rPr>
          <w:rFonts w:ascii="Arial" w:eastAsia="Times New Roman" w:hAnsi="Arial" w:cs="Arial"/>
          <w:smallCaps/>
          <w:sz w:val="24"/>
          <w:szCs w:val="24"/>
          <w:lang w:eastAsia="pt-BR"/>
        </w:rPr>
        <w:t>ANA ELISA MACEDO DOS SANTOS</w:t>
      </w:r>
    </w:p>
    <w:p w14:paraId="1226E565" w14:textId="77777777" w:rsidR="00BA4CD9" w:rsidRPr="00BA4CD9" w:rsidRDefault="00BA4CD9" w:rsidP="00BA4CD9">
      <w:pPr>
        <w:spacing w:line="240" w:lineRule="auto"/>
        <w:jc w:val="center"/>
        <w:textAlignment w:val="baseline"/>
        <w:rPr>
          <w:rFonts w:ascii="Arial" w:eastAsia="Times New Roman" w:hAnsi="Arial" w:cs="Arial"/>
          <w:sz w:val="18"/>
          <w:szCs w:val="18"/>
          <w:lang w:eastAsia="pt-BR"/>
        </w:rPr>
      </w:pPr>
      <w:r w:rsidRPr="00BA4CD9">
        <w:rPr>
          <w:rFonts w:ascii="Arial" w:eastAsia="Times New Roman" w:hAnsi="Arial" w:cs="Arial"/>
          <w:sz w:val="24"/>
          <w:szCs w:val="24"/>
          <w:lang w:eastAsia="pt-BR"/>
        </w:rPr>
        <w:t>  </w:t>
      </w:r>
    </w:p>
    <w:p w14:paraId="793B1ED7" w14:textId="77777777" w:rsidR="00BA4CD9" w:rsidRPr="00321CE3" w:rsidRDefault="00BA4CD9" w:rsidP="00BA4CD9">
      <w:pPr>
        <w:spacing w:line="240" w:lineRule="auto"/>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C1B256C"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877A23C"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5097B754"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761020E"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0F98CC8C"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3EBDB31"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3A44D9D1"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7E64F9DE"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Segoe UI" w:eastAsia="Times New Roman" w:hAnsi="Segoe UI" w:cs="Segoe UI"/>
          <w:sz w:val="18"/>
          <w:szCs w:val="18"/>
          <w:lang w:eastAsia="pt-BR"/>
        </w:rPr>
        <w:t> </w:t>
      </w:r>
    </w:p>
    <w:p w14:paraId="02D2BCC7"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69A0CCF9" w14:textId="77777777" w:rsidR="00BA4CD9" w:rsidRPr="00321CE3" w:rsidRDefault="00BA4CD9" w:rsidP="00BA4CD9">
      <w:pPr>
        <w:spacing w:line="240" w:lineRule="auto"/>
        <w:jc w:val="center"/>
        <w:textAlignment w:val="baseline"/>
        <w:rPr>
          <w:rFonts w:ascii="Segoe UI" w:eastAsia="Times New Roman" w:hAnsi="Segoe UI" w:cs="Segoe UI"/>
          <w:sz w:val="18"/>
          <w:szCs w:val="18"/>
          <w:lang w:eastAsia="pt-BR"/>
        </w:rPr>
      </w:pPr>
      <w:r w:rsidRPr="00321CE3">
        <w:rPr>
          <w:rFonts w:ascii="Times New Roman" w:eastAsia="Times New Roman" w:hAnsi="Times New Roman" w:cs="Times New Roman"/>
          <w:sz w:val="24"/>
          <w:szCs w:val="24"/>
          <w:lang w:eastAsia="pt-BR"/>
        </w:rPr>
        <w:t>  </w:t>
      </w:r>
    </w:p>
    <w:p w14:paraId="1714006B" w14:textId="77777777" w:rsidR="006B4D35" w:rsidRPr="009D5867" w:rsidRDefault="00BA4CD9" w:rsidP="007300B7">
      <w:pPr>
        <w:ind w:firstLine="0"/>
        <w:jc w:val="center"/>
        <w:rPr>
          <w:rFonts w:ascii="Arial" w:hAnsi="Arial" w:cs="Arial"/>
          <w:b/>
          <w:bCs/>
          <w:sz w:val="24"/>
          <w:szCs w:val="24"/>
        </w:rPr>
      </w:pPr>
      <w:r w:rsidRPr="009D5867">
        <w:rPr>
          <w:rFonts w:ascii="Arial" w:hAnsi="Arial" w:cs="Arial"/>
          <w:b/>
          <w:bCs/>
          <w:sz w:val="24"/>
          <w:szCs w:val="24"/>
        </w:rPr>
        <w:t>VIOLÊNCIA DOMÉSTICA CONTRA A MULHER:</w:t>
      </w:r>
    </w:p>
    <w:p w14:paraId="58E44C84" w14:textId="7560BC32" w:rsidR="00BA4CD9" w:rsidRPr="009D5867" w:rsidRDefault="004D7742" w:rsidP="007300B7">
      <w:pPr>
        <w:ind w:firstLine="0"/>
        <w:jc w:val="center"/>
        <w:rPr>
          <w:rFonts w:ascii="Arial" w:hAnsi="Arial" w:cs="Arial"/>
          <w:b/>
          <w:bCs/>
          <w:sz w:val="24"/>
          <w:szCs w:val="24"/>
        </w:rPr>
      </w:pPr>
      <w:r w:rsidRPr="009D5867">
        <w:rPr>
          <w:rFonts w:ascii="Arial" w:hAnsi="Arial" w:cs="Arial"/>
          <w:b/>
          <w:bCs/>
          <w:sz w:val="24"/>
          <w:szCs w:val="24"/>
        </w:rPr>
        <w:t xml:space="preserve">o impacto na percepção dos filhos </w:t>
      </w:r>
      <w:r w:rsidR="00A05462" w:rsidRPr="009D5867">
        <w:rPr>
          <w:rFonts w:ascii="Arial" w:hAnsi="Arial" w:cs="Arial"/>
          <w:b/>
          <w:bCs/>
          <w:sz w:val="24"/>
          <w:szCs w:val="24"/>
        </w:rPr>
        <w:t> </w:t>
      </w:r>
    </w:p>
    <w:p w14:paraId="49584F8D" w14:textId="48DC66F4" w:rsidR="00BA4CD9" w:rsidRPr="00A05462" w:rsidRDefault="00A05462" w:rsidP="00A05462">
      <w:pPr>
        <w:ind w:left="680" w:firstLine="0"/>
        <w:rPr>
          <w:b/>
          <w:bCs/>
        </w:rPr>
      </w:pPr>
      <w:r w:rsidRPr="00A05462">
        <w:rPr>
          <w:b/>
          <w:bCs/>
        </w:rPr>
        <w:t> </w:t>
      </w:r>
    </w:p>
    <w:p w14:paraId="5BF0A7C4"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3A60F859" w14:textId="77777777" w:rsidR="00BA4CD9" w:rsidRPr="00804779" w:rsidRDefault="00BA4CD9" w:rsidP="00BA4CD9">
      <w:pPr>
        <w:spacing w:line="240" w:lineRule="auto"/>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3524489F"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4C02D0E1"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23142EC4"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5852E5AD"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7F41FAD5"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2140A72E"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485A5578"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4C8DBA8E"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743AAAE1"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09BA7D04"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525ABEEB"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7E5B2D9C"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0AF1BDA0"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r w:rsidRPr="00804779">
        <w:rPr>
          <w:rFonts w:ascii="Times New Roman" w:eastAsia="Times New Roman" w:hAnsi="Times New Roman" w:cs="Times New Roman"/>
          <w:sz w:val="24"/>
          <w:szCs w:val="24"/>
          <w:lang w:val="en-US" w:eastAsia="pt-BR"/>
        </w:rPr>
        <w:t> </w:t>
      </w:r>
    </w:p>
    <w:p w14:paraId="770451A7" w14:textId="77777777" w:rsidR="00BA4CD9" w:rsidRPr="00804779" w:rsidRDefault="00BA4CD9" w:rsidP="00BA4CD9">
      <w:pPr>
        <w:spacing w:line="240" w:lineRule="auto"/>
        <w:jc w:val="center"/>
        <w:textAlignment w:val="baseline"/>
        <w:rPr>
          <w:rFonts w:ascii="Segoe UI" w:eastAsia="Times New Roman" w:hAnsi="Segoe UI" w:cs="Segoe UI"/>
          <w:sz w:val="18"/>
          <w:szCs w:val="18"/>
          <w:lang w:val="en-US" w:eastAsia="pt-BR"/>
        </w:rPr>
      </w:pPr>
    </w:p>
    <w:p w14:paraId="7BBD6C26" w14:textId="77777777" w:rsidR="00BA4CD9" w:rsidRPr="00BA4CD9" w:rsidRDefault="00BA4CD9" w:rsidP="00BA4CD9">
      <w:pPr>
        <w:spacing w:line="240" w:lineRule="auto"/>
        <w:jc w:val="center"/>
        <w:textAlignment w:val="baseline"/>
        <w:rPr>
          <w:rFonts w:ascii="Arial" w:eastAsia="Times New Roman" w:hAnsi="Arial" w:cs="Arial"/>
          <w:sz w:val="18"/>
          <w:szCs w:val="18"/>
          <w:lang w:val="en-US" w:eastAsia="pt-BR"/>
        </w:rPr>
      </w:pPr>
    </w:p>
    <w:p w14:paraId="2CEAF101" w14:textId="77777777" w:rsidR="00BA4CD9" w:rsidRDefault="00BA4CD9" w:rsidP="00BA4CD9">
      <w:pPr>
        <w:spacing w:line="240" w:lineRule="auto"/>
        <w:ind w:firstLine="0"/>
        <w:jc w:val="center"/>
        <w:textAlignment w:val="baseline"/>
        <w:rPr>
          <w:rFonts w:ascii="Arial" w:eastAsia="Times New Roman" w:hAnsi="Arial" w:cs="Arial"/>
          <w:sz w:val="18"/>
          <w:szCs w:val="18"/>
          <w:lang w:val="en-US" w:eastAsia="pt-BR"/>
        </w:rPr>
      </w:pPr>
      <w:r w:rsidRPr="00BA4CD9">
        <w:rPr>
          <w:rFonts w:ascii="Arial" w:eastAsia="Times New Roman" w:hAnsi="Arial" w:cs="Arial"/>
          <w:smallCaps/>
          <w:sz w:val="24"/>
          <w:szCs w:val="24"/>
          <w:lang w:val="en-US" w:eastAsia="pt-BR"/>
        </w:rPr>
        <w:t>GOIÂNIA</w:t>
      </w:r>
    </w:p>
    <w:p w14:paraId="4C2C8F4D" w14:textId="77777777" w:rsidR="00BA4CD9" w:rsidRPr="00DA7DE2" w:rsidRDefault="00BA4CD9" w:rsidP="00BA4CD9">
      <w:pPr>
        <w:spacing w:line="240" w:lineRule="auto"/>
        <w:ind w:firstLine="0"/>
        <w:jc w:val="center"/>
        <w:textAlignment w:val="baseline"/>
        <w:rPr>
          <w:rFonts w:ascii="Arial" w:eastAsia="Times New Roman" w:hAnsi="Arial" w:cs="Arial"/>
          <w:sz w:val="18"/>
          <w:szCs w:val="18"/>
          <w:lang w:eastAsia="pt-BR"/>
        </w:rPr>
      </w:pPr>
      <w:r w:rsidRPr="00BA4CD9">
        <w:rPr>
          <w:rFonts w:ascii="Arial" w:eastAsia="Times New Roman" w:hAnsi="Arial" w:cs="Arial"/>
          <w:smallCaps/>
          <w:sz w:val="24"/>
          <w:szCs w:val="24"/>
          <w:lang w:eastAsia="pt-BR"/>
        </w:rPr>
        <w:t>202</w:t>
      </w:r>
      <w:r>
        <w:rPr>
          <w:rFonts w:ascii="Arial" w:eastAsia="Times New Roman" w:hAnsi="Arial" w:cs="Arial"/>
          <w:smallCaps/>
          <w:sz w:val="24"/>
          <w:szCs w:val="24"/>
          <w:lang w:eastAsia="pt-BR"/>
        </w:rPr>
        <w:t>3</w:t>
      </w:r>
    </w:p>
    <w:p w14:paraId="7FBB86BF" w14:textId="52A0D26E" w:rsidR="006B4D35" w:rsidRPr="006B4D35" w:rsidRDefault="006B4D35" w:rsidP="006B4D35">
      <w:pPr>
        <w:ind w:firstLine="0"/>
        <w:jc w:val="center"/>
        <w:rPr>
          <w:rFonts w:ascii="Arial" w:hAnsi="Arial" w:cs="Arial"/>
          <w:sz w:val="24"/>
          <w:szCs w:val="24"/>
        </w:rPr>
      </w:pPr>
      <w:r>
        <w:br w:type="page"/>
      </w:r>
      <w:r>
        <w:rPr>
          <w:rFonts w:ascii="Arial" w:hAnsi="Arial" w:cs="Arial"/>
          <w:sz w:val="24"/>
          <w:szCs w:val="24"/>
        </w:rPr>
        <w:lastRenderedPageBreak/>
        <w:t>ANA ELISA MACEDO DOS SANTOS</w:t>
      </w:r>
    </w:p>
    <w:p w14:paraId="582D5395" w14:textId="77777777" w:rsidR="006B4D35" w:rsidRPr="006B4D35" w:rsidRDefault="006B4D35" w:rsidP="006B4D35">
      <w:pPr>
        <w:jc w:val="center"/>
        <w:rPr>
          <w:rFonts w:ascii="Arial" w:hAnsi="Arial" w:cs="Arial"/>
          <w:sz w:val="24"/>
          <w:szCs w:val="24"/>
        </w:rPr>
      </w:pPr>
    </w:p>
    <w:p w14:paraId="5DEC6141" w14:textId="77777777" w:rsidR="006B4D35" w:rsidRPr="006B4D35" w:rsidRDefault="006B4D35" w:rsidP="006B4D35">
      <w:pPr>
        <w:jc w:val="center"/>
        <w:rPr>
          <w:rFonts w:ascii="Arial" w:hAnsi="Arial" w:cs="Arial"/>
          <w:sz w:val="24"/>
          <w:szCs w:val="24"/>
        </w:rPr>
      </w:pPr>
    </w:p>
    <w:p w14:paraId="505BEA8E" w14:textId="77777777" w:rsidR="006B4D35" w:rsidRPr="006B4D35" w:rsidRDefault="006B4D35" w:rsidP="006B4D35">
      <w:pPr>
        <w:jc w:val="center"/>
        <w:rPr>
          <w:rFonts w:ascii="Arial" w:hAnsi="Arial" w:cs="Arial"/>
          <w:sz w:val="24"/>
          <w:szCs w:val="24"/>
        </w:rPr>
      </w:pPr>
    </w:p>
    <w:p w14:paraId="714231A9" w14:textId="77777777" w:rsidR="006B4D35" w:rsidRPr="006B4D35" w:rsidRDefault="006B4D35" w:rsidP="006B4D35">
      <w:pPr>
        <w:jc w:val="center"/>
        <w:rPr>
          <w:rFonts w:ascii="Arial" w:hAnsi="Arial" w:cs="Arial"/>
          <w:sz w:val="24"/>
          <w:szCs w:val="24"/>
        </w:rPr>
      </w:pPr>
    </w:p>
    <w:p w14:paraId="137805B3" w14:textId="77777777" w:rsidR="006B4D35" w:rsidRPr="006B4D35" w:rsidRDefault="006B4D35" w:rsidP="006B4D35">
      <w:pPr>
        <w:jc w:val="center"/>
        <w:rPr>
          <w:rFonts w:ascii="Arial" w:hAnsi="Arial" w:cs="Arial"/>
          <w:sz w:val="24"/>
          <w:szCs w:val="24"/>
        </w:rPr>
      </w:pPr>
    </w:p>
    <w:p w14:paraId="7E7F6DAE" w14:textId="77777777" w:rsidR="006B4D35" w:rsidRPr="006B4D35" w:rsidRDefault="006B4D35" w:rsidP="006B4D35">
      <w:pPr>
        <w:jc w:val="center"/>
        <w:rPr>
          <w:rFonts w:ascii="Arial" w:hAnsi="Arial" w:cs="Arial"/>
          <w:sz w:val="24"/>
          <w:szCs w:val="24"/>
        </w:rPr>
      </w:pPr>
    </w:p>
    <w:p w14:paraId="799F9B40" w14:textId="77777777" w:rsidR="006B4D35" w:rsidRPr="006B4D35" w:rsidRDefault="006B4D35" w:rsidP="006B4D35">
      <w:pPr>
        <w:jc w:val="center"/>
        <w:rPr>
          <w:rFonts w:ascii="Arial" w:hAnsi="Arial" w:cs="Arial"/>
          <w:sz w:val="24"/>
          <w:szCs w:val="24"/>
        </w:rPr>
      </w:pPr>
    </w:p>
    <w:p w14:paraId="7B13EDF1" w14:textId="77777777" w:rsidR="006B4D35" w:rsidRPr="006B4D35" w:rsidRDefault="006B4D35" w:rsidP="006B4D35">
      <w:pPr>
        <w:jc w:val="center"/>
        <w:rPr>
          <w:rFonts w:ascii="Arial" w:hAnsi="Arial" w:cs="Arial"/>
          <w:sz w:val="24"/>
          <w:szCs w:val="24"/>
        </w:rPr>
      </w:pPr>
    </w:p>
    <w:p w14:paraId="469C34F4" w14:textId="77777777" w:rsidR="006B4D35" w:rsidRPr="006B4D35" w:rsidRDefault="006B4D35" w:rsidP="006B4D35">
      <w:pPr>
        <w:jc w:val="center"/>
        <w:rPr>
          <w:rFonts w:ascii="Arial" w:hAnsi="Arial" w:cs="Arial"/>
          <w:sz w:val="24"/>
          <w:szCs w:val="24"/>
        </w:rPr>
      </w:pPr>
    </w:p>
    <w:p w14:paraId="71A85EF6" w14:textId="77777777" w:rsidR="006B4D35" w:rsidRPr="006B4D35" w:rsidRDefault="006B4D35" w:rsidP="007300B7">
      <w:pPr>
        <w:jc w:val="center"/>
        <w:rPr>
          <w:rFonts w:ascii="Arial" w:hAnsi="Arial" w:cs="Arial"/>
          <w:sz w:val="24"/>
          <w:szCs w:val="24"/>
        </w:rPr>
      </w:pPr>
    </w:p>
    <w:p w14:paraId="16F8D0F0" w14:textId="77777777" w:rsidR="006B4D35" w:rsidRPr="00713CB4" w:rsidRDefault="006B4D35" w:rsidP="007300B7">
      <w:pPr>
        <w:ind w:firstLine="0"/>
        <w:jc w:val="center"/>
        <w:rPr>
          <w:rFonts w:ascii="Arial" w:hAnsi="Arial" w:cs="Arial"/>
          <w:b/>
          <w:bCs/>
          <w:sz w:val="24"/>
          <w:szCs w:val="24"/>
        </w:rPr>
      </w:pPr>
      <w:r w:rsidRPr="00713CB4">
        <w:rPr>
          <w:rFonts w:ascii="Arial" w:hAnsi="Arial" w:cs="Arial"/>
          <w:b/>
          <w:bCs/>
          <w:sz w:val="24"/>
          <w:szCs w:val="24"/>
        </w:rPr>
        <w:t>VIOLÊNCIA DOMÉSTICA CONTRA A MULHER:</w:t>
      </w:r>
    </w:p>
    <w:p w14:paraId="6274339E" w14:textId="77777777" w:rsidR="006B4D35" w:rsidRPr="00A05462" w:rsidRDefault="006B4D35" w:rsidP="007300B7">
      <w:pPr>
        <w:ind w:firstLine="0"/>
        <w:jc w:val="center"/>
        <w:rPr>
          <w:b/>
          <w:bCs/>
        </w:rPr>
      </w:pPr>
      <w:r w:rsidRPr="00713CB4">
        <w:rPr>
          <w:rFonts w:ascii="Arial" w:hAnsi="Arial" w:cs="Arial"/>
          <w:b/>
          <w:bCs/>
          <w:sz w:val="24"/>
          <w:szCs w:val="24"/>
        </w:rPr>
        <w:t>o impacto na percepção dos filhos</w:t>
      </w:r>
      <w:r w:rsidRPr="00A05462">
        <w:rPr>
          <w:b/>
          <w:bCs/>
        </w:rPr>
        <w:t xml:space="preserve">  </w:t>
      </w:r>
    </w:p>
    <w:p w14:paraId="54C2885A" w14:textId="77777777" w:rsidR="006B4D35" w:rsidRDefault="006B4D35" w:rsidP="006B4D35">
      <w:pPr>
        <w:jc w:val="center"/>
        <w:rPr>
          <w:rFonts w:ascii="Arial" w:hAnsi="Arial" w:cs="Arial"/>
          <w:sz w:val="24"/>
          <w:szCs w:val="24"/>
        </w:rPr>
      </w:pPr>
    </w:p>
    <w:p w14:paraId="0B613CA2" w14:textId="77777777" w:rsidR="006B4D35" w:rsidRPr="006B4D35" w:rsidRDefault="006B4D35" w:rsidP="006B4D35">
      <w:pPr>
        <w:jc w:val="center"/>
        <w:rPr>
          <w:rFonts w:ascii="Arial" w:hAnsi="Arial" w:cs="Arial"/>
          <w:sz w:val="24"/>
          <w:szCs w:val="24"/>
        </w:rPr>
      </w:pPr>
    </w:p>
    <w:p w14:paraId="45F5C713" w14:textId="77777777" w:rsidR="006B4D35" w:rsidRPr="006B4D35" w:rsidRDefault="006B4D35" w:rsidP="006B4D35">
      <w:pPr>
        <w:jc w:val="center"/>
        <w:rPr>
          <w:rFonts w:ascii="Arial" w:hAnsi="Arial" w:cs="Arial"/>
          <w:sz w:val="24"/>
          <w:szCs w:val="24"/>
        </w:rPr>
      </w:pPr>
    </w:p>
    <w:p w14:paraId="00E310B4" w14:textId="77777777" w:rsidR="006B4D35" w:rsidRPr="006B4D35" w:rsidRDefault="006B4D35" w:rsidP="006B4D35">
      <w:pPr>
        <w:jc w:val="center"/>
        <w:rPr>
          <w:rFonts w:ascii="Arial" w:hAnsi="Arial" w:cs="Arial"/>
          <w:sz w:val="24"/>
          <w:szCs w:val="24"/>
        </w:rPr>
      </w:pPr>
    </w:p>
    <w:p w14:paraId="220472FA" w14:textId="77777777" w:rsidR="006B4D35" w:rsidRPr="006B4D35" w:rsidRDefault="006B4D35" w:rsidP="006B4D35">
      <w:pPr>
        <w:ind w:left="4500"/>
        <w:rPr>
          <w:rFonts w:ascii="Arial" w:hAnsi="Arial" w:cs="Arial"/>
          <w:sz w:val="24"/>
          <w:szCs w:val="24"/>
        </w:rPr>
      </w:pPr>
    </w:p>
    <w:p w14:paraId="1FBBB365" w14:textId="77777777" w:rsidR="006B4D35" w:rsidRPr="006B4D35" w:rsidRDefault="006B4D35" w:rsidP="006B4D35">
      <w:pPr>
        <w:ind w:left="4500"/>
        <w:rPr>
          <w:rFonts w:ascii="Arial" w:hAnsi="Arial" w:cs="Arial"/>
          <w:sz w:val="24"/>
          <w:szCs w:val="24"/>
        </w:rPr>
      </w:pPr>
    </w:p>
    <w:p w14:paraId="7EDDEF1C" w14:textId="77777777" w:rsidR="006B4D35" w:rsidRPr="006B4D35" w:rsidRDefault="006B4D35" w:rsidP="006B4D35">
      <w:pPr>
        <w:ind w:left="4500"/>
        <w:rPr>
          <w:rFonts w:ascii="Arial" w:hAnsi="Arial" w:cs="Arial"/>
          <w:sz w:val="20"/>
          <w:szCs w:val="20"/>
        </w:rPr>
      </w:pPr>
    </w:p>
    <w:p w14:paraId="72EBFDA2" w14:textId="77777777" w:rsidR="006B4D35" w:rsidRDefault="006B4D35" w:rsidP="006B4D35">
      <w:pPr>
        <w:ind w:left="4500"/>
        <w:rPr>
          <w:rFonts w:ascii="Arial" w:hAnsi="Arial" w:cs="Arial"/>
          <w:sz w:val="20"/>
          <w:szCs w:val="20"/>
        </w:rPr>
      </w:pPr>
      <w:r w:rsidRPr="006B4D35">
        <w:rPr>
          <w:rFonts w:ascii="Arial" w:hAnsi="Arial" w:cs="Arial"/>
          <w:sz w:val="20"/>
          <w:szCs w:val="20"/>
        </w:rPr>
        <w:t>Monografia e Projeto apresentados ao Curso de Design da Escola de Artes e Arquitetura da Pontifícia Universidade Católica de Goiás, para a obtenção do grau de Bacharel em Design.</w:t>
      </w:r>
    </w:p>
    <w:p w14:paraId="4345037D" w14:textId="55A6EE05" w:rsidR="006B4D35" w:rsidRPr="006B4D35" w:rsidRDefault="006B4D35" w:rsidP="006B4D35">
      <w:pPr>
        <w:rPr>
          <w:rFonts w:ascii="Arial" w:hAnsi="Arial" w:cs="Arial"/>
          <w:sz w:val="20"/>
          <w:szCs w:val="20"/>
        </w:rPr>
      </w:pPr>
      <w:r>
        <w:rPr>
          <w:rFonts w:ascii="Arial" w:hAnsi="Arial" w:cs="Arial"/>
          <w:sz w:val="20"/>
          <w:szCs w:val="20"/>
        </w:rPr>
        <w:t xml:space="preserve">                                                                     </w:t>
      </w:r>
      <w:r w:rsidRPr="006B4D35">
        <w:rPr>
          <w:rFonts w:ascii="Arial" w:hAnsi="Arial" w:cs="Arial"/>
          <w:b/>
          <w:sz w:val="20"/>
          <w:szCs w:val="20"/>
        </w:rPr>
        <w:t xml:space="preserve">Orientador: Prof. </w:t>
      </w:r>
      <w:r>
        <w:rPr>
          <w:rFonts w:ascii="Arial" w:hAnsi="Arial" w:cs="Arial"/>
          <w:b/>
          <w:sz w:val="20"/>
          <w:szCs w:val="20"/>
        </w:rPr>
        <w:t>Maurício dos Santos Azeredo.</w:t>
      </w:r>
    </w:p>
    <w:p w14:paraId="49A39DF0" w14:textId="77777777" w:rsidR="006B4D35" w:rsidRPr="006B4D35" w:rsidRDefault="006B4D35" w:rsidP="006B4D35">
      <w:pPr>
        <w:ind w:left="4500"/>
        <w:rPr>
          <w:rFonts w:ascii="Arial" w:hAnsi="Arial" w:cs="Arial"/>
          <w:b/>
          <w:sz w:val="24"/>
          <w:szCs w:val="24"/>
        </w:rPr>
      </w:pPr>
    </w:p>
    <w:p w14:paraId="24EEDDA0" w14:textId="77777777" w:rsidR="006B4D35" w:rsidRPr="006B4D35" w:rsidRDefault="006B4D35" w:rsidP="006B4D35">
      <w:pPr>
        <w:ind w:left="4500"/>
        <w:rPr>
          <w:rFonts w:ascii="Arial" w:hAnsi="Arial" w:cs="Arial"/>
          <w:b/>
          <w:sz w:val="24"/>
          <w:szCs w:val="24"/>
        </w:rPr>
      </w:pPr>
    </w:p>
    <w:p w14:paraId="7AB90A01" w14:textId="77777777" w:rsidR="006B4D35" w:rsidRPr="006B4D35" w:rsidRDefault="006B4D35" w:rsidP="006B4D35">
      <w:pPr>
        <w:ind w:left="4500"/>
        <w:rPr>
          <w:rFonts w:ascii="Arial" w:hAnsi="Arial" w:cs="Arial"/>
          <w:b/>
          <w:sz w:val="24"/>
          <w:szCs w:val="24"/>
        </w:rPr>
      </w:pPr>
    </w:p>
    <w:p w14:paraId="27C1C220" w14:textId="77777777" w:rsidR="006B4D35" w:rsidRPr="006B4D35" w:rsidRDefault="006B4D35" w:rsidP="006B4D35">
      <w:pPr>
        <w:ind w:left="4500"/>
        <w:rPr>
          <w:rFonts w:ascii="Arial" w:hAnsi="Arial" w:cs="Arial"/>
          <w:b/>
          <w:sz w:val="24"/>
          <w:szCs w:val="24"/>
        </w:rPr>
      </w:pPr>
    </w:p>
    <w:p w14:paraId="4F40FF8B" w14:textId="77777777" w:rsidR="006B4D35" w:rsidRPr="006B4D35" w:rsidRDefault="006B4D35" w:rsidP="006B4D35">
      <w:pPr>
        <w:ind w:left="4500"/>
        <w:rPr>
          <w:rFonts w:ascii="Arial" w:hAnsi="Arial" w:cs="Arial"/>
          <w:b/>
          <w:sz w:val="24"/>
          <w:szCs w:val="24"/>
        </w:rPr>
      </w:pPr>
    </w:p>
    <w:p w14:paraId="0B986100" w14:textId="77777777" w:rsidR="006B4D35" w:rsidRPr="006B4D35" w:rsidRDefault="006B4D35" w:rsidP="006B4D35">
      <w:pPr>
        <w:ind w:left="4500"/>
        <w:rPr>
          <w:rFonts w:ascii="Arial" w:hAnsi="Arial" w:cs="Arial"/>
          <w:b/>
          <w:sz w:val="24"/>
          <w:szCs w:val="24"/>
        </w:rPr>
      </w:pPr>
    </w:p>
    <w:p w14:paraId="0F6C4D3E" w14:textId="77777777" w:rsidR="006B4D35" w:rsidRPr="006B4D35" w:rsidRDefault="006B4D35" w:rsidP="006B4D35">
      <w:pPr>
        <w:ind w:firstLine="0"/>
        <w:jc w:val="center"/>
        <w:rPr>
          <w:rFonts w:ascii="Arial" w:hAnsi="Arial" w:cs="Arial"/>
          <w:b/>
          <w:sz w:val="24"/>
          <w:szCs w:val="24"/>
        </w:rPr>
      </w:pPr>
    </w:p>
    <w:p w14:paraId="3BD2F353" w14:textId="0A6E5053" w:rsidR="006B4D35" w:rsidRPr="006B4D35" w:rsidRDefault="006B4D35" w:rsidP="006B4D35">
      <w:pPr>
        <w:ind w:firstLine="0"/>
        <w:jc w:val="center"/>
        <w:rPr>
          <w:rFonts w:ascii="Arial" w:hAnsi="Arial" w:cs="Arial"/>
          <w:sz w:val="24"/>
          <w:szCs w:val="24"/>
        </w:rPr>
      </w:pPr>
      <w:r w:rsidRPr="006B4D35">
        <w:rPr>
          <w:rFonts w:ascii="Arial" w:hAnsi="Arial" w:cs="Arial"/>
          <w:sz w:val="24"/>
          <w:szCs w:val="24"/>
        </w:rPr>
        <w:t>GOIÂNIA</w:t>
      </w:r>
    </w:p>
    <w:p w14:paraId="26CD8E72" w14:textId="1188A214" w:rsidR="006B4D35" w:rsidRPr="006B4D35" w:rsidRDefault="006B4D35" w:rsidP="006B4D35">
      <w:pPr>
        <w:ind w:firstLine="0"/>
        <w:jc w:val="center"/>
        <w:rPr>
          <w:rFonts w:ascii="Arial" w:hAnsi="Arial" w:cs="Arial"/>
          <w:sz w:val="24"/>
          <w:szCs w:val="24"/>
        </w:rPr>
      </w:pPr>
      <w:r w:rsidRPr="006B4D35">
        <w:rPr>
          <w:rFonts w:ascii="Arial" w:hAnsi="Arial" w:cs="Arial"/>
          <w:sz w:val="24"/>
          <w:szCs w:val="24"/>
        </w:rPr>
        <w:t>2023</w:t>
      </w:r>
    </w:p>
    <w:p w14:paraId="3EEDC6F7" w14:textId="78F437BE" w:rsidR="006B4D35" w:rsidRPr="0091067C" w:rsidRDefault="006B4D35" w:rsidP="0091067C">
      <w:pPr>
        <w:ind w:firstLine="0"/>
        <w:jc w:val="center"/>
        <w:rPr>
          <w:rFonts w:ascii="Arial" w:hAnsi="Arial" w:cs="Arial"/>
          <w:sz w:val="24"/>
          <w:szCs w:val="24"/>
        </w:rPr>
      </w:pPr>
      <w:r w:rsidRPr="0091067C">
        <w:rPr>
          <w:rFonts w:ascii="Arial" w:hAnsi="Arial" w:cs="Arial"/>
          <w:sz w:val="24"/>
          <w:szCs w:val="24"/>
        </w:rPr>
        <w:lastRenderedPageBreak/>
        <w:t>ANA ELISA MACEDO DOS SANTOS</w:t>
      </w:r>
    </w:p>
    <w:p w14:paraId="42F6B757" w14:textId="77777777" w:rsidR="006B4D35" w:rsidRPr="0091067C" w:rsidRDefault="006B4D35" w:rsidP="006B4D35">
      <w:pPr>
        <w:jc w:val="center"/>
        <w:rPr>
          <w:rFonts w:ascii="Arial" w:hAnsi="Arial" w:cs="Arial"/>
          <w:sz w:val="24"/>
          <w:szCs w:val="24"/>
        </w:rPr>
      </w:pPr>
    </w:p>
    <w:p w14:paraId="0DE454A2" w14:textId="77777777" w:rsidR="006B4D35" w:rsidRPr="0091067C" w:rsidRDefault="006B4D35" w:rsidP="006B4D35">
      <w:pPr>
        <w:jc w:val="center"/>
        <w:rPr>
          <w:rFonts w:ascii="Arial" w:hAnsi="Arial" w:cs="Arial"/>
          <w:sz w:val="24"/>
          <w:szCs w:val="24"/>
        </w:rPr>
      </w:pPr>
    </w:p>
    <w:p w14:paraId="0B8F7E08" w14:textId="77777777" w:rsidR="006B4D35" w:rsidRPr="0091067C" w:rsidRDefault="006B4D35" w:rsidP="007300B7">
      <w:pPr>
        <w:jc w:val="center"/>
        <w:rPr>
          <w:rFonts w:ascii="Arial" w:hAnsi="Arial" w:cs="Arial"/>
          <w:sz w:val="24"/>
          <w:szCs w:val="24"/>
        </w:rPr>
      </w:pPr>
    </w:p>
    <w:p w14:paraId="7AD0E824" w14:textId="77777777" w:rsidR="00713CB4" w:rsidRPr="00713CB4" w:rsidRDefault="00713CB4" w:rsidP="007300B7">
      <w:pPr>
        <w:ind w:firstLine="0"/>
        <w:jc w:val="center"/>
        <w:rPr>
          <w:rFonts w:ascii="Arial" w:hAnsi="Arial" w:cs="Arial"/>
          <w:b/>
          <w:bCs/>
          <w:sz w:val="24"/>
          <w:szCs w:val="24"/>
        </w:rPr>
      </w:pPr>
      <w:r w:rsidRPr="00713CB4">
        <w:rPr>
          <w:rFonts w:ascii="Arial" w:hAnsi="Arial" w:cs="Arial"/>
          <w:b/>
          <w:bCs/>
          <w:sz w:val="24"/>
          <w:szCs w:val="24"/>
        </w:rPr>
        <w:t>VIOLÊNCIA DOMÉSTICA CONTRA A MULHER:</w:t>
      </w:r>
    </w:p>
    <w:p w14:paraId="2CB7126E" w14:textId="3B6699F3" w:rsidR="006B4D35" w:rsidRPr="0091067C" w:rsidRDefault="00713CB4" w:rsidP="007300B7">
      <w:pPr>
        <w:ind w:firstLine="0"/>
        <w:jc w:val="center"/>
        <w:rPr>
          <w:rFonts w:ascii="Arial" w:hAnsi="Arial" w:cs="Arial"/>
          <w:sz w:val="24"/>
          <w:szCs w:val="24"/>
        </w:rPr>
      </w:pPr>
      <w:r w:rsidRPr="00713CB4">
        <w:rPr>
          <w:rFonts w:ascii="Arial" w:hAnsi="Arial" w:cs="Arial"/>
          <w:b/>
          <w:bCs/>
          <w:sz w:val="24"/>
          <w:szCs w:val="24"/>
        </w:rPr>
        <w:t>o impacto na percepção dos filhos</w:t>
      </w:r>
    </w:p>
    <w:p w14:paraId="064ADFCE" w14:textId="77777777" w:rsidR="006B4D35" w:rsidRPr="0091067C" w:rsidRDefault="006B4D35" w:rsidP="006B4D35">
      <w:pPr>
        <w:jc w:val="center"/>
        <w:rPr>
          <w:rFonts w:ascii="Arial" w:hAnsi="Arial" w:cs="Arial"/>
          <w:sz w:val="24"/>
          <w:szCs w:val="24"/>
        </w:rPr>
      </w:pPr>
    </w:p>
    <w:p w14:paraId="01788D26" w14:textId="77777777" w:rsidR="006B4D35" w:rsidRPr="0091067C" w:rsidRDefault="006B4D35" w:rsidP="006B4D35">
      <w:pPr>
        <w:jc w:val="center"/>
        <w:rPr>
          <w:rFonts w:ascii="Arial" w:hAnsi="Arial" w:cs="Arial"/>
          <w:sz w:val="24"/>
          <w:szCs w:val="24"/>
        </w:rPr>
      </w:pPr>
    </w:p>
    <w:p w14:paraId="08CB9DD6" w14:textId="77777777" w:rsidR="006B4D35" w:rsidRPr="0091067C" w:rsidRDefault="006B4D35" w:rsidP="006B4D35">
      <w:pPr>
        <w:jc w:val="center"/>
        <w:rPr>
          <w:rFonts w:ascii="Arial" w:hAnsi="Arial" w:cs="Arial"/>
          <w:sz w:val="24"/>
          <w:szCs w:val="24"/>
        </w:rPr>
      </w:pPr>
    </w:p>
    <w:p w14:paraId="0672C29C" w14:textId="6A2CD644" w:rsidR="006B4D35" w:rsidRPr="0091067C" w:rsidRDefault="006B4D35" w:rsidP="006B4D35">
      <w:pPr>
        <w:rPr>
          <w:rFonts w:ascii="Arial" w:hAnsi="Arial" w:cs="Arial"/>
          <w:sz w:val="24"/>
          <w:szCs w:val="24"/>
        </w:rPr>
      </w:pPr>
      <w:r w:rsidRPr="0091067C">
        <w:rPr>
          <w:rFonts w:ascii="Arial" w:hAnsi="Arial" w:cs="Arial"/>
          <w:sz w:val="24"/>
          <w:szCs w:val="24"/>
        </w:rPr>
        <w:t>Monografia e Projeto apresentados ao Curso de Design da Escola de Artes e Arquitetura da Pontifícia Universidade Católica de Goiás, para a obtenção do grau de Bacharel em Design, aprovada em _________ / ___________ / _________, pela Banca Examinadora constituída pelos seguintes professores:</w:t>
      </w:r>
    </w:p>
    <w:p w14:paraId="7BA08B8F" w14:textId="77777777" w:rsidR="006B4D35" w:rsidRPr="0091067C" w:rsidRDefault="006B4D35" w:rsidP="006B4D35">
      <w:pPr>
        <w:rPr>
          <w:rFonts w:ascii="Arial" w:hAnsi="Arial" w:cs="Arial"/>
          <w:sz w:val="24"/>
          <w:szCs w:val="24"/>
        </w:rPr>
      </w:pPr>
    </w:p>
    <w:p w14:paraId="5916EDF0" w14:textId="77777777" w:rsidR="006B4D35" w:rsidRPr="0091067C" w:rsidRDefault="006B4D35" w:rsidP="006B4D35">
      <w:pPr>
        <w:rPr>
          <w:rFonts w:ascii="Arial" w:hAnsi="Arial" w:cs="Arial"/>
          <w:sz w:val="24"/>
          <w:szCs w:val="24"/>
        </w:rPr>
      </w:pPr>
    </w:p>
    <w:p w14:paraId="5FB2F185" w14:textId="77777777" w:rsidR="006B4D35" w:rsidRPr="0091067C" w:rsidRDefault="006B4D35" w:rsidP="006B4D35">
      <w:pPr>
        <w:jc w:val="center"/>
        <w:rPr>
          <w:rFonts w:ascii="Arial" w:hAnsi="Arial" w:cs="Arial"/>
          <w:sz w:val="24"/>
          <w:szCs w:val="24"/>
        </w:rPr>
      </w:pPr>
    </w:p>
    <w:p w14:paraId="6EE85348" w14:textId="77777777" w:rsidR="006B4D35" w:rsidRPr="0091067C" w:rsidRDefault="006B4D35" w:rsidP="00713CB4">
      <w:pPr>
        <w:jc w:val="center"/>
        <w:rPr>
          <w:rFonts w:ascii="Arial" w:hAnsi="Arial" w:cs="Arial"/>
          <w:sz w:val="24"/>
          <w:szCs w:val="24"/>
        </w:rPr>
      </w:pPr>
      <w:r w:rsidRPr="0091067C">
        <w:rPr>
          <w:rFonts w:ascii="Arial" w:hAnsi="Arial" w:cs="Arial"/>
          <w:sz w:val="24"/>
          <w:szCs w:val="24"/>
        </w:rPr>
        <w:t>___________________________________________________________</w:t>
      </w:r>
    </w:p>
    <w:p w14:paraId="61CFD46F" w14:textId="50EDA846" w:rsidR="006B4D35" w:rsidRPr="0091067C" w:rsidRDefault="006B4D35" w:rsidP="00713CB4">
      <w:pPr>
        <w:jc w:val="center"/>
        <w:rPr>
          <w:rFonts w:ascii="Arial" w:hAnsi="Arial" w:cs="Arial"/>
          <w:sz w:val="24"/>
          <w:szCs w:val="24"/>
        </w:rPr>
      </w:pPr>
      <w:r w:rsidRPr="0091067C">
        <w:rPr>
          <w:rFonts w:ascii="Arial" w:hAnsi="Arial" w:cs="Arial"/>
          <w:sz w:val="24"/>
          <w:szCs w:val="24"/>
        </w:rPr>
        <w:t xml:space="preserve">Prof. </w:t>
      </w:r>
      <w:r w:rsidR="000C36E6">
        <w:rPr>
          <w:rFonts w:ascii="Arial" w:hAnsi="Arial" w:cs="Arial"/>
          <w:sz w:val="24"/>
          <w:szCs w:val="24"/>
        </w:rPr>
        <w:t xml:space="preserve">Esp. </w:t>
      </w:r>
      <w:r w:rsidR="0091067C">
        <w:rPr>
          <w:rFonts w:ascii="Arial" w:hAnsi="Arial" w:cs="Arial"/>
          <w:sz w:val="24"/>
          <w:szCs w:val="24"/>
        </w:rPr>
        <w:t>Maurício dos Santos Azeredo</w:t>
      </w:r>
    </w:p>
    <w:p w14:paraId="7D159A16" w14:textId="7EF04CB4" w:rsidR="006B4D35" w:rsidRPr="0091067C" w:rsidRDefault="000C36E6" w:rsidP="00713CB4">
      <w:pPr>
        <w:jc w:val="center"/>
        <w:rPr>
          <w:rFonts w:ascii="Arial" w:hAnsi="Arial" w:cs="Arial"/>
          <w:sz w:val="24"/>
          <w:szCs w:val="24"/>
        </w:rPr>
      </w:pPr>
      <w:r>
        <w:rPr>
          <w:rFonts w:ascii="Arial" w:hAnsi="Arial" w:cs="Arial"/>
          <w:sz w:val="24"/>
          <w:szCs w:val="24"/>
        </w:rPr>
        <w:t>Pontifícia Universidade Católica de Goiás</w:t>
      </w:r>
    </w:p>
    <w:p w14:paraId="40C5302F" w14:textId="77777777" w:rsidR="006B4D35" w:rsidRDefault="006B4D35" w:rsidP="00713CB4">
      <w:pPr>
        <w:jc w:val="center"/>
        <w:rPr>
          <w:rFonts w:ascii="Arial" w:hAnsi="Arial" w:cs="Arial"/>
          <w:sz w:val="24"/>
          <w:szCs w:val="24"/>
        </w:rPr>
      </w:pPr>
    </w:p>
    <w:p w14:paraId="04447396" w14:textId="77777777" w:rsidR="00713CB4" w:rsidRPr="0091067C" w:rsidRDefault="00713CB4" w:rsidP="00713CB4">
      <w:pPr>
        <w:jc w:val="center"/>
        <w:rPr>
          <w:rFonts w:ascii="Arial" w:hAnsi="Arial" w:cs="Arial"/>
          <w:sz w:val="24"/>
          <w:szCs w:val="24"/>
        </w:rPr>
      </w:pPr>
    </w:p>
    <w:p w14:paraId="67D64E05" w14:textId="77777777" w:rsidR="006B4D35" w:rsidRPr="0091067C" w:rsidRDefault="006B4D35" w:rsidP="00713CB4">
      <w:pPr>
        <w:jc w:val="center"/>
        <w:rPr>
          <w:rFonts w:ascii="Arial" w:hAnsi="Arial" w:cs="Arial"/>
          <w:sz w:val="24"/>
          <w:szCs w:val="24"/>
        </w:rPr>
      </w:pPr>
      <w:r w:rsidRPr="0091067C">
        <w:rPr>
          <w:rFonts w:ascii="Arial" w:hAnsi="Arial" w:cs="Arial"/>
          <w:sz w:val="24"/>
          <w:szCs w:val="24"/>
        </w:rPr>
        <w:t>___________________________________________________________</w:t>
      </w:r>
    </w:p>
    <w:p w14:paraId="237BF294" w14:textId="4C738873" w:rsidR="006B4D35" w:rsidRPr="0091067C" w:rsidRDefault="006B4D35" w:rsidP="00713CB4">
      <w:pPr>
        <w:jc w:val="center"/>
        <w:rPr>
          <w:rFonts w:ascii="Arial" w:hAnsi="Arial" w:cs="Arial"/>
          <w:sz w:val="24"/>
          <w:szCs w:val="24"/>
        </w:rPr>
      </w:pPr>
      <w:proofErr w:type="spellStart"/>
      <w:r w:rsidRPr="0091067C">
        <w:rPr>
          <w:rFonts w:ascii="Arial" w:hAnsi="Arial" w:cs="Arial"/>
          <w:sz w:val="24"/>
          <w:szCs w:val="24"/>
        </w:rPr>
        <w:t>Prof</w:t>
      </w:r>
      <w:r w:rsidR="000C36E6">
        <w:rPr>
          <w:rFonts w:ascii="Arial" w:hAnsi="Arial" w:cs="Arial"/>
          <w:sz w:val="24"/>
          <w:szCs w:val="24"/>
        </w:rPr>
        <w:t>ª</w:t>
      </w:r>
      <w:proofErr w:type="spellEnd"/>
      <w:r w:rsidRPr="0091067C">
        <w:rPr>
          <w:rFonts w:ascii="Arial" w:hAnsi="Arial" w:cs="Arial"/>
          <w:sz w:val="24"/>
          <w:szCs w:val="24"/>
        </w:rPr>
        <w:t xml:space="preserve">. </w:t>
      </w:r>
      <w:r w:rsidR="000C36E6">
        <w:rPr>
          <w:rFonts w:ascii="Arial" w:hAnsi="Arial" w:cs="Arial"/>
          <w:sz w:val="24"/>
          <w:szCs w:val="24"/>
        </w:rPr>
        <w:t xml:space="preserve">Dra. </w:t>
      </w:r>
      <w:proofErr w:type="spellStart"/>
      <w:r w:rsidR="000C36E6">
        <w:rPr>
          <w:rFonts w:ascii="Arial" w:hAnsi="Arial" w:cs="Arial"/>
          <w:sz w:val="24"/>
          <w:szCs w:val="24"/>
        </w:rPr>
        <w:t>Genilda</w:t>
      </w:r>
      <w:proofErr w:type="spellEnd"/>
      <w:r w:rsidR="000C36E6">
        <w:rPr>
          <w:rFonts w:ascii="Arial" w:hAnsi="Arial" w:cs="Arial"/>
          <w:sz w:val="24"/>
          <w:szCs w:val="24"/>
        </w:rPr>
        <w:t xml:space="preserve"> da Silva Alexandria Sousa</w:t>
      </w:r>
    </w:p>
    <w:p w14:paraId="5CDD0871" w14:textId="77777777" w:rsidR="000C36E6" w:rsidRPr="0091067C" w:rsidRDefault="000C36E6" w:rsidP="00713CB4">
      <w:pPr>
        <w:jc w:val="center"/>
        <w:rPr>
          <w:rFonts w:ascii="Arial" w:hAnsi="Arial" w:cs="Arial"/>
          <w:sz w:val="24"/>
          <w:szCs w:val="24"/>
        </w:rPr>
      </w:pPr>
      <w:r>
        <w:rPr>
          <w:rFonts w:ascii="Arial" w:hAnsi="Arial" w:cs="Arial"/>
          <w:sz w:val="24"/>
          <w:szCs w:val="24"/>
        </w:rPr>
        <w:t>Pontifícia Universidade Católica de Goiás</w:t>
      </w:r>
    </w:p>
    <w:p w14:paraId="1524E185" w14:textId="77777777" w:rsidR="006B4D35" w:rsidRDefault="006B4D35" w:rsidP="00713CB4">
      <w:pPr>
        <w:jc w:val="center"/>
        <w:rPr>
          <w:rFonts w:ascii="Arial" w:hAnsi="Arial" w:cs="Arial"/>
          <w:sz w:val="24"/>
          <w:szCs w:val="24"/>
        </w:rPr>
      </w:pPr>
    </w:p>
    <w:p w14:paraId="612CAA2B" w14:textId="77777777" w:rsidR="00713CB4" w:rsidRPr="0091067C" w:rsidRDefault="00713CB4" w:rsidP="00713CB4">
      <w:pPr>
        <w:jc w:val="center"/>
        <w:rPr>
          <w:rFonts w:ascii="Arial" w:hAnsi="Arial" w:cs="Arial"/>
          <w:sz w:val="24"/>
          <w:szCs w:val="24"/>
        </w:rPr>
      </w:pPr>
    </w:p>
    <w:p w14:paraId="42EC61CA" w14:textId="77777777" w:rsidR="006B4D35" w:rsidRPr="0091067C" w:rsidRDefault="006B4D35" w:rsidP="00713CB4">
      <w:pPr>
        <w:jc w:val="center"/>
        <w:rPr>
          <w:rFonts w:ascii="Arial" w:hAnsi="Arial" w:cs="Arial"/>
          <w:sz w:val="24"/>
          <w:szCs w:val="24"/>
        </w:rPr>
      </w:pPr>
      <w:r w:rsidRPr="0091067C">
        <w:rPr>
          <w:rFonts w:ascii="Arial" w:hAnsi="Arial" w:cs="Arial"/>
          <w:sz w:val="24"/>
          <w:szCs w:val="24"/>
        </w:rPr>
        <w:t>___________________________________________________________</w:t>
      </w:r>
    </w:p>
    <w:p w14:paraId="01705E40" w14:textId="6D7E466F" w:rsidR="006B4D35" w:rsidRPr="008236F0" w:rsidRDefault="006B4D35" w:rsidP="00713CB4">
      <w:pPr>
        <w:jc w:val="center"/>
        <w:rPr>
          <w:rFonts w:ascii="Arial" w:hAnsi="Arial" w:cs="Arial"/>
          <w:sz w:val="24"/>
          <w:szCs w:val="24"/>
        </w:rPr>
      </w:pPr>
      <w:r w:rsidRPr="008236F0">
        <w:rPr>
          <w:rFonts w:ascii="Arial" w:hAnsi="Arial" w:cs="Arial"/>
          <w:sz w:val="24"/>
          <w:szCs w:val="24"/>
        </w:rPr>
        <w:t>Prof</w:t>
      </w:r>
      <w:r w:rsidR="000C36E6" w:rsidRPr="008236F0">
        <w:rPr>
          <w:rFonts w:ascii="Arial" w:hAnsi="Arial" w:cs="Arial"/>
          <w:sz w:val="24"/>
          <w:szCs w:val="24"/>
        </w:rPr>
        <w:t>.</w:t>
      </w:r>
      <w:r w:rsidRPr="008236F0">
        <w:rPr>
          <w:rFonts w:ascii="Arial" w:hAnsi="Arial" w:cs="Arial"/>
          <w:sz w:val="24"/>
          <w:szCs w:val="24"/>
        </w:rPr>
        <w:t xml:space="preserve"> </w:t>
      </w:r>
      <w:r w:rsidR="000C36E6" w:rsidRPr="008236F0">
        <w:rPr>
          <w:rFonts w:ascii="Arial" w:hAnsi="Arial" w:cs="Arial"/>
          <w:sz w:val="24"/>
          <w:szCs w:val="24"/>
        </w:rPr>
        <w:t>Ms</w:t>
      </w:r>
      <w:r w:rsidRPr="008236F0">
        <w:rPr>
          <w:rFonts w:ascii="Arial" w:hAnsi="Arial" w:cs="Arial"/>
          <w:sz w:val="24"/>
          <w:szCs w:val="24"/>
        </w:rPr>
        <w:t xml:space="preserve">. </w:t>
      </w:r>
      <w:r w:rsidR="000C36E6" w:rsidRPr="008236F0">
        <w:rPr>
          <w:rFonts w:ascii="Arial" w:hAnsi="Arial" w:cs="Arial"/>
          <w:sz w:val="24"/>
          <w:szCs w:val="24"/>
        </w:rPr>
        <w:t xml:space="preserve">Tai </w:t>
      </w:r>
      <w:proofErr w:type="spellStart"/>
      <w:r w:rsidR="000C36E6" w:rsidRPr="008236F0">
        <w:rPr>
          <w:rFonts w:ascii="Arial" w:hAnsi="Arial" w:cs="Arial"/>
          <w:sz w:val="24"/>
          <w:szCs w:val="24"/>
        </w:rPr>
        <w:t>Hsuan</w:t>
      </w:r>
      <w:proofErr w:type="spellEnd"/>
      <w:r w:rsidR="000C36E6" w:rsidRPr="008236F0">
        <w:rPr>
          <w:rFonts w:ascii="Arial" w:hAnsi="Arial" w:cs="Arial"/>
          <w:sz w:val="24"/>
          <w:szCs w:val="24"/>
        </w:rPr>
        <w:t xml:space="preserve"> </w:t>
      </w:r>
      <w:proofErr w:type="spellStart"/>
      <w:r w:rsidR="000C36E6" w:rsidRPr="008236F0">
        <w:rPr>
          <w:rFonts w:ascii="Arial" w:hAnsi="Arial" w:cs="Arial"/>
          <w:sz w:val="24"/>
          <w:szCs w:val="24"/>
        </w:rPr>
        <w:t>An</w:t>
      </w:r>
      <w:proofErr w:type="spellEnd"/>
    </w:p>
    <w:p w14:paraId="781735AC" w14:textId="75655B7C" w:rsidR="006B4D35" w:rsidRPr="0091067C" w:rsidRDefault="000C36E6" w:rsidP="00713CB4">
      <w:pPr>
        <w:jc w:val="center"/>
        <w:rPr>
          <w:rFonts w:ascii="Arial" w:hAnsi="Arial" w:cs="Arial"/>
          <w:sz w:val="24"/>
          <w:szCs w:val="24"/>
        </w:rPr>
      </w:pPr>
      <w:r>
        <w:rPr>
          <w:rFonts w:ascii="Arial" w:hAnsi="Arial" w:cs="Arial"/>
          <w:sz w:val="24"/>
          <w:szCs w:val="24"/>
        </w:rPr>
        <w:t>Pontifícia Universidade Católica de Goiás</w:t>
      </w:r>
    </w:p>
    <w:p w14:paraId="2D7311A7" w14:textId="77777777" w:rsidR="006B4D35" w:rsidRPr="0091067C" w:rsidRDefault="006B4D35" w:rsidP="00713CB4">
      <w:pPr>
        <w:jc w:val="center"/>
        <w:rPr>
          <w:rFonts w:ascii="Arial" w:hAnsi="Arial" w:cs="Arial"/>
          <w:sz w:val="24"/>
          <w:szCs w:val="24"/>
        </w:rPr>
      </w:pPr>
    </w:p>
    <w:p w14:paraId="73BAE346" w14:textId="4E109599" w:rsidR="006B4D35" w:rsidRDefault="006B4D35" w:rsidP="0091067C">
      <w:pPr>
        <w:ind w:firstLine="0"/>
      </w:pPr>
    </w:p>
    <w:p w14:paraId="1B5B0022" w14:textId="77777777" w:rsidR="0091067C" w:rsidRDefault="0091067C" w:rsidP="0091067C">
      <w:pPr>
        <w:ind w:firstLine="0"/>
      </w:pPr>
      <w:r>
        <w:br w:type="page"/>
      </w:r>
    </w:p>
    <w:p w14:paraId="0D20DBA4" w14:textId="77777777" w:rsidR="0091067C" w:rsidRDefault="0091067C" w:rsidP="0091067C">
      <w:pPr>
        <w:jc w:val="center"/>
      </w:pPr>
    </w:p>
    <w:p w14:paraId="4096DA66" w14:textId="77777777" w:rsidR="0091067C" w:rsidRDefault="0091067C" w:rsidP="0091067C">
      <w:pPr>
        <w:jc w:val="center"/>
      </w:pPr>
    </w:p>
    <w:p w14:paraId="76456141" w14:textId="77777777" w:rsidR="0091067C" w:rsidRDefault="0091067C" w:rsidP="0091067C">
      <w:pPr>
        <w:jc w:val="center"/>
      </w:pPr>
    </w:p>
    <w:p w14:paraId="5EB0F186" w14:textId="77777777" w:rsidR="0091067C" w:rsidRDefault="0091067C" w:rsidP="0091067C">
      <w:pPr>
        <w:jc w:val="center"/>
      </w:pPr>
    </w:p>
    <w:p w14:paraId="452E85B5" w14:textId="77777777" w:rsidR="0091067C" w:rsidRDefault="0091067C" w:rsidP="0091067C">
      <w:pPr>
        <w:jc w:val="center"/>
      </w:pPr>
    </w:p>
    <w:p w14:paraId="24CC5D67" w14:textId="77777777" w:rsidR="0091067C" w:rsidRDefault="0091067C" w:rsidP="0091067C">
      <w:pPr>
        <w:jc w:val="center"/>
      </w:pPr>
    </w:p>
    <w:p w14:paraId="4F27FA6E" w14:textId="77777777" w:rsidR="0091067C" w:rsidRDefault="0091067C" w:rsidP="0091067C">
      <w:pPr>
        <w:jc w:val="center"/>
      </w:pPr>
    </w:p>
    <w:p w14:paraId="4BBF28C6" w14:textId="77777777" w:rsidR="0091067C" w:rsidRDefault="0091067C" w:rsidP="0091067C">
      <w:pPr>
        <w:jc w:val="center"/>
      </w:pPr>
    </w:p>
    <w:p w14:paraId="7F8C1376" w14:textId="77777777" w:rsidR="0091067C" w:rsidRDefault="0091067C" w:rsidP="0091067C">
      <w:pPr>
        <w:jc w:val="center"/>
      </w:pPr>
    </w:p>
    <w:p w14:paraId="3BD38669" w14:textId="77777777" w:rsidR="0091067C" w:rsidRDefault="0091067C" w:rsidP="0091067C">
      <w:pPr>
        <w:jc w:val="center"/>
      </w:pPr>
    </w:p>
    <w:p w14:paraId="3CD83D64" w14:textId="77777777" w:rsidR="0091067C" w:rsidRDefault="0091067C" w:rsidP="0091067C">
      <w:pPr>
        <w:jc w:val="center"/>
      </w:pPr>
    </w:p>
    <w:p w14:paraId="4EB7F799" w14:textId="77777777" w:rsidR="0091067C" w:rsidRDefault="0091067C" w:rsidP="0091067C">
      <w:pPr>
        <w:jc w:val="center"/>
      </w:pPr>
    </w:p>
    <w:p w14:paraId="02A2935C" w14:textId="77777777" w:rsidR="0091067C" w:rsidRDefault="0091067C" w:rsidP="0091067C">
      <w:pPr>
        <w:jc w:val="center"/>
      </w:pPr>
    </w:p>
    <w:p w14:paraId="31FBDDAE" w14:textId="77777777" w:rsidR="0091067C" w:rsidRDefault="0091067C" w:rsidP="0091067C">
      <w:pPr>
        <w:jc w:val="center"/>
      </w:pPr>
    </w:p>
    <w:p w14:paraId="26742AF7" w14:textId="77777777" w:rsidR="0091067C" w:rsidRDefault="0091067C" w:rsidP="0091067C">
      <w:pPr>
        <w:jc w:val="center"/>
      </w:pPr>
    </w:p>
    <w:p w14:paraId="51A10C89" w14:textId="77777777" w:rsidR="0091067C" w:rsidRDefault="0091067C" w:rsidP="0091067C">
      <w:pPr>
        <w:jc w:val="center"/>
      </w:pPr>
    </w:p>
    <w:p w14:paraId="2A6AD690" w14:textId="77777777" w:rsidR="0091067C" w:rsidRDefault="0091067C" w:rsidP="0091067C">
      <w:pPr>
        <w:jc w:val="center"/>
      </w:pPr>
    </w:p>
    <w:p w14:paraId="5FB61047" w14:textId="77777777" w:rsidR="0091067C" w:rsidRDefault="0091067C" w:rsidP="0091067C">
      <w:pPr>
        <w:jc w:val="center"/>
      </w:pPr>
    </w:p>
    <w:p w14:paraId="669B55F2" w14:textId="77777777" w:rsidR="0091067C" w:rsidRDefault="0091067C" w:rsidP="0091067C">
      <w:pPr>
        <w:jc w:val="center"/>
      </w:pPr>
    </w:p>
    <w:p w14:paraId="703D232A" w14:textId="77777777" w:rsidR="0091067C" w:rsidRDefault="0091067C" w:rsidP="0091067C">
      <w:pPr>
        <w:jc w:val="center"/>
      </w:pPr>
    </w:p>
    <w:p w14:paraId="747B04EE" w14:textId="77777777" w:rsidR="0091067C" w:rsidRDefault="0091067C" w:rsidP="0091067C">
      <w:pPr>
        <w:jc w:val="center"/>
      </w:pPr>
    </w:p>
    <w:p w14:paraId="2E791646" w14:textId="77777777" w:rsidR="0091067C" w:rsidRDefault="0091067C" w:rsidP="0091067C">
      <w:pPr>
        <w:jc w:val="center"/>
      </w:pPr>
    </w:p>
    <w:p w14:paraId="76583FFC" w14:textId="220B8445" w:rsidR="0091067C" w:rsidRPr="0091067C" w:rsidRDefault="0091067C" w:rsidP="0091067C">
      <w:pPr>
        <w:jc w:val="center"/>
        <w:rPr>
          <w:rFonts w:ascii="Arial" w:hAnsi="Arial" w:cs="Arial"/>
          <w:sz w:val="24"/>
          <w:szCs w:val="24"/>
        </w:rPr>
      </w:pPr>
    </w:p>
    <w:p w14:paraId="329BAE78" w14:textId="77777777" w:rsidR="0091067C" w:rsidRPr="0091067C" w:rsidRDefault="0091067C" w:rsidP="0091067C">
      <w:pPr>
        <w:jc w:val="center"/>
        <w:rPr>
          <w:rFonts w:ascii="Arial" w:hAnsi="Arial" w:cs="Arial"/>
          <w:sz w:val="24"/>
          <w:szCs w:val="24"/>
        </w:rPr>
      </w:pPr>
    </w:p>
    <w:p w14:paraId="1980F841" w14:textId="77777777" w:rsidR="0091067C" w:rsidRPr="0091067C" w:rsidRDefault="0091067C" w:rsidP="0091067C">
      <w:pPr>
        <w:jc w:val="center"/>
        <w:rPr>
          <w:rFonts w:ascii="Arial" w:hAnsi="Arial" w:cs="Arial"/>
          <w:sz w:val="24"/>
          <w:szCs w:val="24"/>
        </w:rPr>
      </w:pPr>
    </w:p>
    <w:p w14:paraId="03C0941C" w14:textId="77777777" w:rsidR="0091067C" w:rsidRPr="0091067C" w:rsidRDefault="0091067C" w:rsidP="0091067C">
      <w:pPr>
        <w:jc w:val="center"/>
        <w:rPr>
          <w:rFonts w:ascii="Arial" w:hAnsi="Arial" w:cs="Arial"/>
          <w:sz w:val="24"/>
          <w:szCs w:val="24"/>
        </w:rPr>
      </w:pPr>
    </w:p>
    <w:p w14:paraId="2B0F4AE5" w14:textId="168FC0CD" w:rsidR="000D64E5" w:rsidRPr="006940B0" w:rsidRDefault="000D64E5" w:rsidP="000D64E5">
      <w:pPr>
        <w:ind w:left="4500"/>
        <w:rPr>
          <w:rFonts w:ascii="Arial" w:hAnsi="Arial" w:cs="Arial"/>
          <w:i/>
          <w:iCs/>
          <w:sz w:val="24"/>
          <w:szCs w:val="24"/>
        </w:rPr>
      </w:pPr>
      <w:r w:rsidRPr="006940B0">
        <w:rPr>
          <w:rFonts w:ascii="Arial" w:hAnsi="Arial" w:cs="Arial"/>
          <w:i/>
          <w:iCs/>
          <w:sz w:val="24"/>
          <w:szCs w:val="24"/>
        </w:rPr>
        <w:t>Dedico esse à coordenadora do curso</w:t>
      </w:r>
      <w:r w:rsidR="006940B0">
        <w:rPr>
          <w:rFonts w:ascii="Arial" w:hAnsi="Arial" w:cs="Arial"/>
          <w:i/>
          <w:iCs/>
          <w:sz w:val="24"/>
          <w:szCs w:val="24"/>
        </w:rPr>
        <w:t xml:space="preserve"> Prof.ª Dra. </w:t>
      </w:r>
      <w:proofErr w:type="spellStart"/>
      <w:r w:rsidRPr="006940B0">
        <w:rPr>
          <w:rFonts w:ascii="Arial" w:hAnsi="Arial" w:cs="Arial"/>
          <w:i/>
          <w:iCs/>
          <w:sz w:val="24"/>
          <w:szCs w:val="24"/>
        </w:rPr>
        <w:t>Genilda</w:t>
      </w:r>
      <w:proofErr w:type="spellEnd"/>
      <w:r w:rsidRPr="006940B0">
        <w:rPr>
          <w:rFonts w:ascii="Arial" w:hAnsi="Arial" w:cs="Arial"/>
          <w:i/>
          <w:iCs/>
          <w:sz w:val="24"/>
          <w:szCs w:val="24"/>
        </w:rPr>
        <w:t xml:space="preserve"> Alexandria e ao </w:t>
      </w:r>
      <w:r w:rsidR="006940B0">
        <w:rPr>
          <w:rFonts w:ascii="Arial" w:hAnsi="Arial" w:cs="Arial"/>
          <w:i/>
          <w:iCs/>
          <w:sz w:val="24"/>
          <w:szCs w:val="24"/>
        </w:rPr>
        <w:t>P</w:t>
      </w:r>
      <w:r w:rsidRPr="006940B0">
        <w:rPr>
          <w:rFonts w:ascii="Arial" w:hAnsi="Arial" w:cs="Arial"/>
          <w:i/>
          <w:iCs/>
          <w:sz w:val="24"/>
          <w:szCs w:val="24"/>
        </w:rPr>
        <w:t>rof.</w:t>
      </w:r>
      <w:r w:rsidR="006940B0">
        <w:rPr>
          <w:rFonts w:ascii="Arial" w:hAnsi="Arial" w:cs="Arial"/>
          <w:i/>
          <w:iCs/>
          <w:sz w:val="24"/>
          <w:szCs w:val="24"/>
        </w:rPr>
        <w:t xml:space="preserve"> Esp.</w:t>
      </w:r>
      <w:r w:rsidRPr="006940B0">
        <w:rPr>
          <w:rFonts w:ascii="Arial" w:hAnsi="Arial" w:cs="Arial"/>
          <w:i/>
          <w:iCs/>
          <w:sz w:val="24"/>
          <w:szCs w:val="24"/>
        </w:rPr>
        <w:t xml:space="preserve"> Maurício Azeredo. Ambos se tornaram meu alicerce e porto de segurança, equilíbrio, confiança e apoio ao decorrer da formação.</w:t>
      </w:r>
    </w:p>
    <w:p w14:paraId="7ACDF8DB" w14:textId="77777777" w:rsidR="0091067C" w:rsidRDefault="0091067C" w:rsidP="0091067C"/>
    <w:p w14:paraId="2B178E44" w14:textId="77777777" w:rsidR="000D64E5" w:rsidRDefault="000D64E5" w:rsidP="000D64E5">
      <w:pPr>
        <w:jc w:val="center"/>
      </w:pPr>
      <w:r>
        <w:br w:type="page"/>
      </w:r>
    </w:p>
    <w:p w14:paraId="41B99467" w14:textId="77777777" w:rsidR="000D64E5" w:rsidRDefault="000D64E5" w:rsidP="000D64E5">
      <w:pPr>
        <w:jc w:val="center"/>
      </w:pPr>
    </w:p>
    <w:p w14:paraId="077F1B1F" w14:textId="77777777" w:rsidR="000D64E5" w:rsidRDefault="000D64E5" w:rsidP="000D64E5">
      <w:pPr>
        <w:jc w:val="center"/>
      </w:pPr>
    </w:p>
    <w:p w14:paraId="324036B9" w14:textId="77777777" w:rsidR="000D64E5" w:rsidRDefault="000D64E5" w:rsidP="000D64E5">
      <w:pPr>
        <w:jc w:val="center"/>
      </w:pPr>
    </w:p>
    <w:p w14:paraId="64803577" w14:textId="77777777" w:rsidR="000D64E5" w:rsidRDefault="000D64E5" w:rsidP="000D64E5">
      <w:pPr>
        <w:jc w:val="center"/>
      </w:pPr>
    </w:p>
    <w:p w14:paraId="25900367" w14:textId="77777777" w:rsidR="000D64E5" w:rsidRDefault="000D64E5" w:rsidP="000D64E5">
      <w:pPr>
        <w:jc w:val="center"/>
      </w:pPr>
    </w:p>
    <w:p w14:paraId="20DF52D9" w14:textId="77777777" w:rsidR="000D64E5" w:rsidRDefault="000D64E5" w:rsidP="000D64E5">
      <w:pPr>
        <w:jc w:val="center"/>
      </w:pPr>
    </w:p>
    <w:p w14:paraId="327A0CCD" w14:textId="77777777" w:rsidR="000D64E5" w:rsidRDefault="000D64E5" w:rsidP="000D64E5">
      <w:pPr>
        <w:jc w:val="center"/>
      </w:pPr>
    </w:p>
    <w:p w14:paraId="0F49D045" w14:textId="77777777" w:rsidR="000D64E5" w:rsidRDefault="000D64E5" w:rsidP="000D64E5">
      <w:pPr>
        <w:jc w:val="center"/>
      </w:pPr>
    </w:p>
    <w:p w14:paraId="1DC79899" w14:textId="77777777" w:rsidR="000D64E5" w:rsidRDefault="000D64E5" w:rsidP="000D64E5">
      <w:pPr>
        <w:jc w:val="center"/>
      </w:pPr>
    </w:p>
    <w:p w14:paraId="0D35DB89" w14:textId="77777777" w:rsidR="000D64E5" w:rsidRDefault="000D64E5" w:rsidP="000D64E5">
      <w:pPr>
        <w:jc w:val="center"/>
      </w:pPr>
    </w:p>
    <w:p w14:paraId="6633C1DA" w14:textId="77777777" w:rsidR="000D64E5" w:rsidRDefault="000D64E5" w:rsidP="000D64E5">
      <w:pPr>
        <w:jc w:val="center"/>
      </w:pPr>
    </w:p>
    <w:p w14:paraId="6AA0B30A" w14:textId="77777777" w:rsidR="000D64E5" w:rsidRDefault="000D64E5" w:rsidP="000D64E5">
      <w:pPr>
        <w:jc w:val="center"/>
      </w:pPr>
    </w:p>
    <w:p w14:paraId="32018796" w14:textId="77777777" w:rsidR="000D64E5" w:rsidRDefault="000D64E5" w:rsidP="000D64E5">
      <w:pPr>
        <w:jc w:val="center"/>
      </w:pPr>
    </w:p>
    <w:p w14:paraId="7FBB501E" w14:textId="77777777" w:rsidR="000D64E5" w:rsidRDefault="000D64E5" w:rsidP="000D64E5">
      <w:pPr>
        <w:jc w:val="center"/>
      </w:pPr>
    </w:p>
    <w:p w14:paraId="4FFD8BCE" w14:textId="77777777" w:rsidR="000D64E5" w:rsidRDefault="000D64E5" w:rsidP="000D64E5">
      <w:pPr>
        <w:jc w:val="center"/>
      </w:pPr>
    </w:p>
    <w:p w14:paraId="4CE92FE2" w14:textId="77777777" w:rsidR="000D64E5" w:rsidRDefault="000D64E5" w:rsidP="000D64E5">
      <w:pPr>
        <w:jc w:val="center"/>
      </w:pPr>
    </w:p>
    <w:p w14:paraId="28DEC6F9" w14:textId="77777777" w:rsidR="000D64E5" w:rsidRDefault="000D64E5" w:rsidP="000D64E5">
      <w:pPr>
        <w:jc w:val="center"/>
      </w:pPr>
    </w:p>
    <w:p w14:paraId="0583F815" w14:textId="77777777" w:rsidR="000D64E5" w:rsidRDefault="000D64E5" w:rsidP="000D64E5">
      <w:pPr>
        <w:jc w:val="center"/>
      </w:pPr>
    </w:p>
    <w:p w14:paraId="32D0E4E4" w14:textId="77777777" w:rsidR="000D64E5" w:rsidRDefault="000D64E5" w:rsidP="000D64E5">
      <w:pPr>
        <w:jc w:val="center"/>
      </w:pPr>
    </w:p>
    <w:p w14:paraId="12E9DF90" w14:textId="77777777" w:rsidR="000D64E5" w:rsidRDefault="000D64E5" w:rsidP="000D64E5">
      <w:pPr>
        <w:jc w:val="center"/>
      </w:pPr>
    </w:p>
    <w:p w14:paraId="31325DE5" w14:textId="77777777" w:rsidR="000D64E5" w:rsidRDefault="000D64E5" w:rsidP="000D64E5">
      <w:pPr>
        <w:jc w:val="center"/>
      </w:pPr>
    </w:p>
    <w:p w14:paraId="7448F813" w14:textId="77777777" w:rsidR="000D64E5" w:rsidRDefault="000D64E5" w:rsidP="000D64E5">
      <w:pPr>
        <w:jc w:val="center"/>
      </w:pPr>
    </w:p>
    <w:p w14:paraId="2E61E199" w14:textId="77777777" w:rsidR="000D64E5" w:rsidRDefault="000D64E5" w:rsidP="000D64E5">
      <w:pPr>
        <w:jc w:val="center"/>
      </w:pPr>
    </w:p>
    <w:p w14:paraId="7C18653F" w14:textId="77777777" w:rsidR="000D64E5" w:rsidRDefault="000D64E5" w:rsidP="000D64E5">
      <w:pPr>
        <w:jc w:val="center"/>
      </w:pPr>
    </w:p>
    <w:p w14:paraId="15002F4F" w14:textId="77777777" w:rsidR="000D64E5" w:rsidRDefault="000D64E5" w:rsidP="000D64E5">
      <w:pPr>
        <w:jc w:val="center"/>
      </w:pPr>
    </w:p>
    <w:p w14:paraId="027EBEAF" w14:textId="77777777" w:rsidR="000D64E5" w:rsidRDefault="000D64E5" w:rsidP="000D64E5">
      <w:pPr>
        <w:jc w:val="center"/>
      </w:pPr>
    </w:p>
    <w:p w14:paraId="43239D1A" w14:textId="77777777" w:rsidR="000D64E5" w:rsidRDefault="000D64E5" w:rsidP="000D64E5">
      <w:pPr>
        <w:jc w:val="center"/>
      </w:pPr>
    </w:p>
    <w:p w14:paraId="484EB926" w14:textId="77777777" w:rsidR="000D64E5" w:rsidRDefault="000D64E5" w:rsidP="000D64E5">
      <w:pPr>
        <w:jc w:val="center"/>
      </w:pPr>
    </w:p>
    <w:p w14:paraId="0F21C452" w14:textId="77777777" w:rsidR="000D64E5" w:rsidRDefault="000D64E5" w:rsidP="000D64E5">
      <w:pPr>
        <w:jc w:val="center"/>
      </w:pPr>
    </w:p>
    <w:p w14:paraId="1D752547" w14:textId="77777777" w:rsidR="000D64E5" w:rsidRDefault="000D64E5" w:rsidP="000D64E5">
      <w:pPr>
        <w:jc w:val="center"/>
      </w:pPr>
    </w:p>
    <w:p w14:paraId="3223E411" w14:textId="49A5F037" w:rsidR="000D64E5" w:rsidRPr="000D64E5" w:rsidRDefault="006940B0" w:rsidP="000D64E5">
      <w:pPr>
        <w:jc w:val="right"/>
        <w:rPr>
          <w:rFonts w:ascii="Arial" w:hAnsi="Arial" w:cs="Arial"/>
          <w:sz w:val="24"/>
          <w:szCs w:val="24"/>
        </w:rPr>
      </w:pPr>
      <w:r w:rsidRPr="006940B0">
        <w:rPr>
          <w:rFonts w:ascii="Arial" w:hAnsi="Arial" w:cs="Arial"/>
          <w:sz w:val="24"/>
          <w:szCs w:val="24"/>
        </w:rPr>
        <w:t>"Ninguém é mais arrogante em relação às mulheres, mais agressivo ou desdenhoso do que o homem que duvida de sua virilidade."</w:t>
      </w:r>
    </w:p>
    <w:p w14:paraId="25F140C3" w14:textId="0CB844DD" w:rsidR="000D64E5" w:rsidRPr="000D64E5" w:rsidRDefault="006940B0" w:rsidP="000D64E5">
      <w:pPr>
        <w:jc w:val="right"/>
        <w:rPr>
          <w:rFonts w:ascii="Arial" w:hAnsi="Arial" w:cs="Arial"/>
          <w:sz w:val="24"/>
          <w:szCs w:val="24"/>
        </w:rPr>
      </w:pPr>
      <w:r>
        <w:rPr>
          <w:rFonts w:ascii="Arial" w:hAnsi="Arial" w:cs="Arial"/>
          <w:sz w:val="24"/>
          <w:szCs w:val="24"/>
        </w:rPr>
        <w:t>Simone de Beauvoir</w:t>
      </w:r>
    </w:p>
    <w:p w14:paraId="5B4FB18B" w14:textId="14AF521C" w:rsidR="006940B0" w:rsidRDefault="006940B0"/>
    <w:p w14:paraId="5F813637" w14:textId="3FD260F7" w:rsidR="006940B0" w:rsidRPr="00A34D5C" w:rsidRDefault="006940B0" w:rsidP="006940B0">
      <w:pPr>
        <w:ind w:firstLine="0"/>
        <w:jc w:val="center"/>
        <w:rPr>
          <w:rFonts w:ascii="Arial" w:hAnsi="Arial" w:cs="Arial"/>
          <w:b/>
          <w:bCs/>
          <w:sz w:val="24"/>
          <w:szCs w:val="24"/>
        </w:rPr>
      </w:pPr>
      <w:r w:rsidRPr="00A34D5C">
        <w:rPr>
          <w:rFonts w:ascii="Arial" w:hAnsi="Arial" w:cs="Arial"/>
          <w:b/>
          <w:bCs/>
          <w:sz w:val="24"/>
          <w:szCs w:val="24"/>
        </w:rPr>
        <w:lastRenderedPageBreak/>
        <w:t>RESUMO</w:t>
      </w:r>
    </w:p>
    <w:p w14:paraId="2089FCF9" w14:textId="49E5A9F3" w:rsidR="006B4D35" w:rsidRDefault="006B4D35" w:rsidP="006940B0">
      <w:pPr>
        <w:ind w:firstLine="0"/>
      </w:pPr>
    </w:p>
    <w:p w14:paraId="75E95848" w14:textId="18281A39" w:rsidR="006940B0" w:rsidRDefault="00E574C8" w:rsidP="00FD173C">
      <w:pPr>
        <w:ind w:firstLine="708"/>
        <w:rPr>
          <w:rFonts w:ascii="Arial" w:hAnsi="Arial" w:cs="Arial"/>
          <w:color w:val="000000"/>
          <w:sz w:val="24"/>
          <w:szCs w:val="24"/>
        </w:rPr>
      </w:pPr>
      <w:r w:rsidRPr="00A34D5C">
        <w:rPr>
          <w:rFonts w:ascii="Arial" w:hAnsi="Arial" w:cs="Arial"/>
          <w:sz w:val="24"/>
          <w:szCs w:val="24"/>
        </w:rPr>
        <w:t xml:space="preserve">A presente pesquisa teve como intuito descrever formas de violência contra a mulher, estatísticas no país e como esse cenário violento pode afetar o psicológico e o comportamental de crianças. Para tanto, </w:t>
      </w:r>
      <w:r w:rsidRPr="00A34D5C">
        <w:rPr>
          <w:rFonts w:ascii="Arial" w:hAnsi="Arial" w:cs="Arial"/>
          <w:color w:val="000000"/>
          <w:sz w:val="24"/>
          <w:szCs w:val="24"/>
        </w:rPr>
        <w:t xml:space="preserve">teve-se como objeto de estudo casos de violência doméstica contra a mulher brasileira, seu </w:t>
      </w:r>
      <w:r w:rsidR="00D55AC3" w:rsidRPr="00A34D5C">
        <w:rPr>
          <w:rFonts w:ascii="Arial" w:hAnsi="Arial" w:cs="Arial"/>
          <w:color w:val="000000"/>
          <w:sz w:val="24"/>
          <w:szCs w:val="24"/>
        </w:rPr>
        <w:t xml:space="preserve">histórico cultural mundial e brasileiro, pesquisas de dados e conceitos de soluções similares, como programas ecológicos aplicados em escolas brasileiras. Os estudos pautaram todo o contexto anterior aos dias atuais, como período paleolítico à ditadura militar e criação da Lei Maria da Penha (Lei </w:t>
      </w:r>
      <w:r w:rsidR="00D55AC3" w:rsidRPr="00A34D5C">
        <w:rPr>
          <w:rFonts w:ascii="Arial" w:hAnsi="Arial" w:cs="Arial"/>
          <w:sz w:val="24"/>
          <w:szCs w:val="24"/>
        </w:rPr>
        <w:t>Nº 11.340/2006). A situação crítica de assédio mora</w:t>
      </w:r>
      <w:r w:rsidR="00A34D5C" w:rsidRPr="00A34D5C">
        <w:rPr>
          <w:rFonts w:ascii="Arial" w:hAnsi="Arial" w:cs="Arial"/>
          <w:sz w:val="24"/>
          <w:szCs w:val="24"/>
        </w:rPr>
        <w:t>l</w:t>
      </w:r>
      <w:r w:rsidR="00D55AC3" w:rsidRPr="00A34D5C">
        <w:rPr>
          <w:rFonts w:ascii="Arial" w:hAnsi="Arial" w:cs="Arial"/>
          <w:sz w:val="24"/>
          <w:szCs w:val="24"/>
        </w:rPr>
        <w:t xml:space="preserve">, </w:t>
      </w:r>
      <w:r w:rsidR="00A34D5C" w:rsidRPr="00A34D5C">
        <w:rPr>
          <w:rFonts w:ascii="Arial" w:hAnsi="Arial" w:cs="Arial"/>
          <w:sz w:val="24"/>
          <w:szCs w:val="24"/>
        </w:rPr>
        <w:t xml:space="preserve">assédio </w:t>
      </w:r>
      <w:r w:rsidR="00405C19">
        <w:rPr>
          <w:rFonts w:ascii="Arial" w:hAnsi="Arial" w:cs="Arial"/>
          <w:sz w:val="24"/>
          <w:szCs w:val="24"/>
        </w:rPr>
        <w:t>sexual</w:t>
      </w:r>
      <w:r w:rsidR="00A34D5C" w:rsidRPr="00A34D5C">
        <w:rPr>
          <w:rFonts w:ascii="Arial" w:hAnsi="Arial" w:cs="Arial"/>
          <w:sz w:val="24"/>
          <w:szCs w:val="24"/>
        </w:rPr>
        <w:t>, violência</w:t>
      </w:r>
      <w:r w:rsidR="00D55AC3" w:rsidRPr="00A34D5C">
        <w:rPr>
          <w:rFonts w:ascii="Arial" w:hAnsi="Arial" w:cs="Arial"/>
          <w:sz w:val="24"/>
          <w:szCs w:val="24"/>
        </w:rPr>
        <w:t xml:space="preserve"> psicológica</w:t>
      </w:r>
      <w:r w:rsidR="00A34D5C" w:rsidRPr="00A34D5C">
        <w:rPr>
          <w:rFonts w:ascii="Arial" w:hAnsi="Arial" w:cs="Arial"/>
          <w:sz w:val="24"/>
          <w:szCs w:val="24"/>
        </w:rPr>
        <w:t xml:space="preserve"> e violência doméstica conta a mulher é apresentada desde sua raiz, tal como o machismo e patriarcado. No Brasil, há diversos materiais semelhantes ao apresentado, e sua eficácia tem sido comprovada e aprovada.</w:t>
      </w:r>
      <w:r w:rsidR="00A34D5C" w:rsidRPr="00A34D5C">
        <w:rPr>
          <w:rFonts w:ascii="Arial" w:hAnsi="Arial" w:cs="Arial"/>
          <w:color w:val="000000"/>
          <w:sz w:val="24"/>
          <w:szCs w:val="24"/>
        </w:rPr>
        <w:t xml:space="preserve"> Este trabalho procura apresentar como a percepção e curiosidade de uma criança podem ter resultados positivos e como isso pode colaborar com a aprimoração da realidade. Mostra que situações de abuso contra a mulher podem ser adaptados aos olhos infantis, com ressignificações e liberdade artística acoplada</w:t>
      </w:r>
      <w:r w:rsidR="00FD173C">
        <w:rPr>
          <w:rFonts w:ascii="Arial" w:hAnsi="Arial" w:cs="Arial"/>
          <w:color w:val="000000"/>
          <w:sz w:val="24"/>
          <w:szCs w:val="24"/>
        </w:rPr>
        <w:t xml:space="preserve"> com a ajuda do design.</w:t>
      </w:r>
    </w:p>
    <w:p w14:paraId="5CC5B6C3" w14:textId="77777777" w:rsidR="00FD173C" w:rsidRPr="00A34D5C" w:rsidRDefault="00FD173C" w:rsidP="006940B0">
      <w:pPr>
        <w:ind w:firstLine="0"/>
        <w:rPr>
          <w:rFonts w:ascii="Arial" w:hAnsi="Arial" w:cs="Arial"/>
          <w:sz w:val="24"/>
          <w:szCs w:val="24"/>
        </w:rPr>
      </w:pPr>
    </w:p>
    <w:p w14:paraId="7E5064ED" w14:textId="35DFA731" w:rsidR="006940B0" w:rsidRDefault="00C62057" w:rsidP="006940B0">
      <w:pPr>
        <w:ind w:firstLine="0"/>
      </w:pPr>
      <w:r w:rsidRPr="00FD173C">
        <w:rPr>
          <w:rFonts w:ascii="Arial" w:hAnsi="Arial" w:cs="Arial"/>
          <w:sz w:val="24"/>
          <w:szCs w:val="24"/>
        </w:rPr>
        <w:t xml:space="preserve">Palavras-chave: </w:t>
      </w:r>
      <w:r w:rsidR="00FD173C" w:rsidRPr="00FD173C">
        <w:rPr>
          <w:rFonts w:ascii="Arial" w:hAnsi="Arial" w:cs="Arial"/>
          <w:sz w:val="24"/>
          <w:szCs w:val="24"/>
        </w:rPr>
        <w:t>v</w:t>
      </w:r>
      <w:r w:rsidRPr="00FD173C">
        <w:rPr>
          <w:rFonts w:ascii="Arial" w:hAnsi="Arial" w:cs="Arial"/>
          <w:sz w:val="24"/>
          <w:szCs w:val="24"/>
        </w:rPr>
        <w:t>iolência, mulher, crian</w:t>
      </w:r>
      <w:r w:rsidR="00FD173C" w:rsidRPr="00FD173C">
        <w:rPr>
          <w:rFonts w:ascii="Arial" w:hAnsi="Arial" w:cs="Arial"/>
          <w:sz w:val="24"/>
          <w:szCs w:val="24"/>
        </w:rPr>
        <w:t xml:space="preserve">ças, machismo, </w:t>
      </w:r>
      <w:r w:rsidR="00FD173C">
        <w:rPr>
          <w:rFonts w:ascii="Arial" w:hAnsi="Arial" w:cs="Arial"/>
          <w:sz w:val="24"/>
          <w:szCs w:val="24"/>
        </w:rPr>
        <w:t>design</w:t>
      </w:r>
      <w:r w:rsidR="00FD173C">
        <w:t>.</w:t>
      </w:r>
    </w:p>
    <w:p w14:paraId="4FBC10E4" w14:textId="77777777" w:rsidR="006940B0" w:rsidRDefault="006940B0" w:rsidP="006940B0">
      <w:pPr>
        <w:ind w:firstLine="0"/>
      </w:pPr>
    </w:p>
    <w:p w14:paraId="5B4DD322" w14:textId="77777777" w:rsidR="006940B0" w:rsidRDefault="006940B0" w:rsidP="006940B0">
      <w:pPr>
        <w:ind w:firstLine="0"/>
      </w:pPr>
    </w:p>
    <w:p w14:paraId="2D91B106" w14:textId="77777777" w:rsidR="006940B0" w:rsidRDefault="006940B0" w:rsidP="006940B0">
      <w:pPr>
        <w:ind w:firstLine="0"/>
      </w:pPr>
    </w:p>
    <w:p w14:paraId="5E8F16A5" w14:textId="77777777" w:rsidR="006940B0" w:rsidRDefault="006940B0" w:rsidP="006940B0">
      <w:pPr>
        <w:ind w:firstLine="0"/>
      </w:pPr>
    </w:p>
    <w:p w14:paraId="57B7F1A3" w14:textId="77777777" w:rsidR="006940B0" w:rsidRDefault="006940B0" w:rsidP="006940B0">
      <w:pPr>
        <w:ind w:firstLine="0"/>
      </w:pPr>
    </w:p>
    <w:p w14:paraId="7CFE1D6D" w14:textId="77777777" w:rsidR="006940B0" w:rsidRDefault="006940B0" w:rsidP="006940B0">
      <w:pPr>
        <w:ind w:firstLine="0"/>
      </w:pPr>
    </w:p>
    <w:p w14:paraId="2F094B1F" w14:textId="77777777" w:rsidR="006940B0" w:rsidRDefault="006940B0" w:rsidP="006940B0">
      <w:pPr>
        <w:ind w:firstLine="0"/>
      </w:pPr>
    </w:p>
    <w:p w14:paraId="4624FD52" w14:textId="77777777" w:rsidR="006940B0" w:rsidRDefault="006940B0" w:rsidP="006940B0">
      <w:pPr>
        <w:ind w:firstLine="0"/>
      </w:pPr>
    </w:p>
    <w:p w14:paraId="51C83F9E" w14:textId="7526741E" w:rsidR="006940B0" w:rsidRDefault="006940B0" w:rsidP="006940B0">
      <w:pPr>
        <w:ind w:firstLine="0"/>
      </w:pPr>
    </w:p>
    <w:p w14:paraId="5F41983C" w14:textId="77777777" w:rsidR="006940B0" w:rsidRDefault="006940B0">
      <w:r>
        <w:br w:type="page"/>
      </w:r>
    </w:p>
    <w:p w14:paraId="5412ED4D" w14:textId="792C7542" w:rsidR="006940B0" w:rsidRDefault="006940B0" w:rsidP="006940B0">
      <w:pPr>
        <w:ind w:firstLine="0"/>
        <w:jc w:val="center"/>
        <w:rPr>
          <w:rFonts w:ascii="Arial" w:hAnsi="Arial" w:cs="Arial"/>
          <w:b/>
          <w:bCs/>
          <w:sz w:val="24"/>
          <w:szCs w:val="24"/>
          <w:lang w:val="en-US"/>
        </w:rPr>
      </w:pPr>
      <w:r w:rsidRPr="00FD173C">
        <w:rPr>
          <w:rFonts w:ascii="Arial" w:hAnsi="Arial" w:cs="Arial"/>
          <w:b/>
          <w:bCs/>
          <w:sz w:val="24"/>
          <w:szCs w:val="24"/>
          <w:lang w:val="en-US"/>
        </w:rPr>
        <w:lastRenderedPageBreak/>
        <w:t>ABSTRACT</w:t>
      </w:r>
    </w:p>
    <w:p w14:paraId="1A9686A3" w14:textId="77777777" w:rsidR="00FD173C" w:rsidRPr="00FD173C" w:rsidRDefault="00FD173C" w:rsidP="006940B0">
      <w:pPr>
        <w:ind w:firstLine="0"/>
        <w:jc w:val="center"/>
        <w:rPr>
          <w:rFonts w:ascii="Arial" w:hAnsi="Arial" w:cs="Arial"/>
          <w:b/>
          <w:bCs/>
          <w:sz w:val="24"/>
          <w:szCs w:val="24"/>
          <w:lang w:val="en-US"/>
        </w:rPr>
      </w:pPr>
    </w:p>
    <w:p w14:paraId="15D0C1F7" w14:textId="038863F9" w:rsidR="00FD173C" w:rsidRPr="00FD173C" w:rsidRDefault="00FD173C" w:rsidP="00FD173C">
      <w:pPr>
        <w:ind w:firstLine="0"/>
        <w:rPr>
          <w:rFonts w:ascii="Arial" w:hAnsi="Arial" w:cs="Arial"/>
          <w:sz w:val="24"/>
          <w:szCs w:val="24"/>
          <w:lang w:val="en-US"/>
        </w:rPr>
      </w:pPr>
      <w:r w:rsidRPr="00FD173C">
        <w:rPr>
          <w:rFonts w:ascii="Arial" w:hAnsi="Arial" w:cs="Arial"/>
          <w:sz w:val="24"/>
          <w:szCs w:val="24"/>
          <w:lang w:val="en-US"/>
        </w:rPr>
        <w:t xml:space="preserve">The present research aimed to describe forms of violence against women, statistics in the country, and how this violent scenario can affect the psychological and behavioral aspects of children. To do so, the study focused on cases of domestic violence against Brazilian women, their cultural history both globally and in Brazil, research data, and similar solutions such as ecological programs implemented in Brazilian schools. The studies encompassed the entire context leading up to the present day, from the Paleolithic period to the military dictatorship and the creation of the Maria da Penha Law (Law No. 11,340/2006). The critical situation of psychological harassment, </w:t>
      </w:r>
      <w:r w:rsidR="008E3E0B">
        <w:rPr>
          <w:rFonts w:ascii="Arial" w:hAnsi="Arial" w:cs="Arial"/>
          <w:sz w:val="24"/>
          <w:szCs w:val="24"/>
          <w:lang w:val="en-US"/>
        </w:rPr>
        <w:t>sexual</w:t>
      </w:r>
      <w:r w:rsidRPr="00FD173C">
        <w:rPr>
          <w:rFonts w:ascii="Arial" w:hAnsi="Arial" w:cs="Arial"/>
          <w:sz w:val="24"/>
          <w:szCs w:val="24"/>
          <w:lang w:val="en-US"/>
        </w:rPr>
        <w:t xml:space="preserve"> harassment, psychological violence, and domestic violence against women is presented from its roots, such as sexism and patriarchy. In Brazil, there are various similar materials available, and their effectiveness has been proven and approved. This work seeks to demonstrate how a child's perception and curiosity can have positive outcomes and contribute to improving reality. It shows that situations of abuse against women can be adapted to the eyes of children through reframing and artistic freedom combined with design assistance.</w:t>
      </w:r>
    </w:p>
    <w:p w14:paraId="04ADEA9D" w14:textId="77777777" w:rsidR="00FD173C" w:rsidRPr="00FD173C" w:rsidRDefault="00FD173C" w:rsidP="00FD173C">
      <w:pPr>
        <w:ind w:firstLine="0"/>
        <w:rPr>
          <w:rFonts w:ascii="Arial" w:hAnsi="Arial" w:cs="Arial"/>
          <w:sz w:val="24"/>
          <w:szCs w:val="24"/>
          <w:lang w:val="en-US"/>
        </w:rPr>
      </w:pPr>
    </w:p>
    <w:p w14:paraId="73F2F75E" w14:textId="1F0E4042" w:rsidR="006940B0" w:rsidRPr="00FD173C" w:rsidRDefault="00FD173C" w:rsidP="00FD173C">
      <w:pPr>
        <w:ind w:firstLine="0"/>
        <w:rPr>
          <w:rFonts w:ascii="Arial" w:hAnsi="Arial" w:cs="Arial"/>
          <w:sz w:val="24"/>
          <w:szCs w:val="24"/>
          <w:lang w:val="en-US"/>
        </w:rPr>
      </w:pPr>
      <w:r w:rsidRPr="00FD173C">
        <w:rPr>
          <w:rFonts w:ascii="Arial" w:hAnsi="Arial" w:cs="Arial"/>
          <w:sz w:val="24"/>
          <w:szCs w:val="24"/>
          <w:lang w:val="en-US"/>
        </w:rPr>
        <w:t>Keywords: violence, women, children, sexism, design.</w:t>
      </w:r>
    </w:p>
    <w:p w14:paraId="2C7999B0" w14:textId="77777777" w:rsidR="006940B0" w:rsidRPr="00FD173C" w:rsidRDefault="006940B0" w:rsidP="006940B0">
      <w:pPr>
        <w:ind w:firstLine="0"/>
        <w:rPr>
          <w:lang w:val="en-US"/>
        </w:rPr>
      </w:pPr>
    </w:p>
    <w:p w14:paraId="112388A0" w14:textId="21C20C0A" w:rsidR="006940B0" w:rsidRPr="00FD173C" w:rsidRDefault="006940B0" w:rsidP="00FD173C">
      <w:pPr>
        <w:ind w:firstLine="0"/>
        <w:rPr>
          <w:lang w:val="en-US"/>
        </w:rPr>
      </w:pPr>
      <w:r w:rsidRPr="00FD173C">
        <w:rPr>
          <w:lang w:val="en-US"/>
        </w:rPr>
        <w:br w:type="page"/>
      </w:r>
    </w:p>
    <w:p w14:paraId="266B4D12" w14:textId="0C0275E9" w:rsidR="006940B0" w:rsidRDefault="00151590" w:rsidP="00151590">
      <w:pPr>
        <w:ind w:firstLine="0"/>
        <w:jc w:val="center"/>
        <w:rPr>
          <w:rFonts w:ascii="Arial" w:hAnsi="Arial" w:cs="Arial"/>
          <w:b/>
          <w:bCs/>
          <w:sz w:val="24"/>
          <w:szCs w:val="24"/>
        </w:rPr>
      </w:pPr>
      <w:r w:rsidRPr="00151590">
        <w:rPr>
          <w:rFonts w:ascii="Arial" w:hAnsi="Arial" w:cs="Arial"/>
          <w:b/>
          <w:bCs/>
          <w:sz w:val="24"/>
          <w:szCs w:val="24"/>
        </w:rPr>
        <w:lastRenderedPageBreak/>
        <w:t>LISTA DE FIGURAS</w:t>
      </w:r>
    </w:p>
    <w:p w14:paraId="72D60D4A" w14:textId="77777777" w:rsidR="00151590" w:rsidRDefault="00151590" w:rsidP="00151590">
      <w:pPr>
        <w:ind w:firstLine="0"/>
        <w:jc w:val="center"/>
        <w:rPr>
          <w:rFonts w:ascii="Arial" w:hAnsi="Arial" w:cs="Arial"/>
          <w:b/>
          <w:bCs/>
          <w:sz w:val="24"/>
          <w:szCs w:val="24"/>
        </w:rPr>
      </w:pPr>
    </w:p>
    <w:p w14:paraId="692EC165" w14:textId="27F093F5" w:rsidR="00151590" w:rsidRDefault="00151590" w:rsidP="00244F90">
      <w:pPr>
        <w:ind w:firstLine="0"/>
        <w:rPr>
          <w:rFonts w:ascii="Arial" w:hAnsi="Arial" w:cs="Arial"/>
          <w:sz w:val="24"/>
          <w:szCs w:val="24"/>
        </w:rPr>
      </w:pPr>
      <w:r w:rsidRPr="001260DF">
        <w:rPr>
          <w:rFonts w:ascii="Arial" w:hAnsi="Arial" w:cs="Arial"/>
          <w:sz w:val="24"/>
          <w:szCs w:val="24"/>
        </w:rPr>
        <w:t xml:space="preserve">Figura 1. </w:t>
      </w:r>
      <w:r w:rsidR="001260DF" w:rsidRPr="001260DF">
        <w:rPr>
          <w:rFonts w:ascii="Arial" w:hAnsi="Arial" w:cs="Arial"/>
          <w:sz w:val="24"/>
          <w:szCs w:val="24"/>
        </w:rPr>
        <w:t xml:space="preserve">Vênus de </w:t>
      </w:r>
      <w:proofErr w:type="spellStart"/>
      <w:r w:rsidR="001260DF" w:rsidRPr="001260DF">
        <w:rPr>
          <w:rFonts w:ascii="Arial" w:hAnsi="Arial" w:cs="Arial"/>
          <w:sz w:val="24"/>
          <w:szCs w:val="24"/>
        </w:rPr>
        <w:t>Hohle</w:t>
      </w:r>
      <w:proofErr w:type="spellEnd"/>
      <w:r w:rsidR="001260DF" w:rsidRPr="001260DF">
        <w:rPr>
          <w:rFonts w:ascii="Arial" w:hAnsi="Arial" w:cs="Arial"/>
          <w:sz w:val="24"/>
          <w:szCs w:val="24"/>
        </w:rPr>
        <w:t xml:space="preserve">, criada há cerca de 23.00-40.000 </w:t>
      </w:r>
      <w:r w:rsidR="00244F90" w:rsidRPr="001260DF">
        <w:rPr>
          <w:rFonts w:ascii="Arial" w:hAnsi="Arial" w:cs="Arial"/>
          <w:sz w:val="24"/>
          <w:szCs w:val="24"/>
        </w:rPr>
        <w:t>a.C.</w:t>
      </w:r>
      <w:r w:rsidR="00244F90">
        <w:rPr>
          <w:rFonts w:ascii="Arial" w:hAnsi="Arial" w:cs="Arial"/>
          <w:sz w:val="24"/>
          <w:szCs w:val="24"/>
        </w:rPr>
        <w:t>,</w:t>
      </w:r>
      <w:r w:rsidR="001260DF" w:rsidRPr="001260DF">
        <w:rPr>
          <w:rFonts w:ascii="Arial" w:hAnsi="Arial" w:cs="Arial"/>
          <w:sz w:val="24"/>
          <w:szCs w:val="24"/>
        </w:rPr>
        <w:t xml:space="preserve"> descoberta em 2008, na Alemanha</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12</w:t>
      </w:r>
    </w:p>
    <w:p w14:paraId="143590CA" w14:textId="470445B5" w:rsidR="001260DF" w:rsidRDefault="001260DF" w:rsidP="00244F90">
      <w:pPr>
        <w:ind w:firstLine="0"/>
        <w:rPr>
          <w:rFonts w:ascii="Arial" w:hAnsi="Arial" w:cs="Arial"/>
          <w:sz w:val="24"/>
          <w:szCs w:val="24"/>
        </w:rPr>
      </w:pPr>
      <w:r>
        <w:rPr>
          <w:rFonts w:ascii="Arial" w:hAnsi="Arial" w:cs="Arial"/>
          <w:sz w:val="24"/>
          <w:szCs w:val="24"/>
        </w:rPr>
        <w:t xml:space="preserve">Figura 2. Vênus de </w:t>
      </w:r>
      <w:proofErr w:type="spellStart"/>
      <w:r>
        <w:rPr>
          <w:rFonts w:ascii="Arial" w:hAnsi="Arial" w:cs="Arial"/>
          <w:sz w:val="24"/>
          <w:szCs w:val="24"/>
        </w:rPr>
        <w:t>Willendorf</w:t>
      </w:r>
      <w:proofErr w:type="spellEnd"/>
      <w:r>
        <w:rPr>
          <w:rFonts w:ascii="Arial" w:hAnsi="Arial" w:cs="Arial"/>
          <w:sz w:val="24"/>
          <w:szCs w:val="24"/>
        </w:rPr>
        <w:t xml:space="preserve">, criada há cerca de 28.000 a.C., descoberta em 1908, perto de </w:t>
      </w:r>
      <w:proofErr w:type="spellStart"/>
      <w:r>
        <w:rPr>
          <w:rFonts w:ascii="Arial" w:hAnsi="Arial" w:cs="Arial"/>
          <w:sz w:val="24"/>
          <w:szCs w:val="24"/>
        </w:rPr>
        <w:t>Willendorf</w:t>
      </w:r>
      <w:proofErr w:type="spellEnd"/>
      <w:r>
        <w:rPr>
          <w:rFonts w:ascii="Arial" w:hAnsi="Arial" w:cs="Arial"/>
          <w:sz w:val="24"/>
          <w:szCs w:val="24"/>
        </w:rPr>
        <w:t>, na Áustria</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12</w:t>
      </w:r>
    </w:p>
    <w:p w14:paraId="754ABC04" w14:textId="5D6C3E0E" w:rsidR="001260DF" w:rsidRDefault="001260DF" w:rsidP="00244F90">
      <w:pPr>
        <w:ind w:firstLine="0"/>
        <w:rPr>
          <w:rFonts w:ascii="Arial" w:hAnsi="Arial" w:cs="Arial"/>
          <w:sz w:val="24"/>
          <w:szCs w:val="24"/>
        </w:rPr>
      </w:pPr>
      <w:r>
        <w:rPr>
          <w:rFonts w:ascii="Arial" w:hAnsi="Arial" w:cs="Arial"/>
          <w:sz w:val="24"/>
          <w:szCs w:val="24"/>
        </w:rPr>
        <w:t>Figura 3. Vênus de Lespugue, criada entre 26.000 e 24.000 a.C.</w:t>
      </w:r>
      <w:r w:rsidR="00244F90">
        <w:rPr>
          <w:rFonts w:ascii="Arial" w:hAnsi="Arial" w:cs="Arial"/>
          <w:sz w:val="24"/>
          <w:szCs w:val="24"/>
        </w:rPr>
        <w:t>, descoberta em 1922, na “Caverna das Cortinas”, em Lespugue, França</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19</w:t>
      </w:r>
    </w:p>
    <w:p w14:paraId="16882AC8" w14:textId="7548533B" w:rsidR="00244F90" w:rsidRDefault="00244F90" w:rsidP="00244F90">
      <w:pPr>
        <w:ind w:firstLine="0"/>
        <w:rPr>
          <w:rFonts w:ascii="Arial" w:hAnsi="Arial" w:cs="Arial"/>
          <w:sz w:val="24"/>
          <w:szCs w:val="24"/>
        </w:rPr>
      </w:pPr>
      <w:r>
        <w:rPr>
          <w:rFonts w:ascii="Arial" w:hAnsi="Arial" w:cs="Arial"/>
          <w:sz w:val="24"/>
          <w:szCs w:val="24"/>
        </w:rPr>
        <w:t>Figura 4. Bertha Maria Júlia Lutz (1894-1976)</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27</w:t>
      </w:r>
    </w:p>
    <w:p w14:paraId="00CFE8B1" w14:textId="1A7875C7" w:rsidR="00244F90" w:rsidRDefault="00244F90" w:rsidP="00244F90">
      <w:pPr>
        <w:ind w:firstLine="0"/>
        <w:rPr>
          <w:rFonts w:ascii="Arial" w:hAnsi="Arial" w:cs="Arial"/>
          <w:sz w:val="24"/>
          <w:szCs w:val="24"/>
        </w:rPr>
      </w:pPr>
      <w:r>
        <w:rPr>
          <w:rFonts w:ascii="Arial" w:hAnsi="Arial" w:cs="Arial"/>
          <w:sz w:val="24"/>
          <w:szCs w:val="24"/>
        </w:rPr>
        <w:t>Figura 5. Leila Diniz (1945-1972)</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30</w:t>
      </w:r>
    </w:p>
    <w:p w14:paraId="04535089" w14:textId="32FFC1A3" w:rsidR="00244F90" w:rsidRDefault="00244F90" w:rsidP="00244F90">
      <w:pPr>
        <w:ind w:firstLine="0"/>
        <w:rPr>
          <w:rFonts w:ascii="Arial" w:hAnsi="Arial" w:cs="Arial"/>
          <w:sz w:val="24"/>
          <w:szCs w:val="24"/>
        </w:rPr>
      </w:pPr>
      <w:r>
        <w:rPr>
          <w:rFonts w:ascii="Arial" w:hAnsi="Arial" w:cs="Arial"/>
          <w:sz w:val="24"/>
          <w:szCs w:val="24"/>
        </w:rPr>
        <w:t>Figura 6. Rita Lee Jones de Carvalho (1947-2023)</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30</w:t>
      </w:r>
    </w:p>
    <w:p w14:paraId="3B84B4A9" w14:textId="53A0DD12" w:rsidR="00244F90" w:rsidRDefault="00244F90" w:rsidP="00244F90">
      <w:pPr>
        <w:ind w:firstLine="0"/>
        <w:rPr>
          <w:rFonts w:ascii="Arial" w:hAnsi="Arial" w:cs="Arial"/>
          <w:sz w:val="24"/>
          <w:szCs w:val="24"/>
        </w:rPr>
      </w:pPr>
      <w:r>
        <w:rPr>
          <w:rFonts w:ascii="Arial" w:hAnsi="Arial" w:cs="Arial"/>
          <w:sz w:val="24"/>
          <w:szCs w:val="24"/>
        </w:rPr>
        <w:t>Figura 7. Nísia Floresta (1810-1885)</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33</w:t>
      </w:r>
    </w:p>
    <w:p w14:paraId="4AB3E916" w14:textId="73AE92F7" w:rsidR="00244F90" w:rsidRDefault="00244F90" w:rsidP="00244F90">
      <w:pPr>
        <w:ind w:firstLine="0"/>
        <w:rPr>
          <w:rFonts w:ascii="Arial" w:hAnsi="Arial" w:cs="Arial"/>
          <w:sz w:val="24"/>
          <w:szCs w:val="24"/>
        </w:rPr>
      </w:pPr>
      <w:r>
        <w:rPr>
          <w:rFonts w:ascii="Arial" w:hAnsi="Arial" w:cs="Arial"/>
          <w:sz w:val="24"/>
          <w:szCs w:val="24"/>
        </w:rPr>
        <w:t>Figura 8. Celina Guimarães Viana (1890-1972)</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35</w:t>
      </w:r>
    </w:p>
    <w:p w14:paraId="31B034AE" w14:textId="330E95D2" w:rsidR="00244F90" w:rsidRDefault="00244F90" w:rsidP="00244F90">
      <w:pPr>
        <w:ind w:firstLine="0"/>
        <w:rPr>
          <w:rFonts w:ascii="Arial" w:hAnsi="Arial" w:cs="Arial"/>
          <w:sz w:val="24"/>
          <w:szCs w:val="24"/>
        </w:rPr>
      </w:pPr>
      <w:r>
        <w:rPr>
          <w:rFonts w:ascii="Arial" w:hAnsi="Arial" w:cs="Arial"/>
          <w:sz w:val="24"/>
          <w:szCs w:val="24"/>
        </w:rPr>
        <w:t>Figura 9. Carta de voto de Celina (1927)</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35</w:t>
      </w:r>
    </w:p>
    <w:p w14:paraId="4ECAA430" w14:textId="24A99940" w:rsidR="00244F90" w:rsidRDefault="00244F90" w:rsidP="00244F90">
      <w:pPr>
        <w:ind w:firstLine="0"/>
        <w:rPr>
          <w:rFonts w:ascii="Arial" w:hAnsi="Arial" w:cs="Arial"/>
          <w:sz w:val="24"/>
          <w:szCs w:val="24"/>
        </w:rPr>
      </w:pPr>
      <w:r>
        <w:rPr>
          <w:rFonts w:ascii="Arial" w:hAnsi="Arial" w:cs="Arial"/>
          <w:sz w:val="24"/>
          <w:szCs w:val="24"/>
        </w:rPr>
        <w:t>Figura 10. Carlota Guimarães Queiroz (1892-1982)</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37</w:t>
      </w:r>
    </w:p>
    <w:p w14:paraId="2DE24547" w14:textId="04CDFF7C" w:rsidR="00244F90" w:rsidRDefault="00244F90" w:rsidP="00244F90">
      <w:pPr>
        <w:ind w:firstLine="0"/>
        <w:rPr>
          <w:rFonts w:ascii="Arial" w:hAnsi="Arial" w:cs="Arial"/>
          <w:sz w:val="24"/>
          <w:szCs w:val="24"/>
        </w:rPr>
      </w:pPr>
      <w:r>
        <w:rPr>
          <w:rFonts w:ascii="Arial" w:hAnsi="Arial" w:cs="Arial"/>
          <w:sz w:val="24"/>
          <w:szCs w:val="24"/>
        </w:rPr>
        <w:t xml:space="preserve">Figura 11. Patrícia </w:t>
      </w:r>
      <w:proofErr w:type="spellStart"/>
      <w:r>
        <w:rPr>
          <w:rFonts w:ascii="Arial" w:hAnsi="Arial" w:cs="Arial"/>
          <w:sz w:val="24"/>
          <w:szCs w:val="24"/>
        </w:rPr>
        <w:t>Rehler</w:t>
      </w:r>
      <w:proofErr w:type="spellEnd"/>
      <w:r>
        <w:rPr>
          <w:rFonts w:ascii="Arial" w:hAnsi="Arial" w:cs="Arial"/>
          <w:sz w:val="24"/>
          <w:szCs w:val="24"/>
        </w:rPr>
        <w:t xml:space="preserve"> Galvão, “Pagu” (1910-1962)</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38</w:t>
      </w:r>
    </w:p>
    <w:p w14:paraId="0CABACEF" w14:textId="53AC9220" w:rsidR="00244F90" w:rsidRDefault="00244F90" w:rsidP="00244F90">
      <w:pPr>
        <w:ind w:firstLine="0"/>
        <w:rPr>
          <w:rFonts w:ascii="Arial" w:hAnsi="Arial" w:cs="Arial"/>
          <w:sz w:val="24"/>
          <w:szCs w:val="24"/>
        </w:rPr>
      </w:pPr>
      <w:r>
        <w:rPr>
          <w:rFonts w:ascii="Arial" w:hAnsi="Arial" w:cs="Arial"/>
          <w:sz w:val="24"/>
          <w:szCs w:val="24"/>
        </w:rPr>
        <w:t>Figura 12. Maria da Penha Fernandes (1945-atual)</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39</w:t>
      </w:r>
    </w:p>
    <w:p w14:paraId="5AB769A9" w14:textId="05A34C71" w:rsidR="00244F90" w:rsidRDefault="00244F90" w:rsidP="00244F90">
      <w:pPr>
        <w:ind w:firstLine="0"/>
        <w:rPr>
          <w:rFonts w:ascii="Arial" w:hAnsi="Arial" w:cs="Arial"/>
          <w:sz w:val="24"/>
          <w:szCs w:val="24"/>
        </w:rPr>
      </w:pPr>
      <w:r>
        <w:rPr>
          <w:rFonts w:ascii="Arial" w:hAnsi="Arial" w:cs="Arial"/>
          <w:sz w:val="24"/>
          <w:szCs w:val="24"/>
        </w:rPr>
        <w:t xml:space="preserve">Figura 13. A autora </w:t>
      </w:r>
      <w:proofErr w:type="spellStart"/>
      <w:r>
        <w:rPr>
          <w:rFonts w:ascii="Arial" w:hAnsi="Arial" w:cs="Arial"/>
          <w:sz w:val="24"/>
          <w:szCs w:val="24"/>
        </w:rPr>
        <w:t>Tinda</w:t>
      </w:r>
      <w:proofErr w:type="spellEnd"/>
      <w:r>
        <w:rPr>
          <w:rFonts w:ascii="Arial" w:hAnsi="Arial" w:cs="Arial"/>
          <w:sz w:val="24"/>
          <w:szCs w:val="24"/>
        </w:rPr>
        <w:t xml:space="preserve"> Costa e sua obra “A filha da mãe”</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55</w:t>
      </w:r>
    </w:p>
    <w:p w14:paraId="18F525CF" w14:textId="527D0FDF" w:rsidR="00244F90" w:rsidRDefault="00244F90" w:rsidP="00244F90">
      <w:pPr>
        <w:ind w:firstLine="0"/>
        <w:rPr>
          <w:rFonts w:ascii="Arial" w:hAnsi="Arial" w:cs="Arial"/>
          <w:sz w:val="24"/>
          <w:szCs w:val="24"/>
        </w:rPr>
      </w:pPr>
      <w:r>
        <w:rPr>
          <w:rFonts w:ascii="Arial" w:hAnsi="Arial" w:cs="Arial"/>
          <w:sz w:val="24"/>
          <w:szCs w:val="24"/>
        </w:rPr>
        <w:t xml:space="preserve">Figura 14. Livro “Maria da Penha nas Escolas”, história adaptada por Manoela Bastos e Lara </w:t>
      </w:r>
      <w:proofErr w:type="spellStart"/>
      <w:r>
        <w:rPr>
          <w:rFonts w:ascii="Arial" w:hAnsi="Arial" w:cs="Arial"/>
          <w:sz w:val="24"/>
          <w:szCs w:val="24"/>
        </w:rPr>
        <w:t>Damiane</w:t>
      </w:r>
      <w:proofErr w:type="spellEnd"/>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56</w:t>
      </w:r>
    </w:p>
    <w:p w14:paraId="084D0A42" w14:textId="362EB7C6" w:rsidR="00244F90" w:rsidRDefault="00244F90" w:rsidP="00244F90">
      <w:pPr>
        <w:ind w:firstLine="0"/>
        <w:rPr>
          <w:rFonts w:ascii="Arial" w:hAnsi="Arial" w:cs="Arial"/>
          <w:sz w:val="24"/>
          <w:szCs w:val="24"/>
        </w:rPr>
      </w:pPr>
      <w:r>
        <w:rPr>
          <w:rFonts w:ascii="Arial" w:hAnsi="Arial" w:cs="Arial"/>
          <w:sz w:val="24"/>
          <w:szCs w:val="24"/>
        </w:rPr>
        <w:t>Figura 15. Esboço inicial</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59</w:t>
      </w:r>
    </w:p>
    <w:p w14:paraId="0394CF43" w14:textId="184D0BB4" w:rsidR="00244F90" w:rsidRDefault="00244F90" w:rsidP="00244F90">
      <w:pPr>
        <w:ind w:firstLine="0"/>
        <w:rPr>
          <w:rFonts w:ascii="Arial" w:hAnsi="Arial" w:cs="Arial"/>
          <w:sz w:val="24"/>
          <w:szCs w:val="24"/>
        </w:rPr>
      </w:pPr>
      <w:r>
        <w:rPr>
          <w:rFonts w:ascii="Arial" w:hAnsi="Arial" w:cs="Arial"/>
          <w:sz w:val="24"/>
          <w:szCs w:val="24"/>
        </w:rPr>
        <w:t>Figura 16. Segunda parte do esboço inicial, caderno aberto</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59</w:t>
      </w:r>
    </w:p>
    <w:p w14:paraId="1496752A" w14:textId="244DFF70" w:rsidR="00244F90" w:rsidRDefault="00244F90" w:rsidP="00244F90">
      <w:pPr>
        <w:ind w:firstLine="0"/>
        <w:rPr>
          <w:rFonts w:ascii="Arial" w:hAnsi="Arial" w:cs="Arial"/>
          <w:sz w:val="24"/>
          <w:szCs w:val="24"/>
        </w:rPr>
      </w:pPr>
      <w:r>
        <w:rPr>
          <w:rFonts w:ascii="Arial" w:hAnsi="Arial" w:cs="Arial"/>
          <w:sz w:val="24"/>
          <w:szCs w:val="24"/>
        </w:rPr>
        <w:t>Figura 17. Esboço escolhido</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60</w:t>
      </w:r>
    </w:p>
    <w:p w14:paraId="47BD8F85" w14:textId="1D6C2D25" w:rsidR="00244F90" w:rsidRDefault="00244F90" w:rsidP="001260DF">
      <w:pPr>
        <w:ind w:firstLine="0"/>
        <w:rPr>
          <w:rFonts w:ascii="Arial" w:hAnsi="Arial" w:cs="Arial"/>
          <w:sz w:val="24"/>
          <w:szCs w:val="24"/>
        </w:rPr>
      </w:pPr>
      <w:r>
        <w:rPr>
          <w:rFonts w:ascii="Arial" w:hAnsi="Arial" w:cs="Arial"/>
          <w:sz w:val="24"/>
          <w:szCs w:val="24"/>
        </w:rPr>
        <w:t>Figura 18. Caderno 2 aberto</w:t>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r>
      <w:r w:rsidR="00D5540D">
        <w:rPr>
          <w:rFonts w:ascii="Arial" w:hAnsi="Arial" w:cs="Arial"/>
          <w:sz w:val="24"/>
          <w:szCs w:val="24"/>
        </w:rPr>
        <w:tab/>
        <w:t>60</w:t>
      </w:r>
    </w:p>
    <w:p w14:paraId="4E339FA6" w14:textId="38286A52" w:rsidR="007B6780" w:rsidRPr="007B6780" w:rsidRDefault="007B6780" w:rsidP="007B6780">
      <w:pPr>
        <w:ind w:firstLine="0"/>
        <w:rPr>
          <w:rFonts w:ascii="Arial" w:hAnsi="Arial" w:cs="Arial"/>
          <w:sz w:val="24"/>
          <w:szCs w:val="24"/>
        </w:rPr>
      </w:pPr>
      <w:r w:rsidRPr="007B6780">
        <w:rPr>
          <w:rFonts w:ascii="Arial" w:hAnsi="Arial" w:cs="Arial"/>
          <w:sz w:val="24"/>
          <w:szCs w:val="24"/>
        </w:rPr>
        <w:t xml:space="preserve">Figura 19. Ameaças e uso de armamentos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B6780">
        <w:rPr>
          <w:rFonts w:ascii="Arial" w:hAnsi="Arial" w:cs="Arial"/>
          <w:sz w:val="24"/>
          <w:szCs w:val="24"/>
        </w:rPr>
        <w:t>61</w:t>
      </w:r>
    </w:p>
    <w:p w14:paraId="2D80804B" w14:textId="0BD35647" w:rsidR="007B6780" w:rsidRPr="007B6780" w:rsidRDefault="007B6780" w:rsidP="007B6780">
      <w:pPr>
        <w:ind w:firstLine="0"/>
        <w:rPr>
          <w:rFonts w:ascii="Arial" w:hAnsi="Arial" w:cs="Arial"/>
          <w:sz w:val="24"/>
          <w:szCs w:val="24"/>
        </w:rPr>
      </w:pPr>
      <w:r w:rsidRPr="007B6780">
        <w:rPr>
          <w:rFonts w:ascii="Arial" w:hAnsi="Arial" w:cs="Arial"/>
          <w:sz w:val="24"/>
          <w:szCs w:val="24"/>
        </w:rPr>
        <w:t xml:space="preserve">Figura 20. Significado ideal de amor e cuidado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61</w:t>
      </w:r>
    </w:p>
    <w:p w14:paraId="35C680AF" w14:textId="70068914" w:rsidR="007B6780" w:rsidRPr="007B6780" w:rsidRDefault="007B6780" w:rsidP="007B6780">
      <w:pPr>
        <w:ind w:firstLine="0"/>
        <w:rPr>
          <w:rFonts w:ascii="Arial" w:hAnsi="Arial" w:cs="Arial"/>
          <w:sz w:val="24"/>
          <w:szCs w:val="24"/>
        </w:rPr>
      </w:pPr>
      <w:r w:rsidRPr="007B6780">
        <w:rPr>
          <w:rFonts w:ascii="Arial" w:hAnsi="Arial" w:cs="Arial"/>
          <w:sz w:val="24"/>
          <w:szCs w:val="24"/>
        </w:rPr>
        <w:t>Figura 21. A representatividade da mulher como uma flor sendo pisoteada por um homem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B6780">
        <w:rPr>
          <w:rFonts w:ascii="Arial" w:hAnsi="Arial" w:cs="Arial"/>
          <w:sz w:val="24"/>
          <w:szCs w:val="24"/>
        </w:rPr>
        <w:t>62</w:t>
      </w:r>
    </w:p>
    <w:p w14:paraId="1B437F56" w14:textId="1F0D2D4B" w:rsidR="007B6780" w:rsidRPr="007B6780" w:rsidRDefault="007B6780" w:rsidP="007B6780">
      <w:pPr>
        <w:ind w:firstLine="0"/>
        <w:rPr>
          <w:rFonts w:ascii="Arial" w:hAnsi="Arial" w:cs="Arial"/>
          <w:sz w:val="24"/>
          <w:szCs w:val="24"/>
        </w:rPr>
      </w:pPr>
      <w:r w:rsidRPr="007B6780">
        <w:rPr>
          <w:rFonts w:ascii="Arial" w:hAnsi="Arial" w:cs="Arial"/>
          <w:sz w:val="24"/>
          <w:szCs w:val="24"/>
        </w:rPr>
        <w:t>Figura 22. Uma flor sendo admirada por um homem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B6780">
        <w:rPr>
          <w:rFonts w:ascii="Arial" w:hAnsi="Arial" w:cs="Arial"/>
          <w:sz w:val="24"/>
          <w:szCs w:val="24"/>
        </w:rPr>
        <w:t>62</w:t>
      </w:r>
    </w:p>
    <w:p w14:paraId="0778BDD8" w14:textId="64A1132F" w:rsidR="007B6780" w:rsidRPr="007B6780" w:rsidRDefault="007B6780" w:rsidP="007B6780">
      <w:pPr>
        <w:ind w:firstLine="0"/>
        <w:rPr>
          <w:rFonts w:ascii="Arial" w:hAnsi="Arial" w:cs="Arial"/>
          <w:sz w:val="24"/>
          <w:szCs w:val="24"/>
        </w:rPr>
      </w:pPr>
      <w:r w:rsidRPr="007B6780">
        <w:rPr>
          <w:rFonts w:ascii="Arial" w:hAnsi="Arial" w:cs="Arial"/>
          <w:sz w:val="24"/>
          <w:szCs w:val="24"/>
        </w:rPr>
        <w:t>Figura 23. Homem agredindo verbalmente e fisicamente uma mulher</w:t>
      </w:r>
      <w:r>
        <w:rPr>
          <w:rFonts w:ascii="Arial" w:hAnsi="Arial" w:cs="Arial"/>
          <w:sz w:val="24"/>
          <w:szCs w:val="24"/>
        </w:rPr>
        <w:tab/>
      </w:r>
      <w:r>
        <w:rPr>
          <w:rFonts w:ascii="Arial" w:hAnsi="Arial" w:cs="Arial"/>
          <w:sz w:val="24"/>
          <w:szCs w:val="24"/>
        </w:rPr>
        <w:tab/>
      </w:r>
      <w:r w:rsidRPr="007B6780">
        <w:rPr>
          <w:rFonts w:ascii="Arial" w:hAnsi="Arial" w:cs="Arial"/>
          <w:sz w:val="24"/>
          <w:szCs w:val="24"/>
        </w:rPr>
        <w:t>63</w:t>
      </w:r>
    </w:p>
    <w:p w14:paraId="2387B066" w14:textId="0BFFF2BA" w:rsidR="00244F90" w:rsidRPr="001260DF" w:rsidRDefault="007B6780" w:rsidP="007B6780">
      <w:pPr>
        <w:ind w:firstLine="0"/>
        <w:rPr>
          <w:rFonts w:ascii="Arial" w:hAnsi="Arial" w:cs="Arial"/>
          <w:sz w:val="24"/>
          <w:szCs w:val="24"/>
        </w:rPr>
      </w:pPr>
      <w:r w:rsidRPr="007B6780">
        <w:rPr>
          <w:rFonts w:ascii="Arial" w:hAnsi="Arial" w:cs="Arial"/>
          <w:sz w:val="24"/>
          <w:szCs w:val="24"/>
        </w:rPr>
        <w:t>Figura 24. O mesmo homem indo embora da vida desta mulher</w:t>
      </w:r>
      <w:r>
        <w:rPr>
          <w:rFonts w:ascii="Arial" w:hAnsi="Arial" w:cs="Arial"/>
          <w:sz w:val="24"/>
          <w:szCs w:val="24"/>
        </w:rPr>
        <w:tab/>
      </w:r>
      <w:r>
        <w:rPr>
          <w:rFonts w:ascii="Arial" w:hAnsi="Arial" w:cs="Arial"/>
          <w:sz w:val="24"/>
          <w:szCs w:val="24"/>
        </w:rPr>
        <w:tab/>
      </w:r>
      <w:r>
        <w:rPr>
          <w:rFonts w:ascii="Arial" w:hAnsi="Arial" w:cs="Arial"/>
          <w:sz w:val="24"/>
          <w:szCs w:val="24"/>
        </w:rPr>
        <w:tab/>
        <w:t>63</w:t>
      </w:r>
    </w:p>
    <w:p w14:paraId="5DCCA5CF" w14:textId="77777777" w:rsidR="00081F50" w:rsidRDefault="00081F50" w:rsidP="00081F50">
      <w:pPr>
        <w:ind w:firstLine="0"/>
      </w:pPr>
    </w:p>
    <w:p w14:paraId="6B773A52" w14:textId="77777777" w:rsidR="00081F50" w:rsidRDefault="00081F50" w:rsidP="00081F50">
      <w:pPr>
        <w:ind w:firstLine="0"/>
      </w:pPr>
    </w:p>
    <w:p w14:paraId="6CE8CBC4" w14:textId="77777777" w:rsidR="00AA359D" w:rsidRDefault="00244F90" w:rsidP="00AA359D">
      <w:pPr>
        <w:ind w:firstLine="0"/>
        <w:jc w:val="center"/>
        <w:rPr>
          <w:rFonts w:ascii="Arial" w:hAnsi="Arial" w:cs="Arial"/>
          <w:b/>
          <w:bCs/>
          <w:sz w:val="24"/>
          <w:szCs w:val="24"/>
        </w:rPr>
      </w:pPr>
      <w:r w:rsidRPr="00081F50">
        <w:rPr>
          <w:rFonts w:ascii="Arial" w:hAnsi="Arial" w:cs="Arial"/>
          <w:b/>
          <w:bCs/>
          <w:sz w:val="24"/>
          <w:szCs w:val="24"/>
        </w:rPr>
        <w:lastRenderedPageBreak/>
        <w:t>SUMÁRIO</w:t>
      </w:r>
    </w:p>
    <w:p w14:paraId="167B4D66" w14:textId="77777777" w:rsidR="00AA359D" w:rsidRDefault="00AA359D" w:rsidP="00AA359D">
      <w:pPr>
        <w:ind w:firstLine="0"/>
        <w:jc w:val="center"/>
        <w:rPr>
          <w:rFonts w:ascii="Arial" w:hAnsi="Arial" w:cs="Arial"/>
          <w:b/>
          <w:bCs/>
          <w:sz w:val="24"/>
          <w:szCs w:val="24"/>
        </w:rPr>
      </w:pPr>
    </w:p>
    <w:p w14:paraId="405BB18C" w14:textId="77777777" w:rsidR="00AA359D" w:rsidRDefault="00AA359D" w:rsidP="00AA359D">
      <w:pPr>
        <w:ind w:firstLine="0"/>
        <w:jc w:val="center"/>
        <w:rPr>
          <w:rFonts w:ascii="Arial" w:hAnsi="Arial" w:cs="Arial"/>
          <w:b/>
          <w:bCs/>
          <w:sz w:val="24"/>
          <w:szCs w:val="24"/>
        </w:rPr>
      </w:pPr>
    </w:p>
    <w:p w14:paraId="67DDFF64" w14:textId="0553C619"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1. INTRODUÇÃO</w:t>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sidRPr="00396DCD">
        <w:rPr>
          <w:rFonts w:ascii="Arial" w:hAnsi="Arial" w:cs="Arial"/>
          <w:sz w:val="24"/>
          <w:szCs w:val="24"/>
        </w:rPr>
        <w:t>14</w:t>
      </w:r>
    </w:p>
    <w:p w14:paraId="266FF5C8" w14:textId="77777777" w:rsidR="00AA359D" w:rsidRPr="00AA359D" w:rsidRDefault="00AA359D" w:rsidP="00AA359D">
      <w:pPr>
        <w:ind w:firstLine="0"/>
        <w:rPr>
          <w:rFonts w:ascii="Arial" w:hAnsi="Arial" w:cs="Arial"/>
          <w:sz w:val="24"/>
          <w:szCs w:val="24"/>
        </w:rPr>
      </w:pPr>
    </w:p>
    <w:p w14:paraId="3034AF15" w14:textId="1B4B4536"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2. REGISTROS HISTÓRICOS MUNDIAIS</w:t>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sidRPr="00396DCD">
        <w:rPr>
          <w:rFonts w:ascii="Arial" w:hAnsi="Arial" w:cs="Arial"/>
          <w:sz w:val="24"/>
          <w:szCs w:val="24"/>
        </w:rPr>
        <w:t>17</w:t>
      </w:r>
    </w:p>
    <w:p w14:paraId="702D7FA9" w14:textId="77777777" w:rsidR="00AA359D" w:rsidRPr="00AA359D" w:rsidRDefault="00AA359D" w:rsidP="00AA359D">
      <w:pPr>
        <w:ind w:firstLine="0"/>
        <w:rPr>
          <w:rFonts w:ascii="Arial" w:hAnsi="Arial" w:cs="Arial"/>
          <w:sz w:val="24"/>
          <w:szCs w:val="24"/>
        </w:rPr>
      </w:pPr>
    </w:p>
    <w:p w14:paraId="1C8757BB" w14:textId="74F3D4A3" w:rsidR="00AA359D" w:rsidRDefault="00AA359D" w:rsidP="00AA359D">
      <w:pPr>
        <w:ind w:firstLine="0"/>
        <w:rPr>
          <w:rFonts w:ascii="Arial" w:hAnsi="Arial" w:cs="Arial"/>
          <w:sz w:val="24"/>
          <w:szCs w:val="24"/>
        </w:rPr>
      </w:pPr>
      <w:r w:rsidRPr="00AA359D">
        <w:rPr>
          <w:rFonts w:ascii="Arial" w:hAnsi="Arial" w:cs="Arial"/>
          <w:sz w:val="24"/>
          <w:szCs w:val="24"/>
        </w:rPr>
        <w:t>2.1. PERÍODO PALEOLÍTICO</w:t>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t>17</w:t>
      </w:r>
    </w:p>
    <w:p w14:paraId="1F64B7B0" w14:textId="77777777" w:rsidR="00AA359D" w:rsidRPr="00AA359D" w:rsidRDefault="00AA359D" w:rsidP="00AA359D">
      <w:pPr>
        <w:ind w:firstLine="0"/>
        <w:rPr>
          <w:rFonts w:ascii="Arial" w:hAnsi="Arial" w:cs="Arial"/>
          <w:sz w:val="24"/>
          <w:szCs w:val="24"/>
        </w:rPr>
      </w:pPr>
    </w:p>
    <w:p w14:paraId="0F3D529D" w14:textId="5AFFC0F1" w:rsidR="00AA359D" w:rsidRDefault="00AA359D" w:rsidP="00AA359D">
      <w:pPr>
        <w:ind w:firstLine="0"/>
        <w:rPr>
          <w:rFonts w:ascii="Arial" w:hAnsi="Arial" w:cs="Arial"/>
          <w:sz w:val="24"/>
          <w:szCs w:val="24"/>
        </w:rPr>
      </w:pPr>
      <w:r w:rsidRPr="00AA359D">
        <w:rPr>
          <w:rFonts w:ascii="Arial" w:hAnsi="Arial" w:cs="Arial"/>
          <w:sz w:val="24"/>
          <w:szCs w:val="24"/>
        </w:rPr>
        <w:t>2.2. PERÍODO MESOLÍTICO</w:t>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t>20</w:t>
      </w:r>
    </w:p>
    <w:p w14:paraId="4F9A06D1" w14:textId="77777777" w:rsidR="00AA359D" w:rsidRPr="00AA359D" w:rsidRDefault="00AA359D" w:rsidP="00AA359D">
      <w:pPr>
        <w:ind w:firstLine="0"/>
        <w:rPr>
          <w:rFonts w:ascii="Arial" w:hAnsi="Arial" w:cs="Arial"/>
          <w:sz w:val="24"/>
          <w:szCs w:val="24"/>
        </w:rPr>
      </w:pPr>
    </w:p>
    <w:p w14:paraId="3E9714EC" w14:textId="32380CFB" w:rsidR="00AA359D" w:rsidRDefault="00AA359D" w:rsidP="00AA359D">
      <w:pPr>
        <w:ind w:firstLine="0"/>
        <w:rPr>
          <w:rFonts w:ascii="Arial" w:hAnsi="Arial" w:cs="Arial"/>
          <w:sz w:val="24"/>
          <w:szCs w:val="24"/>
        </w:rPr>
      </w:pPr>
      <w:r w:rsidRPr="00AA359D">
        <w:rPr>
          <w:rFonts w:ascii="Arial" w:hAnsi="Arial" w:cs="Arial"/>
          <w:sz w:val="24"/>
          <w:szCs w:val="24"/>
        </w:rPr>
        <w:t>2.3. PERÍODO NEOLÍTICO</w:t>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t>21</w:t>
      </w:r>
    </w:p>
    <w:p w14:paraId="3A13F8F1" w14:textId="77777777" w:rsidR="00AA359D" w:rsidRPr="00AA359D" w:rsidRDefault="00AA359D" w:rsidP="00AA359D">
      <w:pPr>
        <w:ind w:firstLine="0"/>
        <w:rPr>
          <w:rFonts w:ascii="Arial" w:hAnsi="Arial" w:cs="Arial"/>
          <w:sz w:val="24"/>
          <w:szCs w:val="24"/>
        </w:rPr>
      </w:pPr>
    </w:p>
    <w:p w14:paraId="450A6AF0" w14:textId="3543A4BA" w:rsidR="00AA359D" w:rsidRDefault="00AA359D" w:rsidP="00AA359D">
      <w:pPr>
        <w:ind w:firstLine="0"/>
        <w:rPr>
          <w:rFonts w:ascii="Arial" w:hAnsi="Arial" w:cs="Arial"/>
          <w:sz w:val="24"/>
          <w:szCs w:val="24"/>
        </w:rPr>
      </w:pPr>
      <w:r w:rsidRPr="00AA359D">
        <w:rPr>
          <w:rFonts w:ascii="Arial" w:hAnsi="Arial" w:cs="Arial"/>
          <w:sz w:val="24"/>
          <w:szCs w:val="24"/>
        </w:rPr>
        <w:t>2.4. OS GRUPOS NÔMADES</w:t>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r>
      <w:r w:rsidR="00396DCD">
        <w:rPr>
          <w:rFonts w:ascii="Arial" w:hAnsi="Arial" w:cs="Arial"/>
          <w:sz w:val="24"/>
          <w:szCs w:val="24"/>
        </w:rPr>
        <w:tab/>
        <w:t>22</w:t>
      </w:r>
    </w:p>
    <w:p w14:paraId="21BF70B5" w14:textId="77777777" w:rsidR="00AA359D" w:rsidRPr="00AA359D" w:rsidRDefault="00AA359D" w:rsidP="00AA359D">
      <w:pPr>
        <w:ind w:firstLine="0"/>
        <w:rPr>
          <w:rFonts w:ascii="Arial" w:hAnsi="Arial" w:cs="Arial"/>
          <w:sz w:val="24"/>
          <w:szCs w:val="24"/>
        </w:rPr>
      </w:pPr>
    </w:p>
    <w:p w14:paraId="3BB564C9" w14:textId="524849DA"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2.4.1. Nomadismo x Sedentarismo</w:t>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Pr>
          <w:rFonts w:ascii="Arial" w:hAnsi="Arial" w:cs="Arial"/>
          <w:b/>
          <w:bCs/>
          <w:sz w:val="24"/>
          <w:szCs w:val="24"/>
        </w:rPr>
        <w:tab/>
      </w:r>
      <w:r w:rsidR="00396DCD" w:rsidRPr="00396DCD">
        <w:rPr>
          <w:rFonts w:ascii="Arial" w:hAnsi="Arial" w:cs="Arial"/>
          <w:sz w:val="24"/>
          <w:szCs w:val="24"/>
        </w:rPr>
        <w:t>23</w:t>
      </w:r>
    </w:p>
    <w:p w14:paraId="4979221A" w14:textId="77777777" w:rsidR="00AA359D" w:rsidRPr="00AA359D" w:rsidRDefault="00AA359D" w:rsidP="00AA359D">
      <w:pPr>
        <w:ind w:firstLine="0"/>
        <w:rPr>
          <w:rFonts w:ascii="Arial" w:hAnsi="Arial" w:cs="Arial"/>
          <w:sz w:val="24"/>
          <w:szCs w:val="24"/>
        </w:rPr>
      </w:pPr>
    </w:p>
    <w:p w14:paraId="38E84691" w14:textId="0945BFF9"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 A HISTÓRIA DOS MOVIMENTOS FEMINISTAS NO BRASIL</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9E602A">
        <w:rPr>
          <w:rFonts w:ascii="Arial" w:hAnsi="Arial" w:cs="Arial"/>
          <w:sz w:val="24"/>
          <w:szCs w:val="24"/>
        </w:rPr>
        <w:t>25</w:t>
      </w:r>
    </w:p>
    <w:p w14:paraId="41E7F075" w14:textId="77777777" w:rsidR="00AA359D" w:rsidRPr="00AA359D" w:rsidRDefault="00AA359D" w:rsidP="00AA359D">
      <w:pPr>
        <w:ind w:firstLine="0"/>
        <w:rPr>
          <w:rFonts w:ascii="Arial" w:hAnsi="Arial" w:cs="Arial"/>
          <w:sz w:val="24"/>
          <w:szCs w:val="24"/>
        </w:rPr>
      </w:pPr>
    </w:p>
    <w:p w14:paraId="7A0092CA" w14:textId="67318771" w:rsidR="00AA359D" w:rsidRPr="00AA359D" w:rsidRDefault="00AA359D" w:rsidP="00AA359D">
      <w:pPr>
        <w:ind w:firstLine="0"/>
        <w:rPr>
          <w:rFonts w:ascii="Arial" w:hAnsi="Arial" w:cs="Arial"/>
          <w:sz w:val="24"/>
          <w:szCs w:val="24"/>
        </w:rPr>
      </w:pPr>
      <w:r w:rsidRPr="00AA359D">
        <w:rPr>
          <w:rFonts w:ascii="Arial" w:hAnsi="Arial" w:cs="Arial"/>
          <w:sz w:val="24"/>
          <w:szCs w:val="24"/>
        </w:rPr>
        <w:t>3.1. INTRODUÇÃO: O BRASIL PATRIARCAL</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25</w:t>
      </w:r>
    </w:p>
    <w:p w14:paraId="030C4ADE" w14:textId="77777777" w:rsidR="00AA359D" w:rsidRPr="00AA359D" w:rsidRDefault="00AA359D" w:rsidP="00AA359D">
      <w:pPr>
        <w:ind w:firstLine="0"/>
        <w:rPr>
          <w:rFonts w:ascii="Arial" w:hAnsi="Arial" w:cs="Arial"/>
          <w:sz w:val="24"/>
          <w:szCs w:val="24"/>
        </w:rPr>
      </w:pPr>
    </w:p>
    <w:p w14:paraId="09A0E751" w14:textId="3662AC6C"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3.1.1. Restrições aos direitos civis</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25</w:t>
      </w:r>
    </w:p>
    <w:p w14:paraId="7CD6B889" w14:textId="77777777" w:rsidR="00AA359D" w:rsidRPr="00AA359D" w:rsidRDefault="00AA359D" w:rsidP="00AA359D">
      <w:pPr>
        <w:ind w:firstLine="0"/>
        <w:rPr>
          <w:rFonts w:ascii="Arial" w:hAnsi="Arial" w:cs="Arial"/>
          <w:b/>
          <w:bCs/>
          <w:sz w:val="24"/>
          <w:szCs w:val="24"/>
        </w:rPr>
      </w:pPr>
    </w:p>
    <w:p w14:paraId="547253C0" w14:textId="1E1EFA4A"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3.1.2. Papel doméstico e maternidade</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25</w:t>
      </w:r>
    </w:p>
    <w:p w14:paraId="4103BE59" w14:textId="44461C7D" w:rsidR="00AA359D" w:rsidRPr="00AA359D" w:rsidRDefault="009E602A" w:rsidP="00AA359D">
      <w:pPr>
        <w:ind w:firstLine="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47AA2EC1" w14:textId="7B19D902"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3.1.3. Restrições à educação</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25</w:t>
      </w:r>
    </w:p>
    <w:p w14:paraId="2D041470" w14:textId="77777777" w:rsidR="00AA359D" w:rsidRPr="00AA359D" w:rsidRDefault="00AA359D" w:rsidP="00AA359D">
      <w:pPr>
        <w:ind w:firstLine="0"/>
        <w:rPr>
          <w:rFonts w:ascii="Arial" w:hAnsi="Arial" w:cs="Arial"/>
          <w:b/>
          <w:bCs/>
          <w:sz w:val="24"/>
          <w:szCs w:val="24"/>
        </w:rPr>
      </w:pPr>
    </w:p>
    <w:p w14:paraId="66D07475" w14:textId="614D7775"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3.1.4. Casamento arranjado</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25</w:t>
      </w:r>
    </w:p>
    <w:p w14:paraId="66109E3E" w14:textId="77777777" w:rsidR="00AA359D" w:rsidRPr="00AA359D" w:rsidRDefault="00AA359D" w:rsidP="00AA359D">
      <w:pPr>
        <w:ind w:firstLine="0"/>
        <w:rPr>
          <w:rFonts w:ascii="Arial" w:hAnsi="Arial" w:cs="Arial"/>
          <w:b/>
          <w:bCs/>
          <w:sz w:val="24"/>
          <w:szCs w:val="24"/>
        </w:rPr>
      </w:pPr>
    </w:p>
    <w:p w14:paraId="0962F318" w14:textId="6E08F463"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3.1.5. Controle masculino</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26</w:t>
      </w:r>
    </w:p>
    <w:p w14:paraId="283AB232" w14:textId="77777777" w:rsidR="00AA359D" w:rsidRPr="00AA359D" w:rsidRDefault="00AA359D" w:rsidP="00AA359D">
      <w:pPr>
        <w:ind w:firstLine="0"/>
        <w:rPr>
          <w:rFonts w:ascii="Arial" w:hAnsi="Arial" w:cs="Arial"/>
          <w:b/>
          <w:bCs/>
          <w:sz w:val="24"/>
          <w:szCs w:val="24"/>
        </w:rPr>
      </w:pPr>
    </w:p>
    <w:p w14:paraId="3A00357F" w14:textId="066EBD45"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3.1.6. Restrições à participação política e profissional</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26</w:t>
      </w:r>
    </w:p>
    <w:p w14:paraId="134BC341" w14:textId="498C09F8" w:rsidR="00AA359D" w:rsidRPr="00AA359D" w:rsidRDefault="00AA359D" w:rsidP="00AA359D">
      <w:pPr>
        <w:ind w:firstLine="0"/>
        <w:rPr>
          <w:rFonts w:ascii="Arial" w:hAnsi="Arial" w:cs="Arial"/>
          <w:sz w:val="24"/>
          <w:szCs w:val="24"/>
        </w:rPr>
      </w:pPr>
    </w:p>
    <w:p w14:paraId="5B2B181C" w14:textId="43FF303B" w:rsidR="00AA359D" w:rsidRDefault="00AA359D" w:rsidP="00AA359D">
      <w:pPr>
        <w:ind w:firstLine="0"/>
        <w:rPr>
          <w:rFonts w:ascii="Arial" w:hAnsi="Arial" w:cs="Arial"/>
          <w:sz w:val="24"/>
          <w:szCs w:val="24"/>
        </w:rPr>
      </w:pPr>
      <w:r w:rsidRPr="00AA359D">
        <w:rPr>
          <w:rFonts w:ascii="Arial" w:hAnsi="Arial" w:cs="Arial"/>
          <w:sz w:val="24"/>
          <w:szCs w:val="24"/>
        </w:rPr>
        <w:lastRenderedPageBreak/>
        <w:t>3.2. A PRIMEIRA ONDA FEMINISTA</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26</w:t>
      </w:r>
    </w:p>
    <w:p w14:paraId="11D8E57E" w14:textId="77777777" w:rsidR="00AA359D" w:rsidRPr="00AA359D" w:rsidRDefault="00AA359D" w:rsidP="00AA359D">
      <w:pPr>
        <w:ind w:firstLine="0"/>
        <w:rPr>
          <w:rFonts w:ascii="Arial" w:hAnsi="Arial" w:cs="Arial"/>
          <w:sz w:val="24"/>
          <w:szCs w:val="24"/>
        </w:rPr>
      </w:pPr>
    </w:p>
    <w:p w14:paraId="4823DB46" w14:textId="4194403A" w:rsidR="00AA359D" w:rsidRDefault="00AA359D" w:rsidP="00AA359D">
      <w:pPr>
        <w:ind w:firstLine="0"/>
        <w:rPr>
          <w:rFonts w:ascii="Arial" w:hAnsi="Arial" w:cs="Arial"/>
          <w:sz w:val="24"/>
          <w:szCs w:val="24"/>
        </w:rPr>
      </w:pPr>
      <w:r w:rsidRPr="00AA359D">
        <w:rPr>
          <w:rFonts w:ascii="Arial" w:hAnsi="Arial" w:cs="Arial"/>
          <w:sz w:val="24"/>
          <w:szCs w:val="24"/>
        </w:rPr>
        <w:t>3.3. A SEGUNDA ONDA FEMINISTA</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28</w:t>
      </w:r>
    </w:p>
    <w:p w14:paraId="3D6833F7" w14:textId="77777777" w:rsidR="00AA359D" w:rsidRPr="00AA359D" w:rsidRDefault="00AA359D" w:rsidP="00AA359D">
      <w:pPr>
        <w:ind w:firstLine="0"/>
        <w:rPr>
          <w:rFonts w:ascii="Arial" w:hAnsi="Arial" w:cs="Arial"/>
          <w:sz w:val="24"/>
          <w:szCs w:val="24"/>
        </w:rPr>
      </w:pPr>
    </w:p>
    <w:p w14:paraId="229FF94D" w14:textId="2519DFDE" w:rsidR="00AA359D" w:rsidRPr="00AA359D" w:rsidRDefault="00AA359D" w:rsidP="00AA359D">
      <w:pPr>
        <w:ind w:firstLine="0"/>
        <w:rPr>
          <w:rFonts w:ascii="Arial" w:hAnsi="Arial" w:cs="Arial"/>
          <w:sz w:val="24"/>
          <w:szCs w:val="24"/>
        </w:rPr>
      </w:pPr>
      <w:r w:rsidRPr="00AA359D">
        <w:rPr>
          <w:rFonts w:ascii="Arial" w:hAnsi="Arial" w:cs="Arial"/>
          <w:sz w:val="24"/>
          <w:szCs w:val="24"/>
        </w:rPr>
        <w:t>3.4. A DITADURA MILITAR</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31</w:t>
      </w:r>
    </w:p>
    <w:p w14:paraId="6E2BD5E3" w14:textId="77777777" w:rsidR="00AA359D" w:rsidRPr="00AA359D" w:rsidRDefault="00AA359D" w:rsidP="00AA359D">
      <w:pPr>
        <w:ind w:firstLine="0"/>
        <w:rPr>
          <w:rFonts w:ascii="Arial" w:hAnsi="Arial" w:cs="Arial"/>
          <w:sz w:val="24"/>
          <w:szCs w:val="24"/>
        </w:rPr>
      </w:pPr>
    </w:p>
    <w:p w14:paraId="22B95A48" w14:textId="78A19BD0" w:rsidR="00AA359D" w:rsidRDefault="00AA359D" w:rsidP="00AA359D">
      <w:pPr>
        <w:ind w:firstLine="0"/>
        <w:rPr>
          <w:rFonts w:ascii="Arial" w:hAnsi="Arial" w:cs="Arial"/>
          <w:sz w:val="24"/>
          <w:szCs w:val="24"/>
        </w:rPr>
      </w:pPr>
      <w:r w:rsidRPr="00AA359D">
        <w:rPr>
          <w:rFonts w:ascii="Arial" w:hAnsi="Arial" w:cs="Arial"/>
          <w:sz w:val="24"/>
          <w:szCs w:val="24"/>
        </w:rPr>
        <w:t>3.5. MULHERES COM GRANDE SIGNIFICADO NOS MOVIMENTOS FEMINISTAS</w:t>
      </w:r>
    </w:p>
    <w:p w14:paraId="335129E1" w14:textId="1921A5D4" w:rsidR="009E602A" w:rsidRPr="00AA359D" w:rsidRDefault="009E602A" w:rsidP="00AA359D">
      <w:pPr>
        <w:ind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w:t>
      </w:r>
    </w:p>
    <w:p w14:paraId="313D9FA0" w14:textId="5EA5DC63"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3.5.1. Nísia Floresta</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32</w:t>
      </w:r>
    </w:p>
    <w:p w14:paraId="6ACF3D0F" w14:textId="77777777" w:rsidR="00AA359D" w:rsidRPr="00AA359D" w:rsidRDefault="00AA359D" w:rsidP="00AA359D">
      <w:pPr>
        <w:ind w:firstLine="0"/>
        <w:rPr>
          <w:rFonts w:ascii="Arial" w:hAnsi="Arial" w:cs="Arial"/>
          <w:b/>
          <w:bCs/>
          <w:sz w:val="24"/>
          <w:szCs w:val="24"/>
        </w:rPr>
      </w:pPr>
    </w:p>
    <w:p w14:paraId="24219B03" w14:textId="37FEFB97"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3.5.2. Bertha Lutz</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t>33</w:t>
      </w:r>
    </w:p>
    <w:p w14:paraId="10489D2F" w14:textId="77777777" w:rsidR="00AA359D" w:rsidRPr="00AA359D" w:rsidRDefault="00AA359D" w:rsidP="00AA359D">
      <w:pPr>
        <w:ind w:firstLine="0"/>
        <w:rPr>
          <w:rFonts w:ascii="Arial" w:hAnsi="Arial" w:cs="Arial"/>
          <w:b/>
          <w:bCs/>
          <w:sz w:val="24"/>
          <w:szCs w:val="24"/>
        </w:rPr>
      </w:pPr>
    </w:p>
    <w:p w14:paraId="38448C6B" w14:textId="6460B6F3"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 xml:space="preserve">3.5.3. Celina Guimarães Viana </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34</w:t>
      </w:r>
    </w:p>
    <w:p w14:paraId="671AE1A5" w14:textId="77777777" w:rsidR="00AA359D" w:rsidRPr="00AA359D" w:rsidRDefault="00AA359D" w:rsidP="00AA359D">
      <w:pPr>
        <w:ind w:firstLine="0"/>
        <w:rPr>
          <w:rFonts w:ascii="Arial" w:hAnsi="Arial" w:cs="Arial"/>
          <w:b/>
          <w:bCs/>
          <w:sz w:val="24"/>
          <w:szCs w:val="24"/>
        </w:rPr>
      </w:pPr>
    </w:p>
    <w:p w14:paraId="38CBC5E7" w14:textId="79365438"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3.5.4. Carlota Pereira De Queiroz</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36</w:t>
      </w:r>
    </w:p>
    <w:p w14:paraId="3773337A" w14:textId="77777777" w:rsidR="00AA359D" w:rsidRPr="00AA359D" w:rsidRDefault="00AA359D" w:rsidP="00AA359D">
      <w:pPr>
        <w:ind w:firstLine="0"/>
        <w:rPr>
          <w:rFonts w:ascii="Arial" w:hAnsi="Arial" w:cs="Arial"/>
          <w:b/>
          <w:bCs/>
          <w:sz w:val="24"/>
          <w:szCs w:val="24"/>
        </w:rPr>
      </w:pPr>
    </w:p>
    <w:p w14:paraId="7C74115F" w14:textId="39628865"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3.5.5. Patrícia Rehder Galvão (Pagu)</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37</w:t>
      </w:r>
    </w:p>
    <w:p w14:paraId="0BCB5D48" w14:textId="77777777" w:rsidR="00AA359D" w:rsidRPr="00AA359D" w:rsidRDefault="00AA359D" w:rsidP="00AA359D">
      <w:pPr>
        <w:ind w:firstLine="0"/>
        <w:rPr>
          <w:rFonts w:ascii="Arial" w:hAnsi="Arial" w:cs="Arial"/>
          <w:b/>
          <w:bCs/>
          <w:sz w:val="24"/>
          <w:szCs w:val="24"/>
        </w:rPr>
      </w:pPr>
    </w:p>
    <w:p w14:paraId="13C638B3" w14:textId="582D5320"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3.5.6. Maria Da Penha Fernandes</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38</w:t>
      </w:r>
    </w:p>
    <w:p w14:paraId="3679DE94" w14:textId="77777777" w:rsidR="00AA359D" w:rsidRPr="00AA359D" w:rsidRDefault="00AA359D" w:rsidP="00AA359D">
      <w:pPr>
        <w:ind w:firstLine="0"/>
        <w:rPr>
          <w:rFonts w:ascii="Arial" w:hAnsi="Arial" w:cs="Arial"/>
          <w:sz w:val="24"/>
          <w:szCs w:val="24"/>
        </w:rPr>
      </w:pPr>
    </w:p>
    <w:p w14:paraId="7C5CAC67" w14:textId="70A8FE1A"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4. LEGISLAÇÃO BRASILEIRA</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40</w:t>
      </w:r>
    </w:p>
    <w:p w14:paraId="0A4EE70E" w14:textId="77777777" w:rsidR="00AA359D" w:rsidRPr="00AA359D" w:rsidRDefault="00AA359D" w:rsidP="00AA359D">
      <w:pPr>
        <w:ind w:firstLine="0"/>
        <w:rPr>
          <w:rFonts w:ascii="Arial" w:hAnsi="Arial" w:cs="Arial"/>
          <w:sz w:val="24"/>
          <w:szCs w:val="24"/>
        </w:rPr>
      </w:pPr>
    </w:p>
    <w:p w14:paraId="1002AC7A" w14:textId="1E6F626C" w:rsidR="00AA359D" w:rsidRPr="00AA359D" w:rsidRDefault="00AA359D" w:rsidP="00AA359D">
      <w:pPr>
        <w:ind w:firstLine="0"/>
        <w:rPr>
          <w:rFonts w:ascii="Arial" w:hAnsi="Arial" w:cs="Arial"/>
          <w:sz w:val="24"/>
          <w:szCs w:val="24"/>
        </w:rPr>
      </w:pPr>
      <w:r w:rsidRPr="00AA359D">
        <w:rPr>
          <w:rFonts w:ascii="Arial" w:hAnsi="Arial" w:cs="Arial"/>
          <w:sz w:val="24"/>
          <w:szCs w:val="24"/>
        </w:rPr>
        <w:t>4.1. LEI MARIA DA PENHA (LEI Nº 11.340/2006)</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40</w:t>
      </w:r>
    </w:p>
    <w:p w14:paraId="519F7420" w14:textId="77777777" w:rsidR="00AA359D" w:rsidRPr="00AA359D" w:rsidRDefault="00AA359D" w:rsidP="00AA359D">
      <w:pPr>
        <w:ind w:firstLine="0"/>
        <w:rPr>
          <w:rFonts w:ascii="Arial" w:hAnsi="Arial" w:cs="Arial"/>
          <w:sz w:val="24"/>
          <w:szCs w:val="24"/>
        </w:rPr>
      </w:pPr>
    </w:p>
    <w:p w14:paraId="6D36C51E" w14:textId="0082DF6B" w:rsidR="00AA359D" w:rsidRPr="00AA359D" w:rsidRDefault="00AA359D" w:rsidP="00AA359D">
      <w:pPr>
        <w:ind w:firstLine="0"/>
        <w:rPr>
          <w:rFonts w:ascii="Arial" w:hAnsi="Arial" w:cs="Arial"/>
          <w:sz w:val="24"/>
          <w:szCs w:val="24"/>
        </w:rPr>
      </w:pPr>
      <w:r w:rsidRPr="00AA359D">
        <w:rPr>
          <w:rFonts w:ascii="Arial" w:hAnsi="Arial" w:cs="Arial"/>
          <w:sz w:val="24"/>
          <w:szCs w:val="24"/>
        </w:rPr>
        <w:t>4.2. LEI DO FEMINICÍDIO (LEI Nº 13.104/2015)</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40</w:t>
      </w:r>
    </w:p>
    <w:p w14:paraId="6934F367" w14:textId="77777777" w:rsidR="00AA359D" w:rsidRPr="00AA359D" w:rsidRDefault="00AA359D" w:rsidP="00AA359D">
      <w:pPr>
        <w:ind w:firstLine="0"/>
        <w:rPr>
          <w:rFonts w:ascii="Arial" w:hAnsi="Arial" w:cs="Arial"/>
          <w:sz w:val="24"/>
          <w:szCs w:val="24"/>
        </w:rPr>
      </w:pPr>
    </w:p>
    <w:p w14:paraId="2F6A98A6" w14:textId="1CAFC335" w:rsidR="00AA359D" w:rsidRPr="00AA359D" w:rsidRDefault="00AA359D" w:rsidP="00AA359D">
      <w:pPr>
        <w:ind w:firstLine="0"/>
        <w:rPr>
          <w:rFonts w:ascii="Arial" w:hAnsi="Arial" w:cs="Arial"/>
          <w:sz w:val="24"/>
          <w:szCs w:val="24"/>
        </w:rPr>
      </w:pPr>
      <w:r w:rsidRPr="00AA359D">
        <w:rPr>
          <w:rFonts w:ascii="Arial" w:hAnsi="Arial" w:cs="Arial"/>
          <w:sz w:val="24"/>
          <w:szCs w:val="24"/>
        </w:rPr>
        <w:t>4.3. LEI DO DESCUMPRIMENTO DE MEDIDAS PROTETIVAS DE URGÊNCIA (LEI Nº 13.641/2018)</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40</w:t>
      </w:r>
    </w:p>
    <w:p w14:paraId="276EF72A" w14:textId="77777777" w:rsidR="00AA359D" w:rsidRPr="00AA359D" w:rsidRDefault="00AA359D" w:rsidP="00AA359D">
      <w:pPr>
        <w:ind w:firstLine="0"/>
        <w:rPr>
          <w:rFonts w:ascii="Arial" w:hAnsi="Arial" w:cs="Arial"/>
          <w:sz w:val="24"/>
          <w:szCs w:val="24"/>
        </w:rPr>
      </w:pPr>
    </w:p>
    <w:p w14:paraId="670CDE72" w14:textId="46E3E859" w:rsidR="00AA359D" w:rsidRPr="00AA359D" w:rsidRDefault="00AA359D" w:rsidP="00AA359D">
      <w:pPr>
        <w:ind w:firstLine="0"/>
        <w:rPr>
          <w:rFonts w:ascii="Arial" w:hAnsi="Arial" w:cs="Arial"/>
          <w:sz w:val="24"/>
          <w:szCs w:val="24"/>
        </w:rPr>
      </w:pPr>
      <w:r w:rsidRPr="00AA359D">
        <w:rPr>
          <w:rFonts w:ascii="Arial" w:hAnsi="Arial" w:cs="Arial"/>
          <w:sz w:val="24"/>
          <w:szCs w:val="24"/>
        </w:rPr>
        <w:t>4.4. LEI DO DISQUE DENÚNCIA (LEI Nº 10.714/2003)</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40</w:t>
      </w:r>
    </w:p>
    <w:p w14:paraId="73BEB399" w14:textId="77777777" w:rsidR="00AA359D" w:rsidRPr="00AA359D" w:rsidRDefault="00AA359D" w:rsidP="00AA359D">
      <w:pPr>
        <w:ind w:firstLine="0"/>
        <w:rPr>
          <w:rFonts w:ascii="Arial" w:hAnsi="Arial" w:cs="Arial"/>
          <w:sz w:val="24"/>
          <w:szCs w:val="24"/>
        </w:rPr>
      </w:pPr>
    </w:p>
    <w:p w14:paraId="75FCDBE8" w14:textId="7AECC4E2" w:rsidR="00AA359D" w:rsidRDefault="00AA359D" w:rsidP="00AA359D">
      <w:pPr>
        <w:ind w:firstLine="0"/>
        <w:rPr>
          <w:rFonts w:ascii="Arial" w:hAnsi="Arial" w:cs="Arial"/>
          <w:sz w:val="24"/>
          <w:szCs w:val="24"/>
        </w:rPr>
      </w:pPr>
      <w:r w:rsidRPr="00AA359D">
        <w:rPr>
          <w:rFonts w:ascii="Arial" w:hAnsi="Arial" w:cs="Arial"/>
          <w:sz w:val="24"/>
          <w:szCs w:val="24"/>
        </w:rPr>
        <w:t>4.5. LEI DO ASSÉDIO MORAL OU SEXUAL (LEI Nº 8.112/1990)</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41</w:t>
      </w:r>
    </w:p>
    <w:p w14:paraId="6C541824" w14:textId="77777777" w:rsidR="00AA359D" w:rsidRPr="00AA359D" w:rsidRDefault="00AA359D" w:rsidP="00AA359D">
      <w:pPr>
        <w:ind w:firstLine="0"/>
        <w:rPr>
          <w:rFonts w:ascii="Arial" w:hAnsi="Arial" w:cs="Arial"/>
          <w:sz w:val="24"/>
          <w:szCs w:val="24"/>
        </w:rPr>
      </w:pPr>
    </w:p>
    <w:p w14:paraId="008D3FB5" w14:textId="1C6A84E2" w:rsidR="00AA359D" w:rsidRDefault="00AA359D" w:rsidP="00AA359D">
      <w:pPr>
        <w:ind w:firstLine="0"/>
        <w:rPr>
          <w:rFonts w:ascii="Arial" w:hAnsi="Arial" w:cs="Arial"/>
          <w:b/>
          <w:bCs/>
          <w:sz w:val="24"/>
          <w:szCs w:val="24"/>
        </w:rPr>
      </w:pPr>
      <w:r w:rsidRPr="00AA359D">
        <w:rPr>
          <w:rFonts w:ascii="Arial" w:hAnsi="Arial" w:cs="Arial"/>
          <w:b/>
          <w:bCs/>
          <w:sz w:val="24"/>
          <w:szCs w:val="24"/>
        </w:rPr>
        <w:lastRenderedPageBreak/>
        <w:t>5. JORNADA MARIA DA PENHA</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42</w:t>
      </w:r>
    </w:p>
    <w:p w14:paraId="362754A1" w14:textId="77777777" w:rsidR="00AA359D" w:rsidRPr="00AA359D" w:rsidRDefault="00AA359D" w:rsidP="00AA359D">
      <w:pPr>
        <w:ind w:firstLine="0"/>
        <w:rPr>
          <w:rFonts w:ascii="Arial" w:hAnsi="Arial" w:cs="Arial"/>
          <w:b/>
          <w:bCs/>
          <w:sz w:val="24"/>
          <w:szCs w:val="24"/>
        </w:rPr>
      </w:pPr>
    </w:p>
    <w:p w14:paraId="45D1AFF0" w14:textId="55BAF259"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6. ESTATISTICAS NO PAÍS</w:t>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Pr>
          <w:rFonts w:ascii="Arial" w:hAnsi="Arial" w:cs="Arial"/>
          <w:b/>
          <w:bCs/>
          <w:sz w:val="24"/>
          <w:szCs w:val="24"/>
        </w:rPr>
        <w:tab/>
      </w:r>
      <w:r w:rsidR="009E602A" w:rsidRPr="000C36E6">
        <w:rPr>
          <w:rFonts w:ascii="Arial" w:hAnsi="Arial" w:cs="Arial"/>
          <w:sz w:val="24"/>
          <w:szCs w:val="24"/>
        </w:rPr>
        <w:t>43</w:t>
      </w:r>
    </w:p>
    <w:p w14:paraId="185751F9" w14:textId="77777777" w:rsidR="00AA359D" w:rsidRPr="00AA359D" w:rsidRDefault="00AA359D" w:rsidP="00AA359D">
      <w:pPr>
        <w:ind w:firstLine="0"/>
        <w:rPr>
          <w:rFonts w:ascii="Arial" w:hAnsi="Arial" w:cs="Arial"/>
          <w:sz w:val="24"/>
          <w:szCs w:val="24"/>
        </w:rPr>
      </w:pPr>
    </w:p>
    <w:p w14:paraId="68F07CD8" w14:textId="2819D79A" w:rsidR="00AA359D" w:rsidRPr="00AA359D" w:rsidRDefault="00AA359D" w:rsidP="00AA359D">
      <w:pPr>
        <w:ind w:firstLine="0"/>
        <w:rPr>
          <w:rFonts w:ascii="Arial" w:hAnsi="Arial" w:cs="Arial"/>
          <w:sz w:val="24"/>
          <w:szCs w:val="24"/>
        </w:rPr>
      </w:pPr>
      <w:r w:rsidRPr="00AA359D">
        <w:rPr>
          <w:rFonts w:ascii="Arial" w:hAnsi="Arial" w:cs="Arial"/>
          <w:sz w:val="24"/>
          <w:szCs w:val="24"/>
        </w:rPr>
        <w:t>6.1. NO BRASIL, UMA MULHER É VÍTIMA DE VIOLÊNCIA DOMÉSTICA A CADA 4 HORAS</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43</w:t>
      </w:r>
    </w:p>
    <w:p w14:paraId="6CF25DEE" w14:textId="77777777" w:rsidR="00AA359D" w:rsidRPr="00AA359D" w:rsidRDefault="00AA359D" w:rsidP="00AA359D">
      <w:pPr>
        <w:ind w:firstLine="0"/>
        <w:rPr>
          <w:rFonts w:ascii="Arial" w:hAnsi="Arial" w:cs="Arial"/>
          <w:sz w:val="24"/>
          <w:szCs w:val="24"/>
        </w:rPr>
      </w:pPr>
    </w:p>
    <w:p w14:paraId="290A7025" w14:textId="32E1C4DA" w:rsidR="00AA359D" w:rsidRDefault="00AA359D" w:rsidP="00AA359D">
      <w:pPr>
        <w:ind w:firstLine="0"/>
        <w:rPr>
          <w:rFonts w:ascii="Arial" w:hAnsi="Arial" w:cs="Arial"/>
          <w:sz w:val="24"/>
          <w:szCs w:val="24"/>
        </w:rPr>
      </w:pPr>
      <w:r w:rsidRPr="00AA359D">
        <w:rPr>
          <w:rFonts w:ascii="Arial" w:hAnsi="Arial" w:cs="Arial"/>
          <w:sz w:val="24"/>
          <w:szCs w:val="24"/>
        </w:rPr>
        <w:t>6.2. A CADA 15 MINUTOS, UMA MULHER É VÍTIMA DE VIOLÊNCIA EM GOIÁS</w:t>
      </w:r>
    </w:p>
    <w:p w14:paraId="42AA9860" w14:textId="69033357" w:rsidR="009E602A" w:rsidRPr="00AA359D" w:rsidRDefault="009E602A" w:rsidP="00AA359D">
      <w:pPr>
        <w:ind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14:paraId="107CF883" w14:textId="3EFF5F72" w:rsidR="00AA359D" w:rsidRPr="00AA359D" w:rsidRDefault="00AA359D" w:rsidP="00AA359D">
      <w:pPr>
        <w:ind w:firstLine="0"/>
        <w:rPr>
          <w:rFonts w:ascii="Arial" w:hAnsi="Arial" w:cs="Arial"/>
          <w:sz w:val="24"/>
          <w:szCs w:val="24"/>
        </w:rPr>
      </w:pPr>
      <w:r w:rsidRPr="00AA359D">
        <w:rPr>
          <w:rFonts w:ascii="Arial" w:hAnsi="Arial" w:cs="Arial"/>
          <w:sz w:val="24"/>
          <w:szCs w:val="24"/>
        </w:rPr>
        <w:t>6.3. FEMINICÍDIO</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45</w:t>
      </w:r>
    </w:p>
    <w:p w14:paraId="25566E7E" w14:textId="77777777" w:rsidR="00AA359D" w:rsidRPr="00AA359D" w:rsidRDefault="00AA359D" w:rsidP="00AA359D">
      <w:pPr>
        <w:ind w:firstLine="0"/>
        <w:rPr>
          <w:rFonts w:ascii="Arial" w:hAnsi="Arial" w:cs="Arial"/>
          <w:sz w:val="24"/>
          <w:szCs w:val="24"/>
        </w:rPr>
      </w:pPr>
    </w:p>
    <w:p w14:paraId="7FD99463" w14:textId="16DAF55A" w:rsidR="00AA359D" w:rsidRPr="00AA359D" w:rsidRDefault="00AA359D" w:rsidP="00AA359D">
      <w:pPr>
        <w:ind w:firstLine="0"/>
        <w:rPr>
          <w:rFonts w:ascii="Arial" w:hAnsi="Arial" w:cs="Arial"/>
          <w:sz w:val="24"/>
          <w:szCs w:val="24"/>
        </w:rPr>
      </w:pPr>
      <w:r w:rsidRPr="00AA359D">
        <w:rPr>
          <w:rFonts w:ascii="Arial" w:hAnsi="Arial" w:cs="Arial"/>
          <w:sz w:val="24"/>
          <w:szCs w:val="24"/>
        </w:rPr>
        <w:t>6.4. VIOLÊNCIA DOMÉSTICA</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45</w:t>
      </w:r>
    </w:p>
    <w:p w14:paraId="591E9825" w14:textId="43F2FD5E" w:rsidR="00AA359D" w:rsidRPr="00AA359D" w:rsidRDefault="00AA359D" w:rsidP="00AA359D">
      <w:pPr>
        <w:ind w:firstLine="0"/>
        <w:rPr>
          <w:rFonts w:ascii="Arial" w:hAnsi="Arial" w:cs="Arial"/>
          <w:sz w:val="24"/>
          <w:szCs w:val="24"/>
        </w:rPr>
      </w:pPr>
    </w:p>
    <w:p w14:paraId="05BF98CA" w14:textId="53351327" w:rsidR="00AA359D" w:rsidRPr="00AA359D" w:rsidRDefault="00AA359D" w:rsidP="00AA359D">
      <w:pPr>
        <w:ind w:firstLine="0"/>
        <w:rPr>
          <w:rFonts w:ascii="Arial" w:hAnsi="Arial" w:cs="Arial"/>
          <w:sz w:val="24"/>
          <w:szCs w:val="24"/>
        </w:rPr>
      </w:pPr>
      <w:r w:rsidRPr="00AA359D">
        <w:rPr>
          <w:rFonts w:ascii="Arial" w:hAnsi="Arial" w:cs="Arial"/>
          <w:sz w:val="24"/>
          <w:szCs w:val="24"/>
        </w:rPr>
        <w:t>6.5. ESTUPRO</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46</w:t>
      </w:r>
    </w:p>
    <w:p w14:paraId="22552C97" w14:textId="77777777" w:rsidR="00AA359D" w:rsidRPr="00AA359D" w:rsidRDefault="00AA359D" w:rsidP="00AA359D">
      <w:pPr>
        <w:ind w:firstLine="0"/>
        <w:rPr>
          <w:rFonts w:ascii="Arial" w:hAnsi="Arial" w:cs="Arial"/>
          <w:sz w:val="24"/>
          <w:szCs w:val="24"/>
        </w:rPr>
      </w:pPr>
    </w:p>
    <w:p w14:paraId="389C60F7" w14:textId="15189974" w:rsidR="00AA359D" w:rsidRPr="00AA359D" w:rsidRDefault="00AA359D" w:rsidP="00AA359D">
      <w:pPr>
        <w:ind w:firstLine="0"/>
        <w:rPr>
          <w:rFonts w:ascii="Arial" w:hAnsi="Arial" w:cs="Arial"/>
          <w:sz w:val="24"/>
          <w:szCs w:val="24"/>
        </w:rPr>
      </w:pPr>
      <w:r w:rsidRPr="00AA359D">
        <w:rPr>
          <w:rFonts w:ascii="Arial" w:hAnsi="Arial" w:cs="Arial"/>
          <w:sz w:val="24"/>
          <w:szCs w:val="24"/>
        </w:rPr>
        <w:t>6.6. LESÃO CORPORAL</w:t>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r>
      <w:r w:rsidR="009E602A">
        <w:rPr>
          <w:rFonts w:ascii="Arial" w:hAnsi="Arial" w:cs="Arial"/>
          <w:sz w:val="24"/>
          <w:szCs w:val="24"/>
        </w:rPr>
        <w:tab/>
        <w:t>46</w:t>
      </w:r>
    </w:p>
    <w:p w14:paraId="6240C1D7" w14:textId="77777777" w:rsidR="00AA359D" w:rsidRPr="00AA359D" w:rsidRDefault="00AA359D" w:rsidP="00AA359D">
      <w:pPr>
        <w:ind w:firstLine="0"/>
        <w:rPr>
          <w:rFonts w:ascii="Arial" w:hAnsi="Arial" w:cs="Arial"/>
          <w:sz w:val="24"/>
          <w:szCs w:val="24"/>
        </w:rPr>
      </w:pPr>
    </w:p>
    <w:p w14:paraId="69593456" w14:textId="4760EA20" w:rsidR="00AA359D" w:rsidRPr="00AA359D" w:rsidRDefault="00AA359D" w:rsidP="00AA359D">
      <w:pPr>
        <w:ind w:firstLine="0"/>
        <w:rPr>
          <w:rFonts w:ascii="Arial" w:hAnsi="Arial" w:cs="Arial"/>
          <w:sz w:val="24"/>
          <w:szCs w:val="24"/>
        </w:rPr>
      </w:pPr>
      <w:r w:rsidRPr="00AA359D">
        <w:rPr>
          <w:rFonts w:ascii="Arial" w:hAnsi="Arial" w:cs="Arial"/>
          <w:sz w:val="24"/>
          <w:szCs w:val="24"/>
        </w:rPr>
        <w:t>6.7 ASSÉDIO SEXUAL</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46</w:t>
      </w:r>
    </w:p>
    <w:p w14:paraId="1E39C247" w14:textId="77777777" w:rsidR="00AA359D" w:rsidRPr="00AA359D" w:rsidRDefault="00AA359D" w:rsidP="00AA359D">
      <w:pPr>
        <w:ind w:firstLine="0"/>
        <w:rPr>
          <w:rFonts w:ascii="Arial" w:hAnsi="Arial" w:cs="Arial"/>
          <w:sz w:val="24"/>
          <w:szCs w:val="24"/>
        </w:rPr>
      </w:pPr>
    </w:p>
    <w:p w14:paraId="28DEDB03" w14:textId="3E5794A2"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7. OS PROBLEMAS DOS HOMENS SÃO CAUSADOS PELO MACHISMO</w:t>
      </w:r>
      <w:r w:rsidR="009F7470">
        <w:rPr>
          <w:rFonts w:ascii="Arial" w:hAnsi="Arial" w:cs="Arial"/>
          <w:b/>
          <w:bCs/>
          <w:sz w:val="24"/>
          <w:szCs w:val="24"/>
        </w:rPr>
        <w:tab/>
      </w:r>
      <w:r w:rsidR="009F7470" w:rsidRPr="000C36E6">
        <w:rPr>
          <w:rFonts w:ascii="Arial" w:hAnsi="Arial" w:cs="Arial"/>
          <w:sz w:val="24"/>
          <w:szCs w:val="24"/>
        </w:rPr>
        <w:t>47</w:t>
      </w:r>
    </w:p>
    <w:p w14:paraId="0884C4EE" w14:textId="77777777" w:rsidR="00AA359D" w:rsidRPr="00AA359D" w:rsidRDefault="00AA359D" w:rsidP="00AA359D">
      <w:pPr>
        <w:ind w:firstLine="0"/>
        <w:rPr>
          <w:rFonts w:ascii="Arial" w:hAnsi="Arial" w:cs="Arial"/>
          <w:sz w:val="24"/>
          <w:szCs w:val="24"/>
        </w:rPr>
      </w:pPr>
    </w:p>
    <w:p w14:paraId="688392D5" w14:textId="020944DD" w:rsidR="00AA359D" w:rsidRPr="00AA359D" w:rsidRDefault="00AA359D" w:rsidP="00AA359D">
      <w:pPr>
        <w:ind w:firstLine="0"/>
        <w:rPr>
          <w:rFonts w:ascii="Arial" w:hAnsi="Arial" w:cs="Arial"/>
          <w:sz w:val="24"/>
          <w:szCs w:val="24"/>
        </w:rPr>
      </w:pPr>
      <w:r w:rsidRPr="00AA359D">
        <w:rPr>
          <w:rFonts w:ascii="Arial" w:hAnsi="Arial" w:cs="Arial"/>
          <w:sz w:val="24"/>
          <w:szCs w:val="24"/>
        </w:rPr>
        <w:t>7.1. EXPECTATIVAS RÍGIDAS DE MASCULINIDADE</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47</w:t>
      </w:r>
    </w:p>
    <w:p w14:paraId="1AA4F44F" w14:textId="77777777" w:rsidR="00AA359D" w:rsidRPr="00AA359D" w:rsidRDefault="00AA359D" w:rsidP="00AA359D">
      <w:pPr>
        <w:ind w:firstLine="0"/>
        <w:rPr>
          <w:rFonts w:ascii="Arial" w:hAnsi="Arial" w:cs="Arial"/>
          <w:sz w:val="24"/>
          <w:szCs w:val="24"/>
        </w:rPr>
      </w:pPr>
    </w:p>
    <w:p w14:paraId="453D4900" w14:textId="4A738DAF" w:rsidR="00AA359D" w:rsidRPr="00AA359D" w:rsidRDefault="00AA359D" w:rsidP="00AA359D">
      <w:pPr>
        <w:ind w:firstLine="0"/>
        <w:rPr>
          <w:rFonts w:ascii="Arial" w:hAnsi="Arial" w:cs="Arial"/>
          <w:sz w:val="24"/>
          <w:szCs w:val="24"/>
        </w:rPr>
      </w:pPr>
      <w:r w:rsidRPr="00AA359D">
        <w:rPr>
          <w:rFonts w:ascii="Arial" w:hAnsi="Arial" w:cs="Arial"/>
          <w:sz w:val="24"/>
          <w:szCs w:val="24"/>
        </w:rPr>
        <w:t>7.2. ESTIGMA EM RELAÇÃO A VULNERABILIDADES</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47</w:t>
      </w:r>
    </w:p>
    <w:p w14:paraId="5B2657B8" w14:textId="77777777" w:rsidR="00AA359D" w:rsidRPr="00AA359D" w:rsidRDefault="00AA359D" w:rsidP="00AA359D">
      <w:pPr>
        <w:ind w:firstLine="0"/>
        <w:rPr>
          <w:rFonts w:ascii="Arial" w:hAnsi="Arial" w:cs="Arial"/>
          <w:sz w:val="24"/>
          <w:szCs w:val="24"/>
        </w:rPr>
      </w:pPr>
    </w:p>
    <w:p w14:paraId="69001C10" w14:textId="1F49E51C" w:rsidR="00AA359D" w:rsidRPr="00AA359D" w:rsidRDefault="00AA359D" w:rsidP="00AA359D">
      <w:pPr>
        <w:ind w:firstLine="0"/>
        <w:rPr>
          <w:rFonts w:ascii="Arial" w:hAnsi="Arial" w:cs="Arial"/>
          <w:sz w:val="24"/>
          <w:szCs w:val="24"/>
        </w:rPr>
      </w:pPr>
      <w:r w:rsidRPr="00AA359D">
        <w:rPr>
          <w:rFonts w:ascii="Arial" w:hAnsi="Arial" w:cs="Arial"/>
          <w:sz w:val="24"/>
          <w:szCs w:val="24"/>
        </w:rPr>
        <w:t>7.4. PRESSÕES PARA O SUCESSO E O PROVER</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47</w:t>
      </w:r>
    </w:p>
    <w:p w14:paraId="44417312" w14:textId="77777777" w:rsidR="00AA359D" w:rsidRPr="00AA359D" w:rsidRDefault="00AA359D" w:rsidP="00AA359D">
      <w:pPr>
        <w:ind w:firstLine="0"/>
        <w:rPr>
          <w:rFonts w:ascii="Arial" w:hAnsi="Arial" w:cs="Arial"/>
          <w:sz w:val="24"/>
          <w:szCs w:val="24"/>
        </w:rPr>
      </w:pPr>
    </w:p>
    <w:p w14:paraId="1DE84A8A" w14:textId="1EE28A05" w:rsidR="00AA359D" w:rsidRPr="00AA359D" w:rsidRDefault="00AA359D" w:rsidP="00AA359D">
      <w:pPr>
        <w:ind w:firstLine="0"/>
        <w:rPr>
          <w:rFonts w:ascii="Arial" w:hAnsi="Arial" w:cs="Arial"/>
          <w:sz w:val="24"/>
          <w:szCs w:val="24"/>
        </w:rPr>
      </w:pPr>
      <w:r w:rsidRPr="00AA359D">
        <w:rPr>
          <w:rFonts w:ascii="Arial" w:hAnsi="Arial" w:cs="Arial"/>
          <w:sz w:val="24"/>
          <w:szCs w:val="24"/>
        </w:rPr>
        <w:t>7.5. VIOLÊNCIA E AGRESSÃO</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48</w:t>
      </w:r>
    </w:p>
    <w:p w14:paraId="7380512B" w14:textId="77777777" w:rsidR="00AA359D" w:rsidRPr="00AA359D" w:rsidRDefault="00AA359D" w:rsidP="00AA359D">
      <w:pPr>
        <w:ind w:firstLine="0"/>
        <w:rPr>
          <w:rFonts w:ascii="Arial" w:hAnsi="Arial" w:cs="Arial"/>
          <w:sz w:val="24"/>
          <w:szCs w:val="24"/>
        </w:rPr>
      </w:pPr>
    </w:p>
    <w:p w14:paraId="1CB6D1F0" w14:textId="2A82DB76"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8. COMO A VIOLÊNCIA DOMÉSTICA CONTRA A MULHER PODE AFETAR OS FILHOS</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49</w:t>
      </w:r>
    </w:p>
    <w:p w14:paraId="2CA0ACA5" w14:textId="77777777" w:rsidR="00AA359D" w:rsidRPr="00AA359D" w:rsidRDefault="00AA359D" w:rsidP="00AA359D">
      <w:pPr>
        <w:ind w:firstLine="0"/>
        <w:rPr>
          <w:rFonts w:ascii="Arial" w:hAnsi="Arial" w:cs="Arial"/>
          <w:b/>
          <w:bCs/>
          <w:sz w:val="24"/>
          <w:szCs w:val="24"/>
        </w:rPr>
      </w:pPr>
    </w:p>
    <w:p w14:paraId="2B0C0238" w14:textId="3AE451A4" w:rsidR="00AA359D" w:rsidRPr="00AA359D" w:rsidRDefault="00AA359D" w:rsidP="00AA359D">
      <w:pPr>
        <w:ind w:firstLine="0"/>
        <w:rPr>
          <w:rFonts w:ascii="Arial" w:hAnsi="Arial" w:cs="Arial"/>
          <w:sz w:val="24"/>
          <w:szCs w:val="24"/>
        </w:rPr>
      </w:pPr>
      <w:r w:rsidRPr="00AA359D">
        <w:rPr>
          <w:rFonts w:ascii="Arial" w:hAnsi="Arial" w:cs="Arial"/>
          <w:sz w:val="24"/>
          <w:szCs w:val="24"/>
        </w:rPr>
        <w:t>8.1. TRAUMA EMOCIONAL</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49</w:t>
      </w:r>
    </w:p>
    <w:p w14:paraId="06BDF4BD" w14:textId="77777777" w:rsidR="00AA359D" w:rsidRPr="00AA359D" w:rsidRDefault="00AA359D" w:rsidP="00AA359D">
      <w:pPr>
        <w:ind w:firstLine="0"/>
        <w:rPr>
          <w:rFonts w:ascii="Arial" w:hAnsi="Arial" w:cs="Arial"/>
          <w:sz w:val="24"/>
          <w:szCs w:val="24"/>
        </w:rPr>
      </w:pPr>
    </w:p>
    <w:p w14:paraId="4062BAB2" w14:textId="634EAE68" w:rsidR="00AA359D" w:rsidRPr="00AA359D" w:rsidRDefault="00AA359D" w:rsidP="00AA359D">
      <w:pPr>
        <w:ind w:firstLine="0"/>
        <w:rPr>
          <w:rFonts w:ascii="Arial" w:hAnsi="Arial" w:cs="Arial"/>
          <w:sz w:val="24"/>
          <w:szCs w:val="24"/>
        </w:rPr>
      </w:pPr>
      <w:r w:rsidRPr="00AA359D">
        <w:rPr>
          <w:rFonts w:ascii="Arial" w:hAnsi="Arial" w:cs="Arial"/>
          <w:sz w:val="24"/>
          <w:szCs w:val="24"/>
        </w:rPr>
        <w:t>8.2. PROBLEMAS DE SAÚDE MENTAL</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49</w:t>
      </w:r>
    </w:p>
    <w:p w14:paraId="26A115CF" w14:textId="77777777" w:rsidR="00AA359D" w:rsidRPr="00AA359D" w:rsidRDefault="00AA359D" w:rsidP="00AA359D">
      <w:pPr>
        <w:ind w:firstLine="0"/>
        <w:rPr>
          <w:rFonts w:ascii="Arial" w:hAnsi="Arial" w:cs="Arial"/>
          <w:sz w:val="24"/>
          <w:szCs w:val="24"/>
        </w:rPr>
      </w:pPr>
    </w:p>
    <w:p w14:paraId="0CCE6332" w14:textId="3A712409" w:rsidR="00AA359D" w:rsidRPr="00AA359D" w:rsidRDefault="00AA359D" w:rsidP="00AA359D">
      <w:pPr>
        <w:ind w:firstLine="0"/>
        <w:rPr>
          <w:rFonts w:ascii="Arial" w:hAnsi="Arial" w:cs="Arial"/>
          <w:sz w:val="24"/>
          <w:szCs w:val="24"/>
        </w:rPr>
      </w:pPr>
      <w:r w:rsidRPr="00AA359D">
        <w:rPr>
          <w:rFonts w:ascii="Arial" w:hAnsi="Arial" w:cs="Arial"/>
          <w:sz w:val="24"/>
          <w:szCs w:val="24"/>
        </w:rPr>
        <w:t>8.3. BAIXO DESEMPENHO ACADÊMICO</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49</w:t>
      </w:r>
    </w:p>
    <w:p w14:paraId="64C02318" w14:textId="77777777" w:rsidR="00AA359D" w:rsidRPr="00AA359D" w:rsidRDefault="00AA359D" w:rsidP="00AA359D">
      <w:pPr>
        <w:ind w:firstLine="0"/>
        <w:rPr>
          <w:rFonts w:ascii="Arial" w:hAnsi="Arial" w:cs="Arial"/>
          <w:sz w:val="24"/>
          <w:szCs w:val="24"/>
        </w:rPr>
      </w:pPr>
    </w:p>
    <w:p w14:paraId="3A0F36D2" w14:textId="09D8BBE7" w:rsidR="00AA359D" w:rsidRPr="00AA359D" w:rsidRDefault="00AA359D" w:rsidP="00AA359D">
      <w:pPr>
        <w:ind w:firstLine="0"/>
        <w:rPr>
          <w:rFonts w:ascii="Arial" w:hAnsi="Arial" w:cs="Arial"/>
          <w:sz w:val="24"/>
          <w:szCs w:val="24"/>
        </w:rPr>
      </w:pPr>
      <w:r w:rsidRPr="00AA359D">
        <w:rPr>
          <w:rFonts w:ascii="Arial" w:hAnsi="Arial" w:cs="Arial"/>
          <w:sz w:val="24"/>
          <w:szCs w:val="24"/>
        </w:rPr>
        <w:t>8.4. PROBLEMAS DE RELACIONAMENTO</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49</w:t>
      </w:r>
    </w:p>
    <w:p w14:paraId="74B6EDBA" w14:textId="77777777" w:rsidR="00AA359D" w:rsidRPr="00AA359D" w:rsidRDefault="00AA359D" w:rsidP="00AA359D">
      <w:pPr>
        <w:ind w:firstLine="0"/>
        <w:rPr>
          <w:rFonts w:ascii="Arial" w:hAnsi="Arial" w:cs="Arial"/>
          <w:sz w:val="24"/>
          <w:szCs w:val="24"/>
        </w:rPr>
      </w:pPr>
    </w:p>
    <w:p w14:paraId="28CAF7CD" w14:textId="25877B0E" w:rsidR="00AA359D" w:rsidRDefault="00AA359D" w:rsidP="00AA359D">
      <w:pPr>
        <w:ind w:firstLine="0"/>
        <w:rPr>
          <w:rFonts w:ascii="Arial" w:hAnsi="Arial" w:cs="Arial"/>
          <w:sz w:val="24"/>
          <w:szCs w:val="24"/>
        </w:rPr>
      </w:pPr>
      <w:r w:rsidRPr="00AA359D">
        <w:rPr>
          <w:rFonts w:ascii="Arial" w:hAnsi="Arial" w:cs="Arial"/>
          <w:sz w:val="24"/>
          <w:szCs w:val="24"/>
        </w:rPr>
        <w:t>8.5. IMPACTO NA IDENTIDADE E AUTOESTIMA</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50</w:t>
      </w:r>
    </w:p>
    <w:p w14:paraId="4077353B" w14:textId="77777777" w:rsidR="00AA359D" w:rsidRPr="00AA359D" w:rsidRDefault="00AA359D" w:rsidP="00AA359D">
      <w:pPr>
        <w:ind w:firstLine="0"/>
        <w:rPr>
          <w:rFonts w:ascii="Arial" w:hAnsi="Arial" w:cs="Arial"/>
          <w:sz w:val="24"/>
          <w:szCs w:val="24"/>
        </w:rPr>
      </w:pPr>
    </w:p>
    <w:p w14:paraId="0D913770" w14:textId="0CB80221"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 PROGRAMAS GOVERNAMENTAIS E DE ONGs</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51</w:t>
      </w:r>
    </w:p>
    <w:p w14:paraId="544EC2F4" w14:textId="77777777" w:rsidR="00AA359D" w:rsidRPr="00AA359D" w:rsidRDefault="00AA359D" w:rsidP="00AA359D">
      <w:pPr>
        <w:ind w:firstLine="0"/>
        <w:rPr>
          <w:rFonts w:ascii="Arial" w:hAnsi="Arial" w:cs="Arial"/>
          <w:sz w:val="24"/>
          <w:szCs w:val="24"/>
        </w:rPr>
      </w:pPr>
    </w:p>
    <w:p w14:paraId="6C99F543" w14:textId="7E270EE4" w:rsidR="00AA359D" w:rsidRPr="00AA359D" w:rsidRDefault="00AA359D" w:rsidP="00AA359D">
      <w:pPr>
        <w:ind w:firstLine="0"/>
        <w:rPr>
          <w:rFonts w:ascii="Arial" w:hAnsi="Arial" w:cs="Arial"/>
          <w:sz w:val="24"/>
          <w:szCs w:val="24"/>
        </w:rPr>
      </w:pPr>
      <w:r w:rsidRPr="00AA359D">
        <w:rPr>
          <w:rFonts w:ascii="Arial" w:hAnsi="Arial" w:cs="Arial"/>
          <w:sz w:val="24"/>
          <w:szCs w:val="24"/>
        </w:rPr>
        <w:t>9.1. CASA DA MULHER BRASILEIRA</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51</w:t>
      </w:r>
    </w:p>
    <w:p w14:paraId="6962F762" w14:textId="77777777" w:rsidR="00AA359D" w:rsidRPr="00AA359D" w:rsidRDefault="00AA359D" w:rsidP="00AA359D">
      <w:pPr>
        <w:ind w:firstLine="0"/>
        <w:rPr>
          <w:rFonts w:ascii="Arial" w:hAnsi="Arial" w:cs="Arial"/>
          <w:b/>
          <w:bCs/>
          <w:sz w:val="24"/>
          <w:szCs w:val="24"/>
        </w:rPr>
      </w:pPr>
    </w:p>
    <w:p w14:paraId="14B9681C" w14:textId="20B899BF"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9.1.1. Atendimento humanizado</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51</w:t>
      </w:r>
    </w:p>
    <w:p w14:paraId="27DBB72A" w14:textId="77777777" w:rsidR="00AA359D" w:rsidRPr="00AA359D" w:rsidRDefault="00AA359D" w:rsidP="00AA359D">
      <w:pPr>
        <w:ind w:firstLine="0"/>
        <w:rPr>
          <w:rFonts w:ascii="Arial" w:hAnsi="Arial" w:cs="Arial"/>
          <w:b/>
          <w:bCs/>
          <w:sz w:val="24"/>
          <w:szCs w:val="24"/>
        </w:rPr>
      </w:pPr>
    </w:p>
    <w:p w14:paraId="330E9A8E" w14:textId="56B87188"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9.1.2. Serviço de acolhimento</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51</w:t>
      </w:r>
    </w:p>
    <w:p w14:paraId="524BFA53" w14:textId="77777777" w:rsidR="00AA359D" w:rsidRPr="00AA359D" w:rsidRDefault="00AA359D" w:rsidP="00AA359D">
      <w:pPr>
        <w:ind w:firstLine="0"/>
        <w:rPr>
          <w:rFonts w:ascii="Arial" w:hAnsi="Arial" w:cs="Arial"/>
          <w:b/>
          <w:bCs/>
          <w:sz w:val="24"/>
          <w:szCs w:val="24"/>
        </w:rPr>
      </w:pPr>
    </w:p>
    <w:p w14:paraId="47CF1998" w14:textId="124BFAA7"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9.1.3. Atendimento psicossocial</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51</w:t>
      </w:r>
    </w:p>
    <w:p w14:paraId="6F15B515" w14:textId="77777777" w:rsidR="00AA359D" w:rsidRPr="00AA359D" w:rsidRDefault="00AA359D" w:rsidP="00AA359D">
      <w:pPr>
        <w:ind w:firstLine="0"/>
        <w:rPr>
          <w:rFonts w:ascii="Arial" w:hAnsi="Arial" w:cs="Arial"/>
          <w:b/>
          <w:bCs/>
          <w:sz w:val="24"/>
          <w:szCs w:val="24"/>
        </w:rPr>
      </w:pPr>
    </w:p>
    <w:p w14:paraId="2ED0D0CE" w14:textId="70592339"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9.1.4. Atendimento jurídico</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52</w:t>
      </w:r>
    </w:p>
    <w:p w14:paraId="1BE73126" w14:textId="77777777" w:rsidR="00AA359D" w:rsidRPr="00AA359D" w:rsidRDefault="00AA359D" w:rsidP="00AA359D">
      <w:pPr>
        <w:ind w:firstLine="0"/>
        <w:rPr>
          <w:rFonts w:ascii="Arial" w:hAnsi="Arial" w:cs="Arial"/>
          <w:b/>
          <w:bCs/>
          <w:sz w:val="24"/>
          <w:szCs w:val="24"/>
        </w:rPr>
      </w:pPr>
    </w:p>
    <w:p w14:paraId="0F554F22" w14:textId="44E549BE"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9.1.5. Delegacia especializada</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52</w:t>
      </w:r>
    </w:p>
    <w:p w14:paraId="56C97409" w14:textId="77777777" w:rsidR="00AA359D" w:rsidRPr="00AA359D" w:rsidRDefault="00AA359D" w:rsidP="00AA359D">
      <w:pPr>
        <w:ind w:firstLine="0"/>
        <w:rPr>
          <w:rFonts w:ascii="Arial" w:hAnsi="Arial" w:cs="Arial"/>
          <w:b/>
          <w:bCs/>
          <w:sz w:val="24"/>
          <w:szCs w:val="24"/>
        </w:rPr>
      </w:pPr>
    </w:p>
    <w:p w14:paraId="09756F50" w14:textId="6F28C366"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9.1.6. Serviço de saúde</w:t>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Pr>
          <w:rFonts w:ascii="Arial" w:hAnsi="Arial" w:cs="Arial"/>
          <w:b/>
          <w:bCs/>
          <w:sz w:val="24"/>
          <w:szCs w:val="24"/>
        </w:rPr>
        <w:tab/>
      </w:r>
      <w:r w:rsidR="009F7470" w:rsidRPr="000C36E6">
        <w:rPr>
          <w:rFonts w:ascii="Arial" w:hAnsi="Arial" w:cs="Arial"/>
          <w:sz w:val="24"/>
          <w:szCs w:val="24"/>
        </w:rPr>
        <w:t>52</w:t>
      </w:r>
    </w:p>
    <w:p w14:paraId="793C1511" w14:textId="40E02ECD" w:rsidR="00AA359D" w:rsidRPr="00AA359D" w:rsidRDefault="009F7470" w:rsidP="00AA359D">
      <w:pPr>
        <w:ind w:firstLine="0"/>
        <w:rPr>
          <w:rFonts w:ascii="Arial" w:hAnsi="Arial" w:cs="Arial"/>
          <w:sz w:val="24"/>
          <w:szCs w:val="24"/>
        </w:rPr>
      </w:pPr>
      <w:r>
        <w:rPr>
          <w:rFonts w:ascii="Arial" w:hAnsi="Arial" w:cs="Arial"/>
          <w:sz w:val="24"/>
          <w:szCs w:val="24"/>
        </w:rPr>
        <w:tab/>
      </w:r>
    </w:p>
    <w:p w14:paraId="1101388C" w14:textId="190A8F61" w:rsidR="00AA359D" w:rsidRPr="00AA359D" w:rsidRDefault="00AA359D" w:rsidP="00AA359D">
      <w:pPr>
        <w:ind w:firstLine="0"/>
        <w:rPr>
          <w:rFonts w:ascii="Arial" w:hAnsi="Arial" w:cs="Arial"/>
          <w:sz w:val="24"/>
          <w:szCs w:val="24"/>
        </w:rPr>
      </w:pPr>
      <w:r w:rsidRPr="00AA359D">
        <w:rPr>
          <w:rFonts w:ascii="Arial" w:hAnsi="Arial" w:cs="Arial"/>
          <w:sz w:val="24"/>
          <w:szCs w:val="24"/>
        </w:rPr>
        <w:t>9.2. CENTRAL DE ATENDIMENTO À MULHER - LIGUE 180</w:t>
      </w:r>
      <w:r w:rsidR="009F7470">
        <w:rPr>
          <w:rFonts w:ascii="Arial" w:hAnsi="Arial" w:cs="Arial"/>
          <w:sz w:val="24"/>
          <w:szCs w:val="24"/>
        </w:rPr>
        <w:tab/>
      </w:r>
      <w:r w:rsidR="009F7470">
        <w:rPr>
          <w:rFonts w:ascii="Arial" w:hAnsi="Arial" w:cs="Arial"/>
          <w:sz w:val="24"/>
          <w:szCs w:val="24"/>
        </w:rPr>
        <w:tab/>
      </w:r>
      <w:r w:rsidR="009F7470">
        <w:rPr>
          <w:rFonts w:ascii="Arial" w:hAnsi="Arial" w:cs="Arial"/>
          <w:sz w:val="24"/>
          <w:szCs w:val="24"/>
        </w:rPr>
        <w:tab/>
        <w:t>52</w:t>
      </w:r>
    </w:p>
    <w:p w14:paraId="76E300A3" w14:textId="77777777" w:rsidR="00AA359D" w:rsidRPr="00AA359D" w:rsidRDefault="00AA359D" w:rsidP="00AA359D">
      <w:pPr>
        <w:ind w:firstLine="0"/>
        <w:rPr>
          <w:rFonts w:ascii="Arial" w:hAnsi="Arial" w:cs="Arial"/>
          <w:sz w:val="24"/>
          <w:szCs w:val="24"/>
        </w:rPr>
      </w:pPr>
    </w:p>
    <w:p w14:paraId="7D9C6CBD" w14:textId="0A1A65B2" w:rsidR="00AA359D" w:rsidRPr="00AA359D" w:rsidRDefault="00AA359D" w:rsidP="00AA359D">
      <w:pPr>
        <w:ind w:firstLine="0"/>
        <w:rPr>
          <w:rFonts w:ascii="Arial" w:hAnsi="Arial" w:cs="Arial"/>
          <w:sz w:val="24"/>
          <w:szCs w:val="24"/>
        </w:rPr>
      </w:pPr>
      <w:r w:rsidRPr="00AA359D">
        <w:rPr>
          <w:rFonts w:ascii="Arial" w:hAnsi="Arial" w:cs="Arial"/>
          <w:sz w:val="24"/>
          <w:szCs w:val="24"/>
        </w:rPr>
        <w:t>9.3. PATRULHA MARIA DA PENHA</w:t>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t>53</w:t>
      </w:r>
    </w:p>
    <w:p w14:paraId="750494DB" w14:textId="77777777" w:rsidR="00AA359D" w:rsidRPr="00AA359D" w:rsidRDefault="00AA359D" w:rsidP="00AA359D">
      <w:pPr>
        <w:ind w:firstLine="0"/>
        <w:rPr>
          <w:rFonts w:ascii="Arial" w:hAnsi="Arial" w:cs="Arial"/>
          <w:sz w:val="24"/>
          <w:szCs w:val="24"/>
        </w:rPr>
      </w:pPr>
    </w:p>
    <w:p w14:paraId="4BCF7BAF" w14:textId="54464EB9" w:rsidR="00AA359D" w:rsidRPr="00AA359D" w:rsidRDefault="00AA359D" w:rsidP="00AA359D">
      <w:pPr>
        <w:ind w:firstLine="0"/>
        <w:rPr>
          <w:rFonts w:ascii="Arial" w:hAnsi="Arial" w:cs="Arial"/>
          <w:sz w:val="24"/>
          <w:szCs w:val="24"/>
        </w:rPr>
      </w:pPr>
      <w:r w:rsidRPr="00AA359D">
        <w:rPr>
          <w:rFonts w:ascii="Arial" w:hAnsi="Arial" w:cs="Arial"/>
          <w:sz w:val="24"/>
          <w:szCs w:val="24"/>
        </w:rPr>
        <w:t>9.4. PROGRAMA MULHER, VIVER SEM VIOLÊNCIA</w:t>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t>53</w:t>
      </w:r>
    </w:p>
    <w:p w14:paraId="71C8D897" w14:textId="77777777" w:rsidR="00AA359D" w:rsidRPr="00AA359D" w:rsidRDefault="00AA359D" w:rsidP="00AA359D">
      <w:pPr>
        <w:ind w:firstLine="0"/>
        <w:rPr>
          <w:rFonts w:ascii="Arial" w:hAnsi="Arial" w:cs="Arial"/>
          <w:sz w:val="24"/>
          <w:szCs w:val="24"/>
        </w:rPr>
      </w:pPr>
    </w:p>
    <w:p w14:paraId="412A07E6" w14:textId="15A1F111" w:rsidR="00AA359D" w:rsidRPr="00AA359D" w:rsidRDefault="00AA359D" w:rsidP="00AA359D">
      <w:pPr>
        <w:ind w:firstLine="0"/>
        <w:rPr>
          <w:rFonts w:ascii="Arial" w:hAnsi="Arial" w:cs="Arial"/>
          <w:sz w:val="24"/>
          <w:szCs w:val="24"/>
        </w:rPr>
      </w:pPr>
      <w:r w:rsidRPr="00AA359D">
        <w:rPr>
          <w:rFonts w:ascii="Arial" w:hAnsi="Arial" w:cs="Arial"/>
          <w:sz w:val="24"/>
          <w:szCs w:val="24"/>
        </w:rPr>
        <w:t>9.5. CASA DA MULHER BRASILEIRA</w:t>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t>53</w:t>
      </w:r>
    </w:p>
    <w:p w14:paraId="047DE3E4" w14:textId="77777777" w:rsidR="00AA359D" w:rsidRPr="00AA359D" w:rsidRDefault="00AA359D" w:rsidP="00AA359D">
      <w:pPr>
        <w:ind w:firstLine="0"/>
        <w:rPr>
          <w:rFonts w:ascii="Arial" w:hAnsi="Arial" w:cs="Arial"/>
          <w:sz w:val="24"/>
          <w:szCs w:val="24"/>
        </w:rPr>
      </w:pPr>
    </w:p>
    <w:p w14:paraId="6C9C536E" w14:textId="0DE06B8D" w:rsidR="00AA359D" w:rsidRPr="00AA359D" w:rsidRDefault="00AA359D" w:rsidP="00AA359D">
      <w:pPr>
        <w:ind w:firstLine="0"/>
        <w:rPr>
          <w:rFonts w:ascii="Arial" w:hAnsi="Arial" w:cs="Arial"/>
          <w:sz w:val="24"/>
          <w:szCs w:val="24"/>
        </w:rPr>
      </w:pPr>
      <w:r w:rsidRPr="00AA359D">
        <w:rPr>
          <w:rFonts w:ascii="Arial" w:hAnsi="Arial" w:cs="Arial"/>
          <w:sz w:val="24"/>
          <w:szCs w:val="24"/>
        </w:rPr>
        <w:lastRenderedPageBreak/>
        <w:t>9.6. DELEGACIAS ESPECIALIZADAS DE ATENDIMENTO À MULHER (DEAMS)</w:t>
      </w:r>
    </w:p>
    <w:p w14:paraId="4439863E" w14:textId="261F9950" w:rsidR="00AA359D" w:rsidRPr="000C36E6" w:rsidRDefault="00122374" w:rsidP="00AA359D">
      <w:pPr>
        <w:ind w:firstLine="0"/>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0C36E6">
        <w:rPr>
          <w:rFonts w:ascii="Arial" w:hAnsi="Arial" w:cs="Arial"/>
          <w:sz w:val="24"/>
          <w:szCs w:val="24"/>
        </w:rPr>
        <w:t>54</w:t>
      </w:r>
    </w:p>
    <w:p w14:paraId="6DDFC5EC" w14:textId="5C20079A"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9.6.1 Delegacia 24 horas</w:t>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sidRPr="000C36E6">
        <w:rPr>
          <w:rFonts w:ascii="Arial" w:hAnsi="Arial" w:cs="Arial"/>
          <w:sz w:val="24"/>
          <w:szCs w:val="24"/>
        </w:rPr>
        <w:t>54</w:t>
      </w:r>
    </w:p>
    <w:p w14:paraId="3CB8E0ED" w14:textId="77777777" w:rsidR="00AA359D" w:rsidRPr="00AA359D" w:rsidRDefault="00AA359D" w:rsidP="00AA359D">
      <w:pPr>
        <w:ind w:firstLine="0"/>
        <w:rPr>
          <w:rFonts w:ascii="Arial" w:hAnsi="Arial" w:cs="Arial"/>
          <w:sz w:val="24"/>
          <w:szCs w:val="24"/>
        </w:rPr>
      </w:pPr>
    </w:p>
    <w:p w14:paraId="1B99B70C" w14:textId="227F3E61"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10. INICIATIVAS INDIVIDUAIS</w:t>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t>55</w:t>
      </w:r>
    </w:p>
    <w:p w14:paraId="730FFDC1" w14:textId="77777777" w:rsidR="00AA359D" w:rsidRPr="00AA359D" w:rsidRDefault="00AA359D" w:rsidP="00AA359D">
      <w:pPr>
        <w:ind w:firstLine="0"/>
        <w:rPr>
          <w:rFonts w:ascii="Arial" w:hAnsi="Arial" w:cs="Arial"/>
          <w:sz w:val="24"/>
          <w:szCs w:val="24"/>
        </w:rPr>
      </w:pPr>
    </w:p>
    <w:p w14:paraId="4786D05F" w14:textId="31E505E3" w:rsidR="00AA359D" w:rsidRPr="00AA359D" w:rsidRDefault="00AA359D" w:rsidP="00AA359D">
      <w:pPr>
        <w:ind w:firstLine="0"/>
        <w:rPr>
          <w:rFonts w:ascii="Arial" w:hAnsi="Arial" w:cs="Arial"/>
          <w:sz w:val="24"/>
          <w:szCs w:val="24"/>
        </w:rPr>
      </w:pPr>
      <w:r w:rsidRPr="00AA359D">
        <w:rPr>
          <w:rFonts w:ascii="Arial" w:hAnsi="Arial" w:cs="Arial"/>
          <w:sz w:val="24"/>
          <w:szCs w:val="24"/>
        </w:rPr>
        <w:t>10.1. HQ – “A FILHA DA MÃE”</w:t>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t>55</w:t>
      </w:r>
    </w:p>
    <w:p w14:paraId="19F49EB6" w14:textId="77777777" w:rsidR="00AA359D" w:rsidRPr="00AA359D" w:rsidRDefault="00AA359D" w:rsidP="00AA359D">
      <w:pPr>
        <w:ind w:firstLine="0"/>
        <w:rPr>
          <w:rFonts w:ascii="Arial" w:hAnsi="Arial" w:cs="Arial"/>
          <w:sz w:val="24"/>
          <w:szCs w:val="24"/>
        </w:rPr>
      </w:pPr>
    </w:p>
    <w:p w14:paraId="5879698F" w14:textId="47DA007D" w:rsidR="00AA359D" w:rsidRPr="00AA359D" w:rsidRDefault="00AA359D" w:rsidP="00AA359D">
      <w:pPr>
        <w:ind w:firstLine="0"/>
        <w:rPr>
          <w:rFonts w:ascii="Arial" w:hAnsi="Arial" w:cs="Arial"/>
          <w:sz w:val="24"/>
          <w:szCs w:val="24"/>
        </w:rPr>
      </w:pPr>
      <w:r w:rsidRPr="00AA359D">
        <w:rPr>
          <w:rFonts w:ascii="Arial" w:hAnsi="Arial" w:cs="Arial"/>
          <w:sz w:val="24"/>
          <w:szCs w:val="24"/>
        </w:rPr>
        <w:t>10.2. LIVRO “MARIA DA PENHA NAS ESCOLAS” (GOIÁS)</w:t>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r>
      <w:r w:rsidR="00122374">
        <w:rPr>
          <w:rFonts w:ascii="Arial" w:hAnsi="Arial" w:cs="Arial"/>
          <w:sz w:val="24"/>
          <w:szCs w:val="24"/>
        </w:rPr>
        <w:tab/>
        <w:t>56</w:t>
      </w:r>
    </w:p>
    <w:p w14:paraId="44D36AB1" w14:textId="77777777" w:rsidR="00AA359D" w:rsidRPr="00AA359D" w:rsidRDefault="00AA359D" w:rsidP="00AA359D">
      <w:pPr>
        <w:ind w:firstLine="0"/>
        <w:rPr>
          <w:rFonts w:ascii="Arial" w:hAnsi="Arial" w:cs="Arial"/>
          <w:sz w:val="24"/>
          <w:szCs w:val="24"/>
        </w:rPr>
      </w:pPr>
    </w:p>
    <w:p w14:paraId="7DB0D6AC" w14:textId="58956D46"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11. CONCLUSÃO</w:t>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sidRPr="000C36E6">
        <w:rPr>
          <w:rFonts w:ascii="Arial" w:hAnsi="Arial" w:cs="Arial"/>
          <w:sz w:val="24"/>
          <w:szCs w:val="24"/>
        </w:rPr>
        <w:t>57</w:t>
      </w:r>
    </w:p>
    <w:p w14:paraId="0428848A" w14:textId="77777777" w:rsidR="00AA359D" w:rsidRPr="00AA359D" w:rsidRDefault="00AA359D" w:rsidP="00AA359D">
      <w:pPr>
        <w:ind w:firstLine="0"/>
        <w:rPr>
          <w:rFonts w:ascii="Arial" w:hAnsi="Arial" w:cs="Arial"/>
          <w:sz w:val="24"/>
          <w:szCs w:val="24"/>
        </w:rPr>
      </w:pPr>
    </w:p>
    <w:p w14:paraId="217165F2" w14:textId="112030B6"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12. CONCEITO</w:t>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sidRPr="000C36E6">
        <w:rPr>
          <w:rFonts w:ascii="Arial" w:hAnsi="Arial" w:cs="Arial"/>
          <w:sz w:val="24"/>
          <w:szCs w:val="24"/>
        </w:rPr>
        <w:t>58</w:t>
      </w:r>
    </w:p>
    <w:p w14:paraId="1660B727" w14:textId="77777777" w:rsidR="00AA359D" w:rsidRPr="00AA359D" w:rsidRDefault="00AA359D" w:rsidP="00AA359D">
      <w:pPr>
        <w:ind w:firstLine="0"/>
        <w:rPr>
          <w:rFonts w:ascii="Arial" w:hAnsi="Arial" w:cs="Arial"/>
          <w:sz w:val="24"/>
          <w:szCs w:val="24"/>
        </w:rPr>
      </w:pPr>
    </w:p>
    <w:p w14:paraId="175F1C87" w14:textId="263F9D5D"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1</w:t>
      </w:r>
      <w:r w:rsidR="007B6780">
        <w:rPr>
          <w:rFonts w:ascii="Arial" w:hAnsi="Arial" w:cs="Arial"/>
          <w:b/>
          <w:bCs/>
          <w:sz w:val="24"/>
          <w:szCs w:val="24"/>
        </w:rPr>
        <w:t>3</w:t>
      </w:r>
      <w:r w:rsidRPr="00AA359D">
        <w:rPr>
          <w:rFonts w:ascii="Arial" w:hAnsi="Arial" w:cs="Arial"/>
          <w:b/>
          <w:bCs/>
          <w:sz w:val="24"/>
          <w:szCs w:val="24"/>
        </w:rPr>
        <w:t>. PROJETO</w:t>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Pr>
          <w:rFonts w:ascii="Arial" w:hAnsi="Arial" w:cs="Arial"/>
          <w:b/>
          <w:bCs/>
          <w:sz w:val="24"/>
          <w:szCs w:val="24"/>
        </w:rPr>
        <w:tab/>
      </w:r>
      <w:r w:rsidR="00122374" w:rsidRPr="000C36E6">
        <w:rPr>
          <w:rFonts w:ascii="Arial" w:hAnsi="Arial" w:cs="Arial"/>
          <w:sz w:val="24"/>
          <w:szCs w:val="24"/>
        </w:rPr>
        <w:t>59</w:t>
      </w:r>
    </w:p>
    <w:p w14:paraId="36D613DA" w14:textId="77777777" w:rsidR="00AA359D" w:rsidRPr="00AA359D" w:rsidRDefault="00AA359D" w:rsidP="00AA359D">
      <w:pPr>
        <w:ind w:firstLine="0"/>
        <w:rPr>
          <w:rFonts w:ascii="Arial" w:hAnsi="Arial" w:cs="Arial"/>
          <w:sz w:val="24"/>
          <w:szCs w:val="24"/>
        </w:rPr>
      </w:pPr>
    </w:p>
    <w:p w14:paraId="4DC45D7F" w14:textId="5A6D1B7B" w:rsidR="00AA359D" w:rsidRPr="00AA359D" w:rsidRDefault="00AA359D" w:rsidP="00AA359D">
      <w:pPr>
        <w:ind w:firstLine="0"/>
        <w:rPr>
          <w:rFonts w:ascii="Arial" w:hAnsi="Arial" w:cs="Arial"/>
          <w:sz w:val="24"/>
          <w:szCs w:val="24"/>
        </w:rPr>
      </w:pPr>
      <w:r w:rsidRPr="00AA359D">
        <w:rPr>
          <w:rFonts w:ascii="Arial" w:hAnsi="Arial" w:cs="Arial"/>
          <w:sz w:val="24"/>
          <w:szCs w:val="24"/>
        </w:rPr>
        <w:t>1</w:t>
      </w:r>
      <w:r w:rsidR="007B6780">
        <w:rPr>
          <w:rFonts w:ascii="Arial" w:hAnsi="Arial" w:cs="Arial"/>
          <w:sz w:val="24"/>
          <w:szCs w:val="24"/>
        </w:rPr>
        <w:t>3</w:t>
      </w:r>
      <w:r w:rsidRPr="00AA359D">
        <w:rPr>
          <w:rFonts w:ascii="Arial" w:hAnsi="Arial" w:cs="Arial"/>
          <w:sz w:val="24"/>
          <w:szCs w:val="24"/>
        </w:rPr>
        <w:t>.1 ESBOÇO INICIAL</w:t>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t>59</w:t>
      </w:r>
    </w:p>
    <w:p w14:paraId="0143C009" w14:textId="77777777" w:rsidR="00AA359D" w:rsidRPr="00AA359D" w:rsidRDefault="00AA359D" w:rsidP="00AA359D">
      <w:pPr>
        <w:ind w:firstLine="0"/>
        <w:rPr>
          <w:rFonts w:ascii="Arial" w:hAnsi="Arial" w:cs="Arial"/>
          <w:sz w:val="24"/>
          <w:szCs w:val="24"/>
        </w:rPr>
      </w:pPr>
    </w:p>
    <w:p w14:paraId="1F2AC627" w14:textId="7B7F1BFA" w:rsidR="00AA359D" w:rsidRPr="00AA359D" w:rsidRDefault="00AA359D" w:rsidP="00AA359D">
      <w:pPr>
        <w:ind w:firstLine="0"/>
        <w:rPr>
          <w:rFonts w:ascii="Arial" w:hAnsi="Arial" w:cs="Arial"/>
          <w:b/>
          <w:bCs/>
          <w:sz w:val="24"/>
          <w:szCs w:val="24"/>
        </w:rPr>
      </w:pPr>
      <w:r w:rsidRPr="00AA359D">
        <w:rPr>
          <w:rFonts w:ascii="Arial" w:hAnsi="Arial" w:cs="Arial"/>
          <w:b/>
          <w:bCs/>
          <w:sz w:val="24"/>
          <w:szCs w:val="24"/>
        </w:rPr>
        <w:t>1</w:t>
      </w:r>
      <w:r w:rsidR="007B6780">
        <w:rPr>
          <w:rFonts w:ascii="Arial" w:hAnsi="Arial" w:cs="Arial"/>
          <w:b/>
          <w:bCs/>
          <w:sz w:val="24"/>
          <w:szCs w:val="24"/>
        </w:rPr>
        <w:t>3</w:t>
      </w:r>
      <w:r w:rsidRPr="00AA359D">
        <w:rPr>
          <w:rFonts w:ascii="Arial" w:hAnsi="Arial" w:cs="Arial"/>
          <w:b/>
          <w:bCs/>
          <w:sz w:val="24"/>
          <w:szCs w:val="24"/>
        </w:rPr>
        <w:t xml:space="preserve">.1.1. Explicação </w:t>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r>
      <w:r w:rsidR="00E869BF">
        <w:rPr>
          <w:rFonts w:ascii="Arial" w:hAnsi="Arial" w:cs="Arial"/>
          <w:b/>
          <w:bCs/>
          <w:sz w:val="24"/>
          <w:szCs w:val="24"/>
        </w:rPr>
        <w:tab/>
        <w:t>60</w:t>
      </w:r>
    </w:p>
    <w:p w14:paraId="2672EB29" w14:textId="77777777" w:rsidR="007B6780" w:rsidRDefault="007B6780" w:rsidP="00AA359D">
      <w:pPr>
        <w:ind w:firstLine="0"/>
        <w:rPr>
          <w:rFonts w:ascii="Arial" w:hAnsi="Arial" w:cs="Arial"/>
          <w:sz w:val="24"/>
          <w:szCs w:val="24"/>
        </w:rPr>
      </w:pPr>
    </w:p>
    <w:p w14:paraId="7CE4F6F5" w14:textId="046A3E29" w:rsidR="00AA359D" w:rsidRDefault="00AA359D" w:rsidP="00AA359D">
      <w:pPr>
        <w:ind w:firstLine="0"/>
        <w:rPr>
          <w:rFonts w:ascii="Arial" w:hAnsi="Arial" w:cs="Arial"/>
          <w:sz w:val="24"/>
          <w:szCs w:val="24"/>
        </w:rPr>
      </w:pPr>
      <w:r w:rsidRPr="00AA359D">
        <w:rPr>
          <w:rFonts w:ascii="Arial" w:hAnsi="Arial" w:cs="Arial"/>
          <w:sz w:val="24"/>
          <w:szCs w:val="24"/>
        </w:rPr>
        <w:t>1</w:t>
      </w:r>
      <w:r w:rsidR="007B6780">
        <w:rPr>
          <w:rFonts w:ascii="Arial" w:hAnsi="Arial" w:cs="Arial"/>
          <w:sz w:val="24"/>
          <w:szCs w:val="24"/>
        </w:rPr>
        <w:t>3</w:t>
      </w:r>
      <w:r w:rsidRPr="00AA359D">
        <w:rPr>
          <w:rFonts w:ascii="Arial" w:hAnsi="Arial" w:cs="Arial"/>
          <w:sz w:val="24"/>
          <w:szCs w:val="24"/>
        </w:rPr>
        <w:t>.2. ESBOÇO E IDEALIZAÇÃO 2</w:t>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t>60</w:t>
      </w:r>
    </w:p>
    <w:p w14:paraId="73C00A1E" w14:textId="77777777" w:rsidR="007B6780" w:rsidRDefault="007B6780" w:rsidP="00AA359D">
      <w:pPr>
        <w:ind w:firstLine="0"/>
        <w:rPr>
          <w:rFonts w:ascii="Arial" w:hAnsi="Arial" w:cs="Arial"/>
          <w:sz w:val="24"/>
          <w:szCs w:val="24"/>
        </w:rPr>
      </w:pPr>
    </w:p>
    <w:p w14:paraId="701A318F" w14:textId="6D177140" w:rsidR="007B6780" w:rsidRDefault="007B6780" w:rsidP="00AA359D">
      <w:pPr>
        <w:ind w:firstLine="0"/>
        <w:rPr>
          <w:rFonts w:ascii="Arial" w:hAnsi="Arial" w:cs="Arial"/>
          <w:sz w:val="24"/>
          <w:szCs w:val="24"/>
        </w:rPr>
      </w:pPr>
      <w:r>
        <w:rPr>
          <w:rFonts w:ascii="Arial" w:hAnsi="Arial" w:cs="Arial"/>
          <w:sz w:val="24"/>
          <w:szCs w:val="24"/>
        </w:rPr>
        <w:t>14. CONSIDERAÇÕES FINAIS</w:t>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t>6</w:t>
      </w:r>
      <w:r w:rsidR="00405C19">
        <w:rPr>
          <w:rFonts w:ascii="Arial" w:hAnsi="Arial" w:cs="Arial"/>
          <w:sz w:val="24"/>
          <w:szCs w:val="24"/>
        </w:rPr>
        <w:t>8</w:t>
      </w:r>
    </w:p>
    <w:p w14:paraId="1BD69101" w14:textId="77777777" w:rsidR="007B6780" w:rsidRDefault="007B6780" w:rsidP="00AA359D">
      <w:pPr>
        <w:ind w:firstLine="0"/>
        <w:rPr>
          <w:rFonts w:ascii="Arial" w:hAnsi="Arial" w:cs="Arial"/>
          <w:sz w:val="24"/>
          <w:szCs w:val="24"/>
        </w:rPr>
      </w:pPr>
    </w:p>
    <w:p w14:paraId="29F7D742" w14:textId="1367167C" w:rsidR="007B6780" w:rsidRDefault="007B6780" w:rsidP="00AA359D">
      <w:pPr>
        <w:ind w:firstLine="0"/>
        <w:rPr>
          <w:rFonts w:ascii="Arial" w:hAnsi="Arial" w:cs="Arial"/>
          <w:sz w:val="24"/>
          <w:szCs w:val="24"/>
        </w:rPr>
      </w:pPr>
      <w:r>
        <w:rPr>
          <w:rFonts w:ascii="Arial" w:hAnsi="Arial" w:cs="Arial"/>
          <w:sz w:val="24"/>
          <w:szCs w:val="24"/>
        </w:rPr>
        <w:t>15. REFERÊNCIAS</w:t>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r>
      <w:r w:rsidR="00E869BF">
        <w:rPr>
          <w:rFonts w:ascii="Arial" w:hAnsi="Arial" w:cs="Arial"/>
          <w:sz w:val="24"/>
          <w:szCs w:val="24"/>
        </w:rPr>
        <w:tab/>
        <w:t>6</w:t>
      </w:r>
      <w:r w:rsidR="00405C19">
        <w:rPr>
          <w:rFonts w:ascii="Arial" w:hAnsi="Arial" w:cs="Arial"/>
          <w:sz w:val="24"/>
          <w:szCs w:val="24"/>
        </w:rPr>
        <w:t>8</w:t>
      </w:r>
    </w:p>
    <w:p w14:paraId="546B5F70" w14:textId="77777777" w:rsidR="00AA359D" w:rsidRDefault="00AA359D" w:rsidP="00AA359D">
      <w:pPr>
        <w:ind w:firstLine="0"/>
        <w:rPr>
          <w:rFonts w:ascii="Arial" w:hAnsi="Arial" w:cs="Arial"/>
          <w:sz w:val="24"/>
          <w:szCs w:val="24"/>
        </w:rPr>
      </w:pPr>
    </w:p>
    <w:p w14:paraId="4AD44D08" w14:textId="77777777" w:rsidR="00AA359D" w:rsidRDefault="00AA359D" w:rsidP="00AA359D">
      <w:pPr>
        <w:ind w:firstLine="0"/>
        <w:rPr>
          <w:rFonts w:ascii="Arial" w:hAnsi="Arial" w:cs="Arial"/>
          <w:sz w:val="24"/>
          <w:szCs w:val="24"/>
        </w:rPr>
      </w:pPr>
    </w:p>
    <w:p w14:paraId="7655D964" w14:textId="77777777" w:rsidR="00AA359D" w:rsidRDefault="00AA359D" w:rsidP="00AA359D">
      <w:pPr>
        <w:ind w:firstLine="0"/>
        <w:rPr>
          <w:rFonts w:ascii="Arial" w:hAnsi="Arial" w:cs="Arial"/>
          <w:sz w:val="24"/>
          <w:szCs w:val="24"/>
        </w:rPr>
      </w:pPr>
    </w:p>
    <w:p w14:paraId="4C1C8DEA" w14:textId="77777777" w:rsidR="00AA359D" w:rsidRDefault="00AA359D" w:rsidP="00AA359D">
      <w:pPr>
        <w:ind w:firstLine="0"/>
        <w:rPr>
          <w:rFonts w:ascii="Arial" w:hAnsi="Arial" w:cs="Arial"/>
          <w:sz w:val="24"/>
          <w:szCs w:val="24"/>
        </w:rPr>
      </w:pPr>
    </w:p>
    <w:p w14:paraId="249B0D90" w14:textId="77777777" w:rsidR="00AA359D" w:rsidRDefault="00AA359D" w:rsidP="00AA359D">
      <w:pPr>
        <w:ind w:firstLine="0"/>
        <w:rPr>
          <w:rFonts w:ascii="Arial" w:hAnsi="Arial" w:cs="Arial"/>
          <w:sz w:val="24"/>
          <w:szCs w:val="24"/>
        </w:rPr>
      </w:pPr>
    </w:p>
    <w:p w14:paraId="791FB8CA" w14:textId="77777777" w:rsidR="00AA359D" w:rsidRDefault="00AA359D" w:rsidP="00AA359D">
      <w:pPr>
        <w:ind w:firstLine="0"/>
        <w:rPr>
          <w:rFonts w:ascii="Arial" w:hAnsi="Arial" w:cs="Arial"/>
          <w:sz w:val="24"/>
          <w:szCs w:val="24"/>
        </w:rPr>
      </w:pPr>
    </w:p>
    <w:p w14:paraId="31FE5F12" w14:textId="77777777" w:rsidR="00AA359D" w:rsidRDefault="00AA359D" w:rsidP="00AA359D">
      <w:pPr>
        <w:ind w:firstLine="0"/>
        <w:rPr>
          <w:rFonts w:ascii="Arial" w:hAnsi="Arial" w:cs="Arial"/>
          <w:sz w:val="24"/>
          <w:szCs w:val="24"/>
        </w:rPr>
      </w:pPr>
    </w:p>
    <w:p w14:paraId="141A233A" w14:textId="77777777" w:rsidR="00AA359D" w:rsidRPr="00AA359D" w:rsidRDefault="00AA359D" w:rsidP="00AA359D">
      <w:pPr>
        <w:ind w:firstLine="0"/>
        <w:rPr>
          <w:rFonts w:ascii="Arial" w:hAnsi="Arial" w:cs="Arial"/>
          <w:sz w:val="24"/>
          <w:szCs w:val="24"/>
        </w:rPr>
      </w:pPr>
    </w:p>
    <w:p w14:paraId="2F491E99" w14:textId="2DADB311" w:rsidR="00BA4CD9" w:rsidRPr="00AA359D" w:rsidRDefault="00BA4CD9" w:rsidP="00AA359D">
      <w:pPr>
        <w:ind w:firstLine="0"/>
      </w:pPr>
    </w:p>
    <w:p w14:paraId="03FB0E80" w14:textId="7AD49668" w:rsidR="001B0A6F" w:rsidRPr="00C62057" w:rsidRDefault="004D7742" w:rsidP="00186E3B">
      <w:pPr>
        <w:ind w:firstLine="0"/>
        <w:jc w:val="center"/>
        <w:rPr>
          <w:rFonts w:ascii="Arial" w:hAnsi="Arial" w:cs="Arial"/>
          <w:b/>
          <w:bCs/>
          <w:sz w:val="24"/>
          <w:szCs w:val="24"/>
        </w:rPr>
      </w:pPr>
      <w:r w:rsidRPr="00C62057">
        <w:rPr>
          <w:rFonts w:ascii="Arial" w:hAnsi="Arial" w:cs="Arial"/>
          <w:b/>
          <w:bCs/>
          <w:sz w:val="24"/>
          <w:szCs w:val="24"/>
        </w:rPr>
        <w:t>INTRODUÇÃO</w:t>
      </w:r>
    </w:p>
    <w:p w14:paraId="5167FB6C" w14:textId="77777777" w:rsidR="001B0A6F" w:rsidRPr="00207D9B" w:rsidRDefault="001B0A6F" w:rsidP="001B0A6F">
      <w:pPr>
        <w:ind w:firstLine="0"/>
        <w:rPr>
          <w:rFonts w:ascii="Arial" w:hAnsi="Arial" w:cs="Arial"/>
          <w:sz w:val="24"/>
          <w:szCs w:val="24"/>
        </w:rPr>
      </w:pPr>
    </w:p>
    <w:p w14:paraId="1D253D8C" w14:textId="77777777" w:rsidR="00C22501" w:rsidRPr="00BA4CD9" w:rsidRDefault="000057BA" w:rsidP="00655025">
      <w:pPr>
        <w:rPr>
          <w:rFonts w:ascii="Arial" w:hAnsi="Arial" w:cs="Arial"/>
          <w:sz w:val="24"/>
          <w:szCs w:val="24"/>
        </w:rPr>
      </w:pPr>
      <w:r w:rsidRPr="00BA4CD9">
        <w:rPr>
          <w:rFonts w:ascii="Arial" w:hAnsi="Arial" w:cs="Arial"/>
          <w:sz w:val="24"/>
          <w:szCs w:val="24"/>
        </w:rPr>
        <w:t xml:space="preserve">Ao buscar compreender melhor as questões que no presente envolvem a violência contra a mulher, se percebeu que as raízes desse problema remontam a períodos históricos que foram cenário de grandes mudanças nas sociedades humanas em </w:t>
      </w:r>
      <w:r w:rsidR="00C22501" w:rsidRPr="00BA4CD9">
        <w:rPr>
          <w:rFonts w:ascii="Arial" w:hAnsi="Arial" w:cs="Arial"/>
          <w:sz w:val="24"/>
          <w:szCs w:val="24"/>
        </w:rPr>
        <w:t>muitos dos</w:t>
      </w:r>
      <w:r w:rsidRPr="00BA4CD9">
        <w:rPr>
          <w:rFonts w:ascii="Arial" w:hAnsi="Arial" w:cs="Arial"/>
          <w:sz w:val="24"/>
          <w:szCs w:val="24"/>
        </w:rPr>
        <w:t xml:space="preserve"> seus aspectos</w:t>
      </w:r>
      <w:r w:rsidR="00C22501" w:rsidRPr="00BA4CD9">
        <w:rPr>
          <w:rFonts w:ascii="Arial" w:hAnsi="Arial" w:cs="Arial"/>
          <w:sz w:val="24"/>
          <w:szCs w:val="24"/>
        </w:rPr>
        <w:t xml:space="preserve"> e</w:t>
      </w:r>
      <w:r w:rsidRPr="00BA4CD9">
        <w:rPr>
          <w:rFonts w:ascii="Arial" w:hAnsi="Arial" w:cs="Arial"/>
          <w:sz w:val="24"/>
          <w:szCs w:val="24"/>
        </w:rPr>
        <w:t xml:space="preserve"> iniciad</w:t>
      </w:r>
      <w:r w:rsidR="00C22501" w:rsidRPr="00BA4CD9">
        <w:rPr>
          <w:rFonts w:ascii="Arial" w:hAnsi="Arial" w:cs="Arial"/>
          <w:sz w:val="24"/>
          <w:szCs w:val="24"/>
        </w:rPr>
        <w:t>as</w:t>
      </w:r>
      <w:r w:rsidRPr="00BA4CD9">
        <w:rPr>
          <w:rFonts w:ascii="Arial" w:hAnsi="Arial" w:cs="Arial"/>
          <w:sz w:val="24"/>
          <w:szCs w:val="24"/>
        </w:rPr>
        <w:t xml:space="preserve"> de forma acentuada na transição </w:t>
      </w:r>
      <w:r w:rsidR="00C22501" w:rsidRPr="00BA4CD9">
        <w:rPr>
          <w:rFonts w:ascii="Arial" w:hAnsi="Arial" w:cs="Arial"/>
          <w:sz w:val="24"/>
          <w:szCs w:val="24"/>
        </w:rPr>
        <w:t>de</w:t>
      </w:r>
      <w:r w:rsidRPr="00BA4CD9">
        <w:rPr>
          <w:rFonts w:ascii="Arial" w:hAnsi="Arial" w:cs="Arial"/>
          <w:sz w:val="24"/>
          <w:szCs w:val="24"/>
        </w:rPr>
        <w:t xml:space="preserve"> um</w:t>
      </w:r>
      <w:r w:rsidR="00C22501" w:rsidRPr="00BA4CD9">
        <w:rPr>
          <w:rFonts w:ascii="Arial" w:hAnsi="Arial" w:cs="Arial"/>
          <w:sz w:val="24"/>
          <w:szCs w:val="24"/>
        </w:rPr>
        <w:t xml:space="preserve"> comportamento nômade para o estabelecimento de uma postura sedentária de</w:t>
      </w:r>
      <w:r w:rsidRPr="00BA4CD9">
        <w:rPr>
          <w:rFonts w:ascii="Arial" w:hAnsi="Arial" w:cs="Arial"/>
          <w:sz w:val="24"/>
          <w:szCs w:val="24"/>
        </w:rPr>
        <w:t xml:space="preserve"> coletividades</w:t>
      </w:r>
      <w:r w:rsidR="00C22501" w:rsidRPr="00BA4CD9">
        <w:rPr>
          <w:rFonts w:ascii="Arial" w:hAnsi="Arial" w:cs="Arial"/>
          <w:sz w:val="24"/>
          <w:szCs w:val="24"/>
        </w:rPr>
        <w:t>, em diversas regiões dos continentes.</w:t>
      </w:r>
    </w:p>
    <w:p w14:paraId="38B6D922" w14:textId="77777777" w:rsidR="00655025" w:rsidRPr="00BA4CD9" w:rsidRDefault="00C22501" w:rsidP="00655025">
      <w:pPr>
        <w:rPr>
          <w:rFonts w:ascii="Arial" w:hAnsi="Arial" w:cs="Arial"/>
          <w:sz w:val="24"/>
          <w:szCs w:val="24"/>
        </w:rPr>
      </w:pPr>
      <w:r w:rsidRPr="00BA4CD9">
        <w:rPr>
          <w:rFonts w:ascii="Arial" w:hAnsi="Arial" w:cs="Arial"/>
          <w:sz w:val="24"/>
          <w:szCs w:val="24"/>
        </w:rPr>
        <w:t xml:space="preserve">A constituição dessas comunidades sedentárias foi favorecida pelas grandes mudanças climáticas verificadas a partir do último período glacial, </w:t>
      </w:r>
      <w:r w:rsidR="0015303F" w:rsidRPr="00BA4CD9">
        <w:rPr>
          <w:rFonts w:ascii="Arial" w:hAnsi="Arial" w:cs="Arial"/>
          <w:sz w:val="24"/>
          <w:szCs w:val="24"/>
        </w:rPr>
        <w:t>há cerca de 12.000 anos, o que contribuiu para a formação de uma agricultura e uma pecuária diversificada primitivas, mas que garantiam a sobrevivência dos grupos humanos sem a necessidade da caça e d</w:t>
      </w:r>
      <w:r w:rsidR="00655025" w:rsidRPr="00BA4CD9">
        <w:rPr>
          <w:rFonts w:ascii="Arial" w:hAnsi="Arial" w:cs="Arial"/>
          <w:sz w:val="24"/>
          <w:szCs w:val="24"/>
        </w:rPr>
        <w:t>a</w:t>
      </w:r>
      <w:r w:rsidR="0015303F" w:rsidRPr="00BA4CD9">
        <w:rPr>
          <w:rFonts w:ascii="Arial" w:hAnsi="Arial" w:cs="Arial"/>
          <w:sz w:val="24"/>
          <w:szCs w:val="24"/>
        </w:rPr>
        <w:t xml:space="preserve"> colheita </w:t>
      </w:r>
      <w:r w:rsidR="00655025" w:rsidRPr="00BA4CD9">
        <w:rPr>
          <w:rFonts w:ascii="Arial" w:hAnsi="Arial" w:cs="Arial"/>
          <w:sz w:val="24"/>
          <w:szCs w:val="24"/>
        </w:rPr>
        <w:t xml:space="preserve">dispersa e </w:t>
      </w:r>
      <w:r w:rsidR="0015303F" w:rsidRPr="00BA4CD9">
        <w:rPr>
          <w:rFonts w:ascii="Arial" w:hAnsi="Arial" w:cs="Arial"/>
          <w:sz w:val="24"/>
          <w:szCs w:val="24"/>
        </w:rPr>
        <w:t>incerta.</w:t>
      </w:r>
      <w:r w:rsidR="00655025" w:rsidRPr="00BA4CD9">
        <w:rPr>
          <w:rFonts w:ascii="Arial" w:hAnsi="Arial" w:cs="Arial"/>
          <w:sz w:val="24"/>
          <w:szCs w:val="24"/>
        </w:rPr>
        <w:t xml:space="preserve"> Tal mudança radical se consolida ao longo de centenas de anos e, segundo vários historiadores, dá origem à formação das primeiras cidades, à formação de reservas e riquezas, ao início da propriedade privada em lugar da coletiva e, simplificando, à transformação do milenar regime matriarcal em um dominante regime patriarcal.</w:t>
      </w:r>
    </w:p>
    <w:p w14:paraId="59B4CCCF" w14:textId="77777777" w:rsidR="007E636E" w:rsidRPr="00BA4CD9" w:rsidRDefault="00655025" w:rsidP="00655025">
      <w:pPr>
        <w:rPr>
          <w:rFonts w:ascii="Arial" w:hAnsi="Arial" w:cs="Arial"/>
          <w:sz w:val="24"/>
          <w:szCs w:val="24"/>
        </w:rPr>
      </w:pPr>
      <w:r w:rsidRPr="00BA4CD9">
        <w:rPr>
          <w:rFonts w:ascii="Arial" w:hAnsi="Arial" w:cs="Arial"/>
          <w:sz w:val="24"/>
          <w:szCs w:val="24"/>
        </w:rPr>
        <w:t xml:space="preserve">Assinalam historiadores que </w:t>
      </w:r>
      <w:r w:rsidR="007E636E" w:rsidRPr="00BA4CD9">
        <w:rPr>
          <w:rFonts w:ascii="Arial" w:hAnsi="Arial" w:cs="Arial"/>
          <w:sz w:val="24"/>
          <w:szCs w:val="24"/>
        </w:rPr>
        <w:t>essa</w:t>
      </w:r>
      <w:r w:rsidRPr="00BA4CD9">
        <w:rPr>
          <w:rFonts w:ascii="Arial" w:hAnsi="Arial" w:cs="Arial"/>
          <w:sz w:val="24"/>
          <w:szCs w:val="24"/>
        </w:rPr>
        <w:t xml:space="preserve"> transformação </w:t>
      </w:r>
      <w:r w:rsidR="007E636E" w:rsidRPr="00BA4CD9">
        <w:rPr>
          <w:rFonts w:ascii="Arial" w:hAnsi="Arial" w:cs="Arial"/>
          <w:sz w:val="24"/>
          <w:szCs w:val="24"/>
        </w:rPr>
        <w:t xml:space="preserve">altera todas as relações internas das comunidades, principalmente a formação de um novo tipo de família, que visa preservar as riquezas privadas e garantir um sistema de herança do patrimônio patriarcal para os filhos, agora reconhecidos pela paternidade certa, algo não possível nas antigas coletividades caracterizadas pelo casamento coletivo e pelo único e possível reconhecimento maternal. Como decorrência desse poder patriarcal, todos os bens materiais eram propriedade dos homens, bem como esses detinham a propriedade </w:t>
      </w:r>
      <w:r w:rsidR="009E6840" w:rsidRPr="00BA4CD9">
        <w:rPr>
          <w:rFonts w:ascii="Arial" w:hAnsi="Arial" w:cs="Arial"/>
          <w:sz w:val="24"/>
          <w:szCs w:val="24"/>
        </w:rPr>
        <w:t xml:space="preserve">plena </w:t>
      </w:r>
      <w:r w:rsidR="007E636E" w:rsidRPr="00BA4CD9">
        <w:rPr>
          <w:rFonts w:ascii="Arial" w:hAnsi="Arial" w:cs="Arial"/>
          <w:sz w:val="24"/>
          <w:szCs w:val="24"/>
        </w:rPr>
        <w:t>sobre as suas mulheres.</w:t>
      </w:r>
    </w:p>
    <w:p w14:paraId="08220AC7" w14:textId="77777777" w:rsidR="00FF4E4C" w:rsidRPr="00BA4CD9" w:rsidRDefault="007E636E" w:rsidP="00655025">
      <w:pPr>
        <w:rPr>
          <w:rFonts w:ascii="Arial" w:hAnsi="Arial" w:cs="Arial"/>
          <w:sz w:val="24"/>
          <w:szCs w:val="24"/>
        </w:rPr>
      </w:pPr>
      <w:r w:rsidRPr="00BA4CD9">
        <w:rPr>
          <w:rFonts w:ascii="Arial" w:hAnsi="Arial" w:cs="Arial"/>
          <w:sz w:val="24"/>
          <w:szCs w:val="24"/>
        </w:rPr>
        <w:t>Diz Engels em sua clássica obra “A</w:t>
      </w:r>
      <w:r w:rsidR="00655025" w:rsidRPr="00BA4CD9">
        <w:rPr>
          <w:rFonts w:ascii="Arial" w:hAnsi="Arial" w:cs="Arial"/>
          <w:sz w:val="24"/>
          <w:szCs w:val="24"/>
        </w:rPr>
        <w:t xml:space="preserve"> </w:t>
      </w:r>
      <w:r w:rsidRPr="00BA4CD9">
        <w:rPr>
          <w:rFonts w:ascii="Arial" w:hAnsi="Arial" w:cs="Arial"/>
          <w:sz w:val="24"/>
          <w:szCs w:val="24"/>
        </w:rPr>
        <w:t xml:space="preserve">Origem da Família da Propriedade Privada e do Estado” </w:t>
      </w:r>
      <w:r w:rsidR="00FF4E4C" w:rsidRPr="00BA4CD9">
        <w:rPr>
          <w:rFonts w:ascii="Arial" w:hAnsi="Arial" w:cs="Arial"/>
          <w:sz w:val="24"/>
          <w:szCs w:val="24"/>
        </w:rPr>
        <w:t>a respeito dessa forma de família monogâmica: “Para assegurar a fidelidade da mulher, e, por conseguinte, a paternidade dos filhos, é entregue aquela</w:t>
      </w:r>
      <w:r w:rsidR="001B0A6F" w:rsidRPr="00BA4CD9">
        <w:rPr>
          <w:rFonts w:ascii="Arial" w:hAnsi="Arial" w:cs="Arial"/>
          <w:sz w:val="24"/>
          <w:szCs w:val="24"/>
        </w:rPr>
        <w:t>,</w:t>
      </w:r>
      <w:r w:rsidR="00FF4E4C" w:rsidRPr="00BA4CD9">
        <w:rPr>
          <w:rFonts w:ascii="Arial" w:hAnsi="Arial" w:cs="Arial"/>
          <w:sz w:val="24"/>
          <w:szCs w:val="24"/>
        </w:rPr>
        <w:t xml:space="preserve"> sem reservas</w:t>
      </w:r>
      <w:r w:rsidR="001B0A6F" w:rsidRPr="00BA4CD9">
        <w:rPr>
          <w:rFonts w:ascii="Arial" w:hAnsi="Arial" w:cs="Arial"/>
          <w:sz w:val="24"/>
          <w:szCs w:val="24"/>
        </w:rPr>
        <w:t>,</w:t>
      </w:r>
      <w:r w:rsidR="00FF4E4C" w:rsidRPr="00BA4CD9">
        <w:rPr>
          <w:rFonts w:ascii="Arial" w:hAnsi="Arial" w:cs="Arial"/>
          <w:sz w:val="24"/>
          <w:szCs w:val="24"/>
        </w:rPr>
        <w:t xml:space="preserve"> ao poder do homem; quando est</w:t>
      </w:r>
      <w:r w:rsidR="009E6840" w:rsidRPr="00BA4CD9">
        <w:rPr>
          <w:rFonts w:ascii="Arial" w:hAnsi="Arial" w:cs="Arial"/>
          <w:sz w:val="24"/>
          <w:szCs w:val="24"/>
        </w:rPr>
        <w:t>e</w:t>
      </w:r>
      <w:r w:rsidR="00FF4E4C" w:rsidRPr="00BA4CD9">
        <w:rPr>
          <w:rFonts w:ascii="Arial" w:hAnsi="Arial" w:cs="Arial"/>
          <w:sz w:val="24"/>
          <w:szCs w:val="24"/>
        </w:rPr>
        <w:t xml:space="preserve"> a mata, não faz mais que exercer seu direito”.</w:t>
      </w:r>
    </w:p>
    <w:p w14:paraId="1D042526" w14:textId="77777777" w:rsidR="00FF4E4C" w:rsidRPr="00BA4CD9" w:rsidRDefault="00FF4E4C" w:rsidP="00FF4E4C">
      <w:pPr>
        <w:rPr>
          <w:rFonts w:ascii="Arial" w:hAnsi="Arial" w:cs="Arial"/>
          <w:sz w:val="24"/>
          <w:szCs w:val="24"/>
        </w:rPr>
      </w:pPr>
      <w:r w:rsidRPr="00BA4CD9">
        <w:rPr>
          <w:rFonts w:ascii="Arial" w:hAnsi="Arial" w:cs="Arial"/>
          <w:sz w:val="24"/>
          <w:szCs w:val="24"/>
        </w:rPr>
        <w:t>Afirma, também, Engels: “Por tanto, a monogamia não aparece de nenhuma maneira como uma reconciliação entre o homem e a mulher, e muito menos ainda</w:t>
      </w:r>
      <w:r w:rsidR="009E6840" w:rsidRPr="00BA4CD9">
        <w:rPr>
          <w:rFonts w:ascii="Arial" w:hAnsi="Arial" w:cs="Arial"/>
          <w:sz w:val="24"/>
          <w:szCs w:val="24"/>
        </w:rPr>
        <w:t xml:space="preserve"> </w:t>
      </w:r>
      <w:r w:rsidRPr="00BA4CD9">
        <w:rPr>
          <w:rFonts w:ascii="Arial" w:hAnsi="Arial" w:cs="Arial"/>
          <w:sz w:val="24"/>
          <w:szCs w:val="24"/>
        </w:rPr>
        <w:t>como a forma mais elevada d</w:t>
      </w:r>
      <w:r w:rsidR="001B0A6F" w:rsidRPr="00BA4CD9">
        <w:rPr>
          <w:rFonts w:ascii="Arial" w:hAnsi="Arial" w:cs="Arial"/>
          <w:sz w:val="24"/>
          <w:szCs w:val="24"/>
        </w:rPr>
        <w:t>e</w:t>
      </w:r>
      <w:r w:rsidRPr="00BA4CD9">
        <w:rPr>
          <w:rFonts w:ascii="Arial" w:hAnsi="Arial" w:cs="Arial"/>
          <w:sz w:val="24"/>
          <w:szCs w:val="24"/>
        </w:rPr>
        <w:t xml:space="preserve"> família. Ao contrário: </w:t>
      </w:r>
      <w:r w:rsidR="009E6840" w:rsidRPr="00BA4CD9">
        <w:rPr>
          <w:rFonts w:ascii="Arial" w:hAnsi="Arial" w:cs="Arial"/>
          <w:sz w:val="24"/>
          <w:szCs w:val="24"/>
        </w:rPr>
        <w:t xml:space="preserve">Entra em cena baixo a forma de </w:t>
      </w:r>
      <w:r w:rsidR="009E6840" w:rsidRPr="00BA4CD9">
        <w:rPr>
          <w:rFonts w:ascii="Arial" w:hAnsi="Arial" w:cs="Arial"/>
          <w:sz w:val="24"/>
          <w:szCs w:val="24"/>
        </w:rPr>
        <w:lastRenderedPageBreak/>
        <w:t>escravização de um sexo pelo outro, proclamação de um conflito entre os sexos desconhecido até então na história”</w:t>
      </w:r>
    </w:p>
    <w:p w14:paraId="4311E6C4" w14:textId="77777777" w:rsidR="009E6840" w:rsidRPr="00BA4CD9" w:rsidRDefault="009E6840" w:rsidP="00FF4E4C">
      <w:pPr>
        <w:rPr>
          <w:rFonts w:ascii="Arial" w:hAnsi="Arial" w:cs="Arial"/>
          <w:sz w:val="24"/>
          <w:szCs w:val="24"/>
        </w:rPr>
      </w:pPr>
      <w:r w:rsidRPr="00BA4CD9">
        <w:rPr>
          <w:rFonts w:ascii="Arial" w:hAnsi="Arial" w:cs="Arial"/>
          <w:sz w:val="24"/>
          <w:szCs w:val="24"/>
        </w:rPr>
        <w:t xml:space="preserve">Desde aquele momento formou-se a cultura de que, como sua propriedade efetiva ou possível, a mulher poderia sofrer qualquer tipo de violência, da verbal à física e da tortura à morte. Em alguns casos, como em culturas dominadas por rígidas posturas religiosas, </w:t>
      </w:r>
      <w:r w:rsidR="002B4CD2" w:rsidRPr="00BA4CD9">
        <w:rPr>
          <w:rFonts w:ascii="Arial" w:hAnsi="Arial" w:cs="Arial"/>
          <w:sz w:val="24"/>
          <w:szCs w:val="24"/>
        </w:rPr>
        <w:t xml:space="preserve">a imposição de vestimentas anuladoras de individualidades e o castigo físico aplicado com violência e morte, essa postura permanece de forma explicita nos tribunais masculinos. </w:t>
      </w:r>
    </w:p>
    <w:p w14:paraId="20CEBD61" w14:textId="77777777" w:rsidR="00101370" w:rsidRPr="00BA4CD9" w:rsidRDefault="002B4CD2" w:rsidP="00FF4E4C">
      <w:pPr>
        <w:rPr>
          <w:rFonts w:ascii="Arial" w:hAnsi="Arial" w:cs="Arial"/>
          <w:sz w:val="24"/>
          <w:szCs w:val="24"/>
        </w:rPr>
      </w:pPr>
      <w:r w:rsidRPr="00BA4CD9">
        <w:rPr>
          <w:rFonts w:ascii="Arial" w:hAnsi="Arial" w:cs="Arial"/>
          <w:sz w:val="24"/>
          <w:szCs w:val="24"/>
        </w:rPr>
        <w:t xml:space="preserve">A história registra abundantemente a imposição de subserviência da mulher aos mandos e desmandos dos homens, formando e buscando consolidar a qualquer custo a construção da supremacia masculina, e no Brasil, desde o período colonial, essa forma de cultura maléfica está presente das mais variadas formas. </w:t>
      </w:r>
    </w:p>
    <w:p w14:paraId="3643F35A" w14:textId="76ED7B09" w:rsidR="003D70DD" w:rsidRPr="00BA4CD9" w:rsidRDefault="00101370" w:rsidP="00FF4E4C">
      <w:pPr>
        <w:rPr>
          <w:rFonts w:ascii="Arial" w:hAnsi="Arial" w:cs="Arial"/>
          <w:sz w:val="24"/>
          <w:szCs w:val="24"/>
        </w:rPr>
      </w:pPr>
      <w:r w:rsidRPr="00BA4CD9">
        <w:rPr>
          <w:rFonts w:ascii="Arial" w:hAnsi="Arial" w:cs="Arial"/>
          <w:sz w:val="24"/>
          <w:szCs w:val="24"/>
        </w:rPr>
        <w:t xml:space="preserve">Registra Mary Del Priori em seu livro Mulheres no Brasil Colonial (2003, p.9): </w:t>
      </w:r>
      <w:r w:rsidR="003D70DD" w:rsidRPr="00BA4CD9">
        <w:rPr>
          <w:rFonts w:ascii="Arial" w:hAnsi="Arial" w:cs="Arial"/>
          <w:sz w:val="24"/>
          <w:szCs w:val="24"/>
        </w:rPr>
        <w:t>“...</w:t>
      </w:r>
      <w:r w:rsidR="00251681" w:rsidRPr="00BA4CD9">
        <w:rPr>
          <w:rFonts w:ascii="Arial" w:hAnsi="Arial" w:cs="Arial"/>
          <w:sz w:val="24"/>
          <w:szCs w:val="24"/>
        </w:rPr>
        <w:t>O sistema patriarcal instalado no Brasil Colonial</w:t>
      </w:r>
      <w:r w:rsidR="00BA4CD9">
        <w:rPr>
          <w:rFonts w:ascii="Arial" w:hAnsi="Arial" w:cs="Arial"/>
          <w:sz w:val="24"/>
          <w:szCs w:val="24"/>
        </w:rPr>
        <w:t>, sistema que encontrou grande reforço na Igreja Católica, que via as mulheres como indivíduos submissos e inferiores, acabou por deixar-lhes, aparentemente, pouco espaço de ação explícita”.</w:t>
      </w:r>
      <w:r w:rsidR="002B4CD2" w:rsidRPr="00BA4CD9">
        <w:rPr>
          <w:rFonts w:ascii="Arial" w:hAnsi="Arial" w:cs="Arial"/>
          <w:sz w:val="24"/>
          <w:szCs w:val="24"/>
        </w:rPr>
        <w:t xml:space="preserve"> </w:t>
      </w:r>
    </w:p>
    <w:p w14:paraId="67DB979D" w14:textId="77777777" w:rsidR="003D70DD" w:rsidRPr="00BA4CD9" w:rsidRDefault="003C6A8B" w:rsidP="00FF4E4C">
      <w:pPr>
        <w:rPr>
          <w:rFonts w:ascii="Arial" w:hAnsi="Arial" w:cs="Arial"/>
          <w:sz w:val="24"/>
          <w:szCs w:val="24"/>
        </w:rPr>
      </w:pPr>
      <w:r w:rsidRPr="00BA4CD9">
        <w:rPr>
          <w:rFonts w:ascii="Arial" w:hAnsi="Arial" w:cs="Arial"/>
          <w:sz w:val="24"/>
          <w:szCs w:val="24"/>
        </w:rPr>
        <w:t>A situação pouco mudou nesses séculos, e é apontada a cada minuto em todos os noticiários das mídias escritas, faladas e digitais, banalizando a ina</w:t>
      </w:r>
      <w:r w:rsidR="009A7AB9" w:rsidRPr="00BA4CD9">
        <w:rPr>
          <w:rFonts w:ascii="Arial" w:hAnsi="Arial" w:cs="Arial"/>
          <w:sz w:val="24"/>
          <w:szCs w:val="24"/>
        </w:rPr>
        <w:t>dmissível</w:t>
      </w:r>
      <w:r w:rsidRPr="00BA4CD9">
        <w:rPr>
          <w:rFonts w:ascii="Arial" w:hAnsi="Arial" w:cs="Arial"/>
          <w:sz w:val="24"/>
          <w:szCs w:val="24"/>
        </w:rPr>
        <w:t xml:space="preserve"> </w:t>
      </w:r>
      <w:r w:rsidR="003D70DD" w:rsidRPr="00BA4CD9">
        <w:rPr>
          <w:rFonts w:ascii="Arial" w:hAnsi="Arial" w:cs="Arial"/>
          <w:sz w:val="24"/>
          <w:szCs w:val="24"/>
        </w:rPr>
        <w:t xml:space="preserve">ação de homens, dentro e fora dos lares, apoiados por uma cultura ignorante, preconceituosa, violenta, machista e inaceitável, que necessita urgentes ações de intervenção repressora e, ao mesmo tempo, criadora de uma nova consciência que venha abolir esse comportamento criminoso. </w:t>
      </w:r>
    </w:p>
    <w:p w14:paraId="6E544CA8" w14:textId="77777777" w:rsidR="003C6A8B" w:rsidRPr="00BA4CD9" w:rsidRDefault="003D70DD" w:rsidP="00FF4E4C">
      <w:pPr>
        <w:rPr>
          <w:rFonts w:ascii="Arial" w:hAnsi="Arial" w:cs="Arial"/>
          <w:sz w:val="24"/>
          <w:szCs w:val="24"/>
        </w:rPr>
      </w:pPr>
      <w:r w:rsidRPr="00BA4CD9">
        <w:rPr>
          <w:rFonts w:ascii="Arial" w:hAnsi="Arial" w:cs="Arial"/>
          <w:sz w:val="24"/>
          <w:szCs w:val="24"/>
        </w:rPr>
        <w:t xml:space="preserve">Acredita-se que essa </w:t>
      </w:r>
      <w:r w:rsidR="00251681" w:rsidRPr="00BA4CD9">
        <w:rPr>
          <w:rFonts w:ascii="Arial" w:hAnsi="Arial" w:cs="Arial"/>
          <w:sz w:val="24"/>
          <w:szCs w:val="24"/>
        </w:rPr>
        <w:t>mudança</w:t>
      </w:r>
      <w:r w:rsidRPr="00BA4CD9">
        <w:rPr>
          <w:rFonts w:ascii="Arial" w:hAnsi="Arial" w:cs="Arial"/>
          <w:sz w:val="24"/>
          <w:szCs w:val="24"/>
        </w:rPr>
        <w:t xml:space="preserve"> deva se dar a partir do ensino infantil e infanto juvenil, a exemplo da vitoriosa educação ambiental, que implantada nos currículos escolares proporcionou uma nova consciência </w:t>
      </w:r>
      <w:r w:rsidR="001B0A6F" w:rsidRPr="00BA4CD9">
        <w:rPr>
          <w:rFonts w:ascii="Arial" w:hAnsi="Arial" w:cs="Arial"/>
          <w:sz w:val="24"/>
          <w:szCs w:val="24"/>
        </w:rPr>
        <w:t>transformadora de costumes danosos em ações positivas e naturais</w:t>
      </w:r>
      <w:r w:rsidR="00251681" w:rsidRPr="00BA4CD9">
        <w:rPr>
          <w:rFonts w:ascii="Arial" w:hAnsi="Arial" w:cs="Arial"/>
          <w:sz w:val="24"/>
          <w:szCs w:val="24"/>
        </w:rPr>
        <w:t>. E</w:t>
      </w:r>
      <w:r w:rsidR="001B0A6F" w:rsidRPr="00BA4CD9">
        <w:rPr>
          <w:rFonts w:ascii="Arial" w:hAnsi="Arial" w:cs="Arial"/>
          <w:sz w:val="24"/>
          <w:szCs w:val="24"/>
        </w:rPr>
        <w:t>sse é o propósito desse trabalho acadêmico de graduação</w:t>
      </w:r>
      <w:r w:rsidR="00251681" w:rsidRPr="00BA4CD9">
        <w:rPr>
          <w:rFonts w:ascii="Arial" w:hAnsi="Arial" w:cs="Arial"/>
          <w:sz w:val="24"/>
          <w:szCs w:val="24"/>
        </w:rPr>
        <w:t>:</w:t>
      </w:r>
      <w:r w:rsidR="001B0A6F" w:rsidRPr="00BA4CD9">
        <w:rPr>
          <w:rFonts w:ascii="Arial" w:hAnsi="Arial" w:cs="Arial"/>
          <w:sz w:val="24"/>
          <w:szCs w:val="24"/>
        </w:rPr>
        <w:t xml:space="preserve"> contribuir com alguma forma de ferramenta facilitadora</w:t>
      </w:r>
      <w:r w:rsidR="00251681" w:rsidRPr="00BA4CD9">
        <w:rPr>
          <w:rFonts w:ascii="Arial" w:hAnsi="Arial" w:cs="Arial"/>
          <w:sz w:val="24"/>
          <w:szCs w:val="24"/>
        </w:rPr>
        <w:t xml:space="preserve"> para que se alcance uma nova condição comportamental.</w:t>
      </w:r>
    </w:p>
    <w:p w14:paraId="27B9DF57" w14:textId="77777777" w:rsidR="00186E3B" w:rsidRPr="00207D9B" w:rsidRDefault="00186E3B" w:rsidP="004D7742">
      <w:pPr>
        <w:ind w:firstLine="0"/>
        <w:rPr>
          <w:rFonts w:ascii="Arial" w:hAnsi="Arial" w:cs="Arial"/>
          <w:sz w:val="24"/>
          <w:szCs w:val="24"/>
        </w:rPr>
      </w:pPr>
    </w:p>
    <w:p w14:paraId="40CB8279" w14:textId="3F31AB29" w:rsidR="00207D9B" w:rsidRPr="00207D9B" w:rsidRDefault="00207D9B" w:rsidP="00207D9B">
      <w:pPr>
        <w:rPr>
          <w:rFonts w:ascii="Arial" w:hAnsi="Arial" w:cs="Arial"/>
          <w:sz w:val="24"/>
          <w:szCs w:val="24"/>
        </w:rPr>
      </w:pPr>
      <w:r w:rsidRPr="00207D9B">
        <w:rPr>
          <w:rFonts w:ascii="Arial" w:hAnsi="Arial" w:cs="Arial"/>
          <w:sz w:val="24"/>
          <w:szCs w:val="24"/>
        </w:rPr>
        <w:t xml:space="preserve">A violência doméstica contra a mulher é uma questão alarmante e persistente em nossa sociedade. Além dos danos físicos e emocionais sofridos pela vítima, é crucial considerar o impacto desse tipo de violência na percepção e desenvolvimento dos filhos que presenciam essas situações em seu ambiente familiar. Este </w:t>
      </w:r>
      <w:r w:rsidR="00A7161B">
        <w:rPr>
          <w:rFonts w:ascii="Arial" w:hAnsi="Arial" w:cs="Arial"/>
          <w:sz w:val="24"/>
          <w:szCs w:val="24"/>
        </w:rPr>
        <w:t xml:space="preserve">material </w:t>
      </w:r>
      <w:r w:rsidRPr="00207D9B">
        <w:rPr>
          <w:rFonts w:ascii="Arial" w:hAnsi="Arial" w:cs="Arial"/>
          <w:sz w:val="24"/>
          <w:szCs w:val="24"/>
        </w:rPr>
        <w:lastRenderedPageBreak/>
        <w:t>explora a complexidade dessa problemática, examinando como o filho enxerga a violência doméstica e os efeitos duradouros que podem advir desse contexto.</w:t>
      </w:r>
    </w:p>
    <w:p w14:paraId="2B93242C" w14:textId="77777777" w:rsidR="00207D9B" w:rsidRPr="00207D9B" w:rsidRDefault="00207D9B" w:rsidP="00E84537">
      <w:pPr>
        <w:ind w:firstLine="0"/>
        <w:rPr>
          <w:rFonts w:ascii="Arial" w:hAnsi="Arial" w:cs="Arial"/>
          <w:sz w:val="24"/>
          <w:szCs w:val="24"/>
        </w:rPr>
      </w:pPr>
    </w:p>
    <w:p w14:paraId="330DB514" w14:textId="2A437F31" w:rsidR="007747A7" w:rsidRDefault="00E84537" w:rsidP="00207D9B">
      <w:pPr>
        <w:rPr>
          <w:rFonts w:ascii="Arial" w:hAnsi="Arial" w:cs="Arial"/>
          <w:sz w:val="24"/>
          <w:szCs w:val="24"/>
        </w:rPr>
      </w:pPr>
      <w:r>
        <w:rPr>
          <w:rFonts w:ascii="Arial" w:hAnsi="Arial" w:cs="Arial"/>
          <w:sz w:val="24"/>
          <w:szCs w:val="24"/>
        </w:rPr>
        <w:t xml:space="preserve">O ato de violência </w:t>
      </w:r>
      <w:r w:rsidR="00207D9B" w:rsidRPr="00207D9B">
        <w:rPr>
          <w:rFonts w:ascii="Arial" w:hAnsi="Arial" w:cs="Arial"/>
          <w:sz w:val="24"/>
          <w:szCs w:val="24"/>
        </w:rPr>
        <w:t>contra a mulher é um problema que transcende os limites da vítima, afetando também os filhos que presenciam essas situações traumáticas. É fundamental reconhecer a perspectiva dos filhos e entender os danos emocionais e comportamentais que podem resultar dessa exposição. Ao oferecer suporte adequado e implementar medidas de intervenção, podemos contribuir para a construção de um futuro mais seguro e saudável para essas crianças, rompendo o ciclo d</w:t>
      </w:r>
      <w:r>
        <w:rPr>
          <w:rFonts w:ascii="Arial" w:hAnsi="Arial" w:cs="Arial"/>
          <w:sz w:val="24"/>
          <w:szCs w:val="24"/>
        </w:rPr>
        <w:t>essa violência.</w:t>
      </w:r>
    </w:p>
    <w:p w14:paraId="2823A08A" w14:textId="77777777" w:rsidR="00186E3B" w:rsidRDefault="00186E3B" w:rsidP="00207D9B">
      <w:pPr>
        <w:rPr>
          <w:rFonts w:ascii="Arial" w:hAnsi="Arial" w:cs="Arial"/>
          <w:sz w:val="24"/>
          <w:szCs w:val="24"/>
        </w:rPr>
      </w:pPr>
    </w:p>
    <w:p w14:paraId="206AA5D3" w14:textId="77777777" w:rsidR="00D835F1" w:rsidRDefault="00D835F1" w:rsidP="00207D9B">
      <w:pPr>
        <w:rPr>
          <w:rFonts w:ascii="Arial" w:hAnsi="Arial" w:cs="Arial"/>
          <w:sz w:val="24"/>
          <w:szCs w:val="24"/>
        </w:rPr>
      </w:pPr>
    </w:p>
    <w:p w14:paraId="58ECBA45" w14:textId="77777777" w:rsidR="00D835F1" w:rsidRDefault="00D835F1" w:rsidP="00207D9B">
      <w:pPr>
        <w:rPr>
          <w:rFonts w:ascii="Arial" w:hAnsi="Arial" w:cs="Arial"/>
          <w:sz w:val="24"/>
          <w:szCs w:val="24"/>
        </w:rPr>
      </w:pPr>
    </w:p>
    <w:p w14:paraId="44C043DA" w14:textId="77777777" w:rsidR="00D835F1" w:rsidRDefault="00D835F1" w:rsidP="00207D9B">
      <w:pPr>
        <w:rPr>
          <w:rFonts w:ascii="Arial" w:hAnsi="Arial" w:cs="Arial"/>
          <w:sz w:val="24"/>
          <w:szCs w:val="24"/>
        </w:rPr>
      </w:pPr>
    </w:p>
    <w:p w14:paraId="27CF1F47" w14:textId="77777777" w:rsidR="00D835F1" w:rsidRDefault="00D835F1" w:rsidP="00207D9B">
      <w:pPr>
        <w:rPr>
          <w:rFonts w:ascii="Arial" w:hAnsi="Arial" w:cs="Arial"/>
          <w:sz w:val="24"/>
          <w:szCs w:val="24"/>
        </w:rPr>
      </w:pPr>
    </w:p>
    <w:p w14:paraId="37E3E4E2" w14:textId="77777777" w:rsidR="00D835F1" w:rsidRDefault="00D835F1" w:rsidP="00207D9B">
      <w:pPr>
        <w:rPr>
          <w:rFonts w:ascii="Arial" w:hAnsi="Arial" w:cs="Arial"/>
          <w:sz w:val="24"/>
          <w:szCs w:val="24"/>
        </w:rPr>
      </w:pPr>
    </w:p>
    <w:p w14:paraId="26A11938" w14:textId="77777777" w:rsidR="00D835F1" w:rsidRDefault="00D835F1" w:rsidP="00207D9B">
      <w:pPr>
        <w:rPr>
          <w:rFonts w:ascii="Arial" w:hAnsi="Arial" w:cs="Arial"/>
          <w:sz w:val="24"/>
          <w:szCs w:val="24"/>
        </w:rPr>
      </w:pPr>
    </w:p>
    <w:p w14:paraId="7EE09E12" w14:textId="77777777" w:rsidR="00D835F1" w:rsidRDefault="00D835F1" w:rsidP="00207D9B">
      <w:pPr>
        <w:rPr>
          <w:rFonts w:ascii="Arial" w:hAnsi="Arial" w:cs="Arial"/>
          <w:sz w:val="24"/>
          <w:szCs w:val="24"/>
        </w:rPr>
      </w:pPr>
    </w:p>
    <w:p w14:paraId="160C4839" w14:textId="77777777" w:rsidR="00D835F1" w:rsidRDefault="00D835F1" w:rsidP="00207D9B">
      <w:pPr>
        <w:rPr>
          <w:rFonts w:ascii="Arial" w:hAnsi="Arial" w:cs="Arial"/>
          <w:sz w:val="24"/>
          <w:szCs w:val="24"/>
        </w:rPr>
      </w:pPr>
    </w:p>
    <w:p w14:paraId="3413707E" w14:textId="77777777" w:rsidR="00D835F1" w:rsidRDefault="00D835F1" w:rsidP="00207D9B">
      <w:pPr>
        <w:rPr>
          <w:rFonts w:ascii="Arial" w:hAnsi="Arial" w:cs="Arial"/>
          <w:sz w:val="24"/>
          <w:szCs w:val="24"/>
        </w:rPr>
      </w:pPr>
    </w:p>
    <w:p w14:paraId="796E6B8C" w14:textId="77777777" w:rsidR="00D835F1" w:rsidRDefault="00D835F1" w:rsidP="00207D9B">
      <w:pPr>
        <w:rPr>
          <w:rFonts w:ascii="Arial" w:hAnsi="Arial" w:cs="Arial"/>
          <w:sz w:val="24"/>
          <w:szCs w:val="24"/>
        </w:rPr>
      </w:pPr>
    </w:p>
    <w:p w14:paraId="32B970CD" w14:textId="77777777" w:rsidR="00D835F1" w:rsidRDefault="00D835F1" w:rsidP="00207D9B">
      <w:pPr>
        <w:rPr>
          <w:rFonts w:ascii="Arial" w:hAnsi="Arial" w:cs="Arial"/>
          <w:sz w:val="24"/>
          <w:szCs w:val="24"/>
        </w:rPr>
      </w:pPr>
    </w:p>
    <w:p w14:paraId="3DF2DC73" w14:textId="77777777" w:rsidR="00D835F1" w:rsidRDefault="00D835F1" w:rsidP="00207D9B">
      <w:pPr>
        <w:rPr>
          <w:rFonts w:ascii="Arial" w:hAnsi="Arial" w:cs="Arial"/>
          <w:sz w:val="24"/>
          <w:szCs w:val="24"/>
        </w:rPr>
      </w:pPr>
    </w:p>
    <w:p w14:paraId="7F0BCA6C" w14:textId="77777777" w:rsidR="00D835F1" w:rsidRDefault="00D835F1" w:rsidP="00207D9B">
      <w:pPr>
        <w:rPr>
          <w:rFonts w:ascii="Arial" w:hAnsi="Arial" w:cs="Arial"/>
          <w:sz w:val="24"/>
          <w:szCs w:val="24"/>
        </w:rPr>
      </w:pPr>
    </w:p>
    <w:p w14:paraId="7393ED53" w14:textId="77777777" w:rsidR="00D835F1" w:rsidRDefault="00D835F1" w:rsidP="00207D9B">
      <w:pPr>
        <w:rPr>
          <w:rFonts w:ascii="Arial" w:hAnsi="Arial" w:cs="Arial"/>
          <w:sz w:val="24"/>
          <w:szCs w:val="24"/>
        </w:rPr>
      </w:pPr>
    </w:p>
    <w:p w14:paraId="03276487" w14:textId="77777777" w:rsidR="00D835F1" w:rsidRDefault="00D835F1" w:rsidP="00207D9B">
      <w:pPr>
        <w:rPr>
          <w:rFonts w:ascii="Arial" w:hAnsi="Arial" w:cs="Arial"/>
          <w:sz w:val="24"/>
          <w:szCs w:val="24"/>
        </w:rPr>
      </w:pPr>
    </w:p>
    <w:p w14:paraId="029D2BF9" w14:textId="77777777" w:rsidR="00D835F1" w:rsidRDefault="00D835F1" w:rsidP="00207D9B">
      <w:pPr>
        <w:rPr>
          <w:rFonts w:ascii="Arial" w:hAnsi="Arial" w:cs="Arial"/>
          <w:sz w:val="24"/>
          <w:szCs w:val="24"/>
        </w:rPr>
      </w:pPr>
    </w:p>
    <w:p w14:paraId="11305C51" w14:textId="77777777" w:rsidR="00D835F1" w:rsidRDefault="00D835F1" w:rsidP="00207D9B">
      <w:pPr>
        <w:rPr>
          <w:rFonts w:ascii="Arial" w:hAnsi="Arial" w:cs="Arial"/>
          <w:sz w:val="24"/>
          <w:szCs w:val="24"/>
        </w:rPr>
      </w:pPr>
    </w:p>
    <w:p w14:paraId="79F188AE" w14:textId="77777777" w:rsidR="00D835F1" w:rsidRDefault="00D835F1" w:rsidP="00207D9B">
      <w:pPr>
        <w:rPr>
          <w:rFonts w:ascii="Arial" w:hAnsi="Arial" w:cs="Arial"/>
          <w:sz w:val="24"/>
          <w:szCs w:val="24"/>
        </w:rPr>
      </w:pPr>
    </w:p>
    <w:p w14:paraId="4E883388" w14:textId="77777777" w:rsidR="00D835F1" w:rsidRDefault="00D835F1" w:rsidP="00207D9B">
      <w:pPr>
        <w:rPr>
          <w:rFonts w:ascii="Arial" w:hAnsi="Arial" w:cs="Arial"/>
          <w:sz w:val="24"/>
          <w:szCs w:val="24"/>
        </w:rPr>
      </w:pPr>
    </w:p>
    <w:p w14:paraId="28735D35" w14:textId="77777777" w:rsidR="00D835F1" w:rsidRDefault="00D835F1" w:rsidP="00207D9B">
      <w:pPr>
        <w:rPr>
          <w:rFonts w:ascii="Arial" w:hAnsi="Arial" w:cs="Arial"/>
          <w:sz w:val="24"/>
          <w:szCs w:val="24"/>
        </w:rPr>
      </w:pPr>
    </w:p>
    <w:p w14:paraId="5642ADD1" w14:textId="77777777" w:rsidR="00D835F1" w:rsidRDefault="00D835F1" w:rsidP="00207D9B">
      <w:pPr>
        <w:rPr>
          <w:rFonts w:ascii="Arial" w:hAnsi="Arial" w:cs="Arial"/>
          <w:sz w:val="24"/>
          <w:szCs w:val="24"/>
        </w:rPr>
      </w:pPr>
    </w:p>
    <w:p w14:paraId="10349EAC" w14:textId="77777777" w:rsidR="00D835F1" w:rsidRDefault="00D835F1" w:rsidP="00207D9B">
      <w:pPr>
        <w:rPr>
          <w:rFonts w:ascii="Arial" w:hAnsi="Arial" w:cs="Arial"/>
          <w:sz w:val="24"/>
          <w:szCs w:val="24"/>
        </w:rPr>
      </w:pPr>
    </w:p>
    <w:p w14:paraId="05DBD9F9" w14:textId="77777777" w:rsidR="00D835F1" w:rsidRDefault="00D835F1" w:rsidP="00207D9B">
      <w:pPr>
        <w:rPr>
          <w:rFonts w:ascii="Arial" w:hAnsi="Arial" w:cs="Arial"/>
          <w:sz w:val="24"/>
          <w:szCs w:val="24"/>
        </w:rPr>
      </w:pPr>
    </w:p>
    <w:p w14:paraId="1E2473EE" w14:textId="1E7B897F" w:rsidR="00186E3B" w:rsidRPr="00186E3B" w:rsidRDefault="00186E3B" w:rsidP="00186E3B">
      <w:pPr>
        <w:ind w:firstLine="0"/>
        <w:rPr>
          <w:rFonts w:ascii="Arial" w:hAnsi="Arial" w:cs="Arial"/>
          <w:b/>
          <w:bCs/>
          <w:sz w:val="24"/>
          <w:szCs w:val="24"/>
        </w:rPr>
      </w:pPr>
      <w:r w:rsidRPr="00186E3B">
        <w:rPr>
          <w:rFonts w:ascii="Arial" w:hAnsi="Arial" w:cs="Arial"/>
          <w:b/>
          <w:bCs/>
          <w:sz w:val="24"/>
          <w:szCs w:val="24"/>
        </w:rPr>
        <w:lastRenderedPageBreak/>
        <w:t>2. REGISTROS HISTÓRICOS MUNDIAIS</w:t>
      </w:r>
    </w:p>
    <w:p w14:paraId="64F48F37" w14:textId="77777777" w:rsidR="00907B7F" w:rsidRDefault="00907B7F" w:rsidP="00207D9B">
      <w:pPr>
        <w:rPr>
          <w:rFonts w:ascii="Arial" w:hAnsi="Arial" w:cs="Arial"/>
          <w:sz w:val="24"/>
          <w:szCs w:val="24"/>
        </w:rPr>
      </w:pPr>
    </w:p>
    <w:p w14:paraId="67B98833" w14:textId="3AE0303A" w:rsidR="00ED0292" w:rsidRPr="00186E3B" w:rsidRDefault="00186E3B" w:rsidP="00186E3B">
      <w:pPr>
        <w:ind w:firstLine="0"/>
        <w:rPr>
          <w:rFonts w:ascii="Arial" w:hAnsi="Arial" w:cs="Arial"/>
          <w:sz w:val="24"/>
          <w:szCs w:val="24"/>
        </w:rPr>
      </w:pPr>
      <w:r>
        <w:rPr>
          <w:rFonts w:ascii="Arial" w:hAnsi="Arial" w:cs="Arial"/>
          <w:sz w:val="24"/>
          <w:szCs w:val="24"/>
        </w:rPr>
        <w:t xml:space="preserve">2.1. </w:t>
      </w:r>
      <w:r w:rsidR="00ED0292" w:rsidRPr="00186E3B">
        <w:rPr>
          <w:rFonts w:ascii="Arial" w:hAnsi="Arial" w:cs="Arial"/>
          <w:sz w:val="24"/>
          <w:szCs w:val="24"/>
        </w:rPr>
        <w:t>PERÍODO PALEOLÍTICO</w:t>
      </w:r>
    </w:p>
    <w:p w14:paraId="164706EC" w14:textId="77777777" w:rsidR="00907B7F" w:rsidRDefault="00907B7F" w:rsidP="0093744A">
      <w:pPr>
        <w:rPr>
          <w:rFonts w:ascii="Arial" w:hAnsi="Arial" w:cs="Arial"/>
          <w:sz w:val="24"/>
          <w:szCs w:val="24"/>
        </w:rPr>
      </w:pPr>
    </w:p>
    <w:p w14:paraId="3391ED8C" w14:textId="15270DBF" w:rsidR="0093744A" w:rsidRPr="0093744A" w:rsidRDefault="0093744A" w:rsidP="0093744A">
      <w:pPr>
        <w:rPr>
          <w:rFonts w:ascii="Arial" w:hAnsi="Arial" w:cs="Arial"/>
          <w:sz w:val="24"/>
          <w:szCs w:val="24"/>
        </w:rPr>
      </w:pPr>
      <w:r w:rsidRPr="0093744A">
        <w:rPr>
          <w:rFonts w:ascii="Arial" w:hAnsi="Arial" w:cs="Arial"/>
          <w:sz w:val="24"/>
          <w:szCs w:val="24"/>
        </w:rPr>
        <w:t>No período paleolítico, também conhecido como a Idade da Pedra Lascada, a humanidade vivia em grupos nômades de caçadores-coletores. Devido à escassez de evidências diretas, é difícil traçar um retrato preciso das dinâmicas de gênero nessa época. No entanto, existem algumas suposições e inferências baseadas em estudos arqueológicos e antropológicos.</w:t>
      </w:r>
    </w:p>
    <w:p w14:paraId="0052F3B2" w14:textId="77777777" w:rsidR="0093744A" w:rsidRPr="0093744A" w:rsidRDefault="0093744A" w:rsidP="0093744A">
      <w:pPr>
        <w:rPr>
          <w:rFonts w:ascii="Arial" w:hAnsi="Arial" w:cs="Arial"/>
          <w:sz w:val="24"/>
          <w:szCs w:val="24"/>
        </w:rPr>
      </w:pPr>
    </w:p>
    <w:p w14:paraId="095BB35B" w14:textId="3BB5BB28" w:rsidR="0093744A" w:rsidRPr="0093744A" w:rsidRDefault="0093744A" w:rsidP="0093744A">
      <w:pPr>
        <w:rPr>
          <w:rFonts w:ascii="Arial" w:hAnsi="Arial" w:cs="Arial"/>
          <w:sz w:val="24"/>
          <w:szCs w:val="24"/>
        </w:rPr>
      </w:pPr>
      <w:r w:rsidRPr="0093744A">
        <w:rPr>
          <w:rFonts w:ascii="Arial" w:hAnsi="Arial" w:cs="Arial"/>
          <w:sz w:val="24"/>
          <w:szCs w:val="24"/>
        </w:rPr>
        <w:t>N</w:t>
      </w:r>
      <w:r w:rsidR="00F54C21">
        <w:rPr>
          <w:rFonts w:ascii="Arial" w:hAnsi="Arial" w:cs="Arial"/>
          <w:sz w:val="24"/>
          <w:szCs w:val="24"/>
        </w:rPr>
        <w:t>este contexto</w:t>
      </w:r>
      <w:r w:rsidRPr="0093744A">
        <w:rPr>
          <w:rFonts w:ascii="Arial" w:hAnsi="Arial" w:cs="Arial"/>
          <w:sz w:val="24"/>
          <w:szCs w:val="24"/>
        </w:rPr>
        <w:t xml:space="preserve">, é </w:t>
      </w:r>
      <w:r w:rsidR="00907B7F">
        <w:rPr>
          <w:rFonts w:ascii="Arial" w:hAnsi="Arial" w:cs="Arial"/>
          <w:sz w:val="24"/>
          <w:szCs w:val="24"/>
        </w:rPr>
        <w:t>interessante</w:t>
      </w:r>
      <w:r w:rsidRPr="0093744A">
        <w:rPr>
          <w:rFonts w:ascii="Arial" w:hAnsi="Arial" w:cs="Arial"/>
          <w:sz w:val="24"/>
          <w:szCs w:val="24"/>
        </w:rPr>
        <w:t xml:space="preserve"> acreditar que as sociedades eram principalmente igualitárias em termos de gênero. A subsistência baseada na caça e na coleta dependia da colaboração e do compartilhamento de recursos entre homens e mulheres. A necessidade de habilidades físicas e conhecimentos específicos para a caça tornava a contribuição das mulheres igualmente valorizada, uma vez que desempenhavam papéis importantes na obtenção de alimentos através da coleta de vegetais e do cuidado com as crianças.</w:t>
      </w:r>
    </w:p>
    <w:p w14:paraId="1DFC6CAC" w14:textId="77777777" w:rsidR="0093744A" w:rsidRPr="0093744A" w:rsidRDefault="0093744A" w:rsidP="0093744A">
      <w:pPr>
        <w:rPr>
          <w:rFonts w:ascii="Arial" w:hAnsi="Arial" w:cs="Arial"/>
          <w:sz w:val="24"/>
          <w:szCs w:val="24"/>
        </w:rPr>
      </w:pPr>
    </w:p>
    <w:p w14:paraId="77E1D6B1" w14:textId="294D8066" w:rsidR="0093744A" w:rsidRDefault="0093744A" w:rsidP="0093744A">
      <w:pPr>
        <w:rPr>
          <w:rFonts w:ascii="Arial" w:hAnsi="Arial" w:cs="Arial"/>
          <w:sz w:val="24"/>
          <w:szCs w:val="24"/>
        </w:rPr>
      </w:pPr>
      <w:r w:rsidRPr="0093744A">
        <w:rPr>
          <w:rFonts w:ascii="Arial" w:hAnsi="Arial" w:cs="Arial"/>
          <w:sz w:val="24"/>
          <w:szCs w:val="24"/>
        </w:rPr>
        <w:t>Algumas representações artísticas, como as famosas pinturas rupestres encontradas em cavernas, sugerem uma apreciação da fertilidade e do papel das mulheres na reprodução e na sobrevivência do grupo. Imagens de mulheres grávidas, figuras femininas voluptuosas e cenas de parto podem ser interpretadas como uma reverência à capacidade reprodutiva das mulheres.</w:t>
      </w:r>
    </w:p>
    <w:p w14:paraId="74BC4E07" w14:textId="77777777" w:rsidR="00800E82" w:rsidRDefault="00800E82" w:rsidP="00240F88">
      <w:pPr>
        <w:rPr>
          <w:rFonts w:ascii="Arial" w:hAnsi="Arial" w:cs="Arial"/>
          <w:sz w:val="24"/>
          <w:szCs w:val="24"/>
        </w:rPr>
      </w:pPr>
    </w:p>
    <w:p w14:paraId="47731004" w14:textId="2995D941" w:rsidR="00240F88" w:rsidRDefault="00240F88" w:rsidP="00240F88">
      <w:pPr>
        <w:rPr>
          <w:rFonts w:ascii="Arial" w:hAnsi="Arial" w:cs="Arial"/>
          <w:sz w:val="24"/>
          <w:szCs w:val="24"/>
        </w:rPr>
      </w:pPr>
      <w:r w:rsidRPr="00240F88">
        <w:rPr>
          <w:rFonts w:ascii="Arial" w:hAnsi="Arial" w:cs="Arial"/>
          <w:sz w:val="24"/>
          <w:szCs w:val="24"/>
        </w:rPr>
        <w:t>As estatuetas femininas do período paleolítico são representações artísticas pré-históricas de figuras femininas esculpidas em pedra, marfim, osso ou outros materiais. Essas estatuetas são encontradas em diferentes partes do mundo e datam de aproximadamente 40.000 a 10.000 anos atrás.</w:t>
      </w:r>
      <w:r>
        <w:rPr>
          <w:rFonts w:ascii="Arial" w:hAnsi="Arial" w:cs="Arial"/>
          <w:sz w:val="24"/>
          <w:szCs w:val="24"/>
        </w:rPr>
        <w:t xml:space="preserve"> Elas </w:t>
      </w:r>
      <w:r w:rsidRPr="00240F88">
        <w:rPr>
          <w:rFonts w:ascii="Arial" w:hAnsi="Arial" w:cs="Arial"/>
          <w:sz w:val="24"/>
          <w:szCs w:val="24"/>
        </w:rPr>
        <w:t>variam em termos de tamanho, estilo e detalhamento</w:t>
      </w:r>
      <w:r>
        <w:rPr>
          <w:rFonts w:ascii="Arial" w:hAnsi="Arial" w:cs="Arial"/>
          <w:sz w:val="24"/>
          <w:szCs w:val="24"/>
        </w:rPr>
        <w:t xml:space="preserve">: retratam </w:t>
      </w:r>
      <w:r w:rsidRPr="00240F88">
        <w:rPr>
          <w:rFonts w:ascii="Arial" w:hAnsi="Arial" w:cs="Arial"/>
          <w:sz w:val="24"/>
          <w:szCs w:val="24"/>
        </w:rPr>
        <w:t>corpos femininos com características proeminentes, como seios, barriga, quadris e nádegas, enquanto os rostos e membros costumam ser menos enfatizados ou até mesmo ausentes. Algumas estatuetas apresentam uma representação mais estilizada e abstrata, enquanto outras são mais naturalistas</w:t>
      </w:r>
      <w:r>
        <w:rPr>
          <w:rFonts w:ascii="Arial" w:hAnsi="Arial" w:cs="Arial"/>
          <w:sz w:val="24"/>
          <w:szCs w:val="24"/>
        </w:rPr>
        <w:t>.</w:t>
      </w:r>
    </w:p>
    <w:p w14:paraId="2D069D11" w14:textId="77777777" w:rsidR="00516CCA" w:rsidRDefault="00516CCA" w:rsidP="00240F88">
      <w:pPr>
        <w:rPr>
          <w:rFonts w:ascii="Arial" w:hAnsi="Arial" w:cs="Arial"/>
          <w:sz w:val="24"/>
          <w:szCs w:val="24"/>
        </w:rPr>
      </w:pPr>
    </w:p>
    <w:p w14:paraId="0B85B2CB" w14:textId="506855E9" w:rsidR="00516CCA" w:rsidRDefault="00516CCA" w:rsidP="00516CCA">
      <w:pPr>
        <w:jc w:val="center"/>
        <w:rPr>
          <w:rFonts w:ascii="Arial" w:hAnsi="Arial" w:cs="Arial"/>
          <w:b/>
          <w:bCs/>
          <w:sz w:val="20"/>
          <w:szCs w:val="20"/>
        </w:rPr>
      </w:pPr>
      <w:r>
        <w:rPr>
          <w:rFonts w:ascii="Arial" w:hAnsi="Arial" w:cs="Arial"/>
          <w:b/>
          <w:bCs/>
          <w:noProof/>
          <w:sz w:val="20"/>
          <w:szCs w:val="20"/>
        </w:rPr>
        <w:lastRenderedPageBreak/>
        <w:drawing>
          <wp:anchor distT="0" distB="0" distL="114300" distR="114300" simplePos="0" relativeHeight="251659264" behindDoc="1" locked="0" layoutInCell="1" allowOverlap="1" wp14:anchorId="08B8F237" wp14:editId="689BCE94">
            <wp:simplePos x="0" y="0"/>
            <wp:positionH relativeFrom="margin">
              <wp:posOffset>2101215</wp:posOffset>
            </wp:positionH>
            <wp:positionV relativeFrom="paragraph">
              <wp:posOffset>459105</wp:posOffset>
            </wp:positionV>
            <wp:extent cx="1409700" cy="2108835"/>
            <wp:effectExtent l="0" t="0" r="0" b="5715"/>
            <wp:wrapTopAndBottom/>
            <wp:docPr id="1285731773" name="Imagem 2" descr="Uma imagem contendo em pé, grande, roch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31773" name="Imagem 2" descr="Uma imagem contendo em pé, grande, rocha, mes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1409700" cy="2108835"/>
                    </a:xfrm>
                    <a:prstGeom prst="rect">
                      <a:avLst/>
                    </a:prstGeom>
                  </pic:spPr>
                </pic:pic>
              </a:graphicData>
            </a:graphic>
            <wp14:sizeRelH relativeFrom="margin">
              <wp14:pctWidth>0</wp14:pctWidth>
            </wp14:sizeRelH>
            <wp14:sizeRelV relativeFrom="margin">
              <wp14:pctHeight>0</wp14:pctHeight>
            </wp14:sizeRelV>
          </wp:anchor>
        </w:drawing>
      </w:r>
      <w:r w:rsidRPr="00516CCA">
        <w:rPr>
          <w:rFonts w:ascii="Arial" w:hAnsi="Arial" w:cs="Arial"/>
          <w:b/>
          <w:bCs/>
          <w:sz w:val="20"/>
          <w:szCs w:val="20"/>
        </w:rPr>
        <w:t xml:space="preserve">Figura 1. Vênus de </w:t>
      </w:r>
      <w:proofErr w:type="spellStart"/>
      <w:r w:rsidRPr="00516CCA">
        <w:rPr>
          <w:rFonts w:ascii="Arial" w:hAnsi="Arial" w:cs="Arial"/>
          <w:b/>
          <w:bCs/>
          <w:sz w:val="20"/>
          <w:szCs w:val="20"/>
        </w:rPr>
        <w:t>Hohle</w:t>
      </w:r>
      <w:proofErr w:type="spellEnd"/>
      <w:r w:rsidRPr="00516CCA">
        <w:rPr>
          <w:rFonts w:ascii="Arial" w:hAnsi="Arial" w:cs="Arial"/>
          <w:b/>
          <w:bCs/>
          <w:sz w:val="20"/>
          <w:szCs w:val="20"/>
        </w:rPr>
        <w:t xml:space="preserve">, criada há cerca de 35.000-40.000 </w:t>
      </w:r>
      <w:r w:rsidR="00800E82">
        <w:rPr>
          <w:rFonts w:ascii="Arial" w:hAnsi="Arial" w:cs="Arial"/>
          <w:b/>
          <w:bCs/>
          <w:sz w:val="20"/>
          <w:szCs w:val="20"/>
        </w:rPr>
        <w:t>a. C.</w:t>
      </w:r>
      <w:r w:rsidRPr="00516CCA">
        <w:rPr>
          <w:rFonts w:ascii="Arial" w:hAnsi="Arial" w:cs="Arial"/>
          <w:b/>
          <w:bCs/>
          <w:sz w:val="20"/>
          <w:szCs w:val="20"/>
        </w:rPr>
        <w:t>, descoberta em 2008</w:t>
      </w:r>
      <w:r w:rsidR="000A2691">
        <w:rPr>
          <w:rFonts w:ascii="Arial" w:hAnsi="Arial" w:cs="Arial"/>
          <w:b/>
          <w:bCs/>
          <w:sz w:val="20"/>
          <w:szCs w:val="20"/>
        </w:rPr>
        <w:t xml:space="preserve">, </w:t>
      </w:r>
      <w:r w:rsidRPr="00516CCA">
        <w:rPr>
          <w:rFonts w:ascii="Arial" w:hAnsi="Arial" w:cs="Arial"/>
          <w:b/>
          <w:bCs/>
          <w:sz w:val="20"/>
          <w:szCs w:val="20"/>
        </w:rPr>
        <w:t>na Alemanha.</w:t>
      </w:r>
    </w:p>
    <w:p w14:paraId="0E046883" w14:textId="002DC706" w:rsidR="00516CCA" w:rsidRDefault="00516CCA" w:rsidP="00516CCA">
      <w:pPr>
        <w:jc w:val="center"/>
        <w:rPr>
          <w:rFonts w:ascii="Arial" w:hAnsi="Arial" w:cs="Arial"/>
          <w:b/>
          <w:bCs/>
          <w:sz w:val="20"/>
          <w:szCs w:val="20"/>
        </w:rPr>
      </w:pPr>
    </w:p>
    <w:p w14:paraId="72EF1C3E" w14:textId="49DFFD63" w:rsidR="00516CCA" w:rsidRDefault="00516CCA" w:rsidP="00516CCA">
      <w:pPr>
        <w:jc w:val="center"/>
        <w:rPr>
          <w:rFonts w:ascii="Arial" w:hAnsi="Arial" w:cs="Arial"/>
          <w:sz w:val="20"/>
          <w:szCs w:val="20"/>
        </w:rPr>
      </w:pPr>
      <w:r w:rsidRPr="00516CCA">
        <w:rPr>
          <w:rFonts w:ascii="Arial" w:hAnsi="Arial" w:cs="Arial"/>
          <w:sz w:val="20"/>
          <w:szCs w:val="20"/>
        </w:rPr>
        <w:t>Fonte: &lt;</w:t>
      </w:r>
      <w:r w:rsidRPr="00516CCA">
        <w:t xml:space="preserve"> </w:t>
      </w:r>
      <w:r w:rsidRPr="00516CCA">
        <w:rPr>
          <w:rFonts w:ascii="Arial" w:hAnsi="Arial" w:cs="Arial"/>
          <w:sz w:val="20"/>
          <w:szCs w:val="20"/>
        </w:rPr>
        <w:t>https://pt.wikipedia.org/wiki/Vênus_de_Hohle_Fels&gt; Acesso em: 07/06/2023</w:t>
      </w:r>
    </w:p>
    <w:p w14:paraId="1BF1EF21" w14:textId="39863C7B" w:rsidR="00516CCA" w:rsidRDefault="00516CCA" w:rsidP="00516CCA">
      <w:pPr>
        <w:jc w:val="center"/>
        <w:rPr>
          <w:rFonts w:ascii="Arial" w:hAnsi="Arial" w:cs="Arial"/>
          <w:sz w:val="20"/>
          <w:szCs w:val="20"/>
        </w:rPr>
      </w:pPr>
    </w:p>
    <w:p w14:paraId="0E8ABFE1" w14:textId="783E0FAF" w:rsidR="00515567" w:rsidRPr="00515567" w:rsidRDefault="00515567" w:rsidP="00515567">
      <w:pPr>
        <w:jc w:val="center"/>
        <w:rPr>
          <w:rFonts w:ascii="Arial" w:hAnsi="Arial" w:cs="Arial"/>
          <w:b/>
          <w:bCs/>
          <w:sz w:val="20"/>
          <w:szCs w:val="20"/>
        </w:rPr>
      </w:pPr>
      <w:r w:rsidRPr="00515567">
        <w:rPr>
          <w:rFonts w:ascii="Arial" w:hAnsi="Arial" w:cs="Arial"/>
          <w:b/>
          <w:bCs/>
          <w:noProof/>
          <w:sz w:val="24"/>
          <w:szCs w:val="24"/>
        </w:rPr>
        <w:drawing>
          <wp:anchor distT="0" distB="0" distL="114300" distR="114300" simplePos="0" relativeHeight="251660288" behindDoc="1" locked="0" layoutInCell="1" allowOverlap="1" wp14:anchorId="4C13E439" wp14:editId="0F98EBE4">
            <wp:simplePos x="0" y="0"/>
            <wp:positionH relativeFrom="column">
              <wp:posOffset>2367915</wp:posOffset>
            </wp:positionH>
            <wp:positionV relativeFrom="paragraph">
              <wp:posOffset>455295</wp:posOffset>
            </wp:positionV>
            <wp:extent cx="1143000" cy="1962150"/>
            <wp:effectExtent l="0" t="0" r="0" b="0"/>
            <wp:wrapTopAndBottom/>
            <wp:docPr id="1210905147" name="Imagem 3" descr="Imagem editada de um urso de pelúci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5147" name="Imagem 3" descr="Imagem editada de um urso de pelúcia&#10;&#10;Descrição gerada automaticamente com confiança média"/>
                    <pic:cNvPicPr/>
                  </pic:nvPicPr>
                  <pic:blipFill>
                    <a:blip r:embed="rId12">
                      <a:extLst>
                        <a:ext uri="{28A0092B-C50C-407E-A947-70E740481C1C}">
                          <a14:useLocalDpi xmlns:a14="http://schemas.microsoft.com/office/drawing/2010/main" val="0"/>
                        </a:ext>
                      </a:extLst>
                    </a:blip>
                    <a:stretch>
                      <a:fillRect/>
                    </a:stretch>
                  </pic:blipFill>
                  <pic:spPr>
                    <a:xfrm>
                      <a:off x="0" y="0"/>
                      <a:ext cx="1143000" cy="1962150"/>
                    </a:xfrm>
                    <a:prstGeom prst="rect">
                      <a:avLst/>
                    </a:prstGeom>
                  </pic:spPr>
                </pic:pic>
              </a:graphicData>
            </a:graphic>
            <wp14:sizeRelH relativeFrom="margin">
              <wp14:pctWidth>0</wp14:pctWidth>
            </wp14:sizeRelH>
            <wp14:sizeRelV relativeFrom="margin">
              <wp14:pctHeight>0</wp14:pctHeight>
            </wp14:sizeRelV>
          </wp:anchor>
        </w:drawing>
      </w:r>
      <w:r w:rsidR="00516CCA" w:rsidRPr="00515567">
        <w:rPr>
          <w:rFonts w:ascii="Arial" w:hAnsi="Arial" w:cs="Arial"/>
          <w:b/>
          <w:bCs/>
          <w:sz w:val="20"/>
          <w:szCs w:val="20"/>
        </w:rPr>
        <w:t>Figura 2.</w:t>
      </w:r>
      <w:r w:rsidRPr="00515567">
        <w:rPr>
          <w:rFonts w:ascii="Arial" w:hAnsi="Arial" w:cs="Arial"/>
          <w:b/>
          <w:bCs/>
          <w:sz w:val="20"/>
          <w:szCs w:val="20"/>
        </w:rPr>
        <w:t xml:space="preserve"> Vênus de </w:t>
      </w:r>
      <w:proofErr w:type="spellStart"/>
      <w:r w:rsidRPr="00515567">
        <w:rPr>
          <w:rFonts w:ascii="Arial" w:hAnsi="Arial" w:cs="Arial"/>
          <w:b/>
          <w:bCs/>
          <w:sz w:val="20"/>
          <w:szCs w:val="20"/>
        </w:rPr>
        <w:t>Willendorf</w:t>
      </w:r>
      <w:proofErr w:type="spellEnd"/>
      <w:r w:rsidRPr="00515567">
        <w:rPr>
          <w:rFonts w:ascii="Arial" w:hAnsi="Arial" w:cs="Arial"/>
          <w:b/>
          <w:bCs/>
          <w:sz w:val="20"/>
          <w:szCs w:val="20"/>
        </w:rPr>
        <w:t>, criada há cerda de 28.000 a</w:t>
      </w:r>
      <w:r w:rsidR="00800E82">
        <w:rPr>
          <w:rFonts w:ascii="Arial" w:hAnsi="Arial" w:cs="Arial"/>
          <w:b/>
          <w:bCs/>
          <w:sz w:val="20"/>
          <w:szCs w:val="20"/>
        </w:rPr>
        <w:t>. C.</w:t>
      </w:r>
      <w:r w:rsidRPr="00515567">
        <w:rPr>
          <w:rFonts w:ascii="Arial" w:hAnsi="Arial" w:cs="Arial"/>
          <w:b/>
          <w:bCs/>
          <w:sz w:val="20"/>
          <w:szCs w:val="20"/>
        </w:rPr>
        <w:t xml:space="preserve">, descoberta em 1908 perto de </w:t>
      </w:r>
      <w:proofErr w:type="spellStart"/>
      <w:r w:rsidRPr="00515567">
        <w:rPr>
          <w:rFonts w:ascii="Arial" w:hAnsi="Arial" w:cs="Arial"/>
          <w:b/>
          <w:bCs/>
          <w:sz w:val="20"/>
          <w:szCs w:val="20"/>
        </w:rPr>
        <w:t>Willendorf</w:t>
      </w:r>
      <w:proofErr w:type="spellEnd"/>
      <w:r w:rsidRPr="00515567">
        <w:rPr>
          <w:rFonts w:ascii="Arial" w:hAnsi="Arial" w:cs="Arial"/>
          <w:b/>
          <w:bCs/>
          <w:sz w:val="20"/>
          <w:szCs w:val="20"/>
        </w:rPr>
        <w:t>, na Áustria.</w:t>
      </w:r>
    </w:p>
    <w:p w14:paraId="4FCFB9B0" w14:textId="201F7E0B" w:rsidR="00515567" w:rsidRDefault="00515567" w:rsidP="00515567">
      <w:pPr>
        <w:jc w:val="center"/>
        <w:rPr>
          <w:rFonts w:ascii="Arial" w:hAnsi="Arial" w:cs="Arial"/>
          <w:sz w:val="20"/>
          <w:szCs w:val="20"/>
        </w:rPr>
      </w:pPr>
    </w:p>
    <w:p w14:paraId="52F8AF82" w14:textId="5252F806" w:rsidR="008257E4" w:rsidRDefault="00515567" w:rsidP="00515567">
      <w:pPr>
        <w:jc w:val="center"/>
        <w:rPr>
          <w:rFonts w:ascii="Arial" w:hAnsi="Arial" w:cs="Arial"/>
          <w:sz w:val="20"/>
          <w:szCs w:val="20"/>
        </w:rPr>
      </w:pPr>
      <w:r w:rsidRPr="00515567">
        <w:rPr>
          <w:rFonts w:ascii="Arial" w:hAnsi="Arial" w:cs="Arial"/>
          <w:sz w:val="20"/>
          <w:szCs w:val="20"/>
        </w:rPr>
        <w:t>Fonte: &lt;</w:t>
      </w:r>
      <w:r w:rsidRPr="00515567">
        <w:rPr>
          <w:sz w:val="20"/>
          <w:szCs w:val="20"/>
        </w:rPr>
        <w:t xml:space="preserve"> </w:t>
      </w:r>
      <w:r w:rsidRPr="00515567">
        <w:rPr>
          <w:rFonts w:ascii="Arial" w:hAnsi="Arial" w:cs="Arial"/>
          <w:sz w:val="20"/>
          <w:szCs w:val="20"/>
        </w:rPr>
        <w:t>https://www.angelalemosatelie.com.br/historiadaarte/paleolitico-arte-rupestre-esculturas/&gt; Acesso em: 07/06</w:t>
      </w:r>
      <w:r>
        <w:rPr>
          <w:rFonts w:ascii="Arial" w:hAnsi="Arial" w:cs="Arial"/>
          <w:sz w:val="20"/>
          <w:szCs w:val="20"/>
        </w:rPr>
        <w:t>/</w:t>
      </w:r>
      <w:r w:rsidRPr="00515567">
        <w:rPr>
          <w:rFonts w:ascii="Arial" w:hAnsi="Arial" w:cs="Arial"/>
          <w:sz w:val="20"/>
          <w:szCs w:val="20"/>
        </w:rPr>
        <w:t>2023</w:t>
      </w:r>
    </w:p>
    <w:p w14:paraId="3CCB3241" w14:textId="77777777" w:rsidR="00151590" w:rsidRDefault="00151590" w:rsidP="00515567">
      <w:pPr>
        <w:jc w:val="center"/>
        <w:rPr>
          <w:rFonts w:ascii="Arial" w:hAnsi="Arial" w:cs="Arial"/>
          <w:sz w:val="20"/>
          <w:szCs w:val="20"/>
        </w:rPr>
      </w:pPr>
    </w:p>
    <w:p w14:paraId="085D8C29" w14:textId="5A53C8F2" w:rsidR="00800E82" w:rsidRPr="00800E82" w:rsidRDefault="00800E82" w:rsidP="00515567">
      <w:pPr>
        <w:jc w:val="center"/>
        <w:rPr>
          <w:rFonts w:ascii="Arial" w:hAnsi="Arial" w:cs="Arial"/>
          <w:b/>
          <w:bCs/>
          <w:sz w:val="20"/>
          <w:szCs w:val="20"/>
        </w:rPr>
      </w:pPr>
      <w:r>
        <w:rPr>
          <w:rFonts w:ascii="Arial" w:hAnsi="Arial" w:cs="Arial"/>
          <w:noProof/>
          <w:sz w:val="20"/>
          <w:szCs w:val="20"/>
        </w:rPr>
        <w:lastRenderedPageBreak/>
        <w:drawing>
          <wp:anchor distT="0" distB="0" distL="114300" distR="114300" simplePos="0" relativeHeight="251661312" behindDoc="1" locked="0" layoutInCell="1" allowOverlap="1" wp14:anchorId="577DD59E" wp14:editId="0ADE72F1">
            <wp:simplePos x="0" y="0"/>
            <wp:positionH relativeFrom="page">
              <wp:align>center</wp:align>
            </wp:positionH>
            <wp:positionV relativeFrom="paragraph">
              <wp:posOffset>558165</wp:posOffset>
            </wp:positionV>
            <wp:extent cx="2266950" cy="2266950"/>
            <wp:effectExtent l="0" t="0" r="0" b="0"/>
            <wp:wrapTopAndBottom/>
            <wp:docPr id="1016607791" name="Imagem 4" descr="Desenho de corpo de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07791" name="Imagem 4" descr="Desenho de corpo de pessoa&#10;&#10;Descrição gerada automaticamente com confiança baixa"/>
                    <pic:cNvPicPr/>
                  </pic:nvPicPr>
                  <pic:blipFill>
                    <a:blip r:embed="rId13">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Pr="00800E82">
        <w:rPr>
          <w:rFonts w:ascii="Arial" w:hAnsi="Arial" w:cs="Arial"/>
          <w:b/>
          <w:bCs/>
          <w:sz w:val="20"/>
          <w:szCs w:val="20"/>
        </w:rPr>
        <w:t>Figura 3. Vênus de Lespugue, criada entre 26.000 e 24.000 a.C., descoberta em 1922, na “Caverna das Cortinas”, em Lespugue, França.</w:t>
      </w:r>
    </w:p>
    <w:p w14:paraId="2E1E2DCB" w14:textId="7BABF6F9" w:rsidR="00800E82" w:rsidRPr="00515567" w:rsidRDefault="00800E82" w:rsidP="00515567">
      <w:pPr>
        <w:jc w:val="center"/>
        <w:rPr>
          <w:rFonts w:ascii="Arial" w:hAnsi="Arial" w:cs="Arial"/>
          <w:sz w:val="20"/>
          <w:szCs w:val="20"/>
        </w:rPr>
      </w:pPr>
    </w:p>
    <w:p w14:paraId="14CDDF53" w14:textId="1463364E" w:rsidR="00516CCA" w:rsidRDefault="00800E82" w:rsidP="00800E82">
      <w:pPr>
        <w:jc w:val="center"/>
        <w:rPr>
          <w:rFonts w:ascii="Arial" w:hAnsi="Arial" w:cs="Arial"/>
          <w:sz w:val="20"/>
          <w:szCs w:val="20"/>
        </w:rPr>
      </w:pPr>
      <w:r w:rsidRPr="00800E82">
        <w:rPr>
          <w:rFonts w:ascii="Arial" w:hAnsi="Arial" w:cs="Arial"/>
          <w:sz w:val="20"/>
          <w:szCs w:val="20"/>
        </w:rPr>
        <w:t>Fonte: &lt;</w:t>
      </w:r>
      <w:r w:rsidRPr="00800E82">
        <w:rPr>
          <w:sz w:val="20"/>
          <w:szCs w:val="20"/>
        </w:rPr>
        <w:t xml:space="preserve"> </w:t>
      </w:r>
      <w:r w:rsidRPr="00800E82">
        <w:rPr>
          <w:rFonts w:ascii="Arial" w:hAnsi="Arial" w:cs="Arial"/>
          <w:sz w:val="20"/>
          <w:szCs w:val="20"/>
        </w:rPr>
        <w:t>https://www.angelalemosatelie.com.br/historiadaarte/paleolitico-arte-rupestre-esculturas/&gt; Acesso em: 07062023</w:t>
      </w:r>
    </w:p>
    <w:p w14:paraId="1D4C50ED" w14:textId="77777777" w:rsidR="00800E82" w:rsidRPr="00800E82" w:rsidRDefault="00800E82" w:rsidP="00800E82">
      <w:pPr>
        <w:jc w:val="center"/>
        <w:rPr>
          <w:rFonts w:ascii="Arial" w:hAnsi="Arial" w:cs="Arial"/>
          <w:sz w:val="20"/>
          <w:szCs w:val="20"/>
        </w:rPr>
      </w:pPr>
    </w:p>
    <w:p w14:paraId="64259528" w14:textId="2BA61892" w:rsidR="0093744A" w:rsidRDefault="00800E82" w:rsidP="00800E82">
      <w:pPr>
        <w:rPr>
          <w:rFonts w:ascii="Arial" w:hAnsi="Arial" w:cs="Arial"/>
          <w:sz w:val="24"/>
          <w:szCs w:val="24"/>
        </w:rPr>
      </w:pPr>
      <w:r>
        <w:rPr>
          <w:rFonts w:ascii="Arial" w:hAnsi="Arial" w:cs="Arial"/>
          <w:sz w:val="24"/>
          <w:szCs w:val="24"/>
        </w:rPr>
        <w:t>Elas</w:t>
      </w:r>
      <w:r w:rsidR="00240F88" w:rsidRPr="00240F88">
        <w:rPr>
          <w:rFonts w:ascii="Arial" w:hAnsi="Arial" w:cs="Arial"/>
          <w:sz w:val="24"/>
          <w:szCs w:val="24"/>
        </w:rPr>
        <w:t xml:space="preserve"> oferecem </w:t>
      </w:r>
      <w:r w:rsidR="007558BF">
        <w:rPr>
          <w:rFonts w:ascii="Arial" w:hAnsi="Arial" w:cs="Arial"/>
          <w:sz w:val="24"/>
          <w:szCs w:val="24"/>
        </w:rPr>
        <w:t>ideias</w:t>
      </w:r>
      <w:r w:rsidR="00240F88" w:rsidRPr="00240F88">
        <w:rPr>
          <w:rFonts w:ascii="Arial" w:hAnsi="Arial" w:cs="Arial"/>
          <w:sz w:val="24"/>
          <w:szCs w:val="24"/>
        </w:rPr>
        <w:t xml:space="preserve"> valios</w:t>
      </w:r>
      <w:r w:rsidR="007558BF">
        <w:rPr>
          <w:rFonts w:ascii="Arial" w:hAnsi="Arial" w:cs="Arial"/>
          <w:sz w:val="24"/>
          <w:szCs w:val="24"/>
        </w:rPr>
        <w:t>as</w:t>
      </w:r>
      <w:r w:rsidR="00240F88" w:rsidRPr="00240F88">
        <w:rPr>
          <w:rFonts w:ascii="Arial" w:hAnsi="Arial" w:cs="Arial"/>
          <w:sz w:val="24"/>
          <w:szCs w:val="24"/>
        </w:rPr>
        <w:t xml:space="preserve"> sobre as expressões artísticas e possíveis crenças das sociedades pré-históricas. </w:t>
      </w:r>
      <w:r w:rsidR="007558BF">
        <w:rPr>
          <w:rFonts w:ascii="Arial" w:hAnsi="Arial" w:cs="Arial"/>
          <w:sz w:val="24"/>
          <w:szCs w:val="24"/>
        </w:rPr>
        <w:t>P</w:t>
      </w:r>
      <w:r w:rsidR="00240F88" w:rsidRPr="00240F88">
        <w:rPr>
          <w:rFonts w:ascii="Arial" w:hAnsi="Arial" w:cs="Arial"/>
          <w:sz w:val="24"/>
          <w:szCs w:val="24"/>
        </w:rPr>
        <w:t>odem fornecer pistas sobre a importância da fertilidade, maternidade e culto às divindades femininas nas comunidades paleolíticas, bem como sobre as relações sociais e as concepções de gênero naquela época</w:t>
      </w:r>
      <w:r w:rsidR="00F54C21">
        <w:rPr>
          <w:rFonts w:ascii="Arial" w:hAnsi="Arial" w:cs="Arial"/>
          <w:sz w:val="24"/>
          <w:szCs w:val="24"/>
        </w:rPr>
        <w:t>.</w:t>
      </w:r>
    </w:p>
    <w:p w14:paraId="25194EEA" w14:textId="74A215EC" w:rsidR="00ED0292" w:rsidRDefault="007558BF" w:rsidP="0093744A">
      <w:pPr>
        <w:rPr>
          <w:rFonts w:ascii="Arial" w:hAnsi="Arial" w:cs="Arial"/>
          <w:sz w:val="24"/>
          <w:szCs w:val="24"/>
        </w:rPr>
      </w:pPr>
      <w:r>
        <w:rPr>
          <w:rFonts w:ascii="Arial" w:hAnsi="Arial" w:cs="Arial"/>
          <w:sz w:val="24"/>
          <w:szCs w:val="24"/>
        </w:rPr>
        <w:t>Não podemos ter uma imagem clara do machismo</w:t>
      </w:r>
      <w:r w:rsidR="0093744A" w:rsidRPr="0093744A">
        <w:rPr>
          <w:rFonts w:ascii="Arial" w:hAnsi="Arial" w:cs="Arial"/>
          <w:sz w:val="24"/>
          <w:szCs w:val="24"/>
        </w:rPr>
        <w:t xml:space="preserve"> no período paleolítico,</w:t>
      </w:r>
      <w:r>
        <w:rPr>
          <w:rFonts w:ascii="Arial" w:hAnsi="Arial" w:cs="Arial"/>
          <w:sz w:val="24"/>
          <w:szCs w:val="24"/>
        </w:rPr>
        <w:t xml:space="preserve"> mas</w:t>
      </w:r>
      <w:r w:rsidR="0093744A" w:rsidRPr="0093744A">
        <w:rPr>
          <w:rFonts w:ascii="Arial" w:hAnsi="Arial" w:cs="Arial"/>
          <w:sz w:val="24"/>
          <w:szCs w:val="24"/>
        </w:rPr>
        <w:t xml:space="preserve"> é possível </w:t>
      </w:r>
      <w:r>
        <w:rPr>
          <w:rFonts w:ascii="Arial" w:hAnsi="Arial" w:cs="Arial"/>
          <w:sz w:val="24"/>
          <w:szCs w:val="24"/>
        </w:rPr>
        <w:t>deduzir</w:t>
      </w:r>
      <w:r w:rsidR="0093744A" w:rsidRPr="0093744A">
        <w:rPr>
          <w:rFonts w:ascii="Arial" w:hAnsi="Arial" w:cs="Arial"/>
          <w:sz w:val="24"/>
          <w:szCs w:val="24"/>
        </w:rPr>
        <w:t xml:space="preserve"> que as sociedades paleolíticas eram mais igualitárias em termos de gênero devido à natureza colaborativa da subsistência baseada na caça e coleta.</w:t>
      </w:r>
    </w:p>
    <w:p w14:paraId="2A7E81D6" w14:textId="77777777" w:rsidR="00800E82" w:rsidRDefault="00800E82" w:rsidP="0093744A">
      <w:pPr>
        <w:rPr>
          <w:rFonts w:ascii="Arial" w:hAnsi="Arial" w:cs="Arial"/>
          <w:sz w:val="24"/>
          <w:szCs w:val="24"/>
        </w:rPr>
      </w:pPr>
    </w:p>
    <w:p w14:paraId="4B3DB611" w14:textId="46AEFEB8" w:rsidR="00907B7F" w:rsidRPr="00907B7F" w:rsidRDefault="007558BF" w:rsidP="00800E82">
      <w:pPr>
        <w:rPr>
          <w:rFonts w:ascii="Arial" w:hAnsi="Arial" w:cs="Arial"/>
          <w:sz w:val="24"/>
          <w:szCs w:val="24"/>
        </w:rPr>
      </w:pPr>
      <w:r>
        <w:rPr>
          <w:rFonts w:ascii="Arial" w:hAnsi="Arial" w:cs="Arial"/>
          <w:sz w:val="24"/>
          <w:szCs w:val="24"/>
        </w:rPr>
        <w:t>Ligada à magia da fertilidade, a</w:t>
      </w:r>
      <w:r w:rsidR="00907B7F" w:rsidRPr="00907B7F">
        <w:rPr>
          <w:rFonts w:ascii="Arial" w:hAnsi="Arial" w:cs="Arial"/>
          <w:sz w:val="24"/>
          <w:szCs w:val="24"/>
        </w:rPr>
        <w:t xml:space="preserve"> magia propiciatória</w:t>
      </w:r>
      <w:r w:rsidR="00800E82">
        <w:rPr>
          <w:rFonts w:ascii="Arial" w:hAnsi="Arial" w:cs="Arial"/>
          <w:sz w:val="24"/>
          <w:szCs w:val="24"/>
        </w:rPr>
        <w:t xml:space="preserve"> ou fantasiosa do povo paleolítico é</w:t>
      </w:r>
      <w:r w:rsidR="00907B7F" w:rsidRPr="00907B7F">
        <w:rPr>
          <w:rFonts w:ascii="Arial" w:hAnsi="Arial" w:cs="Arial"/>
          <w:sz w:val="24"/>
          <w:szCs w:val="24"/>
        </w:rPr>
        <w:t xml:space="preserve"> uma forma de </w:t>
      </w:r>
      <w:r>
        <w:rPr>
          <w:rFonts w:ascii="Arial" w:hAnsi="Arial" w:cs="Arial"/>
          <w:sz w:val="24"/>
          <w:szCs w:val="24"/>
        </w:rPr>
        <w:t>feitiçaria</w:t>
      </w:r>
      <w:r w:rsidR="00907B7F">
        <w:rPr>
          <w:rFonts w:ascii="Arial" w:hAnsi="Arial" w:cs="Arial"/>
          <w:sz w:val="24"/>
          <w:szCs w:val="24"/>
        </w:rPr>
        <w:t>,</w:t>
      </w:r>
      <w:r w:rsidR="00907B7F" w:rsidRPr="00907B7F">
        <w:rPr>
          <w:rFonts w:ascii="Arial" w:hAnsi="Arial" w:cs="Arial"/>
          <w:sz w:val="24"/>
          <w:szCs w:val="24"/>
        </w:rPr>
        <w:t xml:space="preserve"> que tem como objetivo garantir ou atrair resultados desejados, como uma boa caçada, colheita abundante ou sucesso em empreendimentos. A arte rupestre, por sua vez, refere-se a pinturas, gravuras e outros registros artísticos feitos em cavernas, paredes rochosas ou superfícies de pedra durante o período pré-histórico</w:t>
      </w:r>
      <w:r w:rsidR="00800E82">
        <w:rPr>
          <w:rFonts w:ascii="Arial" w:hAnsi="Arial" w:cs="Arial"/>
          <w:sz w:val="24"/>
          <w:szCs w:val="24"/>
        </w:rPr>
        <w:t>.</w:t>
      </w:r>
    </w:p>
    <w:p w14:paraId="7269DFE6" w14:textId="317C4074" w:rsidR="00907B7F" w:rsidRDefault="00907B7F" w:rsidP="00800E82">
      <w:pPr>
        <w:rPr>
          <w:rFonts w:ascii="Arial" w:hAnsi="Arial" w:cs="Arial"/>
          <w:sz w:val="24"/>
          <w:szCs w:val="24"/>
        </w:rPr>
      </w:pPr>
      <w:r w:rsidRPr="00907B7F">
        <w:rPr>
          <w:rFonts w:ascii="Arial" w:hAnsi="Arial" w:cs="Arial"/>
          <w:sz w:val="24"/>
          <w:szCs w:val="24"/>
        </w:rPr>
        <w:t xml:space="preserve">Acredita-se que essas representações artísticas podem ter sido utilizadas para reforçar crenças e práticas mágicas propiciatórias. Por exemplo, desenhos de animais de caça poderiam servir como um meio de "caçar" o animal no mundo espiritual, aumentando assim as chances de uma caçada bem-sucedida. Da mesma forma, </w:t>
      </w:r>
      <w:r w:rsidRPr="00907B7F">
        <w:rPr>
          <w:rFonts w:ascii="Arial" w:hAnsi="Arial" w:cs="Arial"/>
          <w:sz w:val="24"/>
          <w:szCs w:val="24"/>
        </w:rPr>
        <w:lastRenderedPageBreak/>
        <w:t>representações de cenas de fertilidade poderiam ter sido realizadas para promover uma colheita abundante ou o sucesso em empreendimentos agrícolas.</w:t>
      </w:r>
    </w:p>
    <w:p w14:paraId="13BB675F" w14:textId="77777777" w:rsidR="0088642C" w:rsidRDefault="0088642C" w:rsidP="00800E82">
      <w:pPr>
        <w:rPr>
          <w:rFonts w:ascii="Arial" w:hAnsi="Arial" w:cs="Arial"/>
          <w:sz w:val="24"/>
          <w:szCs w:val="24"/>
        </w:rPr>
      </w:pPr>
    </w:p>
    <w:p w14:paraId="26C6C086" w14:textId="0BE5EF5A" w:rsidR="0088642C" w:rsidRDefault="00186E3B" w:rsidP="00186E3B">
      <w:pPr>
        <w:ind w:firstLine="0"/>
        <w:rPr>
          <w:rFonts w:ascii="Arial" w:hAnsi="Arial" w:cs="Arial"/>
          <w:sz w:val="24"/>
          <w:szCs w:val="24"/>
        </w:rPr>
      </w:pPr>
      <w:r>
        <w:rPr>
          <w:rFonts w:ascii="Arial" w:hAnsi="Arial" w:cs="Arial"/>
          <w:sz w:val="24"/>
          <w:szCs w:val="24"/>
        </w:rPr>
        <w:t xml:space="preserve">2.2. </w:t>
      </w:r>
      <w:r w:rsidR="0088642C">
        <w:rPr>
          <w:rFonts w:ascii="Arial" w:hAnsi="Arial" w:cs="Arial"/>
          <w:sz w:val="24"/>
          <w:szCs w:val="24"/>
        </w:rPr>
        <w:t>PERÍODO MESOLÍTICO</w:t>
      </w:r>
    </w:p>
    <w:p w14:paraId="7C351A73" w14:textId="77777777" w:rsidR="0088642C" w:rsidRDefault="0088642C" w:rsidP="00800E82">
      <w:pPr>
        <w:rPr>
          <w:rFonts w:ascii="Arial" w:hAnsi="Arial" w:cs="Arial"/>
          <w:sz w:val="24"/>
          <w:szCs w:val="24"/>
        </w:rPr>
      </w:pPr>
    </w:p>
    <w:p w14:paraId="4A678ED6" w14:textId="671617CE" w:rsidR="0088642C" w:rsidRPr="0088642C" w:rsidRDefault="0088642C" w:rsidP="0088642C">
      <w:pPr>
        <w:rPr>
          <w:rFonts w:ascii="Arial" w:hAnsi="Arial" w:cs="Arial"/>
          <w:sz w:val="24"/>
          <w:szCs w:val="24"/>
        </w:rPr>
      </w:pPr>
      <w:r w:rsidRPr="0088642C">
        <w:rPr>
          <w:rFonts w:ascii="Arial" w:hAnsi="Arial" w:cs="Arial"/>
          <w:sz w:val="24"/>
          <w:szCs w:val="24"/>
        </w:rPr>
        <w:t xml:space="preserve">O período mesolítico, também conhecido como período </w:t>
      </w:r>
      <w:proofErr w:type="spellStart"/>
      <w:r w:rsidRPr="0088642C">
        <w:rPr>
          <w:rFonts w:ascii="Arial" w:hAnsi="Arial" w:cs="Arial"/>
          <w:sz w:val="24"/>
          <w:szCs w:val="24"/>
        </w:rPr>
        <w:t>Epipaleolítico</w:t>
      </w:r>
      <w:proofErr w:type="spellEnd"/>
      <w:r w:rsidRPr="0088642C">
        <w:rPr>
          <w:rFonts w:ascii="Arial" w:hAnsi="Arial" w:cs="Arial"/>
          <w:sz w:val="24"/>
          <w:szCs w:val="24"/>
        </w:rPr>
        <w:t>, ocorreu aproximadamente entre 10.000 a.C. e 4.000 a.C. Nessa época, as sociedades humanas estavam passando por transições significativas, como a transição do estilo de vida nômade de caça e coleta para uma maior dependência da coleta de alimentos vegetais e o início da domesticação de plantas e animais.</w:t>
      </w:r>
    </w:p>
    <w:p w14:paraId="3A8E7F50" w14:textId="77777777" w:rsidR="0088642C" w:rsidRPr="0088642C" w:rsidRDefault="0088642C" w:rsidP="0088642C">
      <w:pPr>
        <w:rPr>
          <w:rFonts w:ascii="Arial" w:hAnsi="Arial" w:cs="Arial"/>
          <w:sz w:val="24"/>
          <w:szCs w:val="24"/>
        </w:rPr>
      </w:pPr>
    </w:p>
    <w:p w14:paraId="07B6EC75" w14:textId="77777777" w:rsidR="0088642C" w:rsidRDefault="0088642C" w:rsidP="0088642C">
      <w:pPr>
        <w:rPr>
          <w:rFonts w:ascii="Arial" w:hAnsi="Arial" w:cs="Arial"/>
          <w:sz w:val="24"/>
          <w:szCs w:val="24"/>
        </w:rPr>
      </w:pPr>
      <w:r w:rsidRPr="0088642C">
        <w:rPr>
          <w:rFonts w:ascii="Arial" w:hAnsi="Arial" w:cs="Arial"/>
          <w:sz w:val="24"/>
          <w:szCs w:val="24"/>
        </w:rPr>
        <w:t>De modo geral, pode-se supor que as sociedades do período mesolítico possuíam uma organização social relativamente igualitária, onde homens e mulheres desempenhavam papéis complementares na subsistência e na vida comunitária. Os grupos nômades dependiam da cooperação e divisão de tarefas para a sobrevivência, o que poderia resultar em uma relativa igualdade entre os sexos.</w:t>
      </w:r>
    </w:p>
    <w:p w14:paraId="2C5D1527" w14:textId="77777777" w:rsidR="0088642C" w:rsidRDefault="0088642C" w:rsidP="0088642C">
      <w:pPr>
        <w:rPr>
          <w:rFonts w:ascii="Arial" w:hAnsi="Arial" w:cs="Arial"/>
          <w:sz w:val="24"/>
          <w:szCs w:val="24"/>
        </w:rPr>
      </w:pPr>
    </w:p>
    <w:p w14:paraId="055C75E7" w14:textId="77777777" w:rsidR="0088642C" w:rsidRPr="0088642C" w:rsidRDefault="0088642C" w:rsidP="0088642C">
      <w:pPr>
        <w:rPr>
          <w:rFonts w:ascii="Arial" w:hAnsi="Arial" w:cs="Arial"/>
          <w:sz w:val="24"/>
          <w:szCs w:val="24"/>
        </w:rPr>
      </w:pPr>
      <w:r w:rsidRPr="0088642C">
        <w:rPr>
          <w:rFonts w:ascii="Arial" w:hAnsi="Arial" w:cs="Arial"/>
          <w:sz w:val="24"/>
          <w:szCs w:val="24"/>
        </w:rPr>
        <w:t>É importante notar que o machismo como conceito sociocultural sistêmico, com a dominação e discriminação sistemática das mulheres em relação aos homens, é um fenômeno mais complexo e multifacetado do que pode ser aplicado diretamente aos grupos nômades do passado. No entanto, é possível observar certos aspectos que podem estar relacionados ao poder e à desigualdade de gênero em algumas sociedades nômades.</w:t>
      </w:r>
    </w:p>
    <w:p w14:paraId="4723CB20" w14:textId="77777777" w:rsidR="0088642C" w:rsidRPr="0088642C" w:rsidRDefault="0088642C" w:rsidP="0088642C">
      <w:pPr>
        <w:rPr>
          <w:rFonts w:ascii="Arial" w:hAnsi="Arial" w:cs="Arial"/>
          <w:sz w:val="24"/>
          <w:szCs w:val="24"/>
        </w:rPr>
      </w:pPr>
    </w:p>
    <w:p w14:paraId="43346AE8" w14:textId="77777777" w:rsidR="0088642C" w:rsidRPr="0088642C" w:rsidRDefault="0088642C" w:rsidP="0088642C">
      <w:pPr>
        <w:rPr>
          <w:rFonts w:ascii="Arial" w:hAnsi="Arial" w:cs="Arial"/>
          <w:sz w:val="24"/>
          <w:szCs w:val="24"/>
        </w:rPr>
      </w:pPr>
      <w:r w:rsidRPr="0088642C">
        <w:rPr>
          <w:rFonts w:ascii="Arial" w:hAnsi="Arial" w:cs="Arial"/>
          <w:sz w:val="24"/>
          <w:szCs w:val="24"/>
        </w:rPr>
        <w:t>Em alguns grupos nômades, a divisão de tarefas pode ter sido influenciada por fatores como a necessidade de mobilidade e a disponibilidade de recursos. Por exemplo, a caça de animais maiores pode ter sido considerada uma atividade masculina, enquanto a coleta de alimentos vegetais ou a criação de crianças podem ter sido associadas às mulheres. Essa divisão de tarefas, embora possa não ter sido baseada em uma crença intrínseca de inferioridade ou superioridade de gênero, pode ter levado a uma distribuição desigual de poder e influência dentro da comunidade.</w:t>
      </w:r>
    </w:p>
    <w:p w14:paraId="12681B5E" w14:textId="77777777" w:rsidR="0088642C" w:rsidRPr="0088642C" w:rsidRDefault="0088642C" w:rsidP="0088642C">
      <w:pPr>
        <w:rPr>
          <w:rFonts w:ascii="Arial" w:hAnsi="Arial" w:cs="Arial"/>
          <w:sz w:val="24"/>
          <w:szCs w:val="24"/>
        </w:rPr>
      </w:pPr>
    </w:p>
    <w:p w14:paraId="34D22058" w14:textId="3EEE8E96" w:rsidR="0088642C" w:rsidRPr="0088642C" w:rsidRDefault="0088642C" w:rsidP="0088642C">
      <w:pPr>
        <w:rPr>
          <w:rFonts w:ascii="Arial" w:hAnsi="Arial" w:cs="Arial"/>
          <w:sz w:val="24"/>
          <w:szCs w:val="24"/>
        </w:rPr>
      </w:pPr>
      <w:r w:rsidRPr="0088642C">
        <w:rPr>
          <w:rFonts w:ascii="Arial" w:hAnsi="Arial" w:cs="Arial"/>
          <w:sz w:val="24"/>
          <w:szCs w:val="24"/>
        </w:rPr>
        <w:lastRenderedPageBreak/>
        <w:t>É crucial reconhecer que o machismo é um fenômeno histórico e culturalmente construído, que varia ao longo do tempo e do espaço. Analisar as dinâmicas de poder de gênero em sociedades nômades requer uma abordagem cuidadosa, levando em consideração o contexto específico, as evidências disponíveis e as limitações das fontes históricas.</w:t>
      </w:r>
    </w:p>
    <w:p w14:paraId="0F99EBC5" w14:textId="77777777" w:rsidR="0088642C" w:rsidRPr="0088642C" w:rsidRDefault="0088642C" w:rsidP="0088642C">
      <w:pPr>
        <w:rPr>
          <w:rFonts w:ascii="Arial" w:hAnsi="Arial" w:cs="Arial"/>
          <w:sz w:val="24"/>
          <w:szCs w:val="24"/>
        </w:rPr>
      </w:pPr>
    </w:p>
    <w:p w14:paraId="09055424" w14:textId="7D217191" w:rsidR="00655025" w:rsidRDefault="00186E3B" w:rsidP="00186E3B">
      <w:pPr>
        <w:ind w:firstLine="0"/>
        <w:rPr>
          <w:rFonts w:ascii="Arial" w:hAnsi="Arial" w:cs="Arial"/>
          <w:sz w:val="24"/>
          <w:szCs w:val="24"/>
        </w:rPr>
      </w:pPr>
      <w:r>
        <w:rPr>
          <w:rFonts w:ascii="Arial" w:hAnsi="Arial" w:cs="Arial"/>
          <w:sz w:val="24"/>
          <w:szCs w:val="24"/>
        </w:rPr>
        <w:t xml:space="preserve">2.3. </w:t>
      </w:r>
      <w:r w:rsidR="00ED0292" w:rsidRPr="00800E82">
        <w:rPr>
          <w:rFonts w:ascii="Arial" w:hAnsi="Arial" w:cs="Arial"/>
          <w:sz w:val="24"/>
          <w:szCs w:val="24"/>
        </w:rPr>
        <w:t>PERÍODO NEOLÍTICO</w:t>
      </w:r>
    </w:p>
    <w:p w14:paraId="3C1C6D32" w14:textId="77777777" w:rsidR="00800E82" w:rsidRPr="00800E82" w:rsidRDefault="00800E82">
      <w:pPr>
        <w:rPr>
          <w:rFonts w:ascii="Arial" w:hAnsi="Arial" w:cs="Arial"/>
          <w:sz w:val="24"/>
          <w:szCs w:val="24"/>
        </w:rPr>
      </w:pPr>
    </w:p>
    <w:p w14:paraId="58081634" w14:textId="1A2AECA9" w:rsidR="00ED0292" w:rsidRPr="00800E82" w:rsidRDefault="00ED0292" w:rsidP="00ED0292">
      <w:pPr>
        <w:rPr>
          <w:rFonts w:ascii="Arial" w:hAnsi="Arial" w:cs="Arial"/>
          <w:sz w:val="24"/>
          <w:szCs w:val="24"/>
        </w:rPr>
      </w:pPr>
      <w:r w:rsidRPr="00800E82">
        <w:rPr>
          <w:rFonts w:ascii="Arial" w:hAnsi="Arial" w:cs="Arial"/>
          <w:sz w:val="24"/>
          <w:szCs w:val="24"/>
        </w:rPr>
        <w:t>O período neolítico, também conhecido como a Idade da Pedra Polida, foi um momento crucial na história, marcado pela transição da caça e coleta para a agricultura e a domesticação de animais.</w:t>
      </w:r>
      <w:r w:rsidR="00296338">
        <w:rPr>
          <w:rFonts w:ascii="Arial" w:hAnsi="Arial" w:cs="Arial"/>
          <w:sz w:val="24"/>
          <w:szCs w:val="24"/>
        </w:rPr>
        <w:t xml:space="preserve"> É</w:t>
      </w:r>
      <w:r w:rsidRPr="00800E82">
        <w:rPr>
          <w:rFonts w:ascii="Arial" w:hAnsi="Arial" w:cs="Arial"/>
          <w:sz w:val="24"/>
          <w:szCs w:val="24"/>
        </w:rPr>
        <w:t xml:space="preserve"> importante destacar que as informações sobre as dinâmicas de gênero nesse período são limitadas e muitas vezes baseadas em suposições e interpretações.</w:t>
      </w:r>
    </w:p>
    <w:p w14:paraId="4948C0ED" w14:textId="77777777" w:rsidR="00ED0292" w:rsidRPr="00800E82" w:rsidRDefault="00ED0292" w:rsidP="00ED0292">
      <w:pPr>
        <w:rPr>
          <w:rFonts w:ascii="Arial" w:hAnsi="Arial" w:cs="Arial"/>
          <w:sz w:val="24"/>
          <w:szCs w:val="24"/>
        </w:rPr>
      </w:pPr>
    </w:p>
    <w:p w14:paraId="071E1D7E" w14:textId="77777777" w:rsidR="00ED0292" w:rsidRPr="00800E82" w:rsidRDefault="00ED0292" w:rsidP="00ED0292">
      <w:pPr>
        <w:rPr>
          <w:rFonts w:ascii="Arial" w:hAnsi="Arial" w:cs="Arial"/>
          <w:sz w:val="24"/>
          <w:szCs w:val="24"/>
        </w:rPr>
      </w:pPr>
      <w:r w:rsidRPr="00800E82">
        <w:rPr>
          <w:rFonts w:ascii="Arial" w:hAnsi="Arial" w:cs="Arial"/>
          <w:sz w:val="24"/>
          <w:szCs w:val="24"/>
        </w:rPr>
        <w:t>Embora não seja possível afirmar com precisão como o machismo era expresso no período neolítico, é razoável supor que as sociedades neolíticas eram, em sua maioria, patriarcais. A ascensão da agricultura e o estabelecimento de comunidades sedentárias trouxeram consigo uma maior valorização da posse de terras e da criação de gado. Essa nova forma de organização social pode ter contribuído para a emergência de estruturas hierárquicas em que os homens assumiam papéis dominantes.</w:t>
      </w:r>
    </w:p>
    <w:p w14:paraId="295E12A3" w14:textId="77777777" w:rsidR="00ED0292" w:rsidRPr="00800E82" w:rsidRDefault="00ED0292" w:rsidP="00ED0292">
      <w:pPr>
        <w:rPr>
          <w:rFonts w:ascii="Arial" w:hAnsi="Arial" w:cs="Arial"/>
          <w:sz w:val="24"/>
          <w:szCs w:val="24"/>
        </w:rPr>
      </w:pPr>
    </w:p>
    <w:p w14:paraId="18FDC2F8" w14:textId="5BE6DC7E" w:rsidR="00ED0292" w:rsidRPr="00800E82" w:rsidRDefault="00ED0292" w:rsidP="00ED0292">
      <w:pPr>
        <w:rPr>
          <w:rFonts w:ascii="Arial" w:hAnsi="Arial" w:cs="Arial"/>
          <w:sz w:val="24"/>
          <w:szCs w:val="24"/>
        </w:rPr>
      </w:pPr>
      <w:r w:rsidRPr="00800E82">
        <w:rPr>
          <w:rFonts w:ascii="Arial" w:hAnsi="Arial" w:cs="Arial"/>
          <w:sz w:val="24"/>
          <w:szCs w:val="24"/>
        </w:rPr>
        <w:t>As representações artísticas encontradas em sítios arqueológicos do período, como esculturas e pinturas rupestres, sugerem a existência de papéis de gênero diferenciados, com imagens femininas frequentemente associadas à fertilidade e à maternidade. Essas representações podem indicar a importância atribuída às mulheres como produtoras de vida e guardiãs da continuidade da comunidade.</w:t>
      </w:r>
    </w:p>
    <w:p w14:paraId="5A2D7012" w14:textId="77777777" w:rsidR="00ED0292" w:rsidRPr="00800E82" w:rsidRDefault="00ED0292" w:rsidP="00ED0292">
      <w:pPr>
        <w:rPr>
          <w:rFonts w:ascii="Arial" w:hAnsi="Arial" w:cs="Arial"/>
          <w:sz w:val="24"/>
          <w:szCs w:val="24"/>
        </w:rPr>
      </w:pPr>
    </w:p>
    <w:p w14:paraId="1C31436D" w14:textId="5F2F5A2D" w:rsidR="00ED0292" w:rsidRPr="00800E82" w:rsidRDefault="00A02466" w:rsidP="00ED0292">
      <w:pPr>
        <w:rPr>
          <w:rFonts w:ascii="Arial" w:hAnsi="Arial" w:cs="Arial"/>
          <w:sz w:val="24"/>
          <w:szCs w:val="24"/>
        </w:rPr>
      </w:pPr>
      <w:r>
        <w:rPr>
          <w:rFonts w:ascii="Arial" w:hAnsi="Arial" w:cs="Arial"/>
          <w:sz w:val="24"/>
          <w:szCs w:val="24"/>
        </w:rPr>
        <w:t xml:space="preserve">Devemos </w:t>
      </w:r>
      <w:r w:rsidR="00ED0292" w:rsidRPr="00800E82">
        <w:rPr>
          <w:rFonts w:ascii="Arial" w:hAnsi="Arial" w:cs="Arial"/>
          <w:sz w:val="24"/>
          <w:szCs w:val="24"/>
        </w:rPr>
        <w:t>salientar que as conclusões sobre o machismo no período neolítico são baseadas em inferências a partir de evidências limitadas e que as sociedades neolíticas não eram homogêneas em termos culturais e sociais. Além disso, é necessário ter cuidado para evitar uma visão anacrônica e projetar conceitos modernos de machismo em uma época distante.</w:t>
      </w:r>
    </w:p>
    <w:p w14:paraId="76B8F2DB" w14:textId="77777777" w:rsidR="0088642C" w:rsidRDefault="0088642C" w:rsidP="0088642C">
      <w:pPr>
        <w:ind w:firstLine="0"/>
        <w:rPr>
          <w:rFonts w:ascii="Arial" w:hAnsi="Arial" w:cs="Arial"/>
          <w:sz w:val="24"/>
          <w:szCs w:val="24"/>
        </w:rPr>
      </w:pPr>
    </w:p>
    <w:p w14:paraId="31C96074" w14:textId="11FE8F45" w:rsidR="00A02466" w:rsidRDefault="00186E3B" w:rsidP="0088642C">
      <w:pPr>
        <w:ind w:firstLine="0"/>
        <w:rPr>
          <w:rFonts w:ascii="Arial" w:hAnsi="Arial" w:cs="Arial"/>
          <w:sz w:val="24"/>
          <w:szCs w:val="24"/>
        </w:rPr>
      </w:pPr>
      <w:r>
        <w:rPr>
          <w:rFonts w:ascii="Arial" w:hAnsi="Arial" w:cs="Arial"/>
          <w:sz w:val="24"/>
          <w:szCs w:val="24"/>
        </w:rPr>
        <w:lastRenderedPageBreak/>
        <w:t xml:space="preserve">2.4. </w:t>
      </w:r>
      <w:r w:rsidR="00A02466">
        <w:rPr>
          <w:rFonts w:ascii="Arial" w:hAnsi="Arial" w:cs="Arial"/>
          <w:sz w:val="24"/>
          <w:szCs w:val="24"/>
        </w:rPr>
        <w:t>OS GRUPOS NÔMADES</w:t>
      </w:r>
    </w:p>
    <w:p w14:paraId="7EC37E38" w14:textId="77777777" w:rsidR="00A02466" w:rsidRDefault="00A02466" w:rsidP="0088642C">
      <w:pPr>
        <w:ind w:firstLine="0"/>
        <w:rPr>
          <w:rFonts w:ascii="Arial" w:hAnsi="Arial" w:cs="Arial"/>
          <w:sz w:val="24"/>
          <w:szCs w:val="24"/>
        </w:rPr>
      </w:pPr>
    </w:p>
    <w:p w14:paraId="22D0E2ED" w14:textId="77777777" w:rsidR="00A02466" w:rsidRPr="00A02466" w:rsidRDefault="00A02466" w:rsidP="00A02466">
      <w:pPr>
        <w:rPr>
          <w:rFonts w:ascii="Arial" w:hAnsi="Arial" w:cs="Arial"/>
          <w:sz w:val="24"/>
          <w:szCs w:val="24"/>
        </w:rPr>
      </w:pPr>
      <w:r w:rsidRPr="00A02466">
        <w:rPr>
          <w:rFonts w:ascii="Arial" w:hAnsi="Arial" w:cs="Arial"/>
          <w:sz w:val="24"/>
          <w:szCs w:val="24"/>
        </w:rPr>
        <w:t>Os grupos nômades surgiram em diferentes partes do mundo como uma forma de adaptação às condições ambientais e recursos disponíveis. O nomadismo é um estilo de vida caracterizado pelo deslocamento frequente de uma região para outra em busca de alimentos, água e abrigo.</w:t>
      </w:r>
    </w:p>
    <w:p w14:paraId="429E6F3F" w14:textId="77777777" w:rsidR="00A02466" w:rsidRPr="00A02466" w:rsidRDefault="00A02466" w:rsidP="00A02466">
      <w:pPr>
        <w:rPr>
          <w:rFonts w:ascii="Arial" w:hAnsi="Arial" w:cs="Arial"/>
          <w:sz w:val="24"/>
          <w:szCs w:val="24"/>
        </w:rPr>
      </w:pPr>
    </w:p>
    <w:p w14:paraId="531E92DC" w14:textId="77777777" w:rsidR="00A02466" w:rsidRPr="00A02466" w:rsidRDefault="00A02466" w:rsidP="00A02466">
      <w:pPr>
        <w:rPr>
          <w:rFonts w:ascii="Arial" w:hAnsi="Arial" w:cs="Arial"/>
          <w:sz w:val="24"/>
          <w:szCs w:val="24"/>
        </w:rPr>
      </w:pPr>
      <w:r w:rsidRPr="00A02466">
        <w:rPr>
          <w:rFonts w:ascii="Arial" w:hAnsi="Arial" w:cs="Arial"/>
          <w:sz w:val="24"/>
          <w:szCs w:val="24"/>
        </w:rPr>
        <w:t>O surgimento dos grupos nômades está ligado ao período do Paleolítico, também conhecido como a Idade da Pedra Lascada, que abrange a maior parte da pré-história humana, desde cerca de 2,6 milhões de anos atrás até cerca de 10.000 a.C. Durante esse período, os seres humanos eram caçadores-coletores, dependendo da caça de animais selvagens e da coleta de alimentos vegetais para sobreviver.</w:t>
      </w:r>
    </w:p>
    <w:p w14:paraId="56F4ECFE" w14:textId="77777777" w:rsidR="00A02466" w:rsidRPr="00A02466" w:rsidRDefault="00A02466" w:rsidP="00A02466">
      <w:pPr>
        <w:rPr>
          <w:rFonts w:ascii="Arial" w:hAnsi="Arial" w:cs="Arial"/>
          <w:sz w:val="24"/>
          <w:szCs w:val="24"/>
        </w:rPr>
      </w:pPr>
    </w:p>
    <w:p w14:paraId="0D34BBC5" w14:textId="7111DBBC" w:rsidR="00A02466" w:rsidRPr="00A02466" w:rsidRDefault="00A02466" w:rsidP="00A02466">
      <w:pPr>
        <w:rPr>
          <w:rFonts w:ascii="Arial" w:hAnsi="Arial" w:cs="Arial"/>
          <w:sz w:val="24"/>
          <w:szCs w:val="24"/>
        </w:rPr>
      </w:pPr>
      <w:r>
        <w:rPr>
          <w:rFonts w:ascii="Arial" w:hAnsi="Arial" w:cs="Arial"/>
          <w:sz w:val="24"/>
          <w:szCs w:val="24"/>
        </w:rPr>
        <w:t>Os povos nômades</w:t>
      </w:r>
      <w:r w:rsidRPr="00A02466">
        <w:rPr>
          <w:rFonts w:ascii="Arial" w:hAnsi="Arial" w:cs="Arial"/>
          <w:sz w:val="24"/>
          <w:szCs w:val="24"/>
        </w:rPr>
        <w:t xml:space="preserve"> surgiram como uma resposta às condições ambientais e às necessidades de subsistência. Os seres humanos pré-históricos não tinham a capacidade de produzir alimentos em grande escala ou de se estabelecer em um único local devido à falta de conhecimento agrícola e tecnologia. Eles precisavam se deslocar para acompanhar as migrações dos animais e aproveitar os recursos naturais disponíveis em diferentes áreas ao longo das estações.</w:t>
      </w:r>
    </w:p>
    <w:p w14:paraId="3B1432D5" w14:textId="77777777" w:rsidR="00A02466" w:rsidRPr="00A02466" w:rsidRDefault="00A02466" w:rsidP="00A02466">
      <w:pPr>
        <w:rPr>
          <w:rFonts w:ascii="Arial" w:hAnsi="Arial" w:cs="Arial"/>
          <w:sz w:val="24"/>
          <w:szCs w:val="24"/>
        </w:rPr>
      </w:pPr>
    </w:p>
    <w:p w14:paraId="10EEED0C" w14:textId="77777777" w:rsidR="00A02466" w:rsidRPr="00A02466" w:rsidRDefault="00A02466" w:rsidP="00A02466">
      <w:pPr>
        <w:rPr>
          <w:rFonts w:ascii="Arial" w:hAnsi="Arial" w:cs="Arial"/>
          <w:sz w:val="24"/>
          <w:szCs w:val="24"/>
        </w:rPr>
      </w:pPr>
      <w:r w:rsidRPr="00A02466">
        <w:rPr>
          <w:rFonts w:ascii="Arial" w:hAnsi="Arial" w:cs="Arial"/>
          <w:sz w:val="24"/>
          <w:szCs w:val="24"/>
        </w:rPr>
        <w:t>O nomadismo permitia que os grupos humanos explorassem uma ampla gama de ambientes, diversificando suas fontes de alimentos e evitando a exploração excessiva dos recursos locais. Além disso, a mobilidade também era uma forma de evitar confrontos com outros grupos ou evitar áreas onde os recursos estavam escassos.</w:t>
      </w:r>
    </w:p>
    <w:p w14:paraId="3908ACC4" w14:textId="77777777" w:rsidR="00A02466" w:rsidRPr="00A02466" w:rsidRDefault="00A02466" w:rsidP="00A02466">
      <w:pPr>
        <w:rPr>
          <w:rFonts w:ascii="Arial" w:hAnsi="Arial" w:cs="Arial"/>
          <w:sz w:val="24"/>
          <w:szCs w:val="24"/>
        </w:rPr>
      </w:pPr>
    </w:p>
    <w:p w14:paraId="1CD8B904" w14:textId="77777777" w:rsidR="00A02466" w:rsidRPr="00A02466" w:rsidRDefault="00A02466" w:rsidP="00A02466">
      <w:pPr>
        <w:rPr>
          <w:rFonts w:ascii="Arial" w:hAnsi="Arial" w:cs="Arial"/>
          <w:sz w:val="24"/>
          <w:szCs w:val="24"/>
        </w:rPr>
      </w:pPr>
      <w:r w:rsidRPr="00A02466">
        <w:rPr>
          <w:rFonts w:ascii="Arial" w:hAnsi="Arial" w:cs="Arial"/>
          <w:sz w:val="24"/>
          <w:szCs w:val="24"/>
        </w:rPr>
        <w:t>Ao longo do tempo, os grupos nômades desenvolveram conhecimentos sobre os padrões de migração dos animais, as rotas de coleta de alimentos e a utilização eficiente dos recursos disponíveis em diferentes áreas. Essas informações eram transmitidas de geração em geração, permitindo que os grupos nômades se adaptassem às mudanças ambientais e mantivessem sua subsistência ao longo do tempo.</w:t>
      </w:r>
    </w:p>
    <w:p w14:paraId="413E91D0" w14:textId="77777777" w:rsidR="00A02466" w:rsidRPr="00A02466" w:rsidRDefault="00A02466" w:rsidP="00A02466">
      <w:pPr>
        <w:rPr>
          <w:rFonts w:ascii="Arial" w:hAnsi="Arial" w:cs="Arial"/>
          <w:sz w:val="24"/>
          <w:szCs w:val="24"/>
        </w:rPr>
      </w:pPr>
    </w:p>
    <w:p w14:paraId="0704319F" w14:textId="186CBDB8" w:rsidR="00A02466" w:rsidRDefault="00A02466" w:rsidP="00A02466">
      <w:pPr>
        <w:rPr>
          <w:rFonts w:ascii="Arial" w:hAnsi="Arial" w:cs="Arial"/>
          <w:sz w:val="24"/>
          <w:szCs w:val="24"/>
        </w:rPr>
      </w:pPr>
      <w:r w:rsidRPr="00A02466">
        <w:rPr>
          <w:rFonts w:ascii="Arial" w:hAnsi="Arial" w:cs="Arial"/>
          <w:sz w:val="24"/>
          <w:szCs w:val="24"/>
        </w:rPr>
        <w:lastRenderedPageBreak/>
        <w:t>Com o surgimento da agricultura e da domesticação de animais no período Neolítico, algumas comunidades começaram a se estabelecer em assentamentos permanentes, abandonando o estilo de vida nômade. No entanto, mesmo com a transição para uma vida sedentária, algumas comunidades nômades ainda persistem em diferentes partes do mundo até os dias atuais, mantendo suas tradições e modos de vida ancestrais.</w:t>
      </w:r>
    </w:p>
    <w:p w14:paraId="20B10425" w14:textId="77777777" w:rsidR="00A02466" w:rsidRDefault="00A02466" w:rsidP="00A02466">
      <w:pPr>
        <w:ind w:firstLine="0"/>
        <w:rPr>
          <w:rFonts w:ascii="Arial" w:hAnsi="Arial" w:cs="Arial"/>
          <w:sz w:val="24"/>
          <w:szCs w:val="24"/>
        </w:rPr>
      </w:pPr>
    </w:p>
    <w:p w14:paraId="6C44203C" w14:textId="6027FEB9" w:rsidR="00A02466" w:rsidRPr="004D7742" w:rsidRDefault="00A9532C" w:rsidP="00A02466">
      <w:pPr>
        <w:ind w:firstLine="0"/>
        <w:rPr>
          <w:rFonts w:ascii="Arial" w:hAnsi="Arial" w:cs="Arial"/>
          <w:b/>
          <w:bCs/>
          <w:sz w:val="24"/>
          <w:szCs w:val="24"/>
        </w:rPr>
      </w:pPr>
      <w:r w:rsidRPr="004D7742">
        <w:rPr>
          <w:rFonts w:ascii="Arial" w:hAnsi="Arial" w:cs="Arial"/>
          <w:b/>
          <w:bCs/>
          <w:sz w:val="24"/>
          <w:szCs w:val="24"/>
        </w:rPr>
        <w:t xml:space="preserve">2.4.1. </w:t>
      </w:r>
      <w:r w:rsidR="004D7742">
        <w:rPr>
          <w:rFonts w:ascii="Arial" w:hAnsi="Arial" w:cs="Arial"/>
          <w:b/>
          <w:bCs/>
          <w:sz w:val="24"/>
          <w:szCs w:val="24"/>
        </w:rPr>
        <w:t>N</w:t>
      </w:r>
      <w:r w:rsidRPr="004D7742">
        <w:rPr>
          <w:rFonts w:ascii="Arial" w:hAnsi="Arial" w:cs="Arial"/>
          <w:b/>
          <w:bCs/>
          <w:sz w:val="24"/>
          <w:szCs w:val="24"/>
        </w:rPr>
        <w:t xml:space="preserve">omadismo x </w:t>
      </w:r>
      <w:r w:rsidR="004D7742" w:rsidRPr="004D7742">
        <w:rPr>
          <w:rFonts w:ascii="Arial" w:hAnsi="Arial" w:cs="Arial"/>
          <w:b/>
          <w:bCs/>
          <w:sz w:val="24"/>
          <w:szCs w:val="24"/>
        </w:rPr>
        <w:t>S</w:t>
      </w:r>
      <w:r w:rsidRPr="004D7742">
        <w:rPr>
          <w:rFonts w:ascii="Arial" w:hAnsi="Arial" w:cs="Arial"/>
          <w:b/>
          <w:bCs/>
          <w:sz w:val="24"/>
          <w:szCs w:val="24"/>
        </w:rPr>
        <w:t>edentarismo</w:t>
      </w:r>
    </w:p>
    <w:p w14:paraId="6A6D81A0" w14:textId="77777777" w:rsidR="00A02466" w:rsidRDefault="00A02466" w:rsidP="00A02466">
      <w:pPr>
        <w:ind w:firstLine="0"/>
        <w:rPr>
          <w:rFonts w:ascii="Arial" w:hAnsi="Arial" w:cs="Arial"/>
          <w:sz w:val="24"/>
          <w:szCs w:val="24"/>
        </w:rPr>
      </w:pPr>
    </w:p>
    <w:p w14:paraId="0F23BAAF" w14:textId="77777777" w:rsidR="00A02466" w:rsidRPr="00A02466" w:rsidRDefault="00A02466" w:rsidP="0019592A">
      <w:pPr>
        <w:rPr>
          <w:rFonts w:ascii="Arial" w:hAnsi="Arial" w:cs="Arial"/>
          <w:sz w:val="24"/>
          <w:szCs w:val="24"/>
        </w:rPr>
      </w:pPr>
      <w:r w:rsidRPr="00A02466">
        <w:rPr>
          <w:rFonts w:ascii="Arial" w:hAnsi="Arial" w:cs="Arial"/>
          <w:sz w:val="24"/>
          <w:szCs w:val="24"/>
        </w:rPr>
        <w:t>O nomadismo e o sedentarismo são dois estilos de vida distintos, que diferem em relação à forma como as comunidades humanas se organizam e subsistem.</w:t>
      </w:r>
    </w:p>
    <w:p w14:paraId="68BD9766" w14:textId="77777777" w:rsidR="00A02466" w:rsidRPr="00A02466" w:rsidRDefault="00A02466" w:rsidP="0019592A">
      <w:pPr>
        <w:rPr>
          <w:rFonts w:ascii="Arial" w:hAnsi="Arial" w:cs="Arial"/>
          <w:sz w:val="24"/>
          <w:szCs w:val="24"/>
        </w:rPr>
      </w:pPr>
    </w:p>
    <w:p w14:paraId="4C661D5D" w14:textId="77777777" w:rsidR="00A02466" w:rsidRPr="00A02466" w:rsidRDefault="00A02466" w:rsidP="0019592A">
      <w:pPr>
        <w:rPr>
          <w:rFonts w:ascii="Arial" w:hAnsi="Arial" w:cs="Arial"/>
          <w:sz w:val="24"/>
          <w:szCs w:val="24"/>
        </w:rPr>
      </w:pPr>
      <w:r w:rsidRPr="00A02466">
        <w:rPr>
          <w:rFonts w:ascii="Arial" w:hAnsi="Arial" w:cs="Arial"/>
          <w:sz w:val="24"/>
          <w:szCs w:val="24"/>
        </w:rPr>
        <w:t>O nomadismo refere-se a um estilo de vida em que os grupos humanos se deslocam frequentemente em busca de recursos naturais, como alimentos, água e abrigo. Os nômades dependem da caça, coleta de alimentos e, em alguns casos, da criação de animais de forma móvel. Eles seguem rotas de migração animal, padrões sazonais e aproveitam os recursos disponíveis em diferentes áreas ao longo do ano. Os grupos nômades são adaptáveis e podem se mover em resposta a mudanças ambientais, como a escassez de alimentos ou condições climáticas adversas.</w:t>
      </w:r>
    </w:p>
    <w:p w14:paraId="0481558D" w14:textId="77777777" w:rsidR="00A02466" w:rsidRPr="00A02466" w:rsidRDefault="00A02466" w:rsidP="0019592A">
      <w:pPr>
        <w:rPr>
          <w:rFonts w:ascii="Arial" w:hAnsi="Arial" w:cs="Arial"/>
          <w:sz w:val="24"/>
          <w:szCs w:val="24"/>
        </w:rPr>
      </w:pPr>
    </w:p>
    <w:p w14:paraId="70BBB0C0" w14:textId="77777777" w:rsidR="00A02466" w:rsidRPr="00A02466" w:rsidRDefault="00A02466" w:rsidP="0019592A">
      <w:pPr>
        <w:rPr>
          <w:rFonts w:ascii="Arial" w:hAnsi="Arial" w:cs="Arial"/>
          <w:sz w:val="24"/>
          <w:szCs w:val="24"/>
        </w:rPr>
      </w:pPr>
      <w:r w:rsidRPr="00A02466">
        <w:rPr>
          <w:rFonts w:ascii="Arial" w:hAnsi="Arial" w:cs="Arial"/>
          <w:sz w:val="24"/>
          <w:szCs w:val="24"/>
        </w:rPr>
        <w:t>Por outro lado, o sedentarismo refere-se a um estilo de vida em que as comunidades humanas se estabelecem permanentemente em um local específico. Isso geralmente ocorre quando as comunidades começam a praticar a agricultura, domesticar animais e desenvolver técnicas para a produção de alimentos. Os assentamentos sedentários são caracterizados por construções fixas, agricultura regular e a criação de animais domesticados. As comunidades sedentárias têm uma conexão mais estável com a terra e podem desenvolver estruturas sociais complexas, como governos, divisão de trabalho especializada e instituições.</w:t>
      </w:r>
    </w:p>
    <w:p w14:paraId="6B78AE3B" w14:textId="77777777" w:rsidR="00A02466" w:rsidRPr="00A02466" w:rsidRDefault="00A02466" w:rsidP="0019592A">
      <w:pPr>
        <w:rPr>
          <w:rFonts w:ascii="Arial" w:hAnsi="Arial" w:cs="Arial"/>
          <w:sz w:val="24"/>
          <w:szCs w:val="24"/>
        </w:rPr>
      </w:pPr>
    </w:p>
    <w:p w14:paraId="0FC110A3" w14:textId="77777777" w:rsidR="00A02466" w:rsidRPr="00A02466" w:rsidRDefault="00A02466" w:rsidP="0019592A">
      <w:pPr>
        <w:rPr>
          <w:rFonts w:ascii="Arial" w:hAnsi="Arial" w:cs="Arial"/>
          <w:sz w:val="24"/>
          <w:szCs w:val="24"/>
        </w:rPr>
      </w:pPr>
      <w:r w:rsidRPr="00A02466">
        <w:rPr>
          <w:rFonts w:ascii="Arial" w:hAnsi="Arial" w:cs="Arial"/>
          <w:sz w:val="24"/>
          <w:szCs w:val="24"/>
        </w:rPr>
        <w:t>Existem algumas diferenças significativas entre o nomadismo e o sedentarismo. Em termos de subsistência, os nômades dependem da caça, coleta e pesca, enquanto os sedentários praticam a agricultura e a criação de animais de forma mais sistemática. Além disso, os nômades tendem a ter uma mobilidade maior, enquanto os sedentários estão ligados a um local específico e têm maior estabilidade.</w:t>
      </w:r>
    </w:p>
    <w:p w14:paraId="7CA7F2C9" w14:textId="77777777" w:rsidR="00A02466" w:rsidRPr="00A02466" w:rsidRDefault="00A02466" w:rsidP="0019592A">
      <w:pPr>
        <w:rPr>
          <w:rFonts w:ascii="Arial" w:hAnsi="Arial" w:cs="Arial"/>
          <w:sz w:val="24"/>
          <w:szCs w:val="24"/>
        </w:rPr>
      </w:pPr>
    </w:p>
    <w:p w14:paraId="521A045A" w14:textId="77777777" w:rsidR="00A02466" w:rsidRPr="00A02466" w:rsidRDefault="00A02466" w:rsidP="0019592A">
      <w:pPr>
        <w:rPr>
          <w:rFonts w:ascii="Arial" w:hAnsi="Arial" w:cs="Arial"/>
          <w:sz w:val="24"/>
          <w:szCs w:val="24"/>
        </w:rPr>
      </w:pPr>
      <w:r w:rsidRPr="00A02466">
        <w:rPr>
          <w:rFonts w:ascii="Arial" w:hAnsi="Arial" w:cs="Arial"/>
          <w:sz w:val="24"/>
          <w:szCs w:val="24"/>
        </w:rPr>
        <w:t>Em relação à organização social, os grupos nômades geralmente têm estruturas sociais mais igualitárias, com uma divisão de trabalho mais fluida entre homens e mulheres. Os sedentários, por sua vez, tendem a desenvolver hierarquias sociais mais complexas, com maior especialização de papéis e uma possível maior desigualdade de gênero.</w:t>
      </w:r>
    </w:p>
    <w:p w14:paraId="130FDD15" w14:textId="77777777" w:rsidR="00186E3B" w:rsidRDefault="00186E3B" w:rsidP="00280BC2">
      <w:pPr>
        <w:ind w:firstLine="0"/>
        <w:rPr>
          <w:rFonts w:ascii="Arial" w:hAnsi="Arial" w:cs="Arial"/>
          <w:sz w:val="24"/>
          <w:szCs w:val="24"/>
        </w:rPr>
      </w:pPr>
    </w:p>
    <w:p w14:paraId="4123FD5B" w14:textId="77777777" w:rsidR="00A9532C" w:rsidRDefault="00A9532C" w:rsidP="00280BC2">
      <w:pPr>
        <w:ind w:firstLine="0"/>
        <w:rPr>
          <w:rFonts w:ascii="Arial" w:hAnsi="Arial" w:cs="Arial"/>
          <w:sz w:val="24"/>
          <w:szCs w:val="24"/>
        </w:rPr>
      </w:pPr>
    </w:p>
    <w:p w14:paraId="5AABAC76" w14:textId="77777777" w:rsidR="00A9532C" w:rsidRDefault="00A9532C" w:rsidP="00280BC2">
      <w:pPr>
        <w:ind w:firstLine="0"/>
        <w:rPr>
          <w:rFonts w:ascii="Arial" w:hAnsi="Arial" w:cs="Arial"/>
          <w:sz w:val="24"/>
          <w:szCs w:val="24"/>
        </w:rPr>
      </w:pPr>
    </w:p>
    <w:p w14:paraId="40FBBC81" w14:textId="77777777" w:rsidR="00A9532C" w:rsidRDefault="00A9532C" w:rsidP="00280BC2">
      <w:pPr>
        <w:ind w:firstLine="0"/>
        <w:rPr>
          <w:rFonts w:ascii="Arial" w:hAnsi="Arial" w:cs="Arial"/>
          <w:sz w:val="24"/>
          <w:szCs w:val="24"/>
        </w:rPr>
      </w:pPr>
    </w:p>
    <w:p w14:paraId="5DAF5920" w14:textId="77777777" w:rsidR="00A9532C" w:rsidRDefault="00A9532C" w:rsidP="00280BC2">
      <w:pPr>
        <w:ind w:firstLine="0"/>
        <w:rPr>
          <w:rFonts w:ascii="Arial" w:hAnsi="Arial" w:cs="Arial"/>
          <w:sz w:val="24"/>
          <w:szCs w:val="24"/>
        </w:rPr>
      </w:pPr>
    </w:p>
    <w:p w14:paraId="7B1F451D" w14:textId="77777777" w:rsidR="00A9532C" w:rsidRDefault="00A9532C" w:rsidP="00280BC2">
      <w:pPr>
        <w:ind w:firstLine="0"/>
        <w:rPr>
          <w:rFonts w:ascii="Arial" w:hAnsi="Arial" w:cs="Arial"/>
          <w:sz w:val="24"/>
          <w:szCs w:val="24"/>
        </w:rPr>
      </w:pPr>
    </w:p>
    <w:p w14:paraId="3D720719" w14:textId="77777777" w:rsidR="00A9532C" w:rsidRDefault="00A9532C" w:rsidP="00280BC2">
      <w:pPr>
        <w:ind w:firstLine="0"/>
        <w:rPr>
          <w:rFonts w:ascii="Arial" w:hAnsi="Arial" w:cs="Arial"/>
          <w:sz w:val="24"/>
          <w:szCs w:val="24"/>
        </w:rPr>
      </w:pPr>
    </w:p>
    <w:p w14:paraId="0D34E983" w14:textId="77777777" w:rsidR="00A9532C" w:rsidRDefault="00A9532C" w:rsidP="00280BC2">
      <w:pPr>
        <w:ind w:firstLine="0"/>
        <w:rPr>
          <w:rFonts w:ascii="Arial" w:hAnsi="Arial" w:cs="Arial"/>
          <w:sz w:val="24"/>
          <w:szCs w:val="24"/>
        </w:rPr>
      </w:pPr>
    </w:p>
    <w:p w14:paraId="703ECBE0" w14:textId="77777777" w:rsidR="00A9532C" w:rsidRDefault="00A9532C" w:rsidP="00280BC2">
      <w:pPr>
        <w:ind w:firstLine="0"/>
        <w:rPr>
          <w:rFonts w:ascii="Arial" w:hAnsi="Arial" w:cs="Arial"/>
          <w:sz w:val="24"/>
          <w:szCs w:val="24"/>
        </w:rPr>
      </w:pPr>
    </w:p>
    <w:p w14:paraId="1A15E60F" w14:textId="77777777" w:rsidR="004D7742" w:rsidRDefault="004D7742" w:rsidP="00280BC2">
      <w:pPr>
        <w:ind w:firstLine="0"/>
        <w:rPr>
          <w:rFonts w:ascii="Arial" w:hAnsi="Arial" w:cs="Arial"/>
          <w:sz w:val="24"/>
          <w:szCs w:val="24"/>
        </w:rPr>
      </w:pPr>
    </w:p>
    <w:p w14:paraId="69DFBADE" w14:textId="77777777" w:rsidR="004D7742" w:rsidRDefault="004D7742" w:rsidP="00280BC2">
      <w:pPr>
        <w:ind w:firstLine="0"/>
        <w:rPr>
          <w:rFonts w:ascii="Arial" w:hAnsi="Arial" w:cs="Arial"/>
          <w:sz w:val="24"/>
          <w:szCs w:val="24"/>
        </w:rPr>
      </w:pPr>
    </w:p>
    <w:p w14:paraId="6A041267" w14:textId="77777777" w:rsidR="004D7742" w:rsidRDefault="004D7742" w:rsidP="00280BC2">
      <w:pPr>
        <w:ind w:firstLine="0"/>
        <w:rPr>
          <w:rFonts w:ascii="Arial" w:hAnsi="Arial" w:cs="Arial"/>
          <w:sz w:val="24"/>
          <w:szCs w:val="24"/>
        </w:rPr>
      </w:pPr>
    </w:p>
    <w:p w14:paraId="56C8B8F4" w14:textId="77777777" w:rsidR="004D7742" w:rsidRDefault="004D7742" w:rsidP="00280BC2">
      <w:pPr>
        <w:ind w:firstLine="0"/>
        <w:rPr>
          <w:rFonts w:ascii="Arial" w:hAnsi="Arial" w:cs="Arial"/>
          <w:sz w:val="24"/>
          <w:szCs w:val="24"/>
        </w:rPr>
      </w:pPr>
    </w:p>
    <w:p w14:paraId="6F3363DA" w14:textId="77777777" w:rsidR="004D7742" w:rsidRDefault="004D7742" w:rsidP="00280BC2">
      <w:pPr>
        <w:ind w:firstLine="0"/>
        <w:rPr>
          <w:rFonts w:ascii="Arial" w:hAnsi="Arial" w:cs="Arial"/>
          <w:sz w:val="24"/>
          <w:szCs w:val="24"/>
        </w:rPr>
      </w:pPr>
    </w:p>
    <w:p w14:paraId="119385B4" w14:textId="671C523E" w:rsidR="00A9532C" w:rsidRDefault="00A9532C" w:rsidP="00280BC2">
      <w:pPr>
        <w:ind w:firstLine="0"/>
        <w:rPr>
          <w:rFonts w:ascii="Arial" w:hAnsi="Arial" w:cs="Arial"/>
          <w:sz w:val="24"/>
          <w:szCs w:val="24"/>
        </w:rPr>
      </w:pPr>
    </w:p>
    <w:p w14:paraId="797A8242" w14:textId="77777777" w:rsidR="00436DD2" w:rsidRDefault="00436DD2" w:rsidP="00280BC2">
      <w:pPr>
        <w:ind w:firstLine="0"/>
        <w:rPr>
          <w:rFonts w:ascii="Arial" w:hAnsi="Arial" w:cs="Arial"/>
          <w:sz w:val="24"/>
          <w:szCs w:val="24"/>
        </w:rPr>
      </w:pPr>
    </w:p>
    <w:p w14:paraId="29D6B77E" w14:textId="77777777" w:rsidR="00436DD2" w:rsidRDefault="00436DD2" w:rsidP="00280BC2">
      <w:pPr>
        <w:ind w:firstLine="0"/>
        <w:rPr>
          <w:rFonts w:ascii="Arial" w:hAnsi="Arial" w:cs="Arial"/>
          <w:sz w:val="24"/>
          <w:szCs w:val="24"/>
        </w:rPr>
      </w:pPr>
    </w:p>
    <w:p w14:paraId="0E4FAE10" w14:textId="77777777" w:rsidR="00436DD2" w:rsidRDefault="00436DD2" w:rsidP="00280BC2">
      <w:pPr>
        <w:ind w:firstLine="0"/>
        <w:rPr>
          <w:rFonts w:ascii="Arial" w:hAnsi="Arial" w:cs="Arial"/>
          <w:sz w:val="24"/>
          <w:szCs w:val="24"/>
        </w:rPr>
      </w:pPr>
    </w:p>
    <w:p w14:paraId="0F1BDDE3" w14:textId="77777777" w:rsidR="00436DD2" w:rsidRDefault="00436DD2" w:rsidP="00280BC2">
      <w:pPr>
        <w:ind w:firstLine="0"/>
        <w:rPr>
          <w:rFonts w:ascii="Arial" w:hAnsi="Arial" w:cs="Arial"/>
          <w:sz w:val="24"/>
          <w:szCs w:val="24"/>
        </w:rPr>
      </w:pPr>
    </w:p>
    <w:p w14:paraId="3BE9F465" w14:textId="77777777" w:rsidR="00436DD2" w:rsidRDefault="00436DD2" w:rsidP="00280BC2">
      <w:pPr>
        <w:ind w:firstLine="0"/>
        <w:rPr>
          <w:rFonts w:ascii="Arial" w:hAnsi="Arial" w:cs="Arial"/>
          <w:sz w:val="24"/>
          <w:szCs w:val="24"/>
        </w:rPr>
      </w:pPr>
    </w:p>
    <w:p w14:paraId="6D2C0032" w14:textId="77777777" w:rsidR="00436DD2" w:rsidRDefault="00436DD2" w:rsidP="00280BC2">
      <w:pPr>
        <w:ind w:firstLine="0"/>
        <w:rPr>
          <w:rFonts w:ascii="Arial" w:hAnsi="Arial" w:cs="Arial"/>
          <w:sz w:val="24"/>
          <w:szCs w:val="24"/>
        </w:rPr>
      </w:pPr>
    </w:p>
    <w:p w14:paraId="2BCD5BF0" w14:textId="77777777" w:rsidR="00436DD2" w:rsidRDefault="00436DD2" w:rsidP="00280BC2">
      <w:pPr>
        <w:ind w:firstLine="0"/>
        <w:rPr>
          <w:rFonts w:ascii="Arial" w:hAnsi="Arial" w:cs="Arial"/>
          <w:sz w:val="24"/>
          <w:szCs w:val="24"/>
        </w:rPr>
      </w:pPr>
    </w:p>
    <w:p w14:paraId="1CDA0525" w14:textId="77777777" w:rsidR="00436DD2" w:rsidRDefault="00436DD2" w:rsidP="00280BC2">
      <w:pPr>
        <w:ind w:firstLine="0"/>
        <w:rPr>
          <w:rFonts w:ascii="Arial" w:hAnsi="Arial" w:cs="Arial"/>
          <w:sz w:val="24"/>
          <w:szCs w:val="24"/>
        </w:rPr>
      </w:pPr>
    </w:p>
    <w:p w14:paraId="7FBDD516" w14:textId="77777777" w:rsidR="00436DD2" w:rsidRDefault="00436DD2" w:rsidP="00280BC2">
      <w:pPr>
        <w:ind w:firstLine="0"/>
        <w:rPr>
          <w:rFonts w:ascii="Arial" w:hAnsi="Arial" w:cs="Arial"/>
          <w:sz w:val="24"/>
          <w:szCs w:val="24"/>
        </w:rPr>
      </w:pPr>
    </w:p>
    <w:p w14:paraId="39641F9A" w14:textId="77777777" w:rsidR="00436DD2" w:rsidRDefault="00436DD2" w:rsidP="00280BC2">
      <w:pPr>
        <w:ind w:firstLine="0"/>
        <w:rPr>
          <w:rFonts w:ascii="Arial" w:hAnsi="Arial" w:cs="Arial"/>
          <w:sz w:val="24"/>
          <w:szCs w:val="24"/>
        </w:rPr>
      </w:pPr>
    </w:p>
    <w:p w14:paraId="64A6A611" w14:textId="77777777" w:rsidR="00436DD2" w:rsidRDefault="00436DD2" w:rsidP="00280BC2">
      <w:pPr>
        <w:ind w:firstLine="0"/>
        <w:rPr>
          <w:rFonts w:ascii="Arial" w:hAnsi="Arial" w:cs="Arial"/>
          <w:sz w:val="24"/>
          <w:szCs w:val="24"/>
        </w:rPr>
      </w:pPr>
    </w:p>
    <w:p w14:paraId="49973CB0" w14:textId="77777777" w:rsidR="00C0108E" w:rsidRDefault="00C0108E" w:rsidP="00280BC2">
      <w:pPr>
        <w:ind w:firstLine="0"/>
        <w:rPr>
          <w:rFonts w:ascii="Arial" w:hAnsi="Arial" w:cs="Arial"/>
          <w:sz w:val="24"/>
          <w:szCs w:val="24"/>
        </w:rPr>
      </w:pPr>
    </w:p>
    <w:p w14:paraId="0EC53DB3" w14:textId="142E1C4E" w:rsidR="00296338" w:rsidRPr="00186E3B" w:rsidRDefault="00186E3B" w:rsidP="00186E3B">
      <w:pPr>
        <w:ind w:firstLine="0"/>
        <w:rPr>
          <w:rFonts w:ascii="Arial" w:hAnsi="Arial" w:cs="Arial"/>
          <w:b/>
          <w:bCs/>
          <w:sz w:val="24"/>
          <w:szCs w:val="24"/>
        </w:rPr>
      </w:pPr>
      <w:r w:rsidRPr="00186E3B">
        <w:rPr>
          <w:rFonts w:ascii="Arial" w:hAnsi="Arial" w:cs="Arial"/>
          <w:b/>
          <w:bCs/>
          <w:sz w:val="24"/>
          <w:szCs w:val="24"/>
        </w:rPr>
        <w:lastRenderedPageBreak/>
        <w:t>3. A HISTÓRIA DOS MOVIMENTOS FEMINISTAS NO BRASIL</w:t>
      </w:r>
    </w:p>
    <w:p w14:paraId="4031380A" w14:textId="77777777" w:rsidR="00186E3B" w:rsidRDefault="00186E3B" w:rsidP="00296338">
      <w:pPr>
        <w:rPr>
          <w:rFonts w:ascii="Arial" w:hAnsi="Arial" w:cs="Arial"/>
          <w:sz w:val="24"/>
          <w:szCs w:val="24"/>
        </w:rPr>
      </w:pPr>
    </w:p>
    <w:p w14:paraId="6E791D61" w14:textId="21B9E3D6" w:rsidR="00AE360A" w:rsidRDefault="00186E3B" w:rsidP="00AE360A">
      <w:pPr>
        <w:ind w:firstLine="0"/>
        <w:rPr>
          <w:rFonts w:ascii="Arial" w:hAnsi="Arial" w:cs="Arial"/>
          <w:sz w:val="24"/>
          <w:szCs w:val="24"/>
        </w:rPr>
      </w:pPr>
      <w:r>
        <w:rPr>
          <w:rFonts w:ascii="Arial" w:hAnsi="Arial" w:cs="Arial"/>
          <w:sz w:val="24"/>
          <w:szCs w:val="24"/>
        </w:rPr>
        <w:t xml:space="preserve">3.1. </w:t>
      </w:r>
      <w:r w:rsidR="00280BC2">
        <w:rPr>
          <w:rFonts w:ascii="Arial" w:hAnsi="Arial" w:cs="Arial"/>
          <w:sz w:val="24"/>
          <w:szCs w:val="24"/>
        </w:rPr>
        <w:t xml:space="preserve">INTRODUÇÃO: </w:t>
      </w:r>
      <w:r w:rsidR="00AE360A">
        <w:rPr>
          <w:rFonts w:ascii="Arial" w:hAnsi="Arial" w:cs="Arial"/>
          <w:sz w:val="24"/>
          <w:szCs w:val="24"/>
        </w:rPr>
        <w:t>O BRASIL PATRIARCAL</w:t>
      </w:r>
    </w:p>
    <w:p w14:paraId="74FA5029" w14:textId="77777777" w:rsidR="00434BFE" w:rsidRDefault="00434BFE" w:rsidP="00AE360A">
      <w:pPr>
        <w:ind w:firstLine="0"/>
        <w:rPr>
          <w:rFonts w:ascii="Arial" w:hAnsi="Arial" w:cs="Arial"/>
          <w:sz w:val="24"/>
          <w:szCs w:val="24"/>
        </w:rPr>
      </w:pPr>
    </w:p>
    <w:p w14:paraId="15E5013C" w14:textId="38BAD327" w:rsidR="00434BFE" w:rsidRDefault="00434BFE" w:rsidP="00434BFE">
      <w:pPr>
        <w:ind w:firstLine="0"/>
        <w:rPr>
          <w:rFonts w:ascii="Arial" w:hAnsi="Arial" w:cs="Arial"/>
          <w:sz w:val="24"/>
          <w:szCs w:val="24"/>
        </w:rPr>
      </w:pPr>
      <w:r w:rsidRPr="00434BFE">
        <w:rPr>
          <w:rFonts w:ascii="Arial" w:hAnsi="Arial" w:cs="Arial"/>
          <w:sz w:val="24"/>
          <w:szCs w:val="24"/>
        </w:rPr>
        <w:t xml:space="preserve">No Brasil do século XIX, as mulheres eram tratadas de acordo com as normas sociais patriarcais da época, que atribuíam a elas um papel subordinado aos homens e restringiam suas liberdades e oportunidades. O tratamento das mulheres variava de acordo com fatores como classe social, etnia e região geográfica, mas algumas características gerais podem ser </w:t>
      </w:r>
      <w:r w:rsidR="008A0C8B">
        <w:rPr>
          <w:rFonts w:ascii="Arial" w:hAnsi="Arial" w:cs="Arial"/>
          <w:sz w:val="24"/>
          <w:szCs w:val="24"/>
        </w:rPr>
        <w:t>citadas</w:t>
      </w:r>
      <w:r w:rsidR="00280BC2">
        <w:rPr>
          <w:rFonts w:ascii="Arial" w:hAnsi="Arial" w:cs="Arial"/>
          <w:sz w:val="24"/>
          <w:szCs w:val="24"/>
        </w:rPr>
        <w:t xml:space="preserve"> a seguir.</w:t>
      </w:r>
    </w:p>
    <w:p w14:paraId="4BA575E6" w14:textId="77777777" w:rsidR="00186E3B" w:rsidRPr="00434BFE" w:rsidRDefault="00186E3B" w:rsidP="00434BFE">
      <w:pPr>
        <w:ind w:firstLine="0"/>
        <w:rPr>
          <w:rFonts w:ascii="Arial" w:hAnsi="Arial" w:cs="Arial"/>
          <w:sz w:val="24"/>
          <w:szCs w:val="24"/>
        </w:rPr>
      </w:pPr>
    </w:p>
    <w:p w14:paraId="0EB9FD0F" w14:textId="3FC7C3E2" w:rsidR="00186E3B" w:rsidRPr="004D7742" w:rsidRDefault="004D7742" w:rsidP="00186E3B">
      <w:pPr>
        <w:ind w:firstLine="0"/>
        <w:rPr>
          <w:rFonts w:ascii="Arial" w:hAnsi="Arial" w:cs="Arial"/>
          <w:b/>
          <w:bCs/>
          <w:sz w:val="24"/>
          <w:szCs w:val="24"/>
        </w:rPr>
      </w:pPr>
      <w:r w:rsidRPr="004D7742">
        <w:rPr>
          <w:rFonts w:ascii="Arial" w:hAnsi="Arial" w:cs="Arial"/>
          <w:b/>
          <w:bCs/>
          <w:sz w:val="24"/>
          <w:szCs w:val="24"/>
        </w:rPr>
        <w:t xml:space="preserve">3.1.1. </w:t>
      </w:r>
      <w:r>
        <w:rPr>
          <w:rFonts w:ascii="Arial" w:hAnsi="Arial" w:cs="Arial"/>
          <w:b/>
          <w:bCs/>
          <w:sz w:val="24"/>
          <w:szCs w:val="24"/>
        </w:rPr>
        <w:t>R</w:t>
      </w:r>
      <w:r w:rsidRPr="004D7742">
        <w:rPr>
          <w:rFonts w:ascii="Arial" w:hAnsi="Arial" w:cs="Arial"/>
          <w:b/>
          <w:bCs/>
          <w:sz w:val="24"/>
          <w:szCs w:val="24"/>
        </w:rPr>
        <w:t>estrições aos direitos civis</w:t>
      </w:r>
    </w:p>
    <w:p w14:paraId="4184B43E" w14:textId="77777777" w:rsidR="008A0C8B" w:rsidRDefault="008A0C8B" w:rsidP="00186E3B">
      <w:pPr>
        <w:ind w:firstLine="0"/>
        <w:rPr>
          <w:rFonts w:ascii="Arial" w:hAnsi="Arial" w:cs="Arial"/>
          <w:sz w:val="24"/>
          <w:szCs w:val="24"/>
        </w:rPr>
      </w:pPr>
    </w:p>
    <w:p w14:paraId="2AACD1E8" w14:textId="58D54EC5" w:rsidR="00434BFE" w:rsidRPr="00186E3B" w:rsidRDefault="00434BFE" w:rsidP="00AD5054">
      <w:pPr>
        <w:rPr>
          <w:rFonts w:ascii="Arial" w:hAnsi="Arial" w:cs="Arial"/>
          <w:sz w:val="24"/>
          <w:szCs w:val="24"/>
        </w:rPr>
      </w:pPr>
      <w:r w:rsidRPr="00186E3B">
        <w:rPr>
          <w:rFonts w:ascii="Arial" w:hAnsi="Arial" w:cs="Arial"/>
          <w:sz w:val="24"/>
          <w:szCs w:val="24"/>
        </w:rPr>
        <w:t>As mulheres tinham poucos direitos civis e eram consideradas legalmente inferiores aos homens. Elas não podiam votar, ocupar cargos políticos, assinar contratos ou ter propriedades em seu nome sem a autorização de um homem da família, como o pai ou o marido.</w:t>
      </w:r>
    </w:p>
    <w:p w14:paraId="42FD7CA9" w14:textId="77777777" w:rsidR="00434BFE" w:rsidRPr="00434BFE" w:rsidRDefault="00434BFE" w:rsidP="00186E3B">
      <w:pPr>
        <w:ind w:firstLine="0"/>
        <w:rPr>
          <w:rFonts w:ascii="Arial" w:hAnsi="Arial" w:cs="Arial"/>
          <w:sz w:val="24"/>
          <w:szCs w:val="24"/>
        </w:rPr>
      </w:pPr>
    </w:p>
    <w:p w14:paraId="57CD0B65" w14:textId="0CADCDE5" w:rsidR="00280BC2" w:rsidRPr="004D7742" w:rsidRDefault="004D7742" w:rsidP="00280BC2">
      <w:pPr>
        <w:ind w:firstLine="0"/>
        <w:rPr>
          <w:rFonts w:ascii="Arial" w:hAnsi="Arial" w:cs="Arial"/>
          <w:b/>
          <w:bCs/>
          <w:sz w:val="24"/>
          <w:szCs w:val="24"/>
        </w:rPr>
      </w:pPr>
      <w:r w:rsidRPr="004D7742">
        <w:rPr>
          <w:rFonts w:ascii="Arial" w:hAnsi="Arial" w:cs="Arial"/>
          <w:b/>
          <w:bCs/>
          <w:sz w:val="24"/>
          <w:szCs w:val="24"/>
        </w:rPr>
        <w:t xml:space="preserve">3.1.2. </w:t>
      </w:r>
      <w:r>
        <w:rPr>
          <w:rFonts w:ascii="Arial" w:hAnsi="Arial" w:cs="Arial"/>
          <w:b/>
          <w:bCs/>
          <w:sz w:val="24"/>
          <w:szCs w:val="24"/>
        </w:rPr>
        <w:t>P</w:t>
      </w:r>
      <w:r w:rsidRPr="004D7742">
        <w:rPr>
          <w:rFonts w:ascii="Arial" w:hAnsi="Arial" w:cs="Arial"/>
          <w:b/>
          <w:bCs/>
          <w:sz w:val="24"/>
          <w:szCs w:val="24"/>
        </w:rPr>
        <w:t>apel doméstico e maternidade</w:t>
      </w:r>
    </w:p>
    <w:p w14:paraId="24E9BE63" w14:textId="77777777" w:rsidR="00280BC2" w:rsidRDefault="00280BC2" w:rsidP="00280BC2">
      <w:pPr>
        <w:ind w:firstLine="0"/>
        <w:rPr>
          <w:rFonts w:ascii="Arial" w:hAnsi="Arial" w:cs="Arial"/>
          <w:sz w:val="24"/>
          <w:szCs w:val="24"/>
        </w:rPr>
      </w:pPr>
    </w:p>
    <w:p w14:paraId="62A7D650" w14:textId="08985A4E" w:rsidR="00434BFE" w:rsidRDefault="00434BFE" w:rsidP="00280BC2">
      <w:pPr>
        <w:rPr>
          <w:rFonts w:ascii="Arial" w:hAnsi="Arial" w:cs="Arial"/>
          <w:sz w:val="24"/>
          <w:szCs w:val="24"/>
        </w:rPr>
      </w:pPr>
      <w:r w:rsidRPr="00186E3B">
        <w:rPr>
          <w:rFonts w:ascii="Arial" w:hAnsi="Arial" w:cs="Arial"/>
          <w:sz w:val="24"/>
          <w:szCs w:val="24"/>
        </w:rPr>
        <w:t>O papel principal atribuído às mulheres era o de esposa e mãe. Elas eram esperadas para se casar, ter filhos e dedicar-se às tarefas domésticas. A maternidade era valorizada e considerada uma das principais realizações femininas.</w:t>
      </w:r>
    </w:p>
    <w:p w14:paraId="5B3A9CF6" w14:textId="77777777" w:rsidR="00280BC2" w:rsidRPr="00434BFE" w:rsidRDefault="00280BC2" w:rsidP="00280BC2">
      <w:pPr>
        <w:ind w:firstLine="0"/>
        <w:rPr>
          <w:rFonts w:ascii="Arial" w:hAnsi="Arial" w:cs="Arial"/>
          <w:sz w:val="24"/>
          <w:szCs w:val="24"/>
        </w:rPr>
      </w:pPr>
    </w:p>
    <w:p w14:paraId="78C5B36B" w14:textId="186B08E0" w:rsidR="008A0C8B" w:rsidRPr="004D7742" w:rsidRDefault="004D7742" w:rsidP="00280BC2">
      <w:pPr>
        <w:ind w:firstLine="0"/>
        <w:rPr>
          <w:rFonts w:ascii="Arial" w:hAnsi="Arial" w:cs="Arial"/>
          <w:b/>
          <w:bCs/>
          <w:sz w:val="24"/>
          <w:szCs w:val="24"/>
        </w:rPr>
      </w:pPr>
      <w:r w:rsidRPr="004D7742">
        <w:rPr>
          <w:rFonts w:ascii="Arial" w:hAnsi="Arial" w:cs="Arial"/>
          <w:b/>
          <w:bCs/>
          <w:sz w:val="24"/>
          <w:szCs w:val="24"/>
        </w:rPr>
        <w:t xml:space="preserve">3.1.3. </w:t>
      </w:r>
      <w:r>
        <w:rPr>
          <w:rFonts w:ascii="Arial" w:hAnsi="Arial" w:cs="Arial"/>
          <w:b/>
          <w:bCs/>
          <w:sz w:val="24"/>
          <w:szCs w:val="24"/>
        </w:rPr>
        <w:t>R</w:t>
      </w:r>
      <w:r w:rsidRPr="004D7742">
        <w:rPr>
          <w:rFonts w:ascii="Arial" w:hAnsi="Arial" w:cs="Arial"/>
          <w:b/>
          <w:bCs/>
          <w:sz w:val="24"/>
          <w:szCs w:val="24"/>
        </w:rPr>
        <w:t>estrições à educação</w:t>
      </w:r>
    </w:p>
    <w:p w14:paraId="3B20E53D" w14:textId="77777777" w:rsidR="00280BC2" w:rsidRDefault="00280BC2" w:rsidP="00280BC2">
      <w:pPr>
        <w:ind w:firstLine="0"/>
        <w:rPr>
          <w:rFonts w:ascii="Arial" w:hAnsi="Arial" w:cs="Arial"/>
          <w:sz w:val="24"/>
          <w:szCs w:val="24"/>
        </w:rPr>
      </w:pPr>
    </w:p>
    <w:p w14:paraId="5BD5B412" w14:textId="37349F07" w:rsidR="00434BFE" w:rsidRPr="00186E3B" w:rsidRDefault="00434BFE" w:rsidP="00280BC2">
      <w:pPr>
        <w:rPr>
          <w:rFonts w:ascii="Arial" w:hAnsi="Arial" w:cs="Arial"/>
          <w:sz w:val="24"/>
          <w:szCs w:val="24"/>
        </w:rPr>
      </w:pPr>
      <w:r w:rsidRPr="00186E3B">
        <w:rPr>
          <w:rFonts w:ascii="Arial" w:hAnsi="Arial" w:cs="Arial"/>
          <w:sz w:val="24"/>
          <w:szCs w:val="24"/>
        </w:rPr>
        <w:t>O acesso à educação formal era limitado para as mulheres. A maioria das instituições educacionais era voltada para os homens, e as mulheres tinham acesso limitado a conhecimentos além do básico de leitura, escrita e habilidades domésticas.</w:t>
      </w:r>
    </w:p>
    <w:p w14:paraId="3069FDCB" w14:textId="77777777" w:rsidR="00434BFE" w:rsidRPr="00434BFE" w:rsidRDefault="00434BFE" w:rsidP="008A0C8B">
      <w:pPr>
        <w:ind w:firstLine="709"/>
        <w:rPr>
          <w:rFonts w:ascii="Arial" w:hAnsi="Arial" w:cs="Arial"/>
          <w:sz w:val="24"/>
          <w:szCs w:val="24"/>
        </w:rPr>
      </w:pPr>
    </w:p>
    <w:p w14:paraId="4A27A958" w14:textId="530C2967" w:rsidR="008A0C8B" w:rsidRPr="004D7742" w:rsidRDefault="004D7742" w:rsidP="00280BC2">
      <w:pPr>
        <w:ind w:firstLine="0"/>
        <w:rPr>
          <w:rFonts w:ascii="Arial" w:hAnsi="Arial" w:cs="Arial"/>
          <w:b/>
          <w:bCs/>
          <w:sz w:val="24"/>
          <w:szCs w:val="24"/>
        </w:rPr>
      </w:pPr>
      <w:r w:rsidRPr="004D7742">
        <w:rPr>
          <w:rFonts w:ascii="Arial" w:hAnsi="Arial" w:cs="Arial"/>
          <w:b/>
          <w:bCs/>
          <w:sz w:val="24"/>
          <w:szCs w:val="24"/>
        </w:rPr>
        <w:t xml:space="preserve">3.1.4. </w:t>
      </w:r>
      <w:r>
        <w:rPr>
          <w:rFonts w:ascii="Arial" w:hAnsi="Arial" w:cs="Arial"/>
          <w:b/>
          <w:bCs/>
          <w:sz w:val="24"/>
          <w:szCs w:val="24"/>
        </w:rPr>
        <w:t>C</w:t>
      </w:r>
      <w:r w:rsidRPr="004D7742">
        <w:rPr>
          <w:rFonts w:ascii="Arial" w:hAnsi="Arial" w:cs="Arial"/>
          <w:b/>
          <w:bCs/>
          <w:sz w:val="24"/>
          <w:szCs w:val="24"/>
        </w:rPr>
        <w:t>asamento arranjado</w:t>
      </w:r>
    </w:p>
    <w:p w14:paraId="366FC54A" w14:textId="77777777" w:rsidR="00280BC2" w:rsidRDefault="00280BC2" w:rsidP="00280BC2">
      <w:pPr>
        <w:ind w:firstLine="0"/>
        <w:rPr>
          <w:rFonts w:ascii="Arial" w:hAnsi="Arial" w:cs="Arial"/>
          <w:sz w:val="24"/>
          <w:szCs w:val="24"/>
        </w:rPr>
      </w:pPr>
    </w:p>
    <w:p w14:paraId="6D3A13C2" w14:textId="067B7AEE" w:rsidR="00434BFE" w:rsidRPr="00186E3B" w:rsidRDefault="00434BFE" w:rsidP="00280BC2">
      <w:pPr>
        <w:rPr>
          <w:rFonts w:ascii="Arial" w:hAnsi="Arial" w:cs="Arial"/>
          <w:sz w:val="24"/>
          <w:szCs w:val="24"/>
        </w:rPr>
      </w:pPr>
      <w:r w:rsidRPr="00186E3B">
        <w:rPr>
          <w:rFonts w:ascii="Arial" w:hAnsi="Arial" w:cs="Arial"/>
          <w:sz w:val="24"/>
          <w:szCs w:val="24"/>
        </w:rPr>
        <w:t xml:space="preserve">O casamento era visto como uma aliança entre famílias, e as mulheres tinham pouca ou nenhuma escolha na escolha de seu cônjuge. Os casamentos eram </w:t>
      </w:r>
      <w:r w:rsidRPr="00186E3B">
        <w:rPr>
          <w:rFonts w:ascii="Arial" w:hAnsi="Arial" w:cs="Arial"/>
          <w:sz w:val="24"/>
          <w:szCs w:val="24"/>
        </w:rPr>
        <w:lastRenderedPageBreak/>
        <w:t>frequentemente arranjados pelos pais ou tutores e baseados em considerações financeiras e sociais.</w:t>
      </w:r>
    </w:p>
    <w:p w14:paraId="6814F076" w14:textId="77777777" w:rsidR="00434BFE" w:rsidRPr="00434BFE" w:rsidRDefault="00434BFE" w:rsidP="008A0C8B">
      <w:pPr>
        <w:ind w:firstLine="709"/>
        <w:rPr>
          <w:rFonts w:ascii="Arial" w:hAnsi="Arial" w:cs="Arial"/>
          <w:sz w:val="24"/>
          <w:szCs w:val="24"/>
        </w:rPr>
      </w:pPr>
    </w:p>
    <w:p w14:paraId="011C07D1" w14:textId="6C9A1ED1" w:rsidR="008A0C8B" w:rsidRPr="00A9532C" w:rsidRDefault="00A9532C" w:rsidP="00242F3D">
      <w:pPr>
        <w:ind w:firstLine="0"/>
        <w:rPr>
          <w:rFonts w:ascii="Arial" w:hAnsi="Arial" w:cs="Arial"/>
          <w:b/>
          <w:bCs/>
          <w:sz w:val="24"/>
          <w:szCs w:val="24"/>
        </w:rPr>
      </w:pPr>
      <w:r w:rsidRPr="00A9532C">
        <w:rPr>
          <w:rFonts w:ascii="Arial" w:hAnsi="Arial" w:cs="Arial"/>
          <w:b/>
          <w:bCs/>
          <w:sz w:val="24"/>
          <w:szCs w:val="24"/>
        </w:rPr>
        <w:t xml:space="preserve">3.1.5. </w:t>
      </w:r>
      <w:r w:rsidR="004D7742">
        <w:rPr>
          <w:rFonts w:ascii="Arial" w:hAnsi="Arial" w:cs="Arial"/>
          <w:b/>
          <w:bCs/>
          <w:sz w:val="24"/>
          <w:szCs w:val="24"/>
        </w:rPr>
        <w:t>C</w:t>
      </w:r>
      <w:r w:rsidRPr="00A9532C">
        <w:rPr>
          <w:rFonts w:ascii="Arial" w:hAnsi="Arial" w:cs="Arial"/>
          <w:b/>
          <w:bCs/>
          <w:sz w:val="24"/>
          <w:szCs w:val="24"/>
        </w:rPr>
        <w:t>ontrole masculino</w:t>
      </w:r>
    </w:p>
    <w:p w14:paraId="1977343E" w14:textId="77777777" w:rsidR="00280BC2" w:rsidRDefault="00280BC2" w:rsidP="00186E3B">
      <w:pPr>
        <w:ind w:left="360" w:firstLine="0"/>
        <w:rPr>
          <w:rFonts w:ascii="Arial" w:hAnsi="Arial" w:cs="Arial"/>
          <w:sz w:val="24"/>
          <w:szCs w:val="24"/>
        </w:rPr>
      </w:pPr>
    </w:p>
    <w:p w14:paraId="0659C9CB" w14:textId="2F08D68F" w:rsidR="00434BFE" w:rsidRDefault="00434BFE" w:rsidP="00AD5054">
      <w:pPr>
        <w:ind w:left="357"/>
        <w:rPr>
          <w:rFonts w:ascii="Arial" w:hAnsi="Arial" w:cs="Arial"/>
          <w:sz w:val="24"/>
          <w:szCs w:val="24"/>
        </w:rPr>
      </w:pPr>
      <w:r w:rsidRPr="00186E3B">
        <w:rPr>
          <w:rFonts w:ascii="Arial" w:hAnsi="Arial" w:cs="Arial"/>
          <w:sz w:val="24"/>
          <w:szCs w:val="24"/>
        </w:rPr>
        <w:t>As mulheres estavam sujeitas ao controle masculino em várias esferas da vida. Elas dependiam dos homens para tomar decisões importantes, administrar propriedades, ter acesso a recursos financeiros e obter autorização para atividades fora do lar.</w:t>
      </w:r>
    </w:p>
    <w:p w14:paraId="69B7A80E" w14:textId="77777777" w:rsidR="00280BC2" w:rsidRPr="00186E3B" w:rsidRDefault="00280BC2" w:rsidP="00AD5054">
      <w:pPr>
        <w:ind w:left="357"/>
        <w:rPr>
          <w:rFonts w:ascii="Arial" w:hAnsi="Arial" w:cs="Arial"/>
          <w:sz w:val="24"/>
          <w:szCs w:val="24"/>
        </w:rPr>
      </w:pPr>
    </w:p>
    <w:p w14:paraId="53F28141" w14:textId="7CC440DB" w:rsidR="008A0C8B" w:rsidRPr="004D7742" w:rsidRDefault="004D7742" w:rsidP="008A0C8B">
      <w:pPr>
        <w:ind w:firstLine="0"/>
        <w:rPr>
          <w:rFonts w:ascii="Arial" w:hAnsi="Arial" w:cs="Arial"/>
          <w:b/>
          <w:bCs/>
          <w:sz w:val="24"/>
          <w:szCs w:val="24"/>
        </w:rPr>
      </w:pPr>
      <w:r w:rsidRPr="004D7742">
        <w:rPr>
          <w:rFonts w:ascii="Arial" w:hAnsi="Arial" w:cs="Arial"/>
          <w:b/>
          <w:bCs/>
          <w:sz w:val="24"/>
          <w:szCs w:val="24"/>
        </w:rPr>
        <w:t xml:space="preserve">3.1.6. </w:t>
      </w:r>
      <w:r>
        <w:rPr>
          <w:rFonts w:ascii="Arial" w:hAnsi="Arial" w:cs="Arial"/>
          <w:b/>
          <w:bCs/>
          <w:sz w:val="24"/>
          <w:szCs w:val="24"/>
        </w:rPr>
        <w:t>R</w:t>
      </w:r>
      <w:r w:rsidRPr="004D7742">
        <w:rPr>
          <w:rFonts w:ascii="Arial" w:hAnsi="Arial" w:cs="Arial"/>
          <w:b/>
          <w:bCs/>
          <w:sz w:val="24"/>
          <w:szCs w:val="24"/>
        </w:rPr>
        <w:t>estrições à participação política e profissional</w:t>
      </w:r>
    </w:p>
    <w:p w14:paraId="1ACDD60D" w14:textId="77777777" w:rsidR="00AD5054" w:rsidRDefault="00AD5054" w:rsidP="008A0C8B">
      <w:pPr>
        <w:ind w:firstLine="0"/>
        <w:rPr>
          <w:rFonts w:ascii="Arial" w:hAnsi="Arial" w:cs="Arial"/>
          <w:sz w:val="24"/>
          <w:szCs w:val="24"/>
        </w:rPr>
      </w:pPr>
    </w:p>
    <w:p w14:paraId="1E658310" w14:textId="43ACB6ED" w:rsidR="00434BFE" w:rsidRPr="00186E3B" w:rsidRDefault="00434BFE" w:rsidP="008A0C8B">
      <w:pPr>
        <w:ind w:firstLine="709"/>
        <w:rPr>
          <w:rFonts w:ascii="Arial" w:hAnsi="Arial" w:cs="Arial"/>
          <w:sz w:val="24"/>
          <w:szCs w:val="24"/>
        </w:rPr>
      </w:pPr>
      <w:r w:rsidRPr="00186E3B">
        <w:rPr>
          <w:rFonts w:ascii="Arial" w:hAnsi="Arial" w:cs="Arial"/>
          <w:sz w:val="24"/>
          <w:szCs w:val="24"/>
        </w:rPr>
        <w:t>As mulheres eram excluídas da participação política e tinham acesso limitado a profissões e cargos remunerados. A maioria das oportunidades de trabalho era reservada aos homens, e as mulheres eram consideradas principalmente responsáveis pelas tarefas domésticas e pela criação dos filhos.</w:t>
      </w:r>
    </w:p>
    <w:p w14:paraId="3761AD5E" w14:textId="77777777" w:rsidR="00434BFE" w:rsidRPr="00434BFE" w:rsidRDefault="00434BFE" w:rsidP="00434BFE">
      <w:pPr>
        <w:ind w:firstLine="0"/>
        <w:rPr>
          <w:rFonts w:ascii="Arial" w:hAnsi="Arial" w:cs="Arial"/>
          <w:sz w:val="24"/>
          <w:szCs w:val="24"/>
        </w:rPr>
      </w:pPr>
    </w:p>
    <w:p w14:paraId="3944BD99" w14:textId="726B1D6F" w:rsidR="00434BFE" w:rsidRDefault="00434BFE" w:rsidP="000E2267">
      <w:pPr>
        <w:rPr>
          <w:rFonts w:ascii="Arial" w:hAnsi="Arial" w:cs="Arial"/>
          <w:sz w:val="24"/>
          <w:szCs w:val="24"/>
        </w:rPr>
      </w:pPr>
      <w:r w:rsidRPr="00434BFE">
        <w:rPr>
          <w:rFonts w:ascii="Arial" w:hAnsi="Arial" w:cs="Arial"/>
          <w:sz w:val="24"/>
          <w:szCs w:val="24"/>
        </w:rPr>
        <w:t>Essas normas e tratamentos variavam em intensidade e aplicação dependendo do contexto regional, étnico e socioeconômico. É importante destacar que as experiências das mulheres eram diversas e algumas mulheres, principalmente as pertencentes a grupos marginalizados, como as mulheres negras e as trabalhadoras rurais, enfrentavam uma dupla discriminação de gênero e raça.</w:t>
      </w:r>
    </w:p>
    <w:p w14:paraId="1C9AB7AD" w14:textId="77777777" w:rsidR="008A0C8B" w:rsidRDefault="008A0C8B" w:rsidP="00434BFE">
      <w:pPr>
        <w:ind w:firstLine="0"/>
        <w:rPr>
          <w:rFonts w:ascii="Arial" w:hAnsi="Arial" w:cs="Arial"/>
          <w:sz w:val="24"/>
          <w:szCs w:val="24"/>
        </w:rPr>
      </w:pPr>
    </w:p>
    <w:p w14:paraId="761C4F1E" w14:textId="5EF4D158" w:rsidR="001E7487" w:rsidRDefault="008A0C8B" w:rsidP="008A0C8B">
      <w:pPr>
        <w:ind w:firstLine="0"/>
        <w:rPr>
          <w:rFonts w:ascii="Arial" w:hAnsi="Arial" w:cs="Arial"/>
          <w:sz w:val="24"/>
          <w:szCs w:val="24"/>
        </w:rPr>
      </w:pPr>
      <w:r>
        <w:rPr>
          <w:rFonts w:ascii="Arial" w:hAnsi="Arial" w:cs="Arial"/>
          <w:sz w:val="24"/>
          <w:szCs w:val="24"/>
        </w:rPr>
        <w:t xml:space="preserve">3.2. </w:t>
      </w:r>
      <w:r w:rsidR="001E7487">
        <w:rPr>
          <w:rFonts w:ascii="Arial" w:hAnsi="Arial" w:cs="Arial"/>
          <w:sz w:val="24"/>
          <w:szCs w:val="24"/>
        </w:rPr>
        <w:t>A PRIMEIRA ONDA FEMINISTA</w:t>
      </w:r>
    </w:p>
    <w:p w14:paraId="7665C58E" w14:textId="77777777" w:rsidR="008A0C8B" w:rsidRPr="00434BFE" w:rsidRDefault="008A0C8B" w:rsidP="008A0C8B">
      <w:pPr>
        <w:ind w:firstLine="709"/>
        <w:rPr>
          <w:rFonts w:ascii="Arial" w:hAnsi="Arial" w:cs="Arial"/>
          <w:sz w:val="24"/>
          <w:szCs w:val="24"/>
        </w:rPr>
      </w:pPr>
    </w:p>
    <w:p w14:paraId="0F251F59" w14:textId="4F614960" w:rsidR="001E7487" w:rsidRDefault="008A0C8B" w:rsidP="008A0C8B">
      <w:pPr>
        <w:ind w:firstLine="709"/>
        <w:rPr>
          <w:rFonts w:ascii="Arial" w:hAnsi="Arial" w:cs="Arial"/>
          <w:sz w:val="24"/>
          <w:szCs w:val="24"/>
        </w:rPr>
      </w:pPr>
      <w:r w:rsidRPr="00434BFE">
        <w:rPr>
          <w:rFonts w:ascii="Arial" w:hAnsi="Arial" w:cs="Arial"/>
          <w:sz w:val="24"/>
          <w:szCs w:val="24"/>
        </w:rPr>
        <w:t>Ao longo do século XIX, as mulheres começaram a questionar e desafiar essas normas, buscando mais direitos, igualdade de gênero e participação ativa na sociedade.</w:t>
      </w:r>
      <w:r>
        <w:rPr>
          <w:rFonts w:ascii="Arial" w:hAnsi="Arial" w:cs="Arial"/>
          <w:sz w:val="24"/>
          <w:szCs w:val="24"/>
        </w:rPr>
        <w:t xml:space="preserve"> </w:t>
      </w:r>
      <w:r w:rsidRPr="00E328A5">
        <w:rPr>
          <w:rFonts w:ascii="Arial" w:hAnsi="Arial" w:cs="Arial"/>
          <w:sz w:val="24"/>
          <w:szCs w:val="24"/>
        </w:rPr>
        <w:t>Nos últimos anos, tem havido avanços significativos na luta contra o patriarcado e na promoção da igualdade de gênero no Brasil, com o fortalecimento do movimento feminista e a conquista de direitos e políticas públicas voltadas para as mulheres.</w:t>
      </w:r>
      <w:r>
        <w:rPr>
          <w:rFonts w:ascii="Arial" w:hAnsi="Arial" w:cs="Arial"/>
          <w:sz w:val="24"/>
          <w:szCs w:val="24"/>
        </w:rPr>
        <w:t xml:space="preserve"> Porém</w:t>
      </w:r>
      <w:r w:rsidRPr="00E328A5">
        <w:rPr>
          <w:rFonts w:ascii="Arial" w:hAnsi="Arial" w:cs="Arial"/>
          <w:sz w:val="24"/>
          <w:szCs w:val="24"/>
        </w:rPr>
        <w:t>, a desconstrução completa das estruturas patriarcais é um desafio contínuo e requer ações coletivas e individuais para a transformação social.</w:t>
      </w:r>
    </w:p>
    <w:p w14:paraId="01D92DF4" w14:textId="77777777" w:rsidR="001E7487" w:rsidRDefault="001E7487" w:rsidP="008D2E23">
      <w:pPr>
        <w:rPr>
          <w:rFonts w:ascii="Arial" w:hAnsi="Arial" w:cs="Arial"/>
          <w:sz w:val="24"/>
          <w:szCs w:val="24"/>
        </w:rPr>
      </w:pPr>
      <w:r w:rsidRPr="001E7487">
        <w:rPr>
          <w:rFonts w:ascii="Arial" w:hAnsi="Arial" w:cs="Arial"/>
          <w:sz w:val="24"/>
          <w:szCs w:val="24"/>
        </w:rPr>
        <w:lastRenderedPageBreak/>
        <w:t>O feminismo no Brasil teve início no final do século XIX, durante o período conhecido como Primeira Onda Feminista. Esse movimento foi impulsionado por mulheres que buscavam igualdade de direitos e melhores condições de vida para as mulheres, enfrentando as opressões e desigualdades de gênero existentes na sociedade brasileira da época.</w:t>
      </w:r>
    </w:p>
    <w:p w14:paraId="70B4BB7F" w14:textId="77777777" w:rsidR="001E7487" w:rsidRPr="001E7487" w:rsidRDefault="001E7487" w:rsidP="008D2E23">
      <w:pPr>
        <w:rPr>
          <w:rFonts w:ascii="Arial" w:hAnsi="Arial" w:cs="Arial"/>
          <w:sz w:val="24"/>
          <w:szCs w:val="24"/>
        </w:rPr>
      </w:pPr>
    </w:p>
    <w:p w14:paraId="07B4753F" w14:textId="3D83F60F" w:rsidR="001E7487" w:rsidRDefault="001E7487" w:rsidP="008D2E23">
      <w:pPr>
        <w:rPr>
          <w:rFonts w:ascii="Arial" w:hAnsi="Arial" w:cs="Arial"/>
          <w:sz w:val="24"/>
          <w:szCs w:val="24"/>
        </w:rPr>
      </w:pPr>
      <w:r w:rsidRPr="001E7487">
        <w:rPr>
          <w:rFonts w:ascii="Arial" w:hAnsi="Arial" w:cs="Arial"/>
          <w:sz w:val="24"/>
          <w:szCs w:val="24"/>
        </w:rPr>
        <w:t>Uma das principais líderes desse período foi Bertha Lutz, que se destacou como uma das principais ativistas pelo sufrágio feminino no Brasil. Ela fundou a Liga para a Emancipação Intelectual da Mulher em 1919, que posteriormente se tornou a Federação Brasileira pelo Progresso Feminino (FBPF). A FBPF foi uma das principais organizações feministas desse período e trabalhou ativamente pela conquista do direito ao voto feminino.</w:t>
      </w:r>
    </w:p>
    <w:p w14:paraId="6863E079" w14:textId="37542510" w:rsidR="00F54C21" w:rsidRDefault="00D81408" w:rsidP="00D81408">
      <w:pPr>
        <w:ind w:firstLine="0"/>
        <w:jc w:val="center"/>
        <w:rPr>
          <w:rFonts w:ascii="Arial" w:hAnsi="Arial" w:cs="Arial"/>
          <w:b/>
          <w:bCs/>
          <w:sz w:val="20"/>
          <w:szCs w:val="20"/>
        </w:rPr>
      </w:pPr>
      <w:r w:rsidRPr="00F54C21">
        <w:rPr>
          <w:rFonts w:ascii="Arial" w:hAnsi="Arial" w:cs="Arial"/>
          <w:b/>
          <w:bCs/>
          <w:noProof/>
          <w:sz w:val="20"/>
          <w:szCs w:val="20"/>
        </w:rPr>
        <w:drawing>
          <wp:anchor distT="0" distB="0" distL="114300" distR="114300" simplePos="0" relativeHeight="251663360" behindDoc="1" locked="0" layoutInCell="1" allowOverlap="1" wp14:anchorId="03515E36" wp14:editId="0559D89C">
            <wp:simplePos x="0" y="0"/>
            <wp:positionH relativeFrom="margin">
              <wp:align>center</wp:align>
            </wp:positionH>
            <wp:positionV relativeFrom="paragraph">
              <wp:posOffset>285750</wp:posOffset>
            </wp:positionV>
            <wp:extent cx="1987550" cy="2447925"/>
            <wp:effectExtent l="0" t="0" r="0" b="9525"/>
            <wp:wrapTopAndBottom/>
            <wp:docPr id="13863231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23120" name="Imagem 13863231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7550" cy="2447925"/>
                    </a:xfrm>
                    <a:prstGeom prst="rect">
                      <a:avLst/>
                    </a:prstGeom>
                  </pic:spPr>
                </pic:pic>
              </a:graphicData>
            </a:graphic>
            <wp14:sizeRelH relativeFrom="margin">
              <wp14:pctWidth>0</wp14:pctWidth>
            </wp14:sizeRelH>
            <wp14:sizeRelV relativeFrom="margin">
              <wp14:pctHeight>0</wp14:pctHeight>
            </wp14:sizeRelV>
          </wp:anchor>
        </w:drawing>
      </w:r>
      <w:r w:rsidR="00F54C21" w:rsidRPr="00F54C21">
        <w:rPr>
          <w:rFonts w:ascii="Arial" w:hAnsi="Arial" w:cs="Arial"/>
          <w:b/>
          <w:bCs/>
          <w:sz w:val="20"/>
          <w:szCs w:val="20"/>
        </w:rPr>
        <w:t>Figura 4. Bertha Maria Júlia Lutz (1894-1976)</w:t>
      </w:r>
    </w:p>
    <w:p w14:paraId="0E2BB1C7" w14:textId="77777777" w:rsidR="00D81408" w:rsidRPr="00F54C21" w:rsidRDefault="00D81408" w:rsidP="00D81408">
      <w:pPr>
        <w:spacing w:line="240" w:lineRule="auto"/>
        <w:ind w:firstLine="0"/>
        <w:rPr>
          <w:rFonts w:ascii="Arial" w:hAnsi="Arial" w:cs="Arial"/>
          <w:b/>
          <w:bCs/>
          <w:sz w:val="20"/>
          <w:szCs w:val="20"/>
        </w:rPr>
      </w:pPr>
    </w:p>
    <w:p w14:paraId="0783684C" w14:textId="30FDA75E" w:rsidR="00F54C21" w:rsidRPr="00D81408" w:rsidRDefault="00D81408" w:rsidP="00D81408">
      <w:pPr>
        <w:ind w:firstLine="0"/>
        <w:jc w:val="center"/>
        <w:rPr>
          <w:rFonts w:ascii="Arial" w:hAnsi="Arial" w:cs="Arial"/>
          <w:sz w:val="20"/>
          <w:szCs w:val="20"/>
        </w:rPr>
      </w:pPr>
      <w:r w:rsidRPr="00D81408">
        <w:rPr>
          <w:rFonts w:ascii="Arial" w:hAnsi="Arial" w:cs="Arial"/>
          <w:sz w:val="20"/>
          <w:szCs w:val="20"/>
        </w:rPr>
        <w:t>Fonte: &lt;https://pt.wikipedia.org/wiki/</w:t>
      </w:r>
      <w:proofErr w:type="spellStart"/>
      <w:r w:rsidRPr="00D81408">
        <w:rPr>
          <w:rFonts w:ascii="Arial" w:hAnsi="Arial" w:cs="Arial"/>
          <w:sz w:val="20"/>
          <w:szCs w:val="20"/>
        </w:rPr>
        <w:t>Bertha_Lutz</w:t>
      </w:r>
      <w:proofErr w:type="spellEnd"/>
      <w:r w:rsidRPr="00D81408">
        <w:rPr>
          <w:rFonts w:ascii="Arial" w:hAnsi="Arial" w:cs="Arial"/>
          <w:sz w:val="20"/>
          <w:szCs w:val="20"/>
        </w:rPr>
        <w:t>&gt; Acesso em: 08062023</w:t>
      </w:r>
    </w:p>
    <w:p w14:paraId="3102A7D6" w14:textId="77777777" w:rsidR="001E7487" w:rsidRPr="001E7487" w:rsidRDefault="001E7487" w:rsidP="008D2E23">
      <w:pPr>
        <w:rPr>
          <w:rFonts w:ascii="Arial" w:hAnsi="Arial" w:cs="Arial"/>
          <w:sz w:val="24"/>
          <w:szCs w:val="24"/>
        </w:rPr>
      </w:pPr>
    </w:p>
    <w:p w14:paraId="4DED8E30" w14:textId="77777777" w:rsidR="001E7487" w:rsidRPr="001E7487" w:rsidRDefault="001E7487" w:rsidP="008D2E23">
      <w:pPr>
        <w:rPr>
          <w:rFonts w:ascii="Arial" w:hAnsi="Arial" w:cs="Arial"/>
          <w:sz w:val="24"/>
          <w:szCs w:val="24"/>
        </w:rPr>
      </w:pPr>
      <w:r w:rsidRPr="001E7487">
        <w:rPr>
          <w:rFonts w:ascii="Arial" w:hAnsi="Arial" w:cs="Arial"/>
          <w:sz w:val="24"/>
          <w:szCs w:val="24"/>
        </w:rPr>
        <w:t>Outras mulheres notáveis que contribuíram para o movimento feminista brasileiro durante a primeira onda incluem Nísia Floresta, escritora e educadora que defendia a igualdade de direitos para as mulheres, e Celina Guimarães, a primeira mulher a votar no Brasil, após obter o direito por meio de um processo judicial em 1928.</w:t>
      </w:r>
    </w:p>
    <w:p w14:paraId="2D74B249" w14:textId="77777777" w:rsidR="001E7487" w:rsidRPr="001E7487" w:rsidRDefault="001E7487" w:rsidP="008D2E23">
      <w:pPr>
        <w:rPr>
          <w:rFonts w:ascii="Arial" w:hAnsi="Arial" w:cs="Arial"/>
          <w:sz w:val="24"/>
          <w:szCs w:val="24"/>
        </w:rPr>
      </w:pPr>
    </w:p>
    <w:p w14:paraId="70E8751B" w14:textId="77777777" w:rsidR="001E7487" w:rsidRPr="001E7487" w:rsidRDefault="001E7487" w:rsidP="008D2E23">
      <w:pPr>
        <w:rPr>
          <w:rFonts w:ascii="Arial" w:hAnsi="Arial" w:cs="Arial"/>
          <w:sz w:val="24"/>
          <w:szCs w:val="24"/>
        </w:rPr>
      </w:pPr>
      <w:r w:rsidRPr="001E7487">
        <w:rPr>
          <w:rFonts w:ascii="Arial" w:hAnsi="Arial" w:cs="Arial"/>
          <w:sz w:val="24"/>
          <w:szCs w:val="24"/>
        </w:rPr>
        <w:t xml:space="preserve">O movimento feminista da primeira onda também abordou outras questões além do direito ao voto, como a luta pela educação das mulheres, pelo acesso a profissões e pelo reconhecimento dos direitos civis e políticos. As feministas dessa </w:t>
      </w:r>
      <w:r w:rsidRPr="001E7487">
        <w:rPr>
          <w:rFonts w:ascii="Arial" w:hAnsi="Arial" w:cs="Arial"/>
          <w:sz w:val="24"/>
          <w:szCs w:val="24"/>
        </w:rPr>
        <w:lastRenderedPageBreak/>
        <w:t>época enfrentaram resistência e críticas da sociedade conservadora, mas conseguiram avanços significativos na luta pelos direitos das mulheres.</w:t>
      </w:r>
    </w:p>
    <w:p w14:paraId="20E17DCD" w14:textId="77777777" w:rsidR="001E7487" w:rsidRPr="001E7487" w:rsidRDefault="001E7487" w:rsidP="008D2E23">
      <w:pPr>
        <w:rPr>
          <w:rFonts w:ascii="Arial" w:hAnsi="Arial" w:cs="Arial"/>
          <w:sz w:val="24"/>
          <w:szCs w:val="24"/>
        </w:rPr>
      </w:pPr>
    </w:p>
    <w:p w14:paraId="05A3F805" w14:textId="77777777" w:rsidR="001E7487" w:rsidRDefault="001E7487" w:rsidP="008D2E23">
      <w:pPr>
        <w:rPr>
          <w:rFonts w:ascii="Arial" w:hAnsi="Arial" w:cs="Arial"/>
          <w:sz w:val="24"/>
          <w:szCs w:val="24"/>
        </w:rPr>
      </w:pPr>
      <w:r w:rsidRPr="001E7487">
        <w:rPr>
          <w:rFonts w:ascii="Arial" w:hAnsi="Arial" w:cs="Arial"/>
          <w:sz w:val="24"/>
          <w:szCs w:val="24"/>
        </w:rPr>
        <w:t>Embora a primeira onda feminista tenha perdido força nas décadas seguintes, suas conquistas e lutas pavimentaram o caminho para as gerações futuras de feministas no Brasil. As reivindicações e demandas da primeira onda influenciaram a agenda feminista posterior, que foi retomada com força na década de 1970 com a segunda onda feminista, abordando questões como a violência contra a mulher, a igualdade salarial, a autonomia sexual e reprodutiva, entre outras pautas.</w:t>
      </w:r>
    </w:p>
    <w:p w14:paraId="48D0E842" w14:textId="77777777" w:rsidR="00AD5054" w:rsidRDefault="00AD5054" w:rsidP="008D2E23">
      <w:pPr>
        <w:rPr>
          <w:rFonts w:ascii="Arial" w:hAnsi="Arial" w:cs="Arial"/>
          <w:sz w:val="24"/>
          <w:szCs w:val="24"/>
        </w:rPr>
      </w:pPr>
    </w:p>
    <w:p w14:paraId="53F5BBA3" w14:textId="77777777" w:rsidR="00AD5054" w:rsidRDefault="00AD5054" w:rsidP="008D2E23">
      <w:pPr>
        <w:rPr>
          <w:rFonts w:ascii="Arial" w:hAnsi="Arial" w:cs="Arial"/>
          <w:sz w:val="24"/>
          <w:szCs w:val="24"/>
        </w:rPr>
      </w:pPr>
    </w:p>
    <w:p w14:paraId="786F1677" w14:textId="77777777" w:rsidR="008A4542" w:rsidRDefault="008A4542" w:rsidP="001E7487">
      <w:pPr>
        <w:rPr>
          <w:rFonts w:ascii="Arial" w:hAnsi="Arial" w:cs="Arial"/>
          <w:sz w:val="24"/>
          <w:szCs w:val="24"/>
        </w:rPr>
      </w:pPr>
    </w:p>
    <w:p w14:paraId="3F377F39" w14:textId="3FDB286E" w:rsidR="008A4542" w:rsidRDefault="00676BF7" w:rsidP="00676BF7">
      <w:pPr>
        <w:ind w:firstLine="0"/>
        <w:rPr>
          <w:rFonts w:ascii="Arial" w:hAnsi="Arial" w:cs="Arial"/>
          <w:sz w:val="24"/>
          <w:szCs w:val="24"/>
        </w:rPr>
      </w:pPr>
      <w:r>
        <w:rPr>
          <w:rFonts w:ascii="Arial" w:hAnsi="Arial" w:cs="Arial"/>
          <w:sz w:val="24"/>
          <w:szCs w:val="24"/>
        </w:rPr>
        <w:t xml:space="preserve">3.3. </w:t>
      </w:r>
      <w:r w:rsidR="008A4542">
        <w:rPr>
          <w:rFonts w:ascii="Arial" w:hAnsi="Arial" w:cs="Arial"/>
          <w:sz w:val="24"/>
          <w:szCs w:val="24"/>
        </w:rPr>
        <w:t>A SEGUNDA ONDA FEMINISTA</w:t>
      </w:r>
    </w:p>
    <w:p w14:paraId="061A3301" w14:textId="77777777" w:rsidR="008A4542" w:rsidRDefault="008A4542" w:rsidP="001E7487">
      <w:pPr>
        <w:rPr>
          <w:rFonts w:ascii="Arial" w:hAnsi="Arial" w:cs="Arial"/>
          <w:sz w:val="24"/>
          <w:szCs w:val="24"/>
        </w:rPr>
      </w:pPr>
    </w:p>
    <w:p w14:paraId="699EB60A" w14:textId="77777777" w:rsidR="008A4542" w:rsidRPr="008A4542" w:rsidRDefault="008A4542" w:rsidP="008D2E23">
      <w:pPr>
        <w:rPr>
          <w:rFonts w:ascii="Arial" w:hAnsi="Arial" w:cs="Arial"/>
          <w:sz w:val="24"/>
          <w:szCs w:val="24"/>
        </w:rPr>
      </w:pPr>
      <w:r w:rsidRPr="008A4542">
        <w:rPr>
          <w:rFonts w:ascii="Arial" w:hAnsi="Arial" w:cs="Arial"/>
          <w:sz w:val="24"/>
          <w:szCs w:val="24"/>
        </w:rPr>
        <w:t>A segunda onda feminista no Brasil teve início na década de 1970 e se estendeu até a década de 1980. Esse movimento foi caracterizado por uma maior conscientização das questões de gênero e pela luta por direitos e igualdade para as mulheres em diversas esferas da sociedade.</w:t>
      </w:r>
    </w:p>
    <w:p w14:paraId="08BA9526" w14:textId="77777777" w:rsidR="008A4542" w:rsidRPr="008A4542" w:rsidRDefault="008A4542" w:rsidP="008D2E23">
      <w:pPr>
        <w:rPr>
          <w:rFonts w:ascii="Arial" w:hAnsi="Arial" w:cs="Arial"/>
          <w:sz w:val="24"/>
          <w:szCs w:val="24"/>
        </w:rPr>
      </w:pPr>
    </w:p>
    <w:p w14:paraId="78F87B6A" w14:textId="25F7A530" w:rsidR="008A4542" w:rsidRPr="008A4542" w:rsidRDefault="008A4542" w:rsidP="008D2E23">
      <w:pPr>
        <w:rPr>
          <w:rFonts w:ascii="Arial" w:hAnsi="Arial" w:cs="Arial"/>
          <w:sz w:val="24"/>
          <w:szCs w:val="24"/>
        </w:rPr>
      </w:pPr>
      <w:r>
        <w:rPr>
          <w:rFonts w:ascii="Arial" w:hAnsi="Arial" w:cs="Arial"/>
          <w:sz w:val="24"/>
          <w:szCs w:val="24"/>
        </w:rPr>
        <w:t>A pauta</w:t>
      </w:r>
      <w:r w:rsidRPr="008A4542">
        <w:rPr>
          <w:rFonts w:ascii="Arial" w:hAnsi="Arial" w:cs="Arial"/>
          <w:sz w:val="24"/>
          <w:szCs w:val="24"/>
        </w:rPr>
        <w:t xml:space="preserve"> foi influenciada pelos movimentos feministas internacionais, como o feminismo nos Estados Unidos e na Europa. As feministas brasileiras começaram a questionar as desigualdades de gênero existentes no país e a buscar mudanças nas estruturas sociais, políticas e culturais que perpetuavam a opressão das mulheres.</w:t>
      </w:r>
    </w:p>
    <w:p w14:paraId="6FA37C94" w14:textId="77777777" w:rsidR="008A4542" w:rsidRPr="008A4542" w:rsidRDefault="008A4542" w:rsidP="008D2E23">
      <w:pPr>
        <w:rPr>
          <w:rFonts w:ascii="Arial" w:hAnsi="Arial" w:cs="Arial"/>
          <w:sz w:val="24"/>
          <w:szCs w:val="24"/>
        </w:rPr>
      </w:pPr>
    </w:p>
    <w:p w14:paraId="6DEF2955" w14:textId="785744AD" w:rsidR="008A4542" w:rsidRPr="008A4542" w:rsidRDefault="008A4542" w:rsidP="008D2E23">
      <w:pPr>
        <w:rPr>
          <w:rFonts w:ascii="Arial" w:hAnsi="Arial" w:cs="Arial"/>
          <w:sz w:val="24"/>
          <w:szCs w:val="24"/>
        </w:rPr>
      </w:pPr>
      <w:r w:rsidRPr="008A4542">
        <w:rPr>
          <w:rFonts w:ascii="Arial" w:hAnsi="Arial" w:cs="Arial"/>
          <w:sz w:val="24"/>
          <w:szCs w:val="24"/>
        </w:rPr>
        <w:t xml:space="preserve">Nesse período, surgiram diversos grupos e organizações feministas, como o </w:t>
      </w:r>
      <w:r w:rsidRPr="00DA78B3">
        <w:rPr>
          <w:rFonts w:ascii="Arial" w:hAnsi="Arial" w:cs="Arial"/>
          <w:i/>
          <w:iCs/>
          <w:sz w:val="24"/>
          <w:szCs w:val="24"/>
        </w:rPr>
        <w:t>Movimento Feminino pela Anistia</w:t>
      </w:r>
      <w:r w:rsidR="00DA78B3">
        <w:rPr>
          <w:rFonts w:ascii="Arial" w:hAnsi="Arial" w:cs="Arial"/>
          <w:sz w:val="24"/>
          <w:szCs w:val="24"/>
        </w:rPr>
        <w:t xml:space="preserve">, o </w:t>
      </w:r>
      <w:r w:rsidR="00DA78B3" w:rsidRPr="00DA78B3">
        <w:rPr>
          <w:rFonts w:ascii="Arial" w:hAnsi="Arial" w:cs="Arial"/>
          <w:i/>
          <w:iCs/>
          <w:sz w:val="24"/>
          <w:szCs w:val="24"/>
        </w:rPr>
        <w:t>Brasil Mulher</w:t>
      </w:r>
      <w:r w:rsidR="00DA78B3">
        <w:rPr>
          <w:rFonts w:ascii="Arial" w:hAnsi="Arial" w:cs="Arial"/>
          <w:sz w:val="24"/>
          <w:szCs w:val="24"/>
        </w:rPr>
        <w:t xml:space="preserve"> e o </w:t>
      </w:r>
      <w:r w:rsidR="00DA78B3" w:rsidRPr="00DA78B3">
        <w:rPr>
          <w:rFonts w:ascii="Arial" w:hAnsi="Arial" w:cs="Arial"/>
          <w:i/>
          <w:iCs/>
          <w:sz w:val="24"/>
          <w:szCs w:val="24"/>
        </w:rPr>
        <w:t>Nós Mulheres</w:t>
      </w:r>
      <w:r w:rsidRPr="008A4542">
        <w:rPr>
          <w:rFonts w:ascii="Arial" w:hAnsi="Arial" w:cs="Arial"/>
          <w:sz w:val="24"/>
          <w:szCs w:val="24"/>
        </w:rPr>
        <w:t>. Esses grupos realizaram ações de conscientização, mobilização e protesto, abordando questões como a violência doméstica, o direito ao aborto, a igualdade salarial, a representatividade política e a liberdade sexual.</w:t>
      </w:r>
    </w:p>
    <w:p w14:paraId="0B118D8E" w14:textId="77777777" w:rsidR="008A4542" w:rsidRPr="008A4542" w:rsidRDefault="008A4542" w:rsidP="008D2E23">
      <w:pPr>
        <w:rPr>
          <w:rFonts w:ascii="Arial" w:hAnsi="Arial" w:cs="Arial"/>
          <w:sz w:val="24"/>
          <w:szCs w:val="24"/>
        </w:rPr>
      </w:pPr>
    </w:p>
    <w:p w14:paraId="3B7034D0" w14:textId="0F7BE9B7" w:rsidR="008A4542" w:rsidRPr="008A4542" w:rsidRDefault="008A4542" w:rsidP="008D2E23">
      <w:pPr>
        <w:rPr>
          <w:rFonts w:ascii="Arial" w:hAnsi="Arial" w:cs="Arial"/>
          <w:sz w:val="24"/>
          <w:szCs w:val="24"/>
        </w:rPr>
      </w:pPr>
      <w:r w:rsidRPr="008A4542">
        <w:rPr>
          <w:rFonts w:ascii="Arial" w:hAnsi="Arial" w:cs="Arial"/>
          <w:sz w:val="24"/>
          <w:szCs w:val="24"/>
        </w:rPr>
        <w:t xml:space="preserve">Um marco importante desse período foi a criação do </w:t>
      </w:r>
      <w:r w:rsidRPr="00DA78B3">
        <w:rPr>
          <w:rFonts w:ascii="Arial" w:hAnsi="Arial" w:cs="Arial"/>
          <w:i/>
          <w:iCs/>
          <w:sz w:val="24"/>
          <w:szCs w:val="24"/>
        </w:rPr>
        <w:t>Conselho Nacional dos Direitos da Mulher</w:t>
      </w:r>
      <w:r w:rsidRPr="008A4542">
        <w:rPr>
          <w:rFonts w:ascii="Arial" w:hAnsi="Arial" w:cs="Arial"/>
          <w:sz w:val="24"/>
          <w:szCs w:val="24"/>
        </w:rPr>
        <w:t xml:space="preserve"> </w:t>
      </w:r>
      <w:r w:rsidR="00DA78B3">
        <w:rPr>
          <w:rFonts w:ascii="Arial" w:hAnsi="Arial" w:cs="Arial"/>
          <w:sz w:val="24"/>
          <w:szCs w:val="24"/>
        </w:rPr>
        <w:t>(CNDM)</w:t>
      </w:r>
      <w:r w:rsidRPr="008A4542">
        <w:rPr>
          <w:rFonts w:ascii="Arial" w:hAnsi="Arial" w:cs="Arial"/>
          <w:sz w:val="24"/>
          <w:szCs w:val="24"/>
        </w:rPr>
        <w:t xml:space="preserve">, que fortaleceu a articulação e a luta feminista no Brasil. Além disso, em 1985, foi promulgada a Lei do Divórcio, que concedeu às mulheres o </w:t>
      </w:r>
      <w:r w:rsidRPr="008A4542">
        <w:rPr>
          <w:rFonts w:ascii="Arial" w:hAnsi="Arial" w:cs="Arial"/>
          <w:sz w:val="24"/>
          <w:szCs w:val="24"/>
        </w:rPr>
        <w:lastRenderedPageBreak/>
        <w:t>direito de se divorciarem de forma mais simplificada, dando-lhes maior autonomia em relação ao casamento.</w:t>
      </w:r>
    </w:p>
    <w:p w14:paraId="5AA6DA31" w14:textId="77777777" w:rsidR="008A4542" w:rsidRPr="008A4542" w:rsidRDefault="008A4542" w:rsidP="008A4542">
      <w:pPr>
        <w:rPr>
          <w:rFonts w:ascii="Arial" w:hAnsi="Arial" w:cs="Arial"/>
          <w:sz w:val="24"/>
          <w:szCs w:val="24"/>
        </w:rPr>
      </w:pPr>
    </w:p>
    <w:p w14:paraId="4E0D6058" w14:textId="77777777" w:rsidR="008A4542" w:rsidRPr="008A4542" w:rsidRDefault="008A4542" w:rsidP="008D2E23">
      <w:pPr>
        <w:rPr>
          <w:rFonts w:ascii="Arial" w:hAnsi="Arial" w:cs="Arial"/>
          <w:sz w:val="24"/>
          <w:szCs w:val="24"/>
        </w:rPr>
      </w:pPr>
      <w:r w:rsidRPr="008A4542">
        <w:rPr>
          <w:rFonts w:ascii="Arial" w:hAnsi="Arial" w:cs="Arial"/>
          <w:sz w:val="24"/>
          <w:szCs w:val="24"/>
        </w:rPr>
        <w:t>A segunda onda feminista no Brasil também trouxe à tona discussões sobre a interseccionalidade, ou seja, a interligação das opressões de gênero com raça, classe social, orientação sexual e outros aspectos da identidade. As feministas passaram a reconhecer a importância de abordar as múltiplas formas de opressão que afetam as mulheres, buscando uma luta mais inclusiva e diversa.</w:t>
      </w:r>
    </w:p>
    <w:p w14:paraId="7235E1F0" w14:textId="77777777" w:rsidR="008A4542" w:rsidRPr="008A4542" w:rsidRDefault="008A4542" w:rsidP="008D2E23">
      <w:pPr>
        <w:rPr>
          <w:rFonts w:ascii="Arial" w:hAnsi="Arial" w:cs="Arial"/>
          <w:sz w:val="24"/>
          <w:szCs w:val="24"/>
        </w:rPr>
      </w:pPr>
    </w:p>
    <w:p w14:paraId="71A07106" w14:textId="1829A974" w:rsidR="008A4542" w:rsidRDefault="008A4542" w:rsidP="008D2E23">
      <w:pPr>
        <w:rPr>
          <w:rFonts w:ascii="Arial" w:hAnsi="Arial" w:cs="Arial"/>
          <w:sz w:val="24"/>
          <w:szCs w:val="24"/>
        </w:rPr>
      </w:pPr>
      <w:r w:rsidRPr="008A4542">
        <w:rPr>
          <w:rFonts w:ascii="Arial" w:hAnsi="Arial" w:cs="Arial"/>
          <w:sz w:val="24"/>
          <w:szCs w:val="24"/>
        </w:rPr>
        <w:t>O legado da segunda onda feminista no Brasil foi significativo, pois trouxe à tona pautas e demandas importantes para a igualdade de gênero. As conquistas desse período contribuíram para avanços legislativos, políticos e sociais, além de influenciarem gerações posteriores de feministas no país. A luta pela igualdade de gênero e pelos direitos das mulheres continua até os dias de hoje, com novas demandas e desafios sendo colocados na agenda feminista brasileira.</w:t>
      </w:r>
    </w:p>
    <w:p w14:paraId="1852EB5B" w14:textId="77777777" w:rsidR="00DA78B3" w:rsidRDefault="00DA78B3" w:rsidP="008D2E23">
      <w:pPr>
        <w:rPr>
          <w:rFonts w:ascii="Arial" w:hAnsi="Arial" w:cs="Arial"/>
          <w:sz w:val="24"/>
          <w:szCs w:val="24"/>
        </w:rPr>
      </w:pPr>
    </w:p>
    <w:p w14:paraId="60B6C3C4" w14:textId="77777777" w:rsidR="00DA78B3" w:rsidRDefault="00DA78B3" w:rsidP="00DA78B3">
      <w:pPr>
        <w:rPr>
          <w:rFonts w:ascii="Arial" w:hAnsi="Arial" w:cs="Arial"/>
          <w:sz w:val="24"/>
          <w:szCs w:val="24"/>
        </w:rPr>
      </w:pPr>
      <w:r w:rsidRPr="003C5502">
        <w:rPr>
          <w:rFonts w:ascii="Arial" w:hAnsi="Arial" w:cs="Arial"/>
          <w:sz w:val="24"/>
          <w:szCs w:val="24"/>
        </w:rPr>
        <w:t>Leila Diniz (1945-1972) foi uma atriz brasileira conhecida por sua personalidade ousada e irreverente, além de seu talento artístico. Ela nasceu em Niterói, no estado do Rio de Janeiro, e começou sua carreira como atriz de teatro ainda na adolescência.</w:t>
      </w:r>
    </w:p>
    <w:p w14:paraId="03F304B8" w14:textId="77777777" w:rsidR="00DA78B3" w:rsidRDefault="00DA78B3" w:rsidP="00DA78B3">
      <w:pPr>
        <w:rPr>
          <w:rFonts w:ascii="Arial" w:hAnsi="Arial" w:cs="Arial"/>
          <w:sz w:val="24"/>
          <w:szCs w:val="24"/>
        </w:rPr>
      </w:pPr>
    </w:p>
    <w:p w14:paraId="5E811117" w14:textId="77777777" w:rsidR="00DA78B3" w:rsidRDefault="00DA78B3" w:rsidP="00DA78B3">
      <w:pPr>
        <w:rPr>
          <w:rFonts w:ascii="Arial" w:hAnsi="Arial" w:cs="Arial"/>
          <w:sz w:val="24"/>
          <w:szCs w:val="24"/>
        </w:rPr>
      </w:pPr>
      <w:r>
        <w:rPr>
          <w:rFonts w:ascii="Arial" w:hAnsi="Arial" w:cs="Arial"/>
          <w:sz w:val="24"/>
          <w:szCs w:val="24"/>
        </w:rPr>
        <w:t xml:space="preserve">Leila </w:t>
      </w:r>
      <w:r w:rsidRPr="003C5502">
        <w:rPr>
          <w:rFonts w:ascii="Arial" w:hAnsi="Arial" w:cs="Arial"/>
          <w:sz w:val="24"/>
          <w:szCs w:val="24"/>
        </w:rPr>
        <w:t>alcançou grande popularidade durante a década de 1960, atuando em filmes que se destacavam pela abordagem inovadora e pelo retrato de uma mulher moderna e independente. Ela desafiou as convenções sociais da época ao discutir abertamente temas como sexualidade, maternidade e liberdade feminina.</w:t>
      </w:r>
      <w:r>
        <w:rPr>
          <w:rFonts w:ascii="Arial" w:hAnsi="Arial" w:cs="Arial"/>
          <w:sz w:val="24"/>
          <w:szCs w:val="24"/>
        </w:rPr>
        <w:t xml:space="preserve"> Se </w:t>
      </w:r>
      <w:r w:rsidRPr="003C5502">
        <w:rPr>
          <w:rFonts w:ascii="Arial" w:hAnsi="Arial" w:cs="Arial"/>
          <w:sz w:val="24"/>
          <w:szCs w:val="24"/>
        </w:rPr>
        <w:t>destacou por sua atitude irreverente e descontraída, que muitas vezes causava polêmica na sociedade conservadora da época. Ela era conhecida por suas declarações ousadas e seu estilo de vida fora dos padrões tradicionais.</w:t>
      </w:r>
    </w:p>
    <w:p w14:paraId="187985DC" w14:textId="77777777" w:rsidR="00DA78B3" w:rsidRPr="003C5502" w:rsidRDefault="00DA78B3" w:rsidP="00DA78B3">
      <w:pPr>
        <w:rPr>
          <w:rFonts w:ascii="Arial" w:hAnsi="Arial" w:cs="Arial"/>
          <w:sz w:val="24"/>
          <w:szCs w:val="24"/>
        </w:rPr>
      </w:pPr>
    </w:p>
    <w:p w14:paraId="09110EFC" w14:textId="77777777" w:rsidR="00DA78B3" w:rsidRDefault="00DA78B3" w:rsidP="00DA78B3">
      <w:pPr>
        <w:rPr>
          <w:rFonts w:ascii="Arial" w:hAnsi="Arial" w:cs="Arial"/>
          <w:sz w:val="24"/>
          <w:szCs w:val="24"/>
        </w:rPr>
      </w:pPr>
      <w:r>
        <w:rPr>
          <w:rFonts w:ascii="Arial" w:hAnsi="Arial" w:cs="Arial"/>
          <w:sz w:val="24"/>
          <w:szCs w:val="24"/>
        </w:rPr>
        <w:t>A artista</w:t>
      </w:r>
      <w:r w:rsidRPr="003C5502">
        <w:rPr>
          <w:rFonts w:ascii="Arial" w:hAnsi="Arial" w:cs="Arial"/>
          <w:sz w:val="24"/>
          <w:szCs w:val="24"/>
        </w:rPr>
        <w:t xml:space="preserve"> é lembrada como uma figura icônica do cinema brasileiro e como uma mulher que quebrou barreiras e questionou os padrões estabelecidos, contribuindo para a ampliação da liberdade e dos direitos das mulheres no Brasil. Sua influência e seu legado permanecem como um símbolo de coragem e autenticidade.</w:t>
      </w:r>
    </w:p>
    <w:p w14:paraId="6E7886A7" w14:textId="735BA595" w:rsidR="00DA78B3" w:rsidRDefault="00DA78B3" w:rsidP="00DA78B3">
      <w:pPr>
        <w:rPr>
          <w:rFonts w:ascii="Arial" w:hAnsi="Arial" w:cs="Arial"/>
          <w:sz w:val="24"/>
          <w:szCs w:val="24"/>
        </w:rPr>
      </w:pPr>
    </w:p>
    <w:p w14:paraId="40D39E07" w14:textId="77777777" w:rsidR="00A9532C" w:rsidRDefault="00A9532C" w:rsidP="00AD5054">
      <w:pPr>
        <w:ind w:firstLine="0"/>
        <w:jc w:val="center"/>
        <w:rPr>
          <w:rFonts w:ascii="Arial" w:hAnsi="Arial" w:cs="Arial"/>
          <w:b/>
          <w:bCs/>
          <w:sz w:val="20"/>
          <w:szCs w:val="20"/>
        </w:rPr>
      </w:pPr>
    </w:p>
    <w:p w14:paraId="62418030" w14:textId="7A028679" w:rsidR="003C5502" w:rsidRDefault="003C5502" w:rsidP="00AD5054">
      <w:pPr>
        <w:ind w:firstLine="0"/>
        <w:jc w:val="center"/>
        <w:rPr>
          <w:rFonts w:ascii="Arial" w:hAnsi="Arial" w:cs="Arial"/>
          <w:b/>
          <w:bCs/>
          <w:sz w:val="20"/>
          <w:szCs w:val="20"/>
        </w:rPr>
      </w:pPr>
      <w:r w:rsidRPr="00D007C6">
        <w:rPr>
          <w:rFonts w:ascii="Arial" w:hAnsi="Arial" w:cs="Arial"/>
          <w:b/>
          <w:bCs/>
          <w:sz w:val="20"/>
          <w:szCs w:val="20"/>
        </w:rPr>
        <w:lastRenderedPageBreak/>
        <w:t xml:space="preserve">Figura </w:t>
      </w:r>
      <w:r w:rsidR="00D81408">
        <w:rPr>
          <w:rFonts w:ascii="Arial" w:hAnsi="Arial" w:cs="Arial"/>
          <w:b/>
          <w:bCs/>
          <w:sz w:val="20"/>
          <w:szCs w:val="20"/>
        </w:rPr>
        <w:t>5</w:t>
      </w:r>
      <w:r w:rsidRPr="00D007C6">
        <w:rPr>
          <w:rFonts w:ascii="Arial" w:hAnsi="Arial" w:cs="Arial"/>
          <w:b/>
          <w:bCs/>
          <w:sz w:val="20"/>
          <w:szCs w:val="20"/>
        </w:rPr>
        <w:t>. Leila Diniz (1945-1972)</w:t>
      </w:r>
      <w:r w:rsidR="00D007C6">
        <w:rPr>
          <w:rFonts w:ascii="Arial" w:hAnsi="Arial" w:cs="Arial"/>
          <w:b/>
          <w:bCs/>
          <w:sz w:val="20"/>
          <w:szCs w:val="20"/>
        </w:rPr>
        <w:t>.</w:t>
      </w:r>
    </w:p>
    <w:p w14:paraId="146A8757" w14:textId="3BE3A572" w:rsidR="00D007C6" w:rsidRPr="00D007C6" w:rsidRDefault="00A9532C" w:rsidP="00D007C6">
      <w:pPr>
        <w:ind w:firstLine="0"/>
        <w:jc w:val="center"/>
        <w:rPr>
          <w:rFonts w:ascii="Arial" w:hAnsi="Arial" w:cs="Arial"/>
          <w:b/>
          <w:bCs/>
          <w:sz w:val="20"/>
          <w:szCs w:val="20"/>
        </w:rPr>
      </w:pPr>
      <w:r>
        <w:rPr>
          <w:rFonts w:ascii="Arial" w:hAnsi="Arial" w:cs="Arial"/>
          <w:noProof/>
          <w:sz w:val="24"/>
          <w:szCs w:val="24"/>
        </w:rPr>
        <w:drawing>
          <wp:anchor distT="0" distB="0" distL="114300" distR="114300" simplePos="0" relativeHeight="251662336" behindDoc="1" locked="0" layoutInCell="1" allowOverlap="1" wp14:anchorId="77D15CBE" wp14:editId="7950E6C8">
            <wp:simplePos x="0" y="0"/>
            <wp:positionH relativeFrom="margin">
              <wp:posOffset>-283766</wp:posOffset>
            </wp:positionH>
            <wp:positionV relativeFrom="page">
              <wp:posOffset>1365077</wp:posOffset>
            </wp:positionV>
            <wp:extent cx="3462655" cy="2352675"/>
            <wp:effectExtent l="0" t="0" r="4445" b="9525"/>
            <wp:wrapSquare wrapText="bothSides"/>
            <wp:docPr id="281306491" name="Imagem 5" descr="Mulher de biquíni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06491" name="Imagem 5" descr="Mulher de biquíni na águ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3462655" cy="2352675"/>
                    </a:xfrm>
                    <a:prstGeom prst="rect">
                      <a:avLst/>
                    </a:prstGeom>
                  </pic:spPr>
                </pic:pic>
              </a:graphicData>
            </a:graphic>
            <wp14:sizeRelH relativeFrom="margin">
              <wp14:pctWidth>0</wp14:pctWidth>
            </wp14:sizeRelH>
            <wp14:sizeRelV relativeFrom="margin">
              <wp14:pctHeight>0</wp14:pctHeight>
            </wp14:sizeRelV>
          </wp:anchor>
        </w:drawing>
      </w:r>
    </w:p>
    <w:p w14:paraId="79DD7093" w14:textId="2CDC08F3" w:rsidR="00D007C6" w:rsidRDefault="00D007C6" w:rsidP="00AD5054">
      <w:pPr>
        <w:ind w:firstLine="0"/>
        <w:rPr>
          <w:rFonts w:ascii="Arial" w:hAnsi="Arial" w:cs="Arial"/>
          <w:sz w:val="20"/>
          <w:szCs w:val="20"/>
        </w:rPr>
      </w:pPr>
    </w:p>
    <w:p w14:paraId="05FE35A2" w14:textId="3D696988" w:rsidR="00AD5054" w:rsidRDefault="00AD5054" w:rsidP="00AD5054">
      <w:pPr>
        <w:ind w:firstLine="0"/>
        <w:rPr>
          <w:rFonts w:ascii="Arial" w:hAnsi="Arial" w:cs="Arial"/>
          <w:b/>
          <w:bCs/>
          <w:sz w:val="20"/>
          <w:szCs w:val="20"/>
        </w:rPr>
      </w:pPr>
    </w:p>
    <w:p w14:paraId="0F6FE6BE" w14:textId="459921C7" w:rsidR="00AD5054" w:rsidRDefault="00D007C6" w:rsidP="00AD5054">
      <w:pPr>
        <w:ind w:firstLine="0"/>
        <w:rPr>
          <w:rFonts w:ascii="Arial" w:hAnsi="Arial" w:cs="Arial"/>
          <w:b/>
          <w:bCs/>
          <w:sz w:val="20"/>
          <w:szCs w:val="20"/>
        </w:rPr>
      </w:pPr>
      <w:r w:rsidRPr="00D007C6">
        <w:rPr>
          <w:rFonts w:ascii="Arial" w:hAnsi="Arial" w:cs="Arial"/>
          <w:b/>
          <w:bCs/>
          <w:sz w:val="20"/>
          <w:szCs w:val="20"/>
        </w:rPr>
        <w:t>No final de 1970, grávida de sua primeira filha, foi fotografada usando um biquini mais reduzido, passeando nas areias da praia de Ipanema, provocando choque na sociedade conservadora da época.</w:t>
      </w:r>
    </w:p>
    <w:p w14:paraId="6F969731" w14:textId="77777777" w:rsidR="00AD5054" w:rsidRDefault="00AD5054" w:rsidP="00AD5054">
      <w:pPr>
        <w:ind w:firstLine="0"/>
        <w:rPr>
          <w:rFonts w:ascii="Arial" w:hAnsi="Arial" w:cs="Arial"/>
          <w:b/>
          <w:bCs/>
          <w:sz w:val="20"/>
          <w:szCs w:val="20"/>
        </w:rPr>
      </w:pPr>
    </w:p>
    <w:p w14:paraId="31B1DDC7" w14:textId="26072AB2" w:rsidR="00AD5054" w:rsidRDefault="00AD5054" w:rsidP="00AD5054">
      <w:pPr>
        <w:ind w:firstLine="0"/>
        <w:rPr>
          <w:rFonts w:ascii="Arial" w:hAnsi="Arial" w:cs="Arial"/>
          <w:b/>
          <w:bCs/>
          <w:sz w:val="20"/>
          <w:szCs w:val="20"/>
        </w:rPr>
      </w:pPr>
    </w:p>
    <w:p w14:paraId="5FDD6393" w14:textId="1953B8C2" w:rsidR="00AD5054" w:rsidRDefault="00AD5054" w:rsidP="00AD5054">
      <w:pPr>
        <w:ind w:firstLine="0"/>
        <w:rPr>
          <w:rFonts w:ascii="Arial" w:hAnsi="Arial" w:cs="Arial"/>
          <w:b/>
          <w:bCs/>
          <w:sz w:val="20"/>
          <w:szCs w:val="20"/>
        </w:rPr>
      </w:pPr>
    </w:p>
    <w:p w14:paraId="4CC4DE39" w14:textId="77777777" w:rsidR="00374DB9" w:rsidRDefault="00374DB9" w:rsidP="00374DB9">
      <w:pPr>
        <w:spacing w:line="240" w:lineRule="auto"/>
        <w:ind w:firstLine="0"/>
        <w:rPr>
          <w:rFonts w:ascii="Arial" w:hAnsi="Arial" w:cs="Arial"/>
          <w:b/>
          <w:bCs/>
          <w:sz w:val="20"/>
          <w:szCs w:val="20"/>
        </w:rPr>
      </w:pPr>
    </w:p>
    <w:p w14:paraId="6952313A" w14:textId="0ADBF35C" w:rsidR="00D007C6" w:rsidRDefault="00AD5054" w:rsidP="00AD5054">
      <w:pPr>
        <w:ind w:firstLine="0"/>
        <w:rPr>
          <w:rFonts w:ascii="Arial" w:hAnsi="Arial" w:cs="Arial"/>
          <w:sz w:val="20"/>
          <w:szCs w:val="20"/>
        </w:rPr>
      </w:pPr>
      <w:r>
        <w:rPr>
          <w:rFonts w:ascii="Arial" w:hAnsi="Arial" w:cs="Arial"/>
          <w:sz w:val="20"/>
          <w:szCs w:val="20"/>
        </w:rPr>
        <w:t>Fonte:&lt;</w:t>
      </w:r>
      <w:r w:rsidRPr="00D007C6">
        <w:rPr>
          <w:rFonts w:ascii="Arial" w:hAnsi="Arial" w:cs="Arial"/>
          <w:sz w:val="20"/>
          <w:szCs w:val="20"/>
        </w:rPr>
        <w:t>https://www.cultura930.com.br/leila-diniz-um-mar-de-liberdade/</w:t>
      </w:r>
      <w:r>
        <w:rPr>
          <w:rFonts w:ascii="Arial" w:hAnsi="Arial" w:cs="Arial"/>
          <w:sz w:val="20"/>
          <w:szCs w:val="20"/>
        </w:rPr>
        <w:t>&gt; Acesso em: 07</w:t>
      </w:r>
      <w:r w:rsidR="00242F3D">
        <w:rPr>
          <w:rFonts w:ascii="Arial" w:hAnsi="Arial" w:cs="Arial"/>
          <w:sz w:val="20"/>
          <w:szCs w:val="20"/>
        </w:rPr>
        <w:t>/</w:t>
      </w:r>
      <w:r>
        <w:rPr>
          <w:rFonts w:ascii="Arial" w:hAnsi="Arial" w:cs="Arial"/>
          <w:sz w:val="20"/>
          <w:szCs w:val="20"/>
        </w:rPr>
        <w:t>06</w:t>
      </w:r>
      <w:r w:rsidR="00242F3D">
        <w:rPr>
          <w:rFonts w:ascii="Arial" w:hAnsi="Arial" w:cs="Arial"/>
          <w:sz w:val="20"/>
          <w:szCs w:val="20"/>
        </w:rPr>
        <w:t>/</w:t>
      </w:r>
      <w:r>
        <w:rPr>
          <w:rFonts w:ascii="Arial" w:hAnsi="Arial" w:cs="Arial"/>
          <w:sz w:val="20"/>
          <w:szCs w:val="20"/>
        </w:rPr>
        <w:t>202</w:t>
      </w:r>
      <w:r w:rsidR="00242F3D">
        <w:rPr>
          <w:rFonts w:ascii="Arial" w:hAnsi="Arial" w:cs="Arial"/>
          <w:sz w:val="20"/>
          <w:szCs w:val="20"/>
        </w:rPr>
        <w:t>3</w:t>
      </w:r>
    </w:p>
    <w:p w14:paraId="2273C8FF" w14:textId="77777777" w:rsidR="00374DB9" w:rsidRPr="00AD5054" w:rsidRDefault="00374DB9" w:rsidP="00AD5054">
      <w:pPr>
        <w:ind w:firstLine="0"/>
        <w:rPr>
          <w:rFonts w:ascii="Arial" w:hAnsi="Arial" w:cs="Arial"/>
          <w:sz w:val="20"/>
          <w:szCs w:val="20"/>
        </w:rPr>
      </w:pPr>
    </w:p>
    <w:p w14:paraId="1642965D" w14:textId="755E90EC" w:rsidR="00AD5054" w:rsidRDefault="00AD5054" w:rsidP="00AD5054">
      <w:pPr>
        <w:rPr>
          <w:rFonts w:ascii="Arial" w:hAnsi="Arial" w:cs="Arial"/>
          <w:sz w:val="24"/>
          <w:szCs w:val="24"/>
        </w:rPr>
      </w:pPr>
      <w:r>
        <w:rPr>
          <w:rFonts w:ascii="Arial" w:hAnsi="Arial" w:cs="Arial"/>
          <w:sz w:val="24"/>
          <w:szCs w:val="24"/>
        </w:rPr>
        <w:t>Morreu em 1972, enquanto grávida de seu primeiro filho, em um acidente de avião, aos 27 anos de idade. Deixou um legado revolucionário, de mulher com postura desafiadora, que inspirou gerações subsequentes de mulheres.</w:t>
      </w:r>
    </w:p>
    <w:p w14:paraId="12DB72F4" w14:textId="64EE0A86" w:rsidR="00D81408" w:rsidRDefault="00D81408" w:rsidP="00EB5B7F">
      <w:pPr>
        <w:ind w:firstLine="0"/>
        <w:rPr>
          <w:rFonts w:ascii="Arial" w:hAnsi="Arial" w:cs="Arial"/>
          <w:sz w:val="24"/>
          <w:szCs w:val="24"/>
        </w:rPr>
      </w:pPr>
    </w:p>
    <w:p w14:paraId="2B1B2B5B" w14:textId="5C82B63E" w:rsidR="00D81408" w:rsidRDefault="00D81408" w:rsidP="00906FEB">
      <w:pPr>
        <w:rPr>
          <w:rFonts w:ascii="Arial" w:hAnsi="Arial" w:cs="Arial"/>
          <w:sz w:val="24"/>
          <w:szCs w:val="24"/>
        </w:rPr>
      </w:pPr>
      <w:r w:rsidRPr="00D81408">
        <w:rPr>
          <w:rFonts w:ascii="Arial" w:hAnsi="Arial" w:cs="Arial"/>
          <w:sz w:val="24"/>
          <w:szCs w:val="24"/>
        </w:rPr>
        <w:t>Podemos citar, também, Rita Lee, que se destacou por sua postura irreverente, sua personalidade forte e sua capacidade de quebrar padrões e tabus. Ela desafiou as normas estabelecidas e questionou as expectativas impostas às mulheres na sociedade. Sua trajetória musical e sua postura artística contribuíram para abrir caminhos para outras mulheres na indústria da música, demonstrando que as mulheres podem ocupar espaços de destaque e liderança.</w:t>
      </w:r>
    </w:p>
    <w:p w14:paraId="40E6E266" w14:textId="77777777" w:rsidR="00EB5B7F" w:rsidRDefault="00EB5B7F" w:rsidP="00EB5B7F">
      <w:pPr>
        <w:spacing w:before="0"/>
        <w:rPr>
          <w:rFonts w:ascii="Arial" w:hAnsi="Arial" w:cs="Arial"/>
          <w:sz w:val="24"/>
          <w:szCs w:val="24"/>
        </w:rPr>
      </w:pPr>
    </w:p>
    <w:p w14:paraId="2B375543" w14:textId="4AFBC775" w:rsidR="00933782" w:rsidRDefault="00933782" w:rsidP="00933782">
      <w:pPr>
        <w:ind w:firstLine="0"/>
        <w:jc w:val="center"/>
        <w:rPr>
          <w:rFonts w:ascii="Arial" w:hAnsi="Arial" w:cs="Arial"/>
          <w:b/>
          <w:bCs/>
          <w:sz w:val="20"/>
          <w:szCs w:val="20"/>
        </w:rPr>
      </w:pPr>
      <w:r w:rsidRPr="00A85860">
        <w:rPr>
          <w:rFonts w:ascii="Arial" w:hAnsi="Arial" w:cs="Arial"/>
          <w:b/>
          <w:bCs/>
          <w:noProof/>
          <w:sz w:val="20"/>
          <w:szCs w:val="20"/>
        </w:rPr>
        <w:drawing>
          <wp:anchor distT="0" distB="0" distL="114300" distR="114300" simplePos="0" relativeHeight="251664384" behindDoc="1" locked="0" layoutInCell="1" allowOverlap="1" wp14:anchorId="5B5587E8" wp14:editId="4D347477">
            <wp:simplePos x="0" y="0"/>
            <wp:positionH relativeFrom="margin">
              <wp:align>center</wp:align>
            </wp:positionH>
            <wp:positionV relativeFrom="paragraph">
              <wp:posOffset>249433</wp:posOffset>
            </wp:positionV>
            <wp:extent cx="2619375" cy="2077720"/>
            <wp:effectExtent l="0" t="0" r="9525" b="0"/>
            <wp:wrapTopAndBottom/>
            <wp:docPr id="1863409" name="Imagem 2"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9" name="Imagem 2" descr="Desenho de uma pessoa&#10;&#10;Descrição gerada automaticamente com confiança média"/>
                    <pic:cNvPicPr/>
                  </pic:nvPicPr>
                  <pic:blipFill>
                    <a:blip r:embed="rId16">
                      <a:extLst>
                        <a:ext uri="{28A0092B-C50C-407E-A947-70E740481C1C}">
                          <a14:useLocalDpi xmlns:a14="http://schemas.microsoft.com/office/drawing/2010/main" val="0"/>
                        </a:ext>
                      </a:extLst>
                    </a:blip>
                    <a:stretch>
                      <a:fillRect/>
                    </a:stretch>
                  </pic:blipFill>
                  <pic:spPr>
                    <a:xfrm>
                      <a:off x="0" y="0"/>
                      <a:ext cx="2619375" cy="2077720"/>
                    </a:xfrm>
                    <a:prstGeom prst="rect">
                      <a:avLst/>
                    </a:prstGeom>
                  </pic:spPr>
                </pic:pic>
              </a:graphicData>
            </a:graphic>
            <wp14:sizeRelH relativeFrom="margin">
              <wp14:pctWidth>0</wp14:pctWidth>
            </wp14:sizeRelH>
            <wp14:sizeRelV relativeFrom="margin">
              <wp14:pctHeight>0</wp14:pctHeight>
            </wp14:sizeRelV>
          </wp:anchor>
        </w:drawing>
      </w:r>
      <w:r w:rsidRPr="00A85860">
        <w:rPr>
          <w:rFonts w:ascii="Arial" w:hAnsi="Arial" w:cs="Arial"/>
          <w:b/>
          <w:bCs/>
          <w:sz w:val="20"/>
          <w:szCs w:val="20"/>
        </w:rPr>
        <w:t>Figura 6. Rita Lee Jones de Carvalho (1947-2023)</w:t>
      </w:r>
    </w:p>
    <w:p w14:paraId="29E69B16" w14:textId="77777777" w:rsidR="00A85860" w:rsidRPr="00A85860" w:rsidRDefault="00A85860" w:rsidP="00374DB9">
      <w:pPr>
        <w:spacing w:line="240" w:lineRule="auto"/>
        <w:ind w:firstLine="0"/>
        <w:jc w:val="left"/>
        <w:rPr>
          <w:rFonts w:ascii="Arial" w:hAnsi="Arial" w:cs="Arial"/>
          <w:b/>
          <w:bCs/>
          <w:sz w:val="20"/>
          <w:szCs w:val="20"/>
        </w:rPr>
      </w:pPr>
    </w:p>
    <w:p w14:paraId="5247C732" w14:textId="544051C2" w:rsidR="00933782" w:rsidRPr="00933782" w:rsidRDefault="00933782" w:rsidP="00E328A5">
      <w:pPr>
        <w:rPr>
          <w:rFonts w:ascii="Arial" w:hAnsi="Arial" w:cs="Arial"/>
          <w:sz w:val="20"/>
          <w:szCs w:val="20"/>
        </w:rPr>
      </w:pPr>
      <w:r w:rsidRPr="00933782">
        <w:rPr>
          <w:rFonts w:ascii="Arial" w:hAnsi="Arial" w:cs="Arial"/>
          <w:sz w:val="20"/>
          <w:szCs w:val="20"/>
        </w:rPr>
        <w:t>Fonte: &lt;https://cantodampb.com/as-melhores-musicas-de-</w:t>
      </w:r>
      <w:proofErr w:type="spellStart"/>
      <w:r w:rsidRPr="00933782">
        <w:rPr>
          <w:rFonts w:ascii="Arial" w:hAnsi="Arial" w:cs="Arial"/>
          <w:sz w:val="20"/>
          <w:szCs w:val="20"/>
        </w:rPr>
        <w:t>rita</w:t>
      </w:r>
      <w:proofErr w:type="spellEnd"/>
      <w:r w:rsidRPr="00933782">
        <w:rPr>
          <w:rFonts w:ascii="Arial" w:hAnsi="Arial" w:cs="Arial"/>
          <w:sz w:val="20"/>
          <w:szCs w:val="20"/>
        </w:rPr>
        <w:t>-</w:t>
      </w:r>
      <w:proofErr w:type="spellStart"/>
      <w:r w:rsidRPr="00933782">
        <w:rPr>
          <w:rFonts w:ascii="Arial" w:hAnsi="Arial" w:cs="Arial"/>
          <w:sz w:val="20"/>
          <w:szCs w:val="20"/>
        </w:rPr>
        <w:t>lee</w:t>
      </w:r>
      <w:proofErr w:type="spellEnd"/>
      <w:r w:rsidRPr="00933782">
        <w:rPr>
          <w:rFonts w:ascii="Arial" w:hAnsi="Arial" w:cs="Arial"/>
          <w:sz w:val="20"/>
          <w:szCs w:val="20"/>
        </w:rPr>
        <w:t>/&gt; Acesso em: 08</w:t>
      </w:r>
      <w:r w:rsidR="00242F3D">
        <w:rPr>
          <w:rFonts w:ascii="Arial" w:hAnsi="Arial" w:cs="Arial"/>
          <w:sz w:val="20"/>
          <w:szCs w:val="20"/>
        </w:rPr>
        <w:t>/</w:t>
      </w:r>
      <w:r w:rsidRPr="00933782">
        <w:rPr>
          <w:rFonts w:ascii="Arial" w:hAnsi="Arial" w:cs="Arial"/>
          <w:sz w:val="20"/>
          <w:szCs w:val="20"/>
        </w:rPr>
        <w:t>06</w:t>
      </w:r>
      <w:r w:rsidR="00242F3D">
        <w:rPr>
          <w:rFonts w:ascii="Arial" w:hAnsi="Arial" w:cs="Arial"/>
          <w:sz w:val="20"/>
          <w:szCs w:val="20"/>
        </w:rPr>
        <w:t>/</w:t>
      </w:r>
      <w:r w:rsidRPr="00933782">
        <w:rPr>
          <w:rFonts w:ascii="Arial" w:hAnsi="Arial" w:cs="Arial"/>
          <w:sz w:val="20"/>
          <w:szCs w:val="20"/>
        </w:rPr>
        <w:t>2023</w:t>
      </w:r>
    </w:p>
    <w:p w14:paraId="6133EF5A" w14:textId="77777777" w:rsidR="00933782" w:rsidRDefault="00933782" w:rsidP="00142DD2">
      <w:pPr>
        <w:ind w:firstLine="0"/>
        <w:rPr>
          <w:rFonts w:ascii="Arial" w:hAnsi="Arial" w:cs="Arial"/>
          <w:sz w:val="24"/>
          <w:szCs w:val="24"/>
        </w:rPr>
      </w:pPr>
    </w:p>
    <w:p w14:paraId="66C6A663" w14:textId="77777777" w:rsidR="0099655A" w:rsidRDefault="0099655A" w:rsidP="00E328A5">
      <w:pPr>
        <w:rPr>
          <w:rFonts w:ascii="Arial" w:hAnsi="Arial" w:cs="Arial"/>
          <w:sz w:val="24"/>
          <w:szCs w:val="24"/>
        </w:rPr>
      </w:pPr>
    </w:p>
    <w:p w14:paraId="6304E785" w14:textId="38B04308" w:rsidR="0099655A" w:rsidRDefault="00676BF7" w:rsidP="00676BF7">
      <w:pPr>
        <w:ind w:firstLine="0"/>
        <w:rPr>
          <w:rFonts w:ascii="Arial" w:hAnsi="Arial" w:cs="Arial"/>
          <w:sz w:val="24"/>
          <w:szCs w:val="24"/>
        </w:rPr>
      </w:pPr>
      <w:r>
        <w:rPr>
          <w:rFonts w:ascii="Arial" w:hAnsi="Arial" w:cs="Arial"/>
          <w:sz w:val="24"/>
          <w:szCs w:val="24"/>
        </w:rPr>
        <w:t xml:space="preserve">3.4. </w:t>
      </w:r>
      <w:r w:rsidR="0099655A">
        <w:rPr>
          <w:rFonts w:ascii="Arial" w:hAnsi="Arial" w:cs="Arial"/>
          <w:sz w:val="24"/>
          <w:szCs w:val="24"/>
        </w:rPr>
        <w:t>A DITADURA MILITAR</w:t>
      </w:r>
    </w:p>
    <w:p w14:paraId="0D293383" w14:textId="77777777" w:rsidR="0099655A" w:rsidRDefault="0099655A" w:rsidP="00E328A5">
      <w:pPr>
        <w:rPr>
          <w:rFonts w:ascii="Arial" w:hAnsi="Arial" w:cs="Arial"/>
          <w:sz w:val="24"/>
          <w:szCs w:val="24"/>
        </w:rPr>
      </w:pPr>
    </w:p>
    <w:p w14:paraId="5A6C5FC3" w14:textId="4E32C7D6" w:rsidR="00E328A5" w:rsidRPr="00E328A5" w:rsidRDefault="00E328A5" w:rsidP="00E328A5">
      <w:pPr>
        <w:rPr>
          <w:rFonts w:ascii="Arial" w:hAnsi="Arial" w:cs="Arial"/>
          <w:sz w:val="24"/>
          <w:szCs w:val="24"/>
        </w:rPr>
      </w:pPr>
      <w:r w:rsidRPr="00E328A5">
        <w:rPr>
          <w:rFonts w:ascii="Arial" w:hAnsi="Arial" w:cs="Arial"/>
          <w:sz w:val="24"/>
          <w:szCs w:val="24"/>
        </w:rPr>
        <w:t xml:space="preserve">Durante o período da ditadura militar no Brasil, que ocorreu de 1964 a 1985, </w:t>
      </w:r>
      <w:r>
        <w:rPr>
          <w:rFonts w:ascii="Arial" w:hAnsi="Arial" w:cs="Arial"/>
          <w:sz w:val="24"/>
          <w:szCs w:val="24"/>
        </w:rPr>
        <w:t>a Segunda Onda Feminista</w:t>
      </w:r>
      <w:r w:rsidRPr="00E328A5">
        <w:rPr>
          <w:rFonts w:ascii="Arial" w:hAnsi="Arial" w:cs="Arial"/>
          <w:sz w:val="24"/>
          <w:szCs w:val="24"/>
        </w:rPr>
        <w:t xml:space="preserve"> enfrentou grandes desafios e repressão por parte do regime autoritário. No entanto, mesmo em meio à censura, perseguição política e restrições à liberdade de expressão, as mulheres brasileiras continuaram a lutar por seus direitos e a se organizar em torno de pautas feministas.</w:t>
      </w:r>
    </w:p>
    <w:p w14:paraId="0AA2AD5C" w14:textId="77777777" w:rsidR="00E328A5" w:rsidRPr="00E328A5" w:rsidRDefault="00E328A5" w:rsidP="00E328A5">
      <w:pPr>
        <w:rPr>
          <w:rFonts w:ascii="Arial" w:hAnsi="Arial" w:cs="Arial"/>
          <w:sz w:val="24"/>
          <w:szCs w:val="24"/>
        </w:rPr>
      </w:pPr>
    </w:p>
    <w:p w14:paraId="1DE15D05" w14:textId="11C2F5EA" w:rsidR="00E328A5" w:rsidRPr="00E328A5" w:rsidRDefault="00E328A5" w:rsidP="00E328A5">
      <w:pPr>
        <w:rPr>
          <w:rFonts w:ascii="Arial" w:hAnsi="Arial" w:cs="Arial"/>
          <w:sz w:val="24"/>
          <w:szCs w:val="24"/>
        </w:rPr>
      </w:pPr>
      <w:r w:rsidRPr="00E328A5">
        <w:rPr>
          <w:rFonts w:ascii="Arial" w:hAnsi="Arial" w:cs="Arial"/>
          <w:sz w:val="24"/>
          <w:szCs w:val="24"/>
        </w:rPr>
        <w:t xml:space="preserve">O movimento feminista </w:t>
      </w:r>
      <w:r w:rsidR="00906FEB">
        <w:rPr>
          <w:rFonts w:ascii="Arial" w:hAnsi="Arial" w:cs="Arial"/>
          <w:sz w:val="24"/>
          <w:szCs w:val="24"/>
        </w:rPr>
        <w:t xml:space="preserve">brasileiro </w:t>
      </w:r>
      <w:r w:rsidRPr="00E328A5">
        <w:rPr>
          <w:rFonts w:ascii="Arial" w:hAnsi="Arial" w:cs="Arial"/>
          <w:sz w:val="24"/>
          <w:szCs w:val="24"/>
        </w:rPr>
        <w:t>se desenvolveu principalmente a partir da década de 1970, sendo influenciado pelos movimentos feministas internacionais da época, especialmente nos Estados Unidos e na Europa.</w:t>
      </w:r>
    </w:p>
    <w:p w14:paraId="69BA3DF0" w14:textId="77777777" w:rsidR="00E328A5" w:rsidRPr="00E328A5" w:rsidRDefault="00E328A5" w:rsidP="00E328A5">
      <w:pPr>
        <w:rPr>
          <w:rFonts w:ascii="Arial" w:hAnsi="Arial" w:cs="Arial"/>
          <w:sz w:val="24"/>
          <w:szCs w:val="24"/>
        </w:rPr>
      </w:pPr>
    </w:p>
    <w:p w14:paraId="28E71813" w14:textId="0439A8F5" w:rsidR="00E328A5" w:rsidRPr="00E328A5" w:rsidRDefault="00E328A5" w:rsidP="00E328A5">
      <w:pPr>
        <w:rPr>
          <w:rFonts w:ascii="Arial" w:hAnsi="Arial" w:cs="Arial"/>
          <w:sz w:val="24"/>
          <w:szCs w:val="24"/>
        </w:rPr>
      </w:pPr>
      <w:r w:rsidRPr="00E328A5">
        <w:rPr>
          <w:rFonts w:ascii="Arial" w:hAnsi="Arial" w:cs="Arial"/>
          <w:sz w:val="24"/>
          <w:szCs w:val="24"/>
        </w:rPr>
        <w:t xml:space="preserve">As feministas </w:t>
      </w:r>
      <w:r w:rsidR="003541AC">
        <w:rPr>
          <w:rFonts w:ascii="Arial" w:hAnsi="Arial" w:cs="Arial"/>
          <w:sz w:val="24"/>
          <w:szCs w:val="24"/>
        </w:rPr>
        <w:t>do Brasil</w:t>
      </w:r>
      <w:r w:rsidRPr="00E328A5">
        <w:rPr>
          <w:rFonts w:ascii="Arial" w:hAnsi="Arial" w:cs="Arial"/>
          <w:sz w:val="24"/>
          <w:szCs w:val="24"/>
        </w:rPr>
        <w:t xml:space="preserve"> lutaram contra a repressão política e buscaram a libertação das mulheres, questionando as estruturas patriarcais e denunciando as opressões de gênero presentes na sociedade. Elas abordaram temas como a violência contra as mulheres, a desigualdade salarial, a discriminação no mercado de trabalho, a falta de acesso a serviços de saúde e a luta pelos direitos reprodutivos.</w:t>
      </w:r>
    </w:p>
    <w:p w14:paraId="44935C5B" w14:textId="77777777" w:rsidR="00E328A5" w:rsidRPr="00E328A5" w:rsidRDefault="00E328A5" w:rsidP="00E328A5">
      <w:pPr>
        <w:rPr>
          <w:rFonts w:ascii="Arial" w:hAnsi="Arial" w:cs="Arial"/>
          <w:sz w:val="24"/>
          <w:szCs w:val="24"/>
        </w:rPr>
      </w:pPr>
    </w:p>
    <w:p w14:paraId="644AE586" w14:textId="1EDA401A" w:rsidR="00E328A5" w:rsidRPr="00E328A5" w:rsidRDefault="00142DD2" w:rsidP="00EB5B7F">
      <w:pPr>
        <w:rPr>
          <w:rFonts w:ascii="Arial" w:hAnsi="Arial" w:cs="Arial"/>
          <w:sz w:val="24"/>
          <w:szCs w:val="24"/>
        </w:rPr>
      </w:pPr>
      <w:r>
        <w:rPr>
          <w:rFonts w:ascii="Arial" w:hAnsi="Arial" w:cs="Arial"/>
          <w:sz w:val="24"/>
          <w:szCs w:val="24"/>
        </w:rPr>
        <w:t>Uma</w:t>
      </w:r>
      <w:r w:rsidR="00E328A5" w:rsidRPr="00E328A5">
        <w:rPr>
          <w:rFonts w:ascii="Arial" w:hAnsi="Arial" w:cs="Arial"/>
          <w:sz w:val="24"/>
          <w:szCs w:val="24"/>
        </w:rPr>
        <w:t xml:space="preserve"> das principais organizações feministas que surgiram durante esse período fo</w:t>
      </w:r>
      <w:r>
        <w:rPr>
          <w:rFonts w:ascii="Arial" w:hAnsi="Arial" w:cs="Arial"/>
          <w:sz w:val="24"/>
          <w:szCs w:val="24"/>
        </w:rPr>
        <w:t>i</w:t>
      </w:r>
      <w:r w:rsidR="00E328A5" w:rsidRPr="00E328A5">
        <w:rPr>
          <w:rFonts w:ascii="Arial" w:hAnsi="Arial" w:cs="Arial"/>
          <w:sz w:val="24"/>
          <w:szCs w:val="24"/>
        </w:rPr>
        <w:t xml:space="preserve"> o </w:t>
      </w:r>
      <w:r w:rsidR="00E328A5" w:rsidRPr="00EB5B7F">
        <w:rPr>
          <w:rFonts w:ascii="Arial" w:hAnsi="Arial" w:cs="Arial"/>
          <w:i/>
          <w:iCs/>
          <w:sz w:val="24"/>
          <w:szCs w:val="24"/>
        </w:rPr>
        <w:t xml:space="preserve">Movimento Feminino pela Anistia </w:t>
      </w:r>
      <w:r w:rsidR="00E328A5" w:rsidRPr="00E328A5">
        <w:rPr>
          <w:rFonts w:ascii="Arial" w:hAnsi="Arial" w:cs="Arial"/>
          <w:sz w:val="24"/>
          <w:szCs w:val="24"/>
        </w:rPr>
        <w:t>(MFA),</w:t>
      </w:r>
      <w:r w:rsidR="00EB5B7F">
        <w:rPr>
          <w:rFonts w:ascii="Arial" w:hAnsi="Arial" w:cs="Arial"/>
          <w:sz w:val="24"/>
          <w:szCs w:val="24"/>
        </w:rPr>
        <w:t xml:space="preserve"> já citado anteriormente,</w:t>
      </w:r>
      <w:r w:rsidR="00E328A5" w:rsidRPr="00E328A5">
        <w:rPr>
          <w:rFonts w:ascii="Arial" w:hAnsi="Arial" w:cs="Arial"/>
          <w:sz w:val="24"/>
          <w:szCs w:val="24"/>
        </w:rPr>
        <w:t xml:space="preserve"> que lutou pela anistia política das mulheres perseguidas pelo regime</w:t>
      </w:r>
      <w:r>
        <w:rPr>
          <w:rFonts w:ascii="Arial" w:hAnsi="Arial" w:cs="Arial"/>
          <w:sz w:val="24"/>
          <w:szCs w:val="24"/>
        </w:rPr>
        <w:t>.</w:t>
      </w:r>
    </w:p>
    <w:p w14:paraId="2854370C" w14:textId="77777777" w:rsidR="00E328A5" w:rsidRPr="00E328A5" w:rsidRDefault="00E328A5" w:rsidP="00E328A5">
      <w:pPr>
        <w:rPr>
          <w:rFonts w:ascii="Arial" w:hAnsi="Arial" w:cs="Arial"/>
          <w:sz w:val="24"/>
          <w:szCs w:val="24"/>
        </w:rPr>
      </w:pPr>
    </w:p>
    <w:p w14:paraId="41D09A61" w14:textId="256F21D1" w:rsidR="00E328A5" w:rsidRPr="00E328A5" w:rsidRDefault="00E328A5" w:rsidP="00E328A5">
      <w:pPr>
        <w:rPr>
          <w:rFonts w:ascii="Arial" w:hAnsi="Arial" w:cs="Arial"/>
          <w:sz w:val="24"/>
          <w:szCs w:val="24"/>
        </w:rPr>
      </w:pPr>
      <w:r w:rsidRPr="00E328A5">
        <w:rPr>
          <w:rFonts w:ascii="Arial" w:hAnsi="Arial" w:cs="Arial"/>
          <w:sz w:val="24"/>
          <w:szCs w:val="24"/>
        </w:rPr>
        <w:t>Apesar da repressão e do ambiente político hostil, as feministas conseguiram avançar em algumas questões. Por exemplo, em 197</w:t>
      </w:r>
      <w:r w:rsidR="00142DD2">
        <w:rPr>
          <w:rFonts w:ascii="Arial" w:hAnsi="Arial" w:cs="Arial"/>
          <w:sz w:val="24"/>
          <w:szCs w:val="24"/>
        </w:rPr>
        <w:t>7</w:t>
      </w:r>
      <w:r w:rsidRPr="00E328A5">
        <w:rPr>
          <w:rFonts w:ascii="Arial" w:hAnsi="Arial" w:cs="Arial"/>
          <w:sz w:val="24"/>
          <w:szCs w:val="24"/>
        </w:rPr>
        <w:t>, foi promulgada a Lei do Divórcio, que facilitou a dissolução do casamento e deu às mulheres maior autonomia em relação à vida conjugal. Além disso, a luta contra a violência doméstica e a busca por igualdade de direitos se fortaleceram nesse período.</w:t>
      </w:r>
    </w:p>
    <w:p w14:paraId="7ABF5EF7" w14:textId="77777777" w:rsidR="00E328A5" w:rsidRPr="00E328A5" w:rsidRDefault="00E328A5" w:rsidP="00E328A5">
      <w:pPr>
        <w:rPr>
          <w:rFonts w:ascii="Arial" w:hAnsi="Arial" w:cs="Arial"/>
          <w:sz w:val="24"/>
          <w:szCs w:val="24"/>
        </w:rPr>
      </w:pPr>
    </w:p>
    <w:p w14:paraId="1AAB20DE" w14:textId="407117F9" w:rsidR="00E328A5" w:rsidRPr="00E328A5" w:rsidRDefault="00E328A5" w:rsidP="00E328A5">
      <w:pPr>
        <w:rPr>
          <w:rFonts w:ascii="Arial" w:hAnsi="Arial" w:cs="Arial"/>
          <w:sz w:val="24"/>
          <w:szCs w:val="24"/>
        </w:rPr>
      </w:pPr>
      <w:r w:rsidRPr="00E328A5">
        <w:rPr>
          <w:rFonts w:ascii="Arial" w:hAnsi="Arial" w:cs="Arial"/>
          <w:sz w:val="24"/>
          <w:szCs w:val="24"/>
        </w:rPr>
        <w:t>É importante ressaltar que as mulheres ativistas e feministas durante a ditadura enfrentaram não apenas a repressão do regime, mas também a resistência e a deslegitimação de setores conservadores da sociedade.</w:t>
      </w:r>
      <w:r>
        <w:rPr>
          <w:rFonts w:ascii="Arial" w:hAnsi="Arial" w:cs="Arial"/>
          <w:sz w:val="24"/>
          <w:szCs w:val="24"/>
        </w:rPr>
        <w:t xml:space="preserve"> M</w:t>
      </w:r>
      <w:r w:rsidRPr="00E328A5">
        <w:rPr>
          <w:rFonts w:ascii="Arial" w:hAnsi="Arial" w:cs="Arial"/>
          <w:sz w:val="24"/>
          <w:szCs w:val="24"/>
        </w:rPr>
        <w:t xml:space="preserve">esmo diante desses </w:t>
      </w:r>
      <w:r w:rsidRPr="00E328A5">
        <w:rPr>
          <w:rFonts w:ascii="Arial" w:hAnsi="Arial" w:cs="Arial"/>
          <w:sz w:val="24"/>
          <w:szCs w:val="24"/>
        </w:rPr>
        <w:lastRenderedPageBreak/>
        <w:t>obstáculos, elas foram capazes de criar redes de solidariedade, articular-se e contribuir para a ampliação dos debates e das lutas pelos direitos das mulheres no Brasil.</w:t>
      </w:r>
    </w:p>
    <w:p w14:paraId="3218B74C" w14:textId="77777777" w:rsidR="00E328A5" w:rsidRPr="00E328A5" w:rsidRDefault="00E328A5" w:rsidP="00E328A5">
      <w:pPr>
        <w:rPr>
          <w:rFonts w:ascii="Arial" w:hAnsi="Arial" w:cs="Arial"/>
          <w:sz w:val="24"/>
          <w:szCs w:val="24"/>
        </w:rPr>
      </w:pPr>
    </w:p>
    <w:p w14:paraId="200D664F" w14:textId="793C9F7E" w:rsidR="00E328A5" w:rsidRDefault="00E328A5" w:rsidP="00E328A5">
      <w:pPr>
        <w:rPr>
          <w:rFonts w:ascii="Arial" w:hAnsi="Arial" w:cs="Arial"/>
          <w:sz w:val="24"/>
          <w:szCs w:val="24"/>
        </w:rPr>
      </w:pPr>
      <w:r w:rsidRPr="00E328A5">
        <w:rPr>
          <w:rFonts w:ascii="Arial" w:hAnsi="Arial" w:cs="Arial"/>
          <w:sz w:val="24"/>
          <w:szCs w:val="24"/>
        </w:rPr>
        <w:t>O movimento feminista durante a ditadura foi um momento importante na história do feminismo brasileiro, que deixou um legado de resistência, luta e avanço em direção à igualdade de gênero. As conquistas e as demandas desse período continuam a influenciar as lutas feministas até os dias de hoje.</w:t>
      </w:r>
    </w:p>
    <w:p w14:paraId="3F79584C" w14:textId="77777777" w:rsidR="00E216F5" w:rsidRDefault="00E216F5" w:rsidP="00E328A5">
      <w:pPr>
        <w:rPr>
          <w:rFonts w:ascii="Arial" w:hAnsi="Arial" w:cs="Arial"/>
          <w:sz w:val="24"/>
          <w:szCs w:val="24"/>
        </w:rPr>
      </w:pPr>
    </w:p>
    <w:p w14:paraId="61E6CBA7" w14:textId="77777777" w:rsidR="00E216F5" w:rsidRDefault="00E216F5" w:rsidP="00E328A5">
      <w:pPr>
        <w:rPr>
          <w:rFonts w:ascii="Arial" w:hAnsi="Arial" w:cs="Arial"/>
          <w:sz w:val="24"/>
          <w:szCs w:val="24"/>
        </w:rPr>
      </w:pPr>
    </w:p>
    <w:p w14:paraId="4DF21300" w14:textId="753B2376" w:rsidR="00E216F5" w:rsidRDefault="00E216F5" w:rsidP="00E216F5">
      <w:pPr>
        <w:ind w:firstLine="0"/>
        <w:rPr>
          <w:rFonts w:ascii="Arial" w:hAnsi="Arial" w:cs="Arial"/>
          <w:sz w:val="24"/>
          <w:szCs w:val="24"/>
        </w:rPr>
      </w:pPr>
      <w:r>
        <w:rPr>
          <w:rFonts w:ascii="Arial" w:hAnsi="Arial" w:cs="Arial"/>
          <w:sz w:val="24"/>
          <w:szCs w:val="24"/>
        </w:rPr>
        <w:t>3.5. MULHERES COM GRANDE SIGNIFICADO NOS MOVIMENTOS FEMINISTAS</w:t>
      </w:r>
    </w:p>
    <w:p w14:paraId="2B4378E3" w14:textId="0489F495" w:rsidR="00E216F5" w:rsidRDefault="00E216F5" w:rsidP="00E216F5">
      <w:pPr>
        <w:ind w:firstLine="0"/>
        <w:rPr>
          <w:rFonts w:ascii="Arial" w:hAnsi="Arial" w:cs="Arial"/>
          <w:sz w:val="24"/>
          <w:szCs w:val="24"/>
        </w:rPr>
      </w:pPr>
    </w:p>
    <w:p w14:paraId="55D34282" w14:textId="2BBFF2E3" w:rsidR="00E216F5" w:rsidRPr="00374DB9" w:rsidRDefault="00374DB9" w:rsidP="00E216F5">
      <w:pPr>
        <w:ind w:firstLine="0"/>
        <w:rPr>
          <w:rFonts w:ascii="Arial" w:hAnsi="Arial" w:cs="Arial"/>
          <w:b/>
          <w:bCs/>
          <w:sz w:val="24"/>
          <w:szCs w:val="24"/>
        </w:rPr>
      </w:pPr>
      <w:r w:rsidRPr="00374DB9">
        <w:rPr>
          <w:rFonts w:ascii="Arial" w:hAnsi="Arial" w:cs="Arial"/>
          <w:b/>
          <w:bCs/>
          <w:sz w:val="24"/>
          <w:szCs w:val="24"/>
        </w:rPr>
        <w:t xml:space="preserve">3.5.1. </w:t>
      </w:r>
      <w:r>
        <w:rPr>
          <w:rFonts w:ascii="Arial" w:hAnsi="Arial" w:cs="Arial"/>
          <w:b/>
          <w:bCs/>
          <w:sz w:val="24"/>
          <w:szCs w:val="24"/>
        </w:rPr>
        <w:t>N</w:t>
      </w:r>
      <w:r w:rsidRPr="00374DB9">
        <w:rPr>
          <w:rFonts w:ascii="Arial" w:hAnsi="Arial" w:cs="Arial"/>
          <w:b/>
          <w:bCs/>
          <w:sz w:val="24"/>
          <w:szCs w:val="24"/>
        </w:rPr>
        <w:t xml:space="preserve">ísia </w:t>
      </w:r>
      <w:r>
        <w:rPr>
          <w:rFonts w:ascii="Arial" w:hAnsi="Arial" w:cs="Arial"/>
          <w:b/>
          <w:bCs/>
          <w:sz w:val="24"/>
          <w:szCs w:val="24"/>
        </w:rPr>
        <w:t>F</w:t>
      </w:r>
      <w:r w:rsidRPr="00374DB9">
        <w:rPr>
          <w:rFonts w:ascii="Arial" w:hAnsi="Arial" w:cs="Arial"/>
          <w:b/>
          <w:bCs/>
          <w:sz w:val="24"/>
          <w:szCs w:val="24"/>
        </w:rPr>
        <w:t>loresta</w:t>
      </w:r>
    </w:p>
    <w:p w14:paraId="4C6DA586" w14:textId="429A0BB1" w:rsidR="00E216F5" w:rsidRDefault="00E216F5" w:rsidP="00E328A5">
      <w:pPr>
        <w:rPr>
          <w:rFonts w:ascii="Arial" w:hAnsi="Arial" w:cs="Arial"/>
          <w:sz w:val="24"/>
          <w:szCs w:val="24"/>
        </w:rPr>
      </w:pPr>
    </w:p>
    <w:p w14:paraId="7717BBBF" w14:textId="27B89983" w:rsidR="00E216F5" w:rsidRPr="00E216F5" w:rsidRDefault="00E216F5" w:rsidP="00E216F5">
      <w:pPr>
        <w:rPr>
          <w:rFonts w:ascii="Arial" w:hAnsi="Arial" w:cs="Arial"/>
          <w:sz w:val="24"/>
          <w:szCs w:val="24"/>
        </w:rPr>
      </w:pPr>
      <w:r w:rsidRPr="00E216F5">
        <w:rPr>
          <w:rFonts w:ascii="Arial" w:hAnsi="Arial" w:cs="Arial"/>
          <w:sz w:val="24"/>
          <w:szCs w:val="24"/>
        </w:rPr>
        <w:t xml:space="preserve">Nísia Floresta Brasileira Augusta, cujo nome completo era Dionísia Gonçalves Pinto, foi uma escritora, educadora, poetisa e feminista brasileira. Ela nasceu em 12 de outubro de 1810, em </w:t>
      </w:r>
      <w:proofErr w:type="spellStart"/>
      <w:r w:rsidRPr="00E216F5">
        <w:rPr>
          <w:rFonts w:ascii="Arial" w:hAnsi="Arial" w:cs="Arial"/>
          <w:sz w:val="24"/>
          <w:szCs w:val="24"/>
        </w:rPr>
        <w:t>Papari</w:t>
      </w:r>
      <w:proofErr w:type="spellEnd"/>
      <w:r w:rsidRPr="00E216F5">
        <w:rPr>
          <w:rFonts w:ascii="Arial" w:hAnsi="Arial" w:cs="Arial"/>
          <w:sz w:val="24"/>
          <w:szCs w:val="24"/>
        </w:rPr>
        <w:t>, Rio Grande do Norte, e faleceu em 24 de abril de 1885, em Rouen, na França.</w:t>
      </w:r>
    </w:p>
    <w:p w14:paraId="648A78DC" w14:textId="1AEB6FDE" w:rsidR="00E216F5" w:rsidRPr="00E216F5" w:rsidRDefault="00E216F5" w:rsidP="00E216F5">
      <w:pPr>
        <w:rPr>
          <w:rFonts w:ascii="Arial" w:hAnsi="Arial" w:cs="Arial"/>
          <w:sz w:val="24"/>
          <w:szCs w:val="24"/>
        </w:rPr>
      </w:pPr>
    </w:p>
    <w:p w14:paraId="2F4B6E1C" w14:textId="57A6180E" w:rsidR="00E216F5" w:rsidRPr="00E216F5" w:rsidRDefault="00E216F5" w:rsidP="00E216F5">
      <w:pPr>
        <w:rPr>
          <w:rFonts w:ascii="Arial" w:hAnsi="Arial" w:cs="Arial"/>
          <w:sz w:val="24"/>
          <w:szCs w:val="24"/>
        </w:rPr>
      </w:pPr>
      <w:r w:rsidRPr="00E216F5">
        <w:rPr>
          <w:rFonts w:ascii="Arial" w:hAnsi="Arial" w:cs="Arial"/>
          <w:sz w:val="24"/>
          <w:szCs w:val="24"/>
        </w:rPr>
        <w:t>Nísia Floresta foi uma figura importante no movimento feminista brasileiro do século XIX. Ela defendeu a igualdade de gênero, a educação das mulheres e o direito ao voto feminino, ideias radicais para a época. Nísia também criticou a opressão e os papéis de gênero impostos às mulheres na sociedade brasileira.</w:t>
      </w:r>
    </w:p>
    <w:p w14:paraId="7BCBE802" w14:textId="77777777" w:rsidR="00E216F5" w:rsidRPr="00E216F5" w:rsidRDefault="00E216F5" w:rsidP="00E216F5">
      <w:pPr>
        <w:rPr>
          <w:rFonts w:ascii="Arial" w:hAnsi="Arial" w:cs="Arial"/>
          <w:sz w:val="24"/>
          <w:szCs w:val="24"/>
        </w:rPr>
      </w:pPr>
    </w:p>
    <w:p w14:paraId="58908BA3" w14:textId="42AF2258" w:rsidR="00E216F5" w:rsidRPr="00E216F5" w:rsidRDefault="00E216F5" w:rsidP="00E216F5">
      <w:pPr>
        <w:rPr>
          <w:rFonts w:ascii="Arial" w:hAnsi="Arial" w:cs="Arial"/>
          <w:sz w:val="24"/>
          <w:szCs w:val="24"/>
        </w:rPr>
      </w:pPr>
      <w:r w:rsidRPr="00E216F5">
        <w:rPr>
          <w:rFonts w:ascii="Arial" w:hAnsi="Arial" w:cs="Arial"/>
          <w:sz w:val="24"/>
          <w:szCs w:val="24"/>
        </w:rPr>
        <w:t>Além de suas lutas pelo direito das mulheres, Nísia Floresta também se destacou como escritora. Ela publicou diversos livros e artigos sobre temas diversos, como educação, política, história e literatura. Sua obra mais conhecida é "Direitos das Mulheres e Injustiça dos Homens", publicado em 1832, considerado um importante marco do feminismo brasileiro.</w:t>
      </w:r>
    </w:p>
    <w:p w14:paraId="3C49D03F" w14:textId="01D5D19B" w:rsidR="00E216F5" w:rsidRPr="00E216F5" w:rsidRDefault="00E216F5" w:rsidP="00E216F5">
      <w:pPr>
        <w:rPr>
          <w:rFonts w:ascii="Arial" w:hAnsi="Arial" w:cs="Arial"/>
          <w:sz w:val="24"/>
          <w:szCs w:val="24"/>
        </w:rPr>
      </w:pPr>
    </w:p>
    <w:p w14:paraId="63D18AE9" w14:textId="7C1A8BCD" w:rsidR="00E216F5" w:rsidRDefault="00E216F5" w:rsidP="00E216F5">
      <w:pPr>
        <w:rPr>
          <w:rFonts w:ascii="Arial" w:hAnsi="Arial" w:cs="Arial"/>
          <w:sz w:val="24"/>
          <w:szCs w:val="24"/>
        </w:rPr>
      </w:pPr>
      <w:r>
        <w:rPr>
          <w:rFonts w:ascii="Arial" w:hAnsi="Arial" w:cs="Arial"/>
          <w:sz w:val="24"/>
          <w:szCs w:val="24"/>
        </w:rPr>
        <w:t>Dionísia</w:t>
      </w:r>
      <w:r w:rsidRPr="00E216F5">
        <w:rPr>
          <w:rFonts w:ascii="Arial" w:hAnsi="Arial" w:cs="Arial"/>
          <w:sz w:val="24"/>
          <w:szCs w:val="24"/>
        </w:rPr>
        <w:t xml:space="preserve"> foi uma mulher pioneira, corajosa e determinada, que lutou por melhores condições e direitos para as mulheres em uma época em que isso era </w:t>
      </w:r>
      <w:r w:rsidRPr="00E216F5">
        <w:rPr>
          <w:rFonts w:ascii="Arial" w:hAnsi="Arial" w:cs="Arial"/>
          <w:sz w:val="24"/>
          <w:szCs w:val="24"/>
        </w:rPr>
        <w:lastRenderedPageBreak/>
        <w:t>extremamente desafiador. Seu legado e contribuições para o movimento feminista no Brasil são lembrados até hoje.</w:t>
      </w:r>
    </w:p>
    <w:p w14:paraId="333955CD" w14:textId="40832A51" w:rsidR="00D71B92" w:rsidRDefault="00D71B92" w:rsidP="00D71B92">
      <w:pPr>
        <w:spacing w:line="276" w:lineRule="auto"/>
        <w:ind w:firstLine="0"/>
        <w:rPr>
          <w:rFonts w:ascii="Arial" w:hAnsi="Arial" w:cs="Arial"/>
          <w:sz w:val="24"/>
          <w:szCs w:val="24"/>
        </w:rPr>
      </w:pPr>
    </w:p>
    <w:p w14:paraId="0ABA894F" w14:textId="49FFFC43" w:rsidR="00374DB9" w:rsidRDefault="00D71B92" w:rsidP="00D71B92">
      <w:pPr>
        <w:ind w:firstLine="0"/>
        <w:jc w:val="center"/>
        <w:rPr>
          <w:rFonts w:ascii="Arial" w:hAnsi="Arial" w:cs="Arial"/>
          <w:b/>
          <w:bCs/>
          <w:sz w:val="20"/>
          <w:szCs w:val="20"/>
        </w:rPr>
      </w:pPr>
      <w:r>
        <w:rPr>
          <w:rFonts w:ascii="Arial" w:hAnsi="Arial" w:cs="Arial"/>
          <w:noProof/>
          <w:sz w:val="24"/>
          <w:szCs w:val="24"/>
        </w:rPr>
        <w:drawing>
          <wp:anchor distT="0" distB="0" distL="114300" distR="114300" simplePos="0" relativeHeight="251665408" behindDoc="1" locked="0" layoutInCell="1" allowOverlap="1" wp14:anchorId="5B8BD05D" wp14:editId="3E927311">
            <wp:simplePos x="0" y="0"/>
            <wp:positionH relativeFrom="margin">
              <wp:align>center</wp:align>
            </wp:positionH>
            <wp:positionV relativeFrom="paragraph">
              <wp:posOffset>348453</wp:posOffset>
            </wp:positionV>
            <wp:extent cx="1816100" cy="2091055"/>
            <wp:effectExtent l="0" t="0" r="0" b="4445"/>
            <wp:wrapTopAndBottom/>
            <wp:docPr id="1970816573" name="Imagem 1" descr="Foto em preto e branco de homem pou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16573" name="Imagem 1" descr="Foto em preto e branco de homem pousando para fot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816100" cy="2091055"/>
                    </a:xfrm>
                    <a:prstGeom prst="rect">
                      <a:avLst/>
                    </a:prstGeom>
                  </pic:spPr>
                </pic:pic>
              </a:graphicData>
            </a:graphic>
            <wp14:sizeRelH relativeFrom="margin">
              <wp14:pctWidth>0</wp14:pctWidth>
            </wp14:sizeRelH>
            <wp14:sizeRelV relativeFrom="margin">
              <wp14:pctHeight>0</wp14:pctHeight>
            </wp14:sizeRelV>
          </wp:anchor>
        </w:drawing>
      </w:r>
      <w:r w:rsidR="00E216F5" w:rsidRPr="00E216F5">
        <w:rPr>
          <w:rFonts w:ascii="Arial" w:hAnsi="Arial" w:cs="Arial"/>
          <w:b/>
          <w:bCs/>
          <w:sz w:val="20"/>
          <w:szCs w:val="20"/>
        </w:rPr>
        <w:t>Figura 7. Nísia Floresta</w:t>
      </w:r>
      <w:r>
        <w:rPr>
          <w:rFonts w:ascii="Arial" w:hAnsi="Arial" w:cs="Arial"/>
          <w:b/>
          <w:bCs/>
          <w:sz w:val="20"/>
          <w:szCs w:val="20"/>
        </w:rPr>
        <w:t xml:space="preserve"> (1810-1885</w:t>
      </w:r>
      <w:r w:rsidR="00C0108E">
        <w:rPr>
          <w:rFonts w:ascii="Arial" w:hAnsi="Arial" w:cs="Arial"/>
          <w:b/>
          <w:bCs/>
          <w:sz w:val="20"/>
          <w:szCs w:val="20"/>
        </w:rPr>
        <w:t>)</w:t>
      </w:r>
    </w:p>
    <w:p w14:paraId="7BA051AF" w14:textId="135524ED" w:rsidR="00D71B92" w:rsidRDefault="00D71B92" w:rsidP="00374DB9">
      <w:pPr>
        <w:ind w:firstLine="0"/>
        <w:rPr>
          <w:rFonts w:ascii="Arial" w:hAnsi="Arial" w:cs="Arial"/>
          <w:b/>
          <w:bCs/>
          <w:sz w:val="20"/>
          <w:szCs w:val="20"/>
        </w:rPr>
      </w:pPr>
    </w:p>
    <w:p w14:paraId="6E7EF019" w14:textId="75322294" w:rsidR="00E216F5" w:rsidRDefault="00D71B92" w:rsidP="00D71B92">
      <w:pPr>
        <w:ind w:firstLine="0"/>
        <w:jc w:val="center"/>
        <w:rPr>
          <w:rFonts w:ascii="Arial" w:hAnsi="Arial" w:cs="Arial"/>
          <w:sz w:val="20"/>
          <w:szCs w:val="20"/>
        </w:rPr>
      </w:pPr>
      <w:r w:rsidRPr="00D71B92">
        <w:rPr>
          <w:rFonts w:ascii="Arial" w:hAnsi="Arial" w:cs="Arial"/>
          <w:sz w:val="20"/>
          <w:szCs w:val="20"/>
        </w:rPr>
        <w:t>Fonte: &lt;https://www.elfikurten.com.br/2015/07/nisia-floresta-brasileira-augusta.html&gt; Acesso em 08</w:t>
      </w:r>
      <w:r w:rsidR="00242F3D">
        <w:rPr>
          <w:rFonts w:ascii="Arial" w:hAnsi="Arial" w:cs="Arial"/>
          <w:sz w:val="20"/>
          <w:szCs w:val="20"/>
        </w:rPr>
        <w:t>/</w:t>
      </w:r>
      <w:r w:rsidRPr="00D71B92">
        <w:rPr>
          <w:rFonts w:ascii="Arial" w:hAnsi="Arial" w:cs="Arial"/>
          <w:sz w:val="20"/>
          <w:szCs w:val="20"/>
        </w:rPr>
        <w:t>06</w:t>
      </w:r>
      <w:r w:rsidR="00242F3D">
        <w:rPr>
          <w:rFonts w:ascii="Arial" w:hAnsi="Arial" w:cs="Arial"/>
          <w:sz w:val="20"/>
          <w:szCs w:val="20"/>
        </w:rPr>
        <w:t>/</w:t>
      </w:r>
      <w:r w:rsidRPr="00D71B92">
        <w:rPr>
          <w:rFonts w:ascii="Arial" w:hAnsi="Arial" w:cs="Arial"/>
          <w:sz w:val="20"/>
          <w:szCs w:val="20"/>
        </w:rPr>
        <w:t>2023</w:t>
      </w:r>
    </w:p>
    <w:p w14:paraId="006AD7B0" w14:textId="3434270A" w:rsidR="00D71B92" w:rsidRPr="00374DB9" w:rsidRDefault="00374DB9" w:rsidP="00D71B92">
      <w:pPr>
        <w:ind w:firstLine="0"/>
        <w:rPr>
          <w:rFonts w:ascii="Arial" w:hAnsi="Arial" w:cs="Arial"/>
          <w:b/>
          <w:bCs/>
          <w:sz w:val="24"/>
          <w:szCs w:val="24"/>
        </w:rPr>
      </w:pPr>
      <w:r w:rsidRPr="00374DB9">
        <w:rPr>
          <w:rFonts w:ascii="Arial" w:hAnsi="Arial" w:cs="Arial"/>
          <w:b/>
          <w:bCs/>
          <w:sz w:val="24"/>
          <w:szCs w:val="24"/>
        </w:rPr>
        <w:t>3.5.2</w:t>
      </w:r>
      <w:r>
        <w:rPr>
          <w:rFonts w:ascii="Arial" w:hAnsi="Arial" w:cs="Arial"/>
          <w:b/>
          <w:bCs/>
          <w:sz w:val="24"/>
          <w:szCs w:val="24"/>
        </w:rPr>
        <w:t>.</w:t>
      </w:r>
      <w:r w:rsidRPr="00374DB9">
        <w:rPr>
          <w:rFonts w:ascii="Arial" w:hAnsi="Arial" w:cs="Arial"/>
          <w:b/>
          <w:bCs/>
          <w:sz w:val="24"/>
          <w:szCs w:val="24"/>
        </w:rPr>
        <w:t xml:space="preserve"> </w:t>
      </w:r>
      <w:r>
        <w:rPr>
          <w:rFonts w:ascii="Arial" w:hAnsi="Arial" w:cs="Arial"/>
          <w:b/>
          <w:bCs/>
          <w:sz w:val="24"/>
          <w:szCs w:val="24"/>
        </w:rPr>
        <w:t>B</w:t>
      </w:r>
      <w:r w:rsidRPr="00374DB9">
        <w:rPr>
          <w:rFonts w:ascii="Arial" w:hAnsi="Arial" w:cs="Arial"/>
          <w:b/>
          <w:bCs/>
          <w:sz w:val="24"/>
          <w:szCs w:val="24"/>
        </w:rPr>
        <w:t xml:space="preserve">ertha </w:t>
      </w:r>
      <w:r>
        <w:rPr>
          <w:rFonts w:ascii="Arial" w:hAnsi="Arial" w:cs="Arial"/>
          <w:b/>
          <w:bCs/>
          <w:sz w:val="24"/>
          <w:szCs w:val="24"/>
        </w:rPr>
        <w:t>L</w:t>
      </w:r>
      <w:r w:rsidRPr="00374DB9">
        <w:rPr>
          <w:rFonts w:ascii="Arial" w:hAnsi="Arial" w:cs="Arial"/>
          <w:b/>
          <w:bCs/>
          <w:sz w:val="24"/>
          <w:szCs w:val="24"/>
        </w:rPr>
        <w:t>utz</w:t>
      </w:r>
    </w:p>
    <w:p w14:paraId="32A8745A" w14:textId="77777777" w:rsidR="00D71B92" w:rsidRDefault="00D71B92" w:rsidP="00D71B92">
      <w:pPr>
        <w:spacing w:line="240" w:lineRule="auto"/>
        <w:ind w:firstLine="0"/>
        <w:rPr>
          <w:rFonts w:ascii="Arial" w:hAnsi="Arial" w:cs="Arial"/>
          <w:sz w:val="24"/>
          <w:szCs w:val="24"/>
        </w:rPr>
      </w:pPr>
    </w:p>
    <w:p w14:paraId="3ED4D7E2" w14:textId="77777777" w:rsidR="00D71B92" w:rsidRPr="00D71B92" w:rsidRDefault="00D71B92" w:rsidP="00D71B92">
      <w:pPr>
        <w:rPr>
          <w:rFonts w:ascii="Arial" w:hAnsi="Arial" w:cs="Arial"/>
          <w:sz w:val="24"/>
          <w:szCs w:val="24"/>
        </w:rPr>
      </w:pPr>
      <w:r w:rsidRPr="00D71B92">
        <w:rPr>
          <w:rFonts w:ascii="Arial" w:hAnsi="Arial" w:cs="Arial"/>
          <w:sz w:val="24"/>
          <w:szCs w:val="24"/>
        </w:rPr>
        <w:t>Bertha Maria Júlia Lutz, conhecida como Bertha Lutz, foi uma cientista, ativista e política brasileira. Ela nasceu em 2 de agosto de 1894, no Rio de Janeiro, e faleceu em 16 de setembro de 1976, também na cidade do Rio de Janeiro.</w:t>
      </w:r>
    </w:p>
    <w:p w14:paraId="066AD558" w14:textId="77777777" w:rsidR="00D71B92" w:rsidRPr="00D71B92" w:rsidRDefault="00D71B92" w:rsidP="00D71B92">
      <w:pPr>
        <w:rPr>
          <w:rFonts w:ascii="Arial" w:hAnsi="Arial" w:cs="Arial"/>
          <w:sz w:val="24"/>
          <w:szCs w:val="24"/>
        </w:rPr>
      </w:pPr>
    </w:p>
    <w:p w14:paraId="4B873515" w14:textId="77777777" w:rsidR="00D71B92" w:rsidRPr="00D71B92" w:rsidRDefault="00D71B92" w:rsidP="00D71B92">
      <w:pPr>
        <w:rPr>
          <w:rFonts w:ascii="Arial" w:hAnsi="Arial" w:cs="Arial"/>
          <w:sz w:val="24"/>
          <w:szCs w:val="24"/>
        </w:rPr>
      </w:pPr>
      <w:r w:rsidRPr="00D71B92">
        <w:rPr>
          <w:rFonts w:ascii="Arial" w:hAnsi="Arial" w:cs="Arial"/>
          <w:sz w:val="24"/>
          <w:szCs w:val="24"/>
        </w:rPr>
        <w:t>Bertha Lutz foi uma das principais líderes do movimento feminista brasileiro e uma defensora dos direitos das mulheres. Ela lutou incansavelmente pela igualdade de gênero, o direito ao voto feminino e a participação das mulheres na política. Bertha foi uma das responsáveis pela inclusão do direito ao voto feminino na Constituição brasileira de 1934.</w:t>
      </w:r>
    </w:p>
    <w:p w14:paraId="1D0C559A" w14:textId="77777777" w:rsidR="00D71B92" w:rsidRPr="00D71B92" w:rsidRDefault="00D71B92" w:rsidP="00D71B92">
      <w:pPr>
        <w:rPr>
          <w:rFonts w:ascii="Arial" w:hAnsi="Arial" w:cs="Arial"/>
          <w:sz w:val="24"/>
          <w:szCs w:val="24"/>
        </w:rPr>
      </w:pPr>
    </w:p>
    <w:p w14:paraId="7D3CA8CB" w14:textId="77777777" w:rsidR="00D71B92" w:rsidRPr="00D71B92" w:rsidRDefault="00D71B92" w:rsidP="00D71B92">
      <w:pPr>
        <w:rPr>
          <w:rFonts w:ascii="Arial" w:hAnsi="Arial" w:cs="Arial"/>
          <w:sz w:val="24"/>
          <w:szCs w:val="24"/>
        </w:rPr>
      </w:pPr>
      <w:r w:rsidRPr="00D71B92">
        <w:rPr>
          <w:rFonts w:ascii="Arial" w:hAnsi="Arial" w:cs="Arial"/>
          <w:sz w:val="24"/>
          <w:szCs w:val="24"/>
        </w:rPr>
        <w:t>Além do ativismo feminista, Bertha Lutz também foi uma renomada cientista. Ela se formou em Ciências Naturais e em História Natural pela Sorbonne, em Paris, e dedicou-se à pesquisa e ao estudo da fauna brasileira. Suas contribuições científicas foram reconhecidas nacional e internacionalmente.</w:t>
      </w:r>
    </w:p>
    <w:p w14:paraId="1B246843" w14:textId="77777777" w:rsidR="00D71B92" w:rsidRPr="00D71B92" w:rsidRDefault="00D71B92" w:rsidP="00D71B92">
      <w:pPr>
        <w:rPr>
          <w:rFonts w:ascii="Arial" w:hAnsi="Arial" w:cs="Arial"/>
          <w:sz w:val="24"/>
          <w:szCs w:val="24"/>
        </w:rPr>
      </w:pPr>
    </w:p>
    <w:p w14:paraId="5EC09733" w14:textId="77777777" w:rsidR="00D71B92" w:rsidRPr="00D71B92" w:rsidRDefault="00D71B92" w:rsidP="00D71B92">
      <w:pPr>
        <w:rPr>
          <w:rFonts w:ascii="Arial" w:hAnsi="Arial" w:cs="Arial"/>
          <w:sz w:val="24"/>
          <w:szCs w:val="24"/>
        </w:rPr>
      </w:pPr>
      <w:r w:rsidRPr="00D71B92">
        <w:rPr>
          <w:rFonts w:ascii="Arial" w:hAnsi="Arial" w:cs="Arial"/>
          <w:sz w:val="24"/>
          <w:szCs w:val="24"/>
        </w:rPr>
        <w:t xml:space="preserve">Bertha Lutz foi uma das fundadoras da Federação Brasileira pelo Progresso Feminino e presidiu a organização por muitos anos. Ela também atuou como </w:t>
      </w:r>
      <w:r w:rsidRPr="00D71B92">
        <w:rPr>
          <w:rFonts w:ascii="Arial" w:hAnsi="Arial" w:cs="Arial"/>
          <w:sz w:val="24"/>
          <w:szCs w:val="24"/>
        </w:rPr>
        <w:lastRenderedPageBreak/>
        <w:t>diplomata e representou o Brasil em conferências internacionais sobre os direitos das mulheres.</w:t>
      </w:r>
    </w:p>
    <w:p w14:paraId="1D755699" w14:textId="77777777" w:rsidR="00D71B92" w:rsidRPr="00D71B92" w:rsidRDefault="00D71B92" w:rsidP="00D71B92">
      <w:pPr>
        <w:rPr>
          <w:rFonts w:ascii="Arial" w:hAnsi="Arial" w:cs="Arial"/>
          <w:sz w:val="24"/>
          <w:szCs w:val="24"/>
        </w:rPr>
      </w:pPr>
    </w:p>
    <w:p w14:paraId="224411F6" w14:textId="3DABA7FE" w:rsidR="00676BF7" w:rsidRDefault="00D71B92" w:rsidP="00D71B92">
      <w:pPr>
        <w:rPr>
          <w:rFonts w:ascii="Arial" w:hAnsi="Arial" w:cs="Arial"/>
          <w:sz w:val="24"/>
          <w:szCs w:val="24"/>
        </w:rPr>
      </w:pPr>
      <w:r w:rsidRPr="00D71B92">
        <w:rPr>
          <w:rFonts w:ascii="Arial" w:hAnsi="Arial" w:cs="Arial"/>
          <w:sz w:val="24"/>
          <w:szCs w:val="24"/>
        </w:rPr>
        <w:t>Seu legado é lembrado como uma referência no feminismo brasileiro e na luta pelos direitos das mulheres. A importância de suas conquistas e de suas contribuições para a igualdade de gênero e a participação das mulheres na sociedade brasileira são reconhecidas até hoje</w:t>
      </w:r>
      <w:r>
        <w:rPr>
          <w:rFonts w:ascii="Arial" w:hAnsi="Arial" w:cs="Arial"/>
          <w:sz w:val="24"/>
          <w:szCs w:val="24"/>
        </w:rPr>
        <w:t>.</w:t>
      </w:r>
    </w:p>
    <w:p w14:paraId="107ACC31" w14:textId="77777777" w:rsidR="00D71B92" w:rsidRDefault="00D71B92" w:rsidP="00D71B92">
      <w:pPr>
        <w:rPr>
          <w:rFonts w:ascii="Arial" w:hAnsi="Arial" w:cs="Arial"/>
          <w:sz w:val="24"/>
          <w:szCs w:val="24"/>
        </w:rPr>
      </w:pPr>
    </w:p>
    <w:p w14:paraId="6D3F7FEE" w14:textId="1DF7427F" w:rsidR="002E756B" w:rsidRPr="00EB5033" w:rsidRDefault="00EB5033" w:rsidP="002E756B">
      <w:pPr>
        <w:ind w:firstLine="0"/>
        <w:rPr>
          <w:rFonts w:ascii="Arial" w:hAnsi="Arial" w:cs="Arial"/>
          <w:b/>
          <w:bCs/>
          <w:sz w:val="24"/>
          <w:szCs w:val="24"/>
        </w:rPr>
      </w:pPr>
      <w:r w:rsidRPr="00EB5033">
        <w:rPr>
          <w:rFonts w:ascii="Arial" w:hAnsi="Arial" w:cs="Arial"/>
          <w:b/>
          <w:bCs/>
          <w:sz w:val="24"/>
          <w:szCs w:val="24"/>
        </w:rPr>
        <w:t xml:space="preserve">3.5.3. Celina Guimarães Viana </w:t>
      </w:r>
    </w:p>
    <w:p w14:paraId="2934ABB0" w14:textId="77777777" w:rsidR="002E756B" w:rsidRPr="002E756B" w:rsidRDefault="002E756B" w:rsidP="002E756B">
      <w:pPr>
        <w:ind w:firstLine="0"/>
        <w:rPr>
          <w:rFonts w:ascii="Arial" w:hAnsi="Arial" w:cs="Arial"/>
          <w:sz w:val="24"/>
          <w:szCs w:val="24"/>
        </w:rPr>
      </w:pPr>
    </w:p>
    <w:p w14:paraId="700C0C68" w14:textId="0DD14FC7" w:rsidR="002E756B" w:rsidRPr="002E756B" w:rsidRDefault="002E756B" w:rsidP="002E756B">
      <w:pPr>
        <w:rPr>
          <w:rFonts w:ascii="Arial" w:hAnsi="Arial" w:cs="Arial"/>
          <w:sz w:val="24"/>
          <w:szCs w:val="24"/>
        </w:rPr>
      </w:pPr>
      <w:r w:rsidRPr="002E756B">
        <w:rPr>
          <w:rFonts w:ascii="Arial" w:hAnsi="Arial" w:cs="Arial"/>
          <w:sz w:val="24"/>
          <w:szCs w:val="24"/>
        </w:rPr>
        <w:t xml:space="preserve">Celina Guimarães Viana foi uma mulher brasileira que entrou para a história como a primeira mulher a votar no Brasil. Ela nasceu em </w:t>
      </w:r>
      <w:r>
        <w:rPr>
          <w:rFonts w:ascii="Arial" w:hAnsi="Arial" w:cs="Arial"/>
          <w:sz w:val="24"/>
          <w:szCs w:val="24"/>
        </w:rPr>
        <w:t>15 de novembro</w:t>
      </w:r>
      <w:r w:rsidRPr="002E756B">
        <w:rPr>
          <w:rFonts w:ascii="Arial" w:hAnsi="Arial" w:cs="Arial"/>
          <w:sz w:val="24"/>
          <w:szCs w:val="24"/>
        </w:rPr>
        <w:t xml:space="preserve"> de 1890, em Mossoró, no estado do Rio Grande do Norte.</w:t>
      </w:r>
    </w:p>
    <w:p w14:paraId="1944DD75" w14:textId="77777777" w:rsidR="002E756B" w:rsidRPr="002E756B" w:rsidRDefault="002E756B" w:rsidP="002E756B">
      <w:pPr>
        <w:rPr>
          <w:rFonts w:ascii="Arial" w:hAnsi="Arial" w:cs="Arial"/>
          <w:sz w:val="24"/>
          <w:szCs w:val="24"/>
        </w:rPr>
      </w:pPr>
    </w:p>
    <w:p w14:paraId="01F085BC" w14:textId="54ECA200" w:rsidR="002E756B" w:rsidRPr="002E756B" w:rsidRDefault="002E756B" w:rsidP="002E756B">
      <w:pPr>
        <w:rPr>
          <w:rFonts w:ascii="Arial" w:hAnsi="Arial" w:cs="Arial"/>
          <w:sz w:val="24"/>
          <w:szCs w:val="24"/>
        </w:rPr>
      </w:pPr>
      <w:r>
        <w:rPr>
          <w:rFonts w:ascii="Arial" w:hAnsi="Arial" w:cs="Arial"/>
          <w:sz w:val="24"/>
          <w:szCs w:val="24"/>
        </w:rPr>
        <w:t>A ativista</w:t>
      </w:r>
      <w:r w:rsidRPr="002E756B">
        <w:rPr>
          <w:rFonts w:ascii="Arial" w:hAnsi="Arial" w:cs="Arial"/>
          <w:sz w:val="24"/>
          <w:szCs w:val="24"/>
        </w:rPr>
        <w:t xml:space="preserve"> foi uma das protagonistas do movimento sufragista no Brasil, que lutava pelo direito das mulheres ao voto. Em 1927, durante uma eleição municipal em Mossoró, ela requereu seu direito de voto junto à Justiça Eleitoral. Apesar de inicialmente ter seu pedido negado, Celina recorreu e obteve uma liminar permitindo que votasse.</w:t>
      </w:r>
    </w:p>
    <w:p w14:paraId="03472191" w14:textId="77777777" w:rsidR="002E756B" w:rsidRPr="002E756B" w:rsidRDefault="002E756B" w:rsidP="002E756B">
      <w:pPr>
        <w:rPr>
          <w:rFonts w:ascii="Arial" w:hAnsi="Arial" w:cs="Arial"/>
          <w:sz w:val="24"/>
          <w:szCs w:val="24"/>
        </w:rPr>
      </w:pPr>
    </w:p>
    <w:p w14:paraId="5ADF67DB" w14:textId="00FBE2A3" w:rsidR="002E756B" w:rsidRPr="002E756B" w:rsidRDefault="002E756B" w:rsidP="002E756B">
      <w:pPr>
        <w:rPr>
          <w:rFonts w:ascii="Arial" w:hAnsi="Arial" w:cs="Arial"/>
          <w:sz w:val="24"/>
          <w:szCs w:val="24"/>
        </w:rPr>
      </w:pPr>
      <w:r w:rsidRPr="002E756B">
        <w:rPr>
          <w:rFonts w:ascii="Arial" w:hAnsi="Arial" w:cs="Arial"/>
          <w:sz w:val="24"/>
          <w:szCs w:val="24"/>
        </w:rPr>
        <w:t>Assim,</w:t>
      </w:r>
      <w:r>
        <w:rPr>
          <w:rFonts w:ascii="Arial" w:hAnsi="Arial" w:cs="Arial"/>
          <w:sz w:val="24"/>
          <w:szCs w:val="24"/>
        </w:rPr>
        <w:t xml:space="preserve"> em </w:t>
      </w:r>
      <w:r w:rsidRPr="002E756B">
        <w:rPr>
          <w:rFonts w:ascii="Arial" w:hAnsi="Arial" w:cs="Arial"/>
          <w:sz w:val="24"/>
          <w:szCs w:val="24"/>
        </w:rPr>
        <w:t>1927, Celina Guimarães Viana se tornou a primeira mulher a exercer seu direito ao voto no Brasil. Esse evento foi um marco importante na história dos direitos das mulheres no país e um passo significativo para a conquista do voto feminino em nível nacional.</w:t>
      </w:r>
    </w:p>
    <w:p w14:paraId="47A02587" w14:textId="77777777" w:rsidR="002E756B" w:rsidRPr="002E756B" w:rsidRDefault="002E756B" w:rsidP="002E756B">
      <w:pPr>
        <w:rPr>
          <w:rFonts w:ascii="Arial" w:hAnsi="Arial" w:cs="Arial"/>
          <w:sz w:val="24"/>
          <w:szCs w:val="24"/>
        </w:rPr>
      </w:pPr>
    </w:p>
    <w:p w14:paraId="0AAFE1BD" w14:textId="1B82AECA" w:rsidR="003C5502" w:rsidRDefault="002E756B" w:rsidP="002E756B">
      <w:pPr>
        <w:rPr>
          <w:rFonts w:ascii="Arial" w:hAnsi="Arial" w:cs="Arial"/>
          <w:sz w:val="24"/>
          <w:szCs w:val="24"/>
        </w:rPr>
      </w:pPr>
      <w:r w:rsidRPr="002E756B">
        <w:rPr>
          <w:rFonts w:ascii="Arial" w:hAnsi="Arial" w:cs="Arial"/>
          <w:sz w:val="24"/>
          <w:szCs w:val="24"/>
        </w:rPr>
        <w:t>Celina é reconhecida como uma pioneira na luta pelos direitos das mulheres e pelo sufrágio feminino no Brasil. Sua coragem e determinação abriram caminho para que as mulheres pudessem ter voz política e participação na vida pública do país. Seu legado continua sendo uma inspiração para as mulheres brasileiras na busca pela igualdade de gênero.</w:t>
      </w:r>
    </w:p>
    <w:p w14:paraId="4DF9C72F" w14:textId="339F8A54" w:rsidR="0025127B" w:rsidRDefault="0025127B" w:rsidP="002E756B">
      <w:pPr>
        <w:rPr>
          <w:rFonts w:ascii="Arial" w:hAnsi="Arial" w:cs="Arial"/>
          <w:sz w:val="24"/>
          <w:szCs w:val="24"/>
        </w:rPr>
      </w:pPr>
    </w:p>
    <w:p w14:paraId="7CA34132" w14:textId="77777777" w:rsidR="00EB5033" w:rsidRDefault="00EB5033" w:rsidP="002E756B">
      <w:pPr>
        <w:rPr>
          <w:rFonts w:ascii="Arial" w:hAnsi="Arial" w:cs="Arial"/>
          <w:sz w:val="24"/>
          <w:szCs w:val="24"/>
        </w:rPr>
      </w:pPr>
    </w:p>
    <w:p w14:paraId="5EA6A434" w14:textId="77777777" w:rsidR="00EB5033" w:rsidRDefault="00EB5033" w:rsidP="002E756B">
      <w:pPr>
        <w:rPr>
          <w:rFonts w:ascii="Arial" w:hAnsi="Arial" w:cs="Arial"/>
          <w:sz w:val="24"/>
          <w:szCs w:val="24"/>
        </w:rPr>
      </w:pPr>
    </w:p>
    <w:p w14:paraId="3AF5D58A" w14:textId="77777777" w:rsidR="00EB5033" w:rsidRDefault="00EB5033" w:rsidP="002E756B">
      <w:pPr>
        <w:rPr>
          <w:rFonts w:ascii="Arial" w:hAnsi="Arial" w:cs="Arial"/>
          <w:sz w:val="24"/>
          <w:szCs w:val="24"/>
        </w:rPr>
      </w:pPr>
    </w:p>
    <w:p w14:paraId="35DC1F97" w14:textId="405FF145" w:rsidR="0025127B" w:rsidRDefault="0025127B" w:rsidP="0025127B">
      <w:pPr>
        <w:ind w:firstLine="0"/>
        <w:jc w:val="center"/>
        <w:rPr>
          <w:rFonts w:ascii="Arial" w:hAnsi="Arial" w:cs="Arial"/>
          <w:b/>
          <w:bCs/>
          <w:sz w:val="20"/>
          <w:szCs w:val="20"/>
        </w:rPr>
      </w:pPr>
      <w:r w:rsidRPr="0025127B">
        <w:rPr>
          <w:rFonts w:ascii="Arial" w:hAnsi="Arial" w:cs="Arial"/>
          <w:b/>
          <w:bCs/>
          <w:sz w:val="20"/>
          <w:szCs w:val="20"/>
        </w:rPr>
        <w:t>Figura 8. Celina Guimarães Viana (1890-1972)</w:t>
      </w:r>
    </w:p>
    <w:p w14:paraId="6B48AE3D" w14:textId="3BB7AE19" w:rsidR="0038518E" w:rsidRDefault="0038518E" w:rsidP="0025127B">
      <w:pPr>
        <w:ind w:firstLine="0"/>
        <w:jc w:val="center"/>
        <w:rPr>
          <w:rFonts w:ascii="Arial" w:hAnsi="Arial" w:cs="Arial"/>
          <w:b/>
          <w:bCs/>
          <w:sz w:val="20"/>
          <w:szCs w:val="20"/>
        </w:rPr>
      </w:pPr>
      <w:r>
        <w:rPr>
          <w:rFonts w:ascii="Arial" w:hAnsi="Arial" w:cs="Arial"/>
          <w:b/>
          <w:bCs/>
          <w:noProof/>
          <w:sz w:val="20"/>
          <w:szCs w:val="20"/>
        </w:rPr>
        <w:drawing>
          <wp:anchor distT="0" distB="0" distL="114300" distR="114300" simplePos="0" relativeHeight="251666432" behindDoc="1" locked="0" layoutInCell="1" allowOverlap="1" wp14:anchorId="3A04BDDE" wp14:editId="109EBA3E">
            <wp:simplePos x="0" y="0"/>
            <wp:positionH relativeFrom="page">
              <wp:align>center</wp:align>
            </wp:positionH>
            <wp:positionV relativeFrom="paragraph">
              <wp:posOffset>143510</wp:posOffset>
            </wp:positionV>
            <wp:extent cx="4594860" cy="2657475"/>
            <wp:effectExtent l="0" t="0" r="0" b="9525"/>
            <wp:wrapTopAndBottom/>
            <wp:docPr id="519008916" name="Imagem 3" descr="Imagem em preto e branco de um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08916" name="Imagem 3" descr="Imagem em preto e branco de uma pesso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4860" cy="2657475"/>
                    </a:xfrm>
                    <a:prstGeom prst="rect">
                      <a:avLst/>
                    </a:prstGeom>
                  </pic:spPr>
                </pic:pic>
              </a:graphicData>
            </a:graphic>
            <wp14:sizeRelH relativeFrom="margin">
              <wp14:pctWidth>0</wp14:pctWidth>
            </wp14:sizeRelH>
            <wp14:sizeRelV relativeFrom="margin">
              <wp14:pctHeight>0</wp14:pctHeight>
            </wp14:sizeRelV>
          </wp:anchor>
        </w:drawing>
      </w:r>
    </w:p>
    <w:p w14:paraId="6553FF86" w14:textId="1554A476" w:rsidR="0038518E" w:rsidRDefault="0025127B" w:rsidP="0038518E">
      <w:pPr>
        <w:ind w:firstLine="0"/>
        <w:jc w:val="center"/>
        <w:rPr>
          <w:rFonts w:ascii="Arial" w:hAnsi="Arial" w:cs="Arial"/>
          <w:sz w:val="20"/>
          <w:szCs w:val="20"/>
        </w:rPr>
      </w:pPr>
      <w:r w:rsidRPr="0025127B">
        <w:rPr>
          <w:rFonts w:ascii="Arial" w:hAnsi="Arial" w:cs="Arial"/>
          <w:sz w:val="20"/>
          <w:szCs w:val="20"/>
        </w:rPr>
        <w:t>Fonte: &lt;https://jornaldebrasilia.com.br/noticias/politica-e-poder/celina-guimaraes-viana-a-representatividade-e-historia-da-primeira-mulher-a-votar-no-brasil/&gt; Acesso em: 08</w:t>
      </w:r>
      <w:r w:rsidR="00242F3D">
        <w:rPr>
          <w:rFonts w:ascii="Arial" w:hAnsi="Arial" w:cs="Arial"/>
          <w:sz w:val="20"/>
          <w:szCs w:val="20"/>
        </w:rPr>
        <w:t>/</w:t>
      </w:r>
      <w:r w:rsidRPr="0025127B">
        <w:rPr>
          <w:rFonts w:ascii="Arial" w:hAnsi="Arial" w:cs="Arial"/>
          <w:sz w:val="20"/>
          <w:szCs w:val="20"/>
        </w:rPr>
        <w:t>06</w:t>
      </w:r>
      <w:r w:rsidR="00242F3D">
        <w:rPr>
          <w:rFonts w:ascii="Arial" w:hAnsi="Arial" w:cs="Arial"/>
          <w:sz w:val="20"/>
          <w:szCs w:val="20"/>
        </w:rPr>
        <w:t>/</w:t>
      </w:r>
      <w:r w:rsidRPr="0025127B">
        <w:rPr>
          <w:rFonts w:ascii="Arial" w:hAnsi="Arial" w:cs="Arial"/>
          <w:sz w:val="20"/>
          <w:szCs w:val="20"/>
        </w:rPr>
        <w:t>2023</w:t>
      </w:r>
    </w:p>
    <w:p w14:paraId="23481A4C" w14:textId="77777777" w:rsidR="00EB5033" w:rsidRPr="0038518E" w:rsidRDefault="00EB5033" w:rsidP="0038518E">
      <w:pPr>
        <w:ind w:firstLine="0"/>
        <w:jc w:val="center"/>
        <w:rPr>
          <w:rFonts w:ascii="Arial" w:hAnsi="Arial" w:cs="Arial"/>
          <w:sz w:val="20"/>
          <w:szCs w:val="20"/>
        </w:rPr>
      </w:pPr>
    </w:p>
    <w:p w14:paraId="31B1D2AA" w14:textId="4B5750FD" w:rsidR="0038518E" w:rsidRDefault="0038518E" w:rsidP="0038518E">
      <w:pPr>
        <w:ind w:firstLine="0"/>
        <w:jc w:val="center"/>
        <w:rPr>
          <w:rFonts w:ascii="Arial" w:hAnsi="Arial" w:cs="Arial"/>
          <w:b/>
          <w:bCs/>
          <w:sz w:val="20"/>
          <w:szCs w:val="20"/>
        </w:rPr>
      </w:pPr>
      <w:r>
        <w:rPr>
          <w:rFonts w:ascii="Arial" w:hAnsi="Arial" w:cs="Arial"/>
          <w:noProof/>
          <w:sz w:val="20"/>
          <w:szCs w:val="20"/>
        </w:rPr>
        <w:drawing>
          <wp:anchor distT="0" distB="0" distL="114300" distR="114300" simplePos="0" relativeHeight="251667456" behindDoc="1" locked="0" layoutInCell="1" allowOverlap="1" wp14:anchorId="173409F7" wp14:editId="5224B58B">
            <wp:simplePos x="0" y="0"/>
            <wp:positionH relativeFrom="margin">
              <wp:align>center</wp:align>
            </wp:positionH>
            <wp:positionV relativeFrom="paragraph">
              <wp:posOffset>272415</wp:posOffset>
            </wp:positionV>
            <wp:extent cx="2401570" cy="3629025"/>
            <wp:effectExtent l="0" t="0" r="0" b="9525"/>
            <wp:wrapTopAndBottom/>
            <wp:docPr id="502709489" name="Imagem 4" descr="Uma imagem contendo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09489" name="Imagem 4" descr="Uma imagem contendo comida&#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2401570" cy="3629025"/>
                    </a:xfrm>
                    <a:prstGeom prst="rect">
                      <a:avLst/>
                    </a:prstGeom>
                  </pic:spPr>
                </pic:pic>
              </a:graphicData>
            </a:graphic>
            <wp14:sizeRelH relativeFrom="margin">
              <wp14:pctWidth>0</wp14:pctWidth>
            </wp14:sizeRelH>
            <wp14:sizeRelV relativeFrom="margin">
              <wp14:pctHeight>0</wp14:pctHeight>
            </wp14:sizeRelV>
          </wp:anchor>
        </w:drawing>
      </w:r>
      <w:r w:rsidRPr="0038518E">
        <w:rPr>
          <w:rFonts w:ascii="Arial" w:hAnsi="Arial" w:cs="Arial"/>
          <w:b/>
          <w:bCs/>
          <w:sz w:val="20"/>
          <w:szCs w:val="20"/>
        </w:rPr>
        <w:t>Figura 9. Carta de voto de Celina</w:t>
      </w:r>
      <w:r>
        <w:rPr>
          <w:rFonts w:ascii="Arial" w:hAnsi="Arial" w:cs="Arial"/>
          <w:b/>
          <w:bCs/>
          <w:sz w:val="20"/>
          <w:szCs w:val="20"/>
        </w:rPr>
        <w:t xml:space="preserve"> (1927)</w:t>
      </w:r>
    </w:p>
    <w:p w14:paraId="5D6D271E" w14:textId="77777777" w:rsidR="00EB5033" w:rsidRPr="0038518E" w:rsidRDefault="00EB5033" w:rsidP="0038518E">
      <w:pPr>
        <w:ind w:firstLine="0"/>
        <w:jc w:val="center"/>
        <w:rPr>
          <w:rFonts w:ascii="Arial" w:hAnsi="Arial" w:cs="Arial"/>
          <w:b/>
          <w:bCs/>
          <w:sz w:val="20"/>
          <w:szCs w:val="20"/>
        </w:rPr>
      </w:pPr>
    </w:p>
    <w:p w14:paraId="3B418045" w14:textId="12016B15" w:rsidR="002E756B" w:rsidRDefault="0038518E" w:rsidP="0038518E">
      <w:pPr>
        <w:jc w:val="center"/>
        <w:rPr>
          <w:rFonts w:ascii="Arial" w:hAnsi="Arial" w:cs="Arial"/>
          <w:sz w:val="20"/>
          <w:szCs w:val="20"/>
        </w:rPr>
      </w:pPr>
      <w:r w:rsidRPr="0038518E">
        <w:rPr>
          <w:rFonts w:ascii="Arial" w:hAnsi="Arial" w:cs="Arial"/>
          <w:sz w:val="20"/>
          <w:szCs w:val="20"/>
        </w:rPr>
        <w:t>Fonte: &lt;https://www1.folha.uol.com.br/poder/2023/05/mulheres-foram-as-urnas-em-todo-o-brasil-pela-1a-vez-ha-90-anos.shtml&gt;</w:t>
      </w:r>
      <w:r>
        <w:rPr>
          <w:rFonts w:ascii="Arial" w:hAnsi="Arial" w:cs="Arial"/>
          <w:sz w:val="20"/>
          <w:szCs w:val="20"/>
        </w:rPr>
        <w:t xml:space="preserve"> Acesso em: 08</w:t>
      </w:r>
      <w:r w:rsidR="00242F3D">
        <w:rPr>
          <w:rFonts w:ascii="Arial" w:hAnsi="Arial" w:cs="Arial"/>
          <w:sz w:val="20"/>
          <w:szCs w:val="20"/>
        </w:rPr>
        <w:t>/</w:t>
      </w:r>
      <w:r>
        <w:rPr>
          <w:rFonts w:ascii="Arial" w:hAnsi="Arial" w:cs="Arial"/>
          <w:sz w:val="20"/>
          <w:szCs w:val="20"/>
        </w:rPr>
        <w:t>06</w:t>
      </w:r>
      <w:r w:rsidR="00242F3D">
        <w:rPr>
          <w:rFonts w:ascii="Arial" w:hAnsi="Arial" w:cs="Arial"/>
          <w:sz w:val="20"/>
          <w:szCs w:val="20"/>
        </w:rPr>
        <w:t>/</w:t>
      </w:r>
      <w:r>
        <w:rPr>
          <w:rFonts w:ascii="Arial" w:hAnsi="Arial" w:cs="Arial"/>
          <w:sz w:val="20"/>
          <w:szCs w:val="20"/>
        </w:rPr>
        <w:t>2023</w:t>
      </w:r>
    </w:p>
    <w:p w14:paraId="55F55A7B" w14:textId="17182188" w:rsidR="0038518E" w:rsidRDefault="0038518E" w:rsidP="002E756B">
      <w:pPr>
        <w:rPr>
          <w:rFonts w:ascii="Arial" w:hAnsi="Arial" w:cs="Arial"/>
          <w:sz w:val="20"/>
          <w:szCs w:val="20"/>
        </w:rPr>
      </w:pPr>
    </w:p>
    <w:p w14:paraId="5C1D94CB" w14:textId="30D1B172" w:rsidR="0038518E" w:rsidRPr="00EB5033" w:rsidRDefault="00EB5033" w:rsidP="0038518E">
      <w:pPr>
        <w:ind w:firstLine="0"/>
        <w:rPr>
          <w:rFonts w:ascii="Arial" w:hAnsi="Arial" w:cs="Arial"/>
          <w:b/>
          <w:bCs/>
          <w:sz w:val="24"/>
          <w:szCs w:val="24"/>
        </w:rPr>
      </w:pPr>
      <w:r w:rsidRPr="00EB5033">
        <w:rPr>
          <w:rFonts w:ascii="Arial" w:hAnsi="Arial" w:cs="Arial"/>
          <w:b/>
          <w:bCs/>
          <w:sz w:val="24"/>
          <w:szCs w:val="24"/>
        </w:rPr>
        <w:t>3.5.4. Carlota Pereira De Queiroz</w:t>
      </w:r>
    </w:p>
    <w:p w14:paraId="1EEFDA20" w14:textId="77777777" w:rsidR="0038518E" w:rsidRDefault="0038518E" w:rsidP="0038518E">
      <w:pPr>
        <w:ind w:firstLine="0"/>
        <w:rPr>
          <w:rFonts w:ascii="Arial" w:hAnsi="Arial" w:cs="Arial"/>
          <w:sz w:val="24"/>
          <w:szCs w:val="24"/>
        </w:rPr>
      </w:pPr>
    </w:p>
    <w:p w14:paraId="363185BD" w14:textId="77777777" w:rsidR="0038518E" w:rsidRPr="0038518E" w:rsidRDefault="0038518E" w:rsidP="0038518E">
      <w:pPr>
        <w:ind w:firstLine="0"/>
        <w:rPr>
          <w:rFonts w:ascii="Arial" w:hAnsi="Arial" w:cs="Arial"/>
          <w:sz w:val="24"/>
          <w:szCs w:val="24"/>
        </w:rPr>
      </w:pPr>
      <w:r w:rsidRPr="0038518E">
        <w:rPr>
          <w:rFonts w:ascii="Arial" w:hAnsi="Arial" w:cs="Arial"/>
          <w:sz w:val="24"/>
          <w:szCs w:val="24"/>
        </w:rPr>
        <w:t>Carlota Pereira de Queirós foi uma mulher brasileira pioneira na política do país. Ela nasceu em 13 de fevereiro de 1892, em São Paulo, e foi a primeira mulher a ser eleita deputada federal no Brasil.</w:t>
      </w:r>
    </w:p>
    <w:p w14:paraId="24E4837F" w14:textId="77777777" w:rsidR="0038518E" w:rsidRPr="0038518E" w:rsidRDefault="0038518E" w:rsidP="0038518E">
      <w:pPr>
        <w:ind w:firstLine="0"/>
        <w:rPr>
          <w:rFonts w:ascii="Arial" w:hAnsi="Arial" w:cs="Arial"/>
          <w:sz w:val="24"/>
          <w:szCs w:val="24"/>
        </w:rPr>
      </w:pPr>
    </w:p>
    <w:p w14:paraId="6D955ED3" w14:textId="277FB19A" w:rsidR="0038518E" w:rsidRPr="0038518E" w:rsidRDefault="006F03BE" w:rsidP="0038518E">
      <w:pPr>
        <w:ind w:firstLine="0"/>
        <w:rPr>
          <w:rFonts w:ascii="Arial" w:hAnsi="Arial" w:cs="Arial"/>
          <w:sz w:val="24"/>
          <w:szCs w:val="24"/>
        </w:rPr>
      </w:pPr>
      <w:r>
        <w:rPr>
          <w:rFonts w:ascii="Arial" w:hAnsi="Arial" w:cs="Arial"/>
          <w:sz w:val="24"/>
          <w:szCs w:val="24"/>
        </w:rPr>
        <w:t>A médica, escritora, pedagoga e política brasileira</w:t>
      </w:r>
      <w:r w:rsidR="0038518E" w:rsidRPr="0038518E">
        <w:rPr>
          <w:rFonts w:ascii="Arial" w:hAnsi="Arial" w:cs="Arial"/>
          <w:sz w:val="24"/>
          <w:szCs w:val="24"/>
        </w:rPr>
        <w:t xml:space="preserve"> teve uma atuação significativa na luta pelos direitos das mulheres e na defesa de causas sociais. Em 1934, ela foi eleita para a Assembleia Nacional Constituinte, sendo a única mulher entre os 214 deputados eleitos. Durante seu mandato, Carlota lutou pela garantia de direitos trabalhistas, em especial para as mulheres, e foi uma defensora dos direitos humanos e da igualdade de gênero.</w:t>
      </w:r>
    </w:p>
    <w:p w14:paraId="1663ADA1" w14:textId="77777777" w:rsidR="0038518E" w:rsidRPr="0038518E" w:rsidRDefault="0038518E" w:rsidP="0038518E">
      <w:pPr>
        <w:ind w:firstLine="0"/>
        <w:rPr>
          <w:rFonts w:ascii="Arial" w:hAnsi="Arial" w:cs="Arial"/>
          <w:sz w:val="24"/>
          <w:szCs w:val="24"/>
        </w:rPr>
      </w:pPr>
    </w:p>
    <w:p w14:paraId="0908BF66" w14:textId="0BDB60AE" w:rsidR="0038518E" w:rsidRPr="0038518E" w:rsidRDefault="0038518E" w:rsidP="0038518E">
      <w:pPr>
        <w:ind w:firstLine="0"/>
        <w:rPr>
          <w:rFonts w:ascii="Arial" w:hAnsi="Arial" w:cs="Arial"/>
          <w:sz w:val="24"/>
          <w:szCs w:val="24"/>
        </w:rPr>
      </w:pPr>
      <w:r w:rsidRPr="0038518E">
        <w:rPr>
          <w:rFonts w:ascii="Arial" w:hAnsi="Arial" w:cs="Arial"/>
          <w:sz w:val="24"/>
          <w:szCs w:val="24"/>
        </w:rPr>
        <w:t>Sua trajetória na política brasileira foi marcada pela persistência e coragem, enfrentando preconceitos e barreiras em um contexto predominantemente masculino. Carlota deixou um legado importante para as mulheres brasileiras, abrindo caminho para a participação política feminina e inspirando gerações de mulheres a ocuparem espaços de poder e influência.</w:t>
      </w:r>
    </w:p>
    <w:p w14:paraId="2FA37197" w14:textId="77777777" w:rsidR="0038518E" w:rsidRPr="0038518E" w:rsidRDefault="0038518E" w:rsidP="0038518E">
      <w:pPr>
        <w:ind w:firstLine="0"/>
        <w:rPr>
          <w:rFonts w:ascii="Arial" w:hAnsi="Arial" w:cs="Arial"/>
          <w:sz w:val="24"/>
          <w:szCs w:val="24"/>
        </w:rPr>
      </w:pPr>
    </w:p>
    <w:p w14:paraId="77B1C909" w14:textId="2C4976E9" w:rsidR="0038518E" w:rsidRDefault="0038518E" w:rsidP="0038518E">
      <w:pPr>
        <w:ind w:firstLine="0"/>
        <w:rPr>
          <w:rFonts w:ascii="Arial" w:hAnsi="Arial" w:cs="Arial"/>
          <w:sz w:val="24"/>
          <w:szCs w:val="24"/>
        </w:rPr>
      </w:pPr>
      <w:r w:rsidRPr="0038518E">
        <w:rPr>
          <w:rFonts w:ascii="Arial" w:hAnsi="Arial" w:cs="Arial"/>
          <w:sz w:val="24"/>
          <w:szCs w:val="24"/>
        </w:rPr>
        <w:t>Além de sua atuação política, Carlota também foi uma educadora e jornalista. Ela foi uma figura importante no movimento feminista brasileiro, contribuindo para a conquista de direitos e para a promoção da igualdade de gênero em diferentes esferas da sociedade.</w:t>
      </w:r>
    </w:p>
    <w:p w14:paraId="0A59143B" w14:textId="29B4C5E1" w:rsidR="006F03BE" w:rsidRDefault="006F03BE" w:rsidP="006F03BE">
      <w:pPr>
        <w:ind w:firstLine="0"/>
        <w:jc w:val="center"/>
        <w:rPr>
          <w:rFonts w:ascii="Arial" w:hAnsi="Arial" w:cs="Arial"/>
          <w:b/>
          <w:bCs/>
          <w:sz w:val="20"/>
          <w:szCs w:val="20"/>
        </w:rPr>
      </w:pPr>
      <w:r>
        <w:rPr>
          <w:rFonts w:ascii="Arial" w:hAnsi="Arial" w:cs="Arial"/>
          <w:b/>
          <w:bCs/>
          <w:noProof/>
          <w:sz w:val="20"/>
          <w:szCs w:val="20"/>
        </w:rPr>
        <w:lastRenderedPageBreak/>
        <w:drawing>
          <wp:anchor distT="0" distB="0" distL="114300" distR="114300" simplePos="0" relativeHeight="251668480" behindDoc="1" locked="0" layoutInCell="1" allowOverlap="1" wp14:anchorId="7A313265" wp14:editId="1B53DB08">
            <wp:simplePos x="0" y="0"/>
            <wp:positionH relativeFrom="margin">
              <wp:align>center</wp:align>
            </wp:positionH>
            <wp:positionV relativeFrom="paragraph">
              <wp:posOffset>320040</wp:posOffset>
            </wp:positionV>
            <wp:extent cx="2676525" cy="2676525"/>
            <wp:effectExtent l="0" t="0" r="9525" b="9525"/>
            <wp:wrapTopAndBottom/>
            <wp:docPr id="595397152" name="Imagem 6" descr="Foto em preto e branco de homem com óculos de gra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97152" name="Imagem 6" descr="Foto em preto e branco de homem com óculos de grau&#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14:sizeRelH relativeFrom="margin">
              <wp14:pctWidth>0</wp14:pctWidth>
            </wp14:sizeRelH>
            <wp14:sizeRelV relativeFrom="margin">
              <wp14:pctHeight>0</wp14:pctHeight>
            </wp14:sizeRelV>
          </wp:anchor>
        </w:drawing>
      </w:r>
      <w:r w:rsidRPr="006F03BE">
        <w:rPr>
          <w:rFonts w:ascii="Arial" w:hAnsi="Arial" w:cs="Arial"/>
          <w:b/>
          <w:bCs/>
          <w:sz w:val="20"/>
          <w:szCs w:val="20"/>
        </w:rPr>
        <w:t>Figura 10. Carlota Guimarães Queiroz (1892-1982)</w:t>
      </w:r>
    </w:p>
    <w:p w14:paraId="678A337E" w14:textId="386F30B3" w:rsidR="006F03BE" w:rsidRDefault="006F03BE" w:rsidP="006F03BE">
      <w:pPr>
        <w:spacing w:line="240" w:lineRule="auto"/>
        <w:ind w:firstLine="0"/>
        <w:rPr>
          <w:rFonts w:ascii="Arial" w:hAnsi="Arial" w:cs="Arial"/>
          <w:b/>
          <w:bCs/>
          <w:sz w:val="20"/>
          <w:szCs w:val="20"/>
        </w:rPr>
      </w:pPr>
    </w:p>
    <w:p w14:paraId="66086BF7" w14:textId="77777777" w:rsidR="006F03BE" w:rsidRDefault="006F03BE" w:rsidP="006F03BE">
      <w:pPr>
        <w:ind w:firstLine="0"/>
        <w:jc w:val="center"/>
        <w:rPr>
          <w:rFonts w:ascii="Arial" w:hAnsi="Arial" w:cs="Arial"/>
          <w:sz w:val="20"/>
          <w:szCs w:val="20"/>
        </w:rPr>
      </w:pPr>
      <w:r w:rsidRPr="006F03BE">
        <w:rPr>
          <w:rFonts w:ascii="Arial" w:hAnsi="Arial" w:cs="Arial"/>
          <w:sz w:val="20"/>
          <w:szCs w:val="20"/>
        </w:rPr>
        <w:t xml:space="preserve">Fonte: &lt;http://www.famososquepartiram.com/2012/10/carlota-pereira-de-queiroz.html&gt; </w:t>
      </w:r>
    </w:p>
    <w:p w14:paraId="0679E266" w14:textId="4DA07B6E" w:rsidR="006F03BE" w:rsidRPr="006F03BE" w:rsidRDefault="006F03BE" w:rsidP="006F03BE">
      <w:pPr>
        <w:ind w:firstLine="0"/>
        <w:jc w:val="center"/>
        <w:rPr>
          <w:rFonts w:ascii="Arial" w:hAnsi="Arial" w:cs="Arial"/>
          <w:sz w:val="20"/>
          <w:szCs w:val="20"/>
        </w:rPr>
      </w:pPr>
      <w:r w:rsidRPr="006F03BE">
        <w:rPr>
          <w:rFonts w:ascii="Arial" w:hAnsi="Arial" w:cs="Arial"/>
          <w:sz w:val="20"/>
          <w:szCs w:val="20"/>
        </w:rPr>
        <w:t>Acesso em: 08</w:t>
      </w:r>
      <w:r w:rsidR="00242F3D">
        <w:rPr>
          <w:rFonts w:ascii="Arial" w:hAnsi="Arial" w:cs="Arial"/>
          <w:sz w:val="20"/>
          <w:szCs w:val="20"/>
        </w:rPr>
        <w:t>/</w:t>
      </w:r>
      <w:r w:rsidRPr="006F03BE">
        <w:rPr>
          <w:rFonts w:ascii="Arial" w:hAnsi="Arial" w:cs="Arial"/>
          <w:sz w:val="20"/>
          <w:szCs w:val="20"/>
        </w:rPr>
        <w:t>06</w:t>
      </w:r>
      <w:r w:rsidR="00242F3D">
        <w:rPr>
          <w:rFonts w:ascii="Arial" w:hAnsi="Arial" w:cs="Arial"/>
          <w:sz w:val="20"/>
          <w:szCs w:val="20"/>
        </w:rPr>
        <w:t>/</w:t>
      </w:r>
      <w:r w:rsidRPr="006F03BE">
        <w:rPr>
          <w:rFonts w:ascii="Arial" w:hAnsi="Arial" w:cs="Arial"/>
          <w:sz w:val="20"/>
          <w:szCs w:val="20"/>
        </w:rPr>
        <w:t>2023</w:t>
      </w:r>
    </w:p>
    <w:p w14:paraId="517DF1B1" w14:textId="00AF31FE" w:rsidR="0038518E" w:rsidRDefault="0038518E" w:rsidP="0038518E">
      <w:pPr>
        <w:ind w:firstLine="0"/>
        <w:rPr>
          <w:rFonts w:ascii="Arial" w:hAnsi="Arial" w:cs="Arial"/>
          <w:sz w:val="24"/>
          <w:szCs w:val="24"/>
        </w:rPr>
      </w:pPr>
      <w:r w:rsidRPr="0038518E">
        <w:rPr>
          <w:rFonts w:ascii="Arial" w:hAnsi="Arial" w:cs="Arial"/>
          <w:sz w:val="24"/>
          <w:szCs w:val="24"/>
        </w:rPr>
        <w:t xml:space="preserve"> </w:t>
      </w:r>
    </w:p>
    <w:p w14:paraId="431BF2CF" w14:textId="175D16D6" w:rsidR="006F03BE" w:rsidRPr="00EB5033" w:rsidRDefault="00EB5033" w:rsidP="0038518E">
      <w:pPr>
        <w:ind w:firstLine="0"/>
        <w:rPr>
          <w:rFonts w:ascii="Arial" w:hAnsi="Arial" w:cs="Arial"/>
          <w:b/>
          <w:bCs/>
          <w:sz w:val="24"/>
          <w:szCs w:val="24"/>
        </w:rPr>
      </w:pPr>
      <w:r w:rsidRPr="00EB5033">
        <w:rPr>
          <w:rFonts w:ascii="Arial" w:hAnsi="Arial" w:cs="Arial"/>
          <w:b/>
          <w:bCs/>
          <w:sz w:val="24"/>
          <w:szCs w:val="24"/>
        </w:rPr>
        <w:t>3.5.5. Patrícia Rehder Galvão (Pagu)</w:t>
      </w:r>
    </w:p>
    <w:p w14:paraId="05C1AF0E" w14:textId="77777777" w:rsidR="006F03BE" w:rsidRDefault="006F03BE" w:rsidP="0038518E">
      <w:pPr>
        <w:ind w:firstLine="0"/>
        <w:rPr>
          <w:rFonts w:ascii="Arial" w:hAnsi="Arial" w:cs="Arial"/>
          <w:sz w:val="24"/>
          <w:szCs w:val="24"/>
        </w:rPr>
      </w:pPr>
    </w:p>
    <w:p w14:paraId="63B50E28" w14:textId="372C3744" w:rsidR="006F03BE" w:rsidRPr="006F03BE" w:rsidRDefault="006F03BE" w:rsidP="006F03BE">
      <w:pPr>
        <w:ind w:firstLine="0"/>
        <w:rPr>
          <w:rFonts w:ascii="Arial" w:hAnsi="Arial" w:cs="Arial"/>
          <w:sz w:val="24"/>
          <w:szCs w:val="24"/>
        </w:rPr>
      </w:pPr>
      <w:r w:rsidRPr="006F03BE">
        <w:rPr>
          <w:rFonts w:ascii="Arial" w:hAnsi="Arial" w:cs="Arial"/>
          <w:sz w:val="24"/>
          <w:szCs w:val="24"/>
        </w:rPr>
        <w:t xml:space="preserve">Patrícia </w:t>
      </w:r>
      <w:r>
        <w:rPr>
          <w:rFonts w:ascii="Arial" w:hAnsi="Arial" w:cs="Arial"/>
          <w:sz w:val="24"/>
          <w:szCs w:val="24"/>
        </w:rPr>
        <w:t xml:space="preserve">Rehder </w:t>
      </w:r>
      <w:r w:rsidRPr="006F03BE">
        <w:rPr>
          <w:rFonts w:ascii="Arial" w:hAnsi="Arial" w:cs="Arial"/>
          <w:sz w:val="24"/>
          <w:szCs w:val="24"/>
        </w:rPr>
        <w:t>Galvão,</w:t>
      </w:r>
      <w:r>
        <w:rPr>
          <w:rFonts w:ascii="Arial" w:hAnsi="Arial" w:cs="Arial"/>
          <w:sz w:val="24"/>
          <w:szCs w:val="24"/>
        </w:rPr>
        <w:t xml:space="preserve"> pseudônimo “Pagu”, foi </w:t>
      </w:r>
      <w:r w:rsidRPr="006F03BE">
        <w:rPr>
          <w:rFonts w:ascii="Arial" w:hAnsi="Arial" w:cs="Arial"/>
          <w:sz w:val="24"/>
          <w:szCs w:val="24"/>
        </w:rPr>
        <w:t>uma importante escritora, jornalista, tradutora, militante política e artista brasileira. Ela nasceu em 9 de junho de 1910, em São João da Boa Vista, no estado de São Paulo, e faleceu em 12 de dezembro de 1962, na cidade de Santos.</w:t>
      </w:r>
    </w:p>
    <w:p w14:paraId="33ED097F" w14:textId="77777777" w:rsidR="006F03BE" w:rsidRPr="006F03BE" w:rsidRDefault="006F03BE" w:rsidP="006F03BE">
      <w:pPr>
        <w:ind w:firstLine="0"/>
        <w:rPr>
          <w:rFonts w:ascii="Arial" w:hAnsi="Arial" w:cs="Arial"/>
          <w:sz w:val="24"/>
          <w:szCs w:val="24"/>
        </w:rPr>
      </w:pPr>
    </w:p>
    <w:p w14:paraId="2792155F" w14:textId="5C887F13" w:rsidR="006F03BE" w:rsidRPr="006F03BE" w:rsidRDefault="006F03BE" w:rsidP="006F03BE">
      <w:pPr>
        <w:ind w:firstLine="0"/>
        <w:rPr>
          <w:rFonts w:ascii="Arial" w:hAnsi="Arial" w:cs="Arial"/>
          <w:sz w:val="24"/>
          <w:szCs w:val="24"/>
        </w:rPr>
      </w:pPr>
      <w:r w:rsidRPr="006F03BE">
        <w:rPr>
          <w:rFonts w:ascii="Arial" w:hAnsi="Arial" w:cs="Arial"/>
          <w:sz w:val="24"/>
          <w:szCs w:val="24"/>
        </w:rPr>
        <w:t xml:space="preserve">Pagu foi uma figura emblemática e controversa do cenário cultural e político brasileiro do século XX. Ela teve uma participação ativa nos movimentos artísticos e políticos da época, sendo uma das pioneiras do modernismo no Brasil. </w:t>
      </w:r>
      <w:r w:rsidR="00186090">
        <w:rPr>
          <w:rFonts w:ascii="Arial" w:hAnsi="Arial" w:cs="Arial"/>
          <w:sz w:val="24"/>
          <w:szCs w:val="24"/>
        </w:rPr>
        <w:t>A artista</w:t>
      </w:r>
      <w:r w:rsidRPr="006F03BE">
        <w:rPr>
          <w:rFonts w:ascii="Arial" w:hAnsi="Arial" w:cs="Arial"/>
          <w:sz w:val="24"/>
          <w:szCs w:val="24"/>
        </w:rPr>
        <w:t xml:space="preserve"> esteve envolvida com importantes nomes da literatura e da arte brasileira, como Oswald de Andrade, com quem se casou.</w:t>
      </w:r>
    </w:p>
    <w:p w14:paraId="2A4A94E3" w14:textId="77777777" w:rsidR="006F03BE" w:rsidRPr="006F03BE" w:rsidRDefault="006F03BE" w:rsidP="006F03BE">
      <w:pPr>
        <w:ind w:firstLine="0"/>
        <w:rPr>
          <w:rFonts w:ascii="Arial" w:hAnsi="Arial" w:cs="Arial"/>
          <w:sz w:val="24"/>
          <w:szCs w:val="24"/>
        </w:rPr>
      </w:pPr>
    </w:p>
    <w:p w14:paraId="0A3E84DC" w14:textId="77777777" w:rsidR="006F03BE" w:rsidRPr="006F03BE" w:rsidRDefault="006F03BE" w:rsidP="006F03BE">
      <w:pPr>
        <w:ind w:firstLine="0"/>
        <w:rPr>
          <w:rFonts w:ascii="Arial" w:hAnsi="Arial" w:cs="Arial"/>
          <w:sz w:val="24"/>
          <w:szCs w:val="24"/>
        </w:rPr>
      </w:pPr>
      <w:r w:rsidRPr="006F03BE">
        <w:rPr>
          <w:rFonts w:ascii="Arial" w:hAnsi="Arial" w:cs="Arial"/>
          <w:sz w:val="24"/>
          <w:szCs w:val="24"/>
        </w:rPr>
        <w:t>Além de sua contribuição para a literatura, Pagu também foi uma voz ativa na defesa dos direitos das mulheres e na luta por igualdade de gênero. Ela foi uma das primeiras mulheres a militar pelo feminismo no país, questionando o papel tradicional da mulher na sociedade e defendendo a autonomia feminina.</w:t>
      </w:r>
    </w:p>
    <w:p w14:paraId="1B7BAED6" w14:textId="77777777" w:rsidR="006F03BE" w:rsidRPr="006F03BE" w:rsidRDefault="006F03BE" w:rsidP="006F03BE">
      <w:pPr>
        <w:ind w:firstLine="0"/>
        <w:rPr>
          <w:rFonts w:ascii="Arial" w:hAnsi="Arial" w:cs="Arial"/>
          <w:sz w:val="24"/>
          <w:szCs w:val="24"/>
        </w:rPr>
      </w:pPr>
    </w:p>
    <w:p w14:paraId="72EF0315" w14:textId="77777777" w:rsidR="006F03BE" w:rsidRDefault="006F03BE" w:rsidP="006F03BE">
      <w:pPr>
        <w:ind w:firstLine="0"/>
        <w:rPr>
          <w:rFonts w:ascii="Arial" w:hAnsi="Arial" w:cs="Arial"/>
          <w:sz w:val="24"/>
          <w:szCs w:val="24"/>
        </w:rPr>
      </w:pPr>
      <w:r w:rsidRPr="006F03BE">
        <w:rPr>
          <w:rFonts w:ascii="Arial" w:hAnsi="Arial" w:cs="Arial"/>
          <w:sz w:val="24"/>
          <w:szCs w:val="24"/>
        </w:rPr>
        <w:lastRenderedPageBreak/>
        <w:t>A trajetória de Pagu foi marcada por sua postura irreverente, sua personalidade intensa e sua busca por liberdade e expressão. Ela foi uma das primeiras mulheres a romper com padrões de comportamento impostos pela sociedade e a buscar sua própria identidade e realização pessoal e profissional.</w:t>
      </w:r>
    </w:p>
    <w:p w14:paraId="7BD138BA" w14:textId="1727AE57" w:rsidR="00186090" w:rsidRPr="006F03BE" w:rsidRDefault="00186090" w:rsidP="006F03BE">
      <w:pPr>
        <w:ind w:firstLine="0"/>
        <w:rPr>
          <w:rFonts w:ascii="Arial" w:hAnsi="Arial" w:cs="Arial"/>
          <w:sz w:val="24"/>
          <w:szCs w:val="24"/>
        </w:rPr>
      </w:pPr>
    </w:p>
    <w:p w14:paraId="1F25EF12" w14:textId="6857EB5D" w:rsidR="00186090" w:rsidRDefault="003571C4" w:rsidP="00186090">
      <w:pPr>
        <w:ind w:firstLine="0"/>
        <w:jc w:val="center"/>
        <w:rPr>
          <w:rFonts w:ascii="Arial" w:hAnsi="Arial" w:cs="Arial"/>
          <w:b/>
          <w:bCs/>
          <w:sz w:val="20"/>
          <w:szCs w:val="20"/>
        </w:rPr>
      </w:pPr>
      <w:r w:rsidRPr="00186090">
        <w:rPr>
          <w:rFonts w:ascii="Arial" w:hAnsi="Arial" w:cs="Arial"/>
          <w:b/>
          <w:bCs/>
          <w:noProof/>
          <w:sz w:val="20"/>
          <w:szCs w:val="20"/>
        </w:rPr>
        <w:drawing>
          <wp:anchor distT="0" distB="0" distL="114300" distR="114300" simplePos="0" relativeHeight="251669504" behindDoc="1" locked="0" layoutInCell="1" allowOverlap="1" wp14:anchorId="1DF256A7" wp14:editId="4819AD61">
            <wp:simplePos x="0" y="0"/>
            <wp:positionH relativeFrom="margin">
              <wp:posOffset>899133</wp:posOffset>
            </wp:positionH>
            <wp:positionV relativeFrom="paragraph">
              <wp:posOffset>305354</wp:posOffset>
            </wp:positionV>
            <wp:extent cx="4039235" cy="2120265"/>
            <wp:effectExtent l="0" t="0" r="0" b="0"/>
            <wp:wrapTopAndBottom/>
            <wp:docPr id="893261505" name="Imagem 8"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1505" name="Imagem 8" descr="Desenho de uma pessoa&#10;&#10;Descrição gerada automaticamente com confiança média"/>
                    <pic:cNvPicPr/>
                  </pic:nvPicPr>
                  <pic:blipFill>
                    <a:blip r:embed="rId21">
                      <a:extLst>
                        <a:ext uri="{28A0092B-C50C-407E-A947-70E740481C1C}">
                          <a14:useLocalDpi xmlns:a14="http://schemas.microsoft.com/office/drawing/2010/main" val="0"/>
                        </a:ext>
                      </a:extLst>
                    </a:blip>
                    <a:stretch>
                      <a:fillRect/>
                    </a:stretch>
                  </pic:blipFill>
                  <pic:spPr>
                    <a:xfrm>
                      <a:off x="0" y="0"/>
                      <a:ext cx="4039235" cy="2120265"/>
                    </a:xfrm>
                    <a:prstGeom prst="rect">
                      <a:avLst/>
                    </a:prstGeom>
                  </pic:spPr>
                </pic:pic>
              </a:graphicData>
            </a:graphic>
            <wp14:sizeRelH relativeFrom="margin">
              <wp14:pctWidth>0</wp14:pctWidth>
            </wp14:sizeRelH>
            <wp14:sizeRelV relativeFrom="margin">
              <wp14:pctHeight>0</wp14:pctHeight>
            </wp14:sizeRelV>
          </wp:anchor>
        </w:drawing>
      </w:r>
      <w:r w:rsidR="00186090" w:rsidRPr="00186090">
        <w:rPr>
          <w:rFonts w:ascii="Arial" w:hAnsi="Arial" w:cs="Arial"/>
          <w:b/>
          <w:bCs/>
          <w:sz w:val="20"/>
          <w:szCs w:val="20"/>
        </w:rPr>
        <w:t>Figura 11. Patrícia Rehder Galvão, “Pagu” (1910-1962).</w:t>
      </w:r>
    </w:p>
    <w:p w14:paraId="5EE4C977" w14:textId="77777777" w:rsidR="003571C4" w:rsidRPr="00186090" w:rsidRDefault="003571C4" w:rsidP="003571C4">
      <w:pPr>
        <w:spacing w:line="240" w:lineRule="auto"/>
        <w:ind w:firstLine="0"/>
        <w:jc w:val="center"/>
        <w:rPr>
          <w:rFonts w:ascii="Arial" w:hAnsi="Arial" w:cs="Arial"/>
          <w:b/>
          <w:bCs/>
          <w:sz w:val="20"/>
          <w:szCs w:val="20"/>
        </w:rPr>
      </w:pPr>
    </w:p>
    <w:p w14:paraId="24BC1B61" w14:textId="01D982CE" w:rsidR="00186090" w:rsidRDefault="00186090" w:rsidP="003571C4">
      <w:pPr>
        <w:ind w:firstLine="0"/>
        <w:jc w:val="center"/>
        <w:rPr>
          <w:rFonts w:ascii="Arial" w:hAnsi="Arial" w:cs="Arial"/>
          <w:sz w:val="20"/>
          <w:szCs w:val="20"/>
        </w:rPr>
      </w:pPr>
      <w:r w:rsidRPr="003571C4">
        <w:rPr>
          <w:rFonts w:ascii="Arial" w:hAnsi="Arial" w:cs="Arial"/>
          <w:sz w:val="20"/>
          <w:szCs w:val="20"/>
        </w:rPr>
        <w:t>Fonte: &lt;https://www.revistas.usp.br/wp/noticias/patricia-galvao-a-pagu-pioneirismo-em-politica-feminismo-e-poesia/&gt; Acesso em 08</w:t>
      </w:r>
      <w:r w:rsidR="00242F3D">
        <w:rPr>
          <w:rFonts w:ascii="Arial" w:hAnsi="Arial" w:cs="Arial"/>
          <w:sz w:val="20"/>
          <w:szCs w:val="20"/>
        </w:rPr>
        <w:t>/</w:t>
      </w:r>
      <w:r w:rsidRPr="003571C4">
        <w:rPr>
          <w:rFonts w:ascii="Arial" w:hAnsi="Arial" w:cs="Arial"/>
          <w:sz w:val="20"/>
          <w:szCs w:val="20"/>
        </w:rPr>
        <w:t>06</w:t>
      </w:r>
      <w:r w:rsidR="00242F3D">
        <w:rPr>
          <w:rFonts w:ascii="Arial" w:hAnsi="Arial" w:cs="Arial"/>
          <w:sz w:val="20"/>
          <w:szCs w:val="20"/>
        </w:rPr>
        <w:t>/</w:t>
      </w:r>
      <w:r w:rsidRPr="003571C4">
        <w:rPr>
          <w:rFonts w:ascii="Arial" w:hAnsi="Arial" w:cs="Arial"/>
          <w:sz w:val="20"/>
          <w:szCs w:val="20"/>
        </w:rPr>
        <w:t>2023</w:t>
      </w:r>
    </w:p>
    <w:p w14:paraId="1C0BB153" w14:textId="77777777" w:rsidR="005D291F" w:rsidRDefault="005D291F" w:rsidP="003571C4">
      <w:pPr>
        <w:ind w:firstLine="0"/>
        <w:jc w:val="center"/>
        <w:rPr>
          <w:rFonts w:ascii="Arial" w:hAnsi="Arial" w:cs="Arial"/>
          <w:sz w:val="20"/>
          <w:szCs w:val="20"/>
        </w:rPr>
      </w:pPr>
    </w:p>
    <w:p w14:paraId="2956D91D" w14:textId="77777777" w:rsidR="003571C4" w:rsidRDefault="003571C4" w:rsidP="003571C4">
      <w:pPr>
        <w:ind w:firstLine="0"/>
        <w:jc w:val="center"/>
        <w:rPr>
          <w:rFonts w:ascii="Arial" w:hAnsi="Arial" w:cs="Arial"/>
          <w:sz w:val="20"/>
          <w:szCs w:val="20"/>
        </w:rPr>
      </w:pPr>
    </w:p>
    <w:p w14:paraId="78094118" w14:textId="72751E4F" w:rsidR="003571C4" w:rsidRPr="00EB5033" w:rsidRDefault="00EB5033" w:rsidP="003571C4">
      <w:pPr>
        <w:ind w:firstLine="0"/>
        <w:rPr>
          <w:rFonts w:ascii="Arial" w:hAnsi="Arial" w:cs="Arial"/>
          <w:b/>
          <w:bCs/>
          <w:sz w:val="24"/>
          <w:szCs w:val="24"/>
        </w:rPr>
      </w:pPr>
      <w:r w:rsidRPr="00EB5033">
        <w:rPr>
          <w:rFonts w:ascii="Arial" w:hAnsi="Arial" w:cs="Arial"/>
          <w:b/>
          <w:bCs/>
          <w:sz w:val="24"/>
          <w:szCs w:val="24"/>
        </w:rPr>
        <w:t>3.5.6. Maria Da Penha Fernandes</w:t>
      </w:r>
    </w:p>
    <w:p w14:paraId="6D9B6B67" w14:textId="77777777" w:rsidR="003571C4" w:rsidRPr="003571C4" w:rsidRDefault="003571C4" w:rsidP="003571C4">
      <w:pPr>
        <w:rPr>
          <w:rFonts w:ascii="Arial" w:hAnsi="Arial" w:cs="Arial"/>
          <w:sz w:val="24"/>
          <w:szCs w:val="24"/>
        </w:rPr>
      </w:pPr>
    </w:p>
    <w:p w14:paraId="3F3E8AFA" w14:textId="77777777" w:rsidR="003571C4" w:rsidRPr="003571C4" w:rsidRDefault="003571C4" w:rsidP="003571C4">
      <w:pPr>
        <w:rPr>
          <w:rFonts w:ascii="Arial" w:hAnsi="Arial" w:cs="Arial"/>
          <w:sz w:val="24"/>
          <w:szCs w:val="24"/>
        </w:rPr>
      </w:pPr>
      <w:r w:rsidRPr="003571C4">
        <w:rPr>
          <w:rFonts w:ascii="Arial" w:hAnsi="Arial" w:cs="Arial"/>
          <w:sz w:val="24"/>
          <w:szCs w:val="24"/>
        </w:rPr>
        <w:t>Maria da Penha Maia Fernandes é uma mulher brasileira que se tornou símbolo na luta contra a violência doméstica no país. Ela nasceu em 1945, no estado do Ceará. Em 1983, Maria da Penha foi vítima de duas tentativas de homicídio por parte de seu então marido, o que resultou em uma série de lesões graves e a deixou paraplégica.</w:t>
      </w:r>
    </w:p>
    <w:p w14:paraId="5D667043" w14:textId="77777777" w:rsidR="003571C4" w:rsidRPr="003571C4" w:rsidRDefault="003571C4" w:rsidP="003571C4">
      <w:pPr>
        <w:rPr>
          <w:rFonts w:ascii="Arial" w:hAnsi="Arial" w:cs="Arial"/>
          <w:sz w:val="24"/>
          <w:szCs w:val="24"/>
        </w:rPr>
      </w:pPr>
    </w:p>
    <w:p w14:paraId="3DED9335" w14:textId="77777777" w:rsidR="003571C4" w:rsidRPr="003571C4" w:rsidRDefault="003571C4" w:rsidP="003571C4">
      <w:pPr>
        <w:rPr>
          <w:rFonts w:ascii="Arial" w:hAnsi="Arial" w:cs="Arial"/>
          <w:sz w:val="24"/>
          <w:szCs w:val="24"/>
        </w:rPr>
      </w:pPr>
      <w:r w:rsidRPr="003571C4">
        <w:rPr>
          <w:rFonts w:ascii="Arial" w:hAnsi="Arial" w:cs="Arial"/>
          <w:sz w:val="24"/>
          <w:szCs w:val="24"/>
        </w:rPr>
        <w:t>Diante da impunidade do agressor, Maria da Penha dedicou-se a buscar justiça e lutar pelos direitos das mulheres vítimas de violência doméstica. Sua perseverança resultou na criação da Lei Maria da Penha, uma legislação brasileira que visa proteger e prevenir a violência contra as mulheres no ambiente doméstico e familiar.</w:t>
      </w:r>
    </w:p>
    <w:p w14:paraId="5E351C10" w14:textId="77777777" w:rsidR="003571C4" w:rsidRPr="003571C4" w:rsidRDefault="003571C4" w:rsidP="003571C4">
      <w:pPr>
        <w:rPr>
          <w:rFonts w:ascii="Arial" w:hAnsi="Arial" w:cs="Arial"/>
          <w:sz w:val="24"/>
          <w:szCs w:val="24"/>
        </w:rPr>
      </w:pPr>
    </w:p>
    <w:p w14:paraId="36827A6A" w14:textId="77777777" w:rsidR="003571C4" w:rsidRPr="003571C4" w:rsidRDefault="003571C4" w:rsidP="003571C4">
      <w:pPr>
        <w:rPr>
          <w:rFonts w:ascii="Arial" w:hAnsi="Arial" w:cs="Arial"/>
          <w:sz w:val="24"/>
          <w:szCs w:val="24"/>
        </w:rPr>
      </w:pPr>
      <w:r w:rsidRPr="003571C4">
        <w:rPr>
          <w:rFonts w:ascii="Arial" w:hAnsi="Arial" w:cs="Arial"/>
          <w:sz w:val="24"/>
          <w:szCs w:val="24"/>
        </w:rPr>
        <w:t xml:space="preserve">A Lei Maria da Penha, sancionada em 2006, estabeleceu medidas protetivas e ampliou o combate à violência doméstica no Brasil. Ela trouxe mudanças significativas, como a tipificação do crime de violência doméstica e familiar contra a </w:t>
      </w:r>
      <w:r w:rsidRPr="003571C4">
        <w:rPr>
          <w:rFonts w:ascii="Arial" w:hAnsi="Arial" w:cs="Arial"/>
          <w:sz w:val="24"/>
          <w:szCs w:val="24"/>
        </w:rPr>
        <w:lastRenderedPageBreak/>
        <w:t>mulher, a criação de juizados especiais e a possibilidade de afastamento do agressor do lar, além de outras medidas de amparo às vítimas.</w:t>
      </w:r>
    </w:p>
    <w:p w14:paraId="633285CE" w14:textId="77777777" w:rsidR="003571C4" w:rsidRPr="003571C4" w:rsidRDefault="003571C4" w:rsidP="005D291F">
      <w:pPr>
        <w:ind w:firstLine="0"/>
        <w:rPr>
          <w:rFonts w:ascii="Arial" w:hAnsi="Arial" w:cs="Arial"/>
          <w:sz w:val="24"/>
          <w:szCs w:val="24"/>
        </w:rPr>
      </w:pPr>
    </w:p>
    <w:p w14:paraId="160336E8" w14:textId="27C24472" w:rsidR="003571C4" w:rsidRDefault="005D291F" w:rsidP="003571C4">
      <w:pPr>
        <w:rPr>
          <w:rFonts w:ascii="Arial" w:hAnsi="Arial" w:cs="Arial"/>
          <w:sz w:val="24"/>
          <w:szCs w:val="24"/>
        </w:rPr>
      </w:pPr>
      <w:r>
        <w:rPr>
          <w:rFonts w:ascii="Arial" w:hAnsi="Arial" w:cs="Arial"/>
          <w:sz w:val="24"/>
          <w:szCs w:val="24"/>
        </w:rPr>
        <w:t xml:space="preserve">Maria </w:t>
      </w:r>
      <w:r w:rsidR="003571C4" w:rsidRPr="003571C4">
        <w:rPr>
          <w:rFonts w:ascii="Arial" w:hAnsi="Arial" w:cs="Arial"/>
          <w:sz w:val="24"/>
          <w:szCs w:val="24"/>
        </w:rPr>
        <w:t>continua atuando como ativista e palestrante, contribuindo para conscientizar a sociedade sobre a importância de enfrentar a violência doméstica e garantir os direitos das mulheres. Sua trajetória representa a força e a resiliência das vítimas de violência, além de ser um exemplo de mobilização social para a construção de uma sociedade mais justa e igualitária.</w:t>
      </w:r>
    </w:p>
    <w:p w14:paraId="1EDE343B" w14:textId="77777777" w:rsidR="000A2691" w:rsidRDefault="000A2691" w:rsidP="003571C4">
      <w:pPr>
        <w:rPr>
          <w:rFonts w:ascii="Arial" w:hAnsi="Arial" w:cs="Arial"/>
          <w:sz w:val="24"/>
          <w:szCs w:val="24"/>
        </w:rPr>
      </w:pPr>
    </w:p>
    <w:p w14:paraId="28D559D9" w14:textId="687C5887" w:rsidR="000A2691" w:rsidRPr="000A2691" w:rsidRDefault="000A2691" w:rsidP="000A2691">
      <w:pPr>
        <w:ind w:firstLine="0"/>
        <w:jc w:val="center"/>
        <w:rPr>
          <w:rFonts w:ascii="Arial" w:hAnsi="Arial" w:cs="Arial"/>
          <w:b/>
          <w:bCs/>
          <w:sz w:val="20"/>
          <w:szCs w:val="20"/>
        </w:rPr>
      </w:pPr>
      <w:r w:rsidRPr="000A2691">
        <w:rPr>
          <w:rFonts w:ascii="Arial" w:hAnsi="Arial" w:cs="Arial"/>
          <w:b/>
          <w:bCs/>
          <w:noProof/>
          <w:sz w:val="20"/>
          <w:szCs w:val="20"/>
        </w:rPr>
        <w:drawing>
          <wp:anchor distT="0" distB="0" distL="114300" distR="114300" simplePos="0" relativeHeight="251670528" behindDoc="1" locked="0" layoutInCell="1" allowOverlap="1" wp14:anchorId="4D9AFFF1" wp14:editId="6D18CB19">
            <wp:simplePos x="0" y="0"/>
            <wp:positionH relativeFrom="margin">
              <wp:align>center</wp:align>
            </wp:positionH>
            <wp:positionV relativeFrom="paragraph">
              <wp:posOffset>260350</wp:posOffset>
            </wp:positionV>
            <wp:extent cx="2975610" cy="2606675"/>
            <wp:effectExtent l="0" t="0" r="0" b="3175"/>
            <wp:wrapTopAndBottom/>
            <wp:docPr id="1240724812" name="Imagem 9" descr="Homem com óculos de gra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24812" name="Imagem 9" descr="Homem com óculos de grau&#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5610" cy="2606675"/>
                    </a:xfrm>
                    <a:prstGeom prst="rect">
                      <a:avLst/>
                    </a:prstGeom>
                  </pic:spPr>
                </pic:pic>
              </a:graphicData>
            </a:graphic>
            <wp14:sizeRelH relativeFrom="margin">
              <wp14:pctWidth>0</wp14:pctWidth>
            </wp14:sizeRelH>
            <wp14:sizeRelV relativeFrom="margin">
              <wp14:pctHeight>0</wp14:pctHeight>
            </wp14:sizeRelV>
          </wp:anchor>
        </w:drawing>
      </w:r>
      <w:r w:rsidRPr="000A2691">
        <w:rPr>
          <w:rFonts w:ascii="Arial" w:hAnsi="Arial" w:cs="Arial"/>
          <w:b/>
          <w:bCs/>
          <w:sz w:val="20"/>
          <w:szCs w:val="20"/>
        </w:rPr>
        <w:t>Figura 12. Maria da Penha Fernandes (1945-atual)</w:t>
      </w:r>
    </w:p>
    <w:p w14:paraId="5FAE83A7" w14:textId="285F3B8D" w:rsidR="000A2691" w:rsidRPr="003571C4" w:rsidRDefault="000A2691" w:rsidP="000A2691">
      <w:pPr>
        <w:spacing w:line="240" w:lineRule="auto"/>
        <w:rPr>
          <w:rFonts w:ascii="Arial" w:hAnsi="Arial" w:cs="Arial"/>
          <w:sz w:val="24"/>
          <w:szCs w:val="24"/>
        </w:rPr>
      </w:pPr>
    </w:p>
    <w:p w14:paraId="042130CC" w14:textId="7785344E" w:rsidR="00186090" w:rsidRDefault="000A2691" w:rsidP="000A2691">
      <w:pPr>
        <w:ind w:firstLine="0"/>
        <w:jc w:val="center"/>
        <w:rPr>
          <w:rFonts w:ascii="Arial" w:hAnsi="Arial" w:cs="Arial"/>
          <w:sz w:val="20"/>
          <w:szCs w:val="20"/>
        </w:rPr>
      </w:pPr>
      <w:r w:rsidRPr="000A2691">
        <w:rPr>
          <w:rFonts w:ascii="Arial" w:hAnsi="Arial" w:cs="Arial"/>
          <w:sz w:val="20"/>
          <w:szCs w:val="20"/>
        </w:rPr>
        <w:t>Fonte: &lt;https://www.institutomariadapenha.org.br/quem-e-maria-da-penha.html&gt; Acesso em: 08</w:t>
      </w:r>
      <w:r w:rsidR="00242F3D">
        <w:rPr>
          <w:rFonts w:ascii="Arial" w:hAnsi="Arial" w:cs="Arial"/>
          <w:sz w:val="20"/>
          <w:szCs w:val="20"/>
        </w:rPr>
        <w:t>/</w:t>
      </w:r>
      <w:r w:rsidRPr="000A2691">
        <w:rPr>
          <w:rFonts w:ascii="Arial" w:hAnsi="Arial" w:cs="Arial"/>
          <w:sz w:val="20"/>
          <w:szCs w:val="20"/>
        </w:rPr>
        <w:t>06</w:t>
      </w:r>
      <w:r w:rsidR="00242F3D">
        <w:rPr>
          <w:rFonts w:ascii="Arial" w:hAnsi="Arial" w:cs="Arial"/>
          <w:sz w:val="20"/>
          <w:szCs w:val="20"/>
        </w:rPr>
        <w:t>/</w:t>
      </w:r>
      <w:r w:rsidRPr="000A2691">
        <w:rPr>
          <w:rFonts w:ascii="Arial" w:hAnsi="Arial" w:cs="Arial"/>
          <w:sz w:val="20"/>
          <w:szCs w:val="20"/>
        </w:rPr>
        <w:t>2023</w:t>
      </w:r>
    </w:p>
    <w:p w14:paraId="584D9019" w14:textId="77777777" w:rsidR="00EB5033" w:rsidRDefault="00EB5033" w:rsidP="000A2691">
      <w:pPr>
        <w:ind w:firstLine="0"/>
        <w:jc w:val="center"/>
        <w:rPr>
          <w:rFonts w:ascii="Arial" w:hAnsi="Arial" w:cs="Arial"/>
          <w:sz w:val="20"/>
          <w:szCs w:val="20"/>
        </w:rPr>
      </w:pPr>
    </w:p>
    <w:p w14:paraId="6FCF4DF6" w14:textId="77777777" w:rsidR="00EB5033" w:rsidRDefault="00EB5033" w:rsidP="000A2691">
      <w:pPr>
        <w:ind w:firstLine="0"/>
        <w:jc w:val="center"/>
        <w:rPr>
          <w:rFonts w:ascii="Arial" w:hAnsi="Arial" w:cs="Arial"/>
          <w:sz w:val="20"/>
          <w:szCs w:val="20"/>
        </w:rPr>
      </w:pPr>
    </w:p>
    <w:p w14:paraId="2C82072A" w14:textId="77777777" w:rsidR="00EB5033" w:rsidRDefault="00EB5033" w:rsidP="000A2691">
      <w:pPr>
        <w:ind w:firstLine="0"/>
        <w:jc w:val="center"/>
        <w:rPr>
          <w:rFonts w:ascii="Arial" w:hAnsi="Arial" w:cs="Arial"/>
          <w:sz w:val="20"/>
          <w:szCs w:val="20"/>
        </w:rPr>
      </w:pPr>
    </w:p>
    <w:p w14:paraId="6EBAAF4F" w14:textId="77777777" w:rsidR="00EB5033" w:rsidRDefault="00EB5033" w:rsidP="000A2691">
      <w:pPr>
        <w:ind w:firstLine="0"/>
        <w:jc w:val="center"/>
        <w:rPr>
          <w:rFonts w:ascii="Arial" w:hAnsi="Arial" w:cs="Arial"/>
          <w:sz w:val="20"/>
          <w:szCs w:val="20"/>
        </w:rPr>
      </w:pPr>
    </w:p>
    <w:p w14:paraId="75CB6B2A" w14:textId="77777777" w:rsidR="00EB5033" w:rsidRDefault="00EB5033" w:rsidP="000A2691">
      <w:pPr>
        <w:ind w:firstLine="0"/>
        <w:jc w:val="center"/>
        <w:rPr>
          <w:rFonts w:ascii="Arial" w:hAnsi="Arial" w:cs="Arial"/>
          <w:sz w:val="20"/>
          <w:szCs w:val="20"/>
        </w:rPr>
      </w:pPr>
    </w:p>
    <w:p w14:paraId="4D2CABB8" w14:textId="77777777" w:rsidR="00EB5033" w:rsidRDefault="00EB5033" w:rsidP="000A2691">
      <w:pPr>
        <w:ind w:firstLine="0"/>
        <w:jc w:val="center"/>
        <w:rPr>
          <w:rFonts w:ascii="Arial" w:hAnsi="Arial" w:cs="Arial"/>
          <w:sz w:val="20"/>
          <w:szCs w:val="20"/>
        </w:rPr>
      </w:pPr>
    </w:p>
    <w:p w14:paraId="23B90183" w14:textId="77777777" w:rsidR="00EB5033" w:rsidRDefault="00EB5033" w:rsidP="000A2691">
      <w:pPr>
        <w:ind w:firstLine="0"/>
        <w:jc w:val="center"/>
        <w:rPr>
          <w:rFonts w:ascii="Arial" w:hAnsi="Arial" w:cs="Arial"/>
          <w:sz w:val="20"/>
          <w:szCs w:val="20"/>
        </w:rPr>
      </w:pPr>
    </w:p>
    <w:p w14:paraId="24485DE4" w14:textId="77777777" w:rsidR="00EB5033" w:rsidRDefault="00EB5033" w:rsidP="000A2691">
      <w:pPr>
        <w:ind w:firstLine="0"/>
        <w:jc w:val="center"/>
        <w:rPr>
          <w:rFonts w:ascii="Arial" w:hAnsi="Arial" w:cs="Arial"/>
          <w:sz w:val="20"/>
          <w:szCs w:val="20"/>
        </w:rPr>
      </w:pPr>
    </w:p>
    <w:p w14:paraId="40AC1D8C" w14:textId="77777777" w:rsidR="00EB5033" w:rsidRDefault="00EB5033" w:rsidP="000A2691">
      <w:pPr>
        <w:ind w:firstLine="0"/>
        <w:jc w:val="center"/>
        <w:rPr>
          <w:rFonts w:ascii="Arial" w:hAnsi="Arial" w:cs="Arial"/>
          <w:sz w:val="20"/>
          <w:szCs w:val="20"/>
        </w:rPr>
      </w:pPr>
    </w:p>
    <w:p w14:paraId="74F46A89" w14:textId="77777777" w:rsidR="00EB5033" w:rsidRDefault="00EB5033" w:rsidP="000A2691">
      <w:pPr>
        <w:ind w:firstLine="0"/>
        <w:jc w:val="center"/>
        <w:rPr>
          <w:rFonts w:ascii="Arial" w:hAnsi="Arial" w:cs="Arial"/>
          <w:sz w:val="20"/>
          <w:szCs w:val="20"/>
        </w:rPr>
      </w:pPr>
    </w:p>
    <w:p w14:paraId="4C400B07" w14:textId="77777777" w:rsidR="00EB5033" w:rsidRDefault="00EB5033" w:rsidP="000A2691">
      <w:pPr>
        <w:ind w:firstLine="0"/>
        <w:jc w:val="center"/>
        <w:rPr>
          <w:rFonts w:ascii="Arial" w:hAnsi="Arial" w:cs="Arial"/>
          <w:sz w:val="20"/>
          <w:szCs w:val="20"/>
        </w:rPr>
      </w:pPr>
    </w:p>
    <w:p w14:paraId="5D62B35D" w14:textId="77777777" w:rsidR="00EB5033" w:rsidRPr="000A2691" w:rsidRDefault="00EB5033" w:rsidP="000A2691">
      <w:pPr>
        <w:ind w:firstLine="0"/>
        <w:jc w:val="center"/>
        <w:rPr>
          <w:rFonts w:ascii="Arial" w:hAnsi="Arial" w:cs="Arial"/>
          <w:sz w:val="20"/>
          <w:szCs w:val="20"/>
        </w:rPr>
      </w:pPr>
    </w:p>
    <w:p w14:paraId="3A3E3DE6" w14:textId="6AEEDD60" w:rsidR="00DF70CF" w:rsidRDefault="00DF70CF" w:rsidP="003C5502">
      <w:pPr>
        <w:ind w:firstLine="0"/>
        <w:rPr>
          <w:rFonts w:ascii="Arial" w:hAnsi="Arial" w:cs="Arial"/>
          <w:b/>
          <w:bCs/>
          <w:sz w:val="24"/>
          <w:szCs w:val="24"/>
        </w:rPr>
      </w:pPr>
    </w:p>
    <w:p w14:paraId="1D6E4A50" w14:textId="0646A251" w:rsidR="00E328A5" w:rsidRPr="00676BF7" w:rsidRDefault="00676BF7" w:rsidP="003C5502">
      <w:pPr>
        <w:ind w:firstLine="0"/>
        <w:rPr>
          <w:rFonts w:ascii="Arial" w:hAnsi="Arial" w:cs="Arial"/>
          <w:b/>
          <w:bCs/>
          <w:sz w:val="24"/>
          <w:szCs w:val="24"/>
        </w:rPr>
      </w:pPr>
      <w:r w:rsidRPr="00676BF7">
        <w:rPr>
          <w:rFonts w:ascii="Arial" w:hAnsi="Arial" w:cs="Arial"/>
          <w:b/>
          <w:bCs/>
          <w:sz w:val="24"/>
          <w:szCs w:val="24"/>
        </w:rPr>
        <w:lastRenderedPageBreak/>
        <w:t xml:space="preserve">4. </w:t>
      </w:r>
      <w:r w:rsidR="00906FEB" w:rsidRPr="00676BF7">
        <w:rPr>
          <w:rFonts w:ascii="Arial" w:hAnsi="Arial" w:cs="Arial"/>
          <w:b/>
          <w:bCs/>
          <w:sz w:val="24"/>
          <w:szCs w:val="24"/>
        </w:rPr>
        <w:t>LEGISLAÇÃO</w:t>
      </w:r>
      <w:r w:rsidRPr="00676BF7">
        <w:rPr>
          <w:rFonts w:ascii="Arial" w:hAnsi="Arial" w:cs="Arial"/>
          <w:b/>
          <w:bCs/>
          <w:sz w:val="24"/>
          <w:szCs w:val="24"/>
        </w:rPr>
        <w:t xml:space="preserve"> BRASILEIRA</w:t>
      </w:r>
    </w:p>
    <w:p w14:paraId="04BC40DF" w14:textId="4DAA9493" w:rsidR="00EB5B7F" w:rsidRDefault="00EB5B7F" w:rsidP="003C5502">
      <w:pPr>
        <w:ind w:firstLine="0"/>
        <w:rPr>
          <w:rFonts w:ascii="Arial" w:hAnsi="Arial" w:cs="Arial"/>
          <w:sz w:val="24"/>
          <w:szCs w:val="24"/>
        </w:rPr>
      </w:pPr>
    </w:p>
    <w:p w14:paraId="7939E6CE" w14:textId="0EA7E9B7" w:rsidR="00494B49" w:rsidRDefault="00494B49" w:rsidP="00494B49">
      <w:pPr>
        <w:ind w:firstLine="0"/>
        <w:rPr>
          <w:rFonts w:ascii="Arial" w:hAnsi="Arial" w:cs="Arial"/>
          <w:sz w:val="24"/>
          <w:szCs w:val="24"/>
        </w:rPr>
      </w:pPr>
      <w:r w:rsidRPr="00494B49">
        <w:rPr>
          <w:rFonts w:ascii="Arial" w:hAnsi="Arial" w:cs="Arial"/>
          <w:sz w:val="24"/>
          <w:szCs w:val="24"/>
        </w:rPr>
        <w:t>No Brasil, existem várias leis que visam combater e prevenir a violência doméstica contra mulheres.</w:t>
      </w:r>
    </w:p>
    <w:p w14:paraId="2D2A26FA" w14:textId="77777777" w:rsidR="00EB5033" w:rsidRPr="00494B49" w:rsidRDefault="00EB5033" w:rsidP="00494B49">
      <w:pPr>
        <w:ind w:firstLine="0"/>
        <w:rPr>
          <w:rFonts w:ascii="Arial" w:hAnsi="Arial" w:cs="Arial"/>
          <w:sz w:val="24"/>
          <w:szCs w:val="24"/>
        </w:rPr>
      </w:pPr>
    </w:p>
    <w:p w14:paraId="54E5222E" w14:textId="33AFDDA6" w:rsidR="004B5578" w:rsidRDefault="004B5578" w:rsidP="004B5578">
      <w:pPr>
        <w:ind w:firstLine="0"/>
        <w:rPr>
          <w:rFonts w:ascii="Arial" w:hAnsi="Arial" w:cs="Arial"/>
          <w:sz w:val="24"/>
          <w:szCs w:val="24"/>
        </w:rPr>
      </w:pPr>
      <w:r>
        <w:rPr>
          <w:rFonts w:ascii="Arial" w:hAnsi="Arial" w:cs="Arial"/>
          <w:sz w:val="24"/>
          <w:szCs w:val="24"/>
        </w:rPr>
        <w:t xml:space="preserve">4.1. </w:t>
      </w:r>
      <w:r w:rsidRPr="004B5578">
        <w:rPr>
          <w:rFonts w:ascii="Arial" w:hAnsi="Arial" w:cs="Arial"/>
          <w:sz w:val="24"/>
          <w:szCs w:val="24"/>
        </w:rPr>
        <w:t>LEI MARIA DA PENHA (LEI Nº 11.340/2006)</w:t>
      </w:r>
    </w:p>
    <w:p w14:paraId="2A78C0D3" w14:textId="331047A7" w:rsidR="008160CC" w:rsidRDefault="008160CC" w:rsidP="004B5578">
      <w:pPr>
        <w:ind w:firstLine="0"/>
        <w:rPr>
          <w:rFonts w:ascii="Arial" w:hAnsi="Arial" w:cs="Arial"/>
          <w:sz w:val="24"/>
          <w:szCs w:val="24"/>
        </w:rPr>
      </w:pPr>
    </w:p>
    <w:p w14:paraId="3D586C37" w14:textId="1F52F63A" w:rsidR="00494B49" w:rsidRPr="004B5578" w:rsidRDefault="00494B49" w:rsidP="00EB5033">
      <w:pPr>
        <w:ind w:firstLine="708"/>
        <w:rPr>
          <w:rFonts w:ascii="Arial" w:hAnsi="Arial" w:cs="Arial"/>
          <w:sz w:val="24"/>
          <w:szCs w:val="24"/>
        </w:rPr>
      </w:pPr>
      <w:r w:rsidRPr="004B5578">
        <w:rPr>
          <w:rFonts w:ascii="Arial" w:hAnsi="Arial" w:cs="Arial"/>
          <w:sz w:val="24"/>
          <w:szCs w:val="24"/>
        </w:rPr>
        <w:t>Essa é uma das leis mais conhecidas e importantes no combate à violência doméstica no Brasil. Ela estabelece mecanismos de prevenção, assistência e proteção às mulheres em situação de violência doméstica e familiar. A lei prevê medidas de proteção às vítimas, define os tipos de violência doméstica, estabelece penas para os agressores e cria mecanismos para o enfrentamento desse tipo de violência.</w:t>
      </w:r>
    </w:p>
    <w:p w14:paraId="47A8DC24" w14:textId="77777777" w:rsidR="008160CC" w:rsidRPr="00494B49" w:rsidRDefault="008160CC" w:rsidP="004B5578">
      <w:pPr>
        <w:ind w:firstLine="0"/>
        <w:rPr>
          <w:rFonts w:ascii="Arial" w:hAnsi="Arial" w:cs="Arial"/>
          <w:sz w:val="24"/>
          <w:szCs w:val="24"/>
        </w:rPr>
      </w:pPr>
    </w:p>
    <w:p w14:paraId="0F9A96FC" w14:textId="41B22467" w:rsidR="008160CC" w:rsidRDefault="008160CC" w:rsidP="004B5578">
      <w:pPr>
        <w:ind w:firstLine="0"/>
        <w:rPr>
          <w:rFonts w:ascii="Arial" w:hAnsi="Arial" w:cs="Arial"/>
          <w:sz w:val="24"/>
          <w:szCs w:val="24"/>
        </w:rPr>
      </w:pPr>
      <w:r>
        <w:rPr>
          <w:rFonts w:ascii="Arial" w:hAnsi="Arial" w:cs="Arial"/>
          <w:sz w:val="24"/>
          <w:szCs w:val="24"/>
        </w:rPr>
        <w:t xml:space="preserve">4.2. </w:t>
      </w:r>
      <w:r w:rsidRPr="004B5578">
        <w:rPr>
          <w:rFonts w:ascii="Arial" w:hAnsi="Arial" w:cs="Arial"/>
          <w:sz w:val="24"/>
          <w:szCs w:val="24"/>
        </w:rPr>
        <w:t>LEI DO FEMINICÍDIO (LEI Nº 13.104/2015)</w:t>
      </w:r>
    </w:p>
    <w:p w14:paraId="38D441BB" w14:textId="60AFBF5E" w:rsidR="008160CC" w:rsidRDefault="008160CC" w:rsidP="004B5578">
      <w:pPr>
        <w:ind w:firstLine="0"/>
        <w:rPr>
          <w:rFonts w:ascii="Arial" w:hAnsi="Arial" w:cs="Arial"/>
          <w:sz w:val="24"/>
          <w:szCs w:val="24"/>
        </w:rPr>
      </w:pPr>
    </w:p>
    <w:p w14:paraId="1831FEEE" w14:textId="7A0FAA9D" w:rsidR="00494B49" w:rsidRPr="004B5578" w:rsidRDefault="00494B49" w:rsidP="00EB5033">
      <w:pPr>
        <w:ind w:firstLine="708"/>
        <w:rPr>
          <w:rFonts w:ascii="Arial" w:hAnsi="Arial" w:cs="Arial"/>
          <w:sz w:val="24"/>
          <w:szCs w:val="24"/>
        </w:rPr>
      </w:pPr>
      <w:r w:rsidRPr="004B5578">
        <w:rPr>
          <w:rFonts w:ascii="Arial" w:hAnsi="Arial" w:cs="Arial"/>
          <w:sz w:val="24"/>
          <w:szCs w:val="24"/>
        </w:rPr>
        <w:t>Essa lei inclui o feminicídio como uma qualificadora do crime de homicídio quando envolve violência doméstica e familiar, menosprezo ou discriminação à condição de mulher. Ela aumenta a pena para o crime de feminicídio e busca aprimorar as investigações, punições e prevenção desse tipo de crime.</w:t>
      </w:r>
    </w:p>
    <w:p w14:paraId="510DBA90" w14:textId="77777777" w:rsidR="00494B49" w:rsidRPr="00494B49" w:rsidRDefault="00494B49" w:rsidP="004B5578">
      <w:pPr>
        <w:ind w:firstLine="0"/>
        <w:rPr>
          <w:rFonts w:ascii="Arial" w:hAnsi="Arial" w:cs="Arial"/>
          <w:sz w:val="24"/>
          <w:szCs w:val="24"/>
        </w:rPr>
      </w:pPr>
    </w:p>
    <w:p w14:paraId="7DCA5A7E" w14:textId="44FF580A" w:rsidR="008160CC" w:rsidRDefault="008160CC" w:rsidP="004B5578">
      <w:pPr>
        <w:ind w:firstLine="0"/>
        <w:rPr>
          <w:rFonts w:ascii="Arial" w:hAnsi="Arial" w:cs="Arial"/>
          <w:sz w:val="24"/>
          <w:szCs w:val="24"/>
        </w:rPr>
      </w:pPr>
      <w:r>
        <w:rPr>
          <w:rFonts w:ascii="Arial" w:hAnsi="Arial" w:cs="Arial"/>
          <w:sz w:val="24"/>
          <w:szCs w:val="24"/>
        </w:rPr>
        <w:t xml:space="preserve">4.3. </w:t>
      </w:r>
      <w:r w:rsidRPr="004B5578">
        <w:rPr>
          <w:rFonts w:ascii="Arial" w:hAnsi="Arial" w:cs="Arial"/>
          <w:sz w:val="24"/>
          <w:szCs w:val="24"/>
        </w:rPr>
        <w:t>LEI DO DESCUMPRIMENTO DE MEDIDAS PROTETIVAS DE URGÊNCIA (LEI Nº 13.641/2018)</w:t>
      </w:r>
    </w:p>
    <w:p w14:paraId="6ADF6B07" w14:textId="77777777" w:rsidR="008160CC" w:rsidRDefault="008160CC" w:rsidP="004B5578">
      <w:pPr>
        <w:ind w:firstLine="0"/>
        <w:rPr>
          <w:rFonts w:ascii="Arial" w:hAnsi="Arial" w:cs="Arial"/>
          <w:sz w:val="24"/>
          <w:szCs w:val="24"/>
        </w:rPr>
      </w:pPr>
    </w:p>
    <w:p w14:paraId="16BB18CE" w14:textId="0048E685" w:rsidR="00494B49" w:rsidRPr="004B5578" w:rsidRDefault="00494B49" w:rsidP="00EB5033">
      <w:pPr>
        <w:ind w:firstLine="708"/>
        <w:rPr>
          <w:rFonts w:ascii="Arial" w:hAnsi="Arial" w:cs="Arial"/>
          <w:sz w:val="24"/>
          <w:szCs w:val="24"/>
        </w:rPr>
      </w:pPr>
      <w:r w:rsidRPr="004B5578">
        <w:rPr>
          <w:rFonts w:ascii="Arial" w:hAnsi="Arial" w:cs="Arial"/>
          <w:sz w:val="24"/>
          <w:szCs w:val="24"/>
        </w:rPr>
        <w:t>Essa lei alterou o Código Penal brasileiro para tipificar como crime o descumprimento de medidas protetivas de urgência concedidas em casos de violência doméstica e familiar contra a mulher. Com essa lei, o agressor que descumprir as medidas protetivas pode ser preso preventivamente.</w:t>
      </w:r>
    </w:p>
    <w:p w14:paraId="22B35F4B" w14:textId="77777777" w:rsidR="00494B49" w:rsidRPr="00494B49" w:rsidRDefault="00494B49" w:rsidP="004B5578">
      <w:pPr>
        <w:ind w:firstLine="0"/>
        <w:rPr>
          <w:rFonts w:ascii="Arial" w:hAnsi="Arial" w:cs="Arial"/>
          <w:sz w:val="24"/>
          <w:szCs w:val="24"/>
        </w:rPr>
      </w:pPr>
    </w:p>
    <w:p w14:paraId="23BCE367" w14:textId="6EE7F6E9" w:rsidR="008160CC" w:rsidRDefault="008160CC" w:rsidP="004B5578">
      <w:pPr>
        <w:ind w:firstLine="0"/>
        <w:rPr>
          <w:rFonts w:ascii="Arial" w:hAnsi="Arial" w:cs="Arial"/>
          <w:sz w:val="24"/>
          <w:szCs w:val="24"/>
        </w:rPr>
      </w:pPr>
      <w:r>
        <w:rPr>
          <w:rFonts w:ascii="Arial" w:hAnsi="Arial" w:cs="Arial"/>
          <w:sz w:val="24"/>
          <w:szCs w:val="24"/>
        </w:rPr>
        <w:t xml:space="preserve">4.4. </w:t>
      </w:r>
      <w:r w:rsidRPr="004B5578">
        <w:rPr>
          <w:rFonts w:ascii="Arial" w:hAnsi="Arial" w:cs="Arial"/>
          <w:sz w:val="24"/>
          <w:szCs w:val="24"/>
        </w:rPr>
        <w:t>LEI DO DISQUE DENÚNCIA (LEI Nº 10.714/2003)</w:t>
      </w:r>
    </w:p>
    <w:p w14:paraId="76042AAE" w14:textId="77777777" w:rsidR="008160CC" w:rsidRDefault="008160CC" w:rsidP="004B5578">
      <w:pPr>
        <w:ind w:firstLine="0"/>
        <w:rPr>
          <w:rFonts w:ascii="Arial" w:hAnsi="Arial" w:cs="Arial"/>
          <w:sz w:val="24"/>
          <w:szCs w:val="24"/>
        </w:rPr>
      </w:pPr>
    </w:p>
    <w:p w14:paraId="565B8C86" w14:textId="489C001B" w:rsidR="00494B49" w:rsidRPr="004B5578" w:rsidRDefault="00494B49" w:rsidP="00CC7879">
      <w:pPr>
        <w:ind w:firstLine="708"/>
        <w:rPr>
          <w:rFonts w:ascii="Arial" w:hAnsi="Arial" w:cs="Arial"/>
          <w:sz w:val="24"/>
          <w:szCs w:val="24"/>
        </w:rPr>
      </w:pPr>
      <w:r w:rsidRPr="004B5578">
        <w:rPr>
          <w:rFonts w:ascii="Arial" w:hAnsi="Arial" w:cs="Arial"/>
          <w:sz w:val="24"/>
          <w:szCs w:val="24"/>
        </w:rPr>
        <w:t xml:space="preserve">Essa lei instituiu o Disque 180, um serviço de atendimento telefônico gratuito para denúncias de violência contra a mulher. O Disque 180 é uma importante </w:t>
      </w:r>
      <w:r w:rsidRPr="004B5578">
        <w:rPr>
          <w:rFonts w:ascii="Arial" w:hAnsi="Arial" w:cs="Arial"/>
          <w:sz w:val="24"/>
          <w:szCs w:val="24"/>
        </w:rPr>
        <w:lastRenderedPageBreak/>
        <w:t>ferramenta para as mulheres em situação de violência obterem apoio, orientações e encaminhamento para os órgãos competentes.</w:t>
      </w:r>
    </w:p>
    <w:p w14:paraId="0FCAFD1A" w14:textId="77777777" w:rsidR="000356B1" w:rsidRPr="000356B1" w:rsidRDefault="000356B1" w:rsidP="004B5578">
      <w:pPr>
        <w:ind w:firstLine="0"/>
        <w:rPr>
          <w:rFonts w:ascii="Arial" w:hAnsi="Arial" w:cs="Arial"/>
          <w:sz w:val="24"/>
          <w:szCs w:val="24"/>
        </w:rPr>
      </w:pPr>
    </w:p>
    <w:p w14:paraId="28DCF61F" w14:textId="739A7A7B" w:rsidR="008160CC" w:rsidRDefault="008160CC" w:rsidP="004B5578">
      <w:pPr>
        <w:ind w:firstLine="0"/>
        <w:rPr>
          <w:rFonts w:ascii="Arial" w:hAnsi="Arial" w:cs="Arial"/>
          <w:sz w:val="24"/>
          <w:szCs w:val="24"/>
        </w:rPr>
      </w:pPr>
      <w:r>
        <w:rPr>
          <w:rFonts w:ascii="Arial" w:hAnsi="Arial" w:cs="Arial"/>
          <w:sz w:val="24"/>
          <w:szCs w:val="24"/>
        </w:rPr>
        <w:t xml:space="preserve">4.5. </w:t>
      </w:r>
      <w:r w:rsidRPr="004B5578">
        <w:rPr>
          <w:rFonts w:ascii="Arial" w:hAnsi="Arial" w:cs="Arial"/>
          <w:sz w:val="24"/>
          <w:szCs w:val="24"/>
        </w:rPr>
        <w:t>LEI DO ASSÉDIO MORAL OU SEXUAL (LEI Nº 8.112/1990)</w:t>
      </w:r>
    </w:p>
    <w:p w14:paraId="244B3F03" w14:textId="6BA2781F" w:rsidR="008160CC" w:rsidRDefault="008160CC" w:rsidP="004B5578">
      <w:pPr>
        <w:ind w:firstLine="0"/>
        <w:rPr>
          <w:rFonts w:ascii="Arial" w:hAnsi="Arial" w:cs="Arial"/>
          <w:sz w:val="24"/>
          <w:szCs w:val="24"/>
        </w:rPr>
      </w:pPr>
    </w:p>
    <w:p w14:paraId="4985B954" w14:textId="112739B1" w:rsidR="00494B49" w:rsidRPr="004B5578" w:rsidRDefault="000356B1" w:rsidP="00CC7879">
      <w:pPr>
        <w:rPr>
          <w:rFonts w:ascii="Arial" w:hAnsi="Arial" w:cs="Arial"/>
          <w:sz w:val="24"/>
          <w:szCs w:val="24"/>
        </w:rPr>
      </w:pPr>
      <w:r w:rsidRPr="004B5578">
        <w:rPr>
          <w:rFonts w:ascii="Arial" w:hAnsi="Arial" w:cs="Arial"/>
          <w:sz w:val="24"/>
          <w:szCs w:val="24"/>
        </w:rPr>
        <w:t>Essa lei define e pune o assédio sexual como crime, tipificando a conduta de constranger alguém com o objetivo de obter vantagem ou favorecimento sexual, prevendo penas para os infratores.</w:t>
      </w:r>
    </w:p>
    <w:p w14:paraId="001699B4" w14:textId="77777777" w:rsidR="008C145D" w:rsidRPr="008C145D" w:rsidRDefault="008C145D" w:rsidP="008C145D">
      <w:pPr>
        <w:ind w:firstLine="0"/>
        <w:rPr>
          <w:rFonts w:ascii="Arial" w:hAnsi="Arial" w:cs="Arial"/>
          <w:sz w:val="24"/>
          <w:szCs w:val="24"/>
        </w:rPr>
      </w:pPr>
    </w:p>
    <w:p w14:paraId="226C2C6C" w14:textId="416662D4" w:rsidR="000356B1" w:rsidRDefault="00494B49" w:rsidP="00EB5B7F">
      <w:pPr>
        <w:rPr>
          <w:rFonts w:ascii="Arial" w:hAnsi="Arial" w:cs="Arial"/>
          <w:sz w:val="24"/>
          <w:szCs w:val="24"/>
        </w:rPr>
      </w:pPr>
      <w:r w:rsidRPr="00494B49">
        <w:rPr>
          <w:rFonts w:ascii="Arial" w:hAnsi="Arial" w:cs="Arial"/>
          <w:sz w:val="24"/>
          <w:szCs w:val="24"/>
        </w:rPr>
        <w:t>Essas são apenas algumas das principais leis brasileiras relacionadas à violência doméstica contra mulheres</w:t>
      </w:r>
      <w:r w:rsidR="005F7184">
        <w:rPr>
          <w:rFonts w:ascii="Arial" w:hAnsi="Arial" w:cs="Arial"/>
          <w:sz w:val="24"/>
          <w:szCs w:val="24"/>
        </w:rPr>
        <w:t>,</w:t>
      </w:r>
      <w:r w:rsidRPr="00494B49">
        <w:rPr>
          <w:rFonts w:ascii="Arial" w:hAnsi="Arial" w:cs="Arial"/>
          <w:sz w:val="24"/>
          <w:szCs w:val="24"/>
        </w:rPr>
        <w:t xml:space="preserve"> </w:t>
      </w:r>
      <w:r w:rsidR="005F7184">
        <w:rPr>
          <w:rFonts w:ascii="Arial" w:hAnsi="Arial" w:cs="Arial"/>
          <w:sz w:val="24"/>
          <w:szCs w:val="24"/>
        </w:rPr>
        <w:t>além das leis voltadas à</w:t>
      </w:r>
      <w:r w:rsidRPr="00494B49">
        <w:rPr>
          <w:rFonts w:ascii="Arial" w:hAnsi="Arial" w:cs="Arial"/>
          <w:sz w:val="24"/>
          <w:szCs w:val="24"/>
        </w:rPr>
        <w:t xml:space="preserve"> proteção das mulheres e o enfrentamento desse tipo de violência, tanto em nível federal quanto estadual e municipal. É importante ressaltar que o acesso à justiça, a efetiva implementação das leis e a conscientização da sociedade são fundamentais para combater e prevenir a violência doméstica.</w:t>
      </w:r>
    </w:p>
    <w:p w14:paraId="24F6395E" w14:textId="77777777" w:rsidR="00EB5B7F" w:rsidRDefault="00EB5B7F" w:rsidP="00EB5B7F">
      <w:pPr>
        <w:rPr>
          <w:rFonts w:ascii="Arial" w:hAnsi="Arial" w:cs="Arial"/>
          <w:sz w:val="24"/>
          <w:szCs w:val="24"/>
        </w:rPr>
      </w:pPr>
    </w:p>
    <w:p w14:paraId="1FC9B418" w14:textId="77777777" w:rsidR="00296338" w:rsidRPr="00296338" w:rsidRDefault="00296338" w:rsidP="00296338">
      <w:pPr>
        <w:rPr>
          <w:rFonts w:ascii="Arial" w:hAnsi="Arial" w:cs="Arial"/>
          <w:sz w:val="24"/>
          <w:szCs w:val="24"/>
        </w:rPr>
      </w:pPr>
      <w:r w:rsidRPr="00296338">
        <w:rPr>
          <w:rFonts w:ascii="Arial" w:hAnsi="Arial" w:cs="Arial"/>
          <w:sz w:val="24"/>
          <w:szCs w:val="24"/>
        </w:rPr>
        <w:t>A partir da promulgação da Lei Maria da Penha, houve uma maior visibilidade e enfrentamento da violência doméstica no Brasil. Organizações da sociedade civil, movimentos feministas e instituições governamentais têm trabalhado para conscientizar a população sobre a gravidade desse problema, oferecer apoio às vítimas e promover mudanças estruturais que combatam as causas da violência de gênero.</w:t>
      </w:r>
    </w:p>
    <w:p w14:paraId="7F836CF3" w14:textId="209C7C2E" w:rsidR="008160CC" w:rsidRDefault="00EB5B7F" w:rsidP="008160CC">
      <w:pPr>
        <w:rPr>
          <w:rFonts w:ascii="Arial" w:hAnsi="Arial" w:cs="Arial"/>
          <w:sz w:val="24"/>
          <w:szCs w:val="24"/>
        </w:rPr>
      </w:pPr>
      <w:r>
        <w:rPr>
          <w:rFonts w:ascii="Arial" w:hAnsi="Arial" w:cs="Arial"/>
          <w:sz w:val="24"/>
          <w:szCs w:val="24"/>
        </w:rPr>
        <w:t>Entretanto</w:t>
      </w:r>
      <w:r w:rsidR="00296338" w:rsidRPr="00296338">
        <w:rPr>
          <w:rFonts w:ascii="Arial" w:hAnsi="Arial" w:cs="Arial"/>
          <w:sz w:val="24"/>
          <w:szCs w:val="24"/>
        </w:rPr>
        <w:t>, é importante ressaltar que a violência doméstica contra a mulher ainda persiste em larga escala no Brasil, sendo um grave problema social. É necessário um esforço contínuo para desconstruir normas patriarcais, promover a igualdade de gênero e garantir a proteção e os direitos das mulheres em todas as esferas da sociedade.</w:t>
      </w:r>
    </w:p>
    <w:p w14:paraId="20F6FD90" w14:textId="662BC5F1" w:rsidR="008160CC" w:rsidRDefault="008160CC" w:rsidP="008160CC">
      <w:pPr>
        <w:ind w:firstLine="0"/>
        <w:rPr>
          <w:rFonts w:ascii="Arial" w:hAnsi="Arial" w:cs="Arial"/>
          <w:sz w:val="24"/>
          <w:szCs w:val="24"/>
        </w:rPr>
      </w:pPr>
    </w:p>
    <w:p w14:paraId="0A7603D8" w14:textId="77777777" w:rsidR="00CC7879" w:rsidRDefault="00CC7879" w:rsidP="008160CC">
      <w:pPr>
        <w:ind w:firstLine="0"/>
        <w:rPr>
          <w:rFonts w:ascii="Arial" w:hAnsi="Arial" w:cs="Arial"/>
          <w:sz w:val="24"/>
          <w:szCs w:val="24"/>
        </w:rPr>
      </w:pPr>
    </w:p>
    <w:p w14:paraId="3DBC4BAF" w14:textId="77777777" w:rsidR="00CC7879" w:rsidRDefault="00CC7879" w:rsidP="008160CC">
      <w:pPr>
        <w:ind w:firstLine="0"/>
        <w:rPr>
          <w:rFonts w:ascii="Arial" w:hAnsi="Arial" w:cs="Arial"/>
          <w:sz w:val="24"/>
          <w:szCs w:val="24"/>
        </w:rPr>
      </w:pPr>
    </w:p>
    <w:p w14:paraId="349BD219" w14:textId="77777777" w:rsidR="00CC7879" w:rsidRDefault="00CC7879" w:rsidP="008160CC">
      <w:pPr>
        <w:ind w:firstLine="0"/>
        <w:rPr>
          <w:rFonts w:ascii="Arial" w:hAnsi="Arial" w:cs="Arial"/>
          <w:sz w:val="24"/>
          <w:szCs w:val="24"/>
        </w:rPr>
      </w:pPr>
    </w:p>
    <w:p w14:paraId="6A776871" w14:textId="77777777" w:rsidR="00CC7879" w:rsidRDefault="00CC7879" w:rsidP="008160CC">
      <w:pPr>
        <w:ind w:firstLine="0"/>
        <w:rPr>
          <w:rFonts w:ascii="Arial" w:hAnsi="Arial" w:cs="Arial"/>
          <w:sz w:val="24"/>
          <w:szCs w:val="24"/>
        </w:rPr>
      </w:pPr>
    </w:p>
    <w:p w14:paraId="3CA5D98C" w14:textId="77777777" w:rsidR="00CC7879" w:rsidRDefault="00CC7879" w:rsidP="008160CC">
      <w:pPr>
        <w:ind w:firstLine="0"/>
        <w:rPr>
          <w:rFonts w:ascii="Arial" w:hAnsi="Arial" w:cs="Arial"/>
          <w:sz w:val="24"/>
          <w:szCs w:val="24"/>
        </w:rPr>
      </w:pPr>
    </w:p>
    <w:p w14:paraId="4A0F946E" w14:textId="77F236B2" w:rsidR="00852DDE" w:rsidRPr="00852DDE" w:rsidRDefault="00852DDE" w:rsidP="008160CC">
      <w:pPr>
        <w:ind w:firstLine="0"/>
        <w:rPr>
          <w:rFonts w:ascii="Arial" w:hAnsi="Arial" w:cs="Arial"/>
          <w:b/>
          <w:bCs/>
          <w:sz w:val="24"/>
          <w:szCs w:val="24"/>
        </w:rPr>
      </w:pPr>
      <w:r w:rsidRPr="00852DDE">
        <w:rPr>
          <w:rFonts w:ascii="Arial" w:hAnsi="Arial" w:cs="Arial"/>
          <w:b/>
          <w:bCs/>
          <w:sz w:val="24"/>
          <w:szCs w:val="24"/>
        </w:rPr>
        <w:lastRenderedPageBreak/>
        <w:t>5. JORNADA MARIA DA PENHA</w:t>
      </w:r>
    </w:p>
    <w:p w14:paraId="24A5C9E3" w14:textId="77777777" w:rsidR="00852DDE" w:rsidRDefault="00852DDE" w:rsidP="00852DDE">
      <w:pPr>
        <w:ind w:firstLine="709"/>
        <w:rPr>
          <w:rFonts w:ascii="Arial" w:hAnsi="Arial" w:cs="Arial"/>
          <w:sz w:val="24"/>
          <w:szCs w:val="24"/>
        </w:rPr>
      </w:pPr>
    </w:p>
    <w:p w14:paraId="0AB08921" w14:textId="4E701104" w:rsidR="008160CC" w:rsidRDefault="00852DDE" w:rsidP="00852DDE">
      <w:pPr>
        <w:ind w:firstLine="709"/>
        <w:rPr>
          <w:rFonts w:ascii="Arial" w:hAnsi="Arial" w:cs="Arial"/>
          <w:sz w:val="24"/>
          <w:szCs w:val="24"/>
        </w:rPr>
      </w:pPr>
      <w:r w:rsidRPr="00852DDE">
        <w:rPr>
          <w:rFonts w:ascii="Arial" w:hAnsi="Arial" w:cs="Arial"/>
          <w:sz w:val="24"/>
          <w:szCs w:val="24"/>
        </w:rPr>
        <w:t>Uma vez ao ano, desde 2007, o CNJ realiza a Jornada de Trabalhos sobre a Lei Maria da Penha. Durante as edições do evento, a Jornada auxiliou na implantação das varas especializadas nos Estados da Federação; realizou, juntamente com os órgãos parceiros, cursos de capacitação para juízes e servidores; possibilitou a criação do Fórum Permanente de Juízes de Violência Doméstica e Familiar contra a Mulher (</w:t>
      </w:r>
      <w:proofErr w:type="spellStart"/>
      <w:r w:rsidRPr="00852DDE">
        <w:rPr>
          <w:rFonts w:ascii="Arial" w:hAnsi="Arial" w:cs="Arial"/>
          <w:sz w:val="24"/>
          <w:szCs w:val="24"/>
        </w:rPr>
        <w:t>Fonavid</w:t>
      </w:r>
      <w:proofErr w:type="spellEnd"/>
      <w:r w:rsidRPr="00852DDE">
        <w:rPr>
          <w:rFonts w:ascii="Arial" w:hAnsi="Arial" w:cs="Arial"/>
          <w:sz w:val="24"/>
          <w:szCs w:val="24"/>
        </w:rPr>
        <w:t>), de modo a conduzir permanente e profundo debate da magistratura a respeito do tema, bem como incentivou a uniformização de procedimentos das varas especializadas em violência doméstica e familiar contra a mulher. E mais recentemente, a jornada recomendou aos Tribunais de Justiça dos Estados e do Distrito Federal a implementação de práticas de Justiça Restaurativa como forma de pacificação, nos casos cabíveis.</w:t>
      </w:r>
    </w:p>
    <w:p w14:paraId="7067B6F2" w14:textId="77777777" w:rsidR="00CC7879" w:rsidRDefault="00CC7879" w:rsidP="00852DDE">
      <w:pPr>
        <w:ind w:firstLine="709"/>
        <w:rPr>
          <w:rFonts w:ascii="Arial" w:hAnsi="Arial" w:cs="Arial"/>
          <w:sz w:val="24"/>
          <w:szCs w:val="24"/>
        </w:rPr>
      </w:pPr>
    </w:p>
    <w:p w14:paraId="646B7DA7" w14:textId="77777777" w:rsidR="00CC7879" w:rsidRDefault="00CC7879" w:rsidP="00852DDE">
      <w:pPr>
        <w:ind w:firstLine="709"/>
        <w:rPr>
          <w:rFonts w:ascii="Arial" w:hAnsi="Arial" w:cs="Arial"/>
          <w:sz w:val="24"/>
          <w:szCs w:val="24"/>
        </w:rPr>
      </w:pPr>
    </w:p>
    <w:p w14:paraId="103AD619" w14:textId="77777777" w:rsidR="00CC7879" w:rsidRDefault="00CC7879" w:rsidP="00852DDE">
      <w:pPr>
        <w:ind w:firstLine="709"/>
        <w:rPr>
          <w:rFonts w:ascii="Arial" w:hAnsi="Arial" w:cs="Arial"/>
          <w:sz w:val="24"/>
          <w:szCs w:val="24"/>
        </w:rPr>
      </w:pPr>
    </w:p>
    <w:p w14:paraId="389996BC" w14:textId="77777777" w:rsidR="00CC7879" w:rsidRDefault="00CC7879" w:rsidP="00852DDE">
      <w:pPr>
        <w:ind w:firstLine="709"/>
        <w:rPr>
          <w:rFonts w:ascii="Arial" w:hAnsi="Arial" w:cs="Arial"/>
          <w:sz w:val="24"/>
          <w:szCs w:val="24"/>
        </w:rPr>
      </w:pPr>
    </w:p>
    <w:p w14:paraId="4D99AB3E" w14:textId="77777777" w:rsidR="00CC7879" w:rsidRDefault="00CC7879" w:rsidP="00852DDE">
      <w:pPr>
        <w:ind w:firstLine="709"/>
        <w:rPr>
          <w:rFonts w:ascii="Arial" w:hAnsi="Arial" w:cs="Arial"/>
          <w:sz w:val="24"/>
          <w:szCs w:val="24"/>
        </w:rPr>
      </w:pPr>
    </w:p>
    <w:p w14:paraId="2F926D69" w14:textId="77777777" w:rsidR="00CC7879" w:rsidRDefault="00CC7879" w:rsidP="00852DDE">
      <w:pPr>
        <w:ind w:firstLine="709"/>
        <w:rPr>
          <w:rFonts w:ascii="Arial" w:hAnsi="Arial" w:cs="Arial"/>
          <w:sz w:val="24"/>
          <w:szCs w:val="24"/>
        </w:rPr>
      </w:pPr>
    </w:p>
    <w:p w14:paraId="76A27391" w14:textId="77777777" w:rsidR="00CC7879" w:rsidRDefault="00CC7879" w:rsidP="00852DDE">
      <w:pPr>
        <w:ind w:firstLine="709"/>
        <w:rPr>
          <w:rFonts w:ascii="Arial" w:hAnsi="Arial" w:cs="Arial"/>
          <w:sz w:val="24"/>
          <w:szCs w:val="24"/>
        </w:rPr>
      </w:pPr>
    </w:p>
    <w:p w14:paraId="7D014755" w14:textId="77777777" w:rsidR="00CC7879" w:rsidRDefault="00CC7879" w:rsidP="00852DDE">
      <w:pPr>
        <w:ind w:firstLine="709"/>
        <w:rPr>
          <w:rFonts w:ascii="Arial" w:hAnsi="Arial" w:cs="Arial"/>
          <w:sz w:val="24"/>
          <w:szCs w:val="24"/>
        </w:rPr>
      </w:pPr>
    </w:p>
    <w:p w14:paraId="52C16362" w14:textId="77777777" w:rsidR="00CC7879" w:rsidRDefault="00CC7879" w:rsidP="00852DDE">
      <w:pPr>
        <w:ind w:firstLine="709"/>
        <w:rPr>
          <w:rFonts w:ascii="Arial" w:hAnsi="Arial" w:cs="Arial"/>
          <w:sz w:val="24"/>
          <w:szCs w:val="24"/>
        </w:rPr>
      </w:pPr>
    </w:p>
    <w:p w14:paraId="2725E371" w14:textId="77777777" w:rsidR="00CC7879" w:rsidRDefault="00CC7879" w:rsidP="00852DDE">
      <w:pPr>
        <w:ind w:firstLine="709"/>
        <w:rPr>
          <w:rFonts w:ascii="Arial" w:hAnsi="Arial" w:cs="Arial"/>
          <w:sz w:val="24"/>
          <w:szCs w:val="24"/>
        </w:rPr>
      </w:pPr>
    </w:p>
    <w:p w14:paraId="6EAE718C" w14:textId="77777777" w:rsidR="00CC7879" w:rsidRDefault="00CC7879" w:rsidP="00852DDE">
      <w:pPr>
        <w:ind w:firstLine="709"/>
        <w:rPr>
          <w:rFonts w:ascii="Arial" w:hAnsi="Arial" w:cs="Arial"/>
          <w:sz w:val="24"/>
          <w:szCs w:val="24"/>
        </w:rPr>
      </w:pPr>
    </w:p>
    <w:p w14:paraId="7E893C86" w14:textId="77777777" w:rsidR="00CC7879" w:rsidRDefault="00CC7879" w:rsidP="00852DDE">
      <w:pPr>
        <w:ind w:firstLine="709"/>
        <w:rPr>
          <w:rFonts w:ascii="Arial" w:hAnsi="Arial" w:cs="Arial"/>
          <w:sz w:val="24"/>
          <w:szCs w:val="24"/>
        </w:rPr>
      </w:pPr>
    </w:p>
    <w:p w14:paraId="4F8D2088" w14:textId="77777777" w:rsidR="00CC7879" w:rsidRDefault="00CC7879" w:rsidP="00852DDE">
      <w:pPr>
        <w:ind w:firstLine="709"/>
        <w:rPr>
          <w:rFonts w:ascii="Arial" w:hAnsi="Arial" w:cs="Arial"/>
          <w:sz w:val="24"/>
          <w:szCs w:val="24"/>
        </w:rPr>
      </w:pPr>
    </w:p>
    <w:p w14:paraId="6EA02BCB" w14:textId="77777777" w:rsidR="00CC7879" w:rsidRDefault="00CC7879" w:rsidP="00852DDE">
      <w:pPr>
        <w:ind w:firstLine="709"/>
        <w:rPr>
          <w:rFonts w:ascii="Arial" w:hAnsi="Arial" w:cs="Arial"/>
          <w:sz w:val="24"/>
          <w:szCs w:val="24"/>
        </w:rPr>
      </w:pPr>
    </w:p>
    <w:p w14:paraId="1A31F6DB" w14:textId="77777777" w:rsidR="00CC7879" w:rsidRDefault="00CC7879" w:rsidP="00852DDE">
      <w:pPr>
        <w:ind w:firstLine="709"/>
        <w:rPr>
          <w:rFonts w:ascii="Arial" w:hAnsi="Arial" w:cs="Arial"/>
          <w:sz w:val="24"/>
          <w:szCs w:val="24"/>
        </w:rPr>
      </w:pPr>
    </w:p>
    <w:p w14:paraId="3EBF8D4E" w14:textId="77777777" w:rsidR="00CC7879" w:rsidRDefault="00CC7879" w:rsidP="00852DDE">
      <w:pPr>
        <w:ind w:firstLine="709"/>
        <w:rPr>
          <w:rFonts w:ascii="Arial" w:hAnsi="Arial" w:cs="Arial"/>
          <w:sz w:val="24"/>
          <w:szCs w:val="24"/>
        </w:rPr>
      </w:pPr>
    </w:p>
    <w:p w14:paraId="7B82354C" w14:textId="77777777" w:rsidR="00CC7879" w:rsidRDefault="00CC7879" w:rsidP="00852DDE">
      <w:pPr>
        <w:ind w:firstLine="709"/>
        <w:rPr>
          <w:rFonts w:ascii="Arial" w:hAnsi="Arial" w:cs="Arial"/>
          <w:sz w:val="24"/>
          <w:szCs w:val="24"/>
        </w:rPr>
      </w:pPr>
    </w:p>
    <w:p w14:paraId="38A61F69" w14:textId="77777777" w:rsidR="00CC7879" w:rsidRDefault="00CC7879" w:rsidP="00852DDE">
      <w:pPr>
        <w:ind w:firstLine="709"/>
        <w:rPr>
          <w:rFonts w:ascii="Arial" w:hAnsi="Arial" w:cs="Arial"/>
          <w:sz w:val="24"/>
          <w:szCs w:val="24"/>
        </w:rPr>
      </w:pPr>
    </w:p>
    <w:p w14:paraId="6FAE53A0" w14:textId="77777777" w:rsidR="00CC7879" w:rsidRDefault="00CC7879" w:rsidP="00852DDE">
      <w:pPr>
        <w:ind w:firstLine="709"/>
        <w:rPr>
          <w:rFonts w:ascii="Arial" w:hAnsi="Arial" w:cs="Arial"/>
          <w:sz w:val="24"/>
          <w:szCs w:val="24"/>
        </w:rPr>
      </w:pPr>
    </w:p>
    <w:p w14:paraId="7E16FC4C" w14:textId="77777777" w:rsidR="008160CC" w:rsidRDefault="008160CC" w:rsidP="008160CC">
      <w:pPr>
        <w:ind w:firstLine="0"/>
        <w:rPr>
          <w:rFonts w:ascii="Arial" w:hAnsi="Arial" w:cs="Arial"/>
          <w:sz w:val="24"/>
          <w:szCs w:val="24"/>
        </w:rPr>
      </w:pPr>
    </w:p>
    <w:p w14:paraId="4CD85506" w14:textId="001093DC" w:rsidR="00E97929" w:rsidRPr="008160CC" w:rsidRDefault="00035D59" w:rsidP="008160CC">
      <w:pPr>
        <w:ind w:firstLine="0"/>
        <w:rPr>
          <w:rFonts w:ascii="Arial" w:hAnsi="Arial" w:cs="Arial"/>
          <w:b/>
          <w:bCs/>
          <w:sz w:val="24"/>
          <w:szCs w:val="24"/>
        </w:rPr>
      </w:pPr>
      <w:r>
        <w:rPr>
          <w:rFonts w:ascii="Arial" w:hAnsi="Arial" w:cs="Arial"/>
          <w:b/>
          <w:bCs/>
          <w:sz w:val="24"/>
          <w:szCs w:val="24"/>
        </w:rPr>
        <w:lastRenderedPageBreak/>
        <w:t>6</w:t>
      </w:r>
      <w:r w:rsidR="008160CC" w:rsidRPr="008160CC">
        <w:rPr>
          <w:rFonts w:ascii="Arial" w:hAnsi="Arial" w:cs="Arial"/>
          <w:b/>
          <w:bCs/>
          <w:sz w:val="24"/>
          <w:szCs w:val="24"/>
        </w:rPr>
        <w:t xml:space="preserve">. </w:t>
      </w:r>
      <w:r w:rsidR="00E97929" w:rsidRPr="008160CC">
        <w:rPr>
          <w:rFonts w:ascii="Arial" w:hAnsi="Arial" w:cs="Arial"/>
          <w:b/>
          <w:bCs/>
          <w:sz w:val="24"/>
          <w:szCs w:val="24"/>
        </w:rPr>
        <w:t>ESTATISTICAS</w:t>
      </w:r>
      <w:r w:rsidR="00EA1209" w:rsidRPr="008160CC">
        <w:rPr>
          <w:rFonts w:ascii="Arial" w:hAnsi="Arial" w:cs="Arial"/>
          <w:b/>
          <w:bCs/>
          <w:sz w:val="24"/>
          <w:szCs w:val="24"/>
        </w:rPr>
        <w:t xml:space="preserve"> NO PAÍS</w:t>
      </w:r>
    </w:p>
    <w:p w14:paraId="75A1BE7E" w14:textId="77777777" w:rsidR="008160CC" w:rsidRDefault="008160CC" w:rsidP="008160CC">
      <w:pPr>
        <w:ind w:firstLine="0"/>
        <w:rPr>
          <w:rFonts w:ascii="Arial" w:hAnsi="Arial" w:cs="Arial"/>
          <w:sz w:val="24"/>
          <w:szCs w:val="24"/>
        </w:rPr>
      </w:pPr>
    </w:p>
    <w:p w14:paraId="4FF35F3C" w14:textId="4AAF20C2" w:rsidR="00EA1209" w:rsidRDefault="00035D59" w:rsidP="008160CC">
      <w:pPr>
        <w:ind w:firstLine="0"/>
        <w:rPr>
          <w:rFonts w:ascii="Arial" w:hAnsi="Arial" w:cs="Arial"/>
          <w:sz w:val="24"/>
          <w:szCs w:val="24"/>
        </w:rPr>
      </w:pPr>
      <w:r>
        <w:rPr>
          <w:rFonts w:ascii="Arial" w:hAnsi="Arial" w:cs="Arial"/>
          <w:sz w:val="24"/>
          <w:szCs w:val="24"/>
        </w:rPr>
        <w:t>6</w:t>
      </w:r>
      <w:r w:rsidR="008160CC">
        <w:rPr>
          <w:rFonts w:ascii="Arial" w:hAnsi="Arial" w:cs="Arial"/>
          <w:sz w:val="24"/>
          <w:szCs w:val="24"/>
        </w:rPr>
        <w:t xml:space="preserve">.1. NO BRASIL, UMA MULHER É VÍTIMA DE VIOLÊNCIA </w:t>
      </w:r>
      <w:r w:rsidR="00E216F5">
        <w:rPr>
          <w:rFonts w:ascii="Arial" w:hAnsi="Arial" w:cs="Arial"/>
          <w:sz w:val="24"/>
          <w:szCs w:val="24"/>
        </w:rPr>
        <w:t>DOMÉSTICA A</w:t>
      </w:r>
      <w:r w:rsidR="008160CC">
        <w:rPr>
          <w:rFonts w:ascii="Arial" w:hAnsi="Arial" w:cs="Arial"/>
          <w:sz w:val="24"/>
          <w:szCs w:val="24"/>
        </w:rPr>
        <w:t xml:space="preserve"> CADA 4 HORAS</w:t>
      </w:r>
    </w:p>
    <w:p w14:paraId="38B070B9" w14:textId="77777777" w:rsidR="008160CC" w:rsidRDefault="008160CC" w:rsidP="008160CC">
      <w:pPr>
        <w:ind w:firstLine="0"/>
        <w:rPr>
          <w:rFonts w:ascii="Arial" w:hAnsi="Arial" w:cs="Arial"/>
          <w:sz w:val="24"/>
          <w:szCs w:val="24"/>
        </w:rPr>
      </w:pPr>
    </w:p>
    <w:p w14:paraId="2E9D1957" w14:textId="77777777" w:rsidR="00E97929" w:rsidRPr="00E97929" w:rsidRDefault="00E97929" w:rsidP="00E97929">
      <w:pPr>
        <w:rPr>
          <w:rFonts w:ascii="Arial" w:hAnsi="Arial" w:cs="Arial"/>
          <w:sz w:val="24"/>
          <w:szCs w:val="24"/>
        </w:rPr>
      </w:pPr>
      <w:r w:rsidRPr="00E97929">
        <w:rPr>
          <w:rFonts w:ascii="Arial" w:hAnsi="Arial" w:cs="Arial"/>
          <w:sz w:val="24"/>
          <w:szCs w:val="24"/>
        </w:rPr>
        <w:t xml:space="preserve">O boletim </w:t>
      </w:r>
      <w:r w:rsidRPr="00E97929">
        <w:rPr>
          <w:rFonts w:ascii="Arial" w:hAnsi="Arial" w:cs="Arial"/>
          <w:i/>
          <w:iCs/>
          <w:sz w:val="24"/>
          <w:szCs w:val="24"/>
        </w:rPr>
        <w:t>Elas vivem</w:t>
      </w:r>
      <w:r w:rsidRPr="00E97929">
        <w:rPr>
          <w:rFonts w:ascii="Arial" w:hAnsi="Arial" w:cs="Arial"/>
          <w:sz w:val="24"/>
          <w:szCs w:val="24"/>
        </w:rPr>
        <w:t>: dados que não se calam, lançado nesta segunda-feira (06) pela Rede de Observatórios da Segurança, registrou 2.423 casos de violência contra a mulher em 2022, 495 deles feminicídios.</w:t>
      </w:r>
    </w:p>
    <w:p w14:paraId="5BE1E5DC" w14:textId="77777777" w:rsidR="00E97929" w:rsidRPr="00E97929" w:rsidRDefault="00E97929" w:rsidP="00E97929">
      <w:pPr>
        <w:rPr>
          <w:rFonts w:ascii="Arial" w:hAnsi="Arial" w:cs="Arial"/>
          <w:sz w:val="24"/>
          <w:szCs w:val="24"/>
        </w:rPr>
      </w:pPr>
    </w:p>
    <w:p w14:paraId="043C1F2A" w14:textId="77777777" w:rsidR="00E97929" w:rsidRPr="00E97929" w:rsidRDefault="00E97929" w:rsidP="00E97929">
      <w:pPr>
        <w:rPr>
          <w:rFonts w:ascii="Arial" w:hAnsi="Arial" w:cs="Arial"/>
          <w:sz w:val="24"/>
          <w:szCs w:val="24"/>
        </w:rPr>
      </w:pPr>
      <w:r w:rsidRPr="00E97929">
        <w:rPr>
          <w:rFonts w:ascii="Arial" w:hAnsi="Arial" w:cs="Arial"/>
          <w:sz w:val="24"/>
          <w:szCs w:val="24"/>
        </w:rPr>
        <w:t>São Paulo e Rio de Janeiro têm os números mais preocupantes, concentrando quase 60% do total de casos. Essa foi a terceira edição da pesquisa feita em sete estados: Bahia, Ceará, Pernambuco, São Paulo, Rio de Janeiro, Maranhão e Piauí, os dois últimos monitorados pela primeira vez.</w:t>
      </w:r>
    </w:p>
    <w:p w14:paraId="11843380" w14:textId="77777777" w:rsidR="00E97929" w:rsidRPr="00E97929" w:rsidRDefault="00E97929" w:rsidP="00E97929">
      <w:pPr>
        <w:rPr>
          <w:rFonts w:ascii="Arial" w:hAnsi="Arial" w:cs="Arial"/>
          <w:sz w:val="24"/>
          <w:szCs w:val="24"/>
        </w:rPr>
      </w:pPr>
    </w:p>
    <w:p w14:paraId="17B8738B" w14:textId="77777777" w:rsidR="00E97929" w:rsidRPr="00E97929" w:rsidRDefault="00E97929" w:rsidP="00E97929">
      <w:pPr>
        <w:rPr>
          <w:rFonts w:ascii="Arial" w:hAnsi="Arial" w:cs="Arial"/>
          <w:sz w:val="24"/>
          <w:szCs w:val="24"/>
        </w:rPr>
      </w:pPr>
      <w:r w:rsidRPr="00E97929">
        <w:rPr>
          <w:rFonts w:ascii="Arial" w:hAnsi="Arial" w:cs="Arial"/>
          <w:sz w:val="24"/>
          <w:szCs w:val="24"/>
        </w:rPr>
        <w:t>Os dados são produzidos a partir de monitoramento diário do que circula nos meios de comunicação e nas redes sociais sobre violência e segurança. As informações coletadas alimentam um banco de dados que posteriormente é revisado e consolidado pela rede.</w:t>
      </w:r>
    </w:p>
    <w:p w14:paraId="1A355E43" w14:textId="77777777" w:rsidR="00E97929" w:rsidRPr="00E97929" w:rsidRDefault="00E97929" w:rsidP="00E97929">
      <w:pPr>
        <w:rPr>
          <w:rFonts w:ascii="Arial" w:hAnsi="Arial" w:cs="Arial"/>
          <w:sz w:val="24"/>
          <w:szCs w:val="24"/>
        </w:rPr>
      </w:pPr>
    </w:p>
    <w:p w14:paraId="0C6DDDC0" w14:textId="77777777" w:rsidR="00E97929" w:rsidRPr="00E97929" w:rsidRDefault="00E97929" w:rsidP="00E97929">
      <w:pPr>
        <w:rPr>
          <w:rFonts w:ascii="Arial" w:hAnsi="Arial" w:cs="Arial"/>
          <w:sz w:val="24"/>
          <w:szCs w:val="24"/>
        </w:rPr>
      </w:pPr>
      <w:r w:rsidRPr="00E97929">
        <w:rPr>
          <w:rFonts w:ascii="Arial" w:hAnsi="Arial" w:cs="Arial"/>
          <w:sz w:val="24"/>
          <w:szCs w:val="24"/>
        </w:rPr>
        <w:t>O estado de São Paulo registrou 898 casos de violência, sendo um a cada 10 horas, enquanto o Rio de Janeiro teve uma alta de 45% de casos, com uma mulher vítima de violência a cada 17 horas. Além disso, os casos de violência sexual praticamente dobraram, passando de 39 para 75 no Rio de Janeiro.</w:t>
      </w:r>
    </w:p>
    <w:p w14:paraId="6DE0C512" w14:textId="77777777" w:rsidR="00E97929" w:rsidRPr="00E97929" w:rsidRDefault="00E97929" w:rsidP="00E97929">
      <w:pPr>
        <w:rPr>
          <w:rFonts w:ascii="Arial" w:hAnsi="Arial" w:cs="Arial"/>
          <w:sz w:val="24"/>
          <w:szCs w:val="24"/>
        </w:rPr>
      </w:pPr>
    </w:p>
    <w:p w14:paraId="62F537D3" w14:textId="77777777" w:rsidR="00E97929" w:rsidRPr="00E97929" w:rsidRDefault="00E97929" w:rsidP="00E97929">
      <w:pPr>
        <w:rPr>
          <w:rFonts w:ascii="Arial" w:hAnsi="Arial" w:cs="Arial"/>
          <w:sz w:val="24"/>
          <w:szCs w:val="24"/>
        </w:rPr>
      </w:pPr>
      <w:r w:rsidRPr="00E97929">
        <w:rPr>
          <w:rFonts w:ascii="Arial" w:hAnsi="Arial" w:cs="Arial"/>
          <w:sz w:val="24"/>
          <w:szCs w:val="24"/>
        </w:rPr>
        <w:t>A Bahia mostrou aumento de 58% de casos de violência, com ao menos um por dia, e lidera o feminicídio no Nordeste, com 91 ocorrências. O Maranhão é o segundo da região em casos de agressões e tentativas de feminicídio. Já Pernambuco lidera em violência contra a mulher e o Ceará deixou de liderar nos números de transfeminicídio, mas teve alta nos casos de violência sexual. O Piauí registrou 48 casos de feminicídio.</w:t>
      </w:r>
    </w:p>
    <w:p w14:paraId="746B9641" w14:textId="77777777" w:rsidR="00E97929" w:rsidRPr="00E97929" w:rsidRDefault="00E97929" w:rsidP="00E97929">
      <w:pPr>
        <w:rPr>
          <w:rFonts w:ascii="Arial" w:hAnsi="Arial" w:cs="Arial"/>
          <w:sz w:val="24"/>
          <w:szCs w:val="24"/>
        </w:rPr>
      </w:pPr>
    </w:p>
    <w:p w14:paraId="56960538" w14:textId="5E703E70" w:rsidR="00E97929" w:rsidRDefault="00E97929" w:rsidP="00E97929">
      <w:pPr>
        <w:rPr>
          <w:rFonts w:ascii="Arial" w:hAnsi="Arial" w:cs="Arial"/>
          <w:sz w:val="24"/>
          <w:szCs w:val="24"/>
        </w:rPr>
      </w:pPr>
      <w:r w:rsidRPr="00E97929">
        <w:rPr>
          <w:rFonts w:ascii="Arial" w:hAnsi="Arial" w:cs="Arial"/>
          <w:sz w:val="24"/>
          <w:szCs w:val="24"/>
        </w:rPr>
        <w:t xml:space="preserve">A maior parte dos registros nos estados que fazem parte do monitoramento tem como autor da violência companheiros e ex-companheiros das vítimas. São eles os </w:t>
      </w:r>
      <w:r w:rsidRPr="00E97929">
        <w:rPr>
          <w:rFonts w:ascii="Arial" w:hAnsi="Arial" w:cs="Arial"/>
          <w:sz w:val="24"/>
          <w:szCs w:val="24"/>
        </w:rPr>
        <w:lastRenderedPageBreak/>
        <w:t>responsáveis por 75% dos casos de feminicídio, tendo como principais motivações brigas e términos de relacionamento.</w:t>
      </w:r>
    </w:p>
    <w:p w14:paraId="442C4C4D" w14:textId="77777777" w:rsidR="00CC7879" w:rsidRDefault="00CC7879" w:rsidP="00E97929">
      <w:pPr>
        <w:rPr>
          <w:rFonts w:ascii="Arial" w:hAnsi="Arial" w:cs="Arial"/>
          <w:sz w:val="24"/>
          <w:szCs w:val="24"/>
        </w:rPr>
      </w:pPr>
    </w:p>
    <w:p w14:paraId="3C20A962" w14:textId="6E9471A3" w:rsidR="00303076" w:rsidRDefault="00303076" w:rsidP="00E97929">
      <w:pPr>
        <w:rPr>
          <w:rFonts w:ascii="Arial" w:hAnsi="Arial" w:cs="Arial"/>
          <w:sz w:val="20"/>
          <w:szCs w:val="20"/>
        </w:rPr>
      </w:pPr>
      <w:r w:rsidRPr="00303076">
        <w:rPr>
          <w:rFonts w:ascii="Arial" w:hAnsi="Arial" w:cs="Arial"/>
          <w:sz w:val="20"/>
          <w:szCs w:val="20"/>
        </w:rPr>
        <w:t>Fonte: &lt;https://agenciabrasil.ebc.com.br/geral/noticia/2023-03/no-brasil-uma-mulher-e-vitima-de-violencia-cada-quatro-horas&gt; Acesso em: 08062023</w:t>
      </w:r>
    </w:p>
    <w:p w14:paraId="6D54ADC7" w14:textId="77777777" w:rsidR="00303076" w:rsidRDefault="00303076" w:rsidP="00E97929">
      <w:pPr>
        <w:rPr>
          <w:rFonts w:ascii="Arial" w:hAnsi="Arial" w:cs="Arial"/>
          <w:sz w:val="20"/>
          <w:szCs w:val="20"/>
        </w:rPr>
      </w:pPr>
    </w:p>
    <w:p w14:paraId="195E1760" w14:textId="03B7ABDB" w:rsidR="00303076" w:rsidRDefault="00035D59" w:rsidP="008160CC">
      <w:pPr>
        <w:ind w:firstLine="0"/>
        <w:rPr>
          <w:rFonts w:ascii="Arial" w:hAnsi="Arial" w:cs="Arial"/>
          <w:sz w:val="24"/>
          <w:szCs w:val="24"/>
        </w:rPr>
      </w:pPr>
      <w:r>
        <w:rPr>
          <w:rFonts w:ascii="Arial" w:hAnsi="Arial" w:cs="Arial"/>
          <w:sz w:val="24"/>
          <w:szCs w:val="24"/>
        </w:rPr>
        <w:t>6</w:t>
      </w:r>
      <w:r w:rsidR="008160CC">
        <w:rPr>
          <w:rFonts w:ascii="Arial" w:hAnsi="Arial" w:cs="Arial"/>
          <w:sz w:val="24"/>
          <w:szCs w:val="24"/>
        </w:rPr>
        <w:t xml:space="preserve">.2. </w:t>
      </w:r>
      <w:r w:rsidR="00303076" w:rsidRPr="00303076">
        <w:rPr>
          <w:rFonts w:ascii="Arial" w:hAnsi="Arial" w:cs="Arial"/>
          <w:sz w:val="24"/>
          <w:szCs w:val="24"/>
        </w:rPr>
        <w:t>A CADA 15 MINUTOS, UMA MULHER É VÍTIMA DE VIOLÊNCIA EM GOIÁS</w:t>
      </w:r>
    </w:p>
    <w:p w14:paraId="0BBD698D" w14:textId="77777777" w:rsidR="00303076" w:rsidRDefault="00303076" w:rsidP="00303076">
      <w:pPr>
        <w:rPr>
          <w:rFonts w:ascii="Arial" w:hAnsi="Arial" w:cs="Arial"/>
          <w:sz w:val="24"/>
          <w:szCs w:val="24"/>
        </w:rPr>
      </w:pPr>
    </w:p>
    <w:p w14:paraId="01A183C4" w14:textId="77777777" w:rsidR="00303076" w:rsidRPr="00303076" w:rsidRDefault="00303076" w:rsidP="00303076">
      <w:pPr>
        <w:rPr>
          <w:rFonts w:ascii="Arial" w:hAnsi="Arial" w:cs="Arial"/>
          <w:sz w:val="24"/>
          <w:szCs w:val="24"/>
        </w:rPr>
      </w:pPr>
      <w:r w:rsidRPr="00303076">
        <w:rPr>
          <w:rFonts w:ascii="Arial" w:hAnsi="Arial" w:cs="Arial"/>
          <w:sz w:val="24"/>
          <w:szCs w:val="24"/>
        </w:rPr>
        <w:t>Nos três primeiros meses de 2022, a Secretaria de Segurança Pública do Estado de Goiás (SSP-GO) registrou 9.558 casos de violência doméstica contra a mulher. De janeiro a março de 2023, foram 9.750 casos no percentual de 89 dias. Desta forma, o estado teve 109 casos por dia, quatro por hora e um a cada 15 minutos.</w:t>
      </w:r>
    </w:p>
    <w:p w14:paraId="2C489766" w14:textId="77777777" w:rsidR="00303076" w:rsidRPr="00303076" w:rsidRDefault="00303076" w:rsidP="00303076">
      <w:pPr>
        <w:rPr>
          <w:rFonts w:ascii="Arial" w:hAnsi="Arial" w:cs="Arial"/>
          <w:sz w:val="24"/>
          <w:szCs w:val="24"/>
        </w:rPr>
      </w:pPr>
    </w:p>
    <w:p w14:paraId="32857DA9" w14:textId="77E4E970" w:rsidR="00303076" w:rsidRDefault="00303076" w:rsidP="00303076">
      <w:pPr>
        <w:rPr>
          <w:rFonts w:ascii="Arial" w:hAnsi="Arial" w:cs="Arial"/>
          <w:sz w:val="24"/>
          <w:szCs w:val="24"/>
        </w:rPr>
      </w:pPr>
      <w:r w:rsidRPr="00303076">
        <w:rPr>
          <w:rFonts w:ascii="Arial" w:hAnsi="Arial" w:cs="Arial"/>
          <w:sz w:val="24"/>
          <w:szCs w:val="24"/>
        </w:rPr>
        <w:t xml:space="preserve">Quanto aos estupros, foram 73 em 2022 e 76 em 2023. No campo de lesão corporal, os números aumentaram de 2.655 para 2.779 no período entre os anos. Para a delegada </w:t>
      </w:r>
      <w:proofErr w:type="spellStart"/>
      <w:r w:rsidRPr="00303076">
        <w:rPr>
          <w:rFonts w:ascii="Arial" w:hAnsi="Arial" w:cs="Arial"/>
          <w:sz w:val="24"/>
          <w:szCs w:val="24"/>
        </w:rPr>
        <w:t>Azuen</w:t>
      </w:r>
      <w:proofErr w:type="spellEnd"/>
      <w:r w:rsidRPr="00303076">
        <w:rPr>
          <w:rFonts w:ascii="Arial" w:hAnsi="Arial" w:cs="Arial"/>
          <w:sz w:val="24"/>
          <w:szCs w:val="24"/>
        </w:rPr>
        <w:t xml:space="preserve"> </w:t>
      </w:r>
      <w:proofErr w:type="spellStart"/>
      <w:r w:rsidRPr="00303076">
        <w:rPr>
          <w:rFonts w:ascii="Arial" w:hAnsi="Arial" w:cs="Arial"/>
          <w:sz w:val="24"/>
          <w:szCs w:val="24"/>
        </w:rPr>
        <w:t>Albarello</w:t>
      </w:r>
      <w:proofErr w:type="spellEnd"/>
      <w:r w:rsidRPr="00303076">
        <w:rPr>
          <w:rFonts w:ascii="Arial" w:hAnsi="Arial" w:cs="Arial"/>
          <w:sz w:val="24"/>
          <w:szCs w:val="24"/>
        </w:rPr>
        <w:t>, coordenadora da Delegacia Especializada no Atendimento à Mulher (</w:t>
      </w:r>
      <w:proofErr w:type="spellStart"/>
      <w:r w:rsidRPr="00303076">
        <w:rPr>
          <w:rFonts w:ascii="Arial" w:hAnsi="Arial" w:cs="Arial"/>
          <w:sz w:val="24"/>
          <w:szCs w:val="24"/>
        </w:rPr>
        <w:t>Deam</w:t>
      </w:r>
      <w:proofErr w:type="spellEnd"/>
      <w:r w:rsidRPr="00303076">
        <w:rPr>
          <w:rFonts w:ascii="Arial" w:hAnsi="Arial" w:cs="Arial"/>
          <w:sz w:val="24"/>
          <w:szCs w:val="24"/>
        </w:rPr>
        <w:t>) no âmbito estadual, isso acontece por dois motivos.</w:t>
      </w:r>
    </w:p>
    <w:p w14:paraId="72F54CEE" w14:textId="77777777" w:rsidR="00303076" w:rsidRDefault="00303076" w:rsidP="00303076">
      <w:pPr>
        <w:rPr>
          <w:rFonts w:ascii="Arial" w:hAnsi="Arial" w:cs="Arial"/>
          <w:sz w:val="24"/>
          <w:szCs w:val="24"/>
        </w:rPr>
      </w:pPr>
    </w:p>
    <w:p w14:paraId="0A58EA91" w14:textId="77777777" w:rsidR="00303076" w:rsidRPr="00303076" w:rsidRDefault="00303076" w:rsidP="00303076">
      <w:pPr>
        <w:rPr>
          <w:rFonts w:ascii="Arial" w:hAnsi="Arial" w:cs="Arial"/>
          <w:sz w:val="24"/>
          <w:szCs w:val="24"/>
        </w:rPr>
      </w:pPr>
      <w:r w:rsidRPr="00303076">
        <w:rPr>
          <w:rFonts w:ascii="Arial" w:hAnsi="Arial" w:cs="Arial"/>
          <w:sz w:val="24"/>
          <w:szCs w:val="24"/>
        </w:rPr>
        <w:t>“O que ocorreu é que, com a rede de proteção que às vítimas têm hoje, a maior divulgação das medidas de proteção e a necessidade de denunciar a violência contra a mulher, tivemos sim mais denúncias. Mas, em outro viés, percebo que houve um pequeno aumento em relação ao ano passado pois a intolerância e o desrespeito com relação à individualidade e ao direito da mulher só vêm aumentando”, pontua.</w:t>
      </w:r>
    </w:p>
    <w:p w14:paraId="102B850F" w14:textId="77777777" w:rsidR="00303076" w:rsidRPr="00303076" w:rsidRDefault="00303076" w:rsidP="00303076">
      <w:pPr>
        <w:rPr>
          <w:rFonts w:ascii="Arial" w:hAnsi="Arial" w:cs="Arial"/>
          <w:sz w:val="24"/>
          <w:szCs w:val="24"/>
        </w:rPr>
      </w:pPr>
    </w:p>
    <w:p w14:paraId="578F46C9" w14:textId="709C55C1" w:rsidR="00303076" w:rsidRDefault="00303076" w:rsidP="00303076">
      <w:pPr>
        <w:rPr>
          <w:rFonts w:ascii="Arial" w:hAnsi="Arial" w:cs="Arial"/>
          <w:sz w:val="24"/>
          <w:szCs w:val="24"/>
        </w:rPr>
      </w:pPr>
      <w:r w:rsidRPr="00303076">
        <w:rPr>
          <w:rFonts w:ascii="Arial" w:hAnsi="Arial" w:cs="Arial"/>
          <w:sz w:val="24"/>
          <w:szCs w:val="24"/>
        </w:rPr>
        <w:t>Em compensação, os feminicídios caíram de 16 para 13. Ainda, as ameaças reduziram de 5.296 para 4.027 e os crimes contra a honra abaixaram de 2.865 para 2.855 casos.</w:t>
      </w:r>
    </w:p>
    <w:p w14:paraId="00054718" w14:textId="77777777" w:rsidR="00CC7879" w:rsidRDefault="00CC7879" w:rsidP="00303076">
      <w:pPr>
        <w:rPr>
          <w:rFonts w:ascii="Arial" w:hAnsi="Arial" w:cs="Arial"/>
          <w:sz w:val="24"/>
          <w:szCs w:val="24"/>
        </w:rPr>
      </w:pPr>
    </w:p>
    <w:p w14:paraId="2527F7B3" w14:textId="09565F67" w:rsidR="00303076" w:rsidRDefault="00303076" w:rsidP="00303076">
      <w:pPr>
        <w:rPr>
          <w:rFonts w:ascii="Arial" w:hAnsi="Arial" w:cs="Arial"/>
          <w:sz w:val="20"/>
          <w:szCs w:val="20"/>
        </w:rPr>
      </w:pPr>
      <w:r w:rsidRPr="00303076">
        <w:rPr>
          <w:rFonts w:ascii="Arial" w:hAnsi="Arial" w:cs="Arial"/>
          <w:sz w:val="20"/>
          <w:szCs w:val="20"/>
        </w:rPr>
        <w:t>Fonte: &lt;https://diariodoestadogo.com.br/a-cada-15-minutos-uma-mulher-e-vitima-de-violencia-em-goias-275413/&gt; Acesso em: 08062023</w:t>
      </w:r>
    </w:p>
    <w:p w14:paraId="263ADA3F" w14:textId="77777777" w:rsidR="00BB60E7" w:rsidRDefault="00BB60E7" w:rsidP="00BB60E7">
      <w:pPr>
        <w:ind w:firstLine="0"/>
        <w:rPr>
          <w:rFonts w:ascii="Arial" w:hAnsi="Arial" w:cs="Arial"/>
          <w:sz w:val="20"/>
          <w:szCs w:val="20"/>
        </w:rPr>
      </w:pPr>
    </w:p>
    <w:p w14:paraId="5BBB7BE4" w14:textId="77777777" w:rsidR="00BB60E7" w:rsidRDefault="00BB60E7" w:rsidP="00BB60E7">
      <w:pPr>
        <w:ind w:firstLine="0"/>
        <w:rPr>
          <w:rFonts w:ascii="Arial" w:hAnsi="Arial" w:cs="Arial"/>
          <w:sz w:val="20"/>
          <w:szCs w:val="20"/>
        </w:rPr>
      </w:pPr>
    </w:p>
    <w:p w14:paraId="2D67BB2E" w14:textId="77777777" w:rsidR="00BB60E7" w:rsidRDefault="00BB60E7" w:rsidP="00BB60E7">
      <w:pPr>
        <w:ind w:firstLine="0"/>
        <w:rPr>
          <w:rFonts w:ascii="Arial" w:hAnsi="Arial" w:cs="Arial"/>
          <w:sz w:val="20"/>
          <w:szCs w:val="20"/>
        </w:rPr>
      </w:pPr>
    </w:p>
    <w:p w14:paraId="3C05FFCA" w14:textId="77777777" w:rsidR="00CC7879" w:rsidRDefault="00CC7879" w:rsidP="00BB60E7">
      <w:pPr>
        <w:ind w:firstLine="0"/>
        <w:rPr>
          <w:rFonts w:ascii="Arial" w:hAnsi="Arial" w:cs="Arial"/>
          <w:sz w:val="20"/>
          <w:szCs w:val="20"/>
        </w:rPr>
      </w:pPr>
    </w:p>
    <w:p w14:paraId="1C7F1460" w14:textId="77777777" w:rsidR="00BB60E7" w:rsidRDefault="00BB60E7" w:rsidP="00BB60E7">
      <w:pPr>
        <w:ind w:firstLine="0"/>
        <w:rPr>
          <w:rFonts w:ascii="Arial" w:hAnsi="Arial" w:cs="Arial"/>
          <w:sz w:val="20"/>
          <w:szCs w:val="20"/>
        </w:rPr>
      </w:pPr>
    </w:p>
    <w:p w14:paraId="0D2F245D" w14:textId="56147B94" w:rsidR="00BB60E7" w:rsidRDefault="00035D59" w:rsidP="00BB60E7">
      <w:pPr>
        <w:ind w:firstLine="0"/>
        <w:rPr>
          <w:rFonts w:ascii="Arial" w:hAnsi="Arial" w:cs="Arial"/>
          <w:sz w:val="24"/>
          <w:szCs w:val="24"/>
        </w:rPr>
      </w:pPr>
      <w:r>
        <w:rPr>
          <w:rFonts w:ascii="Arial" w:hAnsi="Arial" w:cs="Arial"/>
          <w:sz w:val="24"/>
          <w:szCs w:val="24"/>
        </w:rPr>
        <w:lastRenderedPageBreak/>
        <w:t>6</w:t>
      </w:r>
      <w:r w:rsidR="00BB60E7" w:rsidRPr="00BB60E7">
        <w:rPr>
          <w:rFonts w:ascii="Arial" w:hAnsi="Arial" w:cs="Arial"/>
          <w:sz w:val="24"/>
          <w:szCs w:val="24"/>
        </w:rPr>
        <w:t>.3. FEMINICÍDIO</w:t>
      </w:r>
    </w:p>
    <w:p w14:paraId="37F8770F" w14:textId="77777777" w:rsidR="00BB60E7" w:rsidRDefault="00BB60E7" w:rsidP="00BB60E7">
      <w:pPr>
        <w:rPr>
          <w:rFonts w:ascii="Arial" w:hAnsi="Arial" w:cs="Arial"/>
          <w:sz w:val="24"/>
          <w:szCs w:val="24"/>
        </w:rPr>
      </w:pPr>
    </w:p>
    <w:p w14:paraId="1B02DC05" w14:textId="210EFB42" w:rsidR="007B1A6A" w:rsidRDefault="00BB60E7" w:rsidP="006255EF">
      <w:pPr>
        <w:rPr>
          <w:rFonts w:ascii="Arial" w:hAnsi="Arial" w:cs="Arial"/>
          <w:sz w:val="24"/>
          <w:szCs w:val="24"/>
        </w:rPr>
      </w:pPr>
      <w:r w:rsidRPr="00BB60E7">
        <w:rPr>
          <w:rFonts w:ascii="Arial" w:hAnsi="Arial" w:cs="Arial"/>
          <w:sz w:val="24"/>
          <w:szCs w:val="24"/>
        </w:rPr>
        <w:t>Segundo o Atlas da Violência 2021, em 2019 foram registrados 1.314 casos de feminicídio no Brasil, o que corresponde a uma média de 7 vítimas por dia.</w:t>
      </w:r>
      <w:r w:rsidR="006255EF">
        <w:rPr>
          <w:rFonts w:ascii="Arial" w:hAnsi="Arial" w:cs="Arial"/>
          <w:sz w:val="24"/>
          <w:szCs w:val="24"/>
        </w:rPr>
        <w:t xml:space="preserve"> De acordo</w:t>
      </w:r>
      <w:r w:rsidR="007B1A6A">
        <w:rPr>
          <w:rFonts w:ascii="Arial" w:hAnsi="Arial" w:cs="Arial"/>
          <w:sz w:val="24"/>
          <w:szCs w:val="24"/>
        </w:rPr>
        <w:t xml:space="preserve"> o jornal </w:t>
      </w:r>
      <w:r w:rsidR="007B1A6A" w:rsidRPr="007B1A6A">
        <w:rPr>
          <w:rFonts w:ascii="Arial" w:hAnsi="Arial" w:cs="Arial"/>
          <w:i/>
          <w:iCs/>
          <w:sz w:val="24"/>
          <w:szCs w:val="24"/>
        </w:rPr>
        <w:t>DM Anápolis</w:t>
      </w:r>
      <w:r w:rsidR="007B1A6A">
        <w:rPr>
          <w:rFonts w:ascii="Arial" w:hAnsi="Arial" w:cs="Arial"/>
          <w:sz w:val="24"/>
          <w:szCs w:val="24"/>
        </w:rPr>
        <w:t xml:space="preserve">, o número de feminicídios cresce em Goiás, apesar da redução de assassinatos. Os registros de feminicídios aumentaram cerca de 7,5% em 2022, e correspondem à quarta alta consecutiva </w:t>
      </w:r>
      <w:r w:rsidR="007B1A6A" w:rsidRPr="007B1A6A">
        <w:rPr>
          <w:rFonts w:ascii="Arial" w:hAnsi="Arial" w:cs="Arial"/>
          <w:sz w:val="24"/>
          <w:szCs w:val="24"/>
        </w:rPr>
        <w:t>no número de vítimas mortas no estado por discriminação à condição de mulher.</w:t>
      </w:r>
      <w:r w:rsidR="007B1A6A">
        <w:rPr>
          <w:rFonts w:ascii="Arial" w:hAnsi="Arial" w:cs="Arial"/>
          <w:sz w:val="24"/>
          <w:szCs w:val="24"/>
        </w:rPr>
        <w:t xml:space="preserve"> </w:t>
      </w:r>
    </w:p>
    <w:p w14:paraId="24C4402C" w14:textId="77777777" w:rsidR="007B1A6A" w:rsidRDefault="007B1A6A" w:rsidP="00BB60E7">
      <w:pPr>
        <w:rPr>
          <w:rFonts w:ascii="Arial" w:hAnsi="Arial" w:cs="Arial"/>
          <w:sz w:val="24"/>
          <w:szCs w:val="24"/>
        </w:rPr>
      </w:pPr>
    </w:p>
    <w:p w14:paraId="639B5731" w14:textId="0FA423BD" w:rsidR="007B1A6A" w:rsidRPr="007B1A6A" w:rsidRDefault="007B1A6A" w:rsidP="00BB60E7">
      <w:pPr>
        <w:rPr>
          <w:rFonts w:ascii="Arial" w:hAnsi="Arial" w:cs="Arial"/>
          <w:sz w:val="24"/>
          <w:szCs w:val="24"/>
        </w:rPr>
      </w:pPr>
      <w:r w:rsidRPr="007B1A6A">
        <w:rPr>
          <w:rFonts w:ascii="Arial" w:hAnsi="Arial" w:cs="Arial"/>
          <w:sz w:val="24"/>
          <w:szCs w:val="24"/>
        </w:rPr>
        <w:t>Os dados são do Monitor da Violência, uma parceria do Núcleo de Estudos da violência da USP (NEV-USP) com o G1 em um levantamento feito com base nos dados oficiais dos estados e do Distrito Federal. O estudo mostra que, apenas em 2022, 57 mulheres foram assassinadas no estado. No ano anterior, 53 casos têm origem em Goiás.</w:t>
      </w:r>
      <w:r>
        <w:rPr>
          <w:rFonts w:ascii="Arial" w:hAnsi="Arial" w:cs="Arial"/>
          <w:sz w:val="24"/>
          <w:szCs w:val="24"/>
        </w:rPr>
        <w:t xml:space="preserve"> </w:t>
      </w:r>
      <w:r w:rsidRPr="007B1A6A">
        <w:rPr>
          <w:rFonts w:ascii="Arial" w:hAnsi="Arial" w:cs="Arial"/>
          <w:sz w:val="24"/>
          <w:szCs w:val="24"/>
        </w:rPr>
        <w:t xml:space="preserve">Entre 2019 e 2021, os registros de feminicídio </w:t>
      </w:r>
      <w:r>
        <w:rPr>
          <w:rFonts w:ascii="Arial" w:hAnsi="Arial" w:cs="Arial"/>
          <w:sz w:val="24"/>
          <w:szCs w:val="24"/>
        </w:rPr>
        <w:t>no Estado</w:t>
      </w:r>
      <w:r w:rsidRPr="007B1A6A">
        <w:rPr>
          <w:rFonts w:ascii="Arial" w:hAnsi="Arial" w:cs="Arial"/>
          <w:sz w:val="24"/>
          <w:szCs w:val="24"/>
        </w:rPr>
        <w:t xml:space="preserve"> têm aumentado gradualmente. Em 2019, foram registrados 36 casos, em 2020 o número subiu para 40 e em 2021 chegou a 44. Isso representa um aumento de 58% nos últimos quatro anos.</w:t>
      </w:r>
    </w:p>
    <w:p w14:paraId="1BBEAF07" w14:textId="77777777" w:rsidR="00BB60E7" w:rsidRPr="00BB60E7" w:rsidRDefault="00BB60E7" w:rsidP="00BB60E7">
      <w:pPr>
        <w:rPr>
          <w:rFonts w:ascii="Arial" w:hAnsi="Arial" w:cs="Arial"/>
          <w:sz w:val="24"/>
          <w:szCs w:val="24"/>
        </w:rPr>
      </w:pPr>
    </w:p>
    <w:p w14:paraId="339A05BD" w14:textId="24EA9D0D" w:rsidR="00BB60E7" w:rsidRDefault="00035D59" w:rsidP="00BB60E7">
      <w:pPr>
        <w:ind w:firstLine="0"/>
        <w:rPr>
          <w:rFonts w:ascii="Arial" w:hAnsi="Arial" w:cs="Arial"/>
          <w:sz w:val="24"/>
          <w:szCs w:val="24"/>
        </w:rPr>
      </w:pPr>
      <w:r>
        <w:rPr>
          <w:rFonts w:ascii="Arial" w:hAnsi="Arial" w:cs="Arial"/>
          <w:sz w:val="24"/>
          <w:szCs w:val="24"/>
        </w:rPr>
        <w:t>6</w:t>
      </w:r>
      <w:r w:rsidR="00BB60E7">
        <w:rPr>
          <w:rFonts w:ascii="Arial" w:hAnsi="Arial" w:cs="Arial"/>
          <w:sz w:val="24"/>
          <w:szCs w:val="24"/>
        </w:rPr>
        <w:t xml:space="preserve">.4. </w:t>
      </w:r>
      <w:r w:rsidR="00BB60E7" w:rsidRPr="00BB60E7">
        <w:rPr>
          <w:rFonts w:ascii="Arial" w:hAnsi="Arial" w:cs="Arial"/>
          <w:sz w:val="24"/>
          <w:szCs w:val="24"/>
        </w:rPr>
        <w:t>VIOLÊNCIA DOMÉSTICA</w:t>
      </w:r>
    </w:p>
    <w:p w14:paraId="2D116CCC" w14:textId="77777777" w:rsidR="00816F23" w:rsidRDefault="00816F23" w:rsidP="00BB60E7">
      <w:pPr>
        <w:ind w:firstLine="0"/>
        <w:rPr>
          <w:rFonts w:ascii="Arial" w:hAnsi="Arial" w:cs="Arial"/>
          <w:sz w:val="24"/>
          <w:szCs w:val="24"/>
        </w:rPr>
      </w:pPr>
    </w:p>
    <w:p w14:paraId="0B473D26" w14:textId="4D32B8B5" w:rsidR="00BB60E7" w:rsidRDefault="00D24079" w:rsidP="00C34934">
      <w:pPr>
        <w:rPr>
          <w:rFonts w:ascii="Arial" w:hAnsi="Arial" w:cs="Arial"/>
          <w:sz w:val="24"/>
          <w:szCs w:val="24"/>
        </w:rPr>
      </w:pPr>
      <w:r>
        <w:rPr>
          <w:rFonts w:ascii="Arial" w:hAnsi="Arial" w:cs="Arial"/>
          <w:sz w:val="24"/>
          <w:szCs w:val="24"/>
        </w:rPr>
        <w:t>Conforme</w:t>
      </w:r>
      <w:r w:rsidR="00C34934">
        <w:rPr>
          <w:rFonts w:ascii="Arial" w:hAnsi="Arial" w:cs="Arial"/>
          <w:sz w:val="24"/>
          <w:szCs w:val="24"/>
        </w:rPr>
        <w:t xml:space="preserve"> as estatísticas publicadas pelo site do governo de Goiás, Secretaria de Estado da Segurança Pública, as estatísticas criminais da violência doméstica contra a mulher afirmam que, até março, mais de 13 mulheres foram assassinadas, 76 foram estupradas, 4.027 foram ameaçadas, 2.779 sofreram lesão corporal e 2.855 sofreram </w:t>
      </w:r>
      <w:r w:rsidR="00C34934" w:rsidRPr="00C34934">
        <w:rPr>
          <w:rFonts w:ascii="Arial" w:hAnsi="Arial" w:cs="Arial"/>
          <w:sz w:val="24"/>
          <w:szCs w:val="24"/>
        </w:rPr>
        <w:t>crimes contra a honra - calúnia,</w:t>
      </w:r>
      <w:r w:rsidR="00C34934">
        <w:rPr>
          <w:rFonts w:ascii="Arial" w:hAnsi="Arial" w:cs="Arial"/>
          <w:sz w:val="24"/>
          <w:szCs w:val="24"/>
        </w:rPr>
        <w:t xml:space="preserve"> </w:t>
      </w:r>
      <w:r w:rsidR="00C34934" w:rsidRPr="00C34934">
        <w:rPr>
          <w:rFonts w:ascii="Arial" w:hAnsi="Arial" w:cs="Arial"/>
          <w:sz w:val="24"/>
          <w:szCs w:val="24"/>
        </w:rPr>
        <w:t>difamação e injúria</w:t>
      </w:r>
      <w:r w:rsidR="00C34934">
        <w:rPr>
          <w:rFonts w:ascii="Arial" w:hAnsi="Arial" w:cs="Arial"/>
          <w:sz w:val="24"/>
          <w:szCs w:val="24"/>
        </w:rPr>
        <w:t>.</w:t>
      </w:r>
    </w:p>
    <w:p w14:paraId="44F6D538" w14:textId="77777777" w:rsidR="00C34934" w:rsidRDefault="00C34934" w:rsidP="00C34934">
      <w:pPr>
        <w:rPr>
          <w:rFonts w:ascii="Arial" w:hAnsi="Arial" w:cs="Arial"/>
          <w:sz w:val="24"/>
          <w:szCs w:val="24"/>
        </w:rPr>
      </w:pPr>
    </w:p>
    <w:p w14:paraId="1571E631" w14:textId="733603CD" w:rsidR="00BB60E7" w:rsidRDefault="00816F23" w:rsidP="00BB60E7">
      <w:pPr>
        <w:rPr>
          <w:rFonts w:ascii="Arial" w:hAnsi="Arial" w:cs="Arial"/>
          <w:sz w:val="24"/>
          <w:szCs w:val="24"/>
        </w:rPr>
      </w:pPr>
      <w:r>
        <w:rPr>
          <w:rFonts w:ascii="Arial" w:hAnsi="Arial" w:cs="Arial"/>
          <w:sz w:val="24"/>
          <w:szCs w:val="24"/>
        </w:rPr>
        <w:t>Segundo</w:t>
      </w:r>
      <w:r w:rsidR="00BB60E7" w:rsidRPr="00BB60E7">
        <w:rPr>
          <w:rFonts w:ascii="Arial" w:hAnsi="Arial" w:cs="Arial"/>
          <w:sz w:val="24"/>
          <w:szCs w:val="24"/>
        </w:rPr>
        <w:t xml:space="preserve"> o </w:t>
      </w:r>
      <w:r w:rsidR="00BB60E7" w:rsidRPr="00CC7879">
        <w:rPr>
          <w:rFonts w:ascii="Arial" w:hAnsi="Arial" w:cs="Arial"/>
          <w:i/>
          <w:iCs/>
          <w:sz w:val="24"/>
          <w:szCs w:val="24"/>
        </w:rPr>
        <w:t xml:space="preserve">Sistema de Informação de Agravos de Notificação </w:t>
      </w:r>
      <w:r w:rsidR="00BB60E7" w:rsidRPr="00BB60E7">
        <w:rPr>
          <w:rFonts w:ascii="Arial" w:hAnsi="Arial" w:cs="Arial"/>
          <w:sz w:val="24"/>
          <w:szCs w:val="24"/>
        </w:rPr>
        <w:t>(SINAN), em 2019 foram registrados cerca de 290 mil casos de violência doméstica no país. No mesmo ano, o Ligue 180, serviço de atendimento às mulheres em situação de violência, recebeu mais de 180 mil denúncias.</w:t>
      </w:r>
    </w:p>
    <w:p w14:paraId="4A3F15DB" w14:textId="77777777" w:rsidR="00EE0287" w:rsidRDefault="00EE0287" w:rsidP="00BB60E7">
      <w:pPr>
        <w:rPr>
          <w:rFonts w:ascii="Arial" w:hAnsi="Arial" w:cs="Arial"/>
          <w:sz w:val="24"/>
          <w:szCs w:val="24"/>
        </w:rPr>
      </w:pPr>
    </w:p>
    <w:p w14:paraId="4CA78502" w14:textId="77777777" w:rsidR="00EE0287" w:rsidRDefault="00EE0287" w:rsidP="00BB60E7">
      <w:pPr>
        <w:rPr>
          <w:rFonts w:ascii="Arial" w:hAnsi="Arial" w:cs="Arial"/>
          <w:sz w:val="24"/>
          <w:szCs w:val="24"/>
        </w:rPr>
      </w:pPr>
    </w:p>
    <w:p w14:paraId="1A4697C3" w14:textId="77777777" w:rsidR="00BB60E7" w:rsidRPr="00BB60E7" w:rsidRDefault="00BB60E7" w:rsidP="00BB60E7">
      <w:pPr>
        <w:rPr>
          <w:rFonts w:ascii="Arial" w:hAnsi="Arial" w:cs="Arial"/>
          <w:sz w:val="24"/>
          <w:szCs w:val="24"/>
        </w:rPr>
      </w:pPr>
    </w:p>
    <w:p w14:paraId="11531911" w14:textId="7298F8A5" w:rsidR="00BB60E7" w:rsidRDefault="00035D59" w:rsidP="00BB60E7">
      <w:pPr>
        <w:ind w:firstLine="0"/>
        <w:rPr>
          <w:rFonts w:ascii="Arial" w:hAnsi="Arial" w:cs="Arial"/>
          <w:sz w:val="24"/>
          <w:szCs w:val="24"/>
        </w:rPr>
      </w:pPr>
      <w:r>
        <w:rPr>
          <w:rFonts w:ascii="Arial" w:hAnsi="Arial" w:cs="Arial"/>
          <w:sz w:val="24"/>
          <w:szCs w:val="24"/>
        </w:rPr>
        <w:lastRenderedPageBreak/>
        <w:t>6</w:t>
      </w:r>
      <w:r w:rsidR="00BB60E7">
        <w:rPr>
          <w:rFonts w:ascii="Arial" w:hAnsi="Arial" w:cs="Arial"/>
          <w:sz w:val="24"/>
          <w:szCs w:val="24"/>
        </w:rPr>
        <w:t>.5. ESTUPRO</w:t>
      </w:r>
    </w:p>
    <w:p w14:paraId="6E1CF429" w14:textId="77777777" w:rsidR="00BB60E7" w:rsidRDefault="00BB60E7" w:rsidP="00BB60E7">
      <w:pPr>
        <w:rPr>
          <w:rFonts w:ascii="Arial" w:hAnsi="Arial" w:cs="Arial"/>
          <w:sz w:val="24"/>
          <w:szCs w:val="24"/>
        </w:rPr>
      </w:pPr>
    </w:p>
    <w:p w14:paraId="747910BA" w14:textId="3BF569C8" w:rsidR="00BB60E7" w:rsidRDefault="00BB60E7" w:rsidP="00BB60E7">
      <w:pPr>
        <w:rPr>
          <w:rFonts w:ascii="Arial" w:hAnsi="Arial" w:cs="Arial"/>
          <w:sz w:val="24"/>
          <w:szCs w:val="24"/>
        </w:rPr>
      </w:pPr>
      <w:r w:rsidRPr="00BB60E7">
        <w:rPr>
          <w:rFonts w:ascii="Arial" w:hAnsi="Arial" w:cs="Arial"/>
          <w:sz w:val="24"/>
          <w:szCs w:val="24"/>
        </w:rPr>
        <w:t>O Anuário Brasileiro de Segurança Pública 2020 apontou que, em 2019, foram registrados mais de 66 mil casos de estupro no Brasil, o que representa uma média de 180 casos por dia. Vale ressaltar que esses números podem ser ainda maiores, pois muitos casos não são denunciados.</w:t>
      </w:r>
    </w:p>
    <w:p w14:paraId="7BD8353D" w14:textId="77777777" w:rsidR="00EE0287" w:rsidRDefault="00EE0287" w:rsidP="00BB60E7">
      <w:pPr>
        <w:rPr>
          <w:rFonts w:ascii="Arial" w:hAnsi="Arial" w:cs="Arial"/>
          <w:sz w:val="24"/>
          <w:szCs w:val="24"/>
        </w:rPr>
      </w:pPr>
    </w:p>
    <w:p w14:paraId="2215B5E6" w14:textId="24CB95B0" w:rsidR="00EE0287" w:rsidRPr="00BB60E7" w:rsidRDefault="00EE0287" w:rsidP="00AC2199">
      <w:pPr>
        <w:rPr>
          <w:rFonts w:ascii="Arial" w:hAnsi="Arial" w:cs="Arial"/>
          <w:sz w:val="24"/>
          <w:szCs w:val="24"/>
        </w:rPr>
      </w:pPr>
      <w:r>
        <w:rPr>
          <w:rFonts w:ascii="Arial" w:hAnsi="Arial" w:cs="Arial"/>
          <w:sz w:val="24"/>
          <w:szCs w:val="24"/>
        </w:rPr>
        <w:t>Como dito no tópico anterior, Goiás registra 76 vítimas de estupro que relataram o acontecimento, no primeiro trimestre de 2023. Entretanto, em 2020, o Estado esteve entre os 10 Estados com maior índice de estupro, registrando em média 7 acontecimentos por dia, totalizando 2.741 casos no ano.</w:t>
      </w:r>
    </w:p>
    <w:p w14:paraId="6383A0DC" w14:textId="77777777" w:rsidR="00BB60E7" w:rsidRPr="00BB60E7" w:rsidRDefault="00BB60E7" w:rsidP="00BB60E7">
      <w:pPr>
        <w:rPr>
          <w:rFonts w:ascii="Arial" w:hAnsi="Arial" w:cs="Arial"/>
          <w:sz w:val="24"/>
          <w:szCs w:val="24"/>
        </w:rPr>
      </w:pPr>
    </w:p>
    <w:p w14:paraId="266B3E46" w14:textId="7E34999F" w:rsidR="00BB60E7" w:rsidRDefault="00035D59" w:rsidP="00BB60E7">
      <w:pPr>
        <w:ind w:firstLine="0"/>
        <w:rPr>
          <w:rFonts w:ascii="Arial" w:hAnsi="Arial" w:cs="Arial"/>
          <w:sz w:val="24"/>
          <w:szCs w:val="24"/>
        </w:rPr>
      </w:pPr>
      <w:r>
        <w:rPr>
          <w:rFonts w:ascii="Arial" w:hAnsi="Arial" w:cs="Arial"/>
          <w:sz w:val="24"/>
          <w:szCs w:val="24"/>
        </w:rPr>
        <w:t>6</w:t>
      </w:r>
      <w:r w:rsidR="00BB60E7">
        <w:rPr>
          <w:rFonts w:ascii="Arial" w:hAnsi="Arial" w:cs="Arial"/>
          <w:sz w:val="24"/>
          <w:szCs w:val="24"/>
        </w:rPr>
        <w:t>.6. LESÃO CORPORAL</w:t>
      </w:r>
    </w:p>
    <w:p w14:paraId="1225CDB2" w14:textId="77777777" w:rsidR="00BB60E7" w:rsidRDefault="00BB60E7" w:rsidP="00BB60E7">
      <w:pPr>
        <w:ind w:firstLine="0"/>
        <w:rPr>
          <w:rFonts w:ascii="Arial" w:hAnsi="Arial" w:cs="Arial"/>
          <w:sz w:val="24"/>
          <w:szCs w:val="24"/>
        </w:rPr>
      </w:pPr>
    </w:p>
    <w:p w14:paraId="4BBF0A56" w14:textId="2DF303CF" w:rsidR="00BB60E7" w:rsidRDefault="00BB60E7" w:rsidP="00BB60E7">
      <w:pPr>
        <w:rPr>
          <w:rFonts w:ascii="Arial" w:hAnsi="Arial" w:cs="Arial"/>
          <w:sz w:val="24"/>
          <w:szCs w:val="24"/>
        </w:rPr>
      </w:pPr>
      <w:r w:rsidRPr="00BB60E7">
        <w:rPr>
          <w:rFonts w:ascii="Arial" w:hAnsi="Arial" w:cs="Arial"/>
          <w:sz w:val="24"/>
          <w:szCs w:val="24"/>
        </w:rPr>
        <w:t>Segundo o Sistema de Informações de Mortalidade (SIM), em 2019 foram registrados cerca de 48 mil casos de lesão corporal dolosa contra mulheres.</w:t>
      </w:r>
      <w:r w:rsidR="006255EF">
        <w:rPr>
          <w:rFonts w:ascii="Arial" w:hAnsi="Arial" w:cs="Arial"/>
          <w:sz w:val="24"/>
          <w:szCs w:val="24"/>
        </w:rPr>
        <w:t xml:space="preserve"> Em Goiás, cerca de 2.776 mulheres sofreram lesão corporal no primeiro trimestre de 2023.</w:t>
      </w:r>
    </w:p>
    <w:p w14:paraId="0F0BB100" w14:textId="77777777" w:rsidR="00BB60E7" w:rsidRPr="00BB60E7" w:rsidRDefault="00BB60E7" w:rsidP="00BB60E7">
      <w:pPr>
        <w:ind w:firstLine="0"/>
        <w:rPr>
          <w:rFonts w:ascii="Arial" w:hAnsi="Arial" w:cs="Arial"/>
          <w:sz w:val="24"/>
          <w:szCs w:val="24"/>
        </w:rPr>
      </w:pPr>
    </w:p>
    <w:p w14:paraId="19E59D90" w14:textId="02875916" w:rsidR="00BB60E7" w:rsidRDefault="00035D59" w:rsidP="00BB60E7">
      <w:pPr>
        <w:ind w:firstLine="0"/>
        <w:rPr>
          <w:rFonts w:ascii="Arial" w:hAnsi="Arial" w:cs="Arial"/>
          <w:sz w:val="24"/>
          <w:szCs w:val="24"/>
        </w:rPr>
      </w:pPr>
      <w:r>
        <w:rPr>
          <w:rFonts w:ascii="Arial" w:hAnsi="Arial" w:cs="Arial"/>
          <w:sz w:val="24"/>
          <w:szCs w:val="24"/>
        </w:rPr>
        <w:t>6</w:t>
      </w:r>
      <w:r w:rsidR="00BB60E7">
        <w:rPr>
          <w:rFonts w:ascii="Arial" w:hAnsi="Arial" w:cs="Arial"/>
          <w:sz w:val="24"/>
          <w:szCs w:val="24"/>
        </w:rPr>
        <w:t>.7 ASSÉDIO SEXUAL</w:t>
      </w:r>
    </w:p>
    <w:p w14:paraId="04A8A342" w14:textId="77777777" w:rsidR="00BB60E7" w:rsidRDefault="00BB60E7" w:rsidP="00BB60E7">
      <w:pPr>
        <w:ind w:firstLine="0"/>
        <w:rPr>
          <w:rFonts w:ascii="Arial" w:hAnsi="Arial" w:cs="Arial"/>
          <w:sz w:val="24"/>
          <w:szCs w:val="24"/>
        </w:rPr>
      </w:pPr>
    </w:p>
    <w:p w14:paraId="1236282A" w14:textId="734E321E" w:rsidR="00BB60E7" w:rsidRDefault="00BB60E7" w:rsidP="00BB60E7">
      <w:pPr>
        <w:rPr>
          <w:rFonts w:ascii="Arial" w:hAnsi="Arial" w:cs="Arial"/>
          <w:sz w:val="24"/>
          <w:szCs w:val="24"/>
        </w:rPr>
      </w:pPr>
      <w:r w:rsidRPr="00BB60E7">
        <w:rPr>
          <w:rFonts w:ascii="Arial" w:hAnsi="Arial" w:cs="Arial"/>
          <w:sz w:val="24"/>
          <w:szCs w:val="24"/>
        </w:rPr>
        <w:t>Pesquisas indicam que o assédio sexual é uma forma frequente de violência contra as mulheres no Brasil. Um levantamento realizado pelo Datafolha em 2019 apontou que 42% das mulheres entrevistadas já sofreram algum tipo de assédio sexual.</w:t>
      </w:r>
    </w:p>
    <w:p w14:paraId="7535579B" w14:textId="681B012E" w:rsidR="00303076" w:rsidRDefault="00683DD6" w:rsidP="00303076">
      <w:pPr>
        <w:rPr>
          <w:rFonts w:ascii="Arial" w:hAnsi="Arial" w:cs="Arial"/>
          <w:sz w:val="24"/>
          <w:szCs w:val="24"/>
        </w:rPr>
      </w:pPr>
      <w:r>
        <w:rPr>
          <w:rFonts w:ascii="Arial" w:hAnsi="Arial" w:cs="Arial"/>
          <w:sz w:val="24"/>
          <w:szCs w:val="24"/>
        </w:rPr>
        <w:t xml:space="preserve">Já dados do Instituto Locomotiva e Patrícia Galvão apontam que 7 em cada 10 mulheres já receberam olhares incitantes e cantadas inconvenientes enquanto se locomovem pela cidade. </w:t>
      </w:r>
    </w:p>
    <w:p w14:paraId="2620FCD2" w14:textId="77777777" w:rsidR="00AC2199" w:rsidRDefault="00AC2199" w:rsidP="00303076">
      <w:pPr>
        <w:rPr>
          <w:rFonts w:ascii="Arial" w:hAnsi="Arial" w:cs="Arial"/>
          <w:sz w:val="24"/>
          <w:szCs w:val="24"/>
        </w:rPr>
      </w:pPr>
    </w:p>
    <w:p w14:paraId="5A74DEBD" w14:textId="77777777" w:rsidR="00AC2199" w:rsidRDefault="00AC2199" w:rsidP="00303076">
      <w:pPr>
        <w:rPr>
          <w:rFonts w:ascii="Arial" w:hAnsi="Arial" w:cs="Arial"/>
          <w:sz w:val="24"/>
          <w:szCs w:val="24"/>
        </w:rPr>
      </w:pPr>
    </w:p>
    <w:p w14:paraId="08224933" w14:textId="77777777" w:rsidR="00AC2199" w:rsidRDefault="00AC2199" w:rsidP="00303076">
      <w:pPr>
        <w:rPr>
          <w:rFonts w:ascii="Arial" w:hAnsi="Arial" w:cs="Arial"/>
          <w:sz w:val="24"/>
          <w:szCs w:val="24"/>
        </w:rPr>
      </w:pPr>
    </w:p>
    <w:p w14:paraId="1DFE3BCF" w14:textId="77777777" w:rsidR="00AC2199" w:rsidRDefault="00AC2199" w:rsidP="00303076">
      <w:pPr>
        <w:rPr>
          <w:rFonts w:ascii="Arial" w:hAnsi="Arial" w:cs="Arial"/>
          <w:sz w:val="24"/>
          <w:szCs w:val="24"/>
        </w:rPr>
      </w:pPr>
    </w:p>
    <w:p w14:paraId="3BCE7AA6" w14:textId="77777777" w:rsidR="00AC2199" w:rsidRDefault="00AC2199" w:rsidP="00303076">
      <w:pPr>
        <w:rPr>
          <w:rFonts w:ascii="Arial" w:hAnsi="Arial" w:cs="Arial"/>
          <w:sz w:val="24"/>
          <w:szCs w:val="24"/>
        </w:rPr>
      </w:pPr>
    </w:p>
    <w:p w14:paraId="4D5B6BE9" w14:textId="77777777" w:rsidR="00683DD6" w:rsidRDefault="00683DD6" w:rsidP="00683DD6">
      <w:pPr>
        <w:ind w:firstLine="0"/>
        <w:rPr>
          <w:rFonts w:ascii="Arial" w:hAnsi="Arial" w:cs="Arial"/>
          <w:sz w:val="24"/>
          <w:szCs w:val="24"/>
        </w:rPr>
      </w:pPr>
    </w:p>
    <w:p w14:paraId="20C52FD4" w14:textId="1CFC5137" w:rsidR="00683DD6" w:rsidRPr="00E63CB0" w:rsidRDefault="00035D59" w:rsidP="00683DD6">
      <w:pPr>
        <w:ind w:firstLine="0"/>
        <w:rPr>
          <w:rFonts w:ascii="Arial" w:hAnsi="Arial" w:cs="Arial"/>
          <w:b/>
          <w:bCs/>
          <w:sz w:val="24"/>
          <w:szCs w:val="24"/>
        </w:rPr>
      </w:pPr>
      <w:r>
        <w:rPr>
          <w:rFonts w:ascii="Arial" w:hAnsi="Arial" w:cs="Arial"/>
          <w:b/>
          <w:bCs/>
          <w:sz w:val="24"/>
          <w:szCs w:val="24"/>
        </w:rPr>
        <w:lastRenderedPageBreak/>
        <w:t>7</w:t>
      </w:r>
      <w:r w:rsidR="00683DD6" w:rsidRPr="00E63CB0">
        <w:rPr>
          <w:rFonts w:ascii="Arial" w:hAnsi="Arial" w:cs="Arial"/>
          <w:b/>
          <w:bCs/>
          <w:sz w:val="24"/>
          <w:szCs w:val="24"/>
        </w:rPr>
        <w:t>. OS PROBLEMAS DOS HOMENS SÃO CAUSADOS PELO MACHISMO</w:t>
      </w:r>
    </w:p>
    <w:p w14:paraId="385C64B3" w14:textId="77777777" w:rsidR="00683DD6" w:rsidRDefault="00683DD6" w:rsidP="00683DD6">
      <w:pPr>
        <w:ind w:firstLine="0"/>
        <w:rPr>
          <w:rFonts w:ascii="Arial" w:hAnsi="Arial" w:cs="Arial"/>
          <w:sz w:val="24"/>
          <w:szCs w:val="24"/>
        </w:rPr>
      </w:pPr>
    </w:p>
    <w:p w14:paraId="4A534981" w14:textId="77777777" w:rsidR="00683DD6" w:rsidRPr="00683DD6" w:rsidRDefault="00683DD6" w:rsidP="006E29AD">
      <w:pPr>
        <w:rPr>
          <w:rFonts w:ascii="Arial" w:hAnsi="Arial" w:cs="Arial"/>
          <w:sz w:val="24"/>
          <w:szCs w:val="24"/>
        </w:rPr>
      </w:pPr>
      <w:r w:rsidRPr="00683DD6">
        <w:rPr>
          <w:rFonts w:ascii="Arial" w:hAnsi="Arial" w:cs="Arial"/>
          <w:sz w:val="24"/>
          <w:szCs w:val="24"/>
        </w:rPr>
        <w:t>O machismo pode certamente contribuir para alguns problemas enfrentados pelos homens, embora seja importante ressaltar que o machismo também prejudica as mulheres. O machismo é um sistema de crenças e práticas que atribui valores e papéis diferentes a homens e mulheres, favorecendo os homens e perpetuando desigualdades de gênero.</w:t>
      </w:r>
    </w:p>
    <w:p w14:paraId="7837A83C" w14:textId="77777777" w:rsidR="00683DD6" w:rsidRPr="00683DD6" w:rsidRDefault="00683DD6" w:rsidP="00683DD6">
      <w:pPr>
        <w:ind w:firstLine="0"/>
        <w:rPr>
          <w:rFonts w:ascii="Arial" w:hAnsi="Arial" w:cs="Arial"/>
          <w:sz w:val="24"/>
          <w:szCs w:val="24"/>
        </w:rPr>
      </w:pPr>
    </w:p>
    <w:p w14:paraId="0A3E05DA" w14:textId="77777777" w:rsidR="00683DD6" w:rsidRPr="00683DD6" w:rsidRDefault="00683DD6" w:rsidP="00AC2199">
      <w:pPr>
        <w:rPr>
          <w:rFonts w:ascii="Arial" w:hAnsi="Arial" w:cs="Arial"/>
          <w:sz w:val="24"/>
          <w:szCs w:val="24"/>
        </w:rPr>
      </w:pPr>
      <w:r w:rsidRPr="00683DD6">
        <w:rPr>
          <w:rFonts w:ascii="Arial" w:hAnsi="Arial" w:cs="Arial"/>
          <w:sz w:val="24"/>
          <w:szCs w:val="24"/>
        </w:rPr>
        <w:t>Algumas das formas pelas quais o machismo pode afetar os homens incluem:</w:t>
      </w:r>
    </w:p>
    <w:p w14:paraId="08734002" w14:textId="77777777" w:rsidR="00683DD6" w:rsidRPr="00683DD6" w:rsidRDefault="00683DD6" w:rsidP="00683DD6">
      <w:pPr>
        <w:ind w:firstLine="0"/>
        <w:rPr>
          <w:rFonts w:ascii="Arial" w:hAnsi="Arial" w:cs="Arial"/>
          <w:sz w:val="24"/>
          <w:szCs w:val="24"/>
        </w:rPr>
      </w:pPr>
    </w:p>
    <w:p w14:paraId="6942BD7C" w14:textId="071AB829" w:rsidR="00683DD6" w:rsidRDefault="00035D59" w:rsidP="00683DD6">
      <w:pPr>
        <w:ind w:firstLine="0"/>
        <w:rPr>
          <w:rFonts w:ascii="Arial" w:hAnsi="Arial" w:cs="Arial"/>
          <w:sz w:val="24"/>
          <w:szCs w:val="24"/>
        </w:rPr>
      </w:pPr>
      <w:r>
        <w:rPr>
          <w:rFonts w:ascii="Arial" w:hAnsi="Arial" w:cs="Arial"/>
          <w:sz w:val="24"/>
          <w:szCs w:val="24"/>
        </w:rPr>
        <w:t>7</w:t>
      </w:r>
      <w:r w:rsidR="00683DD6">
        <w:rPr>
          <w:rFonts w:ascii="Arial" w:hAnsi="Arial" w:cs="Arial"/>
          <w:sz w:val="24"/>
          <w:szCs w:val="24"/>
        </w:rPr>
        <w:t xml:space="preserve">.1. </w:t>
      </w:r>
      <w:r w:rsidR="00683DD6" w:rsidRPr="00683DD6">
        <w:rPr>
          <w:rFonts w:ascii="Arial" w:hAnsi="Arial" w:cs="Arial"/>
          <w:sz w:val="24"/>
          <w:szCs w:val="24"/>
        </w:rPr>
        <w:t>EXPECTATIVAS RÍGIDAS DE MASCULINIDADE</w:t>
      </w:r>
    </w:p>
    <w:p w14:paraId="10FC4D30" w14:textId="77777777" w:rsidR="00683DD6" w:rsidRDefault="00683DD6" w:rsidP="00683DD6">
      <w:pPr>
        <w:ind w:firstLine="0"/>
        <w:rPr>
          <w:rFonts w:ascii="Arial" w:hAnsi="Arial" w:cs="Arial"/>
          <w:sz w:val="24"/>
          <w:szCs w:val="24"/>
        </w:rPr>
      </w:pPr>
    </w:p>
    <w:p w14:paraId="486B4EF7" w14:textId="1DED8EAE" w:rsidR="00683DD6" w:rsidRPr="00683DD6" w:rsidRDefault="00DA494E" w:rsidP="006E29AD">
      <w:pPr>
        <w:rPr>
          <w:rFonts w:ascii="Arial" w:hAnsi="Arial" w:cs="Arial"/>
          <w:sz w:val="24"/>
          <w:szCs w:val="24"/>
        </w:rPr>
      </w:pPr>
      <w:r>
        <w:rPr>
          <w:rFonts w:ascii="Arial" w:hAnsi="Arial" w:cs="Arial"/>
          <w:sz w:val="24"/>
          <w:szCs w:val="24"/>
        </w:rPr>
        <w:t>A crença i</w:t>
      </w:r>
      <w:r w:rsidR="00683DD6" w:rsidRPr="00683DD6">
        <w:rPr>
          <w:rFonts w:ascii="Arial" w:hAnsi="Arial" w:cs="Arial"/>
          <w:sz w:val="24"/>
          <w:szCs w:val="24"/>
        </w:rPr>
        <w:t>mpõe normas rígidas de comportamento e expressão para os homens, restringindo sua liberdade individual e pressionando-os a se encaixarem em estereótipos tradicionais de masculinidade. Isso pode resultar em pressões emocionais e dificuldades para lidar com as próprias emoções.</w:t>
      </w:r>
    </w:p>
    <w:p w14:paraId="57C12316" w14:textId="77777777" w:rsidR="00683DD6" w:rsidRPr="00683DD6" w:rsidRDefault="00683DD6" w:rsidP="00683DD6">
      <w:pPr>
        <w:ind w:firstLine="0"/>
        <w:rPr>
          <w:rFonts w:ascii="Arial" w:hAnsi="Arial" w:cs="Arial"/>
          <w:sz w:val="24"/>
          <w:szCs w:val="24"/>
        </w:rPr>
      </w:pPr>
    </w:p>
    <w:p w14:paraId="63EFBF24" w14:textId="54B8E875" w:rsidR="00DA494E" w:rsidRDefault="00035D59" w:rsidP="00683DD6">
      <w:pPr>
        <w:ind w:firstLine="0"/>
        <w:rPr>
          <w:rFonts w:ascii="Arial" w:hAnsi="Arial" w:cs="Arial"/>
          <w:sz w:val="24"/>
          <w:szCs w:val="24"/>
        </w:rPr>
      </w:pPr>
      <w:r>
        <w:rPr>
          <w:rFonts w:ascii="Arial" w:hAnsi="Arial" w:cs="Arial"/>
          <w:sz w:val="24"/>
          <w:szCs w:val="24"/>
        </w:rPr>
        <w:t>7</w:t>
      </w:r>
      <w:r w:rsidR="00DA494E">
        <w:rPr>
          <w:rFonts w:ascii="Arial" w:hAnsi="Arial" w:cs="Arial"/>
          <w:sz w:val="24"/>
          <w:szCs w:val="24"/>
        </w:rPr>
        <w:t xml:space="preserve">.2. </w:t>
      </w:r>
      <w:r w:rsidR="00DA494E" w:rsidRPr="00683DD6">
        <w:rPr>
          <w:rFonts w:ascii="Arial" w:hAnsi="Arial" w:cs="Arial"/>
          <w:sz w:val="24"/>
          <w:szCs w:val="24"/>
        </w:rPr>
        <w:t>ESTIGMA EM RELAÇÃO A VULNERABILIDADES</w:t>
      </w:r>
    </w:p>
    <w:p w14:paraId="24935B39" w14:textId="77777777" w:rsidR="00DA494E" w:rsidRDefault="00DA494E" w:rsidP="006E29AD">
      <w:pPr>
        <w:rPr>
          <w:rFonts w:ascii="Arial" w:hAnsi="Arial" w:cs="Arial"/>
          <w:sz w:val="24"/>
          <w:szCs w:val="24"/>
        </w:rPr>
      </w:pPr>
    </w:p>
    <w:p w14:paraId="276BD62A" w14:textId="6B577185" w:rsidR="00683DD6" w:rsidRPr="00683DD6" w:rsidRDefault="00F96467" w:rsidP="006E29AD">
      <w:pPr>
        <w:rPr>
          <w:rFonts w:ascii="Arial" w:hAnsi="Arial" w:cs="Arial"/>
          <w:sz w:val="24"/>
          <w:szCs w:val="24"/>
        </w:rPr>
      </w:pPr>
      <w:r>
        <w:rPr>
          <w:rFonts w:ascii="Arial" w:hAnsi="Arial" w:cs="Arial"/>
          <w:sz w:val="24"/>
          <w:szCs w:val="24"/>
        </w:rPr>
        <w:t>O orgulho masculino em excesso</w:t>
      </w:r>
      <w:r w:rsidR="00683DD6" w:rsidRPr="00683DD6">
        <w:rPr>
          <w:rFonts w:ascii="Arial" w:hAnsi="Arial" w:cs="Arial"/>
          <w:sz w:val="24"/>
          <w:szCs w:val="24"/>
        </w:rPr>
        <w:t xml:space="preserve"> tende a desencorajar os homens de expressarem vulnerabilidades e buscar apoio emocional, o que pode resultar em dificuldades de lidar com problemas pessoais e emocionais, isolamento social e problemas de saúde mental.</w:t>
      </w:r>
    </w:p>
    <w:p w14:paraId="6F03D48F" w14:textId="77777777" w:rsidR="00683DD6" w:rsidRPr="00683DD6" w:rsidRDefault="00683DD6" w:rsidP="00683DD6">
      <w:pPr>
        <w:ind w:firstLine="0"/>
        <w:rPr>
          <w:rFonts w:ascii="Arial" w:hAnsi="Arial" w:cs="Arial"/>
          <w:sz w:val="24"/>
          <w:szCs w:val="24"/>
        </w:rPr>
      </w:pPr>
    </w:p>
    <w:p w14:paraId="203A4FDA" w14:textId="17CF8786" w:rsidR="00DA494E" w:rsidRDefault="00035D59" w:rsidP="00683DD6">
      <w:pPr>
        <w:ind w:firstLine="0"/>
        <w:rPr>
          <w:rFonts w:ascii="Arial" w:hAnsi="Arial" w:cs="Arial"/>
          <w:sz w:val="24"/>
          <w:szCs w:val="24"/>
        </w:rPr>
      </w:pPr>
      <w:r>
        <w:rPr>
          <w:rFonts w:ascii="Arial" w:hAnsi="Arial" w:cs="Arial"/>
          <w:sz w:val="24"/>
          <w:szCs w:val="24"/>
        </w:rPr>
        <w:t>7</w:t>
      </w:r>
      <w:r w:rsidR="00DA494E">
        <w:rPr>
          <w:rFonts w:ascii="Arial" w:hAnsi="Arial" w:cs="Arial"/>
          <w:sz w:val="24"/>
          <w:szCs w:val="24"/>
        </w:rPr>
        <w:t xml:space="preserve">.4. </w:t>
      </w:r>
      <w:r w:rsidR="00DA494E" w:rsidRPr="00683DD6">
        <w:rPr>
          <w:rFonts w:ascii="Arial" w:hAnsi="Arial" w:cs="Arial"/>
          <w:sz w:val="24"/>
          <w:szCs w:val="24"/>
        </w:rPr>
        <w:t>PRESSÕES PARA O SUCESSO E O PROVER</w:t>
      </w:r>
    </w:p>
    <w:p w14:paraId="05205D96" w14:textId="77777777" w:rsidR="00DA494E" w:rsidRDefault="00DA494E" w:rsidP="00683DD6">
      <w:pPr>
        <w:ind w:firstLine="0"/>
        <w:rPr>
          <w:rFonts w:ascii="Arial" w:hAnsi="Arial" w:cs="Arial"/>
          <w:sz w:val="24"/>
          <w:szCs w:val="24"/>
        </w:rPr>
      </w:pPr>
    </w:p>
    <w:p w14:paraId="00FE60D9" w14:textId="12213D53" w:rsidR="00683DD6" w:rsidRDefault="00683DD6" w:rsidP="006E29AD">
      <w:pPr>
        <w:rPr>
          <w:rFonts w:ascii="Arial" w:hAnsi="Arial" w:cs="Arial"/>
          <w:sz w:val="24"/>
          <w:szCs w:val="24"/>
        </w:rPr>
      </w:pPr>
      <w:r w:rsidRPr="00683DD6">
        <w:rPr>
          <w:rFonts w:ascii="Arial" w:hAnsi="Arial" w:cs="Arial"/>
          <w:sz w:val="24"/>
          <w:szCs w:val="24"/>
        </w:rPr>
        <w:t>O machismo muitas vezes coloca uma pressão excessiva sobre os homens para serem bem-sucedidos profissionalmente, financeiramente e como provedores da família. Isso pode levar a altos níveis de estresse, desequilíbrio entre vida pessoal e profissional e dificuldades no estabelecimento de relacionamentos saudáveis.</w:t>
      </w:r>
    </w:p>
    <w:p w14:paraId="7A79314B" w14:textId="77777777" w:rsidR="00AC2199" w:rsidRDefault="00AC2199" w:rsidP="006E29AD">
      <w:pPr>
        <w:rPr>
          <w:rFonts w:ascii="Arial" w:hAnsi="Arial" w:cs="Arial"/>
          <w:sz w:val="24"/>
          <w:szCs w:val="24"/>
        </w:rPr>
      </w:pPr>
    </w:p>
    <w:p w14:paraId="3DC1AA5A" w14:textId="77777777" w:rsidR="00AC2199" w:rsidRPr="00683DD6" w:rsidRDefault="00AC2199" w:rsidP="006E29AD">
      <w:pPr>
        <w:rPr>
          <w:rFonts w:ascii="Arial" w:hAnsi="Arial" w:cs="Arial"/>
          <w:sz w:val="24"/>
          <w:szCs w:val="24"/>
        </w:rPr>
      </w:pPr>
    </w:p>
    <w:p w14:paraId="39D611B7" w14:textId="77777777" w:rsidR="00683DD6" w:rsidRPr="00683DD6" w:rsidRDefault="00683DD6" w:rsidP="00683DD6">
      <w:pPr>
        <w:ind w:firstLine="0"/>
        <w:rPr>
          <w:rFonts w:ascii="Arial" w:hAnsi="Arial" w:cs="Arial"/>
          <w:sz w:val="24"/>
          <w:szCs w:val="24"/>
        </w:rPr>
      </w:pPr>
    </w:p>
    <w:p w14:paraId="09295014" w14:textId="767DE93C" w:rsidR="00DA494E" w:rsidRDefault="00035D59" w:rsidP="00683DD6">
      <w:pPr>
        <w:ind w:firstLine="0"/>
        <w:rPr>
          <w:rFonts w:ascii="Arial" w:hAnsi="Arial" w:cs="Arial"/>
          <w:sz w:val="24"/>
          <w:szCs w:val="24"/>
        </w:rPr>
      </w:pPr>
      <w:r>
        <w:rPr>
          <w:rFonts w:ascii="Arial" w:hAnsi="Arial" w:cs="Arial"/>
          <w:sz w:val="24"/>
          <w:szCs w:val="24"/>
        </w:rPr>
        <w:lastRenderedPageBreak/>
        <w:t>7</w:t>
      </w:r>
      <w:r w:rsidR="00DA494E">
        <w:rPr>
          <w:rFonts w:ascii="Arial" w:hAnsi="Arial" w:cs="Arial"/>
          <w:sz w:val="24"/>
          <w:szCs w:val="24"/>
        </w:rPr>
        <w:t xml:space="preserve">.5. </w:t>
      </w:r>
      <w:r w:rsidR="00DA494E" w:rsidRPr="00683DD6">
        <w:rPr>
          <w:rFonts w:ascii="Arial" w:hAnsi="Arial" w:cs="Arial"/>
          <w:sz w:val="24"/>
          <w:szCs w:val="24"/>
        </w:rPr>
        <w:t>VIOLÊNCIA E AGRESSÃO</w:t>
      </w:r>
    </w:p>
    <w:p w14:paraId="2410F87C" w14:textId="77777777" w:rsidR="00DA494E" w:rsidRDefault="00DA494E" w:rsidP="00683DD6">
      <w:pPr>
        <w:ind w:firstLine="0"/>
        <w:rPr>
          <w:rFonts w:ascii="Arial" w:hAnsi="Arial" w:cs="Arial"/>
          <w:sz w:val="24"/>
          <w:szCs w:val="24"/>
        </w:rPr>
      </w:pPr>
    </w:p>
    <w:p w14:paraId="64726BC0" w14:textId="296DB3FD" w:rsidR="00683DD6" w:rsidRPr="00683DD6" w:rsidRDefault="006E29AD" w:rsidP="006E29AD">
      <w:pPr>
        <w:rPr>
          <w:rFonts w:ascii="Arial" w:hAnsi="Arial" w:cs="Arial"/>
          <w:sz w:val="24"/>
          <w:szCs w:val="24"/>
        </w:rPr>
      </w:pPr>
      <w:r>
        <w:rPr>
          <w:rFonts w:ascii="Arial" w:hAnsi="Arial" w:cs="Arial"/>
          <w:sz w:val="24"/>
          <w:szCs w:val="24"/>
        </w:rPr>
        <w:t>A virilidade agressiva também afeta os homens</w:t>
      </w:r>
      <w:r w:rsidR="00683DD6" w:rsidRPr="00683DD6">
        <w:rPr>
          <w:rFonts w:ascii="Arial" w:hAnsi="Arial" w:cs="Arial"/>
          <w:sz w:val="24"/>
          <w:szCs w:val="24"/>
        </w:rPr>
        <w:t>,</w:t>
      </w:r>
      <w:r>
        <w:rPr>
          <w:rFonts w:ascii="Arial" w:hAnsi="Arial" w:cs="Arial"/>
          <w:sz w:val="24"/>
          <w:szCs w:val="24"/>
        </w:rPr>
        <w:t xml:space="preserve"> e</w:t>
      </w:r>
      <w:r w:rsidR="00683DD6" w:rsidRPr="00683DD6">
        <w:rPr>
          <w:rFonts w:ascii="Arial" w:hAnsi="Arial" w:cs="Arial"/>
          <w:sz w:val="24"/>
          <w:szCs w:val="24"/>
        </w:rPr>
        <w:t xml:space="preserve"> algumas formas de machismo podem reforçar a ideia de que a violência e a agressão são características masculinas, levando a comportamentos violentos e agressivos por parte de alguns homens.</w:t>
      </w:r>
    </w:p>
    <w:p w14:paraId="149C9AFD" w14:textId="77777777" w:rsidR="00683DD6" w:rsidRPr="00683DD6" w:rsidRDefault="00683DD6" w:rsidP="00683DD6">
      <w:pPr>
        <w:ind w:firstLine="0"/>
        <w:rPr>
          <w:rFonts w:ascii="Arial" w:hAnsi="Arial" w:cs="Arial"/>
          <w:sz w:val="24"/>
          <w:szCs w:val="24"/>
        </w:rPr>
      </w:pPr>
    </w:p>
    <w:p w14:paraId="6B0B9E05" w14:textId="2A317ADE" w:rsidR="00683DD6" w:rsidRDefault="006E29AD" w:rsidP="006E29AD">
      <w:pPr>
        <w:rPr>
          <w:rFonts w:ascii="Arial" w:hAnsi="Arial" w:cs="Arial"/>
          <w:sz w:val="24"/>
          <w:szCs w:val="24"/>
        </w:rPr>
      </w:pPr>
      <w:r>
        <w:rPr>
          <w:rFonts w:ascii="Arial" w:hAnsi="Arial" w:cs="Arial"/>
          <w:sz w:val="24"/>
          <w:szCs w:val="24"/>
        </w:rPr>
        <w:t>Há a necessidade de</w:t>
      </w:r>
      <w:r w:rsidR="00683DD6" w:rsidRPr="00683DD6">
        <w:rPr>
          <w:rFonts w:ascii="Arial" w:hAnsi="Arial" w:cs="Arial"/>
          <w:sz w:val="24"/>
          <w:szCs w:val="24"/>
        </w:rPr>
        <w:t xml:space="preserve"> reconhecer que combater o machismo beneficia tanto homens quanto mulheres. Promover a igualdade de gênero e questionar os estereótipos e normas de gênero prejudiciais é fundamental para criar uma sociedade mais justa e equitativa para todos. Isso envolve desafiar o machismo, promover relações saudáveis e construtivas, e encorajar os homens a buscar apoio emocional e expressar suas emoções de maneira saudável.</w:t>
      </w:r>
    </w:p>
    <w:p w14:paraId="50DD36B9" w14:textId="77777777" w:rsidR="00E63CB0" w:rsidRDefault="00E63CB0" w:rsidP="006E29AD">
      <w:pPr>
        <w:rPr>
          <w:rFonts w:ascii="Arial" w:hAnsi="Arial" w:cs="Arial"/>
          <w:b/>
          <w:bCs/>
          <w:sz w:val="24"/>
          <w:szCs w:val="24"/>
        </w:rPr>
      </w:pPr>
    </w:p>
    <w:p w14:paraId="294C39D9" w14:textId="77777777" w:rsidR="00AC2199" w:rsidRDefault="00AC2199" w:rsidP="006E29AD">
      <w:pPr>
        <w:rPr>
          <w:rFonts w:ascii="Arial" w:hAnsi="Arial" w:cs="Arial"/>
          <w:b/>
          <w:bCs/>
          <w:sz w:val="24"/>
          <w:szCs w:val="24"/>
        </w:rPr>
      </w:pPr>
    </w:p>
    <w:p w14:paraId="70586118" w14:textId="77777777" w:rsidR="00AC2199" w:rsidRDefault="00AC2199" w:rsidP="006E29AD">
      <w:pPr>
        <w:rPr>
          <w:rFonts w:ascii="Arial" w:hAnsi="Arial" w:cs="Arial"/>
          <w:b/>
          <w:bCs/>
          <w:sz w:val="24"/>
          <w:szCs w:val="24"/>
        </w:rPr>
      </w:pPr>
    </w:p>
    <w:p w14:paraId="387E2ADD" w14:textId="77777777" w:rsidR="00AC2199" w:rsidRDefault="00AC2199" w:rsidP="006E29AD">
      <w:pPr>
        <w:rPr>
          <w:rFonts w:ascii="Arial" w:hAnsi="Arial" w:cs="Arial"/>
          <w:b/>
          <w:bCs/>
          <w:sz w:val="24"/>
          <w:szCs w:val="24"/>
        </w:rPr>
      </w:pPr>
    </w:p>
    <w:p w14:paraId="242149BD" w14:textId="77777777" w:rsidR="00AC2199" w:rsidRDefault="00AC2199" w:rsidP="006E29AD">
      <w:pPr>
        <w:rPr>
          <w:rFonts w:ascii="Arial" w:hAnsi="Arial" w:cs="Arial"/>
          <w:b/>
          <w:bCs/>
          <w:sz w:val="24"/>
          <w:szCs w:val="24"/>
        </w:rPr>
      </w:pPr>
    </w:p>
    <w:p w14:paraId="7A03D6F1" w14:textId="77777777" w:rsidR="00AC2199" w:rsidRDefault="00AC2199" w:rsidP="006E29AD">
      <w:pPr>
        <w:rPr>
          <w:rFonts w:ascii="Arial" w:hAnsi="Arial" w:cs="Arial"/>
          <w:b/>
          <w:bCs/>
          <w:sz w:val="24"/>
          <w:szCs w:val="24"/>
        </w:rPr>
      </w:pPr>
    </w:p>
    <w:p w14:paraId="108181C2" w14:textId="77777777" w:rsidR="00AC2199" w:rsidRDefault="00AC2199" w:rsidP="006E29AD">
      <w:pPr>
        <w:rPr>
          <w:rFonts w:ascii="Arial" w:hAnsi="Arial" w:cs="Arial"/>
          <w:b/>
          <w:bCs/>
          <w:sz w:val="24"/>
          <w:szCs w:val="24"/>
        </w:rPr>
      </w:pPr>
    </w:p>
    <w:p w14:paraId="013EBFE1" w14:textId="77777777" w:rsidR="00AC2199" w:rsidRDefault="00AC2199" w:rsidP="006E29AD">
      <w:pPr>
        <w:rPr>
          <w:rFonts w:ascii="Arial" w:hAnsi="Arial" w:cs="Arial"/>
          <w:b/>
          <w:bCs/>
          <w:sz w:val="24"/>
          <w:szCs w:val="24"/>
        </w:rPr>
      </w:pPr>
    </w:p>
    <w:p w14:paraId="2A4C45FD" w14:textId="77777777" w:rsidR="00AC2199" w:rsidRDefault="00AC2199" w:rsidP="006E29AD">
      <w:pPr>
        <w:rPr>
          <w:rFonts w:ascii="Arial" w:hAnsi="Arial" w:cs="Arial"/>
          <w:b/>
          <w:bCs/>
          <w:sz w:val="24"/>
          <w:szCs w:val="24"/>
        </w:rPr>
      </w:pPr>
    </w:p>
    <w:p w14:paraId="0071B433" w14:textId="77777777" w:rsidR="00AC2199" w:rsidRDefault="00AC2199" w:rsidP="006E29AD">
      <w:pPr>
        <w:rPr>
          <w:rFonts w:ascii="Arial" w:hAnsi="Arial" w:cs="Arial"/>
          <w:b/>
          <w:bCs/>
          <w:sz w:val="24"/>
          <w:szCs w:val="24"/>
        </w:rPr>
      </w:pPr>
    </w:p>
    <w:p w14:paraId="0E82DA57" w14:textId="77777777" w:rsidR="00AC2199" w:rsidRDefault="00AC2199" w:rsidP="006E29AD">
      <w:pPr>
        <w:rPr>
          <w:rFonts w:ascii="Arial" w:hAnsi="Arial" w:cs="Arial"/>
          <w:b/>
          <w:bCs/>
          <w:sz w:val="24"/>
          <w:szCs w:val="24"/>
        </w:rPr>
      </w:pPr>
    </w:p>
    <w:p w14:paraId="6C7B6AF9" w14:textId="77777777" w:rsidR="00AC2199" w:rsidRDefault="00AC2199" w:rsidP="006E29AD">
      <w:pPr>
        <w:rPr>
          <w:rFonts w:ascii="Arial" w:hAnsi="Arial" w:cs="Arial"/>
          <w:b/>
          <w:bCs/>
          <w:sz w:val="24"/>
          <w:szCs w:val="24"/>
        </w:rPr>
      </w:pPr>
    </w:p>
    <w:p w14:paraId="5313DEF9" w14:textId="77777777" w:rsidR="00AC2199" w:rsidRDefault="00AC2199" w:rsidP="006E29AD">
      <w:pPr>
        <w:rPr>
          <w:rFonts w:ascii="Arial" w:hAnsi="Arial" w:cs="Arial"/>
          <w:b/>
          <w:bCs/>
          <w:sz w:val="24"/>
          <w:szCs w:val="24"/>
        </w:rPr>
      </w:pPr>
    </w:p>
    <w:p w14:paraId="7734D7F5" w14:textId="77777777" w:rsidR="00AC2199" w:rsidRDefault="00AC2199" w:rsidP="006E29AD">
      <w:pPr>
        <w:rPr>
          <w:rFonts w:ascii="Arial" w:hAnsi="Arial" w:cs="Arial"/>
          <w:b/>
          <w:bCs/>
          <w:sz w:val="24"/>
          <w:szCs w:val="24"/>
        </w:rPr>
      </w:pPr>
    </w:p>
    <w:p w14:paraId="6115F1F8" w14:textId="77777777" w:rsidR="00AC2199" w:rsidRDefault="00AC2199" w:rsidP="006E29AD">
      <w:pPr>
        <w:rPr>
          <w:rFonts w:ascii="Arial" w:hAnsi="Arial" w:cs="Arial"/>
          <w:b/>
          <w:bCs/>
          <w:sz w:val="24"/>
          <w:szCs w:val="24"/>
        </w:rPr>
      </w:pPr>
    </w:p>
    <w:p w14:paraId="25FA86BB" w14:textId="77777777" w:rsidR="00AC2199" w:rsidRDefault="00AC2199" w:rsidP="006E29AD">
      <w:pPr>
        <w:rPr>
          <w:rFonts w:ascii="Arial" w:hAnsi="Arial" w:cs="Arial"/>
          <w:b/>
          <w:bCs/>
          <w:sz w:val="24"/>
          <w:szCs w:val="24"/>
        </w:rPr>
      </w:pPr>
    </w:p>
    <w:p w14:paraId="46384AB8" w14:textId="77777777" w:rsidR="00AC2199" w:rsidRDefault="00AC2199" w:rsidP="006E29AD">
      <w:pPr>
        <w:rPr>
          <w:rFonts w:ascii="Arial" w:hAnsi="Arial" w:cs="Arial"/>
          <w:b/>
          <w:bCs/>
          <w:sz w:val="24"/>
          <w:szCs w:val="24"/>
        </w:rPr>
      </w:pPr>
    </w:p>
    <w:p w14:paraId="614D6EC0" w14:textId="77777777" w:rsidR="00AC2199" w:rsidRDefault="00AC2199" w:rsidP="006E29AD">
      <w:pPr>
        <w:rPr>
          <w:rFonts w:ascii="Arial" w:hAnsi="Arial" w:cs="Arial"/>
          <w:b/>
          <w:bCs/>
          <w:sz w:val="24"/>
          <w:szCs w:val="24"/>
        </w:rPr>
      </w:pPr>
    </w:p>
    <w:p w14:paraId="4C7B29E2" w14:textId="77777777" w:rsidR="00AC2199" w:rsidRDefault="00AC2199" w:rsidP="006E29AD">
      <w:pPr>
        <w:rPr>
          <w:rFonts w:ascii="Arial" w:hAnsi="Arial" w:cs="Arial"/>
          <w:b/>
          <w:bCs/>
          <w:sz w:val="24"/>
          <w:szCs w:val="24"/>
        </w:rPr>
      </w:pPr>
    </w:p>
    <w:p w14:paraId="7D9600D6" w14:textId="77777777" w:rsidR="00AC2199" w:rsidRPr="00E63CB0" w:rsidRDefault="00AC2199" w:rsidP="006E29AD">
      <w:pPr>
        <w:rPr>
          <w:rFonts w:ascii="Arial" w:hAnsi="Arial" w:cs="Arial"/>
          <w:b/>
          <w:bCs/>
          <w:sz w:val="24"/>
          <w:szCs w:val="24"/>
        </w:rPr>
      </w:pPr>
    </w:p>
    <w:p w14:paraId="3874D1B8" w14:textId="0718715C" w:rsidR="00E63CB0" w:rsidRPr="00E63CB0" w:rsidRDefault="00035D59" w:rsidP="00E63CB0">
      <w:pPr>
        <w:ind w:firstLine="0"/>
        <w:rPr>
          <w:rFonts w:ascii="Arial" w:hAnsi="Arial" w:cs="Arial"/>
          <w:b/>
          <w:bCs/>
          <w:sz w:val="24"/>
          <w:szCs w:val="24"/>
        </w:rPr>
      </w:pPr>
      <w:r>
        <w:rPr>
          <w:rFonts w:ascii="Arial" w:hAnsi="Arial" w:cs="Arial"/>
          <w:b/>
          <w:bCs/>
          <w:sz w:val="24"/>
          <w:szCs w:val="24"/>
        </w:rPr>
        <w:lastRenderedPageBreak/>
        <w:t>8</w:t>
      </w:r>
      <w:r w:rsidR="00E63CB0" w:rsidRPr="00E63CB0">
        <w:rPr>
          <w:rFonts w:ascii="Arial" w:hAnsi="Arial" w:cs="Arial"/>
          <w:b/>
          <w:bCs/>
          <w:sz w:val="24"/>
          <w:szCs w:val="24"/>
        </w:rPr>
        <w:t>. COMO A VIOLÊNCIA DOMÉSTICA CONTRA A MULHER PODE AFETAR OS FILHOS</w:t>
      </w:r>
    </w:p>
    <w:p w14:paraId="310EA470" w14:textId="77777777" w:rsidR="00E63CB0" w:rsidRDefault="00E63CB0" w:rsidP="006E29AD">
      <w:pPr>
        <w:rPr>
          <w:rFonts w:ascii="Arial" w:hAnsi="Arial" w:cs="Arial"/>
          <w:sz w:val="24"/>
          <w:szCs w:val="24"/>
        </w:rPr>
      </w:pPr>
    </w:p>
    <w:p w14:paraId="4646C50B" w14:textId="1239617B" w:rsidR="00E63CB0" w:rsidRPr="00E63CB0" w:rsidRDefault="00E63CB0" w:rsidP="00E63CB0">
      <w:pPr>
        <w:rPr>
          <w:rFonts w:ascii="Arial" w:hAnsi="Arial" w:cs="Arial"/>
          <w:sz w:val="24"/>
          <w:szCs w:val="24"/>
        </w:rPr>
      </w:pPr>
      <w:r>
        <w:rPr>
          <w:rFonts w:ascii="Arial" w:hAnsi="Arial" w:cs="Arial"/>
          <w:sz w:val="24"/>
          <w:szCs w:val="24"/>
        </w:rPr>
        <w:t>Este tipo de violência</w:t>
      </w:r>
      <w:r w:rsidRPr="00E63CB0">
        <w:rPr>
          <w:rFonts w:ascii="Arial" w:hAnsi="Arial" w:cs="Arial"/>
          <w:sz w:val="24"/>
          <w:szCs w:val="24"/>
        </w:rPr>
        <w:t xml:space="preserve"> pode ter um impacto profundo nos filhos que testemunham essas situações.</w:t>
      </w:r>
      <w:r>
        <w:rPr>
          <w:rFonts w:ascii="Arial" w:hAnsi="Arial" w:cs="Arial"/>
          <w:sz w:val="24"/>
          <w:szCs w:val="24"/>
        </w:rPr>
        <w:t xml:space="preserve"> A seguir, </w:t>
      </w:r>
      <w:r w:rsidR="00AC2199">
        <w:rPr>
          <w:rFonts w:ascii="Arial" w:hAnsi="Arial" w:cs="Arial"/>
          <w:sz w:val="24"/>
          <w:szCs w:val="24"/>
        </w:rPr>
        <w:t>estão</w:t>
      </w:r>
      <w:r>
        <w:rPr>
          <w:rFonts w:ascii="Arial" w:hAnsi="Arial" w:cs="Arial"/>
          <w:sz w:val="24"/>
          <w:szCs w:val="24"/>
        </w:rPr>
        <w:t xml:space="preserve"> alguns tópicos a serem levados em profunda consideração</w:t>
      </w:r>
      <w:r w:rsidR="00AC2199">
        <w:rPr>
          <w:rFonts w:ascii="Arial" w:hAnsi="Arial" w:cs="Arial"/>
          <w:sz w:val="24"/>
          <w:szCs w:val="24"/>
        </w:rPr>
        <w:t>:</w:t>
      </w:r>
    </w:p>
    <w:p w14:paraId="240220DF" w14:textId="77777777" w:rsidR="00E63CB0" w:rsidRPr="00E63CB0" w:rsidRDefault="00E63CB0" w:rsidP="00E63CB0">
      <w:pPr>
        <w:rPr>
          <w:rFonts w:ascii="Arial" w:hAnsi="Arial" w:cs="Arial"/>
          <w:sz w:val="24"/>
          <w:szCs w:val="24"/>
        </w:rPr>
      </w:pPr>
    </w:p>
    <w:p w14:paraId="4F733877" w14:textId="4E4174D2" w:rsidR="00E63CB0" w:rsidRDefault="00035D59" w:rsidP="00E63CB0">
      <w:pPr>
        <w:ind w:firstLine="0"/>
        <w:rPr>
          <w:rFonts w:ascii="Arial" w:hAnsi="Arial" w:cs="Arial"/>
          <w:sz w:val="24"/>
          <w:szCs w:val="24"/>
        </w:rPr>
      </w:pPr>
      <w:r>
        <w:rPr>
          <w:rFonts w:ascii="Arial" w:hAnsi="Arial" w:cs="Arial"/>
          <w:sz w:val="24"/>
          <w:szCs w:val="24"/>
        </w:rPr>
        <w:t>8</w:t>
      </w:r>
      <w:r w:rsidR="00D277C9">
        <w:rPr>
          <w:rFonts w:ascii="Arial" w:hAnsi="Arial" w:cs="Arial"/>
          <w:sz w:val="24"/>
          <w:szCs w:val="24"/>
        </w:rPr>
        <w:t xml:space="preserve">.1. </w:t>
      </w:r>
      <w:r w:rsidR="00D277C9" w:rsidRPr="00E63CB0">
        <w:rPr>
          <w:rFonts w:ascii="Arial" w:hAnsi="Arial" w:cs="Arial"/>
          <w:sz w:val="24"/>
          <w:szCs w:val="24"/>
        </w:rPr>
        <w:t>TRAUMA EMOCIONAL</w:t>
      </w:r>
    </w:p>
    <w:p w14:paraId="779A1109" w14:textId="77777777" w:rsidR="00E63CB0" w:rsidRDefault="00E63CB0" w:rsidP="000E2267">
      <w:pPr>
        <w:rPr>
          <w:rFonts w:ascii="Arial" w:hAnsi="Arial" w:cs="Arial"/>
          <w:sz w:val="24"/>
          <w:szCs w:val="24"/>
        </w:rPr>
      </w:pPr>
    </w:p>
    <w:p w14:paraId="00B3D7BE" w14:textId="1A3500B6" w:rsidR="00E63CB0" w:rsidRPr="00E63CB0" w:rsidRDefault="00E63CB0" w:rsidP="000E2267">
      <w:pPr>
        <w:rPr>
          <w:rFonts w:ascii="Arial" w:hAnsi="Arial" w:cs="Arial"/>
          <w:sz w:val="24"/>
          <w:szCs w:val="24"/>
        </w:rPr>
      </w:pPr>
      <w:r w:rsidRPr="00E63CB0">
        <w:rPr>
          <w:rFonts w:ascii="Arial" w:hAnsi="Arial" w:cs="Arial"/>
          <w:sz w:val="24"/>
          <w:szCs w:val="24"/>
        </w:rPr>
        <w:t>As crianças que testemunham a violência doméstica podem vivenciar um trauma emocional significativo.</w:t>
      </w:r>
      <w:r w:rsidR="00744AE0">
        <w:rPr>
          <w:rFonts w:ascii="Arial" w:hAnsi="Arial" w:cs="Arial"/>
          <w:sz w:val="24"/>
          <w:szCs w:val="24"/>
        </w:rPr>
        <w:t xml:space="preserve"> P</w:t>
      </w:r>
      <w:r w:rsidRPr="00E63CB0">
        <w:rPr>
          <w:rFonts w:ascii="Arial" w:hAnsi="Arial" w:cs="Arial"/>
          <w:sz w:val="24"/>
          <w:szCs w:val="24"/>
        </w:rPr>
        <w:t>odem sentir medo, ansiedade, confusão e tristeza diante da violência e da tensão constante em seu ambiente familiar.</w:t>
      </w:r>
    </w:p>
    <w:p w14:paraId="0E684781" w14:textId="77777777" w:rsidR="00E63CB0" w:rsidRPr="00E63CB0" w:rsidRDefault="00E63CB0" w:rsidP="00E63CB0">
      <w:pPr>
        <w:rPr>
          <w:rFonts w:ascii="Arial" w:hAnsi="Arial" w:cs="Arial"/>
          <w:sz w:val="24"/>
          <w:szCs w:val="24"/>
        </w:rPr>
      </w:pPr>
    </w:p>
    <w:p w14:paraId="6025615F" w14:textId="610EA2C0" w:rsidR="00E63CB0" w:rsidRDefault="00035D59" w:rsidP="00E63CB0">
      <w:pPr>
        <w:ind w:firstLine="0"/>
        <w:rPr>
          <w:rFonts w:ascii="Arial" w:hAnsi="Arial" w:cs="Arial"/>
          <w:sz w:val="24"/>
          <w:szCs w:val="24"/>
        </w:rPr>
      </w:pPr>
      <w:r>
        <w:rPr>
          <w:rFonts w:ascii="Arial" w:hAnsi="Arial" w:cs="Arial"/>
          <w:sz w:val="24"/>
          <w:szCs w:val="24"/>
        </w:rPr>
        <w:t>8</w:t>
      </w:r>
      <w:r w:rsidR="00D277C9">
        <w:rPr>
          <w:rFonts w:ascii="Arial" w:hAnsi="Arial" w:cs="Arial"/>
          <w:sz w:val="24"/>
          <w:szCs w:val="24"/>
        </w:rPr>
        <w:t xml:space="preserve">.2. </w:t>
      </w:r>
      <w:r w:rsidR="00D277C9" w:rsidRPr="00E63CB0">
        <w:rPr>
          <w:rFonts w:ascii="Arial" w:hAnsi="Arial" w:cs="Arial"/>
          <w:sz w:val="24"/>
          <w:szCs w:val="24"/>
        </w:rPr>
        <w:t>PROBLEMAS DE SAÚDE MENTAL</w:t>
      </w:r>
    </w:p>
    <w:p w14:paraId="759477F0" w14:textId="77777777" w:rsidR="00E63CB0" w:rsidRDefault="00E63CB0" w:rsidP="00E63CB0">
      <w:pPr>
        <w:ind w:firstLine="0"/>
        <w:rPr>
          <w:rFonts w:ascii="Arial" w:hAnsi="Arial" w:cs="Arial"/>
          <w:sz w:val="24"/>
          <w:szCs w:val="24"/>
        </w:rPr>
      </w:pPr>
    </w:p>
    <w:p w14:paraId="518BCB2C" w14:textId="1FF048CB" w:rsidR="00E63CB0" w:rsidRPr="00E63CB0" w:rsidRDefault="00E63CB0" w:rsidP="00744AE0">
      <w:pPr>
        <w:rPr>
          <w:rFonts w:ascii="Arial" w:hAnsi="Arial" w:cs="Arial"/>
          <w:sz w:val="24"/>
          <w:szCs w:val="24"/>
        </w:rPr>
      </w:pPr>
      <w:r w:rsidRPr="00E63CB0">
        <w:rPr>
          <w:rFonts w:ascii="Arial" w:hAnsi="Arial" w:cs="Arial"/>
          <w:sz w:val="24"/>
          <w:szCs w:val="24"/>
        </w:rPr>
        <w:t>O testemunho constante de violência pode levar a problemas de saúde mental nas crianças, como depressão, ansiedade, transtorno de estresse pós-traumático e dificuldades de ajuste emocional.</w:t>
      </w:r>
    </w:p>
    <w:p w14:paraId="7AFE3BDF" w14:textId="77777777" w:rsidR="00E63CB0" w:rsidRPr="00E63CB0" w:rsidRDefault="00E63CB0" w:rsidP="00E63CB0">
      <w:pPr>
        <w:rPr>
          <w:rFonts w:ascii="Arial" w:hAnsi="Arial" w:cs="Arial"/>
          <w:sz w:val="24"/>
          <w:szCs w:val="24"/>
        </w:rPr>
      </w:pPr>
    </w:p>
    <w:p w14:paraId="06CDD207" w14:textId="08C232B6" w:rsidR="00E63CB0" w:rsidRDefault="00035D59" w:rsidP="00E63CB0">
      <w:pPr>
        <w:ind w:firstLine="0"/>
        <w:rPr>
          <w:rFonts w:ascii="Arial" w:hAnsi="Arial" w:cs="Arial"/>
          <w:sz w:val="24"/>
          <w:szCs w:val="24"/>
        </w:rPr>
      </w:pPr>
      <w:r>
        <w:rPr>
          <w:rFonts w:ascii="Arial" w:hAnsi="Arial" w:cs="Arial"/>
          <w:sz w:val="24"/>
          <w:szCs w:val="24"/>
        </w:rPr>
        <w:t>8</w:t>
      </w:r>
      <w:r w:rsidR="00D277C9">
        <w:rPr>
          <w:rFonts w:ascii="Arial" w:hAnsi="Arial" w:cs="Arial"/>
          <w:sz w:val="24"/>
          <w:szCs w:val="24"/>
        </w:rPr>
        <w:t xml:space="preserve">.3. </w:t>
      </w:r>
      <w:r w:rsidR="00D277C9" w:rsidRPr="00E63CB0">
        <w:rPr>
          <w:rFonts w:ascii="Arial" w:hAnsi="Arial" w:cs="Arial"/>
          <w:sz w:val="24"/>
          <w:szCs w:val="24"/>
        </w:rPr>
        <w:t>BAIXO DESEMPENHO ACADÊMICO</w:t>
      </w:r>
    </w:p>
    <w:p w14:paraId="62DC66A3" w14:textId="77777777" w:rsidR="00E63CB0" w:rsidRDefault="00E63CB0" w:rsidP="00E63CB0">
      <w:pPr>
        <w:ind w:firstLine="0"/>
        <w:rPr>
          <w:rFonts w:ascii="Arial" w:hAnsi="Arial" w:cs="Arial"/>
          <w:sz w:val="24"/>
          <w:szCs w:val="24"/>
        </w:rPr>
      </w:pPr>
    </w:p>
    <w:p w14:paraId="064BDD4A" w14:textId="4EFE2492" w:rsidR="00E63CB0" w:rsidRPr="00E63CB0" w:rsidRDefault="00E63CB0" w:rsidP="00AC2199">
      <w:pPr>
        <w:ind w:firstLine="708"/>
        <w:rPr>
          <w:rFonts w:ascii="Arial" w:hAnsi="Arial" w:cs="Arial"/>
          <w:sz w:val="24"/>
          <w:szCs w:val="24"/>
        </w:rPr>
      </w:pPr>
      <w:r w:rsidRPr="00E63CB0">
        <w:rPr>
          <w:rFonts w:ascii="Arial" w:hAnsi="Arial" w:cs="Arial"/>
          <w:sz w:val="24"/>
          <w:szCs w:val="24"/>
        </w:rPr>
        <w:t>A exposição à violência doméstica pode interferir no desempenho acadêmico das crianças. Elas podem ter dificuldades de concentração, problemas de comportamento, falta de motivação e um declínio geral em seu desempenho escolar.</w:t>
      </w:r>
    </w:p>
    <w:p w14:paraId="27751C5A" w14:textId="77777777" w:rsidR="00E63CB0" w:rsidRDefault="00E63CB0" w:rsidP="00E63CB0">
      <w:pPr>
        <w:rPr>
          <w:rFonts w:ascii="Arial" w:hAnsi="Arial" w:cs="Arial"/>
          <w:sz w:val="24"/>
          <w:szCs w:val="24"/>
        </w:rPr>
      </w:pPr>
    </w:p>
    <w:p w14:paraId="56303404" w14:textId="77777777" w:rsidR="00E63CB0" w:rsidRPr="00E63CB0" w:rsidRDefault="00E63CB0" w:rsidP="00E63CB0">
      <w:pPr>
        <w:rPr>
          <w:rFonts w:ascii="Arial" w:hAnsi="Arial" w:cs="Arial"/>
          <w:sz w:val="24"/>
          <w:szCs w:val="24"/>
        </w:rPr>
      </w:pPr>
    </w:p>
    <w:p w14:paraId="53AA3104" w14:textId="50D98090" w:rsidR="00E63CB0" w:rsidRDefault="00035D59" w:rsidP="00E63CB0">
      <w:pPr>
        <w:ind w:firstLine="0"/>
        <w:rPr>
          <w:rFonts w:ascii="Arial" w:hAnsi="Arial" w:cs="Arial"/>
          <w:sz w:val="24"/>
          <w:szCs w:val="24"/>
        </w:rPr>
      </w:pPr>
      <w:r>
        <w:rPr>
          <w:rFonts w:ascii="Arial" w:hAnsi="Arial" w:cs="Arial"/>
          <w:sz w:val="24"/>
          <w:szCs w:val="24"/>
        </w:rPr>
        <w:t>8.</w:t>
      </w:r>
      <w:r w:rsidR="00D277C9">
        <w:rPr>
          <w:rFonts w:ascii="Arial" w:hAnsi="Arial" w:cs="Arial"/>
          <w:sz w:val="24"/>
          <w:szCs w:val="24"/>
        </w:rPr>
        <w:t xml:space="preserve">4. </w:t>
      </w:r>
      <w:r w:rsidR="00D277C9" w:rsidRPr="00E63CB0">
        <w:rPr>
          <w:rFonts w:ascii="Arial" w:hAnsi="Arial" w:cs="Arial"/>
          <w:sz w:val="24"/>
          <w:szCs w:val="24"/>
        </w:rPr>
        <w:t>PROBLEMAS DE RELACIONAMENTO</w:t>
      </w:r>
    </w:p>
    <w:p w14:paraId="7FFE3F3D" w14:textId="77777777" w:rsidR="00E63CB0" w:rsidRDefault="00E63CB0" w:rsidP="00E63CB0">
      <w:pPr>
        <w:ind w:firstLine="0"/>
        <w:rPr>
          <w:rFonts w:ascii="Arial" w:hAnsi="Arial" w:cs="Arial"/>
          <w:sz w:val="24"/>
          <w:szCs w:val="24"/>
        </w:rPr>
      </w:pPr>
    </w:p>
    <w:p w14:paraId="52CD7293" w14:textId="66937575" w:rsidR="00E63CB0" w:rsidRPr="00E63CB0" w:rsidRDefault="00AC2199" w:rsidP="00AC2199">
      <w:pPr>
        <w:ind w:firstLine="708"/>
        <w:rPr>
          <w:rFonts w:ascii="Arial" w:hAnsi="Arial" w:cs="Arial"/>
          <w:sz w:val="24"/>
          <w:szCs w:val="24"/>
        </w:rPr>
      </w:pPr>
      <w:r>
        <w:rPr>
          <w:rFonts w:ascii="Arial" w:hAnsi="Arial" w:cs="Arial"/>
          <w:sz w:val="24"/>
          <w:szCs w:val="24"/>
        </w:rPr>
        <w:t>Elas</w:t>
      </w:r>
      <w:r w:rsidR="00E63CB0" w:rsidRPr="00E63CB0">
        <w:rPr>
          <w:rFonts w:ascii="Arial" w:hAnsi="Arial" w:cs="Arial"/>
          <w:sz w:val="24"/>
          <w:szCs w:val="24"/>
        </w:rPr>
        <w:t xml:space="preserve"> podem ter dificuldades em desenvolver relacionamentos saudáveis</w:t>
      </w:r>
      <w:r>
        <w:rPr>
          <w:rFonts w:ascii="Arial" w:hAnsi="Arial" w:cs="Arial"/>
          <w:sz w:val="24"/>
          <w:szCs w:val="24"/>
        </w:rPr>
        <w:t>.</w:t>
      </w:r>
      <w:r w:rsidR="00E63CB0" w:rsidRPr="00E63CB0">
        <w:rPr>
          <w:rFonts w:ascii="Arial" w:hAnsi="Arial" w:cs="Arial"/>
          <w:sz w:val="24"/>
          <w:szCs w:val="24"/>
        </w:rPr>
        <w:t xml:space="preserve"> </w:t>
      </w:r>
      <w:r>
        <w:rPr>
          <w:rFonts w:ascii="Arial" w:hAnsi="Arial" w:cs="Arial"/>
          <w:sz w:val="24"/>
          <w:szCs w:val="24"/>
        </w:rPr>
        <w:t>P</w:t>
      </w:r>
      <w:r w:rsidR="00E63CB0" w:rsidRPr="00E63CB0">
        <w:rPr>
          <w:rFonts w:ascii="Arial" w:hAnsi="Arial" w:cs="Arial"/>
          <w:sz w:val="24"/>
          <w:szCs w:val="24"/>
        </w:rPr>
        <w:t>odem ter dificuldades em confiar nos outros, estabelecer vínculos emocionais saudáveis e podem reproduzir padrões de comportamento violento em seus próprios relacionamentos no futuro.</w:t>
      </w:r>
    </w:p>
    <w:p w14:paraId="2EB14EFD" w14:textId="77777777" w:rsidR="00E63CB0" w:rsidRPr="00E63CB0" w:rsidRDefault="00E63CB0" w:rsidP="00E63CB0">
      <w:pPr>
        <w:rPr>
          <w:rFonts w:ascii="Arial" w:hAnsi="Arial" w:cs="Arial"/>
          <w:sz w:val="24"/>
          <w:szCs w:val="24"/>
        </w:rPr>
      </w:pPr>
    </w:p>
    <w:p w14:paraId="1AF0CC07" w14:textId="207EC7BB" w:rsidR="00D277C9" w:rsidRDefault="00035D59" w:rsidP="00D277C9">
      <w:pPr>
        <w:ind w:firstLine="0"/>
        <w:rPr>
          <w:rFonts w:ascii="Arial" w:hAnsi="Arial" w:cs="Arial"/>
          <w:sz w:val="24"/>
          <w:szCs w:val="24"/>
        </w:rPr>
      </w:pPr>
      <w:r>
        <w:rPr>
          <w:rFonts w:ascii="Arial" w:hAnsi="Arial" w:cs="Arial"/>
          <w:sz w:val="24"/>
          <w:szCs w:val="24"/>
        </w:rPr>
        <w:lastRenderedPageBreak/>
        <w:t>8</w:t>
      </w:r>
      <w:r w:rsidR="00D277C9">
        <w:rPr>
          <w:rFonts w:ascii="Arial" w:hAnsi="Arial" w:cs="Arial"/>
          <w:sz w:val="24"/>
          <w:szCs w:val="24"/>
        </w:rPr>
        <w:t xml:space="preserve">.5. </w:t>
      </w:r>
      <w:r w:rsidR="00D277C9" w:rsidRPr="00E63CB0">
        <w:rPr>
          <w:rFonts w:ascii="Arial" w:hAnsi="Arial" w:cs="Arial"/>
          <w:sz w:val="24"/>
          <w:szCs w:val="24"/>
        </w:rPr>
        <w:t>IMPACTO NA IDENTIDADE E AUTOESTIMA</w:t>
      </w:r>
    </w:p>
    <w:p w14:paraId="1C32923D" w14:textId="77777777" w:rsidR="00D277C9" w:rsidRDefault="00D277C9" w:rsidP="00D277C9">
      <w:pPr>
        <w:ind w:firstLine="0"/>
        <w:rPr>
          <w:rFonts w:ascii="Arial" w:hAnsi="Arial" w:cs="Arial"/>
          <w:sz w:val="24"/>
          <w:szCs w:val="24"/>
        </w:rPr>
      </w:pPr>
    </w:p>
    <w:p w14:paraId="633014BA" w14:textId="31A4D0F3" w:rsidR="00E63CB0" w:rsidRDefault="00E63CB0" w:rsidP="00D277C9">
      <w:pPr>
        <w:ind w:firstLine="0"/>
        <w:rPr>
          <w:rFonts w:ascii="Arial" w:hAnsi="Arial" w:cs="Arial"/>
          <w:sz w:val="24"/>
          <w:szCs w:val="24"/>
        </w:rPr>
      </w:pPr>
      <w:r w:rsidRPr="00E63CB0">
        <w:rPr>
          <w:rFonts w:ascii="Arial" w:hAnsi="Arial" w:cs="Arial"/>
          <w:sz w:val="24"/>
          <w:szCs w:val="24"/>
        </w:rPr>
        <w:t>A violência doméstica pode afetar negativamente a identidade e autoestima das crianças. Elas podem sentir-se culpadas, envergonhadas ou responsáveis pela violência, o que pode ter efeitos duradouros em sua autoimagem e autoconfiança.</w:t>
      </w:r>
    </w:p>
    <w:p w14:paraId="2C1EFE64" w14:textId="77777777" w:rsidR="00AC2199" w:rsidRDefault="00AC2199" w:rsidP="00D277C9">
      <w:pPr>
        <w:ind w:firstLine="0"/>
        <w:rPr>
          <w:rFonts w:ascii="Arial" w:hAnsi="Arial" w:cs="Arial"/>
          <w:sz w:val="24"/>
          <w:szCs w:val="24"/>
        </w:rPr>
      </w:pPr>
    </w:p>
    <w:p w14:paraId="191B057C" w14:textId="77777777" w:rsidR="00AC2199" w:rsidRDefault="00AC2199" w:rsidP="00D277C9">
      <w:pPr>
        <w:ind w:firstLine="0"/>
        <w:rPr>
          <w:rFonts w:ascii="Arial" w:hAnsi="Arial" w:cs="Arial"/>
          <w:sz w:val="24"/>
          <w:szCs w:val="24"/>
        </w:rPr>
      </w:pPr>
    </w:p>
    <w:p w14:paraId="7E131B7A" w14:textId="77777777" w:rsidR="00AC2199" w:rsidRDefault="00AC2199" w:rsidP="00D277C9">
      <w:pPr>
        <w:ind w:firstLine="0"/>
        <w:rPr>
          <w:rFonts w:ascii="Arial" w:hAnsi="Arial" w:cs="Arial"/>
          <w:sz w:val="24"/>
          <w:szCs w:val="24"/>
        </w:rPr>
      </w:pPr>
    </w:p>
    <w:p w14:paraId="57AA1B03" w14:textId="77777777" w:rsidR="00AC2199" w:rsidRDefault="00AC2199" w:rsidP="00D277C9">
      <w:pPr>
        <w:ind w:firstLine="0"/>
        <w:rPr>
          <w:rFonts w:ascii="Arial" w:hAnsi="Arial" w:cs="Arial"/>
          <w:sz w:val="24"/>
          <w:szCs w:val="24"/>
        </w:rPr>
      </w:pPr>
    </w:p>
    <w:p w14:paraId="7BF5BB26" w14:textId="77777777" w:rsidR="00AC2199" w:rsidRDefault="00AC2199" w:rsidP="00D277C9">
      <w:pPr>
        <w:ind w:firstLine="0"/>
        <w:rPr>
          <w:rFonts w:ascii="Arial" w:hAnsi="Arial" w:cs="Arial"/>
          <w:sz w:val="24"/>
          <w:szCs w:val="24"/>
        </w:rPr>
      </w:pPr>
    </w:p>
    <w:p w14:paraId="7C08F279" w14:textId="77777777" w:rsidR="00AC2199" w:rsidRDefault="00AC2199" w:rsidP="00D277C9">
      <w:pPr>
        <w:ind w:firstLine="0"/>
        <w:rPr>
          <w:rFonts w:ascii="Arial" w:hAnsi="Arial" w:cs="Arial"/>
          <w:sz w:val="24"/>
          <w:szCs w:val="24"/>
        </w:rPr>
      </w:pPr>
    </w:p>
    <w:p w14:paraId="1DAE8EC8" w14:textId="77777777" w:rsidR="00AC2199" w:rsidRDefault="00AC2199" w:rsidP="00D277C9">
      <w:pPr>
        <w:ind w:firstLine="0"/>
        <w:rPr>
          <w:rFonts w:ascii="Arial" w:hAnsi="Arial" w:cs="Arial"/>
          <w:sz w:val="24"/>
          <w:szCs w:val="24"/>
        </w:rPr>
      </w:pPr>
    </w:p>
    <w:p w14:paraId="71CF380D" w14:textId="77777777" w:rsidR="00AC2199" w:rsidRDefault="00AC2199" w:rsidP="00D277C9">
      <w:pPr>
        <w:ind w:firstLine="0"/>
        <w:rPr>
          <w:rFonts w:ascii="Arial" w:hAnsi="Arial" w:cs="Arial"/>
          <w:sz w:val="24"/>
          <w:szCs w:val="24"/>
        </w:rPr>
      </w:pPr>
    </w:p>
    <w:p w14:paraId="44819B48" w14:textId="77777777" w:rsidR="00AC2199" w:rsidRDefault="00AC2199" w:rsidP="00D277C9">
      <w:pPr>
        <w:ind w:firstLine="0"/>
        <w:rPr>
          <w:rFonts w:ascii="Arial" w:hAnsi="Arial" w:cs="Arial"/>
          <w:sz w:val="24"/>
          <w:szCs w:val="24"/>
        </w:rPr>
      </w:pPr>
    </w:p>
    <w:p w14:paraId="10E56C91" w14:textId="77777777" w:rsidR="00AC2199" w:rsidRDefault="00AC2199" w:rsidP="00D277C9">
      <w:pPr>
        <w:ind w:firstLine="0"/>
        <w:rPr>
          <w:rFonts w:ascii="Arial" w:hAnsi="Arial" w:cs="Arial"/>
          <w:sz w:val="24"/>
          <w:szCs w:val="24"/>
        </w:rPr>
      </w:pPr>
    </w:p>
    <w:p w14:paraId="4A98996B" w14:textId="77777777" w:rsidR="00AC2199" w:rsidRDefault="00AC2199" w:rsidP="00D277C9">
      <w:pPr>
        <w:ind w:firstLine="0"/>
        <w:rPr>
          <w:rFonts w:ascii="Arial" w:hAnsi="Arial" w:cs="Arial"/>
          <w:sz w:val="24"/>
          <w:szCs w:val="24"/>
        </w:rPr>
      </w:pPr>
    </w:p>
    <w:p w14:paraId="21812113" w14:textId="77777777" w:rsidR="00AC2199" w:rsidRDefault="00AC2199" w:rsidP="00D277C9">
      <w:pPr>
        <w:ind w:firstLine="0"/>
        <w:rPr>
          <w:rFonts w:ascii="Arial" w:hAnsi="Arial" w:cs="Arial"/>
          <w:sz w:val="24"/>
          <w:szCs w:val="24"/>
        </w:rPr>
      </w:pPr>
    </w:p>
    <w:p w14:paraId="02D8ADF0" w14:textId="77777777" w:rsidR="00AC2199" w:rsidRDefault="00AC2199" w:rsidP="00D277C9">
      <w:pPr>
        <w:ind w:firstLine="0"/>
        <w:rPr>
          <w:rFonts w:ascii="Arial" w:hAnsi="Arial" w:cs="Arial"/>
          <w:sz w:val="24"/>
          <w:szCs w:val="24"/>
        </w:rPr>
      </w:pPr>
    </w:p>
    <w:p w14:paraId="7C3F1E8D" w14:textId="77777777" w:rsidR="00AC2199" w:rsidRDefault="00AC2199" w:rsidP="00D277C9">
      <w:pPr>
        <w:ind w:firstLine="0"/>
        <w:rPr>
          <w:rFonts w:ascii="Arial" w:hAnsi="Arial" w:cs="Arial"/>
          <w:sz w:val="24"/>
          <w:szCs w:val="24"/>
        </w:rPr>
      </w:pPr>
    </w:p>
    <w:p w14:paraId="0C777C74" w14:textId="77777777" w:rsidR="00AC2199" w:rsidRDefault="00AC2199" w:rsidP="00D277C9">
      <w:pPr>
        <w:ind w:firstLine="0"/>
        <w:rPr>
          <w:rFonts w:ascii="Arial" w:hAnsi="Arial" w:cs="Arial"/>
          <w:sz w:val="24"/>
          <w:szCs w:val="24"/>
        </w:rPr>
      </w:pPr>
    </w:p>
    <w:p w14:paraId="72108A9C" w14:textId="77777777" w:rsidR="00AC2199" w:rsidRDefault="00AC2199" w:rsidP="00D277C9">
      <w:pPr>
        <w:ind w:firstLine="0"/>
        <w:rPr>
          <w:rFonts w:ascii="Arial" w:hAnsi="Arial" w:cs="Arial"/>
          <w:sz w:val="24"/>
          <w:szCs w:val="24"/>
        </w:rPr>
      </w:pPr>
    </w:p>
    <w:p w14:paraId="158F9F10" w14:textId="77777777" w:rsidR="00AC2199" w:rsidRDefault="00AC2199" w:rsidP="00D277C9">
      <w:pPr>
        <w:ind w:firstLine="0"/>
        <w:rPr>
          <w:rFonts w:ascii="Arial" w:hAnsi="Arial" w:cs="Arial"/>
          <w:sz w:val="24"/>
          <w:szCs w:val="24"/>
        </w:rPr>
      </w:pPr>
    </w:p>
    <w:p w14:paraId="45D54485" w14:textId="77777777" w:rsidR="00AC2199" w:rsidRDefault="00AC2199" w:rsidP="00D277C9">
      <w:pPr>
        <w:ind w:firstLine="0"/>
        <w:rPr>
          <w:rFonts w:ascii="Arial" w:hAnsi="Arial" w:cs="Arial"/>
          <w:sz w:val="24"/>
          <w:szCs w:val="24"/>
        </w:rPr>
      </w:pPr>
    </w:p>
    <w:p w14:paraId="55693230" w14:textId="77777777" w:rsidR="00AC2199" w:rsidRDefault="00AC2199" w:rsidP="00D277C9">
      <w:pPr>
        <w:ind w:firstLine="0"/>
        <w:rPr>
          <w:rFonts w:ascii="Arial" w:hAnsi="Arial" w:cs="Arial"/>
          <w:sz w:val="24"/>
          <w:szCs w:val="24"/>
        </w:rPr>
      </w:pPr>
    </w:p>
    <w:p w14:paraId="73F3A5E9" w14:textId="77777777" w:rsidR="00AC2199" w:rsidRDefault="00AC2199" w:rsidP="00D277C9">
      <w:pPr>
        <w:ind w:firstLine="0"/>
        <w:rPr>
          <w:rFonts w:ascii="Arial" w:hAnsi="Arial" w:cs="Arial"/>
          <w:sz w:val="24"/>
          <w:szCs w:val="24"/>
        </w:rPr>
      </w:pPr>
    </w:p>
    <w:p w14:paraId="1A0DD805" w14:textId="77777777" w:rsidR="00AC2199" w:rsidRDefault="00AC2199" w:rsidP="00D277C9">
      <w:pPr>
        <w:ind w:firstLine="0"/>
        <w:rPr>
          <w:rFonts w:ascii="Arial" w:hAnsi="Arial" w:cs="Arial"/>
          <w:sz w:val="24"/>
          <w:szCs w:val="24"/>
        </w:rPr>
      </w:pPr>
    </w:p>
    <w:p w14:paraId="43C249A6" w14:textId="77777777" w:rsidR="00AC2199" w:rsidRDefault="00AC2199" w:rsidP="00D277C9">
      <w:pPr>
        <w:ind w:firstLine="0"/>
        <w:rPr>
          <w:rFonts w:ascii="Arial" w:hAnsi="Arial" w:cs="Arial"/>
          <w:sz w:val="24"/>
          <w:szCs w:val="24"/>
        </w:rPr>
      </w:pPr>
    </w:p>
    <w:p w14:paraId="2E5FC2C2" w14:textId="77777777" w:rsidR="00AC2199" w:rsidRDefault="00AC2199" w:rsidP="00D277C9">
      <w:pPr>
        <w:ind w:firstLine="0"/>
        <w:rPr>
          <w:rFonts w:ascii="Arial" w:hAnsi="Arial" w:cs="Arial"/>
          <w:sz w:val="24"/>
          <w:szCs w:val="24"/>
        </w:rPr>
      </w:pPr>
    </w:p>
    <w:p w14:paraId="097D7D5B" w14:textId="77777777" w:rsidR="00AC2199" w:rsidRDefault="00AC2199" w:rsidP="00D277C9">
      <w:pPr>
        <w:ind w:firstLine="0"/>
        <w:rPr>
          <w:rFonts w:ascii="Arial" w:hAnsi="Arial" w:cs="Arial"/>
          <w:sz w:val="24"/>
          <w:szCs w:val="24"/>
        </w:rPr>
      </w:pPr>
    </w:p>
    <w:p w14:paraId="3718EA05" w14:textId="77777777" w:rsidR="00AC2199" w:rsidRDefault="00AC2199" w:rsidP="00D277C9">
      <w:pPr>
        <w:ind w:firstLine="0"/>
        <w:rPr>
          <w:rFonts w:ascii="Arial" w:hAnsi="Arial" w:cs="Arial"/>
          <w:sz w:val="24"/>
          <w:szCs w:val="24"/>
        </w:rPr>
      </w:pPr>
    </w:p>
    <w:p w14:paraId="32A81BFD" w14:textId="77777777" w:rsidR="00AC2199" w:rsidRDefault="00AC2199" w:rsidP="00D277C9">
      <w:pPr>
        <w:ind w:firstLine="0"/>
        <w:rPr>
          <w:rFonts w:ascii="Arial" w:hAnsi="Arial" w:cs="Arial"/>
          <w:sz w:val="24"/>
          <w:szCs w:val="24"/>
        </w:rPr>
      </w:pPr>
    </w:p>
    <w:p w14:paraId="084871AA" w14:textId="77777777" w:rsidR="00AC2199" w:rsidRDefault="00AC2199" w:rsidP="00D277C9">
      <w:pPr>
        <w:ind w:firstLine="0"/>
        <w:rPr>
          <w:rFonts w:ascii="Arial" w:hAnsi="Arial" w:cs="Arial"/>
          <w:sz w:val="24"/>
          <w:szCs w:val="24"/>
        </w:rPr>
      </w:pPr>
    </w:p>
    <w:p w14:paraId="72B7B088" w14:textId="77777777" w:rsidR="00CE15AC" w:rsidRDefault="00CE15AC" w:rsidP="00D277C9">
      <w:pPr>
        <w:ind w:firstLine="0"/>
        <w:rPr>
          <w:rFonts w:ascii="Arial" w:hAnsi="Arial" w:cs="Arial"/>
          <w:sz w:val="24"/>
          <w:szCs w:val="24"/>
        </w:rPr>
      </w:pPr>
    </w:p>
    <w:p w14:paraId="66CB8256" w14:textId="1CEF3DFF" w:rsidR="00CE15AC" w:rsidRDefault="00035D59" w:rsidP="00D277C9">
      <w:pPr>
        <w:ind w:firstLine="0"/>
        <w:rPr>
          <w:rFonts w:ascii="Arial" w:hAnsi="Arial" w:cs="Arial"/>
          <w:b/>
          <w:bCs/>
          <w:sz w:val="24"/>
          <w:szCs w:val="24"/>
        </w:rPr>
      </w:pPr>
      <w:r>
        <w:rPr>
          <w:rFonts w:ascii="Arial" w:hAnsi="Arial" w:cs="Arial"/>
          <w:b/>
          <w:bCs/>
          <w:sz w:val="24"/>
          <w:szCs w:val="24"/>
        </w:rPr>
        <w:lastRenderedPageBreak/>
        <w:t>9</w:t>
      </w:r>
      <w:r w:rsidR="00CE15AC" w:rsidRPr="00CE15AC">
        <w:rPr>
          <w:rFonts w:ascii="Arial" w:hAnsi="Arial" w:cs="Arial"/>
          <w:b/>
          <w:bCs/>
          <w:sz w:val="24"/>
          <w:szCs w:val="24"/>
        </w:rPr>
        <w:t>. PROGRAMAS GOVERNAMENTAIS E DE ONGs</w:t>
      </w:r>
    </w:p>
    <w:p w14:paraId="2EC4AF63" w14:textId="77777777" w:rsidR="00CE15AC" w:rsidRDefault="00CE15AC" w:rsidP="00D277C9">
      <w:pPr>
        <w:ind w:firstLine="0"/>
        <w:rPr>
          <w:rFonts w:ascii="Arial" w:hAnsi="Arial" w:cs="Arial"/>
          <w:b/>
          <w:bCs/>
          <w:sz w:val="24"/>
          <w:szCs w:val="24"/>
        </w:rPr>
      </w:pPr>
    </w:p>
    <w:p w14:paraId="08B8A30A" w14:textId="77777777" w:rsidR="00CE15AC" w:rsidRPr="00CE15AC" w:rsidRDefault="00CE15AC" w:rsidP="00CE15AC">
      <w:pPr>
        <w:ind w:firstLine="0"/>
        <w:rPr>
          <w:rFonts w:ascii="Arial" w:hAnsi="Arial" w:cs="Arial"/>
          <w:sz w:val="24"/>
          <w:szCs w:val="24"/>
        </w:rPr>
      </w:pPr>
      <w:r w:rsidRPr="00CE15AC">
        <w:rPr>
          <w:rFonts w:ascii="Arial" w:hAnsi="Arial" w:cs="Arial"/>
          <w:sz w:val="24"/>
          <w:szCs w:val="24"/>
        </w:rPr>
        <w:t>No Brasil, existem diversos programas governamentais voltados para o combate e prevenção da violência contra a mulher. Alguns dos principais programas são:</w:t>
      </w:r>
    </w:p>
    <w:p w14:paraId="2E535E6C" w14:textId="77777777" w:rsidR="00CE15AC" w:rsidRPr="00CE15AC" w:rsidRDefault="00CE15AC" w:rsidP="00CE15AC">
      <w:pPr>
        <w:ind w:firstLine="0"/>
        <w:rPr>
          <w:rFonts w:ascii="Arial" w:hAnsi="Arial" w:cs="Arial"/>
          <w:sz w:val="24"/>
          <w:szCs w:val="24"/>
        </w:rPr>
      </w:pPr>
    </w:p>
    <w:p w14:paraId="10DB41D3" w14:textId="678221D1" w:rsidR="00E02D9C" w:rsidRDefault="00035D59" w:rsidP="00CE15AC">
      <w:pPr>
        <w:ind w:firstLine="0"/>
        <w:rPr>
          <w:rFonts w:ascii="Arial" w:hAnsi="Arial" w:cs="Arial"/>
          <w:sz w:val="24"/>
          <w:szCs w:val="24"/>
        </w:rPr>
      </w:pPr>
      <w:r>
        <w:rPr>
          <w:rFonts w:ascii="Arial" w:hAnsi="Arial" w:cs="Arial"/>
          <w:sz w:val="24"/>
          <w:szCs w:val="24"/>
        </w:rPr>
        <w:t>9</w:t>
      </w:r>
      <w:r w:rsidR="00E02D9C">
        <w:rPr>
          <w:rFonts w:ascii="Arial" w:hAnsi="Arial" w:cs="Arial"/>
          <w:sz w:val="24"/>
          <w:szCs w:val="24"/>
        </w:rPr>
        <w:t xml:space="preserve">.1. </w:t>
      </w:r>
      <w:r w:rsidR="00E02D9C" w:rsidRPr="00CE15AC">
        <w:rPr>
          <w:rFonts w:ascii="Arial" w:hAnsi="Arial" w:cs="Arial"/>
          <w:sz w:val="24"/>
          <w:szCs w:val="24"/>
        </w:rPr>
        <w:t>CASA DA MULHER BRASILEIRA</w:t>
      </w:r>
    </w:p>
    <w:p w14:paraId="436040A6" w14:textId="77777777" w:rsidR="00E02D9C" w:rsidRDefault="00E02D9C" w:rsidP="00E02D9C">
      <w:pPr>
        <w:ind w:firstLine="0"/>
        <w:rPr>
          <w:rFonts w:ascii="Arial" w:hAnsi="Arial" w:cs="Arial"/>
          <w:sz w:val="24"/>
          <w:szCs w:val="24"/>
        </w:rPr>
      </w:pPr>
    </w:p>
    <w:p w14:paraId="30ECD919" w14:textId="60695149" w:rsidR="00E02D9C" w:rsidRPr="00E02D9C" w:rsidRDefault="00E02D9C" w:rsidP="00AC2199">
      <w:pPr>
        <w:ind w:firstLine="708"/>
        <w:rPr>
          <w:rFonts w:ascii="Arial" w:hAnsi="Arial" w:cs="Arial"/>
          <w:sz w:val="24"/>
          <w:szCs w:val="24"/>
        </w:rPr>
      </w:pPr>
      <w:r w:rsidRPr="00E02D9C">
        <w:rPr>
          <w:rFonts w:ascii="Arial" w:hAnsi="Arial" w:cs="Arial"/>
          <w:sz w:val="24"/>
          <w:szCs w:val="24"/>
        </w:rPr>
        <w:t xml:space="preserve">A Casa da Mulher Brasileira </w:t>
      </w:r>
      <w:r>
        <w:rPr>
          <w:rFonts w:ascii="Arial" w:hAnsi="Arial" w:cs="Arial"/>
          <w:sz w:val="24"/>
          <w:szCs w:val="24"/>
        </w:rPr>
        <w:t>foi</w:t>
      </w:r>
      <w:r w:rsidRPr="00E02D9C">
        <w:rPr>
          <w:rFonts w:ascii="Arial" w:hAnsi="Arial" w:cs="Arial"/>
          <w:sz w:val="24"/>
          <w:szCs w:val="24"/>
        </w:rPr>
        <w:t xml:space="preserve"> criad</w:t>
      </w:r>
      <w:r>
        <w:rPr>
          <w:rFonts w:ascii="Arial" w:hAnsi="Arial" w:cs="Arial"/>
          <w:sz w:val="24"/>
          <w:szCs w:val="24"/>
        </w:rPr>
        <w:t>a</w:t>
      </w:r>
      <w:r w:rsidRPr="00E02D9C">
        <w:rPr>
          <w:rFonts w:ascii="Arial" w:hAnsi="Arial" w:cs="Arial"/>
          <w:sz w:val="24"/>
          <w:szCs w:val="24"/>
        </w:rPr>
        <w:t xml:space="preserve"> pelo governo federal do Brasil com o objetivo de oferecer um local seguro e acolhedor para mulheres em situação de violência doméstica e familiar. O programa visa proporcionar um atendimento multidisciplinar e integrado, reunindo em um mesmo espaço diversos serviços essenciais para apoiar as mulheres vítimas de violência.</w:t>
      </w:r>
    </w:p>
    <w:p w14:paraId="0951575F" w14:textId="77777777" w:rsidR="00E02D9C" w:rsidRPr="00E02D9C" w:rsidRDefault="00E02D9C" w:rsidP="00E02D9C">
      <w:pPr>
        <w:ind w:firstLine="0"/>
        <w:rPr>
          <w:rFonts w:ascii="Arial" w:hAnsi="Arial" w:cs="Arial"/>
          <w:sz w:val="24"/>
          <w:szCs w:val="24"/>
        </w:rPr>
      </w:pPr>
    </w:p>
    <w:p w14:paraId="10918F56" w14:textId="77777777" w:rsidR="00E02D9C" w:rsidRPr="00E02D9C" w:rsidRDefault="00E02D9C" w:rsidP="00AC2199">
      <w:pPr>
        <w:ind w:firstLine="708"/>
        <w:rPr>
          <w:rFonts w:ascii="Arial" w:hAnsi="Arial" w:cs="Arial"/>
          <w:sz w:val="24"/>
          <w:szCs w:val="24"/>
        </w:rPr>
      </w:pPr>
      <w:r w:rsidRPr="00E02D9C">
        <w:rPr>
          <w:rFonts w:ascii="Arial" w:hAnsi="Arial" w:cs="Arial"/>
          <w:sz w:val="24"/>
          <w:szCs w:val="24"/>
        </w:rPr>
        <w:t>As principais características e serviços oferecidos pela Casa da Mulher Brasileira incluem:</w:t>
      </w:r>
    </w:p>
    <w:p w14:paraId="3B349615" w14:textId="77777777" w:rsidR="00E02D9C" w:rsidRPr="00E02D9C" w:rsidRDefault="00E02D9C" w:rsidP="00E02D9C">
      <w:pPr>
        <w:ind w:firstLine="0"/>
        <w:rPr>
          <w:rFonts w:ascii="Arial" w:hAnsi="Arial" w:cs="Arial"/>
          <w:sz w:val="24"/>
          <w:szCs w:val="24"/>
        </w:rPr>
      </w:pPr>
    </w:p>
    <w:p w14:paraId="4C079496" w14:textId="004E8B4D" w:rsidR="00E02D9C" w:rsidRPr="00AC2199" w:rsidRDefault="00035D59" w:rsidP="00E02D9C">
      <w:pPr>
        <w:ind w:firstLine="0"/>
        <w:rPr>
          <w:rFonts w:ascii="Arial" w:hAnsi="Arial" w:cs="Arial"/>
          <w:b/>
          <w:bCs/>
          <w:sz w:val="24"/>
          <w:szCs w:val="24"/>
        </w:rPr>
      </w:pPr>
      <w:r>
        <w:rPr>
          <w:rFonts w:ascii="Arial" w:hAnsi="Arial" w:cs="Arial"/>
          <w:b/>
          <w:bCs/>
          <w:sz w:val="24"/>
          <w:szCs w:val="24"/>
        </w:rPr>
        <w:t>9</w:t>
      </w:r>
      <w:r w:rsidR="00AC2199" w:rsidRPr="00AC2199">
        <w:rPr>
          <w:rFonts w:ascii="Arial" w:hAnsi="Arial" w:cs="Arial"/>
          <w:b/>
          <w:bCs/>
          <w:sz w:val="24"/>
          <w:szCs w:val="24"/>
        </w:rPr>
        <w:t xml:space="preserve">.1.1. </w:t>
      </w:r>
      <w:r w:rsidR="00AC2199">
        <w:rPr>
          <w:rFonts w:ascii="Arial" w:hAnsi="Arial" w:cs="Arial"/>
          <w:b/>
          <w:bCs/>
          <w:sz w:val="24"/>
          <w:szCs w:val="24"/>
        </w:rPr>
        <w:t>A</w:t>
      </w:r>
      <w:r w:rsidR="00AC2199" w:rsidRPr="00AC2199">
        <w:rPr>
          <w:rFonts w:ascii="Arial" w:hAnsi="Arial" w:cs="Arial"/>
          <w:b/>
          <w:bCs/>
          <w:sz w:val="24"/>
          <w:szCs w:val="24"/>
        </w:rPr>
        <w:t>tendimento humanizado</w:t>
      </w:r>
    </w:p>
    <w:p w14:paraId="6EEE4066" w14:textId="77777777" w:rsidR="00E02D9C" w:rsidRDefault="00E02D9C" w:rsidP="00E02D9C">
      <w:pPr>
        <w:ind w:firstLine="0"/>
        <w:rPr>
          <w:rFonts w:ascii="Arial" w:hAnsi="Arial" w:cs="Arial"/>
          <w:sz w:val="24"/>
          <w:szCs w:val="24"/>
        </w:rPr>
      </w:pPr>
    </w:p>
    <w:p w14:paraId="6B6E742D" w14:textId="59DC2E6F" w:rsidR="00E02D9C" w:rsidRPr="00E02D9C" w:rsidRDefault="00E02D9C" w:rsidP="00E02D9C">
      <w:pPr>
        <w:ind w:firstLine="0"/>
        <w:rPr>
          <w:rFonts w:ascii="Arial" w:hAnsi="Arial" w:cs="Arial"/>
          <w:sz w:val="24"/>
          <w:szCs w:val="24"/>
        </w:rPr>
      </w:pPr>
      <w:r w:rsidRPr="00E02D9C">
        <w:rPr>
          <w:rFonts w:ascii="Arial" w:hAnsi="Arial" w:cs="Arial"/>
          <w:sz w:val="24"/>
          <w:szCs w:val="24"/>
        </w:rPr>
        <w:t>As mulheres são recebidas de forma acolhedora e respeitosa, com profissionais treinados para lidar com a situação delicada e oferecer o apoio necessário.</w:t>
      </w:r>
    </w:p>
    <w:p w14:paraId="076BC64E" w14:textId="77777777" w:rsidR="00E02D9C" w:rsidRPr="00E02D9C" w:rsidRDefault="00E02D9C" w:rsidP="00E02D9C">
      <w:pPr>
        <w:ind w:firstLine="0"/>
        <w:rPr>
          <w:rFonts w:ascii="Arial" w:hAnsi="Arial" w:cs="Arial"/>
          <w:sz w:val="24"/>
          <w:szCs w:val="24"/>
        </w:rPr>
      </w:pPr>
    </w:p>
    <w:p w14:paraId="47BB2E5F" w14:textId="79980CB8" w:rsidR="00E02D9C" w:rsidRPr="00AC2199" w:rsidRDefault="00035D59" w:rsidP="00E02D9C">
      <w:pPr>
        <w:ind w:firstLine="0"/>
        <w:rPr>
          <w:rFonts w:ascii="Arial" w:hAnsi="Arial" w:cs="Arial"/>
          <w:b/>
          <w:bCs/>
          <w:sz w:val="24"/>
          <w:szCs w:val="24"/>
        </w:rPr>
      </w:pPr>
      <w:r>
        <w:rPr>
          <w:rFonts w:ascii="Arial" w:hAnsi="Arial" w:cs="Arial"/>
          <w:b/>
          <w:bCs/>
          <w:sz w:val="24"/>
          <w:szCs w:val="24"/>
        </w:rPr>
        <w:t>9</w:t>
      </w:r>
      <w:r w:rsidR="00AC2199" w:rsidRPr="00AC2199">
        <w:rPr>
          <w:rFonts w:ascii="Arial" w:hAnsi="Arial" w:cs="Arial"/>
          <w:b/>
          <w:bCs/>
          <w:sz w:val="24"/>
          <w:szCs w:val="24"/>
        </w:rPr>
        <w:t xml:space="preserve">.1.2. </w:t>
      </w:r>
      <w:r w:rsidR="00AC2199">
        <w:rPr>
          <w:rFonts w:ascii="Arial" w:hAnsi="Arial" w:cs="Arial"/>
          <w:b/>
          <w:bCs/>
          <w:sz w:val="24"/>
          <w:szCs w:val="24"/>
        </w:rPr>
        <w:t>S</w:t>
      </w:r>
      <w:r w:rsidR="00AC2199" w:rsidRPr="00AC2199">
        <w:rPr>
          <w:rFonts w:ascii="Arial" w:hAnsi="Arial" w:cs="Arial"/>
          <w:b/>
          <w:bCs/>
          <w:sz w:val="24"/>
          <w:szCs w:val="24"/>
        </w:rPr>
        <w:t>erviço de acolhimento</w:t>
      </w:r>
    </w:p>
    <w:p w14:paraId="4E956532" w14:textId="77777777" w:rsidR="00E02D9C" w:rsidRDefault="00E02D9C" w:rsidP="00E02D9C">
      <w:pPr>
        <w:ind w:firstLine="0"/>
        <w:rPr>
          <w:rFonts w:ascii="Arial" w:hAnsi="Arial" w:cs="Arial"/>
          <w:sz w:val="24"/>
          <w:szCs w:val="24"/>
        </w:rPr>
      </w:pPr>
    </w:p>
    <w:p w14:paraId="4CA35DCD" w14:textId="72EECF58" w:rsidR="00E02D9C" w:rsidRPr="00E02D9C" w:rsidRDefault="00E02D9C" w:rsidP="00E02D9C">
      <w:pPr>
        <w:ind w:firstLine="0"/>
        <w:rPr>
          <w:rFonts w:ascii="Arial" w:hAnsi="Arial" w:cs="Arial"/>
          <w:sz w:val="24"/>
          <w:szCs w:val="24"/>
        </w:rPr>
      </w:pPr>
      <w:r w:rsidRPr="00E02D9C">
        <w:rPr>
          <w:rFonts w:ascii="Arial" w:hAnsi="Arial" w:cs="Arial"/>
          <w:sz w:val="24"/>
          <w:szCs w:val="24"/>
        </w:rPr>
        <w:t>A Casa da Mulher Brasileira oferece abrigo temporário para mulheres e seus filhos em situação de risco iminente, garantindo sua segurança e proteção.</w:t>
      </w:r>
    </w:p>
    <w:p w14:paraId="3252558B" w14:textId="77777777" w:rsidR="00E02D9C" w:rsidRPr="00E02D9C" w:rsidRDefault="00E02D9C" w:rsidP="00E02D9C">
      <w:pPr>
        <w:ind w:firstLine="0"/>
        <w:rPr>
          <w:rFonts w:ascii="Arial" w:hAnsi="Arial" w:cs="Arial"/>
          <w:sz w:val="24"/>
          <w:szCs w:val="24"/>
        </w:rPr>
      </w:pPr>
    </w:p>
    <w:p w14:paraId="7A136506" w14:textId="283AFACE" w:rsidR="00E02D9C" w:rsidRPr="00AC2199" w:rsidRDefault="00035D59" w:rsidP="00E02D9C">
      <w:pPr>
        <w:ind w:firstLine="0"/>
        <w:rPr>
          <w:rFonts w:ascii="Arial" w:hAnsi="Arial" w:cs="Arial"/>
          <w:b/>
          <w:bCs/>
          <w:sz w:val="24"/>
          <w:szCs w:val="24"/>
        </w:rPr>
      </w:pPr>
      <w:r>
        <w:rPr>
          <w:rFonts w:ascii="Arial" w:hAnsi="Arial" w:cs="Arial"/>
          <w:b/>
          <w:bCs/>
          <w:sz w:val="24"/>
          <w:szCs w:val="24"/>
        </w:rPr>
        <w:t>9</w:t>
      </w:r>
      <w:r w:rsidR="00AC2199" w:rsidRPr="00AC2199">
        <w:rPr>
          <w:rFonts w:ascii="Arial" w:hAnsi="Arial" w:cs="Arial"/>
          <w:b/>
          <w:bCs/>
          <w:sz w:val="24"/>
          <w:szCs w:val="24"/>
        </w:rPr>
        <w:t xml:space="preserve">.1.3. </w:t>
      </w:r>
      <w:r w:rsidR="00AC2199">
        <w:rPr>
          <w:rFonts w:ascii="Arial" w:hAnsi="Arial" w:cs="Arial"/>
          <w:b/>
          <w:bCs/>
          <w:sz w:val="24"/>
          <w:szCs w:val="24"/>
        </w:rPr>
        <w:t>A</w:t>
      </w:r>
      <w:r w:rsidR="00AC2199" w:rsidRPr="00AC2199">
        <w:rPr>
          <w:rFonts w:ascii="Arial" w:hAnsi="Arial" w:cs="Arial"/>
          <w:b/>
          <w:bCs/>
          <w:sz w:val="24"/>
          <w:szCs w:val="24"/>
        </w:rPr>
        <w:t>tendimento psicossocial</w:t>
      </w:r>
    </w:p>
    <w:p w14:paraId="03B00C98" w14:textId="77777777" w:rsidR="00E02D9C" w:rsidRDefault="00E02D9C" w:rsidP="00E02D9C">
      <w:pPr>
        <w:ind w:firstLine="0"/>
        <w:rPr>
          <w:rFonts w:ascii="Arial" w:hAnsi="Arial" w:cs="Arial"/>
          <w:sz w:val="24"/>
          <w:szCs w:val="24"/>
        </w:rPr>
      </w:pPr>
    </w:p>
    <w:p w14:paraId="25FFA8E1" w14:textId="5BFE7649" w:rsidR="00AC2199" w:rsidRDefault="00E02D9C" w:rsidP="00E02D9C">
      <w:pPr>
        <w:ind w:firstLine="0"/>
        <w:rPr>
          <w:rFonts w:ascii="Arial" w:hAnsi="Arial" w:cs="Arial"/>
          <w:sz w:val="24"/>
          <w:szCs w:val="24"/>
        </w:rPr>
      </w:pPr>
      <w:r w:rsidRPr="00E02D9C">
        <w:rPr>
          <w:rFonts w:ascii="Arial" w:hAnsi="Arial" w:cs="Arial"/>
          <w:sz w:val="24"/>
          <w:szCs w:val="24"/>
        </w:rPr>
        <w:t>Equipes de psicólogas, assistentes sociais e outras profissionais estão disponíveis para oferecer apoio emocional, orientação, encaminhamento e acompanhamento psicossocial.</w:t>
      </w:r>
    </w:p>
    <w:p w14:paraId="1DFC9394" w14:textId="77777777" w:rsidR="00AC2199" w:rsidRPr="00E02D9C" w:rsidRDefault="00AC2199" w:rsidP="00E02D9C">
      <w:pPr>
        <w:ind w:firstLine="0"/>
        <w:rPr>
          <w:rFonts w:ascii="Arial" w:hAnsi="Arial" w:cs="Arial"/>
          <w:sz w:val="24"/>
          <w:szCs w:val="24"/>
        </w:rPr>
      </w:pPr>
    </w:p>
    <w:p w14:paraId="2B6A751B" w14:textId="77777777" w:rsidR="00E02D9C" w:rsidRPr="00E02D9C" w:rsidRDefault="00E02D9C" w:rsidP="00E02D9C">
      <w:pPr>
        <w:ind w:firstLine="0"/>
        <w:rPr>
          <w:rFonts w:ascii="Arial" w:hAnsi="Arial" w:cs="Arial"/>
          <w:sz w:val="24"/>
          <w:szCs w:val="24"/>
        </w:rPr>
      </w:pPr>
    </w:p>
    <w:p w14:paraId="242F377B" w14:textId="1C6A1558" w:rsidR="00E02D9C" w:rsidRPr="00AC2199" w:rsidRDefault="00035D59" w:rsidP="00E02D9C">
      <w:pPr>
        <w:ind w:firstLine="0"/>
        <w:rPr>
          <w:rFonts w:ascii="Arial" w:hAnsi="Arial" w:cs="Arial"/>
          <w:b/>
          <w:bCs/>
          <w:sz w:val="24"/>
          <w:szCs w:val="24"/>
        </w:rPr>
      </w:pPr>
      <w:r>
        <w:rPr>
          <w:rFonts w:ascii="Arial" w:hAnsi="Arial" w:cs="Arial"/>
          <w:b/>
          <w:bCs/>
          <w:sz w:val="24"/>
          <w:szCs w:val="24"/>
        </w:rPr>
        <w:lastRenderedPageBreak/>
        <w:t>9</w:t>
      </w:r>
      <w:r w:rsidR="00AC2199" w:rsidRPr="00AC2199">
        <w:rPr>
          <w:rFonts w:ascii="Arial" w:hAnsi="Arial" w:cs="Arial"/>
          <w:b/>
          <w:bCs/>
          <w:sz w:val="24"/>
          <w:szCs w:val="24"/>
        </w:rPr>
        <w:t xml:space="preserve">.1.4. </w:t>
      </w:r>
      <w:r w:rsidR="00AC2199">
        <w:rPr>
          <w:rFonts w:ascii="Arial" w:hAnsi="Arial" w:cs="Arial"/>
          <w:b/>
          <w:bCs/>
          <w:sz w:val="24"/>
          <w:szCs w:val="24"/>
        </w:rPr>
        <w:t>A</w:t>
      </w:r>
      <w:r w:rsidR="00AC2199" w:rsidRPr="00AC2199">
        <w:rPr>
          <w:rFonts w:ascii="Arial" w:hAnsi="Arial" w:cs="Arial"/>
          <w:b/>
          <w:bCs/>
          <w:sz w:val="24"/>
          <w:szCs w:val="24"/>
        </w:rPr>
        <w:t>tendimento jurídico</w:t>
      </w:r>
    </w:p>
    <w:p w14:paraId="6446469B" w14:textId="77777777" w:rsidR="00E02D9C" w:rsidRDefault="00E02D9C" w:rsidP="00E02D9C">
      <w:pPr>
        <w:ind w:firstLine="0"/>
        <w:rPr>
          <w:rFonts w:ascii="Arial" w:hAnsi="Arial" w:cs="Arial"/>
          <w:sz w:val="24"/>
          <w:szCs w:val="24"/>
        </w:rPr>
      </w:pPr>
    </w:p>
    <w:p w14:paraId="2E1B648D" w14:textId="42702B9F" w:rsidR="00E02D9C" w:rsidRPr="00E02D9C" w:rsidRDefault="00E02D9C" w:rsidP="00E02D9C">
      <w:pPr>
        <w:ind w:firstLine="0"/>
        <w:rPr>
          <w:rFonts w:ascii="Arial" w:hAnsi="Arial" w:cs="Arial"/>
          <w:sz w:val="24"/>
          <w:szCs w:val="24"/>
        </w:rPr>
      </w:pPr>
      <w:r w:rsidRPr="00E02D9C">
        <w:rPr>
          <w:rFonts w:ascii="Arial" w:hAnsi="Arial" w:cs="Arial"/>
          <w:sz w:val="24"/>
          <w:szCs w:val="24"/>
        </w:rPr>
        <w:t>Advogadas e defensoras públicas estão presentes para prestar orientação jurídica, auxiliar no processo de denúncia e proteção legal das mulheres, além de acompanhar casos de violência doméstica nos tribunais.</w:t>
      </w:r>
    </w:p>
    <w:p w14:paraId="6BED4398" w14:textId="77777777" w:rsidR="00E02D9C" w:rsidRPr="00E02D9C" w:rsidRDefault="00E02D9C" w:rsidP="00E02D9C">
      <w:pPr>
        <w:ind w:firstLine="0"/>
        <w:rPr>
          <w:rFonts w:ascii="Arial" w:hAnsi="Arial" w:cs="Arial"/>
          <w:sz w:val="24"/>
          <w:szCs w:val="24"/>
        </w:rPr>
      </w:pPr>
    </w:p>
    <w:p w14:paraId="41CB545B" w14:textId="18A68835" w:rsidR="00E02D9C" w:rsidRPr="00AC2199" w:rsidRDefault="00035D59" w:rsidP="00E02D9C">
      <w:pPr>
        <w:ind w:firstLine="0"/>
        <w:rPr>
          <w:rFonts w:ascii="Arial" w:hAnsi="Arial" w:cs="Arial"/>
          <w:b/>
          <w:bCs/>
          <w:sz w:val="24"/>
          <w:szCs w:val="24"/>
        </w:rPr>
      </w:pPr>
      <w:r>
        <w:rPr>
          <w:rFonts w:ascii="Arial" w:hAnsi="Arial" w:cs="Arial"/>
          <w:b/>
          <w:bCs/>
          <w:sz w:val="24"/>
          <w:szCs w:val="24"/>
        </w:rPr>
        <w:t>9</w:t>
      </w:r>
      <w:r w:rsidR="00AC2199" w:rsidRPr="00AC2199">
        <w:rPr>
          <w:rFonts w:ascii="Arial" w:hAnsi="Arial" w:cs="Arial"/>
          <w:b/>
          <w:bCs/>
          <w:sz w:val="24"/>
          <w:szCs w:val="24"/>
        </w:rPr>
        <w:t xml:space="preserve">.1.5. </w:t>
      </w:r>
      <w:r w:rsidR="00AC2199">
        <w:rPr>
          <w:rFonts w:ascii="Arial" w:hAnsi="Arial" w:cs="Arial"/>
          <w:b/>
          <w:bCs/>
          <w:sz w:val="24"/>
          <w:szCs w:val="24"/>
        </w:rPr>
        <w:t>D</w:t>
      </w:r>
      <w:r w:rsidR="00AC2199" w:rsidRPr="00AC2199">
        <w:rPr>
          <w:rFonts w:ascii="Arial" w:hAnsi="Arial" w:cs="Arial"/>
          <w:b/>
          <w:bCs/>
          <w:sz w:val="24"/>
          <w:szCs w:val="24"/>
        </w:rPr>
        <w:t>elegacia especializada</w:t>
      </w:r>
    </w:p>
    <w:p w14:paraId="54A2C06E" w14:textId="77777777" w:rsidR="00E02D9C" w:rsidRDefault="00E02D9C" w:rsidP="00E02D9C">
      <w:pPr>
        <w:ind w:firstLine="0"/>
        <w:rPr>
          <w:rFonts w:ascii="Arial" w:hAnsi="Arial" w:cs="Arial"/>
          <w:sz w:val="24"/>
          <w:szCs w:val="24"/>
        </w:rPr>
      </w:pPr>
    </w:p>
    <w:p w14:paraId="08471E46" w14:textId="307005FE" w:rsidR="00E02D9C" w:rsidRPr="00E02D9C" w:rsidRDefault="00E02D9C" w:rsidP="00E02D9C">
      <w:pPr>
        <w:ind w:firstLine="0"/>
        <w:rPr>
          <w:rFonts w:ascii="Arial" w:hAnsi="Arial" w:cs="Arial"/>
          <w:sz w:val="24"/>
          <w:szCs w:val="24"/>
        </w:rPr>
      </w:pPr>
      <w:r w:rsidRPr="00E02D9C">
        <w:rPr>
          <w:rFonts w:ascii="Arial" w:hAnsi="Arial" w:cs="Arial"/>
          <w:sz w:val="24"/>
          <w:szCs w:val="24"/>
        </w:rPr>
        <w:t>Algumas Casas da Mulher Brasileira contam com uma delegacia especializada no atendimento a mulheres vítimas de violência, proporcionando um ambiente mais adequado e sensível às suas necessidades.</w:t>
      </w:r>
    </w:p>
    <w:p w14:paraId="2B61273E" w14:textId="77777777" w:rsidR="00E02D9C" w:rsidRPr="00E02D9C" w:rsidRDefault="00E02D9C" w:rsidP="00E02D9C">
      <w:pPr>
        <w:ind w:firstLine="0"/>
        <w:rPr>
          <w:rFonts w:ascii="Arial" w:hAnsi="Arial" w:cs="Arial"/>
          <w:sz w:val="24"/>
          <w:szCs w:val="24"/>
        </w:rPr>
      </w:pPr>
    </w:p>
    <w:p w14:paraId="3AFDEB97" w14:textId="48E99F6E" w:rsidR="00E02D9C" w:rsidRPr="00AC2199" w:rsidRDefault="00035D59" w:rsidP="00E02D9C">
      <w:pPr>
        <w:ind w:firstLine="0"/>
        <w:rPr>
          <w:rFonts w:ascii="Arial" w:hAnsi="Arial" w:cs="Arial"/>
          <w:b/>
          <w:bCs/>
          <w:sz w:val="24"/>
          <w:szCs w:val="24"/>
        </w:rPr>
      </w:pPr>
      <w:r>
        <w:rPr>
          <w:rFonts w:ascii="Arial" w:hAnsi="Arial" w:cs="Arial"/>
          <w:b/>
          <w:bCs/>
          <w:sz w:val="24"/>
          <w:szCs w:val="24"/>
        </w:rPr>
        <w:t>9</w:t>
      </w:r>
      <w:r w:rsidR="00AC2199" w:rsidRPr="00AC2199">
        <w:rPr>
          <w:rFonts w:ascii="Arial" w:hAnsi="Arial" w:cs="Arial"/>
          <w:b/>
          <w:bCs/>
          <w:sz w:val="24"/>
          <w:szCs w:val="24"/>
        </w:rPr>
        <w:t xml:space="preserve">.1.6. </w:t>
      </w:r>
      <w:r w:rsidR="00AC2199">
        <w:rPr>
          <w:rFonts w:ascii="Arial" w:hAnsi="Arial" w:cs="Arial"/>
          <w:b/>
          <w:bCs/>
          <w:sz w:val="24"/>
          <w:szCs w:val="24"/>
        </w:rPr>
        <w:t>S</w:t>
      </w:r>
      <w:r w:rsidR="00AC2199" w:rsidRPr="00AC2199">
        <w:rPr>
          <w:rFonts w:ascii="Arial" w:hAnsi="Arial" w:cs="Arial"/>
          <w:b/>
          <w:bCs/>
          <w:sz w:val="24"/>
          <w:szCs w:val="24"/>
        </w:rPr>
        <w:t>erviço de saúde</w:t>
      </w:r>
    </w:p>
    <w:p w14:paraId="58598F74" w14:textId="77777777" w:rsidR="00E02D9C" w:rsidRDefault="00E02D9C" w:rsidP="00E02D9C">
      <w:pPr>
        <w:ind w:firstLine="0"/>
        <w:rPr>
          <w:rFonts w:ascii="Arial" w:hAnsi="Arial" w:cs="Arial"/>
          <w:sz w:val="24"/>
          <w:szCs w:val="24"/>
        </w:rPr>
      </w:pPr>
    </w:p>
    <w:p w14:paraId="492B37C3" w14:textId="3A43DBF1" w:rsidR="00E02D9C" w:rsidRPr="00E02D9C" w:rsidRDefault="00E02D9C" w:rsidP="00E02D9C">
      <w:pPr>
        <w:ind w:firstLine="0"/>
        <w:rPr>
          <w:rFonts w:ascii="Arial" w:hAnsi="Arial" w:cs="Arial"/>
          <w:sz w:val="24"/>
          <w:szCs w:val="24"/>
        </w:rPr>
      </w:pPr>
      <w:r w:rsidRPr="00E02D9C">
        <w:rPr>
          <w:rFonts w:ascii="Arial" w:hAnsi="Arial" w:cs="Arial"/>
          <w:sz w:val="24"/>
          <w:szCs w:val="24"/>
        </w:rPr>
        <w:t>A Casa da Mulher Brasileira oferece atendimento médico, exames periciais e orientações de saúde para mulheres que sofreram violência, além de possibilitar o acesso a tratamentos e cuidados especializados.</w:t>
      </w:r>
    </w:p>
    <w:p w14:paraId="1A06FD33" w14:textId="77777777" w:rsidR="00E02D9C" w:rsidRPr="00E02D9C" w:rsidRDefault="00E02D9C" w:rsidP="00E02D9C">
      <w:pPr>
        <w:ind w:firstLine="0"/>
        <w:rPr>
          <w:rFonts w:ascii="Arial" w:hAnsi="Arial" w:cs="Arial"/>
          <w:sz w:val="24"/>
          <w:szCs w:val="24"/>
        </w:rPr>
      </w:pPr>
    </w:p>
    <w:p w14:paraId="4EA501EA" w14:textId="192C3A56" w:rsidR="00CE15AC" w:rsidRDefault="00E02D9C" w:rsidP="00E02D9C">
      <w:pPr>
        <w:ind w:firstLine="0"/>
        <w:rPr>
          <w:rFonts w:ascii="Arial" w:hAnsi="Arial" w:cs="Arial"/>
          <w:sz w:val="24"/>
          <w:szCs w:val="24"/>
        </w:rPr>
      </w:pPr>
      <w:r w:rsidRPr="00E02D9C">
        <w:rPr>
          <w:rFonts w:ascii="Arial" w:hAnsi="Arial" w:cs="Arial"/>
          <w:sz w:val="24"/>
          <w:szCs w:val="24"/>
        </w:rPr>
        <w:t>O programa Casa da Mulher Brasileira visa promover a integração de diversos serviços essenciais em um único local, facilitando o acesso das mulheres aos recursos necessários para superar a violência e reconstruir suas vidas de forma segura e autônoma. Essas casas são um importante instrumento na luta contra a violência doméstica e na garantia dos direitos das mulheres no Brasil.</w:t>
      </w:r>
    </w:p>
    <w:p w14:paraId="243AF229" w14:textId="77777777" w:rsidR="00E02D9C" w:rsidRPr="00CE15AC" w:rsidRDefault="00E02D9C" w:rsidP="00E02D9C">
      <w:pPr>
        <w:ind w:firstLine="0"/>
        <w:rPr>
          <w:rFonts w:ascii="Arial" w:hAnsi="Arial" w:cs="Arial"/>
          <w:sz w:val="24"/>
          <w:szCs w:val="24"/>
        </w:rPr>
      </w:pPr>
    </w:p>
    <w:p w14:paraId="24EECBDD" w14:textId="2B9572E3" w:rsidR="00E02D9C" w:rsidRDefault="00035D59" w:rsidP="00CE15AC">
      <w:pPr>
        <w:ind w:firstLine="0"/>
        <w:rPr>
          <w:rFonts w:ascii="Arial" w:hAnsi="Arial" w:cs="Arial"/>
          <w:sz w:val="24"/>
          <w:szCs w:val="24"/>
        </w:rPr>
      </w:pPr>
      <w:r>
        <w:rPr>
          <w:rFonts w:ascii="Arial" w:hAnsi="Arial" w:cs="Arial"/>
          <w:sz w:val="24"/>
          <w:szCs w:val="24"/>
        </w:rPr>
        <w:t>9</w:t>
      </w:r>
      <w:r w:rsidR="00E02D9C">
        <w:rPr>
          <w:rFonts w:ascii="Arial" w:hAnsi="Arial" w:cs="Arial"/>
          <w:sz w:val="24"/>
          <w:szCs w:val="24"/>
        </w:rPr>
        <w:t>.2</w:t>
      </w:r>
      <w:r w:rsidR="00E02D9C" w:rsidRPr="00CE15AC">
        <w:rPr>
          <w:rFonts w:ascii="Arial" w:hAnsi="Arial" w:cs="Arial"/>
          <w:sz w:val="24"/>
          <w:szCs w:val="24"/>
        </w:rPr>
        <w:t>. CENTRAL DE ATENDIMENTO À MULHER - LIGUE 180</w:t>
      </w:r>
    </w:p>
    <w:p w14:paraId="0C44CB92" w14:textId="77777777" w:rsidR="00E02D9C" w:rsidRDefault="00E02D9C" w:rsidP="00CE15AC">
      <w:pPr>
        <w:ind w:firstLine="0"/>
        <w:rPr>
          <w:rFonts w:ascii="Arial" w:hAnsi="Arial" w:cs="Arial"/>
          <w:sz w:val="24"/>
          <w:szCs w:val="24"/>
        </w:rPr>
      </w:pPr>
    </w:p>
    <w:p w14:paraId="2B474E84" w14:textId="780FABF5" w:rsidR="00CE15AC" w:rsidRPr="00CE15AC" w:rsidRDefault="00CE15AC" w:rsidP="00CE15AC">
      <w:pPr>
        <w:ind w:firstLine="0"/>
        <w:rPr>
          <w:rFonts w:ascii="Arial" w:hAnsi="Arial" w:cs="Arial"/>
          <w:sz w:val="24"/>
          <w:szCs w:val="24"/>
        </w:rPr>
      </w:pPr>
      <w:r w:rsidRPr="00CE15AC">
        <w:rPr>
          <w:rFonts w:ascii="Arial" w:hAnsi="Arial" w:cs="Arial"/>
          <w:sz w:val="24"/>
          <w:szCs w:val="24"/>
        </w:rPr>
        <w:t>É um serviço de atendimento telefônico gratuito, disponível 24 horas por dia, que oferece apoio, orientação e encaminhamento para mulheres em situação de violência. Através desse canal, as mulheres podem receber informações sobre seus direitos, denunciar casos de violência e serem direcionadas para os serviços adequados.</w:t>
      </w:r>
    </w:p>
    <w:p w14:paraId="699BF5FE" w14:textId="77777777" w:rsidR="00CE15AC" w:rsidRDefault="00CE15AC" w:rsidP="00CE15AC">
      <w:pPr>
        <w:ind w:firstLine="0"/>
        <w:rPr>
          <w:rFonts w:ascii="Arial" w:hAnsi="Arial" w:cs="Arial"/>
          <w:sz w:val="24"/>
          <w:szCs w:val="24"/>
        </w:rPr>
      </w:pPr>
    </w:p>
    <w:p w14:paraId="00D1E7CA" w14:textId="77777777" w:rsidR="00AC2199" w:rsidRDefault="00AC2199" w:rsidP="00CE15AC">
      <w:pPr>
        <w:ind w:firstLine="0"/>
        <w:rPr>
          <w:rFonts w:ascii="Arial" w:hAnsi="Arial" w:cs="Arial"/>
          <w:sz w:val="24"/>
          <w:szCs w:val="24"/>
        </w:rPr>
      </w:pPr>
    </w:p>
    <w:p w14:paraId="4D2A60AB" w14:textId="77777777" w:rsidR="00AC2199" w:rsidRPr="00CE15AC" w:rsidRDefault="00AC2199" w:rsidP="00CE15AC">
      <w:pPr>
        <w:ind w:firstLine="0"/>
        <w:rPr>
          <w:rFonts w:ascii="Arial" w:hAnsi="Arial" w:cs="Arial"/>
          <w:sz w:val="24"/>
          <w:szCs w:val="24"/>
        </w:rPr>
      </w:pPr>
    </w:p>
    <w:p w14:paraId="3769F91F" w14:textId="079FD789" w:rsidR="00E02D9C" w:rsidRDefault="00035D59" w:rsidP="00CE15AC">
      <w:pPr>
        <w:ind w:firstLine="0"/>
        <w:rPr>
          <w:rFonts w:ascii="Arial" w:hAnsi="Arial" w:cs="Arial"/>
          <w:sz w:val="24"/>
          <w:szCs w:val="24"/>
        </w:rPr>
      </w:pPr>
      <w:r>
        <w:rPr>
          <w:rFonts w:ascii="Arial" w:hAnsi="Arial" w:cs="Arial"/>
          <w:sz w:val="24"/>
          <w:szCs w:val="24"/>
        </w:rPr>
        <w:lastRenderedPageBreak/>
        <w:t>9</w:t>
      </w:r>
      <w:r w:rsidR="00E02D9C">
        <w:rPr>
          <w:rFonts w:ascii="Arial" w:hAnsi="Arial" w:cs="Arial"/>
          <w:sz w:val="24"/>
          <w:szCs w:val="24"/>
        </w:rPr>
        <w:t>.</w:t>
      </w:r>
      <w:r w:rsidR="00E02D9C" w:rsidRPr="00CE15AC">
        <w:rPr>
          <w:rFonts w:ascii="Arial" w:hAnsi="Arial" w:cs="Arial"/>
          <w:sz w:val="24"/>
          <w:szCs w:val="24"/>
        </w:rPr>
        <w:t>3. PATRULHA MARIA DA PENHA</w:t>
      </w:r>
    </w:p>
    <w:p w14:paraId="0D3E72EB" w14:textId="77777777" w:rsidR="00E02D9C" w:rsidRDefault="00E02D9C" w:rsidP="00CE15AC">
      <w:pPr>
        <w:ind w:firstLine="0"/>
        <w:rPr>
          <w:rFonts w:ascii="Arial" w:hAnsi="Arial" w:cs="Arial"/>
          <w:sz w:val="24"/>
          <w:szCs w:val="24"/>
        </w:rPr>
      </w:pPr>
    </w:p>
    <w:p w14:paraId="1F38FB86" w14:textId="6EF490F5" w:rsidR="00CE15AC" w:rsidRPr="00CE15AC" w:rsidRDefault="00CE15AC" w:rsidP="00414526">
      <w:pPr>
        <w:ind w:firstLine="708"/>
        <w:rPr>
          <w:rFonts w:ascii="Arial" w:hAnsi="Arial" w:cs="Arial"/>
          <w:sz w:val="24"/>
          <w:szCs w:val="24"/>
        </w:rPr>
      </w:pPr>
      <w:r w:rsidRPr="00CE15AC">
        <w:rPr>
          <w:rFonts w:ascii="Arial" w:hAnsi="Arial" w:cs="Arial"/>
          <w:sz w:val="24"/>
          <w:szCs w:val="24"/>
        </w:rPr>
        <w:t>É um programa que tem como objetivo garantir a segurança e proteção das mulheres em situação de violência que possuem medidas protetivas de urgência. A Patrulha Maria da Penha consiste em equipes especializadas que realizam visitas periódicas às mulheres para garantir o cumprimento das medidas protetivas e oferecer apoio.</w:t>
      </w:r>
    </w:p>
    <w:p w14:paraId="68160CE2" w14:textId="77777777" w:rsidR="00CE15AC" w:rsidRPr="00CE15AC" w:rsidRDefault="00CE15AC" w:rsidP="00CE15AC">
      <w:pPr>
        <w:ind w:firstLine="0"/>
        <w:rPr>
          <w:rFonts w:ascii="Arial" w:hAnsi="Arial" w:cs="Arial"/>
          <w:sz w:val="24"/>
          <w:szCs w:val="24"/>
        </w:rPr>
      </w:pPr>
    </w:p>
    <w:p w14:paraId="0597293C" w14:textId="4B004DC0" w:rsidR="00E02D9C" w:rsidRDefault="00035D59" w:rsidP="00CE15AC">
      <w:pPr>
        <w:ind w:firstLine="0"/>
        <w:rPr>
          <w:rFonts w:ascii="Arial" w:hAnsi="Arial" w:cs="Arial"/>
          <w:sz w:val="24"/>
          <w:szCs w:val="24"/>
        </w:rPr>
      </w:pPr>
      <w:r>
        <w:rPr>
          <w:rFonts w:ascii="Arial" w:hAnsi="Arial" w:cs="Arial"/>
          <w:sz w:val="24"/>
          <w:szCs w:val="24"/>
        </w:rPr>
        <w:t>9</w:t>
      </w:r>
      <w:r w:rsidR="00E02D9C">
        <w:rPr>
          <w:rFonts w:ascii="Arial" w:hAnsi="Arial" w:cs="Arial"/>
          <w:sz w:val="24"/>
          <w:szCs w:val="24"/>
        </w:rPr>
        <w:t xml:space="preserve">.4. </w:t>
      </w:r>
      <w:r w:rsidR="00E02D9C" w:rsidRPr="00CE15AC">
        <w:rPr>
          <w:rFonts w:ascii="Arial" w:hAnsi="Arial" w:cs="Arial"/>
          <w:sz w:val="24"/>
          <w:szCs w:val="24"/>
        </w:rPr>
        <w:t>PROGRAMA MULHER, VIVER SEM VIOLÊNCIA</w:t>
      </w:r>
    </w:p>
    <w:p w14:paraId="3B97EB1B" w14:textId="77777777" w:rsidR="00E02D9C" w:rsidRDefault="00E02D9C" w:rsidP="00CE15AC">
      <w:pPr>
        <w:ind w:firstLine="0"/>
        <w:rPr>
          <w:rFonts w:ascii="Arial" w:hAnsi="Arial" w:cs="Arial"/>
          <w:sz w:val="24"/>
          <w:szCs w:val="24"/>
        </w:rPr>
      </w:pPr>
    </w:p>
    <w:p w14:paraId="30F925B3" w14:textId="131584E4" w:rsidR="00CE15AC" w:rsidRDefault="00CE15AC" w:rsidP="00414526">
      <w:pPr>
        <w:ind w:firstLine="708"/>
        <w:rPr>
          <w:rFonts w:ascii="Arial" w:hAnsi="Arial" w:cs="Arial"/>
          <w:sz w:val="24"/>
          <w:szCs w:val="24"/>
        </w:rPr>
      </w:pPr>
      <w:r w:rsidRPr="00CE15AC">
        <w:rPr>
          <w:rFonts w:ascii="Arial" w:hAnsi="Arial" w:cs="Arial"/>
          <w:sz w:val="24"/>
          <w:szCs w:val="24"/>
        </w:rPr>
        <w:t>É uma iniciativa do Governo Federal que busca articular ações de prevenção, atendimento, acolhimento e promoção dos direitos das mulheres em situação de violência. O programa inclui ações de capacitação, campanhas de conscientização, fortalecimento da rede de atendimento e criação de políticas públicas voltadas para a igualdade de gênero.</w:t>
      </w:r>
    </w:p>
    <w:p w14:paraId="3CDBE0A6" w14:textId="77777777" w:rsidR="00CA2F6E" w:rsidRDefault="00CA2F6E" w:rsidP="00CE15AC">
      <w:pPr>
        <w:ind w:firstLine="0"/>
        <w:rPr>
          <w:rFonts w:ascii="Arial" w:hAnsi="Arial" w:cs="Arial"/>
          <w:sz w:val="24"/>
          <w:szCs w:val="24"/>
        </w:rPr>
      </w:pPr>
    </w:p>
    <w:p w14:paraId="4CF8BF8A" w14:textId="35A12E26" w:rsidR="00CA2F6E" w:rsidRDefault="00035D59" w:rsidP="00CE15AC">
      <w:pPr>
        <w:ind w:firstLine="0"/>
        <w:rPr>
          <w:rFonts w:ascii="Arial" w:hAnsi="Arial" w:cs="Arial"/>
          <w:sz w:val="24"/>
          <w:szCs w:val="24"/>
        </w:rPr>
      </w:pPr>
      <w:r>
        <w:rPr>
          <w:rFonts w:ascii="Arial" w:hAnsi="Arial" w:cs="Arial"/>
          <w:sz w:val="24"/>
          <w:szCs w:val="24"/>
        </w:rPr>
        <w:t>9</w:t>
      </w:r>
      <w:r w:rsidR="00CA2F6E">
        <w:rPr>
          <w:rFonts w:ascii="Arial" w:hAnsi="Arial" w:cs="Arial"/>
          <w:sz w:val="24"/>
          <w:szCs w:val="24"/>
        </w:rPr>
        <w:t>.5</w:t>
      </w:r>
      <w:r w:rsidR="000F6C30">
        <w:rPr>
          <w:rFonts w:ascii="Arial" w:hAnsi="Arial" w:cs="Arial"/>
          <w:sz w:val="24"/>
          <w:szCs w:val="24"/>
        </w:rPr>
        <w:t>.</w:t>
      </w:r>
      <w:r w:rsidR="00CA2F6E">
        <w:rPr>
          <w:rFonts w:ascii="Arial" w:hAnsi="Arial" w:cs="Arial"/>
          <w:sz w:val="24"/>
          <w:szCs w:val="24"/>
        </w:rPr>
        <w:t xml:space="preserve"> CASA DA MULHER BRASILEIRA</w:t>
      </w:r>
    </w:p>
    <w:p w14:paraId="07C3DA46" w14:textId="77777777" w:rsidR="000F6C30" w:rsidRDefault="000F6C30" w:rsidP="00CE15AC">
      <w:pPr>
        <w:ind w:firstLine="0"/>
        <w:rPr>
          <w:rFonts w:ascii="Arial" w:hAnsi="Arial" w:cs="Arial"/>
          <w:sz w:val="24"/>
          <w:szCs w:val="24"/>
        </w:rPr>
      </w:pPr>
    </w:p>
    <w:p w14:paraId="48F9ED16" w14:textId="77777777" w:rsidR="000F6C30" w:rsidRPr="000F6C30" w:rsidRDefault="000F6C30" w:rsidP="000F6C30">
      <w:pPr>
        <w:rPr>
          <w:rFonts w:ascii="Arial" w:hAnsi="Arial" w:cs="Arial"/>
          <w:sz w:val="24"/>
          <w:szCs w:val="24"/>
        </w:rPr>
      </w:pPr>
      <w:r w:rsidRPr="000F6C30">
        <w:rPr>
          <w:rFonts w:ascii="Arial" w:hAnsi="Arial" w:cs="Arial"/>
          <w:sz w:val="24"/>
          <w:szCs w:val="24"/>
        </w:rPr>
        <w:t>A Casa da Mulher Brasileira é um programa do Governo Federal do Brasil que visa oferecer um espaço integrado e especializado de atendimento às mulheres em situação de violência doméstica e familiar. O objetivo principal é proporcionar um ambiente seguro, acolhedor e multidisciplinar, reunindo diversos serviços essenciais em um único local para facilitar o acesso e garantir um atendimento abrangente e efetivo.</w:t>
      </w:r>
    </w:p>
    <w:p w14:paraId="0ECBFA09" w14:textId="77777777" w:rsidR="000F6C30" w:rsidRPr="000F6C30" w:rsidRDefault="000F6C30" w:rsidP="000F6C30">
      <w:pPr>
        <w:ind w:firstLine="0"/>
        <w:rPr>
          <w:rFonts w:ascii="Arial" w:hAnsi="Arial" w:cs="Arial"/>
          <w:sz w:val="24"/>
          <w:szCs w:val="24"/>
        </w:rPr>
      </w:pPr>
    </w:p>
    <w:p w14:paraId="61281792" w14:textId="4670F059" w:rsidR="00CE15AC" w:rsidRDefault="000F6C30" w:rsidP="000F6C30">
      <w:pPr>
        <w:rPr>
          <w:rFonts w:ascii="Arial" w:hAnsi="Arial" w:cs="Arial"/>
          <w:sz w:val="24"/>
          <w:szCs w:val="24"/>
        </w:rPr>
      </w:pPr>
      <w:r>
        <w:rPr>
          <w:rFonts w:ascii="Arial" w:hAnsi="Arial" w:cs="Arial"/>
          <w:sz w:val="24"/>
          <w:szCs w:val="24"/>
        </w:rPr>
        <w:t>O programa</w:t>
      </w:r>
      <w:r w:rsidRPr="000F6C30">
        <w:rPr>
          <w:rFonts w:ascii="Arial" w:hAnsi="Arial" w:cs="Arial"/>
          <w:sz w:val="24"/>
          <w:szCs w:val="24"/>
        </w:rPr>
        <w:t xml:space="preserve"> visa fortalecer a rede de proteção e assistência às mulheres em situação de violência, promovendo seus direitos, segurança e empoderamento.</w:t>
      </w:r>
      <w:r>
        <w:rPr>
          <w:rFonts w:ascii="Arial" w:hAnsi="Arial" w:cs="Arial"/>
          <w:sz w:val="24"/>
          <w:szCs w:val="24"/>
        </w:rPr>
        <w:t xml:space="preserve"> É</w:t>
      </w:r>
      <w:r w:rsidRPr="000F6C30">
        <w:rPr>
          <w:rFonts w:ascii="Arial" w:hAnsi="Arial" w:cs="Arial"/>
          <w:sz w:val="24"/>
          <w:szCs w:val="24"/>
        </w:rPr>
        <w:t xml:space="preserve"> um importante espaço de referência para as mulheres que buscam apoio e suporte diante da violência doméstica e familiar.</w:t>
      </w:r>
    </w:p>
    <w:p w14:paraId="2CDE18CC" w14:textId="77777777" w:rsidR="00AC2199" w:rsidRDefault="00AC2199" w:rsidP="000F6C30">
      <w:pPr>
        <w:rPr>
          <w:rFonts w:ascii="Arial" w:hAnsi="Arial" w:cs="Arial"/>
          <w:sz w:val="24"/>
          <w:szCs w:val="24"/>
        </w:rPr>
      </w:pPr>
    </w:p>
    <w:p w14:paraId="05F1F2F4" w14:textId="77777777" w:rsidR="00AC2199" w:rsidRDefault="00AC2199" w:rsidP="000F6C30">
      <w:pPr>
        <w:rPr>
          <w:rFonts w:ascii="Arial" w:hAnsi="Arial" w:cs="Arial"/>
          <w:sz w:val="24"/>
          <w:szCs w:val="24"/>
        </w:rPr>
      </w:pPr>
    </w:p>
    <w:p w14:paraId="249EC759" w14:textId="77777777" w:rsidR="00AC2199" w:rsidRDefault="00AC2199" w:rsidP="000F6C30">
      <w:pPr>
        <w:rPr>
          <w:rFonts w:ascii="Arial" w:hAnsi="Arial" w:cs="Arial"/>
          <w:sz w:val="24"/>
          <w:szCs w:val="24"/>
        </w:rPr>
      </w:pPr>
    </w:p>
    <w:p w14:paraId="18E64EE3" w14:textId="77777777" w:rsidR="000F6C30" w:rsidRPr="00CE15AC" w:rsidRDefault="000F6C30" w:rsidP="000F6C30">
      <w:pPr>
        <w:ind w:firstLine="0"/>
        <w:rPr>
          <w:rFonts w:ascii="Arial" w:hAnsi="Arial" w:cs="Arial"/>
          <w:sz w:val="24"/>
          <w:szCs w:val="24"/>
        </w:rPr>
      </w:pPr>
    </w:p>
    <w:p w14:paraId="66E064FC" w14:textId="1E0168E0" w:rsidR="00E02D9C" w:rsidRDefault="00035D59" w:rsidP="00CE15AC">
      <w:pPr>
        <w:ind w:firstLine="0"/>
        <w:rPr>
          <w:rFonts w:ascii="Arial" w:hAnsi="Arial" w:cs="Arial"/>
          <w:sz w:val="24"/>
          <w:szCs w:val="24"/>
        </w:rPr>
      </w:pPr>
      <w:r>
        <w:rPr>
          <w:rFonts w:ascii="Arial" w:hAnsi="Arial" w:cs="Arial"/>
          <w:sz w:val="24"/>
          <w:szCs w:val="24"/>
        </w:rPr>
        <w:lastRenderedPageBreak/>
        <w:t>9</w:t>
      </w:r>
      <w:r w:rsidR="00E02D9C">
        <w:rPr>
          <w:rFonts w:ascii="Arial" w:hAnsi="Arial" w:cs="Arial"/>
          <w:sz w:val="24"/>
          <w:szCs w:val="24"/>
        </w:rPr>
        <w:t>.</w:t>
      </w:r>
      <w:r w:rsidR="00CA2F6E">
        <w:rPr>
          <w:rFonts w:ascii="Arial" w:hAnsi="Arial" w:cs="Arial"/>
          <w:sz w:val="24"/>
          <w:szCs w:val="24"/>
        </w:rPr>
        <w:t>6</w:t>
      </w:r>
      <w:r w:rsidR="00E02D9C" w:rsidRPr="00CE15AC">
        <w:rPr>
          <w:rFonts w:ascii="Arial" w:hAnsi="Arial" w:cs="Arial"/>
          <w:sz w:val="24"/>
          <w:szCs w:val="24"/>
        </w:rPr>
        <w:t>. DELEGACIAS ESPECIALIZADAS DE ATENDIMENTO À MULHER (DEAMS)</w:t>
      </w:r>
    </w:p>
    <w:p w14:paraId="1132F690" w14:textId="77777777" w:rsidR="00E02D9C" w:rsidRDefault="00E02D9C" w:rsidP="00CE15AC">
      <w:pPr>
        <w:ind w:firstLine="0"/>
        <w:rPr>
          <w:rFonts w:ascii="Arial" w:hAnsi="Arial" w:cs="Arial"/>
          <w:sz w:val="24"/>
          <w:szCs w:val="24"/>
        </w:rPr>
      </w:pPr>
    </w:p>
    <w:p w14:paraId="5A1D2A2F" w14:textId="498F155A" w:rsidR="00CE15AC" w:rsidRPr="00CE15AC" w:rsidRDefault="00CE15AC" w:rsidP="000F6C30">
      <w:pPr>
        <w:rPr>
          <w:rFonts w:ascii="Arial" w:hAnsi="Arial" w:cs="Arial"/>
          <w:sz w:val="24"/>
          <w:szCs w:val="24"/>
        </w:rPr>
      </w:pPr>
      <w:r w:rsidRPr="00CE15AC">
        <w:rPr>
          <w:rFonts w:ascii="Arial" w:hAnsi="Arial" w:cs="Arial"/>
          <w:sz w:val="24"/>
          <w:szCs w:val="24"/>
        </w:rPr>
        <w:t>São unidades policiais especializadas no atendimento e investigação de casos de violência doméstica e familiar contra a mulher. Essas delegacias contam com equipes capacitadas para lidar com esses casos de forma sensível e eficiente.</w:t>
      </w:r>
    </w:p>
    <w:p w14:paraId="2BE8275D" w14:textId="77777777" w:rsidR="00CE15AC" w:rsidRPr="00CE15AC" w:rsidRDefault="00CE15AC" w:rsidP="00CE15AC">
      <w:pPr>
        <w:ind w:firstLine="0"/>
        <w:rPr>
          <w:rFonts w:ascii="Arial" w:hAnsi="Arial" w:cs="Arial"/>
          <w:sz w:val="24"/>
          <w:szCs w:val="24"/>
        </w:rPr>
      </w:pPr>
    </w:p>
    <w:p w14:paraId="546E8C2E" w14:textId="043AEFE8" w:rsidR="00CE15AC" w:rsidRDefault="00CE15AC" w:rsidP="000F6C30">
      <w:pPr>
        <w:rPr>
          <w:rFonts w:ascii="Arial" w:hAnsi="Arial" w:cs="Arial"/>
          <w:sz w:val="24"/>
          <w:szCs w:val="24"/>
        </w:rPr>
      </w:pPr>
      <w:r w:rsidRPr="00CE15AC">
        <w:rPr>
          <w:rFonts w:ascii="Arial" w:hAnsi="Arial" w:cs="Arial"/>
          <w:sz w:val="24"/>
          <w:szCs w:val="24"/>
        </w:rPr>
        <w:t>Além desses programas, há uma série de leis e políticas públicas voltadas para a proteção dos direitos das mulheres e o combate à violência de gênero. É importante ressaltar que o enfrentamento da violência contra a mulher requer esforços conjuntos da sociedade como um todo, envolvendo governos, instituições, organizações da sociedade civil e a população em geral.</w:t>
      </w:r>
    </w:p>
    <w:p w14:paraId="3558E184" w14:textId="77777777" w:rsidR="00CA2F6E" w:rsidRDefault="00CA2F6E" w:rsidP="00CE15AC">
      <w:pPr>
        <w:ind w:firstLine="0"/>
        <w:rPr>
          <w:rFonts w:ascii="Arial" w:hAnsi="Arial" w:cs="Arial"/>
          <w:sz w:val="24"/>
          <w:szCs w:val="24"/>
        </w:rPr>
      </w:pPr>
    </w:p>
    <w:p w14:paraId="18A36DA7" w14:textId="0B21CB6C" w:rsidR="00CA2F6E" w:rsidRPr="00276D92" w:rsidRDefault="00035D59" w:rsidP="00CA2F6E">
      <w:pPr>
        <w:ind w:firstLine="0"/>
        <w:rPr>
          <w:rFonts w:ascii="Arial" w:hAnsi="Arial" w:cs="Arial"/>
          <w:b/>
          <w:bCs/>
          <w:sz w:val="24"/>
          <w:szCs w:val="24"/>
        </w:rPr>
      </w:pPr>
      <w:r>
        <w:rPr>
          <w:rFonts w:ascii="Arial" w:hAnsi="Arial" w:cs="Arial"/>
          <w:b/>
          <w:bCs/>
          <w:sz w:val="24"/>
          <w:szCs w:val="24"/>
        </w:rPr>
        <w:t>9</w:t>
      </w:r>
      <w:r w:rsidR="00276D92" w:rsidRPr="00276D92">
        <w:rPr>
          <w:rFonts w:ascii="Arial" w:hAnsi="Arial" w:cs="Arial"/>
          <w:b/>
          <w:bCs/>
          <w:sz w:val="24"/>
          <w:szCs w:val="24"/>
        </w:rPr>
        <w:t xml:space="preserve">.6.1 </w:t>
      </w:r>
      <w:r w:rsidR="00276D92">
        <w:rPr>
          <w:rFonts w:ascii="Arial" w:hAnsi="Arial" w:cs="Arial"/>
          <w:b/>
          <w:bCs/>
          <w:sz w:val="24"/>
          <w:szCs w:val="24"/>
        </w:rPr>
        <w:t>D</w:t>
      </w:r>
      <w:r w:rsidR="00276D92" w:rsidRPr="00276D92">
        <w:rPr>
          <w:rFonts w:ascii="Arial" w:hAnsi="Arial" w:cs="Arial"/>
          <w:b/>
          <w:bCs/>
          <w:sz w:val="24"/>
          <w:szCs w:val="24"/>
        </w:rPr>
        <w:t>elegacia 24 horas</w:t>
      </w:r>
    </w:p>
    <w:p w14:paraId="75ED41C6" w14:textId="77777777" w:rsidR="00CA2F6E" w:rsidRDefault="00CA2F6E" w:rsidP="00CA2F6E">
      <w:pPr>
        <w:rPr>
          <w:rFonts w:ascii="Arial" w:hAnsi="Arial" w:cs="Arial"/>
          <w:sz w:val="24"/>
          <w:szCs w:val="24"/>
        </w:rPr>
      </w:pPr>
    </w:p>
    <w:p w14:paraId="5F7AC9AB" w14:textId="67A1DC47" w:rsidR="00CA2F6E" w:rsidRDefault="00CA2F6E" w:rsidP="00CA2F6E">
      <w:pPr>
        <w:rPr>
          <w:rFonts w:ascii="Arial" w:hAnsi="Arial" w:cs="Arial"/>
          <w:sz w:val="24"/>
          <w:szCs w:val="24"/>
        </w:rPr>
      </w:pPr>
      <w:r w:rsidRPr="00CA2F6E">
        <w:rPr>
          <w:rFonts w:ascii="Arial" w:hAnsi="Arial" w:cs="Arial"/>
          <w:sz w:val="24"/>
          <w:szCs w:val="24"/>
        </w:rPr>
        <w:t xml:space="preserve">O presidente Luiz Inácio Lula da Silva sancionou a Lei 14.541/23, </w:t>
      </w:r>
      <w:r>
        <w:rPr>
          <w:rFonts w:ascii="Arial" w:hAnsi="Arial" w:cs="Arial"/>
          <w:sz w:val="24"/>
          <w:szCs w:val="24"/>
        </w:rPr>
        <w:t xml:space="preserve">no mês de março, </w:t>
      </w:r>
      <w:r w:rsidRPr="00CA2F6E">
        <w:rPr>
          <w:rFonts w:ascii="Arial" w:hAnsi="Arial" w:cs="Arial"/>
          <w:sz w:val="24"/>
          <w:szCs w:val="24"/>
        </w:rPr>
        <w:t>que determina o funcionamento ininterrupto das Delegacias Especializadas de Atendimento à Mulher (</w:t>
      </w:r>
      <w:proofErr w:type="spellStart"/>
      <w:r w:rsidRPr="00CA2F6E">
        <w:rPr>
          <w:rFonts w:ascii="Arial" w:hAnsi="Arial" w:cs="Arial"/>
          <w:sz w:val="24"/>
          <w:szCs w:val="24"/>
        </w:rPr>
        <w:t>Deam</w:t>
      </w:r>
      <w:proofErr w:type="spellEnd"/>
      <w:r w:rsidRPr="00CA2F6E">
        <w:rPr>
          <w:rFonts w:ascii="Arial" w:hAnsi="Arial" w:cs="Arial"/>
          <w:sz w:val="24"/>
          <w:szCs w:val="24"/>
        </w:rPr>
        <w:t xml:space="preserve">). </w:t>
      </w:r>
    </w:p>
    <w:p w14:paraId="04977BD1" w14:textId="77777777" w:rsidR="00CA2F6E" w:rsidRDefault="00CA2F6E" w:rsidP="00CA2F6E">
      <w:pPr>
        <w:ind w:firstLine="0"/>
        <w:rPr>
          <w:rFonts w:ascii="Arial" w:hAnsi="Arial" w:cs="Arial"/>
          <w:sz w:val="24"/>
          <w:szCs w:val="24"/>
        </w:rPr>
      </w:pPr>
    </w:p>
    <w:p w14:paraId="4275BA79" w14:textId="77777777" w:rsidR="00CA2F6E" w:rsidRDefault="00CA2F6E" w:rsidP="00CA2F6E">
      <w:pPr>
        <w:rPr>
          <w:rFonts w:ascii="Arial" w:hAnsi="Arial" w:cs="Arial"/>
          <w:sz w:val="24"/>
          <w:szCs w:val="24"/>
        </w:rPr>
      </w:pPr>
      <w:r w:rsidRPr="00CA2F6E">
        <w:rPr>
          <w:rFonts w:ascii="Arial" w:hAnsi="Arial" w:cs="Arial"/>
          <w:sz w:val="24"/>
          <w:szCs w:val="24"/>
        </w:rPr>
        <w:t>A nova norma estabelece que essas delegacias devem funcionar 24 horas por dia, todos os dias da semana, incluindo feriados. O atendimento preferencialmente deve ser realizado em sala reservada e por policiais do sexo feminino. Os policiais responsáveis pelo atendimento devem receber treinamento adequado para acolher as vítimas de forma eficaz e humanitária.</w:t>
      </w:r>
    </w:p>
    <w:p w14:paraId="397F7A9D" w14:textId="77777777" w:rsidR="00CA2F6E" w:rsidRDefault="00CA2F6E" w:rsidP="00CA2F6E">
      <w:pPr>
        <w:ind w:firstLine="0"/>
        <w:rPr>
          <w:rFonts w:ascii="Arial" w:hAnsi="Arial" w:cs="Arial"/>
          <w:sz w:val="24"/>
          <w:szCs w:val="24"/>
        </w:rPr>
      </w:pPr>
    </w:p>
    <w:p w14:paraId="6A8FBDE3" w14:textId="77777777" w:rsidR="00CA2F6E" w:rsidRDefault="00CA2F6E" w:rsidP="00CA2F6E">
      <w:pPr>
        <w:rPr>
          <w:rFonts w:ascii="Arial" w:hAnsi="Arial" w:cs="Arial"/>
          <w:sz w:val="24"/>
          <w:szCs w:val="24"/>
        </w:rPr>
      </w:pPr>
      <w:r w:rsidRPr="00CA2F6E">
        <w:rPr>
          <w:rFonts w:ascii="Arial" w:hAnsi="Arial" w:cs="Arial"/>
          <w:sz w:val="24"/>
          <w:szCs w:val="24"/>
        </w:rPr>
        <w:t xml:space="preserve">Além das funções de atendimento policial e de polícia judiciária, </w:t>
      </w:r>
      <w:r>
        <w:rPr>
          <w:rFonts w:ascii="Arial" w:hAnsi="Arial" w:cs="Arial"/>
          <w:sz w:val="24"/>
          <w:szCs w:val="24"/>
        </w:rPr>
        <w:t>essas delegacias</w:t>
      </w:r>
      <w:r w:rsidRPr="00CA2F6E">
        <w:rPr>
          <w:rFonts w:ascii="Arial" w:hAnsi="Arial" w:cs="Arial"/>
          <w:sz w:val="24"/>
          <w:szCs w:val="24"/>
        </w:rPr>
        <w:t xml:space="preserve"> devem oferecer assistência psicológica e jurídica às mulheres vítimas de violência, por meio de convênios com órgãos competentes. A lei também prevê a disponibilização de um número de telefone ou mensagem eletrônica para acionamento imediato da polícia em casos de violência contra a mulher.</w:t>
      </w:r>
    </w:p>
    <w:p w14:paraId="6D11DD62" w14:textId="77777777" w:rsidR="00276D92" w:rsidRDefault="00276D92" w:rsidP="00CA2F6E">
      <w:pPr>
        <w:rPr>
          <w:rFonts w:ascii="Arial" w:hAnsi="Arial" w:cs="Arial"/>
          <w:sz w:val="24"/>
          <w:szCs w:val="24"/>
        </w:rPr>
      </w:pPr>
    </w:p>
    <w:p w14:paraId="7EFA40B4" w14:textId="77777777" w:rsidR="00714290" w:rsidRDefault="00714290" w:rsidP="00714290">
      <w:pPr>
        <w:ind w:firstLine="0"/>
        <w:rPr>
          <w:rFonts w:ascii="Arial" w:hAnsi="Arial" w:cs="Arial"/>
          <w:sz w:val="24"/>
          <w:szCs w:val="24"/>
        </w:rPr>
      </w:pPr>
    </w:p>
    <w:p w14:paraId="2535EB82" w14:textId="77777777" w:rsidR="0007373E" w:rsidRDefault="0007373E" w:rsidP="00714290">
      <w:pPr>
        <w:ind w:firstLine="0"/>
        <w:rPr>
          <w:rFonts w:ascii="Arial" w:hAnsi="Arial" w:cs="Arial"/>
          <w:sz w:val="24"/>
          <w:szCs w:val="24"/>
        </w:rPr>
      </w:pPr>
    </w:p>
    <w:p w14:paraId="1A4A3A2E" w14:textId="77777777" w:rsidR="00714290" w:rsidRPr="00CE15AC" w:rsidRDefault="00714290" w:rsidP="00714290">
      <w:pPr>
        <w:ind w:firstLine="0"/>
        <w:rPr>
          <w:rFonts w:ascii="Arial" w:hAnsi="Arial" w:cs="Arial"/>
          <w:sz w:val="24"/>
          <w:szCs w:val="24"/>
        </w:rPr>
      </w:pPr>
    </w:p>
    <w:p w14:paraId="0CEC2DA2" w14:textId="3F682754" w:rsidR="00714290" w:rsidRPr="00276D92" w:rsidRDefault="0007373E" w:rsidP="00683DD6">
      <w:pPr>
        <w:ind w:firstLine="0"/>
        <w:rPr>
          <w:rFonts w:ascii="Arial" w:hAnsi="Arial" w:cs="Arial"/>
          <w:b/>
          <w:bCs/>
          <w:sz w:val="24"/>
          <w:szCs w:val="24"/>
        </w:rPr>
      </w:pPr>
      <w:r>
        <w:rPr>
          <w:rFonts w:ascii="Arial" w:hAnsi="Arial" w:cs="Arial"/>
          <w:b/>
          <w:bCs/>
          <w:sz w:val="24"/>
          <w:szCs w:val="24"/>
        </w:rPr>
        <w:lastRenderedPageBreak/>
        <w:t>10</w:t>
      </w:r>
      <w:r w:rsidR="00714290" w:rsidRPr="00276D92">
        <w:rPr>
          <w:rFonts w:ascii="Arial" w:hAnsi="Arial" w:cs="Arial"/>
          <w:b/>
          <w:bCs/>
          <w:sz w:val="24"/>
          <w:szCs w:val="24"/>
        </w:rPr>
        <w:t>. INICIATIVAS INDIVIDUAIS</w:t>
      </w:r>
    </w:p>
    <w:p w14:paraId="17114ED4" w14:textId="77777777" w:rsidR="00714290" w:rsidRDefault="00714290" w:rsidP="00683DD6">
      <w:pPr>
        <w:ind w:firstLine="0"/>
        <w:rPr>
          <w:rFonts w:ascii="Arial" w:hAnsi="Arial" w:cs="Arial"/>
          <w:sz w:val="24"/>
          <w:szCs w:val="24"/>
        </w:rPr>
      </w:pPr>
    </w:p>
    <w:p w14:paraId="74063DF7" w14:textId="050C1C91" w:rsidR="00714290" w:rsidRDefault="00035D59" w:rsidP="00683DD6">
      <w:pPr>
        <w:ind w:firstLine="0"/>
        <w:rPr>
          <w:rFonts w:ascii="Arial" w:hAnsi="Arial" w:cs="Arial"/>
          <w:sz w:val="24"/>
          <w:szCs w:val="24"/>
        </w:rPr>
      </w:pPr>
      <w:r>
        <w:rPr>
          <w:rFonts w:ascii="Arial" w:hAnsi="Arial" w:cs="Arial"/>
          <w:sz w:val="24"/>
          <w:szCs w:val="24"/>
        </w:rPr>
        <w:t>10</w:t>
      </w:r>
      <w:r w:rsidR="00714290">
        <w:rPr>
          <w:rFonts w:ascii="Arial" w:hAnsi="Arial" w:cs="Arial"/>
          <w:sz w:val="24"/>
          <w:szCs w:val="24"/>
        </w:rPr>
        <w:t>.1. HQ – “</w:t>
      </w:r>
      <w:r w:rsidR="00714290" w:rsidRPr="00714290">
        <w:rPr>
          <w:rFonts w:ascii="Arial" w:hAnsi="Arial" w:cs="Arial"/>
          <w:i/>
          <w:iCs/>
          <w:sz w:val="24"/>
          <w:szCs w:val="24"/>
        </w:rPr>
        <w:t>A FILHA DA MÃE</w:t>
      </w:r>
      <w:r w:rsidR="00714290">
        <w:rPr>
          <w:rFonts w:ascii="Arial" w:hAnsi="Arial" w:cs="Arial"/>
          <w:sz w:val="24"/>
          <w:szCs w:val="24"/>
        </w:rPr>
        <w:t>”</w:t>
      </w:r>
    </w:p>
    <w:p w14:paraId="2BBECCDE" w14:textId="77777777" w:rsidR="00714290" w:rsidRDefault="00714290" w:rsidP="00683DD6">
      <w:pPr>
        <w:ind w:firstLine="0"/>
        <w:rPr>
          <w:rFonts w:ascii="Arial" w:hAnsi="Arial" w:cs="Arial"/>
          <w:sz w:val="24"/>
          <w:szCs w:val="24"/>
        </w:rPr>
      </w:pPr>
    </w:p>
    <w:p w14:paraId="386BF0E0" w14:textId="770E0455" w:rsidR="00714290" w:rsidRDefault="000A1D53" w:rsidP="000A1D53">
      <w:pPr>
        <w:rPr>
          <w:rFonts w:ascii="Arial" w:hAnsi="Arial" w:cs="Arial"/>
          <w:sz w:val="24"/>
          <w:szCs w:val="24"/>
        </w:rPr>
      </w:pPr>
      <w:r>
        <w:rPr>
          <w:rFonts w:ascii="Arial" w:hAnsi="Arial" w:cs="Arial"/>
          <w:sz w:val="24"/>
          <w:szCs w:val="24"/>
        </w:rPr>
        <w:t>“</w:t>
      </w:r>
      <w:r w:rsidRPr="000A1D53">
        <w:rPr>
          <w:rFonts w:ascii="Arial" w:hAnsi="Arial" w:cs="Arial"/>
          <w:i/>
          <w:iCs/>
          <w:sz w:val="24"/>
          <w:szCs w:val="24"/>
        </w:rPr>
        <w:t>A filha da mãe</w:t>
      </w:r>
      <w:r w:rsidRPr="000A1D53">
        <w:rPr>
          <w:rFonts w:ascii="Arial" w:hAnsi="Arial" w:cs="Arial"/>
          <w:sz w:val="24"/>
          <w:szCs w:val="24"/>
        </w:rPr>
        <w:t>"</w:t>
      </w:r>
      <w:r>
        <w:rPr>
          <w:rFonts w:ascii="Arial" w:hAnsi="Arial" w:cs="Arial"/>
          <w:sz w:val="24"/>
          <w:szCs w:val="24"/>
        </w:rPr>
        <w:t xml:space="preserve">, escrito por </w:t>
      </w:r>
      <w:proofErr w:type="spellStart"/>
      <w:r>
        <w:rPr>
          <w:rFonts w:ascii="Arial" w:hAnsi="Arial" w:cs="Arial"/>
          <w:sz w:val="24"/>
          <w:szCs w:val="24"/>
        </w:rPr>
        <w:t>Tinda</w:t>
      </w:r>
      <w:proofErr w:type="spellEnd"/>
      <w:r>
        <w:rPr>
          <w:rFonts w:ascii="Arial" w:hAnsi="Arial" w:cs="Arial"/>
          <w:sz w:val="24"/>
          <w:szCs w:val="24"/>
        </w:rPr>
        <w:t xml:space="preserve"> Costa,</w:t>
      </w:r>
      <w:r w:rsidRPr="000A1D53">
        <w:rPr>
          <w:rFonts w:ascii="Arial" w:hAnsi="Arial" w:cs="Arial"/>
          <w:sz w:val="24"/>
          <w:szCs w:val="24"/>
        </w:rPr>
        <w:t xml:space="preserve"> é um suspense dramático com elementos de investigação policial que se inspira na realidade brasileira. O livro narra a história de Cleo, uma enfermeira dedicada e mãe amorosa. Ela é uma feminista engajada na luta pela igualdade de direitos e apoia mulheres que enfrentam abusos. Cleo é uma heroína contemporânea, uma mulher comum que superou um relacionamento tóxico e decide se arriscar para ajudar outras mulheres vítimas de abuso.</w:t>
      </w:r>
    </w:p>
    <w:p w14:paraId="10AF8F85" w14:textId="77777777" w:rsidR="000A1D53" w:rsidRDefault="000A1D53" w:rsidP="000A1D53">
      <w:pPr>
        <w:rPr>
          <w:rFonts w:ascii="Arial" w:hAnsi="Arial" w:cs="Arial"/>
          <w:sz w:val="24"/>
          <w:szCs w:val="24"/>
        </w:rPr>
      </w:pPr>
    </w:p>
    <w:p w14:paraId="360DF924" w14:textId="104D5E80" w:rsidR="000A1D53" w:rsidRDefault="000A1D53" w:rsidP="000A1D53">
      <w:pPr>
        <w:rPr>
          <w:rFonts w:ascii="Arial" w:hAnsi="Arial" w:cs="Arial"/>
          <w:sz w:val="24"/>
          <w:szCs w:val="24"/>
        </w:rPr>
      </w:pPr>
      <w:r>
        <w:rPr>
          <w:rFonts w:ascii="Arial" w:hAnsi="Arial" w:cs="Arial"/>
          <w:sz w:val="24"/>
          <w:szCs w:val="24"/>
        </w:rPr>
        <w:t xml:space="preserve">A </w:t>
      </w:r>
      <w:r w:rsidRPr="000A1D53">
        <w:rPr>
          <w:rFonts w:ascii="Arial" w:hAnsi="Arial" w:cs="Arial"/>
          <w:sz w:val="24"/>
          <w:szCs w:val="24"/>
        </w:rPr>
        <w:t>mulher</w:t>
      </w:r>
      <w:r>
        <w:rPr>
          <w:rFonts w:ascii="Arial" w:hAnsi="Arial" w:cs="Arial"/>
          <w:sz w:val="24"/>
          <w:szCs w:val="24"/>
        </w:rPr>
        <w:t>, que</w:t>
      </w:r>
      <w:r w:rsidRPr="000A1D53">
        <w:rPr>
          <w:rFonts w:ascii="Arial" w:hAnsi="Arial" w:cs="Arial"/>
          <w:sz w:val="24"/>
          <w:szCs w:val="24"/>
        </w:rPr>
        <w:t xml:space="preserve"> foi vítima de agressões domésticas por anos, encontra apoio e solidariedade em sua mãe, </w:t>
      </w:r>
      <w:proofErr w:type="spellStart"/>
      <w:r w:rsidRPr="000A1D53">
        <w:rPr>
          <w:rFonts w:ascii="Arial" w:hAnsi="Arial" w:cs="Arial"/>
          <w:sz w:val="24"/>
          <w:szCs w:val="24"/>
        </w:rPr>
        <w:t>Don'Alzira</w:t>
      </w:r>
      <w:proofErr w:type="spellEnd"/>
      <w:r w:rsidRPr="000A1D53">
        <w:rPr>
          <w:rFonts w:ascii="Arial" w:hAnsi="Arial" w:cs="Arial"/>
          <w:sz w:val="24"/>
          <w:szCs w:val="24"/>
        </w:rPr>
        <w:t>, que também teve uma experiência semelhante. Após se livrar de seu agressor, Cleo passa por um processo de reinvenção, retoma seus estudos e trabalho, batalha para progredir em sua carreira, cuidar de seus filhos e ajudar outras vítimas de violência doméstica. O livro retrata a jornada de superação, resiliência e empoderamento de Cleo, enquanto ela busca construir uma vida melhor para si mesma e fazer a diferença na vida de outras mulheres.</w:t>
      </w:r>
    </w:p>
    <w:p w14:paraId="554E4E11" w14:textId="77777777" w:rsidR="00714290" w:rsidRDefault="00714290" w:rsidP="00683DD6">
      <w:pPr>
        <w:ind w:firstLine="0"/>
        <w:rPr>
          <w:rFonts w:ascii="Arial" w:hAnsi="Arial" w:cs="Arial"/>
          <w:sz w:val="24"/>
          <w:szCs w:val="24"/>
        </w:rPr>
      </w:pPr>
    </w:p>
    <w:p w14:paraId="2B6C7232" w14:textId="1562D07A" w:rsidR="00242F3D" w:rsidRDefault="000A1D53" w:rsidP="00242F3D">
      <w:pPr>
        <w:rPr>
          <w:rFonts w:ascii="Arial" w:hAnsi="Arial" w:cs="Arial"/>
          <w:sz w:val="24"/>
          <w:szCs w:val="24"/>
        </w:rPr>
      </w:pPr>
      <w:r>
        <w:rPr>
          <w:rFonts w:ascii="Arial" w:hAnsi="Arial" w:cs="Arial"/>
          <w:sz w:val="24"/>
          <w:szCs w:val="24"/>
        </w:rPr>
        <w:t xml:space="preserve">De acordo com a autora, a preferência em lançar sua obra no Estado de Minas Gerais se deu por conta de este ser </w:t>
      </w:r>
      <w:r w:rsidRPr="000A1D53">
        <w:rPr>
          <w:rFonts w:ascii="Arial" w:hAnsi="Arial" w:cs="Arial"/>
          <w:sz w:val="24"/>
          <w:szCs w:val="24"/>
        </w:rPr>
        <w:t>o campeão no número de abusos contra a mulher, o número um, inclusive, no total de assassinatos</w:t>
      </w:r>
      <w:r>
        <w:rPr>
          <w:rFonts w:ascii="Arial" w:hAnsi="Arial" w:cs="Arial"/>
          <w:sz w:val="24"/>
          <w:szCs w:val="24"/>
        </w:rPr>
        <w:t>.</w:t>
      </w:r>
    </w:p>
    <w:p w14:paraId="61CC8DCD" w14:textId="77777777" w:rsidR="00396DCD" w:rsidRDefault="00396DCD" w:rsidP="00396DCD">
      <w:pPr>
        <w:ind w:firstLine="0"/>
        <w:rPr>
          <w:rFonts w:ascii="Arial" w:hAnsi="Arial" w:cs="Arial"/>
          <w:sz w:val="24"/>
          <w:szCs w:val="24"/>
        </w:rPr>
      </w:pPr>
    </w:p>
    <w:p w14:paraId="158A029C" w14:textId="3A2AC20A" w:rsidR="00242F3D" w:rsidRPr="00126A2B" w:rsidRDefault="00396DCD" w:rsidP="00126A2B">
      <w:pPr>
        <w:ind w:firstLine="0"/>
        <w:jc w:val="center"/>
        <w:rPr>
          <w:rFonts w:ascii="Arial" w:hAnsi="Arial" w:cs="Arial"/>
          <w:b/>
          <w:bCs/>
          <w:i/>
          <w:iCs/>
          <w:sz w:val="20"/>
          <w:szCs w:val="20"/>
        </w:rPr>
      </w:pPr>
      <w:r w:rsidRPr="00242F3D">
        <w:rPr>
          <w:rFonts w:ascii="Arial" w:hAnsi="Arial" w:cs="Arial"/>
          <w:b/>
          <w:bCs/>
          <w:noProof/>
          <w:sz w:val="20"/>
          <w:szCs w:val="20"/>
        </w:rPr>
        <w:drawing>
          <wp:anchor distT="0" distB="0" distL="114300" distR="114300" simplePos="0" relativeHeight="251671552" behindDoc="1" locked="0" layoutInCell="1" allowOverlap="1" wp14:anchorId="515C8AEA" wp14:editId="3BBE2E3F">
            <wp:simplePos x="0" y="0"/>
            <wp:positionH relativeFrom="margin">
              <wp:posOffset>1805305</wp:posOffset>
            </wp:positionH>
            <wp:positionV relativeFrom="paragraph">
              <wp:posOffset>295275</wp:posOffset>
            </wp:positionV>
            <wp:extent cx="2162175" cy="1733550"/>
            <wp:effectExtent l="0" t="0" r="9525" b="0"/>
            <wp:wrapTopAndBottom/>
            <wp:docPr id="361963387" name="Imagem 1" descr="Mulher com a boca abe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63387" name="Imagem 1" descr="Mulher com a boca aberta&#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175" cy="1733550"/>
                    </a:xfrm>
                    <a:prstGeom prst="rect">
                      <a:avLst/>
                    </a:prstGeom>
                  </pic:spPr>
                </pic:pic>
              </a:graphicData>
            </a:graphic>
            <wp14:sizeRelH relativeFrom="margin">
              <wp14:pctWidth>0</wp14:pctWidth>
            </wp14:sizeRelH>
            <wp14:sizeRelV relativeFrom="margin">
              <wp14:pctHeight>0</wp14:pctHeight>
            </wp14:sizeRelV>
          </wp:anchor>
        </w:drawing>
      </w:r>
      <w:r w:rsidR="00242F3D" w:rsidRPr="00242F3D">
        <w:rPr>
          <w:rFonts w:ascii="Arial" w:hAnsi="Arial" w:cs="Arial"/>
          <w:b/>
          <w:bCs/>
          <w:sz w:val="20"/>
          <w:szCs w:val="20"/>
        </w:rPr>
        <w:t xml:space="preserve">Figura 13. A autora </w:t>
      </w:r>
      <w:proofErr w:type="spellStart"/>
      <w:r w:rsidR="00242F3D" w:rsidRPr="00242F3D">
        <w:rPr>
          <w:rFonts w:ascii="Arial" w:hAnsi="Arial" w:cs="Arial"/>
          <w:b/>
          <w:bCs/>
          <w:sz w:val="20"/>
          <w:szCs w:val="20"/>
        </w:rPr>
        <w:t>Tinda</w:t>
      </w:r>
      <w:proofErr w:type="spellEnd"/>
      <w:r w:rsidR="00242F3D" w:rsidRPr="00242F3D">
        <w:rPr>
          <w:rFonts w:ascii="Arial" w:hAnsi="Arial" w:cs="Arial"/>
          <w:b/>
          <w:bCs/>
          <w:sz w:val="20"/>
          <w:szCs w:val="20"/>
        </w:rPr>
        <w:t xml:space="preserve"> Costa e sua obra “</w:t>
      </w:r>
      <w:r w:rsidR="00242F3D" w:rsidRPr="00242F3D">
        <w:rPr>
          <w:rFonts w:ascii="Arial" w:hAnsi="Arial" w:cs="Arial"/>
          <w:b/>
          <w:bCs/>
          <w:i/>
          <w:iCs/>
          <w:sz w:val="20"/>
          <w:szCs w:val="20"/>
        </w:rPr>
        <w:t>A filha da mãe</w:t>
      </w:r>
      <w:r w:rsidR="00242F3D" w:rsidRPr="00242F3D">
        <w:rPr>
          <w:rFonts w:ascii="Arial" w:hAnsi="Arial" w:cs="Arial"/>
          <w:b/>
          <w:bCs/>
          <w:sz w:val="20"/>
          <w:szCs w:val="20"/>
        </w:rPr>
        <w:t>”.</w:t>
      </w:r>
    </w:p>
    <w:p w14:paraId="1EA975AD" w14:textId="7A0893B3" w:rsidR="00126A2B" w:rsidRDefault="00126A2B" w:rsidP="00126A2B">
      <w:pPr>
        <w:spacing w:line="240" w:lineRule="auto"/>
        <w:jc w:val="center"/>
        <w:rPr>
          <w:rFonts w:ascii="Arial" w:hAnsi="Arial" w:cs="Arial"/>
          <w:sz w:val="20"/>
          <w:szCs w:val="20"/>
        </w:rPr>
      </w:pPr>
    </w:p>
    <w:p w14:paraId="66471B3F" w14:textId="2AC1B379" w:rsidR="00242F3D" w:rsidRPr="00126A2B" w:rsidRDefault="00242F3D" w:rsidP="00126A2B">
      <w:pPr>
        <w:jc w:val="center"/>
        <w:rPr>
          <w:rFonts w:ascii="Arial" w:hAnsi="Arial" w:cs="Arial"/>
          <w:sz w:val="20"/>
          <w:szCs w:val="20"/>
        </w:rPr>
      </w:pPr>
      <w:r w:rsidRPr="00126A2B">
        <w:rPr>
          <w:rFonts w:ascii="Arial" w:hAnsi="Arial" w:cs="Arial"/>
          <w:sz w:val="20"/>
          <w:szCs w:val="20"/>
        </w:rPr>
        <w:t>Fonte: &lt;</w:t>
      </w:r>
      <w:r w:rsidRPr="00126A2B">
        <w:rPr>
          <w:sz w:val="20"/>
          <w:szCs w:val="20"/>
        </w:rPr>
        <w:t xml:space="preserve"> </w:t>
      </w:r>
      <w:r w:rsidRPr="00126A2B">
        <w:rPr>
          <w:rFonts w:ascii="Arial" w:hAnsi="Arial" w:cs="Arial"/>
          <w:sz w:val="20"/>
          <w:szCs w:val="20"/>
        </w:rPr>
        <w:t xml:space="preserve">http://www.justicadesaia.com.br/hq-retrata-realidade-da-violencia-contra-as-mulheres/&gt; Acesso em: </w:t>
      </w:r>
      <w:r w:rsidR="00126A2B" w:rsidRPr="00126A2B">
        <w:rPr>
          <w:rFonts w:ascii="Arial" w:hAnsi="Arial" w:cs="Arial"/>
          <w:sz w:val="20"/>
          <w:szCs w:val="20"/>
        </w:rPr>
        <w:t>09/06/2023</w:t>
      </w:r>
    </w:p>
    <w:p w14:paraId="16FF2A12" w14:textId="3627292E" w:rsidR="00414526" w:rsidRDefault="00414526" w:rsidP="00414526">
      <w:pPr>
        <w:ind w:firstLine="0"/>
        <w:rPr>
          <w:rFonts w:ascii="Arial" w:hAnsi="Arial" w:cs="Arial"/>
          <w:sz w:val="24"/>
          <w:szCs w:val="24"/>
        </w:rPr>
      </w:pPr>
    </w:p>
    <w:p w14:paraId="5D3E5933" w14:textId="5F27B1E8" w:rsidR="00414526" w:rsidRDefault="00035D59" w:rsidP="00414526">
      <w:pPr>
        <w:ind w:firstLine="0"/>
        <w:rPr>
          <w:rFonts w:ascii="Arial" w:hAnsi="Arial" w:cs="Arial"/>
          <w:sz w:val="24"/>
          <w:szCs w:val="24"/>
        </w:rPr>
      </w:pPr>
      <w:r>
        <w:rPr>
          <w:rFonts w:ascii="Arial" w:hAnsi="Arial" w:cs="Arial"/>
          <w:sz w:val="24"/>
          <w:szCs w:val="24"/>
        </w:rPr>
        <w:t>10</w:t>
      </w:r>
      <w:r w:rsidR="00414526">
        <w:rPr>
          <w:rFonts w:ascii="Arial" w:hAnsi="Arial" w:cs="Arial"/>
          <w:sz w:val="24"/>
          <w:szCs w:val="24"/>
        </w:rPr>
        <w:t>.2. LIVRO “MARIA DA PENHA NAS ESCOLAS” (GOIÁS)</w:t>
      </w:r>
    </w:p>
    <w:p w14:paraId="2A6F9C87" w14:textId="42659556" w:rsidR="00414526" w:rsidRDefault="00414526" w:rsidP="00414526">
      <w:pPr>
        <w:ind w:firstLine="0"/>
        <w:rPr>
          <w:rFonts w:ascii="Arial" w:hAnsi="Arial" w:cs="Arial"/>
          <w:sz w:val="24"/>
          <w:szCs w:val="24"/>
        </w:rPr>
      </w:pPr>
    </w:p>
    <w:p w14:paraId="33BE23EE" w14:textId="2D8FB831" w:rsidR="00714290" w:rsidRDefault="00414526" w:rsidP="00242F3D">
      <w:pPr>
        <w:rPr>
          <w:rFonts w:ascii="Arial" w:hAnsi="Arial" w:cs="Arial"/>
          <w:sz w:val="24"/>
          <w:szCs w:val="24"/>
        </w:rPr>
      </w:pPr>
      <w:r>
        <w:rPr>
          <w:rFonts w:ascii="Arial" w:hAnsi="Arial" w:cs="Arial"/>
          <w:sz w:val="24"/>
          <w:szCs w:val="24"/>
        </w:rPr>
        <w:t xml:space="preserve">O projeto foi criando por Manoela Bastos e ilustrado por Lara </w:t>
      </w:r>
      <w:proofErr w:type="spellStart"/>
      <w:r>
        <w:rPr>
          <w:rFonts w:ascii="Arial" w:hAnsi="Arial" w:cs="Arial"/>
          <w:sz w:val="24"/>
          <w:szCs w:val="24"/>
        </w:rPr>
        <w:t>Damiane</w:t>
      </w:r>
      <w:proofErr w:type="spellEnd"/>
      <w:r>
        <w:rPr>
          <w:rFonts w:ascii="Arial" w:hAnsi="Arial" w:cs="Arial"/>
          <w:sz w:val="24"/>
          <w:szCs w:val="24"/>
        </w:rPr>
        <w:t>. Ele conta a história de Maria da Penha, farmacêutica brasileira que foi vítima de violência doméstica.</w:t>
      </w:r>
    </w:p>
    <w:p w14:paraId="2B1C77C2" w14:textId="77777777" w:rsidR="00242F3D" w:rsidRDefault="00242F3D" w:rsidP="00683DD6">
      <w:pPr>
        <w:ind w:firstLine="0"/>
        <w:rPr>
          <w:rFonts w:ascii="Arial" w:hAnsi="Arial" w:cs="Arial"/>
          <w:sz w:val="24"/>
          <w:szCs w:val="24"/>
        </w:rPr>
      </w:pPr>
    </w:p>
    <w:p w14:paraId="76B9E0A8" w14:textId="06E11A2A" w:rsidR="00414526" w:rsidRDefault="00414526" w:rsidP="00242F3D">
      <w:pPr>
        <w:rPr>
          <w:rFonts w:ascii="Arial" w:hAnsi="Arial" w:cs="Arial"/>
          <w:sz w:val="24"/>
          <w:szCs w:val="24"/>
        </w:rPr>
      </w:pPr>
      <w:r>
        <w:rPr>
          <w:rFonts w:ascii="Arial" w:hAnsi="Arial" w:cs="Arial"/>
          <w:sz w:val="24"/>
          <w:szCs w:val="24"/>
        </w:rPr>
        <w:t>O livro é adaptado pedagogicamente para crianças de 07 a 12 anos de idade. Também é disponibilizado um manual de direcionamento ao educador e, também, uma versão em braile, para crianças com deficiência visual.</w:t>
      </w:r>
      <w:r w:rsidR="00242F3D">
        <w:rPr>
          <w:rFonts w:ascii="Arial" w:hAnsi="Arial" w:cs="Arial"/>
          <w:sz w:val="24"/>
          <w:szCs w:val="24"/>
        </w:rPr>
        <w:t xml:space="preserve"> O livro está sendo distribuído em algumas escolas públicas de Goiânia e de Anápolis, em Goiás.</w:t>
      </w:r>
    </w:p>
    <w:p w14:paraId="5D958923" w14:textId="74D3AF19" w:rsidR="00126A2B" w:rsidRDefault="00126A2B" w:rsidP="00242F3D">
      <w:pPr>
        <w:rPr>
          <w:rFonts w:ascii="Arial" w:hAnsi="Arial" w:cs="Arial"/>
          <w:sz w:val="24"/>
          <w:szCs w:val="24"/>
        </w:rPr>
      </w:pPr>
    </w:p>
    <w:p w14:paraId="0EBA14F9" w14:textId="7D9A067E" w:rsidR="00714290" w:rsidRPr="00126A2B" w:rsidRDefault="00126A2B" w:rsidP="00126A2B">
      <w:pPr>
        <w:ind w:firstLine="0"/>
        <w:jc w:val="center"/>
        <w:rPr>
          <w:rFonts w:ascii="Arial" w:hAnsi="Arial" w:cs="Arial"/>
          <w:b/>
          <w:bCs/>
          <w:sz w:val="20"/>
          <w:szCs w:val="20"/>
        </w:rPr>
      </w:pPr>
      <w:r w:rsidRPr="00126A2B">
        <w:rPr>
          <w:rFonts w:ascii="Arial" w:hAnsi="Arial" w:cs="Arial"/>
          <w:b/>
          <w:bCs/>
          <w:noProof/>
          <w:sz w:val="20"/>
          <w:szCs w:val="20"/>
        </w:rPr>
        <w:drawing>
          <wp:anchor distT="0" distB="0" distL="114300" distR="114300" simplePos="0" relativeHeight="251672576" behindDoc="1" locked="0" layoutInCell="1" allowOverlap="1" wp14:anchorId="22D8B4A6" wp14:editId="1537DEE6">
            <wp:simplePos x="0" y="0"/>
            <wp:positionH relativeFrom="margin">
              <wp:align>center</wp:align>
            </wp:positionH>
            <wp:positionV relativeFrom="paragraph">
              <wp:posOffset>435854</wp:posOffset>
            </wp:positionV>
            <wp:extent cx="2625725" cy="1740535"/>
            <wp:effectExtent l="0" t="0" r="3175" b="0"/>
            <wp:wrapTopAndBottom/>
            <wp:docPr id="1552171923" name="Imagem 2" descr="Mesa com livros em ci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71923" name="Imagem 2" descr="Mesa com livros em cima&#10;&#10;Descrição gerada automaticamente com confiança baix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5725" cy="1740535"/>
                    </a:xfrm>
                    <a:prstGeom prst="rect">
                      <a:avLst/>
                    </a:prstGeom>
                  </pic:spPr>
                </pic:pic>
              </a:graphicData>
            </a:graphic>
            <wp14:sizeRelH relativeFrom="margin">
              <wp14:pctWidth>0</wp14:pctWidth>
            </wp14:sizeRelH>
            <wp14:sizeRelV relativeFrom="margin">
              <wp14:pctHeight>0</wp14:pctHeight>
            </wp14:sizeRelV>
          </wp:anchor>
        </w:drawing>
      </w:r>
      <w:r w:rsidRPr="00126A2B">
        <w:rPr>
          <w:rFonts w:ascii="Arial" w:hAnsi="Arial" w:cs="Arial"/>
          <w:b/>
          <w:bCs/>
          <w:sz w:val="20"/>
          <w:szCs w:val="20"/>
        </w:rPr>
        <w:t>Figura 14. Livro “</w:t>
      </w:r>
      <w:r w:rsidRPr="00126A2B">
        <w:rPr>
          <w:rFonts w:ascii="Arial" w:hAnsi="Arial" w:cs="Arial"/>
          <w:b/>
          <w:bCs/>
          <w:i/>
          <w:iCs/>
          <w:sz w:val="20"/>
          <w:szCs w:val="20"/>
        </w:rPr>
        <w:t>Maria da Penha nas Escolas</w:t>
      </w:r>
      <w:r w:rsidRPr="00126A2B">
        <w:rPr>
          <w:rFonts w:ascii="Arial" w:hAnsi="Arial" w:cs="Arial"/>
          <w:b/>
          <w:bCs/>
          <w:sz w:val="20"/>
          <w:szCs w:val="20"/>
        </w:rPr>
        <w:t xml:space="preserve">”. História adaptada por Manoela Bastos e Lara </w:t>
      </w:r>
      <w:proofErr w:type="spellStart"/>
      <w:r w:rsidRPr="00126A2B">
        <w:rPr>
          <w:rFonts w:ascii="Arial" w:hAnsi="Arial" w:cs="Arial"/>
          <w:b/>
          <w:bCs/>
          <w:sz w:val="20"/>
          <w:szCs w:val="20"/>
        </w:rPr>
        <w:t>Damiane</w:t>
      </w:r>
      <w:proofErr w:type="spellEnd"/>
      <w:r w:rsidRPr="00126A2B">
        <w:rPr>
          <w:rFonts w:ascii="Arial" w:hAnsi="Arial" w:cs="Arial"/>
          <w:b/>
          <w:bCs/>
          <w:sz w:val="20"/>
          <w:szCs w:val="20"/>
        </w:rPr>
        <w:t>.</w:t>
      </w:r>
    </w:p>
    <w:p w14:paraId="3BE5D350" w14:textId="55D9B8A6" w:rsidR="00126A2B" w:rsidRDefault="00126A2B" w:rsidP="00126A2B">
      <w:pPr>
        <w:ind w:firstLine="0"/>
        <w:jc w:val="center"/>
        <w:rPr>
          <w:rFonts w:ascii="Arial" w:hAnsi="Arial" w:cs="Arial"/>
          <w:sz w:val="20"/>
          <w:szCs w:val="20"/>
        </w:rPr>
      </w:pPr>
      <w:r w:rsidRPr="00126A2B">
        <w:rPr>
          <w:rFonts w:ascii="Arial" w:hAnsi="Arial" w:cs="Arial"/>
          <w:sz w:val="20"/>
          <w:szCs w:val="20"/>
        </w:rPr>
        <w:t>Fonte:</w:t>
      </w:r>
      <w:r>
        <w:rPr>
          <w:rFonts w:ascii="Arial" w:hAnsi="Arial" w:cs="Arial"/>
          <w:sz w:val="20"/>
          <w:szCs w:val="20"/>
        </w:rPr>
        <w:t xml:space="preserve"> </w:t>
      </w:r>
      <w:r w:rsidRPr="00126A2B">
        <w:rPr>
          <w:rFonts w:ascii="Arial" w:hAnsi="Arial" w:cs="Arial"/>
          <w:sz w:val="20"/>
          <w:szCs w:val="20"/>
        </w:rPr>
        <w:t>&lt;https://www.dmanapolis.com.br/noticia/54897/livro-lmaria-da-penha-nas-escolasr-e-lancado-em-goias&gt;</w:t>
      </w:r>
      <w:r>
        <w:rPr>
          <w:rFonts w:ascii="Arial" w:hAnsi="Arial" w:cs="Arial"/>
          <w:sz w:val="20"/>
          <w:szCs w:val="20"/>
        </w:rPr>
        <w:t xml:space="preserve"> Acesso em 09/06/2023</w:t>
      </w:r>
    </w:p>
    <w:p w14:paraId="65181F22" w14:textId="77777777" w:rsidR="00396DCD" w:rsidRDefault="00396DCD" w:rsidP="00126A2B">
      <w:pPr>
        <w:ind w:firstLine="0"/>
        <w:jc w:val="center"/>
        <w:rPr>
          <w:rFonts w:ascii="Arial" w:hAnsi="Arial" w:cs="Arial"/>
          <w:sz w:val="20"/>
          <w:szCs w:val="20"/>
        </w:rPr>
      </w:pPr>
    </w:p>
    <w:p w14:paraId="6FCD6B9E" w14:textId="77777777" w:rsidR="00396DCD" w:rsidRDefault="00396DCD" w:rsidP="00126A2B">
      <w:pPr>
        <w:ind w:firstLine="0"/>
        <w:jc w:val="center"/>
        <w:rPr>
          <w:rFonts w:ascii="Arial" w:hAnsi="Arial" w:cs="Arial"/>
          <w:sz w:val="20"/>
          <w:szCs w:val="20"/>
        </w:rPr>
      </w:pPr>
    </w:p>
    <w:p w14:paraId="2D2AD02E" w14:textId="77777777" w:rsidR="00396DCD" w:rsidRDefault="00396DCD" w:rsidP="00126A2B">
      <w:pPr>
        <w:ind w:firstLine="0"/>
        <w:jc w:val="center"/>
        <w:rPr>
          <w:rFonts w:ascii="Arial" w:hAnsi="Arial" w:cs="Arial"/>
          <w:sz w:val="20"/>
          <w:szCs w:val="20"/>
        </w:rPr>
      </w:pPr>
    </w:p>
    <w:p w14:paraId="1D179DCB" w14:textId="77777777" w:rsidR="00396DCD" w:rsidRDefault="00396DCD" w:rsidP="00126A2B">
      <w:pPr>
        <w:ind w:firstLine="0"/>
        <w:jc w:val="center"/>
        <w:rPr>
          <w:rFonts w:ascii="Arial" w:hAnsi="Arial" w:cs="Arial"/>
          <w:sz w:val="20"/>
          <w:szCs w:val="20"/>
        </w:rPr>
      </w:pPr>
    </w:p>
    <w:p w14:paraId="495CC96C" w14:textId="77777777" w:rsidR="00396DCD" w:rsidRDefault="00396DCD" w:rsidP="00126A2B">
      <w:pPr>
        <w:ind w:firstLine="0"/>
        <w:jc w:val="center"/>
        <w:rPr>
          <w:rFonts w:ascii="Arial" w:hAnsi="Arial" w:cs="Arial"/>
          <w:sz w:val="20"/>
          <w:szCs w:val="20"/>
        </w:rPr>
      </w:pPr>
    </w:p>
    <w:p w14:paraId="563654CE" w14:textId="77777777" w:rsidR="00396DCD" w:rsidRDefault="00396DCD" w:rsidP="00126A2B">
      <w:pPr>
        <w:ind w:firstLine="0"/>
        <w:jc w:val="center"/>
        <w:rPr>
          <w:rFonts w:ascii="Arial" w:hAnsi="Arial" w:cs="Arial"/>
          <w:sz w:val="20"/>
          <w:szCs w:val="20"/>
        </w:rPr>
      </w:pPr>
    </w:p>
    <w:p w14:paraId="713DDC6C" w14:textId="77777777" w:rsidR="00396DCD" w:rsidRDefault="00396DCD" w:rsidP="00126A2B">
      <w:pPr>
        <w:ind w:firstLine="0"/>
        <w:jc w:val="center"/>
        <w:rPr>
          <w:rFonts w:ascii="Arial" w:hAnsi="Arial" w:cs="Arial"/>
          <w:sz w:val="20"/>
          <w:szCs w:val="20"/>
        </w:rPr>
      </w:pPr>
    </w:p>
    <w:p w14:paraId="7E8D9906" w14:textId="77777777" w:rsidR="00396DCD" w:rsidRDefault="00396DCD" w:rsidP="00126A2B">
      <w:pPr>
        <w:ind w:firstLine="0"/>
        <w:jc w:val="center"/>
        <w:rPr>
          <w:rFonts w:ascii="Arial" w:hAnsi="Arial" w:cs="Arial"/>
          <w:sz w:val="20"/>
          <w:szCs w:val="20"/>
        </w:rPr>
      </w:pPr>
    </w:p>
    <w:p w14:paraId="0BB94402" w14:textId="77777777" w:rsidR="00396DCD" w:rsidRDefault="00396DCD" w:rsidP="00126A2B">
      <w:pPr>
        <w:ind w:firstLine="0"/>
        <w:jc w:val="center"/>
        <w:rPr>
          <w:rFonts w:ascii="Arial" w:hAnsi="Arial" w:cs="Arial"/>
          <w:sz w:val="20"/>
          <w:szCs w:val="20"/>
        </w:rPr>
      </w:pPr>
    </w:p>
    <w:p w14:paraId="1754FF96" w14:textId="77777777" w:rsidR="00396DCD" w:rsidRDefault="00396DCD" w:rsidP="00126A2B">
      <w:pPr>
        <w:ind w:firstLine="0"/>
        <w:jc w:val="center"/>
        <w:rPr>
          <w:rFonts w:ascii="Arial" w:hAnsi="Arial" w:cs="Arial"/>
          <w:sz w:val="20"/>
          <w:szCs w:val="20"/>
        </w:rPr>
      </w:pPr>
    </w:p>
    <w:p w14:paraId="06134453" w14:textId="77777777" w:rsidR="00396DCD" w:rsidRDefault="00396DCD" w:rsidP="00126A2B">
      <w:pPr>
        <w:ind w:firstLine="0"/>
        <w:jc w:val="center"/>
        <w:rPr>
          <w:rFonts w:ascii="Arial" w:hAnsi="Arial" w:cs="Arial"/>
          <w:sz w:val="20"/>
          <w:szCs w:val="20"/>
        </w:rPr>
      </w:pPr>
    </w:p>
    <w:p w14:paraId="6A179E49" w14:textId="77777777" w:rsidR="00396DCD" w:rsidRDefault="00396DCD" w:rsidP="00126A2B">
      <w:pPr>
        <w:ind w:firstLine="0"/>
        <w:jc w:val="center"/>
        <w:rPr>
          <w:rFonts w:ascii="Arial" w:hAnsi="Arial" w:cs="Arial"/>
          <w:sz w:val="20"/>
          <w:szCs w:val="20"/>
        </w:rPr>
      </w:pPr>
    </w:p>
    <w:p w14:paraId="1C924111" w14:textId="77777777" w:rsidR="00396DCD" w:rsidRDefault="00396DCD" w:rsidP="00126A2B">
      <w:pPr>
        <w:ind w:firstLine="0"/>
        <w:jc w:val="center"/>
        <w:rPr>
          <w:rFonts w:ascii="Arial" w:hAnsi="Arial" w:cs="Arial"/>
          <w:sz w:val="20"/>
          <w:szCs w:val="20"/>
        </w:rPr>
      </w:pPr>
    </w:p>
    <w:p w14:paraId="1B4BDF4C" w14:textId="77777777" w:rsidR="00396DCD" w:rsidRDefault="00396DCD" w:rsidP="00126A2B">
      <w:pPr>
        <w:ind w:firstLine="0"/>
        <w:jc w:val="center"/>
        <w:rPr>
          <w:rFonts w:ascii="Arial" w:hAnsi="Arial" w:cs="Arial"/>
          <w:sz w:val="20"/>
          <w:szCs w:val="20"/>
        </w:rPr>
      </w:pPr>
    </w:p>
    <w:p w14:paraId="36EEBD48" w14:textId="21B6DE45" w:rsidR="000A2F1E" w:rsidRDefault="000A2F1E" w:rsidP="000A2F1E">
      <w:pPr>
        <w:ind w:firstLine="0"/>
        <w:rPr>
          <w:rFonts w:ascii="Arial" w:hAnsi="Arial" w:cs="Arial"/>
          <w:b/>
          <w:bCs/>
          <w:sz w:val="24"/>
          <w:szCs w:val="24"/>
        </w:rPr>
      </w:pPr>
      <w:r w:rsidRPr="000A2F1E">
        <w:rPr>
          <w:rFonts w:ascii="Arial" w:hAnsi="Arial" w:cs="Arial"/>
          <w:b/>
          <w:bCs/>
          <w:sz w:val="24"/>
          <w:szCs w:val="24"/>
        </w:rPr>
        <w:lastRenderedPageBreak/>
        <w:t>1</w:t>
      </w:r>
      <w:r w:rsidR="00035D59">
        <w:rPr>
          <w:rFonts w:ascii="Arial" w:hAnsi="Arial" w:cs="Arial"/>
          <w:b/>
          <w:bCs/>
          <w:sz w:val="24"/>
          <w:szCs w:val="24"/>
        </w:rPr>
        <w:t>1</w:t>
      </w:r>
      <w:r w:rsidRPr="000A2F1E">
        <w:rPr>
          <w:rFonts w:ascii="Arial" w:hAnsi="Arial" w:cs="Arial"/>
          <w:b/>
          <w:bCs/>
          <w:sz w:val="24"/>
          <w:szCs w:val="24"/>
        </w:rPr>
        <w:t>. CONCLUSÃO</w:t>
      </w:r>
    </w:p>
    <w:p w14:paraId="46466933" w14:textId="77777777" w:rsidR="00FF6059" w:rsidRPr="000A2F1E" w:rsidRDefault="00FF6059" w:rsidP="000A2F1E">
      <w:pPr>
        <w:ind w:firstLine="0"/>
        <w:rPr>
          <w:rFonts w:ascii="Arial" w:hAnsi="Arial" w:cs="Arial"/>
          <w:b/>
          <w:bCs/>
          <w:sz w:val="24"/>
          <w:szCs w:val="24"/>
        </w:rPr>
      </w:pPr>
    </w:p>
    <w:p w14:paraId="6479D968" w14:textId="274CD757" w:rsidR="000A2F1E" w:rsidRDefault="008236F0" w:rsidP="00FF6059">
      <w:pPr>
        <w:ind w:firstLine="708"/>
        <w:rPr>
          <w:rFonts w:ascii="Arial" w:hAnsi="Arial" w:cs="Arial"/>
          <w:sz w:val="24"/>
          <w:szCs w:val="24"/>
        </w:rPr>
      </w:pPr>
      <w:r>
        <w:rPr>
          <w:rFonts w:ascii="Arial" w:hAnsi="Arial" w:cs="Arial"/>
          <w:sz w:val="24"/>
          <w:szCs w:val="24"/>
        </w:rPr>
        <w:t>A violência doméstica contra a mulher tem um impacto muito significativo na vida de dos filhos. Seja ela com bebê, criança, jovem ou adulto, as feridas duram até o fim de vossas vidas. Traumas, depressão, ansiedade e pânico são algumas dessas consequências de conflitos psiquiátricos ocasionados por essas vivências.</w:t>
      </w:r>
      <w:r w:rsidR="00FF6059">
        <w:rPr>
          <w:rFonts w:ascii="Arial" w:hAnsi="Arial" w:cs="Arial"/>
          <w:sz w:val="24"/>
          <w:szCs w:val="24"/>
        </w:rPr>
        <w:t xml:space="preserve"> Crianças, principalmente, absorvem com facilidade tudo o que lhe é exposto, são curiosas e procuram sempre entender tudo o que as rodeiam.</w:t>
      </w:r>
    </w:p>
    <w:p w14:paraId="01E2036B" w14:textId="77777777" w:rsidR="00FF6059" w:rsidRDefault="00FF6059" w:rsidP="000A2F1E">
      <w:pPr>
        <w:ind w:firstLine="0"/>
        <w:rPr>
          <w:rFonts w:ascii="Arial" w:hAnsi="Arial" w:cs="Arial"/>
          <w:sz w:val="24"/>
          <w:szCs w:val="24"/>
        </w:rPr>
      </w:pPr>
    </w:p>
    <w:p w14:paraId="4528680F" w14:textId="0A1F333B" w:rsidR="00FF6059" w:rsidRDefault="00FF6059" w:rsidP="000A2F1E">
      <w:pPr>
        <w:ind w:firstLine="0"/>
        <w:rPr>
          <w:rFonts w:ascii="Arial" w:hAnsi="Arial" w:cs="Arial"/>
          <w:sz w:val="24"/>
          <w:szCs w:val="24"/>
        </w:rPr>
      </w:pPr>
      <w:r>
        <w:rPr>
          <w:rFonts w:ascii="Arial" w:hAnsi="Arial" w:cs="Arial"/>
          <w:sz w:val="24"/>
          <w:szCs w:val="24"/>
        </w:rPr>
        <w:t>A proposta de projeto trabalhará principalmente com a ressignificação de atos covardes de violência contra a mulher, as expondo as formas ideais de tratar uma mulher: com respeito, cuidado e amor.</w:t>
      </w:r>
    </w:p>
    <w:p w14:paraId="18687B3C" w14:textId="26564246" w:rsidR="008236F0" w:rsidRDefault="008236F0" w:rsidP="000A2F1E">
      <w:pPr>
        <w:ind w:firstLine="0"/>
        <w:rPr>
          <w:rFonts w:ascii="Arial" w:hAnsi="Arial" w:cs="Arial"/>
          <w:sz w:val="24"/>
          <w:szCs w:val="24"/>
        </w:rPr>
      </w:pPr>
    </w:p>
    <w:p w14:paraId="196F1888" w14:textId="77777777" w:rsidR="00035D59" w:rsidRDefault="00035D59" w:rsidP="000A2F1E">
      <w:pPr>
        <w:ind w:firstLine="0"/>
        <w:rPr>
          <w:rFonts w:ascii="Arial" w:hAnsi="Arial" w:cs="Arial"/>
          <w:sz w:val="24"/>
          <w:szCs w:val="24"/>
        </w:rPr>
      </w:pPr>
    </w:p>
    <w:p w14:paraId="453C3ED7" w14:textId="77777777" w:rsidR="00035D59" w:rsidRDefault="00035D59" w:rsidP="000A2F1E">
      <w:pPr>
        <w:ind w:firstLine="0"/>
        <w:rPr>
          <w:rFonts w:ascii="Arial" w:hAnsi="Arial" w:cs="Arial"/>
          <w:sz w:val="24"/>
          <w:szCs w:val="24"/>
        </w:rPr>
      </w:pPr>
    </w:p>
    <w:p w14:paraId="4493204A" w14:textId="77777777" w:rsidR="00035D59" w:rsidRDefault="00035D59" w:rsidP="000A2F1E">
      <w:pPr>
        <w:ind w:firstLine="0"/>
        <w:rPr>
          <w:rFonts w:ascii="Arial" w:hAnsi="Arial" w:cs="Arial"/>
          <w:sz w:val="24"/>
          <w:szCs w:val="24"/>
        </w:rPr>
      </w:pPr>
    </w:p>
    <w:p w14:paraId="5939BCE0" w14:textId="77777777" w:rsidR="00035D59" w:rsidRDefault="00035D59" w:rsidP="000A2F1E">
      <w:pPr>
        <w:ind w:firstLine="0"/>
        <w:rPr>
          <w:rFonts w:ascii="Arial" w:hAnsi="Arial" w:cs="Arial"/>
          <w:sz w:val="24"/>
          <w:szCs w:val="24"/>
        </w:rPr>
      </w:pPr>
    </w:p>
    <w:p w14:paraId="51564641" w14:textId="77777777" w:rsidR="00035D59" w:rsidRDefault="00035D59" w:rsidP="000A2F1E">
      <w:pPr>
        <w:ind w:firstLine="0"/>
        <w:rPr>
          <w:rFonts w:ascii="Arial" w:hAnsi="Arial" w:cs="Arial"/>
          <w:sz w:val="24"/>
          <w:szCs w:val="24"/>
        </w:rPr>
      </w:pPr>
    </w:p>
    <w:p w14:paraId="17166E92" w14:textId="77777777" w:rsidR="00035D59" w:rsidRDefault="00035D59" w:rsidP="000A2F1E">
      <w:pPr>
        <w:ind w:firstLine="0"/>
        <w:rPr>
          <w:rFonts w:ascii="Arial" w:hAnsi="Arial" w:cs="Arial"/>
          <w:sz w:val="24"/>
          <w:szCs w:val="24"/>
        </w:rPr>
      </w:pPr>
    </w:p>
    <w:p w14:paraId="5D71997B" w14:textId="77777777" w:rsidR="00035D59" w:rsidRDefault="00035D59" w:rsidP="000A2F1E">
      <w:pPr>
        <w:ind w:firstLine="0"/>
        <w:rPr>
          <w:rFonts w:ascii="Arial" w:hAnsi="Arial" w:cs="Arial"/>
          <w:sz w:val="24"/>
          <w:szCs w:val="24"/>
        </w:rPr>
      </w:pPr>
    </w:p>
    <w:p w14:paraId="00F1C5B6" w14:textId="77777777" w:rsidR="00035D59" w:rsidRDefault="00035D59" w:rsidP="000A2F1E">
      <w:pPr>
        <w:ind w:firstLine="0"/>
        <w:rPr>
          <w:rFonts w:ascii="Arial" w:hAnsi="Arial" w:cs="Arial"/>
          <w:sz w:val="24"/>
          <w:szCs w:val="24"/>
        </w:rPr>
      </w:pPr>
    </w:p>
    <w:p w14:paraId="212E2083" w14:textId="77777777" w:rsidR="00035D59" w:rsidRDefault="00035D59" w:rsidP="000A2F1E">
      <w:pPr>
        <w:ind w:firstLine="0"/>
        <w:rPr>
          <w:rFonts w:ascii="Arial" w:hAnsi="Arial" w:cs="Arial"/>
          <w:sz w:val="24"/>
          <w:szCs w:val="24"/>
        </w:rPr>
      </w:pPr>
    </w:p>
    <w:p w14:paraId="3F686626" w14:textId="77777777" w:rsidR="00035D59" w:rsidRDefault="00035D59" w:rsidP="000A2F1E">
      <w:pPr>
        <w:ind w:firstLine="0"/>
        <w:rPr>
          <w:rFonts w:ascii="Arial" w:hAnsi="Arial" w:cs="Arial"/>
          <w:sz w:val="24"/>
          <w:szCs w:val="24"/>
        </w:rPr>
      </w:pPr>
    </w:p>
    <w:p w14:paraId="24BF2F20" w14:textId="77777777" w:rsidR="00035D59" w:rsidRDefault="00035D59" w:rsidP="000A2F1E">
      <w:pPr>
        <w:ind w:firstLine="0"/>
        <w:rPr>
          <w:rFonts w:ascii="Arial" w:hAnsi="Arial" w:cs="Arial"/>
          <w:sz w:val="24"/>
          <w:szCs w:val="24"/>
        </w:rPr>
      </w:pPr>
    </w:p>
    <w:p w14:paraId="1F338626" w14:textId="77777777" w:rsidR="00035D59" w:rsidRDefault="00035D59" w:rsidP="000A2F1E">
      <w:pPr>
        <w:ind w:firstLine="0"/>
        <w:rPr>
          <w:rFonts w:ascii="Arial" w:hAnsi="Arial" w:cs="Arial"/>
          <w:sz w:val="24"/>
          <w:szCs w:val="24"/>
        </w:rPr>
      </w:pPr>
    </w:p>
    <w:p w14:paraId="2F2C4292" w14:textId="77777777" w:rsidR="00035D59" w:rsidRDefault="00035D59" w:rsidP="000A2F1E">
      <w:pPr>
        <w:ind w:firstLine="0"/>
        <w:rPr>
          <w:rFonts w:ascii="Arial" w:hAnsi="Arial" w:cs="Arial"/>
          <w:sz w:val="24"/>
          <w:szCs w:val="24"/>
        </w:rPr>
      </w:pPr>
    </w:p>
    <w:p w14:paraId="11947C6A" w14:textId="77777777" w:rsidR="00035D59" w:rsidRDefault="00035D59" w:rsidP="000A2F1E">
      <w:pPr>
        <w:ind w:firstLine="0"/>
        <w:rPr>
          <w:rFonts w:ascii="Arial" w:hAnsi="Arial" w:cs="Arial"/>
          <w:sz w:val="24"/>
          <w:szCs w:val="24"/>
        </w:rPr>
      </w:pPr>
    </w:p>
    <w:p w14:paraId="2669347A" w14:textId="77777777" w:rsidR="00035D59" w:rsidRDefault="00035D59" w:rsidP="000A2F1E">
      <w:pPr>
        <w:ind w:firstLine="0"/>
        <w:rPr>
          <w:rFonts w:ascii="Arial" w:hAnsi="Arial" w:cs="Arial"/>
          <w:sz w:val="24"/>
          <w:szCs w:val="24"/>
        </w:rPr>
      </w:pPr>
    </w:p>
    <w:p w14:paraId="304A5429" w14:textId="77777777" w:rsidR="00035D59" w:rsidRDefault="00035D59" w:rsidP="000A2F1E">
      <w:pPr>
        <w:ind w:firstLine="0"/>
        <w:rPr>
          <w:rFonts w:ascii="Arial" w:hAnsi="Arial" w:cs="Arial"/>
          <w:sz w:val="24"/>
          <w:szCs w:val="24"/>
        </w:rPr>
      </w:pPr>
    </w:p>
    <w:p w14:paraId="366017C9" w14:textId="77777777" w:rsidR="00035D59" w:rsidRDefault="00035D59" w:rsidP="000A2F1E">
      <w:pPr>
        <w:ind w:firstLine="0"/>
        <w:rPr>
          <w:rFonts w:ascii="Arial" w:hAnsi="Arial" w:cs="Arial"/>
          <w:sz w:val="24"/>
          <w:szCs w:val="24"/>
        </w:rPr>
      </w:pPr>
    </w:p>
    <w:p w14:paraId="22A89765" w14:textId="77777777" w:rsidR="00035D59" w:rsidRDefault="00035D59" w:rsidP="000A2F1E">
      <w:pPr>
        <w:ind w:firstLine="0"/>
        <w:rPr>
          <w:rFonts w:ascii="Arial" w:hAnsi="Arial" w:cs="Arial"/>
          <w:sz w:val="24"/>
          <w:szCs w:val="24"/>
        </w:rPr>
      </w:pPr>
    </w:p>
    <w:p w14:paraId="6E09C211" w14:textId="77777777" w:rsidR="00035D59" w:rsidRDefault="00035D59" w:rsidP="000A2F1E">
      <w:pPr>
        <w:ind w:firstLine="0"/>
        <w:rPr>
          <w:rFonts w:ascii="Arial" w:hAnsi="Arial" w:cs="Arial"/>
          <w:sz w:val="24"/>
          <w:szCs w:val="24"/>
        </w:rPr>
      </w:pPr>
    </w:p>
    <w:p w14:paraId="55D287CE" w14:textId="77777777" w:rsidR="00FF6059" w:rsidRDefault="00FF6059" w:rsidP="000A2F1E">
      <w:pPr>
        <w:ind w:firstLine="0"/>
        <w:rPr>
          <w:rFonts w:ascii="Arial" w:hAnsi="Arial" w:cs="Arial"/>
          <w:sz w:val="24"/>
          <w:szCs w:val="24"/>
        </w:rPr>
      </w:pPr>
    </w:p>
    <w:p w14:paraId="6ED0228A" w14:textId="72161FE5" w:rsidR="000A2F1E" w:rsidRDefault="000A2F1E" w:rsidP="000A2F1E">
      <w:pPr>
        <w:ind w:firstLine="0"/>
        <w:rPr>
          <w:rFonts w:ascii="Arial" w:hAnsi="Arial" w:cs="Arial"/>
          <w:b/>
          <w:bCs/>
          <w:sz w:val="24"/>
          <w:szCs w:val="24"/>
        </w:rPr>
      </w:pPr>
      <w:r w:rsidRPr="000A2F1E">
        <w:rPr>
          <w:rFonts w:ascii="Arial" w:hAnsi="Arial" w:cs="Arial"/>
          <w:b/>
          <w:bCs/>
          <w:sz w:val="24"/>
          <w:szCs w:val="24"/>
        </w:rPr>
        <w:lastRenderedPageBreak/>
        <w:t>1</w:t>
      </w:r>
      <w:r w:rsidR="00035D59">
        <w:rPr>
          <w:rFonts w:ascii="Arial" w:hAnsi="Arial" w:cs="Arial"/>
          <w:b/>
          <w:bCs/>
          <w:sz w:val="24"/>
          <w:szCs w:val="24"/>
        </w:rPr>
        <w:t>2</w:t>
      </w:r>
      <w:r w:rsidRPr="000A2F1E">
        <w:rPr>
          <w:rFonts w:ascii="Arial" w:hAnsi="Arial" w:cs="Arial"/>
          <w:b/>
          <w:bCs/>
          <w:sz w:val="24"/>
          <w:szCs w:val="24"/>
        </w:rPr>
        <w:t>. CONCEITO</w:t>
      </w:r>
    </w:p>
    <w:p w14:paraId="02640DD9" w14:textId="2236B2CA" w:rsidR="00860E31" w:rsidRDefault="00860E31" w:rsidP="000A2F1E">
      <w:pPr>
        <w:ind w:firstLine="0"/>
        <w:rPr>
          <w:rFonts w:ascii="Arial" w:hAnsi="Arial" w:cs="Arial"/>
          <w:b/>
          <w:bCs/>
          <w:sz w:val="24"/>
          <w:szCs w:val="24"/>
        </w:rPr>
      </w:pPr>
    </w:p>
    <w:p w14:paraId="697C667E" w14:textId="49665CB5" w:rsidR="00860E31" w:rsidRPr="00860E31" w:rsidRDefault="00860E31" w:rsidP="000A2F1E">
      <w:pPr>
        <w:ind w:firstLine="0"/>
        <w:rPr>
          <w:rFonts w:ascii="Arial" w:hAnsi="Arial" w:cs="Arial"/>
          <w:sz w:val="24"/>
          <w:szCs w:val="24"/>
        </w:rPr>
      </w:pPr>
      <w:r w:rsidRPr="00860E31">
        <w:rPr>
          <w:rFonts w:ascii="Arial" w:hAnsi="Arial" w:cs="Arial"/>
          <w:sz w:val="24"/>
          <w:szCs w:val="24"/>
        </w:rPr>
        <w:tab/>
        <w:t>O projeto apresentado tem como objetivo evitar que o ciclo de violência doméstica contra a mulher continue a se repetir, propondo a conscientização de crianças de 05 a 08 anos de idade. Desta forma, a problemática é tratada pela raiz, e não depois que algo muito grave aconteça, como um possível feminicídio.</w:t>
      </w:r>
    </w:p>
    <w:p w14:paraId="52C91D9C" w14:textId="13EFDA80" w:rsidR="00860E31" w:rsidRDefault="00860E31" w:rsidP="000A2F1E">
      <w:pPr>
        <w:ind w:firstLine="0"/>
        <w:rPr>
          <w:rFonts w:ascii="Arial" w:hAnsi="Arial" w:cs="Arial"/>
          <w:sz w:val="24"/>
          <w:szCs w:val="24"/>
        </w:rPr>
      </w:pPr>
      <w:r w:rsidRPr="00860E31">
        <w:rPr>
          <w:rFonts w:ascii="Arial" w:hAnsi="Arial" w:cs="Arial"/>
          <w:sz w:val="24"/>
          <w:szCs w:val="24"/>
        </w:rPr>
        <w:tab/>
        <w:t>Deve-se ressignificar esse tipo de ato na percepção de crianças, apresentando a elas pedagogicamente um comportamento social adequado e aceitável.</w:t>
      </w:r>
    </w:p>
    <w:p w14:paraId="63E81D1F" w14:textId="77777777" w:rsidR="00B5647B" w:rsidRDefault="00B5647B" w:rsidP="000A2F1E">
      <w:pPr>
        <w:ind w:firstLine="0"/>
        <w:rPr>
          <w:rFonts w:ascii="Arial" w:hAnsi="Arial" w:cs="Arial"/>
          <w:sz w:val="24"/>
          <w:szCs w:val="24"/>
        </w:rPr>
      </w:pPr>
    </w:p>
    <w:p w14:paraId="7C1B7189" w14:textId="77777777" w:rsidR="00B5647B" w:rsidRDefault="00B5647B" w:rsidP="000A2F1E">
      <w:pPr>
        <w:ind w:firstLine="0"/>
        <w:rPr>
          <w:rFonts w:ascii="Arial" w:hAnsi="Arial" w:cs="Arial"/>
          <w:sz w:val="24"/>
          <w:szCs w:val="24"/>
        </w:rPr>
      </w:pPr>
    </w:p>
    <w:p w14:paraId="71B6998C" w14:textId="77777777" w:rsidR="00B5647B" w:rsidRDefault="00B5647B" w:rsidP="000A2F1E">
      <w:pPr>
        <w:ind w:firstLine="0"/>
        <w:rPr>
          <w:rFonts w:ascii="Arial" w:hAnsi="Arial" w:cs="Arial"/>
          <w:sz w:val="24"/>
          <w:szCs w:val="24"/>
        </w:rPr>
      </w:pPr>
    </w:p>
    <w:p w14:paraId="3C4AD22F" w14:textId="77777777" w:rsidR="00B5647B" w:rsidRDefault="00B5647B" w:rsidP="000A2F1E">
      <w:pPr>
        <w:ind w:firstLine="0"/>
        <w:rPr>
          <w:rFonts w:ascii="Arial" w:hAnsi="Arial" w:cs="Arial"/>
          <w:sz w:val="24"/>
          <w:szCs w:val="24"/>
        </w:rPr>
      </w:pPr>
    </w:p>
    <w:p w14:paraId="25474CFC" w14:textId="77777777" w:rsidR="00B5647B" w:rsidRDefault="00B5647B" w:rsidP="000A2F1E">
      <w:pPr>
        <w:ind w:firstLine="0"/>
        <w:rPr>
          <w:rFonts w:ascii="Arial" w:hAnsi="Arial" w:cs="Arial"/>
          <w:sz w:val="24"/>
          <w:szCs w:val="24"/>
        </w:rPr>
      </w:pPr>
    </w:p>
    <w:p w14:paraId="1B0BC657" w14:textId="77777777" w:rsidR="00B5647B" w:rsidRDefault="00B5647B" w:rsidP="000A2F1E">
      <w:pPr>
        <w:ind w:firstLine="0"/>
        <w:rPr>
          <w:rFonts w:ascii="Arial" w:hAnsi="Arial" w:cs="Arial"/>
          <w:sz w:val="24"/>
          <w:szCs w:val="24"/>
        </w:rPr>
      </w:pPr>
    </w:p>
    <w:p w14:paraId="6D263353" w14:textId="77777777" w:rsidR="00B5647B" w:rsidRDefault="00B5647B" w:rsidP="000A2F1E">
      <w:pPr>
        <w:ind w:firstLine="0"/>
        <w:rPr>
          <w:rFonts w:ascii="Arial" w:hAnsi="Arial" w:cs="Arial"/>
          <w:sz w:val="24"/>
          <w:szCs w:val="24"/>
        </w:rPr>
      </w:pPr>
    </w:p>
    <w:p w14:paraId="2AD72FAD" w14:textId="77777777" w:rsidR="00B5647B" w:rsidRDefault="00B5647B" w:rsidP="000A2F1E">
      <w:pPr>
        <w:ind w:firstLine="0"/>
        <w:rPr>
          <w:rFonts w:ascii="Arial" w:hAnsi="Arial" w:cs="Arial"/>
          <w:sz w:val="24"/>
          <w:szCs w:val="24"/>
        </w:rPr>
      </w:pPr>
    </w:p>
    <w:p w14:paraId="488AA62A" w14:textId="77777777" w:rsidR="00B5647B" w:rsidRDefault="00B5647B" w:rsidP="000A2F1E">
      <w:pPr>
        <w:ind w:firstLine="0"/>
        <w:rPr>
          <w:rFonts w:ascii="Arial" w:hAnsi="Arial" w:cs="Arial"/>
          <w:sz w:val="24"/>
          <w:szCs w:val="24"/>
        </w:rPr>
      </w:pPr>
    </w:p>
    <w:p w14:paraId="75128A8F" w14:textId="77777777" w:rsidR="00B5647B" w:rsidRDefault="00B5647B" w:rsidP="000A2F1E">
      <w:pPr>
        <w:ind w:firstLine="0"/>
        <w:rPr>
          <w:rFonts w:ascii="Arial" w:hAnsi="Arial" w:cs="Arial"/>
          <w:sz w:val="24"/>
          <w:szCs w:val="24"/>
        </w:rPr>
      </w:pPr>
    </w:p>
    <w:p w14:paraId="2486F7D9" w14:textId="77777777" w:rsidR="00B5647B" w:rsidRDefault="00B5647B" w:rsidP="000A2F1E">
      <w:pPr>
        <w:ind w:firstLine="0"/>
        <w:rPr>
          <w:rFonts w:ascii="Arial" w:hAnsi="Arial" w:cs="Arial"/>
          <w:sz w:val="24"/>
          <w:szCs w:val="24"/>
        </w:rPr>
      </w:pPr>
    </w:p>
    <w:p w14:paraId="4EC0F17F" w14:textId="77777777" w:rsidR="00B5647B" w:rsidRDefault="00B5647B" w:rsidP="000A2F1E">
      <w:pPr>
        <w:ind w:firstLine="0"/>
        <w:rPr>
          <w:rFonts w:ascii="Arial" w:hAnsi="Arial" w:cs="Arial"/>
          <w:sz w:val="24"/>
          <w:szCs w:val="24"/>
        </w:rPr>
      </w:pPr>
    </w:p>
    <w:p w14:paraId="489712FB" w14:textId="77777777" w:rsidR="00B5647B" w:rsidRDefault="00B5647B" w:rsidP="000A2F1E">
      <w:pPr>
        <w:ind w:firstLine="0"/>
        <w:rPr>
          <w:rFonts w:ascii="Arial" w:hAnsi="Arial" w:cs="Arial"/>
          <w:sz w:val="24"/>
          <w:szCs w:val="24"/>
        </w:rPr>
      </w:pPr>
    </w:p>
    <w:p w14:paraId="71699887" w14:textId="77777777" w:rsidR="00B5647B" w:rsidRDefault="00B5647B" w:rsidP="000A2F1E">
      <w:pPr>
        <w:ind w:firstLine="0"/>
        <w:rPr>
          <w:rFonts w:ascii="Arial" w:hAnsi="Arial" w:cs="Arial"/>
          <w:sz w:val="24"/>
          <w:szCs w:val="24"/>
        </w:rPr>
      </w:pPr>
    </w:p>
    <w:p w14:paraId="4AF48D1F" w14:textId="77777777" w:rsidR="00B5647B" w:rsidRDefault="00B5647B" w:rsidP="000A2F1E">
      <w:pPr>
        <w:ind w:firstLine="0"/>
        <w:rPr>
          <w:rFonts w:ascii="Arial" w:hAnsi="Arial" w:cs="Arial"/>
          <w:sz w:val="24"/>
          <w:szCs w:val="24"/>
        </w:rPr>
      </w:pPr>
    </w:p>
    <w:p w14:paraId="256F6BF1" w14:textId="77777777" w:rsidR="00B5647B" w:rsidRDefault="00B5647B" w:rsidP="000A2F1E">
      <w:pPr>
        <w:ind w:firstLine="0"/>
        <w:rPr>
          <w:rFonts w:ascii="Arial" w:hAnsi="Arial" w:cs="Arial"/>
          <w:sz w:val="24"/>
          <w:szCs w:val="24"/>
        </w:rPr>
      </w:pPr>
    </w:p>
    <w:p w14:paraId="3AB65B43" w14:textId="77777777" w:rsidR="00B5647B" w:rsidRDefault="00B5647B" w:rsidP="000A2F1E">
      <w:pPr>
        <w:ind w:firstLine="0"/>
        <w:rPr>
          <w:rFonts w:ascii="Arial" w:hAnsi="Arial" w:cs="Arial"/>
          <w:sz w:val="24"/>
          <w:szCs w:val="24"/>
        </w:rPr>
      </w:pPr>
    </w:p>
    <w:p w14:paraId="75AA93A0" w14:textId="77777777" w:rsidR="00B5647B" w:rsidRDefault="00B5647B" w:rsidP="000A2F1E">
      <w:pPr>
        <w:ind w:firstLine="0"/>
        <w:rPr>
          <w:rFonts w:ascii="Arial" w:hAnsi="Arial" w:cs="Arial"/>
          <w:sz w:val="24"/>
          <w:szCs w:val="24"/>
        </w:rPr>
      </w:pPr>
    </w:p>
    <w:p w14:paraId="7005143C" w14:textId="77777777" w:rsidR="00B5647B" w:rsidRDefault="00B5647B" w:rsidP="000A2F1E">
      <w:pPr>
        <w:ind w:firstLine="0"/>
        <w:rPr>
          <w:rFonts w:ascii="Arial" w:hAnsi="Arial" w:cs="Arial"/>
          <w:sz w:val="24"/>
          <w:szCs w:val="24"/>
        </w:rPr>
      </w:pPr>
    </w:p>
    <w:p w14:paraId="530F07E2" w14:textId="77777777" w:rsidR="00B5647B" w:rsidRDefault="00B5647B" w:rsidP="000A2F1E">
      <w:pPr>
        <w:ind w:firstLine="0"/>
        <w:rPr>
          <w:rFonts w:ascii="Arial" w:hAnsi="Arial" w:cs="Arial"/>
          <w:sz w:val="24"/>
          <w:szCs w:val="24"/>
        </w:rPr>
      </w:pPr>
    </w:p>
    <w:p w14:paraId="76195D61" w14:textId="77777777" w:rsidR="00B5647B" w:rsidRDefault="00B5647B" w:rsidP="000A2F1E">
      <w:pPr>
        <w:ind w:firstLine="0"/>
        <w:rPr>
          <w:rFonts w:ascii="Arial" w:hAnsi="Arial" w:cs="Arial"/>
          <w:sz w:val="24"/>
          <w:szCs w:val="24"/>
        </w:rPr>
      </w:pPr>
    </w:p>
    <w:p w14:paraId="06FAC7BF" w14:textId="77777777" w:rsidR="00035D59" w:rsidRDefault="00035D59" w:rsidP="000A2F1E">
      <w:pPr>
        <w:ind w:firstLine="0"/>
        <w:rPr>
          <w:rFonts w:ascii="Arial" w:hAnsi="Arial" w:cs="Arial"/>
          <w:sz w:val="24"/>
          <w:szCs w:val="24"/>
        </w:rPr>
      </w:pPr>
    </w:p>
    <w:p w14:paraId="5E921E1F" w14:textId="77777777" w:rsidR="00B5647B" w:rsidRPr="00860E31" w:rsidRDefault="00B5647B" w:rsidP="000A2F1E">
      <w:pPr>
        <w:ind w:firstLine="0"/>
        <w:rPr>
          <w:rFonts w:ascii="Arial" w:hAnsi="Arial" w:cs="Arial"/>
          <w:sz w:val="24"/>
          <w:szCs w:val="24"/>
        </w:rPr>
      </w:pPr>
    </w:p>
    <w:p w14:paraId="75321182" w14:textId="77777777" w:rsidR="000A2F1E" w:rsidRPr="000A2F1E" w:rsidRDefault="000A2F1E" w:rsidP="000A2F1E">
      <w:pPr>
        <w:ind w:firstLine="0"/>
        <w:rPr>
          <w:rFonts w:ascii="Arial" w:hAnsi="Arial" w:cs="Arial"/>
          <w:sz w:val="24"/>
          <w:szCs w:val="24"/>
        </w:rPr>
      </w:pPr>
    </w:p>
    <w:p w14:paraId="5FDBDB56" w14:textId="77777777" w:rsidR="00FF6059" w:rsidRDefault="00FF6059" w:rsidP="000A2F1E">
      <w:pPr>
        <w:ind w:firstLine="0"/>
        <w:rPr>
          <w:rFonts w:ascii="Arial" w:hAnsi="Arial" w:cs="Arial"/>
          <w:b/>
          <w:bCs/>
          <w:sz w:val="24"/>
          <w:szCs w:val="24"/>
        </w:rPr>
      </w:pPr>
    </w:p>
    <w:p w14:paraId="683FDF55" w14:textId="063CA6E9" w:rsidR="000A2F1E" w:rsidRDefault="000A2F1E" w:rsidP="000A2F1E">
      <w:pPr>
        <w:ind w:firstLine="0"/>
        <w:rPr>
          <w:rFonts w:ascii="Arial" w:hAnsi="Arial" w:cs="Arial"/>
          <w:b/>
          <w:bCs/>
          <w:sz w:val="24"/>
          <w:szCs w:val="24"/>
        </w:rPr>
      </w:pPr>
      <w:r w:rsidRPr="000A2F1E">
        <w:rPr>
          <w:rFonts w:ascii="Arial" w:hAnsi="Arial" w:cs="Arial"/>
          <w:b/>
          <w:bCs/>
          <w:sz w:val="24"/>
          <w:szCs w:val="24"/>
        </w:rPr>
        <w:lastRenderedPageBreak/>
        <w:t>1</w:t>
      </w:r>
      <w:r w:rsidR="00396DCD">
        <w:rPr>
          <w:rFonts w:ascii="Arial" w:hAnsi="Arial" w:cs="Arial"/>
          <w:b/>
          <w:bCs/>
          <w:sz w:val="24"/>
          <w:szCs w:val="24"/>
        </w:rPr>
        <w:t>3</w:t>
      </w:r>
      <w:r w:rsidRPr="000A2F1E">
        <w:rPr>
          <w:rFonts w:ascii="Arial" w:hAnsi="Arial" w:cs="Arial"/>
          <w:b/>
          <w:bCs/>
          <w:sz w:val="24"/>
          <w:szCs w:val="24"/>
        </w:rPr>
        <w:t>. PROJETO</w:t>
      </w:r>
    </w:p>
    <w:p w14:paraId="6C4CF254" w14:textId="77777777" w:rsidR="006674E4" w:rsidRDefault="006674E4" w:rsidP="000A2F1E">
      <w:pPr>
        <w:ind w:firstLine="0"/>
        <w:rPr>
          <w:rFonts w:ascii="Arial" w:hAnsi="Arial" w:cs="Arial"/>
          <w:b/>
          <w:bCs/>
          <w:sz w:val="24"/>
          <w:szCs w:val="24"/>
        </w:rPr>
      </w:pPr>
    </w:p>
    <w:p w14:paraId="723E89FA" w14:textId="24C7F440" w:rsidR="006674E4" w:rsidRPr="006674E4" w:rsidRDefault="006674E4" w:rsidP="000A2F1E">
      <w:pPr>
        <w:ind w:firstLine="0"/>
        <w:rPr>
          <w:rFonts w:ascii="Arial" w:hAnsi="Arial" w:cs="Arial"/>
          <w:sz w:val="24"/>
          <w:szCs w:val="24"/>
        </w:rPr>
      </w:pPr>
      <w:r w:rsidRPr="006674E4">
        <w:rPr>
          <w:rFonts w:ascii="Arial" w:hAnsi="Arial" w:cs="Arial"/>
          <w:sz w:val="24"/>
          <w:szCs w:val="24"/>
        </w:rPr>
        <w:t>1</w:t>
      </w:r>
      <w:r w:rsidR="00396DCD">
        <w:rPr>
          <w:rFonts w:ascii="Arial" w:hAnsi="Arial" w:cs="Arial"/>
          <w:sz w:val="24"/>
          <w:szCs w:val="24"/>
        </w:rPr>
        <w:t>3</w:t>
      </w:r>
      <w:r w:rsidRPr="006674E4">
        <w:rPr>
          <w:rFonts w:ascii="Arial" w:hAnsi="Arial" w:cs="Arial"/>
          <w:sz w:val="24"/>
          <w:szCs w:val="24"/>
        </w:rPr>
        <w:t>.1 ESBOÇO INICIAL</w:t>
      </w:r>
    </w:p>
    <w:p w14:paraId="6B6445B7" w14:textId="1A0EB4DA" w:rsidR="00B5647B" w:rsidRDefault="00B5647B" w:rsidP="000A2F1E">
      <w:pPr>
        <w:ind w:firstLine="0"/>
        <w:rPr>
          <w:rFonts w:ascii="Arial" w:hAnsi="Arial" w:cs="Arial"/>
          <w:b/>
          <w:bCs/>
          <w:sz w:val="24"/>
          <w:szCs w:val="24"/>
        </w:rPr>
      </w:pPr>
    </w:p>
    <w:p w14:paraId="673EE735" w14:textId="413CD8A0" w:rsidR="00B5647B" w:rsidRPr="00B5647B" w:rsidRDefault="001260DF" w:rsidP="00B5647B">
      <w:pPr>
        <w:ind w:firstLine="0"/>
        <w:jc w:val="center"/>
        <w:rPr>
          <w:rFonts w:ascii="Arial" w:hAnsi="Arial" w:cs="Arial"/>
          <w:b/>
          <w:bCs/>
          <w:sz w:val="20"/>
          <w:szCs w:val="20"/>
        </w:rPr>
      </w:pPr>
      <w:r w:rsidRPr="00B5647B">
        <w:rPr>
          <w:rFonts w:ascii="Arial" w:hAnsi="Arial" w:cs="Arial"/>
          <w:b/>
          <w:bCs/>
          <w:noProof/>
          <w:sz w:val="20"/>
          <w:szCs w:val="20"/>
        </w:rPr>
        <w:drawing>
          <wp:anchor distT="0" distB="0" distL="114300" distR="114300" simplePos="0" relativeHeight="251673600" behindDoc="1" locked="0" layoutInCell="1" allowOverlap="1" wp14:anchorId="69C95F56" wp14:editId="2440933E">
            <wp:simplePos x="0" y="0"/>
            <wp:positionH relativeFrom="margin">
              <wp:posOffset>1548946</wp:posOffset>
            </wp:positionH>
            <wp:positionV relativeFrom="paragraph">
              <wp:posOffset>174807</wp:posOffset>
            </wp:positionV>
            <wp:extent cx="2701925" cy="3330575"/>
            <wp:effectExtent l="0" t="0" r="3810" b="0"/>
            <wp:wrapTopAndBottom/>
            <wp:docPr id="1123623476"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23476" name="Imagem 1" descr="Uma imagem contendo Diagrama&#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1925" cy="3330575"/>
                    </a:xfrm>
                    <a:prstGeom prst="rect">
                      <a:avLst/>
                    </a:prstGeom>
                  </pic:spPr>
                </pic:pic>
              </a:graphicData>
            </a:graphic>
            <wp14:sizeRelH relativeFrom="page">
              <wp14:pctWidth>0</wp14:pctWidth>
            </wp14:sizeRelH>
            <wp14:sizeRelV relativeFrom="page">
              <wp14:pctHeight>0</wp14:pctHeight>
            </wp14:sizeRelV>
          </wp:anchor>
        </w:drawing>
      </w:r>
      <w:r w:rsidR="00B5647B" w:rsidRPr="00B5647B">
        <w:rPr>
          <w:rFonts w:ascii="Arial" w:hAnsi="Arial" w:cs="Arial"/>
          <w:b/>
          <w:bCs/>
          <w:sz w:val="20"/>
          <w:szCs w:val="20"/>
        </w:rPr>
        <w:t>Figura 15. Esboço inicial</w:t>
      </w:r>
    </w:p>
    <w:p w14:paraId="703302C2" w14:textId="11679C4B" w:rsidR="000A2F1E" w:rsidRPr="000A2F1E" w:rsidRDefault="000A2F1E" w:rsidP="000A2F1E">
      <w:pPr>
        <w:ind w:firstLine="0"/>
        <w:rPr>
          <w:rFonts w:ascii="Arial" w:hAnsi="Arial" w:cs="Arial"/>
          <w:sz w:val="24"/>
          <w:szCs w:val="24"/>
        </w:rPr>
      </w:pPr>
    </w:p>
    <w:p w14:paraId="3D94F720" w14:textId="2DEE99EA" w:rsidR="00B5647B" w:rsidRDefault="00B5647B" w:rsidP="00E97929">
      <w:pPr>
        <w:rPr>
          <w:rFonts w:ascii="Arial" w:hAnsi="Arial" w:cs="Arial"/>
          <w:sz w:val="24"/>
          <w:szCs w:val="24"/>
        </w:rPr>
      </w:pPr>
    </w:p>
    <w:p w14:paraId="2D75F9F9" w14:textId="77777777" w:rsidR="00B5647B" w:rsidRDefault="00B5647B" w:rsidP="00E97929">
      <w:pPr>
        <w:rPr>
          <w:rFonts w:ascii="Arial" w:hAnsi="Arial" w:cs="Arial"/>
          <w:sz w:val="24"/>
          <w:szCs w:val="24"/>
        </w:rPr>
      </w:pPr>
    </w:p>
    <w:p w14:paraId="345460CE" w14:textId="2B0B9969" w:rsidR="00B5647B" w:rsidRPr="00B5647B" w:rsidRDefault="00B5647B" w:rsidP="00B5647B">
      <w:pPr>
        <w:ind w:firstLine="0"/>
        <w:jc w:val="center"/>
        <w:rPr>
          <w:rFonts w:ascii="Arial" w:hAnsi="Arial" w:cs="Arial"/>
          <w:b/>
          <w:bCs/>
          <w:sz w:val="20"/>
          <w:szCs w:val="20"/>
        </w:rPr>
      </w:pPr>
      <w:r w:rsidRPr="00B5647B">
        <w:rPr>
          <w:rFonts w:ascii="Arial" w:hAnsi="Arial" w:cs="Arial"/>
          <w:b/>
          <w:bCs/>
          <w:sz w:val="20"/>
          <w:szCs w:val="20"/>
        </w:rPr>
        <w:t>Figura 16. Segunda parte do esboço inicial, caderno aberto.</w:t>
      </w:r>
    </w:p>
    <w:p w14:paraId="30147D4C" w14:textId="71458562" w:rsidR="001260DF" w:rsidRDefault="001260DF" w:rsidP="00E97929">
      <w:pPr>
        <w:rPr>
          <w:rFonts w:ascii="Arial" w:hAnsi="Arial" w:cs="Arial"/>
          <w:sz w:val="24"/>
          <w:szCs w:val="24"/>
        </w:rPr>
      </w:pPr>
    </w:p>
    <w:p w14:paraId="06679B3B" w14:textId="02542614" w:rsidR="00B5647B" w:rsidRDefault="00B5647B" w:rsidP="00E97929">
      <w:pPr>
        <w:rPr>
          <w:rFonts w:ascii="Arial" w:hAnsi="Arial" w:cs="Arial"/>
          <w:sz w:val="24"/>
          <w:szCs w:val="24"/>
        </w:rPr>
      </w:pPr>
      <w:r>
        <w:rPr>
          <w:rFonts w:ascii="Arial" w:hAnsi="Arial" w:cs="Arial"/>
          <w:noProof/>
          <w:sz w:val="24"/>
          <w:szCs w:val="24"/>
        </w:rPr>
        <w:drawing>
          <wp:anchor distT="0" distB="0" distL="114300" distR="114300" simplePos="0" relativeHeight="251674624" behindDoc="1" locked="0" layoutInCell="1" allowOverlap="1" wp14:anchorId="5932ED57" wp14:editId="1F4A6B05">
            <wp:simplePos x="0" y="0"/>
            <wp:positionH relativeFrom="margin">
              <wp:align>center</wp:align>
            </wp:positionH>
            <wp:positionV relativeFrom="paragraph">
              <wp:posOffset>162832</wp:posOffset>
            </wp:positionV>
            <wp:extent cx="3526790" cy="2371725"/>
            <wp:effectExtent l="0" t="0" r="0" b="9525"/>
            <wp:wrapTopAndBottom/>
            <wp:docPr id="1709920407" name="Imagem 2"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20407" name="Imagem 2" descr="Diagrama&#10;&#10;Descrição gerada automaticamente com confiança baix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6790" cy="2371725"/>
                    </a:xfrm>
                    <a:prstGeom prst="rect">
                      <a:avLst/>
                    </a:prstGeom>
                  </pic:spPr>
                </pic:pic>
              </a:graphicData>
            </a:graphic>
            <wp14:sizeRelH relativeFrom="margin">
              <wp14:pctWidth>0</wp14:pctWidth>
            </wp14:sizeRelH>
            <wp14:sizeRelV relativeFrom="margin">
              <wp14:pctHeight>0</wp14:pctHeight>
            </wp14:sizeRelV>
          </wp:anchor>
        </w:drawing>
      </w:r>
    </w:p>
    <w:p w14:paraId="08313E5D" w14:textId="77777777" w:rsidR="006674E4" w:rsidRDefault="006674E4" w:rsidP="006674E4">
      <w:pPr>
        <w:ind w:firstLine="0"/>
        <w:rPr>
          <w:rFonts w:ascii="Arial" w:hAnsi="Arial" w:cs="Arial"/>
          <w:sz w:val="24"/>
          <w:szCs w:val="24"/>
        </w:rPr>
      </w:pPr>
    </w:p>
    <w:p w14:paraId="463705A5" w14:textId="4E90D988" w:rsidR="00B5647B" w:rsidRPr="006674E4" w:rsidRDefault="006674E4" w:rsidP="006674E4">
      <w:pPr>
        <w:ind w:firstLine="0"/>
        <w:rPr>
          <w:rFonts w:ascii="Arial" w:hAnsi="Arial" w:cs="Arial"/>
          <w:b/>
          <w:bCs/>
          <w:sz w:val="24"/>
          <w:szCs w:val="24"/>
        </w:rPr>
      </w:pPr>
      <w:r w:rsidRPr="006674E4">
        <w:rPr>
          <w:rFonts w:ascii="Arial" w:hAnsi="Arial" w:cs="Arial"/>
          <w:b/>
          <w:bCs/>
          <w:sz w:val="24"/>
          <w:szCs w:val="24"/>
        </w:rPr>
        <w:lastRenderedPageBreak/>
        <w:t>1</w:t>
      </w:r>
      <w:r w:rsidR="00396DCD">
        <w:rPr>
          <w:rFonts w:ascii="Arial" w:hAnsi="Arial" w:cs="Arial"/>
          <w:b/>
          <w:bCs/>
          <w:sz w:val="24"/>
          <w:szCs w:val="24"/>
        </w:rPr>
        <w:t>3</w:t>
      </w:r>
      <w:r w:rsidRPr="006674E4">
        <w:rPr>
          <w:rFonts w:ascii="Arial" w:hAnsi="Arial" w:cs="Arial"/>
          <w:b/>
          <w:bCs/>
          <w:sz w:val="24"/>
          <w:szCs w:val="24"/>
        </w:rPr>
        <w:t xml:space="preserve">.1.1. </w:t>
      </w:r>
      <w:r w:rsidR="00B5647B" w:rsidRPr="006674E4">
        <w:rPr>
          <w:rFonts w:ascii="Arial" w:hAnsi="Arial" w:cs="Arial"/>
          <w:b/>
          <w:bCs/>
          <w:sz w:val="24"/>
          <w:szCs w:val="24"/>
        </w:rPr>
        <w:t>Explicação</w:t>
      </w:r>
      <w:r w:rsidRPr="006674E4">
        <w:rPr>
          <w:rFonts w:ascii="Arial" w:hAnsi="Arial" w:cs="Arial"/>
          <w:b/>
          <w:bCs/>
          <w:sz w:val="24"/>
          <w:szCs w:val="24"/>
        </w:rPr>
        <w:t>:</w:t>
      </w:r>
    </w:p>
    <w:p w14:paraId="3B9DBD68" w14:textId="77777777" w:rsidR="006674E4" w:rsidRDefault="006674E4" w:rsidP="00E97929">
      <w:pPr>
        <w:rPr>
          <w:rFonts w:ascii="Arial" w:hAnsi="Arial" w:cs="Arial"/>
          <w:sz w:val="24"/>
          <w:szCs w:val="24"/>
        </w:rPr>
      </w:pPr>
    </w:p>
    <w:p w14:paraId="1E68AF1D" w14:textId="369E2D25" w:rsidR="009D0255" w:rsidRDefault="00B5647B" w:rsidP="00ED0292">
      <w:pPr>
        <w:rPr>
          <w:rFonts w:ascii="Arial" w:hAnsi="Arial" w:cs="Arial"/>
          <w:sz w:val="24"/>
          <w:szCs w:val="24"/>
        </w:rPr>
      </w:pPr>
      <w:r>
        <w:rPr>
          <w:rFonts w:ascii="Arial" w:hAnsi="Arial" w:cs="Arial"/>
          <w:sz w:val="24"/>
          <w:szCs w:val="24"/>
        </w:rPr>
        <w:t xml:space="preserve">Formato desconfortável. Traz a lembrança de estudos de matérias escolares obrigatórias e que exigem seriedade. O formato ideal deve ser relacionado à liberdade artística da criança, como o caderno de desenho padronizado e exigido </w:t>
      </w:r>
      <w:r w:rsidR="006674E4">
        <w:rPr>
          <w:rFonts w:ascii="Arial" w:hAnsi="Arial" w:cs="Arial"/>
          <w:sz w:val="24"/>
          <w:szCs w:val="24"/>
        </w:rPr>
        <w:t>nas escolas brasileiras</w:t>
      </w:r>
      <w:r>
        <w:rPr>
          <w:rFonts w:ascii="Arial" w:hAnsi="Arial" w:cs="Arial"/>
          <w:sz w:val="24"/>
          <w:szCs w:val="24"/>
        </w:rPr>
        <w:t xml:space="preserve"> (caderno A4 </w:t>
      </w:r>
      <w:r w:rsidR="006674E4">
        <w:rPr>
          <w:rFonts w:ascii="Arial" w:hAnsi="Arial" w:cs="Arial"/>
          <w:sz w:val="24"/>
          <w:szCs w:val="24"/>
        </w:rPr>
        <w:t>em formato paisagem).</w:t>
      </w:r>
    </w:p>
    <w:p w14:paraId="691D3718" w14:textId="7F6ADD4E" w:rsidR="006674E4" w:rsidRDefault="006674E4" w:rsidP="00ED0292">
      <w:pPr>
        <w:rPr>
          <w:rFonts w:ascii="Arial" w:hAnsi="Arial" w:cs="Arial"/>
          <w:sz w:val="24"/>
          <w:szCs w:val="24"/>
        </w:rPr>
      </w:pPr>
      <w:r>
        <w:rPr>
          <w:rFonts w:ascii="Arial" w:hAnsi="Arial" w:cs="Arial"/>
          <w:sz w:val="24"/>
          <w:szCs w:val="24"/>
        </w:rPr>
        <w:t>Formato descartado.</w:t>
      </w:r>
    </w:p>
    <w:p w14:paraId="0BA280D5" w14:textId="77777777" w:rsidR="006674E4" w:rsidRDefault="006674E4" w:rsidP="006674E4">
      <w:pPr>
        <w:ind w:firstLine="0"/>
        <w:rPr>
          <w:rFonts w:ascii="Arial" w:hAnsi="Arial" w:cs="Arial"/>
          <w:sz w:val="24"/>
          <w:szCs w:val="24"/>
        </w:rPr>
      </w:pPr>
    </w:p>
    <w:p w14:paraId="374C0DF2" w14:textId="6F4F6AB9" w:rsidR="006674E4" w:rsidRDefault="006674E4" w:rsidP="006674E4">
      <w:pPr>
        <w:ind w:firstLine="0"/>
        <w:rPr>
          <w:rFonts w:ascii="Arial" w:hAnsi="Arial" w:cs="Arial"/>
          <w:sz w:val="24"/>
          <w:szCs w:val="24"/>
        </w:rPr>
      </w:pPr>
      <w:r>
        <w:rPr>
          <w:rFonts w:ascii="Arial" w:hAnsi="Arial" w:cs="Arial"/>
          <w:sz w:val="24"/>
          <w:szCs w:val="24"/>
        </w:rPr>
        <w:t>1</w:t>
      </w:r>
      <w:r w:rsidR="00396DCD">
        <w:rPr>
          <w:rFonts w:ascii="Arial" w:hAnsi="Arial" w:cs="Arial"/>
          <w:sz w:val="24"/>
          <w:szCs w:val="24"/>
        </w:rPr>
        <w:t>3</w:t>
      </w:r>
      <w:r>
        <w:rPr>
          <w:rFonts w:ascii="Arial" w:hAnsi="Arial" w:cs="Arial"/>
          <w:sz w:val="24"/>
          <w:szCs w:val="24"/>
        </w:rPr>
        <w:t>.2. ESBOÇO E IDEALIZAÇÃO 2</w:t>
      </w:r>
    </w:p>
    <w:p w14:paraId="17ED6AE1" w14:textId="5E361CB3" w:rsidR="006674E4" w:rsidRDefault="006674E4" w:rsidP="006674E4">
      <w:pPr>
        <w:ind w:firstLine="0"/>
        <w:rPr>
          <w:rFonts w:ascii="Arial" w:hAnsi="Arial" w:cs="Arial"/>
          <w:sz w:val="24"/>
          <w:szCs w:val="24"/>
        </w:rPr>
      </w:pPr>
    </w:p>
    <w:p w14:paraId="0BC7A04F" w14:textId="091CD809" w:rsidR="006674E4" w:rsidRDefault="006674E4" w:rsidP="00ED0292">
      <w:pPr>
        <w:rPr>
          <w:rFonts w:ascii="Arial" w:hAnsi="Arial" w:cs="Arial"/>
          <w:b/>
          <w:bCs/>
          <w:sz w:val="20"/>
          <w:szCs w:val="20"/>
        </w:rPr>
      </w:pPr>
      <w:r w:rsidRPr="006674E4">
        <w:rPr>
          <w:rFonts w:ascii="Arial" w:hAnsi="Arial" w:cs="Arial"/>
          <w:b/>
          <w:bCs/>
          <w:noProof/>
          <w:sz w:val="20"/>
          <w:szCs w:val="20"/>
        </w:rPr>
        <w:drawing>
          <wp:anchor distT="0" distB="0" distL="114300" distR="114300" simplePos="0" relativeHeight="251675648" behindDoc="1" locked="0" layoutInCell="1" allowOverlap="1" wp14:anchorId="08D8F02D" wp14:editId="475BF119">
            <wp:simplePos x="0" y="0"/>
            <wp:positionH relativeFrom="page">
              <wp:posOffset>2941320</wp:posOffset>
            </wp:positionH>
            <wp:positionV relativeFrom="paragraph">
              <wp:posOffset>347980</wp:posOffset>
            </wp:positionV>
            <wp:extent cx="2495550" cy="2036445"/>
            <wp:effectExtent l="0" t="0" r="0" b="1905"/>
            <wp:wrapTopAndBottom/>
            <wp:docPr id="437185796"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5796" name="Imagem 3" descr="Diagrama&#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5550" cy="2036445"/>
                    </a:xfrm>
                    <a:prstGeom prst="rect">
                      <a:avLst/>
                    </a:prstGeom>
                  </pic:spPr>
                </pic:pic>
              </a:graphicData>
            </a:graphic>
            <wp14:sizeRelH relativeFrom="margin">
              <wp14:pctWidth>0</wp14:pctWidth>
            </wp14:sizeRelH>
            <wp14:sizeRelV relativeFrom="margin">
              <wp14:pctHeight>0</wp14:pctHeight>
            </wp14:sizeRelV>
          </wp:anchor>
        </w:drawing>
      </w:r>
      <w:r w:rsidRPr="006674E4">
        <w:rPr>
          <w:rFonts w:ascii="Arial" w:hAnsi="Arial" w:cs="Arial"/>
          <w:b/>
          <w:bCs/>
          <w:sz w:val="20"/>
          <w:szCs w:val="20"/>
        </w:rPr>
        <w:t xml:space="preserve">Figura 17. Esboço </w:t>
      </w:r>
      <w:r w:rsidR="00100F4A">
        <w:rPr>
          <w:rFonts w:ascii="Arial" w:hAnsi="Arial" w:cs="Arial"/>
          <w:b/>
          <w:bCs/>
          <w:sz w:val="20"/>
          <w:szCs w:val="20"/>
        </w:rPr>
        <w:t>escolhido</w:t>
      </w:r>
    </w:p>
    <w:p w14:paraId="68C88276" w14:textId="77777777" w:rsidR="006674E4" w:rsidRPr="006674E4" w:rsidRDefault="006674E4" w:rsidP="00ED0292">
      <w:pPr>
        <w:rPr>
          <w:rFonts w:ascii="Arial" w:hAnsi="Arial" w:cs="Arial"/>
          <w:b/>
          <w:bCs/>
          <w:sz w:val="20"/>
          <w:szCs w:val="20"/>
        </w:rPr>
      </w:pPr>
    </w:p>
    <w:p w14:paraId="7AD704C2" w14:textId="77777777" w:rsidR="006674E4" w:rsidRDefault="006674E4" w:rsidP="00ED0292">
      <w:pPr>
        <w:rPr>
          <w:rFonts w:ascii="Arial" w:hAnsi="Arial" w:cs="Arial"/>
          <w:b/>
          <w:bCs/>
          <w:sz w:val="20"/>
          <w:szCs w:val="20"/>
        </w:rPr>
      </w:pPr>
    </w:p>
    <w:p w14:paraId="3728430E" w14:textId="3B425581" w:rsidR="006674E4" w:rsidRPr="006674E4" w:rsidRDefault="006674E4" w:rsidP="00ED0292">
      <w:pPr>
        <w:rPr>
          <w:rFonts w:ascii="Arial" w:hAnsi="Arial" w:cs="Arial"/>
          <w:b/>
          <w:bCs/>
          <w:sz w:val="20"/>
          <w:szCs w:val="20"/>
        </w:rPr>
      </w:pPr>
      <w:r w:rsidRPr="006674E4">
        <w:rPr>
          <w:rFonts w:ascii="Arial" w:hAnsi="Arial" w:cs="Arial"/>
          <w:b/>
          <w:bCs/>
          <w:sz w:val="20"/>
          <w:szCs w:val="20"/>
        </w:rPr>
        <w:t>Figura 18. Caderno 2 aberto.</w:t>
      </w:r>
    </w:p>
    <w:p w14:paraId="6A8DCEF4" w14:textId="5A72FF1F" w:rsidR="006674E4" w:rsidRDefault="006674E4" w:rsidP="00ED0292">
      <w:pPr>
        <w:rPr>
          <w:rFonts w:ascii="Arial" w:hAnsi="Arial" w:cs="Arial"/>
          <w:sz w:val="24"/>
          <w:szCs w:val="24"/>
        </w:rPr>
      </w:pPr>
    </w:p>
    <w:p w14:paraId="2C6D086F" w14:textId="08B23942" w:rsidR="006674E4" w:rsidRDefault="006674E4" w:rsidP="00ED0292">
      <w:pPr>
        <w:rPr>
          <w:rFonts w:ascii="Arial" w:hAnsi="Arial" w:cs="Arial"/>
          <w:sz w:val="24"/>
          <w:szCs w:val="24"/>
        </w:rPr>
      </w:pPr>
      <w:r>
        <w:rPr>
          <w:rFonts w:ascii="Arial" w:hAnsi="Arial" w:cs="Arial"/>
          <w:noProof/>
          <w:sz w:val="24"/>
          <w:szCs w:val="24"/>
        </w:rPr>
        <w:drawing>
          <wp:anchor distT="0" distB="0" distL="114300" distR="114300" simplePos="0" relativeHeight="251676672" behindDoc="1" locked="0" layoutInCell="1" allowOverlap="1" wp14:anchorId="7E26CA5F" wp14:editId="1C5D7DF9">
            <wp:simplePos x="0" y="0"/>
            <wp:positionH relativeFrom="page">
              <wp:posOffset>2061713</wp:posOffset>
            </wp:positionH>
            <wp:positionV relativeFrom="paragraph">
              <wp:posOffset>11454</wp:posOffset>
            </wp:positionV>
            <wp:extent cx="3649150" cy="1915693"/>
            <wp:effectExtent l="0" t="0" r="8890" b="8890"/>
            <wp:wrapNone/>
            <wp:docPr id="55868266" name="Imagem 4" descr="Diagrama, 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8266" name="Imagem 4" descr="Diagrama, Forma&#10;&#10;Descrição gerada automaticamente com confiança méd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2119" cy="1917251"/>
                    </a:xfrm>
                    <a:prstGeom prst="rect">
                      <a:avLst/>
                    </a:prstGeom>
                  </pic:spPr>
                </pic:pic>
              </a:graphicData>
            </a:graphic>
            <wp14:sizeRelH relativeFrom="margin">
              <wp14:pctWidth>0</wp14:pctWidth>
            </wp14:sizeRelH>
            <wp14:sizeRelV relativeFrom="margin">
              <wp14:pctHeight>0</wp14:pctHeight>
            </wp14:sizeRelV>
          </wp:anchor>
        </w:drawing>
      </w:r>
    </w:p>
    <w:p w14:paraId="2B6FCB0E" w14:textId="77777777" w:rsidR="006674E4" w:rsidRDefault="006674E4" w:rsidP="00ED0292">
      <w:pPr>
        <w:rPr>
          <w:rFonts w:ascii="Arial" w:hAnsi="Arial" w:cs="Arial"/>
          <w:sz w:val="24"/>
          <w:szCs w:val="24"/>
        </w:rPr>
      </w:pPr>
    </w:p>
    <w:p w14:paraId="3E63B776" w14:textId="77777777" w:rsidR="006674E4" w:rsidRDefault="006674E4" w:rsidP="00ED0292">
      <w:pPr>
        <w:rPr>
          <w:rFonts w:ascii="Arial" w:hAnsi="Arial" w:cs="Arial"/>
          <w:sz w:val="24"/>
          <w:szCs w:val="24"/>
        </w:rPr>
      </w:pPr>
    </w:p>
    <w:p w14:paraId="21DD7C88" w14:textId="77777777" w:rsidR="006674E4" w:rsidRDefault="006674E4" w:rsidP="00ED0292">
      <w:pPr>
        <w:rPr>
          <w:rFonts w:ascii="Arial" w:hAnsi="Arial" w:cs="Arial"/>
          <w:sz w:val="24"/>
          <w:szCs w:val="24"/>
        </w:rPr>
      </w:pPr>
    </w:p>
    <w:p w14:paraId="7F3888C9" w14:textId="77777777" w:rsidR="006674E4" w:rsidRDefault="006674E4" w:rsidP="00ED0292">
      <w:pPr>
        <w:rPr>
          <w:rFonts w:ascii="Arial" w:hAnsi="Arial" w:cs="Arial"/>
          <w:sz w:val="24"/>
          <w:szCs w:val="24"/>
        </w:rPr>
      </w:pPr>
    </w:p>
    <w:p w14:paraId="79385B09" w14:textId="77777777" w:rsidR="006674E4" w:rsidRDefault="006674E4" w:rsidP="00ED0292">
      <w:pPr>
        <w:rPr>
          <w:rFonts w:ascii="Arial" w:hAnsi="Arial" w:cs="Arial"/>
          <w:sz w:val="24"/>
          <w:szCs w:val="24"/>
        </w:rPr>
      </w:pPr>
    </w:p>
    <w:p w14:paraId="3D27E538" w14:textId="77777777" w:rsidR="006674E4" w:rsidRDefault="006674E4" w:rsidP="00ED0292">
      <w:pPr>
        <w:rPr>
          <w:rFonts w:ascii="Arial" w:hAnsi="Arial" w:cs="Arial"/>
          <w:sz w:val="24"/>
          <w:szCs w:val="24"/>
        </w:rPr>
      </w:pPr>
    </w:p>
    <w:p w14:paraId="6D7FD9F1" w14:textId="77777777" w:rsidR="006674E4" w:rsidRDefault="006674E4" w:rsidP="00ED0292">
      <w:pPr>
        <w:rPr>
          <w:rFonts w:ascii="Arial" w:hAnsi="Arial" w:cs="Arial"/>
          <w:sz w:val="24"/>
          <w:szCs w:val="24"/>
        </w:rPr>
      </w:pPr>
    </w:p>
    <w:p w14:paraId="794CF76C" w14:textId="1E62F50C" w:rsidR="006674E4" w:rsidRDefault="006674E4" w:rsidP="00ED0292">
      <w:pPr>
        <w:rPr>
          <w:rFonts w:ascii="Arial" w:hAnsi="Arial" w:cs="Arial"/>
          <w:sz w:val="24"/>
          <w:szCs w:val="24"/>
        </w:rPr>
      </w:pPr>
      <w:r>
        <w:rPr>
          <w:rFonts w:ascii="Arial" w:hAnsi="Arial" w:cs="Arial"/>
          <w:sz w:val="24"/>
          <w:szCs w:val="24"/>
        </w:rPr>
        <w:t>O formato de caderno A4 em paisagem é o ideal, visto que além da liberdade de acrescentar mais elementos ao cenário (liberdade criativa), o formato permite o deslize e locomoção mais facilitados à criança.</w:t>
      </w:r>
      <w:r w:rsidR="00C0618D">
        <w:rPr>
          <w:rFonts w:ascii="Arial" w:hAnsi="Arial" w:cs="Arial"/>
          <w:sz w:val="24"/>
          <w:szCs w:val="24"/>
        </w:rPr>
        <w:t xml:space="preserve"> </w:t>
      </w:r>
    </w:p>
    <w:p w14:paraId="66A28646" w14:textId="7721BF19" w:rsidR="008236F0" w:rsidRDefault="00FF6059" w:rsidP="00DB2BD1">
      <w:pPr>
        <w:ind w:firstLine="0"/>
        <w:rPr>
          <w:rFonts w:ascii="Arial" w:hAnsi="Arial" w:cs="Arial"/>
          <w:sz w:val="24"/>
          <w:szCs w:val="24"/>
        </w:rPr>
      </w:pPr>
      <w:r>
        <w:rPr>
          <w:rFonts w:ascii="Arial" w:hAnsi="Arial" w:cs="Arial"/>
          <w:sz w:val="24"/>
          <w:szCs w:val="24"/>
        </w:rPr>
        <w:lastRenderedPageBreak/>
        <w:t>13.3. AÇÕES A SEREM RESSIGNIFICADAS</w:t>
      </w:r>
    </w:p>
    <w:p w14:paraId="26F01BBF" w14:textId="5E062B19" w:rsidR="00DB2BD1" w:rsidRDefault="00DB2BD1" w:rsidP="00A140A9">
      <w:pPr>
        <w:spacing w:line="240" w:lineRule="auto"/>
        <w:ind w:firstLine="0"/>
        <w:rPr>
          <w:rFonts w:ascii="Arial" w:hAnsi="Arial" w:cs="Arial"/>
          <w:sz w:val="24"/>
          <w:szCs w:val="24"/>
        </w:rPr>
      </w:pPr>
    </w:p>
    <w:p w14:paraId="11D7B3A5" w14:textId="631F21CC" w:rsidR="00DB2BD1" w:rsidRDefault="00A140A9" w:rsidP="00DB2BD1">
      <w:pPr>
        <w:ind w:firstLine="0"/>
        <w:jc w:val="center"/>
        <w:rPr>
          <w:rFonts w:ascii="Arial" w:hAnsi="Arial" w:cs="Arial"/>
          <w:b/>
          <w:bCs/>
          <w:sz w:val="20"/>
          <w:szCs w:val="20"/>
        </w:rPr>
      </w:pPr>
      <w:r>
        <w:rPr>
          <w:rFonts w:ascii="Arial" w:hAnsi="Arial" w:cs="Arial"/>
          <w:b/>
          <w:bCs/>
          <w:noProof/>
          <w:sz w:val="20"/>
          <w:szCs w:val="20"/>
        </w:rPr>
        <w:drawing>
          <wp:anchor distT="0" distB="0" distL="114300" distR="114300" simplePos="0" relativeHeight="251681792" behindDoc="1" locked="0" layoutInCell="1" allowOverlap="1" wp14:anchorId="4FE0A6D5" wp14:editId="450FD6A8">
            <wp:simplePos x="0" y="0"/>
            <wp:positionH relativeFrom="margin">
              <wp:posOffset>843915</wp:posOffset>
            </wp:positionH>
            <wp:positionV relativeFrom="paragraph">
              <wp:posOffset>370205</wp:posOffset>
            </wp:positionV>
            <wp:extent cx="4688840" cy="3315335"/>
            <wp:effectExtent l="0" t="0" r="0" b="0"/>
            <wp:wrapTopAndBottom/>
            <wp:docPr id="1669929421" name="Imagem 5"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29421" name="Imagem 5" descr="Imagem digital fictícia de personagem de desenho animado&#10;&#10;Descrição gerada automaticamente com confiança mé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8840" cy="3315335"/>
                    </a:xfrm>
                    <a:prstGeom prst="rect">
                      <a:avLst/>
                    </a:prstGeom>
                  </pic:spPr>
                </pic:pic>
              </a:graphicData>
            </a:graphic>
            <wp14:sizeRelH relativeFrom="margin">
              <wp14:pctWidth>0</wp14:pctWidth>
            </wp14:sizeRelH>
            <wp14:sizeRelV relativeFrom="margin">
              <wp14:pctHeight>0</wp14:pctHeight>
            </wp14:sizeRelV>
          </wp:anchor>
        </w:drawing>
      </w:r>
      <w:r w:rsidR="00FF6059" w:rsidRPr="00DB2BD1">
        <w:rPr>
          <w:rFonts w:ascii="Arial" w:hAnsi="Arial" w:cs="Arial"/>
          <w:b/>
          <w:bCs/>
          <w:sz w:val="20"/>
          <w:szCs w:val="20"/>
        </w:rPr>
        <w:t>Figura 19.</w:t>
      </w:r>
      <w:r w:rsidR="00DB2BD1" w:rsidRPr="00DB2BD1">
        <w:rPr>
          <w:rFonts w:ascii="Arial" w:hAnsi="Arial" w:cs="Arial"/>
          <w:b/>
          <w:bCs/>
          <w:sz w:val="20"/>
          <w:szCs w:val="20"/>
        </w:rPr>
        <w:t xml:space="preserve"> Ameaças e uso de armamentos</w:t>
      </w:r>
      <w:r w:rsidR="00DB2BD1">
        <w:rPr>
          <w:rFonts w:ascii="Arial" w:hAnsi="Arial" w:cs="Arial"/>
          <w:b/>
          <w:bCs/>
          <w:sz w:val="20"/>
          <w:szCs w:val="20"/>
        </w:rPr>
        <w:t xml:space="preserve"> </w:t>
      </w:r>
    </w:p>
    <w:p w14:paraId="4F57D327" w14:textId="51346BF9" w:rsidR="00A140A9" w:rsidRDefault="00A140A9" w:rsidP="00DB2BD1">
      <w:pPr>
        <w:ind w:firstLine="0"/>
        <w:jc w:val="center"/>
        <w:rPr>
          <w:rFonts w:ascii="Arial" w:hAnsi="Arial" w:cs="Arial"/>
          <w:b/>
          <w:bCs/>
          <w:sz w:val="20"/>
          <w:szCs w:val="20"/>
        </w:rPr>
      </w:pPr>
    </w:p>
    <w:p w14:paraId="027A9297" w14:textId="6409104E" w:rsidR="00A140A9" w:rsidRPr="00A140A9" w:rsidRDefault="00DB2BD1" w:rsidP="00A140A9">
      <w:pPr>
        <w:ind w:firstLine="0"/>
        <w:jc w:val="center"/>
        <w:rPr>
          <w:rFonts w:ascii="Arial" w:hAnsi="Arial" w:cs="Arial"/>
          <w:sz w:val="20"/>
          <w:szCs w:val="20"/>
        </w:rPr>
      </w:pPr>
      <w:r w:rsidRPr="00A140A9">
        <w:rPr>
          <w:rFonts w:ascii="Arial" w:hAnsi="Arial" w:cs="Arial"/>
          <w:sz w:val="20"/>
          <w:szCs w:val="20"/>
        </w:rPr>
        <w:t xml:space="preserve">Fonte: </w:t>
      </w:r>
      <w:r w:rsidR="00A140A9" w:rsidRPr="00A140A9">
        <w:rPr>
          <w:rFonts w:ascii="Arial" w:hAnsi="Arial" w:cs="Arial"/>
          <w:sz w:val="20"/>
          <w:szCs w:val="20"/>
        </w:rPr>
        <w:t>arte autoral</w:t>
      </w:r>
    </w:p>
    <w:p w14:paraId="10CA32F3" w14:textId="77777777" w:rsidR="00A140A9" w:rsidRDefault="00A140A9" w:rsidP="00ED0292">
      <w:pPr>
        <w:rPr>
          <w:rFonts w:ascii="Arial" w:hAnsi="Arial" w:cs="Arial"/>
          <w:sz w:val="24"/>
          <w:szCs w:val="24"/>
        </w:rPr>
      </w:pPr>
    </w:p>
    <w:p w14:paraId="0CF12FCD" w14:textId="561DD344" w:rsidR="00DB2BD1" w:rsidRDefault="00A140A9" w:rsidP="00A140A9">
      <w:pPr>
        <w:ind w:firstLine="0"/>
        <w:jc w:val="center"/>
        <w:rPr>
          <w:rFonts w:ascii="Arial" w:hAnsi="Arial" w:cs="Arial"/>
          <w:b/>
          <w:bCs/>
          <w:sz w:val="20"/>
          <w:szCs w:val="20"/>
        </w:rPr>
      </w:pPr>
      <w:r>
        <w:rPr>
          <w:rFonts w:ascii="Arial" w:hAnsi="Arial" w:cs="Arial"/>
          <w:b/>
          <w:bCs/>
          <w:noProof/>
          <w:sz w:val="20"/>
          <w:szCs w:val="20"/>
        </w:rPr>
        <w:drawing>
          <wp:anchor distT="0" distB="0" distL="114300" distR="114300" simplePos="0" relativeHeight="251682816" behindDoc="1" locked="0" layoutInCell="1" allowOverlap="1" wp14:anchorId="239DCEEF" wp14:editId="24C39A74">
            <wp:simplePos x="0" y="0"/>
            <wp:positionH relativeFrom="margin">
              <wp:posOffset>799465</wp:posOffset>
            </wp:positionH>
            <wp:positionV relativeFrom="paragraph">
              <wp:posOffset>273685</wp:posOffset>
            </wp:positionV>
            <wp:extent cx="4677410" cy="3307715"/>
            <wp:effectExtent l="0" t="0" r="8890" b="6985"/>
            <wp:wrapTopAndBottom/>
            <wp:docPr id="1444085614" name="Imagem 6" descr="Desenho de personagem de desenho anim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85614" name="Imagem 6" descr="Desenho de personagem de desenho animad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7410" cy="3307715"/>
                    </a:xfrm>
                    <a:prstGeom prst="rect">
                      <a:avLst/>
                    </a:prstGeom>
                  </pic:spPr>
                </pic:pic>
              </a:graphicData>
            </a:graphic>
            <wp14:sizeRelH relativeFrom="margin">
              <wp14:pctWidth>0</wp14:pctWidth>
            </wp14:sizeRelH>
            <wp14:sizeRelV relativeFrom="margin">
              <wp14:pctHeight>0</wp14:pctHeight>
            </wp14:sizeRelV>
          </wp:anchor>
        </w:drawing>
      </w:r>
      <w:r w:rsidR="00DB2BD1" w:rsidRPr="00A140A9">
        <w:rPr>
          <w:rFonts w:ascii="Arial" w:hAnsi="Arial" w:cs="Arial"/>
          <w:b/>
          <w:bCs/>
          <w:sz w:val="20"/>
          <w:szCs w:val="20"/>
        </w:rPr>
        <w:t>Figura 20. Significado ideal de amor e cuidad</w:t>
      </w:r>
      <w:r>
        <w:rPr>
          <w:rFonts w:ascii="Arial" w:hAnsi="Arial" w:cs="Arial"/>
          <w:b/>
          <w:bCs/>
          <w:sz w:val="20"/>
          <w:szCs w:val="20"/>
        </w:rPr>
        <w:t>o</w:t>
      </w:r>
    </w:p>
    <w:p w14:paraId="438F86CB" w14:textId="73CB3785" w:rsidR="00A140A9" w:rsidRDefault="00A140A9" w:rsidP="00A140A9">
      <w:pPr>
        <w:ind w:firstLine="0"/>
        <w:jc w:val="center"/>
        <w:rPr>
          <w:rFonts w:ascii="Arial" w:hAnsi="Arial" w:cs="Arial"/>
          <w:b/>
          <w:bCs/>
          <w:sz w:val="20"/>
          <w:szCs w:val="20"/>
        </w:rPr>
      </w:pPr>
    </w:p>
    <w:p w14:paraId="20E0BA93" w14:textId="246CF30E" w:rsidR="00A140A9" w:rsidRPr="001D3281" w:rsidRDefault="00A140A9" w:rsidP="001D3281">
      <w:pPr>
        <w:ind w:firstLine="0"/>
        <w:jc w:val="center"/>
        <w:rPr>
          <w:rFonts w:ascii="Arial" w:hAnsi="Arial" w:cs="Arial"/>
          <w:sz w:val="20"/>
          <w:szCs w:val="20"/>
        </w:rPr>
      </w:pPr>
      <w:r w:rsidRPr="00A140A9">
        <w:rPr>
          <w:rFonts w:ascii="Arial" w:hAnsi="Arial" w:cs="Arial"/>
          <w:sz w:val="20"/>
          <w:szCs w:val="20"/>
        </w:rPr>
        <w:t>Fonte: arte a</w:t>
      </w:r>
      <w:r w:rsidR="001D3281">
        <w:rPr>
          <w:rFonts w:ascii="Arial" w:hAnsi="Arial" w:cs="Arial"/>
          <w:sz w:val="20"/>
          <w:szCs w:val="20"/>
        </w:rPr>
        <w:t>utoral</w:t>
      </w:r>
    </w:p>
    <w:p w14:paraId="0341824D" w14:textId="27A5DB74" w:rsidR="008236F0" w:rsidRPr="00A140A9" w:rsidRDefault="00A140A9" w:rsidP="00A140A9">
      <w:pPr>
        <w:ind w:firstLine="0"/>
        <w:jc w:val="center"/>
        <w:rPr>
          <w:rFonts w:ascii="Arial" w:hAnsi="Arial" w:cs="Arial"/>
          <w:b/>
          <w:bCs/>
          <w:sz w:val="20"/>
          <w:szCs w:val="20"/>
        </w:rPr>
      </w:pPr>
      <w:r>
        <w:rPr>
          <w:rFonts w:ascii="Arial" w:hAnsi="Arial" w:cs="Arial"/>
          <w:noProof/>
          <w:sz w:val="24"/>
          <w:szCs w:val="24"/>
        </w:rPr>
        <w:lastRenderedPageBreak/>
        <w:drawing>
          <wp:anchor distT="0" distB="0" distL="114300" distR="114300" simplePos="0" relativeHeight="251683840" behindDoc="1" locked="0" layoutInCell="1" allowOverlap="1" wp14:anchorId="64A21042" wp14:editId="09E6FE1E">
            <wp:simplePos x="0" y="0"/>
            <wp:positionH relativeFrom="margin">
              <wp:posOffset>382905</wp:posOffset>
            </wp:positionH>
            <wp:positionV relativeFrom="paragraph">
              <wp:posOffset>374650</wp:posOffset>
            </wp:positionV>
            <wp:extent cx="4816475" cy="3405505"/>
            <wp:effectExtent l="0" t="0" r="3175" b="4445"/>
            <wp:wrapTopAndBottom/>
            <wp:docPr id="181422078" name="Imagem 7"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2078" name="Imagem 7" descr="Desenho de personagem de desenho animado&#10;&#10;Descrição gerada automaticamente com confiança baix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6475" cy="3405505"/>
                    </a:xfrm>
                    <a:prstGeom prst="rect">
                      <a:avLst/>
                    </a:prstGeom>
                  </pic:spPr>
                </pic:pic>
              </a:graphicData>
            </a:graphic>
            <wp14:sizeRelH relativeFrom="margin">
              <wp14:pctWidth>0</wp14:pctWidth>
            </wp14:sizeRelH>
            <wp14:sizeRelV relativeFrom="margin">
              <wp14:pctHeight>0</wp14:pctHeight>
            </wp14:sizeRelV>
          </wp:anchor>
        </w:drawing>
      </w:r>
      <w:r w:rsidR="00DB2BD1" w:rsidRPr="00DB2BD1">
        <w:rPr>
          <w:rFonts w:ascii="Arial" w:hAnsi="Arial" w:cs="Arial"/>
          <w:b/>
          <w:bCs/>
          <w:sz w:val="20"/>
          <w:szCs w:val="20"/>
        </w:rPr>
        <w:t>Figura 21. A representatividade da mulher como uma flor sendo pis</w:t>
      </w:r>
      <w:r>
        <w:rPr>
          <w:rFonts w:ascii="Arial" w:hAnsi="Arial" w:cs="Arial"/>
          <w:b/>
          <w:bCs/>
          <w:sz w:val="20"/>
          <w:szCs w:val="20"/>
        </w:rPr>
        <w:t>otea</w:t>
      </w:r>
      <w:r w:rsidR="00DB2BD1" w:rsidRPr="00DB2BD1">
        <w:rPr>
          <w:rFonts w:ascii="Arial" w:hAnsi="Arial" w:cs="Arial"/>
          <w:b/>
          <w:bCs/>
          <w:sz w:val="20"/>
          <w:szCs w:val="20"/>
        </w:rPr>
        <w:t>da</w:t>
      </w:r>
      <w:r w:rsidR="00DB2BD1">
        <w:rPr>
          <w:rFonts w:ascii="Arial" w:hAnsi="Arial" w:cs="Arial"/>
          <w:b/>
          <w:bCs/>
          <w:sz w:val="20"/>
          <w:szCs w:val="20"/>
        </w:rPr>
        <w:t xml:space="preserve"> por um homem</w:t>
      </w:r>
    </w:p>
    <w:p w14:paraId="60764676" w14:textId="247F62F6" w:rsidR="00A140A9" w:rsidRDefault="00A140A9" w:rsidP="00DB2BD1">
      <w:pPr>
        <w:ind w:firstLine="0"/>
        <w:rPr>
          <w:rFonts w:ascii="Arial" w:hAnsi="Arial" w:cs="Arial"/>
          <w:sz w:val="24"/>
          <w:szCs w:val="24"/>
        </w:rPr>
      </w:pPr>
    </w:p>
    <w:p w14:paraId="13769B20" w14:textId="6D4612DA" w:rsidR="00DB2BD1" w:rsidRPr="00A140A9" w:rsidRDefault="00DB2BD1" w:rsidP="00A140A9">
      <w:pPr>
        <w:ind w:firstLine="0"/>
        <w:jc w:val="center"/>
        <w:rPr>
          <w:rFonts w:ascii="Arial" w:hAnsi="Arial" w:cs="Arial"/>
          <w:sz w:val="20"/>
          <w:szCs w:val="20"/>
        </w:rPr>
      </w:pPr>
      <w:r w:rsidRPr="00DB2BD1">
        <w:rPr>
          <w:rFonts w:ascii="Arial" w:hAnsi="Arial" w:cs="Arial"/>
          <w:sz w:val="20"/>
          <w:szCs w:val="20"/>
        </w:rPr>
        <w:t>Fonte:</w:t>
      </w:r>
      <w:r w:rsidR="00A140A9">
        <w:rPr>
          <w:rFonts w:ascii="Arial" w:hAnsi="Arial" w:cs="Arial"/>
          <w:sz w:val="20"/>
          <w:szCs w:val="20"/>
        </w:rPr>
        <w:t xml:space="preserve"> arte autoral</w:t>
      </w:r>
    </w:p>
    <w:p w14:paraId="37355DDF" w14:textId="77777777" w:rsidR="00A140A9" w:rsidRDefault="00A140A9" w:rsidP="00A140A9">
      <w:pPr>
        <w:ind w:firstLine="0"/>
        <w:rPr>
          <w:rFonts w:ascii="Arial" w:hAnsi="Arial" w:cs="Arial"/>
          <w:sz w:val="24"/>
          <w:szCs w:val="24"/>
        </w:rPr>
      </w:pPr>
    </w:p>
    <w:p w14:paraId="268DCC7C" w14:textId="2E1B60B2" w:rsidR="00DB2BD1" w:rsidRPr="00DB2BD1" w:rsidRDefault="00A140A9" w:rsidP="00DB2BD1">
      <w:pPr>
        <w:ind w:firstLine="0"/>
        <w:jc w:val="center"/>
        <w:rPr>
          <w:rFonts w:ascii="Arial" w:hAnsi="Arial" w:cs="Arial"/>
          <w:b/>
          <w:bCs/>
          <w:sz w:val="20"/>
          <w:szCs w:val="20"/>
        </w:rPr>
      </w:pPr>
      <w:r>
        <w:rPr>
          <w:rFonts w:ascii="Arial" w:hAnsi="Arial" w:cs="Arial"/>
          <w:noProof/>
          <w:sz w:val="24"/>
          <w:szCs w:val="24"/>
        </w:rPr>
        <w:drawing>
          <wp:anchor distT="0" distB="0" distL="114300" distR="114300" simplePos="0" relativeHeight="251680768" behindDoc="1" locked="0" layoutInCell="1" allowOverlap="1" wp14:anchorId="3CA9E5D9" wp14:editId="6A1AD269">
            <wp:simplePos x="0" y="0"/>
            <wp:positionH relativeFrom="margin">
              <wp:posOffset>294943</wp:posOffset>
            </wp:positionH>
            <wp:positionV relativeFrom="paragraph">
              <wp:posOffset>318301</wp:posOffset>
            </wp:positionV>
            <wp:extent cx="4921250" cy="3479800"/>
            <wp:effectExtent l="0" t="0" r="0" b="6350"/>
            <wp:wrapTopAndBottom/>
            <wp:docPr id="457576828" name="Imagem 4"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76828" name="Imagem 4" descr="Desenho de personagem de desenho animado&#10;&#10;Descrição gerada automaticamente com confiança mé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1250" cy="3479800"/>
                    </a:xfrm>
                    <a:prstGeom prst="rect">
                      <a:avLst/>
                    </a:prstGeom>
                  </pic:spPr>
                </pic:pic>
              </a:graphicData>
            </a:graphic>
            <wp14:sizeRelH relativeFrom="margin">
              <wp14:pctWidth>0</wp14:pctWidth>
            </wp14:sizeRelH>
            <wp14:sizeRelV relativeFrom="margin">
              <wp14:pctHeight>0</wp14:pctHeight>
            </wp14:sizeRelV>
          </wp:anchor>
        </w:drawing>
      </w:r>
      <w:r w:rsidR="00DB2BD1" w:rsidRPr="00DB2BD1">
        <w:rPr>
          <w:rFonts w:ascii="Arial" w:hAnsi="Arial" w:cs="Arial"/>
          <w:b/>
          <w:bCs/>
          <w:sz w:val="20"/>
          <w:szCs w:val="20"/>
        </w:rPr>
        <w:t>Figura 22. Uma flor sendo admirada por um homem</w:t>
      </w:r>
    </w:p>
    <w:p w14:paraId="67BE7F22" w14:textId="4C231EE2" w:rsidR="008236F0" w:rsidRDefault="008236F0" w:rsidP="00ED0292">
      <w:pPr>
        <w:rPr>
          <w:rFonts w:ascii="Arial" w:hAnsi="Arial" w:cs="Arial"/>
          <w:sz w:val="24"/>
          <w:szCs w:val="24"/>
        </w:rPr>
      </w:pPr>
    </w:p>
    <w:p w14:paraId="1792258B" w14:textId="5ACA8D91" w:rsidR="008236F0" w:rsidRPr="00A140A9" w:rsidRDefault="00DB2BD1" w:rsidP="00A140A9">
      <w:pPr>
        <w:ind w:firstLine="0"/>
        <w:jc w:val="center"/>
        <w:rPr>
          <w:rFonts w:ascii="Arial" w:hAnsi="Arial" w:cs="Arial"/>
          <w:sz w:val="20"/>
          <w:szCs w:val="20"/>
        </w:rPr>
      </w:pPr>
      <w:r w:rsidRPr="00A140A9">
        <w:rPr>
          <w:rFonts w:ascii="Arial" w:hAnsi="Arial" w:cs="Arial"/>
          <w:sz w:val="20"/>
          <w:szCs w:val="20"/>
        </w:rPr>
        <w:t>Fonte: arte autoral</w:t>
      </w:r>
    </w:p>
    <w:p w14:paraId="72BF3706" w14:textId="323B67B8" w:rsidR="008236F0" w:rsidRPr="001D3281" w:rsidRDefault="001D3281" w:rsidP="001D3281">
      <w:pPr>
        <w:ind w:firstLine="0"/>
        <w:jc w:val="center"/>
        <w:rPr>
          <w:rFonts w:ascii="Arial" w:hAnsi="Arial" w:cs="Arial"/>
          <w:b/>
          <w:bCs/>
          <w:sz w:val="20"/>
          <w:szCs w:val="20"/>
        </w:rPr>
      </w:pPr>
      <w:r>
        <w:rPr>
          <w:rFonts w:ascii="Arial" w:hAnsi="Arial" w:cs="Arial"/>
          <w:noProof/>
          <w:sz w:val="24"/>
          <w:szCs w:val="24"/>
        </w:rPr>
        <w:lastRenderedPageBreak/>
        <w:drawing>
          <wp:anchor distT="0" distB="0" distL="114300" distR="114300" simplePos="0" relativeHeight="251684864" behindDoc="1" locked="0" layoutInCell="1" allowOverlap="1" wp14:anchorId="03B7A1CE" wp14:editId="6CAE712E">
            <wp:simplePos x="0" y="0"/>
            <wp:positionH relativeFrom="margin">
              <wp:align>center</wp:align>
            </wp:positionH>
            <wp:positionV relativeFrom="paragraph">
              <wp:posOffset>287047</wp:posOffset>
            </wp:positionV>
            <wp:extent cx="4929505" cy="3485515"/>
            <wp:effectExtent l="0" t="0" r="4445" b="635"/>
            <wp:wrapTopAndBottom/>
            <wp:docPr id="1395279282" name="Imagem 8" descr="Imagem digital fictícia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9282" name="Imagem 8" descr="Imagem digital fictícia de personagem de desenho animado&#10;&#10;Descrição gerada automaticamente com confiança baix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29505" cy="3485515"/>
                    </a:xfrm>
                    <a:prstGeom prst="rect">
                      <a:avLst/>
                    </a:prstGeom>
                  </pic:spPr>
                </pic:pic>
              </a:graphicData>
            </a:graphic>
            <wp14:sizeRelH relativeFrom="margin">
              <wp14:pctWidth>0</wp14:pctWidth>
            </wp14:sizeRelH>
            <wp14:sizeRelV relativeFrom="margin">
              <wp14:pctHeight>0</wp14:pctHeight>
            </wp14:sizeRelV>
          </wp:anchor>
        </w:drawing>
      </w:r>
      <w:r w:rsidRPr="001D3281">
        <w:rPr>
          <w:rFonts w:ascii="Arial" w:hAnsi="Arial" w:cs="Arial"/>
          <w:b/>
          <w:bCs/>
          <w:sz w:val="20"/>
          <w:szCs w:val="20"/>
        </w:rPr>
        <w:t>Figura 23. Homem agredindo verbalmente e fisicamente uma mulher</w:t>
      </w:r>
    </w:p>
    <w:p w14:paraId="48A52568" w14:textId="39ACB8D4" w:rsidR="008236F0" w:rsidRDefault="008236F0" w:rsidP="00931D0A">
      <w:pPr>
        <w:jc w:val="center"/>
        <w:rPr>
          <w:rFonts w:ascii="Arial" w:hAnsi="Arial" w:cs="Arial"/>
          <w:sz w:val="24"/>
          <w:szCs w:val="24"/>
        </w:rPr>
      </w:pPr>
    </w:p>
    <w:p w14:paraId="3E7E990A" w14:textId="2AAEF476" w:rsidR="001D3281" w:rsidRPr="001D3281" w:rsidRDefault="001D3281" w:rsidP="00931D0A">
      <w:pPr>
        <w:ind w:firstLine="0"/>
        <w:jc w:val="center"/>
        <w:rPr>
          <w:rFonts w:ascii="Arial" w:hAnsi="Arial" w:cs="Arial"/>
          <w:sz w:val="20"/>
          <w:szCs w:val="20"/>
        </w:rPr>
      </w:pPr>
      <w:r w:rsidRPr="001D3281">
        <w:rPr>
          <w:rFonts w:ascii="Arial" w:hAnsi="Arial" w:cs="Arial"/>
          <w:sz w:val="20"/>
          <w:szCs w:val="20"/>
        </w:rPr>
        <w:t>Fonte: arte autoral</w:t>
      </w:r>
    </w:p>
    <w:p w14:paraId="3BB1FF2C" w14:textId="3468A8AA" w:rsidR="008236F0" w:rsidRDefault="008236F0" w:rsidP="00ED0292">
      <w:pPr>
        <w:rPr>
          <w:rFonts w:ascii="Arial" w:hAnsi="Arial" w:cs="Arial"/>
          <w:sz w:val="24"/>
          <w:szCs w:val="24"/>
        </w:rPr>
      </w:pPr>
    </w:p>
    <w:p w14:paraId="5960955B" w14:textId="7AF9A381" w:rsidR="008236F0" w:rsidRPr="00931D0A" w:rsidRDefault="00931D0A" w:rsidP="00931D0A">
      <w:pPr>
        <w:ind w:firstLine="0"/>
        <w:jc w:val="center"/>
        <w:rPr>
          <w:rFonts w:ascii="Arial" w:hAnsi="Arial" w:cs="Arial"/>
          <w:b/>
          <w:bCs/>
          <w:sz w:val="20"/>
          <w:szCs w:val="20"/>
        </w:rPr>
      </w:pPr>
      <w:r>
        <w:rPr>
          <w:rFonts w:ascii="Arial" w:hAnsi="Arial" w:cs="Arial"/>
          <w:noProof/>
          <w:sz w:val="24"/>
          <w:szCs w:val="24"/>
        </w:rPr>
        <w:drawing>
          <wp:anchor distT="0" distB="0" distL="114300" distR="114300" simplePos="0" relativeHeight="251685888" behindDoc="1" locked="0" layoutInCell="1" allowOverlap="1" wp14:anchorId="3B976C2E" wp14:editId="12975130">
            <wp:simplePos x="0" y="0"/>
            <wp:positionH relativeFrom="margin">
              <wp:posOffset>307975</wp:posOffset>
            </wp:positionH>
            <wp:positionV relativeFrom="paragraph">
              <wp:posOffset>262614</wp:posOffset>
            </wp:positionV>
            <wp:extent cx="5144135" cy="3637280"/>
            <wp:effectExtent l="0" t="0" r="0" b="1270"/>
            <wp:wrapTopAndBottom/>
            <wp:docPr id="1632797771" name="Imagem 9"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97771" name="Imagem 9" descr="Imagem digital fictícia de personagem de desenho animado&#10;&#10;Descrição gerada automaticamente com confiança mé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4135" cy="3637280"/>
                    </a:xfrm>
                    <a:prstGeom prst="rect">
                      <a:avLst/>
                    </a:prstGeom>
                  </pic:spPr>
                </pic:pic>
              </a:graphicData>
            </a:graphic>
            <wp14:sizeRelH relativeFrom="margin">
              <wp14:pctWidth>0</wp14:pctWidth>
            </wp14:sizeRelH>
            <wp14:sizeRelV relativeFrom="margin">
              <wp14:pctHeight>0</wp14:pctHeight>
            </wp14:sizeRelV>
          </wp:anchor>
        </w:drawing>
      </w:r>
      <w:r w:rsidRPr="00931D0A">
        <w:rPr>
          <w:rFonts w:ascii="Arial" w:hAnsi="Arial" w:cs="Arial"/>
          <w:b/>
          <w:bCs/>
          <w:sz w:val="20"/>
          <w:szCs w:val="20"/>
        </w:rPr>
        <w:t>Figura 24. O mesmo homem indo embora da vida desta mulher</w:t>
      </w:r>
    </w:p>
    <w:p w14:paraId="49026BC5" w14:textId="406843B1" w:rsidR="00931D0A" w:rsidRDefault="00931D0A" w:rsidP="00ED0292">
      <w:pPr>
        <w:rPr>
          <w:rFonts w:ascii="Arial" w:hAnsi="Arial" w:cs="Arial"/>
          <w:sz w:val="24"/>
          <w:szCs w:val="24"/>
        </w:rPr>
      </w:pPr>
    </w:p>
    <w:p w14:paraId="32CDE0FC" w14:textId="7333D8BC" w:rsidR="0023271A" w:rsidRDefault="00931D0A" w:rsidP="00931D0A">
      <w:pPr>
        <w:ind w:firstLine="0"/>
        <w:jc w:val="center"/>
        <w:rPr>
          <w:rFonts w:ascii="Arial" w:hAnsi="Arial" w:cs="Arial"/>
          <w:sz w:val="20"/>
          <w:szCs w:val="20"/>
        </w:rPr>
      </w:pPr>
      <w:r w:rsidRPr="00931D0A">
        <w:rPr>
          <w:rFonts w:ascii="Arial" w:hAnsi="Arial" w:cs="Arial"/>
          <w:sz w:val="20"/>
          <w:szCs w:val="20"/>
        </w:rPr>
        <w:t>Fonte: arte autoral</w:t>
      </w:r>
    </w:p>
    <w:p w14:paraId="28C0456B" w14:textId="114ECD0F" w:rsidR="00931D0A" w:rsidRPr="0023271A" w:rsidRDefault="0023271A" w:rsidP="0023271A">
      <w:pPr>
        <w:jc w:val="center"/>
        <w:rPr>
          <w:rFonts w:ascii="Arial" w:hAnsi="Arial" w:cs="Arial"/>
          <w:b/>
          <w:bCs/>
          <w:sz w:val="20"/>
          <w:szCs w:val="20"/>
        </w:rPr>
      </w:pPr>
      <w:r>
        <w:rPr>
          <w:rFonts w:ascii="Arial" w:hAnsi="Arial" w:cs="Arial"/>
          <w:sz w:val="20"/>
          <w:szCs w:val="20"/>
        </w:rPr>
        <w:br w:type="page"/>
      </w:r>
      <w:r w:rsidRPr="0023271A">
        <w:rPr>
          <w:rFonts w:ascii="Arial" w:hAnsi="Arial" w:cs="Arial"/>
          <w:b/>
          <w:bCs/>
          <w:noProof/>
          <w:sz w:val="20"/>
          <w:szCs w:val="20"/>
        </w:rPr>
        <w:lastRenderedPageBreak/>
        <w:drawing>
          <wp:anchor distT="0" distB="0" distL="114300" distR="114300" simplePos="0" relativeHeight="251686912" behindDoc="1" locked="0" layoutInCell="1" allowOverlap="1" wp14:anchorId="5E69D236" wp14:editId="53E4CB5F">
            <wp:simplePos x="0" y="0"/>
            <wp:positionH relativeFrom="margin">
              <wp:align>center</wp:align>
            </wp:positionH>
            <wp:positionV relativeFrom="paragraph">
              <wp:posOffset>-356820</wp:posOffset>
            </wp:positionV>
            <wp:extent cx="5083810" cy="2859405"/>
            <wp:effectExtent l="0" t="0" r="0" b="0"/>
            <wp:wrapNone/>
            <wp:docPr id="1493205347" name="Imagem 1"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05347" name="Imagem 1" descr="Tela de computador com texto preto sobre fundo branco&#10;&#10;Descrição gerada automaticamente com confiança médi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83810" cy="2859405"/>
                    </a:xfrm>
                    <a:prstGeom prst="rect">
                      <a:avLst/>
                    </a:prstGeom>
                  </pic:spPr>
                </pic:pic>
              </a:graphicData>
            </a:graphic>
            <wp14:sizeRelH relativeFrom="margin">
              <wp14:pctWidth>0</wp14:pctWidth>
            </wp14:sizeRelH>
            <wp14:sizeRelV relativeFrom="margin">
              <wp14:pctHeight>0</wp14:pctHeight>
            </wp14:sizeRelV>
          </wp:anchor>
        </w:drawing>
      </w:r>
      <w:r w:rsidRPr="0023271A">
        <w:rPr>
          <w:rFonts w:ascii="Arial" w:hAnsi="Arial" w:cs="Arial"/>
          <w:b/>
          <w:bCs/>
          <w:sz w:val="20"/>
          <w:szCs w:val="20"/>
        </w:rPr>
        <w:t>Figura 25. Capa e contracapa</w:t>
      </w:r>
    </w:p>
    <w:p w14:paraId="175394AC" w14:textId="7621FF5F" w:rsidR="0023271A" w:rsidRPr="00931D0A" w:rsidRDefault="0023271A" w:rsidP="0023271A">
      <w:pPr>
        <w:rPr>
          <w:rFonts w:ascii="Arial" w:hAnsi="Arial" w:cs="Arial"/>
          <w:sz w:val="20"/>
          <w:szCs w:val="20"/>
        </w:rPr>
      </w:pPr>
    </w:p>
    <w:p w14:paraId="04CE51EB" w14:textId="77777777" w:rsidR="0023271A" w:rsidRDefault="0023271A" w:rsidP="00ED0292">
      <w:pPr>
        <w:rPr>
          <w:rFonts w:ascii="Arial" w:hAnsi="Arial" w:cs="Arial"/>
          <w:sz w:val="24"/>
          <w:szCs w:val="24"/>
        </w:rPr>
      </w:pPr>
    </w:p>
    <w:p w14:paraId="1CB4DB8E" w14:textId="77777777" w:rsidR="0023271A" w:rsidRDefault="0023271A" w:rsidP="00ED0292">
      <w:pPr>
        <w:rPr>
          <w:rFonts w:ascii="Arial" w:hAnsi="Arial" w:cs="Arial"/>
          <w:sz w:val="24"/>
          <w:szCs w:val="24"/>
        </w:rPr>
      </w:pPr>
    </w:p>
    <w:p w14:paraId="77D3C869" w14:textId="77777777" w:rsidR="0023271A" w:rsidRDefault="0023271A" w:rsidP="00ED0292">
      <w:pPr>
        <w:rPr>
          <w:rFonts w:ascii="Arial" w:hAnsi="Arial" w:cs="Arial"/>
          <w:sz w:val="24"/>
          <w:szCs w:val="24"/>
        </w:rPr>
      </w:pPr>
    </w:p>
    <w:p w14:paraId="5F48C8C0" w14:textId="77777777" w:rsidR="0023271A" w:rsidRDefault="0023271A" w:rsidP="00ED0292">
      <w:pPr>
        <w:rPr>
          <w:rFonts w:ascii="Arial" w:hAnsi="Arial" w:cs="Arial"/>
          <w:sz w:val="24"/>
          <w:szCs w:val="24"/>
        </w:rPr>
      </w:pPr>
    </w:p>
    <w:p w14:paraId="0F7D412E" w14:textId="77777777" w:rsidR="0023271A" w:rsidRDefault="0023271A" w:rsidP="0023271A">
      <w:pPr>
        <w:ind w:firstLine="0"/>
        <w:rPr>
          <w:rFonts w:ascii="Arial" w:hAnsi="Arial" w:cs="Arial"/>
          <w:sz w:val="24"/>
          <w:szCs w:val="24"/>
        </w:rPr>
      </w:pPr>
    </w:p>
    <w:p w14:paraId="7EBD7A13" w14:textId="77777777" w:rsidR="0023271A" w:rsidRDefault="0023271A" w:rsidP="00ED0292">
      <w:pPr>
        <w:rPr>
          <w:rFonts w:ascii="Arial" w:hAnsi="Arial" w:cs="Arial"/>
          <w:sz w:val="24"/>
          <w:szCs w:val="24"/>
        </w:rPr>
      </w:pPr>
    </w:p>
    <w:p w14:paraId="073B47C0" w14:textId="77777777" w:rsidR="0023271A" w:rsidRDefault="0023271A" w:rsidP="0023271A">
      <w:pPr>
        <w:ind w:firstLine="0"/>
        <w:jc w:val="center"/>
        <w:rPr>
          <w:rFonts w:ascii="Arial" w:hAnsi="Arial" w:cs="Arial"/>
          <w:sz w:val="20"/>
          <w:szCs w:val="20"/>
        </w:rPr>
      </w:pPr>
    </w:p>
    <w:p w14:paraId="364F9796" w14:textId="0FCA3986" w:rsidR="0023271A" w:rsidRDefault="00823681" w:rsidP="0023271A">
      <w:pPr>
        <w:ind w:firstLine="0"/>
        <w:jc w:val="center"/>
        <w:rPr>
          <w:rFonts w:ascii="Arial" w:hAnsi="Arial" w:cs="Arial"/>
          <w:sz w:val="20"/>
          <w:szCs w:val="20"/>
        </w:rPr>
      </w:pPr>
      <w:r>
        <w:rPr>
          <w:rFonts w:ascii="Arial" w:hAnsi="Arial" w:cs="Arial"/>
          <w:b/>
          <w:bCs/>
          <w:noProof/>
          <w:sz w:val="20"/>
          <w:szCs w:val="20"/>
        </w:rPr>
        <w:drawing>
          <wp:anchor distT="0" distB="0" distL="114300" distR="114300" simplePos="0" relativeHeight="251687936" behindDoc="1" locked="0" layoutInCell="1" allowOverlap="1" wp14:anchorId="378CAED1" wp14:editId="77C23AB7">
            <wp:simplePos x="0" y="0"/>
            <wp:positionH relativeFrom="margin">
              <wp:align>center</wp:align>
            </wp:positionH>
            <wp:positionV relativeFrom="paragraph">
              <wp:posOffset>122174</wp:posOffset>
            </wp:positionV>
            <wp:extent cx="5398617" cy="3036461"/>
            <wp:effectExtent l="0" t="0" r="0" b="0"/>
            <wp:wrapNone/>
            <wp:docPr id="184554919" name="Imagem 3" descr="Foto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4919" name="Imagem 3" descr="Foto em preto e branco&#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8617" cy="3036461"/>
                    </a:xfrm>
                    <a:prstGeom prst="rect">
                      <a:avLst/>
                    </a:prstGeom>
                  </pic:spPr>
                </pic:pic>
              </a:graphicData>
            </a:graphic>
            <wp14:sizeRelH relativeFrom="margin">
              <wp14:pctWidth>0</wp14:pctWidth>
            </wp14:sizeRelH>
            <wp14:sizeRelV relativeFrom="margin">
              <wp14:pctHeight>0</wp14:pctHeight>
            </wp14:sizeRelV>
          </wp:anchor>
        </w:drawing>
      </w:r>
      <w:r w:rsidR="0023271A" w:rsidRPr="0023271A">
        <w:rPr>
          <w:rFonts w:ascii="Arial" w:hAnsi="Arial" w:cs="Arial"/>
          <w:sz w:val="20"/>
          <w:szCs w:val="20"/>
        </w:rPr>
        <w:t>Fonte: própria</w:t>
      </w:r>
    </w:p>
    <w:p w14:paraId="09B66665" w14:textId="7A0BA8C9" w:rsidR="0023271A" w:rsidRDefault="0023271A" w:rsidP="0023271A">
      <w:pPr>
        <w:ind w:firstLine="0"/>
        <w:jc w:val="center"/>
        <w:rPr>
          <w:rFonts w:ascii="Arial" w:hAnsi="Arial" w:cs="Arial"/>
          <w:sz w:val="20"/>
          <w:szCs w:val="20"/>
        </w:rPr>
      </w:pPr>
    </w:p>
    <w:p w14:paraId="06D70FD7" w14:textId="3111B7F0" w:rsidR="0023271A" w:rsidRDefault="0023271A" w:rsidP="0023271A">
      <w:pPr>
        <w:ind w:firstLine="0"/>
        <w:jc w:val="center"/>
        <w:rPr>
          <w:rFonts w:ascii="Arial" w:hAnsi="Arial" w:cs="Arial"/>
          <w:b/>
          <w:bCs/>
          <w:sz w:val="20"/>
          <w:szCs w:val="20"/>
        </w:rPr>
      </w:pPr>
      <w:r w:rsidRPr="0023271A">
        <w:rPr>
          <w:rFonts w:ascii="Arial" w:hAnsi="Arial" w:cs="Arial"/>
          <w:b/>
          <w:bCs/>
          <w:sz w:val="20"/>
          <w:szCs w:val="20"/>
        </w:rPr>
        <w:t xml:space="preserve">Figura 26. </w:t>
      </w:r>
      <w:r w:rsidR="00823681" w:rsidRPr="00DB2BD1">
        <w:rPr>
          <w:rFonts w:ascii="Arial" w:hAnsi="Arial" w:cs="Arial"/>
          <w:b/>
          <w:bCs/>
          <w:sz w:val="20"/>
          <w:szCs w:val="20"/>
        </w:rPr>
        <w:t>Ameaças e uso de armamentos</w:t>
      </w:r>
    </w:p>
    <w:p w14:paraId="55DF7425" w14:textId="1853BDF8" w:rsidR="0023271A" w:rsidRPr="0023271A" w:rsidRDefault="0023271A" w:rsidP="0023271A">
      <w:pPr>
        <w:ind w:firstLine="0"/>
        <w:jc w:val="center"/>
        <w:rPr>
          <w:rFonts w:ascii="Arial" w:hAnsi="Arial" w:cs="Arial"/>
          <w:b/>
          <w:bCs/>
          <w:sz w:val="20"/>
          <w:szCs w:val="20"/>
        </w:rPr>
      </w:pPr>
    </w:p>
    <w:p w14:paraId="464E36D1" w14:textId="77777777" w:rsidR="0023271A" w:rsidRPr="0023271A" w:rsidRDefault="0023271A" w:rsidP="0023271A">
      <w:pPr>
        <w:jc w:val="center"/>
        <w:rPr>
          <w:rFonts w:ascii="Arial" w:hAnsi="Arial" w:cs="Arial"/>
          <w:sz w:val="20"/>
          <w:szCs w:val="20"/>
        </w:rPr>
      </w:pPr>
    </w:p>
    <w:p w14:paraId="47FDB0D1" w14:textId="77777777" w:rsidR="0023271A" w:rsidRDefault="0023271A" w:rsidP="00ED0292">
      <w:pPr>
        <w:rPr>
          <w:rFonts w:ascii="Arial" w:hAnsi="Arial" w:cs="Arial"/>
          <w:sz w:val="24"/>
          <w:szCs w:val="24"/>
        </w:rPr>
      </w:pPr>
    </w:p>
    <w:p w14:paraId="2A6657FD" w14:textId="77777777" w:rsidR="0023271A" w:rsidRDefault="0023271A" w:rsidP="00ED0292">
      <w:pPr>
        <w:rPr>
          <w:rFonts w:ascii="Arial" w:hAnsi="Arial" w:cs="Arial"/>
          <w:sz w:val="24"/>
          <w:szCs w:val="24"/>
        </w:rPr>
      </w:pPr>
    </w:p>
    <w:p w14:paraId="43E302CC" w14:textId="77777777" w:rsidR="0023271A" w:rsidRDefault="0023271A" w:rsidP="00ED0292">
      <w:pPr>
        <w:rPr>
          <w:rFonts w:ascii="Arial" w:hAnsi="Arial" w:cs="Arial"/>
          <w:sz w:val="24"/>
          <w:szCs w:val="24"/>
        </w:rPr>
      </w:pPr>
    </w:p>
    <w:p w14:paraId="4FC08AC0" w14:textId="77777777" w:rsidR="0023271A" w:rsidRDefault="0023271A" w:rsidP="00ED0292">
      <w:pPr>
        <w:rPr>
          <w:rFonts w:ascii="Arial" w:hAnsi="Arial" w:cs="Arial"/>
          <w:sz w:val="24"/>
          <w:szCs w:val="24"/>
        </w:rPr>
      </w:pPr>
    </w:p>
    <w:p w14:paraId="61DC04AA" w14:textId="77777777" w:rsidR="0023271A" w:rsidRDefault="0023271A" w:rsidP="00ED0292">
      <w:pPr>
        <w:rPr>
          <w:rFonts w:ascii="Arial" w:hAnsi="Arial" w:cs="Arial"/>
          <w:sz w:val="24"/>
          <w:szCs w:val="24"/>
        </w:rPr>
      </w:pPr>
    </w:p>
    <w:p w14:paraId="2C215EA5" w14:textId="77777777" w:rsidR="00823681" w:rsidRDefault="00823681" w:rsidP="00ED0292">
      <w:pPr>
        <w:rPr>
          <w:rFonts w:ascii="Arial" w:hAnsi="Arial" w:cs="Arial"/>
          <w:sz w:val="24"/>
          <w:szCs w:val="24"/>
        </w:rPr>
      </w:pPr>
    </w:p>
    <w:p w14:paraId="113505F1" w14:textId="0DF67B26" w:rsidR="0023271A" w:rsidRDefault="00823681" w:rsidP="0023271A">
      <w:pPr>
        <w:ind w:firstLine="0"/>
        <w:jc w:val="center"/>
        <w:rPr>
          <w:rFonts w:ascii="Arial" w:hAnsi="Arial" w:cs="Arial"/>
          <w:sz w:val="20"/>
          <w:szCs w:val="20"/>
        </w:rPr>
      </w:pPr>
      <w:r>
        <w:rPr>
          <w:rFonts w:ascii="Arial" w:hAnsi="Arial" w:cs="Arial"/>
          <w:b/>
          <w:bCs/>
          <w:noProof/>
          <w:sz w:val="20"/>
          <w:szCs w:val="20"/>
        </w:rPr>
        <w:drawing>
          <wp:anchor distT="0" distB="0" distL="114300" distR="114300" simplePos="0" relativeHeight="251688960" behindDoc="1" locked="0" layoutInCell="1" allowOverlap="1" wp14:anchorId="2A23873B" wp14:editId="4439BB98">
            <wp:simplePos x="0" y="0"/>
            <wp:positionH relativeFrom="margin">
              <wp:align>center</wp:align>
            </wp:positionH>
            <wp:positionV relativeFrom="paragraph">
              <wp:posOffset>107544</wp:posOffset>
            </wp:positionV>
            <wp:extent cx="5280401" cy="2969971"/>
            <wp:effectExtent l="0" t="0" r="0" b="0"/>
            <wp:wrapNone/>
            <wp:docPr id="211505186" name="Imagem 4"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5186" name="Imagem 4" descr="Uma imagem contendo Diagrama&#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0401" cy="2969971"/>
                    </a:xfrm>
                    <a:prstGeom prst="rect">
                      <a:avLst/>
                    </a:prstGeom>
                  </pic:spPr>
                </pic:pic>
              </a:graphicData>
            </a:graphic>
            <wp14:sizeRelH relativeFrom="margin">
              <wp14:pctWidth>0</wp14:pctWidth>
            </wp14:sizeRelH>
            <wp14:sizeRelV relativeFrom="margin">
              <wp14:pctHeight>0</wp14:pctHeight>
            </wp14:sizeRelV>
          </wp:anchor>
        </w:drawing>
      </w:r>
      <w:r w:rsidR="0023271A" w:rsidRPr="0023271A">
        <w:rPr>
          <w:rFonts w:ascii="Arial" w:hAnsi="Arial" w:cs="Arial"/>
          <w:sz w:val="20"/>
          <w:szCs w:val="20"/>
        </w:rPr>
        <w:t xml:space="preserve">Fonte. </w:t>
      </w:r>
      <w:r>
        <w:rPr>
          <w:rFonts w:ascii="Arial" w:hAnsi="Arial" w:cs="Arial"/>
          <w:sz w:val="20"/>
          <w:szCs w:val="20"/>
        </w:rPr>
        <w:t>p</w:t>
      </w:r>
      <w:r w:rsidR="0023271A" w:rsidRPr="0023271A">
        <w:rPr>
          <w:rFonts w:ascii="Arial" w:hAnsi="Arial" w:cs="Arial"/>
          <w:sz w:val="20"/>
          <w:szCs w:val="20"/>
        </w:rPr>
        <w:t>rópria</w:t>
      </w:r>
    </w:p>
    <w:p w14:paraId="4D68B33C" w14:textId="343F75E4" w:rsidR="00823681" w:rsidRDefault="00823681" w:rsidP="0023271A">
      <w:pPr>
        <w:ind w:firstLine="0"/>
        <w:jc w:val="center"/>
        <w:rPr>
          <w:rFonts w:ascii="Arial" w:hAnsi="Arial" w:cs="Arial"/>
          <w:sz w:val="20"/>
          <w:szCs w:val="20"/>
        </w:rPr>
      </w:pPr>
    </w:p>
    <w:p w14:paraId="1DC3F746" w14:textId="4FB92CBF" w:rsidR="00823681" w:rsidRDefault="00823681" w:rsidP="0023271A">
      <w:pPr>
        <w:ind w:firstLine="0"/>
        <w:jc w:val="center"/>
        <w:rPr>
          <w:rFonts w:ascii="Arial" w:hAnsi="Arial" w:cs="Arial"/>
          <w:b/>
          <w:bCs/>
          <w:sz w:val="20"/>
          <w:szCs w:val="20"/>
        </w:rPr>
      </w:pPr>
      <w:r w:rsidRPr="00823681">
        <w:rPr>
          <w:rFonts w:ascii="Arial" w:hAnsi="Arial" w:cs="Arial"/>
          <w:b/>
          <w:bCs/>
          <w:sz w:val="20"/>
          <w:szCs w:val="20"/>
        </w:rPr>
        <w:t>Figura 27.</w:t>
      </w:r>
      <w:r>
        <w:rPr>
          <w:rFonts w:ascii="Arial" w:hAnsi="Arial" w:cs="Arial"/>
          <w:b/>
          <w:bCs/>
          <w:sz w:val="20"/>
          <w:szCs w:val="20"/>
        </w:rPr>
        <w:t xml:space="preserve"> </w:t>
      </w:r>
      <w:r w:rsidRPr="00823681">
        <w:rPr>
          <w:rFonts w:ascii="Arial" w:hAnsi="Arial" w:cs="Arial"/>
          <w:b/>
          <w:bCs/>
          <w:sz w:val="20"/>
          <w:szCs w:val="20"/>
        </w:rPr>
        <w:t>Significado ideal de amor e cuidado</w:t>
      </w:r>
    </w:p>
    <w:p w14:paraId="354577F3" w14:textId="3FB02333" w:rsidR="00823681" w:rsidRPr="00823681" w:rsidRDefault="00823681" w:rsidP="0023271A">
      <w:pPr>
        <w:ind w:firstLine="0"/>
        <w:jc w:val="center"/>
        <w:rPr>
          <w:rFonts w:ascii="Arial" w:hAnsi="Arial" w:cs="Arial"/>
          <w:b/>
          <w:bCs/>
          <w:sz w:val="20"/>
          <w:szCs w:val="20"/>
        </w:rPr>
      </w:pPr>
    </w:p>
    <w:p w14:paraId="1EC56556" w14:textId="77777777" w:rsidR="0023271A" w:rsidRDefault="0023271A" w:rsidP="00ED0292">
      <w:pPr>
        <w:rPr>
          <w:rFonts w:ascii="Arial" w:hAnsi="Arial" w:cs="Arial"/>
          <w:sz w:val="24"/>
          <w:szCs w:val="24"/>
        </w:rPr>
      </w:pPr>
    </w:p>
    <w:p w14:paraId="7834EB01" w14:textId="77777777" w:rsidR="00823681" w:rsidRDefault="00823681" w:rsidP="00ED0292">
      <w:pPr>
        <w:rPr>
          <w:rFonts w:ascii="Arial" w:hAnsi="Arial" w:cs="Arial"/>
          <w:sz w:val="24"/>
          <w:szCs w:val="24"/>
        </w:rPr>
      </w:pPr>
    </w:p>
    <w:p w14:paraId="286B3683" w14:textId="77777777" w:rsidR="00823681" w:rsidRDefault="00823681" w:rsidP="00ED0292">
      <w:pPr>
        <w:rPr>
          <w:rFonts w:ascii="Arial" w:hAnsi="Arial" w:cs="Arial"/>
          <w:sz w:val="24"/>
          <w:szCs w:val="24"/>
        </w:rPr>
      </w:pPr>
    </w:p>
    <w:p w14:paraId="7545C1FC" w14:textId="77777777" w:rsidR="00823681" w:rsidRDefault="00823681" w:rsidP="00ED0292">
      <w:pPr>
        <w:rPr>
          <w:rFonts w:ascii="Arial" w:hAnsi="Arial" w:cs="Arial"/>
          <w:sz w:val="24"/>
          <w:szCs w:val="24"/>
        </w:rPr>
      </w:pPr>
    </w:p>
    <w:p w14:paraId="14A63BEA" w14:textId="77777777" w:rsidR="00823681" w:rsidRDefault="00823681" w:rsidP="00ED0292">
      <w:pPr>
        <w:rPr>
          <w:rFonts w:ascii="Arial" w:hAnsi="Arial" w:cs="Arial"/>
          <w:sz w:val="24"/>
          <w:szCs w:val="24"/>
        </w:rPr>
      </w:pPr>
    </w:p>
    <w:p w14:paraId="0ABB6A28" w14:textId="77777777" w:rsidR="00823681" w:rsidRDefault="00823681" w:rsidP="00ED0292">
      <w:pPr>
        <w:rPr>
          <w:rFonts w:ascii="Arial" w:hAnsi="Arial" w:cs="Arial"/>
          <w:sz w:val="24"/>
          <w:szCs w:val="24"/>
        </w:rPr>
      </w:pPr>
    </w:p>
    <w:p w14:paraId="1A3E44C9" w14:textId="651B95F5" w:rsidR="00823681" w:rsidRDefault="00823681" w:rsidP="00823681">
      <w:pPr>
        <w:ind w:firstLine="0"/>
        <w:jc w:val="center"/>
        <w:rPr>
          <w:rFonts w:ascii="Arial" w:hAnsi="Arial" w:cs="Arial"/>
          <w:sz w:val="20"/>
          <w:szCs w:val="20"/>
        </w:rPr>
      </w:pPr>
      <w:r w:rsidRPr="00823681">
        <w:rPr>
          <w:rFonts w:ascii="Arial" w:hAnsi="Arial" w:cs="Arial"/>
          <w:sz w:val="20"/>
          <w:szCs w:val="20"/>
        </w:rPr>
        <w:t>Fonte: própria</w:t>
      </w:r>
    </w:p>
    <w:p w14:paraId="6C0D7746" w14:textId="77777777" w:rsidR="00823681" w:rsidRDefault="00823681" w:rsidP="00823681">
      <w:pPr>
        <w:ind w:firstLine="0"/>
        <w:jc w:val="center"/>
        <w:rPr>
          <w:rFonts w:ascii="Arial" w:hAnsi="Arial" w:cs="Arial"/>
          <w:sz w:val="20"/>
          <w:szCs w:val="20"/>
        </w:rPr>
      </w:pPr>
    </w:p>
    <w:p w14:paraId="7E22022F" w14:textId="77777777" w:rsidR="00823681" w:rsidRDefault="00823681" w:rsidP="00823681">
      <w:pPr>
        <w:ind w:firstLine="0"/>
        <w:jc w:val="center"/>
        <w:rPr>
          <w:rFonts w:ascii="Arial" w:hAnsi="Arial" w:cs="Arial"/>
          <w:sz w:val="20"/>
          <w:szCs w:val="20"/>
        </w:rPr>
      </w:pPr>
    </w:p>
    <w:p w14:paraId="0BEA353B" w14:textId="77777777" w:rsidR="00823681" w:rsidRDefault="00823681" w:rsidP="00823681">
      <w:pPr>
        <w:ind w:firstLine="0"/>
        <w:jc w:val="center"/>
        <w:rPr>
          <w:rFonts w:ascii="Arial" w:hAnsi="Arial" w:cs="Arial"/>
          <w:sz w:val="20"/>
          <w:szCs w:val="20"/>
        </w:rPr>
      </w:pPr>
    </w:p>
    <w:p w14:paraId="7657DAB9" w14:textId="77777777" w:rsidR="00823681" w:rsidRDefault="00823681" w:rsidP="00823681">
      <w:pPr>
        <w:ind w:firstLine="0"/>
        <w:jc w:val="center"/>
        <w:rPr>
          <w:rFonts w:ascii="Arial" w:hAnsi="Arial" w:cs="Arial"/>
          <w:sz w:val="20"/>
          <w:szCs w:val="20"/>
        </w:rPr>
      </w:pPr>
    </w:p>
    <w:p w14:paraId="78983345" w14:textId="77777777" w:rsidR="00823681" w:rsidRDefault="00823681" w:rsidP="00823681">
      <w:pPr>
        <w:ind w:firstLine="0"/>
        <w:jc w:val="center"/>
        <w:rPr>
          <w:rFonts w:ascii="Arial" w:hAnsi="Arial" w:cs="Arial"/>
          <w:sz w:val="20"/>
          <w:szCs w:val="20"/>
        </w:rPr>
      </w:pPr>
    </w:p>
    <w:p w14:paraId="30E07A25" w14:textId="102DD0BA" w:rsidR="00823681" w:rsidRPr="00566592" w:rsidRDefault="00823681" w:rsidP="00823681">
      <w:pPr>
        <w:ind w:firstLine="0"/>
        <w:jc w:val="center"/>
        <w:rPr>
          <w:rFonts w:ascii="Arial" w:hAnsi="Arial" w:cs="Arial"/>
          <w:b/>
          <w:bCs/>
          <w:sz w:val="20"/>
          <w:szCs w:val="20"/>
        </w:rPr>
      </w:pPr>
      <w:r w:rsidRPr="00566592">
        <w:rPr>
          <w:rFonts w:ascii="Arial" w:hAnsi="Arial" w:cs="Arial"/>
          <w:b/>
          <w:bCs/>
          <w:noProof/>
          <w:sz w:val="20"/>
          <w:szCs w:val="20"/>
        </w:rPr>
        <w:lastRenderedPageBreak/>
        <w:drawing>
          <wp:anchor distT="0" distB="0" distL="114300" distR="114300" simplePos="0" relativeHeight="251689984" behindDoc="1" locked="0" layoutInCell="1" allowOverlap="1" wp14:anchorId="14FDFBED" wp14:editId="3521A224">
            <wp:simplePos x="0" y="0"/>
            <wp:positionH relativeFrom="margin">
              <wp:align>left</wp:align>
            </wp:positionH>
            <wp:positionV relativeFrom="paragraph">
              <wp:posOffset>-301654</wp:posOffset>
            </wp:positionV>
            <wp:extent cx="5760085" cy="3239770"/>
            <wp:effectExtent l="0" t="0" r="0" b="0"/>
            <wp:wrapNone/>
            <wp:docPr id="1983075751" name="Imagem 5"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75751" name="Imagem 5" descr="Imagem em preto e branco&#10;&#10;Descrição gerada automaticamente com confiança méd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566592">
        <w:rPr>
          <w:rFonts w:ascii="Arial" w:hAnsi="Arial" w:cs="Arial"/>
          <w:b/>
          <w:bCs/>
          <w:sz w:val="20"/>
          <w:szCs w:val="20"/>
        </w:rPr>
        <w:t xml:space="preserve">Figura 28. </w:t>
      </w:r>
      <w:r w:rsidRPr="00566592">
        <w:rPr>
          <w:rFonts w:ascii="Arial" w:hAnsi="Arial" w:cs="Arial"/>
          <w:b/>
          <w:bCs/>
          <w:sz w:val="20"/>
          <w:szCs w:val="20"/>
        </w:rPr>
        <w:t>A representatividade da mulher como uma flor sendo pisoteada por um homem</w:t>
      </w:r>
    </w:p>
    <w:p w14:paraId="068E1E07" w14:textId="791405C2" w:rsidR="00823681" w:rsidRPr="00823681" w:rsidRDefault="00823681" w:rsidP="00823681">
      <w:pPr>
        <w:ind w:firstLine="0"/>
        <w:jc w:val="center"/>
        <w:rPr>
          <w:rFonts w:ascii="Arial" w:hAnsi="Arial" w:cs="Arial"/>
          <w:sz w:val="20"/>
          <w:szCs w:val="20"/>
        </w:rPr>
      </w:pPr>
      <w:r>
        <w:rPr>
          <w:rFonts w:ascii="Arial" w:hAnsi="Arial" w:cs="Arial"/>
          <w:sz w:val="20"/>
          <w:szCs w:val="20"/>
        </w:rPr>
        <w:t xml:space="preserve"> </w:t>
      </w:r>
    </w:p>
    <w:p w14:paraId="262D8E13" w14:textId="77777777" w:rsidR="00823681" w:rsidRDefault="00823681" w:rsidP="00ED0292">
      <w:pPr>
        <w:rPr>
          <w:rFonts w:ascii="Arial" w:hAnsi="Arial" w:cs="Arial"/>
          <w:sz w:val="24"/>
          <w:szCs w:val="24"/>
        </w:rPr>
      </w:pPr>
    </w:p>
    <w:p w14:paraId="011D84FE" w14:textId="77777777" w:rsidR="00823681" w:rsidRDefault="00823681" w:rsidP="00ED0292">
      <w:pPr>
        <w:rPr>
          <w:rFonts w:ascii="Arial" w:hAnsi="Arial" w:cs="Arial"/>
          <w:sz w:val="24"/>
          <w:szCs w:val="24"/>
        </w:rPr>
      </w:pPr>
    </w:p>
    <w:p w14:paraId="2B4CDC83" w14:textId="77777777" w:rsidR="00823681" w:rsidRDefault="00823681" w:rsidP="00ED0292">
      <w:pPr>
        <w:rPr>
          <w:rFonts w:ascii="Arial" w:hAnsi="Arial" w:cs="Arial"/>
          <w:sz w:val="24"/>
          <w:szCs w:val="24"/>
        </w:rPr>
      </w:pPr>
    </w:p>
    <w:p w14:paraId="28052EC0" w14:textId="77777777" w:rsidR="00823681" w:rsidRDefault="00823681" w:rsidP="00ED0292">
      <w:pPr>
        <w:rPr>
          <w:rFonts w:ascii="Arial" w:hAnsi="Arial" w:cs="Arial"/>
          <w:sz w:val="24"/>
          <w:szCs w:val="24"/>
        </w:rPr>
      </w:pPr>
    </w:p>
    <w:p w14:paraId="34319E14" w14:textId="77777777" w:rsidR="00823681" w:rsidRDefault="00823681" w:rsidP="00ED0292">
      <w:pPr>
        <w:rPr>
          <w:rFonts w:ascii="Arial" w:hAnsi="Arial" w:cs="Arial"/>
          <w:sz w:val="24"/>
          <w:szCs w:val="24"/>
        </w:rPr>
      </w:pPr>
    </w:p>
    <w:p w14:paraId="44C9CCD7" w14:textId="77777777" w:rsidR="00823681" w:rsidRDefault="00823681" w:rsidP="00ED0292">
      <w:pPr>
        <w:rPr>
          <w:rFonts w:ascii="Arial" w:hAnsi="Arial" w:cs="Arial"/>
          <w:sz w:val="24"/>
          <w:szCs w:val="24"/>
        </w:rPr>
      </w:pPr>
    </w:p>
    <w:p w14:paraId="5C31F973" w14:textId="77777777" w:rsidR="00823681" w:rsidRDefault="00823681" w:rsidP="00ED0292">
      <w:pPr>
        <w:rPr>
          <w:rFonts w:ascii="Arial" w:hAnsi="Arial" w:cs="Arial"/>
          <w:sz w:val="24"/>
          <w:szCs w:val="24"/>
        </w:rPr>
      </w:pPr>
    </w:p>
    <w:p w14:paraId="7B52E04B" w14:textId="77777777" w:rsidR="00823681" w:rsidRDefault="00823681" w:rsidP="00ED0292">
      <w:pPr>
        <w:rPr>
          <w:rFonts w:ascii="Arial" w:hAnsi="Arial" w:cs="Arial"/>
          <w:sz w:val="24"/>
          <w:szCs w:val="24"/>
        </w:rPr>
      </w:pPr>
    </w:p>
    <w:p w14:paraId="2BA641FB" w14:textId="6DD6E55B" w:rsidR="00823681" w:rsidRDefault="00405C19" w:rsidP="00823681">
      <w:pPr>
        <w:ind w:firstLine="0"/>
        <w:jc w:val="center"/>
        <w:rPr>
          <w:rFonts w:ascii="Arial" w:hAnsi="Arial" w:cs="Arial"/>
          <w:sz w:val="20"/>
          <w:szCs w:val="20"/>
        </w:rPr>
      </w:pPr>
      <w:r>
        <w:rPr>
          <w:rFonts w:ascii="Arial" w:hAnsi="Arial" w:cs="Arial"/>
          <w:b/>
          <w:bCs/>
          <w:noProof/>
          <w:sz w:val="20"/>
          <w:szCs w:val="20"/>
        </w:rPr>
        <w:drawing>
          <wp:anchor distT="0" distB="0" distL="114300" distR="114300" simplePos="0" relativeHeight="251691008" behindDoc="1" locked="0" layoutInCell="1" allowOverlap="1" wp14:anchorId="079E6744" wp14:editId="24AD4386">
            <wp:simplePos x="0" y="0"/>
            <wp:positionH relativeFrom="margin">
              <wp:align>left</wp:align>
            </wp:positionH>
            <wp:positionV relativeFrom="paragraph">
              <wp:posOffset>220463</wp:posOffset>
            </wp:positionV>
            <wp:extent cx="5822416" cy="3274828"/>
            <wp:effectExtent l="0" t="0" r="0" b="0"/>
            <wp:wrapNone/>
            <wp:docPr id="347224917" name="Imagem 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24917" name="Imagem 6" descr="Uma imagem contendo Texto&#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22416" cy="3274828"/>
                    </a:xfrm>
                    <a:prstGeom prst="rect">
                      <a:avLst/>
                    </a:prstGeom>
                  </pic:spPr>
                </pic:pic>
              </a:graphicData>
            </a:graphic>
            <wp14:sizeRelH relativeFrom="margin">
              <wp14:pctWidth>0</wp14:pctWidth>
            </wp14:sizeRelH>
            <wp14:sizeRelV relativeFrom="margin">
              <wp14:pctHeight>0</wp14:pctHeight>
            </wp14:sizeRelV>
          </wp:anchor>
        </w:drawing>
      </w:r>
      <w:r w:rsidR="00823681" w:rsidRPr="00823681">
        <w:rPr>
          <w:rFonts w:ascii="Arial" w:hAnsi="Arial" w:cs="Arial"/>
          <w:sz w:val="20"/>
          <w:szCs w:val="20"/>
        </w:rPr>
        <w:t>Fonte: própria</w:t>
      </w:r>
    </w:p>
    <w:p w14:paraId="5579F176" w14:textId="53CFCCED" w:rsidR="00566592" w:rsidRDefault="00566592" w:rsidP="00823681">
      <w:pPr>
        <w:ind w:firstLine="0"/>
        <w:jc w:val="center"/>
        <w:rPr>
          <w:rFonts w:ascii="Arial" w:hAnsi="Arial" w:cs="Arial"/>
          <w:sz w:val="20"/>
          <w:szCs w:val="20"/>
        </w:rPr>
      </w:pPr>
    </w:p>
    <w:p w14:paraId="3E70F2F0" w14:textId="130BF2EB" w:rsidR="00566592" w:rsidRDefault="00566592" w:rsidP="00823681">
      <w:pPr>
        <w:ind w:firstLine="0"/>
        <w:jc w:val="center"/>
        <w:rPr>
          <w:rFonts w:ascii="Arial" w:hAnsi="Arial" w:cs="Arial"/>
          <w:b/>
          <w:bCs/>
          <w:sz w:val="20"/>
          <w:szCs w:val="20"/>
        </w:rPr>
      </w:pPr>
      <w:r w:rsidRPr="00566592">
        <w:rPr>
          <w:rFonts w:ascii="Arial" w:hAnsi="Arial" w:cs="Arial"/>
          <w:b/>
          <w:bCs/>
          <w:sz w:val="20"/>
          <w:szCs w:val="20"/>
        </w:rPr>
        <w:t>F</w:t>
      </w:r>
      <w:r w:rsidR="00405C19">
        <w:rPr>
          <w:rFonts w:ascii="Arial" w:hAnsi="Arial" w:cs="Arial"/>
          <w:b/>
          <w:bCs/>
          <w:sz w:val="20"/>
          <w:szCs w:val="20"/>
        </w:rPr>
        <w:t>igura</w:t>
      </w:r>
      <w:r w:rsidRPr="00566592">
        <w:rPr>
          <w:rFonts w:ascii="Arial" w:hAnsi="Arial" w:cs="Arial"/>
          <w:b/>
          <w:bCs/>
          <w:sz w:val="20"/>
          <w:szCs w:val="20"/>
        </w:rPr>
        <w:t xml:space="preserve"> 29. </w:t>
      </w:r>
      <w:r w:rsidRPr="00566592">
        <w:rPr>
          <w:rFonts w:ascii="Arial" w:hAnsi="Arial" w:cs="Arial"/>
          <w:b/>
          <w:bCs/>
          <w:sz w:val="20"/>
          <w:szCs w:val="20"/>
        </w:rPr>
        <w:t>Uma flor sendo admirada por um homem</w:t>
      </w:r>
    </w:p>
    <w:p w14:paraId="5EB33C55" w14:textId="0BDFAC7C" w:rsidR="00405C19" w:rsidRPr="00566592" w:rsidRDefault="00405C19" w:rsidP="00823681">
      <w:pPr>
        <w:ind w:firstLine="0"/>
        <w:jc w:val="center"/>
        <w:rPr>
          <w:rFonts w:ascii="Arial" w:hAnsi="Arial" w:cs="Arial"/>
          <w:b/>
          <w:bCs/>
          <w:sz w:val="20"/>
          <w:szCs w:val="20"/>
        </w:rPr>
      </w:pPr>
    </w:p>
    <w:p w14:paraId="732B4F1E" w14:textId="6E7C12E5" w:rsidR="00566592" w:rsidRPr="00823681" w:rsidRDefault="00566592" w:rsidP="00823681">
      <w:pPr>
        <w:ind w:firstLine="0"/>
        <w:jc w:val="center"/>
        <w:rPr>
          <w:rFonts w:ascii="Arial" w:hAnsi="Arial" w:cs="Arial"/>
          <w:sz w:val="20"/>
          <w:szCs w:val="20"/>
        </w:rPr>
      </w:pPr>
    </w:p>
    <w:p w14:paraId="78574C9B" w14:textId="77777777" w:rsidR="00823681" w:rsidRDefault="00823681" w:rsidP="00ED0292">
      <w:pPr>
        <w:rPr>
          <w:rFonts w:ascii="Arial" w:hAnsi="Arial" w:cs="Arial"/>
          <w:sz w:val="24"/>
          <w:szCs w:val="24"/>
        </w:rPr>
      </w:pPr>
    </w:p>
    <w:p w14:paraId="69CF5D67" w14:textId="77777777" w:rsidR="00405C19" w:rsidRDefault="00405C19" w:rsidP="00ED0292">
      <w:pPr>
        <w:rPr>
          <w:rFonts w:ascii="Arial" w:hAnsi="Arial" w:cs="Arial"/>
          <w:sz w:val="24"/>
          <w:szCs w:val="24"/>
        </w:rPr>
      </w:pPr>
    </w:p>
    <w:p w14:paraId="399492A5" w14:textId="0040C563" w:rsidR="00405C19" w:rsidRDefault="00405C19" w:rsidP="00ED0292">
      <w:pPr>
        <w:rPr>
          <w:rFonts w:ascii="Arial" w:hAnsi="Arial" w:cs="Arial"/>
          <w:sz w:val="24"/>
          <w:szCs w:val="24"/>
        </w:rPr>
      </w:pPr>
    </w:p>
    <w:p w14:paraId="5CCF2D73" w14:textId="0A5CB93E" w:rsidR="00405C19" w:rsidRDefault="00405C19" w:rsidP="00ED0292">
      <w:pPr>
        <w:rPr>
          <w:rFonts w:ascii="Arial" w:hAnsi="Arial" w:cs="Arial"/>
          <w:sz w:val="24"/>
          <w:szCs w:val="24"/>
        </w:rPr>
      </w:pPr>
    </w:p>
    <w:p w14:paraId="5607478C" w14:textId="2776BC3B" w:rsidR="00405C19" w:rsidRDefault="00405C19" w:rsidP="00ED0292">
      <w:pPr>
        <w:rPr>
          <w:rFonts w:ascii="Arial" w:hAnsi="Arial" w:cs="Arial"/>
          <w:sz w:val="24"/>
          <w:szCs w:val="24"/>
        </w:rPr>
      </w:pPr>
    </w:p>
    <w:p w14:paraId="610E1C0F" w14:textId="503FA783" w:rsidR="00405C19" w:rsidRDefault="00405C19" w:rsidP="00ED0292">
      <w:pPr>
        <w:rPr>
          <w:rFonts w:ascii="Arial" w:hAnsi="Arial" w:cs="Arial"/>
          <w:sz w:val="24"/>
          <w:szCs w:val="24"/>
        </w:rPr>
      </w:pPr>
    </w:p>
    <w:p w14:paraId="31E16459" w14:textId="225A64A2" w:rsidR="00405C19" w:rsidRDefault="00405C19" w:rsidP="00ED0292">
      <w:pPr>
        <w:rPr>
          <w:rFonts w:ascii="Arial" w:hAnsi="Arial" w:cs="Arial"/>
          <w:sz w:val="24"/>
          <w:szCs w:val="24"/>
        </w:rPr>
      </w:pPr>
    </w:p>
    <w:p w14:paraId="7FEA8709" w14:textId="3D128728" w:rsidR="00405C19" w:rsidRDefault="00405C19" w:rsidP="00405C19">
      <w:pPr>
        <w:ind w:firstLine="0"/>
        <w:jc w:val="center"/>
        <w:rPr>
          <w:rFonts w:ascii="Arial" w:hAnsi="Arial" w:cs="Arial"/>
          <w:sz w:val="20"/>
          <w:szCs w:val="20"/>
        </w:rPr>
      </w:pPr>
      <w:r w:rsidRPr="00405C19">
        <w:rPr>
          <w:rFonts w:ascii="Arial" w:hAnsi="Arial" w:cs="Arial"/>
          <w:sz w:val="20"/>
          <w:szCs w:val="20"/>
        </w:rPr>
        <w:t>Fonte: própria</w:t>
      </w:r>
    </w:p>
    <w:p w14:paraId="277EB07C" w14:textId="0AD7DA88" w:rsidR="00405C19" w:rsidRPr="00405C19" w:rsidRDefault="00405C19" w:rsidP="00405C19">
      <w:pPr>
        <w:ind w:firstLine="0"/>
        <w:jc w:val="center"/>
        <w:rPr>
          <w:rFonts w:ascii="Arial" w:hAnsi="Arial" w:cs="Arial"/>
          <w:b/>
          <w:bCs/>
          <w:sz w:val="20"/>
          <w:szCs w:val="20"/>
        </w:rPr>
      </w:pPr>
      <w:r>
        <w:rPr>
          <w:rFonts w:ascii="Arial" w:hAnsi="Arial" w:cs="Arial"/>
          <w:b/>
          <w:bCs/>
          <w:noProof/>
          <w:sz w:val="20"/>
          <w:szCs w:val="20"/>
        </w:rPr>
        <w:drawing>
          <wp:anchor distT="0" distB="0" distL="114300" distR="114300" simplePos="0" relativeHeight="251692032" behindDoc="1" locked="0" layoutInCell="1" allowOverlap="1" wp14:anchorId="36D5DDC5" wp14:editId="15E75472">
            <wp:simplePos x="0" y="0"/>
            <wp:positionH relativeFrom="margin">
              <wp:align>left</wp:align>
            </wp:positionH>
            <wp:positionV relativeFrom="paragraph">
              <wp:posOffset>9466</wp:posOffset>
            </wp:positionV>
            <wp:extent cx="5760085" cy="3239770"/>
            <wp:effectExtent l="0" t="0" r="0" b="0"/>
            <wp:wrapNone/>
            <wp:docPr id="1046019463" name="Imagem 7" descr="Foto em preto e branco de homem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19463" name="Imagem 7" descr="Foto em preto e branco de homem em pé&#10;&#10;Descrição gerada automa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p>
    <w:p w14:paraId="771181C4" w14:textId="408E4561" w:rsidR="00405C19" w:rsidRDefault="00405C19" w:rsidP="00405C19">
      <w:pPr>
        <w:ind w:firstLine="0"/>
        <w:jc w:val="center"/>
        <w:rPr>
          <w:rFonts w:ascii="Arial" w:hAnsi="Arial" w:cs="Arial"/>
          <w:b/>
          <w:bCs/>
          <w:sz w:val="20"/>
          <w:szCs w:val="20"/>
        </w:rPr>
      </w:pPr>
      <w:r w:rsidRPr="00405C19">
        <w:rPr>
          <w:rFonts w:ascii="Arial" w:hAnsi="Arial" w:cs="Arial"/>
          <w:b/>
          <w:bCs/>
          <w:sz w:val="20"/>
          <w:szCs w:val="20"/>
        </w:rPr>
        <w:t xml:space="preserve">Figura 30. </w:t>
      </w:r>
      <w:r w:rsidRPr="00405C19">
        <w:rPr>
          <w:rFonts w:ascii="Arial" w:hAnsi="Arial" w:cs="Arial"/>
          <w:b/>
          <w:bCs/>
          <w:sz w:val="20"/>
          <w:szCs w:val="20"/>
        </w:rPr>
        <w:t>Homem agredindo verbalmente e fisicamente uma mulher</w:t>
      </w:r>
    </w:p>
    <w:p w14:paraId="4EB7D91C" w14:textId="795BDEF8" w:rsidR="00405C19" w:rsidRPr="00405C19" w:rsidRDefault="00405C19" w:rsidP="00405C19">
      <w:pPr>
        <w:ind w:firstLine="0"/>
        <w:jc w:val="center"/>
        <w:rPr>
          <w:rFonts w:ascii="Arial" w:hAnsi="Arial" w:cs="Arial"/>
          <w:b/>
          <w:bCs/>
          <w:sz w:val="20"/>
          <w:szCs w:val="20"/>
        </w:rPr>
      </w:pPr>
    </w:p>
    <w:p w14:paraId="6070EFA6" w14:textId="4F10AD7D" w:rsidR="00405C19" w:rsidRDefault="00405C19" w:rsidP="00ED0292">
      <w:pPr>
        <w:rPr>
          <w:rFonts w:ascii="Arial" w:hAnsi="Arial" w:cs="Arial"/>
          <w:sz w:val="24"/>
          <w:szCs w:val="24"/>
        </w:rPr>
      </w:pPr>
    </w:p>
    <w:p w14:paraId="2E1EE929" w14:textId="5AE77980" w:rsidR="00405C19" w:rsidRDefault="00405C19" w:rsidP="00ED0292">
      <w:pPr>
        <w:rPr>
          <w:rFonts w:ascii="Arial" w:hAnsi="Arial" w:cs="Arial"/>
          <w:sz w:val="24"/>
          <w:szCs w:val="24"/>
        </w:rPr>
      </w:pPr>
    </w:p>
    <w:p w14:paraId="22C52CB2" w14:textId="2A06D8FA" w:rsidR="00405C19" w:rsidRDefault="00405C19" w:rsidP="00ED0292">
      <w:pPr>
        <w:rPr>
          <w:rFonts w:ascii="Arial" w:hAnsi="Arial" w:cs="Arial"/>
          <w:sz w:val="24"/>
          <w:szCs w:val="24"/>
        </w:rPr>
      </w:pPr>
    </w:p>
    <w:p w14:paraId="03981AFF" w14:textId="77777777" w:rsidR="00405C19" w:rsidRDefault="00405C19" w:rsidP="00ED0292">
      <w:pPr>
        <w:rPr>
          <w:rFonts w:ascii="Arial" w:hAnsi="Arial" w:cs="Arial"/>
          <w:sz w:val="24"/>
          <w:szCs w:val="24"/>
        </w:rPr>
      </w:pPr>
    </w:p>
    <w:p w14:paraId="0C49FFF8" w14:textId="77777777" w:rsidR="00405C19" w:rsidRDefault="00405C19" w:rsidP="00ED0292">
      <w:pPr>
        <w:rPr>
          <w:rFonts w:ascii="Arial" w:hAnsi="Arial" w:cs="Arial"/>
          <w:sz w:val="24"/>
          <w:szCs w:val="24"/>
        </w:rPr>
      </w:pPr>
    </w:p>
    <w:p w14:paraId="6D305E46" w14:textId="77777777" w:rsidR="00405C19" w:rsidRDefault="00405C19" w:rsidP="00ED0292">
      <w:pPr>
        <w:rPr>
          <w:rFonts w:ascii="Arial" w:hAnsi="Arial" w:cs="Arial"/>
          <w:sz w:val="24"/>
          <w:szCs w:val="24"/>
        </w:rPr>
      </w:pPr>
    </w:p>
    <w:p w14:paraId="01B24E91" w14:textId="77777777" w:rsidR="00405C19" w:rsidRDefault="00405C19" w:rsidP="00ED0292">
      <w:pPr>
        <w:rPr>
          <w:rFonts w:ascii="Arial" w:hAnsi="Arial" w:cs="Arial"/>
          <w:sz w:val="24"/>
          <w:szCs w:val="24"/>
        </w:rPr>
      </w:pPr>
    </w:p>
    <w:p w14:paraId="4EDA3064" w14:textId="77777777" w:rsidR="00405C19" w:rsidRDefault="00405C19" w:rsidP="00ED0292">
      <w:pPr>
        <w:rPr>
          <w:rFonts w:ascii="Arial" w:hAnsi="Arial" w:cs="Arial"/>
          <w:sz w:val="24"/>
          <w:szCs w:val="24"/>
        </w:rPr>
      </w:pPr>
    </w:p>
    <w:p w14:paraId="63A29D94" w14:textId="1EF1540D" w:rsidR="00405C19" w:rsidRDefault="00405C19" w:rsidP="00405C19">
      <w:pPr>
        <w:ind w:firstLine="0"/>
        <w:jc w:val="center"/>
        <w:rPr>
          <w:rFonts w:ascii="Arial" w:hAnsi="Arial" w:cs="Arial"/>
          <w:sz w:val="20"/>
          <w:szCs w:val="20"/>
        </w:rPr>
      </w:pPr>
      <w:r w:rsidRPr="00405C19">
        <w:rPr>
          <w:rFonts w:ascii="Arial" w:hAnsi="Arial" w:cs="Arial"/>
          <w:sz w:val="20"/>
          <w:szCs w:val="20"/>
        </w:rPr>
        <w:t>Fonte: própria</w:t>
      </w:r>
    </w:p>
    <w:p w14:paraId="490381FA" w14:textId="7AFC13EA" w:rsidR="00405C19" w:rsidRDefault="00405C19" w:rsidP="00405C19">
      <w:pPr>
        <w:ind w:firstLine="0"/>
        <w:jc w:val="center"/>
        <w:rPr>
          <w:rFonts w:ascii="Arial" w:hAnsi="Arial" w:cs="Arial"/>
          <w:b/>
          <w:bCs/>
          <w:sz w:val="20"/>
          <w:szCs w:val="20"/>
        </w:rPr>
      </w:pPr>
      <w:r>
        <w:rPr>
          <w:rFonts w:ascii="Arial" w:hAnsi="Arial" w:cs="Arial"/>
          <w:b/>
          <w:bCs/>
          <w:noProof/>
          <w:sz w:val="20"/>
          <w:szCs w:val="20"/>
        </w:rPr>
        <w:lastRenderedPageBreak/>
        <w:drawing>
          <wp:anchor distT="0" distB="0" distL="114300" distR="114300" simplePos="0" relativeHeight="251693056" behindDoc="1" locked="0" layoutInCell="1" allowOverlap="1" wp14:anchorId="3E677FFC" wp14:editId="0BC89F3C">
            <wp:simplePos x="0" y="0"/>
            <wp:positionH relativeFrom="margin">
              <wp:align>left</wp:align>
            </wp:positionH>
            <wp:positionV relativeFrom="paragraph">
              <wp:posOffset>-313187</wp:posOffset>
            </wp:positionV>
            <wp:extent cx="5760085" cy="3239770"/>
            <wp:effectExtent l="0" t="0" r="0" b="0"/>
            <wp:wrapNone/>
            <wp:docPr id="1764821230" name="Imagem 8"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21230" name="Imagem 8" descr="Tela de computador com texto preto sobre fundo branco&#10;&#10;Descrição gerada automaticamente com confiança méd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405C19">
        <w:rPr>
          <w:rFonts w:ascii="Arial" w:hAnsi="Arial" w:cs="Arial"/>
          <w:b/>
          <w:bCs/>
          <w:sz w:val="20"/>
          <w:szCs w:val="20"/>
        </w:rPr>
        <w:t xml:space="preserve">Figura 31. </w:t>
      </w:r>
      <w:r w:rsidRPr="00405C19">
        <w:rPr>
          <w:rFonts w:ascii="Arial" w:hAnsi="Arial" w:cs="Arial"/>
          <w:b/>
          <w:bCs/>
          <w:sz w:val="20"/>
          <w:szCs w:val="20"/>
        </w:rPr>
        <w:t>O mesmo homem indo embora da vida desta mulher</w:t>
      </w:r>
    </w:p>
    <w:p w14:paraId="1C3C4A3A" w14:textId="166D5254" w:rsidR="00405C19" w:rsidRPr="00405C19" w:rsidRDefault="00405C19" w:rsidP="00405C19">
      <w:pPr>
        <w:ind w:firstLine="0"/>
        <w:jc w:val="center"/>
        <w:rPr>
          <w:rFonts w:ascii="Arial" w:hAnsi="Arial" w:cs="Arial"/>
          <w:b/>
          <w:bCs/>
          <w:sz w:val="20"/>
          <w:szCs w:val="20"/>
        </w:rPr>
      </w:pPr>
    </w:p>
    <w:p w14:paraId="18221912" w14:textId="77777777" w:rsidR="00405C19" w:rsidRDefault="00405C19" w:rsidP="00405C19">
      <w:pPr>
        <w:ind w:firstLine="0"/>
        <w:rPr>
          <w:rFonts w:ascii="Arial" w:hAnsi="Arial" w:cs="Arial"/>
          <w:sz w:val="20"/>
          <w:szCs w:val="20"/>
        </w:rPr>
      </w:pPr>
    </w:p>
    <w:p w14:paraId="7F183937" w14:textId="77777777" w:rsidR="00405C19" w:rsidRDefault="00405C19" w:rsidP="00405C19">
      <w:pPr>
        <w:ind w:firstLine="0"/>
        <w:rPr>
          <w:rFonts w:ascii="Arial" w:hAnsi="Arial" w:cs="Arial"/>
          <w:sz w:val="20"/>
          <w:szCs w:val="20"/>
        </w:rPr>
      </w:pPr>
    </w:p>
    <w:p w14:paraId="4D77D40B" w14:textId="77777777" w:rsidR="00405C19" w:rsidRDefault="00405C19" w:rsidP="00405C19">
      <w:pPr>
        <w:ind w:firstLine="0"/>
        <w:rPr>
          <w:rFonts w:ascii="Arial" w:hAnsi="Arial" w:cs="Arial"/>
          <w:sz w:val="20"/>
          <w:szCs w:val="20"/>
        </w:rPr>
      </w:pPr>
    </w:p>
    <w:p w14:paraId="0D435626" w14:textId="77777777" w:rsidR="00405C19" w:rsidRDefault="00405C19" w:rsidP="00405C19">
      <w:pPr>
        <w:ind w:firstLine="0"/>
        <w:rPr>
          <w:rFonts w:ascii="Arial" w:hAnsi="Arial" w:cs="Arial"/>
          <w:sz w:val="20"/>
          <w:szCs w:val="20"/>
        </w:rPr>
      </w:pPr>
    </w:p>
    <w:p w14:paraId="78AD5578" w14:textId="77777777" w:rsidR="00405C19" w:rsidRDefault="00405C19" w:rsidP="00405C19">
      <w:pPr>
        <w:ind w:firstLine="0"/>
        <w:rPr>
          <w:rFonts w:ascii="Arial" w:hAnsi="Arial" w:cs="Arial"/>
          <w:sz w:val="20"/>
          <w:szCs w:val="20"/>
        </w:rPr>
      </w:pPr>
    </w:p>
    <w:p w14:paraId="2F42A9FB" w14:textId="77777777" w:rsidR="00405C19" w:rsidRDefault="00405C19" w:rsidP="00405C19">
      <w:pPr>
        <w:ind w:firstLine="0"/>
        <w:rPr>
          <w:rFonts w:ascii="Arial" w:hAnsi="Arial" w:cs="Arial"/>
          <w:sz w:val="20"/>
          <w:szCs w:val="20"/>
        </w:rPr>
      </w:pPr>
    </w:p>
    <w:p w14:paraId="62680C84" w14:textId="77777777" w:rsidR="00405C19" w:rsidRDefault="00405C19" w:rsidP="00405C19">
      <w:pPr>
        <w:ind w:firstLine="0"/>
        <w:rPr>
          <w:rFonts w:ascii="Arial" w:hAnsi="Arial" w:cs="Arial"/>
          <w:sz w:val="20"/>
          <w:szCs w:val="20"/>
        </w:rPr>
      </w:pPr>
    </w:p>
    <w:p w14:paraId="578A3A22" w14:textId="77777777" w:rsidR="00405C19" w:rsidRDefault="00405C19" w:rsidP="00405C19">
      <w:pPr>
        <w:ind w:firstLine="0"/>
        <w:rPr>
          <w:rFonts w:ascii="Arial" w:hAnsi="Arial" w:cs="Arial"/>
          <w:sz w:val="20"/>
          <w:szCs w:val="20"/>
        </w:rPr>
      </w:pPr>
    </w:p>
    <w:p w14:paraId="279F8BD4" w14:textId="77777777" w:rsidR="00405C19" w:rsidRDefault="00405C19" w:rsidP="00405C19">
      <w:pPr>
        <w:ind w:firstLine="0"/>
        <w:rPr>
          <w:rFonts w:ascii="Arial" w:hAnsi="Arial" w:cs="Arial"/>
          <w:sz w:val="20"/>
          <w:szCs w:val="20"/>
        </w:rPr>
      </w:pPr>
    </w:p>
    <w:p w14:paraId="45B3F0D5" w14:textId="6CE4FBDF" w:rsidR="00405C19" w:rsidRPr="00405C19" w:rsidRDefault="00405C19" w:rsidP="00405C19">
      <w:pPr>
        <w:ind w:firstLine="0"/>
        <w:jc w:val="center"/>
        <w:rPr>
          <w:rFonts w:ascii="Arial" w:hAnsi="Arial" w:cs="Arial"/>
          <w:sz w:val="20"/>
          <w:szCs w:val="20"/>
        </w:rPr>
      </w:pPr>
      <w:r w:rsidRPr="00405C19">
        <w:rPr>
          <w:rFonts w:ascii="Arial" w:hAnsi="Arial" w:cs="Arial"/>
          <w:sz w:val="20"/>
          <w:szCs w:val="20"/>
        </w:rPr>
        <w:t>Fonte: própria</w:t>
      </w:r>
    </w:p>
    <w:p w14:paraId="08E13837" w14:textId="77777777" w:rsidR="00405C19" w:rsidRDefault="00405C19" w:rsidP="00ED0292">
      <w:pPr>
        <w:rPr>
          <w:rFonts w:ascii="Arial" w:hAnsi="Arial" w:cs="Arial"/>
          <w:sz w:val="24"/>
          <w:szCs w:val="24"/>
        </w:rPr>
      </w:pPr>
    </w:p>
    <w:p w14:paraId="27D73E76" w14:textId="1341284E" w:rsidR="00823681" w:rsidRDefault="00931D0A" w:rsidP="00ED0292">
      <w:pPr>
        <w:rPr>
          <w:rFonts w:ascii="Arial" w:hAnsi="Arial" w:cs="Arial"/>
          <w:sz w:val="24"/>
          <w:szCs w:val="24"/>
        </w:rPr>
      </w:pPr>
      <w:r>
        <w:rPr>
          <w:rFonts w:ascii="Arial" w:hAnsi="Arial" w:cs="Arial"/>
          <w:sz w:val="24"/>
          <w:szCs w:val="24"/>
        </w:rPr>
        <w:t>A criança reagirá de forma surpresa perante os cenários de fundo apresentados (preto e branco x colorido) os associando ao que é sem vida</w:t>
      </w:r>
    </w:p>
    <w:p w14:paraId="69606D48" w14:textId="198BEB86" w:rsidR="00931D0A" w:rsidRDefault="00931D0A" w:rsidP="00ED0292">
      <w:pPr>
        <w:rPr>
          <w:rFonts w:ascii="Arial" w:hAnsi="Arial" w:cs="Arial"/>
          <w:sz w:val="24"/>
          <w:szCs w:val="24"/>
        </w:rPr>
      </w:pPr>
      <w:r>
        <w:rPr>
          <w:rFonts w:ascii="Arial" w:hAnsi="Arial" w:cs="Arial"/>
          <w:sz w:val="24"/>
          <w:szCs w:val="24"/>
        </w:rPr>
        <w:t xml:space="preserve"> e ao que é com vida. Além disso, as personagens apresentadas como </w:t>
      </w:r>
      <w:r w:rsidR="0023271A">
        <w:rPr>
          <w:rFonts w:ascii="Arial" w:hAnsi="Arial" w:cs="Arial"/>
          <w:sz w:val="24"/>
          <w:szCs w:val="24"/>
        </w:rPr>
        <w:t>cartuns</w:t>
      </w:r>
      <w:r>
        <w:rPr>
          <w:rFonts w:ascii="Arial" w:hAnsi="Arial" w:cs="Arial"/>
          <w:sz w:val="24"/>
          <w:szCs w:val="24"/>
        </w:rPr>
        <w:t xml:space="preserve">, desenhos que elas assistem, possuem expressões faciais que representam seus sentimentos </w:t>
      </w:r>
    </w:p>
    <w:p w14:paraId="0BDDA642" w14:textId="24CB46B9" w:rsidR="008236F0" w:rsidRDefault="00931D0A" w:rsidP="00931D0A">
      <w:pPr>
        <w:ind w:firstLine="0"/>
        <w:rPr>
          <w:rFonts w:ascii="Arial" w:hAnsi="Arial" w:cs="Arial"/>
          <w:sz w:val="24"/>
          <w:szCs w:val="24"/>
        </w:rPr>
      </w:pPr>
      <w:r>
        <w:rPr>
          <w:rFonts w:ascii="Arial" w:hAnsi="Arial" w:cs="Arial"/>
          <w:sz w:val="24"/>
          <w:szCs w:val="24"/>
        </w:rPr>
        <w:t>do momento.</w:t>
      </w:r>
    </w:p>
    <w:p w14:paraId="025FDAE9" w14:textId="77777777" w:rsidR="00A9105F" w:rsidRDefault="00A9105F" w:rsidP="00931D0A">
      <w:pPr>
        <w:ind w:firstLine="0"/>
        <w:rPr>
          <w:rFonts w:ascii="Arial" w:hAnsi="Arial" w:cs="Arial"/>
          <w:sz w:val="24"/>
          <w:szCs w:val="24"/>
        </w:rPr>
      </w:pPr>
    </w:p>
    <w:p w14:paraId="2A512FCC" w14:textId="575729A1" w:rsidR="00931D0A" w:rsidRDefault="00D069F9" w:rsidP="00A9105F">
      <w:pPr>
        <w:ind w:firstLine="708"/>
        <w:rPr>
          <w:rFonts w:ascii="Arial" w:hAnsi="Arial" w:cs="Arial"/>
          <w:sz w:val="24"/>
          <w:szCs w:val="24"/>
        </w:rPr>
      </w:pPr>
      <w:r w:rsidRPr="00D069F9">
        <w:rPr>
          <w:rFonts w:ascii="Arial" w:hAnsi="Arial" w:cs="Arial"/>
          <w:sz w:val="24"/>
          <w:szCs w:val="24"/>
        </w:rPr>
        <w:t xml:space="preserve">Quando uma criança presencia atos de violência contra a mãe, ela pode experimentar uma série de emoções intensas e conflitantes. Cada criança reage de forma única, mas </w:t>
      </w:r>
      <w:r>
        <w:rPr>
          <w:rFonts w:ascii="Arial" w:hAnsi="Arial" w:cs="Arial"/>
          <w:sz w:val="24"/>
          <w:szCs w:val="24"/>
        </w:rPr>
        <w:t>todas são curiosas. O despertar das crianças às levam aos questionamentos “o que é?” “o que deve ser feito?” “isso é certo?”. A partir disso, elas obtêm o conhecimento do significado daquelas atitudes.</w:t>
      </w:r>
      <w:r w:rsidR="00A9105F">
        <w:rPr>
          <w:rFonts w:ascii="Arial" w:hAnsi="Arial" w:cs="Arial"/>
          <w:sz w:val="24"/>
          <w:szCs w:val="24"/>
        </w:rPr>
        <w:t xml:space="preserve"> </w:t>
      </w:r>
    </w:p>
    <w:p w14:paraId="525D3D49" w14:textId="77777777" w:rsidR="00A9105F" w:rsidRDefault="00A9105F" w:rsidP="00D069F9">
      <w:pPr>
        <w:ind w:firstLine="0"/>
        <w:rPr>
          <w:rFonts w:ascii="Arial" w:hAnsi="Arial" w:cs="Arial"/>
          <w:sz w:val="24"/>
          <w:szCs w:val="24"/>
        </w:rPr>
      </w:pPr>
    </w:p>
    <w:p w14:paraId="35738F73" w14:textId="77D9F0E0" w:rsidR="00D069F9" w:rsidRDefault="00D069F9" w:rsidP="00A9105F">
      <w:pPr>
        <w:ind w:firstLine="708"/>
        <w:rPr>
          <w:rFonts w:ascii="Arial" w:hAnsi="Arial" w:cs="Arial"/>
          <w:sz w:val="24"/>
          <w:szCs w:val="24"/>
        </w:rPr>
      </w:pPr>
      <w:r>
        <w:rPr>
          <w:rFonts w:ascii="Arial" w:hAnsi="Arial" w:cs="Arial"/>
          <w:sz w:val="24"/>
          <w:szCs w:val="24"/>
        </w:rPr>
        <w:t>Com o conhecimento obtido, as crianças aprenderão a ressignificar os atos, quando presenciarem acontecimentos semelhantes. Elas tendencialmente contarão a algum adolescente, jovem ou adulto sobre o que aprendeu na escola e que o que viu se parece muito com a arte negativa ou com a arte positiva. Verão os cenários de violência com outros olhos.</w:t>
      </w:r>
      <w:r w:rsidR="00A9105F">
        <w:rPr>
          <w:rFonts w:ascii="Arial" w:hAnsi="Arial" w:cs="Arial"/>
          <w:sz w:val="24"/>
          <w:szCs w:val="24"/>
        </w:rPr>
        <w:t xml:space="preserve"> Quando algo muito “feio” é apresentado, a criança tende a preferir o que é visualmente bonito.</w:t>
      </w:r>
    </w:p>
    <w:p w14:paraId="0B01432A" w14:textId="77777777" w:rsidR="00A9105F" w:rsidRDefault="00A9105F" w:rsidP="00D069F9">
      <w:pPr>
        <w:ind w:firstLine="0"/>
        <w:rPr>
          <w:rFonts w:ascii="Arial" w:hAnsi="Arial" w:cs="Arial"/>
          <w:sz w:val="24"/>
          <w:szCs w:val="24"/>
        </w:rPr>
      </w:pPr>
    </w:p>
    <w:p w14:paraId="5C2BAFE3" w14:textId="2A8C888F" w:rsidR="00D069F9" w:rsidRDefault="00D069F9" w:rsidP="00A9105F">
      <w:pPr>
        <w:ind w:firstLine="708"/>
        <w:rPr>
          <w:rFonts w:ascii="Arial" w:hAnsi="Arial" w:cs="Arial"/>
          <w:sz w:val="24"/>
          <w:szCs w:val="24"/>
        </w:rPr>
      </w:pPr>
      <w:r>
        <w:rPr>
          <w:rFonts w:ascii="Arial" w:hAnsi="Arial" w:cs="Arial"/>
          <w:sz w:val="24"/>
          <w:szCs w:val="24"/>
        </w:rPr>
        <w:t xml:space="preserve">É claro, com o psicopedagogo presente, </w:t>
      </w:r>
      <w:r w:rsidR="00A9105F">
        <w:rPr>
          <w:rFonts w:ascii="Arial" w:hAnsi="Arial" w:cs="Arial"/>
          <w:sz w:val="24"/>
          <w:szCs w:val="24"/>
        </w:rPr>
        <w:t>n</w:t>
      </w:r>
      <w:r>
        <w:rPr>
          <w:rFonts w:ascii="Arial" w:hAnsi="Arial" w:cs="Arial"/>
          <w:sz w:val="24"/>
          <w:szCs w:val="24"/>
        </w:rPr>
        <w:t>a</w:t>
      </w:r>
      <w:r w:rsidR="00A9105F">
        <w:rPr>
          <w:rFonts w:ascii="Arial" w:hAnsi="Arial" w:cs="Arial"/>
          <w:sz w:val="24"/>
          <w:szCs w:val="24"/>
        </w:rPr>
        <w:t xml:space="preserve">s aulas (03) em que o projeto for apresentado, as crianças serão minuciosamente avaliadas de acordo com suas </w:t>
      </w:r>
      <w:r w:rsidR="00A9105F">
        <w:rPr>
          <w:rFonts w:ascii="Arial" w:hAnsi="Arial" w:cs="Arial"/>
          <w:sz w:val="24"/>
          <w:szCs w:val="24"/>
        </w:rPr>
        <w:lastRenderedPageBreak/>
        <w:t xml:space="preserve">reações. Em casos isolados, como situações de estresse e pânico, </w:t>
      </w:r>
      <w:r w:rsidR="0023271A">
        <w:rPr>
          <w:rFonts w:ascii="Arial" w:hAnsi="Arial" w:cs="Arial"/>
          <w:sz w:val="24"/>
          <w:szCs w:val="24"/>
        </w:rPr>
        <w:t>elas</w:t>
      </w:r>
      <w:r w:rsidR="00A9105F">
        <w:rPr>
          <w:rFonts w:ascii="Arial" w:hAnsi="Arial" w:cs="Arial"/>
          <w:sz w:val="24"/>
          <w:szCs w:val="24"/>
        </w:rPr>
        <w:t xml:space="preserve"> serão encaminhadas ao tratamento psicológico fornecido pela escola.</w:t>
      </w:r>
    </w:p>
    <w:p w14:paraId="3A7050CB" w14:textId="77777777" w:rsidR="00405C19" w:rsidRDefault="00405C19" w:rsidP="00A9105F">
      <w:pPr>
        <w:ind w:firstLine="708"/>
        <w:rPr>
          <w:rFonts w:ascii="Arial" w:hAnsi="Arial" w:cs="Arial"/>
          <w:sz w:val="24"/>
          <w:szCs w:val="24"/>
        </w:rPr>
      </w:pPr>
    </w:p>
    <w:p w14:paraId="617DE280" w14:textId="77777777" w:rsidR="00405C19" w:rsidRDefault="00405C19" w:rsidP="00A9105F">
      <w:pPr>
        <w:ind w:firstLine="708"/>
        <w:rPr>
          <w:rFonts w:ascii="Arial" w:hAnsi="Arial" w:cs="Arial"/>
          <w:sz w:val="24"/>
          <w:szCs w:val="24"/>
        </w:rPr>
      </w:pPr>
    </w:p>
    <w:p w14:paraId="54B67D13" w14:textId="77777777" w:rsidR="00405C19" w:rsidRDefault="00405C19" w:rsidP="00A9105F">
      <w:pPr>
        <w:ind w:firstLine="708"/>
        <w:rPr>
          <w:rFonts w:ascii="Arial" w:hAnsi="Arial" w:cs="Arial"/>
          <w:sz w:val="24"/>
          <w:szCs w:val="24"/>
        </w:rPr>
      </w:pPr>
    </w:p>
    <w:p w14:paraId="47F935BE" w14:textId="77777777" w:rsidR="00405C19" w:rsidRDefault="00405C19" w:rsidP="00A9105F">
      <w:pPr>
        <w:ind w:firstLine="708"/>
        <w:rPr>
          <w:rFonts w:ascii="Arial" w:hAnsi="Arial" w:cs="Arial"/>
          <w:sz w:val="24"/>
          <w:szCs w:val="24"/>
        </w:rPr>
      </w:pPr>
    </w:p>
    <w:p w14:paraId="25E04EAF" w14:textId="77777777" w:rsidR="00405C19" w:rsidRDefault="00405C19" w:rsidP="00A9105F">
      <w:pPr>
        <w:ind w:firstLine="708"/>
        <w:rPr>
          <w:rFonts w:ascii="Arial" w:hAnsi="Arial" w:cs="Arial"/>
          <w:sz w:val="24"/>
          <w:szCs w:val="24"/>
        </w:rPr>
      </w:pPr>
    </w:p>
    <w:p w14:paraId="48BAD3E5" w14:textId="77777777" w:rsidR="00405C19" w:rsidRDefault="00405C19" w:rsidP="00A9105F">
      <w:pPr>
        <w:ind w:firstLine="708"/>
        <w:rPr>
          <w:rFonts w:ascii="Arial" w:hAnsi="Arial" w:cs="Arial"/>
          <w:sz w:val="24"/>
          <w:szCs w:val="24"/>
        </w:rPr>
      </w:pPr>
    </w:p>
    <w:p w14:paraId="6FA4DE9D" w14:textId="77777777" w:rsidR="00405C19" w:rsidRDefault="00405C19" w:rsidP="00A9105F">
      <w:pPr>
        <w:ind w:firstLine="708"/>
        <w:rPr>
          <w:rFonts w:ascii="Arial" w:hAnsi="Arial" w:cs="Arial"/>
          <w:sz w:val="24"/>
          <w:szCs w:val="24"/>
        </w:rPr>
      </w:pPr>
    </w:p>
    <w:p w14:paraId="61C3BCB0" w14:textId="77777777" w:rsidR="00405C19" w:rsidRDefault="00405C19" w:rsidP="00A9105F">
      <w:pPr>
        <w:ind w:firstLine="708"/>
        <w:rPr>
          <w:rFonts w:ascii="Arial" w:hAnsi="Arial" w:cs="Arial"/>
          <w:sz w:val="24"/>
          <w:szCs w:val="24"/>
        </w:rPr>
      </w:pPr>
    </w:p>
    <w:p w14:paraId="547D47E7" w14:textId="77777777" w:rsidR="00405C19" w:rsidRDefault="00405C19" w:rsidP="00A9105F">
      <w:pPr>
        <w:ind w:firstLine="708"/>
        <w:rPr>
          <w:rFonts w:ascii="Arial" w:hAnsi="Arial" w:cs="Arial"/>
          <w:sz w:val="24"/>
          <w:szCs w:val="24"/>
        </w:rPr>
      </w:pPr>
    </w:p>
    <w:p w14:paraId="54A5F4F7" w14:textId="77777777" w:rsidR="00405C19" w:rsidRDefault="00405C19" w:rsidP="00A9105F">
      <w:pPr>
        <w:ind w:firstLine="708"/>
        <w:rPr>
          <w:rFonts w:ascii="Arial" w:hAnsi="Arial" w:cs="Arial"/>
          <w:sz w:val="24"/>
          <w:szCs w:val="24"/>
        </w:rPr>
      </w:pPr>
    </w:p>
    <w:p w14:paraId="6C9257C9" w14:textId="77777777" w:rsidR="00405C19" w:rsidRDefault="00405C19" w:rsidP="00A9105F">
      <w:pPr>
        <w:ind w:firstLine="708"/>
        <w:rPr>
          <w:rFonts w:ascii="Arial" w:hAnsi="Arial" w:cs="Arial"/>
          <w:sz w:val="24"/>
          <w:szCs w:val="24"/>
        </w:rPr>
      </w:pPr>
    </w:p>
    <w:p w14:paraId="0D67A8EA" w14:textId="77777777" w:rsidR="00405C19" w:rsidRDefault="00405C19" w:rsidP="00A9105F">
      <w:pPr>
        <w:ind w:firstLine="708"/>
        <w:rPr>
          <w:rFonts w:ascii="Arial" w:hAnsi="Arial" w:cs="Arial"/>
          <w:sz w:val="24"/>
          <w:szCs w:val="24"/>
        </w:rPr>
      </w:pPr>
    </w:p>
    <w:p w14:paraId="766734F3" w14:textId="77777777" w:rsidR="00405C19" w:rsidRDefault="00405C19" w:rsidP="00A9105F">
      <w:pPr>
        <w:ind w:firstLine="708"/>
        <w:rPr>
          <w:rFonts w:ascii="Arial" w:hAnsi="Arial" w:cs="Arial"/>
          <w:sz w:val="24"/>
          <w:szCs w:val="24"/>
        </w:rPr>
      </w:pPr>
    </w:p>
    <w:p w14:paraId="4700ED6F" w14:textId="77777777" w:rsidR="00405C19" w:rsidRDefault="00405C19" w:rsidP="00A9105F">
      <w:pPr>
        <w:ind w:firstLine="708"/>
        <w:rPr>
          <w:rFonts w:ascii="Arial" w:hAnsi="Arial" w:cs="Arial"/>
          <w:sz w:val="24"/>
          <w:szCs w:val="24"/>
        </w:rPr>
      </w:pPr>
    </w:p>
    <w:p w14:paraId="147759DE" w14:textId="77777777" w:rsidR="00405C19" w:rsidRDefault="00405C19" w:rsidP="00A9105F">
      <w:pPr>
        <w:ind w:firstLine="708"/>
        <w:rPr>
          <w:rFonts w:ascii="Arial" w:hAnsi="Arial" w:cs="Arial"/>
          <w:sz w:val="24"/>
          <w:szCs w:val="24"/>
        </w:rPr>
      </w:pPr>
    </w:p>
    <w:p w14:paraId="6418499F" w14:textId="77777777" w:rsidR="00405C19" w:rsidRDefault="00405C19" w:rsidP="00A9105F">
      <w:pPr>
        <w:ind w:firstLine="708"/>
        <w:rPr>
          <w:rFonts w:ascii="Arial" w:hAnsi="Arial" w:cs="Arial"/>
          <w:sz w:val="24"/>
          <w:szCs w:val="24"/>
        </w:rPr>
      </w:pPr>
    </w:p>
    <w:p w14:paraId="67C17118" w14:textId="77777777" w:rsidR="00405C19" w:rsidRDefault="00405C19" w:rsidP="00A9105F">
      <w:pPr>
        <w:ind w:firstLine="708"/>
        <w:rPr>
          <w:rFonts w:ascii="Arial" w:hAnsi="Arial" w:cs="Arial"/>
          <w:sz w:val="24"/>
          <w:szCs w:val="24"/>
        </w:rPr>
      </w:pPr>
    </w:p>
    <w:p w14:paraId="7AFF7875" w14:textId="77777777" w:rsidR="00405C19" w:rsidRDefault="00405C19" w:rsidP="00A9105F">
      <w:pPr>
        <w:ind w:firstLine="708"/>
        <w:rPr>
          <w:rFonts w:ascii="Arial" w:hAnsi="Arial" w:cs="Arial"/>
          <w:sz w:val="24"/>
          <w:szCs w:val="24"/>
        </w:rPr>
      </w:pPr>
    </w:p>
    <w:p w14:paraId="336EAA80" w14:textId="77777777" w:rsidR="00405C19" w:rsidRDefault="00405C19" w:rsidP="00A9105F">
      <w:pPr>
        <w:ind w:firstLine="708"/>
        <w:rPr>
          <w:rFonts w:ascii="Arial" w:hAnsi="Arial" w:cs="Arial"/>
          <w:sz w:val="24"/>
          <w:szCs w:val="24"/>
        </w:rPr>
      </w:pPr>
    </w:p>
    <w:p w14:paraId="1F474054" w14:textId="77777777" w:rsidR="00405C19" w:rsidRDefault="00405C19" w:rsidP="00A9105F">
      <w:pPr>
        <w:ind w:firstLine="708"/>
        <w:rPr>
          <w:rFonts w:ascii="Arial" w:hAnsi="Arial" w:cs="Arial"/>
          <w:sz w:val="24"/>
          <w:szCs w:val="24"/>
        </w:rPr>
      </w:pPr>
    </w:p>
    <w:p w14:paraId="5FF357E7" w14:textId="77777777" w:rsidR="00405C19" w:rsidRDefault="00405C19" w:rsidP="00A9105F">
      <w:pPr>
        <w:ind w:firstLine="708"/>
        <w:rPr>
          <w:rFonts w:ascii="Arial" w:hAnsi="Arial" w:cs="Arial"/>
          <w:sz w:val="24"/>
          <w:szCs w:val="24"/>
        </w:rPr>
      </w:pPr>
    </w:p>
    <w:p w14:paraId="1DFE8609" w14:textId="77777777" w:rsidR="008236F0" w:rsidRDefault="008236F0" w:rsidP="00ED0292">
      <w:pPr>
        <w:rPr>
          <w:rFonts w:ascii="Arial" w:hAnsi="Arial" w:cs="Arial"/>
          <w:sz w:val="24"/>
          <w:szCs w:val="24"/>
        </w:rPr>
      </w:pPr>
    </w:p>
    <w:p w14:paraId="733D6F64" w14:textId="77777777" w:rsidR="00A9105F" w:rsidRDefault="00A9105F" w:rsidP="00ED0292">
      <w:pPr>
        <w:rPr>
          <w:rFonts w:ascii="Arial" w:hAnsi="Arial" w:cs="Arial"/>
          <w:sz w:val="24"/>
          <w:szCs w:val="24"/>
        </w:rPr>
      </w:pPr>
    </w:p>
    <w:p w14:paraId="420E2FB9" w14:textId="77777777" w:rsidR="00A9105F" w:rsidRDefault="00A9105F" w:rsidP="00ED0292">
      <w:pPr>
        <w:rPr>
          <w:rFonts w:ascii="Arial" w:hAnsi="Arial" w:cs="Arial"/>
          <w:sz w:val="24"/>
          <w:szCs w:val="24"/>
        </w:rPr>
      </w:pPr>
    </w:p>
    <w:p w14:paraId="3EE61BBB" w14:textId="77777777" w:rsidR="00A9105F" w:rsidRDefault="00A9105F" w:rsidP="00ED0292">
      <w:pPr>
        <w:rPr>
          <w:rFonts w:ascii="Arial" w:hAnsi="Arial" w:cs="Arial"/>
          <w:sz w:val="24"/>
          <w:szCs w:val="24"/>
        </w:rPr>
      </w:pPr>
    </w:p>
    <w:p w14:paraId="73CBD2B2" w14:textId="77777777" w:rsidR="00A9105F" w:rsidRDefault="00A9105F" w:rsidP="00ED0292">
      <w:pPr>
        <w:rPr>
          <w:rFonts w:ascii="Arial" w:hAnsi="Arial" w:cs="Arial"/>
          <w:sz w:val="24"/>
          <w:szCs w:val="24"/>
        </w:rPr>
      </w:pPr>
    </w:p>
    <w:p w14:paraId="087E4A62" w14:textId="77777777" w:rsidR="008236F0" w:rsidRDefault="008236F0" w:rsidP="00ED0292">
      <w:pPr>
        <w:rPr>
          <w:rFonts w:ascii="Arial" w:hAnsi="Arial" w:cs="Arial"/>
          <w:sz w:val="24"/>
          <w:szCs w:val="24"/>
        </w:rPr>
      </w:pPr>
    </w:p>
    <w:p w14:paraId="7B49A633" w14:textId="77777777" w:rsidR="00DB2BD1" w:rsidRDefault="00DB2BD1" w:rsidP="00ED0292">
      <w:pPr>
        <w:rPr>
          <w:rFonts w:ascii="Arial" w:hAnsi="Arial" w:cs="Arial"/>
          <w:sz w:val="24"/>
          <w:szCs w:val="24"/>
        </w:rPr>
      </w:pPr>
    </w:p>
    <w:p w14:paraId="0A222D82" w14:textId="77777777" w:rsidR="00DB2BD1" w:rsidRDefault="00DB2BD1" w:rsidP="00ED0292">
      <w:pPr>
        <w:rPr>
          <w:rFonts w:ascii="Arial" w:hAnsi="Arial" w:cs="Arial"/>
          <w:sz w:val="24"/>
          <w:szCs w:val="24"/>
        </w:rPr>
      </w:pPr>
    </w:p>
    <w:p w14:paraId="02195AC7" w14:textId="77777777" w:rsidR="00DB2BD1" w:rsidRDefault="00DB2BD1" w:rsidP="00ED0292">
      <w:pPr>
        <w:rPr>
          <w:rFonts w:ascii="Arial" w:hAnsi="Arial" w:cs="Arial"/>
          <w:sz w:val="24"/>
          <w:szCs w:val="24"/>
        </w:rPr>
      </w:pPr>
    </w:p>
    <w:p w14:paraId="4E8E9CE7" w14:textId="77777777" w:rsidR="00DB2BD1" w:rsidRDefault="00DB2BD1" w:rsidP="00ED0292">
      <w:pPr>
        <w:rPr>
          <w:rFonts w:ascii="Arial" w:hAnsi="Arial" w:cs="Arial"/>
          <w:sz w:val="24"/>
          <w:szCs w:val="24"/>
        </w:rPr>
      </w:pPr>
    </w:p>
    <w:p w14:paraId="203D1BEF" w14:textId="45393A15" w:rsidR="008236F0" w:rsidRDefault="008236F0" w:rsidP="00A9105F">
      <w:pPr>
        <w:ind w:firstLine="0"/>
        <w:rPr>
          <w:rFonts w:ascii="Arial" w:hAnsi="Arial" w:cs="Arial"/>
          <w:b/>
          <w:bCs/>
          <w:sz w:val="24"/>
          <w:szCs w:val="24"/>
        </w:rPr>
      </w:pPr>
      <w:r w:rsidRPr="008236F0">
        <w:rPr>
          <w:rFonts w:ascii="Arial" w:hAnsi="Arial" w:cs="Arial"/>
          <w:b/>
          <w:bCs/>
          <w:sz w:val="24"/>
          <w:szCs w:val="24"/>
        </w:rPr>
        <w:lastRenderedPageBreak/>
        <w:t>14. CONSIDERAÇÕES FINAIS</w:t>
      </w:r>
    </w:p>
    <w:p w14:paraId="3F46358F" w14:textId="77777777" w:rsidR="000D5F32" w:rsidRDefault="000D5F32" w:rsidP="00A9105F">
      <w:pPr>
        <w:ind w:firstLine="0"/>
        <w:rPr>
          <w:rFonts w:ascii="Arial" w:hAnsi="Arial" w:cs="Arial"/>
          <w:b/>
          <w:bCs/>
          <w:sz w:val="24"/>
          <w:szCs w:val="24"/>
        </w:rPr>
      </w:pPr>
    </w:p>
    <w:p w14:paraId="00CFE72D" w14:textId="475A2536" w:rsidR="008236F0" w:rsidRDefault="00A9105F" w:rsidP="00ED0292">
      <w:pPr>
        <w:rPr>
          <w:rFonts w:ascii="Arial" w:hAnsi="Arial" w:cs="Arial"/>
          <w:sz w:val="24"/>
          <w:szCs w:val="24"/>
        </w:rPr>
      </w:pPr>
      <w:r w:rsidRPr="000D5F32">
        <w:rPr>
          <w:rFonts w:ascii="Arial" w:hAnsi="Arial" w:cs="Arial"/>
          <w:sz w:val="24"/>
          <w:szCs w:val="24"/>
        </w:rPr>
        <w:t>O projeto, como apresentado, é interdisciplinar, visto que conta com orientações de psicólogos infantis e psicopedagogos.</w:t>
      </w:r>
      <w:r w:rsidR="000D5F32" w:rsidRPr="000D5F32">
        <w:rPr>
          <w:rFonts w:ascii="Arial" w:hAnsi="Arial" w:cs="Arial"/>
          <w:sz w:val="24"/>
          <w:szCs w:val="24"/>
        </w:rPr>
        <w:t xml:space="preserve"> Para a execução e produção do material, </w:t>
      </w:r>
      <w:r w:rsidR="000D5F32">
        <w:rPr>
          <w:rFonts w:ascii="Arial" w:hAnsi="Arial" w:cs="Arial"/>
          <w:sz w:val="24"/>
          <w:szCs w:val="24"/>
        </w:rPr>
        <w:t xml:space="preserve">também </w:t>
      </w:r>
      <w:r w:rsidR="000D5F32" w:rsidRPr="000D5F32">
        <w:rPr>
          <w:rFonts w:ascii="Arial" w:hAnsi="Arial" w:cs="Arial"/>
          <w:sz w:val="24"/>
          <w:szCs w:val="24"/>
        </w:rPr>
        <w:t>será importante a orientação do profissional de produção gráfica.</w:t>
      </w:r>
    </w:p>
    <w:p w14:paraId="1CB6F00E" w14:textId="77777777" w:rsidR="000D5F32" w:rsidRPr="000D5F32" w:rsidRDefault="000D5F32" w:rsidP="00ED0292">
      <w:pPr>
        <w:rPr>
          <w:rFonts w:ascii="Arial" w:hAnsi="Arial" w:cs="Arial"/>
          <w:sz w:val="24"/>
          <w:szCs w:val="24"/>
        </w:rPr>
      </w:pPr>
    </w:p>
    <w:p w14:paraId="703A9B95" w14:textId="4E5E4129" w:rsidR="000D5F32" w:rsidRDefault="000D5F32" w:rsidP="00ED0292">
      <w:pPr>
        <w:rPr>
          <w:rFonts w:ascii="Arial" w:hAnsi="Arial" w:cs="Arial"/>
          <w:sz w:val="24"/>
          <w:szCs w:val="24"/>
        </w:rPr>
      </w:pPr>
      <w:r w:rsidRPr="000D5F32">
        <w:rPr>
          <w:rFonts w:ascii="Arial" w:hAnsi="Arial" w:cs="Arial"/>
          <w:sz w:val="24"/>
          <w:szCs w:val="24"/>
        </w:rPr>
        <w:t>O projeto se encontra sob adaptação a diferentes públicos e olhares, e estudos estão sendo feitos para o aprimoramento, finalização e distribuição dele.</w:t>
      </w:r>
    </w:p>
    <w:p w14:paraId="4FA50F11" w14:textId="77777777" w:rsidR="000D5F32" w:rsidRPr="000D5F32" w:rsidRDefault="000D5F32" w:rsidP="00ED0292">
      <w:pPr>
        <w:rPr>
          <w:rFonts w:ascii="Arial" w:hAnsi="Arial" w:cs="Arial"/>
          <w:sz w:val="24"/>
          <w:szCs w:val="24"/>
        </w:rPr>
      </w:pPr>
    </w:p>
    <w:p w14:paraId="4AF4B202" w14:textId="1A62CEE2" w:rsidR="000D5F32" w:rsidRDefault="000D5F32" w:rsidP="00ED0292">
      <w:pPr>
        <w:rPr>
          <w:rFonts w:ascii="Arial" w:hAnsi="Arial" w:cs="Arial"/>
          <w:sz w:val="24"/>
          <w:szCs w:val="24"/>
        </w:rPr>
      </w:pPr>
      <w:r w:rsidRPr="000D5F32">
        <w:rPr>
          <w:rFonts w:ascii="Arial" w:hAnsi="Arial" w:cs="Arial"/>
          <w:sz w:val="24"/>
          <w:szCs w:val="24"/>
        </w:rPr>
        <w:t>Assim como projetos ecológicos famosos no Brasil, que influenciaram crianças a cuidar melhor da natureza, haverá necessidade de ações coletivas, e estas deverão ser organizadas de acordo com a disponibilidade de voluntários de cada instituição escolar.</w:t>
      </w:r>
    </w:p>
    <w:p w14:paraId="5327C674" w14:textId="77777777" w:rsidR="00135224" w:rsidRDefault="00135224" w:rsidP="00ED0292">
      <w:pPr>
        <w:rPr>
          <w:rFonts w:ascii="Arial" w:hAnsi="Arial" w:cs="Arial"/>
          <w:sz w:val="24"/>
          <w:szCs w:val="24"/>
        </w:rPr>
      </w:pPr>
    </w:p>
    <w:p w14:paraId="3925505F" w14:textId="24468C33" w:rsidR="000D5F32" w:rsidRDefault="000D5F32" w:rsidP="00ED0292">
      <w:pPr>
        <w:rPr>
          <w:rFonts w:ascii="Arial" w:hAnsi="Arial" w:cs="Arial"/>
          <w:sz w:val="24"/>
          <w:szCs w:val="24"/>
        </w:rPr>
      </w:pPr>
      <w:r>
        <w:rPr>
          <w:rFonts w:ascii="Arial" w:hAnsi="Arial" w:cs="Arial"/>
          <w:sz w:val="24"/>
          <w:szCs w:val="24"/>
        </w:rPr>
        <w:t xml:space="preserve">Os estudos </w:t>
      </w:r>
      <w:r w:rsidR="00135224">
        <w:rPr>
          <w:rFonts w:ascii="Arial" w:hAnsi="Arial" w:cs="Arial"/>
          <w:sz w:val="24"/>
          <w:szCs w:val="24"/>
        </w:rPr>
        <w:t xml:space="preserve">e produto são </w:t>
      </w:r>
      <w:r>
        <w:rPr>
          <w:rFonts w:ascii="Arial" w:hAnsi="Arial" w:cs="Arial"/>
          <w:sz w:val="24"/>
          <w:szCs w:val="24"/>
        </w:rPr>
        <w:t>uma idealização de pesquisas acadêmicas</w:t>
      </w:r>
      <w:r w:rsidR="00135224">
        <w:rPr>
          <w:rFonts w:ascii="Arial" w:hAnsi="Arial" w:cs="Arial"/>
          <w:sz w:val="24"/>
          <w:szCs w:val="24"/>
        </w:rPr>
        <w:t xml:space="preserve"> realizadas pela orientanda. </w:t>
      </w:r>
      <w:r w:rsidR="00E77757">
        <w:rPr>
          <w:rFonts w:ascii="Arial" w:hAnsi="Arial" w:cs="Arial"/>
          <w:sz w:val="24"/>
          <w:szCs w:val="24"/>
        </w:rPr>
        <w:t>Elas</w:t>
      </w:r>
      <w:r w:rsidR="00135224">
        <w:rPr>
          <w:rFonts w:ascii="Arial" w:hAnsi="Arial" w:cs="Arial"/>
          <w:sz w:val="24"/>
          <w:szCs w:val="24"/>
        </w:rPr>
        <w:t xml:space="preserve"> serão aprimoradas e estudadas mais à fundo futuramente, para que o produto final se solidifique e se efetive.</w:t>
      </w:r>
    </w:p>
    <w:p w14:paraId="4263945B" w14:textId="77777777" w:rsidR="00135224" w:rsidRDefault="00135224" w:rsidP="00ED0292">
      <w:pPr>
        <w:rPr>
          <w:rFonts w:ascii="Arial" w:hAnsi="Arial" w:cs="Arial"/>
          <w:sz w:val="24"/>
          <w:szCs w:val="24"/>
        </w:rPr>
      </w:pPr>
    </w:p>
    <w:p w14:paraId="0FAC4FE3" w14:textId="497757DC" w:rsidR="00135224" w:rsidRPr="000D5F32" w:rsidRDefault="00135224" w:rsidP="00ED0292">
      <w:pPr>
        <w:rPr>
          <w:rFonts w:ascii="Arial" w:hAnsi="Arial" w:cs="Arial"/>
          <w:sz w:val="24"/>
          <w:szCs w:val="24"/>
        </w:rPr>
      </w:pPr>
      <w:r>
        <w:rPr>
          <w:rFonts w:ascii="Arial" w:hAnsi="Arial" w:cs="Arial"/>
          <w:sz w:val="24"/>
          <w:szCs w:val="24"/>
        </w:rPr>
        <w:t>Dimensionamentos e adaptações gráficas serão analisados.</w:t>
      </w:r>
    </w:p>
    <w:p w14:paraId="4B9C356A" w14:textId="77777777" w:rsidR="008236F0" w:rsidRDefault="008236F0" w:rsidP="00ED0292">
      <w:pPr>
        <w:rPr>
          <w:rFonts w:ascii="Arial" w:hAnsi="Arial" w:cs="Arial"/>
          <w:b/>
          <w:bCs/>
          <w:sz w:val="24"/>
          <w:szCs w:val="24"/>
        </w:rPr>
      </w:pPr>
    </w:p>
    <w:p w14:paraId="74F3E898" w14:textId="77777777" w:rsidR="008236F0" w:rsidRDefault="008236F0" w:rsidP="00ED0292">
      <w:pPr>
        <w:rPr>
          <w:rFonts w:ascii="Arial" w:hAnsi="Arial" w:cs="Arial"/>
          <w:b/>
          <w:bCs/>
          <w:sz w:val="24"/>
          <w:szCs w:val="24"/>
        </w:rPr>
      </w:pPr>
    </w:p>
    <w:p w14:paraId="447813AB" w14:textId="77777777" w:rsidR="008236F0" w:rsidRDefault="008236F0" w:rsidP="00ED0292">
      <w:pPr>
        <w:rPr>
          <w:rFonts w:ascii="Arial" w:hAnsi="Arial" w:cs="Arial"/>
          <w:b/>
          <w:bCs/>
          <w:sz w:val="24"/>
          <w:szCs w:val="24"/>
        </w:rPr>
      </w:pPr>
    </w:p>
    <w:p w14:paraId="439AAD19" w14:textId="77777777" w:rsidR="008236F0" w:rsidRDefault="008236F0" w:rsidP="00ED0292">
      <w:pPr>
        <w:rPr>
          <w:rFonts w:ascii="Arial" w:hAnsi="Arial" w:cs="Arial"/>
          <w:b/>
          <w:bCs/>
          <w:sz w:val="24"/>
          <w:szCs w:val="24"/>
        </w:rPr>
      </w:pPr>
    </w:p>
    <w:p w14:paraId="421D0372" w14:textId="77777777" w:rsidR="008236F0" w:rsidRDefault="008236F0" w:rsidP="00ED0292">
      <w:pPr>
        <w:rPr>
          <w:rFonts w:ascii="Arial" w:hAnsi="Arial" w:cs="Arial"/>
          <w:b/>
          <w:bCs/>
          <w:sz w:val="24"/>
          <w:szCs w:val="24"/>
        </w:rPr>
      </w:pPr>
    </w:p>
    <w:p w14:paraId="78E74C57" w14:textId="77777777" w:rsidR="008236F0" w:rsidRDefault="008236F0" w:rsidP="00ED0292">
      <w:pPr>
        <w:rPr>
          <w:rFonts w:ascii="Arial" w:hAnsi="Arial" w:cs="Arial"/>
          <w:b/>
          <w:bCs/>
          <w:sz w:val="24"/>
          <w:szCs w:val="24"/>
        </w:rPr>
      </w:pPr>
    </w:p>
    <w:p w14:paraId="35350D61" w14:textId="77777777" w:rsidR="008236F0" w:rsidRDefault="008236F0" w:rsidP="00ED0292">
      <w:pPr>
        <w:rPr>
          <w:rFonts w:ascii="Arial" w:hAnsi="Arial" w:cs="Arial"/>
          <w:b/>
          <w:bCs/>
          <w:sz w:val="24"/>
          <w:szCs w:val="24"/>
        </w:rPr>
      </w:pPr>
    </w:p>
    <w:p w14:paraId="27207205" w14:textId="77777777" w:rsidR="008236F0" w:rsidRDefault="008236F0" w:rsidP="00ED0292">
      <w:pPr>
        <w:rPr>
          <w:rFonts w:ascii="Arial" w:hAnsi="Arial" w:cs="Arial"/>
          <w:b/>
          <w:bCs/>
          <w:sz w:val="24"/>
          <w:szCs w:val="24"/>
        </w:rPr>
      </w:pPr>
    </w:p>
    <w:p w14:paraId="2B8D56F1" w14:textId="77777777" w:rsidR="008236F0" w:rsidRDefault="008236F0" w:rsidP="00ED0292">
      <w:pPr>
        <w:rPr>
          <w:rFonts w:ascii="Arial" w:hAnsi="Arial" w:cs="Arial"/>
          <w:b/>
          <w:bCs/>
          <w:sz w:val="24"/>
          <w:szCs w:val="24"/>
        </w:rPr>
      </w:pPr>
    </w:p>
    <w:p w14:paraId="72B309C5" w14:textId="77777777" w:rsidR="008236F0" w:rsidRDefault="008236F0" w:rsidP="00ED0292">
      <w:pPr>
        <w:rPr>
          <w:rFonts w:ascii="Arial" w:hAnsi="Arial" w:cs="Arial"/>
          <w:b/>
          <w:bCs/>
          <w:sz w:val="24"/>
          <w:szCs w:val="24"/>
        </w:rPr>
      </w:pPr>
    </w:p>
    <w:p w14:paraId="381C8CBB" w14:textId="77777777" w:rsidR="008236F0" w:rsidRDefault="008236F0" w:rsidP="00ED0292">
      <w:pPr>
        <w:rPr>
          <w:rFonts w:ascii="Arial" w:hAnsi="Arial" w:cs="Arial"/>
          <w:b/>
          <w:bCs/>
          <w:sz w:val="24"/>
          <w:szCs w:val="24"/>
        </w:rPr>
      </w:pPr>
    </w:p>
    <w:p w14:paraId="1FE08CBC" w14:textId="77777777" w:rsidR="008236F0" w:rsidRDefault="008236F0" w:rsidP="00ED0292">
      <w:pPr>
        <w:rPr>
          <w:rFonts w:ascii="Arial" w:hAnsi="Arial" w:cs="Arial"/>
          <w:b/>
          <w:bCs/>
          <w:sz w:val="24"/>
          <w:szCs w:val="24"/>
        </w:rPr>
      </w:pPr>
    </w:p>
    <w:p w14:paraId="4D544644" w14:textId="77777777" w:rsidR="008236F0" w:rsidRDefault="008236F0" w:rsidP="00ED0292">
      <w:pPr>
        <w:rPr>
          <w:rFonts w:ascii="Arial" w:hAnsi="Arial" w:cs="Arial"/>
          <w:b/>
          <w:bCs/>
          <w:sz w:val="24"/>
          <w:szCs w:val="24"/>
        </w:rPr>
      </w:pPr>
    </w:p>
    <w:p w14:paraId="7CABF086" w14:textId="77777777" w:rsidR="00135224" w:rsidRDefault="00135224" w:rsidP="00135224">
      <w:pPr>
        <w:ind w:firstLine="0"/>
        <w:rPr>
          <w:rFonts w:ascii="Arial" w:hAnsi="Arial" w:cs="Arial"/>
          <w:b/>
          <w:bCs/>
          <w:sz w:val="24"/>
          <w:szCs w:val="24"/>
        </w:rPr>
      </w:pPr>
    </w:p>
    <w:p w14:paraId="084A8FFD" w14:textId="793FEEBD" w:rsidR="008236F0" w:rsidRDefault="008236F0" w:rsidP="00135224">
      <w:pPr>
        <w:ind w:firstLine="0"/>
        <w:rPr>
          <w:rFonts w:ascii="Arial" w:hAnsi="Arial" w:cs="Arial"/>
          <w:b/>
          <w:bCs/>
          <w:sz w:val="24"/>
          <w:szCs w:val="24"/>
        </w:rPr>
      </w:pPr>
      <w:r>
        <w:rPr>
          <w:rFonts w:ascii="Arial" w:hAnsi="Arial" w:cs="Arial"/>
          <w:b/>
          <w:bCs/>
          <w:sz w:val="24"/>
          <w:szCs w:val="24"/>
        </w:rPr>
        <w:lastRenderedPageBreak/>
        <w:t>15. REFERÊNCI</w:t>
      </w:r>
      <w:r w:rsidR="00405C19">
        <w:rPr>
          <w:rFonts w:ascii="Arial" w:hAnsi="Arial" w:cs="Arial"/>
          <w:b/>
          <w:bCs/>
          <w:sz w:val="24"/>
          <w:szCs w:val="24"/>
        </w:rPr>
        <w:t>A</w:t>
      </w:r>
      <w:r>
        <w:rPr>
          <w:rFonts w:ascii="Arial" w:hAnsi="Arial" w:cs="Arial"/>
          <w:b/>
          <w:bCs/>
          <w:sz w:val="24"/>
          <w:szCs w:val="24"/>
        </w:rPr>
        <w:t>S</w:t>
      </w:r>
    </w:p>
    <w:p w14:paraId="40C80CE2" w14:textId="77777777" w:rsidR="00135224" w:rsidRDefault="00135224" w:rsidP="00135224">
      <w:pPr>
        <w:ind w:firstLine="0"/>
        <w:rPr>
          <w:rFonts w:ascii="Arial" w:hAnsi="Arial" w:cs="Arial"/>
          <w:b/>
          <w:bCs/>
          <w:sz w:val="24"/>
          <w:szCs w:val="24"/>
        </w:rPr>
      </w:pPr>
    </w:p>
    <w:p w14:paraId="6B1023EE" w14:textId="5A1168D2" w:rsidR="00135224" w:rsidRDefault="00A34D5C" w:rsidP="00135224">
      <w:pPr>
        <w:ind w:firstLine="0"/>
        <w:rPr>
          <w:rFonts w:ascii="Arial" w:hAnsi="Arial" w:cs="Arial"/>
          <w:sz w:val="24"/>
          <w:szCs w:val="24"/>
        </w:rPr>
      </w:pPr>
      <w:r w:rsidRPr="00A34D5C">
        <w:rPr>
          <w:rFonts w:ascii="Arial" w:hAnsi="Arial" w:cs="Arial"/>
          <w:sz w:val="24"/>
          <w:szCs w:val="24"/>
        </w:rPr>
        <w:t xml:space="preserve">BEAUVOIR, Simone. </w:t>
      </w:r>
      <w:r w:rsidRPr="00A34D5C">
        <w:rPr>
          <w:rFonts w:ascii="Arial" w:hAnsi="Arial" w:cs="Arial"/>
          <w:i/>
          <w:iCs/>
          <w:sz w:val="24"/>
          <w:szCs w:val="24"/>
        </w:rPr>
        <w:t xml:space="preserve">O Segundo sexo – fatos e mitos. </w:t>
      </w:r>
      <w:r w:rsidRPr="00A34D5C">
        <w:rPr>
          <w:rFonts w:ascii="Arial" w:hAnsi="Arial" w:cs="Arial"/>
          <w:sz w:val="24"/>
          <w:szCs w:val="24"/>
        </w:rPr>
        <w:t xml:space="preserve">São Paulo: Difusão </w:t>
      </w:r>
      <w:proofErr w:type="spellStart"/>
      <w:r w:rsidRPr="00A34D5C">
        <w:rPr>
          <w:rFonts w:ascii="Arial" w:hAnsi="Arial" w:cs="Arial"/>
          <w:sz w:val="24"/>
          <w:szCs w:val="24"/>
        </w:rPr>
        <w:t>Européia</w:t>
      </w:r>
      <w:proofErr w:type="spellEnd"/>
      <w:r w:rsidRPr="00A34D5C">
        <w:rPr>
          <w:rFonts w:ascii="Arial" w:hAnsi="Arial" w:cs="Arial"/>
          <w:sz w:val="24"/>
          <w:szCs w:val="24"/>
        </w:rPr>
        <w:t xml:space="preserve"> do Livro, 1960a.</w:t>
      </w:r>
    </w:p>
    <w:p w14:paraId="61F0CA5B" w14:textId="77777777" w:rsidR="008412C3" w:rsidRDefault="008412C3" w:rsidP="00135224">
      <w:pPr>
        <w:ind w:firstLine="0"/>
        <w:rPr>
          <w:rFonts w:ascii="Arial" w:hAnsi="Arial" w:cs="Arial"/>
          <w:sz w:val="24"/>
          <w:szCs w:val="24"/>
        </w:rPr>
      </w:pPr>
    </w:p>
    <w:p w14:paraId="0C278012" w14:textId="63CA5A1C" w:rsidR="00A34D5C" w:rsidRDefault="008412C3" w:rsidP="00135224">
      <w:pPr>
        <w:ind w:firstLine="0"/>
        <w:rPr>
          <w:rFonts w:ascii="Arial" w:hAnsi="Arial" w:cs="Arial"/>
          <w:sz w:val="24"/>
          <w:szCs w:val="24"/>
        </w:rPr>
      </w:pPr>
      <w:r>
        <w:rPr>
          <w:rFonts w:ascii="Arial" w:hAnsi="Arial" w:cs="Arial"/>
          <w:sz w:val="24"/>
          <w:szCs w:val="24"/>
        </w:rPr>
        <w:t xml:space="preserve">D’AMICO, Anahy. </w:t>
      </w:r>
      <w:r w:rsidRPr="008412C3">
        <w:rPr>
          <w:rFonts w:ascii="Arial" w:hAnsi="Arial" w:cs="Arial"/>
          <w:i/>
          <w:iCs/>
          <w:sz w:val="24"/>
          <w:szCs w:val="24"/>
        </w:rPr>
        <w:t>O amor não dói</w:t>
      </w:r>
      <w:r>
        <w:rPr>
          <w:rFonts w:ascii="Arial" w:hAnsi="Arial" w:cs="Arial"/>
          <w:sz w:val="24"/>
          <w:szCs w:val="24"/>
        </w:rPr>
        <w:t>. São Paulo, 2020. 160p.</w:t>
      </w:r>
    </w:p>
    <w:p w14:paraId="463B4EA3" w14:textId="77777777" w:rsidR="008412C3" w:rsidRDefault="008412C3" w:rsidP="00135224">
      <w:pPr>
        <w:ind w:firstLine="0"/>
        <w:rPr>
          <w:rFonts w:ascii="Arial" w:hAnsi="Arial" w:cs="Arial"/>
          <w:sz w:val="24"/>
          <w:szCs w:val="24"/>
        </w:rPr>
      </w:pPr>
    </w:p>
    <w:p w14:paraId="42ED1FE7" w14:textId="66397CD0" w:rsidR="00B65F6D" w:rsidRDefault="008412C3" w:rsidP="00135224">
      <w:pPr>
        <w:ind w:firstLine="0"/>
        <w:rPr>
          <w:rFonts w:ascii="Arial" w:hAnsi="Arial" w:cs="Arial"/>
          <w:sz w:val="24"/>
          <w:szCs w:val="24"/>
        </w:rPr>
      </w:pPr>
      <w:r>
        <w:rPr>
          <w:rFonts w:ascii="Arial" w:hAnsi="Arial" w:cs="Arial"/>
          <w:sz w:val="24"/>
          <w:szCs w:val="24"/>
        </w:rPr>
        <w:t xml:space="preserve">Smith, </w:t>
      </w:r>
      <w:proofErr w:type="spellStart"/>
      <w:r>
        <w:rPr>
          <w:rFonts w:ascii="Arial" w:hAnsi="Arial" w:cs="Arial"/>
          <w:sz w:val="24"/>
          <w:szCs w:val="24"/>
        </w:rPr>
        <w:t>Keri</w:t>
      </w:r>
      <w:proofErr w:type="spellEnd"/>
      <w:r>
        <w:rPr>
          <w:rFonts w:ascii="Arial" w:hAnsi="Arial" w:cs="Arial"/>
          <w:sz w:val="24"/>
          <w:szCs w:val="24"/>
        </w:rPr>
        <w:t xml:space="preserve">. </w:t>
      </w:r>
      <w:r w:rsidRPr="008412C3">
        <w:rPr>
          <w:rFonts w:ascii="Arial" w:hAnsi="Arial" w:cs="Arial"/>
          <w:i/>
          <w:iCs/>
          <w:sz w:val="24"/>
          <w:szCs w:val="24"/>
        </w:rPr>
        <w:t>Destrua este diário</w:t>
      </w:r>
      <w:r>
        <w:rPr>
          <w:rFonts w:ascii="Arial" w:hAnsi="Arial" w:cs="Arial"/>
          <w:sz w:val="24"/>
          <w:szCs w:val="24"/>
        </w:rPr>
        <w:t>. Editora Intrínseca, 2013. 224p.</w:t>
      </w:r>
    </w:p>
    <w:p w14:paraId="3DCDC854" w14:textId="77777777" w:rsidR="00B65F6D" w:rsidRPr="00B65F6D" w:rsidRDefault="00B65F6D" w:rsidP="00135224">
      <w:pPr>
        <w:ind w:firstLine="0"/>
        <w:rPr>
          <w:rFonts w:ascii="Arial" w:hAnsi="Arial" w:cs="Arial"/>
          <w:sz w:val="24"/>
          <w:szCs w:val="24"/>
        </w:rPr>
      </w:pPr>
    </w:p>
    <w:p w14:paraId="0794B932" w14:textId="06F453A4" w:rsidR="00B65F6D" w:rsidRDefault="00B65F6D" w:rsidP="00B65F6D">
      <w:pPr>
        <w:ind w:firstLine="0"/>
        <w:rPr>
          <w:rFonts w:ascii="Arial" w:hAnsi="Arial" w:cs="Arial"/>
          <w:sz w:val="24"/>
          <w:szCs w:val="24"/>
        </w:rPr>
      </w:pPr>
      <w:r w:rsidRPr="00B65F6D">
        <w:rPr>
          <w:rFonts w:ascii="Arial" w:hAnsi="Arial" w:cs="Arial"/>
          <w:sz w:val="24"/>
          <w:szCs w:val="24"/>
        </w:rPr>
        <w:t>VELASCO, Clara</w:t>
      </w:r>
      <w:r w:rsidRPr="00B65F6D">
        <w:rPr>
          <w:rFonts w:ascii="Arial" w:hAnsi="Arial" w:cs="Arial"/>
          <w:i/>
          <w:iCs/>
          <w:sz w:val="24"/>
          <w:szCs w:val="24"/>
        </w:rPr>
        <w:t>. Dias de pavor e a busca ela ajuda: conheça histórias de mulheres que denunciaram a violência doméstica durante a pandemia</w:t>
      </w:r>
      <w:r w:rsidRPr="00B65F6D">
        <w:rPr>
          <w:rFonts w:ascii="Arial" w:hAnsi="Arial" w:cs="Arial"/>
          <w:sz w:val="24"/>
          <w:szCs w:val="24"/>
        </w:rPr>
        <w:t>. Disponível em &lt;https://g1.globo.com/monitor-da-violencia/noticia/2021/08/07/dias-de-pavor-e-a-busca-pela-ajuda-conheca-historias-de-mulheres-que-denunciaram-a-violencia-domestica-durante-a-pandemia.ghtml&gt; Acesso em: 06/06/2023</w:t>
      </w:r>
    </w:p>
    <w:p w14:paraId="630485D1" w14:textId="77777777" w:rsidR="00B65F6D" w:rsidRDefault="00B65F6D" w:rsidP="00B65F6D">
      <w:pPr>
        <w:ind w:firstLine="0"/>
        <w:rPr>
          <w:rFonts w:ascii="Arial" w:hAnsi="Arial" w:cs="Arial"/>
          <w:sz w:val="24"/>
          <w:szCs w:val="24"/>
        </w:rPr>
      </w:pPr>
    </w:p>
    <w:p w14:paraId="1C735C57" w14:textId="12A6AD33" w:rsidR="00B65F6D" w:rsidRPr="00B65F6D" w:rsidRDefault="00B65F6D" w:rsidP="00B65F6D">
      <w:pPr>
        <w:ind w:firstLine="0"/>
        <w:rPr>
          <w:rFonts w:ascii="Arial" w:hAnsi="Arial" w:cs="Arial"/>
          <w:i/>
          <w:iCs/>
          <w:sz w:val="24"/>
          <w:szCs w:val="24"/>
        </w:rPr>
      </w:pPr>
      <w:r>
        <w:rPr>
          <w:rFonts w:ascii="Arial" w:hAnsi="Arial" w:cs="Arial"/>
          <w:sz w:val="24"/>
          <w:szCs w:val="24"/>
        </w:rPr>
        <w:t xml:space="preserve">BRITO, </w:t>
      </w:r>
      <w:proofErr w:type="spellStart"/>
      <w:r>
        <w:rPr>
          <w:rFonts w:ascii="Arial" w:hAnsi="Arial" w:cs="Arial"/>
          <w:sz w:val="24"/>
          <w:szCs w:val="24"/>
        </w:rPr>
        <w:t>Jõao</w:t>
      </w:r>
      <w:proofErr w:type="spellEnd"/>
      <w:r>
        <w:rPr>
          <w:rFonts w:ascii="Arial" w:hAnsi="Arial" w:cs="Arial"/>
          <w:sz w:val="24"/>
          <w:szCs w:val="24"/>
        </w:rPr>
        <w:t xml:space="preserve"> e COMETTI, Ana. </w:t>
      </w:r>
      <w:r w:rsidRPr="00B65F6D">
        <w:rPr>
          <w:rFonts w:ascii="Arial" w:hAnsi="Arial" w:cs="Arial"/>
          <w:i/>
          <w:iCs/>
          <w:sz w:val="24"/>
          <w:szCs w:val="24"/>
        </w:rPr>
        <w:t>Mulheres vítimas de violência doméstica no ES contam suas histórias em livro</w:t>
      </w:r>
      <w:r>
        <w:rPr>
          <w:rFonts w:ascii="Arial" w:hAnsi="Arial" w:cs="Arial"/>
          <w:i/>
          <w:iCs/>
          <w:sz w:val="24"/>
          <w:szCs w:val="24"/>
        </w:rPr>
        <w:t>.</w:t>
      </w:r>
    </w:p>
    <w:p w14:paraId="5D8722D6" w14:textId="3A50FCEA" w:rsidR="00B65F6D" w:rsidRDefault="00B65F6D" w:rsidP="00B65F6D">
      <w:pPr>
        <w:ind w:firstLine="0"/>
        <w:rPr>
          <w:rFonts w:ascii="Arial" w:hAnsi="Arial" w:cs="Arial"/>
          <w:sz w:val="24"/>
          <w:szCs w:val="24"/>
        </w:rPr>
      </w:pPr>
      <w:r>
        <w:rPr>
          <w:rFonts w:ascii="Arial" w:hAnsi="Arial" w:cs="Arial"/>
          <w:sz w:val="24"/>
          <w:szCs w:val="24"/>
        </w:rPr>
        <w:t>Disponível em: &lt;</w:t>
      </w:r>
      <w:r w:rsidRPr="00B65F6D">
        <w:rPr>
          <w:rFonts w:ascii="Arial" w:hAnsi="Arial" w:cs="Arial"/>
          <w:sz w:val="24"/>
          <w:szCs w:val="24"/>
        </w:rPr>
        <w:t>https://g1.globo.com/es/espirito-santo/noticia/2022/01/05/mulheres-vitimas-de-violencia-domestica-no-es-contam-suas-historias-em-livro.ghtml 06/06/2023</w:t>
      </w:r>
      <w:r>
        <w:rPr>
          <w:rFonts w:ascii="Arial" w:hAnsi="Arial" w:cs="Arial"/>
          <w:sz w:val="24"/>
          <w:szCs w:val="24"/>
        </w:rPr>
        <w:t>&gt; Acesso em 06/06/2023</w:t>
      </w:r>
    </w:p>
    <w:p w14:paraId="37822A83" w14:textId="77777777" w:rsidR="00B65F6D" w:rsidRDefault="00B65F6D" w:rsidP="00B65F6D">
      <w:pPr>
        <w:ind w:firstLine="0"/>
        <w:rPr>
          <w:rFonts w:ascii="Arial" w:hAnsi="Arial" w:cs="Arial"/>
          <w:sz w:val="24"/>
          <w:szCs w:val="24"/>
        </w:rPr>
      </w:pPr>
    </w:p>
    <w:p w14:paraId="30AE0C19" w14:textId="10E1D236" w:rsidR="00B65F6D" w:rsidRPr="00B65F6D" w:rsidRDefault="00B65F6D" w:rsidP="00B65F6D">
      <w:pPr>
        <w:ind w:firstLine="0"/>
        <w:rPr>
          <w:rFonts w:ascii="Arial" w:hAnsi="Arial" w:cs="Arial"/>
          <w:sz w:val="24"/>
          <w:szCs w:val="24"/>
        </w:rPr>
      </w:pPr>
      <w:r w:rsidRPr="00B65F6D">
        <w:rPr>
          <w:rFonts w:ascii="Arial" w:hAnsi="Arial" w:cs="Arial"/>
          <w:i/>
          <w:iCs/>
          <w:sz w:val="24"/>
          <w:szCs w:val="24"/>
        </w:rPr>
        <w:t>HQ Retrata a realidade da violência contra as mulheres</w:t>
      </w:r>
      <w:r w:rsidRPr="00B65F6D">
        <w:rPr>
          <w:rFonts w:ascii="Arial" w:hAnsi="Arial" w:cs="Arial"/>
          <w:sz w:val="24"/>
          <w:szCs w:val="24"/>
        </w:rPr>
        <w:t>.  Disponível em: http://www.justicadesaia.com.br/hq-retrata-realidade-da-violencia-contra-as-mulheres/&gt; Acesso em: 06/06/2023</w:t>
      </w:r>
    </w:p>
    <w:p w14:paraId="317F2DC0" w14:textId="6F916D3B" w:rsidR="00B65F6D" w:rsidRDefault="00B65F6D" w:rsidP="00135224">
      <w:pPr>
        <w:ind w:firstLine="0"/>
        <w:rPr>
          <w:rFonts w:ascii="Arial" w:hAnsi="Arial" w:cs="Arial"/>
          <w:b/>
          <w:bCs/>
          <w:sz w:val="24"/>
          <w:szCs w:val="24"/>
        </w:rPr>
      </w:pPr>
    </w:p>
    <w:p w14:paraId="3FC49BA5" w14:textId="52AC8B63" w:rsidR="00E62538" w:rsidRPr="00E62538" w:rsidRDefault="00E62538" w:rsidP="00E62538">
      <w:pPr>
        <w:ind w:firstLine="0"/>
        <w:rPr>
          <w:rFonts w:ascii="Arial" w:hAnsi="Arial" w:cs="Arial"/>
          <w:i/>
          <w:iCs/>
          <w:sz w:val="24"/>
          <w:szCs w:val="24"/>
        </w:rPr>
      </w:pPr>
      <w:r w:rsidRPr="00E62538">
        <w:rPr>
          <w:rFonts w:ascii="Arial" w:hAnsi="Arial" w:cs="Arial"/>
          <w:i/>
          <w:iCs/>
          <w:sz w:val="24"/>
          <w:szCs w:val="24"/>
        </w:rPr>
        <w:t xml:space="preserve">Governador sanciona lei que cria Delegacia da Mulher em Goiás. </w:t>
      </w:r>
      <w:r w:rsidRPr="00E62538">
        <w:rPr>
          <w:rFonts w:ascii="Arial" w:hAnsi="Arial" w:cs="Arial"/>
          <w:sz w:val="24"/>
          <w:szCs w:val="24"/>
        </w:rPr>
        <w:t>2023.</w:t>
      </w:r>
    </w:p>
    <w:p w14:paraId="48562531" w14:textId="601F3211" w:rsidR="00B65F6D" w:rsidRDefault="00E62538" w:rsidP="00E62538">
      <w:pPr>
        <w:ind w:firstLine="0"/>
        <w:rPr>
          <w:rFonts w:ascii="Arial" w:hAnsi="Arial" w:cs="Arial"/>
          <w:sz w:val="24"/>
          <w:szCs w:val="24"/>
        </w:rPr>
      </w:pPr>
      <w:r w:rsidRPr="00E62538">
        <w:rPr>
          <w:rFonts w:ascii="Arial" w:hAnsi="Arial" w:cs="Arial"/>
          <w:sz w:val="24"/>
          <w:szCs w:val="24"/>
        </w:rPr>
        <w:t>Disponível em: &lt;https://www.goias.gov.br/servico/17-politica-de-seguranca/128511-governador-sanciona-lei-que-cria-a-deaem-em-goiás.html&gt; Acesso em 06/06/2023</w:t>
      </w:r>
    </w:p>
    <w:p w14:paraId="08F506D3" w14:textId="77777777" w:rsidR="00E62538" w:rsidRDefault="00E62538" w:rsidP="00E62538">
      <w:pPr>
        <w:ind w:firstLine="0"/>
        <w:rPr>
          <w:rFonts w:ascii="Arial" w:hAnsi="Arial" w:cs="Arial"/>
          <w:sz w:val="24"/>
          <w:szCs w:val="24"/>
        </w:rPr>
      </w:pPr>
    </w:p>
    <w:p w14:paraId="76DC5B82" w14:textId="13F557E5" w:rsidR="00E62538" w:rsidRDefault="00E62538" w:rsidP="00E62538">
      <w:pPr>
        <w:ind w:firstLine="0"/>
        <w:rPr>
          <w:rFonts w:ascii="Arial" w:hAnsi="Arial" w:cs="Arial"/>
          <w:sz w:val="24"/>
          <w:szCs w:val="24"/>
        </w:rPr>
      </w:pPr>
      <w:r>
        <w:rPr>
          <w:rFonts w:ascii="Arial" w:hAnsi="Arial" w:cs="Arial"/>
          <w:sz w:val="24"/>
          <w:szCs w:val="24"/>
        </w:rPr>
        <w:t xml:space="preserve">Portal </w:t>
      </w:r>
      <w:r w:rsidRPr="00E62538">
        <w:rPr>
          <w:rFonts w:ascii="Arial" w:hAnsi="Arial" w:cs="Arial"/>
          <w:sz w:val="24"/>
          <w:szCs w:val="24"/>
        </w:rPr>
        <w:t>EBC</w:t>
      </w:r>
      <w:r>
        <w:rPr>
          <w:rFonts w:ascii="Arial" w:hAnsi="Arial" w:cs="Arial"/>
          <w:sz w:val="24"/>
          <w:szCs w:val="24"/>
        </w:rPr>
        <w:t xml:space="preserve">. </w:t>
      </w:r>
      <w:r w:rsidRPr="00E62538">
        <w:rPr>
          <w:rFonts w:ascii="Arial" w:hAnsi="Arial" w:cs="Arial"/>
          <w:i/>
          <w:iCs/>
          <w:sz w:val="24"/>
          <w:szCs w:val="24"/>
        </w:rPr>
        <w:t>Conheça 8 mulheres que influenciaram a luta pelos direitos femininos no Brasil</w:t>
      </w:r>
      <w:r w:rsidRPr="00E62538">
        <w:rPr>
          <w:rFonts w:ascii="Arial" w:hAnsi="Arial" w:cs="Arial"/>
          <w:sz w:val="24"/>
          <w:szCs w:val="24"/>
        </w:rPr>
        <w:t xml:space="preserve">. 2016. </w:t>
      </w:r>
      <w:r>
        <w:rPr>
          <w:rFonts w:ascii="Arial" w:hAnsi="Arial" w:cs="Arial"/>
          <w:sz w:val="24"/>
          <w:szCs w:val="24"/>
        </w:rPr>
        <w:t>Disponível em &lt;</w:t>
      </w:r>
      <w:r w:rsidRPr="00E62538">
        <w:rPr>
          <w:rFonts w:ascii="Arial" w:hAnsi="Arial" w:cs="Arial"/>
          <w:sz w:val="24"/>
          <w:szCs w:val="24"/>
        </w:rPr>
        <w:t>https://memoria.ebc.com.br/cidadania/2016/03/feminismo-conheca-mulheres-precursoras-da-luta-pelos-direitos-da-mulher-no-brasil</w:t>
      </w:r>
      <w:r>
        <w:rPr>
          <w:rFonts w:ascii="Arial" w:hAnsi="Arial" w:cs="Arial"/>
          <w:sz w:val="24"/>
          <w:szCs w:val="24"/>
        </w:rPr>
        <w:t>&gt; Acesso em: 04/06/2023.</w:t>
      </w:r>
    </w:p>
    <w:p w14:paraId="247B874C" w14:textId="6405BB15" w:rsidR="00E62538" w:rsidRDefault="00E62538" w:rsidP="00E62538">
      <w:pPr>
        <w:ind w:firstLine="0"/>
        <w:rPr>
          <w:rFonts w:ascii="Arial" w:hAnsi="Arial" w:cs="Arial"/>
          <w:sz w:val="24"/>
          <w:szCs w:val="24"/>
        </w:rPr>
      </w:pPr>
      <w:r w:rsidRPr="00E62538">
        <w:rPr>
          <w:rFonts w:ascii="Arial" w:hAnsi="Arial" w:cs="Arial"/>
          <w:i/>
          <w:iCs/>
          <w:sz w:val="24"/>
          <w:szCs w:val="24"/>
        </w:rPr>
        <w:lastRenderedPageBreak/>
        <w:t>Jornada Lei Maria da Penha</w:t>
      </w:r>
      <w:r>
        <w:rPr>
          <w:rFonts w:ascii="Arial" w:hAnsi="Arial" w:cs="Arial"/>
          <w:sz w:val="24"/>
          <w:szCs w:val="24"/>
        </w:rPr>
        <w:t>. Disponível em: &lt;</w:t>
      </w:r>
      <w:r w:rsidRPr="00E62538">
        <w:rPr>
          <w:rFonts w:ascii="Arial" w:hAnsi="Arial" w:cs="Arial"/>
          <w:sz w:val="24"/>
          <w:szCs w:val="24"/>
        </w:rPr>
        <w:t>https://www.cnj.jus.br/programas-e-acoes/violencia-contra-a-mulher/jornadas/</w:t>
      </w:r>
      <w:r>
        <w:rPr>
          <w:rFonts w:ascii="Arial" w:hAnsi="Arial" w:cs="Arial"/>
          <w:sz w:val="24"/>
          <w:szCs w:val="24"/>
        </w:rPr>
        <w:t>&gt; Acesso em: 04/03/2023</w:t>
      </w:r>
    </w:p>
    <w:p w14:paraId="1D144CB1" w14:textId="77777777" w:rsidR="00E62538" w:rsidRDefault="00E62538" w:rsidP="00E62538">
      <w:pPr>
        <w:ind w:firstLine="0"/>
        <w:rPr>
          <w:rFonts w:ascii="Arial" w:hAnsi="Arial" w:cs="Arial"/>
          <w:sz w:val="24"/>
          <w:szCs w:val="24"/>
        </w:rPr>
      </w:pPr>
    </w:p>
    <w:p w14:paraId="7B56CC93" w14:textId="5E68A0F3" w:rsidR="00E62538" w:rsidRDefault="00E62538" w:rsidP="00E62538">
      <w:pPr>
        <w:ind w:firstLine="0"/>
        <w:rPr>
          <w:rFonts w:ascii="Arial" w:hAnsi="Arial" w:cs="Arial"/>
          <w:sz w:val="24"/>
          <w:szCs w:val="24"/>
        </w:rPr>
      </w:pPr>
      <w:r w:rsidRPr="00E62538">
        <w:rPr>
          <w:rFonts w:ascii="Arial" w:hAnsi="Arial" w:cs="Arial"/>
          <w:sz w:val="24"/>
          <w:szCs w:val="24"/>
        </w:rPr>
        <w:t>HIROSE, Rodrigo. 2020.</w:t>
      </w:r>
      <w:r>
        <w:rPr>
          <w:rFonts w:ascii="Arial" w:hAnsi="Arial" w:cs="Arial"/>
          <w:sz w:val="24"/>
          <w:szCs w:val="24"/>
        </w:rPr>
        <w:t xml:space="preserve"> </w:t>
      </w:r>
      <w:r w:rsidRPr="00E62538">
        <w:rPr>
          <w:rFonts w:ascii="Arial" w:hAnsi="Arial" w:cs="Arial"/>
          <w:i/>
          <w:iCs/>
          <w:sz w:val="24"/>
          <w:szCs w:val="24"/>
        </w:rPr>
        <w:t>Na contramão das estatísticas, número de feminicídios cresce em Goiás.</w:t>
      </w:r>
      <w:r>
        <w:rPr>
          <w:rFonts w:ascii="Arial" w:hAnsi="Arial" w:cs="Arial"/>
          <w:sz w:val="24"/>
          <w:szCs w:val="24"/>
        </w:rPr>
        <w:t xml:space="preserve"> Disponível em: &lt;</w:t>
      </w:r>
      <w:r w:rsidRPr="00E62538">
        <w:rPr>
          <w:rFonts w:ascii="Arial" w:hAnsi="Arial" w:cs="Arial"/>
          <w:sz w:val="24"/>
          <w:szCs w:val="24"/>
        </w:rPr>
        <w:t>https://www.jornalopcao.com.br/reportagens/na-contramao-das-estatisticas-numero-de-feminicidios-cresce-em-goias-238631/</w:t>
      </w:r>
      <w:r>
        <w:rPr>
          <w:rFonts w:ascii="Arial" w:hAnsi="Arial" w:cs="Arial"/>
          <w:sz w:val="24"/>
          <w:szCs w:val="24"/>
        </w:rPr>
        <w:t>&gt; Acesso em: 03/06/2023</w:t>
      </w:r>
    </w:p>
    <w:p w14:paraId="0E96138F" w14:textId="77777777" w:rsidR="00E62538" w:rsidRDefault="00E62538" w:rsidP="00E62538">
      <w:pPr>
        <w:ind w:firstLine="0"/>
        <w:rPr>
          <w:rFonts w:ascii="Arial" w:hAnsi="Arial" w:cs="Arial"/>
          <w:sz w:val="24"/>
          <w:szCs w:val="24"/>
        </w:rPr>
      </w:pPr>
    </w:p>
    <w:p w14:paraId="75DD3CE7" w14:textId="71E565C5" w:rsidR="00E62538" w:rsidRPr="00E62538" w:rsidRDefault="00E62538" w:rsidP="00E62538">
      <w:pPr>
        <w:ind w:firstLine="0"/>
        <w:rPr>
          <w:rFonts w:ascii="Arial" w:hAnsi="Arial" w:cs="Arial"/>
          <w:sz w:val="24"/>
          <w:szCs w:val="24"/>
        </w:rPr>
      </w:pPr>
      <w:r>
        <w:rPr>
          <w:rFonts w:ascii="Arial" w:hAnsi="Arial" w:cs="Arial"/>
          <w:sz w:val="24"/>
          <w:szCs w:val="24"/>
        </w:rPr>
        <w:t xml:space="preserve">VIANA, Emily. 2023. </w:t>
      </w:r>
      <w:r w:rsidRPr="00E62538">
        <w:rPr>
          <w:rFonts w:ascii="Arial" w:hAnsi="Arial" w:cs="Arial"/>
          <w:i/>
          <w:iCs/>
          <w:sz w:val="24"/>
          <w:szCs w:val="24"/>
        </w:rPr>
        <w:t>Número de feminicídios cresce em Goiás, apesar de redução de assassinatos</w:t>
      </w:r>
      <w:r>
        <w:rPr>
          <w:rFonts w:ascii="Arial" w:hAnsi="Arial" w:cs="Arial"/>
          <w:sz w:val="24"/>
          <w:szCs w:val="24"/>
        </w:rPr>
        <w:t>. Disponível em:</w:t>
      </w:r>
      <w:r w:rsidRPr="00E62538">
        <w:rPr>
          <w:rFonts w:ascii="Arial" w:hAnsi="Arial" w:cs="Arial"/>
          <w:sz w:val="24"/>
          <w:szCs w:val="24"/>
        </w:rPr>
        <w:t xml:space="preserve"> </w:t>
      </w:r>
      <w:r>
        <w:rPr>
          <w:rFonts w:ascii="Arial" w:hAnsi="Arial" w:cs="Arial"/>
          <w:sz w:val="24"/>
          <w:szCs w:val="24"/>
        </w:rPr>
        <w:t>&lt;</w:t>
      </w:r>
      <w:r w:rsidRPr="00E62538">
        <w:rPr>
          <w:rFonts w:ascii="Arial" w:hAnsi="Arial" w:cs="Arial"/>
          <w:sz w:val="24"/>
          <w:szCs w:val="24"/>
        </w:rPr>
        <w:t>https://www.dmanapolis.com.br/noticia/54936/numero-de-feminicidios-crescem-em-goias-apesar-de-reducao-de-assassinatos</w:t>
      </w:r>
      <w:r>
        <w:rPr>
          <w:rFonts w:ascii="Arial" w:hAnsi="Arial" w:cs="Arial"/>
          <w:sz w:val="24"/>
          <w:szCs w:val="24"/>
        </w:rPr>
        <w:t>&gt; Acesso em 07/06/2023</w:t>
      </w:r>
    </w:p>
    <w:p w14:paraId="4BF315F8" w14:textId="77777777" w:rsidR="00E62538" w:rsidRDefault="00E62538" w:rsidP="00E62538">
      <w:pPr>
        <w:ind w:firstLine="0"/>
        <w:rPr>
          <w:rFonts w:ascii="Arial" w:hAnsi="Arial" w:cs="Arial"/>
          <w:sz w:val="24"/>
          <w:szCs w:val="24"/>
        </w:rPr>
      </w:pPr>
    </w:p>
    <w:p w14:paraId="6C33977F" w14:textId="4F32618E" w:rsidR="00915AAD" w:rsidRDefault="00915AAD" w:rsidP="00915AAD">
      <w:pPr>
        <w:ind w:firstLine="0"/>
        <w:rPr>
          <w:rFonts w:ascii="Arial" w:hAnsi="Arial" w:cs="Arial"/>
          <w:sz w:val="24"/>
          <w:szCs w:val="24"/>
        </w:rPr>
      </w:pPr>
      <w:r>
        <w:rPr>
          <w:rFonts w:ascii="Arial" w:hAnsi="Arial" w:cs="Arial"/>
          <w:sz w:val="24"/>
          <w:szCs w:val="24"/>
        </w:rPr>
        <w:t xml:space="preserve">MACEDO, Gabriela. 2021. </w:t>
      </w:r>
      <w:r w:rsidRPr="00915AAD">
        <w:rPr>
          <w:rFonts w:ascii="Arial" w:hAnsi="Arial" w:cs="Arial"/>
          <w:i/>
          <w:iCs/>
          <w:sz w:val="24"/>
          <w:szCs w:val="24"/>
        </w:rPr>
        <w:t>Goiás registra mais de 28,2 mil ocorrências de violência doméstica em 2021</w:t>
      </w:r>
      <w:r>
        <w:rPr>
          <w:rFonts w:ascii="Arial" w:hAnsi="Arial" w:cs="Arial"/>
          <w:sz w:val="24"/>
          <w:szCs w:val="24"/>
        </w:rPr>
        <w:t>. Disponível em: &lt;</w:t>
      </w:r>
      <w:r w:rsidRPr="00915AAD">
        <w:rPr>
          <w:rFonts w:ascii="Arial" w:hAnsi="Arial" w:cs="Arial"/>
          <w:sz w:val="24"/>
          <w:szCs w:val="24"/>
        </w:rPr>
        <w:t>https://www.jornalopcao.com.br/ultimas-noticias/goias-registra-mais-de-282-mil-ocorrencias-de-violencia-domestica-em-2021-370964/</w:t>
      </w:r>
      <w:r>
        <w:rPr>
          <w:rFonts w:ascii="Arial" w:hAnsi="Arial" w:cs="Arial"/>
          <w:sz w:val="24"/>
          <w:szCs w:val="24"/>
        </w:rPr>
        <w:t>&gt; Acesso em 01/02/2023</w:t>
      </w:r>
    </w:p>
    <w:p w14:paraId="14AE4BB1" w14:textId="77777777" w:rsidR="00E0330E" w:rsidRDefault="00E0330E" w:rsidP="00915AAD">
      <w:pPr>
        <w:ind w:firstLine="0"/>
        <w:rPr>
          <w:rFonts w:ascii="Arial" w:hAnsi="Arial" w:cs="Arial"/>
          <w:sz w:val="24"/>
          <w:szCs w:val="24"/>
        </w:rPr>
      </w:pPr>
    </w:p>
    <w:p w14:paraId="28DC0A31" w14:textId="7CDC45B5" w:rsidR="00E0330E" w:rsidRDefault="00E0330E" w:rsidP="00915AAD">
      <w:pPr>
        <w:ind w:firstLine="0"/>
        <w:rPr>
          <w:rFonts w:ascii="Arial" w:hAnsi="Arial" w:cs="Arial"/>
          <w:sz w:val="24"/>
          <w:szCs w:val="24"/>
        </w:rPr>
      </w:pPr>
      <w:r w:rsidRPr="00E0330E">
        <w:rPr>
          <w:rFonts w:ascii="Arial" w:hAnsi="Arial" w:cs="Arial"/>
          <w:i/>
          <w:iCs/>
          <w:sz w:val="24"/>
          <w:szCs w:val="24"/>
        </w:rPr>
        <w:t>Estatísticas Violência contra a mulher em Goiás, 2023</w:t>
      </w:r>
      <w:r>
        <w:rPr>
          <w:rFonts w:ascii="Arial" w:hAnsi="Arial" w:cs="Arial"/>
          <w:sz w:val="24"/>
          <w:szCs w:val="24"/>
        </w:rPr>
        <w:t>. Disponível em: &lt;</w:t>
      </w:r>
      <w:r w:rsidRPr="00E0330E">
        <w:rPr>
          <w:rFonts w:ascii="Arial" w:hAnsi="Arial" w:cs="Arial"/>
          <w:sz w:val="24"/>
          <w:szCs w:val="24"/>
        </w:rPr>
        <w:t>https://www.seguranca.go.gov.br/wp-content/uploads/2023/05/estatisticas-2023.pdf</w:t>
      </w:r>
      <w:r>
        <w:rPr>
          <w:rFonts w:ascii="Arial" w:hAnsi="Arial" w:cs="Arial"/>
          <w:sz w:val="24"/>
          <w:szCs w:val="24"/>
        </w:rPr>
        <w:t>&gt; Acesso em 08/06/2023</w:t>
      </w:r>
    </w:p>
    <w:p w14:paraId="0D84984F" w14:textId="77777777" w:rsidR="00E0330E" w:rsidRDefault="00E0330E" w:rsidP="00915AAD">
      <w:pPr>
        <w:ind w:firstLine="0"/>
        <w:rPr>
          <w:rFonts w:ascii="Arial" w:hAnsi="Arial" w:cs="Arial"/>
          <w:sz w:val="24"/>
          <w:szCs w:val="24"/>
        </w:rPr>
      </w:pPr>
    </w:p>
    <w:p w14:paraId="7EED33CA" w14:textId="31B78E3A" w:rsidR="00E0330E" w:rsidRPr="00E0330E" w:rsidRDefault="00E0330E" w:rsidP="00E0330E">
      <w:pPr>
        <w:ind w:firstLine="0"/>
        <w:rPr>
          <w:rFonts w:ascii="Arial" w:hAnsi="Arial" w:cs="Arial"/>
          <w:sz w:val="24"/>
          <w:szCs w:val="24"/>
        </w:rPr>
      </w:pPr>
      <w:r>
        <w:rPr>
          <w:rFonts w:ascii="Arial" w:hAnsi="Arial" w:cs="Arial"/>
          <w:sz w:val="24"/>
          <w:szCs w:val="24"/>
        </w:rPr>
        <w:t xml:space="preserve">SANTATA, Vitor. </w:t>
      </w:r>
      <w:r w:rsidRPr="00E0330E">
        <w:rPr>
          <w:rFonts w:ascii="Arial" w:hAnsi="Arial" w:cs="Arial"/>
          <w:i/>
          <w:iCs/>
          <w:sz w:val="24"/>
          <w:szCs w:val="24"/>
        </w:rPr>
        <w:t>Goiás está entre os 10 estados com maior índice de estupro e registra média de 7 crimes por dia, revela estudo</w:t>
      </w:r>
      <w:r>
        <w:rPr>
          <w:rFonts w:ascii="Arial" w:hAnsi="Arial" w:cs="Arial"/>
          <w:sz w:val="24"/>
          <w:szCs w:val="24"/>
        </w:rPr>
        <w:t xml:space="preserve">. 2021. </w:t>
      </w:r>
      <w:r w:rsidRPr="00E0330E">
        <w:rPr>
          <w:rFonts w:ascii="Arial" w:hAnsi="Arial" w:cs="Arial"/>
          <w:sz w:val="24"/>
          <w:szCs w:val="24"/>
        </w:rPr>
        <w:t>&lt;https://g1.globo.com/go/goias/noticia/2020/10/20/goias-esta-entre-os-10-estados-com-maior-indice-de-estupro-e-registra-media-de-7-crimes-por-dia-revela-estudo.ghtml&gt; Ace</w:t>
      </w:r>
      <w:r>
        <w:rPr>
          <w:rFonts w:ascii="Arial" w:hAnsi="Arial" w:cs="Arial"/>
          <w:sz w:val="24"/>
          <w:szCs w:val="24"/>
        </w:rPr>
        <w:t>sso em 02/02/2023</w:t>
      </w:r>
    </w:p>
    <w:p w14:paraId="6DBA2D4B" w14:textId="4E056839" w:rsidR="00E62538" w:rsidRDefault="00E62538" w:rsidP="00915AAD">
      <w:pPr>
        <w:ind w:firstLine="0"/>
        <w:rPr>
          <w:rFonts w:ascii="Arial" w:hAnsi="Arial" w:cs="Arial"/>
          <w:sz w:val="24"/>
          <w:szCs w:val="24"/>
        </w:rPr>
      </w:pPr>
    </w:p>
    <w:p w14:paraId="36961DBD" w14:textId="5B143CE0" w:rsidR="00E0330E" w:rsidRDefault="00E0330E" w:rsidP="00E0330E">
      <w:pPr>
        <w:ind w:firstLine="0"/>
        <w:rPr>
          <w:rFonts w:ascii="Arial" w:hAnsi="Arial" w:cs="Arial"/>
          <w:sz w:val="24"/>
          <w:szCs w:val="24"/>
        </w:rPr>
      </w:pPr>
      <w:r w:rsidRPr="00E0330E">
        <w:rPr>
          <w:rFonts w:ascii="Arial" w:hAnsi="Arial" w:cs="Arial"/>
          <w:i/>
          <w:iCs/>
          <w:sz w:val="24"/>
          <w:szCs w:val="24"/>
        </w:rPr>
        <w:t>Desvendando mitos, uma boa maneira de iniciar nossa conversa</w:t>
      </w:r>
      <w:r>
        <w:rPr>
          <w:rFonts w:ascii="Arial" w:hAnsi="Arial" w:cs="Arial"/>
          <w:sz w:val="24"/>
          <w:szCs w:val="24"/>
        </w:rPr>
        <w:t>. 2014.</w:t>
      </w:r>
    </w:p>
    <w:p w14:paraId="17FE4A27" w14:textId="2072F0A0" w:rsidR="00E0330E" w:rsidRPr="00E0330E" w:rsidRDefault="00E0330E" w:rsidP="00E0330E">
      <w:pPr>
        <w:ind w:firstLine="0"/>
        <w:rPr>
          <w:rFonts w:ascii="Arial" w:hAnsi="Arial" w:cs="Arial"/>
          <w:sz w:val="24"/>
          <w:szCs w:val="24"/>
        </w:rPr>
      </w:pPr>
      <w:r>
        <w:rPr>
          <w:rFonts w:ascii="Arial" w:hAnsi="Arial" w:cs="Arial"/>
          <w:sz w:val="24"/>
          <w:szCs w:val="24"/>
        </w:rPr>
        <w:t>Disponível em: &lt;</w:t>
      </w:r>
      <w:r w:rsidRPr="00E0330E">
        <w:rPr>
          <w:rFonts w:ascii="Arial" w:hAnsi="Arial" w:cs="Arial"/>
          <w:sz w:val="24"/>
          <w:szCs w:val="24"/>
        </w:rPr>
        <w:t>https://cronicasfeministas.wordpress.com/tag/periodo-neolitico/</w:t>
      </w:r>
      <w:r>
        <w:rPr>
          <w:rFonts w:ascii="Arial" w:hAnsi="Arial" w:cs="Arial"/>
          <w:sz w:val="24"/>
          <w:szCs w:val="24"/>
        </w:rPr>
        <w:t>&gt; Acesso em 28/02/2023</w:t>
      </w:r>
    </w:p>
    <w:p w14:paraId="7F2BC57A" w14:textId="1D2583E2" w:rsidR="00E0330E" w:rsidRDefault="00E0330E" w:rsidP="00E0330E">
      <w:pPr>
        <w:ind w:firstLine="0"/>
        <w:rPr>
          <w:rFonts w:ascii="Arial" w:hAnsi="Arial" w:cs="Arial"/>
          <w:sz w:val="24"/>
          <w:szCs w:val="24"/>
        </w:rPr>
      </w:pPr>
    </w:p>
    <w:p w14:paraId="73606982" w14:textId="188251F8" w:rsidR="00E0330E" w:rsidRDefault="00E0330E" w:rsidP="00E0330E">
      <w:pPr>
        <w:ind w:firstLine="0"/>
        <w:rPr>
          <w:rFonts w:ascii="Arial" w:hAnsi="Arial" w:cs="Arial"/>
          <w:sz w:val="24"/>
          <w:szCs w:val="24"/>
        </w:rPr>
      </w:pPr>
      <w:r w:rsidRPr="00E0330E">
        <w:rPr>
          <w:rFonts w:ascii="Arial" w:hAnsi="Arial" w:cs="Arial"/>
          <w:sz w:val="24"/>
          <w:szCs w:val="24"/>
        </w:rPr>
        <w:lastRenderedPageBreak/>
        <w:t xml:space="preserve">KENNE, Marcelo. </w:t>
      </w:r>
      <w:r w:rsidRPr="00E0330E">
        <w:rPr>
          <w:rFonts w:ascii="Arial" w:hAnsi="Arial" w:cs="Arial"/>
          <w:i/>
          <w:iCs/>
          <w:sz w:val="24"/>
          <w:szCs w:val="24"/>
        </w:rPr>
        <w:t>'Ele fazia eu me sentir um lixo'; veja relatos vítimas de violência doméstica</w:t>
      </w:r>
      <w:r>
        <w:rPr>
          <w:rFonts w:ascii="Arial" w:hAnsi="Arial" w:cs="Arial"/>
          <w:sz w:val="24"/>
          <w:szCs w:val="24"/>
        </w:rPr>
        <w:t>. 2021. Disponível em: &lt;</w:t>
      </w:r>
      <w:r w:rsidRPr="00E0330E">
        <w:rPr>
          <w:rFonts w:ascii="Arial" w:hAnsi="Arial" w:cs="Arial"/>
          <w:sz w:val="24"/>
          <w:szCs w:val="24"/>
        </w:rPr>
        <w:t>https://www.jornalnh.com.br/noticias/regiao/2021/08/13/ele-fazia-eu-me-sentir-um-lixo-veja-relatos-de-mulheres-vitimas-de-violencia.html</w:t>
      </w:r>
      <w:r>
        <w:rPr>
          <w:rFonts w:ascii="Arial" w:hAnsi="Arial" w:cs="Arial"/>
          <w:sz w:val="24"/>
          <w:szCs w:val="24"/>
        </w:rPr>
        <w:t>&gt; Acesso em 06/06/2023</w:t>
      </w:r>
    </w:p>
    <w:p w14:paraId="45D65897" w14:textId="77777777" w:rsidR="00E0330E" w:rsidRDefault="00E0330E" w:rsidP="00E0330E">
      <w:pPr>
        <w:ind w:firstLine="0"/>
        <w:rPr>
          <w:rFonts w:ascii="Arial" w:hAnsi="Arial" w:cs="Arial"/>
          <w:sz w:val="24"/>
          <w:szCs w:val="24"/>
        </w:rPr>
      </w:pPr>
    </w:p>
    <w:p w14:paraId="143684C5" w14:textId="317DF7B9" w:rsidR="001E2B87" w:rsidRDefault="001E2B87" w:rsidP="001E2B87">
      <w:pPr>
        <w:ind w:firstLine="0"/>
        <w:rPr>
          <w:rFonts w:ascii="Arial" w:hAnsi="Arial" w:cs="Arial"/>
          <w:sz w:val="24"/>
          <w:szCs w:val="24"/>
        </w:rPr>
      </w:pPr>
      <w:r>
        <w:rPr>
          <w:rFonts w:ascii="Arial" w:hAnsi="Arial" w:cs="Arial"/>
          <w:sz w:val="24"/>
          <w:szCs w:val="24"/>
        </w:rPr>
        <w:t xml:space="preserve">PESSOA, Júlia. </w:t>
      </w:r>
      <w:r w:rsidRPr="001E2B87">
        <w:rPr>
          <w:rFonts w:ascii="Arial" w:hAnsi="Arial" w:cs="Arial"/>
          <w:i/>
          <w:iCs/>
          <w:sz w:val="24"/>
          <w:szCs w:val="24"/>
        </w:rPr>
        <w:t>‘Era pra eu estar morta’: relatos de violência nos 15 anos de Lei Maria da Penha</w:t>
      </w:r>
      <w:r>
        <w:rPr>
          <w:rFonts w:ascii="Arial" w:hAnsi="Arial" w:cs="Arial"/>
          <w:sz w:val="24"/>
          <w:szCs w:val="24"/>
        </w:rPr>
        <w:t>. 2021. Disponível em: &lt;</w:t>
      </w:r>
      <w:r w:rsidRPr="001E2B87">
        <w:rPr>
          <w:rFonts w:ascii="Arial" w:hAnsi="Arial" w:cs="Arial"/>
          <w:sz w:val="24"/>
          <w:szCs w:val="24"/>
        </w:rPr>
        <w:t>https://jornalopharol.com.br/2021/08/era-pra-eu-estar-morta-relatos-de-violencia-nos-15-anos-de-lei-maria-da-penha/</w:t>
      </w:r>
      <w:r>
        <w:rPr>
          <w:rFonts w:ascii="Arial" w:hAnsi="Arial" w:cs="Arial"/>
          <w:sz w:val="24"/>
          <w:szCs w:val="24"/>
        </w:rPr>
        <w:t>&gt; Acesso em: 03/06/2023</w:t>
      </w:r>
    </w:p>
    <w:p w14:paraId="2061D0BE" w14:textId="77777777" w:rsidR="001E2B87" w:rsidRDefault="001E2B87" w:rsidP="001E2B87">
      <w:pPr>
        <w:ind w:firstLine="0"/>
        <w:rPr>
          <w:rFonts w:ascii="Arial" w:hAnsi="Arial" w:cs="Arial"/>
          <w:sz w:val="24"/>
          <w:szCs w:val="24"/>
        </w:rPr>
      </w:pPr>
    </w:p>
    <w:p w14:paraId="7211A4FF" w14:textId="6AE2B51E" w:rsidR="001E2B87" w:rsidRDefault="001E2B87" w:rsidP="001E2B87">
      <w:pPr>
        <w:ind w:firstLine="0"/>
        <w:rPr>
          <w:rFonts w:ascii="Arial" w:hAnsi="Arial" w:cs="Arial"/>
          <w:sz w:val="24"/>
          <w:szCs w:val="24"/>
        </w:rPr>
      </w:pPr>
      <w:r w:rsidRPr="00A73656">
        <w:rPr>
          <w:rFonts w:ascii="Arial" w:hAnsi="Arial" w:cs="Arial"/>
          <w:sz w:val="24"/>
          <w:szCs w:val="24"/>
        </w:rPr>
        <w:t xml:space="preserve">NADIELLE, </w:t>
      </w:r>
      <w:proofErr w:type="spellStart"/>
      <w:r w:rsidRPr="00A73656">
        <w:rPr>
          <w:rFonts w:ascii="Arial" w:hAnsi="Arial" w:cs="Arial"/>
          <w:sz w:val="24"/>
          <w:szCs w:val="24"/>
        </w:rPr>
        <w:t>Agly</w:t>
      </w:r>
      <w:proofErr w:type="spellEnd"/>
      <w:r w:rsidRPr="00A73656">
        <w:rPr>
          <w:rFonts w:ascii="Arial" w:hAnsi="Arial" w:cs="Arial"/>
          <w:sz w:val="24"/>
          <w:szCs w:val="24"/>
        </w:rPr>
        <w:t xml:space="preserve">. </w:t>
      </w:r>
      <w:r w:rsidRPr="001E2B87">
        <w:rPr>
          <w:rFonts w:ascii="Arial" w:hAnsi="Arial" w:cs="Arial"/>
          <w:i/>
          <w:iCs/>
          <w:sz w:val="24"/>
          <w:szCs w:val="24"/>
        </w:rPr>
        <w:t>Livro ‘Maria da Penha nas Escolas’ é lançado em Goiás</w:t>
      </w:r>
      <w:r>
        <w:rPr>
          <w:rFonts w:ascii="Arial" w:hAnsi="Arial" w:cs="Arial"/>
          <w:sz w:val="24"/>
          <w:szCs w:val="24"/>
        </w:rPr>
        <w:t>. 2023. Disponível em: &lt;</w:t>
      </w:r>
      <w:r w:rsidRPr="001E2B87">
        <w:rPr>
          <w:rFonts w:ascii="Arial" w:hAnsi="Arial" w:cs="Arial"/>
          <w:sz w:val="24"/>
          <w:szCs w:val="24"/>
        </w:rPr>
        <w:t>https://www.dmanapolis.com.br/noticia/54897/livro-lmaria-da-penha-nas-escolasr-e-lancado-em-goias</w:t>
      </w:r>
      <w:r>
        <w:rPr>
          <w:rFonts w:ascii="Arial" w:hAnsi="Arial" w:cs="Arial"/>
          <w:sz w:val="24"/>
          <w:szCs w:val="24"/>
        </w:rPr>
        <w:t>&gt; Acesso em 23/05/2023</w:t>
      </w:r>
    </w:p>
    <w:p w14:paraId="47224AFA" w14:textId="77777777" w:rsidR="001E2B87" w:rsidRDefault="001E2B87" w:rsidP="001E2B87">
      <w:pPr>
        <w:ind w:firstLine="0"/>
        <w:rPr>
          <w:rFonts w:ascii="Arial" w:hAnsi="Arial" w:cs="Arial"/>
          <w:sz w:val="24"/>
          <w:szCs w:val="24"/>
        </w:rPr>
      </w:pPr>
    </w:p>
    <w:p w14:paraId="5299890F" w14:textId="74F923F4" w:rsidR="001E2B87" w:rsidRDefault="001E2B87" w:rsidP="001E2B87">
      <w:pPr>
        <w:ind w:firstLine="0"/>
        <w:rPr>
          <w:rFonts w:ascii="Arial" w:hAnsi="Arial" w:cs="Arial"/>
          <w:sz w:val="24"/>
          <w:szCs w:val="24"/>
        </w:rPr>
      </w:pPr>
      <w:r w:rsidRPr="001E2B87">
        <w:rPr>
          <w:rFonts w:ascii="Arial" w:hAnsi="Arial" w:cs="Arial"/>
          <w:i/>
          <w:iCs/>
          <w:sz w:val="24"/>
          <w:szCs w:val="24"/>
        </w:rPr>
        <w:t>Casa Abrigo - SEMPRE VIVA</w:t>
      </w:r>
      <w:r>
        <w:rPr>
          <w:rFonts w:ascii="Arial" w:hAnsi="Arial" w:cs="Arial"/>
          <w:sz w:val="24"/>
          <w:szCs w:val="24"/>
        </w:rPr>
        <w:t>. Disponível em: &lt;</w:t>
      </w:r>
      <w:r w:rsidRPr="001E2B87">
        <w:rPr>
          <w:rFonts w:ascii="Arial" w:hAnsi="Arial" w:cs="Arial"/>
          <w:sz w:val="24"/>
          <w:szCs w:val="24"/>
        </w:rPr>
        <w:t>https://www.goiania.go.gov.br/sing_servicos/acolhimento-de-mulheres-vitimas-de-violencia-domestica-e-ou-familiar/</w:t>
      </w:r>
      <w:r>
        <w:rPr>
          <w:rFonts w:ascii="Arial" w:hAnsi="Arial" w:cs="Arial"/>
          <w:sz w:val="24"/>
          <w:szCs w:val="24"/>
        </w:rPr>
        <w:t>&gt; Acesso em 06/06/3023</w:t>
      </w:r>
    </w:p>
    <w:p w14:paraId="3C2A0DF8" w14:textId="77777777" w:rsidR="001E2B87" w:rsidRDefault="001E2B87" w:rsidP="001E2B87">
      <w:pPr>
        <w:ind w:firstLine="0"/>
        <w:rPr>
          <w:rFonts w:ascii="Arial" w:hAnsi="Arial" w:cs="Arial"/>
          <w:sz w:val="24"/>
          <w:szCs w:val="24"/>
        </w:rPr>
      </w:pPr>
    </w:p>
    <w:p w14:paraId="66117B7C" w14:textId="2C94E404" w:rsidR="001E2B87" w:rsidRDefault="001E2B87" w:rsidP="001E2B87">
      <w:pPr>
        <w:ind w:firstLine="0"/>
        <w:rPr>
          <w:rFonts w:ascii="Arial" w:hAnsi="Arial" w:cs="Arial"/>
          <w:sz w:val="24"/>
          <w:szCs w:val="24"/>
        </w:rPr>
      </w:pPr>
      <w:r>
        <w:rPr>
          <w:rFonts w:ascii="Arial" w:hAnsi="Arial" w:cs="Arial"/>
          <w:sz w:val="24"/>
          <w:szCs w:val="24"/>
        </w:rPr>
        <w:t xml:space="preserve">FREITAS, Carlos. </w:t>
      </w:r>
      <w:r w:rsidRPr="001E2B87">
        <w:rPr>
          <w:rFonts w:ascii="Arial" w:hAnsi="Arial" w:cs="Arial"/>
          <w:i/>
          <w:iCs/>
          <w:sz w:val="24"/>
          <w:szCs w:val="24"/>
        </w:rPr>
        <w:t>Guia de Prevenção à Violência Contra a Mulher é lançado em Goiânia</w:t>
      </w:r>
      <w:r>
        <w:rPr>
          <w:rFonts w:ascii="Arial" w:hAnsi="Arial" w:cs="Arial"/>
          <w:sz w:val="24"/>
          <w:szCs w:val="24"/>
        </w:rPr>
        <w:t>. 2023. Disponível em: &lt;</w:t>
      </w:r>
      <w:r w:rsidRPr="001E2B87">
        <w:rPr>
          <w:rFonts w:ascii="Arial" w:hAnsi="Arial" w:cs="Arial"/>
          <w:sz w:val="24"/>
          <w:szCs w:val="24"/>
        </w:rPr>
        <w:t>https://diaonline.ig.com.br/aproveite/cidades/guia-de-prevencao-a-violencia-contra-a-mulher-e-lancado-em-goiania/</w:t>
      </w:r>
      <w:r>
        <w:rPr>
          <w:rFonts w:ascii="Arial" w:hAnsi="Arial" w:cs="Arial"/>
          <w:sz w:val="24"/>
          <w:szCs w:val="24"/>
        </w:rPr>
        <w:t>&gt; Acesso em 04/04/2023</w:t>
      </w:r>
    </w:p>
    <w:p w14:paraId="5BBF670B" w14:textId="77777777" w:rsidR="001E2B87" w:rsidRDefault="001E2B87" w:rsidP="001E2B87">
      <w:pPr>
        <w:ind w:firstLine="0"/>
        <w:rPr>
          <w:rFonts w:ascii="Arial" w:hAnsi="Arial" w:cs="Arial"/>
          <w:sz w:val="24"/>
          <w:szCs w:val="24"/>
        </w:rPr>
      </w:pPr>
    </w:p>
    <w:p w14:paraId="0BA311B1" w14:textId="1B62F541" w:rsidR="001E2B87" w:rsidRPr="001E2B87" w:rsidRDefault="001E2B87" w:rsidP="001E2B87">
      <w:pPr>
        <w:ind w:firstLine="0"/>
        <w:rPr>
          <w:rFonts w:ascii="Arial" w:hAnsi="Arial" w:cs="Arial"/>
          <w:sz w:val="24"/>
          <w:szCs w:val="24"/>
        </w:rPr>
      </w:pPr>
      <w:r>
        <w:rPr>
          <w:rFonts w:ascii="Arial" w:hAnsi="Arial" w:cs="Arial"/>
          <w:sz w:val="24"/>
          <w:szCs w:val="24"/>
        </w:rPr>
        <w:t xml:space="preserve">ZANLORENZI, Juliana. </w:t>
      </w:r>
      <w:r w:rsidRPr="008B24B4">
        <w:rPr>
          <w:rFonts w:ascii="Arial" w:hAnsi="Arial" w:cs="Arial"/>
          <w:i/>
          <w:iCs/>
          <w:sz w:val="24"/>
          <w:szCs w:val="24"/>
        </w:rPr>
        <w:t xml:space="preserve">Violência contra a mulher: qual o impacto aos filhos das vítimas?. </w:t>
      </w:r>
      <w:r>
        <w:rPr>
          <w:rFonts w:ascii="Arial" w:hAnsi="Arial" w:cs="Arial"/>
          <w:sz w:val="24"/>
          <w:szCs w:val="24"/>
        </w:rPr>
        <w:t>2021</w:t>
      </w:r>
      <w:r w:rsidR="008B24B4">
        <w:rPr>
          <w:rFonts w:ascii="Arial" w:hAnsi="Arial" w:cs="Arial"/>
          <w:sz w:val="24"/>
          <w:szCs w:val="24"/>
        </w:rPr>
        <w:t>.</w:t>
      </w:r>
      <w:r>
        <w:rPr>
          <w:rFonts w:ascii="Arial" w:hAnsi="Arial" w:cs="Arial"/>
          <w:sz w:val="24"/>
          <w:szCs w:val="24"/>
        </w:rPr>
        <w:t xml:space="preserve"> Disponível em: &lt;</w:t>
      </w:r>
      <w:r w:rsidRPr="001E2B87">
        <w:rPr>
          <w:rFonts w:ascii="Arial" w:hAnsi="Arial" w:cs="Arial"/>
          <w:sz w:val="24"/>
          <w:szCs w:val="24"/>
        </w:rPr>
        <w:t>https://lunetas.com.br/violencia-contra-a-mulher-impacto-filhos/</w:t>
      </w:r>
      <w:r>
        <w:rPr>
          <w:rFonts w:ascii="Arial" w:hAnsi="Arial" w:cs="Arial"/>
          <w:sz w:val="24"/>
          <w:szCs w:val="24"/>
        </w:rPr>
        <w:t xml:space="preserve">&gt; Acesso em </w:t>
      </w:r>
      <w:r w:rsidR="008B24B4">
        <w:rPr>
          <w:rFonts w:ascii="Arial" w:hAnsi="Arial" w:cs="Arial"/>
          <w:sz w:val="24"/>
          <w:szCs w:val="24"/>
        </w:rPr>
        <w:t>22/05/2023</w:t>
      </w:r>
    </w:p>
    <w:p w14:paraId="73F50032" w14:textId="203CDA18" w:rsidR="001E2B87" w:rsidRPr="001E2B87" w:rsidRDefault="001E2B87" w:rsidP="001E2B87">
      <w:pPr>
        <w:ind w:firstLine="0"/>
        <w:rPr>
          <w:rFonts w:ascii="Arial" w:hAnsi="Arial" w:cs="Arial"/>
          <w:sz w:val="24"/>
          <w:szCs w:val="24"/>
        </w:rPr>
      </w:pPr>
    </w:p>
    <w:sectPr w:rsidR="001E2B87" w:rsidRPr="001E2B87" w:rsidSect="002C6BF7">
      <w:headerReference w:type="default" r:id="rId42"/>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F2332" w14:textId="77777777" w:rsidR="00C1315B" w:rsidRDefault="00C1315B" w:rsidP="00AA359D">
      <w:pPr>
        <w:spacing w:before="0" w:line="240" w:lineRule="auto"/>
      </w:pPr>
      <w:r>
        <w:separator/>
      </w:r>
    </w:p>
  </w:endnote>
  <w:endnote w:type="continuationSeparator" w:id="0">
    <w:p w14:paraId="0EC5171F" w14:textId="77777777" w:rsidR="00C1315B" w:rsidRDefault="00C1315B" w:rsidP="00AA359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4001B" w14:textId="77777777" w:rsidR="00C1315B" w:rsidRDefault="00C1315B" w:rsidP="00AA359D">
      <w:pPr>
        <w:spacing w:before="0" w:line="240" w:lineRule="auto"/>
      </w:pPr>
      <w:r>
        <w:separator/>
      </w:r>
    </w:p>
  </w:footnote>
  <w:footnote w:type="continuationSeparator" w:id="0">
    <w:p w14:paraId="22926479" w14:textId="77777777" w:rsidR="00C1315B" w:rsidRDefault="00C1315B" w:rsidP="00AA359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81677"/>
      <w:docPartObj>
        <w:docPartGallery w:val="Page Numbers (Top of Page)"/>
        <w:docPartUnique/>
      </w:docPartObj>
    </w:sdtPr>
    <w:sdtContent>
      <w:p w14:paraId="4B1DC0E1" w14:textId="5D6EC5D3" w:rsidR="00D835F1" w:rsidRDefault="00D835F1">
        <w:pPr>
          <w:pStyle w:val="Cabealho"/>
          <w:jc w:val="right"/>
        </w:pPr>
        <w:r>
          <w:fldChar w:fldCharType="begin"/>
        </w:r>
        <w:r>
          <w:instrText>PAGE   \* MERGEFORMAT</w:instrText>
        </w:r>
        <w:r>
          <w:fldChar w:fldCharType="separate"/>
        </w:r>
        <w:r>
          <w:t>2</w:t>
        </w:r>
        <w:r>
          <w:fldChar w:fldCharType="end"/>
        </w:r>
      </w:p>
    </w:sdtContent>
  </w:sdt>
  <w:p w14:paraId="51D3CE4F" w14:textId="77777777" w:rsidR="00AA359D" w:rsidRDefault="00AA359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5E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325970"/>
    <w:multiLevelType w:val="hybridMultilevel"/>
    <w:tmpl w:val="DD28D9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D06614"/>
    <w:multiLevelType w:val="hybridMultilevel"/>
    <w:tmpl w:val="A9F83D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5E453B"/>
    <w:multiLevelType w:val="hybridMultilevel"/>
    <w:tmpl w:val="D81E8B16"/>
    <w:lvl w:ilvl="0" w:tplc="777EB010">
      <w:start w:val="1"/>
      <w:numFmt w:val="decimal"/>
      <w:lvlText w:val="%1."/>
      <w:lvlJc w:val="left"/>
      <w:pPr>
        <w:ind w:left="1068" w:hanging="360"/>
      </w:pPr>
      <w:rPr>
        <w:rFonts w:ascii="Arial" w:hAnsi="Arial" w:cs="Arial"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23260F28"/>
    <w:multiLevelType w:val="hybridMultilevel"/>
    <w:tmpl w:val="78A4C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30186E"/>
    <w:multiLevelType w:val="hybridMultilevel"/>
    <w:tmpl w:val="BBBA786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885A2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174427"/>
    <w:multiLevelType w:val="hybridMultilevel"/>
    <w:tmpl w:val="83280E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98E12E3"/>
    <w:multiLevelType w:val="hybridMultilevel"/>
    <w:tmpl w:val="974843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53B753C"/>
    <w:multiLevelType w:val="multilevel"/>
    <w:tmpl w:val="9AAA10DC"/>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5C3828B1"/>
    <w:multiLevelType w:val="multilevel"/>
    <w:tmpl w:val="9AAA10DC"/>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59D03CA"/>
    <w:multiLevelType w:val="hybridMultilevel"/>
    <w:tmpl w:val="5D1455D8"/>
    <w:lvl w:ilvl="0" w:tplc="F8EAF46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0023B24"/>
    <w:multiLevelType w:val="hybridMultilevel"/>
    <w:tmpl w:val="02ACE5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7F742A"/>
    <w:multiLevelType w:val="hybridMultilevel"/>
    <w:tmpl w:val="0388ED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8896EBE"/>
    <w:multiLevelType w:val="hybridMultilevel"/>
    <w:tmpl w:val="F080F1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80681507">
    <w:abstractNumId w:val="12"/>
  </w:num>
  <w:num w:numId="2" w16cid:durableId="316492547">
    <w:abstractNumId w:val="13"/>
  </w:num>
  <w:num w:numId="3" w16cid:durableId="748191337">
    <w:abstractNumId w:val="8"/>
  </w:num>
  <w:num w:numId="4" w16cid:durableId="1416827628">
    <w:abstractNumId w:val="14"/>
  </w:num>
  <w:num w:numId="5" w16cid:durableId="1937320916">
    <w:abstractNumId w:val="1"/>
  </w:num>
  <w:num w:numId="6" w16cid:durableId="884945924">
    <w:abstractNumId w:val="7"/>
  </w:num>
  <w:num w:numId="7" w16cid:durableId="1990787976">
    <w:abstractNumId w:val="6"/>
  </w:num>
  <w:num w:numId="8" w16cid:durableId="2020499288">
    <w:abstractNumId w:val="0"/>
  </w:num>
  <w:num w:numId="9" w16cid:durableId="1380592459">
    <w:abstractNumId w:val="5"/>
  </w:num>
  <w:num w:numId="10" w16cid:durableId="544949059">
    <w:abstractNumId w:val="9"/>
  </w:num>
  <w:num w:numId="11" w16cid:durableId="24721066">
    <w:abstractNumId w:val="10"/>
  </w:num>
  <w:num w:numId="12" w16cid:durableId="244919066">
    <w:abstractNumId w:val="3"/>
  </w:num>
  <w:num w:numId="13" w16cid:durableId="2085561719">
    <w:abstractNumId w:val="11"/>
  </w:num>
  <w:num w:numId="14" w16cid:durableId="2005237092">
    <w:abstractNumId w:val="4"/>
  </w:num>
  <w:num w:numId="15" w16cid:durableId="1711608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97"/>
    <w:rsid w:val="000057BA"/>
    <w:rsid w:val="000356B1"/>
    <w:rsid w:val="00035D59"/>
    <w:rsid w:val="000648C1"/>
    <w:rsid w:val="0007373E"/>
    <w:rsid w:val="000802EF"/>
    <w:rsid w:val="00081F50"/>
    <w:rsid w:val="000A1D53"/>
    <w:rsid w:val="000A2691"/>
    <w:rsid w:val="000A2F1E"/>
    <w:rsid w:val="000C06CD"/>
    <w:rsid w:val="000C36E6"/>
    <w:rsid w:val="000D5F32"/>
    <w:rsid w:val="000D64E5"/>
    <w:rsid w:val="000D6C8A"/>
    <w:rsid w:val="000E2267"/>
    <w:rsid w:val="000F6C30"/>
    <w:rsid w:val="00100F4A"/>
    <w:rsid w:val="00101370"/>
    <w:rsid w:val="00122374"/>
    <w:rsid w:val="001260DF"/>
    <w:rsid w:val="00126A2B"/>
    <w:rsid w:val="00135224"/>
    <w:rsid w:val="00142DD2"/>
    <w:rsid w:val="00151590"/>
    <w:rsid w:val="0015303F"/>
    <w:rsid w:val="00186090"/>
    <w:rsid w:val="00186E3B"/>
    <w:rsid w:val="0019592A"/>
    <w:rsid w:val="001A7C26"/>
    <w:rsid w:val="001B0A6F"/>
    <w:rsid w:val="001D3281"/>
    <w:rsid w:val="001E2B87"/>
    <w:rsid w:val="001E7487"/>
    <w:rsid w:val="00207D9B"/>
    <w:rsid w:val="0023271A"/>
    <w:rsid w:val="00240F88"/>
    <w:rsid w:val="00242F3D"/>
    <w:rsid w:val="00244F90"/>
    <w:rsid w:val="0025127B"/>
    <w:rsid w:val="00251681"/>
    <w:rsid w:val="00276D92"/>
    <w:rsid w:val="00280BC2"/>
    <w:rsid w:val="00296338"/>
    <w:rsid w:val="002B4CD2"/>
    <w:rsid w:val="002C6BF7"/>
    <w:rsid w:val="002E756B"/>
    <w:rsid w:val="002F084F"/>
    <w:rsid w:val="00303076"/>
    <w:rsid w:val="00331CE2"/>
    <w:rsid w:val="00351272"/>
    <w:rsid w:val="003541AC"/>
    <w:rsid w:val="003571C4"/>
    <w:rsid w:val="00374DB9"/>
    <w:rsid w:val="0038518E"/>
    <w:rsid w:val="00396DCD"/>
    <w:rsid w:val="003C5502"/>
    <w:rsid w:val="003C6A8B"/>
    <w:rsid w:val="003D332A"/>
    <w:rsid w:val="003D70DD"/>
    <w:rsid w:val="00405C19"/>
    <w:rsid w:val="00414526"/>
    <w:rsid w:val="00434BFE"/>
    <w:rsid w:val="00436DD2"/>
    <w:rsid w:val="00477E29"/>
    <w:rsid w:val="004906DF"/>
    <w:rsid w:val="00494B49"/>
    <w:rsid w:val="004B5578"/>
    <w:rsid w:val="004D7742"/>
    <w:rsid w:val="00515567"/>
    <w:rsid w:val="00516CCA"/>
    <w:rsid w:val="00566592"/>
    <w:rsid w:val="00567638"/>
    <w:rsid w:val="005D291F"/>
    <w:rsid w:val="005E70E9"/>
    <w:rsid w:val="005F7184"/>
    <w:rsid w:val="006255EF"/>
    <w:rsid w:val="00642BE4"/>
    <w:rsid w:val="00655025"/>
    <w:rsid w:val="006674E4"/>
    <w:rsid w:val="00676BF7"/>
    <w:rsid w:val="00683DD6"/>
    <w:rsid w:val="006940B0"/>
    <w:rsid w:val="00696A8E"/>
    <w:rsid w:val="006B4D35"/>
    <w:rsid w:val="006E29AD"/>
    <w:rsid w:val="006F03BE"/>
    <w:rsid w:val="0070586B"/>
    <w:rsid w:val="00713CB4"/>
    <w:rsid w:val="00714290"/>
    <w:rsid w:val="0071631D"/>
    <w:rsid w:val="007300B7"/>
    <w:rsid w:val="00740861"/>
    <w:rsid w:val="00744AE0"/>
    <w:rsid w:val="007558BF"/>
    <w:rsid w:val="007747A7"/>
    <w:rsid w:val="007B1A6A"/>
    <w:rsid w:val="007B3B09"/>
    <w:rsid w:val="007B6780"/>
    <w:rsid w:val="007E636E"/>
    <w:rsid w:val="00800E82"/>
    <w:rsid w:val="008129FC"/>
    <w:rsid w:val="008160CC"/>
    <w:rsid w:val="00816F23"/>
    <w:rsid w:val="00823681"/>
    <w:rsid w:val="008236F0"/>
    <w:rsid w:val="008257E4"/>
    <w:rsid w:val="008412C3"/>
    <w:rsid w:val="00852DDE"/>
    <w:rsid w:val="00860E31"/>
    <w:rsid w:val="0088642C"/>
    <w:rsid w:val="00896797"/>
    <w:rsid w:val="008A0C8B"/>
    <w:rsid w:val="008A4542"/>
    <w:rsid w:val="008B24B4"/>
    <w:rsid w:val="008C145D"/>
    <w:rsid w:val="008D2E23"/>
    <w:rsid w:val="008E3E0B"/>
    <w:rsid w:val="00906FEB"/>
    <w:rsid w:val="00907B7F"/>
    <w:rsid w:val="0091067C"/>
    <w:rsid w:val="00915AAD"/>
    <w:rsid w:val="00925697"/>
    <w:rsid w:val="00931D0A"/>
    <w:rsid w:val="00933782"/>
    <w:rsid w:val="0093744A"/>
    <w:rsid w:val="0099655A"/>
    <w:rsid w:val="009A7AB9"/>
    <w:rsid w:val="009D0255"/>
    <w:rsid w:val="009D5867"/>
    <w:rsid w:val="009E602A"/>
    <w:rsid w:val="009E6840"/>
    <w:rsid w:val="009F7470"/>
    <w:rsid w:val="009F7A60"/>
    <w:rsid w:val="00A02466"/>
    <w:rsid w:val="00A05462"/>
    <w:rsid w:val="00A140A9"/>
    <w:rsid w:val="00A34D5C"/>
    <w:rsid w:val="00A7161B"/>
    <w:rsid w:val="00A73656"/>
    <w:rsid w:val="00A85860"/>
    <w:rsid w:val="00A9105F"/>
    <w:rsid w:val="00A9532C"/>
    <w:rsid w:val="00AA359D"/>
    <w:rsid w:val="00AC2199"/>
    <w:rsid w:val="00AD5054"/>
    <w:rsid w:val="00AE360A"/>
    <w:rsid w:val="00B5647B"/>
    <w:rsid w:val="00B65F6D"/>
    <w:rsid w:val="00BA4CD9"/>
    <w:rsid w:val="00BB60E7"/>
    <w:rsid w:val="00BC22AF"/>
    <w:rsid w:val="00C0108E"/>
    <w:rsid w:val="00C0618D"/>
    <w:rsid w:val="00C1315B"/>
    <w:rsid w:val="00C22501"/>
    <w:rsid w:val="00C34934"/>
    <w:rsid w:val="00C62057"/>
    <w:rsid w:val="00CA2F6E"/>
    <w:rsid w:val="00CC6CAB"/>
    <w:rsid w:val="00CC7879"/>
    <w:rsid w:val="00CD64A7"/>
    <w:rsid w:val="00CD7631"/>
    <w:rsid w:val="00CE15AC"/>
    <w:rsid w:val="00D007C6"/>
    <w:rsid w:val="00D069F9"/>
    <w:rsid w:val="00D24079"/>
    <w:rsid w:val="00D277C9"/>
    <w:rsid w:val="00D5540D"/>
    <w:rsid w:val="00D55AC3"/>
    <w:rsid w:val="00D64C2A"/>
    <w:rsid w:val="00D71B92"/>
    <w:rsid w:val="00D81408"/>
    <w:rsid w:val="00D835F1"/>
    <w:rsid w:val="00DA494E"/>
    <w:rsid w:val="00DA5200"/>
    <w:rsid w:val="00DA78B3"/>
    <w:rsid w:val="00DA7DE2"/>
    <w:rsid w:val="00DB2BD1"/>
    <w:rsid w:val="00DF70CF"/>
    <w:rsid w:val="00E02D9C"/>
    <w:rsid w:val="00E0330E"/>
    <w:rsid w:val="00E216F5"/>
    <w:rsid w:val="00E328A5"/>
    <w:rsid w:val="00E574C8"/>
    <w:rsid w:val="00E62538"/>
    <w:rsid w:val="00E63CB0"/>
    <w:rsid w:val="00E77757"/>
    <w:rsid w:val="00E84537"/>
    <w:rsid w:val="00E869BF"/>
    <w:rsid w:val="00E97929"/>
    <w:rsid w:val="00EA1209"/>
    <w:rsid w:val="00EB5033"/>
    <w:rsid w:val="00EB5B7F"/>
    <w:rsid w:val="00ED0292"/>
    <w:rsid w:val="00EE0287"/>
    <w:rsid w:val="00F54C21"/>
    <w:rsid w:val="00F96467"/>
    <w:rsid w:val="00FB2A85"/>
    <w:rsid w:val="00FC182B"/>
    <w:rsid w:val="00FC18C4"/>
    <w:rsid w:val="00FD173C"/>
    <w:rsid w:val="00FE6D90"/>
    <w:rsid w:val="00FF4E4C"/>
    <w:rsid w:val="00FF589E"/>
    <w:rsid w:val="00FF60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30ED4"/>
  <w15:chartTrackingRefBased/>
  <w15:docId w15:val="{9702FCE8-6382-4395-8DD5-BBCDDFCF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before="6" w:line="360" w:lineRule="auto"/>
        <w:ind w:firstLine="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2EF"/>
  </w:style>
  <w:style w:type="paragraph" w:styleId="Ttulo1">
    <w:name w:val="heading 1"/>
    <w:basedOn w:val="Normal"/>
    <w:link w:val="Ttulo1Char"/>
    <w:uiPriority w:val="9"/>
    <w:qFormat/>
    <w:rsid w:val="008412C3"/>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0802EF"/>
    <w:rPr>
      <w:i/>
      <w:iCs/>
    </w:rPr>
  </w:style>
  <w:style w:type="character" w:styleId="Forte">
    <w:name w:val="Strong"/>
    <w:basedOn w:val="Fontepargpadro"/>
    <w:uiPriority w:val="22"/>
    <w:qFormat/>
    <w:rsid w:val="00907B7F"/>
    <w:rPr>
      <w:b/>
      <w:bCs/>
    </w:rPr>
  </w:style>
  <w:style w:type="character" w:styleId="Hyperlink">
    <w:name w:val="Hyperlink"/>
    <w:basedOn w:val="Fontepargpadro"/>
    <w:uiPriority w:val="99"/>
    <w:unhideWhenUsed/>
    <w:rsid w:val="008257E4"/>
    <w:rPr>
      <w:color w:val="0000FF"/>
      <w:u w:val="single"/>
    </w:rPr>
  </w:style>
  <w:style w:type="character" w:styleId="MenoPendente">
    <w:name w:val="Unresolved Mention"/>
    <w:basedOn w:val="Fontepargpadro"/>
    <w:uiPriority w:val="99"/>
    <w:semiHidden/>
    <w:unhideWhenUsed/>
    <w:rsid w:val="00516CCA"/>
    <w:rPr>
      <w:color w:val="605E5C"/>
      <w:shd w:val="clear" w:color="auto" w:fill="E1DFDD"/>
    </w:rPr>
  </w:style>
  <w:style w:type="character" w:styleId="HiperlinkVisitado">
    <w:name w:val="FollowedHyperlink"/>
    <w:basedOn w:val="Fontepargpadro"/>
    <w:uiPriority w:val="99"/>
    <w:semiHidden/>
    <w:unhideWhenUsed/>
    <w:rsid w:val="00516CCA"/>
    <w:rPr>
      <w:color w:val="954F72" w:themeColor="followedHyperlink"/>
      <w:u w:val="single"/>
    </w:rPr>
  </w:style>
  <w:style w:type="paragraph" w:styleId="PargrafodaLista">
    <w:name w:val="List Paragraph"/>
    <w:basedOn w:val="Normal"/>
    <w:uiPriority w:val="34"/>
    <w:qFormat/>
    <w:rsid w:val="00494B49"/>
    <w:pPr>
      <w:ind w:left="720"/>
      <w:contextualSpacing/>
    </w:pPr>
  </w:style>
  <w:style w:type="character" w:customStyle="1" w:styleId="normaltextrun">
    <w:name w:val="normaltextrun"/>
    <w:basedOn w:val="Fontepargpadro"/>
    <w:rsid w:val="00BA4CD9"/>
  </w:style>
  <w:style w:type="paragraph" w:customStyle="1" w:styleId="paragraph">
    <w:name w:val="paragraph"/>
    <w:basedOn w:val="Normal"/>
    <w:rsid w:val="00BA4CD9"/>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paragraph" w:styleId="Cabealho">
    <w:name w:val="header"/>
    <w:basedOn w:val="Normal"/>
    <w:link w:val="CabealhoChar"/>
    <w:uiPriority w:val="99"/>
    <w:unhideWhenUsed/>
    <w:rsid w:val="00AA359D"/>
    <w:pPr>
      <w:tabs>
        <w:tab w:val="center" w:pos="4252"/>
        <w:tab w:val="right" w:pos="8504"/>
      </w:tabs>
      <w:spacing w:before="0" w:line="240" w:lineRule="auto"/>
    </w:pPr>
  </w:style>
  <w:style w:type="character" w:customStyle="1" w:styleId="CabealhoChar">
    <w:name w:val="Cabeçalho Char"/>
    <w:basedOn w:val="Fontepargpadro"/>
    <w:link w:val="Cabealho"/>
    <w:uiPriority w:val="99"/>
    <w:rsid w:val="00AA359D"/>
  </w:style>
  <w:style w:type="paragraph" w:styleId="Rodap">
    <w:name w:val="footer"/>
    <w:basedOn w:val="Normal"/>
    <w:link w:val="RodapChar"/>
    <w:uiPriority w:val="99"/>
    <w:unhideWhenUsed/>
    <w:rsid w:val="00AA359D"/>
    <w:pPr>
      <w:tabs>
        <w:tab w:val="center" w:pos="4252"/>
        <w:tab w:val="right" w:pos="8504"/>
      </w:tabs>
      <w:spacing w:before="0" w:line="240" w:lineRule="auto"/>
    </w:pPr>
  </w:style>
  <w:style w:type="character" w:customStyle="1" w:styleId="RodapChar">
    <w:name w:val="Rodapé Char"/>
    <w:basedOn w:val="Fontepargpadro"/>
    <w:link w:val="Rodap"/>
    <w:uiPriority w:val="99"/>
    <w:rsid w:val="00AA359D"/>
  </w:style>
  <w:style w:type="character" w:customStyle="1" w:styleId="Ttulo1Char">
    <w:name w:val="Título 1 Char"/>
    <w:basedOn w:val="Fontepargpadro"/>
    <w:link w:val="Ttulo1"/>
    <w:uiPriority w:val="9"/>
    <w:rsid w:val="008412C3"/>
    <w:rPr>
      <w:rFonts w:ascii="Times New Roman" w:eastAsia="Times New Roman" w:hAnsi="Times New Roman" w:cs="Times New Roman"/>
      <w:b/>
      <w:bCs/>
      <w:kern w:val="36"/>
      <w:sz w:val="48"/>
      <w:szCs w:val="48"/>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9511">
      <w:bodyDiv w:val="1"/>
      <w:marLeft w:val="0"/>
      <w:marRight w:val="0"/>
      <w:marTop w:val="0"/>
      <w:marBottom w:val="0"/>
      <w:divBdr>
        <w:top w:val="none" w:sz="0" w:space="0" w:color="auto"/>
        <w:left w:val="none" w:sz="0" w:space="0" w:color="auto"/>
        <w:bottom w:val="none" w:sz="0" w:space="0" w:color="auto"/>
        <w:right w:val="none" w:sz="0" w:space="0" w:color="auto"/>
      </w:divBdr>
    </w:div>
    <w:div w:id="432631073">
      <w:bodyDiv w:val="1"/>
      <w:marLeft w:val="0"/>
      <w:marRight w:val="0"/>
      <w:marTop w:val="0"/>
      <w:marBottom w:val="0"/>
      <w:divBdr>
        <w:top w:val="none" w:sz="0" w:space="0" w:color="auto"/>
        <w:left w:val="none" w:sz="0" w:space="0" w:color="auto"/>
        <w:bottom w:val="none" w:sz="0" w:space="0" w:color="auto"/>
        <w:right w:val="none" w:sz="0" w:space="0" w:color="auto"/>
      </w:divBdr>
    </w:div>
    <w:div w:id="1200436715">
      <w:bodyDiv w:val="1"/>
      <w:marLeft w:val="0"/>
      <w:marRight w:val="0"/>
      <w:marTop w:val="0"/>
      <w:marBottom w:val="0"/>
      <w:divBdr>
        <w:top w:val="none" w:sz="0" w:space="0" w:color="auto"/>
        <w:left w:val="none" w:sz="0" w:space="0" w:color="auto"/>
        <w:bottom w:val="none" w:sz="0" w:space="0" w:color="auto"/>
        <w:right w:val="none" w:sz="0" w:space="0" w:color="auto"/>
      </w:divBdr>
    </w:div>
    <w:div w:id="1618029700">
      <w:bodyDiv w:val="1"/>
      <w:marLeft w:val="0"/>
      <w:marRight w:val="0"/>
      <w:marTop w:val="0"/>
      <w:marBottom w:val="0"/>
      <w:divBdr>
        <w:top w:val="none" w:sz="0" w:space="0" w:color="auto"/>
        <w:left w:val="none" w:sz="0" w:space="0" w:color="auto"/>
        <w:bottom w:val="none" w:sz="0" w:space="0" w:color="auto"/>
        <w:right w:val="none" w:sz="0" w:space="0" w:color="auto"/>
      </w:divBdr>
    </w:div>
    <w:div w:id="182878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99A7A181236974783D9AF3A8F67C533" ma:contentTypeVersion="12" ma:contentTypeDescription="Crie um novo documento." ma:contentTypeScope="" ma:versionID="6e96376e761bdc67c73af0cdac275f57">
  <xsd:schema xmlns:xsd="http://www.w3.org/2001/XMLSchema" xmlns:xs="http://www.w3.org/2001/XMLSchema" xmlns:p="http://schemas.microsoft.com/office/2006/metadata/properties" xmlns:ns3="c5cdd838-b3d0-4a91-aa59-864ec55e8f93" xmlns:ns4="ea6d5a72-a521-4a41-a559-7651b5cb1ea7" targetNamespace="http://schemas.microsoft.com/office/2006/metadata/properties" ma:root="true" ma:fieldsID="d2fd4bc52cd0559c72d124596680f5c3" ns3:_="" ns4:_="">
    <xsd:import namespace="c5cdd838-b3d0-4a91-aa59-864ec55e8f93"/>
    <xsd:import namespace="ea6d5a72-a521-4a41-a559-7651b5cb1e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dd838-b3d0-4a91-aa59-864ec55e8f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6d5a72-a521-4a41-a559-7651b5cb1ea7"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SharingHintHash" ma:index="12"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200392-DBB1-4FD8-A385-D428CCE0D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dd838-b3d0-4a91-aa59-864ec55e8f93"/>
    <ds:schemaRef ds:uri="ea6d5a72-a521-4a41-a559-7651b5cb1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CBE0E-48AC-44E4-BC29-FC0A4C62323A}">
  <ds:schemaRefs>
    <ds:schemaRef ds:uri="http://schemas.openxmlformats.org/officeDocument/2006/bibliography"/>
  </ds:schemaRefs>
</ds:datastoreItem>
</file>

<file path=customXml/itemProps3.xml><?xml version="1.0" encoding="utf-8"?>
<ds:datastoreItem xmlns:ds="http://schemas.openxmlformats.org/officeDocument/2006/customXml" ds:itemID="{F5B75BE3-8F53-4CA6-88C9-BC6DD4EAD8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3784CA-65BF-4517-9719-6AD45F6B7C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12487</Words>
  <Characters>67430</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maurício</dc:creator>
  <cp:keywords/>
  <dc:description/>
  <cp:lastModifiedBy>ANA ELISA MACEDO DOS SANTOS</cp:lastModifiedBy>
  <cp:revision>2</cp:revision>
  <cp:lastPrinted>2023-05-30T21:35:00Z</cp:lastPrinted>
  <dcterms:created xsi:type="dcterms:W3CDTF">2023-06-26T22:45:00Z</dcterms:created>
  <dcterms:modified xsi:type="dcterms:W3CDTF">2023-06-26T22:45:00Z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0x010100A99A7A181236974783D9AF3A8F67C533</vt:lpwstr>
  </property>
</Properties>
</file>