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7144" w14:textId="77777777" w:rsidR="003073A5" w:rsidRPr="00E166D5" w:rsidRDefault="003073A5" w:rsidP="00E166D5">
      <w:pPr>
        <w:pStyle w:val="paragraph"/>
        <w:spacing w:before="0" w:beforeAutospacing="0" w:after="0" w:afterAutospacing="0"/>
        <w:textAlignment w:val="baseline"/>
        <w:rPr>
          <w:rStyle w:val="normaltextrun"/>
          <w:rFonts w:ascii="Arial" w:hAnsi="Arial" w:cs="Arial"/>
        </w:rPr>
      </w:pPr>
    </w:p>
    <w:p w14:paraId="5048CA2A" w14:textId="77777777" w:rsidR="003073A5" w:rsidRPr="00E166D5" w:rsidRDefault="003073A5" w:rsidP="003073A5">
      <w:pPr>
        <w:pStyle w:val="paragraph"/>
        <w:spacing w:before="0" w:beforeAutospacing="0" w:after="0" w:afterAutospacing="0"/>
        <w:jc w:val="center"/>
        <w:textAlignment w:val="baseline"/>
        <w:rPr>
          <w:rStyle w:val="normaltextrun"/>
          <w:rFonts w:ascii="Arial" w:hAnsi="Arial" w:cs="Arial"/>
        </w:rPr>
      </w:pPr>
    </w:p>
    <w:p w14:paraId="4507F90A" w14:textId="77777777" w:rsidR="003073A5" w:rsidRPr="00E166D5" w:rsidRDefault="003073A5" w:rsidP="003073A5">
      <w:pPr>
        <w:pStyle w:val="paragraph"/>
        <w:spacing w:before="0" w:beforeAutospacing="0" w:after="0" w:afterAutospacing="0"/>
        <w:jc w:val="center"/>
        <w:textAlignment w:val="baseline"/>
        <w:rPr>
          <w:rStyle w:val="normaltextrun"/>
          <w:rFonts w:ascii="Arial" w:hAnsi="Arial" w:cs="Arial"/>
        </w:rPr>
      </w:pPr>
    </w:p>
    <w:p w14:paraId="01499403" w14:textId="77777777" w:rsidR="00B2470A" w:rsidRPr="00E166D5" w:rsidRDefault="00B2470A" w:rsidP="00B2470A">
      <w:pPr>
        <w:spacing w:line="360" w:lineRule="auto"/>
        <w:rPr>
          <w:rFonts w:ascii="Arial" w:hAnsi="Arial" w:cs="Arial"/>
          <w:sz w:val="28"/>
          <w:szCs w:val="28"/>
        </w:rPr>
      </w:pPr>
    </w:p>
    <w:p w14:paraId="7EBFE3BE" w14:textId="540E6C64" w:rsidR="00B2470A" w:rsidRPr="00E166D5" w:rsidRDefault="00B2470A" w:rsidP="00B2470A">
      <w:pPr>
        <w:spacing w:line="360" w:lineRule="auto"/>
        <w:jc w:val="center"/>
        <w:rPr>
          <w:rFonts w:ascii="Arial" w:hAnsi="Arial" w:cs="Arial"/>
          <w:sz w:val="24"/>
          <w:szCs w:val="24"/>
        </w:rPr>
      </w:pPr>
      <w:r w:rsidRPr="00E166D5">
        <w:rPr>
          <w:rFonts w:ascii="Arial" w:hAnsi="Arial" w:cs="Arial"/>
          <w:sz w:val="24"/>
          <w:szCs w:val="24"/>
        </w:rPr>
        <w:t>PONT</w:t>
      </w:r>
      <w:r w:rsidR="00C613DF">
        <w:rPr>
          <w:rFonts w:ascii="Arial" w:hAnsi="Arial" w:cs="Arial"/>
          <w:sz w:val="24"/>
          <w:szCs w:val="24"/>
        </w:rPr>
        <w:t>I</w:t>
      </w:r>
      <w:r w:rsidRPr="00E166D5">
        <w:rPr>
          <w:rFonts w:ascii="Arial" w:hAnsi="Arial" w:cs="Arial"/>
          <w:sz w:val="24"/>
          <w:szCs w:val="24"/>
        </w:rPr>
        <w:t>F</w:t>
      </w:r>
      <w:r w:rsidR="00C613DF">
        <w:rPr>
          <w:rFonts w:ascii="Arial" w:hAnsi="Arial" w:cs="Arial"/>
          <w:sz w:val="24"/>
          <w:szCs w:val="24"/>
        </w:rPr>
        <w:t>Í</w:t>
      </w:r>
      <w:r w:rsidRPr="00E166D5">
        <w:rPr>
          <w:rFonts w:ascii="Arial" w:hAnsi="Arial" w:cs="Arial"/>
          <w:sz w:val="24"/>
          <w:szCs w:val="24"/>
        </w:rPr>
        <w:t>CIA UNIVERSIDADE CATÓLICA DE GOIÁS</w:t>
      </w:r>
    </w:p>
    <w:p w14:paraId="2290FA1F" w14:textId="651B4498" w:rsidR="00B2470A" w:rsidRPr="00E166D5" w:rsidRDefault="00B2470A" w:rsidP="00B2470A">
      <w:pPr>
        <w:spacing w:line="360" w:lineRule="auto"/>
        <w:jc w:val="center"/>
        <w:rPr>
          <w:rFonts w:ascii="Arial" w:hAnsi="Arial" w:cs="Arial"/>
          <w:sz w:val="24"/>
          <w:szCs w:val="24"/>
        </w:rPr>
      </w:pPr>
      <w:r w:rsidRPr="00E166D5">
        <w:rPr>
          <w:rFonts w:ascii="Arial" w:hAnsi="Arial" w:cs="Arial"/>
          <w:sz w:val="24"/>
          <w:szCs w:val="24"/>
        </w:rPr>
        <w:t>ESCOLA DE DIREITO, NEGÓCIOS E COMUNICAÇÃO</w:t>
      </w:r>
    </w:p>
    <w:p w14:paraId="4EFA4668" w14:textId="5F07BD47" w:rsidR="00B2470A" w:rsidRPr="00E166D5" w:rsidRDefault="00B2470A" w:rsidP="40A119FA">
      <w:pPr>
        <w:spacing w:line="360" w:lineRule="auto"/>
        <w:jc w:val="center"/>
        <w:rPr>
          <w:rFonts w:ascii="Arial" w:hAnsi="Arial" w:cs="Arial"/>
          <w:sz w:val="28"/>
          <w:szCs w:val="28"/>
        </w:rPr>
      </w:pPr>
      <w:r w:rsidRPr="40A119FA">
        <w:rPr>
          <w:rFonts w:ascii="Arial" w:hAnsi="Arial" w:cs="Arial"/>
          <w:sz w:val="24"/>
          <w:szCs w:val="24"/>
        </w:rPr>
        <w:t xml:space="preserve">NÚCLEO DE PRÁTICA JURÍDICA </w:t>
      </w:r>
    </w:p>
    <w:p w14:paraId="1256050F" w14:textId="77777777" w:rsidR="00B94EE2" w:rsidRDefault="00B2470A" w:rsidP="00B2470A">
      <w:pPr>
        <w:spacing w:line="360" w:lineRule="auto"/>
        <w:jc w:val="center"/>
        <w:rPr>
          <w:rFonts w:ascii="Arial" w:hAnsi="Arial" w:cs="Arial"/>
          <w:sz w:val="24"/>
          <w:szCs w:val="24"/>
        </w:rPr>
      </w:pPr>
      <w:r w:rsidRPr="40A119FA">
        <w:rPr>
          <w:rFonts w:ascii="Arial" w:hAnsi="Arial" w:cs="Arial"/>
          <w:sz w:val="24"/>
          <w:szCs w:val="24"/>
        </w:rPr>
        <w:t xml:space="preserve">COORDENAÇÃO ADJUNTA DE TRABALHO DE CURSO </w:t>
      </w:r>
    </w:p>
    <w:p w14:paraId="2ED82D49" w14:textId="3579D568" w:rsidR="00B2470A" w:rsidRPr="00E166D5" w:rsidRDefault="004F1A97" w:rsidP="00B2470A">
      <w:pPr>
        <w:spacing w:line="360" w:lineRule="auto"/>
        <w:jc w:val="center"/>
        <w:rPr>
          <w:rFonts w:ascii="Arial" w:hAnsi="Arial" w:cs="Arial"/>
          <w:sz w:val="28"/>
          <w:szCs w:val="28"/>
        </w:rPr>
      </w:pPr>
      <w:r>
        <w:rPr>
          <w:rFonts w:ascii="Arial" w:hAnsi="Arial" w:cs="Arial"/>
          <w:sz w:val="24"/>
          <w:szCs w:val="24"/>
        </w:rPr>
        <w:t>MONOGRAFIA JURÍDICA</w:t>
      </w:r>
    </w:p>
    <w:p w14:paraId="39EBB994" w14:textId="233B3005" w:rsidR="003073A5" w:rsidRPr="00E166D5" w:rsidRDefault="003073A5">
      <w:pPr>
        <w:rPr>
          <w:rFonts w:ascii="Arial" w:hAnsi="Arial" w:cs="Arial"/>
        </w:rPr>
      </w:pPr>
    </w:p>
    <w:p w14:paraId="30ADEDB5" w14:textId="1B8513F2" w:rsidR="003073A5" w:rsidRPr="00E166D5" w:rsidRDefault="003073A5">
      <w:pPr>
        <w:rPr>
          <w:rFonts w:ascii="Arial" w:hAnsi="Arial" w:cs="Arial"/>
        </w:rPr>
      </w:pPr>
    </w:p>
    <w:p w14:paraId="4865D040" w14:textId="17B1C47E" w:rsidR="003073A5" w:rsidRPr="00E166D5" w:rsidRDefault="003073A5" w:rsidP="003073A5">
      <w:pPr>
        <w:spacing w:line="360" w:lineRule="auto"/>
        <w:jc w:val="center"/>
        <w:rPr>
          <w:rFonts w:ascii="Arial" w:hAnsi="Arial" w:cs="Arial"/>
          <w:b/>
          <w:bCs/>
          <w:sz w:val="24"/>
          <w:szCs w:val="24"/>
        </w:rPr>
      </w:pPr>
      <w:r w:rsidRPr="00E166D5">
        <w:rPr>
          <w:rFonts w:ascii="Arial" w:hAnsi="Arial" w:cs="Arial"/>
          <w:b/>
          <w:bCs/>
          <w:sz w:val="24"/>
          <w:szCs w:val="24"/>
        </w:rPr>
        <w:t>A EFETIVIDADE DAS COMISSÕES PARLAMENTARES DE INQUÉRITO NO ÂMBITO LEGISLATIVO DO ESTADO DE GOIÁS.</w:t>
      </w:r>
    </w:p>
    <w:p w14:paraId="19CBDE88" w14:textId="3D24C932" w:rsidR="003073A5" w:rsidRPr="00E166D5" w:rsidRDefault="003073A5" w:rsidP="003073A5">
      <w:pPr>
        <w:spacing w:line="360" w:lineRule="auto"/>
        <w:jc w:val="center"/>
        <w:rPr>
          <w:rFonts w:ascii="Arial" w:hAnsi="Arial" w:cs="Arial"/>
          <w:b/>
          <w:bCs/>
          <w:sz w:val="24"/>
          <w:szCs w:val="24"/>
        </w:rPr>
      </w:pPr>
    </w:p>
    <w:p w14:paraId="47474912" w14:textId="14CB2370" w:rsidR="003073A5" w:rsidRPr="00E166D5" w:rsidRDefault="003073A5" w:rsidP="003073A5">
      <w:pPr>
        <w:spacing w:line="360" w:lineRule="auto"/>
        <w:jc w:val="center"/>
        <w:rPr>
          <w:rFonts w:ascii="Arial" w:hAnsi="Arial" w:cs="Arial"/>
          <w:b/>
          <w:bCs/>
          <w:sz w:val="24"/>
          <w:szCs w:val="24"/>
        </w:rPr>
      </w:pPr>
    </w:p>
    <w:p w14:paraId="41C27EAF" w14:textId="77777777" w:rsidR="003073A5" w:rsidRPr="00E166D5" w:rsidRDefault="003073A5" w:rsidP="003073A5">
      <w:pPr>
        <w:spacing w:line="360" w:lineRule="auto"/>
        <w:rPr>
          <w:rFonts w:ascii="Arial" w:hAnsi="Arial" w:cs="Arial"/>
          <w:sz w:val="28"/>
          <w:szCs w:val="28"/>
        </w:rPr>
      </w:pPr>
    </w:p>
    <w:p w14:paraId="5D82DB5C" w14:textId="18283F83" w:rsidR="003073A5" w:rsidRPr="00E166D5" w:rsidRDefault="003073A5" w:rsidP="003073A5">
      <w:pPr>
        <w:spacing w:line="360" w:lineRule="auto"/>
        <w:jc w:val="center"/>
        <w:rPr>
          <w:rFonts w:ascii="Arial" w:hAnsi="Arial" w:cs="Arial"/>
          <w:sz w:val="28"/>
          <w:szCs w:val="28"/>
        </w:rPr>
      </w:pPr>
      <w:r w:rsidRPr="00E166D5">
        <w:rPr>
          <w:rFonts w:ascii="Arial" w:hAnsi="Arial" w:cs="Arial"/>
          <w:sz w:val="24"/>
          <w:szCs w:val="24"/>
        </w:rPr>
        <w:t>ORIENTANDO – FRANCESCO GIOVANNI MARRAS</w:t>
      </w:r>
    </w:p>
    <w:p w14:paraId="002645D2" w14:textId="2BB18B3F" w:rsidR="003073A5" w:rsidRPr="00E166D5" w:rsidRDefault="003073A5" w:rsidP="003073A5">
      <w:pPr>
        <w:spacing w:line="360" w:lineRule="auto"/>
        <w:jc w:val="center"/>
        <w:rPr>
          <w:rFonts w:ascii="Arial" w:hAnsi="Arial" w:cs="Arial"/>
          <w:sz w:val="28"/>
          <w:szCs w:val="28"/>
        </w:rPr>
      </w:pPr>
      <w:r w:rsidRPr="00E166D5">
        <w:rPr>
          <w:rFonts w:ascii="Arial" w:hAnsi="Arial" w:cs="Arial"/>
          <w:sz w:val="24"/>
          <w:szCs w:val="24"/>
        </w:rPr>
        <w:t>ORIENTADOR</w:t>
      </w:r>
      <w:r w:rsidR="00A477EA">
        <w:rPr>
          <w:rFonts w:ascii="Arial" w:hAnsi="Arial" w:cs="Arial"/>
          <w:sz w:val="24"/>
          <w:szCs w:val="24"/>
        </w:rPr>
        <w:t>A</w:t>
      </w:r>
      <w:r w:rsidRPr="00E166D5">
        <w:rPr>
          <w:rFonts w:ascii="Arial" w:hAnsi="Arial" w:cs="Arial"/>
          <w:sz w:val="24"/>
          <w:szCs w:val="24"/>
        </w:rPr>
        <w:t xml:space="preserve"> – </w:t>
      </w:r>
      <w:proofErr w:type="spellStart"/>
      <w:proofErr w:type="gramStart"/>
      <w:r w:rsidRPr="00E166D5">
        <w:rPr>
          <w:rFonts w:ascii="Arial" w:hAnsi="Arial" w:cs="Arial"/>
          <w:sz w:val="24"/>
          <w:szCs w:val="24"/>
        </w:rPr>
        <w:t>PROF</w:t>
      </w:r>
      <w:r w:rsidR="00A477EA">
        <w:rPr>
          <w:rFonts w:ascii="Arial" w:hAnsi="Arial" w:cs="Arial"/>
          <w:sz w:val="24"/>
          <w:szCs w:val="24"/>
        </w:rPr>
        <w:t>ª</w:t>
      </w:r>
      <w:proofErr w:type="spellEnd"/>
      <w:r w:rsidR="00A477EA">
        <w:rPr>
          <w:rFonts w:ascii="Arial" w:hAnsi="Arial" w:cs="Arial"/>
          <w:sz w:val="24"/>
          <w:szCs w:val="24"/>
        </w:rPr>
        <w:t xml:space="preserve"> </w:t>
      </w:r>
      <w:r w:rsidRPr="00E166D5">
        <w:rPr>
          <w:rFonts w:ascii="Arial" w:hAnsi="Arial" w:cs="Arial"/>
          <w:sz w:val="24"/>
          <w:szCs w:val="24"/>
        </w:rPr>
        <w:t xml:space="preserve"> MIRIAM</w:t>
      </w:r>
      <w:proofErr w:type="gramEnd"/>
      <w:r w:rsidRPr="00E166D5">
        <w:rPr>
          <w:rFonts w:ascii="Arial" w:hAnsi="Arial" w:cs="Arial"/>
          <w:sz w:val="24"/>
          <w:szCs w:val="24"/>
        </w:rPr>
        <w:t xml:space="preserve"> MOEMA DE CASTRO MACHADO RORIZ</w:t>
      </w:r>
    </w:p>
    <w:p w14:paraId="57514442" w14:textId="77777777" w:rsidR="003073A5" w:rsidRPr="00E166D5" w:rsidRDefault="003073A5" w:rsidP="003073A5">
      <w:pPr>
        <w:spacing w:line="360" w:lineRule="auto"/>
        <w:rPr>
          <w:rFonts w:ascii="Arial" w:hAnsi="Arial" w:cs="Arial"/>
          <w:sz w:val="24"/>
          <w:szCs w:val="24"/>
        </w:rPr>
      </w:pPr>
    </w:p>
    <w:p w14:paraId="501B48BE" w14:textId="77777777" w:rsidR="003073A5" w:rsidRPr="00E166D5" w:rsidRDefault="003073A5" w:rsidP="003073A5">
      <w:pPr>
        <w:spacing w:line="360" w:lineRule="auto"/>
        <w:jc w:val="center"/>
        <w:rPr>
          <w:rFonts w:ascii="Arial" w:hAnsi="Arial" w:cs="Arial"/>
          <w:sz w:val="24"/>
          <w:szCs w:val="24"/>
        </w:rPr>
      </w:pPr>
    </w:p>
    <w:p w14:paraId="277DD8B2" w14:textId="21EEF48A" w:rsidR="00B2470A" w:rsidRPr="00E166D5" w:rsidRDefault="00B2470A">
      <w:pPr>
        <w:rPr>
          <w:rFonts w:ascii="Arial" w:hAnsi="Arial" w:cs="Arial"/>
        </w:rPr>
      </w:pPr>
    </w:p>
    <w:p w14:paraId="505A5127" w14:textId="33E818F0" w:rsidR="00B2470A" w:rsidRPr="00E166D5" w:rsidRDefault="00B2470A">
      <w:pPr>
        <w:rPr>
          <w:rFonts w:ascii="Arial" w:hAnsi="Arial" w:cs="Arial"/>
        </w:rPr>
      </w:pPr>
    </w:p>
    <w:p w14:paraId="6A118BDF" w14:textId="7A48D01C" w:rsidR="00B2470A" w:rsidRDefault="00B2470A">
      <w:pPr>
        <w:rPr>
          <w:rFonts w:ascii="Arial" w:hAnsi="Arial" w:cs="Arial"/>
        </w:rPr>
      </w:pPr>
    </w:p>
    <w:p w14:paraId="303DE01D" w14:textId="0C5FA2CC" w:rsidR="00A477EA" w:rsidRDefault="00A477EA">
      <w:pPr>
        <w:rPr>
          <w:rFonts w:ascii="Arial" w:hAnsi="Arial" w:cs="Arial"/>
        </w:rPr>
      </w:pPr>
    </w:p>
    <w:p w14:paraId="4BF5202F" w14:textId="77777777" w:rsidR="00121181" w:rsidRPr="00E166D5" w:rsidRDefault="00121181">
      <w:pPr>
        <w:rPr>
          <w:rFonts w:ascii="Arial" w:hAnsi="Arial" w:cs="Arial"/>
        </w:rPr>
      </w:pPr>
    </w:p>
    <w:p w14:paraId="4D700637" w14:textId="5DAB4871" w:rsidR="00B2470A" w:rsidRPr="00E166D5" w:rsidRDefault="00B2470A">
      <w:pPr>
        <w:rPr>
          <w:rFonts w:ascii="Arial" w:hAnsi="Arial" w:cs="Arial"/>
        </w:rPr>
      </w:pPr>
    </w:p>
    <w:p w14:paraId="0F06F670" w14:textId="0883775F" w:rsidR="00B2470A" w:rsidRPr="00E166D5" w:rsidRDefault="00B2470A" w:rsidP="00B2470A">
      <w:pPr>
        <w:jc w:val="center"/>
        <w:rPr>
          <w:rFonts w:ascii="Arial" w:hAnsi="Arial" w:cs="Arial"/>
          <w:sz w:val="24"/>
          <w:szCs w:val="24"/>
        </w:rPr>
      </w:pPr>
      <w:r w:rsidRPr="00E166D5">
        <w:rPr>
          <w:rFonts w:ascii="Arial" w:hAnsi="Arial" w:cs="Arial"/>
          <w:sz w:val="24"/>
          <w:szCs w:val="24"/>
        </w:rPr>
        <w:t>GOIÂNIA- GO</w:t>
      </w:r>
    </w:p>
    <w:p w14:paraId="4E9E91CF" w14:textId="6F02BE23" w:rsidR="00B2470A" w:rsidRPr="00E166D5" w:rsidRDefault="00B2470A" w:rsidP="00B2470A">
      <w:pPr>
        <w:jc w:val="center"/>
        <w:rPr>
          <w:rFonts w:ascii="Arial" w:hAnsi="Arial" w:cs="Arial"/>
          <w:sz w:val="24"/>
          <w:szCs w:val="24"/>
        </w:rPr>
      </w:pPr>
      <w:r w:rsidRPr="00E166D5">
        <w:rPr>
          <w:rFonts w:ascii="Arial" w:hAnsi="Arial" w:cs="Arial"/>
          <w:sz w:val="24"/>
          <w:szCs w:val="24"/>
        </w:rPr>
        <w:t>2022</w:t>
      </w:r>
    </w:p>
    <w:p w14:paraId="01A1D1BD" w14:textId="0CD9AA06" w:rsidR="00B2470A" w:rsidRPr="00E166D5" w:rsidRDefault="004C300A" w:rsidP="00B2470A">
      <w:pPr>
        <w:spacing w:line="36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155C50B8" wp14:editId="184FFB08">
                <wp:simplePos x="0" y="0"/>
                <wp:positionH relativeFrom="column">
                  <wp:posOffset>5118646</wp:posOffset>
                </wp:positionH>
                <wp:positionV relativeFrom="paragraph">
                  <wp:posOffset>-442595</wp:posOffset>
                </wp:positionV>
                <wp:extent cx="701749" cy="318977"/>
                <wp:effectExtent l="0" t="0" r="22225" b="24130"/>
                <wp:wrapNone/>
                <wp:docPr id="1" name="Retângulo 1"/>
                <wp:cNvGraphicFramePr/>
                <a:graphic xmlns:a="http://schemas.openxmlformats.org/drawingml/2006/main">
                  <a:graphicData uri="http://schemas.microsoft.com/office/word/2010/wordprocessingShape">
                    <wps:wsp>
                      <wps:cNvSpPr/>
                      <wps:spPr>
                        <a:xfrm>
                          <a:off x="0" y="0"/>
                          <a:ext cx="701749" cy="318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6F170" id="Retângulo 1" o:spid="_x0000_s1026" style="position:absolute;margin-left:403.05pt;margin-top:-34.85pt;width:55.2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" fillcolor="white [3212]" strokecolor="white [3212]" strokeweight="1pt"/>
            </w:pict>
          </mc:Fallback>
        </mc:AlternateContent>
      </w:r>
      <w:r w:rsidR="00B2470A" w:rsidRPr="00E166D5">
        <w:rPr>
          <w:rFonts w:ascii="Arial" w:hAnsi="Arial" w:cs="Arial"/>
          <w:sz w:val="24"/>
          <w:szCs w:val="24"/>
        </w:rPr>
        <w:t>FRANCESCO GIOVANNI MARRAS</w:t>
      </w:r>
    </w:p>
    <w:p w14:paraId="37F7E6C6" w14:textId="77777777" w:rsidR="00B2470A" w:rsidRPr="00E166D5" w:rsidRDefault="00B2470A" w:rsidP="00B2470A">
      <w:pPr>
        <w:spacing w:line="360" w:lineRule="auto"/>
        <w:jc w:val="center"/>
        <w:rPr>
          <w:rFonts w:ascii="Arial" w:hAnsi="Arial" w:cs="Arial"/>
          <w:sz w:val="24"/>
          <w:szCs w:val="24"/>
        </w:rPr>
      </w:pPr>
    </w:p>
    <w:p w14:paraId="3C5D0CBA" w14:textId="77777777" w:rsidR="00B2470A" w:rsidRPr="00E166D5" w:rsidRDefault="00B2470A" w:rsidP="00B2470A">
      <w:pPr>
        <w:spacing w:line="360" w:lineRule="auto"/>
        <w:jc w:val="center"/>
        <w:rPr>
          <w:rFonts w:ascii="Arial" w:hAnsi="Arial" w:cs="Arial"/>
          <w:sz w:val="24"/>
          <w:szCs w:val="24"/>
        </w:rPr>
      </w:pPr>
    </w:p>
    <w:p w14:paraId="58BE15DC" w14:textId="77777777" w:rsidR="00B2470A" w:rsidRPr="00E166D5" w:rsidRDefault="00B2470A" w:rsidP="00B2470A">
      <w:pPr>
        <w:spacing w:line="360" w:lineRule="auto"/>
        <w:jc w:val="center"/>
        <w:rPr>
          <w:rFonts w:ascii="Arial" w:hAnsi="Arial" w:cs="Arial"/>
          <w:sz w:val="24"/>
          <w:szCs w:val="24"/>
        </w:rPr>
      </w:pPr>
    </w:p>
    <w:p w14:paraId="0F596E0B" w14:textId="77777777" w:rsidR="00B2470A" w:rsidRPr="00E166D5" w:rsidRDefault="00B2470A" w:rsidP="00B2470A">
      <w:pPr>
        <w:spacing w:line="360" w:lineRule="auto"/>
        <w:jc w:val="center"/>
        <w:rPr>
          <w:rFonts w:ascii="Arial" w:hAnsi="Arial" w:cs="Arial"/>
          <w:sz w:val="24"/>
          <w:szCs w:val="24"/>
        </w:rPr>
      </w:pPr>
    </w:p>
    <w:p w14:paraId="74DF5CA8" w14:textId="77777777" w:rsidR="00B2470A" w:rsidRPr="00E166D5" w:rsidRDefault="00B2470A" w:rsidP="00B2470A">
      <w:pPr>
        <w:spacing w:line="360" w:lineRule="auto"/>
        <w:jc w:val="center"/>
        <w:rPr>
          <w:rFonts w:ascii="Arial" w:hAnsi="Arial" w:cs="Arial"/>
          <w:sz w:val="24"/>
          <w:szCs w:val="24"/>
        </w:rPr>
      </w:pPr>
    </w:p>
    <w:p w14:paraId="37F28FDE" w14:textId="189FC3B5" w:rsidR="00B2470A" w:rsidRPr="00E166D5" w:rsidRDefault="00B2470A" w:rsidP="00B2470A">
      <w:pPr>
        <w:spacing w:line="360" w:lineRule="auto"/>
        <w:jc w:val="center"/>
        <w:rPr>
          <w:rFonts w:ascii="Arial" w:hAnsi="Arial" w:cs="Arial"/>
          <w:b/>
          <w:bCs/>
          <w:sz w:val="24"/>
          <w:szCs w:val="24"/>
        </w:rPr>
      </w:pPr>
      <w:r w:rsidRPr="00E166D5">
        <w:rPr>
          <w:rFonts w:ascii="Arial" w:hAnsi="Arial" w:cs="Arial"/>
          <w:b/>
          <w:bCs/>
          <w:sz w:val="24"/>
          <w:szCs w:val="24"/>
        </w:rPr>
        <w:t>A EFETIVIDADE DAS COMISSÕES PARLAMENTARES DE INQUÉRITO NO ÂMBITO LEGISLATIVO DO ESTADO DE GOIÁS.</w:t>
      </w:r>
    </w:p>
    <w:p w14:paraId="4423B8C4" w14:textId="29741205" w:rsidR="00B2470A" w:rsidRPr="00E166D5" w:rsidRDefault="00B2470A" w:rsidP="00B2470A">
      <w:pPr>
        <w:spacing w:line="360" w:lineRule="auto"/>
        <w:jc w:val="center"/>
        <w:rPr>
          <w:rFonts w:ascii="Arial" w:hAnsi="Arial" w:cs="Arial"/>
          <w:b/>
          <w:bCs/>
          <w:sz w:val="24"/>
          <w:szCs w:val="24"/>
        </w:rPr>
      </w:pPr>
    </w:p>
    <w:p w14:paraId="64E402FC" w14:textId="6E69FD95" w:rsidR="00B2470A" w:rsidRPr="00E166D5" w:rsidRDefault="00B2470A" w:rsidP="00B2470A">
      <w:pPr>
        <w:spacing w:line="360" w:lineRule="auto"/>
        <w:jc w:val="center"/>
        <w:rPr>
          <w:rFonts w:ascii="Arial" w:hAnsi="Arial" w:cs="Arial"/>
          <w:b/>
          <w:bCs/>
          <w:sz w:val="24"/>
          <w:szCs w:val="24"/>
        </w:rPr>
      </w:pPr>
    </w:p>
    <w:p w14:paraId="733230E4" w14:textId="77777777" w:rsidR="00B2470A" w:rsidRPr="00E166D5" w:rsidRDefault="00B2470A" w:rsidP="00B2470A">
      <w:pPr>
        <w:spacing w:line="360" w:lineRule="auto"/>
        <w:jc w:val="center"/>
        <w:rPr>
          <w:rFonts w:ascii="Arial" w:hAnsi="Arial" w:cs="Arial"/>
          <w:b/>
          <w:bCs/>
          <w:sz w:val="24"/>
          <w:szCs w:val="24"/>
        </w:rPr>
      </w:pPr>
    </w:p>
    <w:p w14:paraId="2FFC957A" w14:textId="09BD6535" w:rsidR="00B2470A" w:rsidRPr="00E166D5" w:rsidRDefault="00B2470A" w:rsidP="00B2470A">
      <w:pPr>
        <w:ind w:left="3828"/>
        <w:contextualSpacing/>
        <w:jc w:val="both"/>
        <w:rPr>
          <w:rFonts w:ascii="Arial" w:hAnsi="Arial" w:cs="Arial"/>
          <w:sz w:val="24"/>
          <w:szCs w:val="24"/>
        </w:rPr>
      </w:pPr>
      <w:r w:rsidRPr="00E166D5">
        <w:rPr>
          <w:rFonts w:ascii="Arial" w:hAnsi="Arial" w:cs="Arial"/>
          <w:sz w:val="24"/>
          <w:szCs w:val="24"/>
        </w:rPr>
        <w:t>Monografia Jurídica apresentada à disciplina Trabalho de Curso II, da Escola de Direito Negócios e Comunicação, Curso de Direito, da Pontifícia Universidade Católica de Goiás (PUC</w:t>
      </w:r>
      <w:r w:rsidR="00CA04F3">
        <w:rPr>
          <w:rFonts w:ascii="Arial" w:hAnsi="Arial" w:cs="Arial"/>
          <w:sz w:val="24"/>
          <w:szCs w:val="24"/>
        </w:rPr>
        <w:t>-</w:t>
      </w:r>
      <w:r w:rsidRPr="00E166D5">
        <w:rPr>
          <w:rFonts w:ascii="Arial" w:hAnsi="Arial" w:cs="Arial"/>
          <w:sz w:val="24"/>
          <w:szCs w:val="24"/>
        </w:rPr>
        <w:t>GOIÁS).</w:t>
      </w:r>
    </w:p>
    <w:p w14:paraId="3926DBAD" w14:textId="75B45271" w:rsidR="00B2470A" w:rsidRPr="00E166D5" w:rsidRDefault="00B2470A" w:rsidP="00B2470A">
      <w:pPr>
        <w:spacing w:line="240" w:lineRule="auto"/>
        <w:ind w:left="3827"/>
        <w:contextualSpacing/>
        <w:rPr>
          <w:rFonts w:ascii="Arial" w:hAnsi="Arial" w:cs="Arial"/>
          <w:sz w:val="24"/>
          <w:szCs w:val="24"/>
        </w:rPr>
      </w:pPr>
      <w:proofErr w:type="spellStart"/>
      <w:r w:rsidRPr="00E166D5">
        <w:rPr>
          <w:rFonts w:ascii="Arial" w:hAnsi="Arial" w:cs="Arial"/>
          <w:sz w:val="24"/>
          <w:szCs w:val="24"/>
        </w:rPr>
        <w:t>Prof</w:t>
      </w:r>
      <w:proofErr w:type="spellEnd"/>
      <w:r w:rsidR="009467B9">
        <w:rPr>
          <w:rFonts w:ascii="Arial" w:hAnsi="Arial" w:cs="Arial"/>
          <w:sz w:val="24"/>
          <w:szCs w:val="24"/>
        </w:rPr>
        <w:t xml:space="preserve"> ª </w:t>
      </w:r>
      <w:r w:rsidRPr="00E166D5">
        <w:rPr>
          <w:rFonts w:ascii="Arial" w:hAnsi="Arial" w:cs="Arial"/>
          <w:sz w:val="24"/>
          <w:szCs w:val="24"/>
        </w:rPr>
        <w:t>Orientador</w:t>
      </w:r>
      <w:r w:rsidR="009467B9">
        <w:rPr>
          <w:rFonts w:ascii="Arial" w:hAnsi="Arial" w:cs="Arial"/>
          <w:sz w:val="24"/>
          <w:szCs w:val="24"/>
        </w:rPr>
        <w:t>a</w:t>
      </w:r>
      <w:r w:rsidRPr="00E166D5">
        <w:rPr>
          <w:rFonts w:ascii="Arial" w:hAnsi="Arial" w:cs="Arial"/>
          <w:sz w:val="24"/>
          <w:szCs w:val="24"/>
        </w:rPr>
        <w:t>: Miriam Moema de Castro Machado Roriz</w:t>
      </w:r>
    </w:p>
    <w:p w14:paraId="07FF35FA" w14:textId="22C6492D" w:rsidR="00B2470A" w:rsidRPr="00E166D5" w:rsidRDefault="00B2470A" w:rsidP="00B2470A">
      <w:pPr>
        <w:ind w:left="3828"/>
        <w:jc w:val="both"/>
        <w:rPr>
          <w:rFonts w:ascii="Arial" w:hAnsi="Arial" w:cs="Arial"/>
          <w:sz w:val="24"/>
          <w:szCs w:val="24"/>
        </w:rPr>
      </w:pPr>
    </w:p>
    <w:p w14:paraId="64C66453" w14:textId="77777777" w:rsidR="00B2470A" w:rsidRPr="00E166D5" w:rsidRDefault="00B2470A" w:rsidP="00B2470A">
      <w:pPr>
        <w:jc w:val="center"/>
        <w:rPr>
          <w:rFonts w:ascii="Arial" w:hAnsi="Arial" w:cs="Arial"/>
          <w:sz w:val="24"/>
          <w:szCs w:val="24"/>
        </w:rPr>
      </w:pPr>
    </w:p>
    <w:p w14:paraId="0DB33B74" w14:textId="77777777" w:rsidR="00B2470A" w:rsidRPr="00E166D5" w:rsidRDefault="00B2470A" w:rsidP="00B2470A">
      <w:pPr>
        <w:spacing w:line="360" w:lineRule="auto"/>
        <w:jc w:val="right"/>
        <w:rPr>
          <w:rFonts w:ascii="Arial" w:hAnsi="Arial" w:cs="Arial"/>
          <w:sz w:val="24"/>
          <w:szCs w:val="24"/>
        </w:rPr>
      </w:pPr>
    </w:p>
    <w:p w14:paraId="50969FCC" w14:textId="294EAB1F" w:rsidR="00B2470A" w:rsidRPr="00E166D5" w:rsidRDefault="00B2470A">
      <w:pPr>
        <w:rPr>
          <w:rFonts w:ascii="Arial" w:hAnsi="Arial" w:cs="Arial"/>
        </w:rPr>
      </w:pPr>
    </w:p>
    <w:p w14:paraId="4A078154" w14:textId="1CF94EC8" w:rsidR="00B2470A" w:rsidRPr="00E166D5" w:rsidRDefault="00B2470A">
      <w:pPr>
        <w:rPr>
          <w:rFonts w:ascii="Arial" w:hAnsi="Arial" w:cs="Arial"/>
        </w:rPr>
      </w:pPr>
    </w:p>
    <w:p w14:paraId="23500B46" w14:textId="50CD543F" w:rsidR="00B2470A" w:rsidRPr="00E166D5" w:rsidRDefault="00B2470A">
      <w:pPr>
        <w:rPr>
          <w:rFonts w:ascii="Arial" w:hAnsi="Arial" w:cs="Arial"/>
        </w:rPr>
      </w:pPr>
    </w:p>
    <w:p w14:paraId="7025CA3A" w14:textId="74CC0F00" w:rsidR="00B2470A" w:rsidRPr="00E166D5" w:rsidRDefault="00B2470A">
      <w:pPr>
        <w:rPr>
          <w:rFonts w:ascii="Arial" w:hAnsi="Arial" w:cs="Arial"/>
        </w:rPr>
      </w:pPr>
    </w:p>
    <w:p w14:paraId="53685D9F" w14:textId="2E2971EC" w:rsidR="00B2470A" w:rsidRDefault="00B2470A">
      <w:pPr>
        <w:rPr>
          <w:rFonts w:ascii="Arial" w:hAnsi="Arial" w:cs="Arial"/>
        </w:rPr>
      </w:pPr>
    </w:p>
    <w:p w14:paraId="07043E22" w14:textId="3AE1160C" w:rsidR="00541BE1" w:rsidRDefault="00541BE1">
      <w:pPr>
        <w:rPr>
          <w:rFonts w:ascii="Arial" w:hAnsi="Arial" w:cs="Arial"/>
        </w:rPr>
      </w:pPr>
    </w:p>
    <w:p w14:paraId="434D3E40" w14:textId="77777777" w:rsidR="00031F16" w:rsidRPr="00E166D5" w:rsidRDefault="00031F16">
      <w:pPr>
        <w:rPr>
          <w:rFonts w:ascii="Arial" w:hAnsi="Arial" w:cs="Arial"/>
        </w:rPr>
      </w:pPr>
    </w:p>
    <w:p w14:paraId="49B29EBF" w14:textId="6480E2F8" w:rsidR="00B2470A" w:rsidRPr="00E166D5" w:rsidRDefault="00B2470A">
      <w:pPr>
        <w:rPr>
          <w:rFonts w:ascii="Arial" w:hAnsi="Arial" w:cs="Arial"/>
        </w:rPr>
      </w:pPr>
    </w:p>
    <w:p w14:paraId="42BEF9F1" w14:textId="77777777" w:rsidR="00B2470A" w:rsidRPr="00E166D5" w:rsidRDefault="00B2470A" w:rsidP="00B2470A">
      <w:pPr>
        <w:spacing w:line="240" w:lineRule="auto"/>
        <w:jc w:val="center"/>
        <w:rPr>
          <w:rFonts w:ascii="Arial" w:hAnsi="Arial" w:cs="Arial"/>
          <w:sz w:val="24"/>
          <w:szCs w:val="24"/>
        </w:rPr>
      </w:pPr>
      <w:r w:rsidRPr="00E166D5">
        <w:rPr>
          <w:rFonts w:ascii="Arial" w:hAnsi="Arial" w:cs="Arial"/>
          <w:sz w:val="24"/>
          <w:szCs w:val="24"/>
        </w:rPr>
        <w:t xml:space="preserve">GOIÂNIA-GO </w:t>
      </w:r>
    </w:p>
    <w:p w14:paraId="33877396" w14:textId="2A25A236" w:rsidR="00B2470A" w:rsidRDefault="00B2470A" w:rsidP="00B2470A">
      <w:pPr>
        <w:spacing w:line="240" w:lineRule="auto"/>
        <w:jc w:val="center"/>
        <w:rPr>
          <w:rFonts w:ascii="Arial" w:hAnsi="Arial" w:cs="Arial"/>
          <w:sz w:val="24"/>
          <w:szCs w:val="24"/>
        </w:rPr>
      </w:pPr>
      <w:r w:rsidRPr="00E166D5">
        <w:rPr>
          <w:rFonts w:ascii="Arial" w:hAnsi="Arial" w:cs="Arial"/>
          <w:sz w:val="24"/>
          <w:szCs w:val="24"/>
        </w:rPr>
        <w:t>2022</w:t>
      </w:r>
    </w:p>
    <w:p w14:paraId="00CCBD00" w14:textId="5ADEE5FB" w:rsidR="00F2366D" w:rsidRPr="00E166D5" w:rsidRDefault="004C300A" w:rsidP="00B2470A">
      <w:pPr>
        <w:spacing w:line="24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14:anchorId="3429BE0D" wp14:editId="5EB5CD6A">
                <wp:simplePos x="0" y="0"/>
                <wp:positionH relativeFrom="column">
                  <wp:posOffset>5086749</wp:posOffset>
                </wp:positionH>
                <wp:positionV relativeFrom="paragraph">
                  <wp:posOffset>-485125</wp:posOffset>
                </wp:positionV>
                <wp:extent cx="563525" cy="318977"/>
                <wp:effectExtent l="0" t="0" r="27305" b="24130"/>
                <wp:wrapNone/>
                <wp:docPr id="2" name="Retângulo 2"/>
                <wp:cNvGraphicFramePr/>
                <a:graphic xmlns:a="http://schemas.openxmlformats.org/drawingml/2006/main">
                  <a:graphicData uri="http://schemas.microsoft.com/office/word/2010/wordprocessingShape">
                    <wps:wsp>
                      <wps:cNvSpPr/>
                      <wps:spPr>
                        <a:xfrm>
                          <a:off x="0" y="0"/>
                          <a:ext cx="563525" cy="318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53407" id="Retângulo 2" o:spid="_x0000_s1026" style="position:absolute;margin-left:400.55pt;margin-top:-38.2pt;width:44.3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" fillcolor="white [3212]" strokecolor="white [3212]" strokeweight="1pt"/>
            </w:pict>
          </mc:Fallback>
        </mc:AlternateContent>
      </w:r>
    </w:p>
    <w:p w14:paraId="4953ABB5" w14:textId="77777777" w:rsidR="00B2470A" w:rsidRPr="00E166D5" w:rsidRDefault="00B2470A" w:rsidP="00B2470A">
      <w:pPr>
        <w:spacing w:line="360" w:lineRule="auto"/>
        <w:jc w:val="center"/>
        <w:rPr>
          <w:rFonts w:ascii="Arial" w:hAnsi="Arial" w:cs="Arial"/>
          <w:sz w:val="24"/>
          <w:szCs w:val="24"/>
        </w:rPr>
      </w:pPr>
      <w:r w:rsidRPr="00E166D5">
        <w:rPr>
          <w:rFonts w:ascii="Arial" w:hAnsi="Arial" w:cs="Arial"/>
          <w:sz w:val="24"/>
          <w:szCs w:val="24"/>
        </w:rPr>
        <w:t>FRANCESCO GIOVANNI MARRAS</w:t>
      </w:r>
    </w:p>
    <w:p w14:paraId="6D752951" w14:textId="556CA6EE" w:rsidR="00B2470A" w:rsidRPr="00E166D5" w:rsidRDefault="00B2470A">
      <w:pPr>
        <w:rPr>
          <w:rFonts w:ascii="Arial" w:hAnsi="Arial" w:cs="Arial"/>
        </w:rPr>
      </w:pPr>
    </w:p>
    <w:p w14:paraId="444CEDCC" w14:textId="564B962E" w:rsidR="00B2470A" w:rsidRPr="00E166D5" w:rsidRDefault="00B2470A">
      <w:pPr>
        <w:rPr>
          <w:rFonts w:ascii="Arial" w:hAnsi="Arial" w:cs="Arial"/>
        </w:rPr>
      </w:pPr>
    </w:p>
    <w:p w14:paraId="2CCD5235" w14:textId="5BD77985" w:rsidR="00B2470A" w:rsidRPr="00E166D5" w:rsidRDefault="00B2470A">
      <w:pPr>
        <w:rPr>
          <w:rFonts w:ascii="Arial" w:hAnsi="Arial" w:cs="Arial"/>
        </w:rPr>
      </w:pPr>
    </w:p>
    <w:p w14:paraId="745DBAFB" w14:textId="4ADB1CF4" w:rsidR="00B2470A" w:rsidRPr="00E166D5" w:rsidRDefault="00B2470A">
      <w:pPr>
        <w:rPr>
          <w:rFonts w:ascii="Arial" w:hAnsi="Arial" w:cs="Arial"/>
        </w:rPr>
      </w:pPr>
    </w:p>
    <w:p w14:paraId="52F29A86" w14:textId="401EF75F" w:rsidR="00B2470A" w:rsidRPr="00E166D5" w:rsidRDefault="00B2470A">
      <w:pPr>
        <w:rPr>
          <w:rFonts w:ascii="Arial" w:hAnsi="Arial" w:cs="Arial"/>
        </w:rPr>
      </w:pPr>
    </w:p>
    <w:p w14:paraId="77F42EF3" w14:textId="77777777" w:rsidR="00B2470A" w:rsidRPr="00E166D5" w:rsidRDefault="00B2470A" w:rsidP="00B2470A">
      <w:pPr>
        <w:spacing w:line="360" w:lineRule="auto"/>
        <w:jc w:val="center"/>
        <w:rPr>
          <w:rFonts w:ascii="Arial" w:hAnsi="Arial" w:cs="Arial"/>
          <w:b/>
          <w:bCs/>
          <w:sz w:val="24"/>
          <w:szCs w:val="24"/>
        </w:rPr>
      </w:pPr>
      <w:r w:rsidRPr="00E166D5">
        <w:rPr>
          <w:rFonts w:ascii="Arial" w:hAnsi="Arial" w:cs="Arial"/>
          <w:b/>
          <w:bCs/>
          <w:sz w:val="24"/>
          <w:szCs w:val="24"/>
        </w:rPr>
        <w:t>A EFETIVIDADE DAS COMISSÕES PARLAMENTARES DE INQUÉRITO NO ÂMBITO LEGISLATIVO DO ESTADO DE GOIÁS.</w:t>
      </w:r>
    </w:p>
    <w:p w14:paraId="7F04D88A" w14:textId="54758D3A" w:rsidR="00B2470A" w:rsidRPr="00E166D5" w:rsidRDefault="00B2470A">
      <w:pPr>
        <w:rPr>
          <w:rFonts w:ascii="Arial" w:hAnsi="Arial" w:cs="Arial"/>
        </w:rPr>
      </w:pPr>
    </w:p>
    <w:p w14:paraId="3CB7DF55" w14:textId="74FFA3FB" w:rsidR="00B2470A" w:rsidRPr="00E166D5" w:rsidRDefault="00B2470A">
      <w:pPr>
        <w:rPr>
          <w:rFonts w:ascii="Arial" w:hAnsi="Arial" w:cs="Arial"/>
        </w:rPr>
      </w:pPr>
    </w:p>
    <w:p w14:paraId="0E42C7CD" w14:textId="32F7C171" w:rsidR="00B2470A" w:rsidRPr="00E166D5" w:rsidRDefault="00B2470A">
      <w:pPr>
        <w:rPr>
          <w:rFonts w:ascii="Arial" w:hAnsi="Arial" w:cs="Arial"/>
        </w:rPr>
      </w:pPr>
    </w:p>
    <w:p w14:paraId="65C4C7D7" w14:textId="4933815C" w:rsidR="00B2470A" w:rsidRPr="00E166D5" w:rsidRDefault="00B2470A">
      <w:pPr>
        <w:rPr>
          <w:rFonts w:ascii="Arial" w:hAnsi="Arial" w:cs="Arial"/>
        </w:rPr>
      </w:pPr>
    </w:p>
    <w:p w14:paraId="270237BF" w14:textId="74A67700" w:rsidR="00B2470A" w:rsidRPr="00E166D5" w:rsidRDefault="00B2470A" w:rsidP="00B2470A">
      <w:pPr>
        <w:jc w:val="center"/>
        <w:outlineLvl w:val="0"/>
        <w:rPr>
          <w:rFonts w:ascii="Arial" w:hAnsi="Arial" w:cs="Arial"/>
          <w:sz w:val="24"/>
          <w:szCs w:val="24"/>
        </w:rPr>
      </w:pPr>
      <w:bookmarkStart w:id="0" w:name="_Toc48196492"/>
      <w:bookmarkStart w:id="1" w:name="_Toc48197402"/>
      <w:bookmarkStart w:id="2" w:name="_Toc48197565"/>
      <w:bookmarkStart w:id="3" w:name="_Toc48198064"/>
      <w:r w:rsidRPr="00E166D5">
        <w:rPr>
          <w:rFonts w:ascii="Arial" w:hAnsi="Arial" w:cs="Arial"/>
          <w:sz w:val="24"/>
          <w:szCs w:val="24"/>
        </w:rPr>
        <w:t xml:space="preserve">Data da Defesa:  </w:t>
      </w:r>
      <w:r w:rsidR="00F2366D">
        <w:rPr>
          <w:rFonts w:ascii="Arial" w:hAnsi="Arial" w:cs="Arial"/>
          <w:sz w:val="24"/>
          <w:szCs w:val="24"/>
        </w:rPr>
        <w:t xml:space="preserve">19 </w:t>
      </w:r>
      <w:r w:rsidRPr="00E166D5">
        <w:rPr>
          <w:rFonts w:ascii="Arial" w:hAnsi="Arial" w:cs="Arial"/>
          <w:sz w:val="24"/>
          <w:szCs w:val="24"/>
        </w:rPr>
        <w:t xml:space="preserve">de </w:t>
      </w:r>
      <w:r w:rsidR="00F2366D">
        <w:rPr>
          <w:rFonts w:ascii="Arial" w:hAnsi="Arial" w:cs="Arial"/>
          <w:sz w:val="24"/>
          <w:szCs w:val="24"/>
        </w:rPr>
        <w:t>novembro</w:t>
      </w:r>
      <w:r w:rsidRPr="00E166D5">
        <w:rPr>
          <w:rFonts w:ascii="Arial" w:hAnsi="Arial" w:cs="Arial"/>
          <w:sz w:val="24"/>
          <w:szCs w:val="24"/>
        </w:rPr>
        <w:t xml:space="preserve"> de </w:t>
      </w:r>
      <w:bookmarkEnd w:id="0"/>
      <w:bookmarkEnd w:id="1"/>
      <w:bookmarkEnd w:id="2"/>
      <w:bookmarkEnd w:id="3"/>
      <w:r w:rsidR="00F2366D">
        <w:rPr>
          <w:rFonts w:ascii="Arial" w:hAnsi="Arial" w:cs="Arial"/>
          <w:sz w:val="24"/>
          <w:szCs w:val="24"/>
        </w:rPr>
        <w:t>2022</w:t>
      </w:r>
    </w:p>
    <w:p w14:paraId="1B215EE0" w14:textId="77777777" w:rsidR="00B2470A" w:rsidRPr="00E166D5" w:rsidRDefault="00B2470A" w:rsidP="00B2470A">
      <w:pPr>
        <w:jc w:val="center"/>
        <w:rPr>
          <w:rFonts w:ascii="Arial" w:hAnsi="Arial" w:cs="Arial"/>
          <w:sz w:val="24"/>
          <w:szCs w:val="24"/>
        </w:rPr>
      </w:pPr>
    </w:p>
    <w:p w14:paraId="6A416B99" w14:textId="77777777" w:rsidR="00B2470A" w:rsidRPr="00E166D5" w:rsidRDefault="00B2470A" w:rsidP="00B2470A">
      <w:pPr>
        <w:jc w:val="center"/>
        <w:rPr>
          <w:rFonts w:ascii="Arial" w:hAnsi="Arial" w:cs="Arial"/>
          <w:sz w:val="24"/>
          <w:szCs w:val="24"/>
        </w:rPr>
      </w:pPr>
    </w:p>
    <w:p w14:paraId="6AC9BD92" w14:textId="77777777" w:rsidR="00B2470A" w:rsidRPr="00E166D5" w:rsidRDefault="00B2470A" w:rsidP="00B2470A">
      <w:pPr>
        <w:jc w:val="center"/>
        <w:rPr>
          <w:rFonts w:ascii="Arial" w:hAnsi="Arial" w:cs="Arial"/>
          <w:sz w:val="24"/>
          <w:szCs w:val="24"/>
        </w:rPr>
      </w:pPr>
    </w:p>
    <w:p w14:paraId="587A86F2" w14:textId="77777777" w:rsidR="00B2470A" w:rsidRPr="00E166D5" w:rsidRDefault="00B2470A" w:rsidP="00B2470A">
      <w:pPr>
        <w:jc w:val="center"/>
        <w:rPr>
          <w:rFonts w:ascii="Arial" w:hAnsi="Arial" w:cs="Arial"/>
          <w:sz w:val="24"/>
          <w:szCs w:val="24"/>
        </w:rPr>
      </w:pPr>
    </w:p>
    <w:p w14:paraId="4903D564" w14:textId="13D3596E" w:rsidR="00E166D5" w:rsidRDefault="00B2470A" w:rsidP="00373FF5">
      <w:pPr>
        <w:jc w:val="center"/>
        <w:outlineLvl w:val="0"/>
        <w:rPr>
          <w:rFonts w:ascii="Arial" w:hAnsi="Arial" w:cs="Arial"/>
          <w:sz w:val="24"/>
          <w:szCs w:val="24"/>
        </w:rPr>
      </w:pPr>
      <w:bookmarkStart w:id="4" w:name="_Toc48196493"/>
      <w:bookmarkStart w:id="5" w:name="_Toc48197403"/>
      <w:bookmarkStart w:id="6" w:name="_Toc48197566"/>
      <w:bookmarkStart w:id="7" w:name="_Toc48198065"/>
      <w:r w:rsidRPr="00E166D5">
        <w:rPr>
          <w:rFonts w:ascii="Arial" w:hAnsi="Arial" w:cs="Arial"/>
          <w:sz w:val="24"/>
          <w:szCs w:val="24"/>
        </w:rPr>
        <w:t>BANCA EXAMINADORA</w:t>
      </w:r>
      <w:bookmarkEnd w:id="4"/>
      <w:bookmarkEnd w:id="5"/>
      <w:bookmarkEnd w:id="6"/>
      <w:bookmarkEnd w:id="7"/>
    </w:p>
    <w:p w14:paraId="2E1A7CCC" w14:textId="77777777" w:rsidR="00373FF5" w:rsidRPr="00E166D5" w:rsidRDefault="00373FF5" w:rsidP="00373FF5">
      <w:pPr>
        <w:jc w:val="center"/>
        <w:outlineLvl w:val="0"/>
        <w:rPr>
          <w:rFonts w:ascii="Arial" w:hAnsi="Arial" w:cs="Arial"/>
          <w:sz w:val="24"/>
          <w:szCs w:val="24"/>
        </w:rPr>
      </w:pPr>
    </w:p>
    <w:p w14:paraId="37BCCEB0" w14:textId="77777777" w:rsidR="00B2470A" w:rsidRPr="00E166D5" w:rsidRDefault="00B2470A" w:rsidP="00B2470A">
      <w:pPr>
        <w:jc w:val="center"/>
        <w:rPr>
          <w:rFonts w:ascii="Arial" w:hAnsi="Arial" w:cs="Arial"/>
          <w:sz w:val="24"/>
          <w:szCs w:val="24"/>
        </w:rPr>
      </w:pPr>
      <w:r w:rsidRPr="00E166D5">
        <w:rPr>
          <w:rFonts w:ascii="Arial" w:hAnsi="Arial" w:cs="Arial"/>
          <w:sz w:val="24"/>
          <w:szCs w:val="24"/>
        </w:rPr>
        <w:t>______________________________________________________</w:t>
      </w:r>
    </w:p>
    <w:p w14:paraId="615214DF" w14:textId="616959DC" w:rsidR="00B2470A" w:rsidRPr="00E166D5" w:rsidRDefault="00B2470A" w:rsidP="00B2470A">
      <w:pPr>
        <w:jc w:val="center"/>
        <w:rPr>
          <w:rFonts w:ascii="Arial" w:hAnsi="Arial" w:cs="Arial"/>
          <w:sz w:val="24"/>
          <w:szCs w:val="24"/>
        </w:rPr>
      </w:pPr>
      <w:r w:rsidRPr="00E166D5">
        <w:rPr>
          <w:rFonts w:ascii="Arial" w:hAnsi="Arial" w:cs="Arial"/>
          <w:sz w:val="24"/>
          <w:szCs w:val="24"/>
        </w:rPr>
        <w:t>Orientador</w:t>
      </w:r>
      <w:r w:rsidR="001D014E">
        <w:rPr>
          <w:rFonts w:ascii="Arial" w:hAnsi="Arial" w:cs="Arial"/>
          <w:sz w:val="24"/>
          <w:szCs w:val="24"/>
        </w:rPr>
        <w:t>a</w:t>
      </w:r>
      <w:r w:rsidRPr="00E166D5">
        <w:rPr>
          <w:rFonts w:ascii="Arial" w:hAnsi="Arial" w:cs="Arial"/>
          <w:sz w:val="24"/>
          <w:szCs w:val="24"/>
        </w:rPr>
        <w:t xml:space="preserve">: </w:t>
      </w:r>
      <w:proofErr w:type="spellStart"/>
      <w:r w:rsidRPr="00E166D5">
        <w:rPr>
          <w:rFonts w:ascii="Arial" w:hAnsi="Arial" w:cs="Arial"/>
          <w:sz w:val="24"/>
          <w:szCs w:val="24"/>
        </w:rPr>
        <w:t>Prof</w:t>
      </w:r>
      <w:proofErr w:type="spellEnd"/>
      <w:r w:rsidR="001D014E">
        <w:rPr>
          <w:rFonts w:ascii="Arial" w:hAnsi="Arial" w:cs="Arial"/>
          <w:sz w:val="24"/>
          <w:szCs w:val="24"/>
        </w:rPr>
        <w:t xml:space="preserve"> ª</w:t>
      </w:r>
      <w:r w:rsidRPr="00E166D5">
        <w:rPr>
          <w:rFonts w:ascii="Arial" w:hAnsi="Arial" w:cs="Arial"/>
          <w:sz w:val="24"/>
          <w:szCs w:val="24"/>
        </w:rPr>
        <w:t xml:space="preserve"> </w:t>
      </w:r>
      <w:r w:rsidR="0020051A" w:rsidRPr="00E166D5">
        <w:rPr>
          <w:rFonts w:ascii="Arial" w:hAnsi="Arial" w:cs="Arial"/>
          <w:sz w:val="24"/>
          <w:szCs w:val="24"/>
        </w:rPr>
        <w:t>Miriam Moema De Castro Machado Roriz</w:t>
      </w:r>
      <w:r w:rsidR="001B0EB7" w:rsidRPr="00E166D5">
        <w:rPr>
          <w:rFonts w:ascii="Arial" w:hAnsi="Arial" w:cs="Arial"/>
          <w:sz w:val="24"/>
          <w:szCs w:val="24"/>
        </w:rPr>
        <w:t xml:space="preserve"> </w:t>
      </w:r>
      <w:r w:rsidRPr="00E166D5">
        <w:rPr>
          <w:rFonts w:ascii="Arial" w:hAnsi="Arial" w:cs="Arial"/>
          <w:sz w:val="24"/>
          <w:szCs w:val="24"/>
        </w:rPr>
        <w:t>Nota</w:t>
      </w:r>
    </w:p>
    <w:p w14:paraId="24F78E2C" w14:textId="77777777" w:rsidR="00B2470A" w:rsidRPr="00E166D5" w:rsidRDefault="00B2470A" w:rsidP="00B2470A">
      <w:pPr>
        <w:jc w:val="center"/>
        <w:rPr>
          <w:rFonts w:ascii="Arial" w:hAnsi="Arial" w:cs="Arial"/>
          <w:sz w:val="24"/>
          <w:szCs w:val="24"/>
        </w:rPr>
      </w:pPr>
    </w:p>
    <w:p w14:paraId="4815FBAF" w14:textId="77777777" w:rsidR="00B2470A" w:rsidRPr="00E166D5" w:rsidRDefault="00B2470A" w:rsidP="00B2470A">
      <w:pPr>
        <w:jc w:val="center"/>
        <w:rPr>
          <w:rFonts w:ascii="Arial" w:hAnsi="Arial" w:cs="Arial"/>
          <w:sz w:val="24"/>
          <w:szCs w:val="24"/>
        </w:rPr>
      </w:pPr>
    </w:p>
    <w:p w14:paraId="0E655047" w14:textId="77777777" w:rsidR="00B2470A" w:rsidRPr="00E166D5" w:rsidRDefault="00B2470A" w:rsidP="00B2470A">
      <w:pPr>
        <w:jc w:val="center"/>
        <w:rPr>
          <w:rFonts w:ascii="Arial" w:hAnsi="Arial" w:cs="Arial"/>
          <w:sz w:val="24"/>
          <w:szCs w:val="24"/>
        </w:rPr>
      </w:pPr>
    </w:p>
    <w:p w14:paraId="5FC57641" w14:textId="77777777" w:rsidR="00B2470A" w:rsidRPr="00E166D5" w:rsidRDefault="00B2470A" w:rsidP="00B2470A">
      <w:pPr>
        <w:jc w:val="center"/>
        <w:rPr>
          <w:rFonts w:ascii="Arial" w:hAnsi="Arial" w:cs="Arial"/>
          <w:sz w:val="24"/>
          <w:szCs w:val="24"/>
        </w:rPr>
      </w:pPr>
    </w:p>
    <w:p w14:paraId="355679E0" w14:textId="77777777" w:rsidR="00B2470A" w:rsidRPr="00E166D5" w:rsidRDefault="00B2470A" w:rsidP="00B2470A">
      <w:pPr>
        <w:jc w:val="center"/>
        <w:rPr>
          <w:rFonts w:ascii="Arial" w:hAnsi="Arial" w:cs="Arial"/>
          <w:sz w:val="24"/>
          <w:szCs w:val="24"/>
        </w:rPr>
      </w:pPr>
    </w:p>
    <w:p w14:paraId="518E4D2E" w14:textId="77777777" w:rsidR="00B2470A" w:rsidRPr="00E166D5" w:rsidRDefault="00B2470A" w:rsidP="00B2470A">
      <w:pPr>
        <w:jc w:val="center"/>
        <w:rPr>
          <w:rFonts w:ascii="Arial" w:hAnsi="Arial" w:cs="Arial"/>
          <w:sz w:val="24"/>
          <w:szCs w:val="24"/>
        </w:rPr>
      </w:pPr>
      <w:r w:rsidRPr="00E166D5">
        <w:rPr>
          <w:rFonts w:ascii="Arial" w:hAnsi="Arial" w:cs="Arial"/>
          <w:sz w:val="24"/>
          <w:szCs w:val="24"/>
        </w:rPr>
        <w:t>_____________________________________________________</w:t>
      </w:r>
    </w:p>
    <w:p w14:paraId="5B33D080" w14:textId="0D2E6BCE" w:rsidR="00B2470A" w:rsidRPr="00E166D5" w:rsidRDefault="00B2470A" w:rsidP="00B2470A">
      <w:pPr>
        <w:jc w:val="center"/>
        <w:rPr>
          <w:rFonts w:ascii="Arial" w:hAnsi="Arial" w:cs="Arial"/>
          <w:sz w:val="24"/>
          <w:szCs w:val="24"/>
        </w:rPr>
      </w:pPr>
      <w:r w:rsidRPr="00E166D5">
        <w:rPr>
          <w:rFonts w:ascii="Arial" w:hAnsi="Arial" w:cs="Arial"/>
          <w:sz w:val="24"/>
          <w:szCs w:val="24"/>
        </w:rPr>
        <w:t>Examinador</w:t>
      </w:r>
      <w:r w:rsidR="00A8172B">
        <w:rPr>
          <w:rFonts w:ascii="Arial" w:hAnsi="Arial" w:cs="Arial"/>
          <w:sz w:val="24"/>
          <w:szCs w:val="24"/>
        </w:rPr>
        <w:t>a</w:t>
      </w:r>
      <w:r w:rsidRPr="00E166D5">
        <w:rPr>
          <w:rFonts w:ascii="Arial" w:hAnsi="Arial" w:cs="Arial"/>
          <w:sz w:val="24"/>
          <w:szCs w:val="24"/>
        </w:rPr>
        <w:t xml:space="preserve"> Convidad</w:t>
      </w:r>
      <w:r w:rsidR="00A8172B">
        <w:rPr>
          <w:rFonts w:ascii="Arial" w:hAnsi="Arial" w:cs="Arial"/>
          <w:sz w:val="24"/>
          <w:szCs w:val="24"/>
        </w:rPr>
        <w:t>a</w:t>
      </w:r>
      <w:r w:rsidRPr="00E166D5">
        <w:rPr>
          <w:rFonts w:ascii="Arial" w:hAnsi="Arial" w:cs="Arial"/>
          <w:sz w:val="24"/>
          <w:szCs w:val="24"/>
        </w:rPr>
        <w:t xml:space="preserve">: </w:t>
      </w:r>
      <w:proofErr w:type="spellStart"/>
      <w:r w:rsidRPr="00E166D5">
        <w:rPr>
          <w:rFonts w:ascii="Arial" w:hAnsi="Arial" w:cs="Arial"/>
          <w:sz w:val="24"/>
          <w:szCs w:val="24"/>
        </w:rPr>
        <w:t>Prof</w:t>
      </w:r>
      <w:proofErr w:type="spellEnd"/>
      <w:r w:rsidR="00A8172B">
        <w:rPr>
          <w:rFonts w:ascii="Arial" w:hAnsi="Arial" w:cs="Arial"/>
          <w:sz w:val="24"/>
          <w:szCs w:val="24"/>
        </w:rPr>
        <w:t xml:space="preserve"> ª</w:t>
      </w:r>
      <w:r w:rsidRPr="00E166D5">
        <w:rPr>
          <w:rFonts w:ascii="Arial" w:hAnsi="Arial" w:cs="Arial"/>
          <w:sz w:val="24"/>
          <w:szCs w:val="24"/>
        </w:rPr>
        <w:t xml:space="preserve"> </w:t>
      </w:r>
      <w:r w:rsidR="0020051A">
        <w:rPr>
          <w:rFonts w:ascii="Arial" w:hAnsi="Arial" w:cs="Arial"/>
          <w:sz w:val="24"/>
          <w:szCs w:val="24"/>
        </w:rPr>
        <w:t>Mestra Carmen da Silva Martins</w:t>
      </w:r>
      <w:r w:rsidRPr="00E166D5">
        <w:rPr>
          <w:rFonts w:ascii="Arial" w:hAnsi="Arial" w:cs="Arial"/>
          <w:sz w:val="24"/>
          <w:szCs w:val="24"/>
        </w:rPr>
        <w:t xml:space="preserve">           Nota</w:t>
      </w:r>
    </w:p>
    <w:p w14:paraId="4FE4A4B7" w14:textId="72C13DAD" w:rsidR="00724F9C" w:rsidRDefault="00B2470A" w:rsidP="0033161C">
      <w:pPr>
        <w:spacing w:after="200" w:line="276" w:lineRule="auto"/>
        <w:jc w:val="center"/>
        <w:rPr>
          <w:rFonts w:ascii="Arial" w:hAnsi="Arial" w:cs="Arial"/>
          <w:b/>
          <w:sz w:val="24"/>
          <w:szCs w:val="24"/>
        </w:rPr>
      </w:pPr>
      <w:r w:rsidRPr="00E166D5">
        <w:rPr>
          <w:rFonts w:ascii="Arial" w:hAnsi="Arial" w:cs="Arial"/>
          <w:b/>
          <w:sz w:val="24"/>
          <w:szCs w:val="24"/>
        </w:rPr>
        <w:br w:type="page"/>
      </w:r>
      <w:bookmarkStart w:id="8" w:name="_Toc48196505"/>
      <w:bookmarkStart w:id="9" w:name="_Toc48197415"/>
      <w:bookmarkStart w:id="10" w:name="_Toc48197578"/>
      <w:bookmarkStart w:id="11" w:name="_Toc48198077"/>
      <w:r w:rsidR="004C300A">
        <w:rPr>
          <w:rFonts w:ascii="Arial" w:hAnsi="Arial" w:cs="Arial"/>
          <w:b/>
          <w:noProof/>
          <w:sz w:val="24"/>
          <w:szCs w:val="24"/>
        </w:rPr>
        <w:lastRenderedPageBreak/>
        <mc:AlternateContent>
          <mc:Choice Requires="wps">
            <w:drawing>
              <wp:anchor distT="0" distB="0" distL="114300" distR="114300" simplePos="0" relativeHeight="251661312" behindDoc="0" locked="0" layoutInCell="1" allowOverlap="1" wp14:anchorId="7A680FAE" wp14:editId="1D96783F">
                <wp:simplePos x="0" y="0"/>
                <wp:positionH relativeFrom="column">
                  <wp:posOffset>5108014</wp:posOffset>
                </wp:positionH>
                <wp:positionV relativeFrom="paragraph">
                  <wp:posOffset>-453228</wp:posOffset>
                </wp:positionV>
                <wp:extent cx="637953" cy="223284"/>
                <wp:effectExtent l="0" t="0" r="10160" b="24765"/>
                <wp:wrapNone/>
                <wp:docPr id="3" name="Retângulo 3"/>
                <wp:cNvGraphicFramePr/>
                <a:graphic xmlns:a="http://schemas.openxmlformats.org/drawingml/2006/main">
                  <a:graphicData uri="http://schemas.microsoft.com/office/word/2010/wordprocessingShape">
                    <wps:wsp>
                      <wps:cNvSpPr/>
                      <wps:spPr>
                        <a:xfrm>
                          <a:off x="0" y="0"/>
                          <a:ext cx="637953" cy="2232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16116" id="Retângulo 3" o:spid="_x0000_s1026" style="position:absolute;margin-left:402.2pt;margin-top:-35.7pt;width:50.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" fillcolor="white [3212]" strokecolor="white [3212]" strokeweight="1pt"/>
            </w:pict>
          </mc:Fallback>
        </mc:AlternateContent>
      </w:r>
      <w:r w:rsidRPr="00E166D5">
        <w:rPr>
          <w:rFonts w:ascii="Arial" w:hAnsi="Arial" w:cs="Arial"/>
          <w:b/>
          <w:sz w:val="24"/>
          <w:szCs w:val="24"/>
        </w:rPr>
        <w:t>RESUMO</w:t>
      </w:r>
      <w:bookmarkEnd w:id="8"/>
      <w:bookmarkEnd w:id="9"/>
      <w:bookmarkEnd w:id="10"/>
      <w:bookmarkEnd w:id="11"/>
    </w:p>
    <w:p w14:paraId="549447AD" w14:textId="578E9A27" w:rsidR="00C760F9" w:rsidRDefault="00C760F9" w:rsidP="0033161C">
      <w:pPr>
        <w:spacing w:after="200" w:line="276" w:lineRule="auto"/>
        <w:jc w:val="center"/>
        <w:rPr>
          <w:rFonts w:ascii="Arial" w:hAnsi="Arial" w:cs="Arial"/>
          <w:b/>
          <w:sz w:val="24"/>
          <w:szCs w:val="24"/>
        </w:rPr>
      </w:pPr>
    </w:p>
    <w:p w14:paraId="14BCB000" w14:textId="28A2EB06" w:rsidR="00C760F9" w:rsidRDefault="00121181" w:rsidP="00B50144">
      <w:pPr>
        <w:jc w:val="both"/>
        <w:rPr>
          <w:rFonts w:ascii="Arial" w:hAnsi="Arial" w:cs="Arial"/>
          <w:sz w:val="24"/>
          <w:szCs w:val="24"/>
        </w:rPr>
      </w:pPr>
      <w:r>
        <w:rPr>
          <w:rFonts w:ascii="Arial" w:hAnsi="Arial" w:cs="Arial"/>
          <w:sz w:val="24"/>
          <w:szCs w:val="24"/>
        </w:rPr>
        <w:t>A presente monografia</w:t>
      </w:r>
      <w:r w:rsidR="347D8CE9" w:rsidRPr="76AF3344">
        <w:rPr>
          <w:rFonts w:ascii="Arial" w:hAnsi="Arial" w:cs="Arial"/>
          <w:sz w:val="24"/>
          <w:szCs w:val="24"/>
        </w:rPr>
        <w:t xml:space="preserve"> </w:t>
      </w:r>
      <w:r w:rsidR="00821595">
        <w:rPr>
          <w:rFonts w:ascii="Arial" w:hAnsi="Arial" w:cs="Arial"/>
          <w:sz w:val="24"/>
          <w:szCs w:val="24"/>
        </w:rPr>
        <w:t xml:space="preserve">se </w:t>
      </w:r>
      <w:r w:rsidR="00C760F9" w:rsidRPr="76AF3344">
        <w:rPr>
          <w:rFonts w:ascii="Arial" w:hAnsi="Arial" w:cs="Arial"/>
          <w:sz w:val="24"/>
          <w:szCs w:val="24"/>
        </w:rPr>
        <w:t>propôs</w:t>
      </w:r>
      <w:r w:rsidR="00821595">
        <w:rPr>
          <w:rFonts w:ascii="Arial" w:hAnsi="Arial" w:cs="Arial"/>
          <w:sz w:val="24"/>
          <w:szCs w:val="24"/>
        </w:rPr>
        <w:t xml:space="preserve"> a</w:t>
      </w:r>
      <w:r w:rsidR="00C760F9" w:rsidRPr="76AF3344">
        <w:rPr>
          <w:rFonts w:ascii="Arial" w:hAnsi="Arial" w:cs="Arial"/>
          <w:sz w:val="24"/>
          <w:szCs w:val="24"/>
        </w:rPr>
        <w:t xml:space="preserve"> aprofundar </w:t>
      </w:r>
      <w:r w:rsidR="005559E9" w:rsidRPr="76AF3344">
        <w:rPr>
          <w:rFonts w:ascii="Arial" w:hAnsi="Arial" w:cs="Arial"/>
          <w:sz w:val="24"/>
          <w:szCs w:val="24"/>
        </w:rPr>
        <w:t xml:space="preserve">conhecimentos </w:t>
      </w:r>
      <w:r w:rsidR="00C760F9" w:rsidRPr="76AF3344">
        <w:rPr>
          <w:rFonts w:ascii="Arial" w:hAnsi="Arial" w:cs="Arial"/>
          <w:sz w:val="24"/>
          <w:szCs w:val="24"/>
        </w:rPr>
        <w:t>acerca das comissões parlamentares de inquérito no âmbito do poder legislativo goiano, mais especificamente, quanto à sua efetividade. Dessa maneira, foi analisada a história e o surgimento dessas comissões no</w:t>
      </w:r>
      <w:r w:rsidR="0080245D" w:rsidRPr="76AF3344">
        <w:rPr>
          <w:rFonts w:ascii="Arial" w:hAnsi="Arial" w:cs="Arial"/>
          <w:sz w:val="24"/>
          <w:szCs w:val="24"/>
        </w:rPr>
        <w:t xml:space="preserve"> contexto</w:t>
      </w:r>
      <w:r w:rsidR="00C760F9" w:rsidRPr="76AF3344">
        <w:rPr>
          <w:rFonts w:ascii="Arial" w:hAnsi="Arial" w:cs="Arial"/>
          <w:sz w:val="24"/>
          <w:szCs w:val="24"/>
        </w:rPr>
        <w:t xml:space="preserve"> mund</w:t>
      </w:r>
      <w:r w:rsidR="0080245D" w:rsidRPr="76AF3344">
        <w:rPr>
          <w:rFonts w:ascii="Arial" w:hAnsi="Arial" w:cs="Arial"/>
          <w:sz w:val="24"/>
          <w:szCs w:val="24"/>
        </w:rPr>
        <w:t>ial</w:t>
      </w:r>
      <w:r w:rsidR="00C760F9" w:rsidRPr="76AF3344">
        <w:rPr>
          <w:rFonts w:ascii="Arial" w:hAnsi="Arial" w:cs="Arial"/>
          <w:sz w:val="24"/>
          <w:szCs w:val="24"/>
        </w:rPr>
        <w:t xml:space="preserve">, bem como sua composição e </w:t>
      </w:r>
      <w:r w:rsidR="00A636AF" w:rsidRPr="76AF3344">
        <w:rPr>
          <w:rFonts w:ascii="Arial" w:hAnsi="Arial" w:cs="Arial"/>
          <w:sz w:val="24"/>
          <w:szCs w:val="24"/>
        </w:rPr>
        <w:t>previsão legal no Brasil</w:t>
      </w:r>
      <w:r w:rsidR="00963D1E" w:rsidRPr="76AF3344">
        <w:rPr>
          <w:rFonts w:ascii="Arial" w:hAnsi="Arial" w:cs="Arial"/>
          <w:sz w:val="24"/>
          <w:szCs w:val="24"/>
        </w:rPr>
        <w:t>, para, por fim, analisar sua efetividade</w:t>
      </w:r>
      <w:r w:rsidR="0080245D" w:rsidRPr="76AF3344">
        <w:rPr>
          <w:rFonts w:ascii="Arial" w:hAnsi="Arial" w:cs="Arial"/>
          <w:sz w:val="24"/>
          <w:szCs w:val="24"/>
        </w:rPr>
        <w:t xml:space="preserve"> n</w:t>
      </w:r>
      <w:r w:rsidR="00F8569B" w:rsidRPr="76AF3344">
        <w:rPr>
          <w:rFonts w:ascii="Arial" w:hAnsi="Arial" w:cs="Arial"/>
          <w:sz w:val="24"/>
          <w:szCs w:val="24"/>
        </w:rPr>
        <w:t>o Estado de Goiás</w:t>
      </w:r>
      <w:r w:rsidR="00963D1E" w:rsidRPr="76AF3344">
        <w:rPr>
          <w:rFonts w:ascii="Arial" w:hAnsi="Arial" w:cs="Arial"/>
          <w:sz w:val="24"/>
          <w:szCs w:val="24"/>
        </w:rPr>
        <w:t>. Concluiu-se, portanto,</w:t>
      </w:r>
      <w:r w:rsidR="00373FF5" w:rsidRPr="76AF3344">
        <w:rPr>
          <w:rFonts w:ascii="Arial" w:hAnsi="Arial" w:cs="Arial"/>
          <w:sz w:val="24"/>
          <w:szCs w:val="24"/>
        </w:rPr>
        <w:t xml:space="preserve"> por meio do método</w:t>
      </w:r>
      <w:r w:rsidR="00963D1E" w:rsidRPr="76AF3344">
        <w:rPr>
          <w:rFonts w:ascii="Arial" w:hAnsi="Arial" w:cs="Arial"/>
          <w:sz w:val="24"/>
          <w:szCs w:val="24"/>
        </w:rPr>
        <w:t xml:space="preserve"> </w:t>
      </w:r>
      <w:r w:rsidR="0080245D" w:rsidRPr="76AF3344">
        <w:rPr>
          <w:rFonts w:ascii="Arial" w:hAnsi="Arial" w:cs="Arial"/>
          <w:sz w:val="24"/>
          <w:szCs w:val="24"/>
        </w:rPr>
        <w:t xml:space="preserve">hipotético-dedutivo, </w:t>
      </w:r>
      <w:r w:rsidR="00963D1E" w:rsidRPr="76AF3344">
        <w:rPr>
          <w:rFonts w:ascii="Arial" w:hAnsi="Arial" w:cs="Arial"/>
          <w:sz w:val="24"/>
          <w:szCs w:val="24"/>
        </w:rPr>
        <w:t xml:space="preserve">que as comissões parlamentares de inquérito </w:t>
      </w:r>
      <w:r w:rsidR="00F8569B" w:rsidRPr="76AF3344">
        <w:rPr>
          <w:rFonts w:ascii="Arial" w:hAnsi="Arial" w:cs="Arial"/>
          <w:sz w:val="24"/>
          <w:szCs w:val="24"/>
        </w:rPr>
        <w:t>instauradas na Assembleia Legislativa do</w:t>
      </w:r>
      <w:r w:rsidR="00963D1E" w:rsidRPr="76AF3344">
        <w:rPr>
          <w:rFonts w:ascii="Arial" w:hAnsi="Arial" w:cs="Arial"/>
          <w:sz w:val="24"/>
          <w:szCs w:val="24"/>
        </w:rPr>
        <w:t xml:space="preserve"> Estado de Goiás, levando em conta a produção de provas por elas gerada, são efetivas diante dos limites atribuídos constitucionalmente ao Poder Legislativo para fins de investigação.</w:t>
      </w:r>
    </w:p>
    <w:p w14:paraId="3CB5C039" w14:textId="77777777" w:rsidR="00F2366D" w:rsidRPr="00C760F9" w:rsidRDefault="00F2366D" w:rsidP="00AF061A">
      <w:pPr>
        <w:spacing w:after="200" w:line="240" w:lineRule="auto"/>
        <w:jc w:val="both"/>
        <w:rPr>
          <w:rFonts w:ascii="Arial" w:hAnsi="Arial" w:cs="Arial"/>
          <w:bCs/>
          <w:sz w:val="24"/>
          <w:szCs w:val="24"/>
        </w:rPr>
      </w:pPr>
    </w:p>
    <w:p w14:paraId="5E6D2ECC" w14:textId="667C1268" w:rsidR="0033161C" w:rsidRDefault="00724F9C" w:rsidP="00724F9C">
      <w:pPr>
        <w:pStyle w:val="Default"/>
        <w:jc w:val="both"/>
        <w:outlineLvl w:val="0"/>
        <w:rPr>
          <w:color w:val="auto"/>
        </w:rPr>
      </w:pPr>
      <w:bookmarkStart w:id="12" w:name="_Toc48196506"/>
      <w:bookmarkStart w:id="13" w:name="_Toc48197416"/>
      <w:bookmarkStart w:id="14" w:name="_Toc48197579"/>
      <w:bookmarkStart w:id="15" w:name="_Toc48198078"/>
      <w:r w:rsidRPr="00E166D5">
        <w:rPr>
          <w:b/>
          <w:color w:val="auto"/>
        </w:rPr>
        <w:t>Palavras-chave</w:t>
      </w:r>
      <w:r w:rsidRPr="00E166D5">
        <w:rPr>
          <w:color w:val="auto"/>
        </w:rPr>
        <w:t>:</w:t>
      </w:r>
      <w:r w:rsidR="00AF061A">
        <w:rPr>
          <w:color w:val="auto"/>
        </w:rPr>
        <w:t xml:space="preserve"> </w:t>
      </w:r>
      <w:r w:rsidR="00737FAB">
        <w:rPr>
          <w:color w:val="auto"/>
        </w:rPr>
        <w:t xml:space="preserve">direito; </w:t>
      </w:r>
      <w:r w:rsidR="00AF061A">
        <w:rPr>
          <w:color w:val="auto"/>
        </w:rPr>
        <w:t>comissão</w:t>
      </w:r>
      <w:bookmarkEnd w:id="12"/>
      <w:bookmarkEnd w:id="13"/>
      <w:bookmarkEnd w:id="14"/>
      <w:bookmarkEnd w:id="15"/>
      <w:r w:rsidR="00737FAB">
        <w:rPr>
          <w:color w:val="auto"/>
        </w:rPr>
        <w:t>;</w:t>
      </w:r>
      <w:r w:rsidRPr="00E166D5">
        <w:rPr>
          <w:color w:val="auto"/>
        </w:rPr>
        <w:t xml:space="preserve"> </w:t>
      </w:r>
      <w:r w:rsidR="00737FAB">
        <w:rPr>
          <w:color w:val="auto"/>
        </w:rPr>
        <w:t>e</w:t>
      </w:r>
      <w:r w:rsidR="00AF061A">
        <w:rPr>
          <w:color w:val="auto"/>
        </w:rPr>
        <w:t>fetividade</w:t>
      </w:r>
      <w:r w:rsidR="00737FAB">
        <w:rPr>
          <w:color w:val="auto"/>
        </w:rPr>
        <w:t>;</w:t>
      </w:r>
      <w:r w:rsidR="00AF061A">
        <w:rPr>
          <w:color w:val="auto"/>
        </w:rPr>
        <w:t xml:space="preserve"> </w:t>
      </w:r>
      <w:r w:rsidR="00737FAB">
        <w:rPr>
          <w:color w:val="auto"/>
        </w:rPr>
        <w:t>i</w:t>
      </w:r>
      <w:r w:rsidR="00AF061A">
        <w:rPr>
          <w:color w:val="auto"/>
        </w:rPr>
        <w:t>nvestigação</w:t>
      </w:r>
      <w:r w:rsidR="00737FAB">
        <w:rPr>
          <w:color w:val="auto"/>
        </w:rPr>
        <w:t>; limite.</w:t>
      </w:r>
    </w:p>
    <w:p w14:paraId="2BBB99CA" w14:textId="4E0F35AD" w:rsidR="005559E9" w:rsidRDefault="005559E9" w:rsidP="00724F9C">
      <w:pPr>
        <w:pStyle w:val="Default"/>
        <w:jc w:val="both"/>
        <w:outlineLvl w:val="0"/>
        <w:rPr>
          <w:color w:val="auto"/>
        </w:rPr>
      </w:pPr>
    </w:p>
    <w:p w14:paraId="388B0C2F" w14:textId="77777777" w:rsidR="004C300A" w:rsidRPr="00E166D5" w:rsidRDefault="004C300A" w:rsidP="00724F9C">
      <w:pPr>
        <w:pStyle w:val="Default"/>
        <w:jc w:val="both"/>
        <w:outlineLvl w:val="0"/>
        <w:rPr>
          <w:color w:val="auto"/>
        </w:rPr>
      </w:pPr>
    </w:p>
    <w:p w14:paraId="6577E746" w14:textId="19D7784F" w:rsidR="00724F9C" w:rsidRPr="00E166D5" w:rsidRDefault="004C300A" w:rsidP="00724F9C">
      <w:pPr>
        <w:pStyle w:val="Default"/>
        <w:spacing w:line="360" w:lineRule="auto"/>
        <w:jc w:val="center"/>
        <w:rPr>
          <w:b/>
          <w:color w:val="auto"/>
        </w:rPr>
      </w:pPr>
      <w:r>
        <w:rPr>
          <w:b/>
          <w:noProof/>
          <w:color w:val="auto"/>
        </w:rPr>
        <mc:AlternateContent>
          <mc:Choice Requires="wps">
            <w:drawing>
              <wp:anchor distT="0" distB="0" distL="114300" distR="114300" simplePos="0" relativeHeight="251662336" behindDoc="0" locked="0" layoutInCell="1" allowOverlap="1" wp14:anchorId="7A2F1BF4" wp14:editId="2A4FAF92">
                <wp:simplePos x="0" y="0"/>
                <wp:positionH relativeFrom="column">
                  <wp:posOffset>5150544</wp:posOffset>
                </wp:positionH>
                <wp:positionV relativeFrom="paragraph">
                  <wp:posOffset>-527655</wp:posOffset>
                </wp:positionV>
                <wp:extent cx="627321" cy="287079"/>
                <wp:effectExtent l="0" t="0" r="20955" b="17780"/>
                <wp:wrapNone/>
                <wp:docPr id="4" name="Retângulo 4"/>
                <wp:cNvGraphicFramePr/>
                <a:graphic xmlns:a="http://schemas.openxmlformats.org/drawingml/2006/main">
                  <a:graphicData uri="http://schemas.microsoft.com/office/word/2010/wordprocessingShape">
                    <wps:wsp>
                      <wps:cNvSpPr/>
                      <wps:spPr>
                        <a:xfrm>
                          <a:off x="0" y="0"/>
                          <a:ext cx="627321"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1B212" id="Retângulo 4" o:spid="_x0000_s1026" style="position:absolute;margin-left:405.55pt;margin-top:-41.55pt;width:49.4pt;height:2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" fillcolor="white [3212]" strokecolor="white [3212]" strokeweight="1pt"/>
            </w:pict>
          </mc:Fallback>
        </mc:AlternateContent>
      </w:r>
      <w:r w:rsidR="00724F9C" w:rsidRPr="00E166D5">
        <w:rPr>
          <w:b/>
          <w:color w:val="auto"/>
        </w:rPr>
        <w:t>ABSTRACT</w:t>
      </w:r>
    </w:p>
    <w:p w14:paraId="553D8F4E" w14:textId="1B05590E" w:rsidR="00724F9C" w:rsidRPr="00C613DF" w:rsidRDefault="005559E9" w:rsidP="00307AB5">
      <w:pPr>
        <w:pStyle w:val="Default"/>
        <w:jc w:val="both"/>
        <w:rPr>
          <w:bCs/>
          <w:i/>
          <w:iCs/>
          <w:color w:val="auto"/>
          <w:lang w:val="en-US"/>
        </w:rPr>
      </w:pPr>
      <w:r w:rsidRPr="00C613DF">
        <w:rPr>
          <w:bCs/>
          <w:i/>
          <w:iCs/>
          <w:color w:val="auto"/>
          <w:lang w:val="en-US"/>
        </w:rPr>
        <w:t xml:space="preserve">The present undergraduate thesis proposed to deepen knowledge about the parliamentary </w:t>
      </w:r>
      <w:proofErr w:type="spellStart"/>
      <w:r w:rsidRPr="00C613DF">
        <w:rPr>
          <w:bCs/>
          <w:i/>
          <w:iCs/>
          <w:color w:val="auto"/>
          <w:lang w:val="en-US"/>
        </w:rPr>
        <w:t>commisions</w:t>
      </w:r>
      <w:proofErr w:type="spellEnd"/>
      <w:r w:rsidRPr="00C613DF">
        <w:rPr>
          <w:bCs/>
          <w:i/>
          <w:iCs/>
          <w:color w:val="auto"/>
          <w:lang w:val="en-US"/>
        </w:rPr>
        <w:t xml:space="preserve"> of inquiry</w:t>
      </w:r>
      <w:r w:rsidR="009875DD" w:rsidRPr="00C613DF">
        <w:rPr>
          <w:bCs/>
          <w:i/>
          <w:iCs/>
          <w:color w:val="auto"/>
          <w:lang w:val="en-US"/>
        </w:rPr>
        <w:t xml:space="preserve"> in the </w:t>
      </w:r>
      <w:r w:rsidR="008B0BDC" w:rsidRPr="00C613DF">
        <w:rPr>
          <w:bCs/>
          <w:i/>
          <w:iCs/>
          <w:color w:val="auto"/>
          <w:lang w:val="en-US"/>
        </w:rPr>
        <w:t>L</w:t>
      </w:r>
      <w:r w:rsidR="009875DD" w:rsidRPr="00C613DF">
        <w:rPr>
          <w:bCs/>
          <w:i/>
          <w:iCs/>
          <w:color w:val="auto"/>
          <w:lang w:val="en-US"/>
        </w:rPr>
        <w:t xml:space="preserve">egislative </w:t>
      </w:r>
      <w:r w:rsidR="008B0BDC" w:rsidRPr="00C613DF">
        <w:rPr>
          <w:bCs/>
          <w:i/>
          <w:iCs/>
          <w:color w:val="auto"/>
          <w:lang w:val="en-US"/>
        </w:rPr>
        <w:t>B</w:t>
      </w:r>
      <w:r w:rsidR="009875DD" w:rsidRPr="00C613DF">
        <w:rPr>
          <w:bCs/>
          <w:i/>
          <w:iCs/>
          <w:color w:val="auto"/>
          <w:lang w:val="en-US"/>
        </w:rPr>
        <w:t>ranch context</w:t>
      </w:r>
      <w:r w:rsidR="002F79A9" w:rsidRPr="00C613DF">
        <w:rPr>
          <w:bCs/>
          <w:i/>
          <w:iCs/>
          <w:color w:val="auto"/>
          <w:lang w:val="en-US"/>
        </w:rPr>
        <w:t xml:space="preserve"> in </w:t>
      </w:r>
      <w:proofErr w:type="spellStart"/>
      <w:r w:rsidR="002F79A9" w:rsidRPr="00C613DF">
        <w:rPr>
          <w:bCs/>
          <w:i/>
          <w:iCs/>
          <w:color w:val="auto"/>
          <w:lang w:val="en-US"/>
        </w:rPr>
        <w:t>Goiás</w:t>
      </w:r>
      <w:proofErr w:type="spellEnd"/>
      <w:r w:rsidR="002F79A9" w:rsidRPr="00C613DF">
        <w:rPr>
          <w:bCs/>
          <w:i/>
          <w:iCs/>
          <w:color w:val="auto"/>
          <w:lang w:val="en-US"/>
        </w:rPr>
        <w:t>, more specifically, about its effectiveness.</w:t>
      </w:r>
      <w:r w:rsidR="00307AB5" w:rsidRPr="00C613DF">
        <w:rPr>
          <w:bCs/>
          <w:i/>
          <w:iCs/>
          <w:color w:val="auto"/>
          <w:lang w:val="en-US"/>
        </w:rPr>
        <w:t xml:space="preserve"> Thus, we</w:t>
      </w:r>
      <w:r w:rsidR="00B5370A" w:rsidRPr="00C613DF">
        <w:rPr>
          <w:bCs/>
          <w:i/>
          <w:iCs/>
          <w:color w:val="auto"/>
          <w:lang w:val="en-US"/>
        </w:rPr>
        <w:t>re</w:t>
      </w:r>
      <w:r w:rsidR="00307AB5" w:rsidRPr="00C613DF">
        <w:rPr>
          <w:bCs/>
          <w:i/>
          <w:iCs/>
          <w:color w:val="auto"/>
          <w:lang w:val="en-US"/>
        </w:rPr>
        <w:t xml:space="preserve"> analyzed the history and the advent o</w:t>
      </w:r>
      <w:r w:rsidR="007B193D" w:rsidRPr="00C613DF">
        <w:rPr>
          <w:bCs/>
          <w:i/>
          <w:iCs/>
          <w:color w:val="auto"/>
          <w:lang w:val="en-US"/>
        </w:rPr>
        <w:t>f</w:t>
      </w:r>
      <w:r w:rsidR="00307AB5" w:rsidRPr="00C613DF">
        <w:rPr>
          <w:bCs/>
          <w:i/>
          <w:iCs/>
          <w:color w:val="auto"/>
          <w:lang w:val="en-US"/>
        </w:rPr>
        <w:t xml:space="preserve"> these </w:t>
      </w:r>
      <w:proofErr w:type="spellStart"/>
      <w:r w:rsidR="00307AB5" w:rsidRPr="00C613DF">
        <w:rPr>
          <w:bCs/>
          <w:i/>
          <w:iCs/>
          <w:color w:val="auto"/>
          <w:lang w:val="en-US"/>
        </w:rPr>
        <w:t>comi</w:t>
      </w:r>
      <w:r w:rsidR="009F39C0" w:rsidRPr="00C613DF">
        <w:rPr>
          <w:bCs/>
          <w:i/>
          <w:iCs/>
          <w:color w:val="auto"/>
          <w:lang w:val="en-US"/>
        </w:rPr>
        <w:t>ssions</w:t>
      </w:r>
      <w:proofErr w:type="spellEnd"/>
      <w:r w:rsidR="009F39C0" w:rsidRPr="00C613DF">
        <w:rPr>
          <w:bCs/>
          <w:i/>
          <w:iCs/>
          <w:color w:val="auto"/>
          <w:lang w:val="en-US"/>
        </w:rPr>
        <w:t xml:space="preserve"> in the world, as well as </w:t>
      </w:r>
      <w:r w:rsidR="00307AB5" w:rsidRPr="00C613DF">
        <w:rPr>
          <w:bCs/>
          <w:i/>
          <w:iCs/>
          <w:color w:val="auto"/>
          <w:lang w:val="en-US"/>
        </w:rPr>
        <w:t xml:space="preserve">its composition and legal forecast in Brazil, for, at last, analyze its effectiveness in the State of </w:t>
      </w:r>
      <w:proofErr w:type="spellStart"/>
      <w:r w:rsidR="00307AB5" w:rsidRPr="00C613DF">
        <w:rPr>
          <w:bCs/>
          <w:i/>
          <w:iCs/>
          <w:color w:val="auto"/>
          <w:lang w:val="en-US"/>
        </w:rPr>
        <w:t>Goiás</w:t>
      </w:r>
      <w:proofErr w:type="spellEnd"/>
      <w:r w:rsidR="00307AB5" w:rsidRPr="00C613DF">
        <w:rPr>
          <w:bCs/>
          <w:i/>
          <w:iCs/>
          <w:color w:val="auto"/>
          <w:lang w:val="en-US"/>
        </w:rPr>
        <w:t xml:space="preserve">. </w:t>
      </w:r>
      <w:r w:rsidR="007B193D" w:rsidRPr="00C613DF">
        <w:rPr>
          <w:bCs/>
          <w:i/>
          <w:iCs/>
          <w:color w:val="auto"/>
          <w:lang w:val="en-US"/>
        </w:rPr>
        <w:t>C</w:t>
      </w:r>
      <w:r w:rsidR="00307AB5" w:rsidRPr="00C613DF">
        <w:rPr>
          <w:bCs/>
          <w:i/>
          <w:iCs/>
          <w:color w:val="auto"/>
          <w:lang w:val="en-US"/>
        </w:rPr>
        <w:t>onclu</w:t>
      </w:r>
      <w:r w:rsidR="007B193D" w:rsidRPr="00C613DF">
        <w:rPr>
          <w:bCs/>
          <w:i/>
          <w:iCs/>
          <w:color w:val="auto"/>
          <w:lang w:val="en-US"/>
        </w:rPr>
        <w:t>ding</w:t>
      </w:r>
      <w:r w:rsidR="004D3495" w:rsidRPr="00C613DF">
        <w:rPr>
          <w:bCs/>
          <w:i/>
          <w:iCs/>
          <w:color w:val="auto"/>
          <w:lang w:val="en-US"/>
        </w:rPr>
        <w:t>, through the hypothetical deductive method, that the parliamentary commissions of inquiry</w:t>
      </w:r>
      <w:r w:rsidR="006E36E3" w:rsidRPr="00C613DF">
        <w:rPr>
          <w:bCs/>
          <w:i/>
          <w:iCs/>
          <w:color w:val="auto"/>
          <w:lang w:val="en-US"/>
        </w:rPr>
        <w:t xml:space="preserve"> established in the Legislative Assembly of the State of </w:t>
      </w:r>
      <w:proofErr w:type="spellStart"/>
      <w:r w:rsidR="006E36E3" w:rsidRPr="00C613DF">
        <w:rPr>
          <w:bCs/>
          <w:i/>
          <w:iCs/>
          <w:color w:val="auto"/>
          <w:lang w:val="en-US"/>
        </w:rPr>
        <w:t>Goiás</w:t>
      </w:r>
      <w:proofErr w:type="spellEnd"/>
      <w:r w:rsidR="008B0BDC" w:rsidRPr="00C613DF">
        <w:rPr>
          <w:bCs/>
          <w:i/>
          <w:iCs/>
          <w:color w:val="auto"/>
          <w:lang w:val="en-US"/>
        </w:rPr>
        <w:t xml:space="preserve">, counting the production of evidence generated by them, are effective through the limits </w:t>
      </w:r>
      <w:proofErr w:type="spellStart"/>
      <w:r w:rsidR="008B0BDC" w:rsidRPr="00C613DF">
        <w:rPr>
          <w:bCs/>
          <w:i/>
          <w:iCs/>
          <w:color w:val="auto"/>
          <w:lang w:val="en-US"/>
        </w:rPr>
        <w:t>constitucionally</w:t>
      </w:r>
      <w:proofErr w:type="spellEnd"/>
      <w:r w:rsidR="008B0BDC" w:rsidRPr="00C613DF">
        <w:rPr>
          <w:bCs/>
          <w:i/>
          <w:iCs/>
          <w:color w:val="auto"/>
          <w:lang w:val="en-US"/>
        </w:rPr>
        <w:t xml:space="preserve"> imposed to the Legislative Branch for research purposes.</w:t>
      </w:r>
    </w:p>
    <w:p w14:paraId="5F827D58" w14:textId="77777777" w:rsidR="00307AB5" w:rsidRPr="00C613DF" w:rsidRDefault="00307AB5" w:rsidP="00307AB5">
      <w:pPr>
        <w:pStyle w:val="Default"/>
        <w:jc w:val="both"/>
        <w:rPr>
          <w:bCs/>
          <w:i/>
          <w:iCs/>
          <w:color w:val="auto"/>
          <w:lang w:val="en-US"/>
        </w:rPr>
      </w:pPr>
    </w:p>
    <w:p w14:paraId="22613249" w14:textId="359BC0CC" w:rsidR="00724F9C" w:rsidRPr="00C613DF" w:rsidRDefault="00724F9C" w:rsidP="00724F9C">
      <w:pPr>
        <w:pStyle w:val="Default"/>
        <w:spacing w:line="360" w:lineRule="auto"/>
        <w:rPr>
          <w:bCs/>
          <w:i/>
          <w:iCs/>
          <w:color w:val="auto"/>
          <w:lang w:val="en-US"/>
        </w:rPr>
      </w:pPr>
      <w:r w:rsidRPr="00C613DF">
        <w:rPr>
          <w:b/>
          <w:color w:val="auto"/>
          <w:lang w:val="en-US"/>
        </w:rPr>
        <w:t>Keywords:</w:t>
      </w:r>
      <w:r w:rsidR="00F10881" w:rsidRPr="00C613DF">
        <w:rPr>
          <w:b/>
          <w:color w:val="auto"/>
          <w:lang w:val="en-US"/>
        </w:rPr>
        <w:t xml:space="preserve"> </w:t>
      </w:r>
      <w:r w:rsidR="00F10881" w:rsidRPr="00C613DF">
        <w:rPr>
          <w:bCs/>
          <w:i/>
          <w:iCs/>
          <w:color w:val="auto"/>
          <w:lang w:val="en-US"/>
        </w:rPr>
        <w:t xml:space="preserve">law; </w:t>
      </w:r>
      <w:proofErr w:type="spellStart"/>
      <w:r w:rsidR="00F10881" w:rsidRPr="00C613DF">
        <w:rPr>
          <w:bCs/>
          <w:i/>
          <w:iCs/>
          <w:color w:val="auto"/>
          <w:lang w:val="en-US"/>
        </w:rPr>
        <w:t>commision</w:t>
      </w:r>
      <w:proofErr w:type="spellEnd"/>
      <w:r w:rsidR="00F10881" w:rsidRPr="00C613DF">
        <w:rPr>
          <w:bCs/>
          <w:i/>
          <w:iCs/>
          <w:color w:val="auto"/>
          <w:lang w:val="en-US"/>
        </w:rPr>
        <w:t xml:space="preserve">; </w:t>
      </w:r>
      <w:proofErr w:type="spellStart"/>
      <w:r w:rsidR="00F10881" w:rsidRPr="00C613DF">
        <w:rPr>
          <w:bCs/>
          <w:i/>
          <w:iCs/>
          <w:color w:val="auto"/>
          <w:lang w:val="en-US"/>
        </w:rPr>
        <w:t>effecriveness</w:t>
      </w:r>
      <w:proofErr w:type="spellEnd"/>
      <w:r w:rsidR="00F10881" w:rsidRPr="00C613DF">
        <w:rPr>
          <w:bCs/>
          <w:i/>
          <w:iCs/>
          <w:color w:val="auto"/>
          <w:lang w:val="en-US"/>
        </w:rPr>
        <w:t xml:space="preserve">. </w:t>
      </w:r>
      <w:r w:rsidR="007F200D" w:rsidRPr="00C613DF">
        <w:rPr>
          <w:bCs/>
          <w:i/>
          <w:iCs/>
          <w:color w:val="auto"/>
          <w:lang w:val="en-US"/>
        </w:rPr>
        <w:t>i</w:t>
      </w:r>
      <w:r w:rsidR="00F10881" w:rsidRPr="00C613DF">
        <w:rPr>
          <w:bCs/>
          <w:i/>
          <w:iCs/>
          <w:color w:val="auto"/>
          <w:lang w:val="en-US"/>
        </w:rPr>
        <w:t>nquiry; limit.</w:t>
      </w:r>
    </w:p>
    <w:p w14:paraId="5FC7DD7B" w14:textId="262A9785" w:rsidR="00724F9C" w:rsidRPr="00C613DF" w:rsidRDefault="00724F9C" w:rsidP="00864FAF">
      <w:pPr>
        <w:spacing w:line="360" w:lineRule="auto"/>
        <w:rPr>
          <w:rFonts w:ascii="Arial" w:hAnsi="Arial" w:cs="Arial"/>
          <w:b/>
          <w:sz w:val="24"/>
          <w:szCs w:val="24"/>
          <w:lang w:val="en-US"/>
        </w:rPr>
      </w:pPr>
    </w:p>
    <w:p w14:paraId="4B038EA0" w14:textId="77777777" w:rsidR="00F5461A" w:rsidRPr="00C613DF" w:rsidRDefault="00F5461A" w:rsidP="00864FAF">
      <w:pPr>
        <w:spacing w:line="360" w:lineRule="auto"/>
        <w:rPr>
          <w:rFonts w:ascii="Arial" w:hAnsi="Arial" w:cs="Arial"/>
          <w:b/>
          <w:sz w:val="24"/>
          <w:szCs w:val="24"/>
          <w:lang w:val="en-US"/>
        </w:rPr>
      </w:pPr>
    </w:p>
    <w:p w14:paraId="3FE48C1C" w14:textId="3DDFE6F6" w:rsidR="00724F9C" w:rsidRPr="00C613DF" w:rsidRDefault="00724F9C" w:rsidP="00724F9C">
      <w:pPr>
        <w:spacing w:line="360" w:lineRule="auto"/>
        <w:jc w:val="center"/>
        <w:rPr>
          <w:rFonts w:ascii="Arial" w:hAnsi="Arial" w:cs="Arial"/>
          <w:b/>
          <w:sz w:val="24"/>
          <w:szCs w:val="24"/>
          <w:lang w:val="en-US"/>
        </w:rPr>
      </w:pPr>
    </w:p>
    <w:p w14:paraId="51AC4E92" w14:textId="55EAD9FA" w:rsidR="00724F9C" w:rsidRPr="00C613DF" w:rsidRDefault="00724F9C" w:rsidP="00724F9C">
      <w:pPr>
        <w:spacing w:line="360" w:lineRule="auto"/>
        <w:jc w:val="center"/>
        <w:rPr>
          <w:rFonts w:ascii="Arial" w:hAnsi="Arial" w:cs="Arial"/>
          <w:b/>
          <w:sz w:val="24"/>
          <w:szCs w:val="24"/>
          <w:lang w:val="en-US"/>
        </w:rPr>
      </w:pPr>
    </w:p>
    <w:p w14:paraId="2DB932D9" w14:textId="34E07F4E" w:rsidR="00DF0A42" w:rsidRPr="00C613DF" w:rsidRDefault="00DF0A42" w:rsidP="00724F9C">
      <w:pPr>
        <w:spacing w:line="360" w:lineRule="auto"/>
        <w:jc w:val="center"/>
        <w:rPr>
          <w:rFonts w:ascii="Arial" w:hAnsi="Arial" w:cs="Arial"/>
          <w:b/>
          <w:sz w:val="24"/>
          <w:szCs w:val="24"/>
          <w:lang w:val="en-US"/>
        </w:rPr>
      </w:pPr>
    </w:p>
    <w:p w14:paraId="2380B053" w14:textId="1AF92397" w:rsidR="00DF0A42" w:rsidRPr="00C613DF" w:rsidRDefault="00DF0A42" w:rsidP="00724F9C">
      <w:pPr>
        <w:spacing w:line="360" w:lineRule="auto"/>
        <w:jc w:val="center"/>
        <w:rPr>
          <w:rFonts w:ascii="Arial" w:hAnsi="Arial" w:cs="Arial"/>
          <w:b/>
          <w:sz w:val="24"/>
          <w:szCs w:val="24"/>
          <w:lang w:val="en-US"/>
        </w:rPr>
      </w:pPr>
    </w:p>
    <w:p w14:paraId="62D71D9D" w14:textId="7197EDFE" w:rsidR="00DF0A42" w:rsidRPr="00C613DF" w:rsidRDefault="00DF0A42" w:rsidP="00724F9C">
      <w:pPr>
        <w:spacing w:line="360" w:lineRule="auto"/>
        <w:jc w:val="center"/>
        <w:rPr>
          <w:rFonts w:ascii="Arial" w:hAnsi="Arial" w:cs="Arial"/>
          <w:b/>
          <w:sz w:val="24"/>
          <w:szCs w:val="24"/>
          <w:lang w:val="en-US"/>
        </w:rPr>
      </w:pPr>
    </w:p>
    <w:p w14:paraId="57818BDA" w14:textId="1FDEFC05" w:rsidR="00864FAF" w:rsidRPr="00C613DF" w:rsidRDefault="00864FAF" w:rsidP="00864FAF">
      <w:pPr>
        <w:spacing w:line="360" w:lineRule="auto"/>
        <w:rPr>
          <w:rFonts w:ascii="Arial" w:hAnsi="Arial" w:cs="Arial"/>
          <w:b/>
          <w:sz w:val="24"/>
          <w:szCs w:val="24"/>
          <w:lang w:val="en-US"/>
        </w:rPr>
      </w:pPr>
    </w:p>
    <w:p w14:paraId="48770CC7" w14:textId="647B5780" w:rsidR="00864FAF" w:rsidRDefault="004C300A" w:rsidP="00864FAF">
      <w:pPr>
        <w:spacing w:line="360" w:lineRule="auto"/>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63360" behindDoc="0" locked="0" layoutInCell="1" allowOverlap="1" wp14:anchorId="6AD8AE34" wp14:editId="4087AC81">
                <wp:simplePos x="0" y="0"/>
                <wp:positionH relativeFrom="column">
                  <wp:posOffset>5076116</wp:posOffset>
                </wp:positionH>
                <wp:positionV relativeFrom="paragraph">
                  <wp:posOffset>-495758</wp:posOffset>
                </wp:positionV>
                <wp:extent cx="712382" cy="308344"/>
                <wp:effectExtent l="0" t="0" r="12065" b="15875"/>
                <wp:wrapNone/>
                <wp:docPr id="5" name="Retângulo 5"/>
                <wp:cNvGraphicFramePr/>
                <a:graphic xmlns:a="http://schemas.openxmlformats.org/drawingml/2006/main">
                  <a:graphicData uri="http://schemas.microsoft.com/office/word/2010/wordprocessingShape">
                    <wps:wsp>
                      <wps:cNvSpPr/>
                      <wps:spPr>
                        <a:xfrm>
                          <a:off x="0" y="0"/>
                          <a:ext cx="712382" cy="3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CF5DF" id="Retângulo 5" o:spid="_x0000_s1026" style="position:absolute;margin-left:399.7pt;margin-top:-39.05pt;width:56.1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" fillcolor="white [3212]" strokecolor="white [3212]" strokeweight="1pt"/>
            </w:pict>
          </mc:Fallback>
        </mc:AlternateContent>
      </w:r>
      <w:r w:rsidR="00864FAF">
        <w:rPr>
          <w:rFonts w:ascii="Arial" w:hAnsi="Arial" w:cs="Arial"/>
          <w:b/>
          <w:sz w:val="24"/>
          <w:szCs w:val="24"/>
        </w:rPr>
        <w:t>SUMÁRIO</w:t>
      </w:r>
    </w:p>
    <w:p w14:paraId="6B82EC91" w14:textId="77777777" w:rsidR="00042662" w:rsidRPr="00E166D5" w:rsidRDefault="00042662" w:rsidP="00864FAF">
      <w:pPr>
        <w:spacing w:line="360" w:lineRule="auto"/>
        <w:jc w:val="center"/>
        <w:rPr>
          <w:rFonts w:ascii="Arial" w:hAnsi="Arial" w:cs="Arial"/>
          <w:b/>
          <w:sz w:val="24"/>
          <w:szCs w:val="24"/>
        </w:rPr>
      </w:pPr>
    </w:p>
    <w:p w14:paraId="23A5C84E" w14:textId="77777777" w:rsidR="005868E5" w:rsidRPr="00D427C4" w:rsidRDefault="005868E5" w:rsidP="005868E5">
      <w:pPr>
        <w:rPr>
          <w:rFonts w:ascii="Arial" w:hAnsi="Arial" w:cs="Arial"/>
          <w:b/>
          <w:bCs/>
          <w:sz w:val="24"/>
          <w:szCs w:val="24"/>
        </w:rPr>
      </w:pPr>
      <w:r>
        <w:rPr>
          <w:rFonts w:ascii="Arial" w:hAnsi="Arial" w:cs="Arial"/>
          <w:b/>
          <w:bCs/>
          <w:sz w:val="24"/>
          <w:szCs w:val="24"/>
        </w:rPr>
        <w:t>INTRODUÇÃO</w:t>
      </w:r>
    </w:p>
    <w:p w14:paraId="2A021E3F" w14:textId="13A3D27F" w:rsidR="005868E5" w:rsidRDefault="005868E5" w:rsidP="005868E5">
      <w:pPr>
        <w:pStyle w:val="PargrafodaLista"/>
        <w:numPr>
          <w:ilvl w:val="0"/>
          <w:numId w:val="1"/>
        </w:numPr>
        <w:rPr>
          <w:rFonts w:ascii="Arial" w:hAnsi="Arial" w:cs="Arial"/>
          <w:b/>
          <w:bCs/>
          <w:sz w:val="24"/>
          <w:szCs w:val="24"/>
        </w:rPr>
      </w:pPr>
      <w:r>
        <w:rPr>
          <w:rFonts w:ascii="Arial" w:hAnsi="Arial" w:cs="Arial"/>
          <w:b/>
          <w:bCs/>
          <w:sz w:val="24"/>
          <w:szCs w:val="24"/>
        </w:rPr>
        <w:t>CONTEXTO HISTÓRICO</w:t>
      </w:r>
      <w:r w:rsidRPr="00260229">
        <w:rPr>
          <w:rFonts w:ascii="Arial" w:hAnsi="Arial" w:cs="Arial"/>
          <w:b/>
          <w:bCs/>
          <w:sz w:val="24"/>
          <w:szCs w:val="24"/>
        </w:rPr>
        <w:t xml:space="preserve"> DAS COMISSÕES PARLAMENTARES</w:t>
      </w:r>
      <w:r>
        <w:rPr>
          <w:rFonts w:ascii="Arial" w:hAnsi="Arial" w:cs="Arial"/>
          <w:b/>
          <w:bCs/>
          <w:sz w:val="24"/>
          <w:szCs w:val="24"/>
        </w:rPr>
        <w:t xml:space="preserve"> DE INQUÉRITO</w:t>
      </w:r>
      <w:r w:rsidR="00EF3C8C">
        <w:rPr>
          <w:rFonts w:ascii="Arial" w:hAnsi="Arial" w:cs="Arial"/>
          <w:b/>
          <w:bCs/>
          <w:sz w:val="24"/>
          <w:szCs w:val="24"/>
        </w:rPr>
        <w:t>..............................................................................................8</w:t>
      </w:r>
    </w:p>
    <w:p w14:paraId="2E4F1C6C" w14:textId="77777777" w:rsidR="005868E5" w:rsidRPr="00260229" w:rsidRDefault="005868E5" w:rsidP="005868E5">
      <w:pPr>
        <w:pStyle w:val="PargrafodaLista"/>
        <w:rPr>
          <w:rFonts w:ascii="Arial" w:hAnsi="Arial" w:cs="Arial"/>
          <w:b/>
          <w:bCs/>
          <w:sz w:val="24"/>
          <w:szCs w:val="24"/>
        </w:rPr>
      </w:pPr>
    </w:p>
    <w:p w14:paraId="2C02244A" w14:textId="35EA372B" w:rsidR="005868E5" w:rsidRPr="009C3165" w:rsidRDefault="005868E5" w:rsidP="005868E5">
      <w:pPr>
        <w:pStyle w:val="PargrafodaLista"/>
        <w:numPr>
          <w:ilvl w:val="1"/>
          <w:numId w:val="1"/>
        </w:numPr>
        <w:rPr>
          <w:rFonts w:ascii="Arial" w:hAnsi="Arial" w:cs="Arial"/>
          <w:sz w:val="24"/>
          <w:szCs w:val="24"/>
        </w:rPr>
      </w:pPr>
      <w:r>
        <w:rPr>
          <w:rFonts w:ascii="Arial" w:hAnsi="Arial" w:cs="Arial"/>
          <w:sz w:val="24"/>
          <w:szCs w:val="24"/>
        </w:rPr>
        <w:t>SURGIMENTO DAS COMISSÕES PARLAMENTARES DE INQUÉRITO</w:t>
      </w:r>
      <w:r w:rsidR="00C44A80">
        <w:rPr>
          <w:rFonts w:ascii="Arial" w:hAnsi="Arial" w:cs="Arial"/>
          <w:sz w:val="24"/>
          <w:szCs w:val="24"/>
        </w:rPr>
        <w:t>...................................................................................8</w:t>
      </w:r>
    </w:p>
    <w:p w14:paraId="6937088A" w14:textId="4846B286"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COMISSÕES PARLAMENTARES DE INQUÉRITO NO BRASIL</w:t>
      </w:r>
      <w:r w:rsidR="001F2774">
        <w:rPr>
          <w:rFonts w:ascii="Arial" w:hAnsi="Arial" w:cs="Arial"/>
          <w:sz w:val="24"/>
          <w:szCs w:val="24"/>
        </w:rPr>
        <w:t>.9</w:t>
      </w:r>
    </w:p>
    <w:p w14:paraId="7F4F9848" w14:textId="45D3CA40"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PREVISÃO LEGAL ATUAL DAS COMISSÕES</w:t>
      </w:r>
      <w:r w:rsidR="00953377">
        <w:rPr>
          <w:rFonts w:ascii="Arial" w:hAnsi="Arial" w:cs="Arial"/>
          <w:sz w:val="24"/>
          <w:szCs w:val="24"/>
        </w:rPr>
        <w:t xml:space="preserve"> </w:t>
      </w:r>
      <w:r>
        <w:rPr>
          <w:rFonts w:ascii="Arial" w:hAnsi="Arial" w:cs="Arial"/>
          <w:sz w:val="24"/>
          <w:szCs w:val="24"/>
        </w:rPr>
        <w:t>PARLAMENTARES DE INQUÉRITO</w:t>
      </w:r>
      <w:r w:rsidR="001F2774">
        <w:rPr>
          <w:rFonts w:ascii="Arial" w:hAnsi="Arial" w:cs="Arial"/>
          <w:sz w:val="24"/>
          <w:szCs w:val="24"/>
        </w:rPr>
        <w:t>...........................................</w:t>
      </w:r>
      <w:r w:rsidR="001F2774" w:rsidRPr="001F2774">
        <w:rPr>
          <w:rFonts w:ascii="Arial" w:hAnsi="Arial" w:cs="Arial"/>
          <w:sz w:val="24"/>
          <w:szCs w:val="24"/>
        </w:rPr>
        <w:t>11</w:t>
      </w:r>
    </w:p>
    <w:p w14:paraId="2B91EF8E" w14:textId="536E4480" w:rsidR="005868E5" w:rsidRPr="00E10FAE" w:rsidRDefault="005868E5" w:rsidP="005868E5">
      <w:pPr>
        <w:pStyle w:val="PargrafodaLista"/>
        <w:numPr>
          <w:ilvl w:val="1"/>
          <w:numId w:val="1"/>
        </w:numPr>
        <w:rPr>
          <w:rFonts w:ascii="Arial" w:hAnsi="Arial" w:cs="Arial"/>
          <w:sz w:val="24"/>
          <w:szCs w:val="24"/>
        </w:rPr>
      </w:pPr>
      <w:r w:rsidRPr="00636030">
        <w:rPr>
          <w:rFonts w:ascii="Arial" w:hAnsi="Arial" w:cs="Arial"/>
          <w:sz w:val="24"/>
          <w:szCs w:val="24"/>
        </w:rPr>
        <w:t>FUNDAMENTO DA INVESTIGAÇÃO PARLAMENTAR</w:t>
      </w:r>
      <w:r w:rsidR="001F2774">
        <w:rPr>
          <w:rFonts w:ascii="Arial" w:hAnsi="Arial" w:cs="Arial"/>
          <w:sz w:val="24"/>
          <w:szCs w:val="24"/>
        </w:rPr>
        <w:t>..............13</w:t>
      </w:r>
    </w:p>
    <w:p w14:paraId="189FD58F" w14:textId="77777777" w:rsidR="005868E5" w:rsidRDefault="005868E5" w:rsidP="005868E5">
      <w:pPr>
        <w:pStyle w:val="PargrafodaLista"/>
        <w:ind w:left="1440"/>
        <w:rPr>
          <w:rFonts w:ascii="Arial" w:hAnsi="Arial" w:cs="Arial"/>
          <w:sz w:val="24"/>
          <w:szCs w:val="24"/>
        </w:rPr>
      </w:pPr>
    </w:p>
    <w:p w14:paraId="46D0808D" w14:textId="5AA1D77D" w:rsidR="005868E5" w:rsidRPr="007B5FBA" w:rsidRDefault="005868E5" w:rsidP="005868E5">
      <w:pPr>
        <w:pStyle w:val="PargrafodaLista"/>
        <w:numPr>
          <w:ilvl w:val="0"/>
          <w:numId w:val="1"/>
        </w:numPr>
        <w:rPr>
          <w:rFonts w:ascii="Arial" w:hAnsi="Arial" w:cs="Arial"/>
          <w:sz w:val="24"/>
          <w:szCs w:val="24"/>
        </w:rPr>
      </w:pPr>
      <w:r>
        <w:rPr>
          <w:rFonts w:ascii="Arial" w:hAnsi="Arial" w:cs="Arial"/>
          <w:b/>
          <w:sz w:val="24"/>
          <w:szCs w:val="24"/>
        </w:rPr>
        <w:t>FUNCIONAMENTO DAS COMISS</w:t>
      </w:r>
      <w:r w:rsidR="009F39C0">
        <w:rPr>
          <w:rFonts w:ascii="Arial" w:hAnsi="Arial" w:cs="Arial"/>
          <w:b/>
          <w:sz w:val="24"/>
          <w:szCs w:val="24"/>
        </w:rPr>
        <w:t>ÕES PARLAMENTARES DE INQUÉRITO EM</w:t>
      </w:r>
      <w:r>
        <w:rPr>
          <w:rFonts w:ascii="Arial" w:hAnsi="Arial" w:cs="Arial"/>
          <w:b/>
          <w:sz w:val="24"/>
          <w:szCs w:val="24"/>
        </w:rPr>
        <w:t xml:space="preserve"> NÍVEL FEDERAL</w:t>
      </w:r>
      <w:r w:rsidR="00953377">
        <w:rPr>
          <w:rFonts w:ascii="Arial" w:hAnsi="Arial" w:cs="Arial"/>
          <w:b/>
          <w:sz w:val="24"/>
          <w:szCs w:val="24"/>
        </w:rPr>
        <w:t>........................................................14</w:t>
      </w:r>
    </w:p>
    <w:p w14:paraId="47E08481" w14:textId="77777777" w:rsidR="005868E5" w:rsidRPr="00D76CE9" w:rsidRDefault="005868E5" w:rsidP="005868E5">
      <w:pPr>
        <w:pStyle w:val="PargrafodaLista"/>
        <w:rPr>
          <w:rFonts w:ascii="Arial" w:hAnsi="Arial" w:cs="Arial"/>
          <w:sz w:val="24"/>
          <w:szCs w:val="24"/>
        </w:rPr>
      </w:pPr>
    </w:p>
    <w:p w14:paraId="0B481631" w14:textId="208130D9"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REQUERIMENTO DE CRIAÇÃO</w:t>
      </w:r>
      <w:r w:rsidR="00E51F00">
        <w:rPr>
          <w:rFonts w:ascii="Arial" w:hAnsi="Arial" w:cs="Arial"/>
          <w:sz w:val="24"/>
          <w:szCs w:val="24"/>
        </w:rPr>
        <w:t>.................................................14</w:t>
      </w:r>
    </w:p>
    <w:p w14:paraId="67881AA8" w14:textId="1C4AD797"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COMPOSIÇÃO</w:t>
      </w:r>
      <w:r w:rsidR="00F64DA4">
        <w:rPr>
          <w:rFonts w:ascii="Arial" w:hAnsi="Arial" w:cs="Arial"/>
          <w:sz w:val="24"/>
          <w:szCs w:val="24"/>
        </w:rPr>
        <w:t>.............................................................................15</w:t>
      </w:r>
    </w:p>
    <w:p w14:paraId="6B739C75" w14:textId="78431424"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COMPETÊNCIAS E LIMITES DAS COMISSÕES PARLAMENTARES DE INQUÉRITO</w:t>
      </w:r>
      <w:r w:rsidR="00A61344">
        <w:rPr>
          <w:rFonts w:ascii="Arial" w:hAnsi="Arial" w:cs="Arial"/>
          <w:sz w:val="24"/>
          <w:szCs w:val="24"/>
        </w:rPr>
        <w:t>...........................................16</w:t>
      </w:r>
    </w:p>
    <w:p w14:paraId="4D463741" w14:textId="75835A26" w:rsidR="005868E5" w:rsidRPr="00A4649E" w:rsidRDefault="005868E5" w:rsidP="005868E5">
      <w:pPr>
        <w:pStyle w:val="PargrafodaLista"/>
        <w:numPr>
          <w:ilvl w:val="1"/>
          <w:numId w:val="1"/>
        </w:numPr>
        <w:rPr>
          <w:rFonts w:ascii="Arial" w:hAnsi="Arial" w:cs="Arial"/>
          <w:sz w:val="24"/>
          <w:szCs w:val="24"/>
        </w:rPr>
      </w:pPr>
      <w:r>
        <w:rPr>
          <w:rFonts w:ascii="Arial" w:hAnsi="Arial" w:cs="Arial"/>
          <w:sz w:val="24"/>
          <w:szCs w:val="24"/>
        </w:rPr>
        <w:t>TÉRMINO D</w:t>
      </w:r>
      <w:r w:rsidR="004C53C1">
        <w:rPr>
          <w:rFonts w:ascii="Arial" w:hAnsi="Arial" w:cs="Arial"/>
          <w:sz w:val="24"/>
          <w:szCs w:val="24"/>
        </w:rPr>
        <w:t>AS INVESTIGAÇÕES</w:t>
      </w:r>
      <w:r w:rsidR="007A41DA">
        <w:rPr>
          <w:rFonts w:ascii="Arial" w:hAnsi="Arial" w:cs="Arial"/>
          <w:sz w:val="24"/>
          <w:szCs w:val="24"/>
        </w:rPr>
        <w:t>..............................................17</w:t>
      </w:r>
    </w:p>
    <w:p w14:paraId="19C2911B" w14:textId="77777777" w:rsidR="005868E5" w:rsidRPr="0021105E" w:rsidRDefault="005868E5" w:rsidP="005868E5">
      <w:pPr>
        <w:pStyle w:val="PargrafodaLista"/>
        <w:ind w:left="1440"/>
        <w:rPr>
          <w:rFonts w:ascii="Arial" w:hAnsi="Arial" w:cs="Arial"/>
          <w:sz w:val="24"/>
          <w:szCs w:val="24"/>
        </w:rPr>
      </w:pPr>
    </w:p>
    <w:p w14:paraId="58458024" w14:textId="77777777" w:rsidR="005868E5" w:rsidRDefault="005868E5" w:rsidP="005868E5">
      <w:pPr>
        <w:pStyle w:val="PargrafodaLista"/>
        <w:ind w:left="1440"/>
        <w:rPr>
          <w:rFonts w:ascii="Arial" w:hAnsi="Arial" w:cs="Arial"/>
          <w:sz w:val="24"/>
          <w:szCs w:val="24"/>
        </w:rPr>
      </w:pPr>
    </w:p>
    <w:p w14:paraId="7D51BBEB" w14:textId="63D9C29D" w:rsidR="005868E5" w:rsidRDefault="005868E5" w:rsidP="005868E5">
      <w:pPr>
        <w:pStyle w:val="PargrafodaLista"/>
        <w:numPr>
          <w:ilvl w:val="0"/>
          <w:numId w:val="1"/>
        </w:numPr>
        <w:rPr>
          <w:rFonts w:ascii="Arial" w:hAnsi="Arial" w:cs="Arial"/>
          <w:b/>
          <w:bCs/>
          <w:sz w:val="24"/>
          <w:szCs w:val="24"/>
        </w:rPr>
      </w:pPr>
      <w:r w:rsidRPr="00260229">
        <w:rPr>
          <w:rFonts w:ascii="Arial" w:hAnsi="Arial" w:cs="Arial"/>
          <w:b/>
          <w:bCs/>
          <w:sz w:val="24"/>
          <w:szCs w:val="24"/>
        </w:rPr>
        <w:t xml:space="preserve">AS COMISSÕES </w:t>
      </w:r>
      <w:r>
        <w:rPr>
          <w:rFonts w:ascii="Arial" w:hAnsi="Arial" w:cs="Arial"/>
          <w:b/>
          <w:bCs/>
          <w:sz w:val="24"/>
          <w:szCs w:val="24"/>
        </w:rPr>
        <w:t>PARLAMENTARES DE INQUÉRITO NO PODER LEGISLATIVO GOIANO</w:t>
      </w:r>
      <w:r w:rsidR="003B559F">
        <w:rPr>
          <w:rFonts w:ascii="Arial" w:hAnsi="Arial" w:cs="Arial"/>
          <w:b/>
          <w:bCs/>
          <w:sz w:val="24"/>
          <w:szCs w:val="24"/>
        </w:rPr>
        <w:t>.........................................................................20</w:t>
      </w:r>
    </w:p>
    <w:p w14:paraId="43A31437" w14:textId="77777777" w:rsidR="005868E5" w:rsidRDefault="005868E5" w:rsidP="005868E5">
      <w:pPr>
        <w:pStyle w:val="PargrafodaLista"/>
        <w:rPr>
          <w:rFonts w:ascii="Arial" w:hAnsi="Arial" w:cs="Arial"/>
          <w:b/>
          <w:bCs/>
          <w:sz w:val="24"/>
          <w:szCs w:val="24"/>
        </w:rPr>
      </w:pPr>
    </w:p>
    <w:p w14:paraId="624B66E8" w14:textId="3E69018B" w:rsidR="005868E5" w:rsidRDefault="005868E5" w:rsidP="005868E5">
      <w:pPr>
        <w:pStyle w:val="PargrafodaLista"/>
        <w:numPr>
          <w:ilvl w:val="1"/>
          <w:numId w:val="1"/>
        </w:numPr>
        <w:rPr>
          <w:rFonts w:ascii="Arial" w:hAnsi="Arial" w:cs="Arial"/>
          <w:sz w:val="24"/>
          <w:szCs w:val="24"/>
        </w:rPr>
      </w:pPr>
      <w:r w:rsidRPr="00E10FAE">
        <w:rPr>
          <w:rFonts w:ascii="Arial" w:hAnsi="Arial" w:cs="Arial"/>
          <w:sz w:val="24"/>
          <w:szCs w:val="24"/>
        </w:rPr>
        <w:t xml:space="preserve">PREVISÃO </w:t>
      </w:r>
      <w:r>
        <w:rPr>
          <w:rFonts w:ascii="Arial" w:hAnsi="Arial" w:cs="Arial"/>
          <w:sz w:val="24"/>
          <w:szCs w:val="24"/>
        </w:rPr>
        <w:t xml:space="preserve">CONSTITUCIONAL E </w:t>
      </w:r>
      <w:r w:rsidRPr="00E10FAE">
        <w:rPr>
          <w:rFonts w:ascii="Arial" w:hAnsi="Arial" w:cs="Arial"/>
          <w:sz w:val="24"/>
          <w:szCs w:val="24"/>
        </w:rPr>
        <w:t>REGIMENTAL</w:t>
      </w:r>
      <w:r w:rsidR="008130A2">
        <w:rPr>
          <w:rFonts w:ascii="Arial" w:hAnsi="Arial" w:cs="Arial"/>
          <w:sz w:val="24"/>
          <w:szCs w:val="24"/>
        </w:rPr>
        <w:t>......................20</w:t>
      </w:r>
    </w:p>
    <w:p w14:paraId="01B7C5D3" w14:textId="2EDDC860"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REQUERIMENTO DE CRIAÇÃO</w:t>
      </w:r>
      <w:r w:rsidR="00940087">
        <w:rPr>
          <w:rFonts w:ascii="Arial" w:hAnsi="Arial" w:cs="Arial"/>
          <w:sz w:val="24"/>
          <w:szCs w:val="24"/>
        </w:rPr>
        <w:t>................................................</w:t>
      </w:r>
      <w:r w:rsidR="00586D47">
        <w:rPr>
          <w:rFonts w:ascii="Arial" w:hAnsi="Arial" w:cs="Arial"/>
          <w:sz w:val="24"/>
          <w:szCs w:val="24"/>
        </w:rPr>
        <w:t>.</w:t>
      </w:r>
      <w:r w:rsidR="00940087">
        <w:rPr>
          <w:rFonts w:ascii="Arial" w:hAnsi="Arial" w:cs="Arial"/>
          <w:sz w:val="24"/>
          <w:szCs w:val="24"/>
        </w:rPr>
        <w:t>20</w:t>
      </w:r>
    </w:p>
    <w:p w14:paraId="022CE694" w14:textId="3A08630C"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COMPOSIÇÃO</w:t>
      </w:r>
      <w:r w:rsidR="00B1006D">
        <w:rPr>
          <w:rFonts w:ascii="Arial" w:hAnsi="Arial" w:cs="Arial"/>
          <w:sz w:val="24"/>
          <w:szCs w:val="24"/>
        </w:rPr>
        <w:t>...........................................................................</w:t>
      </w:r>
      <w:r w:rsidR="00586D47">
        <w:rPr>
          <w:rFonts w:ascii="Arial" w:hAnsi="Arial" w:cs="Arial"/>
          <w:sz w:val="24"/>
          <w:szCs w:val="24"/>
        </w:rPr>
        <w:t>.</w:t>
      </w:r>
      <w:r w:rsidR="00B1006D">
        <w:rPr>
          <w:rFonts w:ascii="Arial" w:hAnsi="Arial" w:cs="Arial"/>
          <w:sz w:val="24"/>
          <w:szCs w:val="24"/>
        </w:rPr>
        <w:t>.21</w:t>
      </w:r>
    </w:p>
    <w:p w14:paraId="05351B84" w14:textId="2E978D2C" w:rsidR="00C31C2A" w:rsidRDefault="005868E5" w:rsidP="005868E5">
      <w:pPr>
        <w:pStyle w:val="PargrafodaLista"/>
        <w:numPr>
          <w:ilvl w:val="1"/>
          <w:numId w:val="1"/>
        </w:numPr>
        <w:rPr>
          <w:rFonts w:ascii="Arial" w:hAnsi="Arial" w:cs="Arial"/>
          <w:sz w:val="24"/>
          <w:szCs w:val="24"/>
        </w:rPr>
      </w:pPr>
      <w:r>
        <w:rPr>
          <w:rFonts w:ascii="Arial" w:hAnsi="Arial" w:cs="Arial"/>
          <w:sz w:val="24"/>
          <w:szCs w:val="24"/>
        </w:rPr>
        <w:t>RELATÓRIO FINAL</w:t>
      </w:r>
      <w:r w:rsidR="00302049">
        <w:rPr>
          <w:rFonts w:ascii="Arial" w:hAnsi="Arial" w:cs="Arial"/>
          <w:sz w:val="24"/>
          <w:szCs w:val="24"/>
        </w:rPr>
        <w:t>.....................................................................22</w:t>
      </w:r>
    </w:p>
    <w:p w14:paraId="0F9674B7" w14:textId="62462724" w:rsidR="005868E5" w:rsidRDefault="005868E5" w:rsidP="005868E5">
      <w:pPr>
        <w:pStyle w:val="PargrafodaLista"/>
        <w:numPr>
          <w:ilvl w:val="1"/>
          <w:numId w:val="1"/>
        </w:numPr>
        <w:rPr>
          <w:rFonts w:ascii="Arial" w:hAnsi="Arial" w:cs="Arial"/>
          <w:sz w:val="24"/>
          <w:szCs w:val="24"/>
        </w:rPr>
      </w:pPr>
      <w:r>
        <w:rPr>
          <w:rFonts w:ascii="Arial" w:hAnsi="Arial" w:cs="Arial"/>
          <w:sz w:val="24"/>
          <w:szCs w:val="24"/>
        </w:rPr>
        <w:t>RECOMENDAÇÕES</w:t>
      </w:r>
      <w:r w:rsidR="00302049">
        <w:rPr>
          <w:rFonts w:ascii="Arial" w:hAnsi="Arial" w:cs="Arial"/>
          <w:sz w:val="24"/>
          <w:szCs w:val="24"/>
        </w:rPr>
        <w:t>....................................................................24</w:t>
      </w:r>
    </w:p>
    <w:p w14:paraId="79BD3E7A" w14:textId="4887F943" w:rsidR="00F15ED0" w:rsidRDefault="00F15ED0" w:rsidP="005868E5">
      <w:pPr>
        <w:pStyle w:val="PargrafodaLista"/>
        <w:numPr>
          <w:ilvl w:val="1"/>
          <w:numId w:val="1"/>
        </w:numPr>
        <w:rPr>
          <w:rFonts w:ascii="Arial" w:hAnsi="Arial" w:cs="Arial"/>
          <w:sz w:val="24"/>
          <w:szCs w:val="24"/>
        </w:rPr>
      </w:pPr>
      <w:r>
        <w:rPr>
          <w:rFonts w:ascii="Arial" w:hAnsi="Arial" w:cs="Arial"/>
          <w:sz w:val="24"/>
          <w:szCs w:val="24"/>
        </w:rPr>
        <w:t>RELATÓRIOS DA 19ª LEGISLATURA</w:t>
      </w:r>
      <w:r w:rsidR="00302049">
        <w:rPr>
          <w:rFonts w:ascii="Arial" w:hAnsi="Arial" w:cs="Arial"/>
          <w:sz w:val="24"/>
          <w:szCs w:val="24"/>
        </w:rPr>
        <w:t>........................................25</w:t>
      </w:r>
    </w:p>
    <w:p w14:paraId="1A085CC1" w14:textId="77777777" w:rsidR="005868E5" w:rsidRPr="0092625A" w:rsidRDefault="005868E5" w:rsidP="005868E5">
      <w:pPr>
        <w:pStyle w:val="PargrafodaLista"/>
        <w:ind w:left="1440"/>
        <w:rPr>
          <w:rFonts w:ascii="Arial" w:hAnsi="Arial" w:cs="Arial"/>
          <w:sz w:val="24"/>
          <w:szCs w:val="24"/>
        </w:rPr>
      </w:pPr>
    </w:p>
    <w:p w14:paraId="4DDB26E2" w14:textId="5F122B21" w:rsidR="005868E5" w:rsidRDefault="005868E5" w:rsidP="005868E5">
      <w:pPr>
        <w:pStyle w:val="PargrafodaLista"/>
        <w:rPr>
          <w:rFonts w:ascii="Arial" w:hAnsi="Arial" w:cs="Arial"/>
          <w:b/>
          <w:bCs/>
          <w:sz w:val="24"/>
          <w:szCs w:val="24"/>
        </w:rPr>
      </w:pPr>
      <w:r>
        <w:rPr>
          <w:rFonts w:ascii="Arial" w:hAnsi="Arial" w:cs="Arial"/>
          <w:b/>
          <w:bCs/>
          <w:sz w:val="24"/>
          <w:szCs w:val="24"/>
        </w:rPr>
        <w:t>CONCLUSÃO</w:t>
      </w:r>
      <w:r w:rsidR="00315693">
        <w:rPr>
          <w:rFonts w:ascii="Arial" w:hAnsi="Arial" w:cs="Arial"/>
          <w:b/>
          <w:bCs/>
          <w:sz w:val="24"/>
          <w:szCs w:val="24"/>
        </w:rPr>
        <w:t>.........................................................................................27</w:t>
      </w:r>
    </w:p>
    <w:p w14:paraId="6B6F7A6B" w14:textId="77777777" w:rsidR="005868E5" w:rsidRDefault="005868E5" w:rsidP="005868E5">
      <w:pPr>
        <w:pStyle w:val="PargrafodaLista"/>
        <w:rPr>
          <w:rFonts w:ascii="Arial" w:hAnsi="Arial" w:cs="Arial"/>
          <w:b/>
          <w:bCs/>
          <w:sz w:val="24"/>
          <w:szCs w:val="24"/>
        </w:rPr>
      </w:pPr>
    </w:p>
    <w:p w14:paraId="678BB355" w14:textId="495BCB85" w:rsidR="00724F9C" w:rsidRPr="005868E5" w:rsidRDefault="005868E5" w:rsidP="005868E5">
      <w:pPr>
        <w:pStyle w:val="PargrafodaLista"/>
        <w:rPr>
          <w:rFonts w:ascii="Arial" w:hAnsi="Arial" w:cs="Arial"/>
          <w:b/>
          <w:bCs/>
          <w:sz w:val="24"/>
          <w:szCs w:val="24"/>
        </w:rPr>
      </w:pPr>
      <w:r>
        <w:rPr>
          <w:rFonts w:ascii="Arial" w:hAnsi="Arial" w:cs="Arial"/>
          <w:b/>
          <w:bCs/>
          <w:sz w:val="24"/>
          <w:szCs w:val="24"/>
        </w:rPr>
        <w:t>REFERÊNCIAS</w:t>
      </w:r>
      <w:r w:rsidR="004A447C">
        <w:rPr>
          <w:rFonts w:ascii="Arial" w:hAnsi="Arial" w:cs="Arial"/>
          <w:b/>
          <w:bCs/>
          <w:sz w:val="24"/>
          <w:szCs w:val="24"/>
        </w:rPr>
        <w:t>......................................................................................29</w:t>
      </w:r>
    </w:p>
    <w:p w14:paraId="24F84BD6" w14:textId="6482221D" w:rsidR="00A04561" w:rsidRDefault="00A04561">
      <w:pPr>
        <w:rPr>
          <w:rFonts w:ascii="Arial" w:hAnsi="Arial" w:cs="Arial"/>
        </w:rPr>
      </w:pPr>
    </w:p>
    <w:p w14:paraId="6F639669" w14:textId="77777777" w:rsidR="00A04561" w:rsidRDefault="00A04561">
      <w:pPr>
        <w:rPr>
          <w:rFonts w:ascii="Arial" w:hAnsi="Arial" w:cs="Arial"/>
        </w:rPr>
      </w:pPr>
    </w:p>
    <w:p w14:paraId="65FF0BCF" w14:textId="23E9E418" w:rsidR="00DF0A42" w:rsidRDefault="00DF0A42">
      <w:pPr>
        <w:rPr>
          <w:rFonts w:ascii="Arial" w:hAnsi="Arial" w:cs="Arial"/>
        </w:rPr>
      </w:pPr>
    </w:p>
    <w:p w14:paraId="5EE03BC4" w14:textId="77777777" w:rsidR="00DF0A42" w:rsidRDefault="00DF0A42">
      <w:pPr>
        <w:rPr>
          <w:rFonts w:ascii="Arial" w:hAnsi="Arial" w:cs="Arial"/>
        </w:rPr>
      </w:pPr>
    </w:p>
    <w:p w14:paraId="2B8A2399" w14:textId="77777777" w:rsidR="00EB6A48" w:rsidRDefault="00EB6A48">
      <w:pPr>
        <w:rPr>
          <w:rFonts w:ascii="Arial" w:hAnsi="Arial" w:cs="Arial"/>
        </w:rPr>
      </w:pPr>
    </w:p>
    <w:p w14:paraId="2E18CD5B" w14:textId="6598E847" w:rsidR="00776C12" w:rsidRPr="00776C12" w:rsidRDefault="004C300A" w:rsidP="00776C12">
      <w:pPr>
        <w:jc w:val="cente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4384" behindDoc="0" locked="0" layoutInCell="1" allowOverlap="1" wp14:anchorId="3613C628" wp14:editId="18707766">
                <wp:simplePos x="0" y="0"/>
                <wp:positionH relativeFrom="column">
                  <wp:posOffset>5086749</wp:posOffset>
                </wp:positionH>
                <wp:positionV relativeFrom="paragraph">
                  <wp:posOffset>-485125</wp:posOffset>
                </wp:positionV>
                <wp:extent cx="829339" cy="276446"/>
                <wp:effectExtent l="0" t="0" r="27940" b="28575"/>
                <wp:wrapNone/>
                <wp:docPr id="6" name="Retângulo 6"/>
                <wp:cNvGraphicFramePr/>
                <a:graphic xmlns:a="http://schemas.openxmlformats.org/drawingml/2006/main">
                  <a:graphicData uri="http://schemas.microsoft.com/office/word/2010/wordprocessingShape">
                    <wps:wsp>
                      <wps:cNvSpPr/>
                      <wps:spPr>
                        <a:xfrm>
                          <a:off x="0" y="0"/>
                          <a:ext cx="829339" cy="2764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B1B92" id="Retângulo 6" o:spid="_x0000_s1026" style="position:absolute;margin-left:400.55pt;margin-top:-38.2pt;width:65.3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" fillcolor="white [3212]" strokecolor="white [3212]" strokeweight="1pt"/>
            </w:pict>
          </mc:Fallback>
        </mc:AlternateContent>
      </w:r>
      <w:r w:rsidR="00776C12" w:rsidRPr="00776C12">
        <w:rPr>
          <w:rFonts w:ascii="Arial" w:hAnsi="Arial" w:cs="Arial"/>
          <w:b/>
          <w:bCs/>
          <w:sz w:val="24"/>
          <w:szCs w:val="24"/>
        </w:rPr>
        <w:t>INTRODUÇÃO</w:t>
      </w:r>
    </w:p>
    <w:p w14:paraId="552AF42F" w14:textId="6BE692E0" w:rsidR="00776C12" w:rsidRDefault="00776C12">
      <w:pPr>
        <w:rPr>
          <w:rFonts w:ascii="Arial" w:hAnsi="Arial" w:cs="Arial"/>
        </w:rPr>
      </w:pPr>
    </w:p>
    <w:p w14:paraId="079D997C" w14:textId="2256DCA0" w:rsidR="00776C12" w:rsidRDefault="002A6C5A" w:rsidP="008C439D">
      <w:pPr>
        <w:spacing w:line="360" w:lineRule="auto"/>
        <w:ind w:firstLine="1134"/>
        <w:jc w:val="both"/>
        <w:rPr>
          <w:rFonts w:ascii="Arial" w:hAnsi="Arial" w:cs="Arial"/>
          <w:sz w:val="24"/>
          <w:szCs w:val="24"/>
        </w:rPr>
      </w:pPr>
      <w:r w:rsidRPr="00B52B09">
        <w:rPr>
          <w:rFonts w:ascii="Arial" w:hAnsi="Arial" w:cs="Arial"/>
          <w:sz w:val="24"/>
          <w:szCs w:val="24"/>
        </w:rPr>
        <w:t xml:space="preserve">As </w:t>
      </w:r>
      <w:r w:rsidR="003D1E2C">
        <w:rPr>
          <w:rFonts w:ascii="Arial" w:hAnsi="Arial" w:cs="Arial"/>
          <w:sz w:val="24"/>
          <w:szCs w:val="24"/>
        </w:rPr>
        <w:t>c</w:t>
      </w:r>
      <w:r w:rsidRPr="00B52B09">
        <w:rPr>
          <w:rFonts w:ascii="Arial" w:hAnsi="Arial" w:cs="Arial"/>
          <w:sz w:val="24"/>
          <w:szCs w:val="24"/>
        </w:rPr>
        <w:t xml:space="preserve">omissões </w:t>
      </w:r>
      <w:r w:rsidR="003D1E2C">
        <w:rPr>
          <w:rFonts w:ascii="Arial" w:hAnsi="Arial" w:cs="Arial"/>
          <w:sz w:val="24"/>
          <w:szCs w:val="24"/>
        </w:rPr>
        <w:t>p</w:t>
      </w:r>
      <w:r w:rsidRPr="00B52B09">
        <w:rPr>
          <w:rFonts w:ascii="Arial" w:hAnsi="Arial" w:cs="Arial"/>
          <w:sz w:val="24"/>
          <w:szCs w:val="24"/>
        </w:rPr>
        <w:t xml:space="preserve">arlamentares de </w:t>
      </w:r>
      <w:r w:rsidR="003D1E2C">
        <w:rPr>
          <w:rFonts w:ascii="Arial" w:hAnsi="Arial" w:cs="Arial"/>
          <w:sz w:val="24"/>
          <w:szCs w:val="24"/>
        </w:rPr>
        <w:t>i</w:t>
      </w:r>
      <w:r w:rsidRPr="00B52B09">
        <w:rPr>
          <w:rFonts w:ascii="Arial" w:hAnsi="Arial" w:cs="Arial"/>
          <w:sz w:val="24"/>
          <w:szCs w:val="24"/>
        </w:rPr>
        <w:t xml:space="preserve">nquérito se </w:t>
      </w:r>
      <w:r w:rsidR="00A77DCF" w:rsidRPr="00B52B09">
        <w:rPr>
          <w:rFonts w:ascii="Arial" w:hAnsi="Arial" w:cs="Arial"/>
          <w:sz w:val="24"/>
          <w:szCs w:val="24"/>
        </w:rPr>
        <w:t>apresentam</w:t>
      </w:r>
      <w:r w:rsidRPr="00B52B09">
        <w:rPr>
          <w:rFonts w:ascii="Arial" w:hAnsi="Arial" w:cs="Arial"/>
          <w:sz w:val="24"/>
          <w:szCs w:val="24"/>
        </w:rPr>
        <w:t xml:space="preserve"> como </w:t>
      </w:r>
      <w:r w:rsidR="00436A11" w:rsidRPr="00B52B09">
        <w:rPr>
          <w:rFonts w:ascii="Arial" w:hAnsi="Arial" w:cs="Arial"/>
          <w:sz w:val="24"/>
          <w:szCs w:val="24"/>
        </w:rPr>
        <w:t xml:space="preserve">poderoso instrumento por parte do Poder Legislativo </w:t>
      </w:r>
      <w:r w:rsidR="00A77DCF" w:rsidRPr="00B52B09">
        <w:rPr>
          <w:rFonts w:ascii="Arial" w:hAnsi="Arial" w:cs="Arial"/>
          <w:sz w:val="24"/>
          <w:szCs w:val="24"/>
        </w:rPr>
        <w:t>que, por meio de investigaç</w:t>
      </w:r>
      <w:r w:rsidR="00EB6A48">
        <w:rPr>
          <w:rFonts w:ascii="Arial" w:hAnsi="Arial" w:cs="Arial"/>
          <w:sz w:val="24"/>
          <w:szCs w:val="24"/>
        </w:rPr>
        <w:t>ões</w:t>
      </w:r>
      <w:r w:rsidR="00A77DCF" w:rsidRPr="00B52B09">
        <w:rPr>
          <w:rFonts w:ascii="Arial" w:hAnsi="Arial" w:cs="Arial"/>
          <w:sz w:val="24"/>
          <w:szCs w:val="24"/>
        </w:rPr>
        <w:t xml:space="preserve">, possuem a finalidade de </w:t>
      </w:r>
      <w:r w:rsidR="00E12D46" w:rsidRPr="00B52B09">
        <w:rPr>
          <w:rFonts w:ascii="Arial" w:hAnsi="Arial" w:cs="Arial"/>
          <w:sz w:val="24"/>
          <w:szCs w:val="24"/>
        </w:rPr>
        <w:t xml:space="preserve">aprimorar fatos </w:t>
      </w:r>
      <w:r w:rsidR="003069FC">
        <w:rPr>
          <w:rFonts w:ascii="Arial" w:hAnsi="Arial" w:cs="Arial"/>
          <w:sz w:val="24"/>
          <w:szCs w:val="24"/>
        </w:rPr>
        <w:t xml:space="preserve">que, de alguma maneira, vem a lesar o bem-estar coletivo da sociedade. </w:t>
      </w:r>
      <w:r w:rsidR="00C61A5E">
        <w:rPr>
          <w:rFonts w:ascii="Arial" w:hAnsi="Arial" w:cs="Arial"/>
          <w:sz w:val="24"/>
          <w:szCs w:val="24"/>
        </w:rPr>
        <w:t xml:space="preserve">Dessa maneira, </w:t>
      </w:r>
      <w:r w:rsidR="003D1E2C">
        <w:rPr>
          <w:rFonts w:ascii="Arial" w:hAnsi="Arial" w:cs="Arial"/>
          <w:sz w:val="24"/>
          <w:szCs w:val="24"/>
        </w:rPr>
        <w:t xml:space="preserve">resta a dúvida quanto à efetividade dos trabalhos desenvolvidos nas comissões parlamentares de inquérito. </w:t>
      </w:r>
    </w:p>
    <w:p w14:paraId="49D1EDCF" w14:textId="3F16E7D5" w:rsidR="00644ED5" w:rsidRDefault="00644ED5" w:rsidP="008C439D">
      <w:pPr>
        <w:spacing w:line="360" w:lineRule="auto"/>
        <w:ind w:firstLine="1134"/>
        <w:jc w:val="both"/>
        <w:rPr>
          <w:rFonts w:ascii="Arial" w:hAnsi="Arial" w:cs="Arial"/>
          <w:sz w:val="24"/>
          <w:szCs w:val="24"/>
        </w:rPr>
      </w:pPr>
      <w:r>
        <w:rPr>
          <w:rFonts w:ascii="Arial" w:hAnsi="Arial" w:cs="Arial"/>
          <w:sz w:val="24"/>
          <w:szCs w:val="24"/>
        </w:rPr>
        <w:t>Assim, o presente trabalho terá como pro</w:t>
      </w:r>
      <w:r w:rsidR="004B4CA1">
        <w:rPr>
          <w:rFonts w:ascii="Arial" w:hAnsi="Arial" w:cs="Arial"/>
          <w:sz w:val="24"/>
          <w:szCs w:val="24"/>
        </w:rPr>
        <w:t>blemas centrais a apre</w:t>
      </w:r>
      <w:r w:rsidR="005C021D">
        <w:rPr>
          <w:rFonts w:ascii="Arial" w:hAnsi="Arial" w:cs="Arial"/>
          <w:sz w:val="24"/>
          <w:szCs w:val="24"/>
        </w:rPr>
        <w:t xml:space="preserve">sentação do processo de instauração de uma comissão parlamentar de inquérito na Assembleia Legislativa do Estado de Goiás, </w:t>
      </w:r>
      <w:r w:rsidR="00E8350D">
        <w:rPr>
          <w:rFonts w:ascii="Arial" w:hAnsi="Arial" w:cs="Arial"/>
          <w:sz w:val="24"/>
          <w:szCs w:val="24"/>
        </w:rPr>
        <w:t>bem como</w:t>
      </w:r>
      <w:r w:rsidR="00E267DD">
        <w:rPr>
          <w:rFonts w:ascii="Arial" w:hAnsi="Arial" w:cs="Arial"/>
          <w:sz w:val="24"/>
          <w:szCs w:val="24"/>
        </w:rPr>
        <w:t xml:space="preserve"> esclarecer acerca de sua composição e</w:t>
      </w:r>
      <w:r w:rsidR="004866B2">
        <w:rPr>
          <w:rFonts w:ascii="Arial" w:hAnsi="Arial" w:cs="Arial"/>
          <w:sz w:val="24"/>
          <w:szCs w:val="24"/>
        </w:rPr>
        <w:t xml:space="preserve">, por fim, da efetividade das instaurações parlamentares que </w:t>
      </w:r>
      <w:r w:rsidR="00EB6A48">
        <w:rPr>
          <w:rFonts w:ascii="Arial" w:hAnsi="Arial" w:cs="Arial"/>
          <w:sz w:val="24"/>
          <w:szCs w:val="24"/>
        </w:rPr>
        <w:t>se iniciaram</w:t>
      </w:r>
      <w:r w:rsidR="004866B2">
        <w:rPr>
          <w:rFonts w:ascii="Arial" w:hAnsi="Arial" w:cs="Arial"/>
          <w:sz w:val="24"/>
          <w:szCs w:val="24"/>
        </w:rPr>
        <w:t xml:space="preserve"> no parlamento goiano. </w:t>
      </w:r>
    </w:p>
    <w:p w14:paraId="26615180" w14:textId="19E235B8" w:rsidR="00760937" w:rsidRDefault="00760937" w:rsidP="008C439D">
      <w:pPr>
        <w:spacing w:line="360" w:lineRule="auto"/>
        <w:ind w:firstLine="1134"/>
        <w:jc w:val="both"/>
        <w:rPr>
          <w:rFonts w:ascii="Arial" w:hAnsi="Arial" w:cs="Arial"/>
          <w:sz w:val="24"/>
          <w:szCs w:val="24"/>
        </w:rPr>
      </w:pPr>
      <w:r>
        <w:rPr>
          <w:rFonts w:ascii="Arial" w:hAnsi="Arial" w:cs="Arial"/>
          <w:sz w:val="24"/>
          <w:szCs w:val="24"/>
        </w:rPr>
        <w:t xml:space="preserve">O objetivo geral será analisar o papel das comissões parlamentares de inquérito no âmbito legislativo do Estado de Goiás, bem como </w:t>
      </w:r>
      <w:r w:rsidR="00EB6A48">
        <w:rPr>
          <w:rFonts w:ascii="Arial" w:hAnsi="Arial" w:cs="Arial"/>
          <w:sz w:val="24"/>
          <w:szCs w:val="24"/>
        </w:rPr>
        <w:t>verificar</w:t>
      </w:r>
      <w:r>
        <w:rPr>
          <w:rFonts w:ascii="Arial" w:hAnsi="Arial" w:cs="Arial"/>
          <w:sz w:val="24"/>
          <w:szCs w:val="24"/>
        </w:rPr>
        <w:t xml:space="preserve"> a sua efetividade </w:t>
      </w:r>
      <w:r w:rsidR="00EB6A48">
        <w:rPr>
          <w:rFonts w:ascii="Arial" w:hAnsi="Arial" w:cs="Arial"/>
          <w:sz w:val="24"/>
          <w:szCs w:val="24"/>
        </w:rPr>
        <w:t>examinando suas atividades</w:t>
      </w:r>
      <w:r w:rsidR="00CF43DC">
        <w:rPr>
          <w:rFonts w:ascii="Arial" w:hAnsi="Arial" w:cs="Arial"/>
          <w:sz w:val="24"/>
          <w:szCs w:val="24"/>
        </w:rPr>
        <w:t xml:space="preserve"> por meio dos relatórios finais</w:t>
      </w:r>
      <w:r w:rsidR="00D15449">
        <w:rPr>
          <w:rFonts w:ascii="Arial" w:hAnsi="Arial" w:cs="Arial"/>
          <w:sz w:val="24"/>
          <w:szCs w:val="24"/>
        </w:rPr>
        <w:t xml:space="preserve"> por elas desenvolvidos. </w:t>
      </w:r>
    </w:p>
    <w:p w14:paraId="1AC27297" w14:textId="2B02B2F8" w:rsidR="00E45AEF" w:rsidRDefault="00E45AEF" w:rsidP="008C439D">
      <w:pPr>
        <w:spacing w:line="360" w:lineRule="auto"/>
        <w:ind w:firstLine="1134"/>
        <w:jc w:val="both"/>
        <w:rPr>
          <w:rFonts w:ascii="Arial" w:hAnsi="Arial" w:cs="Arial"/>
          <w:sz w:val="24"/>
          <w:szCs w:val="24"/>
        </w:rPr>
      </w:pPr>
      <w:r>
        <w:rPr>
          <w:rFonts w:ascii="Arial" w:hAnsi="Arial" w:cs="Arial"/>
          <w:sz w:val="24"/>
          <w:szCs w:val="24"/>
        </w:rPr>
        <w:t xml:space="preserve">Dessa forma, o trabalho é dividido em três capítulos, com o intuito de esclarecer </w:t>
      </w:r>
      <w:r w:rsidR="004C41B4">
        <w:rPr>
          <w:rFonts w:ascii="Arial" w:hAnsi="Arial" w:cs="Arial"/>
          <w:sz w:val="24"/>
          <w:szCs w:val="24"/>
        </w:rPr>
        <w:t xml:space="preserve">o tema pesquisado. </w:t>
      </w:r>
      <w:r w:rsidR="00440285">
        <w:rPr>
          <w:rFonts w:ascii="Arial" w:hAnsi="Arial" w:cs="Arial"/>
          <w:sz w:val="24"/>
          <w:szCs w:val="24"/>
        </w:rPr>
        <w:t>No primeiro capítulo é desenvolvido o contexto histórico do surgimento das comissões parlamentares de inquérito</w:t>
      </w:r>
      <w:r w:rsidR="00C666FB">
        <w:rPr>
          <w:rFonts w:ascii="Arial" w:hAnsi="Arial" w:cs="Arial"/>
          <w:sz w:val="24"/>
          <w:szCs w:val="24"/>
        </w:rPr>
        <w:t xml:space="preserve"> no mundo</w:t>
      </w:r>
      <w:r w:rsidR="0029157E">
        <w:rPr>
          <w:rFonts w:ascii="Arial" w:hAnsi="Arial" w:cs="Arial"/>
          <w:sz w:val="24"/>
          <w:szCs w:val="24"/>
        </w:rPr>
        <w:t>, desde seus primeiros registros,</w:t>
      </w:r>
      <w:r w:rsidR="00C666FB">
        <w:rPr>
          <w:rFonts w:ascii="Arial" w:hAnsi="Arial" w:cs="Arial"/>
          <w:sz w:val="24"/>
          <w:szCs w:val="24"/>
        </w:rPr>
        <w:t xml:space="preserve"> e no Brasil, alcançando, cronologicamente, </w:t>
      </w:r>
      <w:r w:rsidR="00F73665">
        <w:rPr>
          <w:rFonts w:ascii="Arial" w:hAnsi="Arial" w:cs="Arial"/>
          <w:sz w:val="24"/>
          <w:szCs w:val="24"/>
        </w:rPr>
        <w:t xml:space="preserve">o cenário </w:t>
      </w:r>
      <w:r w:rsidR="00C666FB">
        <w:rPr>
          <w:rFonts w:ascii="Arial" w:hAnsi="Arial" w:cs="Arial"/>
          <w:sz w:val="24"/>
          <w:szCs w:val="24"/>
        </w:rPr>
        <w:t xml:space="preserve">atual nacional. </w:t>
      </w:r>
    </w:p>
    <w:p w14:paraId="22FAC6A5" w14:textId="7626BC29" w:rsidR="00DA6CD5" w:rsidRDefault="00DA6CD5" w:rsidP="008C439D">
      <w:pPr>
        <w:spacing w:line="360" w:lineRule="auto"/>
        <w:ind w:firstLine="1134"/>
        <w:jc w:val="both"/>
        <w:rPr>
          <w:rFonts w:ascii="Arial" w:hAnsi="Arial" w:cs="Arial"/>
          <w:sz w:val="24"/>
          <w:szCs w:val="24"/>
        </w:rPr>
      </w:pPr>
      <w:r>
        <w:rPr>
          <w:rFonts w:ascii="Arial" w:hAnsi="Arial" w:cs="Arial"/>
          <w:sz w:val="24"/>
          <w:szCs w:val="24"/>
        </w:rPr>
        <w:t xml:space="preserve">O segundo capítulo aborda </w:t>
      </w:r>
      <w:r w:rsidR="00967A00">
        <w:rPr>
          <w:rFonts w:ascii="Arial" w:hAnsi="Arial" w:cs="Arial"/>
          <w:sz w:val="24"/>
          <w:szCs w:val="24"/>
        </w:rPr>
        <w:t xml:space="preserve">a previsão legal no Brasil, bem como </w:t>
      </w:r>
      <w:r w:rsidR="00C06757">
        <w:rPr>
          <w:rFonts w:ascii="Arial" w:hAnsi="Arial" w:cs="Arial"/>
          <w:sz w:val="24"/>
          <w:szCs w:val="24"/>
        </w:rPr>
        <w:t xml:space="preserve">a estruturação e funcionamento para a instauração de uma comissão parlamentar de inquérito no âmbito do Poder Legislativo federal, ou seja, no Congresso Nacional. </w:t>
      </w:r>
    </w:p>
    <w:p w14:paraId="142B4303" w14:textId="1EC4D818" w:rsidR="00776C12" w:rsidRDefault="00907C8D" w:rsidP="00B171CD">
      <w:pPr>
        <w:spacing w:line="360" w:lineRule="auto"/>
        <w:ind w:firstLine="1134"/>
        <w:jc w:val="both"/>
        <w:rPr>
          <w:rFonts w:ascii="Arial" w:hAnsi="Arial" w:cs="Arial"/>
          <w:sz w:val="24"/>
          <w:szCs w:val="24"/>
        </w:rPr>
      </w:pPr>
      <w:r>
        <w:rPr>
          <w:rFonts w:ascii="Arial" w:hAnsi="Arial" w:cs="Arial"/>
          <w:sz w:val="24"/>
          <w:szCs w:val="24"/>
        </w:rPr>
        <w:t>O terceiro e último capítulo restringe a pesquisa ao Poder Legislativo no Estado de Goiás,</w:t>
      </w:r>
      <w:r w:rsidR="00D70B58">
        <w:rPr>
          <w:rFonts w:ascii="Arial" w:hAnsi="Arial" w:cs="Arial"/>
          <w:sz w:val="24"/>
          <w:szCs w:val="24"/>
        </w:rPr>
        <w:t xml:space="preserve"> exercido pela Assembleia Legislativa do Estado,</w:t>
      </w:r>
      <w:r>
        <w:rPr>
          <w:rFonts w:ascii="Arial" w:hAnsi="Arial" w:cs="Arial"/>
          <w:sz w:val="24"/>
          <w:szCs w:val="24"/>
        </w:rPr>
        <w:t xml:space="preserve"> indicando a sua criação e composição dentro do parlamento goiano. Além disso, são comparados regimentos internos </w:t>
      </w:r>
      <w:r w:rsidR="00D1450F">
        <w:rPr>
          <w:rFonts w:ascii="Arial" w:hAnsi="Arial" w:cs="Arial"/>
          <w:sz w:val="24"/>
          <w:szCs w:val="24"/>
        </w:rPr>
        <w:t xml:space="preserve">de outras unidades federativas diante do funcionamento da CPI e, para finalizar, a </w:t>
      </w:r>
      <w:r w:rsidR="00235127">
        <w:rPr>
          <w:rFonts w:ascii="Arial" w:hAnsi="Arial" w:cs="Arial"/>
          <w:sz w:val="24"/>
          <w:szCs w:val="24"/>
        </w:rPr>
        <w:t>análise</w:t>
      </w:r>
      <w:r w:rsidR="00D1450F">
        <w:rPr>
          <w:rFonts w:ascii="Arial" w:hAnsi="Arial" w:cs="Arial"/>
          <w:sz w:val="24"/>
          <w:szCs w:val="24"/>
        </w:rPr>
        <w:t xml:space="preserve"> </w:t>
      </w:r>
      <w:r w:rsidR="00B171CD">
        <w:rPr>
          <w:rFonts w:ascii="Arial" w:hAnsi="Arial" w:cs="Arial"/>
          <w:sz w:val="24"/>
          <w:szCs w:val="24"/>
        </w:rPr>
        <w:t xml:space="preserve">dos relatórios finais </w:t>
      </w:r>
      <w:r w:rsidR="00F23D07">
        <w:rPr>
          <w:rFonts w:ascii="Arial" w:hAnsi="Arial" w:cs="Arial"/>
          <w:sz w:val="24"/>
          <w:szCs w:val="24"/>
        </w:rPr>
        <w:t>d</w:t>
      </w:r>
      <w:r w:rsidR="00B171CD">
        <w:rPr>
          <w:rFonts w:ascii="Arial" w:hAnsi="Arial" w:cs="Arial"/>
          <w:sz w:val="24"/>
          <w:szCs w:val="24"/>
        </w:rPr>
        <w:t xml:space="preserve">as </w:t>
      </w:r>
      <w:r w:rsidR="004C300A">
        <w:rPr>
          <w:rFonts w:ascii="Arial" w:hAnsi="Arial" w:cs="Arial"/>
          <w:noProof/>
          <w:sz w:val="24"/>
          <w:szCs w:val="24"/>
        </w:rPr>
        <w:lastRenderedPageBreak/>
        <mc:AlternateContent>
          <mc:Choice Requires="wps">
            <w:drawing>
              <wp:anchor distT="0" distB="0" distL="114300" distR="114300" simplePos="0" relativeHeight="251665408" behindDoc="0" locked="0" layoutInCell="1" allowOverlap="1" wp14:anchorId="00A2E012" wp14:editId="4B83E628">
                <wp:simplePos x="0" y="0"/>
                <wp:positionH relativeFrom="column">
                  <wp:posOffset>5065484</wp:posOffset>
                </wp:positionH>
                <wp:positionV relativeFrom="paragraph">
                  <wp:posOffset>-463860</wp:posOffset>
                </wp:positionV>
                <wp:extent cx="733646" cy="287079"/>
                <wp:effectExtent l="0" t="0" r="28575" b="17780"/>
                <wp:wrapNone/>
                <wp:docPr id="7" name="Retângulo 7"/>
                <wp:cNvGraphicFramePr/>
                <a:graphic xmlns:a="http://schemas.openxmlformats.org/drawingml/2006/main">
                  <a:graphicData uri="http://schemas.microsoft.com/office/word/2010/wordprocessingShape">
                    <wps:wsp>
                      <wps:cNvSpPr/>
                      <wps:spPr>
                        <a:xfrm>
                          <a:off x="0" y="0"/>
                          <a:ext cx="733646"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7EB3A" id="Retângulo 7" o:spid="_x0000_s1026" style="position:absolute;margin-left:398.85pt;margin-top:-36.5pt;width:57.75pt;height:2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" fillcolor="white [3212]" strokecolor="white [3212]" strokeweight="1pt"/>
            </w:pict>
          </mc:Fallback>
        </mc:AlternateContent>
      </w:r>
      <w:r w:rsidR="00B171CD">
        <w:rPr>
          <w:rFonts w:ascii="Arial" w:hAnsi="Arial" w:cs="Arial"/>
          <w:sz w:val="24"/>
          <w:szCs w:val="24"/>
        </w:rPr>
        <w:t>comissões parlamentares de inquérito abertas durante a 19ª legislatura</w:t>
      </w:r>
      <w:r w:rsidR="00422E41">
        <w:rPr>
          <w:rFonts w:ascii="Arial" w:hAnsi="Arial" w:cs="Arial"/>
          <w:sz w:val="24"/>
          <w:szCs w:val="24"/>
        </w:rPr>
        <w:t xml:space="preserve"> em Goiás. </w:t>
      </w:r>
    </w:p>
    <w:p w14:paraId="73568D1F" w14:textId="3FDA3B56" w:rsidR="005B11D7" w:rsidRDefault="005B11D7" w:rsidP="00B171CD">
      <w:pPr>
        <w:spacing w:line="360" w:lineRule="auto"/>
        <w:ind w:firstLine="1134"/>
        <w:jc w:val="both"/>
        <w:rPr>
          <w:rFonts w:ascii="Arial" w:hAnsi="Arial" w:cs="Arial"/>
        </w:rPr>
      </w:pPr>
      <w:r>
        <w:rPr>
          <w:rFonts w:ascii="Arial" w:hAnsi="Arial" w:cs="Arial"/>
          <w:sz w:val="24"/>
          <w:szCs w:val="24"/>
        </w:rPr>
        <w:t>Quanto ao método de pesquisa</w:t>
      </w:r>
      <w:r w:rsidR="003B6187">
        <w:rPr>
          <w:rFonts w:ascii="Arial" w:hAnsi="Arial" w:cs="Arial"/>
          <w:sz w:val="24"/>
          <w:szCs w:val="24"/>
        </w:rPr>
        <w:t xml:space="preserve">, </w:t>
      </w:r>
      <w:r w:rsidR="00E169FF">
        <w:rPr>
          <w:rFonts w:ascii="Arial" w:hAnsi="Arial" w:cs="Arial"/>
          <w:sz w:val="24"/>
          <w:szCs w:val="24"/>
        </w:rPr>
        <w:t xml:space="preserve">foi utilizado o hipotético-dedutivo tendo </w:t>
      </w:r>
      <w:r w:rsidR="008B6250">
        <w:rPr>
          <w:rFonts w:ascii="Arial" w:hAnsi="Arial" w:cs="Arial"/>
          <w:sz w:val="24"/>
          <w:szCs w:val="24"/>
        </w:rPr>
        <w:t>como ponto de partida uma proposição geral, até atingir uma conclusão part</w:t>
      </w:r>
      <w:r w:rsidR="007F200D">
        <w:rPr>
          <w:rFonts w:ascii="Arial" w:hAnsi="Arial" w:cs="Arial"/>
          <w:sz w:val="24"/>
          <w:szCs w:val="24"/>
        </w:rPr>
        <w:t>i</w:t>
      </w:r>
      <w:r w:rsidR="008B6250">
        <w:rPr>
          <w:rFonts w:ascii="Arial" w:hAnsi="Arial" w:cs="Arial"/>
          <w:sz w:val="24"/>
          <w:szCs w:val="24"/>
        </w:rPr>
        <w:t>cula</w:t>
      </w:r>
      <w:r w:rsidR="000E4076">
        <w:rPr>
          <w:rFonts w:ascii="Arial" w:hAnsi="Arial" w:cs="Arial"/>
          <w:sz w:val="24"/>
          <w:szCs w:val="24"/>
        </w:rPr>
        <w:t>r</w:t>
      </w:r>
      <w:r w:rsidR="008B6250">
        <w:rPr>
          <w:rFonts w:ascii="Arial" w:hAnsi="Arial" w:cs="Arial"/>
          <w:sz w:val="24"/>
          <w:szCs w:val="24"/>
        </w:rPr>
        <w:t xml:space="preserve">. </w:t>
      </w:r>
      <w:r w:rsidR="002B39C7">
        <w:rPr>
          <w:rFonts w:ascii="Arial" w:hAnsi="Arial" w:cs="Arial"/>
          <w:sz w:val="24"/>
          <w:szCs w:val="24"/>
        </w:rPr>
        <w:t xml:space="preserve">Por meio </w:t>
      </w:r>
      <w:r w:rsidR="00852DCA">
        <w:rPr>
          <w:rFonts w:ascii="Arial" w:hAnsi="Arial" w:cs="Arial"/>
          <w:sz w:val="24"/>
          <w:szCs w:val="24"/>
        </w:rPr>
        <w:t xml:space="preserve">de pesquisa documental e </w:t>
      </w:r>
      <w:r w:rsidR="001A00CF">
        <w:rPr>
          <w:rFonts w:ascii="Arial" w:hAnsi="Arial" w:cs="Arial"/>
          <w:sz w:val="24"/>
          <w:szCs w:val="24"/>
        </w:rPr>
        <w:t>estratégias bibliográficas</w:t>
      </w:r>
      <w:r w:rsidR="00AC3386">
        <w:rPr>
          <w:rFonts w:ascii="Arial" w:hAnsi="Arial" w:cs="Arial"/>
          <w:sz w:val="24"/>
          <w:szCs w:val="24"/>
        </w:rPr>
        <w:t xml:space="preserve">, </w:t>
      </w:r>
      <w:r w:rsidR="00235127">
        <w:rPr>
          <w:rFonts w:ascii="Arial" w:hAnsi="Arial" w:cs="Arial"/>
          <w:sz w:val="24"/>
          <w:szCs w:val="24"/>
        </w:rPr>
        <w:t xml:space="preserve">afora </w:t>
      </w:r>
      <w:r w:rsidR="002C1D90">
        <w:rPr>
          <w:rFonts w:ascii="Arial" w:hAnsi="Arial" w:cs="Arial"/>
          <w:sz w:val="24"/>
          <w:szCs w:val="24"/>
        </w:rPr>
        <w:t xml:space="preserve">o uso de jurisprudências, se justifica a pesquisa bibliográfica. </w:t>
      </w:r>
    </w:p>
    <w:p w14:paraId="79717887" w14:textId="29B6C3B9" w:rsidR="00776C12" w:rsidRDefault="00776C12">
      <w:pPr>
        <w:rPr>
          <w:rFonts w:ascii="Arial" w:hAnsi="Arial" w:cs="Arial"/>
        </w:rPr>
      </w:pPr>
    </w:p>
    <w:p w14:paraId="637F53CA" w14:textId="77777777" w:rsidR="00DF0A42" w:rsidRDefault="00DF0A42">
      <w:pPr>
        <w:rPr>
          <w:rFonts w:ascii="Arial" w:hAnsi="Arial" w:cs="Arial"/>
        </w:rPr>
      </w:pPr>
    </w:p>
    <w:p w14:paraId="29E91048" w14:textId="6E9F5B5E" w:rsidR="00EB6A48" w:rsidRDefault="00EB6A48">
      <w:pPr>
        <w:rPr>
          <w:rFonts w:ascii="Arial" w:hAnsi="Arial" w:cs="Arial"/>
        </w:rPr>
      </w:pPr>
    </w:p>
    <w:p w14:paraId="728116F6" w14:textId="77777777" w:rsidR="00536982" w:rsidRDefault="00536982">
      <w:pPr>
        <w:rPr>
          <w:rFonts w:ascii="Arial" w:hAnsi="Arial" w:cs="Arial"/>
        </w:rPr>
      </w:pPr>
    </w:p>
    <w:p w14:paraId="58A16AAB" w14:textId="77777777" w:rsidR="00EB6A48" w:rsidRDefault="00EB6A48">
      <w:pPr>
        <w:rPr>
          <w:rFonts w:ascii="Arial" w:hAnsi="Arial" w:cs="Arial"/>
        </w:rPr>
      </w:pPr>
    </w:p>
    <w:p w14:paraId="3B8605D2" w14:textId="5B61C03E" w:rsidR="00776C12" w:rsidRDefault="00776C12">
      <w:pPr>
        <w:rPr>
          <w:rFonts w:ascii="Arial" w:hAnsi="Arial" w:cs="Arial"/>
        </w:rPr>
      </w:pPr>
    </w:p>
    <w:p w14:paraId="5018F5E5" w14:textId="689E3731" w:rsidR="00DF0A42" w:rsidRDefault="00DF0A42">
      <w:pPr>
        <w:rPr>
          <w:rFonts w:ascii="Arial" w:hAnsi="Arial" w:cs="Arial"/>
        </w:rPr>
      </w:pPr>
    </w:p>
    <w:p w14:paraId="18B84D50" w14:textId="717AA8DC" w:rsidR="00DF0A42" w:rsidRDefault="00DF0A42">
      <w:pPr>
        <w:rPr>
          <w:rFonts w:ascii="Arial" w:hAnsi="Arial" w:cs="Arial"/>
        </w:rPr>
      </w:pPr>
    </w:p>
    <w:p w14:paraId="09AD05F9" w14:textId="4DCAD349" w:rsidR="00DF0A42" w:rsidRDefault="00DF0A42">
      <w:pPr>
        <w:rPr>
          <w:rFonts w:ascii="Arial" w:hAnsi="Arial" w:cs="Arial"/>
        </w:rPr>
      </w:pPr>
    </w:p>
    <w:p w14:paraId="79186957" w14:textId="388E15EF" w:rsidR="00DF0A42" w:rsidRDefault="00DF0A42">
      <w:pPr>
        <w:rPr>
          <w:rFonts w:ascii="Arial" w:hAnsi="Arial" w:cs="Arial"/>
        </w:rPr>
      </w:pPr>
    </w:p>
    <w:p w14:paraId="3DEC37E2" w14:textId="2A28AC93" w:rsidR="00DF0A42" w:rsidRDefault="00DF0A42">
      <w:pPr>
        <w:rPr>
          <w:rFonts w:ascii="Arial" w:hAnsi="Arial" w:cs="Arial"/>
        </w:rPr>
      </w:pPr>
    </w:p>
    <w:p w14:paraId="75714436" w14:textId="1552D065" w:rsidR="00DF0A42" w:rsidRDefault="00DF0A42">
      <w:pPr>
        <w:rPr>
          <w:rFonts w:ascii="Arial" w:hAnsi="Arial" w:cs="Arial"/>
        </w:rPr>
      </w:pPr>
    </w:p>
    <w:p w14:paraId="25116113" w14:textId="26C5DA17" w:rsidR="00DF0A42" w:rsidRDefault="00DF0A42">
      <w:pPr>
        <w:rPr>
          <w:rFonts w:ascii="Arial" w:hAnsi="Arial" w:cs="Arial"/>
        </w:rPr>
      </w:pPr>
    </w:p>
    <w:p w14:paraId="0F4C6313" w14:textId="008184A8" w:rsidR="00DF0A42" w:rsidRDefault="00DF0A42">
      <w:pPr>
        <w:rPr>
          <w:rFonts w:ascii="Arial" w:hAnsi="Arial" w:cs="Arial"/>
        </w:rPr>
      </w:pPr>
    </w:p>
    <w:p w14:paraId="03CACFB7" w14:textId="168F592E" w:rsidR="00DF0A42" w:rsidRDefault="00DF0A42">
      <w:pPr>
        <w:rPr>
          <w:rFonts w:ascii="Arial" w:hAnsi="Arial" w:cs="Arial"/>
        </w:rPr>
      </w:pPr>
    </w:p>
    <w:p w14:paraId="145CF371" w14:textId="4CF3F353" w:rsidR="00DF0A42" w:rsidRDefault="00DF0A42">
      <w:pPr>
        <w:rPr>
          <w:rFonts w:ascii="Arial" w:hAnsi="Arial" w:cs="Arial"/>
        </w:rPr>
      </w:pPr>
    </w:p>
    <w:p w14:paraId="45CA88CE" w14:textId="05EF2819" w:rsidR="00DF0A42" w:rsidRDefault="00DF0A42">
      <w:pPr>
        <w:rPr>
          <w:rFonts w:ascii="Arial" w:hAnsi="Arial" w:cs="Arial"/>
        </w:rPr>
      </w:pPr>
    </w:p>
    <w:p w14:paraId="42E1F1B7" w14:textId="7102E0E1" w:rsidR="00DF0A42" w:rsidRDefault="00DF0A42">
      <w:pPr>
        <w:rPr>
          <w:rFonts w:ascii="Arial" w:hAnsi="Arial" w:cs="Arial"/>
        </w:rPr>
      </w:pPr>
    </w:p>
    <w:p w14:paraId="167A0B0E" w14:textId="6306E08A" w:rsidR="00DF0A42" w:rsidRDefault="00DF0A42">
      <w:pPr>
        <w:rPr>
          <w:rFonts w:ascii="Arial" w:hAnsi="Arial" w:cs="Arial"/>
        </w:rPr>
      </w:pPr>
    </w:p>
    <w:p w14:paraId="19E100C7" w14:textId="67E78252" w:rsidR="00DF0A42" w:rsidRDefault="00DF0A42">
      <w:pPr>
        <w:rPr>
          <w:rFonts w:ascii="Arial" w:hAnsi="Arial" w:cs="Arial"/>
        </w:rPr>
      </w:pPr>
    </w:p>
    <w:p w14:paraId="377F6E30" w14:textId="2EB2FE95" w:rsidR="00DF0A42" w:rsidRDefault="00DF0A42">
      <w:pPr>
        <w:rPr>
          <w:rFonts w:ascii="Arial" w:hAnsi="Arial" w:cs="Arial"/>
        </w:rPr>
      </w:pPr>
    </w:p>
    <w:p w14:paraId="23DD571F" w14:textId="7D64148D" w:rsidR="00DF0A42" w:rsidRDefault="00DF0A42">
      <w:pPr>
        <w:rPr>
          <w:rFonts w:ascii="Arial" w:hAnsi="Arial" w:cs="Arial"/>
        </w:rPr>
      </w:pPr>
    </w:p>
    <w:p w14:paraId="037572B1" w14:textId="4BBDA161" w:rsidR="00DF0A42" w:rsidRDefault="00DF0A42">
      <w:pPr>
        <w:rPr>
          <w:rFonts w:ascii="Arial" w:hAnsi="Arial" w:cs="Arial"/>
        </w:rPr>
      </w:pPr>
    </w:p>
    <w:p w14:paraId="44E4DF1A" w14:textId="1B4FD29F" w:rsidR="00DF0A42" w:rsidRDefault="00DF0A42">
      <w:pPr>
        <w:rPr>
          <w:rFonts w:ascii="Arial" w:hAnsi="Arial" w:cs="Arial"/>
        </w:rPr>
      </w:pPr>
    </w:p>
    <w:p w14:paraId="604FDFFF" w14:textId="77777777" w:rsidR="00DF0A42" w:rsidRDefault="00DF0A42">
      <w:pPr>
        <w:rPr>
          <w:rFonts w:ascii="Arial" w:hAnsi="Arial" w:cs="Arial"/>
        </w:rPr>
      </w:pPr>
    </w:p>
    <w:p w14:paraId="6906401A" w14:textId="77777777" w:rsidR="00552C05" w:rsidRDefault="00552C05" w:rsidP="00552C05">
      <w:pPr>
        <w:pStyle w:val="PargrafodaLista"/>
        <w:rPr>
          <w:rFonts w:ascii="Arial" w:hAnsi="Arial" w:cs="Arial"/>
          <w:b/>
          <w:bCs/>
          <w:sz w:val="24"/>
          <w:szCs w:val="24"/>
        </w:rPr>
      </w:pPr>
    </w:p>
    <w:p w14:paraId="65F7C82C" w14:textId="3C6BCA6E" w:rsidR="00552C05" w:rsidRPr="00AF27C0" w:rsidRDefault="00552C05" w:rsidP="00F2366D">
      <w:pPr>
        <w:pStyle w:val="PargrafodaLista"/>
        <w:ind w:left="0"/>
        <w:jc w:val="center"/>
        <w:rPr>
          <w:rFonts w:ascii="Arial" w:hAnsi="Arial" w:cs="Arial"/>
          <w:b/>
          <w:bCs/>
          <w:sz w:val="24"/>
          <w:szCs w:val="24"/>
        </w:rPr>
      </w:pPr>
      <w:r>
        <w:rPr>
          <w:rFonts w:ascii="Arial" w:hAnsi="Arial" w:cs="Arial"/>
          <w:b/>
          <w:bCs/>
          <w:sz w:val="24"/>
          <w:szCs w:val="24"/>
        </w:rPr>
        <w:lastRenderedPageBreak/>
        <w:t xml:space="preserve">1. </w:t>
      </w:r>
      <w:r w:rsidRPr="00E166D5">
        <w:rPr>
          <w:rFonts w:ascii="Arial" w:hAnsi="Arial" w:cs="Arial"/>
          <w:b/>
          <w:bCs/>
          <w:sz w:val="24"/>
          <w:szCs w:val="24"/>
        </w:rPr>
        <w:t>CONTEXTO HISTÓRICO DAS COMISSÕES PARLAMENTARES DE</w:t>
      </w:r>
      <w:r>
        <w:rPr>
          <w:rFonts w:ascii="Arial" w:hAnsi="Arial" w:cs="Arial"/>
          <w:b/>
          <w:bCs/>
          <w:sz w:val="24"/>
          <w:szCs w:val="24"/>
        </w:rPr>
        <w:t xml:space="preserve"> </w:t>
      </w:r>
      <w:r w:rsidRPr="00E166D5">
        <w:rPr>
          <w:rFonts w:ascii="Arial" w:hAnsi="Arial" w:cs="Arial"/>
          <w:b/>
          <w:bCs/>
          <w:sz w:val="24"/>
          <w:szCs w:val="24"/>
        </w:rPr>
        <w:t>INQUÉRITO</w:t>
      </w:r>
    </w:p>
    <w:p w14:paraId="5AE8EDE3" w14:textId="77777777" w:rsidR="00552C05" w:rsidRDefault="00552C05" w:rsidP="00476C61">
      <w:pPr>
        <w:jc w:val="both"/>
        <w:rPr>
          <w:rFonts w:ascii="Arial" w:hAnsi="Arial" w:cs="Arial"/>
          <w:sz w:val="24"/>
          <w:szCs w:val="24"/>
        </w:rPr>
      </w:pPr>
    </w:p>
    <w:p w14:paraId="335C2DEA" w14:textId="4CD864E5" w:rsidR="00476C61" w:rsidRPr="00F2366D" w:rsidRDefault="00F2366D" w:rsidP="00476C61">
      <w:pPr>
        <w:jc w:val="both"/>
        <w:rPr>
          <w:rFonts w:ascii="Arial" w:hAnsi="Arial" w:cs="Arial"/>
          <w:bCs/>
          <w:sz w:val="24"/>
          <w:szCs w:val="24"/>
        </w:rPr>
      </w:pPr>
      <w:r w:rsidRPr="00F2366D">
        <w:rPr>
          <w:rFonts w:ascii="Arial" w:hAnsi="Arial" w:cs="Arial"/>
          <w:bCs/>
          <w:sz w:val="24"/>
          <w:szCs w:val="24"/>
        </w:rPr>
        <w:t>1.1 SURGIMENTO DAS COMISSÕES PARLAMENTARES DE INQUÉRITO</w:t>
      </w:r>
    </w:p>
    <w:p w14:paraId="5EFCB0AE" w14:textId="77777777" w:rsidR="00E07F54" w:rsidRPr="00E07F54" w:rsidRDefault="00E07F54" w:rsidP="00476C61">
      <w:pPr>
        <w:jc w:val="both"/>
        <w:rPr>
          <w:rFonts w:ascii="Arial" w:hAnsi="Arial" w:cs="Arial"/>
          <w:b/>
          <w:sz w:val="24"/>
          <w:szCs w:val="24"/>
        </w:rPr>
      </w:pPr>
    </w:p>
    <w:p w14:paraId="781E254B" w14:textId="5A1376F8" w:rsidR="00783FF3" w:rsidRDefault="00476C61" w:rsidP="00AA5288">
      <w:pPr>
        <w:spacing w:after="0" w:line="360" w:lineRule="auto"/>
        <w:ind w:firstLine="1134"/>
        <w:contextualSpacing/>
        <w:jc w:val="both"/>
        <w:rPr>
          <w:rFonts w:ascii="Arial" w:hAnsi="Arial" w:cs="Arial"/>
          <w:sz w:val="24"/>
          <w:szCs w:val="24"/>
        </w:rPr>
      </w:pPr>
      <w:r w:rsidRPr="40A119FA">
        <w:rPr>
          <w:rFonts w:ascii="Arial" w:hAnsi="Arial" w:cs="Arial"/>
          <w:sz w:val="24"/>
          <w:szCs w:val="24"/>
        </w:rPr>
        <w:t xml:space="preserve">Ao indagar sobre os primeiros rastros das comissões parlamentares de inquérito na história, não há dúvidas de que seu surgimento se deu na Inglaterra. A partir disso, </w:t>
      </w:r>
      <w:r w:rsidR="008863E0" w:rsidRPr="40A119FA">
        <w:rPr>
          <w:rFonts w:ascii="Arial" w:hAnsi="Arial" w:cs="Arial"/>
          <w:sz w:val="24"/>
          <w:szCs w:val="24"/>
        </w:rPr>
        <w:t>pesquisadores</w:t>
      </w:r>
      <w:r w:rsidRPr="40A119FA">
        <w:rPr>
          <w:rFonts w:ascii="Arial" w:hAnsi="Arial" w:cs="Arial"/>
          <w:sz w:val="24"/>
          <w:szCs w:val="24"/>
        </w:rPr>
        <w:t xml:space="preserve"> e doutrina</w:t>
      </w:r>
      <w:r w:rsidR="008863E0" w:rsidRPr="40A119FA">
        <w:rPr>
          <w:rFonts w:ascii="Arial" w:hAnsi="Arial" w:cs="Arial"/>
          <w:sz w:val="24"/>
          <w:szCs w:val="24"/>
        </w:rPr>
        <w:t>dore</w:t>
      </w:r>
      <w:r w:rsidRPr="40A119FA">
        <w:rPr>
          <w:rFonts w:ascii="Arial" w:hAnsi="Arial" w:cs="Arial"/>
          <w:sz w:val="24"/>
          <w:szCs w:val="24"/>
        </w:rPr>
        <w:t>s divergem sobre da</w:t>
      </w:r>
      <w:r w:rsidR="0029646D" w:rsidRPr="40A119FA">
        <w:rPr>
          <w:rFonts w:ascii="Arial" w:hAnsi="Arial" w:cs="Arial"/>
          <w:sz w:val="24"/>
          <w:szCs w:val="24"/>
        </w:rPr>
        <w:t>tas e acontecimentos onde possa</w:t>
      </w:r>
      <w:r w:rsidRPr="40A119FA">
        <w:rPr>
          <w:rFonts w:ascii="Arial" w:hAnsi="Arial" w:cs="Arial"/>
          <w:sz w:val="24"/>
          <w:szCs w:val="24"/>
        </w:rPr>
        <w:t xml:space="preserve"> ter ocorrido de fato a primeira investigação parlamentar organizada em comissão. </w:t>
      </w:r>
      <w:r w:rsidR="00C866C4" w:rsidRPr="40A119FA">
        <w:rPr>
          <w:rFonts w:ascii="Arial" w:hAnsi="Arial" w:cs="Arial"/>
          <w:sz w:val="24"/>
          <w:szCs w:val="24"/>
        </w:rPr>
        <w:t>Enquanto</w:t>
      </w:r>
      <w:r w:rsidR="00ED0DA3">
        <w:rPr>
          <w:rFonts w:ascii="Arial" w:hAnsi="Arial" w:cs="Arial"/>
          <w:sz w:val="24"/>
          <w:szCs w:val="24"/>
        </w:rPr>
        <w:t xml:space="preserve"> alguns </w:t>
      </w:r>
      <w:r w:rsidR="00C866C4" w:rsidRPr="40A119FA">
        <w:rPr>
          <w:rFonts w:ascii="Arial" w:hAnsi="Arial" w:cs="Arial"/>
          <w:sz w:val="24"/>
          <w:szCs w:val="24"/>
        </w:rPr>
        <w:t>historiadores remontam tais investigações ao reinado de Eduardo II em 1307,</w:t>
      </w:r>
      <w:r w:rsidR="00532A47">
        <w:rPr>
          <w:rFonts w:ascii="Arial" w:hAnsi="Arial" w:cs="Arial"/>
          <w:sz w:val="24"/>
          <w:szCs w:val="24"/>
        </w:rPr>
        <w:t xml:space="preserve"> já</w:t>
      </w:r>
      <w:r w:rsidR="00C866C4" w:rsidRPr="40A119FA">
        <w:rPr>
          <w:rFonts w:ascii="Arial" w:hAnsi="Arial" w:cs="Arial"/>
          <w:sz w:val="24"/>
          <w:szCs w:val="24"/>
        </w:rPr>
        <w:t xml:space="preserve"> Costa Pereira </w:t>
      </w:r>
      <w:r w:rsidR="00532A47">
        <w:rPr>
          <w:rFonts w:ascii="Arial" w:hAnsi="Arial" w:cs="Arial"/>
          <w:sz w:val="24"/>
          <w:szCs w:val="24"/>
        </w:rPr>
        <w:t xml:space="preserve">(1948) </w:t>
      </w:r>
      <w:r w:rsidR="00C866C4" w:rsidRPr="40A119FA">
        <w:rPr>
          <w:rFonts w:ascii="Arial" w:hAnsi="Arial" w:cs="Arial"/>
          <w:sz w:val="24"/>
          <w:szCs w:val="24"/>
        </w:rPr>
        <w:t>afirma que apenas no ano de 1571 aconteceu a primeira CPI.</w:t>
      </w:r>
    </w:p>
    <w:p w14:paraId="52E287C0" w14:textId="5FA25EFA" w:rsidR="00783FF3" w:rsidRDefault="00C866C4" w:rsidP="00286E6A">
      <w:pPr>
        <w:spacing w:line="360" w:lineRule="auto"/>
        <w:ind w:firstLine="1134"/>
        <w:contextualSpacing/>
        <w:jc w:val="both"/>
        <w:rPr>
          <w:rFonts w:ascii="Arial" w:hAnsi="Arial" w:cs="Arial"/>
          <w:sz w:val="24"/>
          <w:szCs w:val="24"/>
        </w:rPr>
      </w:pPr>
      <w:r w:rsidRPr="76AF3344">
        <w:rPr>
          <w:rFonts w:ascii="Arial" w:hAnsi="Arial" w:cs="Arial"/>
          <w:sz w:val="24"/>
          <w:szCs w:val="24"/>
        </w:rPr>
        <w:t xml:space="preserve"> Em contrapartida</w:t>
      </w:r>
      <w:r w:rsidR="00121181">
        <w:rPr>
          <w:rFonts w:ascii="Arial" w:hAnsi="Arial" w:cs="Arial"/>
          <w:color w:val="000000" w:themeColor="text1"/>
          <w:sz w:val="24"/>
          <w:szCs w:val="24"/>
        </w:rPr>
        <w:t>,</w:t>
      </w:r>
      <w:r w:rsidR="00C62D6D" w:rsidRPr="76AF3344">
        <w:rPr>
          <w:rFonts w:ascii="Arial" w:hAnsi="Arial" w:cs="Arial"/>
          <w:color w:val="FF0000"/>
          <w:sz w:val="24"/>
          <w:szCs w:val="24"/>
        </w:rPr>
        <w:t xml:space="preserve"> </w:t>
      </w:r>
      <w:r w:rsidRPr="76AF3344">
        <w:rPr>
          <w:rFonts w:ascii="Arial" w:hAnsi="Arial" w:cs="Arial"/>
          <w:sz w:val="24"/>
          <w:szCs w:val="24"/>
        </w:rPr>
        <w:t>Oliveira Filho</w:t>
      </w:r>
      <w:r w:rsidR="00532A47" w:rsidRPr="76AF3344">
        <w:rPr>
          <w:rFonts w:ascii="Arial" w:hAnsi="Arial" w:cs="Arial"/>
          <w:sz w:val="24"/>
          <w:szCs w:val="24"/>
        </w:rPr>
        <w:t xml:space="preserve"> (1954)</w:t>
      </w:r>
      <w:r w:rsidRPr="76AF3344">
        <w:rPr>
          <w:rFonts w:ascii="Arial" w:hAnsi="Arial" w:cs="Arial"/>
          <w:sz w:val="24"/>
          <w:szCs w:val="24"/>
        </w:rPr>
        <w:t>,</w:t>
      </w:r>
      <w:r w:rsidRPr="76AF3344">
        <w:rPr>
          <w:rFonts w:ascii="Arial" w:hAnsi="Arial" w:cs="Arial"/>
          <w:color w:val="FF0000"/>
          <w:sz w:val="24"/>
          <w:szCs w:val="24"/>
        </w:rPr>
        <w:t xml:space="preserve"> </w:t>
      </w:r>
      <w:r w:rsidRPr="76AF3344">
        <w:rPr>
          <w:rFonts w:ascii="Arial" w:hAnsi="Arial" w:cs="Arial"/>
          <w:sz w:val="24"/>
          <w:szCs w:val="24"/>
        </w:rPr>
        <w:t>aponta que somente no ano de 1689 veio a acontecer a primeira investigação parlamentar com a finalidade de apurar fatos ocorridos durante a guerra na Irlanda. Apesar das discrepâncias quanto às datas</w:t>
      </w:r>
      <w:r w:rsidR="00783FF3" w:rsidRPr="76AF3344">
        <w:rPr>
          <w:rFonts w:ascii="Arial" w:hAnsi="Arial" w:cs="Arial"/>
          <w:sz w:val="24"/>
          <w:szCs w:val="24"/>
        </w:rPr>
        <w:t xml:space="preserve">, </w:t>
      </w:r>
      <w:r w:rsidR="00783FF3" w:rsidRPr="76AF3344">
        <w:rPr>
          <w:rFonts w:ascii="Arial" w:hAnsi="Arial" w:cs="Arial"/>
          <w:color w:val="000000" w:themeColor="text1"/>
          <w:sz w:val="24"/>
          <w:szCs w:val="24"/>
        </w:rPr>
        <w:t xml:space="preserve">Ferreira </w:t>
      </w:r>
      <w:r w:rsidR="00C62D6D" w:rsidRPr="76AF3344">
        <w:rPr>
          <w:rFonts w:ascii="Arial" w:hAnsi="Arial" w:cs="Arial"/>
          <w:color w:val="000000" w:themeColor="text1"/>
          <w:sz w:val="24"/>
          <w:szCs w:val="24"/>
        </w:rPr>
        <w:t>(1992</w:t>
      </w:r>
      <w:r w:rsidR="008934B7" w:rsidRPr="76AF3344">
        <w:rPr>
          <w:rFonts w:ascii="Arial" w:hAnsi="Arial" w:cs="Arial"/>
          <w:color w:val="000000" w:themeColor="text1"/>
          <w:sz w:val="24"/>
          <w:szCs w:val="24"/>
        </w:rPr>
        <w:t>, pg. 96</w:t>
      </w:r>
      <w:r w:rsidR="00C62D6D" w:rsidRPr="76AF3344">
        <w:rPr>
          <w:rFonts w:ascii="Arial" w:hAnsi="Arial" w:cs="Arial"/>
          <w:color w:val="000000" w:themeColor="text1"/>
          <w:sz w:val="24"/>
          <w:szCs w:val="24"/>
        </w:rPr>
        <w:t xml:space="preserve">) </w:t>
      </w:r>
      <w:r w:rsidR="00783FF3" w:rsidRPr="76AF3344">
        <w:rPr>
          <w:rFonts w:ascii="Arial" w:hAnsi="Arial" w:cs="Arial"/>
          <w:sz w:val="24"/>
          <w:szCs w:val="24"/>
        </w:rPr>
        <w:t>conclui:</w:t>
      </w:r>
    </w:p>
    <w:p w14:paraId="0AC5B0B6" w14:textId="31B5268A" w:rsidR="00776C12" w:rsidRDefault="00783FF3" w:rsidP="00286E6A">
      <w:pPr>
        <w:spacing w:before="240" w:line="240" w:lineRule="auto"/>
        <w:ind w:left="2268"/>
        <w:jc w:val="both"/>
        <w:rPr>
          <w:rFonts w:ascii="Arial" w:hAnsi="Arial" w:cs="Arial"/>
          <w:sz w:val="20"/>
          <w:szCs w:val="20"/>
        </w:rPr>
      </w:pPr>
      <w:r w:rsidRPr="00D557F7">
        <w:rPr>
          <w:rFonts w:ascii="Arial" w:hAnsi="Arial" w:cs="Arial"/>
          <w:sz w:val="20"/>
          <w:szCs w:val="20"/>
        </w:rPr>
        <w:t>[...] o inquérito parlamentar teria, naturalmente, de surgir na Inglaterra, pois foi nesse país onde o Parlamento primeiro evoluiu de suas origens medievais de corpo consultivo do monarca para assumir o caráter de assembleia legislativa. Logo os parlamentares sentiram a necessidade de informar-se sobre determinados fatos, o que só poderia ser feito mediante o poder de ouvir testemunhas e exigir a apresentação de papéis</w:t>
      </w:r>
      <w:r w:rsidR="00470909" w:rsidRPr="00D557F7">
        <w:rPr>
          <w:rFonts w:ascii="Arial" w:hAnsi="Arial" w:cs="Arial"/>
          <w:sz w:val="20"/>
          <w:szCs w:val="20"/>
        </w:rPr>
        <w:t xml:space="preserve"> o poder de </w:t>
      </w:r>
      <w:proofErr w:type="spellStart"/>
      <w:r w:rsidR="00470909" w:rsidRPr="007F200D">
        <w:rPr>
          <w:rFonts w:ascii="Arial" w:hAnsi="Arial" w:cs="Arial"/>
          <w:b/>
          <w:bCs/>
          <w:i/>
          <w:iCs/>
          <w:sz w:val="20"/>
          <w:szCs w:val="20"/>
        </w:rPr>
        <w:t>to</w:t>
      </w:r>
      <w:proofErr w:type="spellEnd"/>
      <w:r w:rsidR="00470909" w:rsidRPr="007F200D">
        <w:rPr>
          <w:rFonts w:ascii="Arial" w:hAnsi="Arial" w:cs="Arial"/>
          <w:b/>
          <w:bCs/>
          <w:i/>
          <w:iCs/>
          <w:sz w:val="20"/>
          <w:szCs w:val="20"/>
        </w:rPr>
        <w:t xml:space="preserve"> </w:t>
      </w:r>
      <w:proofErr w:type="spellStart"/>
      <w:r w:rsidR="00470909" w:rsidRPr="007F200D">
        <w:rPr>
          <w:rFonts w:ascii="Arial" w:hAnsi="Arial" w:cs="Arial"/>
          <w:b/>
          <w:bCs/>
          <w:i/>
          <w:iCs/>
          <w:sz w:val="20"/>
          <w:szCs w:val="20"/>
        </w:rPr>
        <w:t>send</w:t>
      </w:r>
      <w:proofErr w:type="spellEnd"/>
      <w:r w:rsidR="00470909" w:rsidRPr="007F200D">
        <w:rPr>
          <w:rFonts w:ascii="Arial" w:hAnsi="Arial" w:cs="Arial"/>
          <w:b/>
          <w:bCs/>
          <w:i/>
          <w:iCs/>
          <w:sz w:val="20"/>
          <w:szCs w:val="20"/>
        </w:rPr>
        <w:t xml:space="preserve"> for </w:t>
      </w:r>
      <w:proofErr w:type="spellStart"/>
      <w:r w:rsidR="00470909" w:rsidRPr="007F200D">
        <w:rPr>
          <w:rFonts w:ascii="Arial" w:hAnsi="Arial" w:cs="Arial"/>
          <w:b/>
          <w:bCs/>
          <w:i/>
          <w:iCs/>
          <w:sz w:val="20"/>
          <w:szCs w:val="20"/>
        </w:rPr>
        <w:t>person</w:t>
      </w:r>
      <w:proofErr w:type="spellEnd"/>
      <w:r w:rsidR="00470909" w:rsidRPr="007F200D">
        <w:rPr>
          <w:rFonts w:ascii="Arial" w:hAnsi="Arial" w:cs="Arial"/>
          <w:b/>
          <w:bCs/>
          <w:i/>
          <w:iCs/>
          <w:sz w:val="20"/>
          <w:szCs w:val="20"/>
        </w:rPr>
        <w:t xml:space="preserve"> </w:t>
      </w:r>
      <w:proofErr w:type="spellStart"/>
      <w:r w:rsidR="00470909" w:rsidRPr="007F200D">
        <w:rPr>
          <w:rFonts w:ascii="Arial" w:hAnsi="Arial" w:cs="Arial"/>
          <w:b/>
          <w:bCs/>
          <w:i/>
          <w:iCs/>
          <w:sz w:val="20"/>
          <w:szCs w:val="20"/>
        </w:rPr>
        <w:t>and</w:t>
      </w:r>
      <w:proofErr w:type="spellEnd"/>
      <w:r w:rsidR="00470909" w:rsidRPr="007F200D">
        <w:rPr>
          <w:rFonts w:ascii="Arial" w:hAnsi="Arial" w:cs="Arial"/>
          <w:b/>
          <w:bCs/>
          <w:i/>
          <w:iCs/>
          <w:sz w:val="20"/>
          <w:szCs w:val="20"/>
        </w:rPr>
        <w:t xml:space="preserve"> </w:t>
      </w:r>
      <w:proofErr w:type="spellStart"/>
      <w:r w:rsidR="00470909" w:rsidRPr="007F200D">
        <w:rPr>
          <w:rFonts w:ascii="Arial" w:hAnsi="Arial" w:cs="Arial"/>
          <w:b/>
          <w:bCs/>
          <w:i/>
          <w:iCs/>
          <w:sz w:val="20"/>
          <w:szCs w:val="20"/>
        </w:rPr>
        <w:t>papers</w:t>
      </w:r>
      <w:proofErr w:type="spellEnd"/>
      <w:r w:rsidR="00470909" w:rsidRPr="007F200D">
        <w:rPr>
          <w:rFonts w:ascii="Arial" w:hAnsi="Arial" w:cs="Arial"/>
          <w:b/>
          <w:bCs/>
          <w:i/>
          <w:iCs/>
          <w:sz w:val="20"/>
          <w:szCs w:val="20"/>
        </w:rPr>
        <w:t>.</w:t>
      </w:r>
      <w:r w:rsidR="00470909" w:rsidRPr="00D557F7">
        <w:rPr>
          <w:rFonts w:ascii="Arial" w:hAnsi="Arial" w:cs="Arial"/>
          <w:sz w:val="20"/>
          <w:szCs w:val="20"/>
        </w:rPr>
        <w:t xml:space="preserve"> Os que resistiam às ordens da Câmara dos Comuns podiam</w:t>
      </w:r>
      <w:r w:rsidR="00D557F7" w:rsidRPr="00D557F7">
        <w:rPr>
          <w:rFonts w:ascii="Arial" w:hAnsi="Arial" w:cs="Arial"/>
          <w:sz w:val="20"/>
          <w:szCs w:val="20"/>
        </w:rPr>
        <w:t xml:space="preserve"> s</w:t>
      </w:r>
      <w:r w:rsidR="0033161C">
        <w:rPr>
          <w:rFonts w:ascii="Arial" w:hAnsi="Arial" w:cs="Arial"/>
          <w:sz w:val="20"/>
          <w:szCs w:val="20"/>
        </w:rPr>
        <w:t>er presos diretamente por esta.</w:t>
      </w:r>
    </w:p>
    <w:p w14:paraId="47BF71AF" w14:textId="61F2ED55" w:rsidR="005D46D0" w:rsidRDefault="00776C12" w:rsidP="00286E6A">
      <w:pPr>
        <w:spacing w:before="240" w:after="0" w:line="360" w:lineRule="auto"/>
        <w:ind w:firstLine="1134"/>
        <w:contextualSpacing/>
        <w:jc w:val="both"/>
        <w:rPr>
          <w:rFonts w:ascii="Arial" w:hAnsi="Arial" w:cs="Arial"/>
          <w:sz w:val="24"/>
          <w:szCs w:val="24"/>
        </w:rPr>
      </w:pPr>
      <w:r w:rsidRPr="00776C12">
        <w:rPr>
          <w:rFonts w:ascii="Arial" w:hAnsi="Arial" w:cs="Arial"/>
          <w:sz w:val="24"/>
          <w:szCs w:val="24"/>
        </w:rPr>
        <w:t>Avançando n</w:t>
      </w:r>
      <w:r w:rsidR="001B4780">
        <w:rPr>
          <w:rFonts w:ascii="Arial" w:hAnsi="Arial" w:cs="Arial"/>
          <w:sz w:val="24"/>
          <w:szCs w:val="24"/>
        </w:rPr>
        <w:t>a linha do</w:t>
      </w:r>
      <w:r w:rsidRPr="00776C12">
        <w:rPr>
          <w:rFonts w:ascii="Arial" w:hAnsi="Arial" w:cs="Arial"/>
          <w:sz w:val="24"/>
          <w:szCs w:val="24"/>
        </w:rPr>
        <w:t xml:space="preserve"> </w:t>
      </w:r>
      <w:r>
        <w:rPr>
          <w:rFonts w:ascii="Arial" w:hAnsi="Arial" w:cs="Arial"/>
          <w:sz w:val="24"/>
          <w:szCs w:val="24"/>
        </w:rPr>
        <w:t xml:space="preserve">tempo, </w:t>
      </w:r>
      <w:r w:rsidR="001B4780">
        <w:rPr>
          <w:rFonts w:ascii="Arial" w:hAnsi="Arial" w:cs="Arial"/>
          <w:sz w:val="24"/>
          <w:szCs w:val="24"/>
        </w:rPr>
        <w:t xml:space="preserve">percebe-se </w:t>
      </w:r>
      <w:r w:rsidR="00AF5FCD">
        <w:rPr>
          <w:rFonts w:ascii="Arial" w:hAnsi="Arial" w:cs="Arial"/>
          <w:sz w:val="24"/>
          <w:szCs w:val="24"/>
        </w:rPr>
        <w:t xml:space="preserve">o aparecimento das comissões parlamentares de inquérito nas colônias da Inglaterra na América do Norte, onde antes mesmo de declarar sua independência, registra-se a ocorrência de investigações por parte do parlamento. Contudo, mesmo com a promulgação da Constituição estadunidense em 1787, não </w:t>
      </w:r>
      <w:proofErr w:type="gramStart"/>
      <w:r w:rsidR="00AF5FCD">
        <w:rPr>
          <w:rFonts w:ascii="Arial" w:hAnsi="Arial" w:cs="Arial"/>
          <w:sz w:val="24"/>
          <w:szCs w:val="24"/>
        </w:rPr>
        <w:t>encontrava-se</w:t>
      </w:r>
      <w:proofErr w:type="gramEnd"/>
      <w:r w:rsidR="00AF5FCD">
        <w:rPr>
          <w:rFonts w:ascii="Arial" w:hAnsi="Arial" w:cs="Arial"/>
          <w:sz w:val="24"/>
          <w:szCs w:val="24"/>
        </w:rPr>
        <w:t xml:space="preserve"> previsão legal do poder de inquisição legislativo</w:t>
      </w:r>
      <w:r w:rsidR="005D46D0">
        <w:rPr>
          <w:rFonts w:ascii="Arial" w:hAnsi="Arial" w:cs="Arial"/>
          <w:sz w:val="24"/>
          <w:szCs w:val="24"/>
        </w:rPr>
        <w:t xml:space="preserve"> e apesar da ausência de tal previsão, entendia o Poder Legislativo </w:t>
      </w:r>
      <w:r w:rsidR="0029646D">
        <w:rPr>
          <w:rFonts w:ascii="Arial" w:hAnsi="Arial" w:cs="Arial"/>
          <w:sz w:val="24"/>
          <w:szCs w:val="24"/>
        </w:rPr>
        <w:t xml:space="preserve">deter da </w:t>
      </w:r>
      <w:r w:rsidR="00D51019">
        <w:rPr>
          <w:rFonts w:ascii="Arial" w:hAnsi="Arial" w:cs="Arial"/>
          <w:sz w:val="24"/>
          <w:szCs w:val="24"/>
        </w:rPr>
        <w:t>prerrogativa</w:t>
      </w:r>
      <w:r w:rsidR="0029646D">
        <w:rPr>
          <w:rFonts w:ascii="Arial" w:hAnsi="Arial" w:cs="Arial"/>
          <w:sz w:val="24"/>
          <w:szCs w:val="24"/>
        </w:rPr>
        <w:t xml:space="preserve"> investigativa</w:t>
      </w:r>
      <w:r w:rsidR="00D51019">
        <w:rPr>
          <w:rFonts w:ascii="Arial" w:hAnsi="Arial" w:cs="Arial"/>
          <w:sz w:val="24"/>
          <w:szCs w:val="24"/>
        </w:rPr>
        <w:t>, fazendo de sua prática um costume.</w:t>
      </w:r>
    </w:p>
    <w:p w14:paraId="69185184" w14:textId="4DF6D0DE" w:rsidR="007E4EE7" w:rsidRDefault="007E4EE7" w:rsidP="00AA5288">
      <w:pPr>
        <w:spacing w:after="0" w:line="360" w:lineRule="auto"/>
        <w:ind w:firstLine="1134"/>
        <w:contextualSpacing/>
        <w:jc w:val="both"/>
        <w:rPr>
          <w:rFonts w:ascii="Arial" w:hAnsi="Arial" w:cs="Arial"/>
          <w:sz w:val="24"/>
          <w:szCs w:val="24"/>
        </w:rPr>
      </w:pPr>
      <w:r>
        <w:rPr>
          <w:rFonts w:ascii="Arial" w:hAnsi="Arial" w:cs="Arial"/>
          <w:sz w:val="24"/>
          <w:szCs w:val="24"/>
        </w:rPr>
        <w:t xml:space="preserve">Apenas em 1927 a Suprema Corte dos Estados Unidos vem a expor a constitucionalidade das </w:t>
      </w:r>
      <w:r w:rsidR="00974808">
        <w:rPr>
          <w:rFonts w:ascii="Arial" w:hAnsi="Arial" w:cs="Arial"/>
          <w:sz w:val="24"/>
          <w:szCs w:val="24"/>
        </w:rPr>
        <w:t xml:space="preserve">comissões parlamentares de inquérito no caso Mc Grain </w:t>
      </w:r>
      <w:r w:rsidR="00CE3C59">
        <w:rPr>
          <w:rFonts w:ascii="Arial" w:hAnsi="Arial" w:cs="Arial"/>
          <w:i/>
          <w:iCs/>
          <w:sz w:val="24"/>
          <w:szCs w:val="24"/>
        </w:rPr>
        <w:t>vs.</w:t>
      </w:r>
      <w:r w:rsidR="00974808">
        <w:rPr>
          <w:rFonts w:ascii="Arial" w:hAnsi="Arial" w:cs="Arial"/>
          <w:sz w:val="24"/>
          <w:szCs w:val="24"/>
        </w:rPr>
        <w:t xml:space="preserve"> </w:t>
      </w:r>
      <w:proofErr w:type="spellStart"/>
      <w:r w:rsidR="00974808">
        <w:rPr>
          <w:rFonts w:ascii="Arial" w:hAnsi="Arial" w:cs="Arial"/>
          <w:sz w:val="24"/>
          <w:szCs w:val="24"/>
        </w:rPr>
        <w:t>Daugherty</w:t>
      </w:r>
      <w:proofErr w:type="spellEnd"/>
      <w:r w:rsidR="00484119">
        <w:rPr>
          <w:rFonts w:ascii="Arial" w:hAnsi="Arial" w:cs="Arial"/>
          <w:sz w:val="24"/>
          <w:szCs w:val="24"/>
        </w:rPr>
        <w:t>.</w:t>
      </w:r>
    </w:p>
    <w:p w14:paraId="45BFF9AE" w14:textId="004C92EB" w:rsidR="00DE0BB7" w:rsidRDefault="00DE0BB7" w:rsidP="00AA5288">
      <w:pPr>
        <w:spacing w:after="0" w:line="360" w:lineRule="auto"/>
        <w:ind w:firstLine="1134"/>
        <w:contextualSpacing/>
        <w:jc w:val="both"/>
        <w:rPr>
          <w:rFonts w:ascii="Arial" w:hAnsi="Arial" w:cs="Arial"/>
          <w:sz w:val="24"/>
          <w:szCs w:val="24"/>
        </w:rPr>
      </w:pPr>
      <w:r>
        <w:rPr>
          <w:rFonts w:ascii="Arial" w:hAnsi="Arial" w:cs="Arial"/>
          <w:sz w:val="24"/>
          <w:szCs w:val="24"/>
        </w:rPr>
        <w:lastRenderedPageBreak/>
        <w:t xml:space="preserve">Quanto a seu surgimento na Europa continental, vários países </w:t>
      </w:r>
      <w:r w:rsidR="005B6D0C">
        <w:rPr>
          <w:rFonts w:ascii="Arial" w:hAnsi="Arial" w:cs="Arial"/>
          <w:sz w:val="24"/>
          <w:szCs w:val="24"/>
        </w:rPr>
        <w:t xml:space="preserve">possuem variados registros da instalação das investigações parlamentares. Na França, a Lei de </w:t>
      </w:r>
      <w:r w:rsidR="00794133">
        <w:rPr>
          <w:rFonts w:ascii="Arial" w:hAnsi="Arial" w:cs="Arial"/>
          <w:sz w:val="24"/>
          <w:szCs w:val="24"/>
        </w:rPr>
        <w:t>6 de janeiro de 1916, em seu artigo 9°, formaliza a composição das chamadas “</w:t>
      </w:r>
      <w:proofErr w:type="spellStart"/>
      <w:r w:rsidR="00794133">
        <w:rPr>
          <w:rFonts w:ascii="Arial" w:hAnsi="Arial" w:cs="Arial"/>
          <w:i/>
          <w:iCs/>
          <w:sz w:val="24"/>
          <w:szCs w:val="24"/>
        </w:rPr>
        <w:t>comission</w:t>
      </w:r>
      <w:proofErr w:type="spellEnd"/>
      <w:r w:rsidR="00794133">
        <w:rPr>
          <w:rFonts w:ascii="Arial" w:hAnsi="Arial" w:cs="Arial"/>
          <w:i/>
          <w:iCs/>
          <w:sz w:val="24"/>
          <w:szCs w:val="24"/>
        </w:rPr>
        <w:t xml:space="preserve"> d’</w:t>
      </w:r>
      <w:proofErr w:type="spellStart"/>
      <w:r w:rsidR="00794133">
        <w:rPr>
          <w:rFonts w:ascii="Arial" w:hAnsi="Arial" w:cs="Arial"/>
          <w:i/>
          <w:iCs/>
          <w:sz w:val="24"/>
          <w:szCs w:val="24"/>
        </w:rPr>
        <w:t>enquête</w:t>
      </w:r>
      <w:proofErr w:type="spellEnd"/>
      <w:r w:rsidR="00794133">
        <w:rPr>
          <w:rFonts w:ascii="Arial" w:hAnsi="Arial" w:cs="Arial"/>
          <w:i/>
          <w:iCs/>
          <w:sz w:val="24"/>
          <w:szCs w:val="24"/>
        </w:rPr>
        <w:t xml:space="preserve"> </w:t>
      </w:r>
      <w:proofErr w:type="spellStart"/>
      <w:r w:rsidR="00794133">
        <w:rPr>
          <w:rFonts w:ascii="Arial" w:hAnsi="Arial" w:cs="Arial"/>
          <w:i/>
          <w:iCs/>
          <w:sz w:val="24"/>
          <w:szCs w:val="24"/>
        </w:rPr>
        <w:t>parlamentaire</w:t>
      </w:r>
      <w:proofErr w:type="spellEnd"/>
      <w:r w:rsidR="00794133">
        <w:rPr>
          <w:rFonts w:ascii="Arial" w:hAnsi="Arial" w:cs="Arial"/>
          <w:sz w:val="24"/>
          <w:szCs w:val="24"/>
        </w:rPr>
        <w:t xml:space="preserve">”, já na Alemanha o artigo 91 da Lei Fundamental do </w:t>
      </w:r>
      <w:r w:rsidR="00484119">
        <w:rPr>
          <w:rFonts w:ascii="Arial" w:hAnsi="Arial" w:cs="Arial"/>
          <w:sz w:val="24"/>
          <w:szCs w:val="24"/>
        </w:rPr>
        <w:t>Grão-Ducado</w:t>
      </w:r>
      <w:r w:rsidR="00794133">
        <w:rPr>
          <w:rFonts w:ascii="Arial" w:hAnsi="Arial" w:cs="Arial"/>
          <w:sz w:val="24"/>
          <w:szCs w:val="24"/>
        </w:rPr>
        <w:t xml:space="preserve"> da Saxônia-Weimar-</w:t>
      </w:r>
      <w:proofErr w:type="spellStart"/>
      <w:r w:rsidR="00794133">
        <w:rPr>
          <w:rFonts w:ascii="Arial" w:hAnsi="Arial" w:cs="Arial"/>
          <w:sz w:val="24"/>
          <w:szCs w:val="24"/>
        </w:rPr>
        <w:t>Eisenach</w:t>
      </w:r>
      <w:proofErr w:type="spellEnd"/>
      <w:r w:rsidR="00794133">
        <w:rPr>
          <w:rFonts w:ascii="Arial" w:hAnsi="Arial" w:cs="Arial"/>
          <w:sz w:val="24"/>
          <w:szCs w:val="24"/>
        </w:rPr>
        <w:t>, no ano de 1816, veio a regulamentar o poder da instauração de comissões para obter informações por par</w:t>
      </w:r>
      <w:r w:rsidR="00484119">
        <w:rPr>
          <w:rFonts w:ascii="Arial" w:hAnsi="Arial" w:cs="Arial"/>
          <w:sz w:val="24"/>
          <w:szCs w:val="24"/>
        </w:rPr>
        <w:t>te das Assembleias dos Estados.</w:t>
      </w:r>
    </w:p>
    <w:p w14:paraId="268ABF04" w14:textId="35DA7F12" w:rsidR="00794133" w:rsidRPr="00023C42" w:rsidRDefault="00794133" w:rsidP="009F29FE">
      <w:pPr>
        <w:spacing w:line="360" w:lineRule="auto"/>
        <w:ind w:firstLine="1134"/>
        <w:contextualSpacing/>
        <w:jc w:val="both"/>
        <w:rPr>
          <w:rFonts w:ascii="Arial" w:hAnsi="Arial" w:cs="Arial"/>
          <w:color w:val="000000" w:themeColor="text1"/>
          <w:sz w:val="24"/>
          <w:szCs w:val="24"/>
        </w:rPr>
      </w:pPr>
      <w:r w:rsidRPr="40A119FA">
        <w:rPr>
          <w:rFonts w:ascii="Arial" w:hAnsi="Arial" w:cs="Arial"/>
          <w:sz w:val="24"/>
          <w:szCs w:val="24"/>
        </w:rPr>
        <w:t xml:space="preserve">Seguindo </w:t>
      </w:r>
      <w:r w:rsidR="003453CA" w:rsidRPr="40A119FA">
        <w:rPr>
          <w:rFonts w:ascii="Arial" w:hAnsi="Arial" w:cs="Arial"/>
          <w:sz w:val="24"/>
          <w:szCs w:val="24"/>
        </w:rPr>
        <w:t>o mesmo rito, explica</w:t>
      </w:r>
      <w:r w:rsidR="003453CA" w:rsidRPr="40A119FA">
        <w:rPr>
          <w:rFonts w:ascii="Arial" w:hAnsi="Arial" w:cs="Arial"/>
          <w:color w:val="FF0000"/>
          <w:sz w:val="24"/>
          <w:szCs w:val="24"/>
        </w:rPr>
        <w:t xml:space="preserve"> </w:t>
      </w:r>
      <w:r w:rsidR="000622CF" w:rsidRPr="00023C42">
        <w:rPr>
          <w:rFonts w:ascii="Arial" w:hAnsi="Arial" w:cs="Arial"/>
          <w:color w:val="000000" w:themeColor="text1"/>
          <w:sz w:val="24"/>
          <w:szCs w:val="24"/>
        </w:rPr>
        <w:t>Alencar (2005</w:t>
      </w:r>
      <w:r w:rsidR="00125AEF">
        <w:rPr>
          <w:rFonts w:ascii="Arial" w:hAnsi="Arial" w:cs="Arial"/>
          <w:color w:val="000000" w:themeColor="text1"/>
          <w:sz w:val="24"/>
          <w:szCs w:val="24"/>
        </w:rPr>
        <w:t xml:space="preserve">, </w:t>
      </w:r>
      <w:proofErr w:type="spellStart"/>
      <w:r w:rsidR="00125AEF">
        <w:rPr>
          <w:rFonts w:ascii="Arial" w:hAnsi="Arial" w:cs="Arial"/>
          <w:color w:val="000000" w:themeColor="text1"/>
          <w:sz w:val="24"/>
          <w:szCs w:val="24"/>
        </w:rPr>
        <w:t>pgs</w:t>
      </w:r>
      <w:proofErr w:type="spellEnd"/>
      <w:r w:rsidR="00125AEF">
        <w:rPr>
          <w:rFonts w:ascii="Arial" w:hAnsi="Arial" w:cs="Arial"/>
          <w:color w:val="000000" w:themeColor="text1"/>
          <w:sz w:val="24"/>
          <w:szCs w:val="24"/>
        </w:rPr>
        <w:t>. 11 e 12</w:t>
      </w:r>
      <w:r w:rsidR="000622CF" w:rsidRPr="00023C42">
        <w:rPr>
          <w:rFonts w:ascii="Arial" w:hAnsi="Arial" w:cs="Arial"/>
          <w:color w:val="000000" w:themeColor="text1"/>
          <w:sz w:val="24"/>
          <w:szCs w:val="24"/>
        </w:rPr>
        <w:t>):</w:t>
      </w:r>
    </w:p>
    <w:p w14:paraId="6EDDA51F" w14:textId="4A672A07" w:rsidR="003453CA" w:rsidRDefault="003453CA" w:rsidP="00286E6A">
      <w:pPr>
        <w:spacing w:before="240" w:line="240" w:lineRule="auto"/>
        <w:ind w:left="2268"/>
        <w:contextualSpacing/>
        <w:jc w:val="both"/>
        <w:rPr>
          <w:rFonts w:ascii="Arial" w:hAnsi="Arial" w:cs="Arial"/>
          <w:sz w:val="20"/>
          <w:szCs w:val="20"/>
        </w:rPr>
      </w:pPr>
      <w:r>
        <w:rPr>
          <w:rFonts w:ascii="Arial" w:hAnsi="Arial" w:cs="Arial"/>
          <w:sz w:val="20"/>
          <w:szCs w:val="20"/>
        </w:rPr>
        <w:t xml:space="preserve">Após a Constituição de </w:t>
      </w:r>
      <w:proofErr w:type="spellStart"/>
      <w:r>
        <w:rPr>
          <w:rFonts w:ascii="Arial" w:hAnsi="Arial" w:cs="Arial"/>
          <w:sz w:val="20"/>
          <w:szCs w:val="20"/>
        </w:rPr>
        <w:t>Saxe</w:t>
      </w:r>
      <w:proofErr w:type="spellEnd"/>
      <w:r>
        <w:rPr>
          <w:rFonts w:ascii="Arial" w:hAnsi="Arial" w:cs="Arial"/>
          <w:sz w:val="20"/>
          <w:szCs w:val="20"/>
        </w:rPr>
        <w:t xml:space="preserve">-Weimar, de 1816, a Bélgica (1831), a Holanda (1815, com a reforma de 1848) e a Prússia (1850) consagraram o direito de investigação parlamentar. </w:t>
      </w:r>
    </w:p>
    <w:p w14:paraId="442BB92A" w14:textId="11D641AF" w:rsidR="00286E6A" w:rsidRDefault="003453CA" w:rsidP="00286E6A">
      <w:pPr>
        <w:spacing w:before="240" w:line="240" w:lineRule="auto"/>
        <w:ind w:left="2268"/>
        <w:jc w:val="both"/>
        <w:rPr>
          <w:rFonts w:ascii="Arial" w:hAnsi="Arial" w:cs="Arial"/>
          <w:sz w:val="20"/>
          <w:szCs w:val="20"/>
        </w:rPr>
      </w:pPr>
      <w:r>
        <w:rPr>
          <w:rFonts w:ascii="Arial" w:hAnsi="Arial" w:cs="Arial"/>
          <w:sz w:val="20"/>
          <w:szCs w:val="20"/>
        </w:rPr>
        <w:t>Na Itália a positivação das Comissões de Inquérito não adveio do Estatuto Albertino de 1848, mas registros comprovam que a investigação parlamentar, nesse país, remonta à Comissão requerida pelo Deputado</w:t>
      </w:r>
      <w:r w:rsidR="00F34CA3">
        <w:rPr>
          <w:rFonts w:ascii="Arial" w:hAnsi="Arial" w:cs="Arial"/>
          <w:sz w:val="20"/>
          <w:szCs w:val="20"/>
        </w:rPr>
        <w:t xml:space="preserve"> </w:t>
      </w:r>
      <w:proofErr w:type="spellStart"/>
      <w:r w:rsidR="00F34CA3">
        <w:rPr>
          <w:rFonts w:ascii="Arial" w:hAnsi="Arial" w:cs="Arial"/>
          <w:sz w:val="20"/>
          <w:szCs w:val="20"/>
        </w:rPr>
        <w:t>Peuco</w:t>
      </w:r>
      <w:proofErr w:type="spellEnd"/>
      <w:r w:rsidR="00F34CA3">
        <w:rPr>
          <w:rFonts w:ascii="Arial" w:hAnsi="Arial" w:cs="Arial"/>
          <w:sz w:val="20"/>
          <w:szCs w:val="20"/>
        </w:rPr>
        <w:t xml:space="preserve">, em 30 de junho de 1848. </w:t>
      </w:r>
    </w:p>
    <w:p w14:paraId="37465428" w14:textId="461FA783" w:rsidR="009A7B5B" w:rsidRDefault="00484119" w:rsidP="00286E6A">
      <w:pPr>
        <w:spacing w:before="240" w:line="360" w:lineRule="auto"/>
        <w:ind w:firstLine="1134"/>
        <w:jc w:val="both"/>
        <w:rPr>
          <w:rFonts w:ascii="Arial" w:hAnsi="Arial" w:cs="Arial"/>
          <w:sz w:val="24"/>
          <w:szCs w:val="24"/>
        </w:rPr>
      </w:pPr>
      <w:r>
        <w:rPr>
          <w:rFonts w:ascii="Arial" w:hAnsi="Arial" w:cs="Arial"/>
          <w:sz w:val="24"/>
          <w:szCs w:val="24"/>
        </w:rPr>
        <w:t>Enquanto</w:t>
      </w:r>
      <w:r w:rsidR="00A67C12">
        <w:rPr>
          <w:rFonts w:ascii="Arial" w:hAnsi="Arial" w:cs="Arial"/>
          <w:sz w:val="24"/>
          <w:szCs w:val="24"/>
        </w:rPr>
        <w:t xml:space="preserve"> na América Latina, registros apontam o surgimento das CPIs na Argentina no ano de 1872</w:t>
      </w:r>
      <w:r w:rsidR="00CE3C59">
        <w:rPr>
          <w:rFonts w:ascii="Arial" w:hAnsi="Arial" w:cs="Arial"/>
          <w:sz w:val="24"/>
          <w:szCs w:val="24"/>
        </w:rPr>
        <w:t>,</w:t>
      </w:r>
      <w:r w:rsidR="00A67C12">
        <w:rPr>
          <w:rFonts w:ascii="Arial" w:hAnsi="Arial" w:cs="Arial"/>
          <w:sz w:val="24"/>
          <w:szCs w:val="24"/>
        </w:rPr>
        <w:t xml:space="preserve"> com as “</w:t>
      </w:r>
      <w:r w:rsidR="00A67C12">
        <w:rPr>
          <w:rFonts w:ascii="Arial" w:hAnsi="Arial" w:cs="Arial"/>
          <w:i/>
          <w:iCs/>
          <w:sz w:val="24"/>
          <w:szCs w:val="24"/>
        </w:rPr>
        <w:t xml:space="preserve">comissiones parlamentarias de </w:t>
      </w:r>
      <w:proofErr w:type="spellStart"/>
      <w:r w:rsidR="00A67C12">
        <w:rPr>
          <w:rFonts w:ascii="Arial" w:hAnsi="Arial" w:cs="Arial"/>
          <w:i/>
          <w:iCs/>
          <w:sz w:val="24"/>
          <w:szCs w:val="24"/>
        </w:rPr>
        <w:t>investigación</w:t>
      </w:r>
      <w:proofErr w:type="spellEnd"/>
      <w:r w:rsidR="00A67C12">
        <w:rPr>
          <w:rFonts w:ascii="Arial" w:hAnsi="Arial" w:cs="Arial"/>
          <w:i/>
          <w:iCs/>
          <w:sz w:val="24"/>
          <w:szCs w:val="24"/>
        </w:rPr>
        <w:t xml:space="preserve">” </w:t>
      </w:r>
      <w:r w:rsidR="00A67C12">
        <w:rPr>
          <w:rFonts w:ascii="Arial" w:hAnsi="Arial" w:cs="Arial"/>
          <w:sz w:val="24"/>
          <w:szCs w:val="24"/>
        </w:rPr>
        <w:t>e</w:t>
      </w:r>
      <w:r w:rsidR="00CE3C59">
        <w:rPr>
          <w:rFonts w:ascii="Arial" w:hAnsi="Arial" w:cs="Arial"/>
          <w:sz w:val="24"/>
          <w:szCs w:val="24"/>
        </w:rPr>
        <w:t>,</w:t>
      </w:r>
      <w:r w:rsidR="00A67C12">
        <w:rPr>
          <w:rFonts w:ascii="Arial" w:hAnsi="Arial" w:cs="Arial"/>
          <w:sz w:val="24"/>
          <w:szCs w:val="24"/>
        </w:rPr>
        <w:t xml:space="preserve"> consequentemente</w:t>
      </w:r>
      <w:r w:rsidR="00CE3C59">
        <w:rPr>
          <w:rFonts w:ascii="Arial" w:hAnsi="Arial" w:cs="Arial"/>
          <w:sz w:val="24"/>
          <w:szCs w:val="24"/>
        </w:rPr>
        <w:t>,</w:t>
      </w:r>
      <w:r w:rsidR="00A67C12">
        <w:rPr>
          <w:rFonts w:ascii="Arial" w:hAnsi="Arial" w:cs="Arial"/>
          <w:sz w:val="24"/>
          <w:szCs w:val="24"/>
        </w:rPr>
        <w:t xml:space="preserve"> no Uruguai trazidas pela Constituição de 1918.</w:t>
      </w:r>
    </w:p>
    <w:p w14:paraId="3BA415A8" w14:textId="20DFB0A4" w:rsidR="009A7B5B" w:rsidRDefault="009A7B5B" w:rsidP="00335805">
      <w:pPr>
        <w:spacing w:line="240" w:lineRule="auto"/>
        <w:jc w:val="both"/>
        <w:rPr>
          <w:rFonts w:ascii="Arial" w:hAnsi="Arial" w:cs="Arial"/>
          <w:sz w:val="24"/>
          <w:szCs w:val="24"/>
        </w:rPr>
      </w:pPr>
    </w:p>
    <w:p w14:paraId="5F5E0A10" w14:textId="4F78B530" w:rsidR="008A2E53" w:rsidRPr="00F2366D" w:rsidRDefault="00F2366D" w:rsidP="00335805">
      <w:pPr>
        <w:spacing w:line="240" w:lineRule="auto"/>
        <w:jc w:val="both"/>
        <w:rPr>
          <w:rFonts w:ascii="Arial" w:hAnsi="Arial" w:cs="Arial"/>
          <w:bCs/>
          <w:sz w:val="24"/>
          <w:szCs w:val="24"/>
        </w:rPr>
      </w:pPr>
      <w:r w:rsidRPr="00F2366D">
        <w:rPr>
          <w:rFonts w:ascii="Arial" w:hAnsi="Arial" w:cs="Arial"/>
          <w:bCs/>
          <w:sz w:val="24"/>
          <w:szCs w:val="24"/>
        </w:rPr>
        <w:t>1.2 COMISSÕES PARLAMENTARES DE INQUÉRITO NO BRASIL</w:t>
      </w:r>
    </w:p>
    <w:p w14:paraId="76DCF3D5" w14:textId="77777777" w:rsidR="00E07F54" w:rsidRPr="00E07F54" w:rsidRDefault="00E07F54" w:rsidP="00335805">
      <w:pPr>
        <w:spacing w:line="240" w:lineRule="auto"/>
        <w:jc w:val="both"/>
        <w:rPr>
          <w:rFonts w:ascii="Arial" w:hAnsi="Arial" w:cs="Arial"/>
          <w:b/>
          <w:sz w:val="24"/>
          <w:szCs w:val="24"/>
        </w:rPr>
      </w:pPr>
    </w:p>
    <w:p w14:paraId="6B27787C" w14:textId="37867C65" w:rsidR="007E7AF3" w:rsidRDefault="00802533" w:rsidP="00286E6A">
      <w:pPr>
        <w:spacing w:after="0" w:line="360" w:lineRule="auto"/>
        <w:ind w:firstLine="1134"/>
        <w:jc w:val="both"/>
        <w:rPr>
          <w:rFonts w:ascii="Arial" w:hAnsi="Arial" w:cs="Arial"/>
          <w:sz w:val="24"/>
          <w:szCs w:val="24"/>
        </w:rPr>
      </w:pPr>
      <w:r>
        <w:rPr>
          <w:rFonts w:ascii="Arial" w:hAnsi="Arial" w:cs="Arial"/>
          <w:sz w:val="24"/>
          <w:szCs w:val="24"/>
        </w:rPr>
        <w:t>No Brasil, as comissões parlamentares de inquérito começam a ter uma discreta atuação durante o Império</w:t>
      </w:r>
      <w:r w:rsidR="00B62859">
        <w:rPr>
          <w:rFonts w:ascii="Arial" w:hAnsi="Arial" w:cs="Arial"/>
          <w:sz w:val="24"/>
          <w:szCs w:val="24"/>
        </w:rPr>
        <w:t xml:space="preserve"> com a Carta de 1824 que</w:t>
      </w:r>
      <w:r>
        <w:rPr>
          <w:rFonts w:ascii="Arial" w:hAnsi="Arial" w:cs="Arial"/>
          <w:sz w:val="24"/>
          <w:szCs w:val="24"/>
        </w:rPr>
        <w:t>,</w:t>
      </w:r>
      <w:r w:rsidR="00B62859">
        <w:rPr>
          <w:rFonts w:ascii="Arial" w:hAnsi="Arial" w:cs="Arial"/>
          <w:sz w:val="24"/>
          <w:szCs w:val="24"/>
        </w:rPr>
        <w:t xml:space="preserve"> apesar de não </w:t>
      </w:r>
      <w:proofErr w:type="gramStart"/>
      <w:r w:rsidR="00B62859">
        <w:rPr>
          <w:rFonts w:ascii="Arial" w:hAnsi="Arial" w:cs="Arial"/>
          <w:sz w:val="24"/>
          <w:szCs w:val="24"/>
        </w:rPr>
        <w:t>mencion</w:t>
      </w:r>
      <w:r w:rsidR="004D7516">
        <w:rPr>
          <w:rFonts w:ascii="Arial" w:hAnsi="Arial" w:cs="Arial"/>
          <w:sz w:val="24"/>
          <w:szCs w:val="24"/>
        </w:rPr>
        <w:t>á</w:t>
      </w:r>
      <w:r w:rsidR="004B11F5">
        <w:rPr>
          <w:rFonts w:ascii="Arial" w:hAnsi="Arial" w:cs="Arial"/>
          <w:sz w:val="24"/>
          <w:szCs w:val="24"/>
        </w:rPr>
        <w:t>-las</w:t>
      </w:r>
      <w:proofErr w:type="gramEnd"/>
      <w:r w:rsidR="00B62859">
        <w:rPr>
          <w:rFonts w:ascii="Arial" w:hAnsi="Arial" w:cs="Arial"/>
          <w:sz w:val="24"/>
          <w:szCs w:val="24"/>
        </w:rPr>
        <w:t xml:space="preserve"> de forma direta, previa a possibilidade de reunião da Assembleia Geral em caso de morte do Imperador</w:t>
      </w:r>
      <w:r w:rsidR="004B11F5">
        <w:rPr>
          <w:rFonts w:ascii="Arial" w:hAnsi="Arial" w:cs="Arial"/>
          <w:sz w:val="24"/>
          <w:szCs w:val="24"/>
        </w:rPr>
        <w:t>. Nesse período, todavia,</w:t>
      </w:r>
      <w:r>
        <w:rPr>
          <w:rFonts w:ascii="Arial" w:hAnsi="Arial" w:cs="Arial"/>
          <w:sz w:val="24"/>
          <w:szCs w:val="24"/>
        </w:rPr>
        <w:t xml:space="preserve"> seus trabalhos não atingem </w:t>
      </w:r>
      <w:r w:rsidR="00B62859">
        <w:rPr>
          <w:rFonts w:ascii="Arial" w:hAnsi="Arial" w:cs="Arial"/>
          <w:sz w:val="24"/>
          <w:szCs w:val="24"/>
        </w:rPr>
        <w:t>autoridades de alto escalão</w:t>
      </w:r>
      <w:r w:rsidR="004B11F5">
        <w:rPr>
          <w:rFonts w:ascii="Arial" w:hAnsi="Arial" w:cs="Arial"/>
          <w:sz w:val="24"/>
          <w:szCs w:val="24"/>
        </w:rPr>
        <w:t xml:space="preserve"> e</w:t>
      </w:r>
      <w:r w:rsidR="00B62859">
        <w:rPr>
          <w:rFonts w:ascii="Arial" w:hAnsi="Arial" w:cs="Arial"/>
          <w:sz w:val="24"/>
          <w:szCs w:val="24"/>
        </w:rPr>
        <w:t xml:space="preserve"> nem mesmo tinham o Poder Executivo como objeto de inquirição. </w:t>
      </w:r>
    </w:p>
    <w:p w14:paraId="540BB529" w14:textId="1755539E" w:rsidR="004B11F5" w:rsidRDefault="008A6A27" w:rsidP="00286E6A">
      <w:pPr>
        <w:spacing w:line="360" w:lineRule="auto"/>
        <w:ind w:firstLine="1134"/>
        <w:jc w:val="both"/>
        <w:rPr>
          <w:rFonts w:ascii="Arial" w:hAnsi="Arial" w:cs="Arial"/>
          <w:color w:val="FF0000"/>
          <w:sz w:val="24"/>
          <w:szCs w:val="24"/>
        </w:rPr>
      </w:pPr>
      <w:r w:rsidRPr="40A119FA">
        <w:rPr>
          <w:rFonts w:ascii="Arial" w:hAnsi="Arial" w:cs="Arial"/>
          <w:sz w:val="24"/>
          <w:szCs w:val="24"/>
        </w:rPr>
        <w:t xml:space="preserve">Na </w:t>
      </w:r>
      <w:r w:rsidR="004B11F5" w:rsidRPr="40A119FA">
        <w:rPr>
          <w:rFonts w:ascii="Arial" w:hAnsi="Arial" w:cs="Arial"/>
          <w:sz w:val="24"/>
          <w:szCs w:val="24"/>
        </w:rPr>
        <w:t>Primeira República</w:t>
      </w:r>
      <w:r w:rsidRPr="40A119FA">
        <w:rPr>
          <w:rFonts w:ascii="Arial" w:hAnsi="Arial" w:cs="Arial"/>
          <w:sz w:val="24"/>
          <w:szCs w:val="24"/>
        </w:rPr>
        <w:t xml:space="preserve"> é onde acontece uma maior movimentação por parte de tais inspeções, nas palavras </w:t>
      </w:r>
      <w:proofErr w:type="gramStart"/>
      <w:r w:rsidRPr="40A119FA">
        <w:rPr>
          <w:rFonts w:ascii="Arial" w:hAnsi="Arial" w:cs="Arial"/>
          <w:sz w:val="24"/>
          <w:szCs w:val="24"/>
        </w:rPr>
        <w:t xml:space="preserve">de </w:t>
      </w:r>
      <w:r w:rsidR="00E7475B" w:rsidRPr="00E7475B">
        <w:rPr>
          <w:rFonts w:ascii="Arial" w:hAnsi="Arial" w:cs="Arial"/>
          <w:color w:val="000000" w:themeColor="text1"/>
          <w:sz w:val="24"/>
          <w:szCs w:val="24"/>
        </w:rPr>
        <w:t>Baracho</w:t>
      </w:r>
      <w:proofErr w:type="gramEnd"/>
      <w:r w:rsidR="00E7475B" w:rsidRPr="00E7475B">
        <w:rPr>
          <w:rFonts w:ascii="Arial" w:hAnsi="Arial" w:cs="Arial"/>
          <w:color w:val="000000" w:themeColor="text1"/>
          <w:sz w:val="24"/>
          <w:szCs w:val="24"/>
        </w:rPr>
        <w:t xml:space="preserve"> (</w:t>
      </w:r>
      <w:r w:rsidR="00E7475B">
        <w:rPr>
          <w:rFonts w:ascii="Arial" w:hAnsi="Arial" w:cs="Arial"/>
          <w:color w:val="000000" w:themeColor="text1"/>
          <w:sz w:val="24"/>
          <w:szCs w:val="24"/>
        </w:rPr>
        <w:t>1988</w:t>
      </w:r>
      <w:r w:rsidR="002E2708">
        <w:rPr>
          <w:rFonts w:ascii="Arial" w:hAnsi="Arial" w:cs="Arial"/>
          <w:color w:val="000000" w:themeColor="text1"/>
          <w:sz w:val="24"/>
          <w:szCs w:val="24"/>
        </w:rPr>
        <w:t>, pg. 110</w:t>
      </w:r>
      <w:r w:rsidR="00E7475B">
        <w:rPr>
          <w:rFonts w:ascii="Arial" w:hAnsi="Arial" w:cs="Arial"/>
          <w:color w:val="000000" w:themeColor="text1"/>
          <w:sz w:val="24"/>
          <w:szCs w:val="24"/>
        </w:rPr>
        <w:t>):</w:t>
      </w:r>
    </w:p>
    <w:p w14:paraId="48A370E9" w14:textId="6FB3684F" w:rsidR="008A6A27" w:rsidRPr="009D118D" w:rsidRDefault="008A6A27" w:rsidP="00286E6A">
      <w:pPr>
        <w:spacing w:before="240" w:line="240" w:lineRule="auto"/>
        <w:ind w:left="2268"/>
        <w:jc w:val="both"/>
        <w:rPr>
          <w:rFonts w:ascii="Arial" w:hAnsi="Arial" w:cs="Arial"/>
          <w:sz w:val="20"/>
          <w:szCs w:val="20"/>
        </w:rPr>
      </w:pPr>
      <w:r>
        <w:rPr>
          <w:rFonts w:ascii="Arial" w:hAnsi="Arial" w:cs="Arial"/>
          <w:sz w:val="20"/>
          <w:szCs w:val="20"/>
        </w:rPr>
        <w:t xml:space="preserve">Durante a primeira República (1891-1930), apesar de preceito constitucional, foram propostos na Câmara 19 (dezenove) inquéritos parlamentares. Entretanto, vamos ver pela primeira vez inquéritos parlamentares, expressamente tratados pela Constituição de 1934, em seu art. 36. </w:t>
      </w:r>
    </w:p>
    <w:p w14:paraId="66ABC788" w14:textId="608AF2B4" w:rsidR="00485569" w:rsidRDefault="00FA250F" w:rsidP="00286E6A">
      <w:pPr>
        <w:spacing w:before="240" w:after="0" w:line="360" w:lineRule="auto"/>
        <w:ind w:firstLine="1134"/>
        <w:jc w:val="both"/>
        <w:rPr>
          <w:rFonts w:ascii="Arial" w:hAnsi="Arial" w:cs="Arial"/>
          <w:sz w:val="24"/>
          <w:szCs w:val="24"/>
        </w:rPr>
      </w:pPr>
      <w:r>
        <w:rPr>
          <w:rFonts w:ascii="Arial" w:hAnsi="Arial" w:cs="Arial"/>
          <w:sz w:val="24"/>
          <w:szCs w:val="24"/>
        </w:rPr>
        <w:lastRenderedPageBreak/>
        <w:t>A partir disso,</w:t>
      </w:r>
      <w:r w:rsidR="00485569" w:rsidRPr="00485569">
        <w:rPr>
          <w:rFonts w:ascii="Arial" w:hAnsi="Arial" w:cs="Arial"/>
          <w:sz w:val="24"/>
          <w:szCs w:val="24"/>
        </w:rPr>
        <w:t xml:space="preserve"> </w:t>
      </w:r>
      <w:r w:rsidR="00485569">
        <w:rPr>
          <w:rFonts w:ascii="Arial" w:hAnsi="Arial" w:cs="Arial"/>
          <w:sz w:val="24"/>
          <w:szCs w:val="24"/>
        </w:rPr>
        <w:t>com exceção do texto de 1937,</w:t>
      </w:r>
      <w:r>
        <w:rPr>
          <w:rFonts w:ascii="Arial" w:hAnsi="Arial" w:cs="Arial"/>
          <w:sz w:val="24"/>
          <w:szCs w:val="24"/>
        </w:rPr>
        <w:t xml:space="preserve"> as constituições brasileiras começam a positivar os caminhos das Comissões Parlamentares de Inquérito no cenário nacional</w:t>
      </w:r>
      <w:r w:rsidR="00485569">
        <w:rPr>
          <w:rFonts w:ascii="Arial" w:hAnsi="Arial" w:cs="Arial"/>
          <w:sz w:val="24"/>
          <w:szCs w:val="24"/>
        </w:rPr>
        <w:t>.</w:t>
      </w:r>
    </w:p>
    <w:p w14:paraId="15A69C8A" w14:textId="3A2E3E68" w:rsidR="003465FE" w:rsidRDefault="00FA250F" w:rsidP="00AA5288">
      <w:pPr>
        <w:spacing w:after="0" w:line="360" w:lineRule="auto"/>
        <w:ind w:firstLine="1134"/>
        <w:jc w:val="both"/>
        <w:rPr>
          <w:rFonts w:ascii="Arial" w:hAnsi="Arial" w:cs="Arial"/>
          <w:sz w:val="24"/>
          <w:szCs w:val="24"/>
        </w:rPr>
      </w:pPr>
      <w:r>
        <w:rPr>
          <w:rFonts w:ascii="Arial" w:hAnsi="Arial" w:cs="Arial"/>
          <w:sz w:val="24"/>
          <w:szCs w:val="24"/>
        </w:rPr>
        <w:t xml:space="preserve">Após a primeira menção na Constituição de 1934, a Carta Magna de </w:t>
      </w:r>
      <w:r w:rsidR="00485569">
        <w:rPr>
          <w:rFonts w:ascii="Arial" w:hAnsi="Arial" w:cs="Arial"/>
          <w:sz w:val="24"/>
          <w:szCs w:val="24"/>
        </w:rPr>
        <w:t xml:space="preserve">1946 </w:t>
      </w:r>
      <w:r>
        <w:rPr>
          <w:rFonts w:ascii="Arial" w:hAnsi="Arial" w:cs="Arial"/>
          <w:sz w:val="24"/>
          <w:szCs w:val="24"/>
        </w:rPr>
        <w:t>traz as CPI</w:t>
      </w:r>
      <w:r w:rsidR="00485569">
        <w:rPr>
          <w:rFonts w:ascii="Arial" w:hAnsi="Arial" w:cs="Arial"/>
          <w:sz w:val="24"/>
          <w:szCs w:val="24"/>
        </w:rPr>
        <w:t>s</w:t>
      </w:r>
      <w:r>
        <w:rPr>
          <w:rFonts w:ascii="Arial" w:hAnsi="Arial" w:cs="Arial"/>
          <w:sz w:val="24"/>
          <w:szCs w:val="24"/>
        </w:rPr>
        <w:t xml:space="preserve"> </w:t>
      </w:r>
      <w:r w:rsidR="00485569">
        <w:rPr>
          <w:rFonts w:ascii="Arial" w:hAnsi="Arial" w:cs="Arial"/>
          <w:sz w:val="24"/>
          <w:szCs w:val="24"/>
        </w:rPr>
        <w:t xml:space="preserve">em seu artigo </w:t>
      </w:r>
      <w:r w:rsidR="00EB3FAC">
        <w:rPr>
          <w:rFonts w:ascii="Arial" w:hAnsi="Arial" w:cs="Arial"/>
          <w:sz w:val="24"/>
          <w:szCs w:val="24"/>
        </w:rPr>
        <w:t>53</w:t>
      </w:r>
      <w:r w:rsidR="00485569">
        <w:rPr>
          <w:rFonts w:ascii="Arial" w:hAnsi="Arial" w:cs="Arial"/>
          <w:sz w:val="24"/>
          <w:szCs w:val="24"/>
        </w:rPr>
        <w:t xml:space="preserve">, ampliando a prerrogativa dada pelo texto de 1934 de serem iniciadas apenas pela Câmara estendendo-o para o Senado, além de exigir fato determinado e quórum de </w:t>
      </w:r>
      <w:r w:rsidR="004A55C0">
        <w:rPr>
          <w:rFonts w:ascii="Arial" w:hAnsi="Arial" w:cs="Arial"/>
          <w:sz w:val="24"/>
          <w:szCs w:val="24"/>
        </w:rPr>
        <w:t>um terço</w:t>
      </w:r>
      <w:r w:rsidR="00824EA5">
        <w:rPr>
          <w:rFonts w:ascii="Arial" w:hAnsi="Arial" w:cs="Arial"/>
          <w:sz w:val="24"/>
          <w:szCs w:val="24"/>
        </w:rPr>
        <w:t xml:space="preserve"> dos membros</w:t>
      </w:r>
      <w:r w:rsidR="00485569">
        <w:rPr>
          <w:rFonts w:ascii="Arial" w:hAnsi="Arial" w:cs="Arial"/>
          <w:sz w:val="24"/>
          <w:szCs w:val="24"/>
        </w:rPr>
        <w:t xml:space="preserve"> para sua instalação</w:t>
      </w:r>
      <w:r w:rsidR="003465FE">
        <w:rPr>
          <w:rFonts w:ascii="Arial" w:hAnsi="Arial" w:cs="Arial"/>
          <w:sz w:val="24"/>
          <w:szCs w:val="24"/>
        </w:rPr>
        <w:t xml:space="preserve">. </w:t>
      </w:r>
    </w:p>
    <w:p w14:paraId="3989B60E" w14:textId="42719B74" w:rsidR="003465FE" w:rsidRDefault="003465FE" w:rsidP="00AA5288">
      <w:pPr>
        <w:spacing w:after="0" w:line="360" w:lineRule="auto"/>
        <w:ind w:firstLine="1134"/>
        <w:jc w:val="both"/>
        <w:rPr>
          <w:rFonts w:ascii="Arial" w:hAnsi="Arial" w:cs="Arial"/>
          <w:sz w:val="24"/>
          <w:szCs w:val="24"/>
        </w:rPr>
      </w:pPr>
      <w:r w:rsidRPr="40A119FA">
        <w:rPr>
          <w:rFonts w:ascii="Arial" w:hAnsi="Arial" w:cs="Arial"/>
          <w:sz w:val="24"/>
          <w:szCs w:val="24"/>
        </w:rPr>
        <w:t xml:space="preserve">Na vigência da Constituição de 1946 vem a ser promulgada a </w:t>
      </w:r>
      <w:r w:rsidR="00E71158">
        <w:rPr>
          <w:rFonts w:ascii="Arial" w:hAnsi="Arial" w:cs="Arial"/>
          <w:sz w:val="24"/>
          <w:szCs w:val="24"/>
        </w:rPr>
        <w:t>L</w:t>
      </w:r>
      <w:r w:rsidRPr="40A119FA">
        <w:rPr>
          <w:rFonts w:ascii="Arial" w:hAnsi="Arial" w:cs="Arial"/>
          <w:sz w:val="24"/>
          <w:szCs w:val="24"/>
        </w:rPr>
        <w:t>ei n° 1.579, 18 de março de 1952, chamada de Lei de Regência das Comissões Parlamentares de Inquérito, como explica</w:t>
      </w:r>
      <w:r w:rsidR="00B248E9">
        <w:rPr>
          <w:rFonts w:ascii="Arial" w:hAnsi="Arial" w:cs="Arial"/>
          <w:sz w:val="24"/>
          <w:szCs w:val="24"/>
        </w:rPr>
        <w:t xml:space="preserve"> Alencar (2005</w:t>
      </w:r>
      <w:r w:rsidR="00821595">
        <w:rPr>
          <w:rFonts w:ascii="Arial" w:hAnsi="Arial" w:cs="Arial"/>
          <w:sz w:val="24"/>
          <w:szCs w:val="24"/>
        </w:rPr>
        <w:t>, pg. 21</w:t>
      </w:r>
      <w:r w:rsidR="00B248E9">
        <w:rPr>
          <w:rFonts w:ascii="Arial" w:hAnsi="Arial" w:cs="Arial"/>
          <w:sz w:val="24"/>
          <w:szCs w:val="24"/>
        </w:rPr>
        <w:t>):</w:t>
      </w:r>
    </w:p>
    <w:p w14:paraId="4BDBECA7" w14:textId="0D0A94DE" w:rsidR="00297000" w:rsidRDefault="003465FE" w:rsidP="00286E6A">
      <w:pPr>
        <w:spacing w:before="240" w:line="240" w:lineRule="auto"/>
        <w:ind w:left="2268"/>
        <w:jc w:val="both"/>
        <w:rPr>
          <w:rFonts w:ascii="Arial" w:hAnsi="Arial" w:cs="Arial"/>
          <w:sz w:val="20"/>
          <w:szCs w:val="20"/>
        </w:rPr>
      </w:pPr>
      <w:r>
        <w:rPr>
          <w:rFonts w:ascii="Arial" w:hAnsi="Arial" w:cs="Arial"/>
          <w:sz w:val="20"/>
          <w:szCs w:val="20"/>
        </w:rPr>
        <w:t>Disciplinando sua atuação a referida norma deixou claro que as CPIs teriam ampla ação nas pesquisas destinadas a apuração dos fatos determinados</w:t>
      </w:r>
      <w:r w:rsidR="00261483">
        <w:rPr>
          <w:rFonts w:ascii="Arial" w:hAnsi="Arial" w:cs="Arial"/>
          <w:sz w:val="20"/>
          <w:szCs w:val="20"/>
        </w:rPr>
        <w:t xml:space="preserve">, que deram origem à sua formação, facultando-lhes promover as diligências que reputassem necessárias, inclusive requerer a convocação de Ministros de Estado, tomar depoimentos de quaisquer autoridades federais, estaduais e municipais, ouvir os indiciados, inquirir testemunhas sob compromisso, requisitar de repartições públicas e autárquicas informações e documentos, e transportar-se aos lugares onde fizesse necessária sua presença. </w:t>
      </w:r>
    </w:p>
    <w:p w14:paraId="18195841" w14:textId="2DFC9357" w:rsidR="00297000" w:rsidRDefault="00297000" w:rsidP="00286E6A">
      <w:pPr>
        <w:spacing w:before="240" w:after="0" w:line="360" w:lineRule="auto"/>
        <w:ind w:firstLine="1134"/>
        <w:jc w:val="both"/>
        <w:rPr>
          <w:rFonts w:ascii="Arial" w:hAnsi="Arial" w:cs="Arial"/>
          <w:sz w:val="24"/>
          <w:szCs w:val="24"/>
        </w:rPr>
      </w:pPr>
      <w:r w:rsidRPr="76AF3344">
        <w:rPr>
          <w:rFonts w:ascii="Arial" w:hAnsi="Arial" w:cs="Arial"/>
          <w:sz w:val="24"/>
          <w:szCs w:val="24"/>
        </w:rPr>
        <w:t>Percebe-se</w:t>
      </w:r>
      <w:r w:rsidR="49D7E221" w:rsidRPr="00121181">
        <w:rPr>
          <w:rFonts w:ascii="Arial" w:hAnsi="Arial" w:cs="Arial"/>
          <w:color w:val="000000" w:themeColor="text1"/>
          <w:sz w:val="24"/>
          <w:szCs w:val="24"/>
        </w:rPr>
        <w:t>,</w:t>
      </w:r>
      <w:r w:rsidRPr="00121181">
        <w:rPr>
          <w:rFonts w:ascii="Arial" w:hAnsi="Arial" w:cs="Arial"/>
          <w:color w:val="000000" w:themeColor="text1"/>
          <w:sz w:val="24"/>
          <w:szCs w:val="24"/>
        </w:rPr>
        <w:t xml:space="preserve"> então</w:t>
      </w:r>
      <w:r w:rsidR="3F607DC3" w:rsidRPr="00121181">
        <w:rPr>
          <w:rFonts w:ascii="Arial" w:hAnsi="Arial" w:cs="Arial"/>
          <w:color w:val="000000" w:themeColor="text1"/>
          <w:sz w:val="24"/>
          <w:szCs w:val="24"/>
        </w:rPr>
        <w:t>,</w:t>
      </w:r>
      <w:r w:rsidRPr="00121181">
        <w:rPr>
          <w:rFonts w:ascii="Arial" w:hAnsi="Arial" w:cs="Arial"/>
          <w:color w:val="000000" w:themeColor="text1"/>
          <w:sz w:val="24"/>
          <w:szCs w:val="24"/>
        </w:rPr>
        <w:t xml:space="preserve"> </w:t>
      </w:r>
      <w:r w:rsidRPr="76AF3344">
        <w:rPr>
          <w:rFonts w:ascii="Arial" w:hAnsi="Arial" w:cs="Arial"/>
          <w:sz w:val="24"/>
          <w:szCs w:val="24"/>
        </w:rPr>
        <w:t xml:space="preserve">que </w:t>
      </w:r>
      <w:r w:rsidR="003E3832" w:rsidRPr="76AF3344">
        <w:rPr>
          <w:rFonts w:ascii="Arial" w:hAnsi="Arial" w:cs="Arial"/>
          <w:sz w:val="24"/>
          <w:szCs w:val="24"/>
        </w:rPr>
        <w:t xml:space="preserve">as inquirições parlamentares ganham um outro patamar e adquirem maiores poderes a fim de que suas investigações possam de fato </w:t>
      </w:r>
      <w:r w:rsidR="00286171" w:rsidRPr="76AF3344">
        <w:rPr>
          <w:rFonts w:ascii="Arial" w:hAnsi="Arial" w:cs="Arial"/>
          <w:sz w:val="24"/>
          <w:szCs w:val="24"/>
        </w:rPr>
        <w:t>chegarem a conclusões acurada</w:t>
      </w:r>
      <w:r w:rsidR="00FE7BFF" w:rsidRPr="76AF3344">
        <w:rPr>
          <w:rFonts w:ascii="Arial" w:hAnsi="Arial" w:cs="Arial"/>
          <w:sz w:val="24"/>
          <w:szCs w:val="24"/>
        </w:rPr>
        <w:t>s</w:t>
      </w:r>
      <w:r w:rsidR="00286171" w:rsidRPr="76AF3344">
        <w:rPr>
          <w:rFonts w:ascii="Arial" w:hAnsi="Arial" w:cs="Arial"/>
          <w:sz w:val="24"/>
          <w:szCs w:val="24"/>
        </w:rPr>
        <w:t xml:space="preserve"> do</w:t>
      </w:r>
      <w:r w:rsidR="00FE7BFF" w:rsidRPr="76AF3344">
        <w:rPr>
          <w:rFonts w:ascii="Arial" w:hAnsi="Arial" w:cs="Arial"/>
          <w:sz w:val="24"/>
          <w:szCs w:val="24"/>
        </w:rPr>
        <w:t>s</w:t>
      </w:r>
      <w:r w:rsidR="00286171" w:rsidRPr="76AF3344">
        <w:rPr>
          <w:rFonts w:ascii="Arial" w:hAnsi="Arial" w:cs="Arial"/>
          <w:sz w:val="24"/>
          <w:szCs w:val="24"/>
        </w:rPr>
        <w:t xml:space="preserve"> fato</w:t>
      </w:r>
      <w:r w:rsidR="00FE7BFF" w:rsidRPr="76AF3344">
        <w:rPr>
          <w:rFonts w:ascii="Arial" w:hAnsi="Arial" w:cs="Arial"/>
          <w:sz w:val="24"/>
          <w:szCs w:val="24"/>
        </w:rPr>
        <w:t>s</w:t>
      </w:r>
      <w:r w:rsidR="00286171" w:rsidRPr="76AF3344">
        <w:rPr>
          <w:rFonts w:ascii="Arial" w:hAnsi="Arial" w:cs="Arial"/>
          <w:sz w:val="24"/>
          <w:szCs w:val="24"/>
        </w:rPr>
        <w:t xml:space="preserve"> em questão.</w:t>
      </w:r>
    </w:p>
    <w:p w14:paraId="6CF3C8C3" w14:textId="7406BA53" w:rsidR="006A789C" w:rsidRDefault="006A789C" w:rsidP="00286E6A">
      <w:pPr>
        <w:spacing w:before="240" w:after="0" w:line="360" w:lineRule="auto"/>
        <w:ind w:firstLine="1134"/>
        <w:jc w:val="both"/>
        <w:rPr>
          <w:rFonts w:ascii="Arial" w:hAnsi="Arial" w:cs="Arial"/>
          <w:sz w:val="24"/>
          <w:szCs w:val="24"/>
        </w:rPr>
      </w:pPr>
      <w:r>
        <w:rPr>
          <w:rFonts w:ascii="Arial" w:hAnsi="Arial" w:cs="Arial"/>
          <w:sz w:val="24"/>
          <w:szCs w:val="24"/>
        </w:rPr>
        <w:t xml:space="preserve">A Constituição de 1967 inova ao prever a possibilidade da instalação de </w:t>
      </w:r>
      <w:r w:rsidR="00E71158">
        <w:rPr>
          <w:rFonts w:ascii="Arial" w:hAnsi="Arial" w:cs="Arial"/>
          <w:sz w:val="24"/>
          <w:szCs w:val="24"/>
        </w:rPr>
        <w:t>comissão parlamentar de inquérito</w:t>
      </w:r>
      <w:r w:rsidR="00C87AAA">
        <w:rPr>
          <w:rFonts w:ascii="Arial" w:hAnsi="Arial" w:cs="Arial"/>
          <w:sz w:val="24"/>
          <w:szCs w:val="24"/>
        </w:rPr>
        <w:t xml:space="preserve"> em</w:t>
      </w:r>
      <w:r>
        <w:rPr>
          <w:rFonts w:ascii="Arial" w:hAnsi="Arial" w:cs="Arial"/>
          <w:sz w:val="24"/>
          <w:szCs w:val="24"/>
        </w:rPr>
        <w:t xml:space="preserve"> conjunt</w:t>
      </w:r>
      <w:r w:rsidR="00C87AAA">
        <w:rPr>
          <w:rFonts w:ascii="Arial" w:hAnsi="Arial" w:cs="Arial"/>
          <w:sz w:val="24"/>
          <w:szCs w:val="24"/>
        </w:rPr>
        <w:t>o</w:t>
      </w:r>
      <w:r>
        <w:rPr>
          <w:rFonts w:ascii="Arial" w:hAnsi="Arial" w:cs="Arial"/>
          <w:sz w:val="24"/>
          <w:szCs w:val="24"/>
        </w:rPr>
        <w:t xml:space="preserve"> pelas duas Casas do Congresso em seu artigo 39: </w:t>
      </w:r>
    </w:p>
    <w:p w14:paraId="50EFD651" w14:textId="451F19BB" w:rsidR="006A789C" w:rsidRPr="006A789C" w:rsidRDefault="006A789C" w:rsidP="00286E6A">
      <w:pPr>
        <w:spacing w:before="240" w:line="240" w:lineRule="auto"/>
        <w:ind w:left="2268"/>
        <w:jc w:val="both"/>
        <w:rPr>
          <w:rFonts w:ascii="Arial" w:hAnsi="Arial" w:cs="Arial"/>
          <w:sz w:val="20"/>
          <w:szCs w:val="20"/>
        </w:rPr>
      </w:pPr>
      <w:r w:rsidRPr="006A789C">
        <w:rPr>
          <w:rFonts w:ascii="Arial" w:hAnsi="Arial" w:cs="Arial"/>
          <w:sz w:val="20"/>
          <w:szCs w:val="20"/>
        </w:rPr>
        <w:t>A Câmara dos Deputados e o Senado Federal, em conjunto ou separadamente, criarão comissões de inquérito sobre fato determinado e por prazo certo, mediante requerimento de um terço de seus membros</w:t>
      </w:r>
      <w:r w:rsidR="007D778E">
        <w:rPr>
          <w:rFonts w:ascii="Arial" w:hAnsi="Arial" w:cs="Arial"/>
          <w:sz w:val="20"/>
          <w:szCs w:val="20"/>
        </w:rPr>
        <w:t>.</w:t>
      </w:r>
    </w:p>
    <w:p w14:paraId="7179FE90" w14:textId="4126FFA8" w:rsidR="003A701B" w:rsidRDefault="009D118D" w:rsidP="003069FC">
      <w:pPr>
        <w:spacing w:line="360" w:lineRule="auto"/>
        <w:ind w:firstLine="1134"/>
        <w:jc w:val="both"/>
        <w:rPr>
          <w:rFonts w:ascii="Arial" w:hAnsi="Arial" w:cs="Arial"/>
          <w:sz w:val="24"/>
          <w:szCs w:val="24"/>
        </w:rPr>
      </w:pPr>
      <w:r>
        <w:rPr>
          <w:rFonts w:ascii="Arial" w:hAnsi="Arial" w:cs="Arial"/>
          <w:sz w:val="24"/>
          <w:szCs w:val="24"/>
        </w:rPr>
        <w:t xml:space="preserve">Apesar disso, </w:t>
      </w:r>
      <w:r w:rsidR="00192B28">
        <w:rPr>
          <w:rFonts w:ascii="Arial" w:hAnsi="Arial" w:cs="Arial"/>
          <w:sz w:val="24"/>
          <w:szCs w:val="24"/>
        </w:rPr>
        <w:t xml:space="preserve">a instalação de investigações parlamentares não prosperou na época em questão, tendo em vista o cenário político e o enfraquecimento do Congresso Nacional </w:t>
      </w:r>
      <w:r w:rsidR="00595490">
        <w:rPr>
          <w:rFonts w:ascii="Arial" w:hAnsi="Arial" w:cs="Arial"/>
          <w:sz w:val="24"/>
          <w:szCs w:val="24"/>
        </w:rPr>
        <w:t>em face ao Poder Executivo,</w:t>
      </w:r>
      <w:r w:rsidR="00DF0C2D">
        <w:rPr>
          <w:rFonts w:ascii="Arial" w:hAnsi="Arial" w:cs="Arial"/>
          <w:sz w:val="24"/>
          <w:szCs w:val="24"/>
        </w:rPr>
        <w:t xml:space="preserve"> prova disso, entre </w:t>
      </w:r>
      <w:r w:rsidR="00DF0C2D" w:rsidRPr="007B6BB9">
        <w:rPr>
          <w:rFonts w:ascii="Arial" w:hAnsi="Arial" w:cs="Arial"/>
          <w:sz w:val="24"/>
          <w:szCs w:val="24"/>
        </w:rPr>
        <w:t>1969 e</w:t>
      </w:r>
      <w:r w:rsidR="00DF0C2D" w:rsidRPr="005C5C9D">
        <w:rPr>
          <w:rFonts w:ascii="Arial" w:hAnsi="Arial" w:cs="Arial"/>
          <w:sz w:val="24"/>
          <w:szCs w:val="24"/>
        </w:rPr>
        <w:t xml:space="preserve"> </w:t>
      </w:r>
      <w:r w:rsidR="00DF0C2D" w:rsidRPr="002E4794">
        <w:rPr>
          <w:rFonts w:ascii="Arial" w:hAnsi="Arial" w:cs="Arial"/>
          <w:sz w:val="24"/>
          <w:szCs w:val="24"/>
        </w:rPr>
        <w:t>1973, nenhuma CPI foi instalada no Senado e</w:t>
      </w:r>
      <w:r w:rsidR="00DF0C2D">
        <w:rPr>
          <w:rFonts w:ascii="Arial" w:hAnsi="Arial" w:cs="Arial"/>
          <w:sz w:val="24"/>
          <w:szCs w:val="24"/>
        </w:rPr>
        <w:t xml:space="preserve"> apenas uma na Câmara</w:t>
      </w:r>
      <w:r w:rsidR="007B6BB9">
        <w:rPr>
          <w:rFonts w:ascii="Arial" w:hAnsi="Arial" w:cs="Arial"/>
          <w:sz w:val="24"/>
          <w:szCs w:val="24"/>
        </w:rPr>
        <w:t xml:space="preserve"> (Peixinho e Guanabara, 2001)</w:t>
      </w:r>
      <w:r w:rsidR="006771C8">
        <w:rPr>
          <w:rFonts w:ascii="Arial" w:hAnsi="Arial" w:cs="Arial"/>
          <w:sz w:val="24"/>
          <w:szCs w:val="24"/>
        </w:rPr>
        <w:t>.</w:t>
      </w:r>
    </w:p>
    <w:p w14:paraId="102AB377" w14:textId="77777777" w:rsidR="00C87AAA" w:rsidRDefault="00C87AAA" w:rsidP="003069FC">
      <w:pPr>
        <w:spacing w:line="360" w:lineRule="auto"/>
        <w:ind w:firstLine="1134"/>
        <w:jc w:val="both"/>
        <w:rPr>
          <w:rFonts w:ascii="Arial" w:hAnsi="Arial" w:cs="Arial"/>
          <w:sz w:val="24"/>
          <w:szCs w:val="24"/>
        </w:rPr>
      </w:pPr>
    </w:p>
    <w:p w14:paraId="354F28B4" w14:textId="38D954B6" w:rsidR="00CF0806" w:rsidRPr="00A04561" w:rsidRDefault="00F2366D" w:rsidP="00A04561">
      <w:pPr>
        <w:spacing w:line="360" w:lineRule="auto"/>
        <w:rPr>
          <w:rFonts w:ascii="Arial" w:hAnsi="Arial" w:cs="Arial"/>
          <w:bCs/>
          <w:sz w:val="24"/>
          <w:szCs w:val="24"/>
        </w:rPr>
      </w:pPr>
      <w:r w:rsidRPr="00F2366D">
        <w:rPr>
          <w:rFonts w:ascii="Arial" w:hAnsi="Arial" w:cs="Arial"/>
          <w:bCs/>
          <w:sz w:val="24"/>
          <w:szCs w:val="24"/>
        </w:rPr>
        <w:lastRenderedPageBreak/>
        <w:t>1.3 PREVISÃO LEGAL ATUAL DAS COMISSÕES PARLAMENTARES DE INQUÉRITO</w:t>
      </w:r>
    </w:p>
    <w:p w14:paraId="50AC56E8" w14:textId="5F83EBA9" w:rsidR="00CC0455" w:rsidRDefault="00E23547" w:rsidP="009F29FE">
      <w:pPr>
        <w:spacing w:line="360" w:lineRule="auto"/>
        <w:ind w:firstLine="1134"/>
        <w:rPr>
          <w:rFonts w:ascii="Arial" w:hAnsi="Arial" w:cs="Arial"/>
          <w:sz w:val="24"/>
          <w:szCs w:val="24"/>
        </w:rPr>
      </w:pPr>
      <w:r>
        <w:rPr>
          <w:rFonts w:ascii="Arial" w:hAnsi="Arial" w:cs="Arial"/>
          <w:sz w:val="24"/>
          <w:szCs w:val="24"/>
        </w:rPr>
        <w:t>Foi apenas com a promulgação da Carta Magna de 1988 que as Comissões Parlamentares de Inquérito</w:t>
      </w:r>
      <w:r w:rsidR="00122D5F">
        <w:rPr>
          <w:rFonts w:ascii="Arial" w:hAnsi="Arial" w:cs="Arial"/>
          <w:sz w:val="24"/>
          <w:szCs w:val="24"/>
        </w:rPr>
        <w:t xml:space="preserve"> </w:t>
      </w:r>
      <w:proofErr w:type="gramStart"/>
      <w:r w:rsidR="007A5847">
        <w:rPr>
          <w:rFonts w:ascii="Arial" w:hAnsi="Arial" w:cs="Arial"/>
          <w:sz w:val="24"/>
          <w:szCs w:val="24"/>
        </w:rPr>
        <w:t>emoldura</w:t>
      </w:r>
      <w:r w:rsidR="002434AC">
        <w:rPr>
          <w:rFonts w:ascii="Arial" w:hAnsi="Arial" w:cs="Arial"/>
          <w:sz w:val="24"/>
          <w:szCs w:val="24"/>
        </w:rPr>
        <w:t>ra</w:t>
      </w:r>
      <w:r w:rsidR="007A5847">
        <w:rPr>
          <w:rFonts w:ascii="Arial" w:hAnsi="Arial" w:cs="Arial"/>
          <w:sz w:val="24"/>
          <w:szCs w:val="24"/>
        </w:rPr>
        <w:t>m-se</w:t>
      </w:r>
      <w:proofErr w:type="gramEnd"/>
      <w:r w:rsidR="007A5847">
        <w:rPr>
          <w:rFonts w:ascii="Arial" w:hAnsi="Arial" w:cs="Arial"/>
          <w:sz w:val="24"/>
          <w:szCs w:val="24"/>
        </w:rPr>
        <w:t xml:space="preserve"> nas atuais condições de existência. Em seu artigo </w:t>
      </w:r>
      <w:r w:rsidR="0033161C">
        <w:rPr>
          <w:rFonts w:ascii="Arial" w:hAnsi="Arial" w:cs="Arial"/>
          <w:sz w:val="24"/>
          <w:szCs w:val="24"/>
        </w:rPr>
        <w:t>58,</w:t>
      </w:r>
      <w:r w:rsidR="00770524">
        <w:rPr>
          <w:rFonts w:ascii="Arial" w:hAnsi="Arial" w:cs="Arial"/>
          <w:sz w:val="24"/>
          <w:szCs w:val="24"/>
        </w:rPr>
        <w:t xml:space="preserve"> §3°</w:t>
      </w:r>
      <w:r w:rsidR="009F612A">
        <w:rPr>
          <w:rFonts w:ascii="Arial" w:hAnsi="Arial" w:cs="Arial"/>
          <w:sz w:val="24"/>
          <w:szCs w:val="24"/>
        </w:rPr>
        <w:t>,</w:t>
      </w:r>
      <w:r w:rsidR="0033161C">
        <w:rPr>
          <w:rFonts w:ascii="Arial" w:hAnsi="Arial" w:cs="Arial"/>
          <w:sz w:val="24"/>
          <w:szCs w:val="24"/>
        </w:rPr>
        <w:t xml:space="preserve"> traz</w:t>
      </w:r>
      <w:r w:rsidR="00CC0455">
        <w:rPr>
          <w:rFonts w:ascii="Arial" w:hAnsi="Arial" w:cs="Arial"/>
          <w:sz w:val="24"/>
          <w:szCs w:val="24"/>
        </w:rPr>
        <w:t xml:space="preserve"> a atual Constituição Federal: </w:t>
      </w:r>
    </w:p>
    <w:p w14:paraId="6BDFC729" w14:textId="77777777" w:rsidR="00812439" w:rsidRDefault="00CC0455" w:rsidP="00CA5100">
      <w:pPr>
        <w:spacing w:line="240" w:lineRule="auto"/>
        <w:ind w:left="2268"/>
        <w:jc w:val="both"/>
        <w:rPr>
          <w:rFonts w:ascii="Arial" w:hAnsi="Arial" w:cs="Arial"/>
          <w:sz w:val="20"/>
          <w:szCs w:val="20"/>
        </w:rPr>
      </w:pPr>
      <w:r w:rsidRPr="00314896">
        <w:rPr>
          <w:rFonts w:ascii="Arial" w:hAnsi="Arial" w:cs="Arial"/>
          <w:bCs/>
          <w:sz w:val="20"/>
          <w:szCs w:val="20"/>
        </w:rPr>
        <w:t>Art. 58.</w:t>
      </w:r>
      <w:r w:rsidRPr="00D25D7B">
        <w:rPr>
          <w:rFonts w:ascii="Arial" w:hAnsi="Arial" w:cs="Arial"/>
          <w:sz w:val="20"/>
          <w:szCs w:val="20"/>
        </w:rPr>
        <w:t> O Congresso Nacional e suas Casas terão comissões permanentes e temporárias, constituídas na forma e com as atribuições previstas no respectivo regimento ou no ato de que resultar sua criação.</w:t>
      </w:r>
      <w:r w:rsidR="00C333DE" w:rsidRPr="00D25D7B">
        <w:rPr>
          <w:rFonts w:ascii="Arial" w:hAnsi="Arial" w:cs="Arial"/>
          <w:sz w:val="20"/>
          <w:szCs w:val="20"/>
        </w:rPr>
        <w:t xml:space="preserve"> </w:t>
      </w:r>
    </w:p>
    <w:p w14:paraId="48F6A35F" w14:textId="4B2BD6E4" w:rsidR="00EA263E" w:rsidRPr="00CA5100" w:rsidRDefault="00C333DE" w:rsidP="00CA5100">
      <w:pPr>
        <w:spacing w:line="240" w:lineRule="auto"/>
        <w:ind w:left="2268"/>
        <w:jc w:val="both"/>
        <w:rPr>
          <w:rFonts w:ascii="Arial" w:hAnsi="Arial" w:cs="Arial"/>
          <w:sz w:val="20"/>
          <w:szCs w:val="20"/>
          <w:shd w:val="clear" w:color="auto" w:fill="FFFFFF"/>
        </w:rPr>
      </w:pPr>
      <w:r w:rsidRPr="00D25D7B">
        <w:rPr>
          <w:rFonts w:ascii="Arial" w:hAnsi="Arial" w:cs="Arial"/>
          <w:sz w:val="20"/>
          <w:szCs w:val="20"/>
        </w:rPr>
        <w:t xml:space="preserve">§3° </w:t>
      </w:r>
      <w:r w:rsidRPr="00D25D7B">
        <w:rPr>
          <w:rFonts w:ascii="Arial" w:hAnsi="Arial" w:cs="Arial"/>
          <w:sz w:val="20"/>
          <w:szCs w:val="20"/>
          <w:shd w:val="clear" w:color="auto" w:fill="FFFFFF"/>
        </w:rPr>
        <w:t>As comissões parlamentares de inquérito, que terão poderes de investigação próprios das autoridades judiciais, além de outros previstos nos regimentos das respectivas Casas, serão criadas pela Câmara dos Deputados e pelo Senado Federal, em conjunto ou separadamente, mediante requerimento de um terço de seus membros, para a apuração de fato determinado e por prazo certo, sendo suas conclusões, se for o caso, encaminhadas ao Ministério Público, para que promova a responsabilidade civil ou criminal dos infratores.</w:t>
      </w:r>
    </w:p>
    <w:p w14:paraId="7934A4B4" w14:textId="2A9A77A2" w:rsidR="00EA263E" w:rsidRDefault="00B66271" w:rsidP="00AA5288">
      <w:pPr>
        <w:spacing w:after="0" w:line="360" w:lineRule="auto"/>
        <w:ind w:firstLine="1134"/>
        <w:jc w:val="both"/>
        <w:rPr>
          <w:rFonts w:ascii="Arial" w:hAnsi="Arial" w:cs="Arial"/>
          <w:sz w:val="24"/>
          <w:szCs w:val="24"/>
        </w:rPr>
      </w:pPr>
      <w:r>
        <w:rPr>
          <w:rFonts w:ascii="Arial" w:hAnsi="Arial" w:cs="Arial"/>
          <w:sz w:val="24"/>
          <w:szCs w:val="24"/>
        </w:rPr>
        <w:t xml:space="preserve">Uma vez destacada a previsão na Carta Política, </w:t>
      </w:r>
      <w:r w:rsidR="007F02F9">
        <w:rPr>
          <w:rFonts w:ascii="Arial" w:hAnsi="Arial" w:cs="Arial"/>
          <w:sz w:val="24"/>
          <w:szCs w:val="24"/>
        </w:rPr>
        <w:t xml:space="preserve">nota-se, </w:t>
      </w:r>
      <w:r>
        <w:rPr>
          <w:rFonts w:ascii="Arial" w:hAnsi="Arial" w:cs="Arial"/>
          <w:sz w:val="24"/>
          <w:szCs w:val="24"/>
        </w:rPr>
        <w:t>também, a vigência de legislação infraconstitucional que vem a complementar o funcionamento das investigações parlamentares, assim como delimita</w:t>
      </w:r>
      <w:r w:rsidR="007F02F9">
        <w:rPr>
          <w:rFonts w:ascii="Arial" w:hAnsi="Arial" w:cs="Arial"/>
          <w:sz w:val="24"/>
          <w:szCs w:val="24"/>
        </w:rPr>
        <w:t>r</w:t>
      </w:r>
      <w:r>
        <w:rPr>
          <w:rFonts w:ascii="Arial" w:hAnsi="Arial" w:cs="Arial"/>
          <w:sz w:val="24"/>
          <w:szCs w:val="24"/>
        </w:rPr>
        <w:t xml:space="preserve"> seus poderes e funcionamento. </w:t>
      </w:r>
    </w:p>
    <w:p w14:paraId="38550E43" w14:textId="6E567D68" w:rsidR="00222C64" w:rsidRDefault="007466FB" w:rsidP="00AA5288">
      <w:pPr>
        <w:spacing w:after="0" w:line="360" w:lineRule="auto"/>
        <w:ind w:firstLine="1134"/>
        <w:jc w:val="both"/>
        <w:rPr>
          <w:rFonts w:ascii="Arial" w:hAnsi="Arial" w:cs="Arial"/>
          <w:sz w:val="24"/>
          <w:szCs w:val="24"/>
        </w:rPr>
      </w:pPr>
      <w:r>
        <w:rPr>
          <w:rFonts w:ascii="Arial" w:hAnsi="Arial" w:cs="Arial"/>
          <w:sz w:val="24"/>
          <w:szCs w:val="24"/>
        </w:rPr>
        <w:t xml:space="preserve">Destaca-se assim a Lei </w:t>
      </w:r>
      <w:r w:rsidR="00595214">
        <w:rPr>
          <w:rFonts w:ascii="Arial" w:hAnsi="Arial" w:cs="Arial"/>
          <w:sz w:val="24"/>
          <w:szCs w:val="24"/>
        </w:rPr>
        <w:t xml:space="preserve">n° </w:t>
      </w:r>
      <w:r>
        <w:rPr>
          <w:rFonts w:ascii="Arial" w:hAnsi="Arial" w:cs="Arial"/>
          <w:sz w:val="24"/>
          <w:szCs w:val="24"/>
        </w:rPr>
        <w:t xml:space="preserve">1.579, de 18 de março de 1952, reformada em partes pela Lei </w:t>
      </w:r>
      <w:r w:rsidR="00595214">
        <w:rPr>
          <w:rFonts w:ascii="Arial" w:hAnsi="Arial" w:cs="Arial"/>
          <w:sz w:val="24"/>
          <w:szCs w:val="24"/>
        </w:rPr>
        <w:t xml:space="preserve">n° </w:t>
      </w:r>
      <w:r>
        <w:rPr>
          <w:rFonts w:ascii="Arial" w:hAnsi="Arial" w:cs="Arial"/>
          <w:sz w:val="24"/>
          <w:szCs w:val="24"/>
        </w:rPr>
        <w:t xml:space="preserve">13.367, de 5 de dezembro de 2016, que dispõe sobre as Comissões Parlamentares de Inquérito. Nela </w:t>
      </w:r>
      <w:r w:rsidR="00C42B77">
        <w:rPr>
          <w:rFonts w:ascii="Arial" w:hAnsi="Arial" w:cs="Arial"/>
          <w:sz w:val="24"/>
          <w:szCs w:val="24"/>
        </w:rPr>
        <w:t xml:space="preserve">estão elencadas regras suplementares de funcionamento das CPIs que não vieram a ser esclarecidas pelas Constituições Federais que as previam. Além da Lei 1.579, </w:t>
      </w:r>
      <w:r w:rsidR="005969BA">
        <w:rPr>
          <w:rFonts w:ascii="Arial" w:hAnsi="Arial" w:cs="Arial"/>
          <w:sz w:val="24"/>
          <w:szCs w:val="24"/>
        </w:rPr>
        <w:t xml:space="preserve">vem posteriormente a serem editadas a </w:t>
      </w:r>
      <w:r w:rsidR="00595214">
        <w:rPr>
          <w:rFonts w:ascii="Arial" w:hAnsi="Arial" w:cs="Arial"/>
          <w:sz w:val="24"/>
          <w:szCs w:val="24"/>
        </w:rPr>
        <w:t>L</w:t>
      </w:r>
      <w:r w:rsidR="005969BA">
        <w:rPr>
          <w:rFonts w:ascii="Arial" w:hAnsi="Arial" w:cs="Arial"/>
          <w:sz w:val="24"/>
          <w:szCs w:val="24"/>
        </w:rPr>
        <w:t xml:space="preserve">ei </w:t>
      </w:r>
      <w:r w:rsidR="00595214">
        <w:rPr>
          <w:rFonts w:ascii="Arial" w:hAnsi="Arial" w:cs="Arial"/>
          <w:sz w:val="24"/>
          <w:szCs w:val="24"/>
        </w:rPr>
        <w:t xml:space="preserve">n° </w:t>
      </w:r>
      <w:r w:rsidR="005969BA">
        <w:rPr>
          <w:rFonts w:ascii="Arial" w:hAnsi="Arial" w:cs="Arial"/>
          <w:sz w:val="24"/>
          <w:szCs w:val="24"/>
        </w:rPr>
        <w:t xml:space="preserve">10.001, de 4 de setembro de </w:t>
      </w:r>
      <w:r w:rsidR="00EF29FC">
        <w:rPr>
          <w:rFonts w:ascii="Arial" w:hAnsi="Arial" w:cs="Arial"/>
          <w:sz w:val="24"/>
          <w:szCs w:val="24"/>
        </w:rPr>
        <w:t xml:space="preserve">2000 e a Lei Complementar </w:t>
      </w:r>
      <w:r w:rsidR="00595214">
        <w:rPr>
          <w:rFonts w:ascii="Arial" w:hAnsi="Arial" w:cs="Arial"/>
          <w:sz w:val="24"/>
          <w:szCs w:val="24"/>
        </w:rPr>
        <w:t xml:space="preserve">n° </w:t>
      </w:r>
      <w:r w:rsidR="00EF29FC">
        <w:rPr>
          <w:rFonts w:ascii="Arial" w:hAnsi="Arial" w:cs="Arial"/>
          <w:sz w:val="24"/>
          <w:szCs w:val="24"/>
        </w:rPr>
        <w:t xml:space="preserve">105, de 10 de janeiro de 2011. Apesar desses dispositivos não tratarem de forma direta sobre as Comissões Parlamentares de Inquérito, enquadram questões que abrangem de forma ou outra sua atuação. </w:t>
      </w:r>
      <w:r w:rsidR="00222C64">
        <w:rPr>
          <w:rFonts w:ascii="Arial" w:hAnsi="Arial" w:cs="Arial"/>
          <w:sz w:val="24"/>
          <w:szCs w:val="24"/>
        </w:rPr>
        <w:t xml:space="preserve">Assim sendo, a Lei </w:t>
      </w:r>
      <w:r w:rsidR="007104B4">
        <w:rPr>
          <w:rFonts w:ascii="Arial" w:hAnsi="Arial" w:cs="Arial"/>
          <w:sz w:val="24"/>
          <w:szCs w:val="24"/>
        </w:rPr>
        <w:t xml:space="preserve">n° </w:t>
      </w:r>
      <w:r w:rsidR="00222C64">
        <w:rPr>
          <w:rFonts w:ascii="Arial" w:hAnsi="Arial" w:cs="Arial"/>
          <w:sz w:val="24"/>
          <w:szCs w:val="24"/>
        </w:rPr>
        <w:t xml:space="preserve">10.001 dispõe sobre a prioridade nos procedimentos a serem adotados pelo Ministério Público e por outros órgãos a respeito das conclusões </w:t>
      </w:r>
      <w:r w:rsidR="00343ADB">
        <w:rPr>
          <w:rFonts w:ascii="Arial" w:hAnsi="Arial" w:cs="Arial"/>
          <w:sz w:val="24"/>
          <w:szCs w:val="24"/>
        </w:rPr>
        <w:t xml:space="preserve">das </w:t>
      </w:r>
      <w:r w:rsidR="00C40147">
        <w:rPr>
          <w:rFonts w:ascii="Arial" w:hAnsi="Arial" w:cs="Arial"/>
          <w:sz w:val="24"/>
          <w:szCs w:val="24"/>
        </w:rPr>
        <w:t xml:space="preserve">comissões </w:t>
      </w:r>
      <w:r w:rsidR="00222C64">
        <w:rPr>
          <w:rFonts w:ascii="Arial" w:hAnsi="Arial" w:cs="Arial"/>
          <w:sz w:val="24"/>
          <w:szCs w:val="24"/>
        </w:rPr>
        <w:t xml:space="preserve">parlamentares de inquérito, determinando em seu artigo primeiro que o relatório final </w:t>
      </w:r>
      <w:r w:rsidR="00222C64" w:rsidRPr="00D72969">
        <w:rPr>
          <w:rFonts w:ascii="Arial" w:hAnsi="Arial" w:cs="Arial"/>
          <w:sz w:val="24"/>
          <w:szCs w:val="24"/>
        </w:rPr>
        <w:t>da CPI seja encaminhado para os chefes do Ministério P</w:t>
      </w:r>
      <w:r w:rsidR="0088151B" w:rsidRPr="00D72969">
        <w:rPr>
          <w:rFonts w:ascii="Arial" w:hAnsi="Arial" w:cs="Arial"/>
          <w:sz w:val="24"/>
          <w:szCs w:val="24"/>
        </w:rPr>
        <w:t>úblico da União o</w:t>
      </w:r>
      <w:r w:rsidR="007104B4">
        <w:rPr>
          <w:rFonts w:ascii="Arial" w:hAnsi="Arial" w:cs="Arial"/>
          <w:sz w:val="24"/>
          <w:szCs w:val="24"/>
        </w:rPr>
        <w:t>u das unidades federativas</w:t>
      </w:r>
      <w:r w:rsidR="0088151B" w:rsidRPr="00D72969">
        <w:rPr>
          <w:rFonts w:ascii="Arial" w:hAnsi="Arial" w:cs="Arial"/>
          <w:sz w:val="24"/>
          <w:szCs w:val="24"/>
        </w:rPr>
        <w:t>, ou</w:t>
      </w:r>
      <w:r w:rsidR="007104B4">
        <w:rPr>
          <w:rFonts w:ascii="Arial" w:hAnsi="Arial" w:cs="Arial"/>
          <w:sz w:val="24"/>
          <w:szCs w:val="24"/>
        </w:rPr>
        <w:t>,</w:t>
      </w:r>
      <w:r w:rsidR="0088151B" w:rsidRPr="00D72969">
        <w:rPr>
          <w:rFonts w:ascii="Arial" w:hAnsi="Arial" w:cs="Arial"/>
          <w:sz w:val="24"/>
          <w:szCs w:val="24"/>
        </w:rPr>
        <w:t xml:space="preserve"> ainda</w:t>
      </w:r>
      <w:r w:rsidR="007104B4">
        <w:rPr>
          <w:rFonts w:ascii="Arial" w:hAnsi="Arial" w:cs="Arial"/>
          <w:sz w:val="24"/>
          <w:szCs w:val="24"/>
        </w:rPr>
        <w:t>,</w:t>
      </w:r>
      <w:r w:rsidR="0088151B" w:rsidRPr="00D72969">
        <w:rPr>
          <w:rFonts w:ascii="Arial" w:hAnsi="Arial" w:cs="Arial"/>
          <w:sz w:val="24"/>
          <w:szCs w:val="24"/>
        </w:rPr>
        <w:t xml:space="preserve"> às autoridades administrativas ou </w:t>
      </w:r>
      <w:r w:rsidR="00067AB2" w:rsidRPr="00D72969">
        <w:rPr>
          <w:rFonts w:ascii="Arial" w:hAnsi="Arial" w:cs="Arial"/>
          <w:sz w:val="24"/>
          <w:szCs w:val="24"/>
        </w:rPr>
        <w:t xml:space="preserve">judiciais com poder de </w:t>
      </w:r>
      <w:r w:rsidR="00067AB2" w:rsidRPr="008F6815">
        <w:rPr>
          <w:rFonts w:ascii="Arial" w:hAnsi="Arial" w:cs="Arial"/>
          <w:sz w:val="24"/>
          <w:szCs w:val="24"/>
        </w:rPr>
        <w:t>decisão.</w:t>
      </w:r>
    </w:p>
    <w:p w14:paraId="7C75E712" w14:textId="5DB31389" w:rsidR="007466FB" w:rsidRDefault="00222C64" w:rsidP="00AA5288">
      <w:pPr>
        <w:spacing w:after="0" w:line="360" w:lineRule="auto"/>
        <w:ind w:firstLine="1134"/>
        <w:jc w:val="both"/>
        <w:rPr>
          <w:rFonts w:ascii="Arial" w:hAnsi="Arial" w:cs="Arial"/>
          <w:sz w:val="24"/>
          <w:szCs w:val="24"/>
        </w:rPr>
      </w:pPr>
      <w:r>
        <w:rPr>
          <w:rFonts w:ascii="Arial" w:hAnsi="Arial" w:cs="Arial"/>
          <w:sz w:val="24"/>
          <w:szCs w:val="24"/>
        </w:rPr>
        <w:lastRenderedPageBreak/>
        <w:t xml:space="preserve"> </w:t>
      </w:r>
      <w:r w:rsidR="00E900BA">
        <w:rPr>
          <w:rFonts w:ascii="Arial" w:hAnsi="Arial" w:cs="Arial"/>
          <w:sz w:val="24"/>
          <w:szCs w:val="24"/>
        </w:rPr>
        <w:t>Já a</w:t>
      </w:r>
      <w:r>
        <w:rPr>
          <w:rFonts w:ascii="Arial" w:hAnsi="Arial" w:cs="Arial"/>
          <w:sz w:val="24"/>
          <w:szCs w:val="24"/>
        </w:rPr>
        <w:t xml:space="preserve"> Lei Complementar </w:t>
      </w:r>
      <w:r w:rsidR="00094525">
        <w:rPr>
          <w:rFonts w:ascii="Arial" w:hAnsi="Arial" w:cs="Arial"/>
          <w:sz w:val="24"/>
          <w:szCs w:val="24"/>
        </w:rPr>
        <w:t xml:space="preserve">n° </w:t>
      </w:r>
      <w:r>
        <w:rPr>
          <w:rFonts w:ascii="Arial" w:hAnsi="Arial" w:cs="Arial"/>
          <w:sz w:val="24"/>
          <w:szCs w:val="24"/>
        </w:rPr>
        <w:t>105 dispõe sobre o sigilo das operações de instituições financeiras</w:t>
      </w:r>
      <w:r w:rsidR="00307625">
        <w:rPr>
          <w:rFonts w:ascii="Arial" w:hAnsi="Arial" w:cs="Arial"/>
          <w:sz w:val="24"/>
          <w:szCs w:val="24"/>
        </w:rPr>
        <w:t>, trazendo em seu artigo 4°, §§ 1° e 2°:</w:t>
      </w:r>
    </w:p>
    <w:p w14:paraId="7F8020F8" w14:textId="77777777" w:rsidR="001B0FE5" w:rsidRPr="001B0FE5" w:rsidRDefault="001B0FE5" w:rsidP="001B0FE5">
      <w:pPr>
        <w:pStyle w:val="NormalWeb"/>
        <w:ind w:left="2268"/>
        <w:contextualSpacing/>
        <w:jc w:val="both"/>
        <w:rPr>
          <w:color w:val="000000"/>
          <w:sz w:val="22"/>
          <w:szCs w:val="22"/>
        </w:rPr>
      </w:pPr>
      <w:r w:rsidRPr="001B0FE5">
        <w:rPr>
          <w:rFonts w:ascii="Arial" w:hAnsi="Arial" w:cs="Arial"/>
          <w:color w:val="000000"/>
          <w:sz w:val="20"/>
          <w:szCs w:val="20"/>
        </w:rPr>
        <w:t>Art. 4</w:t>
      </w:r>
      <w:r w:rsidRPr="001B0FE5">
        <w:rPr>
          <w:rFonts w:ascii="Arial" w:hAnsi="Arial" w:cs="Arial"/>
          <w:color w:val="000000"/>
          <w:sz w:val="20"/>
          <w:szCs w:val="20"/>
          <w:u w:val="single"/>
          <w:vertAlign w:val="superscript"/>
        </w:rPr>
        <w:t>o</w:t>
      </w:r>
      <w:r w:rsidRPr="001B0FE5">
        <w:rPr>
          <w:rFonts w:ascii="Arial" w:hAnsi="Arial" w:cs="Arial"/>
          <w:b/>
          <w:bCs/>
          <w:color w:val="000000"/>
          <w:sz w:val="20"/>
          <w:szCs w:val="20"/>
        </w:rPr>
        <w:t> </w:t>
      </w:r>
      <w:r w:rsidRPr="001B0FE5">
        <w:rPr>
          <w:rFonts w:ascii="Arial" w:hAnsi="Arial" w:cs="Arial"/>
          <w:color w:val="000000"/>
          <w:sz w:val="20"/>
          <w:szCs w:val="20"/>
        </w:rPr>
        <w:t>O Banco Central do Brasil e a Comissão de Valores Mobiliários, nas áreas de suas atribuições, e as instituições financeiras fornecerão ao Poder Legislativo Federal as informações e os documentos sigilosos que, fundamentadamente, se fizerem necessários ao exercício de suas respectivas competências constitucionais e legais.</w:t>
      </w:r>
    </w:p>
    <w:p w14:paraId="717DBF0E" w14:textId="754F2ECF" w:rsidR="001B0FE5" w:rsidRPr="001B0FE5" w:rsidRDefault="001B0FE5" w:rsidP="001B0FE5">
      <w:pPr>
        <w:pStyle w:val="NormalWeb"/>
        <w:ind w:left="2268"/>
        <w:contextualSpacing/>
        <w:jc w:val="both"/>
        <w:rPr>
          <w:color w:val="000000"/>
          <w:sz w:val="22"/>
          <w:szCs w:val="22"/>
        </w:rPr>
      </w:pPr>
      <w:bookmarkStart w:id="16" w:name="art4§1"/>
      <w:bookmarkEnd w:id="16"/>
      <w:r w:rsidRPr="001B0FE5">
        <w:rPr>
          <w:rFonts w:ascii="Arial" w:hAnsi="Arial" w:cs="Arial"/>
          <w:color w:val="000000"/>
          <w:sz w:val="20"/>
          <w:szCs w:val="20"/>
        </w:rPr>
        <w:t>§ 1</w:t>
      </w:r>
      <w:r w:rsidRPr="001B0FE5">
        <w:rPr>
          <w:rFonts w:ascii="Arial" w:hAnsi="Arial" w:cs="Arial"/>
          <w:color w:val="000000"/>
          <w:sz w:val="20"/>
          <w:szCs w:val="20"/>
          <w:u w:val="single"/>
          <w:vertAlign w:val="superscript"/>
        </w:rPr>
        <w:t>o</w:t>
      </w:r>
      <w:r w:rsidRPr="001B0FE5">
        <w:rPr>
          <w:rFonts w:ascii="Arial" w:hAnsi="Arial" w:cs="Arial"/>
          <w:color w:val="000000"/>
          <w:sz w:val="20"/>
          <w:szCs w:val="20"/>
        </w:rPr>
        <w:t> As comissões parlamentares de inquérito, no exercício de sua competência constitucional e legal de ampla investigação, obterão as informações e documentos sigilosos de que necessitarem, diretamente das instituições financeiras, ou por intermédio do Banco Central do Brasil ou da Comissão de Valores Mobiliários.</w:t>
      </w:r>
    </w:p>
    <w:p w14:paraId="00176AC2" w14:textId="1A0ED732" w:rsidR="001B0FE5" w:rsidRDefault="001B0FE5" w:rsidP="001B0FE5">
      <w:pPr>
        <w:pStyle w:val="NormalWeb"/>
        <w:ind w:left="2268"/>
        <w:jc w:val="both"/>
        <w:rPr>
          <w:rFonts w:ascii="Arial" w:hAnsi="Arial" w:cs="Arial"/>
          <w:color w:val="000000"/>
          <w:sz w:val="20"/>
          <w:szCs w:val="20"/>
        </w:rPr>
      </w:pPr>
      <w:bookmarkStart w:id="17" w:name="art4§2"/>
      <w:bookmarkEnd w:id="17"/>
      <w:r w:rsidRPr="001B0FE5">
        <w:rPr>
          <w:rFonts w:ascii="Arial" w:hAnsi="Arial" w:cs="Arial"/>
          <w:color w:val="000000"/>
          <w:sz w:val="20"/>
          <w:szCs w:val="20"/>
        </w:rPr>
        <w:t>§ 2</w:t>
      </w:r>
      <w:r w:rsidRPr="001B0FE5">
        <w:rPr>
          <w:rFonts w:ascii="Arial" w:hAnsi="Arial" w:cs="Arial"/>
          <w:color w:val="000000"/>
          <w:sz w:val="20"/>
          <w:szCs w:val="20"/>
          <w:u w:val="single"/>
          <w:vertAlign w:val="superscript"/>
        </w:rPr>
        <w:t>o</w:t>
      </w:r>
      <w:r w:rsidRPr="001B0FE5">
        <w:rPr>
          <w:rFonts w:ascii="Arial" w:hAnsi="Arial" w:cs="Arial"/>
          <w:color w:val="000000"/>
          <w:sz w:val="20"/>
          <w:szCs w:val="20"/>
        </w:rPr>
        <w:t> As solicitações de que trata este artigo deverão ser previamente aprovadas pelo Plenário da Câmara dos Deputados, do Senado Federal, ou do plenário de suas respectivas comissões parlamentares de inquérito.</w:t>
      </w:r>
    </w:p>
    <w:p w14:paraId="0B39AD8D" w14:textId="466A3E87" w:rsidR="00AA5288" w:rsidRDefault="00BE0235" w:rsidP="00AA5288">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Além das previsões feitas no âmbito legislativo federal, as </w:t>
      </w:r>
      <w:r w:rsidR="00094525">
        <w:rPr>
          <w:rFonts w:ascii="Arial" w:hAnsi="Arial" w:cs="Arial"/>
          <w:color w:val="000000"/>
        </w:rPr>
        <w:t>c</w:t>
      </w:r>
      <w:r>
        <w:rPr>
          <w:rFonts w:ascii="Arial" w:hAnsi="Arial" w:cs="Arial"/>
          <w:color w:val="000000"/>
        </w:rPr>
        <w:t xml:space="preserve">omissões </w:t>
      </w:r>
      <w:r w:rsidR="00094525">
        <w:rPr>
          <w:rFonts w:ascii="Arial" w:hAnsi="Arial" w:cs="Arial"/>
          <w:color w:val="000000"/>
        </w:rPr>
        <w:t>p</w:t>
      </w:r>
      <w:r>
        <w:rPr>
          <w:rFonts w:ascii="Arial" w:hAnsi="Arial" w:cs="Arial"/>
          <w:color w:val="000000"/>
        </w:rPr>
        <w:t xml:space="preserve">arlamentares de </w:t>
      </w:r>
      <w:r w:rsidR="00094525">
        <w:rPr>
          <w:rFonts w:ascii="Arial" w:hAnsi="Arial" w:cs="Arial"/>
          <w:color w:val="000000"/>
        </w:rPr>
        <w:t>i</w:t>
      </w:r>
      <w:r>
        <w:rPr>
          <w:rFonts w:ascii="Arial" w:hAnsi="Arial" w:cs="Arial"/>
          <w:color w:val="000000"/>
        </w:rPr>
        <w:t xml:space="preserve">nquérito encontram regulamentações </w:t>
      </w:r>
      <w:r w:rsidR="00FA352A">
        <w:rPr>
          <w:rFonts w:ascii="Arial" w:hAnsi="Arial" w:cs="Arial"/>
          <w:color w:val="000000"/>
        </w:rPr>
        <w:t>nas constituições estaduais</w:t>
      </w:r>
      <w:r w:rsidR="00094525">
        <w:rPr>
          <w:rFonts w:ascii="Arial" w:hAnsi="Arial" w:cs="Arial"/>
          <w:color w:val="000000"/>
        </w:rPr>
        <w:t>,</w:t>
      </w:r>
      <w:r w:rsidR="00FA352A">
        <w:rPr>
          <w:rFonts w:ascii="Arial" w:hAnsi="Arial" w:cs="Arial"/>
          <w:color w:val="000000"/>
        </w:rPr>
        <w:t xml:space="preserve"> bem como nos regimentos internos das casas legislativas, sejam </w:t>
      </w:r>
      <w:r w:rsidR="00AA2F9E">
        <w:rPr>
          <w:rFonts w:ascii="Arial" w:hAnsi="Arial" w:cs="Arial"/>
          <w:color w:val="000000"/>
        </w:rPr>
        <w:t>elas das casas do Congresso Nacional</w:t>
      </w:r>
      <w:r w:rsidR="00FA352A">
        <w:rPr>
          <w:rFonts w:ascii="Arial" w:hAnsi="Arial" w:cs="Arial"/>
          <w:color w:val="000000"/>
        </w:rPr>
        <w:t xml:space="preserve">, </w:t>
      </w:r>
      <w:r w:rsidR="00AA2F9E">
        <w:rPr>
          <w:rFonts w:ascii="Arial" w:hAnsi="Arial" w:cs="Arial"/>
          <w:color w:val="000000"/>
        </w:rPr>
        <w:t xml:space="preserve">das Assembleias Legislativas </w:t>
      </w:r>
      <w:r w:rsidR="00FA352A">
        <w:rPr>
          <w:rFonts w:ascii="Arial" w:hAnsi="Arial" w:cs="Arial"/>
          <w:color w:val="000000"/>
        </w:rPr>
        <w:t xml:space="preserve">ou </w:t>
      </w:r>
      <w:r w:rsidR="00AA2F9E">
        <w:rPr>
          <w:rFonts w:ascii="Arial" w:hAnsi="Arial" w:cs="Arial"/>
          <w:color w:val="000000"/>
        </w:rPr>
        <w:t>das Câmaras</w:t>
      </w:r>
      <w:r w:rsidR="00536982">
        <w:rPr>
          <w:rFonts w:ascii="Arial" w:hAnsi="Arial" w:cs="Arial"/>
          <w:color w:val="000000"/>
        </w:rPr>
        <w:t xml:space="preserve"> </w:t>
      </w:r>
      <w:r w:rsidR="00094525">
        <w:rPr>
          <w:rFonts w:ascii="Arial" w:hAnsi="Arial" w:cs="Arial"/>
          <w:color w:val="000000"/>
        </w:rPr>
        <w:t>M</w:t>
      </w:r>
      <w:r w:rsidR="00AA2F9E">
        <w:rPr>
          <w:rFonts w:ascii="Arial" w:hAnsi="Arial" w:cs="Arial"/>
          <w:color w:val="000000"/>
        </w:rPr>
        <w:t>unicipais</w:t>
      </w:r>
      <w:r w:rsidR="00FA352A">
        <w:rPr>
          <w:rFonts w:ascii="Arial" w:hAnsi="Arial" w:cs="Arial"/>
          <w:color w:val="000000"/>
        </w:rPr>
        <w:t>.</w:t>
      </w:r>
    </w:p>
    <w:p w14:paraId="4E114729" w14:textId="4BAB71CD" w:rsidR="0081089F" w:rsidRDefault="0081089F" w:rsidP="00AA5288">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Com enfoque no Estado de Goiás, </w:t>
      </w:r>
      <w:r w:rsidR="00733F48">
        <w:rPr>
          <w:rFonts w:ascii="Arial" w:hAnsi="Arial" w:cs="Arial"/>
          <w:color w:val="000000"/>
        </w:rPr>
        <w:t>a Constituição Estadual de 1989</w:t>
      </w:r>
      <w:r w:rsidR="00873AC5">
        <w:rPr>
          <w:rFonts w:ascii="Arial" w:hAnsi="Arial" w:cs="Arial"/>
          <w:color w:val="000000"/>
        </w:rPr>
        <w:t xml:space="preserve"> trata das Comissões Parlamentares de Inquérito</w:t>
      </w:r>
      <w:r w:rsidR="00496A77">
        <w:rPr>
          <w:rFonts w:ascii="Arial" w:hAnsi="Arial" w:cs="Arial"/>
          <w:color w:val="000000"/>
        </w:rPr>
        <w:t xml:space="preserve"> na Seção relativa às comissões, onde em seu artigo 17, § 3° diz:</w:t>
      </w:r>
    </w:p>
    <w:p w14:paraId="10A79011" w14:textId="01F49E93" w:rsidR="005F4D53" w:rsidRDefault="005F4D53" w:rsidP="005F4D53">
      <w:pPr>
        <w:pStyle w:val="NormalWeb"/>
        <w:ind w:left="2268"/>
        <w:contextualSpacing/>
        <w:jc w:val="both"/>
        <w:rPr>
          <w:rFonts w:ascii="Arial" w:hAnsi="Arial" w:cs="Arial"/>
          <w:color w:val="000000"/>
          <w:sz w:val="20"/>
          <w:szCs w:val="20"/>
        </w:rPr>
      </w:pPr>
      <w:r w:rsidRPr="00CF0D88">
        <w:rPr>
          <w:rStyle w:val="Forte"/>
          <w:rFonts w:ascii="Arial" w:hAnsi="Arial" w:cs="Arial"/>
          <w:b w:val="0"/>
          <w:color w:val="000000"/>
          <w:sz w:val="20"/>
          <w:szCs w:val="20"/>
        </w:rPr>
        <w:t>Art. 17</w:t>
      </w:r>
      <w:r>
        <w:rPr>
          <w:rFonts w:ascii="Arial" w:hAnsi="Arial" w:cs="Arial"/>
          <w:color w:val="000000"/>
          <w:sz w:val="20"/>
          <w:szCs w:val="20"/>
        </w:rPr>
        <w:t> - A Assembleia Legislativa terá comissões permanentes e temporárias na forma e com as atribuições previstas no regimento interno ou no ato de que resultar sua criação.</w:t>
      </w:r>
    </w:p>
    <w:p w14:paraId="20743065" w14:textId="796718CE" w:rsidR="005F4D53" w:rsidRPr="008857D3" w:rsidRDefault="005F4D53" w:rsidP="005F4D53">
      <w:pPr>
        <w:pStyle w:val="NormalWeb"/>
        <w:ind w:left="2268"/>
        <w:contextualSpacing/>
        <w:jc w:val="both"/>
        <w:rPr>
          <w:rFonts w:ascii="Arial" w:hAnsi="Arial" w:cs="Arial"/>
          <w:color w:val="000000"/>
        </w:rPr>
      </w:pPr>
      <w:r>
        <w:rPr>
          <w:rFonts w:ascii="Arial" w:hAnsi="Arial" w:cs="Arial"/>
          <w:color w:val="000000"/>
          <w:sz w:val="20"/>
          <w:szCs w:val="20"/>
        </w:rPr>
        <w:t>§ 3º - As comissões parlamentares de inquérito, que terão poderes de investigação próprios das autoridades judiciais, além de outros previstos no regimento interno, serão criadas pela Assembleia, a requerimento de um terço de seus membros, para a apuração de fato determinado e por prazo certo, sendo suas conclusões, se for o caso, encaminhadas ao Ministério Público, para promoção da responsabilidade civil ou criminal dos infratores.</w:t>
      </w:r>
    </w:p>
    <w:p w14:paraId="3643CA35" w14:textId="0858D347" w:rsidR="00307625" w:rsidRDefault="00976DA3" w:rsidP="00AA5288">
      <w:pPr>
        <w:spacing w:after="0" w:line="360" w:lineRule="auto"/>
        <w:ind w:firstLine="1134"/>
        <w:jc w:val="both"/>
        <w:rPr>
          <w:rFonts w:ascii="Arial" w:hAnsi="Arial" w:cs="Arial"/>
          <w:sz w:val="24"/>
          <w:szCs w:val="24"/>
        </w:rPr>
      </w:pPr>
      <w:r>
        <w:rPr>
          <w:rFonts w:ascii="Arial" w:hAnsi="Arial" w:cs="Arial"/>
          <w:sz w:val="24"/>
          <w:szCs w:val="24"/>
        </w:rPr>
        <w:t>Tratando-se esse artigo de mera abordagem sob</w:t>
      </w:r>
      <w:r w:rsidR="00740CE3">
        <w:rPr>
          <w:rFonts w:ascii="Arial" w:hAnsi="Arial" w:cs="Arial"/>
          <w:sz w:val="24"/>
          <w:szCs w:val="24"/>
        </w:rPr>
        <w:t>re</w:t>
      </w:r>
      <w:r>
        <w:rPr>
          <w:rFonts w:ascii="Arial" w:hAnsi="Arial" w:cs="Arial"/>
          <w:sz w:val="24"/>
          <w:szCs w:val="24"/>
        </w:rPr>
        <w:t xml:space="preserve"> o assunto,</w:t>
      </w:r>
      <w:r w:rsidR="00DE4044">
        <w:rPr>
          <w:rFonts w:ascii="Arial" w:hAnsi="Arial" w:cs="Arial"/>
          <w:sz w:val="24"/>
          <w:szCs w:val="24"/>
        </w:rPr>
        <w:t xml:space="preserve"> com grandes semelhanças </w:t>
      </w:r>
      <w:r w:rsidR="00181AC0">
        <w:rPr>
          <w:rFonts w:ascii="Arial" w:hAnsi="Arial" w:cs="Arial"/>
          <w:sz w:val="24"/>
          <w:szCs w:val="24"/>
        </w:rPr>
        <w:t>à</w:t>
      </w:r>
      <w:r w:rsidR="00DE4044">
        <w:rPr>
          <w:rFonts w:ascii="Arial" w:hAnsi="Arial" w:cs="Arial"/>
          <w:sz w:val="24"/>
          <w:szCs w:val="24"/>
        </w:rPr>
        <w:t xml:space="preserve"> redação do artigo 58, § 3° da Constituição Federal</w:t>
      </w:r>
      <w:r w:rsidR="00596005">
        <w:rPr>
          <w:rFonts w:ascii="Arial" w:hAnsi="Arial" w:cs="Arial"/>
          <w:sz w:val="24"/>
          <w:szCs w:val="24"/>
        </w:rPr>
        <w:t xml:space="preserve"> de 1988,</w:t>
      </w:r>
      <w:r>
        <w:rPr>
          <w:rFonts w:ascii="Arial" w:hAnsi="Arial" w:cs="Arial"/>
          <w:sz w:val="24"/>
          <w:szCs w:val="24"/>
        </w:rPr>
        <w:t xml:space="preserve"> </w:t>
      </w:r>
      <w:r w:rsidR="00596005">
        <w:rPr>
          <w:rFonts w:ascii="Arial" w:hAnsi="Arial" w:cs="Arial"/>
          <w:sz w:val="24"/>
          <w:szCs w:val="24"/>
        </w:rPr>
        <w:t xml:space="preserve">percebe-se a falta de detalhamento </w:t>
      </w:r>
      <w:r w:rsidR="001130EB">
        <w:rPr>
          <w:rFonts w:ascii="Arial" w:hAnsi="Arial" w:cs="Arial"/>
          <w:sz w:val="24"/>
          <w:szCs w:val="24"/>
        </w:rPr>
        <w:t>d</w:t>
      </w:r>
      <w:r w:rsidR="00596005">
        <w:rPr>
          <w:rFonts w:ascii="Arial" w:hAnsi="Arial" w:cs="Arial"/>
          <w:sz w:val="24"/>
          <w:szCs w:val="24"/>
        </w:rPr>
        <w:t>o assunto a nível estadual</w:t>
      </w:r>
      <w:r w:rsidR="003B2BF6">
        <w:rPr>
          <w:rFonts w:ascii="Arial" w:hAnsi="Arial" w:cs="Arial"/>
          <w:sz w:val="24"/>
          <w:szCs w:val="24"/>
        </w:rPr>
        <w:t>, cabendo assim ao regimento interno da Assembleia Legislativa do Estado de Goiás suprir tal ausência.</w:t>
      </w:r>
      <w:r w:rsidR="007A3DDF">
        <w:rPr>
          <w:rFonts w:ascii="Arial" w:hAnsi="Arial" w:cs="Arial"/>
          <w:sz w:val="24"/>
          <w:szCs w:val="24"/>
        </w:rPr>
        <w:t xml:space="preserve"> </w:t>
      </w:r>
    </w:p>
    <w:p w14:paraId="69D6F4F8" w14:textId="1DD7CC41" w:rsidR="007A3DDF" w:rsidRDefault="007A3DDF" w:rsidP="00AA5288">
      <w:pPr>
        <w:spacing w:after="0" w:line="360" w:lineRule="auto"/>
        <w:ind w:firstLine="1134"/>
        <w:jc w:val="both"/>
        <w:rPr>
          <w:rFonts w:ascii="Arial" w:hAnsi="Arial" w:cs="Arial"/>
          <w:sz w:val="24"/>
          <w:szCs w:val="24"/>
        </w:rPr>
      </w:pPr>
      <w:r>
        <w:rPr>
          <w:rFonts w:ascii="Arial" w:hAnsi="Arial" w:cs="Arial"/>
          <w:sz w:val="24"/>
          <w:szCs w:val="24"/>
        </w:rPr>
        <w:t>Dessa forma, entre os artigos 48 a 59 da Resolução n° 1.218 de 03 de julho de 2007,</w:t>
      </w:r>
      <w:r w:rsidR="00566757">
        <w:rPr>
          <w:rFonts w:ascii="Arial" w:hAnsi="Arial" w:cs="Arial"/>
          <w:sz w:val="24"/>
          <w:szCs w:val="24"/>
        </w:rPr>
        <w:t xml:space="preserve"> atual </w:t>
      </w:r>
      <w:r w:rsidR="009F612A">
        <w:rPr>
          <w:rFonts w:ascii="Arial" w:hAnsi="Arial" w:cs="Arial"/>
          <w:sz w:val="24"/>
          <w:szCs w:val="24"/>
        </w:rPr>
        <w:t>regimento interno da Assembleia Legislativa,</w:t>
      </w:r>
      <w:r>
        <w:rPr>
          <w:rFonts w:ascii="Arial" w:hAnsi="Arial" w:cs="Arial"/>
          <w:sz w:val="24"/>
          <w:szCs w:val="24"/>
        </w:rPr>
        <w:t xml:space="preserve"> as </w:t>
      </w:r>
      <w:r>
        <w:rPr>
          <w:rFonts w:ascii="Arial" w:hAnsi="Arial" w:cs="Arial"/>
          <w:sz w:val="24"/>
          <w:szCs w:val="24"/>
        </w:rPr>
        <w:lastRenderedPageBreak/>
        <w:t>Comissões Parlamentares de Inquérito encontram todo seu regulamento para</w:t>
      </w:r>
      <w:r w:rsidR="003D400F">
        <w:rPr>
          <w:rFonts w:ascii="Arial" w:hAnsi="Arial" w:cs="Arial"/>
          <w:sz w:val="24"/>
          <w:szCs w:val="24"/>
        </w:rPr>
        <w:t xml:space="preserve"> instalação e</w:t>
      </w:r>
      <w:r>
        <w:rPr>
          <w:rFonts w:ascii="Arial" w:hAnsi="Arial" w:cs="Arial"/>
          <w:sz w:val="24"/>
          <w:szCs w:val="24"/>
        </w:rPr>
        <w:t xml:space="preserve"> funcionamento </w:t>
      </w:r>
      <w:r w:rsidR="00FA3D15">
        <w:rPr>
          <w:rFonts w:ascii="Arial" w:hAnsi="Arial" w:cs="Arial"/>
          <w:sz w:val="24"/>
          <w:szCs w:val="24"/>
        </w:rPr>
        <w:t xml:space="preserve">no âmbito legislativo do Estado de Goiás. </w:t>
      </w:r>
    </w:p>
    <w:p w14:paraId="2AA9E1ED" w14:textId="77777777" w:rsidR="00917900" w:rsidRDefault="00917900" w:rsidP="00596005">
      <w:pPr>
        <w:spacing w:line="360" w:lineRule="auto"/>
        <w:ind w:firstLine="709"/>
        <w:jc w:val="both"/>
        <w:rPr>
          <w:rFonts w:ascii="Arial" w:hAnsi="Arial" w:cs="Arial"/>
          <w:sz w:val="24"/>
          <w:szCs w:val="24"/>
        </w:rPr>
      </w:pPr>
    </w:p>
    <w:p w14:paraId="162FBDEB" w14:textId="17048D77" w:rsidR="00E07F54" w:rsidRPr="00F2366D" w:rsidRDefault="00F2366D" w:rsidP="00917900">
      <w:pPr>
        <w:rPr>
          <w:rFonts w:ascii="Arial" w:hAnsi="Arial" w:cs="Arial"/>
          <w:bCs/>
          <w:sz w:val="24"/>
          <w:szCs w:val="24"/>
        </w:rPr>
      </w:pPr>
      <w:r w:rsidRPr="00F2366D">
        <w:rPr>
          <w:rFonts w:ascii="Arial" w:hAnsi="Arial" w:cs="Arial"/>
          <w:bCs/>
          <w:sz w:val="24"/>
          <w:szCs w:val="24"/>
        </w:rPr>
        <w:t xml:space="preserve">1.4 FUNDAMENTO DA INVESTIGAÇÃO PARLAMENTAR  </w:t>
      </w:r>
    </w:p>
    <w:p w14:paraId="53929611" w14:textId="0F1AE77F" w:rsidR="002A3DFD" w:rsidRPr="00E07F54" w:rsidRDefault="00917900" w:rsidP="00917900">
      <w:pPr>
        <w:rPr>
          <w:rFonts w:ascii="Arial" w:hAnsi="Arial" w:cs="Arial"/>
          <w:sz w:val="24"/>
          <w:szCs w:val="24"/>
        </w:rPr>
      </w:pPr>
      <w:r w:rsidRPr="00E07F54">
        <w:rPr>
          <w:rFonts w:ascii="Arial" w:hAnsi="Arial" w:cs="Arial"/>
          <w:sz w:val="24"/>
          <w:szCs w:val="24"/>
        </w:rPr>
        <w:t xml:space="preserve"> </w:t>
      </w:r>
    </w:p>
    <w:p w14:paraId="092CFCB0" w14:textId="630574B4" w:rsidR="00010CE3" w:rsidRDefault="000E4EC3" w:rsidP="00AA5288">
      <w:pPr>
        <w:spacing w:after="0" w:line="360" w:lineRule="auto"/>
        <w:ind w:firstLine="1134"/>
        <w:contextualSpacing/>
        <w:jc w:val="both"/>
        <w:rPr>
          <w:rFonts w:ascii="Arial" w:hAnsi="Arial" w:cs="Arial"/>
          <w:sz w:val="24"/>
          <w:szCs w:val="24"/>
        </w:rPr>
      </w:pPr>
      <w:r>
        <w:rPr>
          <w:rFonts w:ascii="Arial" w:hAnsi="Arial" w:cs="Arial"/>
          <w:sz w:val="24"/>
          <w:szCs w:val="24"/>
        </w:rPr>
        <w:t xml:space="preserve">Dentre suas obrigações, o Poder Legislativo traz como função típica </w:t>
      </w:r>
      <w:r w:rsidR="00010CE3">
        <w:rPr>
          <w:rFonts w:ascii="Arial" w:hAnsi="Arial" w:cs="Arial"/>
          <w:sz w:val="24"/>
          <w:szCs w:val="24"/>
        </w:rPr>
        <w:t xml:space="preserve">a </w:t>
      </w:r>
      <w:r>
        <w:rPr>
          <w:rFonts w:ascii="Arial" w:hAnsi="Arial" w:cs="Arial"/>
          <w:sz w:val="24"/>
          <w:szCs w:val="24"/>
        </w:rPr>
        <w:t>de fiscalização. Nesse contexto, apesar da prerrogativa de investigar e executar os descumprimentos da legislação</w:t>
      </w:r>
      <w:r w:rsidR="00010CE3">
        <w:rPr>
          <w:rFonts w:ascii="Arial" w:hAnsi="Arial" w:cs="Arial"/>
          <w:sz w:val="24"/>
          <w:szCs w:val="24"/>
        </w:rPr>
        <w:t xml:space="preserve"> nacional </w:t>
      </w:r>
      <w:r>
        <w:rPr>
          <w:rFonts w:ascii="Arial" w:hAnsi="Arial" w:cs="Arial"/>
          <w:sz w:val="24"/>
          <w:szCs w:val="24"/>
        </w:rPr>
        <w:t>serem do Ministério Público,</w:t>
      </w:r>
      <w:r w:rsidR="00010CE3">
        <w:rPr>
          <w:rFonts w:ascii="Arial" w:hAnsi="Arial" w:cs="Arial"/>
          <w:sz w:val="24"/>
          <w:szCs w:val="24"/>
        </w:rPr>
        <w:t xml:space="preserve"> ao </w:t>
      </w:r>
      <w:r w:rsidR="00240F40">
        <w:rPr>
          <w:rFonts w:ascii="Arial" w:hAnsi="Arial" w:cs="Arial"/>
          <w:sz w:val="24"/>
          <w:szCs w:val="24"/>
        </w:rPr>
        <w:t xml:space="preserve">conceder </w:t>
      </w:r>
      <w:r w:rsidR="00010CE3">
        <w:rPr>
          <w:rFonts w:ascii="Arial" w:hAnsi="Arial" w:cs="Arial"/>
          <w:sz w:val="24"/>
          <w:szCs w:val="24"/>
        </w:rPr>
        <w:t xml:space="preserve">tal tarefa também ao Poder Legislativo tem-se um maior desempenho em suas outras </w:t>
      </w:r>
      <w:r w:rsidR="002A3DFD">
        <w:rPr>
          <w:rFonts w:ascii="Arial" w:hAnsi="Arial" w:cs="Arial"/>
          <w:sz w:val="24"/>
          <w:szCs w:val="24"/>
        </w:rPr>
        <w:t>atribuições</w:t>
      </w:r>
      <w:r w:rsidR="00F26F8A">
        <w:rPr>
          <w:rFonts w:ascii="Arial" w:hAnsi="Arial" w:cs="Arial"/>
          <w:sz w:val="24"/>
          <w:szCs w:val="24"/>
        </w:rPr>
        <w:t xml:space="preserve"> típicas.</w:t>
      </w:r>
    </w:p>
    <w:p w14:paraId="1ED4BEB6" w14:textId="390D61FA" w:rsidR="004171DA" w:rsidRDefault="00010CE3" w:rsidP="00AA5288">
      <w:pPr>
        <w:spacing w:after="0" w:line="360" w:lineRule="auto"/>
        <w:ind w:firstLine="1134"/>
        <w:jc w:val="both"/>
        <w:rPr>
          <w:rFonts w:ascii="Arial" w:hAnsi="Arial" w:cs="Arial"/>
          <w:sz w:val="24"/>
          <w:szCs w:val="24"/>
        </w:rPr>
      </w:pPr>
      <w:r>
        <w:rPr>
          <w:rFonts w:ascii="Arial" w:hAnsi="Arial" w:cs="Arial"/>
          <w:sz w:val="24"/>
          <w:szCs w:val="24"/>
        </w:rPr>
        <w:t>Sendo o parlamento composto por representantes eleitos pela população</w:t>
      </w:r>
      <w:r w:rsidR="004171DA">
        <w:rPr>
          <w:rFonts w:ascii="Arial" w:hAnsi="Arial" w:cs="Arial"/>
          <w:sz w:val="24"/>
          <w:szCs w:val="24"/>
        </w:rPr>
        <w:t xml:space="preserve"> e, portanto, </w:t>
      </w:r>
      <w:r w:rsidR="009C14A4">
        <w:rPr>
          <w:rFonts w:ascii="Arial" w:hAnsi="Arial" w:cs="Arial"/>
          <w:sz w:val="24"/>
          <w:szCs w:val="24"/>
        </w:rPr>
        <w:t xml:space="preserve">atrelados à obrigação </w:t>
      </w:r>
      <w:r w:rsidR="004171DA">
        <w:rPr>
          <w:rFonts w:ascii="Arial" w:hAnsi="Arial" w:cs="Arial"/>
          <w:sz w:val="24"/>
          <w:szCs w:val="24"/>
        </w:rPr>
        <w:t>de defender os interesses de seus votantes,</w:t>
      </w:r>
      <w:r w:rsidR="004171DA" w:rsidRPr="004171DA">
        <w:rPr>
          <w:rFonts w:ascii="Arial" w:hAnsi="Arial" w:cs="Arial"/>
          <w:sz w:val="24"/>
          <w:szCs w:val="24"/>
        </w:rPr>
        <w:t xml:space="preserve"> </w:t>
      </w:r>
      <w:r w:rsidR="004171DA">
        <w:rPr>
          <w:rFonts w:ascii="Arial" w:hAnsi="Arial" w:cs="Arial"/>
          <w:sz w:val="24"/>
          <w:szCs w:val="24"/>
        </w:rPr>
        <w:t xml:space="preserve">encontra-se a tarefa de legislar </w:t>
      </w:r>
      <w:r w:rsidR="009C14A4">
        <w:rPr>
          <w:rFonts w:ascii="Arial" w:hAnsi="Arial" w:cs="Arial"/>
          <w:sz w:val="24"/>
          <w:szCs w:val="24"/>
        </w:rPr>
        <w:t xml:space="preserve">associada </w:t>
      </w:r>
      <w:r w:rsidR="004171DA">
        <w:rPr>
          <w:rFonts w:ascii="Arial" w:hAnsi="Arial" w:cs="Arial"/>
          <w:sz w:val="24"/>
          <w:szCs w:val="24"/>
        </w:rPr>
        <w:t>à pr</w:t>
      </w:r>
      <w:r w:rsidR="0045730F">
        <w:rPr>
          <w:rFonts w:ascii="Arial" w:hAnsi="Arial" w:cs="Arial"/>
          <w:sz w:val="24"/>
          <w:szCs w:val="24"/>
        </w:rPr>
        <w:t xml:space="preserve">opriedade </w:t>
      </w:r>
      <w:r w:rsidR="004171DA">
        <w:rPr>
          <w:rFonts w:ascii="Arial" w:hAnsi="Arial" w:cs="Arial"/>
          <w:sz w:val="24"/>
          <w:szCs w:val="24"/>
        </w:rPr>
        <w:t>investigativa</w:t>
      </w:r>
      <w:r w:rsidR="0086375E">
        <w:rPr>
          <w:rFonts w:ascii="Arial" w:hAnsi="Arial" w:cs="Arial"/>
          <w:sz w:val="24"/>
          <w:szCs w:val="24"/>
        </w:rPr>
        <w:t>,</w:t>
      </w:r>
      <w:r w:rsidR="004171DA">
        <w:rPr>
          <w:rFonts w:ascii="Arial" w:hAnsi="Arial" w:cs="Arial"/>
          <w:sz w:val="24"/>
          <w:szCs w:val="24"/>
        </w:rPr>
        <w:t xml:space="preserve"> </w:t>
      </w:r>
      <w:r w:rsidR="00980A79">
        <w:rPr>
          <w:rFonts w:ascii="Arial" w:hAnsi="Arial" w:cs="Arial"/>
          <w:sz w:val="24"/>
          <w:szCs w:val="24"/>
        </w:rPr>
        <w:t xml:space="preserve">também </w:t>
      </w:r>
      <w:r w:rsidR="004171DA">
        <w:rPr>
          <w:rFonts w:ascii="Arial" w:hAnsi="Arial" w:cs="Arial"/>
          <w:sz w:val="24"/>
          <w:szCs w:val="24"/>
        </w:rPr>
        <w:t>atribuída a esse</w:t>
      </w:r>
      <w:r w:rsidR="0086375E">
        <w:rPr>
          <w:rFonts w:ascii="Arial" w:hAnsi="Arial" w:cs="Arial"/>
          <w:sz w:val="24"/>
          <w:szCs w:val="24"/>
        </w:rPr>
        <w:t xml:space="preserve"> Poder</w:t>
      </w:r>
      <w:r w:rsidR="004171DA">
        <w:rPr>
          <w:rFonts w:ascii="Arial" w:hAnsi="Arial" w:cs="Arial"/>
          <w:sz w:val="24"/>
          <w:szCs w:val="24"/>
        </w:rPr>
        <w:t xml:space="preserve">. </w:t>
      </w:r>
      <w:r w:rsidR="0068658D">
        <w:rPr>
          <w:rFonts w:ascii="Arial" w:hAnsi="Arial" w:cs="Arial"/>
          <w:sz w:val="24"/>
          <w:szCs w:val="24"/>
        </w:rPr>
        <w:t xml:space="preserve">Assim, </w:t>
      </w:r>
      <w:r w:rsidR="00FA21A4">
        <w:rPr>
          <w:rFonts w:ascii="Arial" w:hAnsi="Arial" w:cs="Arial"/>
          <w:sz w:val="24"/>
          <w:szCs w:val="24"/>
        </w:rPr>
        <w:t>ao</w:t>
      </w:r>
      <w:r w:rsidR="0085392E">
        <w:rPr>
          <w:rFonts w:ascii="Arial" w:hAnsi="Arial" w:cs="Arial"/>
          <w:sz w:val="24"/>
          <w:szCs w:val="24"/>
        </w:rPr>
        <w:t xml:space="preserve"> instalar uma Comissão Parlamentar de Inquérito e</w:t>
      </w:r>
      <w:r w:rsidR="00FA21A4">
        <w:rPr>
          <w:rFonts w:ascii="Arial" w:hAnsi="Arial" w:cs="Arial"/>
          <w:sz w:val="24"/>
          <w:szCs w:val="24"/>
        </w:rPr>
        <w:t xml:space="preserve"> in</w:t>
      </w:r>
      <w:r w:rsidR="0070406C">
        <w:rPr>
          <w:rFonts w:ascii="Arial" w:hAnsi="Arial" w:cs="Arial"/>
          <w:sz w:val="24"/>
          <w:szCs w:val="24"/>
        </w:rPr>
        <w:t xml:space="preserve">dagar </w:t>
      </w:r>
      <w:r w:rsidR="00FA21A4">
        <w:rPr>
          <w:rFonts w:ascii="Arial" w:hAnsi="Arial" w:cs="Arial"/>
          <w:sz w:val="24"/>
          <w:szCs w:val="24"/>
        </w:rPr>
        <w:t xml:space="preserve">fatos que ferem </w:t>
      </w:r>
      <w:r w:rsidR="008A6415">
        <w:rPr>
          <w:rFonts w:ascii="Arial" w:hAnsi="Arial" w:cs="Arial"/>
          <w:sz w:val="24"/>
          <w:szCs w:val="24"/>
        </w:rPr>
        <w:t xml:space="preserve">os direitos dos cidadãos, o parlamento tem contato direto com </w:t>
      </w:r>
      <w:r w:rsidR="00B40EBF">
        <w:rPr>
          <w:rFonts w:ascii="Arial" w:hAnsi="Arial" w:cs="Arial"/>
          <w:sz w:val="24"/>
          <w:szCs w:val="24"/>
        </w:rPr>
        <w:t xml:space="preserve">as situações fáticas, permitindo, dessa maneira, </w:t>
      </w:r>
      <w:r w:rsidR="0097216E">
        <w:rPr>
          <w:rFonts w:ascii="Arial" w:hAnsi="Arial" w:cs="Arial"/>
          <w:sz w:val="24"/>
          <w:szCs w:val="24"/>
        </w:rPr>
        <w:t xml:space="preserve">encontrar </w:t>
      </w:r>
      <w:r w:rsidR="00AA1B22">
        <w:rPr>
          <w:rFonts w:ascii="Arial" w:hAnsi="Arial" w:cs="Arial"/>
          <w:sz w:val="24"/>
          <w:szCs w:val="24"/>
        </w:rPr>
        <w:t xml:space="preserve">possíveis </w:t>
      </w:r>
      <w:r w:rsidR="0097216E">
        <w:rPr>
          <w:rFonts w:ascii="Arial" w:hAnsi="Arial" w:cs="Arial"/>
          <w:sz w:val="24"/>
          <w:szCs w:val="24"/>
        </w:rPr>
        <w:t xml:space="preserve">falhas no sistema do direito positivo e </w:t>
      </w:r>
      <w:r w:rsidR="00C863AB">
        <w:rPr>
          <w:rFonts w:ascii="Arial" w:hAnsi="Arial" w:cs="Arial"/>
          <w:sz w:val="24"/>
          <w:szCs w:val="24"/>
        </w:rPr>
        <w:t xml:space="preserve">consequentemente legislar sobre tais </w:t>
      </w:r>
      <w:r w:rsidR="0085392E">
        <w:rPr>
          <w:rFonts w:ascii="Arial" w:hAnsi="Arial" w:cs="Arial"/>
          <w:sz w:val="24"/>
          <w:szCs w:val="24"/>
        </w:rPr>
        <w:t>lacunas</w:t>
      </w:r>
      <w:r w:rsidR="00240F40">
        <w:rPr>
          <w:rFonts w:ascii="Arial" w:hAnsi="Arial" w:cs="Arial"/>
          <w:sz w:val="24"/>
          <w:szCs w:val="24"/>
        </w:rPr>
        <w:t xml:space="preserve"> </w:t>
      </w:r>
      <w:r w:rsidR="00C863AB">
        <w:rPr>
          <w:rFonts w:ascii="Arial" w:hAnsi="Arial" w:cs="Arial"/>
          <w:sz w:val="24"/>
          <w:szCs w:val="24"/>
        </w:rPr>
        <w:t>com a finalidades de saná-las</w:t>
      </w:r>
      <w:r w:rsidR="003B2753">
        <w:rPr>
          <w:rFonts w:ascii="Arial" w:hAnsi="Arial" w:cs="Arial"/>
          <w:sz w:val="24"/>
          <w:szCs w:val="24"/>
        </w:rPr>
        <w:t>.</w:t>
      </w:r>
      <w:r w:rsidR="005F0B08">
        <w:rPr>
          <w:rFonts w:ascii="Arial" w:hAnsi="Arial" w:cs="Arial"/>
          <w:sz w:val="24"/>
          <w:szCs w:val="24"/>
        </w:rPr>
        <w:t xml:space="preserve"> Nesse sentido, a Suprema Corte estadunidense, no caso Mc Grain </w:t>
      </w:r>
      <w:r w:rsidR="005F0B08">
        <w:rPr>
          <w:rFonts w:ascii="Arial" w:hAnsi="Arial" w:cs="Arial"/>
          <w:i/>
          <w:sz w:val="24"/>
          <w:szCs w:val="24"/>
        </w:rPr>
        <w:t xml:space="preserve">vs. </w:t>
      </w:r>
      <w:proofErr w:type="spellStart"/>
      <w:r w:rsidR="005F0B08">
        <w:rPr>
          <w:rFonts w:ascii="Arial" w:hAnsi="Arial" w:cs="Arial"/>
          <w:sz w:val="24"/>
          <w:szCs w:val="24"/>
        </w:rPr>
        <w:t>Daugherty</w:t>
      </w:r>
      <w:proofErr w:type="spellEnd"/>
      <w:r w:rsidR="001C2770">
        <w:rPr>
          <w:rFonts w:ascii="Arial" w:hAnsi="Arial" w:cs="Arial"/>
          <w:sz w:val="24"/>
          <w:szCs w:val="24"/>
        </w:rPr>
        <w:t>,</w:t>
      </w:r>
      <w:r w:rsidR="002C5F90">
        <w:rPr>
          <w:rFonts w:ascii="Arial" w:hAnsi="Arial" w:cs="Arial"/>
          <w:sz w:val="24"/>
          <w:szCs w:val="24"/>
        </w:rPr>
        <w:t xml:space="preserve"> em 1927</w:t>
      </w:r>
      <w:r w:rsidR="005F0B08">
        <w:rPr>
          <w:rFonts w:ascii="Arial" w:hAnsi="Arial" w:cs="Arial"/>
          <w:sz w:val="24"/>
          <w:szCs w:val="24"/>
        </w:rPr>
        <w:t xml:space="preserve">, emitiu voto no seguinte sentido: </w:t>
      </w:r>
      <w:r w:rsidR="008E11ED">
        <w:rPr>
          <w:rFonts w:ascii="Arial" w:hAnsi="Arial" w:cs="Arial"/>
          <w:sz w:val="24"/>
          <w:szCs w:val="24"/>
        </w:rPr>
        <w:t>“</w:t>
      </w:r>
      <w:r w:rsidR="005F0B08">
        <w:rPr>
          <w:rFonts w:ascii="Arial" w:hAnsi="Arial" w:cs="Arial"/>
          <w:sz w:val="24"/>
          <w:szCs w:val="24"/>
        </w:rPr>
        <w:t>somos da opinião que o poder de inquirir, com o procedimento para aplicá-lo compulsivamente, é um auxiliar essencial e apropriado da função legislativa.</w:t>
      </w:r>
      <w:r w:rsidR="00D72969">
        <w:rPr>
          <w:rFonts w:ascii="Arial" w:hAnsi="Arial" w:cs="Arial"/>
          <w:sz w:val="24"/>
          <w:szCs w:val="24"/>
        </w:rPr>
        <w:t xml:space="preserve"> </w:t>
      </w:r>
      <w:r w:rsidR="005F0B08">
        <w:rPr>
          <w:rFonts w:ascii="Arial" w:hAnsi="Arial" w:cs="Arial"/>
          <w:sz w:val="24"/>
          <w:szCs w:val="24"/>
        </w:rPr>
        <w:t>Um corpo legislativo não pode legislar de maneira sábia e eficaz, sem informação a respeito das condições que a legislação intenta modificar.</w:t>
      </w:r>
      <w:r w:rsidR="00B84420">
        <w:rPr>
          <w:rFonts w:ascii="Arial" w:hAnsi="Arial" w:cs="Arial"/>
          <w:sz w:val="24"/>
          <w:szCs w:val="24"/>
        </w:rPr>
        <w:t>” (</w:t>
      </w:r>
      <w:r w:rsidR="00B84420" w:rsidRPr="00E7475B">
        <w:rPr>
          <w:rFonts w:ascii="Arial" w:hAnsi="Arial" w:cs="Arial"/>
          <w:color w:val="000000" w:themeColor="text1"/>
          <w:sz w:val="24"/>
          <w:szCs w:val="24"/>
        </w:rPr>
        <w:t>Barach</w:t>
      </w:r>
      <w:r w:rsidR="00B84420">
        <w:rPr>
          <w:rFonts w:ascii="Arial" w:hAnsi="Arial" w:cs="Arial"/>
          <w:color w:val="000000" w:themeColor="text1"/>
          <w:sz w:val="24"/>
          <w:szCs w:val="24"/>
        </w:rPr>
        <w:t>o,</w:t>
      </w:r>
      <w:r w:rsidR="00D72969">
        <w:rPr>
          <w:rFonts w:ascii="Arial" w:hAnsi="Arial" w:cs="Arial"/>
          <w:color w:val="000000" w:themeColor="text1"/>
          <w:sz w:val="24"/>
          <w:szCs w:val="24"/>
        </w:rPr>
        <w:t xml:space="preserve"> </w:t>
      </w:r>
      <w:r w:rsidR="00B84420">
        <w:rPr>
          <w:rFonts w:ascii="Arial" w:hAnsi="Arial" w:cs="Arial"/>
          <w:color w:val="000000" w:themeColor="text1"/>
          <w:sz w:val="24"/>
          <w:szCs w:val="24"/>
        </w:rPr>
        <w:t>1988).</w:t>
      </w:r>
      <w:r w:rsidR="00071CA3">
        <w:rPr>
          <w:rFonts w:ascii="Arial" w:hAnsi="Arial" w:cs="Arial"/>
          <w:color w:val="000000" w:themeColor="text1"/>
          <w:sz w:val="24"/>
          <w:szCs w:val="24"/>
        </w:rPr>
        <w:t xml:space="preserve"> No </w:t>
      </w:r>
      <w:r w:rsidR="007B3A2F">
        <w:rPr>
          <w:rFonts w:ascii="Arial" w:hAnsi="Arial" w:cs="Arial"/>
          <w:color w:val="000000" w:themeColor="text1"/>
          <w:sz w:val="24"/>
          <w:szCs w:val="24"/>
        </w:rPr>
        <w:t>caso em questão</w:t>
      </w:r>
      <w:r w:rsidR="00D1716B">
        <w:rPr>
          <w:rFonts w:ascii="Arial" w:hAnsi="Arial" w:cs="Arial"/>
          <w:color w:val="000000" w:themeColor="text1"/>
          <w:sz w:val="24"/>
          <w:szCs w:val="24"/>
        </w:rPr>
        <w:t xml:space="preserve">, </w:t>
      </w:r>
      <w:proofErr w:type="spellStart"/>
      <w:r w:rsidR="00D1716B">
        <w:rPr>
          <w:rFonts w:ascii="Arial" w:hAnsi="Arial" w:cs="Arial"/>
          <w:color w:val="000000" w:themeColor="text1"/>
          <w:sz w:val="24"/>
          <w:szCs w:val="24"/>
        </w:rPr>
        <w:t>Daugherty</w:t>
      </w:r>
      <w:proofErr w:type="spellEnd"/>
      <w:r w:rsidR="00D1716B">
        <w:rPr>
          <w:rFonts w:ascii="Arial" w:hAnsi="Arial" w:cs="Arial"/>
          <w:color w:val="000000" w:themeColor="text1"/>
          <w:sz w:val="24"/>
          <w:szCs w:val="24"/>
        </w:rPr>
        <w:t xml:space="preserve">, apesar de intimado, não compareceu </w:t>
      </w:r>
      <w:r w:rsidR="00823C39">
        <w:rPr>
          <w:rFonts w:ascii="Arial" w:hAnsi="Arial" w:cs="Arial"/>
          <w:color w:val="000000" w:themeColor="text1"/>
          <w:sz w:val="24"/>
          <w:szCs w:val="24"/>
        </w:rPr>
        <w:t>perante o Senado</w:t>
      </w:r>
      <w:r w:rsidR="00834619">
        <w:rPr>
          <w:rFonts w:ascii="Arial" w:hAnsi="Arial" w:cs="Arial"/>
          <w:color w:val="000000" w:themeColor="text1"/>
          <w:sz w:val="24"/>
          <w:szCs w:val="24"/>
        </w:rPr>
        <w:t xml:space="preserve"> para prestar depoimento, fazendo com que tenha sido condenado por desacato, ao desrespeitar ordens do parlamento. Ao levar o caso à Suprema Corte, </w:t>
      </w:r>
      <w:proofErr w:type="spellStart"/>
      <w:r w:rsidR="00642B3D">
        <w:rPr>
          <w:rFonts w:ascii="Arial" w:hAnsi="Arial" w:cs="Arial"/>
          <w:color w:val="000000" w:themeColor="text1"/>
          <w:sz w:val="24"/>
          <w:szCs w:val="24"/>
        </w:rPr>
        <w:t>Daugherty</w:t>
      </w:r>
      <w:proofErr w:type="spellEnd"/>
      <w:r w:rsidR="00642B3D">
        <w:rPr>
          <w:rFonts w:ascii="Arial" w:hAnsi="Arial" w:cs="Arial"/>
          <w:color w:val="000000" w:themeColor="text1"/>
          <w:sz w:val="24"/>
          <w:szCs w:val="24"/>
        </w:rPr>
        <w:t xml:space="preserve"> vê sua condenação mantida, com a arguição de que as investigações do Congresso possuem também propósitos legislativos.</w:t>
      </w:r>
    </w:p>
    <w:p w14:paraId="71C491FA" w14:textId="5C39F00E" w:rsidR="00DF0A42" w:rsidRDefault="005A68E8" w:rsidP="00DF0A42">
      <w:pPr>
        <w:spacing w:line="360" w:lineRule="auto"/>
        <w:ind w:firstLine="1134"/>
        <w:jc w:val="both"/>
        <w:rPr>
          <w:rFonts w:ascii="Arial" w:hAnsi="Arial" w:cs="Arial"/>
          <w:sz w:val="24"/>
          <w:szCs w:val="24"/>
        </w:rPr>
      </w:pPr>
      <w:r>
        <w:rPr>
          <w:rFonts w:ascii="Arial" w:hAnsi="Arial" w:cs="Arial"/>
          <w:sz w:val="24"/>
          <w:szCs w:val="24"/>
        </w:rPr>
        <w:t xml:space="preserve">Assim, a importância da concessão do poder de investigação deferido ao Legislativo </w:t>
      </w:r>
      <w:r w:rsidR="00B06BE0">
        <w:rPr>
          <w:rFonts w:ascii="Arial" w:hAnsi="Arial" w:cs="Arial"/>
          <w:sz w:val="24"/>
          <w:szCs w:val="24"/>
        </w:rPr>
        <w:t xml:space="preserve">faz com que ele não atue apenas sob as rédeas </w:t>
      </w:r>
      <w:r w:rsidR="0045421E">
        <w:rPr>
          <w:rFonts w:ascii="Arial" w:hAnsi="Arial" w:cs="Arial"/>
          <w:sz w:val="24"/>
          <w:szCs w:val="24"/>
        </w:rPr>
        <w:t xml:space="preserve">apenas </w:t>
      </w:r>
      <w:r w:rsidR="00B06BE0">
        <w:rPr>
          <w:rFonts w:ascii="Arial" w:hAnsi="Arial" w:cs="Arial"/>
          <w:sz w:val="24"/>
          <w:szCs w:val="24"/>
        </w:rPr>
        <w:t xml:space="preserve">do </w:t>
      </w:r>
      <w:r w:rsidR="0045421E">
        <w:rPr>
          <w:rFonts w:ascii="Arial" w:hAnsi="Arial" w:cs="Arial"/>
          <w:sz w:val="24"/>
          <w:szCs w:val="24"/>
        </w:rPr>
        <w:t xml:space="preserve">que foi </w:t>
      </w:r>
      <w:r w:rsidR="00B06BE0">
        <w:rPr>
          <w:rFonts w:ascii="Arial" w:hAnsi="Arial" w:cs="Arial"/>
          <w:sz w:val="24"/>
          <w:szCs w:val="24"/>
        </w:rPr>
        <w:t xml:space="preserve">previsto constitucionalmente, mas com que suas funções típicas sejam </w:t>
      </w:r>
      <w:r w:rsidR="002C631C">
        <w:rPr>
          <w:rFonts w:ascii="Arial" w:hAnsi="Arial" w:cs="Arial"/>
          <w:sz w:val="24"/>
          <w:szCs w:val="24"/>
        </w:rPr>
        <w:t xml:space="preserve">exercidas com maior </w:t>
      </w:r>
      <w:r w:rsidR="00CB1248">
        <w:rPr>
          <w:rFonts w:ascii="Arial" w:hAnsi="Arial" w:cs="Arial"/>
          <w:sz w:val="24"/>
          <w:szCs w:val="24"/>
        </w:rPr>
        <w:t>liberdade.</w:t>
      </w:r>
    </w:p>
    <w:p w14:paraId="185A4C78" w14:textId="15F39851" w:rsidR="00AF27C0" w:rsidRPr="00192754" w:rsidRDefault="00192754" w:rsidP="0070031A">
      <w:pPr>
        <w:spacing w:line="360" w:lineRule="auto"/>
        <w:jc w:val="center"/>
        <w:rPr>
          <w:rFonts w:ascii="Arial" w:hAnsi="Arial" w:cs="Arial"/>
          <w:sz w:val="24"/>
          <w:szCs w:val="24"/>
        </w:rPr>
      </w:pPr>
      <w:r w:rsidRPr="76AF3344">
        <w:rPr>
          <w:rFonts w:ascii="Arial" w:hAnsi="Arial" w:cs="Arial"/>
          <w:b/>
          <w:bCs/>
          <w:sz w:val="24"/>
          <w:szCs w:val="24"/>
        </w:rPr>
        <w:lastRenderedPageBreak/>
        <w:t xml:space="preserve">2.  </w:t>
      </w:r>
      <w:r w:rsidR="00AF27C0" w:rsidRPr="76AF3344">
        <w:rPr>
          <w:rFonts w:ascii="Arial" w:hAnsi="Arial" w:cs="Arial"/>
          <w:b/>
          <w:bCs/>
          <w:sz w:val="24"/>
          <w:szCs w:val="24"/>
        </w:rPr>
        <w:t>FUNCIONAMENTO DAS COMISSÕES PARLAMENTARES DE INQUÉRITO</w:t>
      </w:r>
      <w:r w:rsidR="00BF7318" w:rsidRPr="76AF3344">
        <w:rPr>
          <w:rFonts w:ascii="Arial" w:hAnsi="Arial" w:cs="Arial"/>
          <w:b/>
          <w:bCs/>
          <w:sz w:val="24"/>
          <w:szCs w:val="24"/>
        </w:rPr>
        <w:t xml:space="preserve"> </w:t>
      </w:r>
      <w:r w:rsidR="684C3BAF" w:rsidRPr="00121181">
        <w:rPr>
          <w:rFonts w:ascii="Arial" w:hAnsi="Arial" w:cs="Arial"/>
          <w:b/>
          <w:bCs/>
          <w:color w:val="000000" w:themeColor="text1"/>
          <w:sz w:val="24"/>
          <w:szCs w:val="24"/>
        </w:rPr>
        <w:t>EM</w:t>
      </w:r>
      <w:r w:rsidR="00BF7318" w:rsidRPr="76AF3344">
        <w:rPr>
          <w:rFonts w:ascii="Arial" w:hAnsi="Arial" w:cs="Arial"/>
          <w:b/>
          <w:bCs/>
          <w:color w:val="FF0000"/>
          <w:sz w:val="24"/>
          <w:szCs w:val="24"/>
        </w:rPr>
        <w:t xml:space="preserve"> </w:t>
      </w:r>
      <w:r w:rsidR="00BF7318" w:rsidRPr="76AF3344">
        <w:rPr>
          <w:rFonts w:ascii="Arial" w:hAnsi="Arial" w:cs="Arial"/>
          <w:b/>
          <w:bCs/>
          <w:sz w:val="24"/>
          <w:szCs w:val="24"/>
        </w:rPr>
        <w:t>NÍVEL FEDERAL</w:t>
      </w:r>
    </w:p>
    <w:p w14:paraId="615D47A9" w14:textId="77777777" w:rsidR="00AF27C0" w:rsidRPr="00AF27C0" w:rsidRDefault="00AF27C0" w:rsidP="00CE043D">
      <w:pPr>
        <w:pStyle w:val="PargrafodaLista"/>
        <w:spacing w:line="360" w:lineRule="auto"/>
        <w:jc w:val="both"/>
        <w:rPr>
          <w:rFonts w:ascii="Arial" w:hAnsi="Arial" w:cs="Arial"/>
          <w:sz w:val="24"/>
          <w:szCs w:val="24"/>
        </w:rPr>
      </w:pPr>
    </w:p>
    <w:p w14:paraId="3379C28C" w14:textId="5B704082" w:rsidR="00192754" w:rsidRDefault="00AF27C0" w:rsidP="00AA5288">
      <w:pPr>
        <w:pStyle w:val="PargrafodaLista"/>
        <w:numPr>
          <w:ilvl w:val="1"/>
          <w:numId w:val="4"/>
        </w:numPr>
        <w:spacing w:line="360" w:lineRule="auto"/>
        <w:ind w:left="426" w:hanging="426"/>
        <w:jc w:val="both"/>
        <w:rPr>
          <w:rFonts w:ascii="Arial" w:hAnsi="Arial" w:cs="Arial"/>
          <w:bCs/>
          <w:sz w:val="24"/>
          <w:szCs w:val="24"/>
        </w:rPr>
      </w:pPr>
      <w:r w:rsidRPr="0070031A">
        <w:rPr>
          <w:rFonts w:ascii="Arial" w:hAnsi="Arial" w:cs="Arial"/>
          <w:bCs/>
          <w:sz w:val="24"/>
          <w:szCs w:val="24"/>
        </w:rPr>
        <w:t>REQUERIMENTO DE CRIAÇÃO</w:t>
      </w:r>
    </w:p>
    <w:p w14:paraId="7C67AF83" w14:textId="77777777" w:rsidR="0070031A" w:rsidRPr="0070031A" w:rsidRDefault="0070031A" w:rsidP="0070031A">
      <w:pPr>
        <w:pStyle w:val="PargrafodaLista"/>
        <w:spacing w:line="360" w:lineRule="auto"/>
        <w:ind w:left="426"/>
        <w:jc w:val="both"/>
        <w:rPr>
          <w:rFonts w:ascii="Arial" w:hAnsi="Arial" w:cs="Arial"/>
          <w:bCs/>
          <w:sz w:val="24"/>
          <w:szCs w:val="24"/>
        </w:rPr>
      </w:pPr>
    </w:p>
    <w:p w14:paraId="0D08CB37" w14:textId="7CCA7890" w:rsidR="005868E5" w:rsidRDefault="005868E5" w:rsidP="00AA5288">
      <w:pPr>
        <w:spacing w:after="0" w:line="360" w:lineRule="auto"/>
        <w:ind w:firstLine="1134"/>
        <w:jc w:val="both"/>
        <w:rPr>
          <w:rFonts w:ascii="Arial" w:hAnsi="Arial" w:cs="Arial"/>
          <w:sz w:val="24"/>
          <w:szCs w:val="24"/>
        </w:rPr>
      </w:pPr>
      <w:r>
        <w:rPr>
          <w:rFonts w:ascii="Arial" w:hAnsi="Arial" w:cs="Arial"/>
          <w:sz w:val="24"/>
          <w:szCs w:val="24"/>
        </w:rPr>
        <w:t xml:space="preserve">Como abordado anteriormente, as Comissões Parlamentares de Inquérito possuem previsão na Carta Magna no artigo 58, §3°. No bojo de tal parágrafo </w:t>
      </w:r>
      <w:r w:rsidR="00087A62">
        <w:rPr>
          <w:rFonts w:ascii="Arial" w:hAnsi="Arial" w:cs="Arial"/>
          <w:sz w:val="24"/>
          <w:szCs w:val="24"/>
        </w:rPr>
        <w:t xml:space="preserve">pode-se </w:t>
      </w:r>
      <w:r>
        <w:rPr>
          <w:rFonts w:ascii="Arial" w:hAnsi="Arial" w:cs="Arial"/>
          <w:sz w:val="24"/>
          <w:szCs w:val="24"/>
        </w:rPr>
        <w:t>encontr</w:t>
      </w:r>
      <w:r w:rsidR="00087A62">
        <w:rPr>
          <w:rFonts w:ascii="Arial" w:hAnsi="Arial" w:cs="Arial"/>
          <w:sz w:val="24"/>
          <w:szCs w:val="24"/>
        </w:rPr>
        <w:t>ar</w:t>
      </w:r>
      <w:r>
        <w:rPr>
          <w:rFonts w:ascii="Arial" w:hAnsi="Arial" w:cs="Arial"/>
          <w:sz w:val="24"/>
          <w:szCs w:val="24"/>
        </w:rPr>
        <w:t xml:space="preserve"> a regulamentação do requerimento de criação da CPI. Assim sendo, espera-se que o requerimento de criação da </w:t>
      </w:r>
      <w:r w:rsidR="0086375E">
        <w:rPr>
          <w:rFonts w:ascii="Arial" w:hAnsi="Arial" w:cs="Arial"/>
          <w:sz w:val="24"/>
          <w:szCs w:val="24"/>
        </w:rPr>
        <w:t>c</w:t>
      </w:r>
      <w:r w:rsidR="00087A62">
        <w:rPr>
          <w:rFonts w:ascii="Arial" w:hAnsi="Arial" w:cs="Arial"/>
          <w:sz w:val="24"/>
          <w:szCs w:val="24"/>
        </w:rPr>
        <w:t xml:space="preserve">omissão </w:t>
      </w:r>
      <w:r w:rsidR="0086375E">
        <w:rPr>
          <w:rFonts w:ascii="Arial" w:hAnsi="Arial" w:cs="Arial"/>
          <w:sz w:val="24"/>
          <w:szCs w:val="24"/>
        </w:rPr>
        <w:t>p</w:t>
      </w:r>
      <w:r w:rsidR="00087A62">
        <w:rPr>
          <w:rFonts w:ascii="Arial" w:hAnsi="Arial" w:cs="Arial"/>
          <w:sz w:val="24"/>
          <w:szCs w:val="24"/>
        </w:rPr>
        <w:t xml:space="preserve">arlamentar de </w:t>
      </w:r>
      <w:r w:rsidR="0086375E">
        <w:rPr>
          <w:rFonts w:ascii="Arial" w:hAnsi="Arial" w:cs="Arial"/>
          <w:sz w:val="24"/>
          <w:szCs w:val="24"/>
        </w:rPr>
        <w:t>i</w:t>
      </w:r>
      <w:r w:rsidR="00087A62">
        <w:rPr>
          <w:rFonts w:ascii="Arial" w:hAnsi="Arial" w:cs="Arial"/>
          <w:sz w:val="24"/>
          <w:szCs w:val="24"/>
        </w:rPr>
        <w:t>nquérito</w:t>
      </w:r>
      <w:r>
        <w:rPr>
          <w:rFonts w:ascii="Arial" w:hAnsi="Arial" w:cs="Arial"/>
          <w:sz w:val="24"/>
          <w:szCs w:val="24"/>
        </w:rPr>
        <w:t xml:space="preserve"> seja apresentado com a assinatura de um terço dos membros de uma ou ambas as Casas do Congresso Nacional, cabendo, portanto, aos </w:t>
      </w:r>
      <w:r w:rsidR="0086375E">
        <w:rPr>
          <w:rFonts w:ascii="Arial" w:hAnsi="Arial" w:cs="Arial"/>
          <w:sz w:val="24"/>
          <w:szCs w:val="24"/>
        </w:rPr>
        <w:t>r</w:t>
      </w:r>
      <w:r>
        <w:rPr>
          <w:rFonts w:ascii="Arial" w:hAnsi="Arial" w:cs="Arial"/>
          <w:sz w:val="24"/>
          <w:szCs w:val="24"/>
        </w:rPr>
        <w:t xml:space="preserve">egimentos </w:t>
      </w:r>
      <w:r w:rsidR="0086375E">
        <w:rPr>
          <w:rFonts w:ascii="Arial" w:hAnsi="Arial" w:cs="Arial"/>
          <w:sz w:val="24"/>
          <w:szCs w:val="24"/>
        </w:rPr>
        <w:t>i</w:t>
      </w:r>
      <w:r>
        <w:rPr>
          <w:rFonts w:ascii="Arial" w:hAnsi="Arial" w:cs="Arial"/>
          <w:sz w:val="24"/>
          <w:szCs w:val="24"/>
        </w:rPr>
        <w:t xml:space="preserve">nternos detalhar de forma minuciosa a tramitação do requerimento de composição da </w:t>
      </w:r>
      <w:r w:rsidR="0086375E">
        <w:rPr>
          <w:rFonts w:ascii="Arial" w:hAnsi="Arial" w:cs="Arial"/>
          <w:sz w:val="24"/>
          <w:szCs w:val="24"/>
        </w:rPr>
        <w:t xml:space="preserve">comissão. </w:t>
      </w:r>
      <w:r>
        <w:rPr>
          <w:rFonts w:ascii="Arial" w:hAnsi="Arial" w:cs="Arial"/>
          <w:sz w:val="24"/>
          <w:szCs w:val="24"/>
        </w:rPr>
        <w:t xml:space="preserve"> </w:t>
      </w:r>
    </w:p>
    <w:p w14:paraId="2568C24B" w14:textId="49B355C3" w:rsidR="005868E5" w:rsidRDefault="005868E5" w:rsidP="00CF0806">
      <w:pPr>
        <w:spacing w:after="0" w:line="360" w:lineRule="auto"/>
        <w:ind w:firstLine="1134"/>
        <w:jc w:val="both"/>
        <w:rPr>
          <w:rFonts w:ascii="Arial" w:hAnsi="Arial" w:cs="Arial"/>
          <w:sz w:val="24"/>
          <w:szCs w:val="24"/>
        </w:rPr>
      </w:pPr>
      <w:r>
        <w:rPr>
          <w:rFonts w:ascii="Arial" w:hAnsi="Arial" w:cs="Arial"/>
          <w:sz w:val="24"/>
          <w:szCs w:val="24"/>
        </w:rPr>
        <w:t xml:space="preserve">Dessa </w:t>
      </w:r>
      <w:r w:rsidR="00087A62">
        <w:rPr>
          <w:rFonts w:ascii="Arial" w:hAnsi="Arial" w:cs="Arial"/>
          <w:sz w:val="24"/>
          <w:szCs w:val="24"/>
        </w:rPr>
        <w:t>maneira</w:t>
      </w:r>
      <w:r>
        <w:rPr>
          <w:rFonts w:ascii="Arial" w:hAnsi="Arial" w:cs="Arial"/>
          <w:sz w:val="24"/>
          <w:szCs w:val="24"/>
        </w:rPr>
        <w:t xml:space="preserve">, o Regimento Interno do Senado Federal regulamenta em seu artigo 145, §1° que a criação da </w:t>
      </w:r>
      <w:r w:rsidR="0086375E">
        <w:rPr>
          <w:rFonts w:ascii="Arial" w:hAnsi="Arial" w:cs="Arial"/>
          <w:sz w:val="24"/>
          <w:szCs w:val="24"/>
        </w:rPr>
        <w:t>comissão parlamentar de</w:t>
      </w:r>
      <w:r w:rsidR="00CF0806">
        <w:rPr>
          <w:rFonts w:ascii="Arial" w:hAnsi="Arial" w:cs="Arial"/>
          <w:sz w:val="24"/>
          <w:szCs w:val="24"/>
        </w:rPr>
        <w:t xml:space="preserve"> </w:t>
      </w:r>
      <w:r w:rsidR="0086375E">
        <w:rPr>
          <w:rFonts w:ascii="Arial" w:hAnsi="Arial" w:cs="Arial"/>
          <w:sz w:val="24"/>
          <w:szCs w:val="24"/>
        </w:rPr>
        <w:t>inquérito</w:t>
      </w:r>
      <w:r>
        <w:rPr>
          <w:rFonts w:ascii="Arial" w:hAnsi="Arial" w:cs="Arial"/>
          <w:sz w:val="24"/>
          <w:szCs w:val="24"/>
        </w:rPr>
        <w:t xml:space="preserve"> será feita por meio de requerimento de um terço dos membros da Casa</w:t>
      </w:r>
      <w:r w:rsidR="006E7A1C">
        <w:rPr>
          <w:rFonts w:ascii="Arial" w:hAnsi="Arial" w:cs="Arial"/>
          <w:sz w:val="24"/>
          <w:szCs w:val="24"/>
        </w:rPr>
        <w:t>,</w:t>
      </w:r>
      <w:r>
        <w:rPr>
          <w:rFonts w:ascii="Arial" w:hAnsi="Arial" w:cs="Arial"/>
          <w:sz w:val="24"/>
          <w:szCs w:val="24"/>
        </w:rPr>
        <w:t xml:space="preserve"> além de determinar o fato ilícito a ser investigado, o número de membros</w:t>
      </w:r>
      <w:r w:rsidR="003B68D8">
        <w:rPr>
          <w:rFonts w:ascii="Arial" w:hAnsi="Arial" w:cs="Arial"/>
          <w:sz w:val="24"/>
          <w:szCs w:val="24"/>
        </w:rPr>
        <w:t xml:space="preserve"> efetivos e suplentes</w:t>
      </w:r>
      <w:r>
        <w:rPr>
          <w:rFonts w:ascii="Arial" w:hAnsi="Arial" w:cs="Arial"/>
          <w:sz w:val="24"/>
          <w:szCs w:val="24"/>
        </w:rPr>
        <w:t xml:space="preserve">, o prazo de duração e o limite de despesas a serem realizadas.  </w:t>
      </w:r>
    </w:p>
    <w:p w14:paraId="3EF26B66" w14:textId="2EAD0003" w:rsidR="005868E5" w:rsidRDefault="005868E5" w:rsidP="00AA5288">
      <w:pPr>
        <w:spacing w:after="0" w:line="360" w:lineRule="auto"/>
        <w:ind w:firstLine="1134"/>
        <w:jc w:val="both"/>
        <w:rPr>
          <w:rFonts w:ascii="Arial" w:hAnsi="Arial" w:cs="Arial"/>
          <w:sz w:val="24"/>
          <w:szCs w:val="24"/>
        </w:rPr>
      </w:pPr>
      <w:r>
        <w:rPr>
          <w:rFonts w:ascii="Arial" w:hAnsi="Arial" w:cs="Arial"/>
          <w:sz w:val="24"/>
          <w:szCs w:val="24"/>
        </w:rPr>
        <w:t>No mesmo sentido, o Regimento Interno da Câmara dos Deputados também prevê, no artigo 35, o mínimo de assinaturas igual a um terço dos membros do parlamento, assim como fato determinado e prazo certo de funcionamento. Todavia, o Regimento Interno da Câmara dos Deputados inova, trazendo no §1° do artigo supracitado a definição de fato determinado, sendo esse: “</w:t>
      </w:r>
      <w:r w:rsidRPr="005103F8">
        <w:rPr>
          <w:rFonts w:ascii="Arial" w:hAnsi="Arial" w:cs="Arial"/>
          <w:sz w:val="24"/>
          <w:szCs w:val="24"/>
        </w:rPr>
        <w:t>determinado o acontecimento de relevante interesse para a vida pública e a ordem constitucional, le</w:t>
      </w:r>
      <w:r>
        <w:rPr>
          <w:rFonts w:ascii="Arial" w:hAnsi="Arial" w:cs="Arial"/>
          <w:sz w:val="24"/>
          <w:szCs w:val="24"/>
        </w:rPr>
        <w:t>gal, econômica e social do País.”</w:t>
      </w:r>
    </w:p>
    <w:p w14:paraId="437FAFC2" w14:textId="3BA10433" w:rsidR="005C55E1" w:rsidRDefault="005868E5" w:rsidP="00C760F9">
      <w:pPr>
        <w:spacing w:line="360" w:lineRule="auto"/>
        <w:ind w:firstLine="1134"/>
        <w:jc w:val="both"/>
        <w:rPr>
          <w:rFonts w:ascii="Arial" w:hAnsi="Arial" w:cs="Arial"/>
          <w:sz w:val="24"/>
          <w:szCs w:val="24"/>
        </w:rPr>
      </w:pPr>
      <w:r>
        <w:rPr>
          <w:rFonts w:ascii="Arial" w:hAnsi="Arial" w:cs="Arial"/>
          <w:sz w:val="24"/>
          <w:szCs w:val="24"/>
        </w:rPr>
        <w:t>Além das regulamentações anteriores, encontra-se</w:t>
      </w:r>
      <w:r w:rsidR="00EF68B1">
        <w:rPr>
          <w:rFonts w:ascii="Arial" w:hAnsi="Arial" w:cs="Arial"/>
          <w:sz w:val="24"/>
          <w:szCs w:val="24"/>
        </w:rPr>
        <w:t>,</w:t>
      </w:r>
      <w:r>
        <w:rPr>
          <w:rFonts w:ascii="Arial" w:hAnsi="Arial" w:cs="Arial"/>
          <w:sz w:val="24"/>
          <w:szCs w:val="24"/>
        </w:rPr>
        <w:t xml:space="preserve"> </w:t>
      </w:r>
      <w:r w:rsidR="00EF68B1">
        <w:rPr>
          <w:rFonts w:ascii="Arial" w:hAnsi="Arial" w:cs="Arial"/>
          <w:sz w:val="24"/>
          <w:szCs w:val="24"/>
        </w:rPr>
        <w:t xml:space="preserve">da mesma forma, </w:t>
      </w:r>
      <w:r>
        <w:rPr>
          <w:rFonts w:ascii="Arial" w:hAnsi="Arial" w:cs="Arial"/>
          <w:sz w:val="24"/>
          <w:szCs w:val="24"/>
        </w:rPr>
        <w:t xml:space="preserve">a Lei </w:t>
      </w:r>
      <w:r w:rsidR="0044025F">
        <w:rPr>
          <w:rFonts w:ascii="Arial" w:hAnsi="Arial" w:cs="Arial"/>
          <w:sz w:val="24"/>
          <w:szCs w:val="24"/>
        </w:rPr>
        <w:t>F</w:t>
      </w:r>
      <w:r>
        <w:rPr>
          <w:rFonts w:ascii="Arial" w:hAnsi="Arial" w:cs="Arial"/>
          <w:sz w:val="24"/>
          <w:szCs w:val="24"/>
        </w:rPr>
        <w:t xml:space="preserve">ederal n° 1.579, de 18 de março de 1952, que, por meio de nova redação </w:t>
      </w:r>
      <w:r w:rsidR="0044025F">
        <w:rPr>
          <w:rFonts w:ascii="Arial" w:hAnsi="Arial" w:cs="Arial"/>
          <w:sz w:val="24"/>
          <w:szCs w:val="24"/>
        </w:rPr>
        <w:t xml:space="preserve">trazida </w:t>
      </w:r>
      <w:r>
        <w:rPr>
          <w:rFonts w:ascii="Arial" w:hAnsi="Arial" w:cs="Arial"/>
          <w:sz w:val="24"/>
          <w:szCs w:val="24"/>
        </w:rPr>
        <w:t xml:space="preserve">pela Lei </w:t>
      </w:r>
      <w:r w:rsidR="00FC5679">
        <w:rPr>
          <w:rFonts w:ascii="Arial" w:hAnsi="Arial" w:cs="Arial"/>
          <w:sz w:val="24"/>
          <w:szCs w:val="24"/>
        </w:rPr>
        <w:t xml:space="preserve">n° </w:t>
      </w:r>
      <w:r>
        <w:rPr>
          <w:rFonts w:ascii="Arial" w:hAnsi="Arial" w:cs="Arial"/>
          <w:sz w:val="24"/>
          <w:szCs w:val="24"/>
        </w:rPr>
        <w:t>13.367</w:t>
      </w:r>
      <w:r w:rsidR="001C2770">
        <w:rPr>
          <w:rFonts w:ascii="Arial" w:hAnsi="Arial" w:cs="Arial"/>
          <w:sz w:val="24"/>
          <w:szCs w:val="24"/>
        </w:rPr>
        <w:t>, de 5 de dezembro de 2016</w:t>
      </w:r>
      <w:r>
        <w:rPr>
          <w:rFonts w:ascii="Arial" w:hAnsi="Arial" w:cs="Arial"/>
          <w:sz w:val="24"/>
          <w:szCs w:val="24"/>
        </w:rPr>
        <w:t xml:space="preserve">, também </w:t>
      </w:r>
      <w:r w:rsidR="002943C7">
        <w:rPr>
          <w:rFonts w:ascii="Arial" w:hAnsi="Arial" w:cs="Arial"/>
          <w:sz w:val="24"/>
          <w:szCs w:val="24"/>
        </w:rPr>
        <w:t>normatiza</w:t>
      </w:r>
      <w:r w:rsidR="008126AF">
        <w:rPr>
          <w:rFonts w:ascii="Arial" w:hAnsi="Arial" w:cs="Arial"/>
          <w:sz w:val="24"/>
          <w:szCs w:val="24"/>
        </w:rPr>
        <w:t xml:space="preserve"> o assunto.</w:t>
      </w:r>
      <w:r>
        <w:rPr>
          <w:rFonts w:ascii="Arial" w:hAnsi="Arial" w:cs="Arial"/>
          <w:sz w:val="24"/>
          <w:szCs w:val="24"/>
        </w:rPr>
        <w:t xml:space="preserve"> </w:t>
      </w:r>
      <w:r w:rsidR="008126AF">
        <w:rPr>
          <w:rFonts w:ascii="Arial" w:hAnsi="Arial" w:cs="Arial"/>
          <w:sz w:val="24"/>
          <w:szCs w:val="24"/>
        </w:rPr>
        <w:t>E</w:t>
      </w:r>
      <w:r>
        <w:rPr>
          <w:rFonts w:ascii="Arial" w:hAnsi="Arial" w:cs="Arial"/>
          <w:sz w:val="24"/>
          <w:szCs w:val="24"/>
        </w:rPr>
        <w:t>m seu artigo 1°, parágrafo único</w:t>
      </w:r>
      <w:r w:rsidR="00EF68B1">
        <w:rPr>
          <w:rFonts w:ascii="Arial" w:hAnsi="Arial" w:cs="Arial"/>
          <w:sz w:val="24"/>
          <w:szCs w:val="24"/>
        </w:rPr>
        <w:t>,</w:t>
      </w:r>
      <w:r>
        <w:rPr>
          <w:rFonts w:ascii="Arial" w:hAnsi="Arial" w:cs="Arial"/>
          <w:sz w:val="24"/>
          <w:szCs w:val="24"/>
        </w:rPr>
        <w:t xml:space="preserve"> </w:t>
      </w:r>
      <w:r w:rsidR="000B3166">
        <w:rPr>
          <w:rFonts w:ascii="Arial" w:hAnsi="Arial" w:cs="Arial"/>
          <w:sz w:val="24"/>
          <w:szCs w:val="24"/>
        </w:rPr>
        <w:t>traz</w:t>
      </w:r>
      <w:r w:rsidR="008126AF">
        <w:rPr>
          <w:rFonts w:ascii="Arial" w:hAnsi="Arial" w:cs="Arial"/>
          <w:sz w:val="24"/>
          <w:szCs w:val="24"/>
        </w:rPr>
        <w:t xml:space="preserve"> que</w:t>
      </w:r>
      <w:r>
        <w:rPr>
          <w:rFonts w:ascii="Arial" w:hAnsi="Arial" w:cs="Arial"/>
          <w:sz w:val="24"/>
          <w:szCs w:val="24"/>
        </w:rPr>
        <w:t xml:space="preserve"> a criação de </w:t>
      </w:r>
      <w:r w:rsidR="00F840CD">
        <w:rPr>
          <w:rFonts w:ascii="Arial" w:hAnsi="Arial" w:cs="Arial"/>
          <w:sz w:val="24"/>
          <w:szCs w:val="24"/>
        </w:rPr>
        <w:t>c</w:t>
      </w:r>
      <w:r w:rsidR="008126AF">
        <w:rPr>
          <w:rFonts w:ascii="Arial" w:hAnsi="Arial" w:cs="Arial"/>
          <w:sz w:val="24"/>
          <w:szCs w:val="24"/>
        </w:rPr>
        <w:t xml:space="preserve">omissão </w:t>
      </w:r>
      <w:r w:rsidR="00F840CD">
        <w:rPr>
          <w:rFonts w:ascii="Arial" w:hAnsi="Arial" w:cs="Arial"/>
          <w:sz w:val="24"/>
          <w:szCs w:val="24"/>
        </w:rPr>
        <w:t>p</w:t>
      </w:r>
      <w:r w:rsidR="008126AF">
        <w:rPr>
          <w:rFonts w:ascii="Arial" w:hAnsi="Arial" w:cs="Arial"/>
          <w:sz w:val="24"/>
          <w:szCs w:val="24"/>
        </w:rPr>
        <w:t xml:space="preserve">arlamentar de </w:t>
      </w:r>
      <w:r w:rsidR="00F840CD">
        <w:rPr>
          <w:rFonts w:ascii="Arial" w:hAnsi="Arial" w:cs="Arial"/>
          <w:sz w:val="24"/>
          <w:szCs w:val="24"/>
        </w:rPr>
        <w:t>i</w:t>
      </w:r>
      <w:r w:rsidR="008126AF">
        <w:rPr>
          <w:rFonts w:ascii="Arial" w:hAnsi="Arial" w:cs="Arial"/>
          <w:sz w:val="24"/>
          <w:szCs w:val="24"/>
        </w:rPr>
        <w:t>nquérito</w:t>
      </w:r>
      <w:r>
        <w:rPr>
          <w:rFonts w:ascii="Arial" w:hAnsi="Arial" w:cs="Arial"/>
          <w:sz w:val="24"/>
          <w:szCs w:val="24"/>
        </w:rPr>
        <w:t xml:space="preserve"> depende d</w:t>
      </w:r>
      <w:r w:rsidR="00182D70">
        <w:rPr>
          <w:rFonts w:ascii="Arial" w:hAnsi="Arial" w:cs="Arial"/>
          <w:sz w:val="24"/>
          <w:szCs w:val="24"/>
        </w:rPr>
        <w:t>a</w:t>
      </w:r>
      <w:r>
        <w:rPr>
          <w:rFonts w:ascii="Arial" w:hAnsi="Arial" w:cs="Arial"/>
          <w:sz w:val="24"/>
          <w:szCs w:val="24"/>
        </w:rPr>
        <w:t xml:space="preserve"> apresentação de requerimento </w:t>
      </w:r>
      <w:r w:rsidR="00DE21D1">
        <w:rPr>
          <w:rFonts w:ascii="Arial" w:hAnsi="Arial" w:cs="Arial"/>
          <w:sz w:val="24"/>
          <w:szCs w:val="24"/>
        </w:rPr>
        <w:t>contendo</w:t>
      </w:r>
      <w:r w:rsidR="009977FB">
        <w:rPr>
          <w:rFonts w:ascii="Arial" w:hAnsi="Arial" w:cs="Arial"/>
          <w:sz w:val="24"/>
          <w:szCs w:val="24"/>
        </w:rPr>
        <w:t xml:space="preserve"> assinaturas de</w:t>
      </w:r>
      <w:r>
        <w:rPr>
          <w:rFonts w:ascii="Arial" w:hAnsi="Arial" w:cs="Arial"/>
          <w:sz w:val="24"/>
          <w:szCs w:val="24"/>
        </w:rPr>
        <w:t xml:space="preserve"> um terço da totalidade dos membros da Câmara dos Deputados e do Senado Federal, em conjunto ou separadamente.</w:t>
      </w:r>
    </w:p>
    <w:p w14:paraId="17FD27B4" w14:textId="77777777" w:rsidR="0070031A" w:rsidRDefault="0070031A" w:rsidP="00C760F9">
      <w:pPr>
        <w:spacing w:line="360" w:lineRule="auto"/>
        <w:ind w:firstLine="1134"/>
        <w:jc w:val="both"/>
        <w:rPr>
          <w:rFonts w:ascii="Arial" w:hAnsi="Arial" w:cs="Arial"/>
          <w:sz w:val="24"/>
          <w:szCs w:val="24"/>
        </w:rPr>
      </w:pPr>
    </w:p>
    <w:p w14:paraId="08012014" w14:textId="65E8E461" w:rsidR="005868E5" w:rsidRDefault="005868E5" w:rsidP="005868E5">
      <w:pPr>
        <w:spacing w:line="360" w:lineRule="auto"/>
        <w:jc w:val="both"/>
        <w:rPr>
          <w:rFonts w:ascii="Arial" w:hAnsi="Arial" w:cs="Arial"/>
          <w:bCs/>
          <w:sz w:val="24"/>
          <w:szCs w:val="24"/>
        </w:rPr>
      </w:pPr>
      <w:r w:rsidRPr="0070031A">
        <w:rPr>
          <w:rFonts w:ascii="Arial" w:hAnsi="Arial" w:cs="Arial"/>
          <w:bCs/>
          <w:sz w:val="24"/>
          <w:szCs w:val="24"/>
        </w:rPr>
        <w:lastRenderedPageBreak/>
        <w:t>2.2 COMP</w:t>
      </w:r>
      <w:r w:rsidR="00DF3A56" w:rsidRPr="0070031A">
        <w:rPr>
          <w:rFonts w:ascii="Arial" w:hAnsi="Arial" w:cs="Arial"/>
          <w:bCs/>
          <w:sz w:val="24"/>
          <w:szCs w:val="24"/>
        </w:rPr>
        <w:t>O</w:t>
      </w:r>
      <w:r w:rsidRPr="0070031A">
        <w:rPr>
          <w:rFonts w:ascii="Arial" w:hAnsi="Arial" w:cs="Arial"/>
          <w:bCs/>
          <w:sz w:val="24"/>
          <w:szCs w:val="24"/>
        </w:rPr>
        <w:t>SIÇÃO</w:t>
      </w:r>
    </w:p>
    <w:p w14:paraId="328E3BB9" w14:textId="77777777" w:rsidR="0070031A" w:rsidRPr="0070031A" w:rsidRDefault="0070031A" w:rsidP="005868E5">
      <w:pPr>
        <w:spacing w:line="360" w:lineRule="auto"/>
        <w:jc w:val="both"/>
        <w:rPr>
          <w:rFonts w:ascii="Arial" w:hAnsi="Arial" w:cs="Arial"/>
          <w:bCs/>
          <w:sz w:val="24"/>
          <w:szCs w:val="24"/>
        </w:rPr>
      </w:pPr>
    </w:p>
    <w:p w14:paraId="71D824D4" w14:textId="25C4FFB8" w:rsidR="005868E5" w:rsidRDefault="005868E5" w:rsidP="005868E5">
      <w:pPr>
        <w:pStyle w:val="PargrafodaLista"/>
        <w:spacing w:line="360" w:lineRule="auto"/>
        <w:ind w:left="0" w:firstLine="1134"/>
        <w:contextualSpacing w:val="0"/>
        <w:jc w:val="both"/>
        <w:rPr>
          <w:rFonts w:ascii="Arial" w:hAnsi="Arial" w:cs="Arial"/>
          <w:sz w:val="24"/>
          <w:szCs w:val="24"/>
        </w:rPr>
      </w:pPr>
      <w:r>
        <w:rPr>
          <w:rFonts w:ascii="Arial" w:hAnsi="Arial" w:cs="Arial"/>
          <w:sz w:val="24"/>
          <w:szCs w:val="24"/>
        </w:rPr>
        <w:t>Quanto à composição d</w:t>
      </w:r>
      <w:r w:rsidR="00212929">
        <w:rPr>
          <w:rFonts w:ascii="Arial" w:hAnsi="Arial" w:cs="Arial"/>
          <w:sz w:val="24"/>
          <w:szCs w:val="24"/>
        </w:rPr>
        <w:t>essas</w:t>
      </w:r>
      <w:r>
        <w:rPr>
          <w:rFonts w:ascii="Arial" w:hAnsi="Arial" w:cs="Arial"/>
          <w:sz w:val="24"/>
          <w:szCs w:val="24"/>
        </w:rPr>
        <w:t xml:space="preserve"> Comissões, a Constituição Federal não estabelece um número certo de membros, cabendo mais uma vez aos regimentos ou ao próprio requerimento de criação determinar e quantificar os parlamentares titulares</w:t>
      </w:r>
      <w:r w:rsidR="00087A62">
        <w:rPr>
          <w:rFonts w:ascii="Arial" w:hAnsi="Arial" w:cs="Arial"/>
          <w:sz w:val="24"/>
          <w:szCs w:val="24"/>
        </w:rPr>
        <w:t>,</w:t>
      </w:r>
      <w:r>
        <w:rPr>
          <w:rFonts w:ascii="Arial" w:hAnsi="Arial" w:cs="Arial"/>
          <w:sz w:val="24"/>
          <w:szCs w:val="24"/>
        </w:rPr>
        <w:t xml:space="preserve"> bem como seus suplentes</w:t>
      </w:r>
      <w:r w:rsidR="002A5935">
        <w:rPr>
          <w:rFonts w:ascii="Arial" w:hAnsi="Arial" w:cs="Arial"/>
          <w:sz w:val="24"/>
          <w:szCs w:val="24"/>
        </w:rPr>
        <w:t xml:space="preserve"> que atuarão na comissão. </w:t>
      </w:r>
    </w:p>
    <w:p w14:paraId="0C09DCBE" w14:textId="43714A38" w:rsidR="005868E5" w:rsidRDefault="005868E5" w:rsidP="005868E5">
      <w:pPr>
        <w:pStyle w:val="PargrafodaLista"/>
        <w:spacing w:line="360" w:lineRule="auto"/>
        <w:ind w:left="0" w:firstLine="1134"/>
        <w:contextualSpacing w:val="0"/>
        <w:jc w:val="both"/>
        <w:rPr>
          <w:rFonts w:ascii="Arial" w:hAnsi="Arial" w:cs="Arial"/>
          <w:sz w:val="24"/>
          <w:szCs w:val="24"/>
        </w:rPr>
      </w:pPr>
      <w:r>
        <w:rPr>
          <w:rFonts w:ascii="Arial" w:hAnsi="Arial" w:cs="Arial"/>
          <w:sz w:val="24"/>
          <w:szCs w:val="24"/>
        </w:rPr>
        <w:t xml:space="preserve">Não obstante isso, o Regimento Interno do Senado Federal </w:t>
      </w:r>
      <w:r w:rsidR="006F5E45">
        <w:rPr>
          <w:rFonts w:ascii="Arial" w:hAnsi="Arial" w:cs="Arial"/>
          <w:sz w:val="24"/>
          <w:szCs w:val="24"/>
        </w:rPr>
        <w:t xml:space="preserve">é o único a </w:t>
      </w:r>
      <w:r>
        <w:rPr>
          <w:rFonts w:ascii="Arial" w:hAnsi="Arial" w:cs="Arial"/>
          <w:sz w:val="24"/>
          <w:szCs w:val="24"/>
        </w:rPr>
        <w:t>defin</w:t>
      </w:r>
      <w:r w:rsidR="006F5E45">
        <w:rPr>
          <w:rFonts w:ascii="Arial" w:hAnsi="Arial" w:cs="Arial"/>
          <w:sz w:val="24"/>
          <w:szCs w:val="24"/>
        </w:rPr>
        <w:t>ir tal</w:t>
      </w:r>
      <w:r>
        <w:rPr>
          <w:rFonts w:ascii="Arial" w:hAnsi="Arial" w:cs="Arial"/>
          <w:sz w:val="24"/>
          <w:szCs w:val="24"/>
        </w:rPr>
        <w:t xml:space="preserve"> quantidade</w:t>
      </w:r>
      <w:r w:rsidR="00715271">
        <w:rPr>
          <w:rFonts w:ascii="Arial" w:hAnsi="Arial" w:cs="Arial"/>
          <w:sz w:val="24"/>
          <w:szCs w:val="24"/>
        </w:rPr>
        <w:t>,</w:t>
      </w:r>
      <w:r w:rsidR="006F5E45">
        <w:rPr>
          <w:rFonts w:ascii="Arial" w:hAnsi="Arial" w:cs="Arial"/>
          <w:sz w:val="24"/>
          <w:szCs w:val="24"/>
        </w:rPr>
        <w:t xml:space="preserve"> </w:t>
      </w:r>
      <w:r>
        <w:rPr>
          <w:rFonts w:ascii="Arial" w:hAnsi="Arial" w:cs="Arial"/>
          <w:sz w:val="24"/>
          <w:szCs w:val="24"/>
        </w:rPr>
        <w:t>de</w:t>
      </w:r>
      <w:r w:rsidR="006F5E45">
        <w:rPr>
          <w:rFonts w:ascii="Arial" w:hAnsi="Arial" w:cs="Arial"/>
          <w:sz w:val="24"/>
          <w:szCs w:val="24"/>
        </w:rPr>
        <w:t>bruçando-se</w:t>
      </w:r>
      <w:r w:rsidR="00715271">
        <w:rPr>
          <w:rFonts w:ascii="Arial" w:hAnsi="Arial" w:cs="Arial"/>
          <w:sz w:val="24"/>
          <w:szCs w:val="24"/>
        </w:rPr>
        <w:t>, todavia,</w:t>
      </w:r>
      <w:r w:rsidR="006F5E45">
        <w:rPr>
          <w:rFonts w:ascii="Arial" w:hAnsi="Arial" w:cs="Arial"/>
          <w:sz w:val="24"/>
          <w:szCs w:val="24"/>
        </w:rPr>
        <w:t xml:space="preserve"> apenas sobre o número de</w:t>
      </w:r>
      <w:r>
        <w:rPr>
          <w:rFonts w:ascii="Arial" w:hAnsi="Arial" w:cs="Arial"/>
          <w:sz w:val="24"/>
          <w:szCs w:val="24"/>
        </w:rPr>
        <w:t xml:space="preserve"> suplentes, devendo esses ser igual à metade do total de membros titulares</w:t>
      </w:r>
      <w:r w:rsidR="00032320">
        <w:rPr>
          <w:rFonts w:ascii="Arial" w:hAnsi="Arial" w:cs="Arial"/>
          <w:sz w:val="24"/>
          <w:szCs w:val="24"/>
        </w:rPr>
        <w:t>,</w:t>
      </w:r>
      <w:r>
        <w:rPr>
          <w:rFonts w:ascii="Arial" w:hAnsi="Arial" w:cs="Arial"/>
          <w:sz w:val="24"/>
          <w:szCs w:val="24"/>
        </w:rPr>
        <w:t xml:space="preserve"> mais um.</w:t>
      </w:r>
      <w:r w:rsidR="00715271">
        <w:rPr>
          <w:rFonts w:ascii="Arial" w:hAnsi="Arial" w:cs="Arial"/>
          <w:sz w:val="24"/>
          <w:szCs w:val="24"/>
        </w:rPr>
        <w:t xml:space="preserve"> </w:t>
      </w:r>
    </w:p>
    <w:p w14:paraId="71662516" w14:textId="29502551" w:rsidR="005868E5" w:rsidRPr="00A77410" w:rsidRDefault="005868E5" w:rsidP="005868E5">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Quanto às </w:t>
      </w:r>
      <w:r w:rsidR="00715271">
        <w:rPr>
          <w:rFonts w:ascii="Arial" w:hAnsi="Arial" w:cs="Arial"/>
          <w:sz w:val="24"/>
          <w:szCs w:val="24"/>
        </w:rPr>
        <w:t xml:space="preserve">Comissão Parlamentar Mista de Inquérito </w:t>
      </w:r>
      <w:r>
        <w:rPr>
          <w:rFonts w:ascii="Arial" w:hAnsi="Arial" w:cs="Arial"/>
          <w:sz w:val="24"/>
          <w:szCs w:val="24"/>
        </w:rPr>
        <w:t>(</w:t>
      </w:r>
      <w:r w:rsidR="00715271">
        <w:rPr>
          <w:rFonts w:ascii="Arial" w:hAnsi="Arial" w:cs="Arial"/>
          <w:sz w:val="24"/>
          <w:szCs w:val="24"/>
        </w:rPr>
        <w:t>CPMI</w:t>
      </w:r>
      <w:r>
        <w:rPr>
          <w:rFonts w:ascii="Arial" w:hAnsi="Arial" w:cs="Arial"/>
          <w:sz w:val="24"/>
          <w:szCs w:val="24"/>
        </w:rPr>
        <w:t>),</w:t>
      </w:r>
      <w:r w:rsidR="00715271">
        <w:rPr>
          <w:rFonts w:ascii="Arial" w:hAnsi="Arial" w:cs="Arial"/>
          <w:sz w:val="24"/>
          <w:szCs w:val="24"/>
        </w:rPr>
        <w:t xml:space="preserve"> ou seja, CPI</w:t>
      </w:r>
      <w:r w:rsidR="009118C5">
        <w:rPr>
          <w:rFonts w:ascii="Arial" w:hAnsi="Arial" w:cs="Arial"/>
          <w:sz w:val="24"/>
          <w:szCs w:val="24"/>
        </w:rPr>
        <w:t>s</w:t>
      </w:r>
      <w:r w:rsidR="00715271">
        <w:rPr>
          <w:rFonts w:ascii="Arial" w:hAnsi="Arial" w:cs="Arial"/>
          <w:sz w:val="24"/>
          <w:szCs w:val="24"/>
        </w:rPr>
        <w:t xml:space="preserve"> compostas por membros do Senado Federal e da Câmara dos Deputados, </w:t>
      </w:r>
      <w:r>
        <w:rPr>
          <w:rFonts w:ascii="Arial" w:hAnsi="Arial" w:cs="Arial"/>
          <w:sz w:val="24"/>
          <w:szCs w:val="24"/>
        </w:rPr>
        <w:t>o</w:t>
      </w:r>
      <w:r w:rsidRPr="00A77410">
        <w:rPr>
          <w:rFonts w:ascii="Arial" w:hAnsi="Arial" w:cs="Arial"/>
          <w:sz w:val="24"/>
          <w:szCs w:val="24"/>
        </w:rPr>
        <w:t xml:space="preserve"> regimento comum do Congresso Nacional apenas aborda </w:t>
      </w:r>
      <w:r w:rsidR="0035280E">
        <w:rPr>
          <w:rFonts w:ascii="Arial" w:hAnsi="Arial" w:cs="Arial"/>
          <w:sz w:val="24"/>
          <w:szCs w:val="24"/>
        </w:rPr>
        <w:t xml:space="preserve">o assunto </w:t>
      </w:r>
      <w:r w:rsidRPr="00A77410">
        <w:rPr>
          <w:rFonts w:ascii="Arial" w:hAnsi="Arial" w:cs="Arial"/>
          <w:sz w:val="24"/>
          <w:szCs w:val="24"/>
        </w:rPr>
        <w:t xml:space="preserve">de forma sintética, afirmando em seu artigo 21 e seu parágrafo único que: </w:t>
      </w:r>
    </w:p>
    <w:p w14:paraId="76A9A271" w14:textId="5F7FF0E8" w:rsidR="005868E5" w:rsidRDefault="003E0091" w:rsidP="005868E5">
      <w:pPr>
        <w:spacing w:line="240" w:lineRule="auto"/>
        <w:ind w:left="2268"/>
        <w:contextualSpacing/>
        <w:jc w:val="both"/>
        <w:rPr>
          <w:rFonts w:ascii="Arial" w:hAnsi="Arial" w:cs="Arial"/>
          <w:sz w:val="20"/>
          <w:szCs w:val="24"/>
        </w:rPr>
      </w:pPr>
      <w:r>
        <w:rPr>
          <w:rFonts w:ascii="Arial" w:hAnsi="Arial" w:cs="Arial"/>
          <w:sz w:val="20"/>
          <w:szCs w:val="24"/>
        </w:rPr>
        <w:t xml:space="preserve">Art. 21. </w:t>
      </w:r>
      <w:r w:rsidR="005868E5" w:rsidRPr="003E6557">
        <w:rPr>
          <w:rFonts w:ascii="Arial" w:hAnsi="Arial" w:cs="Arial"/>
          <w:sz w:val="20"/>
          <w:szCs w:val="24"/>
        </w:rPr>
        <w:t>As Comissões Parlamentares Mistas de Inquérito serão criadas em sessão conjunta, sendo automática a sua instituição se requerida por 1/3 (um terço) dos membros da Câmara dos Deputados mais 1/3 (um terço) dos membros do Senado Federal.</w:t>
      </w:r>
    </w:p>
    <w:p w14:paraId="64C9C727" w14:textId="05E4FED5" w:rsidR="005868E5" w:rsidRDefault="005868E5" w:rsidP="005868E5">
      <w:pPr>
        <w:spacing w:line="240" w:lineRule="auto"/>
        <w:ind w:left="2268"/>
        <w:contextualSpacing/>
        <w:jc w:val="both"/>
        <w:rPr>
          <w:rFonts w:ascii="Arial" w:hAnsi="Arial" w:cs="Arial"/>
          <w:sz w:val="20"/>
          <w:szCs w:val="24"/>
        </w:rPr>
      </w:pPr>
      <w:r w:rsidRPr="00A53274">
        <w:rPr>
          <w:rFonts w:ascii="Arial" w:hAnsi="Arial" w:cs="Arial"/>
          <w:sz w:val="20"/>
          <w:szCs w:val="24"/>
        </w:rPr>
        <w:t>Parágrafo único. As Comissões Parlamentares Mistas de Inquérito terão o número de membros fixado no ato da sua criação, devendo ser igual a participação de Deputados e Senadores, obedecido o princípio da proporcionalidade partidária.</w:t>
      </w:r>
    </w:p>
    <w:p w14:paraId="6AE6180A" w14:textId="18352B7A" w:rsidR="00B67183" w:rsidRDefault="00B67183" w:rsidP="00B67183">
      <w:pPr>
        <w:spacing w:line="240" w:lineRule="auto"/>
        <w:contextualSpacing/>
        <w:jc w:val="both"/>
        <w:rPr>
          <w:rFonts w:ascii="Arial" w:hAnsi="Arial" w:cs="Arial"/>
          <w:sz w:val="20"/>
          <w:szCs w:val="24"/>
        </w:rPr>
      </w:pPr>
    </w:p>
    <w:p w14:paraId="4AD193E7" w14:textId="30C91DF9" w:rsidR="00B67183" w:rsidRDefault="00B67183" w:rsidP="001D2365">
      <w:pPr>
        <w:spacing w:line="360" w:lineRule="auto"/>
        <w:ind w:firstLine="1134"/>
        <w:jc w:val="both"/>
        <w:rPr>
          <w:rFonts w:ascii="Arial" w:hAnsi="Arial" w:cs="Arial"/>
          <w:sz w:val="24"/>
          <w:szCs w:val="32"/>
        </w:rPr>
      </w:pPr>
      <w:r>
        <w:rPr>
          <w:rFonts w:ascii="Arial" w:hAnsi="Arial" w:cs="Arial"/>
          <w:sz w:val="24"/>
          <w:szCs w:val="32"/>
        </w:rPr>
        <w:t xml:space="preserve">Neste seguimento, </w:t>
      </w:r>
      <w:r w:rsidR="00A15435">
        <w:rPr>
          <w:rFonts w:ascii="Arial" w:hAnsi="Arial" w:cs="Arial"/>
          <w:sz w:val="24"/>
          <w:szCs w:val="32"/>
        </w:rPr>
        <w:t xml:space="preserve">a Carta Política, em seu artigo </w:t>
      </w:r>
      <w:r w:rsidR="00C72FB4">
        <w:rPr>
          <w:rFonts w:ascii="Arial" w:hAnsi="Arial" w:cs="Arial"/>
          <w:sz w:val="24"/>
          <w:szCs w:val="32"/>
        </w:rPr>
        <w:t xml:space="preserve">58, § 1°, </w:t>
      </w:r>
      <w:r w:rsidR="006E2AA0">
        <w:rPr>
          <w:rFonts w:ascii="Arial" w:hAnsi="Arial" w:cs="Arial"/>
          <w:sz w:val="24"/>
          <w:szCs w:val="32"/>
        </w:rPr>
        <w:t xml:space="preserve">também </w:t>
      </w:r>
      <w:r w:rsidR="00AD2DAB">
        <w:rPr>
          <w:rFonts w:ascii="Arial" w:hAnsi="Arial" w:cs="Arial"/>
          <w:sz w:val="24"/>
          <w:szCs w:val="32"/>
        </w:rPr>
        <w:t xml:space="preserve">assegura a representação proporcional </w:t>
      </w:r>
      <w:r w:rsidR="00636083">
        <w:rPr>
          <w:rFonts w:ascii="Arial" w:hAnsi="Arial" w:cs="Arial"/>
          <w:sz w:val="24"/>
          <w:szCs w:val="32"/>
        </w:rPr>
        <w:t xml:space="preserve">na composição de qualquer comissão, incluindo </w:t>
      </w:r>
      <w:r w:rsidR="00812530">
        <w:rPr>
          <w:rFonts w:ascii="Arial" w:hAnsi="Arial" w:cs="Arial"/>
          <w:sz w:val="24"/>
          <w:szCs w:val="32"/>
        </w:rPr>
        <w:t xml:space="preserve">as </w:t>
      </w:r>
      <w:r w:rsidR="00F840CD">
        <w:rPr>
          <w:rFonts w:ascii="Arial" w:hAnsi="Arial" w:cs="Arial"/>
          <w:sz w:val="24"/>
          <w:szCs w:val="32"/>
        </w:rPr>
        <w:t>c</w:t>
      </w:r>
      <w:r w:rsidR="00812530">
        <w:rPr>
          <w:rFonts w:ascii="Arial" w:hAnsi="Arial" w:cs="Arial"/>
          <w:sz w:val="24"/>
          <w:szCs w:val="32"/>
        </w:rPr>
        <w:t xml:space="preserve">omissões </w:t>
      </w:r>
      <w:r w:rsidR="00F840CD">
        <w:rPr>
          <w:rFonts w:ascii="Arial" w:hAnsi="Arial" w:cs="Arial"/>
          <w:sz w:val="24"/>
          <w:szCs w:val="32"/>
        </w:rPr>
        <w:t>p</w:t>
      </w:r>
      <w:r w:rsidR="00812530">
        <w:rPr>
          <w:rFonts w:ascii="Arial" w:hAnsi="Arial" w:cs="Arial"/>
          <w:sz w:val="24"/>
          <w:szCs w:val="32"/>
        </w:rPr>
        <w:t xml:space="preserve">arlamentares de </w:t>
      </w:r>
      <w:r w:rsidR="00F840CD">
        <w:rPr>
          <w:rFonts w:ascii="Arial" w:hAnsi="Arial" w:cs="Arial"/>
          <w:sz w:val="24"/>
          <w:szCs w:val="32"/>
        </w:rPr>
        <w:t>i</w:t>
      </w:r>
      <w:r w:rsidR="00812530">
        <w:rPr>
          <w:rFonts w:ascii="Arial" w:hAnsi="Arial" w:cs="Arial"/>
          <w:sz w:val="24"/>
          <w:szCs w:val="32"/>
        </w:rPr>
        <w:t>nquérit</w:t>
      </w:r>
      <w:r w:rsidR="00E85185">
        <w:rPr>
          <w:rFonts w:ascii="Arial" w:hAnsi="Arial" w:cs="Arial"/>
          <w:sz w:val="24"/>
          <w:szCs w:val="32"/>
        </w:rPr>
        <w:t xml:space="preserve">o. </w:t>
      </w:r>
    </w:p>
    <w:p w14:paraId="2FD427C1" w14:textId="1D854CE5" w:rsidR="00356EBD" w:rsidRDefault="00113F34" w:rsidP="0070031A">
      <w:pPr>
        <w:spacing w:line="360" w:lineRule="auto"/>
        <w:ind w:firstLine="1134"/>
        <w:jc w:val="both"/>
        <w:rPr>
          <w:rFonts w:ascii="Arial" w:hAnsi="Arial" w:cs="Arial"/>
          <w:sz w:val="24"/>
          <w:szCs w:val="32"/>
        </w:rPr>
      </w:pPr>
      <w:r>
        <w:rPr>
          <w:rFonts w:ascii="Arial" w:hAnsi="Arial" w:cs="Arial"/>
          <w:sz w:val="24"/>
          <w:szCs w:val="32"/>
        </w:rPr>
        <w:t>A</w:t>
      </w:r>
      <w:r w:rsidR="00F0166D">
        <w:rPr>
          <w:rFonts w:ascii="Arial" w:hAnsi="Arial" w:cs="Arial"/>
          <w:sz w:val="24"/>
          <w:szCs w:val="32"/>
        </w:rPr>
        <w:t xml:space="preserve">ssim, ao determinar </w:t>
      </w:r>
      <w:r w:rsidR="00F4776D">
        <w:rPr>
          <w:rFonts w:ascii="Arial" w:hAnsi="Arial" w:cs="Arial"/>
          <w:sz w:val="24"/>
          <w:szCs w:val="32"/>
        </w:rPr>
        <w:t xml:space="preserve">um número mínimo de assinaturas </w:t>
      </w:r>
      <w:r w:rsidR="00A54F19">
        <w:rPr>
          <w:rFonts w:ascii="Arial" w:hAnsi="Arial" w:cs="Arial"/>
          <w:sz w:val="24"/>
          <w:szCs w:val="32"/>
        </w:rPr>
        <w:t xml:space="preserve">e </w:t>
      </w:r>
      <w:r w:rsidR="005C0A4F">
        <w:rPr>
          <w:rFonts w:ascii="Arial" w:hAnsi="Arial" w:cs="Arial"/>
          <w:sz w:val="24"/>
          <w:szCs w:val="32"/>
        </w:rPr>
        <w:t>a</w:t>
      </w:r>
      <w:r w:rsidR="00A54F19">
        <w:rPr>
          <w:rFonts w:ascii="Arial" w:hAnsi="Arial" w:cs="Arial"/>
          <w:sz w:val="24"/>
          <w:szCs w:val="32"/>
        </w:rPr>
        <w:t xml:space="preserve"> proporcionalidade dos membros, a</w:t>
      </w:r>
      <w:r w:rsidR="005C0A4F">
        <w:rPr>
          <w:rFonts w:ascii="Arial" w:hAnsi="Arial" w:cs="Arial"/>
          <w:sz w:val="24"/>
          <w:szCs w:val="32"/>
        </w:rPr>
        <w:t xml:space="preserve"> Constituição Federal assegura que </w:t>
      </w:r>
      <w:r w:rsidR="00A54F19">
        <w:rPr>
          <w:rFonts w:ascii="Arial" w:hAnsi="Arial" w:cs="Arial"/>
          <w:sz w:val="24"/>
          <w:szCs w:val="32"/>
        </w:rPr>
        <w:t>as CPIs sejam um instrumento de investigação da minoria</w:t>
      </w:r>
      <w:r w:rsidR="002F658C">
        <w:rPr>
          <w:rFonts w:ascii="Arial" w:hAnsi="Arial" w:cs="Arial"/>
          <w:sz w:val="24"/>
          <w:szCs w:val="32"/>
        </w:rPr>
        <w:t>, podendo, inclusive, serem formadas contra a vontade da maioria</w:t>
      </w:r>
      <w:r w:rsidR="00812ECB">
        <w:rPr>
          <w:rFonts w:ascii="Arial" w:hAnsi="Arial" w:cs="Arial"/>
          <w:sz w:val="24"/>
          <w:szCs w:val="32"/>
        </w:rPr>
        <w:t xml:space="preserve">, desde que recolhidas as assinaturas necessárias. </w:t>
      </w:r>
      <w:r w:rsidR="00F55844">
        <w:rPr>
          <w:rFonts w:ascii="Arial" w:hAnsi="Arial" w:cs="Arial"/>
          <w:sz w:val="24"/>
          <w:szCs w:val="32"/>
        </w:rPr>
        <w:t xml:space="preserve">Isso assegura também que indivíduos da maioria do Parlamento não frustrem a criação de inquérito contra </w:t>
      </w:r>
      <w:r w:rsidR="005011EC">
        <w:rPr>
          <w:rFonts w:ascii="Arial" w:hAnsi="Arial" w:cs="Arial"/>
          <w:sz w:val="24"/>
          <w:szCs w:val="32"/>
        </w:rPr>
        <w:t>eventuais atos ilícitos cometidos</w:t>
      </w:r>
      <w:r w:rsidR="00A73C93">
        <w:rPr>
          <w:rFonts w:ascii="Arial" w:hAnsi="Arial" w:cs="Arial"/>
          <w:sz w:val="24"/>
          <w:szCs w:val="32"/>
        </w:rPr>
        <w:t xml:space="preserve"> por eles</w:t>
      </w:r>
      <w:r w:rsidR="0099788A">
        <w:rPr>
          <w:rFonts w:ascii="Arial" w:hAnsi="Arial" w:cs="Arial"/>
          <w:sz w:val="24"/>
          <w:szCs w:val="32"/>
        </w:rPr>
        <w:t xml:space="preserve"> (Zancaner</w:t>
      </w:r>
      <w:r w:rsidR="00296A16">
        <w:rPr>
          <w:rFonts w:ascii="Arial" w:hAnsi="Arial" w:cs="Arial"/>
          <w:sz w:val="24"/>
          <w:szCs w:val="32"/>
        </w:rPr>
        <w:t>,2009)</w:t>
      </w:r>
      <w:r w:rsidR="00A73C93">
        <w:rPr>
          <w:rFonts w:ascii="Arial" w:hAnsi="Arial" w:cs="Arial"/>
          <w:sz w:val="24"/>
          <w:szCs w:val="32"/>
        </w:rPr>
        <w:t xml:space="preserve">. </w:t>
      </w:r>
    </w:p>
    <w:p w14:paraId="1DE39E7F" w14:textId="77777777" w:rsidR="00A92B20" w:rsidRPr="00B37675" w:rsidRDefault="00A92B20" w:rsidP="0070031A">
      <w:pPr>
        <w:spacing w:line="360" w:lineRule="auto"/>
        <w:ind w:firstLine="1134"/>
        <w:contextualSpacing/>
        <w:jc w:val="both"/>
        <w:rPr>
          <w:rFonts w:ascii="Arial" w:hAnsi="Arial" w:cs="Arial"/>
          <w:sz w:val="24"/>
          <w:szCs w:val="32"/>
        </w:rPr>
      </w:pPr>
    </w:p>
    <w:p w14:paraId="34DBFD93" w14:textId="6D20835F" w:rsidR="00C75F95" w:rsidRDefault="005868E5" w:rsidP="00AA5288">
      <w:pPr>
        <w:pStyle w:val="PargrafodaLista"/>
        <w:numPr>
          <w:ilvl w:val="1"/>
          <w:numId w:val="6"/>
        </w:numPr>
        <w:spacing w:line="360" w:lineRule="auto"/>
        <w:jc w:val="both"/>
        <w:rPr>
          <w:rFonts w:ascii="Arial" w:hAnsi="Arial" w:cs="Arial"/>
          <w:bCs/>
          <w:sz w:val="24"/>
          <w:szCs w:val="24"/>
        </w:rPr>
      </w:pPr>
      <w:r w:rsidRPr="0070031A">
        <w:rPr>
          <w:rFonts w:ascii="Arial" w:hAnsi="Arial" w:cs="Arial"/>
          <w:bCs/>
          <w:sz w:val="24"/>
          <w:szCs w:val="24"/>
        </w:rPr>
        <w:lastRenderedPageBreak/>
        <w:t xml:space="preserve">  </w:t>
      </w:r>
      <w:r w:rsidR="004757C4" w:rsidRPr="0070031A">
        <w:rPr>
          <w:rFonts w:ascii="Arial" w:hAnsi="Arial" w:cs="Arial"/>
          <w:bCs/>
          <w:sz w:val="24"/>
          <w:szCs w:val="24"/>
        </w:rPr>
        <w:t>COMPETÊNCIAS E LIMITES DAS COMISSÕES</w:t>
      </w:r>
      <w:r w:rsidR="00C426ED" w:rsidRPr="0070031A">
        <w:rPr>
          <w:rFonts w:ascii="Arial" w:hAnsi="Arial" w:cs="Arial"/>
          <w:bCs/>
          <w:sz w:val="24"/>
          <w:szCs w:val="24"/>
        </w:rPr>
        <w:t xml:space="preserve"> PARLAMENTARES DE INQÚERITO</w:t>
      </w:r>
    </w:p>
    <w:p w14:paraId="135CB898" w14:textId="77777777" w:rsidR="0070031A" w:rsidRPr="0070031A" w:rsidRDefault="0070031A" w:rsidP="0070031A">
      <w:pPr>
        <w:pStyle w:val="PargrafodaLista"/>
        <w:spacing w:line="360" w:lineRule="auto"/>
        <w:ind w:left="360"/>
        <w:jc w:val="both"/>
        <w:rPr>
          <w:rFonts w:ascii="Arial" w:hAnsi="Arial" w:cs="Arial"/>
          <w:bCs/>
          <w:sz w:val="24"/>
          <w:szCs w:val="24"/>
        </w:rPr>
      </w:pPr>
    </w:p>
    <w:p w14:paraId="5445D5FA" w14:textId="4C4E5367" w:rsidR="005868E5" w:rsidRDefault="007E7C35" w:rsidP="00AA5288">
      <w:pPr>
        <w:spacing w:after="0" w:line="360" w:lineRule="auto"/>
        <w:ind w:firstLine="1134"/>
        <w:jc w:val="both"/>
        <w:rPr>
          <w:rFonts w:ascii="Arial" w:hAnsi="Arial" w:cs="Arial"/>
          <w:sz w:val="24"/>
          <w:szCs w:val="24"/>
        </w:rPr>
      </w:pPr>
      <w:r>
        <w:rPr>
          <w:rFonts w:ascii="Arial" w:hAnsi="Arial" w:cs="Arial"/>
          <w:sz w:val="24"/>
          <w:szCs w:val="24"/>
        </w:rPr>
        <w:t xml:space="preserve">A fim de garantir que a CPI possa exercer de maneira eficaz seu papel de inquirição, foram-lhe atribuídos poderes que são previstos e conceituados no artigo 58, § 3° da Constituição Federal como “poderes de investigação próprios das autoridades judiciais”. </w:t>
      </w:r>
      <w:r w:rsidR="000055AC">
        <w:rPr>
          <w:rFonts w:ascii="Arial" w:hAnsi="Arial" w:cs="Arial"/>
          <w:sz w:val="24"/>
          <w:szCs w:val="24"/>
        </w:rPr>
        <w:t xml:space="preserve">Todavia, existem divergências acerca de tal dispositivo. </w:t>
      </w:r>
      <w:r w:rsidR="005E7F3F">
        <w:rPr>
          <w:rFonts w:ascii="Arial" w:hAnsi="Arial" w:cs="Arial"/>
          <w:sz w:val="24"/>
          <w:szCs w:val="24"/>
        </w:rPr>
        <w:t xml:space="preserve">Do ponto de vista de </w:t>
      </w:r>
      <w:r w:rsidR="000055AC">
        <w:rPr>
          <w:rFonts w:ascii="Arial" w:hAnsi="Arial" w:cs="Arial"/>
          <w:sz w:val="24"/>
          <w:szCs w:val="24"/>
        </w:rPr>
        <w:t xml:space="preserve">Zancaner (2009, p.131), </w:t>
      </w:r>
      <w:r w:rsidR="005E7F3F">
        <w:rPr>
          <w:rFonts w:ascii="Arial" w:hAnsi="Arial" w:cs="Arial"/>
          <w:sz w:val="24"/>
          <w:szCs w:val="24"/>
        </w:rPr>
        <w:t>trata-se de norma de eficácia contida e</w:t>
      </w:r>
      <w:r w:rsidR="006D491D">
        <w:rPr>
          <w:rFonts w:ascii="Arial" w:hAnsi="Arial" w:cs="Arial"/>
          <w:sz w:val="24"/>
          <w:szCs w:val="24"/>
        </w:rPr>
        <w:t>,</w:t>
      </w:r>
      <w:r w:rsidR="005E7F3F">
        <w:rPr>
          <w:rFonts w:ascii="Arial" w:hAnsi="Arial" w:cs="Arial"/>
          <w:sz w:val="24"/>
          <w:szCs w:val="24"/>
        </w:rPr>
        <w:t xml:space="preserve"> por não haver legislação infraconstitucional</w:t>
      </w:r>
      <w:r w:rsidR="00C9641B">
        <w:rPr>
          <w:rFonts w:ascii="Arial" w:hAnsi="Arial" w:cs="Arial"/>
          <w:sz w:val="24"/>
          <w:szCs w:val="24"/>
        </w:rPr>
        <w:t xml:space="preserve"> que limite os poderes da CPI em relação </w:t>
      </w:r>
      <w:r w:rsidR="006D491D">
        <w:rPr>
          <w:rFonts w:ascii="Arial" w:hAnsi="Arial" w:cs="Arial"/>
          <w:sz w:val="24"/>
          <w:szCs w:val="24"/>
        </w:rPr>
        <w:t>à</w:t>
      </w:r>
      <w:r w:rsidR="00C9641B">
        <w:rPr>
          <w:rFonts w:ascii="Arial" w:hAnsi="Arial" w:cs="Arial"/>
          <w:sz w:val="24"/>
          <w:szCs w:val="24"/>
        </w:rPr>
        <w:t xml:space="preserve"> sua atuação, ela deve seguir o texto constitucional recebendo todos os poderes </w:t>
      </w:r>
      <w:r w:rsidR="00575325">
        <w:rPr>
          <w:rFonts w:ascii="Arial" w:hAnsi="Arial" w:cs="Arial"/>
          <w:sz w:val="24"/>
          <w:szCs w:val="24"/>
        </w:rPr>
        <w:t xml:space="preserve">das autoridades judiciais </w:t>
      </w:r>
      <w:r w:rsidR="00994D06">
        <w:rPr>
          <w:rFonts w:ascii="Arial" w:hAnsi="Arial" w:cs="Arial"/>
          <w:sz w:val="24"/>
          <w:szCs w:val="24"/>
        </w:rPr>
        <w:t xml:space="preserve">tais sem haver limitações. </w:t>
      </w:r>
    </w:p>
    <w:p w14:paraId="2DC916F7" w14:textId="28077368" w:rsidR="00504B37" w:rsidRDefault="00C46ADD" w:rsidP="00286E6A">
      <w:pPr>
        <w:spacing w:before="240" w:after="0" w:line="360" w:lineRule="auto"/>
        <w:ind w:firstLine="1134"/>
        <w:jc w:val="both"/>
        <w:rPr>
          <w:rFonts w:ascii="Arial" w:hAnsi="Arial" w:cs="Arial"/>
          <w:sz w:val="24"/>
          <w:szCs w:val="24"/>
        </w:rPr>
      </w:pPr>
      <w:r>
        <w:rPr>
          <w:rFonts w:ascii="Arial" w:hAnsi="Arial" w:cs="Arial"/>
          <w:sz w:val="24"/>
          <w:szCs w:val="24"/>
        </w:rPr>
        <w:t xml:space="preserve">Em contrapartida, o </w:t>
      </w:r>
      <w:r w:rsidR="005F6736">
        <w:rPr>
          <w:rFonts w:ascii="Arial" w:hAnsi="Arial" w:cs="Arial"/>
          <w:sz w:val="24"/>
          <w:szCs w:val="24"/>
        </w:rPr>
        <w:t>ex-</w:t>
      </w:r>
      <w:r>
        <w:rPr>
          <w:rFonts w:ascii="Arial" w:hAnsi="Arial" w:cs="Arial"/>
          <w:sz w:val="24"/>
          <w:szCs w:val="24"/>
        </w:rPr>
        <w:t>Ministro Celso de Mello</w:t>
      </w:r>
      <w:r w:rsidR="005C77DE">
        <w:rPr>
          <w:rFonts w:ascii="Arial" w:hAnsi="Arial" w:cs="Arial"/>
          <w:sz w:val="24"/>
          <w:szCs w:val="24"/>
        </w:rPr>
        <w:t xml:space="preserve"> </w:t>
      </w:r>
      <w:r w:rsidR="00F20C4D">
        <w:rPr>
          <w:rFonts w:ascii="Arial" w:hAnsi="Arial" w:cs="Arial"/>
          <w:sz w:val="24"/>
          <w:szCs w:val="24"/>
        </w:rPr>
        <w:t xml:space="preserve">(STF, MS 23.452-1-RJ, rel. Min. Celso de Mello) </w:t>
      </w:r>
      <w:r w:rsidR="005C77DE">
        <w:rPr>
          <w:rFonts w:ascii="Arial" w:hAnsi="Arial" w:cs="Arial"/>
          <w:sz w:val="24"/>
          <w:szCs w:val="24"/>
        </w:rPr>
        <w:t>afirma</w:t>
      </w:r>
      <w:r w:rsidR="00504B37">
        <w:rPr>
          <w:rFonts w:ascii="Arial" w:hAnsi="Arial" w:cs="Arial"/>
          <w:sz w:val="24"/>
          <w:szCs w:val="24"/>
        </w:rPr>
        <w:t>:</w:t>
      </w:r>
      <w:r w:rsidR="005C77DE">
        <w:rPr>
          <w:rFonts w:ascii="Arial" w:hAnsi="Arial" w:cs="Arial"/>
          <w:sz w:val="24"/>
          <w:szCs w:val="24"/>
        </w:rPr>
        <w:t xml:space="preserve"> </w:t>
      </w:r>
    </w:p>
    <w:p w14:paraId="34428C51" w14:textId="58460DAB" w:rsidR="00504B37" w:rsidRPr="00504B37" w:rsidRDefault="00504B37" w:rsidP="00286E6A">
      <w:pPr>
        <w:spacing w:before="240" w:line="240" w:lineRule="auto"/>
        <w:ind w:left="2268"/>
        <w:jc w:val="both"/>
        <w:rPr>
          <w:rFonts w:ascii="Arial" w:hAnsi="Arial" w:cs="Arial"/>
          <w:sz w:val="20"/>
          <w:szCs w:val="20"/>
        </w:rPr>
      </w:pPr>
      <w:r>
        <w:rPr>
          <w:rFonts w:ascii="Arial" w:hAnsi="Arial" w:cs="Arial"/>
          <w:sz w:val="20"/>
          <w:szCs w:val="20"/>
        </w:rPr>
        <w:t xml:space="preserve">O postulado da reserva constitucional de jurisdição importa em submeter, </w:t>
      </w:r>
      <w:r w:rsidR="00FF488B">
        <w:rPr>
          <w:rFonts w:ascii="Arial" w:hAnsi="Arial" w:cs="Arial"/>
          <w:sz w:val="20"/>
          <w:szCs w:val="20"/>
        </w:rPr>
        <w:t>à</w:t>
      </w:r>
      <w:r>
        <w:rPr>
          <w:rFonts w:ascii="Arial" w:hAnsi="Arial" w:cs="Arial"/>
          <w:sz w:val="20"/>
          <w:szCs w:val="20"/>
        </w:rPr>
        <w:t xml:space="preserve"> esfera única de decisão dos magistrados, a prática de determinados atos cuja realização, por efeito de explícita determinação constante do próprio texto da Carta Política, somente pode emanar do juiz, e não</w:t>
      </w:r>
      <w:r w:rsidR="00F96AE0">
        <w:rPr>
          <w:rFonts w:ascii="Arial" w:hAnsi="Arial" w:cs="Arial"/>
          <w:sz w:val="20"/>
          <w:szCs w:val="20"/>
        </w:rPr>
        <w:t xml:space="preserve"> de terceiros, inclusive daqueles a quem se haja</w:t>
      </w:r>
      <w:r w:rsidR="00273D0B">
        <w:rPr>
          <w:rFonts w:ascii="Arial" w:hAnsi="Arial" w:cs="Arial"/>
          <w:sz w:val="20"/>
          <w:szCs w:val="20"/>
        </w:rPr>
        <w:t xml:space="preserve"> eventualmente atribuído</w:t>
      </w:r>
      <w:r w:rsidR="00BF6974">
        <w:rPr>
          <w:rFonts w:ascii="Arial" w:hAnsi="Arial" w:cs="Arial"/>
          <w:sz w:val="20"/>
          <w:szCs w:val="20"/>
        </w:rPr>
        <w:t xml:space="preserve"> o exercício de “poderes de investigação próprios das autoridades judiciais”. </w:t>
      </w:r>
      <w:r w:rsidR="00E82C8A">
        <w:rPr>
          <w:rFonts w:ascii="Arial" w:hAnsi="Arial" w:cs="Arial"/>
          <w:sz w:val="20"/>
          <w:szCs w:val="20"/>
        </w:rPr>
        <w:t>A cláusula constitucional da reserva de jurisdição – que incide sobre determinadas matérias, como a busca domiciliar (CF, art. 5º, XI), a interceptação telefônica (CF</w:t>
      </w:r>
      <w:r w:rsidR="00440233">
        <w:rPr>
          <w:rFonts w:ascii="Arial" w:hAnsi="Arial" w:cs="Arial"/>
          <w:sz w:val="20"/>
          <w:szCs w:val="20"/>
        </w:rPr>
        <w:t>, art. 5° LXI) – traduz a noção de que, nesses temas específicos assiste ao Poder Judiciário</w:t>
      </w:r>
      <w:r w:rsidR="00EF6B07">
        <w:rPr>
          <w:rFonts w:ascii="Arial" w:hAnsi="Arial" w:cs="Arial"/>
          <w:sz w:val="20"/>
          <w:szCs w:val="20"/>
        </w:rPr>
        <w:t xml:space="preserve">, não apenas o direito de proferir a última palavra, mas, sobretudo, a prerrogativa de dizer, desde logo, a primeira palavra, excluindo-se, desse modo, por força e autoridade do que dispõe a própria Constituição, a possibilidade do exercício de iguais atribuições, por parte de quaisquer outros órgãos ou autoridades do Estado. </w:t>
      </w:r>
    </w:p>
    <w:p w14:paraId="4101FDD9" w14:textId="406C433E" w:rsidR="00F7789F" w:rsidRDefault="001F391B" w:rsidP="00F7789F">
      <w:pPr>
        <w:spacing w:line="360" w:lineRule="auto"/>
        <w:ind w:firstLine="1134"/>
        <w:jc w:val="both"/>
        <w:rPr>
          <w:rFonts w:ascii="Arial" w:hAnsi="Arial" w:cs="Arial"/>
          <w:sz w:val="24"/>
          <w:szCs w:val="24"/>
        </w:rPr>
      </w:pPr>
      <w:r>
        <w:rPr>
          <w:rFonts w:ascii="Arial" w:hAnsi="Arial" w:cs="Arial"/>
          <w:sz w:val="24"/>
          <w:szCs w:val="24"/>
        </w:rPr>
        <w:t xml:space="preserve"> No mesmo sentido, </w:t>
      </w:r>
      <w:r w:rsidR="00BB4D8D">
        <w:rPr>
          <w:rFonts w:ascii="Arial" w:hAnsi="Arial" w:cs="Arial"/>
          <w:sz w:val="24"/>
          <w:szCs w:val="24"/>
        </w:rPr>
        <w:t>esclarece Sandoval (</w:t>
      </w:r>
      <w:r w:rsidR="00590824">
        <w:rPr>
          <w:rFonts w:ascii="Arial" w:hAnsi="Arial" w:cs="Arial"/>
          <w:sz w:val="24"/>
          <w:szCs w:val="24"/>
        </w:rPr>
        <w:t>2001</w:t>
      </w:r>
      <w:r w:rsidR="003B48D2">
        <w:rPr>
          <w:rFonts w:ascii="Arial" w:hAnsi="Arial" w:cs="Arial"/>
          <w:sz w:val="24"/>
          <w:szCs w:val="24"/>
        </w:rPr>
        <w:t>, pg. 58</w:t>
      </w:r>
      <w:r w:rsidR="00590824">
        <w:rPr>
          <w:rFonts w:ascii="Arial" w:hAnsi="Arial" w:cs="Arial"/>
          <w:sz w:val="24"/>
          <w:szCs w:val="24"/>
        </w:rPr>
        <w:t xml:space="preserve">): “a outorga </w:t>
      </w:r>
      <w:r w:rsidR="00673DC0">
        <w:rPr>
          <w:rFonts w:ascii="Arial" w:hAnsi="Arial" w:cs="Arial"/>
          <w:sz w:val="24"/>
          <w:szCs w:val="24"/>
        </w:rPr>
        <w:t>de poderes das autoridades judiciais não confere às comissões de inquérito a competência para praticar atos exclusivamente jurisdicionais</w:t>
      </w:r>
      <w:r w:rsidR="005E074E">
        <w:rPr>
          <w:rFonts w:ascii="Arial" w:hAnsi="Arial" w:cs="Arial"/>
          <w:sz w:val="24"/>
          <w:szCs w:val="24"/>
        </w:rPr>
        <w:t>.”</w:t>
      </w:r>
      <w:r w:rsidR="00F7789F" w:rsidRPr="00F7789F">
        <w:rPr>
          <w:rFonts w:ascii="Arial" w:hAnsi="Arial" w:cs="Arial"/>
          <w:sz w:val="24"/>
          <w:szCs w:val="24"/>
        </w:rPr>
        <w:t xml:space="preserve"> </w:t>
      </w:r>
    </w:p>
    <w:p w14:paraId="64566A96" w14:textId="1AF749F1" w:rsidR="00C46ADD" w:rsidRDefault="00F7789F" w:rsidP="00AA5288">
      <w:pPr>
        <w:spacing w:after="0" w:line="360" w:lineRule="auto"/>
        <w:ind w:firstLine="1134"/>
        <w:jc w:val="both"/>
        <w:rPr>
          <w:rFonts w:ascii="Arial" w:hAnsi="Arial" w:cs="Arial"/>
          <w:sz w:val="24"/>
          <w:szCs w:val="24"/>
        </w:rPr>
      </w:pPr>
      <w:r>
        <w:rPr>
          <w:rFonts w:ascii="Arial" w:hAnsi="Arial" w:cs="Arial"/>
          <w:sz w:val="24"/>
          <w:szCs w:val="24"/>
        </w:rPr>
        <w:t xml:space="preserve">Nesse viés, o Regimento Interno do Senado Federal limita, em seu artigo 146, as matérias a serem investigadas por CPIs instaladas na Casa: </w:t>
      </w:r>
      <w:r>
        <w:rPr>
          <w:rFonts w:ascii="Arial" w:hAnsi="Arial" w:cs="Arial"/>
          <w:sz w:val="20"/>
          <w:szCs w:val="20"/>
        </w:rPr>
        <w:t>“</w:t>
      </w:r>
      <w:r w:rsidRPr="003B292E">
        <w:rPr>
          <w:rFonts w:ascii="Arial" w:hAnsi="Arial" w:cs="Arial"/>
          <w:sz w:val="24"/>
          <w:szCs w:val="24"/>
        </w:rPr>
        <w:t>Não se admitirá</w:t>
      </w:r>
      <w:r>
        <w:rPr>
          <w:rFonts w:ascii="Arial" w:hAnsi="Arial" w:cs="Arial"/>
          <w:sz w:val="24"/>
          <w:szCs w:val="24"/>
        </w:rPr>
        <w:t xml:space="preserve"> </w:t>
      </w:r>
      <w:r w:rsidRPr="003B292E">
        <w:rPr>
          <w:rFonts w:ascii="Arial" w:hAnsi="Arial" w:cs="Arial"/>
          <w:sz w:val="24"/>
          <w:szCs w:val="24"/>
        </w:rPr>
        <w:t>comissão parlamentar de inquérito sobre matérias pertinentes: I - à Câmara dos Deputados; II - às atribuições do Poder Judiciário; III - aos Estados.</w:t>
      </w:r>
      <w:r>
        <w:rPr>
          <w:rFonts w:ascii="Arial" w:hAnsi="Arial" w:cs="Arial"/>
          <w:sz w:val="24"/>
          <w:szCs w:val="24"/>
        </w:rPr>
        <w:t>”, sendo o único Regimento Int</w:t>
      </w:r>
      <w:r w:rsidR="00281F34">
        <w:rPr>
          <w:rFonts w:ascii="Arial" w:hAnsi="Arial" w:cs="Arial"/>
          <w:sz w:val="24"/>
          <w:szCs w:val="24"/>
        </w:rPr>
        <w:t xml:space="preserve">erno a expressar </w:t>
      </w:r>
      <w:r w:rsidR="00324E93">
        <w:rPr>
          <w:rFonts w:ascii="Arial" w:hAnsi="Arial" w:cs="Arial"/>
          <w:sz w:val="24"/>
          <w:szCs w:val="24"/>
        </w:rPr>
        <w:t xml:space="preserve">de forma explícita </w:t>
      </w:r>
      <w:r w:rsidR="00281F34">
        <w:rPr>
          <w:rFonts w:ascii="Arial" w:hAnsi="Arial" w:cs="Arial"/>
          <w:sz w:val="24"/>
          <w:szCs w:val="24"/>
        </w:rPr>
        <w:t>tal restrição.</w:t>
      </w:r>
    </w:p>
    <w:p w14:paraId="432FBAB2" w14:textId="5DD6ABFE" w:rsidR="00F21F3C" w:rsidRDefault="00F21F3C" w:rsidP="00AA5288">
      <w:pPr>
        <w:spacing w:after="0" w:line="360" w:lineRule="auto"/>
        <w:ind w:firstLine="1134"/>
        <w:jc w:val="both"/>
        <w:rPr>
          <w:rFonts w:ascii="Arial" w:hAnsi="Arial" w:cs="Arial"/>
          <w:sz w:val="24"/>
          <w:szCs w:val="24"/>
        </w:rPr>
      </w:pPr>
      <w:r>
        <w:rPr>
          <w:rFonts w:ascii="Arial" w:hAnsi="Arial" w:cs="Arial"/>
          <w:sz w:val="24"/>
          <w:szCs w:val="24"/>
        </w:rPr>
        <w:t>Uma vez estabelecidos os limites d</w:t>
      </w:r>
      <w:r w:rsidR="00340172">
        <w:rPr>
          <w:rFonts w:ascii="Arial" w:hAnsi="Arial" w:cs="Arial"/>
          <w:sz w:val="24"/>
          <w:szCs w:val="24"/>
        </w:rPr>
        <w:t>as</w:t>
      </w:r>
      <w:r>
        <w:rPr>
          <w:rFonts w:ascii="Arial" w:hAnsi="Arial" w:cs="Arial"/>
          <w:sz w:val="24"/>
          <w:szCs w:val="24"/>
        </w:rPr>
        <w:t xml:space="preserve"> ações investigatórias</w:t>
      </w:r>
      <w:r w:rsidR="00E67B42">
        <w:rPr>
          <w:rFonts w:ascii="Arial" w:hAnsi="Arial" w:cs="Arial"/>
          <w:sz w:val="24"/>
          <w:szCs w:val="24"/>
        </w:rPr>
        <w:t xml:space="preserve">, as </w:t>
      </w:r>
      <w:r w:rsidR="003D5CF0">
        <w:rPr>
          <w:rFonts w:ascii="Arial" w:hAnsi="Arial" w:cs="Arial"/>
          <w:sz w:val="24"/>
          <w:szCs w:val="24"/>
        </w:rPr>
        <w:t>c</w:t>
      </w:r>
      <w:r w:rsidR="00E67B42">
        <w:rPr>
          <w:rFonts w:ascii="Arial" w:hAnsi="Arial" w:cs="Arial"/>
          <w:sz w:val="24"/>
          <w:szCs w:val="24"/>
        </w:rPr>
        <w:t xml:space="preserve">omissões </w:t>
      </w:r>
      <w:r w:rsidR="003D5CF0">
        <w:rPr>
          <w:rFonts w:ascii="Arial" w:hAnsi="Arial" w:cs="Arial"/>
          <w:sz w:val="24"/>
          <w:szCs w:val="24"/>
        </w:rPr>
        <w:t>p</w:t>
      </w:r>
      <w:r w:rsidR="00E67B42">
        <w:rPr>
          <w:rFonts w:ascii="Arial" w:hAnsi="Arial" w:cs="Arial"/>
          <w:sz w:val="24"/>
          <w:szCs w:val="24"/>
        </w:rPr>
        <w:t xml:space="preserve">arlamentares </w:t>
      </w:r>
      <w:r w:rsidR="000D1E75">
        <w:rPr>
          <w:rFonts w:ascii="Arial" w:hAnsi="Arial" w:cs="Arial"/>
          <w:sz w:val="24"/>
          <w:szCs w:val="24"/>
        </w:rPr>
        <w:t>d</w:t>
      </w:r>
      <w:r w:rsidR="00E67B42">
        <w:rPr>
          <w:rFonts w:ascii="Arial" w:hAnsi="Arial" w:cs="Arial"/>
          <w:sz w:val="24"/>
          <w:szCs w:val="24"/>
        </w:rPr>
        <w:t xml:space="preserve">e </w:t>
      </w:r>
      <w:r w:rsidR="003D5CF0">
        <w:rPr>
          <w:rFonts w:ascii="Arial" w:hAnsi="Arial" w:cs="Arial"/>
          <w:sz w:val="24"/>
          <w:szCs w:val="24"/>
        </w:rPr>
        <w:t>i</w:t>
      </w:r>
      <w:r w:rsidR="00E67B42">
        <w:rPr>
          <w:rFonts w:ascii="Arial" w:hAnsi="Arial" w:cs="Arial"/>
          <w:sz w:val="24"/>
          <w:szCs w:val="24"/>
        </w:rPr>
        <w:t xml:space="preserve">nquérito encontram </w:t>
      </w:r>
      <w:r w:rsidR="0091449F">
        <w:rPr>
          <w:rFonts w:ascii="Arial" w:hAnsi="Arial" w:cs="Arial"/>
          <w:sz w:val="24"/>
          <w:szCs w:val="24"/>
        </w:rPr>
        <w:t xml:space="preserve">freios também quanto </w:t>
      </w:r>
      <w:r w:rsidR="00295615">
        <w:rPr>
          <w:rFonts w:ascii="Arial" w:hAnsi="Arial" w:cs="Arial"/>
          <w:sz w:val="24"/>
          <w:szCs w:val="24"/>
        </w:rPr>
        <w:t>à</w:t>
      </w:r>
      <w:r w:rsidR="000A44D0">
        <w:rPr>
          <w:rFonts w:ascii="Arial" w:hAnsi="Arial" w:cs="Arial"/>
          <w:sz w:val="24"/>
          <w:szCs w:val="24"/>
        </w:rPr>
        <w:t xml:space="preserve"> </w:t>
      </w:r>
      <w:r w:rsidR="000A44D0">
        <w:rPr>
          <w:rFonts w:ascii="Arial" w:hAnsi="Arial" w:cs="Arial"/>
          <w:sz w:val="24"/>
          <w:szCs w:val="24"/>
        </w:rPr>
        <w:lastRenderedPageBreak/>
        <w:t>competência de âmbito de inquirição</w:t>
      </w:r>
      <w:r w:rsidR="003C1B15">
        <w:rPr>
          <w:rFonts w:ascii="Arial" w:hAnsi="Arial" w:cs="Arial"/>
          <w:sz w:val="24"/>
          <w:szCs w:val="24"/>
        </w:rPr>
        <w:t xml:space="preserve">. </w:t>
      </w:r>
      <w:r w:rsidR="00837926">
        <w:rPr>
          <w:rFonts w:ascii="Arial" w:hAnsi="Arial" w:cs="Arial"/>
          <w:sz w:val="24"/>
          <w:szCs w:val="24"/>
        </w:rPr>
        <w:t xml:space="preserve">Assim sendo, uma </w:t>
      </w:r>
      <w:r w:rsidR="00606BF8">
        <w:rPr>
          <w:rFonts w:ascii="Arial" w:hAnsi="Arial" w:cs="Arial"/>
          <w:sz w:val="24"/>
          <w:szCs w:val="24"/>
        </w:rPr>
        <w:t>c</w:t>
      </w:r>
      <w:r w:rsidR="00837926">
        <w:rPr>
          <w:rFonts w:ascii="Arial" w:hAnsi="Arial" w:cs="Arial"/>
          <w:sz w:val="24"/>
          <w:szCs w:val="24"/>
        </w:rPr>
        <w:t xml:space="preserve">omissão </w:t>
      </w:r>
      <w:r w:rsidR="00606BF8">
        <w:rPr>
          <w:rFonts w:ascii="Arial" w:hAnsi="Arial" w:cs="Arial"/>
          <w:sz w:val="24"/>
          <w:szCs w:val="24"/>
        </w:rPr>
        <w:t>p</w:t>
      </w:r>
      <w:r w:rsidR="00837926">
        <w:rPr>
          <w:rFonts w:ascii="Arial" w:hAnsi="Arial" w:cs="Arial"/>
          <w:sz w:val="24"/>
          <w:szCs w:val="24"/>
        </w:rPr>
        <w:t xml:space="preserve">arlamentar de </w:t>
      </w:r>
      <w:r w:rsidR="00606BF8">
        <w:rPr>
          <w:rFonts w:ascii="Arial" w:hAnsi="Arial" w:cs="Arial"/>
          <w:sz w:val="24"/>
          <w:szCs w:val="24"/>
        </w:rPr>
        <w:t>i</w:t>
      </w:r>
      <w:r w:rsidR="00837926">
        <w:rPr>
          <w:rFonts w:ascii="Arial" w:hAnsi="Arial" w:cs="Arial"/>
          <w:sz w:val="24"/>
          <w:szCs w:val="24"/>
        </w:rPr>
        <w:t xml:space="preserve">nquérito </w:t>
      </w:r>
      <w:r w:rsidR="002F3D97">
        <w:rPr>
          <w:rFonts w:ascii="Arial" w:hAnsi="Arial" w:cs="Arial"/>
          <w:sz w:val="24"/>
          <w:szCs w:val="24"/>
        </w:rPr>
        <w:t>instalada no Congresso Nacional não pode investigar fatos pertences às esferas estadual</w:t>
      </w:r>
      <w:r w:rsidR="00106F97">
        <w:rPr>
          <w:rFonts w:ascii="Arial" w:hAnsi="Arial" w:cs="Arial"/>
          <w:sz w:val="24"/>
          <w:szCs w:val="24"/>
        </w:rPr>
        <w:t>,</w:t>
      </w:r>
      <w:r w:rsidR="002F3D97">
        <w:rPr>
          <w:rFonts w:ascii="Arial" w:hAnsi="Arial" w:cs="Arial"/>
          <w:sz w:val="24"/>
          <w:szCs w:val="24"/>
        </w:rPr>
        <w:t xml:space="preserve"> municipal</w:t>
      </w:r>
      <w:r w:rsidR="00106F97">
        <w:rPr>
          <w:rFonts w:ascii="Arial" w:hAnsi="Arial" w:cs="Arial"/>
          <w:sz w:val="24"/>
          <w:szCs w:val="24"/>
        </w:rPr>
        <w:t xml:space="preserve"> ou do Distrito Federal</w:t>
      </w:r>
      <w:r w:rsidR="00646FD4">
        <w:rPr>
          <w:rFonts w:ascii="Arial" w:hAnsi="Arial" w:cs="Arial"/>
          <w:sz w:val="24"/>
          <w:szCs w:val="24"/>
        </w:rPr>
        <w:t xml:space="preserve"> sob pena do desrespe</w:t>
      </w:r>
      <w:r w:rsidR="001D67A3">
        <w:rPr>
          <w:rFonts w:ascii="Arial" w:hAnsi="Arial" w:cs="Arial"/>
          <w:sz w:val="24"/>
          <w:szCs w:val="24"/>
        </w:rPr>
        <w:t xml:space="preserve">ito </w:t>
      </w:r>
      <w:r w:rsidR="00B547BE">
        <w:rPr>
          <w:rFonts w:ascii="Arial" w:hAnsi="Arial" w:cs="Arial"/>
          <w:sz w:val="24"/>
          <w:szCs w:val="24"/>
        </w:rPr>
        <w:t xml:space="preserve">ao princípio </w:t>
      </w:r>
      <w:r w:rsidR="00235666">
        <w:rPr>
          <w:rFonts w:ascii="Arial" w:hAnsi="Arial" w:cs="Arial"/>
          <w:sz w:val="24"/>
          <w:szCs w:val="24"/>
        </w:rPr>
        <w:t>d</w:t>
      </w:r>
      <w:r w:rsidR="00B547BE">
        <w:rPr>
          <w:rFonts w:ascii="Arial" w:hAnsi="Arial" w:cs="Arial"/>
          <w:sz w:val="24"/>
          <w:szCs w:val="24"/>
        </w:rPr>
        <w:t>o pacto federativo</w:t>
      </w:r>
      <w:r w:rsidR="00D0109B">
        <w:rPr>
          <w:rFonts w:ascii="Arial" w:hAnsi="Arial" w:cs="Arial"/>
          <w:sz w:val="24"/>
          <w:szCs w:val="24"/>
        </w:rPr>
        <w:t xml:space="preserve"> (Marcondes, 2012). </w:t>
      </w:r>
    </w:p>
    <w:p w14:paraId="5C2F3210" w14:textId="690A006C" w:rsidR="009672FE" w:rsidRDefault="00D87FDA" w:rsidP="00E07F54">
      <w:pPr>
        <w:spacing w:after="0" w:line="360" w:lineRule="auto"/>
        <w:ind w:firstLine="1134"/>
        <w:jc w:val="both"/>
        <w:rPr>
          <w:rFonts w:ascii="Arial" w:hAnsi="Arial" w:cs="Arial"/>
          <w:sz w:val="24"/>
          <w:szCs w:val="24"/>
        </w:rPr>
      </w:pPr>
      <w:r>
        <w:rPr>
          <w:rFonts w:ascii="Arial" w:hAnsi="Arial" w:cs="Arial"/>
          <w:sz w:val="24"/>
          <w:szCs w:val="24"/>
        </w:rPr>
        <w:t xml:space="preserve">Tais freios impostos </w:t>
      </w:r>
      <w:r w:rsidR="00AB02E1">
        <w:rPr>
          <w:rFonts w:ascii="Arial" w:hAnsi="Arial" w:cs="Arial"/>
          <w:sz w:val="24"/>
          <w:szCs w:val="24"/>
        </w:rPr>
        <w:t>às CP</w:t>
      </w:r>
      <w:r w:rsidR="00F64333">
        <w:rPr>
          <w:rFonts w:ascii="Arial" w:hAnsi="Arial" w:cs="Arial"/>
          <w:sz w:val="24"/>
          <w:szCs w:val="24"/>
        </w:rPr>
        <w:t xml:space="preserve">Is, </w:t>
      </w:r>
      <w:r w:rsidR="00932FDD">
        <w:rPr>
          <w:rFonts w:ascii="Arial" w:hAnsi="Arial" w:cs="Arial"/>
          <w:sz w:val="24"/>
          <w:szCs w:val="24"/>
        </w:rPr>
        <w:t xml:space="preserve">obrigando-as </w:t>
      </w:r>
      <w:r w:rsidR="00032320">
        <w:rPr>
          <w:rFonts w:ascii="Arial" w:hAnsi="Arial" w:cs="Arial"/>
          <w:sz w:val="24"/>
          <w:szCs w:val="24"/>
        </w:rPr>
        <w:t xml:space="preserve">a </w:t>
      </w:r>
      <w:r w:rsidR="00932FDD">
        <w:rPr>
          <w:rFonts w:ascii="Arial" w:hAnsi="Arial" w:cs="Arial"/>
          <w:sz w:val="24"/>
          <w:szCs w:val="24"/>
        </w:rPr>
        <w:t xml:space="preserve">respeitar </w:t>
      </w:r>
      <w:r w:rsidR="00F64333">
        <w:rPr>
          <w:rFonts w:ascii="Arial" w:hAnsi="Arial" w:cs="Arial"/>
          <w:sz w:val="24"/>
          <w:szCs w:val="24"/>
        </w:rPr>
        <w:t>a cláusula da</w:t>
      </w:r>
      <w:r w:rsidR="00932FDD">
        <w:rPr>
          <w:rFonts w:ascii="Arial" w:hAnsi="Arial" w:cs="Arial"/>
          <w:sz w:val="24"/>
          <w:szCs w:val="24"/>
        </w:rPr>
        <w:t xml:space="preserve"> reserva de jurisdição, faz com que essas não excedam seus limites</w:t>
      </w:r>
      <w:r w:rsidR="00840A73">
        <w:rPr>
          <w:rFonts w:ascii="Arial" w:hAnsi="Arial" w:cs="Arial"/>
          <w:sz w:val="24"/>
          <w:szCs w:val="24"/>
        </w:rPr>
        <w:t xml:space="preserve">, </w:t>
      </w:r>
      <w:r w:rsidR="00896AAC">
        <w:rPr>
          <w:rFonts w:ascii="Arial" w:hAnsi="Arial" w:cs="Arial"/>
          <w:sz w:val="24"/>
          <w:szCs w:val="24"/>
        </w:rPr>
        <w:t xml:space="preserve">mantendo o </w:t>
      </w:r>
      <w:r w:rsidR="00527740">
        <w:rPr>
          <w:rFonts w:ascii="Arial" w:hAnsi="Arial" w:cs="Arial"/>
          <w:sz w:val="24"/>
          <w:szCs w:val="24"/>
        </w:rPr>
        <w:t xml:space="preserve">Poder Legislativo em harmonia com o Poder Judiciário. </w:t>
      </w:r>
      <w:r w:rsidR="00223DFB">
        <w:rPr>
          <w:rFonts w:ascii="Arial" w:hAnsi="Arial" w:cs="Arial"/>
          <w:sz w:val="24"/>
          <w:szCs w:val="24"/>
        </w:rPr>
        <w:t xml:space="preserve">Se assim não fosse, como explica Puccinelli (2012), as atuais Comissões Parlamentares de Inquérito se assemelhariam mais à Comissão Geral de Investigação (CGI), comissão instaurada durante o regime militar no Brasil que desconhecia de limites investigatórios. </w:t>
      </w:r>
    </w:p>
    <w:p w14:paraId="6C58D321" w14:textId="77777777" w:rsidR="00E07F54" w:rsidRPr="00E07F54" w:rsidRDefault="00E07F54" w:rsidP="00E07F54">
      <w:pPr>
        <w:spacing w:after="0" w:line="360" w:lineRule="auto"/>
        <w:ind w:firstLine="1134"/>
        <w:jc w:val="both"/>
        <w:rPr>
          <w:rFonts w:ascii="Arial" w:hAnsi="Arial" w:cs="Arial"/>
          <w:sz w:val="24"/>
          <w:szCs w:val="24"/>
        </w:rPr>
      </w:pPr>
    </w:p>
    <w:p w14:paraId="76445C0D" w14:textId="7BBA16D5" w:rsidR="003E0BC9" w:rsidRDefault="00A405EF" w:rsidP="000148E0">
      <w:pPr>
        <w:pStyle w:val="PargrafodaLista"/>
        <w:numPr>
          <w:ilvl w:val="1"/>
          <w:numId w:val="6"/>
        </w:numPr>
        <w:rPr>
          <w:rFonts w:ascii="Arial" w:hAnsi="Arial" w:cs="Arial"/>
          <w:bCs/>
          <w:sz w:val="24"/>
          <w:szCs w:val="24"/>
        </w:rPr>
      </w:pPr>
      <w:r w:rsidRPr="0070031A">
        <w:rPr>
          <w:rFonts w:ascii="Arial" w:hAnsi="Arial" w:cs="Arial"/>
          <w:bCs/>
          <w:sz w:val="24"/>
          <w:szCs w:val="24"/>
        </w:rPr>
        <w:t xml:space="preserve">  TÉRMINO D</w:t>
      </w:r>
      <w:r w:rsidR="008E3316" w:rsidRPr="0070031A">
        <w:rPr>
          <w:rFonts w:ascii="Arial" w:hAnsi="Arial" w:cs="Arial"/>
          <w:bCs/>
          <w:sz w:val="24"/>
          <w:szCs w:val="24"/>
        </w:rPr>
        <w:t>A</w:t>
      </w:r>
      <w:r w:rsidRPr="0070031A">
        <w:rPr>
          <w:rFonts w:ascii="Arial" w:hAnsi="Arial" w:cs="Arial"/>
          <w:bCs/>
          <w:sz w:val="24"/>
          <w:szCs w:val="24"/>
        </w:rPr>
        <w:t xml:space="preserve">S </w:t>
      </w:r>
      <w:r w:rsidR="008E3316" w:rsidRPr="0070031A">
        <w:rPr>
          <w:rFonts w:ascii="Arial" w:hAnsi="Arial" w:cs="Arial"/>
          <w:bCs/>
          <w:sz w:val="24"/>
          <w:szCs w:val="24"/>
        </w:rPr>
        <w:t>INVESTIGAÇÕES</w:t>
      </w:r>
    </w:p>
    <w:p w14:paraId="2D0AE11E" w14:textId="77777777" w:rsidR="0070031A" w:rsidRPr="0070031A" w:rsidRDefault="0070031A" w:rsidP="0070031A">
      <w:pPr>
        <w:pStyle w:val="PargrafodaLista"/>
        <w:ind w:left="360"/>
        <w:rPr>
          <w:rFonts w:ascii="Arial" w:hAnsi="Arial" w:cs="Arial"/>
          <w:bCs/>
          <w:sz w:val="24"/>
          <w:szCs w:val="24"/>
        </w:rPr>
      </w:pPr>
    </w:p>
    <w:p w14:paraId="0B7ED671" w14:textId="5CE98E37" w:rsidR="008E3316" w:rsidRDefault="008E3316" w:rsidP="008E3316">
      <w:pPr>
        <w:pStyle w:val="PargrafodaLista"/>
        <w:ind w:left="360"/>
        <w:rPr>
          <w:rFonts w:ascii="Arial" w:hAnsi="Arial" w:cs="Arial"/>
          <w:sz w:val="24"/>
          <w:szCs w:val="24"/>
        </w:rPr>
      </w:pPr>
    </w:p>
    <w:p w14:paraId="0701B551" w14:textId="073AECB9" w:rsidR="008E3316" w:rsidRPr="000148E0" w:rsidRDefault="00407047" w:rsidP="00AA5288">
      <w:pPr>
        <w:pStyle w:val="PargrafodaLista"/>
        <w:spacing w:after="0" w:line="360" w:lineRule="auto"/>
        <w:ind w:left="0" w:firstLine="1134"/>
        <w:contextualSpacing w:val="0"/>
        <w:jc w:val="both"/>
        <w:rPr>
          <w:rFonts w:ascii="Arial" w:hAnsi="Arial" w:cs="Arial"/>
          <w:sz w:val="24"/>
          <w:szCs w:val="24"/>
        </w:rPr>
      </w:pPr>
      <w:r>
        <w:rPr>
          <w:rFonts w:ascii="Arial" w:hAnsi="Arial" w:cs="Arial"/>
          <w:sz w:val="24"/>
          <w:szCs w:val="24"/>
        </w:rPr>
        <w:t xml:space="preserve">Após esgotada a finalidade </w:t>
      </w:r>
      <w:r w:rsidR="00574E55">
        <w:rPr>
          <w:rFonts w:ascii="Arial" w:hAnsi="Arial" w:cs="Arial"/>
          <w:sz w:val="24"/>
          <w:szCs w:val="24"/>
        </w:rPr>
        <w:t xml:space="preserve">investigatória dessa comissão, </w:t>
      </w:r>
      <w:r w:rsidR="00D426EA">
        <w:rPr>
          <w:rFonts w:ascii="Arial" w:hAnsi="Arial" w:cs="Arial"/>
          <w:sz w:val="24"/>
          <w:szCs w:val="24"/>
        </w:rPr>
        <w:t>será elaborado um relatório</w:t>
      </w:r>
      <w:r w:rsidR="007102F4">
        <w:rPr>
          <w:rFonts w:ascii="Arial" w:hAnsi="Arial" w:cs="Arial"/>
          <w:sz w:val="24"/>
          <w:szCs w:val="24"/>
        </w:rPr>
        <w:t xml:space="preserve"> final</w:t>
      </w:r>
      <w:r w:rsidR="00D426EA">
        <w:rPr>
          <w:rFonts w:ascii="Arial" w:hAnsi="Arial" w:cs="Arial"/>
          <w:sz w:val="24"/>
          <w:szCs w:val="24"/>
        </w:rPr>
        <w:t xml:space="preserve">, por parte do relator, </w:t>
      </w:r>
      <w:r w:rsidR="00986C6D">
        <w:rPr>
          <w:rFonts w:ascii="Arial" w:hAnsi="Arial" w:cs="Arial"/>
          <w:sz w:val="24"/>
          <w:szCs w:val="24"/>
        </w:rPr>
        <w:t>abarcando</w:t>
      </w:r>
      <w:r w:rsidR="00D426EA">
        <w:rPr>
          <w:rFonts w:ascii="Arial" w:hAnsi="Arial" w:cs="Arial"/>
          <w:sz w:val="24"/>
          <w:szCs w:val="24"/>
        </w:rPr>
        <w:t xml:space="preserve"> todas as provas realizadas durante os trabalhos</w:t>
      </w:r>
      <w:r w:rsidR="003808AF">
        <w:rPr>
          <w:rFonts w:ascii="Arial" w:hAnsi="Arial" w:cs="Arial"/>
          <w:sz w:val="24"/>
          <w:szCs w:val="24"/>
        </w:rPr>
        <w:t xml:space="preserve"> e, no</w:t>
      </w:r>
      <w:r w:rsidR="0001347B">
        <w:rPr>
          <w:rFonts w:ascii="Arial" w:hAnsi="Arial" w:cs="Arial"/>
          <w:sz w:val="24"/>
          <w:szCs w:val="24"/>
        </w:rPr>
        <w:t xml:space="preserve"> seu</w:t>
      </w:r>
      <w:r w:rsidR="003808AF">
        <w:rPr>
          <w:rFonts w:ascii="Arial" w:hAnsi="Arial" w:cs="Arial"/>
          <w:sz w:val="24"/>
          <w:szCs w:val="24"/>
        </w:rPr>
        <w:t xml:space="preserve"> final</w:t>
      </w:r>
      <w:r w:rsidR="00D426EA">
        <w:rPr>
          <w:rFonts w:ascii="Arial" w:hAnsi="Arial" w:cs="Arial"/>
          <w:sz w:val="24"/>
          <w:szCs w:val="24"/>
        </w:rPr>
        <w:t xml:space="preserve">, </w:t>
      </w:r>
      <w:r w:rsidR="007102F4">
        <w:rPr>
          <w:rFonts w:ascii="Arial" w:hAnsi="Arial" w:cs="Arial"/>
          <w:sz w:val="24"/>
          <w:szCs w:val="24"/>
        </w:rPr>
        <w:t xml:space="preserve">as recomendações a serem encaminhadas aos </w:t>
      </w:r>
      <w:r w:rsidR="00E477DB">
        <w:rPr>
          <w:rFonts w:ascii="Arial" w:hAnsi="Arial" w:cs="Arial"/>
          <w:sz w:val="24"/>
          <w:szCs w:val="24"/>
        </w:rPr>
        <w:t xml:space="preserve">órgãos </w:t>
      </w:r>
      <w:r w:rsidR="007102F4">
        <w:rPr>
          <w:rFonts w:ascii="Arial" w:hAnsi="Arial" w:cs="Arial"/>
          <w:sz w:val="24"/>
          <w:szCs w:val="24"/>
        </w:rPr>
        <w:t>envolvidos para que possam tomar as medidas cabíveis</w:t>
      </w:r>
      <w:r w:rsidR="00E46623">
        <w:rPr>
          <w:rFonts w:ascii="Arial" w:hAnsi="Arial" w:cs="Arial"/>
          <w:sz w:val="24"/>
          <w:szCs w:val="24"/>
        </w:rPr>
        <w:t xml:space="preserve">. </w:t>
      </w:r>
      <w:r w:rsidR="0001347B">
        <w:rPr>
          <w:rFonts w:ascii="Arial" w:hAnsi="Arial" w:cs="Arial"/>
          <w:sz w:val="24"/>
          <w:szCs w:val="24"/>
        </w:rPr>
        <w:t xml:space="preserve">No caso de existência de crimes, irregularidade ou atos ilícitos, será o relatório enviado ao Ministério Público. </w:t>
      </w:r>
    </w:p>
    <w:p w14:paraId="1701132B" w14:textId="0AA4A63C" w:rsidR="00691E68" w:rsidRDefault="0001347B" w:rsidP="00AA5288">
      <w:pPr>
        <w:tabs>
          <w:tab w:val="left" w:pos="3195"/>
        </w:tabs>
        <w:spacing w:after="0" w:line="360" w:lineRule="auto"/>
        <w:ind w:firstLine="1134"/>
        <w:jc w:val="both"/>
        <w:rPr>
          <w:rFonts w:ascii="Arial" w:hAnsi="Arial" w:cs="Arial"/>
          <w:sz w:val="24"/>
          <w:szCs w:val="24"/>
        </w:rPr>
      </w:pPr>
      <w:r>
        <w:rPr>
          <w:rFonts w:ascii="Arial" w:hAnsi="Arial" w:cs="Arial"/>
          <w:sz w:val="24"/>
          <w:szCs w:val="24"/>
        </w:rPr>
        <w:t>Dessa forma</w:t>
      </w:r>
      <w:r w:rsidR="00D426EA">
        <w:rPr>
          <w:rFonts w:ascii="Arial" w:hAnsi="Arial" w:cs="Arial"/>
          <w:sz w:val="24"/>
          <w:szCs w:val="24"/>
        </w:rPr>
        <w:t>, a CPI chega ao seu fim mediante a apresentação do relatório final.</w:t>
      </w:r>
      <w:r w:rsidR="000C48F6">
        <w:rPr>
          <w:rFonts w:ascii="Arial" w:hAnsi="Arial" w:cs="Arial"/>
          <w:sz w:val="24"/>
          <w:szCs w:val="24"/>
        </w:rPr>
        <w:t xml:space="preserve"> </w:t>
      </w:r>
      <w:r w:rsidR="001B028B">
        <w:rPr>
          <w:rFonts w:ascii="Arial" w:hAnsi="Arial" w:cs="Arial"/>
          <w:sz w:val="24"/>
          <w:szCs w:val="24"/>
        </w:rPr>
        <w:t>Existem, todavia,</w:t>
      </w:r>
      <w:r w:rsidR="00691E68">
        <w:rPr>
          <w:rFonts w:ascii="Arial" w:hAnsi="Arial" w:cs="Arial"/>
          <w:sz w:val="24"/>
          <w:szCs w:val="24"/>
        </w:rPr>
        <w:t xml:space="preserve"> controvérsias </w:t>
      </w:r>
      <w:r w:rsidR="00A05328">
        <w:rPr>
          <w:rFonts w:ascii="Arial" w:hAnsi="Arial" w:cs="Arial"/>
          <w:sz w:val="24"/>
          <w:szCs w:val="24"/>
        </w:rPr>
        <w:t>entre doutrina</w:t>
      </w:r>
      <w:r w:rsidR="00A55AF5">
        <w:rPr>
          <w:rFonts w:ascii="Arial" w:hAnsi="Arial" w:cs="Arial"/>
          <w:sz w:val="24"/>
          <w:szCs w:val="24"/>
        </w:rPr>
        <w:t>dores</w:t>
      </w:r>
      <w:r w:rsidR="00A05328">
        <w:rPr>
          <w:rFonts w:ascii="Arial" w:hAnsi="Arial" w:cs="Arial"/>
          <w:sz w:val="24"/>
          <w:szCs w:val="24"/>
        </w:rPr>
        <w:t xml:space="preserve"> acerca da tramitação do relatório final, sendo ele, atualmente, apenas votado entre os membros da Comissão Parlamentar de Inquérito, sem ser submetido à apreciação do Plenário</w:t>
      </w:r>
      <w:r w:rsidR="00FF1274">
        <w:rPr>
          <w:rFonts w:ascii="Arial" w:hAnsi="Arial" w:cs="Arial"/>
          <w:sz w:val="24"/>
          <w:szCs w:val="24"/>
        </w:rPr>
        <w:t xml:space="preserve">, além disso, discute-se </w:t>
      </w:r>
      <w:r w:rsidR="00651F95">
        <w:rPr>
          <w:rFonts w:ascii="Arial" w:hAnsi="Arial" w:cs="Arial"/>
          <w:sz w:val="24"/>
          <w:szCs w:val="24"/>
        </w:rPr>
        <w:t xml:space="preserve">se cada </w:t>
      </w:r>
      <w:r w:rsidR="00C5471C">
        <w:rPr>
          <w:rFonts w:ascii="Arial" w:hAnsi="Arial" w:cs="Arial"/>
          <w:sz w:val="24"/>
          <w:szCs w:val="24"/>
        </w:rPr>
        <w:t>CPI deve concluir em projeto de resolução, como dita o artigo 5º da Lei 1.579/52.</w:t>
      </w:r>
      <w:r w:rsidR="0027415C">
        <w:rPr>
          <w:rFonts w:ascii="Arial" w:hAnsi="Arial" w:cs="Arial"/>
          <w:sz w:val="24"/>
          <w:szCs w:val="24"/>
        </w:rPr>
        <w:t xml:space="preserve"> Todavia, como explica Salgado (2001), apenas conclui-se por projeto de resolução caso a matéria inclua-se na competência de disciplina privativa da Casa Legislativa. E tendo também em vista as variedades de conclusões que </w:t>
      </w:r>
      <w:proofErr w:type="gramStart"/>
      <w:r w:rsidR="0027415C">
        <w:rPr>
          <w:rFonts w:ascii="Arial" w:hAnsi="Arial" w:cs="Arial"/>
          <w:sz w:val="24"/>
          <w:szCs w:val="24"/>
        </w:rPr>
        <w:t>pode-se</w:t>
      </w:r>
      <w:proofErr w:type="gramEnd"/>
      <w:r w:rsidR="0027415C">
        <w:rPr>
          <w:rFonts w:ascii="Arial" w:hAnsi="Arial" w:cs="Arial"/>
          <w:sz w:val="24"/>
          <w:szCs w:val="24"/>
        </w:rPr>
        <w:t xml:space="preserve"> chegar mediante uma </w:t>
      </w:r>
      <w:r w:rsidR="00C358AA">
        <w:rPr>
          <w:rFonts w:ascii="Arial" w:hAnsi="Arial" w:cs="Arial"/>
          <w:sz w:val="24"/>
          <w:szCs w:val="24"/>
        </w:rPr>
        <w:t>comissão parlamentar de inquérito</w:t>
      </w:r>
      <w:r w:rsidR="0027415C">
        <w:rPr>
          <w:rFonts w:ascii="Arial" w:hAnsi="Arial" w:cs="Arial"/>
          <w:sz w:val="24"/>
          <w:szCs w:val="24"/>
        </w:rPr>
        <w:t xml:space="preserve">, seria complexo restringir as medidas e recomendações a serem tomadas pela comissão, podendo isso afetar diretamente sua efetividade. </w:t>
      </w:r>
      <w:r w:rsidR="00C5471C">
        <w:rPr>
          <w:rFonts w:ascii="Arial" w:hAnsi="Arial" w:cs="Arial"/>
          <w:sz w:val="24"/>
          <w:szCs w:val="24"/>
        </w:rPr>
        <w:t xml:space="preserve"> </w:t>
      </w:r>
    </w:p>
    <w:p w14:paraId="5F4664BC" w14:textId="77777777" w:rsidR="00AB37F7" w:rsidRDefault="00D15A9B" w:rsidP="00286E6A">
      <w:pPr>
        <w:tabs>
          <w:tab w:val="left" w:pos="3195"/>
        </w:tabs>
        <w:spacing w:before="240" w:after="0" w:line="360" w:lineRule="auto"/>
        <w:ind w:firstLine="1134"/>
        <w:jc w:val="both"/>
        <w:rPr>
          <w:rFonts w:ascii="Arial" w:hAnsi="Arial" w:cs="Arial"/>
          <w:sz w:val="24"/>
          <w:szCs w:val="24"/>
        </w:rPr>
      </w:pPr>
      <w:r>
        <w:rPr>
          <w:rFonts w:ascii="Arial" w:hAnsi="Arial" w:cs="Arial"/>
          <w:sz w:val="24"/>
          <w:szCs w:val="24"/>
        </w:rPr>
        <w:lastRenderedPageBreak/>
        <w:t>Quanto à tramitação do relatório final prevista nos regimentos internos</w:t>
      </w:r>
      <w:r w:rsidR="00856526">
        <w:rPr>
          <w:rFonts w:ascii="Arial" w:hAnsi="Arial" w:cs="Arial"/>
          <w:sz w:val="24"/>
          <w:szCs w:val="24"/>
        </w:rPr>
        <w:t xml:space="preserve"> das Casas do Congresso Nacional, </w:t>
      </w:r>
      <w:r w:rsidR="001B210C">
        <w:rPr>
          <w:rFonts w:ascii="Arial" w:hAnsi="Arial" w:cs="Arial"/>
          <w:sz w:val="24"/>
          <w:szCs w:val="24"/>
        </w:rPr>
        <w:t xml:space="preserve">pode-se dizer que o assunto é tratado de forma </w:t>
      </w:r>
      <w:r w:rsidR="00506960">
        <w:rPr>
          <w:rFonts w:ascii="Arial" w:hAnsi="Arial" w:cs="Arial"/>
          <w:sz w:val="24"/>
          <w:szCs w:val="24"/>
        </w:rPr>
        <w:t xml:space="preserve">minuciosa. Por exemplo, o Regimento Interno do Senado Federal, que dedica ao assunto dois artigos, sendo eles: </w:t>
      </w:r>
    </w:p>
    <w:p w14:paraId="437373B9" w14:textId="77777777" w:rsidR="008F7882" w:rsidRDefault="00AB37F7" w:rsidP="009D49FA">
      <w:pPr>
        <w:tabs>
          <w:tab w:val="left" w:pos="3195"/>
        </w:tabs>
        <w:spacing w:before="240" w:line="240" w:lineRule="auto"/>
        <w:ind w:left="2268"/>
        <w:jc w:val="both"/>
        <w:rPr>
          <w:rFonts w:ascii="Arial" w:hAnsi="Arial" w:cs="Arial"/>
          <w:sz w:val="20"/>
          <w:szCs w:val="20"/>
        </w:rPr>
      </w:pPr>
      <w:r w:rsidRPr="008F7882">
        <w:rPr>
          <w:rFonts w:ascii="Arial" w:hAnsi="Arial" w:cs="Arial"/>
          <w:sz w:val="20"/>
          <w:szCs w:val="20"/>
        </w:rPr>
        <w:t xml:space="preserve">Art. 150. Ao término de seus trabalhos, a comissão parlamentar de inquérito enviará à Mesa, para conhecimento do Plenário, seu relatório e conclusões. </w:t>
      </w:r>
    </w:p>
    <w:p w14:paraId="7DF0A71B" w14:textId="77777777" w:rsidR="008F7882" w:rsidRDefault="00AB37F7" w:rsidP="009D49FA">
      <w:pPr>
        <w:tabs>
          <w:tab w:val="left" w:pos="3195"/>
        </w:tabs>
        <w:spacing w:line="240" w:lineRule="auto"/>
        <w:ind w:left="2268"/>
        <w:jc w:val="both"/>
        <w:rPr>
          <w:rFonts w:ascii="Arial" w:hAnsi="Arial" w:cs="Arial"/>
          <w:sz w:val="20"/>
          <w:szCs w:val="20"/>
        </w:rPr>
      </w:pPr>
      <w:r w:rsidRPr="008F7882">
        <w:rPr>
          <w:rFonts w:ascii="Arial" w:hAnsi="Arial" w:cs="Arial"/>
          <w:sz w:val="20"/>
          <w:szCs w:val="20"/>
        </w:rPr>
        <w:t xml:space="preserve">§ 1º A comissão poderá concluir seu relatório por projeto de resolução se o Senado for competente para deliberar a respeito. </w:t>
      </w:r>
    </w:p>
    <w:p w14:paraId="1BD4FBFA" w14:textId="77777777" w:rsidR="008F7882" w:rsidRDefault="00AB37F7" w:rsidP="009D49FA">
      <w:pPr>
        <w:tabs>
          <w:tab w:val="left" w:pos="3195"/>
        </w:tabs>
        <w:spacing w:line="240" w:lineRule="auto"/>
        <w:ind w:left="2268"/>
        <w:jc w:val="both"/>
        <w:rPr>
          <w:rFonts w:ascii="Arial" w:hAnsi="Arial" w:cs="Arial"/>
          <w:sz w:val="20"/>
          <w:szCs w:val="20"/>
        </w:rPr>
      </w:pPr>
      <w:r w:rsidRPr="008F7882">
        <w:rPr>
          <w:rFonts w:ascii="Arial" w:hAnsi="Arial" w:cs="Arial"/>
          <w:sz w:val="20"/>
          <w:szCs w:val="20"/>
        </w:rPr>
        <w:t xml:space="preserve">§ 2º Sendo diversos os fatos objeto de inquérito, a comissão dirá, em separado, sobre cada um, podendo fazê-lo antes mesmo de finda a investigação dos demais. </w:t>
      </w:r>
    </w:p>
    <w:p w14:paraId="425DF027" w14:textId="1447A6C1" w:rsidR="00D15A9B" w:rsidRPr="008F7882" w:rsidRDefault="00AB37F7" w:rsidP="009D49FA">
      <w:pPr>
        <w:tabs>
          <w:tab w:val="left" w:pos="3195"/>
        </w:tabs>
        <w:spacing w:before="240" w:line="240" w:lineRule="auto"/>
        <w:ind w:left="2268"/>
        <w:jc w:val="both"/>
        <w:rPr>
          <w:rFonts w:ascii="Arial" w:hAnsi="Arial" w:cs="Arial"/>
          <w:sz w:val="20"/>
          <w:szCs w:val="20"/>
        </w:rPr>
      </w:pPr>
      <w:r w:rsidRPr="008F7882">
        <w:rPr>
          <w:rFonts w:ascii="Arial" w:hAnsi="Arial" w:cs="Arial"/>
          <w:sz w:val="20"/>
          <w:szCs w:val="20"/>
        </w:rPr>
        <w:t>Art. 151. A comissão parlamentar de inquérito encaminhará suas conclusões, se for o caso, ao Ministério Público, para que promova a responsabilidade civil ou criminal dos infratores.</w:t>
      </w:r>
    </w:p>
    <w:p w14:paraId="66B87422" w14:textId="1835580D" w:rsidR="0059199B" w:rsidRDefault="00AA6BBA" w:rsidP="00286E6A">
      <w:pPr>
        <w:tabs>
          <w:tab w:val="left" w:pos="3195"/>
        </w:tabs>
        <w:spacing w:before="240" w:after="0" w:line="360" w:lineRule="auto"/>
        <w:ind w:firstLine="1134"/>
        <w:jc w:val="both"/>
        <w:rPr>
          <w:rFonts w:ascii="Arial" w:hAnsi="Arial" w:cs="Arial"/>
          <w:sz w:val="24"/>
          <w:szCs w:val="24"/>
        </w:rPr>
      </w:pPr>
      <w:r>
        <w:rPr>
          <w:rFonts w:ascii="Arial" w:hAnsi="Arial" w:cs="Arial"/>
          <w:sz w:val="24"/>
          <w:szCs w:val="24"/>
        </w:rPr>
        <w:t>Percebe-se</w:t>
      </w:r>
      <w:r w:rsidR="00563B84">
        <w:rPr>
          <w:rFonts w:ascii="Arial" w:hAnsi="Arial" w:cs="Arial"/>
          <w:sz w:val="24"/>
          <w:szCs w:val="24"/>
        </w:rPr>
        <w:t>, também,</w:t>
      </w:r>
      <w:r>
        <w:rPr>
          <w:rFonts w:ascii="Arial" w:hAnsi="Arial" w:cs="Arial"/>
          <w:sz w:val="24"/>
          <w:szCs w:val="24"/>
        </w:rPr>
        <w:t xml:space="preserve"> que o artigo 150, § 1° alude </w:t>
      </w:r>
      <w:r w:rsidR="00563B84">
        <w:rPr>
          <w:rFonts w:ascii="Arial" w:hAnsi="Arial" w:cs="Arial"/>
          <w:sz w:val="24"/>
          <w:szCs w:val="24"/>
        </w:rPr>
        <w:t xml:space="preserve">ao artigo 5° da Lei 1.579/52. </w:t>
      </w:r>
    </w:p>
    <w:p w14:paraId="517FB281" w14:textId="05D43D3C" w:rsidR="002C072D" w:rsidRDefault="002C072D" w:rsidP="00AA5288">
      <w:pPr>
        <w:tabs>
          <w:tab w:val="left" w:pos="3195"/>
        </w:tabs>
        <w:spacing w:after="0" w:line="360" w:lineRule="auto"/>
        <w:ind w:firstLine="1134"/>
        <w:jc w:val="both"/>
        <w:rPr>
          <w:rFonts w:ascii="Arial" w:hAnsi="Arial" w:cs="Arial"/>
          <w:sz w:val="24"/>
          <w:szCs w:val="24"/>
        </w:rPr>
      </w:pPr>
      <w:r>
        <w:rPr>
          <w:rFonts w:ascii="Arial" w:hAnsi="Arial" w:cs="Arial"/>
          <w:sz w:val="24"/>
          <w:szCs w:val="24"/>
        </w:rPr>
        <w:t>No mesmo viés segue o Regimento Interno da Câmara dos Deputados, tratando da matéria em seu artigo 37 e incisos:</w:t>
      </w:r>
      <w:r w:rsidR="00280D2B">
        <w:rPr>
          <w:rFonts w:ascii="Arial" w:hAnsi="Arial" w:cs="Arial"/>
          <w:sz w:val="24"/>
          <w:szCs w:val="24"/>
        </w:rPr>
        <w:t xml:space="preserve"> </w:t>
      </w:r>
    </w:p>
    <w:p w14:paraId="4858BD8C" w14:textId="77777777" w:rsidR="00EF22A6"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Art. 37. Ao termo dos trabalhos a Comissão apresentará relatório circunstanciado, com suas conclusões, que será publicado no Diário da Câmara dos Deputados e encaminhado:</w:t>
      </w:r>
    </w:p>
    <w:p w14:paraId="4E252476" w14:textId="77777777" w:rsidR="00EF22A6"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 xml:space="preserve"> I - </w:t>
      </w:r>
      <w:proofErr w:type="gramStart"/>
      <w:r w:rsidRPr="00FC25BE">
        <w:rPr>
          <w:rFonts w:ascii="Arial" w:hAnsi="Arial" w:cs="Arial"/>
          <w:sz w:val="20"/>
          <w:szCs w:val="20"/>
        </w:rPr>
        <w:t>à</w:t>
      </w:r>
      <w:proofErr w:type="gramEnd"/>
      <w:r w:rsidRPr="00FC25BE">
        <w:rPr>
          <w:rFonts w:ascii="Arial" w:hAnsi="Arial" w:cs="Arial"/>
          <w:sz w:val="20"/>
          <w:szCs w:val="20"/>
        </w:rPr>
        <w:t xml:space="preserve"> Mesa, para as providências de alçada desta ou do Plenário, oferecendo, conforme o caso, projeto de lei, de decreto legislativo ou de resolução, ou indicação, que será incluída em Ordem do Dia dentro de cinco sessões; </w:t>
      </w:r>
    </w:p>
    <w:p w14:paraId="1F916469" w14:textId="77777777" w:rsidR="00EF22A6"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 xml:space="preserve">II - </w:t>
      </w:r>
      <w:proofErr w:type="gramStart"/>
      <w:r w:rsidRPr="00FC25BE">
        <w:rPr>
          <w:rFonts w:ascii="Arial" w:hAnsi="Arial" w:cs="Arial"/>
          <w:sz w:val="20"/>
          <w:szCs w:val="20"/>
        </w:rPr>
        <w:t>ao</w:t>
      </w:r>
      <w:proofErr w:type="gramEnd"/>
      <w:r w:rsidRPr="00FC25BE">
        <w:rPr>
          <w:rFonts w:ascii="Arial" w:hAnsi="Arial" w:cs="Arial"/>
          <w:sz w:val="20"/>
          <w:szCs w:val="20"/>
        </w:rPr>
        <w:t xml:space="preserve"> Ministério Público ou à Advocacia-Geral da União, com a cópia da documentação, para que promovam a responsabilidade civil ou criminal por infrações apuradas e adotem outras medidas decorrentes de suas funções institucionais;</w:t>
      </w:r>
    </w:p>
    <w:p w14:paraId="6D77DF30" w14:textId="77777777" w:rsidR="00EF22A6"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 xml:space="preserve"> III - ao Poder Executivo, para adotar as providências saneadoras de caráter disciplinar e administrativo decorrentes do art. 37, §§ 2º a 6º, da Constituição Federal, e demais dispositivos constitucionais e legais aplicáveis, assinalando prazo hábil para seu cumprimento; </w:t>
      </w:r>
    </w:p>
    <w:p w14:paraId="40CAD40F" w14:textId="77777777" w:rsidR="00EF22A6"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 xml:space="preserve">IV - </w:t>
      </w:r>
      <w:proofErr w:type="gramStart"/>
      <w:r w:rsidRPr="00FC25BE">
        <w:rPr>
          <w:rFonts w:ascii="Arial" w:hAnsi="Arial" w:cs="Arial"/>
          <w:sz w:val="20"/>
          <w:szCs w:val="20"/>
        </w:rPr>
        <w:t>à</w:t>
      </w:r>
      <w:proofErr w:type="gramEnd"/>
      <w:r w:rsidRPr="00FC25BE">
        <w:rPr>
          <w:rFonts w:ascii="Arial" w:hAnsi="Arial" w:cs="Arial"/>
          <w:sz w:val="20"/>
          <w:szCs w:val="20"/>
        </w:rPr>
        <w:t xml:space="preserve"> Comissão Permanente que tenha maior pertinência com a matéria, à qual incumbirá fiscalizar o atendimento do prescrito no inciso anterior; </w:t>
      </w:r>
    </w:p>
    <w:p w14:paraId="302DB5C8" w14:textId="77777777" w:rsidR="00282EE9"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 xml:space="preserve">V - </w:t>
      </w:r>
      <w:proofErr w:type="gramStart"/>
      <w:r w:rsidRPr="00FC25BE">
        <w:rPr>
          <w:rFonts w:ascii="Arial" w:hAnsi="Arial" w:cs="Arial"/>
          <w:sz w:val="20"/>
          <w:szCs w:val="20"/>
        </w:rPr>
        <w:t>à</w:t>
      </w:r>
      <w:proofErr w:type="gramEnd"/>
      <w:r w:rsidRPr="00FC25BE">
        <w:rPr>
          <w:rFonts w:ascii="Arial" w:hAnsi="Arial" w:cs="Arial"/>
          <w:sz w:val="20"/>
          <w:szCs w:val="20"/>
        </w:rPr>
        <w:t xml:space="preserve"> Comissão Mista Permanente de que trata o art. 166, § 1º, da Constituição Federal, e ao Tribunal de Contas da União, para as providências previstas no art. 71 da mesma Carta. </w:t>
      </w:r>
    </w:p>
    <w:p w14:paraId="3A3DD361" w14:textId="64F899B6" w:rsidR="00280D2B" w:rsidRPr="00FC25BE" w:rsidRDefault="00FC25BE" w:rsidP="009D49FA">
      <w:pPr>
        <w:tabs>
          <w:tab w:val="left" w:pos="3195"/>
        </w:tabs>
        <w:spacing w:line="240" w:lineRule="auto"/>
        <w:ind w:left="2268"/>
        <w:jc w:val="both"/>
        <w:rPr>
          <w:rFonts w:ascii="Arial" w:hAnsi="Arial" w:cs="Arial"/>
          <w:sz w:val="20"/>
          <w:szCs w:val="20"/>
        </w:rPr>
      </w:pPr>
      <w:r w:rsidRPr="00FC25BE">
        <w:rPr>
          <w:rFonts w:ascii="Arial" w:hAnsi="Arial" w:cs="Arial"/>
          <w:sz w:val="20"/>
          <w:szCs w:val="20"/>
        </w:rPr>
        <w:t>Parágrafo único. Nos casos dos incisos II, III e V, a remessa será feita pelo Presidente da Câmara, no prazo de cinco sessões.</w:t>
      </w:r>
    </w:p>
    <w:p w14:paraId="02B76ADB" w14:textId="70BCBCDD" w:rsidR="004709E3" w:rsidRDefault="00282EE9" w:rsidP="00AA5288">
      <w:pPr>
        <w:tabs>
          <w:tab w:val="left" w:pos="3195"/>
        </w:tabs>
        <w:spacing w:after="0" w:line="360" w:lineRule="auto"/>
        <w:ind w:firstLine="1134"/>
        <w:jc w:val="both"/>
        <w:rPr>
          <w:rFonts w:ascii="Arial" w:hAnsi="Arial" w:cs="Arial"/>
          <w:sz w:val="24"/>
          <w:szCs w:val="24"/>
        </w:rPr>
      </w:pPr>
      <w:r>
        <w:rPr>
          <w:rFonts w:ascii="Arial" w:hAnsi="Arial" w:cs="Arial"/>
          <w:sz w:val="24"/>
          <w:szCs w:val="24"/>
        </w:rPr>
        <w:lastRenderedPageBreak/>
        <w:t xml:space="preserve">Abrangendo de forma mais completa o assunto, o </w:t>
      </w:r>
      <w:r w:rsidR="0034610D">
        <w:rPr>
          <w:rFonts w:ascii="Arial" w:hAnsi="Arial" w:cs="Arial"/>
          <w:sz w:val="24"/>
          <w:szCs w:val="24"/>
        </w:rPr>
        <w:t xml:space="preserve">Regimento Interno da Câmara dos Deputados </w:t>
      </w:r>
      <w:r w:rsidR="00A03294">
        <w:rPr>
          <w:rFonts w:ascii="Arial" w:hAnsi="Arial" w:cs="Arial"/>
          <w:sz w:val="24"/>
          <w:szCs w:val="24"/>
        </w:rPr>
        <w:t xml:space="preserve">determina um leque maior de possibilidades a serem tomadas </w:t>
      </w:r>
      <w:r w:rsidR="00F30DBD">
        <w:rPr>
          <w:rFonts w:ascii="Arial" w:hAnsi="Arial" w:cs="Arial"/>
          <w:sz w:val="24"/>
          <w:szCs w:val="24"/>
        </w:rPr>
        <w:t>pelo relatório final</w:t>
      </w:r>
      <w:r w:rsidR="001434BF">
        <w:rPr>
          <w:rFonts w:ascii="Arial" w:hAnsi="Arial" w:cs="Arial"/>
          <w:sz w:val="24"/>
          <w:szCs w:val="24"/>
        </w:rPr>
        <w:t xml:space="preserve"> da CPI após o término dos trabalhos. </w:t>
      </w:r>
    </w:p>
    <w:p w14:paraId="77CE89D5" w14:textId="1623EC7F" w:rsidR="00E07F54" w:rsidRDefault="000C48F6" w:rsidP="00C760F9">
      <w:pPr>
        <w:tabs>
          <w:tab w:val="left" w:pos="3195"/>
        </w:tabs>
        <w:spacing w:after="0" w:line="360" w:lineRule="auto"/>
        <w:ind w:firstLine="1134"/>
        <w:jc w:val="both"/>
        <w:rPr>
          <w:rFonts w:ascii="Arial" w:hAnsi="Arial" w:cs="Arial"/>
          <w:sz w:val="24"/>
          <w:szCs w:val="24"/>
        </w:rPr>
      </w:pPr>
      <w:r>
        <w:rPr>
          <w:rFonts w:ascii="Arial" w:hAnsi="Arial" w:cs="Arial"/>
          <w:sz w:val="24"/>
          <w:szCs w:val="24"/>
        </w:rPr>
        <w:t xml:space="preserve">Por fim, existem ainda controvérsias quanto </w:t>
      </w:r>
      <w:r w:rsidR="00E624D0">
        <w:rPr>
          <w:rFonts w:ascii="Arial" w:hAnsi="Arial" w:cs="Arial"/>
          <w:sz w:val="24"/>
          <w:szCs w:val="24"/>
        </w:rPr>
        <w:t xml:space="preserve">à remessa do relatório final ao Ministério </w:t>
      </w:r>
      <w:r w:rsidR="00A1095A">
        <w:rPr>
          <w:rFonts w:ascii="Arial" w:hAnsi="Arial" w:cs="Arial"/>
          <w:sz w:val="24"/>
          <w:szCs w:val="24"/>
        </w:rPr>
        <w:t>P</w:t>
      </w:r>
      <w:r w:rsidR="007A646C">
        <w:rPr>
          <w:rFonts w:ascii="Arial" w:hAnsi="Arial" w:cs="Arial"/>
          <w:sz w:val="24"/>
          <w:szCs w:val="24"/>
        </w:rPr>
        <w:t xml:space="preserve">úblico. Do ponto de vista </w:t>
      </w:r>
      <w:proofErr w:type="gramStart"/>
      <w:r w:rsidR="007A646C">
        <w:rPr>
          <w:rFonts w:ascii="Arial" w:hAnsi="Arial" w:cs="Arial"/>
          <w:sz w:val="24"/>
          <w:szCs w:val="24"/>
        </w:rPr>
        <w:t>de Baracho</w:t>
      </w:r>
      <w:proofErr w:type="gramEnd"/>
      <w:r w:rsidR="007A646C">
        <w:rPr>
          <w:rFonts w:ascii="Arial" w:hAnsi="Arial" w:cs="Arial"/>
          <w:sz w:val="24"/>
          <w:szCs w:val="24"/>
        </w:rPr>
        <w:t xml:space="preserve"> (2001), tendo em vista que o texto constitucional confere às CPIs poderes “próprios das autoridades judiciais” para fins investigatórios, </w:t>
      </w:r>
      <w:r w:rsidR="007114CC">
        <w:rPr>
          <w:rFonts w:ascii="Arial" w:hAnsi="Arial" w:cs="Arial"/>
          <w:sz w:val="24"/>
          <w:szCs w:val="24"/>
        </w:rPr>
        <w:t xml:space="preserve">deve a Comissão obedecer o disposto no artigo 40 do Código de Processo Penal, dispondo esse que tribunais ou juízes, quando diante de provas da existência de crimes de ação pública, remeterão os documentos ao Ministério Público para que seja </w:t>
      </w:r>
      <w:r w:rsidR="00EB4D79">
        <w:rPr>
          <w:rFonts w:ascii="Arial" w:hAnsi="Arial" w:cs="Arial"/>
          <w:sz w:val="24"/>
          <w:szCs w:val="24"/>
        </w:rPr>
        <w:t xml:space="preserve">oferecida a denúncia. </w:t>
      </w:r>
      <w:r w:rsidR="00F21F3C">
        <w:rPr>
          <w:rFonts w:ascii="Arial" w:hAnsi="Arial" w:cs="Arial"/>
          <w:sz w:val="24"/>
          <w:szCs w:val="24"/>
        </w:rPr>
        <w:tab/>
      </w:r>
    </w:p>
    <w:p w14:paraId="7B3482B3" w14:textId="77777777" w:rsidR="00C760F9" w:rsidRDefault="00C760F9" w:rsidP="00C760F9">
      <w:pPr>
        <w:tabs>
          <w:tab w:val="left" w:pos="3195"/>
        </w:tabs>
        <w:spacing w:after="0" w:line="360" w:lineRule="auto"/>
        <w:ind w:firstLine="1134"/>
        <w:jc w:val="both"/>
        <w:rPr>
          <w:rFonts w:ascii="Arial" w:hAnsi="Arial" w:cs="Arial"/>
          <w:sz w:val="24"/>
          <w:szCs w:val="24"/>
        </w:rPr>
      </w:pPr>
    </w:p>
    <w:p w14:paraId="656D5D57" w14:textId="77777777" w:rsidR="00A534C3" w:rsidRDefault="00A534C3" w:rsidP="00993EE6">
      <w:pPr>
        <w:jc w:val="center"/>
        <w:rPr>
          <w:rFonts w:ascii="Arial" w:hAnsi="Arial" w:cs="Arial"/>
          <w:b/>
          <w:bCs/>
          <w:sz w:val="24"/>
          <w:szCs w:val="24"/>
        </w:rPr>
      </w:pPr>
    </w:p>
    <w:p w14:paraId="103CB1E4" w14:textId="77777777" w:rsidR="00A534C3" w:rsidRDefault="00A534C3" w:rsidP="00993EE6">
      <w:pPr>
        <w:jc w:val="center"/>
        <w:rPr>
          <w:rFonts w:ascii="Arial" w:hAnsi="Arial" w:cs="Arial"/>
          <w:b/>
          <w:bCs/>
          <w:sz w:val="24"/>
          <w:szCs w:val="24"/>
        </w:rPr>
      </w:pPr>
    </w:p>
    <w:p w14:paraId="1FF12660" w14:textId="77049462" w:rsidR="00A534C3" w:rsidRDefault="00A534C3" w:rsidP="76AF3344">
      <w:pPr>
        <w:jc w:val="center"/>
        <w:rPr>
          <w:rFonts w:ascii="Arial" w:hAnsi="Arial" w:cs="Arial"/>
          <w:b/>
          <w:bCs/>
          <w:sz w:val="24"/>
          <w:szCs w:val="24"/>
        </w:rPr>
      </w:pPr>
    </w:p>
    <w:p w14:paraId="2972BD43" w14:textId="77777777" w:rsidR="00A534C3" w:rsidRDefault="00A534C3" w:rsidP="00536982">
      <w:pPr>
        <w:rPr>
          <w:rFonts w:ascii="Arial" w:hAnsi="Arial" w:cs="Arial"/>
          <w:b/>
          <w:bCs/>
          <w:sz w:val="24"/>
          <w:szCs w:val="24"/>
        </w:rPr>
      </w:pPr>
    </w:p>
    <w:p w14:paraId="1B71942C" w14:textId="77777777" w:rsidR="00A534C3" w:rsidRDefault="00A534C3" w:rsidP="00993EE6">
      <w:pPr>
        <w:jc w:val="center"/>
        <w:rPr>
          <w:rFonts w:ascii="Arial" w:hAnsi="Arial" w:cs="Arial"/>
          <w:b/>
          <w:bCs/>
          <w:sz w:val="24"/>
          <w:szCs w:val="24"/>
        </w:rPr>
      </w:pPr>
    </w:p>
    <w:p w14:paraId="207D5600" w14:textId="150FDFC2" w:rsidR="00A534C3" w:rsidRDefault="00A534C3" w:rsidP="00993EE6">
      <w:pPr>
        <w:jc w:val="center"/>
        <w:rPr>
          <w:rFonts w:ascii="Arial" w:hAnsi="Arial" w:cs="Arial"/>
          <w:b/>
          <w:bCs/>
          <w:sz w:val="24"/>
          <w:szCs w:val="24"/>
        </w:rPr>
      </w:pPr>
    </w:p>
    <w:p w14:paraId="1D07C309" w14:textId="4A1F07B3" w:rsidR="00121181" w:rsidRDefault="00121181" w:rsidP="00993EE6">
      <w:pPr>
        <w:jc w:val="center"/>
        <w:rPr>
          <w:rFonts w:ascii="Arial" w:hAnsi="Arial" w:cs="Arial"/>
          <w:b/>
          <w:bCs/>
          <w:sz w:val="24"/>
          <w:szCs w:val="24"/>
        </w:rPr>
      </w:pPr>
    </w:p>
    <w:p w14:paraId="23773206" w14:textId="53EAE3E5" w:rsidR="00121181" w:rsidRDefault="00121181" w:rsidP="00993EE6">
      <w:pPr>
        <w:jc w:val="center"/>
        <w:rPr>
          <w:rFonts w:ascii="Arial" w:hAnsi="Arial" w:cs="Arial"/>
          <w:b/>
          <w:bCs/>
          <w:sz w:val="24"/>
          <w:szCs w:val="24"/>
        </w:rPr>
      </w:pPr>
    </w:p>
    <w:p w14:paraId="7535ADCB" w14:textId="55581D83" w:rsidR="00121181" w:rsidRDefault="00121181" w:rsidP="00993EE6">
      <w:pPr>
        <w:jc w:val="center"/>
        <w:rPr>
          <w:rFonts w:ascii="Arial" w:hAnsi="Arial" w:cs="Arial"/>
          <w:b/>
          <w:bCs/>
          <w:sz w:val="24"/>
          <w:szCs w:val="24"/>
        </w:rPr>
      </w:pPr>
    </w:p>
    <w:p w14:paraId="307116CA" w14:textId="15D66EB1" w:rsidR="00121181" w:rsidRDefault="00121181" w:rsidP="00993EE6">
      <w:pPr>
        <w:jc w:val="center"/>
        <w:rPr>
          <w:rFonts w:ascii="Arial" w:hAnsi="Arial" w:cs="Arial"/>
          <w:b/>
          <w:bCs/>
          <w:sz w:val="24"/>
          <w:szCs w:val="24"/>
        </w:rPr>
      </w:pPr>
    </w:p>
    <w:p w14:paraId="5E6130AD" w14:textId="60654C19" w:rsidR="00121181" w:rsidRDefault="00121181" w:rsidP="00993EE6">
      <w:pPr>
        <w:jc w:val="center"/>
        <w:rPr>
          <w:rFonts w:ascii="Arial" w:hAnsi="Arial" w:cs="Arial"/>
          <w:b/>
          <w:bCs/>
          <w:sz w:val="24"/>
          <w:szCs w:val="24"/>
        </w:rPr>
      </w:pPr>
    </w:p>
    <w:p w14:paraId="292534FF" w14:textId="44B5CB4D" w:rsidR="00121181" w:rsidRDefault="00121181" w:rsidP="00993EE6">
      <w:pPr>
        <w:jc w:val="center"/>
        <w:rPr>
          <w:rFonts w:ascii="Arial" w:hAnsi="Arial" w:cs="Arial"/>
          <w:b/>
          <w:bCs/>
          <w:sz w:val="24"/>
          <w:szCs w:val="24"/>
        </w:rPr>
      </w:pPr>
    </w:p>
    <w:p w14:paraId="0D451C5F" w14:textId="133EA297" w:rsidR="00121181" w:rsidRDefault="00121181" w:rsidP="00993EE6">
      <w:pPr>
        <w:jc w:val="center"/>
        <w:rPr>
          <w:rFonts w:ascii="Arial" w:hAnsi="Arial" w:cs="Arial"/>
          <w:b/>
          <w:bCs/>
          <w:sz w:val="24"/>
          <w:szCs w:val="24"/>
        </w:rPr>
      </w:pPr>
    </w:p>
    <w:p w14:paraId="64F03AEB" w14:textId="35E5A355" w:rsidR="00121181" w:rsidRDefault="00121181" w:rsidP="00993EE6">
      <w:pPr>
        <w:jc w:val="center"/>
        <w:rPr>
          <w:rFonts w:ascii="Arial" w:hAnsi="Arial" w:cs="Arial"/>
          <w:b/>
          <w:bCs/>
          <w:sz w:val="24"/>
          <w:szCs w:val="24"/>
        </w:rPr>
      </w:pPr>
    </w:p>
    <w:p w14:paraId="45B7D4E9" w14:textId="677B3566" w:rsidR="00121181" w:rsidRDefault="00121181" w:rsidP="00993EE6">
      <w:pPr>
        <w:jc w:val="center"/>
        <w:rPr>
          <w:rFonts w:ascii="Arial" w:hAnsi="Arial" w:cs="Arial"/>
          <w:b/>
          <w:bCs/>
          <w:sz w:val="24"/>
          <w:szCs w:val="24"/>
        </w:rPr>
      </w:pPr>
    </w:p>
    <w:p w14:paraId="7CBC88C1" w14:textId="313E857E" w:rsidR="00121181" w:rsidRDefault="00121181" w:rsidP="00993EE6">
      <w:pPr>
        <w:jc w:val="center"/>
        <w:rPr>
          <w:rFonts w:ascii="Arial" w:hAnsi="Arial" w:cs="Arial"/>
          <w:b/>
          <w:bCs/>
          <w:sz w:val="24"/>
          <w:szCs w:val="24"/>
        </w:rPr>
      </w:pPr>
    </w:p>
    <w:p w14:paraId="6C133370" w14:textId="3EC6B80A" w:rsidR="00121181" w:rsidRDefault="00121181" w:rsidP="00993EE6">
      <w:pPr>
        <w:jc w:val="center"/>
        <w:rPr>
          <w:rFonts w:ascii="Arial" w:hAnsi="Arial" w:cs="Arial"/>
          <w:b/>
          <w:bCs/>
          <w:sz w:val="24"/>
          <w:szCs w:val="24"/>
        </w:rPr>
      </w:pPr>
    </w:p>
    <w:p w14:paraId="688F1DEA" w14:textId="77777777" w:rsidR="00121181" w:rsidRDefault="00121181" w:rsidP="00993EE6">
      <w:pPr>
        <w:jc w:val="center"/>
        <w:rPr>
          <w:rFonts w:ascii="Arial" w:hAnsi="Arial" w:cs="Arial"/>
          <w:b/>
          <w:bCs/>
          <w:sz w:val="24"/>
          <w:szCs w:val="24"/>
        </w:rPr>
      </w:pPr>
    </w:p>
    <w:p w14:paraId="0662A4ED" w14:textId="77777777" w:rsidR="00A534C3" w:rsidRDefault="00A534C3" w:rsidP="00993EE6">
      <w:pPr>
        <w:jc w:val="center"/>
        <w:rPr>
          <w:rFonts w:ascii="Arial" w:hAnsi="Arial" w:cs="Arial"/>
          <w:b/>
          <w:bCs/>
          <w:sz w:val="24"/>
          <w:szCs w:val="24"/>
        </w:rPr>
      </w:pPr>
    </w:p>
    <w:p w14:paraId="0A001543" w14:textId="77777777" w:rsidR="00A534C3" w:rsidRDefault="00A534C3" w:rsidP="00993EE6">
      <w:pPr>
        <w:jc w:val="center"/>
        <w:rPr>
          <w:rFonts w:ascii="Arial" w:hAnsi="Arial" w:cs="Arial"/>
          <w:b/>
          <w:bCs/>
          <w:sz w:val="24"/>
          <w:szCs w:val="24"/>
        </w:rPr>
      </w:pPr>
    </w:p>
    <w:p w14:paraId="5FEF4FE3" w14:textId="307EC2B3" w:rsidR="009C7542" w:rsidRDefault="009C7542" w:rsidP="00993EE6">
      <w:pPr>
        <w:jc w:val="center"/>
        <w:rPr>
          <w:rFonts w:ascii="Arial" w:hAnsi="Arial" w:cs="Arial"/>
          <w:b/>
          <w:bCs/>
          <w:sz w:val="24"/>
          <w:szCs w:val="24"/>
        </w:rPr>
      </w:pPr>
      <w:r>
        <w:rPr>
          <w:rFonts w:ascii="Arial" w:hAnsi="Arial" w:cs="Arial"/>
          <w:b/>
          <w:bCs/>
          <w:sz w:val="24"/>
          <w:szCs w:val="24"/>
        </w:rPr>
        <w:lastRenderedPageBreak/>
        <w:t xml:space="preserve">3. </w:t>
      </w:r>
      <w:r w:rsidRPr="009C7542">
        <w:rPr>
          <w:rFonts w:ascii="Arial" w:hAnsi="Arial" w:cs="Arial"/>
          <w:b/>
          <w:bCs/>
          <w:sz w:val="24"/>
          <w:szCs w:val="24"/>
        </w:rPr>
        <w:t>AS COMISSÕES PARLAMENTARES DE INQUÉRITO NO PODER LEGISLATIVO GOIANO</w:t>
      </w:r>
    </w:p>
    <w:p w14:paraId="59E4AE68" w14:textId="77777777" w:rsidR="004803E8" w:rsidRPr="009C7542" w:rsidRDefault="004803E8" w:rsidP="009C7542">
      <w:pPr>
        <w:jc w:val="both"/>
        <w:rPr>
          <w:rFonts w:ascii="Arial" w:hAnsi="Arial" w:cs="Arial"/>
          <w:b/>
          <w:bCs/>
          <w:sz w:val="24"/>
          <w:szCs w:val="24"/>
        </w:rPr>
      </w:pPr>
    </w:p>
    <w:p w14:paraId="253DD703" w14:textId="77777777" w:rsidR="00E07F54" w:rsidRPr="00993EE6" w:rsidRDefault="005A1B42" w:rsidP="005A1B42">
      <w:pPr>
        <w:rPr>
          <w:rFonts w:ascii="Arial" w:hAnsi="Arial" w:cs="Arial"/>
          <w:sz w:val="24"/>
          <w:szCs w:val="24"/>
        </w:rPr>
      </w:pPr>
      <w:r>
        <w:rPr>
          <w:rFonts w:ascii="Arial" w:hAnsi="Arial" w:cs="Arial"/>
          <w:sz w:val="24"/>
          <w:szCs w:val="24"/>
        </w:rPr>
        <w:t>3.</w:t>
      </w:r>
      <w:r w:rsidRPr="00993EE6">
        <w:rPr>
          <w:rFonts w:ascii="Arial" w:hAnsi="Arial" w:cs="Arial"/>
          <w:sz w:val="24"/>
          <w:szCs w:val="24"/>
        </w:rPr>
        <w:t>1 PREVISÃO CONSTITUCIONAL E REGIMENTAL</w:t>
      </w:r>
    </w:p>
    <w:p w14:paraId="09D83662" w14:textId="0A59772E" w:rsidR="004803E8" w:rsidRPr="005A1B42" w:rsidRDefault="005A1B42" w:rsidP="005A1B42">
      <w:pPr>
        <w:rPr>
          <w:rFonts w:ascii="Arial" w:hAnsi="Arial" w:cs="Arial"/>
          <w:sz w:val="24"/>
          <w:szCs w:val="24"/>
        </w:rPr>
      </w:pPr>
      <w:r w:rsidRPr="005A1B42">
        <w:rPr>
          <w:rFonts w:ascii="Arial" w:hAnsi="Arial" w:cs="Arial"/>
          <w:sz w:val="24"/>
          <w:szCs w:val="24"/>
        </w:rPr>
        <w:t xml:space="preserve"> </w:t>
      </w:r>
    </w:p>
    <w:p w14:paraId="06CA5FB1" w14:textId="282D82BB" w:rsidR="004803E8" w:rsidRDefault="004803E8" w:rsidP="004803E8">
      <w:pPr>
        <w:spacing w:line="360" w:lineRule="auto"/>
        <w:ind w:firstLine="1134"/>
        <w:jc w:val="both"/>
        <w:rPr>
          <w:rFonts w:ascii="Arial" w:hAnsi="Arial" w:cs="Arial"/>
          <w:bCs/>
          <w:sz w:val="24"/>
          <w:szCs w:val="24"/>
        </w:rPr>
      </w:pPr>
      <w:r>
        <w:rPr>
          <w:rFonts w:ascii="Arial" w:hAnsi="Arial" w:cs="Arial"/>
          <w:bCs/>
          <w:sz w:val="24"/>
          <w:szCs w:val="24"/>
        </w:rPr>
        <w:t xml:space="preserve">Sem muitas inovações, a Constituição do Estado de Goiás apenas prevê a </w:t>
      </w:r>
      <w:r w:rsidR="00C358AA">
        <w:rPr>
          <w:rFonts w:ascii="Arial" w:hAnsi="Arial" w:cs="Arial"/>
          <w:bCs/>
          <w:sz w:val="24"/>
          <w:szCs w:val="24"/>
        </w:rPr>
        <w:t>c</w:t>
      </w:r>
      <w:r>
        <w:rPr>
          <w:rFonts w:ascii="Arial" w:hAnsi="Arial" w:cs="Arial"/>
          <w:bCs/>
          <w:sz w:val="24"/>
          <w:szCs w:val="24"/>
        </w:rPr>
        <w:t xml:space="preserve">omissão </w:t>
      </w:r>
      <w:r w:rsidR="00C358AA">
        <w:rPr>
          <w:rFonts w:ascii="Arial" w:hAnsi="Arial" w:cs="Arial"/>
          <w:bCs/>
          <w:sz w:val="24"/>
          <w:szCs w:val="24"/>
        </w:rPr>
        <w:t>p</w:t>
      </w:r>
      <w:r>
        <w:rPr>
          <w:rFonts w:ascii="Arial" w:hAnsi="Arial" w:cs="Arial"/>
          <w:bCs/>
          <w:sz w:val="24"/>
          <w:szCs w:val="24"/>
        </w:rPr>
        <w:t xml:space="preserve">arlamentar de </w:t>
      </w:r>
      <w:r w:rsidR="00C358AA">
        <w:rPr>
          <w:rFonts w:ascii="Arial" w:hAnsi="Arial" w:cs="Arial"/>
          <w:bCs/>
          <w:sz w:val="24"/>
          <w:szCs w:val="24"/>
        </w:rPr>
        <w:t>i</w:t>
      </w:r>
      <w:r>
        <w:rPr>
          <w:rFonts w:ascii="Arial" w:hAnsi="Arial" w:cs="Arial"/>
          <w:bCs/>
          <w:sz w:val="24"/>
          <w:szCs w:val="24"/>
        </w:rPr>
        <w:t xml:space="preserve">nquérito em seu artigo 17, § 3° entre termos gerais já previstos pela Constituição Federal da República. Desse modo, a Resolução nº 1.218 de 03 de julho de 2007 (Regimento Interno da Assembleia Legislativa do Estado de Goiás), na Subseção I, é o dispositivo legal que rege de maneira mais detalhada o andamento de uma CPI no âmbito legislativo do Estado de Goiás. </w:t>
      </w:r>
      <w:r w:rsidR="00104A6B">
        <w:rPr>
          <w:rFonts w:ascii="Arial" w:hAnsi="Arial" w:cs="Arial"/>
          <w:bCs/>
          <w:sz w:val="24"/>
          <w:szCs w:val="24"/>
        </w:rPr>
        <w:t>Assim</w:t>
      </w:r>
      <w:r w:rsidR="00B742FE">
        <w:rPr>
          <w:rFonts w:ascii="Arial" w:hAnsi="Arial" w:cs="Arial"/>
          <w:bCs/>
          <w:sz w:val="24"/>
          <w:szCs w:val="24"/>
        </w:rPr>
        <w:t>, entre os artigos de</w:t>
      </w:r>
      <w:r w:rsidR="00BC1759">
        <w:rPr>
          <w:rFonts w:ascii="Arial" w:hAnsi="Arial" w:cs="Arial"/>
          <w:bCs/>
          <w:sz w:val="24"/>
          <w:szCs w:val="24"/>
        </w:rPr>
        <w:t xml:space="preserve"> tal</w:t>
      </w:r>
      <w:r w:rsidR="00B742FE">
        <w:rPr>
          <w:rFonts w:ascii="Arial" w:hAnsi="Arial" w:cs="Arial"/>
          <w:bCs/>
          <w:sz w:val="24"/>
          <w:szCs w:val="24"/>
        </w:rPr>
        <w:t xml:space="preserve"> </w:t>
      </w:r>
      <w:r w:rsidR="007C75A0">
        <w:rPr>
          <w:rFonts w:ascii="Arial" w:hAnsi="Arial" w:cs="Arial"/>
          <w:bCs/>
          <w:sz w:val="24"/>
          <w:szCs w:val="24"/>
        </w:rPr>
        <w:t>subseção,</w:t>
      </w:r>
      <w:r w:rsidR="00BC1759">
        <w:rPr>
          <w:rFonts w:ascii="Arial" w:hAnsi="Arial" w:cs="Arial"/>
          <w:bCs/>
          <w:sz w:val="24"/>
          <w:szCs w:val="24"/>
        </w:rPr>
        <w:t xml:space="preserve"> a CPI encontra seu itinerário de funcionamento</w:t>
      </w:r>
      <w:r w:rsidR="00806501">
        <w:rPr>
          <w:rFonts w:ascii="Arial" w:hAnsi="Arial" w:cs="Arial"/>
          <w:bCs/>
          <w:sz w:val="24"/>
          <w:szCs w:val="24"/>
        </w:rPr>
        <w:t>,</w:t>
      </w:r>
      <w:r w:rsidR="00BC1759">
        <w:rPr>
          <w:rFonts w:ascii="Arial" w:hAnsi="Arial" w:cs="Arial"/>
          <w:bCs/>
          <w:sz w:val="24"/>
          <w:szCs w:val="24"/>
        </w:rPr>
        <w:t xml:space="preserve"> </w:t>
      </w:r>
      <w:r w:rsidR="00104A6B">
        <w:rPr>
          <w:rFonts w:ascii="Arial" w:hAnsi="Arial" w:cs="Arial"/>
          <w:bCs/>
          <w:sz w:val="24"/>
          <w:szCs w:val="24"/>
        </w:rPr>
        <w:t xml:space="preserve">e, </w:t>
      </w:r>
      <w:r w:rsidR="00806501">
        <w:rPr>
          <w:rFonts w:ascii="Arial" w:hAnsi="Arial" w:cs="Arial"/>
          <w:bCs/>
          <w:sz w:val="24"/>
          <w:szCs w:val="24"/>
        </w:rPr>
        <w:t>e</w:t>
      </w:r>
      <w:r w:rsidR="00BC1759">
        <w:rPr>
          <w:rFonts w:ascii="Arial" w:hAnsi="Arial" w:cs="Arial"/>
          <w:bCs/>
          <w:sz w:val="24"/>
          <w:szCs w:val="24"/>
        </w:rPr>
        <w:t xml:space="preserve">ntre os pontos mais importantes </w:t>
      </w:r>
      <w:r w:rsidR="00305D71">
        <w:rPr>
          <w:rFonts w:ascii="Arial" w:hAnsi="Arial" w:cs="Arial"/>
          <w:bCs/>
          <w:sz w:val="24"/>
          <w:szCs w:val="24"/>
        </w:rPr>
        <w:t>a</w:t>
      </w:r>
      <w:r w:rsidR="00806501">
        <w:rPr>
          <w:rFonts w:ascii="Arial" w:hAnsi="Arial" w:cs="Arial"/>
          <w:bCs/>
          <w:sz w:val="24"/>
          <w:szCs w:val="24"/>
        </w:rPr>
        <w:t xml:space="preserve"> serem mencionados,</w:t>
      </w:r>
      <w:r w:rsidR="00104A6B">
        <w:rPr>
          <w:rFonts w:ascii="Arial" w:hAnsi="Arial" w:cs="Arial"/>
          <w:bCs/>
          <w:sz w:val="24"/>
          <w:szCs w:val="24"/>
        </w:rPr>
        <w:t xml:space="preserve"> destacam-se</w:t>
      </w:r>
      <w:r w:rsidR="00806501">
        <w:rPr>
          <w:rFonts w:ascii="Arial" w:hAnsi="Arial" w:cs="Arial"/>
          <w:bCs/>
          <w:sz w:val="24"/>
          <w:szCs w:val="24"/>
        </w:rPr>
        <w:t xml:space="preserve"> a</w:t>
      </w:r>
      <w:r w:rsidR="00305D71">
        <w:rPr>
          <w:rFonts w:ascii="Arial" w:hAnsi="Arial" w:cs="Arial"/>
          <w:bCs/>
          <w:sz w:val="24"/>
          <w:szCs w:val="24"/>
        </w:rPr>
        <w:t xml:space="preserve"> forma de apresentação do requerimento de criação e seu conteúdo</w:t>
      </w:r>
      <w:r w:rsidR="00806501">
        <w:rPr>
          <w:rFonts w:ascii="Arial" w:hAnsi="Arial" w:cs="Arial"/>
          <w:bCs/>
          <w:sz w:val="24"/>
          <w:szCs w:val="24"/>
        </w:rPr>
        <w:t>, bem como as atribuições a serem tomadas pelo Presidente da Assembleia e</w:t>
      </w:r>
      <w:r w:rsidR="00087414">
        <w:rPr>
          <w:rFonts w:ascii="Arial" w:hAnsi="Arial" w:cs="Arial"/>
          <w:bCs/>
          <w:sz w:val="24"/>
          <w:szCs w:val="24"/>
        </w:rPr>
        <w:t xml:space="preserve"> os</w:t>
      </w:r>
      <w:r w:rsidR="00305D71">
        <w:rPr>
          <w:rFonts w:ascii="Arial" w:hAnsi="Arial" w:cs="Arial"/>
          <w:bCs/>
          <w:sz w:val="24"/>
          <w:szCs w:val="24"/>
        </w:rPr>
        <w:t xml:space="preserve"> atos processuais</w:t>
      </w:r>
      <w:r w:rsidR="00806501">
        <w:rPr>
          <w:rFonts w:ascii="Arial" w:hAnsi="Arial" w:cs="Arial"/>
          <w:bCs/>
          <w:sz w:val="24"/>
          <w:szCs w:val="24"/>
        </w:rPr>
        <w:t xml:space="preserve"> para seu</w:t>
      </w:r>
      <w:r w:rsidR="005D2CE2">
        <w:rPr>
          <w:rFonts w:ascii="Arial" w:hAnsi="Arial" w:cs="Arial"/>
          <w:bCs/>
          <w:sz w:val="24"/>
          <w:szCs w:val="24"/>
        </w:rPr>
        <w:t xml:space="preserve"> </w:t>
      </w:r>
      <w:r w:rsidR="003907DA">
        <w:rPr>
          <w:rFonts w:ascii="Arial" w:hAnsi="Arial" w:cs="Arial"/>
          <w:bCs/>
          <w:sz w:val="24"/>
          <w:szCs w:val="24"/>
        </w:rPr>
        <w:t>andamento</w:t>
      </w:r>
      <w:r w:rsidR="00806501">
        <w:rPr>
          <w:rFonts w:ascii="Arial" w:hAnsi="Arial" w:cs="Arial"/>
          <w:bCs/>
          <w:sz w:val="24"/>
          <w:szCs w:val="24"/>
        </w:rPr>
        <w:t>, seja</w:t>
      </w:r>
      <w:r w:rsidR="004441E1">
        <w:rPr>
          <w:rFonts w:ascii="Arial" w:hAnsi="Arial" w:cs="Arial"/>
          <w:bCs/>
          <w:sz w:val="24"/>
          <w:szCs w:val="24"/>
        </w:rPr>
        <w:t>m</w:t>
      </w:r>
      <w:r w:rsidR="00806501">
        <w:rPr>
          <w:rFonts w:ascii="Arial" w:hAnsi="Arial" w:cs="Arial"/>
          <w:bCs/>
          <w:sz w:val="24"/>
          <w:szCs w:val="24"/>
        </w:rPr>
        <w:t xml:space="preserve"> nos trâmites da Casa Legislativa, seja</w:t>
      </w:r>
      <w:r w:rsidR="004441E1">
        <w:rPr>
          <w:rFonts w:ascii="Arial" w:hAnsi="Arial" w:cs="Arial"/>
          <w:bCs/>
          <w:sz w:val="24"/>
          <w:szCs w:val="24"/>
        </w:rPr>
        <w:t>m</w:t>
      </w:r>
      <w:r w:rsidR="00806501">
        <w:rPr>
          <w:rFonts w:ascii="Arial" w:hAnsi="Arial" w:cs="Arial"/>
          <w:bCs/>
          <w:sz w:val="24"/>
          <w:szCs w:val="24"/>
        </w:rPr>
        <w:t xml:space="preserve"> fora</w:t>
      </w:r>
      <w:r w:rsidR="000C6DBF">
        <w:rPr>
          <w:rFonts w:ascii="Arial" w:hAnsi="Arial" w:cs="Arial"/>
          <w:bCs/>
          <w:sz w:val="24"/>
          <w:szCs w:val="24"/>
        </w:rPr>
        <w:t xml:space="preserve"> dela</w:t>
      </w:r>
      <w:r w:rsidR="00806501">
        <w:rPr>
          <w:rFonts w:ascii="Arial" w:hAnsi="Arial" w:cs="Arial"/>
          <w:bCs/>
          <w:sz w:val="24"/>
          <w:szCs w:val="24"/>
        </w:rPr>
        <w:t xml:space="preserve">. </w:t>
      </w:r>
      <w:r w:rsidR="00305D71">
        <w:rPr>
          <w:rFonts w:ascii="Arial" w:hAnsi="Arial" w:cs="Arial"/>
          <w:bCs/>
          <w:sz w:val="24"/>
          <w:szCs w:val="24"/>
        </w:rPr>
        <w:t xml:space="preserve"> </w:t>
      </w:r>
    </w:p>
    <w:p w14:paraId="6C0B45DC" w14:textId="582C7E5B" w:rsidR="00F21F3C" w:rsidRDefault="00B742FE" w:rsidP="00AB2D05">
      <w:pPr>
        <w:spacing w:line="360" w:lineRule="auto"/>
        <w:ind w:firstLine="1134"/>
        <w:jc w:val="both"/>
        <w:rPr>
          <w:rFonts w:ascii="Arial" w:hAnsi="Arial" w:cs="Arial"/>
          <w:bCs/>
          <w:sz w:val="24"/>
          <w:szCs w:val="24"/>
        </w:rPr>
      </w:pPr>
      <w:r>
        <w:rPr>
          <w:rFonts w:ascii="Arial" w:hAnsi="Arial" w:cs="Arial"/>
          <w:bCs/>
          <w:sz w:val="24"/>
          <w:szCs w:val="24"/>
        </w:rPr>
        <w:t>Todavia, ao comparar</w:t>
      </w:r>
      <w:r w:rsidR="004803E8">
        <w:rPr>
          <w:rFonts w:ascii="Arial" w:hAnsi="Arial" w:cs="Arial"/>
          <w:bCs/>
          <w:sz w:val="24"/>
          <w:szCs w:val="24"/>
        </w:rPr>
        <w:t xml:space="preserve"> </w:t>
      </w:r>
      <w:r>
        <w:rPr>
          <w:rFonts w:ascii="Arial" w:hAnsi="Arial" w:cs="Arial"/>
          <w:bCs/>
          <w:sz w:val="24"/>
          <w:szCs w:val="24"/>
        </w:rPr>
        <w:t>os</w:t>
      </w:r>
      <w:r w:rsidR="004803E8">
        <w:rPr>
          <w:rFonts w:ascii="Arial" w:hAnsi="Arial" w:cs="Arial"/>
          <w:bCs/>
          <w:sz w:val="24"/>
          <w:szCs w:val="24"/>
        </w:rPr>
        <w:t xml:space="preserve"> regimentos das </w:t>
      </w:r>
      <w:r>
        <w:rPr>
          <w:rFonts w:ascii="Arial" w:hAnsi="Arial" w:cs="Arial"/>
          <w:bCs/>
          <w:sz w:val="24"/>
          <w:szCs w:val="24"/>
        </w:rPr>
        <w:t xml:space="preserve">assembleias legislativas das </w:t>
      </w:r>
      <w:r w:rsidR="004803E8">
        <w:rPr>
          <w:rFonts w:ascii="Arial" w:hAnsi="Arial" w:cs="Arial"/>
          <w:bCs/>
          <w:sz w:val="24"/>
          <w:szCs w:val="24"/>
        </w:rPr>
        <w:t>unidades federativas</w:t>
      </w:r>
      <w:r>
        <w:rPr>
          <w:rFonts w:ascii="Arial" w:hAnsi="Arial" w:cs="Arial"/>
          <w:bCs/>
          <w:sz w:val="24"/>
          <w:szCs w:val="24"/>
        </w:rPr>
        <w:t xml:space="preserve">, </w:t>
      </w:r>
      <w:r w:rsidR="00A23D76">
        <w:rPr>
          <w:rFonts w:ascii="Arial" w:hAnsi="Arial" w:cs="Arial"/>
          <w:bCs/>
          <w:sz w:val="24"/>
          <w:szCs w:val="24"/>
        </w:rPr>
        <w:t>apesar de todos abordarem os pontos mais importantes referentes às comissões de inquérito, alguns</w:t>
      </w:r>
      <w:r w:rsidR="004803E8">
        <w:rPr>
          <w:rFonts w:ascii="Arial" w:hAnsi="Arial" w:cs="Arial"/>
          <w:bCs/>
          <w:sz w:val="24"/>
          <w:szCs w:val="24"/>
        </w:rPr>
        <w:t xml:space="preserve"> se destacam por se debruçarem de forma mais completa</w:t>
      </w:r>
      <w:r w:rsidR="00512550">
        <w:rPr>
          <w:rFonts w:ascii="Arial" w:hAnsi="Arial" w:cs="Arial"/>
          <w:bCs/>
          <w:sz w:val="24"/>
          <w:szCs w:val="24"/>
        </w:rPr>
        <w:t xml:space="preserve"> diante do assunto</w:t>
      </w:r>
      <w:r w:rsidR="004803E8">
        <w:rPr>
          <w:rFonts w:ascii="Arial" w:hAnsi="Arial" w:cs="Arial"/>
          <w:bCs/>
          <w:sz w:val="24"/>
          <w:szCs w:val="24"/>
        </w:rPr>
        <w:t>. No caso do regimento interno da ALEGO, restam algumas dúvidas poderiam ser esclarecidas e tópicos a serem abordados que permitiriam um andamento das comissões parlamentares de inquérito mais eficiente</w:t>
      </w:r>
      <w:r w:rsidR="00671EBB">
        <w:rPr>
          <w:rFonts w:ascii="Arial" w:hAnsi="Arial" w:cs="Arial"/>
          <w:bCs/>
          <w:sz w:val="24"/>
          <w:szCs w:val="24"/>
        </w:rPr>
        <w:t>.</w:t>
      </w:r>
    </w:p>
    <w:p w14:paraId="3DF84B4A" w14:textId="77777777" w:rsidR="00671EBB" w:rsidRDefault="00671EBB" w:rsidP="00AB2D05">
      <w:pPr>
        <w:spacing w:line="360" w:lineRule="auto"/>
        <w:ind w:firstLine="1134"/>
        <w:contextualSpacing/>
        <w:jc w:val="both"/>
        <w:rPr>
          <w:rFonts w:ascii="Arial" w:hAnsi="Arial" w:cs="Arial"/>
          <w:bCs/>
          <w:sz w:val="24"/>
          <w:szCs w:val="24"/>
        </w:rPr>
      </w:pPr>
    </w:p>
    <w:p w14:paraId="53E02FD6" w14:textId="06CAD5A5" w:rsidR="00AE293D" w:rsidRPr="00993EE6" w:rsidRDefault="00671EBB" w:rsidP="00532A47">
      <w:pPr>
        <w:spacing w:line="360" w:lineRule="auto"/>
        <w:contextualSpacing/>
        <w:jc w:val="both"/>
        <w:rPr>
          <w:rFonts w:ascii="Arial" w:hAnsi="Arial" w:cs="Arial"/>
          <w:sz w:val="24"/>
          <w:szCs w:val="24"/>
        </w:rPr>
      </w:pPr>
      <w:r w:rsidRPr="00993EE6">
        <w:rPr>
          <w:rFonts w:ascii="Arial" w:hAnsi="Arial" w:cs="Arial"/>
          <w:sz w:val="24"/>
          <w:szCs w:val="24"/>
        </w:rPr>
        <w:t>3.2 REQUERIMENTO DE CRIAÇÃO</w:t>
      </w:r>
    </w:p>
    <w:p w14:paraId="2E72D8FC" w14:textId="77777777" w:rsidR="00E07F54" w:rsidRPr="00E07F54" w:rsidRDefault="00E07F54" w:rsidP="00532A47">
      <w:pPr>
        <w:spacing w:line="360" w:lineRule="auto"/>
        <w:contextualSpacing/>
        <w:jc w:val="both"/>
        <w:rPr>
          <w:rFonts w:ascii="Arial" w:hAnsi="Arial" w:cs="Arial"/>
          <w:b/>
          <w:bCs/>
          <w:sz w:val="24"/>
          <w:szCs w:val="24"/>
        </w:rPr>
      </w:pPr>
    </w:p>
    <w:p w14:paraId="70F02ED3" w14:textId="043F239D" w:rsidR="00AB019C" w:rsidRDefault="00671EBB" w:rsidP="007C517C">
      <w:pPr>
        <w:spacing w:after="0" w:line="360" w:lineRule="auto"/>
        <w:ind w:firstLine="1134"/>
        <w:jc w:val="both"/>
        <w:rPr>
          <w:rFonts w:ascii="Arial" w:hAnsi="Arial" w:cs="Arial"/>
          <w:bCs/>
          <w:sz w:val="24"/>
          <w:szCs w:val="24"/>
        </w:rPr>
      </w:pPr>
      <w:r>
        <w:rPr>
          <w:rFonts w:ascii="Arial" w:hAnsi="Arial" w:cs="Arial"/>
          <w:bCs/>
          <w:sz w:val="24"/>
          <w:szCs w:val="24"/>
        </w:rPr>
        <w:t xml:space="preserve">O requerimento de criação de comissão parlamentar de inquérito, segundo o artigo </w:t>
      </w:r>
      <w:r w:rsidR="007953D4">
        <w:rPr>
          <w:rFonts w:ascii="Arial" w:hAnsi="Arial" w:cs="Arial"/>
          <w:bCs/>
          <w:sz w:val="24"/>
          <w:szCs w:val="24"/>
        </w:rPr>
        <w:t>48</w:t>
      </w:r>
      <w:r w:rsidR="00A501FE">
        <w:rPr>
          <w:rFonts w:ascii="Arial" w:hAnsi="Arial" w:cs="Arial"/>
          <w:bCs/>
          <w:sz w:val="24"/>
          <w:szCs w:val="24"/>
        </w:rPr>
        <w:t>, §2°,</w:t>
      </w:r>
      <w:r w:rsidR="007953D4">
        <w:rPr>
          <w:rFonts w:ascii="Arial" w:hAnsi="Arial" w:cs="Arial"/>
          <w:bCs/>
          <w:sz w:val="24"/>
          <w:szCs w:val="24"/>
        </w:rPr>
        <w:t xml:space="preserve"> do regimento interno da ALEGO define que, para apresentação, o requerimento deve conter: a finalidade; o número de membros (não inferior a três ou superior a cinco) e o prazo de funcionamento.</w:t>
      </w:r>
      <w:r w:rsidR="00A501FE">
        <w:rPr>
          <w:rFonts w:ascii="Arial" w:hAnsi="Arial" w:cs="Arial"/>
          <w:bCs/>
          <w:sz w:val="24"/>
          <w:szCs w:val="24"/>
        </w:rPr>
        <w:t xml:space="preserve"> </w:t>
      </w:r>
      <w:r w:rsidR="00AB019C">
        <w:rPr>
          <w:rFonts w:ascii="Arial" w:hAnsi="Arial" w:cs="Arial"/>
          <w:bCs/>
          <w:sz w:val="24"/>
          <w:szCs w:val="24"/>
        </w:rPr>
        <w:t>O regimento, em seu §1° do artigo citado anteriormente, traz</w:t>
      </w:r>
      <w:r w:rsidR="00E31C68">
        <w:rPr>
          <w:rFonts w:ascii="Arial" w:hAnsi="Arial" w:cs="Arial"/>
          <w:bCs/>
          <w:sz w:val="24"/>
          <w:szCs w:val="24"/>
        </w:rPr>
        <w:t>,</w:t>
      </w:r>
      <w:r w:rsidR="00AB019C">
        <w:rPr>
          <w:rFonts w:ascii="Arial" w:hAnsi="Arial" w:cs="Arial"/>
          <w:bCs/>
          <w:sz w:val="24"/>
          <w:szCs w:val="24"/>
        </w:rPr>
        <w:t xml:space="preserve"> também</w:t>
      </w:r>
      <w:r w:rsidR="00E31C68">
        <w:rPr>
          <w:rFonts w:ascii="Arial" w:hAnsi="Arial" w:cs="Arial"/>
          <w:bCs/>
          <w:sz w:val="24"/>
          <w:szCs w:val="24"/>
        </w:rPr>
        <w:t>,</w:t>
      </w:r>
      <w:r w:rsidR="00AB019C">
        <w:rPr>
          <w:rFonts w:ascii="Arial" w:hAnsi="Arial" w:cs="Arial"/>
          <w:bCs/>
          <w:sz w:val="24"/>
          <w:szCs w:val="24"/>
        </w:rPr>
        <w:t xml:space="preserve"> a definição de fato determinado, exigido </w:t>
      </w:r>
      <w:r w:rsidR="00E2349F">
        <w:rPr>
          <w:rFonts w:ascii="Arial" w:hAnsi="Arial" w:cs="Arial"/>
          <w:bCs/>
          <w:sz w:val="24"/>
          <w:szCs w:val="24"/>
        </w:rPr>
        <w:t xml:space="preserve">esse </w:t>
      </w:r>
      <w:r w:rsidR="00AB019C">
        <w:rPr>
          <w:rFonts w:ascii="Arial" w:hAnsi="Arial" w:cs="Arial"/>
          <w:bCs/>
          <w:sz w:val="24"/>
          <w:szCs w:val="24"/>
        </w:rPr>
        <w:t>para a constituição d</w:t>
      </w:r>
      <w:r w:rsidR="00E2349F">
        <w:rPr>
          <w:rFonts w:ascii="Arial" w:hAnsi="Arial" w:cs="Arial"/>
          <w:bCs/>
          <w:sz w:val="24"/>
          <w:szCs w:val="24"/>
        </w:rPr>
        <w:t xml:space="preserve">e uma comissão parlamentar de </w:t>
      </w:r>
      <w:r w:rsidR="00E2349F">
        <w:rPr>
          <w:rFonts w:ascii="Arial" w:hAnsi="Arial" w:cs="Arial"/>
          <w:bCs/>
          <w:sz w:val="24"/>
          <w:szCs w:val="24"/>
        </w:rPr>
        <w:lastRenderedPageBreak/>
        <w:t xml:space="preserve">inquérito, </w:t>
      </w:r>
      <w:r w:rsidR="002A79C2">
        <w:rPr>
          <w:rFonts w:ascii="Arial" w:hAnsi="Arial" w:cs="Arial"/>
          <w:bCs/>
          <w:sz w:val="24"/>
          <w:szCs w:val="24"/>
        </w:rPr>
        <w:t xml:space="preserve">para que esse fato possa posteriormente ser definido de maneira específica no requerimento de criação, sendo agora definido como finalidade da CPI. </w:t>
      </w:r>
      <w:r w:rsidR="008E62D2">
        <w:rPr>
          <w:rFonts w:ascii="Arial" w:hAnsi="Arial" w:cs="Arial"/>
          <w:bCs/>
          <w:sz w:val="24"/>
          <w:szCs w:val="24"/>
        </w:rPr>
        <w:t xml:space="preserve">A exemplo disso, pode-se citar a </w:t>
      </w:r>
      <w:r w:rsidR="009B4C6F">
        <w:rPr>
          <w:rFonts w:ascii="Arial" w:hAnsi="Arial" w:cs="Arial"/>
          <w:bCs/>
          <w:sz w:val="24"/>
          <w:szCs w:val="24"/>
        </w:rPr>
        <w:t xml:space="preserve">Comissão Parlamentar de Inquérito </w:t>
      </w:r>
      <w:r w:rsidR="00C3795B">
        <w:rPr>
          <w:rFonts w:ascii="Arial" w:hAnsi="Arial" w:cs="Arial"/>
          <w:bCs/>
          <w:sz w:val="24"/>
          <w:szCs w:val="24"/>
        </w:rPr>
        <w:t>da</w:t>
      </w:r>
      <w:r w:rsidR="004441E1">
        <w:rPr>
          <w:rFonts w:ascii="Arial" w:hAnsi="Arial" w:cs="Arial"/>
          <w:bCs/>
          <w:sz w:val="24"/>
          <w:szCs w:val="24"/>
        </w:rPr>
        <w:t xml:space="preserve">s </w:t>
      </w:r>
      <w:r w:rsidR="00C3795B">
        <w:rPr>
          <w:rFonts w:ascii="Arial" w:hAnsi="Arial" w:cs="Arial"/>
          <w:bCs/>
          <w:sz w:val="24"/>
          <w:szCs w:val="24"/>
        </w:rPr>
        <w:t xml:space="preserve">Universidades, instalada </w:t>
      </w:r>
      <w:r w:rsidR="00CC357D">
        <w:rPr>
          <w:rFonts w:ascii="Arial" w:hAnsi="Arial" w:cs="Arial"/>
          <w:bCs/>
          <w:sz w:val="24"/>
          <w:szCs w:val="24"/>
        </w:rPr>
        <w:t>na A</w:t>
      </w:r>
      <w:r w:rsidR="00D133C0">
        <w:rPr>
          <w:rFonts w:ascii="Arial" w:hAnsi="Arial" w:cs="Arial"/>
          <w:bCs/>
          <w:sz w:val="24"/>
          <w:szCs w:val="24"/>
        </w:rPr>
        <w:t>ssembleia Legislativa de Goiás</w:t>
      </w:r>
      <w:r w:rsidR="00CC357D">
        <w:rPr>
          <w:rFonts w:ascii="Arial" w:hAnsi="Arial" w:cs="Arial"/>
          <w:bCs/>
          <w:sz w:val="24"/>
          <w:szCs w:val="24"/>
        </w:rPr>
        <w:t xml:space="preserve">, que tinha como finalidade investigar possíveis irregularidades nas expedições de diplomas de educação superior e no regular funcionamento de instituições de educação superior do Estado de Goiás. </w:t>
      </w:r>
      <w:r w:rsidR="00D133C0">
        <w:rPr>
          <w:rFonts w:ascii="Arial" w:hAnsi="Arial" w:cs="Arial"/>
          <w:bCs/>
          <w:sz w:val="24"/>
          <w:szCs w:val="24"/>
        </w:rPr>
        <w:t xml:space="preserve">Assim, como define o §1º do art. 48 do RI </w:t>
      </w:r>
      <w:r w:rsidR="004C3D53">
        <w:rPr>
          <w:rFonts w:ascii="Arial" w:hAnsi="Arial" w:cs="Arial"/>
          <w:bCs/>
          <w:sz w:val="24"/>
          <w:szCs w:val="24"/>
        </w:rPr>
        <w:t>da ALEGO</w:t>
      </w:r>
      <w:r w:rsidR="00D133C0">
        <w:rPr>
          <w:rFonts w:ascii="Arial" w:hAnsi="Arial" w:cs="Arial"/>
          <w:bCs/>
          <w:sz w:val="24"/>
          <w:szCs w:val="24"/>
        </w:rPr>
        <w:t xml:space="preserve">, </w:t>
      </w:r>
      <w:r w:rsidR="00D96696">
        <w:rPr>
          <w:rFonts w:ascii="Arial" w:hAnsi="Arial" w:cs="Arial"/>
          <w:bCs/>
          <w:sz w:val="24"/>
          <w:szCs w:val="24"/>
        </w:rPr>
        <w:t>a expedição de diplomas de ensino superior irregulares e problemas na educação superior no Estado são acontecimentos de relevante interesse para a vida pública e ordem social</w:t>
      </w:r>
      <w:r w:rsidR="005B4188">
        <w:rPr>
          <w:rFonts w:ascii="Arial" w:hAnsi="Arial" w:cs="Arial"/>
          <w:bCs/>
          <w:sz w:val="24"/>
          <w:szCs w:val="24"/>
        </w:rPr>
        <w:t xml:space="preserve"> e</w:t>
      </w:r>
      <w:r w:rsidR="00D96696">
        <w:rPr>
          <w:rFonts w:ascii="Arial" w:hAnsi="Arial" w:cs="Arial"/>
          <w:bCs/>
          <w:sz w:val="24"/>
          <w:szCs w:val="24"/>
        </w:rPr>
        <w:t xml:space="preserve"> legal</w:t>
      </w:r>
      <w:r w:rsidR="005B4188">
        <w:rPr>
          <w:rFonts w:ascii="Arial" w:hAnsi="Arial" w:cs="Arial"/>
          <w:bCs/>
          <w:sz w:val="24"/>
          <w:szCs w:val="24"/>
        </w:rPr>
        <w:t>.</w:t>
      </w:r>
    </w:p>
    <w:p w14:paraId="4EE3AB63" w14:textId="649A3F6D" w:rsidR="00435DAC" w:rsidRDefault="00A501FE" w:rsidP="007C517C">
      <w:pPr>
        <w:spacing w:after="0" w:line="360" w:lineRule="auto"/>
        <w:ind w:firstLine="1134"/>
        <w:jc w:val="both"/>
        <w:rPr>
          <w:rFonts w:ascii="Arial" w:hAnsi="Arial" w:cs="Arial"/>
          <w:bCs/>
          <w:sz w:val="24"/>
          <w:szCs w:val="24"/>
        </w:rPr>
      </w:pPr>
      <w:r>
        <w:rPr>
          <w:rFonts w:ascii="Arial" w:hAnsi="Arial" w:cs="Arial"/>
          <w:bCs/>
          <w:sz w:val="24"/>
          <w:szCs w:val="24"/>
        </w:rPr>
        <w:t>Além</w:t>
      </w:r>
      <w:r w:rsidR="004C3D53">
        <w:rPr>
          <w:rFonts w:ascii="Arial" w:hAnsi="Arial" w:cs="Arial"/>
          <w:bCs/>
          <w:sz w:val="24"/>
          <w:szCs w:val="24"/>
        </w:rPr>
        <w:t xml:space="preserve"> dos taxados</w:t>
      </w:r>
      <w:r w:rsidR="005701C0">
        <w:rPr>
          <w:rFonts w:ascii="Arial" w:hAnsi="Arial" w:cs="Arial"/>
          <w:bCs/>
          <w:sz w:val="24"/>
          <w:szCs w:val="24"/>
        </w:rPr>
        <w:t xml:space="preserve"> no artigo 48, §2° do Regimento Interno</w:t>
      </w:r>
      <w:r>
        <w:rPr>
          <w:rFonts w:ascii="Arial" w:hAnsi="Arial" w:cs="Arial"/>
          <w:bCs/>
          <w:sz w:val="24"/>
          <w:szCs w:val="24"/>
        </w:rPr>
        <w:t xml:space="preserve">, conforme as </w:t>
      </w:r>
      <w:r w:rsidR="004441E1">
        <w:rPr>
          <w:rFonts w:ascii="Arial" w:hAnsi="Arial" w:cs="Arial"/>
          <w:bCs/>
          <w:sz w:val="24"/>
          <w:szCs w:val="24"/>
        </w:rPr>
        <w:t>c</w:t>
      </w:r>
      <w:r>
        <w:rPr>
          <w:rFonts w:ascii="Arial" w:hAnsi="Arial" w:cs="Arial"/>
          <w:bCs/>
          <w:sz w:val="24"/>
          <w:szCs w:val="24"/>
        </w:rPr>
        <w:t xml:space="preserve">onstituições Federal e Estadual, </w:t>
      </w:r>
      <w:r w:rsidR="004C3D53">
        <w:rPr>
          <w:rFonts w:ascii="Arial" w:hAnsi="Arial" w:cs="Arial"/>
          <w:bCs/>
          <w:sz w:val="24"/>
          <w:szCs w:val="24"/>
        </w:rPr>
        <w:t>requer-se</w:t>
      </w:r>
      <w:r w:rsidR="005701C0">
        <w:rPr>
          <w:rFonts w:ascii="Arial" w:hAnsi="Arial" w:cs="Arial"/>
          <w:bCs/>
          <w:sz w:val="24"/>
          <w:szCs w:val="24"/>
        </w:rPr>
        <w:t>,</w:t>
      </w:r>
      <w:r w:rsidR="004C3D53">
        <w:rPr>
          <w:rFonts w:ascii="Arial" w:hAnsi="Arial" w:cs="Arial"/>
          <w:bCs/>
          <w:sz w:val="24"/>
          <w:szCs w:val="24"/>
        </w:rPr>
        <w:t xml:space="preserve"> também</w:t>
      </w:r>
      <w:r w:rsidR="005701C0">
        <w:rPr>
          <w:rFonts w:ascii="Arial" w:hAnsi="Arial" w:cs="Arial"/>
          <w:bCs/>
          <w:sz w:val="24"/>
          <w:szCs w:val="24"/>
        </w:rPr>
        <w:t>,</w:t>
      </w:r>
      <w:r w:rsidR="004C3D53">
        <w:rPr>
          <w:rFonts w:ascii="Arial" w:hAnsi="Arial" w:cs="Arial"/>
          <w:bCs/>
          <w:sz w:val="24"/>
          <w:szCs w:val="24"/>
        </w:rPr>
        <w:t xml:space="preserve"> </w:t>
      </w:r>
      <w:r>
        <w:rPr>
          <w:rFonts w:ascii="Arial" w:hAnsi="Arial" w:cs="Arial"/>
          <w:bCs/>
          <w:sz w:val="24"/>
          <w:szCs w:val="24"/>
        </w:rPr>
        <w:t>o mínimo de um terço das assinaturas dos parlamentares da Casa</w:t>
      </w:r>
      <w:r w:rsidR="006A2269">
        <w:rPr>
          <w:rFonts w:ascii="Arial" w:hAnsi="Arial" w:cs="Arial"/>
          <w:bCs/>
          <w:sz w:val="24"/>
          <w:szCs w:val="24"/>
        </w:rPr>
        <w:t>, no caso</w:t>
      </w:r>
      <w:r w:rsidR="00672B85">
        <w:rPr>
          <w:rFonts w:ascii="Arial" w:hAnsi="Arial" w:cs="Arial"/>
          <w:bCs/>
          <w:sz w:val="24"/>
          <w:szCs w:val="24"/>
        </w:rPr>
        <w:t xml:space="preserve"> do Estado de Goiás</w:t>
      </w:r>
      <w:r w:rsidR="006A2269">
        <w:rPr>
          <w:rFonts w:ascii="Arial" w:hAnsi="Arial" w:cs="Arial"/>
          <w:bCs/>
          <w:sz w:val="24"/>
          <w:szCs w:val="24"/>
        </w:rPr>
        <w:t xml:space="preserve">, </w:t>
      </w:r>
      <w:r w:rsidR="00672B85">
        <w:rPr>
          <w:rFonts w:ascii="Arial" w:hAnsi="Arial" w:cs="Arial"/>
          <w:bCs/>
          <w:sz w:val="24"/>
          <w:szCs w:val="24"/>
        </w:rPr>
        <w:t>quatorze</w:t>
      </w:r>
      <w:r w:rsidR="006A2269">
        <w:rPr>
          <w:rFonts w:ascii="Arial" w:hAnsi="Arial" w:cs="Arial"/>
          <w:bCs/>
          <w:sz w:val="24"/>
          <w:szCs w:val="24"/>
        </w:rPr>
        <w:t xml:space="preserve"> assinaturas. </w:t>
      </w:r>
      <w:r w:rsidR="00986830">
        <w:rPr>
          <w:rFonts w:ascii="Arial" w:hAnsi="Arial" w:cs="Arial"/>
          <w:bCs/>
          <w:sz w:val="24"/>
          <w:szCs w:val="24"/>
        </w:rPr>
        <w:t xml:space="preserve">   </w:t>
      </w:r>
    </w:p>
    <w:p w14:paraId="4A7DD13B" w14:textId="77777777" w:rsidR="00F87D02" w:rsidRDefault="00F87D02" w:rsidP="00F87D02">
      <w:pPr>
        <w:spacing w:line="360" w:lineRule="auto"/>
        <w:jc w:val="both"/>
        <w:rPr>
          <w:rFonts w:ascii="Arial" w:hAnsi="Arial" w:cs="Arial"/>
          <w:bCs/>
          <w:sz w:val="24"/>
          <w:szCs w:val="24"/>
        </w:rPr>
      </w:pPr>
    </w:p>
    <w:p w14:paraId="6675E667" w14:textId="5E2D981C" w:rsidR="00E07F54" w:rsidRPr="00993EE6" w:rsidRDefault="00435DAC" w:rsidP="0076120F">
      <w:pPr>
        <w:spacing w:line="360" w:lineRule="auto"/>
        <w:jc w:val="both"/>
        <w:rPr>
          <w:rFonts w:ascii="Arial" w:hAnsi="Arial" w:cs="Arial"/>
          <w:sz w:val="24"/>
          <w:szCs w:val="24"/>
        </w:rPr>
      </w:pPr>
      <w:r w:rsidRPr="00993EE6">
        <w:rPr>
          <w:rFonts w:ascii="Arial" w:hAnsi="Arial" w:cs="Arial"/>
          <w:sz w:val="24"/>
          <w:szCs w:val="24"/>
        </w:rPr>
        <w:t>3.3</w:t>
      </w:r>
      <w:r w:rsidR="0076120F" w:rsidRPr="00993EE6">
        <w:rPr>
          <w:rFonts w:ascii="Arial" w:hAnsi="Arial" w:cs="Arial"/>
          <w:sz w:val="24"/>
          <w:szCs w:val="24"/>
        </w:rPr>
        <w:t xml:space="preserve"> COMPOSIÇÃO </w:t>
      </w:r>
    </w:p>
    <w:p w14:paraId="1631576C" w14:textId="77777777" w:rsidR="00C760F9" w:rsidRPr="00E07F54" w:rsidRDefault="00C760F9" w:rsidP="0076120F">
      <w:pPr>
        <w:spacing w:line="360" w:lineRule="auto"/>
        <w:jc w:val="both"/>
        <w:rPr>
          <w:rFonts w:ascii="Arial" w:hAnsi="Arial" w:cs="Arial"/>
          <w:b/>
          <w:bCs/>
          <w:sz w:val="24"/>
          <w:szCs w:val="24"/>
        </w:rPr>
      </w:pPr>
    </w:p>
    <w:p w14:paraId="74C48E1C" w14:textId="77777777" w:rsidR="0056367D" w:rsidRDefault="0076120F" w:rsidP="0076120F">
      <w:pPr>
        <w:spacing w:line="360" w:lineRule="auto"/>
        <w:ind w:firstLine="1134"/>
        <w:jc w:val="both"/>
      </w:pPr>
      <w:r>
        <w:rPr>
          <w:rFonts w:ascii="Arial" w:hAnsi="Arial" w:cs="Arial"/>
          <w:bCs/>
          <w:sz w:val="24"/>
          <w:szCs w:val="24"/>
        </w:rPr>
        <w:t xml:space="preserve">Uma vez apresentado o requerimento de criação com o mínimo de assinaturas dos parlamentares necessário, regulamenta o </w:t>
      </w:r>
      <w:r w:rsidR="0056367D">
        <w:rPr>
          <w:rFonts w:ascii="Arial" w:hAnsi="Arial" w:cs="Arial"/>
          <w:bCs/>
          <w:sz w:val="24"/>
          <w:szCs w:val="24"/>
        </w:rPr>
        <w:t xml:space="preserve">Regimento Interno no artigo 48, §7º: </w:t>
      </w:r>
      <w:r w:rsidR="0056367D">
        <w:t xml:space="preserve"> </w:t>
      </w:r>
    </w:p>
    <w:p w14:paraId="753E5BAA" w14:textId="6CEDAAF6" w:rsidR="0076120F" w:rsidRPr="0056367D" w:rsidRDefault="0056367D" w:rsidP="0056367D">
      <w:pPr>
        <w:spacing w:line="240" w:lineRule="auto"/>
        <w:ind w:left="2268"/>
        <w:jc w:val="both"/>
        <w:rPr>
          <w:rFonts w:ascii="Arial" w:hAnsi="Arial" w:cs="Arial"/>
          <w:bCs/>
          <w:sz w:val="20"/>
          <w:szCs w:val="20"/>
        </w:rPr>
      </w:pPr>
      <w:r w:rsidRPr="0056367D">
        <w:rPr>
          <w:rFonts w:ascii="Arial" w:hAnsi="Arial" w:cs="Arial"/>
          <w:bCs/>
          <w:sz w:val="20"/>
          <w:szCs w:val="20"/>
        </w:rPr>
        <w:t>A nomeação dos membros das comissões parlamentares de inquérito será feita pelo Presidente da Casa, ouvidos os líderes das bancadas, assegurando-se a presença, nelas, do autor da propositura de sua criação.</w:t>
      </w:r>
    </w:p>
    <w:p w14:paraId="4E39DE3C" w14:textId="4754A281" w:rsidR="005E33E9" w:rsidRDefault="0056367D" w:rsidP="00F87D02">
      <w:pPr>
        <w:spacing w:after="0" w:line="360" w:lineRule="auto"/>
        <w:ind w:firstLine="1134"/>
        <w:jc w:val="both"/>
        <w:rPr>
          <w:rFonts w:ascii="Arial" w:hAnsi="Arial" w:cs="Arial"/>
          <w:bCs/>
          <w:sz w:val="24"/>
          <w:szCs w:val="24"/>
        </w:rPr>
      </w:pPr>
      <w:r>
        <w:rPr>
          <w:rFonts w:ascii="Arial" w:hAnsi="Arial" w:cs="Arial"/>
          <w:bCs/>
          <w:sz w:val="24"/>
          <w:szCs w:val="24"/>
        </w:rPr>
        <w:t xml:space="preserve">Em vista disso, </w:t>
      </w:r>
      <w:r w:rsidR="00484D53">
        <w:rPr>
          <w:rFonts w:ascii="Arial" w:hAnsi="Arial" w:cs="Arial"/>
          <w:bCs/>
          <w:sz w:val="24"/>
          <w:szCs w:val="24"/>
        </w:rPr>
        <w:t>após envio de ofício por parte do líder da bancada do partido, o Presidente fará a escolha dos membros que virão a compor a CPI. Quanto à quantidade de membros, o Regimento Interno</w:t>
      </w:r>
      <w:r w:rsidR="007C517C">
        <w:rPr>
          <w:rFonts w:ascii="Arial" w:hAnsi="Arial" w:cs="Arial"/>
          <w:bCs/>
          <w:sz w:val="24"/>
          <w:szCs w:val="24"/>
        </w:rPr>
        <w:t xml:space="preserve"> da ALEGO</w:t>
      </w:r>
      <w:r w:rsidR="00484D53">
        <w:rPr>
          <w:rFonts w:ascii="Arial" w:hAnsi="Arial" w:cs="Arial"/>
          <w:bCs/>
          <w:sz w:val="24"/>
          <w:szCs w:val="24"/>
        </w:rPr>
        <w:t xml:space="preserve"> não especifica um número certo, fazendo menção apenas aos suplentes, conforme o §9° do artigo 48, </w:t>
      </w:r>
      <w:r w:rsidR="00AB38B0">
        <w:rPr>
          <w:rFonts w:ascii="Arial" w:hAnsi="Arial" w:cs="Arial"/>
          <w:bCs/>
          <w:sz w:val="24"/>
          <w:szCs w:val="24"/>
        </w:rPr>
        <w:t>sendo esse</w:t>
      </w:r>
      <w:r w:rsidR="00E41A2B">
        <w:rPr>
          <w:rFonts w:ascii="Arial" w:hAnsi="Arial" w:cs="Arial"/>
          <w:bCs/>
          <w:sz w:val="24"/>
          <w:szCs w:val="24"/>
        </w:rPr>
        <w:t>s</w:t>
      </w:r>
      <w:r w:rsidR="00AB38B0">
        <w:rPr>
          <w:rFonts w:ascii="Arial" w:hAnsi="Arial" w:cs="Arial"/>
          <w:bCs/>
          <w:sz w:val="24"/>
          <w:szCs w:val="24"/>
        </w:rPr>
        <w:t xml:space="preserve"> em quantidade igual ao número de membros efetivos.</w:t>
      </w:r>
    </w:p>
    <w:p w14:paraId="73408AB4" w14:textId="338BCC27" w:rsidR="00671EBB" w:rsidRPr="00436B32" w:rsidRDefault="00AC165E" w:rsidP="00436B32">
      <w:pPr>
        <w:spacing w:after="0" w:line="360" w:lineRule="auto"/>
        <w:ind w:firstLine="1134"/>
        <w:jc w:val="both"/>
        <w:rPr>
          <w:rFonts w:ascii="Arial" w:hAnsi="Arial" w:cs="Arial"/>
          <w:bCs/>
          <w:sz w:val="24"/>
          <w:szCs w:val="24"/>
        </w:rPr>
      </w:pPr>
      <w:r w:rsidRPr="76AF3344">
        <w:rPr>
          <w:rFonts w:ascii="Arial" w:hAnsi="Arial" w:cs="Arial"/>
          <w:sz w:val="24"/>
          <w:szCs w:val="24"/>
        </w:rPr>
        <w:t xml:space="preserve">Definidos os membros efetivos e seus respectivos suplentes, cabe ao Presidente editar ato, no caso em questão, </w:t>
      </w:r>
      <w:r w:rsidR="00C454FD" w:rsidRPr="76AF3344">
        <w:rPr>
          <w:rFonts w:ascii="Arial" w:hAnsi="Arial" w:cs="Arial"/>
          <w:sz w:val="24"/>
          <w:szCs w:val="24"/>
        </w:rPr>
        <w:t xml:space="preserve">via </w:t>
      </w:r>
      <w:r w:rsidRPr="76AF3344">
        <w:rPr>
          <w:rFonts w:ascii="Arial" w:hAnsi="Arial" w:cs="Arial"/>
          <w:sz w:val="24"/>
          <w:szCs w:val="24"/>
        </w:rPr>
        <w:t>decreto administrativo, numerado e publicado no Diário da Assembleia Legislativa</w:t>
      </w:r>
      <w:r w:rsidR="00A7627D" w:rsidRPr="76AF3344">
        <w:rPr>
          <w:rFonts w:ascii="Arial" w:hAnsi="Arial" w:cs="Arial"/>
          <w:sz w:val="24"/>
          <w:szCs w:val="24"/>
        </w:rPr>
        <w:t xml:space="preserve"> a fim de tornar pública a criação da CPI. </w:t>
      </w:r>
    </w:p>
    <w:p w14:paraId="6969A81D" w14:textId="782FE48F" w:rsidR="76AF3344" w:rsidRDefault="76AF3344" w:rsidP="76AF3344">
      <w:pPr>
        <w:spacing w:after="0" w:line="360" w:lineRule="auto"/>
        <w:ind w:firstLine="1134"/>
        <w:jc w:val="both"/>
        <w:rPr>
          <w:rFonts w:ascii="Arial" w:hAnsi="Arial" w:cs="Arial"/>
          <w:sz w:val="24"/>
          <w:szCs w:val="24"/>
        </w:rPr>
      </w:pPr>
    </w:p>
    <w:p w14:paraId="752BDEAA" w14:textId="59C0A3B3" w:rsidR="00022408" w:rsidRPr="00993EE6" w:rsidRDefault="00C82407" w:rsidP="00C82407">
      <w:pPr>
        <w:spacing w:line="256" w:lineRule="auto"/>
        <w:rPr>
          <w:rFonts w:ascii="Arial" w:hAnsi="Arial" w:cs="Arial"/>
          <w:bCs/>
          <w:sz w:val="24"/>
          <w:szCs w:val="24"/>
        </w:rPr>
      </w:pPr>
      <w:r w:rsidRPr="00993EE6">
        <w:rPr>
          <w:rFonts w:ascii="Arial" w:hAnsi="Arial" w:cs="Arial"/>
          <w:bCs/>
          <w:sz w:val="24"/>
          <w:szCs w:val="24"/>
        </w:rPr>
        <w:t xml:space="preserve">3.4 </w:t>
      </w:r>
      <w:r w:rsidR="00022408" w:rsidRPr="00993EE6">
        <w:rPr>
          <w:rFonts w:ascii="Arial" w:hAnsi="Arial" w:cs="Arial"/>
          <w:bCs/>
          <w:sz w:val="24"/>
          <w:szCs w:val="24"/>
        </w:rPr>
        <w:t xml:space="preserve">RELATÓRIO FINAL </w:t>
      </w:r>
    </w:p>
    <w:p w14:paraId="4E54FD57" w14:textId="77777777" w:rsidR="00E07F54" w:rsidRPr="00E07F54" w:rsidRDefault="00E07F54" w:rsidP="00C82407">
      <w:pPr>
        <w:spacing w:line="256" w:lineRule="auto"/>
        <w:rPr>
          <w:rFonts w:ascii="Arial" w:hAnsi="Arial" w:cs="Arial"/>
          <w:b/>
          <w:sz w:val="24"/>
          <w:szCs w:val="24"/>
        </w:rPr>
      </w:pPr>
    </w:p>
    <w:p w14:paraId="754A6B2C" w14:textId="1A33CACB" w:rsidR="00216886" w:rsidRDefault="008545C2" w:rsidP="008545C2">
      <w:pPr>
        <w:spacing w:line="360" w:lineRule="auto"/>
        <w:ind w:firstLine="1134"/>
        <w:jc w:val="both"/>
        <w:rPr>
          <w:rFonts w:ascii="Arial" w:hAnsi="Arial" w:cs="Arial"/>
          <w:bCs/>
          <w:sz w:val="24"/>
          <w:szCs w:val="24"/>
        </w:rPr>
      </w:pPr>
      <w:r>
        <w:rPr>
          <w:rFonts w:ascii="Arial" w:hAnsi="Arial" w:cs="Arial"/>
          <w:bCs/>
          <w:sz w:val="24"/>
          <w:szCs w:val="24"/>
        </w:rPr>
        <w:t xml:space="preserve">O relatório final da </w:t>
      </w:r>
      <w:r w:rsidR="00B77EA9">
        <w:rPr>
          <w:rFonts w:ascii="Arial" w:hAnsi="Arial" w:cs="Arial"/>
          <w:bCs/>
          <w:sz w:val="24"/>
          <w:szCs w:val="24"/>
        </w:rPr>
        <w:t>c</w:t>
      </w:r>
      <w:r w:rsidR="00383B6D">
        <w:rPr>
          <w:rFonts w:ascii="Arial" w:hAnsi="Arial" w:cs="Arial"/>
          <w:bCs/>
          <w:sz w:val="24"/>
          <w:szCs w:val="24"/>
        </w:rPr>
        <w:t xml:space="preserve">omissão </w:t>
      </w:r>
      <w:r w:rsidR="004441E1">
        <w:rPr>
          <w:rFonts w:ascii="Arial" w:hAnsi="Arial" w:cs="Arial"/>
          <w:bCs/>
          <w:sz w:val="24"/>
          <w:szCs w:val="24"/>
        </w:rPr>
        <w:t xml:space="preserve">parlamentar </w:t>
      </w:r>
      <w:r w:rsidR="00383B6D">
        <w:rPr>
          <w:rFonts w:ascii="Arial" w:hAnsi="Arial" w:cs="Arial"/>
          <w:bCs/>
          <w:sz w:val="24"/>
          <w:szCs w:val="24"/>
        </w:rPr>
        <w:t xml:space="preserve">de inquérito representa a parte mais importante de todo o trabalho desenvolvido, pois, por meio dele, podemos verificar a efetividade das investigações e, consequentemente, da </w:t>
      </w:r>
      <w:r w:rsidR="00E1718C">
        <w:rPr>
          <w:rFonts w:ascii="Arial" w:hAnsi="Arial" w:cs="Arial"/>
          <w:bCs/>
          <w:sz w:val="24"/>
          <w:szCs w:val="24"/>
        </w:rPr>
        <w:t xml:space="preserve">própria </w:t>
      </w:r>
      <w:r w:rsidR="00383B6D">
        <w:rPr>
          <w:rFonts w:ascii="Arial" w:hAnsi="Arial" w:cs="Arial"/>
          <w:bCs/>
          <w:sz w:val="24"/>
          <w:szCs w:val="24"/>
        </w:rPr>
        <w:t>CPI</w:t>
      </w:r>
      <w:r w:rsidR="00E1718C">
        <w:rPr>
          <w:rFonts w:ascii="Arial" w:hAnsi="Arial" w:cs="Arial"/>
          <w:bCs/>
          <w:sz w:val="24"/>
          <w:szCs w:val="24"/>
        </w:rPr>
        <w:t>.</w:t>
      </w:r>
      <w:r w:rsidR="00B77EA9">
        <w:rPr>
          <w:rFonts w:ascii="Arial" w:hAnsi="Arial" w:cs="Arial"/>
          <w:bCs/>
          <w:sz w:val="24"/>
          <w:szCs w:val="24"/>
        </w:rPr>
        <w:t xml:space="preserve"> Dentro desse assunto, destacam-se os artigos </w:t>
      </w:r>
      <w:r w:rsidR="00216886">
        <w:rPr>
          <w:rFonts w:ascii="Arial" w:hAnsi="Arial" w:cs="Arial"/>
          <w:bCs/>
          <w:sz w:val="24"/>
          <w:szCs w:val="24"/>
        </w:rPr>
        <w:t xml:space="preserve">56 e 57 do RI da ALEGO: </w:t>
      </w:r>
    </w:p>
    <w:p w14:paraId="37F59530" w14:textId="77777777" w:rsidR="00216886" w:rsidRPr="00216886" w:rsidRDefault="00216886" w:rsidP="00370FFB">
      <w:pPr>
        <w:spacing w:line="240" w:lineRule="auto"/>
        <w:ind w:left="2268"/>
        <w:jc w:val="both"/>
        <w:rPr>
          <w:rFonts w:ascii="Arial" w:hAnsi="Arial" w:cs="Arial"/>
          <w:bCs/>
          <w:sz w:val="20"/>
          <w:szCs w:val="20"/>
        </w:rPr>
      </w:pPr>
      <w:r w:rsidRPr="00216886">
        <w:rPr>
          <w:rFonts w:ascii="Arial" w:hAnsi="Arial" w:cs="Arial"/>
          <w:bCs/>
          <w:sz w:val="20"/>
          <w:szCs w:val="20"/>
        </w:rPr>
        <w:t xml:space="preserve">Art. 56. Ao término de seus trabalhos, a Comissão enviará à Mesa, para conhecimento do Plenário, seu relatório. </w:t>
      </w:r>
    </w:p>
    <w:p w14:paraId="5264AD87" w14:textId="77777777" w:rsidR="00216886" w:rsidRPr="00216886" w:rsidRDefault="00216886" w:rsidP="00370FFB">
      <w:pPr>
        <w:spacing w:line="240" w:lineRule="auto"/>
        <w:ind w:left="2268"/>
        <w:jc w:val="both"/>
        <w:rPr>
          <w:rFonts w:ascii="Arial" w:hAnsi="Arial" w:cs="Arial"/>
          <w:bCs/>
          <w:sz w:val="20"/>
          <w:szCs w:val="20"/>
        </w:rPr>
      </w:pPr>
      <w:r w:rsidRPr="00216886">
        <w:rPr>
          <w:rFonts w:ascii="Arial" w:hAnsi="Arial" w:cs="Arial"/>
          <w:bCs/>
          <w:sz w:val="20"/>
          <w:szCs w:val="20"/>
        </w:rPr>
        <w:t xml:space="preserve">§ 1° A comissão poderá concluir seu relatório por projeto de Resolução se a Assembleia for competente para deliberar a respeito. </w:t>
      </w:r>
    </w:p>
    <w:p w14:paraId="585710AF" w14:textId="5899C7B0" w:rsidR="00370FFB" w:rsidRDefault="00216886" w:rsidP="00370FFB">
      <w:pPr>
        <w:spacing w:line="240" w:lineRule="auto"/>
        <w:ind w:left="2268"/>
        <w:jc w:val="both"/>
        <w:rPr>
          <w:rFonts w:ascii="Arial" w:hAnsi="Arial" w:cs="Arial"/>
          <w:bCs/>
          <w:sz w:val="20"/>
          <w:szCs w:val="20"/>
        </w:rPr>
      </w:pPr>
      <w:r w:rsidRPr="00216886">
        <w:rPr>
          <w:rFonts w:ascii="Arial" w:hAnsi="Arial" w:cs="Arial"/>
          <w:bCs/>
          <w:sz w:val="20"/>
          <w:szCs w:val="20"/>
        </w:rPr>
        <w:t>§ 2° Sendo diversos os fatos objetos de inquérito, a Comissão dirá, em separado, sobre cada um, podendo fazê-lo antes mesmo de finda a investigação dos demais.</w:t>
      </w:r>
    </w:p>
    <w:p w14:paraId="1E8E8827" w14:textId="77777777" w:rsidR="00370FFB" w:rsidRDefault="00370FFB" w:rsidP="00370FFB">
      <w:pPr>
        <w:spacing w:line="240" w:lineRule="auto"/>
        <w:ind w:left="2268"/>
        <w:jc w:val="both"/>
        <w:rPr>
          <w:rFonts w:ascii="Arial" w:hAnsi="Arial" w:cs="Arial"/>
          <w:bCs/>
          <w:sz w:val="20"/>
          <w:szCs w:val="20"/>
        </w:rPr>
      </w:pPr>
    </w:p>
    <w:p w14:paraId="2C3A3C3A" w14:textId="3025E6D1" w:rsidR="00370FFB" w:rsidRDefault="00370FFB" w:rsidP="00370FFB">
      <w:pPr>
        <w:spacing w:line="360" w:lineRule="auto"/>
        <w:ind w:firstLine="1134"/>
        <w:jc w:val="both"/>
        <w:rPr>
          <w:rFonts w:ascii="Arial" w:hAnsi="Arial" w:cs="Arial"/>
          <w:sz w:val="24"/>
          <w:szCs w:val="24"/>
        </w:rPr>
      </w:pPr>
      <w:r w:rsidRPr="00370FFB">
        <w:rPr>
          <w:rFonts w:ascii="Arial" w:hAnsi="Arial" w:cs="Arial"/>
          <w:bCs/>
          <w:sz w:val="24"/>
          <w:szCs w:val="24"/>
        </w:rPr>
        <w:t xml:space="preserve">Assim, o Plenário apenas </w:t>
      </w:r>
      <w:r>
        <w:rPr>
          <w:rFonts w:ascii="Arial" w:hAnsi="Arial" w:cs="Arial"/>
          <w:bCs/>
          <w:sz w:val="24"/>
          <w:szCs w:val="24"/>
        </w:rPr>
        <w:t>toma ciência do relatório final da CPI, não cabendo apreciação por parte desse</w:t>
      </w:r>
      <w:r w:rsidR="00C46151">
        <w:rPr>
          <w:rFonts w:ascii="Arial" w:hAnsi="Arial" w:cs="Arial"/>
          <w:bCs/>
          <w:sz w:val="24"/>
          <w:szCs w:val="24"/>
        </w:rPr>
        <w:t>, sendo a aprovação</w:t>
      </w:r>
      <w:r w:rsidR="0081764E">
        <w:rPr>
          <w:rFonts w:ascii="Arial" w:hAnsi="Arial" w:cs="Arial"/>
          <w:bCs/>
          <w:sz w:val="24"/>
          <w:szCs w:val="24"/>
        </w:rPr>
        <w:t>,</w:t>
      </w:r>
      <w:r w:rsidR="00C46151">
        <w:rPr>
          <w:rFonts w:ascii="Arial" w:hAnsi="Arial" w:cs="Arial"/>
          <w:bCs/>
          <w:sz w:val="24"/>
          <w:szCs w:val="24"/>
        </w:rPr>
        <w:t xml:space="preserve"> rejeição </w:t>
      </w:r>
      <w:r w:rsidR="0081764E">
        <w:rPr>
          <w:rFonts w:ascii="Arial" w:hAnsi="Arial" w:cs="Arial"/>
          <w:bCs/>
          <w:sz w:val="24"/>
          <w:szCs w:val="24"/>
        </w:rPr>
        <w:t>ou arquivamento dos autos votado</w:t>
      </w:r>
      <w:r w:rsidR="00C46151">
        <w:rPr>
          <w:rFonts w:ascii="Arial" w:hAnsi="Arial" w:cs="Arial"/>
          <w:bCs/>
          <w:sz w:val="24"/>
          <w:szCs w:val="24"/>
        </w:rPr>
        <w:t xml:space="preserve"> </w:t>
      </w:r>
      <w:r w:rsidR="0081764E">
        <w:rPr>
          <w:rFonts w:ascii="Arial" w:hAnsi="Arial" w:cs="Arial"/>
          <w:bCs/>
          <w:sz w:val="24"/>
          <w:szCs w:val="24"/>
        </w:rPr>
        <w:t>entre os</w:t>
      </w:r>
      <w:r w:rsidR="00C46151">
        <w:rPr>
          <w:rFonts w:ascii="Arial" w:hAnsi="Arial" w:cs="Arial"/>
          <w:bCs/>
          <w:sz w:val="24"/>
          <w:szCs w:val="24"/>
        </w:rPr>
        <w:t xml:space="preserve"> membros da comissão. </w:t>
      </w:r>
      <w:r w:rsidR="00EF24F9">
        <w:rPr>
          <w:rFonts w:ascii="Arial" w:hAnsi="Arial" w:cs="Arial"/>
          <w:bCs/>
          <w:sz w:val="24"/>
          <w:szCs w:val="24"/>
        </w:rPr>
        <w:t xml:space="preserve">Ainda, no §1° do artigo </w:t>
      </w:r>
      <w:r w:rsidR="004322B6">
        <w:rPr>
          <w:rFonts w:ascii="Arial" w:hAnsi="Arial" w:cs="Arial"/>
          <w:bCs/>
          <w:sz w:val="24"/>
          <w:szCs w:val="24"/>
        </w:rPr>
        <w:t xml:space="preserve">acima </w:t>
      </w:r>
      <w:r w:rsidR="00EF24F9">
        <w:rPr>
          <w:rFonts w:ascii="Arial" w:hAnsi="Arial" w:cs="Arial"/>
          <w:bCs/>
          <w:sz w:val="24"/>
          <w:szCs w:val="24"/>
        </w:rPr>
        <w:t>mencionado, encontra-se a possibilidade de concluir o relatório</w:t>
      </w:r>
      <w:r w:rsidR="005F6605">
        <w:rPr>
          <w:rFonts w:ascii="Arial" w:hAnsi="Arial" w:cs="Arial"/>
          <w:bCs/>
          <w:sz w:val="24"/>
          <w:szCs w:val="24"/>
        </w:rPr>
        <w:t xml:space="preserve"> por projeto de resolução, com respeito ao </w:t>
      </w:r>
      <w:r w:rsidR="005F6605">
        <w:rPr>
          <w:rFonts w:ascii="Arial" w:hAnsi="Arial" w:cs="Arial"/>
          <w:sz w:val="24"/>
          <w:szCs w:val="24"/>
        </w:rPr>
        <w:t xml:space="preserve">artigo 5º da Lei </w:t>
      </w:r>
      <w:r w:rsidR="00E53771">
        <w:rPr>
          <w:rFonts w:ascii="Arial" w:hAnsi="Arial" w:cs="Arial"/>
          <w:sz w:val="24"/>
          <w:szCs w:val="24"/>
        </w:rPr>
        <w:t xml:space="preserve">n° </w:t>
      </w:r>
      <w:r w:rsidR="005F6605">
        <w:rPr>
          <w:rFonts w:ascii="Arial" w:hAnsi="Arial" w:cs="Arial"/>
          <w:sz w:val="24"/>
          <w:szCs w:val="24"/>
        </w:rPr>
        <w:t xml:space="preserve">1.579/52, todavia, </w:t>
      </w:r>
      <w:r w:rsidR="00956742">
        <w:rPr>
          <w:rFonts w:ascii="Arial" w:hAnsi="Arial" w:cs="Arial"/>
          <w:sz w:val="24"/>
          <w:szCs w:val="24"/>
        </w:rPr>
        <w:t>estabelece</w:t>
      </w:r>
      <w:r w:rsidR="00FF5750">
        <w:rPr>
          <w:rFonts w:ascii="Arial" w:hAnsi="Arial" w:cs="Arial"/>
          <w:sz w:val="24"/>
          <w:szCs w:val="24"/>
        </w:rPr>
        <w:t xml:space="preserve"> o dispositivo legal no </w:t>
      </w:r>
      <w:r w:rsidR="00FF5750">
        <w:rPr>
          <w:rFonts w:ascii="Arial" w:hAnsi="Arial" w:cs="Arial"/>
          <w:sz w:val="24"/>
          <w:szCs w:val="24"/>
        </w:rPr>
        <w:tab/>
        <w:t xml:space="preserve">regimento interno </w:t>
      </w:r>
      <w:r w:rsidR="00723BF2">
        <w:rPr>
          <w:rFonts w:ascii="Arial" w:hAnsi="Arial" w:cs="Arial"/>
          <w:sz w:val="24"/>
          <w:szCs w:val="24"/>
        </w:rPr>
        <w:t>diz que a</w:t>
      </w:r>
      <w:r w:rsidR="00956742">
        <w:rPr>
          <w:rFonts w:ascii="Arial" w:hAnsi="Arial" w:cs="Arial"/>
          <w:sz w:val="24"/>
          <w:szCs w:val="24"/>
        </w:rPr>
        <w:t xml:space="preserve">penas será tomada tal medida caso a Assembleia for competente para deliberar a respeito. </w:t>
      </w:r>
      <w:r w:rsidR="00723BF2">
        <w:rPr>
          <w:rFonts w:ascii="Arial" w:hAnsi="Arial" w:cs="Arial"/>
          <w:sz w:val="24"/>
          <w:szCs w:val="24"/>
        </w:rPr>
        <w:t>Já o</w:t>
      </w:r>
      <w:r w:rsidR="00921A8E">
        <w:rPr>
          <w:rFonts w:ascii="Arial" w:hAnsi="Arial" w:cs="Arial"/>
          <w:sz w:val="24"/>
          <w:szCs w:val="24"/>
        </w:rPr>
        <w:t xml:space="preserve"> §2° determina o que seriam </w:t>
      </w:r>
      <w:r w:rsidR="00723BF2">
        <w:rPr>
          <w:rFonts w:ascii="Arial" w:hAnsi="Arial" w:cs="Arial"/>
          <w:sz w:val="24"/>
          <w:szCs w:val="24"/>
        </w:rPr>
        <w:t>a</w:t>
      </w:r>
      <w:r w:rsidR="00921A8E">
        <w:rPr>
          <w:rFonts w:ascii="Arial" w:hAnsi="Arial" w:cs="Arial"/>
          <w:sz w:val="24"/>
          <w:szCs w:val="24"/>
        </w:rPr>
        <w:t xml:space="preserve">s </w:t>
      </w:r>
      <w:r w:rsidR="002934E2">
        <w:rPr>
          <w:rFonts w:ascii="Arial" w:hAnsi="Arial" w:cs="Arial"/>
          <w:sz w:val="24"/>
          <w:szCs w:val="24"/>
        </w:rPr>
        <w:t xml:space="preserve">chamadas recomendações no relatório final, ou seja, sugestões de medidas a serem tomadas </w:t>
      </w:r>
      <w:r w:rsidR="00144729">
        <w:rPr>
          <w:rFonts w:ascii="Arial" w:hAnsi="Arial" w:cs="Arial"/>
          <w:sz w:val="24"/>
          <w:szCs w:val="24"/>
        </w:rPr>
        <w:t xml:space="preserve">por partes envolvidas durante as investigações </w:t>
      </w:r>
      <w:r w:rsidR="00A41F9D">
        <w:rPr>
          <w:rFonts w:ascii="Arial" w:hAnsi="Arial" w:cs="Arial"/>
          <w:sz w:val="24"/>
          <w:szCs w:val="24"/>
        </w:rPr>
        <w:t>assim como</w:t>
      </w:r>
      <w:r w:rsidR="00144729">
        <w:rPr>
          <w:rFonts w:ascii="Arial" w:hAnsi="Arial" w:cs="Arial"/>
          <w:sz w:val="24"/>
          <w:szCs w:val="24"/>
        </w:rPr>
        <w:t xml:space="preserve"> órgãos da administração</w:t>
      </w:r>
      <w:r w:rsidR="00C4766D">
        <w:rPr>
          <w:rFonts w:ascii="Arial" w:hAnsi="Arial" w:cs="Arial"/>
          <w:sz w:val="24"/>
          <w:szCs w:val="24"/>
        </w:rPr>
        <w:t xml:space="preserve"> direta e indireta</w:t>
      </w:r>
      <w:r w:rsidR="00144729">
        <w:rPr>
          <w:rFonts w:ascii="Arial" w:hAnsi="Arial" w:cs="Arial"/>
          <w:sz w:val="24"/>
          <w:szCs w:val="24"/>
        </w:rPr>
        <w:t xml:space="preserve">. </w:t>
      </w:r>
    </w:p>
    <w:p w14:paraId="09C3BA80" w14:textId="77777777" w:rsidR="00C054C4" w:rsidRDefault="00C054C4" w:rsidP="00370FFB">
      <w:pPr>
        <w:spacing w:line="360" w:lineRule="auto"/>
        <w:ind w:firstLine="1134"/>
        <w:jc w:val="both"/>
        <w:rPr>
          <w:rFonts w:ascii="Arial" w:hAnsi="Arial" w:cs="Arial"/>
          <w:sz w:val="24"/>
          <w:szCs w:val="24"/>
        </w:rPr>
      </w:pPr>
      <w:r>
        <w:rPr>
          <w:rFonts w:ascii="Arial" w:hAnsi="Arial" w:cs="Arial"/>
          <w:sz w:val="24"/>
          <w:szCs w:val="24"/>
        </w:rPr>
        <w:t xml:space="preserve">Com relação ao artigo 57, determina-se: </w:t>
      </w:r>
    </w:p>
    <w:p w14:paraId="5F2D623E" w14:textId="3D2410AF" w:rsidR="00A31607" w:rsidRDefault="00C054C4" w:rsidP="00C054C4">
      <w:pPr>
        <w:spacing w:line="240" w:lineRule="auto"/>
        <w:ind w:left="2268"/>
        <w:jc w:val="both"/>
        <w:rPr>
          <w:rFonts w:ascii="Arial" w:hAnsi="Arial" w:cs="Arial"/>
          <w:bCs/>
          <w:sz w:val="20"/>
          <w:szCs w:val="20"/>
        </w:rPr>
      </w:pPr>
      <w:r w:rsidRPr="00C054C4">
        <w:rPr>
          <w:rFonts w:ascii="Arial" w:hAnsi="Arial" w:cs="Arial"/>
          <w:bCs/>
          <w:sz w:val="20"/>
          <w:szCs w:val="20"/>
        </w:rPr>
        <w:t>Art. 57. A Assembleia Legislativa encaminhará as conclusões da comissão, se for o caso, ao Ministério Público, para que promova a responsabilidade civil ou criminal dos infratores, bem como a outros órgãos cujas atribuições guardem pertinência com o objeto da Comissão Parlamentar de Inquérito.</w:t>
      </w:r>
    </w:p>
    <w:p w14:paraId="2BA0D9F9" w14:textId="77777777" w:rsidR="00C054C4" w:rsidRPr="00C054C4" w:rsidRDefault="00C054C4" w:rsidP="00C054C4">
      <w:pPr>
        <w:spacing w:line="240" w:lineRule="auto"/>
        <w:ind w:left="2268"/>
        <w:contextualSpacing/>
        <w:jc w:val="both"/>
        <w:rPr>
          <w:rFonts w:ascii="Arial" w:hAnsi="Arial" w:cs="Arial"/>
          <w:bCs/>
          <w:sz w:val="20"/>
          <w:szCs w:val="20"/>
        </w:rPr>
      </w:pPr>
    </w:p>
    <w:p w14:paraId="1D3EFDE1" w14:textId="77777777" w:rsidR="005F5DA4" w:rsidRDefault="00D75854" w:rsidP="00A43069">
      <w:pPr>
        <w:spacing w:line="360" w:lineRule="auto"/>
        <w:ind w:firstLine="1134"/>
        <w:jc w:val="both"/>
        <w:rPr>
          <w:rFonts w:ascii="Arial" w:hAnsi="Arial" w:cs="Arial"/>
          <w:sz w:val="24"/>
          <w:szCs w:val="24"/>
        </w:rPr>
      </w:pPr>
      <w:r>
        <w:rPr>
          <w:rFonts w:ascii="Arial" w:hAnsi="Arial" w:cs="Arial"/>
          <w:bCs/>
          <w:sz w:val="24"/>
          <w:szCs w:val="24"/>
        </w:rPr>
        <w:t>D</w:t>
      </w:r>
      <w:r w:rsidR="00C054C4" w:rsidRPr="00C054C4">
        <w:rPr>
          <w:rFonts w:ascii="Arial" w:hAnsi="Arial" w:cs="Arial"/>
          <w:sz w:val="24"/>
          <w:szCs w:val="24"/>
        </w:rPr>
        <w:t>e</w:t>
      </w:r>
      <w:r w:rsidR="00C054C4">
        <w:rPr>
          <w:rFonts w:ascii="Arial" w:hAnsi="Arial" w:cs="Arial"/>
          <w:sz w:val="24"/>
          <w:szCs w:val="24"/>
        </w:rPr>
        <w:t xml:space="preserve">ssa forma, </w:t>
      </w:r>
      <w:r w:rsidR="00B91C0A">
        <w:rPr>
          <w:rFonts w:ascii="Arial" w:hAnsi="Arial" w:cs="Arial"/>
          <w:sz w:val="24"/>
          <w:szCs w:val="24"/>
        </w:rPr>
        <w:t>o</w:t>
      </w:r>
      <w:r>
        <w:rPr>
          <w:rFonts w:ascii="Arial" w:hAnsi="Arial" w:cs="Arial"/>
          <w:sz w:val="24"/>
          <w:szCs w:val="24"/>
        </w:rPr>
        <w:t>s autos do</w:t>
      </w:r>
      <w:r w:rsidR="00B91C0A">
        <w:rPr>
          <w:rFonts w:ascii="Arial" w:hAnsi="Arial" w:cs="Arial"/>
          <w:sz w:val="24"/>
          <w:szCs w:val="24"/>
        </w:rPr>
        <w:t xml:space="preserve"> relatório final da </w:t>
      </w:r>
      <w:r w:rsidR="007E1329">
        <w:rPr>
          <w:rFonts w:ascii="Arial" w:hAnsi="Arial" w:cs="Arial"/>
          <w:sz w:val="24"/>
          <w:szCs w:val="24"/>
        </w:rPr>
        <w:t>c</w:t>
      </w:r>
      <w:r w:rsidR="00B91C0A">
        <w:rPr>
          <w:rFonts w:ascii="Arial" w:hAnsi="Arial" w:cs="Arial"/>
          <w:sz w:val="24"/>
          <w:szCs w:val="24"/>
        </w:rPr>
        <w:t>omissão de inquérito deve</w:t>
      </w:r>
      <w:r>
        <w:rPr>
          <w:rFonts w:ascii="Arial" w:hAnsi="Arial" w:cs="Arial"/>
          <w:sz w:val="24"/>
          <w:szCs w:val="24"/>
        </w:rPr>
        <w:t>m</w:t>
      </w:r>
      <w:r w:rsidR="00B91C0A">
        <w:rPr>
          <w:rFonts w:ascii="Arial" w:hAnsi="Arial" w:cs="Arial"/>
          <w:sz w:val="24"/>
          <w:szCs w:val="24"/>
        </w:rPr>
        <w:t xml:space="preserve"> ser enviado</w:t>
      </w:r>
      <w:r>
        <w:rPr>
          <w:rFonts w:ascii="Arial" w:hAnsi="Arial" w:cs="Arial"/>
          <w:sz w:val="24"/>
          <w:szCs w:val="24"/>
        </w:rPr>
        <w:t>s ao Ministério Público,</w:t>
      </w:r>
      <w:r w:rsidR="007E1329">
        <w:rPr>
          <w:rFonts w:ascii="Arial" w:hAnsi="Arial" w:cs="Arial"/>
          <w:sz w:val="24"/>
          <w:szCs w:val="24"/>
        </w:rPr>
        <w:t xml:space="preserve"> sendo esse</w:t>
      </w:r>
      <w:r>
        <w:rPr>
          <w:rFonts w:ascii="Arial" w:hAnsi="Arial" w:cs="Arial"/>
          <w:sz w:val="24"/>
          <w:szCs w:val="24"/>
        </w:rPr>
        <w:t xml:space="preserve"> o detentor </w:t>
      </w:r>
      <w:r w:rsidR="00723BF2">
        <w:rPr>
          <w:rFonts w:ascii="Arial" w:hAnsi="Arial" w:cs="Arial"/>
          <w:sz w:val="24"/>
          <w:szCs w:val="24"/>
        </w:rPr>
        <w:t xml:space="preserve">da prerrogativa </w:t>
      </w:r>
      <w:r>
        <w:rPr>
          <w:rFonts w:ascii="Arial" w:hAnsi="Arial" w:cs="Arial"/>
          <w:sz w:val="24"/>
          <w:szCs w:val="24"/>
        </w:rPr>
        <w:t xml:space="preserve">de denunciar </w:t>
      </w:r>
      <w:r w:rsidR="00F576D8">
        <w:rPr>
          <w:rFonts w:ascii="Arial" w:hAnsi="Arial" w:cs="Arial"/>
          <w:sz w:val="24"/>
          <w:szCs w:val="24"/>
        </w:rPr>
        <w:t xml:space="preserve">possíveis </w:t>
      </w:r>
      <w:r w:rsidR="00835326">
        <w:rPr>
          <w:rFonts w:ascii="Arial" w:hAnsi="Arial" w:cs="Arial"/>
          <w:sz w:val="24"/>
          <w:szCs w:val="24"/>
        </w:rPr>
        <w:t xml:space="preserve">infratores </w:t>
      </w:r>
      <w:r w:rsidR="00A860D2">
        <w:rPr>
          <w:rFonts w:ascii="Arial" w:hAnsi="Arial" w:cs="Arial"/>
          <w:sz w:val="24"/>
          <w:szCs w:val="24"/>
        </w:rPr>
        <w:t xml:space="preserve">e suas condutas ilícitas </w:t>
      </w:r>
      <w:r w:rsidR="00C50ED6">
        <w:rPr>
          <w:rFonts w:ascii="Arial" w:hAnsi="Arial" w:cs="Arial"/>
          <w:sz w:val="24"/>
          <w:szCs w:val="24"/>
        </w:rPr>
        <w:t xml:space="preserve">descobertas durante </w:t>
      </w:r>
      <w:r w:rsidR="00C50ED6">
        <w:rPr>
          <w:rFonts w:ascii="Arial" w:hAnsi="Arial" w:cs="Arial"/>
          <w:sz w:val="24"/>
          <w:szCs w:val="24"/>
        </w:rPr>
        <w:lastRenderedPageBreak/>
        <w:t>os trabalhos investigatórios</w:t>
      </w:r>
      <w:r w:rsidR="00C86747">
        <w:rPr>
          <w:rFonts w:ascii="Arial" w:hAnsi="Arial" w:cs="Arial"/>
          <w:sz w:val="24"/>
          <w:szCs w:val="24"/>
        </w:rPr>
        <w:t xml:space="preserve"> da comissã</w:t>
      </w:r>
      <w:r w:rsidR="000B67C1">
        <w:rPr>
          <w:rFonts w:ascii="Arial" w:hAnsi="Arial" w:cs="Arial"/>
          <w:sz w:val="24"/>
          <w:szCs w:val="24"/>
        </w:rPr>
        <w:t>o. O artigo define</w:t>
      </w:r>
      <w:r w:rsidR="008269DD">
        <w:rPr>
          <w:rFonts w:ascii="Arial" w:hAnsi="Arial" w:cs="Arial"/>
          <w:sz w:val="24"/>
          <w:szCs w:val="24"/>
        </w:rPr>
        <w:t>,</w:t>
      </w:r>
      <w:r w:rsidR="000B67C1">
        <w:rPr>
          <w:rFonts w:ascii="Arial" w:hAnsi="Arial" w:cs="Arial"/>
          <w:sz w:val="24"/>
          <w:szCs w:val="24"/>
        </w:rPr>
        <w:t xml:space="preserve"> ainda</w:t>
      </w:r>
      <w:r w:rsidR="008269DD">
        <w:rPr>
          <w:rFonts w:ascii="Arial" w:hAnsi="Arial" w:cs="Arial"/>
          <w:sz w:val="24"/>
          <w:szCs w:val="24"/>
        </w:rPr>
        <w:t>,</w:t>
      </w:r>
      <w:r w:rsidR="000B67C1">
        <w:rPr>
          <w:rFonts w:ascii="Arial" w:hAnsi="Arial" w:cs="Arial"/>
          <w:sz w:val="24"/>
          <w:szCs w:val="24"/>
        </w:rPr>
        <w:t xml:space="preserve"> o envio do relatório a outros órgãos, sem, no entanto, especificar quais seriam esses. </w:t>
      </w:r>
    </w:p>
    <w:p w14:paraId="0529D9AA" w14:textId="4ABD1CF8" w:rsidR="00A43069" w:rsidRDefault="00A43069" w:rsidP="00A43069">
      <w:pPr>
        <w:spacing w:line="360" w:lineRule="auto"/>
        <w:ind w:firstLine="1134"/>
        <w:jc w:val="both"/>
        <w:rPr>
          <w:rFonts w:ascii="Arial" w:hAnsi="Arial" w:cs="Arial"/>
          <w:bCs/>
          <w:sz w:val="24"/>
          <w:szCs w:val="24"/>
        </w:rPr>
      </w:pPr>
      <w:r>
        <w:rPr>
          <w:rFonts w:ascii="Arial" w:hAnsi="Arial" w:cs="Arial"/>
          <w:sz w:val="24"/>
          <w:szCs w:val="24"/>
        </w:rPr>
        <w:t xml:space="preserve">De maneira diferente, </w:t>
      </w:r>
      <w:r>
        <w:rPr>
          <w:rFonts w:ascii="Arial" w:hAnsi="Arial" w:cs="Arial"/>
          <w:bCs/>
          <w:sz w:val="24"/>
          <w:szCs w:val="24"/>
        </w:rPr>
        <w:t xml:space="preserve">o Estado do Ceará, </w:t>
      </w:r>
      <w:r w:rsidR="00FC53B1">
        <w:rPr>
          <w:rFonts w:ascii="Arial" w:hAnsi="Arial" w:cs="Arial"/>
          <w:bCs/>
          <w:sz w:val="24"/>
          <w:szCs w:val="24"/>
        </w:rPr>
        <w:t>n</w:t>
      </w:r>
      <w:r>
        <w:rPr>
          <w:rFonts w:ascii="Arial" w:hAnsi="Arial" w:cs="Arial"/>
          <w:bCs/>
          <w:sz w:val="24"/>
          <w:szCs w:val="24"/>
        </w:rPr>
        <w:t xml:space="preserve">o regimento interno de sua Assembleia Legislativa, </w:t>
      </w:r>
      <w:r w:rsidR="005F5DA4">
        <w:rPr>
          <w:rFonts w:ascii="Arial" w:hAnsi="Arial" w:cs="Arial"/>
          <w:bCs/>
          <w:sz w:val="24"/>
          <w:szCs w:val="24"/>
        </w:rPr>
        <w:t xml:space="preserve">na redação do </w:t>
      </w:r>
      <w:r>
        <w:rPr>
          <w:rFonts w:ascii="Arial" w:hAnsi="Arial" w:cs="Arial"/>
          <w:bCs/>
          <w:sz w:val="24"/>
          <w:szCs w:val="24"/>
        </w:rPr>
        <w:t xml:space="preserve">artigo 62, determina: </w:t>
      </w:r>
    </w:p>
    <w:p w14:paraId="319013C5" w14:textId="77777777" w:rsidR="00A43069" w:rsidRDefault="00A43069" w:rsidP="00A43069">
      <w:pPr>
        <w:spacing w:line="240" w:lineRule="auto"/>
        <w:ind w:left="2268"/>
        <w:jc w:val="both"/>
        <w:rPr>
          <w:rFonts w:ascii="Arial" w:hAnsi="Arial" w:cs="Arial"/>
          <w:bCs/>
          <w:sz w:val="20"/>
          <w:szCs w:val="24"/>
        </w:rPr>
      </w:pPr>
      <w:r>
        <w:rPr>
          <w:rFonts w:ascii="Arial" w:hAnsi="Arial" w:cs="Arial"/>
          <w:bCs/>
          <w:sz w:val="20"/>
          <w:szCs w:val="24"/>
        </w:rPr>
        <w:t xml:space="preserve">Art. 62. Ao término de seus trabalhos, a Comissão apresentará relatório circunstanciado, com suas conclusões, que será publicado no Diário Oficial e encaminhado: </w:t>
      </w:r>
    </w:p>
    <w:p w14:paraId="7F532B34" w14:textId="77777777" w:rsidR="00A43069" w:rsidRDefault="00A43069" w:rsidP="00A43069">
      <w:pPr>
        <w:spacing w:line="240" w:lineRule="auto"/>
        <w:ind w:left="2268"/>
        <w:jc w:val="both"/>
        <w:rPr>
          <w:rFonts w:ascii="Arial" w:hAnsi="Arial" w:cs="Arial"/>
          <w:bCs/>
          <w:sz w:val="20"/>
          <w:szCs w:val="24"/>
        </w:rPr>
      </w:pPr>
      <w:r>
        <w:rPr>
          <w:rFonts w:ascii="Arial" w:hAnsi="Arial" w:cs="Arial"/>
          <w:bCs/>
          <w:sz w:val="20"/>
          <w:szCs w:val="24"/>
        </w:rPr>
        <w:t xml:space="preserve">I - </w:t>
      </w:r>
      <w:proofErr w:type="gramStart"/>
      <w:r>
        <w:rPr>
          <w:rFonts w:ascii="Arial" w:hAnsi="Arial" w:cs="Arial"/>
          <w:bCs/>
          <w:sz w:val="20"/>
          <w:szCs w:val="24"/>
        </w:rPr>
        <w:t>à</w:t>
      </w:r>
      <w:proofErr w:type="gramEnd"/>
      <w:r>
        <w:rPr>
          <w:rFonts w:ascii="Arial" w:hAnsi="Arial" w:cs="Arial"/>
          <w:bCs/>
          <w:sz w:val="20"/>
          <w:szCs w:val="24"/>
        </w:rPr>
        <w:t xml:space="preserve"> Mesa, oferecendo, conforme o caso, projeto de lei, de decreto legislativo ou de resolução, que será incluído na Ordem do Dia, dentro de cinco sessões: </w:t>
      </w:r>
    </w:p>
    <w:p w14:paraId="34AD6466" w14:textId="77777777" w:rsidR="00A43069" w:rsidRDefault="00A43069" w:rsidP="00A43069">
      <w:pPr>
        <w:spacing w:line="240" w:lineRule="auto"/>
        <w:ind w:left="2268"/>
        <w:jc w:val="both"/>
        <w:rPr>
          <w:rFonts w:ascii="Arial" w:hAnsi="Arial" w:cs="Arial"/>
          <w:bCs/>
          <w:sz w:val="20"/>
          <w:szCs w:val="24"/>
        </w:rPr>
      </w:pPr>
      <w:r>
        <w:rPr>
          <w:rFonts w:ascii="Arial" w:hAnsi="Arial" w:cs="Arial"/>
          <w:bCs/>
          <w:sz w:val="20"/>
          <w:szCs w:val="24"/>
        </w:rPr>
        <w:t xml:space="preserve">II - </w:t>
      </w:r>
      <w:proofErr w:type="gramStart"/>
      <w:r>
        <w:rPr>
          <w:rFonts w:ascii="Arial" w:hAnsi="Arial" w:cs="Arial"/>
          <w:bCs/>
          <w:sz w:val="20"/>
          <w:szCs w:val="24"/>
        </w:rPr>
        <w:t>ao</w:t>
      </w:r>
      <w:proofErr w:type="gramEnd"/>
      <w:r>
        <w:rPr>
          <w:rFonts w:ascii="Arial" w:hAnsi="Arial" w:cs="Arial"/>
          <w:bCs/>
          <w:sz w:val="20"/>
          <w:szCs w:val="24"/>
        </w:rPr>
        <w:t xml:space="preserve"> Ministério Público, com a cópia da documentação e indicação das provas que ainda poderão ser produzidas, para que promova a responsabilidade civil ou criminal, por infrações, e adote outras medidas decorrentes de suas funções institucionais; </w:t>
      </w:r>
    </w:p>
    <w:p w14:paraId="7AF1764A" w14:textId="77777777" w:rsidR="00A43069" w:rsidRDefault="00A43069" w:rsidP="00A43069">
      <w:pPr>
        <w:spacing w:line="240" w:lineRule="auto"/>
        <w:ind w:left="2268"/>
        <w:jc w:val="both"/>
        <w:rPr>
          <w:rFonts w:ascii="Arial" w:hAnsi="Arial" w:cs="Arial"/>
          <w:bCs/>
          <w:sz w:val="20"/>
          <w:szCs w:val="24"/>
        </w:rPr>
      </w:pPr>
      <w:r>
        <w:rPr>
          <w:rFonts w:ascii="Arial" w:hAnsi="Arial" w:cs="Arial"/>
          <w:bCs/>
          <w:sz w:val="20"/>
          <w:szCs w:val="24"/>
        </w:rPr>
        <w:t xml:space="preserve">III - ao Poder Executivo, para adotar as providências saneadoras de caráter disciplinar e administrativo, decorrentes do art. 37, caput, §§ 2º, 4º e 6º da Constituição Federal, e art. 154, caput, §§ 3º e 4º da Constituição do Estado, assinalando prazo hábil para seu cumprimento; </w:t>
      </w:r>
    </w:p>
    <w:p w14:paraId="1C5401E6" w14:textId="77777777" w:rsidR="00A43069" w:rsidRDefault="00A43069" w:rsidP="00A43069">
      <w:pPr>
        <w:spacing w:line="240" w:lineRule="auto"/>
        <w:ind w:left="2268"/>
        <w:jc w:val="both"/>
        <w:rPr>
          <w:rFonts w:ascii="Arial" w:hAnsi="Arial" w:cs="Arial"/>
          <w:bCs/>
          <w:sz w:val="20"/>
          <w:szCs w:val="24"/>
        </w:rPr>
      </w:pPr>
      <w:r>
        <w:rPr>
          <w:rFonts w:ascii="Arial" w:hAnsi="Arial" w:cs="Arial"/>
          <w:bCs/>
          <w:sz w:val="20"/>
          <w:szCs w:val="24"/>
        </w:rPr>
        <w:t xml:space="preserve">IV - </w:t>
      </w:r>
      <w:proofErr w:type="gramStart"/>
      <w:r>
        <w:rPr>
          <w:rFonts w:ascii="Arial" w:hAnsi="Arial" w:cs="Arial"/>
          <w:bCs/>
          <w:sz w:val="20"/>
          <w:szCs w:val="24"/>
        </w:rPr>
        <w:t>à</w:t>
      </w:r>
      <w:proofErr w:type="gramEnd"/>
      <w:r>
        <w:rPr>
          <w:rFonts w:ascii="Arial" w:hAnsi="Arial" w:cs="Arial"/>
          <w:bCs/>
          <w:sz w:val="20"/>
          <w:szCs w:val="24"/>
        </w:rPr>
        <w:t xml:space="preserve"> Comissão Permanente que tenha maior pertinência com a matéria, à qual incumbirá fiscalizar o atendimento do prescrito no inciso anterior; e V - ao Tribunal de Contas do Estado, para as providências previstas no art. 76, da Constituição do Estado. </w:t>
      </w:r>
    </w:p>
    <w:p w14:paraId="7DCC06CC" w14:textId="14320DCA" w:rsidR="00590170" w:rsidRDefault="00A43069" w:rsidP="00170D55">
      <w:pPr>
        <w:spacing w:before="240" w:line="240" w:lineRule="auto"/>
        <w:ind w:left="2268"/>
        <w:jc w:val="both"/>
        <w:rPr>
          <w:rFonts w:ascii="Arial" w:hAnsi="Arial" w:cs="Arial"/>
          <w:bCs/>
          <w:sz w:val="20"/>
          <w:szCs w:val="24"/>
        </w:rPr>
      </w:pPr>
      <w:r>
        <w:rPr>
          <w:rFonts w:ascii="Arial" w:hAnsi="Arial" w:cs="Arial"/>
          <w:bCs/>
          <w:sz w:val="20"/>
          <w:szCs w:val="24"/>
        </w:rPr>
        <w:t>Parágrafo único. Nos casos dos incisos II, III e V, a remessa será feita por intermédio do Presidente da Assembleia, no prazo de cinco sessões.</w:t>
      </w:r>
    </w:p>
    <w:p w14:paraId="21DEF6C8" w14:textId="56567C08" w:rsidR="00695973" w:rsidRPr="007D4FD8" w:rsidRDefault="00AB1202" w:rsidP="00170D55">
      <w:pPr>
        <w:spacing w:before="240" w:line="360" w:lineRule="auto"/>
        <w:ind w:firstLine="1134"/>
        <w:jc w:val="both"/>
        <w:rPr>
          <w:rFonts w:ascii="Arial" w:hAnsi="Arial" w:cs="Arial"/>
          <w:bCs/>
          <w:sz w:val="24"/>
          <w:szCs w:val="32"/>
        </w:rPr>
      </w:pPr>
      <w:r>
        <w:rPr>
          <w:rFonts w:ascii="Arial" w:hAnsi="Arial" w:cs="Arial"/>
          <w:bCs/>
          <w:sz w:val="24"/>
          <w:szCs w:val="32"/>
        </w:rPr>
        <w:t>Como pode-se notar,</w:t>
      </w:r>
      <w:r w:rsidR="00373FF5">
        <w:rPr>
          <w:rFonts w:ascii="Arial" w:hAnsi="Arial" w:cs="Arial"/>
          <w:bCs/>
          <w:sz w:val="24"/>
          <w:szCs w:val="32"/>
        </w:rPr>
        <w:t xml:space="preserve"> portanto,</w:t>
      </w:r>
      <w:r>
        <w:rPr>
          <w:rFonts w:ascii="Arial" w:hAnsi="Arial" w:cs="Arial"/>
          <w:bCs/>
          <w:sz w:val="24"/>
          <w:szCs w:val="32"/>
        </w:rPr>
        <w:t xml:space="preserve"> o Legislativo do Ceará</w:t>
      </w:r>
      <w:r w:rsidR="00495136">
        <w:rPr>
          <w:rFonts w:ascii="Arial" w:hAnsi="Arial" w:cs="Arial"/>
          <w:bCs/>
          <w:sz w:val="24"/>
          <w:szCs w:val="32"/>
        </w:rPr>
        <w:t xml:space="preserve"> regulamenta o envio do relatório final de maneira mais rigorosa</w:t>
      </w:r>
      <w:r w:rsidR="00876423">
        <w:rPr>
          <w:rFonts w:ascii="Arial" w:hAnsi="Arial" w:cs="Arial"/>
          <w:bCs/>
          <w:sz w:val="24"/>
          <w:szCs w:val="32"/>
        </w:rPr>
        <w:t>, não enquadrando apenas o Ministério Público, bem como vários outros órgãos competentes</w:t>
      </w:r>
      <w:r w:rsidR="00511AA7">
        <w:rPr>
          <w:rFonts w:ascii="Arial" w:hAnsi="Arial" w:cs="Arial"/>
          <w:bCs/>
          <w:sz w:val="24"/>
          <w:szCs w:val="32"/>
        </w:rPr>
        <w:t xml:space="preserve">, medida essa que poderia </w:t>
      </w:r>
      <w:r w:rsidR="009F1E78">
        <w:rPr>
          <w:rFonts w:ascii="Arial" w:hAnsi="Arial" w:cs="Arial"/>
          <w:bCs/>
          <w:sz w:val="24"/>
          <w:szCs w:val="32"/>
        </w:rPr>
        <w:t>acarretar</w:t>
      </w:r>
      <w:r w:rsidR="007428E2">
        <w:rPr>
          <w:rFonts w:ascii="Arial" w:hAnsi="Arial" w:cs="Arial"/>
          <w:bCs/>
          <w:sz w:val="24"/>
          <w:szCs w:val="32"/>
        </w:rPr>
        <w:t xml:space="preserve"> </w:t>
      </w:r>
      <w:r w:rsidR="004F1069">
        <w:rPr>
          <w:rFonts w:ascii="Arial" w:hAnsi="Arial" w:cs="Arial"/>
          <w:bCs/>
          <w:sz w:val="24"/>
          <w:szCs w:val="32"/>
        </w:rPr>
        <w:t>n</w:t>
      </w:r>
      <w:r w:rsidR="00721BE3">
        <w:rPr>
          <w:rFonts w:ascii="Arial" w:hAnsi="Arial" w:cs="Arial"/>
          <w:bCs/>
          <w:sz w:val="24"/>
          <w:szCs w:val="32"/>
        </w:rPr>
        <w:t>uma</w:t>
      </w:r>
      <w:r w:rsidR="00511AA7">
        <w:rPr>
          <w:rFonts w:ascii="Arial" w:hAnsi="Arial" w:cs="Arial"/>
          <w:bCs/>
          <w:sz w:val="24"/>
          <w:szCs w:val="32"/>
        </w:rPr>
        <w:t xml:space="preserve"> maior efetividade da CPI. </w:t>
      </w:r>
    </w:p>
    <w:p w14:paraId="00334BEA" w14:textId="4FB5C692" w:rsidR="00C760F9" w:rsidRDefault="00695973" w:rsidP="00C760F9">
      <w:pPr>
        <w:spacing w:line="360" w:lineRule="auto"/>
        <w:ind w:firstLine="1134"/>
        <w:jc w:val="both"/>
        <w:rPr>
          <w:rFonts w:ascii="Arial" w:hAnsi="Arial" w:cs="Arial"/>
          <w:bCs/>
          <w:sz w:val="24"/>
          <w:szCs w:val="24"/>
        </w:rPr>
      </w:pPr>
      <w:r>
        <w:rPr>
          <w:rFonts w:ascii="Arial" w:hAnsi="Arial" w:cs="Arial"/>
          <w:bCs/>
          <w:sz w:val="24"/>
          <w:szCs w:val="24"/>
        </w:rPr>
        <w:t xml:space="preserve">Além das recomendações, o relatório final deve conter uma descrição </w:t>
      </w:r>
      <w:r w:rsidR="00F86D9A">
        <w:rPr>
          <w:rFonts w:ascii="Arial" w:hAnsi="Arial" w:cs="Arial"/>
          <w:bCs/>
          <w:sz w:val="24"/>
          <w:szCs w:val="24"/>
        </w:rPr>
        <w:t xml:space="preserve">minuciosa </w:t>
      </w:r>
      <w:r w:rsidR="00AA37F6">
        <w:rPr>
          <w:rFonts w:ascii="Arial" w:hAnsi="Arial" w:cs="Arial"/>
          <w:bCs/>
          <w:sz w:val="24"/>
          <w:szCs w:val="24"/>
        </w:rPr>
        <w:t>dos trabalhos realizados, divido em tópicos</w:t>
      </w:r>
      <w:r w:rsidR="002E4875">
        <w:rPr>
          <w:rFonts w:ascii="Arial" w:hAnsi="Arial" w:cs="Arial"/>
          <w:bCs/>
          <w:sz w:val="24"/>
          <w:szCs w:val="24"/>
        </w:rPr>
        <w:t>,</w:t>
      </w:r>
      <w:r w:rsidR="00AA37F6">
        <w:rPr>
          <w:rFonts w:ascii="Arial" w:hAnsi="Arial" w:cs="Arial"/>
          <w:bCs/>
          <w:sz w:val="24"/>
          <w:szCs w:val="24"/>
        </w:rPr>
        <w:t xml:space="preserve"> </w:t>
      </w:r>
      <w:r w:rsidR="008804E6">
        <w:rPr>
          <w:rFonts w:ascii="Arial" w:hAnsi="Arial" w:cs="Arial"/>
          <w:bCs/>
          <w:sz w:val="24"/>
          <w:szCs w:val="24"/>
        </w:rPr>
        <w:t xml:space="preserve">como por exemplo, </w:t>
      </w:r>
      <w:r w:rsidR="002E4875">
        <w:rPr>
          <w:rFonts w:ascii="Arial" w:hAnsi="Arial" w:cs="Arial"/>
          <w:bCs/>
          <w:sz w:val="24"/>
          <w:szCs w:val="24"/>
        </w:rPr>
        <w:t>o</w:t>
      </w:r>
      <w:r w:rsidR="008804E6">
        <w:rPr>
          <w:rFonts w:ascii="Arial" w:hAnsi="Arial" w:cs="Arial"/>
          <w:bCs/>
          <w:sz w:val="24"/>
          <w:szCs w:val="24"/>
        </w:rPr>
        <w:t xml:space="preserve"> relatório </w:t>
      </w:r>
      <w:r w:rsidR="00283565">
        <w:rPr>
          <w:rFonts w:ascii="Arial" w:hAnsi="Arial" w:cs="Arial"/>
          <w:bCs/>
          <w:sz w:val="24"/>
          <w:szCs w:val="24"/>
        </w:rPr>
        <w:t xml:space="preserve">da </w:t>
      </w:r>
      <w:r w:rsidR="00F826B3">
        <w:rPr>
          <w:rFonts w:ascii="Arial" w:hAnsi="Arial" w:cs="Arial"/>
          <w:bCs/>
          <w:sz w:val="24"/>
          <w:szCs w:val="24"/>
        </w:rPr>
        <w:t>C</w:t>
      </w:r>
      <w:r w:rsidR="009F1E78">
        <w:rPr>
          <w:rFonts w:ascii="Arial" w:hAnsi="Arial" w:cs="Arial"/>
          <w:bCs/>
          <w:sz w:val="24"/>
          <w:szCs w:val="24"/>
        </w:rPr>
        <w:t xml:space="preserve">omissão </w:t>
      </w:r>
      <w:r w:rsidR="00F826B3">
        <w:rPr>
          <w:rFonts w:ascii="Arial" w:hAnsi="Arial" w:cs="Arial"/>
          <w:bCs/>
          <w:sz w:val="24"/>
          <w:szCs w:val="24"/>
        </w:rPr>
        <w:t>P</w:t>
      </w:r>
      <w:r w:rsidR="009F1E78">
        <w:rPr>
          <w:rFonts w:ascii="Arial" w:hAnsi="Arial" w:cs="Arial"/>
          <w:bCs/>
          <w:sz w:val="24"/>
          <w:szCs w:val="24"/>
        </w:rPr>
        <w:t xml:space="preserve">arlamentar de </w:t>
      </w:r>
      <w:r w:rsidR="00F826B3">
        <w:rPr>
          <w:rFonts w:ascii="Arial" w:hAnsi="Arial" w:cs="Arial"/>
          <w:bCs/>
          <w:sz w:val="24"/>
          <w:szCs w:val="24"/>
        </w:rPr>
        <w:t>I</w:t>
      </w:r>
      <w:r w:rsidR="009F1E78">
        <w:rPr>
          <w:rFonts w:ascii="Arial" w:hAnsi="Arial" w:cs="Arial"/>
          <w:bCs/>
          <w:sz w:val="24"/>
          <w:szCs w:val="24"/>
        </w:rPr>
        <w:t>nquérito</w:t>
      </w:r>
      <w:r w:rsidR="00954A71">
        <w:rPr>
          <w:rFonts w:ascii="Arial" w:hAnsi="Arial" w:cs="Arial"/>
          <w:bCs/>
          <w:sz w:val="24"/>
          <w:szCs w:val="24"/>
        </w:rPr>
        <w:t xml:space="preserve"> do </w:t>
      </w:r>
      <w:r w:rsidR="00F826B3">
        <w:rPr>
          <w:rFonts w:ascii="Arial" w:hAnsi="Arial" w:cs="Arial"/>
          <w:bCs/>
          <w:sz w:val="24"/>
          <w:szCs w:val="24"/>
        </w:rPr>
        <w:t>E</w:t>
      </w:r>
      <w:r w:rsidR="00954A71">
        <w:rPr>
          <w:rFonts w:ascii="Arial" w:hAnsi="Arial" w:cs="Arial"/>
          <w:bCs/>
          <w:sz w:val="24"/>
          <w:szCs w:val="24"/>
        </w:rPr>
        <w:t xml:space="preserve">ndividamento do </w:t>
      </w:r>
      <w:r w:rsidR="00F826B3">
        <w:rPr>
          <w:rFonts w:ascii="Arial" w:hAnsi="Arial" w:cs="Arial"/>
          <w:bCs/>
          <w:sz w:val="24"/>
          <w:szCs w:val="24"/>
        </w:rPr>
        <w:t>A</w:t>
      </w:r>
      <w:r w:rsidR="00954A71">
        <w:rPr>
          <w:rFonts w:ascii="Arial" w:hAnsi="Arial" w:cs="Arial"/>
          <w:bCs/>
          <w:sz w:val="24"/>
          <w:szCs w:val="24"/>
        </w:rPr>
        <w:t>no de 2010</w:t>
      </w:r>
      <w:r w:rsidR="008D3C83">
        <w:rPr>
          <w:rFonts w:ascii="Arial" w:hAnsi="Arial" w:cs="Arial"/>
          <w:bCs/>
          <w:sz w:val="24"/>
          <w:szCs w:val="24"/>
        </w:rPr>
        <w:t xml:space="preserve">, que contém em seu </w:t>
      </w:r>
      <w:r w:rsidR="00A85C01">
        <w:rPr>
          <w:rFonts w:ascii="Arial" w:hAnsi="Arial" w:cs="Arial"/>
          <w:bCs/>
          <w:sz w:val="24"/>
          <w:szCs w:val="24"/>
        </w:rPr>
        <w:t>sumário</w:t>
      </w:r>
      <w:r w:rsidR="00C34A69">
        <w:rPr>
          <w:rFonts w:ascii="Arial" w:hAnsi="Arial" w:cs="Arial"/>
          <w:bCs/>
          <w:sz w:val="24"/>
          <w:szCs w:val="24"/>
        </w:rPr>
        <w:t xml:space="preserve">: Do Objeto da CPI; Da Organização dos Trabalhos; </w:t>
      </w:r>
      <w:r w:rsidR="00954A71">
        <w:rPr>
          <w:rFonts w:ascii="Arial" w:hAnsi="Arial" w:cs="Arial"/>
          <w:bCs/>
          <w:sz w:val="24"/>
          <w:szCs w:val="24"/>
        </w:rPr>
        <w:t xml:space="preserve">Das </w:t>
      </w:r>
      <w:r w:rsidR="00C34A69">
        <w:rPr>
          <w:rFonts w:ascii="Arial" w:hAnsi="Arial" w:cs="Arial"/>
          <w:bCs/>
          <w:sz w:val="24"/>
          <w:szCs w:val="24"/>
        </w:rPr>
        <w:t xml:space="preserve">Formas de Investigação; Dos Trabalhos Realizados; </w:t>
      </w:r>
      <w:r w:rsidR="00954A71">
        <w:rPr>
          <w:rFonts w:ascii="Arial" w:hAnsi="Arial" w:cs="Arial"/>
          <w:bCs/>
          <w:sz w:val="24"/>
          <w:szCs w:val="24"/>
        </w:rPr>
        <w:t xml:space="preserve">Dos </w:t>
      </w:r>
      <w:r w:rsidR="00C34A69">
        <w:rPr>
          <w:rFonts w:ascii="Arial" w:hAnsi="Arial" w:cs="Arial"/>
          <w:bCs/>
          <w:sz w:val="24"/>
          <w:szCs w:val="24"/>
        </w:rPr>
        <w:t>Documentos Juntados e Requisitados entre outros tópicos importante</w:t>
      </w:r>
      <w:r w:rsidR="00716640">
        <w:rPr>
          <w:rFonts w:ascii="Arial" w:hAnsi="Arial" w:cs="Arial"/>
          <w:bCs/>
          <w:sz w:val="24"/>
          <w:szCs w:val="24"/>
        </w:rPr>
        <w:t>s</w:t>
      </w:r>
      <w:r w:rsidR="00C34A69">
        <w:rPr>
          <w:rFonts w:ascii="Arial" w:hAnsi="Arial" w:cs="Arial"/>
          <w:bCs/>
          <w:sz w:val="24"/>
          <w:szCs w:val="24"/>
        </w:rPr>
        <w:t xml:space="preserve">, que podem variar de acordo com cada </w:t>
      </w:r>
      <w:r w:rsidR="00CF6A86">
        <w:rPr>
          <w:rFonts w:ascii="Arial" w:hAnsi="Arial" w:cs="Arial"/>
          <w:bCs/>
          <w:sz w:val="24"/>
          <w:szCs w:val="24"/>
        </w:rPr>
        <w:t>c</w:t>
      </w:r>
      <w:r w:rsidR="00C34A69">
        <w:rPr>
          <w:rFonts w:ascii="Arial" w:hAnsi="Arial" w:cs="Arial"/>
          <w:bCs/>
          <w:sz w:val="24"/>
          <w:szCs w:val="24"/>
        </w:rPr>
        <w:t xml:space="preserve">omissão </w:t>
      </w:r>
      <w:r w:rsidR="00CF6A86">
        <w:rPr>
          <w:rFonts w:ascii="Arial" w:hAnsi="Arial" w:cs="Arial"/>
          <w:bCs/>
          <w:sz w:val="24"/>
          <w:szCs w:val="24"/>
        </w:rPr>
        <w:t>p</w:t>
      </w:r>
      <w:r w:rsidR="00C34A69">
        <w:rPr>
          <w:rFonts w:ascii="Arial" w:hAnsi="Arial" w:cs="Arial"/>
          <w:bCs/>
          <w:sz w:val="24"/>
          <w:szCs w:val="24"/>
        </w:rPr>
        <w:t xml:space="preserve">arlamentar de </w:t>
      </w:r>
      <w:r w:rsidR="00CF6A86">
        <w:rPr>
          <w:rFonts w:ascii="Arial" w:hAnsi="Arial" w:cs="Arial"/>
          <w:bCs/>
          <w:sz w:val="24"/>
          <w:szCs w:val="24"/>
        </w:rPr>
        <w:t>i</w:t>
      </w:r>
      <w:r w:rsidR="00C34A69">
        <w:rPr>
          <w:rFonts w:ascii="Arial" w:hAnsi="Arial" w:cs="Arial"/>
          <w:bCs/>
          <w:sz w:val="24"/>
          <w:szCs w:val="24"/>
        </w:rPr>
        <w:t xml:space="preserve">nquérito. </w:t>
      </w:r>
    </w:p>
    <w:p w14:paraId="5369DEEF" w14:textId="77777777" w:rsidR="00C760F9" w:rsidRDefault="00C760F9" w:rsidP="00C760F9">
      <w:pPr>
        <w:spacing w:line="360" w:lineRule="auto"/>
        <w:ind w:firstLine="1134"/>
        <w:contextualSpacing/>
        <w:jc w:val="both"/>
        <w:rPr>
          <w:rFonts w:ascii="Arial" w:hAnsi="Arial" w:cs="Arial"/>
          <w:bCs/>
          <w:sz w:val="24"/>
          <w:szCs w:val="24"/>
        </w:rPr>
      </w:pPr>
    </w:p>
    <w:p w14:paraId="4FFBDFDC" w14:textId="4324650B" w:rsidR="00C82407" w:rsidRPr="00993EE6" w:rsidRDefault="004C50E0" w:rsidP="004C50E0">
      <w:pPr>
        <w:spacing w:line="360" w:lineRule="auto"/>
        <w:contextualSpacing/>
        <w:jc w:val="both"/>
        <w:rPr>
          <w:rFonts w:ascii="Arial" w:hAnsi="Arial" w:cs="Arial"/>
          <w:sz w:val="24"/>
          <w:szCs w:val="24"/>
        </w:rPr>
      </w:pPr>
      <w:r w:rsidRPr="00993EE6">
        <w:rPr>
          <w:rFonts w:ascii="Arial" w:hAnsi="Arial" w:cs="Arial"/>
          <w:sz w:val="24"/>
          <w:szCs w:val="24"/>
        </w:rPr>
        <w:t xml:space="preserve">3.5 RECOMENDAÇÕES </w:t>
      </w:r>
    </w:p>
    <w:p w14:paraId="66453EEB" w14:textId="77777777" w:rsidR="00E07F54" w:rsidRPr="00E07F54" w:rsidRDefault="00E07F54" w:rsidP="004C50E0">
      <w:pPr>
        <w:spacing w:line="360" w:lineRule="auto"/>
        <w:contextualSpacing/>
        <w:jc w:val="both"/>
        <w:rPr>
          <w:rFonts w:ascii="Arial" w:hAnsi="Arial" w:cs="Arial"/>
          <w:b/>
          <w:bCs/>
          <w:sz w:val="24"/>
          <w:szCs w:val="24"/>
        </w:rPr>
      </w:pPr>
    </w:p>
    <w:p w14:paraId="69D267A8" w14:textId="4F9E489B" w:rsidR="00C82407" w:rsidRDefault="00574D14" w:rsidP="00022408">
      <w:pPr>
        <w:spacing w:line="360" w:lineRule="auto"/>
        <w:ind w:firstLine="1134"/>
        <w:jc w:val="both"/>
        <w:rPr>
          <w:rFonts w:ascii="Arial" w:hAnsi="Arial" w:cs="Arial"/>
          <w:bCs/>
          <w:sz w:val="24"/>
          <w:szCs w:val="24"/>
        </w:rPr>
      </w:pPr>
      <w:r>
        <w:rPr>
          <w:rFonts w:ascii="Arial" w:hAnsi="Arial" w:cs="Arial"/>
          <w:bCs/>
          <w:sz w:val="24"/>
          <w:szCs w:val="24"/>
        </w:rPr>
        <w:t>Como abordado anteriormente</w:t>
      </w:r>
      <w:r w:rsidR="00B257DC">
        <w:rPr>
          <w:rFonts w:ascii="Arial" w:hAnsi="Arial" w:cs="Arial"/>
          <w:bCs/>
          <w:sz w:val="24"/>
          <w:szCs w:val="24"/>
        </w:rPr>
        <w:t xml:space="preserve"> e </w:t>
      </w:r>
      <w:r w:rsidR="00EA5C01">
        <w:rPr>
          <w:rFonts w:ascii="Arial" w:hAnsi="Arial" w:cs="Arial"/>
          <w:bCs/>
          <w:sz w:val="24"/>
          <w:szCs w:val="24"/>
        </w:rPr>
        <w:t>trazido</w:t>
      </w:r>
      <w:r w:rsidR="00F40EC6">
        <w:rPr>
          <w:rFonts w:ascii="Arial" w:hAnsi="Arial" w:cs="Arial"/>
          <w:bCs/>
          <w:sz w:val="24"/>
          <w:szCs w:val="24"/>
        </w:rPr>
        <w:t xml:space="preserve"> pelo §2° do artigo 56 do regimento interno da ALEGO, as recomendações analisam todas as provas recolhidas durante a investigação do fato determinado pela CPI e, por fim, </w:t>
      </w:r>
      <w:r w:rsidR="00754161">
        <w:rPr>
          <w:rFonts w:ascii="Arial" w:hAnsi="Arial" w:cs="Arial"/>
          <w:bCs/>
          <w:sz w:val="24"/>
          <w:szCs w:val="24"/>
        </w:rPr>
        <w:t xml:space="preserve">trazem possíveis soluções que poderiam ser </w:t>
      </w:r>
      <w:r w:rsidR="00B1735E">
        <w:rPr>
          <w:rFonts w:ascii="Arial" w:hAnsi="Arial" w:cs="Arial"/>
          <w:bCs/>
          <w:sz w:val="24"/>
          <w:szCs w:val="24"/>
        </w:rPr>
        <w:t xml:space="preserve">adotadas por entes envolvidos na questão </w:t>
      </w:r>
      <w:r w:rsidR="00625E8D">
        <w:rPr>
          <w:rFonts w:ascii="Arial" w:hAnsi="Arial" w:cs="Arial"/>
          <w:bCs/>
          <w:sz w:val="24"/>
          <w:szCs w:val="24"/>
        </w:rPr>
        <w:t xml:space="preserve">investigada. </w:t>
      </w:r>
    </w:p>
    <w:p w14:paraId="63D25627" w14:textId="49111598" w:rsidR="00C82407" w:rsidRDefault="00F30ED6" w:rsidP="00022408">
      <w:pPr>
        <w:spacing w:line="360" w:lineRule="auto"/>
        <w:ind w:firstLine="1134"/>
        <w:jc w:val="both"/>
        <w:rPr>
          <w:rFonts w:ascii="Arial" w:hAnsi="Arial" w:cs="Arial"/>
          <w:bCs/>
          <w:sz w:val="24"/>
          <w:szCs w:val="24"/>
        </w:rPr>
      </w:pPr>
      <w:r>
        <w:rPr>
          <w:rFonts w:ascii="Arial" w:hAnsi="Arial" w:cs="Arial"/>
          <w:bCs/>
          <w:sz w:val="24"/>
          <w:szCs w:val="24"/>
        </w:rPr>
        <w:t xml:space="preserve">Dessa forma, analisando o relatório final </w:t>
      </w:r>
      <w:r w:rsidR="00376D6F">
        <w:rPr>
          <w:rFonts w:ascii="Arial" w:hAnsi="Arial" w:cs="Arial"/>
          <w:bCs/>
          <w:sz w:val="24"/>
          <w:szCs w:val="24"/>
        </w:rPr>
        <w:t>da C</w:t>
      </w:r>
      <w:r w:rsidR="00CF6A86">
        <w:rPr>
          <w:rFonts w:ascii="Arial" w:hAnsi="Arial" w:cs="Arial"/>
          <w:bCs/>
          <w:sz w:val="24"/>
          <w:szCs w:val="24"/>
        </w:rPr>
        <w:t xml:space="preserve">omissão </w:t>
      </w:r>
      <w:r w:rsidR="00376D6F">
        <w:rPr>
          <w:rFonts w:ascii="Arial" w:hAnsi="Arial" w:cs="Arial"/>
          <w:bCs/>
          <w:sz w:val="24"/>
          <w:szCs w:val="24"/>
        </w:rPr>
        <w:t>P</w:t>
      </w:r>
      <w:r w:rsidR="00CF6A86">
        <w:rPr>
          <w:rFonts w:ascii="Arial" w:hAnsi="Arial" w:cs="Arial"/>
          <w:bCs/>
          <w:sz w:val="24"/>
          <w:szCs w:val="24"/>
        </w:rPr>
        <w:t xml:space="preserve">arlamentar de </w:t>
      </w:r>
      <w:r w:rsidR="00376D6F">
        <w:rPr>
          <w:rFonts w:ascii="Arial" w:hAnsi="Arial" w:cs="Arial"/>
          <w:bCs/>
          <w:sz w:val="24"/>
          <w:szCs w:val="24"/>
        </w:rPr>
        <w:t>I</w:t>
      </w:r>
      <w:r w:rsidR="00CF6A86">
        <w:rPr>
          <w:rFonts w:ascii="Arial" w:hAnsi="Arial" w:cs="Arial"/>
          <w:bCs/>
          <w:sz w:val="24"/>
          <w:szCs w:val="24"/>
        </w:rPr>
        <w:t>nquérito</w:t>
      </w:r>
      <w:r w:rsidR="00376D6F">
        <w:rPr>
          <w:rFonts w:ascii="Arial" w:hAnsi="Arial" w:cs="Arial"/>
          <w:bCs/>
          <w:sz w:val="24"/>
          <w:szCs w:val="24"/>
        </w:rPr>
        <w:t xml:space="preserve"> </w:t>
      </w:r>
      <w:r w:rsidR="00DF7CF5">
        <w:rPr>
          <w:rFonts w:ascii="Arial" w:hAnsi="Arial" w:cs="Arial"/>
          <w:bCs/>
          <w:sz w:val="24"/>
          <w:szCs w:val="24"/>
        </w:rPr>
        <w:t xml:space="preserve">dos </w:t>
      </w:r>
      <w:r w:rsidR="00CF6A86">
        <w:rPr>
          <w:rFonts w:ascii="Arial" w:hAnsi="Arial" w:cs="Arial"/>
          <w:bCs/>
          <w:sz w:val="24"/>
          <w:szCs w:val="24"/>
        </w:rPr>
        <w:t>D</w:t>
      </w:r>
      <w:r w:rsidR="00DF7CF5">
        <w:rPr>
          <w:rFonts w:ascii="Arial" w:hAnsi="Arial" w:cs="Arial"/>
          <w:bCs/>
          <w:sz w:val="24"/>
          <w:szCs w:val="24"/>
        </w:rPr>
        <w:t xml:space="preserve">ireitos da </w:t>
      </w:r>
      <w:r w:rsidR="00CF6A86">
        <w:rPr>
          <w:rFonts w:ascii="Arial" w:hAnsi="Arial" w:cs="Arial"/>
          <w:bCs/>
          <w:sz w:val="24"/>
          <w:szCs w:val="24"/>
        </w:rPr>
        <w:t>C</w:t>
      </w:r>
      <w:r w:rsidR="00DF7CF5">
        <w:rPr>
          <w:rFonts w:ascii="Arial" w:hAnsi="Arial" w:cs="Arial"/>
          <w:bCs/>
          <w:sz w:val="24"/>
          <w:szCs w:val="24"/>
        </w:rPr>
        <w:t>riança, criada no dia 26 de maio de 2015</w:t>
      </w:r>
      <w:r w:rsidR="00CF6A86">
        <w:rPr>
          <w:rFonts w:ascii="Arial" w:hAnsi="Arial" w:cs="Arial"/>
          <w:bCs/>
          <w:sz w:val="24"/>
          <w:szCs w:val="24"/>
        </w:rPr>
        <w:t>,</w:t>
      </w:r>
      <w:r w:rsidR="00F35468">
        <w:rPr>
          <w:rFonts w:ascii="Arial" w:hAnsi="Arial" w:cs="Arial"/>
          <w:bCs/>
          <w:sz w:val="24"/>
          <w:szCs w:val="24"/>
        </w:rPr>
        <w:t xml:space="preserve"> a fim de investigar a ocorrência de violação de direitos de crianças e adolescentes</w:t>
      </w:r>
      <w:r w:rsidR="00DF7CF5">
        <w:rPr>
          <w:rFonts w:ascii="Arial" w:hAnsi="Arial" w:cs="Arial"/>
          <w:bCs/>
          <w:sz w:val="24"/>
          <w:szCs w:val="24"/>
        </w:rPr>
        <w:t>,</w:t>
      </w:r>
      <w:r w:rsidR="00F35468">
        <w:rPr>
          <w:rFonts w:ascii="Arial" w:hAnsi="Arial" w:cs="Arial"/>
          <w:bCs/>
          <w:sz w:val="24"/>
          <w:szCs w:val="24"/>
        </w:rPr>
        <w:t xml:space="preserve"> pela prática de abuso sexual, adoção irregular de menores, e exploração de trabalho infantil,</w:t>
      </w:r>
      <w:r w:rsidR="00DF7CF5">
        <w:rPr>
          <w:rFonts w:ascii="Arial" w:hAnsi="Arial" w:cs="Arial"/>
          <w:bCs/>
          <w:sz w:val="24"/>
          <w:szCs w:val="24"/>
        </w:rPr>
        <w:t xml:space="preserve"> observa-se</w:t>
      </w:r>
      <w:r w:rsidR="00F35468">
        <w:rPr>
          <w:rFonts w:ascii="Arial" w:hAnsi="Arial" w:cs="Arial"/>
          <w:bCs/>
          <w:sz w:val="24"/>
          <w:szCs w:val="24"/>
        </w:rPr>
        <w:t xml:space="preserve"> que</w:t>
      </w:r>
      <w:r w:rsidR="00DF7CF5">
        <w:rPr>
          <w:rFonts w:ascii="Arial" w:hAnsi="Arial" w:cs="Arial"/>
          <w:bCs/>
          <w:sz w:val="24"/>
          <w:szCs w:val="24"/>
        </w:rPr>
        <w:t xml:space="preserve">, no tópico </w:t>
      </w:r>
      <w:r w:rsidR="00F35468">
        <w:rPr>
          <w:rFonts w:ascii="Arial" w:hAnsi="Arial" w:cs="Arial"/>
          <w:bCs/>
          <w:sz w:val="24"/>
          <w:szCs w:val="24"/>
        </w:rPr>
        <w:t>das recomendações</w:t>
      </w:r>
      <w:r w:rsidR="002F1D16">
        <w:rPr>
          <w:rFonts w:ascii="Arial" w:hAnsi="Arial" w:cs="Arial"/>
          <w:bCs/>
          <w:sz w:val="24"/>
          <w:szCs w:val="24"/>
        </w:rPr>
        <w:t xml:space="preserve">, </w:t>
      </w:r>
      <w:r w:rsidR="00F35468">
        <w:rPr>
          <w:rFonts w:ascii="Arial" w:hAnsi="Arial" w:cs="Arial"/>
          <w:bCs/>
          <w:sz w:val="24"/>
          <w:szCs w:val="24"/>
        </w:rPr>
        <w:t>essas foram divididas por assunto</w:t>
      </w:r>
      <w:r w:rsidR="00135A5F">
        <w:rPr>
          <w:rFonts w:ascii="Arial" w:hAnsi="Arial" w:cs="Arial"/>
          <w:bCs/>
          <w:sz w:val="24"/>
          <w:szCs w:val="24"/>
        </w:rPr>
        <w:t>, como: quanto ao abuso sexual; quanto à comarca de Cavalcante;</w:t>
      </w:r>
      <w:r w:rsidR="00C95A09">
        <w:rPr>
          <w:rFonts w:ascii="Arial" w:hAnsi="Arial" w:cs="Arial"/>
          <w:bCs/>
          <w:sz w:val="24"/>
          <w:szCs w:val="24"/>
        </w:rPr>
        <w:t xml:space="preserve"> quanto à adoção irregular e quanto ao trabalho infantil</w:t>
      </w:r>
      <w:r w:rsidR="00F35468">
        <w:rPr>
          <w:rFonts w:ascii="Arial" w:hAnsi="Arial" w:cs="Arial"/>
          <w:bCs/>
          <w:sz w:val="24"/>
          <w:szCs w:val="24"/>
        </w:rPr>
        <w:t xml:space="preserve">. </w:t>
      </w:r>
      <w:r w:rsidR="00C95A09">
        <w:rPr>
          <w:rFonts w:ascii="Arial" w:hAnsi="Arial" w:cs="Arial"/>
          <w:bCs/>
          <w:sz w:val="24"/>
          <w:szCs w:val="24"/>
        </w:rPr>
        <w:t>Nesse vié</w:t>
      </w:r>
      <w:r w:rsidR="00F35468">
        <w:rPr>
          <w:rFonts w:ascii="Arial" w:hAnsi="Arial" w:cs="Arial"/>
          <w:bCs/>
          <w:sz w:val="24"/>
          <w:szCs w:val="24"/>
        </w:rPr>
        <w:t>s</w:t>
      </w:r>
      <w:r w:rsidR="00C95A09">
        <w:rPr>
          <w:rFonts w:ascii="Arial" w:hAnsi="Arial" w:cs="Arial"/>
          <w:bCs/>
          <w:sz w:val="24"/>
          <w:szCs w:val="24"/>
        </w:rPr>
        <w:t xml:space="preserve"> as</w:t>
      </w:r>
      <w:r w:rsidR="00F35468">
        <w:rPr>
          <w:rFonts w:ascii="Arial" w:hAnsi="Arial" w:cs="Arial"/>
          <w:bCs/>
          <w:sz w:val="24"/>
          <w:szCs w:val="24"/>
        </w:rPr>
        <w:t xml:space="preserve"> recomendações </w:t>
      </w:r>
      <w:r w:rsidR="00135A5F">
        <w:rPr>
          <w:rFonts w:ascii="Arial" w:hAnsi="Arial" w:cs="Arial"/>
          <w:bCs/>
          <w:sz w:val="24"/>
          <w:szCs w:val="24"/>
        </w:rPr>
        <w:t>foram enviadas ao Governo do Estado, ao Presidente da Assembleia Legislativa</w:t>
      </w:r>
      <w:r w:rsidR="00C95A09">
        <w:rPr>
          <w:rFonts w:ascii="Arial" w:hAnsi="Arial" w:cs="Arial"/>
          <w:bCs/>
          <w:sz w:val="24"/>
          <w:szCs w:val="24"/>
        </w:rPr>
        <w:t>,</w:t>
      </w:r>
      <w:r w:rsidR="00135A5F">
        <w:rPr>
          <w:rFonts w:ascii="Arial" w:hAnsi="Arial" w:cs="Arial"/>
          <w:bCs/>
          <w:sz w:val="24"/>
          <w:szCs w:val="24"/>
        </w:rPr>
        <w:t xml:space="preserve"> aos Prefeitos Municipais</w:t>
      </w:r>
      <w:r w:rsidR="00C95A09">
        <w:rPr>
          <w:rFonts w:ascii="Arial" w:hAnsi="Arial" w:cs="Arial"/>
          <w:bCs/>
          <w:sz w:val="24"/>
          <w:szCs w:val="24"/>
        </w:rPr>
        <w:t>,</w:t>
      </w:r>
      <w:r w:rsidR="00135A5F">
        <w:rPr>
          <w:rFonts w:ascii="Arial" w:hAnsi="Arial" w:cs="Arial"/>
          <w:bCs/>
          <w:sz w:val="24"/>
          <w:szCs w:val="24"/>
        </w:rPr>
        <w:t xml:space="preserve"> </w:t>
      </w:r>
      <w:r w:rsidR="00C95A09">
        <w:rPr>
          <w:rFonts w:ascii="Arial" w:hAnsi="Arial" w:cs="Arial"/>
          <w:bCs/>
          <w:sz w:val="24"/>
          <w:szCs w:val="24"/>
        </w:rPr>
        <w:t>a</w:t>
      </w:r>
      <w:r w:rsidR="00135A5F">
        <w:rPr>
          <w:rFonts w:ascii="Arial" w:hAnsi="Arial" w:cs="Arial"/>
          <w:bCs/>
          <w:sz w:val="24"/>
          <w:szCs w:val="24"/>
        </w:rPr>
        <w:t>o Presidente do Tribunal de Justiça</w:t>
      </w:r>
      <w:r w:rsidR="00C95A09">
        <w:rPr>
          <w:rFonts w:ascii="Arial" w:hAnsi="Arial" w:cs="Arial"/>
          <w:bCs/>
          <w:sz w:val="24"/>
          <w:szCs w:val="24"/>
        </w:rPr>
        <w:t>, bem como</w:t>
      </w:r>
      <w:r w:rsidR="00135A5F">
        <w:rPr>
          <w:rFonts w:ascii="Arial" w:hAnsi="Arial" w:cs="Arial"/>
          <w:bCs/>
          <w:sz w:val="24"/>
          <w:szCs w:val="24"/>
        </w:rPr>
        <w:t xml:space="preserve"> o Ministério Público. </w:t>
      </w:r>
    </w:p>
    <w:p w14:paraId="71478797" w14:textId="77777777" w:rsidR="00A40967" w:rsidRDefault="008A588F" w:rsidP="00022408">
      <w:pPr>
        <w:spacing w:line="360" w:lineRule="auto"/>
        <w:ind w:firstLine="1134"/>
        <w:jc w:val="both"/>
        <w:rPr>
          <w:rFonts w:ascii="Arial" w:hAnsi="Arial" w:cs="Arial"/>
          <w:bCs/>
          <w:sz w:val="24"/>
          <w:szCs w:val="24"/>
        </w:rPr>
      </w:pPr>
      <w:r>
        <w:rPr>
          <w:rFonts w:ascii="Arial" w:hAnsi="Arial" w:cs="Arial"/>
          <w:bCs/>
          <w:sz w:val="24"/>
          <w:szCs w:val="24"/>
        </w:rPr>
        <w:t xml:space="preserve">Todavia, entre todas as </w:t>
      </w:r>
      <w:r w:rsidR="00AB32BB">
        <w:rPr>
          <w:rFonts w:ascii="Arial" w:hAnsi="Arial" w:cs="Arial"/>
          <w:bCs/>
          <w:sz w:val="24"/>
          <w:szCs w:val="24"/>
        </w:rPr>
        <w:t xml:space="preserve">recomendações que podem ser efetuadas, a CPI apenas poderá </w:t>
      </w:r>
      <w:r w:rsidR="00DC43BF">
        <w:rPr>
          <w:rFonts w:ascii="Arial" w:hAnsi="Arial" w:cs="Arial"/>
          <w:bCs/>
          <w:sz w:val="24"/>
          <w:szCs w:val="24"/>
        </w:rPr>
        <w:t>concretizar seus atos no seu âmbito de Poder, ou seja, no Legislativo estadual</w:t>
      </w:r>
      <w:r w:rsidR="00412573">
        <w:rPr>
          <w:rFonts w:ascii="Arial" w:hAnsi="Arial" w:cs="Arial"/>
          <w:bCs/>
          <w:sz w:val="24"/>
          <w:szCs w:val="24"/>
        </w:rPr>
        <w:t xml:space="preserve"> goiano</w:t>
      </w:r>
      <w:r w:rsidR="00DC43BF">
        <w:rPr>
          <w:rFonts w:ascii="Arial" w:hAnsi="Arial" w:cs="Arial"/>
          <w:bCs/>
          <w:sz w:val="24"/>
          <w:szCs w:val="24"/>
        </w:rPr>
        <w:t xml:space="preserve">. </w:t>
      </w:r>
      <w:r w:rsidR="00505F9C">
        <w:rPr>
          <w:rFonts w:ascii="Arial" w:hAnsi="Arial" w:cs="Arial"/>
          <w:bCs/>
          <w:sz w:val="24"/>
          <w:szCs w:val="24"/>
        </w:rPr>
        <w:t xml:space="preserve">A formação e envio de recomendações a outros órgãos não </w:t>
      </w:r>
      <w:r w:rsidR="001527C7">
        <w:rPr>
          <w:rFonts w:ascii="Arial" w:hAnsi="Arial" w:cs="Arial"/>
          <w:bCs/>
          <w:sz w:val="24"/>
          <w:szCs w:val="24"/>
        </w:rPr>
        <w:t xml:space="preserve">gera a obrigação de </w:t>
      </w:r>
      <w:r w:rsidR="00D05113">
        <w:rPr>
          <w:rFonts w:ascii="Arial" w:hAnsi="Arial" w:cs="Arial"/>
          <w:bCs/>
          <w:sz w:val="24"/>
          <w:szCs w:val="24"/>
        </w:rPr>
        <w:t xml:space="preserve">cumprimento por parte </w:t>
      </w:r>
      <w:r w:rsidR="00B923DC">
        <w:rPr>
          <w:rFonts w:ascii="Arial" w:hAnsi="Arial" w:cs="Arial"/>
          <w:bCs/>
          <w:sz w:val="24"/>
          <w:szCs w:val="24"/>
        </w:rPr>
        <w:t>dos destinatários</w:t>
      </w:r>
      <w:r w:rsidR="00621974">
        <w:rPr>
          <w:rFonts w:ascii="Arial" w:hAnsi="Arial" w:cs="Arial"/>
          <w:bCs/>
          <w:sz w:val="24"/>
          <w:szCs w:val="24"/>
        </w:rPr>
        <w:t xml:space="preserve">, </w:t>
      </w:r>
      <w:r w:rsidR="00412573">
        <w:rPr>
          <w:rFonts w:ascii="Arial" w:hAnsi="Arial" w:cs="Arial"/>
          <w:bCs/>
          <w:sz w:val="24"/>
          <w:szCs w:val="24"/>
        </w:rPr>
        <w:t xml:space="preserve">se assim determinasse a CPI, </w:t>
      </w:r>
      <w:r w:rsidR="00CE69D6">
        <w:rPr>
          <w:rFonts w:ascii="Arial" w:hAnsi="Arial" w:cs="Arial"/>
          <w:bCs/>
          <w:sz w:val="24"/>
          <w:szCs w:val="24"/>
        </w:rPr>
        <w:t xml:space="preserve">estaria essa exercendo funções que não foram atribuídas constitucionalmente ao seu Poder, cabendo ao Judiciário </w:t>
      </w:r>
      <w:r w:rsidR="00C213B1">
        <w:rPr>
          <w:rFonts w:ascii="Arial" w:hAnsi="Arial" w:cs="Arial"/>
          <w:bCs/>
          <w:sz w:val="24"/>
          <w:szCs w:val="24"/>
        </w:rPr>
        <w:t>tal funçã</w:t>
      </w:r>
      <w:r w:rsidR="004D53E7">
        <w:rPr>
          <w:rFonts w:ascii="Arial" w:hAnsi="Arial" w:cs="Arial"/>
          <w:bCs/>
          <w:sz w:val="24"/>
          <w:szCs w:val="24"/>
        </w:rPr>
        <w:t xml:space="preserve">o. </w:t>
      </w:r>
    </w:p>
    <w:p w14:paraId="53A5903F" w14:textId="4781767C" w:rsidR="004721E0" w:rsidRDefault="00A47066" w:rsidP="00022408">
      <w:pPr>
        <w:spacing w:line="360" w:lineRule="auto"/>
        <w:ind w:firstLine="1134"/>
        <w:jc w:val="both"/>
        <w:rPr>
          <w:rFonts w:ascii="Arial" w:hAnsi="Arial" w:cs="Arial"/>
          <w:bCs/>
          <w:sz w:val="24"/>
          <w:szCs w:val="24"/>
        </w:rPr>
      </w:pPr>
      <w:r>
        <w:rPr>
          <w:rFonts w:ascii="Arial" w:hAnsi="Arial" w:cs="Arial"/>
          <w:bCs/>
          <w:sz w:val="24"/>
          <w:szCs w:val="24"/>
        </w:rPr>
        <w:t xml:space="preserve">Como </w:t>
      </w:r>
      <w:r w:rsidR="00A40967">
        <w:rPr>
          <w:rFonts w:ascii="Arial" w:hAnsi="Arial" w:cs="Arial"/>
          <w:bCs/>
          <w:sz w:val="24"/>
          <w:szCs w:val="24"/>
        </w:rPr>
        <w:t>esclarecem Marcondes e Costa (2012</w:t>
      </w:r>
      <w:r w:rsidR="00B40EFA">
        <w:rPr>
          <w:rFonts w:ascii="Arial" w:hAnsi="Arial" w:cs="Arial"/>
          <w:bCs/>
          <w:sz w:val="24"/>
          <w:szCs w:val="24"/>
        </w:rPr>
        <w:t xml:space="preserve">, </w:t>
      </w:r>
      <w:proofErr w:type="spellStart"/>
      <w:r w:rsidR="00B40EFA">
        <w:rPr>
          <w:rFonts w:ascii="Arial" w:hAnsi="Arial" w:cs="Arial"/>
          <w:bCs/>
          <w:sz w:val="24"/>
          <w:szCs w:val="24"/>
        </w:rPr>
        <w:t>pgs</w:t>
      </w:r>
      <w:proofErr w:type="spellEnd"/>
      <w:r w:rsidR="00B40EFA">
        <w:rPr>
          <w:rFonts w:ascii="Arial" w:hAnsi="Arial" w:cs="Arial"/>
          <w:bCs/>
          <w:sz w:val="24"/>
          <w:szCs w:val="24"/>
        </w:rPr>
        <w:t>. 11 e 12</w:t>
      </w:r>
      <w:r w:rsidR="00A40967">
        <w:rPr>
          <w:rFonts w:ascii="Arial" w:hAnsi="Arial" w:cs="Arial"/>
          <w:bCs/>
          <w:sz w:val="24"/>
          <w:szCs w:val="24"/>
        </w:rPr>
        <w:t>):</w:t>
      </w:r>
    </w:p>
    <w:p w14:paraId="464C1885" w14:textId="70558BFE" w:rsidR="002E3AEC" w:rsidRDefault="00A40967" w:rsidP="00B675B6">
      <w:pPr>
        <w:spacing w:line="240" w:lineRule="auto"/>
        <w:ind w:left="2268"/>
        <w:jc w:val="both"/>
        <w:rPr>
          <w:rFonts w:ascii="Arial" w:hAnsi="Arial" w:cs="Arial"/>
          <w:sz w:val="20"/>
          <w:szCs w:val="20"/>
        </w:rPr>
      </w:pPr>
      <w:r w:rsidRPr="003C206B">
        <w:rPr>
          <w:rFonts w:ascii="Arial" w:hAnsi="Arial" w:cs="Arial"/>
          <w:sz w:val="20"/>
          <w:szCs w:val="20"/>
        </w:rPr>
        <w:t xml:space="preserve">As </w:t>
      </w:r>
      <w:proofErr w:type="spellStart"/>
      <w:r w:rsidRPr="003C206B">
        <w:rPr>
          <w:rFonts w:ascii="Arial" w:hAnsi="Arial" w:cs="Arial"/>
          <w:sz w:val="20"/>
          <w:szCs w:val="20"/>
        </w:rPr>
        <w:t>CPI’s</w:t>
      </w:r>
      <w:proofErr w:type="spellEnd"/>
      <w:r w:rsidRPr="003C206B">
        <w:rPr>
          <w:rFonts w:ascii="Arial" w:hAnsi="Arial" w:cs="Arial"/>
          <w:sz w:val="20"/>
          <w:szCs w:val="20"/>
        </w:rPr>
        <w:t xml:space="preserve"> não acusam, não processam, não julgam, não condenam, não impõem pena. Sua função é somente investigar, produzir provas acerca do fato determinado que fundamentou a sua criação. O papel das </w:t>
      </w:r>
      <w:proofErr w:type="spellStart"/>
      <w:r w:rsidRPr="003C206B">
        <w:rPr>
          <w:rFonts w:ascii="Arial" w:hAnsi="Arial" w:cs="Arial"/>
          <w:sz w:val="20"/>
          <w:szCs w:val="20"/>
        </w:rPr>
        <w:t>CPI’s</w:t>
      </w:r>
      <w:proofErr w:type="spellEnd"/>
      <w:r w:rsidRPr="003C206B">
        <w:rPr>
          <w:rFonts w:ascii="Arial" w:hAnsi="Arial" w:cs="Arial"/>
          <w:sz w:val="20"/>
          <w:szCs w:val="20"/>
        </w:rPr>
        <w:t xml:space="preserve"> esgota-se na elaboração do relatório final da investigação. Concluídas as investigações, se forem apurados ilícitos, o relatório será encaminhado ao ministério público, para que este promova a responsabilidade civil ou criminal dos infratores. Os detentores dos “poderes de investigação próprios das autoridades judiciais” não ganharam, com a constitucionalização dessa assertiva, atribuições de autoexecutoriedade. A Carta de 1988 não conferiu ao inquérito parlamentar a prerrogativa de executar certas deliberações, as quais devem sempre obedecer ao limite da reserva constitucional de jurisdição.</w:t>
      </w:r>
    </w:p>
    <w:p w14:paraId="1DE10F02" w14:textId="7DB0ABEE" w:rsidR="002E3AEC" w:rsidRDefault="002E3AEC" w:rsidP="00C56880">
      <w:pPr>
        <w:spacing w:line="276" w:lineRule="auto"/>
        <w:ind w:firstLine="1134"/>
        <w:jc w:val="both"/>
        <w:rPr>
          <w:rFonts w:ascii="Arial" w:hAnsi="Arial" w:cs="Arial"/>
          <w:sz w:val="24"/>
          <w:szCs w:val="24"/>
        </w:rPr>
      </w:pPr>
      <w:r>
        <w:rPr>
          <w:rFonts w:ascii="Arial" w:hAnsi="Arial" w:cs="Arial"/>
          <w:sz w:val="24"/>
          <w:szCs w:val="24"/>
        </w:rPr>
        <w:t>Nesse mesmo sentido, Zancaner (2009</w:t>
      </w:r>
      <w:r w:rsidR="00C80273">
        <w:rPr>
          <w:rFonts w:ascii="Arial" w:hAnsi="Arial" w:cs="Arial"/>
          <w:sz w:val="24"/>
          <w:szCs w:val="24"/>
        </w:rPr>
        <w:t>, pg. 135</w:t>
      </w:r>
      <w:r>
        <w:rPr>
          <w:rFonts w:ascii="Arial" w:hAnsi="Arial" w:cs="Arial"/>
          <w:sz w:val="24"/>
          <w:szCs w:val="24"/>
        </w:rPr>
        <w:t>) traz:</w:t>
      </w:r>
    </w:p>
    <w:p w14:paraId="345684A6" w14:textId="2682391E" w:rsidR="002E3AEC" w:rsidRDefault="002E3AEC" w:rsidP="00B675B6">
      <w:pPr>
        <w:spacing w:line="240" w:lineRule="auto"/>
        <w:ind w:left="2268"/>
        <w:contextualSpacing/>
        <w:jc w:val="both"/>
        <w:rPr>
          <w:rFonts w:ascii="Arial" w:hAnsi="Arial" w:cs="Arial"/>
          <w:sz w:val="20"/>
          <w:szCs w:val="20"/>
        </w:rPr>
      </w:pPr>
      <w:r>
        <w:rPr>
          <w:rFonts w:ascii="Arial" w:hAnsi="Arial" w:cs="Arial"/>
          <w:sz w:val="20"/>
          <w:szCs w:val="20"/>
        </w:rPr>
        <w:lastRenderedPageBreak/>
        <w:t xml:space="preserve">As CPIs ainda são, em nosso país, muito pouco compreendidas. A noção compartilhada pela maioria da população de que “a CPI sempre acaba em pizza”, reflete uma concepção errônea e injusta do instituto. </w:t>
      </w:r>
    </w:p>
    <w:p w14:paraId="6CD5FF20" w14:textId="167FC91D" w:rsidR="002E3AEC" w:rsidRDefault="002E3AEC" w:rsidP="00B675B6">
      <w:pPr>
        <w:spacing w:line="240" w:lineRule="auto"/>
        <w:ind w:left="2268"/>
        <w:contextualSpacing/>
        <w:jc w:val="both"/>
        <w:rPr>
          <w:rFonts w:ascii="Arial" w:hAnsi="Arial" w:cs="Arial"/>
          <w:sz w:val="20"/>
          <w:szCs w:val="20"/>
        </w:rPr>
      </w:pPr>
      <w:r>
        <w:rPr>
          <w:rFonts w:ascii="Arial" w:hAnsi="Arial" w:cs="Arial"/>
          <w:sz w:val="20"/>
          <w:szCs w:val="20"/>
        </w:rPr>
        <w:t xml:space="preserve">Não cabe a elas condenar e julgar os envolvidos: sua função primordial é investigar um relatório detalhado sobre as investigações, para que o órgão competente para processar (o Ministério Público) e aquele competente para julgar (o Poder Judiciário) possam tomar providências que, eventualmente, culminem com a responsabilização dos indicados. </w:t>
      </w:r>
    </w:p>
    <w:p w14:paraId="3F5329F6" w14:textId="77777777" w:rsidR="00543E9C" w:rsidRPr="002E3AEC" w:rsidRDefault="00543E9C" w:rsidP="002E3AEC">
      <w:pPr>
        <w:spacing w:line="276" w:lineRule="auto"/>
        <w:ind w:left="2268"/>
        <w:contextualSpacing/>
        <w:jc w:val="both"/>
        <w:rPr>
          <w:rFonts w:ascii="Arial" w:hAnsi="Arial" w:cs="Arial"/>
          <w:sz w:val="20"/>
          <w:szCs w:val="20"/>
        </w:rPr>
      </w:pPr>
    </w:p>
    <w:p w14:paraId="59109F53" w14:textId="1CE87BC6" w:rsidR="00C82407" w:rsidRPr="002D63B0" w:rsidRDefault="006B5572" w:rsidP="00B675B6">
      <w:pPr>
        <w:spacing w:line="360" w:lineRule="auto"/>
        <w:ind w:firstLine="1134"/>
        <w:jc w:val="both"/>
        <w:rPr>
          <w:rFonts w:ascii="Arial" w:hAnsi="Arial" w:cs="Arial"/>
          <w:sz w:val="24"/>
          <w:szCs w:val="24"/>
        </w:rPr>
      </w:pPr>
      <w:r>
        <w:rPr>
          <w:rFonts w:ascii="Arial" w:hAnsi="Arial" w:cs="Arial"/>
          <w:sz w:val="24"/>
          <w:szCs w:val="24"/>
        </w:rPr>
        <w:t>Assim sendo</w:t>
      </w:r>
      <w:r w:rsidR="00BB7934">
        <w:rPr>
          <w:rFonts w:ascii="Arial" w:hAnsi="Arial" w:cs="Arial"/>
          <w:sz w:val="24"/>
          <w:szCs w:val="24"/>
        </w:rPr>
        <w:t xml:space="preserve">, conclui-se que </w:t>
      </w:r>
      <w:r w:rsidR="009B02A6">
        <w:rPr>
          <w:rFonts w:ascii="Arial" w:hAnsi="Arial" w:cs="Arial"/>
          <w:sz w:val="24"/>
          <w:szCs w:val="24"/>
        </w:rPr>
        <w:t>para analisar a efetividade de uma comissão parlamentar de inquérito</w:t>
      </w:r>
      <w:r w:rsidR="00BA4DF6">
        <w:rPr>
          <w:rFonts w:ascii="Arial" w:hAnsi="Arial" w:cs="Arial"/>
          <w:sz w:val="24"/>
          <w:szCs w:val="24"/>
        </w:rPr>
        <w:t xml:space="preserve">, não </w:t>
      </w:r>
      <w:proofErr w:type="gramStart"/>
      <w:r w:rsidR="00BA4DF6">
        <w:rPr>
          <w:rFonts w:ascii="Arial" w:hAnsi="Arial" w:cs="Arial"/>
          <w:sz w:val="24"/>
          <w:szCs w:val="24"/>
        </w:rPr>
        <w:t>deve-se</w:t>
      </w:r>
      <w:proofErr w:type="gramEnd"/>
      <w:r w:rsidR="00BA4DF6">
        <w:rPr>
          <w:rFonts w:ascii="Arial" w:hAnsi="Arial" w:cs="Arial"/>
          <w:sz w:val="24"/>
          <w:szCs w:val="24"/>
        </w:rPr>
        <w:t xml:space="preserve"> </w:t>
      </w:r>
      <w:r w:rsidR="00F96841">
        <w:rPr>
          <w:rFonts w:ascii="Arial" w:hAnsi="Arial" w:cs="Arial"/>
          <w:sz w:val="24"/>
          <w:szCs w:val="24"/>
        </w:rPr>
        <w:t xml:space="preserve">levar em conta </w:t>
      </w:r>
      <w:r w:rsidR="002E2E75">
        <w:rPr>
          <w:rFonts w:ascii="Arial" w:hAnsi="Arial" w:cs="Arial"/>
          <w:sz w:val="24"/>
          <w:szCs w:val="24"/>
        </w:rPr>
        <w:t xml:space="preserve">as ações tomadas por outros entes, melhor dizendo, </w:t>
      </w:r>
      <w:r w:rsidR="00C07F33">
        <w:rPr>
          <w:rFonts w:ascii="Arial" w:hAnsi="Arial" w:cs="Arial"/>
          <w:sz w:val="24"/>
          <w:szCs w:val="24"/>
        </w:rPr>
        <w:t>a finalidade de uma CPI está na produção de provas diante de fato determinado relevante para a vida pública</w:t>
      </w:r>
      <w:r w:rsidR="00800FFF">
        <w:rPr>
          <w:rFonts w:ascii="Arial" w:hAnsi="Arial" w:cs="Arial"/>
          <w:sz w:val="24"/>
          <w:szCs w:val="24"/>
        </w:rPr>
        <w:t xml:space="preserve"> e, partir desse,</w:t>
      </w:r>
      <w:r w:rsidR="00014708">
        <w:rPr>
          <w:rFonts w:ascii="Arial" w:hAnsi="Arial" w:cs="Arial"/>
          <w:sz w:val="24"/>
          <w:szCs w:val="24"/>
        </w:rPr>
        <w:t xml:space="preserve"> cabe ao Parlamento</w:t>
      </w:r>
      <w:r w:rsidR="00800FFF">
        <w:rPr>
          <w:rFonts w:ascii="Arial" w:hAnsi="Arial" w:cs="Arial"/>
          <w:sz w:val="24"/>
          <w:szCs w:val="24"/>
        </w:rPr>
        <w:t xml:space="preserve"> </w:t>
      </w:r>
      <w:r w:rsidR="007E5FAD">
        <w:rPr>
          <w:rFonts w:ascii="Arial" w:hAnsi="Arial" w:cs="Arial"/>
          <w:sz w:val="24"/>
          <w:szCs w:val="24"/>
        </w:rPr>
        <w:t>legislar acerca de providências que possam ser tomadas para a proteção d</w:t>
      </w:r>
      <w:r w:rsidR="00014708">
        <w:rPr>
          <w:rFonts w:ascii="Arial" w:hAnsi="Arial" w:cs="Arial"/>
          <w:sz w:val="24"/>
          <w:szCs w:val="24"/>
        </w:rPr>
        <w:t>os direitos da</w:t>
      </w:r>
      <w:r w:rsidR="007E5FAD">
        <w:rPr>
          <w:rFonts w:ascii="Arial" w:hAnsi="Arial" w:cs="Arial"/>
          <w:sz w:val="24"/>
          <w:szCs w:val="24"/>
        </w:rPr>
        <w:t xml:space="preserve"> população. </w:t>
      </w:r>
      <w:r w:rsidR="00DA43C0">
        <w:rPr>
          <w:rFonts w:ascii="Arial" w:hAnsi="Arial" w:cs="Arial"/>
          <w:sz w:val="24"/>
          <w:szCs w:val="24"/>
        </w:rPr>
        <w:t xml:space="preserve">Isto posto, </w:t>
      </w:r>
      <w:r w:rsidR="008639EF">
        <w:rPr>
          <w:rFonts w:ascii="Arial" w:hAnsi="Arial" w:cs="Arial"/>
          <w:sz w:val="24"/>
          <w:szCs w:val="24"/>
        </w:rPr>
        <w:t xml:space="preserve">a realização mais concreta </w:t>
      </w:r>
      <w:r w:rsidR="00976313">
        <w:rPr>
          <w:rFonts w:ascii="Arial" w:hAnsi="Arial" w:cs="Arial"/>
          <w:sz w:val="24"/>
          <w:szCs w:val="24"/>
        </w:rPr>
        <w:t xml:space="preserve">de ações que possam levar a CPI a </w:t>
      </w:r>
      <w:r w:rsidR="002D63B0">
        <w:rPr>
          <w:rFonts w:ascii="Arial" w:hAnsi="Arial" w:cs="Arial"/>
          <w:sz w:val="24"/>
          <w:szCs w:val="24"/>
        </w:rPr>
        <w:t xml:space="preserve">uma maior efetividade não cabem ao </w:t>
      </w:r>
      <w:r w:rsidR="00283B6A">
        <w:rPr>
          <w:rFonts w:ascii="Arial" w:hAnsi="Arial" w:cs="Arial"/>
          <w:sz w:val="24"/>
          <w:szCs w:val="24"/>
        </w:rPr>
        <w:t>Poder Legislativo e nem ao</w:t>
      </w:r>
      <w:r w:rsidR="00533299">
        <w:rPr>
          <w:rFonts w:ascii="Arial" w:hAnsi="Arial" w:cs="Arial"/>
          <w:sz w:val="24"/>
          <w:szCs w:val="24"/>
        </w:rPr>
        <w:t>s</w:t>
      </w:r>
      <w:r w:rsidR="00283B6A">
        <w:rPr>
          <w:rFonts w:ascii="Arial" w:hAnsi="Arial" w:cs="Arial"/>
          <w:sz w:val="24"/>
          <w:szCs w:val="24"/>
        </w:rPr>
        <w:t xml:space="preserve"> parlamentares, </w:t>
      </w:r>
      <w:r w:rsidR="00882FF9">
        <w:rPr>
          <w:rFonts w:ascii="Arial" w:hAnsi="Arial" w:cs="Arial"/>
          <w:sz w:val="24"/>
          <w:szCs w:val="24"/>
        </w:rPr>
        <w:t>e sim, dependem da iniciativa d</w:t>
      </w:r>
      <w:r w:rsidR="00C95C52">
        <w:rPr>
          <w:rFonts w:ascii="Arial" w:hAnsi="Arial" w:cs="Arial"/>
          <w:sz w:val="24"/>
          <w:szCs w:val="24"/>
        </w:rPr>
        <w:t xml:space="preserve">o próprio ente diante </w:t>
      </w:r>
      <w:r w:rsidR="000F17F1">
        <w:rPr>
          <w:rFonts w:ascii="Arial" w:hAnsi="Arial" w:cs="Arial"/>
          <w:sz w:val="24"/>
          <w:szCs w:val="24"/>
        </w:rPr>
        <w:t xml:space="preserve">da recomendação enviada. </w:t>
      </w:r>
    </w:p>
    <w:p w14:paraId="0B967C32" w14:textId="2B5686A8" w:rsidR="00C82407" w:rsidRDefault="00C82407" w:rsidP="00F15ED0">
      <w:pPr>
        <w:spacing w:line="360" w:lineRule="auto"/>
        <w:contextualSpacing/>
        <w:jc w:val="both"/>
        <w:rPr>
          <w:rFonts w:ascii="Arial" w:hAnsi="Arial" w:cs="Arial"/>
          <w:bCs/>
          <w:sz w:val="24"/>
          <w:szCs w:val="24"/>
        </w:rPr>
      </w:pPr>
    </w:p>
    <w:p w14:paraId="5BCAD8C0" w14:textId="398D2AE1" w:rsidR="00F15ED0" w:rsidRDefault="00F15ED0" w:rsidP="00F15ED0">
      <w:pPr>
        <w:rPr>
          <w:rFonts w:ascii="Arial" w:hAnsi="Arial" w:cs="Arial"/>
          <w:bCs/>
          <w:sz w:val="24"/>
          <w:szCs w:val="24"/>
        </w:rPr>
      </w:pPr>
      <w:r w:rsidRPr="00993EE6">
        <w:rPr>
          <w:rFonts w:ascii="Arial" w:hAnsi="Arial" w:cs="Arial"/>
          <w:bCs/>
          <w:sz w:val="24"/>
          <w:szCs w:val="24"/>
        </w:rPr>
        <w:t xml:space="preserve">3.6 RELATÓRIOS DA 19ª LEGISLATURA </w:t>
      </w:r>
    </w:p>
    <w:p w14:paraId="77B2C051" w14:textId="77777777" w:rsidR="005A1A4D" w:rsidRPr="00993EE6" w:rsidRDefault="005A1A4D" w:rsidP="00B675B6">
      <w:pPr>
        <w:spacing w:line="360" w:lineRule="auto"/>
        <w:rPr>
          <w:rFonts w:ascii="Arial" w:hAnsi="Arial" w:cs="Arial"/>
          <w:bCs/>
          <w:sz w:val="24"/>
          <w:szCs w:val="24"/>
        </w:rPr>
      </w:pPr>
    </w:p>
    <w:p w14:paraId="2EDFC256" w14:textId="77777777" w:rsidR="00B158EE" w:rsidRDefault="00B158EE" w:rsidP="00B675B6">
      <w:pPr>
        <w:spacing w:line="360" w:lineRule="auto"/>
        <w:ind w:firstLine="1134"/>
        <w:jc w:val="both"/>
        <w:rPr>
          <w:rFonts w:ascii="Arial" w:hAnsi="Arial" w:cs="Arial"/>
          <w:sz w:val="24"/>
          <w:szCs w:val="24"/>
        </w:rPr>
      </w:pPr>
      <w:r>
        <w:rPr>
          <w:rFonts w:ascii="Arial" w:hAnsi="Arial" w:cs="Arial"/>
          <w:sz w:val="24"/>
          <w:szCs w:val="24"/>
        </w:rPr>
        <w:t>Como explorado anteriormente, para se medir a efetividade de uma Comissão Parlamentar de Inquérito, é necessário levar em conta o seu âmbito de atuação dentro do Poder Legislativo. Dessa forma, leva-se em consideração se o recolhimento das provas da CPI foi produtivo ou não, sendo de outros órgãos e entidades a atuação fora do Poder Legislativo, para que a CPI atinja o máximo da sua efetividade.</w:t>
      </w:r>
    </w:p>
    <w:p w14:paraId="0FAEC997" w14:textId="11A24020" w:rsidR="00B675B6" w:rsidRDefault="00B158EE" w:rsidP="00B675B6">
      <w:pPr>
        <w:spacing w:line="360" w:lineRule="auto"/>
        <w:ind w:firstLine="1134"/>
        <w:jc w:val="both"/>
        <w:rPr>
          <w:rFonts w:ascii="Arial" w:hAnsi="Arial" w:cs="Arial"/>
          <w:sz w:val="24"/>
          <w:szCs w:val="24"/>
        </w:rPr>
      </w:pPr>
      <w:r>
        <w:rPr>
          <w:rFonts w:ascii="Arial" w:hAnsi="Arial" w:cs="Arial"/>
          <w:sz w:val="24"/>
          <w:szCs w:val="24"/>
        </w:rPr>
        <w:t>Dessa maneira, para fins de pesquisa, foram analisadas as Comissões Parlamentares de Inquérito instauradas na Assembleia Legislativa do Estado de Goiás durante a 19ª Legislatura, que vai do ano de 2019 até</w:t>
      </w:r>
      <w:r w:rsidR="00FC415F">
        <w:rPr>
          <w:rFonts w:ascii="Arial" w:hAnsi="Arial" w:cs="Arial"/>
          <w:sz w:val="24"/>
          <w:szCs w:val="24"/>
        </w:rPr>
        <w:t xml:space="preserve"> fevereiro</w:t>
      </w:r>
      <w:r>
        <w:rPr>
          <w:rFonts w:ascii="Arial" w:hAnsi="Arial" w:cs="Arial"/>
          <w:sz w:val="24"/>
          <w:szCs w:val="24"/>
        </w:rPr>
        <w:t xml:space="preserve"> </w:t>
      </w:r>
      <w:r w:rsidR="00FC415F">
        <w:rPr>
          <w:rFonts w:ascii="Arial" w:hAnsi="Arial" w:cs="Arial"/>
          <w:sz w:val="24"/>
          <w:szCs w:val="24"/>
        </w:rPr>
        <w:t>d</w:t>
      </w:r>
      <w:r>
        <w:rPr>
          <w:rFonts w:ascii="Arial" w:hAnsi="Arial" w:cs="Arial"/>
          <w:sz w:val="24"/>
          <w:szCs w:val="24"/>
        </w:rPr>
        <w:t>o ano de 2023</w:t>
      </w:r>
      <w:r w:rsidR="00B675B6">
        <w:rPr>
          <w:rFonts w:ascii="Arial" w:hAnsi="Arial" w:cs="Arial"/>
          <w:sz w:val="24"/>
          <w:szCs w:val="24"/>
        </w:rPr>
        <w:t xml:space="preserve"> por meio do site oficial do órgão.</w:t>
      </w:r>
    </w:p>
    <w:p w14:paraId="0366B20C" w14:textId="463619B8" w:rsidR="00B158EE" w:rsidRDefault="00B158EE" w:rsidP="00B158EE">
      <w:pPr>
        <w:spacing w:line="360" w:lineRule="auto"/>
        <w:ind w:firstLine="1134"/>
        <w:jc w:val="both"/>
        <w:rPr>
          <w:rFonts w:ascii="Arial" w:hAnsi="Arial" w:cs="Arial"/>
          <w:sz w:val="24"/>
          <w:szCs w:val="24"/>
        </w:rPr>
      </w:pPr>
      <w:r>
        <w:rPr>
          <w:rFonts w:ascii="Arial" w:hAnsi="Arial" w:cs="Arial"/>
          <w:sz w:val="24"/>
          <w:szCs w:val="24"/>
        </w:rPr>
        <w:t>Durante o período em questão, a Assembleia Legislativa criou dez inquéritos por meio parlamentar. Entre eles as CPIs: da Violação dos Direitos da Criança; do Transporte Intermunicipal; da Goiás Turismo; dos Combustíveis; das Universidades; da Enel; dos Incentivos Fiscais; do Leite</w:t>
      </w:r>
      <w:r w:rsidR="00FC415F">
        <w:rPr>
          <w:rFonts w:ascii="Arial" w:hAnsi="Arial" w:cs="Arial"/>
          <w:sz w:val="24"/>
          <w:szCs w:val="24"/>
        </w:rPr>
        <w:t>;</w:t>
      </w:r>
      <w:r>
        <w:rPr>
          <w:rFonts w:ascii="Arial" w:hAnsi="Arial" w:cs="Arial"/>
          <w:sz w:val="24"/>
          <w:szCs w:val="24"/>
        </w:rPr>
        <w:t xml:space="preserve"> das Obras Paradas</w:t>
      </w:r>
      <w:r w:rsidR="00FC415F">
        <w:rPr>
          <w:rFonts w:ascii="Arial" w:hAnsi="Arial" w:cs="Arial"/>
          <w:sz w:val="24"/>
          <w:szCs w:val="24"/>
        </w:rPr>
        <w:t xml:space="preserve"> e da Saúde.</w:t>
      </w:r>
    </w:p>
    <w:p w14:paraId="15C92125" w14:textId="3C9C6426" w:rsidR="00B158EE" w:rsidRDefault="00B158EE" w:rsidP="00B158EE">
      <w:pPr>
        <w:spacing w:line="360" w:lineRule="auto"/>
        <w:ind w:firstLine="1134"/>
        <w:jc w:val="both"/>
        <w:rPr>
          <w:rFonts w:ascii="Arial" w:hAnsi="Arial" w:cs="Arial"/>
          <w:sz w:val="24"/>
          <w:szCs w:val="24"/>
        </w:rPr>
      </w:pPr>
      <w:r>
        <w:rPr>
          <w:rFonts w:ascii="Arial" w:hAnsi="Arial" w:cs="Arial"/>
          <w:sz w:val="24"/>
          <w:szCs w:val="24"/>
        </w:rPr>
        <w:lastRenderedPageBreak/>
        <w:t xml:space="preserve">Entre </w:t>
      </w:r>
      <w:r w:rsidR="001571ED">
        <w:rPr>
          <w:rFonts w:ascii="Arial" w:hAnsi="Arial" w:cs="Arial"/>
          <w:sz w:val="24"/>
          <w:szCs w:val="24"/>
        </w:rPr>
        <w:t>essas</w:t>
      </w:r>
      <w:r>
        <w:rPr>
          <w:rFonts w:ascii="Arial" w:hAnsi="Arial" w:cs="Arial"/>
          <w:sz w:val="24"/>
          <w:szCs w:val="24"/>
        </w:rPr>
        <w:t xml:space="preserve"> </w:t>
      </w:r>
      <w:r w:rsidR="001571ED">
        <w:rPr>
          <w:rFonts w:ascii="Arial" w:hAnsi="Arial" w:cs="Arial"/>
          <w:sz w:val="24"/>
          <w:szCs w:val="24"/>
        </w:rPr>
        <w:t>dez</w:t>
      </w:r>
      <w:r>
        <w:rPr>
          <w:rFonts w:ascii="Arial" w:hAnsi="Arial" w:cs="Arial"/>
          <w:sz w:val="24"/>
          <w:szCs w:val="24"/>
        </w:rPr>
        <w:t xml:space="preserve"> </w:t>
      </w:r>
      <w:r w:rsidR="00404215">
        <w:rPr>
          <w:rFonts w:ascii="Arial" w:hAnsi="Arial" w:cs="Arial"/>
          <w:sz w:val="24"/>
          <w:szCs w:val="24"/>
        </w:rPr>
        <w:t>c</w:t>
      </w:r>
      <w:r>
        <w:rPr>
          <w:rFonts w:ascii="Arial" w:hAnsi="Arial" w:cs="Arial"/>
          <w:sz w:val="24"/>
          <w:szCs w:val="24"/>
        </w:rPr>
        <w:t>omissões instauradas,</w:t>
      </w:r>
      <w:r w:rsidR="00404215">
        <w:rPr>
          <w:rFonts w:ascii="Arial" w:hAnsi="Arial" w:cs="Arial"/>
          <w:sz w:val="24"/>
          <w:szCs w:val="24"/>
        </w:rPr>
        <w:t xml:space="preserve"> temos que:</w:t>
      </w:r>
      <w:r>
        <w:rPr>
          <w:rFonts w:ascii="Arial" w:hAnsi="Arial" w:cs="Arial"/>
          <w:sz w:val="24"/>
          <w:szCs w:val="24"/>
        </w:rPr>
        <w:t xml:space="preserve"> a CPI do Leite ainda está em andamento</w:t>
      </w:r>
      <w:r w:rsidR="00404215">
        <w:rPr>
          <w:rFonts w:ascii="Arial" w:hAnsi="Arial" w:cs="Arial"/>
          <w:sz w:val="24"/>
          <w:szCs w:val="24"/>
        </w:rPr>
        <w:t>;</w:t>
      </w:r>
      <w:r>
        <w:rPr>
          <w:rFonts w:ascii="Arial" w:hAnsi="Arial" w:cs="Arial"/>
          <w:sz w:val="24"/>
          <w:szCs w:val="24"/>
        </w:rPr>
        <w:t xml:space="preserve"> a CPI das Obras Paradas acabou sendo paralisad</w:t>
      </w:r>
      <w:r w:rsidR="001952C0">
        <w:rPr>
          <w:rFonts w:ascii="Arial" w:hAnsi="Arial" w:cs="Arial"/>
          <w:sz w:val="24"/>
          <w:szCs w:val="24"/>
        </w:rPr>
        <w:t>a</w:t>
      </w:r>
      <w:r>
        <w:rPr>
          <w:rFonts w:ascii="Arial" w:hAnsi="Arial" w:cs="Arial"/>
          <w:sz w:val="24"/>
          <w:szCs w:val="24"/>
        </w:rPr>
        <w:t xml:space="preserve"> em razão da pandemia</w:t>
      </w:r>
      <w:r w:rsidR="00543E9C">
        <w:rPr>
          <w:rFonts w:ascii="Arial" w:hAnsi="Arial" w:cs="Arial"/>
          <w:sz w:val="24"/>
          <w:szCs w:val="24"/>
        </w:rPr>
        <w:t xml:space="preserve"> do COVID-19</w:t>
      </w:r>
      <w:r>
        <w:rPr>
          <w:rFonts w:ascii="Arial" w:hAnsi="Arial" w:cs="Arial"/>
          <w:sz w:val="24"/>
          <w:szCs w:val="24"/>
        </w:rPr>
        <w:t xml:space="preserve"> e da dificuldade de cumprir as diligências necessárias para os trabalhos de recolhimento de provas ou até mesmo realização de audiências públicas e, por último, a CPI da Saúde, que acabou por ser arquivada visto que a maioria dos membros da Comissão entendeu desnecessária a continuação das investigações acerca do tema indicado.</w:t>
      </w:r>
    </w:p>
    <w:p w14:paraId="6009576A" w14:textId="13F14F22" w:rsidR="00B158EE" w:rsidRDefault="00B158EE" w:rsidP="00B158EE">
      <w:pPr>
        <w:spacing w:line="360" w:lineRule="auto"/>
        <w:ind w:firstLine="1134"/>
        <w:jc w:val="both"/>
        <w:rPr>
          <w:rFonts w:ascii="Arial" w:hAnsi="Arial" w:cs="Arial"/>
          <w:sz w:val="24"/>
          <w:szCs w:val="24"/>
        </w:rPr>
      </w:pPr>
      <w:r>
        <w:rPr>
          <w:rFonts w:ascii="Arial" w:hAnsi="Arial" w:cs="Arial"/>
          <w:sz w:val="24"/>
          <w:szCs w:val="24"/>
        </w:rPr>
        <w:t xml:space="preserve">Portanto, </w:t>
      </w:r>
      <w:r w:rsidR="003D79DF">
        <w:rPr>
          <w:rFonts w:ascii="Arial" w:hAnsi="Arial" w:cs="Arial"/>
          <w:sz w:val="24"/>
          <w:szCs w:val="24"/>
        </w:rPr>
        <w:t>com a exceção d</w:t>
      </w:r>
      <w:r>
        <w:rPr>
          <w:rFonts w:ascii="Arial" w:hAnsi="Arial" w:cs="Arial"/>
          <w:sz w:val="24"/>
          <w:szCs w:val="24"/>
        </w:rPr>
        <w:t xml:space="preserve">os casos acima </w:t>
      </w:r>
      <w:r w:rsidR="00BC2CE7">
        <w:rPr>
          <w:rFonts w:ascii="Arial" w:hAnsi="Arial" w:cs="Arial"/>
          <w:sz w:val="24"/>
          <w:szCs w:val="24"/>
        </w:rPr>
        <w:t>mencionados</w:t>
      </w:r>
      <w:r>
        <w:rPr>
          <w:rFonts w:ascii="Arial" w:hAnsi="Arial" w:cs="Arial"/>
          <w:sz w:val="24"/>
          <w:szCs w:val="24"/>
        </w:rPr>
        <w:t xml:space="preserve">, as CPIs restantes desenvolveram seus trabalhos de forma plena, procedendo com </w:t>
      </w:r>
      <w:r w:rsidR="00265EB7">
        <w:rPr>
          <w:rFonts w:ascii="Arial" w:hAnsi="Arial" w:cs="Arial"/>
          <w:sz w:val="24"/>
          <w:szCs w:val="24"/>
        </w:rPr>
        <w:t>suas inquirições</w:t>
      </w:r>
      <w:r w:rsidR="00BC2CE7">
        <w:rPr>
          <w:rFonts w:ascii="Arial" w:hAnsi="Arial" w:cs="Arial"/>
          <w:sz w:val="24"/>
          <w:szCs w:val="24"/>
        </w:rPr>
        <w:t>,</w:t>
      </w:r>
      <w:r>
        <w:rPr>
          <w:rFonts w:ascii="Arial" w:hAnsi="Arial" w:cs="Arial"/>
          <w:sz w:val="24"/>
          <w:szCs w:val="24"/>
        </w:rPr>
        <w:t xml:space="preserve"> que c</w:t>
      </w:r>
      <w:r w:rsidR="00265EB7">
        <w:rPr>
          <w:rFonts w:ascii="Arial" w:hAnsi="Arial" w:cs="Arial"/>
          <w:sz w:val="24"/>
          <w:szCs w:val="24"/>
        </w:rPr>
        <w:t>ulminaram</w:t>
      </w:r>
      <w:r>
        <w:rPr>
          <w:rFonts w:ascii="Arial" w:hAnsi="Arial" w:cs="Arial"/>
          <w:sz w:val="24"/>
          <w:szCs w:val="24"/>
        </w:rPr>
        <w:t xml:space="preserve"> </w:t>
      </w:r>
      <w:r w:rsidR="00265EB7">
        <w:rPr>
          <w:rFonts w:ascii="Arial" w:hAnsi="Arial" w:cs="Arial"/>
          <w:sz w:val="24"/>
          <w:szCs w:val="24"/>
        </w:rPr>
        <w:t>na</w:t>
      </w:r>
      <w:r>
        <w:rPr>
          <w:rFonts w:ascii="Arial" w:hAnsi="Arial" w:cs="Arial"/>
          <w:sz w:val="24"/>
          <w:szCs w:val="24"/>
        </w:rPr>
        <w:t xml:space="preserve"> execução de um relatório final conclusivo acerca do fato</w:t>
      </w:r>
      <w:r w:rsidR="00BC2CE7">
        <w:rPr>
          <w:rFonts w:ascii="Arial" w:hAnsi="Arial" w:cs="Arial"/>
          <w:sz w:val="24"/>
          <w:szCs w:val="24"/>
        </w:rPr>
        <w:t xml:space="preserve"> determinado</w:t>
      </w:r>
      <w:r>
        <w:rPr>
          <w:rFonts w:ascii="Arial" w:hAnsi="Arial" w:cs="Arial"/>
          <w:sz w:val="24"/>
          <w:szCs w:val="24"/>
        </w:rPr>
        <w:t xml:space="preserve"> investigado.</w:t>
      </w:r>
    </w:p>
    <w:p w14:paraId="616B6894" w14:textId="3A03DA41" w:rsidR="00B158EE" w:rsidRDefault="00B158EE" w:rsidP="00B158EE">
      <w:pPr>
        <w:spacing w:line="360" w:lineRule="auto"/>
        <w:ind w:firstLine="1134"/>
        <w:jc w:val="both"/>
        <w:rPr>
          <w:rFonts w:ascii="Arial" w:hAnsi="Arial" w:cs="Arial"/>
          <w:sz w:val="24"/>
          <w:szCs w:val="24"/>
        </w:rPr>
      </w:pPr>
      <w:r>
        <w:rPr>
          <w:rFonts w:ascii="Arial" w:hAnsi="Arial" w:cs="Arial"/>
          <w:sz w:val="24"/>
          <w:szCs w:val="24"/>
        </w:rPr>
        <w:t xml:space="preserve">Assim, como abordado ao longo desse trabalho, o relatório final das </w:t>
      </w:r>
      <w:r w:rsidR="00BC1131">
        <w:rPr>
          <w:rFonts w:ascii="Arial" w:hAnsi="Arial" w:cs="Arial"/>
          <w:sz w:val="24"/>
          <w:szCs w:val="24"/>
        </w:rPr>
        <w:t>c</w:t>
      </w:r>
      <w:r>
        <w:rPr>
          <w:rFonts w:ascii="Arial" w:hAnsi="Arial" w:cs="Arial"/>
          <w:sz w:val="24"/>
          <w:szCs w:val="24"/>
        </w:rPr>
        <w:t xml:space="preserve">omissões </w:t>
      </w:r>
      <w:r w:rsidR="00BC1131">
        <w:rPr>
          <w:rFonts w:ascii="Arial" w:hAnsi="Arial" w:cs="Arial"/>
          <w:sz w:val="24"/>
          <w:szCs w:val="24"/>
        </w:rPr>
        <w:t>p</w:t>
      </w:r>
      <w:r>
        <w:rPr>
          <w:rFonts w:ascii="Arial" w:hAnsi="Arial" w:cs="Arial"/>
          <w:sz w:val="24"/>
          <w:szCs w:val="24"/>
        </w:rPr>
        <w:t xml:space="preserve">arlamentares de </w:t>
      </w:r>
      <w:r w:rsidR="00BC1131">
        <w:rPr>
          <w:rFonts w:ascii="Arial" w:hAnsi="Arial" w:cs="Arial"/>
          <w:sz w:val="24"/>
          <w:szCs w:val="24"/>
        </w:rPr>
        <w:t>i</w:t>
      </w:r>
      <w:r>
        <w:rPr>
          <w:rFonts w:ascii="Arial" w:hAnsi="Arial" w:cs="Arial"/>
          <w:sz w:val="24"/>
          <w:szCs w:val="24"/>
        </w:rPr>
        <w:t>nquérito representa a parte mais importante de seu trabalho. Nele são expostos, na parte final, possíveis recomendações ou providências a serem enviadas a outros órgãos a fim de tomar iniciativas para reparar e prevenir os danos do fato investigado e, também, para que os efeitos da CPI possam sair da esfera do Poder Legislativo.</w:t>
      </w:r>
    </w:p>
    <w:p w14:paraId="272F915B" w14:textId="77777777" w:rsidR="00C82407" w:rsidRDefault="00C82407" w:rsidP="00022408">
      <w:pPr>
        <w:spacing w:line="360" w:lineRule="auto"/>
        <w:ind w:firstLine="1134"/>
        <w:contextualSpacing/>
        <w:jc w:val="both"/>
        <w:rPr>
          <w:rFonts w:ascii="Arial" w:hAnsi="Arial" w:cs="Arial"/>
          <w:bCs/>
          <w:sz w:val="24"/>
          <w:szCs w:val="24"/>
        </w:rPr>
      </w:pPr>
    </w:p>
    <w:p w14:paraId="711E0AEF" w14:textId="77777777" w:rsidR="00C82407" w:rsidRDefault="00C82407" w:rsidP="00022408">
      <w:pPr>
        <w:spacing w:line="360" w:lineRule="auto"/>
        <w:ind w:firstLine="1134"/>
        <w:contextualSpacing/>
        <w:jc w:val="both"/>
        <w:rPr>
          <w:rFonts w:ascii="Arial" w:hAnsi="Arial" w:cs="Arial"/>
          <w:bCs/>
          <w:sz w:val="24"/>
          <w:szCs w:val="24"/>
        </w:rPr>
      </w:pPr>
    </w:p>
    <w:p w14:paraId="563F2080" w14:textId="77777777" w:rsidR="004803E8" w:rsidRDefault="004803E8" w:rsidP="00532A47">
      <w:pPr>
        <w:spacing w:line="360" w:lineRule="auto"/>
        <w:jc w:val="both"/>
        <w:rPr>
          <w:rFonts w:ascii="Arial" w:hAnsi="Arial" w:cs="Arial"/>
          <w:sz w:val="20"/>
          <w:szCs w:val="20"/>
        </w:rPr>
      </w:pPr>
    </w:p>
    <w:p w14:paraId="53811ADB" w14:textId="4253F9FC" w:rsidR="009C7542" w:rsidRDefault="009C7542" w:rsidP="00532A47">
      <w:pPr>
        <w:spacing w:line="360" w:lineRule="auto"/>
        <w:jc w:val="both"/>
        <w:rPr>
          <w:rFonts w:ascii="Arial" w:hAnsi="Arial" w:cs="Arial"/>
          <w:sz w:val="20"/>
          <w:szCs w:val="20"/>
        </w:rPr>
      </w:pPr>
    </w:p>
    <w:p w14:paraId="2A1E8048" w14:textId="217E1087" w:rsidR="00536982" w:rsidRDefault="00536982" w:rsidP="00532A47">
      <w:pPr>
        <w:spacing w:line="360" w:lineRule="auto"/>
        <w:jc w:val="both"/>
        <w:rPr>
          <w:rFonts w:ascii="Arial" w:hAnsi="Arial" w:cs="Arial"/>
          <w:sz w:val="24"/>
          <w:szCs w:val="24"/>
        </w:rPr>
      </w:pPr>
    </w:p>
    <w:p w14:paraId="7C4CCB07" w14:textId="77777777" w:rsidR="00536982" w:rsidRDefault="00536982" w:rsidP="00532A47">
      <w:pPr>
        <w:spacing w:line="360" w:lineRule="auto"/>
        <w:jc w:val="both"/>
        <w:rPr>
          <w:rFonts w:ascii="Arial" w:hAnsi="Arial" w:cs="Arial"/>
          <w:sz w:val="24"/>
          <w:szCs w:val="24"/>
        </w:rPr>
      </w:pPr>
    </w:p>
    <w:p w14:paraId="723D37C9" w14:textId="3191FB94" w:rsidR="00337A05" w:rsidRDefault="00337A05" w:rsidP="00532A47">
      <w:pPr>
        <w:spacing w:line="360" w:lineRule="auto"/>
        <w:jc w:val="both"/>
        <w:rPr>
          <w:rFonts w:ascii="Arial" w:hAnsi="Arial" w:cs="Arial"/>
          <w:sz w:val="24"/>
          <w:szCs w:val="24"/>
        </w:rPr>
      </w:pPr>
    </w:p>
    <w:p w14:paraId="486D236C" w14:textId="2D82B13C" w:rsidR="00337A05" w:rsidRDefault="00337A05" w:rsidP="00532A47">
      <w:pPr>
        <w:spacing w:line="360" w:lineRule="auto"/>
        <w:jc w:val="both"/>
        <w:rPr>
          <w:rFonts w:ascii="Arial" w:hAnsi="Arial" w:cs="Arial"/>
          <w:sz w:val="24"/>
          <w:szCs w:val="24"/>
        </w:rPr>
      </w:pPr>
    </w:p>
    <w:p w14:paraId="3BFDC01D" w14:textId="0342935E" w:rsidR="006920A0" w:rsidRDefault="006920A0" w:rsidP="00532A47">
      <w:pPr>
        <w:spacing w:line="360" w:lineRule="auto"/>
        <w:jc w:val="both"/>
        <w:rPr>
          <w:rFonts w:ascii="Arial" w:hAnsi="Arial" w:cs="Arial"/>
          <w:sz w:val="24"/>
          <w:szCs w:val="24"/>
        </w:rPr>
      </w:pPr>
    </w:p>
    <w:p w14:paraId="2CB13658" w14:textId="77777777" w:rsidR="006920A0" w:rsidRDefault="006920A0" w:rsidP="00532A47">
      <w:pPr>
        <w:spacing w:line="360" w:lineRule="auto"/>
        <w:jc w:val="both"/>
        <w:rPr>
          <w:rFonts w:ascii="Arial" w:hAnsi="Arial" w:cs="Arial"/>
          <w:sz w:val="24"/>
          <w:szCs w:val="24"/>
        </w:rPr>
      </w:pPr>
    </w:p>
    <w:p w14:paraId="3A7EE1C7" w14:textId="77777777" w:rsidR="00337A05" w:rsidRDefault="00337A05" w:rsidP="00532A47">
      <w:pPr>
        <w:spacing w:line="360" w:lineRule="auto"/>
        <w:jc w:val="both"/>
        <w:rPr>
          <w:rFonts w:ascii="Arial" w:hAnsi="Arial" w:cs="Arial"/>
          <w:sz w:val="24"/>
          <w:szCs w:val="24"/>
        </w:rPr>
      </w:pPr>
    </w:p>
    <w:p w14:paraId="2A8850B1" w14:textId="77777777" w:rsidR="00FC415F" w:rsidRDefault="00FC415F" w:rsidP="00532A47">
      <w:pPr>
        <w:spacing w:line="360" w:lineRule="auto"/>
        <w:jc w:val="both"/>
        <w:rPr>
          <w:rFonts w:ascii="Arial" w:hAnsi="Arial" w:cs="Arial"/>
          <w:sz w:val="24"/>
          <w:szCs w:val="24"/>
        </w:rPr>
      </w:pPr>
    </w:p>
    <w:p w14:paraId="6BAA28FD" w14:textId="7BA9C124" w:rsidR="00A47066" w:rsidRPr="00533299" w:rsidRDefault="00813933" w:rsidP="001952C0">
      <w:pPr>
        <w:spacing w:line="360" w:lineRule="auto"/>
        <w:jc w:val="center"/>
        <w:rPr>
          <w:rFonts w:ascii="Arial" w:hAnsi="Arial" w:cs="Arial"/>
          <w:b/>
          <w:bCs/>
          <w:sz w:val="24"/>
          <w:szCs w:val="24"/>
        </w:rPr>
      </w:pPr>
      <w:r w:rsidRPr="00533299">
        <w:rPr>
          <w:rFonts w:ascii="Arial" w:hAnsi="Arial" w:cs="Arial"/>
          <w:b/>
          <w:bCs/>
          <w:sz w:val="24"/>
          <w:szCs w:val="24"/>
        </w:rPr>
        <w:lastRenderedPageBreak/>
        <w:t>CONCLUSÃO</w:t>
      </w:r>
    </w:p>
    <w:p w14:paraId="58B95CA4" w14:textId="6A7398A9" w:rsidR="00813933" w:rsidRDefault="00742B1F" w:rsidP="004B453F">
      <w:pPr>
        <w:spacing w:line="360" w:lineRule="auto"/>
        <w:ind w:firstLine="1134"/>
        <w:jc w:val="both"/>
        <w:rPr>
          <w:rFonts w:ascii="Arial" w:hAnsi="Arial" w:cs="Arial"/>
          <w:sz w:val="24"/>
          <w:szCs w:val="24"/>
        </w:rPr>
      </w:pPr>
      <w:r w:rsidRPr="76AF3344">
        <w:rPr>
          <w:rFonts w:ascii="Arial" w:hAnsi="Arial" w:cs="Arial"/>
          <w:sz w:val="24"/>
          <w:szCs w:val="24"/>
        </w:rPr>
        <w:t xml:space="preserve">Levando-se em consideração todos os aspectos abordados no presente trabalho, verificou-se </w:t>
      </w:r>
      <w:r w:rsidR="006C7C55" w:rsidRPr="76AF3344">
        <w:rPr>
          <w:rFonts w:ascii="Arial" w:hAnsi="Arial" w:cs="Arial"/>
          <w:sz w:val="24"/>
          <w:szCs w:val="24"/>
        </w:rPr>
        <w:t xml:space="preserve">que </w:t>
      </w:r>
      <w:r w:rsidR="009E758C" w:rsidRPr="76AF3344">
        <w:rPr>
          <w:rFonts w:ascii="Arial" w:hAnsi="Arial" w:cs="Arial"/>
          <w:sz w:val="24"/>
          <w:szCs w:val="24"/>
        </w:rPr>
        <w:t xml:space="preserve">de fato comissões parlamentares de inquérito </w:t>
      </w:r>
      <w:r w:rsidR="00D26112" w:rsidRPr="76AF3344">
        <w:rPr>
          <w:rFonts w:ascii="Arial" w:hAnsi="Arial" w:cs="Arial"/>
          <w:sz w:val="24"/>
          <w:szCs w:val="24"/>
        </w:rPr>
        <w:t xml:space="preserve">possuem um </w:t>
      </w:r>
      <w:r w:rsidR="00121181" w:rsidRPr="00121181">
        <w:rPr>
          <w:rFonts w:ascii="Arial" w:hAnsi="Arial" w:cs="Arial"/>
          <w:color w:val="000000" w:themeColor="text1"/>
          <w:sz w:val="24"/>
          <w:szCs w:val="24"/>
        </w:rPr>
        <w:t>grande</w:t>
      </w:r>
      <w:r w:rsidR="00121181">
        <w:rPr>
          <w:rFonts w:ascii="Arial" w:hAnsi="Arial" w:cs="Arial"/>
          <w:color w:val="FF0000"/>
          <w:sz w:val="24"/>
          <w:szCs w:val="24"/>
        </w:rPr>
        <w:t xml:space="preserve"> </w:t>
      </w:r>
      <w:r w:rsidR="00D26112" w:rsidRPr="76AF3344">
        <w:rPr>
          <w:rFonts w:ascii="Arial" w:hAnsi="Arial" w:cs="Arial"/>
          <w:sz w:val="24"/>
          <w:szCs w:val="24"/>
        </w:rPr>
        <w:t xml:space="preserve">papel diante da </w:t>
      </w:r>
      <w:r w:rsidR="00FD087E" w:rsidRPr="76AF3344">
        <w:rPr>
          <w:rFonts w:ascii="Arial" w:hAnsi="Arial" w:cs="Arial"/>
          <w:sz w:val="24"/>
          <w:szCs w:val="24"/>
        </w:rPr>
        <w:t>atual forma de governo.</w:t>
      </w:r>
      <w:r w:rsidR="00337A05" w:rsidRPr="76AF3344">
        <w:rPr>
          <w:rFonts w:ascii="Arial" w:hAnsi="Arial" w:cs="Arial"/>
          <w:sz w:val="24"/>
          <w:szCs w:val="24"/>
        </w:rPr>
        <w:t xml:space="preserve"> O enfoque de fiscalização do Poder Legislativo não apenas auxilia nos fins legiferantes das Casas, como também ampara a população de situações </w:t>
      </w:r>
      <w:r w:rsidR="00F61D58" w:rsidRPr="76AF3344">
        <w:rPr>
          <w:rFonts w:ascii="Arial" w:hAnsi="Arial" w:cs="Arial"/>
          <w:sz w:val="24"/>
          <w:szCs w:val="24"/>
        </w:rPr>
        <w:t>lesivas.</w:t>
      </w:r>
    </w:p>
    <w:p w14:paraId="665D2DA2" w14:textId="0ECDC036" w:rsidR="005020A4" w:rsidRDefault="005020A4" w:rsidP="004B453F">
      <w:pPr>
        <w:spacing w:line="360" w:lineRule="auto"/>
        <w:ind w:firstLine="1134"/>
        <w:jc w:val="both"/>
        <w:rPr>
          <w:rFonts w:ascii="Arial" w:hAnsi="Arial" w:cs="Arial"/>
          <w:sz w:val="24"/>
          <w:szCs w:val="24"/>
        </w:rPr>
      </w:pPr>
      <w:r>
        <w:rPr>
          <w:rFonts w:ascii="Arial" w:hAnsi="Arial" w:cs="Arial"/>
          <w:sz w:val="24"/>
          <w:szCs w:val="24"/>
        </w:rPr>
        <w:t xml:space="preserve">De um lado histórico, percebe-se que seu surgimento não é de tempos recentes, bem como </w:t>
      </w:r>
      <w:r w:rsidR="00514D49">
        <w:rPr>
          <w:rFonts w:ascii="Arial" w:hAnsi="Arial" w:cs="Arial"/>
          <w:sz w:val="24"/>
          <w:szCs w:val="24"/>
        </w:rPr>
        <w:t>se tem registros de seus aparecimentos</w:t>
      </w:r>
      <w:r w:rsidR="0007196F">
        <w:rPr>
          <w:rFonts w:ascii="Arial" w:hAnsi="Arial" w:cs="Arial"/>
          <w:sz w:val="24"/>
          <w:szCs w:val="24"/>
        </w:rPr>
        <w:t xml:space="preserve"> em vários países espalhados pelos continentes, o que </w:t>
      </w:r>
      <w:r w:rsidR="00C1449F">
        <w:rPr>
          <w:rFonts w:ascii="Arial" w:hAnsi="Arial" w:cs="Arial"/>
          <w:sz w:val="24"/>
          <w:szCs w:val="24"/>
        </w:rPr>
        <w:t>reforça mais ainda a ideia da necessidade das investigações feitas pelos representantes do povo no parlamento</w:t>
      </w:r>
      <w:r w:rsidR="00BC1131">
        <w:rPr>
          <w:rFonts w:ascii="Arial" w:hAnsi="Arial" w:cs="Arial"/>
          <w:sz w:val="24"/>
          <w:szCs w:val="24"/>
        </w:rPr>
        <w:t xml:space="preserve"> para defender os direitos dos votantes. </w:t>
      </w:r>
    </w:p>
    <w:p w14:paraId="235AB22F" w14:textId="08B40372" w:rsidR="00622EA0" w:rsidRDefault="00D31973" w:rsidP="004B453F">
      <w:pPr>
        <w:spacing w:line="360" w:lineRule="auto"/>
        <w:ind w:firstLine="1134"/>
        <w:jc w:val="both"/>
        <w:rPr>
          <w:rFonts w:ascii="Arial" w:hAnsi="Arial" w:cs="Arial"/>
          <w:sz w:val="24"/>
          <w:szCs w:val="24"/>
        </w:rPr>
      </w:pPr>
      <w:r>
        <w:rPr>
          <w:rFonts w:ascii="Arial" w:hAnsi="Arial" w:cs="Arial"/>
          <w:sz w:val="24"/>
          <w:szCs w:val="24"/>
        </w:rPr>
        <w:t xml:space="preserve">Quanto a sua </w:t>
      </w:r>
      <w:r w:rsidR="00773ECD">
        <w:rPr>
          <w:rFonts w:ascii="Arial" w:hAnsi="Arial" w:cs="Arial"/>
          <w:sz w:val="24"/>
          <w:szCs w:val="24"/>
        </w:rPr>
        <w:t xml:space="preserve">previsão legal, percebe-se que a Constituição Federal e as constituições estaduais </w:t>
      </w:r>
      <w:r w:rsidR="00003AD6">
        <w:rPr>
          <w:rFonts w:ascii="Arial" w:hAnsi="Arial" w:cs="Arial"/>
          <w:sz w:val="24"/>
          <w:szCs w:val="24"/>
        </w:rPr>
        <w:t>apenas fazem menção da existência</w:t>
      </w:r>
      <w:r w:rsidR="00E7268F">
        <w:rPr>
          <w:rFonts w:ascii="Arial" w:hAnsi="Arial" w:cs="Arial"/>
          <w:sz w:val="24"/>
          <w:szCs w:val="24"/>
        </w:rPr>
        <w:t xml:space="preserve"> das comissões parlamentares de inquérito, </w:t>
      </w:r>
      <w:r w:rsidR="003555CC">
        <w:rPr>
          <w:rFonts w:ascii="Arial" w:hAnsi="Arial" w:cs="Arial"/>
          <w:sz w:val="24"/>
          <w:szCs w:val="24"/>
        </w:rPr>
        <w:t xml:space="preserve">e ao deixar </w:t>
      </w:r>
      <w:r w:rsidR="001B707C">
        <w:rPr>
          <w:rFonts w:ascii="Arial" w:hAnsi="Arial" w:cs="Arial"/>
          <w:sz w:val="24"/>
          <w:szCs w:val="24"/>
        </w:rPr>
        <w:t>a questão nas mãos dos regimentos internos das várias casas legislativas, tem-se uma consequente</w:t>
      </w:r>
      <w:r w:rsidR="00723003">
        <w:rPr>
          <w:rFonts w:ascii="Arial" w:hAnsi="Arial" w:cs="Arial"/>
          <w:sz w:val="24"/>
          <w:szCs w:val="24"/>
        </w:rPr>
        <w:t xml:space="preserve"> variação quanto aos trâmites internos</w:t>
      </w:r>
      <w:r w:rsidR="00E50DB0">
        <w:rPr>
          <w:rFonts w:ascii="Arial" w:hAnsi="Arial" w:cs="Arial"/>
          <w:sz w:val="24"/>
          <w:szCs w:val="24"/>
        </w:rPr>
        <w:t xml:space="preserve"> das </w:t>
      </w:r>
      <w:r w:rsidR="00536982">
        <w:rPr>
          <w:rFonts w:ascii="Arial" w:hAnsi="Arial" w:cs="Arial"/>
          <w:sz w:val="24"/>
          <w:szCs w:val="24"/>
        </w:rPr>
        <w:t>comissões parlamentares de inquérito</w:t>
      </w:r>
      <w:r w:rsidR="00E50DB0">
        <w:rPr>
          <w:rFonts w:ascii="Arial" w:hAnsi="Arial" w:cs="Arial"/>
          <w:sz w:val="24"/>
          <w:szCs w:val="24"/>
        </w:rPr>
        <w:t xml:space="preserve">, principalmente quando equiparados os regimentos internos das Assembleias Legislativas das </w:t>
      </w:r>
      <w:r w:rsidR="00536982">
        <w:rPr>
          <w:rFonts w:ascii="Arial" w:hAnsi="Arial" w:cs="Arial"/>
          <w:sz w:val="24"/>
          <w:szCs w:val="24"/>
        </w:rPr>
        <w:t>u</w:t>
      </w:r>
      <w:r w:rsidR="00E50DB0">
        <w:rPr>
          <w:rFonts w:ascii="Arial" w:hAnsi="Arial" w:cs="Arial"/>
          <w:sz w:val="24"/>
          <w:szCs w:val="24"/>
        </w:rPr>
        <w:t xml:space="preserve">nidades </w:t>
      </w:r>
      <w:r w:rsidR="00536982">
        <w:rPr>
          <w:rFonts w:ascii="Arial" w:hAnsi="Arial" w:cs="Arial"/>
          <w:sz w:val="24"/>
          <w:szCs w:val="24"/>
        </w:rPr>
        <w:t>f</w:t>
      </w:r>
      <w:r w:rsidR="00E50DB0">
        <w:rPr>
          <w:rFonts w:ascii="Arial" w:hAnsi="Arial" w:cs="Arial"/>
          <w:sz w:val="24"/>
          <w:szCs w:val="24"/>
        </w:rPr>
        <w:t xml:space="preserve">ederativas. Todavia, essas variações não </w:t>
      </w:r>
      <w:r w:rsidR="00536982">
        <w:rPr>
          <w:rFonts w:ascii="Arial" w:hAnsi="Arial" w:cs="Arial"/>
          <w:sz w:val="24"/>
          <w:szCs w:val="24"/>
        </w:rPr>
        <w:t>eliminam</w:t>
      </w:r>
      <w:r w:rsidR="00967601">
        <w:rPr>
          <w:rFonts w:ascii="Arial" w:hAnsi="Arial" w:cs="Arial"/>
          <w:sz w:val="24"/>
          <w:szCs w:val="24"/>
        </w:rPr>
        <w:t xml:space="preserve"> o </w:t>
      </w:r>
      <w:r w:rsidR="007F48DF">
        <w:rPr>
          <w:rFonts w:ascii="Arial" w:hAnsi="Arial" w:cs="Arial"/>
          <w:sz w:val="24"/>
          <w:szCs w:val="24"/>
        </w:rPr>
        <w:t xml:space="preserve">objetivo dos inquéritos </w:t>
      </w:r>
      <w:r w:rsidR="00536982">
        <w:rPr>
          <w:rFonts w:ascii="Arial" w:hAnsi="Arial" w:cs="Arial"/>
          <w:sz w:val="24"/>
          <w:szCs w:val="24"/>
        </w:rPr>
        <w:t xml:space="preserve">impostos pelos </w:t>
      </w:r>
      <w:r w:rsidR="007F48DF">
        <w:rPr>
          <w:rFonts w:ascii="Arial" w:hAnsi="Arial" w:cs="Arial"/>
          <w:sz w:val="24"/>
          <w:szCs w:val="24"/>
        </w:rPr>
        <w:t>parlamentares</w:t>
      </w:r>
      <w:r w:rsidR="002368EA">
        <w:rPr>
          <w:rFonts w:ascii="Arial" w:hAnsi="Arial" w:cs="Arial"/>
          <w:sz w:val="24"/>
          <w:szCs w:val="24"/>
        </w:rPr>
        <w:t xml:space="preserve">, nem atribuem maiores ou menores poderes a esses. </w:t>
      </w:r>
    </w:p>
    <w:p w14:paraId="471713D0" w14:textId="0B9ED911" w:rsidR="0094011B" w:rsidRPr="00967601" w:rsidRDefault="0094011B" w:rsidP="004B453F">
      <w:pPr>
        <w:spacing w:line="360" w:lineRule="auto"/>
        <w:ind w:firstLine="1134"/>
        <w:jc w:val="both"/>
        <w:rPr>
          <w:rFonts w:ascii="Arial" w:hAnsi="Arial" w:cs="Arial"/>
          <w:sz w:val="24"/>
          <w:szCs w:val="24"/>
        </w:rPr>
      </w:pPr>
      <w:r>
        <w:rPr>
          <w:rFonts w:ascii="Arial" w:hAnsi="Arial" w:cs="Arial"/>
          <w:sz w:val="24"/>
          <w:szCs w:val="24"/>
        </w:rPr>
        <w:t>Dessa maneira, no Estado de Goiás, a Assembleia Legislativa</w:t>
      </w:r>
      <w:r w:rsidR="003E4D52">
        <w:rPr>
          <w:rFonts w:ascii="Arial" w:hAnsi="Arial" w:cs="Arial"/>
          <w:sz w:val="24"/>
          <w:szCs w:val="24"/>
        </w:rPr>
        <w:t xml:space="preserve"> não </w:t>
      </w:r>
      <w:r w:rsidR="007C3263">
        <w:rPr>
          <w:rFonts w:ascii="Arial" w:hAnsi="Arial" w:cs="Arial"/>
          <w:sz w:val="24"/>
          <w:szCs w:val="24"/>
        </w:rPr>
        <w:t xml:space="preserve">recuou </w:t>
      </w:r>
      <w:r w:rsidR="00CE5DAE">
        <w:rPr>
          <w:rFonts w:ascii="Arial" w:hAnsi="Arial" w:cs="Arial"/>
          <w:sz w:val="24"/>
          <w:szCs w:val="24"/>
        </w:rPr>
        <w:t>diante da possibilidade de investigaç</w:t>
      </w:r>
      <w:r w:rsidR="008133ED">
        <w:rPr>
          <w:rFonts w:ascii="Arial" w:hAnsi="Arial" w:cs="Arial"/>
          <w:sz w:val="24"/>
          <w:szCs w:val="24"/>
        </w:rPr>
        <w:t xml:space="preserve">ão </w:t>
      </w:r>
      <w:r w:rsidR="00D77787">
        <w:rPr>
          <w:rFonts w:ascii="Arial" w:hAnsi="Arial" w:cs="Arial"/>
          <w:sz w:val="24"/>
          <w:szCs w:val="24"/>
        </w:rPr>
        <w:t xml:space="preserve">que lhe foi </w:t>
      </w:r>
      <w:r w:rsidR="008133ED">
        <w:rPr>
          <w:rFonts w:ascii="Arial" w:hAnsi="Arial" w:cs="Arial"/>
          <w:sz w:val="24"/>
          <w:szCs w:val="24"/>
        </w:rPr>
        <w:t>atribuída constitucionalmente</w:t>
      </w:r>
      <w:r w:rsidR="00CE5DAE">
        <w:rPr>
          <w:rFonts w:ascii="Arial" w:hAnsi="Arial" w:cs="Arial"/>
          <w:sz w:val="24"/>
          <w:szCs w:val="24"/>
        </w:rPr>
        <w:t xml:space="preserve">, </w:t>
      </w:r>
      <w:r w:rsidR="00DB0A2F">
        <w:rPr>
          <w:rFonts w:ascii="Arial" w:hAnsi="Arial" w:cs="Arial"/>
          <w:sz w:val="24"/>
          <w:szCs w:val="24"/>
        </w:rPr>
        <w:t>instaurando</w:t>
      </w:r>
      <w:r w:rsidR="0053545C">
        <w:rPr>
          <w:rFonts w:ascii="Arial" w:hAnsi="Arial" w:cs="Arial"/>
          <w:sz w:val="24"/>
          <w:szCs w:val="24"/>
        </w:rPr>
        <w:t>-se</w:t>
      </w:r>
      <w:r w:rsidR="00DB0A2F">
        <w:rPr>
          <w:rFonts w:ascii="Arial" w:hAnsi="Arial" w:cs="Arial"/>
          <w:sz w:val="24"/>
          <w:szCs w:val="24"/>
        </w:rPr>
        <w:t xml:space="preserve"> inquéritos por parte dos deputados</w:t>
      </w:r>
      <w:r w:rsidR="00845B71">
        <w:rPr>
          <w:rFonts w:ascii="Arial" w:hAnsi="Arial" w:cs="Arial"/>
          <w:sz w:val="24"/>
          <w:szCs w:val="24"/>
        </w:rPr>
        <w:t xml:space="preserve"> para </w:t>
      </w:r>
      <w:r w:rsidR="0053545C">
        <w:rPr>
          <w:rFonts w:ascii="Arial" w:hAnsi="Arial" w:cs="Arial"/>
          <w:sz w:val="24"/>
          <w:szCs w:val="24"/>
        </w:rPr>
        <w:t xml:space="preserve">que possam </w:t>
      </w:r>
      <w:r w:rsidR="00845B71">
        <w:rPr>
          <w:rFonts w:ascii="Arial" w:hAnsi="Arial" w:cs="Arial"/>
          <w:sz w:val="24"/>
          <w:szCs w:val="24"/>
        </w:rPr>
        <w:t>exercer seu papel com</w:t>
      </w:r>
      <w:r w:rsidR="00D12484">
        <w:rPr>
          <w:rFonts w:ascii="Arial" w:hAnsi="Arial" w:cs="Arial"/>
          <w:sz w:val="24"/>
          <w:szCs w:val="24"/>
        </w:rPr>
        <w:t xml:space="preserve"> amplitude </w:t>
      </w:r>
      <w:r w:rsidR="004D1A4F">
        <w:rPr>
          <w:rFonts w:ascii="Arial" w:hAnsi="Arial" w:cs="Arial"/>
          <w:sz w:val="24"/>
          <w:szCs w:val="24"/>
        </w:rPr>
        <w:t xml:space="preserve">diante de suas competências. </w:t>
      </w:r>
    </w:p>
    <w:p w14:paraId="032749F0" w14:textId="1C821954" w:rsidR="008B6320" w:rsidRDefault="00337A05" w:rsidP="00536982">
      <w:pPr>
        <w:spacing w:line="360" w:lineRule="auto"/>
        <w:ind w:firstLine="1134"/>
        <w:jc w:val="both"/>
        <w:rPr>
          <w:rFonts w:ascii="Arial" w:hAnsi="Arial" w:cs="Arial"/>
          <w:sz w:val="24"/>
          <w:szCs w:val="24"/>
        </w:rPr>
      </w:pPr>
      <w:r>
        <w:rPr>
          <w:rFonts w:ascii="Arial" w:hAnsi="Arial" w:cs="Arial"/>
          <w:sz w:val="24"/>
          <w:szCs w:val="24"/>
        </w:rPr>
        <w:t>Assim</w:t>
      </w:r>
      <w:r w:rsidR="00B65F2E">
        <w:rPr>
          <w:rFonts w:ascii="Arial" w:hAnsi="Arial" w:cs="Arial"/>
          <w:sz w:val="24"/>
          <w:szCs w:val="24"/>
        </w:rPr>
        <w:t xml:space="preserve">, o trabalho conclui que </w:t>
      </w:r>
      <w:r w:rsidR="00021093">
        <w:rPr>
          <w:rFonts w:ascii="Arial" w:hAnsi="Arial" w:cs="Arial"/>
          <w:sz w:val="24"/>
          <w:szCs w:val="24"/>
        </w:rPr>
        <w:t xml:space="preserve">as </w:t>
      </w:r>
      <w:r w:rsidR="0053545C">
        <w:rPr>
          <w:rFonts w:ascii="Arial" w:hAnsi="Arial" w:cs="Arial"/>
          <w:sz w:val="24"/>
          <w:szCs w:val="24"/>
        </w:rPr>
        <w:t>c</w:t>
      </w:r>
      <w:r w:rsidR="00021093">
        <w:rPr>
          <w:rFonts w:ascii="Arial" w:hAnsi="Arial" w:cs="Arial"/>
          <w:sz w:val="24"/>
          <w:szCs w:val="24"/>
        </w:rPr>
        <w:t xml:space="preserve">omissões </w:t>
      </w:r>
      <w:r w:rsidR="0053545C">
        <w:rPr>
          <w:rFonts w:ascii="Arial" w:hAnsi="Arial" w:cs="Arial"/>
          <w:sz w:val="24"/>
          <w:szCs w:val="24"/>
        </w:rPr>
        <w:t>p</w:t>
      </w:r>
      <w:r w:rsidR="00021093">
        <w:rPr>
          <w:rFonts w:ascii="Arial" w:hAnsi="Arial" w:cs="Arial"/>
          <w:sz w:val="24"/>
          <w:szCs w:val="24"/>
        </w:rPr>
        <w:t xml:space="preserve">arlamentares de </w:t>
      </w:r>
      <w:r w:rsidR="0053545C">
        <w:rPr>
          <w:rFonts w:ascii="Arial" w:hAnsi="Arial" w:cs="Arial"/>
          <w:sz w:val="24"/>
          <w:szCs w:val="24"/>
        </w:rPr>
        <w:t>i</w:t>
      </w:r>
      <w:r w:rsidR="00021093">
        <w:rPr>
          <w:rFonts w:ascii="Arial" w:hAnsi="Arial" w:cs="Arial"/>
          <w:sz w:val="24"/>
          <w:szCs w:val="24"/>
        </w:rPr>
        <w:t xml:space="preserve">nquérito possuem </w:t>
      </w:r>
      <w:r w:rsidR="0086196D">
        <w:rPr>
          <w:rFonts w:ascii="Arial" w:hAnsi="Arial" w:cs="Arial"/>
          <w:sz w:val="24"/>
          <w:szCs w:val="24"/>
        </w:rPr>
        <w:t>limites constitucionalmente impostos, e que a Assembleia Legislativa do Estado de Goiás</w:t>
      </w:r>
      <w:r w:rsidR="002D0E57">
        <w:rPr>
          <w:rFonts w:ascii="Arial" w:hAnsi="Arial" w:cs="Arial"/>
          <w:sz w:val="24"/>
          <w:szCs w:val="24"/>
        </w:rPr>
        <w:t>, levando em conta tais limites,</w:t>
      </w:r>
      <w:r w:rsidR="00820362">
        <w:rPr>
          <w:rFonts w:ascii="Arial" w:hAnsi="Arial" w:cs="Arial"/>
          <w:sz w:val="24"/>
          <w:szCs w:val="24"/>
        </w:rPr>
        <w:t xml:space="preserve"> instituiu inquéritos que fora</w:t>
      </w:r>
      <w:r w:rsidR="003C2EA1">
        <w:rPr>
          <w:rFonts w:ascii="Arial" w:hAnsi="Arial" w:cs="Arial"/>
          <w:sz w:val="24"/>
          <w:szCs w:val="24"/>
        </w:rPr>
        <w:t>m</w:t>
      </w:r>
      <w:r w:rsidR="00820362">
        <w:rPr>
          <w:rFonts w:ascii="Arial" w:hAnsi="Arial" w:cs="Arial"/>
          <w:sz w:val="24"/>
          <w:szCs w:val="24"/>
        </w:rPr>
        <w:t xml:space="preserve"> frutíferos n</w:t>
      </w:r>
      <w:r w:rsidR="00B174AD">
        <w:rPr>
          <w:rFonts w:ascii="Arial" w:hAnsi="Arial" w:cs="Arial"/>
          <w:sz w:val="24"/>
          <w:szCs w:val="24"/>
        </w:rPr>
        <w:t xml:space="preserve">o recolhimento de provas </w:t>
      </w:r>
      <w:r w:rsidR="002D0E57">
        <w:rPr>
          <w:rFonts w:ascii="Arial" w:hAnsi="Arial" w:cs="Arial"/>
          <w:sz w:val="24"/>
          <w:szCs w:val="24"/>
        </w:rPr>
        <w:t xml:space="preserve">acerca dos fatos investigados. </w:t>
      </w:r>
      <w:r w:rsidR="00742B1F">
        <w:rPr>
          <w:rFonts w:ascii="Arial" w:hAnsi="Arial" w:cs="Arial"/>
          <w:sz w:val="24"/>
          <w:szCs w:val="24"/>
        </w:rPr>
        <w:t xml:space="preserve">Todavia, apesar de todo o trabalho de investigação desenvolvido pelo </w:t>
      </w:r>
      <w:r w:rsidR="00D512ED">
        <w:rPr>
          <w:rFonts w:ascii="Arial" w:hAnsi="Arial" w:cs="Arial"/>
          <w:sz w:val="24"/>
          <w:szCs w:val="24"/>
        </w:rPr>
        <w:t>p</w:t>
      </w:r>
      <w:r w:rsidR="00742B1F">
        <w:rPr>
          <w:rFonts w:ascii="Arial" w:hAnsi="Arial" w:cs="Arial"/>
          <w:sz w:val="24"/>
          <w:szCs w:val="24"/>
        </w:rPr>
        <w:t xml:space="preserve">arlamento goiano, é difícil averiguar se, de fato, as medidas elencadas nas recomendações do relatório final </w:t>
      </w:r>
      <w:r w:rsidR="0053545C">
        <w:rPr>
          <w:rFonts w:ascii="Arial" w:hAnsi="Arial" w:cs="Arial"/>
          <w:sz w:val="24"/>
          <w:szCs w:val="24"/>
        </w:rPr>
        <w:t xml:space="preserve">de cada comissão </w:t>
      </w:r>
      <w:r w:rsidR="00742B1F">
        <w:rPr>
          <w:rFonts w:ascii="Arial" w:hAnsi="Arial" w:cs="Arial"/>
          <w:sz w:val="24"/>
          <w:szCs w:val="24"/>
        </w:rPr>
        <w:t>foram</w:t>
      </w:r>
      <w:r w:rsidR="0053545C">
        <w:rPr>
          <w:rFonts w:ascii="Arial" w:hAnsi="Arial" w:cs="Arial"/>
          <w:sz w:val="24"/>
          <w:szCs w:val="24"/>
        </w:rPr>
        <w:t xml:space="preserve"> de fato</w:t>
      </w:r>
      <w:r w:rsidR="00742B1F">
        <w:rPr>
          <w:rFonts w:ascii="Arial" w:hAnsi="Arial" w:cs="Arial"/>
          <w:sz w:val="24"/>
          <w:szCs w:val="24"/>
        </w:rPr>
        <w:t xml:space="preserve"> adotadas pelos </w:t>
      </w:r>
      <w:r w:rsidR="00742B1F">
        <w:rPr>
          <w:rFonts w:ascii="Arial" w:hAnsi="Arial" w:cs="Arial"/>
          <w:sz w:val="24"/>
          <w:szCs w:val="24"/>
        </w:rPr>
        <w:lastRenderedPageBreak/>
        <w:t>órgãos que as receberam</w:t>
      </w:r>
      <w:r w:rsidR="003C2EA1">
        <w:rPr>
          <w:rFonts w:ascii="Arial" w:hAnsi="Arial" w:cs="Arial"/>
          <w:sz w:val="24"/>
          <w:szCs w:val="24"/>
        </w:rPr>
        <w:t xml:space="preserve">, </w:t>
      </w:r>
      <w:r w:rsidR="0053545C">
        <w:rPr>
          <w:rFonts w:ascii="Arial" w:hAnsi="Arial" w:cs="Arial"/>
          <w:sz w:val="24"/>
          <w:szCs w:val="24"/>
        </w:rPr>
        <w:t>limitando, dessa forma, o alcance da investigação, e, por consequência, sua efetividade além da esfera do Poder Legislativo.</w:t>
      </w:r>
    </w:p>
    <w:p w14:paraId="46126450" w14:textId="4A9F1EC3" w:rsidR="00536982" w:rsidRDefault="00536982" w:rsidP="00536982">
      <w:pPr>
        <w:spacing w:line="360" w:lineRule="auto"/>
        <w:ind w:firstLine="1134"/>
        <w:jc w:val="both"/>
        <w:rPr>
          <w:rFonts w:ascii="Arial" w:hAnsi="Arial" w:cs="Arial"/>
          <w:sz w:val="24"/>
          <w:szCs w:val="24"/>
        </w:rPr>
      </w:pPr>
    </w:p>
    <w:p w14:paraId="556C068A" w14:textId="2C43C4F6" w:rsidR="00536982" w:rsidRDefault="00536982" w:rsidP="00536982">
      <w:pPr>
        <w:spacing w:line="360" w:lineRule="auto"/>
        <w:ind w:firstLine="1134"/>
        <w:jc w:val="both"/>
        <w:rPr>
          <w:rFonts w:ascii="Arial" w:hAnsi="Arial" w:cs="Arial"/>
          <w:sz w:val="24"/>
          <w:szCs w:val="24"/>
        </w:rPr>
      </w:pPr>
    </w:p>
    <w:p w14:paraId="3EE7C944" w14:textId="5D20FC82" w:rsidR="00536982" w:rsidRDefault="00536982" w:rsidP="00536982">
      <w:pPr>
        <w:spacing w:line="360" w:lineRule="auto"/>
        <w:ind w:firstLine="1134"/>
        <w:jc w:val="both"/>
        <w:rPr>
          <w:rFonts w:ascii="Arial" w:hAnsi="Arial" w:cs="Arial"/>
          <w:sz w:val="24"/>
          <w:szCs w:val="24"/>
        </w:rPr>
      </w:pPr>
    </w:p>
    <w:p w14:paraId="5583FA04" w14:textId="431B4FC8" w:rsidR="00536982" w:rsidRDefault="00536982" w:rsidP="00536982">
      <w:pPr>
        <w:spacing w:line="360" w:lineRule="auto"/>
        <w:ind w:firstLine="1134"/>
        <w:jc w:val="both"/>
        <w:rPr>
          <w:rFonts w:ascii="Arial" w:hAnsi="Arial" w:cs="Arial"/>
          <w:sz w:val="24"/>
          <w:szCs w:val="24"/>
        </w:rPr>
      </w:pPr>
    </w:p>
    <w:p w14:paraId="09D08DD1" w14:textId="20DD3C75" w:rsidR="00536982" w:rsidRDefault="00536982" w:rsidP="00536982">
      <w:pPr>
        <w:spacing w:line="360" w:lineRule="auto"/>
        <w:ind w:firstLine="1134"/>
        <w:jc w:val="both"/>
        <w:rPr>
          <w:rFonts w:ascii="Arial" w:hAnsi="Arial" w:cs="Arial"/>
          <w:sz w:val="24"/>
          <w:szCs w:val="24"/>
        </w:rPr>
      </w:pPr>
    </w:p>
    <w:p w14:paraId="62650A73" w14:textId="594ED596" w:rsidR="00536982" w:rsidRDefault="00536982" w:rsidP="00536982">
      <w:pPr>
        <w:spacing w:line="360" w:lineRule="auto"/>
        <w:ind w:firstLine="1134"/>
        <w:jc w:val="both"/>
        <w:rPr>
          <w:rFonts w:ascii="Arial" w:hAnsi="Arial" w:cs="Arial"/>
          <w:sz w:val="24"/>
          <w:szCs w:val="24"/>
        </w:rPr>
      </w:pPr>
    </w:p>
    <w:p w14:paraId="4064C657" w14:textId="7519D231" w:rsidR="00536982" w:rsidRDefault="00536982" w:rsidP="00536982">
      <w:pPr>
        <w:spacing w:line="360" w:lineRule="auto"/>
        <w:ind w:firstLine="1134"/>
        <w:jc w:val="both"/>
        <w:rPr>
          <w:rFonts w:ascii="Arial" w:hAnsi="Arial" w:cs="Arial"/>
          <w:sz w:val="24"/>
          <w:szCs w:val="24"/>
        </w:rPr>
      </w:pPr>
    </w:p>
    <w:p w14:paraId="7AA192CA" w14:textId="23894C4A" w:rsidR="00536982" w:rsidRDefault="00536982" w:rsidP="00536982">
      <w:pPr>
        <w:spacing w:line="360" w:lineRule="auto"/>
        <w:ind w:firstLine="1134"/>
        <w:jc w:val="both"/>
        <w:rPr>
          <w:rFonts w:ascii="Arial" w:hAnsi="Arial" w:cs="Arial"/>
          <w:sz w:val="24"/>
          <w:szCs w:val="24"/>
        </w:rPr>
      </w:pPr>
    </w:p>
    <w:p w14:paraId="654084ED" w14:textId="77387453" w:rsidR="00536982" w:rsidRDefault="00536982" w:rsidP="00536982">
      <w:pPr>
        <w:spacing w:line="360" w:lineRule="auto"/>
        <w:ind w:firstLine="1134"/>
        <w:jc w:val="both"/>
        <w:rPr>
          <w:rFonts w:ascii="Arial" w:hAnsi="Arial" w:cs="Arial"/>
          <w:sz w:val="24"/>
          <w:szCs w:val="24"/>
        </w:rPr>
      </w:pPr>
    </w:p>
    <w:p w14:paraId="4BD39A80" w14:textId="0FDAEE34" w:rsidR="00536982" w:rsidRDefault="00536982" w:rsidP="00536982">
      <w:pPr>
        <w:spacing w:line="360" w:lineRule="auto"/>
        <w:ind w:firstLine="1134"/>
        <w:jc w:val="both"/>
        <w:rPr>
          <w:rFonts w:ascii="Arial" w:hAnsi="Arial" w:cs="Arial"/>
          <w:sz w:val="24"/>
          <w:szCs w:val="24"/>
        </w:rPr>
      </w:pPr>
    </w:p>
    <w:p w14:paraId="5CF1023A" w14:textId="24EF53E6" w:rsidR="00536982" w:rsidRDefault="00536982" w:rsidP="00536982">
      <w:pPr>
        <w:spacing w:line="360" w:lineRule="auto"/>
        <w:ind w:firstLine="1134"/>
        <w:jc w:val="both"/>
        <w:rPr>
          <w:rFonts w:ascii="Arial" w:hAnsi="Arial" w:cs="Arial"/>
          <w:sz w:val="24"/>
          <w:szCs w:val="24"/>
        </w:rPr>
      </w:pPr>
    </w:p>
    <w:p w14:paraId="0C725674" w14:textId="196B66F3" w:rsidR="00536982" w:rsidRDefault="00536982" w:rsidP="00536982">
      <w:pPr>
        <w:spacing w:line="360" w:lineRule="auto"/>
        <w:ind w:firstLine="1134"/>
        <w:jc w:val="both"/>
        <w:rPr>
          <w:rFonts w:ascii="Arial" w:hAnsi="Arial" w:cs="Arial"/>
          <w:sz w:val="24"/>
          <w:szCs w:val="24"/>
        </w:rPr>
      </w:pPr>
    </w:p>
    <w:p w14:paraId="485944B4" w14:textId="23AD91B9" w:rsidR="00536982" w:rsidRDefault="00536982" w:rsidP="00536982">
      <w:pPr>
        <w:spacing w:line="360" w:lineRule="auto"/>
        <w:ind w:firstLine="1134"/>
        <w:jc w:val="both"/>
        <w:rPr>
          <w:rFonts w:ascii="Arial" w:hAnsi="Arial" w:cs="Arial"/>
          <w:sz w:val="24"/>
          <w:szCs w:val="24"/>
        </w:rPr>
      </w:pPr>
    </w:p>
    <w:p w14:paraId="54BC2200" w14:textId="507131E4" w:rsidR="00536982" w:rsidRDefault="00536982" w:rsidP="00536982">
      <w:pPr>
        <w:spacing w:line="360" w:lineRule="auto"/>
        <w:ind w:firstLine="1134"/>
        <w:jc w:val="both"/>
        <w:rPr>
          <w:rFonts w:ascii="Arial" w:hAnsi="Arial" w:cs="Arial"/>
          <w:sz w:val="24"/>
          <w:szCs w:val="24"/>
        </w:rPr>
      </w:pPr>
    </w:p>
    <w:p w14:paraId="2193D424" w14:textId="3F3E3A87" w:rsidR="00536982" w:rsidRDefault="00536982" w:rsidP="00536982">
      <w:pPr>
        <w:spacing w:line="360" w:lineRule="auto"/>
        <w:ind w:firstLine="1134"/>
        <w:jc w:val="both"/>
        <w:rPr>
          <w:rFonts w:ascii="Arial" w:hAnsi="Arial" w:cs="Arial"/>
          <w:sz w:val="24"/>
          <w:szCs w:val="24"/>
        </w:rPr>
      </w:pPr>
    </w:p>
    <w:p w14:paraId="51581187" w14:textId="3AA542A2" w:rsidR="00536982" w:rsidRDefault="00536982" w:rsidP="00536982">
      <w:pPr>
        <w:spacing w:line="360" w:lineRule="auto"/>
        <w:ind w:firstLine="1134"/>
        <w:jc w:val="both"/>
        <w:rPr>
          <w:rFonts w:ascii="Arial" w:hAnsi="Arial" w:cs="Arial"/>
          <w:sz w:val="24"/>
          <w:szCs w:val="24"/>
        </w:rPr>
      </w:pPr>
    </w:p>
    <w:p w14:paraId="70FA0B7A" w14:textId="4397443A" w:rsidR="00536982" w:rsidRDefault="00536982" w:rsidP="00536982">
      <w:pPr>
        <w:spacing w:line="360" w:lineRule="auto"/>
        <w:ind w:firstLine="1134"/>
        <w:jc w:val="both"/>
        <w:rPr>
          <w:rFonts w:ascii="Arial" w:hAnsi="Arial" w:cs="Arial"/>
          <w:sz w:val="24"/>
          <w:szCs w:val="24"/>
        </w:rPr>
      </w:pPr>
    </w:p>
    <w:p w14:paraId="1D21371F" w14:textId="1E4C4FC5" w:rsidR="00536982" w:rsidRDefault="00536982" w:rsidP="00536982">
      <w:pPr>
        <w:spacing w:line="360" w:lineRule="auto"/>
        <w:ind w:firstLine="1134"/>
        <w:jc w:val="both"/>
        <w:rPr>
          <w:rFonts w:ascii="Arial" w:hAnsi="Arial" w:cs="Arial"/>
          <w:sz w:val="24"/>
          <w:szCs w:val="24"/>
        </w:rPr>
      </w:pPr>
    </w:p>
    <w:p w14:paraId="709CF22F" w14:textId="5003E910" w:rsidR="00536982" w:rsidRDefault="00536982" w:rsidP="00536982">
      <w:pPr>
        <w:spacing w:line="360" w:lineRule="auto"/>
        <w:ind w:firstLine="1134"/>
        <w:jc w:val="both"/>
        <w:rPr>
          <w:rFonts w:ascii="Arial" w:hAnsi="Arial" w:cs="Arial"/>
          <w:sz w:val="24"/>
          <w:szCs w:val="24"/>
        </w:rPr>
      </w:pPr>
    </w:p>
    <w:p w14:paraId="4110EB8C" w14:textId="41292071" w:rsidR="00536982" w:rsidRDefault="00536982" w:rsidP="00536982">
      <w:pPr>
        <w:spacing w:line="360" w:lineRule="auto"/>
        <w:ind w:firstLine="1134"/>
        <w:jc w:val="both"/>
        <w:rPr>
          <w:rFonts w:ascii="Arial" w:hAnsi="Arial" w:cs="Arial"/>
          <w:sz w:val="24"/>
          <w:szCs w:val="24"/>
        </w:rPr>
      </w:pPr>
    </w:p>
    <w:p w14:paraId="61CE6CEF" w14:textId="4735FD84" w:rsidR="00536982" w:rsidRDefault="00536982" w:rsidP="00536982">
      <w:pPr>
        <w:spacing w:line="360" w:lineRule="auto"/>
        <w:ind w:firstLine="1134"/>
        <w:jc w:val="both"/>
        <w:rPr>
          <w:rFonts w:ascii="Arial" w:hAnsi="Arial" w:cs="Arial"/>
          <w:sz w:val="24"/>
          <w:szCs w:val="24"/>
        </w:rPr>
      </w:pPr>
    </w:p>
    <w:p w14:paraId="7D4B91FB" w14:textId="572C5300" w:rsidR="00536982" w:rsidRDefault="00536982" w:rsidP="00536982">
      <w:pPr>
        <w:spacing w:line="360" w:lineRule="auto"/>
        <w:ind w:firstLine="1134"/>
        <w:jc w:val="both"/>
        <w:rPr>
          <w:rFonts w:ascii="Arial" w:hAnsi="Arial" w:cs="Arial"/>
          <w:sz w:val="24"/>
          <w:szCs w:val="24"/>
        </w:rPr>
      </w:pPr>
    </w:p>
    <w:p w14:paraId="5D7C2394" w14:textId="77777777" w:rsidR="00536982" w:rsidRPr="00536982" w:rsidRDefault="00536982" w:rsidP="00536982">
      <w:pPr>
        <w:spacing w:line="360" w:lineRule="auto"/>
        <w:ind w:firstLine="1134"/>
        <w:jc w:val="both"/>
        <w:rPr>
          <w:rFonts w:ascii="Arial" w:hAnsi="Arial" w:cs="Arial"/>
          <w:sz w:val="24"/>
          <w:szCs w:val="24"/>
        </w:rPr>
      </w:pPr>
    </w:p>
    <w:p w14:paraId="30F9C4E9" w14:textId="611C5EC4" w:rsidR="00A3219A" w:rsidRPr="001952C0" w:rsidRDefault="40A119FA" w:rsidP="00A3219A">
      <w:pPr>
        <w:spacing w:line="240" w:lineRule="auto"/>
        <w:jc w:val="center"/>
        <w:rPr>
          <w:rFonts w:ascii="Arial" w:hAnsi="Arial" w:cs="Arial"/>
          <w:b/>
          <w:bCs/>
          <w:color w:val="000000" w:themeColor="text1"/>
          <w:sz w:val="24"/>
          <w:szCs w:val="24"/>
        </w:rPr>
      </w:pPr>
      <w:r w:rsidRPr="001952C0">
        <w:rPr>
          <w:rFonts w:ascii="Arial" w:hAnsi="Arial" w:cs="Arial"/>
          <w:b/>
          <w:bCs/>
          <w:color w:val="000000" w:themeColor="text1"/>
          <w:sz w:val="24"/>
          <w:szCs w:val="24"/>
        </w:rPr>
        <w:lastRenderedPageBreak/>
        <w:t>REFERÊNCIAS</w:t>
      </w:r>
    </w:p>
    <w:p w14:paraId="186C718D" w14:textId="3DF08785" w:rsidR="00071FCD" w:rsidRDefault="00071FCD" w:rsidP="00D93197">
      <w:pPr>
        <w:spacing w:line="360" w:lineRule="auto"/>
        <w:jc w:val="both"/>
        <w:rPr>
          <w:rFonts w:ascii="Arial" w:hAnsi="Arial" w:cs="Arial"/>
          <w:bCs/>
          <w:sz w:val="24"/>
          <w:szCs w:val="24"/>
        </w:rPr>
      </w:pPr>
      <w:r w:rsidRPr="00EC77BD">
        <w:rPr>
          <w:rFonts w:ascii="Arial" w:hAnsi="Arial" w:cs="Arial"/>
          <w:bCs/>
          <w:sz w:val="24"/>
          <w:szCs w:val="24"/>
        </w:rPr>
        <w:t xml:space="preserve">Alencar, Jessé Claudio Franco de. </w:t>
      </w:r>
      <w:r w:rsidRPr="00EC77BD">
        <w:rPr>
          <w:rFonts w:ascii="Arial" w:hAnsi="Arial" w:cs="Arial"/>
          <w:b/>
          <w:bCs/>
          <w:sz w:val="24"/>
          <w:szCs w:val="24"/>
        </w:rPr>
        <w:t>Comissões Parlamentares de Inquérito no Brasil</w:t>
      </w:r>
      <w:r w:rsidRPr="00EC77BD">
        <w:rPr>
          <w:rFonts w:ascii="Arial" w:hAnsi="Arial" w:cs="Arial"/>
          <w:bCs/>
          <w:sz w:val="24"/>
          <w:szCs w:val="24"/>
        </w:rPr>
        <w:t>. Rio de Janeiro: Renovar, 2005.</w:t>
      </w:r>
    </w:p>
    <w:p w14:paraId="4F8BD015" w14:textId="2F12E9C4" w:rsidR="0035117F" w:rsidRPr="0035117F" w:rsidRDefault="0035117F" w:rsidP="00D93197">
      <w:pPr>
        <w:spacing w:line="360" w:lineRule="auto"/>
        <w:jc w:val="both"/>
        <w:rPr>
          <w:rFonts w:ascii="Arial" w:hAnsi="Arial" w:cs="Arial"/>
          <w:sz w:val="24"/>
          <w:szCs w:val="24"/>
        </w:rPr>
      </w:pPr>
      <w:r>
        <w:rPr>
          <w:rFonts w:ascii="Arial" w:hAnsi="Arial" w:cs="Arial"/>
          <w:sz w:val="24"/>
          <w:szCs w:val="24"/>
        </w:rPr>
        <w:t xml:space="preserve">Assembleia Legislativa de Goiás. </w:t>
      </w:r>
      <w:r w:rsidRPr="0035117F">
        <w:rPr>
          <w:rFonts w:ascii="Arial" w:hAnsi="Arial" w:cs="Arial"/>
          <w:b/>
          <w:bCs/>
          <w:sz w:val="24"/>
          <w:szCs w:val="24"/>
        </w:rPr>
        <w:t>CPI da Violação dos Direitos das Crianças.</w:t>
      </w:r>
      <w:r>
        <w:rPr>
          <w:rFonts w:ascii="Arial" w:hAnsi="Arial" w:cs="Arial"/>
          <w:i/>
          <w:iCs/>
          <w:sz w:val="24"/>
          <w:szCs w:val="24"/>
        </w:rPr>
        <w:t xml:space="preserve"> </w:t>
      </w:r>
      <w:r>
        <w:rPr>
          <w:rFonts w:ascii="Arial" w:hAnsi="Arial" w:cs="Arial"/>
          <w:sz w:val="24"/>
          <w:szCs w:val="24"/>
        </w:rPr>
        <w:t xml:space="preserve">Disponível em: </w:t>
      </w:r>
      <w:r w:rsidRPr="006920A0">
        <w:rPr>
          <w:rFonts w:ascii="Arial" w:hAnsi="Arial" w:cs="Arial"/>
          <w:sz w:val="24"/>
          <w:szCs w:val="24"/>
        </w:rPr>
        <w:t>https://portal.al.go.leg.br/legado/cpi/ver/id/8</w:t>
      </w:r>
      <w:r>
        <w:rPr>
          <w:rFonts w:ascii="Arial" w:hAnsi="Arial" w:cs="Arial"/>
          <w:sz w:val="24"/>
          <w:szCs w:val="24"/>
        </w:rPr>
        <w:t xml:space="preserve"> Acesso em: 15 set. 2022.</w:t>
      </w:r>
    </w:p>
    <w:p w14:paraId="1F4C0F28" w14:textId="27D68113" w:rsidR="00CC6290" w:rsidRPr="003B1FC5" w:rsidRDefault="00CC6290" w:rsidP="00D93197">
      <w:pPr>
        <w:spacing w:line="360" w:lineRule="auto"/>
        <w:jc w:val="both"/>
        <w:rPr>
          <w:rFonts w:ascii="Arial" w:hAnsi="Arial" w:cs="Arial"/>
          <w:bCs/>
          <w:sz w:val="24"/>
          <w:szCs w:val="24"/>
        </w:rPr>
      </w:pPr>
      <w:r w:rsidRPr="00CC6290">
        <w:rPr>
          <w:rFonts w:ascii="Arial" w:hAnsi="Arial" w:cs="Arial"/>
          <w:bCs/>
          <w:sz w:val="24"/>
          <w:szCs w:val="24"/>
        </w:rPr>
        <w:t>ASSEMBLEIA LEGISLATIVA DO ESTADO DE GOIÁS. </w:t>
      </w:r>
      <w:r w:rsidRPr="00051D3F">
        <w:rPr>
          <w:rFonts w:ascii="Arial" w:hAnsi="Arial" w:cs="Arial"/>
          <w:b/>
          <w:sz w:val="24"/>
          <w:szCs w:val="24"/>
        </w:rPr>
        <w:t>Resolução nº 1.218, de 3 de julho de 2007.</w:t>
      </w:r>
      <w:r w:rsidRPr="00CC6290">
        <w:rPr>
          <w:rFonts w:ascii="Arial" w:hAnsi="Arial" w:cs="Arial"/>
          <w:bCs/>
          <w:sz w:val="24"/>
          <w:szCs w:val="24"/>
        </w:rPr>
        <w:t xml:space="preserve"> Institui o Regimento Interno da Assembleia Legislativa do Estado de Goiás. [S. l.], 3 jul. 2007. Disponível em:</w:t>
      </w:r>
      <w:r>
        <w:rPr>
          <w:rFonts w:ascii="Arial" w:hAnsi="Arial" w:cs="Arial"/>
          <w:bCs/>
          <w:sz w:val="24"/>
          <w:szCs w:val="24"/>
        </w:rPr>
        <w:t xml:space="preserve"> </w:t>
      </w:r>
      <w:r w:rsidRPr="00CC6290">
        <w:rPr>
          <w:rFonts w:ascii="Arial" w:hAnsi="Arial" w:cs="Arial"/>
          <w:bCs/>
          <w:sz w:val="24"/>
          <w:szCs w:val="24"/>
        </w:rPr>
        <w:t>https://saba.al.go.leg.br/v1/view/transparencia/public/wEf3qY5ToNFyKEAtA_h83CzgMuXNbxqb4Wm43TFm6SM=</w:t>
      </w:r>
      <w:r>
        <w:rPr>
          <w:rFonts w:ascii="Arial" w:hAnsi="Arial" w:cs="Arial"/>
          <w:bCs/>
          <w:sz w:val="24"/>
          <w:szCs w:val="24"/>
        </w:rPr>
        <w:t xml:space="preserve">. </w:t>
      </w:r>
      <w:r w:rsidRPr="00CC6290">
        <w:rPr>
          <w:rFonts w:ascii="Arial" w:hAnsi="Arial" w:cs="Arial"/>
          <w:sz w:val="24"/>
          <w:szCs w:val="24"/>
        </w:rPr>
        <w:t>Acesso em</w:t>
      </w:r>
      <w:r>
        <w:rPr>
          <w:rFonts w:ascii="Arial" w:hAnsi="Arial" w:cs="Arial"/>
          <w:sz w:val="24"/>
          <w:szCs w:val="24"/>
        </w:rPr>
        <w:t xml:space="preserve"> 04</w:t>
      </w:r>
      <w:r w:rsidRPr="00CC6290">
        <w:rPr>
          <w:rFonts w:ascii="Arial" w:hAnsi="Arial" w:cs="Arial"/>
          <w:sz w:val="24"/>
          <w:szCs w:val="24"/>
        </w:rPr>
        <w:t xml:space="preserve"> /0</w:t>
      </w:r>
      <w:r>
        <w:rPr>
          <w:rFonts w:ascii="Arial" w:hAnsi="Arial" w:cs="Arial"/>
          <w:sz w:val="24"/>
          <w:szCs w:val="24"/>
        </w:rPr>
        <w:t>9</w:t>
      </w:r>
      <w:r w:rsidRPr="00CC6290">
        <w:rPr>
          <w:rFonts w:ascii="Arial" w:hAnsi="Arial" w:cs="Arial"/>
          <w:sz w:val="24"/>
          <w:szCs w:val="24"/>
        </w:rPr>
        <w:t>/2022.</w:t>
      </w:r>
    </w:p>
    <w:p w14:paraId="6FF30DFB" w14:textId="07CB2610" w:rsidR="00071FCD" w:rsidRPr="003B1FC5" w:rsidRDefault="00071FCD" w:rsidP="00D93197">
      <w:pPr>
        <w:spacing w:line="360" w:lineRule="auto"/>
        <w:jc w:val="both"/>
        <w:rPr>
          <w:rFonts w:ascii="Arial" w:hAnsi="Arial" w:cs="Arial"/>
          <w:sz w:val="24"/>
          <w:szCs w:val="24"/>
        </w:rPr>
      </w:pPr>
      <w:r w:rsidRPr="00EC77BD">
        <w:rPr>
          <w:rFonts w:ascii="Arial" w:hAnsi="Arial" w:cs="Arial"/>
          <w:bCs/>
          <w:sz w:val="24"/>
          <w:szCs w:val="24"/>
        </w:rPr>
        <w:t xml:space="preserve">Baracho, José Alfredo de Oliveira. </w:t>
      </w:r>
      <w:r w:rsidRPr="00EC77BD">
        <w:rPr>
          <w:rFonts w:ascii="Arial" w:hAnsi="Arial" w:cs="Arial"/>
          <w:b/>
          <w:bCs/>
          <w:sz w:val="24"/>
          <w:szCs w:val="24"/>
        </w:rPr>
        <w:t xml:space="preserve">Teoria Geral das Comissões Parlamentares: </w:t>
      </w:r>
      <w:r>
        <w:rPr>
          <w:rFonts w:ascii="Arial" w:hAnsi="Arial" w:cs="Arial"/>
          <w:b/>
          <w:bCs/>
          <w:sz w:val="24"/>
          <w:szCs w:val="24"/>
        </w:rPr>
        <w:t>C</w:t>
      </w:r>
      <w:r w:rsidRPr="00EC77BD">
        <w:rPr>
          <w:rFonts w:ascii="Arial" w:hAnsi="Arial" w:cs="Arial"/>
          <w:b/>
          <w:bCs/>
          <w:sz w:val="24"/>
          <w:szCs w:val="24"/>
        </w:rPr>
        <w:t xml:space="preserve">omissões </w:t>
      </w:r>
      <w:r>
        <w:rPr>
          <w:rFonts w:ascii="Arial" w:hAnsi="Arial" w:cs="Arial"/>
          <w:b/>
          <w:bCs/>
          <w:sz w:val="24"/>
          <w:szCs w:val="24"/>
        </w:rPr>
        <w:t>P</w:t>
      </w:r>
      <w:r w:rsidRPr="00EC77BD">
        <w:rPr>
          <w:rFonts w:ascii="Arial" w:hAnsi="Arial" w:cs="Arial"/>
          <w:b/>
          <w:bCs/>
          <w:sz w:val="24"/>
          <w:szCs w:val="24"/>
        </w:rPr>
        <w:t xml:space="preserve">arlamentares de </w:t>
      </w:r>
      <w:r>
        <w:rPr>
          <w:rFonts w:ascii="Arial" w:hAnsi="Arial" w:cs="Arial"/>
          <w:b/>
          <w:bCs/>
          <w:sz w:val="24"/>
          <w:szCs w:val="24"/>
        </w:rPr>
        <w:t>I</w:t>
      </w:r>
      <w:r w:rsidRPr="00EC77BD">
        <w:rPr>
          <w:rFonts w:ascii="Arial" w:hAnsi="Arial" w:cs="Arial"/>
          <w:b/>
          <w:bCs/>
          <w:sz w:val="24"/>
          <w:szCs w:val="24"/>
        </w:rPr>
        <w:t>nquérito</w:t>
      </w:r>
      <w:r w:rsidRPr="00EC77BD">
        <w:rPr>
          <w:rFonts w:ascii="Arial" w:hAnsi="Arial" w:cs="Arial"/>
          <w:bCs/>
          <w:sz w:val="24"/>
          <w:szCs w:val="24"/>
        </w:rPr>
        <w:t>. 4. ed. Rio de Janeiro: Forense. 1988.</w:t>
      </w:r>
      <w:r w:rsidRPr="00EC77BD">
        <w:rPr>
          <w:rFonts w:ascii="Arial" w:hAnsi="Arial" w:cs="Arial"/>
          <w:sz w:val="24"/>
          <w:szCs w:val="24"/>
        </w:rPr>
        <w:t xml:space="preserve"> </w:t>
      </w:r>
    </w:p>
    <w:p w14:paraId="5C4E615B" w14:textId="20AC29C5" w:rsidR="006B78B0" w:rsidRDefault="006B78B0" w:rsidP="00D93197">
      <w:pPr>
        <w:spacing w:line="360" w:lineRule="auto"/>
        <w:jc w:val="both"/>
        <w:rPr>
          <w:rFonts w:ascii="Arial" w:hAnsi="Arial" w:cs="Arial"/>
          <w:color w:val="000000" w:themeColor="text1"/>
          <w:sz w:val="24"/>
          <w:szCs w:val="24"/>
        </w:rPr>
      </w:pPr>
      <w:r w:rsidRPr="006B78B0">
        <w:rPr>
          <w:rFonts w:ascii="Arial" w:hAnsi="Arial" w:cs="Arial"/>
          <w:color w:val="000000" w:themeColor="text1"/>
          <w:sz w:val="24"/>
          <w:szCs w:val="24"/>
        </w:rPr>
        <w:t>BRASIL. Constituição (1967) </w:t>
      </w:r>
      <w:r w:rsidRPr="00460AEB">
        <w:rPr>
          <w:rFonts w:ascii="Arial" w:hAnsi="Arial" w:cs="Arial"/>
          <w:b/>
          <w:bCs/>
          <w:color w:val="000000" w:themeColor="text1"/>
          <w:sz w:val="24"/>
          <w:szCs w:val="24"/>
        </w:rPr>
        <w:t>Constituição da República Federativa do Brasil</w:t>
      </w:r>
      <w:r w:rsidRPr="006B78B0">
        <w:rPr>
          <w:rFonts w:ascii="Arial" w:hAnsi="Arial" w:cs="Arial"/>
          <w:color w:val="000000" w:themeColor="text1"/>
          <w:sz w:val="24"/>
          <w:szCs w:val="24"/>
        </w:rPr>
        <w:t>. Brasília, 1967.</w:t>
      </w:r>
    </w:p>
    <w:p w14:paraId="1755427D" w14:textId="221AB6D8" w:rsidR="0091463C" w:rsidRDefault="0091463C" w:rsidP="00D93197">
      <w:pPr>
        <w:spacing w:line="360" w:lineRule="auto"/>
        <w:jc w:val="both"/>
        <w:rPr>
          <w:rFonts w:ascii="Arial" w:hAnsi="Arial" w:cs="Arial"/>
          <w:sz w:val="24"/>
          <w:szCs w:val="24"/>
        </w:rPr>
      </w:pPr>
      <w:r w:rsidRPr="008E5F65">
        <w:rPr>
          <w:rFonts w:ascii="Arial" w:hAnsi="Arial" w:cs="Arial"/>
          <w:sz w:val="24"/>
          <w:szCs w:val="24"/>
        </w:rPr>
        <w:t xml:space="preserve">BRASIL, Constituição (1988). </w:t>
      </w:r>
      <w:r w:rsidRPr="00577999">
        <w:rPr>
          <w:rFonts w:ascii="Arial" w:hAnsi="Arial" w:cs="Arial"/>
          <w:b/>
          <w:sz w:val="24"/>
          <w:szCs w:val="24"/>
        </w:rPr>
        <w:t>Constituição da República Federativa do Brasil</w:t>
      </w:r>
      <w:r w:rsidRPr="008E5F65">
        <w:rPr>
          <w:rFonts w:ascii="Arial" w:hAnsi="Arial" w:cs="Arial"/>
          <w:sz w:val="24"/>
          <w:szCs w:val="24"/>
        </w:rPr>
        <w:t>. Brasília, DF, Senado, 1988.</w:t>
      </w:r>
    </w:p>
    <w:p w14:paraId="75E5467F" w14:textId="09314AF5" w:rsidR="00D43580" w:rsidRPr="00D43580" w:rsidRDefault="00D43580" w:rsidP="00D93197">
      <w:pPr>
        <w:spacing w:line="360" w:lineRule="auto"/>
        <w:jc w:val="both"/>
        <w:rPr>
          <w:rFonts w:ascii="Arial" w:eastAsia="Times New Roman" w:hAnsi="Arial" w:cs="Arial"/>
          <w:sz w:val="24"/>
          <w:szCs w:val="24"/>
          <w:lang w:eastAsia="pt-BR"/>
        </w:rPr>
      </w:pPr>
      <w:r w:rsidRPr="00D43580">
        <w:rPr>
          <w:rFonts w:ascii="Arial" w:eastAsia="Times New Roman" w:hAnsi="Arial" w:cs="Arial"/>
          <w:sz w:val="24"/>
          <w:szCs w:val="24"/>
          <w:lang w:eastAsia="pt-BR"/>
        </w:rPr>
        <w:t xml:space="preserve">BRASIL, Lei Complementar n° 105, de 10 de janeiro de 2001. </w:t>
      </w:r>
      <w:r>
        <w:rPr>
          <w:rFonts w:ascii="Arial" w:eastAsia="Times New Roman" w:hAnsi="Arial" w:cs="Arial"/>
          <w:sz w:val="24"/>
          <w:szCs w:val="24"/>
          <w:lang w:eastAsia="pt-BR"/>
        </w:rPr>
        <w:t xml:space="preserve">Dispõe sobre o sigilo das operações de instituições financeiras e dá outras providências. </w:t>
      </w:r>
      <w:r w:rsidR="00CC6290">
        <w:rPr>
          <w:rFonts w:ascii="Arial" w:eastAsia="Times New Roman" w:hAnsi="Arial" w:cs="Arial"/>
          <w:sz w:val="24"/>
          <w:szCs w:val="24"/>
          <w:lang w:eastAsia="pt-BR"/>
        </w:rPr>
        <w:t xml:space="preserve">Disponível em: </w:t>
      </w:r>
      <w:r w:rsidR="00CC6290" w:rsidRPr="00CC6290">
        <w:rPr>
          <w:rFonts w:ascii="Arial" w:eastAsia="Times New Roman" w:hAnsi="Arial" w:cs="Arial"/>
          <w:sz w:val="24"/>
          <w:szCs w:val="24"/>
          <w:lang w:eastAsia="pt-BR"/>
        </w:rPr>
        <w:t>http://www.planalto.gov.br/ccivil_03/leis/lcp/lcp105.htm</w:t>
      </w:r>
      <w:r w:rsidR="00CC6290">
        <w:rPr>
          <w:rFonts w:ascii="Arial" w:eastAsia="Times New Roman" w:hAnsi="Arial" w:cs="Arial"/>
          <w:sz w:val="24"/>
          <w:szCs w:val="24"/>
          <w:lang w:eastAsia="pt-BR"/>
        </w:rPr>
        <w:t>. Acesso em: 26/08/2022.</w:t>
      </w:r>
    </w:p>
    <w:p w14:paraId="453B8474" w14:textId="54E44622" w:rsidR="0091463C" w:rsidRDefault="00C6590F" w:rsidP="003B1FC5">
      <w:pPr>
        <w:pStyle w:val="NormalWeb"/>
        <w:spacing w:line="360" w:lineRule="auto"/>
        <w:contextualSpacing/>
        <w:jc w:val="both"/>
        <w:rPr>
          <w:rFonts w:ascii="Arial" w:hAnsi="Arial" w:cs="Arial"/>
        </w:rPr>
      </w:pPr>
      <w:r>
        <w:rPr>
          <w:rFonts w:ascii="Arial" w:hAnsi="Arial" w:cs="Arial"/>
        </w:rPr>
        <w:t>B</w:t>
      </w:r>
      <w:r w:rsidR="000D0982">
        <w:rPr>
          <w:rFonts w:ascii="Arial" w:hAnsi="Arial" w:cs="Arial"/>
        </w:rPr>
        <w:t>RASIL,</w:t>
      </w:r>
      <w:r>
        <w:rPr>
          <w:rFonts w:ascii="Arial" w:hAnsi="Arial" w:cs="Arial"/>
        </w:rPr>
        <w:t xml:space="preserve"> Lei n° 10.001, de </w:t>
      </w:r>
      <w:r w:rsidR="003B1FC5">
        <w:rPr>
          <w:rFonts w:ascii="Arial" w:hAnsi="Arial" w:cs="Arial"/>
        </w:rPr>
        <w:t xml:space="preserve">04 de setembro de 2000. </w:t>
      </w:r>
      <w:r w:rsidR="003B1FC5" w:rsidRPr="003B1FC5">
        <w:rPr>
          <w:rFonts w:ascii="Arial" w:hAnsi="Arial" w:cs="Arial"/>
          <w:color w:val="800000"/>
          <w:sz w:val="20"/>
          <w:szCs w:val="20"/>
        </w:rPr>
        <w:br/>
      </w:r>
      <w:r w:rsidR="003B1FC5" w:rsidRPr="003B1FC5">
        <w:rPr>
          <w:rFonts w:ascii="Arial" w:hAnsi="Arial" w:cs="Arial"/>
        </w:rPr>
        <w:t>Dispõe sobre a prioridade nos procedimentos a serem adotados pelo Ministério Público e por outros órgãos a respeito das conclusões das comissões parlamentares de inquérito.</w:t>
      </w:r>
      <w:r w:rsidR="003B1FC5">
        <w:rPr>
          <w:rFonts w:ascii="Arial" w:hAnsi="Arial" w:cs="Arial"/>
        </w:rPr>
        <w:t xml:space="preserve"> </w:t>
      </w:r>
      <w:r w:rsidR="003B1FC5" w:rsidRPr="00C6590F">
        <w:rPr>
          <w:rFonts w:ascii="Arial" w:hAnsi="Arial" w:cs="Arial"/>
        </w:rPr>
        <w:t>Disponível em:</w:t>
      </w:r>
      <w:r w:rsidR="003B1FC5">
        <w:rPr>
          <w:rFonts w:ascii="Arial" w:hAnsi="Arial" w:cs="Arial"/>
        </w:rPr>
        <w:t xml:space="preserve"> </w:t>
      </w:r>
      <w:r w:rsidR="004870B8" w:rsidRPr="00D406E1">
        <w:rPr>
          <w:rFonts w:ascii="Arial" w:hAnsi="Arial" w:cs="Arial"/>
        </w:rPr>
        <w:t>http://www.planalto.gov.br/ccivil_03/leis/l10001.htm. Acesso em 23/05/2022</w:t>
      </w:r>
      <w:r w:rsidR="003B1FC5" w:rsidRPr="00C6590F">
        <w:rPr>
          <w:rFonts w:ascii="Arial" w:hAnsi="Arial" w:cs="Arial"/>
        </w:rPr>
        <w:t>.</w:t>
      </w:r>
    </w:p>
    <w:p w14:paraId="5A431AF0" w14:textId="77777777" w:rsidR="00E008D6" w:rsidRDefault="00E008D6" w:rsidP="003B1FC5">
      <w:pPr>
        <w:pStyle w:val="NormalWeb"/>
        <w:spacing w:line="360" w:lineRule="auto"/>
        <w:contextualSpacing/>
        <w:jc w:val="both"/>
        <w:rPr>
          <w:rFonts w:ascii="Arial" w:hAnsi="Arial" w:cs="Arial"/>
        </w:rPr>
      </w:pPr>
    </w:p>
    <w:p w14:paraId="20C35AA4" w14:textId="6D088BF5" w:rsidR="004870B8" w:rsidRDefault="000D0982" w:rsidP="003B1FC5">
      <w:pPr>
        <w:pStyle w:val="NormalWeb"/>
        <w:spacing w:line="360" w:lineRule="auto"/>
        <w:contextualSpacing/>
        <w:jc w:val="both"/>
        <w:rPr>
          <w:rFonts w:ascii="Arial" w:hAnsi="Arial" w:cs="Arial"/>
        </w:rPr>
      </w:pPr>
      <w:r>
        <w:rPr>
          <w:rFonts w:ascii="Arial" w:hAnsi="Arial" w:cs="Arial"/>
        </w:rPr>
        <w:t>BRASIL,</w:t>
      </w:r>
      <w:r w:rsidR="00D406E1">
        <w:rPr>
          <w:rFonts w:ascii="Arial" w:hAnsi="Arial" w:cs="Arial"/>
        </w:rPr>
        <w:t xml:space="preserve"> Lei n° 13.367, de 05 de dezembro de 2019. Altera a Lei nº 1.579, de 18 de março de 1952, que dispõe sobre as Comissões Parlamentares de Inquérito. </w:t>
      </w:r>
      <w:r w:rsidR="00D406E1" w:rsidRPr="00C6590F">
        <w:rPr>
          <w:rFonts w:ascii="Arial" w:hAnsi="Arial" w:cs="Arial"/>
        </w:rPr>
        <w:lastRenderedPageBreak/>
        <w:t>Disponível em:</w:t>
      </w:r>
      <w:r w:rsidR="00D406E1">
        <w:rPr>
          <w:rFonts w:ascii="Arial" w:hAnsi="Arial" w:cs="Arial"/>
        </w:rPr>
        <w:t xml:space="preserve"> </w:t>
      </w:r>
      <w:r w:rsidR="00D406E1" w:rsidRPr="00D406E1">
        <w:rPr>
          <w:rFonts w:ascii="Arial" w:hAnsi="Arial" w:cs="Arial"/>
        </w:rPr>
        <w:t>http://www.planalto.gov.br/ccivil_03/_ato2015-2018/2016/lei/L13367.htm</w:t>
      </w:r>
      <w:r w:rsidR="00D406E1">
        <w:rPr>
          <w:rFonts w:ascii="Arial" w:hAnsi="Arial" w:cs="Arial"/>
        </w:rPr>
        <w:t>. Acesso em 26/08/2022.</w:t>
      </w:r>
    </w:p>
    <w:p w14:paraId="79CBC4FB" w14:textId="54FD05A0" w:rsidR="0060316A" w:rsidRDefault="0060316A" w:rsidP="0060316A">
      <w:pPr>
        <w:spacing w:line="360" w:lineRule="auto"/>
        <w:jc w:val="both"/>
        <w:rPr>
          <w:rFonts w:ascii="Arial" w:hAnsi="Arial" w:cs="Arial"/>
          <w:sz w:val="24"/>
          <w:szCs w:val="24"/>
        </w:rPr>
      </w:pPr>
      <w:r>
        <w:rPr>
          <w:rFonts w:ascii="Arial" w:hAnsi="Arial" w:cs="Arial"/>
          <w:sz w:val="24"/>
          <w:szCs w:val="24"/>
        </w:rPr>
        <w:t xml:space="preserve">BRASIL, Lei nº </w:t>
      </w:r>
      <w:hyperlink r:id="rId8" w:history="1">
        <w:r w:rsidRPr="00C6590F">
          <w:rPr>
            <w:rFonts w:ascii="Arial" w:hAnsi="Arial" w:cs="Arial"/>
            <w:sz w:val="24"/>
            <w:szCs w:val="24"/>
          </w:rPr>
          <w:t>1.579, de 18 de março de 1952.</w:t>
        </w:r>
      </w:hyperlink>
      <w:r>
        <w:rPr>
          <w:rFonts w:ascii="Arial" w:hAnsi="Arial" w:cs="Arial"/>
          <w:sz w:val="24"/>
          <w:szCs w:val="24"/>
        </w:rPr>
        <w:t xml:space="preserve"> </w:t>
      </w:r>
      <w:r w:rsidRPr="00C6590F">
        <w:rPr>
          <w:rFonts w:ascii="Arial" w:hAnsi="Arial" w:cs="Arial"/>
          <w:sz w:val="24"/>
          <w:szCs w:val="24"/>
        </w:rPr>
        <w:t>Dispõe sobre as Comissões Parlamentares</w:t>
      </w:r>
      <w:r>
        <w:rPr>
          <w:rFonts w:ascii="Arial" w:hAnsi="Arial" w:cs="Arial"/>
          <w:sz w:val="24"/>
          <w:szCs w:val="24"/>
        </w:rPr>
        <w:t xml:space="preserve"> </w:t>
      </w:r>
      <w:r w:rsidRPr="00C6590F">
        <w:rPr>
          <w:rFonts w:ascii="Arial" w:hAnsi="Arial" w:cs="Arial"/>
          <w:sz w:val="24"/>
          <w:szCs w:val="24"/>
        </w:rPr>
        <w:t xml:space="preserve">de Inquérito. Disponível em: </w:t>
      </w:r>
      <w:r w:rsidR="004319A1" w:rsidRPr="004319A1">
        <w:rPr>
          <w:rFonts w:ascii="Arial" w:hAnsi="Arial" w:cs="Arial"/>
          <w:sz w:val="24"/>
          <w:szCs w:val="24"/>
        </w:rPr>
        <w:t>http://www.planalto.gov.br/ccivil_03/leis/l1579.htm. Acesso em 23/05/2022</w:t>
      </w:r>
      <w:r w:rsidRPr="00C6590F">
        <w:rPr>
          <w:rFonts w:ascii="Arial" w:hAnsi="Arial" w:cs="Arial"/>
          <w:sz w:val="24"/>
          <w:szCs w:val="24"/>
        </w:rPr>
        <w:t>.</w:t>
      </w:r>
    </w:p>
    <w:p w14:paraId="5D12A8D6" w14:textId="46CA0BE9" w:rsidR="00125AEF" w:rsidRDefault="00A3219A" w:rsidP="00D9319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FERREIRA, Pinto. </w:t>
      </w:r>
      <w:r w:rsidR="00CE545F">
        <w:rPr>
          <w:rFonts w:ascii="Arial" w:hAnsi="Arial" w:cs="Arial"/>
          <w:b/>
          <w:bCs/>
          <w:color w:val="000000" w:themeColor="text1"/>
          <w:sz w:val="24"/>
          <w:szCs w:val="24"/>
        </w:rPr>
        <w:t>Comentários à Constituição B</w:t>
      </w:r>
      <w:r w:rsidRPr="0091463C">
        <w:rPr>
          <w:rFonts w:ascii="Arial" w:hAnsi="Arial" w:cs="Arial"/>
          <w:b/>
          <w:bCs/>
          <w:color w:val="000000" w:themeColor="text1"/>
          <w:sz w:val="24"/>
          <w:szCs w:val="24"/>
        </w:rPr>
        <w:t>rasileira.</w:t>
      </w:r>
      <w:r>
        <w:rPr>
          <w:rFonts w:ascii="Arial" w:hAnsi="Arial" w:cs="Arial"/>
          <w:i/>
          <w:iCs/>
          <w:color w:val="000000" w:themeColor="text1"/>
          <w:sz w:val="24"/>
          <w:szCs w:val="24"/>
        </w:rPr>
        <w:t xml:space="preserve"> </w:t>
      </w:r>
      <w:r>
        <w:rPr>
          <w:rFonts w:ascii="Arial" w:hAnsi="Arial" w:cs="Arial"/>
          <w:color w:val="000000" w:themeColor="text1"/>
          <w:sz w:val="24"/>
          <w:szCs w:val="24"/>
        </w:rPr>
        <w:t xml:space="preserve">São Paulo: Saraiva, 1992, v. II. </w:t>
      </w:r>
    </w:p>
    <w:p w14:paraId="5897D368" w14:textId="7B735499" w:rsidR="00DA1DBD" w:rsidRDefault="00125AEF" w:rsidP="00D9319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Goiás. [Constituição, (1989)]. </w:t>
      </w:r>
      <w:r w:rsidRPr="008F6815">
        <w:rPr>
          <w:rFonts w:ascii="Arial" w:hAnsi="Arial" w:cs="Arial"/>
          <w:b/>
          <w:bCs/>
          <w:color w:val="000000" w:themeColor="text1"/>
          <w:sz w:val="24"/>
          <w:szCs w:val="24"/>
        </w:rPr>
        <w:t>Constituição do Estado de Goiás</w:t>
      </w:r>
      <w:r>
        <w:rPr>
          <w:rFonts w:ascii="Arial" w:hAnsi="Arial" w:cs="Arial"/>
          <w:color w:val="000000" w:themeColor="text1"/>
          <w:sz w:val="24"/>
          <w:szCs w:val="24"/>
        </w:rPr>
        <w:t xml:space="preserve"> / Ilustração: Júnior Rodrigues. – Goiânia: Assembleia Legislativa do Estado de Goiás, 2018.</w:t>
      </w:r>
    </w:p>
    <w:p w14:paraId="1281698C" w14:textId="49B3394B" w:rsidR="00774160" w:rsidRPr="00774160" w:rsidRDefault="00774160" w:rsidP="00224027">
      <w:pPr>
        <w:spacing w:line="360" w:lineRule="auto"/>
        <w:jc w:val="both"/>
        <w:rPr>
          <w:rFonts w:ascii="Arial" w:hAnsi="Arial" w:cs="Arial"/>
          <w:sz w:val="24"/>
          <w:szCs w:val="24"/>
        </w:rPr>
      </w:pPr>
      <w:r>
        <w:rPr>
          <w:rFonts w:ascii="Arial" w:hAnsi="Arial" w:cs="Arial"/>
          <w:sz w:val="24"/>
          <w:szCs w:val="24"/>
        </w:rPr>
        <w:t xml:space="preserve">MARCONDES, </w:t>
      </w:r>
      <w:proofErr w:type="spellStart"/>
      <w:r>
        <w:rPr>
          <w:rFonts w:ascii="Arial" w:hAnsi="Arial" w:cs="Arial"/>
          <w:sz w:val="24"/>
          <w:szCs w:val="24"/>
        </w:rPr>
        <w:t>Regiani</w:t>
      </w:r>
      <w:proofErr w:type="spellEnd"/>
      <w:r>
        <w:rPr>
          <w:rFonts w:ascii="Arial" w:hAnsi="Arial" w:cs="Arial"/>
          <w:sz w:val="24"/>
          <w:szCs w:val="24"/>
        </w:rPr>
        <w:t xml:space="preserve"> Dias Meira; COSTA, Ruth Barros </w:t>
      </w:r>
      <w:proofErr w:type="spellStart"/>
      <w:r>
        <w:rPr>
          <w:rFonts w:ascii="Arial" w:hAnsi="Arial" w:cs="Arial"/>
          <w:sz w:val="24"/>
          <w:szCs w:val="24"/>
        </w:rPr>
        <w:t>Pettersen</w:t>
      </w:r>
      <w:proofErr w:type="spellEnd"/>
      <w:r>
        <w:rPr>
          <w:rFonts w:ascii="Arial" w:hAnsi="Arial" w:cs="Arial"/>
          <w:sz w:val="24"/>
          <w:szCs w:val="24"/>
        </w:rPr>
        <w:t xml:space="preserve"> da. </w:t>
      </w:r>
      <w:r>
        <w:rPr>
          <w:rFonts w:ascii="Arial" w:hAnsi="Arial" w:cs="Arial"/>
          <w:b/>
          <w:bCs/>
          <w:sz w:val="24"/>
          <w:szCs w:val="24"/>
        </w:rPr>
        <w:t>Procuradoria-Geral: Seção de Assuntos Legislativos</w:t>
      </w:r>
      <w:r>
        <w:rPr>
          <w:rFonts w:ascii="Arial" w:hAnsi="Arial" w:cs="Arial"/>
          <w:sz w:val="24"/>
          <w:szCs w:val="24"/>
        </w:rPr>
        <w:t xml:space="preserve">. Disponível em: </w:t>
      </w:r>
      <w:r w:rsidR="001952C0" w:rsidRPr="0087082F">
        <w:rPr>
          <w:rFonts w:ascii="Arial" w:hAnsi="Arial" w:cs="Arial"/>
          <w:sz w:val="24"/>
          <w:szCs w:val="24"/>
        </w:rPr>
        <w:t>https://portal-legado.al.go.leg.br/arquivos/procuradoria/nocoes_sobre_cpi.pdf</w:t>
      </w:r>
      <w:r w:rsidR="001952C0">
        <w:rPr>
          <w:rFonts w:ascii="Arial" w:hAnsi="Arial" w:cs="Arial"/>
          <w:sz w:val="24"/>
          <w:szCs w:val="24"/>
        </w:rPr>
        <w:t xml:space="preserve"> acessado</w:t>
      </w:r>
      <w:r>
        <w:rPr>
          <w:rFonts w:ascii="Arial" w:hAnsi="Arial" w:cs="Arial"/>
          <w:sz w:val="24"/>
          <w:szCs w:val="24"/>
        </w:rPr>
        <w:t xml:space="preserve"> em: </w:t>
      </w:r>
      <w:r w:rsidR="00666D94">
        <w:rPr>
          <w:rFonts w:ascii="Arial" w:hAnsi="Arial" w:cs="Arial"/>
          <w:sz w:val="24"/>
          <w:szCs w:val="24"/>
        </w:rPr>
        <w:t>26</w:t>
      </w:r>
      <w:r>
        <w:rPr>
          <w:rFonts w:ascii="Arial" w:hAnsi="Arial" w:cs="Arial"/>
          <w:sz w:val="24"/>
          <w:szCs w:val="24"/>
        </w:rPr>
        <w:t xml:space="preserve">. </w:t>
      </w:r>
      <w:r w:rsidR="00666D94">
        <w:rPr>
          <w:rFonts w:ascii="Arial" w:hAnsi="Arial" w:cs="Arial"/>
          <w:sz w:val="24"/>
          <w:szCs w:val="24"/>
        </w:rPr>
        <w:t>ago</w:t>
      </w:r>
      <w:r>
        <w:rPr>
          <w:rFonts w:ascii="Arial" w:hAnsi="Arial" w:cs="Arial"/>
          <w:sz w:val="24"/>
          <w:szCs w:val="24"/>
        </w:rPr>
        <w:t>. 2022.</w:t>
      </w:r>
    </w:p>
    <w:p w14:paraId="60E3DF68" w14:textId="2B276075" w:rsidR="00125AEF" w:rsidRDefault="00532A47" w:rsidP="00D9319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OLIVEIRA FILHO, João de. </w:t>
      </w:r>
      <w:r w:rsidR="004A77CE">
        <w:rPr>
          <w:rFonts w:ascii="Arial" w:hAnsi="Arial" w:cs="Arial"/>
          <w:b/>
          <w:bCs/>
          <w:color w:val="000000" w:themeColor="text1"/>
          <w:sz w:val="24"/>
          <w:szCs w:val="24"/>
        </w:rPr>
        <w:t xml:space="preserve">Comissões Parlamentares de Inquérito. </w:t>
      </w:r>
      <w:r w:rsidR="004A77CE">
        <w:rPr>
          <w:rFonts w:ascii="Arial" w:hAnsi="Arial" w:cs="Arial"/>
          <w:i/>
          <w:iCs/>
          <w:color w:val="000000" w:themeColor="text1"/>
          <w:sz w:val="24"/>
          <w:szCs w:val="24"/>
        </w:rPr>
        <w:t xml:space="preserve">Revista forense, </w:t>
      </w:r>
      <w:r w:rsidR="004A77CE">
        <w:rPr>
          <w:rFonts w:ascii="Arial" w:hAnsi="Arial" w:cs="Arial"/>
          <w:color w:val="000000" w:themeColor="text1"/>
          <w:sz w:val="24"/>
          <w:szCs w:val="24"/>
        </w:rPr>
        <w:t>Rio de Janeiro</w:t>
      </w:r>
      <w:r w:rsidR="00156DE4">
        <w:rPr>
          <w:rFonts w:ascii="Arial" w:hAnsi="Arial" w:cs="Arial"/>
          <w:color w:val="000000" w:themeColor="text1"/>
          <w:sz w:val="24"/>
          <w:szCs w:val="24"/>
        </w:rPr>
        <w:t>, 1954.</w:t>
      </w:r>
    </w:p>
    <w:p w14:paraId="3F986750" w14:textId="7A97FCDE" w:rsidR="00DA1DBD" w:rsidRDefault="00DA1DBD" w:rsidP="00D9319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PEREIRA, Agnaldo Costa. </w:t>
      </w:r>
      <w:r>
        <w:rPr>
          <w:rFonts w:ascii="Arial" w:hAnsi="Arial" w:cs="Arial"/>
          <w:b/>
          <w:bCs/>
          <w:color w:val="000000" w:themeColor="text1"/>
          <w:sz w:val="24"/>
          <w:szCs w:val="24"/>
        </w:rPr>
        <w:t xml:space="preserve">Comissões Parlamentares de Inquérito. </w:t>
      </w:r>
      <w:r>
        <w:rPr>
          <w:rFonts w:ascii="Arial" w:hAnsi="Arial" w:cs="Arial"/>
          <w:color w:val="000000" w:themeColor="text1"/>
          <w:sz w:val="24"/>
          <w:szCs w:val="24"/>
        </w:rPr>
        <w:t>Rio de Janeiro, 1948.</w:t>
      </w:r>
    </w:p>
    <w:p w14:paraId="3168CAF9" w14:textId="792C14A4" w:rsidR="004B5F55" w:rsidRDefault="004B5F55" w:rsidP="006920A0">
      <w:pPr>
        <w:spacing w:line="360" w:lineRule="auto"/>
        <w:jc w:val="both"/>
        <w:rPr>
          <w:rFonts w:ascii="Arial" w:hAnsi="Arial" w:cs="Arial"/>
          <w:sz w:val="24"/>
          <w:szCs w:val="24"/>
        </w:rPr>
      </w:pPr>
      <w:r>
        <w:rPr>
          <w:rFonts w:ascii="Arial" w:hAnsi="Arial" w:cs="Arial"/>
          <w:sz w:val="24"/>
          <w:szCs w:val="24"/>
        </w:rPr>
        <w:t xml:space="preserve">PUCCINELLI JÚNIOR, ANDRÉ. </w:t>
      </w:r>
      <w:r>
        <w:rPr>
          <w:rFonts w:ascii="Arial" w:hAnsi="Arial" w:cs="Arial"/>
          <w:b/>
          <w:bCs/>
          <w:sz w:val="24"/>
          <w:szCs w:val="24"/>
        </w:rPr>
        <w:t xml:space="preserve">Curso de direito constitucional. </w:t>
      </w:r>
      <w:r>
        <w:rPr>
          <w:rFonts w:ascii="Arial" w:hAnsi="Arial" w:cs="Arial"/>
          <w:sz w:val="24"/>
          <w:szCs w:val="24"/>
        </w:rPr>
        <w:t>São Paulo: Saraiva, 2012.</w:t>
      </w:r>
    </w:p>
    <w:p w14:paraId="2B20C487" w14:textId="29A0E295" w:rsidR="00E02E75" w:rsidRPr="004E78F9" w:rsidRDefault="00E02E75" w:rsidP="006920A0">
      <w:pPr>
        <w:spacing w:line="360" w:lineRule="auto"/>
        <w:jc w:val="both"/>
        <w:rPr>
          <w:rFonts w:ascii="Arial" w:hAnsi="Arial" w:cs="Arial"/>
          <w:sz w:val="24"/>
          <w:szCs w:val="24"/>
        </w:rPr>
      </w:pPr>
      <w:r>
        <w:rPr>
          <w:rFonts w:ascii="Arial" w:hAnsi="Arial" w:cs="Arial"/>
          <w:sz w:val="24"/>
          <w:szCs w:val="24"/>
        </w:rPr>
        <w:t xml:space="preserve">SSALGADO, Plínio. </w:t>
      </w:r>
      <w:r>
        <w:rPr>
          <w:rFonts w:ascii="Arial" w:hAnsi="Arial" w:cs="Arial"/>
          <w:b/>
          <w:bCs/>
          <w:sz w:val="24"/>
          <w:szCs w:val="24"/>
        </w:rPr>
        <w:t xml:space="preserve">Comissões Parlamentares de Inquérito: doutrina, jurisprudência e legislação. </w:t>
      </w:r>
      <w:r w:rsidR="004E78F9">
        <w:rPr>
          <w:rFonts w:ascii="Arial" w:hAnsi="Arial" w:cs="Arial"/>
          <w:sz w:val="24"/>
          <w:szCs w:val="24"/>
        </w:rPr>
        <w:t>Belo Horizonte: Del Rey, 2001.</w:t>
      </w:r>
    </w:p>
    <w:p w14:paraId="007DF2F7" w14:textId="43D0E07B" w:rsidR="005E074E" w:rsidRPr="00C613DF" w:rsidRDefault="005E074E" w:rsidP="006920A0">
      <w:pPr>
        <w:spacing w:line="360" w:lineRule="auto"/>
        <w:jc w:val="both"/>
        <w:rPr>
          <w:rFonts w:ascii="Arial" w:hAnsi="Arial" w:cs="Arial"/>
          <w:sz w:val="24"/>
          <w:szCs w:val="24"/>
          <w:lang w:val="en-US"/>
        </w:rPr>
      </w:pPr>
      <w:r>
        <w:rPr>
          <w:rFonts w:ascii="Arial" w:hAnsi="Arial" w:cs="Arial"/>
          <w:sz w:val="24"/>
          <w:szCs w:val="24"/>
        </w:rPr>
        <w:t xml:space="preserve">SANDOVAL, Ovídio Rocha Barros. </w:t>
      </w:r>
      <w:r w:rsidRPr="0029736E">
        <w:rPr>
          <w:rFonts w:ascii="Arial" w:hAnsi="Arial" w:cs="Arial"/>
          <w:b/>
          <w:bCs/>
          <w:sz w:val="24"/>
          <w:szCs w:val="24"/>
        </w:rPr>
        <w:t xml:space="preserve">CPI </w:t>
      </w:r>
      <w:proofErr w:type="gramStart"/>
      <w:r w:rsidRPr="0029736E">
        <w:rPr>
          <w:rFonts w:ascii="Arial" w:hAnsi="Arial" w:cs="Arial"/>
          <w:b/>
          <w:bCs/>
          <w:sz w:val="24"/>
          <w:szCs w:val="24"/>
        </w:rPr>
        <w:t>ao pé da letra</w:t>
      </w:r>
      <w:proofErr w:type="gramEnd"/>
      <w:r w:rsidRPr="0029736E">
        <w:rPr>
          <w:rFonts w:ascii="Arial" w:hAnsi="Arial" w:cs="Arial"/>
          <w:b/>
          <w:bCs/>
          <w:sz w:val="24"/>
          <w:szCs w:val="24"/>
        </w:rPr>
        <w:t>.</w:t>
      </w:r>
      <w:r>
        <w:rPr>
          <w:rFonts w:ascii="Arial" w:hAnsi="Arial" w:cs="Arial"/>
          <w:sz w:val="24"/>
          <w:szCs w:val="24"/>
        </w:rPr>
        <w:t xml:space="preserve"> </w:t>
      </w:r>
      <w:r w:rsidRPr="00C613DF">
        <w:rPr>
          <w:rFonts w:ascii="Arial" w:hAnsi="Arial" w:cs="Arial"/>
          <w:sz w:val="24"/>
          <w:szCs w:val="24"/>
          <w:lang w:val="en-US"/>
        </w:rPr>
        <w:t xml:space="preserve">Campinas: </w:t>
      </w:r>
      <w:proofErr w:type="spellStart"/>
      <w:r w:rsidRPr="00C613DF">
        <w:rPr>
          <w:rFonts w:ascii="Arial" w:hAnsi="Arial" w:cs="Arial"/>
          <w:sz w:val="24"/>
          <w:szCs w:val="24"/>
          <w:lang w:val="en-US"/>
        </w:rPr>
        <w:t>Millenium</w:t>
      </w:r>
      <w:proofErr w:type="spellEnd"/>
      <w:r w:rsidRPr="00C613DF">
        <w:rPr>
          <w:rFonts w:ascii="Arial" w:hAnsi="Arial" w:cs="Arial"/>
          <w:sz w:val="24"/>
          <w:szCs w:val="24"/>
          <w:lang w:val="en-US"/>
        </w:rPr>
        <w:t>, 2001.</w:t>
      </w:r>
    </w:p>
    <w:p w14:paraId="3F40A84C" w14:textId="49B79C62" w:rsidR="001A6C05" w:rsidRPr="00C613DF" w:rsidRDefault="001A6C05" w:rsidP="006920A0">
      <w:pPr>
        <w:spacing w:line="360" w:lineRule="auto"/>
        <w:jc w:val="both"/>
        <w:rPr>
          <w:rFonts w:ascii="Arial" w:hAnsi="Arial" w:cs="Arial"/>
          <w:sz w:val="24"/>
          <w:szCs w:val="24"/>
          <w:lang w:val="it-IT"/>
        </w:rPr>
      </w:pPr>
      <w:r w:rsidRPr="00C613DF">
        <w:rPr>
          <w:rFonts w:ascii="Arial" w:hAnsi="Arial" w:cs="Arial"/>
          <w:sz w:val="24"/>
          <w:szCs w:val="24"/>
          <w:lang w:val="en-US"/>
        </w:rPr>
        <w:t xml:space="preserve">STF, MS 23.452-1-RJ, rel. </w:t>
      </w:r>
      <w:r w:rsidRPr="00C613DF">
        <w:rPr>
          <w:rFonts w:ascii="Arial" w:hAnsi="Arial" w:cs="Arial"/>
          <w:sz w:val="24"/>
          <w:szCs w:val="24"/>
          <w:lang w:val="it-IT"/>
        </w:rPr>
        <w:t xml:space="preserve">Min. Celso de Mello, </w:t>
      </w:r>
      <w:r w:rsidRPr="00C613DF">
        <w:rPr>
          <w:rFonts w:ascii="Arial" w:hAnsi="Arial" w:cs="Arial"/>
          <w:i/>
          <w:iCs/>
          <w:sz w:val="24"/>
          <w:szCs w:val="24"/>
          <w:lang w:val="it-IT"/>
        </w:rPr>
        <w:t xml:space="preserve">DJ </w:t>
      </w:r>
      <w:r w:rsidRPr="00C613DF">
        <w:rPr>
          <w:rFonts w:ascii="Arial" w:hAnsi="Arial" w:cs="Arial"/>
          <w:sz w:val="24"/>
          <w:szCs w:val="24"/>
          <w:lang w:val="it-IT"/>
        </w:rPr>
        <w:t>20-04-2007.</w:t>
      </w:r>
    </w:p>
    <w:p w14:paraId="1C3F7080" w14:textId="77777777" w:rsidR="004B5F55" w:rsidRDefault="004B5F55" w:rsidP="006920A0">
      <w:pPr>
        <w:spacing w:line="360" w:lineRule="auto"/>
        <w:jc w:val="both"/>
        <w:rPr>
          <w:rFonts w:ascii="Arial" w:hAnsi="Arial" w:cs="Arial"/>
          <w:sz w:val="24"/>
          <w:szCs w:val="24"/>
        </w:rPr>
      </w:pPr>
      <w:r w:rsidRPr="00C613DF">
        <w:rPr>
          <w:rFonts w:ascii="Arial" w:hAnsi="Arial" w:cs="Arial"/>
          <w:sz w:val="24"/>
          <w:szCs w:val="24"/>
          <w:lang w:val="it-IT"/>
        </w:rPr>
        <w:t xml:space="preserve">ZANCANER, Gabriela. </w:t>
      </w:r>
      <w:r w:rsidRPr="00D742C1">
        <w:rPr>
          <w:rFonts w:ascii="Arial" w:hAnsi="Arial" w:cs="Arial"/>
          <w:b/>
          <w:bCs/>
          <w:sz w:val="24"/>
          <w:szCs w:val="24"/>
        </w:rPr>
        <w:t xml:space="preserve">As </w:t>
      </w:r>
      <w:r>
        <w:rPr>
          <w:rFonts w:ascii="Arial" w:hAnsi="Arial" w:cs="Arial"/>
          <w:b/>
          <w:bCs/>
          <w:sz w:val="24"/>
          <w:szCs w:val="24"/>
        </w:rPr>
        <w:t>C</w:t>
      </w:r>
      <w:r w:rsidRPr="00D742C1">
        <w:rPr>
          <w:rFonts w:ascii="Arial" w:hAnsi="Arial" w:cs="Arial"/>
          <w:b/>
          <w:bCs/>
          <w:sz w:val="24"/>
          <w:szCs w:val="24"/>
        </w:rPr>
        <w:t xml:space="preserve">ompetências do </w:t>
      </w:r>
      <w:r>
        <w:rPr>
          <w:rFonts w:ascii="Arial" w:hAnsi="Arial" w:cs="Arial"/>
          <w:b/>
          <w:bCs/>
          <w:sz w:val="24"/>
          <w:szCs w:val="24"/>
        </w:rPr>
        <w:t>P</w:t>
      </w:r>
      <w:r w:rsidRPr="00D742C1">
        <w:rPr>
          <w:rFonts w:ascii="Arial" w:hAnsi="Arial" w:cs="Arial"/>
          <w:b/>
          <w:bCs/>
          <w:sz w:val="24"/>
          <w:szCs w:val="24"/>
        </w:rPr>
        <w:t xml:space="preserve">oder </w:t>
      </w:r>
      <w:r>
        <w:rPr>
          <w:rFonts w:ascii="Arial" w:hAnsi="Arial" w:cs="Arial"/>
          <w:b/>
          <w:bCs/>
          <w:sz w:val="24"/>
          <w:szCs w:val="24"/>
        </w:rPr>
        <w:t>L</w:t>
      </w:r>
      <w:r w:rsidRPr="00D742C1">
        <w:rPr>
          <w:rFonts w:ascii="Arial" w:hAnsi="Arial" w:cs="Arial"/>
          <w:b/>
          <w:bCs/>
          <w:sz w:val="24"/>
          <w:szCs w:val="24"/>
        </w:rPr>
        <w:t xml:space="preserve">egislativo e as </w:t>
      </w:r>
      <w:r>
        <w:rPr>
          <w:rFonts w:ascii="Arial" w:hAnsi="Arial" w:cs="Arial"/>
          <w:b/>
          <w:bCs/>
          <w:sz w:val="24"/>
          <w:szCs w:val="24"/>
        </w:rPr>
        <w:t>C</w:t>
      </w:r>
      <w:r w:rsidRPr="00D742C1">
        <w:rPr>
          <w:rFonts w:ascii="Arial" w:hAnsi="Arial" w:cs="Arial"/>
          <w:b/>
          <w:bCs/>
          <w:sz w:val="24"/>
          <w:szCs w:val="24"/>
        </w:rPr>
        <w:t xml:space="preserve">omissões </w:t>
      </w:r>
      <w:r>
        <w:rPr>
          <w:rFonts w:ascii="Arial" w:hAnsi="Arial" w:cs="Arial"/>
          <w:b/>
          <w:bCs/>
          <w:sz w:val="24"/>
          <w:szCs w:val="24"/>
        </w:rPr>
        <w:t>P</w:t>
      </w:r>
      <w:r w:rsidRPr="00D742C1">
        <w:rPr>
          <w:rFonts w:ascii="Arial" w:hAnsi="Arial" w:cs="Arial"/>
          <w:b/>
          <w:bCs/>
          <w:sz w:val="24"/>
          <w:szCs w:val="24"/>
        </w:rPr>
        <w:t>arlamentares.</w:t>
      </w:r>
      <w:r w:rsidRPr="00B10E03">
        <w:rPr>
          <w:rFonts w:ascii="Arial" w:hAnsi="Arial" w:cs="Arial"/>
          <w:sz w:val="24"/>
          <w:szCs w:val="24"/>
        </w:rPr>
        <w:t xml:space="preserve"> São Paulo: Malheiros, 2009.</w:t>
      </w:r>
    </w:p>
    <w:p w14:paraId="7CEF20A4" w14:textId="7AC16AF1" w:rsidR="00E166D5" w:rsidRPr="00E166D5" w:rsidRDefault="00E166D5" w:rsidP="00A82933">
      <w:pPr>
        <w:rPr>
          <w:rFonts w:ascii="Arial" w:hAnsi="Arial" w:cs="Arial"/>
        </w:rPr>
      </w:pPr>
    </w:p>
    <w:sectPr w:rsidR="00E166D5" w:rsidRPr="00E166D5" w:rsidSect="0035117F">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5F86" w14:textId="77777777" w:rsidR="00C446E1" w:rsidRDefault="00C446E1" w:rsidP="0066486E">
      <w:pPr>
        <w:spacing w:after="0" w:line="240" w:lineRule="auto"/>
      </w:pPr>
      <w:r>
        <w:separator/>
      </w:r>
    </w:p>
  </w:endnote>
  <w:endnote w:type="continuationSeparator" w:id="0">
    <w:p w14:paraId="434556C3" w14:textId="77777777" w:rsidR="00C446E1" w:rsidRDefault="00C446E1" w:rsidP="0066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CD75" w14:textId="69FBE722" w:rsidR="0066486E" w:rsidRDefault="0066486E">
    <w:pPr>
      <w:pStyle w:val="Rodap"/>
      <w:jc w:val="right"/>
    </w:pPr>
  </w:p>
  <w:p w14:paraId="46896FF1" w14:textId="77777777" w:rsidR="0066486E" w:rsidRDefault="006648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2591" w14:textId="77777777" w:rsidR="00C446E1" w:rsidRDefault="00C446E1" w:rsidP="0066486E">
      <w:pPr>
        <w:spacing w:after="0" w:line="240" w:lineRule="auto"/>
      </w:pPr>
      <w:r>
        <w:separator/>
      </w:r>
    </w:p>
  </w:footnote>
  <w:footnote w:type="continuationSeparator" w:id="0">
    <w:p w14:paraId="47EBC2DE" w14:textId="77777777" w:rsidR="00C446E1" w:rsidRDefault="00C446E1" w:rsidP="0066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27073"/>
      <w:docPartObj>
        <w:docPartGallery w:val="Page Numbers (Top of Page)"/>
        <w:docPartUnique/>
      </w:docPartObj>
    </w:sdtPr>
    <w:sdtContent>
      <w:p w14:paraId="1935C1B5" w14:textId="6F56FE9B" w:rsidR="0035117F" w:rsidRDefault="0035117F">
        <w:pPr>
          <w:pStyle w:val="Cabealho"/>
          <w:jc w:val="right"/>
        </w:pPr>
        <w:r>
          <w:fldChar w:fldCharType="begin"/>
        </w:r>
        <w:r>
          <w:instrText>PAGE   \* MERGEFORMAT</w:instrText>
        </w:r>
        <w:r>
          <w:fldChar w:fldCharType="separate"/>
        </w:r>
        <w:r w:rsidR="0020051A">
          <w:rPr>
            <w:noProof/>
          </w:rPr>
          <w:t>21</w:t>
        </w:r>
        <w:r>
          <w:fldChar w:fldCharType="end"/>
        </w:r>
      </w:p>
    </w:sdtContent>
  </w:sdt>
  <w:p w14:paraId="68F08926" w14:textId="77777777" w:rsidR="004E470D" w:rsidRDefault="004E47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07A"/>
    <w:multiLevelType w:val="hybridMultilevel"/>
    <w:tmpl w:val="E22C6096"/>
    <w:lvl w:ilvl="0" w:tplc="3F3EB4C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30326"/>
    <w:multiLevelType w:val="multilevel"/>
    <w:tmpl w:val="42E6F99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7BF1E1F"/>
    <w:multiLevelType w:val="multilevel"/>
    <w:tmpl w:val="42E6F99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EBD3544"/>
    <w:multiLevelType w:val="multilevel"/>
    <w:tmpl w:val="42E6F99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FD32915"/>
    <w:multiLevelType w:val="multilevel"/>
    <w:tmpl w:val="42E6F99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5025566C"/>
    <w:multiLevelType w:val="multilevel"/>
    <w:tmpl w:val="8ADA42B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C8E39C3"/>
    <w:multiLevelType w:val="multilevel"/>
    <w:tmpl w:val="3D846D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74896341">
    <w:abstractNumId w:val="1"/>
  </w:num>
  <w:num w:numId="2" w16cid:durableId="819271402">
    <w:abstractNumId w:val="3"/>
  </w:num>
  <w:num w:numId="3" w16cid:durableId="6491446">
    <w:abstractNumId w:val="4"/>
  </w:num>
  <w:num w:numId="4" w16cid:durableId="726610255">
    <w:abstractNumId w:val="5"/>
  </w:num>
  <w:num w:numId="5" w16cid:durableId="174149022">
    <w:abstractNumId w:val="0"/>
  </w:num>
  <w:num w:numId="6" w16cid:durableId="1525093244">
    <w:abstractNumId w:val="6"/>
  </w:num>
  <w:num w:numId="7" w16cid:durableId="172694786">
    <w:abstractNumId w:val="2"/>
  </w:num>
  <w:num w:numId="8" w16cid:durableId="918247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A5"/>
    <w:rsid w:val="00003AD6"/>
    <w:rsid w:val="000055AC"/>
    <w:rsid w:val="00010CE3"/>
    <w:rsid w:val="0001347B"/>
    <w:rsid w:val="00014708"/>
    <w:rsid w:val="000148E0"/>
    <w:rsid w:val="00021093"/>
    <w:rsid w:val="00022408"/>
    <w:rsid w:val="00022EA9"/>
    <w:rsid w:val="00023C42"/>
    <w:rsid w:val="00031F16"/>
    <w:rsid w:val="00032320"/>
    <w:rsid w:val="00034CAF"/>
    <w:rsid w:val="00042662"/>
    <w:rsid w:val="00045655"/>
    <w:rsid w:val="00051D3F"/>
    <w:rsid w:val="000622CF"/>
    <w:rsid w:val="00066103"/>
    <w:rsid w:val="00067AB2"/>
    <w:rsid w:val="0007196F"/>
    <w:rsid w:val="00071CA3"/>
    <w:rsid w:val="00071FCD"/>
    <w:rsid w:val="00080F7D"/>
    <w:rsid w:val="0008556F"/>
    <w:rsid w:val="00086255"/>
    <w:rsid w:val="00087414"/>
    <w:rsid w:val="00087A62"/>
    <w:rsid w:val="00094525"/>
    <w:rsid w:val="000A44D0"/>
    <w:rsid w:val="000B0491"/>
    <w:rsid w:val="000B26D5"/>
    <w:rsid w:val="000B3166"/>
    <w:rsid w:val="000B67C1"/>
    <w:rsid w:val="000C41AA"/>
    <w:rsid w:val="000C48F6"/>
    <w:rsid w:val="000C6DBF"/>
    <w:rsid w:val="000D0982"/>
    <w:rsid w:val="000D10EA"/>
    <w:rsid w:val="000D1E75"/>
    <w:rsid w:val="000E4076"/>
    <w:rsid w:val="000E4EC3"/>
    <w:rsid w:val="000F17F1"/>
    <w:rsid w:val="00104A6B"/>
    <w:rsid w:val="00105724"/>
    <w:rsid w:val="00106167"/>
    <w:rsid w:val="00106F97"/>
    <w:rsid w:val="001130EB"/>
    <w:rsid w:val="00113F34"/>
    <w:rsid w:val="00120744"/>
    <w:rsid w:val="00121181"/>
    <w:rsid w:val="00122D5F"/>
    <w:rsid w:val="00125AEF"/>
    <w:rsid w:val="00135A5F"/>
    <w:rsid w:val="001434BF"/>
    <w:rsid w:val="00144729"/>
    <w:rsid w:val="001527C7"/>
    <w:rsid w:val="00156DE4"/>
    <w:rsid w:val="001571ED"/>
    <w:rsid w:val="00165EFC"/>
    <w:rsid w:val="00170D55"/>
    <w:rsid w:val="00181AC0"/>
    <w:rsid w:val="00182D70"/>
    <w:rsid w:val="00192754"/>
    <w:rsid w:val="00192A29"/>
    <w:rsid w:val="00192B28"/>
    <w:rsid w:val="001952C0"/>
    <w:rsid w:val="001A00CF"/>
    <w:rsid w:val="001A6C05"/>
    <w:rsid w:val="001B028B"/>
    <w:rsid w:val="001B0EB7"/>
    <w:rsid w:val="001B0FE5"/>
    <w:rsid w:val="001B210C"/>
    <w:rsid w:val="001B4780"/>
    <w:rsid w:val="001B707C"/>
    <w:rsid w:val="001B76A3"/>
    <w:rsid w:val="001C2770"/>
    <w:rsid w:val="001D014E"/>
    <w:rsid w:val="001D2282"/>
    <w:rsid w:val="001D2365"/>
    <w:rsid w:val="001D67A3"/>
    <w:rsid w:val="001E1C06"/>
    <w:rsid w:val="001F2774"/>
    <w:rsid w:val="001F391B"/>
    <w:rsid w:val="0020051A"/>
    <w:rsid w:val="00203C6A"/>
    <w:rsid w:val="00205548"/>
    <w:rsid w:val="002073DD"/>
    <w:rsid w:val="00210F47"/>
    <w:rsid w:val="00212929"/>
    <w:rsid w:val="00216886"/>
    <w:rsid w:val="00222C64"/>
    <w:rsid w:val="00223DFB"/>
    <w:rsid w:val="00223F72"/>
    <w:rsid w:val="00224027"/>
    <w:rsid w:val="0022453A"/>
    <w:rsid w:val="00235127"/>
    <w:rsid w:val="00235666"/>
    <w:rsid w:val="002368EA"/>
    <w:rsid w:val="00240F40"/>
    <w:rsid w:val="002422EC"/>
    <w:rsid w:val="002434AC"/>
    <w:rsid w:val="002504EE"/>
    <w:rsid w:val="002511BA"/>
    <w:rsid w:val="0026076D"/>
    <w:rsid w:val="00261483"/>
    <w:rsid w:val="00262F60"/>
    <w:rsid w:val="00265EB7"/>
    <w:rsid w:val="00272762"/>
    <w:rsid w:val="00273D0B"/>
    <w:rsid w:val="0027415C"/>
    <w:rsid w:val="00280D2B"/>
    <w:rsid w:val="00281F34"/>
    <w:rsid w:val="00282EE9"/>
    <w:rsid w:val="00283565"/>
    <w:rsid w:val="00283B6A"/>
    <w:rsid w:val="00286171"/>
    <w:rsid w:val="00286E6A"/>
    <w:rsid w:val="0029157E"/>
    <w:rsid w:val="002934E2"/>
    <w:rsid w:val="002943C7"/>
    <w:rsid w:val="00295615"/>
    <w:rsid w:val="0029646D"/>
    <w:rsid w:val="00296A16"/>
    <w:rsid w:val="00297000"/>
    <w:rsid w:val="0029736E"/>
    <w:rsid w:val="002A3DFD"/>
    <w:rsid w:val="002A4F8F"/>
    <w:rsid w:val="002A5935"/>
    <w:rsid w:val="002A6C5A"/>
    <w:rsid w:val="002A79C2"/>
    <w:rsid w:val="002B39C7"/>
    <w:rsid w:val="002C072D"/>
    <w:rsid w:val="002C17AA"/>
    <w:rsid w:val="002C1D90"/>
    <w:rsid w:val="002C5F90"/>
    <w:rsid w:val="002C631C"/>
    <w:rsid w:val="002D0E57"/>
    <w:rsid w:val="002D63B0"/>
    <w:rsid w:val="002E157F"/>
    <w:rsid w:val="002E2708"/>
    <w:rsid w:val="002E2E75"/>
    <w:rsid w:val="002E3AEC"/>
    <w:rsid w:val="002E4794"/>
    <w:rsid w:val="002E4875"/>
    <w:rsid w:val="002F1D16"/>
    <w:rsid w:val="002F3D97"/>
    <w:rsid w:val="002F658C"/>
    <w:rsid w:val="002F69DD"/>
    <w:rsid w:val="002F79A9"/>
    <w:rsid w:val="00302049"/>
    <w:rsid w:val="00305D71"/>
    <w:rsid w:val="003069FC"/>
    <w:rsid w:val="003073A5"/>
    <w:rsid w:val="00307625"/>
    <w:rsid w:val="00307AB5"/>
    <w:rsid w:val="00314896"/>
    <w:rsid w:val="00315693"/>
    <w:rsid w:val="003236B1"/>
    <w:rsid w:val="00324E93"/>
    <w:rsid w:val="0033161C"/>
    <w:rsid w:val="0033574E"/>
    <w:rsid w:val="00335805"/>
    <w:rsid w:val="00337A05"/>
    <w:rsid w:val="00340172"/>
    <w:rsid w:val="00343ADB"/>
    <w:rsid w:val="003453CA"/>
    <w:rsid w:val="0034610D"/>
    <w:rsid w:val="003465FE"/>
    <w:rsid w:val="0035117F"/>
    <w:rsid w:val="0035280E"/>
    <w:rsid w:val="00355236"/>
    <w:rsid w:val="003555CC"/>
    <w:rsid w:val="00356EBD"/>
    <w:rsid w:val="00357F4B"/>
    <w:rsid w:val="003653E0"/>
    <w:rsid w:val="003671C3"/>
    <w:rsid w:val="00370FFB"/>
    <w:rsid w:val="00373FF5"/>
    <w:rsid w:val="00376D6F"/>
    <w:rsid w:val="003808AF"/>
    <w:rsid w:val="00383B6D"/>
    <w:rsid w:val="00385AA1"/>
    <w:rsid w:val="003907DA"/>
    <w:rsid w:val="003969EB"/>
    <w:rsid w:val="003A3CCE"/>
    <w:rsid w:val="003A701B"/>
    <w:rsid w:val="003B1FC5"/>
    <w:rsid w:val="003B2753"/>
    <w:rsid w:val="003B292E"/>
    <w:rsid w:val="003B2BF6"/>
    <w:rsid w:val="003B48D2"/>
    <w:rsid w:val="003B559F"/>
    <w:rsid w:val="003B6187"/>
    <w:rsid w:val="003B68D8"/>
    <w:rsid w:val="003B7C73"/>
    <w:rsid w:val="003C1B15"/>
    <w:rsid w:val="003C206B"/>
    <w:rsid w:val="003C2EA1"/>
    <w:rsid w:val="003C57A0"/>
    <w:rsid w:val="003D1E2C"/>
    <w:rsid w:val="003D2C88"/>
    <w:rsid w:val="003D400F"/>
    <w:rsid w:val="003D5CF0"/>
    <w:rsid w:val="003D79DF"/>
    <w:rsid w:val="003E0091"/>
    <w:rsid w:val="003E0BC9"/>
    <w:rsid w:val="003E2BD5"/>
    <w:rsid w:val="003E3832"/>
    <w:rsid w:val="003E4D52"/>
    <w:rsid w:val="003F199E"/>
    <w:rsid w:val="00404215"/>
    <w:rsid w:val="004047FC"/>
    <w:rsid w:val="00407047"/>
    <w:rsid w:val="004107B0"/>
    <w:rsid w:val="00410C36"/>
    <w:rsid w:val="00412573"/>
    <w:rsid w:val="00412C60"/>
    <w:rsid w:val="004171DA"/>
    <w:rsid w:val="00422E41"/>
    <w:rsid w:val="0042526B"/>
    <w:rsid w:val="0042630A"/>
    <w:rsid w:val="004305F2"/>
    <w:rsid w:val="004319A1"/>
    <w:rsid w:val="004322B6"/>
    <w:rsid w:val="00435DAC"/>
    <w:rsid w:val="00436A11"/>
    <w:rsid w:val="00436B32"/>
    <w:rsid w:val="00437BEE"/>
    <w:rsid w:val="00440233"/>
    <w:rsid w:val="0044025F"/>
    <w:rsid w:val="00440285"/>
    <w:rsid w:val="004441E1"/>
    <w:rsid w:val="00447E5F"/>
    <w:rsid w:val="0045421E"/>
    <w:rsid w:val="004552EE"/>
    <w:rsid w:val="0045730F"/>
    <w:rsid w:val="00460213"/>
    <w:rsid w:val="00460AEB"/>
    <w:rsid w:val="00463B60"/>
    <w:rsid w:val="00464449"/>
    <w:rsid w:val="004648FB"/>
    <w:rsid w:val="004651F4"/>
    <w:rsid w:val="00470909"/>
    <w:rsid w:val="004709E3"/>
    <w:rsid w:val="004721E0"/>
    <w:rsid w:val="004757C4"/>
    <w:rsid w:val="00476C61"/>
    <w:rsid w:val="004803E8"/>
    <w:rsid w:val="00483191"/>
    <w:rsid w:val="00484119"/>
    <w:rsid w:val="00484D53"/>
    <w:rsid w:val="00485569"/>
    <w:rsid w:val="004866B2"/>
    <w:rsid w:val="004870B8"/>
    <w:rsid w:val="00490C54"/>
    <w:rsid w:val="0049139C"/>
    <w:rsid w:val="00495136"/>
    <w:rsid w:val="00496A77"/>
    <w:rsid w:val="004A447C"/>
    <w:rsid w:val="004A55C0"/>
    <w:rsid w:val="004A6D90"/>
    <w:rsid w:val="004A77CE"/>
    <w:rsid w:val="004B11F5"/>
    <w:rsid w:val="004B453F"/>
    <w:rsid w:val="004B4CA1"/>
    <w:rsid w:val="004B5F55"/>
    <w:rsid w:val="004C300A"/>
    <w:rsid w:val="004C3D53"/>
    <w:rsid w:val="004C41B4"/>
    <w:rsid w:val="004C50E0"/>
    <w:rsid w:val="004C53C1"/>
    <w:rsid w:val="004D1A4F"/>
    <w:rsid w:val="004D3495"/>
    <w:rsid w:val="004D53E7"/>
    <w:rsid w:val="004D7516"/>
    <w:rsid w:val="004E470D"/>
    <w:rsid w:val="004E78F9"/>
    <w:rsid w:val="004F05FB"/>
    <w:rsid w:val="004F1069"/>
    <w:rsid w:val="004F1A97"/>
    <w:rsid w:val="005011EC"/>
    <w:rsid w:val="005020A4"/>
    <w:rsid w:val="00504B37"/>
    <w:rsid w:val="00505F9C"/>
    <w:rsid w:val="00506960"/>
    <w:rsid w:val="00510403"/>
    <w:rsid w:val="00511AA7"/>
    <w:rsid w:val="00512550"/>
    <w:rsid w:val="005147ED"/>
    <w:rsid w:val="00514D49"/>
    <w:rsid w:val="00517F43"/>
    <w:rsid w:val="0052559C"/>
    <w:rsid w:val="00527740"/>
    <w:rsid w:val="005312D7"/>
    <w:rsid w:val="00532A47"/>
    <w:rsid w:val="00533299"/>
    <w:rsid w:val="0053545C"/>
    <w:rsid w:val="00536982"/>
    <w:rsid w:val="00541BE1"/>
    <w:rsid w:val="005424C4"/>
    <w:rsid w:val="00543E9C"/>
    <w:rsid w:val="00552C05"/>
    <w:rsid w:val="005559E9"/>
    <w:rsid w:val="0056367D"/>
    <w:rsid w:val="00563B84"/>
    <w:rsid w:val="00566757"/>
    <w:rsid w:val="005701C0"/>
    <w:rsid w:val="00574D14"/>
    <w:rsid w:val="00574E55"/>
    <w:rsid w:val="00575325"/>
    <w:rsid w:val="00580EAA"/>
    <w:rsid w:val="00585E76"/>
    <w:rsid w:val="005868E5"/>
    <w:rsid w:val="00586D47"/>
    <w:rsid w:val="00590170"/>
    <w:rsid w:val="00590824"/>
    <w:rsid w:val="0059199B"/>
    <w:rsid w:val="00595214"/>
    <w:rsid w:val="00595490"/>
    <w:rsid w:val="00596005"/>
    <w:rsid w:val="005969BA"/>
    <w:rsid w:val="005A1A4D"/>
    <w:rsid w:val="005A1B42"/>
    <w:rsid w:val="005A68E8"/>
    <w:rsid w:val="005B11D7"/>
    <w:rsid w:val="005B4188"/>
    <w:rsid w:val="005B6D0C"/>
    <w:rsid w:val="005C021D"/>
    <w:rsid w:val="005C0A4F"/>
    <w:rsid w:val="005C55E1"/>
    <w:rsid w:val="005C5C9D"/>
    <w:rsid w:val="005C6094"/>
    <w:rsid w:val="005C77DE"/>
    <w:rsid w:val="005D16B6"/>
    <w:rsid w:val="005D2CE2"/>
    <w:rsid w:val="005D46D0"/>
    <w:rsid w:val="005E064E"/>
    <w:rsid w:val="005E074E"/>
    <w:rsid w:val="005E33E9"/>
    <w:rsid w:val="005E3F90"/>
    <w:rsid w:val="005E7F3F"/>
    <w:rsid w:val="005F0B08"/>
    <w:rsid w:val="005F4D53"/>
    <w:rsid w:val="005F5DA4"/>
    <w:rsid w:val="005F6605"/>
    <w:rsid w:val="005F6736"/>
    <w:rsid w:val="0060316A"/>
    <w:rsid w:val="00606BF8"/>
    <w:rsid w:val="00621974"/>
    <w:rsid w:val="0062279A"/>
    <w:rsid w:val="00622EA0"/>
    <w:rsid w:val="00625E8D"/>
    <w:rsid w:val="00627ECA"/>
    <w:rsid w:val="00636083"/>
    <w:rsid w:val="0064050D"/>
    <w:rsid w:val="00642B3D"/>
    <w:rsid w:val="00644ED5"/>
    <w:rsid w:val="00646FD4"/>
    <w:rsid w:val="00651F95"/>
    <w:rsid w:val="0066486E"/>
    <w:rsid w:val="00666D94"/>
    <w:rsid w:val="00671EBB"/>
    <w:rsid w:val="00672B85"/>
    <w:rsid w:val="00673DC0"/>
    <w:rsid w:val="006771C8"/>
    <w:rsid w:val="0068658D"/>
    <w:rsid w:val="00691E68"/>
    <w:rsid w:val="006920A0"/>
    <w:rsid w:val="00692BC8"/>
    <w:rsid w:val="006938C7"/>
    <w:rsid w:val="00695973"/>
    <w:rsid w:val="006A038C"/>
    <w:rsid w:val="006A2269"/>
    <w:rsid w:val="006A5EB9"/>
    <w:rsid w:val="006A6F63"/>
    <w:rsid w:val="006A789C"/>
    <w:rsid w:val="006B0805"/>
    <w:rsid w:val="006B5572"/>
    <w:rsid w:val="006B78B0"/>
    <w:rsid w:val="006C6254"/>
    <w:rsid w:val="006C7C55"/>
    <w:rsid w:val="006D2636"/>
    <w:rsid w:val="006D491D"/>
    <w:rsid w:val="006E003F"/>
    <w:rsid w:val="006E2AA0"/>
    <w:rsid w:val="006E36E3"/>
    <w:rsid w:val="006E7A1C"/>
    <w:rsid w:val="006F5E45"/>
    <w:rsid w:val="0070031A"/>
    <w:rsid w:val="00701900"/>
    <w:rsid w:val="00703735"/>
    <w:rsid w:val="0070406C"/>
    <w:rsid w:val="007102F4"/>
    <w:rsid w:val="007104B4"/>
    <w:rsid w:val="007112E7"/>
    <w:rsid w:val="007114CC"/>
    <w:rsid w:val="00715271"/>
    <w:rsid w:val="00716640"/>
    <w:rsid w:val="00721BE3"/>
    <w:rsid w:val="00723003"/>
    <w:rsid w:val="00723BF2"/>
    <w:rsid w:val="00724F9C"/>
    <w:rsid w:val="00727871"/>
    <w:rsid w:val="00730999"/>
    <w:rsid w:val="00733F48"/>
    <w:rsid w:val="00737FAB"/>
    <w:rsid w:val="00740CE3"/>
    <w:rsid w:val="007417CF"/>
    <w:rsid w:val="007428E2"/>
    <w:rsid w:val="00742B1F"/>
    <w:rsid w:val="00744F01"/>
    <w:rsid w:val="007466FB"/>
    <w:rsid w:val="00754161"/>
    <w:rsid w:val="00757137"/>
    <w:rsid w:val="00760937"/>
    <w:rsid w:val="0076120F"/>
    <w:rsid w:val="00765997"/>
    <w:rsid w:val="00766867"/>
    <w:rsid w:val="00770524"/>
    <w:rsid w:val="00773ECD"/>
    <w:rsid w:val="00774160"/>
    <w:rsid w:val="00776C12"/>
    <w:rsid w:val="00777BE4"/>
    <w:rsid w:val="00783FF3"/>
    <w:rsid w:val="00787B87"/>
    <w:rsid w:val="00792C4F"/>
    <w:rsid w:val="00793C5E"/>
    <w:rsid w:val="00794133"/>
    <w:rsid w:val="007953D4"/>
    <w:rsid w:val="007A3DDF"/>
    <w:rsid w:val="007A41DA"/>
    <w:rsid w:val="007A5847"/>
    <w:rsid w:val="007A646C"/>
    <w:rsid w:val="007A6817"/>
    <w:rsid w:val="007B193D"/>
    <w:rsid w:val="007B3A2F"/>
    <w:rsid w:val="007B5DB6"/>
    <w:rsid w:val="007B63E8"/>
    <w:rsid w:val="007B6BB9"/>
    <w:rsid w:val="007C3263"/>
    <w:rsid w:val="007C517C"/>
    <w:rsid w:val="007C75A0"/>
    <w:rsid w:val="007D4FD8"/>
    <w:rsid w:val="007D778E"/>
    <w:rsid w:val="007E1329"/>
    <w:rsid w:val="007E4EE7"/>
    <w:rsid w:val="007E5FAD"/>
    <w:rsid w:val="007E7AF3"/>
    <w:rsid w:val="007E7C35"/>
    <w:rsid w:val="007F02F9"/>
    <w:rsid w:val="007F200D"/>
    <w:rsid w:val="007F48DF"/>
    <w:rsid w:val="00800FFF"/>
    <w:rsid w:val="008015A6"/>
    <w:rsid w:val="00801EB2"/>
    <w:rsid w:val="0080245D"/>
    <w:rsid w:val="00802533"/>
    <w:rsid w:val="00806501"/>
    <w:rsid w:val="0081089F"/>
    <w:rsid w:val="00812439"/>
    <w:rsid w:val="00812530"/>
    <w:rsid w:val="008126AF"/>
    <w:rsid w:val="00812ECB"/>
    <w:rsid w:val="008130A2"/>
    <w:rsid w:val="008133ED"/>
    <w:rsid w:val="00813933"/>
    <w:rsid w:val="0081764E"/>
    <w:rsid w:val="00820362"/>
    <w:rsid w:val="00821595"/>
    <w:rsid w:val="00823B1B"/>
    <w:rsid w:val="00823C39"/>
    <w:rsid w:val="00824EA5"/>
    <w:rsid w:val="0082691F"/>
    <w:rsid w:val="008269DD"/>
    <w:rsid w:val="00834619"/>
    <w:rsid w:val="00835326"/>
    <w:rsid w:val="00837926"/>
    <w:rsid w:val="00840A73"/>
    <w:rsid w:val="00841CB9"/>
    <w:rsid w:val="00845B71"/>
    <w:rsid w:val="00852B64"/>
    <w:rsid w:val="00852DCA"/>
    <w:rsid w:val="0085392E"/>
    <w:rsid w:val="008545C2"/>
    <w:rsid w:val="00856526"/>
    <w:rsid w:val="008565EF"/>
    <w:rsid w:val="008610F1"/>
    <w:rsid w:val="0086196D"/>
    <w:rsid w:val="0086375E"/>
    <w:rsid w:val="008639EF"/>
    <w:rsid w:val="00864FAF"/>
    <w:rsid w:val="00867AEA"/>
    <w:rsid w:val="0087082F"/>
    <w:rsid w:val="00873AC5"/>
    <w:rsid w:val="00876423"/>
    <w:rsid w:val="008804E6"/>
    <w:rsid w:val="0088151B"/>
    <w:rsid w:val="00882FF9"/>
    <w:rsid w:val="008845B0"/>
    <w:rsid w:val="008857D3"/>
    <w:rsid w:val="008863E0"/>
    <w:rsid w:val="00890DE1"/>
    <w:rsid w:val="008928DE"/>
    <w:rsid w:val="008934B7"/>
    <w:rsid w:val="008937BE"/>
    <w:rsid w:val="00896AAC"/>
    <w:rsid w:val="008A2E53"/>
    <w:rsid w:val="008A588F"/>
    <w:rsid w:val="008A6415"/>
    <w:rsid w:val="008A6A27"/>
    <w:rsid w:val="008A7E84"/>
    <w:rsid w:val="008B0BDC"/>
    <w:rsid w:val="008B2239"/>
    <w:rsid w:val="008B4D7A"/>
    <w:rsid w:val="008B6250"/>
    <w:rsid w:val="008B6320"/>
    <w:rsid w:val="008C439D"/>
    <w:rsid w:val="008C5C79"/>
    <w:rsid w:val="008D17AC"/>
    <w:rsid w:val="008D3C83"/>
    <w:rsid w:val="008D3D67"/>
    <w:rsid w:val="008E11ED"/>
    <w:rsid w:val="008E3316"/>
    <w:rsid w:val="008E5432"/>
    <w:rsid w:val="008E5BE3"/>
    <w:rsid w:val="008E62D2"/>
    <w:rsid w:val="008E7A46"/>
    <w:rsid w:val="008F6815"/>
    <w:rsid w:val="008F7882"/>
    <w:rsid w:val="009059F8"/>
    <w:rsid w:val="00907C8D"/>
    <w:rsid w:val="009118C5"/>
    <w:rsid w:val="0091449F"/>
    <w:rsid w:val="0091463C"/>
    <w:rsid w:val="00916D3C"/>
    <w:rsid w:val="00917900"/>
    <w:rsid w:val="00917D28"/>
    <w:rsid w:val="00921A8E"/>
    <w:rsid w:val="009309AF"/>
    <w:rsid w:val="00931C0F"/>
    <w:rsid w:val="00932FDD"/>
    <w:rsid w:val="00933900"/>
    <w:rsid w:val="00940087"/>
    <w:rsid w:val="0094011B"/>
    <w:rsid w:val="00945A3A"/>
    <w:rsid w:val="00946181"/>
    <w:rsid w:val="009467B9"/>
    <w:rsid w:val="00953377"/>
    <w:rsid w:val="00954A71"/>
    <w:rsid w:val="00956742"/>
    <w:rsid w:val="00963D1E"/>
    <w:rsid w:val="009672FE"/>
    <w:rsid w:val="00967601"/>
    <w:rsid w:val="00967A00"/>
    <w:rsid w:val="0097216E"/>
    <w:rsid w:val="00974808"/>
    <w:rsid w:val="00976313"/>
    <w:rsid w:val="00976DA3"/>
    <w:rsid w:val="00980A79"/>
    <w:rsid w:val="00983D83"/>
    <w:rsid w:val="009850B4"/>
    <w:rsid w:val="00986830"/>
    <w:rsid w:val="00986C6D"/>
    <w:rsid w:val="009875DD"/>
    <w:rsid w:val="00993EE6"/>
    <w:rsid w:val="00994D06"/>
    <w:rsid w:val="009977FB"/>
    <w:rsid w:val="0099788A"/>
    <w:rsid w:val="009A5CAC"/>
    <w:rsid w:val="009A7B5B"/>
    <w:rsid w:val="009B02A6"/>
    <w:rsid w:val="009B4C6F"/>
    <w:rsid w:val="009B6F08"/>
    <w:rsid w:val="009C14A4"/>
    <w:rsid w:val="009C53E0"/>
    <w:rsid w:val="009C7542"/>
    <w:rsid w:val="009D0FBC"/>
    <w:rsid w:val="009D118D"/>
    <w:rsid w:val="009D37C9"/>
    <w:rsid w:val="009D49FA"/>
    <w:rsid w:val="009E758C"/>
    <w:rsid w:val="009F1E78"/>
    <w:rsid w:val="009F29FE"/>
    <w:rsid w:val="009F39C0"/>
    <w:rsid w:val="009F4029"/>
    <w:rsid w:val="009F5270"/>
    <w:rsid w:val="009F612A"/>
    <w:rsid w:val="009F6444"/>
    <w:rsid w:val="00A03294"/>
    <w:rsid w:val="00A033EC"/>
    <w:rsid w:val="00A04561"/>
    <w:rsid w:val="00A05328"/>
    <w:rsid w:val="00A1095A"/>
    <w:rsid w:val="00A13B7D"/>
    <w:rsid w:val="00A144DB"/>
    <w:rsid w:val="00A15435"/>
    <w:rsid w:val="00A21990"/>
    <w:rsid w:val="00A22A63"/>
    <w:rsid w:val="00A23D76"/>
    <w:rsid w:val="00A31607"/>
    <w:rsid w:val="00A3219A"/>
    <w:rsid w:val="00A400B1"/>
    <w:rsid w:val="00A405EF"/>
    <w:rsid w:val="00A40967"/>
    <w:rsid w:val="00A41F9D"/>
    <w:rsid w:val="00A43069"/>
    <w:rsid w:val="00A47066"/>
    <w:rsid w:val="00A477EA"/>
    <w:rsid w:val="00A501FE"/>
    <w:rsid w:val="00A51455"/>
    <w:rsid w:val="00A534C3"/>
    <w:rsid w:val="00A54EA5"/>
    <w:rsid w:val="00A54F19"/>
    <w:rsid w:val="00A55476"/>
    <w:rsid w:val="00A55AF5"/>
    <w:rsid w:val="00A61344"/>
    <w:rsid w:val="00A636AF"/>
    <w:rsid w:val="00A6527D"/>
    <w:rsid w:val="00A67781"/>
    <w:rsid w:val="00A67C12"/>
    <w:rsid w:val="00A73C93"/>
    <w:rsid w:val="00A7627D"/>
    <w:rsid w:val="00A77DCF"/>
    <w:rsid w:val="00A80580"/>
    <w:rsid w:val="00A8172B"/>
    <w:rsid w:val="00A82933"/>
    <w:rsid w:val="00A85C01"/>
    <w:rsid w:val="00A860D2"/>
    <w:rsid w:val="00A873BC"/>
    <w:rsid w:val="00A92B20"/>
    <w:rsid w:val="00A93109"/>
    <w:rsid w:val="00A97304"/>
    <w:rsid w:val="00AA1B22"/>
    <w:rsid w:val="00AA2F9E"/>
    <w:rsid w:val="00AA37F6"/>
    <w:rsid w:val="00AA5288"/>
    <w:rsid w:val="00AA6BBA"/>
    <w:rsid w:val="00AA7F9F"/>
    <w:rsid w:val="00AB019C"/>
    <w:rsid w:val="00AB02E1"/>
    <w:rsid w:val="00AB1202"/>
    <w:rsid w:val="00AB2D05"/>
    <w:rsid w:val="00AB32BB"/>
    <w:rsid w:val="00AB37F7"/>
    <w:rsid w:val="00AB38B0"/>
    <w:rsid w:val="00AC13F4"/>
    <w:rsid w:val="00AC165E"/>
    <w:rsid w:val="00AC3386"/>
    <w:rsid w:val="00AD122A"/>
    <w:rsid w:val="00AD2DAB"/>
    <w:rsid w:val="00AE293D"/>
    <w:rsid w:val="00AF061A"/>
    <w:rsid w:val="00AF080D"/>
    <w:rsid w:val="00AF27C0"/>
    <w:rsid w:val="00AF5FCD"/>
    <w:rsid w:val="00AF6C43"/>
    <w:rsid w:val="00B06BE0"/>
    <w:rsid w:val="00B1006D"/>
    <w:rsid w:val="00B112A1"/>
    <w:rsid w:val="00B127CF"/>
    <w:rsid w:val="00B158EE"/>
    <w:rsid w:val="00B171CD"/>
    <w:rsid w:val="00B1735E"/>
    <w:rsid w:val="00B174AD"/>
    <w:rsid w:val="00B20CB3"/>
    <w:rsid w:val="00B2470A"/>
    <w:rsid w:val="00B248E9"/>
    <w:rsid w:val="00B257DC"/>
    <w:rsid w:val="00B25845"/>
    <w:rsid w:val="00B35CA1"/>
    <w:rsid w:val="00B37675"/>
    <w:rsid w:val="00B40EBF"/>
    <w:rsid w:val="00B40EFA"/>
    <w:rsid w:val="00B50144"/>
    <w:rsid w:val="00B5067F"/>
    <w:rsid w:val="00B52B09"/>
    <w:rsid w:val="00B5370A"/>
    <w:rsid w:val="00B547BE"/>
    <w:rsid w:val="00B62859"/>
    <w:rsid w:val="00B659D0"/>
    <w:rsid w:val="00B65F2E"/>
    <w:rsid w:val="00B66271"/>
    <w:rsid w:val="00B67183"/>
    <w:rsid w:val="00B675B6"/>
    <w:rsid w:val="00B67623"/>
    <w:rsid w:val="00B742FE"/>
    <w:rsid w:val="00B75FAE"/>
    <w:rsid w:val="00B76F22"/>
    <w:rsid w:val="00B77EA9"/>
    <w:rsid w:val="00B807DF"/>
    <w:rsid w:val="00B8213C"/>
    <w:rsid w:val="00B84420"/>
    <w:rsid w:val="00B91C0A"/>
    <w:rsid w:val="00B923DC"/>
    <w:rsid w:val="00B94EE2"/>
    <w:rsid w:val="00B969AA"/>
    <w:rsid w:val="00BA4A9F"/>
    <w:rsid w:val="00BA4DF6"/>
    <w:rsid w:val="00BB22CC"/>
    <w:rsid w:val="00BB4D8D"/>
    <w:rsid w:val="00BB7934"/>
    <w:rsid w:val="00BC06CD"/>
    <w:rsid w:val="00BC1131"/>
    <w:rsid w:val="00BC1759"/>
    <w:rsid w:val="00BC2CE7"/>
    <w:rsid w:val="00BC6CFC"/>
    <w:rsid w:val="00BE012C"/>
    <w:rsid w:val="00BE0235"/>
    <w:rsid w:val="00BE3B2F"/>
    <w:rsid w:val="00BF6974"/>
    <w:rsid w:val="00BF7318"/>
    <w:rsid w:val="00C054C4"/>
    <w:rsid w:val="00C06757"/>
    <w:rsid w:val="00C071FA"/>
    <w:rsid w:val="00C07F33"/>
    <w:rsid w:val="00C1449F"/>
    <w:rsid w:val="00C17F41"/>
    <w:rsid w:val="00C213B1"/>
    <w:rsid w:val="00C31C2A"/>
    <w:rsid w:val="00C333DE"/>
    <w:rsid w:val="00C34A69"/>
    <w:rsid w:val="00C358AA"/>
    <w:rsid w:val="00C3795B"/>
    <w:rsid w:val="00C40147"/>
    <w:rsid w:val="00C41776"/>
    <w:rsid w:val="00C426ED"/>
    <w:rsid w:val="00C42B77"/>
    <w:rsid w:val="00C446E1"/>
    <w:rsid w:val="00C44A80"/>
    <w:rsid w:val="00C454FD"/>
    <w:rsid w:val="00C46151"/>
    <w:rsid w:val="00C466E7"/>
    <w:rsid w:val="00C46ADD"/>
    <w:rsid w:val="00C4766D"/>
    <w:rsid w:val="00C50ED6"/>
    <w:rsid w:val="00C5471C"/>
    <w:rsid w:val="00C56880"/>
    <w:rsid w:val="00C613DF"/>
    <w:rsid w:val="00C61A5E"/>
    <w:rsid w:val="00C62D6D"/>
    <w:rsid w:val="00C6590F"/>
    <w:rsid w:val="00C666FB"/>
    <w:rsid w:val="00C72FB4"/>
    <w:rsid w:val="00C75F95"/>
    <w:rsid w:val="00C760F9"/>
    <w:rsid w:val="00C80273"/>
    <w:rsid w:val="00C82407"/>
    <w:rsid w:val="00C863AB"/>
    <w:rsid w:val="00C866C4"/>
    <w:rsid w:val="00C86747"/>
    <w:rsid w:val="00C87AAA"/>
    <w:rsid w:val="00C95A09"/>
    <w:rsid w:val="00C95C52"/>
    <w:rsid w:val="00C9641B"/>
    <w:rsid w:val="00C96DA1"/>
    <w:rsid w:val="00CA04F3"/>
    <w:rsid w:val="00CA3B92"/>
    <w:rsid w:val="00CA5100"/>
    <w:rsid w:val="00CB0E0A"/>
    <w:rsid w:val="00CB1248"/>
    <w:rsid w:val="00CB276E"/>
    <w:rsid w:val="00CC0455"/>
    <w:rsid w:val="00CC2C37"/>
    <w:rsid w:val="00CC357D"/>
    <w:rsid w:val="00CC6290"/>
    <w:rsid w:val="00CC6B02"/>
    <w:rsid w:val="00CD4DA9"/>
    <w:rsid w:val="00CD62BD"/>
    <w:rsid w:val="00CD64EA"/>
    <w:rsid w:val="00CE043D"/>
    <w:rsid w:val="00CE3C59"/>
    <w:rsid w:val="00CE545F"/>
    <w:rsid w:val="00CE5DAE"/>
    <w:rsid w:val="00CE69D6"/>
    <w:rsid w:val="00CF0806"/>
    <w:rsid w:val="00CF0D88"/>
    <w:rsid w:val="00CF43DC"/>
    <w:rsid w:val="00CF6A86"/>
    <w:rsid w:val="00D0109B"/>
    <w:rsid w:val="00D02024"/>
    <w:rsid w:val="00D05113"/>
    <w:rsid w:val="00D07176"/>
    <w:rsid w:val="00D12484"/>
    <w:rsid w:val="00D133C0"/>
    <w:rsid w:val="00D14327"/>
    <w:rsid w:val="00D1450F"/>
    <w:rsid w:val="00D15449"/>
    <w:rsid w:val="00D15A9B"/>
    <w:rsid w:val="00D1716B"/>
    <w:rsid w:val="00D20C7C"/>
    <w:rsid w:val="00D25D7B"/>
    <w:rsid w:val="00D26112"/>
    <w:rsid w:val="00D30C75"/>
    <w:rsid w:val="00D31973"/>
    <w:rsid w:val="00D406E1"/>
    <w:rsid w:val="00D426EA"/>
    <w:rsid w:val="00D43580"/>
    <w:rsid w:val="00D51019"/>
    <w:rsid w:val="00D512ED"/>
    <w:rsid w:val="00D52FA3"/>
    <w:rsid w:val="00D557F7"/>
    <w:rsid w:val="00D70B58"/>
    <w:rsid w:val="00D72969"/>
    <w:rsid w:val="00D74C29"/>
    <w:rsid w:val="00D75854"/>
    <w:rsid w:val="00D77787"/>
    <w:rsid w:val="00D77C8D"/>
    <w:rsid w:val="00D87615"/>
    <w:rsid w:val="00D87FDA"/>
    <w:rsid w:val="00D93197"/>
    <w:rsid w:val="00D96696"/>
    <w:rsid w:val="00DA1237"/>
    <w:rsid w:val="00DA1987"/>
    <w:rsid w:val="00DA1DBD"/>
    <w:rsid w:val="00DA2694"/>
    <w:rsid w:val="00DA43C0"/>
    <w:rsid w:val="00DA6CD5"/>
    <w:rsid w:val="00DB0A2F"/>
    <w:rsid w:val="00DB7ABD"/>
    <w:rsid w:val="00DC43BF"/>
    <w:rsid w:val="00DC7D18"/>
    <w:rsid w:val="00DE0BB7"/>
    <w:rsid w:val="00DE21D1"/>
    <w:rsid w:val="00DE2D75"/>
    <w:rsid w:val="00DE4044"/>
    <w:rsid w:val="00DF0A42"/>
    <w:rsid w:val="00DF0C2D"/>
    <w:rsid w:val="00DF285A"/>
    <w:rsid w:val="00DF3A56"/>
    <w:rsid w:val="00DF7CF5"/>
    <w:rsid w:val="00E008D6"/>
    <w:rsid w:val="00E02E75"/>
    <w:rsid w:val="00E07F54"/>
    <w:rsid w:val="00E12D46"/>
    <w:rsid w:val="00E13A60"/>
    <w:rsid w:val="00E166D5"/>
    <w:rsid w:val="00E169FF"/>
    <w:rsid w:val="00E1718C"/>
    <w:rsid w:val="00E21562"/>
    <w:rsid w:val="00E2349F"/>
    <w:rsid w:val="00E23547"/>
    <w:rsid w:val="00E267DD"/>
    <w:rsid w:val="00E31C68"/>
    <w:rsid w:val="00E41A2B"/>
    <w:rsid w:val="00E43B4B"/>
    <w:rsid w:val="00E43C64"/>
    <w:rsid w:val="00E45AEF"/>
    <w:rsid w:val="00E46623"/>
    <w:rsid w:val="00E477DB"/>
    <w:rsid w:val="00E50DB0"/>
    <w:rsid w:val="00E51F00"/>
    <w:rsid w:val="00E53771"/>
    <w:rsid w:val="00E570C3"/>
    <w:rsid w:val="00E624D0"/>
    <w:rsid w:val="00E67B42"/>
    <w:rsid w:val="00E71158"/>
    <w:rsid w:val="00E723C7"/>
    <w:rsid w:val="00E7268F"/>
    <w:rsid w:val="00E7475B"/>
    <w:rsid w:val="00E76824"/>
    <w:rsid w:val="00E82AAB"/>
    <w:rsid w:val="00E82C8A"/>
    <w:rsid w:val="00E8350D"/>
    <w:rsid w:val="00E85185"/>
    <w:rsid w:val="00E85B52"/>
    <w:rsid w:val="00E900BA"/>
    <w:rsid w:val="00E90104"/>
    <w:rsid w:val="00E96A26"/>
    <w:rsid w:val="00EA0091"/>
    <w:rsid w:val="00EA263E"/>
    <w:rsid w:val="00EA558D"/>
    <w:rsid w:val="00EA5C01"/>
    <w:rsid w:val="00EB3FAC"/>
    <w:rsid w:val="00EB4D79"/>
    <w:rsid w:val="00EB6A48"/>
    <w:rsid w:val="00EC7597"/>
    <w:rsid w:val="00ED0DA3"/>
    <w:rsid w:val="00ED5378"/>
    <w:rsid w:val="00EE4EA6"/>
    <w:rsid w:val="00EE7389"/>
    <w:rsid w:val="00EE7DF8"/>
    <w:rsid w:val="00EF22A6"/>
    <w:rsid w:val="00EF24F9"/>
    <w:rsid w:val="00EF29FC"/>
    <w:rsid w:val="00EF3C8C"/>
    <w:rsid w:val="00EF68B1"/>
    <w:rsid w:val="00EF6B07"/>
    <w:rsid w:val="00F0166D"/>
    <w:rsid w:val="00F10881"/>
    <w:rsid w:val="00F121CE"/>
    <w:rsid w:val="00F12786"/>
    <w:rsid w:val="00F15ED0"/>
    <w:rsid w:val="00F20C4D"/>
    <w:rsid w:val="00F21F3C"/>
    <w:rsid w:val="00F2366D"/>
    <w:rsid w:val="00F23D07"/>
    <w:rsid w:val="00F26F8A"/>
    <w:rsid w:val="00F30DBD"/>
    <w:rsid w:val="00F30ED6"/>
    <w:rsid w:val="00F34CA3"/>
    <w:rsid w:val="00F35468"/>
    <w:rsid w:val="00F40EC6"/>
    <w:rsid w:val="00F418C1"/>
    <w:rsid w:val="00F44D3E"/>
    <w:rsid w:val="00F4776D"/>
    <w:rsid w:val="00F544C0"/>
    <w:rsid w:val="00F5461A"/>
    <w:rsid w:val="00F55844"/>
    <w:rsid w:val="00F56896"/>
    <w:rsid w:val="00F576D8"/>
    <w:rsid w:val="00F61D58"/>
    <w:rsid w:val="00F64333"/>
    <w:rsid w:val="00F64DA4"/>
    <w:rsid w:val="00F73665"/>
    <w:rsid w:val="00F73B85"/>
    <w:rsid w:val="00F7789F"/>
    <w:rsid w:val="00F826B3"/>
    <w:rsid w:val="00F840CD"/>
    <w:rsid w:val="00F8569B"/>
    <w:rsid w:val="00F86D9A"/>
    <w:rsid w:val="00F87D02"/>
    <w:rsid w:val="00F96841"/>
    <w:rsid w:val="00F96AE0"/>
    <w:rsid w:val="00FA21A4"/>
    <w:rsid w:val="00FA250F"/>
    <w:rsid w:val="00FA352A"/>
    <w:rsid w:val="00FA3D15"/>
    <w:rsid w:val="00FA604F"/>
    <w:rsid w:val="00FB3FC7"/>
    <w:rsid w:val="00FB59CC"/>
    <w:rsid w:val="00FC25BE"/>
    <w:rsid w:val="00FC415F"/>
    <w:rsid w:val="00FC53B1"/>
    <w:rsid w:val="00FC5679"/>
    <w:rsid w:val="00FD087E"/>
    <w:rsid w:val="00FE3F42"/>
    <w:rsid w:val="00FE4C20"/>
    <w:rsid w:val="00FE7BFF"/>
    <w:rsid w:val="00FF1274"/>
    <w:rsid w:val="00FF23A4"/>
    <w:rsid w:val="00FF488B"/>
    <w:rsid w:val="00FF5750"/>
    <w:rsid w:val="03D88869"/>
    <w:rsid w:val="199CB7EC"/>
    <w:rsid w:val="1D1A97AD"/>
    <w:rsid w:val="21D7D5CB"/>
    <w:rsid w:val="2A92E2A4"/>
    <w:rsid w:val="314DAEE7"/>
    <w:rsid w:val="347D8CE9"/>
    <w:rsid w:val="37B23853"/>
    <w:rsid w:val="3F607DC3"/>
    <w:rsid w:val="40A119FA"/>
    <w:rsid w:val="45B241A8"/>
    <w:rsid w:val="48527CCC"/>
    <w:rsid w:val="49D7E221"/>
    <w:rsid w:val="4E0544AC"/>
    <w:rsid w:val="50AD412F"/>
    <w:rsid w:val="684C3BAF"/>
    <w:rsid w:val="6A1394D2"/>
    <w:rsid w:val="6D4B3594"/>
    <w:rsid w:val="76AF3344"/>
    <w:rsid w:val="772223D4"/>
    <w:rsid w:val="78680DF6"/>
    <w:rsid w:val="7DBB87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AA45"/>
  <w15:chartTrackingRefBased/>
  <w15:docId w15:val="{741AE0A5-D423-4D80-8AE5-585DE262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073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073A5"/>
  </w:style>
  <w:style w:type="character" w:customStyle="1" w:styleId="eop">
    <w:name w:val="eop"/>
    <w:basedOn w:val="Fontepargpadro"/>
    <w:rsid w:val="003073A5"/>
  </w:style>
  <w:style w:type="paragraph" w:customStyle="1" w:styleId="Default">
    <w:name w:val="Default"/>
    <w:rsid w:val="00724F9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724F9C"/>
    <w:pPr>
      <w:ind w:left="720"/>
      <w:contextualSpacing/>
    </w:pPr>
  </w:style>
  <w:style w:type="character" w:styleId="Forte">
    <w:name w:val="Strong"/>
    <w:basedOn w:val="Fontepargpadro"/>
    <w:uiPriority w:val="22"/>
    <w:qFormat/>
    <w:rsid w:val="00CC0455"/>
    <w:rPr>
      <w:b/>
      <w:bCs/>
    </w:rPr>
  </w:style>
  <w:style w:type="paragraph" w:styleId="NormalWeb">
    <w:name w:val="Normal (Web)"/>
    <w:basedOn w:val="Normal"/>
    <w:uiPriority w:val="99"/>
    <w:unhideWhenUsed/>
    <w:rsid w:val="001B0F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648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486E"/>
  </w:style>
  <w:style w:type="paragraph" w:styleId="Rodap">
    <w:name w:val="footer"/>
    <w:basedOn w:val="Normal"/>
    <w:link w:val="RodapChar"/>
    <w:uiPriority w:val="99"/>
    <w:unhideWhenUsed/>
    <w:rsid w:val="0066486E"/>
    <w:pPr>
      <w:tabs>
        <w:tab w:val="center" w:pos="4252"/>
        <w:tab w:val="right" w:pos="8504"/>
      </w:tabs>
      <w:spacing w:after="0" w:line="240" w:lineRule="auto"/>
    </w:pPr>
  </w:style>
  <w:style w:type="character" w:customStyle="1" w:styleId="RodapChar">
    <w:name w:val="Rodapé Char"/>
    <w:basedOn w:val="Fontepargpadro"/>
    <w:link w:val="Rodap"/>
    <w:uiPriority w:val="99"/>
    <w:rsid w:val="0066486E"/>
  </w:style>
  <w:style w:type="character" w:styleId="Hyperlink">
    <w:name w:val="Hyperlink"/>
    <w:basedOn w:val="Fontepargpadro"/>
    <w:uiPriority w:val="99"/>
    <w:unhideWhenUsed/>
    <w:rsid w:val="00C6590F"/>
    <w:rPr>
      <w:color w:val="0563C1" w:themeColor="hyperlink"/>
      <w:u w:val="single"/>
    </w:rPr>
  </w:style>
  <w:style w:type="character" w:customStyle="1" w:styleId="MenoPendente1">
    <w:name w:val="Menção Pendente1"/>
    <w:basedOn w:val="Fontepargpadro"/>
    <w:uiPriority w:val="99"/>
    <w:semiHidden/>
    <w:unhideWhenUsed/>
    <w:rsid w:val="00C6590F"/>
    <w:rPr>
      <w:color w:val="605E5C"/>
      <w:shd w:val="clear" w:color="auto" w:fill="E1DFDD"/>
    </w:rPr>
  </w:style>
  <w:style w:type="character" w:customStyle="1" w:styleId="MenoPendente2">
    <w:name w:val="Menção Pendente2"/>
    <w:basedOn w:val="Fontepargpadro"/>
    <w:uiPriority w:val="99"/>
    <w:semiHidden/>
    <w:unhideWhenUsed/>
    <w:rsid w:val="00CC6290"/>
    <w:rPr>
      <w:color w:val="605E5C"/>
      <w:shd w:val="clear" w:color="auto" w:fill="E1DFDD"/>
    </w:rPr>
  </w:style>
  <w:style w:type="character" w:customStyle="1" w:styleId="MenoPendente3">
    <w:name w:val="Menção Pendente3"/>
    <w:basedOn w:val="Fontepargpadro"/>
    <w:uiPriority w:val="99"/>
    <w:semiHidden/>
    <w:unhideWhenUsed/>
    <w:rsid w:val="0069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5699">
      <w:bodyDiv w:val="1"/>
      <w:marLeft w:val="0"/>
      <w:marRight w:val="0"/>
      <w:marTop w:val="0"/>
      <w:marBottom w:val="0"/>
      <w:divBdr>
        <w:top w:val="none" w:sz="0" w:space="0" w:color="auto"/>
        <w:left w:val="none" w:sz="0" w:space="0" w:color="auto"/>
        <w:bottom w:val="none" w:sz="0" w:space="0" w:color="auto"/>
        <w:right w:val="none" w:sz="0" w:space="0" w:color="auto"/>
      </w:divBdr>
    </w:div>
    <w:div w:id="639657046">
      <w:bodyDiv w:val="1"/>
      <w:marLeft w:val="0"/>
      <w:marRight w:val="0"/>
      <w:marTop w:val="0"/>
      <w:marBottom w:val="0"/>
      <w:divBdr>
        <w:top w:val="none" w:sz="0" w:space="0" w:color="auto"/>
        <w:left w:val="none" w:sz="0" w:space="0" w:color="auto"/>
        <w:bottom w:val="none" w:sz="0" w:space="0" w:color="auto"/>
        <w:right w:val="none" w:sz="0" w:space="0" w:color="auto"/>
      </w:divBdr>
      <w:divsChild>
        <w:div w:id="1305238338">
          <w:marLeft w:val="0"/>
          <w:marRight w:val="0"/>
          <w:marTop w:val="0"/>
          <w:marBottom w:val="0"/>
          <w:divBdr>
            <w:top w:val="none" w:sz="0" w:space="0" w:color="auto"/>
            <w:left w:val="none" w:sz="0" w:space="0" w:color="auto"/>
            <w:bottom w:val="none" w:sz="0" w:space="0" w:color="auto"/>
            <w:right w:val="none" w:sz="0" w:space="0" w:color="auto"/>
          </w:divBdr>
        </w:div>
        <w:div w:id="376659854">
          <w:marLeft w:val="0"/>
          <w:marRight w:val="0"/>
          <w:marTop w:val="0"/>
          <w:marBottom w:val="0"/>
          <w:divBdr>
            <w:top w:val="none" w:sz="0" w:space="0" w:color="auto"/>
            <w:left w:val="none" w:sz="0" w:space="0" w:color="auto"/>
            <w:bottom w:val="none" w:sz="0" w:space="0" w:color="auto"/>
            <w:right w:val="none" w:sz="0" w:space="0" w:color="auto"/>
          </w:divBdr>
        </w:div>
        <w:div w:id="1711148237">
          <w:marLeft w:val="0"/>
          <w:marRight w:val="0"/>
          <w:marTop w:val="0"/>
          <w:marBottom w:val="0"/>
          <w:divBdr>
            <w:top w:val="none" w:sz="0" w:space="0" w:color="auto"/>
            <w:left w:val="none" w:sz="0" w:space="0" w:color="auto"/>
            <w:bottom w:val="none" w:sz="0" w:space="0" w:color="auto"/>
            <w:right w:val="none" w:sz="0" w:space="0" w:color="auto"/>
          </w:divBdr>
        </w:div>
        <w:div w:id="309092498">
          <w:marLeft w:val="0"/>
          <w:marRight w:val="0"/>
          <w:marTop w:val="0"/>
          <w:marBottom w:val="0"/>
          <w:divBdr>
            <w:top w:val="none" w:sz="0" w:space="0" w:color="auto"/>
            <w:left w:val="none" w:sz="0" w:space="0" w:color="auto"/>
            <w:bottom w:val="none" w:sz="0" w:space="0" w:color="auto"/>
            <w:right w:val="none" w:sz="0" w:space="0" w:color="auto"/>
          </w:divBdr>
        </w:div>
        <w:div w:id="1770350600">
          <w:marLeft w:val="0"/>
          <w:marRight w:val="0"/>
          <w:marTop w:val="0"/>
          <w:marBottom w:val="0"/>
          <w:divBdr>
            <w:top w:val="none" w:sz="0" w:space="0" w:color="auto"/>
            <w:left w:val="none" w:sz="0" w:space="0" w:color="auto"/>
            <w:bottom w:val="none" w:sz="0" w:space="0" w:color="auto"/>
            <w:right w:val="none" w:sz="0" w:space="0" w:color="auto"/>
          </w:divBdr>
        </w:div>
      </w:divsChild>
    </w:div>
    <w:div w:id="767776870">
      <w:bodyDiv w:val="1"/>
      <w:marLeft w:val="0"/>
      <w:marRight w:val="0"/>
      <w:marTop w:val="0"/>
      <w:marBottom w:val="0"/>
      <w:divBdr>
        <w:top w:val="none" w:sz="0" w:space="0" w:color="auto"/>
        <w:left w:val="none" w:sz="0" w:space="0" w:color="auto"/>
        <w:bottom w:val="none" w:sz="0" w:space="0" w:color="auto"/>
        <w:right w:val="none" w:sz="0" w:space="0" w:color="auto"/>
      </w:divBdr>
    </w:div>
    <w:div w:id="1708991489">
      <w:bodyDiv w:val="1"/>
      <w:marLeft w:val="0"/>
      <w:marRight w:val="0"/>
      <w:marTop w:val="0"/>
      <w:marBottom w:val="0"/>
      <w:divBdr>
        <w:top w:val="none" w:sz="0" w:space="0" w:color="auto"/>
        <w:left w:val="none" w:sz="0" w:space="0" w:color="auto"/>
        <w:bottom w:val="none" w:sz="0" w:space="0" w:color="auto"/>
        <w:right w:val="none" w:sz="0" w:space="0" w:color="auto"/>
      </w:divBdr>
    </w:div>
    <w:div w:id="19350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579-1952?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91F3-67B7-4DC7-893F-2812552C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8048</Words>
  <Characters>43460</Characters>
  <Application>Microsoft Office Word</Application>
  <DocSecurity>0</DocSecurity>
  <Lines>362</Lines>
  <Paragraphs>102</Paragraphs>
  <ScaleCrop>false</ScaleCrop>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GIOVANNI MARRAS</dc:creator>
  <cp:keywords/>
  <dc:description/>
  <cp:lastModifiedBy>FRANCESCO GIOVANNI MARRAS</cp:lastModifiedBy>
  <cp:revision>670</cp:revision>
  <dcterms:created xsi:type="dcterms:W3CDTF">2022-05-24T01:24:00Z</dcterms:created>
  <dcterms:modified xsi:type="dcterms:W3CDTF">2022-11-20T18:16:00Z</dcterms:modified>
</cp:coreProperties>
</file>