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120" w:after="120"/>
        <w:jc w:val="center"/>
        <w:rPr>
          <w:rFonts w:ascii="Times New Roman" w:hAnsi="Times New Roman" w:eastAsia="Times New Roman" w:cs="Times New Roman"/>
          <w:color w:val="000000" w:themeColor="text1"/>
          <w:sz w:val="24"/>
          <w:szCs w:val="24"/>
          <w:lang w:eastAsia="en-US"/>
        </w:rPr>
      </w:pPr>
      <w:r>
        <w:rPr/>
        <w:drawing>
          <wp:inline distT="0" distB="0" distL="0" distR="0">
            <wp:extent cx="742950" cy="899795"/>
            <wp:effectExtent l="0" t="0" r="0" b="0"/>
            <wp:docPr id="1" name="Imagem 19" descr="090914p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9" descr="090914puc2"/>
                    <pic:cNvPicPr>
                      <a:picLocks noChangeAspect="1" noChangeArrowheads="1"/>
                    </pic:cNvPicPr>
                  </pic:nvPicPr>
                  <pic:blipFill>
                    <a:blip r:embed="rId2"/>
                    <a:stretch>
                      <a:fillRect/>
                    </a:stretch>
                  </pic:blipFill>
                  <pic:spPr bwMode="auto">
                    <a:xfrm>
                      <a:off x="0" y="0"/>
                      <a:ext cx="742950" cy="899795"/>
                    </a:xfrm>
                    <a:prstGeom prst="rect">
                      <a:avLst/>
                    </a:prstGeom>
                  </pic:spPr>
                </pic:pic>
              </a:graphicData>
            </a:graphic>
          </wp:inline>
        </w:drawing>
      </w:r>
    </w:p>
    <w:p>
      <w:pPr>
        <w:pStyle w:val="Normal"/>
        <w:spacing w:lineRule="auto" w:line="360" w:before="120" w:after="120"/>
        <w:jc w:val="center"/>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PONTIFÍCIA UNIVERSIDADE CATÓLICA DE GOIÁS</w:t>
      </w:r>
    </w:p>
    <w:p>
      <w:pPr>
        <w:pStyle w:val="Normal"/>
        <w:spacing w:lineRule="auto" w:line="360" w:before="120" w:after="120"/>
        <w:jc w:val="center"/>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ESCOLA DE CIÊNCIAS SOCIAIS E DA SAÚDE</w:t>
      </w:r>
    </w:p>
    <w:p>
      <w:pPr>
        <w:pStyle w:val="Normal"/>
        <w:spacing w:lineRule="auto" w:line="360" w:before="120" w:after="120"/>
        <w:jc w:val="center"/>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CURSO DE ENFERMAGEM</w:t>
      </w:r>
    </w:p>
    <w:p>
      <w:pPr>
        <w:pStyle w:val="Normal"/>
        <w:spacing w:lineRule="auto" w:line="360" w:before="120" w:after="120"/>
        <w:jc w:val="center"/>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jc w:val="center"/>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GEOVANA PEREIRA MARIANO DE DEUS  </w:t>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 </w:t>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 </w:t>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 </w:t>
      </w:r>
    </w:p>
    <w:p>
      <w:pPr>
        <w:pStyle w:val="Normal"/>
        <w:spacing w:lineRule="auto" w:line="360" w:before="120" w:after="120"/>
        <w:rPr>
          <w:rFonts w:ascii="Arial" w:hAnsi="Arial" w:eastAsia="Times New Roman" w:cs="Arial"/>
          <w:color w:val="000000" w:themeColor="text1"/>
          <w:sz w:val="28"/>
          <w:szCs w:val="28"/>
          <w:lang w:eastAsia="en-US"/>
        </w:rPr>
      </w:pPr>
      <w:r>
        <w:rPr>
          <w:rFonts w:eastAsia="Times New Roman" w:cs="Arial" w:ascii="Arial" w:hAnsi="Arial"/>
          <w:color w:val="000000" w:themeColor="text1"/>
          <w:sz w:val="28"/>
          <w:szCs w:val="28"/>
          <w:lang w:eastAsia="en-US"/>
        </w:rPr>
        <w:t xml:space="preserve"> </w:t>
      </w:r>
    </w:p>
    <w:p>
      <w:pPr>
        <w:pStyle w:val="Normal"/>
        <w:spacing w:lineRule="auto" w:line="360" w:before="120" w:after="120"/>
        <w:jc w:val="center"/>
        <w:rPr>
          <w:rFonts w:ascii="Arial" w:hAnsi="Arial" w:eastAsia="Times New Roman" w:cs="Arial"/>
          <w:color w:val="000000" w:themeColor="text1"/>
          <w:sz w:val="28"/>
          <w:szCs w:val="28"/>
          <w:lang w:eastAsia="en-US"/>
        </w:rPr>
      </w:pPr>
      <w:r>
        <w:rPr>
          <w:rFonts w:eastAsia="Times New Roman" w:cs="Arial" w:ascii="Arial" w:hAnsi="Arial"/>
          <w:color w:val="000000" w:themeColor="text1"/>
          <w:sz w:val="28"/>
          <w:szCs w:val="28"/>
          <w:lang w:eastAsia="en-US"/>
        </w:rPr>
        <w:t xml:space="preserve"> </w:t>
      </w:r>
    </w:p>
    <w:p>
      <w:pPr>
        <w:pStyle w:val="Normal"/>
        <w:spacing w:lineRule="auto" w:line="360" w:before="120" w:after="120"/>
        <w:jc w:val="center"/>
        <w:rPr>
          <w:rFonts w:ascii="Arial" w:hAnsi="Arial" w:cs="Arial"/>
          <w:color w:val="000000"/>
        </w:rPr>
      </w:pPr>
      <w:r>
        <w:rPr>
          <w:rFonts w:eastAsia="Times New Roman" w:cs="Arial" w:ascii="Arial" w:hAnsi="Arial"/>
          <w:b/>
          <w:bCs/>
          <w:color w:val="000000"/>
          <w:sz w:val="28"/>
          <w:szCs w:val="28"/>
          <w:lang w:eastAsia="en-US"/>
        </w:rPr>
        <w:t>A PANDEMIA DA COVID-19 E A SAÚDE MENTAL DE ACADÊMICOS DE ENFERMAGEM</w:t>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 </w:t>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 </w:t>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 </w:t>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 </w:t>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jc w:val="center"/>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Goiânia-GO</w:t>
      </w:r>
    </w:p>
    <w:p>
      <w:pPr>
        <w:pStyle w:val="Normal"/>
        <w:spacing w:lineRule="auto" w:line="360" w:before="120" w:after="120"/>
        <w:jc w:val="center"/>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2022</w:t>
      </w:r>
    </w:p>
    <w:p>
      <w:pPr>
        <w:pStyle w:val="Normal"/>
        <w:spacing w:lineRule="auto" w:line="360" w:before="120" w:after="120"/>
        <w:jc w:val="center"/>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 </w:t>
      </w:r>
      <w:r>
        <w:rPr>
          <w:rFonts w:eastAsia="Times New Roman" w:cs="Arial" w:ascii="Arial" w:hAnsi="Arial"/>
          <w:color w:val="000000" w:themeColor="text1"/>
          <w:sz w:val="24"/>
          <w:szCs w:val="24"/>
          <w:lang w:eastAsia="en-US"/>
        </w:rPr>
        <w:t xml:space="preserve">GEOVANA PEREIRA MARIANO DE DEUS  </w:t>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 </w:t>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jc w:val="center"/>
        <w:rPr>
          <w:rFonts w:ascii="Arial" w:hAnsi="Arial" w:eastAsia="Times New Roman" w:cs="Arial"/>
          <w:b/>
          <w:b/>
          <w:bCs/>
          <w:color w:val="000000" w:themeColor="text1"/>
          <w:sz w:val="28"/>
          <w:szCs w:val="28"/>
          <w:lang w:eastAsia="en-US"/>
        </w:rPr>
      </w:pPr>
      <w:r>
        <w:rPr>
          <w:rFonts w:eastAsia="Times New Roman" w:cs="Arial" w:ascii="Arial" w:hAnsi="Arial"/>
          <w:b/>
          <w:bCs/>
          <w:color w:val="000000"/>
          <w:sz w:val="28"/>
          <w:szCs w:val="28"/>
          <w:lang w:eastAsia="en-US"/>
        </w:rPr>
        <w:t>A PANDEMIA DA COVID-19 E A SAÚDE MENTAL DE ACADÊMICOS DE ENFERMAGEM</w:t>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 </w:t>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  </w:t>
      </w:r>
    </w:p>
    <w:p>
      <w:pPr>
        <w:pStyle w:val="Normal"/>
        <w:spacing w:lineRule="auto" w:line="360" w:before="120" w:after="120"/>
        <w:ind w:left="4248" w:hanging="0"/>
        <w:jc w:val="both"/>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Trabalho de Conclusão de Curso apresentado ao Eixo temático ENF 1113 - Trabalho de Conclusão de Curso III, como requisito obrigatório para obtenção do título de Bacharel em Enfermagem pela Pontifícia Universidade Católica de Goiás. </w:t>
      </w:r>
    </w:p>
    <w:p>
      <w:pPr>
        <w:pStyle w:val="Normal"/>
        <w:spacing w:lineRule="auto" w:line="360" w:before="120" w:after="120"/>
        <w:ind w:left="4248" w:hanging="0"/>
        <w:jc w:val="both"/>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ind w:left="4248" w:hanging="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Orientadora: Profª Dra. Maria Alice Coelho</w:t>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 </w:t>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 </w:t>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jc w:val="center"/>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Goiânia-GO</w:t>
      </w:r>
    </w:p>
    <w:p>
      <w:pPr>
        <w:pStyle w:val="Normal"/>
        <w:spacing w:lineRule="auto" w:line="360" w:before="120" w:after="120"/>
        <w:jc w:val="center"/>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2022</w:t>
      </w:r>
    </w:p>
    <w:p>
      <w:pPr>
        <w:pStyle w:val="Normal"/>
        <w:spacing w:lineRule="auto" w:line="360" w:before="120" w:after="120"/>
        <w:jc w:val="center"/>
        <w:rPr>
          <w:rFonts w:ascii="Arial" w:hAnsi="Arial" w:eastAsia="Times New Roman" w:cs="Arial"/>
          <w:color w:val="000000" w:themeColor="text1"/>
          <w:sz w:val="24"/>
          <w:szCs w:val="24"/>
          <w:lang w:eastAsia="en-US"/>
        </w:rPr>
      </w:pPr>
      <w:r>
        <w:rPr>
          <w:rFonts w:cs="Arial" w:ascii="Arial" w:hAnsi="Arial"/>
          <w:b/>
          <w:sz w:val="24"/>
          <w:szCs w:val="24"/>
        </w:rPr>
        <w:t>FOLHA DE APROVAÇÃO</w:t>
      </w:r>
    </w:p>
    <w:p>
      <w:pPr>
        <w:pStyle w:val="Normal"/>
        <w:spacing w:lineRule="auto" w:line="360"/>
        <w:rPr>
          <w:rFonts w:ascii="Arial" w:hAnsi="Arial" w:cs="Arial"/>
          <w:sz w:val="24"/>
          <w:szCs w:val="24"/>
        </w:rPr>
      </w:pPr>
      <w:r>
        <w:rPr>
          <w:rFonts w:cs="Arial" w:ascii="Arial" w:hAnsi="Arial"/>
          <w:sz w:val="24"/>
          <w:szCs w:val="24"/>
        </w:rPr>
      </w:r>
    </w:p>
    <w:p>
      <w:pPr>
        <w:pStyle w:val="Normal"/>
        <w:spacing w:lineRule="auto" w:line="360" w:before="120" w:after="120"/>
        <w:jc w:val="center"/>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GEOVANA PEREIRA MARIANO DE DEUS  </w:t>
      </w:r>
    </w:p>
    <w:p>
      <w:pPr>
        <w:pStyle w:val="Normal"/>
        <w:spacing w:lineRule="auto" w:line="360" w:before="120" w:after="120"/>
        <w:jc w:val="center"/>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jc w:val="center"/>
        <w:rPr>
          <w:rFonts w:ascii="Arial" w:hAnsi="Arial" w:eastAsia="Times New Roman" w:cs="Arial"/>
          <w:b/>
          <w:b/>
          <w:bCs/>
          <w:color w:val="000000"/>
          <w:sz w:val="28"/>
          <w:szCs w:val="28"/>
          <w:lang w:eastAsia="en-US"/>
        </w:rPr>
      </w:pPr>
      <w:r>
        <w:rPr>
          <w:rFonts w:eastAsia="Times New Roman" w:cs="Arial" w:ascii="Arial" w:hAnsi="Arial"/>
          <w:b/>
          <w:bCs/>
          <w:color w:val="000000"/>
          <w:sz w:val="28"/>
          <w:szCs w:val="28"/>
          <w:lang w:eastAsia="en-US"/>
        </w:rPr>
        <w:t>A PANDEMIA DA COVID-19 E A SAÚDE MENTAL DE ACADÊMICOS DE ENFERMAGEM</w:t>
      </w:r>
    </w:p>
    <w:p>
      <w:pPr>
        <w:pStyle w:val="Normal"/>
        <w:spacing w:lineRule="auto" w:line="360" w:before="120" w:after="120"/>
        <w:jc w:val="center"/>
        <w:rPr>
          <w:rFonts w:ascii="Arial" w:hAnsi="Arial" w:eastAsia="Times New Roman" w:cs="Arial"/>
          <w:b/>
          <w:b/>
          <w:bCs/>
          <w:color w:val="000000" w:themeColor="text1"/>
          <w:sz w:val="28"/>
          <w:szCs w:val="28"/>
          <w:lang w:eastAsia="en-US"/>
        </w:rPr>
      </w:pPr>
      <w:r>
        <w:rPr>
          <w:rFonts w:eastAsia="Times New Roman" w:cs="Arial" w:ascii="Arial" w:hAnsi="Arial"/>
          <w:b/>
          <w:bCs/>
          <w:color w:val="000000" w:themeColor="text1"/>
          <w:sz w:val="28"/>
          <w:szCs w:val="28"/>
          <w:lang w:eastAsia="en-US"/>
        </w:rPr>
      </w:r>
    </w:p>
    <w:p>
      <w:pPr>
        <w:pStyle w:val="Normal"/>
        <w:spacing w:lineRule="auto" w:line="360" w:before="120" w:after="120"/>
        <w:ind w:left="4248" w:hanging="0"/>
        <w:jc w:val="both"/>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Trabalho de Conclusão de Curso apresentado ao Eixo temático ENF 1113 - Trabalho de Conclusão de Curso III, como requisito obrigatório para obtenção do título de Bacharel em Enfermagem pela Pontifícia Universidade Católica de Goiás. </w:t>
      </w:r>
    </w:p>
    <w:p>
      <w:pPr>
        <w:pStyle w:val="Normal"/>
        <w:spacing w:lineRule="auto" w:line="360" w:beforeAutospacing="1" w:afterAutospacing="1"/>
        <w:rPr>
          <w:rFonts w:ascii="Arial" w:hAnsi="Arial" w:eastAsia="Times New Roman" w:cs="Arial"/>
          <w:color w:val="000000"/>
          <w:sz w:val="24"/>
          <w:szCs w:val="24"/>
        </w:rPr>
      </w:pPr>
      <w:r>
        <w:rPr>
          <w:rFonts w:eastAsia="Times New Roman" w:cs="Arial" w:ascii="Arial" w:hAnsi="Arial"/>
          <w:color w:val="000000"/>
          <w:sz w:val="24"/>
          <w:szCs w:val="24"/>
        </w:rPr>
        <w:t>Aprovado em: _____ de junho de 2022.</w:t>
      </w:r>
    </w:p>
    <w:p>
      <w:pPr>
        <w:pStyle w:val="Normal"/>
        <w:spacing w:lineRule="auto" w:line="360" w:beforeAutospacing="1" w:afterAutospacing="1"/>
        <w:rPr>
          <w:rFonts w:ascii="Arial" w:hAnsi="Arial" w:eastAsia="Times New Roman" w:cs="Arial"/>
          <w:color w:val="000000"/>
          <w:sz w:val="24"/>
          <w:szCs w:val="24"/>
        </w:rPr>
      </w:pPr>
      <w:r>
        <w:rPr>
          <w:rFonts w:eastAsia="Times New Roman" w:cs="Arial" w:ascii="Arial" w:hAnsi="Arial"/>
          <w:color w:val="000000"/>
          <w:sz w:val="24"/>
          <w:szCs w:val="24"/>
        </w:rPr>
      </w:r>
    </w:p>
    <w:p>
      <w:pPr>
        <w:pStyle w:val="Normal"/>
        <w:spacing w:lineRule="auto" w:line="360"/>
        <w:jc w:val="center"/>
        <w:rPr>
          <w:rFonts w:ascii="Arial" w:hAnsi="Arial" w:eastAsia="Times New Roman" w:cs="Arial"/>
          <w:color w:val="000000"/>
          <w:sz w:val="24"/>
          <w:szCs w:val="24"/>
        </w:rPr>
      </w:pPr>
      <w:r>
        <w:rPr>
          <w:rFonts w:eastAsia="Times New Roman" w:cs="Arial" w:ascii="Arial" w:hAnsi="Arial"/>
          <w:color w:val="000000"/>
          <w:sz w:val="24"/>
          <w:szCs w:val="24"/>
        </w:rPr>
        <w:t>_________________________________________________</w:t>
      </w:r>
    </w:p>
    <w:p>
      <w:pPr>
        <w:pStyle w:val="Normal"/>
        <w:spacing w:lineRule="auto" w:line="360"/>
        <w:jc w:val="center"/>
        <w:rPr>
          <w:rFonts w:ascii="Arial" w:hAnsi="Arial" w:eastAsia="Times New Roman" w:cs="Arial"/>
          <w:color w:val="000000"/>
          <w:sz w:val="24"/>
          <w:szCs w:val="24"/>
        </w:rPr>
      </w:pPr>
      <w:r>
        <w:rPr>
          <w:rFonts w:eastAsia="Times New Roman" w:cs="Arial" w:ascii="Arial" w:hAnsi="Arial"/>
          <w:color w:val="000000"/>
          <w:sz w:val="24"/>
          <w:szCs w:val="24"/>
        </w:rPr>
        <w:t>Prof.ª Dr. ª Maria Alice Coelho</w:t>
      </w:r>
    </w:p>
    <w:p>
      <w:pPr>
        <w:pStyle w:val="Normal"/>
        <w:spacing w:lineRule="auto" w:line="360"/>
        <w:jc w:val="center"/>
        <w:rPr>
          <w:rFonts w:ascii="Arial" w:hAnsi="Arial" w:eastAsia="Times New Roman" w:cs="Arial"/>
          <w:color w:val="000000"/>
          <w:sz w:val="24"/>
          <w:szCs w:val="24"/>
        </w:rPr>
      </w:pPr>
      <w:r>
        <w:rPr>
          <w:rFonts w:eastAsia="Times New Roman" w:cs="Arial" w:ascii="Arial" w:hAnsi="Arial"/>
          <w:color w:val="000000"/>
          <w:sz w:val="24"/>
          <w:szCs w:val="24"/>
        </w:rPr>
        <w:t>Orientadora - PUC Goiás</w:t>
      </w:r>
    </w:p>
    <w:p>
      <w:pPr>
        <w:pStyle w:val="Normal"/>
        <w:spacing w:lineRule="auto" w:line="360"/>
        <w:jc w:val="center"/>
        <w:rPr>
          <w:rFonts w:ascii="Arial" w:hAnsi="Arial" w:eastAsia="Times New Roman" w:cs="Arial"/>
          <w:color w:val="000000"/>
          <w:sz w:val="24"/>
          <w:szCs w:val="24"/>
        </w:rPr>
      </w:pPr>
      <w:r>
        <w:rPr>
          <w:rFonts w:eastAsia="Times New Roman" w:cs="Arial" w:ascii="Arial" w:hAnsi="Arial"/>
          <w:color w:val="000000"/>
          <w:sz w:val="24"/>
          <w:szCs w:val="24"/>
        </w:rPr>
      </w:r>
    </w:p>
    <w:p>
      <w:pPr>
        <w:pStyle w:val="Normal"/>
        <w:spacing w:lineRule="auto" w:line="360"/>
        <w:jc w:val="center"/>
        <w:rPr>
          <w:rFonts w:ascii="Arial" w:hAnsi="Arial" w:eastAsia="Times New Roman" w:cs="Arial"/>
          <w:color w:val="000000"/>
          <w:sz w:val="24"/>
          <w:szCs w:val="24"/>
        </w:rPr>
      </w:pPr>
      <w:r>
        <w:rPr>
          <w:rFonts w:eastAsia="Times New Roman" w:cs="Arial" w:ascii="Arial" w:hAnsi="Arial"/>
          <w:color w:val="000000"/>
          <w:sz w:val="24"/>
          <w:szCs w:val="24"/>
        </w:rPr>
        <w:t>__________________________________________________</w:t>
      </w:r>
    </w:p>
    <w:p>
      <w:pPr>
        <w:pStyle w:val="Normal"/>
        <w:spacing w:lineRule="auto" w:line="360"/>
        <w:jc w:val="center"/>
        <w:rPr>
          <w:rFonts w:ascii="Arial" w:hAnsi="Arial" w:eastAsia="Times New Roman" w:cs="Arial"/>
          <w:color w:val="000000"/>
          <w:sz w:val="24"/>
          <w:szCs w:val="24"/>
        </w:rPr>
      </w:pPr>
      <w:r>
        <w:rPr>
          <w:rFonts w:eastAsia="Times New Roman" w:cs="Arial" w:ascii="Arial" w:hAnsi="Arial"/>
          <w:color w:val="000000"/>
          <w:sz w:val="24"/>
          <w:szCs w:val="24"/>
        </w:rPr>
        <w:t xml:space="preserve">Prof.ª Dr. ª </w:t>
      </w:r>
      <w:r>
        <w:rPr>
          <w:rFonts w:cs="Arial" w:ascii="Arial" w:hAnsi="Arial"/>
          <w:sz w:val="24"/>
          <w:szCs w:val="24"/>
        </w:rPr>
        <w:t>Paula Cândida da Silva Dias</w:t>
      </w:r>
    </w:p>
    <w:p>
      <w:pPr>
        <w:pStyle w:val="Normal"/>
        <w:spacing w:lineRule="auto" w:line="360"/>
        <w:jc w:val="center"/>
        <w:rPr>
          <w:rFonts w:ascii="Arial" w:hAnsi="Arial" w:eastAsia="Times New Roman" w:cs="Arial"/>
          <w:color w:val="000000"/>
          <w:sz w:val="24"/>
          <w:szCs w:val="24"/>
        </w:rPr>
      </w:pPr>
      <w:r>
        <w:rPr>
          <w:rFonts w:eastAsia="Times New Roman" w:cs="Arial" w:ascii="Arial" w:hAnsi="Arial"/>
          <w:color w:val="000000"/>
          <w:sz w:val="24"/>
          <w:szCs w:val="24"/>
        </w:rPr>
        <w:t xml:space="preserve">Examinadora- </w:t>
      </w:r>
      <w:r>
        <w:rPr>
          <w:rFonts w:cs="Arial" w:ascii="Arial" w:hAnsi="Arial"/>
          <w:color w:val="1D2129"/>
          <w:sz w:val="24"/>
          <w:szCs w:val="24"/>
          <w:shd w:fill="FFFFFF" w:val="clear"/>
        </w:rPr>
        <w:t>PUC Goiás</w:t>
      </w:r>
    </w:p>
    <w:p>
      <w:pPr>
        <w:pStyle w:val="Normal"/>
        <w:spacing w:lineRule="auto" w:line="360"/>
        <w:jc w:val="center"/>
        <w:rPr>
          <w:rFonts w:ascii="Arial" w:hAnsi="Arial" w:eastAsia="Times New Roman" w:cs="Arial"/>
          <w:color w:val="000000"/>
          <w:sz w:val="24"/>
          <w:szCs w:val="24"/>
        </w:rPr>
      </w:pPr>
      <w:r>
        <w:rPr>
          <w:rFonts w:eastAsia="Times New Roman" w:cs="Arial" w:ascii="Arial" w:hAnsi="Arial"/>
          <w:color w:val="000000"/>
          <w:sz w:val="24"/>
          <w:szCs w:val="24"/>
        </w:rPr>
      </w:r>
    </w:p>
    <w:p>
      <w:pPr>
        <w:pStyle w:val="Normal"/>
        <w:spacing w:lineRule="auto" w:line="360"/>
        <w:jc w:val="center"/>
        <w:rPr>
          <w:rFonts w:ascii="Arial" w:hAnsi="Arial" w:eastAsia="Times New Roman" w:cs="Arial"/>
          <w:color w:val="000000"/>
          <w:sz w:val="24"/>
          <w:szCs w:val="24"/>
        </w:rPr>
      </w:pPr>
      <w:r>
        <w:rPr>
          <w:rFonts w:eastAsia="Times New Roman" w:cs="Arial" w:ascii="Arial" w:hAnsi="Arial"/>
          <w:color w:val="000000"/>
          <w:sz w:val="24"/>
          <w:szCs w:val="24"/>
        </w:rPr>
        <w:t>___________________________________________________</w:t>
      </w:r>
    </w:p>
    <w:p>
      <w:pPr>
        <w:pStyle w:val="Normal"/>
        <w:spacing w:lineRule="auto" w:line="360"/>
        <w:jc w:val="center"/>
        <w:rPr>
          <w:rFonts w:ascii="Arial" w:hAnsi="Arial" w:eastAsia="Times New Roman" w:cs="Arial"/>
          <w:color w:val="000000"/>
          <w:sz w:val="24"/>
          <w:szCs w:val="24"/>
        </w:rPr>
      </w:pPr>
      <w:r>
        <w:rPr>
          <w:rFonts w:eastAsia="Times New Roman" w:cs="Arial" w:ascii="Arial" w:hAnsi="Arial"/>
          <w:color w:val="000000"/>
          <w:sz w:val="24"/>
          <w:szCs w:val="24"/>
        </w:rPr>
        <w:t>Prof.º Dr. º Silvio José de Queiroz</w:t>
      </w:r>
    </w:p>
    <w:p>
      <w:pPr>
        <w:pStyle w:val="Normal"/>
        <w:spacing w:lineRule="auto" w:line="360"/>
        <w:jc w:val="center"/>
        <w:rPr>
          <w:rFonts w:ascii="Arial" w:hAnsi="Arial" w:eastAsia="Times New Roman" w:cs="Arial"/>
          <w:color w:val="000000"/>
          <w:sz w:val="24"/>
          <w:szCs w:val="24"/>
        </w:rPr>
      </w:pPr>
      <w:r>
        <w:rPr>
          <w:rFonts w:eastAsia="Times New Roman" w:cs="Arial" w:ascii="Arial" w:hAnsi="Arial"/>
          <w:color w:val="000000"/>
          <w:sz w:val="24"/>
          <w:szCs w:val="24"/>
        </w:rPr>
        <w:t xml:space="preserve">Examinadora- </w:t>
      </w:r>
      <w:r>
        <w:rPr>
          <w:rFonts w:cs="Arial" w:ascii="Arial" w:hAnsi="Arial"/>
          <w:color w:val="1D2129"/>
          <w:sz w:val="24"/>
          <w:szCs w:val="24"/>
          <w:shd w:fill="FFFFFF" w:val="clear"/>
        </w:rPr>
        <w:t>PUC Goiás</w:t>
      </w:r>
    </w:p>
    <w:p>
      <w:pPr>
        <w:pStyle w:val="Normal"/>
        <w:spacing w:lineRule="auto" w:line="360"/>
        <w:jc w:val="center"/>
        <w:rPr>
          <w:rFonts w:ascii="Arial" w:hAnsi="Arial" w:eastAsia="Times New Roman" w:cs="Arial"/>
          <w:color w:val="000000"/>
          <w:sz w:val="24"/>
          <w:szCs w:val="24"/>
        </w:rPr>
      </w:pPr>
      <w:r>
        <w:rPr>
          <w:rFonts w:eastAsia="Times New Roman" w:cs="Arial" w:ascii="Arial" w:hAnsi="Arial"/>
          <w:color w:val="000000"/>
          <w:sz w:val="24"/>
          <w:szCs w:val="24"/>
        </w:rPr>
      </w:r>
    </w:p>
    <w:p>
      <w:pPr>
        <w:pStyle w:val="Normal"/>
        <w:spacing w:lineRule="auto" w:line="360" w:before="120" w:after="120"/>
        <w:jc w:val="center"/>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Goiânia-GO</w:t>
      </w:r>
    </w:p>
    <w:p>
      <w:pPr>
        <w:pStyle w:val="Normal"/>
        <w:spacing w:lineRule="auto" w:line="360" w:before="120" w:after="120"/>
        <w:jc w:val="center"/>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2022</w:t>
      </w:r>
    </w:p>
    <w:p>
      <w:pPr>
        <w:pStyle w:val="Normal"/>
        <w:spacing w:lineRule="auto" w:line="360" w:before="120" w:after="120"/>
        <w:jc w:val="center"/>
        <w:rPr>
          <w:rFonts w:ascii="Arial" w:hAnsi="Arial" w:eastAsia="Times New Roman" w:cs="Arial"/>
          <w:color w:val="000000" w:themeColor="text1"/>
          <w:sz w:val="24"/>
          <w:szCs w:val="24"/>
          <w:lang w:eastAsia="en-US"/>
        </w:rPr>
      </w:pPr>
      <w:r>
        <w:rPr>
          <w:rFonts w:eastAsia="Times New Roman" w:cs="Arial" w:ascii="Arial" w:hAnsi="Arial"/>
          <w:sz w:val="24"/>
          <w:szCs w:val="24"/>
          <w:lang w:val="en-US"/>
        </w:rPr>
        <w:t>LISTA DE ABREVIATURAS E SIGLAS</w:t>
      </w:r>
    </w:p>
    <w:p>
      <w:pPr>
        <w:pStyle w:val="Normal"/>
        <w:suppressAutoHyphens w:val="false"/>
        <w:spacing w:lineRule="auto" w:line="360"/>
        <w:jc w:val="center"/>
        <w:rPr>
          <w:rFonts w:ascii="Arial" w:hAnsi="Arial" w:eastAsia="Times New Roman" w:cs="Arial"/>
          <w:color w:val="222222"/>
          <w:sz w:val="24"/>
          <w:szCs w:val="24"/>
          <w:lang w:val="en-US"/>
        </w:rPr>
      </w:pPr>
      <w:r>
        <w:rPr>
          <w:rFonts w:eastAsia="Times New Roman" w:cs="Arial" w:ascii="Arial" w:hAnsi="Arial"/>
          <w:color w:val="222222"/>
          <w:sz w:val="24"/>
          <w:szCs w:val="24"/>
          <w:lang w:val="en-US"/>
        </w:rPr>
      </w:r>
    </w:p>
    <w:p>
      <w:pPr>
        <w:pStyle w:val="Normal"/>
        <w:suppressAutoHyphens w:val="false"/>
        <w:spacing w:lineRule="auto" w:line="360"/>
        <w:jc w:val="both"/>
        <w:rPr>
          <w:rFonts w:ascii="Arial" w:hAnsi="Arial" w:eastAsia="Times New Roman" w:cs="Arial"/>
          <w:sz w:val="24"/>
          <w:szCs w:val="24"/>
          <w:lang w:eastAsia="en-US"/>
        </w:rPr>
      </w:pPr>
      <w:r>
        <w:rPr>
          <w:rFonts w:eastAsia="Times New Roman" w:cs="Arial" w:ascii="Arial" w:hAnsi="Arial"/>
          <w:sz w:val="24"/>
          <w:szCs w:val="24"/>
          <w:lang w:eastAsia="en-US"/>
        </w:rPr>
        <w:t>COVID-19 - Coronavirus Disease 19</w:t>
      </w:r>
    </w:p>
    <w:p>
      <w:pPr>
        <w:pStyle w:val="Normal"/>
        <w:suppressAutoHyphens w:val="false"/>
        <w:spacing w:lineRule="auto" w:line="360"/>
        <w:jc w:val="both"/>
        <w:rPr>
          <w:rFonts w:ascii="Arial" w:hAnsi="Arial" w:eastAsia="Times New Roman" w:cs="Arial"/>
          <w:sz w:val="24"/>
          <w:szCs w:val="24"/>
          <w:lang w:val="en-US"/>
        </w:rPr>
      </w:pPr>
      <w:r>
        <w:rPr>
          <w:rFonts w:eastAsia="Times New Roman" w:cs="Arial" w:ascii="Arial" w:hAnsi="Arial"/>
          <w:sz w:val="24"/>
          <w:szCs w:val="24"/>
          <w:lang w:val="en-US"/>
        </w:rPr>
        <w:t xml:space="preserve">ECISS - Escola de Ciências Sociais e da Saúde </w:t>
      </w:r>
    </w:p>
    <w:p>
      <w:pPr>
        <w:pStyle w:val="Normal"/>
        <w:suppressAutoHyphens w:val="false"/>
        <w:spacing w:lineRule="auto" w:line="360"/>
        <w:jc w:val="both"/>
        <w:rPr>
          <w:rFonts w:ascii="Arial" w:hAnsi="Arial" w:eastAsia="Times New Roman" w:cs="Arial"/>
          <w:sz w:val="24"/>
          <w:szCs w:val="24"/>
          <w:lang w:val="en-US"/>
        </w:rPr>
      </w:pPr>
      <w:r>
        <w:rPr>
          <w:rFonts w:eastAsia="Times New Roman" w:cs="Arial" w:ascii="Arial" w:hAnsi="Arial"/>
          <w:sz w:val="24"/>
          <w:szCs w:val="24"/>
          <w:lang w:val="en-US"/>
        </w:rPr>
        <w:t xml:space="preserve">ESPIN - Emergência de Saúde Pública de Importância Nacional </w:t>
      </w:r>
    </w:p>
    <w:p>
      <w:pPr>
        <w:pStyle w:val="Normal"/>
        <w:suppressAutoHyphens w:val="false"/>
        <w:spacing w:lineRule="auto" w:line="360"/>
        <w:jc w:val="both"/>
        <w:rPr>
          <w:rFonts w:ascii="Arial" w:hAnsi="Arial" w:eastAsia="Times New Roman" w:cs="Arial"/>
          <w:sz w:val="24"/>
          <w:szCs w:val="24"/>
          <w:lang w:val="en-US"/>
        </w:rPr>
      </w:pPr>
      <w:r>
        <w:rPr>
          <w:rFonts w:eastAsia="Times New Roman" w:cs="Arial" w:ascii="Arial" w:hAnsi="Arial"/>
          <w:sz w:val="24"/>
          <w:szCs w:val="24"/>
          <w:lang w:val="en-US"/>
        </w:rPr>
        <w:t xml:space="preserve">MERS-CoV - </w:t>
      </w:r>
      <w:r>
        <w:rPr>
          <w:rFonts w:eastAsia="Times New Roman" w:cs="Arial" w:ascii="Arial" w:hAnsi="Arial"/>
          <w:sz w:val="24"/>
          <w:szCs w:val="24"/>
          <w:lang w:eastAsia="en-US"/>
        </w:rPr>
        <w:t xml:space="preserve">Coronavirus da </w:t>
      </w:r>
      <w:r>
        <w:rPr>
          <w:rFonts w:eastAsia="Times New Roman" w:cs="Arial" w:ascii="Arial" w:hAnsi="Arial"/>
          <w:sz w:val="24"/>
          <w:szCs w:val="24"/>
          <w:lang w:val="en-US"/>
        </w:rPr>
        <w:t xml:space="preserve">Síndrome Respiratória do Oriente Médio </w:t>
      </w:r>
    </w:p>
    <w:p>
      <w:pPr>
        <w:pStyle w:val="Normal"/>
        <w:suppressAutoHyphens w:val="false"/>
        <w:spacing w:lineRule="auto" w:line="360"/>
        <w:jc w:val="both"/>
        <w:rPr>
          <w:rFonts w:ascii="Arial" w:hAnsi="Arial" w:eastAsia="Times New Roman" w:cs="Arial"/>
          <w:sz w:val="24"/>
          <w:szCs w:val="24"/>
          <w:lang w:val="en-US"/>
        </w:rPr>
      </w:pPr>
      <w:r>
        <w:rPr>
          <w:rFonts w:eastAsia="Times New Roman" w:cs="Arial" w:ascii="Arial" w:hAnsi="Arial"/>
          <w:sz w:val="24"/>
          <w:szCs w:val="24"/>
          <w:lang w:val="en-US"/>
        </w:rPr>
        <w:t>MS - Ministério da Saúde</w:t>
      </w:r>
    </w:p>
    <w:p>
      <w:pPr>
        <w:pStyle w:val="Normal"/>
        <w:suppressAutoHyphens w:val="false"/>
        <w:spacing w:lineRule="auto" w:line="360"/>
        <w:jc w:val="both"/>
        <w:rPr>
          <w:rFonts w:ascii="Arial" w:hAnsi="Arial" w:eastAsia="Times New Roman" w:cs="Arial"/>
          <w:sz w:val="24"/>
          <w:szCs w:val="24"/>
          <w:lang w:val="en-US"/>
        </w:rPr>
      </w:pPr>
      <w:r>
        <w:rPr>
          <w:rFonts w:eastAsia="Times New Roman" w:cs="Arial" w:ascii="Arial" w:hAnsi="Arial"/>
          <w:sz w:val="24"/>
          <w:szCs w:val="24"/>
          <w:lang w:val="en-US"/>
        </w:rPr>
        <w:t xml:space="preserve">OMS - </w:t>
      </w:r>
      <w:r>
        <w:rPr>
          <w:rFonts w:eastAsia="Times New Roman" w:cs="Arial" w:ascii="Arial" w:hAnsi="Arial"/>
          <w:spacing w:val="2"/>
          <w:sz w:val="24"/>
          <w:szCs w:val="24"/>
          <w:shd w:fill="FFFFFF" w:val="clear"/>
          <w:lang w:eastAsia="en-US"/>
        </w:rPr>
        <w:t>Organização Mundial da Saúde</w:t>
      </w:r>
    </w:p>
    <w:p>
      <w:pPr>
        <w:pStyle w:val="Normal"/>
        <w:suppressAutoHyphens w:val="false"/>
        <w:spacing w:lineRule="auto" w:line="360"/>
        <w:jc w:val="both"/>
        <w:rPr>
          <w:rFonts w:ascii="Arial" w:hAnsi="Arial" w:eastAsia="Times New Roman" w:cs="Arial"/>
          <w:sz w:val="24"/>
          <w:szCs w:val="24"/>
          <w:lang w:val="en-US"/>
        </w:rPr>
      </w:pPr>
      <w:r>
        <w:rPr>
          <w:rFonts w:eastAsia="Times New Roman" w:cs="Arial" w:ascii="Arial" w:hAnsi="Arial"/>
          <w:sz w:val="24"/>
          <w:szCs w:val="24"/>
          <w:lang w:val="en-US"/>
        </w:rPr>
        <w:t xml:space="preserve">OPAS - </w:t>
      </w:r>
      <w:r>
        <w:rPr>
          <w:rFonts w:eastAsia="Times New Roman" w:cs="Arial" w:ascii="Arial" w:hAnsi="Arial"/>
          <w:spacing w:val="2"/>
          <w:sz w:val="24"/>
          <w:szCs w:val="24"/>
          <w:shd w:fill="FFFFFF" w:val="clear"/>
          <w:lang w:eastAsia="en-US"/>
        </w:rPr>
        <w:t>Organização Panamericana da Saúde</w:t>
      </w:r>
    </w:p>
    <w:p>
      <w:pPr>
        <w:pStyle w:val="Normal"/>
        <w:suppressAutoHyphens w:val="false"/>
        <w:spacing w:lineRule="auto" w:line="360"/>
        <w:jc w:val="both"/>
        <w:rPr>
          <w:rFonts w:ascii="Arial" w:hAnsi="Arial" w:eastAsia="Times New Roman" w:cs="Arial"/>
          <w:sz w:val="24"/>
          <w:szCs w:val="24"/>
          <w:lang w:val="en-US"/>
        </w:rPr>
      </w:pPr>
      <w:r>
        <w:rPr>
          <w:rFonts w:eastAsia="Times New Roman" w:cs="Arial" w:ascii="Arial" w:hAnsi="Arial"/>
          <w:sz w:val="24"/>
          <w:szCs w:val="24"/>
          <w:lang w:eastAsia="en-US"/>
        </w:rPr>
        <w:t xml:space="preserve">PUC-GO - </w:t>
      </w:r>
      <w:r>
        <w:rPr>
          <w:rFonts w:eastAsia="Times New Roman" w:cs="Arial" w:ascii="Arial" w:hAnsi="Arial"/>
          <w:sz w:val="24"/>
          <w:szCs w:val="24"/>
          <w:lang w:val="en-US"/>
        </w:rPr>
        <w:t>Pontifícia Universidade Católica de Goiás</w:t>
      </w:r>
    </w:p>
    <w:p>
      <w:pPr>
        <w:pStyle w:val="Normal"/>
        <w:suppressAutoHyphens w:val="false"/>
        <w:spacing w:lineRule="auto" w:line="360"/>
        <w:jc w:val="both"/>
        <w:rPr>
          <w:rFonts w:ascii="Arial" w:hAnsi="Arial" w:eastAsia="Times New Roman" w:cs="Arial"/>
          <w:sz w:val="24"/>
          <w:szCs w:val="24"/>
          <w:lang w:val="en-US"/>
        </w:rPr>
      </w:pPr>
      <w:r>
        <w:rPr>
          <w:rFonts w:eastAsia="Times New Roman" w:cs="Arial" w:ascii="Arial" w:hAnsi="Arial"/>
          <w:sz w:val="24"/>
          <w:szCs w:val="24"/>
          <w:lang w:val="en-US"/>
        </w:rPr>
        <w:t xml:space="preserve">SARS-CoV - Coronavirus da Síndrome Respiratória Aguda Grave </w:t>
      </w:r>
    </w:p>
    <w:p>
      <w:pPr>
        <w:pStyle w:val="Normal"/>
        <w:suppressAutoHyphens w:val="false"/>
        <w:spacing w:lineRule="auto" w:line="360"/>
        <w:jc w:val="both"/>
        <w:rPr>
          <w:rFonts w:ascii="Arial" w:hAnsi="Arial" w:eastAsia="Times New Roman" w:cs="Arial"/>
          <w:sz w:val="24"/>
          <w:szCs w:val="24"/>
          <w:lang w:val="en-US"/>
        </w:rPr>
      </w:pPr>
      <w:r>
        <w:rPr>
          <w:rFonts w:eastAsia="Times New Roman" w:cs="Arial" w:ascii="Arial" w:hAnsi="Arial"/>
          <w:sz w:val="24"/>
          <w:szCs w:val="24"/>
          <w:lang w:val="en-US"/>
        </w:rPr>
        <w:t xml:space="preserve">SARS-CoV-2 - Coronavirus 2 Síndrome Respiratória Aguda Grave </w:t>
      </w:r>
    </w:p>
    <w:p>
      <w:pPr>
        <w:pStyle w:val="Normal"/>
        <w:suppressAutoHyphens w:val="false"/>
        <w:spacing w:lineRule="auto" w:line="360"/>
        <w:jc w:val="both"/>
        <w:rPr>
          <w:rFonts w:ascii="Arial" w:hAnsi="Arial" w:eastAsia="Times New Roman" w:cs="Arial"/>
          <w:sz w:val="24"/>
          <w:szCs w:val="24"/>
          <w:lang w:val="en-US"/>
        </w:rPr>
      </w:pPr>
      <w:r>
        <w:rPr>
          <w:rFonts w:eastAsia="Times New Roman" w:cs="Arial" w:ascii="Arial" w:hAnsi="Arial"/>
          <w:sz w:val="24"/>
          <w:szCs w:val="24"/>
          <w:lang w:val="en-US"/>
        </w:rPr>
        <w:t xml:space="preserve">UFCSPA - Universidade Federal de Ciência da Saúde de Porto Alegre </w:t>
      </w:r>
    </w:p>
    <w:p>
      <w:pPr>
        <w:pStyle w:val="Normal"/>
        <w:suppressAutoHyphens w:val="false"/>
        <w:spacing w:lineRule="auto" w:line="360"/>
        <w:jc w:val="center"/>
        <w:rPr>
          <w:rFonts w:ascii="Arial" w:hAnsi="Arial" w:eastAsia="Times New Roman" w:cs="Arial"/>
          <w:color w:val="222222"/>
          <w:sz w:val="24"/>
          <w:szCs w:val="24"/>
          <w:lang w:val="en-US"/>
        </w:rPr>
      </w:pPr>
      <w:r>
        <w:rPr>
          <w:rFonts w:eastAsia="Times New Roman" w:cs="Arial" w:ascii="Arial" w:hAnsi="Arial"/>
          <w:color w:val="222222"/>
          <w:sz w:val="24"/>
          <w:szCs w:val="24"/>
          <w:lang w:val="en-US"/>
        </w:rPr>
      </w:r>
    </w:p>
    <w:p>
      <w:pPr>
        <w:pStyle w:val="Normal"/>
        <w:suppressAutoHyphens w:val="false"/>
        <w:spacing w:lineRule="auto" w:line="360"/>
        <w:jc w:val="center"/>
        <w:rPr>
          <w:rFonts w:ascii="Arial" w:hAnsi="Arial" w:eastAsia="Times New Roman" w:cs="Arial"/>
          <w:color w:val="222222"/>
          <w:sz w:val="24"/>
          <w:szCs w:val="24"/>
          <w:lang w:val="en-US"/>
        </w:rPr>
      </w:pPr>
      <w:r>
        <w:rPr>
          <w:rFonts w:eastAsia="Times New Roman" w:cs="Arial" w:ascii="Arial" w:hAnsi="Arial"/>
          <w:color w:val="222222"/>
          <w:sz w:val="24"/>
          <w:szCs w:val="24"/>
          <w:lang w:val="en-US"/>
        </w:rPr>
      </w:r>
    </w:p>
    <w:p>
      <w:pPr>
        <w:pStyle w:val="Normal"/>
        <w:suppressAutoHyphens w:val="false"/>
        <w:spacing w:lineRule="auto" w:line="360"/>
        <w:jc w:val="center"/>
        <w:rPr>
          <w:rFonts w:ascii="Arial" w:hAnsi="Arial" w:eastAsia="Times New Roman" w:cs="Arial"/>
          <w:color w:val="222222"/>
          <w:sz w:val="24"/>
          <w:szCs w:val="24"/>
          <w:lang w:val="en-US"/>
        </w:rPr>
      </w:pPr>
      <w:r>
        <w:rPr>
          <w:rFonts w:eastAsia="Times New Roman" w:cs="Arial" w:ascii="Arial" w:hAnsi="Arial"/>
          <w:color w:val="222222"/>
          <w:sz w:val="24"/>
          <w:szCs w:val="24"/>
          <w:lang w:val="en-US"/>
        </w:rPr>
      </w:r>
    </w:p>
    <w:p>
      <w:pPr>
        <w:pStyle w:val="Normal"/>
        <w:suppressAutoHyphens w:val="false"/>
        <w:spacing w:lineRule="auto" w:line="360" w:before="120" w:after="120"/>
        <w:jc w:val="both"/>
        <w:rPr>
          <w:rFonts w:ascii="Arial" w:hAnsi="Arial" w:eastAsia="Times New Roman" w:cs="Arial"/>
          <w:color w:val="222222"/>
        </w:rPr>
      </w:pPr>
      <w:r>
        <w:rPr>
          <w:rFonts w:eastAsia="Times New Roman" w:cs="Arial" w:ascii="Arial" w:hAnsi="Arial"/>
          <w:color w:val="222222"/>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r>
        <w:br w:type="page"/>
      </w:r>
    </w:p>
    <w:p>
      <w:pPr>
        <w:pStyle w:val="Normal"/>
        <w:spacing w:lineRule="auto" w:line="360" w:before="120" w:after="120"/>
        <w:jc w:val="center"/>
        <w:rPr>
          <w:rFonts w:ascii="Arial" w:hAnsi="Arial" w:eastAsia="Times New Roman" w:cs="Arial"/>
          <w:sz w:val="24"/>
          <w:szCs w:val="24"/>
          <w:lang w:val="en-US"/>
        </w:rPr>
      </w:pPr>
      <w:r>
        <w:rPr>
          <w:rFonts w:eastAsia="Times New Roman" w:cs="Arial" w:ascii="Arial" w:hAnsi="Arial"/>
          <w:sz w:val="24"/>
          <w:szCs w:val="24"/>
          <w:lang w:val="en-US"/>
        </w:rPr>
        <w:t>LISTA DE</w:t>
      </w:r>
      <w:r>
        <w:rPr>
          <w:rFonts w:cs="Arial" w:ascii="Arial" w:hAnsi="Arial"/>
        </w:rPr>
        <w:t xml:space="preserve"> </w:t>
      </w:r>
      <w:r>
        <w:rPr>
          <w:rFonts w:eastAsia="Times New Roman" w:cs="Arial" w:ascii="Arial" w:hAnsi="Arial"/>
          <w:sz w:val="24"/>
          <w:szCs w:val="24"/>
          <w:lang w:val="en-US"/>
        </w:rPr>
        <w:t>GRÁFICOS</w:t>
      </w:r>
    </w:p>
    <w:p>
      <w:pPr>
        <w:pStyle w:val="Normal"/>
        <w:spacing w:lineRule="auto" w:line="360" w:before="120" w:after="120"/>
        <w:jc w:val="center"/>
        <w:rPr>
          <w:rFonts w:ascii="Arial" w:hAnsi="Arial" w:eastAsia="Times New Roman" w:cs="Arial"/>
          <w:sz w:val="24"/>
          <w:szCs w:val="24"/>
          <w:lang w:val="en-US"/>
        </w:rPr>
      </w:pPr>
      <w:r>
        <w:rPr>
          <w:rFonts w:eastAsia="Times New Roman" w:cs="Arial" w:ascii="Arial" w:hAnsi="Arial"/>
          <w:sz w:val="24"/>
          <w:szCs w:val="24"/>
          <w:lang w:val="en-US"/>
        </w:rPr>
      </w:r>
    </w:p>
    <w:p>
      <w:pPr>
        <w:pStyle w:val="Normal"/>
        <w:suppressAutoHyphens w:val="false"/>
        <w:spacing w:lineRule="auto" w:line="360"/>
        <w:jc w:val="both"/>
        <w:rPr>
          <w:rFonts w:ascii="Arial" w:hAnsi="Arial" w:eastAsia="Times New Roman" w:cs="Arial"/>
          <w:color w:val="222222"/>
          <w:sz w:val="24"/>
          <w:szCs w:val="24"/>
        </w:rPr>
      </w:pPr>
      <w:r>
        <w:rPr>
          <w:rFonts w:eastAsia="Times New Roman" w:cs="Arial" w:ascii="Arial" w:hAnsi="Arial"/>
          <w:color w:val="222222"/>
          <w:sz w:val="24"/>
          <w:szCs w:val="24"/>
          <w:lang w:val="en-US"/>
        </w:rPr>
        <w:t>Gráfico 01 - Distribuição dos discentes por sexo biológico.</w:t>
      </w:r>
    </w:p>
    <w:p>
      <w:pPr>
        <w:pStyle w:val="Normal"/>
        <w:suppressAutoHyphens w:val="false"/>
        <w:spacing w:lineRule="auto" w:line="360"/>
        <w:jc w:val="both"/>
        <w:rPr>
          <w:rFonts w:ascii="Arial" w:hAnsi="Arial" w:eastAsia="Times New Roman" w:cs="Arial"/>
          <w:color w:val="222222"/>
          <w:sz w:val="24"/>
          <w:szCs w:val="24"/>
        </w:rPr>
      </w:pPr>
      <w:r>
        <w:rPr>
          <w:rFonts w:eastAsia="Times New Roman" w:cs="Arial" w:ascii="Arial" w:hAnsi="Arial"/>
          <w:color w:val="222222"/>
          <w:sz w:val="24"/>
          <w:szCs w:val="24"/>
          <w:lang w:val="en-US"/>
        </w:rPr>
        <w:t>Gráfico 02 - Distribuição dos discentes por faixa etária. </w:t>
      </w:r>
    </w:p>
    <w:p>
      <w:pPr>
        <w:pStyle w:val="Normal"/>
        <w:suppressAutoHyphens w:val="false"/>
        <w:spacing w:lineRule="auto" w:line="360" w:before="120" w:after="120"/>
        <w:jc w:val="both"/>
        <w:rPr>
          <w:rFonts w:ascii="Arial" w:hAnsi="Arial" w:eastAsia="Times New Roman" w:cs="Arial"/>
          <w:color w:val="222222"/>
          <w:sz w:val="24"/>
          <w:szCs w:val="24"/>
        </w:rPr>
      </w:pPr>
      <w:r>
        <w:rPr>
          <w:rFonts w:eastAsia="Times New Roman" w:cs="Arial" w:ascii="Arial" w:hAnsi="Arial"/>
          <w:color w:val="222222"/>
          <w:sz w:val="24"/>
          <w:szCs w:val="24"/>
          <w:lang w:val="en-US"/>
        </w:rPr>
        <w:t>Gráfico 03 - Procura por informações sobre a COVID-19.</w:t>
      </w:r>
    </w:p>
    <w:p>
      <w:pPr>
        <w:pStyle w:val="Normal"/>
        <w:suppressAutoHyphens w:val="false"/>
        <w:spacing w:lineRule="auto" w:line="360" w:before="120" w:after="120"/>
        <w:jc w:val="both"/>
        <w:rPr>
          <w:rFonts w:ascii="Arial" w:hAnsi="Arial" w:eastAsia="Times New Roman" w:cs="Arial"/>
          <w:color w:val="222222"/>
          <w:sz w:val="24"/>
          <w:szCs w:val="24"/>
        </w:rPr>
      </w:pPr>
      <w:r>
        <w:rPr>
          <w:rFonts w:eastAsia="Times New Roman" w:cs="Arial" w:ascii="Arial" w:hAnsi="Arial"/>
          <w:color w:val="222222"/>
          <w:sz w:val="24"/>
          <w:szCs w:val="24"/>
          <w:lang w:val="en-US"/>
        </w:rPr>
        <w:t>Gráfico 04 - Frequência em que os acadêmicos buscaram informações sobre a COVID-19. </w:t>
      </w:r>
    </w:p>
    <w:p>
      <w:pPr>
        <w:pStyle w:val="Normal"/>
        <w:suppressAutoHyphens w:val="false"/>
        <w:spacing w:lineRule="auto" w:line="360" w:before="120" w:after="120"/>
        <w:jc w:val="both"/>
        <w:rPr>
          <w:rFonts w:ascii="Arial" w:hAnsi="Arial" w:eastAsia="Times New Roman" w:cs="Arial"/>
          <w:color w:val="222222"/>
          <w:sz w:val="24"/>
          <w:szCs w:val="24"/>
        </w:rPr>
      </w:pPr>
      <w:r>
        <w:rPr>
          <w:rFonts w:eastAsia="Times New Roman" w:cs="Arial" w:ascii="Arial" w:hAnsi="Arial"/>
          <w:color w:val="222222"/>
          <w:sz w:val="24"/>
          <w:szCs w:val="24"/>
          <w:lang w:val="en-US"/>
        </w:rPr>
        <w:t>Gráfico 05 - Sentimentos apresentados pelos participantes antes da pandemia da COVID - 19.</w:t>
      </w:r>
    </w:p>
    <w:p>
      <w:pPr>
        <w:pStyle w:val="Normal"/>
        <w:suppressAutoHyphens w:val="false"/>
        <w:spacing w:lineRule="auto" w:line="360" w:before="120" w:after="120"/>
        <w:jc w:val="both"/>
        <w:rPr>
          <w:rFonts w:ascii="Arial" w:hAnsi="Arial" w:eastAsia="Times New Roman" w:cs="Arial"/>
          <w:color w:val="222222"/>
          <w:sz w:val="24"/>
          <w:szCs w:val="24"/>
        </w:rPr>
      </w:pPr>
      <w:r>
        <w:rPr>
          <w:rFonts w:eastAsia="Times New Roman" w:cs="Arial" w:ascii="Arial" w:hAnsi="Arial"/>
          <w:color w:val="222222"/>
          <w:sz w:val="24"/>
          <w:szCs w:val="24"/>
          <w:lang w:val="en-US"/>
        </w:rPr>
        <w:t>Gráfico 06 - Sentimentos apresentados pelos participantes após o início da pandemia da COVID - 19. </w:t>
      </w:r>
    </w:p>
    <w:p>
      <w:pPr>
        <w:pStyle w:val="Normal"/>
        <w:suppressAutoHyphens w:val="false"/>
        <w:spacing w:lineRule="auto" w:line="360" w:before="120" w:after="120"/>
        <w:jc w:val="both"/>
        <w:rPr>
          <w:rFonts w:ascii="Arial" w:hAnsi="Arial" w:eastAsia="Times New Roman" w:cs="Arial"/>
          <w:color w:val="222222"/>
          <w:sz w:val="24"/>
          <w:szCs w:val="24"/>
        </w:rPr>
      </w:pPr>
      <w:r>
        <w:rPr>
          <w:rFonts w:eastAsia="Times New Roman" w:cs="Arial" w:ascii="Arial" w:hAnsi="Arial"/>
          <w:color w:val="222222"/>
          <w:sz w:val="24"/>
          <w:szCs w:val="24"/>
          <w:lang w:val="en-US"/>
        </w:rPr>
        <w:t>Gráfico 07 - Alterações na rotina dos entrevistados após o início da pandemia. </w:t>
      </w:r>
    </w:p>
    <w:p>
      <w:pPr>
        <w:pStyle w:val="Normal"/>
        <w:suppressAutoHyphens w:val="false"/>
        <w:spacing w:lineRule="auto" w:line="360" w:before="120" w:after="120"/>
        <w:jc w:val="both"/>
        <w:rPr>
          <w:rFonts w:ascii="Arial" w:hAnsi="Arial" w:eastAsia="Times New Roman" w:cs="Arial"/>
          <w:color w:val="222222"/>
          <w:sz w:val="24"/>
          <w:szCs w:val="24"/>
        </w:rPr>
      </w:pPr>
      <w:r>
        <w:rPr>
          <w:rFonts w:eastAsia="Times New Roman" w:cs="Arial" w:ascii="Arial" w:hAnsi="Arial"/>
          <w:color w:val="222222"/>
          <w:sz w:val="24"/>
          <w:szCs w:val="24"/>
          <w:lang w:val="en-US"/>
        </w:rPr>
        <w:t>Gráfico 08 - Interferências da Pandemia de COVID-19 na vida dos entrevistados.</w:t>
      </w:r>
    </w:p>
    <w:p>
      <w:pPr>
        <w:pStyle w:val="Normal"/>
        <w:spacing w:lineRule="auto" w:line="360" w:before="120" w:after="120"/>
        <w:jc w:val="both"/>
        <w:rPr>
          <w:rFonts w:ascii="Arial" w:hAnsi="Arial" w:eastAsia="Times New Roman" w:cs="Arial"/>
          <w:color w:val="000000" w:themeColor="text1"/>
          <w:sz w:val="24"/>
          <w:szCs w:val="24"/>
          <w:lang w:eastAsia="en-US"/>
        </w:rPr>
      </w:pPr>
      <w:r>
        <w:rPr>
          <w:rFonts w:eastAsia="Times New Roman" w:cs="Arial" w:ascii="Arial" w:hAnsi="Arial"/>
          <w:color w:val="222222"/>
          <w:sz w:val="24"/>
          <w:szCs w:val="24"/>
          <w:lang w:val="en-US"/>
        </w:rPr>
        <w:t>Gráfico 09 - Aspectos da pandemia que modificaram a vida dos entrevistados. </w:t>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rPr>
          <w:rFonts w:ascii="Arial" w:hAnsi="Arial" w:eastAsia="Times New Roman" w:cs="Arial"/>
          <w:b/>
          <w:b/>
          <w:bCs/>
          <w:color w:val="000000" w:themeColor="text1"/>
          <w:sz w:val="24"/>
          <w:szCs w:val="24"/>
          <w:lang w:eastAsia="en-US"/>
        </w:rPr>
      </w:pPr>
      <w:r>
        <w:rPr>
          <w:rFonts w:eastAsia="Times New Roman" w:cs="Arial" w:ascii="Arial" w:hAnsi="Arial"/>
          <w:b/>
          <w:bCs/>
          <w:color w:val="000000" w:themeColor="text1"/>
          <w:sz w:val="24"/>
          <w:szCs w:val="24"/>
          <w:lang w:eastAsia="en-US"/>
        </w:rPr>
      </w:r>
      <w:r>
        <w:br w:type="page"/>
      </w:r>
    </w:p>
    <w:p>
      <w:pPr>
        <w:pStyle w:val="Normal"/>
        <w:spacing w:lineRule="auto" w:line="360"/>
        <w:rPr>
          <w:rFonts w:ascii="Arial" w:hAnsi="Arial" w:eastAsia="Times New Roman" w:cs="Arial"/>
          <w:b/>
          <w:b/>
          <w:bCs/>
          <w:color w:val="000000" w:themeColor="text1"/>
          <w:sz w:val="24"/>
          <w:szCs w:val="24"/>
          <w:lang w:eastAsia="en-US"/>
        </w:rPr>
      </w:pPr>
      <w:r>
        <w:rPr>
          <w:rFonts w:eastAsia="Times New Roman" w:cs="Arial" w:ascii="Arial" w:hAnsi="Arial"/>
          <w:b/>
          <w:bCs/>
          <w:color w:val="000000" w:themeColor="text1"/>
          <w:sz w:val="24"/>
          <w:szCs w:val="24"/>
          <w:lang w:eastAsia="en-US"/>
        </w:rPr>
      </w:r>
    </w:p>
    <w:p>
      <w:pPr>
        <w:pStyle w:val="Normal"/>
        <w:spacing w:lineRule="auto" w:line="360" w:before="120" w:after="120"/>
        <w:jc w:val="center"/>
        <w:rPr>
          <w:rFonts w:ascii="Arial" w:hAnsi="Arial" w:eastAsia="Times New Roman" w:cs="Arial"/>
          <w:b/>
          <w:b/>
          <w:bCs/>
          <w:color w:val="000000" w:themeColor="text1"/>
          <w:sz w:val="24"/>
          <w:szCs w:val="24"/>
          <w:lang w:eastAsia="en-US"/>
        </w:rPr>
      </w:pPr>
      <w:r>
        <w:rPr>
          <w:rFonts w:eastAsia="Times New Roman" w:cs="Arial" w:ascii="Arial" w:hAnsi="Arial"/>
          <w:b/>
          <w:bCs/>
          <w:color w:val="000000" w:themeColor="text1"/>
          <w:sz w:val="24"/>
          <w:szCs w:val="24"/>
          <w:lang w:eastAsia="en-US"/>
        </w:rPr>
        <w:t>RESUMO</w:t>
      </w:r>
    </w:p>
    <w:p>
      <w:pPr>
        <w:pStyle w:val="Normal"/>
        <w:spacing w:lineRule="auto" w:line="360" w:before="120" w:after="120"/>
        <w:jc w:val="center"/>
        <w:rPr>
          <w:rFonts w:ascii="Arial" w:hAnsi="Arial" w:eastAsia="Times New Roman" w:cs="Arial"/>
          <w:b/>
          <w:b/>
          <w:bCs/>
          <w:color w:val="000000" w:themeColor="text1"/>
          <w:sz w:val="24"/>
          <w:szCs w:val="24"/>
          <w:lang w:eastAsia="en-US"/>
        </w:rPr>
      </w:pPr>
      <w:r>
        <w:rPr>
          <w:rFonts w:eastAsia="Times New Roman" w:cs="Arial" w:ascii="Arial" w:hAnsi="Arial"/>
          <w:b/>
          <w:bCs/>
          <w:color w:val="000000" w:themeColor="text1"/>
          <w:sz w:val="24"/>
          <w:szCs w:val="24"/>
          <w:lang w:eastAsia="en-US"/>
        </w:rPr>
      </w:r>
    </w:p>
    <w:p>
      <w:pPr>
        <w:pStyle w:val="Normal"/>
        <w:spacing w:lineRule="auto" w:line="360" w:before="120" w:after="120"/>
        <w:jc w:val="both"/>
        <w:rPr>
          <w:rFonts w:ascii="Arial" w:hAnsi="Arial" w:eastAsia="Times New Roman" w:cs="Arial"/>
          <w:sz w:val="24"/>
          <w:szCs w:val="24"/>
          <w:lang w:eastAsia="en-US"/>
        </w:rPr>
      </w:pPr>
      <w:r>
        <w:rPr>
          <w:rFonts w:eastAsia="Times New Roman" w:cs="Arial" w:ascii="Arial" w:hAnsi="Arial"/>
          <w:b/>
          <w:bCs/>
          <w:sz w:val="24"/>
          <w:szCs w:val="24"/>
        </w:rPr>
        <w:t xml:space="preserve">Introdução: </w:t>
      </w:r>
      <w:r>
        <w:rPr>
          <w:rFonts w:eastAsia="Times New Roman" w:cs="Arial" w:ascii="Arial" w:hAnsi="Arial"/>
          <w:sz w:val="24"/>
          <w:szCs w:val="24"/>
        </w:rPr>
        <w:t xml:space="preserve">A pandemia da COVID-19 modificou a rotina de grande parte da população mundial e acarretou problemas sociais e econômicos, além de afetar a saúde mental de muitos indivíduos. </w:t>
      </w:r>
      <w:r>
        <w:rPr>
          <w:rFonts w:eastAsia="Times New Roman" w:cs="Arial" w:ascii="Arial" w:hAnsi="Arial"/>
          <w:b/>
          <w:bCs/>
          <w:sz w:val="24"/>
          <w:szCs w:val="24"/>
        </w:rPr>
        <w:t xml:space="preserve">Objetivo: </w:t>
      </w:r>
      <w:r>
        <w:rPr>
          <w:rFonts w:eastAsia="Times New Roman" w:cs="Arial" w:ascii="Arial" w:hAnsi="Arial"/>
          <w:sz w:val="24"/>
          <w:szCs w:val="24"/>
        </w:rPr>
        <w:t xml:space="preserve">Investigar as consequências da pandemia da COVID-19 para a saúde mental </w:t>
      </w:r>
      <w:r>
        <w:rPr>
          <w:rFonts w:eastAsia="Times New Roman" w:cs="Arial" w:ascii="Arial" w:hAnsi="Arial"/>
          <w:sz w:val="24"/>
          <w:szCs w:val="24"/>
          <w:shd w:fill="FFFFFF" w:val="clear"/>
          <w:lang w:eastAsia="en-US"/>
        </w:rPr>
        <w:t>dos acadêmicos do curso de enfermagem da PUC-GO</w:t>
      </w:r>
      <w:r>
        <w:rPr>
          <w:rFonts w:eastAsia="Times New Roman" w:cs="Arial" w:ascii="Arial" w:hAnsi="Arial"/>
          <w:sz w:val="24"/>
          <w:szCs w:val="24"/>
          <w:lang w:eastAsia="en-US"/>
        </w:rPr>
        <w:t xml:space="preserve">. </w:t>
      </w:r>
      <w:r>
        <w:rPr>
          <w:rFonts w:eastAsia="Times New Roman" w:cs="Arial" w:ascii="Arial" w:hAnsi="Arial"/>
          <w:b/>
          <w:bCs/>
          <w:sz w:val="24"/>
          <w:szCs w:val="24"/>
          <w:lang w:eastAsia="en-US"/>
        </w:rPr>
        <w:t xml:space="preserve">Metodologia: </w:t>
      </w:r>
      <w:r>
        <w:rPr>
          <w:rFonts w:eastAsia="Times New Roman" w:cs="Arial" w:ascii="Arial" w:hAnsi="Arial"/>
          <w:sz w:val="24"/>
          <w:szCs w:val="24"/>
          <w:lang w:eastAsia="en-US"/>
        </w:rPr>
        <w:t xml:space="preserve">Trata-se de um estudo descritivo de abordagem qualitativa, a população do estudo foi constituída por discentes matriculados na Unidade Estágio Supervisionado I, do nono módulo do curso de Enfermagem da PUC Goiás. </w:t>
      </w:r>
      <w:r>
        <w:rPr>
          <w:rFonts w:eastAsia="Times New Roman" w:cs="Arial" w:ascii="Arial" w:hAnsi="Arial"/>
          <w:b/>
          <w:bCs/>
          <w:sz w:val="24"/>
          <w:szCs w:val="24"/>
          <w:lang w:eastAsia="en-US"/>
        </w:rPr>
        <w:t xml:space="preserve">Resultados: </w:t>
      </w:r>
      <w:r>
        <w:rPr>
          <w:rFonts w:eastAsia="Times New Roman" w:cs="Arial" w:ascii="Arial" w:hAnsi="Arial"/>
          <w:sz w:val="24"/>
          <w:szCs w:val="24"/>
          <w:lang w:eastAsia="en-US"/>
        </w:rPr>
        <w:t xml:space="preserve">Apresentam-se nos resultados um aumento de 52% de indivíduos que se consideram cansados, 48% desanimados, 32% ansiosos, 24% irritados e 24% tristes. </w:t>
      </w:r>
      <w:r>
        <w:rPr>
          <w:rFonts w:eastAsia="Times New Roman" w:cs="Arial" w:ascii="Arial" w:hAnsi="Arial"/>
          <w:b/>
          <w:bCs/>
          <w:sz w:val="24"/>
          <w:szCs w:val="24"/>
          <w:lang w:eastAsia="en-US"/>
        </w:rPr>
        <w:t xml:space="preserve">Conclusão: </w:t>
      </w:r>
      <w:r>
        <w:rPr>
          <w:rFonts w:eastAsia="Times New Roman" w:cs="Arial" w:ascii="Arial" w:hAnsi="Arial"/>
          <w:sz w:val="24"/>
          <w:szCs w:val="24"/>
          <w:lang w:eastAsia="en-US"/>
        </w:rPr>
        <w:t>C</w:t>
      </w:r>
      <w:r>
        <w:rPr>
          <w:rFonts w:cs="Arial" w:ascii="Arial" w:hAnsi="Arial"/>
          <w:bCs/>
          <w:sz w:val="24"/>
          <w:szCs w:val="24"/>
        </w:rPr>
        <w:t>onclui-se que a</w:t>
      </w:r>
      <w:r>
        <w:rPr>
          <w:rFonts w:eastAsia="Times New Roman" w:cs="Arial" w:ascii="Arial" w:hAnsi="Arial"/>
          <w:sz w:val="24"/>
          <w:szCs w:val="24"/>
          <w:lang w:eastAsia="en-US"/>
        </w:rPr>
        <w:t xml:space="preserve"> pandemia da COVID-19 causou efeitos na saúde mental da maioria dos acadêmicos, em que predominaram os sentimentos de ansiedade, cansaço e desânimo. Sendo necessário que </w:t>
      </w:r>
      <w:r>
        <w:rPr>
          <w:rFonts w:cs="Arial" w:ascii="Arial" w:hAnsi="Arial"/>
          <w:bCs/>
          <w:sz w:val="24"/>
          <w:szCs w:val="24"/>
        </w:rPr>
        <w:t>as instituições de ensino desenvolvam ações com o objetivo de minimizar os impactos psicológicos causados em decorrência da pandemia.</w:t>
      </w:r>
    </w:p>
    <w:p>
      <w:pPr>
        <w:pStyle w:val="Normal"/>
        <w:spacing w:lineRule="auto" w:line="360" w:before="120" w:after="120"/>
        <w:jc w:val="both"/>
        <w:rPr>
          <w:rFonts w:ascii="Arial" w:hAnsi="Arial" w:eastAsia="Times New Roman" w:cs="Arial"/>
          <w:sz w:val="24"/>
          <w:szCs w:val="24"/>
          <w:lang w:eastAsia="en-US"/>
        </w:rPr>
      </w:pPr>
      <w:r>
        <w:rPr>
          <w:rFonts w:eastAsia="Times New Roman" w:cs="Arial" w:ascii="Arial" w:hAnsi="Arial"/>
          <w:sz w:val="24"/>
          <w:szCs w:val="24"/>
          <w:lang w:eastAsia="en-US"/>
        </w:rPr>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b/>
          <w:bCs/>
          <w:sz w:val="24"/>
          <w:szCs w:val="24"/>
          <w:lang w:eastAsia="en-US"/>
        </w:rPr>
        <w:t xml:space="preserve">Palavras-chave: </w:t>
      </w:r>
      <w:r>
        <w:rPr>
          <w:rFonts w:eastAsia="Times New Roman" w:cs="Arial" w:ascii="Arial" w:hAnsi="Arial"/>
          <w:sz w:val="24"/>
          <w:szCs w:val="24"/>
          <w:lang w:eastAsia="en-US"/>
        </w:rPr>
        <w:t>Coronavírus. Pandemia. Saúde mental.</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spacing w:lineRule="auto" w:line="360" w:before="120" w:after="120"/>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Normal"/>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sdt>
      <w:sdtPr>
        <w:docPartObj>
          <w:docPartGallery w:val="Table of Contents"/>
          <w:docPartUnique w:val="true"/>
        </w:docPartObj>
      </w:sdtPr>
      <w:sdtContent>
        <w:p>
          <w:pPr>
            <w:pStyle w:val="TOCHeading"/>
            <w:jc w:val="center"/>
            <w:rPr>
              <w:rFonts w:ascii="Arial" w:hAnsi="Arial" w:cs="Arial"/>
              <w:b/>
              <w:b/>
              <w:bCs/>
              <w:color w:val="auto"/>
              <w:sz w:val="24"/>
              <w:szCs w:val="24"/>
            </w:rPr>
          </w:pPr>
          <w:r>
            <w:br w:type="page"/>
          </w:r>
          <w:r>
            <w:rPr>
              <w:rFonts w:cs="Arial" w:ascii="Arial" w:hAnsi="Arial"/>
              <w:b/>
              <w:bCs/>
              <w:color w:val="auto"/>
              <w:sz w:val="24"/>
              <w:szCs w:val="24"/>
            </w:rPr>
            <w:t>SUMÁRIO</w:t>
          </w:r>
        </w:p>
        <w:p>
          <w:pPr>
            <w:pStyle w:val="Sumrio1"/>
            <w:tabs>
              <w:tab w:val="clear" w:pos="708"/>
              <w:tab w:val="left" w:pos="440" w:leader="none"/>
              <w:tab w:val="right" w:pos="9061" w:leader="dot"/>
            </w:tabs>
            <w:rPr>
              <w:rFonts w:ascii="Arial" w:hAnsi="Arial" w:cs="Arial"/>
              <w:sz w:val="24"/>
              <w:szCs w:val="24"/>
            </w:rPr>
          </w:pPr>
          <w:r>
            <w:fldChar w:fldCharType="begin"/>
          </w:r>
          <w:r>
            <w:rPr>
              <w:webHidden/>
              <w:rStyle w:val="Vnculodendice"/>
              <w:sz w:val="24"/>
              <w:szCs w:val="24"/>
              <w:rFonts w:cs="Arial" w:ascii="Arial" w:hAnsi="Arial"/>
            </w:rPr>
            <w:instrText> TOC \z \o "1-3" \u \h</w:instrText>
          </w:r>
          <w:r>
            <w:rPr>
              <w:webHidden/>
              <w:rStyle w:val="Vnculodendice"/>
              <w:sz w:val="24"/>
              <w:szCs w:val="24"/>
              <w:rFonts w:cs="Arial" w:ascii="Arial" w:hAnsi="Arial"/>
            </w:rPr>
            <w:fldChar w:fldCharType="separate"/>
          </w:r>
          <w:hyperlink w:anchor="_Toc105935521">
            <w:r>
              <w:rPr>
                <w:webHidden/>
                <w:rStyle w:val="Vnculodendice"/>
                <w:rFonts w:cs="Arial" w:ascii="Arial" w:hAnsi="Arial"/>
                <w:sz w:val="24"/>
                <w:szCs w:val="24"/>
              </w:rPr>
              <w:t>1</w:t>
              <w:tab/>
              <w:t>INTRODUÇÃO</w:t>
            </w:r>
            <w:r>
              <w:rPr>
                <w:webHidden/>
              </w:rPr>
              <w:fldChar w:fldCharType="begin"/>
            </w:r>
            <w:r>
              <w:rPr>
                <w:webHidden/>
              </w:rPr>
              <w:instrText>PAGEREF _Toc105935521 \h</w:instrText>
            </w:r>
            <w:r>
              <w:rPr>
                <w:webHidden/>
              </w:rPr>
              <w:fldChar w:fldCharType="separate"/>
            </w:r>
            <w:r>
              <w:rPr>
                <w:rStyle w:val="Vnculodendice"/>
                <w:rFonts w:cs="Arial" w:ascii="Arial" w:hAnsi="Arial"/>
                <w:vanish w:val="false"/>
                <w:sz w:val="24"/>
                <w:szCs w:val="24"/>
              </w:rPr>
              <w:tab/>
              <w:t>7</w:t>
            </w:r>
            <w:r>
              <w:rPr>
                <w:webHidden/>
              </w:rPr>
              <w:fldChar w:fldCharType="end"/>
            </w:r>
          </w:hyperlink>
        </w:p>
        <w:p>
          <w:pPr>
            <w:pStyle w:val="Sumrio1"/>
            <w:tabs>
              <w:tab w:val="clear" w:pos="708"/>
              <w:tab w:val="left" w:pos="440" w:leader="none"/>
              <w:tab w:val="right" w:pos="9061" w:leader="dot"/>
            </w:tabs>
            <w:rPr>
              <w:rFonts w:ascii="Arial" w:hAnsi="Arial" w:cs="Arial"/>
              <w:sz w:val="24"/>
              <w:szCs w:val="24"/>
            </w:rPr>
          </w:pPr>
          <w:hyperlink w:anchor="_Toc105935522">
            <w:r>
              <w:rPr>
                <w:webHidden/>
                <w:rStyle w:val="Vnculodendice"/>
                <w:rFonts w:cs="Arial" w:ascii="Arial" w:hAnsi="Arial"/>
                <w:sz w:val="24"/>
                <w:szCs w:val="24"/>
              </w:rPr>
              <w:t>2</w:t>
              <w:tab/>
              <w:t>OBJETIVOS</w:t>
            </w:r>
            <w:r>
              <w:rPr>
                <w:webHidden/>
              </w:rPr>
              <w:fldChar w:fldCharType="begin"/>
            </w:r>
            <w:r>
              <w:rPr>
                <w:webHidden/>
              </w:rPr>
              <w:instrText>PAGEREF _Toc105935522 \h</w:instrText>
            </w:r>
            <w:r>
              <w:rPr>
                <w:webHidden/>
              </w:rPr>
              <w:fldChar w:fldCharType="separate"/>
            </w:r>
            <w:r>
              <w:rPr>
                <w:rStyle w:val="Vnculodendice"/>
                <w:rFonts w:cs="Arial" w:ascii="Arial" w:hAnsi="Arial"/>
                <w:vanish w:val="false"/>
                <w:sz w:val="24"/>
                <w:szCs w:val="24"/>
              </w:rPr>
              <w:tab/>
              <w:t>9</w:t>
            </w:r>
            <w:r>
              <w:rPr>
                <w:webHidden/>
              </w:rPr>
              <w:fldChar w:fldCharType="end"/>
            </w:r>
          </w:hyperlink>
        </w:p>
        <w:p>
          <w:pPr>
            <w:pStyle w:val="Sumrio2"/>
            <w:tabs>
              <w:tab w:val="clear" w:pos="708"/>
              <w:tab w:val="left" w:pos="880" w:leader="none"/>
              <w:tab w:val="right" w:pos="9061" w:leader="dot"/>
            </w:tabs>
            <w:rPr>
              <w:rFonts w:ascii="Arial" w:hAnsi="Arial" w:cs="Arial"/>
              <w:sz w:val="24"/>
              <w:szCs w:val="24"/>
            </w:rPr>
          </w:pPr>
          <w:hyperlink w:anchor="_Toc105935523">
            <w:r>
              <w:rPr>
                <w:webHidden/>
                <w:rStyle w:val="Vnculodendice"/>
                <w:rFonts w:cs="Arial" w:ascii="Arial" w:hAnsi="Arial"/>
                <w:sz w:val="24"/>
                <w:szCs w:val="24"/>
              </w:rPr>
              <w:t>2.1</w:t>
              <w:tab/>
              <w:t>Objetivo geral:</w:t>
            </w:r>
            <w:r>
              <w:rPr>
                <w:webHidden/>
              </w:rPr>
              <w:fldChar w:fldCharType="begin"/>
            </w:r>
            <w:r>
              <w:rPr>
                <w:webHidden/>
              </w:rPr>
              <w:instrText>PAGEREF _Toc105935523 \h</w:instrText>
            </w:r>
            <w:r>
              <w:rPr>
                <w:webHidden/>
              </w:rPr>
              <w:fldChar w:fldCharType="separate"/>
            </w:r>
            <w:r>
              <w:rPr>
                <w:rStyle w:val="Vnculodendice"/>
                <w:rFonts w:cs="Arial" w:ascii="Arial" w:hAnsi="Arial"/>
                <w:vanish w:val="false"/>
                <w:sz w:val="24"/>
                <w:szCs w:val="24"/>
              </w:rPr>
              <w:tab/>
              <w:t>9</w:t>
            </w:r>
            <w:r>
              <w:rPr>
                <w:webHidden/>
              </w:rPr>
              <w:fldChar w:fldCharType="end"/>
            </w:r>
          </w:hyperlink>
        </w:p>
        <w:p>
          <w:pPr>
            <w:pStyle w:val="Sumrio2"/>
            <w:tabs>
              <w:tab w:val="clear" w:pos="708"/>
              <w:tab w:val="left" w:pos="880" w:leader="none"/>
              <w:tab w:val="right" w:pos="9061" w:leader="dot"/>
            </w:tabs>
            <w:rPr>
              <w:rFonts w:ascii="Arial" w:hAnsi="Arial" w:cs="Arial"/>
              <w:sz w:val="24"/>
              <w:szCs w:val="24"/>
            </w:rPr>
          </w:pPr>
          <w:hyperlink w:anchor="_Toc105935524">
            <w:r>
              <w:rPr>
                <w:webHidden/>
                <w:rStyle w:val="Vnculodendice"/>
                <w:rFonts w:cs="Arial" w:ascii="Arial" w:hAnsi="Arial"/>
                <w:sz w:val="24"/>
                <w:szCs w:val="24"/>
              </w:rPr>
              <w:t>2.2</w:t>
              <w:tab/>
              <w:t>Objetivos específicos:</w:t>
            </w:r>
            <w:r>
              <w:rPr>
                <w:webHidden/>
              </w:rPr>
              <w:fldChar w:fldCharType="begin"/>
            </w:r>
            <w:r>
              <w:rPr>
                <w:webHidden/>
              </w:rPr>
              <w:instrText>PAGEREF _Toc105935524 \h</w:instrText>
            </w:r>
            <w:r>
              <w:rPr>
                <w:webHidden/>
              </w:rPr>
              <w:fldChar w:fldCharType="separate"/>
            </w:r>
            <w:r>
              <w:rPr>
                <w:rStyle w:val="Vnculodendice"/>
                <w:rFonts w:cs="Arial" w:ascii="Arial" w:hAnsi="Arial"/>
                <w:vanish w:val="false"/>
                <w:sz w:val="24"/>
                <w:szCs w:val="24"/>
              </w:rPr>
              <w:tab/>
              <w:t>9</w:t>
            </w:r>
            <w:r>
              <w:rPr>
                <w:webHidden/>
              </w:rPr>
              <w:fldChar w:fldCharType="end"/>
            </w:r>
          </w:hyperlink>
        </w:p>
        <w:p>
          <w:pPr>
            <w:pStyle w:val="Sumrio1"/>
            <w:tabs>
              <w:tab w:val="clear" w:pos="708"/>
              <w:tab w:val="left" w:pos="440" w:leader="none"/>
              <w:tab w:val="right" w:pos="9061" w:leader="dot"/>
            </w:tabs>
            <w:rPr>
              <w:rFonts w:ascii="Arial" w:hAnsi="Arial" w:cs="Arial"/>
              <w:sz w:val="24"/>
              <w:szCs w:val="24"/>
            </w:rPr>
          </w:pPr>
          <w:hyperlink w:anchor="_Toc105935525">
            <w:r>
              <w:rPr>
                <w:webHidden/>
                <w:rStyle w:val="Vnculodendice"/>
                <w:rFonts w:cs="Arial" w:ascii="Arial" w:hAnsi="Arial"/>
                <w:sz w:val="24"/>
                <w:szCs w:val="24"/>
              </w:rPr>
              <w:t>3</w:t>
              <w:tab/>
              <w:t>REFERENCIAL TEÓRICO</w:t>
            </w:r>
            <w:r>
              <w:rPr>
                <w:webHidden/>
              </w:rPr>
              <w:fldChar w:fldCharType="begin"/>
            </w:r>
            <w:r>
              <w:rPr>
                <w:webHidden/>
              </w:rPr>
              <w:instrText>PAGEREF _Toc105935525 \h</w:instrText>
            </w:r>
            <w:r>
              <w:rPr>
                <w:webHidden/>
              </w:rPr>
              <w:fldChar w:fldCharType="separate"/>
            </w:r>
            <w:r>
              <w:rPr>
                <w:rStyle w:val="Vnculodendice"/>
                <w:rFonts w:cs="Arial" w:ascii="Arial" w:hAnsi="Arial"/>
                <w:vanish w:val="false"/>
                <w:sz w:val="24"/>
                <w:szCs w:val="24"/>
              </w:rPr>
              <w:tab/>
              <w:t>9</w:t>
            </w:r>
            <w:r>
              <w:rPr>
                <w:webHidden/>
              </w:rPr>
              <w:fldChar w:fldCharType="end"/>
            </w:r>
          </w:hyperlink>
        </w:p>
        <w:p>
          <w:pPr>
            <w:pStyle w:val="Sumrio2"/>
            <w:tabs>
              <w:tab w:val="clear" w:pos="708"/>
              <w:tab w:val="left" w:pos="880" w:leader="none"/>
              <w:tab w:val="right" w:pos="9061" w:leader="dot"/>
            </w:tabs>
            <w:rPr>
              <w:rFonts w:ascii="Arial" w:hAnsi="Arial" w:cs="Arial"/>
              <w:sz w:val="24"/>
              <w:szCs w:val="24"/>
            </w:rPr>
          </w:pPr>
          <w:hyperlink w:anchor="_Toc105935526">
            <w:r>
              <w:rPr>
                <w:webHidden/>
                <w:rStyle w:val="Vnculodendice"/>
                <w:rFonts w:cs="Arial" w:ascii="Arial" w:hAnsi="Arial"/>
                <w:sz w:val="24"/>
                <w:szCs w:val="24"/>
                <w:lang w:eastAsia="en-US"/>
              </w:rPr>
              <w:t>3.1</w:t>
            </w:r>
            <w:r>
              <w:rPr>
                <w:rStyle w:val="Vnculodendice"/>
                <w:rFonts w:cs="Arial" w:ascii="Arial" w:hAnsi="Arial"/>
                <w:sz w:val="24"/>
                <w:szCs w:val="24"/>
              </w:rPr>
              <w:tab/>
            </w:r>
            <w:r>
              <w:rPr>
                <w:rStyle w:val="Vnculodendice"/>
                <w:rFonts w:cs="Arial" w:ascii="Arial" w:hAnsi="Arial"/>
                <w:sz w:val="24"/>
                <w:szCs w:val="24"/>
                <w:lang w:eastAsia="en-US"/>
              </w:rPr>
              <w:t>Coronavirus</w:t>
            </w:r>
            <w:r>
              <w:rPr>
                <w:webHidden/>
              </w:rPr>
              <w:fldChar w:fldCharType="begin"/>
            </w:r>
            <w:r>
              <w:rPr>
                <w:webHidden/>
              </w:rPr>
              <w:instrText>PAGEREF _Toc105935526 \h</w:instrText>
            </w:r>
            <w:r>
              <w:rPr>
                <w:webHidden/>
              </w:rPr>
              <w:fldChar w:fldCharType="separate"/>
            </w:r>
            <w:r>
              <w:rPr>
                <w:rStyle w:val="Vnculodendice"/>
                <w:rFonts w:cs="Arial" w:ascii="Arial" w:hAnsi="Arial"/>
                <w:vanish w:val="false"/>
                <w:sz w:val="24"/>
                <w:szCs w:val="24"/>
              </w:rPr>
              <w:tab/>
              <w:t>9</w:t>
            </w:r>
            <w:r>
              <w:rPr>
                <w:webHidden/>
              </w:rPr>
              <w:fldChar w:fldCharType="end"/>
            </w:r>
          </w:hyperlink>
        </w:p>
        <w:p>
          <w:pPr>
            <w:pStyle w:val="Sumrio2"/>
            <w:tabs>
              <w:tab w:val="clear" w:pos="708"/>
              <w:tab w:val="left" w:pos="880" w:leader="none"/>
              <w:tab w:val="right" w:pos="9061" w:leader="dot"/>
            </w:tabs>
            <w:rPr>
              <w:rFonts w:ascii="Arial" w:hAnsi="Arial" w:cs="Arial"/>
              <w:sz w:val="24"/>
              <w:szCs w:val="24"/>
            </w:rPr>
          </w:pPr>
          <w:hyperlink w:anchor="_Toc105935527">
            <w:r>
              <w:rPr>
                <w:webHidden/>
                <w:rStyle w:val="Vnculodendice"/>
                <w:rFonts w:cs="Arial" w:ascii="Arial" w:hAnsi="Arial"/>
                <w:sz w:val="24"/>
                <w:szCs w:val="24"/>
                <w:lang w:eastAsia="en-US"/>
              </w:rPr>
              <w:t>3.2</w:t>
            </w:r>
            <w:r>
              <w:rPr>
                <w:rStyle w:val="Vnculodendice"/>
                <w:rFonts w:cs="Arial" w:ascii="Arial" w:hAnsi="Arial"/>
                <w:sz w:val="24"/>
                <w:szCs w:val="24"/>
              </w:rPr>
              <w:tab/>
            </w:r>
            <w:r>
              <w:rPr>
                <w:rStyle w:val="Vnculodendice"/>
                <w:rFonts w:cs="Arial" w:ascii="Arial" w:hAnsi="Arial"/>
                <w:sz w:val="24"/>
                <w:szCs w:val="24"/>
                <w:lang w:eastAsia="en-US"/>
              </w:rPr>
              <w:t>Doença do Corona Vírus (COVID-19)</w:t>
            </w:r>
            <w:r>
              <w:rPr>
                <w:webHidden/>
              </w:rPr>
              <w:fldChar w:fldCharType="begin"/>
            </w:r>
            <w:r>
              <w:rPr>
                <w:webHidden/>
              </w:rPr>
              <w:instrText>PAGEREF _Toc105935527 \h</w:instrText>
            </w:r>
            <w:r>
              <w:rPr>
                <w:webHidden/>
              </w:rPr>
              <w:fldChar w:fldCharType="separate"/>
            </w:r>
            <w:r>
              <w:rPr>
                <w:rStyle w:val="Vnculodendice"/>
                <w:rFonts w:cs="Arial" w:ascii="Arial" w:hAnsi="Arial"/>
                <w:vanish w:val="false"/>
                <w:sz w:val="24"/>
                <w:szCs w:val="24"/>
              </w:rPr>
              <w:tab/>
              <w:t>9</w:t>
            </w:r>
            <w:r>
              <w:rPr>
                <w:webHidden/>
              </w:rPr>
              <w:fldChar w:fldCharType="end"/>
            </w:r>
          </w:hyperlink>
        </w:p>
        <w:p>
          <w:pPr>
            <w:pStyle w:val="Sumrio3"/>
            <w:tabs>
              <w:tab w:val="clear" w:pos="708"/>
              <w:tab w:val="left" w:pos="1320" w:leader="none"/>
              <w:tab w:val="right" w:pos="9061" w:leader="dot"/>
            </w:tabs>
            <w:rPr>
              <w:rFonts w:ascii="Arial" w:hAnsi="Arial" w:cs="Arial"/>
              <w:sz w:val="24"/>
              <w:szCs w:val="24"/>
            </w:rPr>
          </w:pPr>
          <w:hyperlink w:anchor="_Toc105935528">
            <w:r>
              <w:rPr>
                <w:webHidden/>
                <w:rStyle w:val="Vnculodendice"/>
                <w:rFonts w:cs="Arial" w:ascii="Arial" w:hAnsi="Arial"/>
                <w:sz w:val="24"/>
                <w:szCs w:val="24"/>
              </w:rPr>
              <w:t>3.2.1</w:t>
              <w:tab/>
              <w:t>Sintomatologia</w:t>
            </w:r>
            <w:r>
              <w:rPr>
                <w:webHidden/>
              </w:rPr>
              <w:fldChar w:fldCharType="begin"/>
            </w:r>
            <w:r>
              <w:rPr>
                <w:webHidden/>
              </w:rPr>
              <w:instrText>PAGEREF _Toc105935528 \h</w:instrText>
            </w:r>
            <w:r>
              <w:rPr>
                <w:webHidden/>
              </w:rPr>
              <w:fldChar w:fldCharType="separate"/>
            </w:r>
            <w:r>
              <w:rPr>
                <w:rStyle w:val="Vnculodendice"/>
                <w:rFonts w:cs="Arial" w:ascii="Arial" w:hAnsi="Arial"/>
                <w:vanish w:val="false"/>
                <w:sz w:val="24"/>
                <w:szCs w:val="24"/>
              </w:rPr>
              <w:tab/>
              <w:t>10</w:t>
            </w:r>
            <w:r>
              <w:rPr>
                <w:webHidden/>
              </w:rPr>
              <w:fldChar w:fldCharType="end"/>
            </w:r>
          </w:hyperlink>
        </w:p>
        <w:p>
          <w:pPr>
            <w:pStyle w:val="Sumrio3"/>
            <w:tabs>
              <w:tab w:val="clear" w:pos="708"/>
              <w:tab w:val="left" w:pos="1320" w:leader="none"/>
              <w:tab w:val="right" w:pos="9061" w:leader="dot"/>
            </w:tabs>
            <w:rPr>
              <w:rFonts w:ascii="Arial" w:hAnsi="Arial" w:cs="Arial"/>
              <w:sz w:val="24"/>
              <w:szCs w:val="24"/>
            </w:rPr>
          </w:pPr>
          <w:hyperlink w:anchor="_Toc105935529">
            <w:r>
              <w:rPr>
                <w:webHidden/>
                <w:rStyle w:val="Vnculodendice"/>
                <w:rFonts w:cs="Arial" w:ascii="Arial" w:hAnsi="Arial"/>
                <w:sz w:val="24"/>
                <w:szCs w:val="24"/>
              </w:rPr>
              <w:t>3.2.2</w:t>
              <w:tab/>
              <w:t>Período de incubação</w:t>
            </w:r>
            <w:r>
              <w:rPr>
                <w:webHidden/>
              </w:rPr>
              <w:fldChar w:fldCharType="begin"/>
            </w:r>
            <w:r>
              <w:rPr>
                <w:webHidden/>
              </w:rPr>
              <w:instrText>PAGEREF _Toc105935529 \h</w:instrText>
            </w:r>
            <w:r>
              <w:rPr>
                <w:webHidden/>
              </w:rPr>
              <w:fldChar w:fldCharType="separate"/>
            </w:r>
            <w:r>
              <w:rPr>
                <w:rStyle w:val="Vnculodendice"/>
                <w:rFonts w:cs="Arial" w:ascii="Arial" w:hAnsi="Arial"/>
                <w:vanish w:val="false"/>
                <w:sz w:val="24"/>
                <w:szCs w:val="24"/>
              </w:rPr>
              <w:tab/>
              <w:t>10</w:t>
            </w:r>
            <w:r>
              <w:rPr>
                <w:webHidden/>
              </w:rPr>
              <w:fldChar w:fldCharType="end"/>
            </w:r>
          </w:hyperlink>
        </w:p>
        <w:p>
          <w:pPr>
            <w:pStyle w:val="Sumrio3"/>
            <w:tabs>
              <w:tab w:val="clear" w:pos="708"/>
              <w:tab w:val="left" w:pos="1320" w:leader="none"/>
              <w:tab w:val="right" w:pos="9061" w:leader="dot"/>
            </w:tabs>
            <w:rPr>
              <w:rFonts w:ascii="Arial" w:hAnsi="Arial" w:cs="Arial"/>
              <w:sz w:val="24"/>
              <w:szCs w:val="24"/>
            </w:rPr>
          </w:pPr>
          <w:hyperlink w:anchor="_Toc105935530">
            <w:r>
              <w:rPr>
                <w:webHidden/>
                <w:rStyle w:val="Vnculodendice"/>
                <w:rFonts w:cs="Arial" w:ascii="Arial" w:hAnsi="Arial"/>
                <w:sz w:val="24"/>
                <w:szCs w:val="24"/>
              </w:rPr>
              <w:t>3.2.3</w:t>
              <w:tab/>
              <w:t>Transmissibilidade</w:t>
            </w:r>
            <w:r>
              <w:rPr>
                <w:webHidden/>
              </w:rPr>
              <w:fldChar w:fldCharType="begin"/>
            </w:r>
            <w:r>
              <w:rPr>
                <w:webHidden/>
              </w:rPr>
              <w:instrText>PAGEREF _Toc105935530 \h</w:instrText>
            </w:r>
            <w:r>
              <w:rPr>
                <w:webHidden/>
              </w:rPr>
              <w:fldChar w:fldCharType="separate"/>
            </w:r>
            <w:r>
              <w:rPr>
                <w:rStyle w:val="Vnculodendice"/>
                <w:rFonts w:cs="Arial" w:ascii="Arial" w:hAnsi="Arial"/>
                <w:vanish w:val="false"/>
                <w:sz w:val="24"/>
                <w:szCs w:val="24"/>
              </w:rPr>
              <w:tab/>
              <w:t>10</w:t>
            </w:r>
            <w:r>
              <w:rPr>
                <w:webHidden/>
              </w:rPr>
              <w:fldChar w:fldCharType="end"/>
            </w:r>
          </w:hyperlink>
        </w:p>
        <w:p>
          <w:pPr>
            <w:pStyle w:val="Sumrio3"/>
            <w:tabs>
              <w:tab w:val="clear" w:pos="708"/>
              <w:tab w:val="left" w:pos="1320" w:leader="none"/>
              <w:tab w:val="right" w:pos="9061" w:leader="dot"/>
            </w:tabs>
            <w:rPr>
              <w:rFonts w:ascii="Arial" w:hAnsi="Arial" w:cs="Arial"/>
              <w:sz w:val="24"/>
              <w:szCs w:val="24"/>
            </w:rPr>
          </w:pPr>
          <w:hyperlink w:anchor="_Toc105935531">
            <w:r>
              <w:rPr>
                <w:webHidden/>
                <w:rStyle w:val="Vnculodendice"/>
                <w:rFonts w:cs="Arial" w:ascii="Arial" w:hAnsi="Arial"/>
                <w:sz w:val="24"/>
                <w:szCs w:val="24"/>
              </w:rPr>
              <w:t>3.2.4</w:t>
              <w:tab/>
              <w:t>Complicações</w:t>
            </w:r>
            <w:r>
              <w:rPr>
                <w:webHidden/>
              </w:rPr>
              <w:fldChar w:fldCharType="begin"/>
            </w:r>
            <w:r>
              <w:rPr>
                <w:webHidden/>
              </w:rPr>
              <w:instrText>PAGEREF _Toc105935531 \h</w:instrText>
            </w:r>
            <w:r>
              <w:rPr>
                <w:webHidden/>
              </w:rPr>
              <w:fldChar w:fldCharType="separate"/>
            </w:r>
            <w:r>
              <w:rPr>
                <w:rStyle w:val="Vnculodendice"/>
                <w:rFonts w:cs="Arial" w:ascii="Arial" w:hAnsi="Arial"/>
                <w:vanish w:val="false"/>
                <w:sz w:val="24"/>
                <w:szCs w:val="24"/>
              </w:rPr>
              <w:tab/>
              <w:t>10</w:t>
            </w:r>
            <w:r>
              <w:rPr>
                <w:webHidden/>
              </w:rPr>
              <w:fldChar w:fldCharType="end"/>
            </w:r>
          </w:hyperlink>
        </w:p>
        <w:p>
          <w:pPr>
            <w:pStyle w:val="Sumrio3"/>
            <w:tabs>
              <w:tab w:val="clear" w:pos="708"/>
              <w:tab w:val="left" w:pos="1320" w:leader="none"/>
              <w:tab w:val="right" w:pos="9061" w:leader="dot"/>
            </w:tabs>
            <w:rPr>
              <w:rFonts w:ascii="Arial" w:hAnsi="Arial" w:cs="Arial"/>
              <w:sz w:val="24"/>
              <w:szCs w:val="24"/>
            </w:rPr>
          </w:pPr>
          <w:hyperlink w:anchor="_Toc105935532">
            <w:r>
              <w:rPr>
                <w:webHidden/>
                <w:rStyle w:val="Vnculodendice"/>
                <w:rFonts w:cs="Arial" w:ascii="Arial" w:hAnsi="Arial"/>
                <w:sz w:val="24"/>
                <w:szCs w:val="24"/>
              </w:rPr>
              <w:t>3.2.5</w:t>
              <w:tab/>
              <w:t>Medidas de proteção</w:t>
            </w:r>
            <w:r>
              <w:rPr>
                <w:webHidden/>
              </w:rPr>
              <w:fldChar w:fldCharType="begin"/>
            </w:r>
            <w:r>
              <w:rPr>
                <w:webHidden/>
              </w:rPr>
              <w:instrText>PAGEREF _Toc105935532 \h</w:instrText>
            </w:r>
            <w:r>
              <w:rPr>
                <w:webHidden/>
              </w:rPr>
              <w:fldChar w:fldCharType="separate"/>
            </w:r>
            <w:r>
              <w:rPr>
                <w:rStyle w:val="Vnculodendice"/>
                <w:rFonts w:cs="Arial" w:ascii="Arial" w:hAnsi="Arial"/>
                <w:vanish w:val="false"/>
                <w:sz w:val="24"/>
                <w:szCs w:val="24"/>
              </w:rPr>
              <w:tab/>
              <w:t>10</w:t>
            </w:r>
            <w:r>
              <w:rPr>
                <w:webHidden/>
              </w:rPr>
              <w:fldChar w:fldCharType="end"/>
            </w:r>
          </w:hyperlink>
        </w:p>
        <w:p>
          <w:pPr>
            <w:pStyle w:val="Sumrio2"/>
            <w:tabs>
              <w:tab w:val="clear" w:pos="708"/>
              <w:tab w:val="left" w:pos="880" w:leader="none"/>
              <w:tab w:val="right" w:pos="9061" w:leader="dot"/>
            </w:tabs>
            <w:rPr>
              <w:rFonts w:ascii="Arial" w:hAnsi="Arial" w:cs="Arial"/>
              <w:sz w:val="24"/>
              <w:szCs w:val="24"/>
            </w:rPr>
          </w:pPr>
          <w:hyperlink w:anchor="_Toc105935533">
            <w:r>
              <w:rPr>
                <w:webHidden/>
                <w:rStyle w:val="Vnculodendice"/>
                <w:rFonts w:cs="Arial" w:ascii="Arial" w:hAnsi="Arial"/>
                <w:sz w:val="24"/>
                <w:szCs w:val="24"/>
                <w:lang w:eastAsia="en-US"/>
              </w:rPr>
              <w:t>3.3</w:t>
            </w:r>
            <w:r>
              <w:rPr>
                <w:rStyle w:val="Vnculodendice"/>
                <w:rFonts w:cs="Arial" w:ascii="Arial" w:hAnsi="Arial"/>
                <w:sz w:val="24"/>
                <w:szCs w:val="24"/>
              </w:rPr>
              <w:tab/>
            </w:r>
            <w:r>
              <w:rPr>
                <w:rStyle w:val="Vnculodendice"/>
                <w:rFonts w:cs="Arial" w:ascii="Arial" w:hAnsi="Arial"/>
                <w:sz w:val="24"/>
                <w:szCs w:val="24"/>
                <w:lang w:eastAsia="en-US"/>
              </w:rPr>
              <w:t>Pandemia da COVID 19</w:t>
            </w:r>
            <w:r>
              <w:rPr>
                <w:webHidden/>
              </w:rPr>
              <w:fldChar w:fldCharType="begin"/>
            </w:r>
            <w:r>
              <w:rPr>
                <w:webHidden/>
              </w:rPr>
              <w:instrText>PAGEREF _Toc105935533 \h</w:instrText>
            </w:r>
            <w:r>
              <w:rPr>
                <w:webHidden/>
              </w:rPr>
              <w:fldChar w:fldCharType="separate"/>
            </w:r>
            <w:r>
              <w:rPr>
                <w:rStyle w:val="Vnculodendice"/>
                <w:rFonts w:cs="Arial" w:ascii="Arial" w:hAnsi="Arial"/>
                <w:vanish w:val="false"/>
                <w:sz w:val="24"/>
                <w:szCs w:val="24"/>
              </w:rPr>
              <w:tab/>
              <w:t>11</w:t>
            </w:r>
            <w:r>
              <w:rPr>
                <w:webHidden/>
              </w:rPr>
              <w:fldChar w:fldCharType="end"/>
            </w:r>
          </w:hyperlink>
        </w:p>
        <w:p>
          <w:pPr>
            <w:pStyle w:val="Sumrio2"/>
            <w:tabs>
              <w:tab w:val="clear" w:pos="708"/>
              <w:tab w:val="left" w:pos="880" w:leader="none"/>
              <w:tab w:val="right" w:pos="9061" w:leader="dot"/>
            </w:tabs>
            <w:rPr>
              <w:rFonts w:ascii="Arial" w:hAnsi="Arial" w:cs="Arial"/>
              <w:sz w:val="24"/>
              <w:szCs w:val="24"/>
            </w:rPr>
          </w:pPr>
          <w:hyperlink w:anchor="_Toc105935534">
            <w:r>
              <w:rPr>
                <w:webHidden/>
                <w:rStyle w:val="Vnculodendice"/>
                <w:rFonts w:cs="Arial" w:ascii="Arial" w:hAnsi="Arial"/>
                <w:sz w:val="24"/>
                <w:szCs w:val="24"/>
                <w:lang w:eastAsia="en-US"/>
              </w:rPr>
              <w:t>3.4</w:t>
            </w:r>
            <w:r>
              <w:rPr>
                <w:rStyle w:val="Vnculodendice"/>
                <w:rFonts w:cs="Arial" w:ascii="Arial" w:hAnsi="Arial"/>
                <w:sz w:val="24"/>
                <w:szCs w:val="24"/>
              </w:rPr>
              <w:tab/>
            </w:r>
            <w:r>
              <w:rPr>
                <w:rStyle w:val="Vnculodendice"/>
                <w:rFonts w:cs="Arial" w:ascii="Arial" w:hAnsi="Arial"/>
                <w:sz w:val="24"/>
                <w:szCs w:val="24"/>
                <w:lang w:eastAsia="en-US"/>
              </w:rPr>
              <w:t>Saúde mental X pandemia da COVID-19</w:t>
            </w:r>
            <w:r>
              <w:rPr>
                <w:webHidden/>
              </w:rPr>
              <w:fldChar w:fldCharType="begin"/>
            </w:r>
            <w:r>
              <w:rPr>
                <w:webHidden/>
              </w:rPr>
              <w:instrText>PAGEREF _Toc105935534 \h</w:instrText>
            </w:r>
            <w:r>
              <w:rPr>
                <w:webHidden/>
              </w:rPr>
              <w:fldChar w:fldCharType="separate"/>
            </w:r>
            <w:r>
              <w:rPr>
                <w:rStyle w:val="Vnculodendice"/>
                <w:rFonts w:cs="Arial" w:ascii="Arial" w:hAnsi="Arial"/>
                <w:vanish w:val="false"/>
                <w:sz w:val="24"/>
                <w:szCs w:val="24"/>
              </w:rPr>
              <w:tab/>
              <w:t>12</w:t>
            </w:r>
            <w:r>
              <w:rPr>
                <w:webHidden/>
              </w:rPr>
              <w:fldChar w:fldCharType="end"/>
            </w:r>
          </w:hyperlink>
        </w:p>
        <w:p>
          <w:pPr>
            <w:pStyle w:val="Sumrio1"/>
            <w:tabs>
              <w:tab w:val="clear" w:pos="708"/>
              <w:tab w:val="left" w:pos="440" w:leader="none"/>
              <w:tab w:val="right" w:pos="9061" w:leader="dot"/>
            </w:tabs>
            <w:rPr>
              <w:rFonts w:ascii="Arial" w:hAnsi="Arial" w:cs="Arial"/>
              <w:sz w:val="24"/>
              <w:szCs w:val="24"/>
            </w:rPr>
          </w:pPr>
          <w:hyperlink w:anchor="_Toc105935535">
            <w:r>
              <w:rPr>
                <w:webHidden/>
                <w:rStyle w:val="Vnculodendice"/>
                <w:rFonts w:cs="Arial" w:ascii="Arial" w:hAnsi="Arial"/>
                <w:sz w:val="24"/>
                <w:szCs w:val="24"/>
              </w:rPr>
              <w:t>4</w:t>
              <w:tab/>
              <w:t>METODOLOGIA</w:t>
            </w:r>
            <w:r>
              <w:rPr>
                <w:webHidden/>
              </w:rPr>
              <w:fldChar w:fldCharType="begin"/>
            </w:r>
            <w:r>
              <w:rPr>
                <w:webHidden/>
              </w:rPr>
              <w:instrText>PAGEREF _Toc105935535 \h</w:instrText>
            </w:r>
            <w:r>
              <w:rPr>
                <w:webHidden/>
              </w:rPr>
              <w:fldChar w:fldCharType="separate"/>
            </w:r>
            <w:r>
              <w:rPr>
                <w:rStyle w:val="Vnculodendice"/>
                <w:rFonts w:cs="Arial" w:ascii="Arial" w:hAnsi="Arial"/>
                <w:vanish w:val="false"/>
                <w:sz w:val="24"/>
                <w:szCs w:val="24"/>
              </w:rPr>
              <w:tab/>
              <w:t>13</w:t>
            </w:r>
            <w:r>
              <w:rPr>
                <w:webHidden/>
              </w:rPr>
              <w:fldChar w:fldCharType="end"/>
            </w:r>
          </w:hyperlink>
        </w:p>
        <w:p>
          <w:pPr>
            <w:pStyle w:val="Sumrio2"/>
            <w:tabs>
              <w:tab w:val="clear" w:pos="708"/>
              <w:tab w:val="left" w:pos="880" w:leader="none"/>
              <w:tab w:val="right" w:pos="9061" w:leader="dot"/>
            </w:tabs>
            <w:rPr>
              <w:rFonts w:ascii="Arial" w:hAnsi="Arial" w:cs="Arial"/>
              <w:sz w:val="24"/>
              <w:szCs w:val="24"/>
            </w:rPr>
          </w:pPr>
          <w:hyperlink w:anchor="_Toc105935536">
            <w:r>
              <w:rPr>
                <w:webHidden/>
                <w:rStyle w:val="Vnculodendice"/>
                <w:rFonts w:cs="Arial" w:ascii="Arial" w:hAnsi="Arial"/>
                <w:sz w:val="24"/>
                <w:szCs w:val="24"/>
                <w:lang w:eastAsia="en-US"/>
              </w:rPr>
              <w:t>4.1</w:t>
            </w:r>
            <w:r>
              <w:rPr>
                <w:rStyle w:val="Vnculodendice"/>
                <w:rFonts w:cs="Arial" w:ascii="Arial" w:hAnsi="Arial"/>
                <w:sz w:val="24"/>
                <w:szCs w:val="24"/>
              </w:rPr>
              <w:tab/>
            </w:r>
            <w:r>
              <w:rPr>
                <w:rStyle w:val="Vnculodendice"/>
                <w:rFonts w:cs="Arial" w:ascii="Arial" w:hAnsi="Arial"/>
                <w:sz w:val="24"/>
                <w:szCs w:val="24"/>
                <w:lang w:eastAsia="en-US"/>
              </w:rPr>
              <w:t>Tipo de Estudo</w:t>
            </w:r>
            <w:r>
              <w:rPr>
                <w:webHidden/>
              </w:rPr>
              <w:fldChar w:fldCharType="begin"/>
            </w:r>
            <w:r>
              <w:rPr>
                <w:webHidden/>
              </w:rPr>
              <w:instrText>PAGEREF _Toc105935536 \h</w:instrText>
            </w:r>
            <w:r>
              <w:rPr>
                <w:webHidden/>
              </w:rPr>
              <w:fldChar w:fldCharType="separate"/>
            </w:r>
            <w:r>
              <w:rPr>
                <w:rStyle w:val="Vnculodendice"/>
                <w:rFonts w:cs="Arial" w:ascii="Arial" w:hAnsi="Arial"/>
                <w:vanish w:val="false"/>
                <w:sz w:val="24"/>
                <w:szCs w:val="24"/>
              </w:rPr>
              <w:tab/>
              <w:t>13</w:t>
            </w:r>
            <w:r>
              <w:rPr>
                <w:webHidden/>
              </w:rPr>
              <w:fldChar w:fldCharType="end"/>
            </w:r>
          </w:hyperlink>
        </w:p>
        <w:p>
          <w:pPr>
            <w:pStyle w:val="Sumrio2"/>
            <w:tabs>
              <w:tab w:val="clear" w:pos="708"/>
              <w:tab w:val="left" w:pos="880" w:leader="none"/>
              <w:tab w:val="right" w:pos="9061" w:leader="dot"/>
            </w:tabs>
            <w:rPr>
              <w:rFonts w:ascii="Arial" w:hAnsi="Arial" w:cs="Arial"/>
              <w:sz w:val="24"/>
              <w:szCs w:val="24"/>
            </w:rPr>
          </w:pPr>
          <w:hyperlink w:anchor="_Toc105935537">
            <w:r>
              <w:rPr>
                <w:webHidden/>
                <w:rStyle w:val="Vnculodendice"/>
                <w:rFonts w:cs="Arial" w:ascii="Arial" w:hAnsi="Arial"/>
                <w:sz w:val="24"/>
                <w:szCs w:val="24"/>
                <w:lang w:eastAsia="en-US"/>
              </w:rPr>
              <w:t>4.2</w:t>
            </w:r>
            <w:r>
              <w:rPr>
                <w:rStyle w:val="Vnculodendice"/>
                <w:rFonts w:cs="Arial" w:ascii="Arial" w:hAnsi="Arial"/>
                <w:sz w:val="24"/>
                <w:szCs w:val="24"/>
              </w:rPr>
              <w:tab/>
            </w:r>
            <w:r>
              <w:rPr>
                <w:rStyle w:val="Vnculodendice"/>
                <w:rFonts w:cs="Arial" w:ascii="Arial" w:hAnsi="Arial"/>
                <w:sz w:val="24"/>
                <w:szCs w:val="24"/>
                <w:lang w:eastAsia="en-US"/>
              </w:rPr>
              <w:t>Local do estudo</w:t>
            </w:r>
            <w:r>
              <w:rPr>
                <w:webHidden/>
              </w:rPr>
              <w:fldChar w:fldCharType="begin"/>
            </w:r>
            <w:r>
              <w:rPr>
                <w:webHidden/>
              </w:rPr>
              <w:instrText>PAGEREF _Toc105935537 \h</w:instrText>
            </w:r>
            <w:r>
              <w:rPr>
                <w:webHidden/>
              </w:rPr>
              <w:fldChar w:fldCharType="separate"/>
            </w:r>
            <w:r>
              <w:rPr>
                <w:rStyle w:val="Vnculodendice"/>
                <w:rFonts w:cs="Arial" w:ascii="Arial" w:hAnsi="Arial"/>
                <w:vanish w:val="false"/>
                <w:sz w:val="24"/>
                <w:szCs w:val="24"/>
              </w:rPr>
              <w:tab/>
              <w:t>14</w:t>
            </w:r>
            <w:r>
              <w:rPr>
                <w:webHidden/>
              </w:rPr>
              <w:fldChar w:fldCharType="end"/>
            </w:r>
          </w:hyperlink>
        </w:p>
        <w:p>
          <w:pPr>
            <w:pStyle w:val="Sumrio2"/>
            <w:tabs>
              <w:tab w:val="clear" w:pos="708"/>
              <w:tab w:val="left" w:pos="880" w:leader="none"/>
              <w:tab w:val="right" w:pos="9061" w:leader="dot"/>
            </w:tabs>
            <w:rPr>
              <w:rFonts w:ascii="Arial" w:hAnsi="Arial" w:cs="Arial"/>
              <w:sz w:val="24"/>
              <w:szCs w:val="24"/>
            </w:rPr>
          </w:pPr>
          <w:hyperlink w:anchor="_Toc105935538">
            <w:r>
              <w:rPr>
                <w:webHidden/>
                <w:rStyle w:val="Vnculodendice"/>
                <w:rFonts w:cs="Arial" w:ascii="Arial" w:hAnsi="Arial"/>
                <w:sz w:val="24"/>
                <w:szCs w:val="24"/>
                <w:lang w:eastAsia="en-US"/>
              </w:rPr>
              <w:t>4.3</w:t>
            </w:r>
            <w:r>
              <w:rPr>
                <w:rStyle w:val="Vnculodendice"/>
                <w:rFonts w:cs="Arial" w:ascii="Arial" w:hAnsi="Arial"/>
                <w:sz w:val="24"/>
                <w:szCs w:val="24"/>
              </w:rPr>
              <w:tab/>
            </w:r>
            <w:r>
              <w:rPr>
                <w:rStyle w:val="Vnculodendice"/>
                <w:rFonts w:cs="Arial" w:ascii="Arial" w:hAnsi="Arial"/>
                <w:sz w:val="24"/>
                <w:szCs w:val="24"/>
                <w:lang w:eastAsia="en-US"/>
              </w:rPr>
              <w:t>População do estudo</w:t>
            </w:r>
            <w:r>
              <w:rPr>
                <w:webHidden/>
              </w:rPr>
              <w:fldChar w:fldCharType="begin"/>
            </w:r>
            <w:r>
              <w:rPr>
                <w:webHidden/>
              </w:rPr>
              <w:instrText>PAGEREF _Toc105935538 \h</w:instrText>
            </w:r>
            <w:r>
              <w:rPr>
                <w:webHidden/>
              </w:rPr>
              <w:fldChar w:fldCharType="separate"/>
            </w:r>
            <w:r>
              <w:rPr>
                <w:rStyle w:val="Vnculodendice"/>
                <w:rFonts w:cs="Arial" w:ascii="Arial" w:hAnsi="Arial"/>
                <w:vanish w:val="false"/>
                <w:sz w:val="24"/>
                <w:szCs w:val="24"/>
              </w:rPr>
              <w:tab/>
              <w:t>14</w:t>
            </w:r>
            <w:r>
              <w:rPr>
                <w:webHidden/>
              </w:rPr>
              <w:fldChar w:fldCharType="end"/>
            </w:r>
          </w:hyperlink>
        </w:p>
        <w:p>
          <w:pPr>
            <w:pStyle w:val="Sumrio2"/>
            <w:tabs>
              <w:tab w:val="clear" w:pos="708"/>
              <w:tab w:val="left" w:pos="880" w:leader="none"/>
              <w:tab w:val="right" w:pos="9061" w:leader="dot"/>
            </w:tabs>
            <w:rPr>
              <w:rFonts w:ascii="Arial" w:hAnsi="Arial" w:cs="Arial"/>
              <w:sz w:val="24"/>
              <w:szCs w:val="24"/>
            </w:rPr>
          </w:pPr>
          <w:hyperlink w:anchor="_Toc105935539">
            <w:r>
              <w:rPr>
                <w:webHidden/>
                <w:rStyle w:val="Vnculodendice"/>
                <w:rFonts w:cs="Arial" w:ascii="Arial" w:hAnsi="Arial"/>
                <w:sz w:val="24"/>
                <w:szCs w:val="24"/>
                <w:lang w:eastAsia="en-US"/>
              </w:rPr>
              <w:t>4.4</w:t>
            </w:r>
            <w:r>
              <w:rPr>
                <w:rStyle w:val="Vnculodendice"/>
                <w:rFonts w:cs="Arial" w:ascii="Arial" w:hAnsi="Arial"/>
                <w:sz w:val="24"/>
                <w:szCs w:val="24"/>
              </w:rPr>
              <w:tab/>
            </w:r>
            <w:r>
              <w:rPr>
                <w:rStyle w:val="Vnculodendice"/>
                <w:rFonts w:cs="Arial" w:ascii="Arial" w:hAnsi="Arial"/>
                <w:sz w:val="24"/>
                <w:szCs w:val="24"/>
                <w:lang w:eastAsia="en-US"/>
              </w:rPr>
              <w:t>Coleta de dados</w:t>
            </w:r>
            <w:r>
              <w:rPr>
                <w:webHidden/>
              </w:rPr>
              <w:fldChar w:fldCharType="begin"/>
            </w:r>
            <w:r>
              <w:rPr>
                <w:webHidden/>
              </w:rPr>
              <w:instrText>PAGEREF _Toc105935539 \h</w:instrText>
            </w:r>
            <w:r>
              <w:rPr>
                <w:webHidden/>
              </w:rPr>
              <w:fldChar w:fldCharType="separate"/>
            </w:r>
            <w:r>
              <w:rPr>
                <w:rStyle w:val="Vnculodendice"/>
                <w:rFonts w:cs="Arial" w:ascii="Arial" w:hAnsi="Arial"/>
                <w:vanish w:val="false"/>
                <w:sz w:val="24"/>
                <w:szCs w:val="24"/>
              </w:rPr>
              <w:tab/>
              <w:t>14</w:t>
            </w:r>
            <w:r>
              <w:rPr>
                <w:webHidden/>
              </w:rPr>
              <w:fldChar w:fldCharType="end"/>
            </w:r>
          </w:hyperlink>
        </w:p>
        <w:p>
          <w:pPr>
            <w:pStyle w:val="Sumrio2"/>
            <w:tabs>
              <w:tab w:val="clear" w:pos="708"/>
              <w:tab w:val="left" w:pos="880" w:leader="none"/>
              <w:tab w:val="right" w:pos="9061" w:leader="dot"/>
            </w:tabs>
            <w:rPr>
              <w:rFonts w:ascii="Arial" w:hAnsi="Arial" w:cs="Arial"/>
              <w:sz w:val="24"/>
              <w:szCs w:val="24"/>
            </w:rPr>
          </w:pPr>
          <w:hyperlink w:anchor="_Toc105935540">
            <w:r>
              <w:rPr>
                <w:webHidden/>
                <w:rStyle w:val="Vnculodendice"/>
                <w:rFonts w:cs="Arial" w:ascii="Arial" w:hAnsi="Arial"/>
                <w:sz w:val="24"/>
                <w:szCs w:val="24"/>
                <w:lang w:eastAsia="en-US"/>
              </w:rPr>
              <w:t>4.5</w:t>
            </w:r>
            <w:r>
              <w:rPr>
                <w:rStyle w:val="Vnculodendice"/>
                <w:rFonts w:cs="Arial" w:ascii="Arial" w:hAnsi="Arial"/>
                <w:sz w:val="24"/>
                <w:szCs w:val="24"/>
              </w:rPr>
              <w:tab/>
            </w:r>
            <w:r>
              <w:rPr>
                <w:rStyle w:val="Vnculodendice"/>
                <w:rFonts w:cs="Arial" w:ascii="Arial" w:hAnsi="Arial"/>
                <w:sz w:val="24"/>
                <w:szCs w:val="24"/>
                <w:lang w:eastAsia="en-US"/>
              </w:rPr>
              <w:t>Análise de dados</w:t>
            </w:r>
            <w:r>
              <w:rPr>
                <w:webHidden/>
              </w:rPr>
              <w:fldChar w:fldCharType="begin"/>
            </w:r>
            <w:r>
              <w:rPr>
                <w:webHidden/>
              </w:rPr>
              <w:instrText>PAGEREF _Toc105935540 \h</w:instrText>
            </w:r>
            <w:r>
              <w:rPr>
                <w:webHidden/>
              </w:rPr>
              <w:fldChar w:fldCharType="separate"/>
            </w:r>
            <w:r>
              <w:rPr>
                <w:rStyle w:val="Vnculodendice"/>
                <w:rFonts w:cs="Arial" w:ascii="Arial" w:hAnsi="Arial"/>
                <w:vanish w:val="false"/>
                <w:sz w:val="24"/>
                <w:szCs w:val="24"/>
              </w:rPr>
              <w:tab/>
              <w:t>15</w:t>
            </w:r>
            <w:r>
              <w:rPr>
                <w:webHidden/>
              </w:rPr>
              <w:fldChar w:fldCharType="end"/>
            </w:r>
          </w:hyperlink>
        </w:p>
        <w:p>
          <w:pPr>
            <w:pStyle w:val="Sumrio2"/>
            <w:tabs>
              <w:tab w:val="clear" w:pos="708"/>
              <w:tab w:val="left" w:pos="880" w:leader="none"/>
              <w:tab w:val="right" w:pos="9061" w:leader="dot"/>
            </w:tabs>
            <w:rPr>
              <w:rFonts w:ascii="Arial" w:hAnsi="Arial" w:cs="Arial"/>
              <w:sz w:val="24"/>
              <w:szCs w:val="24"/>
            </w:rPr>
          </w:pPr>
          <w:hyperlink w:anchor="_Toc105935541">
            <w:r>
              <w:rPr>
                <w:webHidden/>
                <w:rStyle w:val="Vnculodendice"/>
                <w:rFonts w:cs="Arial" w:ascii="Arial" w:hAnsi="Arial"/>
                <w:sz w:val="24"/>
                <w:szCs w:val="24"/>
                <w:lang w:eastAsia="en-US"/>
              </w:rPr>
              <w:t>4.6</w:t>
            </w:r>
            <w:r>
              <w:rPr>
                <w:rStyle w:val="Vnculodendice"/>
                <w:rFonts w:cs="Arial" w:ascii="Arial" w:hAnsi="Arial"/>
                <w:sz w:val="24"/>
                <w:szCs w:val="24"/>
              </w:rPr>
              <w:tab/>
            </w:r>
            <w:r>
              <w:rPr>
                <w:rStyle w:val="Vnculodendice"/>
                <w:rFonts w:cs="Arial" w:ascii="Arial" w:hAnsi="Arial"/>
                <w:sz w:val="24"/>
                <w:szCs w:val="24"/>
                <w:lang w:eastAsia="en-US"/>
              </w:rPr>
              <w:t>Aspectos éticos e legais</w:t>
            </w:r>
            <w:r>
              <w:rPr>
                <w:webHidden/>
              </w:rPr>
              <w:fldChar w:fldCharType="begin"/>
            </w:r>
            <w:r>
              <w:rPr>
                <w:webHidden/>
              </w:rPr>
              <w:instrText>PAGEREF _Toc105935541 \h</w:instrText>
            </w:r>
            <w:r>
              <w:rPr>
                <w:webHidden/>
              </w:rPr>
              <w:fldChar w:fldCharType="separate"/>
            </w:r>
            <w:r>
              <w:rPr>
                <w:rStyle w:val="Vnculodendice"/>
                <w:rFonts w:cs="Arial" w:ascii="Arial" w:hAnsi="Arial"/>
                <w:vanish w:val="false"/>
                <w:sz w:val="24"/>
                <w:szCs w:val="24"/>
              </w:rPr>
              <w:tab/>
              <w:t>16</w:t>
            </w:r>
            <w:r>
              <w:rPr>
                <w:webHidden/>
              </w:rPr>
              <w:fldChar w:fldCharType="end"/>
            </w:r>
          </w:hyperlink>
        </w:p>
        <w:p>
          <w:pPr>
            <w:pStyle w:val="Sumrio1"/>
            <w:tabs>
              <w:tab w:val="clear" w:pos="708"/>
              <w:tab w:val="left" w:pos="440" w:leader="none"/>
              <w:tab w:val="right" w:pos="9061" w:leader="dot"/>
            </w:tabs>
            <w:rPr>
              <w:rFonts w:ascii="Arial" w:hAnsi="Arial" w:cs="Arial"/>
              <w:sz w:val="24"/>
              <w:szCs w:val="24"/>
            </w:rPr>
          </w:pPr>
          <w:hyperlink w:anchor="_Toc105935542">
            <w:r>
              <w:rPr>
                <w:webHidden/>
                <w:rStyle w:val="Vnculodendice"/>
                <w:rFonts w:cs="Arial" w:ascii="Arial" w:hAnsi="Arial"/>
                <w:sz w:val="24"/>
                <w:szCs w:val="24"/>
              </w:rPr>
              <w:t>5</w:t>
              <w:tab/>
              <w:t>APRESENTAÇÃO E DISCUSSÃO DOS RESULTADOS</w:t>
            </w:r>
            <w:r>
              <w:rPr>
                <w:webHidden/>
              </w:rPr>
              <w:fldChar w:fldCharType="begin"/>
            </w:r>
            <w:r>
              <w:rPr>
                <w:webHidden/>
              </w:rPr>
              <w:instrText>PAGEREF _Toc105935542 \h</w:instrText>
            </w:r>
            <w:r>
              <w:rPr>
                <w:webHidden/>
              </w:rPr>
              <w:fldChar w:fldCharType="separate"/>
            </w:r>
            <w:r>
              <w:rPr>
                <w:rStyle w:val="Vnculodendice"/>
                <w:rFonts w:cs="Arial" w:ascii="Arial" w:hAnsi="Arial"/>
                <w:vanish w:val="false"/>
                <w:sz w:val="24"/>
                <w:szCs w:val="24"/>
              </w:rPr>
              <w:tab/>
              <w:t>16</w:t>
            </w:r>
            <w:r>
              <w:rPr>
                <w:webHidden/>
              </w:rPr>
              <w:fldChar w:fldCharType="end"/>
            </w:r>
          </w:hyperlink>
        </w:p>
        <w:p>
          <w:pPr>
            <w:pStyle w:val="Sumrio2"/>
            <w:tabs>
              <w:tab w:val="clear" w:pos="708"/>
              <w:tab w:val="left" w:pos="880" w:leader="none"/>
              <w:tab w:val="right" w:pos="9061" w:leader="dot"/>
            </w:tabs>
            <w:rPr>
              <w:rFonts w:ascii="Arial" w:hAnsi="Arial" w:cs="Arial"/>
              <w:sz w:val="24"/>
              <w:szCs w:val="24"/>
            </w:rPr>
          </w:pPr>
          <w:hyperlink w:anchor="_Toc105935543">
            <w:r>
              <w:rPr>
                <w:webHidden/>
                <w:rStyle w:val="Vnculodendice"/>
                <w:rFonts w:cs="Arial" w:ascii="Arial" w:hAnsi="Arial"/>
                <w:sz w:val="24"/>
                <w:szCs w:val="24"/>
                <w:lang w:eastAsia="en-US"/>
              </w:rPr>
              <w:t>5.1</w:t>
            </w:r>
            <w:r>
              <w:rPr>
                <w:rStyle w:val="Vnculodendice"/>
                <w:rFonts w:cs="Arial" w:ascii="Arial" w:hAnsi="Arial"/>
                <w:sz w:val="24"/>
                <w:szCs w:val="24"/>
              </w:rPr>
              <w:tab/>
            </w:r>
            <w:r>
              <w:rPr>
                <w:rStyle w:val="Vnculodendice"/>
                <w:rFonts w:cs="Arial" w:ascii="Arial" w:hAnsi="Arial"/>
                <w:sz w:val="24"/>
                <w:szCs w:val="24"/>
                <w:lang w:eastAsia="en-US"/>
              </w:rPr>
              <w:t>Perfil dos participantes da pesquisa</w:t>
            </w:r>
            <w:r>
              <w:rPr>
                <w:webHidden/>
              </w:rPr>
              <w:fldChar w:fldCharType="begin"/>
            </w:r>
            <w:r>
              <w:rPr>
                <w:webHidden/>
              </w:rPr>
              <w:instrText>PAGEREF _Toc105935543 \h</w:instrText>
            </w:r>
            <w:r>
              <w:rPr>
                <w:webHidden/>
              </w:rPr>
              <w:fldChar w:fldCharType="separate"/>
            </w:r>
            <w:r>
              <w:rPr>
                <w:rStyle w:val="Vnculodendice"/>
                <w:rFonts w:cs="Arial" w:ascii="Arial" w:hAnsi="Arial"/>
                <w:vanish w:val="false"/>
                <w:sz w:val="24"/>
                <w:szCs w:val="24"/>
              </w:rPr>
              <w:tab/>
              <w:t>16</w:t>
            </w:r>
            <w:r>
              <w:rPr>
                <w:webHidden/>
              </w:rPr>
              <w:fldChar w:fldCharType="end"/>
            </w:r>
          </w:hyperlink>
        </w:p>
        <w:p>
          <w:pPr>
            <w:pStyle w:val="Sumrio2"/>
            <w:tabs>
              <w:tab w:val="clear" w:pos="708"/>
              <w:tab w:val="left" w:pos="880" w:leader="none"/>
              <w:tab w:val="right" w:pos="9061" w:leader="dot"/>
            </w:tabs>
            <w:rPr>
              <w:rFonts w:ascii="Arial" w:hAnsi="Arial" w:cs="Arial"/>
              <w:sz w:val="24"/>
              <w:szCs w:val="24"/>
            </w:rPr>
          </w:pPr>
          <w:hyperlink w:anchor="_Toc105935544">
            <w:r>
              <w:rPr>
                <w:webHidden/>
                <w:rStyle w:val="Vnculodendice"/>
                <w:rFonts w:cs="Arial" w:ascii="Arial" w:hAnsi="Arial"/>
                <w:sz w:val="24"/>
                <w:szCs w:val="24"/>
              </w:rPr>
              <w:t>5.2</w:t>
              <w:tab/>
            </w:r>
            <w:r>
              <w:rPr>
                <w:rStyle w:val="Vnculodendice"/>
                <w:rFonts w:cs="Arial" w:ascii="Arial" w:hAnsi="Arial"/>
                <w:sz w:val="24"/>
                <w:szCs w:val="24"/>
                <w:lang w:eastAsia="en-US"/>
              </w:rPr>
              <w:t>Sentimentos apresentados pelos acadêmicos antes e após o início da pandemia.</w:t>
            </w:r>
            <w:r>
              <w:rPr>
                <w:webHidden/>
              </w:rPr>
              <w:fldChar w:fldCharType="begin"/>
            </w:r>
            <w:r>
              <w:rPr>
                <w:webHidden/>
              </w:rPr>
              <w:instrText>PAGEREF _Toc105935544 \h</w:instrText>
            </w:r>
            <w:r>
              <w:rPr>
                <w:webHidden/>
              </w:rPr>
              <w:fldChar w:fldCharType="separate"/>
            </w:r>
            <w:r>
              <w:rPr>
                <w:rStyle w:val="Vnculodendice"/>
                <w:rFonts w:cs="Arial" w:ascii="Arial" w:hAnsi="Arial"/>
                <w:vanish w:val="false"/>
                <w:sz w:val="24"/>
                <w:szCs w:val="24"/>
              </w:rPr>
              <w:tab/>
              <w:t>20</w:t>
            </w:r>
            <w:r>
              <w:rPr>
                <w:webHidden/>
              </w:rPr>
              <w:fldChar w:fldCharType="end"/>
            </w:r>
          </w:hyperlink>
        </w:p>
        <w:p>
          <w:pPr>
            <w:pStyle w:val="Sumrio2"/>
            <w:tabs>
              <w:tab w:val="clear" w:pos="708"/>
              <w:tab w:val="left" w:pos="880" w:leader="none"/>
              <w:tab w:val="right" w:pos="9061" w:leader="dot"/>
            </w:tabs>
            <w:rPr>
              <w:rFonts w:ascii="Arial" w:hAnsi="Arial" w:cs="Arial"/>
              <w:sz w:val="24"/>
              <w:szCs w:val="24"/>
            </w:rPr>
          </w:pPr>
          <w:hyperlink w:anchor="_Toc105935545">
            <w:r>
              <w:rPr>
                <w:webHidden/>
                <w:rStyle w:val="Vnculodendice"/>
                <w:rFonts w:cs="Arial" w:ascii="Arial" w:hAnsi="Arial"/>
                <w:sz w:val="24"/>
                <w:szCs w:val="24"/>
              </w:rPr>
              <w:t>5.3</w:t>
              <w:tab/>
            </w:r>
            <w:r>
              <w:rPr>
                <w:rStyle w:val="Vnculodendice"/>
                <w:rFonts w:cs="Arial" w:ascii="Arial" w:hAnsi="Arial"/>
                <w:sz w:val="24"/>
                <w:szCs w:val="24"/>
                <w:lang w:eastAsia="en-US"/>
              </w:rPr>
              <w:t>Alterações na rotina dos acadêmicos causadas pela pandemia.</w:t>
            </w:r>
            <w:r>
              <w:rPr>
                <w:webHidden/>
              </w:rPr>
              <w:fldChar w:fldCharType="begin"/>
            </w:r>
            <w:r>
              <w:rPr>
                <w:webHidden/>
              </w:rPr>
              <w:instrText>PAGEREF _Toc105935545 \h</w:instrText>
            </w:r>
            <w:r>
              <w:rPr>
                <w:webHidden/>
              </w:rPr>
              <w:fldChar w:fldCharType="separate"/>
            </w:r>
            <w:r>
              <w:rPr>
                <w:rStyle w:val="Vnculodendice"/>
                <w:rFonts w:cs="Arial" w:ascii="Arial" w:hAnsi="Arial"/>
                <w:vanish w:val="false"/>
                <w:sz w:val="24"/>
                <w:szCs w:val="24"/>
              </w:rPr>
              <w:tab/>
              <w:t>22</w:t>
            </w:r>
            <w:r>
              <w:rPr>
                <w:webHidden/>
              </w:rPr>
              <w:fldChar w:fldCharType="end"/>
            </w:r>
          </w:hyperlink>
        </w:p>
        <w:p>
          <w:pPr>
            <w:pStyle w:val="Sumrio1"/>
            <w:tabs>
              <w:tab w:val="clear" w:pos="708"/>
              <w:tab w:val="left" w:pos="440" w:leader="none"/>
              <w:tab w:val="right" w:pos="9061" w:leader="dot"/>
            </w:tabs>
            <w:rPr>
              <w:rFonts w:ascii="Arial" w:hAnsi="Arial" w:cs="Arial"/>
              <w:sz w:val="24"/>
              <w:szCs w:val="24"/>
            </w:rPr>
          </w:pPr>
          <w:hyperlink w:anchor="_Toc105935546">
            <w:r>
              <w:rPr>
                <w:webHidden/>
                <w:rStyle w:val="Vnculodendice"/>
                <w:rFonts w:cs="Arial" w:ascii="Arial" w:hAnsi="Arial"/>
                <w:sz w:val="24"/>
                <w:szCs w:val="24"/>
              </w:rPr>
              <w:t>6</w:t>
              <w:tab/>
              <w:t>CONCLUSÕES</w:t>
            </w:r>
            <w:r>
              <w:rPr>
                <w:webHidden/>
              </w:rPr>
              <w:fldChar w:fldCharType="begin"/>
            </w:r>
            <w:r>
              <w:rPr>
                <w:webHidden/>
              </w:rPr>
              <w:instrText>PAGEREF _Toc105935546 \h</w:instrText>
            </w:r>
            <w:r>
              <w:rPr>
                <w:webHidden/>
              </w:rPr>
              <w:fldChar w:fldCharType="separate"/>
            </w:r>
            <w:r>
              <w:rPr>
                <w:rStyle w:val="Vnculodendice"/>
                <w:rFonts w:cs="Arial" w:ascii="Arial" w:hAnsi="Arial"/>
                <w:vanish w:val="false"/>
                <w:sz w:val="24"/>
                <w:szCs w:val="24"/>
              </w:rPr>
              <w:tab/>
              <w:t>25</w:t>
            </w:r>
            <w:r>
              <w:rPr>
                <w:webHidden/>
              </w:rPr>
              <w:fldChar w:fldCharType="end"/>
            </w:r>
          </w:hyperlink>
        </w:p>
        <w:p>
          <w:pPr>
            <w:pStyle w:val="Sumrio1"/>
            <w:tabs>
              <w:tab w:val="clear" w:pos="708"/>
              <w:tab w:val="left" w:pos="440" w:leader="none"/>
              <w:tab w:val="right" w:pos="9061" w:leader="dot"/>
            </w:tabs>
            <w:rPr>
              <w:rFonts w:ascii="Arial" w:hAnsi="Arial" w:cs="Arial"/>
              <w:sz w:val="24"/>
              <w:szCs w:val="24"/>
            </w:rPr>
          </w:pPr>
          <w:hyperlink w:anchor="_Toc105935547">
            <w:r>
              <w:rPr>
                <w:webHidden/>
                <w:rStyle w:val="Vnculodendice"/>
                <w:rFonts w:cs="Arial" w:ascii="Arial" w:hAnsi="Arial"/>
                <w:sz w:val="24"/>
                <w:szCs w:val="24"/>
              </w:rPr>
              <w:t>7</w:t>
              <w:tab/>
              <w:t>CONSIDERAÇÕES</w:t>
            </w:r>
            <w:r>
              <w:rPr>
                <w:rStyle w:val="Vnculodendice"/>
                <w:rFonts w:cs="Arial" w:ascii="Arial" w:hAnsi="Arial"/>
                <w:spacing w:val="-9"/>
                <w:sz w:val="24"/>
                <w:szCs w:val="24"/>
              </w:rPr>
              <w:t xml:space="preserve"> </w:t>
            </w:r>
            <w:r>
              <w:rPr>
                <w:rStyle w:val="Vnculodendice"/>
                <w:rFonts w:cs="Arial" w:ascii="Arial" w:hAnsi="Arial"/>
                <w:sz w:val="24"/>
                <w:szCs w:val="24"/>
              </w:rPr>
              <w:t>FINAIS</w:t>
            </w:r>
            <w:r>
              <w:rPr>
                <w:webHidden/>
              </w:rPr>
              <w:fldChar w:fldCharType="begin"/>
            </w:r>
            <w:r>
              <w:rPr>
                <w:webHidden/>
              </w:rPr>
              <w:instrText>PAGEREF _Toc105935547 \h</w:instrText>
            </w:r>
            <w:r>
              <w:rPr>
                <w:webHidden/>
              </w:rPr>
              <w:fldChar w:fldCharType="separate"/>
            </w:r>
            <w:r>
              <w:rPr>
                <w:rStyle w:val="Vnculodendice"/>
                <w:rFonts w:cs="Arial" w:ascii="Arial" w:hAnsi="Arial"/>
                <w:vanish w:val="false"/>
                <w:sz w:val="24"/>
                <w:szCs w:val="24"/>
              </w:rPr>
              <w:tab/>
              <w:t>25</w:t>
            </w:r>
            <w:r>
              <w:rPr>
                <w:webHidden/>
              </w:rPr>
              <w:fldChar w:fldCharType="end"/>
            </w:r>
          </w:hyperlink>
        </w:p>
        <w:p>
          <w:pPr>
            <w:pStyle w:val="Sumrio1"/>
            <w:tabs>
              <w:tab w:val="clear" w:pos="708"/>
              <w:tab w:val="right" w:pos="9061" w:leader="dot"/>
            </w:tabs>
            <w:rPr>
              <w:rFonts w:ascii="Arial" w:hAnsi="Arial" w:cs="Arial"/>
              <w:sz w:val="24"/>
              <w:szCs w:val="24"/>
            </w:rPr>
          </w:pPr>
          <w:hyperlink w:anchor="_Toc105935548">
            <w:r>
              <w:rPr>
                <w:webHidden/>
                <w:rStyle w:val="Vnculodendice"/>
                <w:rFonts w:cs="Arial" w:ascii="Arial" w:hAnsi="Arial"/>
                <w:sz w:val="24"/>
                <w:szCs w:val="24"/>
              </w:rPr>
              <w:t>REFERÊNCIAS</w:t>
            </w:r>
            <w:r>
              <w:rPr>
                <w:webHidden/>
              </w:rPr>
              <w:fldChar w:fldCharType="begin"/>
            </w:r>
            <w:r>
              <w:rPr>
                <w:webHidden/>
              </w:rPr>
              <w:instrText>PAGEREF _Toc105935548 \h</w:instrText>
            </w:r>
            <w:r>
              <w:rPr>
                <w:webHidden/>
              </w:rPr>
              <w:fldChar w:fldCharType="separate"/>
            </w:r>
            <w:r>
              <w:rPr>
                <w:rStyle w:val="Vnculodendice"/>
                <w:rFonts w:cs="Arial" w:ascii="Arial" w:hAnsi="Arial"/>
                <w:vanish w:val="false"/>
                <w:sz w:val="24"/>
                <w:szCs w:val="24"/>
              </w:rPr>
              <w:tab/>
              <w:t>25</w:t>
            </w:r>
            <w:r>
              <w:rPr>
                <w:webHidden/>
              </w:rPr>
              <w:fldChar w:fldCharType="end"/>
            </w:r>
          </w:hyperlink>
        </w:p>
        <w:p>
          <w:pPr>
            <w:pStyle w:val="Sumrio1"/>
            <w:tabs>
              <w:tab w:val="clear" w:pos="708"/>
              <w:tab w:val="right" w:pos="9061" w:leader="dot"/>
            </w:tabs>
            <w:rPr>
              <w:rFonts w:ascii="Arial" w:hAnsi="Arial" w:cs="Arial"/>
              <w:sz w:val="24"/>
              <w:szCs w:val="24"/>
            </w:rPr>
          </w:pPr>
          <w:hyperlink w:anchor="_Toc105935549">
            <w:r>
              <w:rPr>
                <w:webHidden/>
                <w:rStyle w:val="Vnculodendice"/>
                <w:rFonts w:cs="Arial" w:ascii="Arial" w:hAnsi="Arial"/>
                <w:sz w:val="24"/>
                <w:szCs w:val="24"/>
              </w:rPr>
              <w:t>ANEXOS</w:t>
            </w:r>
            <w:r>
              <w:rPr>
                <w:webHidden/>
              </w:rPr>
              <w:fldChar w:fldCharType="begin"/>
            </w:r>
            <w:r>
              <w:rPr>
                <w:webHidden/>
              </w:rPr>
              <w:instrText>PAGEREF _Toc105935549 \h</w:instrText>
            </w:r>
            <w:r>
              <w:rPr>
                <w:webHidden/>
              </w:rPr>
              <w:fldChar w:fldCharType="separate"/>
            </w:r>
            <w:r>
              <w:rPr>
                <w:rStyle w:val="Vnculodendice"/>
                <w:rFonts w:cs="Arial" w:ascii="Arial" w:hAnsi="Arial"/>
                <w:vanish w:val="false"/>
                <w:sz w:val="24"/>
                <w:szCs w:val="24"/>
              </w:rPr>
              <w:tab/>
              <w:t>29</w:t>
            </w:r>
            <w:r>
              <w:rPr>
                <w:webHidden/>
              </w:rPr>
              <w:fldChar w:fldCharType="end"/>
            </w:r>
          </w:hyperlink>
        </w:p>
        <w:p>
          <w:pPr>
            <w:pStyle w:val="Sumrio2"/>
            <w:tabs>
              <w:tab w:val="clear" w:pos="708"/>
              <w:tab w:val="right" w:pos="9061" w:leader="dot"/>
            </w:tabs>
            <w:rPr>
              <w:rFonts w:ascii="Arial" w:hAnsi="Arial" w:cs="Arial"/>
              <w:sz w:val="24"/>
              <w:szCs w:val="24"/>
            </w:rPr>
          </w:pPr>
          <w:hyperlink w:anchor="_Toc105935550">
            <w:r>
              <w:rPr>
                <w:webHidden/>
                <w:rStyle w:val="Vnculodendice"/>
                <w:rFonts w:cs="Arial" w:ascii="Arial" w:hAnsi="Arial"/>
                <w:sz w:val="24"/>
                <w:szCs w:val="24"/>
                <w:lang w:eastAsia="en-US"/>
              </w:rPr>
              <w:t>ANEXO 1 – Parecer do Comitê de Ética</w:t>
            </w:r>
            <w:r>
              <w:rPr>
                <w:webHidden/>
              </w:rPr>
              <w:fldChar w:fldCharType="begin"/>
            </w:r>
            <w:r>
              <w:rPr>
                <w:webHidden/>
              </w:rPr>
              <w:instrText>PAGEREF _Toc105935550 \h</w:instrText>
            </w:r>
            <w:r>
              <w:rPr>
                <w:webHidden/>
              </w:rPr>
              <w:fldChar w:fldCharType="separate"/>
            </w:r>
            <w:r>
              <w:rPr>
                <w:rStyle w:val="Vnculodendice"/>
                <w:rFonts w:cs="Arial" w:ascii="Arial" w:hAnsi="Arial"/>
                <w:vanish w:val="false"/>
                <w:sz w:val="24"/>
                <w:szCs w:val="24"/>
              </w:rPr>
              <w:tab/>
              <w:t>29</w:t>
            </w:r>
            <w:r>
              <w:rPr>
                <w:webHidden/>
              </w:rPr>
              <w:fldChar w:fldCharType="end"/>
            </w:r>
          </w:hyperlink>
        </w:p>
        <w:p>
          <w:pPr>
            <w:pStyle w:val="Sumrio1"/>
            <w:tabs>
              <w:tab w:val="clear" w:pos="708"/>
              <w:tab w:val="right" w:pos="9061" w:leader="dot"/>
            </w:tabs>
            <w:rPr>
              <w:rFonts w:ascii="Arial" w:hAnsi="Arial" w:cs="Arial"/>
              <w:sz w:val="24"/>
              <w:szCs w:val="24"/>
            </w:rPr>
          </w:pPr>
          <w:hyperlink w:anchor="_Toc105935551">
            <w:r>
              <w:rPr>
                <w:webHidden/>
                <w:rStyle w:val="Vnculodendice"/>
                <w:rFonts w:cs="Arial" w:ascii="Arial" w:hAnsi="Arial"/>
                <w:sz w:val="24"/>
                <w:szCs w:val="24"/>
              </w:rPr>
              <w:t>APÊNDICES</w:t>
            </w:r>
            <w:r>
              <w:rPr>
                <w:webHidden/>
              </w:rPr>
              <w:fldChar w:fldCharType="begin"/>
            </w:r>
            <w:r>
              <w:rPr>
                <w:webHidden/>
              </w:rPr>
              <w:instrText>PAGEREF _Toc105935551 \h</w:instrText>
            </w:r>
            <w:r>
              <w:rPr>
                <w:webHidden/>
              </w:rPr>
              <w:fldChar w:fldCharType="separate"/>
            </w:r>
            <w:r>
              <w:rPr>
                <w:rStyle w:val="Vnculodendice"/>
                <w:rFonts w:cs="Arial" w:ascii="Arial" w:hAnsi="Arial"/>
                <w:vanish w:val="false"/>
                <w:sz w:val="24"/>
                <w:szCs w:val="24"/>
              </w:rPr>
              <w:tab/>
              <w:t>34</w:t>
            </w:r>
            <w:r>
              <w:rPr>
                <w:webHidden/>
              </w:rPr>
              <w:fldChar w:fldCharType="end"/>
            </w:r>
          </w:hyperlink>
        </w:p>
        <w:p>
          <w:pPr>
            <w:pStyle w:val="Sumrio2"/>
            <w:tabs>
              <w:tab w:val="clear" w:pos="708"/>
              <w:tab w:val="right" w:pos="9061" w:leader="dot"/>
            </w:tabs>
            <w:rPr>
              <w:rFonts w:ascii="Arial" w:hAnsi="Arial" w:cs="Arial"/>
              <w:sz w:val="24"/>
              <w:szCs w:val="24"/>
            </w:rPr>
          </w:pPr>
          <w:hyperlink w:anchor="_Toc105935552">
            <w:r>
              <w:rPr>
                <w:webHidden/>
                <w:rStyle w:val="Vnculodendice"/>
                <w:rFonts w:eastAsia="Times New Roman" w:cs="Arial" w:ascii="Arial" w:hAnsi="Arial"/>
                <w:sz w:val="24"/>
                <w:szCs w:val="24"/>
                <w:lang w:eastAsia="en-US"/>
              </w:rPr>
              <w:t>APÊNDICE 1 –</w:t>
            </w:r>
            <w:r>
              <w:rPr>
                <w:rStyle w:val="Vnculodendice"/>
                <w:rFonts w:eastAsia="Times New Roman" w:cs="Arial" w:ascii="Arial" w:hAnsi="Arial"/>
                <w:b/>
                <w:bCs/>
                <w:sz w:val="24"/>
                <w:szCs w:val="24"/>
                <w:lang w:eastAsia="en-US"/>
              </w:rPr>
              <w:t xml:space="preserve"> </w:t>
            </w:r>
            <w:r>
              <w:rPr>
                <w:rStyle w:val="Vnculodendice"/>
                <w:rFonts w:cs="Arial" w:ascii="Arial" w:hAnsi="Arial"/>
                <w:sz w:val="24"/>
                <w:szCs w:val="24"/>
              </w:rPr>
              <w:t>Termo</w:t>
            </w:r>
            <w:r>
              <w:rPr>
                <w:rStyle w:val="Vnculodendice"/>
                <w:rFonts w:cs="Arial" w:ascii="Arial" w:hAnsi="Arial"/>
                <w:spacing w:val="-2"/>
                <w:sz w:val="24"/>
                <w:szCs w:val="24"/>
              </w:rPr>
              <w:t xml:space="preserve"> </w:t>
            </w:r>
            <w:r>
              <w:rPr>
                <w:rStyle w:val="Vnculodendice"/>
                <w:rFonts w:cs="Arial" w:ascii="Arial" w:hAnsi="Arial"/>
                <w:sz w:val="24"/>
                <w:szCs w:val="24"/>
              </w:rPr>
              <w:t>de</w:t>
            </w:r>
            <w:r>
              <w:rPr>
                <w:rStyle w:val="Vnculodendice"/>
                <w:rFonts w:cs="Arial" w:ascii="Arial" w:hAnsi="Arial"/>
                <w:spacing w:val="-4"/>
                <w:sz w:val="24"/>
                <w:szCs w:val="24"/>
              </w:rPr>
              <w:t xml:space="preserve"> </w:t>
            </w:r>
            <w:r>
              <w:rPr>
                <w:rStyle w:val="Vnculodendice"/>
                <w:rFonts w:cs="Arial" w:ascii="Arial" w:hAnsi="Arial"/>
                <w:sz w:val="24"/>
                <w:szCs w:val="24"/>
              </w:rPr>
              <w:t>Consentimento</w:t>
            </w:r>
            <w:r>
              <w:rPr>
                <w:rStyle w:val="Vnculodendice"/>
                <w:rFonts w:cs="Arial" w:ascii="Arial" w:hAnsi="Arial"/>
                <w:spacing w:val="-2"/>
                <w:sz w:val="24"/>
                <w:szCs w:val="24"/>
              </w:rPr>
              <w:t xml:space="preserve"> </w:t>
            </w:r>
            <w:r>
              <w:rPr>
                <w:rStyle w:val="Vnculodendice"/>
                <w:rFonts w:cs="Arial" w:ascii="Arial" w:hAnsi="Arial"/>
                <w:sz w:val="24"/>
                <w:szCs w:val="24"/>
              </w:rPr>
              <w:t>Livre</w:t>
            </w:r>
            <w:r>
              <w:rPr>
                <w:rStyle w:val="Vnculodendice"/>
                <w:rFonts w:cs="Arial" w:ascii="Arial" w:hAnsi="Arial"/>
                <w:spacing w:val="-4"/>
                <w:sz w:val="24"/>
                <w:szCs w:val="24"/>
              </w:rPr>
              <w:t xml:space="preserve"> </w:t>
            </w:r>
            <w:r>
              <w:rPr>
                <w:rStyle w:val="Vnculodendice"/>
                <w:rFonts w:cs="Arial" w:ascii="Arial" w:hAnsi="Arial"/>
                <w:sz w:val="24"/>
                <w:szCs w:val="24"/>
              </w:rPr>
              <w:t>e</w:t>
            </w:r>
            <w:r>
              <w:rPr>
                <w:rStyle w:val="Vnculodendice"/>
                <w:rFonts w:cs="Arial" w:ascii="Arial" w:hAnsi="Arial"/>
                <w:spacing w:val="-4"/>
                <w:sz w:val="24"/>
                <w:szCs w:val="24"/>
              </w:rPr>
              <w:t xml:space="preserve"> </w:t>
            </w:r>
            <w:r>
              <w:rPr>
                <w:rStyle w:val="Vnculodendice"/>
                <w:rFonts w:cs="Arial" w:ascii="Arial" w:hAnsi="Arial"/>
                <w:sz w:val="24"/>
                <w:szCs w:val="24"/>
              </w:rPr>
              <w:t>Esclarecido</w:t>
            </w:r>
            <w:r>
              <w:rPr>
                <w:webHidden/>
              </w:rPr>
              <w:fldChar w:fldCharType="begin"/>
            </w:r>
            <w:r>
              <w:rPr>
                <w:webHidden/>
              </w:rPr>
              <w:instrText>PAGEREF _Toc105935552 \h</w:instrText>
            </w:r>
            <w:r>
              <w:rPr>
                <w:webHidden/>
              </w:rPr>
              <w:fldChar w:fldCharType="separate"/>
            </w:r>
            <w:r>
              <w:rPr>
                <w:rStyle w:val="Vnculodendice"/>
                <w:rFonts w:cs="Arial" w:ascii="Arial" w:hAnsi="Arial"/>
                <w:vanish w:val="false"/>
                <w:sz w:val="24"/>
                <w:szCs w:val="24"/>
              </w:rPr>
              <w:tab/>
              <w:t>34</w:t>
            </w:r>
            <w:r>
              <w:rPr>
                <w:webHidden/>
              </w:rPr>
              <w:fldChar w:fldCharType="end"/>
            </w:r>
          </w:hyperlink>
        </w:p>
        <w:p>
          <w:pPr>
            <w:pStyle w:val="Sumrio2"/>
            <w:tabs>
              <w:tab w:val="clear" w:pos="708"/>
              <w:tab w:val="right" w:pos="9061" w:leader="dot"/>
            </w:tabs>
            <w:rPr>
              <w:rFonts w:ascii="Arial" w:hAnsi="Arial" w:cs="Arial"/>
              <w:sz w:val="24"/>
              <w:szCs w:val="24"/>
            </w:rPr>
          </w:pPr>
          <w:hyperlink w:anchor="_Toc105935553">
            <w:r>
              <w:rPr>
                <w:webHidden/>
                <w:rStyle w:val="Vnculodendice"/>
                <w:rFonts w:cs="Arial" w:ascii="Arial" w:hAnsi="Arial"/>
                <w:sz w:val="24"/>
                <w:szCs w:val="24"/>
                <w:lang w:eastAsia="en-US"/>
              </w:rPr>
              <w:t>APÊNDICE 2 - Questionário</w:t>
            </w:r>
            <w:r>
              <w:rPr>
                <w:webHidden/>
              </w:rPr>
              <w:fldChar w:fldCharType="begin"/>
            </w:r>
            <w:r>
              <w:rPr>
                <w:webHidden/>
              </w:rPr>
              <w:instrText>PAGEREF _Toc105935553 \h</w:instrText>
            </w:r>
            <w:r>
              <w:rPr>
                <w:webHidden/>
              </w:rPr>
              <w:fldChar w:fldCharType="separate"/>
            </w:r>
            <w:r>
              <w:rPr>
                <w:rStyle w:val="Vnculodendice"/>
                <w:rFonts w:cs="Arial" w:ascii="Arial" w:hAnsi="Arial"/>
                <w:vanish w:val="false"/>
                <w:sz w:val="24"/>
                <w:szCs w:val="24"/>
              </w:rPr>
              <w:tab/>
              <w:t>37</w:t>
            </w:r>
            <w:r>
              <w:rPr>
                <w:webHidden/>
              </w:rPr>
              <w:fldChar w:fldCharType="end"/>
            </w:r>
          </w:hyperlink>
        </w:p>
        <w:p>
          <w:pPr>
            <w:pStyle w:val="Normal"/>
            <w:rPr>
              <w:rFonts w:ascii="Arial" w:hAnsi="Arial" w:cs="Arial"/>
              <w:sz w:val="24"/>
              <w:szCs w:val="24"/>
            </w:rPr>
          </w:pPr>
          <w:r>
            <w:rPr>
              <w:rFonts w:cs="Arial" w:ascii="Arial" w:hAnsi="Arial"/>
              <w:sz w:val="24"/>
              <w:szCs w:val="24"/>
            </w:rPr>
          </w:r>
          <w:r>
            <w:rPr>
              <w:sz w:val="24"/>
              <w:szCs w:val="24"/>
              <w:rFonts w:cs="Arial" w:ascii="Arial" w:hAnsi="Arial"/>
            </w:rPr>
            <w:fldChar w:fldCharType="end"/>
          </w:r>
        </w:p>
        <w:p>
          <w:pPr>
            <w:sectPr>
              <w:headerReference w:type="default" r:id="rId3"/>
              <w:type w:val="nextPage"/>
              <w:pgSz w:w="11906" w:h="16838"/>
              <w:pgMar w:left="1701" w:right="1134" w:header="0" w:top="1701" w:footer="0" w:bottom="1134" w:gutter="0"/>
              <w:pgNumType w:start="0" w:fmt="decimal"/>
              <w:formProt w:val="false"/>
              <w:textDirection w:val="lrTb"/>
              <w:docGrid w:type="default" w:linePitch="100" w:charSpace="16384"/>
            </w:sectPr>
          </w:pPr>
        </w:p>
      </w:sdtContent>
    </w:sdt>
    <w:p>
      <w:pPr>
        <w:pStyle w:val="Normal"/>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Ttulo1"/>
        <w:rPr>
          <w:rFonts w:ascii="Arial" w:hAnsi="Arial" w:eastAsia="Times New Roman" w:cs="Arial"/>
          <w:color w:val="000000" w:themeColor="text1"/>
          <w:sz w:val="24"/>
          <w:szCs w:val="24"/>
          <w:lang w:eastAsia="en-US"/>
        </w:rPr>
      </w:pPr>
      <w:bookmarkStart w:id="0" w:name="_Toc105935521"/>
      <w:r>
        <w:rPr/>
        <w:t>INTRODUÇÃO</w:t>
      </w:r>
      <w:bookmarkEnd w:id="0"/>
    </w:p>
    <w:p>
      <w:pPr>
        <w:pStyle w:val="Normal"/>
        <w:spacing w:lineRule="auto" w:line="360" w:before="120" w:after="120"/>
        <w:ind w:firstLine="709"/>
        <w:jc w:val="both"/>
        <w:rPr>
          <w:rFonts w:ascii="Arial" w:hAnsi="Arial" w:eastAsia="Times New Roman" w:cs="Arial"/>
          <w:color w:val="000000" w:themeColor="text1"/>
          <w:spacing w:val="2"/>
          <w:sz w:val="24"/>
          <w:szCs w:val="24"/>
          <w:shd w:fill="FFFFFF" w:val="clear"/>
          <w:lang w:eastAsia="en-US"/>
        </w:rPr>
      </w:pPr>
      <w:r>
        <w:rPr>
          <w:rFonts w:eastAsia="Times New Roman" w:cs="Arial" w:ascii="Arial" w:hAnsi="Arial"/>
          <w:color w:val="000000" w:themeColor="text1"/>
          <w:spacing w:val="2"/>
          <w:sz w:val="24"/>
          <w:szCs w:val="24"/>
          <w:shd w:fill="FFFFFF" w:val="clear"/>
          <w:lang w:eastAsia="en-US"/>
        </w:rPr>
        <w:t>Em 31 de dezembro de 2019, foi notificado pela cidade de Wuhan, na China, um novo tipo de coronavírus denominado Sars-Cov-2, causador da doença do coronavírus (COVID-19). De acordo com o Ministério da Saúde (MS) coronavírus é um vírus que causa infecções respiratórias. Sua principal forma de contágio é pelo contato com uma pessoa infectada, que transmite o vírus por meio de tosse e espirros. O vírus também pode se propagar quando a pessoa toca em uma superfície ou objeto contaminado e depois toca nos olhos, nariz ou boca (BRASIL, 2020) (OMS, 2020).</w:t>
      </w:r>
    </w:p>
    <w:p>
      <w:pPr>
        <w:pStyle w:val="Normal"/>
        <w:spacing w:lineRule="auto" w:line="360" w:before="120" w:after="120"/>
        <w:ind w:firstLine="709"/>
        <w:jc w:val="both"/>
        <w:rPr>
          <w:rFonts w:ascii="Arial" w:hAnsi="Arial" w:eastAsia="Times New Roman" w:cs="Arial"/>
          <w:color w:val="000000" w:themeColor="text1"/>
          <w:spacing w:val="2"/>
          <w:sz w:val="24"/>
          <w:szCs w:val="24"/>
          <w:shd w:fill="FFFFFF" w:val="clear"/>
          <w:lang w:eastAsia="en-US"/>
        </w:rPr>
      </w:pPr>
      <w:r>
        <w:rPr>
          <w:rFonts w:eastAsia="Times New Roman" w:cs="Arial" w:ascii="Arial" w:hAnsi="Arial"/>
          <w:color w:val="000000" w:themeColor="text1"/>
          <w:spacing w:val="2"/>
          <w:sz w:val="24"/>
          <w:szCs w:val="24"/>
          <w:shd w:fill="FFFFFF" w:val="clear"/>
          <w:lang w:eastAsia="en-US"/>
        </w:rPr>
        <w:t xml:space="preserve">O vírus se propagou rapidamente pelo mundo, veiculado por pessoas já infectadas e sem conhecimento da doença que viajaram de um país a outro e contaminaram outras pessoas. </w:t>
      </w:r>
    </w:p>
    <w:p>
      <w:pPr>
        <w:pStyle w:val="Normal"/>
        <w:spacing w:lineRule="auto" w:line="360" w:before="120" w:after="120"/>
        <w:ind w:firstLine="709"/>
        <w:jc w:val="both"/>
        <w:rPr>
          <w:rFonts w:ascii="Arial" w:hAnsi="Arial" w:eastAsia="Times New Roman" w:cs="Arial"/>
          <w:color w:val="000000" w:themeColor="text1"/>
          <w:spacing w:val="2"/>
          <w:sz w:val="24"/>
          <w:szCs w:val="24"/>
          <w:shd w:fill="FFFFFF" w:val="clear"/>
          <w:lang w:eastAsia="en-US"/>
        </w:rPr>
      </w:pPr>
      <w:r>
        <w:rPr>
          <w:rFonts w:eastAsia="Times New Roman" w:cs="Arial" w:ascii="Arial" w:hAnsi="Arial"/>
          <w:color w:val="000000" w:themeColor="text1"/>
          <w:spacing w:val="2"/>
          <w:sz w:val="24"/>
          <w:szCs w:val="24"/>
          <w:shd w:fill="FFFFFF" w:val="clear"/>
          <w:lang w:eastAsia="en-US"/>
        </w:rPr>
        <w:t>No Brasil, na cidade de São Paulo, o primeiro caso de COVID-19 foi notificado e confirmado em 26 de fevereiro de 2020. Tratava-se de um senhor de 61 anos, com histórico de viagem para a Itália. E assim, em decorrência da rápida disseminação do novo coronavírus pelo mundo, em 11 de março de 2020, a Organização Mundial da Saúde (OMS) declarou a COVID-19 como uma pandemia (OMS, 2020).</w:t>
      </w:r>
    </w:p>
    <w:p>
      <w:pPr>
        <w:pStyle w:val="Normal"/>
        <w:spacing w:lineRule="auto" w:line="360" w:before="120" w:after="120"/>
        <w:ind w:firstLine="709"/>
        <w:jc w:val="both"/>
        <w:rPr>
          <w:rFonts w:ascii="Arial" w:hAnsi="Arial" w:eastAsia="Times New Roman" w:cs="Arial"/>
          <w:color w:val="000000" w:themeColor="text1"/>
          <w:spacing w:val="2"/>
          <w:sz w:val="24"/>
          <w:szCs w:val="24"/>
          <w:shd w:fill="FFFFFF" w:val="clear"/>
          <w:lang w:eastAsia="en-US"/>
        </w:rPr>
      </w:pPr>
      <w:r>
        <w:rPr>
          <w:rFonts w:eastAsia="Times New Roman" w:cs="Arial" w:ascii="Arial" w:hAnsi="Arial"/>
          <w:color w:val="000000" w:themeColor="text1"/>
          <w:spacing w:val="2"/>
          <w:sz w:val="24"/>
          <w:szCs w:val="24"/>
          <w:shd w:fill="FFFFFF" w:val="clear"/>
          <w:lang w:eastAsia="en-US"/>
        </w:rPr>
        <w:t xml:space="preserve">Diante disso, o Governo do Estado de Goiás, levou em consideração a forma de transmissão da COVID-19, e anunciou por meio do DECRETO Nº 9.633, DE 13 DE MARÇO DE 2020 </w:t>
      </w:r>
      <w:r>
        <w:rPr>
          <w:rFonts w:eastAsia="Times New Roman" w:cs="Arial" w:ascii="Arial" w:hAnsi="Arial"/>
          <w:color w:val="000000" w:themeColor="text1"/>
          <w:sz w:val="24"/>
          <w:szCs w:val="24"/>
          <w:lang w:eastAsia="en-US"/>
        </w:rPr>
        <w:t>situação de emergência na saúde pública no Estado de Goiás</w:t>
      </w:r>
      <w:r>
        <w:rPr>
          <w:rFonts w:eastAsia="Times New Roman" w:cs="Arial" w:ascii="Arial" w:hAnsi="Arial"/>
          <w:color w:val="000000" w:themeColor="text1"/>
          <w:spacing w:val="2"/>
          <w:sz w:val="24"/>
          <w:szCs w:val="24"/>
          <w:shd w:fill="FFFFFF" w:val="clear"/>
          <w:lang w:eastAsia="en-US"/>
        </w:rPr>
        <w:t xml:space="preserve">. A determinação do Governador modificou a rotina de trabalho; o funcionamento do comércio, permanecendo abertos apenas aqueles considerados essenciais, como farmácias, mercados, estabelecimentos de saúde, entre outros e; o funcionamento das escolas e universidades públicas e privadas, que deixaram de ter aulas presenciais e passaram a ter aulas </w:t>
      </w:r>
      <w:r>
        <w:rPr>
          <w:rFonts w:eastAsia="Times New Roman" w:cs="Arial" w:ascii="Arial" w:hAnsi="Arial"/>
          <w:i/>
          <w:color w:val="000000" w:themeColor="text1"/>
          <w:spacing w:val="2"/>
          <w:sz w:val="24"/>
          <w:szCs w:val="24"/>
          <w:shd w:fill="FFFFFF" w:val="clear"/>
          <w:lang w:eastAsia="en-US"/>
        </w:rPr>
        <w:t>online</w:t>
      </w:r>
      <w:r>
        <w:rPr>
          <w:rFonts w:eastAsia="Times New Roman" w:cs="Arial" w:ascii="Arial" w:hAnsi="Arial"/>
          <w:color w:val="000000" w:themeColor="text1"/>
          <w:spacing w:val="2"/>
          <w:sz w:val="24"/>
          <w:szCs w:val="24"/>
          <w:shd w:fill="FFFFFF" w:val="clear"/>
          <w:lang w:eastAsia="en-US"/>
        </w:rPr>
        <w:t>, com o ensino remoto. Com isso, a pandemia tem imposto a todos um grande desafio de lidar com mudanças nas rotinas, hábitos, com esse novo contexto e com o isolamento social.</w:t>
      </w:r>
    </w:p>
    <w:p>
      <w:pPr>
        <w:pStyle w:val="Normal"/>
        <w:spacing w:lineRule="auto" w:line="360" w:before="120" w:after="120"/>
        <w:ind w:firstLine="709"/>
        <w:jc w:val="both"/>
        <w:rPr>
          <w:rFonts w:ascii="Arial" w:hAnsi="Arial" w:eastAsia="Times New Roman" w:cs="Arial"/>
          <w:color w:val="000000" w:themeColor="text1"/>
          <w:sz w:val="24"/>
          <w:szCs w:val="24"/>
          <w:shd w:fill="FFFFFF" w:val="clear"/>
          <w:lang w:eastAsia="en-US"/>
        </w:rPr>
      </w:pPr>
      <w:r>
        <w:rPr>
          <w:rFonts w:eastAsia="Times New Roman" w:cs="Arial" w:ascii="Arial" w:hAnsi="Arial"/>
          <w:color w:val="000000" w:themeColor="text1"/>
          <w:sz w:val="24"/>
          <w:szCs w:val="24"/>
          <w:shd w:fill="FFFFFF" w:val="clear"/>
          <w:lang w:eastAsia="en-US"/>
        </w:rPr>
        <w:t>Além do isolamento social, a pandemia acarretou ainda problemas econômicos, sociais e políticos, além da exaustiva jornada de trabalho dos profissionais de saúde, acarretando desajustes na saúde mental de grande parte da população.</w:t>
      </w:r>
    </w:p>
    <w:p>
      <w:pPr>
        <w:pStyle w:val="Normal"/>
        <w:spacing w:lineRule="auto" w:line="360" w:before="120" w:after="120"/>
        <w:ind w:firstLine="709"/>
        <w:jc w:val="both"/>
        <w:rPr>
          <w:rFonts w:ascii="Arial" w:hAnsi="Arial" w:eastAsia="Times New Roman" w:cs="Arial"/>
          <w:color w:val="000000" w:themeColor="text1"/>
          <w:sz w:val="24"/>
          <w:szCs w:val="24"/>
          <w:shd w:fill="FFFFFF" w:val="clear"/>
          <w:lang w:eastAsia="en-US"/>
        </w:rPr>
      </w:pPr>
      <w:r>
        <w:rPr>
          <w:rFonts w:eastAsia="Times New Roman" w:cs="Arial" w:ascii="Arial" w:hAnsi="Arial"/>
          <w:color w:val="000000" w:themeColor="text1"/>
          <w:sz w:val="24"/>
          <w:szCs w:val="24"/>
          <w:shd w:fill="FFFFFF" w:val="clear"/>
          <w:lang w:eastAsia="en-US"/>
        </w:rPr>
        <w:t>Neste contexto, observa-se que muitas pessoas estão com a saúde mental fragilizada, pois estão lidando com uma nova rotina e novos desafios que lhes foram impostos em decorrência da pandemia. Além disso, surgiram sentimentos, que muitas vezes a sociedade não sabe lidar, como ansiedade, estresse com a nova rotina, medo de ser infectado ou ter alguém da família infectado pelo vírus, angústia por estar vivendo algo desconhecido, incerteza, insegurança e preocupação com o futuro.</w:t>
      </w:r>
    </w:p>
    <w:p>
      <w:pPr>
        <w:pStyle w:val="Normal"/>
        <w:spacing w:lineRule="auto" w:line="360" w:before="120" w:after="120"/>
        <w:ind w:firstLine="709"/>
        <w:jc w:val="both"/>
        <w:rPr>
          <w:rFonts w:ascii="Arial" w:hAnsi="Arial" w:eastAsia="Times New Roman" w:cs="Arial"/>
          <w:strike/>
          <w:color w:val="000000" w:themeColor="text1"/>
          <w:sz w:val="24"/>
          <w:szCs w:val="24"/>
          <w:shd w:fill="FFFFFF" w:val="clear"/>
          <w:lang w:eastAsia="en-US"/>
        </w:rPr>
      </w:pPr>
      <w:r>
        <w:rPr>
          <w:rFonts w:eastAsia="Times New Roman" w:cs="Arial" w:ascii="Arial" w:hAnsi="Arial"/>
          <w:color w:val="000000" w:themeColor="text1"/>
          <w:sz w:val="24"/>
          <w:szCs w:val="24"/>
          <w:shd w:fill="FFFFFF" w:val="clear"/>
          <w:lang w:eastAsia="en-US"/>
        </w:rPr>
        <w:t xml:space="preserve">Diante dessa realidade e enquanto acadêmica do último ano do curso de enfermagem da PUC-GO, surgiram algumas inquietações para as quais faz-se necessário buscar respostas para o seguinte questionamento: a pandemia da COVID-19 trouxe consequências para a saúde mental dos acadêmicos do curso de enfermagem da PUC-GO? </w:t>
      </w:r>
    </w:p>
    <w:p>
      <w:pPr>
        <w:pStyle w:val="Normal"/>
        <w:spacing w:lineRule="auto" w:line="360" w:before="120" w:after="120"/>
        <w:ind w:firstLine="709"/>
        <w:jc w:val="both"/>
        <w:rPr>
          <w:rFonts w:ascii="Arial" w:hAnsi="Arial" w:eastAsia="Times New Roman" w:cs="Arial"/>
          <w:color w:val="000000" w:themeColor="text1"/>
          <w:sz w:val="24"/>
          <w:szCs w:val="24"/>
          <w:shd w:fill="FFFFFF" w:val="clear"/>
          <w:lang w:eastAsia="en-US"/>
        </w:rPr>
      </w:pPr>
      <w:r>
        <w:rPr>
          <w:rFonts w:eastAsia="Times New Roman" w:cs="Arial" w:ascii="Arial" w:hAnsi="Arial"/>
          <w:color w:val="000000" w:themeColor="text1"/>
          <w:sz w:val="24"/>
          <w:szCs w:val="24"/>
          <w:shd w:fill="FFFFFF" w:val="clear"/>
          <w:lang w:eastAsia="en-US"/>
        </w:rPr>
        <w:t>Esta pesquisa busca compreender e analisar através da literatura e de pesquisa realizada com os acadêmicos de enfermagem do nono módulo da PUC GO os impactos na saúde mental causados devido a pandemia.</w:t>
      </w:r>
    </w:p>
    <w:p>
      <w:pPr>
        <w:pStyle w:val="Normal"/>
        <w:spacing w:lineRule="auto" w:line="360" w:before="120" w:after="120"/>
        <w:ind w:firstLine="709"/>
        <w:jc w:val="both"/>
        <w:rPr>
          <w:rFonts w:ascii="Arial" w:hAnsi="Arial" w:eastAsia="Times New Roman" w:cs="Arial"/>
          <w:color w:val="000000" w:themeColor="text1"/>
          <w:sz w:val="24"/>
          <w:szCs w:val="24"/>
          <w:shd w:fill="FFFFFF" w:val="clear"/>
          <w:lang w:eastAsia="en-US"/>
        </w:rPr>
      </w:pPr>
      <w:r>
        <w:rPr>
          <w:rFonts w:eastAsia="Times New Roman" w:cs="Arial" w:ascii="Arial" w:hAnsi="Arial"/>
          <w:color w:val="000000" w:themeColor="text1"/>
          <w:sz w:val="24"/>
          <w:szCs w:val="24"/>
          <w:shd w:fill="FFFFFF" w:val="clear"/>
          <w:lang w:eastAsia="en-US"/>
        </w:rPr>
        <w:t xml:space="preserve">Este estudo poderá beneficiar as instituições de saúde, as instituições de ensino e os estudantes da área da saúde. </w:t>
      </w:r>
    </w:p>
    <w:p>
      <w:pPr>
        <w:pStyle w:val="Normal"/>
        <w:spacing w:lineRule="auto" w:line="360" w:before="120" w:after="120"/>
        <w:ind w:firstLine="709"/>
        <w:jc w:val="both"/>
        <w:rPr>
          <w:rFonts w:ascii="Arial" w:hAnsi="Arial" w:eastAsia="Times New Roman" w:cs="Arial"/>
          <w:color w:val="000000" w:themeColor="text1"/>
          <w:sz w:val="24"/>
          <w:szCs w:val="24"/>
          <w:shd w:fill="FFFFFF" w:val="clear"/>
          <w:lang w:eastAsia="en-US"/>
        </w:rPr>
      </w:pPr>
      <w:r>
        <w:rPr>
          <w:rFonts w:eastAsia="Times New Roman" w:cs="Arial" w:ascii="Arial" w:hAnsi="Arial"/>
          <w:color w:val="000000" w:themeColor="text1"/>
          <w:sz w:val="24"/>
          <w:szCs w:val="24"/>
          <w:shd w:fill="FFFFFF" w:val="clear"/>
          <w:lang w:eastAsia="en-US"/>
        </w:rPr>
        <w:t>Para as instituições de saúde, os resultados dessa pesquisa poderão contribuir, uma vez que a reunião de conhecimento acerca do tema poderá ampliar a compreensão das consequências da pandemia na saúde mental das pessoas e reforçar a importância de se debater sobre esse assunto.</w:t>
      </w:r>
    </w:p>
    <w:p>
      <w:pPr>
        <w:pStyle w:val="Normal"/>
        <w:spacing w:lineRule="auto" w:line="360" w:before="120" w:after="120"/>
        <w:ind w:firstLine="709"/>
        <w:jc w:val="both"/>
        <w:rPr>
          <w:rFonts w:ascii="Arial" w:hAnsi="Arial" w:eastAsia="Times New Roman" w:cs="Arial"/>
          <w:color w:val="000000" w:themeColor="text1"/>
          <w:sz w:val="24"/>
          <w:szCs w:val="24"/>
          <w:shd w:fill="FFFFFF" w:val="clear"/>
          <w:lang w:eastAsia="en-US"/>
        </w:rPr>
      </w:pPr>
      <w:r>
        <w:rPr>
          <w:rFonts w:eastAsia="Times New Roman" w:cs="Arial" w:ascii="Arial" w:hAnsi="Arial"/>
          <w:color w:val="000000" w:themeColor="text1"/>
          <w:sz w:val="24"/>
          <w:szCs w:val="24"/>
          <w:shd w:fill="FFFFFF" w:val="clear"/>
          <w:lang w:eastAsia="en-US"/>
        </w:rPr>
        <w:t xml:space="preserve">No que se refere às instituições de ensino e aos estudantes da área da saúde, o conhecimento produzido no presente estudo poderá ser utilizado para formulação de diagnóstico da situação de saúde mental dos acadêmicos subsidiando o planejamento de ações para minimizar os possíveis prejuízos para os mesmos. Além disso, o conteúdo elaborado sobre essa temática poderá ser útil no preparo das aulas a serem ministradas durante a formação profissional dos acadêmicos facilitando o aprendizado e os preparando para o mercado de trabalho. </w:t>
      </w:r>
    </w:p>
    <w:p>
      <w:pPr>
        <w:pStyle w:val="Normal"/>
        <w:spacing w:lineRule="auto" w:line="360" w:before="120" w:after="120"/>
        <w:jc w:val="both"/>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Ttulo1"/>
        <w:rPr>
          <w:rFonts w:ascii="Arial" w:hAnsi="Arial" w:eastAsia="Times New Roman" w:cs="Arial"/>
          <w:color w:val="000000" w:themeColor="text1"/>
          <w:sz w:val="24"/>
          <w:szCs w:val="24"/>
          <w:lang w:eastAsia="en-US"/>
        </w:rPr>
      </w:pPr>
      <w:bookmarkStart w:id="1" w:name="_Toc105935522"/>
      <w:r>
        <w:rPr/>
        <w:t>OBJETIVOS</w:t>
      </w:r>
      <w:bookmarkEnd w:id="1"/>
    </w:p>
    <w:p>
      <w:pPr>
        <w:pStyle w:val="Ttulo2"/>
        <w:rPr>
          <w:rFonts w:ascii="Arial" w:hAnsi="Arial" w:eastAsia="Times New Roman" w:cs="Arial"/>
          <w:color w:val="000000" w:themeColor="text1"/>
          <w:sz w:val="24"/>
          <w:szCs w:val="24"/>
          <w:lang w:eastAsia="en-US"/>
        </w:rPr>
      </w:pPr>
      <w:bookmarkStart w:id="2" w:name="_Toc105935523"/>
      <w:r>
        <w:rPr/>
        <w:t>Objetivo geral:</w:t>
      </w:r>
      <w:bookmarkEnd w:id="2"/>
    </w:p>
    <w:p>
      <w:pPr>
        <w:pStyle w:val="Normal"/>
        <w:spacing w:lineRule="auto" w:line="360" w:before="120" w:after="120"/>
        <w:rPr>
          <w:rFonts w:ascii="Arial" w:hAnsi="Arial" w:eastAsia="Times New Roman" w:cs="Arial"/>
          <w:color w:val="000000" w:themeColor="text1"/>
          <w:sz w:val="24"/>
          <w:szCs w:val="24"/>
        </w:rPr>
      </w:pPr>
      <w:r>
        <w:rPr>
          <w:rFonts w:cs="Arial" w:ascii="Arial" w:hAnsi="Arial"/>
          <w:color w:val="000000" w:themeColor="text1"/>
          <w:sz w:val="24"/>
          <w:szCs w:val="24"/>
          <w:shd w:fill="FFFFFF" w:val="clear"/>
          <w:lang w:eastAsia="en-US"/>
        </w:rPr>
        <w:tab/>
      </w:r>
      <w:r>
        <w:rPr>
          <w:rFonts w:eastAsia="Times New Roman" w:cs="Arial" w:ascii="Arial" w:hAnsi="Arial"/>
          <w:color w:val="000000" w:themeColor="text1"/>
          <w:sz w:val="24"/>
          <w:szCs w:val="24"/>
          <w:shd w:fill="FFFFFF" w:val="clear"/>
          <w:lang w:eastAsia="en-US"/>
        </w:rPr>
        <w:t xml:space="preserve">- </w:t>
      </w:r>
      <w:r>
        <w:rPr>
          <w:rFonts w:eastAsia="Times New Roman" w:cs="Arial" w:ascii="Arial" w:hAnsi="Arial"/>
          <w:color w:val="000000" w:themeColor="text1"/>
          <w:sz w:val="24"/>
          <w:szCs w:val="24"/>
        </w:rPr>
        <w:t xml:space="preserve">Investigar as consequências da pandemia da COVID-19 para a saúde mental </w:t>
      </w:r>
      <w:r>
        <w:rPr>
          <w:rFonts w:eastAsia="Times New Roman" w:cs="Arial" w:ascii="Arial" w:hAnsi="Arial"/>
          <w:color w:val="000000" w:themeColor="text1"/>
          <w:sz w:val="24"/>
          <w:szCs w:val="24"/>
          <w:shd w:fill="FFFFFF" w:val="clear"/>
          <w:lang w:eastAsia="en-US"/>
        </w:rPr>
        <w:t>dos acadêmicos do curso de enfermagem da PUC-GO</w:t>
      </w:r>
      <w:r>
        <w:rPr>
          <w:rFonts w:eastAsia="Times New Roman" w:cs="Arial" w:ascii="Arial" w:hAnsi="Arial"/>
          <w:color w:val="000000" w:themeColor="text1"/>
          <w:sz w:val="24"/>
          <w:szCs w:val="24"/>
        </w:rPr>
        <w:t>.</w:t>
      </w:r>
    </w:p>
    <w:p>
      <w:pPr>
        <w:pStyle w:val="Ttulo1"/>
        <w:numPr>
          <w:ilvl w:val="0"/>
          <w:numId w:val="0"/>
        </w:numPr>
        <w:ind w:left="432" w:hanging="0"/>
        <w:rPr>
          <w:rFonts w:ascii="Arial" w:hAnsi="Arial" w:eastAsia="Times New Roman" w:cs="Arial"/>
          <w:color w:val="000000" w:themeColor="text1"/>
          <w:sz w:val="24"/>
          <w:szCs w:val="24"/>
          <w:lang w:eastAsia="en-US"/>
        </w:rPr>
      </w:pPr>
      <w:r>
        <w:rPr/>
      </w:r>
    </w:p>
    <w:p>
      <w:pPr>
        <w:pStyle w:val="Ttulo2"/>
        <w:rPr>
          <w:rFonts w:ascii="Arial" w:hAnsi="Arial" w:eastAsia="Times New Roman" w:cs="Arial"/>
          <w:color w:val="000000" w:themeColor="text1"/>
          <w:sz w:val="24"/>
          <w:szCs w:val="24"/>
          <w:lang w:eastAsia="en-US"/>
        </w:rPr>
      </w:pPr>
      <w:bookmarkStart w:id="3" w:name="_Toc105935524"/>
      <w:r>
        <w:rPr/>
        <w:t>Objetivos específicos:</w:t>
      </w:r>
      <w:bookmarkEnd w:id="3"/>
    </w:p>
    <w:p>
      <w:pPr>
        <w:pStyle w:val="Normal"/>
        <w:spacing w:lineRule="auto" w:line="360" w:before="120" w:after="120"/>
        <w:ind w:firstLine="708"/>
        <w:jc w:val="both"/>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Identificar os sentimentos apresentados pelos acadêmicos durante a pandemia.</w:t>
      </w:r>
    </w:p>
    <w:p>
      <w:pPr>
        <w:pStyle w:val="Normal"/>
        <w:spacing w:lineRule="auto" w:line="360" w:before="120" w:after="120"/>
        <w:ind w:firstLine="708"/>
        <w:jc w:val="both"/>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t xml:space="preserve">- Verificar </w:t>
      </w:r>
      <w:bookmarkStart w:id="4" w:name="_Hlk105060308"/>
      <w:r>
        <w:rPr>
          <w:rFonts w:eastAsia="Times New Roman" w:cs="Arial" w:ascii="Arial" w:hAnsi="Arial"/>
          <w:color w:val="000000" w:themeColor="text1"/>
          <w:sz w:val="24"/>
          <w:szCs w:val="24"/>
          <w:lang w:eastAsia="en-US"/>
        </w:rPr>
        <w:t>a ocorrência de alterações</w:t>
      </w:r>
      <w:bookmarkEnd w:id="4"/>
      <w:r>
        <w:rPr>
          <w:rFonts w:eastAsia="Times New Roman" w:cs="Arial" w:ascii="Arial" w:hAnsi="Arial"/>
          <w:color w:val="000000" w:themeColor="text1"/>
          <w:sz w:val="24"/>
          <w:szCs w:val="24"/>
          <w:lang w:eastAsia="en-US"/>
        </w:rPr>
        <w:t xml:space="preserve"> nos sentimentos dos acadêmicos após o início da pandemia.</w:t>
      </w:r>
    </w:p>
    <w:p>
      <w:pPr>
        <w:pStyle w:val="Normal"/>
        <w:spacing w:lineRule="auto" w:line="360" w:before="120" w:after="120"/>
        <w:ind w:firstLine="708"/>
        <w:jc w:val="both"/>
        <w:rPr>
          <w:rFonts w:ascii="Arial" w:hAnsi="Arial" w:cs="Arial"/>
          <w:color w:val="000000"/>
        </w:rPr>
      </w:pPr>
      <w:r>
        <w:rPr>
          <w:rFonts w:eastAsia="Times New Roman" w:cs="Arial" w:ascii="Arial" w:hAnsi="Arial"/>
          <w:color w:val="000000"/>
          <w:sz w:val="24"/>
          <w:szCs w:val="24"/>
          <w:lang w:eastAsia="en-US"/>
        </w:rPr>
        <w:t>- Identificar se as alterações causadas pela pandemia na rotina dos acadêmicos interferiram em suas vidas.</w:t>
      </w:r>
    </w:p>
    <w:p>
      <w:pPr>
        <w:pStyle w:val="Normal"/>
        <w:spacing w:lineRule="auto" w:line="360" w:before="120" w:after="120"/>
        <w:ind w:firstLine="708"/>
        <w:jc w:val="both"/>
        <w:rPr>
          <w:rFonts w:ascii="Arial" w:hAnsi="Arial" w:cs="Arial"/>
          <w:color w:val="000000"/>
        </w:rPr>
      </w:pPr>
      <w:r>
        <w:rPr/>
      </w:r>
    </w:p>
    <w:p>
      <w:pPr>
        <w:pStyle w:val="Normal"/>
        <w:spacing w:lineRule="auto" w:line="360" w:before="120" w:after="120"/>
        <w:ind w:firstLine="708"/>
        <w:jc w:val="both"/>
        <w:rPr>
          <w:rFonts w:ascii="Arial" w:hAnsi="Arial" w:cs="Arial"/>
          <w:color w:val="000000"/>
        </w:rPr>
      </w:pPr>
      <w:r>
        <w:rPr/>
      </w:r>
    </w:p>
    <w:p>
      <w:pPr>
        <w:pStyle w:val="Normal"/>
        <w:spacing w:lineRule="auto" w:line="360" w:before="120" w:after="120"/>
        <w:ind w:firstLine="708"/>
        <w:jc w:val="both"/>
        <w:rPr>
          <w:rFonts w:ascii="Arial" w:hAnsi="Arial" w:cs="Arial"/>
          <w:color w:val="000000"/>
        </w:rPr>
      </w:pPr>
      <w:r>
        <w:rPr/>
      </w:r>
    </w:p>
    <w:p>
      <w:pPr>
        <w:pStyle w:val="Normal"/>
        <w:spacing w:lineRule="auto" w:line="360" w:before="120" w:after="120"/>
        <w:ind w:firstLine="708"/>
        <w:jc w:val="both"/>
        <w:rPr>
          <w:rFonts w:ascii="Arial" w:hAnsi="Arial" w:cs="Arial"/>
          <w:color w:val="000000"/>
        </w:rPr>
      </w:pPr>
      <w:r>
        <w:rPr/>
      </w:r>
    </w:p>
    <w:p>
      <w:pPr>
        <w:pStyle w:val="Normal"/>
        <w:spacing w:lineRule="auto" w:line="360" w:before="120" w:after="120"/>
        <w:ind w:firstLine="708"/>
        <w:jc w:val="both"/>
        <w:rPr>
          <w:rFonts w:ascii="Arial" w:hAnsi="Arial" w:cs="Arial"/>
          <w:color w:val="000000"/>
        </w:rPr>
      </w:pPr>
      <w:r>
        <w:rPr/>
      </w:r>
    </w:p>
    <w:p>
      <w:pPr>
        <w:pStyle w:val="Normal"/>
        <w:spacing w:lineRule="auto" w:line="360" w:before="120" w:after="120"/>
        <w:ind w:firstLine="708"/>
        <w:jc w:val="both"/>
        <w:rPr>
          <w:rFonts w:ascii="Arial" w:hAnsi="Arial" w:cs="Arial"/>
          <w:color w:val="000000"/>
        </w:rPr>
      </w:pPr>
      <w:r>
        <w:rPr/>
      </w:r>
    </w:p>
    <w:p>
      <w:pPr>
        <w:pStyle w:val="Normal"/>
        <w:spacing w:lineRule="auto" w:line="360" w:before="120" w:after="120"/>
        <w:ind w:firstLine="708"/>
        <w:jc w:val="both"/>
        <w:rPr>
          <w:rFonts w:ascii="Arial" w:hAnsi="Arial" w:cs="Arial"/>
          <w:color w:val="000000"/>
        </w:rPr>
      </w:pPr>
      <w:r>
        <w:rPr/>
      </w:r>
    </w:p>
    <w:p>
      <w:pPr>
        <w:pStyle w:val="Normal"/>
        <w:spacing w:lineRule="auto" w:line="360" w:before="120" w:after="120"/>
        <w:ind w:firstLine="708"/>
        <w:jc w:val="both"/>
        <w:rPr>
          <w:rFonts w:ascii="Arial" w:hAnsi="Arial" w:cs="Arial"/>
          <w:color w:val="000000"/>
        </w:rPr>
      </w:pPr>
      <w:r>
        <w:rPr/>
      </w:r>
    </w:p>
    <w:p>
      <w:pPr>
        <w:pStyle w:val="Normal"/>
        <w:spacing w:lineRule="auto" w:line="360" w:before="120" w:after="120"/>
        <w:ind w:firstLine="708"/>
        <w:jc w:val="both"/>
        <w:rPr>
          <w:rFonts w:ascii="Arial" w:hAnsi="Arial" w:cs="Arial"/>
          <w:color w:val="000000"/>
        </w:rPr>
      </w:pPr>
      <w:r>
        <w:rPr/>
      </w:r>
    </w:p>
    <w:p>
      <w:pPr>
        <w:pStyle w:val="Normal"/>
        <w:spacing w:lineRule="auto" w:line="360" w:before="120" w:after="120"/>
        <w:ind w:firstLine="708"/>
        <w:jc w:val="both"/>
        <w:rPr>
          <w:rFonts w:ascii="Arial" w:hAnsi="Arial" w:cs="Arial"/>
          <w:color w:val="000000"/>
        </w:rPr>
      </w:pPr>
      <w:r>
        <w:rPr/>
      </w:r>
    </w:p>
    <w:p>
      <w:pPr>
        <w:pStyle w:val="Normal"/>
        <w:spacing w:lineRule="auto" w:line="360" w:before="120" w:after="120"/>
        <w:ind w:firstLine="708"/>
        <w:jc w:val="both"/>
        <w:rPr>
          <w:rFonts w:ascii="Arial" w:hAnsi="Arial" w:cs="Arial"/>
          <w:color w:val="000000"/>
        </w:rPr>
      </w:pPr>
      <w:r>
        <w:rPr/>
      </w:r>
    </w:p>
    <w:p>
      <w:pPr>
        <w:pStyle w:val="Normal"/>
        <w:spacing w:lineRule="auto" w:line="360" w:before="120" w:after="120"/>
        <w:ind w:firstLine="708"/>
        <w:jc w:val="both"/>
        <w:rPr>
          <w:rFonts w:ascii="Arial" w:hAnsi="Arial" w:cs="Arial"/>
          <w:color w:val="000000"/>
        </w:rPr>
      </w:pPr>
      <w:r>
        <w:rPr/>
      </w:r>
    </w:p>
    <w:p>
      <w:pPr>
        <w:pStyle w:val="Normal"/>
        <w:spacing w:lineRule="auto" w:line="360" w:before="120" w:after="120"/>
        <w:ind w:firstLine="708"/>
        <w:jc w:val="both"/>
        <w:rPr>
          <w:rFonts w:ascii="Arial" w:hAnsi="Arial" w:cs="Arial"/>
          <w:color w:val="000000"/>
        </w:rPr>
      </w:pPr>
      <w:r>
        <w:rPr/>
      </w:r>
    </w:p>
    <w:p>
      <w:pPr>
        <w:pStyle w:val="Normal"/>
        <w:spacing w:lineRule="auto" w:line="360" w:before="120" w:after="120"/>
        <w:ind w:hanging="0"/>
        <w:jc w:val="both"/>
        <w:rPr/>
      </w:pPr>
      <w:r>
        <w:rPr/>
      </w:r>
    </w:p>
    <w:p>
      <w:pPr>
        <w:pStyle w:val="Normal"/>
        <w:spacing w:lineRule="auto" w:line="360" w:before="120" w:after="120"/>
        <w:ind w:firstLine="708"/>
        <w:jc w:val="both"/>
        <w:rPr>
          <w:rFonts w:ascii="Arial" w:hAnsi="Arial" w:cs="Arial"/>
          <w:color w:val="000000"/>
        </w:rPr>
      </w:pPr>
      <w:r>
        <w:rPr/>
      </w:r>
    </w:p>
    <w:p>
      <w:pPr>
        <w:pStyle w:val="Normal"/>
        <w:spacing w:lineRule="auto" w:line="360" w:before="120" w:after="120"/>
        <w:ind w:firstLine="708"/>
        <w:jc w:val="both"/>
        <w:rPr>
          <w:rFonts w:ascii="Arial" w:hAnsi="Arial" w:cs="Arial"/>
          <w:color w:val="000000"/>
        </w:rPr>
      </w:pPr>
      <w:r>
        <w:rPr/>
      </w:r>
    </w:p>
    <w:p>
      <w:pPr>
        <w:pStyle w:val="Ttulo1"/>
        <w:rPr>
          <w:color w:val="0070C0"/>
        </w:rPr>
      </w:pPr>
      <w:bookmarkStart w:id="5" w:name="_Toc105935525"/>
      <w:r>
        <w:rPr/>
        <w:t>REFERENCIAL TEÓRICO</w:t>
      </w:r>
      <w:bookmarkEnd w:id="5"/>
    </w:p>
    <w:p>
      <w:pPr>
        <w:pStyle w:val="Normal"/>
        <w:rPr>
          <w:color w:val="0070C0"/>
        </w:rPr>
      </w:pPr>
      <w:r>
        <w:rPr/>
      </w:r>
    </w:p>
    <w:p>
      <w:pPr>
        <w:pStyle w:val="Ttulo2"/>
        <w:rPr>
          <w:lang w:eastAsia="en-US"/>
        </w:rPr>
      </w:pPr>
      <w:bookmarkStart w:id="6" w:name="_Toc105935526"/>
      <w:r>
        <w:rPr>
          <w:lang w:eastAsia="en-US"/>
        </w:rPr>
        <w:t>Coronavirus</w:t>
      </w:r>
      <w:bookmarkEnd w:id="6"/>
      <w:r>
        <w:rPr>
          <w:lang w:eastAsia="en-US"/>
        </w:rPr>
        <w:t xml:space="preserve"> </w:t>
      </w:r>
    </w:p>
    <w:p>
      <w:pPr>
        <w:pStyle w:val="Normal"/>
        <w:spacing w:lineRule="auto" w:line="360" w:before="120" w:after="120"/>
        <w:ind w:firstLine="708"/>
        <w:jc w:val="both"/>
        <w:rPr>
          <w:rFonts w:ascii="Arial" w:hAnsi="Arial" w:eastAsia="Times New Roman" w:cs="Arial"/>
          <w:sz w:val="24"/>
          <w:szCs w:val="24"/>
          <w:lang w:eastAsia="en-US"/>
        </w:rPr>
      </w:pPr>
      <w:r>
        <w:rPr>
          <w:rFonts w:eastAsia="Times New Roman" w:cs="Arial" w:ascii="Arial" w:hAnsi="Arial"/>
          <w:sz w:val="24"/>
          <w:szCs w:val="24"/>
          <w:lang w:eastAsia="en-US"/>
        </w:rPr>
        <w:t>Os coronavírus são uma grande família de vírus que podem causar doenças em animais e seres humanos. Seres humanos infectados com o vírus podem desenvolver um leve resfriado ou até mesmo uma grave infecção respiratória. Como a síndrome respiratória do Oriente Médio (MERS-CoV) e a síndrome respiratória aguda grave (SARS-CoV) (OPAS, 2020).</w:t>
      </w:r>
    </w:p>
    <w:p>
      <w:pPr>
        <w:pStyle w:val="Normal"/>
        <w:spacing w:lineRule="auto" w:line="360" w:before="120" w:after="120"/>
        <w:ind w:firstLine="708"/>
        <w:jc w:val="both"/>
        <w:rPr>
          <w:rFonts w:ascii="Arial" w:hAnsi="Arial" w:eastAsia="Times New Roman" w:cs="Arial"/>
          <w:sz w:val="24"/>
          <w:szCs w:val="24"/>
          <w:lang w:eastAsia="en-US"/>
        </w:rPr>
      </w:pPr>
      <w:r>
        <w:rPr>
          <w:rFonts w:eastAsia="Times New Roman" w:cs="Arial" w:ascii="Arial" w:hAnsi="Arial"/>
          <w:sz w:val="24"/>
          <w:szCs w:val="24"/>
          <w:lang w:eastAsia="en-US"/>
        </w:rPr>
        <w:t xml:space="preserve">Um novo coronavírus foi detectado em dezembro de 2019 em Wuhan, na China e ficou conhecido como SARS-CoV-2, causador da Doença do Corona Vírus (COVID-19) que é uma infecção respiratória aguda de alta transmissibilidade. O SARS-CoV-2 é um </w:t>
      </w:r>
      <w:r>
        <w:rPr>
          <w:rFonts w:eastAsia="Times New Roman" w:cs="Arial" w:ascii="Arial" w:hAnsi="Arial"/>
          <w:i/>
          <w:sz w:val="24"/>
          <w:szCs w:val="24"/>
          <w:lang w:eastAsia="en-US"/>
        </w:rPr>
        <w:t xml:space="preserve">betacoronavíru, </w:t>
      </w:r>
      <w:r>
        <w:rPr>
          <w:rFonts w:eastAsia="Times New Roman" w:cs="Arial" w:ascii="Arial" w:hAnsi="Arial"/>
          <w:sz w:val="24"/>
          <w:szCs w:val="24"/>
          <w:lang w:eastAsia="en-US"/>
        </w:rPr>
        <w:t xml:space="preserve">pertence ao subgênero </w:t>
      </w:r>
      <w:r>
        <w:rPr>
          <w:rFonts w:eastAsia="Times New Roman" w:cs="Arial" w:ascii="Arial" w:hAnsi="Arial"/>
          <w:i/>
          <w:sz w:val="24"/>
          <w:szCs w:val="24"/>
          <w:lang w:eastAsia="en-US"/>
        </w:rPr>
        <w:t>Sarbecovírus</w:t>
      </w:r>
      <w:r>
        <w:rPr>
          <w:rFonts w:eastAsia="Times New Roman" w:cs="Arial" w:ascii="Arial" w:hAnsi="Arial"/>
          <w:sz w:val="24"/>
          <w:szCs w:val="24"/>
          <w:lang w:eastAsia="en-US"/>
        </w:rPr>
        <w:t xml:space="preserve"> da família </w:t>
      </w:r>
      <w:r>
        <w:rPr>
          <w:rFonts w:eastAsia="Times New Roman" w:cs="Arial" w:ascii="Arial" w:hAnsi="Arial"/>
          <w:i/>
          <w:sz w:val="24"/>
          <w:szCs w:val="24"/>
          <w:lang w:eastAsia="en-US"/>
        </w:rPr>
        <w:t>Coronaviridae</w:t>
      </w:r>
      <w:r>
        <w:rPr>
          <w:rFonts w:eastAsia="Times New Roman" w:cs="Arial" w:ascii="Arial" w:hAnsi="Arial"/>
          <w:sz w:val="24"/>
          <w:szCs w:val="24"/>
          <w:lang w:eastAsia="en-US"/>
        </w:rPr>
        <w:t xml:space="preserve"> e é o sétimo coronavírus conhecido a infectar seres humanos (BRASIL, 2020).  </w:t>
      </w:r>
    </w:p>
    <w:p>
      <w:pPr>
        <w:pStyle w:val="Normal"/>
        <w:spacing w:lineRule="auto" w:line="360" w:before="120" w:after="120"/>
        <w:jc w:val="both"/>
        <w:rPr>
          <w:rFonts w:ascii="Arial" w:hAnsi="Arial" w:eastAsia="Times New Roman" w:cs="Arial"/>
          <w:color w:val="2E74B5" w:themeColor="accent5" w:themeShade="bf"/>
          <w:sz w:val="24"/>
          <w:szCs w:val="24"/>
          <w:lang w:eastAsia="en-US"/>
        </w:rPr>
      </w:pPr>
      <w:r>
        <w:rPr>
          <w:rFonts w:eastAsia="Times New Roman" w:cs="Arial" w:ascii="Arial" w:hAnsi="Arial"/>
          <w:color w:val="2E74B5" w:themeColor="accent5" w:themeShade="bf"/>
          <w:sz w:val="24"/>
          <w:szCs w:val="24"/>
          <w:lang w:eastAsia="en-US"/>
        </w:rPr>
      </w:r>
    </w:p>
    <w:p>
      <w:pPr>
        <w:pStyle w:val="Ttulo2"/>
        <w:rPr>
          <w:lang w:eastAsia="en-US"/>
        </w:rPr>
      </w:pPr>
      <w:bookmarkStart w:id="7" w:name="_Toc105935527"/>
      <w:r>
        <w:rPr>
          <w:lang w:eastAsia="en-US"/>
        </w:rPr>
        <w:t>Doença do Corona Vírus (COVID-19)</w:t>
      </w:r>
      <w:bookmarkEnd w:id="7"/>
    </w:p>
    <w:p>
      <w:pPr>
        <w:pStyle w:val="Normal"/>
        <w:spacing w:lineRule="auto" w:line="360" w:before="120" w:after="120"/>
        <w:ind w:firstLine="708"/>
        <w:jc w:val="both"/>
        <w:rPr>
          <w:rFonts w:ascii="Arial" w:hAnsi="Arial" w:eastAsia="Times New Roman" w:cs="Arial"/>
          <w:sz w:val="24"/>
          <w:szCs w:val="24"/>
          <w:lang w:eastAsia="en-US"/>
        </w:rPr>
      </w:pPr>
      <w:r>
        <w:rPr>
          <w:rFonts w:eastAsia="Times New Roman" w:cs="Arial" w:ascii="Arial" w:hAnsi="Arial"/>
          <w:sz w:val="24"/>
          <w:szCs w:val="24"/>
          <w:lang w:eastAsia="en-US"/>
        </w:rPr>
        <w:t>Segundo o Ministério da Saúde (2020) “a COVID-19 é uma infecção respiratória aguda causada pelo coronavírus SARS-CoV-2, potencialmente grave, de elevada transmissibilidade e de distribuição global”.</w:t>
      </w:r>
    </w:p>
    <w:p>
      <w:pPr>
        <w:pStyle w:val="Normal"/>
        <w:spacing w:lineRule="auto" w:line="360" w:before="120" w:after="120"/>
        <w:ind w:firstLine="708"/>
        <w:jc w:val="both"/>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Ttulo3"/>
        <w:rPr>
          <w:rFonts w:ascii="Arial" w:hAnsi="Arial" w:eastAsia="Times New Roman" w:cs="Arial"/>
          <w:color w:val="000000" w:themeColor="text1"/>
          <w:sz w:val="24"/>
          <w:szCs w:val="24"/>
          <w:lang w:eastAsia="en-US"/>
        </w:rPr>
      </w:pPr>
      <w:bookmarkStart w:id="8" w:name="_Toc105935528"/>
      <w:r>
        <w:rPr/>
        <w:t>Sintomatologia</w:t>
      </w:r>
      <w:bookmarkEnd w:id="8"/>
    </w:p>
    <w:p>
      <w:pPr>
        <w:pStyle w:val="ListParagraph"/>
        <w:spacing w:lineRule="auto" w:line="360" w:before="120" w:after="120"/>
        <w:ind w:left="12" w:firstLine="348"/>
        <w:contextualSpacing/>
        <w:jc w:val="both"/>
        <w:rPr>
          <w:rFonts w:ascii="Arial" w:hAnsi="Arial" w:eastAsia="Times New Roman" w:cs="Arial"/>
          <w:sz w:val="24"/>
          <w:szCs w:val="24"/>
          <w:lang w:eastAsia="en-US"/>
        </w:rPr>
      </w:pPr>
      <w:r>
        <w:rPr>
          <w:rFonts w:eastAsia="Times New Roman" w:cs="Arial" w:ascii="Arial" w:hAnsi="Arial"/>
          <w:sz w:val="24"/>
          <w:szCs w:val="24"/>
          <w:lang w:eastAsia="en-US"/>
        </w:rPr>
        <w:t xml:space="preserve">A manifestação clínica da COVID-19 é muito ampla, podendo variar de um resfriado comum até um quadro mais grave. A sintomatologia mais comum é febre, tosse seca e fadiga. Entretanto, em alguns casos podem surgir outros sintomas, como perda de paladar ou olfato, congestão nasal, diarreia, dor de cabeça, dor de garganta, dor muscular, entre outros (OMS, 2021).  </w:t>
      </w:r>
    </w:p>
    <w:p>
      <w:pPr>
        <w:pStyle w:val="ListParagraph"/>
        <w:spacing w:lineRule="auto" w:line="360" w:before="120" w:after="120"/>
        <w:ind w:left="360" w:firstLine="348"/>
        <w:contextualSpacing/>
        <w:jc w:val="both"/>
        <w:rPr>
          <w:rFonts w:ascii="Arial" w:hAnsi="Arial" w:eastAsia="Times New Roman" w:cs="Arial"/>
          <w:color w:val="FF0000"/>
          <w:sz w:val="24"/>
          <w:szCs w:val="24"/>
          <w:lang w:eastAsia="en-US"/>
        </w:rPr>
      </w:pPr>
      <w:r>
        <w:rPr>
          <w:rFonts w:eastAsia="Times New Roman" w:cs="Arial" w:ascii="Arial" w:hAnsi="Arial"/>
          <w:color w:val="FF0000"/>
          <w:sz w:val="24"/>
          <w:szCs w:val="24"/>
          <w:lang w:eastAsia="en-US"/>
        </w:rPr>
      </w:r>
    </w:p>
    <w:p>
      <w:pPr>
        <w:pStyle w:val="Ttulo3"/>
        <w:rPr>
          <w:rFonts w:ascii="Arial" w:hAnsi="Arial" w:eastAsia="Times New Roman" w:cs="Arial"/>
          <w:color w:val="000000" w:themeColor="text1"/>
          <w:sz w:val="24"/>
          <w:szCs w:val="24"/>
          <w:lang w:eastAsia="en-US"/>
        </w:rPr>
      </w:pPr>
      <w:bookmarkStart w:id="9" w:name="_Toc105935529"/>
      <w:r>
        <w:rPr/>
        <w:t>Período de incubação</w:t>
      </w:r>
      <w:bookmarkEnd w:id="9"/>
    </w:p>
    <w:p>
      <w:pPr>
        <w:pStyle w:val="ListParagraph"/>
        <w:spacing w:lineRule="auto" w:line="360" w:before="120" w:after="120"/>
        <w:ind w:left="0" w:firstLine="708"/>
        <w:contextualSpacing/>
        <w:jc w:val="both"/>
        <w:rPr>
          <w:rFonts w:ascii="Arial" w:hAnsi="Arial" w:eastAsia="Times New Roman" w:cs="Arial"/>
          <w:sz w:val="24"/>
          <w:szCs w:val="24"/>
          <w:lang w:eastAsia="en-US"/>
        </w:rPr>
      </w:pPr>
      <w:r>
        <w:rPr>
          <w:rFonts w:eastAsia="Times New Roman" w:cs="Arial" w:ascii="Arial" w:hAnsi="Arial"/>
          <w:sz w:val="24"/>
          <w:szCs w:val="24"/>
          <w:lang w:eastAsia="en-US"/>
        </w:rPr>
        <w:t>De acordo com o Ministério da Saúde (2020) o tempo de incubação da COVID-19 pode variar de 1 a 14 dias, com média de 5 a 6 dias e a transmissão da doença pode ocorrer ainda no período de incubação.</w:t>
      </w:r>
    </w:p>
    <w:p>
      <w:pPr>
        <w:pStyle w:val="ListParagraph"/>
        <w:spacing w:lineRule="auto" w:line="360" w:before="120" w:after="120"/>
        <w:ind w:left="360" w:hanging="0"/>
        <w:contextualSpacing/>
        <w:jc w:val="both"/>
        <w:rPr>
          <w:rFonts w:ascii="Arial" w:hAnsi="Arial" w:eastAsia="Times New Roman" w:cs="Arial"/>
          <w:color w:val="FF0000"/>
          <w:sz w:val="24"/>
          <w:szCs w:val="24"/>
          <w:lang w:eastAsia="en-US"/>
        </w:rPr>
      </w:pPr>
      <w:r>
        <w:rPr>
          <w:rFonts w:eastAsia="Times New Roman" w:cs="Arial" w:ascii="Arial" w:hAnsi="Arial"/>
          <w:color w:val="FF0000"/>
          <w:sz w:val="24"/>
          <w:szCs w:val="24"/>
          <w:lang w:eastAsia="en-US"/>
        </w:rPr>
      </w:r>
    </w:p>
    <w:p>
      <w:pPr>
        <w:pStyle w:val="Ttulo3"/>
        <w:rPr>
          <w:color w:val="FF0000"/>
        </w:rPr>
      </w:pPr>
      <w:bookmarkStart w:id="10" w:name="_Toc105935530"/>
      <w:r>
        <w:rPr/>
        <w:t>Transmissibilidade</w:t>
      </w:r>
      <w:bookmarkEnd w:id="10"/>
      <w:r>
        <w:rPr>
          <w:color w:val="FF0000"/>
        </w:rPr>
        <w:t xml:space="preserve"> </w:t>
      </w:r>
    </w:p>
    <w:p>
      <w:pPr>
        <w:pStyle w:val="Normal"/>
        <w:spacing w:lineRule="auto" w:line="360" w:before="120" w:after="120"/>
        <w:ind w:firstLine="708"/>
        <w:jc w:val="both"/>
        <w:rPr>
          <w:rFonts w:ascii="Arial" w:hAnsi="Arial" w:eastAsia="Times New Roman" w:cs="Arial"/>
          <w:sz w:val="24"/>
          <w:szCs w:val="24"/>
          <w:lang w:eastAsia="en-US"/>
        </w:rPr>
      </w:pPr>
      <w:r>
        <w:rPr>
          <w:rFonts w:eastAsia="Times New Roman" w:cs="Arial" w:ascii="Arial" w:hAnsi="Arial"/>
          <w:sz w:val="24"/>
          <w:szCs w:val="24"/>
          <w:lang w:eastAsia="en-US"/>
        </w:rPr>
        <w:t>A COVID-19 é transmitida principalmente por gotículas e aerossóis por meio da tosse ou espirro, e por contato direto com uma pessoa infectada ou objetos e superfícies contaminados. A transmissão da doença pode ocorrer por uma pessoa infectada sintomática ou assintomática, embora uma pessoa assintomática tenha menor probabilidade de transmitir o vírus (OMS, 2021).</w:t>
      </w:r>
    </w:p>
    <w:p>
      <w:pPr>
        <w:pStyle w:val="Normal"/>
        <w:spacing w:lineRule="auto" w:line="360" w:before="120" w:after="120"/>
        <w:ind w:firstLine="708"/>
        <w:jc w:val="both"/>
        <w:rPr>
          <w:rFonts w:ascii="Arial" w:hAnsi="Arial" w:eastAsia="Times New Roman" w:cs="Arial"/>
          <w:color w:val="0070C0"/>
          <w:sz w:val="24"/>
          <w:szCs w:val="24"/>
          <w:lang w:eastAsia="en-US"/>
        </w:rPr>
      </w:pPr>
      <w:r>
        <w:rPr>
          <w:rFonts w:eastAsia="Times New Roman" w:cs="Arial" w:ascii="Arial" w:hAnsi="Arial"/>
          <w:color w:val="0070C0"/>
          <w:sz w:val="24"/>
          <w:szCs w:val="24"/>
          <w:lang w:eastAsia="en-US"/>
        </w:rPr>
      </w:r>
    </w:p>
    <w:p>
      <w:pPr>
        <w:pStyle w:val="Ttulo3"/>
        <w:rPr>
          <w:rFonts w:ascii="Arial" w:hAnsi="Arial" w:eastAsia="Times New Roman" w:cs="Arial"/>
          <w:color w:val="000000" w:themeColor="text1"/>
          <w:sz w:val="24"/>
          <w:szCs w:val="24"/>
          <w:lang w:eastAsia="en-US"/>
        </w:rPr>
      </w:pPr>
      <w:bookmarkStart w:id="11" w:name="_Toc105935531"/>
      <w:r>
        <w:rPr/>
        <w:t>Complicações</w:t>
      </w:r>
      <w:bookmarkEnd w:id="11"/>
    </w:p>
    <w:p>
      <w:pPr>
        <w:pStyle w:val="Normal"/>
        <w:spacing w:lineRule="auto" w:line="360" w:before="120" w:after="120"/>
        <w:ind w:firstLine="708"/>
        <w:jc w:val="both"/>
        <w:rPr>
          <w:rFonts w:ascii="Arial" w:hAnsi="Arial" w:eastAsia="Times New Roman" w:cs="Arial"/>
          <w:sz w:val="24"/>
          <w:szCs w:val="24"/>
        </w:rPr>
      </w:pPr>
      <w:r>
        <w:rPr>
          <w:rFonts w:eastAsia="Times New Roman" w:cs="Arial" w:ascii="Arial" w:hAnsi="Arial"/>
          <w:sz w:val="24"/>
          <w:szCs w:val="24"/>
        </w:rPr>
        <w:t>Segundo o MS, cerca de 40% das pessoas com COVID-19 desenvolvem sintomas leves, 40% sintomas moderados, 15% podem desenvolver sintomas graves e, cerca de 5% podem desenvolver a forma crítica da doença. As complicações podem ser falência respiratória, sepse e choque séptico, tromboembolismo, falência múltipla de órgãos, entre outros. Além dessas complicações, a COVID-19 pode apresentar algumas manifestações mentais e neurológicas, como delírio ou encefalopatia, agitação, acidente vascular cerebral, meningoencefalite, olfato ou paladar prejudicados, ansiedade, depressão e distúrbios de sono (BRASIL, 2021).</w:t>
      </w:r>
    </w:p>
    <w:p>
      <w:pPr>
        <w:pStyle w:val="Normal"/>
        <w:spacing w:lineRule="auto" w:line="360" w:before="120" w:after="120"/>
        <w:ind w:firstLine="708"/>
        <w:jc w:val="both"/>
        <w:rPr>
          <w:rFonts w:ascii="Arial" w:hAnsi="Arial" w:eastAsia="Times New Roman" w:cs="Arial"/>
          <w:sz w:val="24"/>
          <w:szCs w:val="24"/>
        </w:rPr>
      </w:pPr>
      <w:r>
        <w:rPr>
          <w:rFonts w:eastAsia="Times New Roman" w:cs="Arial" w:ascii="Arial" w:hAnsi="Arial"/>
          <w:sz w:val="24"/>
          <w:szCs w:val="24"/>
        </w:rPr>
      </w:r>
    </w:p>
    <w:p>
      <w:pPr>
        <w:pStyle w:val="Ttulo3"/>
        <w:rPr>
          <w:rFonts w:ascii="Arial" w:hAnsi="Arial" w:eastAsia="Times New Roman" w:cs="Arial"/>
          <w:color w:val="000000" w:themeColor="text1"/>
          <w:sz w:val="24"/>
          <w:szCs w:val="24"/>
          <w:lang w:eastAsia="en-US"/>
        </w:rPr>
      </w:pPr>
      <w:bookmarkStart w:id="12" w:name="_Toc105935532"/>
      <w:r>
        <w:rPr/>
        <w:t>Medidas de proteção</w:t>
      </w:r>
      <w:bookmarkEnd w:id="12"/>
    </w:p>
    <w:p>
      <w:pPr>
        <w:pStyle w:val="Normal"/>
        <w:spacing w:lineRule="auto" w:line="360" w:before="120" w:after="120"/>
        <w:ind w:firstLine="708"/>
        <w:jc w:val="both"/>
        <w:rPr>
          <w:rFonts w:ascii="Arial" w:hAnsi="Arial" w:eastAsia="Times New Roman" w:cs="Arial"/>
          <w:sz w:val="24"/>
          <w:szCs w:val="24"/>
        </w:rPr>
      </w:pPr>
      <w:r>
        <w:rPr>
          <w:rFonts w:eastAsia="Times New Roman" w:cs="Arial" w:ascii="Arial" w:hAnsi="Arial"/>
          <w:sz w:val="24"/>
          <w:szCs w:val="24"/>
        </w:rPr>
        <w:t>Devido a pandemia da COVID-19 e a declaração de Emergência de Saúde Pública de Importância Nacional (ESPIN), o MS estabeleceu estratégias de enfrentamento contra a doença. Entre essas estratégias, estão as não farmacológicas, como: o distanciamento social, que consiste em limitar o contato com outras pessoas e evitar aglomerações; etiqueta respiratória, que consiste em utilizar medidas para minimizar o risco de transmissão do vírus por gotículas, como cobrir o nariz e a boca ao espirrar e tossir; higienização das mãos; uso de máscaras; limpeza e desinfeção de ambientes; e o isolamento de casos suspeitos e confirmados de COVID-19 (BRASIL, 2021).</w:t>
      </w:r>
    </w:p>
    <w:p>
      <w:pPr>
        <w:pStyle w:val="Normal"/>
        <w:spacing w:lineRule="auto" w:line="360" w:before="120" w:after="120"/>
        <w:ind w:firstLine="708"/>
        <w:jc w:val="both"/>
        <w:rPr>
          <w:rFonts w:ascii="Arial" w:hAnsi="Arial" w:eastAsia="Times New Roman" w:cs="Arial"/>
          <w:sz w:val="24"/>
          <w:szCs w:val="24"/>
        </w:rPr>
      </w:pPr>
      <w:r>
        <w:rPr>
          <w:rFonts w:eastAsia="Times New Roman" w:cs="Arial" w:ascii="Arial" w:hAnsi="Arial"/>
          <w:sz w:val="24"/>
          <w:szCs w:val="24"/>
        </w:rPr>
        <w:t xml:space="preserve">Além das medidas acima mencionadas, existe ainda a vacina contra a COVID-19. Atualmente no Brasil, as vacinas distribuídas para uso na Campanha Nacional são: a Coronavac, desenvolvida pelo fabricante </w:t>
      </w:r>
      <w:r>
        <w:rPr>
          <w:rFonts w:eastAsia="Times New Roman" w:cs="Arial" w:ascii="Arial" w:hAnsi="Arial"/>
          <w:i/>
          <w:iCs/>
          <w:sz w:val="24"/>
          <w:szCs w:val="24"/>
        </w:rPr>
        <w:t>Sinovac Life Sciences</w:t>
      </w:r>
      <w:r>
        <w:rPr>
          <w:rFonts w:eastAsia="Times New Roman" w:cs="Arial" w:ascii="Arial" w:hAnsi="Arial"/>
          <w:sz w:val="24"/>
          <w:szCs w:val="24"/>
        </w:rPr>
        <w:t xml:space="preserve"> em parceria com o Instituto Butantan; a AstraZeneca, desenvolvida pelo fabricante </w:t>
      </w:r>
      <w:r>
        <w:rPr>
          <w:rFonts w:eastAsia="Times New Roman" w:cs="Arial" w:ascii="Arial" w:hAnsi="Arial"/>
          <w:i/>
          <w:iCs/>
          <w:sz w:val="24"/>
          <w:szCs w:val="24"/>
        </w:rPr>
        <w:t>Serum Institute of India</w:t>
      </w:r>
      <w:r>
        <w:rPr>
          <w:rFonts w:eastAsia="Times New Roman" w:cs="Arial" w:ascii="Arial" w:hAnsi="Arial"/>
          <w:sz w:val="24"/>
          <w:szCs w:val="24"/>
        </w:rPr>
        <w:t xml:space="preserve"> em parceria com a Fundação Oswaldo Cruz; a AstraZeneca, oriunda do consórcio </w:t>
      </w:r>
      <w:r>
        <w:rPr>
          <w:rFonts w:eastAsia="Times New Roman" w:cs="Arial" w:ascii="Arial" w:hAnsi="Arial"/>
          <w:i/>
          <w:iCs/>
          <w:sz w:val="24"/>
          <w:szCs w:val="24"/>
        </w:rPr>
        <w:t>Covax Facility; a Pfizer/Wyeth,</w:t>
      </w:r>
      <w:r>
        <w:rPr>
          <w:rFonts w:eastAsia="Times New Roman" w:cs="Arial" w:ascii="Arial" w:hAnsi="Arial"/>
          <w:sz w:val="24"/>
          <w:szCs w:val="24"/>
        </w:rPr>
        <w:t xml:space="preserve"> desenvolvida pelo laboratório </w:t>
      </w:r>
      <w:r>
        <w:rPr>
          <w:rFonts w:eastAsia="Times New Roman" w:cs="Arial" w:ascii="Arial" w:hAnsi="Arial"/>
          <w:i/>
          <w:iCs/>
          <w:sz w:val="24"/>
          <w:szCs w:val="24"/>
        </w:rPr>
        <w:t>Pfizer/BioNTech</w:t>
      </w:r>
      <w:r>
        <w:rPr>
          <w:rFonts w:eastAsia="Times New Roman" w:cs="Arial" w:ascii="Arial" w:hAnsi="Arial"/>
          <w:sz w:val="24"/>
          <w:szCs w:val="24"/>
        </w:rPr>
        <w:t xml:space="preserve">; e a Janssen, oriunda do laboratório Janssen, do grupo </w:t>
      </w:r>
      <w:r>
        <w:rPr>
          <w:rFonts w:eastAsia="Times New Roman" w:cs="Arial" w:ascii="Arial" w:hAnsi="Arial"/>
          <w:i/>
          <w:iCs/>
          <w:sz w:val="24"/>
          <w:szCs w:val="24"/>
        </w:rPr>
        <w:t>Johnson &amp; Johnson</w:t>
      </w:r>
      <w:r>
        <w:rPr>
          <w:rFonts w:eastAsia="Times New Roman" w:cs="Arial" w:ascii="Arial" w:hAnsi="Arial"/>
          <w:sz w:val="24"/>
          <w:szCs w:val="24"/>
        </w:rPr>
        <w:t xml:space="preserve"> (Brasil, 2021).</w:t>
      </w:r>
    </w:p>
    <w:p>
      <w:pPr>
        <w:pStyle w:val="Normal"/>
        <w:spacing w:lineRule="auto" w:line="360" w:before="120" w:after="120"/>
        <w:ind w:firstLine="708"/>
        <w:jc w:val="both"/>
        <w:rPr>
          <w:rFonts w:ascii="Arial" w:hAnsi="Arial" w:eastAsia="Times New Roman" w:cs="Arial"/>
          <w:sz w:val="24"/>
          <w:szCs w:val="24"/>
        </w:rPr>
      </w:pPr>
      <w:r>
        <w:rPr>
          <w:rFonts w:eastAsia="Times New Roman" w:cs="Arial" w:ascii="Arial" w:hAnsi="Arial"/>
          <w:sz w:val="24"/>
          <w:szCs w:val="24"/>
        </w:rPr>
        <w:t>O Programa Nacional de Imunizações com apoio técnico-científico de especialistas na Câmara Técnica Assessora em Imunização e Doenças Transmissíveis desenvolveram o plano de vacinação, cujo a prioridade foram os trabalhadores da área da saúde, os indivíduos com maior risco de desenvolver formas graves da doença e os trabalhadores dos serviços essenciais. A vacinação no Brasil teve início no dia 18 de janeiro de 2021, e até o dia 27 de outubro de 2021 já tinham sido aplicadas 271.478.896 de doses das vacinas (BRASIL, 2021).</w:t>
      </w:r>
    </w:p>
    <w:p>
      <w:pPr>
        <w:pStyle w:val="Normal"/>
        <w:spacing w:lineRule="auto" w:line="360" w:before="120" w:after="120"/>
        <w:ind w:firstLine="708"/>
        <w:jc w:val="both"/>
        <w:rPr>
          <w:rFonts w:ascii="Arial" w:hAnsi="Arial" w:eastAsia="Times New Roman" w:cs="Arial"/>
          <w:sz w:val="24"/>
          <w:szCs w:val="24"/>
        </w:rPr>
      </w:pPr>
      <w:r>
        <w:rPr>
          <w:rFonts w:eastAsia="Times New Roman" w:cs="Arial" w:ascii="Arial" w:hAnsi="Arial"/>
          <w:sz w:val="24"/>
          <w:szCs w:val="24"/>
        </w:rPr>
      </w:r>
    </w:p>
    <w:p>
      <w:pPr>
        <w:pStyle w:val="Ttulo2"/>
        <w:rPr>
          <w:lang w:eastAsia="en-US"/>
        </w:rPr>
      </w:pPr>
      <w:bookmarkStart w:id="13" w:name="_Toc105935533"/>
      <w:r>
        <w:rPr>
          <w:lang w:eastAsia="en-US"/>
        </w:rPr>
        <w:t>Pandemia da COVID 19</w:t>
      </w:r>
      <w:bookmarkEnd w:id="13"/>
      <w:r>
        <w:rPr>
          <w:lang w:eastAsia="en-US"/>
        </w:rPr>
        <w:t xml:space="preserve"> </w:t>
      </w:r>
    </w:p>
    <w:p>
      <w:pPr>
        <w:pStyle w:val="ListParagraph"/>
        <w:spacing w:lineRule="auto" w:line="360" w:before="120" w:after="120"/>
        <w:ind w:left="12" w:firstLine="348"/>
        <w:contextualSpacing/>
        <w:jc w:val="both"/>
        <w:rPr>
          <w:rFonts w:ascii="Arial" w:hAnsi="Arial" w:eastAsia="Times New Roman" w:cs="Arial"/>
          <w:sz w:val="24"/>
          <w:szCs w:val="24"/>
          <w:lang w:eastAsia="en-US"/>
        </w:rPr>
      </w:pPr>
      <w:r>
        <w:rPr>
          <w:rFonts w:eastAsia="Times New Roman" w:cs="Arial" w:ascii="Arial" w:hAnsi="Arial"/>
          <w:sz w:val="24"/>
          <w:szCs w:val="24"/>
          <w:lang w:eastAsia="en-US"/>
        </w:rPr>
        <w:t xml:space="preserve">Com a identificação de uma nova cepa de coronavírus e sua rápida disseminação por vários países, em 30 de janeiro de 2020, a OMS declarou Emergência de Saúde Pública de Importância Internacional (ESPII) devido ao surto do novo coronavírus. Em 11 de fevereiro de 2020, o novo coronavírus recebeu o nome de SARS-CoV-2. E, em 11 de março de 2020, a OMS declarou a COVID-19 como uma pandemia. De acordo com a OMS, pandemia é a disseminação mundial de uma doença, afetando um grande número de pessoas (OPAS, 2020). </w:t>
      </w:r>
    </w:p>
    <w:p>
      <w:pPr>
        <w:pStyle w:val="ListParagraph"/>
        <w:spacing w:lineRule="auto" w:line="360" w:before="120" w:after="120"/>
        <w:ind w:left="12" w:firstLine="348"/>
        <w:contextualSpacing/>
        <w:jc w:val="both"/>
        <w:rPr>
          <w:rFonts w:ascii="Arial" w:hAnsi="Arial" w:eastAsia="Times New Roman" w:cs="Arial"/>
          <w:sz w:val="24"/>
          <w:szCs w:val="24"/>
          <w:lang w:eastAsia="en-US"/>
        </w:rPr>
      </w:pPr>
      <w:r>
        <w:rPr>
          <w:rFonts w:eastAsia="Times New Roman" w:cs="Arial" w:ascii="Arial" w:hAnsi="Arial"/>
          <w:sz w:val="24"/>
          <w:szCs w:val="24"/>
          <w:lang w:eastAsia="en-US"/>
        </w:rPr>
        <w:t>No Brasil o número de casos confirmados começou a crescer a partir de março de 2021. Por se tratar de um vírus desconhecido, ainda não sabiam ao certo quais as medidas de proteção e o tratamento da doença. Dessa forma, rapidamente os índices de infectados e óbitos aumentaram. Até o dia 18 de outubro de 2021 o Brasil possuía 21.644.464 casos confirmados e 603.282 óbitos confirmados (BRASIL, 2021).</w:t>
      </w:r>
    </w:p>
    <w:p>
      <w:pPr>
        <w:pStyle w:val="ListParagraph"/>
        <w:spacing w:lineRule="auto" w:line="360" w:before="120" w:after="120"/>
        <w:ind w:left="12" w:firstLine="348"/>
        <w:contextualSpacing/>
        <w:jc w:val="both"/>
        <w:rPr>
          <w:rFonts w:ascii="Arial" w:hAnsi="Arial" w:eastAsia="Times New Roman" w:cs="Arial"/>
          <w:sz w:val="24"/>
          <w:szCs w:val="24"/>
          <w:lang w:eastAsia="en-US"/>
        </w:rPr>
      </w:pPr>
      <w:r>
        <w:rPr>
          <w:rFonts w:eastAsia="Times New Roman" w:cs="Arial" w:ascii="Arial" w:hAnsi="Arial"/>
          <w:sz w:val="24"/>
          <w:szCs w:val="24"/>
          <w:lang w:eastAsia="en-US"/>
        </w:rPr>
        <w:t xml:space="preserve"> </w:t>
      </w:r>
      <w:r>
        <w:rPr>
          <w:rFonts w:eastAsia="Times New Roman" w:cs="Arial" w:ascii="Arial" w:hAnsi="Arial"/>
          <w:sz w:val="24"/>
          <w:szCs w:val="24"/>
          <w:lang w:eastAsia="en-US"/>
        </w:rPr>
        <w:t xml:space="preserve">Além disso, a pandemia também ocasionou impactos econômicos e sociais, como: aumento do desemprego, aumento da inflação, aumento da fome, aumento da violência doméstica, aumento do índice de pessoas com algum tipo de sofrimento mental, entre outros. </w:t>
      </w:r>
    </w:p>
    <w:p>
      <w:pPr>
        <w:pStyle w:val="ListParagraph"/>
        <w:spacing w:lineRule="auto" w:line="360" w:before="120" w:after="120"/>
        <w:ind w:left="12" w:hanging="0"/>
        <w:contextualSpacing/>
        <w:jc w:val="both"/>
        <w:rPr>
          <w:rFonts w:ascii="Arial" w:hAnsi="Arial" w:eastAsia="Times New Roman" w:cs="Arial"/>
          <w:sz w:val="24"/>
          <w:szCs w:val="24"/>
          <w:lang w:eastAsia="en-US"/>
        </w:rPr>
      </w:pPr>
      <w:r>
        <w:rPr>
          <w:rFonts w:eastAsia="Times New Roman" w:cs="Arial" w:ascii="Arial" w:hAnsi="Arial"/>
          <w:sz w:val="24"/>
          <w:szCs w:val="24"/>
          <w:lang w:eastAsia="en-US"/>
        </w:rPr>
      </w:r>
    </w:p>
    <w:p>
      <w:pPr>
        <w:pStyle w:val="Ttulo2"/>
        <w:rPr>
          <w:lang w:eastAsia="en-US"/>
        </w:rPr>
      </w:pPr>
      <w:bookmarkStart w:id="14" w:name="_Toc105935534"/>
      <w:r>
        <w:rPr>
          <w:lang w:eastAsia="en-US"/>
        </w:rPr>
        <w:t>Saúde mental X pandemia da COVID-19</w:t>
      </w:r>
      <w:bookmarkEnd w:id="14"/>
    </w:p>
    <w:p>
      <w:pPr>
        <w:pStyle w:val="Normal"/>
        <w:spacing w:lineRule="auto" w:line="360"/>
        <w:ind w:firstLine="567"/>
        <w:jc w:val="both"/>
        <w:rPr>
          <w:rFonts w:ascii="Arial" w:hAnsi="Arial" w:eastAsia="Times New Roman" w:cs="Arial"/>
          <w:color w:val="000000" w:themeColor="text1"/>
          <w:sz w:val="24"/>
          <w:szCs w:val="24"/>
        </w:rPr>
      </w:pPr>
      <w:r>
        <w:rPr>
          <w:rFonts w:eastAsia="Times New Roman" w:cs="Arial" w:ascii="Arial" w:hAnsi="Arial"/>
          <w:color w:val="000000" w:themeColor="text1"/>
          <w:sz w:val="24"/>
          <w:szCs w:val="24"/>
        </w:rPr>
        <w:t>De acordo com a OMS (2018) “a saúde mental é um estado de bem-estar em que um indivíduo percebe suas próprias habilidades, pode lidar com o estresse normal da vida, pode trabalhar produtivamente e é capaz de contribuir para sua comunidade”.</w:t>
      </w:r>
    </w:p>
    <w:p>
      <w:pPr>
        <w:pStyle w:val="Normal"/>
        <w:spacing w:lineRule="auto" w:line="360"/>
        <w:ind w:firstLine="709"/>
        <w:jc w:val="both"/>
        <w:rPr>
          <w:rFonts w:ascii="Arial" w:hAnsi="Arial" w:eastAsia="Times New Roman" w:cs="Arial"/>
          <w:color w:val="000000" w:themeColor="text1"/>
          <w:sz w:val="24"/>
          <w:szCs w:val="24"/>
        </w:rPr>
      </w:pPr>
      <w:r>
        <w:rPr>
          <w:rFonts w:eastAsia="Times New Roman" w:cs="Arial" w:ascii="Arial" w:hAnsi="Arial"/>
          <w:color w:val="000000" w:themeColor="text1"/>
          <w:sz w:val="24"/>
          <w:szCs w:val="24"/>
        </w:rPr>
        <w:t>O estresse pode surgir de qualquer situação ou pensamento que faz com que o indivíduo se sinta frustrado, zangado ou ansioso. As pessoas percebem as situações de maneira diferente e possuem habilidades de enfrentamento diferentes, portanto, duas pessoas não responderão exatamente da mesma maneira para uma situação particular. Situações que são consideradas provocadoras de estresse são conhecidas como estressoras (POLAKIEWICZ, 2021).</w:t>
      </w:r>
    </w:p>
    <w:p>
      <w:pPr>
        <w:pStyle w:val="Normal"/>
        <w:spacing w:lineRule="auto" w:line="360"/>
        <w:jc w:val="both"/>
        <w:rPr>
          <w:rFonts w:ascii="Arial" w:hAnsi="Arial" w:eastAsia="Times New Roman" w:cs="Arial"/>
          <w:color w:val="000000" w:themeColor="text1"/>
          <w:sz w:val="24"/>
          <w:szCs w:val="24"/>
        </w:rPr>
      </w:pPr>
      <w:r>
        <w:rPr>
          <w:rFonts w:eastAsia="Times New Roman" w:cs="Arial" w:ascii="Arial" w:hAnsi="Arial"/>
          <w:color w:val="000000" w:themeColor="text1"/>
          <w:sz w:val="24"/>
          <w:szCs w:val="24"/>
        </w:rPr>
        <w:t> </w:t>
      </w:r>
      <w:r>
        <w:rPr>
          <w:rFonts w:cs="Arial" w:ascii="Arial" w:hAnsi="Arial"/>
          <w:sz w:val="24"/>
          <w:szCs w:val="24"/>
        </w:rPr>
        <w:tab/>
      </w:r>
      <w:r>
        <w:rPr>
          <w:rFonts w:eastAsia="Times New Roman" w:cs="Arial" w:ascii="Arial" w:hAnsi="Arial"/>
          <w:color w:val="000000" w:themeColor="text1"/>
          <w:sz w:val="24"/>
          <w:szCs w:val="24"/>
        </w:rPr>
        <w:t xml:space="preserve">De acordo com Fonseca (2019) o estresse é a reação física e emocional do nosso corpo que assusta, irrita, confunde, põe em perigo, ou nos excitam e impõem exigências ao corpo. O estresse pode ser causado por eventos agradáveis bem como eventos que criam crises em nossas vidas. </w:t>
      </w:r>
    </w:p>
    <w:p>
      <w:pPr>
        <w:pStyle w:val="Normal"/>
        <w:spacing w:lineRule="auto" w:line="360"/>
        <w:ind w:firstLine="567"/>
        <w:jc w:val="both"/>
        <w:rPr>
          <w:rFonts w:ascii="Arial" w:hAnsi="Arial" w:eastAsia="Times New Roman" w:cs="Arial"/>
          <w:color w:val="000000" w:themeColor="text1"/>
          <w:sz w:val="24"/>
          <w:szCs w:val="24"/>
        </w:rPr>
      </w:pPr>
      <w:r>
        <w:rPr>
          <w:rFonts w:eastAsia="Times New Roman" w:cs="Arial" w:ascii="Arial" w:hAnsi="Arial"/>
          <w:color w:val="000000" w:themeColor="text1"/>
          <w:sz w:val="24"/>
          <w:szCs w:val="24"/>
        </w:rPr>
        <w:t>Pode-se destacar algumas pesquisas realizadas que relacionam a pandemia à saúde mental das pessoas. O estudo realizado por Schimit et al. (2020) traz que a pandemia de COVID-19, trouxe um aumento significativo de casos envolvendo depressão e estresse diante das incertezas relacionadas ao tratamento e à chegada da vacina. Toda essa vulnerabilidade prejudica não somente o aspecto físico como o mental. Para Abreu (2021) a “pandemia faz com que grande parte das expectativas pessoais, projetos e previsões sejam questionadas, gerando a insegurança em relação ao futuro”.</w:t>
      </w:r>
    </w:p>
    <w:p>
      <w:pPr>
        <w:pStyle w:val="Normal"/>
        <w:spacing w:lineRule="auto" w:line="360"/>
        <w:ind w:firstLine="851"/>
        <w:jc w:val="both"/>
        <w:rPr>
          <w:rFonts w:ascii="Arial" w:hAnsi="Arial" w:eastAsia="Times New Roman" w:cs="Arial"/>
          <w:color w:val="000000" w:themeColor="text1"/>
          <w:sz w:val="24"/>
          <w:szCs w:val="24"/>
        </w:rPr>
      </w:pPr>
      <w:r>
        <w:rPr>
          <w:rFonts w:eastAsia="Times New Roman" w:cs="Arial" w:ascii="Arial" w:hAnsi="Arial"/>
          <w:color w:val="000000" w:themeColor="text1"/>
          <w:sz w:val="24"/>
          <w:szCs w:val="24"/>
        </w:rPr>
        <w:t>Na área acadêmica, a mudança para as aulas online, aliada a problemas operacionais como inexperiência dos professores para essa modalidade, queda de energia ou internet prejudicaram tanto a concentração como trouxe um acúmulo de tarefas e a necessidade de mais horas de estudo. Corroborando com essa ideia, Balmer (2020) menciona que esses fatores possuem relação com o adoecimento mental. Oliveira et al. (2020), estudando sobre os aspectos envolvendo a saúde mental dos graduandos de medicina frente à pandemia vivenciada pelo COVID-19, concluíram que a incapacidade de manter hábitos normais acarreta um grande impacto negativo na saúde mental dos estudantes universitários.</w:t>
      </w:r>
    </w:p>
    <w:p>
      <w:pPr>
        <w:pStyle w:val="Normal"/>
        <w:spacing w:lineRule="auto" w:line="360"/>
        <w:jc w:val="both"/>
        <w:rPr>
          <w:rFonts w:ascii="Arial" w:hAnsi="Arial" w:eastAsia="Times New Roman" w:cs="Arial"/>
          <w:color w:val="000000" w:themeColor="text1"/>
          <w:sz w:val="24"/>
          <w:szCs w:val="24"/>
        </w:rPr>
      </w:pPr>
      <w:r>
        <w:rPr>
          <w:rFonts w:eastAsia="Calibri" w:cs="Arial" w:ascii="Arial" w:hAnsi="Arial" w:eastAsiaTheme="minorHAnsi"/>
          <w:color w:val="000000" w:themeColor="text1"/>
          <w:sz w:val="24"/>
          <w:szCs w:val="24"/>
        </w:rPr>
        <w:tab/>
      </w:r>
      <w:r>
        <w:rPr>
          <w:rFonts w:eastAsia="Times New Roman" w:cs="Arial" w:ascii="Arial" w:hAnsi="Arial"/>
          <w:color w:val="000000" w:themeColor="text1"/>
          <w:sz w:val="24"/>
          <w:szCs w:val="24"/>
        </w:rPr>
        <w:t>Em pesquisa realizada por Zhang et al. (2020) que discutiu a saúde mental dos residentes em medicina atuantes no combate a pandemia da COVID-19, evidenciou uma taxa de prevalência de depressão e ansiedade de 50,7% e 44,7%, respectivamente. Entretanto é valido ressaltar que quando há antecedente psiquiátrico prévio os efeitos psicopatológicos, durante o momento pandêmico são agravados (BROOKS et al., 2020).</w:t>
      </w:r>
    </w:p>
    <w:p>
      <w:pPr>
        <w:pStyle w:val="Normal"/>
        <w:spacing w:lineRule="auto" w:line="360"/>
        <w:ind w:firstLine="708"/>
        <w:jc w:val="both"/>
        <w:rPr>
          <w:rFonts w:ascii="Arial" w:hAnsi="Arial" w:eastAsia="Times New Roman" w:cs="Arial"/>
          <w:sz w:val="24"/>
          <w:szCs w:val="24"/>
        </w:rPr>
      </w:pPr>
      <w:r>
        <w:rPr>
          <w:rFonts w:eastAsia="Times New Roman" w:cs="Arial" w:ascii="Arial" w:hAnsi="Arial"/>
          <w:sz w:val="24"/>
          <w:szCs w:val="24"/>
        </w:rPr>
        <w:t>Ribeiro et al. (2021) estudando a saúde mental na Universidade Federal de Ciência da Saúde de Porto Alegre (UFCSPA), de indivíduos maiores de 18 anos e com vínculo institucional com a UFCSPA, durante a pandemia da COVID-19. Concluíram que a mesma influenciou na saúde mental dos indivíduos, sendo observado que os efeitos psicológicos se mostraram mais acentuados entre as mulheres. Os autores apontaram a importância de se instituir protocolos de intervenção psicológica para esses casos.</w:t>
      </w:r>
    </w:p>
    <w:p>
      <w:pPr>
        <w:pStyle w:val="Normal"/>
        <w:spacing w:lineRule="auto" w:line="360"/>
        <w:ind w:firstLine="708"/>
        <w:jc w:val="both"/>
        <w:rPr>
          <w:rFonts w:ascii="Arial" w:hAnsi="Arial" w:eastAsia="Times New Roman" w:cs="Arial"/>
          <w:sz w:val="24"/>
          <w:szCs w:val="24"/>
        </w:rPr>
      </w:pPr>
      <w:r>
        <w:rPr>
          <w:rFonts w:eastAsia="Times New Roman" w:cs="Arial" w:ascii="Arial" w:hAnsi="Arial"/>
          <w:sz w:val="24"/>
          <w:szCs w:val="24"/>
        </w:rPr>
        <w:t>Um estudo realizado por Maia e Dias (2020) trouxe que houve um aumento abrupto de ansiedade, depressão e estresse na sociedade comparativamente ao estado psíquico anterior à pandemia. Corroborando, Wang et al. (2020) justifica em seus estudos que o fator desencadeador seja o isolamento social e que por esses motivos temos o aumento da ansiedade, depressão e estresse.</w:t>
      </w:r>
    </w:p>
    <w:p>
      <w:pPr>
        <w:pStyle w:val="Normal"/>
        <w:spacing w:lineRule="auto" w:line="360"/>
        <w:ind w:firstLine="708"/>
        <w:jc w:val="both"/>
        <w:rPr>
          <w:rFonts w:ascii="Arial" w:hAnsi="Arial" w:eastAsia="Times New Roman" w:cs="Arial"/>
          <w:color w:val="000000" w:themeColor="text1"/>
          <w:sz w:val="24"/>
          <w:szCs w:val="24"/>
        </w:rPr>
      </w:pPr>
      <w:r>
        <w:rPr>
          <w:rFonts w:eastAsia="Times New Roman" w:cs="Arial" w:ascii="Arial" w:hAnsi="Arial"/>
          <w:color w:val="000000" w:themeColor="text1"/>
          <w:sz w:val="24"/>
          <w:szCs w:val="24"/>
        </w:rPr>
        <w:t>Ressalta-se ainda que o estresse quando é cronificado, pode desencadear síndromes que prejudicam os fatores cognitivos e emocionais dos acadêmicos que apresenta como consequência, dificuldade em lidar com as exigências e pressões do ambiente escolar (DELALATA et al., 2016).</w:t>
      </w:r>
    </w:p>
    <w:p>
      <w:pPr>
        <w:pStyle w:val="Normal"/>
        <w:spacing w:lineRule="auto" w:line="360"/>
        <w:rPr>
          <w:rFonts w:ascii="Arial" w:hAnsi="Arial" w:eastAsia="Calibri" w:cs="Arial" w:eastAsiaTheme="minorHAnsi"/>
          <w:color w:val="000000" w:themeColor="text1"/>
          <w:sz w:val="24"/>
          <w:szCs w:val="24"/>
        </w:rPr>
      </w:pPr>
      <w:r>
        <w:rPr>
          <w:rFonts w:eastAsia="Calibri" w:cs="Arial" w:eastAsiaTheme="minorHAnsi" w:ascii="Arial" w:hAnsi="Arial"/>
          <w:color w:val="000000" w:themeColor="text1"/>
          <w:sz w:val="24"/>
          <w:szCs w:val="24"/>
        </w:rPr>
      </w:r>
    </w:p>
    <w:p>
      <w:pPr>
        <w:pStyle w:val="Normal"/>
        <w:spacing w:lineRule="auto" w:line="360"/>
        <w:rPr>
          <w:rFonts w:ascii="Arial" w:hAnsi="Arial" w:eastAsia="Calibri" w:cs="Arial" w:eastAsiaTheme="minorHAnsi"/>
          <w:color w:val="000000" w:themeColor="text1"/>
          <w:sz w:val="24"/>
          <w:szCs w:val="24"/>
        </w:rPr>
      </w:pPr>
      <w:r>
        <w:rPr>
          <w:rFonts w:eastAsia="Calibri" w:cs="Arial" w:eastAsiaTheme="minorHAnsi" w:ascii="Arial" w:hAnsi="Arial"/>
          <w:color w:val="000000" w:themeColor="text1"/>
          <w:sz w:val="24"/>
          <w:szCs w:val="24"/>
        </w:rPr>
      </w:r>
    </w:p>
    <w:p>
      <w:pPr>
        <w:pStyle w:val="Normal"/>
        <w:spacing w:lineRule="auto" w:line="360"/>
        <w:rPr>
          <w:rFonts w:ascii="Arial" w:hAnsi="Arial" w:eastAsia="Calibri" w:cs="Arial" w:eastAsiaTheme="minorHAnsi"/>
          <w:color w:val="000000" w:themeColor="text1"/>
          <w:sz w:val="24"/>
          <w:szCs w:val="24"/>
        </w:rPr>
      </w:pPr>
      <w:r>
        <w:rPr>
          <w:rFonts w:eastAsia="Calibri" w:cs="Arial" w:eastAsiaTheme="minorHAnsi" w:ascii="Arial" w:hAnsi="Arial"/>
          <w:color w:val="000000" w:themeColor="text1"/>
          <w:sz w:val="24"/>
          <w:szCs w:val="24"/>
        </w:rPr>
      </w:r>
    </w:p>
    <w:p>
      <w:pPr>
        <w:pStyle w:val="Normal"/>
        <w:spacing w:lineRule="auto" w:line="360"/>
        <w:rPr>
          <w:rFonts w:ascii="Arial" w:hAnsi="Arial" w:eastAsia="Calibri" w:cs="Arial" w:eastAsiaTheme="minorHAnsi"/>
          <w:color w:val="000000" w:themeColor="text1"/>
          <w:sz w:val="24"/>
          <w:szCs w:val="24"/>
        </w:rPr>
      </w:pPr>
      <w:r>
        <w:rPr>
          <w:rFonts w:eastAsia="Calibri" w:cs="Arial" w:eastAsiaTheme="minorHAnsi" w:ascii="Arial" w:hAnsi="Arial"/>
          <w:color w:val="000000" w:themeColor="text1"/>
          <w:sz w:val="24"/>
          <w:szCs w:val="24"/>
        </w:rPr>
      </w:r>
    </w:p>
    <w:p>
      <w:pPr>
        <w:pStyle w:val="Normal"/>
        <w:spacing w:lineRule="auto" w:line="360"/>
        <w:rPr>
          <w:rFonts w:ascii="Arial" w:hAnsi="Arial" w:eastAsia="Calibri" w:cs="Arial" w:eastAsiaTheme="minorHAnsi"/>
          <w:color w:val="000000" w:themeColor="text1"/>
          <w:sz w:val="24"/>
          <w:szCs w:val="24"/>
        </w:rPr>
      </w:pPr>
      <w:r>
        <w:rPr>
          <w:rFonts w:eastAsia="Calibri" w:cs="Arial" w:eastAsiaTheme="minorHAnsi" w:ascii="Arial" w:hAnsi="Arial"/>
          <w:color w:val="000000" w:themeColor="text1"/>
          <w:sz w:val="24"/>
          <w:szCs w:val="24"/>
        </w:rPr>
      </w:r>
    </w:p>
    <w:p>
      <w:pPr>
        <w:pStyle w:val="Normal"/>
        <w:spacing w:lineRule="auto" w:line="360"/>
        <w:rPr>
          <w:rFonts w:ascii="Arial" w:hAnsi="Arial" w:eastAsia="Calibri" w:cs="Arial" w:eastAsiaTheme="minorHAnsi"/>
          <w:color w:val="000000" w:themeColor="text1"/>
          <w:sz w:val="24"/>
          <w:szCs w:val="24"/>
        </w:rPr>
      </w:pPr>
      <w:r>
        <w:rPr>
          <w:rFonts w:eastAsia="Calibri" w:cs="Arial" w:eastAsiaTheme="minorHAnsi" w:ascii="Arial" w:hAnsi="Arial"/>
          <w:color w:val="000000" w:themeColor="text1"/>
          <w:sz w:val="24"/>
          <w:szCs w:val="24"/>
        </w:rPr>
      </w:r>
    </w:p>
    <w:p>
      <w:pPr>
        <w:pStyle w:val="Normal"/>
        <w:spacing w:lineRule="auto" w:line="360"/>
        <w:rPr>
          <w:rFonts w:ascii="Arial" w:hAnsi="Arial" w:eastAsia="Calibri" w:cs="Arial" w:eastAsiaTheme="minorHAnsi"/>
          <w:color w:val="000000" w:themeColor="text1"/>
          <w:sz w:val="24"/>
          <w:szCs w:val="24"/>
        </w:rPr>
      </w:pPr>
      <w:r>
        <w:rPr>
          <w:rFonts w:eastAsia="Calibri" w:cs="Arial" w:eastAsiaTheme="minorHAnsi" w:ascii="Arial" w:hAnsi="Arial"/>
          <w:color w:val="000000" w:themeColor="text1"/>
          <w:sz w:val="24"/>
          <w:szCs w:val="24"/>
        </w:rPr>
      </w:r>
    </w:p>
    <w:p>
      <w:pPr>
        <w:pStyle w:val="Normal"/>
        <w:spacing w:lineRule="auto" w:line="360"/>
        <w:rPr>
          <w:rFonts w:ascii="Arial" w:hAnsi="Arial" w:eastAsia="Calibri" w:cs="Arial" w:eastAsiaTheme="minorHAnsi"/>
          <w:color w:val="000000" w:themeColor="text1"/>
          <w:sz w:val="24"/>
          <w:szCs w:val="24"/>
        </w:rPr>
      </w:pPr>
      <w:r>
        <w:rPr>
          <w:rFonts w:eastAsia="Calibri" w:cs="Arial" w:eastAsiaTheme="minorHAnsi" w:ascii="Arial" w:hAnsi="Arial"/>
          <w:color w:val="000000" w:themeColor="text1"/>
          <w:sz w:val="24"/>
          <w:szCs w:val="24"/>
        </w:rPr>
      </w:r>
    </w:p>
    <w:p>
      <w:pPr>
        <w:pStyle w:val="Normal"/>
        <w:spacing w:lineRule="auto" w:line="360"/>
        <w:rPr>
          <w:rFonts w:ascii="Arial" w:hAnsi="Arial" w:eastAsia="Calibri" w:cs="Arial" w:eastAsiaTheme="minorHAnsi"/>
          <w:color w:val="000000" w:themeColor="text1"/>
          <w:sz w:val="24"/>
          <w:szCs w:val="24"/>
        </w:rPr>
      </w:pPr>
      <w:r>
        <w:rPr>
          <w:rFonts w:eastAsia="Calibri" w:cs="Arial" w:eastAsiaTheme="minorHAnsi" w:ascii="Arial" w:hAnsi="Arial"/>
          <w:color w:val="000000" w:themeColor="text1"/>
          <w:sz w:val="24"/>
          <w:szCs w:val="24"/>
        </w:rPr>
      </w:r>
    </w:p>
    <w:p>
      <w:pPr>
        <w:pStyle w:val="Normal"/>
        <w:spacing w:lineRule="auto" w:line="360"/>
        <w:rPr>
          <w:rFonts w:ascii="Arial" w:hAnsi="Arial" w:eastAsia="Calibri" w:cs="Arial" w:eastAsiaTheme="minorHAnsi"/>
          <w:color w:val="000000" w:themeColor="text1"/>
          <w:sz w:val="24"/>
          <w:szCs w:val="24"/>
        </w:rPr>
      </w:pPr>
      <w:r>
        <w:rPr>
          <w:rFonts w:eastAsia="Calibri" w:cs="Arial" w:eastAsiaTheme="minorHAnsi" w:ascii="Arial" w:hAnsi="Arial"/>
          <w:color w:val="000000" w:themeColor="text1"/>
          <w:sz w:val="24"/>
          <w:szCs w:val="24"/>
        </w:rPr>
      </w:r>
    </w:p>
    <w:p>
      <w:pPr>
        <w:pStyle w:val="Normal"/>
        <w:spacing w:lineRule="auto" w:line="360"/>
        <w:rPr>
          <w:rFonts w:ascii="Arial" w:hAnsi="Arial" w:eastAsia="Calibri" w:cs="Arial" w:eastAsiaTheme="minorHAnsi"/>
          <w:color w:val="000000" w:themeColor="text1"/>
          <w:sz w:val="24"/>
          <w:szCs w:val="24"/>
        </w:rPr>
      </w:pPr>
      <w:r>
        <w:rPr>
          <w:rFonts w:eastAsia="Calibri" w:cs="Arial" w:eastAsiaTheme="minorHAnsi" w:ascii="Arial" w:hAnsi="Arial"/>
          <w:color w:val="000000" w:themeColor="text1"/>
          <w:sz w:val="24"/>
          <w:szCs w:val="24"/>
        </w:rPr>
      </w:r>
    </w:p>
    <w:p>
      <w:pPr>
        <w:pStyle w:val="Normal"/>
        <w:spacing w:lineRule="auto" w:line="360"/>
        <w:rPr>
          <w:rFonts w:ascii="Arial" w:hAnsi="Arial" w:eastAsia="Calibri" w:cs="Arial" w:eastAsiaTheme="minorHAnsi"/>
          <w:color w:val="000000" w:themeColor="text1"/>
          <w:sz w:val="24"/>
          <w:szCs w:val="24"/>
        </w:rPr>
      </w:pPr>
      <w:r>
        <w:rPr>
          <w:rFonts w:eastAsia="Calibri" w:cs="Arial" w:eastAsiaTheme="minorHAnsi" w:ascii="Arial" w:hAnsi="Arial"/>
          <w:color w:val="000000" w:themeColor="text1"/>
          <w:sz w:val="24"/>
          <w:szCs w:val="24"/>
        </w:rPr>
      </w:r>
    </w:p>
    <w:p>
      <w:pPr>
        <w:pStyle w:val="Ttulo1"/>
        <w:rPr>
          <w:rFonts w:ascii="Arial" w:hAnsi="Arial" w:eastAsia="Times New Roman" w:cs="Arial"/>
          <w:color w:val="000000" w:themeColor="text1"/>
          <w:sz w:val="24"/>
          <w:szCs w:val="24"/>
          <w:lang w:eastAsia="en-US"/>
        </w:rPr>
      </w:pPr>
      <w:bookmarkStart w:id="15" w:name="_Toc105935535"/>
      <w:r>
        <w:rPr/>
        <w:t>METODOLOGIA</w:t>
      </w:r>
      <w:bookmarkEnd w:id="15"/>
    </w:p>
    <w:p>
      <w:pPr>
        <w:pStyle w:val="Normal"/>
        <w:rPr>
          <w:rFonts w:ascii="Arial" w:hAnsi="Arial" w:eastAsia="Times New Roman" w:cs="Arial"/>
          <w:color w:val="000000" w:themeColor="text1"/>
          <w:sz w:val="24"/>
          <w:szCs w:val="24"/>
          <w:lang w:eastAsia="en-US"/>
        </w:rPr>
      </w:pPr>
      <w:r>
        <w:rPr/>
      </w:r>
    </w:p>
    <w:p>
      <w:pPr>
        <w:pStyle w:val="Ttulo2"/>
        <w:rPr>
          <w:lang w:eastAsia="en-US"/>
        </w:rPr>
      </w:pPr>
      <w:bookmarkStart w:id="16" w:name="_Toc105935536"/>
      <w:r>
        <w:rPr>
          <w:lang w:eastAsia="en-US"/>
        </w:rPr>
        <w:t>Tipo de Estudo</w:t>
      </w:r>
      <w:bookmarkEnd w:id="16"/>
    </w:p>
    <w:p>
      <w:pPr>
        <w:pStyle w:val="Normal"/>
        <w:spacing w:lineRule="auto" w:line="360" w:before="120" w:after="120"/>
        <w:ind w:firstLine="708"/>
        <w:jc w:val="both"/>
        <w:rPr>
          <w:rFonts w:ascii="Arial" w:hAnsi="Arial" w:eastAsia="Times New Roman" w:cs="Arial"/>
          <w:sz w:val="24"/>
          <w:szCs w:val="24"/>
          <w:lang w:eastAsia="en-US"/>
        </w:rPr>
      </w:pPr>
      <w:r>
        <w:rPr>
          <w:rFonts w:eastAsia="Times New Roman" w:cs="Arial" w:ascii="Arial" w:hAnsi="Arial"/>
          <w:sz w:val="24"/>
          <w:szCs w:val="24"/>
          <w:lang w:eastAsia="en-US"/>
        </w:rPr>
        <w:t>Trata-se de um estudo descritivo de abordagem qualitativa. O estudo descritivo visa à compreensão ampla do fenômeno que está sendo estudado, considera que todos os dados da realidade são importantes e devem ser examinados. A pesquisa qualitativa preocupa-se com o entendimento sobre o assunto estudado, com o processo, e não simplesmente com os resultados ou produto (GODOY, 1995). Assim, pretende-se compreender como a Pandemia de COVID-19 afetou a saúde mental dos acadêmicos do curso de enfermagem da PUC (GO).</w:t>
      </w:r>
    </w:p>
    <w:p>
      <w:pPr>
        <w:pStyle w:val="Normal"/>
        <w:spacing w:lineRule="auto" w:line="360" w:before="120" w:after="120"/>
        <w:jc w:val="both"/>
        <w:rPr>
          <w:rFonts w:ascii="Arial" w:hAnsi="Arial" w:eastAsia="Times New Roman" w:cs="Arial"/>
          <w:color w:val="0070C0"/>
          <w:sz w:val="24"/>
          <w:szCs w:val="24"/>
          <w:lang w:eastAsia="en-US"/>
        </w:rPr>
      </w:pPr>
      <w:r>
        <w:rPr>
          <w:rFonts w:eastAsia="Times New Roman" w:cs="Arial" w:ascii="Arial" w:hAnsi="Arial"/>
          <w:color w:val="0070C0"/>
          <w:sz w:val="24"/>
          <w:szCs w:val="24"/>
          <w:lang w:eastAsia="en-US"/>
        </w:rPr>
        <w:t xml:space="preserve"> </w:t>
      </w:r>
    </w:p>
    <w:p>
      <w:pPr>
        <w:pStyle w:val="Ttulo2"/>
        <w:rPr>
          <w:lang w:eastAsia="en-US"/>
        </w:rPr>
      </w:pPr>
      <w:bookmarkStart w:id="17" w:name="_Toc105935537"/>
      <w:r>
        <w:rPr>
          <w:lang w:eastAsia="en-US"/>
        </w:rPr>
        <w:t>Local do estudo</w:t>
      </w:r>
      <w:bookmarkEnd w:id="17"/>
    </w:p>
    <w:p>
      <w:pPr>
        <w:pStyle w:val="Normal"/>
        <w:spacing w:lineRule="auto" w:line="360" w:before="120" w:after="120"/>
        <w:ind w:firstLine="708"/>
        <w:jc w:val="both"/>
        <w:rPr>
          <w:rFonts w:ascii="Arial" w:hAnsi="Arial" w:eastAsia="Times New Roman" w:cs="Arial"/>
          <w:color w:val="0070C0"/>
          <w:sz w:val="24"/>
          <w:szCs w:val="24"/>
          <w:lang w:eastAsia="en-US"/>
        </w:rPr>
      </w:pPr>
      <w:r>
        <w:rPr>
          <w:rFonts w:eastAsia="Times New Roman" w:cs="Arial" w:ascii="Arial" w:hAnsi="Arial"/>
          <w:sz w:val="24"/>
          <w:szCs w:val="24"/>
          <w:lang w:eastAsia="en-US"/>
        </w:rPr>
        <w:t xml:space="preserve">O estudo foi realizado na Pontifícia Universidade Católica de Goiás (PUC Goiás). A Pontifícia Universidade Católica de Goiás tem as dimensões de uma cidade universitária e uma comunidade composta de mais de 25 mil estudantes de graduação e pós-graduação. No âmbito do ensino, da pesquisa e da extensão, a PUC Goiás mantém institutos, centros, programas, projetos e núcleos de pesquisa e conta com 51 cursos de graduação, 72 especializações, 14 mestrados e 3 doutorados. Para viabilizar sua missão educacional, conta com amplo quadro de professores (especialistas, mestres e doutores) e de funcionários administrativos </w:t>
      </w:r>
      <w:r>
        <w:rPr>
          <w:rFonts w:eastAsia="Times New Roman" w:cs="Arial" w:ascii="Arial" w:hAnsi="Arial"/>
          <w:sz w:val="24"/>
          <w:szCs w:val="24"/>
        </w:rPr>
        <w:t xml:space="preserve">(Pontifícia Universidade Católica de Goiás, 2021). Assim como outras instituições e setores sócias, a instituição sofreu com os efeitos da pandemia, precisando adaptar-se ao isolamento social e ensino remoto. </w:t>
      </w:r>
    </w:p>
    <w:p>
      <w:pPr>
        <w:pStyle w:val="Normal"/>
        <w:spacing w:lineRule="auto" w:line="360" w:before="120" w:after="120"/>
        <w:jc w:val="both"/>
        <w:rPr>
          <w:rFonts w:ascii="Arial" w:hAnsi="Arial" w:eastAsia="Times New Roman" w:cs="Arial"/>
          <w:color w:val="0070C0"/>
          <w:sz w:val="24"/>
          <w:szCs w:val="24"/>
          <w:lang w:eastAsia="en-US"/>
        </w:rPr>
      </w:pPr>
      <w:r>
        <w:rPr>
          <w:rFonts w:eastAsia="Times New Roman" w:cs="Arial" w:ascii="Arial" w:hAnsi="Arial"/>
          <w:color w:val="0070C0"/>
          <w:sz w:val="24"/>
          <w:szCs w:val="24"/>
          <w:lang w:eastAsia="en-US"/>
        </w:rPr>
      </w:r>
    </w:p>
    <w:p>
      <w:pPr>
        <w:pStyle w:val="Ttulo2"/>
        <w:rPr>
          <w:lang w:eastAsia="en-US"/>
        </w:rPr>
      </w:pPr>
      <w:bookmarkStart w:id="18" w:name="_Toc105935538"/>
      <w:r>
        <w:rPr>
          <w:lang w:eastAsia="en-US"/>
        </w:rPr>
        <w:t>População do estudo</w:t>
      </w:r>
      <w:bookmarkEnd w:id="18"/>
      <w:r>
        <w:rPr>
          <w:lang w:eastAsia="en-US"/>
        </w:rPr>
        <w:t xml:space="preserve"> </w:t>
      </w:r>
    </w:p>
    <w:p>
      <w:pPr>
        <w:pStyle w:val="Normal"/>
        <w:spacing w:lineRule="auto" w:line="360" w:before="120" w:after="120"/>
        <w:ind w:firstLine="708"/>
        <w:jc w:val="both"/>
        <w:rPr>
          <w:rFonts w:ascii="Arial" w:hAnsi="Arial" w:eastAsia="Times New Roman" w:cs="Arial"/>
          <w:sz w:val="24"/>
          <w:szCs w:val="24"/>
          <w:lang w:eastAsia="en-US"/>
        </w:rPr>
      </w:pPr>
      <w:r>
        <w:rPr>
          <w:rFonts w:eastAsia="Times New Roman" w:cs="Arial" w:ascii="Arial" w:hAnsi="Arial"/>
          <w:sz w:val="24"/>
          <w:szCs w:val="24"/>
          <w:lang w:eastAsia="en-US"/>
        </w:rPr>
        <w:t xml:space="preserve">A população do estudo foi constituída por discentes matriculados na Unidade Estágio Supervisionado I, do nono módulo do curso de Enfermagem da Escola de Ciências Sociais e da Saúde (ECISS) da PUC Goiás. </w:t>
      </w:r>
    </w:p>
    <w:p>
      <w:pPr>
        <w:pStyle w:val="Normal"/>
        <w:spacing w:lineRule="auto" w:line="360" w:before="120" w:after="120"/>
        <w:ind w:firstLine="708"/>
        <w:jc w:val="both"/>
        <w:rPr>
          <w:rFonts w:ascii="Arial" w:hAnsi="Arial" w:cs="Arial"/>
          <w:color w:val="000000"/>
        </w:rPr>
      </w:pPr>
      <w:r>
        <w:rPr>
          <w:rFonts w:eastAsia="Times New Roman" w:cs="Arial" w:ascii="Arial" w:hAnsi="Arial"/>
          <w:color w:val="000000"/>
          <w:sz w:val="24"/>
          <w:szCs w:val="24"/>
          <w:lang w:eastAsia="en-US"/>
        </w:rPr>
        <w:t xml:space="preserve">Estão matriculados 97 alunos, destes, 50 concordaram e aceitaram participar da pesquisa assinando o Termo de Consentimento Livre e Esclarecido e 50 responderam ao questionário. </w:t>
      </w:r>
    </w:p>
    <w:p>
      <w:pPr>
        <w:pStyle w:val="Normal"/>
        <w:spacing w:lineRule="auto" w:line="360" w:before="120" w:after="120"/>
        <w:jc w:val="both"/>
        <w:rPr>
          <w:rFonts w:ascii="Arial" w:hAnsi="Arial" w:eastAsia="Times New Roman" w:cs="Arial"/>
          <w:sz w:val="24"/>
          <w:szCs w:val="24"/>
          <w:lang w:eastAsia="en-US"/>
        </w:rPr>
      </w:pPr>
      <w:r>
        <w:rPr>
          <w:rFonts w:eastAsia="Times New Roman" w:cs="Arial" w:ascii="Arial" w:hAnsi="Arial"/>
          <w:sz w:val="24"/>
          <w:szCs w:val="24"/>
          <w:lang w:eastAsia="en-US"/>
        </w:rPr>
      </w:r>
    </w:p>
    <w:p>
      <w:pPr>
        <w:pStyle w:val="Ttulo2"/>
        <w:rPr>
          <w:lang w:eastAsia="en-US"/>
        </w:rPr>
      </w:pPr>
      <w:bookmarkStart w:id="19" w:name="_Toc105935539"/>
      <w:r>
        <w:rPr>
          <w:lang w:eastAsia="en-US"/>
        </w:rPr>
        <w:t>Coleta de dados</w:t>
      </w:r>
      <w:bookmarkEnd w:id="19"/>
      <w:r>
        <w:rPr>
          <w:lang w:eastAsia="en-US"/>
        </w:rPr>
        <w:t xml:space="preserve"> </w:t>
      </w:r>
    </w:p>
    <w:p>
      <w:pPr>
        <w:pStyle w:val="Normal"/>
        <w:spacing w:lineRule="auto" w:line="360" w:before="120" w:after="120"/>
        <w:ind w:firstLine="708"/>
        <w:jc w:val="both"/>
        <w:rPr>
          <w:rFonts w:ascii="Arial" w:hAnsi="Arial" w:eastAsia="Times New Roman" w:cs="Arial"/>
          <w:sz w:val="24"/>
          <w:szCs w:val="24"/>
        </w:rPr>
      </w:pPr>
      <w:r>
        <w:rPr>
          <w:rFonts w:eastAsia="Times New Roman" w:cs="Arial" w:ascii="Arial" w:hAnsi="Arial"/>
          <w:sz w:val="24"/>
          <w:szCs w:val="24"/>
        </w:rPr>
        <w:t xml:space="preserve">A coleta de dados foi realizada por meio da aplicação de um questionário aos participantes do estudo. Para esse fim foi utilizado um instrumento de coleta de dados, elaborado pela autora, </w:t>
      </w:r>
      <w:r>
        <w:rPr>
          <w:rFonts w:eastAsia="Times New Roman" w:cs="Arial" w:ascii="Arial" w:hAnsi="Arial"/>
          <w:sz w:val="24"/>
          <w:szCs w:val="24"/>
          <w:lang w:eastAsia="en-US"/>
        </w:rPr>
        <w:t xml:space="preserve">com perguntas fechadas, que possibilitou o alcance dos objetivos propostos </w:t>
      </w:r>
      <w:r>
        <w:rPr>
          <w:rFonts w:eastAsia="Times New Roman" w:cs="Arial" w:ascii="Arial" w:hAnsi="Arial"/>
          <w:sz w:val="24"/>
          <w:szCs w:val="24"/>
        </w:rPr>
        <w:t xml:space="preserve">(APÊNDICE 2). O </w:t>
      </w:r>
      <w:r>
        <w:rPr>
          <w:rFonts w:eastAsia="Times New Roman" w:cs="Arial" w:ascii="Arial" w:hAnsi="Arial"/>
          <w:sz w:val="24"/>
          <w:szCs w:val="24"/>
          <w:lang w:eastAsia="en-US"/>
        </w:rPr>
        <w:t>questionário foi aplicado para os discentes de enfermagem por meio do Google Formulários. A pesquisadora entrou em contato com os discentes pelo WhatsApp. No primeiro momento foi feita a explicação dos objetivos da pesquisa e sua importância e logo após foi enviado o link do</w:t>
      </w:r>
      <w:r>
        <w:rPr>
          <w:rFonts w:cs="Arial" w:ascii="Arial" w:hAnsi="Arial"/>
          <w:sz w:val="24"/>
          <w:szCs w:val="24"/>
        </w:rPr>
        <w:t xml:space="preserve"> </w:t>
      </w:r>
      <w:r>
        <w:rPr>
          <w:rFonts w:eastAsia="Times New Roman" w:cs="Arial" w:ascii="Arial" w:hAnsi="Arial"/>
          <w:sz w:val="24"/>
          <w:szCs w:val="24"/>
          <w:lang w:eastAsia="en-US"/>
        </w:rPr>
        <w:t xml:space="preserve">Termo de Consentimento Livre e Esclarecido (APÊNDICE 1) e questionário. </w:t>
      </w:r>
    </w:p>
    <w:p>
      <w:pPr>
        <w:pStyle w:val="Normal"/>
        <w:spacing w:lineRule="auto" w:line="360" w:before="120" w:after="120"/>
        <w:jc w:val="both"/>
        <w:rPr>
          <w:rFonts w:ascii="Arial" w:hAnsi="Arial" w:eastAsia="Times New Roman" w:cs="Arial"/>
          <w:b/>
          <w:b/>
          <w:color w:val="FF0000"/>
          <w:sz w:val="24"/>
          <w:szCs w:val="24"/>
          <w:lang w:eastAsia="en-US"/>
        </w:rPr>
      </w:pPr>
      <w:r>
        <w:rPr>
          <w:rFonts w:eastAsia="Times New Roman" w:cs="Arial" w:ascii="Arial" w:hAnsi="Arial"/>
          <w:b/>
          <w:color w:val="FF0000"/>
          <w:sz w:val="24"/>
          <w:szCs w:val="24"/>
          <w:lang w:eastAsia="en-US"/>
        </w:rPr>
      </w:r>
    </w:p>
    <w:p>
      <w:pPr>
        <w:pStyle w:val="Ttulo2"/>
        <w:rPr>
          <w:lang w:eastAsia="en-US"/>
        </w:rPr>
      </w:pPr>
      <w:bookmarkStart w:id="20" w:name="_Toc105935540"/>
      <w:r>
        <w:rPr>
          <w:lang w:eastAsia="en-US"/>
        </w:rPr>
        <w:t>Análise de dados</w:t>
      </w:r>
      <w:bookmarkEnd w:id="20"/>
    </w:p>
    <w:p>
      <w:pPr>
        <w:pStyle w:val="Normal"/>
        <w:spacing w:lineRule="auto" w:line="360" w:before="120" w:after="120"/>
        <w:ind w:firstLine="708"/>
        <w:jc w:val="both"/>
        <w:rPr>
          <w:rFonts w:ascii="Arial" w:hAnsi="Arial" w:eastAsia="Times New Roman" w:cs="Arial"/>
          <w:sz w:val="24"/>
          <w:szCs w:val="24"/>
          <w:lang w:eastAsia="en-US"/>
        </w:rPr>
      </w:pPr>
      <w:r>
        <w:rPr>
          <w:rFonts w:eastAsia="Times New Roman" w:cs="Arial" w:ascii="Arial" w:hAnsi="Arial"/>
          <w:sz w:val="24"/>
          <w:szCs w:val="24"/>
          <w:lang w:eastAsia="en-US"/>
        </w:rPr>
        <w:t>Os dados coletados foram organizados em planilha Microsoft Office Excel 2010 e analisados a luz do referencial teórico de Minayo (2009). Segundo Minayo (2009) a análise de dados qualitativos pode ser realizada em três etapas sequenciais, descritas nos parágrafos que se seguem.</w:t>
      </w:r>
    </w:p>
    <w:p>
      <w:pPr>
        <w:pStyle w:val="Normal"/>
        <w:spacing w:lineRule="auto" w:line="360" w:before="120" w:after="120"/>
        <w:ind w:firstLine="708"/>
        <w:jc w:val="both"/>
        <w:rPr>
          <w:rFonts w:ascii="Arial" w:hAnsi="Arial" w:eastAsia="Times New Roman" w:cs="Arial"/>
          <w:sz w:val="24"/>
          <w:szCs w:val="24"/>
          <w:lang w:eastAsia="en-US"/>
        </w:rPr>
      </w:pPr>
      <w:r>
        <w:rPr>
          <w:rFonts w:eastAsia="Times New Roman" w:cs="Arial" w:ascii="Arial" w:hAnsi="Arial"/>
          <w:sz w:val="24"/>
          <w:szCs w:val="24"/>
          <w:lang w:eastAsia="en-US"/>
        </w:rPr>
        <w:t>Na fase exploratória procede-se à escolha do assunto a ser pesquisado, a definição do problema, do objeto de estudo e dos objetivos. Nessa fase são levantados os dados bibliográficos, os instrumentos de coleta de dados e a forma de exploração do campo.</w:t>
      </w:r>
    </w:p>
    <w:p>
      <w:pPr>
        <w:pStyle w:val="Normal"/>
        <w:spacing w:lineRule="auto" w:line="360" w:before="120" w:after="120"/>
        <w:ind w:firstLine="708"/>
        <w:jc w:val="both"/>
        <w:rPr>
          <w:rFonts w:ascii="Arial" w:hAnsi="Arial" w:eastAsia="Times New Roman" w:cs="Arial"/>
          <w:sz w:val="24"/>
          <w:szCs w:val="24"/>
          <w:lang w:eastAsia="en-US"/>
        </w:rPr>
      </w:pPr>
      <w:r>
        <w:rPr>
          <w:rFonts w:eastAsia="Times New Roman" w:cs="Arial" w:ascii="Arial" w:hAnsi="Arial"/>
          <w:sz w:val="24"/>
          <w:szCs w:val="24"/>
          <w:lang w:eastAsia="en-US"/>
        </w:rPr>
        <w:t xml:space="preserve">No segundo momento, tem-se a fase de trabalho de campo que consiste na delimitação do objeto de estudo por meio da abordagem dos participantes da pesquisa, sendo levada em consideração uma relação de intersubjetividade desses com o pesquisador. A partir dos dados coletados confronta-se a realidade levantada com o referencial teórico do estudo. É uma etapa importante da pesquisa qualitativa, pois aproxima o pesquisador do sujeito pesquisado e do seu objeto de estudo. </w:t>
      </w:r>
    </w:p>
    <w:p>
      <w:pPr>
        <w:pStyle w:val="Normal"/>
        <w:spacing w:lineRule="auto" w:line="360" w:before="120" w:after="120"/>
        <w:ind w:firstLine="708"/>
        <w:jc w:val="both"/>
        <w:rPr>
          <w:rFonts w:ascii="Arial" w:hAnsi="Arial" w:eastAsia="Times New Roman" w:cs="Arial"/>
          <w:sz w:val="24"/>
          <w:szCs w:val="24"/>
          <w:lang w:eastAsia="en-US"/>
        </w:rPr>
      </w:pPr>
      <w:r>
        <w:rPr>
          <w:rFonts w:eastAsia="Times New Roman" w:cs="Arial" w:ascii="Arial" w:hAnsi="Arial"/>
          <w:sz w:val="24"/>
          <w:szCs w:val="24"/>
          <w:lang w:eastAsia="en-US"/>
        </w:rPr>
        <w:t>Na sequência, foi realizada a análise e o tratamento do material coletado. Durante a execução dessa fase a pesquisadora venceu os três obstáculos recolhido no campo, quais sejam, a “ilusão da transparência” que consiste no perigo da compreensão espontânea como se o real se mostrasse nitidamente para quem está observando; a rendição do pesquisador aos métodos e técnicas, deixando de lado o que é essencial e a dificuldade da junção de teorias e conceitos muito abstratos com os dados recolhidos no campo.</w:t>
      </w:r>
    </w:p>
    <w:p>
      <w:pPr>
        <w:pStyle w:val="Normal"/>
        <w:spacing w:lineRule="auto" w:line="360" w:before="120" w:after="120"/>
        <w:ind w:firstLine="708"/>
        <w:jc w:val="both"/>
        <w:rPr>
          <w:rFonts w:ascii="Arial" w:hAnsi="Arial" w:eastAsia="Times New Roman" w:cs="Arial"/>
          <w:sz w:val="24"/>
          <w:szCs w:val="24"/>
          <w:lang w:eastAsia="en-US"/>
        </w:rPr>
      </w:pPr>
      <w:r>
        <w:rPr>
          <w:rFonts w:eastAsia="Times New Roman" w:cs="Arial" w:ascii="Arial" w:hAnsi="Arial"/>
          <w:sz w:val="24"/>
          <w:szCs w:val="24"/>
          <w:lang w:eastAsia="en-US"/>
        </w:rPr>
        <w:t>A análise do material possui três finalidades. A primeira é heurística que se insere no contexto das descobertas, propondo uma atitude de busca do próprio material observado; a segunda é a administração de provas que parte de hipóteses provisórias, informa ou confirma e levanta outras e a terceira é a de compreensão de contextos culturais que ultrapassam o nível espontâneo das mensagens.</w:t>
      </w:r>
    </w:p>
    <w:p>
      <w:pPr>
        <w:pStyle w:val="Normal"/>
        <w:spacing w:lineRule="auto" w:line="360" w:before="120" w:after="120"/>
        <w:ind w:firstLine="708"/>
        <w:jc w:val="both"/>
        <w:rPr>
          <w:rFonts w:ascii="Arial" w:hAnsi="Arial" w:eastAsia="Times New Roman" w:cs="Arial"/>
          <w:sz w:val="24"/>
          <w:szCs w:val="24"/>
          <w:lang w:eastAsia="en-US"/>
        </w:rPr>
      </w:pPr>
      <w:r>
        <w:rPr>
          <w:rFonts w:eastAsia="Times New Roman" w:cs="Arial" w:ascii="Arial" w:hAnsi="Arial"/>
          <w:sz w:val="24"/>
          <w:szCs w:val="24"/>
          <w:lang w:eastAsia="en-US"/>
        </w:rPr>
        <w:t>Dentre as técnicas existentes para a análise dos dados, encontra-se a técnica de análise temática que, segundo Minayo (2009), é uma das formas que mais se adequam às pesquisas qualitativas em saúde, sendo essa a modalidade que conduziu essa investigação.</w:t>
      </w:r>
    </w:p>
    <w:p>
      <w:pPr>
        <w:pStyle w:val="Normal"/>
        <w:spacing w:lineRule="auto" w:line="360" w:before="120" w:after="120"/>
        <w:jc w:val="both"/>
        <w:rPr>
          <w:rFonts w:ascii="Arial" w:hAnsi="Arial" w:eastAsia="Times New Roman" w:cs="Arial"/>
          <w:sz w:val="24"/>
          <w:szCs w:val="24"/>
          <w:lang w:eastAsia="en-US"/>
        </w:rPr>
      </w:pPr>
      <w:r>
        <w:rPr>
          <w:rFonts w:eastAsia="Times New Roman" w:cs="Arial" w:ascii="Arial" w:hAnsi="Arial"/>
          <w:sz w:val="24"/>
          <w:szCs w:val="24"/>
          <w:lang w:eastAsia="en-US"/>
        </w:rPr>
        <w:t xml:space="preserve"> </w:t>
      </w:r>
    </w:p>
    <w:p>
      <w:pPr>
        <w:pStyle w:val="Ttulo2"/>
        <w:rPr>
          <w:lang w:eastAsia="en-US"/>
        </w:rPr>
      </w:pPr>
      <w:bookmarkStart w:id="21" w:name="_Toc105935541"/>
      <w:r>
        <w:rPr>
          <w:lang w:eastAsia="en-US"/>
        </w:rPr>
        <w:t>Aspectos éticos e legais</w:t>
      </w:r>
      <w:bookmarkEnd w:id="21"/>
    </w:p>
    <w:p>
      <w:pPr>
        <w:pStyle w:val="Normal"/>
        <w:spacing w:lineRule="auto" w:line="360" w:before="120" w:after="120"/>
        <w:ind w:firstLine="708"/>
        <w:jc w:val="both"/>
        <w:rPr>
          <w:rFonts w:ascii="Arial" w:hAnsi="Arial" w:eastAsia="Times New Roman" w:cs="Arial"/>
          <w:strike/>
          <w:sz w:val="24"/>
          <w:szCs w:val="24"/>
          <w:lang w:eastAsia="en-US"/>
        </w:rPr>
      </w:pPr>
      <w:r>
        <w:rPr>
          <w:rFonts w:eastAsia="Times New Roman" w:cs="Arial" w:ascii="Arial" w:hAnsi="Arial"/>
          <w:sz w:val="24"/>
          <w:szCs w:val="24"/>
          <w:lang w:eastAsia="en-US"/>
        </w:rPr>
        <w:t>De acordo com a resolução nº 466 de 12 de dezembro 2012 (BRASIL, 2012), antes dos procedimentos para a coleta de dados, o presente projeto foi submetido à apreciação e aprovação do Comitê de Ética em Pesquisa da Pontifícia Universidade Católica de Goiás (PUC Goiás), sendo aprovado sob o protocolo nº 5.363.063 (ANEXO 01).</w:t>
      </w:r>
    </w:p>
    <w:p>
      <w:pPr>
        <w:pStyle w:val="Normal"/>
        <w:spacing w:lineRule="auto" w:line="360" w:before="120" w:after="120"/>
        <w:ind w:firstLine="708"/>
        <w:jc w:val="both"/>
        <w:rPr>
          <w:rFonts w:ascii="Arial" w:hAnsi="Arial" w:eastAsia="Times New Roman" w:cs="Arial"/>
          <w:sz w:val="24"/>
          <w:szCs w:val="24"/>
          <w:lang w:eastAsia="en-US"/>
        </w:rPr>
      </w:pPr>
      <w:r>
        <w:rPr>
          <w:rFonts w:eastAsia="Times New Roman" w:cs="Arial" w:ascii="Arial" w:hAnsi="Arial"/>
          <w:sz w:val="24"/>
          <w:szCs w:val="24"/>
          <w:lang w:eastAsia="en-US"/>
        </w:rPr>
        <w:t>Os participantes da pesquisa, antes de responder ao questionário, concordaram por meio eletrônico, dando ciência ao Termo de Consentimento Livre e Esclarecido, tendo preservadas suas identidades e minimizados os danos ou riscos que eles pudessem ficar expostos.</w:t>
      </w:r>
    </w:p>
    <w:p>
      <w:pPr>
        <w:pStyle w:val="Normal"/>
        <w:spacing w:lineRule="auto" w:line="360" w:before="120" w:after="120"/>
        <w:ind w:firstLine="708"/>
        <w:jc w:val="both"/>
        <w:rPr>
          <w:rFonts w:ascii="Arial" w:hAnsi="Arial" w:eastAsia="Times New Roman" w:cs="Arial"/>
          <w:sz w:val="24"/>
          <w:szCs w:val="24"/>
          <w:lang w:eastAsia="en-US"/>
        </w:rPr>
      </w:pPr>
      <w:r>
        <w:rPr>
          <w:rFonts w:eastAsia="Times New Roman" w:cs="Arial" w:ascii="Arial" w:hAnsi="Arial"/>
          <w:sz w:val="24"/>
          <w:szCs w:val="24"/>
          <w:lang w:eastAsia="en-US"/>
        </w:rPr>
        <w:t>Foi garantido ainda que as informações coletadas seriam utilizadas somente nesta pesquisa não sendo disponibilizados para estudos futuros.</w:t>
      </w:r>
    </w:p>
    <w:p>
      <w:pPr>
        <w:pStyle w:val="Normal"/>
        <w:spacing w:lineRule="auto" w:line="360" w:before="120" w:after="120"/>
        <w:jc w:val="both"/>
        <w:rPr>
          <w:rFonts w:ascii="Arial" w:hAnsi="Arial" w:eastAsia="Times New Roman" w:cs="Arial"/>
          <w:color w:val="0070C0"/>
          <w:sz w:val="24"/>
          <w:szCs w:val="24"/>
          <w:lang w:eastAsia="en-US"/>
        </w:rPr>
      </w:pPr>
      <w:r>
        <w:rPr>
          <w:rFonts w:eastAsia="Times New Roman" w:cs="Arial" w:ascii="Arial" w:hAnsi="Arial"/>
          <w:sz w:val="24"/>
          <w:szCs w:val="24"/>
          <w:lang w:eastAsia="en-US"/>
        </w:rPr>
        <w:t xml:space="preserve"> </w:t>
      </w:r>
    </w:p>
    <w:p>
      <w:pPr>
        <w:pStyle w:val="Normal"/>
        <w:spacing w:lineRule="auto" w:line="360" w:before="120" w:after="120"/>
        <w:jc w:val="both"/>
        <w:rPr>
          <w:rFonts w:ascii="Arial" w:hAnsi="Arial" w:eastAsia="Times New Roman" w:cs="Arial"/>
          <w:color w:val="0070C0"/>
          <w:sz w:val="24"/>
          <w:szCs w:val="24"/>
          <w:lang w:eastAsia="en-US"/>
        </w:rPr>
      </w:pPr>
      <w:r>
        <w:rPr/>
      </w:r>
    </w:p>
    <w:p>
      <w:pPr>
        <w:pStyle w:val="Normal"/>
        <w:spacing w:lineRule="auto" w:line="360" w:before="120" w:after="120"/>
        <w:jc w:val="both"/>
        <w:rPr>
          <w:rFonts w:ascii="Arial" w:hAnsi="Arial" w:eastAsia="Times New Roman" w:cs="Arial"/>
          <w:color w:val="0070C0"/>
          <w:sz w:val="24"/>
          <w:szCs w:val="24"/>
          <w:lang w:eastAsia="en-US"/>
        </w:rPr>
      </w:pPr>
      <w:r>
        <w:rPr/>
      </w:r>
    </w:p>
    <w:p>
      <w:pPr>
        <w:pStyle w:val="Normal"/>
        <w:spacing w:lineRule="auto" w:line="360" w:before="120" w:after="120"/>
        <w:jc w:val="both"/>
        <w:rPr>
          <w:rFonts w:ascii="Arial" w:hAnsi="Arial" w:eastAsia="Times New Roman" w:cs="Arial"/>
          <w:color w:val="0070C0"/>
          <w:sz w:val="24"/>
          <w:szCs w:val="24"/>
          <w:lang w:eastAsia="en-US"/>
        </w:rPr>
      </w:pPr>
      <w:r>
        <w:rPr/>
      </w:r>
    </w:p>
    <w:p>
      <w:pPr>
        <w:pStyle w:val="Normal"/>
        <w:spacing w:lineRule="auto" w:line="360" w:before="120" w:after="120"/>
        <w:jc w:val="both"/>
        <w:rPr>
          <w:rFonts w:ascii="Arial" w:hAnsi="Arial" w:eastAsia="Times New Roman" w:cs="Arial"/>
          <w:color w:val="0070C0"/>
          <w:sz w:val="24"/>
          <w:szCs w:val="24"/>
          <w:lang w:eastAsia="en-US"/>
        </w:rPr>
      </w:pPr>
      <w:r>
        <w:rPr/>
      </w:r>
    </w:p>
    <w:p>
      <w:pPr>
        <w:pStyle w:val="Ttulo1"/>
        <w:rPr>
          <w:rFonts w:ascii="Arial" w:hAnsi="Arial" w:eastAsia="Times New Roman" w:cs="Arial"/>
          <w:color w:val="000000" w:themeColor="text1"/>
          <w:sz w:val="24"/>
          <w:szCs w:val="24"/>
          <w:lang w:eastAsia="en-US"/>
        </w:rPr>
      </w:pPr>
      <w:bookmarkStart w:id="22" w:name="_Toc105935542"/>
      <w:r>
        <w:rPr/>
        <w:t>APRESENTAÇÃO E DISCUSSÃO DOS RESULTADOS</w:t>
      </w:r>
      <w:bookmarkEnd w:id="22"/>
      <w:r>
        <w:rPr/>
        <w:t xml:space="preserve"> </w:t>
      </w:r>
    </w:p>
    <w:p>
      <w:pPr>
        <w:pStyle w:val="Normal"/>
        <w:rPr>
          <w:rFonts w:ascii="Arial" w:hAnsi="Arial" w:eastAsia="Times New Roman" w:cs="Arial"/>
          <w:color w:val="000000" w:themeColor="text1"/>
          <w:sz w:val="24"/>
          <w:szCs w:val="24"/>
          <w:lang w:eastAsia="en-US"/>
        </w:rPr>
      </w:pPr>
      <w:r>
        <w:rPr/>
      </w:r>
    </w:p>
    <w:p>
      <w:pPr>
        <w:pStyle w:val="Normal"/>
        <w:widowControl w:val="false"/>
        <w:spacing w:lineRule="auto" w:line="360"/>
        <w:ind w:firstLine="567"/>
        <w:jc w:val="both"/>
        <w:rPr>
          <w:rFonts w:ascii="Arial" w:hAnsi="Arial" w:cs="Arial"/>
          <w:sz w:val="24"/>
          <w:szCs w:val="24"/>
        </w:rPr>
      </w:pPr>
      <w:r>
        <w:rPr>
          <w:rFonts w:cs="Arial" w:ascii="Arial" w:hAnsi="Arial"/>
          <w:sz w:val="24"/>
          <w:szCs w:val="24"/>
        </w:rPr>
        <w:t>A coleta de dados permitiu apresentar os resultados que se seguem.</w:t>
      </w:r>
    </w:p>
    <w:p>
      <w:pPr>
        <w:pStyle w:val="Normal"/>
        <w:spacing w:lineRule="auto" w:line="360" w:before="120" w:after="120"/>
        <w:jc w:val="both"/>
        <w:rPr>
          <w:rFonts w:ascii="Arial" w:hAnsi="Arial" w:cs="Arial"/>
          <w:sz w:val="24"/>
          <w:szCs w:val="24"/>
        </w:rPr>
      </w:pPr>
      <w:r>
        <w:rPr>
          <w:rFonts w:cs="Arial" w:ascii="Arial" w:hAnsi="Arial"/>
          <w:sz w:val="24"/>
          <w:szCs w:val="24"/>
        </w:rPr>
      </w:r>
    </w:p>
    <w:p>
      <w:pPr>
        <w:pStyle w:val="Ttulo2"/>
        <w:rPr>
          <w:lang w:eastAsia="en-US"/>
        </w:rPr>
      </w:pPr>
      <w:bookmarkStart w:id="23" w:name="_Toc105935543"/>
      <w:r>
        <w:rPr>
          <w:lang w:eastAsia="en-US"/>
        </w:rPr>
        <w:t>Perfil dos participantes da pesquisa</w:t>
      </w:r>
      <w:bookmarkEnd w:id="23"/>
      <w:r>
        <w:rPr>
          <w:lang w:eastAsia="en-US"/>
        </w:rPr>
        <w:t xml:space="preserve"> </w:t>
      </w:r>
    </w:p>
    <w:p>
      <w:pPr>
        <w:pStyle w:val="Normal"/>
        <w:widowControl w:val="false"/>
        <w:spacing w:lineRule="auto" w:line="360"/>
        <w:ind w:firstLine="567"/>
        <w:jc w:val="both"/>
        <w:rPr>
          <w:rFonts w:ascii="Arial" w:hAnsi="Arial" w:cs="Arial"/>
          <w:sz w:val="24"/>
          <w:szCs w:val="24"/>
        </w:rPr>
      </w:pPr>
      <w:r>
        <w:rPr>
          <w:rFonts w:cs="Arial" w:ascii="Arial" w:hAnsi="Arial"/>
          <w:sz w:val="24"/>
          <w:szCs w:val="24"/>
        </w:rPr>
        <w:t>Para definição do perfil dos participantes desta pesquisa foram utilizadas as variáveis sexo, faixa etária e frequência de busca por informações sobre o assunto.</w:t>
      </w:r>
    </w:p>
    <w:p>
      <w:pPr>
        <w:pStyle w:val="Normal"/>
        <w:widowControl w:val="false"/>
        <w:spacing w:lineRule="auto" w:line="360"/>
        <w:ind w:firstLine="567"/>
        <w:jc w:val="both"/>
        <w:rPr>
          <w:rFonts w:ascii="Arial" w:hAnsi="Arial" w:cs="Arial"/>
          <w:sz w:val="24"/>
          <w:szCs w:val="24"/>
        </w:rPr>
      </w:pPr>
      <w:r>
        <w:rPr>
          <w:rFonts w:cs="Arial" w:ascii="Arial" w:hAnsi="Arial"/>
          <w:sz w:val="24"/>
          <w:szCs w:val="24"/>
        </w:rPr>
        <w:t>Participaram da pesquisa cinquenta (50) discentes do nono módulo do curso de enfermagem. Dentre os participantes da pesquisa, a maioria era do sexo feminino (94%) (GRÁFICO 01). Segundo aponta a pesquisa de Lopes e Leal (2005), o curso de enfermagem possui um grande número de mulheres, sendo a maioria dos cursos do país frequentados por pessoas do sexo feminino.</w:t>
      </w:r>
    </w:p>
    <w:p>
      <w:pPr>
        <w:pStyle w:val="Normal"/>
        <w:widowControl w:val="false"/>
        <w:spacing w:lineRule="auto" w:line="360"/>
        <w:ind w:firstLine="567"/>
        <w:jc w:val="both"/>
        <w:rPr>
          <w:rFonts w:ascii="Arial" w:hAnsi="Arial" w:cs="Arial"/>
          <w:b/>
          <w:b/>
          <w:bCs/>
          <w:color w:val="FF0000"/>
          <w:sz w:val="24"/>
          <w:szCs w:val="24"/>
        </w:rPr>
      </w:pPr>
      <w:r>
        <w:rPr>
          <w:rFonts w:cs="Arial" w:ascii="Arial" w:hAnsi="Arial"/>
          <w:b/>
          <w:bCs/>
          <w:color w:val="FF0000"/>
          <w:sz w:val="24"/>
          <w:szCs w:val="24"/>
        </w:rPr>
      </w:r>
    </w:p>
    <w:p>
      <w:pPr>
        <w:pStyle w:val="Normal"/>
        <w:widowControl w:val="false"/>
        <w:spacing w:lineRule="auto" w:line="360"/>
        <w:ind w:firstLine="567"/>
        <w:jc w:val="both"/>
        <w:rPr>
          <w:rFonts w:ascii="Arial" w:hAnsi="Arial" w:cs="Arial"/>
        </w:rPr>
      </w:pPr>
      <w:r>
        <w:rPr>
          <w:rFonts w:cs="Arial" w:ascii="Arial" w:hAnsi="Arial"/>
        </w:rPr>
      </w:r>
    </w:p>
    <w:p>
      <w:pPr>
        <w:pStyle w:val="Normal"/>
        <w:widowControl w:val="false"/>
        <w:spacing w:lineRule="auto" w:line="360"/>
        <w:ind w:firstLine="567"/>
        <w:jc w:val="center"/>
        <w:rPr>
          <w:rFonts w:ascii="Arial" w:hAnsi="Arial" w:cs="Arial"/>
          <w:b/>
          <w:b/>
          <w:bCs/>
          <w:lang w:val="en-US"/>
        </w:rPr>
      </w:pPr>
      <w:r>
        <w:rPr>
          <w:rFonts w:cs="Arial" w:ascii="Arial" w:hAnsi="Arial"/>
          <w:b/>
          <w:bCs/>
          <w:lang w:val="en-US"/>
        </w:rPr>
        <w:t xml:space="preserve">Gráfico 01. Distribuição dos discentes por sexo biológico. </w:t>
      </w:r>
    </w:p>
    <w:p>
      <w:pPr>
        <w:pStyle w:val="Normal"/>
        <w:widowControl w:val="false"/>
        <w:spacing w:lineRule="auto" w:line="360"/>
        <w:ind w:firstLine="567"/>
        <w:jc w:val="center"/>
        <w:rPr>
          <w:rFonts w:ascii="Arial" w:hAnsi="Arial" w:cs="Arial"/>
        </w:rPr>
      </w:pPr>
      <w:r>
        <w:rPr>
          <w:rFonts w:cs="Arial" w:ascii="Arial" w:hAnsi="Arial"/>
          <w:b/>
          <w:bCs/>
          <w:lang w:val="en-US"/>
        </w:rPr>
        <w:t>Goiânia, 2022.</w:t>
      </w:r>
      <w:r>
        <w:rPr/>
        <w:drawing>
          <wp:inline distT="0" distB="0" distL="0" distR="0">
            <wp:extent cx="5427980" cy="2103755"/>
            <wp:effectExtent l="0" t="0" r="0" b="0"/>
            <wp:docPr id="2" name="Imagem 4"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descr="Gráfico, Gráfico de pizza&#10;&#10;Descrição gerada automaticamente"/>
                    <pic:cNvPicPr>
                      <a:picLocks noChangeAspect="1" noChangeArrowheads="1"/>
                    </pic:cNvPicPr>
                  </pic:nvPicPr>
                  <pic:blipFill>
                    <a:blip r:embed="rId4"/>
                    <a:srcRect l="0" t="21605" r="15055" b="0"/>
                    <a:stretch>
                      <a:fillRect/>
                    </a:stretch>
                  </pic:blipFill>
                  <pic:spPr bwMode="auto">
                    <a:xfrm>
                      <a:off x="0" y="0"/>
                      <a:ext cx="5427980" cy="2103755"/>
                    </a:xfrm>
                    <a:prstGeom prst="rect">
                      <a:avLst/>
                    </a:prstGeom>
                  </pic:spPr>
                </pic:pic>
              </a:graphicData>
            </a:graphic>
          </wp:inline>
        </w:drawing>
      </w:r>
    </w:p>
    <w:p>
      <w:pPr>
        <w:pStyle w:val="Normal"/>
        <w:spacing w:lineRule="auto" w:line="360"/>
        <w:rPr>
          <w:rFonts w:ascii="Arial" w:hAnsi="Arial" w:cs="Arial"/>
          <w:i/>
          <w:i/>
          <w:iCs/>
        </w:rPr>
      </w:pPr>
      <w:r>
        <w:rPr>
          <w:rFonts w:cs="Arial" w:ascii="Arial" w:hAnsi="Arial"/>
          <w:i/>
          <w:iCs/>
        </w:rPr>
        <w:t>Fonte: Dados da pesquisa</w:t>
      </w:r>
    </w:p>
    <w:p>
      <w:pPr>
        <w:pStyle w:val="Normal"/>
        <w:spacing w:lineRule="auto" w:line="360" w:before="120" w:after="120"/>
        <w:jc w:val="both"/>
        <w:rPr>
          <w:rFonts w:ascii="Arial" w:hAnsi="Arial" w:cs="Arial"/>
          <w:color w:val="4472C4" w:themeColor="accent1"/>
          <w:sz w:val="24"/>
          <w:szCs w:val="24"/>
        </w:rPr>
      </w:pPr>
      <w:r>
        <w:rPr>
          <w:rFonts w:cs="Arial" w:ascii="Arial" w:hAnsi="Arial"/>
          <w:color w:val="4472C4" w:themeColor="accent1"/>
          <w:sz w:val="24"/>
          <w:szCs w:val="24"/>
        </w:rPr>
      </w:r>
    </w:p>
    <w:p>
      <w:pPr>
        <w:pStyle w:val="Normal"/>
        <w:spacing w:lineRule="auto" w:line="360" w:before="120" w:after="120"/>
        <w:ind w:firstLine="708"/>
        <w:jc w:val="both"/>
        <w:rPr>
          <w:rFonts w:ascii="Arial" w:hAnsi="Arial" w:cs="Arial"/>
          <w:color w:val="000000"/>
        </w:rPr>
      </w:pPr>
      <w:r>
        <w:rPr>
          <w:rFonts w:cs="Arial" w:ascii="Arial" w:hAnsi="Arial"/>
          <w:color w:val="000000"/>
          <w:sz w:val="24"/>
          <w:szCs w:val="24"/>
        </w:rPr>
        <w:t xml:space="preserve">Ainda de acordo com Lopes e Leal (2005), tais características evidenciam a história da enfermagem como profissão no país, onde prioritariamente os profissionais eram do sexo feminino e não interessavam aos homens que se ocupavam de outras atividades. </w:t>
      </w:r>
    </w:p>
    <w:p>
      <w:pPr>
        <w:pStyle w:val="Normal"/>
        <w:spacing w:lineRule="auto" w:line="360" w:before="120" w:after="120"/>
        <w:ind w:firstLine="708"/>
        <w:jc w:val="both"/>
        <w:rPr>
          <w:rFonts w:ascii="Arial" w:hAnsi="Arial" w:cs="Arial"/>
          <w:color w:val="000000"/>
        </w:rPr>
      </w:pPr>
      <w:r>
        <w:rPr>
          <w:rFonts w:eastAsia="Times New Roman" w:cs="Arial" w:ascii="Arial" w:hAnsi="Arial"/>
          <w:color w:val="000000"/>
          <w:sz w:val="24"/>
          <w:szCs w:val="24"/>
          <w:lang w:eastAsia="en-US"/>
        </w:rPr>
        <w:t xml:space="preserve">No que se refere à faixa etária, o gráfico 02 evidencia que a maioria dos entrevistados possui de 20 a 24 anos de idade (80%). </w:t>
      </w:r>
    </w:p>
    <w:p>
      <w:pPr>
        <w:pStyle w:val="Normal"/>
        <w:spacing w:lineRule="auto" w:line="360" w:before="120" w:after="120"/>
        <w:jc w:val="both"/>
        <w:rPr>
          <w:rFonts w:ascii="Arial" w:hAnsi="Arial" w:eastAsia="Times New Roman" w:cs="Arial"/>
          <w:color w:val="4472C4" w:themeColor="accent1"/>
          <w:sz w:val="24"/>
          <w:szCs w:val="24"/>
          <w:lang w:eastAsia="en-US"/>
        </w:rPr>
      </w:pPr>
      <w:r>
        <w:rPr>
          <w:rFonts w:eastAsia="Times New Roman" w:cs="Arial" w:ascii="Arial" w:hAnsi="Arial"/>
          <w:color w:val="4472C4" w:themeColor="accent1"/>
          <w:sz w:val="24"/>
          <w:szCs w:val="24"/>
          <w:lang w:eastAsia="en-US"/>
        </w:rPr>
      </w:r>
    </w:p>
    <w:p>
      <w:pPr>
        <w:pStyle w:val="Normal"/>
        <w:spacing w:lineRule="auto" w:line="360" w:before="120" w:after="120"/>
        <w:jc w:val="center"/>
        <w:rPr>
          <w:rFonts w:ascii="Arial" w:hAnsi="Arial" w:eastAsia="Times New Roman" w:cs="Arial"/>
          <w:b/>
          <w:b/>
          <w:bCs/>
          <w:lang w:val="en-US" w:eastAsia="en-US"/>
        </w:rPr>
      </w:pPr>
      <w:r>
        <w:rPr>
          <w:rFonts w:eastAsia="Times New Roman" w:cs="Arial" w:ascii="Arial" w:hAnsi="Arial"/>
          <w:b/>
          <w:bCs/>
          <w:lang w:val="en-US" w:eastAsia="en-US"/>
        </w:rPr>
        <w:t>Gráfico 02. Distribuição dos discentes por faixa etária.</w:t>
      </w:r>
    </w:p>
    <w:p>
      <w:pPr>
        <w:pStyle w:val="Normal"/>
        <w:spacing w:lineRule="auto" w:line="360" w:before="120" w:after="120"/>
        <w:jc w:val="center"/>
        <w:rPr>
          <w:rFonts w:ascii="Arial" w:hAnsi="Arial" w:eastAsia="Times New Roman" w:cs="Arial"/>
          <w:b/>
          <w:b/>
          <w:bCs/>
          <w:lang w:val="en-US" w:eastAsia="en-US"/>
        </w:rPr>
      </w:pPr>
      <w:r>
        <w:rPr>
          <w:rFonts w:cs="Arial" w:ascii="Arial" w:hAnsi="Arial"/>
          <w:b/>
          <w:bCs/>
          <w:lang w:val="en-US"/>
        </w:rPr>
        <w:t>Goiânia, 2022.</w:t>
      </w:r>
      <w:r>
        <w:rPr>
          <w:rFonts w:eastAsia="Times New Roman" w:cs="Arial" w:ascii="Arial" w:hAnsi="Arial"/>
          <w:lang w:eastAsia="en-US"/>
        </w:rPr>
        <w:t xml:space="preserve"> </w:t>
      </w:r>
    </w:p>
    <w:p>
      <w:pPr>
        <w:pStyle w:val="Normal"/>
        <w:spacing w:lineRule="auto" w:line="360" w:before="120" w:after="120"/>
        <w:jc w:val="center"/>
        <w:rPr>
          <w:rFonts w:ascii="Arial" w:hAnsi="Arial" w:eastAsia="Times New Roman" w:cs="Arial"/>
          <w:b/>
          <w:b/>
          <w:bCs/>
          <w:sz w:val="24"/>
          <w:szCs w:val="24"/>
          <w:lang w:val="en-US" w:eastAsia="en-US"/>
        </w:rPr>
      </w:pPr>
      <w:r>
        <w:rPr/>
        <w:drawing>
          <wp:inline distT="0" distB="0" distL="0" distR="0">
            <wp:extent cx="5629910" cy="2001520"/>
            <wp:effectExtent l="0" t="0" r="0" b="0"/>
            <wp:docPr id="3"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descr=""/>
                    <pic:cNvPicPr>
                      <a:picLocks noChangeAspect="1" noChangeArrowheads="1"/>
                    </pic:cNvPicPr>
                  </pic:nvPicPr>
                  <pic:blipFill>
                    <a:blip r:embed="rId5"/>
                    <a:srcRect l="0" t="18431" r="0" b="0"/>
                    <a:stretch>
                      <a:fillRect/>
                    </a:stretch>
                  </pic:blipFill>
                  <pic:spPr bwMode="auto">
                    <a:xfrm>
                      <a:off x="0" y="0"/>
                      <a:ext cx="5629910" cy="2001520"/>
                    </a:xfrm>
                    <a:prstGeom prst="rect">
                      <a:avLst/>
                    </a:prstGeom>
                  </pic:spPr>
                </pic:pic>
              </a:graphicData>
            </a:graphic>
          </wp:inline>
        </w:drawing>
      </w:r>
    </w:p>
    <w:p>
      <w:pPr>
        <w:pStyle w:val="Normal"/>
        <w:spacing w:lineRule="auto" w:line="360"/>
        <w:rPr>
          <w:rFonts w:ascii="Arial" w:hAnsi="Arial" w:cs="Arial"/>
          <w:i/>
          <w:i/>
          <w:iCs/>
        </w:rPr>
      </w:pPr>
      <w:r>
        <w:rPr>
          <w:rFonts w:cs="Arial" w:ascii="Arial" w:hAnsi="Arial"/>
          <w:i/>
          <w:iCs/>
        </w:rPr>
        <w:t>Fonte: Dados da pesquisa</w:t>
      </w:r>
    </w:p>
    <w:p>
      <w:pPr>
        <w:pStyle w:val="Normal"/>
        <w:spacing w:lineRule="auto" w:line="360" w:before="120" w:after="120"/>
        <w:ind w:firstLine="708"/>
        <w:jc w:val="both"/>
        <w:rPr>
          <w:rFonts w:ascii="Arial" w:hAnsi="Arial" w:eastAsia="Times New Roman" w:cs="Arial"/>
          <w:color w:val="4472C4" w:themeColor="accent1"/>
          <w:sz w:val="24"/>
          <w:szCs w:val="24"/>
          <w:lang w:eastAsia="en-US"/>
        </w:rPr>
      </w:pPr>
      <w:r>
        <w:rPr>
          <w:rFonts w:eastAsia="Times New Roman" w:cs="Arial" w:ascii="Arial" w:hAnsi="Arial"/>
          <w:color w:val="4472C4" w:themeColor="accent1"/>
          <w:sz w:val="24"/>
          <w:szCs w:val="24"/>
          <w:lang w:eastAsia="en-US"/>
        </w:rPr>
      </w:r>
    </w:p>
    <w:p>
      <w:pPr>
        <w:pStyle w:val="Normal"/>
        <w:spacing w:lineRule="auto" w:line="360" w:before="120" w:after="120"/>
        <w:ind w:firstLine="708"/>
        <w:jc w:val="both"/>
        <w:rPr>
          <w:rFonts w:ascii="Arial" w:hAnsi="Arial" w:eastAsia="Times New Roman" w:cs="Arial"/>
          <w:sz w:val="24"/>
          <w:szCs w:val="24"/>
          <w:lang w:eastAsia="en-US"/>
        </w:rPr>
      </w:pPr>
      <w:r>
        <w:rPr>
          <w:rFonts w:eastAsia="Times New Roman" w:cs="Arial" w:ascii="Arial" w:hAnsi="Arial"/>
          <w:sz w:val="24"/>
          <w:szCs w:val="24"/>
          <w:lang w:eastAsia="en-US"/>
        </w:rPr>
        <w:t>A predominância da faixa etária de 20 a 24 anos entre os participantes desse estudo pode estar relacionada com a estrutura educacional do Brasil que define a idade para o início da formação escolar para a população.</w:t>
      </w:r>
    </w:p>
    <w:p>
      <w:pPr>
        <w:pStyle w:val="Normal"/>
        <w:spacing w:lineRule="auto" w:line="360" w:before="120" w:after="120"/>
        <w:ind w:firstLine="708"/>
        <w:jc w:val="both"/>
        <w:rPr>
          <w:rFonts w:ascii="Arial" w:hAnsi="Arial" w:eastAsia="Times New Roman" w:cs="Arial"/>
          <w:b/>
          <w:b/>
          <w:bCs/>
          <w:sz w:val="24"/>
          <w:szCs w:val="24"/>
          <w:lang w:eastAsia="en-US"/>
        </w:rPr>
      </w:pPr>
      <w:r>
        <w:rPr>
          <w:rFonts w:eastAsia="Times New Roman" w:cs="Arial" w:ascii="Arial" w:hAnsi="Arial"/>
          <w:sz w:val="24"/>
          <w:szCs w:val="24"/>
          <w:lang w:eastAsia="en-US"/>
        </w:rPr>
        <w:t>A Lei nº 12.796, de 04 de abril de 2013 estabelece que as crianças devem ser matriculadas na educação infantil entre 4 e 5 anos. Dessa forma, aos 17 anos os alunos terminam o ensino médio e muitos já ingressam no ensino superior</w:t>
      </w:r>
      <w:r>
        <w:rPr>
          <w:rFonts w:eastAsia="Times New Roman" w:cs="Arial" w:ascii="Arial" w:hAnsi="Arial"/>
          <w:color w:val="4472C4" w:themeColor="accent1"/>
          <w:sz w:val="24"/>
          <w:szCs w:val="24"/>
          <w:lang w:eastAsia="en-US"/>
        </w:rPr>
        <w:t xml:space="preserve"> </w:t>
      </w:r>
      <w:r>
        <w:rPr>
          <w:rFonts w:eastAsia="Times New Roman" w:cs="Arial" w:ascii="Arial" w:hAnsi="Arial"/>
          <w:color w:val="000000"/>
          <w:sz w:val="24"/>
          <w:szCs w:val="24"/>
          <w:lang w:eastAsia="en-US"/>
        </w:rPr>
        <w:t xml:space="preserve">(BRASIL, 2013). </w:t>
      </w:r>
      <w:r>
        <w:rPr>
          <w:rFonts w:eastAsia="Times New Roman" w:cs="Arial" w:ascii="Arial" w:hAnsi="Arial"/>
          <w:sz w:val="24"/>
          <w:szCs w:val="24"/>
          <w:lang w:eastAsia="en-US"/>
        </w:rPr>
        <w:t>O curso de enfermagem na Pontifícia Universidade Católica de Goiás tem duração de cinco anos, dessa maneira na maioria dos casos os acadêmicos terminam a graduação com 22 anos.</w:t>
      </w:r>
    </w:p>
    <w:p>
      <w:pPr>
        <w:pStyle w:val="Normal"/>
        <w:spacing w:lineRule="auto" w:line="360" w:before="120" w:after="120"/>
        <w:ind w:firstLine="708"/>
        <w:jc w:val="both"/>
        <w:rPr>
          <w:rFonts w:ascii="Arial" w:hAnsi="Arial" w:cs="Arial"/>
          <w:color w:val="000000"/>
        </w:rPr>
      </w:pPr>
      <w:r>
        <w:rPr>
          <w:rFonts w:eastAsia="Times New Roman" w:cs="Arial" w:ascii="Arial" w:hAnsi="Arial"/>
          <w:color w:val="000000"/>
          <w:sz w:val="24"/>
          <w:szCs w:val="24"/>
          <w:lang w:eastAsia="en-US"/>
        </w:rPr>
        <w:t>O gráfico 03 evidencia que a maioria dos entrevistados buscou informações sobre a COVID-19 (95,9%), o que é de grande importância para sua qualificação e futura atuação profissional, isto porque não se sabe ao certo quando a pandemia terá fim, mesmo com a diminuição do número de casos e aumento do número de vacinados.</w:t>
      </w:r>
    </w:p>
    <w:p>
      <w:pPr>
        <w:pStyle w:val="Normal"/>
        <w:spacing w:lineRule="auto" w:line="360" w:before="120" w:after="120"/>
        <w:ind w:firstLine="708"/>
        <w:jc w:val="both"/>
        <w:rPr>
          <w:rFonts w:ascii="Arial" w:hAnsi="Arial" w:eastAsia="Times New Roman" w:cs="Arial"/>
          <w:color w:val="4472C4" w:themeColor="accent1"/>
          <w:sz w:val="24"/>
          <w:szCs w:val="24"/>
          <w:lang w:eastAsia="en-US"/>
        </w:rPr>
      </w:pPr>
      <w:r>
        <w:rPr>
          <w:rFonts w:eastAsia="Times New Roman" w:cs="Arial" w:ascii="Arial" w:hAnsi="Arial"/>
          <w:color w:val="4472C4" w:themeColor="accent1"/>
          <w:sz w:val="24"/>
          <w:szCs w:val="24"/>
          <w:lang w:eastAsia="en-US"/>
        </w:rPr>
      </w:r>
    </w:p>
    <w:p>
      <w:pPr>
        <w:pStyle w:val="Normal"/>
        <w:spacing w:lineRule="auto" w:line="360" w:before="120" w:after="120"/>
        <w:jc w:val="center"/>
        <w:rPr>
          <w:rFonts w:ascii="Arial" w:hAnsi="Arial" w:eastAsia="Times New Roman" w:cs="Arial"/>
          <w:b/>
          <w:b/>
          <w:bCs/>
          <w:lang w:val="en-US" w:eastAsia="en-US"/>
        </w:rPr>
      </w:pPr>
      <w:r>
        <w:rPr>
          <w:rFonts w:eastAsia="Times New Roman" w:cs="Arial" w:ascii="Arial" w:hAnsi="Arial"/>
          <w:b/>
          <w:bCs/>
          <w:lang w:val="en-US" w:eastAsia="en-US"/>
        </w:rPr>
        <w:t>Gráfico 03. Procura por informações sobre a COVID-19.</w:t>
      </w:r>
    </w:p>
    <w:p>
      <w:pPr>
        <w:pStyle w:val="Normal"/>
        <w:spacing w:lineRule="auto" w:line="360" w:before="120" w:after="120"/>
        <w:jc w:val="center"/>
        <w:rPr>
          <w:rFonts w:ascii="Arial" w:hAnsi="Arial" w:eastAsia="Times New Roman" w:cs="Arial"/>
          <w:b/>
          <w:b/>
          <w:bCs/>
          <w:lang w:val="en-US" w:eastAsia="en-US"/>
        </w:rPr>
      </w:pPr>
      <w:r>
        <w:rPr>
          <w:rFonts w:cs="Arial" w:ascii="Arial" w:hAnsi="Arial"/>
          <w:b/>
          <w:bCs/>
          <w:lang w:val="en-US"/>
        </w:rPr>
        <w:t>Goiânia, 2022.</w:t>
      </w:r>
    </w:p>
    <w:p>
      <w:pPr>
        <w:pStyle w:val="Normal"/>
        <w:spacing w:lineRule="auto" w:line="360" w:before="120" w:after="120"/>
        <w:jc w:val="center"/>
        <w:rPr>
          <w:rFonts w:ascii="Arial" w:hAnsi="Arial" w:eastAsia="Times New Roman" w:cs="Arial"/>
          <w:sz w:val="24"/>
          <w:szCs w:val="24"/>
          <w:lang w:eastAsia="en-US"/>
        </w:rPr>
      </w:pPr>
      <w:r>
        <w:rPr/>
        <w:drawing>
          <wp:inline distT="0" distB="0" distL="0" distR="0">
            <wp:extent cx="5267325" cy="2189480"/>
            <wp:effectExtent l="0" t="0" r="0" b="0"/>
            <wp:docPr id="4" name="Imagem 6"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6" descr="Gráfico, Gráfico de pizza&#10;&#10;Descrição gerada automaticamente"/>
                    <pic:cNvPicPr>
                      <a:picLocks noChangeAspect="1" noChangeArrowheads="1"/>
                    </pic:cNvPicPr>
                  </pic:nvPicPr>
                  <pic:blipFill>
                    <a:blip r:embed="rId6"/>
                    <a:srcRect l="0" t="21463" r="20509" b="0"/>
                    <a:stretch>
                      <a:fillRect/>
                    </a:stretch>
                  </pic:blipFill>
                  <pic:spPr bwMode="auto">
                    <a:xfrm>
                      <a:off x="0" y="0"/>
                      <a:ext cx="5267325" cy="2189480"/>
                    </a:xfrm>
                    <a:prstGeom prst="rect">
                      <a:avLst/>
                    </a:prstGeom>
                  </pic:spPr>
                </pic:pic>
              </a:graphicData>
            </a:graphic>
          </wp:inline>
        </w:drawing>
      </w:r>
    </w:p>
    <w:p>
      <w:pPr>
        <w:pStyle w:val="Normal"/>
        <w:spacing w:lineRule="auto" w:line="360"/>
        <w:rPr>
          <w:rFonts w:ascii="Arial" w:hAnsi="Arial" w:cs="Arial"/>
          <w:i/>
          <w:i/>
          <w:iCs/>
        </w:rPr>
      </w:pPr>
      <w:r>
        <w:rPr>
          <w:rFonts w:cs="Arial" w:ascii="Arial" w:hAnsi="Arial"/>
          <w:i/>
          <w:iCs/>
        </w:rPr>
        <w:t>Fonte: Dados da pesquisa</w:t>
      </w:r>
    </w:p>
    <w:p>
      <w:pPr>
        <w:pStyle w:val="Normal"/>
        <w:spacing w:lineRule="auto" w:line="360" w:before="120" w:after="120"/>
        <w:jc w:val="both"/>
        <w:rPr>
          <w:rFonts w:ascii="Arial" w:hAnsi="Arial" w:eastAsia="Times New Roman" w:cs="Arial"/>
          <w:color w:val="4472C4" w:themeColor="accent1"/>
          <w:sz w:val="24"/>
          <w:szCs w:val="24"/>
          <w:lang w:eastAsia="en-US"/>
        </w:rPr>
      </w:pPr>
      <w:r>
        <w:rPr>
          <w:rFonts w:eastAsia="Times New Roman" w:cs="Arial" w:ascii="Arial" w:hAnsi="Arial"/>
          <w:color w:val="4472C4" w:themeColor="accent1"/>
          <w:sz w:val="24"/>
          <w:szCs w:val="24"/>
          <w:lang w:eastAsia="en-US"/>
        </w:rPr>
      </w:r>
    </w:p>
    <w:p>
      <w:pPr>
        <w:pStyle w:val="Normal"/>
        <w:spacing w:lineRule="auto" w:line="360" w:before="120" w:after="120"/>
        <w:ind w:firstLine="709"/>
        <w:jc w:val="both"/>
        <w:rPr>
          <w:rFonts w:ascii="Arial" w:hAnsi="Arial" w:cs="Arial"/>
          <w:color w:val="000000"/>
        </w:rPr>
      </w:pPr>
      <w:r>
        <w:rPr>
          <w:rFonts w:eastAsia="Times New Roman" w:cs="Arial" w:ascii="Arial" w:hAnsi="Arial"/>
          <w:color w:val="000000"/>
          <w:sz w:val="24"/>
          <w:szCs w:val="24"/>
          <w:lang w:eastAsia="en-US"/>
        </w:rPr>
        <w:t xml:space="preserve">Há de se considerar que nessa realidade, Souza e Souza (2020) consideram que a enfermagem brasileira esteve na linha de frente contra o coronavírus e por isto, os profissionais tiveram que qualificar-se da melhor forma possível para compreender a doença e para se protegerem. A informação é elemento básico nesse processo, pois é preciso saber como a doença se propaga, como é possível se proteger e no caso dos enfermeiros, continuar a prestar um serviço de fundamental importância na sociedade. Mesmo sendo acadêmicos, estes precisam compreender que na enfermagem poderão conviver com as dificuldades geradas pela pandemia e como o serviço do enfermeiro será importante para a sociedade no combate à mesma. </w:t>
      </w:r>
    </w:p>
    <w:p>
      <w:pPr>
        <w:pStyle w:val="Normal"/>
        <w:spacing w:lineRule="auto" w:line="360" w:before="120" w:after="120"/>
        <w:ind w:firstLine="709"/>
        <w:jc w:val="both"/>
        <w:rPr>
          <w:rFonts w:ascii="Arial" w:hAnsi="Arial" w:cs="Arial"/>
          <w:color w:val="000000"/>
        </w:rPr>
      </w:pPr>
      <w:r>
        <w:rPr>
          <w:rFonts w:eastAsia="Times New Roman" w:cs="Arial" w:ascii="Arial" w:hAnsi="Arial"/>
          <w:color w:val="000000"/>
          <w:sz w:val="24"/>
          <w:szCs w:val="24"/>
          <w:lang w:eastAsia="en-US"/>
        </w:rPr>
        <w:t>A maioria dos participantes procuraram por essas informações semanalmente (35,4%), outros mensalmente (31,3%) e em outros casos de forma diária (33,3%) (GRÁFICO 04).</w:t>
      </w:r>
    </w:p>
    <w:p>
      <w:pPr>
        <w:pStyle w:val="Normal"/>
        <w:spacing w:lineRule="auto" w:line="360" w:before="120" w:after="120"/>
        <w:ind w:firstLine="709"/>
        <w:jc w:val="both"/>
        <w:rPr>
          <w:rFonts w:ascii="Arial" w:hAnsi="Arial" w:eastAsia="Times New Roman" w:cs="Arial"/>
          <w:color w:val="4472C4" w:themeColor="accent1"/>
          <w:sz w:val="24"/>
          <w:szCs w:val="24"/>
          <w:lang w:eastAsia="en-US"/>
        </w:rPr>
      </w:pPr>
      <w:r>
        <w:rPr>
          <w:rFonts w:eastAsia="Times New Roman" w:cs="Arial" w:ascii="Arial" w:hAnsi="Arial"/>
          <w:color w:val="4472C4" w:themeColor="accent1"/>
          <w:sz w:val="24"/>
          <w:szCs w:val="24"/>
          <w:lang w:eastAsia="en-US"/>
        </w:rPr>
      </w:r>
    </w:p>
    <w:p>
      <w:pPr>
        <w:pStyle w:val="Normal"/>
        <w:spacing w:lineRule="auto" w:line="360" w:before="120" w:after="120"/>
        <w:ind w:firstLine="709"/>
        <w:jc w:val="center"/>
        <w:rPr>
          <w:rFonts w:ascii="Arial" w:hAnsi="Arial" w:eastAsia="Times New Roman" w:cs="Arial"/>
          <w:sz w:val="24"/>
          <w:szCs w:val="24"/>
          <w:lang w:eastAsia="en-US"/>
        </w:rPr>
      </w:pPr>
      <w:r>
        <w:rPr>
          <w:rFonts w:eastAsia="Times New Roman" w:cs="Arial" w:ascii="Arial" w:hAnsi="Arial"/>
          <w:b/>
          <w:bCs/>
          <w:lang w:val="en-US" w:eastAsia="en-US"/>
        </w:rPr>
        <w:t xml:space="preserve">Gráfico 04. Frequência em que os academicos buscaram informações sobre a COVID-19. </w:t>
      </w:r>
      <w:r>
        <w:rPr>
          <w:rFonts w:eastAsia="Times New Roman" w:cs="Arial" w:ascii="Arial" w:hAnsi="Arial"/>
          <w:b/>
          <w:bCs/>
          <w:color w:val="000000"/>
          <w:lang w:val="en-US" w:eastAsia="en-US"/>
        </w:rPr>
        <w:t>Goiânia, 2022.</w:t>
      </w:r>
      <w:r>
        <w:rPr/>
        <w:drawing>
          <wp:inline distT="0" distB="0" distL="0" distR="0">
            <wp:extent cx="5420995" cy="2164715"/>
            <wp:effectExtent l="0" t="0" r="0" b="0"/>
            <wp:docPr id="5" name="Imagem 7"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7" descr="Gráfico, Gráfico de pizza&#10;&#10;Descrição gerada automaticamente"/>
                    <pic:cNvPicPr>
                      <a:picLocks noChangeAspect="1" noChangeArrowheads="1"/>
                    </pic:cNvPicPr>
                  </pic:nvPicPr>
                  <pic:blipFill>
                    <a:blip r:embed="rId7"/>
                    <a:srcRect l="0" t="21018" r="16782" b="0"/>
                    <a:stretch>
                      <a:fillRect/>
                    </a:stretch>
                  </pic:blipFill>
                  <pic:spPr bwMode="auto">
                    <a:xfrm>
                      <a:off x="0" y="0"/>
                      <a:ext cx="5420995" cy="2164715"/>
                    </a:xfrm>
                    <a:prstGeom prst="rect">
                      <a:avLst/>
                    </a:prstGeom>
                  </pic:spPr>
                </pic:pic>
              </a:graphicData>
            </a:graphic>
          </wp:inline>
        </w:drawing>
      </w:r>
    </w:p>
    <w:p>
      <w:pPr>
        <w:pStyle w:val="Normal"/>
        <w:spacing w:lineRule="auto" w:line="360"/>
        <w:rPr>
          <w:rFonts w:ascii="Arial" w:hAnsi="Arial" w:cs="Arial"/>
          <w:i/>
          <w:i/>
          <w:iCs/>
        </w:rPr>
      </w:pPr>
      <w:r>
        <w:rPr>
          <w:rFonts w:cs="Arial" w:ascii="Arial" w:hAnsi="Arial"/>
          <w:i/>
          <w:iCs/>
        </w:rPr>
        <w:t>Fonte: Dados da pesquisa</w:t>
      </w:r>
    </w:p>
    <w:p>
      <w:pPr>
        <w:pStyle w:val="Normal"/>
        <w:spacing w:lineRule="auto" w:line="360" w:before="120" w:after="120"/>
        <w:ind w:firstLine="709"/>
        <w:jc w:val="both"/>
        <w:rPr>
          <w:rFonts w:ascii="Arial" w:hAnsi="Arial" w:eastAsia="Times New Roman" w:cs="Arial"/>
          <w:color w:val="4472C4" w:themeColor="accent1"/>
          <w:sz w:val="24"/>
          <w:szCs w:val="24"/>
          <w:lang w:eastAsia="en-US"/>
        </w:rPr>
      </w:pPr>
      <w:r>
        <w:rPr>
          <w:rFonts w:eastAsia="Times New Roman" w:cs="Arial" w:ascii="Arial" w:hAnsi="Arial"/>
          <w:color w:val="4472C4" w:themeColor="accent1"/>
          <w:sz w:val="24"/>
          <w:szCs w:val="24"/>
          <w:lang w:eastAsia="en-US"/>
        </w:rPr>
      </w:r>
    </w:p>
    <w:p>
      <w:pPr>
        <w:pStyle w:val="Normal"/>
        <w:spacing w:lineRule="auto" w:line="360" w:before="120" w:after="120"/>
        <w:ind w:firstLine="709"/>
        <w:jc w:val="both"/>
        <w:rPr>
          <w:rFonts w:ascii="Arial" w:hAnsi="Arial" w:cs="Arial"/>
          <w:color w:val="000000"/>
        </w:rPr>
      </w:pPr>
      <w:r>
        <w:rPr>
          <w:rFonts w:eastAsia="Times New Roman" w:cs="Arial" w:ascii="Arial" w:hAnsi="Arial"/>
          <w:color w:val="000000"/>
          <w:sz w:val="24"/>
          <w:szCs w:val="24"/>
          <w:lang w:eastAsia="en-US"/>
        </w:rPr>
        <w:t>Seja de forma diária, mensal ou semanal, o imprescindível é que tanto os profissionais, quanto os acadêmicos compreendam o que é a pandemia e seus efeitos no sistema de saúde e na sociedade, pois a atuação deles será de grande importância no combate à pandemia. Vale ressaltar que durante a pandemia, o aprendizado dos acadêmicos ficou prejudicado em decorrência da suspensão das aulas presenciais e introdução de aulas online. Bastos et al. (2020) afirmam que a pandemia acabou por produziu uma aproximação entre docentes e discentes e foi uma experiência que perpassou a capacitação e acompanhamento de ambos quanto ao uso de ferramentas virtuais, na adequação de estratégias de ensino e em busca de novas formas de aprendizagem.</w:t>
      </w:r>
    </w:p>
    <w:p>
      <w:pPr>
        <w:pStyle w:val="Normal"/>
        <w:spacing w:lineRule="auto" w:line="360" w:before="120" w:after="120"/>
        <w:ind w:firstLine="709"/>
        <w:jc w:val="both"/>
        <w:rPr>
          <w:rFonts w:ascii="Arial" w:hAnsi="Arial" w:cs="Arial"/>
          <w:color w:val="000000"/>
        </w:rPr>
      </w:pPr>
      <w:r>
        <w:rPr>
          <w:rFonts w:eastAsia="Times New Roman" w:cs="Arial" w:ascii="Arial" w:hAnsi="Arial"/>
          <w:color w:val="000000"/>
          <w:sz w:val="24"/>
          <w:szCs w:val="24"/>
          <w:lang w:eastAsia="en-US"/>
        </w:rPr>
        <w:t xml:space="preserve">Caracterizado o público que participou da pesquisa procurou-se através do questionário identificar os sentimentos apresentados pelos acadêmicos durante a pandemia e conhecer a percepção deles sobre os efeitos da mesma sobre os estudos e a vida como um todo. </w:t>
      </w:r>
    </w:p>
    <w:p>
      <w:pPr>
        <w:pStyle w:val="Normal"/>
        <w:spacing w:lineRule="auto" w:line="360" w:before="120" w:after="120"/>
        <w:jc w:val="both"/>
        <w:rPr>
          <w:rFonts w:ascii="Arial" w:hAnsi="Arial" w:eastAsia="Times New Roman" w:cs="Arial"/>
          <w:color w:val="000000" w:themeColor="text1"/>
          <w:sz w:val="24"/>
          <w:szCs w:val="24"/>
          <w:lang w:eastAsia="en-US"/>
        </w:rPr>
      </w:pPr>
      <w:r>
        <w:rPr>
          <w:rFonts w:eastAsia="Times New Roman" w:cs="Arial" w:ascii="Arial" w:hAnsi="Arial"/>
          <w:color w:val="000000" w:themeColor="text1"/>
          <w:sz w:val="24"/>
          <w:szCs w:val="24"/>
          <w:lang w:eastAsia="en-US"/>
        </w:rPr>
      </w:r>
    </w:p>
    <w:p>
      <w:pPr>
        <w:pStyle w:val="Ttulo2"/>
        <w:rPr>
          <w:rFonts w:ascii="Arial" w:hAnsi="Arial" w:eastAsia="Times New Roman" w:cs="Arial"/>
          <w:color w:val="000000" w:themeColor="text1"/>
          <w:sz w:val="24"/>
          <w:szCs w:val="24"/>
          <w:lang w:eastAsia="en-US"/>
        </w:rPr>
      </w:pPr>
      <w:bookmarkStart w:id="24" w:name="_Toc105935544"/>
      <w:r>
        <w:rPr>
          <w:lang w:eastAsia="en-US"/>
        </w:rPr>
        <w:t>Sentimentos apresentados pelos acadêmicos antes e após o início da pandemia.</w:t>
      </w:r>
      <w:bookmarkEnd w:id="24"/>
      <w:r>
        <w:rPr>
          <w:lang w:eastAsia="en-US"/>
        </w:rPr>
        <w:t xml:space="preserve"> </w:t>
      </w:r>
    </w:p>
    <w:p>
      <w:pPr>
        <w:pStyle w:val="Normal"/>
        <w:spacing w:lineRule="auto" w:line="360" w:before="120" w:after="120"/>
        <w:ind w:firstLine="709"/>
        <w:jc w:val="both"/>
        <w:rPr>
          <w:rFonts w:ascii="Arial" w:hAnsi="Arial" w:eastAsia="Times New Roman" w:cs="Arial"/>
          <w:strike/>
          <w:color w:val="0070C0"/>
          <w:sz w:val="24"/>
          <w:szCs w:val="24"/>
          <w:lang w:eastAsia="en-US"/>
        </w:rPr>
      </w:pPr>
      <w:r>
        <w:rPr>
          <w:rFonts w:eastAsia="Times New Roman" w:cs="Arial" w:ascii="Arial" w:hAnsi="Arial"/>
          <w:strike/>
          <w:color w:val="0070C0"/>
          <w:sz w:val="24"/>
          <w:szCs w:val="24"/>
          <w:lang w:eastAsia="en-US"/>
        </w:rPr>
      </w:r>
    </w:p>
    <w:p>
      <w:pPr>
        <w:pStyle w:val="Normal"/>
        <w:spacing w:lineRule="auto" w:line="360" w:before="120" w:after="120"/>
        <w:jc w:val="center"/>
        <w:rPr>
          <w:rFonts w:ascii="Arial" w:hAnsi="Arial" w:eastAsia="Times New Roman" w:cs="Arial"/>
          <w:b/>
          <w:b/>
          <w:bCs/>
          <w:sz w:val="24"/>
          <w:szCs w:val="24"/>
          <w:lang w:val="en-US" w:eastAsia="en-US"/>
        </w:rPr>
      </w:pPr>
      <w:r>
        <w:rPr>
          <w:rFonts w:eastAsia="Times New Roman" w:cs="Arial" w:ascii="Arial" w:hAnsi="Arial"/>
          <w:b/>
          <w:bCs/>
          <w:lang w:val="en-US" w:eastAsia="en-US"/>
        </w:rPr>
        <w:t>Gráfico 05. Sentimentos apresentados pelos participantes antes da pandemia da COVID - 19. Goiânia</w:t>
      </w:r>
      <w:r>
        <w:rPr>
          <w:rFonts w:cs="Arial" w:ascii="Arial" w:hAnsi="Arial"/>
          <w:b/>
          <w:bCs/>
          <w:lang w:val="en-US"/>
        </w:rPr>
        <w:t>, 2022.</w:t>
      </w:r>
      <w:r>
        <w:rPr>
          <w:rFonts w:cs="Arial" w:ascii="Arial" w:hAnsi="Arial"/>
          <w:sz w:val="24"/>
          <w:szCs w:val="24"/>
        </w:rPr>
        <w:t xml:space="preserve"> </w:t>
      </w:r>
      <w:r>
        <w:rPr/>
        <w:drawing>
          <wp:inline distT="0" distB="0" distL="0" distR="0">
            <wp:extent cx="5772785" cy="2224405"/>
            <wp:effectExtent l="0" t="0" r="0" b="0"/>
            <wp:docPr id="6" name="Imagem 8"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8" descr="Gráfico, Gráfico de barras&#10;&#10;Descrição gerada automaticamente"/>
                    <pic:cNvPicPr>
                      <a:picLocks noChangeAspect="1" noChangeArrowheads="1"/>
                    </pic:cNvPicPr>
                  </pic:nvPicPr>
                  <pic:blipFill>
                    <a:blip r:embed="rId8"/>
                    <a:srcRect l="0" t="18939" r="0" b="0"/>
                    <a:stretch>
                      <a:fillRect/>
                    </a:stretch>
                  </pic:blipFill>
                  <pic:spPr bwMode="auto">
                    <a:xfrm>
                      <a:off x="0" y="0"/>
                      <a:ext cx="5772785" cy="2224405"/>
                    </a:xfrm>
                    <a:prstGeom prst="rect">
                      <a:avLst/>
                    </a:prstGeom>
                  </pic:spPr>
                </pic:pic>
              </a:graphicData>
            </a:graphic>
          </wp:inline>
        </w:drawing>
      </w:r>
    </w:p>
    <w:p>
      <w:pPr>
        <w:pStyle w:val="Normal"/>
        <w:spacing w:lineRule="auto" w:line="360"/>
        <w:rPr>
          <w:rFonts w:ascii="Arial" w:hAnsi="Arial" w:cs="Arial"/>
          <w:i/>
          <w:i/>
          <w:iCs/>
        </w:rPr>
      </w:pPr>
      <w:r>
        <w:rPr>
          <w:rFonts w:cs="Arial" w:ascii="Arial" w:hAnsi="Arial"/>
          <w:i/>
          <w:iCs/>
        </w:rPr>
        <w:t>Fonte: Dados da pesquisa</w:t>
      </w:r>
    </w:p>
    <w:p>
      <w:pPr>
        <w:pStyle w:val="Normal"/>
        <w:spacing w:lineRule="auto" w:line="360" w:before="120" w:after="120"/>
        <w:jc w:val="both"/>
        <w:rPr>
          <w:rFonts w:ascii="Arial" w:hAnsi="Arial" w:eastAsia="Times New Roman" w:cs="Arial"/>
          <w:color w:val="0070C0"/>
          <w:sz w:val="24"/>
          <w:szCs w:val="24"/>
          <w:lang w:eastAsia="en-US"/>
        </w:rPr>
      </w:pPr>
      <w:r>
        <w:rPr>
          <w:rFonts w:eastAsia="Times New Roman" w:cs="Arial" w:ascii="Arial" w:hAnsi="Arial"/>
          <w:color w:val="0070C0"/>
          <w:sz w:val="24"/>
          <w:szCs w:val="24"/>
          <w:lang w:eastAsia="en-US"/>
        </w:rPr>
      </w:r>
    </w:p>
    <w:p>
      <w:pPr>
        <w:pStyle w:val="Normal"/>
        <w:spacing w:lineRule="auto" w:line="360" w:before="120" w:after="120"/>
        <w:ind w:firstLine="709"/>
        <w:jc w:val="both"/>
        <w:rPr>
          <w:rFonts w:ascii="Arial" w:hAnsi="Arial" w:cs="Arial"/>
          <w:color w:val="000000"/>
        </w:rPr>
      </w:pPr>
      <w:r>
        <w:rPr>
          <w:rFonts w:eastAsia="Times New Roman" w:cs="Arial" w:ascii="Arial" w:hAnsi="Arial"/>
          <w:color w:val="000000"/>
          <w:sz w:val="24"/>
          <w:szCs w:val="24"/>
          <w:lang w:eastAsia="en-US"/>
        </w:rPr>
        <w:t xml:space="preserve">Quanto aos sentimentos apresentados pelos acadêmicos antes da pandemia, a maioria das participantes se definiu como pessoas normais (70%), sendo que 40% se consideravam ansiosos, 14% irritados, 8% desanimados, 6% cansados e 6% pessoas tristes (GRÁFICO 05). Por se tratar de uma questão de múltipla escolha, mesmo quem se considerasse “normal”, poderia também afirmar ser uma pessoa “irritada”, por exemplo. Silva, Queiroz e Silva (2021) afirmam que a saúde mental das pessoas de todo o mundo acabou afetada pela pandemia, uma vez que houve muitas mudanças nas rotinas do dia a dia e o medo da doença passou a ser uma preocupação de todos. Além disso, nem todas as pessoas lidam da mesma forma com a perda, o medo ou as preocupações geradas pelo avanço da doença. </w:t>
      </w:r>
    </w:p>
    <w:p>
      <w:pPr>
        <w:pStyle w:val="Normal"/>
        <w:spacing w:lineRule="auto" w:line="360" w:before="120" w:after="120"/>
        <w:ind w:firstLine="709"/>
        <w:jc w:val="both"/>
        <w:rPr>
          <w:rFonts w:ascii="Arial" w:hAnsi="Arial" w:eastAsia="Times New Roman" w:cs="Arial"/>
          <w:color w:val="000000"/>
          <w:sz w:val="24"/>
          <w:szCs w:val="24"/>
          <w:lang w:eastAsia="en-US"/>
        </w:rPr>
      </w:pPr>
      <w:r>
        <w:rPr>
          <w:rFonts w:eastAsia="Times New Roman" w:cs="Arial" w:ascii="Arial" w:hAnsi="Arial"/>
          <w:color w:val="000000"/>
          <w:sz w:val="24"/>
          <w:szCs w:val="24"/>
          <w:lang w:eastAsia="en-US"/>
        </w:rPr>
        <w:t>No que se refere aos sentimentos apresentados pelos acadêmicos após o início da pandemia e que modificaram a vida e a rotina dos mesmos, o gráfico 06 demonstra que 76% diziam-se ansioso, 58% cansados, 56% desanimados, 38% irritados, 30% tristes e apenas 8% consideravam-se normais, o que evidencia uma mudança radical no perfil das pessoas que responderam ao questionário. Observe os dados:</w:t>
      </w:r>
    </w:p>
    <w:p>
      <w:pPr>
        <w:pStyle w:val="Normal"/>
        <w:spacing w:lineRule="auto" w:line="360" w:before="120" w:after="120"/>
        <w:ind w:firstLine="709"/>
        <w:jc w:val="both"/>
        <w:rPr>
          <w:rFonts w:ascii="Arial" w:hAnsi="Arial" w:eastAsia="Times New Roman" w:cs="Arial"/>
          <w:strike/>
          <w:color w:val="0070C0"/>
          <w:sz w:val="24"/>
          <w:szCs w:val="24"/>
          <w:lang w:eastAsia="en-US"/>
        </w:rPr>
      </w:pPr>
      <w:r>
        <w:rPr>
          <w:rFonts w:eastAsia="Times New Roman" w:cs="Arial" w:ascii="Arial" w:hAnsi="Arial"/>
          <w:strike/>
          <w:color w:val="0070C0"/>
          <w:sz w:val="24"/>
          <w:szCs w:val="24"/>
          <w:lang w:eastAsia="en-US"/>
        </w:rPr>
      </w:r>
    </w:p>
    <w:p>
      <w:pPr>
        <w:pStyle w:val="Normal"/>
        <w:spacing w:lineRule="auto" w:line="360" w:before="120" w:after="120"/>
        <w:jc w:val="center"/>
        <w:rPr>
          <w:rFonts w:ascii="Arial" w:hAnsi="Arial" w:eastAsia="Times New Roman" w:cs="Arial"/>
          <w:b/>
          <w:b/>
          <w:bCs/>
          <w:lang w:val="en-US" w:eastAsia="en-US"/>
        </w:rPr>
      </w:pPr>
      <w:r>
        <w:rPr>
          <w:rFonts w:eastAsia="Times New Roman" w:cs="Arial" w:ascii="Arial" w:hAnsi="Arial"/>
          <w:b/>
          <w:bCs/>
          <w:lang w:val="en-US" w:eastAsia="en-US"/>
        </w:rPr>
        <w:t>Gráfico 06. Sentimentos apresentados pelos participantes após o início da pandemia da COVID - 19. Goiânia, 2022.</w:t>
      </w:r>
      <w:r>
        <w:rPr>
          <w:rFonts w:eastAsia="Times New Roman" w:cs="Arial" w:ascii="Arial" w:hAnsi="Arial"/>
          <w:b/>
          <w:bCs/>
          <w:sz w:val="24"/>
          <w:szCs w:val="24"/>
          <w:lang w:val="en-US" w:eastAsia="en-US"/>
        </w:rPr>
        <w:t xml:space="preserve"> </w:t>
      </w:r>
      <w:r>
        <w:rPr/>
        <w:drawing>
          <wp:inline distT="0" distB="0" distL="0" distR="0">
            <wp:extent cx="5687060" cy="2190115"/>
            <wp:effectExtent l="0" t="0" r="0" b="0"/>
            <wp:docPr id="7" name="Imagem 9"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9" descr="Gráfico, Gráfico de barras&#10;&#10;Descrição gerada automaticamente"/>
                    <pic:cNvPicPr>
                      <a:picLocks noChangeAspect="1" noChangeArrowheads="1"/>
                    </pic:cNvPicPr>
                  </pic:nvPicPr>
                  <pic:blipFill>
                    <a:blip r:embed="rId9"/>
                    <a:srcRect l="0" t="18995" r="0" b="0"/>
                    <a:stretch>
                      <a:fillRect/>
                    </a:stretch>
                  </pic:blipFill>
                  <pic:spPr bwMode="auto">
                    <a:xfrm>
                      <a:off x="0" y="0"/>
                      <a:ext cx="5687060" cy="2190115"/>
                    </a:xfrm>
                    <a:prstGeom prst="rect">
                      <a:avLst/>
                    </a:prstGeom>
                  </pic:spPr>
                </pic:pic>
              </a:graphicData>
            </a:graphic>
          </wp:inline>
        </w:drawing>
      </w:r>
    </w:p>
    <w:p>
      <w:pPr>
        <w:pStyle w:val="Normal"/>
        <w:spacing w:lineRule="auto" w:line="360"/>
        <w:rPr>
          <w:rFonts w:ascii="Arial" w:hAnsi="Arial" w:cs="Arial"/>
          <w:i/>
          <w:i/>
          <w:iCs/>
        </w:rPr>
      </w:pPr>
      <w:r>
        <w:rPr>
          <w:rFonts w:cs="Arial" w:ascii="Arial" w:hAnsi="Arial"/>
          <w:i/>
          <w:iCs/>
        </w:rPr>
        <w:t>Fonte: Dados da pesquisa</w:t>
      </w:r>
    </w:p>
    <w:p>
      <w:pPr>
        <w:pStyle w:val="Normal"/>
        <w:spacing w:lineRule="auto" w:line="360" w:before="120" w:after="120"/>
        <w:jc w:val="both"/>
        <w:rPr>
          <w:rFonts w:ascii="Arial" w:hAnsi="Arial" w:eastAsia="Times New Roman" w:cs="Arial"/>
          <w:color w:val="0070C0"/>
          <w:sz w:val="24"/>
          <w:szCs w:val="24"/>
          <w:lang w:eastAsia="en-US"/>
        </w:rPr>
      </w:pPr>
      <w:r>
        <w:rPr>
          <w:rFonts w:eastAsia="Times New Roman" w:cs="Arial" w:ascii="Arial" w:hAnsi="Arial"/>
          <w:color w:val="0070C0"/>
          <w:sz w:val="24"/>
          <w:szCs w:val="24"/>
          <w:lang w:eastAsia="en-US"/>
        </w:rPr>
      </w:r>
    </w:p>
    <w:p>
      <w:pPr>
        <w:pStyle w:val="Normal"/>
        <w:spacing w:lineRule="auto" w:line="360" w:before="120" w:after="120"/>
        <w:ind w:firstLine="709"/>
        <w:jc w:val="both"/>
        <w:rPr>
          <w:rFonts w:ascii="Arial" w:hAnsi="Arial" w:eastAsia="Times New Roman" w:cs="Arial"/>
          <w:color w:val="000000"/>
          <w:sz w:val="24"/>
          <w:szCs w:val="24"/>
          <w:lang w:eastAsia="en-US"/>
        </w:rPr>
      </w:pPr>
      <w:r>
        <w:rPr>
          <w:rFonts w:eastAsia="Times New Roman" w:cs="Arial" w:ascii="Arial" w:hAnsi="Arial"/>
          <w:color w:val="000000" w:themeColor="text1"/>
          <w:sz w:val="24"/>
          <w:szCs w:val="24"/>
          <w:lang w:eastAsia="en-US"/>
        </w:rPr>
        <w:t>Houve um aumento de 52% de indivíduos que se consideram cansados, 48% desanimados, 32% ansiosos, 24% irritados e 24% tristes</w:t>
      </w:r>
      <w:r>
        <w:rPr>
          <w:rFonts w:eastAsia="Times New Roman" w:cs="Arial" w:ascii="Arial" w:hAnsi="Arial"/>
          <w:color w:val="4472C4" w:themeColor="accent1"/>
          <w:sz w:val="24"/>
          <w:szCs w:val="24"/>
          <w:lang w:eastAsia="en-US"/>
        </w:rPr>
        <w:t>.</w:t>
      </w:r>
    </w:p>
    <w:p>
      <w:pPr>
        <w:pStyle w:val="Normal"/>
        <w:spacing w:lineRule="auto" w:line="360" w:before="120" w:after="120"/>
        <w:ind w:firstLine="709"/>
        <w:jc w:val="both"/>
        <w:rPr>
          <w:rFonts w:ascii="Arial" w:hAnsi="Arial" w:cs="Arial"/>
          <w:color w:val="000000"/>
        </w:rPr>
      </w:pPr>
      <w:r>
        <w:rPr>
          <w:rFonts w:eastAsia="Times New Roman" w:cs="Arial" w:ascii="Arial" w:hAnsi="Arial"/>
          <w:color w:val="000000"/>
          <w:sz w:val="24"/>
          <w:szCs w:val="24"/>
          <w:lang w:eastAsia="en-US"/>
        </w:rPr>
        <w:t xml:space="preserve">Essas mudanças são explicáveis, porque a pandemia gerou uma nova realidade na vida de todas as pessoas, já que muitas ficaram doentes, perderam entes queridos, perderam seus empregos ou temeram perdê-los, conviveram com as mudanças socioeconômicas, sociais, as dificuldades da educação e de tantos outros setores da sociedade, o que afetou física e mentalmente grande parte da população em todo o mundo. Cambi (2020), afirma que a chegada da pandemia gerou acontecimentos dramáticos que atingiram o plano social, ambiental, sanitário e de segurança pública de todo o mundo e as pessoas adoeceram, física e mentalmente. </w:t>
      </w:r>
    </w:p>
    <w:p>
      <w:pPr>
        <w:pStyle w:val="Normal"/>
        <w:spacing w:lineRule="auto" w:line="360" w:before="120" w:after="120"/>
        <w:ind w:firstLine="709"/>
        <w:jc w:val="both"/>
        <w:rPr>
          <w:rFonts w:ascii="Arial" w:hAnsi="Arial" w:cs="Arial"/>
          <w:color w:val="000000"/>
        </w:rPr>
      </w:pPr>
      <w:r>
        <w:rPr>
          <w:rFonts w:eastAsia="Times New Roman" w:cs="Arial" w:ascii="Arial" w:hAnsi="Arial"/>
          <w:color w:val="000000"/>
          <w:sz w:val="24"/>
          <w:szCs w:val="24"/>
          <w:lang w:eastAsia="en-US"/>
        </w:rPr>
        <w:t xml:space="preserve">Silva, Queiroz e Silva (2021) chamam a atenção para o fato de que as pessoas adoeceram física e mentalmente com a pandemia porque o mundo inteiro foi atingido pelo vírus e pelo medo de contraí-lo, a possibilidade de perda de alguém próximo, as demissões geradas pela crise econômico-financeira e todas as rotinas que precisaram ser alteradas, fazendo com que as pessoas convivessem com a incerteza do futuro. </w:t>
      </w:r>
    </w:p>
    <w:p>
      <w:pPr>
        <w:pStyle w:val="Normal"/>
        <w:spacing w:lineRule="auto" w:line="360" w:before="120" w:after="120"/>
        <w:jc w:val="both"/>
        <w:rPr>
          <w:rFonts w:ascii="Arial" w:hAnsi="Arial" w:cs="Arial"/>
          <w:color w:val="4472C4" w:themeColor="accent1"/>
          <w:sz w:val="24"/>
          <w:szCs w:val="24"/>
        </w:rPr>
      </w:pPr>
      <w:r>
        <w:rPr>
          <w:rFonts w:cs="Arial" w:ascii="Arial" w:hAnsi="Arial"/>
          <w:color w:val="4472C4" w:themeColor="accent1"/>
          <w:sz w:val="24"/>
          <w:szCs w:val="24"/>
        </w:rPr>
      </w:r>
    </w:p>
    <w:p>
      <w:pPr>
        <w:pStyle w:val="Ttulo2"/>
        <w:rPr>
          <w:rFonts w:ascii="Arial" w:hAnsi="Arial" w:eastAsia="Times New Roman" w:cs="Arial"/>
          <w:color w:val="000000" w:themeColor="text1"/>
          <w:sz w:val="24"/>
          <w:szCs w:val="24"/>
          <w:lang w:eastAsia="en-US"/>
        </w:rPr>
      </w:pPr>
      <w:bookmarkStart w:id="25" w:name="_Toc105935545"/>
      <w:r>
        <w:rPr>
          <w:lang w:eastAsia="en-US"/>
        </w:rPr>
        <w:t>Alterações na rotina dos acadêmicos causadas pela pandemia.</w:t>
      </w:r>
      <w:bookmarkEnd w:id="25"/>
    </w:p>
    <w:p>
      <w:pPr>
        <w:pStyle w:val="Normal"/>
        <w:spacing w:lineRule="auto" w:line="360" w:before="120" w:after="120"/>
        <w:rPr>
          <w:rFonts w:ascii="Arial" w:hAnsi="Arial" w:eastAsia="Times New Roman" w:cs="Arial"/>
          <w:b/>
          <w:b/>
          <w:bCs/>
          <w:color w:val="000000"/>
          <w:sz w:val="24"/>
          <w:szCs w:val="24"/>
          <w:lang w:val="en-US" w:eastAsia="en-US"/>
        </w:rPr>
      </w:pPr>
      <w:r>
        <w:rPr>
          <w:rFonts w:eastAsia="Times New Roman" w:cs="Arial" w:ascii="Arial" w:hAnsi="Arial"/>
          <w:b/>
          <w:bCs/>
          <w:color w:val="000000"/>
          <w:sz w:val="24"/>
          <w:szCs w:val="24"/>
          <w:lang w:val="en-US" w:eastAsia="en-US"/>
        </w:rPr>
      </w:r>
    </w:p>
    <w:p>
      <w:pPr>
        <w:pStyle w:val="Normal"/>
        <w:spacing w:lineRule="auto" w:line="360" w:before="120" w:after="120"/>
        <w:ind w:firstLine="709"/>
        <w:jc w:val="both"/>
        <w:rPr>
          <w:rFonts w:ascii="Arial" w:hAnsi="Arial" w:cs="Arial"/>
          <w:color w:val="000000"/>
        </w:rPr>
      </w:pPr>
      <w:r>
        <w:rPr>
          <w:rFonts w:eastAsia="Times New Roman" w:cs="Arial" w:ascii="Arial" w:hAnsi="Arial"/>
          <w:color w:val="000000"/>
          <w:sz w:val="24"/>
          <w:szCs w:val="24"/>
          <w:lang w:eastAsia="en-US"/>
        </w:rPr>
        <w:t xml:space="preserve">De acordo com o gráfico 07, 79,6% dos entrevistados afirmam que houve alteração em suas rotinas de vida após o início da pandemia e 20,4% afirmam que não. </w:t>
      </w:r>
    </w:p>
    <w:p>
      <w:pPr>
        <w:pStyle w:val="Normal"/>
        <w:spacing w:lineRule="auto" w:line="360" w:before="120" w:after="120"/>
        <w:ind w:firstLine="709"/>
        <w:jc w:val="both"/>
        <w:rPr>
          <w:rFonts w:ascii="Arial" w:hAnsi="Arial" w:eastAsia="Times New Roman" w:cs="Arial"/>
          <w:color w:val="0070C0"/>
          <w:sz w:val="24"/>
          <w:szCs w:val="24"/>
          <w:lang w:eastAsia="en-US"/>
        </w:rPr>
      </w:pPr>
      <w:r>
        <w:rPr>
          <w:rFonts w:eastAsia="Times New Roman" w:cs="Arial" w:ascii="Arial" w:hAnsi="Arial"/>
          <w:color w:val="0070C0"/>
          <w:sz w:val="24"/>
          <w:szCs w:val="24"/>
          <w:lang w:eastAsia="en-US"/>
        </w:rPr>
      </w:r>
    </w:p>
    <w:p>
      <w:pPr>
        <w:pStyle w:val="Normal"/>
        <w:spacing w:lineRule="auto" w:line="360" w:before="120" w:after="120"/>
        <w:ind w:firstLine="709"/>
        <w:jc w:val="center"/>
        <w:rPr>
          <w:rFonts w:ascii="Arial" w:hAnsi="Arial" w:eastAsia="Times New Roman" w:cs="Arial"/>
          <w:sz w:val="24"/>
          <w:szCs w:val="24"/>
          <w:lang w:eastAsia="en-US"/>
        </w:rPr>
      </w:pPr>
      <w:r>
        <w:rPr>
          <w:rFonts w:eastAsia="Times New Roman" w:cs="Arial" w:ascii="Arial" w:hAnsi="Arial"/>
          <w:b/>
          <w:bCs/>
          <w:lang w:val="en-US" w:eastAsia="en-US"/>
        </w:rPr>
        <w:t>Gráfico 07. Alterações na rotina dos entrevistados após o início da pandemia. Goiânia, 2022.</w:t>
      </w:r>
      <w:r>
        <w:rPr/>
        <w:drawing>
          <wp:inline distT="0" distB="0" distL="0" distR="0">
            <wp:extent cx="5219065" cy="2245995"/>
            <wp:effectExtent l="0" t="0" r="0" b="0"/>
            <wp:docPr id="8" name="Imagem 10"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0" descr="Gráfico, Gráfico de pizza&#10;&#10;Descrição gerada automaticamente"/>
                    <pic:cNvPicPr>
                      <a:picLocks noChangeAspect="1" noChangeArrowheads="1"/>
                    </pic:cNvPicPr>
                  </pic:nvPicPr>
                  <pic:blipFill>
                    <a:blip r:embed="rId10"/>
                    <a:srcRect l="0" t="21129" r="22890" b="0"/>
                    <a:stretch>
                      <a:fillRect/>
                    </a:stretch>
                  </pic:blipFill>
                  <pic:spPr bwMode="auto">
                    <a:xfrm>
                      <a:off x="0" y="0"/>
                      <a:ext cx="5219065" cy="2245995"/>
                    </a:xfrm>
                    <a:prstGeom prst="rect">
                      <a:avLst/>
                    </a:prstGeom>
                  </pic:spPr>
                </pic:pic>
              </a:graphicData>
            </a:graphic>
          </wp:inline>
        </w:drawing>
      </w:r>
    </w:p>
    <w:p>
      <w:pPr>
        <w:pStyle w:val="Normal"/>
        <w:spacing w:lineRule="auto" w:line="360"/>
        <w:rPr>
          <w:rFonts w:ascii="Arial" w:hAnsi="Arial" w:cs="Arial"/>
          <w:i/>
          <w:i/>
          <w:iCs/>
        </w:rPr>
      </w:pPr>
      <w:r>
        <w:rPr>
          <w:rFonts w:cs="Arial" w:ascii="Arial" w:hAnsi="Arial"/>
          <w:i/>
          <w:iCs/>
        </w:rPr>
        <w:t>Fonte: Dados da pesquisa</w:t>
      </w:r>
    </w:p>
    <w:p>
      <w:pPr>
        <w:pStyle w:val="Normal"/>
        <w:spacing w:lineRule="auto" w:line="360" w:before="120" w:after="120"/>
        <w:jc w:val="both"/>
        <w:rPr>
          <w:rFonts w:ascii="Arial" w:hAnsi="Arial" w:eastAsia="Times New Roman" w:cs="Arial"/>
          <w:color w:val="0070C0"/>
          <w:sz w:val="24"/>
          <w:szCs w:val="24"/>
          <w:lang w:eastAsia="en-US"/>
        </w:rPr>
      </w:pPr>
      <w:r>
        <w:rPr>
          <w:rFonts w:eastAsia="Times New Roman" w:cs="Arial" w:ascii="Arial" w:hAnsi="Arial"/>
          <w:color w:val="0070C0"/>
          <w:sz w:val="24"/>
          <w:szCs w:val="24"/>
          <w:lang w:eastAsia="en-US"/>
        </w:rPr>
      </w:r>
    </w:p>
    <w:p>
      <w:pPr>
        <w:pStyle w:val="Normal"/>
        <w:spacing w:lineRule="auto" w:line="360" w:before="120" w:after="120"/>
        <w:ind w:firstLine="709"/>
        <w:jc w:val="both"/>
        <w:rPr>
          <w:rFonts w:ascii="Arial" w:hAnsi="Arial" w:cs="Arial"/>
          <w:color w:val="000000"/>
        </w:rPr>
      </w:pPr>
      <w:r>
        <w:rPr>
          <w:rFonts w:eastAsia="Times New Roman" w:cs="Arial" w:ascii="Arial" w:hAnsi="Arial"/>
          <w:color w:val="000000"/>
          <w:sz w:val="24"/>
          <w:szCs w:val="24"/>
          <w:lang w:eastAsia="en-US"/>
        </w:rPr>
        <w:t xml:space="preserve">Cambi (2020) afirma que com a pandemia da COVD-19, a população mundial precisou organizar-se para modificar hábitos rotineiros, seja no ambiente familiar, no trabalho, ou na educação, pois nada mais estava “normal” e era preciso proteger a si mesmo e aos próximos, como forma de combater a proliferação da doença. Isto aconteceu com toda a sociedade, inclusive com os estudantes do curso de enfermagem, que tiveram todas suas rotinas modificadas, o que acabou por prejudicar a saúde das pessoas que agora consideram-se cansadas, irritadas, desanimadas, dentre outras características. </w:t>
      </w:r>
    </w:p>
    <w:p>
      <w:pPr>
        <w:pStyle w:val="Normal"/>
        <w:spacing w:lineRule="auto" w:line="360" w:before="120" w:after="120"/>
        <w:ind w:firstLine="709"/>
        <w:jc w:val="both"/>
        <w:rPr>
          <w:rFonts w:ascii="Arial" w:hAnsi="Arial" w:cs="Arial"/>
          <w:color w:val="000000"/>
        </w:rPr>
      </w:pPr>
      <w:r>
        <w:rPr>
          <w:rFonts w:eastAsia="Times New Roman" w:cs="Arial" w:ascii="Arial" w:hAnsi="Arial"/>
          <w:color w:val="000000"/>
          <w:sz w:val="24"/>
          <w:szCs w:val="24"/>
          <w:lang w:eastAsia="en-US"/>
        </w:rPr>
        <w:t>Quanto às alterações causadas pela pandemia que interferiram na vida dos acadêmicos, o gráfico 08 mostra que para 50% dos entrevistados, a vida acadêmica e pessoal foram modificadas, para 26% a vida acadêmica mudou, para 8% houve mudanças na vida pessoal e para 16% dos participantes da pesquisa, a pandemia não causou alterações em suas vidas.</w:t>
      </w:r>
    </w:p>
    <w:p>
      <w:pPr>
        <w:pStyle w:val="Normal"/>
        <w:spacing w:lineRule="auto" w:line="360" w:before="120" w:after="120"/>
        <w:ind w:firstLine="709"/>
        <w:jc w:val="both"/>
        <w:rPr>
          <w:rFonts w:ascii="Arial" w:hAnsi="Arial" w:eastAsia="Times New Roman" w:cs="Arial"/>
          <w:color w:val="0070C0"/>
          <w:sz w:val="24"/>
          <w:szCs w:val="24"/>
          <w:lang w:eastAsia="en-US"/>
        </w:rPr>
      </w:pPr>
      <w:r>
        <w:rPr>
          <w:rFonts w:eastAsia="Times New Roman" w:cs="Arial" w:ascii="Arial" w:hAnsi="Arial"/>
          <w:color w:val="0070C0"/>
          <w:sz w:val="24"/>
          <w:szCs w:val="24"/>
          <w:lang w:eastAsia="en-US"/>
        </w:rPr>
      </w:r>
    </w:p>
    <w:p>
      <w:pPr>
        <w:pStyle w:val="Normal"/>
        <w:spacing w:lineRule="auto" w:line="360" w:before="120" w:after="120"/>
        <w:ind w:firstLine="709"/>
        <w:jc w:val="center"/>
        <w:rPr>
          <w:rFonts w:ascii="Arial" w:hAnsi="Arial" w:cs="Arial"/>
        </w:rPr>
      </w:pPr>
      <w:r>
        <w:rPr>
          <w:rFonts w:eastAsia="Times New Roman" w:cs="Arial" w:ascii="Arial" w:hAnsi="Arial"/>
          <w:b/>
          <w:bCs/>
          <w:lang w:val="en-US" w:eastAsia="en-US"/>
        </w:rPr>
        <w:t>Gráfico 08. Interferências da Pandemia de COVID-19 na vida dos entrevistados. Goiânia, 2022.</w:t>
      </w:r>
      <w:r>
        <w:rPr/>
        <w:drawing>
          <wp:inline distT="0" distB="0" distL="0" distR="0">
            <wp:extent cx="5784850" cy="2360295"/>
            <wp:effectExtent l="0" t="0" r="0" b="0"/>
            <wp:docPr id="9" name="Imagem 11"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1" descr="Gráfico, Gráfico de pizza&#10;&#10;Descrição gerada automaticamente"/>
                    <pic:cNvPicPr>
                      <a:picLocks noChangeAspect="1" noChangeArrowheads="1"/>
                    </pic:cNvPicPr>
                  </pic:nvPicPr>
                  <pic:blipFill>
                    <a:blip r:embed="rId11"/>
                    <a:srcRect l="7901" t="21574" r="11235" b="0"/>
                    <a:stretch>
                      <a:fillRect/>
                    </a:stretch>
                  </pic:blipFill>
                  <pic:spPr bwMode="auto">
                    <a:xfrm>
                      <a:off x="0" y="0"/>
                      <a:ext cx="5784850" cy="2360295"/>
                    </a:xfrm>
                    <a:prstGeom prst="rect">
                      <a:avLst/>
                    </a:prstGeom>
                  </pic:spPr>
                </pic:pic>
              </a:graphicData>
            </a:graphic>
          </wp:inline>
        </w:drawing>
      </w:r>
    </w:p>
    <w:p>
      <w:pPr>
        <w:pStyle w:val="Normal"/>
        <w:spacing w:lineRule="auto" w:line="360"/>
        <w:rPr>
          <w:rFonts w:ascii="Arial" w:hAnsi="Arial" w:cs="Arial"/>
          <w:i/>
          <w:i/>
          <w:iCs/>
        </w:rPr>
      </w:pPr>
      <w:r>
        <w:rPr>
          <w:rFonts w:cs="Arial" w:ascii="Arial" w:hAnsi="Arial"/>
          <w:i/>
          <w:iCs/>
        </w:rPr>
        <w:t>Fonte: Dados da pesquisa</w:t>
      </w:r>
    </w:p>
    <w:p>
      <w:pPr>
        <w:pStyle w:val="Normal"/>
        <w:spacing w:lineRule="auto" w:line="360" w:before="120" w:after="120"/>
        <w:jc w:val="both"/>
        <w:rPr>
          <w:rFonts w:ascii="Arial" w:hAnsi="Arial" w:eastAsia="Times New Roman" w:cs="Arial"/>
          <w:color w:val="0070C0"/>
          <w:sz w:val="24"/>
          <w:szCs w:val="24"/>
          <w:lang w:eastAsia="en-US"/>
        </w:rPr>
      </w:pPr>
      <w:r>
        <w:rPr>
          <w:rFonts w:eastAsia="Times New Roman" w:cs="Arial" w:ascii="Arial" w:hAnsi="Arial"/>
          <w:color w:val="0070C0"/>
          <w:sz w:val="24"/>
          <w:szCs w:val="24"/>
          <w:lang w:eastAsia="en-US"/>
        </w:rPr>
      </w:r>
    </w:p>
    <w:p>
      <w:pPr>
        <w:pStyle w:val="Normal"/>
        <w:spacing w:lineRule="auto" w:line="360" w:before="120" w:after="120"/>
        <w:ind w:firstLine="709"/>
        <w:jc w:val="both"/>
        <w:rPr>
          <w:rFonts w:ascii="Arial" w:hAnsi="Arial" w:cs="Arial"/>
          <w:color w:val="000000"/>
        </w:rPr>
      </w:pPr>
      <w:r>
        <w:rPr>
          <w:rFonts w:eastAsia="Times New Roman" w:cs="Arial" w:ascii="Arial" w:hAnsi="Arial"/>
          <w:color w:val="000000"/>
          <w:sz w:val="24"/>
          <w:szCs w:val="24"/>
          <w:lang w:eastAsia="en-US"/>
        </w:rPr>
        <w:t>Souza e Souza (2020) afirmam que a pandemia interferiu na vida das pessoas, inclusive de estudantes e profissionais da enfermagem. Os cidadãos tiveram suas rotinas alteradas em decorrência do medo da doença, de precisarem trabalhar e não poderem, de precisarem estudar e não haver mais aulas presenciais, de temerem por suas vidas e pela vida daqueles que amavam e por vivenciarem ainda tantas notícias de morte por todo o mundo. Mesmo os mais saudáveis mentalmente sofreram com o medo gerado pela pandemia e mesmo que alguns afirmem que suas vidas não foram alteradas, poucos foram os que não sofreram com algum efeito ocasionado pela pandemia e pela doença.</w:t>
      </w:r>
    </w:p>
    <w:p>
      <w:pPr>
        <w:pStyle w:val="Normal"/>
        <w:spacing w:lineRule="auto" w:line="360" w:before="120" w:after="120"/>
        <w:ind w:firstLine="709"/>
        <w:jc w:val="both"/>
        <w:rPr>
          <w:rFonts w:ascii="Arial" w:hAnsi="Arial" w:cs="Arial"/>
          <w:color w:val="000000"/>
        </w:rPr>
      </w:pPr>
      <w:r>
        <w:rPr>
          <w:rFonts w:eastAsia="Times New Roman" w:cs="Arial" w:ascii="Arial" w:hAnsi="Arial"/>
          <w:color w:val="000000"/>
          <w:sz w:val="24"/>
          <w:szCs w:val="24"/>
          <w:lang w:eastAsia="en-US"/>
        </w:rPr>
        <w:t>Buscando explicar quais foram os elementos que mais trouxeram mudanças na vida dos estudantes do curso de enfermagem, foi indagado aos mesmos se o uso de máscaras, isolamento social, distanciamento entre as pessoas, vacinação e assistência médica interferiram em seu cotidiano e o gráfico 09 demonstra as respostas:</w:t>
      </w:r>
    </w:p>
    <w:p>
      <w:pPr>
        <w:pStyle w:val="Normal"/>
        <w:spacing w:lineRule="auto" w:line="360" w:before="120" w:after="120"/>
        <w:ind w:firstLine="709"/>
        <w:jc w:val="both"/>
        <w:rPr>
          <w:rFonts w:ascii="Arial" w:hAnsi="Arial" w:eastAsia="Times New Roman" w:cs="Arial"/>
          <w:color w:val="0070C0"/>
          <w:sz w:val="24"/>
          <w:szCs w:val="24"/>
          <w:lang w:eastAsia="en-US"/>
        </w:rPr>
      </w:pPr>
      <w:r>
        <w:rPr>
          <w:rFonts w:eastAsia="Times New Roman" w:cs="Arial" w:ascii="Arial" w:hAnsi="Arial"/>
          <w:color w:val="0070C0"/>
          <w:sz w:val="24"/>
          <w:szCs w:val="24"/>
          <w:lang w:eastAsia="en-US"/>
        </w:rPr>
      </w:r>
    </w:p>
    <w:p>
      <w:pPr>
        <w:pStyle w:val="Normal"/>
        <w:spacing w:lineRule="auto" w:line="360" w:before="120" w:after="120"/>
        <w:ind w:firstLine="709"/>
        <w:jc w:val="center"/>
        <w:rPr>
          <w:rFonts w:ascii="Arial" w:hAnsi="Arial" w:cs="Arial"/>
        </w:rPr>
      </w:pPr>
      <w:r>
        <w:rPr>
          <w:rFonts w:eastAsia="Times New Roman" w:cs="Arial" w:ascii="Arial" w:hAnsi="Arial"/>
          <w:b/>
          <w:bCs/>
          <w:lang w:val="en-US" w:eastAsia="en-US"/>
        </w:rPr>
        <w:t>Gráfico 09. Aspectos da pandemia que modificaram a vida dos entrevistados. Goiânia, 2022.</w:t>
      </w:r>
      <w:r>
        <w:rPr/>
        <w:drawing>
          <wp:inline distT="0" distB="0" distL="0" distR="0">
            <wp:extent cx="5741035" cy="2343785"/>
            <wp:effectExtent l="0" t="0" r="0" b="0"/>
            <wp:docPr id="10" name="Imagem 12"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2" descr="Gráfico, Gráfico de barras&#10;&#10;Descrição gerada automaticamente"/>
                    <pic:cNvPicPr>
                      <a:picLocks noChangeAspect="1" noChangeArrowheads="1"/>
                    </pic:cNvPicPr>
                  </pic:nvPicPr>
                  <pic:blipFill>
                    <a:blip r:embed="rId12"/>
                    <a:srcRect l="0" t="23727" r="5054" b="0"/>
                    <a:stretch>
                      <a:fillRect/>
                    </a:stretch>
                  </pic:blipFill>
                  <pic:spPr bwMode="auto">
                    <a:xfrm>
                      <a:off x="0" y="0"/>
                      <a:ext cx="5741035" cy="2343785"/>
                    </a:xfrm>
                    <a:prstGeom prst="rect">
                      <a:avLst/>
                    </a:prstGeom>
                  </pic:spPr>
                </pic:pic>
              </a:graphicData>
            </a:graphic>
          </wp:inline>
        </w:drawing>
      </w:r>
    </w:p>
    <w:p>
      <w:pPr>
        <w:pStyle w:val="Normal"/>
        <w:spacing w:lineRule="auto" w:line="360"/>
        <w:rPr>
          <w:rFonts w:ascii="Arial" w:hAnsi="Arial" w:cs="Arial"/>
          <w:i/>
          <w:i/>
          <w:iCs/>
        </w:rPr>
      </w:pPr>
      <w:r>
        <w:rPr>
          <w:rFonts w:cs="Arial" w:ascii="Arial" w:hAnsi="Arial"/>
          <w:i/>
          <w:iCs/>
        </w:rPr>
        <w:t>Fonte: Dados da pesquisa</w:t>
      </w:r>
    </w:p>
    <w:p>
      <w:pPr>
        <w:pStyle w:val="Normal"/>
        <w:spacing w:lineRule="auto" w:line="360" w:before="120" w:after="120"/>
        <w:ind w:firstLine="709"/>
        <w:jc w:val="both"/>
        <w:rPr>
          <w:rFonts w:ascii="Arial" w:hAnsi="Arial" w:eastAsia="Times New Roman" w:cs="Arial"/>
          <w:color w:val="000000"/>
          <w:sz w:val="24"/>
          <w:szCs w:val="24"/>
          <w:lang w:eastAsia="en-US"/>
        </w:rPr>
      </w:pPr>
      <w:r>
        <w:rPr>
          <w:rFonts w:eastAsia="Times New Roman" w:cs="Arial" w:ascii="Arial" w:hAnsi="Arial"/>
          <w:color w:val="000000"/>
          <w:sz w:val="24"/>
          <w:szCs w:val="24"/>
          <w:lang w:eastAsia="en-US"/>
        </w:rPr>
      </w:r>
    </w:p>
    <w:p>
      <w:pPr>
        <w:pStyle w:val="Normal"/>
        <w:spacing w:lineRule="auto" w:line="360" w:before="120" w:after="120"/>
        <w:ind w:firstLine="709"/>
        <w:jc w:val="both"/>
        <w:rPr>
          <w:rFonts w:ascii="Arial" w:hAnsi="Arial" w:cs="Arial"/>
          <w:color w:val="000000"/>
        </w:rPr>
      </w:pPr>
      <w:r>
        <w:rPr>
          <w:rFonts w:eastAsia="Times New Roman" w:cs="Arial" w:ascii="Arial" w:hAnsi="Arial"/>
          <w:color w:val="000000"/>
          <w:sz w:val="24"/>
          <w:szCs w:val="24"/>
          <w:lang w:eastAsia="en-US"/>
        </w:rPr>
        <w:t>De acordo com o gráfico 09, dentre as medidas indicadas para a prevenção da COVID-19 que causaram modificações na vida dos estudantes do curso de enfermagem, 86% citaram o isolamento social, 64% o distanciamento entre as pessoas, 30% dos acadêmicos referiram ao uso de máscaras, 14% a assistência médica e 8% a vacinação. Não há dúvidas de que todas essas medidas</w:t>
      </w:r>
      <w:r>
        <w:rPr>
          <w:rFonts w:eastAsia="Times New Roman" w:cs="Arial" w:ascii="Arial" w:hAnsi="Arial"/>
          <w:strike/>
          <w:color w:val="000000"/>
          <w:sz w:val="24"/>
          <w:szCs w:val="24"/>
          <w:lang w:eastAsia="en-US"/>
        </w:rPr>
        <w:t>,</w:t>
      </w:r>
      <w:r>
        <w:rPr>
          <w:rFonts w:eastAsia="Times New Roman" w:cs="Arial" w:ascii="Arial" w:hAnsi="Arial"/>
          <w:color w:val="000000"/>
          <w:sz w:val="24"/>
          <w:szCs w:val="24"/>
          <w:lang w:eastAsia="en-US"/>
        </w:rPr>
        <w:t xml:space="preserve"> de alguma forma acabaram por afetar as pessoas, pois mesmo aquelas que continuaram a trabalhar, precisaram se proteger e reduzir a circulação em muitos lugares, as máscaras estavam presentes na vida de todas as pessoas, a possibilidade de vacinação passou a ser uma esperança e a assistência médica uma necessidade que chegou ao colapso pelo número de atendimentos necessários e a falta de infraestrutura para atender a todas as pessoas. Para Matta et al., (2021, p.19) “o</w:t>
      </w:r>
      <w:r>
        <w:rPr>
          <w:rFonts w:cs="Arial" w:ascii="Arial" w:hAnsi="Arial"/>
          <w:color w:val="000000"/>
          <w:sz w:val="24"/>
          <w:szCs w:val="24"/>
        </w:rPr>
        <w:t xml:space="preserve">s desafios postos em relevo pela pandemia não são apenas sanitários, são socioeconômicos, políticos, culturais, éticos, científicos, sobremaneira agravados pelas desigualdades estruturais e iniquidades entre países, regiões e populações” e as pessoas precisaram adaptar-se para vencer tais desafios, preservando empregos, buscando continuar seus estudos, proteger sua saúde e manter a sanidade mental. </w:t>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Ttulo1"/>
        <w:rPr>
          <w:rFonts w:ascii="Arial" w:hAnsi="Arial" w:eastAsia="Times New Roman" w:cs="Arial"/>
          <w:color w:val="000000" w:themeColor="text1"/>
          <w:sz w:val="24"/>
          <w:szCs w:val="24"/>
          <w:lang w:eastAsia="en-US"/>
        </w:rPr>
      </w:pPr>
      <w:bookmarkStart w:id="26" w:name="_Toc105935546"/>
      <w:r>
        <w:rPr/>
        <w:t>CONCLUSÕES</w:t>
      </w:r>
      <w:bookmarkEnd w:id="26"/>
    </w:p>
    <w:p>
      <w:pPr>
        <w:pStyle w:val="Normal"/>
        <w:rPr>
          <w:rFonts w:ascii="Arial" w:hAnsi="Arial" w:eastAsia="Times New Roman" w:cs="Arial"/>
          <w:color w:val="000000" w:themeColor="text1"/>
          <w:sz w:val="24"/>
          <w:szCs w:val="24"/>
          <w:lang w:eastAsia="en-US"/>
        </w:rPr>
      </w:pPr>
      <w:r>
        <w:rPr/>
      </w:r>
    </w:p>
    <w:p>
      <w:pPr>
        <w:pStyle w:val="Normal"/>
        <w:widowControl w:val="false"/>
        <w:tabs>
          <w:tab w:val="clear" w:pos="708"/>
          <w:tab w:val="left" w:pos="420" w:leader="none"/>
        </w:tabs>
        <w:suppressAutoHyphens w:val="false"/>
        <w:spacing w:lineRule="auto" w:line="360"/>
        <w:jc w:val="both"/>
        <w:rPr>
          <w:rFonts w:ascii="Arial" w:hAnsi="Arial" w:eastAsia="Times New Roman" w:cs="Arial"/>
          <w:sz w:val="24"/>
          <w:szCs w:val="24"/>
          <w:lang w:eastAsia="en-US"/>
        </w:rPr>
      </w:pPr>
      <w:r>
        <w:rPr>
          <w:rFonts w:cs="Arial" w:ascii="Arial" w:hAnsi="Arial"/>
          <w:bCs/>
          <w:sz w:val="24"/>
          <w:szCs w:val="24"/>
        </w:rPr>
        <w:tab/>
        <w:t>Os resultados dessa pesquisa permitiram concluir que a</w:t>
      </w:r>
      <w:r>
        <w:rPr>
          <w:rFonts w:eastAsia="Times New Roman" w:cs="Arial" w:ascii="Arial" w:hAnsi="Arial"/>
          <w:sz w:val="24"/>
          <w:szCs w:val="24"/>
          <w:lang w:eastAsia="en-US"/>
        </w:rPr>
        <w:t xml:space="preserve"> pandemia da COVID-19 causou efeitos na saúde mental da maioria dos acadêmicos, em que predominaram os sentimentos de ansiedade, cansaço e desânimo. </w:t>
      </w:r>
    </w:p>
    <w:p>
      <w:pPr>
        <w:pStyle w:val="Normal"/>
        <w:widowControl w:val="false"/>
        <w:tabs>
          <w:tab w:val="clear" w:pos="708"/>
          <w:tab w:val="left" w:pos="420" w:leader="none"/>
        </w:tabs>
        <w:suppressAutoHyphens w:val="false"/>
        <w:spacing w:lineRule="auto" w:line="360"/>
        <w:jc w:val="both"/>
        <w:rPr>
          <w:rFonts w:ascii="Arial" w:hAnsi="Arial" w:eastAsia="Times New Roman" w:cs="Arial"/>
          <w:sz w:val="24"/>
          <w:szCs w:val="24"/>
          <w:lang w:eastAsia="en-US"/>
        </w:rPr>
      </w:pPr>
      <w:r>
        <w:rPr>
          <w:rFonts w:eastAsia="Times New Roman" w:cs="Arial" w:ascii="Arial" w:hAnsi="Arial"/>
          <w:sz w:val="24"/>
          <w:szCs w:val="24"/>
          <w:lang w:eastAsia="en-US"/>
        </w:rPr>
        <w:tab/>
        <w:t xml:space="preserve">Verificou-se alterações significativas nos sentimentos apresentados pelos acadêmicos antes e após o início da pandemia. Antes, alguns estudantes já apresentavam esses sentimentos, entretanto com a chegada da pandemia houve um aumento relevante nos índices. </w:t>
      </w:r>
    </w:p>
    <w:p>
      <w:pPr>
        <w:pStyle w:val="Normal"/>
        <w:widowControl w:val="false"/>
        <w:tabs>
          <w:tab w:val="clear" w:pos="708"/>
          <w:tab w:val="left" w:pos="420" w:leader="none"/>
        </w:tabs>
        <w:suppressAutoHyphens w:val="false"/>
        <w:spacing w:lineRule="auto" w:line="360"/>
        <w:jc w:val="both"/>
        <w:rPr>
          <w:rFonts w:ascii="Arial" w:hAnsi="Arial" w:eastAsia="Times New Roman" w:cs="Arial"/>
          <w:b/>
          <w:b/>
          <w:bCs/>
          <w:color w:val="FF0000"/>
          <w:sz w:val="24"/>
          <w:szCs w:val="24"/>
          <w:lang w:eastAsia="en-US"/>
        </w:rPr>
      </w:pPr>
      <w:r>
        <w:rPr>
          <w:rFonts w:eastAsia="Times New Roman" w:cs="Arial" w:ascii="Arial" w:hAnsi="Arial"/>
          <w:sz w:val="24"/>
          <w:szCs w:val="24"/>
          <w:lang w:eastAsia="en-US"/>
        </w:rPr>
        <w:tab/>
        <w:t xml:space="preserve">Também foi possível identificar que as mudanças na rotina causadas pela pandemia, como o isolamento social, distanciamento entre as pessoas, uso de máscara, entre outros, interferiram diretamente na vida da maioria dos participantes. </w:t>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t>]</w:t>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Normal"/>
        <w:widowControl w:val="false"/>
        <w:tabs>
          <w:tab w:val="clear" w:pos="708"/>
          <w:tab w:val="left" w:pos="420" w:leader="none"/>
        </w:tabs>
        <w:suppressAutoHyphens w:val="false"/>
        <w:spacing w:lineRule="auto" w:line="360"/>
        <w:jc w:val="both"/>
        <w:rPr>
          <w:rFonts w:ascii="Arial" w:hAnsi="Arial" w:cs="Arial"/>
          <w:b/>
          <w:b/>
          <w:sz w:val="24"/>
          <w:szCs w:val="24"/>
        </w:rPr>
      </w:pPr>
      <w:r>
        <w:rPr>
          <w:rFonts w:cs="Arial" w:ascii="Arial" w:hAnsi="Arial"/>
          <w:b/>
          <w:sz w:val="24"/>
          <w:szCs w:val="24"/>
        </w:rPr>
      </w:r>
    </w:p>
    <w:p>
      <w:pPr>
        <w:pStyle w:val="Ttulo1"/>
        <w:rPr>
          <w:rFonts w:ascii="Arial" w:hAnsi="Arial" w:eastAsia="Times New Roman" w:cs="Arial"/>
          <w:color w:val="000000" w:themeColor="text1"/>
          <w:sz w:val="24"/>
          <w:szCs w:val="24"/>
          <w:lang w:eastAsia="en-US"/>
        </w:rPr>
      </w:pPr>
      <w:bookmarkStart w:id="27" w:name="_Toc105935547"/>
      <w:r>
        <w:rPr/>
        <w:t>CONSIDERAÇÕES</w:t>
      </w:r>
      <w:r>
        <w:rPr>
          <w:spacing w:val="-9"/>
        </w:rPr>
        <w:t xml:space="preserve"> </w:t>
      </w:r>
      <w:r>
        <w:rPr/>
        <w:t>FINAIS</w:t>
      </w:r>
      <w:bookmarkEnd w:id="27"/>
    </w:p>
    <w:p>
      <w:pPr>
        <w:pStyle w:val="Normal"/>
        <w:rPr>
          <w:rFonts w:ascii="Arial" w:hAnsi="Arial" w:eastAsia="Times New Roman" w:cs="Arial"/>
          <w:color w:val="000000" w:themeColor="text1"/>
          <w:sz w:val="24"/>
          <w:szCs w:val="24"/>
          <w:lang w:eastAsia="en-US"/>
        </w:rPr>
      </w:pPr>
      <w:r>
        <w:rPr/>
      </w:r>
    </w:p>
    <w:p>
      <w:pPr>
        <w:pStyle w:val="Normal"/>
        <w:spacing w:lineRule="auto" w:line="360"/>
        <w:ind w:firstLine="419"/>
        <w:jc w:val="both"/>
        <w:rPr>
          <w:rFonts w:ascii="Arial" w:hAnsi="Arial" w:cs="Arial"/>
          <w:bCs/>
          <w:spacing w:val="-1"/>
          <w:sz w:val="24"/>
          <w:szCs w:val="24"/>
        </w:rPr>
      </w:pPr>
      <w:r>
        <w:rPr>
          <w:rFonts w:cs="Arial" w:ascii="Arial" w:hAnsi="Arial"/>
          <w:bCs/>
          <w:spacing w:val="-1"/>
          <w:sz w:val="24"/>
          <w:szCs w:val="24"/>
        </w:rPr>
        <w:t>A</w:t>
      </w:r>
      <w:r>
        <w:rPr>
          <w:rFonts w:cs="Arial" w:ascii="Arial" w:hAnsi="Arial"/>
          <w:bCs/>
          <w:spacing w:val="-13"/>
          <w:sz w:val="24"/>
          <w:szCs w:val="24"/>
        </w:rPr>
        <w:t xml:space="preserve"> </w:t>
      </w:r>
      <w:r>
        <w:rPr>
          <w:rFonts w:cs="Arial" w:ascii="Arial" w:hAnsi="Arial"/>
          <w:bCs/>
          <w:spacing w:val="-1"/>
          <w:sz w:val="24"/>
          <w:szCs w:val="24"/>
        </w:rPr>
        <w:t>realização desta pesquisa permitiu alcançar</w:t>
      </w:r>
      <w:r>
        <w:rPr>
          <w:rFonts w:cs="Arial" w:ascii="Arial" w:hAnsi="Arial"/>
          <w:bCs/>
          <w:spacing w:val="-5"/>
          <w:sz w:val="24"/>
          <w:szCs w:val="24"/>
        </w:rPr>
        <w:t xml:space="preserve"> </w:t>
      </w:r>
      <w:r>
        <w:rPr>
          <w:rFonts w:cs="Arial" w:ascii="Arial" w:hAnsi="Arial"/>
          <w:bCs/>
          <w:spacing w:val="-1"/>
          <w:sz w:val="24"/>
          <w:szCs w:val="24"/>
        </w:rPr>
        <w:t>os objetivos propostos.</w:t>
      </w:r>
    </w:p>
    <w:p>
      <w:pPr>
        <w:pStyle w:val="Normal"/>
        <w:spacing w:lineRule="auto" w:line="360"/>
        <w:ind w:firstLine="419"/>
        <w:jc w:val="both"/>
        <w:rPr>
          <w:rFonts w:ascii="Arial" w:hAnsi="Arial" w:cs="Arial"/>
          <w:bCs/>
          <w:sz w:val="24"/>
          <w:szCs w:val="24"/>
        </w:rPr>
      </w:pPr>
      <w:r>
        <w:rPr>
          <w:rFonts w:cs="Arial" w:ascii="Arial" w:hAnsi="Arial"/>
          <w:bCs/>
          <w:spacing w:val="-1"/>
          <w:sz w:val="24"/>
          <w:szCs w:val="24"/>
        </w:rPr>
        <w:t>O</w:t>
      </w:r>
      <w:r>
        <w:rPr>
          <w:rFonts w:cs="Arial" w:ascii="Arial" w:hAnsi="Arial"/>
          <w:bCs/>
          <w:sz w:val="24"/>
          <w:szCs w:val="24"/>
        </w:rPr>
        <w:t>s</w:t>
      </w:r>
      <w:r>
        <w:rPr>
          <w:rFonts w:cs="Arial" w:ascii="Arial" w:hAnsi="Arial"/>
          <w:bCs/>
          <w:spacing w:val="-6"/>
          <w:sz w:val="24"/>
          <w:szCs w:val="24"/>
        </w:rPr>
        <w:t xml:space="preserve"> </w:t>
      </w:r>
      <w:r>
        <w:rPr>
          <w:rFonts w:cs="Arial" w:ascii="Arial" w:hAnsi="Arial"/>
          <w:bCs/>
          <w:sz w:val="24"/>
          <w:szCs w:val="24"/>
        </w:rPr>
        <w:t>resultados</w:t>
      </w:r>
      <w:r>
        <w:rPr>
          <w:rFonts w:cs="Arial" w:ascii="Arial" w:hAnsi="Arial"/>
          <w:bCs/>
          <w:spacing w:val="-6"/>
          <w:sz w:val="24"/>
          <w:szCs w:val="24"/>
        </w:rPr>
        <w:t xml:space="preserve"> </w:t>
      </w:r>
      <w:r>
        <w:rPr>
          <w:rFonts w:cs="Arial" w:ascii="Arial" w:hAnsi="Arial"/>
          <w:bCs/>
          <w:sz w:val="24"/>
          <w:szCs w:val="24"/>
        </w:rPr>
        <w:t>obtidos</w:t>
      </w:r>
      <w:r>
        <w:rPr>
          <w:rFonts w:cs="Arial" w:ascii="Arial" w:hAnsi="Arial"/>
          <w:bCs/>
          <w:spacing w:val="-5"/>
          <w:sz w:val="24"/>
          <w:szCs w:val="24"/>
        </w:rPr>
        <w:t xml:space="preserve"> </w:t>
      </w:r>
      <w:r>
        <w:rPr>
          <w:rFonts w:cs="Arial" w:ascii="Arial" w:hAnsi="Arial"/>
          <w:bCs/>
          <w:sz w:val="24"/>
          <w:szCs w:val="24"/>
        </w:rPr>
        <w:t>serão</w:t>
      </w:r>
      <w:r>
        <w:rPr>
          <w:rFonts w:cs="Arial" w:ascii="Arial" w:hAnsi="Arial"/>
          <w:bCs/>
          <w:spacing w:val="-6"/>
          <w:sz w:val="24"/>
          <w:szCs w:val="24"/>
        </w:rPr>
        <w:t xml:space="preserve"> </w:t>
      </w:r>
      <w:r>
        <w:rPr>
          <w:rFonts w:cs="Arial" w:ascii="Arial" w:hAnsi="Arial"/>
          <w:bCs/>
          <w:sz w:val="24"/>
          <w:szCs w:val="24"/>
        </w:rPr>
        <w:t>de</w:t>
      </w:r>
      <w:r>
        <w:rPr>
          <w:rFonts w:cs="Arial" w:ascii="Arial" w:hAnsi="Arial"/>
          <w:bCs/>
          <w:spacing w:val="-5"/>
          <w:sz w:val="24"/>
          <w:szCs w:val="24"/>
        </w:rPr>
        <w:t xml:space="preserve"> </w:t>
      </w:r>
      <w:r>
        <w:rPr>
          <w:rFonts w:cs="Arial" w:ascii="Arial" w:hAnsi="Arial"/>
          <w:bCs/>
          <w:sz w:val="24"/>
          <w:szCs w:val="24"/>
        </w:rPr>
        <w:t>grande</w:t>
      </w:r>
      <w:r>
        <w:rPr>
          <w:rFonts w:cs="Arial" w:ascii="Arial" w:hAnsi="Arial"/>
          <w:bCs/>
          <w:spacing w:val="-6"/>
          <w:sz w:val="24"/>
          <w:szCs w:val="24"/>
        </w:rPr>
        <w:t xml:space="preserve"> </w:t>
      </w:r>
      <w:r>
        <w:rPr>
          <w:rFonts w:cs="Arial" w:ascii="Arial" w:hAnsi="Arial"/>
          <w:bCs/>
          <w:sz w:val="24"/>
          <w:szCs w:val="24"/>
        </w:rPr>
        <w:t>importância</w:t>
      </w:r>
      <w:r>
        <w:rPr>
          <w:rFonts w:cs="Arial" w:ascii="Arial" w:hAnsi="Arial"/>
          <w:bCs/>
          <w:spacing w:val="-6"/>
          <w:sz w:val="24"/>
          <w:szCs w:val="24"/>
        </w:rPr>
        <w:t xml:space="preserve"> </w:t>
      </w:r>
      <w:r>
        <w:rPr>
          <w:rFonts w:cs="Arial" w:ascii="Arial" w:hAnsi="Arial"/>
          <w:bCs/>
          <w:sz w:val="24"/>
          <w:szCs w:val="24"/>
        </w:rPr>
        <w:t>para as instituições de saúde, as instituições de ensino e os estudantes da área da saúde, pois poderá auxiliar na compreensão das consequências da pandemia na saúde mental das pessoas e reforçar a importância sobre esse assunto.</w:t>
      </w:r>
    </w:p>
    <w:p>
      <w:pPr>
        <w:pStyle w:val="Normal"/>
        <w:spacing w:lineRule="auto" w:line="360"/>
        <w:ind w:firstLine="419"/>
        <w:jc w:val="both"/>
        <w:rPr>
          <w:rFonts w:ascii="Arial" w:hAnsi="Arial" w:cs="Arial"/>
          <w:bCs/>
          <w:sz w:val="24"/>
          <w:szCs w:val="24"/>
        </w:rPr>
      </w:pPr>
      <w:r>
        <w:rPr>
          <w:rFonts w:cs="Arial" w:ascii="Arial" w:hAnsi="Arial"/>
          <w:bCs/>
          <w:sz w:val="24"/>
          <w:szCs w:val="24"/>
        </w:rPr>
        <w:t>Sendo assim, é de extrema importância que as instituições de ensino desenvolvam ações com o intuito de minimizar os impactos psicológicos causados em decorrência da pandemia e de promover o cuidado e atenção à saúde mental.</w:t>
      </w:r>
    </w:p>
    <w:p>
      <w:pPr>
        <w:pStyle w:val="Corpodotexto"/>
        <w:spacing w:lineRule="auto" w:line="360"/>
        <w:rPr>
          <w:rFonts w:ascii="Arial" w:hAnsi="Arial" w:cs="Arial"/>
          <w:b/>
          <w:b/>
        </w:rPr>
      </w:pPr>
      <w:r>
        <w:rPr>
          <w:rFonts w:cs="Arial" w:ascii="Arial" w:hAnsi="Arial"/>
          <w:b/>
        </w:rPr>
      </w:r>
    </w:p>
    <w:p>
      <w:pPr>
        <w:pStyle w:val="Ttulo1"/>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Normal"/>
        <w:numPr>
          <w:ilvl w:val="0"/>
          <w:numId w:val="0"/>
        </w:numPr>
        <w:ind w:left="432" w:hanging="432"/>
        <w:jc w:val="center"/>
        <w:rPr>
          <w:rFonts w:ascii="Arial" w:hAnsi="Arial" w:eastAsia="Times New Roman" w:cs="Arial"/>
          <w:color w:val="000000" w:themeColor="text1"/>
          <w:sz w:val="24"/>
          <w:szCs w:val="24"/>
          <w:lang w:eastAsia="en-US"/>
        </w:rPr>
      </w:pPr>
      <w:r>
        <w:rPr/>
      </w:r>
    </w:p>
    <w:p>
      <w:pPr>
        <w:pStyle w:val="Ttulo1"/>
        <w:numPr>
          <w:ilvl w:val="0"/>
          <w:numId w:val="0"/>
        </w:numPr>
        <w:ind w:left="432" w:hanging="432"/>
        <w:jc w:val="center"/>
        <w:rPr>
          <w:rFonts w:ascii="Arial" w:hAnsi="Arial" w:eastAsia="Times New Roman" w:cs="Arial"/>
          <w:color w:val="000000" w:themeColor="text1"/>
          <w:sz w:val="24"/>
          <w:szCs w:val="24"/>
          <w:lang w:eastAsia="en-US"/>
        </w:rPr>
      </w:pPr>
      <w:bookmarkStart w:id="28" w:name="_Toc105935548"/>
      <w:bookmarkStart w:id="29" w:name="_Hlk104990022"/>
      <w:bookmarkEnd w:id="29"/>
      <w:r>
        <w:rPr/>
        <w:t>REFERÊNCIAS</w:t>
      </w:r>
      <w:bookmarkEnd w:id="28"/>
    </w:p>
    <w:p>
      <w:pPr>
        <w:pStyle w:val="Normal"/>
        <w:spacing w:lineRule="auto" w:line="360" w:before="120" w:after="120"/>
        <w:jc w:val="both"/>
        <w:rPr>
          <w:rFonts w:ascii="Arial" w:hAnsi="Arial" w:eastAsia="Times New Roman" w:cs="Arial"/>
          <w:lang w:eastAsia="en-US"/>
        </w:rPr>
      </w:pPr>
      <w:r>
        <w:rPr>
          <w:rFonts w:eastAsia="Times New Roman" w:cs="Arial" w:ascii="Arial" w:hAnsi="Arial"/>
          <w:lang w:eastAsia="en-US"/>
        </w:rPr>
        <w:t xml:space="preserve">ABREU, K. Pesquisa avalia impactos da pandemia na saúde mental dos universitários [Internet]. Universidade Federal de Alagoas. </w:t>
      </w:r>
      <w:r>
        <w:rPr>
          <w:rFonts w:eastAsia="Times New Roman" w:cs="Arial" w:ascii="Arial" w:hAnsi="Arial"/>
          <w:b/>
          <w:bCs/>
          <w:lang w:eastAsia="en-US"/>
        </w:rPr>
        <w:t>Internet</w:t>
      </w:r>
      <w:r>
        <w:rPr>
          <w:rFonts w:eastAsia="Times New Roman" w:cs="Arial" w:ascii="Arial" w:hAnsi="Arial"/>
          <w:lang w:eastAsia="en-US"/>
        </w:rPr>
        <w:t xml:space="preserve">, 2020. Disponível em: </w:t>
      </w:r>
      <w:hyperlink r:id="rId13">
        <w:r>
          <w:rPr>
            <w:rStyle w:val="LinkdaInternet"/>
            <w:rFonts w:eastAsia="Times New Roman" w:cs="Arial" w:ascii="Arial" w:hAnsi="Arial"/>
            <w:lang w:eastAsia="en-US"/>
          </w:rPr>
          <w:t>https://ufal.br/estudante/noticias/2020/5/pesquisa-avalia-impactos-da-pandemia-sobre-a-saude-mental-dos-estudantes-universitarios</w:t>
        </w:r>
      </w:hyperlink>
      <w:r>
        <w:rPr>
          <w:rFonts w:eastAsia="Times New Roman" w:cs="Arial" w:ascii="Arial" w:hAnsi="Arial"/>
          <w:lang w:eastAsia="en-US"/>
        </w:rPr>
        <w:t>. Acesso em: 26 de out. de 2021.</w:t>
      </w:r>
    </w:p>
    <w:p>
      <w:pPr>
        <w:pStyle w:val="Normal"/>
        <w:spacing w:lineRule="auto" w:line="360" w:before="120" w:after="120"/>
        <w:jc w:val="both"/>
        <w:rPr>
          <w:rFonts w:ascii="Arial" w:hAnsi="Arial" w:eastAsia="Times New Roman" w:cs="Arial"/>
          <w:lang w:eastAsia="en-US"/>
        </w:rPr>
      </w:pPr>
      <w:r>
        <w:rPr>
          <w:rFonts w:eastAsia="Times New Roman" w:cs="Arial" w:ascii="Arial" w:hAnsi="Arial"/>
          <w:lang w:eastAsia="en-US"/>
        </w:rPr>
        <w:t xml:space="preserve">BALMER N. The urgent need for a mental health research response to COVID-19 [Internet]. MQ: Transforming mental health through research. </w:t>
      </w:r>
      <w:r>
        <w:rPr>
          <w:rFonts w:eastAsia="Times New Roman" w:cs="Arial" w:ascii="Arial" w:hAnsi="Arial"/>
          <w:b/>
          <w:bCs/>
          <w:lang w:eastAsia="en-US"/>
        </w:rPr>
        <w:t xml:space="preserve">Internet, </w:t>
      </w:r>
      <w:r>
        <w:rPr>
          <w:rFonts w:eastAsia="Times New Roman" w:cs="Arial" w:ascii="Arial" w:hAnsi="Arial"/>
          <w:lang w:eastAsia="en-US"/>
        </w:rPr>
        <w:t xml:space="preserve">2020. Disponível em: </w:t>
      </w:r>
      <w:hyperlink r:id="rId14">
        <w:r>
          <w:rPr>
            <w:rStyle w:val="LinkdaInternet"/>
            <w:rFonts w:eastAsia="Times New Roman" w:cs="Arial" w:ascii="Arial" w:hAnsi="Arial"/>
            <w:lang w:eastAsia="en-US"/>
          </w:rPr>
          <w:t>https://www.mqmentalhealth.org/posts/urgent-mental-health-research-response-coronavirus</w:t>
        </w:r>
      </w:hyperlink>
      <w:r>
        <w:rPr>
          <w:rFonts w:eastAsia="Times New Roman" w:cs="Arial" w:ascii="Arial" w:hAnsi="Arial"/>
          <w:lang w:eastAsia="en-US"/>
        </w:rPr>
        <w:t>. Acesso em: 26 de out. de 2021.</w:t>
      </w:r>
    </w:p>
    <w:p>
      <w:pPr>
        <w:pStyle w:val="Normal"/>
        <w:spacing w:lineRule="auto" w:line="360" w:before="120" w:after="120"/>
        <w:jc w:val="both"/>
        <w:rPr>
          <w:rFonts w:ascii="Arial" w:hAnsi="Arial" w:eastAsia="Times New Roman" w:cs="Arial"/>
        </w:rPr>
      </w:pPr>
      <w:r>
        <w:rPr>
          <w:rFonts w:eastAsia="Times New Roman" w:cs="Arial" w:ascii="Arial" w:hAnsi="Arial"/>
        </w:rPr>
        <w:t xml:space="preserve">BASTOS, Milena de Carvalho et al. </w:t>
      </w:r>
      <w:r>
        <w:rPr>
          <w:rFonts w:eastAsia="Times New Roman" w:cs="Arial" w:ascii="Arial" w:hAnsi="Arial"/>
          <w:b/>
        </w:rPr>
        <w:t xml:space="preserve">Ensino remoto emergencial na graduação em enfermagem: </w:t>
      </w:r>
      <w:r>
        <w:rPr>
          <w:rFonts w:eastAsia="Times New Roman" w:cs="Arial" w:ascii="Arial" w:hAnsi="Arial"/>
        </w:rPr>
        <w:t xml:space="preserve">relato de experiência na COVID-19. </w:t>
      </w:r>
      <w:r>
        <w:rPr>
          <w:rFonts w:cs="Arial" w:ascii="Arial" w:hAnsi="Arial"/>
          <w:b/>
        </w:rPr>
        <w:t>REME</w:t>
      </w:r>
      <w:r>
        <w:rPr>
          <w:rFonts w:cs="Arial" w:ascii="Arial" w:hAnsi="Arial"/>
        </w:rPr>
        <w:t>, Rev Min Enferm, 2020.</w:t>
      </w:r>
    </w:p>
    <w:p>
      <w:pPr>
        <w:pStyle w:val="Normal"/>
        <w:spacing w:lineRule="auto" w:line="360"/>
        <w:jc w:val="both"/>
        <w:rPr>
          <w:rFonts w:ascii="Arial" w:hAnsi="Arial" w:eastAsia="Times New Roman" w:cs="Arial"/>
          <w:lang w:eastAsia="en-US"/>
        </w:rPr>
      </w:pPr>
      <w:r>
        <w:rPr>
          <w:rFonts w:eastAsia="Times New Roman" w:cs="Arial" w:ascii="Arial" w:hAnsi="Arial"/>
        </w:rPr>
        <w:t xml:space="preserve">BRASIL. Ministério da Saúde. </w:t>
      </w:r>
      <w:r>
        <w:rPr>
          <w:rFonts w:eastAsia="Times New Roman" w:cs="Arial" w:ascii="Arial" w:hAnsi="Arial"/>
          <w:b/>
          <w:bCs/>
        </w:rPr>
        <w:t>Coronavírus: Como é transmitido.</w:t>
      </w:r>
      <w:r>
        <w:rPr>
          <w:rFonts w:eastAsia="Times New Roman" w:cs="Arial" w:ascii="Arial" w:hAnsi="Arial"/>
        </w:rPr>
        <w:t xml:space="preserve"> 2021. Disponível em: </w:t>
      </w:r>
      <w:hyperlink r:id="rId15">
        <w:r>
          <w:rPr>
            <w:rStyle w:val="LinkdaInternet"/>
            <w:rFonts w:eastAsia="Times New Roman" w:cs="Arial" w:ascii="Arial" w:hAnsi="Arial"/>
          </w:rPr>
          <w:t>https://www.gov.br/saude/pt-br/coronavirus/como-e-transmitido.</w:t>
        </w:r>
      </w:hyperlink>
      <w:r>
        <w:rPr>
          <w:rFonts w:eastAsia="Times New Roman" w:cs="Arial" w:ascii="Arial" w:hAnsi="Arial"/>
          <w:color w:val="000000" w:themeColor="text1"/>
        </w:rPr>
        <w:t xml:space="preserve"> Acesso em: </w:t>
      </w:r>
      <w:r>
        <w:rPr>
          <w:rFonts w:eastAsia="Times New Roman" w:cs="Arial" w:ascii="Arial" w:hAnsi="Arial"/>
          <w:lang w:eastAsia="en-US"/>
        </w:rPr>
        <w:t>26 de out. de 2021.</w:t>
      </w:r>
    </w:p>
    <w:p>
      <w:pPr>
        <w:pStyle w:val="Normal"/>
        <w:spacing w:lineRule="auto" w:line="360"/>
        <w:jc w:val="both"/>
        <w:rPr>
          <w:rFonts w:ascii="Arial" w:hAnsi="Arial" w:eastAsia="Times New Roman" w:cs="Arial"/>
          <w:lang w:eastAsia="en-US"/>
        </w:rPr>
      </w:pPr>
      <w:r>
        <w:rPr>
          <w:rFonts w:eastAsia="Times New Roman" w:cs="Arial" w:ascii="Arial" w:hAnsi="Arial"/>
        </w:rPr>
        <w:t>BRASIL. Ministério da Saúde.</w:t>
      </w:r>
      <w:r>
        <w:rPr>
          <w:rFonts w:eastAsia="Times New Roman" w:cs="Arial" w:ascii="Arial" w:hAnsi="Arial"/>
          <w:color w:val="000000" w:themeColor="text1"/>
        </w:rPr>
        <w:t xml:space="preserve"> </w:t>
      </w:r>
      <w:r>
        <w:rPr>
          <w:rFonts w:eastAsia="Times New Roman" w:cs="Arial" w:ascii="Arial" w:hAnsi="Arial"/>
          <w:b/>
          <w:bCs/>
        </w:rPr>
        <w:t>Coronavírus: O que é a Covid-19.</w:t>
      </w:r>
      <w:r>
        <w:rPr>
          <w:rFonts w:eastAsia="Times New Roman" w:cs="Arial" w:ascii="Arial" w:hAnsi="Arial"/>
        </w:rPr>
        <w:t xml:space="preserve"> 2021. Disponível em:</w:t>
      </w:r>
      <w:r>
        <w:rPr>
          <w:rStyle w:val="LinkdaInternet"/>
          <w:rFonts w:eastAsia="Times New Roman" w:cs="Arial" w:ascii="Arial" w:hAnsi="Arial"/>
        </w:rPr>
        <w:t xml:space="preserve"> </w:t>
      </w:r>
      <w:hyperlink r:id="rId16">
        <w:r>
          <w:rPr>
            <w:rStyle w:val="LinkdaInternet"/>
            <w:rFonts w:eastAsia="Times New Roman" w:cs="Arial" w:ascii="Arial" w:hAnsi="Arial"/>
          </w:rPr>
          <w:t>https://www.gov.br/saude/pt-br/coronavirus/o-que-e-o-coronavirus</w:t>
        </w:r>
      </w:hyperlink>
      <w:hyperlink r:id="rId17">
        <w:r>
          <w:rPr>
            <w:rFonts w:cs="Arial" w:ascii="Arial" w:hAnsi="Arial"/>
          </w:rPr>
          <w:t>.</w:t>
        </w:r>
      </w:hyperlink>
      <w:r>
        <w:rPr>
          <w:rFonts w:eastAsia="Times New Roman" w:cs="Arial" w:ascii="Arial" w:hAnsi="Arial"/>
          <w:color w:val="000000" w:themeColor="text1"/>
        </w:rPr>
        <w:t xml:space="preserve"> Acesso em: </w:t>
      </w:r>
      <w:r>
        <w:rPr>
          <w:rFonts w:eastAsia="Times New Roman" w:cs="Arial" w:ascii="Arial" w:hAnsi="Arial"/>
          <w:lang w:eastAsia="en-US"/>
        </w:rPr>
        <w:t>26 de out. de 2021.</w:t>
      </w:r>
    </w:p>
    <w:p>
      <w:pPr>
        <w:pStyle w:val="Normal"/>
        <w:spacing w:lineRule="auto" w:line="360"/>
        <w:jc w:val="both"/>
        <w:rPr>
          <w:rFonts w:ascii="Arial" w:hAnsi="Arial" w:eastAsia="Times New Roman" w:cs="Arial"/>
          <w:lang w:eastAsia="en-US"/>
        </w:rPr>
      </w:pPr>
      <w:r>
        <w:rPr>
          <w:rFonts w:eastAsia="Times New Roman" w:cs="Arial" w:ascii="Arial" w:hAnsi="Arial"/>
        </w:rPr>
        <w:t xml:space="preserve">BRASIL. Ministério da Saúde. </w:t>
      </w:r>
      <w:r>
        <w:rPr>
          <w:rFonts w:eastAsia="Times New Roman" w:cs="Arial" w:ascii="Arial" w:hAnsi="Arial"/>
          <w:b/>
          <w:bCs/>
        </w:rPr>
        <w:t>Painel de casos de doença pelo coronavírus 2019 (COVID-19) no Brasil</w:t>
      </w:r>
      <w:r>
        <w:rPr>
          <w:rFonts w:eastAsia="Times New Roman" w:cs="Arial" w:ascii="Arial" w:hAnsi="Arial"/>
        </w:rPr>
        <w:t>.</w:t>
      </w:r>
      <w:r>
        <w:rPr>
          <w:rFonts w:eastAsia="Times New Roman" w:cs="Arial" w:ascii="Arial" w:hAnsi="Arial"/>
          <w:b/>
          <w:bCs/>
        </w:rPr>
        <w:t xml:space="preserve"> </w:t>
      </w:r>
      <w:r>
        <w:rPr>
          <w:rFonts w:eastAsia="Times New Roman" w:cs="Arial" w:ascii="Arial" w:hAnsi="Arial"/>
        </w:rPr>
        <w:t>2021. Disponível em:</w:t>
      </w:r>
      <w:r>
        <w:rPr>
          <w:rFonts w:eastAsia="Times New Roman" w:cs="Arial" w:ascii="Arial" w:hAnsi="Arial"/>
          <w:color w:val="0563C1"/>
        </w:rPr>
        <w:t xml:space="preserve"> </w:t>
      </w:r>
      <w:hyperlink r:id="rId18">
        <w:r>
          <w:rPr>
            <w:rStyle w:val="LinkdaInternet"/>
            <w:rFonts w:eastAsia="Times New Roman" w:cs="Arial" w:ascii="Arial" w:hAnsi="Arial"/>
          </w:rPr>
          <w:t>https://covid.saude.gov.br/.</w:t>
        </w:r>
      </w:hyperlink>
      <w:r>
        <w:rPr>
          <w:rFonts w:eastAsia="Times New Roman" w:cs="Arial" w:ascii="Arial" w:hAnsi="Arial"/>
        </w:rPr>
        <w:t xml:space="preserve"> </w:t>
      </w:r>
      <w:r>
        <w:rPr>
          <w:rFonts w:eastAsia="Times New Roman" w:cs="Arial" w:ascii="Arial" w:hAnsi="Arial"/>
          <w:color w:val="000000" w:themeColor="text1"/>
        </w:rPr>
        <w:t xml:space="preserve">Acesso em: </w:t>
      </w:r>
      <w:r>
        <w:rPr>
          <w:rFonts w:eastAsia="Times New Roman" w:cs="Arial" w:ascii="Arial" w:hAnsi="Arial"/>
          <w:lang w:eastAsia="en-US"/>
        </w:rPr>
        <w:t>26 de out. de 2021.</w:t>
      </w:r>
    </w:p>
    <w:p>
      <w:pPr>
        <w:pStyle w:val="Normal"/>
        <w:spacing w:lineRule="auto" w:line="360" w:before="120" w:after="120"/>
        <w:jc w:val="both"/>
        <w:rPr>
          <w:rFonts w:ascii="Arial" w:hAnsi="Arial" w:eastAsia="Times New Roman" w:cs="Arial"/>
          <w:lang w:eastAsia="en-US"/>
        </w:rPr>
      </w:pPr>
      <w:r>
        <w:rPr>
          <w:rFonts w:eastAsia="Times New Roman" w:cs="Arial" w:ascii="Arial" w:hAnsi="Arial"/>
          <w:lang w:eastAsia="en-US"/>
        </w:rPr>
        <w:t>‌</w:t>
      </w:r>
      <w:r>
        <w:rPr>
          <w:rFonts w:eastAsia="Times New Roman" w:cs="Arial" w:ascii="Arial" w:hAnsi="Arial"/>
          <w:lang w:eastAsia="en-US"/>
        </w:rPr>
        <w:t xml:space="preserve">BROOKS, S. K; et al. The psychological impact of quarantine and how to reduce it: rapid review of the evidence. The Lancet. </w:t>
      </w:r>
      <w:r>
        <w:rPr>
          <w:rFonts w:eastAsia="Times New Roman" w:cs="Arial" w:ascii="Arial" w:hAnsi="Arial"/>
          <w:b/>
          <w:bCs/>
          <w:lang w:eastAsia="en-US"/>
        </w:rPr>
        <w:t>Internet,</w:t>
      </w:r>
      <w:r>
        <w:rPr>
          <w:rFonts w:eastAsia="Times New Roman" w:cs="Arial" w:ascii="Arial" w:hAnsi="Arial"/>
          <w:lang w:eastAsia="en-US"/>
        </w:rPr>
        <w:t xml:space="preserve"> 2020. Disponível em: </w:t>
      </w:r>
      <w:hyperlink r:id="rId19">
        <w:r>
          <w:rPr>
            <w:rStyle w:val="LinkdaInternet"/>
            <w:rFonts w:eastAsia="Times New Roman" w:cs="Arial" w:ascii="Arial" w:hAnsi="Arial"/>
            <w:lang w:eastAsia="en-US"/>
          </w:rPr>
          <w:t>https://www.thelancet.com/journals/lancet/article/PIIS0140-6736(20)30460-8/fulltext</w:t>
        </w:r>
      </w:hyperlink>
      <w:r>
        <w:rPr>
          <w:rFonts w:eastAsia="Times New Roman" w:cs="Arial" w:ascii="Arial" w:hAnsi="Arial"/>
          <w:lang w:eastAsia="en-US"/>
        </w:rPr>
        <w:t>. Acesso em: 26 de out. de 2021.</w:t>
      </w:r>
    </w:p>
    <w:p>
      <w:pPr>
        <w:pStyle w:val="Normal"/>
        <w:spacing w:lineRule="auto" w:line="360" w:before="120" w:after="120"/>
        <w:jc w:val="both"/>
        <w:rPr>
          <w:rFonts w:ascii="Arial" w:hAnsi="Arial" w:cs="Arial"/>
        </w:rPr>
      </w:pPr>
      <w:r>
        <w:rPr>
          <w:rFonts w:eastAsia="Times New Roman" w:cs="Arial" w:ascii="Arial" w:hAnsi="Arial"/>
          <w:lang w:eastAsia="en-US"/>
        </w:rPr>
        <w:t xml:space="preserve">CAMBI, </w:t>
      </w:r>
      <w:r>
        <w:rPr>
          <w:rFonts w:cs="Arial" w:ascii="Arial" w:hAnsi="Arial"/>
        </w:rPr>
        <w:t xml:space="preserve">Eduardo. </w:t>
      </w:r>
      <w:r>
        <w:rPr>
          <w:rFonts w:cs="Arial" w:ascii="Arial" w:hAnsi="Arial"/>
          <w:b/>
        </w:rPr>
        <w:t>Pandemia da Covid-19:</w:t>
      </w:r>
      <w:r>
        <w:rPr>
          <w:rFonts w:cs="Arial" w:ascii="Arial" w:hAnsi="Arial"/>
        </w:rPr>
        <w:t xml:space="preserve"> reflexões sobre a sociedade e o planeta [recurso eletrônico] / Organizador: Eduardo Cambi. — Documento eletrônico. — Curitiba: Escola Superior do MPPR, 2020.</w:t>
      </w:r>
    </w:p>
    <w:p>
      <w:pPr>
        <w:pStyle w:val="Normal"/>
        <w:spacing w:lineRule="auto" w:line="360" w:before="120" w:after="120"/>
        <w:jc w:val="both"/>
        <w:rPr>
          <w:rFonts w:ascii="Arial" w:hAnsi="Arial" w:eastAsia="Times New Roman" w:cs="Arial"/>
          <w:lang w:eastAsia="en-US"/>
        </w:rPr>
      </w:pPr>
      <w:r>
        <w:rPr>
          <w:rFonts w:eastAsia="Times New Roman" w:cs="Arial" w:ascii="Arial" w:hAnsi="Arial"/>
          <w:lang w:eastAsia="en-US"/>
        </w:rPr>
        <w:t xml:space="preserve">DELALATA, A. G et al. Sindrome de Burnout em estudantes acadêmicos: uma necessidade de atenção. Arch Health Invest. </w:t>
      </w:r>
      <w:r>
        <w:rPr>
          <w:rFonts w:eastAsia="Times New Roman" w:cs="Arial" w:ascii="Arial" w:hAnsi="Arial"/>
          <w:b/>
          <w:bCs/>
          <w:lang w:eastAsia="en-US"/>
        </w:rPr>
        <w:t>Internet,</w:t>
      </w:r>
      <w:r>
        <w:rPr>
          <w:rFonts w:eastAsia="Times New Roman" w:cs="Arial" w:ascii="Arial" w:hAnsi="Arial"/>
          <w:lang w:eastAsia="en-US"/>
        </w:rPr>
        <w:t xml:space="preserve"> 2016. Disponível em: </w:t>
      </w:r>
      <w:r>
        <w:rPr>
          <w:rStyle w:val="LinkdaInternet"/>
          <w:rFonts w:eastAsia="Times New Roman" w:cs="Arial" w:ascii="Arial" w:hAnsi="Arial"/>
          <w:lang w:eastAsia="en-US"/>
        </w:rPr>
        <w:t>https://www.archhealthinvestigation.com.br/ArcHI/article/view/1767</w:t>
      </w:r>
      <w:r>
        <w:rPr>
          <w:rFonts w:eastAsia="Times New Roman" w:cs="Arial" w:ascii="Arial" w:hAnsi="Arial"/>
          <w:lang w:eastAsia="en-US"/>
        </w:rPr>
        <w:t>. Acesso em: 26 de out. de 2021.</w:t>
      </w:r>
    </w:p>
    <w:p>
      <w:pPr>
        <w:pStyle w:val="Normal"/>
        <w:spacing w:lineRule="auto" w:line="360"/>
        <w:jc w:val="both"/>
        <w:rPr>
          <w:rFonts w:ascii="Arial" w:hAnsi="Arial" w:eastAsia="Times New Roman" w:cs="Arial"/>
          <w:lang w:eastAsia="en-US"/>
        </w:rPr>
      </w:pPr>
      <w:r>
        <w:rPr>
          <w:rFonts w:eastAsia="Times New Roman" w:cs="Arial" w:ascii="Arial" w:hAnsi="Arial"/>
        </w:rPr>
        <w:t xml:space="preserve">Disponível em: </w:t>
      </w:r>
      <w:hyperlink r:id="rId20">
        <w:r>
          <w:rPr>
            <w:rStyle w:val="LinkdaInternet"/>
            <w:rFonts w:eastAsia="Times New Roman" w:cs="Arial" w:ascii="Arial" w:hAnsi="Arial"/>
          </w:rPr>
          <w:t>https://www.who.int/emergencies/diseases/novel-coronavirus-2019/question-and-answers-hub/q-a-detail/coronavirus-disease-covid-19.</w:t>
        </w:r>
      </w:hyperlink>
      <w:r>
        <w:rPr>
          <w:rFonts w:eastAsia="Times New Roman" w:cs="Arial" w:ascii="Arial" w:hAnsi="Arial"/>
          <w:color w:val="000000" w:themeColor="text1"/>
        </w:rPr>
        <w:t xml:space="preserve"> Acesso em: </w:t>
      </w:r>
      <w:r>
        <w:rPr>
          <w:rFonts w:eastAsia="Times New Roman" w:cs="Arial" w:ascii="Arial" w:hAnsi="Arial"/>
          <w:lang w:eastAsia="en-US"/>
        </w:rPr>
        <w:t>26 de out. de 2021.</w:t>
      </w:r>
    </w:p>
    <w:p>
      <w:pPr>
        <w:pStyle w:val="Normal"/>
        <w:spacing w:lineRule="auto" w:line="360" w:before="120" w:after="120"/>
        <w:jc w:val="both"/>
        <w:rPr>
          <w:rFonts w:ascii="Arial" w:hAnsi="Arial" w:eastAsia="Times New Roman" w:cs="Arial"/>
          <w:lang w:eastAsia="en-US"/>
        </w:rPr>
      </w:pPr>
      <w:r>
        <w:rPr>
          <w:rFonts w:eastAsia="Times New Roman" w:cs="Arial" w:ascii="Arial" w:hAnsi="Arial"/>
          <w:lang w:eastAsia="en-US"/>
        </w:rPr>
        <w:t>‌</w:t>
      </w:r>
      <w:r>
        <w:rPr>
          <w:rFonts w:eastAsia="Times New Roman" w:cs="Arial" w:ascii="Arial" w:hAnsi="Arial"/>
          <w:lang w:eastAsia="en-US"/>
        </w:rPr>
        <w:t xml:space="preserve">FONSECA, J. R. F; et al. Associação dos fatores de estresse e sintomas depressivos com o desempenho acadêmico de estudantes de enfermagem. Revista da Escola de Enfermagem da USP. </w:t>
      </w:r>
      <w:r>
        <w:rPr>
          <w:rFonts w:eastAsia="Times New Roman" w:cs="Arial" w:ascii="Arial" w:hAnsi="Arial"/>
          <w:b/>
          <w:bCs/>
          <w:lang w:eastAsia="en-US"/>
        </w:rPr>
        <w:t>Internet</w:t>
      </w:r>
      <w:r>
        <w:rPr>
          <w:rFonts w:eastAsia="Times New Roman" w:cs="Arial" w:ascii="Arial" w:hAnsi="Arial"/>
          <w:lang w:eastAsia="en-US"/>
        </w:rPr>
        <w:t xml:space="preserve">, 2019. Disponível em: </w:t>
      </w:r>
      <w:hyperlink r:id="rId21">
        <w:r>
          <w:rPr>
            <w:rStyle w:val="LinkdaInternet"/>
            <w:rFonts w:eastAsia="Times New Roman" w:cs="Arial" w:ascii="Arial" w:hAnsi="Arial"/>
            <w:lang w:eastAsia="en-US"/>
          </w:rPr>
          <w:t>https://www.scielo.br/j/reeusp/a/VvXkZqWYVfBxqGMwSGxpP8S/?lang=pt</w:t>
        </w:r>
      </w:hyperlink>
      <w:r>
        <w:rPr>
          <w:rFonts w:eastAsia="Times New Roman" w:cs="Arial" w:ascii="Arial" w:hAnsi="Arial"/>
          <w:lang w:eastAsia="en-US"/>
        </w:rPr>
        <w:t>. Acesso em: 26 de out. de 2021.</w:t>
      </w:r>
    </w:p>
    <w:p>
      <w:pPr>
        <w:pStyle w:val="Normal"/>
        <w:spacing w:lineRule="auto" w:line="360"/>
        <w:jc w:val="both"/>
        <w:rPr>
          <w:rFonts w:ascii="Arial" w:hAnsi="Arial" w:eastAsia="Times New Roman" w:cs="Arial"/>
          <w:lang w:eastAsia="en-US"/>
        </w:rPr>
      </w:pPr>
      <w:r>
        <w:rPr>
          <w:rFonts w:eastAsia="Times New Roman" w:cs="Arial" w:ascii="Arial" w:hAnsi="Arial"/>
          <w:color w:val="000000" w:themeColor="text1"/>
        </w:rPr>
        <w:t xml:space="preserve">GODOY, A. S. Pesquisa Qualitativa Tipos Fundamentais. Revista de Administração de Empresas. </w:t>
      </w:r>
      <w:r>
        <w:rPr>
          <w:rFonts w:eastAsia="Times New Roman" w:cs="Arial" w:ascii="Arial" w:hAnsi="Arial"/>
        </w:rPr>
        <w:t xml:space="preserve">São Paulo, v. 35, n.3, p, 20-29. </w:t>
      </w:r>
      <w:r>
        <w:rPr>
          <w:rFonts w:eastAsia="Times New Roman" w:cs="Arial" w:ascii="Arial" w:hAnsi="Arial"/>
          <w:lang w:eastAsia="en-US"/>
        </w:rPr>
        <w:t xml:space="preserve">Disponível em: </w:t>
      </w:r>
      <w:hyperlink r:id="rId22">
        <w:r>
          <w:rPr>
            <w:rStyle w:val="LinkdaInternet"/>
            <w:rFonts w:eastAsia="Times New Roman" w:cs="Arial" w:ascii="Arial" w:hAnsi="Arial"/>
            <w:lang w:eastAsia="en-US"/>
          </w:rPr>
          <w:t>https://www.scielo.br/j/rae/a/ZX4cTGrqYfVhr7LvVyDBgdb/?lang=pt&amp;format=pdf</w:t>
        </w:r>
      </w:hyperlink>
      <w:r>
        <w:rPr>
          <w:rFonts w:eastAsia="Times New Roman" w:cs="Arial" w:ascii="Arial" w:hAnsi="Arial"/>
          <w:lang w:eastAsia="en-US"/>
        </w:rPr>
        <w:t>. Acesso em: 26 de out. de 2021.</w:t>
      </w:r>
    </w:p>
    <w:p>
      <w:pPr>
        <w:pStyle w:val="Normal"/>
        <w:spacing w:lineRule="auto" w:line="360" w:before="120" w:after="120"/>
        <w:jc w:val="both"/>
        <w:rPr>
          <w:rFonts w:ascii="Arial" w:hAnsi="Arial" w:eastAsia="Times New Roman" w:cs="Arial"/>
          <w:lang w:eastAsia="en-US"/>
        </w:rPr>
      </w:pPr>
      <w:r>
        <w:rPr>
          <w:rFonts w:eastAsia="Times New Roman" w:cs="Arial" w:ascii="Arial" w:hAnsi="Arial"/>
          <w:lang w:eastAsia="en-US"/>
        </w:rPr>
        <w:t>‌</w:t>
      </w:r>
      <w:r>
        <w:rPr>
          <w:rFonts w:eastAsia="Times New Roman" w:cs="Arial" w:ascii="Arial" w:hAnsi="Arial"/>
          <w:lang w:eastAsia="en-US"/>
        </w:rPr>
        <w:t xml:space="preserve">LOPES, Marta júlia Marques; LEAL, Sandra Maria Cezar. A feminização persistente na qualificação profissional da enfermagem brasileira. </w:t>
      </w:r>
      <w:r>
        <w:rPr>
          <w:rFonts w:cs="Arial" w:ascii="Arial" w:hAnsi="Arial"/>
          <w:i/>
        </w:rPr>
        <w:t xml:space="preserve">Cadernos pagu </w:t>
      </w:r>
      <w:r>
        <w:rPr>
          <w:rFonts w:cs="Arial" w:ascii="Arial" w:hAnsi="Arial"/>
        </w:rPr>
        <w:t>(24), janeiro-junho de 2005, pp.105-125.</w:t>
      </w:r>
    </w:p>
    <w:p>
      <w:pPr>
        <w:pStyle w:val="Normal"/>
        <w:spacing w:lineRule="auto" w:line="360" w:before="120" w:after="120"/>
        <w:jc w:val="both"/>
        <w:rPr>
          <w:rFonts w:ascii="Arial" w:hAnsi="Arial" w:eastAsia="Times New Roman" w:cs="Arial"/>
          <w:lang w:eastAsia="en-US"/>
        </w:rPr>
      </w:pPr>
      <w:r>
        <w:rPr>
          <w:rFonts w:eastAsia="Times New Roman" w:cs="Arial" w:ascii="Arial" w:hAnsi="Arial"/>
          <w:lang w:eastAsia="en-US"/>
        </w:rPr>
        <w:t xml:space="preserve">MAIA, B. R; DIAS, P. C. Ansiedade, depressão e estresse em estudantes universitários: o impacto da COVID-19. Estudos de Psicologia (Campinas), </w:t>
      </w:r>
      <w:r>
        <w:rPr>
          <w:rFonts w:eastAsia="Times New Roman" w:cs="Arial" w:ascii="Arial" w:hAnsi="Arial"/>
          <w:b/>
          <w:bCs/>
          <w:lang w:eastAsia="en-US"/>
        </w:rPr>
        <w:t>Internet,</w:t>
      </w:r>
      <w:r>
        <w:rPr>
          <w:rFonts w:eastAsia="Times New Roman" w:cs="Arial" w:ascii="Arial" w:hAnsi="Arial"/>
          <w:lang w:eastAsia="en-US"/>
        </w:rPr>
        <w:t xml:space="preserve"> 2020. Disponível em: </w:t>
      </w:r>
      <w:hyperlink r:id="rId23">
        <w:r>
          <w:rPr>
            <w:rStyle w:val="LinkdaInternet"/>
            <w:rFonts w:eastAsia="Times New Roman" w:cs="Arial" w:ascii="Arial" w:hAnsi="Arial"/>
            <w:lang w:eastAsia="en-US"/>
          </w:rPr>
          <w:t>https://www.scielo.br/j/estpsi/a/k9KTBz398jqfvDLby3QjTHJ/?lang=pt</w:t>
        </w:r>
      </w:hyperlink>
      <w:r>
        <w:rPr>
          <w:rFonts w:eastAsia="Times New Roman" w:cs="Arial" w:ascii="Arial" w:hAnsi="Arial"/>
          <w:lang w:eastAsia="en-US"/>
        </w:rPr>
        <w:t>. Acesso em: 26 de out. de 2021.</w:t>
      </w:r>
    </w:p>
    <w:p>
      <w:pPr>
        <w:pStyle w:val="Normal"/>
        <w:spacing w:lineRule="auto" w:line="360" w:before="120" w:after="120"/>
        <w:jc w:val="both"/>
        <w:rPr>
          <w:rFonts w:ascii="Arial" w:hAnsi="Arial" w:eastAsia="Times New Roman" w:cs="Arial"/>
          <w:lang w:eastAsia="en-US"/>
        </w:rPr>
      </w:pPr>
      <w:r>
        <w:rPr>
          <w:rFonts w:cs="Arial" w:ascii="Arial" w:hAnsi="Arial"/>
        </w:rPr>
        <w:t>MATTA, G.C., REGO, S., SOUTO, E.P., and SEGATA, J., eds</w:t>
      </w:r>
      <w:r>
        <w:rPr>
          <w:rFonts w:cs="Arial" w:ascii="Arial" w:hAnsi="Arial"/>
          <w:b/>
        </w:rPr>
        <w:t>. Os impactos sociais da Covid-19 no Brasil:</w:t>
      </w:r>
      <w:r>
        <w:rPr>
          <w:rFonts w:cs="Arial" w:ascii="Arial" w:hAnsi="Arial"/>
        </w:rPr>
        <w:t xml:space="preserve"> populações vulnerabilizadas e respostas à pandemia [online]. Rio de Janeiro: Observatório Covid 19; Editora FIOCRUZ, 2021, 221 p.</w:t>
      </w:r>
      <w:r>
        <w:rPr>
          <w:rFonts w:eastAsia="Times New Roman" w:cs="Arial" w:ascii="Arial" w:hAnsi="Arial"/>
          <w:lang w:eastAsia="en-US"/>
        </w:rPr>
        <w:t xml:space="preserve"> </w:t>
      </w:r>
    </w:p>
    <w:p>
      <w:pPr>
        <w:pStyle w:val="Normal"/>
        <w:spacing w:lineRule="auto" w:line="360" w:before="120" w:after="120"/>
        <w:jc w:val="both"/>
        <w:rPr>
          <w:rFonts w:ascii="Arial" w:hAnsi="Arial" w:eastAsia="Times New Roman" w:cs="Arial"/>
          <w:lang w:eastAsia="en-US"/>
        </w:rPr>
      </w:pPr>
      <w:r>
        <w:rPr>
          <w:rFonts w:eastAsia="Times New Roman" w:cs="Arial" w:ascii="Arial" w:hAnsi="Arial"/>
          <w:lang w:eastAsia="en-US"/>
        </w:rPr>
        <w:t xml:space="preserve">OLIVEIRA, F. P; et al. O impacto da pandemia de Covid-19 na saúde mental dos discentes de medicina / The impact of the Covid-19 pandemic on the mental health of medicine students. Brazilian Journal of Development. Internet, 2021. Disponível em: </w:t>
      </w:r>
      <w:hyperlink r:id="rId24">
        <w:r>
          <w:rPr>
            <w:rStyle w:val="LinkdaInternet"/>
            <w:rFonts w:eastAsia="Times New Roman" w:cs="Arial" w:ascii="Arial" w:hAnsi="Arial"/>
            <w:lang w:eastAsia="en-US"/>
          </w:rPr>
          <w:t>https://www.brazilianjournals.com/index.php/BRJD/article/view/31784</w:t>
        </w:r>
      </w:hyperlink>
      <w:r>
        <w:rPr>
          <w:rFonts w:eastAsia="Times New Roman" w:cs="Arial" w:ascii="Arial" w:hAnsi="Arial"/>
          <w:lang w:eastAsia="en-US"/>
        </w:rPr>
        <w:t>. Acesso em: 26 de out. de 2021.</w:t>
      </w:r>
    </w:p>
    <w:p>
      <w:pPr>
        <w:pStyle w:val="Normal"/>
        <w:spacing w:lineRule="auto" w:line="360" w:before="120" w:after="120"/>
        <w:jc w:val="both"/>
        <w:rPr>
          <w:rFonts w:ascii="Arial" w:hAnsi="Arial" w:eastAsia="Times New Roman" w:cs="Arial"/>
          <w:lang w:eastAsia="en-US"/>
        </w:rPr>
      </w:pPr>
      <w:r>
        <w:rPr>
          <w:rFonts w:eastAsia="Times New Roman" w:cs="Arial" w:ascii="Arial" w:hAnsi="Arial"/>
        </w:rPr>
        <w:t xml:space="preserve"> </w:t>
      </w:r>
      <w:r>
        <w:rPr>
          <w:rFonts w:eastAsia="Times New Roman" w:cs="Arial" w:ascii="Arial" w:hAnsi="Arial"/>
        </w:rPr>
        <w:t>ORGANIZAÇÃO PAN-AMERICANA DE SAÚDE. Coronavírus. 2020. Disponível em:</w:t>
      </w:r>
      <w:r>
        <w:rPr>
          <w:rStyle w:val="LinkdaInternet"/>
          <w:rFonts w:eastAsia="Times New Roman" w:cs="Arial" w:ascii="Arial" w:hAnsi="Arial"/>
        </w:rPr>
        <w:t xml:space="preserve"> </w:t>
      </w:r>
      <w:hyperlink r:id="rId25">
        <w:r>
          <w:rPr>
            <w:rStyle w:val="LinkdaInternet"/>
            <w:rFonts w:eastAsia="Times New Roman" w:cs="Arial" w:ascii="Arial" w:hAnsi="Arial"/>
          </w:rPr>
          <w:t>https://www.paho.org/pt/topicos/coronavirus.</w:t>
        </w:r>
      </w:hyperlink>
      <w:r>
        <w:rPr>
          <w:rFonts w:eastAsia="Times New Roman" w:cs="Arial" w:ascii="Arial" w:hAnsi="Arial"/>
          <w:color w:val="000000" w:themeColor="text1"/>
        </w:rPr>
        <w:t xml:space="preserve"> Acesso em: </w:t>
      </w:r>
      <w:r>
        <w:rPr>
          <w:rFonts w:eastAsia="Times New Roman" w:cs="Arial" w:ascii="Arial" w:hAnsi="Arial"/>
          <w:lang w:eastAsia="en-US"/>
        </w:rPr>
        <w:t>26 de out. de 2021.</w:t>
      </w:r>
    </w:p>
    <w:p>
      <w:pPr>
        <w:pStyle w:val="Normal"/>
        <w:spacing w:lineRule="auto" w:line="360"/>
        <w:jc w:val="both"/>
        <w:rPr>
          <w:rFonts w:ascii="Arial" w:hAnsi="Arial" w:eastAsia="Times New Roman" w:cs="Arial"/>
          <w:lang w:eastAsia="en-US"/>
        </w:rPr>
      </w:pPr>
      <w:r>
        <w:rPr>
          <w:rFonts w:eastAsia="Times New Roman" w:cs="Arial" w:ascii="Arial" w:hAnsi="Arial"/>
        </w:rPr>
        <w:t xml:space="preserve">ORGANIZAÇÃO MUNDIAL DA SAÚDE. </w:t>
      </w:r>
      <w:r>
        <w:rPr>
          <w:rFonts w:eastAsia="Times New Roman" w:cs="Arial" w:ascii="Arial" w:hAnsi="Arial"/>
          <w:b/>
          <w:bCs/>
        </w:rPr>
        <w:t>Doença por coronavírus (COVID-19): como é transmitida</w:t>
      </w:r>
      <w:r>
        <w:rPr>
          <w:rFonts w:eastAsia="Times New Roman" w:cs="Arial" w:ascii="Arial" w:hAnsi="Arial"/>
        </w:rPr>
        <w:t xml:space="preserve">. 2020. Disponível em: </w:t>
      </w:r>
      <w:hyperlink r:id="rId26">
        <w:r>
          <w:rPr>
            <w:rStyle w:val="LinkdaInternet"/>
            <w:rFonts w:eastAsia="Times New Roman" w:cs="Arial" w:ascii="Arial" w:hAnsi="Arial"/>
          </w:rPr>
          <w:t>https://www.who.int/emergencies/diseases/novel-coronavirus-2019/question-and-answers-hub/q-a-detail/coronavirus-disease-covid-19-how-is-it-transmitted.</w:t>
        </w:r>
      </w:hyperlink>
      <w:r>
        <w:rPr>
          <w:rFonts w:eastAsia="Times New Roman" w:cs="Arial" w:ascii="Arial" w:hAnsi="Arial"/>
          <w:color w:val="0563C1"/>
        </w:rPr>
        <w:t xml:space="preserve"> </w:t>
      </w:r>
      <w:r>
        <w:rPr>
          <w:rFonts w:eastAsia="Times New Roman" w:cs="Arial" w:ascii="Arial" w:hAnsi="Arial"/>
          <w:color w:val="000000" w:themeColor="text1"/>
        </w:rPr>
        <w:t xml:space="preserve">Acesso em: </w:t>
      </w:r>
      <w:r>
        <w:rPr>
          <w:rFonts w:eastAsia="Times New Roman" w:cs="Arial" w:ascii="Arial" w:hAnsi="Arial"/>
          <w:lang w:eastAsia="en-US"/>
        </w:rPr>
        <w:t>26 de out. de 2021.</w:t>
      </w:r>
    </w:p>
    <w:p>
      <w:pPr>
        <w:pStyle w:val="Normal"/>
        <w:spacing w:lineRule="auto" w:line="360" w:before="120" w:after="120"/>
        <w:jc w:val="both"/>
        <w:rPr>
          <w:rFonts w:ascii="Arial" w:hAnsi="Arial" w:eastAsia="Times New Roman" w:cs="Arial"/>
          <w:lang w:eastAsia="en-US"/>
        </w:rPr>
      </w:pPr>
      <w:r>
        <w:rPr>
          <w:rFonts w:eastAsia="Times New Roman" w:cs="Arial" w:ascii="Arial" w:hAnsi="Arial"/>
        </w:rPr>
        <w:t>ORGANIZAÇÃO MUNDIAL DA SAÚDE.</w:t>
      </w:r>
      <w:r>
        <w:rPr>
          <w:rFonts w:eastAsia="Times New Roman" w:cs="Arial" w:ascii="Arial" w:hAnsi="Arial"/>
          <w:color w:val="000000" w:themeColor="text1"/>
        </w:rPr>
        <w:t xml:space="preserve"> </w:t>
      </w:r>
      <w:r>
        <w:rPr>
          <w:rFonts w:eastAsia="Times New Roman" w:cs="Arial" w:ascii="Arial" w:hAnsi="Arial"/>
          <w:b/>
          <w:bCs/>
          <w:color w:val="000000" w:themeColor="text1"/>
        </w:rPr>
        <w:t xml:space="preserve">Saúde mental: fortalecendo nossa resposta. </w:t>
      </w:r>
      <w:r>
        <w:rPr>
          <w:rFonts w:eastAsia="Times New Roman" w:cs="Arial" w:ascii="Arial" w:hAnsi="Arial"/>
          <w:color w:val="000000" w:themeColor="text1"/>
        </w:rPr>
        <w:t xml:space="preserve">2018. </w:t>
      </w:r>
      <w:r>
        <w:rPr>
          <w:rFonts w:eastAsia="Times New Roman" w:cs="Arial" w:ascii="Arial" w:hAnsi="Arial"/>
        </w:rPr>
        <w:t xml:space="preserve">Disponível em: </w:t>
      </w:r>
      <w:hyperlink r:id="rId27">
        <w:r>
          <w:rPr>
            <w:rStyle w:val="LinkdaInternet"/>
            <w:rFonts w:eastAsia="Times New Roman" w:cs="Arial" w:ascii="Arial" w:hAnsi="Arial"/>
          </w:rPr>
          <w:t>https://www.who.int/en/news-room/fact-sheets/detail/mental-health-strengthenin</w:t>
        </w:r>
        <w:r>
          <w:rPr>
            <w:rStyle w:val="LinkdaInternet"/>
            <w:rFonts w:eastAsia="Calibri" w:cs="Arial" w:ascii="Arial" w:hAnsi="Arial"/>
          </w:rPr>
          <w:t>g-our-response.</w:t>
        </w:r>
      </w:hyperlink>
      <w:r>
        <w:rPr>
          <w:rFonts w:eastAsia="Calibri" w:cs="Arial" w:ascii="Arial" w:hAnsi="Arial"/>
          <w:color w:val="000000" w:themeColor="text1"/>
        </w:rPr>
        <w:t xml:space="preserve"> </w:t>
      </w:r>
      <w:r>
        <w:rPr>
          <w:rFonts w:eastAsia="Times New Roman" w:cs="Arial" w:ascii="Arial" w:hAnsi="Arial"/>
          <w:color w:val="000000" w:themeColor="text1"/>
        </w:rPr>
        <w:t xml:space="preserve">Acesso em: </w:t>
      </w:r>
      <w:r>
        <w:rPr>
          <w:rFonts w:eastAsia="Times New Roman" w:cs="Arial" w:ascii="Arial" w:hAnsi="Arial"/>
          <w:lang w:eastAsia="en-US"/>
        </w:rPr>
        <w:t>26 de out. de 2021.</w:t>
      </w:r>
    </w:p>
    <w:p>
      <w:pPr>
        <w:pStyle w:val="Normal"/>
        <w:spacing w:lineRule="auto" w:line="360" w:before="120" w:after="120"/>
        <w:jc w:val="both"/>
        <w:rPr>
          <w:rFonts w:ascii="Arial" w:hAnsi="Arial" w:eastAsia="Times New Roman" w:cs="Arial"/>
          <w:lang w:eastAsia="en-US"/>
        </w:rPr>
      </w:pPr>
      <w:r>
        <w:rPr>
          <w:rFonts w:eastAsia="Times New Roman" w:cs="Arial" w:ascii="Arial" w:hAnsi="Arial"/>
          <w:lang w:eastAsia="en-US"/>
        </w:rPr>
        <w:t xml:space="preserve">POLAKIEWICZ, R. Pandemia aumenta casos de ansiedade, depressão e estresse. O que podemos fazer? [Internet]. PEBMED. Internet, 2021. Disponível em: </w:t>
      </w:r>
      <w:hyperlink r:id="rId28">
        <w:r>
          <w:rPr>
            <w:rStyle w:val="LinkdaInternet"/>
            <w:rFonts w:eastAsia="Times New Roman" w:cs="Arial" w:ascii="Arial" w:hAnsi="Arial"/>
            <w:lang w:eastAsia="en-US"/>
          </w:rPr>
          <w:t>https://pebmed.com.br/pandemia-aumenta-casos-de-ansiedade-depressao-e-estresse-o-que-podemos-fazer/</w:t>
        </w:r>
      </w:hyperlink>
      <w:r>
        <w:rPr>
          <w:rFonts w:eastAsia="Times New Roman" w:cs="Arial" w:ascii="Arial" w:hAnsi="Arial"/>
          <w:lang w:eastAsia="en-US"/>
        </w:rPr>
        <w:t>. Acesso em: 26 de out. de 2021.</w:t>
      </w:r>
    </w:p>
    <w:p>
      <w:pPr>
        <w:pStyle w:val="Normal"/>
        <w:spacing w:lineRule="auto" w:line="360" w:before="120" w:after="120"/>
        <w:jc w:val="both"/>
        <w:rPr>
          <w:rFonts w:ascii="Arial" w:hAnsi="Arial" w:eastAsia="Times New Roman" w:cs="Arial"/>
          <w:lang w:eastAsia="en-US"/>
        </w:rPr>
      </w:pPr>
      <w:r>
        <w:rPr>
          <w:rFonts w:eastAsia="Times New Roman" w:cs="Arial" w:ascii="Arial" w:hAnsi="Arial"/>
          <w:lang w:eastAsia="en-US"/>
        </w:rPr>
        <w:t xml:space="preserve">RIBEIRO, L. S; et al. Efeitos da pandemia de COVID-19 na saúde mental de uma comunidade acadêmica. Acta Paulista de Enfermagem. Internet, 2021. Disponível em: </w:t>
      </w:r>
      <w:hyperlink r:id="rId29">
        <w:r>
          <w:rPr>
            <w:rStyle w:val="LinkdaInternet"/>
            <w:rFonts w:eastAsia="Times New Roman" w:cs="Arial" w:ascii="Arial" w:hAnsi="Arial"/>
            <w:lang w:eastAsia="en-US"/>
          </w:rPr>
          <w:t>https://www.scielo.br/j/ape/a/MK9sk5bjx8BqFNsFqMpXs5z/</w:t>
        </w:r>
      </w:hyperlink>
      <w:r>
        <w:rPr>
          <w:rFonts w:eastAsia="Times New Roman" w:cs="Arial" w:ascii="Arial" w:hAnsi="Arial"/>
          <w:lang w:eastAsia="en-US"/>
        </w:rPr>
        <w:t>. Acesso em: 26 de out. de 2021.</w:t>
      </w:r>
    </w:p>
    <w:p>
      <w:pPr>
        <w:pStyle w:val="Normal"/>
        <w:spacing w:lineRule="auto" w:line="360" w:before="120" w:after="120"/>
        <w:jc w:val="both"/>
        <w:rPr>
          <w:rFonts w:ascii="Arial" w:hAnsi="Arial" w:eastAsia="Times New Roman" w:cs="Arial"/>
          <w:lang w:eastAsia="en-US"/>
        </w:rPr>
      </w:pPr>
      <w:r>
        <w:rPr>
          <w:rFonts w:eastAsia="Times New Roman" w:cs="Arial" w:ascii="Arial" w:hAnsi="Arial"/>
          <w:lang w:eastAsia="en-US"/>
        </w:rPr>
        <w:t xml:space="preserve">SCHMIDT, B; et al. Saúde mental e intervenções psicológicas diante da pandemia do novo coronavírus (COVID-19). Estudos de Psicologia (Campinas). Internet, 2020. Disponível em: </w:t>
      </w:r>
      <w:hyperlink r:id="rId30">
        <w:r>
          <w:rPr>
            <w:rStyle w:val="LinkdaInternet"/>
            <w:rFonts w:eastAsia="Times New Roman" w:cs="Arial" w:ascii="Arial" w:hAnsi="Arial"/>
            <w:lang w:eastAsia="en-US"/>
          </w:rPr>
          <w:t>https://www.scielo.br/j/estpsi/a/L6j64vKkynZH9Gc4PtNWQng/?lang=pt</w:t>
        </w:r>
      </w:hyperlink>
      <w:r>
        <w:rPr>
          <w:rFonts w:eastAsia="Times New Roman" w:cs="Arial" w:ascii="Arial" w:hAnsi="Arial"/>
          <w:lang w:eastAsia="en-US"/>
        </w:rPr>
        <w:t>. Acesso em: 26 de out. de 2021.</w:t>
      </w:r>
    </w:p>
    <w:p>
      <w:pPr>
        <w:pStyle w:val="Normal"/>
        <w:spacing w:lineRule="auto" w:line="360" w:before="120" w:after="120"/>
        <w:jc w:val="both"/>
        <w:rPr>
          <w:rFonts w:ascii="Arial" w:hAnsi="Arial" w:eastAsia="Times New Roman" w:cs="Arial"/>
          <w:lang w:eastAsia="en-US"/>
        </w:rPr>
      </w:pPr>
      <w:r>
        <w:rPr>
          <w:rFonts w:eastAsia="Times New Roman" w:cs="Arial" w:ascii="Arial" w:hAnsi="Arial"/>
          <w:lang w:eastAsia="en-US"/>
        </w:rPr>
        <w:t xml:space="preserve">WANG, C; et al. Immediate Psychological Responses and Associated Factors during the Initial Stage of the 2019 Coronavirus Disease (COVID-19) Epidemic among the General Population in China. International Journal of Environmental Research and Public Health. Internet, 2020. Disponível em: </w:t>
      </w:r>
      <w:hyperlink r:id="rId31">
        <w:r>
          <w:rPr>
            <w:rStyle w:val="LinkdaInternet"/>
            <w:rFonts w:eastAsia="Times New Roman" w:cs="Arial" w:ascii="Arial" w:hAnsi="Arial"/>
            <w:lang w:eastAsia="en-US"/>
          </w:rPr>
          <w:t>https://www.mdpi.com/1660-4601/17/5/1729</w:t>
        </w:r>
      </w:hyperlink>
      <w:r>
        <w:rPr>
          <w:rFonts w:eastAsia="Times New Roman" w:cs="Arial" w:ascii="Arial" w:hAnsi="Arial"/>
          <w:lang w:eastAsia="en-US"/>
        </w:rPr>
        <w:t>. Acesso em: 26 de out. de 2021.</w:t>
      </w:r>
    </w:p>
    <w:p>
      <w:pPr>
        <w:pStyle w:val="Normal"/>
        <w:spacing w:lineRule="auto" w:line="360" w:before="120" w:after="120"/>
        <w:jc w:val="both"/>
        <w:rPr>
          <w:rFonts w:ascii="Arial" w:hAnsi="Arial" w:eastAsia="Times New Roman" w:cs="Arial"/>
          <w:lang w:eastAsia="en-US"/>
        </w:rPr>
      </w:pPr>
      <w:r>
        <w:rPr>
          <w:rFonts w:eastAsia="Times New Roman" w:cs="Arial" w:ascii="Arial" w:hAnsi="Arial"/>
          <w:lang w:eastAsia="en-US"/>
        </w:rPr>
        <w:t xml:space="preserve">ZHANG, C; et al. Survey of Insomnia and Related Social Psychological Factors Among Medical Staff Involved in the 2019 Novel Coronavirus Disease Outbreak. Frontiers in Psychiatry. Internet, 2020. Disponível em: </w:t>
      </w:r>
      <w:hyperlink r:id="rId32">
        <w:r>
          <w:rPr>
            <w:rStyle w:val="LinkdaInternet"/>
            <w:rFonts w:eastAsia="Times New Roman" w:cs="Arial" w:ascii="Arial" w:hAnsi="Arial"/>
            <w:lang w:eastAsia="en-US"/>
          </w:rPr>
          <w:t>https://www.frontiersin.org/articles/10.3389/fpsyt.2020.00306/full</w:t>
        </w:r>
      </w:hyperlink>
      <w:r>
        <w:rPr>
          <w:rFonts w:eastAsia="Times New Roman" w:cs="Arial" w:ascii="Arial" w:hAnsi="Arial"/>
          <w:lang w:eastAsia="en-US"/>
        </w:rPr>
        <w:t>. Acesso em: 26 de out. de 2021.</w:t>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Ttulo1"/>
        <w:numPr>
          <w:ilvl w:val="0"/>
          <w:numId w:val="0"/>
        </w:numPr>
        <w:ind w:left="0" w:hanging="0"/>
        <w:jc w:val="center"/>
        <w:rPr>
          <w:rFonts w:ascii="Arial" w:hAnsi="Arial" w:eastAsia="Times New Roman" w:cs="Arial"/>
          <w:color w:val="000000" w:themeColor="text1"/>
          <w:sz w:val="24"/>
          <w:szCs w:val="24"/>
          <w:lang w:eastAsia="en-US"/>
        </w:rPr>
      </w:pPr>
      <w:bookmarkStart w:id="30" w:name="_Toc105935549"/>
      <w:r>
        <w:rPr/>
        <w:t>ANEXOS</w:t>
      </w:r>
      <w:bookmarkEnd w:id="30"/>
    </w:p>
    <w:p>
      <w:pPr>
        <w:pStyle w:val="Ttulo2"/>
        <w:numPr>
          <w:ilvl w:val="0"/>
          <w:numId w:val="0"/>
        </w:numPr>
        <w:ind w:left="0" w:hanging="0"/>
        <w:rPr>
          <w:lang w:eastAsia="en-US"/>
        </w:rPr>
      </w:pPr>
      <w:bookmarkStart w:id="31" w:name="_Toc105935550"/>
      <w:r>
        <w:drawing>
          <wp:anchor behindDoc="0" distT="0" distB="0" distL="0" distR="0" simplePos="0" locked="0" layoutInCell="0" allowOverlap="1" relativeHeight="16">
            <wp:simplePos x="0" y="0"/>
            <wp:positionH relativeFrom="column">
              <wp:posOffset>-186055</wp:posOffset>
            </wp:positionH>
            <wp:positionV relativeFrom="paragraph">
              <wp:posOffset>445135</wp:posOffset>
            </wp:positionV>
            <wp:extent cx="5873750" cy="8312785"/>
            <wp:effectExtent l="0" t="0" r="0" b="0"/>
            <wp:wrapNone/>
            <wp:docPr id="11" name="Imagem 14"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4" descr="Texto, Carta&#10;&#10;Descrição gerada automaticamente"/>
                    <pic:cNvPicPr>
                      <a:picLocks noChangeAspect="1" noChangeArrowheads="1"/>
                    </pic:cNvPicPr>
                  </pic:nvPicPr>
                  <pic:blipFill>
                    <a:blip r:embed="rId33"/>
                    <a:srcRect l="0" t="7" r="0" b="7"/>
                    <a:stretch>
                      <a:fillRect/>
                    </a:stretch>
                  </pic:blipFill>
                  <pic:spPr bwMode="auto">
                    <a:xfrm>
                      <a:off x="0" y="0"/>
                      <a:ext cx="5873750" cy="8312785"/>
                    </a:xfrm>
                    <a:prstGeom prst="rect">
                      <a:avLst/>
                    </a:prstGeom>
                  </pic:spPr>
                </pic:pic>
              </a:graphicData>
            </a:graphic>
          </wp:anchor>
        </w:drawing>
      </w:r>
      <w:r>
        <w:rPr>
          <w:lang w:eastAsia="en-US"/>
        </w:rPr>
        <w:t>A</w:t>
      </w:r>
      <w:r>
        <w:rPr>
          <w:lang w:eastAsia="en-US"/>
        </w:rPr>
        <w:t>NEXO 1 – Parecer do Comitê de Ética</w:t>
      </w:r>
      <w:bookmarkEnd w:id="31"/>
      <w:r>
        <w:rPr>
          <w:lang w:eastAsia="en-US"/>
        </w:rPr>
        <w:t xml:space="preserve"> </w:t>
      </w:r>
    </w:p>
    <w:p>
      <w:pPr>
        <w:pStyle w:val="Normal"/>
        <w:rPr>
          <w:rFonts w:ascii="Arial" w:hAnsi="Arial" w:eastAsia="Times New Roman" w:cs="Arial"/>
          <w:b/>
          <w:b/>
          <w:bCs/>
          <w:sz w:val="24"/>
          <w:szCs w:val="24"/>
          <w:lang w:eastAsia="en-US"/>
        </w:rPr>
      </w:pPr>
      <w:r>
        <w:rPr>
          <w:rFonts w:eastAsia="Times New Roman" w:cs="Arial" w:ascii="Arial" w:hAnsi="Arial"/>
          <w:b/>
          <w:bCs/>
          <w:sz w:val="24"/>
          <w:szCs w:val="24"/>
          <w:lang w:eastAsia="en-US"/>
        </w:rPr>
      </w:r>
      <w:r>
        <w:br w:type="page"/>
      </w:r>
    </w:p>
    <w:p>
      <w:pPr>
        <w:pStyle w:val="Normal"/>
        <w:spacing w:lineRule="auto" w:line="360" w:before="120" w:after="120"/>
        <w:jc w:val="both"/>
        <w:rPr>
          <w:rFonts w:ascii="Arial" w:hAnsi="Arial" w:eastAsia="Times New Roman" w:cs="Arial"/>
          <w:b/>
          <w:b/>
          <w:bCs/>
          <w:color w:val="FF0000"/>
          <w:sz w:val="24"/>
          <w:szCs w:val="24"/>
          <w:lang w:eastAsia="en-US"/>
        </w:rPr>
      </w:pPr>
      <w:r>
        <w:rPr/>
        <w:drawing>
          <wp:inline distT="0" distB="0" distL="0" distR="0">
            <wp:extent cx="5760085" cy="8152130"/>
            <wp:effectExtent l="0" t="0" r="0" b="0"/>
            <wp:docPr id="12" name="Imagem 15"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5" descr="Texto&#10;&#10;Descrição gerada automaticamente"/>
                    <pic:cNvPicPr>
                      <a:picLocks noChangeAspect="1" noChangeArrowheads="1"/>
                    </pic:cNvPicPr>
                  </pic:nvPicPr>
                  <pic:blipFill>
                    <a:blip r:embed="rId34"/>
                    <a:stretch>
                      <a:fillRect/>
                    </a:stretch>
                  </pic:blipFill>
                  <pic:spPr bwMode="auto">
                    <a:xfrm>
                      <a:off x="0" y="0"/>
                      <a:ext cx="5760085" cy="8152130"/>
                    </a:xfrm>
                    <a:prstGeom prst="rect">
                      <a:avLst/>
                    </a:prstGeom>
                  </pic:spPr>
                </pic:pic>
              </a:graphicData>
            </a:graphic>
          </wp:inline>
        </w:drawing>
      </w:r>
      <w:r>
        <w:rPr/>
        <w:drawing>
          <wp:inline distT="0" distB="0" distL="0" distR="0">
            <wp:extent cx="5760085" cy="8152130"/>
            <wp:effectExtent l="0" t="0" r="0" b="0"/>
            <wp:docPr id="13" name="Imagem 16"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6" descr="Texto, Carta&#10;&#10;Descrição gerada automaticamente"/>
                    <pic:cNvPicPr>
                      <a:picLocks noChangeAspect="1" noChangeArrowheads="1"/>
                    </pic:cNvPicPr>
                  </pic:nvPicPr>
                  <pic:blipFill>
                    <a:blip r:embed="rId35"/>
                    <a:stretch>
                      <a:fillRect/>
                    </a:stretch>
                  </pic:blipFill>
                  <pic:spPr bwMode="auto">
                    <a:xfrm>
                      <a:off x="0" y="0"/>
                      <a:ext cx="5760085" cy="8152130"/>
                    </a:xfrm>
                    <a:prstGeom prst="rect">
                      <a:avLst/>
                    </a:prstGeom>
                  </pic:spPr>
                </pic:pic>
              </a:graphicData>
            </a:graphic>
          </wp:inline>
        </w:drawing>
      </w:r>
      <w:r>
        <w:rPr/>
        <w:drawing>
          <wp:inline distT="0" distB="0" distL="0" distR="0">
            <wp:extent cx="5760085" cy="8152130"/>
            <wp:effectExtent l="0" t="0" r="0" b="0"/>
            <wp:docPr id="14" name="Imagem 1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7" descr="Tabela&#10;&#10;Descrição gerada automaticamente"/>
                    <pic:cNvPicPr>
                      <a:picLocks noChangeAspect="1" noChangeArrowheads="1"/>
                    </pic:cNvPicPr>
                  </pic:nvPicPr>
                  <pic:blipFill>
                    <a:blip r:embed="rId36"/>
                    <a:stretch>
                      <a:fillRect/>
                    </a:stretch>
                  </pic:blipFill>
                  <pic:spPr bwMode="auto">
                    <a:xfrm>
                      <a:off x="0" y="0"/>
                      <a:ext cx="5760085" cy="8152130"/>
                    </a:xfrm>
                    <a:prstGeom prst="rect">
                      <a:avLst/>
                    </a:prstGeom>
                  </pic:spPr>
                </pic:pic>
              </a:graphicData>
            </a:graphic>
          </wp:inline>
        </w:drawing>
      </w:r>
      <w:r>
        <w:rPr/>
        <w:drawing>
          <wp:inline distT="0" distB="0" distL="0" distR="0">
            <wp:extent cx="5760085" cy="8152130"/>
            <wp:effectExtent l="0" t="0" r="0" b="0"/>
            <wp:docPr id="15" name="Imagem 18"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8" descr="Texto, Carta&#10;&#10;Descrição gerada automaticamente"/>
                    <pic:cNvPicPr>
                      <a:picLocks noChangeAspect="1" noChangeArrowheads="1"/>
                    </pic:cNvPicPr>
                  </pic:nvPicPr>
                  <pic:blipFill>
                    <a:blip r:embed="rId37"/>
                    <a:stretch>
                      <a:fillRect/>
                    </a:stretch>
                  </pic:blipFill>
                  <pic:spPr bwMode="auto">
                    <a:xfrm>
                      <a:off x="0" y="0"/>
                      <a:ext cx="5760085" cy="8152130"/>
                    </a:xfrm>
                    <a:prstGeom prst="rect">
                      <a:avLst/>
                    </a:prstGeom>
                  </pic:spPr>
                </pic:pic>
              </a:graphicData>
            </a:graphic>
          </wp:inline>
        </w:drawing>
      </w:r>
    </w:p>
    <w:p>
      <w:pPr>
        <w:pStyle w:val="Normal"/>
        <w:spacing w:lineRule="auto" w:line="360"/>
        <w:rPr>
          <w:rFonts w:ascii="Arial" w:hAnsi="Arial" w:eastAsia="Times New Roman" w:cs="Arial"/>
          <w:b/>
          <w:b/>
          <w:bCs/>
          <w:color w:val="FF0000"/>
          <w:sz w:val="24"/>
          <w:szCs w:val="24"/>
          <w:lang w:eastAsia="en-US"/>
        </w:rPr>
      </w:pPr>
      <w:r>
        <w:rPr>
          <w:rFonts w:eastAsia="Times New Roman" w:cs="Arial" w:ascii="Arial" w:hAnsi="Arial"/>
          <w:b/>
          <w:bCs/>
          <w:color w:val="FF0000"/>
          <w:sz w:val="24"/>
          <w:szCs w:val="24"/>
          <w:lang w:eastAsia="en-US"/>
        </w:rPr>
      </w:r>
    </w:p>
    <w:p>
      <w:pPr>
        <w:pStyle w:val="Normal"/>
        <w:spacing w:lineRule="auto" w:line="360"/>
        <w:rPr>
          <w:rFonts w:ascii="Arial" w:hAnsi="Arial" w:eastAsia="Times New Roman" w:cs="Arial"/>
          <w:b/>
          <w:b/>
          <w:bCs/>
          <w:color w:val="FF0000"/>
          <w:sz w:val="24"/>
          <w:szCs w:val="24"/>
          <w:lang w:eastAsia="en-US"/>
        </w:rPr>
      </w:pPr>
      <w:r>
        <w:rPr>
          <w:rFonts w:eastAsia="Times New Roman" w:cs="Arial" w:ascii="Arial" w:hAnsi="Arial"/>
          <w:b/>
          <w:bCs/>
          <w:color w:val="FF0000"/>
          <w:sz w:val="24"/>
          <w:szCs w:val="24"/>
          <w:lang w:eastAsia="en-US"/>
        </w:rPr>
      </w:r>
    </w:p>
    <w:p>
      <w:pPr>
        <w:pStyle w:val="Normal"/>
        <w:spacing w:lineRule="auto" w:line="360"/>
        <w:rPr>
          <w:rFonts w:ascii="Arial" w:hAnsi="Arial" w:eastAsia="Times New Roman" w:cs="Arial"/>
          <w:b/>
          <w:b/>
          <w:bCs/>
          <w:color w:val="FF0000"/>
          <w:sz w:val="24"/>
          <w:szCs w:val="24"/>
          <w:lang w:eastAsia="en-US"/>
        </w:rPr>
      </w:pPr>
      <w:r>
        <w:rPr>
          <w:rFonts w:eastAsia="Times New Roman" w:cs="Arial" w:ascii="Arial" w:hAnsi="Arial"/>
          <w:b/>
          <w:bCs/>
          <w:color w:val="FF0000"/>
          <w:sz w:val="24"/>
          <w:szCs w:val="24"/>
          <w:lang w:eastAsia="en-US"/>
        </w:rPr>
      </w:r>
    </w:p>
    <w:p>
      <w:pPr>
        <w:pStyle w:val="Ttulo1"/>
        <w:numPr>
          <w:ilvl w:val="0"/>
          <w:numId w:val="0"/>
        </w:numPr>
        <w:ind w:left="0" w:hanging="0"/>
        <w:jc w:val="center"/>
        <w:rPr>
          <w:rFonts w:ascii="Arial" w:hAnsi="Arial" w:eastAsia="Times New Roman" w:cs="Arial"/>
          <w:color w:val="000000" w:themeColor="text1"/>
          <w:sz w:val="24"/>
          <w:szCs w:val="24"/>
          <w:lang w:eastAsia="en-US"/>
        </w:rPr>
      </w:pPr>
      <w:bookmarkStart w:id="32" w:name="_Toc105935551"/>
      <w:r>
        <w:rPr/>
        <w:t>APÊNDICES</w:t>
      </w:r>
      <w:bookmarkEnd w:id="32"/>
    </w:p>
    <w:p>
      <w:pPr>
        <w:pStyle w:val="Ttulo2"/>
        <w:numPr>
          <w:ilvl w:val="0"/>
          <w:numId w:val="0"/>
        </w:numPr>
        <w:ind w:left="0" w:hanging="0"/>
        <w:rPr>
          <w:rFonts w:ascii="Arial" w:hAnsi="Arial" w:eastAsia="Times New Roman" w:cs="Arial"/>
          <w:color w:val="000000" w:themeColor="text1"/>
          <w:sz w:val="24"/>
          <w:szCs w:val="24"/>
          <w:lang w:eastAsia="en-US"/>
        </w:rPr>
      </w:pPr>
      <w:bookmarkStart w:id="33" w:name="_Toc105935552"/>
      <w:r>
        <w:rPr>
          <w:rFonts w:eastAsia="Times New Roman"/>
          <w:szCs w:val="24"/>
          <w:lang w:eastAsia="en-US"/>
        </w:rPr>
        <w:t>APÊNDICE 1 –</w:t>
      </w:r>
      <w:r>
        <w:rPr>
          <w:rFonts w:eastAsia="Times New Roman"/>
          <w:b/>
          <w:bCs/>
          <w:szCs w:val="24"/>
          <w:lang w:eastAsia="en-US"/>
        </w:rPr>
        <w:t xml:space="preserve"> </w:t>
      </w:r>
      <w:r>
        <w:rPr/>
        <w:t>Termo</w:t>
      </w:r>
      <w:r>
        <w:rPr>
          <w:spacing w:val="-2"/>
        </w:rPr>
        <w:t xml:space="preserve"> </w:t>
      </w:r>
      <w:r>
        <w:rPr/>
        <w:t>de</w:t>
      </w:r>
      <w:r>
        <w:rPr>
          <w:spacing w:val="-4"/>
        </w:rPr>
        <w:t xml:space="preserve"> </w:t>
      </w:r>
      <w:r>
        <w:rPr/>
        <w:t>Consentimento</w:t>
      </w:r>
      <w:r>
        <w:rPr>
          <w:spacing w:val="-2"/>
        </w:rPr>
        <w:t xml:space="preserve"> </w:t>
      </w:r>
      <w:r>
        <w:rPr/>
        <w:t>Livre</w:t>
      </w:r>
      <w:r>
        <w:rPr>
          <w:spacing w:val="-4"/>
        </w:rPr>
        <w:t xml:space="preserve"> </w:t>
      </w:r>
      <w:r>
        <w:rPr/>
        <w:t>e</w:t>
      </w:r>
      <w:r>
        <w:rPr>
          <w:spacing w:val="-4"/>
        </w:rPr>
        <w:t xml:space="preserve"> </w:t>
      </w:r>
      <w:r>
        <w:rPr/>
        <w:t>Esclarecido</w:t>
      </w:r>
      <w:bookmarkEnd w:id="33"/>
    </w:p>
    <w:p>
      <w:pPr>
        <w:pStyle w:val="Ttulododocumento"/>
        <w:spacing w:lineRule="auto" w:line="360"/>
        <w:ind w:left="0" w:right="1219" w:hanging="0"/>
        <w:jc w:val="left"/>
        <w:rPr>
          <w:rFonts w:ascii="Arial" w:hAnsi="Arial" w:cs="Arial"/>
        </w:rPr>
      </w:pPr>
      <w:r>
        <w:rPr>
          <w:rFonts w:cs="Arial" w:ascii="Arial" w:hAnsi="Arial"/>
        </w:rPr>
      </w:r>
    </w:p>
    <w:p>
      <w:pPr>
        <w:pStyle w:val="Ttulododocumento"/>
        <w:spacing w:lineRule="auto" w:line="360"/>
        <w:ind w:left="0" w:right="1219" w:hanging="0"/>
        <w:rPr>
          <w:rFonts w:ascii="Arial" w:hAnsi="Arial" w:cs="Arial"/>
        </w:rPr>
      </w:pPr>
      <w:r>
        <w:rPr>
          <w:rFonts w:cs="Arial" w:ascii="Arial" w:hAnsi="Arial"/>
        </w:rPr>
        <w:t>Termo</w:t>
      </w:r>
      <w:r>
        <w:rPr>
          <w:rFonts w:cs="Arial" w:ascii="Arial" w:hAnsi="Arial"/>
          <w:spacing w:val="-2"/>
        </w:rPr>
        <w:t xml:space="preserve"> </w:t>
      </w:r>
      <w:r>
        <w:rPr>
          <w:rFonts w:cs="Arial" w:ascii="Arial" w:hAnsi="Arial"/>
        </w:rPr>
        <w:t>de</w:t>
      </w:r>
      <w:r>
        <w:rPr>
          <w:rFonts w:cs="Arial" w:ascii="Arial" w:hAnsi="Arial"/>
          <w:spacing w:val="-4"/>
        </w:rPr>
        <w:t xml:space="preserve"> </w:t>
      </w:r>
      <w:r>
        <w:rPr>
          <w:rFonts w:cs="Arial" w:ascii="Arial" w:hAnsi="Arial"/>
        </w:rPr>
        <w:t>Consentimento</w:t>
      </w:r>
      <w:r>
        <w:rPr>
          <w:rFonts w:cs="Arial" w:ascii="Arial" w:hAnsi="Arial"/>
          <w:spacing w:val="-2"/>
        </w:rPr>
        <w:t xml:space="preserve"> </w:t>
      </w:r>
      <w:r>
        <w:rPr>
          <w:rFonts w:cs="Arial" w:ascii="Arial" w:hAnsi="Arial"/>
        </w:rPr>
        <w:t>Livre</w:t>
      </w:r>
      <w:r>
        <w:rPr>
          <w:rFonts w:cs="Arial" w:ascii="Arial" w:hAnsi="Arial"/>
          <w:spacing w:val="-4"/>
        </w:rPr>
        <w:t xml:space="preserve"> </w:t>
      </w:r>
      <w:r>
        <w:rPr>
          <w:rFonts w:cs="Arial" w:ascii="Arial" w:hAnsi="Arial"/>
        </w:rPr>
        <w:t>e</w:t>
      </w:r>
      <w:r>
        <w:rPr>
          <w:rFonts w:cs="Arial" w:ascii="Arial" w:hAnsi="Arial"/>
          <w:spacing w:val="-4"/>
        </w:rPr>
        <w:t xml:space="preserve"> </w:t>
      </w:r>
      <w:r>
        <w:rPr>
          <w:rFonts w:cs="Arial" w:ascii="Arial" w:hAnsi="Arial"/>
        </w:rPr>
        <w:t>Esclarecido</w:t>
      </w:r>
    </w:p>
    <w:p>
      <w:pPr>
        <w:pStyle w:val="Corpodotexto"/>
        <w:spacing w:lineRule="auto" w:line="360" w:before="11" w:after="0"/>
        <w:ind w:left="0" w:hanging="0"/>
        <w:jc w:val="left"/>
        <w:rPr>
          <w:rFonts w:ascii="Arial" w:hAnsi="Arial" w:cs="Arial"/>
          <w:b/>
          <w:b/>
        </w:rPr>
      </w:pPr>
      <w:r>
        <w:rPr>
          <w:rFonts w:cs="Arial" w:ascii="Arial" w:hAnsi="Arial"/>
          <w:b/>
        </w:rPr>
      </w:r>
    </w:p>
    <w:p>
      <w:pPr>
        <w:pStyle w:val="Normal"/>
        <w:spacing w:lineRule="auto" w:line="360"/>
        <w:ind w:left="210" w:right="219" w:firstLine="706"/>
        <w:jc w:val="both"/>
        <w:rPr>
          <w:rFonts w:ascii="Arial" w:hAnsi="Arial" w:cs="Arial"/>
          <w:sz w:val="24"/>
          <w:szCs w:val="24"/>
        </w:rPr>
      </w:pPr>
      <w:r>
        <w:rPr>
          <w:rFonts w:cs="Arial" w:ascii="Arial" w:hAnsi="Arial"/>
          <w:sz w:val="24"/>
          <w:szCs w:val="24"/>
        </w:rPr>
        <w:t>Você está sendo convidado (a) para participar, como voluntário (a), do Projeto</w:t>
      </w:r>
      <w:r>
        <w:rPr>
          <w:rFonts w:cs="Arial" w:ascii="Arial" w:hAnsi="Arial"/>
          <w:spacing w:val="1"/>
          <w:sz w:val="24"/>
          <w:szCs w:val="24"/>
        </w:rPr>
        <w:t xml:space="preserve"> </w:t>
      </w:r>
      <w:r>
        <w:rPr>
          <w:rFonts w:cs="Arial" w:ascii="Arial" w:hAnsi="Arial"/>
          <w:sz w:val="24"/>
          <w:szCs w:val="24"/>
        </w:rPr>
        <w:t xml:space="preserve">de Pesquisa sob o título </w:t>
      </w:r>
      <w:r>
        <w:rPr>
          <w:rFonts w:cs="Arial" w:ascii="Arial" w:hAnsi="Arial"/>
          <w:b/>
          <w:sz w:val="24"/>
          <w:szCs w:val="24"/>
        </w:rPr>
        <w:t>AS CONSEQUÊNCIAS DA PANDEMIA DA COVID-19</w:t>
      </w:r>
      <w:r>
        <w:rPr>
          <w:rFonts w:cs="Arial" w:ascii="Arial" w:hAnsi="Arial"/>
          <w:b/>
          <w:spacing w:val="1"/>
          <w:sz w:val="24"/>
          <w:szCs w:val="24"/>
        </w:rPr>
        <w:t xml:space="preserve"> </w:t>
      </w:r>
      <w:r>
        <w:rPr>
          <w:rFonts w:cs="Arial" w:ascii="Arial" w:hAnsi="Arial"/>
          <w:b/>
          <w:sz w:val="24"/>
          <w:szCs w:val="24"/>
        </w:rPr>
        <w:t>NA</w:t>
      </w:r>
      <w:r>
        <w:rPr>
          <w:rFonts w:cs="Arial" w:ascii="Arial" w:hAnsi="Arial"/>
          <w:b/>
          <w:spacing w:val="-7"/>
          <w:sz w:val="24"/>
          <w:szCs w:val="24"/>
        </w:rPr>
        <w:t xml:space="preserve"> </w:t>
      </w:r>
      <w:r>
        <w:rPr>
          <w:rFonts w:cs="Arial" w:ascii="Arial" w:hAnsi="Arial"/>
          <w:b/>
          <w:sz w:val="24"/>
          <w:szCs w:val="24"/>
        </w:rPr>
        <w:t>SAÚDE</w:t>
      </w:r>
      <w:r>
        <w:rPr>
          <w:rFonts w:cs="Arial" w:ascii="Arial" w:hAnsi="Arial"/>
          <w:b/>
          <w:spacing w:val="-11"/>
          <w:sz w:val="24"/>
          <w:szCs w:val="24"/>
        </w:rPr>
        <w:t xml:space="preserve"> </w:t>
      </w:r>
      <w:r>
        <w:rPr>
          <w:rFonts w:cs="Arial" w:ascii="Arial" w:hAnsi="Arial"/>
          <w:b/>
          <w:sz w:val="24"/>
          <w:szCs w:val="24"/>
        </w:rPr>
        <w:t>MENTAL</w:t>
      </w:r>
      <w:r>
        <w:rPr>
          <w:rFonts w:cs="Arial" w:ascii="Arial" w:hAnsi="Arial"/>
          <w:b/>
          <w:spacing w:val="-7"/>
          <w:sz w:val="24"/>
          <w:szCs w:val="24"/>
        </w:rPr>
        <w:t xml:space="preserve"> </w:t>
      </w:r>
      <w:r>
        <w:rPr>
          <w:rFonts w:cs="Arial" w:ascii="Arial" w:hAnsi="Arial"/>
          <w:b/>
          <w:sz w:val="24"/>
          <w:szCs w:val="24"/>
        </w:rPr>
        <w:t>DOS</w:t>
      </w:r>
      <w:r>
        <w:rPr>
          <w:rFonts w:cs="Arial" w:ascii="Arial" w:hAnsi="Arial"/>
          <w:b/>
          <w:spacing w:val="-4"/>
          <w:sz w:val="24"/>
          <w:szCs w:val="24"/>
        </w:rPr>
        <w:t xml:space="preserve"> </w:t>
      </w:r>
      <w:r>
        <w:rPr>
          <w:rFonts w:cs="Arial" w:ascii="Arial" w:hAnsi="Arial"/>
          <w:b/>
          <w:sz w:val="24"/>
          <w:szCs w:val="24"/>
        </w:rPr>
        <w:t>ACADÊMICOS</w:t>
      </w:r>
      <w:r>
        <w:rPr>
          <w:rFonts w:cs="Arial" w:ascii="Arial" w:hAnsi="Arial"/>
          <w:b/>
          <w:spacing w:val="-4"/>
          <w:sz w:val="24"/>
          <w:szCs w:val="24"/>
        </w:rPr>
        <w:t xml:space="preserve"> </w:t>
      </w:r>
      <w:r>
        <w:rPr>
          <w:rFonts w:cs="Arial" w:ascii="Arial" w:hAnsi="Arial"/>
          <w:b/>
          <w:sz w:val="24"/>
          <w:szCs w:val="24"/>
        </w:rPr>
        <w:t>DO</w:t>
      </w:r>
      <w:r>
        <w:rPr>
          <w:rFonts w:cs="Arial" w:ascii="Arial" w:hAnsi="Arial"/>
          <w:b/>
          <w:spacing w:val="-5"/>
          <w:sz w:val="24"/>
          <w:szCs w:val="24"/>
        </w:rPr>
        <w:t xml:space="preserve"> </w:t>
      </w:r>
      <w:r>
        <w:rPr>
          <w:rFonts w:cs="Arial" w:ascii="Arial" w:hAnsi="Arial"/>
          <w:b/>
          <w:sz w:val="24"/>
          <w:szCs w:val="24"/>
        </w:rPr>
        <w:t>8º</w:t>
      </w:r>
      <w:r>
        <w:rPr>
          <w:rFonts w:cs="Arial" w:ascii="Arial" w:hAnsi="Arial"/>
          <w:b/>
          <w:spacing w:val="-11"/>
          <w:sz w:val="24"/>
          <w:szCs w:val="24"/>
        </w:rPr>
        <w:t xml:space="preserve"> </w:t>
      </w:r>
      <w:r>
        <w:rPr>
          <w:rFonts w:cs="Arial" w:ascii="Arial" w:hAnsi="Arial"/>
          <w:b/>
          <w:sz w:val="24"/>
          <w:szCs w:val="24"/>
        </w:rPr>
        <w:t>MÓDULO</w:t>
      </w:r>
      <w:r>
        <w:rPr>
          <w:rFonts w:cs="Arial" w:ascii="Arial" w:hAnsi="Arial"/>
          <w:b/>
          <w:spacing w:val="-4"/>
          <w:sz w:val="24"/>
          <w:szCs w:val="24"/>
        </w:rPr>
        <w:t xml:space="preserve"> </w:t>
      </w:r>
      <w:r>
        <w:rPr>
          <w:rFonts w:cs="Arial" w:ascii="Arial" w:hAnsi="Arial"/>
          <w:b/>
          <w:sz w:val="24"/>
          <w:szCs w:val="24"/>
        </w:rPr>
        <w:t>DA</w:t>
      </w:r>
      <w:r>
        <w:rPr>
          <w:rFonts w:cs="Arial" w:ascii="Arial" w:hAnsi="Arial"/>
          <w:b/>
          <w:spacing w:val="-11"/>
          <w:sz w:val="24"/>
          <w:szCs w:val="24"/>
        </w:rPr>
        <w:t xml:space="preserve"> </w:t>
      </w:r>
      <w:r>
        <w:rPr>
          <w:rFonts w:cs="Arial" w:ascii="Arial" w:hAnsi="Arial"/>
          <w:b/>
          <w:sz w:val="24"/>
          <w:szCs w:val="24"/>
        </w:rPr>
        <w:t>PUC</w:t>
      </w:r>
      <w:r>
        <w:rPr>
          <w:rFonts w:cs="Arial" w:ascii="Arial" w:hAnsi="Arial"/>
          <w:b/>
          <w:spacing w:val="-6"/>
          <w:sz w:val="24"/>
          <w:szCs w:val="24"/>
        </w:rPr>
        <w:t xml:space="preserve"> </w:t>
      </w:r>
      <w:r>
        <w:rPr>
          <w:rFonts w:cs="Arial" w:ascii="Arial" w:hAnsi="Arial"/>
          <w:b/>
          <w:sz w:val="24"/>
          <w:szCs w:val="24"/>
        </w:rPr>
        <w:t>GO.</w:t>
      </w:r>
      <w:r>
        <w:rPr>
          <w:rFonts w:cs="Arial" w:ascii="Arial" w:hAnsi="Arial"/>
          <w:b/>
          <w:spacing w:val="-7"/>
          <w:sz w:val="24"/>
          <w:szCs w:val="24"/>
        </w:rPr>
        <w:t xml:space="preserve"> </w:t>
      </w:r>
      <w:r>
        <w:rPr>
          <w:rFonts w:cs="Arial" w:ascii="Arial" w:hAnsi="Arial"/>
          <w:sz w:val="24"/>
          <w:szCs w:val="24"/>
        </w:rPr>
        <w:t>Meu</w:t>
      </w:r>
    </w:p>
    <w:p>
      <w:pPr>
        <w:pStyle w:val="Corpodotexto"/>
        <w:spacing w:lineRule="auto" w:line="360"/>
        <w:ind w:left="210" w:right="214" w:hanging="0"/>
        <w:rPr>
          <w:rFonts w:ascii="Arial" w:hAnsi="Arial" w:cs="Arial"/>
        </w:rPr>
      </w:pPr>
      <w:r>
        <w:rPr>
          <w:rFonts w:cs="Arial" w:ascii="Arial" w:hAnsi="Arial"/>
        </w:rPr>
        <w:t>nome é Maria Alice Coelho, sou professora da Pontifícia Universidade Católica de Goiás e</w:t>
      </w:r>
      <w:r>
        <w:rPr>
          <w:rFonts w:cs="Arial" w:ascii="Arial" w:hAnsi="Arial"/>
          <w:spacing w:val="1"/>
        </w:rPr>
        <w:t xml:space="preserve"> </w:t>
      </w:r>
      <w:r>
        <w:rPr>
          <w:rFonts w:cs="Arial" w:ascii="Arial" w:hAnsi="Arial"/>
        </w:rPr>
        <w:t>pesquisadora responsável por essa pesquisa. Em caso de dúvida sobre a pesquisa, você</w:t>
      </w:r>
      <w:r>
        <w:rPr>
          <w:rFonts w:cs="Arial" w:ascii="Arial" w:hAnsi="Arial"/>
          <w:spacing w:val="1"/>
        </w:rPr>
        <w:t xml:space="preserve"> </w:t>
      </w:r>
      <w:r>
        <w:rPr>
          <w:rFonts w:cs="Arial" w:ascii="Arial" w:hAnsi="Arial"/>
        </w:rPr>
        <w:t>poderá entrar em contato com a pesquisadora, residente na 6° Avenida, 2-101 St Leste</w:t>
      </w:r>
      <w:r>
        <w:rPr>
          <w:rFonts w:cs="Arial" w:ascii="Arial" w:hAnsi="Arial"/>
          <w:spacing w:val="-57"/>
        </w:rPr>
        <w:t xml:space="preserve"> </w:t>
      </w:r>
      <w:r>
        <w:rPr>
          <w:rFonts w:cs="Arial" w:ascii="Arial" w:hAnsi="Arial"/>
        </w:rPr>
        <w:t>Vila</w:t>
      </w:r>
      <w:r>
        <w:rPr>
          <w:rFonts w:cs="Arial" w:ascii="Arial" w:hAnsi="Arial"/>
          <w:spacing w:val="-8"/>
        </w:rPr>
        <w:t xml:space="preserve"> </w:t>
      </w:r>
      <w:r>
        <w:rPr>
          <w:rFonts w:cs="Arial" w:ascii="Arial" w:hAnsi="Arial"/>
        </w:rPr>
        <w:t>Nova,</w:t>
      </w:r>
      <w:r>
        <w:rPr>
          <w:rFonts w:cs="Arial" w:ascii="Arial" w:hAnsi="Arial"/>
          <w:spacing w:val="-4"/>
        </w:rPr>
        <w:t xml:space="preserve"> </w:t>
      </w:r>
      <w:r>
        <w:rPr>
          <w:rFonts w:cs="Arial" w:ascii="Arial" w:hAnsi="Arial"/>
        </w:rPr>
        <w:t>Goiania</w:t>
      </w:r>
      <w:r>
        <w:rPr>
          <w:rFonts w:cs="Arial" w:ascii="Arial" w:hAnsi="Arial"/>
          <w:spacing w:val="-5"/>
        </w:rPr>
        <w:t xml:space="preserve"> </w:t>
      </w:r>
      <w:r>
        <w:rPr>
          <w:rFonts w:cs="Arial" w:ascii="Arial" w:hAnsi="Arial"/>
        </w:rPr>
        <w:t>–</w:t>
      </w:r>
      <w:r>
        <w:rPr>
          <w:rFonts w:cs="Arial" w:ascii="Arial" w:hAnsi="Arial"/>
          <w:spacing w:val="-7"/>
        </w:rPr>
        <w:t xml:space="preserve"> </w:t>
      </w:r>
      <w:r>
        <w:rPr>
          <w:rFonts w:cs="Arial" w:ascii="Arial" w:hAnsi="Arial"/>
        </w:rPr>
        <w:t>GO</w:t>
      </w:r>
      <w:r>
        <w:rPr>
          <w:rFonts w:cs="Arial" w:ascii="Arial" w:hAnsi="Arial"/>
          <w:spacing w:val="-7"/>
        </w:rPr>
        <w:t xml:space="preserve"> </w:t>
      </w:r>
      <w:r>
        <w:rPr>
          <w:rFonts w:cs="Arial" w:ascii="Arial" w:hAnsi="Arial"/>
        </w:rPr>
        <w:t>CEP</w:t>
      </w:r>
      <w:r>
        <w:rPr>
          <w:rFonts w:cs="Arial" w:ascii="Arial" w:hAnsi="Arial"/>
          <w:spacing w:val="-10"/>
        </w:rPr>
        <w:t xml:space="preserve"> </w:t>
      </w:r>
      <w:r>
        <w:rPr>
          <w:rFonts w:cs="Arial" w:ascii="Arial" w:hAnsi="Arial"/>
        </w:rPr>
        <w:t>74645-080</w:t>
      </w:r>
      <w:r>
        <w:rPr>
          <w:rFonts w:cs="Arial" w:ascii="Arial" w:hAnsi="Arial"/>
          <w:b/>
        </w:rPr>
        <w:t>,</w:t>
      </w:r>
      <w:r>
        <w:rPr>
          <w:rFonts w:cs="Arial" w:ascii="Arial" w:hAnsi="Arial"/>
          <w:b/>
          <w:spacing w:val="-13"/>
        </w:rPr>
        <w:t xml:space="preserve"> </w:t>
      </w:r>
      <w:r>
        <w:rPr>
          <w:rFonts w:cs="Arial" w:ascii="Arial" w:hAnsi="Arial"/>
        </w:rPr>
        <w:t>telefone</w:t>
      </w:r>
      <w:r>
        <w:rPr>
          <w:rFonts w:cs="Arial" w:ascii="Arial" w:hAnsi="Arial"/>
          <w:spacing w:val="-2"/>
        </w:rPr>
        <w:t xml:space="preserve"> </w:t>
      </w:r>
      <w:r>
        <w:rPr>
          <w:rFonts w:cs="Arial" w:ascii="Arial" w:hAnsi="Arial"/>
        </w:rPr>
        <w:t>(62)</w:t>
      </w:r>
      <w:r>
        <w:rPr>
          <w:rFonts w:cs="Arial" w:ascii="Arial" w:hAnsi="Arial"/>
          <w:spacing w:val="-9"/>
        </w:rPr>
        <w:t xml:space="preserve"> </w:t>
      </w:r>
      <w:r>
        <w:rPr>
          <w:rFonts w:cs="Arial" w:ascii="Arial" w:hAnsi="Arial"/>
        </w:rPr>
        <w:t>98122-4636,</w:t>
      </w:r>
      <w:r>
        <w:rPr>
          <w:rFonts w:cs="Arial" w:ascii="Arial" w:hAnsi="Arial"/>
          <w:spacing w:val="-8"/>
        </w:rPr>
        <w:t xml:space="preserve"> </w:t>
      </w:r>
      <w:r>
        <w:rPr>
          <w:rFonts w:cs="Arial" w:ascii="Arial" w:hAnsi="Arial"/>
        </w:rPr>
        <w:t>ligações</w:t>
      </w:r>
      <w:r>
        <w:rPr>
          <w:rFonts w:cs="Arial" w:ascii="Arial" w:hAnsi="Arial"/>
          <w:spacing w:val="-8"/>
        </w:rPr>
        <w:t xml:space="preserve"> </w:t>
      </w:r>
      <w:r>
        <w:rPr>
          <w:rFonts w:cs="Arial" w:ascii="Arial" w:hAnsi="Arial"/>
        </w:rPr>
        <w:t>a</w:t>
      </w:r>
      <w:r>
        <w:rPr>
          <w:rFonts w:cs="Arial" w:ascii="Arial" w:hAnsi="Arial"/>
          <w:spacing w:val="-8"/>
        </w:rPr>
        <w:t xml:space="preserve"> </w:t>
      </w:r>
      <w:r>
        <w:rPr>
          <w:rFonts w:cs="Arial" w:ascii="Arial" w:hAnsi="Arial"/>
        </w:rPr>
        <w:t>cobrar</w:t>
      </w:r>
      <w:r>
        <w:rPr>
          <w:rFonts w:cs="Arial" w:ascii="Arial" w:hAnsi="Arial"/>
          <w:spacing w:val="-57"/>
        </w:rPr>
        <w:t xml:space="preserve"> </w:t>
      </w:r>
      <w:r>
        <w:rPr>
          <w:rFonts w:cs="Arial" w:ascii="Arial" w:hAnsi="Arial"/>
        </w:rPr>
        <w:t>(se</w:t>
      </w:r>
      <w:r>
        <w:rPr>
          <w:rFonts w:cs="Arial" w:ascii="Arial" w:hAnsi="Arial"/>
          <w:spacing w:val="-7"/>
        </w:rPr>
        <w:t xml:space="preserve"> </w:t>
      </w:r>
      <w:r>
        <w:rPr>
          <w:rFonts w:cs="Arial" w:ascii="Arial" w:hAnsi="Arial"/>
        </w:rPr>
        <w:t>necessárias)</w:t>
      </w:r>
      <w:r>
        <w:rPr>
          <w:rFonts w:cs="Arial" w:ascii="Arial" w:hAnsi="Arial"/>
          <w:spacing w:val="-4"/>
        </w:rPr>
        <w:t xml:space="preserve"> </w:t>
      </w:r>
      <w:r>
        <w:rPr>
          <w:rFonts w:cs="Arial" w:ascii="Arial" w:hAnsi="Arial"/>
        </w:rPr>
        <w:t>ou</w:t>
      </w:r>
      <w:r>
        <w:rPr>
          <w:rFonts w:cs="Arial" w:ascii="Arial" w:hAnsi="Arial"/>
          <w:spacing w:val="-6"/>
        </w:rPr>
        <w:t xml:space="preserve"> </w:t>
      </w:r>
      <w:r>
        <w:rPr>
          <w:rFonts w:cs="Arial" w:ascii="Arial" w:hAnsi="Arial"/>
        </w:rPr>
        <w:t>através</w:t>
      </w:r>
      <w:r>
        <w:rPr>
          <w:rFonts w:cs="Arial" w:ascii="Arial" w:hAnsi="Arial"/>
          <w:spacing w:val="-8"/>
        </w:rPr>
        <w:t xml:space="preserve"> </w:t>
      </w:r>
      <w:r>
        <w:rPr>
          <w:rFonts w:cs="Arial" w:ascii="Arial" w:hAnsi="Arial"/>
        </w:rPr>
        <w:t>do</w:t>
      </w:r>
      <w:r>
        <w:rPr>
          <w:rFonts w:cs="Arial" w:ascii="Arial" w:hAnsi="Arial"/>
          <w:spacing w:val="-1"/>
        </w:rPr>
        <w:t xml:space="preserve"> </w:t>
      </w:r>
      <w:r>
        <w:rPr>
          <w:rFonts w:cs="Arial" w:ascii="Arial" w:hAnsi="Arial"/>
        </w:rPr>
        <w:t>e-mail</w:t>
      </w:r>
      <w:r>
        <w:rPr>
          <w:rFonts w:cs="Arial" w:ascii="Arial" w:hAnsi="Arial"/>
          <w:spacing w:val="-4"/>
        </w:rPr>
        <w:t xml:space="preserve"> </w:t>
      </w:r>
      <w:hyperlink r:id="rId38">
        <w:r>
          <w:rPr>
            <w:rFonts w:cs="Arial" w:ascii="Arial" w:hAnsi="Arial"/>
            <w:color w:val="0462C1"/>
          </w:rPr>
          <w:t>malice_coelho@hotmail.com</w:t>
        </w:r>
        <w:r>
          <w:rPr>
            <w:rFonts w:cs="Arial" w:ascii="Arial" w:hAnsi="Arial"/>
          </w:rPr>
          <w:t>.</w:t>
        </w:r>
        <w:r>
          <w:rPr>
            <w:rFonts w:cs="Arial" w:ascii="Arial" w:hAnsi="Arial"/>
            <w:spacing w:val="-4"/>
          </w:rPr>
          <w:t xml:space="preserve"> </w:t>
        </w:r>
      </w:hyperlink>
      <w:r>
        <w:rPr>
          <w:rFonts w:cs="Arial" w:ascii="Arial" w:hAnsi="Arial"/>
        </w:rPr>
        <w:t>Em</w:t>
      </w:r>
      <w:r>
        <w:rPr>
          <w:rFonts w:cs="Arial" w:ascii="Arial" w:hAnsi="Arial"/>
          <w:spacing w:val="-15"/>
        </w:rPr>
        <w:t xml:space="preserve"> </w:t>
      </w:r>
      <w:r>
        <w:rPr>
          <w:rFonts w:cs="Arial" w:ascii="Arial" w:hAnsi="Arial"/>
        </w:rPr>
        <w:t>caso</w:t>
      </w:r>
      <w:r>
        <w:rPr>
          <w:rFonts w:cs="Arial" w:ascii="Arial" w:hAnsi="Arial"/>
          <w:spacing w:val="-1"/>
        </w:rPr>
        <w:t xml:space="preserve"> </w:t>
      </w:r>
      <w:r>
        <w:rPr>
          <w:rFonts w:cs="Arial" w:ascii="Arial" w:hAnsi="Arial"/>
        </w:rPr>
        <w:t>de</w:t>
      </w:r>
      <w:r>
        <w:rPr>
          <w:rFonts w:cs="Arial" w:ascii="Arial" w:hAnsi="Arial"/>
          <w:spacing w:val="-6"/>
        </w:rPr>
        <w:t xml:space="preserve"> </w:t>
      </w:r>
      <w:r>
        <w:rPr>
          <w:rFonts w:cs="Arial" w:ascii="Arial" w:hAnsi="Arial"/>
        </w:rPr>
        <w:t>dúvida</w:t>
      </w:r>
      <w:r>
        <w:rPr>
          <w:rFonts w:cs="Arial" w:ascii="Arial" w:hAnsi="Arial"/>
          <w:spacing w:val="-58"/>
        </w:rPr>
        <w:t xml:space="preserve"> </w:t>
      </w:r>
      <w:r>
        <w:rPr>
          <w:rFonts w:cs="Arial" w:ascii="Arial" w:hAnsi="Arial"/>
          <w:spacing w:val="-1"/>
        </w:rPr>
        <w:t>sobre</w:t>
      </w:r>
      <w:r>
        <w:rPr>
          <w:rFonts w:cs="Arial" w:ascii="Arial" w:hAnsi="Arial"/>
          <w:spacing w:val="-8"/>
        </w:rPr>
        <w:t xml:space="preserve"> </w:t>
      </w:r>
      <w:r>
        <w:rPr>
          <w:rFonts w:cs="Arial" w:ascii="Arial" w:hAnsi="Arial"/>
        </w:rPr>
        <w:t>a</w:t>
      </w:r>
      <w:r>
        <w:rPr>
          <w:rFonts w:cs="Arial" w:ascii="Arial" w:hAnsi="Arial"/>
          <w:spacing w:val="-7"/>
        </w:rPr>
        <w:t xml:space="preserve"> </w:t>
      </w:r>
      <w:r>
        <w:rPr>
          <w:rFonts w:cs="Arial" w:ascii="Arial" w:hAnsi="Arial"/>
        </w:rPr>
        <w:t>ética</w:t>
      </w:r>
      <w:r>
        <w:rPr>
          <w:rFonts w:cs="Arial" w:ascii="Arial" w:hAnsi="Arial"/>
          <w:spacing w:val="-7"/>
        </w:rPr>
        <w:t xml:space="preserve"> </w:t>
      </w:r>
      <w:r>
        <w:rPr>
          <w:rFonts w:cs="Arial" w:ascii="Arial" w:hAnsi="Arial"/>
        </w:rPr>
        <w:t>aplicada</w:t>
      </w:r>
      <w:r>
        <w:rPr>
          <w:rFonts w:cs="Arial" w:ascii="Arial" w:hAnsi="Arial"/>
          <w:spacing w:val="-8"/>
        </w:rPr>
        <w:t xml:space="preserve"> </w:t>
      </w:r>
      <w:r>
        <w:rPr>
          <w:rFonts w:cs="Arial" w:ascii="Arial" w:hAnsi="Arial"/>
        </w:rPr>
        <w:t>a</w:t>
      </w:r>
      <w:r>
        <w:rPr>
          <w:rFonts w:cs="Arial" w:ascii="Arial" w:hAnsi="Arial"/>
          <w:spacing w:val="-7"/>
        </w:rPr>
        <w:t xml:space="preserve"> </w:t>
      </w:r>
      <w:r>
        <w:rPr>
          <w:rFonts w:cs="Arial" w:ascii="Arial" w:hAnsi="Arial"/>
        </w:rPr>
        <w:t>pesquisa,</w:t>
      </w:r>
      <w:r>
        <w:rPr>
          <w:rFonts w:cs="Arial" w:ascii="Arial" w:hAnsi="Arial"/>
          <w:spacing w:val="-4"/>
        </w:rPr>
        <w:t xml:space="preserve"> </w:t>
      </w:r>
      <w:r>
        <w:rPr>
          <w:rFonts w:cs="Arial" w:ascii="Arial" w:hAnsi="Arial"/>
        </w:rPr>
        <w:t>você</w:t>
      </w:r>
      <w:r>
        <w:rPr>
          <w:rFonts w:cs="Arial" w:ascii="Arial" w:hAnsi="Arial"/>
          <w:spacing w:val="-8"/>
        </w:rPr>
        <w:t xml:space="preserve"> </w:t>
      </w:r>
      <w:r>
        <w:rPr>
          <w:rFonts w:cs="Arial" w:ascii="Arial" w:hAnsi="Arial"/>
        </w:rPr>
        <w:t>poderá</w:t>
      </w:r>
      <w:r>
        <w:rPr>
          <w:rFonts w:cs="Arial" w:ascii="Arial" w:hAnsi="Arial"/>
          <w:spacing w:val="-7"/>
        </w:rPr>
        <w:t xml:space="preserve"> </w:t>
      </w:r>
      <w:r>
        <w:rPr>
          <w:rFonts w:cs="Arial" w:ascii="Arial" w:hAnsi="Arial"/>
        </w:rPr>
        <w:t>entrar</w:t>
      </w:r>
      <w:r>
        <w:rPr>
          <w:rFonts w:cs="Arial" w:ascii="Arial" w:hAnsi="Arial"/>
          <w:spacing w:val="-4"/>
        </w:rPr>
        <w:t xml:space="preserve"> </w:t>
      </w:r>
      <w:r>
        <w:rPr>
          <w:rFonts w:cs="Arial" w:ascii="Arial" w:hAnsi="Arial"/>
        </w:rPr>
        <w:t>em</w:t>
      </w:r>
      <w:r>
        <w:rPr>
          <w:rFonts w:cs="Arial" w:ascii="Arial" w:hAnsi="Arial"/>
          <w:spacing w:val="-15"/>
        </w:rPr>
        <w:t xml:space="preserve"> </w:t>
      </w:r>
      <w:r>
        <w:rPr>
          <w:rFonts w:cs="Arial" w:ascii="Arial" w:hAnsi="Arial"/>
        </w:rPr>
        <w:t>contato</w:t>
      </w:r>
      <w:r>
        <w:rPr>
          <w:rFonts w:cs="Arial" w:ascii="Arial" w:hAnsi="Arial"/>
          <w:spacing w:val="-2"/>
        </w:rPr>
        <w:t xml:space="preserve"> </w:t>
      </w:r>
      <w:r>
        <w:rPr>
          <w:rFonts w:cs="Arial" w:ascii="Arial" w:hAnsi="Arial"/>
        </w:rPr>
        <w:t>com</w:t>
      </w:r>
      <w:r>
        <w:rPr>
          <w:rFonts w:cs="Arial" w:ascii="Arial" w:hAnsi="Arial"/>
          <w:spacing w:val="-15"/>
        </w:rPr>
        <w:t xml:space="preserve"> </w:t>
      </w:r>
      <w:r>
        <w:rPr>
          <w:rFonts w:cs="Arial" w:ascii="Arial" w:hAnsi="Arial"/>
        </w:rPr>
        <w:t>o</w:t>
      </w:r>
      <w:r>
        <w:rPr>
          <w:rFonts w:cs="Arial" w:ascii="Arial" w:hAnsi="Arial"/>
          <w:spacing w:val="-6"/>
        </w:rPr>
        <w:t xml:space="preserve"> </w:t>
      </w:r>
      <w:r>
        <w:rPr>
          <w:rFonts w:cs="Arial" w:ascii="Arial" w:hAnsi="Arial"/>
        </w:rPr>
        <w:t>Comitê</w:t>
      </w:r>
      <w:r>
        <w:rPr>
          <w:rFonts w:cs="Arial" w:ascii="Arial" w:hAnsi="Arial"/>
          <w:spacing w:val="-7"/>
        </w:rPr>
        <w:t xml:space="preserve"> </w:t>
      </w:r>
      <w:r>
        <w:rPr>
          <w:rFonts w:cs="Arial" w:ascii="Arial" w:hAnsi="Arial"/>
        </w:rPr>
        <w:t>de</w:t>
      </w:r>
      <w:r>
        <w:rPr>
          <w:rFonts w:cs="Arial" w:ascii="Arial" w:hAnsi="Arial"/>
          <w:spacing w:val="-8"/>
        </w:rPr>
        <w:t xml:space="preserve"> </w:t>
      </w:r>
      <w:r>
        <w:rPr>
          <w:rFonts w:cs="Arial" w:ascii="Arial" w:hAnsi="Arial"/>
        </w:rPr>
        <w:t>Ética</w:t>
      </w:r>
      <w:r>
        <w:rPr>
          <w:rFonts w:cs="Arial" w:ascii="Arial" w:hAnsi="Arial"/>
          <w:spacing w:val="-57"/>
        </w:rPr>
        <w:t xml:space="preserve"> </w:t>
      </w:r>
      <w:r>
        <w:rPr>
          <w:rFonts w:cs="Arial" w:ascii="Arial" w:hAnsi="Arial"/>
        </w:rPr>
        <w:t>em Pesquisa (CEP) da PUC Goiás, via e-mail (</w:t>
      </w:r>
      <w:hyperlink r:id="rId39">
        <w:r>
          <w:rPr>
            <w:rFonts w:cs="Arial" w:ascii="Arial" w:hAnsi="Arial"/>
            <w:color w:val="0462C1"/>
          </w:rPr>
          <w:t>cep@pucgoias.edu.br</w:t>
        </w:r>
      </w:hyperlink>
      <w:r>
        <w:rPr>
          <w:rFonts w:cs="Arial" w:ascii="Arial" w:hAnsi="Arial"/>
        </w:rPr>
        <w:t>), telefone: (62)</w:t>
      </w:r>
      <w:r>
        <w:rPr>
          <w:rFonts w:cs="Arial" w:ascii="Arial" w:hAnsi="Arial"/>
          <w:spacing w:val="1"/>
        </w:rPr>
        <w:t xml:space="preserve"> </w:t>
      </w:r>
      <w:r>
        <w:rPr>
          <w:rFonts w:cs="Arial" w:ascii="Arial" w:hAnsi="Arial"/>
        </w:rPr>
        <w:t>3946-1512,</w:t>
      </w:r>
      <w:r>
        <w:rPr>
          <w:rFonts w:cs="Arial" w:ascii="Arial" w:hAnsi="Arial"/>
          <w:spacing w:val="1"/>
        </w:rPr>
        <w:t xml:space="preserve"> </w:t>
      </w:r>
      <w:r>
        <w:rPr>
          <w:rFonts w:cs="Arial" w:ascii="Arial" w:hAnsi="Arial"/>
        </w:rPr>
        <w:t>localizado</w:t>
      </w:r>
      <w:r>
        <w:rPr>
          <w:rFonts w:cs="Arial" w:ascii="Arial" w:hAnsi="Arial"/>
          <w:spacing w:val="1"/>
        </w:rPr>
        <w:t xml:space="preserve"> </w:t>
      </w:r>
      <w:r>
        <w:rPr>
          <w:rFonts w:cs="Arial" w:ascii="Arial" w:hAnsi="Arial"/>
        </w:rPr>
        <w:t>na</w:t>
      </w:r>
      <w:r>
        <w:rPr>
          <w:rFonts w:cs="Arial" w:ascii="Arial" w:hAnsi="Arial"/>
          <w:spacing w:val="1"/>
        </w:rPr>
        <w:t xml:space="preserve"> </w:t>
      </w:r>
      <w:r>
        <w:rPr>
          <w:rFonts w:cs="Arial" w:ascii="Arial" w:hAnsi="Arial"/>
        </w:rPr>
        <w:t>Avenida</w:t>
      </w:r>
      <w:r>
        <w:rPr>
          <w:rFonts w:cs="Arial" w:ascii="Arial" w:hAnsi="Arial"/>
          <w:spacing w:val="1"/>
        </w:rPr>
        <w:t xml:space="preserve"> </w:t>
      </w:r>
      <w:r>
        <w:rPr>
          <w:rFonts w:cs="Arial" w:ascii="Arial" w:hAnsi="Arial"/>
        </w:rPr>
        <w:t>Universitária,</w:t>
      </w:r>
      <w:r>
        <w:rPr>
          <w:rFonts w:cs="Arial" w:ascii="Arial" w:hAnsi="Arial"/>
          <w:spacing w:val="1"/>
        </w:rPr>
        <w:t xml:space="preserve"> </w:t>
      </w:r>
      <w:r>
        <w:rPr>
          <w:rFonts w:cs="Arial" w:ascii="Arial" w:hAnsi="Arial"/>
        </w:rPr>
        <w:t>N°</w:t>
      </w:r>
      <w:r>
        <w:rPr>
          <w:rFonts w:cs="Arial" w:ascii="Arial" w:hAnsi="Arial"/>
          <w:spacing w:val="1"/>
        </w:rPr>
        <w:t xml:space="preserve"> </w:t>
      </w:r>
      <w:r>
        <w:rPr>
          <w:rFonts w:cs="Arial" w:ascii="Arial" w:hAnsi="Arial"/>
        </w:rPr>
        <w:t>1069,</w:t>
      </w:r>
      <w:r>
        <w:rPr>
          <w:rFonts w:cs="Arial" w:ascii="Arial" w:hAnsi="Arial"/>
          <w:spacing w:val="1"/>
        </w:rPr>
        <w:t xml:space="preserve"> </w:t>
      </w:r>
      <w:r>
        <w:rPr>
          <w:rFonts w:cs="Arial" w:ascii="Arial" w:hAnsi="Arial"/>
        </w:rPr>
        <w:t>St.</w:t>
      </w:r>
      <w:r>
        <w:rPr>
          <w:rFonts w:cs="Arial" w:ascii="Arial" w:hAnsi="Arial"/>
          <w:spacing w:val="1"/>
        </w:rPr>
        <w:t xml:space="preserve"> </w:t>
      </w:r>
      <w:r>
        <w:rPr>
          <w:rFonts w:cs="Arial" w:ascii="Arial" w:hAnsi="Arial"/>
        </w:rPr>
        <w:t>Universitário,</w:t>
      </w:r>
      <w:r>
        <w:rPr>
          <w:rFonts w:cs="Arial" w:ascii="Arial" w:hAnsi="Arial"/>
          <w:spacing w:val="1"/>
        </w:rPr>
        <w:t xml:space="preserve"> </w:t>
      </w:r>
      <w:r>
        <w:rPr>
          <w:rFonts w:cs="Arial" w:ascii="Arial" w:hAnsi="Arial"/>
        </w:rPr>
        <w:t>Goiânia/GO.</w:t>
      </w:r>
      <w:r>
        <w:rPr>
          <w:rFonts w:cs="Arial" w:ascii="Arial" w:hAnsi="Arial"/>
          <w:spacing w:val="-9"/>
        </w:rPr>
        <w:t xml:space="preserve"> </w:t>
      </w:r>
      <w:r>
        <w:rPr>
          <w:rFonts w:cs="Arial" w:ascii="Arial" w:hAnsi="Arial"/>
        </w:rPr>
        <w:t>Funcionamento:</w:t>
      </w:r>
      <w:r>
        <w:rPr>
          <w:rFonts w:cs="Arial" w:ascii="Arial" w:hAnsi="Arial"/>
          <w:spacing w:val="-9"/>
        </w:rPr>
        <w:t xml:space="preserve"> </w:t>
      </w:r>
      <w:r>
        <w:rPr>
          <w:rFonts w:cs="Arial" w:ascii="Arial" w:hAnsi="Arial"/>
        </w:rPr>
        <w:t>das</w:t>
      </w:r>
      <w:r>
        <w:rPr>
          <w:rFonts w:cs="Arial" w:ascii="Arial" w:hAnsi="Arial"/>
          <w:spacing w:val="-12"/>
        </w:rPr>
        <w:t xml:space="preserve"> </w:t>
      </w:r>
      <w:r>
        <w:rPr>
          <w:rFonts w:cs="Arial" w:ascii="Arial" w:hAnsi="Arial"/>
        </w:rPr>
        <w:t>8</w:t>
      </w:r>
      <w:r>
        <w:rPr>
          <w:rFonts w:cs="Arial" w:ascii="Arial" w:hAnsi="Arial"/>
          <w:spacing w:val="-14"/>
        </w:rPr>
        <w:t xml:space="preserve"> </w:t>
      </w:r>
      <w:r>
        <w:rPr>
          <w:rFonts w:cs="Arial" w:ascii="Arial" w:hAnsi="Arial"/>
        </w:rPr>
        <w:t>às</w:t>
      </w:r>
      <w:r>
        <w:rPr>
          <w:rFonts w:cs="Arial" w:ascii="Arial" w:hAnsi="Arial"/>
          <w:spacing w:val="-12"/>
        </w:rPr>
        <w:t xml:space="preserve"> </w:t>
      </w:r>
      <w:r>
        <w:rPr>
          <w:rFonts w:cs="Arial" w:ascii="Arial" w:hAnsi="Arial"/>
        </w:rPr>
        <w:t>12</w:t>
      </w:r>
      <w:r>
        <w:rPr>
          <w:rFonts w:cs="Arial" w:ascii="Arial" w:hAnsi="Arial"/>
          <w:spacing w:val="-14"/>
        </w:rPr>
        <w:t xml:space="preserve"> </w:t>
      </w:r>
      <w:r>
        <w:rPr>
          <w:rFonts w:cs="Arial" w:ascii="Arial" w:hAnsi="Arial"/>
        </w:rPr>
        <w:t>horas</w:t>
      </w:r>
      <w:r>
        <w:rPr>
          <w:rFonts w:cs="Arial" w:ascii="Arial" w:hAnsi="Arial"/>
          <w:spacing w:val="-12"/>
        </w:rPr>
        <w:t xml:space="preserve"> </w:t>
      </w:r>
      <w:r>
        <w:rPr>
          <w:rFonts w:cs="Arial" w:ascii="Arial" w:hAnsi="Arial"/>
        </w:rPr>
        <w:t>e</w:t>
      </w:r>
      <w:r>
        <w:rPr>
          <w:rFonts w:cs="Arial" w:ascii="Arial" w:hAnsi="Arial"/>
          <w:spacing w:val="-11"/>
        </w:rPr>
        <w:t xml:space="preserve"> </w:t>
      </w:r>
      <w:r>
        <w:rPr>
          <w:rFonts w:cs="Arial" w:ascii="Arial" w:hAnsi="Arial"/>
        </w:rPr>
        <w:t>das</w:t>
      </w:r>
      <w:r>
        <w:rPr>
          <w:rFonts w:cs="Arial" w:ascii="Arial" w:hAnsi="Arial"/>
          <w:spacing w:val="-12"/>
        </w:rPr>
        <w:t xml:space="preserve"> </w:t>
      </w:r>
      <w:r>
        <w:rPr>
          <w:rFonts w:cs="Arial" w:ascii="Arial" w:hAnsi="Arial"/>
        </w:rPr>
        <w:t>13</w:t>
      </w:r>
      <w:r>
        <w:rPr>
          <w:rFonts w:cs="Arial" w:ascii="Arial" w:hAnsi="Arial"/>
          <w:spacing w:val="-10"/>
        </w:rPr>
        <w:t xml:space="preserve"> </w:t>
      </w:r>
      <w:r>
        <w:rPr>
          <w:rFonts w:cs="Arial" w:ascii="Arial" w:hAnsi="Arial"/>
        </w:rPr>
        <w:t>às</w:t>
      </w:r>
      <w:r>
        <w:rPr>
          <w:rFonts w:cs="Arial" w:ascii="Arial" w:hAnsi="Arial"/>
          <w:spacing w:val="-12"/>
        </w:rPr>
        <w:t xml:space="preserve"> </w:t>
      </w:r>
      <w:r>
        <w:rPr>
          <w:rFonts w:cs="Arial" w:ascii="Arial" w:hAnsi="Arial"/>
        </w:rPr>
        <w:t>17</w:t>
      </w:r>
      <w:r>
        <w:rPr>
          <w:rFonts w:cs="Arial" w:ascii="Arial" w:hAnsi="Arial"/>
          <w:spacing w:val="-10"/>
        </w:rPr>
        <w:t xml:space="preserve"> </w:t>
      </w:r>
      <w:r>
        <w:rPr>
          <w:rFonts w:cs="Arial" w:ascii="Arial" w:hAnsi="Arial"/>
        </w:rPr>
        <w:t>horas</w:t>
      </w:r>
      <w:r>
        <w:rPr>
          <w:rFonts w:cs="Arial" w:ascii="Arial" w:hAnsi="Arial"/>
          <w:spacing w:val="-12"/>
        </w:rPr>
        <w:t xml:space="preserve"> </w:t>
      </w:r>
      <w:r>
        <w:rPr>
          <w:rFonts w:cs="Arial" w:ascii="Arial" w:hAnsi="Arial"/>
        </w:rPr>
        <w:t>de</w:t>
      </w:r>
      <w:r>
        <w:rPr>
          <w:rFonts w:cs="Arial" w:ascii="Arial" w:hAnsi="Arial"/>
          <w:spacing w:val="-11"/>
        </w:rPr>
        <w:t xml:space="preserve"> </w:t>
      </w:r>
      <w:r>
        <w:rPr>
          <w:rFonts w:cs="Arial" w:ascii="Arial" w:hAnsi="Arial"/>
        </w:rPr>
        <w:t>segunda</w:t>
      </w:r>
      <w:r>
        <w:rPr>
          <w:rFonts w:cs="Arial" w:ascii="Arial" w:hAnsi="Arial"/>
          <w:spacing w:val="-11"/>
        </w:rPr>
        <w:t xml:space="preserve"> </w:t>
      </w:r>
      <w:r>
        <w:rPr>
          <w:rFonts w:cs="Arial" w:ascii="Arial" w:hAnsi="Arial"/>
        </w:rPr>
        <w:t>a</w:t>
      </w:r>
      <w:r>
        <w:rPr>
          <w:rFonts w:cs="Arial" w:ascii="Arial" w:hAnsi="Arial"/>
          <w:spacing w:val="-11"/>
        </w:rPr>
        <w:t xml:space="preserve"> </w:t>
      </w:r>
      <w:r>
        <w:rPr>
          <w:rFonts w:cs="Arial" w:ascii="Arial" w:hAnsi="Arial"/>
        </w:rPr>
        <w:t>sexta-</w:t>
      </w:r>
      <w:r>
        <w:rPr>
          <w:rFonts w:cs="Arial" w:ascii="Arial" w:hAnsi="Arial"/>
          <w:spacing w:val="-58"/>
        </w:rPr>
        <w:t xml:space="preserve"> </w:t>
      </w:r>
      <w:r>
        <w:rPr>
          <w:rFonts w:cs="Arial" w:ascii="Arial" w:hAnsi="Arial"/>
        </w:rPr>
        <w:t>feira. O CEP é uma instância vinculada à Comissão Nacional de Ética em Pesquisa</w:t>
      </w:r>
      <w:r>
        <w:rPr>
          <w:rFonts w:cs="Arial" w:ascii="Arial" w:hAnsi="Arial"/>
          <w:spacing w:val="1"/>
        </w:rPr>
        <w:t xml:space="preserve"> </w:t>
      </w:r>
      <w:r>
        <w:rPr>
          <w:rFonts w:cs="Arial" w:ascii="Arial" w:hAnsi="Arial"/>
        </w:rPr>
        <w:t>(CONEP) que por sua vez é subordinado ao Ministério da Saúde (MS). O CEP é</w:t>
      </w:r>
      <w:r>
        <w:rPr>
          <w:rFonts w:cs="Arial" w:ascii="Arial" w:hAnsi="Arial"/>
          <w:spacing w:val="1"/>
        </w:rPr>
        <w:t xml:space="preserve"> </w:t>
      </w:r>
      <w:r>
        <w:rPr>
          <w:rFonts w:cs="Arial" w:ascii="Arial" w:hAnsi="Arial"/>
        </w:rPr>
        <w:t>responsável por realizar a análise ética de projetos de pesquisa, sendo aprovado aquele</w:t>
      </w:r>
      <w:r>
        <w:rPr>
          <w:rFonts w:cs="Arial" w:ascii="Arial" w:hAnsi="Arial"/>
          <w:spacing w:val="-57"/>
        </w:rPr>
        <w:t xml:space="preserve"> </w:t>
      </w:r>
      <w:r>
        <w:rPr>
          <w:rFonts w:cs="Arial" w:ascii="Arial" w:hAnsi="Arial"/>
        </w:rPr>
        <w:t>que</w:t>
      </w:r>
      <w:r>
        <w:rPr>
          <w:rFonts w:cs="Arial" w:ascii="Arial" w:hAnsi="Arial"/>
          <w:spacing w:val="-4"/>
        </w:rPr>
        <w:t xml:space="preserve"> </w:t>
      </w:r>
      <w:r>
        <w:rPr>
          <w:rFonts w:cs="Arial" w:ascii="Arial" w:hAnsi="Arial"/>
        </w:rPr>
        <w:t>segue</w:t>
      </w:r>
      <w:r>
        <w:rPr>
          <w:rFonts w:cs="Arial" w:ascii="Arial" w:hAnsi="Arial"/>
          <w:spacing w:val="-3"/>
        </w:rPr>
        <w:t xml:space="preserve"> </w:t>
      </w:r>
      <w:r>
        <w:rPr>
          <w:rFonts w:cs="Arial" w:ascii="Arial" w:hAnsi="Arial"/>
        </w:rPr>
        <w:t>os</w:t>
      </w:r>
      <w:r>
        <w:rPr>
          <w:rFonts w:cs="Arial" w:ascii="Arial" w:hAnsi="Arial"/>
          <w:spacing w:val="-8"/>
        </w:rPr>
        <w:t xml:space="preserve"> </w:t>
      </w:r>
      <w:r>
        <w:rPr>
          <w:rFonts w:cs="Arial" w:ascii="Arial" w:hAnsi="Arial"/>
        </w:rPr>
        <w:t>princípios</w:t>
      </w:r>
      <w:r>
        <w:rPr>
          <w:rFonts w:cs="Arial" w:ascii="Arial" w:hAnsi="Arial"/>
          <w:spacing w:val="-4"/>
        </w:rPr>
        <w:t xml:space="preserve"> </w:t>
      </w:r>
      <w:r>
        <w:rPr>
          <w:rFonts w:cs="Arial" w:ascii="Arial" w:hAnsi="Arial"/>
        </w:rPr>
        <w:t>estabelecidos</w:t>
      </w:r>
      <w:r>
        <w:rPr>
          <w:rFonts w:cs="Arial" w:ascii="Arial" w:hAnsi="Arial"/>
          <w:spacing w:val="-4"/>
        </w:rPr>
        <w:t xml:space="preserve"> </w:t>
      </w:r>
      <w:r>
        <w:rPr>
          <w:rFonts w:cs="Arial" w:ascii="Arial" w:hAnsi="Arial"/>
        </w:rPr>
        <w:t>pelas</w:t>
      </w:r>
      <w:r>
        <w:rPr>
          <w:rFonts w:cs="Arial" w:ascii="Arial" w:hAnsi="Arial"/>
          <w:spacing w:val="-4"/>
        </w:rPr>
        <w:t xml:space="preserve"> </w:t>
      </w:r>
      <w:r>
        <w:rPr>
          <w:rFonts w:cs="Arial" w:ascii="Arial" w:hAnsi="Arial"/>
        </w:rPr>
        <w:t>resoluções,</w:t>
      </w:r>
      <w:r>
        <w:rPr>
          <w:rFonts w:cs="Arial" w:ascii="Arial" w:hAnsi="Arial"/>
          <w:spacing w:val="-5"/>
        </w:rPr>
        <w:t xml:space="preserve"> </w:t>
      </w:r>
      <w:r>
        <w:rPr>
          <w:rFonts w:cs="Arial" w:ascii="Arial" w:hAnsi="Arial"/>
        </w:rPr>
        <w:t>normativas</w:t>
      </w:r>
      <w:r>
        <w:rPr>
          <w:rFonts w:cs="Arial" w:ascii="Arial" w:hAnsi="Arial"/>
          <w:spacing w:val="-4"/>
        </w:rPr>
        <w:t xml:space="preserve"> </w:t>
      </w:r>
      <w:r>
        <w:rPr>
          <w:rFonts w:cs="Arial" w:ascii="Arial" w:hAnsi="Arial"/>
        </w:rPr>
        <w:t>e</w:t>
      </w:r>
      <w:r>
        <w:rPr>
          <w:rFonts w:cs="Arial" w:ascii="Arial" w:hAnsi="Arial"/>
          <w:spacing w:val="-3"/>
        </w:rPr>
        <w:t xml:space="preserve"> </w:t>
      </w:r>
      <w:r>
        <w:rPr>
          <w:rFonts w:cs="Arial" w:ascii="Arial" w:hAnsi="Arial"/>
        </w:rPr>
        <w:t>complementares.</w:t>
      </w:r>
    </w:p>
    <w:p>
      <w:pPr>
        <w:pStyle w:val="Corpodotexto"/>
        <w:spacing w:lineRule="auto" w:line="360" w:before="7" w:after="0"/>
        <w:ind w:left="0" w:hanging="0"/>
        <w:rPr>
          <w:rFonts w:ascii="Arial" w:hAnsi="Arial" w:cs="Arial"/>
        </w:rPr>
      </w:pPr>
      <w:r>
        <w:rPr>
          <w:rFonts w:cs="Arial" w:ascii="Arial" w:hAnsi="Arial"/>
        </w:rPr>
      </w:r>
    </w:p>
    <w:p>
      <w:pPr>
        <w:pStyle w:val="Corpodotexto"/>
        <w:spacing w:lineRule="auto" w:line="360"/>
        <w:ind w:left="916" w:hanging="0"/>
        <w:rPr>
          <w:rFonts w:ascii="Arial" w:hAnsi="Arial" w:cs="Arial"/>
        </w:rPr>
      </w:pPr>
      <w:r>
        <w:rPr>
          <w:rFonts w:cs="Arial" w:ascii="Arial" w:hAnsi="Arial"/>
        </w:rPr>
        <w:t>*</w:t>
      </w:r>
      <w:r>
        <w:rPr>
          <w:rFonts w:cs="Arial" w:ascii="Arial" w:hAnsi="Arial"/>
          <w:spacing w:val="-4"/>
        </w:rPr>
        <w:t xml:space="preserve"> </w:t>
      </w:r>
      <w:r>
        <w:rPr>
          <w:rFonts w:cs="Arial" w:ascii="Arial" w:hAnsi="Arial"/>
        </w:rPr>
        <w:t>Pesquisadores:</w:t>
      </w:r>
    </w:p>
    <w:p>
      <w:pPr>
        <w:pStyle w:val="Corpodotexto"/>
        <w:spacing w:lineRule="auto" w:line="360"/>
        <w:ind w:left="916" w:hanging="0"/>
        <w:rPr>
          <w:rFonts w:ascii="Arial" w:hAnsi="Arial" w:cs="Arial"/>
        </w:rPr>
      </w:pPr>
      <w:r>
        <w:rPr>
          <w:rFonts w:cs="Arial" w:ascii="Arial" w:hAnsi="Arial"/>
        </w:rPr>
        <w:t>Pesquisadora</w:t>
      </w:r>
      <w:r>
        <w:rPr>
          <w:rFonts w:cs="Arial" w:ascii="Arial" w:hAnsi="Arial"/>
          <w:spacing w:val="-5"/>
        </w:rPr>
        <w:t xml:space="preserve"> </w:t>
      </w:r>
      <w:r>
        <w:rPr>
          <w:rFonts w:cs="Arial" w:ascii="Arial" w:hAnsi="Arial"/>
        </w:rPr>
        <w:t>responsável:</w:t>
      </w:r>
      <w:r>
        <w:rPr>
          <w:rFonts w:cs="Arial" w:ascii="Arial" w:hAnsi="Arial"/>
          <w:spacing w:val="-3"/>
        </w:rPr>
        <w:t xml:space="preserve"> </w:t>
      </w:r>
      <w:r>
        <w:rPr>
          <w:rFonts w:cs="Arial" w:ascii="Arial" w:hAnsi="Arial"/>
        </w:rPr>
        <w:t>Maria</w:t>
      </w:r>
      <w:r>
        <w:rPr>
          <w:rFonts w:cs="Arial" w:ascii="Arial" w:hAnsi="Arial"/>
          <w:spacing w:val="1"/>
        </w:rPr>
        <w:t xml:space="preserve"> </w:t>
      </w:r>
      <w:r>
        <w:rPr>
          <w:rFonts w:cs="Arial" w:ascii="Arial" w:hAnsi="Arial"/>
        </w:rPr>
        <w:t>Alice</w:t>
      </w:r>
      <w:r>
        <w:rPr>
          <w:rFonts w:cs="Arial" w:ascii="Arial" w:hAnsi="Arial"/>
          <w:spacing w:val="-4"/>
        </w:rPr>
        <w:t xml:space="preserve"> </w:t>
      </w:r>
      <w:r>
        <w:rPr>
          <w:rFonts w:cs="Arial" w:ascii="Arial" w:hAnsi="Arial"/>
        </w:rPr>
        <w:t>Coelho.</w:t>
      </w:r>
    </w:p>
    <w:p>
      <w:pPr>
        <w:pStyle w:val="Corpodotexto"/>
        <w:spacing w:lineRule="auto" w:line="360" w:before="2" w:after="0"/>
        <w:rPr>
          <w:rFonts w:ascii="Arial" w:hAnsi="Arial" w:cs="Arial"/>
        </w:rPr>
      </w:pPr>
      <w:r>
        <w:rPr>
          <w:rFonts w:cs="Arial" w:ascii="Arial" w:hAnsi="Arial"/>
        </w:rPr>
        <w:t>Pesquisadora</w:t>
      </w:r>
      <w:r>
        <w:rPr>
          <w:rFonts w:cs="Arial" w:ascii="Arial" w:hAnsi="Arial"/>
          <w:spacing w:val="40"/>
        </w:rPr>
        <w:t xml:space="preserve"> </w:t>
      </w:r>
      <w:r>
        <w:rPr>
          <w:rFonts w:cs="Arial" w:ascii="Arial" w:hAnsi="Arial"/>
        </w:rPr>
        <w:t>participante:</w:t>
      </w:r>
      <w:r>
        <w:rPr>
          <w:rFonts w:cs="Arial" w:ascii="Arial" w:hAnsi="Arial"/>
          <w:spacing w:val="42"/>
        </w:rPr>
        <w:t xml:space="preserve"> </w:t>
      </w:r>
      <w:r>
        <w:rPr>
          <w:rFonts w:cs="Arial" w:ascii="Arial" w:hAnsi="Arial"/>
        </w:rPr>
        <w:t>Geovana</w:t>
      </w:r>
      <w:r>
        <w:rPr>
          <w:rFonts w:cs="Arial" w:ascii="Arial" w:hAnsi="Arial"/>
          <w:spacing w:val="40"/>
        </w:rPr>
        <w:t xml:space="preserve"> </w:t>
      </w:r>
      <w:r>
        <w:rPr>
          <w:rFonts w:cs="Arial" w:ascii="Arial" w:hAnsi="Arial"/>
        </w:rPr>
        <w:t>Pereira</w:t>
      </w:r>
      <w:r>
        <w:rPr>
          <w:rFonts w:cs="Arial" w:ascii="Arial" w:hAnsi="Arial"/>
          <w:spacing w:val="45"/>
        </w:rPr>
        <w:t xml:space="preserve"> </w:t>
      </w:r>
      <w:r>
        <w:rPr>
          <w:rFonts w:cs="Arial" w:ascii="Arial" w:hAnsi="Arial"/>
        </w:rPr>
        <w:t>Mariano</w:t>
      </w:r>
      <w:r>
        <w:rPr>
          <w:rFonts w:cs="Arial" w:ascii="Arial" w:hAnsi="Arial"/>
          <w:spacing w:val="45"/>
        </w:rPr>
        <w:t xml:space="preserve"> </w:t>
      </w:r>
      <w:r>
        <w:rPr>
          <w:rFonts w:cs="Arial" w:ascii="Arial" w:hAnsi="Arial"/>
        </w:rPr>
        <w:t>de</w:t>
      </w:r>
      <w:r>
        <w:rPr>
          <w:rFonts w:cs="Arial" w:ascii="Arial" w:hAnsi="Arial"/>
          <w:spacing w:val="40"/>
        </w:rPr>
        <w:t xml:space="preserve"> </w:t>
      </w:r>
      <w:r>
        <w:rPr>
          <w:rFonts w:cs="Arial" w:ascii="Arial" w:hAnsi="Arial"/>
        </w:rPr>
        <w:t>Deus,</w:t>
      </w:r>
      <w:r>
        <w:rPr>
          <w:rFonts w:cs="Arial" w:ascii="Arial" w:hAnsi="Arial"/>
          <w:spacing w:val="43"/>
        </w:rPr>
        <w:t xml:space="preserve"> </w:t>
      </w:r>
      <w:r>
        <w:rPr>
          <w:rFonts w:cs="Arial" w:ascii="Arial" w:hAnsi="Arial"/>
        </w:rPr>
        <w:t>telefone</w:t>
      </w:r>
      <w:r>
        <w:rPr>
          <w:rFonts w:cs="Arial" w:ascii="Arial" w:hAnsi="Arial"/>
          <w:spacing w:val="40"/>
        </w:rPr>
        <w:t xml:space="preserve"> </w:t>
      </w:r>
      <w:r>
        <w:rPr>
          <w:rFonts w:cs="Arial" w:ascii="Arial" w:hAnsi="Arial"/>
        </w:rPr>
        <w:t>(62)</w:t>
      </w:r>
      <w:r>
        <w:rPr>
          <w:rFonts w:cs="Arial" w:ascii="Arial" w:hAnsi="Arial"/>
          <w:spacing w:val="-57"/>
        </w:rPr>
        <w:t xml:space="preserve"> </w:t>
      </w:r>
      <w:r>
        <w:rPr>
          <w:rFonts w:cs="Arial" w:ascii="Arial" w:hAnsi="Arial"/>
        </w:rPr>
        <w:t>998604703</w:t>
      </w:r>
      <w:r>
        <w:rPr>
          <w:rFonts w:cs="Arial" w:ascii="Arial" w:hAnsi="Arial"/>
          <w:spacing w:val="1"/>
        </w:rPr>
        <w:t xml:space="preserve"> </w:t>
      </w:r>
      <w:r>
        <w:rPr>
          <w:rFonts w:cs="Arial" w:ascii="Arial" w:hAnsi="Arial"/>
        </w:rPr>
        <w:t>e</w:t>
      </w:r>
      <w:r>
        <w:rPr>
          <w:rFonts w:cs="Arial" w:ascii="Arial" w:hAnsi="Arial"/>
          <w:spacing w:val="1"/>
        </w:rPr>
        <w:t xml:space="preserve"> </w:t>
      </w:r>
      <w:r>
        <w:rPr>
          <w:rFonts w:cs="Arial" w:ascii="Arial" w:hAnsi="Arial"/>
        </w:rPr>
        <w:t>e-mail:</w:t>
      </w:r>
      <w:r>
        <w:rPr>
          <w:rFonts w:cs="Arial" w:ascii="Arial" w:hAnsi="Arial"/>
          <w:spacing w:val="2"/>
        </w:rPr>
        <w:t xml:space="preserve"> </w:t>
      </w:r>
      <w:hyperlink r:id="rId40">
        <w:r>
          <w:rPr>
            <w:rFonts w:cs="Arial" w:ascii="Arial" w:hAnsi="Arial"/>
            <w:color w:val="0462C1"/>
            <w:u w:val="single" w:color="0462C1"/>
          </w:rPr>
          <w:t>geovanamariano02@gmail.com</w:t>
        </w:r>
        <w:r>
          <w:rPr>
            <w:rFonts w:cs="Arial" w:ascii="Arial" w:hAnsi="Arial"/>
          </w:rPr>
          <w:t>.</w:t>
        </w:r>
      </w:hyperlink>
    </w:p>
    <w:p>
      <w:pPr>
        <w:pStyle w:val="Corpodotexto"/>
        <w:spacing w:lineRule="auto" w:line="360" w:before="10" w:after="0"/>
        <w:ind w:left="0" w:hanging="0"/>
        <w:rPr>
          <w:rFonts w:ascii="Arial" w:hAnsi="Arial" w:cs="Arial"/>
        </w:rPr>
      </w:pPr>
      <w:r>
        <w:rPr>
          <w:rFonts w:cs="Arial" w:ascii="Arial" w:hAnsi="Arial"/>
        </w:rPr>
      </w:r>
    </w:p>
    <w:p>
      <w:pPr>
        <w:pStyle w:val="Corpodotexto"/>
        <w:spacing w:lineRule="auto" w:line="360" w:before="1" w:after="0"/>
        <w:ind w:left="119" w:right="114" w:firstLine="706"/>
        <w:rPr>
          <w:rFonts w:ascii="Arial" w:hAnsi="Arial" w:cs="Arial"/>
        </w:rPr>
      </w:pPr>
      <w:r>
        <w:rPr>
          <w:rFonts w:cs="Arial" w:ascii="Arial" w:hAnsi="Arial"/>
        </w:rPr>
        <w:t>O</w:t>
      </w:r>
      <w:r>
        <w:rPr>
          <w:rFonts w:cs="Arial" w:ascii="Arial" w:hAnsi="Arial"/>
          <w:spacing w:val="1"/>
        </w:rPr>
        <w:t xml:space="preserve"> </w:t>
      </w:r>
      <w:r>
        <w:rPr>
          <w:rFonts w:cs="Arial" w:ascii="Arial" w:hAnsi="Arial"/>
        </w:rPr>
        <w:t>motivo</w:t>
      </w:r>
      <w:r>
        <w:rPr>
          <w:rFonts w:cs="Arial" w:ascii="Arial" w:hAnsi="Arial"/>
          <w:spacing w:val="1"/>
        </w:rPr>
        <w:t xml:space="preserve"> </w:t>
      </w:r>
      <w:r>
        <w:rPr>
          <w:rFonts w:cs="Arial" w:ascii="Arial" w:hAnsi="Arial"/>
        </w:rPr>
        <w:t>que</w:t>
      </w:r>
      <w:r>
        <w:rPr>
          <w:rFonts w:cs="Arial" w:ascii="Arial" w:hAnsi="Arial"/>
          <w:spacing w:val="1"/>
        </w:rPr>
        <w:t xml:space="preserve"> </w:t>
      </w:r>
      <w:r>
        <w:rPr>
          <w:rFonts w:cs="Arial" w:ascii="Arial" w:hAnsi="Arial"/>
        </w:rPr>
        <w:t>nos</w:t>
      </w:r>
      <w:r>
        <w:rPr>
          <w:rFonts w:cs="Arial" w:ascii="Arial" w:hAnsi="Arial"/>
          <w:spacing w:val="1"/>
        </w:rPr>
        <w:t xml:space="preserve"> </w:t>
      </w:r>
      <w:r>
        <w:rPr>
          <w:rFonts w:cs="Arial" w:ascii="Arial" w:hAnsi="Arial"/>
        </w:rPr>
        <w:t>leva</w:t>
      </w:r>
      <w:r>
        <w:rPr>
          <w:rFonts w:cs="Arial" w:ascii="Arial" w:hAnsi="Arial"/>
          <w:spacing w:val="1"/>
        </w:rPr>
        <w:t xml:space="preserve"> </w:t>
      </w:r>
      <w:r>
        <w:rPr>
          <w:rFonts w:cs="Arial" w:ascii="Arial" w:hAnsi="Arial"/>
        </w:rPr>
        <w:t>a</w:t>
      </w:r>
      <w:r>
        <w:rPr>
          <w:rFonts w:cs="Arial" w:ascii="Arial" w:hAnsi="Arial"/>
          <w:spacing w:val="1"/>
        </w:rPr>
        <w:t xml:space="preserve"> </w:t>
      </w:r>
      <w:r>
        <w:rPr>
          <w:rFonts w:cs="Arial" w:ascii="Arial" w:hAnsi="Arial"/>
        </w:rPr>
        <w:t>propor</w:t>
      </w:r>
      <w:r>
        <w:rPr>
          <w:rFonts w:cs="Arial" w:ascii="Arial" w:hAnsi="Arial"/>
          <w:spacing w:val="1"/>
        </w:rPr>
        <w:t xml:space="preserve"> </w:t>
      </w:r>
      <w:r>
        <w:rPr>
          <w:rFonts w:cs="Arial" w:ascii="Arial" w:hAnsi="Arial"/>
        </w:rPr>
        <w:t>essa</w:t>
      </w:r>
      <w:r>
        <w:rPr>
          <w:rFonts w:cs="Arial" w:ascii="Arial" w:hAnsi="Arial"/>
          <w:spacing w:val="1"/>
        </w:rPr>
        <w:t xml:space="preserve"> </w:t>
      </w:r>
      <w:r>
        <w:rPr>
          <w:rFonts w:cs="Arial" w:ascii="Arial" w:hAnsi="Arial"/>
        </w:rPr>
        <w:t>pesquisa</w:t>
      </w:r>
      <w:r>
        <w:rPr>
          <w:rFonts w:cs="Arial" w:ascii="Arial" w:hAnsi="Arial"/>
          <w:spacing w:val="1"/>
        </w:rPr>
        <w:t xml:space="preserve"> </w:t>
      </w:r>
      <w:r>
        <w:rPr>
          <w:rFonts w:cs="Arial" w:ascii="Arial" w:hAnsi="Arial"/>
        </w:rPr>
        <w:t>é</w:t>
      </w:r>
      <w:r>
        <w:rPr>
          <w:rFonts w:cs="Arial" w:ascii="Arial" w:hAnsi="Arial"/>
          <w:spacing w:val="1"/>
        </w:rPr>
        <w:t xml:space="preserve"> </w:t>
      </w:r>
      <w:r>
        <w:rPr>
          <w:rFonts w:cs="Arial" w:ascii="Arial" w:hAnsi="Arial"/>
        </w:rPr>
        <w:t>avaliar</w:t>
      </w:r>
      <w:r>
        <w:rPr>
          <w:rFonts w:cs="Arial" w:ascii="Arial" w:hAnsi="Arial"/>
          <w:spacing w:val="1"/>
        </w:rPr>
        <w:t xml:space="preserve"> </w:t>
      </w:r>
      <w:r>
        <w:rPr>
          <w:rFonts w:cs="Arial" w:ascii="Arial" w:hAnsi="Arial"/>
        </w:rPr>
        <w:t>os</w:t>
      </w:r>
      <w:r>
        <w:rPr>
          <w:rFonts w:cs="Arial" w:ascii="Arial" w:hAnsi="Arial"/>
          <w:spacing w:val="1"/>
        </w:rPr>
        <w:t xml:space="preserve"> </w:t>
      </w:r>
      <w:r>
        <w:rPr>
          <w:rFonts w:cs="Arial" w:ascii="Arial" w:hAnsi="Arial"/>
        </w:rPr>
        <w:t>sentimentos</w:t>
      </w:r>
      <w:r>
        <w:rPr>
          <w:rFonts w:cs="Arial" w:ascii="Arial" w:hAnsi="Arial"/>
          <w:spacing w:val="1"/>
        </w:rPr>
        <w:t xml:space="preserve"> </w:t>
      </w:r>
      <w:r>
        <w:rPr>
          <w:rFonts w:cs="Arial" w:ascii="Arial" w:hAnsi="Arial"/>
        </w:rPr>
        <w:t>apresentados pelos acadêmicos durante a pandemia e verificar a ocorrência de alterações</w:t>
      </w:r>
      <w:r>
        <w:rPr>
          <w:rFonts w:cs="Arial" w:ascii="Arial" w:hAnsi="Arial"/>
          <w:spacing w:val="-57"/>
        </w:rPr>
        <w:t xml:space="preserve"> </w:t>
      </w:r>
      <w:r>
        <w:rPr>
          <w:rFonts w:cs="Arial" w:ascii="Arial" w:hAnsi="Arial"/>
        </w:rPr>
        <w:t>no</w:t>
      </w:r>
      <w:r>
        <w:rPr>
          <w:rFonts w:cs="Arial" w:ascii="Arial" w:hAnsi="Arial"/>
          <w:spacing w:val="5"/>
        </w:rPr>
        <w:t xml:space="preserve"> </w:t>
      </w:r>
      <w:r>
        <w:rPr>
          <w:rFonts w:cs="Arial" w:ascii="Arial" w:hAnsi="Arial"/>
        </w:rPr>
        <w:t>comportamento</w:t>
      </w:r>
      <w:r>
        <w:rPr>
          <w:rFonts w:cs="Arial" w:ascii="Arial" w:hAnsi="Arial"/>
          <w:spacing w:val="5"/>
        </w:rPr>
        <w:t xml:space="preserve"> </w:t>
      </w:r>
      <w:r>
        <w:rPr>
          <w:rFonts w:cs="Arial" w:ascii="Arial" w:hAnsi="Arial"/>
        </w:rPr>
        <w:t>dos</w:t>
      </w:r>
      <w:r>
        <w:rPr>
          <w:rFonts w:cs="Arial" w:ascii="Arial" w:hAnsi="Arial"/>
          <w:spacing w:val="-1"/>
        </w:rPr>
        <w:t xml:space="preserve"> </w:t>
      </w:r>
      <w:r>
        <w:rPr>
          <w:rFonts w:cs="Arial" w:ascii="Arial" w:hAnsi="Arial"/>
        </w:rPr>
        <w:t>mesmos</w:t>
      </w:r>
      <w:r>
        <w:rPr>
          <w:rFonts w:cs="Arial" w:ascii="Arial" w:hAnsi="Arial"/>
          <w:spacing w:val="-1"/>
        </w:rPr>
        <w:t xml:space="preserve"> </w:t>
      </w:r>
      <w:r>
        <w:rPr>
          <w:rFonts w:cs="Arial" w:ascii="Arial" w:hAnsi="Arial"/>
        </w:rPr>
        <w:t>após</w:t>
      </w:r>
      <w:r>
        <w:rPr>
          <w:rFonts w:cs="Arial" w:ascii="Arial" w:hAnsi="Arial"/>
          <w:spacing w:val="-6"/>
        </w:rPr>
        <w:t xml:space="preserve"> </w:t>
      </w:r>
      <w:r>
        <w:rPr>
          <w:rFonts w:cs="Arial" w:ascii="Arial" w:hAnsi="Arial"/>
        </w:rPr>
        <w:t>o</w:t>
      </w:r>
      <w:r>
        <w:rPr>
          <w:rFonts w:cs="Arial" w:ascii="Arial" w:hAnsi="Arial"/>
          <w:spacing w:val="5"/>
        </w:rPr>
        <w:t xml:space="preserve"> </w:t>
      </w:r>
      <w:r>
        <w:rPr>
          <w:rFonts w:cs="Arial" w:ascii="Arial" w:hAnsi="Arial"/>
        </w:rPr>
        <w:t>início</w:t>
      </w:r>
      <w:r>
        <w:rPr>
          <w:rFonts w:cs="Arial" w:ascii="Arial" w:hAnsi="Arial"/>
          <w:spacing w:val="5"/>
        </w:rPr>
        <w:t xml:space="preserve"> </w:t>
      </w:r>
      <w:r>
        <w:rPr>
          <w:rFonts w:cs="Arial" w:ascii="Arial" w:hAnsi="Arial"/>
        </w:rPr>
        <w:t>da pandemia.</w:t>
      </w:r>
    </w:p>
    <w:p>
      <w:pPr>
        <w:pStyle w:val="Corpodotexto"/>
        <w:spacing w:lineRule="auto" w:line="360"/>
        <w:ind w:left="210" w:right="220" w:firstLine="706"/>
        <w:rPr>
          <w:rFonts w:ascii="Arial" w:hAnsi="Arial" w:cs="Arial"/>
        </w:rPr>
      </w:pPr>
      <w:r>
        <w:rPr>
          <w:rFonts w:cs="Arial" w:ascii="Arial" w:hAnsi="Arial"/>
        </w:rPr>
        <w:t>Tem por objetivo investigar as consequências da pandemia da COVID-19 para</w:t>
      </w:r>
      <w:r>
        <w:rPr>
          <w:rFonts w:cs="Arial" w:ascii="Arial" w:hAnsi="Arial"/>
          <w:spacing w:val="-57"/>
        </w:rPr>
        <w:t xml:space="preserve"> </w:t>
      </w:r>
      <w:r>
        <w:rPr>
          <w:rFonts w:cs="Arial" w:ascii="Arial" w:hAnsi="Arial"/>
        </w:rPr>
        <w:t>a saúde</w:t>
      </w:r>
      <w:r>
        <w:rPr>
          <w:rFonts w:cs="Arial" w:ascii="Arial" w:hAnsi="Arial"/>
          <w:spacing w:val="6"/>
        </w:rPr>
        <w:t xml:space="preserve"> </w:t>
      </w:r>
      <w:r>
        <w:rPr>
          <w:rFonts w:cs="Arial" w:ascii="Arial" w:hAnsi="Arial"/>
        </w:rPr>
        <w:t>mental</w:t>
      </w:r>
      <w:r>
        <w:rPr>
          <w:rFonts w:cs="Arial" w:ascii="Arial" w:hAnsi="Arial"/>
          <w:spacing w:val="-8"/>
        </w:rPr>
        <w:t xml:space="preserve"> </w:t>
      </w:r>
      <w:r>
        <w:rPr>
          <w:rFonts w:cs="Arial" w:ascii="Arial" w:hAnsi="Arial"/>
        </w:rPr>
        <w:t>dos acadêmicos</w:t>
      </w:r>
      <w:r>
        <w:rPr>
          <w:rFonts w:cs="Arial" w:ascii="Arial" w:hAnsi="Arial"/>
          <w:spacing w:val="-1"/>
        </w:rPr>
        <w:t xml:space="preserve"> </w:t>
      </w:r>
      <w:r>
        <w:rPr>
          <w:rFonts w:cs="Arial" w:ascii="Arial" w:hAnsi="Arial"/>
        </w:rPr>
        <w:t>do</w:t>
      </w:r>
      <w:r>
        <w:rPr>
          <w:rFonts w:cs="Arial" w:ascii="Arial" w:hAnsi="Arial"/>
          <w:spacing w:val="6"/>
        </w:rPr>
        <w:t xml:space="preserve"> </w:t>
      </w:r>
      <w:r>
        <w:rPr>
          <w:rFonts w:cs="Arial" w:ascii="Arial" w:hAnsi="Arial"/>
        </w:rPr>
        <w:t>curso</w:t>
      </w:r>
      <w:r>
        <w:rPr>
          <w:rFonts w:cs="Arial" w:ascii="Arial" w:hAnsi="Arial"/>
          <w:spacing w:val="1"/>
        </w:rPr>
        <w:t xml:space="preserve"> </w:t>
      </w:r>
      <w:r>
        <w:rPr>
          <w:rFonts w:cs="Arial" w:ascii="Arial" w:hAnsi="Arial"/>
        </w:rPr>
        <w:t>de</w:t>
      </w:r>
      <w:r>
        <w:rPr>
          <w:rFonts w:cs="Arial" w:ascii="Arial" w:hAnsi="Arial"/>
          <w:spacing w:val="1"/>
        </w:rPr>
        <w:t xml:space="preserve"> </w:t>
      </w:r>
      <w:r>
        <w:rPr>
          <w:rFonts w:cs="Arial" w:ascii="Arial" w:hAnsi="Arial"/>
        </w:rPr>
        <w:t>enfermagem</w:t>
      </w:r>
      <w:r>
        <w:rPr>
          <w:rFonts w:cs="Arial" w:ascii="Arial" w:hAnsi="Arial"/>
          <w:spacing w:val="-8"/>
        </w:rPr>
        <w:t xml:space="preserve"> </w:t>
      </w:r>
      <w:r>
        <w:rPr>
          <w:rFonts w:cs="Arial" w:ascii="Arial" w:hAnsi="Arial"/>
        </w:rPr>
        <w:t>da</w:t>
      </w:r>
      <w:r>
        <w:rPr>
          <w:rFonts w:cs="Arial" w:ascii="Arial" w:hAnsi="Arial"/>
          <w:spacing w:val="1"/>
        </w:rPr>
        <w:t xml:space="preserve"> </w:t>
      </w:r>
      <w:r>
        <w:rPr>
          <w:rFonts w:cs="Arial" w:ascii="Arial" w:hAnsi="Arial"/>
        </w:rPr>
        <w:t>PUC-GO.</w:t>
      </w:r>
    </w:p>
    <w:p>
      <w:pPr>
        <w:pStyle w:val="Corpodotexto"/>
        <w:spacing w:lineRule="auto" w:line="360"/>
        <w:ind w:left="210" w:right="219" w:firstLine="706"/>
        <w:rPr>
          <w:rFonts w:ascii="Arial" w:hAnsi="Arial" w:cs="Arial"/>
        </w:rPr>
      </w:pPr>
      <w:r>
        <w:rPr>
          <w:rFonts w:cs="Arial" w:ascii="Arial" w:hAnsi="Arial"/>
        </w:rPr>
        <w:t>O procedimento de coleta de dados será online, via plataforma Google Forms e</w:t>
      </w:r>
      <w:r>
        <w:rPr>
          <w:rFonts w:cs="Arial" w:ascii="Arial" w:hAnsi="Arial"/>
          <w:spacing w:val="-57"/>
        </w:rPr>
        <w:t xml:space="preserve"> </w:t>
      </w:r>
      <w:r>
        <w:rPr>
          <w:rFonts w:cs="Arial" w:ascii="Arial" w:hAnsi="Arial"/>
        </w:rPr>
        <w:t>consistirá em responder um questionário elaborado pelas autoras, contendo perguntas</w:t>
      </w:r>
      <w:r>
        <w:rPr>
          <w:rFonts w:cs="Arial" w:ascii="Arial" w:hAnsi="Arial"/>
          <w:spacing w:val="1"/>
        </w:rPr>
        <w:t xml:space="preserve"> </w:t>
      </w:r>
      <w:r>
        <w:rPr>
          <w:rFonts w:cs="Arial" w:ascii="Arial" w:hAnsi="Arial"/>
          <w:spacing w:val="-1"/>
        </w:rPr>
        <w:t>abertas</w:t>
      </w:r>
      <w:r>
        <w:rPr>
          <w:rFonts w:cs="Arial" w:ascii="Arial" w:hAnsi="Arial"/>
          <w:spacing w:val="-11"/>
        </w:rPr>
        <w:t xml:space="preserve"> </w:t>
      </w:r>
      <w:r>
        <w:rPr>
          <w:rFonts w:cs="Arial" w:ascii="Arial" w:hAnsi="Arial"/>
          <w:spacing w:val="-1"/>
        </w:rPr>
        <w:t>e</w:t>
      </w:r>
      <w:r>
        <w:rPr>
          <w:rFonts w:cs="Arial" w:ascii="Arial" w:hAnsi="Arial"/>
          <w:spacing w:val="-10"/>
        </w:rPr>
        <w:t xml:space="preserve"> </w:t>
      </w:r>
      <w:r>
        <w:rPr>
          <w:rFonts w:cs="Arial" w:ascii="Arial" w:hAnsi="Arial"/>
          <w:spacing w:val="-1"/>
        </w:rPr>
        <w:t>fechadas</w:t>
      </w:r>
      <w:r>
        <w:rPr>
          <w:rFonts w:cs="Arial" w:ascii="Arial" w:hAnsi="Arial"/>
          <w:spacing w:val="-10"/>
        </w:rPr>
        <w:t xml:space="preserve"> </w:t>
      </w:r>
      <w:r>
        <w:rPr>
          <w:rFonts w:cs="Arial" w:ascii="Arial" w:hAnsi="Arial"/>
          <w:spacing w:val="-1"/>
        </w:rPr>
        <w:t>sobre</w:t>
      </w:r>
      <w:r>
        <w:rPr>
          <w:rFonts w:cs="Arial" w:ascii="Arial" w:hAnsi="Arial"/>
          <w:spacing w:val="-14"/>
        </w:rPr>
        <w:t xml:space="preserve"> </w:t>
      </w:r>
      <w:r>
        <w:rPr>
          <w:rFonts w:cs="Arial" w:ascii="Arial" w:hAnsi="Arial"/>
          <w:spacing w:val="-1"/>
        </w:rPr>
        <w:t>o</w:t>
      </w:r>
      <w:r>
        <w:rPr>
          <w:rFonts w:cs="Arial" w:ascii="Arial" w:hAnsi="Arial"/>
          <w:spacing w:val="-12"/>
        </w:rPr>
        <w:t xml:space="preserve"> </w:t>
      </w:r>
      <w:r>
        <w:rPr>
          <w:rFonts w:cs="Arial" w:ascii="Arial" w:hAnsi="Arial"/>
          <w:spacing w:val="-1"/>
        </w:rPr>
        <w:t>tema</w:t>
      </w:r>
      <w:r>
        <w:rPr>
          <w:rFonts w:cs="Arial" w:ascii="Arial" w:hAnsi="Arial"/>
          <w:spacing w:val="-10"/>
        </w:rPr>
        <w:t xml:space="preserve"> </w:t>
      </w:r>
      <w:r>
        <w:rPr>
          <w:rFonts w:cs="Arial" w:ascii="Arial" w:hAnsi="Arial"/>
          <w:spacing w:val="-1"/>
        </w:rPr>
        <w:t>da</w:t>
      </w:r>
      <w:r>
        <w:rPr>
          <w:rFonts w:cs="Arial" w:ascii="Arial" w:hAnsi="Arial"/>
          <w:spacing w:val="-10"/>
        </w:rPr>
        <w:t xml:space="preserve"> </w:t>
      </w:r>
      <w:r>
        <w:rPr>
          <w:rFonts w:cs="Arial" w:ascii="Arial" w:hAnsi="Arial"/>
          <w:spacing w:val="-1"/>
        </w:rPr>
        <w:t>pesquisa.</w:t>
      </w:r>
      <w:r>
        <w:rPr>
          <w:rFonts w:cs="Arial" w:ascii="Arial" w:hAnsi="Arial"/>
          <w:spacing w:val="-6"/>
        </w:rPr>
        <w:t xml:space="preserve"> </w:t>
      </w:r>
      <w:r>
        <w:rPr>
          <w:rFonts w:cs="Arial" w:ascii="Arial" w:hAnsi="Arial"/>
          <w:spacing w:val="-1"/>
        </w:rPr>
        <w:t>Você</w:t>
      </w:r>
      <w:r>
        <w:rPr>
          <w:rFonts w:cs="Arial" w:ascii="Arial" w:hAnsi="Arial"/>
          <w:spacing w:val="-10"/>
        </w:rPr>
        <w:t xml:space="preserve"> </w:t>
      </w:r>
      <w:r>
        <w:rPr>
          <w:rFonts w:cs="Arial" w:ascii="Arial" w:hAnsi="Arial"/>
          <w:spacing w:val="-1"/>
        </w:rPr>
        <w:t>poderá</w:t>
      </w:r>
      <w:r>
        <w:rPr>
          <w:rFonts w:cs="Arial" w:ascii="Arial" w:hAnsi="Arial"/>
          <w:spacing w:val="-13"/>
        </w:rPr>
        <w:t xml:space="preserve"> </w:t>
      </w:r>
      <w:r>
        <w:rPr>
          <w:rFonts w:cs="Arial" w:ascii="Arial" w:hAnsi="Arial"/>
          <w:spacing w:val="-1"/>
        </w:rPr>
        <w:t>responder</w:t>
      </w:r>
      <w:r>
        <w:rPr>
          <w:rFonts w:cs="Arial" w:ascii="Arial" w:hAnsi="Arial"/>
          <w:spacing w:val="-12"/>
        </w:rPr>
        <w:t xml:space="preserve"> </w:t>
      </w:r>
      <w:r>
        <w:rPr>
          <w:rFonts w:cs="Arial" w:ascii="Arial" w:hAnsi="Arial"/>
        </w:rPr>
        <w:t>o</w:t>
      </w:r>
      <w:r>
        <w:rPr>
          <w:rFonts w:cs="Arial" w:ascii="Arial" w:hAnsi="Arial"/>
          <w:spacing w:val="-9"/>
        </w:rPr>
        <w:t xml:space="preserve"> </w:t>
      </w:r>
      <w:r>
        <w:rPr>
          <w:rFonts w:cs="Arial" w:ascii="Arial" w:hAnsi="Arial"/>
        </w:rPr>
        <w:t>questionário</w:t>
      </w:r>
      <w:r>
        <w:rPr>
          <w:rFonts w:cs="Arial" w:ascii="Arial" w:hAnsi="Arial"/>
          <w:spacing w:val="6"/>
        </w:rPr>
        <w:t xml:space="preserve"> </w:t>
      </w:r>
      <w:r>
        <w:rPr>
          <w:rFonts w:cs="Arial" w:ascii="Arial" w:hAnsi="Arial"/>
        </w:rPr>
        <w:t>logo</w:t>
      </w:r>
      <w:r>
        <w:rPr>
          <w:rFonts w:cs="Arial" w:ascii="Arial" w:hAnsi="Arial"/>
          <w:spacing w:val="-58"/>
        </w:rPr>
        <w:t xml:space="preserve"> </w:t>
      </w:r>
      <w:r>
        <w:rPr>
          <w:rFonts w:cs="Arial" w:ascii="Arial" w:hAnsi="Arial"/>
        </w:rPr>
        <w:t>após assinar esse termo ou em até três dias após a assinatura do mesmo. Para essa</w:t>
      </w:r>
      <w:r>
        <w:rPr>
          <w:rFonts w:cs="Arial" w:ascii="Arial" w:hAnsi="Arial"/>
          <w:spacing w:val="1"/>
        </w:rPr>
        <w:t xml:space="preserve"> </w:t>
      </w:r>
      <w:r>
        <w:rPr>
          <w:rFonts w:cs="Arial" w:ascii="Arial" w:hAnsi="Arial"/>
        </w:rPr>
        <w:t>atividade</w:t>
      </w:r>
      <w:r>
        <w:rPr>
          <w:rFonts w:cs="Arial" w:ascii="Arial" w:hAnsi="Arial"/>
          <w:spacing w:val="5"/>
        </w:rPr>
        <w:t xml:space="preserve"> </w:t>
      </w:r>
      <w:r>
        <w:rPr>
          <w:rFonts w:cs="Arial" w:ascii="Arial" w:hAnsi="Arial"/>
        </w:rPr>
        <w:t>você</w:t>
      </w:r>
      <w:r>
        <w:rPr>
          <w:rFonts w:cs="Arial" w:ascii="Arial" w:hAnsi="Arial"/>
          <w:spacing w:val="1"/>
        </w:rPr>
        <w:t xml:space="preserve"> </w:t>
      </w:r>
      <w:r>
        <w:rPr>
          <w:rFonts w:cs="Arial" w:ascii="Arial" w:hAnsi="Arial"/>
        </w:rPr>
        <w:t>poderá</w:t>
      </w:r>
      <w:r>
        <w:rPr>
          <w:rFonts w:cs="Arial" w:ascii="Arial" w:hAnsi="Arial"/>
          <w:spacing w:val="1"/>
        </w:rPr>
        <w:t xml:space="preserve"> </w:t>
      </w:r>
      <w:r>
        <w:rPr>
          <w:rFonts w:cs="Arial" w:ascii="Arial" w:hAnsi="Arial"/>
        </w:rPr>
        <w:t>gastar</w:t>
      </w:r>
      <w:r>
        <w:rPr>
          <w:rFonts w:cs="Arial" w:ascii="Arial" w:hAnsi="Arial"/>
          <w:spacing w:val="2"/>
        </w:rPr>
        <w:t xml:space="preserve"> </w:t>
      </w:r>
      <w:r>
        <w:rPr>
          <w:rFonts w:cs="Arial" w:ascii="Arial" w:hAnsi="Arial"/>
        </w:rPr>
        <w:t>de</w:t>
      </w:r>
      <w:r>
        <w:rPr>
          <w:rFonts w:cs="Arial" w:ascii="Arial" w:hAnsi="Arial"/>
          <w:spacing w:val="1"/>
        </w:rPr>
        <w:t xml:space="preserve"> </w:t>
      </w:r>
      <w:r>
        <w:rPr>
          <w:rFonts w:cs="Arial" w:ascii="Arial" w:hAnsi="Arial"/>
        </w:rPr>
        <w:t>10</w:t>
      </w:r>
      <w:r>
        <w:rPr>
          <w:rFonts w:cs="Arial" w:ascii="Arial" w:hAnsi="Arial"/>
          <w:spacing w:val="-3"/>
        </w:rPr>
        <w:t xml:space="preserve"> </w:t>
      </w:r>
      <w:r>
        <w:rPr>
          <w:rFonts w:cs="Arial" w:ascii="Arial" w:hAnsi="Arial"/>
        </w:rPr>
        <w:t>a</w:t>
      </w:r>
      <w:r>
        <w:rPr>
          <w:rFonts w:cs="Arial" w:ascii="Arial" w:hAnsi="Arial"/>
          <w:spacing w:val="1"/>
        </w:rPr>
        <w:t xml:space="preserve"> </w:t>
      </w:r>
      <w:r>
        <w:rPr>
          <w:rFonts w:cs="Arial" w:ascii="Arial" w:hAnsi="Arial"/>
        </w:rPr>
        <w:t>15</w:t>
      </w:r>
      <w:r>
        <w:rPr>
          <w:rFonts w:cs="Arial" w:ascii="Arial" w:hAnsi="Arial"/>
          <w:spacing w:val="-4"/>
        </w:rPr>
        <w:t xml:space="preserve"> </w:t>
      </w:r>
      <w:r>
        <w:rPr>
          <w:rFonts w:cs="Arial" w:ascii="Arial" w:hAnsi="Arial"/>
        </w:rPr>
        <w:t>minutos.</w:t>
      </w:r>
    </w:p>
    <w:p>
      <w:pPr>
        <w:pStyle w:val="Corpodotexto"/>
        <w:spacing w:lineRule="auto" w:line="360" w:before="4" w:after="0"/>
        <w:ind w:left="0" w:hanging="0"/>
        <w:rPr>
          <w:rFonts w:ascii="Arial" w:hAnsi="Arial" w:cs="Arial"/>
        </w:rPr>
      </w:pPr>
      <w:r>
        <w:rPr>
          <w:rFonts w:cs="Arial" w:ascii="Arial" w:hAnsi="Arial"/>
        </w:rPr>
      </w:r>
    </w:p>
    <w:p>
      <w:pPr>
        <w:sectPr>
          <w:headerReference w:type="default" r:id="rId41"/>
          <w:type w:val="nextPage"/>
          <w:pgSz w:w="11906" w:h="16838"/>
          <w:pgMar w:left="1701" w:right="1134" w:header="0" w:top="1701" w:footer="0" w:bottom="1134" w:gutter="0"/>
          <w:pgNumType w:fmt="decimal"/>
          <w:formProt w:val="false"/>
          <w:textDirection w:val="lrTb"/>
          <w:docGrid w:type="default" w:linePitch="100" w:charSpace="16384"/>
        </w:sectPr>
        <w:pStyle w:val="Corpodotexto"/>
        <w:spacing w:lineRule="auto" w:line="360" w:before="1" w:after="0"/>
        <w:ind w:left="210" w:right="220" w:firstLine="706"/>
        <w:rPr>
          <w:rFonts w:ascii="Arial" w:hAnsi="Arial" w:cs="Arial"/>
        </w:rPr>
      </w:pPr>
      <w:r>
        <w:rPr>
          <w:rFonts w:cs="Arial" w:ascii="Arial" w:hAnsi="Arial"/>
        </w:rPr>
        <w:t>Riscos: A presente pesquisa é de risco mínimo. Assim, pode vir a acarretar</w:t>
      </w:r>
      <w:r>
        <w:rPr>
          <w:rFonts w:cs="Arial" w:ascii="Arial" w:hAnsi="Arial"/>
          <w:spacing w:val="1"/>
        </w:rPr>
        <w:t xml:space="preserve"> </w:t>
      </w:r>
      <w:r>
        <w:rPr>
          <w:rFonts w:cs="Arial" w:ascii="Arial" w:hAnsi="Arial"/>
        </w:rPr>
        <w:t>transtornos emocionais ou desconfortos em decorrência de sua participação. Se você</w:t>
      </w:r>
      <w:r>
        <w:rPr>
          <w:rFonts w:cs="Arial" w:ascii="Arial" w:hAnsi="Arial"/>
          <w:spacing w:val="1"/>
        </w:rPr>
        <w:t xml:space="preserve"> </w:t>
      </w:r>
      <w:r>
        <w:rPr>
          <w:rFonts w:cs="Arial" w:ascii="Arial" w:hAnsi="Arial"/>
        </w:rPr>
        <w:t>sentir qualquer desconforto é assegurado assistência imediata e integral de forma</w:t>
      </w:r>
      <w:r>
        <w:rPr>
          <w:rFonts w:cs="Arial" w:ascii="Arial" w:hAnsi="Arial"/>
          <w:spacing w:val="1"/>
        </w:rPr>
        <w:t xml:space="preserve"> </w:t>
      </w:r>
      <w:r>
        <w:rPr>
          <w:rFonts w:cs="Arial" w:ascii="Arial" w:hAnsi="Arial"/>
        </w:rPr>
        <w:t>gratuita,</w:t>
      </w:r>
      <w:r>
        <w:rPr>
          <w:rFonts w:cs="Arial" w:ascii="Arial" w:hAnsi="Arial"/>
          <w:spacing w:val="-4"/>
        </w:rPr>
        <w:t xml:space="preserve"> </w:t>
      </w:r>
      <w:r>
        <w:rPr>
          <w:rFonts w:cs="Arial" w:ascii="Arial" w:hAnsi="Arial"/>
        </w:rPr>
        <w:t>para</w:t>
      </w:r>
      <w:r>
        <w:rPr>
          <w:rFonts w:cs="Arial" w:ascii="Arial" w:hAnsi="Arial"/>
          <w:spacing w:val="-6"/>
        </w:rPr>
        <w:t xml:space="preserve"> </w:t>
      </w:r>
      <w:r>
        <w:rPr>
          <w:rFonts w:cs="Arial" w:ascii="Arial" w:hAnsi="Arial"/>
        </w:rPr>
        <w:t>danos</w:t>
      </w:r>
      <w:r>
        <w:rPr>
          <w:rFonts w:cs="Arial" w:ascii="Arial" w:hAnsi="Arial"/>
          <w:spacing w:val="-7"/>
        </w:rPr>
        <w:t xml:space="preserve"> </w:t>
      </w:r>
      <w:r>
        <w:rPr>
          <w:rFonts w:cs="Arial" w:ascii="Arial" w:hAnsi="Arial"/>
        </w:rPr>
        <w:t>diretos</w:t>
      </w:r>
      <w:r>
        <w:rPr>
          <w:rFonts w:cs="Arial" w:ascii="Arial" w:hAnsi="Arial"/>
          <w:spacing w:val="-12"/>
        </w:rPr>
        <w:t xml:space="preserve"> </w:t>
      </w:r>
      <w:r>
        <w:rPr>
          <w:rFonts w:cs="Arial" w:ascii="Arial" w:hAnsi="Arial"/>
        </w:rPr>
        <w:t>e</w:t>
      </w:r>
      <w:r>
        <w:rPr>
          <w:rFonts w:cs="Arial" w:ascii="Arial" w:hAnsi="Arial"/>
          <w:spacing w:val="-6"/>
        </w:rPr>
        <w:t xml:space="preserve"> </w:t>
      </w:r>
      <w:r>
        <w:rPr>
          <w:rFonts w:cs="Arial" w:ascii="Arial" w:hAnsi="Arial"/>
        </w:rPr>
        <w:t>indiretos,</w:t>
      </w:r>
      <w:r>
        <w:rPr>
          <w:rFonts w:cs="Arial" w:ascii="Arial" w:hAnsi="Arial"/>
          <w:spacing w:val="-3"/>
        </w:rPr>
        <w:t xml:space="preserve"> </w:t>
      </w:r>
      <w:r>
        <w:rPr>
          <w:rFonts w:cs="Arial" w:ascii="Arial" w:hAnsi="Arial"/>
        </w:rPr>
        <w:t>imediatos</w:t>
      </w:r>
      <w:r>
        <w:rPr>
          <w:rFonts w:cs="Arial" w:ascii="Arial" w:hAnsi="Arial"/>
          <w:spacing w:val="-12"/>
        </w:rPr>
        <w:t xml:space="preserve"> </w:t>
      </w:r>
      <w:r>
        <w:rPr>
          <w:rFonts w:cs="Arial" w:ascii="Arial" w:hAnsi="Arial"/>
        </w:rPr>
        <w:t>ou</w:t>
      </w:r>
      <w:r>
        <w:rPr>
          <w:rFonts w:cs="Arial" w:ascii="Arial" w:hAnsi="Arial"/>
          <w:spacing w:val="-10"/>
        </w:rPr>
        <w:t xml:space="preserve"> </w:t>
      </w:r>
      <w:r>
        <w:rPr>
          <w:rFonts w:cs="Arial" w:ascii="Arial" w:hAnsi="Arial"/>
        </w:rPr>
        <w:t>tardios</w:t>
      </w:r>
      <w:r>
        <w:rPr>
          <w:rFonts w:cs="Arial" w:ascii="Arial" w:hAnsi="Arial"/>
          <w:spacing w:val="-7"/>
        </w:rPr>
        <w:t xml:space="preserve"> </w:t>
      </w:r>
      <w:r>
        <w:rPr>
          <w:rFonts w:cs="Arial" w:ascii="Arial" w:hAnsi="Arial"/>
        </w:rPr>
        <w:t>de</w:t>
      </w:r>
      <w:r>
        <w:rPr>
          <w:rFonts w:cs="Arial" w:ascii="Arial" w:hAnsi="Arial"/>
          <w:spacing w:val="-7"/>
        </w:rPr>
        <w:t xml:space="preserve"> </w:t>
      </w:r>
      <w:r>
        <w:rPr>
          <w:rFonts w:cs="Arial" w:ascii="Arial" w:hAnsi="Arial"/>
        </w:rPr>
        <w:t>qualquer</w:t>
      </w:r>
      <w:r>
        <w:rPr>
          <w:rFonts w:cs="Arial" w:ascii="Arial" w:hAnsi="Arial"/>
          <w:spacing w:val="44"/>
        </w:rPr>
        <w:t xml:space="preserve"> </w:t>
      </w:r>
      <w:r>
        <w:rPr>
          <w:rFonts w:cs="Arial" w:ascii="Arial" w:hAnsi="Arial"/>
        </w:rPr>
        <w:t>natureza</w:t>
      </w:r>
      <w:r>
        <w:rPr>
          <w:rFonts w:cs="Arial" w:ascii="Arial" w:hAnsi="Arial"/>
          <w:spacing w:val="-6"/>
        </w:rPr>
        <w:t xml:space="preserve"> </w:t>
      </w:r>
      <w:r>
        <w:rPr>
          <w:rFonts w:cs="Arial" w:ascii="Arial" w:hAnsi="Arial"/>
        </w:rPr>
        <w:t>para</w:t>
      </w:r>
      <w:r>
        <w:rPr>
          <w:rFonts w:cs="Arial" w:ascii="Arial" w:hAnsi="Arial"/>
          <w:spacing w:val="-58"/>
        </w:rPr>
        <w:t xml:space="preserve"> </w:t>
      </w:r>
      <w:r>
        <w:rPr>
          <w:rFonts w:cs="Arial" w:ascii="Arial" w:hAnsi="Arial"/>
          <w:spacing w:val="-1"/>
        </w:rPr>
        <w:t>dirimir</w:t>
      </w:r>
      <w:r>
        <w:rPr>
          <w:rFonts w:cs="Arial" w:ascii="Arial" w:hAnsi="Arial"/>
          <w:spacing w:val="-6"/>
        </w:rPr>
        <w:t xml:space="preserve"> </w:t>
      </w:r>
      <w:r>
        <w:rPr>
          <w:rFonts w:cs="Arial" w:ascii="Arial" w:hAnsi="Arial"/>
          <w:spacing w:val="-1"/>
        </w:rPr>
        <w:t>possíveis</w:t>
      </w:r>
      <w:r>
        <w:rPr>
          <w:rFonts w:cs="Arial" w:ascii="Arial" w:hAnsi="Arial"/>
          <w:spacing w:val="-5"/>
        </w:rPr>
        <w:t xml:space="preserve"> </w:t>
      </w:r>
      <w:r>
        <w:rPr>
          <w:rFonts w:cs="Arial" w:ascii="Arial" w:hAnsi="Arial"/>
          <w:spacing w:val="-1"/>
        </w:rPr>
        <w:t>intercorrências</w:t>
      </w:r>
      <w:r>
        <w:rPr>
          <w:rFonts w:cs="Arial" w:ascii="Arial" w:hAnsi="Arial"/>
          <w:spacing w:val="-9"/>
        </w:rPr>
        <w:t xml:space="preserve"> </w:t>
      </w:r>
      <w:r>
        <w:rPr>
          <w:rFonts w:cs="Arial" w:ascii="Arial" w:hAnsi="Arial"/>
          <w:spacing w:val="-1"/>
        </w:rPr>
        <w:t>em</w:t>
      </w:r>
      <w:r>
        <w:rPr>
          <w:rFonts w:cs="Arial" w:ascii="Arial" w:hAnsi="Arial"/>
          <w:spacing w:val="-17"/>
        </w:rPr>
        <w:t xml:space="preserve"> </w:t>
      </w:r>
      <w:r>
        <w:rPr>
          <w:rFonts w:cs="Arial" w:ascii="Arial" w:hAnsi="Arial"/>
          <w:spacing w:val="-1"/>
        </w:rPr>
        <w:t>consequência</w:t>
      </w:r>
      <w:r>
        <w:rPr>
          <w:rFonts w:cs="Arial" w:ascii="Arial" w:hAnsi="Arial"/>
          <w:spacing w:val="-3"/>
        </w:rPr>
        <w:t xml:space="preserve"> </w:t>
      </w:r>
      <w:r>
        <w:rPr>
          <w:rFonts w:cs="Arial" w:ascii="Arial" w:hAnsi="Arial"/>
          <w:spacing w:val="-1"/>
        </w:rPr>
        <w:t>de</w:t>
      </w:r>
      <w:r>
        <w:rPr>
          <w:rFonts w:cs="Arial" w:ascii="Arial" w:hAnsi="Arial"/>
          <w:spacing w:val="-9"/>
        </w:rPr>
        <w:t xml:space="preserve"> </w:t>
      </w:r>
      <w:r>
        <w:rPr>
          <w:rFonts w:cs="Arial" w:ascii="Arial" w:hAnsi="Arial"/>
          <w:spacing w:val="-1"/>
        </w:rPr>
        <w:t>sua</w:t>
      </w:r>
      <w:r>
        <w:rPr>
          <w:rFonts w:cs="Arial" w:ascii="Arial" w:hAnsi="Arial"/>
          <w:spacing w:val="-9"/>
        </w:rPr>
        <w:t xml:space="preserve"> </w:t>
      </w:r>
      <w:r>
        <w:rPr>
          <w:rFonts w:cs="Arial" w:ascii="Arial" w:hAnsi="Arial"/>
          <w:spacing w:val="-1"/>
        </w:rPr>
        <w:t>participação</w:t>
      </w:r>
      <w:r>
        <w:rPr>
          <w:rFonts w:cs="Arial" w:ascii="Arial" w:hAnsi="Arial"/>
          <w:spacing w:val="-2"/>
        </w:rPr>
        <w:t xml:space="preserve"> </w:t>
      </w:r>
      <w:r>
        <w:rPr>
          <w:rFonts w:cs="Arial" w:ascii="Arial" w:hAnsi="Arial"/>
          <w:spacing w:val="-1"/>
        </w:rPr>
        <w:t>na</w:t>
      </w:r>
      <w:r>
        <w:rPr>
          <w:rFonts w:cs="Arial" w:ascii="Arial" w:hAnsi="Arial"/>
          <w:spacing w:val="-9"/>
        </w:rPr>
        <w:t xml:space="preserve"> </w:t>
      </w:r>
      <w:r>
        <w:rPr>
          <w:rFonts w:cs="Arial" w:ascii="Arial" w:hAnsi="Arial"/>
          <w:spacing w:val="-1"/>
        </w:rPr>
        <w:t>pesquisa.</w:t>
      </w:r>
      <w:r>
        <w:rPr>
          <w:rFonts w:cs="Arial" w:ascii="Arial" w:hAnsi="Arial"/>
          <w:spacing w:val="-5"/>
        </w:rPr>
        <w:t xml:space="preserve"> </w:t>
      </w:r>
      <w:r>
        <w:rPr>
          <w:rFonts w:cs="Arial" w:ascii="Arial" w:hAnsi="Arial"/>
        </w:rPr>
        <w:t>Para</w:t>
      </w:r>
      <w:r>
        <w:rPr>
          <w:rFonts w:cs="Arial" w:ascii="Arial" w:hAnsi="Arial"/>
          <w:spacing w:val="-58"/>
        </w:rPr>
        <w:t xml:space="preserve"> </w:t>
      </w:r>
      <w:r>
        <w:rPr>
          <w:rFonts w:cs="Arial" w:ascii="Arial" w:hAnsi="Arial"/>
        </w:rPr>
        <w:t>evitar</w:t>
      </w:r>
      <w:r>
        <w:rPr>
          <w:rFonts w:cs="Arial" w:ascii="Arial" w:hAnsi="Arial"/>
          <w:spacing w:val="1"/>
        </w:rPr>
        <w:t xml:space="preserve"> </w:t>
      </w:r>
      <w:r>
        <w:rPr>
          <w:rFonts w:cs="Arial" w:ascii="Arial" w:hAnsi="Arial"/>
        </w:rPr>
        <w:t>e/ou</w:t>
      </w:r>
      <w:r>
        <w:rPr>
          <w:rFonts w:cs="Arial" w:ascii="Arial" w:hAnsi="Arial"/>
          <w:spacing w:val="1"/>
        </w:rPr>
        <w:t xml:space="preserve"> </w:t>
      </w:r>
      <w:r>
        <w:rPr>
          <w:rFonts w:cs="Arial" w:ascii="Arial" w:hAnsi="Arial"/>
        </w:rPr>
        <w:t>reduzir</w:t>
      </w:r>
      <w:r>
        <w:rPr>
          <w:rFonts w:cs="Arial" w:ascii="Arial" w:hAnsi="Arial"/>
          <w:spacing w:val="1"/>
        </w:rPr>
        <w:t xml:space="preserve"> </w:t>
      </w:r>
      <w:r>
        <w:rPr>
          <w:rFonts w:cs="Arial" w:ascii="Arial" w:hAnsi="Arial"/>
        </w:rPr>
        <w:t>os</w:t>
      </w:r>
      <w:r>
        <w:rPr>
          <w:rFonts w:cs="Arial" w:ascii="Arial" w:hAnsi="Arial"/>
          <w:spacing w:val="1"/>
        </w:rPr>
        <w:t xml:space="preserve"> </w:t>
      </w:r>
      <w:r>
        <w:rPr>
          <w:rFonts w:cs="Arial" w:ascii="Arial" w:hAnsi="Arial"/>
        </w:rPr>
        <w:t>riscos</w:t>
      </w:r>
      <w:r>
        <w:rPr>
          <w:rFonts w:cs="Arial" w:ascii="Arial" w:hAnsi="Arial"/>
          <w:spacing w:val="1"/>
        </w:rPr>
        <w:t xml:space="preserve"> </w:t>
      </w:r>
      <w:r>
        <w:rPr>
          <w:rFonts w:cs="Arial" w:ascii="Arial" w:hAnsi="Arial"/>
        </w:rPr>
        <w:t>de</w:t>
      </w:r>
      <w:r>
        <w:rPr>
          <w:rFonts w:cs="Arial" w:ascii="Arial" w:hAnsi="Arial"/>
          <w:spacing w:val="1"/>
        </w:rPr>
        <w:t xml:space="preserve"> </w:t>
      </w:r>
      <w:r>
        <w:rPr>
          <w:rFonts w:cs="Arial" w:ascii="Arial" w:hAnsi="Arial"/>
        </w:rPr>
        <w:t>sua</w:t>
      </w:r>
      <w:r>
        <w:rPr>
          <w:rFonts w:cs="Arial" w:ascii="Arial" w:hAnsi="Arial"/>
          <w:spacing w:val="1"/>
        </w:rPr>
        <w:t xml:space="preserve"> </w:t>
      </w:r>
      <w:r>
        <w:rPr>
          <w:rFonts w:cs="Arial" w:ascii="Arial" w:hAnsi="Arial"/>
        </w:rPr>
        <w:t>participação</w:t>
      </w:r>
      <w:r>
        <w:rPr>
          <w:rFonts w:cs="Arial" w:ascii="Arial" w:hAnsi="Arial"/>
          <w:spacing w:val="1"/>
        </w:rPr>
        <w:t xml:space="preserve"> </w:t>
      </w:r>
      <w:r>
        <w:rPr>
          <w:rFonts w:cs="Arial" w:ascii="Arial" w:hAnsi="Arial"/>
        </w:rPr>
        <w:t>você</w:t>
      </w:r>
      <w:r>
        <w:rPr>
          <w:rFonts w:cs="Arial" w:ascii="Arial" w:hAnsi="Arial"/>
          <w:spacing w:val="1"/>
        </w:rPr>
        <w:t xml:space="preserve"> </w:t>
      </w:r>
      <w:r>
        <w:rPr>
          <w:rFonts w:cs="Arial" w:ascii="Arial" w:hAnsi="Arial"/>
        </w:rPr>
        <w:t>poderá</w:t>
      </w:r>
      <w:r>
        <w:rPr>
          <w:rFonts w:cs="Arial" w:ascii="Arial" w:hAnsi="Arial"/>
          <w:spacing w:val="1"/>
        </w:rPr>
        <w:t xml:space="preserve"> </w:t>
      </w:r>
      <w:r>
        <w:rPr>
          <w:rFonts w:cs="Arial" w:ascii="Arial" w:hAnsi="Arial"/>
        </w:rPr>
        <w:t>interromper</w:t>
      </w:r>
      <w:r>
        <w:rPr>
          <w:rFonts w:cs="Arial" w:ascii="Arial" w:hAnsi="Arial"/>
          <w:spacing w:val="1"/>
        </w:rPr>
        <w:t xml:space="preserve"> </w:t>
      </w:r>
      <w:r>
        <w:rPr>
          <w:rFonts w:cs="Arial" w:ascii="Arial" w:hAnsi="Arial"/>
        </w:rPr>
        <w:t>sua</w:t>
      </w:r>
      <w:r>
        <w:rPr>
          <w:rFonts w:cs="Arial" w:ascii="Arial" w:hAnsi="Arial"/>
          <w:spacing w:val="1"/>
        </w:rPr>
        <w:t xml:space="preserve"> </w:t>
      </w:r>
      <w:r>
        <w:rPr>
          <w:rFonts w:cs="Arial" w:ascii="Arial" w:hAnsi="Arial"/>
        </w:rPr>
        <w:t>cooperação, se necessário receberá o devido suporte e atenção de forma inteiramente</w:t>
      </w:r>
      <w:r>
        <w:rPr>
          <w:rFonts w:cs="Arial" w:ascii="Arial" w:hAnsi="Arial"/>
          <w:spacing w:val="1"/>
        </w:rPr>
        <w:t xml:space="preserve"> </w:t>
      </w:r>
      <w:r>
        <w:rPr>
          <w:rFonts w:cs="Arial" w:ascii="Arial" w:hAnsi="Arial"/>
        </w:rPr>
        <w:t>gratuita para diminuição e/ou suspenção dos danos apresentados. Uma vez que a</w:t>
      </w:r>
      <w:r>
        <w:rPr>
          <w:rFonts w:cs="Arial" w:ascii="Arial" w:hAnsi="Arial"/>
          <w:spacing w:val="1"/>
        </w:rPr>
        <w:t xml:space="preserve"> </w:t>
      </w:r>
      <w:r>
        <w:rPr>
          <w:rFonts w:cs="Arial" w:ascii="Arial" w:hAnsi="Arial"/>
        </w:rPr>
        <w:t>resposta ao questionário será por meio digital existe o risco de contaminação do</w:t>
      </w:r>
      <w:r>
        <w:rPr>
          <w:rFonts w:cs="Arial" w:ascii="Arial" w:hAnsi="Arial"/>
          <w:spacing w:val="1"/>
        </w:rPr>
        <w:t xml:space="preserve"> </w:t>
      </w:r>
      <w:r>
        <w:rPr>
          <w:rFonts w:cs="Arial" w:ascii="Arial" w:hAnsi="Arial"/>
        </w:rPr>
        <w:t>equipamento</w:t>
      </w:r>
      <w:r>
        <w:rPr>
          <w:rFonts w:cs="Arial" w:ascii="Arial" w:hAnsi="Arial"/>
          <w:spacing w:val="-9"/>
        </w:rPr>
        <w:t xml:space="preserve"> </w:t>
      </w:r>
      <w:r>
        <w:rPr>
          <w:rFonts w:cs="Arial" w:ascii="Arial" w:hAnsi="Arial"/>
        </w:rPr>
        <w:t>(computador)</w:t>
      </w:r>
      <w:r>
        <w:rPr>
          <w:rFonts w:cs="Arial" w:ascii="Arial" w:hAnsi="Arial"/>
          <w:spacing w:val="-11"/>
        </w:rPr>
        <w:t xml:space="preserve"> </w:t>
      </w:r>
      <w:r>
        <w:rPr>
          <w:rFonts w:cs="Arial" w:ascii="Arial" w:hAnsi="Arial"/>
        </w:rPr>
        <w:t>utilizado</w:t>
      </w:r>
      <w:r>
        <w:rPr>
          <w:rFonts w:cs="Arial" w:ascii="Arial" w:hAnsi="Arial"/>
          <w:spacing w:val="-13"/>
        </w:rPr>
        <w:t xml:space="preserve"> </w:t>
      </w:r>
      <w:r>
        <w:rPr>
          <w:rFonts w:cs="Arial" w:ascii="Arial" w:hAnsi="Arial"/>
        </w:rPr>
        <w:t>ou</w:t>
      </w:r>
      <w:r>
        <w:rPr>
          <w:rFonts w:cs="Arial" w:ascii="Arial" w:hAnsi="Arial"/>
          <w:spacing w:val="-7"/>
        </w:rPr>
        <w:t xml:space="preserve"> </w:t>
      </w:r>
      <w:r>
        <w:rPr>
          <w:rFonts w:cs="Arial" w:ascii="Arial" w:hAnsi="Arial"/>
        </w:rPr>
        <w:t>até</w:t>
      </w:r>
      <w:r>
        <w:rPr>
          <w:rFonts w:cs="Arial" w:ascii="Arial" w:hAnsi="Arial"/>
          <w:spacing w:val="-14"/>
        </w:rPr>
        <w:t xml:space="preserve"> </w:t>
      </w:r>
      <w:r>
        <w:rPr>
          <w:rFonts w:cs="Arial" w:ascii="Arial" w:hAnsi="Arial"/>
        </w:rPr>
        <w:t>mesmo</w:t>
      </w:r>
      <w:r>
        <w:rPr>
          <w:rFonts w:cs="Arial" w:ascii="Arial" w:hAnsi="Arial"/>
          <w:spacing w:val="-3"/>
        </w:rPr>
        <w:t xml:space="preserve"> </w:t>
      </w:r>
      <w:r>
        <w:rPr>
          <w:rFonts w:cs="Arial" w:ascii="Arial" w:hAnsi="Arial"/>
        </w:rPr>
        <w:t>extravio</w:t>
      </w:r>
      <w:r>
        <w:rPr>
          <w:rFonts w:cs="Arial" w:ascii="Arial" w:hAnsi="Arial"/>
          <w:spacing w:val="-9"/>
        </w:rPr>
        <w:t xml:space="preserve"> </w:t>
      </w:r>
      <w:r>
        <w:rPr>
          <w:rFonts w:cs="Arial" w:ascii="Arial" w:hAnsi="Arial"/>
        </w:rPr>
        <w:t>dos</w:t>
      </w:r>
      <w:r>
        <w:rPr>
          <w:rFonts w:cs="Arial" w:ascii="Arial" w:hAnsi="Arial"/>
          <w:spacing w:val="-14"/>
        </w:rPr>
        <w:t xml:space="preserve"> </w:t>
      </w:r>
      <w:r>
        <w:rPr>
          <w:rFonts w:cs="Arial" w:ascii="Arial" w:hAnsi="Arial"/>
        </w:rPr>
        <w:t>dados</w:t>
      </w:r>
      <w:r>
        <w:rPr>
          <w:rFonts w:cs="Arial" w:ascii="Arial" w:hAnsi="Arial"/>
          <w:spacing w:val="-15"/>
        </w:rPr>
        <w:t xml:space="preserve"> </w:t>
      </w:r>
      <w:r>
        <w:rPr>
          <w:rFonts w:cs="Arial" w:ascii="Arial" w:hAnsi="Arial"/>
        </w:rPr>
        <w:t>podendo</w:t>
      </w:r>
      <w:r>
        <w:rPr>
          <w:rFonts w:cs="Arial" w:ascii="Arial" w:hAnsi="Arial"/>
          <w:spacing w:val="-13"/>
        </w:rPr>
        <w:t xml:space="preserve"> </w:t>
      </w:r>
      <w:r>
        <w:rPr>
          <w:rFonts w:cs="Arial" w:ascii="Arial" w:hAnsi="Arial"/>
        </w:rPr>
        <w:t>ocorrer</w:t>
      </w:r>
      <w:r>
        <w:rPr>
          <w:rFonts w:cs="Arial" w:ascii="Arial" w:hAnsi="Arial"/>
          <w:spacing w:val="-57"/>
        </w:rPr>
        <w:t xml:space="preserve"> </w:t>
      </w:r>
      <w:r>
        <w:rPr>
          <w:rFonts w:cs="Arial" w:ascii="Arial" w:hAnsi="Arial"/>
        </w:rPr>
        <w:t>a exposição dos mesmos e a quebra do sigilo de sua identidade. Para evitar essas</w:t>
      </w:r>
      <w:r>
        <w:rPr>
          <w:rFonts w:cs="Arial" w:ascii="Arial" w:hAnsi="Arial"/>
          <w:spacing w:val="1"/>
        </w:rPr>
        <w:t xml:space="preserve"> </w:t>
      </w:r>
      <w:r>
        <w:rPr>
          <w:rFonts w:cs="Arial" w:ascii="Arial" w:hAnsi="Arial"/>
        </w:rPr>
        <w:t>ocorrências e minimizar essas possibilidades, as pesquisadoras se comprometem a não</w:t>
      </w:r>
      <w:r>
        <w:rPr>
          <w:rFonts w:cs="Arial" w:ascii="Arial" w:hAnsi="Arial"/>
          <w:spacing w:val="-57"/>
        </w:rPr>
        <w:t xml:space="preserve"> </w:t>
      </w:r>
      <w:r>
        <w:rPr>
          <w:rFonts w:cs="Arial" w:ascii="Arial" w:hAnsi="Arial"/>
        </w:rPr>
        <w:t>utilizar listas de e-mails para enviar mensagens, a manipular os dados em modo de</w:t>
      </w:r>
      <w:r>
        <w:rPr>
          <w:rFonts w:cs="Arial" w:ascii="Arial" w:hAnsi="Arial"/>
          <w:spacing w:val="1"/>
        </w:rPr>
        <w:t xml:space="preserve"> </w:t>
      </w:r>
      <w:r>
        <w:rPr>
          <w:rFonts w:cs="Arial" w:ascii="Arial" w:hAnsi="Arial"/>
        </w:rPr>
        <w:t>segurança e, caso alguma situação indique a possibilidade de vazamento de dados</w:t>
      </w:r>
      <w:r>
        <w:rPr>
          <w:rFonts w:cs="Arial" w:ascii="Arial" w:hAnsi="Arial"/>
          <w:spacing w:val="1"/>
        </w:rPr>
        <w:t xml:space="preserve"> </w:t>
      </w:r>
      <w:r>
        <w:rPr>
          <w:rFonts w:cs="Arial" w:ascii="Arial" w:hAnsi="Arial"/>
        </w:rPr>
        <w:t>proceder-se</w:t>
      </w:r>
      <w:r>
        <w:rPr>
          <w:rFonts w:cs="Arial" w:ascii="Arial" w:hAnsi="Arial"/>
          <w:spacing w:val="33"/>
        </w:rPr>
        <w:t xml:space="preserve"> </w:t>
      </w:r>
      <w:r>
        <w:rPr>
          <w:rFonts w:cs="Arial" w:ascii="Arial" w:hAnsi="Arial"/>
        </w:rPr>
        <w:t>à</w:t>
      </w:r>
      <w:r>
        <w:rPr>
          <w:rFonts w:cs="Arial" w:ascii="Arial" w:hAnsi="Arial"/>
          <w:spacing w:val="33"/>
        </w:rPr>
        <w:t xml:space="preserve"> </w:t>
      </w:r>
      <w:r>
        <w:rPr>
          <w:rFonts w:cs="Arial" w:ascii="Arial" w:hAnsi="Arial"/>
        </w:rPr>
        <w:t>varredura</w:t>
      </w:r>
      <w:r>
        <w:rPr>
          <w:rFonts w:cs="Arial" w:ascii="Arial" w:hAnsi="Arial"/>
          <w:spacing w:val="28"/>
        </w:rPr>
        <w:t xml:space="preserve"> </w:t>
      </w:r>
      <w:r>
        <w:rPr>
          <w:rFonts w:cs="Arial" w:ascii="Arial" w:hAnsi="Arial"/>
        </w:rPr>
        <w:t>dos</w:t>
      </w:r>
      <w:r>
        <w:rPr>
          <w:rFonts w:cs="Arial" w:ascii="Arial" w:hAnsi="Arial"/>
          <w:spacing w:val="32"/>
        </w:rPr>
        <w:t xml:space="preserve"> </w:t>
      </w:r>
      <w:r>
        <w:rPr>
          <w:rFonts w:cs="Arial" w:ascii="Arial" w:hAnsi="Arial"/>
        </w:rPr>
        <w:t>mesmos</w:t>
      </w:r>
      <w:r>
        <w:rPr>
          <w:rFonts w:cs="Arial" w:ascii="Arial" w:hAnsi="Arial"/>
          <w:spacing w:val="32"/>
        </w:rPr>
        <w:t xml:space="preserve"> </w:t>
      </w:r>
      <w:r>
        <w:rPr>
          <w:rFonts w:cs="Arial" w:ascii="Arial" w:hAnsi="Arial"/>
        </w:rPr>
        <w:t>e/ou</w:t>
      </w:r>
      <w:r>
        <w:rPr>
          <w:rFonts w:cs="Arial" w:ascii="Arial" w:hAnsi="Arial"/>
          <w:spacing w:val="24"/>
        </w:rPr>
        <w:t xml:space="preserve"> </w:t>
      </w:r>
      <w:r>
        <w:rPr>
          <w:rFonts w:cs="Arial" w:ascii="Arial" w:hAnsi="Arial"/>
        </w:rPr>
        <w:t>o</w:t>
      </w:r>
      <w:r>
        <w:rPr>
          <w:rFonts w:cs="Arial" w:ascii="Arial" w:hAnsi="Arial"/>
          <w:spacing w:val="33"/>
        </w:rPr>
        <w:t xml:space="preserve"> </w:t>
      </w:r>
      <w:r>
        <w:rPr>
          <w:rFonts w:cs="Arial" w:ascii="Arial" w:hAnsi="Arial"/>
        </w:rPr>
        <w:t>encaminhamento</w:t>
      </w:r>
      <w:r>
        <w:rPr>
          <w:rFonts w:cs="Arial" w:ascii="Arial" w:hAnsi="Arial"/>
          <w:spacing w:val="38"/>
        </w:rPr>
        <w:t xml:space="preserve"> </w:t>
      </w:r>
      <w:r>
        <w:rPr>
          <w:rFonts w:cs="Arial" w:ascii="Arial" w:hAnsi="Arial"/>
        </w:rPr>
        <w:t>do</w:t>
      </w:r>
      <w:r>
        <w:rPr>
          <w:rFonts w:cs="Arial" w:ascii="Arial" w:hAnsi="Arial"/>
          <w:spacing w:val="34"/>
        </w:rPr>
        <w:t xml:space="preserve"> </w:t>
      </w:r>
      <w:r>
        <w:rPr>
          <w:rFonts w:cs="Arial" w:ascii="Arial" w:hAnsi="Arial"/>
        </w:rPr>
        <w:t>equipamento</w:t>
      </w:r>
    </w:p>
    <w:p>
      <w:pPr>
        <w:pStyle w:val="Corpodotexto"/>
        <w:spacing w:lineRule="auto" w:line="360" w:before="70" w:after="0"/>
        <w:ind w:left="0" w:hanging="0"/>
        <w:rPr>
          <w:rFonts w:ascii="Arial" w:hAnsi="Arial" w:cs="Arial"/>
        </w:rPr>
      </w:pPr>
      <w:r>
        <w:rPr>
          <w:rFonts w:cs="Arial" w:ascii="Arial" w:hAnsi="Arial"/>
        </w:rPr>
        <w:t>(computador)</w:t>
      </w:r>
      <w:r>
        <w:rPr>
          <w:rFonts w:cs="Arial" w:ascii="Arial" w:hAnsi="Arial"/>
          <w:spacing w:val="5"/>
        </w:rPr>
        <w:t xml:space="preserve"> </w:t>
      </w:r>
      <w:r>
        <w:rPr>
          <w:rFonts w:cs="Arial" w:ascii="Arial" w:hAnsi="Arial"/>
        </w:rPr>
        <w:t>para</w:t>
      </w:r>
      <w:r>
        <w:rPr>
          <w:rFonts w:cs="Arial" w:ascii="Arial" w:hAnsi="Arial"/>
          <w:spacing w:val="3"/>
        </w:rPr>
        <w:t xml:space="preserve"> </w:t>
      </w:r>
      <w:r>
        <w:rPr>
          <w:rFonts w:cs="Arial" w:ascii="Arial" w:hAnsi="Arial"/>
        </w:rPr>
        <w:t>análise</w:t>
      </w:r>
      <w:r>
        <w:rPr>
          <w:rFonts w:cs="Arial" w:ascii="Arial" w:hAnsi="Arial"/>
          <w:spacing w:val="3"/>
        </w:rPr>
        <w:t xml:space="preserve"> </w:t>
      </w:r>
      <w:r>
        <w:rPr>
          <w:rFonts w:cs="Arial" w:ascii="Arial" w:hAnsi="Arial"/>
        </w:rPr>
        <w:t>de</w:t>
      </w:r>
      <w:r>
        <w:rPr>
          <w:rFonts w:cs="Arial" w:ascii="Arial" w:hAnsi="Arial"/>
          <w:spacing w:val="3"/>
        </w:rPr>
        <w:t xml:space="preserve"> </w:t>
      </w:r>
      <w:r>
        <w:rPr>
          <w:rFonts w:cs="Arial" w:ascii="Arial" w:hAnsi="Arial"/>
        </w:rPr>
        <w:t>profissional</w:t>
      </w:r>
      <w:r>
        <w:rPr>
          <w:rFonts w:cs="Arial" w:ascii="Arial" w:hAnsi="Arial"/>
          <w:spacing w:val="-1"/>
        </w:rPr>
        <w:t xml:space="preserve"> </w:t>
      </w:r>
      <w:r>
        <w:rPr>
          <w:rFonts w:cs="Arial" w:ascii="Arial" w:hAnsi="Arial"/>
        </w:rPr>
        <w:t>especialista</w:t>
      </w:r>
      <w:r>
        <w:rPr>
          <w:rFonts w:cs="Arial" w:ascii="Arial" w:hAnsi="Arial"/>
          <w:spacing w:val="3"/>
        </w:rPr>
        <w:t xml:space="preserve"> </w:t>
      </w:r>
      <w:r>
        <w:rPr>
          <w:rFonts w:cs="Arial" w:ascii="Arial" w:hAnsi="Arial"/>
        </w:rPr>
        <w:t>que</w:t>
      </w:r>
      <w:r>
        <w:rPr>
          <w:rFonts w:cs="Arial" w:ascii="Arial" w:hAnsi="Arial"/>
          <w:spacing w:val="7"/>
        </w:rPr>
        <w:t xml:space="preserve"> </w:t>
      </w:r>
      <w:r>
        <w:rPr>
          <w:rFonts w:cs="Arial" w:ascii="Arial" w:hAnsi="Arial"/>
        </w:rPr>
        <w:t>irá</w:t>
      </w:r>
      <w:r>
        <w:rPr>
          <w:rFonts w:cs="Arial" w:ascii="Arial" w:hAnsi="Arial"/>
          <w:spacing w:val="3"/>
        </w:rPr>
        <w:t xml:space="preserve"> </w:t>
      </w:r>
      <w:r>
        <w:rPr>
          <w:rFonts w:cs="Arial" w:ascii="Arial" w:hAnsi="Arial"/>
        </w:rPr>
        <w:t>apagar</w:t>
      </w:r>
      <w:r>
        <w:rPr>
          <w:rFonts w:cs="Arial" w:ascii="Arial" w:hAnsi="Arial"/>
          <w:spacing w:val="5"/>
        </w:rPr>
        <w:t xml:space="preserve"> </w:t>
      </w:r>
      <w:r>
        <w:rPr>
          <w:rFonts w:cs="Arial" w:ascii="Arial" w:hAnsi="Arial"/>
        </w:rPr>
        <w:t>as</w:t>
      </w:r>
      <w:r>
        <w:rPr>
          <w:rFonts w:cs="Arial" w:ascii="Arial" w:hAnsi="Arial"/>
          <w:spacing w:val="6"/>
        </w:rPr>
        <w:t xml:space="preserve"> </w:t>
      </w:r>
      <w:r>
        <w:rPr>
          <w:rFonts w:cs="Arial" w:ascii="Arial" w:hAnsi="Arial"/>
        </w:rPr>
        <w:t>informações</w:t>
      </w:r>
      <w:r>
        <w:rPr>
          <w:rFonts w:cs="Arial" w:ascii="Arial" w:hAnsi="Arial"/>
          <w:spacing w:val="2"/>
        </w:rPr>
        <w:t xml:space="preserve"> </w:t>
      </w:r>
      <w:r>
        <w:rPr>
          <w:rFonts w:cs="Arial" w:ascii="Arial" w:hAnsi="Arial"/>
        </w:rPr>
        <w:t>e</w:t>
      </w:r>
      <w:r>
        <w:rPr>
          <w:rFonts w:cs="Arial" w:ascii="Arial" w:hAnsi="Arial"/>
          <w:spacing w:val="-57"/>
        </w:rPr>
        <w:t xml:space="preserve"> </w:t>
      </w:r>
      <w:r>
        <w:rPr>
          <w:rFonts w:cs="Arial" w:ascii="Arial" w:hAnsi="Arial"/>
        </w:rPr>
        <w:t>reinstalar</w:t>
      </w:r>
      <w:r>
        <w:rPr>
          <w:rFonts w:cs="Arial" w:ascii="Arial" w:hAnsi="Arial"/>
          <w:spacing w:val="2"/>
        </w:rPr>
        <w:t xml:space="preserve"> </w:t>
      </w:r>
      <w:r>
        <w:rPr>
          <w:rFonts w:cs="Arial" w:ascii="Arial" w:hAnsi="Arial"/>
        </w:rPr>
        <w:t>o</w:t>
      </w:r>
      <w:r>
        <w:rPr>
          <w:rFonts w:cs="Arial" w:ascii="Arial" w:hAnsi="Arial"/>
          <w:spacing w:val="6"/>
        </w:rPr>
        <w:t xml:space="preserve"> </w:t>
      </w:r>
      <w:r>
        <w:rPr>
          <w:rFonts w:cs="Arial" w:ascii="Arial" w:hAnsi="Arial"/>
        </w:rPr>
        <w:t>sistema.</w:t>
      </w:r>
    </w:p>
    <w:p>
      <w:pPr>
        <w:pStyle w:val="Corpodotexto"/>
        <w:spacing w:lineRule="auto" w:line="360" w:before="8" w:after="0"/>
        <w:ind w:left="0" w:hanging="0"/>
        <w:rPr>
          <w:rFonts w:ascii="Arial" w:hAnsi="Arial" w:cs="Arial"/>
        </w:rPr>
      </w:pPr>
      <w:r>
        <w:rPr>
          <w:rFonts w:cs="Arial" w:ascii="Arial" w:hAnsi="Arial"/>
        </w:rPr>
      </w:r>
    </w:p>
    <w:p>
      <w:pPr>
        <w:pStyle w:val="Corpodotexto"/>
        <w:spacing w:lineRule="auto" w:line="360"/>
        <w:ind w:left="210" w:right="220" w:firstLine="706"/>
        <w:rPr>
          <w:rFonts w:ascii="Arial" w:hAnsi="Arial" w:cs="Arial"/>
        </w:rPr>
      </w:pPr>
      <w:r>
        <w:rPr>
          <w:rFonts w:cs="Arial" w:ascii="Arial" w:hAnsi="Arial"/>
        </w:rPr>
        <w:t>Benefícios:</w:t>
      </w:r>
      <w:r>
        <w:rPr>
          <w:rFonts w:cs="Arial" w:ascii="Arial" w:hAnsi="Arial"/>
          <w:spacing w:val="1"/>
        </w:rPr>
        <w:t xml:space="preserve"> </w:t>
      </w:r>
      <w:r>
        <w:rPr>
          <w:rFonts w:cs="Arial" w:ascii="Arial" w:hAnsi="Arial"/>
        </w:rPr>
        <w:t>Esta</w:t>
      </w:r>
      <w:r>
        <w:rPr>
          <w:rFonts w:cs="Arial" w:ascii="Arial" w:hAnsi="Arial"/>
          <w:spacing w:val="1"/>
        </w:rPr>
        <w:t xml:space="preserve"> </w:t>
      </w:r>
      <w:r>
        <w:rPr>
          <w:rFonts w:cs="Arial" w:ascii="Arial" w:hAnsi="Arial"/>
        </w:rPr>
        <w:t>pesquisa</w:t>
      </w:r>
      <w:r>
        <w:rPr>
          <w:rFonts w:cs="Arial" w:ascii="Arial" w:hAnsi="Arial"/>
          <w:spacing w:val="1"/>
        </w:rPr>
        <w:t xml:space="preserve"> </w:t>
      </w:r>
      <w:r>
        <w:rPr>
          <w:rFonts w:cs="Arial" w:ascii="Arial" w:hAnsi="Arial"/>
        </w:rPr>
        <w:t>poderá</w:t>
      </w:r>
      <w:r>
        <w:rPr>
          <w:rFonts w:cs="Arial" w:ascii="Arial" w:hAnsi="Arial"/>
          <w:spacing w:val="1"/>
        </w:rPr>
        <w:t xml:space="preserve"> </w:t>
      </w:r>
      <w:r>
        <w:rPr>
          <w:rFonts w:cs="Arial" w:ascii="Arial" w:hAnsi="Arial"/>
        </w:rPr>
        <w:t>beneficiar</w:t>
      </w:r>
      <w:r>
        <w:rPr>
          <w:rFonts w:cs="Arial" w:ascii="Arial" w:hAnsi="Arial"/>
          <w:spacing w:val="1"/>
        </w:rPr>
        <w:t xml:space="preserve"> </w:t>
      </w:r>
      <w:r>
        <w:rPr>
          <w:rFonts w:cs="Arial" w:ascii="Arial" w:hAnsi="Arial"/>
        </w:rPr>
        <w:t>as</w:t>
      </w:r>
      <w:r>
        <w:rPr>
          <w:rFonts w:cs="Arial" w:ascii="Arial" w:hAnsi="Arial"/>
          <w:spacing w:val="1"/>
        </w:rPr>
        <w:t xml:space="preserve"> </w:t>
      </w:r>
      <w:r>
        <w:rPr>
          <w:rFonts w:cs="Arial" w:ascii="Arial" w:hAnsi="Arial"/>
        </w:rPr>
        <w:t>instituições</w:t>
      </w:r>
      <w:r>
        <w:rPr>
          <w:rFonts w:cs="Arial" w:ascii="Arial" w:hAnsi="Arial"/>
          <w:spacing w:val="1"/>
        </w:rPr>
        <w:t xml:space="preserve"> </w:t>
      </w:r>
      <w:r>
        <w:rPr>
          <w:rFonts w:cs="Arial" w:ascii="Arial" w:hAnsi="Arial"/>
        </w:rPr>
        <w:t>de</w:t>
      </w:r>
      <w:r>
        <w:rPr>
          <w:rFonts w:cs="Arial" w:ascii="Arial" w:hAnsi="Arial"/>
          <w:spacing w:val="1"/>
        </w:rPr>
        <w:t xml:space="preserve"> </w:t>
      </w:r>
      <w:r>
        <w:rPr>
          <w:rFonts w:cs="Arial" w:ascii="Arial" w:hAnsi="Arial"/>
        </w:rPr>
        <w:t>saúde,</w:t>
      </w:r>
      <w:r>
        <w:rPr>
          <w:rFonts w:cs="Arial" w:ascii="Arial" w:hAnsi="Arial"/>
          <w:spacing w:val="1"/>
        </w:rPr>
        <w:t xml:space="preserve"> </w:t>
      </w:r>
      <w:r>
        <w:rPr>
          <w:rFonts w:cs="Arial" w:ascii="Arial" w:hAnsi="Arial"/>
        </w:rPr>
        <w:t>as</w:t>
      </w:r>
      <w:r>
        <w:rPr>
          <w:rFonts w:cs="Arial" w:ascii="Arial" w:hAnsi="Arial"/>
          <w:spacing w:val="1"/>
        </w:rPr>
        <w:t xml:space="preserve"> </w:t>
      </w:r>
      <w:r>
        <w:rPr>
          <w:rFonts w:cs="Arial" w:ascii="Arial" w:hAnsi="Arial"/>
        </w:rPr>
        <w:t>instituições</w:t>
      </w:r>
      <w:r>
        <w:rPr>
          <w:rFonts w:cs="Arial" w:ascii="Arial" w:hAnsi="Arial"/>
          <w:spacing w:val="-8"/>
        </w:rPr>
        <w:t xml:space="preserve"> </w:t>
      </w:r>
      <w:r>
        <w:rPr>
          <w:rFonts w:cs="Arial" w:ascii="Arial" w:hAnsi="Arial"/>
        </w:rPr>
        <w:t>de</w:t>
      </w:r>
      <w:r>
        <w:rPr>
          <w:rFonts w:cs="Arial" w:ascii="Arial" w:hAnsi="Arial"/>
          <w:spacing w:val="-7"/>
        </w:rPr>
        <w:t xml:space="preserve"> </w:t>
      </w:r>
      <w:r>
        <w:rPr>
          <w:rFonts w:cs="Arial" w:ascii="Arial" w:hAnsi="Arial"/>
        </w:rPr>
        <w:t>ensino</w:t>
      </w:r>
      <w:r>
        <w:rPr>
          <w:rFonts w:cs="Arial" w:ascii="Arial" w:hAnsi="Arial"/>
          <w:spacing w:val="-1"/>
        </w:rPr>
        <w:t xml:space="preserve"> </w:t>
      </w:r>
      <w:r>
        <w:rPr>
          <w:rFonts w:cs="Arial" w:ascii="Arial" w:hAnsi="Arial"/>
        </w:rPr>
        <w:t>e</w:t>
      </w:r>
      <w:r>
        <w:rPr>
          <w:rFonts w:cs="Arial" w:ascii="Arial" w:hAnsi="Arial"/>
          <w:spacing w:val="-7"/>
        </w:rPr>
        <w:t xml:space="preserve"> </w:t>
      </w:r>
      <w:r>
        <w:rPr>
          <w:rFonts w:cs="Arial" w:ascii="Arial" w:hAnsi="Arial"/>
        </w:rPr>
        <w:t>os</w:t>
      </w:r>
      <w:r>
        <w:rPr>
          <w:rFonts w:cs="Arial" w:ascii="Arial" w:hAnsi="Arial"/>
          <w:spacing w:val="-8"/>
        </w:rPr>
        <w:t xml:space="preserve"> </w:t>
      </w:r>
      <w:r>
        <w:rPr>
          <w:rFonts w:cs="Arial" w:ascii="Arial" w:hAnsi="Arial"/>
        </w:rPr>
        <w:t>estudantes</w:t>
      </w:r>
      <w:r>
        <w:rPr>
          <w:rFonts w:cs="Arial" w:ascii="Arial" w:hAnsi="Arial"/>
          <w:spacing w:val="-7"/>
        </w:rPr>
        <w:t xml:space="preserve"> </w:t>
      </w:r>
      <w:r>
        <w:rPr>
          <w:rFonts w:cs="Arial" w:ascii="Arial" w:hAnsi="Arial"/>
        </w:rPr>
        <w:t>da</w:t>
      </w:r>
      <w:r>
        <w:rPr>
          <w:rFonts w:cs="Arial" w:ascii="Arial" w:hAnsi="Arial"/>
          <w:spacing w:val="-7"/>
        </w:rPr>
        <w:t xml:space="preserve"> </w:t>
      </w:r>
      <w:r>
        <w:rPr>
          <w:rFonts w:cs="Arial" w:ascii="Arial" w:hAnsi="Arial"/>
        </w:rPr>
        <w:t>área</w:t>
      </w:r>
      <w:r>
        <w:rPr>
          <w:rFonts w:cs="Arial" w:ascii="Arial" w:hAnsi="Arial"/>
          <w:spacing w:val="-7"/>
        </w:rPr>
        <w:t xml:space="preserve"> </w:t>
      </w:r>
      <w:r>
        <w:rPr>
          <w:rFonts w:cs="Arial" w:ascii="Arial" w:hAnsi="Arial"/>
        </w:rPr>
        <w:t>da</w:t>
      </w:r>
      <w:r>
        <w:rPr>
          <w:rFonts w:cs="Arial" w:ascii="Arial" w:hAnsi="Arial"/>
          <w:spacing w:val="-12"/>
        </w:rPr>
        <w:t xml:space="preserve"> </w:t>
      </w:r>
      <w:r>
        <w:rPr>
          <w:rFonts w:cs="Arial" w:ascii="Arial" w:hAnsi="Arial"/>
        </w:rPr>
        <w:t>saúde.</w:t>
      </w:r>
      <w:r>
        <w:rPr>
          <w:rFonts w:cs="Arial" w:ascii="Arial" w:hAnsi="Arial"/>
          <w:spacing w:val="-3"/>
        </w:rPr>
        <w:t xml:space="preserve"> </w:t>
      </w:r>
      <w:r>
        <w:rPr>
          <w:rFonts w:cs="Arial" w:ascii="Arial" w:hAnsi="Arial"/>
        </w:rPr>
        <w:t>Para</w:t>
      </w:r>
      <w:r>
        <w:rPr>
          <w:rFonts w:cs="Arial" w:ascii="Arial" w:hAnsi="Arial"/>
          <w:spacing w:val="-12"/>
        </w:rPr>
        <w:t xml:space="preserve"> </w:t>
      </w:r>
      <w:r>
        <w:rPr>
          <w:rFonts w:cs="Arial" w:ascii="Arial" w:hAnsi="Arial"/>
        </w:rPr>
        <w:t>as</w:t>
      </w:r>
      <w:r>
        <w:rPr>
          <w:rFonts w:cs="Arial" w:ascii="Arial" w:hAnsi="Arial"/>
          <w:spacing w:val="-8"/>
        </w:rPr>
        <w:t xml:space="preserve"> </w:t>
      </w:r>
      <w:r>
        <w:rPr>
          <w:rFonts w:cs="Arial" w:ascii="Arial" w:hAnsi="Arial"/>
        </w:rPr>
        <w:t>instituições</w:t>
      </w:r>
      <w:r>
        <w:rPr>
          <w:rFonts w:cs="Arial" w:ascii="Arial" w:hAnsi="Arial"/>
          <w:spacing w:val="-7"/>
        </w:rPr>
        <w:t xml:space="preserve"> </w:t>
      </w:r>
      <w:r>
        <w:rPr>
          <w:rFonts w:cs="Arial" w:ascii="Arial" w:hAnsi="Arial"/>
        </w:rPr>
        <w:t>de</w:t>
      </w:r>
      <w:r>
        <w:rPr>
          <w:rFonts w:cs="Arial" w:ascii="Arial" w:hAnsi="Arial"/>
          <w:spacing w:val="-7"/>
        </w:rPr>
        <w:t xml:space="preserve"> </w:t>
      </w:r>
      <w:r>
        <w:rPr>
          <w:rFonts w:cs="Arial" w:ascii="Arial" w:hAnsi="Arial"/>
        </w:rPr>
        <w:t>saúde,</w:t>
      </w:r>
      <w:r>
        <w:rPr>
          <w:rFonts w:cs="Arial" w:ascii="Arial" w:hAnsi="Arial"/>
          <w:spacing w:val="-4"/>
        </w:rPr>
        <w:t xml:space="preserve"> </w:t>
      </w:r>
      <w:r>
        <w:rPr>
          <w:rFonts w:cs="Arial" w:ascii="Arial" w:hAnsi="Arial"/>
        </w:rPr>
        <w:t>os</w:t>
      </w:r>
      <w:r>
        <w:rPr>
          <w:rFonts w:cs="Arial" w:ascii="Arial" w:hAnsi="Arial"/>
          <w:spacing w:val="-58"/>
        </w:rPr>
        <w:t xml:space="preserve"> </w:t>
      </w:r>
      <w:r>
        <w:rPr>
          <w:rFonts w:cs="Arial" w:ascii="Arial" w:hAnsi="Arial"/>
        </w:rPr>
        <w:t>resultados dessa pesquisa poderão contribuir, uma vez que a reunião de conhecimento</w:t>
      </w:r>
      <w:r>
        <w:rPr>
          <w:rFonts w:cs="Arial" w:ascii="Arial" w:hAnsi="Arial"/>
          <w:spacing w:val="1"/>
        </w:rPr>
        <w:t xml:space="preserve"> </w:t>
      </w:r>
      <w:r>
        <w:rPr>
          <w:rFonts w:cs="Arial" w:ascii="Arial" w:hAnsi="Arial"/>
          <w:spacing w:val="-1"/>
        </w:rPr>
        <w:t>acerca</w:t>
      </w:r>
      <w:r>
        <w:rPr>
          <w:rFonts w:cs="Arial" w:ascii="Arial" w:hAnsi="Arial"/>
          <w:spacing w:val="-11"/>
        </w:rPr>
        <w:t xml:space="preserve"> </w:t>
      </w:r>
      <w:r>
        <w:rPr>
          <w:rFonts w:cs="Arial" w:ascii="Arial" w:hAnsi="Arial"/>
          <w:spacing w:val="-1"/>
        </w:rPr>
        <w:t>do</w:t>
      </w:r>
      <w:r>
        <w:rPr>
          <w:rFonts w:cs="Arial" w:ascii="Arial" w:hAnsi="Arial"/>
          <w:spacing w:val="-14"/>
        </w:rPr>
        <w:t xml:space="preserve"> </w:t>
      </w:r>
      <w:r>
        <w:rPr>
          <w:rFonts w:cs="Arial" w:ascii="Arial" w:hAnsi="Arial"/>
          <w:spacing w:val="-1"/>
        </w:rPr>
        <w:t>tema</w:t>
      </w:r>
      <w:r>
        <w:rPr>
          <w:rFonts w:cs="Arial" w:ascii="Arial" w:hAnsi="Arial"/>
          <w:spacing w:val="-11"/>
        </w:rPr>
        <w:t xml:space="preserve"> </w:t>
      </w:r>
      <w:r>
        <w:rPr>
          <w:rFonts w:cs="Arial" w:ascii="Arial" w:hAnsi="Arial"/>
          <w:spacing w:val="-1"/>
        </w:rPr>
        <w:t>poderá</w:t>
      </w:r>
      <w:r>
        <w:rPr>
          <w:rFonts w:cs="Arial" w:ascii="Arial" w:hAnsi="Arial"/>
          <w:spacing w:val="-10"/>
        </w:rPr>
        <w:t xml:space="preserve"> </w:t>
      </w:r>
      <w:r>
        <w:rPr>
          <w:rFonts w:cs="Arial" w:ascii="Arial" w:hAnsi="Arial"/>
          <w:spacing w:val="-1"/>
        </w:rPr>
        <w:t>ampliar</w:t>
      </w:r>
      <w:r>
        <w:rPr>
          <w:rFonts w:cs="Arial" w:ascii="Arial" w:hAnsi="Arial"/>
          <w:spacing w:val="-8"/>
        </w:rPr>
        <w:t xml:space="preserve"> </w:t>
      </w:r>
      <w:r>
        <w:rPr>
          <w:rFonts w:cs="Arial" w:ascii="Arial" w:hAnsi="Arial"/>
          <w:spacing w:val="-1"/>
        </w:rPr>
        <w:t>a</w:t>
      </w:r>
      <w:r>
        <w:rPr>
          <w:rFonts w:cs="Arial" w:ascii="Arial" w:hAnsi="Arial"/>
          <w:spacing w:val="-11"/>
        </w:rPr>
        <w:t xml:space="preserve"> </w:t>
      </w:r>
      <w:r>
        <w:rPr>
          <w:rFonts w:cs="Arial" w:ascii="Arial" w:hAnsi="Arial"/>
          <w:spacing w:val="-1"/>
        </w:rPr>
        <w:t>compreensão</w:t>
      </w:r>
      <w:r>
        <w:rPr>
          <w:rFonts w:cs="Arial" w:ascii="Arial" w:hAnsi="Arial"/>
          <w:spacing w:val="-5"/>
        </w:rPr>
        <w:t xml:space="preserve"> </w:t>
      </w:r>
      <w:r>
        <w:rPr>
          <w:rFonts w:cs="Arial" w:ascii="Arial" w:hAnsi="Arial"/>
        </w:rPr>
        <w:t>das</w:t>
      </w:r>
      <w:r>
        <w:rPr>
          <w:rFonts w:cs="Arial" w:ascii="Arial" w:hAnsi="Arial"/>
          <w:spacing w:val="-11"/>
        </w:rPr>
        <w:t xml:space="preserve"> </w:t>
      </w:r>
      <w:r>
        <w:rPr>
          <w:rFonts w:cs="Arial" w:ascii="Arial" w:hAnsi="Arial"/>
        </w:rPr>
        <w:t>consequências</w:t>
      </w:r>
      <w:r>
        <w:rPr>
          <w:rFonts w:cs="Arial" w:ascii="Arial" w:hAnsi="Arial"/>
          <w:spacing w:val="-12"/>
        </w:rPr>
        <w:t xml:space="preserve"> </w:t>
      </w:r>
      <w:r>
        <w:rPr>
          <w:rFonts w:cs="Arial" w:ascii="Arial" w:hAnsi="Arial"/>
        </w:rPr>
        <w:t>da</w:t>
      </w:r>
      <w:r>
        <w:rPr>
          <w:rFonts w:cs="Arial" w:ascii="Arial" w:hAnsi="Arial"/>
          <w:spacing w:val="-11"/>
        </w:rPr>
        <w:t xml:space="preserve"> </w:t>
      </w:r>
      <w:r>
        <w:rPr>
          <w:rFonts w:cs="Arial" w:ascii="Arial" w:hAnsi="Arial"/>
        </w:rPr>
        <w:t>pandemia</w:t>
      </w:r>
      <w:r>
        <w:rPr>
          <w:rFonts w:cs="Arial" w:ascii="Arial" w:hAnsi="Arial"/>
          <w:spacing w:val="-6"/>
        </w:rPr>
        <w:t xml:space="preserve"> </w:t>
      </w:r>
      <w:r>
        <w:rPr>
          <w:rFonts w:cs="Arial" w:ascii="Arial" w:hAnsi="Arial"/>
        </w:rPr>
        <w:t>na</w:t>
      </w:r>
      <w:r>
        <w:rPr>
          <w:rFonts w:cs="Arial" w:ascii="Arial" w:hAnsi="Arial"/>
          <w:spacing w:val="-10"/>
        </w:rPr>
        <w:t xml:space="preserve"> </w:t>
      </w:r>
      <w:r>
        <w:rPr>
          <w:rFonts w:cs="Arial" w:ascii="Arial" w:hAnsi="Arial"/>
        </w:rPr>
        <w:t>saúde</w:t>
      </w:r>
      <w:r>
        <w:rPr>
          <w:rFonts w:cs="Arial" w:ascii="Arial" w:hAnsi="Arial"/>
          <w:spacing w:val="-58"/>
        </w:rPr>
        <w:t xml:space="preserve"> </w:t>
      </w:r>
      <w:r>
        <w:rPr>
          <w:rFonts w:cs="Arial" w:ascii="Arial" w:hAnsi="Arial"/>
          <w:spacing w:val="-1"/>
        </w:rPr>
        <w:t>mental</w:t>
      </w:r>
      <w:r>
        <w:rPr>
          <w:rFonts w:cs="Arial" w:ascii="Arial" w:hAnsi="Arial"/>
          <w:spacing w:val="-14"/>
        </w:rPr>
        <w:t xml:space="preserve"> </w:t>
      </w:r>
      <w:r>
        <w:rPr>
          <w:rFonts w:cs="Arial" w:ascii="Arial" w:hAnsi="Arial"/>
          <w:spacing w:val="-1"/>
        </w:rPr>
        <w:t>das</w:t>
      </w:r>
      <w:r>
        <w:rPr>
          <w:rFonts w:cs="Arial" w:ascii="Arial" w:hAnsi="Arial"/>
          <w:spacing w:val="-7"/>
        </w:rPr>
        <w:t xml:space="preserve"> </w:t>
      </w:r>
      <w:r>
        <w:rPr>
          <w:rFonts w:cs="Arial" w:ascii="Arial" w:hAnsi="Arial"/>
          <w:spacing w:val="-1"/>
        </w:rPr>
        <w:t>pessoas</w:t>
      </w:r>
      <w:r>
        <w:rPr>
          <w:rFonts w:cs="Arial" w:ascii="Arial" w:hAnsi="Arial"/>
          <w:spacing w:val="-7"/>
        </w:rPr>
        <w:t xml:space="preserve"> </w:t>
      </w:r>
      <w:r>
        <w:rPr>
          <w:rFonts w:cs="Arial" w:ascii="Arial" w:hAnsi="Arial"/>
          <w:spacing w:val="-1"/>
        </w:rPr>
        <w:t>e</w:t>
      </w:r>
      <w:r>
        <w:rPr>
          <w:rFonts w:cs="Arial" w:ascii="Arial" w:hAnsi="Arial"/>
          <w:spacing w:val="-6"/>
        </w:rPr>
        <w:t xml:space="preserve"> </w:t>
      </w:r>
      <w:r>
        <w:rPr>
          <w:rFonts w:cs="Arial" w:ascii="Arial" w:hAnsi="Arial"/>
          <w:spacing w:val="-1"/>
        </w:rPr>
        <w:t>reforçar</w:t>
      </w:r>
      <w:r>
        <w:rPr>
          <w:rFonts w:cs="Arial" w:ascii="Arial" w:hAnsi="Arial"/>
          <w:spacing w:val="-3"/>
        </w:rPr>
        <w:t xml:space="preserve"> </w:t>
      </w:r>
      <w:r>
        <w:rPr>
          <w:rFonts w:cs="Arial" w:ascii="Arial" w:hAnsi="Arial"/>
        </w:rPr>
        <w:t>a</w:t>
      </w:r>
      <w:r>
        <w:rPr>
          <w:rFonts w:cs="Arial" w:ascii="Arial" w:hAnsi="Arial"/>
          <w:spacing w:val="-6"/>
        </w:rPr>
        <w:t xml:space="preserve"> </w:t>
      </w:r>
      <w:r>
        <w:rPr>
          <w:rFonts w:cs="Arial" w:ascii="Arial" w:hAnsi="Arial"/>
        </w:rPr>
        <w:t>importância</w:t>
      </w:r>
      <w:r>
        <w:rPr>
          <w:rFonts w:cs="Arial" w:ascii="Arial" w:hAnsi="Arial"/>
          <w:spacing w:val="-6"/>
        </w:rPr>
        <w:t xml:space="preserve"> </w:t>
      </w:r>
      <w:r>
        <w:rPr>
          <w:rFonts w:cs="Arial" w:ascii="Arial" w:hAnsi="Arial"/>
        </w:rPr>
        <w:t>de</w:t>
      </w:r>
      <w:r>
        <w:rPr>
          <w:rFonts w:cs="Arial" w:ascii="Arial" w:hAnsi="Arial"/>
          <w:spacing w:val="-6"/>
        </w:rPr>
        <w:t xml:space="preserve"> </w:t>
      </w:r>
      <w:r>
        <w:rPr>
          <w:rFonts w:cs="Arial" w:ascii="Arial" w:hAnsi="Arial"/>
        </w:rPr>
        <w:t>se</w:t>
      </w:r>
      <w:r>
        <w:rPr>
          <w:rFonts w:cs="Arial" w:ascii="Arial" w:hAnsi="Arial"/>
          <w:spacing w:val="-6"/>
        </w:rPr>
        <w:t xml:space="preserve"> </w:t>
      </w:r>
      <w:r>
        <w:rPr>
          <w:rFonts w:cs="Arial" w:ascii="Arial" w:hAnsi="Arial"/>
        </w:rPr>
        <w:t>debater</w:t>
      </w:r>
      <w:r>
        <w:rPr>
          <w:rFonts w:cs="Arial" w:ascii="Arial" w:hAnsi="Arial"/>
          <w:spacing w:val="-3"/>
        </w:rPr>
        <w:t xml:space="preserve"> </w:t>
      </w:r>
      <w:r>
        <w:rPr>
          <w:rFonts w:cs="Arial" w:ascii="Arial" w:hAnsi="Arial"/>
        </w:rPr>
        <w:t>sobre</w:t>
      </w:r>
      <w:r>
        <w:rPr>
          <w:rFonts w:cs="Arial" w:ascii="Arial" w:hAnsi="Arial"/>
          <w:spacing w:val="-6"/>
        </w:rPr>
        <w:t xml:space="preserve"> </w:t>
      </w:r>
      <w:r>
        <w:rPr>
          <w:rFonts w:cs="Arial" w:ascii="Arial" w:hAnsi="Arial"/>
        </w:rPr>
        <w:t>esse</w:t>
      </w:r>
      <w:r>
        <w:rPr>
          <w:rFonts w:cs="Arial" w:ascii="Arial" w:hAnsi="Arial"/>
          <w:spacing w:val="-6"/>
        </w:rPr>
        <w:t xml:space="preserve"> </w:t>
      </w:r>
      <w:r>
        <w:rPr>
          <w:rFonts w:cs="Arial" w:ascii="Arial" w:hAnsi="Arial"/>
        </w:rPr>
        <w:t>assunto.</w:t>
      </w:r>
      <w:r>
        <w:rPr>
          <w:rFonts w:cs="Arial" w:ascii="Arial" w:hAnsi="Arial"/>
          <w:spacing w:val="-7"/>
        </w:rPr>
        <w:t xml:space="preserve"> </w:t>
      </w:r>
      <w:r>
        <w:rPr>
          <w:rFonts w:cs="Arial" w:ascii="Arial" w:hAnsi="Arial"/>
        </w:rPr>
        <w:t>No que</w:t>
      </w:r>
      <w:r>
        <w:rPr>
          <w:rFonts w:cs="Arial" w:ascii="Arial" w:hAnsi="Arial"/>
          <w:spacing w:val="-10"/>
        </w:rPr>
        <w:t xml:space="preserve"> </w:t>
      </w:r>
      <w:r>
        <w:rPr>
          <w:rFonts w:cs="Arial" w:ascii="Arial" w:hAnsi="Arial"/>
        </w:rPr>
        <w:t>se</w:t>
      </w:r>
      <w:r>
        <w:rPr>
          <w:rFonts w:cs="Arial" w:ascii="Arial" w:hAnsi="Arial"/>
          <w:spacing w:val="-58"/>
        </w:rPr>
        <w:t xml:space="preserve"> </w:t>
      </w:r>
      <w:r>
        <w:rPr>
          <w:rFonts w:cs="Arial" w:ascii="Arial" w:hAnsi="Arial"/>
        </w:rPr>
        <w:t>refere às instituições de ensino e aos estudantes da área da saúde, o conhecimento</w:t>
      </w:r>
      <w:r>
        <w:rPr>
          <w:rFonts w:cs="Arial" w:ascii="Arial" w:hAnsi="Arial"/>
          <w:spacing w:val="1"/>
        </w:rPr>
        <w:t xml:space="preserve"> </w:t>
      </w:r>
      <w:r>
        <w:rPr>
          <w:rFonts w:cs="Arial" w:ascii="Arial" w:hAnsi="Arial"/>
        </w:rPr>
        <w:t>produzido no presente estudo poderá ser utilizado para formulação de diagnóstico da</w:t>
      </w:r>
      <w:r>
        <w:rPr>
          <w:rFonts w:cs="Arial" w:ascii="Arial" w:hAnsi="Arial"/>
          <w:spacing w:val="1"/>
        </w:rPr>
        <w:t xml:space="preserve"> </w:t>
      </w:r>
      <w:r>
        <w:rPr>
          <w:rFonts w:cs="Arial" w:ascii="Arial" w:hAnsi="Arial"/>
        </w:rPr>
        <w:t>situação de saúde mental dos acadêmicos subsidiando o planejamento de ações para</w:t>
      </w:r>
      <w:r>
        <w:rPr>
          <w:rFonts w:cs="Arial" w:ascii="Arial" w:hAnsi="Arial"/>
          <w:spacing w:val="1"/>
        </w:rPr>
        <w:t xml:space="preserve"> </w:t>
      </w:r>
      <w:r>
        <w:rPr>
          <w:rFonts w:cs="Arial" w:ascii="Arial" w:hAnsi="Arial"/>
        </w:rPr>
        <w:t>minimizar os possíveis prejuízos para os mesmos. Além disso, o conteúdo elaborado</w:t>
      </w:r>
      <w:r>
        <w:rPr>
          <w:rFonts w:cs="Arial" w:ascii="Arial" w:hAnsi="Arial"/>
          <w:spacing w:val="1"/>
        </w:rPr>
        <w:t xml:space="preserve"> </w:t>
      </w:r>
      <w:r>
        <w:rPr>
          <w:rFonts w:cs="Arial" w:ascii="Arial" w:hAnsi="Arial"/>
        </w:rPr>
        <w:t>sobre essa temática poderá ser útil no preparo das aulas a serem ministradas durante a</w:t>
      </w:r>
      <w:r>
        <w:rPr>
          <w:rFonts w:cs="Arial" w:ascii="Arial" w:hAnsi="Arial"/>
          <w:spacing w:val="1"/>
        </w:rPr>
        <w:t xml:space="preserve"> </w:t>
      </w:r>
      <w:r>
        <w:rPr>
          <w:rFonts w:cs="Arial" w:ascii="Arial" w:hAnsi="Arial"/>
        </w:rPr>
        <w:t>formação profissional dos acadêmicos facilitando o aprendizado e os preparando para</w:t>
      </w:r>
      <w:r>
        <w:rPr>
          <w:rFonts w:cs="Arial" w:ascii="Arial" w:hAnsi="Arial"/>
          <w:spacing w:val="1"/>
        </w:rPr>
        <w:t xml:space="preserve"> </w:t>
      </w:r>
      <w:r>
        <w:rPr>
          <w:rFonts w:cs="Arial" w:ascii="Arial" w:hAnsi="Arial"/>
        </w:rPr>
        <w:t>o</w:t>
      </w:r>
      <w:r>
        <w:rPr>
          <w:rFonts w:cs="Arial" w:ascii="Arial" w:hAnsi="Arial"/>
          <w:spacing w:val="1"/>
        </w:rPr>
        <w:t xml:space="preserve"> </w:t>
      </w:r>
      <w:r>
        <w:rPr>
          <w:rFonts w:cs="Arial" w:ascii="Arial" w:hAnsi="Arial"/>
        </w:rPr>
        <w:t>mercado</w:t>
      </w:r>
      <w:r>
        <w:rPr>
          <w:rFonts w:cs="Arial" w:ascii="Arial" w:hAnsi="Arial"/>
          <w:spacing w:val="6"/>
        </w:rPr>
        <w:t xml:space="preserve"> </w:t>
      </w:r>
      <w:r>
        <w:rPr>
          <w:rFonts w:cs="Arial" w:ascii="Arial" w:hAnsi="Arial"/>
        </w:rPr>
        <w:t>de</w:t>
      </w:r>
      <w:r>
        <w:rPr>
          <w:rFonts w:cs="Arial" w:ascii="Arial" w:hAnsi="Arial"/>
          <w:spacing w:val="-4"/>
        </w:rPr>
        <w:t xml:space="preserve"> </w:t>
      </w:r>
      <w:r>
        <w:rPr>
          <w:rFonts w:cs="Arial" w:ascii="Arial" w:hAnsi="Arial"/>
        </w:rPr>
        <w:t>trabalho.</w:t>
      </w:r>
    </w:p>
    <w:p>
      <w:pPr>
        <w:pStyle w:val="Corpodotexto"/>
        <w:spacing w:lineRule="auto" w:line="360" w:before="1" w:after="0"/>
        <w:ind w:left="210" w:right="224" w:firstLine="706"/>
        <w:rPr>
          <w:rFonts w:ascii="Arial" w:hAnsi="Arial" w:cs="Arial"/>
        </w:rPr>
      </w:pPr>
      <w:r>
        <w:rPr>
          <w:rFonts w:cs="Arial" w:ascii="Arial" w:hAnsi="Arial"/>
        </w:rPr>
        <w:t>Não</w:t>
      </w:r>
      <w:r>
        <w:rPr>
          <w:rFonts w:cs="Arial" w:ascii="Arial" w:hAnsi="Arial"/>
          <w:spacing w:val="1"/>
        </w:rPr>
        <w:t xml:space="preserve"> </w:t>
      </w:r>
      <w:r>
        <w:rPr>
          <w:rFonts w:cs="Arial" w:ascii="Arial" w:hAnsi="Arial"/>
        </w:rPr>
        <w:t>há</w:t>
      </w:r>
      <w:r>
        <w:rPr>
          <w:rFonts w:cs="Arial" w:ascii="Arial" w:hAnsi="Arial"/>
          <w:spacing w:val="1"/>
        </w:rPr>
        <w:t xml:space="preserve"> </w:t>
      </w:r>
      <w:r>
        <w:rPr>
          <w:rFonts w:cs="Arial" w:ascii="Arial" w:hAnsi="Arial"/>
        </w:rPr>
        <w:t>necessidade</w:t>
      </w:r>
      <w:r>
        <w:rPr>
          <w:rFonts w:cs="Arial" w:ascii="Arial" w:hAnsi="Arial"/>
          <w:spacing w:val="1"/>
        </w:rPr>
        <w:t xml:space="preserve"> </w:t>
      </w:r>
      <w:r>
        <w:rPr>
          <w:rFonts w:cs="Arial" w:ascii="Arial" w:hAnsi="Arial"/>
        </w:rPr>
        <w:t>de</w:t>
      </w:r>
      <w:r>
        <w:rPr>
          <w:rFonts w:cs="Arial" w:ascii="Arial" w:hAnsi="Arial"/>
          <w:spacing w:val="1"/>
        </w:rPr>
        <w:t xml:space="preserve"> </w:t>
      </w:r>
      <w:r>
        <w:rPr>
          <w:rFonts w:cs="Arial" w:ascii="Arial" w:hAnsi="Arial"/>
        </w:rPr>
        <w:t>identificação,</w:t>
      </w:r>
      <w:r>
        <w:rPr>
          <w:rFonts w:cs="Arial" w:ascii="Arial" w:hAnsi="Arial"/>
          <w:spacing w:val="1"/>
        </w:rPr>
        <w:t xml:space="preserve"> </w:t>
      </w:r>
      <w:r>
        <w:rPr>
          <w:rFonts w:cs="Arial" w:ascii="Arial" w:hAnsi="Arial"/>
        </w:rPr>
        <w:t>ficando</w:t>
      </w:r>
      <w:r>
        <w:rPr>
          <w:rFonts w:cs="Arial" w:ascii="Arial" w:hAnsi="Arial"/>
          <w:spacing w:val="1"/>
        </w:rPr>
        <w:t xml:space="preserve"> </w:t>
      </w:r>
      <w:r>
        <w:rPr>
          <w:rFonts w:cs="Arial" w:ascii="Arial" w:hAnsi="Arial"/>
        </w:rPr>
        <w:t>assegurados</w:t>
      </w:r>
      <w:r>
        <w:rPr>
          <w:rFonts w:cs="Arial" w:ascii="Arial" w:hAnsi="Arial"/>
          <w:spacing w:val="1"/>
        </w:rPr>
        <w:t xml:space="preserve"> </w:t>
      </w:r>
      <w:r>
        <w:rPr>
          <w:rFonts w:cs="Arial" w:ascii="Arial" w:hAnsi="Arial"/>
        </w:rPr>
        <w:t>o</w:t>
      </w:r>
      <w:r>
        <w:rPr>
          <w:rFonts w:cs="Arial" w:ascii="Arial" w:hAnsi="Arial"/>
          <w:spacing w:val="1"/>
        </w:rPr>
        <w:t xml:space="preserve"> </w:t>
      </w:r>
      <w:r>
        <w:rPr>
          <w:rFonts w:cs="Arial" w:ascii="Arial" w:hAnsi="Arial"/>
        </w:rPr>
        <w:t>sigilo</w:t>
      </w:r>
      <w:r>
        <w:rPr>
          <w:rFonts w:cs="Arial" w:ascii="Arial" w:hAnsi="Arial"/>
          <w:spacing w:val="1"/>
        </w:rPr>
        <w:t xml:space="preserve"> </w:t>
      </w:r>
      <w:r>
        <w:rPr>
          <w:rFonts w:cs="Arial" w:ascii="Arial" w:hAnsi="Arial"/>
        </w:rPr>
        <w:t>e</w:t>
      </w:r>
      <w:r>
        <w:rPr>
          <w:rFonts w:cs="Arial" w:ascii="Arial" w:hAnsi="Arial"/>
          <w:spacing w:val="1"/>
        </w:rPr>
        <w:t xml:space="preserve"> </w:t>
      </w:r>
      <w:r>
        <w:rPr>
          <w:rFonts w:cs="Arial" w:ascii="Arial" w:hAnsi="Arial"/>
        </w:rPr>
        <w:t>a</w:t>
      </w:r>
      <w:r>
        <w:rPr>
          <w:rFonts w:cs="Arial" w:ascii="Arial" w:hAnsi="Arial"/>
          <w:spacing w:val="1"/>
        </w:rPr>
        <w:t xml:space="preserve"> </w:t>
      </w:r>
      <w:r>
        <w:rPr>
          <w:rFonts w:cs="Arial" w:ascii="Arial" w:hAnsi="Arial"/>
        </w:rPr>
        <w:t>privacidade.</w:t>
      </w:r>
      <w:r>
        <w:rPr>
          <w:rFonts w:cs="Arial" w:ascii="Arial" w:hAnsi="Arial"/>
          <w:spacing w:val="1"/>
        </w:rPr>
        <w:t xml:space="preserve"> </w:t>
      </w:r>
      <w:r>
        <w:rPr>
          <w:rFonts w:cs="Arial" w:ascii="Arial" w:hAnsi="Arial"/>
        </w:rPr>
        <w:t>Caso</w:t>
      </w:r>
      <w:r>
        <w:rPr>
          <w:rFonts w:cs="Arial" w:ascii="Arial" w:hAnsi="Arial"/>
          <w:spacing w:val="1"/>
        </w:rPr>
        <w:t xml:space="preserve"> </w:t>
      </w:r>
      <w:r>
        <w:rPr>
          <w:rFonts w:cs="Arial" w:ascii="Arial" w:hAnsi="Arial"/>
        </w:rPr>
        <w:t>você</w:t>
      </w:r>
      <w:r>
        <w:rPr>
          <w:rFonts w:cs="Arial" w:ascii="Arial" w:hAnsi="Arial"/>
          <w:spacing w:val="1"/>
        </w:rPr>
        <w:t xml:space="preserve"> </w:t>
      </w:r>
      <w:r>
        <w:rPr>
          <w:rFonts w:cs="Arial" w:ascii="Arial" w:hAnsi="Arial"/>
        </w:rPr>
        <w:t>se</w:t>
      </w:r>
      <w:r>
        <w:rPr>
          <w:rFonts w:cs="Arial" w:ascii="Arial" w:hAnsi="Arial"/>
          <w:spacing w:val="1"/>
        </w:rPr>
        <w:t xml:space="preserve"> </w:t>
      </w:r>
      <w:r>
        <w:rPr>
          <w:rFonts w:cs="Arial" w:ascii="Arial" w:hAnsi="Arial"/>
        </w:rPr>
        <w:t>sinta</w:t>
      </w:r>
      <w:r>
        <w:rPr>
          <w:rFonts w:cs="Arial" w:ascii="Arial" w:hAnsi="Arial"/>
          <w:spacing w:val="1"/>
        </w:rPr>
        <w:t xml:space="preserve"> </w:t>
      </w:r>
      <w:r>
        <w:rPr>
          <w:rFonts w:cs="Arial" w:ascii="Arial" w:hAnsi="Arial"/>
        </w:rPr>
        <w:t>desconfortável</w:t>
      </w:r>
      <w:r>
        <w:rPr>
          <w:rFonts w:cs="Arial" w:ascii="Arial" w:hAnsi="Arial"/>
          <w:spacing w:val="1"/>
        </w:rPr>
        <w:t xml:space="preserve"> </w:t>
      </w:r>
      <w:r>
        <w:rPr>
          <w:rFonts w:cs="Arial" w:ascii="Arial" w:hAnsi="Arial"/>
        </w:rPr>
        <w:t>por</w:t>
      </w:r>
      <w:r>
        <w:rPr>
          <w:rFonts w:cs="Arial" w:ascii="Arial" w:hAnsi="Arial"/>
          <w:spacing w:val="1"/>
        </w:rPr>
        <w:t xml:space="preserve"> </w:t>
      </w:r>
      <w:r>
        <w:rPr>
          <w:rFonts w:cs="Arial" w:ascii="Arial" w:hAnsi="Arial"/>
        </w:rPr>
        <w:t>qualquer</w:t>
      </w:r>
      <w:r>
        <w:rPr>
          <w:rFonts w:cs="Arial" w:ascii="Arial" w:hAnsi="Arial"/>
          <w:spacing w:val="1"/>
        </w:rPr>
        <w:t xml:space="preserve"> </w:t>
      </w:r>
      <w:r>
        <w:rPr>
          <w:rFonts w:cs="Arial" w:ascii="Arial" w:hAnsi="Arial"/>
        </w:rPr>
        <w:t>motivo,</w:t>
      </w:r>
      <w:r>
        <w:rPr>
          <w:rFonts w:cs="Arial" w:ascii="Arial" w:hAnsi="Arial"/>
          <w:spacing w:val="1"/>
        </w:rPr>
        <w:t xml:space="preserve"> </w:t>
      </w:r>
      <w:r>
        <w:rPr>
          <w:rFonts w:cs="Arial" w:ascii="Arial" w:hAnsi="Arial"/>
        </w:rPr>
        <w:t>poderá</w:t>
      </w:r>
      <w:r>
        <w:rPr>
          <w:rFonts w:cs="Arial" w:ascii="Arial" w:hAnsi="Arial"/>
          <w:spacing w:val="1"/>
        </w:rPr>
        <w:t xml:space="preserve"> </w:t>
      </w:r>
      <w:r>
        <w:rPr>
          <w:rFonts w:cs="Arial" w:ascii="Arial" w:hAnsi="Arial"/>
        </w:rPr>
        <w:t>interromper a entrevista a qualquer momento e esta decisão não produzirá qualquer</w:t>
      </w:r>
      <w:r>
        <w:rPr>
          <w:rFonts w:cs="Arial" w:ascii="Arial" w:hAnsi="Arial"/>
          <w:spacing w:val="1"/>
        </w:rPr>
        <w:t xml:space="preserve"> </w:t>
      </w:r>
      <w:r>
        <w:rPr>
          <w:rFonts w:cs="Arial" w:ascii="Arial" w:hAnsi="Arial"/>
        </w:rPr>
        <w:t>penalização</w:t>
      </w:r>
      <w:r>
        <w:rPr>
          <w:rFonts w:cs="Arial" w:ascii="Arial" w:hAnsi="Arial"/>
          <w:spacing w:val="1"/>
        </w:rPr>
        <w:t xml:space="preserve"> </w:t>
      </w:r>
      <w:r>
        <w:rPr>
          <w:rFonts w:cs="Arial" w:ascii="Arial" w:hAnsi="Arial"/>
        </w:rPr>
        <w:t>ou</w:t>
      </w:r>
      <w:r>
        <w:rPr>
          <w:rFonts w:cs="Arial" w:ascii="Arial" w:hAnsi="Arial"/>
          <w:spacing w:val="2"/>
        </w:rPr>
        <w:t xml:space="preserve"> </w:t>
      </w:r>
      <w:r>
        <w:rPr>
          <w:rFonts w:cs="Arial" w:ascii="Arial" w:hAnsi="Arial"/>
        </w:rPr>
        <w:t>prejuízo.</w:t>
      </w:r>
    </w:p>
    <w:p>
      <w:pPr>
        <w:pStyle w:val="Corpodotexto"/>
        <w:spacing w:lineRule="auto" w:line="360" w:before="3" w:after="0"/>
        <w:ind w:left="210" w:right="244" w:firstLine="706"/>
        <w:rPr>
          <w:rFonts w:ascii="Arial" w:hAnsi="Arial" w:cs="Arial"/>
        </w:rPr>
      </w:pPr>
      <w:r>
        <w:rPr>
          <w:rFonts w:cs="Arial" w:ascii="Arial" w:hAnsi="Arial"/>
        </w:rPr>
        <w:t>Você</w:t>
      </w:r>
      <w:r>
        <w:rPr>
          <w:rFonts w:cs="Arial" w:ascii="Arial" w:hAnsi="Arial"/>
          <w:spacing w:val="-3"/>
        </w:rPr>
        <w:t xml:space="preserve"> </w:t>
      </w:r>
      <w:r>
        <w:rPr>
          <w:rFonts w:cs="Arial" w:ascii="Arial" w:hAnsi="Arial"/>
        </w:rPr>
        <w:t>poderá</w:t>
      </w:r>
      <w:r>
        <w:rPr>
          <w:rFonts w:cs="Arial" w:ascii="Arial" w:hAnsi="Arial"/>
          <w:spacing w:val="-7"/>
        </w:rPr>
        <w:t xml:space="preserve"> </w:t>
      </w:r>
      <w:r>
        <w:rPr>
          <w:rFonts w:cs="Arial" w:ascii="Arial" w:hAnsi="Arial"/>
        </w:rPr>
        <w:t>solicitar a</w:t>
      </w:r>
      <w:r>
        <w:rPr>
          <w:rFonts w:cs="Arial" w:ascii="Arial" w:hAnsi="Arial"/>
          <w:spacing w:val="-3"/>
        </w:rPr>
        <w:t xml:space="preserve"> </w:t>
      </w:r>
      <w:r>
        <w:rPr>
          <w:rFonts w:cs="Arial" w:ascii="Arial" w:hAnsi="Arial"/>
        </w:rPr>
        <w:t>retirada</w:t>
      </w:r>
      <w:r>
        <w:rPr>
          <w:rFonts w:cs="Arial" w:ascii="Arial" w:hAnsi="Arial"/>
          <w:spacing w:val="-2"/>
        </w:rPr>
        <w:t xml:space="preserve"> </w:t>
      </w:r>
      <w:r>
        <w:rPr>
          <w:rFonts w:cs="Arial" w:ascii="Arial" w:hAnsi="Arial"/>
        </w:rPr>
        <w:t>de</w:t>
      </w:r>
      <w:r>
        <w:rPr>
          <w:rFonts w:cs="Arial" w:ascii="Arial" w:hAnsi="Arial"/>
          <w:spacing w:val="-2"/>
        </w:rPr>
        <w:t xml:space="preserve"> </w:t>
      </w:r>
      <w:r>
        <w:rPr>
          <w:rFonts w:cs="Arial" w:ascii="Arial" w:hAnsi="Arial"/>
        </w:rPr>
        <w:t>seus</w:t>
      </w:r>
      <w:r>
        <w:rPr>
          <w:rFonts w:cs="Arial" w:ascii="Arial" w:hAnsi="Arial"/>
          <w:spacing w:val="-4"/>
        </w:rPr>
        <w:t xml:space="preserve"> </w:t>
      </w:r>
      <w:r>
        <w:rPr>
          <w:rFonts w:cs="Arial" w:ascii="Arial" w:hAnsi="Arial"/>
        </w:rPr>
        <w:t>dados</w:t>
      </w:r>
      <w:r>
        <w:rPr>
          <w:rFonts w:cs="Arial" w:ascii="Arial" w:hAnsi="Arial"/>
          <w:spacing w:val="-3"/>
        </w:rPr>
        <w:t xml:space="preserve"> </w:t>
      </w:r>
      <w:r>
        <w:rPr>
          <w:rFonts w:cs="Arial" w:ascii="Arial" w:hAnsi="Arial"/>
        </w:rPr>
        <w:t>coletados</w:t>
      </w:r>
      <w:r>
        <w:rPr>
          <w:rFonts w:cs="Arial" w:ascii="Arial" w:hAnsi="Arial"/>
          <w:spacing w:val="-3"/>
        </w:rPr>
        <w:t xml:space="preserve"> </w:t>
      </w:r>
      <w:r>
        <w:rPr>
          <w:rFonts w:cs="Arial" w:ascii="Arial" w:hAnsi="Arial"/>
        </w:rPr>
        <w:t>na</w:t>
      </w:r>
      <w:r>
        <w:rPr>
          <w:rFonts w:cs="Arial" w:ascii="Arial" w:hAnsi="Arial"/>
          <w:spacing w:val="-3"/>
        </w:rPr>
        <w:t xml:space="preserve"> </w:t>
      </w:r>
      <w:r>
        <w:rPr>
          <w:rFonts w:cs="Arial" w:ascii="Arial" w:hAnsi="Arial"/>
        </w:rPr>
        <w:t>pesquisa</w:t>
      </w:r>
      <w:r>
        <w:rPr>
          <w:rFonts w:cs="Arial" w:ascii="Arial" w:hAnsi="Arial"/>
          <w:spacing w:val="-2"/>
        </w:rPr>
        <w:t xml:space="preserve"> </w:t>
      </w:r>
      <w:r>
        <w:rPr>
          <w:rFonts w:cs="Arial" w:ascii="Arial" w:hAnsi="Arial"/>
        </w:rPr>
        <w:t>a</w:t>
      </w:r>
      <w:r>
        <w:rPr>
          <w:rFonts w:cs="Arial" w:ascii="Arial" w:hAnsi="Arial"/>
          <w:spacing w:val="-2"/>
        </w:rPr>
        <w:t xml:space="preserve"> </w:t>
      </w:r>
      <w:r>
        <w:rPr>
          <w:rFonts w:cs="Arial" w:ascii="Arial" w:hAnsi="Arial"/>
        </w:rPr>
        <w:t>qualquer</w:t>
      </w:r>
      <w:r>
        <w:rPr>
          <w:rFonts w:cs="Arial" w:ascii="Arial" w:hAnsi="Arial"/>
          <w:spacing w:val="-58"/>
        </w:rPr>
        <w:t xml:space="preserve"> </w:t>
      </w:r>
      <w:r>
        <w:rPr>
          <w:rFonts w:cs="Arial" w:ascii="Arial" w:hAnsi="Arial"/>
        </w:rPr>
        <w:t>momento,</w:t>
      </w:r>
      <w:r>
        <w:rPr>
          <w:rFonts w:cs="Arial" w:ascii="Arial" w:hAnsi="Arial"/>
          <w:spacing w:val="3"/>
        </w:rPr>
        <w:t xml:space="preserve"> </w:t>
      </w:r>
      <w:r>
        <w:rPr>
          <w:rFonts w:cs="Arial" w:ascii="Arial" w:hAnsi="Arial"/>
        </w:rPr>
        <w:t>deixando</w:t>
      </w:r>
      <w:r>
        <w:rPr>
          <w:rFonts w:cs="Arial" w:ascii="Arial" w:hAnsi="Arial"/>
          <w:spacing w:val="5"/>
        </w:rPr>
        <w:t xml:space="preserve"> </w:t>
      </w:r>
      <w:r>
        <w:rPr>
          <w:rFonts w:cs="Arial" w:ascii="Arial" w:hAnsi="Arial"/>
        </w:rPr>
        <w:t>de participar</w:t>
      </w:r>
      <w:r>
        <w:rPr>
          <w:rFonts w:cs="Arial" w:ascii="Arial" w:hAnsi="Arial"/>
          <w:spacing w:val="3"/>
        </w:rPr>
        <w:t xml:space="preserve"> </w:t>
      </w:r>
      <w:r>
        <w:rPr>
          <w:rFonts w:cs="Arial" w:ascii="Arial" w:hAnsi="Arial"/>
        </w:rPr>
        <w:t>deste estudo,</w:t>
      </w:r>
      <w:r>
        <w:rPr>
          <w:rFonts w:cs="Arial" w:ascii="Arial" w:hAnsi="Arial"/>
          <w:spacing w:val="-1"/>
        </w:rPr>
        <w:t xml:space="preserve"> </w:t>
      </w:r>
      <w:r>
        <w:rPr>
          <w:rFonts w:cs="Arial" w:ascii="Arial" w:hAnsi="Arial"/>
        </w:rPr>
        <w:t>sem</w:t>
      </w:r>
      <w:r>
        <w:rPr>
          <w:rFonts w:cs="Arial" w:ascii="Arial" w:hAnsi="Arial"/>
          <w:spacing w:val="-8"/>
        </w:rPr>
        <w:t xml:space="preserve"> </w:t>
      </w:r>
      <w:r>
        <w:rPr>
          <w:rFonts w:cs="Arial" w:ascii="Arial" w:hAnsi="Arial"/>
        </w:rPr>
        <w:t>prejuízo.</w:t>
      </w:r>
    </w:p>
    <w:p>
      <w:pPr>
        <w:pStyle w:val="Corpodotexto"/>
        <w:spacing w:lineRule="auto" w:line="360" w:before="4" w:after="0"/>
        <w:ind w:left="210" w:right="224" w:firstLine="706"/>
        <w:rPr>
          <w:rFonts w:ascii="Arial" w:hAnsi="Arial" w:cs="Arial"/>
        </w:rPr>
      </w:pPr>
      <w:r>
        <w:rPr>
          <w:rFonts w:cs="Arial" w:ascii="Arial" w:hAnsi="Arial"/>
        </w:rPr>
        <w:t>Os</w:t>
      </w:r>
      <w:r>
        <w:rPr>
          <w:rFonts w:cs="Arial" w:ascii="Arial" w:hAnsi="Arial"/>
          <w:spacing w:val="-10"/>
        </w:rPr>
        <w:t xml:space="preserve"> </w:t>
      </w:r>
      <w:r>
        <w:rPr>
          <w:rFonts w:cs="Arial" w:ascii="Arial" w:hAnsi="Arial"/>
        </w:rPr>
        <w:t>dados</w:t>
      </w:r>
      <w:r>
        <w:rPr>
          <w:rFonts w:cs="Arial" w:ascii="Arial" w:hAnsi="Arial"/>
          <w:spacing w:val="-8"/>
        </w:rPr>
        <w:t xml:space="preserve"> </w:t>
      </w:r>
      <w:r>
        <w:rPr>
          <w:rFonts w:cs="Arial" w:ascii="Arial" w:hAnsi="Arial"/>
        </w:rPr>
        <w:t>coletados</w:t>
      </w:r>
      <w:r>
        <w:rPr>
          <w:rFonts w:cs="Arial" w:ascii="Arial" w:hAnsi="Arial"/>
          <w:spacing w:val="-9"/>
        </w:rPr>
        <w:t xml:space="preserve"> </w:t>
      </w:r>
      <w:r>
        <w:rPr>
          <w:rFonts w:cs="Arial" w:ascii="Arial" w:hAnsi="Arial"/>
        </w:rPr>
        <w:t>serão</w:t>
      </w:r>
      <w:r>
        <w:rPr>
          <w:rFonts w:cs="Arial" w:ascii="Arial" w:hAnsi="Arial"/>
          <w:spacing w:val="-6"/>
        </w:rPr>
        <w:t xml:space="preserve"> </w:t>
      </w:r>
      <w:r>
        <w:rPr>
          <w:rFonts w:cs="Arial" w:ascii="Arial" w:hAnsi="Arial"/>
        </w:rPr>
        <w:t>guardados</w:t>
      </w:r>
      <w:r>
        <w:rPr>
          <w:rFonts w:cs="Arial" w:ascii="Arial" w:hAnsi="Arial"/>
          <w:spacing w:val="-9"/>
        </w:rPr>
        <w:t xml:space="preserve"> </w:t>
      </w:r>
      <w:r>
        <w:rPr>
          <w:rFonts w:cs="Arial" w:ascii="Arial" w:hAnsi="Arial"/>
        </w:rPr>
        <w:t>por,</w:t>
      </w:r>
      <w:r>
        <w:rPr>
          <w:rFonts w:cs="Arial" w:ascii="Arial" w:hAnsi="Arial"/>
          <w:spacing w:val="-4"/>
        </w:rPr>
        <w:t xml:space="preserve"> </w:t>
      </w:r>
      <w:r>
        <w:rPr>
          <w:rFonts w:cs="Arial" w:ascii="Arial" w:hAnsi="Arial"/>
        </w:rPr>
        <w:t>no</w:t>
      </w:r>
      <w:r>
        <w:rPr>
          <w:rFonts w:cs="Arial" w:ascii="Arial" w:hAnsi="Arial"/>
          <w:spacing w:val="-7"/>
        </w:rPr>
        <w:t xml:space="preserve"> </w:t>
      </w:r>
      <w:r>
        <w:rPr>
          <w:rFonts w:cs="Arial" w:ascii="Arial" w:hAnsi="Arial"/>
        </w:rPr>
        <w:t>mínimo</w:t>
      </w:r>
      <w:r>
        <w:rPr>
          <w:rFonts w:cs="Arial" w:ascii="Arial" w:hAnsi="Arial"/>
          <w:spacing w:val="-5"/>
        </w:rPr>
        <w:t xml:space="preserve"> </w:t>
      </w:r>
      <w:r>
        <w:rPr>
          <w:rFonts w:cs="Arial" w:ascii="Arial" w:hAnsi="Arial"/>
        </w:rPr>
        <w:t>5</w:t>
      </w:r>
      <w:r>
        <w:rPr>
          <w:rFonts w:cs="Arial" w:ascii="Arial" w:hAnsi="Arial"/>
          <w:spacing w:val="-7"/>
        </w:rPr>
        <w:t xml:space="preserve"> </w:t>
      </w:r>
      <w:r>
        <w:rPr>
          <w:rFonts w:cs="Arial" w:ascii="Arial" w:hAnsi="Arial"/>
        </w:rPr>
        <w:t>anos</w:t>
      </w:r>
      <w:r>
        <w:rPr>
          <w:rFonts w:cs="Arial" w:ascii="Arial" w:hAnsi="Arial"/>
          <w:spacing w:val="-8"/>
        </w:rPr>
        <w:t xml:space="preserve"> </w:t>
      </w:r>
      <w:r>
        <w:rPr>
          <w:rFonts w:cs="Arial" w:ascii="Arial" w:hAnsi="Arial"/>
        </w:rPr>
        <w:t>e,</w:t>
      </w:r>
      <w:r>
        <w:rPr>
          <w:rFonts w:cs="Arial" w:ascii="Arial" w:hAnsi="Arial"/>
          <w:spacing w:val="-4"/>
        </w:rPr>
        <w:t xml:space="preserve"> </w:t>
      </w:r>
      <w:r>
        <w:rPr>
          <w:rFonts w:cs="Arial" w:ascii="Arial" w:hAnsi="Arial"/>
        </w:rPr>
        <w:t>após</w:t>
      </w:r>
      <w:r>
        <w:rPr>
          <w:rFonts w:cs="Arial" w:ascii="Arial" w:hAnsi="Arial"/>
          <w:spacing w:val="-8"/>
        </w:rPr>
        <w:t xml:space="preserve"> </w:t>
      </w:r>
      <w:r>
        <w:rPr>
          <w:rFonts w:cs="Arial" w:ascii="Arial" w:hAnsi="Arial"/>
        </w:rPr>
        <w:t>esse</w:t>
      </w:r>
      <w:r>
        <w:rPr>
          <w:rFonts w:cs="Arial" w:ascii="Arial" w:hAnsi="Arial"/>
          <w:spacing w:val="-8"/>
        </w:rPr>
        <w:t xml:space="preserve"> </w:t>
      </w:r>
      <w:r>
        <w:rPr>
          <w:rFonts w:cs="Arial" w:ascii="Arial" w:hAnsi="Arial"/>
        </w:rPr>
        <w:t>período</w:t>
      </w:r>
      <w:r>
        <w:rPr>
          <w:rFonts w:cs="Arial" w:ascii="Arial" w:hAnsi="Arial"/>
          <w:spacing w:val="-57"/>
        </w:rPr>
        <w:t xml:space="preserve"> </w:t>
      </w:r>
      <w:r>
        <w:rPr>
          <w:rFonts w:cs="Arial" w:ascii="Arial" w:hAnsi="Arial"/>
        </w:rPr>
        <w:t>os mesmo serão excluídos de plataforma virtual e de dispositivos eletrônicos de posse</w:t>
      </w:r>
      <w:r>
        <w:rPr>
          <w:rFonts w:cs="Arial" w:ascii="Arial" w:hAnsi="Arial"/>
          <w:spacing w:val="1"/>
        </w:rPr>
        <w:t xml:space="preserve"> </w:t>
      </w:r>
      <w:r>
        <w:rPr>
          <w:rFonts w:cs="Arial" w:ascii="Arial" w:hAnsi="Arial"/>
        </w:rPr>
        <w:t>da</w:t>
      </w:r>
      <w:r>
        <w:rPr>
          <w:rFonts w:cs="Arial" w:ascii="Arial" w:hAnsi="Arial"/>
          <w:spacing w:val="-8"/>
        </w:rPr>
        <w:t xml:space="preserve"> </w:t>
      </w:r>
      <w:r>
        <w:rPr>
          <w:rFonts w:cs="Arial" w:ascii="Arial" w:hAnsi="Arial"/>
        </w:rPr>
        <w:t>pesquisadora.</w:t>
      </w:r>
      <w:r>
        <w:rPr>
          <w:rFonts w:cs="Arial" w:ascii="Arial" w:hAnsi="Arial"/>
          <w:spacing w:val="-5"/>
        </w:rPr>
        <w:t xml:space="preserve"> </w:t>
      </w:r>
      <w:r>
        <w:rPr>
          <w:rFonts w:cs="Arial" w:ascii="Arial" w:hAnsi="Arial"/>
        </w:rPr>
        <w:t>Se</w:t>
      </w:r>
      <w:r>
        <w:rPr>
          <w:rFonts w:cs="Arial" w:ascii="Arial" w:hAnsi="Arial"/>
          <w:spacing w:val="-7"/>
        </w:rPr>
        <w:t xml:space="preserve"> </w:t>
      </w:r>
      <w:r>
        <w:rPr>
          <w:rFonts w:cs="Arial" w:ascii="Arial" w:hAnsi="Arial"/>
        </w:rPr>
        <w:t>você</w:t>
      </w:r>
      <w:r>
        <w:rPr>
          <w:rFonts w:cs="Arial" w:ascii="Arial" w:hAnsi="Arial"/>
          <w:spacing w:val="-8"/>
        </w:rPr>
        <w:t xml:space="preserve"> </w:t>
      </w:r>
      <w:r>
        <w:rPr>
          <w:rFonts w:cs="Arial" w:ascii="Arial" w:hAnsi="Arial"/>
        </w:rPr>
        <w:t>sofrer</w:t>
      </w:r>
      <w:r>
        <w:rPr>
          <w:rFonts w:cs="Arial" w:ascii="Arial" w:hAnsi="Arial"/>
          <w:spacing w:val="-5"/>
        </w:rPr>
        <w:t xml:space="preserve"> </w:t>
      </w:r>
      <w:r>
        <w:rPr>
          <w:rFonts w:cs="Arial" w:ascii="Arial" w:hAnsi="Arial"/>
        </w:rPr>
        <w:t>qualquer</w:t>
      </w:r>
      <w:r>
        <w:rPr>
          <w:rFonts w:cs="Arial" w:ascii="Arial" w:hAnsi="Arial"/>
          <w:spacing w:val="-6"/>
        </w:rPr>
        <w:t xml:space="preserve"> </w:t>
      </w:r>
      <w:r>
        <w:rPr>
          <w:rFonts w:cs="Arial" w:ascii="Arial" w:hAnsi="Arial"/>
        </w:rPr>
        <w:t>tipo</w:t>
      </w:r>
      <w:r>
        <w:rPr>
          <w:rFonts w:cs="Arial" w:ascii="Arial" w:hAnsi="Arial"/>
          <w:spacing w:val="-2"/>
        </w:rPr>
        <w:t xml:space="preserve"> </w:t>
      </w:r>
      <w:r>
        <w:rPr>
          <w:rFonts w:cs="Arial" w:ascii="Arial" w:hAnsi="Arial"/>
        </w:rPr>
        <w:t>de</w:t>
      </w:r>
      <w:r>
        <w:rPr>
          <w:rFonts w:cs="Arial" w:ascii="Arial" w:hAnsi="Arial"/>
          <w:spacing w:val="-8"/>
        </w:rPr>
        <w:t xml:space="preserve"> </w:t>
      </w:r>
      <w:r>
        <w:rPr>
          <w:rFonts w:cs="Arial" w:ascii="Arial" w:hAnsi="Arial"/>
        </w:rPr>
        <w:t>dano</w:t>
      </w:r>
      <w:r>
        <w:rPr>
          <w:rFonts w:cs="Arial" w:ascii="Arial" w:hAnsi="Arial"/>
          <w:spacing w:val="-2"/>
        </w:rPr>
        <w:t xml:space="preserve"> </w:t>
      </w:r>
      <w:r>
        <w:rPr>
          <w:rFonts w:cs="Arial" w:ascii="Arial" w:hAnsi="Arial"/>
        </w:rPr>
        <w:t>resultante</w:t>
      </w:r>
      <w:r>
        <w:rPr>
          <w:rFonts w:cs="Arial" w:ascii="Arial" w:hAnsi="Arial"/>
          <w:spacing w:val="-8"/>
        </w:rPr>
        <w:t xml:space="preserve"> </w:t>
      </w:r>
      <w:r>
        <w:rPr>
          <w:rFonts w:cs="Arial" w:ascii="Arial" w:hAnsi="Arial"/>
        </w:rPr>
        <w:t>de</w:t>
      </w:r>
      <w:r>
        <w:rPr>
          <w:rFonts w:cs="Arial" w:ascii="Arial" w:hAnsi="Arial"/>
          <w:spacing w:val="-8"/>
        </w:rPr>
        <w:t xml:space="preserve"> </w:t>
      </w:r>
      <w:r>
        <w:rPr>
          <w:rFonts w:cs="Arial" w:ascii="Arial" w:hAnsi="Arial"/>
        </w:rPr>
        <w:t>sua</w:t>
      </w:r>
      <w:r>
        <w:rPr>
          <w:rFonts w:cs="Arial" w:ascii="Arial" w:hAnsi="Arial"/>
          <w:spacing w:val="-8"/>
        </w:rPr>
        <w:t xml:space="preserve"> </w:t>
      </w:r>
      <w:r>
        <w:rPr>
          <w:rFonts w:cs="Arial" w:ascii="Arial" w:hAnsi="Arial"/>
        </w:rPr>
        <w:t>participação</w:t>
      </w:r>
      <w:r>
        <w:rPr>
          <w:rFonts w:cs="Arial" w:ascii="Arial" w:hAnsi="Arial"/>
          <w:spacing w:val="-2"/>
        </w:rPr>
        <w:t xml:space="preserve"> </w:t>
      </w:r>
      <w:r>
        <w:rPr>
          <w:rFonts w:cs="Arial" w:ascii="Arial" w:hAnsi="Arial"/>
        </w:rPr>
        <w:t>na</w:t>
      </w:r>
      <w:r>
        <w:rPr>
          <w:rFonts w:cs="Arial" w:ascii="Arial" w:hAnsi="Arial"/>
          <w:spacing w:val="-58"/>
        </w:rPr>
        <w:t xml:space="preserve"> </w:t>
      </w:r>
      <w:r>
        <w:rPr>
          <w:rFonts w:cs="Arial" w:ascii="Arial" w:hAnsi="Arial"/>
        </w:rPr>
        <w:t>pesquisa,</w:t>
      </w:r>
      <w:r>
        <w:rPr>
          <w:rFonts w:cs="Arial" w:ascii="Arial" w:hAnsi="Arial"/>
          <w:spacing w:val="-2"/>
        </w:rPr>
        <w:t xml:space="preserve"> </w:t>
      </w:r>
      <w:r>
        <w:rPr>
          <w:rFonts w:cs="Arial" w:ascii="Arial" w:hAnsi="Arial"/>
        </w:rPr>
        <w:t>previsto</w:t>
      </w:r>
      <w:r>
        <w:rPr>
          <w:rFonts w:cs="Arial" w:ascii="Arial" w:hAnsi="Arial"/>
          <w:spacing w:val="-7"/>
        </w:rPr>
        <w:t xml:space="preserve"> </w:t>
      </w:r>
      <w:r>
        <w:rPr>
          <w:rFonts w:cs="Arial" w:ascii="Arial" w:hAnsi="Arial"/>
        </w:rPr>
        <w:t>ou</w:t>
      </w:r>
      <w:r>
        <w:rPr>
          <w:rFonts w:cs="Arial" w:ascii="Arial" w:hAnsi="Arial"/>
          <w:spacing w:val="-3"/>
        </w:rPr>
        <w:t xml:space="preserve"> </w:t>
      </w:r>
      <w:r>
        <w:rPr>
          <w:rFonts w:cs="Arial" w:ascii="Arial" w:hAnsi="Arial"/>
        </w:rPr>
        <w:t>não</w:t>
      </w:r>
      <w:r>
        <w:rPr>
          <w:rFonts w:cs="Arial" w:ascii="Arial" w:hAnsi="Arial"/>
          <w:spacing w:val="-3"/>
        </w:rPr>
        <w:t xml:space="preserve"> </w:t>
      </w:r>
      <w:r>
        <w:rPr>
          <w:rFonts w:cs="Arial" w:ascii="Arial" w:hAnsi="Arial"/>
        </w:rPr>
        <w:t>no</w:t>
      </w:r>
      <w:r>
        <w:rPr>
          <w:rFonts w:cs="Arial" w:ascii="Arial" w:hAnsi="Arial"/>
          <w:spacing w:val="-3"/>
        </w:rPr>
        <w:t xml:space="preserve"> </w:t>
      </w:r>
      <w:r>
        <w:rPr>
          <w:rFonts w:cs="Arial" w:ascii="Arial" w:hAnsi="Arial"/>
        </w:rPr>
        <w:t>Termo</w:t>
      </w:r>
      <w:r>
        <w:rPr>
          <w:rFonts w:cs="Arial" w:ascii="Arial" w:hAnsi="Arial"/>
          <w:spacing w:val="1"/>
        </w:rPr>
        <w:t xml:space="preserve"> </w:t>
      </w:r>
      <w:r>
        <w:rPr>
          <w:rFonts w:cs="Arial" w:ascii="Arial" w:hAnsi="Arial"/>
        </w:rPr>
        <w:t>de</w:t>
      </w:r>
      <w:r>
        <w:rPr>
          <w:rFonts w:cs="Arial" w:ascii="Arial" w:hAnsi="Arial"/>
          <w:spacing w:val="-4"/>
        </w:rPr>
        <w:t xml:space="preserve"> </w:t>
      </w:r>
      <w:r>
        <w:rPr>
          <w:rFonts w:cs="Arial" w:ascii="Arial" w:hAnsi="Arial"/>
        </w:rPr>
        <w:t>Consentimento</w:t>
      </w:r>
      <w:r>
        <w:rPr>
          <w:rFonts w:cs="Arial" w:ascii="Arial" w:hAnsi="Arial"/>
          <w:spacing w:val="-3"/>
        </w:rPr>
        <w:t xml:space="preserve"> </w:t>
      </w:r>
      <w:r>
        <w:rPr>
          <w:rFonts w:cs="Arial" w:ascii="Arial" w:hAnsi="Arial"/>
        </w:rPr>
        <w:t>Livre</w:t>
      </w:r>
      <w:r>
        <w:rPr>
          <w:rFonts w:cs="Arial" w:ascii="Arial" w:hAnsi="Arial"/>
          <w:spacing w:val="-4"/>
        </w:rPr>
        <w:t xml:space="preserve"> </w:t>
      </w:r>
      <w:r>
        <w:rPr>
          <w:rFonts w:cs="Arial" w:ascii="Arial" w:hAnsi="Arial"/>
        </w:rPr>
        <w:t>e</w:t>
      </w:r>
      <w:r>
        <w:rPr>
          <w:rFonts w:cs="Arial" w:ascii="Arial" w:hAnsi="Arial"/>
          <w:spacing w:val="-4"/>
        </w:rPr>
        <w:t xml:space="preserve"> </w:t>
      </w:r>
      <w:r>
        <w:rPr>
          <w:rFonts w:cs="Arial" w:ascii="Arial" w:hAnsi="Arial"/>
        </w:rPr>
        <w:t>Esclarecido,</w:t>
      </w:r>
      <w:r>
        <w:rPr>
          <w:rFonts w:cs="Arial" w:ascii="Arial" w:hAnsi="Arial"/>
          <w:spacing w:val="-5"/>
        </w:rPr>
        <w:t xml:space="preserve"> </w:t>
      </w:r>
      <w:r>
        <w:rPr>
          <w:rFonts w:cs="Arial" w:ascii="Arial" w:hAnsi="Arial"/>
        </w:rPr>
        <w:t>tem</w:t>
      </w:r>
      <w:r>
        <w:rPr>
          <w:rFonts w:cs="Arial" w:ascii="Arial" w:hAnsi="Arial"/>
          <w:spacing w:val="-12"/>
        </w:rPr>
        <w:t xml:space="preserve"> </w:t>
      </w:r>
      <w:r>
        <w:rPr>
          <w:rFonts w:cs="Arial" w:ascii="Arial" w:hAnsi="Arial"/>
        </w:rPr>
        <w:t>direito</w:t>
      </w:r>
      <w:r>
        <w:rPr>
          <w:rFonts w:cs="Arial" w:ascii="Arial" w:hAnsi="Arial"/>
          <w:spacing w:val="-57"/>
        </w:rPr>
        <w:t xml:space="preserve"> </w:t>
      </w:r>
      <w:r>
        <w:rPr>
          <w:rFonts w:cs="Arial" w:ascii="Arial" w:hAnsi="Arial"/>
        </w:rPr>
        <w:t>a pleitear</w:t>
      </w:r>
      <w:r>
        <w:rPr>
          <w:rFonts w:cs="Arial" w:ascii="Arial" w:hAnsi="Arial"/>
          <w:spacing w:val="8"/>
        </w:rPr>
        <w:t xml:space="preserve"> </w:t>
      </w:r>
      <w:r>
        <w:rPr>
          <w:rFonts w:cs="Arial" w:ascii="Arial" w:hAnsi="Arial"/>
        </w:rPr>
        <w:t>indenização.</w:t>
      </w:r>
    </w:p>
    <w:p>
      <w:pPr>
        <w:pStyle w:val="Corpodotexto"/>
        <w:spacing w:lineRule="auto" w:line="360"/>
        <w:ind w:left="210" w:right="222" w:firstLine="706"/>
        <w:rPr>
          <w:rFonts w:ascii="Arial" w:hAnsi="Arial" w:cs="Arial"/>
        </w:rPr>
      </w:pPr>
      <w:r>
        <w:rPr>
          <w:rFonts w:cs="Arial" w:ascii="Arial" w:hAnsi="Arial"/>
        </w:rPr>
        <w:t>Ao final dessa pesquisa a mesma será apresentada na Jornada Científica do</w:t>
      </w:r>
      <w:r>
        <w:rPr>
          <w:rFonts w:cs="Arial" w:ascii="Arial" w:hAnsi="Arial"/>
          <w:spacing w:val="1"/>
        </w:rPr>
        <w:t xml:space="preserve"> </w:t>
      </w:r>
      <w:r>
        <w:rPr>
          <w:rFonts w:cs="Arial" w:ascii="Arial" w:hAnsi="Arial"/>
          <w:spacing w:val="-1"/>
        </w:rPr>
        <w:t>Curso</w:t>
      </w:r>
      <w:r>
        <w:rPr>
          <w:rFonts w:cs="Arial" w:ascii="Arial" w:hAnsi="Arial"/>
          <w:spacing w:val="-8"/>
        </w:rPr>
        <w:t xml:space="preserve"> </w:t>
      </w:r>
      <w:r>
        <w:rPr>
          <w:rFonts w:cs="Arial" w:ascii="Arial" w:hAnsi="Arial"/>
          <w:spacing w:val="-1"/>
        </w:rPr>
        <w:t>de</w:t>
      </w:r>
      <w:r>
        <w:rPr>
          <w:rFonts w:cs="Arial" w:ascii="Arial" w:hAnsi="Arial"/>
          <w:spacing w:val="-18"/>
        </w:rPr>
        <w:t xml:space="preserve"> </w:t>
      </w:r>
      <w:r>
        <w:rPr>
          <w:rFonts w:cs="Arial" w:ascii="Arial" w:hAnsi="Arial"/>
          <w:spacing w:val="-1"/>
        </w:rPr>
        <w:t>Enfermagem</w:t>
      </w:r>
      <w:r>
        <w:rPr>
          <w:rFonts w:cs="Arial" w:ascii="Arial" w:hAnsi="Arial"/>
          <w:spacing w:val="-22"/>
        </w:rPr>
        <w:t xml:space="preserve"> </w:t>
      </w:r>
      <w:r>
        <w:rPr>
          <w:rFonts w:cs="Arial" w:ascii="Arial" w:hAnsi="Arial"/>
          <w:spacing w:val="-1"/>
        </w:rPr>
        <w:t>da</w:t>
      </w:r>
      <w:r>
        <w:rPr>
          <w:rFonts w:cs="Arial" w:ascii="Arial" w:hAnsi="Arial"/>
          <w:spacing w:val="-13"/>
        </w:rPr>
        <w:t xml:space="preserve"> </w:t>
      </w:r>
      <w:r>
        <w:rPr>
          <w:rFonts w:cs="Arial" w:ascii="Arial" w:hAnsi="Arial"/>
          <w:spacing w:val="-1"/>
        </w:rPr>
        <w:t>PUC-Goiás</w:t>
      </w:r>
      <w:r>
        <w:rPr>
          <w:rFonts w:cs="Arial" w:ascii="Arial" w:hAnsi="Arial"/>
          <w:spacing w:val="-15"/>
        </w:rPr>
        <w:t xml:space="preserve"> </w:t>
      </w:r>
      <w:r>
        <w:rPr>
          <w:rFonts w:cs="Arial" w:ascii="Arial" w:hAnsi="Arial"/>
          <w:spacing w:val="-1"/>
        </w:rPr>
        <w:t>e</w:t>
      </w:r>
      <w:r>
        <w:rPr>
          <w:rFonts w:cs="Arial" w:ascii="Arial" w:hAnsi="Arial"/>
          <w:spacing w:val="-13"/>
        </w:rPr>
        <w:t xml:space="preserve"> </w:t>
      </w:r>
      <w:r>
        <w:rPr>
          <w:rFonts w:cs="Arial" w:ascii="Arial" w:hAnsi="Arial"/>
          <w:spacing w:val="-1"/>
        </w:rPr>
        <w:t>você</w:t>
      </w:r>
      <w:r>
        <w:rPr>
          <w:rFonts w:cs="Arial" w:ascii="Arial" w:hAnsi="Arial"/>
          <w:spacing w:val="-13"/>
        </w:rPr>
        <w:t xml:space="preserve"> </w:t>
      </w:r>
      <w:r>
        <w:rPr>
          <w:rFonts w:cs="Arial" w:ascii="Arial" w:hAnsi="Arial"/>
          <w:spacing w:val="-1"/>
        </w:rPr>
        <w:t>será</w:t>
      </w:r>
      <w:r>
        <w:rPr>
          <w:rFonts w:cs="Arial" w:ascii="Arial" w:hAnsi="Arial"/>
          <w:spacing w:val="-13"/>
        </w:rPr>
        <w:t xml:space="preserve"> </w:t>
      </w:r>
      <w:r>
        <w:rPr>
          <w:rFonts w:cs="Arial" w:ascii="Arial" w:hAnsi="Arial"/>
          <w:spacing w:val="-1"/>
        </w:rPr>
        <w:t>devidamente</w:t>
      </w:r>
      <w:r>
        <w:rPr>
          <w:rFonts w:cs="Arial" w:ascii="Arial" w:hAnsi="Arial"/>
          <w:spacing w:val="-9"/>
        </w:rPr>
        <w:t xml:space="preserve"> </w:t>
      </w:r>
      <w:r>
        <w:rPr>
          <w:rFonts w:cs="Arial" w:ascii="Arial" w:hAnsi="Arial"/>
        </w:rPr>
        <w:t>informado</w:t>
      </w:r>
      <w:r>
        <w:rPr>
          <w:rFonts w:cs="Arial" w:ascii="Arial" w:hAnsi="Arial"/>
          <w:spacing w:val="-8"/>
        </w:rPr>
        <w:t xml:space="preserve"> </w:t>
      </w:r>
      <w:r>
        <w:rPr>
          <w:rFonts w:cs="Arial" w:ascii="Arial" w:hAnsi="Arial"/>
        </w:rPr>
        <w:t>quanto</w:t>
      </w:r>
      <w:r>
        <w:rPr>
          <w:rFonts w:cs="Arial" w:ascii="Arial" w:hAnsi="Arial"/>
          <w:spacing w:val="-7"/>
        </w:rPr>
        <w:t xml:space="preserve"> </w:t>
      </w:r>
      <w:r>
        <w:rPr>
          <w:rFonts w:cs="Arial" w:ascii="Arial" w:hAnsi="Arial"/>
        </w:rPr>
        <w:t>a</w:t>
      </w:r>
      <w:r>
        <w:rPr>
          <w:rFonts w:cs="Arial" w:ascii="Arial" w:hAnsi="Arial"/>
          <w:spacing w:val="-13"/>
        </w:rPr>
        <w:t xml:space="preserve"> </w:t>
      </w:r>
      <w:r>
        <w:rPr>
          <w:rFonts w:cs="Arial" w:ascii="Arial" w:hAnsi="Arial"/>
        </w:rPr>
        <w:t>data,</w:t>
      </w:r>
      <w:r>
        <w:rPr>
          <w:rFonts w:cs="Arial" w:ascii="Arial" w:hAnsi="Arial"/>
          <w:spacing w:val="-57"/>
        </w:rPr>
        <w:t xml:space="preserve"> </w:t>
      </w:r>
      <w:r>
        <w:rPr>
          <w:rFonts w:cs="Arial" w:ascii="Arial" w:hAnsi="Arial"/>
        </w:rPr>
        <w:t>local</w:t>
      </w:r>
      <w:r>
        <w:rPr>
          <w:rFonts w:cs="Arial" w:ascii="Arial" w:hAnsi="Arial"/>
          <w:spacing w:val="-15"/>
        </w:rPr>
        <w:t xml:space="preserve"> </w:t>
      </w:r>
      <w:r>
        <w:rPr>
          <w:rFonts w:cs="Arial" w:ascii="Arial" w:hAnsi="Arial"/>
        </w:rPr>
        <w:t>e</w:t>
      </w:r>
      <w:r>
        <w:rPr>
          <w:rFonts w:cs="Arial" w:ascii="Arial" w:hAnsi="Arial"/>
          <w:spacing w:val="-7"/>
        </w:rPr>
        <w:t xml:space="preserve"> </w:t>
      </w:r>
      <w:r>
        <w:rPr>
          <w:rFonts w:cs="Arial" w:ascii="Arial" w:hAnsi="Arial"/>
        </w:rPr>
        <w:t>horário,</w:t>
      </w:r>
      <w:r>
        <w:rPr>
          <w:rFonts w:cs="Arial" w:ascii="Arial" w:hAnsi="Arial"/>
          <w:spacing w:val="-9"/>
        </w:rPr>
        <w:t xml:space="preserve"> </w:t>
      </w:r>
      <w:r>
        <w:rPr>
          <w:rFonts w:cs="Arial" w:ascii="Arial" w:hAnsi="Arial"/>
        </w:rPr>
        <w:t>e</w:t>
      </w:r>
      <w:r>
        <w:rPr>
          <w:rFonts w:cs="Arial" w:ascii="Arial" w:hAnsi="Arial"/>
          <w:spacing w:val="-11"/>
        </w:rPr>
        <w:t xml:space="preserve"> </w:t>
      </w:r>
      <w:r>
        <w:rPr>
          <w:rFonts w:cs="Arial" w:ascii="Arial" w:hAnsi="Arial"/>
        </w:rPr>
        <w:t>convidado</w:t>
      </w:r>
      <w:r>
        <w:rPr>
          <w:rFonts w:cs="Arial" w:ascii="Arial" w:hAnsi="Arial"/>
          <w:spacing w:val="-6"/>
        </w:rPr>
        <w:t xml:space="preserve"> </w:t>
      </w:r>
      <w:r>
        <w:rPr>
          <w:rFonts w:cs="Arial" w:ascii="Arial" w:hAnsi="Arial"/>
        </w:rPr>
        <w:t>a</w:t>
      </w:r>
      <w:r>
        <w:rPr>
          <w:rFonts w:cs="Arial" w:ascii="Arial" w:hAnsi="Arial"/>
          <w:spacing w:val="-12"/>
        </w:rPr>
        <w:t xml:space="preserve"> </w:t>
      </w:r>
      <w:r>
        <w:rPr>
          <w:rFonts w:cs="Arial" w:ascii="Arial" w:hAnsi="Arial"/>
        </w:rPr>
        <w:t>participar</w:t>
      </w:r>
      <w:r>
        <w:rPr>
          <w:rFonts w:cs="Arial" w:ascii="Arial" w:hAnsi="Arial"/>
          <w:spacing w:val="-9"/>
        </w:rPr>
        <w:t xml:space="preserve"> </w:t>
      </w:r>
      <w:r>
        <w:rPr>
          <w:rFonts w:cs="Arial" w:ascii="Arial" w:hAnsi="Arial"/>
        </w:rPr>
        <w:t>para</w:t>
      </w:r>
      <w:r>
        <w:rPr>
          <w:rFonts w:cs="Arial" w:ascii="Arial" w:hAnsi="Arial"/>
          <w:spacing w:val="-11"/>
        </w:rPr>
        <w:t xml:space="preserve"> </w:t>
      </w:r>
      <w:r>
        <w:rPr>
          <w:rFonts w:cs="Arial" w:ascii="Arial" w:hAnsi="Arial"/>
        </w:rPr>
        <w:t>conhecer</w:t>
      </w:r>
      <w:r>
        <w:rPr>
          <w:rFonts w:cs="Arial" w:ascii="Arial" w:hAnsi="Arial"/>
          <w:spacing w:val="-9"/>
        </w:rPr>
        <w:t xml:space="preserve"> </w:t>
      </w:r>
      <w:r>
        <w:rPr>
          <w:rFonts w:cs="Arial" w:ascii="Arial" w:hAnsi="Arial"/>
        </w:rPr>
        <w:t>os</w:t>
      </w:r>
      <w:r>
        <w:rPr>
          <w:rFonts w:cs="Arial" w:ascii="Arial" w:hAnsi="Arial"/>
          <w:spacing w:val="-13"/>
        </w:rPr>
        <w:t xml:space="preserve"> </w:t>
      </w:r>
      <w:r>
        <w:rPr>
          <w:rFonts w:cs="Arial" w:ascii="Arial" w:hAnsi="Arial"/>
        </w:rPr>
        <w:t>resultados</w:t>
      </w:r>
      <w:r>
        <w:rPr>
          <w:rFonts w:cs="Arial" w:ascii="Arial" w:hAnsi="Arial"/>
          <w:spacing w:val="-12"/>
        </w:rPr>
        <w:t xml:space="preserve"> </w:t>
      </w:r>
      <w:r>
        <w:rPr>
          <w:rFonts w:cs="Arial" w:ascii="Arial" w:hAnsi="Arial"/>
        </w:rPr>
        <w:t>encontrados.</w:t>
      </w:r>
      <w:r>
        <w:rPr>
          <w:rFonts w:cs="Arial" w:ascii="Arial" w:hAnsi="Arial"/>
          <w:spacing w:val="-9"/>
        </w:rPr>
        <w:t xml:space="preserve"> </w:t>
      </w:r>
      <w:r>
        <w:rPr>
          <w:rFonts w:cs="Arial" w:ascii="Arial" w:hAnsi="Arial"/>
        </w:rPr>
        <w:t>Além</w:t>
      </w:r>
      <w:r>
        <w:rPr>
          <w:rFonts w:cs="Arial" w:ascii="Arial" w:hAnsi="Arial"/>
          <w:spacing w:val="-58"/>
        </w:rPr>
        <w:t xml:space="preserve"> </w:t>
      </w:r>
      <w:r>
        <w:rPr>
          <w:rFonts w:cs="Arial" w:ascii="Arial" w:hAnsi="Arial"/>
          <w:spacing w:val="-1"/>
        </w:rPr>
        <w:t>disso</w:t>
      </w:r>
      <w:r>
        <w:rPr>
          <w:rFonts w:cs="Arial" w:ascii="Arial" w:hAnsi="Arial"/>
          <w:spacing w:val="1"/>
        </w:rPr>
        <w:t xml:space="preserve"> </w:t>
      </w:r>
      <w:r>
        <w:rPr>
          <w:rFonts w:cs="Arial" w:ascii="Arial" w:hAnsi="Arial"/>
          <w:spacing w:val="-1"/>
        </w:rPr>
        <w:t>você</w:t>
      </w:r>
      <w:r>
        <w:rPr>
          <w:rFonts w:cs="Arial" w:ascii="Arial" w:hAnsi="Arial"/>
          <w:spacing w:val="-10"/>
        </w:rPr>
        <w:t xml:space="preserve"> </w:t>
      </w:r>
      <w:r>
        <w:rPr>
          <w:rFonts w:cs="Arial" w:ascii="Arial" w:hAnsi="Arial"/>
          <w:spacing w:val="-1"/>
        </w:rPr>
        <w:t>poderá</w:t>
      </w:r>
      <w:r>
        <w:rPr>
          <w:rFonts w:cs="Arial" w:ascii="Arial" w:hAnsi="Arial"/>
          <w:spacing w:val="-14"/>
        </w:rPr>
        <w:t xml:space="preserve"> </w:t>
      </w:r>
      <w:r>
        <w:rPr>
          <w:rFonts w:cs="Arial" w:ascii="Arial" w:hAnsi="Arial"/>
          <w:spacing w:val="-1"/>
        </w:rPr>
        <w:t>ter</w:t>
      </w:r>
      <w:r>
        <w:rPr>
          <w:rFonts w:cs="Arial" w:ascii="Arial" w:hAnsi="Arial"/>
          <w:spacing w:val="-7"/>
        </w:rPr>
        <w:t xml:space="preserve"> </w:t>
      </w:r>
      <w:r>
        <w:rPr>
          <w:rFonts w:cs="Arial" w:ascii="Arial" w:hAnsi="Arial"/>
          <w:spacing w:val="-1"/>
        </w:rPr>
        <w:t>acesso</w:t>
      </w:r>
      <w:r>
        <w:rPr>
          <w:rFonts w:cs="Arial" w:ascii="Arial" w:hAnsi="Arial"/>
          <w:spacing w:val="1"/>
        </w:rPr>
        <w:t xml:space="preserve"> </w:t>
      </w:r>
      <w:r>
        <w:rPr>
          <w:rFonts w:cs="Arial" w:ascii="Arial" w:hAnsi="Arial"/>
          <w:spacing w:val="-1"/>
        </w:rPr>
        <w:t>aos</w:t>
      </w:r>
      <w:r>
        <w:rPr>
          <w:rFonts w:cs="Arial" w:ascii="Arial" w:hAnsi="Arial"/>
          <w:spacing w:val="-11"/>
        </w:rPr>
        <w:t xml:space="preserve"> </w:t>
      </w:r>
      <w:r>
        <w:rPr>
          <w:rFonts w:cs="Arial" w:ascii="Arial" w:hAnsi="Arial"/>
          <w:spacing w:val="-1"/>
        </w:rPr>
        <w:t>resultados</w:t>
      </w:r>
      <w:r>
        <w:rPr>
          <w:rFonts w:cs="Arial" w:ascii="Arial" w:hAnsi="Arial"/>
          <w:spacing w:val="-11"/>
        </w:rPr>
        <w:t xml:space="preserve"> </w:t>
      </w:r>
      <w:r>
        <w:rPr>
          <w:rFonts w:cs="Arial" w:ascii="Arial" w:hAnsi="Arial"/>
          <w:spacing w:val="-1"/>
        </w:rPr>
        <w:t>sempre</w:t>
      </w:r>
      <w:r>
        <w:rPr>
          <w:rFonts w:cs="Arial" w:ascii="Arial" w:hAnsi="Arial"/>
          <w:spacing w:val="-4"/>
        </w:rPr>
        <w:t xml:space="preserve"> </w:t>
      </w:r>
      <w:r>
        <w:rPr>
          <w:rFonts w:cs="Arial" w:ascii="Arial" w:hAnsi="Arial"/>
        </w:rPr>
        <w:t>que</w:t>
      </w:r>
      <w:r>
        <w:rPr>
          <w:rFonts w:cs="Arial" w:ascii="Arial" w:hAnsi="Arial"/>
          <w:spacing w:val="-5"/>
        </w:rPr>
        <w:t xml:space="preserve"> </w:t>
      </w:r>
      <w:r>
        <w:rPr>
          <w:rFonts w:cs="Arial" w:ascii="Arial" w:hAnsi="Arial"/>
        </w:rPr>
        <w:t>considerar</w:t>
      </w:r>
      <w:r>
        <w:rPr>
          <w:rFonts w:cs="Arial" w:ascii="Arial" w:hAnsi="Arial"/>
          <w:spacing w:val="-2"/>
        </w:rPr>
        <w:t xml:space="preserve"> </w:t>
      </w:r>
      <w:r>
        <w:rPr>
          <w:rFonts w:cs="Arial" w:ascii="Arial" w:hAnsi="Arial"/>
        </w:rPr>
        <w:t>necessário,</w:t>
      </w:r>
      <w:r>
        <w:rPr>
          <w:rFonts w:cs="Arial" w:ascii="Arial" w:hAnsi="Arial"/>
          <w:spacing w:val="-2"/>
        </w:rPr>
        <w:t xml:space="preserve"> </w:t>
      </w:r>
      <w:r>
        <w:rPr>
          <w:rFonts w:cs="Arial" w:ascii="Arial" w:hAnsi="Arial"/>
        </w:rPr>
        <w:t>bastando</w:t>
      </w:r>
      <w:r>
        <w:rPr>
          <w:rFonts w:cs="Arial" w:ascii="Arial" w:hAnsi="Arial"/>
          <w:spacing w:val="-58"/>
        </w:rPr>
        <w:t xml:space="preserve"> </w:t>
      </w:r>
      <w:r>
        <w:rPr>
          <w:rFonts w:cs="Arial" w:ascii="Arial" w:hAnsi="Arial"/>
        </w:rPr>
        <w:t>para isso</w:t>
      </w:r>
      <w:r>
        <w:rPr>
          <w:rFonts w:cs="Arial" w:ascii="Arial" w:hAnsi="Arial"/>
          <w:spacing w:val="5"/>
        </w:rPr>
        <w:t xml:space="preserve"> </w:t>
      </w:r>
      <w:r>
        <w:rPr>
          <w:rFonts w:cs="Arial" w:ascii="Arial" w:hAnsi="Arial"/>
        </w:rPr>
        <w:t>solicitar</w:t>
      </w:r>
      <w:r>
        <w:rPr>
          <w:rFonts w:cs="Arial" w:ascii="Arial" w:hAnsi="Arial"/>
          <w:spacing w:val="2"/>
        </w:rPr>
        <w:t xml:space="preserve"> </w:t>
      </w:r>
      <w:r>
        <w:rPr>
          <w:rFonts w:cs="Arial" w:ascii="Arial" w:hAnsi="Arial"/>
        </w:rPr>
        <w:t>ao</w:t>
      </w:r>
      <w:r>
        <w:rPr>
          <w:rFonts w:cs="Arial" w:ascii="Arial" w:hAnsi="Arial"/>
          <w:spacing w:val="6"/>
        </w:rPr>
        <w:t xml:space="preserve"> </w:t>
      </w:r>
      <w:r>
        <w:rPr>
          <w:rFonts w:cs="Arial" w:ascii="Arial" w:hAnsi="Arial"/>
        </w:rPr>
        <w:t>pesquisador</w:t>
      </w:r>
      <w:r>
        <w:rPr>
          <w:rFonts w:cs="Arial" w:ascii="Arial" w:hAnsi="Arial"/>
          <w:spacing w:val="2"/>
        </w:rPr>
        <w:t xml:space="preserve"> </w:t>
      </w:r>
      <w:r>
        <w:rPr>
          <w:rFonts w:cs="Arial" w:ascii="Arial" w:hAnsi="Arial"/>
        </w:rPr>
        <w:t>responsável.</w:t>
      </w:r>
    </w:p>
    <w:p>
      <w:pPr>
        <w:pStyle w:val="Corpodotexto"/>
        <w:spacing w:lineRule="auto" w:line="360" w:before="1" w:after="0"/>
        <w:ind w:left="210" w:right="222" w:firstLine="706"/>
        <w:rPr>
          <w:rFonts w:ascii="Arial" w:hAnsi="Arial" w:cs="Arial"/>
        </w:rPr>
      </w:pPr>
      <w:r>
        <w:rPr>
          <w:rFonts w:cs="Arial" w:ascii="Arial" w:hAnsi="Arial"/>
          <w:spacing w:val="-1"/>
        </w:rPr>
        <w:t>Você</w:t>
      </w:r>
      <w:r>
        <w:rPr>
          <w:rFonts w:cs="Arial" w:ascii="Arial" w:hAnsi="Arial"/>
          <w:spacing w:val="-11"/>
        </w:rPr>
        <w:t xml:space="preserve"> </w:t>
      </w:r>
      <w:r>
        <w:rPr>
          <w:rFonts w:cs="Arial" w:ascii="Arial" w:hAnsi="Arial"/>
          <w:spacing w:val="-1"/>
        </w:rPr>
        <w:t>não</w:t>
      </w:r>
      <w:r>
        <w:rPr>
          <w:rFonts w:cs="Arial" w:ascii="Arial" w:hAnsi="Arial"/>
          <w:spacing w:val="-10"/>
        </w:rPr>
        <w:t xml:space="preserve"> </w:t>
      </w:r>
      <w:r>
        <w:rPr>
          <w:rFonts w:cs="Arial" w:ascii="Arial" w:hAnsi="Arial"/>
          <w:spacing w:val="-1"/>
        </w:rPr>
        <w:t>receberá</w:t>
      </w:r>
      <w:r>
        <w:rPr>
          <w:rFonts w:cs="Arial" w:ascii="Arial" w:hAnsi="Arial"/>
          <w:spacing w:val="-11"/>
        </w:rPr>
        <w:t xml:space="preserve"> </w:t>
      </w:r>
      <w:r>
        <w:rPr>
          <w:rFonts w:cs="Arial" w:ascii="Arial" w:hAnsi="Arial"/>
          <w:spacing w:val="-1"/>
        </w:rPr>
        <w:t>nenhum</w:t>
      </w:r>
      <w:r>
        <w:rPr>
          <w:rFonts w:cs="Arial" w:ascii="Arial" w:hAnsi="Arial"/>
          <w:spacing w:val="-13"/>
        </w:rPr>
        <w:t xml:space="preserve"> </w:t>
      </w:r>
      <w:r>
        <w:rPr>
          <w:rFonts w:cs="Arial" w:ascii="Arial" w:hAnsi="Arial"/>
          <w:spacing w:val="-1"/>
        </w:rPr>
        <w:t>tipo</w:t>
      </w:r>
      <w:r>
        <w:rPr>
          <w:rFonts w:cs="Arial" w:ascii="Arial" w:hAnsi="Arial"/>
          <w:spacing w:val="-5"/>
        </w:rPr>
        <w:t xml:space="preserve"> </w:t>
      </w:r>
      <w:r>
        <w:rPr>
          <w:rFonts w:cs="Arial" w:ascii="Arial" w:hAnsi="Arial"/>
          <w:spacing w:val="-1"/>
        </w:rPr>
        <w:t>de</w:t>
      </w:r>
      <w:r>
        <w:rPr>
          <w:rFonts w:cs="Arial" w:ascii="Arial" w:hAnsi="Arial"/>
          <w:spacing w:val="-11"/>
        </w:rPr>
        <w:t xml:space="preserve"> </w:t>
      </w:r>
      <w:r>
        <w:rPr>
          <w:rFonts w:cs="Arial" w:ascii="Arial" w:hAnsi="Arial"/>
          <w:spacing w:val="-1"/>
        </w:rPr>
        <w:t>compensação</w:t>
      </w:r>
      <w:r>
        <w:rPr>
          <w:rFonts w:cs="Arial" w:ascii="Arial" w:hAnsi="Arial"/>
          <w:spacing w:val="-5"/>
        </w:rPr>
        <w:t xml:space="preserve"> </w:t>
      </w:r>
      <w:r>
        <w:rPr>
          <w:rFonts w:cs="Arial" w:ascii="Arial" w:hAnsi="Arial"/>
        </w:rPr>
        <w:t>financeira</w:t>
      </w:r>
      <w:r>
        <w:rPr>
          <w:rFonts w:cs="Arial" w:ascii="Arial" w:hAnsi="Arial"/>
          <w:spacing w:val="-11"/>
        </w:rPr>
        <w:t xml:space="preserve"> </w:t>
      </w:r>
      <w:r>
        <w:rPr>
          <w:rFonts w:cs="Arial" w:ascii="Arial" w:hAnsi="Arial"/>
        </w:rPr>
        <w:t>por</w:t>
      </w:r>
      <w:r>
        <w:rPr>
          <w:rFonts w:cs="Arial" w:ascii="Arial" w:hAnsi="Arial"/>
          <w:spacing w:val="-7"/>
        </w:rPr>
        <w:t xml:space="preserve"> </w:t>
      </w:r>
      <w:r>
        <w:rPr>
          <w:rFonts w:cs="Arial" w:ascii="Arial" w:hAnsi="Arial"/>
        </w:rPr>
        <w:t>sua</w:t>
      </w:r>
      <w:r>
        <w:rPr>
          <w:rFonts w:cs="Arial" w:ascii="Arial" w:hAnsi="Arial"/>
          <w:spacing w:val="-11"/>
        </w:rPr>
        <w:t xml:space="preserve"> </w:t>
      </w:r>
      <w:r>
        <w:rPr>
          <w:rFonts w:cs="Arial" w:ascii="Arial" w:hAnsi="Arial"/>
        </w:rPr>
        <w:t>participação</w:t>
      </w:r>
      <w:r>
        <w:rPr>
          <w:rFonts w:cs="Arial" w:ascii="Arial" w:hAnsi="Arial"/>
          <w:spacing w:val="-58"/>
        </w:rPr>
        <w:t xml:space="preserve"> </w:t>
      </w:r>
      <w:r>
        <w:rPr>
          <w:rFonts w:cs="Arial" w:ascii="Arial" w:hAnsi="Arial"/>
        </w:rPr>
        <w:t>neste estudo, mas caso tenha algum gasto decorrente do mesmo este será ressarcido</w:t>
      </w:r>
      <w:r>
        <w:rPr>
          <w:rFonts w:cs="Arial" w:ascii="Arial" w:hAnsi="Arial"/>
          <w:spacing w:val="1"/>
        </w:rPr>
        <w:t xml:space="preserve"> </w:t>
      </w:r>
      <w:r>
        <w:rPr>
          <w:rFonts w:cs="Arial" w:ascii="Arial" w:hAnsi="Arial"/>
        </w:rPr>
        <w:t>pelo pesquisador responsável. Adicionalmente, em qualquer etapa do estudo você terá</w:t>
      </w:r>
      <w:r>
        <w:rPr>
          <w:rFonts w:cs="Arial" w:ascii="Arial" w:hAnsi="Arial"/>
          <w:spacing w:val="-57"/>
        </w:rPr>
        <w:t xml:space="preserve"> </w:t>
      </w:r>
      <w:r>
        <w:rPr>
          <w:rFonts w:cs="Arial" w:ascii="Arial" w:hAnsi="Arial"/>
        </w:rPr>
        <w:t>acesso ao pesquisador responsável pela pesquisa para esclarecimentos de eventuais</w:t>
      </w:r>
      <w:r>
        <w:rPr>
          <w:rFonts w:cs="Arial" w:ascii="Arial" w:hAnsi="Arial"/>
          <w:spacing w:val="1"/>
        </w:rPr>
        <w:t xml:space="preserve"> </w:t>
      </w:r>
      <w:r>
        <w:rPr>
          <w:rFonts w:cs="Arial" w:ascii="Arial" w:hAnsi="Arial"/>
        </w:rPr>
        <w:t>dúvidas.</w:t>
      </w:r>
    </w:p>
    <w:p>
      <w:pPr>
        <w:pStyle w:val="Corpodotexto"/>
        <w:spacing w:lineRule="auto" w:line="360"/>
        <w:ind w:left="210" w:right="248" w:firstLine="706"/>
        <w:rPr>
          <w:rFonts w:ascii="Arial" w:hAnsi="Arial" w:cs="Arial"/>
        </w:rPr>
      </w:pPr>
      <w:r>
        <w:rPr>
          <w:rFonts w:cs="Arial" w:ascii="Arial" w:hAnsi="Arial"/>
        </w:rPr>
        <w:t>Uma</w:t>
      </w:r>
      <w:r>
        <w:rPr>
          <w:rFonts w:cs="Arial" w:ascii="Arial" w:hAnsi="Arial"/>
          <w:spacing w:val="-4"/>
        </w:rPr>
        <w:t xml:space="preserve"> </w:t>
      </w:r>
      <w:r>
        <w:rPr>
          <w:rFonts w:cs="Arial" w:ascii="Arial" w:hAnsi="Arial"/>
        </w:rPr>
        <w:t>via</w:t>
      </w:r>
      <w:r>
        <w:rPr>
          <w:rFonts w:cs="Arial" w:ascii="Arial" w:hAnsi="Arial"/>
          <w:spacing w:val="-4"/>
        </w:rPr>
        <w:t xml:space="preserve"> </w:t>
      </w:r>
      <w:r>
        <w:rPr>
          <w:rFonts w:cs="Arial" w:ascii="Arial" w:hAnsi="Arial"/>
        </w:rPr>
        <w:t>deste</w:t>
      </w:r>
      <w:r>
        <w:rPr>
          <w:rFonts w:cs="Arial" w:ascii="Arial" w:hAnsi="Arial"/>
          <w:spacing w:val="-3"/>
        </w:rPr>
        <w:t xml:space="preserve"> </w:t>
      </w:r>
      <w:r>
        <w:rPr>
          <w:rFonts w:cs="Arial" w:ascii="Arial" w:hAnsi="Arial"/>
        </w:rPr>
        <w:t>documento</w:t>
      </w:r>
      <w:r>
        <w:rPr>
          <w:rFonts w:cs="Arial" w:ascii="Arial" w:hAnsi="Arial"/>
          <w:spacing w:val="-3"/>
        </w:rPr>
        <w:t xml:space="preserve"> </w:t>
      </w:r>
      <w:r>
        <w:rPr>
          <w:rFonts w:cs="Arial" w:ascii="Arial" w:hAnsi="Arial"/>
        </w:rPr>
        <w:t>está</w:t>
      </w:r>
      <w:r>
        <w:rPr>
          <w:rFonts w:cs="Arial" w:ascii="Arial" w:hAnsi="Arial"/>
          <w:spacing w:val="-8"/>
        </w:rPr>
        <w:t xml:space="preserve"> </w:t>
      </w:r>
      <w:r>
        <w:rPr>
          <w:rFonts w:cs="Arial" w:ascii="Arial" w:hAnsi="Arial"/>
        </w:rPr>
        <w:t>disponível</w:t>
      </w:r>
      <w:r>
        <w:rPr>
          <w:rFonts w:cs="Arial" w:ascii="Arial" w:hAnsi="Arial"/>
          <w:spacing w:val="-11"/>
        </w:rPr>
        <w:t xml:space="preserve"> </w:t>
      </w:r>
      <w:r>
        <w:rPr>
          <w:rFonts w:cs="Arial" w:ascii="Arial" w:hAnsi="Arial"/>
        </w:rPr>
        <w:t>para</w:t>
      </w:r>
      <w:r>
        <w:rPr>
          <w:rFonts w:cs="Arial" w:ascii="Arial" w:hAnsi="Arial"/>
          <w:spacing w:val="-4"/>
        </w:rPr>
        <w:t xml:space="preserve"> </w:t>
      </w:r>
      <w:r>
        <w:rPr>
          <w:rFonts w:cs="Arial" w:ascii="Arial" w:hAnsi="Arial"/>
        </w:rPr>
        <w:t>você,</w:t>
      </w:r>
      <w:r>
        <w:rPr>
          <w:rFonts w:cs="Arial" w:ascii="Arial" w:hAnsi="Arial"/>
          <w:spacing w:val="-1"/>
        </w:rPr>
        <w:t xml:space="preserve"> </w:t>
      </w:r>
      <w:r>
        <w:rPr>
          <w:rFonts w:cs="Arial" w:ascii="Arial" w:hAnsi="Arial"/>
        </w:rPr>
        <w:t>basta</w:t>
      </w:r>
      <w:r>
        <w:rPr>
          <w:rFonts w:cs="Arial" w:ascii="Arial" w:hAnsi="Arial"/>
          <w:spacing w:val="-8"/>
        </w:rPr>
        <w:t xml:space="preserve"> </w:t>
      </w:r>
      <w:r>
        <w:rPr>
          <w:rFonts w:cs="Arial" w:ascii="Arial" w:hAnsi="Arial"/>
        </w:rPr>
        <w:t>fazer</w:t>
      </w:r>
      <w:r>
        <w:rPr>
          <w:rFonts w:cs="Arial" w:ascii="Arial" w:hAnsi="Arial"/>
          <w:spacing w:val="-5"/>
        </w:rPr>
        <w:t xml:space="preserve"> </w:t>
      </w:r>
      <w:r>
        <w:rPr>
          <w:rFonts w:cs="Arial" w:ascii="Arial" w:hAnsi="Arial"/>
        </w:rPr>
        <w:t>o</w:t>
      </w:r>
      <w:r>
        <w:rPr>
          <w:rFonts w:cs="Arial" w:ascii="Arial" w:hAnsi="Arial"/>
          <w:spacing w:val="-3"/>
        </w:rPr>
        <w:t xml:space="preserve"> </w:t>
      </w:r>
      <w:r>
        <w:rPr>
          <w:rFonts w:cs="Arial" w:ascii="Arial" w:hAnsi="Arial"/>
        </w:rPr>
        <w:t>download</w:t>
      </w:r>
      <w:r>
        <w:rPr>
          <w:rFonts w:cs="Arial" w:ascii="Arial" w:hAnsi="Arial"/>
          <w:spacing w:val="-3"/>
        </w:rPr>
        <w:t xml:space="preserve"> </w:t>
      </w:r>
      <w:r>
        <w:rPr>
          <w:rFonts w:cs="Arial" w:ascii="Arial" w:hAnsi="Arial"/>
        </w:rPr>
        <w:t>do</w:t>
      </w:r>
      <w:r>
        <w:rPr>
          <w:rFonts w:cs="Arial" w:ascii="Arial" w:hAnsi="Arial"/>
          <w:spacing w:val="-57"/>
        </w:rPr>
        <w:t xml:space="preserve"> </w:t>
      </w:r>
      <w:r>
        <w:rPr>
          <w:rFonts w:cs="Arial" w:ascii="Arial" w:hAnsi="Arial"/>
        </w:rPr>
        <w:t>arquivo</w:t>
      </w:r>
      <w:r>
        <w:rPr>
          <w:rFonts w:cs="Arial" w:ascii="Arial" w:hAnsi="Arial"/>
          <w:spacing w:val="5"/>
        </w:rPr>
        <w:t xml:space="preserve"> </w:t>
      </w:r>
      <w:r>
        <w:rPr>
          <w:rFonts w:cs="Arial" w:ascii="Arial" w:hAnsi="Arial"/>
        </w:rPr>
        <w:t>clicando</w:t>
      </w:r>
      <w:r>
        <w:rPr>
          <w:rFonts w:cs="Arial" w:ascii="Arial" w:hAnsi="Arial"/>
          <w:spacing w:val="9"/>
        </w:rPr>
        <w:t xml:space="preserve"> </w:t>
      </w:r>
      <w:hyperlink r:id="rId42">
        <w:r>
          <w:rPr>
            <w:rFonts w:cs="Arial" w:ascii="Arial" w:hAnsi="Arial"/>
            <w:color w:val="0462C1"/>
            <w:u w:val="single" w:color="0462C1"/>
          </w:rPr>
          <w:t>AQUI</w:t>
        </w:r>
      </w:hyperlink>
      <w:r>
        <w:rPr>
          <w:rFonts w:cs="Arial" w:ascii="Arial" w:hAnsi="Arial"/>
        </w:rPr>
        <w:t>.</w:t>
      </w:r>
    </w:p>
    <w:p>
      <w:pPr>
        <w:pStyle w:val="Corpodotexto"/>
        <w:spacing w:lineRule="auto" w:line="360"/>
        <w:ind w:left="210" w:right="237" w:firstLine="706"/>
        <w:rPr>
          <w:rFonts w:ascii="Arial" w:hAnsi="Arial" w:cs="Arial"/>
        </w:rPr>
      </w:pPr>
      <w:r>
        <w:rPr>
          <w:rFonts w:cs="Arial" w:ascii="Arial" w:hAnsi="Arial"/>
        </w:rPr>
        <w:t>Após ter recebido tais esclarecimentos e as informações sobre a pesquisa, no</w:t>
      </w:r>
      <w:r>
        <w:rPr>
          <w:rFonts w:cs="Arial" w:ascii="Arial" w:hAnsi="Arial"/>
          <w:spacing w:val="1"/>
        </w:rPr>
        <w:t xml:space="preserve"> </w:t>
      </w:r>
      <w:r>
        <w:rPr>
          <w:rFonts w:cs="Arial" w:ascii="Arial" w:hAnsi="Arial"/>
        </w:rPr>
        <w:t>caso</w:t>
      </w:r>
      <w:r>
        <w:rPr>
          <w:rFonts w:cs="Arial" w:ascii="Arial" w:hAnsi="Arial"/>
          <w:spacing w:val="-7"/>
        </w:rPr>
        <w:t xml:space="preserve"> </w:t>
      </w:r>
      <w:r>
        <w:rPr>
          <w:rFonts w:cs="Arial" w:ascii="Arial" w:hAnsi="Arial"/>
        </w:rPr>
        <w:t>de</w:t>
      </w:r>
      <w:r>
        <w:rPr>
          <w:rFonts w:cs="Arial" w:ascii="Arial" w:hAnsi="Arial"/>
          <w:spacing w:val="-11"/>
        </w:rPr>
        <w:t xml:space="preserve"> </w:t>
      </w:r>
      <w:r>
        <w:rPr>
          <w:rFonts w:cs="Arial" w:ascii="Arial" w:hAnsi="Arial"/>
        </w:rPr>
        <w:t>aceitar</w:t>
      </w:r>
      <w:r>
        <w:rPr>
          <w:rFonts w:cs="Arial" w:ascii="Arial" w:hAnsi="Arial"/>
          <w:spacing w:val="-9"/>
        </w:rPr>
        <w:t xml:space="preserve"> </w:t>
      </w:r>
      <w:r>
        <w:rPr>
          <w:rFonts w:cs="Arial" w:ascii="Arial" w:hAnsi="Arial"/>
        </w:rPr>
        <w:t>fazer</w:t>
      </w:r>
      <w:r>
        <w:rPr>
          <w:rFonts w:cs="Arial" w:ascii="Arial" w:hAnsi="Arial"/>
          <w:spacing w:val="-9"/>
        </w:rPr>
        <w:t xml:space="preserve"> </w:t>
      </w:r>
      <w:r>
        <w:rPr>
          <w:rFonts w:cs="Arial" w:ascii="Arial" w:hAnsi="Arial"/>
        </w:rPr>
        <w:t>parte</w:t>
      </w:r>
      <w:r>
        <w:rPr>
          <w:rFonts w:cs="Arial" w:ascii="Arial" w:hAnsi="Arial"/>
          <w:spacing w:val="-12"/>
        </w:rPr>
        <w:t xml:space="preserve"> </w:t>
      </w:r>
      <w:r>
        <w:rPr>
          <w:rFonts w:cs="Arial" w:ascii="Arial" w:hAnsi="Arial"/>
        </w:rPr>
        <w:t>do</w:t>
      </w:r>
      <w:r>
        <w:rPr>
          <w:rFonts w:cs="Arial" w:ascii="Arial" w:hAnsi="Arial"/>
          <w:spacing w:val="-6"/>
        </w:rPr>
        <w:t xml:space="preserve"> </w:t>
      </w:r>
      <w:r>
        <w:rPr>
          <w:rFonts w:cs="Arial" w:ascii="Arial" w:hAnsi="Arial"/>
        </w:rPr>
        <w:t>estudo,</w:t>
      </w:r>
      <w:r>
        <w:rPr>
          <w:rFonts w:cs="Arial" w:ascii="Arial" w:hAnsi="Arial"/>
          <w:spacing w:val="-8"/>
        </w:rPr>
        <w:t xml:space="preserve"> </w:t>
      </w:r>
      <w:r>
        <w:rPr>
          <w:rFonts w:cs="Arial" w:ascii="Arial" w:hAnsi="Arial"/>
        </w:rPr>
        <w:t>você</w:t>
      </w:r>
      <w:r>
        <w:rPr>
          <w:rFonts w:cs="Arial" w:ascii="Arial" w:hAnsi="Arial"/>
          <w:spacing w:val="-12"/>
        </w:rPr>
        <w:t xml:space="preserve"> </w:t>
      </w:r>
      <w:r>
        <w:rPr>
          <w:rFonts w:cs="Arial" w:ascii="Arial" w:hAnsi="Arial"/>
        </w:rPr>
        <w:t>deve</w:t>
      </w:r>
      <w:r>
        <w:rPr>
          <w:rFonts w:cs="Arial" w:ascii="Arial" w:hAnsi="Arial"/>
          <w:spacing w:val="-12"/>
        </w:rPr>
        <w:t xml:space="preserve"> </w:t>
      </w:r>
      <w:r>
        <w:rPr>
          <w:rFonts w:cs="Arial" w:ascii="Arial" w:hAnsi="Arial"/>
        </w:rPr>
        <w:t>clicar</w:t>
      </w:r>
      <w:r>
        <w:rPr>
          <w:rFonts w:cs="Arial" w:ascii="Arial" w:hAnsi="Arial"/>
          <w:spacing w:val="-9"/>
        </w:rPr>
        <w:t xml:space="preserve"> </w:t>
      </w:r>
      <w:r>
        <w:rPr>
          <w:rFonts w:cs="Arial" w:ascii="Arial" w:hAnsi="Arial"/>
        </w:rPr>
        <w:t>na</w:t>
      </w:r>
      <w:r>
        <w:rPr>
          <w:rFonts w:cs="Arial" w:ascii="Arial" w:hAnsi="Arial"/>
          <w:spacing w:val="-11"/>
        </w:rPr>
        <w:t xml:space="preserve"> </w:t>
      </w:r>
      <w:r>
        <w:rPr>
          <w:rFonts w:cs="Arial" w:ascii="Arial" w:hAnsi="Arial"/>
        </w:rPr>
        <w:t xml:space="preserve">opção </w:t>
      </w:r>
      <w:hyperlink r:id="rId43">
        <w:r>
          <w:rPr>
            <w:rFonts w:cs="Arial" w:ascii="Arial" w:hAnsi="Arial"/>
            <w:color w:val="0462C1"/>
            <w:u w:val="single" w:color="0462C1"/>
          </w:rPr>
          <w:t>CONCORDO</w:t>
        </w:r>
        <w:r>
          <w:rPr>
            <w:rFonts w:cs="Arial" w:ascii="Arial" w:hAnsi="Arial"/>
            <w:color w:val="0462C1"/>
            <w:spacing w:val="-11"/>
          </w:rPr>
          <w:t xml:space="preserve"> </w:t>
        </w:r>
      </w:hyperlink>
      <w:r>
        <w:rPr>
          <w:rFonts w:cs="Arial" w:ascii="Arial" w:hAnsi="Arial"/>
        </w:rPr>
        <w:t>que</w:t>
      </w:r>
      <w:r>
        <w:rPr>
          <w:rFonts w:cs="Arial" w:ascii="Arial" w:hAnsi="Arial"/>
          <w:spacing w:val="-11"/>
        </w:rPr>
        <w:t xml:space="preserve"> </w:t>
      </w:r>
      <w:r>
        <w:rPr>
          <w:rFonts w:cs="Arial" w:ascii="Arial" w:hAnsi="Arial"/>
        </w:rPr>
        <w:t>você</w:t>
      </w:r>
      <w:r>
        <w:rPr>
          <w:rFonts w:cs="Arial" w:ascii="Arial" w:hAnsi="Arial"/>
          <w:spacing w:val="-58"/>
        </w:rPr>
        <w:t xml:space="preserve"> </w:t>
      </w:r>
      <w:r>
        <w:rPr>
          <w:rFonts w:cs="Arial" w:ascii="Arial" w:hAnsi="Arial"/>
        </w:rPr>
        <w:t xml:space="preserve">será direcionado para o questionário. Caso contrário, clique em </w:t>
      </w:r>
      <w:hyperlink r:id="rId44">
        <w:r>
          <w:rPr>
            <w:rFonts w:cs="Arial" w:ascii="Arial" w:hAnsi="Arial"/>
            <w:color w:val="0462C1"/>
            <w:u w:val="single" w:color="0462C1"/>
          </w:rPr>
          <w:t>NÃO CONCORDO</w:t>
        </w:r>
      </w:hyperlink>
      <w:r>
        <w:rPr>
          <w:rFonts w:cs="Arial" w:ascii="Arial" w:hAnsi="Arial"/>
          <w:color w:val="0462C1"/>
          <w:spacing w:val="1"/>
        </w:rPr>
        <w:t xml:space="preserve"> </w:t>
      </w:r>
      <w:r>
        <w:rPr>
          <w:rFonts w:cs="Arial" w:ascii="Arial" w:hAnsi="Arial"/>
        </w:rPr>
        <w:t>que encerraremos.</w:t>
      </w:r>
    </w:p>
    <w:p>
      <w:pPr>
        <w:pStyle w:val="Normal"/>
        <w:spacing w:lineRule="auto" w:line="360" w:before="120" w:after="120"/>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Normal"/>
        <w:numPr>
          <w:ilvl w:val="0"/>
          <w:numId w:val="0"/>
        </w:numPr>
        <w:ind w:left="0" w:hanging="0"/>
        <w:rPr>
          <w:color w:val="000000" w:themeColor="text1"/>
          <w:lang w:eastAsia="en-US"/>
        </w:rPr>
      </w:pPr>
      <w:r>
        <w:rPr/>
      </w:r>
    </w:p>
    <w:p>
      <w:pPr>
        <w:pStyle w:val="Normal"/>
        <w:numPr>
          <w:ilvl w:val="0"/>
          <w:numId w:val="0"/>
        </w:numPr>
        <w:ind w:left="0" w:hanging="0"/>
        <w:rPr>
          <w:color w:val="000000" w:themeColor="text1"/>
          <w:lang w:eastAsia="en-US"/>
        </w:rPr>
      </w:pPr>
      <w:r>
        <w:rPr/>
      </w:r>
    </w:p>
    <w:p>
      <w:pPr>
        <w:pStyle w:val="Normal"/>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r>
        <w:rPr/>
      </w:r>
    </w:p>
    <w:p>
      <w:pPr>
        <w:pStyle w:val="Ttulo2"/>
        <w:numPr>
          <w:ilvl w:val="0"/>
          <w:numId w:val="0"/>
        </w:numPr>
        <w:ind w:left="0" w:hanging="0"/>
        <w:rPr>
          <w:color w:val="000000" w:themeColor="text1"/>
          <w:lang w:eastAsia="en-US"/>
        </w:rPr>
      </w:pPr>
      <w:bookmarkStart w:id="34" w:name="_Toc105935553"/>
      <w:r>
        <w:rPr>
          <w:lang w:eastAsia="en-US"/>
        </w:rPr>
        <w:t>APÊNDICE 2 - Questionário</w:t>
      </w:r>
      <w:bookmarkEnd w:id="34"/>
      <w:r>
        <w:rPr>
          <w:lang w:eastAsia="en-US"/>
        </w:rPr>
        <w:t xml:space="preserve"> </w:t>
      </w:r>
    </w:p>
    <w:p>
      <w:pPr>
        <w:pStyle w:val="Normal"/>
        <w:spacing w:lineRule="auto" w:line="360" w:before="120" w:after="120"/>
        <w:jc w:val="both"/>
        <w:rPr>
          <w:rFonts w:ascii="Arial" w:hAnsi="Arial" w:eastAsia="Times New Roman" w:cs="Arial"/>
          <w:b/>
          <w:b/>
          <w:bCs/>
          <w:sz w:val="24"/>
          <w:szCs w:val="24"/>
          <w:lang w:eastAsia="en-US"/>
        </w:rPr>
      </w:pPr>
      <w:r>
        <w:rPr>
          <w:rFonts w:eastAsia="Times New Roman" w:cs="Arial" w:ascii="Arial" w:hAnsi="Arial"/>
          <w:b/>
          <w:bCs/>
          <w:sz w:val="24"/>
          <w:szCs w:val="24"/>
          <w:lang w:eastAsia="en-US"/>
        </w:rPr>
      </w:r>
    </w:p>
    <w:p>
      <w:pPr>
        <w:pStyle w:val="Normal"/>
        <w:spacing w:lineRule="auto" w:line="360" w:before="120" w:after="120"/>
        <w:jc w:val="center"/>
        <w:rPr>
          <w:rFonts w:ascii="Arial" w:hAnsi="Arial" w:eastAsia="Times New Roman" w:cs="Arial"/>
          <w:b/>
          <w:b/>
          <w:bCs/>
          <w:color w:val="000000" w:themeColor="text1"/>
          <w:sz w:val="24"/>
          <w:szCs w:val="24"/>
          <w:lang w:eastAsia="en-US"/>
        </w:rPr>
      </w:pPr>
      <w:r>
        <w:rPr>
          <w:rFonts w:eastAsia="Times New Roman" w:cs="Arial" w:ascii="Arial" w:hAnsi="Arial"/>
          <w:b/>
          <w:bCs/>
          <w:sz w:val="24"/>
          <w:szCs w:val="24"/>
          <w:lang w:eastAsia="en-US"/>
        </w:rPr>
        <w:t xml:space="preserve">QUESTIONÁRIO DO PROJETO DE PESQUISA: </w:t>
      </w:r>
      <w:r>
        <w:rPr>
          <w:rFonts w:eastAsia="Times New Roman" w:cs="Arial" w:ascii="Arial" w:hAnsi="Arial"/>
          <w:b/>
          <w:bCs/>
          <w:color w:val="000000" w:themeColor="text1"/>
          <w:sz w:val="24"/>
          <w:szCs w:val="24"/>
          <w:lang w:eastAsia="en-US"/>
        </w:rPr>
        <w:t>A PANDEMIA DA COVID-19 E A SAÚDE MENTAL DE ACADÊMICOS DE ENFERMAGEM</w:t>
      </w:r>
    </w:p>
    <w:p>
      <w:pPr>
        <w:pStyle w:val="Normal"/>
        <w:spacing w:lineRule="auto" w:line="360" w:before="120" w:after="120"/>
        <w:rPr>
          <w:rFonts w:ascii="Arial" w:hAnsi="Arial" w:eastAsia="Times New Roman" w:cs="Arial"/>
          <w:b/>
          <w:b/>
          <w:bCs/>
          <w:sz w:val="24"/>
          <w:szCs w:val="24"/>
          <w:lang w:eastAsia="en-US"/>
        </w:rPr>
      </w:pPr>
      <w:r>
        <w:rPr>
          <w:rFonts w:eastAsia="Times New Roman" w:cs="Arial" w:ascii="Arial" w:hAnsi="Arial"/>
          <w:b/>
          <w:bCs/>
          <w:sz w:val="24"/>
          <w:szCs w:val="24"/>
          <w:lang w:eastAsia="en-US"/>
        </w:rPr>
        <w:t>DATA DO PREENCHIMENTO DO QUESTIONÁRIO: _____/_____/_______</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b/>
          <w:bCs/>
          <w:sz w:val="24"/>
          <w:szCs w:val="24"/>
          <w:lang w:eastAsia="en-US"/>
        </w:rPr>
        <w:t xml:space="preserve">SEXO: </w:t>
      </w:r>
      <w:r>
        <w:rPr>
          <w:rFonts w:eastAsia="Times New Roman" w:cs="Arial" w:ascii="Arial" w:hAnsi="Arial"/>
          <w:sz w:val="24"/>
          <w:szCs w:val="24"/>
          <w:lang w:eastAsia="en-US"/>
        </w:rPr>
        <w:t xml:space="preserve">(  ) Feminino  (  ) Masculino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b/>
          <w:bCs/>
          <w:sz w:val="24"/>
          <w:szCs w:val="24"/>
          <w:lang w:eastAsia="en-US"/>
        </w:rPr>
        <w:t>IDADE:</w:t>
      </w:r>
      <w:r>
        <w:rPr>
          <w:rFonts w:eastAsia="Times New Roman" w:cs="Arial" w:ascii="Arial" w:hAnsi="Arial"/>
          <w:sz w:val="24"/>
          <w:szCs w:val="24"/>
          <w:lang w:eastAsia="en-US"/>
        </w:rPr>
        <w:t xml:space="preserve"> ____________</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1 – Você procura se informar sobre a Covid 19?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  ) Sim      (  ) Não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2 – Se sim, com que frequência?</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  ) Diariamente   (  ) Semanalmente   (  ) Mensalmente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3 – Antes da pandemia pela Covid 19, você era uma pessoa:</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  ) Normal   (  ) Ansioso   (  ) Cansado   (  ) Desanimado    (  ) Irritado  (  )  Triste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4 – Após o início da pandemia, como você vem se sentindo?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  ) Normal   (  ) Ansioso   (  ) Cansado   (  ) Desanimado    (  ) Irritado  (  )  Triste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5  – Houve alteração na sua rotina de vida após o início da pandemia?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  ) Sim       (  ) Não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6 – Essas alterações interferiram na sua vida?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  ) Não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  ) Sim, na minha vida acadêmica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  ) Sim, na minha vida pessoal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  ) Sim, em ambas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7 – Dentre os aspectos da pandemia que nos levaram a ter que adaptar a uma nova realidade, qual ou quais você acha que podem ter contribuído para a ocorrência das alterações ocorridas em sua vida?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  ) Uso de máscara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  ) Isolamento social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  ) Distanciamento entre as pessoas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  ) Vacinação    </w:t>
      </w:r>
    </w:p>
    <w:p>
      <w:pPr>
        <w:pStyle w:val="Normal"/>
        <w:spacing w:lineRule="auto" w:line="360" w:before="120" w:after="120"/>
        <w:rPr>
          <w:rFonts w:ascii="Arial" w:hAnsi="Arial" w:eastAsia="Times New Roman" w:cs="Arial"/>
          <w:sz w:val="24"/>
          <w:szCs w:val="24"/>
          <w:lang w:eastAsia="en-US"/>
        </w:rPr>
      </w:pPr>
      <w:r>
        <w:rPr>
          <w:rFonts w:eastAsia="Times New Roman" w:cs="Arial" w:ascii="Arial" w:hAnsi="Arial"/>
          <w:sz w:val="24"/>
          <w:szCs w:val="24"/>
          <w:lang w:eastAsia="en-US"/>
        </w:rPr>
        <w:t xml:space="preserve">(  ) Assistência médica    </w:t>
      </w:r>
    </w:p>
    <w:p>
      <w:pPr>
        <w:pStyle w:val="Normal"/>
        <w:spacing w:lineRule="auto" w:line="360" w:before="120" w:after="160"/>
        <w:jc w:val="both"/>
        <w:rPr>
          <w:rFonts w:ascii="Arial" w:hAnsi="Arial" w:eastAsia="Times New Roman" w:cs="Arial"/>
          <w:color w:val="000000" w:themeColor="text1"/>
          <w:sz w:val="24"/>
          <w:szCs w:val="24"/>
        </w:rPr>
      </w:pPr>
      <w:r>
        <w:rPr>
          <w:rFonts w:eastAsia="Times New Roman" w:cs="Arial" w:ascii="Arial" w:hAnsi="Arial"/>
          <w:color w:val="000000" w:themeColor="text1"/>
          <w:sz w:val="24"/>
          <w:szCs w:val="24"/>
        </w:rPr>
      </w:r>
    </w:p>
    <w:p>
      <w:pPr>
        <w:pStyle w:val="Normal"/>
        <w:spacing w:lineRule="auto" w:line="360" w:before="120" w:after="120"/>
        <w:jc w:val="both"/>
        <w:rPr>
          <w:rFonts w:ascii="Arial" w:hAnsi="Arial" w:eastAsia="Times New Roman" w:cs="Arial"/>
          <w:lang w:eastAsia="en-US"/>
        </w:rPr>
      </w:pPr>
      <w:bookmarkStart w:id="35" w:name="docs-internal-guid-ddc581ed-7fff-ee4f-a6"/>
      <w:bookmarkEnd w:id="35"/>
      <w:r>
        <w:rPr>
          <w:rFonts w:cs="Arial" w:ascii="Arial" w:hAnsi="Arial"/>
        </w:rPr>
        <w:t xml:space="preserve"> </w:t>
      </w:r>
    </w:p>
    <w:p>
      <w:pPr>
        <w:pStyle w:val="Normal"/>
        <w:spacing w:lineRule="auto" w:line="360" w:before="120" w:after="120"/>
        <w:jc w:val="both"/>
        <w:rPr>
          <w:rFonts w:ascii="Arial" w:hAnsi="Arial" w:eastAsia="Times New Roman" w:cs="Arial"/>
          <w:lang w:eastAsia="en-US"/>
        </w:rPr>
      </w:pPr>
      <w:r>
        <w:rPr/>
      </w:r>
    </w:p>
    <w:sectPr>
      <w:headerReference w:type="default" r:id="rId45"/>
      <w:type w:val="nextPage"/>
      <w:pgSz w:w="11906" w:h="16838"/>
      <w:pgMar w:left="1701" w:right="1134" w:header="0" w:top="1701" w:footer="0" w:bottom="1134" w:gutter="0"/>
      <w:pgNumType w:fmt="decimal"/>
      <w:formProt w:val="false"/>
      <w:textDirection w:val="lrTb"/>
      <w:docGrid w:type="default" w:linePitch="36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Calibri Light">
    <w:charset w:val="00"/>
    <w:family w:val="roman"/>
    <w:pitch w:val="variable"/>
  </w:font>
  <w:font w:name="Tahoma">
    <w:charset w:val="00"/>
    <w:family w:val="roman"/>
    <w:pitch w:val="variable"/>
  </w:font>
  <w:font w:name="Liberation Sans">
    <w:altName w:val="Arial"/>
    <w:charset w:val="00"/>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
  </w:p>
  <w:p>
    <w:pPr>
      <w:pStyle w:val="Cabealho"/>
      <w:jc w:val="cent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
  </w:p>
  <w:p>
    <w:pPr>
      <w:pStyle w:val="Cabealho"/>
      <w:jc w:val="right"/>
      <w:rPr/>
    </w:pPr>
    <w:r>
      <w:rPr/>
    </w:r>
  </w:p>
  <w:sdt>
    <w:sdtPr>
      <w:docPartObj>
        <w:docPartGallery w:val="Page Numbers (Top of Page)"/>
        <w:docPartUnique w:val="true"/>
      </w:docPartObj>
      <w:id w:val="881751749"/>
    </w:sdtPr>
    <w:sdtContent>
      <w:p>
        <w:pPr>
          <w:pStyle w:val="Cabealho"/>
          <w:jc w:val="right"/>
          <w:rPr/>
        </w:pPr>
        <w:r>
          <w:rPr/>
          <w:fldChar w:fldCharType="begin"/>
        </w:r>
        <w:r>
          <w:rPr/>
          <w:instrText> PAGE </w:instrText>
        </w:r>
        <w:r>
          <w:rPr/>
          <w:fldChar w:fldCharType="separate"/>
        </w:r>
        <w:r>
          <w:rPr/>
          <w:t>9</w:t>
        </w:r>
        <w:r>
          <w:rPr/>
          <w:fldChar w:fldCharType="end"/>
        </w:r>
      </w:p>
    </w:sdtContent>
  </w:sdt>
  <w:p>
    <w:pPr>
      <w:pStyle w:val="Cabealho"/>
      <w:jc w:val="center"/>
      <w:rPr/>
    </w:pPr>
    <w:r>
      <w:rPr/>
    </w:r>
  </w:p>
  <w:p>
    <w:pPr>
      <w:pStyle w:val="Cabealho"/>
      <w:jc w:val="cent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
  </w:p>
  <w:p>
    <w:pPr>
      <w:pStyle w:val="Cabealho"/>
      <w:jc w:val="right"/>
      <w:rPr/>
    </w:pPr>
    <w:r>
      <w:rPr/>
    </w:r>
  </w:p>
  <w:sdt>
    <w:sdtPr>
      <w:docPartObj>
        <w:docPartGallery w:val="Page Numbers (Top of Page)"/>
        <w:docPartUnique w:val="true"/>
      </w:docPartObj>
      <w:id w:val="1255019593"/>
    </w:sdtPr>
    <w:sdtContent>
      <w:p>
        <w:pPr>
          <w:pStyle w:val="Cabealho"/>
          <w:jc w:val="right"/>
          <w:rPr/>
        </w:pPr>
        <w:r>
          <w:rPr/>
          <w:fldChar w:fldCharType="begin"/>
        </w:r>
        <w:r>
          <w:rPr/>
          <w:instrText> PAGE </w:instrText>
        </w:r>
        <w:r>
          <w:rPr/>
          <w:fldChar w:fldCharType="separate"/>
        </w:r>
        <w:r>
          <w:rPr/>
          <w:t>43</w:t>
        </w:r>
        <w:r>
          <w:rPr/>
          <w:fldChar w:fldCharType="end"/>
        </w:r>
      </w:p>
    </w:sdtContent>
  </w:sdt>
  <w:p>
    <w:pPr>
      <w:pStyle w:val="Cabealho"/>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tulo1"/>
      <w:numFmt w:val="decimal"/>
      <w:lvlText w:val="%1"/>
      <w:lvlJc w:val="left"/>
      <w:pPr>
        <w:tabs>
          <w:tab w:val="num" w:pos="0"/>
        </w:tabs>
        <w:ind w:left="857" w:hanging="432"/>
      </w:pPr>
      <w:rPr>
        <w:color w:val="auto"/>
      </w:rPr>
    </w:lvl>
    <w:lvl w:ilvl="1">
      <w:start w:val="1"/>
      <w:pStyle w:val="Ttulo2"/>
      <w:numFmt w:val="decimal"/>
      <w:lvlText w:val="%1.%2"/>
      <w:lvlJc w:val="left"/>
      <w:pPr>
        <w:tabs>
          <w:tab w:val="num" w:pos="0"/>
        </w:tabs>
        <w:ind w:left="576" w:hanging="576"/>
      </w:pPr>
    </w:lvl>
    <w:lvl w:ilvl="2">
      <w:start w:val="1"/>
      <w:pStyle w:val="Ttulo3"/>
      <w:numFmt w:val="decimal"/>
      <w:lvlText w:val="%1.%2.%3"/>
      <w:lvlJc w:val="left"/>
      <w:pPr>
        <w:tabs>
          <w:tab w:val="num" w:pos="0"/>
        </w:tabs>
        <w:ind w:left="1145" w:hanging="720"/>
      </w:pPr>
      <w:rPr>
        <w:color w:val="auto"/>
      </w:rPr>
    </w:lvl>
    <w:lvl w:ilvl="3">
      <w:start w:val="1"/>
      <w:pStyle w:val="Ttulo4"/>
      <w:numFmt w:val="decimal"/>
      <w:lvlText w:val="%1.%2.%3.%4"/>
      <w:lvlJc w:val="left"/>
      <w:pPr>
        <w:tabs>
          <w:tab w:val="num" w:pos="0"/>
        </w:tabs>
        <w:ind w:left="864" w:hanging="864"/>
      </w:pPr>
    </w:lvl>
    <w:lvl w:ilvl="4">
      <w:start w:val="1"/>
      <w:pStyle w:val="Ttulo5"/>
      <w:numFmt w:val="decimal"/>
      <w:lvlText w:val="%1.%2.%3.%4.%5"/>
      <w:lvlJc w:val="left"/>
      <w:pPr>
        <w:tabs>
          <w:tab w:val="num" w:pos="0"/>
        </w:tabs>
        <w:ind w:left="1008" w:hanging="1008"/>
      </w:pPr>
    </w:lvl>
    <w:lvl w:ilvl="5">
      <w:start w:val="1"/>
      <w:pStyle w:val="Ttulo6"/>
      <w:numFmt w:val="decimal"/>
      <w:lvlText w:val="%1.%2.%3.%4.%5.%6"/>
      <w:lvlJc w:val="left"/>
      <w:pPr>
        <w:tabs>
          <w:tab w:val="num" w:pos="0"/>
        </w:tabs>
        <w:ind w:left="1152" w:hanging="1152"/>
      </w:pPr>
    </w:lvl>
    <w:lvl w:ilvl="6">
      <w:start w:val="1"/>
      <w:pStyle w:val="Ttulo7"/>
      <w:numFmt w:val="decimal"/>
      <w:lvlText w:val="%1.%2.%3.%4.%5.%6.%7"/>
      <w:lvlJc w:val="left"/>
      <w:pPr>
        <w:tabs>
          <w:tab w:val="num" w:pos="0"/>
        </w:tabs>
        <w:ind w:left="1296" w:hanging="1296"/>
      </w:pPr>
    </w:lvl>
    <w:lvl w:ilvl="7">
      <w:start w:val="1"/>
      <w:pStyle w:val="Ttulo8"/>
      <w:numFmt w:val="decimal"/>
      <w:lvlText w:val="%1.%2.%3.%4.%5.%6.%7.%8"/>
      <w:lvlJc w:val="left"/>
      <w:pPr>
        <w:tabs>
          <w:tab w:val="num" w:pos="0"/>
        </w:tabs>
        <w:ind w:left="1440" w:hanging="1440"/>
      </w:pPr>
    </w:lvl>
    <w:lvl w:ilvl="8">
      <w:start w:val="1"/>
      <w:pStyle w:val="Ttulo9"/>
      <w:numFmt w:val="decimal"/>
      <w:lvlText w:val="%1.%2.%3.%4.%5.%6.%7.%8.%9"/>
      <w:lvlJc w:val="left"/>
      <w:pPr>
        <w:tabs>
          <w:tab w:val="num" w:pos="0"/>
        </w:tabs>
        <w:ind w:left="1584" w:hanging="1584"/>
      </w:pPr>
    </w:lvl>
  </w:abstractNum>
  <w:num w:numId="1">
    <w:abstractNumId w:val="1"/>
  </w:num>
</w:numbering>
</file>

<file path=word/settings.xml><?xml version="1.0" encoding="utf-8"?>
<w:settings xmlns:w="http://schemas.openxmlformats.org/wordprocessingml/2006/main">
  <w:zoom w:percent="63"/>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pt-BR"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游明朝" w:cs="Arial" w:asciiTheme="minorHAnsi" w:cstheme="minorBidi" w:eastAsiaTheme="minorEastAsia" w:hAnsiTheme="minorHAnsi"/>
        <w:sz w:val="22"/>
        <w:szCs w:val="22"/>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Calibri" w:hAnsi="Calibri" w:eastAsia="游明朝" w:cs="Arial" w:asciiTheme="minorHAnsi" w:cstheme="minorBidi" w:eastAsiaTheme="minorEastAsia" w:hAnsiTheme="minorHAnsi"/>
      <w:color w:val="auto"/>
      <w:kern w:val="0"/>
      <w:sz w:val="22"/>
      <w:szCs w:val="22"/>
      <w:lang w:val="pt-BR" w:eastAsia="pt-BR" w:bidi="ar-SA"/>
    </w:rPr>
  </w:style>
  <w:style w:type="paragraph" w:styleId="Ttulo1">
    <w:name w:val="Heading 1"/>
    <w:basedOn w:val="Normal"/>
    <w:next w:val="Normal"/>
    <w:link w:val="Ttulo1Char"/>
    <w:uiPriority w:val="9"/>
    <w:qFormat/>
    <w:rsid w:val="00e35315"/>
    <w:pPr>
      <w:keepNext w:val="true"/>
      <w:keepLines/>
      <w:numPr>
        <w:ilvl w:val="0"/>
        <w:numId w:val="1"/>
      </w:numPr>
      <w:spacing w:lineRule="auto" w:line="360" w:before="320" w:after="0"/>
      <w:jc w:val="both"/>
      <w:outlineLvl w:val="0"/>
    </w:pPr>
    <w:rPr>
      <w:rFonts w:ascii="Arial" w:hAnsi="Arial" w:eastAsia="游ゴシック Light" w:cs="Times New Roman" w:cstheme="majorBidi" w:eastAsiaTheme="majorEastAsia"/>
      <w:b/>
      <w:sz w:val="24"/>
      <w:szCs w:val="32"/>
      <w:lang w:eastAsia="en-US"/>
    </w:rPr>
  </w:style>
  <w:style w:type="paragraph" w:styleId="Ttulo2">
    <w:name w:val="Heading 2"/>
    <w:basedOn w:val="Normal"/>
    <w:next w:val="Normal"/>
    <w:link w:val="Ttulo2Char"/>
    <w:autoRedefine/>
    <w:uiPriority w:val="9"/>
    <w:unhideWhenUsed/>
    <w:qFormat/>
    <w:rsid w:val="00cd38f3"/>
    <w:pPr>
      <w:keepNext w:val="true"/>
      <w:keepLines/>
      <w:numPr>
        <w:ilvl w:val="1"/>
        <w:numId w:val="1"/>
      </w:numPr>
      <w:spacing w:before="40" w:after="0"/>
      <w:outlineLvl w:val="1"/>
    </w:pPr>
    <w:rPr>
      <w:rFonts w:ascii="Arial" w:hAnsi="Arial" w:eastAsia="游ゴシック Light" w:cs="Times New Roman" w:cstheme="majorBidi" w:eastAsiaTheme="majorEastAsia"/>
      <w:sz w:val="24"/>
      <w:szCs w:val="26"/>
    </w:rPr>
  </w:style>
  <w:style w:type="paragraph" w:styleId="Ttulo3">
    <w:name w:val="Heading 3"/>
    <w:basedOn w:val="Normal"/>
    <w:next w:val="Normal"/>
    <w:link w:val="Ttulo3Char"/>
    <w:autoRedefine/>
    <w:uiPriority w:val="9"/>
    <w:unhideWhenUsed/>
    <w:qFormat/>
    <w:rsid w:val="00e35315"/>
    <w:pPr>
      <w:keepNext w:val="true"/>
      <w:keepLines/>
      <w:numPr>
        <w:ilvl w:val="2"/>
        <w:numId w:val="1"/>
      </w:numPr>
      <w:spacing w:before="40" w:after="0"/>
      <w:outlineLvl w:val="2"/>
    </w:pPr>
    <w:rPr>
      <w:rFonts w:ascii="Arial" w:hAnsi="Arial" w:eastAsia="游ゴシック Light" w:cs="Times New Roman" w:cstheme="majorBidi" w:eastAsiaTheme="majorEastAsia"/>
      <w:color w:val="000000" w:themeColor="text1"/>
      <w:sz w:val="24"/>
      <w:szCs w:val="24"/>
      <w:lang w:eastAsia="en-US"/>
    </w:rPr>
  </w:style>
  <w:style w:type="paragraph" w:styleId="Ttulo4">
    <w:name w:val="Heading 4"/>
    <w:basedOn w:val="Normal"/>
    <w:next w:val="Normal"/>
    <w:link w:val="Ttulo4Char"/>
    <w:uiPriority w:val="9"/>
    <w:semiHidden/>
    <w:unhideWhenUsed/>
    <w:qFormat/>
    <w:rsid w:val="00950c33"/>
    <w:pPr>
      <w:keepNext w:val="true"/>
      <w:keepLines/>
      <w:numPr>
        <w:ilvl w:val="3"/>
        <w:numId w:val="1"/>
      </w:numPr>
      <w:spacing w:before="40" w:after="0"/>
      <w:outlineLvl w:val="3"/>
    </w:pPr>
    <w:rPr>
      <w:rFonts w:ascii="Calibri Light" w:hAnsi="Calibri Light" w:eastAsia="游ゴシック Light" w:cs="Times New Roman" w:asciiTheme="majorHAnsi" w:cstheme="majorBidi" w:eastAsiaTheme="majorEastAsia" w:hAnsiTheme="majorHAnsi"/>
      <w:i/>
      <w:iCs/>
      <w:color w:val="2F5496" w:themeColor="accent1" w:themeShade="bf"/>
    </w:rPr>
  </w:style>
  <w:style w:type="paragraph" w:styleId="Ttulo5">
    <w:name w:val="Heading 5"/>
    <w:basedOn w:val="Normal"/>
    <w:next w:val="Normal"/>
    <w:link w:val="Ttulo5Char"/>
    <w:uiPriority w:val="9"/>
    <w:semiHidden/>
    <w:unhideWhenUsed/>
    <w:qFormat/>
    <w:rsid w:val="00950c33"/>
    <w:pPr>
      <w:keepNext w:val="true"/>
      <w:keepLines/>
      <w:numPr>
        <w:ilvl w:val="4"/>
        <w:numId w:val="1"/>
      </w:numPr>
      <w:spacing w:before="40" w:after="0"/>
      <w:outlineLvl w:val="4"/>
    </w:pPr>
    <w:rPr>
      <w:rFonts w:ascii="Calibri Light" w:hAnsi="Calibri Light" w:eastAsia="游ゴシック Light" w:cs="Times New Roman" w:asciiTheme="majorHAnsi" w:cstheme="majorBidi" w:eastAsiaTheme="majorEastAsia" w:hAnsiTheme="majorHAnsi"/>
      <w:color w:val="2F5496" w:themeColor="accent1" w:themeShade="bf"/>
    </w:rPr>
  </w:style>
  <w:style w:type="paragraph" w:styleId="Ttulo6">
    <w:name w:val="Heading 6"/>
    <w:basedOn w:val="Normal"/>
    <w:next w:val="Normal"/>
    <w:link w:val="Ttulo6Char"/>
    <w:uiPriority w:val="9"/>
    <w:semiHidden/>
    <w:unhideWhenUsed/>
    <w:qFormat/>
    <w:rsid w:val="00950c33"/>
    <w:pPr>
      <w:keepNext w:val="true"/>
      <w:keepLines/>
      <w:numPr>
        <w:ilvl w:val="5"/>
        <w:numId w:val="1"/>
      </w:numPr>
      <w:spacing w:before="40" w:after="0"/>
      <w:outlineLvl w:val="5"/>
    </w:pPr>
    <w:rPr>
      <w:rFonts w:ascii="Calibri Light" w:hAnsi="Calibri Light" w:eastAsia="游ゴシック Light" w:cs="Times New Roman" w:asciiTheme="majorHAnsi" w:cstheme="majorBidi" w:eastAsiaTheme="majorEastAsia" w:hAnsiTheme="majorHAnsi"/>
      <w:color w:val="1F3763" w:themeColor="accent1" w:themeShade="7f"/>
    </w:rPr>
  </w:style>
  <w:style w:type="paragraph" w:styleId="Ttulo7">
    <w:name w:val="Heading 7"/>
    <w:basedOn w:val="Normal"/>
    <w:next w:val="Normal"/>
    <w:link w:val="Ttulo7Char"/>
    <w:uiPriority w:val="9"/>
    <w:semiHidden/>
    <w:unhideWhenUsed/>
    <w:qFormat/>
    <w:rsid w:val="00950c33"/>
    <w:pPr>
      <w:keepNext w:val="true"/>
      <w:keepLines/>
      <w:numPr>
        <w:ilvl w:val="6"/>
        <w:numId w:val="1"/>
      </w:numPr>
      <w:spacing w:before="40" w:after="0"/>
      <w:outlineLvl w:val="6"/>
    </w:pPr>
    <w:rPr>
      <w:rFonts w:ascii="Calibri Light" w:hAnsi="Calibri Light" w:eastAsia="游ゴシック Light" w:cs="Times New Roman" w:asciiTheme="majorHAnsi" w:cstheme="majorBidi" w:eastAsiaTheme="majorEastAsia" w:hAnsiTheme="majorHAnsi"/>
      <w:i/>
      <w:iCs/>
      <w:color w:val="1F3763" w:themeColor="accent1" w:themeShade="7f"/>
    </w:rPr>
  </w:style>
  <w:style w:type="paragraph" w:styleId="Ttulo8">
    <w:name w:val="Heading 8"/>
    <w:basedOn w:val="Normal"/>
    <w:next w:val="Normal"/>
    <w:link w:val="Ttulo8Char"/>
    <w:uiPriority w:val="9"/>
    <w:semiHidden/>
    <w:unhideWhenUsed/>
    <w:qFormat/>
    <w:rsid w:val="00950c33"/>
    <w:pPr>
      <w:keepNext w:val="true"/>
      <w:keepLines/>
      <w:numPr>
        <w:ilvl w:val="7"/>
        <w:numId w:val="1"/>
      </w:numPr>
      <w:spacing w:before="40" w:after="0"/>
      <w:outlineLvl w:val="7"/>
    </w:pPr>
    <w:rPr>
      <w:rFonts w:ascii="Calibri Light" w:hAnsi="Calibri Light" w:eastAsia="游ゴシック Light" w:cs="Times New Roman" w:asciiTheme="majorHAnsi" w:cstheme="majorBidi" w:eastAsiaTheme="majorEastAsia" w:hAnsiTheme="majorHAnsi"/>
      <w:color w:val="272727" w:themeColor="text1" w:themeTint="d8"/>
      <w:sz w:val="21"/>
      <w:szCs w:val="21"/>
    </w:rPr>
  </w:style>
  <w:style w:type="paragraph" w:styleId="Ttulo9">
    <w:name w:val="Heading 9"/>
    <w:basedOn w:val="Normal"/>
    <w:next w:val="Normal"/>
    <w:link w:val="Ttulo9Char"/>
    <w:uiPriority w:val="9"/>
    <w:semiHidden/>
    <w:unhideWhenUsed/>
    <w:qFormat/>
    <w:rsid w:val="00950c33"/>
    <w:pPr>
      <w:keepNext w:val="true"/>
      <w:keepLines/>
      <w:numPr>
        <w:ilvl w:val="8"/>
        <w:numId w:val="1"/>
      </w:numPr>
      <w:spacing w:before="40" w:after="0"/>
      <w:outlineLvl w:val="8"/>
    </w:pPr>
    <w:rPr>
      <w:rFonts w:ascii="Calibri Light" w:hAnsi="Calibri Light" w:eastAsia="游ゴシック Light" w:cs="Times New Roman"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semiHidden/>
    <w:unhideWhenUsed/>
    <w:qFormat/>
    <w:rPr/>
  </w:style>
  <w:style w:type="character" w:styleId="LinkdaInternet">
    <w:name w:val="Link da Internet"/>
    <w:basedOn w:val="DefaultParagraphFont"/>
    <w:uiPriority w:val="99"/>
    <w:unhideWhenUsed/>
    <w:rsid w:val="00260f9a"/>
    <w:rPr>
      <w:color w:val="0563C1" w:themeColor="hyperlink"/>
      <w:u w:val="single"/>
    </w:rPr>
  </w:style>
  <w:style w:type="character" w:styleId="SemEspaamentoChar" w:customStyle="1">
    <w:name w:val="Sem Espaçamento Char"/>
    <w:link w:val="SemEspaamento"/>
    <w:uiPriority w:val="1"/>
    <w:qFormat/>
    <w:rsid w:val="003c3c98"/>
    <w:rPr>
      <w:rFonts w:ascii="Calibri" w:hAnsi="Calibri" w:eastAsia="Times New Roman" w:cs="Times New Roman"/>
      <w:sz w:val="20"/>
      <w:szCs w:val="20"/>
    </w:rPr>
  </w:style>
  <w:style w:type="character" w:styleId="Hyperlink1" w:customStyle="1">
    <w:name w:val="Hyperlink1"/>
    <w:basedOn w:val="DefaultParagraphFont"/>
    <w:qFormat/>
    <w:rsid w:val="00506c20"/>
    <w:rPr>
      <w:color w:val="0563C1"/>
      <w:u w:val="single"/>
    </w:rPr>
  </w:style>
  <w:style w:type="character" w:styleId="TextodebaloChar" w:customStyle="1">
    <w:name w:val="Texto de balão Char"/>
    <w:basedOn w:val="DefaultParagraphFont"/>
    <w:link w:val="Textodebalo"/>
    <w:uiPriority w:val="99"/>
    <w:semiHidden/>
    <w:qFormat/>
    <w:rsid w:val="0074718f"/>
    <w:rPr>
      <w:rFonts w:ascii="Tahoma" w:hAnsi="Tahoma" w:cs="Tahoma"/>
      <w:sz w:val="16"/>
      <w:szCs w:val="16"/>
    </w:rPr>
  </w:style>
  <w:style w:type="character" w:styleId="CorpodetextoChar" w:customStyle="1">
    <w:name w:val="Corpo de texto Char"/>
    <w:basedOn w:val="DefaultParagraphFont"/>
    <w:link w:val="Corpodetexto"/>
    <w:uiPriority w:val="1"/>
    <w:qFormat/>
    <w:rsid w:val="00ab1667"/>
    <w:rPr>
      <w:rFonts w:ascii="Times New Roman" w:hAnsi="Times New Roman" w:eastAsia="Times New Roman" w:cs="Times New Roman"/>
      <w:sz w:val="24"/>
      <w:szCs w:val="24"/>
      <w:lang w:val="pt-PT" w:eastAsia="en-US"/>
    </w:rPr>
  </w:style>
  <w:style w:type="character" w:styleId="TtuloChar" w:customStyle="1">
    <w:name w:val="Título Char"/>
    <w:basedOn w:val="DefaultParagraphFont"/>
    <w:link w:val="Ttulo"/>
    <w:uiPriority w:val="10"/>
    <w:qFormat/>
    <w:rsid w:val="00ab1667"/>
    <w:rPr>
      <w:rFonts w:ascii="Times New Roman" w:hAnsi="Times New Roman" w:eastAsia="Times New Roman" w:cs="Times New Roman"/>
      <w:b/>
      <w:bCs/>
      <w:sz w:val="24"/>
      <w:szCs w:val="24"/>
      <w:lang w:val="pt-PT" w:eastAsia="en-US"/>
    </w:rPr>
  </w:style>
  <w:style w:type="character" w:styleId="Ttulo1Char" w:customStyle="1">
    <w:name w:val="Título 1 Char"/>
    <w:basedOn w:val="DefaultParagraphFont"/>
    <w:link w:val="Ttulo1"/>
    <w:uiPriority w:val="9"/>
    <w:qFormat/>
    <w:rsid w:val="00e35315"/>
    <w:rPr>
      <w:rFonts w:ascii="Arial" w:hAnsi="Arial" w:eastAsia="游ゴシック Light" w:cs="Times New Roman" w:cstheme="majorBidi" w:eastAsiaTheme="majorEastAsia"/>
      <w:b/>
      <w:sz w:val="24"/>
      <w:szCs w:val="32"/>
      <w:lang w:eastAsia="en-US"/>
    </w:rPr>
  </w:style>
  <w:style w:type="character" w:styleId="Ttulo2Char" w:customStyle="1">
    <w:name w:val="Título 2 Char"/>
    <w:basedOn w:val="DefaultParagraphFont"/>
    <w:link w:val="Ttulo2"/>
    <w:uiPriority w:val="9"/>
    <w:qFormat/>
    <w:rsid w:val="00cd38f3"/>
    <w:rPr>
      <w:rFonts w:ascii="Arial" w:hAnsi="Arial" w:eastAsia="游ゴシック Light" w:cs="Times New Roman" w:cstheme="majorBidi" w:eastAsiaTheme="majorEastAsia"/>
      <w:sz w:val="24"/>
      <w:szCs w:val="26"/>
    </w:rPr>
  </w:style>
  <w:style w:type="character" w:styleId="CabealhoChar" w:customStyle="1">
    <w:name w:val="Cabeçalho Char"/>
    <w:basedOn w:val="DefaultParagraphFont"/>
    <w:link w:val="Cabealho"/>
    <w:uiPriority w:val="99"/>
    <w:qFormat/>
    <w:rsid w:val="00b7146d"/>
    <w:rPr/>
  </w:style>
  <w:style w:type="character" w:styleId="RodapChar" w:customStyle="1">
    <w:name w:val="Rodapé Char"/>
    <w:basedOn w:val="DefaultParagraphFont"/>
    <w:link w:val="Rodap"/>
    <w:uiPriority w:val="99"/>
    <w:qFormat/>
    <w:rsid w:val="00b7146d"/>
    <w:rPr/>
  </w:style>
  <w:style w:type="character" w:styleId="Ttulo3Char" w:customStyle="1">
    <w:name w:val="Título 3 Char"/>
    <w:basedOn w:val="DefaultParagraphFont"/>
    <w:link w:val="Ttulo3"/>
    <w:uiPriority w:val="9"/>
    <w:qFormat/>
    <w:rsid w:val="00e35315"/>
    <w:rPr>
      <w:rFonts w:ascii="Arial" w:hAnsi="Arial" w:eastAsia="游ゴシック Light" w:cs="Times New Roman" w:cstheme="majorBidi" w:eastAsiaTheme="majorEastAsia"/>
      <w:color w:val="000000" w:themeColor="text1"/>
      <w:sz w:val="24"/>
      <w:szCs w:val="24"/>
      <w:lang w:eastAsia="en-US"/>
    </w:rPr>
  </w:style>
  <w:style w:type="character" w:styleId="Ttulo4Char" w:customStyle="1">
    <w:name w:val="Título 4 Char"/>
    <w:basedOn w:val="DefaultParagraphFont"/>
    <w:link w:val="Ttulo4"/>
    <w:uiPriority w:val="9"/>
    <w:semiHidden/>
    <w:qFormat/>
    <w:rsid w:val="00950c33"/>
    <w:rPr>
      <w:rFonts w:ascii="Calibri Light" w:hAnsi="Calibri Light" w:eastAsia="游ゴシック Light" w:cs="Times New Roman" w:asciiTheme="majorHAnsi" w:cstheme="majorBidi" w:eastAsiaTheme="majorEastAsia" w:hAnsiTheme="majorHAnsi"/>
      <w:i/>
      <w:iCs/>
      <w:color w:val="2F5496" w:themeColor="accent1" w:themeShade="bf"/>
    </w:rPr>
  </w:style>
  <w:style w:type="character" w:styleId="Ttulo5Char" w:customStyle="1">
    <w:name w:val="Título 5 Char"/>
    <w:basedOn w:val="DefaultParagraphFont"/>
    <w:link w:val="Ttulo5"/>
    <w:uiPriority w:val="9"/>
    <w:semiHidden/>
    <w:qFormat/>
    <w:rsid w:val="00950c33"/>
    <w:rPr>
      <w:rFonts w:ascii="Calibri Light" w:hAnsi="Calibri Light" w:eastAsia="游ゴシック Light" w:cs="Times New Roman" w:asciiTheme="majorHAnsi" w:cstheme="majorBidi" w:eastAsiaTheme="majorEastAsia" w:hAnsiTheme="majorHAnsi"/>
      <w:color w:val="2F5496" w:themeColor="accent1" w:themeShade="bf"/>
    </w:rPr>
  </w:style>
  <w:style w:type="character" w:styleId="Ttulo6Char" w:customStyle="1">
    <w:name w:val="Título 6 Char"/>
    <w:basedOn w:val="DefaultParagraphFont"/>
    <w:link w:val="Ttulo6"/>
    <w:uiPriority w:val="9"/>
    <w:semiHidden/>
    <w:qFormat/>
    <w:rsid w:val="00950c33"/>
    <w:rPr>
      <w:rFonts w:ascii="Calibri Light" w:hAnsi="Calibri Light" w:eastAsia="游ゴシック Light" w:cs="Times New Roman" w:asciiTheme="majorHAnsi" w:cstheme="majorBidi" w:eastAsiaTheme="majorEastAsia" w:hAnsiTheme="majorHAnsi"/>
      <w:color w:val="1F3763" w:themeColor="accent1" w:themeShade="7f"/>
    </w:rPr>
  </w:style>
  <w:style w:type="character" w:styleId="Ttulo7Char" w:customStyle="1">
    <w:name w:val="Título 7 Char"/>
    <w:basedOn w:val="DefaultParagraphFont"/>
    <w:link w:val="Ttulo7"/>
    <w:uiPriority w:val="9"/>
    <w:semiHidden/>
    <w:qFormat/>
    <w:rsid w:val="00950c33"/>
    <w:rPr>
      <w:rFonts w:ascii="Calibri Light" w:hAnsi="Calibri Light" w:eastAsia="游ゴシック Light" w:cs="Times New Roman" w:asciiTheme="majorHAnsi" w:cstheme="majorBidi" w:eastAsiaTheme="majorEastAsia" w:hAnsiTheme="majorHAnsi"/>
      <w:i/>
      <w:iCs/>
      <w:color w:val="1F3763" w:themeColor="accent1" w:themeShade="7f"/>
    </w:rPr>
  </w:style>
  <w:style w:type="character" w:styleId="Ttulo8Char" w:customStyle="1">
    <w:name w:val="Título 8 Char"/>
    <w:basedOn w:val="DefaultParagraphFont"/>
    <w:link w:val="Ttulo8"/>
    <w:uiPriority w:val="9"/>
    <w:semiHidden/>
    <w:qFormat/>
    <w:rsid w:val="00950c33"/>
    <w:rPr>
      <w:rFonts w:ascii="Calibri Light" w:hAnsi="Calibri Light" w:eastAsia="游ゴシック Light" w:cs="Times New Roman" w:asciiTheme="majorHAnsi" w:cstheme="majorBidi" w:eastAsiaTheme="majorEastAsia" w:hAnsiTheme="majorHAnsi"/>
      <w:color w:val="272727" w:themeColor="text1" w:themeTint="d8"/>
      <w:sz w:val="21"/>
      <w:szCs w:val="21"/>
    </w:rPr>
  </w:style>
  <w:style w:type="character" w:styleId="Ttulo9Char" w:customStyle="1">
    <w:name w:val="Título 9 Char"/>
    <w:basedOn w:val="DefaultParagraphFont"/>
    <w:link w:val="Ttulo9"/>
    <w:uiPriority w:val="9"/>
    <w:semiHidden/>
    <w:qFormat/>
    <w:rsid w:val="00950c33"/>
    <w:rPr>
      <w:rFonts w:ascii="Calibri Light" w:hAnsi="Calibri Light" w:eastAsia="游ゴシック Light" w:cs="Times New Roman" w:asciiTheme="majorHAnsi" w:cstheme="majorBidi" w:eastAsiaTheme="majorEastAsia" w:hAnsiTheme="majorHAnsi"/>
      <w:i/>
      <w:iCs/>
      <w:color w:val="272727" w:themeColor="text1" w:themeTint="d8"/>
      <w:sz w:val="21"/>
      <w:szCs w:val="21"/>
    </w:rPr>
  </w:style>
  <w:style w:type="character" w:styleId="Vnculodendice">
    <w:name w:val="Vínculo de índice"/>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link w:val="CorpodetextoChar"/>
    <w:uiPriority w:val="1"/>
    <w:qFormat/>
    <w:rsid w:val="00ab1667"/>
    <w:pPr>
      <w:widowControl w:val="false"/>
      <w:ind w:left="210" w:firstLine="706"/>
      <w:jc w:val="both"/>
    </w:pPr>
    <w:rPr>
      <w:rFonts w:ascii="Times New Roman" w:hAnsi="Times New Roman" w:eastAsia="Times New Roman" w:cs="Times New Roman"/>
      <w:sz w:val="24"/>
      <w:szCs w:val="24"/>
      <w:lang w:val="pt-PT" w:eastAsia="en-US"/>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w:rPr>
  </w:style>
  <w:style w:type="paragraph" w:styleId="Ttulododocumento">
    <w:name w:val="Title"/>
    <w:basedOn w:val="Normal"/>
    <w:next w:val="Corpodotexto"/>
    <w:link w:val="TtuloChar"/>
    <w:uiPriority w:val="10"/>
    <w:qFormat/>
    <w:rsid w:val="00ab1667"/>
    <w:pPr>
      <w:widowControl w:val="false"/>
      <w:spacing w:before="70" w:after="0"/>
      <w:ind w:left="1125" w:right="1219" w:hanging="0"/>
      <w:jc w:val="center"/>
    </w:pPr>
    <w:rPr>
      <w:rFonts w:ascii="Times New Roman" w:hAnsi="Times New Roman" w:eastAsia="Times New Roman" w:cs="Times New Roman"/>
      <w:b/>
      <w:bCs/>
      <w:sz w:val="24"/>
      <w:szCs w:val="24"/>
      <w:lang w:val="pt-PT" w:eastAsia="en-US"/>
    </w:rPr>
  </w:style>
  <w:style w:type="paragraph" w:styleId="Caption">
    <w:name w:val="caption"/>
    <w:basedOn w:val="Normal"/>
    <w:qFormat/>
    <w:pPr>
      <w:suppressLineNumbers/>
      <w:spacing w:before="120" w:after="120"/>
    </w:pPr>
    <w:rPr>
      <w:rFonts w:cs="Arial"/>
      <w:i/>
      <w:iCs/>
      <w:sz w:val="24"/>
      <w:szCs w:val="24"/>
    </w:rPr>
  </w:style>
  <w:style w:type="paragraph" w:styleId="ListParagraph">
    <w:name w:val="List Paragraph"/>
    <w:basedOn w:val="Normal"/>
    <w:uiPriority w:val="1"/>
    <w:qFormat/>
    <w:rsid w:val="00cc7134"/>
    <w:pPr>
      <w:spacing w:before="0" w:after="0"/>
      <w:ind w:left="720" w:hanging="0"/>
      <w:contextualSpacing/>
    </w:pPr>
    <w:rPr/>
  </w:style>
  <w:style w:type="paragraph" w:styleId="Standard" w:customStyle="1">
    <w:name w:val="Standard"/>
    <w:qFormat/>
    <w:rsid w:val="00ec4fb5"/>
    <w:pPr>
      <w:widowControl w:val="false"/>
      <w:suppressAutoHyphens w:val="true"/>
      <w:bidi w:val="0"/>
      <w:spacing w:before="0" w:after="0"/>
      <w:jc w:val="left"/>
      <w:textAlignment w:val="baseline"/>
    </w:pPr>
    <w:rPr>
      <w:rFonts w:ascii="Calibri" w:hAnsi="Calibri" w:eastAsia="Segoe UI" w:cs="Tahoma"/>
      <w:color w:val="000000"/>
      <w:kern w:val="2"/>
      <w:sz w:val="24"/>
      <w:szCs w:val="24"/>
      <w:lang w:val="en-US" w:eastAsia="en-US" w:bidi="en-US"/>
    </w:rPr>
  </w:style>
  <w:style w:type="paragraph" w:styleId="NoSpacing">
    <w:name w:val="No Spacing"/>
    <w:link w:val="SemEspaamentoChar"/>
    <w:uiPriority w:val="1"/>
    <w:qFormat/>
    <w:rsid w:val="003c3c98"/>
    <w:pPr>
      <w:widowControl/>
      <w:suppressAutoHyphens w:val="true"/>
      <w:bidi w:val="0"/>
      <w:spacing w:before="0" w:after="0"/>
      <w:jc w:val="left"/>
    </w:pPr>
    <w:rPr>
      <w:rFonts w:eastAsia="Times New Roman" w:cs="Times New Roman" w:ascii="Calibri" w:hAnsi="Calibri" w:asciiTheme="minorHAnsi" w:hAnsiTheme="minorHAnsi"/>
      <w:color w:val="auto"/>
      <w:kern w:val="0"/>
      <w:sz w:val="20"/>
      <w:szCs w:val="20"/>
      <w:lang w:val="pt-BR" w:eastAsia="pt-BR" w:bidi="ar-SA"/>
    </w:rPr>
  </w:style>
  <w:style w:type="paragraph" w:styleId="TtuloPadroArial1" w:customStyle="1">
    <w:name w:val="Título Padrão Arial 1"/>
    <w:basedOn w:val="Normal"/>
    <w:qFormat/>
    <w:rsid w:val="00506c20"/>
    <w:pPr>
      <w:keepNext w:val="true"/>
      <w:spacing w:before="240" w:after="0"/>
      <w:outlineLvl w:val="0"/>
    </w:pPr>
    <w:rPr>
      <w:rFonts w:ascii="Arial" w:hAnsi="Arial" w:eastAsia="Arial" w:cs="Arial"/>
      <w:b/>
      <w:bCs/>
    </w:rPr>
  </w:style>
  <w:style w:type="paragraph" w:styleId="BalloonText">
    <w:name w:val="Balloon Text"/>
    <w:basedOn w:val="Normal"/>
    <w:link w:val="TextodebaloChar"/>
    <w:uiPriority w:val="99"/>
    <w:semiHidden/>
    <w:unhideWhenUsed/>
    <w:qFormat/>
    <w:rsid w:val="0074718f"/>
    <w:pPr/>
    <w:rPr>
      <w:rFonts w:ascii="Tahoma" w:hAnsi="Tahoma" w:cs="Tahoma"/>
      <w:sz w:val="16"/>
      <w:szCs w:val="16"/>
    </w:rPr>
  </w:style>
  <w:style w:type="paragraph" w:styleId="CabealhoeRodap">
    <w:name w:val="Cabeçalho e Rodapé"/>
    <w:basedOn w:val="Normal"/>
    <w:qFormat/>
    <w:pPr/>
    <w:rPr/>
  </w:style>
  <w:style w:type="paragraph" w:styleId="Cabealho">
    <w:name w:val="Header"/>
    <w:basedOn w:val="Normal"/>
    <w:link w:val="CabealhoChar"/>
    <w:uiPriority w:val="99"/>
    <w:unhideWhenUsed/>
    <w:rsid w:val="00b7146d"/>
    <w:pPr>
      <w:tabs>
        <w:tab w:val="clear" w:pos="708"/>
        <w:tab w:val="center" w:pos="4252" w:leader="none"/>
        <w:tab w:val="right" w:pos="8504" w:leader="none"/>
      </w:tabs>
    </w:pPr>
    <w:rPr/>
  </w:style>
  <w:style w:type="paragraph" w:styleId="Rodap">
    <w:name w:val="Footer"/>
    <w:basedOn w:val="Normal"/>
    <w:link w:val="RodapChar"/>
    <w:uiPriority w:val="99"/>
    <w:unhideWhenUsed/>
    <w:rsid w:val="00b7146d"/>
    <w:pPr>
      <w:tabs>
        <w:tab w:val="clear" w:pos="708"/>
        <w:tab w:val="center" w:pos="4252" w:leader="none"/>
        <w:tab w:val="right" w:pos="8504" w:leader="none"/>
      </w:tabs>
    </w:pPr>
    <w:rPr/>
  </w:style>
  <w:style w:type="paragraph" w:styleId="TOCHeading">
    <w:name w:val="TOC Heading"/>
    <w:basedOn w:val="Ttulo1"/>
    <w:next w:val="Normal"/>
    <w:uiPriority w:val="39"/>
    <w:unhideWhenUsed/>
    <w:qFormat/>
    <w:rsid w:val="00260f9a"/>
    <w:pPr>
      <w:numPr>
        <w:ilvl w:val="0"/>
        <w:numId w:val="0"/>
      </w:numPr>
      <w:suppressAutoHyphens w:val="false"/>
      <w:spacing w:lineRule="auto" w:line="259" w:before="240" w:after="0"/>
      <w:jc w:val="left"/>
    </w:pPr>
    <w:rPr>
      <w:rFonts w:ascii="Calibri Light" w:hAnsi="Calibri Light" w:asciiTheme="majorHAnsi" w:hAnsiTheme="majorHAnsi"/>
      <w:b w:val="false"/>
      <w:color w:val="2F5496" w:themeColor="accent1" w:themeShade="bf"/>
      <w:sz w:val="32"/>
      <w:lang w:eastAsia="pt-BR"/>
    </w:rPr>
  </w:style>
  <w:style w:type="paragraph" w:styleId="Sumrio1">
    <w:name w:val="TOC 1"/>
    <w:basedOn w:val="Normal"/>
    <w:next w:val="Normal"/>
    <w:autoRedefine/>
    <w:uiPriority w:val="39"/>
    <w:unhideWhenUsed/>
    <w:rsid w:val="00260f9a"/>
    <w:pPr>
      <w:spacing w:before="0" w:after="100"/>
    </w:pPr>
    <w:rPr/>
  </w:style>
  <w:style w:type="paragraph" w:styleId="Sumrio2">
    <w:name w:val="TOC 2"/>
    <w:basedOn w:val="Normal"/>
    <w:next w:val="Normal"/>
    <w:autoRedefine/>
    <w:uiPriority w:val="39"/>
    <w:unhideWhenUsed/>
    <w:rsid w:val="00260f9a"/>
    <w:pPr>
      <w:spacing w:before="0" w:after="100"/>
      <w:ind w:left="220" w:hanging="0"/>
    </w:pPr>
    <w:rPr/>
  </w:style>
  <w:style w:type="paragraph" w:styleId="Sumrio3">
    <w:name w:val="TOC 3"/>
    <w:basedOn w:val="Normal"/>
    <w:next w:val="Normal"/>
    <w:autoRedefine/>
    <w:uiPriority w:val="39"/>
    <w:unhideWhenUsed/>
    <w:rsid w:val="00260f9a"/>
    <w:pPr>
      <w:spacing w:before="0" w:after="100"/>
      <w:ind w:left="440" w:hanging="0"/>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59"/>
    <w:rsid w:val="00dd26b4"/>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hyperlink" Target="https://ufal.br/estudante/noticias/2020/5/pesquisa-avalia-impactos-da-pandemia-sobre-a-saude-mental-dos-estudantes-universitarios" TargetMode="External"/><Relationship Id="rId14" Type="http://schemas.openxmlformats.org/officeDocument/2006/relationships/hyperlink" Target="https://www.mqmentalhealth.org/posts/urgent-mental-health-research-response-coronavirus" TargetMode="External"/><Relationship Id="rId15" Type="http://schemas.openxmlformats.org/officeDocument/2006/relationships/hyperlink" Target="https://www.gov.br/saude/pt-br/coronavirus/como-e-transmitido." TargetMode="External"/><Relationship Id="rId16" Type="http://schemas.openxmlformats.org/officeDocument/2006/relationships/hyperlink" Target="https://www.gov.br/saude/pt-br/coronavirus/o-que-e-o-coronavirus" TargetMode="External"/><Relationship Id="rId17" Type="http://schemas.openxmlformats.org/officeDocument/2006/relationships/hyperlink" Target="https://www.gov.br/saude/pt-br/coronavirus/como-e-transmitido." TargetMode="External"/><Relationship Id="rId18" Type="http://schemas.openxmlformats.org/officeDocument/2006/relationships/hyperlink" Target="https://covid.saude.gov.br/" TargetMode="External"/><Relationship Id="rId19" Type="http://schemas.openxmlformats.org/officeDocument/2006/relationships/hyperlink" Target="https://www.thelancet.com/journals/lancet/article/PIIS0140-6736(20)30460-8/fulltext" TargetMode="External"/><Relationship Id="rId20" Type="http://schemas.openxmlformats.org/officeDocument/2006/relationships/hyperlink" Target="https://www.who.int/emergencies/diseases/novel-coronavirus-2019/question-and-answers-hub/q-a-detail/coronavirus-disease-covid-19." TargetMode="External"/><Relationship Id="rId21" Type="http://schemas.openxmlformats.org/officeDocument/2006/relationships/hyperlink" Target="https://www.scielo.br/j/reeusp/a/VvXkZqWYVfBxqGMwSGxpP8S/?lang=pt" TargetMode="External"/><Relationship Id="rId22" Type="http://schemas.openxmlformats.org/officeDocument/2006/relationships/hyperlink" Target="https://www.scielo.br/j/rae/a/ZX4cTGrqYfVhr7LvVyDBgdb/?lang=pt&amp;format=pdf" TargetMode="External"/><Relationship Id="rId23" Type="http://schemas.openxmlformats.org/officeDocument/2006/relationships/hyperlink" Target="https://www.scielo.br/j/estpsi/a/k9KTBz398jqfvDLby3QjTHJ/?lang=pt" TargetMode="External"/><Relationship Id="rId24" Type="http://schemas.openxmlformats.org/officeDocument/2006/relationships/hyperlink" Target="https://www.brazilianjournals.com/index.php/BRJD/article/view/31784" TargetMode="External"/><Relationship Id="rId25" Type="http://schemas.openxmlformats.org/officeDocument/2006/relationships/hyperlink" Target="https://www.paho.org/pt/topicos/coronavirus." TargetMode="External"/><Relationship Id="rId26" Type="http://schemas.openxmlformats.org/officeDocument/2006/relationships/hyperlink" Target="https://www.who.int/emergencies/diseases/novel-coronavirus-2019/question-and-answers-hub/q-a-detail/coronavirus-disease-covid-19-how-is-it-transmitted." TargetMode="External"/><Relationship Id="rId27" Type="http://schemas.openxmlformats.org/officeDocument/2006/relationships/hyperlink" Target="https://www.who.int/en/news-room/fact-sheets/detail/mental-health-strengthening-our-response." TargetMode="External"/><Relationship Id="rId28" Type="http://schemas.openxmlformats.org/officeDocument/2006/relationships/hyperlink" Target="https://pebmed.com.br/pandemia-aumenta-casos-de-ansiedade-depressao-e-estresse-o-que-podemos-fazer/" TargetMode="External"/><Relationship Id="rId29" Type="http://schemas.openxmlformats.org/officeDocument/2006/relationships/hyperlink" Target="https://www.scielo.br/j/ape/a/MK9sk5bjx8BqFNsFqMpXs5z/" TargetMode="External"/><Relationship Id="rId30" Type="http://schemas.openxmlformats.org/officeDocument/2006/relationships/hyperlink" Target="https://www.scielo.br/j/estpsi/a/L6j64vKkynZH9Gc4PtNWQng/?lang=pt" TargetMode="External"/><Relationship Id="rId31" Type="http://schemas.openxmlformats.org/officeDocument/2006/relationships/hyperlink" Target="https://www.mdpi.com/1660-4601/17/5/1729" TargetMode="External"/><Relationship Id="rId32" Type="http://schemas.openxmlformats.org/officeDocument/2006/relationships/hyperlink" Target="https://www.frontiersin.org/articles/10.3389/fpsyt.2020.00306/full" TargetMode="External"/><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image" Target="media/image14.jpeg"/><Relationship Id="rId37" Type="http://schemas.openxmlformats.org/officeDocument/2006/relationships/image" Target="media/image15.jpeg"/><Relationship Id="rId38" Type="http://schemas.openxmlformats.org/officeDocument/2006/relationships/hyperlink" Target="mailto:malice_coelho@hotmail.com" TargetMode="External"/><Relationship Id="rId39" Type="http://schemas.openxmlformats.org/officeDocument/2006/relationships/hyperlink" Target="mailto:cep@pucgoias.edu.br" TargetMode="External"/><Relationship Id="rId40" Type="http://schemas.openxmlformats.org/officeDocument/2006/relationships/hyperlink" Target="mailto:geovanamariano02@gmail.com" TargetMode="External"/><Relationship Id="rId41" Type="http://schemas.openxmlformats.org/officeDocument/2006/relationships/header" Target="header2.xml"/><Relationship Id="rId42" Type="http://schemas.openxmlformats.org/officeDocument/2006/relationships/hyperlink" Target="https://drive.google.com/file/d/1SE5eOHdsZvPHhtaCh0mzFy3Qu_g7ZJYH/view?usp=sharing" TargetMode="External"/><Relationship Id="rId43" Type="http://schemas.openxmlformats.org/officeDocument/2006/relationships/hyperlink" Target="https://docs.google.com/forms/d/e/1FAIpQLScwFBwbswuq_ZJFSqsz6vctcRmlH8qwiHzV8EQ3ltUopXOcJg/viewform?usp=sf_link" TargetMode="External"/><Relationship Id="rId44" Type="http://schemas.openxmlformats.org/officeDocument/2006/relationships/hyperlink" Target="https://docs.google.com/forms/d/e/1FAIpQLSc1JMyC-XBScBr7Msa54BRzw4lzYsQeUU0sZM6snDcpc7QLDw/viewform?usp=sf_link" TargetMode="External"/><Relationship Id="rId45" Type="http://schemas.openxmlformats.org/officeDocument/2006/relationships/header" Target="header3.xml"/><Relationship Id="rId46" Type="http://schemas.openxmlformats.org/officeDocument/2006/relationships/numbering" Target="numbering.xml"/><Relationship Id="rId47" Type="http://schemas.openxmlformats.org/officeDocument/2006/relationships/fontTable" Target="fontTable.xml"/><Relationship Id="rId48" Type="http://schemas.openxmlformats.org/officeDocument/2006/relationships/settings" Target="settings.xml"/><Relationship Id="rId49" Type="http://schemas.openxmlformats.org/officeDocument/2006/relationships/theme" Target="theme/theme1.xml"/><Relationship Id="rId50" Type="http://schemas.openxmlformats.org/officeDocument/2006/relationships/customXml" Target="../customXml/item1.xm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DAFEF-B40B-40D4-BFB3-6920665D406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TotalTime>
  <Application>LibreOffice/7.0.0.3$Windows_X86_64 LibreOffice_project/8061b3e9204bef6b321a21033174034a5e2ea88e</Application>
  <Pages>44</Pages>
  <Words>7491</Words>
  <Characters>41985</Characters>
  <CharactersWithSpaces>49425</CharactersWithSpaces>
  <Paragraphs>318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2022-06-13T13:37:00Z</dcterms:created>
  <dc:creator>GEOVANA PEREIRA MARIANO DE DEUS</dc:creator>
  <dc:description/>
  <dc:language>pt-BR</dc:language>
  <cp:lastModifiedBy/>
  <dcterms:modified xsi:type="dcterms:W3CDTF">2022-08-23T19:18:27Z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