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57481" w14:textId="4CE34E22" w:rsidR="008E2226" w:rsidRDefault="008E2226" w:rsidP="008E2226">
      <w:pPr>
        <w:jc w:val="center"/>
        <w:rPr>
          <w:rFonts w:cs="Arial"/>
          <w:b/>
          <w:bCs/>
          <w:szCs w:val="24"/>
        </w:rPr>
      </w:pPr>
      <w:r>
        <w:rPr>
          <w:rFonts w:eastAsia="Arial" w:cs="Arial"/>
          <w:b/>
          <w:noProof/>
          <w:szCs w:val="24"/>
          <w:lang w:val="en-US"/>
        </w:rPr>
        <w:drawing>
          <wp:inline distT="114300" distB="114300" distL="114300" distR="114300" wp14:anchorId="47393CF4" wp14:editId="79E424DE">
            <wp:extent cx="2209800" cy="12668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09800" cy="1266825"/>
                    </a:xfrm>
                    <a:prstGeom prst="rect">
                      <a:avLst/>
                    </a:prstGeom>
                    <a:ln/>
                  </pic:spPr>
                </pic:pic>
              </a:graphicData>
            </a:graphic>
          </wp:inline>
        </w:drawing>
      </w:r>
    </w:p>
    <w:p w14:paraId="2688A43A" w14:textId="77777777" w:rsidR="008E2226" w:rsidRPr="004B7055" w:rsidRDefault="008E2226" w:rsidP="008E2226">
      <w:pPr>
        <w:spacing w:line="480" w:lineRule="auto"/>
        <w:jc w:val="center"/>
        <w:rPr>
          <w:rFonts w:eastAsia="Arial" w:cs="Arial"/>
          <w:szCs w:val="24"/>
        </w:rPr>
      </w:pPr>
      <w:r w:rsidRPr="004B7055">
        <w:rPr>
          <w:rFonts w:eastAsia="Arial" w:cs="Arial"/>
          <w:szCs w:val="24"/>
        </w:rPr>
        <w:t>PONTIFÍCIA UNIVERSIDADE CATÓLICA DE GOIÁS</w:t>
      </w:r>
    </w:p>
    <w:p w14:paraId="18199D72" w14:textId="4CFDA072" w:rsidR="008E2226" w:rsidRPr="004B7055" w:rsidRDefault="008E2226" w:rsidP="008E2226">
      <w:pPr>
        <w:spacing w:line="480" w:lineRule="auto"/>
        <w:jc w:val="center"/>
        <w:rPr>
          <w:rFonts w:eastAsia="Arial" w:cs="Arial"/>
          <w:szCs w:val="24"/>
        </w:rPr>
      </w:pPr>
      <w:r w:rsidRPr="004B7055">
        <w:rPr>
          <w:rFonts w:eastAsia="Arial" w:cs="Arial"/>
          <w:szCs w:val="24"/>
        </w:rPr>
        <w:t>ESCOLA DE COMUNICAÇÃO</w:t>
      </w:r>
    </w:p>
    <w:p w14:paraId="6687E59A" w14:textId="77777777" w:rsidR="008E2226" w:rsidRPr="004B7055" w:rsidRDefault="008E2226" w:rsidP="008E2226">
      <w:pPr>
        <w:spacing w:line="480" w:lineRule="auto"/>
        <w:jc w:val="center"/>
        <w:rPr>
          <w:rFonts w:eastAsia="Arial" w:cs="Arial"/>
          <w:szCs w:val="24"/>
        </w:rPr>
      </w:pPr>
      <w:r w:rsidRPr="004B7055">
        <w:rPr>
          <w:rFonts w:eastAsia="Arial" w:cs="Arial"/>
          <w:szCs w:val="24"/>
        </w:rPr>
        <w:t>COORDENAÇÃO ADJUNTA DE TRABALHO DE CURSO</w:t>
      </w:r>
    </w:p>
    <w:p w14:paraId="06803950" w14:textId="697C8AFC" w:rsidR="008E2226" w:rsidRPr="004B7055" w:rsidRDefault="008E2226" w:rsidP="008E2226">
      <w:pPr>
        <w:spacing w:line="480" w:lineRule="auto"/>
        <w:jc w:val="center"/>
        <w:rPr>
          <w:rFonts w:eastAsia="Arial" w:cs="Arial"/>
          <w:szCs w:val="24"/>
        </w:rPr>
      </w:pPr>
      <w:r w:rsidRPr="004B7055">
        <w:rPr>
          <w:rFonts w:eastAsia="Arial" w:cs="Arial"/>
          <w:szCs w:val="24"/>
        </w:rPr>
        <w:t>TRABALHO DE CONCLUSÃO DE CURSO</w:t>
      </w:r>
    </w:p>
    <w:p w14:paraId="7AFD67E6" w14:textId="77777777" w:rsidR="008E2226" w:rsidRPr="008E2226" w:rsidRDefault="008E2226" w:rsidP="008E2226">
      <w:pPr>
        <w:spacing w:line="480" w:lineRule="auto"/>
        <w:jc w:val="center"/>
        <w:rPr>
          <w:rFonts w:eastAsia="Arial" w:cs="Arial"/>
          <w:szCs w:val="24"/>
        </w:rPr>
      </w:pPr>
    </w:p>
    <w:p w14:paraId="715D7AAF" w14:textId="2A3874ED" w:rsidR="00D358B6" w:rsidRDefault="00D358B6" w:rsidP="007118CA">
      <w:pPr>
        <w:ind w:left="360"/>
        <w:jc w:val="left"/>
        <w:rPr>
          <w:rFonts w:cs="Arial"/>
          <w:szCs w:val="24"/>
        </w:rPr>
      </w:pPr>
    </w:p>
    <w:p w14:paraId="594CDFC0" w14:textId="7530A1FD" w:rsidR="00D358B6" w:rsidRDefault="00D358B6" w:rsidP="00D358B6">
      <w:pPr>
        <w:ind w:left="360"/>
        <w:jc w:val="center"/>
        <w:rPr>
          <w:rFonts w:cs="Arial"/>
          <w:szCs w:val="24"/>
        </w:rPr>
      </w:pPr>
    </w:p>
    <w:p w14:paraId="65C34D8F" w14:textId="10836176" w:rsidR="00D358B6" w:rsidRDefault="00D358B6" w:rsidP="00D358B6">
      <w:pPr>
        <w:ind w:left="360"/>
        <w:jc w:val="center"/>
        <w:rPr>
          <w:rFonts w:cs="Arial"/>
          <w:szCs w:val="24"/>
        </w:rPr>
      </w:pPr>
    </w:p>
    <w:p w14:paraId="1B3E9EAC" w14:textId="4C59E5CE" w:rsidR="00D358B6" w:rsidRDefault="00D358B6" w:rsidP="00D358B6">
      <w:pPr>
        <w:ind w:left="360"/>
        <w:jc w:val="center"/>
        <w:rPr>
          <w:rFonts w:cs="Arial"/>
          <w:szCs w:val="24"/>
        </w:rPr>
      </w:pPr>
    </w:p>
    <w:p w14:paraId="6964835E" w14:textId="4C38C563" w:rsidR="007118CA" w:rsidRDefault="007118CA" w:rsidP="007118CA">
      <w:pPr>
        <w:jc w:val="center"/>
        <w:rPr>
          <w:rFonts w:cs="Arial"/>
          <w:b/>
          <w:bCs/>
          <w:szCs w:val="24"/>
        </w:rPr>
      </w:pPr>
      <w:r w:rsidRPr="004B0418">
        <w:rPr>
          <w:rFonts w:cs="Arial"/>
          <w:b/>
          <w:bCs/>
          <w:szCs w:val="24"/>
        </w:rPr>
        <w:t>WEBDOCUMENTÁRIO</w:t>
      </w:r>
    </w:p>
    <w:p w14:paraId="6C2D4E36" w14:textId="1FCAFB94" w:rsidR="004B0418" w:rsidRPr="007118CA" w:rsidRDefault="004443F4" w:rsidP="007118CA">
      <w:pPr>
        <w:jc w:val="center"/>
        <w:rPr>
          <w:rFonts w:cs="Arial"/>
          <w:bCs/>
          <w:szCs w:val="24"/>
        </w:rPr>
      </w:pPr>
      <w:r w:rsidRPr="004443F4">
        <w:rPr>
          <w:rFonts w:cs="Arial"/>
          <w:bCs/>
          <w:i/>
          <w:szCs w:val="24"/>
        </w:rPr>
        <w:t>QUEEN</w:t>
      </w:r>
      <w:r w:rsidR="007118CA" w:rsidRPr="007118CA">
        <w:rPr>
          <w:rFonts w:cs="Arial"/>
          <w:bCs/>
          <w:szCs w:val="24"/>
        </w:rPr>
        <w:t>S DO CERRADO</w:t>
      </w:r>
    </w:p>
    <w:p w14:paraId="4FF647B1" w14:textId="77777777" w:rsidR="004B0418" w:rsidRDefault="004B0418" w:rsidP="004B0418">
      <w:pPr>
        <w:ind w:left="360"/>
        <w:jc w:val="center"/>
        <w:rPr>
          <w:rFonts w:cs="Arial"/>
          <w:b/>
          <w:bCs/>
          <w:sz w:val="28"/>
          <w:szCs w:val="28"/>
        </w:rPr>
      </w:pPr>
    </w:p>
    <w:p w14:paraId="5326D792" w14:textId="77777777" w:rsidR="007118CA" w:rsidRDefault="007118CA" w:rsidP="004B0418">
      <w:pPr>
        <w:ind w:left="360"/>
        <w:jc w:val="center"/>
        <w:rPr>
          <w:rFonts w:cs="Arial"/>
          <w:b/>
          <w:bCs/>
          <w:sz w:val="28"/>
          <w:szCs w:val="28"/>
        </w:rPr>
      </w:pPr>
    </w:p>
    <w:p w14:paraId="1428E4A4" w14:textId="77777777" w:rsidR="007118CA" w:rsidRDefault="007118CA" w:rsidP="004B0418">
      <w:pPr>
        <w:ind w:left="360"/>
        <w:jc w:val="center"/>
        <w:rPr>
          <w:rFonts w:cs="Arial"/>
          <w:b/>
          <w:bCs/>
          <w:sz w:val="28"/>
          <w:szCs w:val="28"/>
        </w:rPr>
      </w:pPr>
    </w:p>
    <w:p w14:paraId="23DA13FF" w14:textId="0F0A72B0" w:rsidR="007118CA" w:rsidRDefault="007118CA" w:rsidP="007118CA">
      <w:pPr>
        <w:spacing w:line="480" w:lineRule="auto"/>
        <w:jc w:val="center"/>
        <w:rPr>
          <w:rFonts w:eastAsia="Arial" w:cs="Arial"/>
          <w:b/>
        </w:rPr>
      </w:pPr>
      <w:r>
        <w:rPr>
          <w:rFonts w:eastAsia="Arial" w:cs="Arial"/>
          <w:b/>
        </w:rPr>
        <w:t>ORIENTANDO – IGOR AFONSO DE SOUZA SILVA</w:t>
      </w:r>
    </w:p>
    <w:p w14:paraId="003DE918" w14:textId="308FE16F" w:rsidR="007118CA" w:rsidRDefault="007118CA" w:rsidP="007118CA">
      <w:pPr>
        <w:spacing w:line="480" w:lineRule="auto"/>
        <w:jc w:val="center"/>
        <w:rPr>
          <w:rFonts w:eastAsia="Arial" w:cs="Arial"/>
          <w:b/>
        </w:rPr>
      </w:pPr>
      <w:r>
        <w:rPr>
          <w:rFonts w:eastAsia="Arial" w:cs="Arial"/>
          <w:b/>
        </w:rPr>
        <w:t>ORIENTADORA – PROFA. MESTRA MARIA CAROLINA GILIOLLI GOOS</w:t>
      </w:r>
    </w:p>
    <w:p w14:paraId="7FD830EE" w14:textId="77777777" w:rsidR="007118CA" w:rsidRDefault="007118CA" w:rsidP="004B0418">
      <w:pPr>
        <w:ind w:left="360"/>
        <w:jc w:val="center"/>
        <w:rPr>
          <w:rFonts w:cs="Arial"/>
          <w:b/>
          <w:bCs/>
          <w:sz w:val="28"/>
          <w:szCs w:val="28"/>
        </w:rPr>
      </w:pPr>
    </w:p>
    <w:p w14:paraId="23F28ADF" w14:textId="2AC64A4E" w:rsidR="004B0418" w:rsidRDefault="004B0418" w:rsidP="004B0418">
      <w:pPr>
        <w:ind w:left="360"/>
        <w:rPr>
          <w:rFonts w:cs="Arial"/>
          <w:b/>
          <w:bCs/>
          <w:sz w:val="28"/>
          <w:szCs w:val="28"/>
        </w:rPr>
      </w:pPr>
    </w:p>
    <w:p w14:paraId="134ED1CB" w14:textId="77777777" w:rsidR="00E83C5C" w:rsidRDefault="00E83C5C" w:rsidP="004B0418">
      <w:pPr>
        <w:ind w:left="360"/>
        <w:rPr>
          <w:rFonts w:cs="Arial"/>
          <w:b/>
          <w:bCs/>
          <w:sz w:val="28"/>
          <w:szCs w:val="28"/>
        </w:rPr>
      </w:pPr>
    </w:p>
    <w:p w14:paraId="51D30554" w14:textId="77777777" w:rsidR="00E83C5C" w:rsidRDefault="00E83C5C" w:rsidP="004B0418">
      <w:pPr>
        <w:ind w:left="360"/>
        <w:rPr>
          <w:rFonts w:cs="Arial"/>
          <w:b/>
          <w:bCs/>
          <w:sz w:val="28"/>
          <w:szCs w:val="28"/>
        </w:rPr>
      </w:pPr>
    </w:p>
    <w:p w14:paraId="27804447" w14:textId="77777777" w:rsidR="00E83C5C" w:rsidRDefault="00E83C5C" w:rsidP="004B0418">
      <w:pPr>
        <w:ind w:left="360"/>
        <w:rPr>
          <w:rFonts w:cs="Arial"/>
          <w:b/>
          <w:bCs/>
          <w:sz w:val="28"/>
          <w:szCs w:val="28"/>
        </w:rPr>
      </w:pPr>
    </w:p>
    <w:p w14:paraId="0B10D305" w14:textId="1F7C2250" w:rsidR="004B0418" w:rsidRDefault="004B0418" w:rsidP="007118CA">
      <w:pPr>
        <w:spacing w:line="240" w:lineRule="auto"/>
        <w:rPr>
          <w:rFonts w:cs="Arial"/>
          <w:b/>
          <w:bCs/>
          <w:sz w:val="28"/>
          <w:szCs w:val="28"/>
        </w:rPr>
      </w:pPr>
    </w:p>
    <w:p w14:paraId="2D857BC1" w14:textId="77777777" w:rsidR="00E83C5C" w:rsidRDefault="00E83C5C" w:rsidP="007118CA">
      <w:pPr>
        <w:spacing w:line="240" w:lineRule="auto"/>
        <w:rPr>
          <w:rFonts w:cs="Arial"/>
          <w:b/>
          <w:bCs/>
          <w:sz w:val="28"/>
          <w:szCs w:val="28"/>
        </w:rPr>
      </w:pPr>
    </w:p>
    <w:p w14:paraId="715ED248" w14:textId="77777777" w:rsidR="00E83C5C" w:rsidRDefault="00E83C5C" w:rsidP="007118CA">
      <w:pPr>
        <w:spacing w:line="240" w:lineRule="auto"/>
        <w:rPr>
          <w:rFonts w:cs="Arial"/>
          <w:b/>
          <w:bCs/>
          <w:sz w:val="28"/>
          <w:szCs w:val="28"/>
        </w:rPr>
      </w:pPr>
    </w:p>
    <w:p w14:paraId="4415FED3" w14:textId="4D4A033C" w:rsidR="004B0418" w:rsidRPr="00D358B6" w:rsidRDefault="00D358B6" w:rsidP="007118CA">
      <w:pPr>
        <w:spacing w:line="240" w:lineRule="auto"/>
        <w:jc w:val="center"/>
        <w:rPr>
          <w:rFonts w:cs="Arial"/>
          <w:szCs w:val="24"/>
        </w:rPr>
      </w:pPr>
      <w:r>
        <w:rPr>
          <w:rFonts w:cs="Arial"/>
          <w:b/>
          <w:bCs/>
          <w:szCs w:val="24"/>
        </w:rPr>
        <w:t xml:space="preserve">  </w:t>
      </w:r>
      <w:r w:rsidRPr="00D358B6">
        <w:rPr>
          <w:rFonts w:cs="Arial"/>
          <w:szCs w:val="24"/>
        </w:rPr>
        <w:t xml:space="preserve">  </w:t>
      </w:r>
      <w:r w:rsidR="007118CA" w:rsidRPr="00D358B6">
        <w:rPr>
          <w:rFonts w:cs="Arial"/>
          <w:szCs w:val="24"/>
        </w:rPr>
        <w:t>GOIÂNIA</w:t>
      </w:r>
    </w:p>
    <w:p w14:paraId="43AD1C18" w14:textId="4328F42B" w:rsidR="004B0418" w:rsidRDefault="007118CA" w:rsidP="007118CA">
      <w:pPr>
        <w:spacing w:line="240" w:lineRule="auto"/>
        <w:ind w:left="360"/>
        <w:jc w:val="center"/>
        <w:rPr>
          <w:rFonts w:cs="Arial"/>
          <w:bCs/>
          <w:szCs w:val="24"/>
        </w:rPr>
      </w:pPr>
      <w:r w:rsidRPr="007118CA">
        <w:rPr>
          <w:rFonts w:cs="Arial"/>
          <w:bCs/>
          <w:szCs w:val="24"/>
        </w:rPr>
        <w:t>2020</w:t>
      </w:r>
    </w:p>
    <w:p w14:paraId="13798F22" w14:textId="4D59AD3E" w:rsidR="007118CA" w:rsidRDefault="007118CA" w:rsidP="00D358B6">
      <w:pPr>
        <w:ind w:left="360"/>
        <w:jc w:val="center"/>
        <w:rPr>
          <w:rFonts w:cs="Arial"/>
          <w:szCs w:val="24"/>
        </w:rPr>
      </w:pPr>
      <w:r>
        <w:rPr>
          <w:rFonts w:eastAsia="Arial" w:cs="Arial"/>
          <w:b/>
        </w:rPr>
        <w:lastRenderedPageBreak/>
        <w:t>IGOR AFONSO DE SOUZA SILVA</w:t>
      </w:r>
    </w:p>
    <w:p w14:paraId="3974B53D" w14:textId="77777777" w:rsidR="007118CA" w:rsidRDefault="007118CA" w:rsidP="00D358B6">
      <w:pPr>
        <w:ind w:left="360"/>
        <w:jc w:val="center"/>
        <w:rPr>
          <w:rFonts w:cs="Arial"/>
          <w:szCs w:val="24"/>
        </w:rPr>
      </w:pPr>
    </w:p>
    <w:p w14:paraId="6408616D" w14:textId="308E767A" w:rsidR="00D358B6" w:rsidRDefault="00D358B6" w:rsidP="00D358B6">
      <w:pPr>
        <w:ind w:left="360"/>
        <w:jc w:val="center"/>
        <w:rPr>
          <w:rFonts w:cs="Arial"/>
          <w:szCs w:val="24"/>
        </w:rPr>
      </w:pPr>
    </w:p>
    <w:p w14:paraId="64640507" w14:textId="6C21CE28" w:rsidR="00D358B6" w:rsidRDefault="00D358B6" w:rsidP="00D358B6">
      <w:pPr>
        <w:ind w:left="360"/>
        <w:jc w:val="center"/>
        <w:rPr>
          <w:rFonts w:cs="Arial"/>
          <w:szCs w:val="24"/>
        </w:rPr>
      </w:pPr>
    </w:p>
    <w:p w14:paraId="67EED4F5" w14:textId="77777777" w:rsidR="00D358B6" w:rsidRDefault="00D358B6" w:rsidP="00D358B6">
      <w:pPr>
        <w:ind w:left="360"/>
        <w:jc w:val="center"/>
        <w:rPr>
          <w:rFonts w:cs="Arial"/>
          <w:szCs w:val="24"/>
        </w:rPr>
      </w:pPr>
    </w:p>
    <w:p w14:paraId="6A8A4852" w14:textId="56055A8A" w:rsidR="00D358B6" w:rsidRDefault="00D358B6" w:rsidP="00D358B6">
      <w:pPr>
        <w:ind w:left="360"/>
        <w:jc w:val="center"/>
        <w:rPr>
          <w:rFonts w:cs="Arial"/>
          <w:szCs w:val="24"/>
        </w:rPr>
      </w:pPr>
    </w:p>
    <w:p w14:paraId="266F376D" w14:textId="13AE1B87" w:rsidR="00D358B6" w:rsidRDefault="00D358B6" w:rsidP="00D358B6">
      <w:pPr>
        <w:ind w:left="360"/>
        <w:jc w:val="center"/>
        <w:rPr>
          <w:rFonts w:cs="Arial"/>
          <w:szCs w:val="24"/>
        </w:rPr>
      </w:pPr>
    </w:p>
    <w:p w14:paraId="1962D619" w14:textId="7FBC3E91" w:rsidR="00D358B6" w:rsidRDefault="00D358B6" w:rsidP="00D358B6">
      <w:pPr>
        <w:ind w:left="360"/>
        <w:jc w:val="center"/>
        <w:rPr>
          <w:rFonts w:cs="Arial"/>
          <w:szCs w:val="24"/>
        </w:rPr>
      </w:pPr>
    </w:p>
    <w:p w14:paraId="73B9376F" w14:textId="239099C8" w:rsidR="00D358B6" w:rsidRDefault="00D358B6" w:rsidP="00D358B6">
      <w:pPr>
        <w:ind w:left="360"/>
        <w:jc w:val="center"/>
        <w:rPr>
          <w:rFonts w:cs="Arial"/>
          <w:szCs w:val="24"/>
        </w:rPr>
      </w:pPr>
    </w:p>
    <w:p w14:paraId="1F8ADB40" w14:textId="77777777" w:rsidR="007118CA" w:rsidRDefault="007118CA" w:rsidP="007118CA">
      <w:pPr>
        <w:jc w:val="center"/>
        <w:rPr>
          <w:rFonts w:cs="Arial"/>
          <w:b/>
          <w:bCs/>
          <w:szCs w:val="24"/>
        </w:rPr>
      </w:pPr>
      <w:r w:rsidRPr="004B0418">
        <w:rPr>
          <w:rFonts w:cs="Arial"/>
          <w:b/>
          <w:bCs/>
          <w:szCs w:val="24"/>
        </w:rPr>
        <w:t>WEBDOCUMENTÁRIO</w:t>
      </w:r>
    </w:p>
    <w:p w14:paraId="2D09D72E" w14:textId="3F6D974D" w:rsidR="007118CA" w:rsidRPr="007118CA" w:rsidRDefault="004443F4" w:rsidP="007118CA">
      <w:pPr>
        <w:jc w:val="center"/>
        <w:rPr>
          <w:rFonts w:cs="Arial"/>
          <w:bCs/>
          <w:szCs w:val="24"/>
        </w:rPr>
      </w:pPr>
      <w:r w:rsidRPr="004443F4">
        <w:rPr>
          <w:rFonts w:cs="Arial"/>
          <w:bCs/>
          <w:i/>
          <w:szCs w:val="24"/>
        </w:rPr>
        <w:t>QUEEN</w:t>
      </w:r>
      <w:r w:rsidR="007118CA" w:rsidRPr="007118CA">
        <w:rPr>
          <w:rFonts w:cs="Arial"/>
          <w:bCs/>
          <w:szCs w:val="24"/>
        </w:rPr>
        <w:t>S DO CERRADO</w:t>
      </w:r>
    </w:p>
    <w:p w14:paraId="7D685C41" w14:textId="27A81836" w:rsidR="00D358B6" w:rsidRDefault="00D358B6" w:rsidP="00D358B6">
      <w:pPr>
        <w:ind w:left="360"/>
        <w:jc w:val="center"/>
        <w:rPr>
          <w:rFonts w:cs="Arial"/>
          <w:szCs w:val="24"/>
        </w:rPr>
      </w:pPr>
    </w:p>
    <w:p w14:paraId="76B586FC" w14:textId="2D087AAB" w:rsidR="00D358B6" w:rsidRDefault="00D358B6" w:rsidP="00D358B6">
      <w:pPr>
        <w:ind w:left="360"/>
        <w:jc w:val="center"/>
        <w:rPr>
          <w:rFonts w:cs="Arial"/>
          <w:szCs w:val="24"/>
        </w:rPr>
      </w:pPr>
    </w:p>
    <w:p w14:paraId="3956B52F" w14:textId="4E71955B" w:rsidR="00D358B6" w:rsidRDefault="00D358B6" w:rsidP="00D358B6">
      <w:pPr>
        <w:ind w:left="360"/>
        <w:jc w:val="center"/>
        <w:rPr>
          <w:rFonts w:cs="Arial"/>
          <w:szCs w:val="24"/>
        </w:rPr>
      </w:pPr>
    </w:p>
    <w:p w14:paraId="767B9042" w14:textId="7D5A29C3" w:rsidR="00D358B6" w:rsidRDefault="00D358B6" w:rsidP="00D358B6">
      <w:pPr>
        <w:ind w:left="360"/>
        <w:jc w:val="center"/>
        <w:rPr>
          <w:rFonts w:cs="Arial"/>
          <w:szCs w:val="24"/>
        </w:rPr>
      </w:pPr>
    </w:p>
    <w:p w14:paraId="07010C5D" w14:textId="4E43FC43" w:rsidR="00D358B6" w:rsidRDefault="00D358B6" w:rsidP="00D358B6">
      <w:pPr>
        <w:ind w:left="360"/>
        <w:jc w:val="center"/>
        <w:rPr>
          <w:rFonts w:cs="Arial"/>
          <w:szCs w:val="24"/>
        </w:rPr>
      </w:pPr>
    </w:p>
    <w:p w14:paraId="21318430" w14:textId="03A8E3DB" w:rsidR="00D358B6" w:rsidRDefault="00D358B6" w:rsidP="00D358B6">
      <w:pPr>
        <w:ind w:left="360"/>
        <w:jc w:val="center"/>
        <w:rPr>
          <w:rFonts w:cs="Arial"/>
          <w:szCs w:val="24"/>
        </w:rPr>
      </w:pPr>
    </w:p>
    <w:p w14:paraId="013A07CD" w14:textId="77777777" w:rsidR="00D358B6" w:rsidRPr="00D358B6" w:rsidRDefault="00D358B6" w:rsidP="00D358B6">
      <w:pPr>
        <w:ind w:left="360"/>
        <w:jc w:val="center"/>
        <w:rPr>
          <w:rFonts w:cs="Arial"/>
          <w:szCs w:val="24"/>
        </w:rPr>
      </w:pPr>
    </w:p>
    <w:p w14:paraId="046FBC36" w14:textId="3341793B" w:rsidR="00D358B6" w:rsidRDefault="00F60AEF" w:rsidP="007118CA">
      <w:pPr>
        <w:ind w:left="3969"/>
        <w:rPr>
          <w:rFonts w:cs="Arial"/>
          <w:szCs w:val="24"/>
        </w:rPr>
      </w:pPr>
      <w:r>
        <w:rPr>
          <w:rFonts w:cs="Arial"/>
          <w:szCs w:val="24"/>
        </w:rPr>
        <w:t xml:space="preserve">Trabalho </w:t>
      </w:r>
      <w:r w:rsidR="00D358B6" w:rsidRPr="00D358B6">
        <w:rPr>
          <w:rFonts w:cs="Arial"/>
          <w:szCs w:val="24"/>
        </w:rPr>
        <w:t>desenvolvido junto à disciplina de Trabalho de Conclusão de Curso I</w:t>
      </w:r>
      <w:r w:rsidR="009B4272">
        <w:rPr>
          <w:rFonts w:cs="Arial"/>
          <w:szCs w:val="24"/>
        </w:rPr>
        <w:t>I</w:t>
      </w:r>
      <w:r w:rsidR="00D358B6" w:rsidRPr="00D358B6">
        <w:rPr>
          <w:rFonts w:cs="Arial"/>
          <w:szCs w:val="24"/>
        </w:rPr>
        <w:t xml:space="preserve">, do curso de Jornalismo da Escola de Comunicação da Pontifícia Universidade Católica de Goiás – PUC Goiás, com orientação da </w:t>
      </w:r>
      <w:proofErr w:type="spellStart"/>
      <w:r w:rsidR="00D358B6" w:rsidRPr="00D358B6">
        <w:rPr>
          <w:rFonts w:cs="Arial"/>
          <w:szCs w:val="24"/>
        </w:rPr>
        <w:t>Profª</w:t>
      </w:r>
      <w:proofErr w:type="spellEnd"/>
      <w:r w:rsidR="00D358B6" w:rsidRPr="00D358B6">
        <w:rPr>
          <w:rFonts w:cs="Arial"/>
          <w:szCs w:val="24"/>
        </w:rPr>
        <w:t>. Mestra: Maria Carolina Giliolli Goos.</w:t>
      </w:r>
    </w:p>
    <w:p w14:paraId="45C264D2" w14:textId="4DA2A501" w:rsidR="00D358B6" w:rsidRDefault="00D358B6" w:rsidP="00D358B6">
      <w:pPr>
        <w:ind w:left="3540"/>
        <w:rPr>
          <w:rFonts w:cs="Arial"/>
          <w:szCs w:val="24"/>
        </w:rPr>
      </w:pPr>
    </w:p>
    <w:p w14:paraId="73A0F399" w14:textId="00AE256E" w:rsidR="00D358B6" w:rsidRDefault="00D358B6" w:rsidP="00D358B6">
      <w:pPr>
        <w:ind w:left="3540"/>
        <w:rPr>
          <w:rFonts w:cs="Arial"/>
          <w:szCs w:val="24"/>
        </w:rPr>
      </w:pPr>
    </w:p>
    <w:p w14:paraId="33DE8F5B" w14:textId="7C2E57D8" w:rsidR="00D358B6" w:rsidRDefault="00D358B6" w:rsidP="00D358B6">
      <w:pPr>
        <w:ind w:left="3540"/>
        <w:rPr>
          <w:rFonts w:cs="Arial"/>
          <w:szCs w:val="24"/>
        </w:rPr>
      </w:pPr>
    </w:p>
    <w:p w14:paraId="18ECF13F" w14:textId="54EFABD1" w:rsidR="00D358B6" w:rsidRDefault="00D358B6" w:rsidP="00D358B6">
      <w:pPr>
        <w:ind w:left="3540"/>
        <w:rPr>
          <w:rFonts w:cs="Arial"/>
          <w:szCs w:val="24"/>
        </w:rPr>
      </w:pPr>
    </w:p>
    <w:p w14:paraId="59042B69" w14:textId="10024552" w:rsidR="00D358B6" w:rsidRDefault="00D358B6" w:rsidP="007118CA">
      <w:pPr>
        <w:jc w:val="left"/>
        <w:rPr>
          <w:rFonts w:cs="Arial"/>
          <w:szCs w:val="24"/>
        </w:rPr>
      </w:pPr>
    </w:p>
    <w:p w14:paraId="74E95FE5" w14:textId="77777777" w:rsidR="00E83C5C" w:rsidRDefault="00E83C5C" w:rsidP="007118CA">
      <w:pPr>
        <w:jc w:val="left"/>
        <w:rPr>
          <w:rFonts w:cs="Arial"/>
          <w:szCs w:val="24"/>
        </w:rPr>
      </w:pPr>
    </w:p>
    <w:p w14:paraId="773B493F" w14:textId="77777777" w:rsidR="00E83C5C" w:rsidRDefault="00E83C5C" w:rsidP="007118CA">
      <w:pPr>
        <w:jc w:val="left"/>
        <w:rPr>
          <w:rFonts w:cs="Arial"/>
          <w:szCs w:val="24"/>
        </w:rPr>
      </w:pPr>
    </w:p>
    <w:p w14:paraId="2FF0F0DF" w14:textId="49556BA2" w:rsidR="00D358B6" w:rsidRDefault="00D358B6" w:rsidP="00D358B6">
      <w:pPr>
        <w:jc w:val="center"/>
        <w:rPr>
          <w:rFonts w:cs="Arial"/>
          <w:szCs w:val="24"/>
        </w:rPr>
      </w:pPr>
    </w:p>
    <w:p w14:paraId="7A264B10" w14:textId="66BAC1A1" w:rsidR="00D358B6" w:rsidRPr="007118CA" w:rsidRDefault="007118CA" w:rsidP="00D358B6">
      <w:pPr>
        <w:jc w:val="center"/>
        <w:rPr>
          <w:rFonts w:cs="Arial"/>
          <w:szCs w:val="24"/>
        </w:rPr>
      </w:pPr>
      <w:r w:rsidRPr="007118CA">
        <w:rPr>
          <w:rFonts w:cs="Arial"/>
          <w:szCs w:val="24"/>
        </w:rPr>
        <w:t>GOIÂNIA</w:t>
      </w:r>
    </w:p>
    <w:p w14:paraId="32694A92" w14:textId="0248EEBA" w:rsidR="00D358B6" w:rsidRPr="00D358B6" w:rsidRDefault="00D358B6" w:rsidP="00D358B6">
      <w:pPr>
        <w:jc w:val="center"/>
        <w:rPr>
          <w:rFonts w:cs="Arial"/>
          <w:szCs w:val="24"/>
        </w:rPr>
      </w:pPr>
      <w:r>
        <w:rPr>
          <w:rFonts w:cs="Arial"/>
          <w:szCs w:val="24"/>
        </w:rPr>
        <w:t>2020</w:t>
      </w:r>
    </w:p>
    <w:p w14:paraId="2B2EF8FB" w14:textId="29AC26A6" w:rsidR="004B0418" w:rsidRDefault="004B0418" w:rsidP="004B0418">
      <w:pPr>
        <w:ind w:left="360"/>
        <w:rPr>
          <w:rFonts w:cs="Arial"/>
          <w:b/>
          <w:bCs/>
          <w:sz w:val="28"/>
          <w:szCs w:val="28"/>
        </w:rPr>
      </w:pPr>
    </w:p>
    <w:p w14:paraId="4C537B2E" w14:textId="39A97B7D" w:rsidR="00D358B6" w:rsidRDefault="00D358B6" w:rsidP="004B0418">
      <w:pPr>
        <w:ind w:left="360"/>
        <w:rPr>
          <w:rFonts w:cs="Arial"/>
          <w:b/>
          <w:bCs/>
          <w:sz w:val="28"/>
          <w:szCs w:val="28"/>
        </w:rPr>
      </w:pPr>
    </w:p>
    <w:p w14:paraId="35F333D7" w14:textId="4E18993E" w:rsidR="00D358B6" w:rsidRDefault="00D358B6" w:rsidP="004B0418">
      <w:pPr>
        <w:ind w:left="360"/>
        <w:rPr>
          <w:rFonts w:cs="Arial"/>
          <w:b/>
          <w:bCs/>
          <w:sz w:val="28"/>
          <w:szCs w:val="28"/>
        </w:rPr>
      </w:pPr>
    </w:p>
    <w:p w14:paraId="20BBCD12" w14:textId="5FB6F471" w:rsidR="00D358B6" w:rsidRDefault="00D358B6" w:rsidP="004B0418">
      <w:pPr>
        <w:ind w:left="360"/>
        <w:rPr>
          <w:rFonts w:cs="Arial"/>
          <w:b/>
          <w:bCs/>
          <w:sz w:val="28"/>
          <w:szCs w:val="28"/>
        </w:rPr>
      </w:pPr>
    </w:p>
    <w:p w14:paraId="08CC8924" w14:textId="29B5E7BF" w:rsidR="00D358B6" w:rsidRDefault="00D358B6" w:rsidP="004B0418">
      <w:pPr>
        <w:ind w:left="360"/>
        <w:rPr>
          <w:rFonts w:cs="Arial"/>
          <w:b/>
          <w:bCs/>
          <w:sz w:val="28"/>
          <w:szCs w:val="28"/>
        </w:rPr>
      </w:pPr>
    </w:p>
    <w:p w14:paraId="428850AB" w14:textId="028B9880" w:rsidR="00D358B6" w:rsidRDefault="00D358B6" w:rsidP="004B0418">
      <w:pPr>
        <w:ind w:left="360"/>
        <w:rPr>
          <w:rFonts w:cs="Arial"/>
          <w:b/>
          <w:bCs/>
          <w:sz w:val="28"/>
          <w:szCs w:val="28"/>
        </w:rPr>
      </w:pPr>
    </w:p>
    <w:p w14:paraId="40661AF3" w14:textId="2824BBD1" w:rsidR="00D358B6" w:rsidRDefault="00D358B6" w:rsidP="004B0418">
      <w:pPr>
        <w:ind w:left="360"/>
        <w:rPr>
          <w:rFonts w:cs="Arial"/>
          <w:b/>
          <w:bCs/>
          <w:sz w:val="28"/>
          <w:szCs w:val="28"/>
        </w:rPr>
      </w:pPr>
    </w:p>
    <w:p w14:paraId="2445FBBF" w14:textId="2BD7986B" w:rsidR="00D358B6" w:rsidRDefault="00D358B6" w:rsidP="004B0418">
      <w:pPr>
        <w:ind w:left="360"/>
        <w:rPr>
          <w:rFonts w:cs="Arial"/>
          <w:b/>
          <w:bCs/>
          <w:sz w:val="28"/>
          <w:szCs w:val="28"/>
        </w:rPr>
      </w:pPr>
    </w:p>
    <w:p w14:paraId="08FF0609" w14:textId="3A972D7C" w:rsidR="00D358B6" w:rsidRDefault="00D358B6" w:rsidP="004B0418">
      <w:pPr>
        <w:ind w:left="360"/>
        <w:rPr>
          <w:rFonts w:cs="Arial"/>
          <w:b/>
          <w:bCs/>
          <w:sz w:val="28"/>
          <w:szCs w:val="28"/>
        </w:rPr>
      </w:pPr>
    </w:p>
    <w:p w14:paraId="54B8B9F3" w14:textId="4DC27931" w:rsidR="00D358B6" w:rsidRDefault="00D358B6" w:rsidP="004B0418">
      <w:pPr>
        <w:ind w:left="360"/>
        <w:rPr>
          <w:rFonts w:cs="Arial"/>
          <w:b/>
          <w:bCs/>
          <w:sz w:val="28"/>
          <w:szCs w:val="28"/>
        </w:rPr>
      </w:pPr>
    </w:p>
    <w:p w14:paraId="38B02571" w14:textId="58993551" w:rsidR="00D358B6" w:rsidRDefault="00D358B6" w:rsidP="004B0418">
      <w:pPr>
        <w:ind w:left="360"/>
        <w:rPr>
          <w:rFonts w:cs="Arial"/>
          <w:b/>
          <w:bCs/>
          <w:sz w:val="28"/>
          <w:szCs w:val="28"/>
        </w:rPr>
      </w:pPr>
    </w:p>
    <w:p w14:paraId="089F5964" w14:textId="6435198F" w:rsidR="00D358B6" w:rsidRDefault="00D358B6" w:rsidP="004B0418">
      <w:pPr>
        <w:ind w:left="360"/>
        <w:rPr>
          <w:rFonts w:cs="Arial"/>
          <w:b/>
          <w:bCs/>
          <w:sz w:val="28"/>
          <w:szCs w:val="28"/>
        </w:rPr>
      </w:pPr>
    </w:p>
    <w:p w14:paraId="642260AF" w14:textId="15E3FC55" w:rsidR="00D358B6" w:rsidRDefault="00D358B6" w:rsidP="007118CA">
      <w:pPr>
        <w:rPr>
          <w:rFonts w:cs="Arial"/>
          <w:b/>
          <w:bCs/>
          <w:sz w:val="28"/>
          <w:szCs w:val="28"/>
        </w:rPr>
      </w:pPr>
    </w:p>
    <w:p w14:paraId="66540BCA" w14:textId="41552617" w:rsidR="00D358B6" w:rsidRDefault="00D358B6" w:rsidP="004B0418">
      <w:pPr>
        <w:ind w:left="360"/>
        <w:rPr>
          <w:rFonts w:cs="Arial"/>
          <w:b/>
          <w:bCs/>
          <w:sz w:val="28"/>
          <w:szCs w:val="28"/>
        </w:rPr>
      </w:pPr>
    </w:p>
    <w:p w14:paraId="7AA314CC" w14:textId="5D61CB25" w:rsidR="00D358B6" w:rsidRDefault="00D358B6" w:rsidP="004B0418">
      <w:pPr>
        <w:ind w:left="360"/>
        <w:rPr>
          <w:rFonts w:cs="Arial"/>
          <w:b/>
          <w:bCs/>
          <w:sz w:val="28"/>
          <w:szCs w:val="28"/>
        </w:rPr>
      </w:pPr>
    </w:p>
    <w:p w14:paraId="0BBB4028" w14:textId="2998FFB8" w:rsidR="00D358B6" w:rsidRDefault="00D358B6" w:rsidP="004B0418">
      <w:pPr>
        <w:ind w:left="360"/>
        <w:rPr>
          <w:rFonts w:cs="Arial"/>
          <w:b/>
          <w:bCs/>
          <w:sz w:val="28"/>
          <w:szCs w:val="28"/>
        </w:rPr>
      </w:pPr>
    </w:p>
    <w:p w14:paraId="6D9710BB" w14:textId="5769BC6F" w:rsidR="00D358B6" w:rsidRDefault="00D358B6" w:rsidP="004B0418">
      <w:pPr>
        <w:ind w:left="360"/>
        <w:rPr>
          <w:rFonts w:cs="Arial"/>
          <w:b/>
          <w:bCs/>
          <w:sz w:val="28"/>
          <w:szCs w:val="28"/>
        </w:rPr>
      </w:pPr>
    </w:p>
    <w:p w14:paraId="0E6EDAC0" w14:textId="4DCAA4DB" w:rsidR="00D358B6" w:rsidRDefault="00D358B6" w:rsidP="004B0418">
      <w:pPr>
        <w:ind w:left="360"/>
        <w:rPr>
          <w:rFonts w:cs="Arial"/>
          <w:b/>
          <w:bCs/>
          <w:sz w:val="28"/>
          <w:szCs w:val="28"/>
        </w:rPr>
      </w:pPr>
    </w:p>
    <w:p w14:paraId="72234CBB" w14:textId="4F43A6B5" w:rsidR="00D358B6" w:rsidRDefault="00D358B6" w:rsidP="004B0418">
      <w:pPr>
        <w:ind w:left="360"/>
        <w:rPr>
          <w:rFonts w:cs="Arial"/>
          <w:b/>
          <w:bCs/>
          <w:sz w:val="28"/>
          <w:szCs w:val="28"/>
        </w:rPr>
      </w:pPr>
    </w:p>
    <w:p w14:paraId="715F427F" w14:textId="6E86ECAF" w:rsidR="00D358B6" w:rsidRDefault="00D358B6" w:rsidP="004B0418">
      <w:pPr>
        <w:ind w:left="360"/>
        <w:rPr>
          <w:rFonts w:cs="Arial"/>
          <w:b/>
          <w:bCs/>
          <w:sz w:val="28"/>
          <w:szCs w:val="28"/>
        </w:rPr>
      </w:pPr>
    </w:p>
    <w:p w14:paraId="04976DE5" w14:textId="77777777" w:rsidR="00D358B6" w:rsidRDefault="00D358B6" w:rsidP="004B0418">
      <w:pPr>
        <w:ind w:left="360"/>
        <w:rPr>
          <w:rFonts w:cs="Arial"/>
          <w:b/>
          <w:bCs/>
          <w:sz w:val="28"/>
          <w:szCs w:val="28"/>
        </w:rPr>
      </w:pPr>
    </w:p>
    <w:p w14:paraId="1536DFAD" w14:textId="752FAE2F" w:rsidR="004B0418" w:rsidRDefault="004B0418" w:rsidP="004B0418">
      <w:pPr>
        <w:ind w:left="360"/>
        <w:rPr>
          <w:rFonts w:cs="Arial"/>
          <w:b/>
          <w:bCs/>
          <w:sz w:val="28"/>
          <w:szCs w:val="28"/>
        </w:rPr>
      </w:pPr>
    </w:p>
    <w:p w14:paraId="527CA545" w14:textId="77777777" w:rsidR="007118CA" w:rsidRDefault="007118CA" w:rsidP="004B0418">
      <w:pPr>
        <w:ind w:left="360"/>
        <w:rPr>
          <w:rFonts w:cs="Arial"/>
          <w:b/>
          <w:bCs/>
          <w:sz w:val="28"/>
          <w:szCs w:val="28"/>
        </w:rPr>
      </w:pPr>
    </w:p>
    <w:p w14:paraId="413A4612" w14:textId="739F0A43" w:rsidR="004B0418" w:rsidRDefault="004B0418" w:rsidP="004B0418">
      <w:pPr>
        <w:ind w:left="360"/>
        <w:rPr>
          <w:rFonts w:cs="Arial"/>
          <w:b/>
          <w:bCs/>
          <w:sz w:val="28"/>
          <w:szCs w:val="28"/>
        </w:rPr>
      </w:pPr>
    </w:p>
    <w:p w14:paraId="3759917E" w14:textId="022F7102" w:rsidR="004B0418" w:rsidRDefault="004B0418" w:rsidP="004B0418">
      <w:pPr>
        <w:ind w:left="360"/>
        <w:rPr>
          <w:rFonts w:cs="Arial"/>
          <w:b/>
          <w:bCs/>
          <w:sz w:val="28"/>
          <w:szCs w:val="28"/>
        </w:rPr>
      </w:pPr>
    </w:p>
    <w:p w14:paraId="47D31BE3" w14:textId="77777777" w:rsidR="00BC4DF4" w:rsidRDefault="00BC4DF4" w:rsidP="00BC4DF4">
      <w:pPr>
        <w:rPr>
          <w:rFonts w:cs="Arial"/>
          <w:i/>
          <w:iCs/>
          <w:szCs w:val="24"/>
        </w:rPr>
      </w:pPr>
    </w:p>
    <w:p w14:paraId="08E1B2B4" w14:textId="77777777" w:rsidR="00BC4DF4" w:rsidRDefault="00BC4DF4" w:rsidP="00BC4DF4">
      <w:pPr>
        <w:rPr>
          <w:rFonts w:cs="Arial"/>
          <w:i/>
          <w:iCs/>
          <w:szCs w:val="24"/>
        </w:rPr>
      </w:pPr>
    </w:p>
    <w:p w14:paraId="47557F7B" w14:textId="77777777" w:rsidR="00BC4DF4" w:rsidRDefault="00BC4DF4" w:rsidP="00F504AA">
      <w:pPr>
        <w:spacing w:line="240" w:lineRule="auto"/>
        <w:rPr>
          <w:rFonts w:cs="Arial"/>
          <w:i/>
          <w:iCs/>
          <w:szCs w:val="24"/>
        </w:rPr>
      </w:pPr>
    </w:p>
    <w:p w14:paraId="42F1CA12" w14:textId="77777777" w:rsidR="007118CA" w:rsidRPr="00F504AA" w:rsidRDefault="000F6D4A" w:rsidP="00F504AA">
      <w:pPr>
        <w:spacing w:line="240" w:lineRule="auto"/>
        <w:jc w:val="right"/>
        <w:rPr>
          <w:rFonts w:cs="Arial"/>
          <w:iCs/>
          <w:sz w:val="22"/>
        </w:rPr>
      </w:pPr>
      <w:r w:rsidRPr="00F504AA">
        <w:rPr>
          <w:rFonts w:cs="Arial"/>
          <w:iCs/>
          <w:sz w:val="22"/>
        </w:rPr>
        <w:t>Dedico este trabalho a</w:t>
      </w:r>
      <w:r w:rsidR="008B6604" w:rsidRPr="00F504AA">
        <w:rPr>
          <w:rFonts w:cs="Arial"/>
          <w:iCs/>
          <w:sz w:val="22"/>
        </w:rPr>
        <w:t xml:space="preserve"> </w:t>
      </w:r>
      <w:r w:rsidRPr="00F504AA">
        <w:rPr>
          <w:rFonts w:cs="Arial"/>
          <w:iCs/>
          <w:sz w:val="22"/>
        </w:rPr>
        <w:t xml:space="preserve">todas as pessoas LGBTQIA+ que sofreram preconceito dentro de casa por pessoas que usam </w:t>
      </w:r>
      <w:r w:rsidR="008B6604" w:rsidRPr="00F504AA">
        <w:rPr>
          <w:rFonts w:cs="Arial"/>
          <w:iCs/>
          <w:sz w:val="22"/>
        </w:rPr>
        <w:t>a religião</w:t>
      </w:r>
      <w:r w:rsidRPr="00F504AA">
        <w:rPr>
          <w:rFonts w:cs="Arial"/>
          <w:iCs/>
          <w:sz w:val="22"/>
        </w:rPr>
        <w:t xml:space="preserve"> para </w:t>
      </w:r>
      <w:r w:rsidR="008B6604" w:rsidRPr="00F504AA">
        <w:rPr>
          <w:rFonts w:cs="Arial"/>
          <w:iCs/>
          <w:sz w:val="22"/>
        </w:rPr>
        <w:t>perpetuar</w:t>
      </w:r>
      <w:r w:rsidRPr="00F504AA">
        <w:rPr>
          <w:rFonts w:cs="Arial"/>
          <w:iCs/>
          <w:sz w:val="22"/>
        </w:rPr>
        <w:t xml:space="preserve"> um discurso de ódio. Deus é amor. </w:t>
      </w:r>
      <w:r w:rsidR="0009747F" w:rsidRPr="00F504AA">
        <w:rPr>
          <w:rFonts w:cs="Arial"/>
          <w:iCs/>
          <w:sz w:val="22"/>
        </w:rPr>
        <w:t xml:space="preserve"> </w:t>
      </w:r>
    </w:p>
    <w:p w14:paraId="1C727D39" w14:textId="77777777" w:rsidR="007118CA" w:rsidRDefault="007118CA" w:rsidP="007118CA">
      <w:pPr>
        <w:spacing w:before="30"/>
        <w:ind w:left="284"/>
        <w:rPr>
          <w:rFonts w:cs="Arial"/>
          <w:b/>
          <w:bCs/>
          <w:szCs w:val="24"/>
        </w:rPr>
      </w:pPr>
    </w:p>
    <w:p w14:paraId="16F75C76" w14:textId="54CECBEF" w:rsidR="004B0418" w:rsidRPr="00BC4DF4" w:rsidRDefault="000F6D4A" w:rsidP="00BC4DF4">
      <w:pPr>
        <w:jc w:val="center"/>
        <w:rPr>
          <w:rFonts w:cs="Arial"/>
          <w:b/>
          <w:bCs/>
          <w:szCs w:val="24"/>
        </w:rPr>
      </w:pPr>
      <w:r w:rsidRPr="00BC4DF4">
        <w:rPr>
          <w:rFonts w:cs="Arial"/>
          <w:b/>
          <w:bCs/>
          <w:szCs w:val="24"/>
        </w:rPr>
        <w:lastRenderedPageBreak/>
        <w:t>Agradecimentos</w:t>
      </w:r>
    </w:p>
    <w:p w14:paraId="42E70464" w14:textId="33A04D9D" w:rsidR="004B0418" w:rsidRPr="00BC4DF4" w:rsidRDefault="004B0418" w:rsidP="00BC4DF4">
      <w:pPr>
        <w:rPr>
          <w:rFonts w:cs="Arial"/>
          <w:b/>
          <w:bCs/>
          <w:sz w:val="28"/>
          <w:szCs w:val="28"/>
        </w:rPr>
      </w:pPr>
    </w:p>
    <w:p w14:paraId="5E08C6DF" w14:textId="77777777" w:rsidR="00FF2CC6" w:rsidRPr="00BC4DF4" w:rsidRDefault="00FF2CC6" w:rsidP="00BC4DF4">
      <w:pPr>
        <w:ind w:firstLine="709"/>
        <w:rPr>
          <w:rFonts w:cs="Arial"/>
          <w:szCs w:val="24"/>
        </w:rPr>
      </w:pPr>
      <w:r w:rsidRPr="00BC4DF4">
        <w:rPr>
          <w:rFonts w:cs="Arial"/>
          <w:szCs w:val="24"/>
        </w:rPr>
        <w:t>Agradeço primeiramente a todos e todas as pessoas LGBTQIA+ que vieram e lutaram antes de mim para que eu tivesse direito à educação e a exercer meu papel de cidadão com dignidade e respeito.</w:t>
      </w:r>
    </w:p>
    <w:p w14:paraId="11C23986" w14:textId="77777777" w:rsidR="00FF2CC6" w:rsidRPr="00BC4DF4" w:rsidRDefault="00FF2CC6" w:rsidP="00BC4DF4">
      <w:pPr>
        <w:ind w:firstLine="709"/>
        <w:rPr>
          <w:rFonts w:cs="Arial"/>
          <w:szCs w:val="24"/>
        </w:rPr>
      </w:pPr>
      <w:r w:rsidRPr="00BC4DF4">
        <w:rPr>
          <w:rFonts w:cs="Arial"/>
          <w:szCs w:val="24"/>
        </w:rPr>
        <w:t>Aqui, agradeço especialmente ao Igor do passado que lutou, sofreu, chorou, suportou, superou, aprendeu e cresceu para que o Igor do futuro pudesse desfrutar de suas decisões, ações e sonhos realizados.</w:t>
      </w:r>
    </w:p>
    <w:p w14:paraId="63257B5B" w14:textId="77777777" w:rsidR="00FF2CC6" w:rsidRPr="00BC4DF4" w:rsidRDefault="00FF2CC6" w:rsidP="00BC4DF4">
      <w:pPr>
        <w:ind w:firstLine="709"/>
        <w:rPr>
          <w:rFonts w:cs="Arial"/>
          <w:szCs w:val="24"/>
        </w:rPr>
      </w:pPr>
      <w:r w:rsidRPr="00BC4DF4">
        <w:rPr>
          <w:rFonts w:cs="Arial"/>
          <w:szCs w:val="24"/>
        </w:rPr>
        <w:t xml:space="preserve">Agradeço ao meu trio de melhores amigas advogadas: </w:t>
      </w:r>
      <w:proofErr w:type="spellStart"/>
      <w:r w:rsidRPr="00BC4DF4">
        <w:rPr>
          <w:rFonts w:cs="Arial"/>
          <w:szCs w:val="24"/>
        </w:rPr>
        <w:t>Kellen</w:t>
      </w:r>
      <w:proofErr w:type="spellEnd"/>
      <w:r w:rsidRPr="00BC4DF4">
        <w:rPr>
          <w:rFonts w:cs="Arial"/>
          <w:szCs w:val="24"/>
        </w:rPr>
        <w:t xml:space="preserve">, Denise e </w:t>
      </w:r>
      <w:proofErr w:type="spellStart"/>
      <w:r w:rsidRPr="00BC4DF4">
        <w:rPr>
          <w:rFonts w:cs="Arial"/>
          <w:szCs w:val="24"/>
        </w:rPr>
        <w:t>Taisa</w:t>
      </w:r>
      <w:proofErr w:type="spellEnd"/>
      <w:r w:rsidRPr="00BC4DF4">
        <w:rPr>
          <w:rFonts w:cs="Arial"/>
          <w:szCs w:val="24"/>
        </w:rPr>
        <w:t>, que me apoiaram nos momentos mais difíceis da minha vida e estiveram do meu lado, quando eu mesmo achei que não conseguiria.</w:t>
      </w:r>
    </w:p>
    <w:p w14:paraId="2FFA3C4F" w14:textId="77777777" w:rsidR="00FF2CC6" w:rsidRPr="00BC4DF4" w:rsidRDefault="00FF2CC6" w:rsidP="00BC4DF4">
      <w:pPr>
        <w:ind w:firstLine="709"/>
        <w:rPr>
          <w:rFonts w:cs="Arial"/>
          <w:szCs w:val="24"/>
        </w:rPr>
      </w:pPr>
      <w:r w:rsidRPr="00BC4DF4">
        <w:rPr>
          <w:rFonts w:cs="Arial"/>
          <w:szCs w:val="24"/>
        </w:rPr>
        <w:t>Agradeço à minha família, que mesmo vivendo em seus próprios preconceitos, nunca me desproveram de apoio em minhas decisões. Aqui agradeço, especialmente, à minha mãe, que lutou e trabalhou incansavelmente durante os meus anos de graduação para que eu pudesse concluir esse sonho.</w:t>
      </w:r>
    </w:p>
    <w:p w14:paraId="2DE86BE8" w14:textId="77777777" w:rsidR="00FF2CC6" w:rsidRPr="00BC4DF4" w:rsidRDefault="00FF2CC6" w:rsidP="00BC4DF4">
      <w:pPr>
        <w:ind w:firstLine="709"/>
        <w:rPr>
          <w:rFonts w:cs="Arial"/>
          <w:szCs w:val="24"/>
        </w:rPr>
      </w:pPr>
      <w:r w:rsidRPr="00BC4DF4">
        <w:rPr>
          <w:rFonts w:cs="Arial"/>
          <w:szCs w:val="24"/>
        </w:rPr>
        <w:t>Agradeço ao meu namorado, Tiago, que esteve do meu lado nos momentos difíceis, me apoiou em todas as etapas deste projeto e me ofereceu um abraço aconchegante todas as vezes em que pensei em desistir.</w:t>
      </w:r>
    </w:p>
    <w:p w14:paraId="48806884" w14:textId="77777777" w:rsidR="00FF2CC6" w:rsidRPr="00BC4DF4" w:rsidRDefault="00FF2CC6" w:rsidP="00BC4DF4">
      <w:pPr>
        <w:ind w:firstLine="709"/>
        <w:rPr>
          <w:rFonts w:cs="Arial"/>
          <w:szCs w:val="24"/>
        </w:rPr>
      </w:pPr>
      <w:r w:rsidRPr="00BC4DF4">
        <w:rPr>
          <w:rFonts w:cs="Arial"/>
          <w:szCs w:val="24"/>
        </w:rPr>
        <w:t>Agradeço à minha querida orientadora e amiga, Carolina Goos, que comprou minha ideia e viveu este projeto juntamente comigo. Você foi uma anja enviada para alimentar minhas esperanças.</w:t>
      </w:r>
    </w:p>
    <w:p w14:paraId="01366381" w14:textId="77777777" w:rsidR="00FF2CC6" w:rsidRPr="00BC4DF4" w:rsidRDefault="00FF2CC6" w:rsidP="00BC4DF4">
      <w:pPr>
        <w:ind w:firstLine="709"/>
        <w:rPr>
          <w:rFonts w:cs="Arial"/>
          <w:szCs w:val="24"/>
        </w:rPr>
      </w:pPr>
      <w:r w:rsidRPr="00BC4DF4">
        <w:rPr>
          <w:rFonts w:cs="Arial"/>
          <w:szCs w:val="24"/>
        </w:rPr>
        <w:t xml:space="preserve">Agradeço minha primeira orientadora, Carolina </w:t>
      </w:r>
      <w:proofErr w:type="spellStart"/>
      <w:r w:rsidRPr="00BC4DF4">
        <w:rPr>
          <w:rFonts w:cs="Arial"/>
          <w:szCs w:val="24"/>
        </w:rPr>
        <w:t>Zafino</w:t>
      </w:r>
      <w:proofErr w:type="spellEnd"/>
      <w:r w:rsidRPr="00BC4DF4">
        <w:rPr>
          <w:rFonts w:cs="Arial"/>
          <w:szCs w:val="24"/>
        </w:rPr>
        <w:t>, que mesmo durante o fim de sua gestação, me ajudou e orientou com graciosidade e maestria.</w:t>
      </w:r>
    </w:p>
    <w:p w14:paraId="1E93ED49" w14:textId="77777777" w:rsidR="00FF2CC6" w:rsidRPr="00BC4DF4" w:rsidRDefault="00FF2CC6" w:rsidP="00BC4DF4">
      <w:pPr>
        <w:ind w:firstLine="709"/>
        <w:rPr>
          <w:rFonts w:cs="Arial"/>
          <w:szCs w:val="24"/>
        </w:rPr>
      </w:pPr>
      <w:r w:rsidRPr="00BC4DF4">
        <w:rPr>
          <w:rFonts w:cs="Arial"/>
          <w:szCs w:val="24"/>
        </w:rPr>
        <w:t xml:space="preserve">Agradeço aos meus amigos: Daniel, Luiz Phillipe, Lara Bispo, </w:t>
      </w:r>
      <w:proofErr w:type="spellStart"/>
      <w:r w:rsidRPr="00BC4DF4">
        <w:rPr>
          <w:rFonts w:cs="Arial"/>
          <w:szCs w:val="24"/>
        </w:rPr>
        <w:t>Layane</w:t>
      </w:r>
      <w:proofErr w:type="spellEnd"/>
      <w:r w:rsidRPr="00BC4DF4">
        <w:rPr>
          <w:rFonts w:cs="Arial"/>
          <w:szCs w:val="24"/>
        </w:rPr>
        <w:t xml:space="preserve">, minha prima-irmã-amiga Isabella, Lucas, Carol, </w:t>
      </w:r>
      <w:proofErr w:type="spellStart"/>
      <w:r w:rsidRPr="00BC4DF4">
        <w:rPr>
          <w:rFonts w:cs="Arial"/>
          <w:szCs w:val="24"/>
        </w:rPr>
        <w:t>Grazi</w:t>
      </w:r>
      <w:proofErr w:type="spellEnd"/>
      <w:r w:rsidRPr="00BC4DF4">
        <w:rPr>
          <w:rFonts w:cs="Arial"/>
          <w:szCs w:val="24"/>
        </w:rPr>
        <w:t xml:space="preserve"> e tantos outros, pelo apoio.</w:t>
      </w:r>
    </w:p>
    <w:p w14:paraId="2C02BD73" w14:textId="77777777" w:rsidR="00FF2CC6" w:rsidRPr="00BC4DF4" w:rsidRDefault="00FF2CC6" w:rsidP="00BC4DF4">
      <w:pPr>
        <w:ind w:firstLine="709"/>
        <w:rPr>
          <w:rFonts w:cs="Arial"/>
          <w:szCs w:val="24"/>
        </w:rPr>
      </w:pPr>
      <w:r w:rsidRPr="00BC4DF4">
        <w:rPr>
          <w:rFonts w:cs="Arial"/>
          <w:szCs w:val="24"/>
        </w:rPr>
        <w:t>Agradeço a minha sobrinha, Rebeca, que ainda não entende, mas foi peça fundamental para que dia após dia eu quisesse ser e dar o meu melhor em tudo o que faço.</w:t>
      </w:r>
    </w:p>
    <w:p w14:paraId="002A9F0A" w14:textId="77777777" w:rsidR="00FF2CC6" w:rsidRPr="00BC4DF4" w:rsidRDefault="00FF2CC6" w:rsidP="00BC4DF4">
      <w:pPr>
        <w:ind w:firstLine="709"/>
        <w:rPr>
          <w:rFonts w:cs="Arial"/>
          <w:szCs w:val="24"/>
        </w:rPr>
      </w:pPr>
      <w:r w:rsidRPr="00BC4DF4">
        <w:rPr>
          <w:rFonts w:cs="Arial"/>
          <w:szCs w:val="24"/>
        </w:rPr>
        <w:t xml:space="preserve">Por fim e definitivamente não menos importante, agradeço às minhas personagens que aceitaram meu convite e me ajudaram a dar vida a este projeto. </w:t>
      </w:r>
    </w:p>
    <w:p w14:paraId="7E23EB94" w14:textId="25F50457" w:rsidR="00FF2CC6" w:rsidRPr="00BC4DF4" w:rsidRDefault="00BC4DF4" w:rsidP="00BC4DF4">
      <w:pPr>
        <w:ind w:firstLine="709"/>
        <w:rPr>
          <w:rFonts w:cs="Arial"/>
          <w:szCs w:val="24"/>
          <w:lang w:val="en-US"/>
        </w:rPr>
      </w:pPr>
      <w:r>
        <w:rPr>
          <w:rFonts w:cs="Arial"/>
          <w:szCs w:val="24"/>
          <w:lang w:val="en-US"/>
        </w:rPr>
        <w:t xml:space="preserve">Meu </w:t>
      </w:r>
      <w:proofErr w:type="spellStart"/>
      <w:r>
        <w:rPr>
          <w:rFonts w:cs="Arial"/>
          <w:szCs w:val="24"/>
          <w:lang w:val="en-US"/>
        </w:rPr>
        <w:t>mais</w:t>
      </w:r>
      <w:proofErr w:type="spellEnd"/>
      <w:r>
        <w:rPr>
          <w:rFonts w:cs="Arial"/>
          <w:szCs w:val="24"/>
          <w:lang w:val="en-US"/>
        </w:rPr>
        <w:t xml:space="preserve"> </w:t>
      </w:r>
      <w:proofErr w:type="spellStart"/>
      <w:r>
        <w:rPr>
          <w:rFonts w:cs="Arial"/>
          <w:szCs w:val="24"/>
          <w:lang w:val="en-US"/>
        </w:rPr>
        <w:t>sincero</w:t>
      </w:r>
      <w:proofErr w:type="spellEnd"/>
      <w:r>
        <w:rPr>
          <w:rFonts w:cs="Arial"/>
          <w:szCs w:val="24"/>
          <w:lang w:val="en-US"/>
        </w:rPr>
        <w:t>: O</w:t>
      </w:r>
      <w:r w:rsidR="00FF2CC6" w:rsidRPr="00BC4DF4">
        <w:rPr>
          <w:rFonts w:cs="Arial"/>
          <w:szCs w:val="24"/>
          <w:lang w:val="en-US"/>
        </w:rPr>
        <w:t xml:space="preserve">brigado! </w:t>
      </w:r>
    </w:p>
    <w:p w14:paraId="43118404" w14:textId="77777777" w:rsidR="00FF2CC6" w:rsidRPr="00BC4DF4" w:rsidRDefault="00FF2CC6" w:rsidP="00BC4DF4">
      <w:pPr>
        <w:rPr>
          <w:rFonts w:cs="Arial"/>
          <w:b/>
          <w:bCs/>
          <w:sz w:val="28"/>
          <w:szCs w:val="28"/>
          <w:lang w:val="en-US"/>
        </w:rPr>
      </w:pPr>
    </w:p>
    <w:p w14:paraId="120265A6" w14:textId="77777777" w:rsidR="00FF2CC6" w:rsidRPr="00BC4DF4" w:rsidRDefault="00FF2CC6" w:rsidP="00BC4DF4">
      <w:pPr>
        <w:rPr>
          <w:rFonts w:cs="Arial"/>
          <w:b/>
          <w:bCs/>
          <w:sz w:val="28"/>
          <w:szCs w:val="28"/>
          <w:lang w:val="en-US"/>
        </w:rPr>
      </w:pPr>
    </w:p>
    <w:p w14:paraId="4F67AFC4" w14:textId="598E8086" w:rsidR="004B0418" w:rsidRPr="00BC4DF4" w:rsidRDefault="004B0418" w:rsidP="00BC4DF4">
      <w:pPr>
        <w:rPr>
          <w:rFonts w:cs="Arial"/>
          <w:szCs w:val="24"/>
          <w:lang w:val="en-US"/>
        </w:rPr>
      </w:pPr>
    </w:p>
    <w:p w14:paraId="4AE58C6A" w14:textId="6348A263" w:rsidR="00FF2CC6" w:rsidRPr="00BC4DF4" w:rsidRDefault="00FF2CC6" w:rsidP="00BC4DF4">
      <w:pPr>
        <w:rPr>
          <w:rFonts w:cs="Arial"/>
          <w:szCs w:val="24"/>
          <w:lang w:val="en-US"/>
        </w:rPr>
      </w:pPr>
    </w:p>
    <w:p w14:paraId="748A8EAC" w14:textId="77777777" w:rsidR="00FF2CC6" w:rsidRPr="00BC4DF4" w:rsidRDefault="00FF2CC6" w:rsidP="00BC4DF4">
      <w:pPr>
        <w:rPr>
          <w:rFonts w:cs="Arial"/>
          <w:b/>
          <w:bCs/>
          <w:sz w:val="28"/>
          <w:szCs w:val="28"/>
          <w:lang w:val="en-US"/>
        </w:rPr>
      </w:pPr>
    </w:p>
    <w:p w14:paraId="35D23883" w14:textId="5CCEBD8C" w:rsidR="004B0418" w:rsidRPr="00BC4DF4" w:rsidRDefault="004B0418" w:rsidP="00BC4DF4">
      <w:pPr>
        <w:rPr>
          <w:rFonts w:cs="Arial"/>
          <w:b/>
          <w:bCs/>
          <w:sz w:val="28"/>
          <w:szCs w:val="28"/>
          <w:lang w:val="en-US"/>
        </w:rPr>
      </w:pPr>
    </w:p>
    <w:p w14:paraId="024A9A66" w14:textId="0311FC2C" w:rsidR="004B0418" w:rsidRPr="00BC4DF4" w:rsidRDefault="004B0418" w:rsidP="00BC4DF4">
      <w:pPr>
        <w:rPr>
          <w:rFonts w:cs="Arial"/>
          <w:b/>
          <w:bCs/>
          <w:sz w:val="28"/>
          <w:szCs w:val="28"/>
          <w:lang w:val="en-US"/>
        </w:rPr>
      </w:pPr>
    </w:p>
    <w:p w14:paraId="6403D18B" w14:textId="018A9CC2" w:rsidR="004B0418" w:rsidRPr="00BC4DF4" w:rsidRDefault="004B0418" w:rsidP="00BC4DF4">
      <w:pPr>
        <w:rPr>
          <w:rFonts w:cs="Arial"/>
          <w:b/>
          <w:bCs/>
          <w:sz w:val="28"/>
          <w:szCs w:val="28"/>
          <w:lang w:val="en-US"/>
        </w:rPr>
      </w:pPr>
    </w:p>
    <w:p w14:paraId="78E77ABA" w14:textId="301D510F" w:rsidR="00F55D03" w:rsidRPr="00BC4DF4" w:rsidRDefault="00F55D03" w:rsidP="00BC4DF4">
      <w:pPr>
        <w:rPr>
          <w:rFonts w:cs="Arial"/>
          <w:b/>
          <w:bCs/>
          <w:sz w:val="28"/>
          <w:szCs w:val="28"/>
          <w:lang w:val="en-US"/>
        </w:rPr>
      </w:pPr>
    </w:p>
    <w:p w14:paraId="6327908F" w14:textId="77777777" w:rsidR="00F55D03" w:rsidRPr="00BC4DF4" w:rsidRDefault="00F55D03" w:rsidP="00BC4DF4">
      <w:pPr>
        <w:pStyle w:val="ListParagraph"/>
        <w:ind w:left="0"/>
        <w:rPr>
          <w:rFonts w:cs="Arial"/>
          <w:szCs w:val="24"/>
          <w:lang w:val="en-US"/>
        </w:rPr>
      </w:pPr>
    </w:p>
    <w:p w14:paraId="3F0C8A15" w14:textId="77777777" w:rsidR="00F55D03" w:rsidRPr="00BC4DF4" w:rsidRDefault="00F55D03" w:rsidP="00BC4DF4">
      <w:pPr>
        <w:pStyle w:val="ListParagraph"/>
        <w:ind w:left="0"/>
        <w:rPr>
          <w:rFonts w:cs="Arial"/>
          <w:i/>
          <w:iCs/>
          <w:szCs w:val="24"/>
          <w:lang w:val="en-US"/>
        </w:rPr>
      </w:pPr>
    </w:p>
    <w:p w14:paraId="09F2B9B7" w14:textId="77777777" w:rsidR="00F55D03" w:rsidRPr="00BC4DF4" w:rsidRDefault="00F55D03" w:rsidP="00BC4DF4">
      <w:pPr>
        <w:pStyle w:val="ListParagraph"/>
        <w:ind w:left="0"/>
        <w:rPr>
          <w:rFonts w:cs="Arial"/>
          <w:i/>
          <w:iCs/>
          <w:szCs w:val="24"/>
          <w:lang w:val="en-US"/>
        </w:rPr>
      </w:pPr>
    </w:p>
    <w:p w14:paraId="77E5BCE5" w14:textId="77777777" w:rsidR="00F55D03" w:rsidRPr="00BC4DF4" w:rsidRDefault="00F55D03" w:rsidP="00BC4DF4">
      <w:pPr>
        <w:pStyle w:val="ListParagraph"/>
        <w:ind w:left="0"/>
        <w:rPr>
          <w:rFonts w:cs="Arial"/>
          <w:i/>
          <w:iCs/>
          <w:szCs w:val="24"/>
          <w:lang w:val="en-US"/>
        </w:rPr>
      </w:pPr>
    </w:p>
    <w:p w14:paraId="03D28534" w14:textId="77777777" w:rsidR="00F55D03" w:rsidRPr="00BC4DF4" w:rsidRDefault="00F55D03" w:rsidP="00BC4DF4">
      <w:pPr>
        <w:pStyle w:val="ListParagraph"/>
        <w:ind w:left="0"/>
        <w:rPr>
          <w:rFonts w:cs="Arial"/>
          <w:i/>
          <w:iCs/>
          <w:szCs w:val="24"/>
          <w:lang w:val="en-US"/>
        </w:rPr>
      </w:pPr>
    </w:p>
    <w:p w14:paraId="2185D44D" w14:textId="77777777" w:rsidR="00F55D03" w:rsidRPr="00BC4DF4" w:rsidRDefault="00F55D03" w:rsidP="00BC4DF4">
      <w:pPr>
        <w:pStyle w:val="ListParagraph"/>
        <w:ind w:left="0"/>
        <w:rPr>
          <w:rFonts w:cs="Arial"/>
          <w:i/>
          <w:iCs/>
          <w:szCs w:val="24"/>
          <w:lang w:val="en-US"/>
        </w:rPr>
      </w:pPr>
    </w:p>
    <w:p w14:paraId="586F007D" w14:textId="77777777" w:rsidR="00F55D03" w:rsidRPr="00BC4DF4" w:rsidRDefault="00F55D03" w:rsidP="00BC4DF4">
      <w:pPr>
        <w:pStyle w:val="ListParagraph"/>
        <w:ind w:left="0"/>
        <w:rPr>
          <w:rFonts w:cs="Arial"/>
          <w:i/>
          <w:iCs/>
          <w:szCs w:val="24"/>
          <w:lang w:val="en-US"/>
        </w:rPr>
      </w:pPr>
    </w:p>
    <w:p w14:paraId="0BF37A76" w14:textId="77777777" w:rsidR="00F55D03" w:rsidRPr="00BC4DF4" w:rsidRDefault="00F55D03" w:rsidP="00BC4DF4">
      <w:pPr>
        <w:pStyle w:val="ListParagraph"/>
        <w:ind w:left="0"/>
        <w:rPr>
          <w:rFonts w:cs="Arial"/>
          <w:i/>
          <w:iCs/>
          <w:szCs w:val="24"/>
          <w:lang w:val="en-US"/>
        </w:rPr>
      </w:pPr>
    </w:p>
    <w:p w14:paraId="242B2044" w14:textId="77777777" w:rsidR="00F55D03" w:rsidRPr="00BC4DF4" w:rsidRDefault="00F55D03" w:rsidP="00BC4DF4">
      <w:pPr>
        <w:pStyle w:val="ListParagraph"/>
        <w:ind w:left="0"/>
        <w:rPr>
          <w:rFonts w:cs="Arial"/>
          <w:i/>
          <w:iCs/>
          <w:szCs w:val="24"/>
          <w:lang w:val="en-US"/>
        </w:rPr>
      </w:pPr>
    </w:p>
    <w:p w14:paraId="7A250BEA" w14:textId="6F2DF39A" w:rsidR="00F55D03" w:rsidRPr="00BC4DF4" w:rsidRDefault="00F55D03" w:rsidP="00BC4DF4">
      <w:pPr>
        <w:pStyle w:val="ListParagraph"/>
        <w:ind w:left="0"/>
        <w:rPr>
          <w:rFonts w:cs="Arial"/>
          <w:i/>
          <w:iCs/>
          <w:szCs w:val="24"/>
          <w:lang w:val="en-US"/>
        </w:rPr>
      </w:pPr>
    </w:p>
    <w:p w14:paraId="50E75946" w14:textId="5658B5DC" w:rsidR="00FF2CC6" w:rsidRPr="00BC4DF4" w:rsidRDefault="00FF2CC6" w:rsidP="00BC4DF4">
      <w:pPr>
        <w:pStyle w:val="ListParagraph"/>
        <w:ind w:left="0"/>
        <w:rPr>
          <w:rFonts w:cs="Arial"/>
          <w:i/>
          <w:iCs/>
          <w:szCs w:val="24"/>
          <w:lang w:val="en-US"/>
        </w:rPr>
      </w:pPr>
    </w:p>
    <w:p w14:paraId="24459430" w14:textId="1C52B20F" w:rsidR="00FF2CC6" w:rsidRPr="00BC4DF4" w:rsidRDefault="00FF2CC6" w:rsidP="00BC4DF4">
      <w:pPr>
        <w:pStyle w:val="ListParagraph"/>
        <w:ind w:left="0"/>
        <w:rPr>
          <w:rFonts w:cs="Arial"/>
          <w:i/>
          <w:iCs/>
          <w:szCs w:val="24"/>
          <w:lang w:val="en-US"/>
        </w:rPr>
      </w:pPr>
    </w:p>
    <w:p w14:paraId="2B859AE7" w14:textId="3F946543" w:rsidR="00FF2CC6" w:rsidRPr="00BC4DF4" w:rsidRDefault="00FF2CC6" w:rsidP="00BC4DF4">
      <w:pPr>
        <w:pStyle w:val="ListParagraph"/>
        <w:ind w:left="0"/>
        <w:rPr>
          <w:rFonts w:cs="Arial"/>
          <w:i/>
          <w:iCs/>
          <w:szCs w:val="24"/>
          <w:lang w:val="en-US"/>
        </w:rPr>
      </w:pPr>
    </w:p>
    <w:p w14:paraId="3AFD90E9" w14:textId="2CACFEC1" w:rsidR="00FF2CC6" w:rsidRPr="00BC4DF4" w:rsidRDefault="00FF2CC6" w:rsidP="00BC4DF4">
      <w:pPr>
        <w:pStyle w:val="ListParagraph"/>
        <w:ind w:left="0"/>
        <w:rPr>
          <w:rFonts w:cs="Arial"/>
          <w:i/>
          <w:iCs/>
          <w:szCs w:val="24"/>
          <w:lang w:val="en-US"/>
        </w:rPr>
      </w:pPr>
    </w:p>
    <w:p w14:paraId="03B6103A" w14:textId="77777777" w:rsidR="00FF2CC6" w:rsidRPr="00BC4DF4" w:rsidRDefault="00FF2CC6" w:rsidP="00BC4DF4">
      <w:pPr>
        <w:pStyle w:val="ListParagraph"/>
        <w:ind w:left="0"/>
        <w:rPr>
          <w:rFonts w:cs="Arial"/>
          <w:i/>
          <w:iCs/>
          <w:szCs w:val="24"/>
          <w:lang w:val="en-US"/>
        </w:rPr>
      </w:pPr>
    </w:p>
    <w:p w14:paraId="13DE1270" w14:textId="77777777" w:rsidR="00F55D03" w:rsidRDefault="00F55D03" w:rsidP="00BC4DF4">
      <w:pPr>
        <w:pStyle w:val="ListParagraph"/>
        <w:ind w:left="0"/>
        <w:rPr>
          <w:rFonts w:cs="Arial"/>
          <w:i/>
          <w:iCs/>
          <w:szCs w:val="24"/>
          <w:lang w:val="en-US"/>
        </w:rPr>
      </w:pPr>
    </w:p>
    <w:p w14:paraId="43B453FF" w14:textId="77777777" w:rsidR="00BC4DF4" w:rsidRDefault="00BC4DF4" w:rsidP="00BC4DF4">
      <w:pPr>
        <w:pStyle w:val="ListParagraph"/>
        <w:ind w:left="0"/>
        <w:rPr>
          <w:rFonts w:cs="Arial"/>
          <w:i/>
          <w:iCs/>
          <w:szCs w:val="24"/>
          <w:lang w:val="en-US"/>
        </w:rPr>
      </w:pPr>
    </w:p>
    <w:p w14:paraId="78074808" w14:textId="77777777" w:rsidR="00BC4DF4" w:rsidRDefault="00BC4DF4" w:rsidP="00BC4DF4">
      <w:pPr>
        <w:pStyle w:val="ListParagraph"/>
        <w:ind w:left="0"/>
        <w:rPr>
          <w:rFonts w:cs="Arial"/>
          <w:i/>
          <w:iCs/>
          <w:szCs w:val="24"/>
          <w:lang w:val="en-US"/>
        </w:rPr>
      </w:pPr>
    </w:p>
    <w:p w14:paraId="4A635869" w14:textId="77777777" w:rsidR="00BC4DF4" w:rsidRDefault="00BC4DF4" w:rsidP="00BC4DF4">
      <w:pPr>
        <w:pStyle w:val="ListParagraph"/>
        <w:ind w:left="0"/>
        <w:rPr>
          <w:rFonts w:cs="Arial"/>
          <w:i/>
          <w:iCs/>
          <w:szCs w:val="24"/>
          <w:lang w:val="en-US"/>
        </w:rPr>
      </w:pPr>
    </w:p>
    <w:p w14:paraId="1C1ABDAB" w14:textId="77777777" w:rsidR="00BC4DF4" w:rsidRPr="00BC4DF4" w:rsidRDefault="00BC4DF4" w:rsidP="00BC4DF4">
      <w:pPr>
        <w:pStyle w:val="ListParagraph"/>
        <w:ind w:left="0"/>
        <w:rPr>
          <w:rFonts w:cs="Arial"/>
          <w:i/>
          <w:iCs/>
          <w:szCs w:val="24"/>
          <w:lang w:val="en-US"/>
        </w:rPr>
      </w:pPr>
    </w:p>
    <w:p w14:paraId="518C3745" w14:textId="77777777" w:rsidR="00F55D03" w:rsidRDefault="00F55D03" w:rsidP="00BC4DF4">
      <w:pPr>
        <w:pStyle w:val="ListParagraph"/>
        <w:ind w:left="0"/>
        <w:rPr>
          <w:rFonts w:cs="Arial"/>
          <w:i/>
          <w:iCs/>
          <w:szCs w:val="24"/>
          <w:lang w:val="en-US"/>
        </w:rPr>
      </w:pPr>
    </w:p>
    <w:p w14:paraId="3654E705" w14:textId="77777777" w:rsidR="00B52186" w:rsidRPr="00BC4DF4" w:rsidRDefault="00B52186" w:rsidP="00BC4DF4">
      <w:pPr>
        <w:pStyle w:val="ListParagraph"/>
        <w:ind w:left="0"/>
        <w:rPr>
          <w:rFonts w:cs="Arial"/>
          <w:i/>
          <w:iCs/>
          <w:szCs w:val="24"/>
          <w:lang w:val="en-US"/>
        </w:rPr>
      </w:pPr>
    </w:p>
    <w:p w14:paraId="7C39C93D" w14:textId="77777777" w:rsidR="00F55D03" w:rsidRDefault="00F55D03" w:rsidP="00BC4DF4">
      <w:pPr>
        <w:pStyle w:val="ListParagraph"/>
        <w:ind w:left="0"/>
        <w:rPr>
          <w:rFonts w:cs="Arial"/>
          <w:i/>
          <w:iCs/>
          <w:szCs w:val="24"/>
          <w:lang w:val="en-US"/>
        </w:rPr>
      </w:pPr>
    </w:p>
    <w:p w14:paraId="3A699B5E" w14:textId="77777777" w:rsidR="009F4670" w:rsidRPr="00BC4DF4" w:rsidRDefault="009F4670" w:rsidP="00BC4DF4">
      <w:pPr>
        <w:pStyle w:val="ListParagraph"/>
        <w:ind w:left="0"/>
        <w:rPr>
          <w:rFonts w:cs="Arial"/>
          <w:i/>
          <w:iCs/>
          <w:szCs w:val="24"/>
          <w:lang w:val="en-US"/>
        </w:rPr>
      </w:pPr>
    </w:p>
    <w:p w14:paraId="7FE1B408" w14:textId="61A7EA22" w:rsidR="00F55D03" w:rsidRPr="00F504AA" w:rsidRDefault="00F55D03" w:rsidP="00F504AA">
      <w:pPr>
        <w:pStyle w:val="ListParagraph"/>
        <w:spacing w:line="240" w:lineRule="auto"/>
        <w:ind w:left="0"/>
        <w:jc w:val="right"/>
        <w:rPr>
          <w:rFonts w:cs="Arial"/>
          <w:iCs/>
          <w:sz w:val="22"/>
          <w:lang w:val="en-US"/>
        </w:rPr>
      </w:pPr>
      <w:r w:rsidRPr="00F504AA">
        <w:rPr>
          <w:rFonts w:cs="Arial"/>
          <w:iCs/>
          <w:sz w:val="22"/>
          <w:lang w:val="en-US"/>
        </w:rPr>
        <w:t>“</w:t>
      </w:r>
      <w:r w:rsidRPr="00F504AA">
        <w:rPr>
          <w:rFonts w:cs="Arial"/>
          <w:i/>
          <w:iCs/>
          <w:sz w:val="22"/>
          <w:lang w:val="en-US"/>
        </w:rPr>
        <w:t xml:space="preserve">We’re all born naked and the rest is </w:t>
      </w:r>
      <w:r w:rsidR="004443F4" w:rsidRPr="004443F4">
        <w:rPr>
          <w:rFonts w:cs="Arial"/>
          <w:i/>
          <w:iCs/>
          <w:sz w:val="22"/>
          <w:lang w:val="en-US"/>
        </w:rPr>
        <w:t>drag</w:t>
      </w:r>
      <w:r w:rsidRPr="00F504AA">
        <w:rPr>
          <w:rFonts w:cs="Arial"/>
          <w:iCs/>
          <w:sz w:val="22"/>
          <w:lang w:val="en-US"/>
        </w:rPr>
        <w:t>”</w:t>
      </w:r>
    </w:p>
    <w:p w14:paraId="6E5F84EF" w14:textId="70A42A76" w:rsidR="00E83C5C" w:rsidRPr="00F504AA" w:rsidRDefault="00F55D03" w:rsidP="00F504AA">
      <w:pPr>
        <w:pStyle w:val="ListParagraph"/>
        <w:spacing w:line="240" w:lineRule="auto"/>
        <w:ind w:left="0"/>
        <w:jc w:val="right"/>
        <w:rPr>
          <w:rFonts w:cs="Arial"/>
          <w:iCs/>
          <w:sz w:val="22"/>
        </w:rPr>
      </w:pPr>
      <w:r w:rsidRPr="00F504AA">
        <w:rPr>
          <w:rFonts w:cs="Arial"/>
          <w:iCs/>
          <w:sz w:val="22"/>
          <w:lang w:val="en-US"/>
        </w:rPr>
        <w:t xml:space="preserve"> </w:t>
      </w:r>
      <w:proofErr w:type="spellStart"/>
      <w:r w:rsidR="00E83C5C" w:rsidRPr="00F504AA">
        <w:rPr>
          <w:rFonts w:cs="Arial"/>
          <w:iCs/>
          <w:sz w:val="22"/>
        </w:rPr>
        <w:t>RuPaul</w:t>
      </w:r>
      <w:proofErr w:type="spellEnd"/>
      <w:r w:rsidR="00E83C5C" w:rsidRPr="00F504AA">
        <w:rPr>
          <w:rFonts w:cs="Arial"/>
          <w:iCs/>
          <w:sz w:val="22"/>
        </w:rPr>
        <w:t xml:space="preserve"> Charles</w:t>
      </w:r>
    </w:p>
    <w:p w14:paraId="722F7691" w14:textId="77777777" w:rsidR="00B52186" w:rsidRDefault="00B52186" w:rsidP="00E83C5C">
      <w:pPr>
        <w:pStyle w:val="ListParagraph"/>
        <w:ind w:left="0"/>
        <w:jc w:val="center"/>
        <w:rPr>
          <w:rFonts w:cs="Arial"/>
          <w:b/>
          <w:bCs/>
          <w:szCs w:val="24"/>
        </w:rPr>
      </w:pPr>
    </w:p>
    <w:p w14:paraId="7B1D0AA6" w14:textId="5A5CEFD5" w:rsidR="009F4670" w:rsidRDefault="009F4670" w:rsidP="00E83C5C">
      <w:pPr>
        <w:pStyle w:val="ListParagraph"/>
        <w:ind w:left="0"/>
        <w:jc w:val="center"/>
        <w:rPr>
          <w:rFonts w:cs="Arial"/>
          <w:b/>
          <w:bCs/>
          <w:szCs w:val="24"/>
        </w:rPr>
      </w:pPr>
      <w:r>
        <w:rPr>
          <w:rFonts w:cs="Arial"/>
          <w:b/>
          <w:bCs/>
          <w:szCs w:val="24"/>
        </w:rPr>
        <w:lastRenderedPageBreak/>
        <w:t>SUMÁRIO</w:t>
      </w:r>
    </w:p>
    <w:p w14:paraId="269C6F0C" w14:textId="77777777" w:rsidR="009F4670" w:rsidRDefault="009F4670" w:rsidP="00E83C5C">
      <w:pPr>
        <w:pStyle w:val="ListParagraph"/>
        <w:ind w:left="0"/>
        <w:jc w:val="center"/>
        <w:rPr>
          <w:rFonts w:cs="Arial"/>
          <w:b/>
          <w:bCs/>
          <w:szCs w:val="24"/>
        </w:rPr>
      </w:pPr>
    </w:p>
    <w:p w14:paraId="5DFC3B7A" w14:textId="06720C08" w:rsidR="00B57A97" w:rsidRDefault="009F4670">
      <w:pPr>
        <w:pStyle w:val="TOC1"/>
        <w:tabs>
          <w:tab w:val="left" w:pos="480"/>
          <w:tab w:val="right" w:leader="dot" w:pos="9061"/>
        </w:tabs>
        <w:rPr>
          <w:rFonts w:asciiTheme="minorHAnsi" w:eastAsiaTheme="minorEastAsia" w:hAnsiTheme="minorHAnsi"/>
          <w:noProof/>
          <w:sz w:val="22"/>
          <w:lang w:eastAsia="pt-BR"/>
        </w:rPr>
      </w:pPr>
      <w:r>
        <w:rPr>
          <w:rFonts w:cs="Arial"/>
          <w:b/>
          <w:bCs/>
          <w:szCs w:val="24"/>
        </w:rPr>
        <w:fldChar w:fldCharType="begin"/>
      </w:r>
      <w:r>
        <w:rPr>
          <w:rFonts w:cs="Arial"/>
          <w:b/>
          <w:bCs/>
          <w:szCs w:val="24"/>
        </w:rPr>
        <w:instrText xml:space="preserve"> TOC \o "1-3" \h \z \t "Estilo1;1;Estilo2;2;Estilo3;3;Estilo4;4" </w:instrText>
      </w:r>
      <w:r>
        <w:rPr>
          <w:rFonts w:cs="Arial"/>
          <w:b/>
          <w:bCs/>
          <w:szCs w:val="24"/>
        </w:rPr>
        <w:fldChar w:fldCharType="separate"/>
      </w:r>
      <w:hyperlink w:anchor="_Toc58512963" w:history="1">
        <w:r w:rsidR="00B57A97" w:rsidRPr="00707DCA">
          <w:rPr>
            <w:rStyle w:val="Hyperlink"/>
            <w:noProof/>
          </w:rPr>
          <w:t>1.</w:t>
        </w:r>
        <w:r w:rsidR="00B57A97">
          <w:rPr>
            <w:rFonts w:asciiTheme="minorHAnsi" w:eastAsiaTheme="minorEastAsia" w:hAnsiTheme="minorHAnsi"/>
            <w:noProof/>
            <w:sz w:val="22"/>
            <w:lang w:eastAsia="pt-BR"/>
          </w:rPr>
          <w:tab/>
        </w:r>
        <w:r w:rsidR="00B57A97" w:rsidRPr="00707DCA">
          <w:rPr>
            <w:rStyle w:val="Hyperlink"/>
            <w:noProof/>
          </w:rPr>
          <w:t>INTRODUÇÃO</w:t>
        </w:r>
        <w:r w:rsidR="00B57A97">
          <w:rPr>
            <w:noProof/>
            <w:webHidden/>
          </w:rPr>
          <w:tab/>
        </w:r>
        <w:r w:rsidR="00B57A97">
          <w:rPr>
            <w:noProof/>
            <w:webHidden/>
          </w:rPr>
          <w:fldChar w:fldCharType="begin"/>
        </w:r>
        <w:r w:rsidR="00B57A97">
          <w:rPr>
            <w:noProof/>
            <w:webHidden/>
          </w:rPr>
          <w:instrText xml:space="preserve"> PAGEREF _Toc58512963 \h </w:instrText>
        </w:r>
        <w:r w:rsidR="00B57A97">
          <w:rPr>
            <w:noProof/>
            <w:webHidden/>
          </w:rPr>
        </w:r>
        <w:r w:rsidR="00B57A97">
          <w:rPr>
            <w:noProof/>
            <w:webHidden/>
          </w:rPr>
          <w:fldChar w:fldCharType="separate"/>
        </w:r>
        <w:r w:rsidR="00B620B4">
          <w:rPr>
            <w:noProof/>
            <w:webHidden/>
          </w:rPr>
          <w:t>8</w:t>
        </w:r>
        <w:r w:rsidR="00B57A97">
          <w:rPr>
            <w:noProof/>
            <w:webHidden/>
          </w:rPr>
          <w:fldChar w:fldCharType="end"/>
        </w:r>
      </w:hyperlink>
    </w:p>
    <w:p w14:paraId="3082A3AB" w14:textId="3457AAEC" w:rsidR="00B57A97" w:rsidRDefault="006620FC">
      <w:pPr>
        <w:pStyle w:val="TOC2"/>
        <w:tabs>
          <w:tab w:val="left" w:pos="880"/>
          <w:tab w:val="right" w:leader="dot" w:pos="9061"/>
        </w:tabs>
        <w:rPr>
          <w:rFonts w:asciiTheme="minorHAnsi" w:eastAsiaTheme="minorEastAsia" w:hAnsiTheme="minorHAnsi"/>
          <w:noProof/>
          <w:sz w:val="22"/>
          <w:lang w:eastAsia="pt-BR"/>
        </w:rPr>
      </w:pPr>
      <w:hyperlink w:anchor="_Toc58512964" w:history="1">
        <w:r w:rsidR="00B57A97" w:rsidRPr="00707DCA">
          <w:rPr>
            <w:rStyle w:val="Hyperlink"/>
            <w:noProof/>
          </w:rPr>
          <w:t>1.1</w:t>
        </w:r>
        <w:r w:rsidR="00B57A97">
          <w:rPr>
            <w:rFonts w:asciiTheme="minorHAnsi" w:eastAsiaTheme="minorEastAsia" w:hAnsiTheme="minorHAnsi"/>
            <w:noProof/>
            <w:sz w:val="22"/>
            <w:lang w:eastAsia="pt-BR"/>
          </w:rPr>
          <w:tab/>
        </w:r>
        <w:r w:rsidR="00B57A97" w:rsidRPr="00707DCA">
          <w:rPr>
            <w:rStyle w:val="Hyperlink"/>
            <w:noProof/>
          </w:rPr>
          <w:t>PROPOSIÇÃO DO PRODUTO E TEMA PARA PESQUISA</w:t>
        </w:r>
        <w:r w:rsidR="00B57A97">
          <w:rPr>
            <w:noProof/>
            <w:webHidden/>
          </w:rPr>
          <w:tab/>
        </w:r>
        <w:r w:rsidR="00B57A97">
          <w:rPr>
            <w:noProof/>
            <w:webHidden/>
          </w:rPr>
          <w:fldChar w:fldCharType="begin"/>
        </w:r>
        <w:r w:rsidR="00B57A97">
          <w:rPr>
            <w:noProof/>
            <w:webHidden/>
          </w:rPr>
          <w:instrText xml:space="preserve"> PAGEREF _Toc58512964 \h </w:instrText>
        </w:r>
        <w:r w:rsidR="00B57A97">
          <w:rPr>
            <w:noProof/>
            <w:webHidden/>
          </w:rPr>
        </w:r>
        <w:r w:rsidR="00B57A97">
          <w:rPr>
            <w:noProof/>
            <w:webHidden/>
          </w:rPr>
          <w:fldChar w:fldCharType="separate"/>
        </w:r>
        <w:r w:rsidR="00B620B4">
          <w:rPr>
            <w:noProof/>
            <w:webHidden/>
          </w:rPr>
          <w:t>8</w:t>
        </w:r>
        <w:r w:rsidR="00B57A97">
          <w:rPr>
            <w:noProof/>
            <w:webHidden/>
          </w:rPr>
          <w:fldChar w:fldCharType="end"/>
        </w:r>
      </w:hyperlink>
    </w:p>
    <w:p w14:paraId="1ECDA3A0" w14:textId="4B132EFB" w:rsidR="00B57A97" w:rsidRDefault="006620FC">
      <w:pPr>
        <w:pStyle w:val="TOC1"/>
        <w:tabs>
          <w:tab w:val="left" w:pos="480"/>
          <w:tab w:val="right" w:leader="dot" w:pos="9061"/>
        </w:tabs>
        <w:rPr>
          <w:rFonts w:asciiTheme="minorHAnsi" w:eastAsiaTheme="minorEastAsia" w:hAnsiTheme="minorHAnsi"/>
          <w:noProof/>
          <w:sz w:val="22"/>
          <w:lang w:eastAsia="pt-BR"/>
        </w:rPr>
      </w:pPr>
      <w:hyperlink w:anchor="_Toc58512965" w:history="1">
        <w:r w:rsidR="00B57A97" w:rsidRPr="00707DCA">
          <w:rPr>
            <w:rStyle w:val="Hyperlink"/>
            <w:noProof/>
          </w:rPr>
          <w:t>2.</w:t>
        </w:r>
        <w:r w:rsidR="00B57A97">
          <w:rPr>
            <w:rFonts w:asciiTheme="minorHAnsi" w:eastAsiaTheme="minorEastAsia" w:hAnsiTheme="minorHAnsi"/>
            <w:noProof/>
            <w:sz w:val="22"/>
            <w:lang w:eastAsia="pt-BR"/>
          </w:rPr>
          <w:tab/>
        </w:r>
        <w:r w:rsidR="00B57A97" w:rsidRPr="00707DCA">
          <w:rPr>
            <w:rStyle w:val="Hyperlink"/>
            <w:noProof/>
          </w:rPr>
          <w:t>JUSTIFICATIVA</w:t>
        </w:r>
        <w:r w:rsidR="00B57A97">
          <w:rPr>
            <w:noProof/>
            <w:webHidden/>
          </w:rPr>
          <w:tab/>
        </w:r>
        <w:r w:rsidR="00B57A97">
          <w:rPr>
            <w:noProof/>
            <w:webHidden/>
          </w:rPr>
          <w:fldChar w:fldCharType="begin"/>
        </w:r>
        <w:r w:rsidR="00B57A97">
          <w:rPr>
            <w:noProof/>
            <w:webHidden/>
          </w:rPr>
          <w:instrText xml:space="preserve"> PAGEREF _Toc58512965 \h </w:instrText>
        </w:r>
        <w:r w:rsidR="00B57A97">
          <w:rPr>
            <w:noProof/>
            <w:webHidden/>
          </w:rPr>
        </w:r>
        <w:r w:rsidR="00B57A97">
          <w:rPr>
            <w:noProof/>
            <w:webHidden/>
          </w:rPr>
          <w:fldChar w:fldCharType="separate"/>
        </w:r>
        <w:r w:rsidR="00B620B4">
          <w:rPr>
            <w:noProof/>
            <w:webHidden/>
          </w:rPr>
          <w:t>11</w:t>
        </w:r>
        <w:r w:rsidR="00B57A97">
          <w:rPr>
            <w:noProof/>
            <w:webHidden/>
          </w:rPr>
          <w:fldChar w:fldCharType="end"/>
        </w:r>
      </w:hyperlink>
    </w:p>
    <w:p w14:paraId="520AF60F" w14:textId="6593C20D" w:rsidR="00B57A97" w:rsidRDefault="006620FC">
      <w:pPr>
        <w:pStyle w:val="TOC1"/>
        <w:tabs>
          <w:tab w:val="left" w:pos="480"/>
          <w:tab w:val="right" w:leader="dot" w:pos="9061"/>
        </w:tabs>
        <w:rPr>
          <w:rFonts w:asciiTheme="minorHAnsi" w:eastAsiaTheme="minorEastAsia" w:hAnsiTheme="minorHAnsi"/>
          <w:noProof/>
          <w:sz w:val="22"/>
          <w:lang w:eastAsia="pt-BR"/>
        </w:rPr>
      </w:pPr>
      <w:hyperlink w:anchor="_Toc58512966" w:history="1">
        <w:r w:rsidR="00B57A97" w:rsidRPr="00707DCA">
          <w:rPr>
            <w:rStyle w:val="Hyperlink"/>
            <w:noProof/>
          </w:rPr>
          <w:t>3.</w:t>
        </w:r>
        <w:r w:rsidR="00B57A97">
          <w:rPr>
            <w:rFonts w:asciiTheme="minorHAnsi" w:eastAsiaTheme="minorEastAsia" w:hAnsiTheme="minorHAnsi"/>
            <w:noProof/>
            <w:sz w:val="22"/>
            <w:lang w:eastAsia="pt-BR"/>
          </w:rPr>
          <w:tab/>
        </w:r>
        <w:r w:rsidR="00B57A97" w:rsidRPr="00707DCA">
          <w:rPr>
            <w:rStyle w:val="Hyperlink"/>
            <w:noProof/>
          </w:rPr>
          <w:t>DESENVOLVIMENTO/PERSPECTIVA TEÓRICO-METODOLÓGICA</w:t>
        </w:r>
        <w:r w:rsidR="00B57A97">
          <w:rPr>
            <w:noProof/>
            <w:webHidden/>
          </w:rPr>
          <w:tab/>
        </w:r>
        <w:r w:rsidR="00B57A97">
          <w:rPr>
            <w:noProof/>
            <w:webHidden/>
          </w:rPr>
          <w:fldChar w:fldCharType="begin"/>
        </w:r>
        <w:r w:rsidR="00B57A97">
          <w:rPr>
            <w:noProof/>
            <w:webHidden/>
          </w:rPr>
          <w:instrText xml:space="preserve"> PAGEREF _Toc58512966 \h </w:instrText>
        </w:r>
        <w:r w:rsidR="00B57A97">
          <w:rPr>
            <w:noProof/>
            <w:webHidden/>
          </w:rPr>
        </w:r>
        <w:r w:rsidR="00B57A97">
          <w:rPr>
            <w:noProof/>
            <w:webHidden/>
          </w:rPr>
          <w:fldChar w:fldCharType="separate"/>
        </w:r>
        <w:r w:rsidR="00B620B4">
          <w:rPr>
            <w:noProof/>
            <w:webHidden/>
          </w:rPr>
          <w:t>13</w:t>
        </w:r>
        <w:r w:rsidR="00B57A97">
          <w:rPr>
            <w:noProof/>
            <w:webHidden/>
          </w:rPr>
          <w:fldChar w:fldCharType="end"/>
        </w:r>
      </w:hyperlink>
    </w:p>
    <w:p w14:paraId="098E7B7D" w14:textId="389D21C0" w:rsidR="00B57A97" w:rsidRDefault="006620FC">
      <w:pPr>
        <w:pStyle w:val="TOC1"/>
        <w:tabs>
          <w:tab w:val="left" w:pos="480"/>
          <w:tab w:val="right" w:leader="dot" w:pos="9061"/>
        </w:tabs>
        <w:rPr>
          <w:rFonts w:asciiTheme="minorHAnsi" w:eastAsiaTheme="minorEastAsia" w:hAnsiTheme="minorHAnsi"/>
          <w:noProof/>
          <w:sz w:val="22"/>
          <w:lang w:eastAsia="pt-BR"/>
        </w:rPr>
      </w:pPr>
      <w:hyperlink w:anchor="_Toc58512967" w:history="1">
        <w:r w:rsidR="00B57A97" w:rsidRPr="00707DCA">
          <w:rPr>
            <w:rStyle w:val="Hyperlink"/>
            <w:noProof/>
          </w:rPr>
          <w:t>4.</w:t>
        </w:r>
        <w:r w:rsidR="00B57A97">
          <w:rPr>
            <w:rFonts w:asciiTheme="minorHAnsi" w:eastAsiaTheme="minorEastAsia" w:hAnsiTheme="minorHAnsi"/>
            <w:noProof/>
            <w:sz w:val="22"/>
            <w:lang w:eastAsia="pt-BR"/>
          </w:rPr>
          <w:tab/>
        </w:r>
        <w:r w:rsidR="00B57A97" w:rsidRPr="00707DCA">
          <w:rPr>
            <w:rStyle w:val="Hyperlink"/>
            <w:noProof/>
          </w:rPr>
          <w:t>OBJETIVOS DO PROJETO</w:t>
        </w:r>
        <w:r w:rsidR="00B57A97">
          <w:rPr>
            <w:noProof/>
            <w:webHidden/>
          </w:rPr>
          <w:tab/>
        </w:r>
        <w:r w:rsidR="00B57A97">
          <w:rPr>
            <w:noProof/>
            <w:webHidden/>
          </w:rPr>
          <w:fldChar w:fldCharType="begin"/>
        </w:r>
        <w:r w:rsidR="00B57A97">
          <w:rPr>
            <w:noProof/>
            <w:webHidden/>
          </w:rPr>
          <w:instrText xml:space="preserve"> PAGEREF _Toc58512967 \h </w:instrText>
        </w:r>
        <w:r w:rsidR="00B57A97">
          <w:rPr>
            <w:noProof/>
            <w:webHidden/>
          </w:rPr>
        </w:r>
        <w:r w:rsidR="00B57A97">
          <w:rPr>
            <w:noProof/>
            <w:webHidden/>
          </w:rPr>
          <w:fldChar w:fldCharType="separate"/>
        </w:r>
        <w:r w:rsidR="00B620B4">
          <w:rPr>
            <w:noProof/>
            <w:webHidden/>
          </w:rPr>
          <w:t>17</w:t>
        </w:r>
        <w:r w:rsidR="00B57A97">
          <w:rPr>
            <w:noProof/>
            <w:webHidden/>
          </w:rPr>
          <w:fldChar w:fldCharType="end"/>
        </w:r>
      </w:hyperlink>
    </w:p>
    <w:p w14:paraId="3A241C50" w14:textId="39B228E0" w:rsidR="00B57A97" w:rsidRDefault="006620FC">
      <w:pPr>
        <w:pStyle w:val="TOC2"/>
        <w:tabs>
          <w:tab w:val="right" w:leader="dot" w:pos="9061"/>
        </w:tabs>
        <w:rPr>
          <w:rFonts w:asciiTheme="minorHAnsi" w:eastAsiaTheme="minorEastAsia" w:hAnsiTheme="minorHAnsi"/>
          <w:noProof/>
          <w:sz w:val="22"/>
          <w:lang w:eastAsia="pt-BR"/>
        </w:rPr>
      </w:pPr>
      <w:hyperlink w:anchor="_Toc58512968" w:history="1">
        <w:r w:rsidR="00B57A97" w:rsidRPr="00707DCA">
          <w:rPr>
            <w:rStyle w:val="Hyperlink"/>
            <w:noProof/>
          </w:rPr>
          <w:t>5.1 MATERIAL E MÉTODO</w:t>
        </w:r>
        <w:r w:rsidR="00B57A97">
          <w:rPr>
            <w:noProof/>
            <w:webHidden/>
          </w:rPr>
          <w:tab/>
        </w:r>
        <w:r w:rsidR="00B57A97">
          <w:rPr>
            <w:noProof/>
            <w:webHidden/>
          </w:rPr>
          <w:fldChar w:fldCharType="begin"/>
        </w:r>
        <w:r w:rsidR="00B57A97">
          <w:rPr>
            <w:noProof/>
            <w:webHidden/>
          </w:rPr>
          <w:instrText xml:space="preserve"> PAGEREF _Toc58512968 \h </w:instrText>
        </w:r>
        <w:r w:rsidR="00B57A97">
          <w:rPr>
            <w:noProof/>
            <w:webHidden/>
          </w:rPr>
        </w:r>
        <w:r w:rsidR="00B57A97">
          <w:rPr>
            <w:noProof/>
            <w:webHidden/>
          </w:rPr>
          <w:fldChar w:fldCharType="separate"/>
        </w:r>
        <w:r w:rsidR="00B620B4">
          <w:rPr>
            <w:noProof/>
            <w:webHidden/>
          </w:rPr>
          <w:t>22</w:t>
        </w:r>
        <w:r w:rsidR="00B57A97">
          <w:rPr>
            <w:noProof/>
            <w:webHidden/>
          </w:rPr>
          <w:fldChar w:fldCharType="end"/>
        </w:r>
      </w:hyperlink>
    </w:p>
    <w:p w14:paraId="165F01DB" w14:textId="08DBF213" w:rsidR="00B57A97" w:rsidRDefault="006620FC">
      <w:pPr>
        <w:pStyle w:val="TOC3"/>
        <w:tabs>
          <w:tab w:val="right" w:leader="dot" w:pos="9061"/>
        </w:tabs>
        <w:rPr>
          <w:rFonts w:asciiTheme="minorHAnsi" w:eastAsiaTheme="minorEastAsia" w:hAnsiTheme="minorHAnsi"/>
          <w:noProof/>
          <w:sz w:val="22"/>
          <w:lang w:eastAsia="pt-BR"/>
        </w:rPr>
      </w:pPr>
      <w:hyperlink w:anchor="_Toc58512969" w:history="1">
        <w:r w:rsidR="00B57A97" w:rsidRPr="00707DCA">
          <w:rPr>
            <w:rStyle w:val="Hyperlink"/>
            <w:noProof/>
          </w:rPr>
          <w:t>5.1.2 Descrição detalhada do desenvolvimento do produto jornalístico</w:t>
        </w:r>
        <w:r w:rsidR="00B57A97">
          <w:rPr>
            <w:noProof/>
            <w:webHidden/>
          </w:rPr>
          <w:tab/>
        </w:r>
        <w:r w:rsidR="00B57A97">
          <w:rPr>
            <w:noProof/>
            <w:webHidden/>
          </w:rPr>
          <w:fldChar w:fldCharType="begin"/>
        </w:r>
        <w:r w:rsidR="00B57A97">
          <w:rPr>
            <w:noProof/>
            <w:webHidden/>
          </w:rPr>
          <w:instrText xml:space="preserve"> PAGEREF _Toc58512969 \h </w:instrText>
        </w:r>
        <w:r w:rsidR="00B57A97">
          <w:rPr>
            <w:noProof/>
            <w:webHidden/>
          </w:rPr>
        </w:r>
        <w:r w:rsidR="00B57A97">
          <w:rPr>
            <w:noProof/>
            <w:webHidden/>
          </w:rPr>
          <w:fldChar w:fldCharType="separate"/>
        </w:r>
        <w:r w:rsidR="00B620B4">
          <w:rPr>
            <w:noProof/>
            <w:webHidden/>
          </w:rPr>
          <w:t>22</w:t>
        </w:r>
        <w:r w:rsidR="00B57A97">
          <w:rPr>
            <w:noProof/>
            <w:webHidden/>
          </w:rPr>
          <w:fldChar w:fldCharType="end"/>
        </w:r>
      </w:hyperlink>
    </w:p>
    <w:p w14:paraId="55D6EB66" w14:textId="21859FAF" w:rsidR="00B57A97" w:rsidRDefault="006620FC">
      <w:pPr>
        <w:pStyle w:val="TOC3"/>
        <w:tabs>
          <w:tab w:val="right" w:leader="dot" w:pos="9061"/>
        </w:tabs>
        <w:rPr>
          <w:rFonts w:asciiTheme="minorHAnsi" w:eastAsiaTheme="minorEastAsia" w:hAnsiTheme="minorHAnsi"/>
          <w:noProof/>
          <w:sz w:val="22"/>
          <w:lang w:eastAsia="pt-BR"/>
        </w:rPr>
      </w:pPr>
      <w:hyperlink w:anchor="_Toc58512970" w:history="1">
        <w:r w:rsidR="00B57A97" w:rsidRPr="00707DCA">
          <w:rPr>
            <w:rStyle w:val="Hyperlink"/>
            <w:noProof/>
          </w:rPr>
          <w:t>5.1.3 Pesquisa necessária a respeito do tema</w:t>
        </w:r>
        <w:r w:rsidR="00B57A97">
          <w:rPr>
            <w:noProof/>
            <w:webHidden/>
          </w:rPr>
          <w:tab/>
        </w:r>
        <w:r w:rsidR="00B57A97">
          <w:rPr>
            <w:noProof/>
            <w:webHidden/>
          </w:rPr>
          <w:fldChar w:fldCharType="begin"/>
        </w:r>
        <w:r w:rsidR="00B57A97">
          <w:rPr>
            <w:noProof/>
            <w:webHidden/>
          </w:rPr>
          <w:instrText xml:space="preserve"> PAGEREF _Toc58512970 \h </w:instrText>
        </w:r>
        <w:r w:rsidR="00B57A97">
          <w:rPr>
            <w:noProof/>
            <w:webHidden/>
          </w:rPr>
        </w:r>
        <w:r w:rsidR="00B57A97">
          <w:rPr>
            <w:noProof/>
            <w:webHidden/>
          </w:rPr>
          <w:fldChar w:fldCharType="separate"/>
        </w:r>
        <w:r w:rsidR="00B620B4">
          <w:rPr>
            <w:noProof/>
            <w:webHidden/>
          </w:rPr>
          <w:t>24</w:t>
        </w:r>
        <w:r w:rsidR="00B57A97">
          <w:rPr>
            <w:noProof/>
            <w:webHidden/>
          </w:rPr>
          <w:fldChar w:fldCharType="end"/>
        </w:r>
      </w:hyperlink>
    </w:p>
    <w:p w14:paraId="311194C7" w14:textId="5B5415DF" w:rsidR="00B57A97" w:rsidRDefault="006620FC">
      <w:pPr>
        <w:pStyle w:val="TOC4"/>
        <w:tabs>
          <w:tab w:val="right" w:leader="dot" w:pos="9061"/>
        </w:tabs>
        <w:rPr>
          <w:rFonts w:asciiTheme="minorHAnsi" w:eastAsiaTheme="minorEastAsia" w:hAnsiTheme="minorHAnsi"/>
          <w:noProof/>
          <w:sz w:val="22"/>
          <w:lang w:eastAsia="pt-BR"/>
        </w:rPr>
      </w:pPr>
      <w:hyperlink w:anchor="_Toc58512971" w:history="1">
        <w:r w:rsidR="00B57A97" w:rsidRPr="00707DCA">
          <w:rPr>
            <w:rStyle w:val="Hyperlink"/>
            <w:noProof/>
          </w:rPr>
          <w:t>5.1.3.1 Movimento LGBTQIA+</w:t>
        </w:r>
        <w:r w:rsidR="00B57A97">
          <w:rPr>
            <w:noProof/>
            <w:webHidden/>
          </w:rPr>
          <w:tab/>
        </w:r>
        <w:r w:rsidR="00B57A97">
          <w:rPr>
            <w:noProof/>
            <w:webHidden/>
          </w:rPr>
          <w:fldChar w:fldCharType="begin"/>
        </w:r>
        <w:r w:rsidR="00B57A97">
          <w:rPr>
            <w:noProof/>
            <w:webHidden/>
          </w:rPr>
          <w:instrText xml:space="preserve"> PAGEREF _Toc58512971 \h </w:instrText>
        </w:r>
        <w:r w:rsidR="00B57A97">
          <w:rPr>
            <w:noProof/>
            <w:webHidden/>
          </w:rPr>
        </w:r>
        <w:r w:rsidR="00B57A97">
          <w:rPr>
            <w:noProof/>
            <w:webHidden/>
          </w:rPr>
          <w:fldChar w:fldCharType="separate"/>
        </w:r>
        <w:r w:rsidR="00B620B4">
          <w:rPr>
            <w:noProof/>
            <w:webHidden/>
          </w:rPr>
          <w:t>24</w:t>
        </w:r>
        <w:r w:rsidR="00B57A97">
          <w:rPr>
            <w:noProof/>
            <w:webHidden/>
          </w:rPr>
          <w:fldChar w:fldCharType="end"/>
        </w:r>
      </w:hyperlink>
    </w:p>
    <w:p w14:paraId="0A855F47" w14:textId="5042C3B5" w:rsidR="00B57A97" w:rsidRDefault="006620FC">
      <w:pPr>
        <w:pStyle w:val="TOC4"/>
        <w:tabs>
          <w:tab w:val="right" w:leader="dot" w:pos="9061"/>
        </w:tabs>
        <w:rPr>
          <w:rFonts w:asciiTheme="minorHAnsi" w:eastAsiaTheme="minorEastAsia" w:hAnsiTheme="minorHAnsi"/>
          <w:noProof/>
          <w:sz w:val="22"/>
          <w:lang w:eastAsia="pt-BR"/>
        </w:rPr>
      </w:pPr>
      <w:hyperlink w:anchor="_Toc58512972" w:history="1">
        <w:r w:rsidR="00B57A97" w:rsidRPr="00707DCA">
          <w:rPr>
            <w:rStyle w:val="Hyperlink"/>
            <w:noProof/>
          </w:rPr>
          <w:t>5.1.3.2 – Sexo biológico, Gênero, Identidade de Gênero e Orientação Sexual</w:t>
        </w:r>
        <w:r w:rsidR="00B57A97">
          <w:rPr>
            <w:noProof/>
            <w:webHidden/>
          </w:rPr>
          <w:tab/>
        </w:r>
        <w:r w:rsidR="00B57A97">
          <w:rPr>
            <w:noProof/>
            <w:webHidden/>
          </w:rPr>
          <w:fldChar w:fldCharType="begin"/>
        </w:r>
        <w:r w:rsidR="00B57A97">
          <w:rPr>
            <w:noProof/>
            <w:webHidden/>
          </w:rPr>
          <w:instrText xml:space="preserve"> PAGEREF _Toc58512972 \h </w:instrText>
        </w:r>
        <w:r w:rsidR="00B57A97">
          <w:rPr>
            <w:noProof/>
            <w:webHidden/>
          </w:rPr>
        </w:r>
        <w:r w:rsidR="00B57A97">
          <w:rPr>
            <w:noProof/>
            <w:webHidden/>
          </w:rPr>
          <w:fldChar w:fldCharType="separate"/>
        </w:r>
        <w:r w:rsidR="00B620B4">
          <w:rPr>
            <w:noProof/>
            <w:webHidden/>
          </w:rPr>
          <w:t>26</w:t>
        </w:r>
        <w:r w:rsidR="00B57A97">
          <w:rPr>
            <w:noProof/>
            <w:webHidden/>
          </w:rPr>
          <w:fldChar w:fldCharType="end"/>
        </w:r>
      </w:hyperlink>
    </w:p>
    <w:p w14:paraId="39A4D71F" w14:textId="32D32AF6" w:rsidR="00B57A97" w:rsidRDefault="006620FC">
      <w:pPr>
        <w:pStyle w:val="TOC3"/>
        <w:tabs>
          <w:tab w:val="right" w:leader="dot" w:pos="9061"/>
        </w:tabs>
        <w:rPr>
          <w:rFonts w:asciiTheme="minorHAnsi" w:eastAsiaTheme="minorEastAsia" w:hAnsiTheme="minorHAnsi"/>
          <w:noProof/>
          <w:sz w:val="22"/>
          <w:lang w:eastAsia="pt-BR"/>
        </w:rPr>
      </w:pPr>
      <w:hyperlink w:anchor="_Toc58512973" w:history="1">
        <w:r w:rsidR="00B57A97" w:rsidRPr="00707DCA">
          <w:rPr>
            <w:rStyle w:val="Hyperlink"/>
            <w:noProof/>
          </w:rPr>
          <w:t>5.2.2 Coleta de dados</w:t>
        </w:r>
        <w:r w:rsidR="00B57A97">
          <w:rPr>
            <w:noProof/>
            <w:webHidden/>
          </w:rPr>
          <w:tab/>
        </w:r>
        <w:r w:rsidR="00B57A97">
          <w:rPr>
            <w:noProof/>
            <w:webHidden/>
          </w:rPr>
          <w:fldChar w:fldCharType="begin"/>
        </w:r>
        <w:r w:rsidR="00B57A97">
          <w:rPr>
            <w:noProof/>
            <w:webHidden/>
          </w:rPr>
          <w:instrText xml:space="preserve"> PAGEREF _Toc58512973 \h </w:instrText>
        </w:r>
        <w:r w:rsidR="00B57A97">
          <w:rPr>
            <w:noProof/>
            <w:webHidden/>
          </w:rPr>
        </w:r>
        <w:r w:rsidR="00B57A97">
          <w:rPr>
            <w:noProof/>
            <w:webHidden/>
          </w:rPr>
          <w:fldChar w:fldCharType="separate"/>
        </w:r>
        <w:r w:rsidR="00B620B4">
          <w:rPr>
            <w:noProof/>
            <w:webHidden/>
          </w:rPr>
          <w:t>29</w:t>
        </w:r>
        <w:r w:rsidR="00B57A97">
          <w:rPr>
            <w:noProof/>
            <w:webHidden/>
          </w:rPr>
          <w:fldChar w:fldCharType="end"/>
        </w:r>
      </w:hyperlink>
    </w:p>
    <w:p w14:paraId="03DDA02D" w14:textId="7F6D0B52" w:rsidR="00B57A97" w:rsidRDefault="006620FC">
      <w:pPr>
        <w:pStyle w:val="TOC1"/>
        <w:tabs>
          <w:tab w:val="left" w:pos="480"/>
          <w:tab w:val="right" w:leader="dot" w:pos="9061"/>
        </w:tabs>
        <w:rPr>
          <w:rFonts w:asciiTheme="minorHAnsi" w:eastAsiaTheme="minorEastAsia" w:hAnsiTheme="minorHAnsi"/>
          <w:noProof/>
          <w:sz w:val="22"/>
          <w:lang w:eastAsia="pt-BR"/>
        </w:rPr>
      </w:pPr>
      <w:hyperlink w:anchor="_Toc58512974" w:history="1">
        <w:r w:rsidR="00B57A97" w:rsidRPr="00707DCA">
          <w:rPr>
            <w:rStyle w:val="Hyperlink"/>
            <w:noProof/>
          </w:rPr>
          <w:t>6.</w:t>
        </w:r>
        <w:r w:rsidR="00B57A97">
          <w:rPr>
            <w:rFonts w:asciiTheme="minorHAnsi" w:eastAsiaTheme="minorEastAsia" w:hAnsiTheme="minorHAnsi"/>
            <w:noProof/>
            <w:sz w:val="22"/>
            <w:lang w:eastAsia="pt-BR"/>
          </w:rPr>
          <w:tab/>
        </w:r>
        <w:r w:rsidR="00B57A97" w:rsidRPr="00707DCA">
          <w:rPr>
            <w:rStyle w:val="Hyperlink"/>
            <w:noProof/>
          </w:rPr>
          <w:t>CRONOGRAMA 2020/2</w:t>
        </w:r>
        <w:r w:rsidR="00B57A97">
          <w:rPr>
            <w:noProof/>
            <w:webHidden/>
          </w:rPr>
          <w:tab/>
        </w:r>
        <w:r w:rsidR="00B57A97">
          <w:rPr>
            <w:noProof/>
            <w:webHidden/>
          </w:rPr>
          <w:fldChar w:fldCharType="begin"/>
        </w:r>
        <w:r w:rsidR="00B57A97">
          <w:rPr>
            <w:noProof/>
            <w:webHidden/>
          </w:rPr>
          <w:instrText xml:space="preserve"> PAGEREF _Toc58512974 \h </w:instrText>
        </w:r>
        <w:r w:rsidR="00B57A97">
          <w:rPr>
            <w:noProof/>
            <w:webHidden/>
          </w:rPr>
        </w:r>
        <w:r w:rsidR="00B57A97">
          <w:rPr>
            <w:noProof/>
            <w:webHidden/>
          </w:rPr>
          <w:fldChar w:fldCharType="separate"/>
        </w:r>
        <w:r w:rsidR="00B620B4">
          <w:rPr>
            <w:noProof/>
            <w:webHidden/>
          </w:rPr>
          <w:t>31</w:t>
        </w:r>
        <w:r w:rsidR="00B57A97">
          <w:rPr>
            <w:noProof/>
            <w:webHidden/>
          </w:rPr>
          <w:fldChar w:fldCharType="end"/>
        </w:r>
      </w:hyperlink>
    </w:p>
    <w:p w14:paraId="68567EA4" w14:textId="778A834B" w:rsidR="00B57A97" w:rsidRDefault="006620FC">
      <w:pPr>
        <w:pStyle w:val="TOC1"/>
        <w:tabs>
          <w:tab w:val="left" w:pos="480"/>
          <w:tab w:val="right" w:leader="dot" w:pos="9061"/>
        </w:tabs>
        <w:rPr>
          <w:rFonts w:asciiTheme="minorHAnsi" w:eastAsiaTheme="minorEastAsia" w:hAnsiTheme="minorHAnsi"/>
          <w:noProof/>
          <w:sz w:val="22"/>
          <w:lang w:eastAsia="pt-BR"/>
        </w:rPr>
      </w:pPr>
      <w:hyperlink w:anchor="_Toc58512975" w:history="1">
        <w:r w:rsidR="00B57A97" w:rsidRPr="00707DCA">
          <w:rPr>
            <w:rStyle w:val="Hyperlink"/>
            <w:noProof/>
          </w:rPr>
          <w:t>8.</w:t>
        </w:r>
        <w:r w:rsidR="00B57A97">
          <w:rPr>
            <w:rFonts w:asciiTheme="minorHAnsi" w:eastAsiaTheme="minorEastAsia" w:hAnsiTheme="minorHAnsi"/>
            <w:noProof/>
            <w:sz w:val="22"/>
            <w:lang w:eastAsia="pt-BR"/>
          </w:rPr>
          <w:tab/>
        </w:r>
        <w:r w:rsidR="00B57A97" w:rsidRPr="00707DCA">
          <w:rPr>
            <w:rStyle w:val="Hyperlink"/>
            <w:noProof/>
          </w:rPr>
          <w:t>ANEXOS</w:t>
        </w:r>
        <w:r w:rsidR="00B57A97">
          <w:rPr>
            <w:noProof/>
            <w:webHidden/>
          </w:rPr>
          <w:tab/>
        </w:r>
        <w:r w:rsidR="00B57A97">
          <w:rPr>
            <w:noProof/>
            <w:webHidden/>
          </w:rPr>
          <w:fldChar w:fldCharType="begin"/>
        </w:r>
        <w:r w:rsidR="00B57A97">
          <w:rPr>
            <w:noProof/>
            <w:webHidden/>
          </w:rPr>
          <w:instrText xml:space="preserve"> PAGEREF _Toc58512975 \h </w:instrText>
        </w:r>
        <w:r w:rsidR="00B57A97">
          <w:rPr>
            <w:noProof/>
            <w:webHidden/>
          </w:rPr>
        </w:r>
        <w:r w:rsidR="00B57A97">
          <w:rPr>
            <w:noProof/>
            <w:webHidden/>
          </w:rPr>
          <w:fldChar w:fldCharType="separate"/>
        </w:r>
        <w:r w:rsidR="00B620B4">
          <w:rPr>
            <w:noProof/>
            <w:webHidden/>
          </w:rPr>
          <w:t>33</w:t>
        </w:r>
        <w:r w:rsidR="00B57A97">
          <w:rPr>
            <w:noProof/>
            <w:webHidden/>
          </w:rPr>
          <w:fldChar w:fldCharType="end"/>
        </w:r>
      </w:hyperlink>
    </w:p>
    <w:p w14:paraId="59453E6E" w14:textId="650DCD25" w:rsidR="00B57A97" w:rsidRDefault="006620FC">
      <w:pPr>
        <w:pStyle w:val="TOC2"/>
        <w:tabs>
          <w:tab w:val="right" w:leader="dot" w:pos="9061"/>
        </w:tabs>
        <w:rPr>
          <w:rFonts w:asciiTheme="minorHAnsi" w:eastAsiaTheme="minorEastAsia" w:hAnsiTheme="minorHAnsi"/>
          <w:noProof/>
          <w:sz w:val="22"/>
          <w:lang w:eastAsia="pt-BR"/>
        </w:rPr>
      </w:pPr>
      <w:hyperlink w:anchor="_Toc58512976" w:history="1">
        <w:r w:rsidR="00B57A97" w:rsidRPr="00707DCA">
          <w:rPr>
            <w:rStyle w:val="Hyperlink"/>
            <w:noProof/>
          </w:rPr>
          <w:t>8.1 QUESTIONÁRIO</w:t>
        </w:r>
        <w:r w:rsidR="00B57A97">
          <w:rPr>
            <w:noProof/>
            <w:webHidden/>
          </w:rPr>
          <w:tab/>
        </w:r>
        <w:r w:rsidR="00B57A97">
          <w:rPr>
            <w:noProof/>
            <w:webHidden/>
          </w:rPr>
          <w:fldChar w:fldCharType="begin"/>
        </w:r>
        <w:r w:rsidR="00B57A97">
          <w:rPr>
            <w:noProof/>
            <w:webHidden/>
          </w:rPr>
          <w:instrText xml:space="preserve"> PAGEREF _Toc58512976 \h </w:instrText>
        </w:r>
        <w:r w:rsidR="00B57A97">
          <w:rPr>
            <w:noProof/>
            <w:webHidden/>
          </w:rPr>
        </w:r>
        <w:r w:rsidR="00B57A97">
          <w:rPr>
            <w:noProof/>
            <w:webHidden/>
          </w:rPr>
          <w:fldChar w:fldCharType="separate"/>
        </w:r>
        <w:r w:rsidR="00B620B4">
          <w:rPr>
            <w:noProof/>
            <w:webHidden/>
          </w:rPr>
          <w:t>33</w:t>
        </w:r>
        <w:r w:rsidR="00B57A97">
          <w:rPr>
            <w:noProof/>
            <w:webHidden/>
          </w:rPr>
          <w:fldChar w:fldCharType="end"/>
        </w:r>
      </w:hyperlink>
    </w:p>
    <w:p w14:paraId="5078EE88" w14:textId="28495271" w:rsidR="00B57A97" w:rsidRDefault="006620FC">
      <w:pPr>
        <w:pStyle w:val="TOC2"/>
        <w:tabs>
          <w:tab w:val="right" w:leader="dot" w:pos="9061"/>
        </w:tabs>
        <w:rPr>
          <w:rFonts w:asciiTheme="minorHAnsi" w:eastAsiaTheme="minorEastAsia" w:hAnsiTheme="minorHAnsi"/>
          <w:noProof/>
          <w:sz w:val="22"/>
          <w:lang w:eastAsia="pt-BR"/>
        </w:rPr>
      </w:pPr>
      <w:hyperlink w:anchor="_Toc58512977" w:history="1">
        <w:r w:rsidR="00B57A97" w:rsidRPr="00707DCA">
          <w:rPr>
            <w:rStyle w:val="Hyperlink"/>
            <w:noProof/>
          </w:rPr>
          <w:t>8.2 ESTRUTURAÇÃO</w:t>
        </w:r>
        <w:r w:rsidR="00B57A97">
          <w:rPr>
            <w:noProof/>
            <w:webHidden/>
          </w:rPr>
          <w:tab/>
        </w:r>
        <w:r w:rsidR="00B57A97">
          <w:rPr>
            <w:noProof/>
            <w:webHidden/>
          </w:rPr>
          <w:fldChar w:fldCharType="begin"/>
        </w:r>
        <w:r w:rsidR="00B57A97">
          <w:rPr>
            <w:noProof/>
            <w:webHidden/>
          </w:rPr>
          <w:instrText xml:space="preserve"> PAGEREF _Toc58512977 \h </w:instrText>
        </w:r>
        <w:r w:rsidR="00B57A97">
          <w:rPr>
            <w:noProof/>
            <w:webHidden/>
          </w:rPr>
        </w:r>
        <w:r w:rsidR="00B57A97">
          <w:rPr>
            <w:noProof/>
            <w:webHidden/>
          </w:rPr>
          <w:fldChar w:fldCharType="separate"/>
        </w:r>
        <w:r w:rsidR="00B620B4">
          <w:rPr>
            <w:noProof/>
            <w:webHidden/>
          </w:rPr>
          <w:t>34</w:t>
        </w:r>
        <w:r w:rsidR="00B57A97">
          <w:rPr>
            <w:noProof/>
            <w:webHidden/>
          </w:rPr>
          <w:fldChar w:fldCharType="end"/>
        </w:r>
      </w:hyperlink>
    </w:p>
    <w:p w14:paraId="4A63B8D0" w14:textId="4D3A1B23" w:rsidR="00B57A97" w:rsidRDefault="006620FC">
      <w:pPr>
        <w:pStyle w:val="TOC2"/>
        <w:tabs>
          <w:tab w:val="right" w:leader="dot" w:pos="9061"/>
        </w:tabs>
        <w:rPr>
          <w:rFonts w:asciiTheme="minorHAnsi" w:eastAsiaTheme="minorEastAsia" w:hAnsiTheme="minorHAnsi"/>
          <w:noProof/>
          <w:sz w:val="22"/>
          <w:lang w:eastAsia="pt-BR"/>
        </w:rPr>
      </w:pPr>
      <w:hyperlink w:anchor="_Toc58512978" w:history="1">
        <w:r w:rsidR="00B57A97" w:rsidRPr="00707DCA">
          <w:rPr>
            <w:rStyle w:val="Hyperlink"/>
            <w:noProof/>
          </w:rPr>
          <w:t>8.3 ROTEIRO DE GRAVAÇÃO</w:t>
        </w:r>
        <w:r w:rsidR="00B57A97">
          <w:rPr>
            <w:noProof/>
            <w:webHidden/>
          </w:rPr>
          <w:tab/>
        </w:r>
        <w:r w:rsidR="00B57A97">
          <w:rPr>
            <w:noProof/>
            <w:webHidden/>
          </w:rPr>
          <w:fldChar w:fldCharType="begin"/>
        </w:r>
        <w:r w:rsidR="00B57A97">
          <w:rPr>
            <w:noProof/>
            <w:webHidden/>
          </w:rPr>
          <w:instrText xml:space="preserve"> PAGEREF _Toc58512978 \h </w:instrText>
        </w:r>
        <w:r w:rsidR="00B57A97">
          <w:rPr>
            <w:noProof/>
            <w:webHidden/>
          </w:rPr>
        </w:r>
        <w:r w:rsidR="00B57A97">
          <w:rPr>
            <w:noProof/>
            <w:webHidden/>
          </w:rPr>
          <w:fldChar w:fldCharType="separate"/>
        </w:r>
        <w:r w:rsidR="00B620B4">
          <w:rPr>
            <w:noProof/>
            <w:webHidden/>
          </w:rPr>
          <w:t>35</w:t>
        </w:r>
        <w:r w:rsidR="00B57A97">
          <w:rPr>
            <w:noProof/>
            <w:webHidden/>
          </w:rPr>
          <w:fldChar w:fldCharType="end"/>
        </w:r>
      </w:hyperlink>
    </w:p>
    <w:p w14:paraId="6EB5E27E" w14:textId="4C26B787" w:rsidR="00B57A97" w:rsidRDefault="006620FC">
      <w:pPr>
        <w:pStyle w:val="TOC2"/>
        <w:tabs>
          <w:tab w:val="right" w:leader="dot" w:pos="9061"/>
        </w:tabs>
        <w:rPr>
          <w:rFonts w:asciiTheme="minorHAnsi" w:eastAsiaTheme="minorEastAsia" w:hAnsiTheme="minorHAnsi"/>
          <w:noProof/>
          <w:sz w:val="22"/>
          <w:lang w:eastAsia="pt-BR"/>
        </w:rPr>
      </w:pPr>
      <w:hyperlink w:anchor="_Toc58512979" w:history="1">
        <w:r w:rsidR="00B57A97" w:rsidRPr="00707DCA">
          <w:rPr>
            <w:rStyle w:val="Hyperlink"/>
            <w:noProof/>
          </w:rPr>
          <w:t>8.4 ROTEIRO DE EDIÇÃO</w:t>
        </w:r>
        <w:r w:rsidR="00B57A97">
          <w:rPr>
            <w:noProof/>
            <w:webHidden/>
          </w:rPr>
          <w:tab/>
        </w:r>
        <w:r w:rsidR="00B57A97">
          <w:rPr>
            <w:noProof/>
            <w:webHidden/>
          </w:rPr>
          <w:fldChar w:fldCharType="begin"/>
        </w:r>
        <w:r w:rsidR="00B57A97">
          <w:rPr>
            <w:noProof/>
            <w:webHidden/>
          </w:rPr>
          <w:instrText xml:space="preserve"> PAGEREF _Toc58512979 \h </w:instrText>
        </w:r>
        <w:r w:rsidR="00B57A97">
          <w:rPr>
            <w:noProof/>
            <w:webHidden/>
          </w:rPr>
        </w:r>
        <w:r w:rsidR="00B57A97">
          <w:rPr>
            <w:noProof/>
            <w:webHidden/>
          </w:rPr>
          <w:fldChar w:fldCharType="separate"/>
        </w:r>
        <w:r w:rsidR="00B620B4">
          <w:rPr>
            <w:noProof/>
            <w:webHidden/>
          </w:rPr>
          <w:t>36</w:t>
        </w:r>
        <w:r w:rsidR="00B57A97">
          <w:rPr>
            <w:noProof/>
            <w:webHidden/>
          </w:rPr>
          <w:fldChar w:fldCharType="end"/>
        </w:r>
      </w:hyperlink>
    </w:p>
    <w:p w14:paraId="52BF014B" w14:textId="47A30329" w:rsidR="00B57A97" w:rsidRDefault="006620FC">
      <w:pPr>
        <w:pStyle w:val="TOC1"/>
        <w:tabs>
          <w:tab w:val="right" w:leader="dot" w:pos="9061"/>
        </w:tabs>
        <w:rPr>
          <w:rFonts w:asciiTheme="minorHAnsi" w:eastAsiaTheme="minorEastAsia" w:hAnsiTheme="minorHAnsi"/>
          <w:noProof/>
          <w:sz w:val="22"/>
          <w:lang w:eastAsia="pt-BR"/>
        </w:rPr>
      </w:pPr>
      <w:hyperlink w:anchor="_Toc58512980" w:history="1">
        <w:r w:rsidR="00B57A97" w:rsidRPr="00707DCA">
          <w:rPr>
            <w:rStyle w:val="Hyperlink"/>
            <w:noProof/>
          </w:rPr>
          <w:t>9. ORÇAMENTO</w:t>
        </w:r>
        <w:r w:rsidR="00B57A97">
          <w:rPr>
            <w:noProof/>
            <w:webHidden/>
          </w:rPr>
          <w:tab/>
        </w:r>
        <w:r w:rsidR="00B57A97">
          <w:rPr>
            <w:noProof/>
            <w:webHidden/>
          </w:rPr>
          <w:fldChar w:fldCharType="begin"/>
        </w:r>
        <w:r w:rsidR="00B57A97">
          <w:rPr>
            <w:noProof/>
            <w:webHidden/>
          </w:rPr>
          <w:instrText xml:space="preserve"> PAGEREF _Toc58512980 \h </w:instrText>
        </w:r>
        <w:r w:rsidR="00B57A97">
          <w:rPr>
            <w:noProof/>
            <w:webHidden/>
          </w:rPr>
        </w:r>
        <w:r w:rsidR="00B57A97">
          <w:rPr>
            <w:noProof/>
            <w:webHidden/>
          </w:rPr>
          <w:fldChar w:fldCharType="separate"/>
        </w:r>
        <w:r w:rsidR="00B620B4">
          <w:rPr>
            <w:noProof/>
            <w:webHidden/>
          </w:rPr>
          <w:t>41</w:t>
        </w:r>
        <w:r w:rsidR="00B57A97">
          <w:rPr>
            <w:noProof/>
            <w:webHidden/>
          </w:rPr>
          <w:fldChar w:fldCharType="end"/>
        </w:r>
      </w:hyperlink>
    </w:p>
    <w:p w14:paraId="41A49470" w14:textId="19C0AA69" w:rsidR="00B57A97" w:rsidRDefault="006620FC" w:rsidP="00B620B4">
      <w:pPr>
        <w:pStyle w:val="TOC1"/>
        <w:tabs>
          <w:tab w:val="left" w:pos="720"/>
          <w:tab w:val="right" w:leader="dot" w:pos="9061"/>
        </w:tabs>
        <w:rPr>
          <w:rFonts w:asciiTheme="minorHAnsi" w:eastAsiaTheme="minorEastAsia" w:hAnsiTheme="minorHAnsi"/>
          <w:noProof/>
          <w:sz w:val="22"/>
          <w:lang w:eastAsia="pt-BR"/>
        </w:rPr>
      </w:pPr>
      <w:hyperlink w:anchor="_Toc58512981" w:history="1">
        <w:r w:rsidR="00B57A97" w:rsidRPr="00707DCA">
          <w:rPr>
            <w:rStyle w:val="Hyperlink"/>
            <w:noProof/>
          </w:rPr>
          <w:t>10.</w:t>
        </w:r>
        <w:r w:rsidR="00B57A97">
          <w:rPr>
            <w:rFonts w:asciiTheme="minorHAnsi" w:eastAsiaTheme="minorEastAsia" w:hAnsiTheme="minorHAnsi"/>
            <w:noProof/>
            <w:sz w:val="22"/>
            <w:lang w:eastAsia="pt-BR"/>
          </w:rPr>
          <w:tab/>
        </w:r>
        <w:r w:rsidR="00B57A97" w:rsidRPr="00707DCA">
          <w:rPr>
            <w:rStyle w:val="Hyperlink"/>
            <w:noProof/>
          </w:rPr>
          <w:t>TERMO DE CONSENTIMENTO DE USO DE IMAGEM E REPRODUÇÃO</w:t>
        </w:r>
        <w:r w:rsidR="00B57A97">
          <w:rPr>
            <w:noProof/>
            <w:webHidden/>
          </w:rPr>
          <w:tab/>
        </w:r>
        <w:r w:rsidR="00B57A97">
          <w:rPr>
            <w:noProof/>
            <w:webHidden/>
          </w:rPr>
          <w:fldChar w:fldCharType="begin"/>
        </w:r>
        <w:r w:rsidR="00B57A97">
          <w:rPr>
            <w:noProof/>
            <w:webHidden/>
          </w:rPr>
          <w:instrText xml:space="preserve"> PAGEREF _Toc58512981 \h </w:instrText>
        </w:r>
        <w:r w:rsidR="00B57A97">
          <w:rPr>
            <w:noProof/>
            <w:webHidden/>
          </w:rPr>
        </w:r>
        <w:r w:rsidR="00B57A97">
          <w:rPr>
            <w:noProof/>
            <w:webHidden/>
          </w:rPr>
          <w:fldChar w:fldCharType="separate"/>
        </w:r>
        <w:r w:rsidR="00B620B4">
          <w:rPr>
            <w:noProof/>
            <w:webHidden/>
          </w:rPr>
          <w:t>42</w:t>
        </w:r>
        <w:r w:rsidR="00B57A97">
          <w:rPr>
            <w:noProof/>
            <w:webHidden/>
          </w:rPr>
          <w:fldChar w:fldCharType="end"/>
        </w:r>
      </w:hyperlink>
    </w:p>
    <w:p w14:paraId="61DF74C3" w14:textId="78335882" w:rsidR="00B57A97" w:rsidRDefault="006620FC">
      <w:pPr>
        <w:pStyle w:val="TOC1"/>
        <w:tabs>
          <w:tab w:val="left" w:pos="720"/>
          <w:tab w:val="right" w:leader="dot" w:pos="9061"/>
        </w:tabs>
        <w:rPr>
          <w:rFonts w:asciiTheme="minorHAnsi" w:eastAsiaTheme="minorEastAsia" w:hAnsiTheme="minorHAnsi"/>
          <w:noProof/>
          <w:sz w:val="22"/>
          <w:lang w:eastAsia="pt-BR"/>
        </w:rPr>
      </w:pPr>
      <w:hyperlink w:anchor="_Toc58512987" w:history="1">
        <w:r w:rsidR="00B57A97" w:rsidRPr="00707DCA">
          <w:rPr>
            <w:rStyle w:val="Hyperlink"/>
            <w:noProof/>
          </w:rPr>
          <w:t>11.</w:t>
        </w:r>
        <w:r w:rsidR="00B57A97">
          <w:rPr>
            <w:rFonts w:asciiTheme="minorHAnsi" w:eastAsiaTheme="minorEastAsia" w:hAnsiTheme="minorHAnsi"/>
            <w:noProof/>
            <w:sz w:val="22"/>
            <w:lang w:eastAsia="pt-BR"/>
          </w:rPr>
          <w:tab/>
        </w:r>
        <w:r w:rsidR="00B57A97" w:rsidRPr="00707DCA">
          <w:rPr>
            <w:rStyle w:val="Hyperlink"/>
            <w:noProof/>
          </w:rPr>
          <w:t>Apêndice</w:t>
        </w:r>
        <w:r w:rsidR="00B57A97">
          <w:rPr>
            <w:noProof/>
            <w:webHidden/>
          </w:rPr>
          <w:tab/>
        </w:r>
        <w:r w:rsidR="00B57A97">
          <w:rPr>
            <w:noProof/>
            <w:webHidden/>
          </w:rPr>
          <w:fldChar w:fldCharType="begin"/>
        </w:r>
        <w:r w:rsidR="00B57A97">
          <w:rPr>
            <w:noProof/>
            <w:webHidden/>
          </w:rPr>
          <w:instrText xml:space="preserve"> PAGEREF _Toc58512987 \h </w:instrText>
        </w:r>
        <w:r w:rsidR="00B57A97">
          <w:rPr>
            <w:noProof/>
            <w:webHidden/>
          </w:rPr>
        </w:r>
        <w:r w:rsidR="00B57A97">
          <w:rPr>
            <w:noProof/>
            <w:webHidden/>
          </w:rPr>
          <w:fldChar w:fldCharType="separate"/>
        </w:r>
        <w:r w:rsidR="00B620B4">
          <w:rPr>
            <w:noProof/>
            <w:webHidden/>
          </w:rPr>
          <w:t>49</w:t>
        </w:r>
        <w:r w:rsidR="00B57A97">
          <w:rPr>
            <w:noProof/>
            <w:webHidden/>
          </w:rPr>
          <w:fldChar w:fldCharType="end"/>
        </w:r>
      </w:hyperlink>
    </w:p>
    <w:p w14:paraId="548F4224" w14:textId="665AFE09" w:rsidR="00B57A97" w:rsidRDefault="00B57A97">
      <w:pPr>
        <w:pStyle w:val="TOC1"/>
        <w:tabs>
          <w:tab w:val="right" w:leader="dot" w:pos="9061"/>
        </w:tabs>
        <w:rPr>
          <w:rFonts w:asciiTheme="minorHAnsi" w:eastAsiaTheme="minorEastAsia" w:hAnsiTheme="minorHAnsi"/>
          <w:noProof/>
          <w:sz w:val="22"/>
          <w:lang w:eastAsia="pt-BR"/>
        </w:rPr>
      </w:pPr>
    </w:p>
    <w:p w14:paraId="0A6FAF7B" w14:textId="16E94F19" w:rsidR="00F55D03" w:rsidRPr="00B52186" w:rsidRDefault="009F4670" w:rsidP="00E83C5C">
      <w:pPr>
        <w:pStyle w:val="ListParagraph"/>
        <w:ind w:left="0"/>
        <w:jc w:val="center"/>
        <w:rPr>
          <w:rFonts w:cs="Arial"/>
          <w:i/>
          <w:iCs/>
          <w:szCs w:val="24"/>
        </w:rPr>
      </w:pPr>
      <w:r>
        <w:rPr>
          <w:rFonts w:cs="Arial"/>
          <w:b/>
          <w:bCs/>
          <w:szCs w:val="24"/>
        </w:rPr>
        <w:fldChar w:fldCharType="end"/>
      </w:r>
    </w:p>
    <w:p w14:paraId="4DA79CAB" w14:textId="32321879" w:rsidR="00F55D03" w:rsidRDefault="00F55D03" w:rsidP="004B0418">
      <w:pPr>
        <w:ind w:left="360"/>
        <w:rPr>
          <w:rFonts w:cs="Arial"/>
          <w:b/>
          <w:bCs/>
          <w:sz w:val="28"/>
          <w:szCs w:val="28"/>
        </w:rPr>
      </w:pPr>
    </w:p>
    <w:p w14:paraId="1530B100" w14:textId="77777777" w:rsidR="00A51588" w:rsidRPr="00A51588" w:rsidRDefault="00A51588" w:rsidP="00A51588">
      <w:pPr>
        <w:pStyle w:val="ListParagraph"/>
        <w:ind w:left="1080"/>
        <w:rPr>
          <w:rFonts w:cs="Arial"/>
          <w:color w:val="000000" w:themeColor="text1"/>
          <w:szCs w:val="24"/>
        </w:rPr>
      </w:pPr>
    </w:p>
    <w:p w14:paraId="03118E39" w14:textId="3C6B39BF" w:rsidR="00F504AA" w:rsidRDefault="00F504AA" w:rsidP="00C46095">
      <w:pPr>
        <w:rPr>
          <w:rFonts w:cs="Arial"/>
          <w:b/>
          <w:bCs/>
          <w:sz w:val="28"/>
          <w:szCs w:val="28"/>
        </w:rPr>
        <w:sectPr w:rsidR="00F504AA" w:rsidSect="00B07F9F">
          <w:pgSz w:w="11906" w:h="16838"/>
          <w:pgMar w:top="1134" w:right="1701" w:bottom="1701" w:left="1134" w:header="709" w:footer="709" w:gutter="0"/>
          <w:cols w:space="708"/>
          <w:titlePg/>
          <w:docGrid w:linePitch="360"/>
        </w:sectPr>
      </w:pPr>
    </w:p>
    <w:p w14:paraId="3DD4F379" w14:textId="4A626937" w:rsidR="00D166C5" w:rsidRDefault="00D166C5" w:rsidP="00C46095">
      <w:pPr>
        <w:rPr>
          <w:rFonts w:cs="Arial"/>
          <w:b/>
          <w:bCs/>
          <w:sz w:val="28"/>
          <w:szCs w:val="28"/>
        </w:rPr>
      </w:pPr>
    </w:p>
    <w:p w14:paraId="52BDC726" w14:textId="13625CEC" w:rsidR="00D166C5" w:rsidRDefault="00D166C5" w:rsidP="00C46095">
      <w:pPr>
        <w:rPr>
          <w:rFonts w:cs="Arial"/>
          <w:b/>
          <w:bCs/>
          <w:sz w:val="28"/>
          <w:szCs w:val="28"/>
        </w:rPr>
      </w:pPr>
      <w:r>
        <w:rPr>
          <w:rFonts w:cs="Arial"/>
          <w:b/>
          <w:bCs/>
          <w:sz w:val="28"/>
          <w:szCs w:val="28"/>
        </w:rPr>
        <w:t>Resumo</w:t>
      </w:r>
    </w:p>
    <w:p w14:paraId="3F939470" w14:textId="77777777" w:rsidR="009D0469" w:rsidRPr="006620FC" w:rsidRDefault="009D0469" w:rsidP="006620FC">
      <w:pPr>
        <w:spacing w:line="276" w:lineRule="auto"/>
        <w:rPr>
          <w:rFonts w:cs="Arial"/>
          <w:b/>
          <w:bCs/>
          <w:sz w:val="22"/>
        </w:rPr>
      </w:pPr>
    </w:p>
    <w:p w14:paraId="3593E7CC" w14:textId="23A93ACA" w:rsidR="00D166C5" w:rsidRPr="006620FC" w:rsidRDefault="00AD57DF" w:rsidP="006620FC">
      <w:pPr>
        <w:spacing w:line="276" w:lineRule="auto"/>
        <w:rPr>
          <w:rFonts w:cs="Arial"/>
          <w:sz w:val="22"/>
        </w:rPr>
      </w:pPr>
      <w:r w:rsidRPr="006620FC">
        <w:rPr>
          <w:rFonts w:cs="Arial"/>
          <w:sz w:val="22"/>
        </w:rPr>
        <w:t xml:space="preserve">Este trabalho propõe </w:t>
      </w:r>
      <w:r w:rsidR="009D0469" w:rsidRPr="006620FC">
        <w:rPr>
          <w:rFonts w:cs="Arial"/>
          <w:sz w:val="22"/>
        </w:rPr>
        <w:t xml:space="preserve">discutir o papel histórico e social da </w:t>
      </w:r>
      <w:proofErr w:type="spellStart"/>
      <w:r w:rsidR="009D0469" w:rsidRPr="006620FC">
        <w:rPr>
          <w:rFonts w:cs="Arial"/>
          <w:i/>
          <w:iCs/>
          <w:color w:val="000000" w:themeColor="text1"/>
          <w:sz w:val="22"/>
        </w:rPr>
        <w:t>drag</w:t>
      </w:r>
      <w:proofErr w:type="spellEnd"/>
      <w:r w:rsidR="009D0469" w:rsidRPr="006620FC">
        <w:rPr>
          <w:rFonts w:cs="Arial"/>
          <w:i/>
          <w:iCs/>
          <w:color w:val="000000" w:themeColor="text1"/>
          <w:sz w:val="22"/>
        </w:rPr>
        <w:t xml:space="preserve"> </w:t>
      </w:r>
      <w:proofErr w:type="spellStart"/>
      <w:r w:rsidR="009D0469" w:rsidRPr="006620FC">
        <w:rPr>
          <w:rFonts w:cs="Arial"/>
          <w:i/>
          <w:iCs/>
          <w:color w:val="000000" w:themeColor="text1"/>
          <w:sz w:val="22"/>
        </w:rPr>
        <w:t>queen</w:t>
      </w:r>
      <w:proofErr w:type="spellEnd"/>
      <w:r w:rsidR="009D0469" w:rsidRPr="006620FC">
        <w:rPr>
          <w:rFonts w:cs="Arial"/>
          <w:sz w:val="22"/>
        </w:rPr>
        <w:t xml:space="preserve"> dentro do movimento LGBTQIA+, assim como o papel que assume na vida de seus </w:t>
      </w:r>
      <w:proofErr w:type="spellStart"/>
      <w:r w:rsidR="009D0469" w:rsidRPr="006620FC">
        <w:rPr>
          <w:rFonts w:cs="Arial"/>
          <w:sz w:val="22"/>
        </w:rPr>
        <w:t>performistas</w:t>
      </w:r>
      <w:proofErr w:type="spellEnd"/>
      <w:r w:rsidR="009D0469" w:rsidRPr="006620FC">
        <w:rPr>
          <w:rFonts w:cs="Arial"/>
          <w:sz w:val="22"/>
        </w:rPr>
        <w:t xml:space="preserve">. Para tanto, iremos partir de um referencial teórico sobre a história do movimento LGBTQIA+, história do movimento </w:t>
      </w:r>
      <w:proofErr w:type="spellStart"/>
      <w:r w:rsidR="009D0469" w:rsidRPr="006620FC">
        <w:rPr>
          <w:rFonts w:cs="Arial"/>
          <w:i/>
          <w:iCs/>
          <w:sz w:val="22"/>
        </w:rPr>
        <w:t>drag</w:t>
      </w:r>
      <w:proofErr w:type="spellEnd"/>
      <w:r w:rsidR="009D0469" w:rsidRPr="006620FC">
        <w:rPr>
          <w:rFonts w:cs="Arial"/>
          <w:sz w:val="22"/>
        </w:rPr>
        <w:t xml:space="preserve">, diferenciação entre sexo biológico, identidade de gênero e orientação sexual, além de abordar a história do documentário e o uso do </w:t>
      </w:r>
      <w:proofErr w:type="spellStart"/>
      <w:r w:rsidR="009D0469" w:rsidRPr="006620FC">
        <w:rPr>
          <w:rFonts w:cs="Arial"/>
          <w:sz w:val="22"/>
        </w:rPr>
        <w:t>webdocumentário</w:t>
      </w:r>
      <w:proofErr w:type="spellEnd"/>
      <w:r w:rsidR="009D0469" w:rsidRPr="006620FC">
        <w:rPr>
          <w:rFonts w:cs="Arial"/>
          <w:sz w:val="22"/>
        </w:rPr>
        <w:t xml:space="preserve"> como forma de retratar narrativas de vida. Observamos como o movimento LGBTQIA+ foi importante para a ascensão do movimento </w:t>
      </w:r>
      <w:proofErr w:type="spellStart"/>
      <w:r w:rsidR="009D0469" w:rsidRPr="006620FC">
        <w:rPr>
          <w:rFonts w:cs="Arial"/>
          <w:i/>
          <w:iCs/>
          <w:sz w:val="22"/>
        </w:rPr>
        <w:t>drag</w:t>
      </w:r>
      <w:proofErr w:type="spellEnd"/>
      <w:r w:rsidR="009D0469" w:rsidRPr="006620FC">
        <w:rPr>
          <w:rFonts w:cs="Arial"/>
          <w:sz w:val="22"/>
        </w:rPr>
        <w:t xml:space="preserve"> e como, de acordo com a linha de tempo, as </w:t>
      </w:r>
      <w:proofErr w:type="spellStart"/>
      <w:r w:rsidR="009D0469" w:rsidRPr="006620FC">
        <w:rPr>
          <w:rFonts w:cs="Arial"/>
          <w:i/>
          <w:iCs/>
          <w:sz w:val="22"/>
        </w:rPr>
        <w:t>drags</w:t>
      </w:r>
      <w:proofErr w:type="spellEnd"/>
      <w:r w:rsidR="009D0469" w:rsidRPr="006620FC">
        <w:rPr>
          <w:rFonts w:cs="Arial"/>
          <w:sz w:val="22"/>
        </w:rPr>
        <w:t xml:space="preserve"> passaram a ter mais espaço público saindo de seus pequenos shows em casas noturnas e ganhando o mundo.</w:t>
      </w:r>
    </w:p>
    <w:p w14:paraId="67F9763F" w14:textId="77777777" w:rsidR="006620FC" w:rsidRPr="006620FC" w:rsidRDefault="006620FC" w:rsidP="006620FC">
      <w:pPr>
        <w:spacing w:line="276" w:lineRule="auto"/>
        <w:rPr>
          <w:rFonts w:cs="Arial"/>
          <w:sz w:val="22"/>
        </w:rPr>
      </w:pPr>
    </w:p>
    <w:p w14:paraId="2E411E57" w14:textId="7234D468" w:rsidR="009D0469" w:rsidRPr="00AD57DF" w:rsidRDefault="009D0469" w:rsidP="006620FC">
      <w:pPr>
        <w:spacing w:line="276" w:lineRule="auto"/>
        <w:rPr>
          <w:rFonts w:cs="Arial"/>
          <w:szCs w:val="24"/>
        </w:rPr>
      </w:pPr>
      <w:r w:rsidRPr="006620FC">
        <w:rPr>
          <w:rFonts w:cs="Arial"/>
          <w:b/>
          <w:bCs/>
          <w:sz w:val="22"/>
        </w:rPr>
        <w:t>Palavras</w:t>
      </w:r>
      <w:r w:rsidR="00584023" w:rsidRPr="006620FC">
        <w:rPr>
          <w:rFonts w:cs="Arial"/>
          <w:b/>
          <w:bCs/>
          <w:sz w:val="22"/>
        </w:rPr>
        <w:t>-</w:t>
      </w:r>
      <w:r w:rsidRPr="006620FC">
        <w:rPr>
          <w:rFonts w:cs="Arial"/>
          <w:b/>
          <w:bCs/>
          <w:sz w:val="22"/>
        </w:rPr>
        <w:t>Chave</w:t>
      </w:r>
      <w:r w:rsidRPr="006620FC">
        <w:rPr>
          <w:rFonts w:cs="Arial"/>
          <w:sz w:val="22"/>
        </w:rPr>
        <w:t xml:space="preserve">: </w:t>
      </w:r>
      <w:proofErr w:type="spellStart"/>
      <w:r w:rsidRPr="006620FC">
        <w:rPr>
          <w:rFonts w:cs="Arial"/>
          <w:i/>
          <w:iCs/>
          <w:color w:val="000000" w:themeColor="text1"/>
          <w:sz w:val="22"/>
        </w:rPr>
        <w:t>Drag</w:t>
      </w:r>
      <w:proofErr w:type="spellEnd"/>
      <w:r w:rsidRPr="006620FC">
        <w:rPr>
          <w:rFonts w:cs="Arial"/>
          <w:i/>
          <w:iCs/>
          <w:color w:val="000000" w:themeColor="text1"/>
          <w:sz w:val="22"/>
        </w:rPr>
        <w:t xml:space="preserve"> </w:t>
      </w:r>
      <w:proofErr w:type="spellStart"/>
      <w:r w:rsidRPr="006620FC">
        <w:rPr>
          <w:rFonts w:cs="Arial"/>
          <w:i/>
          <w:iCs/>
          <w:color w:val="000000" w:themeColor="text1"/>
          <w:sz w:val="22"/>
        </w:rPr>
        <w:t>queen</w:t>
      </w:r>
      <w:proofErr w:type="spellEnd"/>
      <w:r w:rsidRPr="006620FC">
        <w:rPr>
          <w:rFonts w:cs="Arial"/>
          <w:sz w:val="22"/>
        </w:rPr>
        <w:t xml:space="preserve">, </w:t>
      </w:r>
      <w:proofErr w:type="spellStart"/>
      <w:r w:rsidRPr="006620FC">
        <w:rPr>
          <w:rFonts w:cs="Arial"/>
          <w:sz w:val="22"/>
        </w:rPr>
        <w:t>performista</w:t>
      </w:r>
      <w:proofErr w:type="spellEnd"/>
      <w:r w:rsidRPr="006620FC">
        <w:rPr>
          <w:rFonts w:cs="Arial"/>
          <w:sz w:val="22"/>
        </w:rPr>
        <w:t xml:space="preserve">, orientação sexual, identidade de gênero, sexo, </w:t>
      </w:r>
      <w:proofErr w:type="spellStart"/>
      <w:r w:rsidRPr="006620FC">
        <w:rPr>
          <w:rFonts w:cs="Arial"/>
          <w:sz w:val="22"/>
        </w:rPr>
        <w:t>webdocumentário</w:t>
      </w:r>
      <w:proofErr w:type="spellEnd"/>
      <w:r>
        <w:rPr>
          <w:rFonts w:cs="Arial"/>
          <w:szCs w:val="24"/>
        </w:rPr>
        <w:t>.</w:t>
      </w:r>
    </w:p>
    <w:p w14:paraId="0639E8D3" w14:textId="76A5A73D" w:rsidR="00D166C5" w:rsidRDefault="00D166C5" w:rsidP="00C46095">
      <w:pPr>
        <w:rPr>
          <w:rFonts w:cs="Arial"/>
          <w:b/>
          <w:bCs/>
          <w:sz w:val="28"/>
          <w:szCs w:val="28"/>
        </w:rPr>
      </w:pPr>
    </w:p>
    <w:p w14:paraId="43E12E89" w14:textId="00BD4306" w:rsidR="00584023" w:rsidRDefault="00584023">
      <w:pPr>
        <w:spacing w:after="160" w:line="259" w:lineRule="auto"/>
        <w:jc w:val="left"/>
        <w:rPr>
          <w:rFonts w:cs="Arial"/>
          <w:b/>
          <w:bCs/>
          <w:sz w:val="28"/>
          <w:szCs w:val="28"/>
        </w:rPr>
      </w:pPr>
      <w:r>
        <w:rPr>
          <w:rFonts w:cs="Arial"/>
          <w:b/>
          <w:bCs/>
          <w:sz w:val="28"/>
          <w:szCs w:val="28"/>
        </w:rPr>
        <w:br w:type="page"/>
      </w:r>
    </w:p>
    <w:p w14:paraId="77C0EC88" w14:textId="77777777" w:rsidR="00D166C5" w:rsidRDefault="00D166C5" w:rsidP="00C46095">
      <w:pPr>
        <w:rPr>
          <w:rFonts w:cs="Arial"/>
          <w:b/>
          <w:bCs/>
          <w:sz w:val="28"/>
          <w:szCs w:val="28"/>
        </w:rPr>
      </w:pPr>
    </w:p>
    <w:p w14:paraId="47831065" w14:textId="77777777" w:rsidR="00D166C5" w:rsidRDefault="00D166C5" w:rsidP="00C46095">
      <w:pPr>
        <w:rPr>
          <w:rFonts w:cs="Arial"/>
          <w:b/>
          <w:bCs/>
          <w:sz w:val="28"/>
          <w:szCs w:val="28"/>
        </w:rPr>
      </w:pPr>
    </w:p>
    <w:p w14:paraId="713016BA" w14:textId="4FF75890" w:rsidR="002B223A" w:rsidRPr="00BC4DF4" w:rsidRDefault="00BC4DF4" w:rsidP="00254462">
      <w:pPr>
        <w:pStyle w:val="Estilo1"/>
      </w:pPr>
      <w:bookmarkStart w:id="0" w:name="_Toc56594267"/>
      <w:bookmarkStart w:id="1" w:name="_Toc58512963"/>
      <w:r w:rsidRPr="00BC4DF4">
        <w:t>INTRODUÇÃO</w:t>
      </w:r>
      <w:bookmarkEnd w:id="0"/>
      <w:bookmarkEnd w:id="1"/>
    </w:p>
    <w:p w14:paraId="2E52B14A" w14:textId="77777777" w:rsidR="004B0418" w:rsidRPr="004B0418" w:rsidRDefault="004B0418" w:rsidP="004B0418">
      <w:pPr>
        <w:pStyle w:val="ListParagraph"/>
        <w:rPr>
          <w:rFonts w:cs="Arial"/>
          <w:b/>
          <w:bCs/>
          <w:sz w:val="28"/>
          <w:szCs w:val="28"/>
        </w:rPr>
      </w:pPr>
    </w:p>
    <w:p w14:paraId="3BAAB449" w14:textId="4EDF5E7E" w:rsidR="00307F63" w:rsidRPr="00F504AA" w:rsidRDefault="00A51588" w:rsidP="00E83C5C">
      <w:pPr>
        <w:pStyle w:val="ListParagraph"/>
        <w:spacing w:line="240" w:lineRule="auto"/>
        <w:ind w:left="3969"/>
        <w:jc w:val="right"/>
        <w:rPr>
          <w:rFonts w:cs="Arial"/>
          <w:sz w:val="22"/>
        </w:rPr>
      </w:pPr>
      <w:r w:rsidRPr="00F504AA">
        <w:rPr>
          <w:rFonts w:cs="Arial"/>
          <w:sz w:val="22"/>
        </w:rPr>
        <w:t>“Se recebo dor, te devolvo amor.</w:t>
      </w:r>
    </w:p>
    <w:p w14:paraId="6A38EFEC" w14:textId="2C1222FB" w:rsidR="00A51588" w:rsidRPr="00F504AA" w:rsidRDefault="00A51588" w:rsidP="00E83C5C">
      <w:pPr>
        <w:pStyle w:val="ListParagraph"/>
        <w:spacing w:line="240" w:lineRule="auto"/>
        <w:ind w:left="3969"/>
        <w:jc w:val="right"/>
        <w:rPr>
          <w:rFonts w:cs="Arial"/>
          <w:sz w:val="22"/>
        </w:rPr>
      </w:pPr>
      <w:r w:rsidRPr="00F504AA">
        <w:rPr>
          <w:rFonts w:cs="Arial"/>
          <w:sz w:val="22"/>
        </w:rPr>
        <w:t>E quando mais dor recebo, mais percebo que sou indestrutível</w:t>
      </w:r>
      <w:r w:rsidR="00E83C5C" w:rsidRPr="00F504AA">
        <w:rPr>
          <w:rFonts w:cs="Arial"/>
          <w:sz w:val="22"/>
        </w:rPr>
        <w:t>.</w:t>
      </w:r>
      <w:r w:rsidRPr="00F504AA">
        <w:rPr>
          <w:rFonts w:cs="Arial"/>
          <w:sz w:val="22"/>
        </w:rPr>
        <w:t>”</w:t>
      </w:r>
    </w:p>
    <w:p w14:paraId="1ED3170F" w14:textId="505BDECA" w:rsidR="00307F63" w:rsidRPr="00F504AA" w:rsidRDefault="00A51588" w:rsidP="00E83C5C">
      <w:pPr>
        <w:pStyle w:val="ListParagraph"/>
        <w:spacing w:line="240" w:lineRule="auto"/>
        <w:ind w:left="3969"/>
        <w:jc w:val="right"/>
        <w:rPr>
          <w:rFonts w:cs="Arial"/>
          <w:sz w:val="22"/>
        </w:rPr>
      </w:pPr>
      <w:proofErr w:type="spellStart"/>
      <w:r w:rsidRPr="00F504AA">
        <w:rPr>
          <w:rFonts w:cs="Arial"/>
          <w:sz w:val="22"/>
        </w:rPr>
        <w:t>Pabllo</w:t>
      </w:r>
      <w:proofErr w:type="spellEnd"/>
      <w:r w:rsidRPr="00F504AA">
        <w:rPr>
          <w:rFonts w:cs="Arial"/>
          <w:sz w:val="22"/>
        </w:rPr>
        <w:t xml:space="preserve"> </w:t>
      </w:r>
      <w:proofErr w:type="spellStart"/>
      <w:r w:rsidRPr="00F504AA">
        <w:rPr>
          <w:rFonts w:cs="Arial"/>
          <w:sz w:val="22"/>
        </w:rPr>
        <w:t>Vittar</w:t>
      </w:r>
      <w:proofErr w:type="spellEnd"/>
    </w:p>
    <w:p w14:paraId="23285951" w14:textId="265B8D59" w:rsidR="00307F63" w:rsidRDefault="00307F63" w:rsidP="00307F63">
      <w:pPr>
        <w:pStyle w:val="ListParagraph"/>
        <w:jc w:val="right"/>
        <w:rPr>
          <w:rFonts w:ascii="Times New Roman" w:hAnsi="Times New Roman" w:cs="Times New Roman"/>
          <w:szCs w:val="24"/>
        </w:rPr>
      </w:pPr>
    </w:p>
    <w:p w14:paraId="214A4C40" w14:textId="77777777" w:rsidR="00A51588" w:rsidRPr="00307F63" w:rsidRDefault="00A51588" w:rsidP="00307F63">
      <w:pPr>
        <w:pStyle w:val="ListParagraph"/>
        <w:jc w:val="right"/>
        <w:rPr>
          <w:rFonts w:ascii="Times New Roman" w:hAnsi="Times New Roman" w:cs="Times New Roman"/>
          <w:szCs w:val="24"/>
        </w:rPr>
      </w:pPr>
    </w:p>
    <w:p w14:paraId="5DF73B1C" w14:textId="77777777" w:rsidR="00FC5027" w:rsidRDefault="00FC5027" w:rsidP="00C21737">
      <w:pPr>
        <w:pStyle w:val="ListParagraph"/>
        <w:rPr>
          <w:rFonts w:cs="Arial"/>
          <w:color w:val="FF0000"/>
          <w:szCs w:val="24"/>
        </w:rPr>
      </w:pPr>
    </w:p>
    <w:p w14:paraId="70A39456" w14:textId="495EFD43" w:rsidR="00FC5027" w:rsidRPr="00E74ADD" w:rsidRDefault="00E74ADD" w:rsidP="006377E4">
      <w:pPr>
        <w:pStyle w:val="Estilo2"/>
      </w:pPr>
      <w:bookmarkStart w:id="2" w:name="_Toc56594268"/>
      <w:bookmarkStart w:id="3" w:name="_Toc58512964"/>
      <w:r w:rsidRPr="006377E4">
        <w:t>PROPOSIÇÃO</w:t>
      </w:r>
      <w:r w:rsidRPr="00E74ADD">
        <w:t xml:space="preserve"> DO PRODUTO E TEMA PARA PESQUISA</w:t>
      </w:r>
      <w:bookmarkEnd w:id="2"/>
      <w:bookmarkEnd w:id="3"/>
    </w:p>
    <w:p w14:paraId="4E7E880D" w14:textId="77777777" w:rsidR="00FC5027" w:rsidRDefault="00FC5027" w:rsidP="00C21737">
      <w:pPr>
        <w:pStyle w:val="ListParagraph"/>
        <w:ind w:left="1440"/>
        <w:rPr>
          <w:rFonts w:cs="Arial"/>
          <w:color w:val="FF0000"/>
          <w:szCs w:val="24"/>
        </w:rPr>
      </w:pPr>
    </w:p>
    <w:p w14:paraId="67362845" w14:textId="58BF2758" w:rsidR="00FC5027" w:rsidRPr="00C21737" w:rsidRDefault="00C21737" w:rsidP="00E83C5C">
      <w:pPr>
        <w:ind w:firstLine="709"/>
        <w:rPr>
          <w:rFonts w:cs="Arial"/>
          <w:color w:val="000000" w:themeColor="text1"/>
          <w:szCs w:val="24"/>
        </w:rPr>
      </w:pPr>
      <w:r>
        <w:rPr>
          <w:rFonts w:cs="Arial"/>
          <w:color w:val="000000" w:themeColor="text1"/>
          <w:szCs w:val="24"/>
        </w:rPr>
        <w:t xml:space="preserve">    </w:t>
      </w:r>
      <w:r w:rsidR="00FC5027" w:rsidRPr="00C21737">
        <w:rPr>
          <w:rFonts w:cs="Arial"/>
          <w:color w:val="000000" w:themeColor="text1"/>
          <w:szCs w:val="24"/>
        </w:rPr>
        <w:t xml:space="preserve">Este </w:t>
      </w:r>
      <w:r w:rsidR="00D51FCA">
        <w:rPr>
          <w:rFonts w:cs="Arial"/>
          <w:color w:val="000000" w:themeColor="text1"/>
          <w:szCs w:val="24"/>
        </w:rPr>
        <w:t>T</w:t>
      </w:r>
      <w:r w:rsidR="00FC5027" w:rsidRPr="00C21737">
        <w:rPr>
          <w:rFonts w:cs="Arial"/>
          <w:color w:val="000000" w:themeColor="text1"/>
          <w:szCs w:val="24"/>
        </w:rPr>
        <w:t>rabalho</w:t>
      </w:r>
      <w:r w:rsidR="00D51FCA">
        <w:rPr>
          <w:rFonts w:cs="Arial"/>
          <w:color w:val="000000" w:themeColor="text1"/>
          <w:szCs w:val="24"/>
        </w:rPr>
        <w:t xml:space="preserve"> de Conclusão de Curso</w:t>
      </w:r>
      <w:r w:rsidR="00FC5027" w:rsidRPr="00C21737">
        <w:rPr>
          <w:rFonts w:cs="Arial"/>
          <w:color w:val="000000" w:themeColor="text1"/>
          <w:szCs w:val="24"/>
        </w:rPr>
        <w:t xml:space="preserve"> trat</w:t>
      </w:r>
      <w:r w:rsidR="00003A31">
        <w:rPr>
          <w:rFonts w:cs="Arial"/>
          <w:color w:val="000000" w:themeColor="text1"/>
          <w:szCs w:val="24"/>
        </w:rPr>
        <w:t>ou</w:t>
      </w:r>
      <w:r w:rsidR="00FC5027" w:rsidRPr="00C21737">
        <w:rPr>
          <w:rFonts w:cs="Arial"/>
          <w:color w:val="000000" w:themeColor="text1"/>
          <w:szCs w:val="24"/>
        </w:rPr>
        <w:t xml:space="preserve">-se da confecção de um </w:t>
      </w:r>
      <w:r w:rsidR="00AB7D0A" w:rsidRPr="00C21737">
        <w:rPr>
          <w:rFonts w:cs="Arial"/>
          <w:color w:val="000000" w:themeColor="text1"/>
          <w:szCs w:val="24"/>
        </w:rPr>
        <w:t>web</w:t>
      </w:r>
      <w:r w:rsidR="00AB7D0A">
        <w:rPr>
          <w:rFonts w:cs="Arial"/>
          <w:color w:val="000000" w:themeColor="text1"/>
          <w:szCs w:val="24"/>
        </w:rPr>
        <w:t>-</w:t>
      </w:r>
      <w:r w:rsidR="00AB7D0A" w:rsidRPr="00C21737">
        <w:rPr>
          <w:rFonts w:cs="Arial"/>
          <w:color w:val="000000" w:themeColor="text1"/>
          <w:szCs w:val="24"/>
        </w:rPr>
        <w:t>documentário</w:t>
      </w:r>
      <w:r w:rsidR="00FC5027" w:rsidRPr="00C21737">
        <w:rPr>
          <w:rFonts w:cs="Arial"/>
          <w:color w:val="000000" w:themeColor="text1"/>
          <w:szCs w:val="24"/>
        </w:rPr>
        <w:t xml:space="preserve"> que relat</w:t>
      </w:r>
      <w:r w:rsidR="00003A31">
        <w:rPr>
          <w:rFonts w:cs="Arial"/>
          <w:color w:val="000000" w:themeColor="text1"/>
          <w:szCs w:val="24"/>
        </w:rPr>
        <w:t>ou</w:t>
      </w:r>
      <w:r w:rsidR="00FC5027" w:rsidRPr="00C21737">
        <w:rPr>
          <w:rFonts w:cs="Arial"/>
          <w:color w:val="000000" w:themeColor="text1"/>
          <w:szCs w:val="24"/>
        </w:rPr>
        <w:t xml:space="preserve"> a experiência e os</w:t>
      </w:r>
      <w:r w:rsidR="00D51FCA">
        <w:rPr>
          <w:rFonts w:cs="Arial"/>
          <w:color w:val="000000" w:themeColor="text1"/>
          <w:szCs w:val="24"/>
        </w:rPr>
        <w:t xml:space="preserve"> aspectos</w:t>
      </w:r>
      <w:r w:rsidR="00FC5027" w:rsidRPr="00C21737">
        <w:rPr>
          <w:rFonts w:cs="Arial"/>
          <w:color w:val="000000" w:themeColor="text1"/>
          <w:szCs w:val="24"/>
        </w:rPr>
        <w:t xml:space="preserve"> de </w:t>
      </w:r>
      <w:r w:rsidR="00467D2B">
        <w:rPr>
          <w:rFonts w:cs="Arial"/>
          <w:color w:val="000000" w:themeColor="text1"/>
          <w:szCs w:val="24"/>
        </w:rPr>
        <w:t xml:space="preserve">vida </w:t>
      </w:r>
      <w:r w:rsidR="00FC5027" w:rsidRPr="00C21737">
        <w:rPr>
          <w:rFonts w:cs="Arial"/>
          <w:color w:val="000000" w:themeColor="text1"/>
          <w:szCs w:val="24"/>
        </w:rPr>
        <w:t>de u</w:t>
      </w:r>
      <w:r w:rsidR="00467D2B">
        <w:rPr>
          <w:rFonts w:cs="Arial"/>
          <w:color w:val="000000" w:themeColor="text1"/>
          <w:szCs w:val="24"/>
        </w:rPr>
        <w:t>m</w:t>
      </w:r>
      <w:r w:rsidR="00D51FCA">
        <w:rPr>
          <w:rFonts w:cs="Arial"/>
          <w:color w:val="000000" w:themeColor="text1"/>
          <w:szCs w:val="24"/>
        </w:rPr>
        <w:t>/uma</w:t>
      </w:r>
      <w:r w:rsidR="00467D2B">
        <w:rPr>
          <w:rFonts w:cs="Arial"/>
          <w:color w:val="000000" w:themeColor="text1"/>
          <w:szCs w:val="24"/>
        </w:rPr>
        <w:t xml:space="preserve"> artista que performa como</w:t>
      </w:r>
      <w:r w:rsidR="00FC5027" w:rsidRPr="00C21737">
        <w:rPr>
          <w:rFonts w:cs="Arial"/>
          <w:color w:val="000000" w:themeColor="text1"/>
          <w:szCs w:val="24"/>
        </w:rPr>
        <w:t xml:space="preserve"> </w:t>
      </w:r>
      <w:proofErr w:type="spellStart"/>
      <w:r w:rsidR="004443F4" w:rsidRPr="004443F4">
        <w:rPr>
          <w:rFonts w:cs="Arial"/>
          <w:i/>
          <w:iCs/>
          <w:color w:val="000000" w:themeColor="text1"/>
          <w:szCs w:val="24"/>
        </w:rPr>
        <w:t>drag</w:t>
      </w:r>
      <w:proofErr w:type="spellEnd"/>
      <w:r w:rsidR="00E1104A" w:rsidRPr="00E1104A">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00B949B3">
        <w:rPr>
          <w:rStyle w:val="FootnoteReference"/>
          <w:rFonts w:cs="Arial"/>
          <w:color w:val="000000" w:themeColor="text1"/>
          <w:szCs w:val="24"/>
        </w:rPr>
        <w:footnoteReference w:id="1"/>
      </w:r>
      <w:r w:rsidR="00FC5027" w:rsidRPr="00C21737">
        <w:rPr>
          <w:rFonts w:cs="Arial"/>
          <w:color w:val="000000" w:themeColor="text1"/>
          <w:szCs w:val="24"/>
        </w:rPr>
        <w:t xml:space="preserve">. Para tal finalidade, o </w:t>
      </w:r>
      <w:proofErr w:type="spellStart"/>
      <w:r w:rsidR="00E83C5C" w:rsidRPr="00C21737">
        <w:rPr>
          <w:rFonts w:cs="Arial"/>
          <w:color w:val="000000" w:themeColor="text1"/>
          <w:szCs w:val="24"/>
        </w:rPr>
        <w:t>webdocumentário</w:t>
      </w:r>
      <w:proofErr w:type="spellEnd"/>
      <w:r w:rsidR="00584023">
        <w:rPr>
          <w:rStyle w:val="FootnoteReference"/>
          <w:rFonts w:cs="Arial"/>
          <w:color w:val="000000" w:themeColor="text1"/>
          <w:szCs w:val="24"/>
        </w:rPr>
        <w:footnoteReference w:id="2"/>
      </w:r>
      <w:r w:rsidR="0005257C">
        <w:rPr>
          <w:rFonts w:cs="Arial"/>
          <w:color w:val="000000" w:themeColor="text1"/>
          <w:szCs w:val="24"/>
        </w:rPr>
        <w:t xml:space="preserve"> se base</w:t>
      </w:r>
      <w:r w:rsidR="00003A31">
        <w:rPr>
          <w:rFonts w:cs="Arial"/>
          <w:color w:val="000000" w:themeColor="text1"/>
          <w:szCs w:val="24"/>
        </w:rPr>
        <w:t>ou</w:t>
      </w:r>
      <w:r w:rsidR="0005257C">
        <w:rPr>
          <w:rFonts w:cs="Arial"/>
          <w:color w:val="000000" w:themeColor="text1"/>
          <w:szCs w:val="24"/>
        </w:rPr>
        <w:t xml:space="preserve"> na</w:t>
      </w:r>
      <w:r w:rsidR="00FC5027" w:rsidRPr="00C21737">
        <w:rPr>
          <w:rFonts w:cs="Arial"/>
          <w:color w:val="000000" w:themeColor="text1"/>
          <w:szCs w:val="24"/>
        </w:rPr>
        <w:t xml:space="preserve"> vida de três personagens que se expressam através da arte </w:t>
      </w:r>
      <w:proofErr w:type="spellStart"/>
      <w:r w:rsidR="004443F4" w:rsidRPr="004443F4">
        <w:rPr>
          <w:rFonts w:cs="Arial"/>
          <w:i/>
          <w:iCs/>
          <w:color w:val="000000" w:themeColor="text1"/>
          <w:szCs w:val="24"/>
        </w:rPr>
        <w:t>drag</w:t>
      </w:r>
      <w:proofErr w:type="spellEnd"/>
      <w:r w:rsidR="00FC5027" w:rsidRPr="00C21737">
        <w:rPr>
          <w:rFonts w:cs="Arial"/>
          <w:color w:val="000000" w:themeColor="text1"/>
          <w:szCs w:val="24"/>
        </w:rPr>
        <w:t xml:space="preserve"> em Goiânia. Para </w:t>
      </w:r>
      <w:r w:rsidR="00D51FCA">
        <w:rPr>
          <w:rFonts w:cs="Arial"/>
          <w:color w:val="000000" w:themeColor="text1"/>
          <w:szCs w:val="24"/>
        </w:rPr>
        <w:t>alcançar</w:t>
      </w:r>
      <w:r w:rsidR="00FC5027" w:rsidRPr="00C21737">
        <w:rPr>
          <w:rFonts w:cs="Arial"/>
          <w:color w:val="000000" w:themeColor="text1"/>
          <w:szCs w:val="24"/>
        </w:rPr>
        <w:t xml:space="preserve"> esse objetivo</w:t>
      </w:r>
      <w:r w:rsidR="00D51FCA">
        <w:rPr>
          <w:rFonts w:cs="Arial"/>
          <w:color w:val="000000" w:themeColor="text1"/>
          <w:szCs w:val="24"/>
        </w:rPr>
        <w:t>, este pesquisador avali</w:t>
      </w:r>
      <w:r w:rsidR="00003A31">
        <w:rPr>
          <w:rFonts w:cs="Arial"/>
          <w:color w:val="000000" w:themeColor="text1"/>
          <w:szCs w:val="24"/>
        </w:rPr>
        <w:t>ou</w:t>
      </w:r>
      <w:r w:rsidR="00584023">
        <w:rPr>
          <w:rFonts w:cs="Arial"/>
          <w:color w:val="000000" w:themeColor="text1"/>
          <w:szCs w:val="24"/>
        </w:rPr>
        <w:t xml:space="preserve"> como</w:t>
      </w:r>
      <w:r w:rsidR="00FC5027" w:rsidRPr="00C21737">
        <w:rPr>
          <w:rFonts w:cs="Arial"/>
          <w:color w:val="000000" w:themeColor="text1"/>
          <w:szCs w:val="24"/>
        </w:rPr>
        <w:t xml:space="preserve"> necessário</w:t>
      </w:r>
      <w:r w:rsidR="00D6227D" w:rsidRPr="00C21737">
        <w:rPr>
          <w:rFonts w:cs="Arial"/>
          <w:color w:val="000000" w:themeColor="text1"/>
          <w:szCs w:val="24"/>
        </w:rPr>
        <w:t xml:space="preserve"> estudar os conceitos de sexo, identidade de gênero e orientação sexual, </w:t>
      </w:r>
      <w:r w:rsidR="00F42C0C">
        <w:rPr>
          <w:rFonts w:cs="Arial"/>
          <w:color w:val="000000" w:themeColor="text1"/>
          <w:szCs w:val="24"/>
        </w:rPr>
        <w:t xml:space="preserve">tomar </w:t>
      </w:r>
      <w:r w:rsidR="00467D2B">
        <w:rPr>
          <w:rFonts w:cs="Arial"/>
          <w:color w:val="000000" w:themeColor="text1"/>
          <w:szCs w:val="24"/>
        </w:rPr>
        <w:t>conhec</w:t>
      </w:r>
      <w:r w:rsidR="00F42C0C">
        <w:rPr>
          <w:rFonts w:cs="Arial"/>
          <w:color w:val="000000" w:themeColor="text1"/>
          <w:szCs w:val="24"/>
        </w:rPr>
        <w:t>imento d</w:t>
      </w:r>
      <w:r w:rsidR="00D6227D" w:rsidRPr="00C21737">
        <w:rPr>
          <w:rFonts w:cs="Arial"/>
          <w:color w:val="000000" w:themeColor="text1"/>
          <w:szCs w:val="24"/>
        </w:rPr>
        <w:t>o con</w:t>
      </w:r>
      <w:r w:rsidR="00467D2B">
        <w:rPr>
          <w:rFonts w:cs="Arial"/>
          <w:color w:val="000000" w:themeColor="text1"/>
          <w:szCs w:val="24"/>
        </w:rPr>
        <w:t>teúdo</w:t>
      </w:r>
      <w:r w:rsidR="00D6227D" w:rsidRPr="00C21737">
        <w:rPr>
          <w:rFonts w:cs="Arial"/>
          <w:color w:val="000000" w:themeColor="text1"/>
          <w:szCs w:val="24"/>
        </w:rPr>
        <w:t xml:space="preserve"> produzido sobre </w:t>
      </w:r>
      <w:proofErr w:type="spellStart"/>
      <w:r w:rsidR="004443F4" w:rsidRPr="004443F4">
        <w:rPr>
          <w:rFonts w:cs="Arial"/>
          <w:i/>
          <w:iCs/>
          <w:color w:val="000000" w:themeColor="text1"/>
          <w:szCs w:val="24"/>
        </w:rPr>
        <w:t>drag</w:t>
      </w:r>
      <w:proofErr w:type="spellEnd"/>
      <w:r w:rsidR="00D6227D" w:rsidRPr="00D51FCA">
        <w:rPr>
          <w:rFonts w:cs="Arial"/>
          <w:i/>
          <w:iCs/>
          <w:color w:val="000000" w:themeColor="text1"/>
          <w:szCs w:val="24"/>
        </w:rPr>
        <w:t xml:space="preserve"> </w:t>
      </w:r>
      <w:proofErr w:type="spellStart"/>
      <w:r w:rsidR="004443F4" w:rsidRPr="004443F4">
        <w:rPr>
          <w:rFonts w:cs="Arial"/>
          <w:i/>
          <w:iCs/>
          <w:color w:val="000000" w:themeColor="text1"/>
          <w:szCs w:val="24"/>
        </w:rPr>
        <w:t>queen</w:t>
      </w:r>
      <w:r w:rsidR="00D6227D" w:rsidRPr="00D51FCA">
        <w:rPr>
          <w:rFonts w:cs="Arial"/>
          <w:i/>
          <w:iCs/>
          <w:color w:val="000000" w:themeColor="text1"/>
          <w:szCs w:val="24"/>
        </w:rPr>
        <w:t>s</w:t>
      </w:r>
      <w:proofErr w:type="spellEnd"/>
      <w:r w:rsidR="00D6227D" w:rsidRPr="00C21737">
        <w:rPr>
          <w:rFonts w:cs="Arial"/>
          <w:color w:val="000000" w:themeColor="text1"/>
          <w:szCs w:val="24"/>
        </w:rPr>
        <w:t xml:space="preserve"> </w:t>
      </w:r>
      <w:r w:rsidR="00F42C0C">
        <w:rPr>
          <w:rFonts w:cs="Arial"/>
          <w:color w:val="000000" w:themeColor="text1"/>
          <w:szCs w:val="24"/>
        </w:rPr>
        <w:t>no Brasil e no exterior</w:t>
      </w:r>
      <w:r w:rsidR="00003A31">
        <w:rPr>
          <w:rFonts w:cs="Arial"/>
          <w:color w:val="000000" w:themeColor="text1"/>
          <w:szCs w:val="24"/>
        </w:rPr>
        <w:t>,</w:t>
      </w:r>
      <w:r w:rsidR="00D6227D" w:rsidRPr="00C21737">
        <w:rPr>
          <w:rFonts w:cs="Arial"/>
          <w:color w:val="000000" w:themeColor="text1"/>
          <w:szCs w:val="24"/>
        </w:rPr>
        <w:t xml:space="preserve"> </w:t>
      </w:r>
      <w:r w:rsidR="00BD1CC0">
        <w:rPr>
          <w:rFonts w:cs="Arial"/>
          <w:color w:val="000000" w:themeColor="text1"/>
          <w:szCs w:val="24"/>
        </w:rPr>
        <w:t>além</w:t>
      </w:r>
      <w:r w:rsidR="00F42C0C">
        <w:rPr>
          <w:rFonts w:cs="Arial"/>
          <w:color w:val="000000" w:themeColor="text1"/>
          <w:szCs w:val="24"/>
        </w:rPr>
        <w:t xml:space="preserve"> de analisar </w:t>
      </w:r>
      <w:r w:rsidR="00003A31">
        <w:rPr>
          <w:rFonts w:cs="Arial"/>
          <w:color w:val="000000" w:themeColor="text1"/>
          <w:szCs w:val="24"/>
        </w:rPr>
        <w:t>a</w:t>
      </w:r>
      <w:r w:rsidR="00D6227D" w:rsidRPr="00C21737">
        <w:rPr>
          <w:rFonts w:cs="Arial"/>
          <w:color w:val="000000" w:themeColor="text1"/>
          <w:szCs w:val="24"/>
        </w:rPr>
        <w:t xml:space="preserve"> transformação que o movimento sofreu ao longo do tempo. Vale ressaltar ainda, a importância de estudar sobre o movimento LGBTQIA+</w:t>
      </w:r>
      <w:r w:rsidR="00081FC3">
        <w:rPr>
          <w:rStyle w:val="FootnoteReference"/>
          <w:rFonts w:cs="Arial"/>
          <w:color w:val="000000" w:themeColor="text1"/>
          <w:szCs w:val="24"/>
        </w:rPr>
        <w:footnoteReference w:id="3"/>
      </w:r>
      <w:r w:rsidR="000E216E">
        <w:rPr>
          <w:rFonts w:cs="Arial"/>
          <w:color w:val="000000" w:themeColor="text1"/>
          <w:szCs w:val="24"/>
        </w:rPr>
        <w:t xml:space="preserve"> (L</w:t>
      </w:r>
      <w:r w:rsidR="000F33DA">
        <w:rPr>
          <w:rFonts w:cs="Arial"/>
          <w:color w:val="000000" w:themeColor="text1"/>
          <w:szCs w:val="24"/>
        </w:rPr>
        <w:t>é</w:t>
      </w:r>
      <w:r w:rsidR="000E216E">
        <w:rPr>
          <w:rFonts w:cs="Arial"/>
          <w:color w:val="000000" w:themeColor="text1"/>
          <w:szCs w:val="24"/>
        </w:rPr>
        <w:t xml:space="preserve">sbicas, Gays, Bissexuais, Transsexuais, Transgêneros, Travestis, </w:t>
      </w:r>
      <w:proofErr w:type="spellStart"/>
      <w:r w:rsidR="000E216E">
        <w:rPr>
          <w:rFonts w:cs="Arial"/>
          <w:color w:val="000000" w:themeColor="text1"/>
          <w:szCs w:val="24"/>
        </w:rPr>
        <w:t>Queer</w:t>
      </w:r>
      <w:proofErr w:type="spellEnd"/>
      <w:r w:rsidR="000E216E">
        <w:rPr>
          <w:rFonts w:cs="Arial"/>
          <w:color w:val="000000" w:themeColor="text1"/>
          <w:szCs w:val="24"/>
        </w:rPr>
        <w:t>, Intersexos e Assexuais)</w:t>
      </w:r>
      <w:r w:rsidR="00D6227D" w:rsidRPr="00C21737">
        <w:rPr>
          <w:rFonts w:cs="Arial"/>
          <w:color w:val="000000" w:themeColor="text1"/>
          <w:szCs w:val="24"/>
        </w:rPr>
        <w:t xml:space="preserve"> e a força do movimento </w:t>
      </w:r>
      <w:proofErr w:type="spellStart"/>
      <w:r w:rsidR="004443F4" w:rsidRPr="004443F4">
        <w:rPr>
          <w:rFonts w:cs="Arial"/>
          <w:i/>
          <w:iCs/>
          <w:color w:val="000000" w:themeColor="text1"/>
          <w:szCs w:val="24"/>
        </w:rPr>
        <w:t>drag</w:t>
      </w:r>
      <w:proofErr w:type="spellEnd"/>
      <w:r w:rsidR="00E1104A" w:rsidRPr="00E1104A">
        <w:rPr>
          <w:rFonts w:cs="Arial"/>
          <w:i/>
          <w:iCs/>
          <w:color w:val="000000" w:themeColor="text1"/>
          <w:szCs w:val="24"/>
        </w:rPr>
        <w:t xml:space="preserve"> </w:t>
      </w:r>
      <w:r w:rsidR="00D6227D" w:rsidRPr="00C21737">
        <w:rPr>
          <w:rFonts w:cs="Arial"/>
          <w:color w:val="000000" w:themeColor="text1"/>
          <w:szCs w:val="24"/>
        </w:rPr>
        <w:t>dentro dos preceitos de militância.</w:t>
      </w:r>
    </w:p>
    <w:p w14:paraId="23B3DF32" w14:textId="57FD6147" w:rsidR="00D6227D" w:rsidRDefault="00D6227D" w:rsidP="00E74ADD">
      <w:pPr>
        <w:ind w:firstLine="709"/>
        <w:rPr>
          <w:rFonts w:cs="Arial"/>
          <w:color w:val="000000" w:themeColor="text1"/>
          <w:szCs w:val="24"/>
        </w:rPr>
      </w:pPr>
      <w:r w:rsidRPr="00C21737">
        <w:rPr>
          <w:rFonts w:cs="Arial"/>
          <w:color w:val="000000" w:themeColor="text1"/>
          <w:szCs w:val="24"/>
        </w:rPr>
        <w:t xml:space="preserve"> </w:t>
      </w:r>
      <w:r w:rsidR="00C21737">
        <w:rPr>
          <w:rFonts w:cs="Arial"/>
          <w:color w:val="000000" w:themeColor="text1"/>
          <w:szCs w:val="24"/>
        </w:rPr>
        <w:t xml:space="preserve">   </w:t>
      </w:r>
      <w:r w:rsidRPr="00C21737">
        <w:rPr>
          <w:rFonts w:cs="Arial"/>
          <w:color w:val="000000" w:themeColor="text1"/>
          <w:szCs w:val="24"/>
        </w:rPr>
        <w:t>O objeto de estudo re</w:t>
      </w:r>
      <w:r w:rsidR="00003A31">
        <w:rPr>
          <w:rFonts w:cs="Arial"/>
          <w:color w:val="000000" w:themeColor="text1"/>
          <w:szCs w:val="24"/>
        </w:rPr>
        <w:t>uniu</w:t>
      </w:r>
      <w:r w:rsidRPr="00C21737">
        <w:rPr>
          <w:rFonts w:cs="Arial"/>
          <w:color w:val="000000" w:themeColor="text1"/>
          <w:szCs w:val="24"/>
        </w:rPr>
        <w:t xml:space="preserve"> </w:t>
      </w:r>
      <w:r w:rsidR="00003A31">
        <w:rPr>
          <w:rFonts w:cs="Arial"/>
          <w:color w:val="000000" w:themeColor="text1"/>
          <w:szCs w:val="24"/>
        </w:rPr>
        <w:t xml:space="preserve">alguns </w:t>
      </w:r>
      <w:r w:rsidRPr="00C21737">
        <w:rPr>
          <w:rFonts w:cs="Arial"/>
          <w:color w:val="000000" w:themeColor="text1"/>
          <w:szCs w:val="24"/>
        </w:rPr>
        <w:t>personagens que</w:t>
      </w:r>
      <w:r w:rsidR="00D51FCA">
        <w:rPr>
          <w:rFonts w:cs="Arial"/>
          <w:color w:val="000000" w:themeColor="text1"/>
          <w:szCs w:val="24"/>
        </w:rPr>
        <w:t xml:space="preserve"> </w:t>
      </w:r>
      <w:r w:rsidR="00F852EE">
        <w:rPr>
          <w:rFonts w:cs="Arial"/>
          <w:color w:val="000000" w:themeColor="text1"/>
          <w:szCs w:val="24"/>
        </w:rPr>
        <w:t>contribu</w:t>
      </w:r>
      <w:r w:rsidR="00F42C0C">
        <w:rPr>
          <w:rFonts w:cs="Arial"/>
          <w:color w:val="000000" w:themeColor="text1"/>
          <w:szCs w:val="24"/>
        </w:rPr>
        <w:t xml:space="preserve">em com o </w:t>
      </w:r>
      <w:r w:rsidRPr="00C21737">
        <w:rPr>
          <w:rFonts w:cs="Arial"/>
          <w:color w:val="000000" w:themeColor="text1"/>
          <w:szCs w:val="24"/>
        </w:rPr>
        <w:t xml:space="preserve">movimento </w:t>
      </w:r>
      <w:proofErr w:type="spellStart"/>
      <w:r w:rsidR="004443F4" w:rsidRPr="004443F4">
        <w:rPr>
          <w:rFonts w:cs="Arial"/>
          <w:i/>
          <w:iCs/>
          <w:color w:val="000000" w:themeColor="text1"/>
          <w:szCs w:val="24"/>
        </w:rPr>
        <w:t>drag</w:t>
      </w:r>
      <w:proofErr w:type="spellEnd"/>
      <w:r w:rsidRPr="00C21737">
        <w:rPr>
          <w:rFonts w:cs="Arial"/>
          <w:color w:val="000000" w:themeColor="text1"/>
          <w:szCs w:val="24"/>
        </w:rPr>
        <w:t xml:space="preserve"> goianiense</w:t>
      </w:r>
      <w:r w:rsidR="00D51FCA">
        <w:rPr>
          <w:rFonts w:cs="Arial"/>
          <w:szCs w:val="24"/>
        </w:rPr>
        <w:t>.</w:t>
      </w:r>
      <w:r w:rsidRPr="00C21737">
        <w:rPr>
          <w:rFonts w:cs="Arial"/>
          <w:color w:val="000000" w:themeColor="text1"/>
          <w:szCs w:val="24"/>
        </w:rPr>
        <w:t xml:space="preserve"> Como personagens, foram escolhid</w:t>
      </w:r>
      <w:r w:rsidR="00452A48">
        <w:rPr>
          <w:rFonts w:cs="Arial"/>
          <w:color w:val="000000" w:themeColor="text1"/>
          <w:szCs w:val="24"/>
        </w:rPr>
        <w:t xml:space="preserve">os o ator, comediante, </w:t>
      </w:r>
      <w:proofErr w:type="spellStart"/>
      <w:r w:rsidR="00452A48">
        <w:rPr>
          <w:rFonts w:cs="Arial"/>
          <w:color w:val="000000" w:themeColor="text1"/>
          <w:szCs w:val="24"/>
        </w:rPr>
        <w:t>performista</w:t>
      </w:r>
      <w:proofErr w:type="spellEnd"/>
      <w:r w:rsidR="00452A48">
        <w:rPr>
          <w:rFonts w:cs="Arial"/>
          <w:color w:val="000000" w:themeColor="text1"/>
          <w:szCs w:val="24"/>
        </w:rPr>
        <w:t xml:space="preserve"> e </w:t>
      </w:r>
      <w:proofErr w:type="spellStart"/>
      <w:r w:rsidR="004443F4" w:rsidRPr="004443F4">
        <w:rPr>
          <w:rFonts w:cs="Arial"/>
          <w:i/>
          <w:iCs/>
          <w:color w:val="000000" w:themeColor="text1"/>
          <w:szCs w:val="24"/>
        </w:rPr>
        <w:t>drag</w:t>
      </w:r>
      <w:proofErr w:type="spellEnd"/>
      <w:r w:rsidR="00452A48" w:rsidRPr="00452A48">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00452A48">
        <w:rPr>
          <w:rFonts w:cs="Arial"/>
          <w:color w:val="000000" w:themeColor="text1"/>
          <w:szCs w:val="24"/>
        </w:rPr>
        <w:t xml:space="preserve"> Victor </w:t>
      </w:r>
      <w:proofErr w:type="spellStart"/>
      <w:r w:rsidR="00452A48">
        <w:rPr>
          <w:rFonts w:cs="Arial"/>
          <w:color w:val="000000" w:themeColor="text1"/>
          <w:szCs w:val="24"/>
        </w:rPr>
        <w:t>Baliane</w:t>
      </w:r>
      <w:proofErr w:type="spellEnd"/>
      <w:r w:rsidR="00452A48">
        <w:rPr>
          <w:rFonts w:cs="Arial"/>
          <w:color w:val="000000" w:themeColor="text1"/>
          <w:szCs w:val="24"/>
        </w:rPr>
        <w:t xml:space="preserve">, </w:t>
      </w:r>
      <w:r w:rsidR="00D41F96">
        <w:rPr>
          <w:rFonts w:cs="Arial"/>
          <w:color w:val="000000" w:themeColor="text1"/>
          <w:szCs w:val="24"/>
        </w:rPr>
        <w:t xml:space="preserve">o dançarino, cantor, graduando em </w:t>
      </w:r>
      <w:r w:rsidR="00F852EE">
        <w:rPr>
          <w:rFonts w:cs="Arial"/>
          <w:color w:val="000000" w:themeColor="text1"/>
          <w:szCs w:val="24"/>
        </w:rPr>
        <w:t>publicidade e propaganda</w:t>
      </w:r>
      <w:r w:rsidR="00D41F96" w:rsidRPr="002565B8">
        <w:rPr>
          <w:rFonts w:cs="Arial"/>
          <w:color w:val="000000" w:themeColor="text1"/>
          <w:szCs w:val="24"/>
        </w:rPr>
        <w:t xml:space="preserve">, </w:t>
      </w:r>
      <w:proofErr w:type="spellStart"/>
      <w:r w:rsidR="00D41F96" w:rsidRPr="002565B8">
        <w:rPr>
          <w:rFonts w:cs="Arial"/>
          <w:color w:val="000000" w:themeColor="text1"/>
          <w:szCs w:val="24"/>
        </w:rPr>
        <w:t>Tharyc</w:t>
      </w:r>
      <w:proofErr w:type="spellEnd"/>
      <w:r w:rsidR="00D41F96" w:rsidRPr="002565B8">
        <w:rPr>
          <w:rFonts w:cs="Arial"/>
          <w:color w:val="000000" w:themeColor="text1"/>
          <w:szCs w:val="24"/>
        </w:rPr>
        <w:t xml:space="preserve"> que dá voz e vida à </w:t>
      </w:r>
      <w:proofErr w:type="spellStart"/>
      <w:r w:rsidR="00D41F96" w:rsidRPr="002565B8">
        <w:rPr>
          <w:rFonts w:cs="Arial"/>
          <w:color w:val="000000" w:themeColor="text1"/>
          <w:szCs w:val="24"/>
        </w:rPr>
        <w:t>Kira</w:t>
      </w:r>
      <w:proofErr w:type="spellEnd"/>
      <w:r w:rsidR="00D41F96" w:rsidRPr="002565B8">
        <w:rPr>
          <w:rFonts w:cs="Arial"/>
          <w:color w:val="000000" w:themeColor="text1"/>
          <w:szCs w:val="24"/>
        </w:rPr>
        <w:t xml:space="preserve"> </w:t>
      </w:r>
      <w:proofErr w:type="spellStart"/>
      <w:r w:rsidR="00D41F96" w:rsidRPr="002565B8">
        <w:rPr>
          <w:rFonts w:cs="Arial"/>
          <w:color w:val="000000" w:themeColor="text1"/>
          <w:szCs w:val="24"/>
        </w:rPr>
        <w:t>Spirandelli</w:t>
      </w:r>
      <w:proofErr w:type="spellEnd"/>
      <w:r w:rsidR="002565B8">
        <w:rPr>
          <w:rFonts w:cs="Arial"/>
          <w:color w:val="000000" w:themeColor="text1"/>
          <w:szCs w:val="24"/>
        </w:rPr>
        <w:t xml:space="preserve"> e o bailarino, ator, modelo, professor de dança, </w:t>
      </w:r>
      <w:proofErr w:type="spellStart"/>
      <w:r w:rsidR="002565B8">
        <w:rPr>
          <w:rFonts w:cs="Arial"/>
          <w:color w:val="000000" w:themeColor="text1"/>
          <w:szCs w:val="24"/>
        </w:rPr>
        <w:t>personal</w:t>
      </w:r>
      <w:proofErr w:type="spellEnd"/>
      <w:r w:rsidR="002565B8">
        <w:rPr>
          <w:rFonts w:cs="Arial"/>
          <w:color w:val="000000" w:themeColor="text1"/>
          <w:szCs w:val="24"/>
        </w:rPr>
        <w:t xml:space="preserve"> trainning, DJ e </w:t>
      </w:r>
      <w:proofErr w:type="spellStart"/>
      <w:r w:rsidR="004443F4" w:rsidRPr="004443F4">
        <w:rPr>
          <w:rFonts w:cs="Arial"/>
          <w:i/>
          <w:iCs/>
          <w:color w:val="000000" w:themeColor="text1"/>
          <w:szCs w:val="24"/>
        </w:rPr>
        <w:t>drag</w:t>
      </w:r>
      <w:proofErr w:type="spellEnd"/>
      <w:r w:rsidR="002565B8" w:rsidRPr="002565B8">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002565B8">
        <w:rPr>
          <w:rFonts w:cs="Arial"/>
          <w:color w:val="000000" w:themeColor="text1"/>
          <w:szCs w:val="24"/>
        </w:rPr>
        <w:t xml:space="preserve">, Kléber Silva que dá voz e vida à </w:t>
      </w:r>
      <w:proofErr w:type="spellStart"/>
      <w:r w:rsidR="002565B8">
        <w:rPr>
          <w:rFonts w:cs="Arial"/>
          <w:color w:val="000000" w:themeColor="text1"/>
          <w:szCs w:val="24"/>
        </w:rPr>
        <w:t>Kamilla</w:t>
      </w:r>
      <w:proofErr w:type="spellEnd"/>
      <w:r w:rsidR="002565B8">
        <w:rPr>
          <w:rFonts w:cs="Arial"/>
          <w:color w:val="000000" w:themeColor="text1"/>
          <w:szCs w:val="24"/>
        </w:rPr>
        <w:t xml:space="preserve"> </w:t>
      </w:r>
      <w:r w:rsidR="004443F4" w:rsidRPr="004443F4">
        <w:rPr>
          <w:rFonts w:cs="Arial"/>
          <w:i/>
          <w:color w:val="000000" w:themeColor="text1"/>
          <w:szCs w:val="24"/>
        </w:rPr>
        <w:t>Queen</w:t>
      </w:r>
      <w:r w:rsidR="002565B8">
        <w:rPr>
          <w:rFonts w:cs="Arial"/>
          <w:color w:val="000000" w:themeColor="text1"/>
          <w:szCs w:val="24"/>
        </w:rPr>
        <w:t>.</w:t>
      </w:r>
    </w:p>
    <w:p w14:paraId="29196129" w14:textId="50A560C2" w:rsidR="0005257C" w:rsidRPr="00003A31" w:rsidRDefault="00C21737" w:rsidP="00E74ADD">
      <w:pPr>
        <w:ind w:firstLine="709"/>
        <w:rPr>
          <w:rFonts w:cs="Arial"/>
          <w:color w:val="000000" w:themeColor="text1"/>
          <w:szCs w:val="24"/>
        </w:rPr>
      </w:pPr>
      <w:r>
        <w:rPr>
          <w:rFonts w:cs="Arial"/>
          <w:color w:val="000000" w:themeColor="text1"/>
          <w:szCs w:val="24"/>
        </w:rPr>
        <w:lastRenderedPageBreak/>
        <w:t xml:space="preserve">    </w:t>
      </w:r>
      <w:r w:rsidR="004E1139">
        <w:rPr>
          <w:rFonts w:cs="Arial"/>
          <w:color w:val="000000" w:themeColor="text1"/>
          <w:szCs w:val="24"/>
        </w:rPr>
        <w:t xml:space="preserve">Um dos objetivos da </w:t>
      </w:r>
      <w:r w:rsidR="00003A31">
        <w:rPr>
          <w:rFonts w:cs="Arial"/>
          <w:color w:val="000000" w:themeColor="text1"/>
          <w:szCs w:val="24"/>
        </w:rPr>
        <w:t xml:space="preserve">pesquisa </w:t>
      </w:r>
      <w:r w:rsidR="00BD1CC0">
        <w:rPr>
          <w:rFonts w:cs="Arial"/>
          <w:color w:val="000000" w:themeColor="text1"/>
          <w:szCs w:val="24"/>
        </w:rPr>
        <w:t xml:space="preserve">foi de </w:t>
      </w:r>
      <w:r>
        <w:rPr>
          <w:rFonts w:cs="Arial"/>
          <w:color w:val="000000" w:themeColor="text1"/>
          <w:szCs w:val="24"/>
        </w:rPr>
        <w:t xml:space="preserve">que </w:t>
      </w:r>
      <w:r w:rsidR="00AE34CE">
        <w:rPr>
          <w:rFonts w:cs="Arial"/>
          <w:color w:val="000000" w:themeColor="text1"/>
          <w:szCs w:val="24"/>
        </w:rPr>
        <w:t>o depoimento dos personagens compusesse</w:t>
      </w:r>
      <w:r>
        <w:rPr>
          <w:rFonts w:cs="Arial"/>
          <w:color w:val="000000" w:themeColor="text1"/>
          <w:szCs w:val="24"/>
        </w:rPr>
        <w:t xml:space="preserve"> os episódios do </w:t>
      </w:r>
      <w:proofErr w:type="spellStart"/>
      <w:r>
        <w:rPr>
          <w:rFonts w:cs="Arial"/>
          <w:color w:val="000000" w:themeColor="text1"/>
          <w:szCs w:val="24"/>
        </w:rPr>
        <w:t>webdocumentário</w:t>
      </w:r>
      <w:proofErr w:type="spellEnd"/>
      <w:r>
        <w:rPr>
          <w:rFonts w:cs="Arial"/>
          <w:color w:val="000000" w:themeColor="text1"/>
          <w:szCs w:val="24"/>
        </w:rPr>
        <w:t xml:space="preserve"> </w:t>
      </w:r>
      <w:r w:rsidR="00862805">
        <w:rPr>
          <w:rFonts w:cs="Arial"/>
          <w:color w:val="000000" w:themeColor="text1"/>
          <w:szCs w:val="24"/>
        </w:rPr>
        <w:t>apresentando</w:t>
      </w:r>
      <w:r>
        <w:rPr>
          <w:rFonts w:cs="Arial"/>
          <w:color w:val="000000" w:themeColor="text1"/>
          <w:szCs w:val="24"/>
        </w:rPr>
        <w:t xml:space="preserve"> </w:t>
      </w:r>
      <w:r w:rsidR="00F42C0C">
        <w:rPr>
          <w:rFonts w:cs="Arial"/>
          <w:color w:val="000000" w:themeColor="text1"/>
          <w:szCs w:val="24"/>
        </w:rPr>
        <w:t>em um primeiro momento</w:t>
      </w:r>
      <w:r w:rsidR="00452A48">
        <w:rPr>
          <w:rFonts w:cs="Arial"/>
          <w:color w:val="000000" w:themeColor="text1"/>
          <w:szCs w:val="24"/>
        </w:rPr>
        <w:t xml:space="preserve"> quem são e há quanto tempo dão vida às suas personagens, para então abordarmos </w:t>
      </w:r>
      <w:r w:rsidR="00FF2CC6">
        <w:rPr>
          <w:rFonts w:cs="Arial"/>
          <w:color w:val="000000" w:themeColor="text1"/>
          <w:szCs w:val="24"/>
        </w:rPr>
        <w:t xml:space="preserve">sobre relacionamentos, família, trabalho e como estão sobrevivendo economicamente à pandemia de Covid-19. </w:t>
      </w:r>
      <w:r w:rsidR="0005257C">
        <w:rPr>
          <w:rFonts w:cs="Arial"/>
          <w:color w:val="000000" w:themeColor="text1"/>
          <w:szCs w:val="24"/>
        </w:rPr>
        <w:t xml:space="preserve">O intuito </w:t>
      </w:r>
      <w:r w:rsidR="004E1139">
        <w:rPr>
          <w:rFonts w:cs="Arial"/>
          <w:color w:val="000000" w:themeColor="text1"/>
          <w:szCs w:val="24"/>
        </w:rPr>
        <w:t xml:space="preserve">é </w:t>
      </w:r>
      <w:r w:rsidR="0005257C">
        <w:rPr>
          <w:rFonts w:cs="Arial"/>
          <w:color w:val="000000" w:themeColor="text1"/>
          <w:szCs w:val="24"/>
        </w:rPr>
        <w:t xml:space="preserve">que </w:t>
      </w:r>
      <w:r w:rsidR="00862805">
        <w:rPr>
          <w:rFonts w:cs="Arial"/>
          <w:color w:val="000000" w:themeColor="text1"/>
          <w:szCs w:val="24"/>
        </w:rPr>
        <w:t>ao</w:t>
      </w:r>
      <w:r w:rsidR="0005257C">
        <w:rPr>
          <w:rFonts w:cs="Arial"/>
          <w:color w:val="000000" w:themeColor="text1"/>
          <w:szCs w:val="24"/>
        </w:rPr>
        <w:t xml:space="preserve"> final, o</w:t>
      </w:r>
      <w:r w:rsidR="00452A48">
        <w:rPr>
          <w:rFonts w:cs="Arial"/>
          <w:color w:val="000000" w:themeColor="text1"/>
          <w:szCs w:val="24"/>
        </w:rPr>
        <w:t xml:space="preserve">/a </w:t>
      </w:r>
      <w:proofErr w:type="spellStart"/>
      <w:r w:rsidR="00452A48">
        <w:rPr>
          <w:rFonts w:cs="Arial"/>
          <w:color w:val="000000" w:themeColor="text1"/>
          <w:szCs w:val="24"/>
        </w:rPr>
        <w:t>webespectador</w:t>
      </w:r>
      <w:proofErr w:type="spellEnd"/>
      <w:r w:rsidR="00452A48">
        <w:rPr>
          <w:rFonts w:cs="Arial"/>
          <w:color w:val="000000" w:themeColor="text1"/>
          <w:szCs w:val="24"/>
        </w:rPr>
        <w:t xml:space="preserve">/a conheça a história das </w:t>
      </w:r>
      <w:r w:rsidR="00452A48" w:rsidRPr="00452A48">
        <w:rPr>
          <w:rFonts w:cs="Arial"/>
          <w:color w:val="000000" w:themeColor="text1"/>
          <w:szCs w:val="24"/>
        </w:rPr>
        <w:t xml:space="preserve">personagens desde quando iniciaram na carreira de </w:t>
      </w:r>
      <w:proofErr w:type="spellStart"/>
      <w:r w:rsidR="004443F4" w:rsidRPr="004443F4">
        <w:rPr>
          <w:rFonts w:cs="Arial"/>
          <w:i/>
          <w:color w:val="000000" w:themeColor="text1"/>
          <w:szCs w:val="24"/>
        </w:rPr>
        <w:t>drag</w:t>
      </w:r>
      <w:proofErr w:type="spellEnd"/>
      <w:r w:rsidR="00452A48" w:rsidRPr="00452A48">
        <w:rPr>
          <w:rFonts w:cs="Arial"/>
          <w:color w:val="000000" w:themeColor="text1"/>
          <w:szCs w:val="24"/>
        </w:rPr>
        <w:t xml:space="preserve"> e como elas se enxergam daqui </w:t>
      </w:r>
      <w:r w:rsidR="00B52186">
        <w:rPr>
          <w:rFonts w:cs="Arial"/>
          <w:color w:val="000000" w:themeColor="text1"/>
          <w:szCs w:val="24"/>
        </w:rPr>
        <w:t xml:space="preserve">a </w:t>
      </w:r>
      <w:r w:rsidR="00452A48" w:rsidRPr="00452A48">
        <w:rPr>
          <w:rFonts w:cs="Arial"/>
          <w:color w:val="000000" w:themeColor="text1"/>
          <w:szCs w:val="24"/>
        </w:rPr>
        <w:t>10 anos</w:t>
      </w:r>
      <w:r w:rsidR="00003A31">
        <w:rPr>
          <w:rFonts w:cs="Arial"/>
          <w:color w:val="000000" w:themeColor="text1"/>
          <w:szCs w:val="24"/>
        </w:rPr>
        <w:t>.</w:t>
      </w:r>
    </w:p>
    <w:p w14:paraId="218181AA" w14:textId="5778B9A8" w:rsidR="00A70211" w:rsidRPr="00452A48" w:rsidRDefault="00AB7D0A" w:rsidP="001F5BEE">
      <w:pPr>
        <w:ind w:firstLine="709"/>
        <w:rPr>
          <w:rFonts w:cs="Arial"/>
          <w:szCs w:val="24"/>
        </w:rPr>
      </w:pPr>
      <w:r>
        <w:rPr>
          <w:rFonts w:cs="Arial"/>
          <w:color w:val="FF0000"/>
          <w:szCs w:val="24"/>
        </w:rPr>
        <w:t xml:space="preserve">    </w:t>
      </w:r>
      <w:r w:rsidRPr="00AB7D0A">
        <w:rPr>
          <w:rFonts w:cs="Arial"/>
          <w:szCs w:val="24"/>
        </w:rPr>
        <w:t xml:space="preserve">A pesquisa bibliográfica </w:t>
      </w:r>
      <w:r w:rsidR="00003A31">
        <w:rPr>
          <w:rFonts w:cs="Arial"/>
          <w:szCs w:val="24"/>
        </w:rPr>
        <w:t xml:space="preserve">foi </w:t>
      </w:r>
      <w:r w:rsidR="00862805">
        <w:rPr>
          <w:rFonts w:cs="Arial"/>
          <w:szCs w:val="24"/>
        </w:rPr>
        <w:t>de fundamental importância</w:t>
      </w:r>
      <w:r w:rsidR="00B52186">
        <w:rPr>
          <w:rFonts w:cs="Arial"/>
          <w:szCs w:val="24"/>
        </w:rPr>
        <w:t>, pois</w:t>
      </w:r>
      <w:r w:rsidR="00862805">
        <w:rPr>
          <w:rFonts w:cs="Arial"/>
          <w:szCs w:val="24"/>
        </w:rPr>
        <w:t xml:space="preserve"> servi</w:t>
      </w:r>
      <w:r w:rsidR="00003A31">
        <w:rPr>
          <w:rFonts w:cs="Arial"/>
          <w:szCs w:val="24"/>
        </w:rPr>
        <w:t>u</w:t>
      </w:r>
      <w:r w:rsidR="00862805">
        <w:rPr>
          <w:rFonts w:cs="Arial"/>
          <w:szCs w:val="24"/>
        </w:rPr>
        <w:t xml:space="preserve"> como</w:t>
      </w:r>
      <w:r w:rsidR="00642566">
        <w:rPr>
          <w:rFonts w:cs="Arial"/>
          <w:szCs w:val="24"/>
        </w:rPr>
        <w:t xml:space="preserve"> instrumento para guiar os rumos do tema principal deste trabalho: os vários âmbitos da vida de uma pessoa que trabalha como </w:t>
      </w:r>
      <w:proofErr w:type="spellStart"/>
      <w:r w:rsidR="004443F4" w:rsidRPr="004443F4">
        <w:rPr>
          <w:rFonts w:cs="Arial"/>
          <w:i/>
          <w:iCs/>
          <w:szCs w:val="24"/>
        </w:rPr>
        <w:t>drag</w:t>
      </w:r>
      <w:proofErr w:type="spellEnd"/>
      <w:r w:rsidR="00642566" w:rsidRPr="00862805">
        <w:rPr>
          <w:rFonts w:cs="Arial"/>
          <w:i/>
          <w:iCs/>
          <w:szCs w:val="24"/>
        </w:rPr>
        <w:t xml:space="preserve"> </w:t>
      </w:r>
      <w:proofErr w:type="spellStart"/>
      <w:r w:rsidR="004443F4" w:rsidRPr="004443F4">
        <w:rPr>
          <w:rFonts w:cs="Arial"/>
          <w:i/>
          <w:iCs/>
          <w:szCs w:val="24"/>
        </w:rPr>
        <w:t>queen</w:t>
      </w:r>
      <w:proofErr w:type="spellEnd"/>
      <w:r w:rsidR="00642566">
        <w:rPr>
          <w:rFonts w:cs="Arial"/>
          <w:szCs w:val="24"/>
        </w:rPr>
        <w:t xml:space="preserve">. </w:t>
      </w:r>
      <w:r w:rsidR="00452A48">
        <w:rPr>
          <w:rFonts w:cs="Arial"/>
          <w:szCs w:val="24"/>
        </w:rPr>
        <w:t>E</w:t>
      </w:r>
      <w:r w:rsidR="00642566">
        <w:rPr>
          <w:rFonts w:cs="Arial"/>
          <w:szCs w:val="24"/>
        </w:rPr>
        <w:t>st</w:t>
      </w:r>
      <w:r w:rsidR="004E1139">
        <w:rPr>
          <w:rFonts w:cs="Arial"/>
          <w:szCs w:val="24"/>
        </w:rPr>
        <w:t xml:space="preserve">a pesquisa </w:t>
      </w:r>
      <w:r w:rsidR="00FF2CC6" w:rsidRPr="00FF2CC6">
        <w:rPr>
          <w:rFonts w:cs="Arial"/>
          <w:color w:val="0D0D0D" w:themeColor="text1" w:themeTint="F2"/>
          <w:szCs w:val="24"/>
        </w:rPr>
        <w:t>utilizou</w:t>
      </w:r>
      <w:r w:rsidR="00FF2CC6">
        <w:rPr>
          <w:rFonts w:cs="Arial"/>
          <w:color w:val="0D0D0D" w:themeColor="text1" w:themeTint="F2"/>
          <w:szCs w:val="24"/>
        </w:rPr>
        <w:t xml:space="preserve"> o</w:t>
      </w:r>
      <w:r w:rsidR="00452A48">
        <w:rPr>
          <w:rFonts w:cs="Arial"/>
          <w:szCs w:val="24"/>
        </w:rPr>
        <w:t xml:space="preserve"> conceito do que é ser </w:t>
      </w:r>
      <w:proofErr w:type="spellStart"/>
      <w:r w:rsidR="004443F4" w:rsidRPr="004443F4">
        <w:rPr>
          <w:rFonts w:cs="Arial"/>
          <w:i/>
          <w:iCs/>
          <w:szCs w:val="24"/>
        </w:rPr>
        <w:t>drag</w:t>
      </w:r>
      <w:proofErr w:type="spellEnd"/>
      <w:r w:rsidR="00452A48">
        <w:rPr>
          <w:rFonts w:cs="Arial"/>
          <w:szCs w:val="24"/>
        </w:rPr>
        <w:t xml:space="preserve">, além </w:t>
      </w:r>
      <w:r w:rsidR="00452A48" w:rsidRPr="00FF2CC6">
        <w:rPr>
          <w:rFonts w:cs="Arial"/>
          <w:color w:val="0D0D0D" w:themeColor="text1" w:themeTint="F2"/>
          <w:szCs w:val="24"/>
        </w:rPr>
        <w:t>d</w:t>
      </w:r>
      <w:r w:rsidR="00003A31" w:rsidRPr="00FF2CC6">
        <w:rPr>
          <w:rFonts w:cs="Arial"/>
          <w:color w:val="0D0D0D" w:themeColor="text1" w:themeTint="F2"/>
          <w:szCs w:val="24"/>
        </w:rPr>
        <w:t xml:space="preserve">o uso </w:t>
      </w:r>
      <w:r w:rsidR="00003A31">
        <w:rPr>
          <w:rFonts w:cs="Arial"/>
          <w:szCs w:val="24"/>
        </w:rPr>
        <w:t>de</w:t>
      </w:r>
      <w:r w:rsidR="00452A48">
        <w:rPr>
          <w:rFonts w:cs="Arial"/>
          <w:szCs w:val="24"/>
        </w:rPr>
        <w:t xml:space="preserve"> </w:t>
      </w:r>
      <w:r w:rsidR="00642566">
        <w:rPr>
          <w:rFonts w:cs="Arial"/>
          <w:szCs w:val="24"/>
        </w:rPr>
        <w:t>técnicas jornalísticas que permitir</w:t>
      </w:r>
      <w:r w:rsidR="00003A31">
        <w:rPr>
          <w:rFonts w:cs="Arial"/>
          <w:szCs w:val="24"/>
        </w:rPr>
        <w:t>am</w:t>
      </w:r>
      <w:r w:rsidR="00642566">
        <w:rPr>
          <w:rFonts w:cs="Arial"/>
          <w:szCs w:val="24"/>
        </w:rPr>
        <w:t xml:space="preserve"> o relato de trajetórias individuais de vida, assim como entrevistas, pesquisas orais e literárias, além do embasamento gerado a partir do </w:t>
      </w:r>
      <w:r w:rsidR="00862805">
        <w:rPr>
          <w:rFonts w:cs="Arial"/>
          <w:szCs w:val="24"/>
        </w:rPr>
        <w:t>conhecimento adquirido</w:t>
      </w:r>
      <w:r w:rsidR="00642566">
        <w:rPr>
          <w:rFonts w:cs="Arial"/>
          <w:szCs w:val="24"/>
        </w:rPr>
        <w:t xml:space="preserve"> de conteúdos midiáticos relacionados ao tema principal, como o </w:t>
      </w:r>
      <w:r w:rsidR="00862805">
        <w:rPr>
          <w:rFonts w:cs="Arial"/>
          <w:szCs w:val="24"/>
        </w:rPr>
        <w:t xml:space="preserve">mais expressivo </w:t>
      </w:r>
      <w:r w:rsidR="00862805" w:rsidRPr="00D70415">
        <w:rPr>
          <w:rFonts w:cs="Arial"/>
          <w:i/>
          <w:iCs/>
          <w:szCs w:val="24"/>
        </w:rPr>
        <w:t xml:space="preserve">reality </w:t>
      </w:r>
      <w:r w:rsidR="00642566" w:rsidRPr="00D70415">
        <w:rPr>
          <w:rFonts w:cs="Arial"/>
          <w:i/>
          <w:iCs/>
          <w:szCs w:val="24"/>
        </w:rPr>
        <w:t>show</w:t>
      </w:r>
      <w:r w:rsidR="00D70415">
        <w:rPr>
          <w:rFonts w:cs="Arial"/>
          <w:szCs w:val="24"/>
        </w:rPr>
        <w:t xml:space="preserve"> sobre </w:t>
      </w:r>
      <w:proofErr w:type="spellStart"/>
      <w:r w:rsidR="004443F4" w:rsidRPr="004443F4">
        <w:rPr>
          <w:rFonts w:cs="Arial"/>
          <w:i/>
          <w:iCs/>
          <w:szCs w:val="24"/>
        </w:rPr>
        <w:t>drag</w:t>
      </w:r>
      <w:proofErr w:type="spellEnd"/>
      <w:r w:rsidR="004E42D8" w:rsidRPr="004E42D8">
        <w:rPr>
          <w:rFonts w:cs="Arial"/>
          <w:i/>
          <w:iCs/>
          <w:szCs w:val="24"/>
        </w:rPr>
        <w:t xml:space="preserve"> </w:t>
      </w:r>
      <w:proofErr w:type="spellStart"/>
      <w:r w:rsidR="004443F4" w:rsidRPr="004443F4">
        <w:rPr>
          <w:rFonts w:cs="Arial"/>
          <w:i/>
          <w:iCs/>
          <w:szCs w:val="24"/>
        </w:rPr>
        <w:t>queen</w:t>
      </w:r>
      <w:r w:rsidR="004E42D8" w:rsidRPr="004E42D8">
        <w:rPr>
          <w:rFonts w:cs="Arial"/>
          <w:i/>
          <w:iCs/>
          <w:szCs w:val="24"/>
        </w:rPr>
        <w:t>s</w:t>
      </w:r>
      <w:proofErr w:type="spellEnd"/>
      <w:r w:rsidR="00D70415">
        <w:rPr>
          <w:rFonts w:cs="Arial"/>
          <w:szCs w:val="24"/>
        </w:rPr>
        <w:t xml:space="preserve">, </w:t>
      </w:r>
      <w:proofErr w:type="spellStart"/>
      <w:r w:rsidR="00642566" w:rsidRPr="00642566">
        <w:rPr>
          <w:rFonts w:cs="Arial"/>
          <w:i/>
          <w:iCs/>
          <w:szCs w:val="24"/>
        </w:rPr>
        <w:t>RuPaul’s</w:t>
      </w:r>
      <w:proofErr w:type="spellEnd"/>
      <w:r w:rsidR="00642566" w:rsidRPr="00642566">
        <w:rPr>
          <w:rFonts w:cs="Arial"/>
          <w:i/>
          <w:iCs/>
          <w:szCs w:val="24"/>
        </w:rPr>
        <w:t xml:space="preserve"> </w:t>
      </w:r>
      <w:proofErr w:type="spellStart"/>
      <w:r w:rsidR="004443F4" w:rsidRPr="004443F4">
        <w:rPr>
          <w:rFonts w:cs="Arial"/>
          <w:i/>
          <w:iCs/>
          <w:szCs w:val="24"/>
        </w:rPr>
        <w:t>Drag</w:t>
      </w:r>
      <w:proofErr w:type="spellEnd"/>
      <w:r w:rsidR="00642566" w:rsidRPr="00642566">
        <w:rPr>
          <w:rFonts w:cs="Arial"/>
          <w:i/>
          <w:iCs/>
          <w:szCs w:val="24"/>
        </w:rPr>
        <w:t xml:space="preserve"> </w:t>
      </w:r>
      <w:proofErr w:type="spellStart"/>
      <w:r w:rsidR="00642566" w:rsidRPr="00642566">
        <w:rPr>
          <w:rFonts w:cs="Arial"/>
          <w:i/>
          <w:iCs/>
          <w:szCs w:val="24"/>
        </w:rPr>
        <w:t>Race</w:t>
      </w:r>
      <w:proofErr w:type="spellEnd"/>
      <w:r w:rsidR="00CB4B17">
        <w:rPr>
          <w:rStyle w:val="FootnoteReference"/>
          <w:rFonts w:cs="Arial"/>
          <w:i/>
          <w:iCs/>
          <w:szCs w:val="24"/>
        </w:rPr>
        <w:footnoteReference w:id="4"/>
      </w:r>
      <w:r w:rsidR="00173FD6">
        <w:rPr>
          <w:rFonts w:cs="Arial"/>
          <w:i/>
          <w:iCs/>
          <w:szCs w:val="24"/>
        </w:rPr>
        <w:t>,</w:t>
      </w:r>
      <w:r w:rsidR="00642566" w:rsidRPr="00A70211">
        <w:rPr>
          <w:rFonts w:cs="Arial"/>
          <w:color w:val="FF0000"/>
          <w:szCs w:val="24"/>
        </w:rPr>
        <w:t xml:space="preserve"> </w:t>
      </w:r>
      <w:r w:rsidR="00642566">
        <w:rPr>
          <w:rFonts w:cs="Arial"/>
          <w:szCs w:val="24"/>
        </w:rPr>
        <w:t xml:space="preserve">o documentário brasileiro </w:t>
      </w:r>
      <w:proofErr w:type="spellStart"/>
      <w:r w:rsidR="00642566" w:rsidRPr="00B52186">
        <w:rPr>
          <w:rFonts w:cs="Arial"/>
          <w:iCs/>
          <w:szCs w:val="24"/>
        </w:rPr>
        <w:t>Laerte-se</w:t>
      </w:r>
      <w:proofErr w:type="spellEnd"/>
      <w:r w:rsidR="00173FD6" w:rsidRPr="00D25E9C">
        <w:rPr>
          <w:rStyle w:val="FootnoteReference"/>
          <w:rFonts w:cs="Arial"/>
          <w:i/>
          <w:iCs/>
          <w:szCs w:val="24"/>
        </w:rPr>
        <w:footnoteReference w:id="5"/>
      </w:r>
      <w:r w:rsidR="00D25E9C" w:rsidRPr="00D25E9C">
        <w:rPr>
          <w:rFonts w:cs="Arial"/>
          <w:szCs w:val="24"/>
        </w:rPr>
        <w:t>,</w:t>
      </w:r>
      <w:r w:rsidR="00D25E9C">
        <w:rPr>
          <w:rFonts w:cs="Arial"/>
          <w:color w:val="FF0000"/>
          <w:szCs w:val="24"/>
        </w:rPr>
        <w:t xml:space="preserve"> </w:t>
      </w:r>
      <w:r w:rsidR="007D763A" w:rsidRPr="007D763A">
        <w:rPr>
          <w:rFonts w:cs="Arial"/>
          <w:szCs w:val="24"/>
        </w:rPr>
        <w:t xml:space="preserve">a web-série </w:t>
      </w:r>
      <w:r w:rsidR="007D763A" w:rsidRPr="00B52186">
        <w:rPr>
          <w:rFonts w:cs="Arial"/>
          <w:iCs/>
          <w:szCs w:val="24"/>
        </w:rPr>
        <w:t>Autênticas</w:t>
      </w:r>
      <w:r w:rsidR="009706EA">
        <w:rPr>
          <w:rStyle w:val="FootnoteReference"/>
          <w:rFonts w:cs="Arial"/>
          <w:i/>
          <w:iCs/>
          <w:szCs w:val="24"/>
        </w:rPr>
        <w:footnoteReference w:id="6"/>
      </w:r>
      <w:r w:rsidR="007D763A" w:rsidRPr="007D763A">
        <w:rPr>
          <w:rFonts w:cs="Arial"/>
          <w:szCs w:val="24"/>
        </w:rPr>
        <w:t xml:space="preserve"> do canal GNT</w:t>
      </w:r>
      <w:r w:rsidR="009706EA">
        <w:rPr>
          <w:rFonts w:cs="Arial"/>
          <w:szCs w:val="24"/>
        </w:rPr>
        <w:t xml:space="preserve"> </w:t>
      </w:r>
      <w:r w:rsidR="00A70211" w:rsidRPr="00A70211">
        <w:rPr>
          <w:rFonts w:cs="Arial"/>
          <w:szCs w:val="24"/>
        </w:rPr>
        <w:t>e o conteúdo do canal</w:t>
      </w:r>
      <w:r w:rsidR="00A70211">
        <w:rPr>
          <w:rFonts w:cs="Arial"/>
          <w:szCs w:val="24"/>
        </w:rPr>
        <w:t xml:space="preserve"> </w:t>
      </w:r>
      <w:proofErr w:type="spellStart"/>
      <w:r w:rsidR="00A70211" w:rsidRPr="00A70211">
        <w:rPr>
          <w:rFonts w:cs="Arial"/>
          <w:i/>
          <w:iCs/>
          <w:szCs w:val="24"/>
        </w:rPr>
        <w:t>Lorelay</w:t>
      </w:r>
      <w:proofErr w:type="spellEnd"/>
      <w:r w:rsidR="00A70211" w:rsidRPr="00A70211">
        <w:rPr>
          <w:rFonts w:cs="Arial"/>
          <w:i/>
          <w:iCs/>
          <w:szCs w:val="24"/>
        </w:rPr>
        <w:t xml:space="preserve"> Fox</w:t>
      </w:r>
      <w:r w:rsidR="009706EA">
        <w:rPr>
          <w:rStyle w:val="FootnoteReference"/>
          <w:rFonts w:cs="Arial"/>
          <w:i/>
          <w:iCs/>
          <w:szCs w:val="24"/>
        </w:rPr>
        <w:footnoteReference w:id="7"/>
      </w:r>
      <w:r w:rsidR="009706EA">
        <w:rPr>
          <w:rFonts w:cs="Arial"/>
          <w:szCs w:val="24"/>
        </w:rPr>
        <w:t xml:space="preserve"> .</w:t>
      </w:r>
      <w:r w:rsidR="009706EA">
        <w:rPr>
          <w:rFonts w:cs="Arial"/>
          <w:color w:val="FF0000"/>
          <w:szCs w:val="24"/>
        </w:rPr>
        <w:t xml:space="preserve"> </w:t>
      </w:r>
      <w:r w:rsidR="00D70415">
        <w:rPr>
          <w:rFonts w:cs="Arial"/>
          <w:szCs w:val="24"/>
        </w:rPr>
        <w:t>É importante ressaltar que</w:t>
      </w:r>
      <w:r w:rsidR="00A70211" w:rsidRPr="00A70211">
        <w:rPr>
          <w:rFonts w:cs="Arial"/>
          <w:szCs w:val="24"/>
        </w:rPr>
        <w:t xml:space="preserve"> o objetivo não </w:t>
      </w:r>
      <w:r w:rsidR="00A944AF">
        <w:rPr>
          <w:rFonts w:cs="Arial"/>
          <w:szCs w:val="24"/>
        </w:rPr>
        <w:t>foi</w:t>
      </w:r>
      <w:r w:rsidR="00A70211">
        <w:rPr>
          <w:rFonts w:cs="Arial"/>
          <w:szCs w:val="24"/>
        </w:rPr>
        <w:t xml:space="preserve"> somente explorar o mundo </w:t>
      </w:r>
      <w:proofErr w:type="spellStart"/>
      <w:r w:rsidR="004443F4" w:rsidRPr="004443F4">
        <w:rPr>
          <w:rFonts w:cs="Arial"/>
          <w:i/>
          <w:iCs/>
          <w:szCs w:val="24"/>
        </w:rPr>
        <w:t>drag</w:t>
      </w:r>
      <w:proofErr w:type="spellEnd"/>
      <w:r w:rsidR="00A70211">
        <w:rPr>
          <w:rFonts w:cs="Arial"/>
          <w:szCs w:val="24"/>
        </w:rPr>
        <w:t xml:space="preserve">, mas sim </w:t>
      </w:r>
      <w:r w:rsidR="00A73E1F">
        <w:rPr>
          <w:rFonts w:cs="Arial"/>
          <w:szCs w:val="24"/>
        </w:rPr>
        <w:t>trazer</w:t>
      </w:r>
      <w:r w:rsidR="00A70211">
        <w:rPr>
          <w:rFonts w:cs="Arial"/>
          <w:szCs w:val="24"/>
        </w:rPr>
        <w:t xml:space="preserve"> ao </w:t>
      </w:r>
      <w:proofErr w:type="spellStart"/>
      <w:r w:rsidR="00251B4F">
        <w:rPr>
          <w:rFonts w:cs="Arial"/>
          <w:szCs w:val="24"/>
        </w:rPr>
        <w:t>webe</w:t>
      </w:r>
      <w:r w:rsidR="00A70211">
        <w:rPr>
          <w:rFonts w:cs="Arial"/>
          <w:szCs w:val="24"/>
        </w:rPr>
        <w:t>spectador</w:t>
      </w:r>
      <w:proofErr w:type="spellEnd"/>
      <w:r w:rsidR="00D70415">
        <w:rPr>
          <w:rFonts w:cs="Arial"/>
          <w:szCs w:val="24"/>
        </w:rPr>
        <w:t>/a</w:t>
      </w:r>
      <w:r w:rsidR="00A70211">
        <w:rPr>
          <w:rFonts w:cs="Arial"/>
          <w:szCs w:val="24"/>
        </w:rPr>
        <w:t xml:space="preserve"> </w:t>
      </w:r>
      <w:r w:rsidR="00D70415" w:rsidRPr="00D70415">
        <w:rPr>
          <w:rFonts w:cs="Arial"/>
          <w:szCs w:val="24"/>
        </w:rPr>
        <w:t xml:space="preserve">aspectos reais da vida desses personagens que </w:t>
      </w:r>
      <w:r w:rsidR="004E1139">
        <w:rPr>
          <w:rFonts w:cs="Arial"/>
          <w:szCs w:val="24"/>
        </w:rPr>
        <w:t xml:space="preserve">historicamente são </w:t>
      </w:r>
      <w:r w:rsidR="00F15734">
        <w:rPr>
          <w:rFonts w:cs="Arial"/>
          <w:szCs w:val="24"/>
        </w:rPr>
        <w:t>marginalizados e discriminados</w:t>
      </w:r>
      <w:r w:rsidR="00D70415" w:rsidRPr="00D70415">
        <w:rPr>
          <w:rFonts w:cs="Arial"/>
          <w:szCs w:val="24"/>
        </w:rPr>
        <w:t xml:space="preserve">. </w:t>
      </w:r>
      <w:r w:rsidR="004E1139">
        <w:rPr>
          <w:rFonts w:cs="Arial"/>
          <w:szCs w:val="24"/>
        </w:rPr>
        <w:t xml:space="preserve">O pesquisador visionou nesta pesquisa </w:t>
      </w:r>
      <w:r w:rsidR="00D70415" w:rsidRPr="00D70415">
        <w:rPr>
          <w:rFonts w:cs="Arial"/>
          <w:szCs w:val="24"/>
        </w:rPr>
        <w:t xml:space="preserve">a oportunidade </w:t>
      </w:r>
      <w:r w:rsidR="004E1139">
        <w:rPr>
          <w:rFonts w:cs="Arial"/>
          <w:szCs w:val="24"/>
        </w:rPr>
        <w:t>de</w:t>
      </w:r>
      <w:r w:rsidR="00D70415" w:rsidRPr="00D70415">
        <w:rPr>
          <w:rFonts w:cs="Arial"/>
          <w:szCs w:val="24"/>
        </w:rPr>
        <w:t xml:space="preserve">, além de exercer seu papel de jornalista contribuir para que seja possível, através de histórias de vida retratar </w:t>
      </w:r>
      <w:r w:rsidR="00A73E1F">
        <w:rPr>
          <w:rFonts w:cs="Arial"/>
          <w:szCs w:val="24"/>
        </w:rPr>
        <w:t>a vida</w:t>
      </w:r>
      <w:r w:rsidR="00D70415" w:rsidRPr="00D70415">
        <w:rPr>
          <w:rFonts w:cs="Arial"/>
          <w:szCs w:val="24"/>
        </w:rPr>
        <w:t xml:space="preserve"> desses personagens</w:t>
      </w:r>
      <w:r w:rsidR="00D70415">
        <w:rPr>
          <w:rFonts w:cs="Arial"/>
          <w:szCs w:val="24"/>
        </w:rPr>
        <w:t xml:space="preserve">. </w:t>
      </w:r>
      <w:r w:rsidR="00A70211">
        <w:rPr>
          <w:rFonts w:cs="Arial"/>
          <w:szCs w:val="24"/>
        </w:rPr>
        <w:t xml:space="preserve">Nessa perspectiva, o objeto de estudo, </w:t>
      </w:r>
      <w:r w:rsidR="00192853">
        <w:rPr>
          <w:rFonts w:cs="Arial"/>
          <w:szCs w:val="24"/>
        </w:rPr>
        <w:t xml:space="preserve">as facetas da vida de artistas que trabalham como </w:t>
      </w:r>
      <w:proofErr w:type="spellStart"/>
      <w:r w:rsidR="00192853" w:rsidRPr="004443F4">
        <w:rPr>
          <w:rFonts w:cs="Arial"/>
          <w:i/>
          <w:iCs/>
          <w:szCs w:val="24"/>
        </w:rPr>
        <w:t>drag</w:t>
      </w:r>
      <w:proofErr w:type="spellEnd"/>
      <w:r w:rsidR="00192853" w:rsidRPr="00D70415">
        <w:rPr>
          <w:rFonts w:cs="Arial"/>
          <w:i/>
          <w:iCs/>
          <w:szCs w:val="24"/>
        </w:rPr>
        <w:t xml:space="preserve"> </w:t>
      </w:r>
      <w:proofErr w:type="spellStart"/>
      <w:r w:rsidR="00192853" w:rsidRPr="004443F4">
        <w:rPr>
          <w:rFonts w:cs="Arial"/>
          <w:i/>
          <w:iCs/>
          <w:szCs w:val="24"/>
        </w:rPr>
        <w:t>queen</w:t>
      </w:r>
      <w:r w:rsidR="00192853" w:rsidRPr="00D70415">
        <w:rPr>
          <w:rFonts w:cs="Arial"/>
          <w:i/>
          <w:iCs/>
          <w:szCs w:val="24"/>
        </w:rPr>
        <w:t>s</w:t>
      </w:r>
      <w:proofErr w:type="spellEnd"/>
      <w:r w:rsidR="00192853">
        <w:rPr>
          <w:rFonts w:cs="Arial"/>
          <w:szCs w:val="24"/>
        </w:rPr>
        <w:t xml:space="preserve"> justificam-se</w:t>
      </w:r>
      <w:r w:rsidR="00A70211">
        <w:rPr>
          <w:rFonts w:cs="Arial"/>
          <w:szCs w:val="24"/>
        </w:rPr>
        <w:t xml:space="preserve"> pelo fato de trat</w:t>
      </w:r>
      <w:r w:rsidR="00363731">
        <w:rPr>
          <w:rFonts w:cs="Arial"/>
          <w:szCs w:val="24"/>
        </w:rPr>
        <w:t>ar de uma pessoa por trá</w:t>
      </w:r>
      <w:r w:rsidR="00F15734">
        <w:rPr>
          <w:rFonts w:cs="Arial"/>
          <w:szCs w:val="24"/>
        </w:rPr>
        <w:t>s do personagem,</w:t>
      </w:r>
      <w:r w:rsidR="00363731">
        <w:rPr>
          <w:rFonts w:cs="Arial"/>
          <w:szCs w:val="24"/>
        </w:rPr>
        <w:t xml:space="preserve"> </w:t>
      </w:r>
      <w:r w:rsidR="004E1139">
        <w:rPr>
          <w:rFonts w:cs="Arial"/>
          <w:szCs w:val="24"/>
        </w:rPr>
        <w:t>oportuniz</w:t>
      </w:r>
      <w:r w:rsidR="00192853">
        <w:rPr>
          <w:rFonts w:cs="Arial"/>
          <w:szCs w:val="24"/>
        </w:rPr>
        <w:t xml:space="preserve">ando </w:t>
      </w:r>
      <w:r w:rsidR="00363731">
        <w:rPr>
          <w:rFonts w:cs="Arial"/>
          <w:szCs w:val="24"/>
        </w:rPr>
        <w:t xml:space="preserve">então </w:t>
      </w:r>
      <w:r w:rsidR="004E1139">
        <w:rPr>
          <w:rFonts w:cs="Arial"/>
          <w:szCs w:val="24"/>
        </w:rPr>
        <w:t xml:space="preserve">que </w:t>
      </w:r>
      <w:r w:rsidR="00363731">
        <w:rPr>
          <w:rFonts w:cs="Arial"/>
          <w:szCs w:val="24"/>
        </w:rPr>
        <w:t>o</w:t>
      </w:r>
      <w:r w:rsidR="00D70415">
        <w:rPr>
          <w:rFonts w:cs="Arial"/>
          <w:szCs w:val="24"/>
        </w:rPr>
        <w:t>/a</w:t>
      </w:r>
      <w:r w:rsidR="00363731">
        <w:rPr>
          <w:rFonts w:cs="Arial"/>
          <w:szCs w:val="24"/>
        </w:rPr>
        <w:t xml:space="preserve"> web-espectador</w:t>
      </w:r>
      <w:r w:rsidR="00D70415">
        <w:rPr>
          <w:rFonts w:cs="Arial"/>
          <w:szCs w:val="24"/>
        </w:rPr>
        <w:t>/a</w:t>
      </w:r>
      <w:r w:rsidR="00363731">
        <w:rPr>
          <w:rFonts w:cs="Arial"/>
          <w:szCs w:val="24"/>
        </w:rPr>
        <w:t xml:space="preserve"> </w:t>
      </w:r>
      <w:r w:rsidR="004E1139">
        <w:rPr>
          <w:rFonts w:cs="Arial"/>
          <w:szCs w:val="24"/>
        </w:rPr>
        <w:t>um melhor entendimento sobre este universo</w:t>
      </w:r>
      <w:r w:rsidR="00363731">
        <w:rPr>
          <w:rFonts w:cs="Arial"/>
          <w:szCs w:val="24"/>
        </w:rPr>
        <w:t>.</w:t>
      </w:r>
    </w:p>
    <w:p w14:paraId="44A46794" w14:textId="326A95D8" w:rsidR="006436FF" w:rsidRDefault="006436FF" w:rsidP="001F5BEE">
      <w:pPr>
        <w:ind w:firstLine="709"/>
        <w:rPr>
          <w:rFonts w:cs="Arial"/>
          <w:szCs w:val="24"/>
        </w:rPr>
      </w:pPr>
      <w:r>
        <w:rPr>
          <w:rFonts w:cs="Arial"/>
          <w:szCs w:val="24"/>
        </w:rPr>
        <w:t xml:space="preserve">    </w:t>
      </w:r>
      <w:r w:rsidRPr="003E27A7">
        <w:rPr>
          <w:rFonts w:cs="Arial"/>
          <w:szCs w:val="24"/>
        </w:rPr>
        <w:t xml:space="preserve">Primeiramente, precisamos </w:t>
      </w:r>
      <w:r w:rsidR="00A944AF">
        <w:rPr>
          <w:rFonts w:cs="Arial"/>
          <w:szCs w:val="24"/>
        </w:rPr>
        <w:t>explicar o significado d</w:t>
      </w:r>
      <w:r w:rsidRPr="003E27A7">
        <w:rPr>
          <w:rFonts w:cs="Arial"/>
          <w:szCs w:val="24"/>
        </w:rPr>
        <w:t>os termos</w:t>
      </w:r>
      <w:r w:rsidR="00A944AF">
        <w:rPr>
          <w:rFonts w:cs="Arial"/>
          <w:szCs w:val="24"/>
        </w:rPr>
        <w:t>, geralmente,</w:t>
      </w:r>
      <w:r w:rsidRPr="003E27A7">
        <w:rPr>
          <w:rFonts w:cs="Arial"/>
          <w:szCs w:val="24"/>
        </w:rPr>
        <w:t xml:space="preserve"> usados quando nos referimos à </w:t>
      </w:r>
      <w:proofErr w:type="spellStart"/>
      <w:r w:rsidR="004443F4" w:rsidRPr="004443F4">
        <w:rPr>
          <w:rFonts w:cs="Arial"/>
          <w:i/>
          <w:iCs/>
          <w:szCs w:val="24"/>
        </w:rPr>
        <w:t>drag</w:t>
      </w:r>
      <w:proofErr w:type="spellEnd"/>
      <w:r w:rsidR="00A73E1F" w:rsidRPr="00A73E1F">
        <w:rPr>
          <w:rFonts w:cs="Arial"/>
          <w:i/>
          <w:iCs/>
          <w:szCs w:val="24"/>
        </w:rPr>
        <w:t xml:space="preserve"> </w:t>
      </w:r>
      <w:proofErr w:type="spellStart"/>
      <w:r w:rsidR="004443F4" w:rsidRPr="004443F4">
        <w:rPr>
          <w:rFonts w:cs="Arial"/>
          <w:i/>
          <w:iCs/>
          <w:szCs w:val="24"/>
        </w:rPr>
        <w:t>queen</w:t>
      </w:r>
      <w:r w:rsidR="00A73E1F" w:rsidRPr="00A73E1F">
        <w:rPr>
          <w:rFonts w:cs="Arial"/>
          <w:i/>
          <w:iCs/>
          <w:szCs w:val="24"/>
        </w:rPr>
        <w:t>s</w:t>
      </w:r>
      <w:proofErr w:type="spellEnd"/>
      <w:r w:rsidR="00A73E1F">
        <w:rPr>
          <w:rFonts w:cs="Arial"/>
          <w:szCs w:val="24"/>
        </w:rPr>
        <w:t>. S</w:t>
      </w:r>
      <w:r w:rsidRPr="003E27A7">
        <w:rPr>
          <w:rFonts w:cs="Arial"/>
          <w:szCs w:val="24"/>
        </w:rPr>
        <w:t>egundo Jacqueline Gomes de Jesus, em seu</w:t>
      </w:r>
      <w:r w:rsidR="00D740F8">
        <w:rPr>
          <w:rFonts w:cs="Arial"/>
          <w:szCs w:val="24"/>
        </w:rPr>
        <w:t xml:space="preserve"> livro</w:t>
      </w:r>
      <w:r w:rsidRPr="003E27A7">
        <w:rPr>
          <w:rFonts w:cs="Arial"/>
          <w:szCs w:val="24"/>
        </w:rPr>
        <w:t xml:space="preserve"> intitulado </w:t>
      </w:r>
      <w:r w:rsidRPr="00326231">
        <w:rPr>
          <w:rFonts w:cs="Arial"/>
          <w:i/>
          <w:iCs/>
          <w:szCs w:val="24"/>
        </w:rPr>
        <w:t>Orientações sobre identidade de gênero: conceitos e termos</w:t>
      </w:r>
      <w:r w:rsidRPr="00A47841">
        <w:rPr>
          <w:rFonts w:cs="Arial"/>
          <w:szCs w:val="24"/>
        </w:rPr>
        <w:t xml:space="preserve"> </w:t>
      </w:r>
      <w:r w:rsidRPr="003E27A7">
        <w:rPr>
          <w:rFonts w:cs="Arial"/>
          <w:szCs w:val="24"/>
        </w:rPr>
        <w:lastRenderedPageBreak/>
        <w:t>(2012)</w:t>
      </w:r>
      <w:r w:rsidR="001F5BEE">
        <w:rPr>
          <w:rFonts w:cs="Arial"/>
          <w:szCs w:val="24"/>
        </w:rPr>
        <w:t xml:space="preserve"> existem</w:t>
      </w:r>
      <w:r>
        <w:rPr>
          <w:rFonts w:cs="Arial"/>
          <w:szCs w:val="24"/>
        </w:rPr>
        <w:t xml:space="preserve"> grupo</w:t>
      </w:r>
      <w:r w:rsidR="001F5BEE">
        <w:rPr>
          <w:rFonts w:cs="Arial"/>
          <w:szCs w:val="24"/>
        </w:rPr>
        <w:t>s</w:t>
      </w:r>
      <w:r>
        <w:rPr>
          <w:rFonts w:cs="Arial"/>
          <w:szCs w:val="24"/>
        </w:rPr>
        <w:t xml:space="preserve"> de pessoas que se travestem po</w:t>
      </w:r>
      <w:r w:rsidR="001F5BEE">
        <w:rPr>
          <w:rFonts w:cs="Arial"/>
          <w:szCs w:val="24"/>
        </w:rPr>
        <w:t>r um uso funcional do ato em si:</w:t>
      </w:r>
      <w:r>
        <w:rPr>
          <w:rFonts w:cs="Arial"/>
          <w:szCs w:val="24"/>
        </w:rPr>
        <w:t xml:space="preserve"> </w:t>
      </w:r>
    </w:p>
    <w:p w14:paraId="72266E8E" w14:textId="6566B3CC" w:rsidR="006436FF" w:rsidRDefault="006436FF" w:rsidP="001F5BEE">
      <w:pPr>
        <w:spacing w:line="240" w:lineRule="auto"/>
        <w:ind w:left="2268" w:right="-1"/>
        <w:rPr>
          <w:rFonts w:cs="Arial"/>
          <w:sz w:val="22"/>
        </w:rPr>
      </w:pPr>
      <w:proofErr w:type="spellStart"/>
      <w:r w:rsidRPr="001F5BEE">
        <w:rPr>
          <w:rFonts w:cs="Arial"/>
          <w:i/>
          <w:iCs/>
          <w:sz w:val="22"/>
        </w:rPr>
        <w:t>Queer</w:t>
      </w:r>
      <w:proofErr w:type="spellEnd"/>
      <w:r w:rsidRPr="001F5BEE">
        <w:rPr>
          <w:rFonts w:cs="Arial"/>
          <w:sz w:val="22"/>
        </w:rPr>
        <w:t xml:space="preserve"> é tudo isso: é estranho, raro, esquisito. </w:t>
      </w:r>
      <w:proofErr w:type="spellStart"/>
      <w:r w:rsidRPr="001F5BEE">
        <w:rPr>
          <w:rFonts w:cs="Arial"/>
          <w:i/>
          <w:iCs/>
          <w:sz w:val="22"/>
        </w:rPr>
        <w:t>Queer</w:t>
      </w:r>
      <w:proofErr w:type="spellEnd"/>
      <w:r w:rsidRPr="001F5BEE">
        <w:rPr>
          <w:rFonts w:cs="Arial"/>
          <w:sz w:val="22"/>
        </w:rPr>
        <w:t xml:space="preserve"> é, também, o sujeito da sexualidade desviante – homossexuais, bissexuais, transexuais, travestis e </w:t>
      </w:r>
      <w:proofErr w:type="spellStart"/>
      <w:r w:rsidR="004443F4" w:rsidRPr="004443F4">
        <w:rPr>
          <w:rFonts w:cs="Arial"/>
          <w:i/>
          <w:sz w:val="22"/>
        </w:rPr>
        <w:t>drag</w:t>
      </w:r>
      <w:r w:rsidRPr="001F5BEE">
        <w:rPr>
          <w:rFonts w:cs="Arial"/>
          <w:sz w:val="22"/>
        </w:rPr>
        <w:t>s</w:t>
      </w:r>
      <w:proofErr w:type="spellEnd"/>
      <w:r w:rsidRPr="001F5BEE">
        <w:rPr>
          <w:rFonts w:cs="Arial"/>
          <w:sz w:val="22"/>
        </w:rPr>
        <w:t xml:space="preserve">. É o excêntrico que não deseja ser ‘integrado’ e muito menos ‘tolerado’. </w:t>
      </w:r>
      <w:proofErr w:type="spellStart"/>
      <w:r w:rsidRPr="001F5BEE">
        <w:rPr>
          <w:rFonts w:cs="Arial"/>
          <w:i/>
          <w:iCs/>
          <w:sz w:val="22"/>
        </w:rPr>
        <w:t>Queer</w:t>
      </w:r>
      <w:proofErr w:type="spellEnd"/>
      <w:r w:rsidRPr="001F5BEE">
        <w:rPr>
          <w:rFonts w:cs="Arial"/>
          <w:sz w:val="22"/>
        </w:rPr>
        <w:t xml:space="preserve"> é um jeito de pensar e de ser que não aspira o centro nem o quer como referência; um jeito de pensar que desafia as normas regulatórias da sociedade, que assume o desconforto da ambiguidade, do ‘entre lugares’ do </w:t>
      </w:r>
      <w:proofErr w:type="spellStart"/>
      <w:r w:rsidRPr="001F5BEE">
        <w:rPr>
          <w:rFonts w:cs="Arial"/>
          <w:sz w:val="22"/>
        </w:rPr>
        <w:t>indecível</w:t>
      </w:r>
      <w:proofErr w:type="spellEnd"/>
      <w:r w:rsidRPr="001F5BEE">
        <w:rPr>
          <w:rFonts w:cs="Arial"/>
          <w:sz w:val="22"/>
        </w:rPr>
        <w:t xml:space="preserve">. </w:t>
      </w:r>
      <w:proofErr w:type="spellStart"/>
      <w:r w:rsidRPr="001F5BEE">
        <w:rPr>
          <w:rFonts w:cs="Arial"/>
          <w:i/>
          <w:iCs/>
          <w:sz w:val="22"/>
        </w:rPr>
        <w:t>Queer</w:t>
      </w:r>
      <w:proofErr w:type="spellEnd"/>
      <w:r w:rsidRPr="001F5BEE">
        <w:rPr>
          <w:rFonts w:cs="Arial"/>
          <w:sz w:val="22"/>
        </w:rPr>
        <w:t xml:space="preserve"> é um corpo estranho, que incomoda, perturba, provoca e fascina. (JESUS, 2012, p.8)</w:t>
      </w:r>
    </w:p>
    <w:p w14:paraId="1C1A1AB4" w14:textId="77777777" w:rsidR="001F5BEE" w:rsidRPr="001F5BEE" w:rsidRDefault="001F5BEE" w:rsidP="001F5BEE">
      <w:pPr>
        <w:spacing w:line="240" w:lineRule="auto"/>
        <w:ind w:left="2268" w:right="-1"/>
        <w:rPr>
          <w:rFonts w:cs="Arial"/>
          <w:sz w:val="22"/>
        </w:rPr>
      </w:pPr>
    </w:p>
    <w:p w14:paraId="476C3CF7" w14:textId="22A85050" w:rsidR="006436FF" w:rsidRDefault="00AA06BE" w:rsidP="001F5BEE">
      <w:pPr>
        <w:ind w:firstLine="709"/>
        <w:rPr>
          <w:rFonts w:cs="Arial"/>
          <w:szCs w:val="24"/>
        </w:rPr>
      </w:pPr>
      <w:r>
        <w:rPr>
          <w:rFonts w:cs="Arial"/>
          <w:szCs w:val="24"/>
        </w:rPr>
        <w:t xml:space="preserve">    </w:t>
      </w:r>
      <w:r w:rsidR="006436FF" w:rsidRPr="006B6B15">
        <w:rPr>
          <w:rFonts w:cs="Arial"/>
          <w:szCs w:val="24"/>
        </w:rPr>
        <w:t xml:space="preserve">E pertencentes a este grupo, estão os </w:t>
      </w:r>
      <w:proofErr w:type="spellStart"/>
      <w:r w:rsidR="006436FF" w:rsidRPr="00326231">
        <w:rPr>
          <w:rFonts w:cs="Arial"/>
          <w:i/>
          <w:iCs/>
          <w:szCs w:val="24"/>
        </w:rPr>
        <w:t>crossdresseres</w:t>
      </w:r>
      <w:proofErr w:type="spellEnd"/>
      <w:r w:rsidR="006436FF" w:rsidRPr="006B6B15">
        <w:rPr>
          <w:rFonts w:cs="Arial"/>
          <w:szCs w:val="24"/>
        </w:rPr>
        <w:t xml:space="preserve"> e tran</w:t>
      </w:r>
      <w:r w:rsidR="006436FF">
        <w:rPr>
          <w:rFonts w:cs="Arial"/>
          <w:szCs w:val="24"/>
        </w:rPr>
        <w:t>s</w:t>
      </w:r>
      <w:r w:rsidR="006436FF" w:rsidRPr="006B6B15">
        <w:rPr>
          <w:rFonts w:cs="Arial"/>
          <w:szCs w:val="24"/>
        </w:rPr>
        <w:t xml:space="preserve">formistas ou </w:t>
      </w:r>
      <w:proofErr w:type="spellStart"/>
      <w:r w:rsidR="004443F4" w:rsidRPr="004443F4">
        <w:rPr>
          <w:rFonts w:cs="Arial"/>
          <w:i/>
          <w:iCs/>
          <w:szCs w:val="24"/>
        </w:rPr>
        <w:t>drag</w:t>
      </w:r>
      <w:proofErr w:type="spellEnd"/>
      <w:r w:rsidR="006436FF" w:rsidRPr="00326231">
        <w:rPr>
          <w:rFonts w:cs="Arial"/>
          <w:i/>
          <w:iCs/>
          <w:szCs w:val="24"/>
        </w:rPr>
        <w:t xml:space="preserve"> </w:t>
      </w:r>
      <w:proofErr w:type="spellStart"/>
      <w:r w:rsidR="004443F4" w:rsidRPr="004443F4">
        <w:rPr>
          <w:rFonts w:cs="Arial"/>
          <w:i/>
          <w:iCs/>
          <w:szCs w:val="24"/>
        </w:rPr>
        <w:t>queen</w:t>
      </w:r>
      <w:r w:rsidR="006436FF" w:rsidRPr="00326231">
        <w:rPr>
          <w:rFonts w:cs="Arial"/>
          <w:i/>
          <w:iCs/>
          <w:szCs w:val="24"/>
        </w:rPr>
        <w:t>s</w:t>
      </w:r>
      <w:proofErr w:type="spellEnd"/>
      <w:r w:rsidR="006436FF" w:rsidRPr="006B6B15">
        <w:rPr>
          <w:rFonts w:cs="Arial"/>
          <w:szCs w:val="24"/>
        </w:rPr>
        <w:t xml:space="preserve"> (no caso das mulheres, </w:t>
      </w:r>
      <w:proofErr w:type="spellStart"/>
      <w:r w:rsidR="004443F4" w:rsidRPr="004443F4">
        <w:rPr>
          <w:rFonts w:cs="Arial"/>
          <w:i/>
          <w:iCs/>
          <w:szCs w:val="24"/>
        </w:rPr>
        <w:t>drag</w:t>
      </w:r>
      <w:proofErr w:type="spellEnd"/>
      <w:r w:rsidR="006436FF" w:rsidRPr="00326231">
        <w:rPr>
          <w:rFonts w:cs="Arial"/>
          <w:i/>
          <w:iCs/>
          <w:szCs w:val="24"/>
        </w:rPr>
        <w:t xml:space="preserve"> kings</w:t>
      </w:r>
      <w:r w:rsidR="006436FF" w:rsidRPr="006B6B15">
        <w:rPr>
          <w:rFonts w:cs="Arial"/>
          <w:szCs w:val="24"/>
        </w:rPr>
        <w:t>), que segundo Jaqueline de Jesus:</w:t>
      </w:r>
    </w:p>
    <w:p w14:paraId="307F27A2" w14:textId="77777777" w:rsidR="001F5BEE" w:rsidRDefault="001F5BEE" w:rsidP="00AA06BE">
      <w:pPr>
        <w:rPr>
          <w:rFonts w:cs="Arial"/>
          <w:szCs w:val="24"/>
        </w:rPr>
      </w:pPr>
    </w:p>
    <w:p w14:paraId="21879513" w14:textId="1E9A46CF" w:rsidR="006436FF" w:rsidRDefault="006436FF" w:rsidP="001F5BEE">
      <w:pPr>
        <w:spacing w:line="240" w:lineRule="auto"/>
        <w:ind w:left="2268" w:right="-1"/>
        <w:rPr>
          <w:rFonts w:cs="Arial"/>
          <w:sz w:val="22"/>
        </w:rPr>
      </w:pPr>
      <w:r w:rsidRPr="001F5BEE">
        <w:rPr>
          <w:rFonts w:cs="Arial"/>
          <w:sz w:val="22"/>
        </w:rPr>
        <w:t xml:space="preserve">Surgiu um termo novo, variante de travesti, para se referir a homens heterossexuais, comumente casados, que não buscam reconhecimento e tratamento de gênero (não são transexuais), mas, apesar de vivenciarem diferentes papéis de gênero, tendo prazer ao se vestirem como mulheres, sentem-se como pertencentes ao gênero que lhes foi atribuído ao nascimento, e não se consideram travestis: </w:t>
      </w:r>
      <w:proofErr w:type="spellStart"/>
      <w:r w:rsidRPr="001F5BEE">
        <w:rPr>
          <w:rFonts w:cs="Arial"/>
          <w:i/>
          <w:iCs/>
          <w:sz w:val="22"/>
        </w:rPr>
        <w:t>crossdressers</w:t>
      </w:r>
      <w:proofErr w:type="spellEnd"/>
      <w:r w:rsidRPr="001F5BEE">
        <w:rPr>
          <w:rFonts w:cs="Arial"/>
          <w:sz w:val="22"/>
        </w:rPr>
        <w:t>.</w:t>
      </w:r>
      <w:r w:rsidR="006620FC">
        <w:rPr>
          <w:rFonts w:cs="Arial"/>
          <w:sz w:val="22"/>
        </w:rPr>
        <w:t xml:space="preserve"> </w:t>
      </w:r>
      <w:r w:rsidRPr="001F5BEE">
        <w:rPr>
          <w:rFonts w:cs="Arial"/>
          <w:sz w:val="22"/>
        </w:rPr>
        <w:t xml:space="preserve">Transformista ou </w:t>
      </w:r>
      <w:proofErr w:type="spellStart"/>
      <w:r w:rsidR="004443F4" w:rsidRPr="004443F4">
        <w:rPr>
          <w:rFonts w:cs="Arial"/>
          <w:i/>
          <w:iCs/>
          <w:sz w:val="22"/>
        </w:rPr>
        <w:t>Drag</w:t>
      </w:r>
      <w:proofErr w:type="spellEnd"/>
      <w:r w:rsidRPr="001F5BEE">
        <w:rPr>
          <w:rFonts w:cs="Arial"/>
          <w:i/>
          <w:iCs/>
          <w:sz w:val="22"/>
        </w:rPr>
        <w:t xml:space="preserve"> </w:t>
      </w:r>
      <w:r w:rsidR="004443F4" w:rsidRPr="004443F4">
        <w:rPr>
          <w:rFonts w:cs="Arial"/>
          <w:i/>
          <w:iCs/>
          <w:sz w:val="22"/>
        </w:rPr>
        <w:t>Queen</w:t>
      </w:r>
      <w:r w:rsidRPr="001F5BEE">
        <w:rPr>
          <w:rFonts w:cs="Arial"/>
          <w:i/>
          <w:iCs/>
          <w:sz w:val="22"/>
        </w:rPr>
        <w:t>/</w:t>
      </w:r>
      <w:proofErr w:type="spellStart"/>
      <w:r w:rsidR="004443F4" w:rsidRPr="004443F4">
        <w:rPr>
          <w:rFonts w:cs="Arial"/>
          <w:i/>
          <w:iCs/>
          <w:sz w:val="22"/>
        </w:rPr>
        <w:t>Drag</w:t>
      </w:r>
      <w:proofErr w:type="spellEnd"/>
      <w:r w:rsidRPr="001F5BEE">
        <w:rPr>
          <w:rFonts w:cs="Arial"/>
          <w:i/>
          <w:iCs/>
          <w:sz w:val="22"/>
        </w:rPr>
        <w:t xml:space="preserve"> King</w:t>
      </w:r>
      <w:r w:rsidRPr="001F5BEE">
        <w:rPr>
          <w:rFonts w:cs="Arial"/>
          <w:sz w:val="22"/>
        </w:rPr>
        <w:t xml:space="preserve">: Artistas que fazem uso de feminilidade estereotipada e exacerbada em apresentações são conhecidos como </w:t>
      </w:r>
      <w:proofErr w:type="spellStart"/>
      <w:r w:rsidR="004443F4" w:rsidRPr="004443F4">
        <w:rPr>
          <w:rFonts w:cs="Arial"/>
          <w:i/>
          <w:iCs/>
          <w:sz w:val="22"/>
        </w:rPr>
        <w:t>drag</w:t>
      </w:r>
      <w:proofErr w:type="spellEnd"/>
      <w:r w:rsidRPr="001F5BEE">
        <w:rPr>
          <w:rFonts w:cs="Arial"/>
          <w:i/>
          <w:iCs/>
          <w:sz w:val="22"/>
        </w:rPr>
        <w:t xml:space="preserve"> </w:t>
      </w:r>
      <w:proofErr w:type="spellStart"/>
      <w:r w:rsidR="004443F4" w:rsidRPr="004443F4">
        <w:rPr>
          <w:rFonts w:cs="Arial"/>
          <w:i/>
          <w:iCs/>
          <w:sz w:val="22"/>
        </w:rPr>
        <w:t>queen</w:t>
      </w:r>
      <w:r w:rsidRPr="001F5BEE">
        <w:rPr>
          <w:rFonts w:cs="Arial"/>
          <w:i/>
          <w:iCs/>
          <w:sz w:val="22"/>
        </w:rPr>
        <w:t>s</w:t>
      </w:r>
      <w:proofErr w:type="spellEnd"/>
      <w:r w:rsidRPr="001F5BEE">
        <w:rPr>
          <w:rFonts w:cs="Arial"/>
          <w:sz w:val="22"/>
        </w:rPr>
        <w:t xml:space="preserve"> que são homens fantasiados como mulheres. No mesmo sentido, mulheres caracterizadas de forma caricata como homens, para fins artísticos e de entretenimento, são chamadas de </w:t>
      </w:r>
      <w:proofErr w:type="spellStart"/>
      <w:r w:rsidR="004443F4" w:rsidRPr="004443F4">
        <w:rPr>
          <w:rFonts w:cs="Arial"/>
          <w:i/>
          <w:iCs/>
          <w:sz w:val="22"/>
        </w:rPr>
        <w:t>drag</w:t>
      </w:r>
      <w:proofErr w:type="spellEnd"/>
      <w:r w:rsidRPr="001F5BEE">
        <w:rPr>
          <w:rFonts w:cs="Arial"/>
          <w:i/>
          <w:iCs/>
          <w:sz w:val="22"/>
        </w:rPr>
        <w:t xml:space="preserve"> kings</w:t>
      </w:r>
      <w:r w:rsidRPr="001F5BEE">
        <w:rPr>
          <w:rFonts w:cs="Arial"/>
          <w:sz w:val="22"/>
        </w:rPr>
        <w:t>. (JESUS, 201</w:t>
      </w:r>
      <w:r w:rsidR="00D80C4D" w:rsidRPr="001F5BEE">
        <w:rPr>
          <w:rFonts w:cs="Arial"/>
          <w:sz w:val="22"/>
        </w:rPr>
        <w:t>2</w:t>
      </w:r>
      <w:r w:rsidRPr="001F5BEE">
        <w:rPr>
          <w:rFonts w:cs="Arial"/>
          <w:sz w:val="22"/>
        </w:rPr>
        <w:t>, p.18)</w:t>
      </w:r>
      <w:r w:rsidR="001F5BEE" w:rsidRPr="001F5BEE">
        <w:rPr>
          <w:rFonts w:cs="Arial"/>
          <w:sz w:val="22"/>
        </w:rPr>
        <w:t>.</w:t>
      </w:r>
    </w:p>
    <w:p w14:paraId="254EFAE7" w14:textId="77777777" w:rsidR="001F5BEE" w:rsidRPr="001F5BEE" w:rsidRDefault="001F5BEE" w:rsidP="001F5BEE">
      <w:pPr>
        <w:spacing w:line="240" w:lineRule="auto"/>
        <w:ind w:left="2268" w:right="-1"/>
        <w:rPr>
          <w:rFonts w:cs="Arial"/>
          <w:sz w:val="22"/>
        </w:rPr>
      </w:pPr>
    </w:p>
    <w:p w14:paraId="0CC6CE52" w14:textId="27C78B08" w:rsidR="006436FF" w:rsidRDefault="00535565" w:rsidP="001F5BEE">
      <w:pPr>
        <w:ind w:firstLine="709"/>
        <w:rPr>
          <w:rFonts w:cs="Arial"/>
          <w:szCs w:val="24"/>
        </w:rPr>
      </w:pPr>
      <w:r>
        <w:rPr>
          <w:rFonts w:cs="Arial"/>
          <w:szCs w:val="24"/>
        </w:rPr>
        <w:t xml:space="preserve">    </w:t>
      </w:r>
      <w:r w:rsidR="006436FF">
        <w:rPr>
          <w:rFonts w:cs="Arial"/>
          <w:szCs w:val="24"/>
        </w:rPr>
        <w:t xml:space="preserve">A partir destas definições, entendemos quem são as </w:t>
      </w:r>
      <w:proofErr w:type="spellStart"/>
      <w:r w:rsidR="004443F4" w:rsidRPr="004443F4">
        <w:rPr>
          <w:rFonts w:cs="Arial"/>
          <w:i/>
          <w:iCs/>
          <w:szCs w:val="24"/>
        </w:rPr>
        <w:t>drag</w:t>
      </w:r>
      <w:proofErr w:type="spellEnd"/>
      <w:r w:rsidR="006436FF" w:rsidRPr="00326231">
        <w:rPr>
          <w:rFonts w:cs="Arial"/>
          <w:i/>
          <w:iCs/>
          <w:szCs w:val="24"/>
        </w:rPr>
        <w:t xml:space="preserve"> </w:t>
      </w:r>
      <w:proofErr w:type="spellStart"/>
      <w:r w:rsidR="004443F4" w:rsidRPr="004443F4">
        <w:rPr>
          <w:rFonts w:cs="Arial"/>
          <w:i/>
          <w:iCs/>
          <w:szCs w:val="24"/>
        </w:rPr>
        <w:t>queen</w:t>
      </w:r>
      <w:r w:rsidR="006436FF" w:rsidRPr="00326231">
        <w:rPr>
          <w:rFonts w:cs="Arial"/>
          <w:i/>
          <w:iCs/>
          <w:szCs w:val="24"/>
        </w:rPr>
        <w:t>s</w:t>
      </w:r>
      <w:proofErr w:type="spellEnd"/>
      <w:r w:rsidR="006436FF">
        <w:rPr>
          <w:rFonts w:cs="Arial"/>
          <w:szCs w:val="24"/>
        </w:rPr>
        <w:t xml:space="preserve"> e é possível fazer a separação do que é “fazer” </w:t>
      </w:r>
      <w:proofErr w:type="spellStart"/>
      <w:r w:rsidR="004443F4" w:rsidRPr="004443F4">
        <w:rPr>
          <w:rFonts w:cs="Arial"/>
          <w:i/>
          <w:iCs/>
          <w:szCs w:val="24"/>
        </w:rPr>
        <w:t>drag</w:t>
      </w:r>
      <w:proofErr w:type="spellEnd"/>
      <w:r w:rsidR="006436FF">
        <w:rPr>
          <w:rFonts w:cs="Arial"/>
          <w:szCs w:val="24"/>
        </w:rPr>
        <w:t xml:space="preserve"> da orientação sexual do indivíduo</w:t>
      </w:r>
      <w:r w:rsidR="00644A78">
        <w:rPr>
          <w:rFonts w:cs="Arial"/>
          <w:szCs w:val="24"/>
        </w:rPr>
        <w:t xml:space="preserve"> que vive</w:t>
      </w:r>
      <w:r w:rsidR="006436FF">
        <w:rPr>
          <w:rFonts w:cs="Arial"/>
          <w:szCs w:val="24"/>
        </w:rPr>
        <w:t xml:space="preserve"> </w:t>
      </w:r>
      <w:r w:rsidR="00644A78">
        <w:rPr>
          <w:rFonts w:cs="Arial"/>
          <w:szCs w:val="24"/>
        </w:rPr>
        <w:t>a</w:t>
      </w:r>
      <w:r w:rsidR="006436FF">
        <w:rPr>
          <w:rFonts w:cs="Arial"/>
          <w:szCs w:val="24"/>
        </w:rPr>
        <w:t xml:space="preserve"> personagem. Utiliza-se verbos como “ter”, “possuir” ou “fazer” para aproximar o território cênico da </w:t>
      </w:r>
      <w:proofErr w:type="spellStart"/>
      <w:r w:rsidR="004443F4" w:rsidRPr="004443F4">
        <w:rPr>
          <w:rFonts w:cs="Arial"/>
          <w:i/>
          <w:iCs/>
          <w:szCs w:val="24"/>
        </w:rPr>
        <w:t>drag</w:t>
      </w:r>
      <w:proofErr w:type="spellEnd"/>
      <w:r w:rsidR="006436FF" w:rsidRPr="004C2FEC">
        <w:rPr>
          <w:rFonts w:cs="Arial"/>
          <w:i/>
          <w:iCs/>
          <w:szCs w:val="24"/>
        </w:rPr>
        <w:t xml:space="preserve"> </w:t>
      </w:r>
      <w:proofErr w:type="spellStart"/>
      <w:r w:rsidR="004443F4" w:rsidRPr="004443F4">
        <w:rPr>
          <w:rFonts w:cs="Arial"/>
          <w:i/>
          <w:iCs/>
          <w:szCs w:val="24"/>
        </w:rPr>
        <w:t>queen</w:t>
      </w:r>
      <w:proofErr w:type="spellEnd"/>
      <w:r w:rsidR="006436FF">
        <w:rPr>
          <w:rFonts w:cs="Arial"/>
          <w:szCs w:val="24"/>
        </w:rPr>
        <w:t xml:space="preserve"> em representar a personagem, no sentido de construção do artista performativo (AMANAJÁS, 2014, p.</w:t>
      </w:r>
      <w:r w:rsidR="001F5BEE">
        <w:rPr>
          <w:rFonts w:cs="Arial"/>
          <w:szCs w:val="24"/>
        </w:rPr>
        <w:t xml:space="preserve"> 0</w:t>
      </w:r>
      <w:r w:rsidR="006436FF">
        <w:rPr>
          <w:rFonts w:cs="Arial"/>
          <w:szCs w:val="24"/>
        </w:rPr>
        <w:t>3).</w:t>
      </w:r>
    </w:p>
    <w:p w14:paraId="2D2D7BC9" w14:textId="44F2AB9B" w:rsidR="00584023" w:rsidRDefault="00584023">
      <w:pPr>
        <w:spacing w:after="160" w:line="259" w:lineRule="auto"/>
        <w:jc w:val="left"/>
        <w:rPr>
          <w:rFonts w:cs="Arial"/>
          <w:szCs w:val="24"/>
        </w:rPr>
      </w:pPr>
      <w:r>
        <w:rPr>
          <w:rFonts w:cs="Arial"/>
          <w:szCs w:val="24"/>
        </w:rPr>
        <w:br w:type="page"/>
      </w:r>
    </w:p>
    <w:p w14:paraId="0E956C81" w14:textId="766D4A8D" w:rsidR="00535565" w:rsidRDefault="00535565" w:rsidP="009B4272">
      <w:pPr>
        <w:spacing w:after="160" w:line="259" w:lineRule="auto"/>
        <w:jc w:val="left"/>
        <w:rPr>
          <w:rFonts w:cs="Arial"/>
          <w:szCs w:val="24"/>
        </w:rPr>
      </w:pPr>
    </w:p>
    <w:p w14:paraId="04D4157C" w14:textId="1043A81F" w:rsidR="00535565" w:rsidRDefault="00535565" w:rsidP="00254462">
      <w:pPr>
        <w:pStyle w:val="Estilo1"/>
      </w:pPr>
      <w:bookmarkStart w:id="4" w:name="_Toc58512965"/>
      <w:r w:rsidRPr="00535565">
        <w:t>JUSTIFICATIVA</w:t>
      </w:r>
      <w:bookmarkEnd w:id="4"/>
    </w:p>
    <w:p w14:paraId="1394EBAA" w14:textId="77777777" w:rsidR="000C0485" w:rsidRPr="00535565" w:rsidRDefault="000C0485" w:rsidP="000C0485">
      <w:pPr>
        <w:pStyle w:val="ListParagraph"/>
        <w:spacing w:line="240" w:lineRule="auto"/>
        <w:rPr>
          <w:rFonts w:cs="Arial"/>
          <w:b/>
          <w:bCs/>
          <w:szCs w:val="24"/>
        </w:rPr>
      </w:pPr>
    </w:p>
    <w:p w14:paraId="5748F343" w14:textId="77777777" w:rsidR="00535565" w:rsidRPr="00897722" w:rsidRDefault="00535565" w:rsidP="00535565">
      <w:pPr>
        <w:spacing w:line="240" w:lineRule="auto"/>
        <w:rPr>
          <w:rFonts w:cs="Arial"/>
          <w:color w:val="FF0000"/>
          <w:sz w:val="22"/>
        </w:rPr>
      </w:pPr>
    </w:p>
    <w:p w14:paraId="24A93A8B" w14:textId="77777777" w:rsidR="00535565" w:rsidRPr="00897722" w:rsidRDefault="00535565" w:rsidP="00535565">
      <w:pPr>
        <w:spacing w:line="240" w:lineRule="auto"/>
        <w:ind w:left="3969"/>
        <w:jc w:val="right"/>
        <w:rPr>
          <w:rFonts w:cs="Arial"/>
          <w:sz w:val="22"/>
        </w:rPr>
      </w:pPr>
      <w:r w:rsidRPr="00897722">
        <w:rPr>
          <w:rFonts w:cs="Arial"/>
          <w:sz w:val="22"/>
        </w:rPr>
        <w:t>“Faço questão de botar no meu texto que as afeminadas tão se revelando.”</w:t>
      </w:r>
    </w:p>
    <w:p w14:paraId="0B379AE0" w14:textId="77777777" w:rsidR="00535565" w:rsidRPr="00897722" w:rsidRDefault="00535565" w:rsidP="00535565">
      <w:pPr>
        <w:spacing w:line="240" w:lineRule="auto"/>
        <w:ind w:left="3969"/>
        <w:jc w:val="right"/>
        <w:rPr>
          <w:rFonts w:cs="Arial"/>
          <w:sz w:val="22"/>
        </w:rPr>
      </w:pPr>
      <w:r w:rsidRPr="00897722">
        <w:rPr>
          <w:rFonts w:cs="Arial"/>
          <w:sz w:val="22"/>
        </w:rPr>
        <w:t>Gloria Groove</w:t>
      </w:r>
    </w:p>
    <w:p w14:paraId="6F3D3593" w14:textId="77777777" w:rsidR="00535565" w:rsidRDefault="00535565" w:rsidP="00535565">
      <w:pPr>
        <w:rPr>
          <w:rFonts w:cs="Arial"/>
          <w:color w:val="FF0000"/>
          <w:szCs w:val="24"/>
        </w:rPr>
      </w:pPr>
      <w:r>
        <w:rPr>
          <w:rFonts w:cs="Arial"/>
          <w:color w:val="FF0000"/>
          <w:szCs w:val="24"/>
        </w:rPr>
        <w:t xml:space="preserve">    </w:t>
      </w:r>
    </w:p>
    <w:p w14:paraId="1A3D3D11" w14:textId="71E4BB49" w:rsidR="00535565" w:rsidRDefault="00535565" w:rsidP="00535565">
      <w:pPr>
        <w:ind w:firstLine="709"/>
        <w:rPr>
          <w:rFonts w:cs="Arial"/>
          <w:szCs w:val="24"/>
        </w:rPr>
      </w:pPr>
      <w:r>
        <w:rPr>
          <w:rFonts w:cs="Arial"/>
          <w:color w:val="FF0000"/>
          <w:szCs w:val="24"/>
        </w:rPr>
        <w:t xml:space="preserve">    </w:t>
      </w:r>
      <w:r w:rsidRPr="00A4607A">
        <w:rPr>
          <w:rFonts w:cs="Arial"/>
          <w:szCs w:val="24"/>
        </w:rPr>
        <w:t xml:space="preserve">O relato de vida </w:t>
      </w:r>
      <w:r>
        <w:rPr>
          <w:rFonts w:cs="Arial"/>
          <w:szCs w:val="24"/>
        </w:rPr>
        <w:t xml:space="preserve">bem como a </w:t>
      </w:r>
      <w:r w:rsidRPr="00A4607A">
        <w:rPr>
          <w:rFonts w:cs="Arial"/>
          <w:szCs w:val="24"/>
        </w:rPr>
        <w:t>experiência</w:t>
      </w:r>
      <w:r>
        <w:rPr>
          <w:rFonts w:cs="Arial"/>
          <w:szCs w:val="24"/>
        </w:rPr>
        <w:t xml:space="preserve"> profissional e artística dos personagens não só serviu como base, mas como fio condutor da pesquisa desenvolvida. As entrevistas realizadas</w:t>
      </w:r>
      <w:r w:rsidR="00192853">
        <w:rPr>
          <w:rFonts w:cs="Arial"/>
          <w:szCs w:val="24"/>
        </w:rPr>
        <w:t xml:space="preserve"> tiveram</w:t>
      </w:r>
      <w:r>
        <w:rPr>
          <w:rFonts w:cs="Arial"/>
          <w:szCs w:val="24"/>
        </w:rPr>
        <w:t xml:space="preserve"> papel de transformar informações em roteiro, harmonizando os relatos pessoais dos personagens e tecendo uma linha para uni-los.</w:t>
      </w:r>
    </w:p>
    <w:p w14:paraId="3A5C87F9" w14:textId="6575602C" w:rsidR="00535565" w:rsidRPr="00192853" w:rsidRDefault="00535565" w:rsidP="00535565">
      <w:pPr>
        <w:ind w:firstLine="709"/>
        <w:rPr>
          <w:rFonts w:cs="Arial"/>
        </w:rPr>
      </w:pPr>
      <w:r w:rsidRPr="00192853">
        <w:rPr>
          <w:rFonts w:cs="Arial"/>
          <w:szCs w:val="24"/>
        </w:rPr>
        <w:t xml:space="preserve">    O formato de </w:t>
      </w:r>
      <w:proofErr w:type="spellStart"/>
      <w:r w:rsidRPr="00192853">
        <w:rPr>
          <w:rFonts w:cs="Arial"/>
          <w:szCs w:val="24"/>
        </w:rPr>
        <w:t>webdocumentário</w:t>
      </w:r>
      <w:proofErr w:type="spellEnd"/>
      <w:r w:rsidRPr="00192853">
        <w:rPr>
          <w:rFonts w:cs="Arial"/>
          <w:szCs w:val="24"/>
        </w:rPr>
        <w:t xml:space="preserve"> se mostrou o mais adequado para este projeto</w:t>
      </w:r>
      <w:r w:rsidR="00192853" w:rsidRPr="00192853">
        <w:rPr>
          <w:rFonts w:cs="Arial"/>
          <w:szCs w:val="24"/>
        </w:rPr>
        <w:t>, pois</w:t>
      </w:r>
      <w:r w:rsidRPr="00192853">
        <w:rPr>
          <w:rFonts w:cs="Arial"/>
          <w:szCs w:val="24"/>
        </w:rPr>
        <w:t xml:space="preserve"> une as forças da web e do documentário podendo atrair mais público, pois estará </w:t>
      </w:r>
      <w:r w:rsidRPr="00192853">
        <w:rPr>
          <w:rFonts w:cs="Arial"/>
          <w:color w:val="0D0D0D" w:themeColor="text1" w:themeTint="F2"/>
          <w:szCs w:val="24"/>
        </w:rPr>
        <w:t xml:space="preserve">disponível </w:t>
      </w:r>
      <w:r w:rsidRPr="00192853">
        <w:rPr>
          <w:rFonts w:cs="Arial"/>
          <w:szCs w:val="24"/>
        </w:rPr>
        <w:t xml:space="preserve">em uma plataforma acessível e gratuita, além da possibilidade de repercutir em outras mídias digitais. Como relata </w:t>
      </w:r>
      <w:proofErr w:type="spellStart"/>
      <w:r w:rsidRPr="00192853">
        <w:rPr>
          <w:rFonts w:cs="Arial"/>
          <w:szCs w:val="24"/>
        </w:rPr>
        <w:t>Egle</w:t>
      </w:r>
      <w:proofErr w:type="spellEnd"/>
      <w:r w:rsidRPr="00192853">
        <w:rPr>
          <w:rFonts w:cs="Arial"/>
          <w:szCs w:val="24"/>
        </w:rPr>
        <w:t xml:space="preserve"> Spinelli (2013) em seu artigo </w:t>
      </w:r>
      <w:r w:rsidR="00192853" w:rsidRPr="00192853">
        <w:rPr>
          <w:rFonts w:cs="Arial"/>
          <w:szCs w:val="24"/>
        </w:rPr>
        <w:t>“</w:t>
      </w:r>
      <w:proofErr w:type="spellStart"/>
      <w:r w:rsidRPr="00192853">
        <w:rPr>
          <w:rFonts w:cs="Arial"/>
          <w:iCs/>
          <w:szCs w:val="24"/>
        </w:rPr>
        <w:t>Webdocumentário</w:t>
      </w:r>
      <w:proofErr w:type="spellEnd"/>
      <w:r w:rsidR="00192853" w:rsidRPr="00192853">
        <w:rPr>
          <w:rFonts w:cs="Arial"/>
          <w:iCs/>
          <w:szCs w:val="24"/>
        </w:rPr>
        <w:t>”</w:t>
      </w:r>
      <w:r w:rsidRPr="00192853">
        <w:rPr>
          <w:rFonts w:cs="Arial"/>
          <w:iCs/>
          <w:szCs w:val="24"/>
        </w:rPr>
        <w:t xml:space="preserve">: </w:t>
      </w:r>
      <w:r w:rsidR="00192853" w:rsidRPr="00192853">
        <w:rPr>
          <w:rFonts w:cs="Arial"/>
          <w:iCs/>
          <w:szCs w:val="24"/>
        </w:rPr>
        <w:t>“</w:t>
      </w:r>
      <w:r w:rsidRPr="00192853">
        <w:rPr>
          <w:rFonts w:cs="Arial"/>
          <w:iCs/>
          <w:szCs w:val="24"/>
        </w:rPr>
        <w:t>implicações dos recursos tecnológicos digitais na composição estrutural e narrativa do formato</w:t>
      </w:r>
      <w:r w:rsidR="00192853">
        <w:rPr>
          <w:rFonts w:cs="Arial"/>
          <w:szCs w:val="24"/>
        </w:rPr>
        <w:t xml:space="preserve">. </w:t>
      </w:r>
      <w:r w:rsidRPr="00192853">
        <w:rPr>
          <w:rFonts w:cs="Arial"/>
          <w:szCs w:val="24"/>
        </w:rPr>
        <w:t xml:space="preserve">O </w:t>
      </w:r>
      <w:proofErr w:type="spellStart"/>
      <w:r w:rsidRPr="00192853">
        <w:rPr>
          <w:rFonts w:cs="Arial"/>
          <w:szCs w:val="24"/>
        </w:rPr>
        <w:t>webdocumentário</w:t>
      </w:r>
      <w:proofErr w:type="spellEnd"/>
      <w:r w:rsidRPr="00192853">
        <w:rPr>
          <w:rFonts w:cs="Arial"/>
          <w:szCs w:val="24"/>
        </w:rPr>
        <w:t xml:space="preserve"> utiliza a linguagem documentária e a recria na web: os conteúdos são unidos em diversas mídias, organizados e projetados em uma arquitetura da informação e em uma interface gráfica, geradas para o projeto”.</w:t>
      </w:r>
    </w:p>
    <w:p w14:paraId="0AD92A49" w14:textId="7EC140B7" w:rsidR="00535565" w:rsidRPr="000E052A" w:rsidRDefault="00535565" w:rsidP="00535565">
      <w:pPr>
        <w:ind w:firstLine="709"/>
        <w:rPr>
          <w:rFonts w:cs="Arial"/>
          <w:szCs w:val="24"/>
        </w:rPr>
      </w:pPr>
      <w:r>
        <w:rPr>
          <w:rFonts w:cs="Arial"/>
          <w:szCs w:val="24"/>
        </w:rPr>
        <w:t xml:space="preserve">    A divisão dos episódios do </w:t>
      </w:r>
      <w:proofErr w:type="spellStart"/>
      <w:r>
        <w:rPr>
          <w:rFonts w:cs="Arial"/>
          <w:szCs w:val="24"/>
        </w:rPr>
        <w:t>webdocumentário</w:t>
      </w:r>
      <w:proofErr w:type="spellEnd"/>
      <w:r>
        <w:rPr>
          <w:rFonts w:cs="Arial"/>
          <w:szCs w:val="24"/>
        </w:rPr>
        <w:t xml:space="preserve"> foi pensado de forma que se encaixassem, mas que fizessem sentido independentemente. A intenção foi narrar aspectos da vida de uma artista </w:t>
      </w:r>
      <w:proofErr w:type="spellStart"/>
      <w:r w:rsidR="004443F4" w:rsidRPr="004443F4">
        <w:rPr>
          <w:rFonts w:cs="Arial"/>
          <w:i/>
          <w:iCs/>
          <w:szCs w:val="24"/>
        </w:rPr>
        <w:t>drag</w:t>
      </w:r>
      <w:proofErr w:type="spellEnd"/>
      <w:r w:rsidRPr="008713A3">
        <w:rPr>
          <w:rFonts w:cs="Arial"/>
          <w:i/>
          <w:iCs/>
          <w:szCs w:val="24"/>
        </w:rPr>
        <w:t xml:space="preserve"> </w:t>
      </w:r>
      <w:proofErr w:type="spellStart"/>
      <w:r w:rsidR="004443F4" w:rsidRPr="004443F4">
        <w:rPr>
          <w:rFonts w:cs="Arial"/>
          <w:i/>
          <w:iCs/>
          <w:szCs w:val="24"/>
        </w:rPr>
        <w:t>queen</w:t>
      </w:r>
      <w:proofErr w:type="spellEnd"/>
      <w:r>
        <w:rPr>
          <w:rFonts w:cs="Arial"/>
          <w:szCs w:val="24"/>
        </w:rPr>
        <w:t xml:space="preserve"> e entender como elas tem lidado com a pandemia do Covid-19. Como explica Spinelli (2013) “A divisão do discurso narrativo em blocos temáticos nos </w:t>
      </w:r>
      <w:proofErr w:type="spellStart"/>
      <w:r>
        <w:rPr>
          <w:rFonts w:cs="Arial"/>
          <w:szCs w:val="24"/>
        </w:rPr>
        <w:t>webdocumentários</w:t>
      </w:r>
      <w:proofErr w:type="spellEnd"/>
      <w:r>
        <w:rPr>
          <w:rFonts w:cs="Arial"/>
          <w:szCs w:val="24"/>
        </w:rPr>
        <w:t xml:space="preserve"> é uma tendência, que pode ocorrer tanto para estruturar a rede de conexões entre as diversas mídias utilizadas, bem como dentro do próprio conteúdo audiovisual”.</w:t>
      </w:r>
    </w:p>
    <w:p w14:paraId="4837E94B" w14:textId="35C81BE7" w:rsidR="00535565" w:rsidRDefault="00535565" w:rsidP="00535565">
      <w:pPr>
        <w:ind w:firstLine="709"/>
        <w:rPr>
          <w:rFonts w:cs="Arial"/>
          <w:szCs w:val="24"/>
        </w:rPr>
      </w:pPr>
      <w:r>
        <w:rPr>
          <w:rFonts w:cs="Arial"/>
          <w:color w:val="FF0000"/>
          <w:szCs w:val="24"/>
        </w:rPr>
        <w:t xml:space="preserve">    </w:t>
      </w:r>
      <w:r>
        <w:rPr>
          <w:rFonts w:cs="Arial"/>
          <w:szCs w:val="24"/>
        </w:rPr>
        <w:t xml:space="preserve">O envolvimento do autor deste trabalho com o movimento de militância LGBTQIA+ foi um fator decisivo na hora de escolha do tema, além do desejo de divulgação do cenário </w:t>
      </w:r>
      <w:proofErr w:type="spellStart"/>
      <w:r w:rsidR="004443F4" w:rsidRPr="004443F4">
        <w:rPr>
          <w:rFonts w:cs="Arial"/>
          <w:i/>
          <w:iCs/>
          <w:szCs w:val="24"/>
        </w:rPr>
        <w:t>drag</w:t>
      </w:r>
      <w:proofErr w:type="spellEnd"/>
      <w:r>
        <w:rPr>
          <w:rFonts w:cs="Arial"/>
          <w:szCs w:val="24"/>
        </w:rPr>
        <w:t xml:space="preserve"> goianiense. Como jornalista, o desafio de assumir a responsabilidade de lidar com um movimento ainda discriminado, dentro e fora do ambiente LGBTQIA+, foi um fator crucial na escolha do trabalho em questão.</w:t>
      </w:r>
    </w:p>
    <w:p w14:paraId="56E09847" w14:textId="27FFBD8E" w:rsidR="00535565" w:rsidRDefault="00535565" w:rsidP="00192853">
      <w:pPr>
        <w:pStyle w:val="ListParagraph"/>
        <w:ind w:left="0" w:firstLine="709"/>
        <w:rPr>
          <w:rFonts w:cs="Arial"/>
          <w:szCs w:val="24"/>
        </w:rPr>
      </w:pPr>
      <w:r>
        <w:rPr>
          <w:rFonts w:cs="Arial"/>
          <w:szCs w:val="24"/>
        </w:rPr>
        <w:lastRenderedPageBreak/>
        <w:t xml:space="preserve">    O </w:t>
      </w:r>
      <w:proofErr w:type="spellStart"/>
      <w:r>
        <w:rPr>
          <w:rFonts w:cs="Arial"/>
          <w:szCs w:val="24"/>
        </w:rPr>
        <w:t>webdocumentário</w:t>
      </w:r>
      <w:proofErr w:type="spellEnd"/>
      <w:r>
        <w:rPr>
          <w:rFonts w:cs="Arial"/>
          <w:szCs w:val="24"/>
        </w:rPr>
        <w:t xml:space="preserve"> é utilizado na convergência de mídias e plataformas que contribui para um novo cenário do jornalismo contemporâneo e faz com que </w:t>
      </w:r>
      <w:proofErr w:type="spellStart"/>
      <w:r>
        <w:rPr>
          <w:rFonts w:cs="Arial"/>
          <w:szCs w:val="24"/>
        </w:rPr>
        <w:t>webespectadores</w:t>
      </w:r>
      <w:proofErr w:type="spellEnd"/>
      <w:r>
        <w:rPr>
          <w:rFonts w:cs="Arial"/>
          <w:szCs w:val="24"/>
        </w:rPr>
        <w:t xml:space="preserve">/as tenham uma nova percepção do documentário e a importância das produções nacionais. </w:t>
      </w:r>
      <w:proofErr w:type="spellStart"/>
      <w:r>
        <w:rPr>
          <w:rFonts w:cs="Arial"/>
          <w:szCs w:val="24"/>
        </w:rPr>
        <w:t>Egle</w:t>
      </w:r>
      <w:proofErr w:type="spellEnd"/>
      <w:r>
        <w:rPr>
          <w:rFonts w:cs="Arial"/>
          <w:szCs w:val="24"/>
        </w:rPr>
        <w:t xml:space="preserve"> Spinelli (2013) explica que o </w:t>
      </w:r>
      <w:proofErr w:type="spellStart"/>
      <w:r>
        <w:rPr>
          <w:rFonts w:cs="Arial"/>
          <w:szCs w:val="24"/>
        </w:rPr>
        <w:t>webdocumentário</w:t>
      </w:r>
      <w:proofErr w:type="spellEnd"/>
      <w:r>
        <w:rPr>
          <w:rFonts w:cs="Arial"/>
          <w:szCs w:val="24"/>
        </w:rPr>
        <w:t xml:space="preserve"> é uma variação do documentário que prioriza a produção a</w:t>
      </w:r>
      <w:r w:rsidR="00192853">
        <w:rPr>
          <w:rFonts w:cs="Arial"/>
          <w:szCs w:val="24"/>
        </w:rPr>
        <w:t>udiovisual na sua constituição:</w:t>
      </w:r>
    </w:p>
    <w:p w14:paraId="1917AF14" w14:textId="77777777" w:rsidR="00192853" w:rsidRPr="00192853" w:rsidRDefault="00192853" w:rsidP="00192853">
      <w:pPr>
        <w:pStyle w:val="ListParagraph"/>
        <w:ind w:left="0" w:firstLine="709"/>
        <w:rPr>
          <w:rFonts w:cs="Arial"/>
          <w:szCs w:val="24"/>
        </w:rPr>
      </w:pPr>
    </w:p>
    <w:p w14:paraId="013EBA82" w14:textId="77777777" w:rsidR="00535565" w:rsidRPr="00897722" w:rsidRDefault="00535565" w:rsidP="00535565">
      <w:pPr>
        <w:spacing w:line="240" w:lineRule="auto"/>
        <w:ind w:left="2268" w:right="-1"/>
        <w:rPr>
          <w:rFonts w:cs="Arial"/>
          <w:sz w:val="22"/>
        </w:rPr>
      </w:pPr>
      <w:r w:rsidRPr="00897722">
        <w:rPr>
          <w:rFonts w:cs="Arial"/>
          <w:sz w:val="22"/>
        </w:rPr>
        <w:t xml:space="preserve">O termo </w:t>
      </w:r>
      <w:proofErr w:type="spellStart"/>
      <w:r w:rsidRPr="00897722">
        <w:rPr>
          <w:rFonts w:cs="Arial"/>
          <w:sz w:val="22"/>
        </w:rPr>
        <w:t>webdocumentário</w:t>
      </w:r>
      <w:proofErr w:type="spellEnd"/>
      <w:r w:rsidRPr="00897722">
        <w:rPr>
          <w:rFonts w:cs="Arial"/>
          <w:sz w:val="22"/>
        </w:rPr>
        <w:t xml:space="preserve"> retrata o tratamento criativo de experiências documentárias na web, representadas por projetos multimídias, interativos e não lineares que utilizam os recursos digitais e priorizam a produção audiovisual documentária na sua constituição. (SPINELLI, 2003, p. 171)</w:t>
      </w:r>
    </w:p>
    <w:p w14:paraId="5E85B11E" w14:textId="77777777" w:rsidR="00535565" w:rsidRDefault="00535565" w:rsidP="00535565">
      <w:pPr>
        <w:rPr>
          <w:rFonts w:cs="Arial"/>
          <w:szCs w:val="24"/>
        </w:rPr>
      </w:pPr>
      <w:r>
        <w:rPr>
          <w:rFonts w:cs="Arial"/>
          <w:szCs w:val="24"/>
        </w:rPr>
        <w:br w:type="page"/>
      </w:r>
    </w:p>
    <w:p w14:paraId="7C0FDF69" w14:textId="68DBEE33" w:rsidR="000C0485" w:rsidRPr="000C0485" w:rsidRDefault="000C0485" w:rsidP="00254462">
      <w:pPr>
        <w:pStyle w:val="Estilo1"/>
      </w:pPr>
      <w:bookmarkStart w:id="5" w:name="_Toc58512966"/>
      <w:r w:rsidRPr="000C0485">
        <w:lastRenderedPageBreak/>
        <w:t>DESENVOLVIMENTO/PERSPECTIVA TEÓRICO-METODOLÓGICA</w:t>
      </w:r>
      <w:bookmarkEnd w:id="5"/>
    </w:p>
    <w:p w14:paraId="07FAACC5" w14:textId="77777777" w:rsidR="000C0485" w:rsidRPr="00897722" w:rsidRDefault="000C0485" w:rsidP="000C0485">
      <w:pPr>
        <w:spacing w:line="240" w:lineRule="auto"/>
        <w:ind w:left="3969"/>
        <w:jc w:val="right"/>
        <w:rPr>
          <w:rFonts w:cs="Arial"/>
          <w:sz w:val="22"/>
        </w:rPr>
      </w:pPr>
    </w:p>
    <w:p w14:paraId="36C2AB27"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Não queimem as bruxas mas que amem as bixas mas que amem</w:t>
      </w:r>
    </w:p>
    <w:p w14:paraId="652CC9BD"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Que amem, clamem, que amem</w:t>
      </w:r>
    </w:p>
    <w:p w14:paraId="024437F2"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Não queimem as bruxas mas que amem as bixas mas que amem</w:t>
      </w:r>
    </w:p>
    <w:p w14:paraId="0E23020E"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Que amem, clamem, que amem</w:t>
      </w:r>
    </w:p>
    <w:p w14:paraId="70127CF8"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Que amem</w:t>
      </w:r>
    </w:p>
    <w:p w14:paraId="10513B8B"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Que amem as travas também</w:t>
      </w:r>
    </w:p>
    <w:p w14:paraId="17660A4E"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 xml:space="preserve">Oh </w:t>
      </w:r>
      <w:proofErr w:type="spellStart"/>
      <w:r w:rsidRPr="000C0485">
        <w:rPr>
          <w:rFonts w:cs="Arial"/>
          <w:sz w:val="22"/>
        </w:rPr>
        <w:t>oh</w:t>
      </w:r>
      <w:proofErr w:type="spellEnd"/>
      <w:r w:rsidRPr="000C0485">
        <w:rPr>
          <w:rFonts w:cs="Arial"/>
          <w:sz w:val="22"/>
        </w:rPr>
        <w:t xml:space="preserve"> (amem as travas também).</w:t>
      </w:r>
    </w:p>
    <w:p w14:paraId="40A61EC3" w14:textId="77777777" w:rsidR="000C0485" w:rsidRPr="000C0485" w:rsidRDefault="000C0485" w:rsidP="000C0485">
      <w:pPr>
        <w:pStyle w:val="ListParagraph"/>
        <w:spacing w:line="240" w:lineRule="auto"/>
        <w:ind w:left="3969"/>
        <w:jc w:val="right"/>
        <w:rPr>
          <w:rFonts w:cs="Arial"/>
          <w:sz w:val="22"/>
        </w:rPr>
      </w:pPr>
      <w:r w:rsidRPr="000C0485">
        <w:rPr>
          <w:rFonts w:cs="Arial"/>
          <w:sz w:val="22"/>
        </w:rPr>
        <w:t xml:space="preserve"> </w:t>
      </w:r>
      <w:proofErr w:type="spellStart"/>
      <w:r w:rsidRPr="000C0485">
        <w:rPr>
          <w:rFonts w:cs="Arial"/>
          <w:sz w:val="22"/>
        </w:rPr>
        <w:t>Linn</w:t>
      </w:r>
      <w:proofErr w:type="spellEnd"/>
      <w:r w:rsidRPr="000C0485">
        <w:rPr>
          <w:rFonts w:cs="Arial"/>
          <w:sz w:val="22"/>
        </w:rPr>
        <w:t xml:space="preserve"> da Quebrada </w:t>
      </w:r>
    </w:p>
    <w:p w14:paraId="3FF7032B" w14:textId="77777777" w:rsidR="000C0485" w:rsidRDefault="000C0485" w:rsidP="000C0485">
      <w:pPr>
        <w:rPr>
          <w:rFonts w:cs="Arial"/>
          <w:color w:val="FF0000"/>
          <w:szCs w:val="24"/>
        </w:rPr>
      </w:pPr>
    </w:p>
    <w:p w14:paraId="02416AC8" w14:textId="77777777" w:rsidR="000C0485" w:rsidRDefault="000C0485" w:rsidP="000C0485">
      <w:pPr>
        <w:rPr>
          <w:rFonts w:cs="Arial"/>
          <w:color w:val="FF0000"/>
          <w:szCs w:val="24"/>
        </w:rPr>
      </w:pPr>
    </w:p>
    <w:p w14:paraId="22AA2C30" w14:textId="77777777" w:rsidR="000C0485" w:rsidRDefault="000C0485" w:rsidP="000C0485">
      <w:pPr>
        <w:rPr>
          <w:rFonts w:cs="Arial"/>
          <w:color w:val="FF0000"/>
          <w:szCs w:val="24"/>
        </w:rPr>
      </w:pPr>
    </w:p>
    <w:p w14:paraId="756DE363" w14:textId="77777777" w:rsidR="000C0485" w:rsidRPr="00897722" w:rsidRDefault="000C0485" w:rsidP="000C0485">
      <w:pPr>
        <w:pStyle w:val="ListParagraph"/>
        <w:numPr>
          <w:ilvl w:val="1"/>
          <w:numId w:val="22"/>
        </w:numPr>
        <w:ind w:left="405"/>
        <w:rPr>
          <w:rFonts w:cs="Arial"/>
          <w:bCs/>
          <w:szCs w:val="24"/>
        </w:rPr>
      </w:pPr>
      <w:r w:rsidRPr="00897722">
        <w:rPr>
          <w:rFonts w:cs="Arial"/>
          <w:bCs/>
          <w:szCs w:val="24"/>
        </w:rPr>
        <w:t xml:space="preserve">FUNDAMENTAÇÃO TEÓRICA </w:t>
      </w:r>
    </w:p>
    <w:p w14:paraId="13B9356B" w14:textId="77777777" w:rsidR="000C0485" w:rsidRPr="00897722" w:rsidRDefault="000C0485" w:rsidP="000C0485">
      <w:pPr>
        <w:rPr>
          <w:rFonts w:cs="Arial"/>
          <w:b/>
          <w:bCs/>
          <w:szCs w:val="24"/>
        </w:rPr>
      </w:pPr>
    </w:p>
    <w:p w14:paraId="43430570" w14:textId="6B85FF8F" w:rsidR="000C0485" w:rsidRDefault="000C0485" w:rsidP="000C0485">
      <w:pPr>
        <w:ind w:firstLine="709"/>
        <w:rPr>
          <w:rFonts w:cs="Arial"/>
          <w:szCs w:val="24"/>
        </w:rPr>
      </w:pPr>
      <w:r>
        <w:rPr>
          <w:rFonts w:cs="Arial"/>
          <w:szCs w:val="24"/>
        </w:rPr>
        <w:t xml:space="preserve">    </w:t>
      </w:r>
      <w:r w:rsidRPr="004477FA">
        <w:rPr>
          <w:rFonts w:cs="Arial"/>
          <w:szCs w:val="24"/>
        </w:rPr>
        <w:t>Para a re</w:t>
      </w:r>
      <w:r>
        <w:rPr>
          <w:rFonts w:cs="Arial"/>
          <w:szCs w:val="24"/>
        </w:rPr>
        <w:t xml:space="preserve">alização do Trabalho de Conclusão de Curso foi feita uma pesquisa bibliográfica que abordou tanto o tema geral, </w:t>
      </w:r>
      <w:proofErr w:type="spellStart"/>
      <w:r w:rsidR="004443F4" w:rsidRPr="004443F4">
        <w:rPr>
          <w:rFonts w:cs="Arial"/>
          <w:i/>
          <w:iCs/>
          <w:szCs w:val="24"/>
        </w:rPr>
        <w:t>drag</w:t>
      </w:r>
      <w:proofErr w:type="spellEnd"/>
      <w:r w:rsidRPr="004F3D2D">
        <w:rPr>
          <w:rFonts w:cs="Arial"/>
          <w:i/>
          <w:iCs/>
          <w:szCs w:val="24"/>
        </w:rPr>
        <w:t xml:space="preserve"> </w:t>
      </w:r>
      <w:proofErr w:type="spellStart"/>
      <w:r w:rsidR="004443F4" w:rsidRPr="004443F4">
        <w:rPr>
          <w:rFonts w:cs="Arial"/>
          <w:i/>
          <w:iCs/>
          <w:szCs w:val="24"/>
        </w:rPr>
        <w:t>queen</w:t>
      </w:r>
      <w:r w:rsidRPr="004F3D2D">
        <w:rPr>
          <w:rFonts w:cs="Arial"/>
          <w:i/>
          <w:iCs/>
          <w:szCs w:val="24"/>
        </w:rPr>
        <w:t>s</w:t>
      </w:r>
      <w:proofErr w:type="spellEnd"/>
      <w:r>
        <w:rPr>
          <w:rFonts w:cs="Arial"/>
          <w:szCs w:val="24"/>
        </w:rPr>
        <w:t>, quanto os aspectos técnicos relacionados ao documentário e suas histórias de vida, como será visto a seguir.</w:t>
      </w:r>
    </w:p>
    <w:p w14:paraId="7D348309" w14:textId="7CAA5A39" w:rsidR="000C0485" w:rsidRDefault="000C0485" w:rsidP="000C0485">
      <w:pPr>
        <w:ind w:firstLine="709"/>
        <w:rPr>
          <w:rFonts w:cs="Arial"/>
          <w:szCs w:val="24"/>
        </w:rPr>
      </w:pPr>
      <w:r>
        <w:rPr>
          <w:rFonts w:cs="Arial"/>
          <w:szCs w:val="24"/>
        </w:rPr>
        <w:t xml:space="preserve">    Por se tratar de um </w:t>
      </w:r>
      <w:proofErr w:type="spellStart"/>
      <w:r>
        <w:rPr>
          <w:rFonts w:cs="Arial"/>
          <w:szCs w:val="24"/>
        </w:rPr>
        <w:t>webdocumentário</w:t>
      </w:r>
      <w:proofErr w:type="spellEnd"/>
      <w:r>
        <w:rPr>
          <w:rFonts w:cs="Arial"/>
          <w:szCs w:val="24"/>
        </w:rPr>
        <w:t xml:space="preserve">, o formato escolhido para retratar os vários âmbitos da vida de </w:t>
      </w:r>
      <w:proofErr w:type="spellStart"/>
      <w:r w:rsidR="004443F4" w:rsidRPr="004443F4">
        <w:rPr>
          <w:rFonts w:cs="Arial"/>
          <w:i/>
          <w:iCs/>
          <w:szCs w:val="24"/>
        </w:rPr>
        <w:t>drag</w:t>
      </w:r>
      <w:proofErr w:type="spellEnd"/>
      <w:r w:rsidRPr="004F3D2D">
        <w:rPr>
          <w:rFonts w:cs="Arial"/>
          <w:i/>
          <w:iCs/>
          <w:szCs w:val="24"/>
        </w:rPr>
        <w:t xml:space="preserve"> </w:t>
      </w:r>
      <w:proofErr w:type="spellStart"/>
      <w:r w:rsidR="004443F4" w:rsidRPr="004443F4">
        <w:rPr>
          <w:rFonts w:cs="Arial"/>
          <w:i/>
          <w:iCs/>
          <w:szCs w:val="24"/>
        </w:rPr>
        <w:t>queen</w:t>
      </w:r>
      <w:r>
        <w:rPr>
          <w:rFonts w:cs="Arial"/>
          <w:i/>
          <w:iCs/>
          <w:szCs w:val="24"/>
        </w:rPr>
        <w:t>s</w:t>
      </w:r>
      <w:proofErr w:type="spellEnd"/>
      <w:r>
        <w:rPr>
          <w:rFonts w:cs="Arial"/>
          <w:szCs w:val="24"/>
        </w:rPr>
        <w:t xml:space="preserve"> goianienses, o trabalho baseou-se inicialmente na coleta de informações por meio de leituras de livros e artigos científicos como </w:t>
      </w:r>
      <w:r w:rsidR="001025BB">
        <w:rPr>
          <w:rFonts w:cs="Arial"/>
          <w:szCs w:val="24"/>
        </w:rPr>
        <w:t>“</w:t>
      </w:r>
      <w:r w:rsidRPr="001025BB">
        <w:rPr>
          <w:rFonts w:cs="Arial"/>
          <w:iCs/>
          <w:szCs w:val="24"/>
        </w:rPr>
        <w:t>Cinema Documentário Brasileiro: Evolução Histórica da Linguagem</w:t>
      </w:r>
      <w:r w:rsidR="001025BB">
        <w:rPr>
          <w:rFonts w:cs="Arial"/>
          <w:iCs/>
          <w:szCs w:val="24"/>
        </w:rPr>
        <w:t>”</w:t>
      </w:r>
      <w:r w:rsidRPr="00973253">
        <w:rPr>
          <w:rFonts w:cs="Arial"/>
          <w:i/>
          <w:iCs/>
          <w:szCs w:val="24"/>
        </w:rPr>
        <w:t xml:space="preserve"> </w:t>
      </w:r>
      <w:r w:rsidRPr="00F52E04">
        <w:rPr>
          <w:rFonts w:cs="Arial"/>
          <w:szCs w:val="24"/>
        </w:rPr>
        <w:t>(1999)</w:t>
      </w:r>
      <w:r w:rsidRPr="00973253">
        <w:rPr>
          <w:rFonts w:cs="Arial"/>
          <w:i/>
          <w:iCs/>
          <w:szCs w:val="24"/>
        </w:rPr>
        <w:t xml:space="preserve"> </w:t>
      </w:r>
      <w:r>
        <w:rPr>
          <w:rFonts w:cs="Arial"/>
          <w:szCs w:val="24"/>
        </w:rPr>
        <w:t xml:space="preserve">de Thiago </w:t>
      </w:r>
      <w:proofErr w:type="spellStart"/>
      <w:r>
        <w:rPr>
          <w:rFonts w:cs="Arial"/>
          <w:szCs w:val="24"/>
        </w:rPr>
        <w:t>Altafini</w:t>
      </w:r>
      <w:proofErr w:type="spellEnd"/>
      <w:r>
        <w:rPr>
          <w:rFonts w:cs="Arial"/>
          <w:szCs w:val="24"/>
        </w:rPr>
        <w:t>, que explica sobre a trajetória do documentário brasileiro desde o início do século XX até os anos 90. O autor explica que o documentário nasceu juntamente com os primórdios do cinema e retratava registros urbanos da época, como a chegada de navios, fins de expedientes dos trabalhadores e funerais. Com a Primeira Guerra Mundial surge a primeira crise no cinema brasileiro, já que a produção hollywoodiana inicia seu monopólio industrial sobre as produções, fazendo com que os nativos</w:t>
      </w:r>
      <w:r w:rsidRPr="00275F36">
        <w:rPr>
          <w:rFonts w:cs="Arial"/>
          <w:color w:val="FF0000"/>
          <w:szCs w:val="24"/>
        </w:rPr>
        <w:t xml:space="preserve"> </w:t>
      </w:r>
      <w:r>
        <w:rPr>
          <w:rFonts w:cs="Arial"/>
          <w:szCs w:val="24"/>
        </w:rPr>
        <w:t xml:space="preserve">brasileiros sustentassem o cenário documental nacional, mesmo recebendo fortes críticas na época. Na década de 50, a produção cinematográfica brasileira passou a receber influência do mercado hollywoodiano, construindo grandes estúdios e comprando equipamentos caros e importados. Já na década de 60, o movimento estudantil começou a investir no mercado cinematográfico para registrar suas ações de liderança nos movimentos populares. </w:t>
      </w:r>
    </w:p>
    <w:p w14:paraId="6293D8F1" w14:textId="77777777" w:rsidR="000C0485" w:rsidRDefault="000C0485" w:rsidP="000C0485">
      <w:pPr>
        <w:ind w:firstLine="709"/>
        <w:rPr>
          <w:rFonts w:cs="Arial"/>
          <w:szCs w:val="24"/>
        </w:rPr>
      </w:pPr>
      <w:r>
        <w:rPr>
          <w:rFonts w:cs="Arial"/>
          <w:szCs w:val="24"/>
        </w:rPr>
        <w:lastRenderedPageBreak/>
        <w:t xml:space="preserve">    O autor explica que no Cinema Novo, o documentário assume uma nova postura:</w:t>
      </w:r>
    </w:p>
    <w:p w14:paraId="5CF68C50" w14:textId="77777777" w:rsidR="000C0485" w:rsidRPr="00297D0E" w:rsidRDefault="000C0485" w:rsidP="000C0485">
      <w:pPr>
        <w:spacing w:line="240" w:lineRule="auto"/>
        <w:ind w:left="2268" w:right="-1"/>
        <w:rPr>
          <w:rFonts w:cs="Arial"/>
          <w:sz w:val="22"/>
        </w:rPr>
      </w:pPr>
      <w:r w:rsidRPr="00297D0E">
        <w:rPr>
          <w:rFonts w:cs="Arial"/>
          <w:sz w:val="22"/>
        </w:rPr>
        <w:t xml:space="preserve">A proposta do documentário que surgiu com o Cinema Novo era assumir uma postura crítica diante da realidade brasileira, mas acima de tudo estava a questão ética. A postura do cineasta diante de seu público se transformava. Antes o documentário era produzido com a ﬁnalidade de registrar uma "ilusão" de realidade e difundir aquele material ﬁlmado como uma ideia fechada, sem possibilidade de interpretações, onde a própria narrativa generalizante direciona o espectador para uma recepção passiva, simpliﬁcando a complexidade do real. Agora, o cineasta fazia questão de deixar claro para seu público que aquilo era um </w:t>
      </w:r>
      <w:proofErr w:type="spellStart"/>
      <w:r w:rsidRPr="00297D0E">
        <w:rPr>
          <w:rFonts w:cs="Arial"/>
          <w:sz w:val="22"/>
        </w:rPr>
        <w:t>ﬁlme</w:t>
      </w:r>
      <w:proofErr w:type="spellEnd"/>
      <w:r w:rsidRPr="00297D0E">
        <w:rPr>
          <w:rFonts w:cs="Arial"/>
          <w:sz w:val="22"/>
        </w:rPr>
        <w:t>, aquele registro era um só olhar sobre determinada realidade, que poderia deixar margem para outras interpretações dependendo do nível de consciência e de conhecimento da pessoa para com aquela realidade documentada. (ALTAFANI, 1999, p.12)</w:t>
      </w:r>
    </w:p>
    <w:p w14:paraId="7971AF14" w14:textId="77777777" w:rsidR="000C0485" w:rsidRPr="00C51CC3" w:rsidRDefault="000C0485" w:rsidP="000C0485">
      <w:pPr>
        <w:ind w:left="1417" w:right="850"/>
        <w:rPr>
          <w:rFonts w:cs="Arial"/>
          <w:sz w:val="28"/>
          <w:szCs w:val="28"/>
        </w:rPr>
      </w:pPr>
    </w:p>
    <w:p w14:paraId="19568030" w14:textId="07C6069F" w:rsidR="000C0485" w:rsidRPr="003900C0" w:rsidRDefault="000C0485" w:rsidP="000C0485">
      <w:pPr>
        <w:ind w:firstLine="709"/>
        <w:rPr>
          <w:rFonts w:cs="Arial"/>
          <w:szCs w:val="24"/>
        </w:rPr>
      </w:pPr>
      <w:r>
        <w:rPr>
          <w:rFonts w:cs="Arial"/>
          <w:szCs w:val="24"/>
        </w:rPr>
        <w:t xml:space="preserve">    O artigo explica ainda que durante as décadas de 70 e início da década de 80, os documentários passaram a retratar o nascimento dos movimentos populares, refletindo a abertura política pelo qual o Brasil estava passando. Por fim, na década de 90, todo o cinema brasileiro foi atingido pelo governo Fernando Collor de Melo, que só permaneceu vivo pelo espaço dado por alguns canais educativos de TV e após a chegada da TV a cabo no país, leis </w:t>
      </w:r>
      <w:r w:rsidR="001025BB">
        <w:rPr>
          <w:rFonts w:cs="Arial"/>
          <w:szCs w:val="24"/>
        </w:rPr>
        <w:t>que foram regulamentadas</w:t>
      </w:r>
      <w:r>
        <w:rPr>
          <w:rFonts w:cs="Arial"/>
          <w:szCs w:val="24"/>
        </w:rPr>
        <w:t xml:space="preserve"> pelo governo para incentivar a cultura e a produção audiovisual, como a Lei Rouanet</w:t>
      </w:r>
      <w:r>
        <w:rPr>
          <w:rStyle w:val="FootnoteReference"/>
          <w:rFonts w:cs="Arial"/>
          <w:szCs w:val="24"/>
        </w:rPr>
        <w:footnoteReference w:id="8"/>
      </w:r>
      <w:r>
        <w:rPr>
          <w:rFonts w:cs="Arial"/>
          <w:szCs w:val="24"/>
        </w:rPr>
        <w:t xml:space="preserve"> e a Lei do Audiovisual</w:t>
      </w:r>
      <w:r>
        <w:rPr>
          <w:rStyle w:val="FootnoteReference"/>
          <w:rFonts w:cs="Arial"/>
          <w:szCs w:val="24"/>
        </w:rPr>
        <w:footnoteReference w:id="9"/>
      </w:r>
      <w:r>
        <w:rPr>
          <w:rFonts w:cs="Arial"/>
          <w:szCs w:val="24"/>
        </w:rPr>
        <w:t>.</w:t>
      </w:r>
    </w:p>
    <w:p w14:paraId="268076E6" w14:textId="2A034970" w:rsidR="000C0485" w:rsidRPr="00D774DB" w:rsidRDefault="000C0485" w:rsidP="000C0485">
      <w:pPr>
        <w:ind w:firstLine="709"/>
        <w:rPr>
          <w:rFonts w:cs="Arial"/>
          <w:szCs w:val="24"/>
        </w:rPr>
      </w:pPr>
      <w:r w:rsidRPr="00D774DB">
        <w:rPr>
          <w:rFonts w:cs="Arial"/>
          <w:szCs w:val="24"/>
        </w:rPr>
        <w:t xml:space="preserve">    Em </w:t>
      </w:r>
      <w:r w:rsidR="001025BB" w:rsidRPr="00D774DB">
        <w:rPr>
          <w:rFonts w:cs="Arial"/>
          <w:szCs w:val="24"/>
        </w:rPr>
        <w:t>“</w:t>
      </w:r>
      <w:r w:rsidRPr="00D774DB">
        <w:rPr>
          <w:rFonts w:cs="Arial"/>
          <w:iCs/>
          <w:szCs w:val="24"/>
        </w:rPr>
        <w:t>Aspectos do documentário brasileiro contemporâneo</w:t>
      </w:r>
      <w:r w:rsidR="001025BB" w:rsidRPr="00D774DB">
        <w:rPr>
          <w:rFonts w:cs="Arial"/>
          <w:iCs/>
          <w:szCs w:val="24"/>
        </w:rPr>
        <w:t>”</w:t>
      </w:r>
      <w:r w:rsidRPr="00D774DB">
        <w:rPr>
          <w:rFonts w:cs="Arial"/>
          <w:szCs w:val="24"/>
        </w:rPr>
        <w:t xml:space="preserve"> (2008), as autoras Consuelo Lins e Cláudia Mesquita, exemplificam as evoluções das técnicas de registros dos documentários a partir da década de 90. Mesmo com leis de incentivo à produção brasileira, o cinema documental ainda passou por um problema: a falta de distribuição satisfatória dos filmes. As autoras explicam sobre o formato adquirido dos documentários, que até os anos 90 adotava o formato de curta e média metragem, com raras exceções em formato de longa-metragem. A partir de 1999 fica recorrente o uso de imagens não pertencentes ao autor do </w:t>
      </w:r>
      <w:r w:rsidRPr="00D774DB">
        <w:rPr>
          <w:rFonts w:cs="Arial"/>
          <w:szCs w:val="24"/>
        </w:rPr>
        <w:lastRenderedPageBreak/>
        <w:t xml:space="preserve">documentário, geralmente de cinematecas, museus ou da TV, e por fim, as autoras explicam que a partir dos anos 2000, as entrevistas passam a integrar o formato do documentário para dar aspectos narrativos às tramas e a participação direta do personagem. Como exemplo, as autoras citam </w:t>
      </w:r>
      <w:r w:rsidR="00D774DB">
        <w:rPr>
          <w:rFonts w:cs="Arial"/>
          <w:szCs w:val="24"/>
        </w:rPr>
        <w:t>“</w:t>
      </w:r>
      <w:r w:rsidRPr="00D774DB">
        <w:rPr>
          <w:rFonts w:cs="Arial"/>
          <w:iCs/>
          <w:szCs w:val="24"/>
        </w:rPr>
        <w:t>O Prisioneiro da grade de ferro</w:t>
      </w:r>
      <w:r w:rsidRPr="00D774DB">
        <w:rPr>
          <w:rStyle w:val="FootnoteReference"/>
          <w:rFonts w:cs="Arial"/>
          <w:iCs/>
          <w:szCs w:val="24"/>
        </w:rPr>
        <w:footnoteReference w:id="10"/>
      </w:r>
      <w:r w:rsidR="00D774DB">
        <w:rPr>
          <w:rFonts w:cs="Arial"/>
          <w:iCs/>
          <w:szCs w:val="24"/>
        </w:rPr>
        <w:t>”</w:t>
      </w:r>
      <w:r w:rsidRPr="00D774DB">
        <w:rPr>
          <w:rFonts w:cs="Arial"/>
          <w:iCs/>
          <w:szCs w:val="24"/>
        </w:rPr>
        <w:t xml:space="preserve"> </w:t>
      </w:r>
      <w:r w:rsidRPr="00D774DB">
        <w:rPr>
          <w:rFonts w:cs="Arial"/>
          <w:szCs w:val="24"/>
        </w:rPr>
        <w:t>(2004) de Paulo Sacramento, que por meio de oficinas de vídeos com detentos do presídio do Carandiru, transformou os detentos – enquanto personagens- de objetos a sujeitos do discurso.</w:t>
      </w:r>
    </w:p>
    <w:p w14:paraId="295E17A5" w14:textId="77777777" w:rsidR="000C0485" w:rsidRDefault="000C0485" w:rsidP="000C0485">
      <w:pPr>
        <w:ind w:firstLine="709"/>
        <w:rPr>
          <w:rFonts w:cs="Arial"/>
          <w:szCs w:val="24"/>
        </w:rPr>
      </w:pPr>
      <w:r>
        <w:rPr>
          <w:rFonts w:cs="Arial"/>
          <w:szCs w:val="24"/>
        </w:rPr>
        <w:t xml:space="preserve">    Em “</w:t>
      </w:r>
      <w:r w:rsidRPr="00297D0E">
        <w:rPr>
          <w:rFonts w:cs="Arial"/>
          <w:iCs/>
          <w:szCs w:val="24"/>
        </w:rPr>
        <w:t>Uma breve história sobre o cinema documentário brasileiro”</w:t>
      </w:r>
      <w:r>
        <w:rPr>
          <w:rFonts w:cs="Arial"/>
          <w:i/>
          <w:iCs/>
          <w:szCs w:val="24"/>
        </w:rPr>
        <w:t xml:space="preserve"> </w:t>
      </w:r>
      <w:r w:rsidRPr="0010010B">
        <w:rPr>
          <w:rFonts w:cs="Arial"/>
          <w:szCs w:val="24"/>
        </w:rPr>
        <w:t>(2010)</w:t>
      </w:r>
      <w:r>
        <w:rPr>
          <w:rFonts w:cs="Arial"/>
          <w:i/>
          <w:iCs/>
          <w:szCs w:val="24"/>
        </w:rPr>
        <w:t>,</w:t>
      </w:r>
      <w:r w:rsidRPr="00DE6020">
        <w:rPr>
          <w:rFonts w:cs="Arial"/>
          <w:i/>
          <w:iCs/>
          <w:szCs w:val="24"/>
        </w:rPr>
        <w:t xml:space="preserve"> </w:t>
      </w:r>
      <w:r>
        <w:rPr>
          <w:rFonts w:cs="Arial"/>
          <w:szCs w:val="24"/>
        </w:rPr>
        <w:t>a autora Flávia Lima Rodrigues, faz uma leitura do cinema documentarista desde os anos 50 até a contemporaneidade, destacando os avanços tecnológicos durante esse processo de evolução:</w:t>
      </w:r>
    </w:p>
    <w:p w14:paraId="19BDD05D" w14:textId="77777777" w:rsidR="000C0485" w:rsidRPr="00297D0E" w:rsidRDefault="000C0485" w:rsidP="000C0485">
      <w:pPr>
        <w:spacing w:line="240" w:lineRule="auto"/>
        <w:ind w:left="2268" w:right="-1"/>
        <w:rPr>
          <w:rFonts w:cs="Arial"/>
          <w:sz w:val="22"/>
        </w:rPr>
      </w:pPr>
      <w:r w:rsidRPr="00297D0E">
        <w:rPr>
          <w:rFonts w:cs="Arial"/>
          <w:sz w:val="22"/>
        </w:rPr>
        <w:t>Com a rápida evolução da eletrônica e da informática, hoje o vídeo digital está ganhando um mercado cada vez maior na produção cinematográfica. A miniaturização das câmeras, a substituição do sistema analógico pelo digital na captação da imagem e do som e as mais modernas tecnologias de pós-produção estão transformando o filme documentário. (RODRIGUES, 2010, p.12).</w:t>
      </w:r>
    </w:p>
    <w:p w14:paraId="21EF34D6" w14:textId="77777777" w:rsidR="000C0485" w:rsidRPr="0010010B" w:rsidRDefault="000C0485" w:rsidP="000C0485">
      <w:pPr>
        <w:ind w:left="1417" w:right="850"/>
        <w:rPr>
          <w:rFonts w:cs="Arial"/>
          <w:color w:val="FF0000"/>
        </w:rPr>
      </w:pPr>
    </w:p>
    <w:p w14:paraId="70CAC04B" w14:textId="7873E24F" w:rsidR="000C0485" w:rsidRPr="00DE6020" w:rsidRDefault="000C0485" w:rsidP="000C0485">
      <w:pPr>
        <w:ind w:firstLine="709"/>
        <w:rPr>
          <w:rFonts w:cs="Arial"/>
          <w:szCs w:val="24"/>
        </w:rPr>
      </w:pPr>
      <w:r>
        <w:rPr>
          <w:rFonts w:cs="Arial"/>
        </w:rPr>
        <w:t xml:space="preserve">   </w:t>
      </w:r>
      <w:r w:rsidRPr="00DE6020">
        <w:rPr>
          <w:rFonts w:cs="Arial"/>
          <w:szCs w:val="24"/>
        </w:rPr>
        <w:t xml:space="preserve"> A autora explic</w:t>
      </w:r>
      <w:r>
        <w:rPr>
          <w:rFonts w:cs="Arial"/>
          <w:szCs w:val="24"/>
        </w:rPr>
        <w:t>ou</w:t>
      </w:r>
      <w:r w:rsidRPr="00DE6020">
        <w:rPr>
          <w:rFonts w:cs="Arial"/>
          <w:szCs w:val="24"/>
        </w:rPr>
        <w:t xml:space="preserve"> ainda que com a evolução das tecnologias digitais</w:t>
      </w:r>
      <w:r w:rsidR="00584023">
        <w:rPr>
          <w:rFonts w:cs="Arial"/>
          <w:szCs w:val="24"/>
        </w:rPr>
        <w:t xml:space="preserve"> tornou-se mais acessível </w:t>
      </w:r>
      <w:r w:rsidRPr="00DE6020">
        <w:rPr>
          <w:rFonts w:cs="Arial"/>
          <w:szCs w:val="24"/>
        </w:rPr>
        <w:t>os custos de produções, porém não para produtores independentes, estes que, geralmente não possuem vínculos com emissoras de televisão ou grandes estruturas de conteúdo audiovisual, enfrentam dificuldades para entregar seus projetos a um público maior.</w:t>
      </w:r>
      <w:r>
        <w:rPr>
          <w:rFonts w:cs="Arial"/>
          <w:szCs w:val="24"/>
        </w:rPr>
        <w:t xml:space="preserve"> </w:t>
      </w:r>
      <w:r w:rsidRPr="00DE6020">
        <w:rPr>
          <w:rFonts w:cs="Arial"/>
          <w:szCs w:val="24"/>
        </w:rPr>
        <w:t>Por fim, a autora ressalt</w:t>
      </w:r>
      <w:r>
        <w:rPr>
          <w:rFonts w:cs="Arial"/>
          <w:szCs w:val="24"/>
        </w:rPr>
        <w:t>ou</w:t>
      </w:r>
      <w:r w:rsidRPr="00DE6020">
        <w:rPr>
          <w:rFonts w:cs="Arial"/>
          <w:szCs w:val="24"/>
        </w:rPr>
        <w:t xml:space="preserve"> sobre a pouca veiculação de documentários em canais de TV aberta e cit</w:t>
      </w:r>
      <w:r>
        <w:rPr>
          <w:rFonts w:cs="Arial"/>
          <w:szCs w:val="24"/>
        </w:rPr>
        <w:t>ou</w:t>
      </w:r>
      <w:r w:rsidRPr="00DE6020">
        <w:rPr>
          <w:rFonts w:cs="Arial"/>
          <w:szCs w:val="24"/>
        </w:rPr>
        <w:t xml:space="preserve"> como exemplo a TV Cultura sendo o único canal com sistema de transmissão aberto que destaca produções nacionais.</w:t>
      </w:r>
    </w:p>
    <w:p w14:paraId="2D3FF32F" w14:textId="77777777" w:rsidR="000C0485" w:rsidRDefault="000C0485" w:rsidP="000C0485">
      <w:pPr>
        <w:ind w:firstLine="709"/>
        <w:rPr>
          <w:rFonts w:cs="Arial"/>
          <w:szCs w:val="24"/>
        </w:rPr>
      </w:pPr>
      <w:r>
        <w:rPr>
          <w:rFonts w:cs="Arial"/>
          <w:szCs w:val="24"/>
        </w:rPr>
        <w:t xml:space="preserve">    Em “</w:t>
      </w:r>
      <w:r w:rsidRPr="00297D0E">
        <w:rPr>
          <w:rFonts w:cs="Arial"/>
          <w:iCs/>
          <w:szCs w:val="24"/>
        </w:rPr>
        <w:t>Documentário e Roteiro de Cinema: da pré-produção à pós-produção</w:t>
      </w:r>
      <w:r>
        <w:rPr>
          <w:rFonts w:cs="Arial"/>
          <w:iCs/>
          <w:szCs w:val="24"/>
        </w:rPr>
        <w:t>”</w:t>
      </w:r>
      <w:r>
        <w:rPr>
          <w:rFonts w:cs="Arial"/>
          <w:szCs w:val="24"/>
        </w:rPr>
        <w:t>, Sérgio J. Puccini Soares explicou que roteirizar significa selecionar, recortar e montar a estrutura dos eventos em uma ordem para que tenham início, meio e fim. O autor explica (2007, p. 21) que “o</w:t>
      </w:r>
      <w:r w:rsidRPr="00F8750A">
        <w:rPr>
          <w:rFonts w:cs="Arial"/>
          <w:szCs w:val="24"/>
        </w:rPr>
        <w:t xml:space="preserve"> processo de seleção se inicia já na escolha do tema, desse pedaço de mundo a ser investigado e trabalhado na forma de um filme documentário</w:t>
      </w:r>
      <w:r>
        <w:rPr>
          <w:rFonts w:cs="Arial"/>
          <w:szCs w:val="24"/>
        </w:rPr>
        <w:t xml:space="preserve">”. E pontua que logo após esse momento, vem a definição dos personagens e das vozes que darão corpo a investigação, incluindo nesse processo, </w:t>
      </w:r>
      <w:r>
        <w:rPr>
          <w:rFonts w:cs="Arial"/>
          <w:szCs w:val="24"/>
        </w:rPr>
        <w:lastRenderedPageBreak/>
        <w:t>a escolha do cenário, das cenas e das sequências até chegar numa elaboração prévia dos planos de filmagem, enquadramento e trabalhos técnicos.</w:t>
      </w:r>
    </w:p>
    <w:p w14:paraId="09612852" w14:textId="77777777" w:rsidR="000C0485" w:rsidRDefault="000C0485" w:rsidP="000C0485">
      <w:pPr>
        <w:ind w:firstLine="709"/>
        <w:rPr>
          <w:rFonts w:cs="Arial"/>
          <w:szCs w:val="24"/>
        </w:rPr>
      </w:pPr>
      <w:r>
        <w:rPr>
          <w:rFonts w:cs="Arial"/>
          <w:szCs w:val="24"/>
        </w:rPr>
        <w:t xml:space="preserve">    Puccini ainda diferenciou documentários dramáticos e reflexíveis, explicou sobre os procedimentos da pré-produção como a proposta da filmagem, </w:t>
      </w:r>
      <w:proofErr w:type="spellStart"/>
      <w:r>
        <w:rPr>
          <w:rFonts w:cs="Arial"/>
          <w:szCs w:val="24"/>
        </w:rPr>
        <w:t>pré</w:t>
      </w:r>
      <w:proofErr w:type="spellEnd"/>
      <w:r>
        <w:rPr>
          <w:rFonts w:cs="Arial"/>
          <w:szCs w:val="24"/>
        </w:rPr>
        <w:t>-entrevistas, pesquisa, personagens e filmagens de entrevistas, além de explicar o pós-produção, nas estratégias de corte, estruturação, edição, narração e montagem.</w:t>
      </w:r>
    </w:p>
    <w:p w14:paraId="6F5487E2" w14:textId="77777777" w:rsidR="000C0485" w:rsidRDefault="000C0485" w:rsidP="000C0485">
      <w:pPr>
        <w:ind w:firstLine="709"/>
        <w:rPr>
          <w:rFonts w:cs="Arial"/>
          <w:szCs w:val="24"/>
        </w:rPr>
      </w:pPr>
      <w:r>
        <w:rPr>
          <w:rFonts w:cs="Arial"/>
          <w:szCs w:val="24"/>
        </w:rPr>
        <w:t xml:space="preserve">    Em “</w:t>
      </w:r>
      <w:r w:rsidRPr="00EE7446">
        <w:rPr>
          <w:rFonts w:cs="Arial"/>
          <w:iCs/>
          <w:szCs w:val="24"/>
        </w:rPr>
        <w:t>O Documentário Jornalístico, Gênero Essencialmente Autoral</w:t>
      </w:r>
      <w:r>
        <w:rPr>
          <w:rFonts w:cs="Arial"/>
          <w:iCs/>
          <w:szCs w:val="24"/>
        </w:rPr>
        <w:t>”</w:t>
      </w:r>
      <w:r>
        <w:rPr>
          <w:rFonts w:cs="Arial"/>
          <w:szCs w:val="24"/>
        </w:rPr>
        <w:t xml:space="preserve">, as autoras Cristina Teixeira V. de Melo, Isaltina Mello Gomes e Wilma Monteiro, apontam cinco características definidoras do documentário como gênero jornalístico: caráter autoral e uso de documentos como registro, a não obrigatoriedade da presença de um narrador, a ampla utilização de montagens ficcionais e uma veiculação praticamente limitada aos canais de TV educativos ou por assinatura. </w:t>
      </w:r>
    </w:p>
    <w:p w14:paraId="18EDEEDA" w14:textId="77777777" w:rsidR="000C0485" w:rsidRDefault="000C0485" w:rsidP="000C0485">
      <w:pPr>
        <w:ind w:firstLine="709"/>
        <w:rPr>
          <w:rFonts w:cs="Arial"/>
          <w:szCs w:val="24"/>
        </w:rPr>
      </w:pPr>
      <w:r>
        <w:rPr>
          <w:rFonts w:cs="Arial"/>
          <w:szCs w:val="24"/>
        </w:rPr>
        <w:t xml:space="preserve">    As autoras realizaram uma pesquisa comparativa entre documentário, reportagens e grandes reportagens, para entenderem a duração de cada, o veículo de disponibilização desses conteúdos e os motivos que levam apenas algumas TV educativas ou por assinatura, a exibirem documentários em sua rede de programação e como exemplo citam o Globo Repórter, da Rede Globo de Televisão, que produz e exibe grandes reportagens. É destacado o uso da parcialidade, já que “Essa característica implica afirmar que o documentário é um gênero fortemente marcado pelo ‘olhar’ do diretor sobre seu objeto” </w:t>
      </w:r>
      <w:r w:rsidRPr="00DE6020">
        <w:rPr>
          <w:rFonts w:cs="Arial"/>
          <w:szCs w:val="24"/>
        </w:rPr>
        <w:t>(2001, p.</w:t>
      </w:r>
      <w:r>
        <w:rPr>
          <w:rFonts w:cs="Arial"/>
          <w:szCs w:val="24"/>
        </w:rPr>
        <w:t xml:space="preserve"> 0</w:t>
      </w:r>
      <w:r w:rsidRPr="00DE6020">
        <w:rPr>
          <w:rFonts w:cs="Arial"/>
          <w:szCs w:val="24"/>
        </w:rPr>
        <w:t xml:space="preserve">5) no </w:t>
      </w:r>
      <w:r>
        <w:rPr>
          <w:rFonts w:cs="Arial"/>
          <w:szCs w:val="24"/>
        </w:rPr>
        <w:t>documentário, diferentemente dos demais gêneros jornalísticos, que buscam sempre a neutralidade ou imparcialidade.</w:t>
      </w:r>
    </w:p>
    <w:p w14:paraId="7AF0DD82" w14:textId="73792EB8" w:rsidR="000C0485" w:rsidRDefault="000C0485" w:rsidP="000C0485">
      <w:pPr>
        <w:ind w:firstLine="709"/>
        <w:rPr>
          <w:rFonts w:cs="Arial"/>
          <w:szCs w:val="24"/>
        </w:rPr>
      </w:pPr>
      <w:r>
        <w:rPr>
          <w:rFonts w:cs="Arial"/>
          <w:szCs w:val="24"/>
        </w:rPr>
        <w:t xml:space="preserve">    Em </w:t>
      </w:r>
      <w:r w:rsidR="00D774DB">
        <w:rPr>
          <w:rFonts w:cs="Arial"/>
          <w:szCs w:val="24"/>
        </w:rPr>
        <w:t>“</w:t>
      </w:r>
      <w:proofErr w:type="spellStart"/>
      <w:r w:rsidRPr="00D774DB">
        <w:rPr>
          <w:rFonts w:cs="Arial"/>
          <w:iCs/>
          <w:szCs w:val="24"/>
        </w:rPr>
        <w:t>Webdocumentário</w:t>
      </w:r>
      <w:proofErr w:type="spellEnd"/>
      <w:r w:rsidRPr="00D774DB">
        <w:rPr>
          <w:rFonts w:cs="Arial"/>
          <w:iCs/>
          <w:szCs w:val="24"/>
        </w:rPr>
        <w:t>: implicações dos recursos tecnológicos digitais na composição estrutural e narrativa do formato</w:t>
      </w:r>
      <w:r w:rsidR="00D774DB">
        <w:rPr>
          <w:rFonts w:cs="Arial"/>
          <w:iCs/>
          <w:szCs w:val="24"/>
        </w:rPr>
        <w:t>”</w:t>
      </w:r>
      <w:r>
        <w:rPr>
          <w:rFonts w:cs="Arial"/>
          <w:szCs w:val="24"/>
        </w:rPr>
        <w:t xml:space="preserve">, a autora </w:t>
      </w:r>
      <w:proofErr w:type="spellStart"/>
      <w:r>
        <w:rPr>
          <w:rFonts w:cs="Arial"/>
          <w:szCs w:val="24"/>
        </w:rPr>
        <w:t>Egle</w:t>
      </w:r>
      <w:proofErr w:type="spellEnd"/>
      <w:r>
        <w:rPr>
          <w:rFonts w:cs="Arial"/>
          <w:szCs w:val="24"/>
        </w:rPr>
        <w:t xml:space="preserve"> Spinelli, explicou que os documentários contam com uma organização clássica dos filmes e o </w:t>
      </w:r>
      <w:proofErr w:type="spellStart"/>
      <w:r>
        <w:rPr>
          <w:rFonts w:cs="Arial"/>
          <w:szCs w:val="24"/>
        </w:rPr>
        <w:t>webdocumentário</w:t>
      </w:r>
      <w:proofErr w:type="spellEnd"/>
      <w:r>
        <w:rPr>
          <w:rFonts w:cs="Arial"/>
          <w:szCs w:val="24"/>
        </w:rPr>
        <w:t xml:space="preserve"> recria essa organização:</w:t>
      </w:r>
    </w:p>
    <w:p w14:paraId="056ECCE6" w14:textId="77777777" w:rsidR="000C0485" w:rsidRPr="00EE7446" w:rsidRDefault="000C0485" w:rsidP="000C0485">
      <w:pPr>
        <w:spacing w:line="240" w:lineRule="auto"/>
        <w:ind w:left="2268" w:right="-1"/>
        <w:rPr>
          <w:rFonts w:cs="Arial"/>
          <w:sz w:val="22"/>
        </w:rPr>
      </w:pPr>
      <w:r w:rsidRPr="00EE7446">
        <w:rPr>
          <w:rFonts w:cs="Arial"/>
          <w:sz w:val="22"/>
        </w:rPr>
        <w:t xml:space="preserve">Assim, ao invés de buscarem uma montagem em continuidade como nos clássicos filmes ficcionais, os documentários devem apresentar uma lógica de organização. E é esta lógica que seve ser recriada nos </w:t>
      </w:r>
      <w:proofErr w:type="spellStart"/>
      <w:r w:rsidRPr="00EE7446">
        <w:rPr>
          <w:rFonts w:cs="Arial"/>
          <w:sz w:val="22"/>
        </w:rPr>
        <w:t>webdocumentários</w:t>
      </w:r>
      <w:proofErr w:type="spellEnd"/>
      <w:r w:rsidRPr="00EE7446">
        <w:rPr>
          <w:rFonts w:cs="Arial"/>
          <w:sz w:val="22"/>
        </w:rPr>
        <w:t xml:space="preserve">, entre os diversos blocos concebidos em diferentes mídias para serem reatualizados num processo de edição manual e escópica pelo receptor, propiciada pela gama de conteúdos dispostas no projeto. (SPINELLI, 2013. p. 180).  </w:t>
      </w:r>
    </w:p>
    <w:p w14:paraId="25749710" w14:textId="77777777" w:rsidR="00535565" w:rsidRDefault="00535565" w:rsidP="001F5BEE">
      <w:pPr>
        <w:ind w:firstLine="709"/>
        <w:rPr>
          <w:rFonts w:cs="Arial"/>
          <w:szCs w:val="24"/>
        </w:rPr>
      </w:pPr>
    </w:p>
    <w:p w14:paraId="67A656DA" w14:textId="77777777" w:rsidR="00535565" w:rsidRDefault="00535565" w:rsidP="001F5BEE">
      <w:pPr>
        <w:ind w:firstLine="709"/>
        <w:rPr>
          <w:rFonts w:cs="Arial"/>
          <w:szCs w:val="24"/>
        </w:rPr>
      </w:pPr>
    </w:p>
    <w:p w14:paraId="735ED47D" w14:textId="77777777" w:rsidR="00535565" w:rsidRDefault="00535565" w:rsidP="001F5BEE">
      <w:pPr>
        <w:ind w:firstLine="709"/>
        <w:rPr>
          <w:rFonts w:cs="Arial"/>
          <w:szCs w:val="24"/>
        </w:rPr>
      </w:pPr>
    </w:p>
    <w:p w14:paraId="2011F4E5" w14:textId="77777777" w:rsidR="001F5BEE" w:rsidRDefault="001F5BEE" w:rsidP="001F5BEE">
      <w:pPr>
        <w:rPr>
          <w:rFonts w:cs="Arial"/>
          <w:color w:val="FF0000"/>
          <w:szCs w:val="24"/>
        </w:rPr>
      </w:pPr>
    </w:p>
    <w:p w14:paraId="5DC50CF2" w14:textId="0DD6D607" w:rsidR="005F7E41" w:rsidRPr="000C0485" w:rsidRDefault="001F5BEE" w:rsidP="00254462">
      <w:pPr>
        <w:pStyle w:val="Estilo1"/>
      </w:pPr>
      <w:bookmarkStart w:id="6" w:name="_Toc58512967"/>
      <w:r w:rsidRPr="000C0485">
        <w:t>OBJETIVOS DO PROJETO</w:t>
      </w:r>
      <w:bookmarkEnd w:id="6"/>
    </w:p>
    <w:p w14:paraId="6B8E8836" w14:textId="77777777" w:rsidR="004406D2" w:rsidRDefault="004406D2" w:rsidP="004406D2">
      <w:pPr>
        <w:pStyle w:val="ListParagraph"/>
        <w:ind w:left="360"/>
        <w:rPr>
          <w:rFonts w:cs="Arial"/>
          <w:b/>
          <w:bCs/>
          <w:szCs w:val="24"/>
        </w:rPr>
      </w:pPr>
    </w:p>
    <w:p w14:paraId="560C79D3" w14:textId="7A35E0C1" w:rsidR="004406D2" w:rsidRDefault="00086D1F" w:rsidP="001F5BEE">
      <w:pPr>
        <w:ind w:firstLine="709"/>
        <w:rPr>
          <w:rFonts w:cs="Arial"/>
          <w:szCs w:val="24"/>
        </w:rPr>
      </w:pPr>
      <w:r>
        <w:rPr>
          <w:rFonts w:cs="Arial"/>
          <w:szCs w:val="24"/>
        </w:rPr>
        <w:t xml:space="preserve">    </w:t>
      </w:r>
      <w:r w:rsidR="004406D2">
        <w:rPr>
          <w:rFonts w:cs="Arial"/>
          <w:szCs w:val="24"/>
        </w:rPr>
        <w:t xml:space="preserve">O objetivo deste trabalho </w:t>
      </w:r>
      <w:r w:rsidR="00D80C4D">
        <w:rPr>
          <w:rFonts w:cs="Arial"/>
          <w:szCs w:val="24"/>
        </w:rPr>
        <w:t>foi</w:t>
      </w:r>
      <w:r w:rsidR="004406D2">
        <w:rPr>
          <w:rFonts w:cs="Arial"/>
          <w:szCs w:val="24"/>
        </w:rPr>
        <w:t xml:space="preserve"> a produção de um </w:t>
      </w:r>
      <w:proofErr w:type="spellStart"/>
      <w:r w:rsidR="004406D2">
        <w:rPr>
          <w:rFonts w:cs="Arial"/>
          <w:szCs w:val="24"/>
        </w:rPr>
        <w:t>webdocumentário</w:t>
      </w:r>
      <w:proofErr w:type="spellEnd"/>
      <w:r>
        <w:rPr>
          <w:rFonts w:cs="Arial"/>
          <w:szCs w:val="24"/>
        </w:rPr>
        <w:t xml:space="preserve"> que mostr</w:t>
      </w:r>
      <w:r w:rsidR="00D740F8">
        <w:rPr>
          <w:rFonts w:cs="Arial"/>
          <w:szCs w:val="24"/>
        </w:rPr>
        <w:t>asse</w:t>
      </w:r>
      <w:r>
        <w:rPr>
          <w:rFonts w:cs="Arial"/>
          <w:szCs w:val="24"/>
        </w:rPr>
        <w:t xml:space="preserve"> </w:t>
      </w:r>
      <w:r w:rsidR="00546CB4">
        <w:rPr>
          <w:rFonts w:cs="Arial"/>
          <w:szCs w:val="24"/>
        </w:rPr>
        <w:t xml:space="preserve">as experiências pessoais </w:t>
      </w:r>
      <w:r>
        <w:rPr>
          <w:rFonts w:cs="Arial"/>
          <w:szCs w:val="24"/>
        </w:rPr>
        <w:t xml:space="preserve">de </w:t>
      </w:r>
      <w:r w:rsidR="00546CB4">
        <w:rPr>
          <w:rFonts w:cs="Arial"/>
          <w:szCs w:val="24"/>
        </w:rPr>
        <w:t>personagens</w:t>
      </w:r>
      <w:r>
        <w:rPr>
          <w:rFonts w:cs="Arial"/>
          <w:szCs w:val="24"/>
        </w:rPr>
        <w:t xml:space="preserve"> que </w:t>
      </w:r>
      <w:r w:rsidR="00546CB4">
        <w:rPr>
          <w:rFonts w:cs="Arial"/>
          <w:szCs w:val="24"/>
        </w:rPr>
        <w:t>dão vida à</w:t>
      </w:r>
      <w:r>
        <w:rPr>
          <w:rFonts w:cs="Arial"/>
          <w:szCs w:val="24"/>
        </w:rPr>
        <w:t xml:space="preserve"> </w:t>
      </w:r>
      <w:proofErr w:type="spellStart"/>
      <w:r w:rsidR="004443F4" w:rsidRPr="004443F4">
        <w:rPr>
          <w:rFonts w:cs="Arial"/>
          <w:i/>
          <w:iCs/>
          <w:szCs w:val="24"/>
        </w:rPr>
        <w:t>drag</w:t>
      </w:r>
      <w:proofErr w:type="spellEnd"/>
      <w:r w:rsidRPr="00D70415">
        <w:rPr>
          <w:rFonts w:cs="Arial"/>
          <w:i/>
          <w:iCs/>
          <w:szCs w:val="24"/>
        </w:rPr>
        <w:t xml:space="preserve"> </w:t>
      </w:r>
      <w:proofErr w:type="spellStart"/>
      <w:r w:rsidR="004443F4" w:rsidRPr="004443F4">
        <w:rPr>
          <w:rFonts w:cs="Arial"/>
          <w:i/>
          <w:iCs/>
          <w:szCs w:val="24"/>
        </w:rPr>
        <w:t>queen</w:t>
      </w:r>
      <w:r w:rsidRPr="00D70415">
        <w:rPr>
          <w:rFonts w:cs="Arial"/>
          <w:i/>
          <w:iCs/>
          <w:szCs w:val="24"/>
        </w:rPr>
        <w:t>s</w:t>
      </w:r>
      <w:proofErr w:type="spellEnd"/>
      <w:r>
        <w:rPr>
          <w:rFonts w:cs="Arial"/>
          <w:szCs w:val="24"/>
        </w:rPr>
        <w:t xml:space="preserve">. Através de três personagens, </w:t>
      </w:r>
      <w:r w:rsidR="00D80C4D">
        <w:rPr>
          <w:rFonts w:cs="Arial"/>
          <w:szCs w:val="24"/>
        </w:rPr>
        <w:t>foi</w:t>
      </w:r>
      <w:r>
        <w:rPr>
          <w:rFonts w:cs="Arial"/>
          <w:szCs w:val="24"/>
        </w:rPr>
        <w:t xml:space="preserve"> possível </w:t>
      </w:r>
      <w:r w:rsidR="00D70415">
        <w:rPr>
          <w:rFonts w:cs="Arial"/>
          <w:szCs w:val="24"/>
        </w:rPr>
        <w:t xml:space="preserve">apresentar que papel </w:t>
      </w:r>
      <w:r>
        <w:rPr>
          <w:rFonts w:cs="Arial"/>
          <w:szCs w:val="24"/>
        </w:rPr>
        <w:t xml:space="preserve">a </w:t>
      </w:r>
      <w:proofErr w:type="spellStart"/>
      <w:r w:rsidR="004443F4" w:rsidRPr="004443F4">
        <w:rPr>
          <w:rFonts w:cs="Arial"/>
          <w:i/>
          <w:iCs/>
          <w:szCs w:val="24"/>
        </w:rPr>
        <w:t>drag</w:t>
      </w:r>
      <w:proofErr w:type="spellEnd"/>
      <w:r w:rsidRPr="00D70415">
        <w:rPr>
          <w:rFonts w:cs="Arial"/>
          <w:i/>
          <w:iCs/>
          <w:szCs w:val="24"/>
        </w:rPr>
        <w:t xml:space="preserve"> </w:t>
      </w:r>
      <w:proofErr w:type="spellStart"/>
      <w:r w:rsidR="004443F4" w:rsidRPr="004443F4">
        <w:rPr>
          <w:rFonts w:cs="Arial"/>
          <w:i/>
          <w:iCs/>
          <w:szCs w:val="24"/>
        </w:rPr>
        <w:t>queen</w:t>
      </w:r>
      <w:proofErr w:type="spellEnd"/>
      <w:r w:rsidR="00D70415">
        <w:rPr>
          <w:rFonts w:cs="Arial"/>
          <w:szCs w:val="24"/>
        </w:rPr>
        <w:t xml:space="preserve"> exerce </w:t>
      </w:r>
      <w:r>
        <w:rPr>
          <w:rFonts w:cs="Arial"/>
          <w:szCs w:val="24"/>
        </w:rPr>
        <w:t>na vida do artista</w:t>
      </w:r>
      <w:r w:rsidR="00760E42">
        <w:rPr>
          <w:rFonts w:cs="Arial"/>
          <w:szCs w:val="24"/>
        </w:rPr>
        <w:t>,</w:t>
      </w:r>
      <w:r>
        <w:rPr>
          <w:rFonts w:cs="Arial"/>
          <w:szCs w:val="24"/>
        </w:rPr>
        <w:t xml:space="preserve"> </w:t>
      </w:r>
      <w:r w:rsidR="006B5434">
        <w:rPr>
          <w:rFonts w:cs="Arial"/>
          <w:szCs w:val="24"/>
        </w:rPr>
        <w:t xml:space="preserve">como é </w:t>
      </w:r>
      <w:r w:rsidR="00251B4F">
        <w:rPr>
          <w:rFonts w:cs="Arial"/>
          <w:szCs w:val="24"/>
        </w:rPr>
        <w:t>seu</w:t>
      </w:r>
      <w:r w:rsidR="00D70415">
        <w:rPr>
          <w:rFonts w:cs="Arial"/>
          <w:szCs w:val="24"/>
        </w:rPr>
        <w:t xml:space="preserve"> </w:t>
      </w:r>
      <w:r w:rsidR="00D70415" w:rsidRPr="00D70415">
        <w:rPr>
          <w:rFonts w:cs="Arial"/>
          <w:szCs w:val="24"/>
        </w:rPr>
        <w:t>convívio familiar e como exercem seus trabalhos profissionais</w:t>
      </w:r>
      <w:r w:rsidR="00D70415">
        <w:rPr>
          <w:rFonts w:cs="Arial"/>
          <w:szCs w:val="24"/>
        </w:rPr>
        <w:t xml:space="preserve"> </w:t>
      </w:r>
      <w:r w:rsidR="00D70415" w:rsidRPr="00D70415">
        <w:rPr>
          <w:rFonts w:cs="Arial"/>
          <w:szCs w:val="24"/>
        </w:rPr>
        <w:t xml:space="preserve">(haja vista que muitas delas tem outra profissão, além de trabalhar com as apresentações de </w:t>
      </w:r>
      <w:proofErr w:type="spellStart"/>
      <w:r w:rsidR="004443F4" w:rsidRPr="004443F4">
        <w:rPr>
          <w:rFonts w:cs="Arial"/>
          <w:i/>
          <w:iCs/>
          <w:szCs w:val="24"/>
        </w:rPr>
        <w:t>drag</w:t>
      </w:r>
      <w:proofErr w:type="spellEnd"/>
      <w:r w:rsidR="00D70415" w:rsidRPr="00D70415">
        <w:rPr>
          <w:rFonts w:cs="Arial"/>
          <w:i/>
          <w:iCs/>
          <w:szCs w:val="24"/>
        </w:rPr>
        <w:t xml:space="preserve"> </w:t>
      </w:r>
      <w:proofErr w:type="spellStart"/>
      <w:r w:rsidR="004443F4" w:rsidRPr="004443F4">
        <w:rPr>
          <w:rFonts w:cs="Arial"/>
          <w:i/>
          <w:iCs/>
          <w:szCs w:val="24"/>
        </w:rPr>
        <w:t>queen</w:t>
      </w:r>
      <w:proofErr w:type="spellEnd"/>
      <w:r w:rsidR="00D70415" w:rsidRPr="00D70415">
        <w:rPr>
          <w:rFonts w:cs="Arial"/>
          <w:szCs w:val="24"/>
        </w:rPr>
        <w:t>)</w:t>
      </w:r>
      <w:r w:rsidR="00D70415">
        <w:rPr>
          <w:rFonts w:cs="Arial"/>
          <w:szCs w:val="24"/>
        </w:rPr>
        <w:t>.</w:t>
      </w:r>
    </w:p>
    <w:p w14:paraId="37AA7762" w14:textId="534B1EC3" w:rsidR="00086D1F" w:rsidRDefault="00086D1F" w:rsidP="001F5BEE">
      <w:pPr>
        <w:ind w:firstLine="709"/>
        <w:rPr>
          <w:rFonts w:cs="Arial"/>
          <w:szCs w:val="24"/>
        </w:rPr>
      </w:pPr>
      <w:r>
        <w:rPr>
          <w:rFonts w:cs="Arial"/>
          <w:szCs w:val="24"/>
        </w:rPr>
        <w:t xml:space="preserve">    </w:t>
      </w:r>
      <w:r w:rsidR="00D80C4D">
        <w:rPr>
          <w:rFonts w:cs="Arial"/>
          <w:szCs w:val="24"/>
        </w:rPr>
        <w:t>Foram</w:t>
      </w:r>
      <w:r>
        <w:rPr>
          <w:rFonts w:cs="Arial"/>
          <w:szCs w:val="24"/>
        </w:rPr>
        <w:t xml:space="preserve"> </w:t>
      </w:r>
      <w:r w:rsidR="00292AB8">
        <w:rPr>
          <w:rFonts w:cs="Arial"/>
          <w:szCs w:val="24"/>
        </w:rPr>
        <w:t>realizadas</w:t>
      </w:r>
      <w:r>
        <w:rPr>
          <w:rFonts w:cs="Arial"/>
          <w:szCs w:val="24"/>
        </w:rPr>
        <w:t xml:space="preserve"> pesquisas </w:t>
      </w:r>
      <w:r w:rsidR="00F15734">
        <w:rPr>
          <w:rFonts w:cs="Arial"/>
          <w:szCs w:val="24"/>
        </w:rPr>
        <w:t xml:space="preserve">teóricas </w:t>
      </w:r>
      <w:r>
        <w:rPr>
          <w:rFonts w:cs="Arial"/>
          <w:szCs w:val="24"/>
        </w:rPr>
        <w:t xml:space="preserve">para </w:t>
      </w:r>
      <w:r w:rsidR="00D70415">
        <w:rPr>
          <w:rFonts w:cs="Arial"/>
          <w:szCs w:val="24"/>
        </w:rPr>
        <w:t>compreender as noções de</w:t>
      </w:r>
      <w:r>
        <w:rPr>
          <w:rFonts w:cs="Arial"/>
          <w:szCs w:val="24"/>
        </w:rPr>
        <w:t xml:space="preserve"> sexo, identidade de gênero e orientação sexual</w:t>
      </w:r>
      <w:r w:rsidR="00251B4F">
        <w:rPr>
          <w:rFonts w:cs="Arial"/>
          <w:szCs w:val="24"/>
        </w:rPr>
        <w:t>,</w:t>
      </w:r>
      <w:r>
        <w:rPr>
          <w:rFonts w:cs="Arial"/>
          <w:szCs w:val="24"/>
        </w:rPr>
        <w:t xml:space="preserve"> a</w:t>
      </w:r>
      <w:r w:rsidR="00251B4F">
        <w:rPr>
          <w:rFonts w:cs="Arial"/>
          <w:szCs w:val="24"/>
        </w:rPr>
        <w:t xml:space="preserve"> </w:t>
      </w:r>
      <w:r>
        <w:rPr>
          <w:rFonts w:cs="Arial"/>
          <w:szCs w:val="24"/>
        </w:rPr>
        <w:t xml:space="preserve">fim de esclarecer </w:t>
      </w:r>
      <w:r w:rsidR="00D70415" w:rsidRPr="00D70415">
        <w:rPr>
          <w:rFonts w:cs="Arial"/>
          <w:szCs w:val="24"/>
        </w:rPr>
        <w:t xml:space="preserve">qual o espaço que as </w:t>
      </w:r>
      <w:proofErr w:type="spellStart"/>
      <w:r w:rsidR="004443F4" w:rsidRPr="004443F4">
        <w:rPr>
          <w:rFonts w:cs="Arial"/>
          <w:i/>
          <w:iCs/>
          <w:szCs w:val="24"/>
        </w:rPr>
        <w:t>drag</w:t>
      </w:r>
      <w:proofErr w:type="spellEnd"/>
      <w:r w:rsidR="00D70415" w:rsidRPr="00D70415">
        <w:rPr>
          <w:rFonts w:cs="Arial"/>
          <w:szCs w:val="24"/>
        </w:rPr>
        <w:t xml:space="preserve"> ocupam conceitualmente para depois relacionar com a realidade que o</w:t>
      </w:r>
      <w:r w:rsidR="00D70415">
        <w:rPr>
          <w:rFonts w:cs="Arial"/>
          <w:szCs w:val="24"/>
        </w:rPr>
        <w:t xml:space="preserve"> </w:t>
      </w:r>
      <w:proofErr w:type="spellStart"/>
      <w:r w:rsidR="00D70415" w:rsidRPr="00D70415">
        <w:rPr>
          <w:rFonts w:cs="Arial"/>
          <w:szCs w:val="24"/>
        </w:rPr>
        <w:t>webdocumentário</w:t>
      </w:r>
      <w:proofErr w:type="spellEnd"/>
      <w:r w:rsidR="00D70415" w:rsidRPr="00D70415">
        <w:rPr>
          <w:rFonts w:cs="Arial"/>
          <w:szCs w:val="24"/>
        </w:rPr>
        <w:t xml:space="preserve"> se propõe a apresentar. </w:t>
      </w:r>
    </w:p>
    <w:p w14:paraId="21B2BB60" w14:textId="2A9FDEE7" w:rsidR="00635455" w:rsidRDefault="00086D1F" w:rsidP="001F5BEE">
      <w:pPr>
        <w:ind w:firstLine="709"/>
        <w:rPr>
          <w:rFonts w:cs="Arial"/>
          <w:szCs w:val="24"/>
        </w:rPr>
      </w:pPr>
      <w:r>
        <w:rPr>
          <w:rFonts w:cs="Arial"/>
          <w:szCs w:val="24"/>
        </w:rPr>
        <w:t xml:space="preserve">    </w:t>
      </w:r>
      <w:r w:rsidR="00F15734">
        <w:rPr>
          <w:rFonts w:cs="Arial"/>
          <w:szCs w:val="24"/>
        </w:rPr>
        <w:t xml:space="preserve">Pensando no momento que vivemos enquanto este projeto </w:t>
      </w:r>
      <w:r w:rsidR="00D80C4D">
        <w:rPr>
          <w:rFonts w:cs="Arial"/>
          <w:szCs w:val="24"/>
        </w:rPr>
        <w:t>foi</w:t>
      </w:r>
      <w:r w:rsidR="00292AB8">
        <w:rPr>
          <w:rFonts w:cs="Arial"/>
          <w:szCs w:val="24"/>
        </w:rPr>
        <w:t xml:space="preserve"> criado (Pandemia do</w:t>
      </w:r>
      <w:r w:rsidR="00F15734">
        <w:rPr>
          <w:rFonts w:cs="Arial"/>
          <w:szCs w:val="24"/>
        </w:rPr>
        <w:t xml:space="preserve"> Covid-19), o </w:t>
      </w:r>
      <w:r>
        <w:rPr>
          <w:rFonts w:cs="Arial"/>
          <w:szCs w:val="24"/>
        </w:rPr>
        <w:t>trabalho te</w:t>
      </w:r>
      <w:r w:rsidR="00D80C4D">
        <w:rPr>
          <w:rFonts w:cs="Arial"/>
          <w:szCs w:val="24"/>
        </w:rPr>
        <w:t>ve</w:t>
      </w:r>
      <w:r>
        <w:rPr>
          <w:rFonts w:cs="Arial"/>
          <w:szCs w:val="24"/>
        </w:rPr>
        <w:t xml:space="preserve"> vários desdobramentos, entre eles, de</w:t>
      </w:r>
      <w:r w:rsidR="00D70415">
        <w:rPr>
          <w:rFonts w:cs="Arial"/>
          <w:szCs w:val="24"/>
        </w:rPr>
        <w:t>s</w:t>
      </w:r>
      <w:r w:rsidR="00F15734">
        <w:rPr>
          <w:rFonts w:cs="Arial"/>
          <w:szCs w:val="24"/>
        </w:rPr>
        <w:t>cobri</w:t>
      </w:r>
      <w:r w:rsidR="00D80C4D">
        <w:rPr>
          <w:rFonts w:cs="Arial"/>
          <w:szCs w:val="24"/>
        </w:rPr>
        <w:t>r com o que as personagens estão trabalhando,</w:t>
      </w:r>
      <w:r w:rsidR="00F15734">
        <w:rPr>
          <w:rFonts w:cs="Arial"/>
          <w:szCs w:val="24"/>
        </w:rPr>
        <w:t xml:space="preserve"> visto que a pandemia os impede de performar em lugares onde ocorram aglomerações</w:t>
      </w:r>
      <w:r w:rsidR="00635455">
        <w:rPr>
          <w:rFonts w:cs="Arial"/>
          <w:szCs w:val="24"/>
        </w:rPr>
        <w:t>.</w:t>
      </w:r>
      <w:r w:rsidR="00D80C4D">
        <w:rPr>
          <w:rFonts w:cs="Arial"/>
          <w:szCs w:val="24"/>
        </w:rPr>
        <w:t xml:space="preserve"> Durante o processo, algumas possíveis fontes se recusaram a participar das gravações por não estarem se montado e trabalhando devido a pandemia d</w:t>
      </w:r>
      <w:r w:rsidR="00292AB8">
        <w:rPr>
          <w:rFonts w:cs="Arial"/>
          <w:szCs w:val="24"/>
        </w:rPr>
        <w:t>o</w:t>
      </w:r>
      <w:r w:rsidR="00D80C4D">
        <w:rPr>
          <w:rFonts w:cs="Arial"/>
          <w:szCs w:val="24"/>
        </w:rPr>
        <w:t xml:space="preserve"> Covid-19.</w:t>
      </w:r>
    </w:p>
    <w:p w14:paraId="60CB245F" w14:textId="27B9CA6F" w:rsidR="00A70211" w:rsidRPr="00307F63" w:rsidRDefault="00635455" w:rsidP="001F5BEE">
      <w:pPr>
        <w:ind w:firstLine="709"/>
        <w:rPr>
          <w:rFonts w:cs="Arial"/>
          <w:szCs w:val="24"/>
        </w:rPr>
      </w:pPr>
      <w:r>
        <w:rPr>
          <w:rFonts w:cs="Arial"/>
          <w:szCs w:val="24"/>
        </w:rPr>
        <w:t xml:space="preserve">    A partir dos relatos dos personagens referindo-se ao relacionamento com suas famílias, o </w:t>
      </w:r>
      <w:proofErr w:type="spellStart"/>
      <w:r>
        <w:rPr>
          <w:rFonts w:cs="Arial"/>
          <w:szCs w:val="24"/>
        </w:rPr>
        <w:t>webdocumentário</w:t>
      </w:r>
      <w:proofErr w:type="spellEnd"/>
      <w:r>
        <w:rPr>
          <w:rFonts w:cs="Arial"/>
          <w:szCs w:val="24"/>
        </w:rPr>
        <w:t xml:space="preserve"> </w:t>
      </w:r>
      <w:r w:rsidR="00FC0CD7">
        <w:rPr>
          <w:rFonts w:cs="Arial"/>
          <w:szCs w:val="24"/>
        </w:rPr>
        <w:t>busc</w:t>
      </w:r>
      <w:r w:rsidR="00D80C4D">
        <w:rPr>
          <w:rFonts w:cs="Arial"/>
          <w:szCs w:val="24"/>
        </w:rPr>
        <w:t>ou</w:t>
      </w:r>
      <w:r>
        <w:rPr>
          <w:rFonts w:cs="Arial"/>
          <w:szCs w:val="24"/>
        </w:rPr>
        <w:t xml:space="preserve"> o melhor ângulo </w:t>
      </w:r>
      <w:r w:rsidR="00FC0CD7">
        <w:rPr>
          <w:rFonts w:cs="Arial"/>
          <w:szCs w:val="24"/>
        </w:rPr>
        <w:t xml:space="preserve">para </w:t>
      </w:r>
      <w:r>
        <w:rPr>
          <w:rFonts w:cs="Arial"/>
          <w:szCs w:val="24"/>
        </w:rPr>
        <w:t xml:space="preserve">abordar o </w:t>
      </w:r>
      <w:r w:rsidR="00292AB8">
        <w:rPr>
          <w:rFonts w:cs="Arial"/>
          <w:szCs w:val="24"/>
        </w:rPr>
        <w:t>tema</w:t>
      </w:r>
      <w:r>
        <w:rPr>
          <w:rFonts w:cs="Arial"/>
          <w:szCs w:val="24"/>
        </w:rPr>
        <w:t>, seja para falar d</w:t>
      </w:r>
      <w:r w:rsidR="00251B4F">
        <w:rPr>
          <w:rFonts w:cs="Arial"/>
          <w:szCs w:val="24"/>
        </w:rPr>
        <w:t>e sua</w:t>
      </w:r>
      <w:r>
        <w:rPr>
          <w:rFonts w:cs="Arial"/>
          <w:szCs w:val="24"/>
        </w:rPr>
        <w:t xml:space="preserve"> família biológica ou da família que </w:t>
      </w:r>
      <w:r w:rsidR="00186D5D">
        <w:rPr>
          <w:rFonts w:cs="Arial"/>
          <w:szCs w:val="24"/>
        </w:rPr>
        <w:t>o</w:t>
      </w:r>
      <w:r w:rsidR="006E1540">
        <w:rPr>
          <w:rFonts w:cs="Arial"/>
          <w:szCs w:val="24"/>
        </w:rPr>
        <w:t xml:space="preserve"> </w:t>
      </w:r>
      <w:r>
        <w:rPr>
          <w:rFonts w:cs="Arial"/>
          <w:szCs w:val="24"/>
        </w:rPr>
        <w:t xml:space="preserve">movimento LGBTQIA+ </w:t>
      </w:r>
      <w:r w:rsidR="006B5434">
        <w:rPr>
          <w:rFonts w:cs="Arial"/>
          <w:szCs w:val="24"/>
        </w:rPr>
        <w:t>os proporcionou</w:t>
      </w:r>
      <w:r>
        <w:rPr>
          <w:rFonts w:cs="Arial"/>
          <w:szCs w:val="24"/>
        </w:rPr>
        <w:t>.</w:t>
      </w:r>
    </w:p>
    <w:p w14:paraId="3D1813F6" w14:textId="57D5C596" w:rsidR="00FF2CC6" w:rsidRDefault="00D81928" w:rsidP="001F5BEE">
      <w:pPr>
        <w:ind w:firstLine="709"/>
        <w:rPr>
          <w:rFonts w:cs="Arial"/>
          <w:color w:val="000000" w:themeColor="text1"/>
          <w:szCs w:val="24"/>
        </w:rPr>
      </w:pPr>
      <w:r>
        <w:rPr>
          <w:rFonts w:cs="Arial"/>
          <w:color w:val="000000" w:themeColor="text1"/>
          <w:szCs w:val="24"/>
        </w:rPr>
        <w:t xml:space="preserve">    </w:t>
      </w:r>
      <w:r w:rsidR="00FF2CC6">
        <w:rPr>
          <w:rFonts w:cs="Arial"/>
          <w:color w:val="000000" w:themeColor="text1"/>
          <w:szCs w:val="24"/>
        </w:rPr>
        <w:t>O pesquisador p</w:t>
      </w:r>
      <w:r w:rsidR="009F76F7">
        <w:rPr>
          <w:rFonts w:cs="Arial"/>
          <w:color w:val="000000" w:themeColor="text1"/>
          <w:szCs w:val="24"/>
        </w:rPr>
        <w:t>retende</w:t>
      </w:r>
      <w:r w:rsidR="00D80C4D">
        <w:rPr>
          <w:rFonts w:cs="Arial"/>
          <w:color w:val="000000" w:themeColor="text1"/>
          <w:szCs w:val="24"/>
        </w:rPr>
        <w:t>u</w:t>
      </w:r>
      <w:r w:rsidR="009F76F7">
        <w:rPr>
          <w:rFonts w:cs="Arial"/>
          <w:color w:val="000000" w:themeColor="text1"/>
          <w:szCs w:val="24"/>
        </w:rPr>
        <w:t xml:space="preserve"> </w:t>
      </w:r>
      <w:r>
        <w:rPr>
          <w:rFonts w:cs="Arial"/>
          <w:color w:val="000000" w:themeColor="text1"/>
          <w:szCs w:val="24"/>
        </w:rPr>
        <w:t>entrevistar também possíveis parceiros</w:t>
      </w:r>
      <w:r w:rsidR="00E263C2">
        <w:rPr>
          <w:rFonts w:cs="Arial"/>
          <w:color w:val="000000" w:themeColor="text1"/>
          <w:szCs w:val="24"/>
        </w:rPr>
        <w:t xml:space="preserve"> (do gênero feminino, masculino ou não-binário</w:t>
      </w:r>
      <w:r w:rsidR="00E263C2">
        <w:rPr>
          <w:rStyle w:val="FootnoteReference"/>
          <w:rFonts w:cs="Arial"/>
          <w:color w:val="000000" w:themeColor="text1"/>
          <w:szCs w:val="24"/>
        </w:rPr>
        <w:footnoteReference w:id="11"/>
      </w:r>
      <w:r>
        <w:rPr>
          <w:rFonts w:cs="Arial"/>
          <w:color w:val="000000" w:themeColor="text1"/>
          <w:szCs w:val="24"/>
        </w:rPr>
        <w:t>)</w:t>
      </w:r>
      <w:r w:rsidR="00307F63">
        <w:rPr>
          <w:rFonts w:cs="Arial"/>
          <w:color w:val="000000" w:themeColor="text1"/>
          <w:szCs w:val="24"/>
        </w:rPr>
        <w:t xml:space="preserve">, para </w:t>
      </w:r>
      <w:r w:rsidR="00FC0CD7">
        <w:rPr>
          <w:rFonts w:cs="Arial"/>
          <w:color w:val="000000" w:themeColor="text1"/>
          <w:szCs w:val="24"/>
        </w:rPr>
        <w:t>trazer uma reflexão de como estabelecem</w:t>
      </w:r>
      <w:r w:rsidR="00307F63">
        <w:rPr>
          <w:rFonts w:cs="Arial"/>
          <w:color w:val="000000" w:themeColor="text1"/>
          <w:szCs w:val="24"/>
        </w:rPr>
        <w:t xml:space="preserve"> </w:t>
      </w:r>
      <w:r w:rsidR="00FC0CD7">
        <w:rPr>
          <w:rFonts w:cs="Arial"/>
          <w:color w:val="000000" w:themeColor="text1"/>
          <w:szCs w:val="24"/>
        </w:rPr>
        <w:t>com a vida artística de</w:t>
      </w:r>
      <w:r w:rsidR="00307F63">
        <w:rPr>
          <w:rFonts w:cs="Arial"/>
          <w:color w:val="000000" w:themeColor="text1"/>
          <w:szCs w:val="24"/>
        </w:rPr>
        <w:t xml:space="preserve"> seus </w:t>
      </w:r>
      <w:r w:rsidR="00251B4F" w:rsidRPr="00251B4F">
        <w:rPr>
          <w:rFonts w:cs="Arial"/>
          <w:szCs w:val="24"/>
        </w:rPr>
        <w:t>companheiros</w:t>
      </w:r>
      <w:r w:rsidR="00FF2CC6">
        <w:rPr>
          <w:rFonts w:cs="Arial"/>
          <w:szCs w:val="24"/>
        </w:rPr>
        <w:t xml:space="preserve">, mas somente uma das personagens possuía parceiro, </w:t>
      </w:r>
      <w:r w:rsidR="00D90996">
        <w:rPr>
          <w:rFonts w:cs="Arial"/>
          <w:szCs w:val="24"/>
        </w:rPr>
        <w:t xml:space="preserve">e </w:t>
      </w:r>
      <w:r w:rsidR="00FF2CC6">
        <w:rPr>
          <w:rFonts w:cs="Arial"/>
          <w:szCs w:val="24"/>
        </w:rPr>
        <w:t>seu depoimento</w:t>
      </w:r>
      <w:r w:rsidR="00D90996">
        <w:rPr>
          <w:rFonts w:cs="Arial"/>
          <w:szCs w:val="24"/>
        </w:rPr>
        <w:t xml:space="preserve"> foi incluído no produto</w:t>
      </w:r>
      <w:r w:rsidR="00FF2CC6">
        <w:rPr>
          <w:rFonts w:cs="Arial"/>
          <w:szCs w:val="24"/>
        </w:rPr>
        <w:t>.</w:t>
      </w:r>
    </w:p>
    <w:p w14:paraId="383350D9" w14:textId="4C1A6FCE" w:rsidR="00C54F2D" w:rsidRPr="00FF2CC6" w:rsidRDefault="00BD0E07" w:rsidP="001F5BEE">
      <w:pPr>
        <w:ind w:firstLine="709"/>
        <w:rPr>
          <w:rFonts w:cs="Arial"/>
          <w:color w:val="000000" w:themeColor="text1"/>
          <w:szCs w:val="24"/>
        </w:rPr>
      </w:pPr>
      <w:r>
        <w:rPr>
          <w:rFonts w:cs="Arial"/>
          <w:szCs w:val="24"/>
        </w:rPr>
        <w:t xml:space="preserve">    </w:t>
      </w:r>
      <w:r w:rsidR="00D80C4D">
        <w:rPr>
          <w:rFonts w:cs="Arial"/>
          <w:szCs w:val="24"/>
        </w:rPr>
        <w:t>Abordou-se</w:t>
      </w:r>
      <w:r w:rsidR="002D78C1" w:rsidRPr="002D78C1">
        <w:rPr>
          <w:rFonts w:cs="Arial"/>
          <w:szCs w:val="24"/>
        </w:rPr>
        <w:t xml:space="preserve"> ainda, a carreira profissional dos personagens quando </w:t>
      </w:r>
      <w:r w:rsidR="00FF553D">
        <w:rPr>
          <w:rFonts w:cs="Arial"/>
          <w:szCs w:val="24"/>
        </w:rPr>
        <w:t>não estão montados</w:t>
      </w:r>
      <w:r w:rsidR="002D78C1" w:rsidRPr="002D78C1">
        <w:rPr>
          <w:rFonts w:cs="Arial"/>
          <w:szCs w:val="24"/>
        </w:rPr>
        <w:t xml:space="preserve">, </w:t>
      </w:r>
      <w:r w:rsidR="00FC0CD7">
        <w:rPr>
          <w:rFonts w:cs="Arial"/>
          <w:szCs w:val="24"/>
        </w:rPr>
        <w:t>trazendo assim ao público a oportunidade de conhecer</w:t>
      </w:r>
      <w:r w:rsidR="002D78C1" w:rsidRPr="002D78C1">
        <w:rPr>
          <w:rFonts w:cs="Arial"/>
          <w:szCs w:val="24"/>
        </w:rPr>
        <w:t xml:space="preserve"> suas formações acadêmicas, experiências com o mercado de trabalho e </w:t>
      </w:r>
      <w:r w:rsidR="00FF553D">
        <w:rPr>
          <w:rFonts w:cs="Arial"/>
          <w:szCs w:val="24"/>
        </w:rPr>
        <w:t>em que medida</w:t>
      </w:r>
      <w:r w:rsidR="002D78C1" w:rsidRPr="002D78C1">
        <w:rPr>
          <w:rFonts w:cs="Arial"/>
          <w:szCs w:val="24"/>
        </w:rPr>
        <w:t xml:space="preserve"> </w:t>
      </w:r>
      <w:r w:rsidR="00FF553D">
        <w:rPr>
          <w:rFonts w:cs="Arial"/>
          <w:szCs w:val="24"/>
        </w:rPr>
        <w:t xml:space="preserve">a </w:t>
      </w:r>
      <w:proofErr w:type="spellStart"/>
      <w:r w:rsidR="004443F4" w:rsidRPr="004443F4">
        <w:rPr>
          <w:rFonts w:cs="Arial"/>
          <w:i/>
          <w:iCs/>
          <w:szCs w:val="24"/>
        </w:rPr>
        <w:t>drag</w:t>
      </w:r>
      <w:proofErr w:type="spellEnd"/>
      <w:r w:rsidR="002D78C1" w:rsidRPr="00FC0CD7">
        <w:rPr>
          <w:rFonts w:cs="Arial"/>
          <w:i/>
          <w:iCs/>
          <w:szCs w:val="24"/>
        </w:rPr>
        <w:t xml:space="preserve"> </w:t>
      </w:r>
      <w:r w:rsidR="002D78C1" w:rsidRPr="002D78C1">
        <w:rPr>
          <w:rFonts w:cs="Arial"/>
          <w:szCs w:val="24"/>
        </w:rPr>
        <w:t>faz parte de suas rotinas.</w:t>
      </w:r>
      <w:r w:rsidR="00EC1A47">
        <w:rPr>
          <w:rFonts w:cs="Arial"/>
          <w:szCs w:val="24"/>
        </w:rPr>
        <w:t xml:space="preserve"> </w:t>
      </w:r>
    </w:p>
    <w:p w14:paraId="1FB08484" w14:textId="12635348" w:rsidR="00EA0EC3" w:rsidRPr="002D78C1" w:rsidRDefault="001F3161" w:rsidP="001F5BEE">
      <w:pPr>
        <w:ind w:firstLine="709"/>
        <w:rPr>
          <w:rFonts w:cs="Arial"/>
          <w:szCs w:val="24"/>
        </w:rPr>
      </w:pPr>
      <w:r>
        <w:rPr>
          <w:rFonts w:cs="Arial"/>
          <w:szCs w:val="24"/>
        </w:rPr>
        <w:lastRenderedPageBreak/>
        <w:t xml:space="preserve">    </w:t>
      </w:r>
      <w:r w:rsidR="002D78C1" w:rsidRPr="002D78C1">
        <w:rPr>
          <w:rFonts w:cs="Arial"/>
          <w:szCs w:val="24"/>
        </w:rPr>
        <w:t xml:space="preserve">Por fim, </w:t>
      </w:r>
      <w:r w:rsidR="00644A78">
        <w:rPr>
          <w:rFonts w:cs="Arial"/>
          <w:szCs w:val="24"/>
        </w:rPr>
        <w:t>almej</w:t>
      </w:r>
      <w:r w:rsidR="00D80C4D">
        <w:rPr>
          <w:rFonts w:cs="Arial"/>
          <w:szCs w:val="24"/>
        </w:rPr>
        <w:t>ou</w:t>
      </w:r>
      <w:r w:rsidR="00644A78">
        <w:rPr>
          <w:rFonts w:cs="Arial"/>
          <w:szCs w:val="24"/>
        </w:rPr>
        <w:t>-</w:t>
      </w:r>
      <w:r w:rsidR="002D78C1" w:rsidRPr="002D78C1">
        <w:rPr>
          <w:rFonts w:cs="Arial"/>
          <w:szCs w:val="24"/>
        </w:rPr>
        <w:t>se contar a história de como</w:t>
      </w:r>
      <w:r w:rsidR="00251B4F">
        <w:rPr>
          <w:rFonts w:cs="Arial"/>
          <w:szCs w:val="24"/>
        </w:rPr>
        <w:t xml:space="preserve"> </w:t>
      </w:r>
      <w:r w:rsidR="002D78C1" w:rsidRPr="002D78C1">
        <w:rPr>
          <w:rFonts w:cs="Arial"/>
          <w:szCs w:val="24"/>
        </w:rPr>
        <w:t xml:space="preserve">iniciaram no mundo </w:t>
      </w:r>
      <w:proofErr w:type="spellStart"/>
      <w:r w:rsidR="004443F4" w:rsidRPr="004443F4">
        <w:rPr>
          <w:rFonts w:cs="Arial"/>
          <w:i/>
          <w:iCs/>
          <w:szCs w:val="24"/>
        </w:rPr>
        <w:t>drag</w:t>
      </w:r>
      <w:proofErr w:type="spellEnd"/>
      <w:r w:rsidR="002D78C1" w:rsidRPr="002D78C1">
        <w:rPr>
          <w:rFonts w:cs="Arial"/>
          <w:szCs w:val="24"/>
        </w:rPr>
        <w:t xml:space="preserve"> a</w:t>
      </w:r>
      <w:r w:rsidR="009706EA">
        <w:rPr>
          <w:rFonts w:cs="Arial"/>
          <w:szCs w:val="24"/>
        </w:rPr>
        <w:t xml:space="preserve"> </w:t>
      </w:r>
      <w:r w:rsidR="002D78C1" w:rsidRPr="002D78C1">
        <w:rPr>
          <w:rFonts w:cs="Arial"/>
          <w:szCs w:val="24"/>
        </w:rPr>
        <w:t>fim de entender</w:t>
      </w:r>
      <w:r w:rsidR="00FC0CD7">
        <w:rPr>
          <w:rFonts w:cs="Arial"/>
          <w:szCs w:val="24"/>
        </w:rPr>
        <w:t>: sua primeira montagem</w:t>
      </w:r>
      <w:r w:rsidR="002D78C1" w:rsidRPr="002D78C1">
        <w:rPr>
          <w:rFonts w:cs="Arial"/>
          <w:szCs w:val="24"/>
        </w:rPr>
        <w:t xml:space="preserve">, suas motivações e inspirações para se envolverem com essa </w:t>
      </w:r>
      <w:r w:rsidR="00644A78">
        <w:rPr>
          <w:rFonts w:cs="Arial"/>
          <w:szCs w:val="24"/>
        </w:rPr>
        <w:t>atividade</w:t>
      </w:r>
      <w:r w:rsidR="007C041A">
        <w:rPr>
          <w:rFonts w:cs="Arial"/>
          <w:szCs w:val="24"/>
        </w:rPr>
        <w:t xml:space="preserve"> artística.</w:t>
      </w:r>
    </w:p>
    <w:p w14:paraId="29217FCE" w14:textId="32E019DD" w:rsidR="007C3DCC" w:rsidRDefault="005031E1" w:rsidP="001F5BEE">
      <w:pPr>
        <w:ind w:firstLine="709"/>
        <w:rPr>
          <w:rFonts w:cs="Arial"/>
          <w:szCs w:val="24"/>
        </w:rPr>
      </w:pPr>
      <w:bookmarkStart w:id="7" w:name="_Hlk43627777"/>
      <w:r>
        <w:rPr>
          <w:rFonts w:cs="Arial"/>
          <w:color w:val="FF0000"/>
          <w:szCs w:val="24"/>
        </w:rPr>
        <w:t xml:space="preserve">    </w:t>
      </w:r>
      <w:r>
        <w:rPr>
          <w:rFonts w:cs="Arial"/>
          <w:szCs w:val="24"/>
        </w:rPr>
        <w:t xml:space="preserve">O título do </w:t>
      </w:r>
      <w:proofErr w:type="spellStart"/>
      <w:r>
        <w:rPr>
          <w:rFonts w:cs="Arial"/>
          <w:szCs w:val="24"/>
        </w:rPr>
        <w:t>webdocumentário</w:t>
      </w:r>
      <w:proofErr w:type="spellEnd"/>
      <w:r>
        <w:rPr>
          <w:rFonts w:cs="Arial"/>
          <w:szCs w:val="24"/>
        </w:rPr>
        <w:t xml:space="preserve"> </w:t>
      </w:r>
      <w:r w:rsidR="00D80C4D">
        <w:rPr>
          <w:rFonts w:cs="Arial"/>
          <w:szCs w:val="24"/>
        </w:rPr>
        <w:t>“</w:t>
      </w:r>
      <w:r w:rsidR="004443F4" w:rsidRPr="004443F4">
        <w:rPr>
          <w:rFonts w:cs="Arial"/>
          <w:i/>
          <w:szCs w:val="24"/>
        </w:rPr>
        <w:t>Queen</w:t>
      </w:r>
      <w:r w:rsidR="00D80C4D">
        <w:rPr>
          <w:rFonts w:cs="Arial"/>
          <w:szCs w:val="24"/>
        </w:rPr>
        <w:t xml:space="preserve">s do Cerrado” </w:t>
      </w:r>
      <w:r>
        <w:rPr>
          <w:rFonts w:cs="Arial"/>
          <w:szCs w:val="24"/>
        </w:rPr>
        <w:t>se</w:t>
      </w:r>
      <w:r w:rsidR="00D80C4D">
        <w:rPr>
          <w:rFonts w:cs="Arial"/>
          <w:szCs w:val="24"/>
        </w:rPr>
        <w:t xml:space="preserve"> baseou no fato dos três personagens serem goianos</w:t>
      </w:r>
      <w:r w:rsidR="009803C8">
        <w:rPr>
          <w:rFonts w:cs="Arial"/>
          <w:szCs w:val="24"/>
        </w:rPr>
        <w:t xml:space="preserve">, pretendendo-se assim, trazer uma proximidade maior do projeto com o cenário </w:t>
      </w:r>
      <w:proofErr w:type="spellStart"/>
      <w:r w:rsidR="004443F4" w:rsidRPr="004443F4">
        <w:rPr>
          <w:rFonts w:cs="Arial"/>
          <w:i/>
          <w:iCs/>
          <w:szCs w:val="24"/>
        </w:rPr>
        <w:t>drag</w:t>
      </w:r>
      <w:proofErr w:type="spellEnd"/>
      <w:r w:rsidR="009803C8">
        <w:rPr>
          <w:rFonts w:cs="Arial"/>
          <w:szCs w:val="24"/>
        </w:rPr>
        <w:t xml:space="preserve"> estadual</w:t>
      </w:r>
      <w:r w:rsidR="00D740F8">
        <w:rPr>
          <w:rFonts w:cs="Arial"/>
          <w:szCs w:val="24"/>
        </w:rPr>
        <w:t xml:space="preserve">, fazendo também um recorte municipal em Goiânia. O nome foi escolhido por dois motivos: primeiro, tanto o pesquisador quanto sua orientadora, não </w:t>
      </w:r>
      <w:r w:rsidR="00D774DB">
        <w:rPr>
          <w:rFonts w:cs="Arial"/>
          <w:szCs w:val="24"/>
        </w:rPr>
        <w:t>quisera</w:t>
      </w:r>
      <w:r w:rsidR="00D166C5">
        <w:rPr>
          <w:rFonts w:cs="Arial"/>
          <w:szCs w:val="24"/>
        </w:rPr>
        <w:t>m</w:t>
      </w:r>
      <w:r w:rsidR="00D740F8">
        <w:rPr>
          <w:rFonts w:cs="Arial"/>
          <w:szCs w:val="24"/>
        </w:rPr>
        <w:t xml:space="preserve"> se desfazer do termo original “</w:t>
      </w:r>
      <w:proofErr w:type="spellStart"/>
      <w:r w:rsidR="004443F4" w:rsidRPr="004443F4">
        <w:rPr>
          <w:rFonts w:cs="Arial"/>
          <w:i/>
          <w:iCs/>
          <w:color w:val="000000" w:themeColor="text1"/>
          <w:szCs w:val="24"/>
        </w:rPr>
        <w:t>drag</w:t>
      </w:r>
      <w:proofErr w:type="spellEnd"/>
      <w:r w:rsidR="00D740F8" w:rsidRPr="00D740F8">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00D740F8">
        <w:rPr>
          <w:rFonts w:cs="Arial"/>
          <w:szCs w:val="24"/>
        </w:rPr>
        <w:t>” fazendo assim o uso somente da palavra “</w:t>
      </w:r>
      <w:r w:rsidR="004443F4" w:rsidRPr="004443F4">
        <w:rPr>
          <w:rFonts w:cs="Arial"/>
          <w:i/>
          <w:szCs w:val="24"/>
        </w:rPr>
        <w:t>Queen</w:t>
      </w:r>
      <w:r w:rsidR="00D740F8">
        <w:rPr>
          <w:rFonts w:cs="Arial"/>
          <w:szCs w:val="24"/>
        </w:rPr>
        <w:t>s” e a questão da proximidade</w:t>
      </w:r>
      <w:r w:rsidR="0040345B">
        <w:rPr>
          <w:rFonts w:cs="Arial"/>
          <w:szCs w:val="24"/>
        </w:rPr>
        <w:t xml:space="preserve"> geográfica</w:t>
      </w:r>
      <w:r w:rsidR="00D740F8">
        <w:rPr>
          <w:rFonts w:cs="Arial"/>
          <w:szCs w:val="24"/>
        </w:rPr>
        <w:t>, trazendo à tona, “do cerrado”.</w:t>
      </w:r>
      <w:r w:rsidR="00EC1A47">
        <w:rPr>
          <w:rFonts w:cs="Arial"/>
          <w:szCs w:val="24"/>
        </w:rPr>
        <w:t xml:space="preserve"> A combinação traz a tona o poder, a regionalidade, características culturais e influencias das personagens.</w:t>
      </w:r>
    </w:p>
    <w:p w14:paraId="78798C7D" w14:textId="4089D346" w:rsidR="00D740F8" w:rsidRPr="005031E1" w:rsidRDefault="001F5BEE" w:rsidP="001F5BEE">
      <w:pPr>
        <w:ind w:firstLine="709"/>
        <w:rPr>
          <w:rFonts w:cs="Arial"/>
          <w:szCs w:val="24"/>
        </w:rPr>
      </w:pPr>
      <w:r>
        <w:rPr>
          <w:rFonts w:cs="Arial"/>
          <w:szCs w:val="24"/>
        </w:rPr>
        <w:t xml:space="preserve">   </w:t>
      </w:r>
      <w:r w:rsidR="00D740F8">
        <w:rPr>
          <w:rFonts w:cs="Arial"/>
          <w:szCs w:val="24"/>
        </w:rPr>
        <w:t>A escolha das fontes de uso no título foi de responsabilidade do editor de imagens do projeto, mas as cores foram de comum acordo com o pesquisador, uma vez que dourado</w:t>
      </w:r>
      <w:r w:rsidR="00657C4E">
        <w:rPr>
          <w:rFonts w:cs="Arial"/>
          <w:szCs w:val="24"/>
        </w:rPr>
        <w:t xml:space="preserve"> e branco</w:t>
      </w:r>
      <w:r w:rsidR="00D740F8">
        <w:rPr>
          <w:rFonts w:cs="Arial"/>
          <w:szCs w:val="24"/>
        </w:rPr>
        <w:t xml:space="preserve"> remete</w:t>
      </w:r>
      <w:r w:rsidR="00657C4E">
        <w:rPr>
          <w:rFonts w:cs="Arial"/>
          <w:szCs w:val="24"/>
        </w:rPr>
        <w:t>m</w:t>
      </w:r>
      <w:r w:rsidR="00D740F8">
        <w:rPr>
          <w:rFonts w:cs="Arial"/>
          <w:szCs w:val="24"/>
        </w:rPr>
        <w:t xml:space="preserve"> </w:t>
      </w:r>
      <w:r w:rsidR="00657C4E">
        <w:rPr>
          <w:rFonts w:cs="Arial"/>
          <w:szCs w:val="24"/>
        </w:rPr>
        <w:t>à</w:t>
      </w:r>
      <w:r w:rsidR="00D740F8">
        <w:rPr>
          <w:rFonts w:cs="Arial"/>
          <w:szCs w:val="24"/>
        </w:rPr>
        <w:t xml:space="preserve"> riqueza, glamour e brilho, para lembrar a essência do movimento </w:t>
      </w:r>
      <w:proofErr w:type="spellStart"/>
      <w:r w:rsidR="004443F4" w:rsidRPr="004443F4">
        <w:rPr>
          <w:rFonts w:cs="Arial"/>
          <w:i/>
          <w:iCs/>
          <w:szCs w:val="24"/>
        </w:rPr>
        <w:t>drag</w:t>
      </w:r>
      <w:proofErr w:type="spellEnd"/>
      <w:r w:rsidR="00657C4E">
        <w:rPr>
          <w:rFonts w:cs="Arial"/>
          <w:szCs w:val="24"/>
        </w:rPr>
        <w:t xml:space="preserve"> e todo o brilho que carregam em suas maquiagens fortes, marca significativa da </w:t>
      </w:r>
      <w:proofErr w:type="spellStart"/>
      <w:r w:rsidR="004443F4" w:rsidRPr="004443F4">
        <w:rPr>
          <w:rFonts w:cs="Arial"/>
          <w:i/>
          <w:iCs/>
          <w:szCs w:val="24"/>
        </w:rPr>
        <w:t>drag</w:t>
      </w:r>
      <w:proofErr w:type="spellEnd"/>
      <w:r w:rsidR="00657C4E">
        <w:rPr>
          <w:rFonts w:cs="Arial"/>
          <w:szCs w:val="24"/>
        </w:rPr>
        <w:t>.</w:t>
      </w:r>
    </w:p>
    <w:bookmarkEnd w:id="7"/>
    <w:p w14:paraId="0530C7E6" w14:textId="415D070D" w:rsidR="007C3DCC" w:rsidRDefault="007C3DCC" w:rsidP="001F5BEE">
      <w:pPr>
        <w:ind w:firstLine="709"/>
        <w:rPr>
          <w:rFonts w:cs="Arial"/>
          <w:szCs w:val="24"/>
        </w:rPr>
      </w:pPr>
      <w:r>
        <w:rPr>
          <w:rFonts w:cs="Arial"/>
          <w:szCs w:val="24"/>
        </w:rPr>
        <w:t xml:space="preserve">    </w:t>
      </w:r>
      <w:r w:rsidR="008C1E99">
        <w:rPr>
          <w:rFonts w:cs="Arial"/>
          <w:color w:val="000000" w:themeColor="text1"/>
          <w:szCs w:val="24"/>
        </w:rPr>
        <w:t xml:space="preserve">De acordo com o autor Igor </w:t>
      </w:r>
      <w:proofErr w:type="spellStart"/>
      <w:r w:rsidR="008C1E99">
        <w:rPr>
          <w:rFonts w:cs="Arial"/>
          <w:color w:val="000000" w:themeColor="text1"/>
          <w:szCs w:val="24"/>
        </w:rPr>
        <w:t>Amanajás</w:t>
      </w:r>
      <w:proofErr w:type="spellEnd"/>
      <w:r w:rsidR="008C1E99">
        <w:rPr>
          <w:rFonts w:cs="Arial"/>
          <w:color w:val="000000" w:themeColor="text1"/>
          <w:szCs w:val="24"/>
        </w:rPr>
        <w:t xml:space="preserve"> (2014)</w:t>
      </w:r>
      <w:r w:rsidRPr="009803C8">
        <w:rPr>
          <w:rFonts w:cs="Arial"/>
          <w:color w:val="000000" w:themeColor="text1"/>
          <w:szCs w:val="24"/>
        </w:rPr>
        <w:t xml:space="preserve"> </w:t>
      </w:r>
      <w:r>
        <w:rPr>
          <w:rFonts w:cs="Arial"/>
          <w:szCs w:val="24"/>
        </w:rPr>
        <w:t xml:space="preserve">o movimento </w:t>
      </w:r>
      <w:proofErr w:type="spellStart"/>
      <w:r w:rsidR="004443F4" w:rsidRPr="004443F4">
        <w:rPr>
          <w:rFonts w:cs="Arial"/>
          <w:i/>
          <w:iCs/>
          <w:szCs w:val="24"/>
        </w:rPr>
        <w:t>drag</w:t>
      </w:r>
      <w:proofErr w:type="spellEnd"/>
      <w:r>
        <w:rPr>
          <w:rFonts w:cs="Arial"/>
          <w:szCs w:val="24"/>
        </w:rPr>
        <w:t xml:space="preserve"> se deu nos primórdios do teatro</w:t>
      </w:r>
      <w:r w:rsidR="00F56C7A">
        <w:rPr>
          <w:rFonts w:cs="Arial"/>
          <w:szCs w:val="24"/>
        </w:rPr>
        <w:t xml:space="preserve"> na Grécia</w:t>
      </w:r>
      <w:r>
        <w:rPr>
          <w:rFonts w:cs="Arial"/>
          <w:szCs w:val="24"/>
        </w:rPr>
        <w:t>, onde homens se travestiam de mulheres para compor o elenco das grandes obras. Por volta do ano 1100 d. C, com a expansão do teatro religioso, a mulher ainda assumia o papel de e</w:t>
      </w:r>
      <w:r w:rsidR="0040345B">
        <w:rPr>
          <w:rFonts w:cs="Arial"/>
          <w:szCs w:val="24"/>
        </w:rPr>
        <w:t>x</w:t>
      </w:r>
      <w:r>
        <w:rPr>
          <w:rFonts w:cs="Arial"/>
          <w:szCs w:val="24"/>
        </w:rPr>
        <w:t>pectadora enquanto os homens, atuavam, tanto nos papéis masculinos quanto nos femininos, uma vez que nas históricas bíblicas, as mulheres pouco contribuíam para as cenas e os anjos são assexua</w:t>
      </w:r>
      <w:r w:rsidR="008C1E99">
        <w:rPr>
          <w:rFonts w:cs="Arial"/>
          <w:szCs w:val="24"/>
        </w:rPr>
        <w:t>dos.</w:t>
      </w:r>
    </w:p>
    <w:p w14:paraId="3B716FAA" w14:textId="4AA26CD6" w:rsidR="007C3DCC" w:rsidRDefault="007C3DCC" w:rsidP="001F5BEE">
      <w:pPr>
        <w:ind w:firstLine="709"/>
        <w:rPr>
          <w:rFonts w:cs="Arial"/>
          <w:szCs w:val="24"/>
        </w:rPr>
      </w:pPr>
      <w:r>
        <w:rPr>
          <w:rFonts w:cs="Arial"/>
          <w:szCs w:val="24"/>
        </w:rPr>
        <w:t xml:space="preserve">    </w:t>
      </w:r>
      <w:r w:rsidR="00FF2CC6">
        <w:rPr>
          <w:rFonts w:cs="Arial"/>
          <w:szCs w:val="24"/>
        </w:rPr>
        <w:t xml:space="preserve">Para esta pesquisa, adotamos a história do movimento </w:t>
      </w:r>
      <w:proofErr w:type="spellStart"/>
      <w:r w:rsidR="004443F4" w:rsidRPr="004443F4">
        <w:rPr>
          <w:rFonts w:cs="Arial"/>
          <w:i/>
          <w:iCs/>
          <w:szCs w:val="24"/>
        </w:rPr>
        <w:t>drag</w:t>
      </w:r>
      <w:proofErr w:type="spellEnd"/>
      <w:r w:rsidR="00FF2CC6">
        <w:rPr>
          <w:rFonts w:cs="Arial"/>
          <w:szCs w:val="24"/>
        </w:rPr>
        <w:t xml:space="preserve"> a partir dos anos 60, onde houve uma explosão da música pop americana que influenciou a abertura de novos bares e casas de show, o que influenciou os </w:t>
      </w:r>
      <w:proofErr w:type="spellStart"/>
      <w:r w:rsidR="00FF2CC6">
        <w:rPr>
          <w:rFonts w:cs="Arial"/>
          <w:szCs w:val="24"/>
        </w:rPr>
        <w:t>performistas</w:t>
      </w:r>
      <w:proofErr w:type="spellEnd"/>
      <w:r w:rsidR="00FF2CC6">
        <w:rPr>
          <w:rFonts w:cs="Arial"/>
          <w:szCs w:val="24"/>
        </w:rPr>
        <w:t xml:space="preserve"> a escolherem tais estabelecimentos – sempre longe dos centros das cidades e das famílias de bons costumes – para se apresentarem e é nesse contexto que, dentro desses bares que a </w:t>
      </w:r>
      <w:proofErr w:type="spellStart"/>
      <w:r w:rsidR="004443F4" w:rsidRPr="004443F4">
        <w:rPr>
          <w:rFonts w:cs="Arial"/>
          <w:i/>
          <w:iCs/>
          <w:color w:val="000000" w:themeColor="text1"/>
          <w:szCs w:val="24"/>
        </w:rPr>
        <w:t>drag</w:t>
      </w:r>
      <w:proofErr w:type="spellEnd"/>
      <w:r w:rsidR="00FF2CC6">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00FF2CC6">
        <w:rPr>
          <w:rFonts w:cs="Arial"/>
          <w:szCs w:val="24"/>
        </w:rPr>
        <w:t xml:space="preserve"> ressurge. Nesta época, as </w:t>
      </w:r>
      <w:proofErr w:type="spellStart"/>
      <w:r w:rsidR="004443F4" w:rsidRPr="004443F4">
        <w:rPr>
          <w:rFonts w:cs="Arial"/>
          <w:i/>
          <w:iCs/>
          <w:szCs w:val="24"/>
        </w:rPr>
        <w:t>drag</w:t>
      </w:r>
      <w:r w:rsidR="00FF2CC6">
        <w:rPr>
          <w:rFonts w:cs="Arial"/>
          <w:i/>
          <w:iCs/>
          <w:szCs w:val="24"/>
        </w:rPr>
        <w:t>s</w:t>
      </w:r>
      <w:proofErr w:type="spellEnd"/>
      <w:r w:rsidR="00FF2CC6">
        <w:rPr>
          <w:rFonts w:cs="Arial"/>
          <w:szCs w:val="24"/>
        </w:rPr>
        <w:t xml:space="preserve"> se inspiravam em grandes divas hollywoodianas como Diana Ross</w:t>
      </w:r>
      <w:r w:rsidR="00FF2CC6">
        <w:rPr>
          <w:rStyle w:val="FootnoteReference"/>
          <w:rFonts w:cs="Arial"/>
          <w:szCs w:val="24"/>
        </w:rPr>
        <w:footnoteReference w:id="12"/>
      </w:r>
      <w:r w:rsidR="00FF2CC6">
        <w:rPr>
          <w:rFonts w:cs="Arial"/>
          <w:szCs w:val="24"/>
        </w:rPr>
        <w:t>, Betty Davis</w:t>
      </w:r>
      <w:r w:rsidR="00FF2CC6">
        <w:rPr>
          <w:rStyle w:val="FootnoteReference"/>
          <w:rFonts w:cs="Arial"/>
          <w:szCs w:val="24"/>
        </w:rPr>
        <w:footnoteReference w:id="13"/>
      </w:r>
      <w:r w:rsidR="00FF2CC6">
        <w:rPr>
          <w:rFonts w:cs="Arial"/>
          <w:szCs w:val="24"/>
        </w:rPr>
        <w:t xml:space="preserve"> Cher</w:t>
      </w:r>
      <w:r w:rsidR="00FF2CC6">
        <w:rPr>
          <w:rStyle w:val="FootnoteReference"/>
          <w:rFonts w:cs="Arial"/>
          <w:szCs w:val="24"/>
        </w:rPr>
        <w:footnoteReference w:id="14"/>
      </w:r>
      <w:r w:rsidR="00FF2CC6">
        <w:rPr>
          <w:rFonts w:cs="Arial"/>
          <w:szCs w:val="24"/>
        </w:rPr>
        <w:t>, Madonna</w:t>
      </w:r>
      <w:r w:rsidR="00FF2CC6">
        <w:rPr>
          <w:rStyle w:val="FootnoteReference"/>
          <w:rFonts w:cs="Arial"/>
          <w:szCs w:val="24"/>
        </w:rPr>
        <w:footnoteReference w:id="15"/>
      </w:r>
      <w:r w:rsidR="00FF2CC6">
        <w:rPr>
          <w:rFonts w:cs="Arial"/>
          <w:szCs w:val="24"/>
        </w:rPr>
        <w:t xml:space="preserve"> e várias outras.</w:t>
      </w:r>
    </w:p>
    <w:p w14:paraId="44BA92C5" w14:textId="3AFA7D07" w:rsidR="00FF2CC6" w:rsidRPr="00D774DB" w:rsidRDefault="00FF2CC6" w:rsidP="001F5BEE">
      <w:pPr>
        <w:ind w:firstLine="709"/>
        <w:rPr>
          <w:rFonts w:cs="Arial"/>
          <w:szCs w:val="24"/>
        </w:rPr>
      </w:pPr>
      <w:r>
        <w:rPr>
          <w:rFonts w:cs="Arial"/>
          <w:szCs w:val="24"/>
        </w:rPr>
        <w:lastRenderedPageBreak/>
        <w:t xml:space="preserve">    Segundo </w:t>
      </w:r>
      <w:proofErr w:type="spellStart"/>
      <w:r>
        <w:rPr>
          <w:rFonts w:cs="Arial"/>
          <w:szCs w:val="24"/>
        </w:rPr>
        <w:t>Amanajás</w:t>
      </w:r>
      <w:proofErr w:type="spellEnd"/>
      <w:r>
        <w:rPr>
          <w:rFonts w:cs="Arial"/>
          <w:szCs w:val="24"/>
        </w:rPr>
        <w:t xml:space="preserve"> (2014) por volta dos anos 70 e 80, as </w:t>
      </w:r>
      <w:proofErr w:type="spellStart"/>
      <w:r w:rsidR="004443F4" w:rsidRPr="004443F4">
        <w:rPr>
          <w:rFonts w:cs="Arial"/>
          <w:i/>
          <w:iCs/>
          <w:szCs w:val="24"/>
        </w:rPr>
        <w:t>drag</w:t>
      </w:r>
      <w:proofErr w:type="spellEnd"/>
      <w:r>
        <w:rPr>
          <w:rFonts w:cs="Arial"/>
          <w:i/>
          <w:iCs/>
          <w:szCs w:val="24"/>
        </w:rPr>
        <w:t xml:space="preserve"> </w:t>
      </w:r>
      <w:proofErr w:type="spellStart"/>
      <w:r w:rsidR="004443F4" w:rsidRPr="004443F4">
        <w:rPr>
          <w:rFonts w:cs="Arial"/>
          <w:i/>
          <w:iCs/>
          <w:szCs w:val="24"/>
        </w:rPr>
        <w:t>queen</w:t>
      </w:r>
      <w:r>
        <w:rPr>
          <w:rFonts w:cs="Arial"/>
          <w:i/>
          <w:iCs/>
          <w:szCs w:val="24"/>
        </w:rPr>
        <w:t>s</w:t>
      </w:r>
      <w:proofErr w:type="spellEnd"/>
      <w:r>
        <w:rPr>
          <w:rFonts w:cs="Arial"/>
          <w:szCs w:val="24"/>
        </w:rPr>
        <w:t xml:space="preserve"> avançaram das apresentações em bares para aparições em rádios, televisões, na Broadway – musicais </w:t>
      </w:r>
      <w:r w:rsidRPr="00D774DB">
        <w:rPr>
          <w:rFonts w:cs="Arial"/>
          <w:szCs w:val="24"/>
        </w:rPr>
        <w:t xml:space="preserve">como </w:t>
      </w:r>
      <w:r w:rsidR="00D774DB">
        <w:rPr>
          <w:rFonts w:cs="Arial"/>
          <w:szCs w:val="24"/>
        </w:rPr>
        <w:t>“</w:t>
      </w:r>
      <w:r w:rsidRPr="00D774DB">
        <w:rPr>
          <w:rFonts w:cs="Arial"/>
          <w:iCs/>
          <w:szCs w:val="24"/>
        </w:rPr>
        <w:t>Alô Dolly!</w:t>
      </w:r>
      <w:r w:rsidR="00D774DB">
        <w:rPr>
          <w:rFonts w:cs="Arial"/>
          <w:iCs/>
          <w:szCs w:val="24"/>
        </w:rPr>
        <w:t>”</w:t>
      </w:r>
      <w:r>
        <w:rPr>
          <w:rFonts w:cs="Arial"/>
          <w:szCs w:val="24"/>
        </w:rPr>
        <w:t xml:space="preserve"> (1969) e </w:t>
      </w:r>
      <w:r w:rsidR="00D774DB">
        <w:rPr>
          <w:rFonts w:cs="Arial"/>
          <w:szCs w:val="24"/>
        </w:rPr>
        <w:t>“</w:t>
      </w:r>
      <w:r w:rsidRPr="00D774DB">
        <w:rPr>
          <w:rFonts w:cs="Arial"/>
          <w:iCs/>
          <w:szCs w:val="24"/>
        </w:rPr>
        <w:t>A gaiola das loucas</w:t>
      </w:r>
      <w:r w:rsidR="00D774DB">
        <w:rPr>
          <w:rFonts w:cs="Arial"/>
          <w:iCs/>
          <w:szCs w:val="24"/>
        </w:rPr>
        <w:t>”</w:t>
      </w:r>
      <w:r>
        <w:rPr>
          <w:rFonts w:cs="Arial"/>
          <w:szCs w:val="24"/>
        </w:rPr>
        <w:t xml:space="preserve"> (1978) – e no cinema. Nos filmes, as </w:t>
      </w:r>
      <w:proofErr w:type="spellStart"/>
      <w:r w:rsidR="004443F4" w:rsidRPr="004443F4">
        <w:rPr>
          <w:rFonts w:cs="Arial"/>
          <w:i/>
          <w:iCs/>
          <w:szCs w:val="24"/>
        </w:rPr>
        <w:t>drag</w:t>
      </w:r>
      <w:r>
        <w:rPr>
          <w:rFonts w:cs="Arial"/>
          <w:i/>
          <w:iCs/>
          <w:szCs w:val="24"/>
        </w:rPr>
        <w:t>s</w:t>
      </w:r>
      <w:proofErr w:type="spellEnd"/>
      <w:r>
        <w:rPr>
          <w:rFonts w:cs="Arial"/>
          <w:szCs w:val="24"/>
        </w:rPr>
        <w:t xml:space="preserve"> não só foram personagens, mas foram também, tema de grandes bilheterias como: </w:t>
      </w:r>
      <w:r w:rsidRPr="00D774DB">
        <w:rPr>
          <w:rFonts w:cs="Arial"/>
          <w:iCs/>
          <w:szCs w:val="24"/>
        </w:rPr>
        <w:t xml:space="preserve">Priscilla, a rainha do deserto </w:t>
      </w:r>
      <w:r w:rsidRPr="00D774DB">
        <w:rPr>
          <w:rFonts w:cs="Arial"/>
          <w:szCs w:val="24"/>
        </w:rPr>
        <w:t xml:space="preserve">(1994); </w:t>
      </w:r>
      <w:r w:rsidRPr="00D774DB">
        <w:rPr>
          <w:rFonts w:cs="Arial"/>
          <w:iCs/>
          <w:szCs w:val="24"/>
        </w:rPr>
        <w:t xml:space="preserve">Para Wong </w:t>
      </w:r>
      <w:proofErr w:type="spellStart"/>
      <w:r w:rsidRPr="00D774DB">
        <w:rPr>
          <w:rFonts w:cs="Arial"/>
          <w:iCs/>
          <w:szCs w:val="24"/>
        </w:rPr>
        <w:t>Foo</w:t>
      </w:r>
      <w:proofErr w:type="spellEnd"/>
      <w:r w:rsidRPr="00D774DB">
        <w:rPr>
          <w:rFonts w:cs="Arial"/>
          <w:iCs/>
          <w:szCs w:val="24"/>
        </w:rPr>
        <w:t>, obrigada por tudo!</w:t>
      </w:r>
      <w:r w:rsidRPr="00D774DB">
        <w:rPr>
          <w:rFonts w:cs="Arial"/>
          <w:szCs w:val="24"/>
        </w:rPr>
        <w:t xml:space="preserve"> – </w:t>
      </w:r>
      <w:r w:rsidRPr="00D774DB">
        <w:rPr>
          <w:rFonts w:cs="Arial"/>
          <w:iCs/>
          <w:szCs w:val="24"/>
        </w:rPr>
        <w:t xml:space="preserve">Julie </w:t>
      </w:r>
      <w:proofErr w:type="spellStart"/>
      <w:r w:rsidRPr="00D774DB">
        <w:rPr>
          <w:rFonts w:cs="Arial"/>
          <w:iCs/>
          <w:szCs w:val="24"/>
        </w:rPr>
        <w:t>Newmar</w:t>
      </w:r>
      <w:proofErr w:type="spellEnd"/>
      <w:r w:rsidRPr="00D774DB">
        <w:rPr>
          <w:rFonts w:cs="Arial"/>
          <w:iCs/>
          <w:szCs w:val="24"/>
        </w:rPr>
        <w:t xml:space="preserve"> </w:t>
      </w:r>
      <w:r w:rsidRPr="00D774DB">
        <w:rPr>
          <w:rFonts w:cs="Arial"/>
          <w:szCs w:val="24"/>
        </w:rPr>
        <w:t>(1995),</w:t>
      </w:r>
      <w:r w:rsidRPr="00D774DB">
        <w:rPr>
          <w:rFonts w:cs="Arial"/>
          <w:iCs/>
          <w:szCs w:val="24"/>
        </w:rPr>
        <w:t xml:space="preserve"> </w:t>
      </w:r>
      <w:proofErr w:type="spellStart"/>
      <w:r w:rsidRPr="00D774DB">
        <w:rPr>
          <w:rFonts w:cs="Arial"/>
          <w:i/>
          <w:iCs/>
          <w:szCs w:val="24"/>
        </w:rPr>
        <w:t>Tootsie</w:t>
      </w:r>
      <w:proofErr w:type="spellEnd"/>
      <w:r w:rsidRPr="00D774DB">
        <w:rPr>
          <w:rFonts w:cs="Arial"/>
          <w:iCs/>
          <w:szCs w:val="24"/>
        </w:rPr>
        <w:t xml:space="preserve"> </w:t>
      </w:r>
      <w:r w:rsidRPr="00D774DB">
        <w:rPr>
          <w:rFonts w:cs="Arial"/>
          <w:szCs w:val="24"/>
        </w:rPr>
        <w:t xml:space="preserve">(1982); a versão cinematográfica de </w:t>
      </w:r>
      <w:r w:rsidRPr="00D774DB">
        <w:rPr>
          <w:rFonts w:cs="Arial"/>
          <w:iCs/>
          <w:szCs w:val="24"/>
        </w:rPr>
        <w:t>A gaiola das loucas</w:t>
      </w:r>
      <w:r w:rsidRPr="00D774DB">
        <w:rPr>
          <w:rFonts w:cs="Arial"/>
          <w:szCs w:val="24"/>
        </w:rPr>
        <w:t xml:space="preserve">; </w:t>
      </w:r>
      <w:r w:rsidRPr="00D774DB">
        <w:rPr>
          <w:rFonts w:cs="Arial"/>
          <w:iCs/>
          <w:szCs w:val="24"/>
        </w:rPr>
        <w:t xml:space="preserve">Quanto mais quente, melhor </w:t>
      </w:r>
      <w:r w:rsidRPr="00D774DB">
        <w:rPr>
          <w:rFonts w:cs="Arial"/>
          <w:szCs w:val="24"/>
        </w:rPr>
        <w:t xml:space="preserve">(1952) e </w:t>
      </w:r>
      <w:r w:rsidRPr="00D774DB">
        <w:rPr>
          <w:rFonts w:cs="Arial"/>
          <w:iCs/>
          <w:szCs w:val="24"/>
        </w:rPr>
        <w:t>Uma babá quase perfeita</w:t>
      </w:r>
      <w:r w:rsidRPr="00D774DB">
        <w:rPr>
          <w:rFonts w:cs="Arial"/>
          <w:szCs w:val="24"/>
        </w:rPr>
        <w:t xml:space="preserve"> (1993). </w:t>
      </w:r>
    </w:p>
    <w:p w14:paraId="60A4F872" w14:textId="1D13F146" w:rsidR="007C3DCC" w:rsidRDefault="007C3DCC" w:rsidP="001F5BEE">
      <w:pPr>
        <w:ind w:firstLine="709"/>
        <w:rPr>
          <w:rFonts w:cs="Arial"/>
          <w:szCs w:val="24"/>
        </w:rPr>
      </w:pPr>
      <w:r>
        <w:rPr>
          <w:rFonts w:cs="Arial"/>
          <w:szCs w:val="24"/>
        </w:rPr>
        <w:t xml:space="preserve">    </w:t>
      </w:r>
      <w:r w:rsidR="008527FC">
        <w:rPr>
          <w:rFonts w:cs="Arial"/>
          <w:szCs w:val="24"/>
        </w:rPr>
        <w:t xml:space="preserve">O autor </w:t>
      </w:r>
      <w:r w:rsidR="00F56C7A">
        <w:rPr>
          <w:rFonts w:cs="Arial"/>
          <w:szCs w:val="24"/>
        </w:rPr>
        <w:t>esclarece</w:t>
      </w:r>
      <w:r w:rsidR="00D740F8">
        <w:rPr>
          <w:rFonts w:cs="Arial"/>
          <w:szCs w:val="24"/>
        </w:rPr>
        <w:t xml:space="preserve"> também</w:t>
      </w:r>
      <w:r w:rsidR="008527FC">
        <w:rPr>
          <w:rFonts w:cs="Arial"/>
          <w:szCs w:val="24"/>
        </w:rPr>
        <w:t xml:space="preserve"> que no final</w:t>
      </w:r>
      <w:r>
        <w:rPr>
          <w:rFonts w:cs="Arial"/>
          <w:szCs w:val="24"/>
        </w:rPr>
        <w:t xml:space="preserve"> da década de 70, havia duas categorias de </w:t>
      </w:r>
      <w:proofErr w:type="spellStart"/>
      <w:r w:rsidR="004443F4" w:rsidRPr="004443F4">
        <w:rPr>
          <w:rFonts w:cs="Arial"/>
          <w:i/>
          <w:iCs/>
          <w:szCs w:val="24"/>
        </w:rPr>
        <w:t>drag</w:t>
      </w:r>
      <w:proofErr w:type="spellEnd"/>
      <w:r>
        <w:rPr>
          <w:rFonts w:cs="Arial"/>
          <w:szCs w:val="24"/>
        </w:rPr>
        <w:t xml:space="preserve">: aquela que criava uma personagem cômica e aquela que se inspirava nas divas do pop. Contudo, com a grande movimentação política da época e com a luta por direitos iguais entre a população hétero e homossexual, surge uma nova “modalidade” de </w:t>
      </w:r>
      <w:proofErr w:type="spellStart"/>
      <w:r w:rsidR="004443F4" w:rsidRPr="004443F4">
        <w:rPr>
          <w:rFonts w:cs="Arial"/>
          <w:i/>
          <w:iCs/>
          <w:szCs w:val="24"/>
        </w:rPr>
        <w:t>drag</w:t>
      </w:r>
      <w:proofErr w:type="spellEnd"/>
      <w:r>
        <w:rPr>
          <w:rFonts w:cs="Arial"/>
          <w:szCs w:val="24"/>
        </w:rPr>
        <w:t>: a revolucionária, que despontou como um dos maiores símbolos da luta pelos direitos gays. Na virada da década de 80, a comunidade gay sofreu um baque após a devastação da AIDS</w:t>
      </w:r>
      <w:r w:rsidR="008E13E3">
        <w:rPr>
          <w:rStyle w:val="FootnoteReference"/>
          <w:rFonts w:cs="Arial"/>
          <w:szCs w:val="24"/>
        </w:rPr>
        <w:footnoteReference w:id="16"/>
      </w:r>
      <w:r>
        <w:rPr>
          <w:rFonts w:cs="Arial"/>
          <w:szCs w:val="24"/>
        </w:rPr>
        <w:t xml:space="preserve">, que fez com que as </w:t>
      </w:r>
      <w:proofErr w:type="spellStart"/>
      <w:r w:rsidR="004443F4" w:rsidRPr="004443F4">
        <w:rPr>
          <w:rFonts w:cs="Arial"/>
          <w:i/>
          <w:iCs/>
          <w:szCs w:val="24"/>
        </w:rPr>
        <w:t>drag</w:t>
      </w:r>
      <w:r w:rsidRPr="00DC06FF">
        <w:rPr>
          <w:rFonts w:cs="Arial"/>
          <w:i/>
          <w:iCs/>
          <w:szCs w:val="24"/>
        </w:rPr>
        <w:t>s</w:t>
      </w:r>
      <w:proofErr w:type="spellEnd"/>
      <w:r>
        <w:rPr>
          <w:rFonts w:cs="Arial"/>
          <w:szCs w:val="24"/>
        </w:rPr>
        <w:t xml:space="preserve"> fossem jogadas para escanteio e voltassem a se apresentar em bares e clubes noturnos, até que a cantora Madonna, a partir das </w:t>
      </w:r>
      <w:proofErr w:type="spellStart"/>
      <w:r w:rsidR="004443F4" w:rsidRPr="004443F4">
        <w:rPr>
          <w:rFonts w:cs="Arial"/>
          <w:i/>
          <w:iCs/>
          <w:szCs w:val="24"/>
        </w:rPr>
        <w:t>drag</w:t>
      </w:r>
      <w:r w:rsidRPr="004C2FEC">
        <w:rPr>
          <w:rFonts w:cs="Arial"/>
          <w:i/>
          <w:iCs/>
          <w:szCs w:val="24"/>
        </w:rPr>
        <w:t>s</w:t>
      </w:r>
      <w:proofErr w:type="spellEnd"/>
      <w:r>
        <w:rPr>
          <w:rFonts w:cs="Arial"/>
          <w:szCs w:val="24"/>
        </w:rPr>
        <w:t xml:space="preserve"> modelos, criou o tipo de dança </w:t>
      </w:r>
      <w:proofErr w:type="spellStart"/>
      <w:r w:rsidRPr="004C2FEC">
        <w:rPr>
          <w:rFonts w:cs="Arial"/>
          <w:i/>
          <w:iCs/>
          <w:szCs w:val="24"/>
        </w:rPr>
        <w:t>Voguing</w:t>
      </w:r>
      <w:proofErr w:type="spellEnd"/>
      <w:r>
        <w:rPr>
          <w:rFonts w:cs="Arial"/>
          <w:szCs w:val="24"/>
        </w:rPr>
        <w:t xml:space="preserve">: uma série de poses feitas por top </w:t>
      </w:r>
      <w:proofErr w:type="spellStart"/>
      <w:r>
        <w:rPr>
          <w:rFonts w:cs="Arial"/>
          <w:szCs w:val="24"/>
        </w:rPr>
        <w:t>models</w:t>
      </w:r>
      <w:proofErr w:type="spellEnd"/>
      <w:r>
        <w:rPr>
          <w:rFonts w:cs="Arial"/>
          <w:szCs w:val="24"/>
        </w:rPr>
        <w:t xml:space="preserve"> (AMANAJAS, 2014). </w:t>
      </w:r>
    </w:p>
    <w:p w14:paraId="33DC2886" w14:textId="70FB15BE" w:rsidR="007C3DCC" w:rsidRDefault="004C2FEC" w:rsidP="001F5BEE">
      <w:pPr>
        <w:ind w:firstLine="709"/>
        <w:rPr>
          <w:rFonts w:cs="Arial"/>
          <w:szCs w:val="24"/>
        </w:rPr>
      </w:pPr>
      <w:r>
        <w:rPr>
          <w:rFonts w:cs="Arial"/>
          <w:szCs w:val="24"/>
        </w:rPr>
        <w:t xml:space="preserve">    </w:t>
      </w:r>
      <w:r w:rsidR="008527FC">
        <w:rPr>
          <w:rFonts w:cs="Arial"/>
          <w:szCs w:val="24"/>
        </w:rPr>
        <w:t>N</w:t>
      </w:r>
      <w:r>
        <w:rPr>
          <w:rFonts w:cs="Arial"/>
          <w:szCs w:val="24"/>
        </w:rPr>
        <w:t>os</w:t>
      </w:r>
      <w:r w:rsidR="007C3DCC">
        <w:rPr>
          <w:rFonts w:cs="Arial"/>
          <w:szCs w:val="24"/>
        </w:rPr>
        <w:t xml:space="preserve"> anos 90, a cultura </w:t>
      </w:r>
      <w:proofErr w:type="spellStart"/>
      <w:r w:rsidR="004443F4" w:rsidRPr="004443F4">
        <w:rPr>
          <w:rFonts w:cs="Arial"/>
          <w:i/>
          <w:szCs w:val="24"/>
        </w:rPr>
        <w:t>drag</w:t>
      </w:r>
      <w:proofErr w:type="spellEnd"/>
      <w:r w:rsidR="007C3DCC">
        <w:rPr>
          <w:rFonts w:cs="Arial"/>
          <w:szCs w:val="24"/>
        </w:rPr>
        <w:t xml:space="preserve"> volta</w:t>
      </w:r>
      <w:r>
        <w:rPr>
          <w:rFonts w:cs="Arial"/>
          <w:szCs w:val="24"/>
        </w:rPr>
        <w:t>r</w:t>
      </w:r>
      <w:r w:rsidR="007C3DCC">
        <w:rPr>
          <w:rFonts w:cs="Arial"/>
          <w:szCs w:val="24"/>
        </w:rPr>
        <w:t xml:space="preserve"> a fazer sucesso, seja para performar em batalhas de </w:t>
      </w:r>
      <w:proofErr w:type="spellStart"/>
      <w:r w:rsidR="007C3DCC" w:rsidRPr="004C2FEC">
        <w:rPr>
          <w:rFonts w:cs="Arial"/>
          <w:i/>
          <w:iCs/>
          <w:szCs w:val="24"/>
        </w:rPr>
        <w:t>lypsinc</w:t>
      </w:r>
      <w:proofErr w:type="spellEnd"/>
      <w:r w:rsidR="007C3DCC">
        <w:rPr>
          <w:rFonts w:cs="Arial"/>
          <w:szCs w:val="24"/>
        </w:rPr>
        <w:t xml:space="preserve"> (dublagem), </w:t>
      </w:r>
      <w:proofErr w:type="spellStart"/>
      <w:r w:rsidR="007C3DCC" w:rsidRPr="004C2FEC">
        <w:rPr>
          <w:rFonts w:cs="Arial"/>
          <w:i/>
          <w:iCs/>
          <w:szCs w:val="24"/>
        </w:rPr>
        <w:t>Voguing</w:t>
      </w:r>
      <w:proofErr w:type="spellEnd"/>
      <w:r w:rsidR="007C3DCC">
        <w:rPr>
          <w:rFonts w:cs="Arial"/>
          <w:szCs w:val="24"/>
        </w:rPr>
        <w:t xml:space="preserve"> ou apresentações cômicas referentes ao mundo gay e </w:t>
      </w:r>
      <w:proofErr w:type="spellStart"/>
      <w:r w:rsidR="004443F4" w:rsidRPr="004443F4">
        <w:rPr>
          <w:rFonts w:cs="Arial"/>
          <w:i/>
          <w:iCs/>
          <w:szCs w:val="24"/>
        </w:rPr>
        <w:t>drag</w:t>
      </w:r>
      <w:proofErr w:type="spellEnd"/>
      <w:r w:rsidR="007C3DCC">
        <w:rPr>
          <w:rFonts w:cs="Arial"/>
          <w:szCs w:val="24"/>
        </w:rPr>
        <w:t xml:space="preserve">. Além de se posicionarem frente à luta por direitos dos LGBTQIA+, a cultura </w:t>
      </w:r>
      <w:proofErr w:type="spellStart"/>
      <w:r w:rsidR="004443F4" w:rsidRPr="004443F4">
        <w:rPr>
          <w:rFonts w:cs="Arial"/>
          <w:i/>
          <w:iCs/>
          <w:szCs w:val="24"/>
        </w:rPr>
        <w:t>drag</w:t>
      </w:r>
      <w:proofErr w:type="spellEnd"/>
      <w:r w:rsidR="007C3DCC">
        <w:rPr>
          <w:rFonts w:cs="Arial"/>
          <w:szCs w:val="24"/>
        </w:rPr>
        <w:t xml:space="preserve"> atingiu seu auge com</w:t>
      </w:r>
      <w:r w:rsidR="008527FC">
        <w:rPr>
          <w:rFonts w:cs="Arial"/>
          <w:szCs w:val="24"/>
        </w:rPr>
        <w:t xml:space="preserve"> o surgimento de</w:t>
      </w:r>
      <w:r w:rsidR="007C3DCC">
        <w:rPr>
          <w:rFonts w:cs="Arial"/>
          <w:szCs w:val="24"/>
        </w:rPr>
        <w:t xml:space="preserve"> </w:t>
      </w:r>
      <w:proofErr w:type="spellStart"/>
      <w:r w:rsidR="007C3DCC">
        <w:rPr>
          <w:rFonts w:cs="Arial"/>
          <w:szCs w:val="24"/>
        </w:rPr>
        <w:t>RuPaul</w:t>
      </w:r>
      <w:proofErr w:type="spellEnd"/>
      <w:r w:rsidR="007C3DCC">
        <w:rPr>
          <w:rFonts w:cs="Arial"/>
          <w:szCs w:val="24"/>
        </w:rPr>
        <w:t xml:space="preserve">, um homem negro que dá vida a uma </w:t>
      </w:r>
      <w:proofErr w:type="spellStart"/>
      <w:r w:rsidR="004443F4" w:rsidRPr="004443F4">
        <w:rPr>
          <w:rFonts w:cs="Arial"/>
          <w:i/>
          <w:szCs w:val="24"/>
        </w:rPr>
        <w:t>drag</w:t>
      </w:r>
      <w:proofErr w:type="spellEnd"/>
      <w:r w:rsidR="007C3DCC">
        <w:rPr>
          <w:rFonts w:cs="Arial"/>
          <w:szCs w:val="24"/>
        </w:rPr>
        <w:t xml:space="preserve"> alta, loira, estonteante e de mesmo nome. </w:t>
      </w:r>
    </w:p>
    <w:p w14:paraId="200B60DE" w14:textId="7184B101" w:rsidR="007C3DCC" w:rsidRDefault="007C3DCC" w:rsidP="001F5BEE">
      <w:pPr>
        <w:ind w:firstLine="709"/>
        <w:rPr>
          <w:rFonts w:cs="Arial"/>
          <w:szCs w:val="24"/>
        </w:rPr>
      </w:pPr>
      <w:r>
        <w:rPr>
          <w:rFonts w:cs="Arial"/>
          <w:szCs w:val="24"/>
        </w:rPr>
        <w:t xml:space="preserve">    </w:t>
      </w:r>
      <w:proofErr w:type="spellStart"/>
      <w:r>
        <w:rPr>
          <w:rFonts w:cs="Arial"/>
          <w:szCs w:val="24"/>
        </w:rPr>
        <w:t>RuPaul</w:t>
      </w:r>
      <w:proofErr w:type="spellEnd"/>
      <w:r>
        <w:rPr>
          <w:rFonts w:cs="Arial"/>
          <w:szCs w:val="24"/>
        </w:rPr>
        <w:t xml:space="preserve"> revolucionou a arte </w:t>
      </w:r>
      <w:proofErr w:type="spellStart"/>
      <w:r w:rsidR="004443F4" w:rsidRPr="004443F4">
        <w:rPr>
          <w:rFonts w:cs="Arial"/>
          <w:i/>
          <w:iCs/>
          <w:szCs w:val="24"/>
        </w:rPr>
        <w:t>drag</w:t>
      </w:r>
      <w:proofErr w:type="spellEnd"/>
      <w:r>
        <w:rPr>
          <w:rFonts w:cs="Arial"/>
          <w:szCs w:val="24"/>
        </w:rPr>
        <w:t xml:space="preserve"> através de seus </w:t>
      </w:r>
      <w:r w:rsidRPr="004C2FEC">
        <w:rPr>
          <w:rFonts w:cs="Arial"/>
          <w:i/>
          <w:iCs/>
          <w:szCs w:val="24"/>
        </w:rPr>
        <w:t>singles</w:t>
      </w:r>
      <w:r>
        <w:rPr>
          <w:rFonts w:cs="Arial"/>
          <w:szCs w:val="24"/>
        </w:rPr>
        <w:t xml:space="preserve">, filmes, trabalhos como modelo fotográfica, de passarela e desde 2009, comandando seu próprio </w:t>
      </w:r>
      <w:r>
        <w:rPr>
          <w:rFonts w:cs="Arial"/>
          <w:szCs w:val="24"/>
        </w:rPr>
        <w:lastRenderedPageBreak/>
        <w:t xml:space="preserve">reality show </w:t>
      </w:r>
      <w:r w:rsidR="00D774DB">
        <w:rPr>
          <w:rFonts w:cs="Arial"/>
          <w:szCs w:val="24"/>
        </w:rPr>
        <w:t>“</w:t>
      </w:r>
      <w:proofErr w:type="spellStart"/>
      <w:r w:rsidRPr="004C2FEC">
        <w:rPr>
          <w:rFonts w:cs="Arial"/>
          <w:i/>
          <w:iCs/>
          <w:szCs w:val="24"/>
        </w:rPr>
        <w:t>RuPaul’s</w:t>
      </w:r>
      <w:proofErr w:type="spellEnd"/>
      <w:r w:rsidRPr="004C2FEC">
        <w:rPr>
          <w:rFonts w:cs="Arial"/>
          <w:i/>
          <w:iCs/>
          <w:szCs w:val="24"/>
        </w:rPr>
        <w:t xml:space="preserve"> </w:t>
      </w:r>
      <w:proofErr w:type="spellStart"/>
      <w:r w:rsidR="004443F4" w:rsidRPr="004443F4">
        <w:rPr>
          <w:rFonts w:cs="Arial"/>
          <w:i/>
          <w:iCs/>
          <w:szCs w:val="24"/>
        </w:rPr>
        <w:t>Drag</w:t>
      </w:r>
      <w:proofErr w:type="spellEnd"/>
      <w:r w:rsidRPr="004C2FEC">
        <w:rPr>
          <w:rFonts w:cs="Arial"/>
          <w:i/>
          <w:iCs/>
          <w:szCs w:val="24"/>
        </w:rPr>
        <w:t xml:space="preserve"> </w:t>
      </w:r>
      <w:proofErr w:type="spellStart"/>
      <w:r w:rsidRPr="004C2FEC">
        <w:rPr>
          <w:rFonts w:cs="Arial"/>
          <w:i/>
          <w:iCs/>
          <w:szCs w:val="24"/>
        </w:rPr>
        <w:t>Race</w:t>
      </w:r>
      <w:proofErr w:type="spellEnd"/>
      <w:r w:rsidR="00D774DB">
        <w:rPr>
          <w:rFonts w:cs="Arial"/>
          <w:i/>
          <w:iCs/>
          <w:szCs w:val="24"/>
        </w:rPr>
        <w:t>”</w:t>
      </w:r>
      <w:r>
        <w:rPr>
          <w:rFonts w:cs="Arial"/>
          <w:szCs w:val="24"/>
        </w:rPr>
        <w:t xml:space="preserve">, onde </w:t>
      </w:r>
      <w:proofErr w:type="spellStart"/>
      <w:r w:rsidR="004443F4" w:rsidRPr="004443F4">
        <w:rPr>
          <w:rFonts w:cs="Arial"/>
          <w:i/>
          <w:iCs/>
          <w:szCs w:val="24"/>
        </w:rPr>
        <w:t>drag</w:t>
      </w:r>
      <w:proofErr w:type="spellEnd"/>
      <w:r w:rsidRPr="004C2FEC">
        <w:rPr>
          <w:rFonts w:cs="Arial"/>
          <w:i/>
          <w:iCs/>
          <w:szCs w:val="24"/>
        </w:rPr>
        <w:t xml:space="preserve"> </w:t>
      </w:r>
      <w:proofErr w:type="spellStart"/>
      <w:r w:rsidR="004443F4" w:rsidRPr="004443F4">
        <w:rPr>
          <w:rFonts w:cs="Arial"/>
          <w:i/>
          <w:iCs/>
          <w:szCs w:val="24"/>
        </w:rPr>
        <w:t>queen</w:t>
      </w:r>
      <w:r w:rsidRPr="004C2FEC">
        <w:rPr>
          <w:rFonts w:cs="Arial"/>
          <w:i/>
          <w:iCs/>
          <w:szCs w:val="24"/>
        </w:rPr>
        <w:t>s</w:t>
      </w:r>
      <w:proofErr w:type="spellEnd"/>
      <w:r>
        <w:rPr>
          <w:rFonts w:cs="Arial"/>
          <w:szCs w:val="24"/>
        </w:rPr>
        <w:t xml:space="preserve"> de todo os cantos dos Estados Unidos competem pelo título de </w:t>
      </w:r>
      <w:r w:rsidR="00D774DB">
        <w:rPr>
          <w:rFonts w:cs="Arial"/>
          <w:szCs w:val="24"/>
        </w:rPr>
        <w:t>“</w:t>
      </w:r>
      <w:proofErr w:type="spellStart"/>
      <w:r w:rsidRPr="004C2FEC">
        <w:rPr>
          <w:rFonts w:cs="Arial"/>
          <w:i/>
          <w:iCs/>
          <w:szCs w:val="24"/>
        </w:rPr>
        <w:t>American’s</w:t>
      </w:r>
      <w:proofErr w:type="spellEnd"/>
      <w:r w:rsidRPr="004C2FEC">
        <w:rPr>
          <w:rFonts w:cs="Arial"/>
          <w:i/>
          <w:iCs/>
          <w:szCs w:val="24"/>
        </w:rPr>
        <w:t xml:space="preserve"> </w:t>
      </w:r>
      <w:proofErr w:type="spellStart"/>
      <w:r w:rsidRPr="004C2FEC">
        <w:rPr>
          <w:rFonts w:cs="Arial"/>
          <w:i/>
          <w:iCs/>
          <w:szCs w:val="24"/>
        </w:rPr>
        <w:t>next</w:t>
      </w:r>
      <w:proofErr w:type="spellEnd"/>
      <w:r w:rsidRPr="004C2FEC">
        <w:rPr>
          <w:rFonts w:cs="Arial"/>
          <w:i/>
          <w:iCs/>
          <w:szCs w:val="24"/>
        </w:rPr>
        <w:t xml:space="preserve"> </w:t>
      </w:r>
      <w:proofErr w:type="spellStart"/>
      <w:r w:rsidR="004443F4" w:rsidRPr="004443F4">
        <w:rPr>
          <w:rFonts w:cs="Arial"/>
          <w:i/>
          <w:iCs/>
          <w:szCs w:val="24"/>
        </w:rPr>
        <w:t>drag</w:t>
      </w:r>
      <w:proofErr w:type="spellEnd"/>
      <w:r w:rsidRPr="004C2FEC">
        <w:rPr>
          <w:rFonts w:cs="Arial"/>
          <w:i/>
          <w:iCs/>
          <w:szCs w:val="24"/>
        </w:rPr>
        <w:t xml:space="preserve"> superstar</w:t>
      </w:r>
      <w:r w:rsidR="00D774DB">
        <w:rPr>
          <w:rFonts w:cs="Arial"/>
          <w:i/>
          <w:iCs/>
          <w:szCs w:val="24"/>
        </w:rPr>
        <w:t>”</w:t>
      </w:r>
      <w:r>
        <w:rPr>
          <w:rFonts w:cs="Arial"/>
          <w:szCs w:val="24"/>
        </w:rPr>
        <w:t xml:space="preserve">. </w:t>
      </w:r>
    </w:p>
    <w:p w14:paraId="6F8FE35C" w14:textId="21448372" w:rsidR="007C3DCC" w:rsidRDefault="007C3DCC" w:rsidP="001F5BEE">
      <w:pPr>
        <w:ind w:firstLine="709"/>
        <w:rPr>
          <w:rFonts w:cs="Arial"/>
          <w:szCs w:val="24"/>
        </w:rPr>
      </w:pPr>
      <w:r>
        <w:rPr>
          <w:rFonts w:cs="Arial"/>
          <w:szCs w:val="24"/>
        </w:rPr>
        <w:t xml:space="preserve">    </w:t>
      </w:r>
      <w:r w:rsidR="00D740F8">
        <w:rPr>
          <w:rFonts w:cs="Arial"/>
          <w:szCs w:val="24"/>
        </w:rPr>
        <w:t>De acordo com</w:t>
      </w:r>
      <w:r w:rsidR="00C52B73">
        <w:rPr>
          <w:rFonts w:cs="Arial"/>
          <w:szCs w:val="24"/>
        </w:rPr>
        <w:t xml:space="preserve"> </w:t>
      </w:r>
      <w:proofErr w:type="spellStart"/>
      <w:r w:rsidR="00C52B73">
        <w:rPr>
          <w:rFonts w:cs="Arial"/>
          <w:szCs w:val="24"/>
        </w:rPr>
        <w:t>Amanajás</w:t>
      </w:r>
      <w:proofErr w:type="spellEnd"/>
      <w:r w:rsidR="00C52B73">
        <w:rPr>
          <w:rFonts w:cs="Arial"/>
          <w:szCs w:val="24"/>
        </w:rPr>
        <w:t xml:space="preserve"> (2014) no</w:t>
      </w:r>
      <w:r>
        <w:rPr>
          <w:rFonts w:cs="Arial"/>
          <w:szCs w:val="24"/>
        </w:rPr>
        <w:t xml:space="preserve"> Brasil, a partir dos anos 90 em São Paulo e no Rio de Janeiro, o movimento </w:t>
      </w:r>
      <w:proofErr w:type="spellStart"/>
      <w:r w:rsidR="004443F4" w:rsidRPr="004443F4">
        <w:rPr>
          <w:rFonts w:cs="Arial"/>
          <w:i/>
          <w:iCs/>
          <w:szCs w:val="24"/>
        </w:rPr>
        <w:t>drag</w:t>
      </w:r>
      <w:proofErr w:type="spellEnd"/>
      <w:r>
        <w:rPr>
          <w:rFonts w:cs="Arial"/>
          <w:szCs w:val="24"/>
        </w:rPr>
        <w:t xml:space="preserve"> influenciado pela ascensão da cultura pop se instalou no ativismo, grandes eventos e na mídia popular. Grandes nomes brasileiros como Salete Campari</w:t>
      </w:r>
      <w:r w:rsidR="00B55CBF">
        <w:rPr>
          <w:rStyle w:val="FootnoteReference"/>
          <w:rFonts w:cs="Arial"/>
          <w:szCs w:val="24"/>
        </w:rPr>
        <w:footnoteReference w:id="17"/>
      </w:r>
      <w:r>
        <w:rPr>
          <w:rFonts w:cs="Arial"/>
          <w:szCs w:val="24"/>
        </w:rPr>
        <w:t xml:space="preserve">, </w:t>
      </w:r>
      <w:proofErr w:type="spellStart"/>
      <w:r>
        <w:rPr>
          <w:rFonts w:cs="Arial"/>
          <w:szCs w:val="24"/>
        </w:rPr>
        <w:t>Silvetty</w:t>
      </w:r>
      <w:proofErr w:type="spellEnd"/>
      <w:r>
        <w:rPr>
          <w:rFonts w:cs="Arial"/>
          <w:szCs w:val="24"/>
        </w:rPr>
        <w:t xml:space="preserve"> </w:t>
      </w:r>
      <w:proofErr w:type="spellStart"/>
      <w:r>
        <w:rPr>
          <w:rFonts w:cs="Arial"/>
          <w:szCs w:val="24"/>
        </w:rPr>
        <w:t>Montila</w:t>
      </w:r>
      <w:proofErr w:type="spellEnd"/>
      <w:r w:rsidR="00B55CBF">
        <w:rPr>
          <w:rStyle w:val="FootnoteReference"/>
          <w:rFonts w:cs="Arial"/>
          <w:szCs w:val="24"/>
        </w:rPr>
        <w:footnoteReference w:id="18"/>
      </w:r>
      <w:r>
        <w:rPr>
          <w:rFonts w:cs="Arial"/>
          <w:szCs w:val="24"/>
        </w:rPr>
        <w:t>,</w:t>
      </w:r>
      <w:r w:rsidR="008527FC">
        <w:rPr>
          <w:rFonts w:cs="Arial"/>
          <w:szCs w:val="24"/>
        </w:rPr>
        <w:t xml:space="preserve"> </w:t>
      </w:r>
      <w:proofErr w:type="spellStart"/>
      <w:r w:rsidR="008527FC">
        <w:rPr>
          <w:rFonts w:cs="Arial"/>
          <w:szCs w:val="24"/>
        </w:rPr>
        <w:t>Mamma</w:t>
      </w:r>
      <w:proofErr w:type="spellEnd"/>
      <w:r w:rsidR="008527FC">
        <w:rPr>
          <w:rFonts w:cs="Arial"/>
          <w:szCs w:val="24"/>
        </w:rPr>
        <w:t xml:space="preserve"> </w:t>
      </w:r>
      <w:proofErr w:type="spellStart"/>
      <w:r w:rsidR="008527FC">
        <w:rPr>
          <w:rFonts w:cs="Arial"/>
          <w:szCs w:val="24"/>
        </w:rPr>
        <w:t>Bruschetta</w:t>
      </w:r>
      <w:proofErr w:type="spellEnd"/>
      <w:r w:rsidR="008527FC">
        <w:rPr>
          <w:rStyle w:val="FootnoteReference"/>
          <w:rFonts w:cs="Arial"/>
          <w:szCs w:val="24"/>
        </w:rPr>
        <w:footnoteReference w:id="19"/>
      </w:r>
      <w:r w:rsidR="008527FC">
        <w:rPr>
          <w:rFonts w:cs="Arial"/>
          <w:szCs w:val="24"/>
        </w:rPr>
        <w:t>,</w:t>
      </w:r>
      <w:r>
        <w:rPr>
          <w:rFonts w:cs="Arial"/>
          <w:szCs w:val="24"/>
        </w:rPr>
        <w:t xml:space="preserve"> </w:t>
      </w:r>
      <w:proofErr w:type="spellStart"/>
      <w:r>
        <w:rPr>
          <w:rFonts w:cs="Arial"/>
          <w:szCs w:val="24"/>
        </w:rPr>
        <w:t>Nany</w:t>
      </w:r>
      <w:proofErr w:type="spellEnd"/>
      <w:r>
        <w:rPr>
          <w:rFonts w:cs="Arial"/>
          <w:szCs w:val="24"/>
        </w:rPr>
        <w:t xml:space="preserve"> People</w:t>
      </w:r>
      <w:r w:rsidR="00BC24FE">
        <w:rPr>
          <w:rStyle w:val="FootnoteReference"/>
          <w:rFonts w:cs="Arial"/>
          <w:szCs w:val="24"/>
        </w:rPr>
        <w:footnoteReference w:id="20"/>
      </w:r>
      <w:r>
        <w:rPr>
          <w:rFonts w:cs="Arial"/>
          <w:szCs w:val="24"/>
        </w:rPr>
        <w:t xml:space="preserve"> e </w:t>
      </w:r>
      <w:proofErr w:type="spellStart"/>
      <w:r>
        <w:rPr>
          <w:rFonts w:cs="Arial"/>
          <w:szCs w:val="24"/>
        </w:rPr>
        <w:t>Dimmy</w:t>
      </w:r>
      <w:proofErr w:type="spellEnd"/>
      <w:r>
        <w:rPr>
          <w:rFonts w:cs="Arial"/>
          <w:szCs w:val="24"/>
        </w:rPr>
        <w:t xml:space="preserve"> </w:t>
      </w:r>
      <w:proofErr w:type="spellStart"/>
      <w:r>
        <w:rPr>
          <w:rFonts w:cs="Arial"/>
          <w:szCs w:val="24"/>
        </w:rPr>
        <w:t>Kie</w:t>
      </w:r>
      <w:r w:rsidR="00F52E04">
        <w:rPr>
          <w:rFonts w:cs="Arial"/>
          <w:szCs w:val="24"/>
        </w:rPr>
        <w:t>e</w:t>
      </w:r>
      <w:r>
        <w:rPr>
          <w:rFonts w:cs="Arial"/>
          <w:szCs w:val="24"/>
        </w:rPr>
        <w:t>r</w:t>
      </w:r>
      <w:proofErr w:type="spellEnd"/>
      <w:r w:rsidR="00F52E04">
        <w:rPr>
          <w:rStyle w:val="FootnoteReference"/>
          <w:rFonts w:cs="Arial"/>
          <w:szCs w:val="24"/>
        </w:rPr>
        <w:footnoteReference w:id="21"/>
      </w:r>
      <w:r>
        <w:rPr>
          <w:rFonts w:cs="Arial"/>
          <w:szCs w:val="24"/>
        </w:rPr>
        <w:t xml:space="preserve"> construíram carreira com personagens cômicas, irreverentes e queridas pelo público.</w:t>
      </w:r>
    </w:p>
    <w:p w14:paraId="7E1241E5" w14:textId="7C34BB77" w:rsidR="007C3DCC" w:rsidRDefault="007C3DCC" w:rsidP="001F5BEE">
      <w:pPr>
        <w:ind w:firstLine="709"/>
        <w:rPr>
          <w:rFonts w:cs="Arial"/>
          <w:szCs w:val="24"/>
        </w:rPr>
      </w:pPr>
      <w:r>
        <w:rPr>
          <w:rFonts w:cs="Arial"/>
          <w:szCs w:val="24"/>
        </w:rPr>
        <w:t xml:space="preserve">    A cultura pop </w:t>
      </w:r>
      <w:r w:rsidR="00F52E04">
        <w:rPr>
          <w:rFonts w:cs="Arial"/>
          <w:szCs w:val="24"/>
        </w:rPr>
        <w:t xml:space="preserve">americana </w:t>
      </w:r>
      <w:r>
        <w:rPr>
          <w:rFonts w:cs="Arial"/>
          <w:szCs w:val="24"/>
        </w:rPr>
        <w:t xml:space="preserve">não só influenciou o movimento </w:t>
      </w:r>
      <w:proofErr w:type="spellStart"/>
      <w:r w:rsidR="004443F4" w:rsidRPr="004443F4">
        <w:rPr>
          <w:rFonts w:cs="Arial"/>
          <w:i/>
          <w:iCs/>
          <w:szCs w:val="24"/>
        </w:rPr>
        <w:t>drag</w:t>
      </w:r>
      <w:proofErr w:type="spellEnd"/>
      <w:r w:rsidR="00D774DB">
        <w:rPr>
          <w:rFonts w:cs="Arial"/>
          <w:szCs w:val="24"/>
        </w:rPr>
        <w:t>, mas</w:t>
      </w:r>
      <w:r>
        <w:rPr>
          <w:rFonts w:cs="Arial"/>
          <w:szCs w:val="24"/>
        </w:rPr>
        <w:t xml:space="preserve"> o elevou a todas as partes do mundo. </w:t>
      </w:r>
      <w:proofErr w:type="spellStart"/>
      <w:r w:rsidR="00C52B73">
        <w:rPr>
          <w:rFonts w:cs="Arial"/>
          <w:szCs w:val="24"/>
        </w:rPr>
        <w:t>Amanajás</w:t>
      </w:r>
      <w:proofErr w:type="spellEnd"/>
      <w:r w:rsidR="00C52B73">
        <w:rPr>
          <w:rFonts w:cs="Arial"/>
          <w:szCs w:val="24"/>
        </w:rPr>
        <w:t xml:space="preserve"> (2014) disserta que no </w:t>
      </w:r>
      <w:r>
        <w:rPr>
          <w:rFonts w:cs="Arial"/>
          <w:szCs w:val="24"/>
        </w:rPr>
        <w:t xml:space="preserve">Brasil, as </w:t>
      </w:r>
      <w:proofErr w:type="spellStart"/>
      <w:r w:rsidR="004443F4" w:rsidRPr="004443F4">
        <w:rPr>
          <w:rFonts w:cs="Arial"/>
          <w:i/>
          <w:iCs/>
          <w:szCs w:val="24"/>
        </w:rPr>
        <w:t>drag</w:t>
      </w:r>
      <w:r w:rsidRPr="004C2FEC">
        <w:rPr>
          <w:rFonts w:cs="Arial"/>
          <w:i/>
          <w:iCs/>
          <w:szCs w:val="24"/>
        </w:rPr>
        <w:t>s</w:t>
      </w:r>
      <w:proofErr w:type="spellEnd"/>
      <w:r>
        <w:rPr>
          <w:rFonts w:cs="Arial"/>
          <w:szCs w:val="24"/>
        </w:rPr>
        <w:t xml:space="preserve"> começaram a ganhar espaço na TV, como Vovó Mafalda</w:t>
      </w:r>
      <w:r w:rsidR="00FF2CC6">
        <w:rPr>
          <w:rFonts w:cs="Arial"/>
          <w:szCs w:val="24"/>
        </w:rPr>
        <w:t xml:space="preserve"> (1980)</w:t>
      </w:r>
      <w:r>
        <w:rPr>
          <w:rFonts w:cs="Arial"/>
          <w:szCs w:val="24"/>
        </w:rPr>
        <w:t xml:space="preserve"> e Vera Verão</w:t>
      </w:r>
      <w:r w:rsidR="00FF2CC6">
        <w:rPr>
          <w:rFonts w:cs="Arial"/>
          <w:szCs w:val="24"/>
        </w:rPr>
        <w:t xml:space="preserve"> (1992)</w:t>
      </w:r>
      <w:r w:rsidR="004C2FEC">
        <w:rPr>
          <w:rFonts w:cs="Arial"/>
          <w:szCs w:val="24"/>
        </w:rPr>
        <w:t xml:space="preserve"> e</w:t>
      </w:r>
      <w:r>
        <w:rPr>
          <w:rFonts w:cs="Arial"/>
          <w:szCs w:val="24"/>
        </w:rPr>
        <w:t xml:space="preserve"> no teatro com </w:t>
      </w:r>
      <w:proofErr w:type="spellStart"/>
      <w:r>
        <w:rPr>
          <w:rFonts w:cs="Arial"/>
          <w:szCs w:val="24"/>
        </w:rPr>
        <w:t>Silvetty</w:t>
      </w:r>
      <w:proofErr w:type="spellEnd"/>
      <w:r>
        <w:rPr>
          <w:rFonts w:cs="Arial"/>
          <w:szCs w:val="24"/>
        </w:rPr>
        <w:t xml:space="preserve"> </w:t>
      </w:r>
      <w:proofErr w:type="spellStart"/>
      <w:r>
        <w:rPr>
          <w:rFonts w:cs="Arial"/>
          <w:szCs w:val="24"/>
        </w:rPr>
        <w:t>Montilla</w:t>
      </w:r>
      <w:proofErr w:type="spellEnd"/>
      <w:r>
        <w:rPr>
          <w:rFonts w:cs="Arial"/>
          <w:szCs w:val="24"/>
        </w:rPr>
        <w:t xml:space="preserve"> e </w:t>
      </w:r>
      <w:proofErr w:type="spellStart"/>
      <w:r>
        <w:rPr>
          <w:rFonts w:cs="Arial"/>
          <w:szCs w:val="24"/>
        </w:rPr>
        <w:t>Nany</w:t>
      </w:r>
      <w:proofErr w:type="spellEnd"/>
      <w:r>
        <w:rPr>
          <w:rFonts w:cs="Arial"/>
          <w:szCs w:val="24"/>
        </w:rPr>
        <w:t xml:space="preserve"> People</w:t>
      </w:r>
      <w:r w:rsidR="00170898">
        <w:rPr>
          <w:rFonts w:cs="Arial"/>
          <w:szCs w:val="24"/>
        </w:rPr>
        <w:t>, estas que atuam até os dias de hoje e, especialmente, neste período de pandemia tem investido em lives e ações nas redes sociais.</w:t>
      </w:r>
      <w:r>
        <w:rPr>
          <w:rFonts w:cs="Arial"/>
          <w:szCs w:val="24"/>
        </w:rPr>
        <w:t xml:space="preserve">. </w:t>
      </w:r>
      <w:r w:rsidR="008B32B6">
        <w:rPr>
          <w:rFonts w:cs="Arial"/>
          <w:szCs w:val="24"/>
        </w:rPr>
        <w:t>Após os anos 2000</w:t>
      </w:r>
      <w:r>
        <w:rPr>
          <w:rFonts w:cs="Arial"/>
          <w:szCs w:val="24"/>
        </w:rPr>
        <w:t xml:space="preserve"> o movimento </w:t>
      </w:r>
      <w:proofErr w:type="spellStart"/>
      <w:r w:rsidR="004443F4" w:rsidRPr="004443F4">
        <w:rPr>
          <w:rFonts w:cs="Arial"/>
          <w:i/>
          <w:iCs/>
          <w:szCs w:val="24"/>
        </w:rPr>
        <w:t>drag</w:t>
      </w:r>
      <w:proofErr w:type="spellEnd"/>
      <w:r>
        <w:rPr>
          <w:rFonts w:cs="Arial"/>
          <w:szCs w:val="24"/>
        </w:rPr>
        <w:t xml:space="preserve"> ganhou </w:t>
      </w:r>
      <w:r w:rsidR="008B32B6">
        <w:rPr>
          <w:rFonts w:cs="Arial"/>
          <w:szCs w:val="24"/>
        </w:rPr>
        <w:t>mais espaço e</w:t>
      </w:r>
      <w:r>
        <w:rPr>
          <w:rFonts w:cs="Arial"/>
          <w:szCs w:val="24"/>
        </w:rPr>
        <w:t xml:space="preserve"> não só na TV, mas também na música. Em 2017, uma </w:t>
      </w:r>
      <w:proofErr w:type="spellStart"/>
      <w:r w:rsidR="004443F4" w:rsidRPr="004443F4">
        <w:rPr>
          <w:rFonts w:cs="Arial"/>
          <w:i/>
          <w:iCs/>
          <w:szCs w:val="24"/>
        </w:rPr>
        <w:t>drag</w:t>
      </w:r>
      <w:proofErr w:type="spellEnd"/>
      <w:r w:rsidRPr="004C2FEC">
        <w:rPr>
          <w:rFonts w:cs="Arial"/>
          <w:i/>
          <w:iCs/>
          <w:szCs w:val="24"/>
        </w:rPr>
        <w:t xml:space="preserve"> </w:t>
      </w:r>
      <w:proofErr w:type="spellStart"/>
      <w:r w:rsidR="004443F4" w:rsidRPr="004443F4">
        <w:rPr>
          <w:rFonts w:cs="Arial"/>
          <w:i/>
          <w:iCs/>
          <w:szCs w:val="24"/>
        </w:rPr>
        <w:t>queen</w:t>
      </w:r>
      <w:proofErr w:type="spellEnd"/>
      <w:r>
        <w:rPr>
          <w:rFonts w:cs="Arial"/>
          <w:szCs w:val="24"/>
        </w:rPr>
        <w:t xml:space="preserve"> brasileira bateu o recorde mundial de visualizações em um videoclipe no Youtube: </w:t>
      </w:r>
      <w:proofErr w:type="spellStart"/>
      <w:r>
        <w:rPr>
          <w:rFonts w:cs="Arial"/>
          <w:szCs w:val="24"/>
        </w:rPr>
        <w:t>Pabllo</w:t>
      </w:r>
      <w:proofErr w:type="spellEnd"/>
      <w:r>
        <w:rPr>
          <w:rFonts w:cs="Arial"/>
          <w:szCs w:val="24"/>
        </w:rPr>
        <w:t xml:space="preserve"> </w:t>
      </w:r>
      <w:proofErr w:type="spellStart"/>
      <w:r>
        <w:rPr>
          <w:rFonts w:cs="Arial"/>
          <w:szCs w:val="24"/>
        </w:rPr>
        <w:t>Vittar</w:t>
      </w:r>
      <w:proofErr w:type="spellEnd"/>
      <w:r w:rsidR="00BF43D0">
        <w:rPr>
          <w:rStyle w:val="FootnoteReference"/>
          <w:rFonts w:cs="Arial"/>
          <w:szCs w:val="24"/>
        </w:rPr>
        <w:footnoteReference w:id="22"/>
      </w:r>
      <w:r>
        <w:rPr>
          <w:rFonts w:cs="Arial"/>
          <w:szCs w:val="24"/>
        </w:rPr>
        <w:t xml:space="preserve">, superando até mesmo, </w:t>
      </w:r>
      <w:proofErr w:type="spellStart"/>
      <w:r>
        <w:rPr>
          <w:rFonts w:cs="Arial"/>
          <w:szCs w:val="24"/>
        </w:rPr>
        <w:t>RuPaul</w:t>
      </w:r>
      <w:proofErr w:type="spellEnd"/>
      <w:r>
        <w:rPr>
          <w:rFonts w:cs="Arial"/>
          <w:szCs w:val="24"/>
        </w:rPr>
        <w:t xml:space="preserve">. Já em 2019, </w:t>
      </w:r>
      <w:proofErr w:type="spellStart"/>
      <w:r>
        <w:rPr>
          <w:rFonts w:cs="Arial"/>
          <w:szCs w:val="24"/>
        </w:rPr>
        <w:t>Vittar</w:t>
      </w:r>
      <w:proofErr w:type="spellEnd"/>
      <w:r>
        <w:rPr>
          <w:rFonts w:cs="Arial"/>
          <w:szCs w:val="24"/>
        </w:rPr>
        <w:t xml:space="preserve"> bateu o recorde na internet com mais de 4,3 milhões de ouvintes mensais, sendo conhecida como a </w:t>
      </w:r>
      <w:proofErr w:type="spellStart"/>
      <w:r w:rsidR="004443F4" w:rsidRPr="004443F4">
        <w:rPr>
          <w:rFonts w:cs="Arial"/>
          <w:i/>
          <w:iCs/>
          <w:szCs w:val="24"/>
        </w:rPr>
        <w:t>drag</w:t>
      </w:r>
      <w:proofErr w:type="spellEnd"/>
      <w:r w:rsidRPr="004F3D2D">
        <w:rPr>
          <w:rFonts w:cs="Arial"/>
          <w:i/>
          <w:iCs/>
          <w:szCs w:val="24"/>
        </w:rPr>
        <w:t xml:space="preserve"> </w:t>
      </w:r>
      <w:proofErr w:type="spellStart"/>
      <w:r w:rsidR="004443F4" w:rsidRPr="004443F4">
        <w:rPr>
          <w:rFonts w:cs="Arial"/>
          <w:i/>
          <w:iCs/>
          <w:szCs w:val="24"/>
        </w:rPr>
        <w:t>queen</w:t>
      </w:r>
      <w:proofErr w:type="spellEnd"/>
      <w:r>
        <w:rPr>
          <w:rFonts w:cs="Arial"/>
          <w:szCs w:val="24"/>
        </w:rPr>
        <w:t xml:space="preserve"> mais ouvida do mundo no </w:t>
      </w:r>
      <w:proofErr w:type="spellStart"/>
      <w:r w:rsidRPr="004F3D2D">
        <w:rPr>
          <w:rFonts w:cs="Arial"/>
          <w:i/>
          <w:iCs/>
          <w:szCs w:val="24"/>
        </w:rPr>
        <w:t>Spotify</w:t>
      </w:r>
      <w:proofErr w:type="spellEnd"/>
      <w:r w:rsidR="004F3D2D">
        <w:rPr>
          <w:rStyle w:val="FootnoteReference"/>
          <w:rFonts w:cs="Arial"/>
          <w:i/>
          <w:iCs/>
          <w:szCs w:val="24"/>
        </w:rPr>
        <w:footnoteReference w:id="23"/>
      </w:r>
      <w:r>
        <w:rPr>
          <w:rFonts w:cs="Arial"/>
          <w:szCs w:val="24"/>
        </w:rPr>
        <w:t>.</w:t>
      </w:r>
    </w:p>
    <w:p w14:paraId="65E9FC8E" w14:textId="74350B76" w:rsidR="000C0485" w:rsidRDefault="00AA06BE" w:rsidP="00C21737">
      <w:pPr>
        <w:rPr>
          <w:rFonts w:cs="Arial"/>
          <w:color w:val="FF0000"/>
          <w:szCs w:val="24"/>
        </w:rPr>
      </w:pPr>
      <w:r>
        <w:rPr>
          <w:rFonts w:cs="Arial"/>
          <w:szCs w:val="24"/>
        </w:rPr>
        <w:t xml:space="preserve">    </w:t>
      </w:r>
      <w:r w:rsidR="008B32B6">
        <w:rPr>
          <w:rFonts w:cs="Arial"/>
          <w:szCs w:val="24"/>
        </w:rPr>
        <w:t>Em 2020,</w:t>
      </w:r>
      <w:r w:rsidR="007C3DCC">
        <w:rPr>
          <w:rFonts w:cs="Arial"/>
          <w:szCs w:val="24"/>
        </w:rPr>
        <w:t xml:space="preserve"> o Brasil </w:t>
      </w:r>
      <w:r w:rsidR="005149C7">
        <w:rPr>
          <w:rFonts w:cs="Arial"/>
          <w:szCs w:val="24"/>
        </w:rPr>
        <w:t xml:space="preserve">possui </w:t>
      </w:r>
      <w:r w:rsidR="007C3DCC">
        <w:rPr>
          <w:rFonts w:cs="Arial"/>
          <w:szCs w:val="24"/>
        </w:rPr>
        <w:t xml:space="preserve">grandes nomes quando se fala de movimento </w:t>
      </w:r>
      <w:proofErr w:type="spellStart"/>
      <w:r w:rsidR="004443F4" w:rsidRPr="004443F4">
        <w:rPr>
          <w:rFonts w:cs="Arial"/>
          <w:i/>
          <w:szCs w:val="24"/>
        </w:rPr>
        <w:t>drag</w:t>
      </w:r>
      <w:proofErr w:type="spellEnd"/>
      <w:r w:rsidR="007C3DCC">
        <w:rPr>
          <w:rFonts w:cs="Arial"/>
          <w:szCs w:val="24"/>
        </w:rPr>
        <w:t xml:space="preserve">, como: </w:t>
      </w:r>
      <w:proofErr w:type="spellStart"/>
      <w:r w:rsidR="007C3DCC">
        <w:rPr>
          <w:rFonts w:cs="Arial"/>
          <w:szCs w:val="24"/>
        </w:rPr>
        <w:t>Pabllo</w:t>
      </w:r>
      <w:proofErr w:type="spellEnd"/>
      <w:r w:rsidR="007C3DCC">
        <w:rPr>
          <w:rFonts w:cs="Arial"/>
          <w:szCs w:val="24"/>
        </w:rPr>
        <w:t xml:space="preserve"> </w:t>
      </w:r>
      <w:proofErr w:type="spellStart"/>
      <w:r w:rsidR="007C3DCC">
        <w:rPr>
          <w:rFonts w:cs="Arial"/>
          <w:szCs w:val="24"/>
        </w:rPr>
        <w:t>Vittar</w:t>
      </w:r>
      <w:proofErr w:type="spellEnd"/>
      <w:r w:rsidR="007C3DCC">
        <w:rPr>
          <w:rFonts w:cs="Arial"/>
          <w:szCs w:val="24"/>
        </w:rPr>
        <w:t>, Gloria Groove</w:t>
      </w:r>
      <w:r w:rsidR="00EC1A47">
        <w:rPr>
          <w:rStyle w:val="FootnoteReference"/>
          <w:rFonts w:cs="Arial"/>
          <w:szCs w:val="24"/>
        </w:rPr>
        <w:footnoteReference w:id="24"/>
      </w:r>
      <w:r w:rsidR="007C3DCC">
        <w:rPr>
          <w:rFonts w:cs="Arial"/>
          <w:szCs w:val="24"/>
        </w:rPr>
        <w:t xml:space="preserve">, Aretuza </w:t>
      </w:r>
      <w:proofErr w:type="spellStart"/>
      <w:r w:rsidR="007C3DCC">
        <w:rPr>
          <w:rFonts w:cs="Arial"/>
          <w:szCs w:val="24"/>
        </w:rPr>
        <w:t>Lovi</w:t>
      </w:r>
      <w:proofErr w:type="spellEnd"/>
      <w:r w:rsidR="00EC1A47">
        <w:rPr>
          <w:rStyle w:val="FootnoteReference"/>
          <w:rFonts w:cs="Arial"/>
          <w:szCs w:val="24"/>
        </w:rPr>
        <w:footnoteReference w:id="25"/>
      </w:r>
      <w:r w:rsidR="007C3DCC">
        <w:rPr>
          <w:rFonts w:cs="Arial"/>
          <w:szCs w:val="24"/>
        </w:rPr>
        <w:t>, Lia Clark</w:t>
      </w:r>
      <w:r w:rsidR="00EC1A47">
        <w:rPr>
          <w:rStyle w:val="FootnoteReference"/>
          <w:rFonts w:cs="Arial"/>
          <w:szCs w:val="24"/>
        </w:rPr>
        <w:footnoteReference w:id="26"/>
      </w:r>
      <w:r w:rsidR="007C3DCC">
        <w:rPr>
          <w:rFonts w:cs="Arial"/>
          <w:szCs w:val="24"/>
        </w:rPr>
        <w:t xml:space="preserve">, </w:t>
      </w:r>
      <w:proofErr w:type="spellStart"/>
      <w:r w:rsidR="007C3DCC">
        <w:rPr>
          <w:rFonts w:cs="Arial"/>
          <w:szCs w:val="24"/>
        </w:rPr>
        <w:t>Ikaro</w:t>
      </w:r>
      <w:proofErr w:type="spellEnd"/>
      <w:r w:rsidR="007C3DCC">
        <w:rPr>
          <w:rFonts w:cs="Arial"/>
          <w:szCs w:val="24"/>
        </w:rPr>
        <w:t xml:space="preserve"> </w:t>
      </w:r>
      <w:proofErr w:type="spellStart"/>
      <w:r w:rsidR="007C3DCC">
        <w:rPr>
          <w:rFonts w:cs="Arial"/>
          <w:szCs w:val="24"/>
        </w:rPr>
        <w:t>Kadoshi</w:t>
      </w:r>
      <w:proofErr w:type="spellEnd"/>
      <w:r w:rsidR="00EC1A47">
        <w:rPr>
          <w:rStyle w:val="FootnoteReference"/>
          <w:rFonts w:cs="Arial"/>
          <w:szCs w:val="24"/>
        </w:rPr>
        <w:footnoteReference w:id="27"/>
      </w:r>
      <w:r w:rsidR="007C3DCC">
        <w:rPr>
          <w:rFonts w:cs="Arial"/>
          <w:szCs w:val="24"/>
        </w:rPr>
        <w:t xml:space="preserve">, Rita </w:t>
      </w:r>
      <w:r w:rsidR="007C3DCC">
        <w:rPr>
          <w:rFonts w:cs="Arial"/>
          <w:szCs w:val="24"/>
        </w:rPr>
        <w:lastRenderedPageBreak/>
        <w:t xml:space="preserve">Von </w:t>
      </w:r>
      <w:proofErr w:type="spellStart"/>
      <w:r w:rsidR="007C3DCC">
        <w:rPr>
          <w:rFonts w:cs="Arial"/>
          <w:szCs w:val="24"/>
        </w:rPr>
        <w:t>Hunty</w:t>
      </w:r>
      <w:proofErr w:type="spellEnd"/>
      <w:r w:rsidR="00EC1A47">
        <w:rPr>
          <w:rStyle w:val="FootnoteReference"/>
          <w:rFonts w:cs="Arial"/>
          <w:szCs w:val="24"/>
        </w:rPr>
        <w:footnoteReference w:id="28"/>
      </w:r>
      <w:r w:rsidR="007C3DCC">
        <w:rPr>
          <w:rFonts w:cs="Arial"/>
          <w:szCs w:val="24"/>
        </w:rPr>
        <w:t xml:space="preserve">, </w:t>
      </w:r>
      <w:proofErr w:type="spellStart"/>
      <w:r w:rsidR="007C3DCC">
        <w:rPr>
          <w:rFonts w:cs="Arial"/>
          <w:szCs w:val="24"/>
        </w:rPr>
        <w:t>Penelopy</w:t>
      </w:r>
      <w:proofErr w:type="spellEnd"/>
      <w:r w:rsidR="007C3DCC">
        <w:rPr>
          <w:rFonts w:cs="Arial"/>
          <w:szCs w:val="24"/>
        </w:rPr>
        <w:t xml:space="preserve"> Jean</w:t>
      </w:r>
      <w:r w:rsidR="00EC1A47">
        <w:rPr>
          <w:rStyle w:val="FootnoteReference"/>
          <w:rFonts w:cs="Arial"/>
          <w:szCs w:val="24"/>
        </w:rPr>
        <w:footnoteReference w:id="29"/>
      </w:r>
      <w:r w:rsidR="007C3DCC">
        <w:rPr>
          <w:rFonts w:cs="Arial"/>
          <w:szCs w:val="24"/>
        </w:rPr>
        <w:t xml:space="preserve">, </w:t>
      </w:r>
      <w:proofErr w:type="spellStart"/>
      <w:r w:rsidR="007C3DCC">
        <w:rPr>
          <w:rFonts w:cs="Arial"/>
          <w:szCs w:val="24"/>
        </w:rPr>
        <w:t>Lorelay</w:t>
      </w:r>
      <w:proofErr w:type="spellEnd"/>
      <w:r w:rsidR="007C3DCC">
        <w:rPr>
          <w:rFonts w:cs="Arial"/>
          <w:szCs w:val="24"/>
        </w:rPr>
        <w:t xml:space="preserve"> Fox</w:t>
      </w:r>
      <w:r w:rsidR="00EC1A47">
        <w:rPr>
          <w:rStyle w:val="FootnoteReference"/>
          <w:rFonts w:cs="Arial"/>
          <w:szCs w:val="24"/>
        </w:rPr>
        <w:footnoteReference w:id="30"/>
      </w:r>
      <w:r w:rsidR="008B32B6">
        <w:rPr>
          <w:rFonts w:cs="Arial"/>
          <w:szCs w:val="24"/>
        </w:rPr>
        <w:t xml:space="preserve"> e</w:t>
      </w:r>
      <w:r w:rsidR="004F3D2D">
        <w:rPr>
          <w:rFonts w:cs="Arial"/>
          <w:szCs w:val="24"/>
        </w:rPr>
        <w:t xml:space="preserve"> Bianca </w:t>
      </w:r>
      <w:proofErr w:type="spellStart"/>
      <w:r w:rsidR="004F3D2D">
        <w:rPr>
          <w:rFonts w:cs="Arial"/>
          <w:szCs w:val="24"/>
        </w:rPr>
        <w:t>Dellafancy</w:t>
      </w:r>
      <w:proofErr w:type="spellEnd"/>
      <w:r w:rsidR="00EC1A47">
        <w:rPr>
          <w:rStyle w:val="FootnoteReference"/>
          <w:rFonts w:cs="Arial"/>
          <w:szCs w:val="24"/>
        </w:rPr>
        <w:footnoteReference w:id="31"/>
      </w:r>
      <w:r w:rsidR="008B32B6">
        <w:rPr>
          <w:rFonts w:cs="Arial"/>
          <w:szCs w:val="24"/>
        </w:rPr>
        <w:t>.</w:t>
      </w:r>
      <w:r w:rsidR="002E25E6">
        <w:rPr>
          <w:rFonts w:cs="Arial"/>
          <w:szCs w:val="24"/>
        </w:rPr>
        <w:t xml:space="preserve"> O destaque para o movimento </w:t>
      </w:r>
      <w:proofErr w:type="spellStart"/>
      <w:r w:rsidR="004443F4" w:rsidRPr="004443F4">
        <w:rPr>
          <w:rFonts w:cs="Arial"/>
          <w:i/>
          <w:iCs/>
          <w:szCs w:val="24"/>
        </w:rPr>
        <w:t>drag</w:t>
      </w:r>
      <w:proofErr w:type="spellEnd"/>
      <w:r w:rsidR="002E25E6">
        <w:rPr>
          <w:rFonts w:cs="Arial"/>
          <w:szCs w:val="24"/>
        </w:rPr>
        <w:t xml:space="preserve"> foi tão grande em 2020, que pela primeira vez na história da revista Vogue Brasil, quatro </w:t>
      </w:r>
      <w:proofErr w:type="spellStart"/>
      <w:r w:rsidR="004443F4" w:rsidRPr="004443F4">
        <w:rPr>
          <w:rFonts w:cs="Arial"/>
          <w:i/>
          <w:iCs/>
          <w:szCs w:val="24"/>
        </w:rPr>
        <w:t>drag</w:t>
      </w:r>
      <w:proofErr w:type="spellEnd"/>
      <w:r w:rsidR="002E25E6" w:rsidRPr="002E25E6">
        <w:rPr>
          <w:rFonts w:cs="Arial"/>
          <w:i/>
          <w:iCs/>
          <w:szCs w:val="24"/>
        </w:rPr>
        <w:t xml:space="preserve"> </w:t>
      </w:r>
      <w:proofErr w:type="spellStart"/>
      <w:r w:rsidR="004443F4" w:rsidRPr="004443F4">
        <w:rPr>
          <w:rFonts w:cs="Arial"/>
          <w:i/>
          <w:iCs/>
          <w:szCs w:val="24"/>
        </w:rPr>
        <w:t>queen</w:t>
      </w:r>
      <w:r w:rsidR="002E25E6" w:rsidRPr="002E25E6">
        <w:rPr>
          <w:rFonts w:cs="Arial"/>
          <w:i/>
          <w:iCs/>
          <w:szCs w:val="24"/>
        </w:rPr>
        <w:t>s</w:t>
      </w:r>
      <w:proofErr w:type="spellEnd"/>
      <w:r w:rsidR="002E25E6">
        <w:rPr>
          <w:rFonts w:cs="Arial"/>
          <w:szCs w:val="24"/>
        </w:rPr>
        <w:t xml:space="preserve"> estiveram em suas capas no mês de outubro: </w:t>
      </w:r>
      <w:proofErr w:type="spellStart"/>
      <w:r w:rsidR="002E25E6">
        <w:rPr>
          <w:rFonts w:cs="Arial"/>
          <w:szCs w:val="24"/>
        </w:rPr>
        <w:t>Pabllo</w:t>
      </w:r>
      <w:proofErr w:type="spellEnd"/>
      <w:r w:rsidR="002E25E6">
        <w:rPr>
          <w:rFonts w:cs="Arial"/>
          <w:szCs w:val="24"/>
        </w:rPr>
        <w:t xml:space="preserve"> </w:t>
      </w:r>
      <w:proofErr w:type="spellStart"/>
      <w:r w:rsidR="002E25E6">
        <w:rPr>
          <w:rFonts w:cs="Arial"/>
          <w:szCs w:val="24"/>
        </w:rPr>
        <w:t>Vittar</w:t>
      </w:r>
      <w:proofErr w:type="spellEnd"/>
      <w:r w:rsidR="002E25E6">
        <w:rPr>
          <w:rFonts w:cs="Arial"/>
          <w:szCs w:val="24"/>
        </w:rPr>
        <w:t xml:space="preserve">, Gloria Groove, Bianca </w:t>
      </w:r>
      <w:proofErr w:type="spellStart"/>
      <w:r w:rsidR="002E25E6">
        <w:rPr>
          <w:rFonts w:cs="Arial"/>
          <w:szCs w:val="24"/>
        </w:rPr>
        <w:t>Dellafancy</w:t>
      </w:r>
      <w:proofErr w:type="spellEnd"/>
      <w:r w:rsidR="002E25E6">
        <w:rPr>
          <w:rFonts w:cs="Arial"/>
          <w:szCs w:val="24"/>
        </w:rPr>
        <w:t xml:space="preserve"> e </w:t>
      </w:r>
      <w:proofErr w:type="spellStart"/>
      <w:r w:rsidR="002E25E6">
        <w:rPr>
          <w:rFonts w:cs="Arial"/>
          <w:szCs w:val="24"/>
        </w:rPr>
        <w:t>Halessia</w:t>
      </w:r>
      <w:proofErr w:type="spellEnd"/>
      <w:r w:rsidR="005E5C16">
        <w:rPr>
          <w:rFonts w:cs="Arial"/>
          <w:szCs w:val="24"/>
        </w:rPr>
        <w:t>.</w:t>
      </w:r>
    </w:p>
    <w:p w14:paraId="519044B9" w14:textId="77777777" w:rsidR="000C0485" w:rsidRDefault="000C0485" w:rsidP="00C21737">
      <w:pPr>
        <w:rPr>
          <w:rFonts w:cs="Arial"/>
          <w:color w:val="FF0000"/>
          <w:szCs w:val="24"/>
        </w:rPr>
      </w:pPr>
    </w:p>
    <w:p w14:paraId="2996992C" w14:textId="77777777" w:rsidR="00EC1A47" w:rsidRDefault="00EC1A47">
      <w:pPr>
        <w:spacing w:after="160" w:line="259" w:lineRule="auto"/>
        <w:jc w:val="left"/>
        <w:rPr>
          <w:rFonts w:cs="Arial"/>
          <w:b/>
          <w:bCs/>
          <w:szCs w:val="24"/>
        </w:rPr>
      </w:pPr>
      <w:r>
        <w:rPr>
          <w:rFonts w:cs="Arial"/>
          <w:b/>
          <w:bCs/>
          <w:szCs w:val="24"/>
        </w:rPr>
        <w:br w:type="page"/>
      </w:r>
    </w:p>
    <w:p w14:paraId="43C02130" w14:textId="3E3F9DD4" w:rsidR="00374E66" w:rsidRPr="000C0485" w:rsidRDefault="000C0485" w:rsidP="000C0485">
      <w:pPr>
        <w:jc w:val="center"/>
        <w:rPr>
          <w:rFonts w:cs="Arial"/>
          <w:b/>
          <w:szCs w:val="24"/>
        </w:rPr>
      </w:pPr>
      <w:r w:rsidRPr="000C0485">
        <w:rPr>
          <w:rFonts w:cs="Arial"/>
          <w:b/>
          <w:bCs/>
          <w:szCs w:val="24"/>
        </w:rPr>
        <w:lastRenderedPageBreak/>
        <w:t>5.</w:t>
      </w:r>
      <w:r w:rsidR="00EE7446" w:rsidRPr="000C0485">
        <w:rPr>
          <w:rFonts w:cs="Arial"/>
          <w:b/>
          <w:bCs/>
          <w:szCs w:val="24"/>
        </w:rPr>
        <w:t xml:space="preserve"> </w:t>
      </w:r>
      <w:r w:rsidR="00EE7446" w:rsidRPr="006377E4">
        <w:rPr>
          <w:rStyle w:val="Estilo1Char"/>
        </w:rPr>
        <w:t>M</w:t>
      </w:r>
      <w:r w:rsidR="00BB798C" w:rsidRPr="006377E4">
        <w:rPr>
          <w:rStyle w:val="Estilo1Char"/>
        </w:rPr>
        <w:t>ETODOLOGIA</w:t>
      </w:r>
    </w:p>
    <w:p w14:paraId="7656A793" w14:textId="2F34891F" w:rsidR="00374E66" w:rsidRPr="005149C7" w:rsidRDefault="00CE469C" w:rsidP="00C21737">
      <w:pPr>
        <w:rPr>
          <w:rFonts w:ascii="Times New Roman" w:hAnsi="Times New Roman" w:cs="Times New Roman"/>
          <w:b/>
          <w:bCs/>
          <w:szCs w:val="24"/>
        </w:rPr>
      </w:pPr>
      <w:r w:rsidRPr="005149C7">
        <w:rPr>
          <w:rFonts w:ascii="Times New Roman" w:hAnsi="Times New Roman" w:cs="Times New Roman"/>
          <w:b/>
          <w:bCs/>
          <w:szCs w:val="24"/>
        </w:rPr>
        <w:t xml:space="preserve"> </w:t>
      </w:r>
    </w:p>
    <w:p w14:paraId="0D7D2442" w14:textId="771CDA1A" w:rsidR="00A51588" w:rsidRPr="00EE7446" w:rsidRDefault="005149C7" w:rsidP="00EE7446">
      <w:pPr>
        <w:spacing w:line="240" w:lineRule="auto"/>
        <w:ind w:left="3969"/>
        <w:jc w:val="right"/>
        <w:rPr>
          <w:rFonts w:cs="Arial"/>
          <w:sz w:val="22"/>
        </w:rPr>
      </w:pPr>
      <w:r w:rsidRPr="00EE7446">
        <w:rPr>
          <w:rFonts w:cs="Arial"/>
          <w:sz w:val="22"/>
        </w:rPr>
        <w:t>“O amor não é doença, é cura. Não é só close. É luta. Então, vê se me escuta: aceita, atura ou surta.”</w:t>
      </w:r>
    </w:p>
    <w:p w14:paraId="28E80D3C" w14:textId="20213F3E" w:rsidR="005149C7" w:rsidRPr="00EE7446" w:rsidRDefault="005149C7" w:rsidP="005149C7">
      <w:pPr>
        <w:jc w:val="right"/>
        <w:rPr>
          <w:rFonts w:cs="Arial"/>
          <w:sz w:val="22"/>
        </w:rPr>
      </w:pPr>
      <w:r w:rsidRPr="00EE7446">
        <w:rPr>
          <w:rFonts w:cs="Arial"/>
          <w:sz w:val="22"/>
        </w:rPr>
        <w:t xml:space="preserve">Quebrada </w:t>
      </w:r>
      <w:proofErr w:type="spellStart"/>
      <w:r w:rsidRPr="00EE7446">
        <w:rPr>
          <w:rFonts w:cs="Arial"/>
          <w:sz w:val="22"/>
        </w:rPr>
        <w:t>Queer</w:t>
      </w:r>
      <w:proofErr w:type="spellEnd"/>
    </w:p>
    <w:p w14:paraId="3734B538" w14:textId="77777777" w:rsidR="00A51588" w:rsidRPr="00374E66" w:rsidRDefault="00A51588" w:rsidP="00C21737">
      <w:pPr>
        <w:rPr>
          <w:rFonts w:cs="Arial"/>
          <w:b/>
          <w:bCs/>
          <w:szCs w:val="24"/>
        </w:rPr>
      </w:pPr>
    </w:p>
    <w:p w14:paraId="4C114626" w14:textId="00B5795F" w:rsidR="00374E66" w:rsidRPr="00BB798C" w:rsidRDefault="000C0485" w:rsidP="006377E4">
      <w:pPr>
        <w:pStyle w:val="Estilo2"/>
        <w:numPr>
          <w:ilvl w:val="0"/>
          <w:numId w:val="0"/>
        </w:numPr>
        <w:ind w:left="360"/>
      </w:pPr>
      <w:bookmarkStart w:id="8" w:name="_Toc58512968"/>
      <w:r>
        <w:t>5.1</w:t>
      </w:r>
      <w:r w:rsidRPr="00BB798C">
        <w:t xml:space="preserve"> MATERIAL E MÉTODO</w:t>
      </w:r>
      <w:bookmarkEnd w:id="8"/>
    </w:p>
    <w:p w14:paraId="1764F4E9" w14:textId="52826C79" w:rsidR="00A4607A" w:rsidRDefault="00A4607A" w:rsidP="00C21737">
      <w:pPr>
        <w:rPr>
          <w:rFonts w:cs="Arial"/>
          <w:color w:val="FF0000"/>
          <w:szCs w:val="24"/>
        </w:rPr>
      </w:pPr>
      <w:r>
        <w:rPr>
          <w:rFonts w:cs="Arial"/>
          <w:color w:val="FF0000"/>
          <w:szCs w:val="24"/>
        </w:rPr>
        <w:t xml:space="preserve">    </w:t>
      </w:r>
    </w:p>
    <w:p w14:paraId="70882C7B" w14:textId="2B1E6762" w:rsidR="00374E66" w:rsidRDefault="001B28B4" w:rsidP="00BB798C">
      <w:pPr>
        <w:ind w:firstLine="709"/>
        <w:rPr>
          <w:rFonts w:cs="Arial"/>
          <w:szCs w:val="24"/>
        </w:rPr>
      </w:pPr>
      <w:r>
        <w:rPr>
          <w:rFonts w:cs="Arial"/>
          <w:szCs w:val="24"/>
        </w:rPr>
        <w:t xml:space="preserve">    Várias metodologias foram utilizadas para a pesquisa bibliográfica e embasamento do projeto teórico:</w:t>
      </w:r>
    </w:p>
    <w:p w14:paraId="0BF2BE85" w14:textId="0A0D8A4A" w:rsidR="001B28B4" w:rsidRDefault="001B28B4" w:rsidP="00BB798C">
      <w:pPr>
        <w:ind w:left="709"/>
        <w:rPr>
          <w:rFonts w:cs="Arial"/>
          <w:szCs w:val="24"/>
        </w:rPr>
      </w:pPr>
      <w:r>
        <w:rPr>
          <w:rFonts w:cs="Arial"/>
          <w:szCs w:val="24"/>
        </w:rPr>
        <w:t>-</w:t>
      </w:r>
      <w:r w:rsidR="00B70E35">
        <w:rPr>
          <w:rFonts w:cs="Arial"/>
          <w:szCs w:val="24"/>
        </w:rPr>
        <w:t xml:space="preserve"> Leitura de livros sobre a história do documentário brasileiro</w:t>
      </w:r>
      <w:r w:rsidR="00B8506A">
        <w:rPr>
          <w:rFonts w:cs="Arial"/>
          <w:szCs w:val="24"/>
        </w:rPr>
        <w:t xml:space="preserve">, </w:t>
      </w:r>
      <w:proofErr w:type="spellStart"/>
      <w:r w:rsidR="00B8506A">
        <w:rPr>
          <w:rFonts w:cs="Arial"/>
          <w:szCs w:val="24"/>
        </w:rPr>
        <w:t>webdocumentários</w:t>
      </w:r>
      <w:proofErr w:type="spellEnd"/>
      <w:r w:rsidR="00B70E35">
        <w:rPr>
          <w:rFonts w:cs="Arial"/>
          <w:szCs w:val="24"/>
        </w:rPr>
        <w:t xml:space="preserve"> e técnicas de entrevistas para documentários.</w:t>
      </w:r>
    </w:p>
    <w:p w14:paraId="37F5FFB2" w14:textId="666E8CBF" w:rsidR="004F3D2D" w:rsidRDefault="004F3D2D" w:rsidP="00BB798C">
      <w:pPr>
        <w:ind w:left="709"/>
        <w:rPr>
          <w:rFonts w:cs="Arial"/>
          <w:szCs w:val="24"/>
        </w:rPr>
      </w:pPr>
      <w:r>
        <w:rPr>
          <w:rFonts w:cs="Arial"/>
          <w:szCs w:val="24"/>
        </w:rPr>
        <w:t xml:space="preserve">- Leitura de livros e artigos sobre a história do movimento LGTQIA+ mundialmente e dentro do Brasil, além de leitura de artigos sobre a origem do movimento </w:t>
      </w:r>
      <w:proofErr w:type="spellStart"/>
      <w:r w:rsidR="004443F4" w:rsidRPr="004443F4">
        <w:rPr>
          <w:rFonts w:cs="Arial"/>
          <w:i/>
          <w:iCs/>
          <w:szCs w:val="24"/>
        </w:rPr>
        <w:t>drag</w:t>
      </w:r>
      <w:proofErr w:type="spellEnd"/>
      <w:r>
        <w:rPr>
          <w:rFonts w:cs="Arial"/>
          <w:szCs w:val="24"/>
        </w:rPr>
        <w:t>.</w:t>
      </w:r>
    </w:p>
    <w:p w14:paraId="2723E27E" w14:textId="7A38FD28" w:rsidR="00B72159" w:rsidRPr="00B72159" w:rsidRDefault="00AA5B08" w:rsidP="00BB798C">
      <w:pPr>
        <w:ind w:left="709"/>
        <w:rPr>
          <w:rFonts w:cs="Arial"/>
          <w:szCs w:val="24"/>
        </w:rPr>
      </w:pPr>
      <w:r>
        <w:rPr>
          <w:rFonts w:cs="Arial"/>
          <w:szCs w:val="24"/>
        </w:rPr>
        <w:t xml:space="preserve">- Leitura da </w:t>
      </w:r>
      <w:r w:rsidRPr="006861B8">
        <w:rPr>
          <w:rFonts w:cs="Arial"/>
          <w:color w:val="000000" w:themeColor="text1"/>
          <w:szCs w:val="24"/>
        </w:rPr>
        <w:t>Cartilha da Diversidade: Diversidade sexual e a cidadania LGBT, da Coordenação de Políticas para a Diversidade Sexual da Secretaria da Justiça e da Defesa da Cidadania do Governo de São Paulo</w:t>
      </w:r>
      <w:r>
        <w:rPr>
          <w:rFonts w:cs="Arial"/>
          <w:color w:val="000000" w:themeColor="text1"/>
          <w:szCs w:val="24"/>
        </w:rPr>
        <w:t>.</w:t>
      </w:r>
    </w:p>
    <w:p w14:paraId="7F15B2B6" w14:textId="68A1ED92" w:rsidR="00B70E35" w:rsidRDefault="004B0418" w:rsidP="00BB798C">
      <w:pPr>
        <w:ind w:left="709"/>
        <w:rPr>
          <w:rFonts w:cs="Arial"/>
          <w:szCs w:val="24"/>
        </w:rPr>
      </w:pPr>
      <w:r>
        <w:rPr>
          <w:rFonts w:cs="Arial"/>
          <w:szCs w:val="24"/>
        </w:rPr>
        <w:t>- Como este trabalho foi desenvolvido durante a pandemia de Covid-19, o pesquisador teve um grande contato com lives e eventos virtuais sobre o movimento LGBTQIA+.</w:t>
      </w:r>
    </w:p>
    <w:p w14:paraId="4A44B796" w14:textId="45784F4B" w:rsidR="00B70E35" w:rsidRPr="001B28B4" w:rsidRDefault="00127B8C" w:rsidP="00BB798C">
      <w:pPr>
        <w:ind w:left="709"/>
        <w:rPr>
          <w:rFonts w:cs="Arial"/>
          <w:szCs w:val="24"/>
        </w:rPr>
      </w:pPr>
      <w:r>
        <w:rPr>
          <w:rFonts w:cs="Arial"/>
          <w:szCs w:val="24"/>
        </w:rPr>
        <w:t>- Vários documentários foram assistidos para dar base e ampliar o conhecimento do pesquisador sobre técnicas de entrevista, ângulos e edição gráfica.</w:t>
      </w:r>
    </w:p>
    <w:p w14:paraId="3108CBDA" w14:textId="554F6517" w:rsidR="008C556E" w:rsidRPr="00AC20B6" w:rsidRDefault="00AC20B6" w:rsidP="00BB798C">
      <w:pPr>
        <w:ind w:left="709"/>
        <w:rPr>
          <w:rFonts w:cs="Arial"/>
          <w:szCs w:val="24"/>
        </w:rPr>
      </w:pPr>
      <w:r w:rsidRPr="00AC20B6">
        <w:rPr>
          <w:rFonts w:cs="Arial"/>
          <w:szCs w:val="24"/>
        </w:rPr>
        <w:t xml:space="preserve">- O documentário </w:t>
      </w:r>
      <w:r w:rsidR="00BB798C">
        <w:rPr>
          <w:rFonts w:cs="Arial"/>
          <w:szCs w:val="24"/>
        </w:rPr>
        <w:t>“</w:t>
      </w:r>
      <w:r w:rsidRPr="00BB798C">
        <w:rPr>
          <w:rFonts w:cs="Arial"/>
          <w:i/>
          <w:szCs w:val="24"/>
        </w:rPr>
        <w:t xml:space="preserve">Light </w:t>
      </w:r>
      <w:proofErr w:type="spellStart"/>
      <w:r w:rsidRPr="00BB798C">
        <w:rPr>
          <w:rFonts w:cs="Arial"/>
          <w:i/>
          <w:szCs w:val="24"/>
        </w:rPr>
        <w:t>Up</w:t>
      </w:r>
      <w:proofErr w:type="spellEnd"/>
      <w:r w:rsidRPr="00BB798C">
        <w:rPr>
          <w:rFonts w:cs="Arial"/>
          <w:i/>
          <w:szCs w:val="24"/>
        </w:rPr>
        <w:t xml:space="preserve"> The Sky</w:t>
      </w:r>
      <w:r w:rsidR="00BB798C">
        <w:rPr>
          <w:rFonts w:cs="Arial"/>
          <w:i/>
          <w:szCs w:val="24"/>
        </w:rPr>
        <w:t>”</w:t>
      </w:r>
      <w:r>
        <w:rPr>
          <w:rFonts w:cs="Arial"/>
          <w:szCs w:val="24"/>
        </w:rPr>
        <w:t xml:space="preserve"> da Netflix</w:t>
      </w:r>
      <w:r w:rsidRPr="00AC20B6">
        <w:rPr>
          <w:rFonts w:cs="Arial"/>
          <w:szCs w:val="24"/>
        </w:rPr>
        <w:t xml:space="preserve"> inspirou a forma como o nome dos personagens aparece no projeto.</w:t>
      </w:r>
    </w:p>
    <w:p w14:paraId="699433EA" w14:textId="77777777" w:rsidR="00BB798C" w:rsidRDefault="00BB798C" w:rsidP="00C21737">
      <w:pPr>
        <w:rPr>
          <w:rFonts w:cs="Arial"/>
          <w:color w:val="FF0000"/>
          <w:szCs w:val="24"/>
        </w:rPr>
      </w:pPr>
    </w:p>
    <w:p w14:paraId="421F57F7" w14:textId="4E3F3C99" w:rsidR="00374E66" w:rsidRPr="00BB798C" w:rsidRDefault="000C0485" w:rsidP="00254462">
      <w:pPr>
        <w:pStyle w:val="Estilo3"/>
        <w:rPr>
          <w:color w:val="FF0000"/>
        </w:rPr>
      </w:pPr>
      <w:bookmarkStart w:id="9" w:name="_Toc56594269"/>
      <w:bookmarkStart w:id="10" w:name="_Toc58512969"/>
      <w:r>
        <w:t>5.1</w:t>
      </w:r>
      <w:r w:rsidR="00374E66" w:rsidRPr="00BB798C">
        <w:t>.</w:t>
      </w:r>
      <w:r w:rsidR="00A51588" w:rsidRPr="00BB798C">
        <w:t>2</w:t>
      </w:r>
      <w:r w:rsidR="00374E66" w:rsidRPr="00BB798C">
        <w:t xml:space="preserve"> Descrição detalhada do desenvolvimento do produto jornalístico</w:t>
      </w:r>
      <w:bookmarkEnd w:id="9"/>
      <w:bookmarkEnd w:id="10"/>
    </w:p>
    <w:p w14:paraId="18A5699F" w14:textId="4C04BA04" w:rsidR="00374E66" w:rsidRDefault="00374E66" w:rsidP="00C21737">
      <w:pPr>
        <w:rPr>
          <w:rFonts w:cs="Arial"/>
          <w:color w:val="FF0000"/>
          <w:szCs w:val="24"/>
        </w:rPr>
      </w:pPr>
    </w:p>
    <w:p w14:paraId="6C6115C6" w14:textId="29D41A97" w:rsidR="0005528C" w:rsidRDefault="0005528C" w:rsidP="00BB798C">
      <w:pPr>
        <w:ind w:firstLine="709"/>
        <w:rPr>
          <w:rFonts w:cs="Arial"/>
          <w:szCs w:val="24"/>
        </w:rPr>
      </w:pPr>
      <w:r w:rsidRPr="00BF07F8">
        <w:rPr>
          <w:rFonts w:cs="Arial"/>
          <w:szCs w:val="24"/>
        </w:rPr>
        <w:t>Foram realizadas leituras de artigos científicos sobre a história do documentário brasileiro desde o início do século XX até o momento atual.</w:t>
      </w:r>
    </w:p>
    <w:p w14:paraId="23914967" w14:textId="490CD132" w:rsidR="00E66B9C" w:rsidRDefault="00E66B9C" w:rsidP="00BB798C">
      <w:pPr>
        <w:ind w:firstLine="709"/>
        <w:rPr>
          <w:rFonts w:cs="Arial"/>
          <w:szCs w:val="24"/>
        </w:rPr>
      </w:pPr>
      <w:r>
        <w:rPr>
          <w:rFonts w:cs="Arial"/>
          <w:szCs w:val="24"/>
        </w:rPr>
        <w:t xml:space="preserve">Foi lido o primeiro livro da coleção </w:t>
      </w:r>
      <w:r w:rsidR="00BB798C">
        <w:rPr>
          <w:rFonts w:cs="Arial"/>
          <w:szCs w:val="24"/>
        </w:rPr>
        <w:t>“</w:t>
      </w:r>
      <w:r>
        <w:rPr>
          <w:rFonts w:cs="Arial"/>
          <w:szCs w:val="24"/>
        </w:rPr>
        <w:t>A História da Sexualidade</w:t>
      </w:r>
      <w:r w:rsidR="00BB798C">
        <w:rPr>
          <w:rFonts w:cs="Arial"/>
          <w:szCs w:val="24"/>
        </w:rPr>
        <w:t>”</w:t>
      </w:r>
      <w:r>
        <w:rPr>
          <w:rFonts w:cs="Arial"/>
          <w:szCs w:val="24"/>
        </w:rPr>
        <w:t xml:space="preserve"> de Michael Foucault e</w:t>
      </w:r>
      <w:r w:rsidR="00C53B69">
        <w:rPr>
          <w:rFonts w:cs="Arial"/>
          <w:szCs w:val="24"/>
        </w:rPr>
        <w:t xml:space="preserve"> decidido pelo pesquisador que ele seria parte da bibliografia complementar do projeto.</w:t>
      </w:r>
    </w:p>
    <w:p w14:paraId="3359EDD5" w14:textId="2BF480CE" w:rsidR="0005528C" w:rsidRDefault="002864BC" w:rsidP="00BB798C">
      <w:pPr>
        <w:ind w:firstLine="709"/>
        <w:rPr>
          <w:rFonts w:cs="Arial"/>
          <w:szCs w:val="24"/>
        </w:rPr>
      </w:pPr>
      <w:r>
        <w:rPr>
          <w:rFonts w:cs="Arial"/>
          <w:szCs w:val="24"/>
        </w:rPr>
        <w:lastRenderedPageBreak/>
        <w:t xml:space="preserve">    </w:t>
      </w:r>
      <w:r w:rsidR="0005528C">
        <w:rPr>
          <w:rFonts w:cs="Arial"/>
          <w:szCs w:val="24"/>
        </w:rPr>
        <w:t xml:space="preserve">Foram assistidos os documentários: </w:t>
      </w:r>
      <w:r w:rsidR="00BB798C">
        <w:rPr>
          <w:rFonts w:cs="Arial"/>
          <w:szCs w:val="24"/>
        </w:rPr>
        <w:t>“</w:t>
      </w:r>
      <w:proofErr w:type="spellStart"/>
      <w:r w:rsidR="0005528C" w:rsidRPr="00BB798C">
        <w:rPr>
          <w:rFonts w:cs="Arial"/>
          <w:iCs/>
          <w:szCs w:val="24"/>
        </w:rPr>
        <w:t>Laerte-se</w:t>
      </w:r>
      <w:proofErr w:type="spellEnd"/>
      <w:r w:rsidR="00BB798C">
        <w:rPr>
          <w:rFonts w:cs="Arial"/>
          <w:iCs/>
          <w:szCs w:val="24"/>
        </w:rPr>
        <w:t>”</w:t>
      </w:r>
      <w:r w:rsidR="0005528C">
        <w:rPr>
          <w:rFonts w:cs="Arial"/>
          <w:i/>
          <w:iCs/>
          <w:szCs w:val="24"/>
        </w:rPr>
        <w:t xml:space="preserve"> </w:t>
      </w:r>
      <w:r w:rsidR="0005528C" w:rsidRPr="0005528C">
        <w:rPr>
          <w:rFonts w:cs="Arial"/>
          <w:szCs w:val="24"/>
        </w:rPr>
        <w:t>de</w:t>
      </w:r>
      <w:r w:rsidR="0005528C">
        <w:rPr>
          <w:rFonts w:cs="Arial"/>
          <w:szCs w:val="24"/>
        </w:rPr>
        <w:t xml:space="preserve"> Eliane Brum e Lygia Barbosa da Silva; </w:t>
      </w:r>
      <w:r w:rsidR="00BB798C">
        <w:rPr>
          <w:rFonts w:cs="Arial"/>
          <w:szCs w:val="24"/>
        </w:rPr>
        <w:t>“</w:t>
      </w:r>
      <w:r w:rsidR="0005528C" w:rsidRPr="00BB798C">
        <w:rPr>
          <w:rFonts w:cs="Arial"/>
          <w:iCs/>
          <w:szCs w:val="24"/>
        </w:rPr>
        <w:t>Garis</w:t>
      </w:r>
      <w:r w:rsidR="00F1120C" w:rsidRPr="00BB798C">
        <w:rPr>
          <w:rFonts w:cs="Arial"/>
          <w:szCs w:val="24"/>
        </w:rPr>
        <w:t xml:space="preserve"> </w:t>
      </w:r>
      <w:r w:rsidR="00AC20B6" w:rsidRPr="00BB798C">
        <w:rPr>
          <w:rFonts w:cs="Arial"/>
          <w:szCs w:val="24"/>
        </w:rPr>
        <w:t xml:space="preserve">e </w:t>
      </w:r>
      <w:r w:rsidR="00AC20B6" w:rsidRPr="00BB798C">
        <w:rPr>
          <w:rFonts w:cs="Arial"/>
          <w:iCs/>
          <w:szCs w:val="24"/>
        </w:rPr>
        <w:t>Entre Livros e Lençóis: retratos da prostituição universitária</w:t>
      </w:r>
      <w:r w:rsidR="00BB798C">
        <w:rPr>
          <w:rFonts w:cs="Arial"/>
          <w:iCs/>
          <w:szCs w:val="24"/>
        </w:rPr>
        <w:t>”</w:t>
      </w:r>
      <w:r w:rsidR="00AC20B6">
        <w:rPr>
          <w:rFonts w:cs="Arial"/>
          <w:szCs w:val="24"/>
        </w:rPr>
        <w:t xml:space="preserve"> </w:t>
      </w:r>
      <w:r w:rsidR="00F1120C">
        <w:rPr>
          <w:rFonts w:cs="Arial"/>
          <w:szCs w:val="24"/>
        </w:rPr>
        <w:t xml:space="preserve">de Guilherme </w:t>
      </w:r>
      <w:proofErr w:type="spellStart"/>
      <w:r w:rsidR="00F1120C">
        <w:rPr>
          <w:rFonts w:cs="Arial"/>
          <w:szCs w:val="24"/>
        </w:rPr>
        <w:t>Bonini</w:t>
      </w:r>
      <w:proofErr w:type="spellEnd"/>
      <w:r w:rsidR="00F1120C">
        <w:rPr>
          <w:rFonts w:cs="Arial"/>
          <w:szCs w:val="24"/>
        </w:rPr>
        <w:t xml:space="preserve">; </w:t>
      </w:r>
      <w:r w:rsidR="00BB798C">
        <w:rPr>
          <w:rFonts w:cs="Arial"/>
          <w:szCs w:val="24"/>
        </w:rPr>
        <w:t>“</w:t>
      </w:r>
      <w:r w:rsidR="008E364D" w:rsidRPr="00BB798C">
        <w:rPr>
          <w:rFonts w:cs="Arial"/>
          <w:iCs/>
          <w:szCs w:val="24"/>
        </w:rPr>
        <w:t>Eu ainda estou aqui</w:t>
      </w:r>
      <w:r w:rsidR="00BB798C">
        <w:rPr>
          <w:rFonts w:cs="Arial"/>
          <w:iCs/>
          <w:szCs w:val="24"/>
        </w:rPr>
        <w:t>”</w:t>
      </w:r>
      <w:r w:rsidR="008E364D">
        <w:rPr>
          <w:rFonts w:cs="Arial"/>
          <w:szCs w:val="24"/>
        </w:rPr>
        <w:t xml:space="preserve"> de Thiago Costa;</w:t>
      </w:r>
      <w:r w:rsidR="0046589E">
        <w:rPr>
          <w:rFonts w:cs="Arial"/>
          <w:szCs w:val="24"/>
        </w:rPr>
        <w:t xml:space="preserve"> </w:t>
      </w:r>
      <w:r w:rsidR="00BB798C">
        <w:rPr>
          <w:rFonts w:cs="Arial"/>
          <w:szCs w:val="24"/>
        </w:rPr>
        <w:t>“</w:t>
      </w:r>
      <w:r w:rsidR="0046589E" w:rsidRPr="00BB798C">
        <w:rPr>
          <w:rFonts w:cs="Arial"/>
          <w:iCs/>
          <w:szCs w:val="24"/>
        </w:rPr>
        <w:t>Quebrando o Tabu</w:t>
      </w:r>
      <w:r w:rsidR="00BB798C">
        <w:rPr>
          <w:rFonts w:cs="Arial"/>
          <w:iCs/>
          <w:szCs w:val="24"/>
        </w:rPr>
        <w:t>”</w:t>
      </w:r>
      <w:r w:rsidR="0046589E" w:rsidRPr="0046589E">
        <w:rPr>
          <w:rFonts w:cs="Arial"/>
          <w:i/>
          <w:iCs/>
          <w:szCs w:val="24"/>
        </w:rPr>
        <w:t xml:space="preserve"> </w:t>
      </w:r>
      <w:r w:rsidR="0046589E">
        <w:rPr>
          <w:rFonts w:cs="Arial"/>
          <w:szCs w:val="24"/>
        </w:rPr>
        <w:t xml:space="preserve">de Fernando </w:t>
      </w:r>
      <w:proofErr w:type="spellStart"/>
      <w:r w:rsidR="0046589E">
        <w:rPr>
          <w:rFonts w:cs="Arial"/>
          <w:szCs w:val="24"/>
        </w:rPr>
        <w:t>Grostein</w:t>
      </w:r>
      <w:proofErr w:type="spellEnd"/>
      <w:r w:rsidR="0046589E">
        <w:rPr>
          <w:rFonts w:cs="Arial"/>
          <w:szCs w:val="24"/>
        </w:rPr>
        <w:t xml:space="preserve"> Andrade, Guilherme Melles, Andrea Levy e Joaquim Salles</w:t>
      </w:r>
      <w:r w:rsidR="00D54AD1">
        <w:rPr>
          <w:rFonts w:cs="Arial"/>
          <w:szCs w:val="24"/>
        </w:rPr>
        <w:t xml:space="preserve">; </w:t>
      </w:r>
      <w:r w:rsidR="00BB798C">
        <w:rPr>
          <w:rFonts w:cs="Arial"/>
          <w:szCs w:val="24"/>
        </w:rPr>
        <w:t>“</w:t>
      </w:r>
      <w:r w:rsidR="00D54AD1" w:rsidRPr="00BB798C">
        <w:rPr>
          <w:rFonts w:cs="Arial"/>
          <w:iCs/>
          <w:szCs w:val="24"/>
        </w:rPr>
        <w:t>Olhar Submerso</w:t>
      </w:r>
      <w:r w:rsidR="00BB798C">
        <w:rPr>
          <w:rFonts w:cs="Arial"/>
          <w:iCs/>
          <w:szCs w:val="24"/>
        </w:rPr>
        <w:t>”</w:t>
      </w:r>
      <w:r w:rsidR="00D54AD1" w:rsidRPr="00BB798C">
        <w:rPr>
          <w:rFonts w:cs="Arial"/>
          <w:szCs w:val="24"/>
        </w:rPr>
        <w:t xml:space="preserve"> </w:t>
      </w:r>
      <w:r w:rsidR="00D54AD1">
        <w:rPr>
          <w:rFonts w:cs="Arial"/>
          <w:szCs w:val="24"/>
        </w:rPr>
        <w:t>de Eric Laurence</w:t>
      </w:r>
      <w:r w:rsidR="00B8506A">
        <w:rPr>
          <w:rFonts w:cs="Arial"/>
          <w:szCs w:val="24"/>
        </w:rPr>
        <w:t xml:space="preserve">; </w:t>
      </w:r>
      <w:r w:rsidR="00BB798C">
        <w:rPr>
          <w:rFonts w:cs="Arial"/>
          <w:szCs w:val="24"/>
        </w:rPr>
        <w:t>“</w:t>
      </w:r>
      <w:r w:rsidR="00B8506A" w:rsidRPr="00BB798C">
        <w:rPr>
          <w:rFonts w:cs="Arial"/>
          <w:iCs/>
          <w:szCs w:val="24"/>
        </w:rPr>
        <w:t>Cárcere e Ofício: perspectivas sobre o trabalho no sistema prisional</w:t>
      </w:r>
      <w:r w:rsidR="00BB798C">
        <w:rPr>
          <w:rFonts w:cs="Arial"/>
          <w:iCs/>
          <w:szCs w:val="24"/>
        </w:rPr>
        <w:t>”</w:t>
      </w:r>
      <w:r w:rsidR="00B8506A">
        <w:rPr>
          <w:rFonts w:cs="Arial"/>
          <w:szCs w:val="24"/>
        </w:rPr>
        <w:t xml:space="preserve"> de Luiz Phillipe Araújo</w:t>
      </w:r>
      <w:r w:rsidR="00D54AD1">
        <w:rPr>
          <w:rFonts w:cs="Arial"/>
          <w:szCs w:val="24"/>
        </w:rPr>
        <w:t xml:space="preserve">; </w:t>
      </w:r>
      <w:r w:rsidR="00BB798C">
        <w:rPr>
          <w:rFonts w:cs="Arial"/>
          <w:szCs w:val="24"/>
        </w:rPr>
        <w:t>“</w:t>
      </w:r>
      <w:r w:rsidR="00C53B69" w:rsidRPr="00C53B69">
        <w:rPr>
          <w:rFonts w:cs="Arial"/>
          <w:i/>
          <w:iCs/>
          <w:szCs w:val="24"/>
        </w:rPr>
        <w:t>Black Pink</w:t>
      </w:r>
      <w:r w:rsidR="00AC20B6">
        <w:rPr>
          <w:rFonts w:cs="Arial"/>
          <w:szCs w:val="24"/>
        </w:rPr>
        <w:t xml:space="preserve">: </w:t>
      </w:r>
      <w:r w:rsidR="00AC20B6" w:rsidRPr="00AC20B6">
        <w:rPr>
          <w:rFonts w:cs="Arial"/>
          <w:i/>
          <w:iCs/>
          <w:szCs w:val="24"/>
        </w:rPr>
        <w:t xml:space="preserve">Light </w:t>
      </w:r>
      <w:proofErr w:type="spellStart"/>
      <w:r w:rsidR="00AC20B6" w:rsidRPr="00AC20B6">
        <w:rPr>
          <w:rFonts w:cs="Arial"/>
          <w:i/>
          <w:iCs/>
          <w:szCs w:val="24"/>
        </w:rPr>
        <w:t>Up</w:t>
      </w:r>
      <w:proofErr w:type="spellEnd"/>
      <w:r w:rsidR="00AC20B6" w:rsidRPr="00AC20B6">
        <w:rPr>
          <w:rFonts w:cs="Arial"/>
          <w:i/>
          <w:iCs/>
          <w:szCs w:val="24"/>
        </w:rPr>
        <w:t xml:space="preserve"> The Sky</w:t>
      </w:r>
      <w:r w:rsidR="00BB798C">
        <w:rPr>
          <w:rFonts w:cs="Arial"/>
          <w:i/>
          <w:iCs/>
          <w:szCs w:val="24"/>
        </w:rPr>
        <w:t>”</w:t>
      </w:r>
      <w:r w:rsidR="00AC20B6">
        <w:rPr>
          <w:rFonts w:cs="Arial"/>
          <w:szCs w:val="24"/>
        </w:rPr>
        <w:t xml:space="preserve"> </w:t>
      </w:r>
      <w:r w:rsidR="00C53B69">
        <w:rPr>
          <w:rFonts w:cs="Arial"/>
          <w:szCs w:val="24"/>
        </w:rPr>
        <w:t>da Netflix</w:t>
      </w:r>
      <w:r w:rsidR="00EC1A47">
        <w:rPr>
          <w:rFonts w:cs="Arial"/>
          <w:szCs w:val="24"/>
        </w:rPr>
        <w:t>, “Quem tem medo de Cris Negão?” de René Guerra.</w:t>
      </w:r>
    </w:p>
    <w:p w14:paraId="12543F80" w14:textId="1F84F239" w:rsidR="00312B98" w:rsidRDefault="00312B98" w:rsidP="00BB798C">
      <w:pPr>
        <w:ind w:firstLine="709"/>
        <w:rPr>
          <w:rFonts w:cs="Arial"/>
          <w:szCs w:val="24"/>
        </w:rPr>
      </w:pPr>
      <w:r>
        <w:rPr>
          <w:rFonts w:cs="Arial"/>
          <w:szCs w:val="24"/>
        </w:rPr>
        <w:t xml:space="preserve">    </w:t>
      </w:r>
      <w:r w:rsidR="008C556E">
        <w:rPr>
          <w:rFonts w:cs="Arial"/>
          <w:szCs w:val="24"/>
        </w:rPr>
        <w:t xml:space="preserve">Foi assistida a série americana </w:t>
      </w:r>
      <w:r w:rsidR="00BB798C">
        <w:rPr>
          <w:rFonts w:cs="Arial"/>
          <w:szCs w:val="24"/>
        </w:rPr>
        <w:t>“</w:t>
      </w:r>
      <w:r w:rsidR="008C556E" w:rsidRPr="008C556E">
        <w:rPr>
          <w:rFonts w:cs="Arial"/>
          <w:i/>
          <w:iCs/>
          <w:szCs w:val="24"/>
        </w:rPr>
        <w:t>Pose</w:t>
      </w:r>
      <w:r w:rsidR="00BB798C">
        <w:rPr>
          <w:rFonts w:cs="Arial"/>
          <w:i/>
          <w:iCs/>
          <w:szCs w:val="24"/>
        </w:rPr>
        <w:t>”</w:t>
      </w:r>
      <w:r w:rsidR="008C556E">
        <w:rPr>
          <w:rFonts w:cs="Arial"/>
          <w:szCs w:val="24"/>
        </w:rPr>
        <w:t xml:space="preserve">, inspirada no documentário </w:t>
      </w:r>
      <w:r w:rsidR="00BB798C">
        <w:rPr>
          <w:rFonts w:cs="Arial"/>
          <w:szCs w:val="24"/>
        </w:rPr>
        <w:t>“</w:t>
      </w:r>
      <w:r w:rsidR="008C556E" w:rsidRPr="008C556E">
        <w:rPr>
          <w:rFonts w:cs="Arial"/>
          <w:i/>
          <w:iCs/>
          <w:szCs w:val="24"/>
        </w:rPr>
        <w:t xml:space="preserve">Paris </w:t>
      </w:r>
      <w:proofErr w:type="spellStart"/>
      <w:r w:rsidR="008C556E" w:rsidRPr="008C556E">
        <w:rPr>
          <w:rFonts w:cs="Arial"/>
          <w:i/>
          <w:iCs/>
          <w:szCs w:val="24"/>
        </w:rPr>
        <w:t>is</w:t>
      </w:r>
      <w:proofErr w:type="spellEnd"/>
      <w:r w:rsidR="008C556E" w:rsidRPr="008C556E">
        <w:rPr>
          <w:rFonts w:cs="Arial"/>
          <w:i/>
          <w:iCs/>
          <w:szCs w:val="24"/>
        </w:rPr>
        <w:t xml:space="preserve"> </w:t>
      </w:r>
      <w:proofErr w:type="spellStart"/>
      <w:r w:rsidR="008C556E" w:rsidRPr="008C556E">
        <w:rPr>
          <w:rFonts w:cs="Arial"/>
          <w:i/>
          <w:iCs/>
          <w:szCs w:val="24"/>
        </w:rPr>
        <w:t>Burning</w:t>
      </w:r>
      <w:proofErr w:type="spellEnd"/>
      <w:r w:rsidR="00BB798C">
        <w:rPr>
          <w:rFonts w:cs="Arial"/>
          <w:i/>
          <w:iCs/>
          <w:szCs w:val="24"/>
        </w:rPr>
        <w:t>”</w:t>
      </w:r>
      <w:r>
        <w:rPr>
          <w:rFonts w:cs="Arial"/>
          <w:szCs w:val="24"/>
        </w:rPr>
        <w:t xml:space="preserve">. Ambos retratam o movimento LGBT+ nos anos 70 e 80, onde houve nos Estados Unidos, uma explosão da cultura </w:t>
      </w:r>
      <w:proofErr w:type="spellStart"/>
      <w:r w:rsidR="00BB798C">
        <w:rPr>
          <w:rFonts w:cs="Arial"/>
          <w:i/>
          <w:iCs/>
          <w:szCs w:val="24"/>
        </w:rPr>
        <w:t>b</w:t>
      </w:r>
      <w:r w:rsidRPr="004F3D2D">
        <w:rPr>
          <w:rFonts w:cs="Arial"/>
          <w:i/>
          <w:iCs/>
          <w:szCs w:val="24"/>
        </w:rPr>
        <w:t>allroo</w:t>
      </w:r>
      <w:r w:rsidR="00F96E9F" w:rsidRPr="004F3D2D">
        <w:rPr>
          <w:rFonts w:cs="Arial"/>
          <w:i/>
          <w:iCs/>
          <w:szCs w:val="24"/>
        </w:rPr>
        <w:t>m</w:t>
      </w:r>
      <w:proofErr w:type="spellEnd"/>
      <w:r w:rsidR="00F96E9F">
        <w:rPr>
          <w:rStyle w:val="FootnoteReference"/>
          <w:rFonts w:cs="Arial"/>
          <w:szCs w:val="24"/>
        </w:rPr>
        <w:footnoteReference w:id="32"/>
      </w:r>
      <w:r>
        <w:rPr>
          <w:rFonts w:cs="Arial"/>
          <w:szCs w:val="24"/>
        </w:rPr>
        <w:t>, início dos procedimentos de transexualidade e explosão do HIV – associado ao movimento gay.</w:t>
      </w:r>
    </w:p>
    <w:p w14:paraId="7888AA26" w14:textId="4EB32909" w:rsidR="00B72159" w:rsidRDefault="00312B98" w:rsidP="00BB798C">
      <w:pPr>
        <w:ind w:firstLine="709"/>
        <w:rPr>
          <w:rFonts w:cs="Arial"/>
          <w:szCs w:val="24"/>
        </w:rPr>
      </w:pPr>
      <w:r>
        <w:rPr>
          <w:rFonts w:cs="Arial"/>
          <w:szCs w:val="24"/>
        </w:rPr>
        <w:t xml:space="preserve">    Foi assistido o filme </w:t>
      </w:r>
      <w:r w:rsidR="00BB798C">
        <w:rPr>
          <w:rFonts w:cs="Arial"/>
          <w:szCs w:val="24"/>
        </w:rPr>
        <w:t>“</w:t>
      </w:r>
      <w:proofErr w:type="spellStart"/>
      <w:r w:rsidRPr="004F3D2D">
        <w:rPr>
          <w:rFonts w:cs="Arial"/>
          <w:i/>
          <w:iCs/>
          <w:szCs w:val="24"/>
        </w:rPr>
        <w:t>Milk</w:t>
      </w:r>
      <w:proofErr w:type="spellEnd"/>
      <w:r w:rsidR="00F96E9F" w:rsidRPr="004F3D2D">
        <w:rPr>
          <w:rFonts w:cs="Arial"/>
          <w:i/>
          <w:iCs/>
          <w:szCs w:val="24"/>
        </w:rPr>
        <w:t xml:space="preserve">: </w:t>
      </w:r>
      <w:r w:rsidR="00F96E9F" w:rsidRPr="00BB798C">
        <w:rPr>
          <w:rFonts w:cs="Arial"/>
          <w:iCs/>
          <w:szCs w:val="24"/>
        </w:rPr>
        <w:t>A Voz da Igualdade</w:t>
      </w:r>
      <w:r w:rsidR="00BB798C">
        <w:rPr>
          <w:rStyle w:val="FootnoteReference"/>
          <w:rFonts w:cs="Arial"/>
          <w:szCs w:val="24"/>
        </w:rPr>
        <w:t>”</w:t>
      </w:r>
      <w:r w:rsidR="00F96E9F">
        <w:rPr>
          <w:rStyle w:val="FootnoteReference"/>
          <w:rFonts w:cs="Arial"/>
          <w:szCs w:val="24"/>
        </w:rPr>
        <w:footnoteReference w:id="33"/>
      </w:r>
      <w:r w:rsidR="00BB798C">
        <w:rPr>
          <w:rFonts w:cs="Arial"/>
          <w:color w:val="FF0000"/>
          <w:szCs w:val="24"/>
        </w:rPr>
        <w:t xml:space="preserve">, </w:t>
      </w:r>
      <w:r>
        <w:rPr>
          <w:rFonts w:cs="Arial"/>
          <w:szCs w:val="24"/>
        </w:rPr>
        <w:t>que retrata a vida política de</w:t>
      </w:r>
      <w:r w:rsidR="00276AFC">
        <w:rPr>
          <w:rFonts w:cs="Arial"/>
          <w:szCs w:val="24"/>
        </w:rPr>
        <w:t xml:space="preserve"> Harvey </w:t>
      </w:r>
      <w:proofErr w:type="spellStart"/>
      <w:r w:rsidR="00276AFC">
        <w:rPr>
          <w:rFonts w:cs="Arial"/>
          <w:szCs w:val="24"/>
        </w:rPr>
        <w:t>Milk</w:t>
      </w:r>
      <w:proofErr w:type="spellEnd"/>
      <w:r>
        <w:rPr>
          <w:rFonts w:cs="Arial"/>
          <w:szCs w:val="24"/>
        </w:rPr>
        <w:t xml:space="preserve"> e o início do movimento político americano em busca dos direitos dos LGBT+ nos anos 70.</w:t>
      </w:r>
      <w:r w:rsidR="00A5685A">
        <w:rPr>
          <w:rFonts w:cs="Arial"/>
          <w:szCs w:val="24"/>
        </w:rPr>
        <w:t xml:space="preserve"> </w:t>
      </w:r>
    </w:p>
    <w:p w14:paraId="6AC3D8B9" w14:textId="16703D2C" w:rsidR="00FF2CC6" w:rsidRDefault="00FF2CC6" w:rsidP="00BB798C">
      <w:pPr>
        <w:ind w:firstLine="709"/>
        <w:rPr>
          <w:rFonts w:cs="Arial"/>
          <w:szCs w:val="24"/>
        </w:rPr>
      </w:pPr>
      <w:r>
        <w:rPr>
          <w:rFonts w:cs="Arial"/>
          <w:szCs w:val="24"/>
        </w:rPr>
        <w:t xml:space="preserve">    O objetivo da pesquisa bibliográfica foi entender a história do documentário brasileiro desde os primórdios de sua criação até a contemporaneidade, além de compreender como funciona a roteirização, escolha dos personagens e angulação de cada história a ser abordada e por fim, reconhecer a importância social de um documentário e seu papel de transformação nos telespectadores. </w:t>
      </w:r>
    </w:p>
    <w:p w14:paraId="367E857E" w14:textId="76CB92C3" w:rsidR="00C53B69" w:rsidRDefault="00381C2A" w:rsidP="00016B31">
      <w:pPr>
        <w:ind w:firstLine="709"/>
        <w:rPr>
          <w:rFonts w:cs="Arial"/>
          <w:szCs w:val="24"/>
        </w:rPr>
      </w:pPr>
      <w:r>
        <w:rPr>
          <w:rFonts w:cs="Arial"/>
          <w:szCs w:val="24"/>
        </w:rPr>
        <w:t xml:space="preserve">    Para </w:t>
      </w:r>
      <w:r w:rsidR="00E955CC">
        <w:rPr>
          <w:rFonts w:cs="Arial"/>
          <w:szCs w:val="24"/>
        </w:rPr>
        <w:t>conectar</w:t>
      </w:r>
      <w:r>
        <w:rPr>
          <w:rFonts w:cs="Arial"/>
          <w:szCs w:val="24"/>
        </w:rPr>
        <w:t xml:space="preserve"> as falas de cada fonte, </w:t>
      </w:r>
      <w:r w:rsidR="00127B8C">
        <w:rPr>
          <w:rFonts w:cs="Arial"/>
          <w:szCs w:val="24"/>
        </w:rPr>
        <w:t>foram</w:t>
      </w:r>
      <w:r>
        <w:rPr>
          <w:rFonts w:cs="Arial"/>
          <w:szCs w:val="24"/>
        </w:rPr>
        <w:t xml:space="preserve"> utilizados recursos audiovisuais gráficos que demonstrem o assunto a ser abordado</w:t>
      </w:r>
      <w:r w:rsidR="00127B8C">
        <w:rPr>
          <w:rFonts w:cs="Arial"/>
          <w:szCs w:val="24"/>
        </w:rPr>
        <w:t xml:space="preserve"> inspirado no quadro “O que vi da vida” do programa </w:t>
      </w:r>
      <w:r w:rsidR="00016B31">
        <w:rPr>
          <w:rFonts w:cs="Arial"/>
          <w:szCs w:val="24"/>
        </w:rPr>
        <w:t>“</w:t>
      </w:r>
      <w:r w:rsidR="00127B8C">
        <w:rPr>
          <w:rFonts w:cs="Arial"/>
          <w:szCs w:val="24"/>
        </w:rPr>
        <w:t>Fantástico</w:t>
      </w:r>
      <w:r w:rsidR="00016B31">
        <w:rPr>
          <w:rFonts w:cs="Arial"/>
          <w:szCs w:val="24"/>
        </w:rPr>
        <w:t>”</w:t>
      </w:r>
      <w:r w:rsidR="00127B8C">
        <w:rPr>
          <w:rFonts w:cs="Arial"/>
          <w:szCs w:val="24"/>
        </w:rPr>
        <w:t xml:space="preserve"> da TV Globo</w:t>
      </w:r>
      <w:r>
        <w:rPr>
          <w:rFonts w:cs="Arial"/>
          <w:szCs w:val="24"/>
        </w:rPr>
        <w:t>, além do uso de fotos e vídeos fornecidos pelos próprios personagens.</w:t>
      </w:r>
    </w:p>
    <w:p w14:paraId="494DEC80" w14:textId="719E9B43" w:rsidR="00C53B69" w:rsidRDefault="00C53B69" w:rsidP="00016B31">
      <w:pPr>
        <w:ind w:firstLine="709"/>
        <w:rPr>
          <w:rFonts w:cs="Arial"/>
          <w:szCs w:val="24"/>
        </w:rPr>
      </w:pPr>
      <w:r>
        <w:rPr>
          <w:rFonts w:cs="Arial"/>
          <w:szCs w:val="24"/>
        </w:rPr>
        <w:t xml:space="preserve">    Durante as entrevistas com as personagens, algumas desistiram e outras não aceitaram o convite por não estarem se montado durante a pandemia, enquanto outras recusaram o convite por não se tratar de um trabalho remunerado.</w:t>
      </w:r>
    </w:p>
    <w:p w14:paraId="3CC1C4C6" w14:textId="77A74156" w:rsidR="00C53B69" w:rsidRDefault="00C53B69" w:rsidP="00016B31">
      <w:pPr>
        <w:ind w:firstLine="709"/>
        <w:rPr>
          <w:rFonts w:cs="Arial"/>
          <w:szCs w:val="24"/>
        </w:rPr>
      </w:pPr>
      <w:r>
        <w:rPr>
          <w:rFonts w:cs="Arial"/>
          <w:szCs w:val="24"/>
        </w:rPr>
        <w:lastRenderedPageBreak/>
        <w:t xml:space="preserve">    As gravações tiveram que ser interrompidas em determinado momento pois uma das personagens estava com suspeita de Covid-19 e precisou realizar o teste de detecção do vírus.</w:t>
      </w:r>
      <w:r w:rsidR="00C379D7">
        <w:rPr>
          <w:rFonts w:cs="Arial"/>
          <w:szCs w:val="24"/>
        </w:rPr>
        <w:t xml:space="preserve"> </w:t>
      </w:r>
    </w:p>
    <w:p w14:paraId="66827FD8" w14:textId="651A76C3" w:rsidR="00C379D7" w:rsidRDefault="00C379D7" w:rsidP="00016B31">
      <w:pPr>
        <w:ind w:firstLine="709"/>
        <w:rPr>
          <w:rFonts w:cs="Arial"/>
          <w:szCs w:val="24"/>
        </w:rPr>
      </w:pPr>
      <w:r>
        <w:rPr>
          <w:rFonts w:cs="Arial"/>
          <w:szCs w:val="24"/>
        </w:rPr>
        <w:t xml:space="preserve">    Em conversa com o editor audiovisual do projeto, a composição do </w:t>
      </w:r>
      <w:proofErr w:type="spellStart"/>
      <w:r>
        <w:rPr>
          <w:rFonts w:cs="Arial"/>
          <w:szCs w:val="24"/>
        </w:rPr>
        <w:t>webdocumentário</w:t>
      </w:r>
      <w:proofErr w:type="spellEnd"/>
      <w:r>
        <w:rPr>
          <w:rFonts w:cs="Arial"/>
          <w:szCs w:val="24"/>
        </w:rPr>
        <w:t xml:space="preserve"> mudou: antes seriam quatro vídeos e passou a ser dois. Visto que o conteúdo precisaria de momentos “alegres e </w:t>
      </w:r>
      <w:r w:rsidRPr="003E713E">
        <w:rPr>
          <w:rFonts w:cs="Arial"/>
          <w:color w:val="0D0D0D" w:themeColor="text1" w:themeTint="F2"/>
          <w:szCs w:val="24"/>
        </w:rPr>
        <w:t>ref</w:t>
      </w:r>
      <w:r w:rsidR="003E713E" w:rsidRPr="003E713E">
        <w:rPr>
          <w:rFonts w:cs="Arial"/>
          <w:color w:val="0D0D0D" w:themeColor="text1" w:themeTint="F2"/>
          <w:szCs w:val="24"/>
        </w:rPr>
        <w:t>l</w:t>
      </w:r>
      <w:r w:rsidRPr="003E713E">
        <w:rPr>
          <w:rFonts w:cs="Arial"/>
          <w:color w:val="0D0D0D" w:themeColor="text1" w:themeTint="F2"/>
          <w:szCs w:val="24"/>
        </w:rPr>
        <w:t>exivos”</w:t>
      </w:r>
      <w:r>
        <w:rPr>
          <w:rFonts w:cs="Arial"/>
          <w:szCs w:val="24"/>
        </w:rPr>
        <w:t>, a estruturação dos vídeos mudaram.</w:t>
      </w:r>
    </w:p>
    <w:p w14:paraId="7BC138A2" w14:textId="77777777" w:rsidR="00016B31" w:rsidRDefault="00016B31" w:rsidP="00C21737">
      <w:pPr>
        <w:rPr>
          <w:rFonts w:cs="Arial"/>
          <w:szCs w:val="24"/>
        </w:rPr>
      </w:pPr>
    </w:p>
    <w:p w14:paraId="0D4674A1" w14:textId="778E7BD6" w:rsidR="00374E66" w:rsidRPr="00016B31" w:rsidRDefault="000C0485" w:rsidP="006377E4">
      <w:pPr>
        <w:pStyle w:val="Estilo3"/>
      </w:pPr>
      <w:bookmarkStart w:id="11" w:name="_Toc58512970"/>
      <w:r>
        <w:t>5.1</w:t>
      </w:r>
      <w:r w:rsidR="00374E66" w:rsidRPr="00016B31">
        <w:t>.</w:t>
      </w:r>
      <w:r w:rsidR="00A51588" w:rsidRPr="00016B31">
        <w:t>3</w:t>
      </w:r>
      <w:r w:rsidR="00374E66" w:rsidRPr="00016B31">
        <w:t xml:space="preserve"> Pesquisa necessária a respeito do tema</w:t>
      </w:r>
      <w:bookmarkEnd w:id="11"/>
      <w:r w:rsidR="00374E66" w:rsidRPr="00016B31">
        <w:t xml:space="preserve"> </w:t>
      </w:r>
    </w:p>
    <w:p w14:paraId="050C1C61" w14:textId="77777777" w:rsidR="00A51588" w:rsidRDefault="00A51588" w:rsidP="00C21737">
      <w:pPr>
        <w:rPr>
          <w:rFonts w:cs="Arial"/>
          <w:b/>
          <w:bCs/>
          <w:szCs w:val="24"/>
        </w:rPr>
      </w:pPr>
    </w:p>
    <w:p w14:paraId="42732AEE" w14:textId="41936503" w:rsidR="00374E66" w:rsidRPr="00016B31" w:rsidRDefault="00A51588" w:rsidP="00016B31">
      <w:pPr>
        <w:spacing w:line="240" w:lineRule="auto"/>
        <w:ind w:left="3969"/>
        <w:jc w:val="right"/>
        <w:rPr>
          <w:rFonts w:cs="Arial"/>
          <w:iCs/>
          <w:sz w:val="22"/>
        </w:rPr>
      </w:pPr>
      <w:r w:rsidRPr="00016B31">
        <w:rPr>
          <w:rFonts w:cs="Arial"/>
          <w:iCs/>
          <w:sz w:val="22"/>
        </w:rPr>
        <w:t>Baby eu já cansei de me esconder. Entre olhares e sussurros com você.</w:t>
      </w:r>
    </w:p>
    <w:p w14:paraId="31797A54" w14:textId="4E96F78F" w:rsidR="00A51588" w:rsidRPr="00016B31" w:rsidRDefault="00A51588" w:rsidP="00016B31">
      <w:pPr>
        <w:spacing w:line="240" w:lineRule="auto"/>
        <w:ind w:left="3969"/>
        <w:jc w:val="right"/>
        <w:rPr>
          <w:rFonts w:cs="Arial"/>
          <w:iCs/>
          <w:sz w:val="22"/>
        </w:rPr>
      </w:pPr>
      <w:r w:rsidRPr="00016B31">
        <w:rPr>
          <w:rFonts w:cs="Arial"/>
          <w:iCs/>
          <w:sz w:val="22"/>
        </w:rPr>
        <w:t>Somos dois homens e nada mais. Eles não vão vencer, baby nada há de ser em vão.</w:t>
      </w:r>
    </w:p>
    <w:p w14:paraId="2D64F93A" w14:textId="2BFE4B8F" w:rsidR="00A51588" w:rsidRDefault="00A51588" w:rsidP="00016B31">
      <w:pPr>
        <w:spacing w:line="240" w:lineRule="auto"/>
        <w:ind w:left="3969"/>
        <w:jc w:val="right"/>
        <w:rPr>
          <w:rFonts w:cs="Arial"/>
          <w:iCs/>
          <w:sz w:val="22"/>
        </w:rPr>
      </w:pPr>
      <w:r w:rsidRPr="00016B31">
        <w:rPr>
          <w:rFonts w:cs="Arial"/>
          <w:iCs/>
          <w:sz w:val="22"/>
        </w:rPr>
        <w:t xml:space="preserve">Johnny </w:t>
      </w:r>
      <w:proofErr w:type="spellStart"/>
      <w:r w:rsidRPr="00016B31">
        <w:rPr>
          <w:rFonts w:cs="Arial"/>
          <w:iCs/>
          <w:sz w:val="22"/>
        </w:rPr>
        <w:t>Hooker</w:t>
      </w:r>
      <w:proofErr w:type="spellEnd"/>
    </w:p>
    <w:p w14:paraId="7D6FA6CB" w14:textId="77777777" w:rsidR="00016B31" w:rsidRPr="00016B31" w:rsidRDefault="00016B31" w:rsidP="00016B31">
      <w:pPr>
        <w:spacing w:line="240" w:lineRule="auto"/>
        <w:ind w:left="3969"/>
        <w:jc w:val="right"/>
        <w:rPr>
          <w:rFonts w:cs="Arial"/>
          <w:iCs/>
          <w:sz w:val="22"/>
        </w:rPr>
      </w:pPr>
    </w:p>
    <w:p w14:paraId="55A579F9" w14:textId="77777777" w:rsidR="00016B31" w:rsidRDefault="00016B31" w:rsidP="00C21737">
      <w:pPr>
        <w:rPr>
          <w:rFonts w:cs="Arial"/>
          <w:b/>
          <w:bCs/>
          <w:szCs w:val="24"/>
        </w:rPr>
      </w:pPr>
    </w:p>
    <w:p w14:paraId="618AC998" w14:textId="4F2A05F4" w:rsidR="004007FE" w:rsidRPr="00016B31" w:rsidRDefault="000C0485" w:rsidP="00254462">
      <w:pPr>
        <w:pStyle w:val="Estilo4"/>
      </w:pPr>
      <w:bookmarkStart w:id="12" w:name="_Toc58512971"/>
      <w:r>
        <w:t>5.1</w:t>
      </w:r>
      <w:r w:rsidR="004007FE" w:rsidRPr="00016B31">
        <w:t>.</w:t>
      </w:r>
      <w:r w:rsidR="00A51588" w:rsidRPr="00016B31">
        <w:t>3.</w:t>
      </w:r>
      <w:r w:rsidR="00016B31">
        <w:t>1</w:t>
      </w:r>
      <w:r w:rsidR="004007FE" w:rsidRPr="00016B31">
        <w:t xml:space="preserve"> Movimento LGBTQIA+</w:t>
      </w:r>
      <w:bookmarkEnd w:id="12"/>
    </w:p>
    <w:p w14:paraId="00172CFB" w14:textId="77777777" w:rsidR="004007FE" w:rsidRDefault="004007FE" w:rsidP="00C21737">
      <w:pPr>
        <w:rPr>
          <w:rFonts w:cs="Arial"/>
          <w:b/>
          <w:bCs/>
          <w:szCs w:val="24"/>
        </w:rPr>
      </w:pPr>
    </w:p>
    <w:p w14:paraId="37D838FB" w14:textId="2F2ADBED" w:rsidR="00CE469C" w:rsidRPr="00C03964" w:rsidRDefault="00CE469C" w:rsidP="00016B31">
      <w:pPr>
        <w:ind w:firstLine="709"/>
        <w:rPr>
          <w:rFonts w:cs="Arial"/>
          <w:color w:val="000000" w:themeColor="text1"/>
          <w:szCs w:val="24"/>
        </w:rPr>
      </w:pPr>
      <w:r>
        <w:rPr>
          <w:rFonts w:cs="Arial"/>
          <w:szCs w:val="24"/>
        </w:rPr>
        <w:t xml:space="preserve">    </w:t>
      </w:r>
      <w:r w:rsidRPr="00C03964">
        <w:rPr>
          <w:rFonts w:cs="Arial"/>
          <w:color w:val="000000" w:themeColor="text1"/>
          <w:szCs w:val="24"/>
        </w:rPr>
        <w:t>O movimento LGBTQIA+ começou tímido</w:t>
      </w:r>
      <w:r w:rsidR="0010010B">
        <w:rPr>
          <w:rFonts w:cs="Arial"/>
          <w:color w:val="000000" w:themeColor="text1"/>
          <w:szCs w:val="24"/>
        </w:rPr>
        <w:t xml:space="preserve"> no Brasil</w:t>
      </w:r>
      <w:r w:rsidRPr="00C03964">
        <w:rPr>
          <w:rFonts w:cs="Arial"/>
          <w:color w:val="000000" w:themeColor="text1"/>
          <w:szCs w:val="24"/>
        </w:rPr>
        <w:t xml:space="preserve"> no final da década de 70, mas que logo se tornou expressivo, fazendo com </w:t>
      </w:r>
      <w:r w:rsidR="0010010B">
        <w:rPr>
          <w:rFonts w:cs="Arial"/>
          <w:color w:val="000000" w:themeColor="text1"/>
          <w:szCs w:val="24"/>
        </w:rPr>
        <w:t>que o país</w:t>
      </w:r>
      <w:r w:rsidRPr="00C03964">
        <w:rPr>
          <w:rFonts w:cs="Arial"/>
          <w:color w:val="000000" w:themeColor="text1"/>
          <w:szCs w:val="24"/>
        </w:rPr>
        <w:t xml:space="preserve"> fosse conhecido mundialmente por suas Paradas do Orgulho LGBTQIA+ (ASSUNÇ</w:t>
      </w:r>
      <w:r w:rsidR="000B0A65">
        <w:rPr>
          <w:rFonts w:cs="Arial"/>
          <w:color w:val="000000" w:themeColor="text1"/>
          <w:szCs w:val="24"/>
        </w:rPr>
        <w:t>Ã</w:t>
      </w:r>
      <w:r w:rsidRPr="00C03964">
        <w:rPr>
          <w:rFonts w:cs="Arial"/>
          <w:color w:val="000000" w:themeColor="text1"/>
          <w:szCs w:val="24"/>
        </w:rPr>
        <w:t>O</w:t>
      </w:r>
      <w:r w:rsidR="00FD349E" w:rsidRPr="00C03964">
        <w:rPr>
          <w:rFonts w:cs="Arial"/>
          <w:color w:val="000000" w:themeColor="text1"/>
          <w:szCs w:val="24"/>
        </w:rPr>
        <w:t>;</w:t>
      </w:r>
      <w:r w:rsidRPr="00C03964">
        <w:rPr>
          <w:rFonts w:cs="Arial"/>
          <w:color w:val="000000" w:themeColor="text1"/>
          <w:szCs w:val="24"/>
        </w:rPr>
        <w:t xml:space="preserve"> FERNANDES</w:t>
      </w:r>
      <w:r w:rsidR="00FD349E" w:rsidRPr="00C03964">
        <w:rPr>
          <w:rFonts w:cs="Arial"/>
          <w:color w:val="000000" w:themeColor="text1"/>
          <w:szCs w:val="24"/>
        </w:rPr>
        <w:t>,</w:t>
      </w:r>
      <w:r w:rsidRPr="00C03964">
        <w:rPr>
          <w:rFonts w:cs="Arial"/>
          <w:color w:val="000000" w:themeColor="text1"/>
          <w:szCs w:val="24"/>
        </w:rPr>
        <w:t xml:space="preserve"> 2017).</w:t>
      </w:r>
      <w:r w:rsidR="005C14E0" w:rsidRPr="00C03964">
        <w:rPr>
          <w:rFonts w:cs="Arial"/>
          <w:color w:val="000000" w:themeColor="text1"/>
          <w:szCs w:val="24"/>
        </w:rPr>
        <w:t xml:space="preserve"> I</w:t>
      </w:r>
      <w:r w:rsidRPr="00C03964">
        <w:rPr>
          <w:rFonts w:cs="Arial"/>
          <w:color w:val="000000" w:themeColor="text1"/>
          <w:szCs w:val="24"/>
        </w:rPr>
        <w:t xml:space="preserve">niciou-se predominantemente homossexual e cisgênero, para então chegar às letras </w:t>
      </w:r>
      <w:r w:rsidR="005C14E0" w:rsidRPr="00C03964">
        <w:rPr>
          <w:rFonts w:cs="Arial"/>
          <w:color w:val="000000" w:themeColor="text1"/>
          <w:szCs w:val="24"/>
        </w:rPr>
        <w:t>“</w:t>
      </w:r>
      <w:r w:rsidRPr="00C03964">
        <w:rPr>
          <w:rFonts w:cs="Arial"/>
          <w:color w:val="000000" w:themeColor="text1"/>
          <w:szCs w:val="24"/>
        </w:rPr>
        <w:t>LGBTQIA+</w:t>
      </w:r>
      <w:r w:rsidR="005C14E0" w:rsidRPr="00C03964">
        <w:rPr>
          <w:rFonts w:cs="Arial"/>
          <w:color w:val="000000" w:themeColor="text1"/>
          <w:szCs w:val="24"/>
        </w:rPr>
        <w:t>”</w:t>
      </w:r>
      <w:r w:rsidRPr="00C03964">
        <w:rPr>
          <w:rFonts w:cs="Arial"/>
          <w:color w:val="000000" w:themeColor="text1"/>
          <w:szCs w:val="24"/>
        </w:rPr>
        <w:t xml:space="preserve">. Antes mesmo do movimento ser estruturado, houve, em 28 de junho de 1969 a “Revolta de </w:t>
      </w:r>
      <w:proofErr w:type="spellStart"/>
      <w:r w:rsidRPr="00105632">
        <w:rPr>
          <w:rFonts w:cs="Arial"/>
          <w:i/>
          <w:iCs/>
          <w:color w:val="000000" w:themeColor="text1"/>
          <w:szCs w:val="24"/>
        </w:rPr>
        <w:t>Stonewall</w:t>
      </w:r>
      <w:proofErr w:type="spellEnd"/>
      <w:r w:rsidRPr="00105632">
        <w:rPr>
          <w:rFonts w:cs="Arial"/>
          <w:i/>
          <w:iCs/>
          <w:color w:val="000000" w:themeColor="text1"/>
          <w:szCs w:val="24"/>
        </w:rPr>
        <w:t xml:space="preserve"> Inn</w:t>
      </w:r>
      <w:r w:rsidRPr="00C03964">
        <w:rPr>
          <w:rFonts w:cs="Arial"/>
          <w:color w:val="000000" w:themeColor="text1"/>
          <w:szCs w:val="24"/>
        </w:rPr>
        <w:t xml:space="preserve">”, nome do bar onde uma onda de protestos e revolução se iniciaram. O bar </w:t>
      </w:r>
      <w:r w:rsidR="0083456E">
        <w:rPr>
          <w:rFonts w:cs="Arial"/>
          <w:color w:val="000000" w:themeColor="text1"/>
          <w:szCs w:val="24"/>
        </w:rPr>
        <w:t>“</w:t>
      </w:r>
      <w:proofErr w:type="spellStart"/>
      <w:r w:rsidRPr="00105632">
        <w:rPr>
          <w:rFonts w:cs="Arial"/>
          <w:i/>
          <w:iCs/>
          <w:color w:val="000000" w:themeColor="text1"/>
          <w:szCs w:val="24"/>
        </w:rPr>
        <w:t>Stonewall</w:t>
      </w:r>
      <w:proofErr w:type="spellEnd"/>
      <w:r w:rsidRPr="00105632">
        <w:rPr>
          <w:rFonts w:cs="Arial"/>
          <w:i/>
          <w:iCs/>
          <w:color w:val="000000" w:themeColor="text1"/>
          <w:szCs w:val="24"/>
        </w:rPr>
        <w:t xml:space="preserve"> Inn</w:t>
      </w:r>
      <w:r w:rsidR="0083456E">
        <w:rPr>
          <w:rFonts w:cs="Arial"/>
          <w:i/>
          <w:iCs/>
          <w:color w:val="000000" w:themeColor="text1"/>
          <w:szCs w:val="24"/>
        </w:rPr>
        <w:t>”</w:t>
      </w:r>
      <w:r w:rsidR="0083456E" w:rsidRPr="00C03964">
        <w:rPr>
          <w:rFonts w:cs="Arial"/>
          <w:color w:val="000000" w:themeColor="text1"/>
          <w:szCs w:val="24"/>
        </w:rPr>
        <w:t xml:space="preserve"> era</w:t>
      </w:r>
      <w:r w:rsidRPr="00C03964">
        <w:rPr>
          <w:rFonts w:cs="Arial"/>
          <w:color w:val="000000" w:themeColor="text1"/>
          <w:szCs w:val="24"/>
        </w:rPr>
        <w:t xml:space="preserve"> majoritariamente frequentado por pessoas LGBTQIA+ e, constantemente, alvo de perseguições policiais que prendiam </w:t>
      </w:r>
      <w:r w:rsidR="0083456E">
        <w:rPr>
          <w:rFonts w:cs="Arial"/>
          <w:color w:val="000000" w:themeColor="text1"/>
          <w:szCs w:val="24"/>
        </w:rPr>
        <w:t xml:space="preserve">e violentavam tais indivíduos. </w:t>
      </w:r>
    </w:p>
    <w:p w14:paraId="7D0EBE03" w14:textId="41A3FB09" w:rsidR="00CE469C" w:rsidRPr="00C03964" w:rsidRDefault="00CE469C" w:rsidP="0083456E">
      <w:pPr>
        <w:ind w:firstLine="709"/>
        <w:rPr>
          <w:rFonts w:cs="Arial"/>
          <w:color w:val="000000" w:themeColor="text1"/>
          <w:szCs w:val="24"/>
        </w:rPr>
      </w:pPr>
      <w:r w:rsidRPr="00C03964">
        <w:rPr>
          <w:rFonts w:cs="Arial"/>
          <w:color w:val="000000" w:themeColor="text1"/>
          <w:szCs w:val="24"/>
        </w:rPr>
        <w:t xml:space="preserve">    Cansados de repressão e opressão, os militantes da causa LGBTQIA+ se rebelaram e desencadearam a primeira Parara do Orgulho LGBTQIA+ do mundo, realizada no dia 1º de julho de 1970, que mais tarde, influenciou as atuais </w:t>
      </w:r>
      <w:r w:rsidR="00B64E51">
        <w:rPr>
          <w:rFonts w:cs="Arial"/>
          <w:color w:val="000000" w:themeColor="text1"/>
          <w:szCs w:val="24"/>
        </w:rPr>
        <w:t>p</w:t>
      </w:r>
      <w:r w:rsidRPr="00C03964">
        <w:rPr>
          <w:rFonts w:cs="Arial"/>
          <w:color w:val="000000" w:themeColor="text1"/>
          <w:szCs w:val="24"/>
        </w:rPr>
        <w:t xml:space="preserve">aradas que acontecem por todo o mundo. A </w:t>
      </w:r>
      <w:r w:rsidR="0083456E">
        <w:rPr>
          <w:rFonts w:cs="Arial"/>
          <w:color w:val="000000" w:themeColor="text1"/>
          <w:szCs w:val="24"/>
        </w:rPr>
        <w:t>“</w:t>
      </w:r>
      <w:r w:rsidRPr="00C03964">
        <w:rPr>
          <w:rFonts w:cs="Arial"/>
          <w:color w:val="000000" w:themeColor="text1"/>
          <w:szCs w:val="24"/>
        </w:rPr>
        <w:t xml:space="preserve">Revolta de </w:t>
      </w:r>
      <w:proofErr w:type="spellStart"/>
      <w:r w:rsidRPr="00105632">
        <w:rPr>
          <w:rFonts w:cs="Arial"/>
          <w:i/>
          <w:iCs/>
          <w:color w:val="000000" w:themeColor="text1"/>
          <w:szCs w:val="24"/>
        </w:rPr>
        <w:t>Stonewall</w:t>
      </w:r>
      <w:proofErr w:type="spellEnd"/>
      <w:r w:rsidRPr="00105632">
        <w:rPr>
          <w:rFonts w:cs="Arial"/>
          <w:i/>
          <w:iCs/>
          <w:color w:val="000000" w:themeColor="text1"/>
          <w:szCs w:val="24"/>
        </w:rPr>
        <w:t xml:space="preserve"> Inn</w:t>
      </w:r>
      <w:r w:rsidR="0083456E">
        <w:rPr>
          <w:rFonts w:cs="Arial"/>
          <w:i/>
          <w:iCs/>
          <w:color w:val="000000" w:themeColor="text1"/>
          <w:szCs w:val="24"/>
        </w:rPr>
        <w:t>”</w:t>
      </w:r>
      <w:r w:rsidRPr="00C03964">
        <w:rPr>
          <w:rFonts w:cs="Arial"/>
          <w:color w:val="000000" w:themeColor="text1"/>
          <w:szCs w:val="24"/>
        </w:rPr>
        <w:t xml:space="preserve"> se tornou um marco na história de resistência e o dia 28 de junho passou a ser o Dia Internacional de Combate à </w:t>
      </w:r>
      <w:proofErr w:type="spellStart"/>
      <w:r w:rsidRPr="00C03964">
        <w:rPr>
          <w:rFonts w:cs="Arial"/>
          <w:color w:val="000000" w:themeColor="text1"/>
          <w:szCs w:val="24"/>
        </w:rPr>
        <w:t>LGBTQ</w:t>
      </w:r>
      <w:r w:rsidR="0083456E">
        <w:rPr>
          <w:rFonts w:cs="Arial"/>
          <w:color w:val="000000" w:themeColor="text1"/>
          <w:szCs w:val="24"/>
        </w:rPr>
        <w:t>IA+fobia</w:t>
      </w:r>
      <w:proofErr w:type="spellEnd"/>
      <w:r w:rsidR="0083456E">
        <w:rPr>
          <w:rFonts w:cs="Arial"/>
          <w:color w:val="000000" w:themeColor="text1"/>
          <w:szCs w:val="24"/>
        </w:rPr>
        <w:t>, mas cabe ressaltar</w:t>
      </w:r>
      <w:r w:rsidRPr="00C03964">
        <w:rPr>
          <w:rFonts w:cs="Arial"/>
          <w:color w:val="000000" w:themeColor="text1"/>
          <w:szCs w:val="24"/>
        </w:rPr>
        <w:t xml:space="preserve"> que apesar de ter se tornado um marco histórico para o movimento internacional, </w:t>
      </w:r>
      <w:r w:rsidR="0083456E" w:rsidRPr="00C03964">
        <w:rPr>
          <w:rFonts w:cs="Arial"/>
          <w:color w:val="000000" w:themeColor="text1"/>
          <w:szCs w:val="24"/>
        </w:rPr>
        <w:t>houve</w:t>
      </w:r>
      <w:r w:rsidRPr="00C03964">
        <w:rPr>
          <w:rFonts w:cs="Arial"/>
          <w:color w:val="000000" w:themeColor="text1"/>
          <w:szCs w:val="24"/>
        </w:rPr>
        <w:t xml:space="preserve"> em outros países, movimentos de homossexuais anteriores a essa data. </w:t>
      </w:r>
      <w:proofErr w:type="spellStart"/>
      <w:r w:rsidRPr="00C03964">
        <w:rPr>
          <w:rFonts w:cs="Arial"/>
          <w:color w:val="000000" w:themeColor="text1"/>
          <w:szCs w:val="24"/>
        </w:rPr>
        <w:t>Leiliane</w:t>
      </w:r>
      <w:proofErr w:type="spellEnd"/>
      <w:r w:rsidRPr="00C03964">
        <w:rPr>
          <w:rFonts w:cs="Arial"/>
          <w:color w:val="000000" w:themeColor="text1"/>
          <w:szCs w:val="24"/>
        </w:rPr>
        <w:t xml:space="preserve"> Assunção da Silva e </w:t>
      </w:r>
      <w:proofErr w:type="spellStart"/>
      <w:r w:rsidRPr="00C03964">
        <w:rPr>
          <w:rFonts w:cs="Arial"/>
          <w:color w:val="000000" w:themeColor="text1"/>
          <w:szCs w:val="24"/>
        </w:rPr>
        <w:lastRenderedPageBreak/>
        <w:t>Emilly</w:t>
      </w:r>
      <w:proofErr w:type="spellEnd"/>
      <w:r w:rsidRPr="00C03964">
        <w:rPr>
          <w:rFonts w:cs="Arial"/>
          <w:color w:val="000000" w:themeColor="text1"/>
          <w:szCs w:val="24"/>
        </w:rPr>
        <w:t xml:space="preserve"> Mel Fernandes de Souza</w:t>
      </w:r>
      <w:r w:rsidR="00127B8C">
        <w:rPr>
          <w:rFonts w:cs="Arial"/>
          <w:color w:val="000000" w:themeColor="text1"/>
          <w:szCs w:val="24"/>
        </w:rPr>
        <w:t xml:space="preserve"> (2017) </w:t>
      </w:r>
      <w:r w:rsidRPr="00C03964">
        <w:rPr>
          <w:rFonts w:cs="Arial"/>
          <w:color w:val="000000" w:themeColor="text1"/>
          <w:szCs w:val="24"/>
        </w:rPr>
        <w:t xml:space="preserve">exemplificam “a criação do </w:t>
      </w:r>
      <w:r w:rsidRPr="00105632">
        <w:rPr>
          <w:rFonts w:cs="Arial"/>
          <w:i/>
          <w:iCs/>
          <w:color w:val="000000" w:themeColor="text1"/>
          <w:szCs w:val="24"/>
        </w:rPr>
        <w:t xml:space="preserve">Center for </w:t>
      </w:r>
      <w:proofErr w:type="spellStart"/>
      <w:r w:rsidRPr="00105632">
        <w:rPr>
          <w:rFonts w:cs="Arial"/>
          <w:i/>
          <w:iCs/>
          <w:color w:val="000000" w:themeColor="text1"/>
          <w:szCs w:val="24"/>
        </w:rPr>
        <w:t>Culture</w:t>
      </w:r>
      <w:proofErr w:type="spellEnd"/>
      <w:r w:rsidRPr="00105632">
        <w:rPr>
          <w:rFonts w:cs="Arial"/>
          <w:i/>
          <w:iCs/>
          <w:color w:val="000000" w:themeColor="text1"/>
          <w:szCs w:val="24"/>
        </w:rPr>
        <w:t xml:space="preserve"> </w:t>
      </w:r>
      <w:proofErr w:type="spellStart"/>
      <w:r w:rsidRPr="00105632">
        <w:rPr>
          <w:rFonts w:cs="Arial"/>
          <w:i/>
          <w:iCs/>
          <w:color w:val="000000" w:themeColor="text1"/>
          <w:szCs w:val="24"/>
        </w:rPr>
        <w:t>and</w:t>
      </w:r>
      <w:proofErr w:type="spellEnd"/>
      <w:r w:rsidRPr="00105632">
        <w:rPr>
          <w:rFonts w:cs="Arial"/>
          <w:i/>
          <w:iCs/>
          <w:color w:val="000000" w:themeColor="text1"/>
          <w:szCs w:val="24"/>
        </w:rPr>
        <w:t xml:space="preserve"> </w:t>
      </w:r>
      <w:proofErr w:type="spellStart"/>
      <w:r w:rsidRPr="00105632">
        <w:rPr>
          <w:rFonts w:cs="Arial"/>
          <w:i/>
          <w:iCs/>
          <w:color w:val="000000" w:themeColor="text1"/>
          <w:szCs w:val="24"/>
        </w:rPr>
        <w:t>Recreation</w:t>
      </w:r>
      <w:proofErr w:type="spellEnd"/>
      <w:r w:rsidRPr="00105632">
        <w:rPr>
          <w:rFonts w:cs="Arial"/>
          <w:i/>
          <w:iCs/>
          <w:color w:val="000000" w:themeColor="text1"/>
          <w:szCs w:val="24"/>
        </w:rPr>
        <w:t xml:space="preserve"> (COC)</w:t>
      </w:r>
      <w:r w:rsidRPr="00C03964">
        <w:rPr>
          <w:rFonts w:cs="Arial"/>
          <w:color w:val="000000" w:themeColor="text1"/>
          <w:szCs w:val="24"/>
        </w:rPr>
        <w:t xml:space="preserve"> na cidade de Amsterdã em 1940, o </w:t>
      </w:r>
      <w:proofErr w:type="spellStart"/>
      <w:r w:rsidRPr="00105632">
        <w:rPr>
          <w:rFonts w:cs="Arial"/>
          <w:i/>
          <w:iCs/>
          <w:color w:val="000000" w:themeColor="text1"/>
          <w:szCs w:val="24"/>
        </w:rPr>
        <w:t>Mattachine</w:t>
      </w:r>
      <w:proofErr w:type="spellEnd"/>
      <w:r w:rsidRPr="00105632">
        <w:rPr>
          <w:rFonts w:cs="Arial"/>
          <w:i/>
          <w:iCs/>
          <w:color w:val="000000" w:themeColor="text1"/>
          <w:szCs w:val="24"/>
        </w:rPr>
        <w:t xml:space="preserve"> Society e o </w:t>
      </w:r>
      <w:proofErr w:type="spellStart"/>
      <w:r w:rsidRPr="00105632">
        <w:rPr>
          <w:rFonts w:cs="Arial"/>
          <w:i/>
          <w:iCs/>
          <w:color w:val="000000" w:themeColor="text1"/>
          <w:szCs w:val="24"/>
        </w:rPr>
        <w:t>Daughters</w:t>
      </w:r>
      <w:proofErr w:type="spellEnd"/>
      <w:r w:rsidRPr="00105632">
        <w:rPr>
          <w:rFonts w:cs="Arial"/>
          <w:i/>
          <w:iCs/>
          <w:color w:val="000000" w:themeColor="text1"/>
          <w:szCs w:val="24"/>
        </w:rPr>
        <w:t xml:space="preserve"> </w:t>
      </w:r>
      <w:proofErr w:type="spellStart"/>
      <w:r w:rsidRPr="00105632">
        <w:rPr>
          <w:rFonts w:cs="Arial"/>
          <w:i/>
          <w:iCs/>
          <w:color w:val="000000" w:themeColor="text1"/>
          <w:szCs w:val="24"/>
        </w:rPr>
        <w:t>of</w:t>
      </w:r>
      <w:proofErr w:type="spellEnd"/>
      <w:r w:rsidRPr="00105632">
        <w:rPr>
          <w:rFonts w:cs="Arial"/>
          <w:i/>
          <w:iCs/>
          <w:color w:val="000000" w:themeColor="text1"/>
          <w:szCs w:val="24"/>
        </w:rPr>
        <w:t xml:space="preserve"> </w:t>
      </w:r>
      <w:proofErr w:type="spellStart"/>
      <w:r w:rsidRPr="00105632">
        <w:rPr>
          <w:rFonts w:cs="Arial"/>
          <w:i/>
          <w:iCs/>
          <w:color w:val="000000" w:themeColor="text1"/>
          <w:szCs w:val="24"/>
        </w:rPr>
        <w:t>Billitis</w:t>
      </w:r>
      <w:proofErr w:type="spellEnd"/>
      <w:r w:rsidRPr="00C03964">
        <w:rPr>
          <w:rFonts w:cs="Arial"/>
          <w:color w:val="000000" w:themeColor="text1"/>
          <w:szCs w:val="24"/>
        </w:rPr>
        <w:t xml:space="preserve">, nos Estados Unidos </w:t>
      </w:r>
      <w:r w:rsidR="0083456E">
        <w:rPr>
          <w:rFonts w:cs="Arial"/>
          <w:color w:val="000000" w:themeColor="text1"/>
          <w:szCs w:val="24"/>
        </w:rPr>
        <w:t xml:space="preserve">no decênio dos anos 1950” </w:t>
      </w:r>
      <w:r w:rsidR="003F21B2">
        <w:rPr>
          <w:rFonts w:cs="Arial"/>
          <w:color w:val="000000" w:themeColor="text1"/>
          <w:szCs w:val="24"/>
        </w:rPr>
        <w:t>(2017, p. 110)</w:t>
      </w:r>
    </w:p>
    <w:p w14:paraId="399C6836" w14:textId="43DEB000" w:rsidR="00CE469C" w:rsidRPr="00C03964" w:rsidRDefault="00CE469C" w:rsidP="00D8698F">
      <w:pPr>
        <w:ind w:firstLine="709"/>
        <w:rPr>
          <w:rFonts w:cs="Arial"/>
          <w:color w:val="000000" w:themeColor="text1"/>
          <w:szCs w:val="24"/>
        </w:rPr>
      </w:pPr>
      <w:r w:rsidRPr="00C03964">
        <w:rPr>
          <w:rFonts w:cs="Arial"/>
          <w:color w:val="000000" w:themeColor="text1"/>
          <w:szCs w:val="24"/>
        </w:rPr>
        <w:t xml:space="preserve">    No Brasil, o movimento LGBTQIA+ </w:t>
      </w:r>
      <w:r w:rsidR="00B203BE">
        <w:rPr>
          <w:rFonts w:cs="Arial"/>
          <w:color w:val="000000" w:themeColor="text1"/>
          <w:szCs w:val="24"/>
        </w:rPr>
        <w:t>ganha notoriedade</w:t>
      </w:r>
      <w:r w:rsidRPr="00C03964">
        <w:rPr>
          <w:rFonts w:cs="Arial"/>
          <w:color w:val="000000" w:themeColor="text1"/>
          <w:szCs w:val="24"/>
        </w:rPr>
        <w:t xml:space="preserve"> por volta do final da década de 70, em plena ditadura militar, quando coletivos de militância política surgiam, juntamente com componentes homossexuais que aproveitavam o movimento de tensão política para levantar a bandeira do movimento. Um dos grupos destaque dessa época é o “Grupo Somos” criado em São </w:t>
      </w:r>
      <w:r w:rsidRPr="00D8698F">
        <w:rPr>
          <w:rFonts w:cs="Arial"/>
          <w:color w:val="000000" w:themeColor="text1"/>
          <w:szCs w:val="24"/>
        </w:rPr>
        <w:t xml:space="preserve">Paulo por volta de 1978, que se aliou ao lançamento do jornal em formato tabloide </w:t>
      </w:r>
      <w:r w:rsidR="00D8698F" w:rsidRPr="00D8698F">
        <w:rPr>
          <w:rFonts w:cs="Arial"/>
          <w:color w:val="000000" w:themeColor="text1"/>
          <w:szCs w:val="24"/>
        </w:rPr>
        <w:t>“</w:t>
      </w:r>
      <w:r w:rsidRPr="00D8698F">
        <w:rPr>
          <w:rFonts w:cs="Arial"/>
          <w:iCs/>
          <w:color w:val="000000" w:themeColor="text1"/>
          <w:szCs w:val="24"/>
        </w:rPr>
        <w:t>O Lampião</w:t>
      </w:r>
      <w:r w:rsidR="00105632" w:rsidRPr="00D8698F">
        <w:rPr>
          <w:rFonts w:cs="Arial"/>
          <w:iCs/>
          <w:color w:val="000000" w:themeColor="text1"/>
          <w:szCs w:val="24"/>
        </w:rPr>
        <w:t xml:space="preserve"> da Esquina</w:t>
      </w:r>
      <w:r w:rsidR="00D8698F">
        <w:rPr>
          <w:rFonts w:cs="Arial"/>
          <w:iCs/>
          <w:color w:val="000000" w:themeColor="text1"/>
          <w:szCs w:val="24"/>
        </w:rPr>
        <w:t>”</w:t>
      </w:r>
      <w:r w:rsidRPr="00D8698F">
        <w:rPr>
          <w:rFonts w:cs="Arial"/>
          <w:color w:val="000000" w:themeColor="text1"/>
          <w:szCs w:val="24"/>
        </w:rPr>
        <w:t xml:space="preserve"> (ASSUNÇÃO; FERNANDES, 2017). Esse início do movim</w:t>
      </w:r>
      <w:r w:rsidRPr="00C03964">
        <w:rPr>
          <w:rFonts w:cs="Arial"/>
          <w:color w:val="000000" w:themeColor="text1"/>
          <w:szCs w:val="24"/>
        </w:rPr>
        <w:t>ento LGBTQIA+ no Brasil, se pautou na repressão e no contexto político durante o final da ditadura militar.</w:t>
      </w:r>
    </w:p>
    <w:p w14:paraId="4056A17B" w14:textId="0BD8FF0A" w:rsidR="00CE469C" w:rsidRPr="00C03964" w:rsidRDefault="00CE469C" w:rsidP="00D8698F">
      <w:pPr>
        <w:ind w:firstLine="709"/>
        <w:rPr>
          <w:rFonts w:cs="Arial"/>
          <w:color w:val="000000" w:themeColor="text1"/>
          <w:szCs w:val="24"/>
        </w:rPr>
      </w:pPr>
      <w:r w:rsidRPr="00C03964">
        <w:rPr>
          <w:rFonts w:cs="Arial"/>
          <w:color w:val="000000" w:themeColor="text1"/>
          <w:szCs w:val="24"/>
        </w:rPr>
        <w:t xml:space="preserve">    Em um segundo momento da história do movimento LGBTQIA+ brasileiro, está o aparecimento da epidemia da AIDS no início da década de 80 até meados dos anos 90. Os movimentos foram perdendo espaço após vários líderes focarem no combate e na prevenção da doença, além do término do </w:t>
      </w:r>
      <w:r w:rsidRPr="00D8698F">
        <w:rPr>
          <w:rFonts w:cs="Arial"/>
          <w:color w:val="000000" w:themeColor="text1"/>
          <w:szCs w:val="24"/>
        </w:rPr>
        <w:t xml:space="preserve">jornal </w:t>
      </w:r>
      <w:r w:rsidR="00D8698F" w:rsidRPr="00D8698F">
        <w:rPr>
          <w:rFonts w:cs="Arial"/>
          <w:color w:val="000000" w:themeColor="text1"/>
          <w:szCs w:val="24"/>
        </w:rPr>
        <w:t>“</w:t>
      </w:r>
      <w:r w:rsidRPr="00D8698F">
        <w:rPr>
          <w:rFonts w:cs="Arial"/>
          <w:iCs/>
          <w:color w:val="000000" w:themeColor="text1"/>
          <w:szCs w:val="24"/>
        </w:rPr>
        <w:t>O Lampião</w:t>
      </w:r>
      <w:r w:rsidR="00D8698F" w:rsidRPr="00D8698F">
        <w:rPr>
          <w:rFonts w:cs="Arial"/>
          <w:iCs/>
          <w:color w:val="000000" w:themeColor="text1"/>
          <w:szCs w:val="24"/>
        </w:rPr>
        <w:t>”</w:t>
      </w:r>
      <w:r w:rsidRPr="00D8698F">
        <w:rPr>
          <w:rFonts w:cs="Arial"/>
          <w:color w:val="000000" w:themeColor="text1"/>
          <w:szCs w:val="24"/>
        </w:rPr>
        <w:t>,</w:t>
      </w:r>
      <w:r w:rsidRPr="00C03964">
        <w:rPr>
          <w:rFonts w:cs="Arial"/>
          <w:color w:val="000000" w:themeColor="text1"/>
          <w:szCs w:val="24"/>
        </w:rPr>
        <w:t xml:space="preserve"> que era um importante veículo de comunicação sobre o movimento da época. Segundo Assunção e Fernandes (2017, p. 111) “cabe ressaltar, portanto, que devido à proliferação da </w:t>
      </w:r>
      <w:r w:rsidR="00D8698F" w:rsidRPr="00C03964">
        <w:rPr>
          <w:rFonts w:cs="Arial"/>
          <w:color w:val="000000" w:themeColor="text1"/>
          <w:szCs w:val="24"/>
        </w:rPr>
        <w:t>AIDS</w:t>
      </w:r>
      <w:r w:rsidRPr="00C03964">
        <w:rPr>
          <w:rFonts w:cs="Arial"/>
          <w:color w:val="000000" w:themeColor="text1"/>
          <w:szCs w:val="24"/>
        </w:rPr>
        <w:t xml:space="preserve"> ‘houve, decerto, um deslocamento importante onde a epidemia deu ensejo a uma inusitada aproximação entre os ativistas homossexuais e as autoridades médicas” (apud SIM</w:t>
      </w:r>
      <w:r w:rsidR="000B0A65">
        <w:rPr>
          <w:rFonts w:cs="Arial"/>
          <w:color w:val="000000" w:themeColor="text1"/>
          <w:szCs w:val="24"/>
        </w:rPr>
        <w:t>Õ</w:t>
      </w:r>
      <w:r w:rsidRPr="00C03964">
        <w:rPr>
          <w:rFonts w:cs="Arial"/>
          <w:color w:val="000000" w:themeColor="text1"/>
          <w:szCs w:val="24"/>
        </w:rPr>
        <w:t>ES, 2010, p.25).</w:t>
      </w:r>
    </w:p>
    <w:p w14:paraId="567DB88F" w14:textId="500DCEBB" w:rsidR="00CE469C" w:rsidRPr="00C03964" w:rsidRDefault="00CE469C" w:rsidP="00D8698F">
      <w:pPr>
        <w:ind w:firstLine="709"/>
        <w:rPr>
          <w:rFonts w:cs="Arial"/>
          <w:color w:val="000000" w:themeColor="text1"/>
          <w:szCs w:val="24"/>
        </w:rPr>
      </w:pPr>
      <w:r w:rsidRPr="00C03964">
        <w:rPr>
          <w:rFonts w:cs="Arial"/>
          <w:color w:val="000000" w:themeColor="text1"/>
          <w:szCs w:val="24"/>
        </w:rPr>
        <w:t xml:space="preserve">    Ainda neste contexto, surge a primeira ONG</w:t>
      </w:r>
      <w:r w:rsidR="00D8698F">
        <w:rPr>
          <w:rFonts w:cs="Arial"/>
          <w:color w:val="000000" w:themeColor="text1"/>
          <w:szCs w:val="24"/>
        </w:rPr>
        <w:t xml:space="preserve"> </w:t>
      </w:r>
      <w:r w:rsidRPr="00C03964">
        <w:rPr>
          <w:rFonts w:cs="Arial"/>
          <w:color w:val="000000" w:themeColor="text1"/>
          <w:szCs w:val="24"/>
        </w:rPr>
        <w:t>-</w:t>
      </w:r>
      <w:r w:rsidR="00D8698F">
        <w:rPr>
          <w:rFonts w:cs="Arial"/>
          <w:color w:val="000000" w:themeColor="text1"/>
          <w:szCs w:val="24"/>
        </w:rPr>
        <w:t xml:space="preserve"> </w:t>
      </w:r>
      <w:r w:rsidR="00D8698F" w:rsidRPr="00C03964">
        <w:rPr>
          <w:rFonts w:cs="Arial"/>
          <w:color w:val="000000" w:themeColor="text1"/>
          <w:szCs w:val="24"/>
        </w:rPr>
        <w:t>AIDS</w:t>
      </w:r>
      <w:r w:rsidRPr="00C03964">
        <w:rPr>
          <w:rFonts w:cs="Arial"/>
          <w:color w:val="000000" w:themeColor="text1"/>
          <w:szCs w:val="24"/>
        </w:rPr>
        <w:t xml:space="preserve"> brasileira, chamada </w:t>
      </w:r>
      <w:r w:rsidR="00243F77">
        <w:rPr>
          <w:rFonts w:cs="Arial"/>
          <w:color w:val="000000" w:themeColor="text1"/>
          <w:szCs w:val="24"/>
        </w:rPr>
        <w:t>de “Grupo de apoio e prevenção à</w:t>
      </w:r>
      <w:r w:rsidRPr="00C03964">
        <w:rPr>
          <w:rFonts w:cs="Arial"/>
          <w:color w:val="000000" w:themeColor="text1"/>
          <w:szCs w:val="24"/>
        </w:rPr>
        <w:t xml:space="preserve"> </w:t>
      </w:r>
      <w:r w:rsidR="00243F77" w:rsidRPr="00C03964">
        <w:rPr>
          <w:rFonts w:cs="Arial"/>
          <w:color w:val="000000" w:themeColor="text1"/>
          <w:szCs w:val="24"/>
        </w:rPr>
        <w:t>AIDS</w:t>
      </w:r>
      <w:r w:rsidRPr="00C03964">
        <w:rPr>
          <w:rFonts w:cs="Arial"/>
          <w:color w:val="000000" w:themeColor="text1"/>
          <w:szCs w:val="24"/>
        </w:rPr>
        <w:t xml:space="preserve"> – GAPA”, em 1985. Para, ainda em 1985, a Associação Federal de </w:t>
      </w:r>
      <w:r w:rsidR="00105632">
        <w:rPr>
          <w:rFonts w:cs="Arial"/>
          <w:color w:val="000000" w:themeColor="text1"/>
          <w:szCs w:val="24"/>
        </w:rPr>
        <w:t>M</w:t>
      </w:r>
      <w:r w:rsidRPr="00C03964">
        <w:rPr>
          <w:rFonts w:cs="Arial"/>
          <w:color w:val="000000" w:themeColor="text1"/>
          <w:szCs w:val="24"/>
        </w:rPr>
        <w:t>edicina corroborar a decisão, antes inclusive, da Organização Mundial da Saúde (OMS), de remover a homossexualidade do manual de classificação de doenças do Instituto Nacional de Assistência Médica da Previdência Social (Inamps).</w:t>
      </w:r>
    </w:p>
    <w:p w14:paraId="301E2DBA" w14:textId="3EF323EF" w:rsidR="00CE469C" w:rsidRPr="00C03964" w:rsidRDefault="00CE469C" w:rsidP="00C0474E">
      <w:pPr>
        <w:ind w:firstLine="709"/>
        <w:rPr>
          <w:rFonts w:cs="Arial"/>
          <w:color w:val="000000" w:themeColor="text1"/>
          <w:szCs w:val="24"/>
        </w:rPr>
      </w:pPr>
      <w:r w:rsidRPr="00C03964">
        <w:rPr>
          <w:rFonts w:cs="Arial"/>
          <w:color w:val="000000" w:themeColor="text1"/>
          <w:szCs w:val="24"/>
        </w:rPr>
        <w:t xml:space="preserve">    Somente no terceiro e último momento da história do movimento LGBTQIA+ brasileiro, foram então instituídas as outras letras, ocorrendo após os aparecimentos de grupos ativistas a participação desses grupos em grandes eventos nacionais</w:t>
      </w:r>
      <w:r w:rsidR="00C43BAD">
        <w:rPr>
          <w:rFonts w:cs="Arial"/>
          <w:color w:val="000000" w:themeColor="text1"/>
          <w:szCs w:val="24"/>
        </w:rPr>
        <w:t>.</w:t>
      </w:r>
    </w:p>
    <w:p w14:paraId="10CD0201" w14:textId="37BF31A6" w:rsidR="00CE469C" w:rsidRDefault="00CE469C" w:rsidP="00C0474E">
      <w:pPr>
        <w:spacing w:line="240" w:lineRule="auto"/>
        <w:ind w:left="2268" w:right="-1"/>
        <w:rPr>
          <w:rFonts w:cs="Arial"/>
          <w:sz w:val="22"/>
        </w:rPr>
      </w:pPr>
      <w:r w:rsidRPr="00C0474E">
        <w:rPr>
          <w:rFonts w:cs="Arial"/>
          <w:sz w:val="22"/>
        </w:rPr>
        <w:t xml:space="preserve">(...) foi permitido por ter ocorrido um aparecimento de grupos ativistas e pelo surgimento das conferências nacionais LGBTI patrocinadas pelo governo de esquerda, o que por 13 anos governou o país corroborando, assim, para que sujeitos de diversas orientações e </w:t>
      </w:r>
      <w:r w:rsidRPr="00C0474E">
        <w:rPr>
          <w:rFonts w:cs="Arial"/>
          <w:sz w:val="22"/>
        </w:rPr>
        <w:lastRenderedPageBreak/>
        <w:t>identidades se somassem ao movimento e, portanto, refizesse-se a sigla, criando-se a atual LGBTI, sendo inclusive na I Conferência Nacional LGBTI de 2007 quando se fez essa modificação, dado que ante</w:t>
      </w:r>
      <w:r w:rsidR="00C0474E">
        <w:rPr>
          <w:rFonts w:cs="Arial"/>
          <w:sz w:val="22"/>
        </w:rPr>
        <w:t xml:space="preserve">s o movimento se denominava GLS </w:t>
      </w:r>
      <w:r w:rsidR="00C43BAD" w:rsidRPr="00C0474E">
        <w:rPr>
          <w:rFonts w:cs="Arial"/>
          <w:sz w:val="22"/>
        </w:rPr>
        <w:t>(ASSUNÇÃO; FERNANDES, 2017</w:t>
      </w:r>
      <w:r w:rsidR="00AC20B6" w:rsidRPr="00C0474E">
        <w:rPr>
          <w:rFonts w:cs="Arial"/>
          <w:sz w:val="22"/>
        </w:rPr>
        <w:t>, p. 113)</w:t>
      </w:r>
      <w:r w:rsidR="00C0474E">
        <w:rPr>
          <w:rFonts w:cs="Arial"/>
          <w:sz w:val="22"/>
        </w:rPr>
        <w:t>.</w:t>
      </w:r>
    </w:p>
    <w:p w14:paraId="5D423984" w14:textId="77777777" w:rsidR="00B52186" w:rsidRPr="00C0474E" w:rsidRDefault="00B52186" w:rsidP="00C0474E">
      <w:pPr>
        <w:spacing w:line="240" w:lineRule="auto"/>
        <w:ind w:left="2268" w:right="-1"/>
        <w:rPr>
          <w:rFonts w:cs="Arial"/>
          <w:sz w:val="22"/>
        </w:rPr>
      </w:pPr>
    </w:p>
    <w:p w14:paraId="717D5A4D" w14:textId="1CE60C8D" w:rsidR="00805272" w:rsidRDefault="00CE469C" w:rsidP="00C0474E">
      <w:pPr>
        <w:ind w:firstLine="709"/>
        <w:rPr>
          <w:rFonts w:cs="Arial"/>
          <w:szCs w:val="24"/>
        </w:rPr>
      </w:pPr>
      <w:r>
        <w:rPr>
          <w:rFonts w:cs="Arial"/>
          <w:sz w:val="20"/>
          <w:szCs w:val="20"/>
        </w:rPr>
        <w:t xml:space="preserve">     </w:t>
      </w:r>
      <w:r w:rsidRPr="00065CA3">
        <w:rPr>
          <w:rFonts w:cs="Arial"/>
          <w:szCs w:val="24"/>
        </w:rPr>
        <w:t>Nesse último momento entã</w:t>
      </w:r>
      <w:r>
        <w:rPr>
          <w:rFonts w:cs="Arial"/>
          <w:szCs w:val="24"/>
        </w:rPr>
        <w:t>o,</w:t>
      </w:r>
      <w:r w:rsidR="000D65F3">
        <w:rPr>
          <w:rFonts w:cs="Arial"/>
          <w:szCs w:val="24"/>
        </w:rPr>
        <w:t xml:space="preserve"> em meados de 2007 quando houve a I Conferência Nacional LGBTI,</w:t>
      </w:r>
      <w:r>
        <w:rPr>
          <w:rFonts w:cs="Arial"/>
          <w:szCs w:val="24"/>
        </w:rPr>
        <w:t xml:space="preserve"> intensifica-se e </w:t>
      </w:r>
      <w:r w:rsidR="00C0474E">
        <w:rPr>
          <w:rFonts w:cs="Arial"/>
          <w:szCs w:val="24"/>
        </w:rPr>
        <w:t>ratificam-se</w:t>
      </w:r>
      <w:r>
        <w:rPr>
          <w:rFonts w:cs="Arial"/>
          <w:szCs w:val="24"/>
        </w:rPr>
        <w:t xml:space="preserve"> as Paradas do Orgulho LGBTQIA+ em todo o Brasil, e surgem os primeiros projetos de lei a favor desses indivíduos, construindo a ideia de LGBTQIA+ como sujeito de deveres.</w:t>
      </w:r>
    </w:p>
    <w:p w14:paraId="3CF31223" w14:textId="77777777" w:rsidR="00B203BE" w:rsidRDefault="00B203BE" w:rsidP="00CE469C">
      <w:pPr>
        <w:rPr>
          <w:rFonts w:cs="Arial"/>
          <w:szCs w:val="24"/>
        </w:rPr>
      </w:pPr>
    </w:p>
    <w:p w14:paraId="7B7E54C9" w14:textId="4A77D9FC" w:rsidR="004007FE" w:rsidRPr="00C0474E" w:rsidRDefault="000C0485" w:rsidP="006377E4">
      <w:pPr>
        <w:pStyle w:val="Estilo4"/>
        <w:ind w:left="0" w:firstLine="2268"/>
      </w:pPr>
      <w:bookmarkStart w:id="13" w:name="_Toc58512972"/>
      <w:r>
        <w:t>5.1</w:t>
      </w:r>
      <w:r w:rsidR="004007FE" w:rsidRPr="00C0474E">
        <w:t>.</w:t>
      </w:r>
      <w:r w:rsidR="00256171" w:rsidRPr="00C0474E">
        <w:t>3</w:t>
      </w:r>
      <w:r w:rsidR="004007FE" w:rsidRPr="00C0474E">
        <w:t>.2 – Sexo biológico, Gênero, Identidade de Gênero e Orientação Sexual</w:t>
      </w:r>
      <w:bookmarkEnd w:id="13"/>
      <w:r w:rsidR="00A57000" w:rsidRPr="00C0474E">
        <w:t xml:space="preserve">  </w:t>
      </w:r>
    </w:p>
    <w:p w14:paraId="73B05B73" w14:textId="01BE4589" w:rsidR="004007FE" w:rsidRPr="004007FE" w:rsidRDefault="00A57000" w:rsidP="00C21737">
      <w:pPr>
        <w:rPr>
          <w:rFonts w:cs="Arial"/>
          <w:szCs w:val="24"/>
        </w:rPr>
      </w:pPr>
      <w:r w:rsidRPr="004007FE">
        <w:rPr>
          <w:rFonts w:cs="Arial"/>
          <w:szCs w:val="24"/>
        </w:rPr>
        <w:t xml:space="preserve">  </w:t>
      </w:r>
    </w:p>
    <w:p w14:paraId="101E20C7" w14:textId="39D42653" w:rsidR="00C0775F" w:rsidRDefault="00B8506A" w:rsidP="00C0474E">
      <w:pPr>
        <w:ind w:firstLine="709"/>
        <w:rPr>
          <w:rFonts w:cs="Arial"/>
          <w:szCs w:val="24"/>
        </w:rPr>
      </w:pPr>
      <w:r>
        <w:rPr>
          <w:rFonts w:cs="Arial"/>
          <w:szCs w:val="24"/>
        </w:rPr>
        <w:t xml:space="preserve">    </w:t>
      </w:r>
      <w:r w:rsidR="00A57000" w:rsidRPr="00A57000">
        <w:rPr>
          <w:rFonts w:cs="Arial"/>
          <w:szCs w:val="24"/>
        </w:rPr>
        <w:t>O organismo dos seres vivos apresenta características estruturais e funcionais distintivas entre os machos e as fêmeas. Segundo o conhecimento comum, a classificação de gênero se dá apenas segundo a anatomia humana utilizando o termo sexo</w:t>
      </w:r>
      <w:r w:rsidR="00C0775F" w:rsidRPr="00C0474E">
        <w:rPr>
          <w:rFonts w:cs="Arial"/>
          <w:szCs w:val="24"/>
        </w:rPr>
        <w:t>.</w:t>
      </w:r>
      <w:r w:rsidR="00805272" w:rsidRPr="00C0474E">
        <w:rPr>
          <w:rFonts w:cs="Arial"/>
          <w:szCs w:val="24"/>
        </w:rPr>
        <w:t xml:space="preserve"> Na </w:t>
      </w:r>
      <w:r w:rsidR="00C0474E" w:rsidRPr="00C0474E">
        <w:rPr>
          <w:rFonts w:cs="Arial"/>
          <w:szCs w:val="24"/>
        </w:rPr>
        <w:t>“</w:t>
      </w:r>
      <w:r w:rsidR="004007FE" w:rsidRPr="00C0474E">
        <w:rPr>
          <w:rFonts w:cs="Arial"/>
          <w:iCs/>
          <w:color w:val="000000" w:themeColor="text1"/>
          <w:szCs w:val="24"/>
        </w:rPr>
        <w:t>Cartilha da Diversidade: Diversidade sexual e a cidadania LGBT</w:t>
      </w:r>
      <w:r w:rsidR="00C0474E" w:rsidRPr="00C0474E">
        <w:rPr>
          <w:rFonts w:cs="Arial"/>
          <w:iCs/>
          <w:color w:val="000000" w:themeColor="text1"/>
          <w:szCs w:val="24"/>
        </w:rPr>
        <w:t>”</w:t>
      </w:r>
      <w:r w:rsidR="004007FE" w:rsidRPr="00C0474E">
        <w:rPr>
          <w:rFonts w:cs="Arial"/>
          <w:iCs/>
          <w:color w:val="000000" w:themeColor="text1"/>
          <w:szCs w:val="24"/>
        </w:rPr>
        <w:t>, da Coordenação de Políticas para a Diversidade Sexual</w:t>
      </w:r>
      <w:r w:rsidR="004007FE" w:rsidRPr="00C0474E">
        <w:rPr>
          <w:rFonts w:cs="Arial"/>
          <w:color w:val="000000" w:themeColor="text1"/>
          <w:szCs w:val="24"/>
        </w:rPr>
        <w:t xml:space="preserve"> da Secretaria da Justiça e da Defesa da Cidadania do Governo de São Paulo, </w:t>
      </w:r>
      <w:r w:rsidR="00805272" w:rsidRPr="00C0474E">
        <w:rPr>
          <w:rFonts w:cs="Arial"/>
          <w:szCs w:val="24"/>
        </w:rPr>
        <w:t>sex</w:t>
      </w:r>
      <w:r w:rsidR="00C0474E">
        <w:rPr>
          <w:rFonts w:cs="Arial"/>
          <w:szCs w:val="24"/>
        </w:rPr>
        <w:t>o biológico é definido como o “c</w:t>
      </w:r>
      <w:r w:rsidR="00C0474E" w:rsidRPr="00C0474E">
        <w:rPr>
          <w:rFonts w:cs="Arial"/>
          <w:szCs w:val="24"/>
        </w:rPr>
        <w:t>onjunto de informações cromossômicas, órgãos</w:t>
      </w:r>
      <w:r w:rsidR="00C0474E">
        <w:rPr>
          <w:rFonts w:cs="Arial"/>
          <w:szCs w:val="24"/>
        </w:rPr>
        <w:t xml:space="preserve"> genitais, capacidades reprodutivas e características fisiológicas secundárias que distinguem ‘machos’ e ‘fêmeas’” (2014, p.10).</w:t>
      </w:r>
      <w:r w:rsidR="004007FE">
        <w:rPr>
          <w:rFonts w:cs="Arial"/>
          <w:szCs w:val="24"/>
        </w:rPr>
        <w:t xml:space="preserve"> Há também outra variação de sexo biológico, que podem apresentar características de ambos os </w:t>
      </w:r>
      <w:r w:rsidR="00C0474E">
        <w:rPr>
          <w:rFonts w:cs="Arial"/>
          <w:szCs w:val="24"/>
        </w:rPr>
        <w:t>sexos, antigamente chamados de h</w:t>
      </w:r>
      <w:r w:rsidR="004007FE">
        <w:rPr>
          <w:rFonts w:cs="Arial"/>
          <w:szCs w:val="24"/>
        </w:rPr>
        <w:t>ermafroditas</w:t>
      </w:r>
      <w:r w:rsidR="00C0474E">
        <w:rPr>
          <w:rFonts w:cs="Arial"/>
          <w:szCs w:val="24"/>
        </w:rPr>
        <w:t xml:space="preserve"> e hoje, formalmente nomeados, i</w:t>
      </w:r>
      <w:r w:rsidR="004007FE">
        <w:rPr>
          <w:rFonts w:cs="Arial"/>
          <w:szCs w:val="24"/>
        </w:rPr>
        <w:t>nter</w:t>
      </w:r>
      <w:r w:rsidR="00C0474E">
        <w:rPr>
          <w:rFonts w:cs="Arial"/>
          <w:szCs w:val="24"/>
        </w:rPr>
        <w:t>s</w:t>
      </w:r>
      <w:r w:rsidR="004007FE">
        <w:rPr>
          <w:rFonts w:cs="Arial"/>
          <w:szCs w:val="24"/>
        </w:rPr>
        <w:t>sexos.</w:t>
      </w:r>
      <w:r w:rsidR="00805272">
        <w:rPr>
          <w:rFonts w:cs="Arial"/>
          <w:szCs w:val="24"/>
        </w:rPr>
        <w:t xml:space="preserve"> </w:t>
      </w:r>
    </w:p>
    <w:p w14:paraId="540FB974" w14:textId="1A22D42D" w:rsidR="00A57000" w:rsidRPr="00C0474E" w:rsidRDefault="00C065E6" w:rsidP="00C0474E">
      <w:pPr>
        <w:ind w:firstLine="709"/>
        <w:rPr>
          <w:rFonts w:cs="Arial"/>
          <w:szCs w:val="24"/>
        </w:rPr>
      </w:pPr>
      <w:r w:rsidRPr="00C0474E">
        <w:rPr>
          <w:rFonts w:cs="Arial"/>
          <w:szCs w:val="24"/>
        </w:rPr>
        <w:t xml:space="preserve">    </w:t>
      </w:r>
      <w:r w:rsidR="00C0775F" w:rsidRPr="00C0474E">
        <w:rPr>
          <w:rFonts w:cs="Arial"/>
          <w:szCs w:val="24"/>
        </w:rPr>
        <w:t xml:space="preserve">Em </w:t>
      </w:r>
      <w:r w:rsidR="00C0474E">
        <w:rPr>
          <w:rFonts w:cs="Arial"/>
          <w:szCs w:val="24"/>
        </w:rPr>
        <w:t>“</w:t>
      </w:r>
      <w:r w:rsidR="00C0775F" w:rsidRPr="00C0474E">
        <w:rPr>
          <w:rFonts w:cs="Arial"/>
          <w:iCs/>
          <w:szCs w:val="24"/>
        </w:rPr>
        <w:t>Unidade Didática de História: Gênero e sexualidade na perspectiva da diversidade sexual</w:t>
      </w:r>
      <w:r w:rsidR="00C0474E">
        <w:rPr>
          <w:rFonts w:cs="Arial"/>
          <w:iCs/>
          <w:szCs w:val="24"/>
        </w:rPr>
        <w:t>”</w:t>
      </w:r>
      <w:r w:rsidR="00C0775F" w:rsidRPr="00C0474E">
        <w:rPr>
          <w:rFonts w:cs="Arial"/>
          <w:szCs w:val="24"/>
        </w:rPr>
        <w:t xml:space="preserve">, </w:t>
      </w:r>
      <w:r w:rsidR="00A57000" w:rsidRPr="00C0474E">
        <w:rPr>
          <w:rFonts w:cs="Arial"/>
          <w:szCs w:val="24"/>
        </w:rPr>
        <w:t xml:space="preserve">a autora </w:t>
      </w:r>
      <w:r w:rsidR="00C0775F" w:rsidRPr="00C0474E">
        <w:rPr>
          <w:rFonts w:cs="Arial"/>
          <w:color w:val="000000" w:themeColor="text1"/>
          <w:szCs w:val="24"/>
        </w:rPr>
        <w:t xml:space="preserve">Luciana </w:t>
      </w:r>
      <w:proofErr w:type="spellStart"/>
      <w:r w:rsidR="00C0775F" w:rsidRPr="00C0474E">
        <w:rPr>
          <w:rFonts w:cs="Arial"/>
          <w:color w:val="000000" w:themeColor="text1"/>
          <w:szCs w:val="24"/>
        </w:rPr>
        <w:t>Garagnani</w:t>
      </w:r>
      <w:proofErr w:type="spellEnd"/>
      <w:r w:rsidR="00C0775F" w:rsidRPr="00C0474E">
        <w:rPr>
          <w:rFonts w:cs="Arial"/>
          <w:color w:val="000000" w:themeColor="text1"/>
          <w:szCs w:val="24"/>
        </w:rPr>
        <w:t xml:space="preserve"> de Oliveira</w:t>
      </w:r>
      <w:r w:rsidR="00A57000" w:rsidRPr="00C0474E">
        <w:rPr>
          <w:rFonts w:cs="Arial"/>
          <w:color w:val="000000" w:themeColor="text1"/>
          <w:szCs w:val="24"/>
        </w:rPr>
        <w:t xml:space="preserve"> </w:t>
      </w:r>
      <w:r w:rsidR="00E955CC" w:rsidRPr="00C0474E">
        <w:rPr>
          <w:rFonts w:cs="Arial"/>
          <w:color w:val="000000" w:themeColor="text1"/>
          <w:szCs w:val="24"/>
        </w:rPr>
        <w:t xml:space="preserve">(2016) </w:t>
      </w:r>
      <w:r w:rsidR="00A57000" w:rsidRPr="00C0474E">
        <w:rPr>
          <w:rFonts w:cs="Arial"/>
          <w:szCs w:val="24"/>
        </w:rPr>
        <w:t>explica que para as ciências sociais e humanas, o conceito de gênero se refere à cons</w:t>
      </w:r>
      <w:r w:rsidR="00C0474E">
        <w:rPr>
          <w:rFonts w:cs="Arial"/>
          <w:szCs w:val="24"/>
        </w:rPr>
        <w:t>trução social do sexo anatômico:</w:t>
      </w:r>
      <w:r w:rsidR="00A57000" w:rsidRPr="00C0474E">
        <w:rPr>
          <w:rFonts w:cs="Arial"/>
          <w:szCs w:val="24"/>
        </w:rPr>
        <w:t xml:space="preserve"> </w:t>
      </w:r>
    </w:p>
    <w:p w14:paraId="303DB3AB" w14:textId="2D12F26A" w:rsidR="00A57000" w:rsidRDefault="00A57000" w:rsidP="00C0474E">
      <w:pPr>
        <w:spacing w:line="240" w:lineRule="auto"/>
        <w:ind w:left="2268" w:right="-1"/>
        <w:rPr>
          <w:rFonts w:cs="Arial"/>
          <w:color w:val="000000" w:themeColor="text1"/>
          <w:sz w:val="22"/>
        </w:rPr>
      </w:pPr>
      <w:r w:rsidRPr="00C0474E">
        <w:rPr>
          <w:rFonts w:cs="Arial"/>
          <w:sz w:val="22"/>
        </w:rPr>
        <w:t>Ele foi criado para distinguir a dimensão biológica da dimensão social, baseando-se no raciocínio de que há machos e fêmeas na espécie humana, no entanto, a maneira de ser homem e de ser mulher é realizada pela cultura. Assim, gênero significa que homens e mulheres são produtos da realidade social e não decorrência da anatomia de seus corpos</w:t>
      </w:r>
      <w:r w:rsidR="003F51D9" w:rsidRPr="00C0474E">
        <w:rPr>
          <w:rFonts w:cs="Arial"/>
          <w:sz w:val="22"/>
        </w:rPr>
        <w:t xml:space="preserve">. </w:t>
      </w:r>
      <w:r w:rsidRPr="00C0474E">
        <w:rPr>
          <w:rFonts w:cs="Arial"/>
          <w:sz w:val="22"/>
        </w:rPr>
        <w:t>As características de gênero são construções socioculturais que variam através da história e se referem aos pap</w:t>
      </w:r>
      <w:r w:rsidR="003F51D9" w:rsidRPr="00C0474E">
        <w:rPr>
          <w:rFonts w:cs="Arial"/>
          <w:sz w:val="22"/>
        </w:rPr>
        <w:t>é</w:t>
      </w:r>
      <w:r w:rsidRPr="00C0474E">
        <w:rPr>
          <w:rFonts w:cs="Arial"/>
          <w:sz w:val="22"/>
        </w:rPr>
        <w:t>is psicológicos e culturais que a sociedade</w:t>
      </w:r>
      <w:r w:rsidR="003F51D9" w:rsidRPr="00C0474E">
        <w:rPr>
          <w:rFonts w:cs="Arial"/>
          <w:sz w:val="22"/>
        </w:rPr>
        <w:t xml:space="preserve"> </w:t>
      </w:r>
      <w:r w:rsidRPr="00C0474E">
        <w:rPr>
          <w:rFonts w:cs="Arial"/>
          <w:sz w:val="22"/>
        </w:rPr>
        <w:t xml:space="preserve">atribui a cada um do que considera “masculino” ou “feminino”. Sendo assim, gênero é um operador que cria sentido para as diferenças percebidas </w:t>
      </w:r>
      <w:r w:rsidRPr="00C0474E">
        <w:rPr>
          <w:rFonts w:cs="Arial"/>
          <w:sz w:val="22"/>
        </w:rPr>
        <w:lastRenderedPageBreak/>
        <w:t>em nossos corpos e articula pessoas, emoções, práticas e coisas dentro de uma estrutura de poder.</w:t>
      </w:r>
      <w:r w:rsidR="00C0775F" w:rsidRPr="00C0474E">
        <w:rPr>
          <w:rFonts w:cs="Arial"/>
          <w:sz w:val="22"/>
        </w:rPr>
        <w:t xml:space="preserve"> </w:t>
      </w:r>
      <w:r w:rsidR="00C0775F" w:rsidRPr="00C0474E">
        <w:rPr>
          <w:rFonts w:cs="Arial"/>
          <w:color w:val="000000" w:themeColor="text1"/>
          <w:sz w:val="22"/>
        </w:rPr>
        <w:t>(</w:t>
      </w:r>
      <w:r w:rsidR="00E955CC" w:rsidRPr="00C0474E">
        <w:rPr>
          <w:rFonts w:cs="Arial"/>
          <w:color w:val="000000" w:themeColor="text1"/>
          <w:sz w:val="22"/>
        </w:rPr>
        <w:t xml:space="preserve">GARAGNANI, </w:t>
      </w:r>
      <w:r w:rsidR="00C0775F" w:rsidRPr="00C0474E">
        <w:rPr>
          <w:rFonts w:cs="Arial"/>
          <w:color w:val="000000" w:themeColor="text1"/>
          <w:sz w:val="22"/>
        </w:rPr>
        <w:t xml:space="preserve">2016, </w:t>
      </w:r>
      <w:r w:rsidR="00105632" w:rsidRPr="00C0474E">
        <w:rPr>
          <w:rFonts w:cs="Arial"/>
          <w:color w:val="000000" w:themeColor="text1"/>
          <w:sz w:val="22"/>
        </w:rPr>
        <w:t>p</w:t>
      </w:r>
      <w:r w:rsidR="00C0775F" w:rsidRPr="00C0474E">
        <w:rPr>
          <w:rFonts w:cs="Arial"/>
          <w:color w:val="000000" w:themeColor="text1"/>
          <w:sz w:val="22"/>
        </w:rPr>
        <w:t>. 8 e 9)</w:t>
      </w:r>
    </w:p>
    <w:p w14:paraId="3F0210D7" w14:textId="77777777" w:rsidR="00C0474E" w:rsidRPr="00C0474E" w:rsidRDefault="00C0474E" w:rsidP="00C0474E">
      <w:pPr>
        <w:spacing w:line="240" w:lineRule="auto"/>
        <w:ind w:left="2268" w:right="-1"/>
        <w:rPr>
          <w:rFonts w:cs="Arial"/>
          <w:color w:val="FF0000"/>
          <w:sz w:val="22"/>
        </w:rPr>
      </w:pPr>
    </w:p>
    <w:p w14:paraId="3842E361" w14:textId="4EE17E7D" w:rsidR="003F51D9" w:rsidRDefault="00142C4F" w:rsidP="00C0474E">
      <w:pPr>
        <w:ind w:firstLine="709"/>
        <w:rPr>
          <w:rFonts w:cs="Arial"/>
          <w:color w:val="FF0000"/>
          <w:szCs w:val="24"/>
        </w:rPr>
      </w:pPr>
      <w:r w:rsidRPr="00142C4F">
        <w:rPr>
          <w:rFonts w:cs="Arial"/>
          <w:szCs w:val="24"/>
        </w:rPr>
        <w:t xml:space="preserve">    Hist</w:t>
      </w:r>
      <w:r w:rsidR="00AC20B6">
        <w:rPr>
          <w:rFonts w:cs="Arial"/>
          <w:szCs w:val="24"/>
        </w:rPr>
        <w:t>or</w:t>
      </w:r>
      <w:r w:rsidRPr="00142C4F">
        <w:rPr>
          <w:rFonts w:cs="Arial"/>
          <w:szCs w:val="24"/>
        </w:rPr>
        <w:t>icamente, o termo “gênero” se popularizou nos anos 90, mas começou a ser us</w:t>
      </w:r>
      <w:r w:rsidR="00AC20B6">
        <w:rPr>
          <w:rFonts w:cs="Arial"/>
          <w:szCs w:val="24"/>
        </w:rPr>
        <w:t>a</w:t>
      </w:r>
      <w:r w:rsidRPr="00142C4F">
        <w:rPr>
          <w:rFonts w:cs="Arial"/>
          <w:szCs w:val="24"/>
        </w:rPr>
        <w:t xml:space="preserve">do pela teoria social na década de 70 como forma de propor novas formas de pensar o que definia o masculino e o feminino, além de explicações biológicas. </w:t>
      </w:r>
      <w:r>
        <w:rPr>
          <w:rFonts w:cs="Arial"/>
          <w:szCs w:val="24"/>
        </w:rPr>
        <w:t xml:space="preserve">O conceito em si, surgiu nos estudos sobre a desigualdade entre homens e mulheres, que buscava entender através do tempo, as diversas maneiras de conceber o feminino e masculino em diferentes culturas e momentos históricos. </w:t>
      </w:r>
      <w:r w:rsidR="00C0775F" w:rsidRPr="00C0775F">
        <w:rPr>
          <w:rFonts w:cs="Arial"/>
          <w:color w:val="000000" w:themeColor="text1"/>
          <w:szCs w:val="24"/>
        </w:rPr>
        <w:t>Luciana</w:t>
      </w:r>
      <w:r w:rsidRPr="00450B59">
        <w:rPr>
          <w:rFonts w:cs="Arial"/>
          <w:color w:val="FF0000"/>
          <w:szCs w:val="24"/>
        </w:rPr>
        <w:t xml:space="preserve"> </w:t>
      </w:r>
      <w:r w:rsidR="00C0474E">
        <w:rPr>
          <w:rFonts w:cs="Arial"/>
          <w:szCs w:val="24"/>
        </w:rPr>
        <w:t>afirma que “e</w:t>
      </w:r>
      <w:r>
        <w:rPr>
          <w:rFonts w:cs="Arial"/>
          <w:szCs w:val="24"/>
        </w:rPr>
        <w:t>ssa diversidade, portant</w:t>
      </w:r>
      <w:r w:rsidR="00450B59">
        <w:rPr>
          <w:rFonts w:cs="Arial"/>
          <w:szCs w:val="24"/>
        </w:rPr>
        <w:t>o</w:t>
      </w:r>
      <w:r>
        <w:rPr>
          <w:rFonts w:cs="Arial"/>
          <w:szCs w:val="24"/>
        </w:rPr>
        <w:t>, era a pista para a compreensão de que o gênero, afinal, era produto de conti</w:t>
      </w:r>
      <w:r w:rsidR="00450B59">
        <w:rPr>
          <w:rFonts w:cs="Arial"/>
          <w:szCs w:val="24"/>
        </w:rPr>
        <w:t>n</w:t>
      </w:r>
      <w:r>
        <w:rPr>
          <w:rFonts w:cs="Arial"/>
          <w:szCs w:val="24"/>
        </w:rPr>
        <w:t>gências sociais, e não apenas da natureza”</w:t>
      </w:r>
      <w:r w:rsidR="00450B59">
        <w:rPr>
          <w:rFonts w:cs="Arial"/>
          <w:szCs w:val="24"/>
        </w:rPr>
        <w:t xml:space="preserve"> </w:t>
      </w:r>
      <w:r w:rsidR="00C0775F" w:rsidRPr="00C0775F">
        <w:rPr>
          <w:rFonts w:cs="Arial"/>
          <w:color w:val="000000" w:themeColor="text1"/>
          <w:szCs w:val="24"/>
        </w:rPr>
        <w:t>(2016)</w:t>
      </w:r>
      <w:r w:rsidR="00C0775F">
        <w:rPr>
          <w:rFonts w:cs="Arial"/>
          <w:color w:val="000000" w:themeColor="text1"/>
          <w:szCs w:val="24"/>
        </w:rPr>
        <w:t>.</w:t>
      </w:r>
    </w:p>
    <w:p w14:paraId="433E0ABE" w14:textId="79590322" w:rsidR="00E5794F" w:rsidRDefault="00F87FC9" w:rsidP="00C0474E">
      <w:pPr>
        <w:ind w:firstLine="709"/>
        <w:rPr>
          <w:rFonts w:cs="Arial"/>
          <w:szCs w:val="24"/>
        </w:rPr>
      </w:pPr>
      <w:r>
        <w:rPr>
          <w:rFonts w:cs="Arial"/>
          <w:szCs w:val="24"/>
        </w:rPr>
        <w:t xml:space="preserve">    </w:t>
      </w:r>
      <w:r w:rsidR="00FB6D6D">
        <w:rPr>
          <w:rFonts w:cs="Arial"/>
          <w:szCs w:val="24"/>
        </w:rPr>
        <w:t xml:space="preserve">A </w:t>
      </w:r>
      <w:r w:rsidR="00E5794F">
        <w:rPr>
          <w:rFonts w:cs="Arial"/>
          <w:szCs w:val="24"/>
        </w:rPr>
        <w:t>questão</w:t>
      </w:r>
      <w:r w:rsidR="00FB6D6D">
        <w:rPr>
          <w:rFonts w:cs="Arial"/>
          <w:szCs w:val="24"/>
        </w:rPr>
        <w:t xml:space="preserve"> de gênero </w:t>
      </w:r>
      <w:r w:rsidR="00E5794F">
        <w:rPr>
          <w:rFonts w:cs="Arial"/>
          <w:szCs w:val="24"/>
        </w:rPr>
        <w:t>reforça</w:t>
      </w:r>
      <w:r w:rsidR="00FB6D6D">
        <w:rPr>
          <w:rFonts w:cs="Arial"/>
          <w:szCs w:val="24"/>
        </w:rPr>
        <w:t xml:space="preserve"> a ideia de que a biologia (órgãos genitais e hormônios) determina o comportamento dos indivíduos. Logo, quem nasce com pênis deve se comportar e ter preceitos </w:t>
      </w:r>
      <w:r w:rsidR="00E5794F">
        <w:rPr>
          <w:rFonts w:cs="Arial"/>
          <w:szCs w:val="24"/>
        </w:rPr>
        <w:t>masculinos</w:t>
      </w:r>
      <w:r w:rsidR="00FB6D6D">
        <w:rPr>
          <w:rFonts w:cs="Arial"/>
          <w:szCs w:val="24"/>
        </w:rPr>
        <w:t xml:space="preserve"> e quem nasce </w:t>
      </w:r>
      <w:r w:rsidR="00E5794F">
        <w:rPr>
          <w:rFonts w:cs="Arial"/>
          <w:szCs w:val="24"/>
        </w:rPr>
        <w:t>com vagina deve se comportar e ter preceitos femininos. No senso comum, as diferen</w:t>
      </w:r>
      <w:r w:rsidR="00C47AE6">
        <w:rPr>
          <w:rFonts w:cs="Arial"/>
          <w:szCs w:val="24"/>
        </w:rPr>
        <w:t xml:space="preserve">ças de gêneros são enxergadas como naturais e determinadas pelos corpos, enquanto nas ciências sociais, são enxergadas como uma construção social, sendo assim, não há um padrão para expressões de gêneros que seja considerado certo ou superior. Há apenas, homens e mulheres, que pertencem a diferentes sociedades, momentos históricos, culturas e construções sociais que estabelecem a convivência social. </w:t>
      </w:r>
    </w:p>
    <w:p w14:paraId="6C8EB329" w14:textId="136841CC" w:rsidR="00443CCF" w:rsidRPr="006861B8" w:rsidRDefault="000D1CB6" w:rsidP="005E303E">
      <w:pPr>
        <w:ind w:firstLine="709"/>
        <w:rPr>
          <w:rFonts w:cs="Arial"/>
          <w:szCs w:val="24"/>
        </w:rPr>
      </w:pPr>
      <w:r>
        <w:rPr>
          <w:rFonts w:cs="Arial"/>
          <w:szCs w:val="24"/>
        </w:rPr>
        <w:t xml:space="preserve">    Cada sociedade então, define o que seria comportamento de homem e de mulher, baseado então, no que seria atribuído às pessoas do sexo masculino ou feminino, criando a ideia de gênero por essa diferenciação. Mas se cabe ao processo histórico, cultural e regional, a concepção do que seria o comportamento do homem e da mulher, cabe a sociedade, desconstruir esses preceitos de feminilidade e masculinidade que atestam se o indivíduo é homem ou mulher.</w:t>
      </w:r>
      <w:r w:rsidRPr="00443CCF">
        <w:rPr>
          <w:rFonts w:cs="Arial"/>
          <w:color w:val="FF0000"/>
          <w:szCs w:val="24"/>
        </w:rPr>
        <w:t xml:space="preserve">   </w:t>
      </w:r>
    </w:p>
    <w:p w14:paraId="4C84B77B" w14:textId="3CD3AE4D" w:rsidR="00A60D1E" w:rsidRDefault="006A3F70" w:rsidP="005E303E">
      <w:pPr>
        <w:ind w:firstLine="709"/>
        <w:rPr>
          <w:rFonts w:cs="Arial"/>
          <w:color w:val="000000" w:themeColor="text1"/>
          <w:szCs w:val="24"/>
        </w:rPr>
      </w:pPr>
      <w:r>
        <w:rPr>
          <w:rFonts w:cs="Arial"/>
          <w:color w:val="FF0000"/>
          <w:szCs w:val="24"/>
        </w:rPr>
        <w:t xml:space="preserve">    </w:t>
      </w:r>
      <w:r w:rsidRPr="006861B8">
        <w:rPr>
          <w:rFonts w:cs="Arial"/>
          <w:color w:val="000000" w:themeColor="text1"/>
          <w:szCs w:val="24"/>
        </w:rPr>
        <w:t xml:space="preserve">Na </w:t>
      </w:r>
      <w:r w:rsidR="005E303E">
        <w:rPr>
          <w:rFonts w:cs="Arial"/>
          <w:color w:val="000000" w:themeColor="text1"/>
          <w:szCs w:val="24"/>
        </w:rPr>
        <w:t>“</w:t>
      </w:r>
      <w:r w:rsidRPr="006861B8">
        <w:rPr>
          <w:rFonts w:cs="Arial"/>
          <w:color w:val="000000" w:themeColor="text1"/>
          <w:szCs w:val="24"/>
        </w:rPr>
        <w:t>Cartilha da Diversidade: Diversidade sexual e a cidadania LGBT</w:t>
      </w:r>
      <w:r w:rsidR="005E303E">
        <w:rPr>
          <w:rFonts w:cs="Arial"/>
          <w:color w:val="000000" w:themeColor="text1"/>
          <w:szCs w:val="24"/>
        </w:rPr>
        <w:t>”</w:t>
      </w:r>
      <w:r w:rsidR="004007FE">
        <w:rPr>
          <w:rFonts w:cs="Arial"/>
          <w:color w:val="000000" w:themeColor="text1"/>
          <w:szCs w:val="24"/>
        </w:rPr>
        <w:t xml:space="preserve">, </w:t>
      </w:r>
      <w:r w:rsidR="006861B8" w:rsidRPr="006861B8">
        <w:rPr>
          <w:rFonts w:cs="Arial"/>
          <w:color w:val="000000" w:themeColor="text1"/>
          <w:szCs w:val="24"/>
        </w:rPr>
        <w:t>a identidade de gênero é definida como “a percepção íntima que uma pessoa tem de si como sendo do gênero masculino, feminino ou de alguma combinação dos dois, independente do sexo biológico” (</w:t>
      </w:r>
      <w:r w:rsidR="00EE5ADD">
        <w:rPr>
          <w:rFonts w:cs="Arial"/>
          <w:color w:val="000000" w:themeColor="text1"/>
          <w:szCs w:val="24"/>
        </w:rPr>
        <w:t>2014</w:t>
      </w:r>
      <w:r w:rsidR="006861B8" w:rsidRPr="006861B8">
        <w:rPr>
          <w:rFonts w:cs="Arial"/>
          <w:color w:val="000000" w:themeColor="text1"/>
          <w:szCs w:val="24"/>
        </w:rPr>
        <w:t>, p.13</w:t>
      </w:r>
      <w:r w:rsidR="00A60D1E">
        <w:rPr>
          <w:rFonts w:cs="Arial"/>
          <w:color w:val="000000" w:themeColor="text1"/>
          <w:szCs w:val="24"/>
        </w:rPr>
        <w:t>), e ressalta que a identidade “traduz o entendimento que a pessoa tem sobre ela mesma, como ela se descreve e deseja ser reconhecida” (</w:t>
      </w:r>
      <w:r w:rsidR="00EE5ADD">
        <w:rPr>
          <w:rFonts w:cs="Arial"/>
          <w:color w:val="000000" w:themeColor="text1"/>
          <w:szCs w:val="24"/>
        </w:rPr>
        <w:t>2014</w:t>
      </w:r>
      <w:r w:rsidR="00A60D1E">
        <w:rPr>
          <w:rFonts w:cs="Arial"/>
          <w:color w:val="000000" w:themeColor="text1"/>
          <w:szCs w:val="24"/>
        </w:rPr>
        <w:t>).</w:t>
      </w:r>
    </w:p>
    <w:p w14:paraId="5CFE000B" w14:textId="5C6565BC" w:rsidR="00A60D1E" w:rsidRDefault="00A60D1E" w:rsidP="005E303E">
      <w:pPr>
        <w:ind w:firstLine="709"/>
        <w:rPr>
          <w:rFonts w:cs="Arial"/>
          <w:color w:val="000000" w:themeColor="text1"/>
          <w:szCs w:val="24"/>
        </w:rPr>
      </w:pPr>
      <w:r>
        <w:rPr>
          <w:rFonts w:cs="Arial"/>
          <w:color w:val="000000" w:themeColor="text1"/>
          <w:szCs w:val="24"/>
        </w:rPr>
        <w:t xml:space="preserve">   As classificações para identidade de gênero incluem as pessoas transexuais:</w:t>
      </w:r>
    </w:p>
    <w:p w14:paraId="01E0B5E7" w14:textId="3D81E712" w:rsidR="00A60D1E" w:rsidRDefault="00A60D1E" w:rsidP="005E303E">
      <w:pPr>
        <w:spacing w:line="240" w:lineRule="auto"/>
        <w:ind w:left="2268" w:right="-1"/>
        <w:rPr>
          <w:rFonts w:cs="Arial"/>
          <w:color w:val="000000" w:themeColor="text1"/>
          <w:sz w:val="22"/>
        </w:rPr>
      </w:pPr>
      <w:r w:rsidRPr="005E303E">
        <w:rPr>
          <w:rFonts w:cs="Arial"/>
          <w:color w:val="000000" w:themeColor="text1"/>
          <w:sz w:val="22"/>
        </w:rPr>
        <w:lastRenderedPageBreak/>
        <w:t>Pessoa que possui uma identidade de gênero diferente do sexo biológico. Homens e mulheres transexuais podem manifestar a necessidade de realizar modificações corporais por meio de terapias hormonais e intervenções médico-cirúrgicas, com o intuito de adequar seus atributos físicos (inclusive genitais - cirurgia de redesignação sexual) à sua identidade de gênero. Entretanto, nem todas as pessoas transexuais manifestam esse tipo de necessidade. (</w:t>
      </w:r>
      <w:r w:rsidR="00EE5ADD" w:rsidRPr="005E303E">
        <w:rPr>
          <w:rFonts w:cs="Arial"/>
          <w:color w:val="000000" w:themeColor="text1"/>
          <w:sz w:val="22"/>
        </w:rPr>
        <w:t>2014,</w:t>
      </w:r>
      <w:r w:rsidRPr="005E303E">
        <w:rPr>
          <w:rFonts w:cs="Arial"/>
          <w:color w:val="000000" w:themeColor="text1"/>
          <w:sz w:val="22"/>
        </w:rPr>
        <w:t xml:space="preserve"> p.13)</w:t>
      </w:r>
    </w:p>
    <w:p w14:paraId="1FB8C546" w14:textId="77777777" w:rsidR="005E303E" w:rsidRPr="005E303E" w:rsidRDefault="005E303E" w:rsidP="005E303E">
      <w:pPr>
        <w:spacing w:line="240" w:lineRule="auto"/>
        <w:ind w:left="2268" w:right="850"/>
        <w:rPr>
          <w:rFonts w:cs="Arial"/>
          <w:color w:val="000000" w:themeColor="text1"/>
          <w:sz w:val="22"/>
        </w:rPr>
      </w:pPr>
    </w:p>
    <w:p w14:paraId="7D0F770F" w14:textId="610DD6B8" w:rsidR="00EE5ADD" w:rsidRPr="00EE5ADD" w:rsidRDefault="00EE5ADD" w:rsidP="005E303E">
      <w:pPr>
        <w:ind w:firstLine="709"/>
        <w:rPr>
          <w:rFonts w:cs="Arial"/>
          <w:color w:val="000000" w:themeColor="text1"/>
          <w:szCs w:val="24"/>
        </w:rPr>
      </w:pPr>
      <w:r>
        <w:rPr>
          <w:rFonts w:cs="Arial"/>
          <w:color w:val="000000" w:themeColor="text1"/>
          <w:szCs w:val="24"/>
        </w:rPr>
        <w:t xml:space="preserve">    A cartilha </w:t>
      </w:r>
      <w:r w:rsidR="00B203BE">
        <w:rPr>
          <w:rFonts w:cs="Arial"/>
          <w:color w:val="000000" w:themeColor="text1"/>
          <w:szCs w:val="24"/>
        </w:rPr>
        <w:t>define</w:t>
      </w:r>
      <w:r>
        <w:rPr>
          <w:rFonts w:cs="Arial"/>
          <w:color w:val="000000" w:themeColor="text1"/>
          <w:szCs w:val="24"/>
        </w:rPr>
        <w:t xml:space="preserve"> Travesti como “Pessoa que nasce com sexo masculino e tem identidade de gênero feminina, assumindo papéis de gênero diferentes daqueles impostos pela sociedade” (2014, p.13).</w:t>
      </w:r>
    </w:p>
    <w:p w14:paraId="4D8BC5C4" w14:textId="623D11C6" w:rsidR="000D1CB6" w:rsidRDefault="00443CCF" w:rsidP="005E303E">
      <w:pPr>
        <w:ind w:firstLine="709"/>
        <w:rPr>
          <w:rFonts w:cs="Arial"/>
          <w:szCs w:val="24"/>
        </w:rPr>
      </w:pPr>
      <w:r>
        <w:rPr>
          <w:rFonts w:cs="Arial"/>
          <w:szCs w:val="24"/>
        </w:rPr>
        <w:t xml:space="preserve">    </w:t>
      </w:r>
      <w:r w:rsidR="000D1CB6">
        <w:rPr>
          <w:rFonts w:cs="Arial"/>
          <w:szCs w:val="24"/>
        </w:rPr>
        <w:t xml:space="preserve">Quando se trata de orientação sexual, tocamos em um assunto que há pouco vem sendo estudado e descoberto. A palavra sexualidade não existia antes do início do século XIX, e segundo </w:t>
      </w:r>
      <w:proofErr w:type="spellStart"/>
      <w:r w:rsidR="00DC74EC">
        <w:rPr>
          <w:rFonts w:cs="Arial"/>
          <w:szCs w:val="24"/>
        </w:rPr>
        <w:t>Garagnani</w:t>
      </w:r>
      <w:proofErr w:type="spellEnd"/>
      <w:r w:rsidR="00DC74EC">
        <w:rPr>
          <w:rFonts w:cs="Arial"/>
          <w:szCs w:val="24"/>
        </w:rPr>
        <w:t xml:space="preserve"> (2016, p. 15, apud FOUCAULT, 1984, p.9)</w:t>
      </w:r>
    </w:p>
    <w:p w14:paraId="51AE0201" w14:textId="478C4430" w:rsidR="000D1CB6" w:rsidRDefault="000D1CB6" w:rsidP="005E303E">
      <w:pPr>
        <w:spacing w:line="240" w:lineRule="auto"/>
        <w:ind w:left="2268" w:right="-1"/>
        <w:rPr>
          <w:rFonts w:cs="Arial"/>
          <w:sz w:val="22"/>
        </w:rPr>
      </w:pPr>
      <w:r w:rsidRPr="005E303E">
        <w:rPr>
          <w:rFonts w:cs="Arial"/>
          <w:sz w:val="22"/>
        </w:rPr>
        <w:t xml:space="preserve">O próprio termo “sexualidade” surgiu tardiamente, no início do Século XIX. É um fato que não deve ser subestimado, nem </w:t>
      </w:r>
      <w:proofErr w:type="spellStart"/>
      <w:r w:rsidRPr="005E303E">
        <w:rPr>
          <w:rFonts w:cs="Arial"/>
          <w:sz w:val="22"/>
        </w:rPr>
        <w:t>superinterpretado</w:t>
      </w:r>
      <w:proofErr w:type="spellEnd"/>
      <w:r w:rsidRPr="005E303E">
        <w:rPr>
          <w:rFonts w:cs="Arial"/>
          <w:sz w:val="22"/>
        </w:rPr>
        <w:t xml:space="preserve">. Ele assinala algo diferente de um remanejamento de vocabulário; mas não marca evidentemente, a brusca emergência daquilo a que se refere. O uso da palavra foi estabelecido em relação a outros fenômenos: o desenvolvimento de campos de conhecimentos diversos (que cobriram tanto os mecanismos biológicos da reprodução como as variantes individuais ou sociais do comportamento); a instauração de um conjunto de regras e de normas, em parte tradicionais e em parte novas, e que se apoiam em instituições religiosas, judiciárias, pedagógicas e médicas; como também as mudanças no modo pelo qual os indivíduos são levados a dar sentido e valor à sua conduta, seus deveres, prazeres, sentimentos, sensações e sonhos. Em suma, tratava-se de ver de que maneira, nas sociedades ocidentais modernas, constitui-se uma “experiência” tal, que os indivíduos são levados a reconhecer-se como sujeitos de uma “sexualidade” que abre para campos de conhecimentos bastante diversos e que se articula num sistema de regras e coerções. </w:t>
      </w:r>
      <w:r w:rsidR="00DC74EC" w:rsidRPr="005E303E">
        <w:rPr>
          <w:rFonts w:cs="Arial"/>
          <w:sz w:val="22"/>
        </w:rPr>
        <w:t>(FOUCAULT, 1984, p. 9)</w:t>
      </w:r>
    </w:p>
    <w:p w14:paraId="6553697B" w14:textId="77777777" w:rsidR="005E303E" w:rsidRPr="005E303E" w:rsidRDefault="005E303E" w:rsidP="005E303E">
      <w:pPr>
        <w:spacing w:line="240" w:lineRule="auto"/>
        <w:ind w:left="2268" w:right="-1"/>
        <w:rPr>
          <w:rFonts w:cs="Arial"/>
          <w:sz w:val="22"/>
        </w:rPr>
      </w:pPr>
    </w:p>
    <w:p w14:paraId="5C40B704" w14:textId="4FAE7433" w:rsidR="000D1CB6" w:rsidRDefault="00C61B0C" w:rsidP="005E303E">
      <w:pPr>
        <w:ind w:firstLine="709"/>
        <w:rPr>
          <w:rFonts w:cs="Arial"/>
          <w:szCs w:val="24"/>
        </w:rPr>
      </w:pPr>
      <w:r>
        <w:rPr>
          <w:rFonts w:cs="Arial"/>
          <w:szCs w:val="24"/>
        </w:rPr>
        <w:t xml:space="preserve">    Os discursos e estudos sobre orientação sexual ganharam então força com</w:t>
      </w:r>
      <w:r w:rsidR="0085403E">
        <w:rPr>
          <w:rFonts w:cs="Arial"/>
          <w:szCs w:val="24"/>
        </w:rPr>
        <w:t xml:space="preserve"> </w:t>
      </w:r>
      <w:r>
        <w:rPr>
          <w:rFonts w:cs="Arial"/>
          <w:szCs w:val="24"/>
        </w:rPr>
        <w:t>a explosão dos movimentos feministas e discussões do que seria então papel do homem e papel da mulher</w:t>
      </w:r>
      <w:r w:rsidR="0085403E">
        <w:rPr>
          <w:rFonts w:cs="Arial"/>
          <w:szCs w:val="24"/>
        </w:rPr>
        <w:t xml:space="preserve">. Mas quando falamos de orientação sexual, precisamos diferenciar de sexo, para que não sejam feitas interpretações </w:t>
      </w:r>
      <w:r w:rsidR="00B64E51">
        <w:rPr>
          <w:rFonts w:cs="Arial"/>
          <w:szCs w:val="24"/>
        </w:rPr>
        <w:t>equivocadas</w:t>
      </w:r>
      <w:r w:rsidR="0085403E">
        <w:rPr>
          <w:rFonts w:cs="Arial"/>
          <w:szCs w:val="24"/>
        </w:rPr>
        <w:t xml:space="preserve">. Sexo pode significar duas coisas: o ato sexual – “fazer sexo”, “manter relações sexuais”, que </w:t>
      </w:r>
      <w:r w:rsidR="0040296F">
        <w:rPr>
          <w:rFonts w:cs="Arial"/>
          <w:szCs w:val="24"/>
        </w:rPr>
        <w:t>se atribui</w:t>
      </w:r>
      <w:r w:rsidR="0085403E">
        <w:rPr>
          <w:rFonts w:cs="Arial"/>
          <w:szCs w:val="24"/>
        </w:rPr>
        <w:t xml:space="preserve"> ao físico e capacidade reprodutiva; e a diferenciação de pessoas como “do mesmo sexo” ou “do sexo oposto”, baseado em seus corpos, atitudes e comportamentos</w:t>
      </w:r>
      <w:r w:rsidR="00443CCF">
        <w:rPr>
          <w:rFonts w:cs="Arial"/>
          <w:szCs w:val="24"/>
        </w:rPr>
        <w:t xml:space="preserve"> (</w:t>
      </w:r>
      <w:r w:rsidR="00B2342C">
        <w:rPr>
          <w:rFonts w:cs="Arial"/>
          <w:szCs w:val="24"/>
        </w:rPr>
        <w:t>GARAGNANI</w:t>
      </w:r>
      <w:r w:rsidR="00443CCF">
        <w:rPr>
          <w:rFonts w:cs="Arial"/>
          <w:szCs w:val="24"/>
        </w:rPr>
        <w:t>, 2016).</w:t>
      </w:r>
    </w:p>
    <w:p w14:paraId="5F11F4D0" w14:textId="53C37223" w:rsidR="0040296F" w:rsidRDefault="0040296F" w:rsidP="00B2342C">
      <w:pPr>
        <w:ind w:firstLine="709"/>
        <w:rPr>
          <w:rFonts w:cs="Arial"/>
          <w:szCs w:val="24"/>
        </w:rPr>
      </w:pPr>
      <w:r>
        <w:rPr>
          <w:rFonts w:cs="Arial"/>
          <w:szCs w:val="24"/>
        </w:rPr>
        <w:lastRenderedPageBreak/>
        <w:t xml:space="preserve">    Já no caso da orientação sexual, refere-se a atração afetivo-sexual que o ser humano é capar de sentir ou não sentir, por outra pessoa, levando então as seguintes denominações: Heterossexual – indivíduo que sente atraído por uma pessoa do gênero oposto; Homossexual – indivíduo que se sente atraído por uma pessoa do mesmo gênero; Bissexual – indivíduo que se sente atraído por ambos os gêneros; Pansexual – indivíduo que se sente atraído pela pessoa independente do gênero ou identidade de gênero</w:t>
      </w:r>
      <w:r w:rsidR="00F8631B">
        <w:rPr>
          <w:rFonts w:cs="Arial"/>
          <w:szCs w:val="24"/>
        </w:rPr>
        <w:t xml:space="preserve"> e Assexual – indivíduo que não sente atração sexual por nenhum gênero, podendo ou não, se preservar a apenas sentir atração afetiva.</w:t>
      </w:r>
    </w:p>
    <w:p w14:paraId="6D06D2C4" w14:textId="77777777" w:rsidR="00B2342C" w:rsidRDefault="00B2342C" w:rsidP="00C21737">
      <w:pPr>
        <w:rPr>
          <w:rFonts w:cs="Arial"/>
          <w:szCs w:val="24"/>
        </w:rPr>
      </w:pPr>
    </w:p>
    <w:p w14:paraId="256190AA" w14:textId="17BC86F9" w:rsidR="00374E66" w:rsidRPr="00B2342C" w:rsidRDefault="000C0485" w:rsidP="006377E4">
      <w:pPr>
        <w:pStyle w:val="Estilo3"/>
      </w:pPr>
      <w:bookmarkStart w:id="14" w:name="_Toc58512973"/>
      <w:r>
        <w:t>5.2.2</w:t>
      </w:r>
      <w:r w:rsidR="00B2342C">
        <w:t xml:space="preserve"> C</w:t>
      </w:r>
      <w:r w:rsidR="00B2342C" w:rsidRPr="00B2342C">
        <w:t>oleta de dados</w:t>
      </w:r>
      <w:bookmarkEnd w:id="14"/>
    </w:p>
    <w:p w14:paraId="300ACA35" w14:textId="28FC2A06" w:rsidR="00374E66" w:rsidRPr="005F0DFC" w:rsidRDefault="00374E66" w:rsidP="00C21737">
      <w:pPr>
        <w:rPr>
          <w:rFonts w:cs="Arial"/>
          <w:b/>
          <w:bCs/>
          <w:color w:val="000000" w:themeColor="text1"/>
          <w:szCs w:val="24"/>
        </w:rPr>
      </w:pPr>
    </w:p>
    <w:p w14:paraId="6CE4E8B1" w14:textId="3E7E9454" w:rsidR="00374E66" w:rsidRDefault="005F0DFC" w:rsidP="00B2342C">
      <w:pPr>
        <w:ind w:firstLine="709"/>
        <w:rPr>
          <w:rFonts w:cs="Arial"/>
          <w:color w:val="000000" w:themeColor="text1"/>
          <w:szCs w:val="24"/>
        </w:rPr>
      </w:pPr>
      <w:r w:rsidRPr="005F0DFC">
        <w:rPr>
          <w:rFonts w:cs="Arial"/>
          <w:color w:val="000000" w:themeColor="text1"/>
          <w:szCs w:val="24"/>
        </w:rPr>
        <w:t>A coleta de dados para este projeto foi realizada com a utilização dos seguintes procedimentos:</w:t>
      </w:r>
    </w:p>
    <w:p w14:paraId="530B9D03" w14:textId="02F80654" w:rsidR="005F0DFC" w:rsidRPr="00B2342C" w:rsidRDefault="005F0DFC" w:rsidP="00B2342C">
      <w:pPr>
        <w:ind w:firstLine="709"/>
        <w:rPr>
          <w:rFonts w:cs="Arial"/>
          <w:szCs w:val="24"/>
        </w:rPr>
      </w:pPr>
      <w:r w:rsidRPr="00B2342C">
        <w:rPr>
          <w:rFonts w:cs="Arial"/>
          <w:color w:val="000000" w:themeColor="text1"/>
          <w:szCs w:val="24"/>
        </w:rPr>
        <w:t xml:space="preserve">- Leitura dos </w:t>
      </w:r>
      <w:r w:rsidR="0027253B" w:rsidRPr="00B2342C">
        <w:rPr>
          <w:rFonts w:cs="Arial"/>
          <w:color w:val="000000" w:themeColor="text1"/>
          <w:szCs w:val="24"/>
        </w:rPr>
        <w:t xml:space="preserve">artigos </w:t>
      </w:r>
      <w:r w:rsidR="00B2342C">
        <w:rPr>
          <w:rFonts w:cs="Arial"/>
          <w:color w:val="000000" w:themeColor="text1"/>
          <w:szCs w:val="24"/>
        </w:rPr>
        <w:t>“</w:t>
      </w:r>
      <w:r w:rsidR="0027253B" w:rsidRPr="00B2342C">
        <w:rPr>
          <w:rFonts w:cs="Arial"/>
          <w:iCs/>
          <w:szCs w:val="24"/>
        </w:rPr>
        <w:t>Cinema Documentário Brasileiro</w:t>
      </w:r>
      <w:r w:rsidR="00B2342C">
        <w:rPr>
          <w:rFonts w:cs="Arial"/>
          <w:iCs/>
          <w:szCs w:val="24"/>
        </w:rPr>
        <w:t>”</w:t>
      </w:r>
      <w:r w:rsidR="0027253B" w:rsidRPr="00B2342C">
        <w:rPr>
          <w:rFonts w:cs="Arial"/>
          <w:iCs/>
          <w:szCs w:val="24"/>
        </w:rPr>
        <w:t xml:space="preserve">: </w:t>
      </w:r>
      <w:r w:rsidR="00B2342C">
        <w:rPr>
          <w:rFonts w:cs="Arial"/>
          <w:iCs/>
          <w:szCs w:val="24"/>
        </w:rPr>
        <w:t>“</w:t>
      </w:r>
      <w:r w:rsidR="0027253B" w:rsidRPr="00B2342C">
        <w:rPr>
          <w:rFonts w:cs="Arial"/>
          <w:iCs/>
          <w:szCs w:val="24"/>
        </w:rPr>
        <w:t>Evolução Histórica da Linguagem</w:t>
      </w:r>
      <w:r w:rsidR="00B2342C">
        <w:rPr>
          <w:rFonts w:cs="Arial"/>
          <w:iCs/>
          <w:szCs w:val="24"/>
        </w:rPr>
        <w:t>”</w:t>
      </w:r>
      <w:r w:rsidR="0027253B" w:rsidRPr="00B2342C">
        <w:rPr>
          <w:rFonts w:cs="Arial"/>
          <w:iCs/>
          <w:szCs w:val="24"/>
        </w:rPr>
        <w:t xml:space="preserve"> </w:t>
      </w:r>
      <w:r w:rsidR="0027253B" w:rsidRPr="00B2342C">
        <w:rPr>
          <w:rFonts w:cs="Arial"/>
          <w:szCs w:val="24"/>
        </w:rPr>
        <w:t xml:space="preserve">de Thiago </w:t>
      </w:r>
      <w:proofErr w:type="spellStart"/>
      <w:r w:rsidR="0027253B" w:rsidRPr="00B2342C">
        <w:rPr>
          <w:rFonts w:cs="Arial"/>
          <w:szCs w:val="24"/>
        </w:rPr>
        <w:t>Altafini</w:t>
      </w:r>
      <w:proofErr w:type="spellEnd"/>
      <w:r w:rsidR="00B66417" w:rsidRPr="00B2342C">
        <w:rPr>
          <w:rFonts w:cs="Arial"/>
          <w:color w:val="000000" w:themeColor="text1"/>
          <w:szCs w:val="24"/>
        </w:rPr>
        <w:t>,</w:t>
      </w:r>
      <w:r w:rsidR="0027253B" w:rsidRPr="00B2342C">
        <w:rPr>
          <w:rFonts w:cs="Arial"/>
          <w:color w:val="000000" w:themeColor="text1"/>
          <w:szCs w:val="24"/>
        </w:rPr>
        <w:t xml:space="preserve"> </w:t>
      </w:r>
      <w:r w:rsidR="00B2342C">
        <w:rPr>
          <w:rFonts w:cs="Arial"/>
          <w:color w:val="000000" w:themeColor="text1"/>
          <w:szCs w:val="24"/>
        </w:rPr>
        <w:t>“</w:t>
      </w:r>
      <w:r w:rsidR="0027253B" w:rsidRPr="00B2342C">
        <w:rPr>
          <w:rFonts w:cs="Arial"/>
          <w:iCs/>
          <w:szCs w:val="24"/>
        </w:rPr>
        <w:t>Aspectos do documentário brasileiro contemporâneo</w:t>
      </w:r>
      <w:r w:rsidR="00B2342C">
        <w:rPr>
          <w:rFonts w:cs="Arial"/>
          <w:iCs/>
          <w:szCs w:val="24"/>
        </w:rPr>
        <w:t>”</w:t>
      </w:r>
      <w:r w:rsidR="0027253B" w:rsidRPr="00B2342C">
        <w:rPr>
          <w:rFonts w:cs="Arial"/>
          <w:iCs/>
          <w:szCs w:val="24"/>
        </w:rPr>
        <w:t xml:space="preserve"> </w:t>
      </w:r>
      <w:r w:rsidR="0027253B" w:rsidRPr="00B2342C">
        <w:rPr>
          <w:rFonts w:cs="Arial"/>
          <w:szCs w:val="24"/>
        </w:rPr>
        <w:t>de Consuelo Lins e Cláudia Mesquita</w:t>
      </w:r>
      <w:r w:rsidR="00B66417" w:rsidRPr="00B2342C">
        <w:rPr>
          <w:rFonts w:cs="Arial"/>
          <w:szCs w:val="24"/>
        </w:rPr>
        <w:t xml:space="preserve">, </w:t>
      </w:r>
      <w:r w:rsidR="00B2342C">
        <w:rPr>
          <w:rFonts w:cs="Arial"/>
          <w:szCs w:val="24"/>
        </w:rPr>
        <w:t>“</w:t>
      </w:r>
      <w:r w:rsidR="00B66417" w:rsidRPr="00B2342C">
        <w:rPr>
          <w:rFonts w:cs="Arial"/>
          <w:iCs/>
          <w:szCs w:val="24"/>
        </w:rPr>
        <w:t>Uma breve história sobre o cinema documentário brasileiro</w:t>
      </w:r>
      <w:r w:rsidR="00B2342C">
        <w:rPr>
          <w:rFonts w:cs="Arial"/>
          <w:iCs/>
          <w:szCs w:val="24"/>
        </w:rPr>
        <w:t>”</w:t>
      </w:r>
      <w:r w:rsidR="00B66417" w:rsidRPr="00B2342C">
        <w:rPr>
          <w:rFonts w:cs="Arial"/>
          <w:iCs/>
          <w:szCs w:val="24"/>
        </w:rPr>
        <w:t xml:space="preserve"> </w:t>
      </w:r>
      <w:r w:rsidR="00B66417" w:rsidRPr="00B2342C">
        <w:rPr>
          <w:rFonts w:cs="Arial"/>
          <w:szCs w:val="24"/>
        </w:rPr>
        <w:t>de Flávia Lima Rodrigues</w:t>
      </w:r>
      <w:r w:rsidR="009A7C44" w:rsidRPr="00B2342C">
        <w:rPr>
          <w:rFonts w:cs="Arial"/>
          <w:szCs w:val="24"/>
        </w:rPr>
        <w:t xml:space="preserve"> e </w:t>
      </w:r>
      <w:r w:rsidR="00B2342C">
        <w:rPr>
          <w:rFonts w:cs="Arial"/>
          <w:szCs w:val="24"/>
        </w:rPr>
        <w:t>“</w:t>
      </w:r>
      <w:r w:rsidR="009A7C44" w:rsidRPr="00B2342C">
        <w:rPr>
          <w:rFonts w:cs="Arial"/>
          <w:iCs/>
          <w:szCs w:val="24"/>
        </w:rPr>
        <w:t>O Documentário Jornalístico, Gênero Essencialmente Autoral</w:t>
      </w:r>
      <w:r w:rsidR="00B2342C">
        <w:rPr>
          <w:rFonts w:cs="Arial"/>
          <w:iCs/>
          <w:szCs w:val="24"/>
        </w:rPr>
        <w:t>”</w:t>
      </w:r>
      <w:r w:rsidR="009A7C44" w:rsidRPr="00B2342C">
        <w:rPr>
          <w:rFonts w:cs="Arial"/>
          <w:szCs w:val="24"/>
        </w:rPr>
        <w:t>, de Cristina Teixeira V. de Melo, Isaltina Mello Gomes e Wilma Monteiro;</w:t>
      </w:r>
    </w:p>
    <w:p w14:paraId="5EEBEDDE" w14:textId="45B7A320" w:rsidR="00307E33" w:rsidRPr="00B2342C" w:rsidRDefault="00307E33" w:rsidP="00B2342C">
      <w:pPr>
        <w:ind w:firstLine="709"/>
        <w:rPr>
          <w:rFonts w:cs="Arial"/>
          <w:szCs w:val="24"/>
        </w:rPr>
      </w:pPr>
      <w:r w:rsidRPr="00B2342C">
        <w:rPr>
          <w:rFonts w:cs="Arial"/>
          <w:szCs w:val="24"/>
        </w:rPr>
        <w:t xml:space="preserve">- Leitura dos artigos </w:t>
      </w:r>
      <w:r w:rsidR="00B2342C">
        <w:rPr>
          <w:rFonts w:cs="Arial"/>
          <w:szCs w:val="24"/>
        </w:rPr>
        <w:t>“</w:t>
      </w:r>
      <w:r w:rsidRPr="00B2342C">
        <w:rPr>
          <w:rFonts w:cs="Arial"/>
          <w:iCs/>
          <w:szCs w:val="24"/>
        </w:rPr>
        <w:t>Mosaico de Purpurina</w:t>
      </w:r>
      <w:r w:rsidR="00B2342C">
        <w:rPr>
          <w:rFonts w:cs="Arial"/>
          <w:iCs/>
          <w:szCs w:val="24"/>
        </w:rPr>
        <w:t>”: “R</w:t>
      </w:r>
      <w:r w:rsidRPr="00B2342C">
        <w:rPr>
          <w:rFonts w:cs="Arial"/>
          <w:iCs/>
          <w:szCs w:val="24"/>
        </w:rPr>
        <w:t>evisitando a História do Movimento LGBT no Brasil</w:t>
      </w:r>
      <w:r w:rsidR="00B2342C">
        <w:rPr>
          <w:rFonts w:cs="Arial"/>
          <w:iCs/>
          <w:szCs w:val="24"/>
        </w:rPr>
        <w:t>”</w:t>
      </w:r>
      <w:r w:rsidRPr="00B2342C">
        <w:rPr>
          <w:rFonts w:cs="Arial"/>
          <w:iCs/>
          <w:szCs w:val="24"/>
        </w:rPr>
        <w:t xml:space="preserve"> </w:t>
      </w:r>
      <w:r w:rsidRPr="00B2342C">
        <w:rPr>
          <w:rFonts w:cs="Arial"/>
          <w:szCs w:val="24"/>
        </w:rPr>
        <w:t xml:space="preserve">de </w:t>
      </w:r>
      <w:proofErr w:type="spellStart"/>
      <w:r w:rsidRPr="00B2342C">
        <w:rPr>
          <w:rFonts w:cs="Arial"/>
          <w:szCs w:val="24"/>
        </w:rPr>
        <w:t>Remom</w:t>
      </w:r>
      <w:proofErr w:type="spellEnd"/>
      <w:r w:rsidRPr="00B2342C">
        <w:rPr>
          <w:rFonts w:cs="Arial"/>
          <w:szCs w:val="24"/>
        </w:rPr>
        <w:t xml:space="preserve"> Matheus </w:t>
      </w:r>
      <w:proofErr w:type="spellStart"/>
      <w:r w:rsidRPr="00B2342C">
        <w:rPr>
          <w:rFonts w:cs="Arial"/>
          <w:szCs w:val="24"/>
        </w:rPr>
        <w:t>Bortolozzi</w:t>
      </w:r>
      <w:proofErr w:type="spellEnd"/>
      <w:r w:rsidRPr="00B2342C">
        <w:rPr>
          <w:rFonts w:cs="Arial"/>
          <w:szCs w:val="24"/>
        </w:rPr>
        <w:t xml:space="preserve">, </w:t>
      </w:r>
      <w:r w:rsidR="00B2342C">
        <w:rPr>
          <w:rFonts w:cs="Arial"/>
          <w:szCs w:val="24"/>
        </w:rPr>
        <w:t>“</w:t>
      </w:r>
      <w:proofErr w:type="spellStart"/>
      <w:r w:rsidR="004443F4" w:rsidRPr="004443F4">
        <w:rPr>
          <w:rFonts w:cs="Arial"/>
          <w:i/>
          <w:iCs/>
          <w:szCs w:val="24"/>
        </w:rPr>
        <w:t>Drag</w:t>
      </w:r>
      <w:proofErr w:type="spellEnd"/>
      <w:r w:rsidRPr="00B2342C">
        <w:rPr>
          <w:rFonts w:cs="Arial"/>
          <w:i/>
          <w:iCs/>
          <w:szCs w:val="24"/>
        </w:rPr>
        <w:t xml:space="preserve"> </w:t>
      </w:r>
      <w:r w:rsidR="004443F4" w:rsidRPr="004443F4">
        <w:rPr>
          <w:rFonts w:cs="Arial"/>
          <w:i/>
          <w:iCs/>
          <w:szCs w:val="24"/>
        </w:rPr>
        <w:t>Queen</w:t>
      </w:r>
      <w:r w:rsidRPr="00B2342C">
        <w:rPr>
          <w:rFonts w:cs="Arial"/>
          <w:iCs/>
          <w:szCs w:val="24"/>
        </w:rPr>
        <w:t>: Um Percurso Histórico Pela Arte Dos Atores Transformistas</w:t>
      </w:r>
      <w:r w:rsidR="00B2342C">
        <w:rPr>
          <w:rFonts w:cs="Arial"/>
          <w:iCs/>
          <w:szCs w:val="24"/>
        </w:rPr>
        <w:t>”</w:t>
      </w:r>
      <w:r w:rsidRPr="00B2342C">
        <w:rPr>
          <w:rFonts w:cs="Arial"/>
          <w:szCs w:val="24"/>
        </w:rPr>
        <w:t xml:space="preserve"> de Igor </w:t>
      </w:r>
      <w:proofErr w:type="spellStart"/>
      <w:r w:rsidRPr="00B2342C">
        <w:rPr>
          <w:rFonts w:cs="Arial"/>
          <w:szCs w:val="24"/>
        </w:rPr>
        <w:t>Amanajás</w:t>
      </w:r>
      <w:proofErr w:type="spellEnd"/>
      <w:r w:rsidRPr="00B2342C">
        <w:rPr>
          <w:rFonts w:cs="Arial"/>
          <w:szCs w:val="24"/>
        </w:rPr>
        <w:t xml:space="preserve">, </w:t>
      </w:r>
      <w:r w:rsidR="00B2342C">
        <w:rPr>
          <w:rFonts w:cs="Arial"/>
          <w:szCs w:val="24"/>
        </w:rPr>
        <w:t>“</w:t>
      </w:r>
      <w:r w:rsidRPr="00B2342C">
        <w:rPr>
          <w:rFonts w:cs="Arial"/>
          <w:iCs/>
          <w:szCs w:val="24"/>
        </w:rPr>
        <w:t xml:space="preserve">A Epistemologia Do Barraco: Uma Breve História Do Movimento </w:t>
      </w:r>
      <w:r w:rsidR="00B2342C" w:rsidRPr="00B2342C">
        <w:rPr>
          <w:rFonts w:cs="Arial"/>
          <w:iCs/>
          <w:szCs w:val="24"/>
        </w:rPr>
        <w:t>LGBTI</w:t>
      </w:r>
      <w:r w:rsidRPr="00B2342C">
        <w:rPr>
          <w:rFonts w:cs="Arial"/>
          <w:iCs/>
          <w:szCs w:val="24"/>
        </w:rPr>
        <w:t xml:space="preserve"> Em Geral</w:t>
      </w:r>
      <w:r w:rsidR="00B2342C">
        <w:rPr>
          <w:rFonts w:cs="Arial"/>
          <w:iCs/>
          <w:szCs w:val="24"/>
        </w:rPr>
        <w:t>”</w:t>
      </w:r>
      <w:r w:rsidRPr="00B2342C">
        <w:rPr>
          <w:rFonts w:cs="Arial"/>
          <w:szCs w:val="24"/>
        </w:rPr>
        <w:t xml:space="preserve"> de Leilane Assunção da Silva e </w:t>
      </w:r>
      <w:proofErr w:type="spellStart"/>
      <w:r w:rsidRPr="00B2342C">
        <w:rPr>
          <w:rFonts w:cs="Arial"/>
          <w:szCs w:val="24"/>
        </w:rPr>
        <w:t>Emilly</w:t>
      </w:r>
      <w:proofErr w:type="spellEnd"/>
      <w:r w:rsidRPr="00B2342C">
        <w:rPr>
          <w:rFonts w:cs="Arial"/>
          <w:szCs w:val="24"/>
        </w:rPr>
        <w:t xml:space="preserve"> Mel Fernandes de Souza</w:t>
      </w:r>
      <w:r w:rsidR="00326231" w:rsidRPr="00B2342C">
        <w:rPr>
          <w:rFonts w:cs="Arial"/>
          <w:szCs w:val="24"/>
        </w:rPr>
        <w:t>,</w:t>
      </w:r>
      <w:r w:rsidRPr="00B2342C">
        <w:rPr>
          <w:rFonts w:cs="Arial"/>
          <w:szCs w:val="24"/>
        </w:rPr>
        <w:t xml:space="preserve"> </w:t>
      </w:r>
      <w:r w:rsidR="00B2342C">
        <w:rPr>
          <w:rFonts w:cs="Arial"/>
          <w:szCs w:val="24"/>
        </w:rPr>
        <w:t>“</w:t>
      </w:r>
      <w:r w:rsidR="00B27E4D" w:rsidRPr="00B2342C">
        <w:rPr>
          <w:rFonts w:cs="Arial"/>
          <w:iCs/>
          <w:szCs w:val="24"/>
        </w:rPr>
        <w:t xml:space="preserve">Unidade Didática De História </w:t>
      </w:r>
      <w:r w:rsidRPr="00B2342C">
        <w:rPr>
          <w:rFonts w:cs="Arial"/>
          <w:iCs/>
          <w:szCs w:val="24"/>
        </w:rPr>
        <w:t>Gênero e sexualidade na perspectiva da diversidade sexual</w:t>
      </w:r>
      <w:r w:rsidR="00B2342C">
        <w:rPr>
          <w:rFonts w:cs="Arial"/>
          <w:iCs/>
          <w:szCs w:val="24"/>
        </w:rPr>
        <w:t>”</w:t>
      </w:r>
      <w:r w:rsidRPr="00B2342C">
        <w:rPr>
          <w:rFonts w:cs="Arial"/>
          <w:szCs w:val="24"/>
        </w:rPr>
        <w:t xml:space="preserve"> de Luciana </w:t>
      </w:r>
      <w:proofErr w:type="spellStart"/>
      <w:r w:rsidRPr="00B2342C">
        <w:rPr>
          <w:rFonts w:cs="Arial"/>
          <w:szCs w:val="24"/>
        </w:rPr>
        <w:t>Garagnani</w:t>
      </w:r>
      <w:proofErr w:type="spellEnd"/>
      <w:r w:rsidRPr="00B2342C">
        <w:rPr>
          <w:rFonts w:cs="Arial"/>
          <w:szCs w:val="24"/>
        </w:rPr>
        <w:t xml:space="preserve"> de Oliveira</w:t>
      </w:r>
      <w:r w:rsidR="00326231" w:rsidRPr="00B2342C">
        <w:rPr>
          <w:rFonts w:cs="Arial"/>
          <w:szCs w:val="24"/>
        </w:rPr>
        <w:t xml:space="preserve"> e </w:t>
      </w:r>
      <w:r w:rsidR="00B2342C">
        <w:rPr>
          <w:rFonts w:cs="Arial"/>
          <w:szCs w:val="24"/>
        </w:rPr>
        <w:t>“</w:t>
      </w:r>
      <w:r w:rsidR="00326231" w:rsidRPr="00B2342C">
        <w:rPr>
          <w:rFonts w:cs="Arial"/>
          <w:iCs/>
          <w:szCs w:val="24"/>
        </w:rPr>
        <w:t>Orientações sobre identidade de gênero: conceitos e termos</w:t>
      </w:r>
      <w:r w:rsidR="00B2342C">
        <w:rPr>
          <w:rFonts w:cs="Arial"/>
          <w:iCs/>
          <w:szCs w:val="24"/>
        </w:rPr>
        <w:t>”</w:t>
      </w:r>
      <w:r w:rsidR="00326231" w:rsidRPr="00B2342C">
        <w:rPr>
          <w:rFonts w:cs="Arial"/>
          <w:iCs/>
          <w:szCs w:val="24"/>
        </w:rPr>
        <w:t xml:space="preserve"> </w:t>
      </w:r>
      <w:r w:rsidR="00326231" w:rsidRPr="00B2342C">
        <w:rPr>
          <w:rFonts w:cs="Arial"/>
          <w:szCs w:val="24"/>
        </w:rPr>
        <w:t>de Jacqueline Gomes de Jesus.</w:t>
      </w:r>
    </w:p>
    <w:p w14:paraId="578D1560" w14:textId="44188C4A" w:rsidR="00A26089" w:rsidRPr="00B2342C" w:rsidRDefault="00A26089" w:rsidP="00B2342C">
      <w:pPr>
        <w:ind w:firstLine="709"/>
        <w:rPr>
          <w:rFonts w:cs="Arial"/>
          <w:szCs w:val="24"/>
        </w:rPr>
      </w:pPr>
      <w:r w:rsidRPr="00B2342C">
        <w:rPr>
          <w:rFonts w:cs="Arial"/>
          <w:szCs w:val="24"/>
        </w:rPr>
        <w:t>- Leitura d</w:t>
      </w:r>
      <w:r w:rsidR="009A4049" w:rsidRPr="00B2342C">
        <w:rPr>
          <w:rFonts w:cs="Arial"/>
          <w:szCs w:val="24"/>
        </w:rPr>
        <w:t xml:space="preserve">o artigo </w:t>
      </w:r>
      <w:r w:rsidR="00B2342C">
        <w:rPr>
          <w:rFonts w:cs="Arial"/>
          <w:szCs w:val="24"/>
        </w:rPr>
        <w:t>“</w:t>
      </w:r>
      <w:proofErr w:type="spellStart"/>
      <w:r w:rsidR="009A4049" w:rsidRPr="00B2342C">
        <w:rPr>
          <w:rFonts w:cs="Arial"/>
          <w:iCs/>
          <w:szCs w:val="24"/>
        </w:rPr>
        <w:t>Webdocumentário</w:t>
      </w:r>
      <w:proofErr w:type="spellEnd"/>
      <w:r w:rsidR="00B2342C">
        <w:rPr>
          <w:rFonts w:cs="Arial"/>
          <w:iCs/>
          <w:szCs w:val="24"/>
        </w:rPr>
        <w:t>”: “I</w:t>
      </w:r>
      <w:r w:rsidR="009A4049" w:rsidRPr="00B2342C">
        <w:rPr>
          <w:rFonts w:cs="Arial"/>
          <w:iCs/>
          <w:szCs w:val="24"/>
        </w:rPr>
        <w:t>mplicações dos recursos tecnológicos digitais na composição estrutural e narrativa do formato</w:t>
      </w:r>
      <w:r w:rsidR="00B2342C">
        <w:rPr>
          <w:rFonts w:cs="Arial"/>
          <w:iCs/>
          <w:szCs w:val="24"/>
        </w:rPr>
        <w:t>”</w:t>
      </w:r>
      <w:r w:rsidR="009A4049" w:rsidRPr="00B2342C">
        <w:rPr>
          <w:rFonts w:cs="Arial"/>
          <w:szCs w:val="24"/>
        </w:rPr>
        <w:t xml:space="preserve"> de </w:t>
      </w:r>
      <w:proofErr w:type="spellStart"/>
      <w:r w:rsidR="009A4049" w:rsidRPr="00B2342C">
        <w:rPr>
          <w:rFonts w:cs="Arial"/>
          <w:szCs w:val="24"/>
        </w:rPr>
        <w:t>Egle</w:t>
      </w:r>
      <w:proofErr w:type="spellEnd"/>
      <w:r w:rsidR="009A4049" w:rsidRPr="00B2342C">
        <w:rPr>
          <w:rFonts w:cs="Arial"/>
          <w:szCs w:val="24"/>
        </w:rPr>
        <w:t xml:space="preserve"> Muller Spinelli e da</w:t>
      </w:r>
      <w:r w:rsidRPr="00B2342C">
        <w:rPr>
          <w:rFonts w:cs="Arial"/>
          <w:szCs w:val="24"/>
        </w:rPr>
        <w:t xml:space="preserve"> </w:t>
      </w:r>
      <w:r w:rsidR="00B2342C">
        <w:rPr>
          <w:rFonts w:cs="Arial"/>
          <w:szCs w:val="24"/>
        </w:rPr>
        <w:t>“</w:t>
      </w:r>
      <w:r w:rsidRPr="00B2342C">
        <w:rPr>
          <w:rFonts w:cs="Arial"/>
          <w:iCs/>
          <w:color w:val="000000" w:themeColor="text1"/>
          <w:szCs w:val="24"/>
        </w:rPr>
        <w:t>Cartilha da Diversidade: Diversidade sexual e a cidadania LGBT</w:t>
      </w:r>
      <w:r w:rsidRPr="00B2342C">
        <w:rPr>
          <w:rFonts w:cs="Arial"/>
          <w:color w:val="000000" w:themeColor="text1"/>
          <w:szCs w:val="24"/>
        </w:rPr>
        <w:t xml:space="preserve"> da Coordenação de Políticas para a Diversidade Sexual</w:t>
      </w:r>
      <w:r w:rsidR="00B2342C">
        <w:rPr>
          <w:rFonts w:cs="Arial"/>
          <w:color w:val="000000" w:themeColor="text1"/>
          <w:szCs w:val="24"/>
        </w:rPr>
        <w:t>”</w:t>
      </w:r>
      <w:r w:rsidRPr="00B2342C">
        <w:rPr>
          <w:rFonts w:cs="Arial"/>
          <w:color w:val="000000" w:themeColor="text1"/>
          <w:szCs w:val="24"/>
        </w:rPr>
        <w:t xml:space="preserve"> da Secretaria da Justiça e da Defesa da Cidadania do Governo de São Paulo.</w:t>
      </w:r>
    </w:p>
    <w:p w14:paraId="2A997DE0" w14:textId="775CAC26" w:rsidR="00B27E4D" w:rsidRPr="00B2342C" w:rsidRDefault="00B27E4D" w:rsidP="00B2342C">
      <w:pPr>
        <w:ind w:firstLine="709"/>
        <w:rPr>
          <w:rFonts w:cs="Arial"/>
          <w:iCs/>
          <w:color w:val="000000" w:themeColor="text1"/>
          <w:szCs w:val="24"/>
        </w:rPr>
      </w:pPr>
      <w:r w:rsidRPr="00B2342C">
        <w:rPr>
          <w:rFonts w:cs="Arial"/>
          <w:szCs w:val="24"/>
        </w:rPr>
        <w:lastRenderedPageBreak/>
        <w:t xml:space="preserve">- Leitura do livro </w:t>
      </w:r>
      <w:r w:rsidR="00B2342C">
        <w:rPr>
          <w:rFonts w:cs="Arial"/>
          <w:szCs w:val="24"/>
        </w:rPr>
        <w:t>“</w:t>
      </w:r>
      <w:r w:rsidRPr="00B2342C">
        <w:rPr>
          <w:rFonts w:cs="Arial"/>
          <w:iCs/>
          <w:szCs w:val="24"/>
        </w:rPr>
        <w:t>História da Sexualidade</w:t>
      </w:r>
      <w:r w:rsidR="00B2342C">
        <w:rPr>
          <w:rFonts w:cs="Arial"/>
          <w:iCs/>
          <w:szCs w:val="24"/>
        </w:rPr>
        <w:t>”</w:t>
      </w:r>
      <w:r w:rsidRPr="00B2342C">
        <w:rPr>
          <w:rFonts w:cs="Arial"/>
          <w:szCs w:val="24"/>
        </w:rPr>
        <w:t xml:space="preserve"> de Michel Foucault;</w:t>
      </w:r>
    </w:p>
    <w:p w14:paraId="1360953C" w14:textId="5BBA1AB8" w:rsidR="0027253B" w:rsidRDefault="0027253B" w:rsidP="00B2342C">
      <w:pPr>
        <w:ind w:firstLine="709"/>
        <w:rPr>
          <w:rFonts w:cs="Arial"/>
          <w:szCs w:val="24"/>
        </w:rPr>
      </w:pPr>
      <w:r>
        <w:rPr>
          <w:rFonts w:cs="Arial"/>
          <w:color w:val="000000" w:themeColor="text1"/>
          <w:szCs w:val="24"/>
        </w:rPr>
        <w:t>- Assisti</w:t>
      </w:r>
      <w:r w:rsidR="00DC74EC">
        <w:rPr>
          <w:rFonts w:cs="Arial"/>
          <w:color w:val="000000" w:themeColor="text1"/>
          <w:szCs w:val="24"/>
        </w:rPr>
        <w:t>u</w:t>
      </w:r>
      <w:r>
        <w:rPr>
          <w:rFonts w:cs="Arial"/>
          <w:color w:val="000000" w:themeColor="text1"/>
          <w:szCs w:val="24"/>
        </w:rPr>
        <w:t xml:space="preserve"> o documentário </w:t>
      </w:r>
      <w:r w:rsidR="00B2342C">
        <w:rPr>
          <w:rFonts w:cs="Arial"/>
          <w:color w:val="000000" w:themeColor="text1"/>
          <w:szCs w:val="24"/>
        </w:rPr>
        <w:t>“</w:t>
      </w:r>
      <w:r w:rsidRPr="009A7C44">
        <w:rPr>
          <w:rFonts w:cs="Arial"/>
          <w:i/>
          <w:iCs/>
          <w:color w:val="000000" w:themeColor="text1"/>
          <w:szCs w:val="24"/>
        </w:rPr>
        <w:t xml:space="preserve">Paris </w:t>
      </w:r>
      <w:proofErr w:type="spellStart"/>
      <w:r w:rsidRPr="009A7C44">
        <w:rPr>
          <w:rFonts w:cs="Arial"/>
          <w:i/>
          <w:iCs/>
          <w:color w:val="000000" w:themeColor="text1"/>
          <w:szCs w:val="24"/>
        </w:rPr>
        <w:t>is</w:t>
      </w:r>
      <w:proofErr w:type="spellEnd"/>
      <w:r w:rsidRPr="009A7C44">
        <w:rPr>
          <w:rFonts w:cs="Arial"/>
          <w:i/>
          <w:iCs/>
          <w:color w:val="000000" w:themeColor="text1"/>
          <w:szCs w:val="24"/>
        </w:rPr>
        <w:t xml:space="preserve"> </w:t>
      </w:r>
      <w:proofErr w:type="spellStart"/>
      <w:r w:rsidRPr="009A7C44">
        <w:rPr>
          <w:rFonts w:cs="Arial"/>
          <w:i/>
          <w:iCs/>
          <w:color w:val="000000" w:themeColor="text1"/>
          <w:szCs w:val="24"/>
        </w:rPr>
        <w:t>Burning</w:t>
      </w:r>
      <w:proofErr w:type="spellEnd"/>
      <w:r w:rsidR="00B2342C">
        <w:rPr>
          <w:rFonts w:cs="Arial"/>
          <w:i/>
          <w:iCs/>
          <w:color w:val="000000" w:themeColor="text1"/>
          <w:szCs w:val="24"/>
        </w:rPr>
        <w:t>”</w:t>
      </w:r>
      <w:r>
        <w:rPr>
          <w:rFonts w:cs="Arial"/>
          <w:color w:val="000000" w:themeColor="text1"/>
          <w:szCs w:val="24"/>
        </w:rPr>
        <w:t xml:space="preserve"> de </w:t>
      </w:r>
      <w:proofErr w:type="spellStart"/>
      <w:r>
        <w:rPr>
          <w:rFonts w:cs="Arial"/>
          <w:szCs w:val="24"/>
        </w:rPr>
        <w:t>Jennie</w:t>
      </w:r>
      <w:proofErr w:type="spellEnd"/>
      <w:r>
        <w:rPr>
          <w:rFonts w:cs="Arial"/>
          <w:szCs w:val="24"/>
        </w:rPr>
        <w:t xml:space="preserve"> Livingston;</w:t>
      </w:r>
    </w:p>
    <w:p w14:paraId="63D73E15" w14:textId="709FFB7B" w:rsidR="0027253B" w:rsidRDefault="0027253B" w:rsidP="00B2342C">
      <w:pPr>
        <w:ind w:firstLine="709"/>
        <w:rPr>
          <w:rFonts w:cs="Arial"/>
          <w:szCs w:val="24"/>
        </w:rPr>
      </w:pPr>
      <w:r>
        <w:rPr>
          <w:rFonts w:cs="Arial"/>
          <w:szCs w:val="24"/>
        </w:rPr>
        <w:t>- Assisti</w:t>
      </w:r>
      <w:r w:rsidR="00DC74EC">
        <w:rPr>
          <w:rFonts w:cs="Arial"/>
          <w:szCs w:val="24"/>
        </w:rPr>
        <w:t>u</w:t>
      </w:r>
      <w:r>
        <w:rPr>
          <w:rFonts w:cs="Arial"/>
          <w:szCs w:val="24"/>
        </w:rPr>
        <w:t xml:space="preserve"> a</w:t>
      </w:r>
      <w:r w:rsidR="004F395F">
        <w:rPr>
          <w:rFonts w:cs="Arial"/>
          <w:szCs w:val="24"/>
        </w:rPr>
        <w:t>s</w:t>
      </w:r>
      <w:r>
        <w:rPr>
          <w:rFonts w:cs="Arial"/>
          <w:szCs w:val="24"/>
        </w:rPr>
        <w:t xml:space="preserve"> série</w:t>
      </w:r>
      <w:r w:rsidR="004F395F">
        <w:rPr>
          <w:rFonts w:cs="Arial"/>
          <w:szCs w:val="24"/>
        </w:rPr>
        <w:t>s</w:t>
      </w:r>
      <w:r>
        <w:rPr>
          <w:rFonts w:cs="Arial"/>
          <w:szCs w:val="24"/>
        </w:rPr>
        <w:t xml:space="preserve"> </w:t>
      </w:r>
      <w:r w:rsidR="00B2342C">
        <w:rPr>
          <w:rFonts w:cs="Arial"/>
          <w:szCs w:val="24"/>
        </w:rPr>
        <w:t>“</w:t>
      </w:r>
      <w:r w:rsidRPr="009A7C44">
        <w:rPr>
          <w:rFonts w:cs="Arial"/>
          <w:i/>
          <w:iCs/>
          <w:szCs w:val="24"/>
        </w:rPr>
        <w:t>Pose</w:t>
      </w:r>
      <w:r w:rsidR="00B2342C">
        <w:rPr>
          <w:rFonts w:cs="Arial"/>
          <w:i/>
          <w:iCs/>
          <w:szCs w:val="24"/>
        </w:rPr>
        <w:t>”</w:t>
      </w:r>
      <w:r w:rsidR="004F395F">
        <w:rPr>
          <w:rFonts w:cs="Arial"/>
          <w:i/>
          <w:iCs/>
          <w:szCs w:val="24"/>
        </w:rPr>
        <w:t xml:space="preserve">, </w:t>
      </w:r>
      <w:r w:rsidR="00B2342C">
        <w:rPr>
          <w:rFonts w:cs="Arial"/>
          <w:i/>
          <w:iCs/>
          <w:szCs w:val="24"/>
        </w:rPr>
        <w:t>“</w:t>
      </w:r>
      <w:proofErr w:type="spellStart"/>
      <w:r w:rsidR="004F395F">
        <w:rPr>
          <w:rFonts w:cs="Arial"/>
          <w:i/>
          <w:iCs/>
          <w:szCs w:val="24"/>
        </w:rPr>
        <w:t>Queer</w:t>
      </w:r>
      <w:proofErr w:type="spellEnd"/>
      <w:r w:rsidR="004F395F">
        <w:rPr>
          <w:rFonts w:cs="Arial"/>
          <w:i/>
          <w:iCs/>
          <w:szCs w:val="24"/>
        </w:rPr>
        <w:t xml:space="preserve"> </w:t>
      </w:r>
      <w:proofErr w:type="spellStart"/>
      <w:r w:rsidR="004F395F">
        <w:rPr>
          <w:rFonts w:cs="Arial"/>
          <w:i/>
          <w:iCs/>
          <w:szCs w:val="24"/>
        </w:rPr>
        <w:t>Eye</w:t>
      </w:r>
      <w:proofErr w:type="spellEnd"/>
      <w:r w:rsidR="00B2342C">
        <w:rPr>
          <w:rFonts w:cs="Arial"/>
          <w:i/>
          <w:iCs/>
          <w:szCs w:val="24"/>
        </w:rPr>
        <w:t>”</w:t>
      </w:r>
      <w:r>
        <w:rPr>
          <w:rFonts w:cs="Arial"/>
          <w:szCs w:val="24"/>
        </w:rPr>
        <w:t xml:space="preserve"> e o reality show </w:t>
      </w:r>
      <w:r w:rsidR="00B2342C">
        <w:rPr>
          <w:rFonts w:cs="Arial"/>
          <w:szCs w:val="24"/>
        </w:rPr>
        <w:t>“</w:t>
      </w:r>
      <w:proofErr w:type="spellStart"/>
      <w:r w:rsidRPr="009A7C44">
        <w:rPr>
          <w:rFonts w:cs="Arial"/>
          <w:i/>
          <w:iCs/>
          <w:szCs w:val="24"/>
        </w:rPr>
        <w:t>RuPaul’s</w:t>
      </w:r>
      <w:proofErr w:type="spellEnd"/>
      <w:r w:rsidRPr="009A7C44">
        <w:rPr>
          <w:rFonts w:cs="Arial"/>
          <w:i/>
          <w:iCs/>
          <w:szCs w:val="24"/>
        </w:rPr>
        <w:t xml:space="preserve"> </w:t>
      </w:r>
      <w:proofErr w:type="spellStart"/>
      <w:r w:rsidR="004443F4" w:rsidRPr="004443F4">
        <w:rPr>
          <w:rFonts w:cs="Arial"/>
          <w:i/>
          <w:iCs/>
          <w:szCs w:val="24"/>
        </w:rPr>
        <w:t>Drag</w:t>
      </w:r>
      <w:proofErr w:type="spellEnd"/>
      <w:r w:rsidRPr="009A7C44">
        <w:rPr>
          <w:rFonts w:cs="Arial"/>
          <w:i/>
          <w:iCs/>
          <w:szCs w:val="24"/>
        </w:rPr>
        <w:t xml:space="preserve"> </w:t>
      </w:r>
      <w:proofErr w:type="spellStart"/>
      <w:r w:rsidRPr="009A7C44">
        <w:rPr>
          <w:rFonts w:cs="Arial"/>
          <w:i/>
          <w:iCs/>
          <w:szCs w:val="24"/>
        </w:rPr>
        <w:t>Race</w:t>
      </w:r>
      <w:proofErr w:type="spellEnd"/>
      <w:r w:rsidR="00B2342C">
        <w:rPr>
          <w:rFonts w:cs="Arial"/>
          <w:i/>
          <w:iCs/>
          <w:szCs w:val="24"/>
        </w:rPr>
        <w:t>”</w:t>
      </w:r>
      <w:r>
        <w:rPr>
          <w:rFonts w:cs="Arial"/>
          <w:szCs w:val="24"/>
        </w:rPr>
        <w:t>;</w:t>
      </w:r>
    </w:p>
    <w:p w14:paraId="43DC79B7" w14:textId="0BAE36C3" w:rsidR="00C16BAC" w:rsidRDefault="009A7C44" w:rsidP="00B2342C">
      <w:pPr>
        <w:ind w:firstLine="709"/>
        <w:rPr>
          <w:rFonts w:cs="Arial"/>
          <w:color w:val="000000" w:themeColor="text1"/>
          <w:szCs w:val="24"/>
        </w:rPr>
      </w:pPr>
      <w:r>
        <w:rPr>
          <w:rFonts w:cs="Arial"/>
          <w:szCs w:val="24"/>
        </w:rPr>
        <w:t>- Assisti</w:t>
      </w:r>
      <w:r w:rsidR="00DC74EC">
        <w:rPr>
          <w:rFonts w:cs="Arial"/>
          <w:szCs w:val="24"/>
        </w:rPr>
        <w:t>u</w:t>
      </w:r>
      <w:r>
        <w:rPr>
          <w:rFonts w:cs="Arial"/>
          <w:szCs w:val="24"/>
        </w:rPr>
        <w:t xml:space="preserve"> o filme </w:t>
      </w:r>
      <w:r w:rsidR="00B2342C">
        <w:rPr>
          <w:rFonts w:cs="Arial"/>
          <w:szCs w:val="24"/>
        </w:rPr>
        <w:t>“</w:t>
      </w:r>
      <w:proofErr w:type="spellStart"/>
      <w:r w:rsidRPr="009A7C44">
        <w:rPr>
          <w:rFonts w:cs="Arial"/>
          <w:i/>
          <w:iCs/>
          <w:szCs w:val="24"/>
        </w:rPr>
        <w:t>Milk</w:t>
      </w:r>
      <w:proofErr w:type="spellEnd"/>
      <w:r w:rsidRPr="009A7C44">
        <w:rPr>
          <w:rFonts w:cs="Arial"/>
          <w:i/>
          <w:iCs/>
          <w:szCs w:val="24"/>
        </w:rPr>
        <w:t xml:space="preserve">: </w:t>
      </w:r>
      <w:r w:rsidRPr="00B2342C">
        <w:rPr>
          <w:rFonts w:cs="Arial"/>
          <w:iCs/>
          <w:szCs w:val="24"/>
        </w:rPr>
        <w:t>A Voz da Igualdade</w:t>
      </w:r>
      <w:r w:rsidR="00B2342C">
        <w:rPr>
          <w:rFonts w:cs="Arial"/>
          <w:iCs/>
          <w:szCs w:val="24"/>
        </w:rPr>
        <w:t>”</w:t>
      </w:r>
      <w:r w:rsidRPr="00B2342C">
        <w:rPr>
          <w:rFonts w:cs="Arial"/>
          <w:szCs w:val="24"/>
        </w:rPr>
        <w:t>;</w:t>
      </w:r>
    </w:p>
    <w:p w14:paraId="324C216A" w14:textId="35778200" w:rsidR="00C16BAC" w:rsidRDefault="00C16BAC" w:rsidP="00B2342C">
      <w:pPr>
        <w:ind w:firstLine="709"/>
        <w:rPr>
          <w:rFonts w:cs="Arial"/>
          <w:color w:val="000000" w:themeColor="text1"/>
          <w:szCs w:val="24"/>
        </w:rPr>
      </w:pPr>
      <w:r>
        <w:rPr>
          <w:rFonts w:cs="Arial"/>
          <w:color w:val="000000" w:themeColor="text1"/>
          <w:szCs w:val="24"/>
        </w:rPr>
        <w:t>-</w:t>
      </w:r>
      <w:r w:rsidR="00383A2C">
        <w:rPr>
          <w:rFonts w:cs="Arial"/>
          <w:color w:val="000000" w:themeColor="text1"/>
          <w:szCs w:val="24"/>
        </w:rPr>
        <w:t xml:space="preserve"> </w:t>
      </w:r>
      <w:r>
        <w:rPr>
          <w:rFonts w:cs="Arial"/>
          <w:color w:val="000000" w:themeColor="text1"/>
          <w:szCs w:val="24"/>
        </w:rPr>
        <w:t>Elaboração do questionário inicial com as personagens principais do</w:t>
      </w:r>
      <w:r w:rsidR="009D6EFB">
        <w:rPr>
          <w:rFonts w:cs="Arial"/>
          <w:color w:val="000000" w:themeColor="text1"/>
          <w:szCs w:val="24"/>
        </w:rPr>
        <w:t xml:space="preserve"> </w:t>
      </w:r>
      <w:proofErr w:type="spellStart"/>
      <w:r>
        <w:rPr>
          <w:rFonts w:cs="Arial"/>
          <w:color w:val="000000" w:themeColor="text1"/>
          <w:szCs w:val="24"/>
        </w:rPr>
        <w:t>webdocumentário</w:t>
      </w:r>
      <w:proofErr w:type="spellEnd"/>
      <w:r w:rsidR="0027253B">
        <w:rPr>
          <w:rFonts w:cs="Arial"/>
          <w:color w:val="000000" w:themeColor="text1"/>
          <w:szCs w:val="24"/>
        </w:rPr>
        <w:t>;</w:t>
      </w:r>
    </w:p>
    <w:p w14:paraId="2442501C" w14:textId="3498B8F1" w:rsidR="00C16BAC" w:rsidRDefault="00C16BAC" w:rsidP="00B2342C">
      <w:pPr>
        <w:ind w:firstLine="709"/>
        <w:rPr>
          <w:rFonts w:cs="Arial"/>
          <w:color w:val="000000" w:themeColor="text1"/>
          <w:szCs w:val="24"/>
        </w:rPr>
      </w:pPr>
      <w:r>
        <w:rPr>
          <w:rFonts w:cs="Arial"/>
          <w:color w:val="000000" w:themeColor="text1"/>
          <w:szCs w:val="24"/>
        </w:rPr>
        <w:t xml:space="preserve">- Entrevistas com </w:t>
      </w:r>
      <w:r w:rsidR="00383A2C">
        <w:rPr>
          <w:rFonts w:cs="Arial"/>
          <w:color w:val="000000" w:themeColor="text1"/>
          <w:szCs w:val="24"/>
        </w:rPr>
        <w:t>companheiros dos personagens</w:t>
      </w:r>
      <w:r w:rsidR="0027253B">
        <w:rPr>
          <w:rFonts w:cs="Arial"/>
          <w:color w:val="000000" w:themeColor="text1"/>
          <w:szCs w:val="24"/>
        </w:rPr>
        <w:t>;</w:t>
      </w:r>
    </w:p>
    <w:p w14:paraId="61FBB623" w14:textId="10874C96" w:rsidR="004A64F4" w:rsidRDefault="004A64F4">
      <w:pPr>
        <w:spacing w:after="160" w:line="259" w:lineRule="auto"/>
        <w:jc w:val="left"/>
        <w:rPr>
          <w:rFonts w:cs="Arial"/>
          <w:color w:val="000000" w:themeColor="text1"/>
          <w:szCs w:val="24"/>
        </w:rPr>
      </w:pPr>
      <w:r>
        <w:rPr>
          <w:rFonts w:cs="Arial"/>
          <w:color w:val="000000" w:themeColor="text1"/>
          <w:szCs w:val="24"/>
        </w:rPr>
        <w:br w:type="page"/>
      </w:r>
    </w:p>
    <w:p w14:paraId="314A37F9" w14:textId="77777777" w:rsidR="005E64F0" w:rsidRDefault="005E64F0" w:rsidP="00C21737">
      <w:pPr>
        <w:rPr>
          <w:rFonts w:cs="Arial"/>
          <w:color w:val="FF0000"/>
          <w:szCs w:val="24"/>
        </w:rPr>
      </w:pPr>
    </w:p>
    <w:p w14:paraId="25F34858" w14:textId="2F6D71E2" w:rsidR="00A67FD7" w:rsidRPr="00A67FD7" w:rsidRDefault="00A67FD7" w:rsidP="006377E4">
      <w:pPr>
        <w:pStyle w:val="Estilo1"/>
        <w:numPr>
          <w:ilvl w:val="0"/>
          <w:numId w:val="31"/>
        </w:numPr>
      </w:pPr>
      <w:bookmarkStart w:id="15" w:name="_Toc58512974"/>
      <w:r w:rsidRPr="00A67FD7">
        <w:t>CRONOGRAMA 2020/2</w:t>
      </w:r>
      <w:bookmarkEnd w:id="15"/>
    </w:p>
    <w:p w14:paraId="012B12A4" w14:textId="77777777" w:rsidR="00A67FD7" w:rsidRPr="00535565" w:rsidRDefault="00A67FD7" w:rsidP="00A67FD7">
      <w:pPr>
        <w:spacing w:line="240" w:lineRule="auto"/>
        <w:jc w:val="left"/>
        <w:rPr>
          <w:rFonts w:ascii="Times New Roman" w:eastAsia="Times New Roman" w:hAnsi="Times New Roman" w:cs="Times New Roman"/>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1740"/>
        <w:gridCol w:w="906"/>
        <w:gridCol w:w="705"/>
        <w:gridCol w:w="669"/>
        <w:gridCol w:w="608"/>
        <w:gridCol w:w="644"/>
        <w:gridCol w:w="608"/>
        <w:gridCol w:w="705"/>
        <w:gridCol w:w="644"/>
        <w:gridCol w:w="681"/>
        <w:gridCol w:w="693"/>
        <w:gridCol w:w="577"/>
      </w:tblGrid>
      <w:tr w:rsidR="0029333A" w:rsidRPr="00535565" w14:paraId="3437C3DE" w14:textId="1D78C22D"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68E3" w14:textId="77777777" w:rsidR="0029333A" w:rsidRPr="004443F4" w:rsidRDefault="0029333A" w:rsidP="00A67FD7">
            <w:pPr>
              <w:spacing w:line="0" w:lineRule="atLeast"/>
              <w:rPr>
                <w:rFonts w:eastAsia="Times New Roman" w:cs="Arial"/>
                <w:sz w:val="22"/>
                <w:lang w:eastAsia="pt-BR"/>
              </w:rPr>
            </w:pPr>
            <w:r w:rsidRPr="004443F4">
              <w:rPr>
                <w:rFonts w:eastAsia="Times New Roman" w:cs="Arial"/>
                <w:color w:val="000000"/>
                <w:sz w:val="22"/>
                <w:lang w:eastAsia="pt-BR"/>
              </w:rPr>
              <w:t>ATIVIDADES</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9A3E9" w14:textId="54931BF6"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FEV</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1D426" w14:textId="59EBC7F6"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MAR</w:t>
            </w: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4799E" w14:textId="5B87C09B"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ABR</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A701A" w14:textId="720FE271"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MAI</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B56C8" w14:textId="5454367F"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JUN</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D1F7C" w14:textId="2DC4ECE3"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JUL</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D8FF2" w14:textId="52B3DFB0"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AGO</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7FDB9" w14:textId="3BB95C4E"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SET</w:t>
            </w: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D6EA2" w14:textId="33A9411C"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OUT</w:t>
            </w: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A212D" w14:textId="4EBC2009"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NOV</w:t>
            </w:r>
          </w:p>
        </w:tc>
        <w:tc>
          <w:tcPr>
            <w:tcW w:w="577" w:type="dxa"/>
            <w:tcBorders>
              <w:top w:val="single" w:sz="4" w:space="0" w:color="000000"/>
              <w:left w:val="single" w:sz="4" w:space="0" w:color="000000"/>
              <w:bottom w:val="single" w:sz="4" w:space="0" w:color="000000"/>
              <w:right w:val="single" w:sz="4" w:space="0" w:color="000000"/>
            </w:tcBorders>
          </w:tcPr>
          <w:p w14:paraId="21E796F1" w14:textId="7C4A225E" w:rsidR="0029333A" w:rsidRDefault="0029333A" w:rsidP="00A67FD7">
            <w:pPr>
              <w:spacing w:line="0" w:lineRule="atLeast"/>
              <w:rPr>
                <w:rFonts w:eastAsia="Times New Roman" w:cs="Arial"/>
                <w:sz w:val="22"/>
                <w:lang w:eastAsia="pt-BR"/>
              </w:rPr>
            </w:pPr>
            <w:r>
              <w:rPr>
                <w:rFonts w:eastAsia="Times New Roman" w:cs="Arial"/>
                <w:sz w:val="22"/>
                <w:lang w:eastAsia="pt-BR"/>
              </w:rPr>
              <w:t>DEZ</w:t>
            </w:r>
          </w:p>
        </w:tc>
      </w:tr>
      <w:tr w:rsidR="0029333A" w:rsidRPr="00535565" w14:paraId="14DF9F30" w14:textId="5CF0109E"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E912F" w14:textId="77777777" w:rsidR="0029333A" w:rsidRPr="004443F4" w:rsidRDefault="0029333A" w:rsidP="00A67FD7">
            <w:pPr>
              <w:spacing w:line="240" w:lineRule="auto"/>
              <w:rPr>
                <w:rFonts w:eastAsia="Times New Roman" w:cs="Arial"/>
                <w:sz w:val="22"/>
                <w:lang w:eastAsia="pt-BR"/>
              </w:rPr>
            </w:pPr>
            <w:r w:rsidRPr="004443F4">
              <w:rPr>
                <w:rFonts w:eastAsia="Times New Roman" w:cs="Arial"/>
                <w:color w:val="000000"/>
                <w:sz w:val="22"/>
                <w:lang w:eastAsia="pt-BR"/>
              </w:rPr>
              <w:t>Leituras para escolha do tema. Levantamento da literatura do tema</w:t>
            </w:r>
          </w:p>
          <w:p w14:paraId="61A4A7A4" w14:textId="77777777" w:rsidR="0029333A" w:rsidRPr="004443F4" w:rsidRDefault="0029333A" w:rsidP="00A67FD7">
            <w:pPr>
              <w:spacing w:line="0" w:lineRule="atLeast"/>
              <w:rPr>
                <w:rFonts w:eastAsia="Times New Roman" w:cs="Arial"/>
                <w:sz w:val="22"/>
                <w:lang w:eastAsia="pt-BR"/>
              </w:rPr>
            </w:pPr>
            <w:r w:rsidRPr="004443F4">
              <w:rPr>
                <w:rFonts w:eastAsia="Times New Roman" w:cs="Arial"/>
                <w:color w:val="000000"/>
                <w:sz w:val="22"/>
                <w:lang w:eastAsia="pt-BR"/>
              </w:rPr>
              <w:t>Pesquisa de Campo</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02A41"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1B3C3"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A29DD" w14:textId="676DCFAF" w:rsidR="0029333A" w:rsidRPr="004443F4" w:rsidRDefault="00F55B47" w:rsidP="00F55B47">
            <w:pPr>
              <w:spacing w:line="240" w:lineRule="auto"/>
              <w:jc w:val="center"/>
              <w:rPr>
                <w:rFonts w:eastAsia="Times New Roman" w:cs="Arial"/>
                <w:sz w:val="22"/>
                <w:lang w:eastAsia="pt-BR"/>
              </w:rPr>
            </w:pPr>
            <w:r>
              <w:rPr>
                <w:rFonts w:eastAsia="Times New Roman" w:cs="Arial"/>
                <w:sz w:val="22"/>
                <w:lang w:eastAsia="pt-BR"/>
              </w:rPr>
              <w:t>X</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4DDF3"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384E0"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D57CB"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DFF75"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DF6E2" w14:textId="77777777" w:rsidR="0029333A" w:rsidRPr="004443F4" w:rsidRDefault="0029333A" w:rsidP="00A67FD7">
            <w:pPr>
              <w:spacing w:line="240" w:lineRule="auto"/>
              <w:jc w:val="left"/>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50B9A" w14:textId="77777777" w:rsidR="0029333A" w:rsidRPr="004443F4" w:rsidRDefault="0029333A" w:rsidP="00A67FD7">
            <w:pPr>
              <w:spacing w:line="240" w:lineRule="auto"/>
              <w:jc w:val="left"/>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AE213"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3DE9AB23" w14:textId="3EACF68D" w:rsidR="0029333A" w:rsidRPr="004443F4" w:rsidRDefault="0029333A" w:rsidP="00A67FD7">
            <w:pPr>
              <w:spacing w:line="240" w:lineRule="auto"/>
              <w:jc w:val="left"/>
              <w:rPr>
                <w:rFonts w:eastAsia="Times New Roman" w:cs="Arial"/>
                <w:sz w:val="22"/>
                <w:lang w:eastAsia="pt-BR"/>
              </w:rPr>
            </w:pPr>
          </w:p>
        </w:tc>
      </w:tr>
      <w:tr w:rsidR="0029333A" w:rsidRPr="00535565" w14:paraId="3935DA52" w14:textId="080D8CB3"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B1689" w14:textId="77777777" w:rsidR="0029333A" w:rsidRPr="004443F4" w:rsidRDefault="0029333A" w:rsidP="00A67FD7">
            <w:pPr>
              <w:spacing w:line="0" w:lineRule="atLeast"/>
              <w:rPr>
                <w:rFonts w:eastAsia="Times New Roman" w:cs="Arial"/>
                <w:sz w:val="22"/>
                <w:lang w:eastAsia="pt-BR"/>
              </w:rPr>
            </w:pPr>
            <w:r w:rsidRPr="004443F4">
              <w:rPr>
                <w:rFonts w:eastAsia="Times New Roman" w:cs="Arial"/>
                <w:color w:val="000000"/>
                <w:sz w:val="22"/>
                <w:lang w:eastAsia="pt-BR"/>
              </w:rPr>
              <w:t>Elaboração do Projeto de Pesquisa</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C3007"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B6777"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D21C9"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608E5"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FE9D2"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9F2B6"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0F1CB"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8C76C" w14:textId="77777777" w:rsidR="0029333A" w:rsidRPr="004443F4" w:rsidRDefault="0029333A" w:rsidP="00A67FD7">
            <w:pPr>
              <w:spacing w:line="240" w:lineRule="auto"/>
              <w:jc w:val="left"/>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7496F" w14:textId="77777777" w:rsidR="0029333A" w:rsidRPr="004443F4" w:rsidRDefault="0029333A" w:rsidP="00A67FD7">
            <w:pPr>
              <w:spacing w:line="240" w:lineRule="auto"/>
              <w:jc w:val="left"/>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900F1"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54A1F844" w14:textId="70E125D4" w:rsidR="0029333A" w:rsidRPr="004443F4" w:rsidRDefault="0029333A" w:rsidP="00A67FD7">
            <w:pPr>
              <w:spacing w:line="240" w:lineRule="auto"/>
              <w:jc w:val="left"/>
              <w:rPr>
                <w:rFonts w:eastAsia="Times New Roman" w:cs="Arial"/>
                <w:sz w:val="22"/>
                <w:lang w:eastAsia="pt-BR"/>
              </w:rPr>
            </w:pPr>
          </w:p>
        </w:tc>
      </w:tr>
      <w:tr w:rsidR="0029333A" w:rsidRPr="00535565" w14:paraId="253CE9A4" w14:textId="1AC9A9C9"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C20CF" w14:textId="77777777" w:rsidR="0029333A" w:rsidRPr="004443F4" w:rsidRDefault="0029333A" w:rsidP="00A67FD7">
            <w:pPr>
              <w:spacing w:line="0" w:lineRule="atLeast"/>
              <w:rPr>
                <w:rFonts w:eastAsia="Times New Roman" w:cs="Arial"/>
                <w:sz w:val="22"/>
                <w:lang w:eastAsia="pt-BR"/>
              </w:rPr>
            </w:pPr>
            <w:r w:rsidRPr="004443F4">
              <w:rPr>
                <w:rFonts w:eastAsia="Times New Roman" w:cs="Arial"/>
                <w:color w:val="000000"/>
                <w:sz w:val="22"/>
                <w:lang w:eastAsia="pt-BR"/>
              </w:rPr>
              <w:t>Elaboração Final do Projeto de Pesquisa – N1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3A1E2"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6182A" w14:textId="3C98C4B0" w:rsidR="0029333A" w:rsidRPr="004443F4" w:rsidRDefault="0029333A" w:rsidP="00A67FD7">
            <w:pPr>
              <w:spacing w:line="0" w:lineRule="atLeast"/>
              <w:jc w:val="center"/>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A04E2" w14:textId="4BBE7472" w:rsidR="0029333A" w:rsidRPr="004443F4" w:rsidRDefault="0029333A" w:rsidP="00A67FD7">
            <w:pPr>
              <w:spacing w:line="0" w:lineRule="atLeast"/>
              <w:jc w:val="center"/>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A353B" w14:textId="0B35BA89" w:rsidR="0029333A" w:rsidRPr="004443F4" w:rsidRDefault="0029333A" w:rsidP="0029333A">
            <w:pPr>
              <w:spacing w:line="240" w:lineRule="auto"/>
              <w:jc w:val="center"/>
              <w:rPr>
                <w:rFonts w:eastAsia="Times New Roman" w:cs="Arial"/>
                <w:sz w:val="22"/>
                <w:lang w:eastAsia="pt-BR"/>
              </w:rPr>
            </w:pPr>
            <w:r>
              <w:rPr>
                <w:rFonts w:eastAsia="Times New Roman" w:cs="Arial"/>
                <w:sz w:val="22"/>
                <w:lang w:eastAsia="pt-BR"/>
              </w:rPr>
              <w:t>X</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8FE30" w14:textId="2741DF01" w:rsidR="0029333A" w:rsidRPr="004443F4" w:rsidRDefault="0029333A" w:rsidP="0029333A">
            <w:pPr>
              <w:spacing w:line="240" w:lineRule="auto"/>
              <w:jc w:val="center"/>
              <w:rPr>
                <w:rFonts w:eastAsia="Times New Roman" w:cs="Arial"/>
                <w:sz w:val="22"/>
                <w:lang w:eastAsia="pt-BR"/>
              </w:rPr>
            </w:pPr>
            <w:r>
              <w:rPr>
                <w:rFonts w:eastAsia="Times New Roman" w:cs="Arial"/>
                <w:sz w:val="22"/>
                <w:lang w:eastAsia="pt-BR"/>
              </w:rPr>
              <w:t>X</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C4489"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E3873"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87736" w14:textId="77777777" w:rsidR="0029333A" w:rsidRPr="004443F4" w:rsidRDefault="0029333A" w:rsidP="00A67FD7">
            <w:pPr>
              <w:spacing w:line="240" w:lineRule="auto"/>
              <w:jc w:val="left"/>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20785" w14:textId="77777777" w:rsidR="0029333A" w:rsidRPr="004443F4" w:rsidRDefault="0029333A" w:rsidP="00A67FD7">
            <w:pPr>
              <w:spacing w:line="240" w:lineRule="auto"/>
              <w:jc w:val="left"/>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735EF"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6F148B16" w14:textId="13ED1140" w:rsidR="0029333A" w:rsidRPr="004443F4" w:rsidRDefault="0029333A" w:rsidP="00A67FD7">
            <w:pPr>
              <w:spacing w:line="240" w:lineRule="auto"/>
              <w:jc w:val="left"/>
              <w:rPr>
                <w:rFonts w:eastAsia="Times New Roman" w:cs="Arial"/>
                <w:sz w:val="22"/>
                <w:lang w:eastAsia="pt-BR"/>
              </w:rPr>
            </w:pPr>
          </w:p>
        </w:tc>
      </w:tr>
      <w:tr w:rsidR="0029333A" w:rsidRPr="00535565" w14:paraId="2B3605AD" w14:textId="07A85B81"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77334" w14:textId="7F1CC8BC" w:rsidR="0029333A" w:rsidRPr="0029333A" w:rsidRDefault="0029333A" w:rsidP="00A67FD7">
            <w:pPr>
              <w:spacing w:line="0" w:lineRule="atLeast"/>
              <w:rPr>
                <w:rFonts w:eastAsia="Times New Roman" w:cs="Arial"/>
                <w:color w:val="000000"/>
                <w:sz w:val="22"/>
                <w:lang w:eastAsia="pt-BR"/>
              </w:rPr>
            </w:pPr>
            <w:r w:rsidRPr="004443F4">
              <w:rPr>
                <w:rFonts w:eastAsia="Times New Roman" w:cs="Arial"/>
                <w:color w:val="000000"/>
                <w:sz w:val="22"/>
                <w:lang w:eastAsia="pt-BR"/>
              </w:rPr>
              <w:t>Entrega do trabalho</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B46F2"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561B"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D1961"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39AB2" w14:textId="24058481" w:rsidR="0029333A" w:rsidRPr="004443F4" w:rsidRDefault="0029333A" w:rsidP="00A67FD7">
            <w:pPr>
              <w:spacing w:line="0" w:lineRule="atLeast"/>
              <w:jc w:val="center"/>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26D43"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691EF"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95B8F"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A5FB5" w14:textId="77777777" w:rsidR="0029333A" w:rsidRPr="004443F4" w:rsidRDefault="0029333A" w:rsidP="00A67FD7">
            <w:pPr>
              <w:spacing w:line="240" w:lineRule="auto"/>
              <w:jc w:val="left"/>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665AA" w14:textId="77777777" w:rsidR="0029333A" w:rsidRPr="004443F4" w:rsidRDefault="0029333A" w:rsidP="00A67FD7">
            <w:pPr>
              <w:spacing w:line="240" w:lineRule="auto"/>
              <w:jc w:val="left"/>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70C76"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7333B198" w14:textId="669F1CD2" w:rsidR="0029333A" w:rsidRPr="004443F4" w:rsidRDefault="0029333A" w:rsidP="00A67FD7">
            <w:pPr>
              <w:spacing w:line="240" w:lineRule="auto"/>
              <w:jc w:val="left"/>
              <w:rPr>
                <w:rFonts w:eastAsia="Times New Roman" w:cs="Arial"/>
                <w:sz w:val="22"/>
                <w:lang w:eastAsia="pt-BR"/>
              </w:rPr>
            </w:pPr>
          </w:p>
        </w:tc>
      </w:tr>
      <w:tr w:rsidR="0029333A" w:rsidRPr="00535565" w14:paraId="68064A46" w14:textId="77777777"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1268E" w14:textId="16BCF588" w:rsidR="0029333A" w:rsidRPr="004443F4" w:rsidRDefault="0029333A" w:rsidP="00A67FD7">
            <w:pPr>
              <w:spacing w:line="0" w:lineRule="atLeast"/>
              <w:rPr>
                <w:rFonts w:eastAsia="Times New Roman" w:cs="Arial"/>
                <w:color w:val="000000"/>
                <w:sz w:val="22"/>
                <w:lang w:eastAsia="pt-BR"/>
              </w:rPr>
            </w:pPr>
            <w:r>
              <w:rPr>
                <w:rFonts w:eastAsia="Times New Roman" w:cs="Arial"/>
                <w:color w:val="000000"/>
                <w:sz w:val="22"/>
                <w:lang w:eastAsia="pt-BR"/>
              </w:rPr>
              <w:t xml:space="preserve">Entrevistas virtuais </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11AE3"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12F56"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1CAE9"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23039" w14:textId="77777777" w:rsidR="0029333A" w:rsidRPr="004443F4" w:rsidRDefault="0029333A" w:rsidP="00A67FD7">
            <w:pPr>
              <w:spacing w:line="0" w:lineRule="atLeast"/>
              <w:jc w:val="center"/>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0E3E8" w14:textId="77777777" w:rsidR="0029333A" w:rsidRPr="004443F4" w:rsidRDefault="0029333A" w:rsidP="00A67FD7">
            <w:pPr>
              <w:spacing w:line="0" w:lineRule="atLeast"/>
              <w:jc w:val="center"/>
              <w:rPr>
                <w:rFonts w:eastAsia="Times New Roman" w:cs="Arial"/>
                <w:color w:val="000000"/>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41606" w14:textId="4911B1BC" w:rsidR="0029333A" w:rsidRPr="0029333A" w:rsidRDefault="0029333A" w:rsidP="0029333A">
            <w:pPr>
              <w:spacing w:line="240" w:lineRule="auto"/>
              <w:jc w:val="center"/>
              <w:rPr>
                <w:rFonts w:eastAsia="Times New Roman" w:cs="Arial"/>
                <w:szCs w:val="24"/>
                <w:lang w:eastAsia="pt-BR"/>
              </w:rPr>
            </w:pPr>
            <w:r w:rsidRPr="0029333A">
              <w:rPr>
                <w:rFonts w:eastAsia="Times New Roman" w:cs="Arial"/>
                <w:szCs w:val="24"/>
                <w:lang w:eastAsia="pt-BR"/>
              </w:rPr>
              <w:t>X</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D9663" w14:textId="0B9F6C36" w:rsidR="0029333A" w:rsidRPr="0029333A" w:rsidRDefault="0029333A" w:rsidP="0029333A">
            <w:pPr>
              <w:spacing w:line="240" w:lineRule="auto"/>
              <w:jc w:val="center"/>
              <w:rPr>
                <w:rFonts w:eastAsia="Times New Roman" w:cs="Arial"/>
                <w:szCs w:val="24"/>
                <w:lang w:eastAsia="pt-BR"/>
              </w:rPr>
            </w:pPr>
            <w:r w:rsidRPr="0029333A">
              <w:rPr>
                <w:rFonts w:eastAsia="Times New Roman" w:cs="Arial"/>
                <w:szCs w:val="24"/>
                <w:lang w:eastAsia="pt-BR"/>
              </w:rPr>
              <w:t>X</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EFBE8" w14:textId="77777777" w:rsidR="0029333A" w:rsidRPr="004443F4" w:rsidRDefault="0029333A" w:rsidP="00A67FD7">
            <w:pPr>
              <w:spacing w:line="240" w:lineRule="auto"/>
              <w:jc w:val="left"/>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29FA3" w14:textId="77777777" w:rsidR="0029333A" w:rsidRPr="004443F4" w:rsidRDefault="0029333A" w:rsidP="00A67FD7">
            <w:pPr>
              <w:spacing w:line="240" w:lineRule="auto"/>
              <w:jc w:val="left"/>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31E6F"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31536995" w14:textId="77777777" w:rsidR="0029333A" w:rsidRPr="004443F4" w:rsidRDefault="0029333A" w:rsidP="00A67FD7">
            <w:pPr>
              <w:spacing w:line="240" w:lineRule="auto"/>
              <w:jc w:val="left"/>
              <w:rPr>
                <w:rFonts w:eastAsia="Times New Roman" w:cs="Arial"/>
                <w:sz w:val="22"/>
                <w:lang w:eastAsia="pt-BR"/>
              </w:rPr>
            </w:pPr>
          </w:p>
        </w:tc>
      </w:tr>
      <w:tr w:rsidR="0029333A" w:rsidRPr="00535565" w14:paraId="365F2D67" w14:textId="2705E2C7"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7B905" w14:textId="362C5ECD" w:rsidR="0029333A" w:rsidRPr="004443F4" w:rsidRDefault="0029333A" w:rsidP="00A67FD7">
            <w:pPr>
              <w:spacing w:line="0" w:lineRule="atLeast"/>
              <w:rPr>
                <w:rFonts w:eastAsia="Times New Roman" w:cs="Arial"/>
                <w:sz w:val="22"/>
                <w:lang w:eastAsia="pt-BR"/>
              </w:rPr>
            </w:pPr>
            <w:r>
              <w:rPr>
                <w:rFonts w:eastAsia="Times New Roman" w:cs="Arial"/>
                <w:color w:val="000000"/>
                <w:sz w:val="22"/>
                <w:lang w:eastAsia="pt-BR"/>
              </w:rPr>
              <w:t>Início das gravações</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1D540"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EC953"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E3D28"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D16B9"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DA654"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2A661"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5A41E" w14:textId="7E0711F4" w:rsidR="0029333A" w:rsidRPr="004443F4" w:rsidRDefault="0029333A" w:rsidP="00A67FD7">
            <w:pPr>
              <w:spacing w:line="0" w:lineRule="atLeast"/>
              <w:jc w:val="center"/>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5D44F" w14:textId="7048C2A3" w:rsidR="0029333A" w:rsidRPr="004443F4" w:rsidRDefault="0029333A" w:rsidP="0029333A">
            <w:pPr>
              <w:spacing w:line="240" w:lineRule="auto"/>
              <w:jc w:val="center"/>
              <w:rPr>
                <w:rFonts w:eastAsia="Times New Roman" w:cs="Arial"/>
                <w:sz w:val="22"/>
                <w:lang w:eastAsia="pt-BR"/>
              </w:rPr>
            </w:pPr>
            <w:r>
              <w:rPr>
                <w:rFonts w:eastAsia="Times New Roman" w:cs="Arial"/>
                <w:sz w:val="22"/>
                <w:lang w:eastAsia="pt-BR"/>
              </w:rPr>
              <w:t>X</w:t>
            </w: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ECA7E" w14:textId="364F078F" w:rsidR="0029333A" w:rsidRPr="004443F4" w:rsidRDefault="0029333A" w:rsidP="0029333A">
            <w:pPr>
              <w:spacing w:line="240" w:lineRule="auto"/>
              <w:jc w:val="center"/>
              <w:rPr>
                <w:rFonts w:eastAsia="Times New Roman" w:cs="Arial"/>
                <w:sz w:val="22"/>
                <w:lang w:eastAsia="pt-BR"/>
              </w:rPr>
            </w:pPr>
            <w:r>
              <w:rPr>
                <w:rFonts w:eastAsia="Times New Roman" w:cs="Arial"/>
                <w:sz w:val="22"/>
                <w:lang w:eastAsia="pt-BR"/>
              </w:rPr>
              <w:t>X</w:t>
            </w: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B295F" w14:textId="77777777" w:rsidR="0029333A" w:rsidRPr="004443F4" w:rsidRDefault="0029333A" w:rsidP="00A67FD7">
            <w:pPr>
              <w:spacing w:line="240" w:lineRule="auto"/>
              <w:jc w:val="left"/>
              <w:rPr>
                <w:rFonts w:eastAsia="Times New Roman" w:cs="Arial"/>
                <w:sz w:val="22"/>
                <w:lang w:eastAsia="pt-BR"/>
              </w:rPr>
            </w:pPr>
          </w:p>
        </w:tc>
        <w:tc>
          <w:tcPr>
            <w:tcW w:w="577" w:type="dxa"/>
            <w:tcBorders>
              <w:top w:val="single" w:sz="4" w:space="0" w:color="000000"/>
              <w:left w:val="single" w:sz="4" w:space="0" w:color="000000"/>
              <w:bottom w:val="single" w:sz="4" w:space="0" w:color="000000"/>
              <w:right w:val="single" w:sz="4" w:space="0" w:color="000000"/>
            </w:tcBorders>
          </w:tcPr>
          <w:p w14:paraId="3D237DF5" w14:textId="7E250A27" w:rsidR="0029333A" w:rsidRPr="004443F4" w:rsidRDefault="0029333A" w:rsidP="00A67FD7">
            <w:pPr>
              <w:spacing w:line="240" w:lineRule="auto"/>
              <w:jc w:val="left"/>
              <w:rPr>
                <w:rFonts w:eastAsia="Times New Roman" w:cs="Arial"/>
                <w:sz w:val="22"/>
                <w:lang w:eastAsia="pt-BR"/>
              </w:rPr>
            </w:pPr>
          </w:p>
        </w:tc>
      </w:tr>
      <w:tr w:rsidR="0029333A" w:rsidRPr="00535565" w14:paraId="302D266F" w14:textId="65F7F606"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875F" w14:textId="5F570991"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Início da edição</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C25DA"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4C39C"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0FFFA"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8FE85"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93951"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89BC8"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532D" w14:textId="325FD0F1" w:rsidR="0029333A" w:rsidRPr="004443F4" w:rsidRDefault="0029333A" w:rsidP="00A67FD7">
            <w:pPr>
              <w:spacing w:line="0" w:lineRule="atLeast"/>
              <w:jc w:val="center"/>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CA137" w14:textId="20DF6C6B" w:rsidR="0029333A" w:rsidRPr="004443F4" w:rsidRDefault="0029333A" w:rsidP="00A67FD7">
            <w:pPr>
              <w:spacing w:line="0" w:lineRule="atLeast"/>
              <w:jc w:val="center"/>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199D7" w14:textId="0ABFBBC0" w:rsidR="0029333A" w:rsidRPr="004443F4" w:rsidRDefault="00F55B47" w:rsidP="00F55B47">
            <w:pPr>
              <w:spacing w:line="240" w:lineRule="auto"/>
              <w:jc w:val="center"/>
              <w:rPr>
                <w:rFonts w:eastAsia="Times New Roman" w:cs="Arial"/>
                <w:sz w:val="22"/>
                <w:lang w:eastAsia="pt-BR"/>
              </w:rPr>
            </w:pPr>
            <w:r>
              <w:rPr>
                <w:rFonts w:eastAsia="Times New Roman" w:cs="Arial"/>
                <w:sz w:val="22"/>
                <w:lang w:eastAsia="pt-BR"/>
              </w:rPr>
              <w:t>X</w:t>
            </w: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A54D" w14:textId="78927AA8" w:rsidR="0029333A" w:rsidRPr="004443F4" w:rsidRDefault="00F55B47" w:rsidP="00F55B47">
            <w:pPr>
              <w:spacing w:line="240" w:lineRule="auto"/>
              <w:jc w:val="center"/>
              <w:rPr>
                <w:rFonts w:eastAsia="Times New Roman" w:cs="Arial"/>
                <w:sz w:val="22"/>
                <w:lang w:eastAsia="pt-BR"/>
              </w:rPr>
            </w:pPr>
            <w:r>
              <w:rPr>
                <w:rFonts w:eastAsia="Times New Roman" w:cs="Arial"/>
                <w:sz w:val="22"/>
                <w:lang w:eastAsia="pt-BR"/>
              </w:rPr>
              <w:t>X</w:t>
            </w:r>
          </w:p>
        </w:tc>
        <w:tc>
          <w:tcPr>
            <w:tcW w:w="577" w:type="dxa"/>
            <w:tcBorders>
              <w:top w:val="single" w:sz="4" w:space="0" w:color="000000"/>
              <w:left w:val="single" w:sz="4" w:space="0" w:color="000000"/>
              <w:bottom w:val="single" w:sz="4" w:space="0" w:color="000000"/>
              <w:right w:val="single" w:sz="4" w:space="0" w:color="000000"/>
            </w:tcBorders>
          </w:tcPr>
          <w:p w14:paraId="4C5BE02B" w14:textId="17A552D0" w:rsidR="0029333A" w:rsidRPr="004443F4" w:rsidRDefault="0029333A" w:rsidP="00A67FD7">
            <w:pPr>
              <w:spacing w:line="240" w:lineRule="auto"/>
              <w:jc w:val="left"/>
              <w:rPr>
                <w:rFonts w:eastAsia="Times New Roman" w:cs="Arial"/>
                <w:sz w:val="22"/>
                <w:lang w:eastAsia="pt-BR"/>
              </w:rPr>
            </w:pPr>
          </w:p>
        </w:tc>
      </w:tr>
      <w:tr w:rsidR="0029333A" w:rsidRPr="00535565" w14:paraId="6555D0CB" w14:textId="2915FB39"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7A9DD" w14:textId="1034F602" w:rsidR="0029333A" w:rsidRPr="004443F4" w:rsidRDefault="0029333A" w:rsidP="00A67FD7">
            <w:pPr>
              <w:spacing w:line="0" w:lineRule="atLeast"/>
              <w:rPr>
                <w:rFonts w:eastAsia="Times New Roman" w:cs="Arial"/>
                <w:sz w:val="22"/>
                <w:lang w:eastAsia="pt-BR"/>
              </w:rPr>
            </w:pPr>
            <w:r>
              <w:rPr>
                <w:rFonts w:eastAsia="Times New Roman" w:cs="Arial"/>
                <w:sz w:val="22"/>
                <w:lang w:eastAsia="pt-BR"/>
              </w:rPr>
              <w:t>Entrega final para a banca avaliadora</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C7626"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D7B1A"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8727B"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CB0F2"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D3312"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CF662"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4D3F5"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44D58" w14:textId="26786AEE" w:rsidR="0029333A" w:rsidRPr="004443F4" w:rsidRDefault="0029333A" w:rsidP="00A67FD7">
            <w:pPr>
              <w:spacing w:line="0" w:lineRule="atLeast"/>
              <w:jc w:val="center"/>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8262C" w14:textId="74AAF583" w:rsidR="0029333A" w:rsidRPr="004443F4" w:rsidRDefault="0029333A" w:rsidP="00A67FD7">
            <w:pPr>
              <w:spacing w:line="0" w:lineRule="atLeast"/>
              <w:jc w:val="center"/>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D53D4"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577" w:type="dxa"/>
            <w:tcBorders>
              <w:top w:val="single" w:sz="4" w:space="0" w:color="000000"/>
              <w:left w:val="single" w:sz="4" w:space="0" w:color="000000"/>
              <w:bottom w:val="single" w:sz="4" w:space="0" w:color="000000"/>
              <w:right w:val="single" w:sz="4" w:space="0" w:color="000000"/>
            </w:tcBorders>
          </w:tcPr>
          <w:p w14:paraId="394C6271" w14:textId="496FB64E" w:rsidR="0029333A" w:rsidRPr="004443F4" w:rsidRDefault="0029333A" w:rsidP="00A67FD7">
            <w:pPr>
              <w:spacing w:line="0" w:lineRule="atLeast"/>
              <w:jc w:val="center"/>
              <w:rPr>
                <w:rFonts w:eastAsia="Times New Roman" w:cs="Arial"/>
                <w:color w:val="000000"/>
                <w:sz w:val="22"/>
                <w:lang w:eastAsia="pt-BR"/>
              </w:rPr>
            </w:pPr>
          </w:p>
        </w:tc>
      </w:tr>
      <w:tr w:rsidR="0029333A" w:rsidRPr="00535565" w14:paraId="7DB34290" w14:textId="5FE8B82F" w:rsidTr="0029333A">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CF8DD" w14:textId="77777777" w:rsidR="0029333A" w:rsidRPr="004443F4" w:rsidRDefault="0029333A" w:rsidP="00A67FD7">
            <w:pPr>
              <w:spacing w:line="0" w:lineRule="atLeast"/>
              <w:rPr>
                <w:rFonts w:eastAsia="Times New Roman" w:cs="Arial"/>
                <w:sz w:val="22"/>
                <w:lang w:eastAsia="pt-BR"/>
              </w:rPr>
            </w:pPr>
            <w:r w:rsidRPr="004443F4">
              <w:rPr>
                <w:rFonts w:eastAsia="Times New Roman" w:cs="Arial"/>
                <w:color w:val="000000"/>
                <w:sz w:val="22"/>
                <w:lang w:eastAsia="pt-BR"/>
              </w:rPr>
              <w:t>Banca de apresentação</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3EE7C"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C75E" w14:textId="77777777" w:rsidR="0029333A" w:rsidRPr="004443F4" w:rsidRDefault="0029333A" w:rsidP="00A67FD7">
            <w:pPr>
              <w:spacing w:line="240" w:lineRule="auto"/>
              <w:jc w:val="left"/>
              <w:rPr>
                <w:rFonts w:eastAsia="Times New Roman" w:cs="Arial"/>
                <w:sz w:val="22"/>
                <w:lang w:eastAsia="pt-BR"/>
              </w:rPr>
            </w:pPr>
          </w:p>
        </w:tc>
        <w:tc>
          <w:tcPr>
            <w:tcW w:w="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D3417"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3FD78"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FB764" w14:textId="77777777" w:rsidR="0029333A" w:rsidRPr="004443F4" w:rsidRDefault="0029333A" w:rsidP="00A67FD7">
            <w:pPr>
              <w:spacing w:line="240" w:lineRule="auto"/>
              <w:jc w:val="left"/>
              <w:rPr>
                <w:rFonts w:eastAsia="Times New Roman" w:cs="Arial"/>
                <w:sz w:val="22"/>
                <w:lang w:eastAsia="pt-BR"/>
              </w:rPr>
            </w:pP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B4627" w14:textId="77777777" w:rsidR="0029333A" w:rsidRPr="004443F4" w:rsidRDefault="0029333A" w:rsidP="00A67FD7">
            <w:pPr>
              <w:spacing w:line="240" w:lineRule="auto"/>
              <w:jc w:val="left"/>
              <w:rPr>
                <w:rFonts w:eastAsia="Times New Roman" w:cs="Arial"/>
                <w:sz w:val="22"/>
                <w:lang w:eastAsia="pt-BR"/>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F234E" w14:textId="77777777" w:rsidR="0029333A" w:rsidRPr="004443F4" w:rsidRDefault="0029333A" w:rsidP="00A67FD7">
            <w:pPr>
              <w:spacing w:line="240" w:lineRule="auto"/>
              <w:jc w:val="left"/>
              <w:rPr>
                <w:rFonts w:eastAsia="Times New Roman" w:cs="Arial"/>
                <w:sz w:val="22"/>
                <w:lang w:eastAsia="pt-BR"/>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A38B5" w14:textId="6A99B0F8" w:rsidR="0029333A" w:rsidRPr="004443F4" w:rsidRDefault="0029333A" w:rsidP="00A67FD7">
            <w:pPr>
              <w:spacing w:line="0" w:lineRule="atLeast"/>
              <w:jc w:val="center"/>
              <w:rPr>
                <w:rFonts w:eastAsia="Times New Roman" w:cs="Arial"/>
                <w:sz w:val="22"/>
                <w:lang w:eastAsia="pt-BR"/>
              </w:rPr>
            </w:pPr>
          </w:p>
        </w:tc>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E5BA2" w14:textId="5D99A69D" w:rsidR="0029333A" w:rsidRPr="004443F4" w:rsidRDefault="0029333A" w:rsidP="00A67FD7">
            <w:pPr>
              <w:spacing w:line="0" w:lineRule="atLeast"/>
              <w:jc w:val="center"/>
              <w:rPr>
                <w:rFonts w:eastAsia="Times New Roman" w:cs="Arial"/>
                <w:sz w:val="22"/>
                <w:lang w:eastAsia="pt-BR"/>
              </w:rPr>
            </w:pPr>
          </w:p>
        </w:tc>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E348F" w14:textId="77777777" w:rsidR="0029333A" w:rsidRPr="004443F4" w:rsidRDefault="0029333A" w:rsidP="00A67FD7">
            <w:pPr>
              <w:spacing w:line="0" w:lineRule="atLeast"/>
              <w:jc w:val="center"/>
              <w:rPr>
                <w:rFonts w:eastAsia="Times New Roman" w:cs="Arial"/>
                <w:sz w:val="22"/>
                <w:lang w:eastAsia="pt-BR"/>
              </w:rPr>
            </w:pPr>
            <w:r w:rsidRPr="004443F4">
              <w:rPr>
                <w:rFonts w:eastAsia="Times New Roman" w:cs="Arial"/>
                <w:color w:val="000000"/>
                <w:sz w:val="22"/>
                <w:lang w:eastAsia="pt-BR"/>
              </w:rPr>
              <w:t>X</w:t>
            </w:r>
          </w:p>
        </w:tc>
        <w:tc>
          <w:tcPr>
            <w:tcW w:w="577" w:type="dxa"/>
            <w:tcBorders>
              <w:top w:val="single" w:sz="4" w:space="0" w:color="000000"/>
              <w:left w:val="single" w:sz="4" w:space="0" w:color="000000"/>
              <w:bottom w:val="single" w:sz="4" w:space="0" w:color="000000"/>
              <w:right w:val="single" w:sz="4" w:space="0" w:color="000000"/>
            </w:tcBorders>
          </w:tcPr>
          <w:p w14:paraId="5EFB2265" w14:textId="2527156D" w:rsidR="0029333A" w:rsidRPr="004443F4" w:rsidRDefault="00F55B47" w:rsidP="00A67FD7">
            <w:pPr>
              <w:spacing w:line="0" w:lineRule="atLeast"/>
              <w:jc w:val="center"/>
              <w:rPr>
                <w:rFonts w:eastAsia="Times New Roman" w:cs="Arial"/>
                <w:color w:val="000000"/>
                <w:sz w:val="22"/>
                <w:lang w:eastAsia="pt-BR"/>
              </w:rPr>
            </w:pPr>
            <w:r>
              <w:rPr>
                <w:rFonts w:eastAsia="Times New Roman" w:cs="Arial"/>
                <w:color w:val="000000"/>
                <w:sz w:val="22"/>
                <w:lang w:eastAsia="pt-BR"/>
              </w:rPr>
              <w:t>X</w:t>
            </w:r>
          </w:p>
        </w:tc>
      </w:tr>
    </w:tbl>
    <w:p w14:paraId="610D8EBD" w14:textId="77777777" w:rsidR="00A67FD7" w:rsidRPr="00535565" w:rsidRDefault="00A67FD7" w:rsidP="00A67FD7">
      <w:pPr>
        <w:rPr>
          <w:rFonts w:cs="Arial"/>
          <w:szCs w:val="24"/>
        </w:rPr>
      </w:pPr>
    </w:p>
    <w:p w14:paraId="6029CF63" w14:textId="77777777" w:rsidR="00A67FD7" w:rsidRPr="00A50B1A" w:rsidRDefault="00A67FD7" w:rsidP="00A67FD7">
      <w:pPr>
        <w:pStyle w:val="ListParagraph"/>
        <w:ind w:left="142"/>
        <w:rPr>
          <w:rFonts w:cs="Arial"/>
          <w:b/>
          <w:bCs/>
          <w:szCs w:val="24"/>
        </w:rPr>
      </w:pPr>
    </w:p>
    <w:p w14:paraId="3F05E3EE" w14:textId="77777777" w:rsidR="00A67FD7" w:rsidRPr="0029333A" w:rsidRDefault="00A67FD7" w:rsidP="00A67FD7">
      <w:pPr>
        <w:pStyle w:val="ListParagraph"/>
        <w:ind w:left="142"/>
        <w:rPr>
          <w:rFonts w:cs="Arial"/>
          <w:szCs w:val="24"/>
        </w:rPr>
      </w:pPr>
      <w:r w:rsidRPr="0029333A">
        <w:rPr>
          <w:rFonts w:cs="Arial"/>
          <w:szCs w:val="24"/>
        </w:rPr>
        <w:t>21/08 – Primeira Orientação</w:t>
      </w:r>
    </w:p>
    <w:p w14:paraId="6005E891" w14:textId="77777777" w:rsidR="00A67FD7" w:rsidRPr="0029333A" w:rsidRDefault="00A67FD7" w:rsidP="00A67FD7">
      <w:pPr>
        <w:pStyle w:val="ListParagraph"/>
        <w:ind w:left="142"/>
        <w:rPr>
          <w:rFonts w:cs="Arial"/>
          <w:szCs w:val="24"/>
        </w:rPr>
      </w:pPr>
      <w:r w:rsidRPr="0029333A">
        <w:rPr>
          <w:rFonts w:cs="Arial"/>
          <w:szCs w:val="24"/>
        </w:rPr>
        <w:t xml:space="preserve">12/09 – Gravação com o/a personagem Victor </w:t>
      </w:r>
      <w:proofErr w:type="spellStart"/>
      <w:r w:rsidRPr="0029333A">
        <w:rPr>
          <w:rFonts w:cs="Arial"/>
          <w:szCs w:val="24"/>
        </w:rPr>
        <w:t>Balione</w:t>
      </w:r>
      <w:proofErr w:type="spellEnd"/>
    </w:p>
    <w:p w14:paraId="5DB7EAF9" w14:textId="77777777" w:rsidR="00A67FD7" w:rsidRPr="0029333A" w:rsidRDefault="00A67FD7" w:rsidP="00A67FD7">
      <w:pPr>
        <w:pStyle w:val="ListParagraph"/>
        <w:ind w:left="142"/>
        <w:rPr>
          <w:rFonts w:cs="Arial"/>
          <w:szCs w:val="24"/>
        </w:rPr>
      </w:pPr>
      <w:r w:rsidRPr="0029333A">
        <w:rPr>
          <w:rFonts w:cs="Arial"/>
          <w:szCs w:val="24"/>
        </w:rPr>
        <w:t xml:space="preserve">19/09 – Gravação com o/a personagem </w:t>
      </w:r>
      <w:proofErr w:type="spellStart"/>
      <w:r w:rsidRPr="0029333A">
        <w:rPr>
          <w:rFonts w:cs="Arial"/>
          <w:szCs w:val="24"/>
        </w:rPr>
        <w:t>Tharyc</w:t>
      </w:r>
      <w:proofErr w:type="spellEnd"/>
      <w:r w:rsidRPr="0029333A">
        <w:rPr>
          <w:rFonts w:cs="Arial"/>
          <w:szCs w:val="24"/>
        </w:rPr>
        <w:t xml:space="preserve">/ </w:t>
      </w:r>
      <w:proofErr w:type="spellStart"/>
      <w:r w:rsidRPr="0029333A">
        <w:rPr>
          <w:rFonts w:cs="Arial"/>
          <w:szCs w:val="24"/>
        </w:rPr>
        <w:t>Kira</w:t>
      </w:r>
      <w:proofErr w:type="spellEnd"/>
    </w:p>
    <w:p w14:paraId="73BE4CAA" w14:textId="77777777" w:rsidR="00A67FD7" w:rsidRPr="0029333A" w:rsidRDefault="00A67FD7" w:rsidP="00A67FD7">
      <w:pPr>
        <w:pStyle w:val="ListParagraph"/>
        <w:ind w:left="142"/>
        <w:rPr>
          <w:rFonts w:cs="Arial"/>
          <w:szCs w:val="24"/>
        </w:rPr>
      </w:pPr>
      <w:r w:rsidRPr="0029333A">
        <w:rPr>
          <w:rFonts w:cs="Arial"/>
          <w:szCs w:val="24"/>
        </w:rPr>
        <w:t>27/09 – Gravação com o personagem Kléber/</w:t>
      </w:r>
      <w:proofErr w:type="spellStart"/>
      <w:r w:rsidRPr="0029333A">
        <w:rPr>
          <w:rFonts w:cs="Arial"/>
          <w:szCs w:val="24"/>
        </w:rPr>
        <w:t>Kamilla</w:t>
      </w:r>
      <w:proofErr w:type="spellEnd"/>
    </w:p>
    <w:p w14:paraId="668FF969" w14:textId="77777777" w:rsidR="00A67FD7" w:rsidRPr="0029333A" w:rsidRDefault="00A67FD7" w:rsidP="00A67FD7">
      <w:pPr>
        <w:pStyle w:val="ListParagraph"/>
        <w:ind w:left="142"/>
        <w:rPr>
          <w:rFonts w:cs="Arial"/>
          <w:szCs w:val="24"/>
        </w:rPr>
      </w:pPr>
      <w:r w:rsidRPr="0029333A">
        <w:rPr>
          <w:rFonts w:cs="Arial"/>
          <w:szCs w:val="24"/>
        </w:rPr>
        <w:t>18/10 – Data limite para terminar as gravações</w:t>
      </w:r>
    </w:p>
    <w:p w14:paraId="3C602176" w14:textId="77777777" w:rsidR="00A67FD7" w:rsidRPr="0029333A" w:rsidRDefault="00A67FD7" w:rsidP="00A67FD7">
      <w:pPr>
        <w:pStyle w:val="ListParagraph"/>
        <w:ind w:left="142"/>
        <w:rPr>
          <w:rFonts w:cs="Arial"/>
          <w:szCs w:val="24"/>
        </w:rPr>
      </w:pPr>
      <w:r w:rsidRPr="0029333A">
        <w:rPr>
          <w:rFonts w:cs="Arial"/>
          <w:szCs w:val="24"/>
        </w:rPr>
        <w:t xml:space="preserve">29/10 – Início da edição do </w:t>
      </w:r>
      <w:proofErr w:type="spellStart"/>
      <w:r w:rsidRPr="0029333A">
        <w:rPr>
          <w:rFonts w:cs="Arial"/>
          <w:szCs w:val="24"/>
        </w:rPr>
        <w:t>webdocumentário</w:t>
      </w:r>
      <w:proofErr w:type="spellEnd"/>
    </w:p>
    <w:p w14:paraId="4EF0906C" w14:textId="77777777" w:rsidR="00A67FD7" w:rsidRPr="0029333A" w:rsidRDefault="00A67FD7" w:rsidP="00A67FD7">
      <w:pPr>
        <w:pStyle w:val="ListParagraph"/>
        <w:ind w:left="142"/>
        <w:rPr>
          <w:rFonts w:cs="Arial"/>
          <w:szCs w:val="24"/>
        </w:rPr>
      </w:pPr>
      <w:r w:rsidRPr="0029333A">
        <w:rPr>
          <w:rFonts w:cs="Arial"/>
          <w:szCs w:val="24"/>
        </w:rPr>
        <w:t>15/11 – Data limite para terminar a edição dos vídeos</w:t>
      </w:r>
    </w:p>
    <w:p w14:paraId="7DE14FEE" w14:textId="77777777" w:rsidR="00A67FD7" w:rsidRPr="0029333A" w:rsidRDefault="00A67FD7" w:rsidP="00A67FD7">
      <w:pPr>
        <w:pStyle w:val="ListParagraph"/>
        <w:ind w:left="142"/>
        <w:rPr>
          <w:rFonts w:cs="Arial"/>
          <w:szCs w:val="24"/>
        </w:rPr>
      </w:pPr>
      <w:r w:rsidRPr="0029333A">
        <w:rPr>
          <w:rFonts w:cs="Arial"/>
          <w:szCs w:val="24"/>
        </w:rPr>
        <w:t>16/11 - Início de postagem dos vídeos e divulgação</w:t>
      </w:r>
    </w:p>
    <w:p w14:paraId="47C44F5A" w14:textId="77777777" w:rsidR="00A67FD7" w:rsidRPr="0029333A" w:rsidRDefault="00A67FD7" w:rsidP="00A67FD7">
      <w:pPr>
        <w:pStyle w:val="ListParagraph"/>
        <w:ind w:left="142"/>
        <w:rPr>
          <w:rFonts w:cs="Arial"/>
          <w:szCs w:val="24"/>
        </w:rPr>
      </w:pPr>
      <w:r w:rsidRPr="0029333A">
        <w:rPr>
          <w:rFonts w:cs="Arial"/>
          <w:szCs w:val="24"/>
        </w:rPr>
        <w:t>23/11 – Entrega final do TCC</w:t>
      </w:r>
    </w:p>
    <w:p w14:paraId="730681F4" w14:textId="27DE1073" w:rsidR="005E64F0" w:rsidRPr="004A64F4" w:rsidRDefault="00A67FD7" w:rsidP="004A64F4">
      <w:pPr>
        <w:pStyle w:val="ListParagraph"/>
        <w:ind w:left="142"/>
        <w:rPr>
          <w:rFonts w:cs="Arial"/>
          <w:szCs w:val="24"/>
        </w:rPr>
      </w:pPr>
      <w:r w:rsidRPr="0029333A">
        <w:rPr>
          <w:rFonts w:cs="Arial"/>
          <w:szCs w:val="24"/>
        </w:rPr>
        <w:t xml:space="preserve">02/12 – Defesa do TCC </w:t>
      </w:r>
    </w:p>
    <w:p w14:paraId="593C3EF1" w14:textId="25F58440" w:rsidR="0046184C" w:rsidRPr="00937F6E" w:rsidRDefault="00B2342C" w:rsidP="006377E4">
      <w:pPr>
        <w:pStyle w:val="ListParagraph"/>
        <w:numPr>
          <w:ilvl w:val="0"/>
          <w:numId w:val="29"/>
        </w:numPr>
        <w:ind w:left="360"/>
        <w:jc w:val="center"/>
        <w:rPr>
          <w:rFonts w:cs="Arial"/>
          <w:b/>
          <w:bCs/>
          <w:szCs w:val="24"/>
        </w:rPr>
      </w:pPr>
      <w:r w:rsidRPr="00937F6E">
        <w:rPr>
          <w:rFonts w:cs="Arial"/>
          <w:b/>
          <w:bCs/>
          <w:szCs w:val="24"/>
        </w:rPr>
        <w:lastRenderedPageBreak/>
        <w:t>REFERÊNCIAS</w:t>
      </w:r>
    </w:p>
    <w:p w14:paraId="232B9565" w14:textId="6D997ACE" w:rsidR="005E64F0" w:rsidRDefault="005E64F0" w:rsidP="005E64F0">
      <w:pPr>
        <w:rPr>
          <w:rFonts w:cs="Arial"/>
          <w:b/>
          <w:bCs/>
          <w:szCs w:val="24"/>
        </w:rPr>
      </w:pPr>
    </w:p>
    <w:p w14:paraId="47CA114A" w14:textId="42B8000E" w:rsidR="002D5AFA" w:rsidRPr="00105E93" w:rsidRDefault="002D5AFA" w:rsidP="00B2342C">
      <w:pPr>
        <w:spacing w:line="240" w:lineRule="auto"/>
        <w:jc w:val="left"/>
        <w:rPr>
          <w:rFonts w:eastAsia="Times New Roman" w:cs="Arial"/>
          <w:szCs w:val="24"/>
          <w:lang w:eastAsia="pt-BR"/>
        </w:rPr>
      </w:pPr>
      <w:r w:rsidRPr="00105E93">
        <w:rPr>
          <w:rFonts w:eastAsia="Times New Roman" w:cs="Arial"/>
          <w:szCs w:val="24"/>
          <w:lang w:eastAsia="pt-BR"/>
        </w:rPr>
        <w:t>ALTAFINI, T</w:t>
      </w:r>
      <w:r w:rsidRPr="00105E93">
        <w:rPr>
          <w:rFonts w:eastAsia="Times New Roman" w:cs="Arial"/>
          <w:b/>
          <w:bCs/>
          <w:szCs w:val="24"/>
          <w:lang w:eastAsia="pt-BR"/>
        </w:rPr>
        <w:t>. Cinema Documentário Brasileiro: Evolução Histórica da Linguagem</w:t>
      </w:r>
      <w:r w:rsidRPr="00105E93">
        <w:rPr>
          <w:rFonts w:eastAsia="Times New Roman" w:cs="Arial"/>
          <w:szCs w:val="24"/>
          <w:lang w:eastAsia="pt-BR"/>
        </w:rPr>
        <w:t xml:space="preserve">. </w:t>
      </w:r>
      <w:proofErr w:type="spellStart"/>
      <w:r w:rsidRPr="00105E93">
        <w:rPr>
          <w:rFonts w:eastAsia="Times New Roman" w:cs="Arial"/>
          <w:szCs w:val="24"/>
          <w:lang w:eastAsia="pt-BR"/>
        </w:rPr>
        <w:t>Covilhã</w:t>
      </w:r>
      <w:proofErr w:type="spellEnd"/>
      <w:r w:rsidRPr="00105E93">
        <w:rPr>
          <w:rFonts w:eastAsia="Times New Roman" w:cs="Arial"/>
          <w:szCs w:val="24"/>
          <w:lang w:eastAsia="pt-BR"/>
        </w:rPr>
        <w:t xml:space="preserve"> - Portugal: Biblioteca </w:t>
      </w:r>
      <w:proofErr w:type="spellStart"/>
      <w:r w:rsidRPr="00105E93">
        <w:rPr>
          <w:rFonts w:eastAsia="Times New Roman" w:cs="Arial"/>
          <w:szCs w:val="24"/>
          <w:lang w:eastAsia="pt-BR"/>
        </w:rPr>
        <w:t>On</w:t>
      </w:r>
      <w:proofErr w:type="spellEnd"/>
      <w:r w:rsidRPr="00105E93">
        <w:rPr>
          <w:rFonts w:eastAsia="Times New Roman" w:cs="Arial"/>
          <w:szCs w:val="24"/>
          <w:lang w:eastAsia="pt-BR"/>
        </w:rPr>
        <w:t xml:space="preserve"> </w:t>
      </w:r>
      <w:proofErr w:type="spellStart"/>
      <w:r w:rsidRPr="00105E93">
        <w:rPr>
          <w:rFonts w:eastAsia="Times New Roman" w:cs="Arial"/>
          <w:szCs w:val="24"/>
          <w:lang w:eastAsia="pt-BR"/>
        </w:rPr>
        <w:t>Line</w:t>
      </w:r>
      <w:proofErr w:type="spellEnd"/>
      <w:r w:rsidRPr="00105E93">
        <w:rPr>
          <w:rFonts w:eastAsia="Times New Roman" w:cs="Arial"/>
          <w:szCs w:val="24"/>
          <w:lang w:eastAsia="pt-BR"/>
        </w:rPr>
        <w:t xml:space="preserve"> das Ciências da Comunicação - Universidade da Beira Interior, 1999 (Monografia).</w:t>
      </w:r>
    </w:p>
    <w:p w14:paraId="50464209" w14:textId="77777777" w:rsidR="00B2342C" w:rsidRPr="00105E93" w:rsidRDefault="00B2342C" w:rsidP="00B2342C">
      <w:pPr>
        <w:spacing w:line="240" w:lineRule="auto"/>
        <w:jc w:val="left"/>
        <w:rPr>
          <w:rFonts w:cs="Arial"/>
          <w:spacing w:val="-2"/>
          <w:szCs w:val="24"/>
          <w:shd w:val="clear" w:color="auto" w:fill="F9F9F9"/>
        </w:rPr>
      </w:pPr>
    </w:p>
    <w:p w14:paraId="6BB9F642" w14:textId="7D2C8BA8" w:rsidR="00DF0EE2" w:rsidRPr="00105E93" w:rsidRDefault="00DF0EE2" w:rsidP="00105E93">
      <w:pPr>
        <w:shd w:val="clear" w:color="auto" w:fill="FFFFFF"/>
        <w:spacing w:line="240" w:lineRule="auto"/>
        <w:jc w:val="left"/>
        <w:rPr>
          <w:rFonts w:eastAsia="Times New Roman" w:cs="Arial"/>
          <w:szCs w:val="24"/>
          <w:lang w:eastAsia="pt-BR"/>
        </w:rPr>
      </w:pPr>
      <w:r w:rsidRPr="00105E93">
        <w:rPr>
          <w:rFonts w:eastAsia="Times New Roman" w:cs="Arial"/>
          <w:szCs w:val="24"/>
          <w:lang w:eastAsia="pt-BR"/>
        </w:rPr>
        <w:t xml:space="preserve">AMANAJÁS, I. A. </w:t>
      </w:r>
      <w:proofErr w:type="spellStart"/>
      <w:r w:rsidR="004443F4" w:rsidRPr="00105E93">
        <w:rPr>
          <w:rFonts w:eastAsia="Times New Roman" w:cs="Arial"/>
          <w:b/>
          <w:bCs/>
          <w:szCs w:val="24"/>
          <w:lang w:eastAsia="pt-BR"/>
        </w:rPr>
        <w:t>Drag</w:t>
      </w:r>
      <w:proofErr w:type="spellEnd"/>
      <w:r w:rsidRPr="00105E93">
        <w:rPr>
          <w:rFonts w:eastAsia="Times New Roman" w:cs="Arial"/>
          <w:b/>
          <w:bCs/>
          <w:szCs w:val="24"/>
          <w:lang w:eastAsia="pt-BR"/>
        </w:rPr>
        <w:t xml:space="preserve"> </w:t>
      </w:r>
      <w:r w:rsidR="004443F4" w:rsidRPr="00105E93">
        <w:rPr>
          <w:rFonts w:eastAsia="Times New Roman" w:cs="Arial"/>
          <w:b/>
          <w:bCs/>
          <w:szCs w:val="24"/>
          <w:lang w:eastAsia="pt-BR"/>
        </w:rPr>
        <w:t>Queen</w:t>
      </w:r>
      <w:r w:rsidRPr="00105E93">
        <w:rPr>
          <w:rFonts w:eastAsia="Times New Roman" w:cs="Arial"/>
          <w:b/>
          <w:bCs/>
          <w:szCs w:val="24"/>
          <w:lang w:eastAsia="pt-BR"/>
        </w:rPr>
        <w:t>: Um Percurso pela Arte dos Atores Transformistas.</w:t>
      </w:r>
      <w:r w:rsidRPr="00105E93">
        <w:rPr>
          <w:rFonts w:eastAsia="Times New Roman" w:cs="Arial"/>
          <w:szCs w:val="24"/>
          <w:lang w:eastAsia="pt-BR"/>
        </w:rPr>
        <w:t xml:space="preserve"> Revista Belas Artes, v. 1, p. 1-24, 2014.</w:t>
      </w:r>
    </w:p>
    <w:p w14:paraId="285C55E8" w14:textId="77777777" w:rsidR="005F2E44" w:rsidRPr="00105E93" w:rsidRDefault="005F2E44" w:rsidP="00B2342C">
      <w:pPr>
        <w:spacing w:line="240" w:lineRule="auto"/>
        <w:jc w:val="left"/>
        <w:rPr>
          <w:rFonts w:cs="Arial"/>
          <w:spacing w:val="-2"/>
          <w:szCs w:val="24"/>
          <w:shd w:val="clear" w:color="auto" w:fill="F9F9F9"/>
        </w:rPr>
      </w:pPr>
    </w:p>
    <w:p w14:paraId="3DED4134" w14:textId="3ADD858B" w:rsidR="00DF0EE2" w:rsidRPr="00105E93" w:rsidRDefault="00DF0EE2" w:rsidP="00105E93">
      <w:pPr>
        <w:shd w:val="clear" w:color="auto" w:fill="FFFFFF"/>
        <w:spacing w:line="240" w:lineRule="auto"/>
        <w:jc w:val="left"/>
        <w:rPr>
          <w:rFonts w:eastAsia="Times New Roman" w:cs="Arial"/>
          <w:szCs w:val="24"/>
          <w:lang w:eastAsia="pt-BR"/>
        </w:rPr>
      </w:pPr>
      <w:r w:rsidRPr="00105E93">
        <w:rPr>
          <w:rFonts w:eastAsia="Times New Roman" w:cs="Arial"/>
          <w:szCs w:val="24"/>
          <w:lang w:eastAsia="pt-BR"/>
        </w:rPr>
        <w:t xml:space="preserve">BORTOLOZZI, REMOM. </w:t>
      </w:r>
      <w:r w:rsidRPr="00105E93">
        <w:rPr>
          <w:rFonts w:eastAsia="Times New Roman" w:cs="Arial"/>
          <w:b/>
          <w:bCs/>
          <w:szCs w:val="24"/>
          <w:lang w:eastAsia="pt-BR"/>
        </w:rPr>
        <w:t>Mosaico de Purpurina: Revisitando a História do Movimento LGBT no Brasil</w:t>
      </w:r>
      <w:r w:rsidRPr="00105E93">
        <w:rPr>
          <w:rFonts w:eastAsia="Times New Roman" w:cs="Arial"/>
          <w:szCs w:val="24"/>
          <w:lang w:eastAsia="pt-BR"/>
        </w:rPr>
        <w:t>. RECIIS - Revista Eletrônica de Comunicação, Informação &amp; Inovação em Saúde, v. 13, p. 691-695, 2019.</w:t>
      </w:r>
    </w:p>
    <w:p w14:paraId="795865A4" w14:textId="77777777" w:rsidR="005F2E44" w:rsidRPr="00105E93" w:rsidRDefault="005F2E44" w:rsidP="00B2342C">
      <w:pPr>
        <w:spacing w:line="240" w:lineRule="auto"/>
        <w:jc w:val="left"/>
        <w:rPr>
          <w:rFonts w:cs="Arial"/>
          <w:spacing w:val="-2"/>
          <w:szCs w:val="24"/>
          <w:shd w:val="clear" w:color="auto" w:fill="F9F9F9"/>
        </w:rPr>
      </w:pPr>
    </w:p>
    <w:p w14:paraId="73C9DD9A" w14:textId="6FC69C89" w:rsidR="00DF0EE2" w:rsidRPr="00105E93" w:rsidRDefault="00DF0EE2" w:rsidP="00B2342C">
      <w:pPr>
        <w:shd w:val="clear" w:color="auto" w:fill="FFFFFF"/>
        <w:spacing w:line="240" w:lineRule="auto"/>
        <w:jc w:val="left"/>
        <w:rPr>
          <w:rFonts w:eastAsia="Times New Roman" w:cs="Arial"/>
          <w:szCs w:val="24"/>
          <w:lang w:eastAsia="pt-BR"/>
        </w:rPr>
      </w:pPr>
      <w:r w:rsidRPr="00105E93">
        <w:rPr>
          <w:rFonts w:eastAsia="Times New Roman" w:cs="Arial"/>
          <w:szCs w:val="24"/>
          <w:lang w:eastAsia="pt-BR"/>
        </w:rPr>
        <w:t xml:space="preserve">FERNANDES, </w:t>
      </w:r>
      <w:proofErr w:type="spellStart"/>
      <w:r w:rsidRPr="00105E93">
        <w:rPr>
          <w:rFonts w:eastAsia="Times New Roman" w:cs="Arial"/>
          <w:szCs w:val="24"/>
          <w:lang w:eastAsia="pt-BR"/>
        </w:rPr>
        <w:t>Emilly</w:t>
      </w:r>
      <w:proofErr w:type="spellEnd"/>
      <w:r w:rsidRPr="00105E93">
        <w:rPr>
          <w:rFonts w:eastAsia="Times New Roman" w:cs="Arial"/>
          <w:szCs w:val="24"/>
          <w:lang w:eastAsia="pt-BR"/>
        </w:rPr>
        <w:t xml:space="preserve">; ASSUNÇÃO, Leilane. </w:t>
      </w:r>
      <w:r w:rsidRPr="00105E93">
        <w:rPr>
          <w:rFonts w:eastAsia="Times New Roman" w:cs="Arial"/>
          <w:b/>
          <w:bCs/>
          <w:szCs w:val="24"/>
          <w:lang w:eastAsia="pt-BR"/>
        </w:rPr>
        <w:t>A epistemologi</w:t>
      </w:r>
      <w:r w:rsidR="005F2E44" w:rsidRPr="00105E93">
        <w:rPr>
          <w:rFonts w:eastAsia="Times New Roman" w:cs="Arial"/>
          <w:b/>
          <w:bCs/>
          <w:szCs w:val="24"/>
          <w:lang w:eastAsia="pt-BR"/>
        </w:rPr>
        <w:t xml:space="preserve">a do barraco: </w:t>
      </w:r>
      <w:r w:rsidRPr="00105E93">
        <w:rPr>
          <w:rFonts w:eastAsia="Times New Roman" w:cs="Arial"/>
          <w:b/>
          <w:bCs/>
          <w:szCs w:val="24"/>
          <w:lang w:eastAsia="pt-BR"/>
        </w:rPr>
        <w:t>uma breve história do movimento LGBTI em geral</w:t>
      </w:r>
      <w:r w:rsidRPr="00105E93">
        <w:rPr>
          <w:rFonts w:eastAsia="Times New Roman" w:cs="Arial"/>
          <w:szCs w:val="24"/>
          <w:lang w:eastAsia="pt-BR"/>
        </w:rPr>
        <w:t xml:space="preserve">. Revista Inter - </w:t>
      </w:r>
      <w:proofErr w:type="spellStart"/>
      <w:r w:rsidRPr="00105E93">
        <w:rPr>
          <w:rFonts w:eastAsia="Times New Roman" w:cs="Arial"/>
          <w:szCs w:val="24"/>
          <w:lang w:eastAsia="pt-BR"/>
        </w:rPr>
        <w:t>Legere</w:t>
      </w:r>
      <w:proofErr w:type="spellEnd"/>
      <w:r w:rsidRPr="00105E93">
        <w:rPr>
          <w:rFonts w:eastAsia="Times New Roman" w:cs="Arial"/>
          <w:szCs w:val="24"/>
          <w:lang w:eastAsia="pt-BR"/>
        </w:rPr>
        <w:t xml:space="preserve">, v. 1, n. 21, p. 106 - 121, 21 fev. 2018. </w:t>
      </w:r>
    </w:p>
    <w:p w14:paraId="69D6CCEB" w14:textId="77777777" w:rsidR="003217FA" w:rsidRPr="00105E93" w:rsidRDefault="003217FA" w:rsidP="00B2342C">
      <w:pPr>
        <w:shd w:val="clear" w:color="auto" w:fill="FFFFFF"/>
        <w:spacing w:line="240" w:lineRule="auto"/>
        <w:jc w:val="left"/>
        <w:rPr>
          <w:rFonts w:eastAsia="Times New Roman" w:cs="Arial"/>
          <w:szCs w:val="24"/>
          <w:lang w:eastAsia="pt-BR"/>
        </w:rPr>
      </w:pPr>
    </w:p>
    <w:p w14:paraId="20975CFB" w14:textId="4E88A27C" w:rsidR="003217FA" w:rsidRPr="00105E93" w:rsidRDefault="003217FA" w:rsidP="00B2342C">
      <w:pPr>
        <w:shd w:val="clear" w:color="auto" w:fill="FFFFFF"/>
        <w:spacing w:line="240" w:lineRule="auto"/>
        <w:jc w:val="left"/>
        <w:rPr>
          <w:rFonts w:eastAsia="Times New Roman" w:cs="Arial"/>
          <w:szCs w:val="24"/>
          <w:lang w:eastAsia="pt-BR"/>
        </w:rPr>
      </w:pPr>
      <w:r w:rsidRPr="00105E93">
        <w:rPr>
          <w:rFonts w:eastAsia="Times New Roman" w:cs="Arial"/>
          <w:szCs w:val="24"/>
          <w:lang w:eastAsia="pt-BR"/>
        </w:rPr>
        <w:t xml:space="preserve">FOUCAULT, M. </w:t>
      </w:r>
      <w:r w:rsidRPr="00105E93">
        <w:rPr>
          <w:rFonts w:eastAsia="Times New Roman" w:cs="Arial"/>
          <w:b/>
          <w:bCs/>
          <w:szCs w:val="24"/>
          <w:lang w:eastAsia="pt-BR"/>
        </w:rPr>
        <w:t>História da Sexualidade I: a vontade de saber</w:t>
      </w:r>
      <w:r w:rsidRPr="00105E93">
        <w:rPr>
          <w:rFonts w:eastAsia="Times New Roman" w:cs="Arial"/>
          <w:szCs w:val="24"/>
          <w:lang w:eastAsia="pt-BR"/>
        </w:rPr>
        <w:t>. Trad. M.T. C. Albuquerque e J. A G. Albuquerque. Rio de Janeiro: Graal, 1977b.</w:t>
      </w:r>
    </w:p>
    <w:p w14:paraId="6ACE4F67" w14:textId="47E65AAB" w:rsidR="003217FA" w:rsidRPr="00105E93" w:rsidRDefault="003217FA" w:rsidP="00B2342C">
      <w:pPr>
        <w:shd w:val="clear" w:color="auto" w:fill="FFFFFF"/>
        <w:spacing w:line="240" w:lineRule="auto"/>
        <w:jc w:val="left"/>
        <w:rPr>
          <w:rFonts w:eastAsia="Times New Roman" w:cs="Arial"/>
          <w:szCs w:val="24"/>
          <w:lang w:eastAsia="pt-BR"/>
        </w:rPr>
      </w:pPr>
    </w:p>
    <w:p w14:paraId="6B31218B" w14:textId="1DBEDF0F" w:rsidR="003217FA" w:rsidRPr="00105E93" w:rsidRDefault="003217FA" w:rsidP="00B2342C">
      <w:pPr>
        <w:spacing w:line="240" w:lineRule="auto"/>
        <w:jc w:val="left"/>
        <w:rPr>
          <w:rFonts w:cs="Arial"/>
          <w:szCs w:val="24"/>
        </w:rPr>
      </w:pPr>
      <w:r w:rsidRPr="00105E93">
        <w:rPr>
          <w:rFonts w:cs="Arial"/>
          <w:szCs w:val="24"/>
        </w:rPr>
        <w:t>GOMES, I. M. A. M.; MELO, Cristina Teixeira Vieira de; MORAIS, Wilma Peregrino de</w:t>
      </w:r>
      <w:r w:rsidRPr="00105E93">
        <w:rPr>
          <w:rFonts w:cs="Arial"/>
          <w:b/>
          <w:bCs/>
          <w:szCs w:val="24"/>
        </w:rPr>
        <w:t>. O Documentário Televisivo, gênero essencialmente autora</w:t>
      </w:r>
      <w:r w:rsidRPr="00105E93">
        <w:rPr>
          <w:rFonts w:cs="Arial"/>
          <w:szCs w:val="24"/>
        </w:rPr>
        <w:t xml:space="preserve">l. </w:t>
      </w:r>
      <w:proofErr w:type="spellStart"/>
      <w:r w:rsidRPr="00105E93">
        <w:rPr>
          <w:rFonts w:cs="Arial"/>
          <w:szCs w:val="24"/>
        </w:rPr>
        <w:t>Intercom</w:t>
      </w:r>
      <w:proofErr w:type="spellEnd"/>
      <w:r w:rsidRPr="00105E93">
        <w:rPr>
          <w:rFonts w:cs="Arial"/>
          <w:szCs w:val="24"/>
        </w:rPr>
        <w:t xml:space="preserve"> 2001, v. 1, n.1, p. 66-77, 2001.</w:t>
      </w:r>
    </w:p>
    <w:p w14:paraId="31702A02" w14:textId="77777777" w:rsidR="005F2E44" w:rsidRPr="00105E93" w:rsidRDefault="005F2E44" w:rsidP="00B2342C">
      <w:pPr>
        <w:spacing w:line="240" w:lineRule="auto"/>
        <w:jc w:val="left"/>
        <w:rPr>
          <w:rFonts w:cs="Arial"/>
          <w:spacing w:val="-2"/>
          <w:szCs w:val="24"/>
          <w:shd w:val="clear" w:color="auto" w:fill="F9F9F9"/>
        </w:rPr>
      </w:pPr>
    </w:p>
    <w:p w14:paraId="3E7FF9AC" w14:textId="07704B7E" w:rsidR="00A944AF" w:rsidRPr="00105E93" w:rsidRDefault="00A944AF" w:rsidP="00B2342C">
      <w:pPr>
        <w:spacing w:line="240" w:lineRule="auto"/>
        <w:jc w:val="left"/>
        <w:rPr>
          <w:rFonts w:cs="Arial"/>
          <w:szCs w:val="24"/>
        </w:rPr>
      </w:pPr>
      <w:r w:rsidRPr="00105E93">
        <w:rPr>
          <w:rFonts w:cs="Arial"/>
          <w:szCs w:val="24"/>
        </w:rPr>
        <w:t>JESUS, J. G.</w:t>
      </w:r>
      <w:r w:rsidRPr="00105E93">
        <w:rPr>
          <w:rFonts w:cs="Arial"/>
          <w:b/>
          <w:bCs/>
          <w:szCs w:val="24"/>
        </w:rPr>
        <w:t xml:space="preserve"> Orientações sobre Identidade de Gênero: Conceitos e Termos. </w:t>
      </w:r>
      <w:r w:rsidRPr="00105E93">
        <w:rPr>
          <w:rFonts w:cs="Arial"/>
          <w:szCs w:val="24"/>
        </w:rPr>
        <w:t xml:space="preserve">1. ed. Goiânia: </w:t>
      </w:r>
      <w:proofErr w:type="spellStart"/>
      <w:r w:rsidRPr="00105E93">
        <w:rPr>
          <w:rFonts w:cs="Arial"/>
          <w:szCs w:val="24"/>
        </w:rPr>
        <w:t>Ser-Tão</w:t>
      </w:r>
      <w:proofErr w:type="spellEnd"/>
      <w:r w:rsidRPr="00105E93">
        <w:rPr>
          <w:rFonts w:cs="Arial"/>
          <w:szCs w:val="24"/>
        </w:rPr>
        <w:t xml:space="preserve"> - Núcleo de estudos e pesquisas em gênero e sexualidade / UFG, 2012. v. 1. 42p.</w:t>
      </w:r>
    </w:p>
    <w:p w14:paraId="5CB2F15E" w14:textId="77777777" w:rsidR="005F2E44" w:rsidRPr="00105E93" w:rsidRDefault="005F2E44" w:rsidP="00B2342C">
      <w:pPr>
        <w:spacing w:line="240" w:lineRule="auto"/>
        <w:jc w:val="left"/>
        <w:rPr>
          <w:rFonts w:cs="Arial"/>
          <w:b/>
          <w:bCs/>
          <w:szCs w:val="24"/>
        </w:rPr>
      </w:pPr>
    </w:p>
    <w:p w14:paraId="41244BF4" w14:textId="14597432" w:rsidR="003217FA" w:rsidRPr="00105E93" w:rsidRDefault="003217FA" w:rsidP="00B2342C">
      <w:pPr>
        <w:spacing w:line="240" w:lineRule="auto"/>
        <w:jc w:val="left"/>
        <w:rPr>
          <w:rFonts w:cs="Arial"/>
          <w:color w:val="222222"/>
          <w:szCs w:val="24"/>
          <w:shd w:val="clear" w:color="auto" w:fill="FFFFFF"/>
        </w:rPr>
      </w:pPr>
      <w:r w:rsidRPr="00105E93">
        <w:rPr>
          <w:rFonts w:cs="Arial"/>
          <w:color w:val="222222"/>
          <w:szCs w:val="24"/>
          <w:shd w:val="clear" w:color="auto" w:fill="FFFFFF"/>
        </w:rPr>
        <w:t xml:space="preserve">LINS, C.; MESQUITA, C. </w:t>
      </w:r>
      <w:r w:rsidRPr="00105E93">
        <w:rPr>
          <w:rFonts w:cs="Arial"/>
          <w:b/>
          <w:bCs/>
          <w:color w:val="222222"/>
          <w:szCs w:val="24"/>
          <w:shd w:val="clear" w:color="auto" w:fill="FFFFFF"/>
        </w:rPr>
        <w:t>Filmar o real – sobre o documentário brasileiro contemporâneo</w:t>
      </w:r>
      <w:r w:rsidRPr="00105E93">
        <w:rPr>
          <w:rFonts w:cs="Arial"/>
          <w:color w:val="222222"/>
          <w:szCs w:val="24"/>
          <w:shd w:val="clear" w:color="auto" w:fill="FFFFFF"/>
        </w:rPr>
        <w:t>. Rio de Janeiro: Jorge Zahar Editor, 2008.</w:t>
      </w:r>
    </w:p>
    <w:p w14:paraId="57E282C1" w14:textId="77777777" w:rsidR="005F2E44" w:rsidRPr="00105E93" w:rsidRDefault="005F2E44" w:rsidP="00B2342C">
      <w:pPr>
        <w:spacing w:line="240" w:lineRule="auto"/>
        <w:jc w:val="left"/>
        <w:rPr>
          <w:rFonts w:cs="Arial"/>
          <w:color w:val="222222"/>
          <w:szCs w:val="24"/>
          <w:shd w:val="clear" w:color="auto" w:fill="FFFFFF"/>
        </w:rPr>
      </w:pPr>
    </w:p>
    <w:p w14:paraId="46CB68E5" w14:textId="69E05219" w:rsidR="001F64AF" w:rsidRPr="00105E93" w:rsidRDefault="001F64AF" w:rsidP="00B2342C">
      <w:pPr>
        <w:spacing w:line="240" w:lineRule="auto"/>
        <w:jc w:val="left"/>
        <w:rPr>
          <w:rFonts w:cs="Arial"/>
          <w:color w:val="222222"/>
          <w:szCs w:val="24"/>
          <w:shd w:val="clear" w:color="auto" w:fill="FFFFFF"/>
        </w:rPr>
      </w:pPr>
      <w:r w:rsidRPr="00105E93">
        <w:rPr>
          <w:rFonts w:cs="Arial"/>
          <w:color w:val="222222"/>
          <w:szCs w:val="24"/>
          <w:shd w:val="clear" w:color="auto" w:fill="FFFFFF"/>
        </w:rPr>
        <w:t xml:space="preserve">OLIVEIRA, Luciana </w:t>
      </w:r>
      <w:proofErr w:type="spellStart"/>
      <w:r w:rsidRPr="00105E93">
        <w:rPr>
          <w:rFonts w:cs="Arial"/>
          <w:color w:val="222222"/>
          <w:szCs w:val="24"/>
          <w:shd w:val="clear" w:color="auto" w:fill="FFFFFF"/>
        </w:rPr>
        <w:t>Garagnani</w:t>
      </w:r>
      <w:proofErr w:type="spellEnd"/>
      <w:r w:rsidRPr="00105E93">
        <w:rPr>
          <w:rFonts w:cs="Arial"/>
          <w:color w:val="222222"/>
          <w:szCs w:val="24"/>
          <w:shd w:val="clear" w:color="auto" w:fill="FFFFFF"/>
        </w:rPr>
        <w:t xml:space="preserve"> de. </w:t>
      </w:r>
      <w:r w:rsidRPr="00105E93">
        <w:rPr>
          <w:rFonts w:cs="Arial"/>
          <w:b/>
          <w:bCs/>
          <w:color w:val="222222"/>
          <w:szCs w:val="24"/>
          <w:shd w:val="clear" w:color="auto" w:fill="FFFFFF"/>
        </w:rPr>
        <w:t>Os Desafios da Escola Pública Paranaense na Perspectiva do Professor PDE</w:t>
      </w:r>
      <w:r w:rsidRPr="00105E93">
        <w:rPr>
          <w:rFonts w:cs="Arial"/>
          <w:color w:val="222222"/>
          <w:szCs w:val="24"/>
          <w:shd w:val="clear" w:color="auto" w:fill="FFFFFF"/>
        </w:rPr>
        <w:t xml:space="preserve">. Material Didático-Pedagógico – Unidade Didática apresentado ao Programa de Desenvolvimento Educacional – PDE da Secretaria Estadual de Educação do Paraná – SEED. 2016. </w:t>
      </w:r>
      <w:proofErr w:type="spellStart"/>
      <w:r w:rsidRPr="00105E93">
        <w:rPr>
          <w:rFonts w:cs="Arial"/>
          <w:color w:val="222222"/>
          <w:szCs w:val="24"/>
          <w:shd w:val="clear" w:color="auto" w:fill="FFFFFF"/>
        </w:rPr>
        <w:t>Pág</w:t>
      </w:r>
      <w:proofErr w:type="spellEnd"/>
      <w:r w:rsidRPr="00105E93">
        <w:rPr>
          <w:rFonts w:cs="Arial"/>
          <w:color w:val="222222"/>
          <w:szCs w:val="24"/>
          <w:shd w:val="clear" w:color="auto" w:fill="FFFFFF"/>
        </w:rPr>
        <w:t xml:space="preserve"> 10-56. Disponível em &lt;http://www.diaadiaeducacao.pr.gov.br/portals/cadernospde/pdebusca/producoes_pde/2016/2016_pdp_hist_ufpr_lucianagaragnani.pdf&gt; Acesso em 10/07/2020 às 11h56min</w:t>
      </w:r>
      <w:r w:rsidR="005F2E44" w:rsidRPr="00105E93">
        <w:rPr>
          <w:rFonts w:cs="Arial"/>
          <w:color w:val="222222"/>
          <w:szCs w:val="24"/>
          <w:shd w:val="clear" w:color="auto" w:fill="FFFFFF"/>
        </w:rPr>
        <w:t>.</w:t>
      </w:r>
    </w:p>
    <w:p w14:paraId="27BF1DA0" w14:textId="77777777" w:rsidR="005F2E44" w:rsidRPr="00105E93" w:rsidRDefault="005F2E44" w:rsidP="00B2342C">
      <w:pPr>
        <w:spacing w:line="240" w:lineRule="auto"/>
        <w:jc w:val="left"/>
        <w:rPr>
          <w:rFonts w:cs="Arial"/>
          <w:color w:val="222222"/>
          <w:szCs w:val="24"/>
          <w:shd w:val="clear" w:color="auto" w:fill="FFFFFF"/>
        </w:rPr>
      </w:pPr>
    </w:p>
    <w:p w14:paraId="07A87A78" w14:textId="22475236" w:rsidR="00B53148" w:rsidRPr="00105E93" w:rsidRDefault="00B53148" w:rsidP="00B2342C">
      <w:pPr>
        <w:spacing w:line="240" w:lineRule="auto"/>
        <w:jc w:val="left"/>
        <w:rPr>
          <w:rFonts w:cs="Arial"/>
          <w:spacing w:val="-2"/>
          <w:szCs w:val="24"/>
          <w:shd w:val="clear" w:color="auto" w:fill="F9F9F9"/>
        </w:rPr>
      </w:pPr>
      <w:r w:rsidRPr="00105E93">
        <w:rPr>
          <w:rFonts w:cs="Arial"/>
          <w:szCs w:val="24"/>
        </w:rPr>
        <w:t xml:space="preserve">RODRIGUES, Flávia Lima. </w:t>
      </w:r>
      <w:r w:rsidRPr="00105E93">
        <w:rPr>
          <w:rFonts w:cs="Arial"/>
          <w:b/>
          <w:bCs/>
          <w:szCs w:val="24"/>
        </w:rPr>
        <w:t>Uma breve história sobre o cinema documentário brasileiro.</w:t>
      </w:r>
      <w:r w:rsidRPr="00105E93">
        <w:rPr>
          <w:rFonts w:cs="Arial"/>
          <w:szCs w:val="24"/>
        </w:rPr>
        <w:t xml:space="preserve"> CES Revista (CES/JF. Impresso), v. 24, p. 61-73, 2010</w:t>
      </w:r>
      <w:r w:rsidRPr="00105E93">
        <w:rPr>
          <w:rFonts w:cs="Arial"/>
          <w:spacing w:val="-2"/>
          <w:szCs w:val="24"/>
          <w:shd w:val="clear" w:color="auto" w:fill="F9F9F9"/>
        </w:rPr>
        <w:t>.</w:t>
      </w:r>
    </w:p>
    <w:p w14:paraId="394C68FE" w14:textId="5506EBA9" w:rsidR="007845E3" w:rsidRPr="00105E93" w:rsidRDefault="005F2E44" w:rsidP="00B2342C">
      <w:pPr>
        <w:spacing w:line="240" w:lineRule="auto"/>
        <w:jc w:val="left"/>
        <w:rPr>
          <w:rFonts w:cs="Arial"/>
          <w:szCs w:val="24"/>
        </w:rPr>
      </w:pPr>
      <w:r w:rsidRPr="00105E93">
        <w:rPr>
          <w:rFonts w:cs="Arial"/>
          <w:szCs w:val="24"/>
        </w:rPr>
        <w:t>SÃO PAULO</w:t>
      </w:r>
      <w:r w:rsidR="00D57B18" w:rsidRPr="00105E93">
        <w:rPr>
          <w:rFonts w:cs="Arial"/>
          <w:szCs w:val="24"/>
        </w:rPr>
        <w:t xml:space="preserve">. Governo do Estado. Secretaria da Justiça e da Defesa da Cidadania. Coordenação de Políticas para a Diversidade Sexual. </w:t>
      </w:r>
      <w:r w:rsidR="00D57B18" w:rsidRPr="00105E93">
        <w:rPr>
          <w:rFonts w:cs="Arial"/>
          <w:b/>
          <w:bCs/>
          <w:szCs w:val="24"/>
        </w:rPr>
        <w:t>Diversidade sexual e cidadania LGBT</w:t>
      </w:r>
      <w:r w:rsidR="00D57B18" w:rsidRPr="00105E93">
        <w:rPr>
          <w:rFonts w:cs="Arial"/>
          <w:szCs w:val="24"/>
        </w:rPr>
        <w:t>. São Paulo: SJDC/SP, 2014.</w:t>
      </w:r>
    </w:p>
    <w:p w14:paraId="058B9707" w14:textId="77777777" w:rsidR="005F2E44" w:rsidRPr="00105E93" w:rsidRDefault="005F2E44" w:rsidP="00B2342C">
      <w:pPr>
        <w:spacing w:line="240" w:lineRule="auto"/>
        <w:jc w:val="left"/>
        <w:rPr>
          <w:rFonts w:cs="Arial"/>
          <w:szCs w:val="24"/>
        </w:rPr>
      </w:pPr>
    </w:p>
    <w:p w14:paraId="64FB1EF0" w14:textId="67350BCE" w:rsidR="00D57B18" w:rsidRDefault="00365812" w:rsidP="00B2342C">
      <w:pPr>
        <w:spacing w:line="240" w:lineRule="auto"/>
        <w:jc w:val="left"/>
        <w:rPr>
          <w:rFonts w:cs="Arial"/>
          <w:szCs w:val="24"/>
        </w:rPr>
      </w:pPr>
      <w:r w:rsidRPr="00105E93">
        <w:rPr>
          <w:rFonts w:cs="Arial"/>
          <w:szCs w:val="24"/>
        </w:rPr>
        <w:t xml:space="preserve">SPINELLI, </w:t>
      </w:r>
      <w:proofErr w:type="spellStart"/>
      <w:r w:rsidRPr="00105E93">
        <w:rPr>
          <w:rFonts w:cs="Arial"/>
          <w:szCs w:val="24"/>
        </w:rPr>
        <w:t>Egle</w:t>
      </w:r>
      <w:proofErr w:type="spellEnd"/>
      <w:r w:rsidRPr="00105E93">
        <w:rPr>
          <w:rFonts w:cs="Arial"/>
          <w:szCs w:val="24"/>
        </w:rPr>
        <w:t xml:space="preserve"> Muller. </w:t>
      </w:r>
      <w:proofErr w:type="spellStart"/>
      <w:r w:rsidRPr="00105E93">
        <w:rPr>
          <w:rFonts w:cs="Arial"/>
          <w:b/>
          <w:bCs/>
          <w:szCs w:val="24"/>
        </w:rPr>
        <w:t>Webdocumentario</w:t>
      </w:r>
      <w:proofErr w:type="spellEnd"/>
      <w:r w:rsidRPr="00105E93">
        <w:rPr>
          <w:rFonts w:cs="Arial"/>
          <w:b/>
          <w:bCs/>
          <w:szCs w:val="24"/>
        </w:rPr>
        <w:t>: implicações dos recursos tecnológicos digitais na composição estrutural e narrativa do formato</w:t>
      </w:r>
      <w:r w:rsidRPr="00105E93">
        <w:rPr>
          <w:rFonts w:cs="Arial"/>
          <w:szCs w:val="24"/>
        </w:rPr>
        <w:t>. Revista Comunicação Midiática. V. 8, n. 2, pp. 169-183, mai./ago. 2013.</w:t>
      </w:r>
    </w:p>
    <w:p w14:paraId="1794DB87" w14:textId="2872E38F" w:rsidR="00642E65" w:rsidRDefault="00642E65" w:rsidP="004A64F4">
      <w:pPr>
        <w:spacing w:after="160" w:line="259" w:lineRule="auto"/>
        <w:jc w:val="left"/>
        <w:rPr>
          <w:rFonts w:cs="Arial"/>
          <w:b/>
          <w:bCs/>
          <w:szCs w:val="24"/>
        </w:rPr>
      </w:pPr>
      <w:r>
        <w:rPr>
          <w:rFonts w:cs="Arial"/>
          <w:b/>
          <w:bCs/>
          <w:szCs w:val="24"/>
        </w:rPr>
        <w:br w:type="page"/>
      </w:r>
    </w:p>
    <w:p w14:paraId="6496CBE7" w14:textId="77777777" w:rsidR="001F64AF" w:rsidRDefault="001F64AF" w:rsidP="00D57B18">
      <w:pPr>
        <w:rPr>
          <w:rFonts w:cs="Arial"/>
          <w:b/>
          <w:bCs/>
          <w:szCs w:val="24"/>
        </w:rPr>
      </w:pPr>
    </w:p>
    <w:p w14:paraId="06EFACC8" w14:textId="0033836F" w:rsidR="007845E3" w:rsidRPr="006377E4" w:rsidRDefault="00535565" w:rsidP="006377E4">
      <w:pPr>
        <w:pStyle w:val="Estilo1"/>
        <w:numPr>
          <w:ilvl w:val="0"/>
          <w:numId w:val="33"/>
        </w:numPr>
        <w:ind w:left="360"/>
      </w:pPr>
      <w:bookmarkStart w:id="16" w:name="_Toc58512975"/>
      <w:r w:rsidRPr="006377E4">
        <w:t>ANEXOS</w:t>
      </w:r>
      <w:bookmarkEnd w:id="16"/>
    </w:p>
    <w:p w14:paraId="0DD05D40" w14:textId="77777777" w:rsidR="00256171" w:rsidRPr="00937F6E" w:rsidRDefault="00256171" w:rsidP="00937F6E">
      <w:pPr>
        <w:pStyle w:val="ListParagraph"/>
        <w:ind w:left="0"/>
        <w:rPr>
          <w:rFonts w:cs="Arial"/>
          <w:bCs/>
          <w:szCs w:val="24"/>
        </w:rPr>
      </w:pPr>
    </w:p>
    <w:p w14:paraId="4B2F2814" w14:textId="785B9EB0" w:rsidR="00256171" w:rsidRPr="00937F6E" w:rsidRDefault="006377E4" w:rsidP="006377E4">
      <w:pPr>
        <w:pStyle w:val="Estilo2"/>
        <w:numPr>
          <w:ilvl w:val="0"/>
          <w:numId w:val="0"/>
        </w:numPr>
      </w:pPr>
      <w:bookmarkStart w:id="17" w:name="_Toc58512976"/>
      <w:r>
        <w:t>8</w:t>
      </w:r>
      <w:r w:rsidR="00937F6E" w:rsidRPr="00937F6E">
        <w:t>.1 QUESTIONÁRIO</w:t>
      </w:r>
      <w:bookmarkEnd w:id="17"/>
    </w:p>
    <w:p w14:paraId="2B0FFC76" w14:textId="7EC59417" w:rsidR="007845E3" w:rsidRDefault="007845E3" w:rsidP="007845E3">
      <w:pPr>
        <w:rPr>
          <w:rFonts w:cs="Arial"/>
          <w:b/>
          <w:bCs/>
          <w:szCs w:val="24"/>
        </w:rPr>
      </w:pPr>
    </w:p>
    <w:p w14:paraId="12E10CFA" w14:textId="735A350B" w:rsidR="001D5DC1" w:rsidRPr="005C1998" w:rsidRDefault="007845E3" w:rsidP="005C1998">
      <w:pPr>
        <w:pStyle w:val="ListParagraph"/>
        <w:numPr>
          <w:ilvl w:val="0"/>
          <w:numId w:val="8"/>
        </w:numPr>
        <w:ind w:left="0" w:firstLine="0"/>
        <w:rPr>
          <w:rFonts w:cs="Arial"/>
          <w:szCs w:val="24"/>
        </w:rPr>
      </w:pPr>
      <w:r w:rsidRPr="005C1998">
        <w:rPr>
          <w:rFonts w:cs="Arial"/>
          <w:szCs w:val="24"/>
        </w:rPr>
        <w:t>Qual o seu nome completo?</w:t>
      </w:r>
    </w:p>
    <w:p w14:paraId="2AED1FA8" w14:textId="70BCD8C0" w:rsidR="001D5DC1" w:rsidRPr="005C1998" w:rsidRDefault="007845E3" w:rsidP="005C1998">
      <w:pPr>
        <w:pStyle w:val="ListParagraph"/>
        <w:numPr>
          <w:ilvl w:val="0"/>
          <w:numId w:val="8"/>
        </w:numPr>
        <w:ind w:left="0" w:firstLine="0"/>
        <w:rPr>
          <w:rFonts w:cs="Arial"/>
          <w:szCs w:val="24"/>
        </w:rPr>
      </w:pPr>
      <w:r w:rsidRPr="005C1998">
        <w:rPr>
          <w:rFonts w:cs="Arial"/>
          <w:szCs w:val="24"/>
        </w:rPr>
        <w:t xml:space="preserve">Qual o nome da sua </w:t>
      </w:r>
      <w:proofErr w:type="spellStart"/>
      <w:r w:rsidR="004443F4" w:rsidRPr="004443F4">
        <w:rPr>
          <w:rFonts w:cs="Arial"/>
          <w:i/>
          <w:iCs/>
          <w:szCs w:val="24"/>
        </w:rPr>
        <w:t>drag</w:t>
      </w:r>
      <w:proofErr w:type="spellEnd"/>
      <w:r w:rsidRPr="005C1998">
        <w:rPr>
          <w:rFonts w:cs="Arial"/>
          <w:szCs w:val="24"/>
        </w:rPr>
        <w:t>?</w:t>
      </w:r>
    </w:p>
    <w:p w14:paraId="11844F04" w14:textId="1DB0AF76" w:rsidR="00642E65" w:rsidRPr="005C1998" w:rsidRDefault="007845E3" w:rsidP="005C1998">
      <w:pPr>
        <w:pStyle w:val="ListParagraph"/>
        <w:numPr>
          <w:ilvl w:val="0"/>
          <w:numId w:val="8"/>
        </w:numPr>
        <w:ind w:left="0" w:firstLine="0"/>
        <w:rPr>
          <w:rFonts w:cs="Arial"/>
          <w:szCs w:val="24"/>
        </w:rPr>
      </w:pPr>
      <w:r w:rsidRPr="005C1998">
        <w:rPr>
          <w:rFonts w:cs="Arial"/>
          <w:szCs w:val="24"/>
        </w:rPr>
        <w:t>Quantos anos você tem?</w:t>
      </w:r>
    </w:p>
    <w:p w14:paraId="397C372E" w14:textId="411AD0D6" w:rsidR="001D5DC1" w:rsidRPr="005C1998" w:rsidRDefault="007845E3" w:rsidP="005C1998">
      <w:pPr>
        <w:pStyle w:val="ListParagraph"/>
        <w:numPr>
          <w:ilvl w:val="0"/>
          <w:numId w:val="8"/>
        </w:numPr>
        <w:ind w:left="0" w:firstLine="0"/>
        <w:rPr>
          <w:rFonts w:cs="Arial"/>
          <w:szCs w:val="24"/>
        </w:rPr>
      </w:pPr>
      <w:r w:rsidRPr="005C1998">
        <w:rPr>
          <w:rFonts w:cs="Arial"/>
          <w:szCs w:val="24"/>
        </w:rPr>
        <w:t xml:space="preserve">Há quanto tempo você faz </w:t>
      </w:r>
      <w:proofErr w:type="spellStart"/>
      <w:r w:rsidR="004443F4" w:rsidRPr="004443F4">
        <w:rPr>
          <w:rFonts w:cs="Arial"/>
          <w:i/>
          <w:iCs/>
          <w:szCs w:val="24"/>
        </w:rPr>
        <w:t>drag</w:t>
      </w:r>
      <w:proofErr w:type="spellEnd"/>
      <w:r w:rsidRPr="005C1998">
        <w:rPr>
          <w:rFonts w:cs="Arial"/>
          <w:szCs w:val="24"/>
        </w:rPr>
        <w:t>?</w:t>
      </w:r>
    </w:p>
    <w:p w14:paraId="42D4F69F" w14:textId="413B5A8C" w:rsidR="001D5DC1" w:rsidRPr="005C1998" w:rsidRDefault="007845E3" w:rsidP="005C1998">
      <w:pPr>
        <w:pStyle w:val="ListParagraph"/>
        <w:numPr>
          <w:ilvl w:val="0"/>
          <w:numId w:val="8"/>
        </w:numPr>
        <w:ind w:left="0" w:firstLine="0"/>
        <w:rPr>
          <w:rFonts w:cs="Arial"/>
          <w:szCs w:val="24"/>
        </w:rPr>
      </w:pPr>
      <w:r w:rsidRPr="005C1998">
        <w:rPr>
          <w:rFonts w:cs="Arial"/>
          <w:szCs w:val="24"/>
        </w:rPr>
        <w:t xml:space="preserve">Porque começou a fazer </w:t>
      </w:r>
      <w:proofErr w:type="spellStart"/>
      <w:r w:rsidR="004443F4" w:rsidRPr="004443F4">
        <w:rPr>
          <w:rFonts w:cs="Arial"/>
          <w:i/>
          <w:iCs/>
          <w:szCs w:val="24"/>
        </w:rPr>
        <w:t>drag</w:t>
      </w:r>
      <w:proofErr w:type="spellEnd"/>
      <w:r w:rsidRPr="005C1998">
        <w:rPr>
          <w:rFonts w:cs="Arial"/>
          <w:szCs w:val="24"/>
        </w:rPr>
        <w:t>?</w:t>
      </w:r>
    </w:p>
    <w:p w14:paraId="57D9D983" w14:textId="2C00A6AC" w:rsidR="001D5DC1" w:rsidRPr="005C1998" w:rsidRDefault="007845E3" w:rsidP="005C1998">
      <w:pPr>
        <w:pStyle w:val="ListParagraph"/>
        <w:numPr>
          <w:ilvl w:val="0"/>
          <w:numId w:val="8"/>
        </w:numPr>
        <w:ind w:left="0" w:firstLine="0"/>
        <w:rPr>
          <w:rFonts w:cs="Arial"/>
          <w:szCs w:val="24"/>
        </w:rPr>
      </w:pPr>
      <w:r w:rsidRPr="005C1998">
        <w:rPr>
          <w:rFonts w:cs="Arial"/>
          <w:szCs w:val="24"/>
        </w:rPr>
        <w:t xml:space="preserve">Como começou a fazer </w:t>
      </w:r>
      <w:proofErr w:type="spellStart"/>
      <w:r w:rsidR="004443F4" w:rsidRPr="004443F4">
        <w:rPr>
          <w:rFonts w:cs="Arial"/>
          <w:i/>
          <w:iCs/>
          <w:szCs w:val="24"/>
        </w:rPr>
        <w:t>drag</w:t>
      </w:r>
      <w:proofErr w:type="spellEnd"/>
      <w:r w:rsidRPr="005C1998">
        <w:rPr>
          <w:rFonts w:cs="Arial"/>
          <w:szCs w:val="24"/>
        </w:rPr>
        <w:t>?</w:t>
      </w:r>
    </w:p>
    <w:p w14:paraId="3C881DED" w14:textId="14EED7F5" w:rsidR="006D3B90" w:rsidRPr="005C1998" w:rsidRDefault="007845E3" w:rsidP="005C1998">
      <w:pPr>
        <w:pStyle w:val="ListParagraph"/>
        <w:numPr>
          <w:ilvl w:val="0"/>
          <w:numId w:val="8"/>
        </w:numPr>
        <w:ind w:left="0" w:firstLine="0"/>
        <w:rPr>
          <w:rFonts w:cs="Arial"/>
          <w:szCs w:val="24"/>
        </w:rPr>
      </w:pPr>
      <w:r w:rsidRPr="005C1998">
        <w:rPr>
          <w:rFonts w:cs="Arial"/>
          <w:szCs w:val="24"/>
        </w:rPr>
        <w:t xml:space="preserve">Quando você começou a fazer </w:t>
      </w:r>
      <w:proofErr w:type="spellStart"/>
      <w:r w:rsidR="004443F4" w:rsidRPr="004443F4">
        <w:rPr>
          <w:rFonts w:cs="Arial"/>
          <w:i/>
          <w:iCs/>
          <w:szCs w:val="24"/>
        </w:rPr>
        <w:t>drag</w:t>
      </w:r>
      <w:proofErr w:type="spellEnd"/>
      <w:r w:rsidRPr="005C1998">
        <w:rPr>
          <w:rFonts w:cs="Arial"/>
          <w:szCs w:val="24"/>
        </w:rPr>
        <w:t xml:space="preserve"> profissionalmente</w:t>
      </w:r>
      <w:r w:rsidR="002634F6" w:rsidRPr="005C1998">
        <w:rPr>
          <w:rFonts w:cs="Arial"/>
          <w:szCs w:val="24"/>
        </w:rPr>
        <w:t>?</w:t>
      </w:r>
    </w:p>
    <w:p w14:paraId="6A621EC2" w14:textId="7A64BAEA" w:rsidR="006D3B90" w:rsidRPr="005C1998" w:rsidRDefault="007845E3" w:rsidP="005C1998">
      <w:pPr>
        <w:pStyle w:val="ListParagraph"/>
        <w:numPr>
          <w:ilvl w:val="0"/>
          <w:numId w:val="8"/>
        </w:numPr>
        <w:ind w:left="0" w:firstLine="0"/>
        <w:rPr>
          <w:rFonts w:cs="Arial"/>
          <w:szCs w:val="24"/>
        </w:rPr>
      </w:pPr>
      <w:r w:rsidRPr="005C1998">
        <w:rPr>
          <w:rFonts w:cs="Arial"/>
          <w:szCs w:val="24"/>
        </w:rPr>
        <w:t>Qual seu estado civil?</w:t>
      </w:r>
    </w:p>
    <w:p w14:paraId="33ED63DD" w14:textId="7F9D6B04"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Se possui companheiro/a, qual a relação dele/a com a sua </w:t>
      </w:r>
      <w:proofErr w:type="spellStart"/>
      <w:r w:rsidR="004443F4" w:rsidRPr="004443F4">
        <w:rPr>
          <w:rFonts w:cs="Arial"/>
          <w:i/>
          <w:iCs/>
          <w:szCs w:val="24"/>
        </w:rPr>
        <w:t>drag</w:t>
      </w:r>
      <w:proofErr w:type="spellEnd"/>
      <w:r w:rsidRPr="005C1998">
        <w:rPr>
          <w:rFonts w:cs="Arial"/>
          <w:szCs w:val="24"/>
        </w:rPr>
        <w:t>?</w:t>
      </w:r>
    </w:p>
    <w:p w14:paraId="780EDB52" w14:textId="528F96E1"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E sua família, como é o seu relacionamento com ela?</w:t>
      </w:r>
    </w:p>
    <w:p w14:paraId="699C198A" w14:textId="31CF4917"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Eles sabem que você faz </w:t>
      </w:r>
      <w:proofErr w:type="spellStart"/>
      <w:r w:rsidR="004443F4" w:rsidRPr="004443F4">
        <w:rPr>
          <w:rFonts w:cs="Arial"/>
          <w:i/>
          <w:iCs/>
          <w:szCs w:val="24"/>
        </w:rPr>
        <w:t>drag</w:t>
      </w:r>
      <w:proofErr w:type="spellEnd"/>
      <w:r w:rsidRPr="005C1998">
        <w:rPr>
          <w:rFonts w:cs="Arial"/>
          <w:szCs w:val="24"/>
        </w:rPr>
        <w:t>?</w:t>
      </w:r>
    </w:p>
    <w:p w14:paraId="6B9CC457" w14:textId="740A7E12"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Como é a relação deles com a sua </w:t>
      </w:r>
      <w:proofErr w:type="spellStart"/>
      <w:r w:rsidR="004443F4" w:rsidRPr="004443F4">
        <w:rPr>
          <w:rFonts w:cs="Arial"/>
          <w:i/>
          <w:iCs/>
          <w:szCs w:val="24"/>
        </w:rPr>
        <w:t>drag</w:t>
      </w:r>
      <w:proofErr w:type="spellEnd"/>
      <w:r w:rsidRPr="005C1998">
        <w:rPr>
          <w:rFonts w:cs="Arial"/>
          <w:szCs w:val="24"/>
        </w:rPr>
        <w:t>?</w:t>
      </w:r>
    </w:p>
    <w:p w14:paraId="1D8C0654" w14:textId="1F3BBD6A"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Além do </w:t>
      </w:r>
      <w:proofErr w:type="spellStart"/>
      <w:r w:rsidR="004443F4" w:rsidRPr="004443F4">
        <w:rPr>
          <w:rFonts w:cs="Arial"/>
          <w:i/>
          <w:iCs/>
          <w:szCs w:val="24"/>
        </w:rPr>
        <w:t>drag</w:t>
      </w:r>
      <w:proofErr w:type="spellEnd"/>
      <w:r w:rsidRPr="005C1998">
        <w:rPr>
          <w:rFonts w:cs="Arial"/>
          <w:szCs w:val="24"/>
        </w:rPr>
        <w:t>, com o que mais você trabalha?</w:t>
      </w:r>
    </w:p>
    <w:p w14:paraId="7C274FEE" w14:textId="57DAE76E"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Como é o seu ambiente de trabalho? Eles sabem que você faz </w:t>
      </w:r>
      <w:proofErr w:type="spellStart"/>
      <w:r w:rsidR="004443F4" w:rsidRPr="004443F4">
        <w:rPr>
          <w:rFonts w:cs="Arial"/>
          <w:i/>
          <w:iCs/>
          <w:szCs w:val="24"/>
        </w:rPr>
        <w:t>drag</w:t>
      </w:r>
      <w:proofErr w:type="spellEnd"/>
      <w:r w:rsidRPr="005C1998">
        <w:rPr>
          <w:rFonts w:cs="Arial"/>
          <w:szCs w:val="24"/>
        </w:rPr>
        <w:t>?</w:t>
      </w:r>
    </w:p>
    <w:p w14:paraId="400B2CC3" w14:textId="4309458C"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Qual a relação deles com a sua </w:t>
      </w:r>
      <w:proofErr w:type="spellStart"/>
      <w:r w:rsidR="004443F4" w:rsidRPr="004443F4">
        <w:rPr>
          <w:rFonts w:cs="Arial"/>
          <w:i/>
          <w:iCs/>
          <w:szCs w:val="24"/>
        </w:rPr>
        <w:t>drag</w:t>
      </w:r>
      <w:proofErr w:type="spellEnd"/>
      <w:r w:rsidRPr="005C1998">
        <w:rPr>
          <w:rFonts w:cs="Arial"/>
          <w:szCs w:val="24"/>
        </w:rPr>
        <w:t>?</w:t>
      </w:r>
    </w:p>
    <w:p w14:paraId="33816A84" w14:textId="607C2C66"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Você faz acompanhamento com psicólogos?</w:t>
      </w:r>
    </w:p>
    <w:p w14:paraId="14929F35" w14:textId="6EC350FC" w:rsidR="007845E3" w:rsidRPr="005C1998" w:rsidRDefault="007845E3" w:rsidP="005C1998">
      <w:pPr>
        <w:pStyle w:val="ListParagraph"/>
        <w:numPr>
          <w:ilvl w:val="0"/>
          <w:numId w:val="8"/>
        </w:numPr>
        <w:ind w:left="0" w:firstLine="0"/>
        <w:rPr>
          <w:rFonts w:cs="Arial"/>
          <w:szCs w:val="24"/>
        </w:rPr>
      </w:pPr>
      <w:r w:rsidRPr="005C1998">
        <w:rPr>
          <w:rFonts w:cs="Arial"/>
          <w:szCs w:val="24"/>
        </w:rPr>
        <w:t xml:space="preserve"> Se sim, vocês conversam sobre </w:t>
      </w:r>
      <w:r w:rsidR="00BB3124" w:rsidRPr="005C1998">
        <w:rPr>
          <w:rFonts w:cs="Arial"/>
          <w:szCs w:val="24"/>
        </w:rPr>
        <w:t xml:space="preserve">sua </w:t>
      </w:r>
      <w:proofErr w:type="spellStart"/>
      <w:r w:rsidR="004443F4" w:rsidRPr="004443F4">
        <w:rPr>
          <w:rFonts w:cs="Arial"/>
          <w:i/>
          <w:iCs/>
          <w:szCs w:val="24"/>
        </w:rPr>
        <w:t>drag</w:t>
      </w:r>
      <w:proofErr w:type="spellEnd"/>
      <w:r w:rsidR="00BB3124" w:rsidRPr="005C1998">
        <w:rPr>
          <w:rFonts w:cs="Arial"/>
          <w:szCs w:val="24"/>
        </w:rPr>
        <w:t>?</w:t>
      </w:r>
    </w:p>
    <w:p w14:paraId="27176B81" w14:textId="5CF97576" w:rsidR="00BB3124" w:rsidRPr="005C1998" w:rsidRDefault="00BB3124" w:rsidP="005C1998">
      <w:pPr>
        <w:pStyle w:val="ListParagraph"/>
        <w:numPr>
          <w:ilvl w:val="0"/>
          <w:numId w:val="8"/>
        </w:numPr>
        <w:ind w:left="0" w:firstLine="0"/>
        <w:rPr>
          <w:rFonts w:cs="Arial"/>
          <w:szCs w:val="24"/>
        </w:rPr>
      </w:pPr>
      <w:r w:rsidRPr="005C1998">
        <w:rPr>
          <w:rFonts w:cs="Arial"/>
          <w:szCs w:val="24"/>
        </w:rPr>
        <w:t xml:space="preserve"> Quem são suas inspirações no mundo </w:t>
      </w:r>
      <w:proofErr w:type="spellStart"/>
      <w:r w:rsidR="004443F4" w:rsidRPr="004443F4">
        <w:rPr>
          <w:rFonts w:cs="Arial"/>
          <w:i/>
          <w:iCs/>
          <w:szCs w:val="24"/>
        </w:rPr>
        <w:t>drag</w:t>
      </w:r>
      <w:proofErr w:type="spellEnd"/>
      <w:r w:rsidRPr="005C1998">
        <w:rPr>
          <w:rFonts w:cs="Arial"/>
          <w:szCs w:val="24"/>
        </w:rPr>
        <w:t>?</w:t>
      </w:r>
    </w:p>
    <w:p w14:paraId="17A393A0" w14:textId="75C6BE3D" w:rsidR="00BB3124" w:rsidRPr="005C1998" w:rsidRDefault="00BB3124" w:rsidP="005C1998">
      <w:pPr>
        <w:pStyle w:val="ListParagraph"/>
        <w:numPr>
          <w:ilvl w:val="0"/>
          <w:numId w:val="8"/>
        </w:numPr>
        <w:ind w:left="0" w:firstLine="0"/>
        <w:rPr>
          <w:rFonts w:cs="Arial"/>
          <w:szCs w:val="24"/>
        </w:rPr>
      </w:pPr>
      <w:r w:rsidRPr="005C1998">
        <w:rPr>
          <w:rFonts w:cs="Arial"/>
          <w:szCs w:val="24"/>
        </w:rPr>
        <w:t xml:space="preserve"> Como você descreveria sua </w:t>
      </w:r>
      <w:proofErr w:type="spellStart"/>
      <w:r w:rsidR="004443F4" w:rsidRPr="004443F4">
        <w:rPr>
          <w:rFonts w:cs="Arial"/>
          <w:i/>
          <w:iCs/>
          <w:szCs w:val="24"/>
        </w:rPr>
        <w:t>drag</w:t>
      </w:r>
      <w:proofErr w:type="spellEnd"/>
      <w:r w:rsidRPr="005C1998">
        <w:rPr>
          <w:rFonts w:cs="Arial"/>
          <w:szCs w:val="24"/>
        </w:rPr>
        <w:t>?</w:t>
      </w:r>
    </w:p>
    <w:p w14:paraId="2BCE74D4" w14:textId="303C6A0E" w:rsidR="00BB3124" w:rsidRPr="005C1998" w:rsidRDefault="00BB3124" w:rsidP="005C1998">
      <w:pPr>
        <w:pStyle w:val="ListParagraph"/>
        <w:numPr>
          <w:ilvl w:val="0"/>
          <w:numId w:val="8"/>
        </w:numPr>
        <w:ind w:left="0" w:firstLine="0"/>
        <w:rPr>
          <w:rFonts w:cs="Arial"/>
          <w:szCs w:val="24"/>
        </w:rPr>
      </w:pPr>
      <w:r w:rsidRPr="005C1998">
        <w:rPr>
          <w:rFonts w:cs="Arial"/>
          <w:szCs w:val="24"/>
        </w:rPr>
        <w:t xml:space="preserve"> Você já sofreu preconceito? Já sofreu preconceito por se montar de </w:t>
      </w:r>
      <w:proofErr w:type="spellStart"/>
      <w:r w:rsidR="004443F4" w:rsidRPr="004443F4">
        <w:rPr>
          <w:rFonts w:cs="Arial"/>
          <w:i/>
          <w:iCs/>
          <w:szCs w:val="24"/>
        </w:rPr>
        <w:t>drag</w:t>
      </w:r>
      <w:proofErr w:type="spellEnd"/>
      <w:r w:rsidRPr="005C1998">
        <w:rPr>
          <w:rFonts w:cs="Arial"/>
          <w:szCs w:val="24"/>
        </w:rPr>
        <w:t xml:space="preserve">? Já sofreu preconceito dentro do meio LGBTQIA+? </w:t>
      </w:r>
    </w:p>
    <w:p w14:paraId="317A6716" w14:textId="342ABD14" w:rsidR="00BB3124" w:rsidRPr="005C1998" w:rsidRDefault="00BB3124" w:rsidP="005C1998">
      <w:pPr>
        <w:pStyle w:val="ListParagraph"/>
        <w:numPr>
          <w:ilvl w:val="0"/>
          <w:numId w:val="8"/>
        </w:numPr>
        <w:ind w:left="0" w:firstLine="0"/>
        <w:rPr>
          <w:rFonts w:cs="Arial"/>
          <w:szCs w:val="24"/>
        </w:rPr>
      </w:pPr>
      <w:r w:rsidRPr="005C1998">
        <w:rPr>
          <w:rFonts w:cs="Arial"/>
          <w:szCs w:val="24"/>
        </w:rPr>
        <w:t xml:space="preserve"> Como a sua </w:t>
      </w:r>
      <w:proofErr w:type="spellStart"/>
      <w:r w:rsidR="004443F4" w:rsidRPr="004443F4">
        <w:rPr>
          <w:rFonts w:cs="Arial"/>
          <w:i/>
          <w:iCs/>
          <w:szCs w:val="24"/>
        </w:rPr>
        <w:t>drag</w:t>
      </w:r>
      <w:proofErr w:type="spellEnd"/>
      <w:r w:rsidRPr="005C1998">
        <w:rPr>
          <w:rFonts w:cs="Arial"/>
          <w:szCs w:val="24"/>
        </w:rPr>
        <w:t xml:space="preserve"> foi afetada pela pandemia do novo Coronavírus? </w:t>
      </w:r>
    </w:p>
    <w:p w14:paraId="304DB583" w14:textId="4C2F24E0" w:rsidR="00BB3124" w:rsidRPr="005C1998" w:rsidRDefault="00BB3124" w:rsidP="005C1998">
      <w:pPr>
        <w:pStyle w:val="ListParagraph"/>
        <w:numPr>
          <w:ilvl w:val="0"/>
          <w:numId w:val="8"/>
        </w:numPr>
        <w:ind w:left="0" w:firstLine="0"/>
        <w:rPr>
          <w:rFonts w:cs="Arial"/>
          <w:szCs w:val="24"/>
        </w:rPr>
      </w:pPr>
      <w:r w:rsidRPr="005C1998">
        <w:rPr>
          <w:rFonts w:cs="Arial"/>
          <w:szCs w:val="24"/>
        </w:rPr>
        <w:t xml:space="preserve"> Qual o seu desejo de futuro para sua </w:t>
      </w:r>
      <w:proofErr w:type="spellStart"/>
      <w:r w:rsidR="004443F4" w:rsidRPr="004443F4">
        <w:rPr>
          <w:rFonts w:cs="Arial"/>
          <w:i/>
          <w:iCs/>
          <w:szCs w:val="24"/>
        </w:rPr>
        <w:t>drag</w:t>
      </w:r>
      <w:proofErr w:type="spellEnd"/>
      <w:r w:rsidRPr="005C1998">
        <w:rPr>
          <w:rFonts w:cs="Arial"/>
          <w:szCs w:val="24"/>
        </w:rPr>
        <w:t>?</w:t>
      </w:r>
    </w:p>
    <w:p w14:paraId="29CA8EAB" w14:textId="345365AA" w:rsidR="00A50B1A" w:rsidRPr="005C1998" w:rsidRDefault="00BB3124" w:rsidP="005C1998">
      <w:pPr>
        <w:pStyle w:val="ListParagraph"/>
        <w:numPr>
          <w:ilvl w:val="0"/>
          <w:numId w:val="8"/>
        </w:numPr>
        <w:ind w:left="0" w:firstLine="0"/>
        <w:rPr>
          <w:rFonts w:cs="Arial"/>
          <w:szCs w:val="24"/>
        </w:rPr>
      </w:pPr>
      <w:r w:rsidRPr="005C1998">
        <w:rPr>
          <w:rFonts w:cs="Arial"/>
          <w:szCs w:val="24"/>
        </w:rPr>
        <w:t xml:space="preserve"> Como você se vê daqui </w:t>
      </w:r>
      <w:r w:rsidR="005C1998" w:rsidRPr="005C1998">
        <w:rPr>
          <w:rFonts w:cs="Arial"/>
          <w:szCs w:val="24"/>
        </w:rPr>
        <w:t>a</w:t>
      </w:r>
      <w:r w:rsidRPr="005C1998">
        <w:rPr>
          <w:rFonts w:cs="Arial"/>
          <w:szCs w:val="24"/>
        </w:rPr>
        <w:t xml:space="preserve"> 10 anos?</w:t>
      </w:r>
    </w:p>
    <w:p w14:paraId="017650C4" w14:textId="330525AD" w:rsidR="00A50B1A" w:rsidRDefault="00A50B1A" w:rsidP="00A50B1A">
      <w:pPr>
        <w:pStyle w:val="ListParagraph"/>
        <w:ind w:left="142"/>
        <w:rPr>
          <w:rFonts w:cs="Arial"/>
          <w:szCs w:val="24"/>
        </w:rPr>
      </w:pPr>
    </w:p>
    <w:p w14:paraId="678339B5" w14:textId="3049D49F" w:rsidR="00A50B1A" w:rsidRDefault="00A50B1A">
      <w:pPr>
        <w:rPr>
          <w:rFonts w:cs="Arial"/>
          <w:szCs w:val="24"/>
        </w:rPr>
      </w:pPr>
      <w:r>
        <w:rPr>
          <w:rFonts w:cs="Arial"/>
          <w:szCs w:val="24"/>
        </w:rPr>
        <w:br w:type="page"/>
      </w:r>
    </w:p>
    <w:p w14:paraId="4EA9C49E" w14:textId="01E2C44C" w:rsidR="00945B13" w:rsidRPr="005C1998" w:rsidRDefault="006377E4" w:rsidP="006377E4">
      <w:pPr>
        <w:pStyle w:val="Estilo2"/>
        <w:numPr>
          <w:ilvl w:val="0"/>
          <w:numId w:val="0"/>
        </w:numPr>
        <w:ind w:left="360" w:hanging="360"/>
      </w:pPr>
      <w:bookmarkStart w:id="18" w:name="_Toc58512977"/>
      <w:r>
        <w:lastRenderedPageBreak/>
        <w:t>8</w:t>
      </w:r>
      <w:r w:rsidR="005C1998" w:rsidRPr="005C1998">
        <w:t>.2 ESTRUTURAÇÃO</w:t>
      </w:r>
      <w:bookmarkEnd w:id="18"/>
      <w:r w:rsidR="005C1998" w:rsidRPr="005C1998">
        <w:t xml:space="preserve"> </w:t>
      </w:r>
    </w:p>
    <w:p w14:paraId="2BE11905" w14:textId="51A3AB6F" w:rsidR="00945B13" w:rsidRDefault="00945B13" w:rsidP="00945B13">
      <w:pPr>
        <w:rPr>
          <w:rFonts w:cs="Arial"/>
          <w:b/>
          <w:bCs/>
          <w:szCs w:val="24"/>
        </w:rPr>
      </w:pPr>
    </w:p>
    <w:p w14:paraId="399A4F7C" w14:textId="77777777" w:rsidR="005C1998" w:rsidRDefault="005C1998" w:rsidP="005C1998">
      <w:pPr>
        <w:rPr>
          <w:rFonts w:cs="Arial"/>
          <w:bCs/>
          <w:szCs w:val="24"/>
        </w:rPr>
      </w:pPr>
      <w:r w:rsidRPr="005C1998">
        <w:rPr>
          <w:rFonts w:cs="Arial"/>
          <w:bCs/>
          <w:szCs w:val="24"/>
        </w:rPr>
        <w:t>PRIMEIRO VÍDEO</w:t>
      </w:r>
      <w:r>
        <w:rPr>
          <w:rFonts w:cs="Arial"/>
          <w:bCs/>
          <w:szCs w:val="24"/>
        </w:rPr>
        <w:t xml:space="preserve">: </w:t>
      </w:r>
    </w:p>
    <w:p w14:paraId="37C4CF00" w14:textId="77777777" w:rsidR="005C1998" w:rsidRDefault="005C1998" w:rsidP="005C1998">
      <w:pPr>
        <w:rPr>
          <w:rFonts w:cs="Arial"/>
          <w:bCs/>
          <w:szCs w:val="24"/>
        </w:rPr>
      </w:pPr>
    </w:p>
    <w:p w14:paraId="5071211A" w14:textId="57A7E6F5" w:rsidR="005C1998" w:rsidRDefault="00B95A13" w:rsidP="005C1998">
      <w:pPr>
        <w:rPr>
          <w:rFonts w:cs="Arial"/>
          <w:szCs w:val="24"/>
        </w:rPr>
      </w:pPr>
      <w:r w:rsidRPr="005C1998">
        <w:rPr>
          <w:rFonts w:cs="Arial"/>
          <w:szCs w:val="24"/>
        </w:rPr>
        <w:t>H</w:t>
      </w:r>
      <w:r w:rsidR="00945B13" w:rsidRPr="005C1998">
        <w:rPr>
          <w:rFonts w:cs="Arial"/>
          <w:szCs w:val="24"/>
        </w:rPr>
        <w:t xml:space="preserve">istória da </w:t>
      </w:r>
      <w:proofErr w:type="spellStart"/>
      <w:r w:rsidR="004443F4" w:rsidRPr="004443F4">
        <w:rPr>
          <w:rFonts w:cs="Arial"/>
          <w:i/>
          <w:iCs/>
          <w:szCs w:val="24"/>
        </w:rPr>
        <w:t>drag</w:t>
      </w:r>
      <w:proofErr w:type="spellEnd"/>
      <w:r w:rsidR="003E6F8F" w:rsidRPr="005C1998">
        <w:rPr>
          <w:rFonts w:cs="Arial"/>
          <w:i/>
          <w:iCs/>
          <w:szCs w:val="24"/>
        </w:rPr>
        <w:t xml:space="preserve"> e </w:t>
      </w:r>
      <w:r w:rsidR="003E6F8F" w:rsidRPr="005C1998">
        <w:rPr>
          <w:rFonts w:cs="Arial"/>
          <w:szCs w:val="24"/>
        </w:rPr>
        <w:t>Preconceito</w:t>
      </w:r>
      <w:r w:rsidR="005C1998">
        <w:rPr>
          <w:rFonts w:cs="Arial"/>
          <w:szCs w:val="24"/>
        </w:rPr>
        <w:t>:</w:t>
      </w:r>
    </w:p>
    <w:p w14:paraId="1445FBC2" w14:textId="77777777" w:rsidR="005C1998" w:rsidRPr="005C1998" w:rsidRDefault="005C1998" w:rsidP="005C1998">
      <w:pPr>
        <w:rPr>
          <w:rFonts w:cs="Arial"/>
          <w:szCs w:val="24"/>
        </w:rPr>
      </w:pPr>
    </w:p>
    <w:p w14:paraId="38BB13D8" w14:textId="127B5E9F" w:rsidR="00945B13" w:rsidRPr="005C1998" w:rsidRDefault="00945B13" w:rsidP="005C1998">
      <w:pPr>
        <w:pStyle w:val="ListParagraph"/>
        <w:numPr>
          <w:ilvl w:val="0"/>
          <w:numId w:val="14"/>
        </w:numPr>
        <w:ind w:left="0" w:firstLine="0"/>
        <w:rPr>
          <w:rFonts w:cs="Arial"/>
          <w:szCs w:val="24"/>
        </w:rPr>
      </w:pPr>
      <w:r w:rsidRPr="005C1998">
        <w:rPr>
          <w:rFonts w:cs="Arial"/>
          <w:szCs w:val="24"/>
        </w:rPr>
        <w:t>Quem é o personagem?</w:t>
      </w:r>
      <w:r w:rsidR="005C1998">
        <w:rPr>
          <w:rFonts w:cs="Arial"/>
          <w:szCs w:val="24"/>
        </w:rPr>
        <w:t xml:space="preserve"> D</w:t>
      </w:r>
      <w:r w:rsidRPr="005C1998">
        <w:rPr>
          <w:rFonts w:cs="Arial"/>
          <w:szCs w:val="24"/>
        </w:rPr>
        <w:t>ados pessoais</w:t>
      </w:r>
      <w:r w:rsidR="00B95A13" w:rsidRPr="005C1998">
        <w:rPr>
          <w:rFonts w:cs="Arial"/>
          <w:szCs w:val="24"/>
        </w:rPr>
        <w:t xml:space="preserve"> </w:t>
      </w:r>
      <w:r w:rsidRPr="005C1998">
        <w:rPr>
          <w:rFonts w:cs="Arial"/>
          <w:szCs w:val="24"/>
        </w:rPr>
        <w:t>(</w:t>
      </w:r>
      <w:r w:rsidR="00B95A13" w:rsidRPr="005C1998">
        <w:rPr>
          <w:rFonts w:cs="Arial"/>
          <w:szCs w:val="24"/>
        </w:rPr>
        <w:t>N</w:t>
      </w:r>
      <w:r w:rsidRPr="005C1998">
        <w:rPr>
          <w:rFonts w:cs="Arial"/>
          <w:szCs w:val="24"/>
        </w:rPr>
        <w:t xml:space="preserve">ome, sobrenome, </w:t>
      </w:r>
      <w:r w:rsidR="00B95A13" w:rsidRPr="005C1998">
        <w:rPr>
          <w:rFonts w:cs="Arial"/>
          <w:szCs w:val="24"/>
        </w:rPr>
        <w:t>idade, formação e profissão);</w:t>
      </w:r>
    </w:p>
    <w:p w14:paraId="0B9665F6" w14:textId="38587FD7" w:rsidR="00B95A13" w:rsidRPr="005C1998" w:rsidRDefault="00B95A13" w:rsidP="005C1998">
      <w:pPr>
        <w:pStyle w:val="ListParagraph"/>
        <w:numPr>
          <w:ilvl w:val="0"/>
          <w:numId w:val="14"/>
        </w:numPr>
        <w:ind w:left="0" w:firstLine="0"/>
        <w:rPr>
          <w:rFonts w:cs="Arial"/>
          <w:szCs w:val="24"/>
        </w:rPr>
      </w:pPr>
      <w:r w:rsidRPr="005C1998">
        <w:rPr>
          <w:rFonts w:cs="Arial"/>
          <w:szCs w:val="24"/>
        </w:rPr>
        <w:t xml:space="preserve">Como começou a fazer </w:t>
      </w:r>
      <w:proofErr w:type="spellStart"/>
      <w:r w:rsidR="004443F4" w:rsidRPr="004443F4">
        <w:rPr>
          <w:rFonts w:cs="Arial"/>
          <w:i/>
          <w:iCs/>
          <w:szCs w:val="24"/>
        </w:rPr>
        <w:t>drag</w:t>
      </w:r>
      <w:proofErr w:type="spellEnd"/>
      <w:r w:rsidRPr="005C1998">
        <w:rPr>
          <w:rFonts w:cs="Arial"/>
          <w:szCs w:val="24"/>
        </w:rPr>
        <w:t xml:space="preserve">? E </w:t>
      </w:r>
      <w:r w:rsidR="005C1998" w:rsidRPr="005C1998">
        <w:rPr>
          <w:rFonts w:cs="Arial"/>
          <w:szCs w:val="24"/>
        </w:rPr>
        <w:t>há</w:t>
      </w:r>
      <w:r w:rsidRPr="005C1998">
        <w:rPr>
          <w:rFonts w:cs="Arial"/>
          <w:szCs w:val="24"/>
        </w:rPr>
        <w:t xml:space="preserve"> quanto tempo?</w:t>
      </w:r>
    </w:p>
    <w:p w14:paraId="148EE587" w14:textId="33804826" w:rsidR="003E6F8F" w:rsidRPr="005C1998" w:rsidRDefault="003E6F8F" w:rsidP="005C1998">
      <w:pPr>
        <w:pStyle w:val="ListParagraph"/>
        <w:numPr>
          <w:ilvl w:val="0"/>
          <w:numId w:val="14"/>
        </w:numPr>
        <w:ind w:left="0" w:firstLine="0"/>
        <w:rPr>
          <w:rFonts w:cs="Arial"/>
          <w:szCs w:val="24"/>
        </w:rPr>
      </w:pPr>
      <w:r w:rsidRPr="005C1998">
        <w:rPr>
          <w:rFonts w:cs="Arial"/>
          <w:szCs w:val="24"/>
        </w:rPr>
        <w:t>Já sofre homofobia?</w:t>
      </w:r>
    </w:p>
    <w:p w14:paraId="5B5CBA3C" w14:textId="7F97169C" w:rsidR="003E6F8F" w:rsidRPr="005C1998" w:rsidRDefault="003E6F8F" w:rsidP="005C1998">
      <w:pPr>
        <w:pStyle w:val="ListParagraph"/>
        <w:numPr>
          <w:ilvl w:val="0"/>
          <w:numId w:val="14"/>
        </w:numPr>
        <w:ind w:left="0" w:firstLine="0"/>
        <w:rPr>
          <w:rFonts w:cs="Arial"/>
          <w:szCs w:val="24"/>
        </w:rPr>
      </w:pPr>
      <w:r w:rsidRPr="005C1998">
        <w:rPr>
          <w:rFonts w:cs="Arial"/>
          <w:szCs w:val="24"/>
        </w:rPr>
        <w:t xml:space="preserve">Já foi vítima de preconceito por fazer </w:t>
      </w:r>
      <w:proofErr w:type="spellStart"/>
      <w:r w:rsidR="004443F4" w:rsidRPr="004443F4">
        <w:rPr>
          <w:rFonts w:cs="Arial"/>
          <w:i/>
          <w:iCs/>
          <w:szCs w:val="24"/>
        </w:rPr>
        <w:t>drag</w:t>
      </w:r>
      <w:proofErr w:type="spellEnd"/>
      <w:r w:rsidRPr="005C1998">
        <w:rPr>
          <w:rFonts w:cs="Arial"/>
          <w:szCs w:val="24"/>
        </w:rPr>
        <w:t>?</w:t>
      </w:r>
    </w:p>
    <w:p w14:paraId="1F39E2EB" w14:textId="19EBAB5F" w:rsidR="003E6F8F" w:rsidRDefault="003E6F8F" w:rsidP="005C1998">
      <w:pPr>
        <w:pStyle w:val="ListParagraph"/>
        <w:numPr>
          <w:ilvl w:val="0"/>
          <w:numId w:val="14"/>
        </w:numPr>
        <w:ind w:left="0" w:firstLine="0"/>
        <w:rPr>
          <w:rFonts w:cs="Arial"/>
          <w:szCs w:val="24"/>
        </w:rPr>
      </w:pPr>
      <w:r w:rsidRPr="005C1998">
        <w:rPr>
          <w:rFonts w:cs="Arial"/>
          <w:szCs w:val="24"/>
        </w:rPr>
        <w:t>Já foi alvo de preconceito dentro do movimento LGBTQIA+?</w:t>
      </w:r>
    </w:p>
    <w:p w14:paraId="09020D9D" w14:textId="77777777" w:rsidR="005C1998" w:rsidRPr="005C1998" w:rsidRDefault="005C1998" w:rsidP="005C1998">
      <w:pPr>
        <w:pStyle w:val="ListParagraph"/>
        <w:ind w:left="0"/>
        <w:rPr>
          <w:rFonts w:cs="Arial"/>
          <w:szCs w:val="24"/>
        </w:rPr>
      </w:pPr>
    </w:p>
    <w:p w14:paraId="2ED10592" w14:textId="77777777" w:rsidR="005C1998" w:rsidRDefault="00B95A13" w:rsidP="005C1998">
      <w:pPr>
        <w:rPr>
          <w:rFonts w:cs="Arial"/>
          <w:bCs/>
          <w:szCs w:val="24"/>
        </w:rPr>
      </w:pPr>
      <w:r w:rsidRPr="005C1998">
        <w:rPr>
          <w:rFonts w:cs="Arial"/>
          <w:bCs/>
          <w:szCs w:val="24"/>
        </w:rPr>
        <w:t xml:space="preserve">SEGUNDO VÍDEO: </w:t>
      </w:r>
    </w:p>
    <w:p w14:paraId="7250D606" w14:textId="77777777" w:rsidR="005C1998" w:rsidRDefault="005C1998" w:rsidP="005C1998">
      <w:pPr>
        <w:rPr>
          <w:rFonts w:cs="Arial"/>
          <w:bCs/>
          <w:szCs w:val="24"/>
        </w:rPr>
      </w:pPr>
    </w:p>
    <w:p w14:paraId="452E3CA5" w14:textId="69B22560" w:rsidR="00B95A13" w:rsidRDefault="00B95A13" w:rsidP="005C1998">
      <w:pPr>
        <w:rPr>
          <w:rFonts w:cs="Arial"/>
          <w:szCs w:val="24"/>
        </w:rPr>
      </w:pPr>
      <w:r w:rsidRPr="005C1998">
        <w:rPr>
          <w:rFonts w:cs="Arial"/>
          <w:szCs w:val="24"/>
        </w:rPr>
        <w:t xml:space="preserve">Relacionamentos </w:t>
      </w:r>
      <w:r w:rsidR="003E6F8F" w:rsidRPr="005C1998">
        <w:rPr>
          <w:rFonts w:cs="Arial"/>
          <w:szCs w:val="24"/>
        </w:rPr>
        <w:t>e Pandemia</w:t>
      </w:r>
      <w:r w:rsidR="005C1998">
        <w:rPr>
          <w:rFonts w:cs="Arial"/>
          <w:szCs w:val="24"/>
        </w:rPr>
        <w:t>:</w:t>
      </w:r>
    </w:p>
    <w:p w14:paraId="222F9194" w14:textId="77777777" w:rsidR="005C1998" w:rsidRPr="005C1998" w:rsidRDefault="005C1998" w:rsidP="005C1998">
      <w:pPr>
        <w:rPr>
          <w:rFonts w:cs="Arial"/>
          <w:szCs w:val="24"/>
        </w:rPr>
      </w:pPr>
    </w:p>
    <w:p w14:paraId="0804623A" w14:textId="7DBD88FD" w:rsidR="00B95A13" w:rsidRPr="005C1998" w:rsidRDefault="00B95A13" w:rsidP="005C1998">
      <w:pPr>
        <w:pStyle w:val="ListParagraph"/>
        <w:numPr>
          <w:ilvl w:val="0"/>
          <w:numId w:val="15"/>
        </w:numPr>
        <w:ind w:left="0" w:firstLine="0"/>
        <w:rPr>
          <w:rFonts w:cs="Arial"/>
          <w:szCs w:val="24"/>
        </w:rPr>
      </w:pPr>
      <w:r w:rsidRPr="005C1998">
        <w:rPr>
          <w:rFonts w:cs="Arial"/>
          <w:szCs w:val="24"/>
        </w:rPr>
        <w:t xml:space="preserve">Namora? Solteiro? Gay? Se sim, qual a relação do parceiro com a </w:t>
      </w:r>
      <w:proofErr w:type="spellStart"/>
      <w:r w:rsidR="004443F4" w:rsidRPr="004443F4">
        <w:rPr>
          <w:rFonts w:cs="Arial"/>
          <w:i/>
          <w:iCs/>
          <w:szCs w:val="24"/>
        </w:rPr>
        <w:t>drag</w:t>
      </w:r>
      <w:proofErr w:type="spellEnd"/>
      <w:r w:rsidRPr="005C1998">
        <w:rPr>
          <w:rFonts w:cs="Arial"/>
          <w:szCs w:val="24"/>
        </w:rPr>
        <w:t>?</w:t>
      </w:r>
    </w:p>
    <w:p w14:paraId="17926638" w14:textId="27C3B40B" w:rsidR="00B95A13" w:rsidRPr="005C1998" w:rsidRDefault="00B95A13" w:rsidP="005C1998">
      <w:pPr>
        <w:pStyle w:val="ListParagraph"/>
        <w:numPr>
          <w:ilvl w:val="0"/>
          <w:numId w:val="15"/>
        </w:numPr>
        <w:ind w:left="0" w:firstLine="0"/>
        <w:rPr>
          <w:rFonts w:cs="Arial"/>
          <w:szCs w:val="24"/>
        </w:rPr>
      </w:pPr>
      <w:r w:rsidRPr="005C1998">
        <w:rPr>
          <w:rFonts w:cs="Arial"/>
          <w:szCs w:val="24"/>
        </w:rPr>
        <w:t xml:space="preserve">Família. Qual o relacionamento da família com a </w:t>
      </w:r>
      <w:proofErr w:type="spellStart"/>
      <w:r w:rsidR="004443F4" w:rsidRPr="004443F4">
        <w:rPr>
          <w:rFonts w:cs="Arial"/>
          <w:i/>
          <w:iCs/>
          <w:szCs w:val="24"/>
        </w:rPr>
        <w:t>drag</w:t>
      </w:r>
      <w:proofErr w:type="spellEnd"/>
      <w:r w:rsidRPr="005C1998">
        <w:rPr>
          <w:rFonts w:cs="Arial"/>
          <w:szCs w:val="24"/>
        </w:rPr>
        <w:t>?</w:t>
      </w:r>
    </w:p>
    <w:p w14:paraId="4AF0E1E3" w14:textId="20D43CB8" w:rsidR="00FF4331" w:rsidRDefault="00FF4331" w:rsidP="005C1998">
      <w:pPr>
        <w:pStyle w:val="ListParagraph"/>
        <w:numPr>
          <w:ilvl w:val="0"/>
          <w:numId w:val="15"/>
        </w:numPr>
        <w:ind w:left="0" w:firstLine="0"/>
        <w:rPr>
          <w:rFonts w:cs="Arial"/>
          <w:szCs w:val="24"/>
        </w:rPr>
      </w:pPr>
      <w:r w:rsidRPr="005C1998">
        <w:rPr>
          <w:rFonts w:cs="Arial"/>
          <w:szCs w:val="24"/>
        </w:rPr>
        <w:t>Algum trabalho</w:t>
      </w:r>
      <w:r>
        <w:rPr>
          <w:rFonts w:cs="Arial"/>
          <w:szCs w:val="24"/>
        </w:rPr>
        <w:t xml:space="preserve"> além de </w:t>
      </w:r>
      <w:proofErr w:type="spellStart"/>
      <w:r w:rsidR="004443F4" w:rsidRPr="004443F4">
        <w:rPr>
          <w:rFonts w:cs="Arial"/>
          <w:i/>
          <w:iCs/>
          <w:szCs w:val="24"/>
        </w:rPr>
        <w:t>drag</w:t>
      </w:r>
      <w:proofErr w:type="spellEnd"/>
      <w:r>
        <w:rPr>
          <w:rFonts w:cs="Arial"/>
          <w:szCs w:val="24"/>
        </w:rPr>
        <w:t xml:space="preserve">? Qual a relação de seus colegas/chefe com a </w:t>
      </w:r>
      <w:proofErr w:type="spellStart"/>
      <w:r w:rsidR="004443F4" w:rsidRPr="004443F4">
        <w:rPr>
          <w:rFonts w:cs="Arial"/>
          <w:i/>
          <w:iCs/>
          <w:szCs w:val="24"/>
        </w:rPr>
        <w:t>drag</w:t>
      </w:r>
      <w:proofErr w:type="spellEnd"/>
      <w:r>
        <w:rPr>
          <w:rFonts w:cs="Arial"/>
          <w:szCs w:val="24"/>
        </w:rPr>
        <w:t>?</w:t>
      </w:r>
    </w:p>
    <w:p w14:paraId="57FD1C6B" w14:textId="2E5E2D58" w:rsidR="003E6F8F" w:rsidRDefault="003E6F8F" w:rsidP="005C1998">
      <w:pPr>
        <w:pStyle w:val="ListParagraph"/>
        <w:numPr>
          <w:ilvl w:val="0"/>
          <w:numId w:val="15"/>
        </w:numPr>
        <w:tabs>
          <w:tab w:val="left" w:pos="0"/>
        </w:tabs>
        <w:ind w:left="0" w:firstLine="0"/>
        <w:rPr>
          <w:rFonts w:cs="Arial"/>
          <w:szCs w:val="24"/>
        </w:rPr>
      </w:pPr>
      <w:r>
        <w:rPr>
          <w:rFonts w:cs="Arial"/>
          <w:szCs w:val="24"/>
        </w:rPr>
        <w:t xml:space="preserve">Como a sua </w:t>
      </w:r>
      <w:proofErr w:type="spellStart"/>
      <w:r w:rsidR="004443F4" w:rsidRPr="004443F4">
        <w:rPr>
          <w:rFonts w:cs="Arial"/>
          <w:i/>
          <w:iCs/>
          <w:szCs w:val="24"/>
        </w:rPr>
        <w:t>drag</w:t>
      </w:r>
      <w:proofErr w:type="spellEnd"/>
      <w:r>
        <w:rPr>
          <w:rFonts w:cs="Arial"/>
          <w:szCs w:val="24"/>
        </w:rPr>
        <w:t xml:space="preserve"> tem ligado com a pandemia?</w:t>
      </w:r>
    </w:p>
    <w:p w14:paraId="2438214B" w14:textId="77777777" w:rsidR="003E6F8F" w:rsidRDefault="003E6F8F" w:rsidP="005C1998">
      <w:pPr>
        <w:pStyle w:val="ListParagraph"/>
        <w:numPr>
          <w:ilvl w:val="0"/>
          <w:numId w:val="15"/>
        </w:numPr>
        <w:tabs>
          <w:tab w:val="left" w:pos="0"/>
        </w:tabs>
        <w:ind w:left="0" w:firstLine="0"/>
        <w:rPr>
          <w:rFonts w:cs="Arial"/>
          <w:szCs w:val="24"/>
        </w:rPr>
      </w:pPr>
      <w:r>
        <w:rPr>
          <w:rFonts w:cs="Arial"/>
          <w:szCs w:val="24"/>
        </w:rPr>
        <w:t>Você faz acompanhamento com psicólogo?</w:t>
      </w:r>
    </w:p>
    <w:p w14:paraId="18620DB8" w14:textId="4F76EB18" w:rsidR="003E6F8F" w:rsidRDefault="003E6F8F" w:rsidP="005C1998">
      <w:pPr>
        <w:pStyle w:val="ListParagraph"/>
        <w:numPr>
          <w:ilvl w:val="0"/>
          <w:numId w:val="15"/>
        </w:numPr>
        <w:tabs>
          <w:tab w:val="left" w:pos="0"/>
        </w:tabs>
        <w:ind w:left="0" w:firstLine="0"/>
        <w:rPr>
          <w:rFonts w:cs="Arial"/>
          <w:szCs w:val="24"/>
        </w:rPr>
      </w:pPr>
      <w:r>
        <w:rPr>
          <w:rFonts w:cs="Arial"/>
          <w:szCs w:val="24"/>
        </w:rPr>
        <w:t xml:space="preserve">Qual a relação faz o seu psicólogo com sua </w:t>
      </w:r>
      <w:proofErr w:type="spellStart"/>
      <w:r w:rsidR="004443F4" w:rsidRPr="004443F4">
        <w:rPr>
          <w:rFonts w:cs="Arial"/>
          <w:i/>
          <w:iCs/>
          <w:szCs w:val="24"/>
        </w:rPr>
        <w:t>drag</w:t>
      </w:r>
      <w:proofErr w:type="spellEnd"/>
      <w:r>
        <w:rPr>
          <w:rFonts w:cs="Arial"/>
          <w:szCs w:val="24"/>
        </w:rPr>
        <w:t>?</w:t>
      </w:r>
    </w:p>
    <w:p w14:paraId="04B50CA9" w14:textId="6921075F" w:rsidR="003E6F8F" w:rsidRPr="00B95A13" w:rsidRDefault="003E6F8F" w:rsidP="005C1998">
      <w:pPr>
        <w:pStyle w:val="ListParagraph"/>
        <w:numPr>
          <w:ilvl w:val="0"/>
          <w:numId w:val="15"/>
        </w:numPr>
        <w:tabs>
          <w:tab w:val="left" w:pos="0"/>
        </w:tabs>
        <w:ind w:left="0" w:firstLine="0"/>
        <w:rPr>
          <w:rFonts w:cs="Arial"/>
          <w:szCs w:val="24"/>
        </w:rPr>
      </w:pPr>
      <w:r>
        <w:rPr>
          <w:rFonts w:cs="Arial"/>
          <w:szCs w:val="24"/>
        </w:rPr>
        <w:t xml:space="preserve">Como você vê o futuro da sua </w:t>
      </w:r>
      <w:proofErr w:type="spellStart"/>
      <w:r w:rsidR="004443F4" w:rsidRPr="004443F4">
        <w:rPr>
          <w:rFonts w:cs="Arial"/>
          <w:i/>
          <w:iCs/>
          <w:szCs w:val="24"/>
        </w:rPr>
        <w:t>drag</w:t>
      </w:r>
      <w:proofErr w:type="spellEnd"/>
      <w:r>
        <w:rPr>
          <w:rFonts w:cs="Arial"/>
          <w:szCs w:val="24"/>
        </w:rPr>
        <w:t>?</w:t>
      </w:r>
    </w:p>
    <w:p w14:paraId="58BCD233" w14:textId="77777777" w:rsidR="00945B13" w:rsidRPr="003E6F8F" w:rsidRDefault="00945B13" w:rsidP="003E6F8F">
      <w:pPr>
        <w:rPr>
          <w:rFonts w:cs="Arial"/>
          <w:b/>
          <w:bCs/>
          <w:szCs w:val="24"/>
        </w:rPr>
      </w:pPr>
    </w:p>
    <w:p w14:paraId="3E210919" w14:textId="77777777" w:rsidR="00945B13" w:rsidRDefault="00945B13" w:rsidP="00A50B1A">
      <w:pPr>
        <w:pStyle w:val="ListParagraph"/>
        <w:ind w:left="142"/>
        <w:rPr>
          <w:rFonts w:cs="Arial"/>
          <w:b/>
          <w:bCs/>
          <w:szCs w:val="24"/>
        </w:rPr>
      </w:pPr>
    </w:p>
    <w:p w14:paraId="45ECDFFB" w14:textId="30FAF206" w:rsidR="00945B13" w:rsidRDefault="00945B13" w:rsidP="00A50B1A">
      <w:pPr>
        <w:pStyle w:val="ListParagraph"/>
        <w:ind w:left="142"/>
        <w:rPr>
          <w:rFonts w:cs="Arial"/>
          <w:b/>
          <w:bCs/>
          <w:szCs w:val="24"/>
        </w:rPr>
      </w:pPr>
    </w:p>
    <w:p w14:paraId="2623AF1E" w14:textId="4201CAB2" w:rsidR="00605C4D" w:rsidRDefault="00605C4D" w:rsidP="00A50B1A">
      <w:pPr>
        <w:pStyle w:val="ListParagraph"/>
        <w:ind w:left="142"/>
        <w:rPr>
          <w:rFonts w:cs="Arial"/>
          <w:b/>
          <w:bCs/>
          <w:szCs w:val="24"/>
        </w:rPr>
      </w:pPr>
    </w:p>
    <w:p w14:paraId="59C9DC5D" w14:textId="3017C37D" w:rsidR="00605C4D" w:rsidRDefault="00605C4D" w:rsidP="00A50B1A">
      <w:pPr>
        <w:pStyle w:val="ListParagraph"/>
        <w:ind w:left="142"/>
        <w:rPr>
          <w:rFonts w:cs="Arial"/>
          <w:b/>
          <w:bCs/>
          <w:szCs w:val="24"/>
        </w:rPr>
      </w:pPr>
    </w:p>
    <w:p w14:paraId="1AB354E0" w14:textId="6CCBCD45" w:rsidR="00605C4D" w:rsidRDefault="00605C4D" w:rsidP="00A50B1A">
      <w:pPr>
        <w:pStyle w:val="ListParagraph"/>
        <w:ind w:left="142"/>
        <w:rPr>
          <w:rFonts w:cs="Arial"/>
          <w:b/>
          <w:bCs/>
          <w:szCs w:val="24"/>
        </w:rPr>
      </w:pPr>
    </w:p>
    <w:p w14:paraId="618EBD3C" w14:textId="3BFE99AA" w:rsidR="00605C4D" w:rsidRDefault="00605C4D" w:rsidP="00A50B1A">
      <w:pPr>
        <w:pStyle w:val="ListParagraph"/>
        <w:ind w:left="142"/>
        <w:rPr>
          <w:rFonts w:cs="Arial"/>
          <w:b/>
          <w:bCs/>
          <w:szCs w:val="24"/>
        </w:rPr>
      </w:pPr>
    </w:p>
    <w:p w14:paraId="60E8EADF" w14:textId="77777777" w:rsidR="008E0A20" w:rsidRDefault="00FB0EF4" w:rsidP="00FB0EF4">
      <w:pPr>
        <w:rPr>
          <w:rFonts w:cs="Arial"/>
          <w:b/>
          <w:bCs/>
          <w:szCs w:val="24"/>
        </w:rPr>
      </w:pPr>
      <w:r>
        <w:rPr>
          <w:rFonts w:cs="Arial"/>
          <w:b/>
          <w:bCs/>
          <w:szCs w:val="24"/>
        </w:rPr>
        <w:br w:type="page"/>
      </w:r>
    </w:p>
    <w:p w14:paraId="7E58E96D" w14:textId="32FACDBA" w:rsidR="00E642D5" w:rsidRPr="005F2E44" w:rsidRDefault="006377E4" w:rsidP="006377E4">
      <w:pPr>
        <w:pStyle w:val="Estilo2"/>
        <w:numPr>
          <w:ilvl w:val="0"/>
          <w:numId w:val="0"/>
        </w:numPr>
        <w:ind w:left="360" w:hanging="360"/>
      </w:pPr>
      <w:bookmarkStart w:id="19" w:name="_Toc58512978"/>
      <w:r>
        <w:lastRenderedPageBreak/>
        <w:t>8</w:t>
      </w:r>
      <w:r w:rsidR="005F2E44" w:rsidRPr="005F2E44">
        <w:t>.3 ROTEIRO DE GRAVAÇÃO</w:t>
      </w:r>
      <w:bookmarkEnd w:id="19"/>
    </w:p>
    <w:p w14:paraId="706BB630" w14:textId="77777777" w:rsidR="00E642D5" w:rsidRDefault="00E642D5" w:rsidP="00E642D5">
      <w:pPr>
        <w:pStyle w:val="ListParagraph"/>
        <w:rPr>
          <w:rFonts w:cs="Arial"/>
          <w:b/>
          <w:bCs/>
          <w:szCs w:val="24"/>
        </w:rPr>
      </w:pPr>
    </w:p>
    <w:p w14:paraId="7DFA653B" w14:textId="645D7559" w:rsidR="008E0A20" w:rsidRPr="00E642D5" w:rsidRDefault="00E642D5" w:rsidP="00E642D5">
      <w:pPr>
        <w:pStyle w:val="ListParagraph"/>
        <w:rPr>
          <w:rFonts w:cs="Arial"/>
          <w:b/>
          <w:bCs/>
          <w:szCs w:val="24"/>
        </w:rPr>
      </w:pPr>
      <w:r w:rsidRPr="00E642D5">
        <w:rPr>
          <w:rFonts w:cs="Arial"/>
          <w:b/>
          <w:bCs/>
          <w:szCs w:val="24"/>
        </w:rPr>
        <w:t xml:space="preserve"> </w:t>
      </w:r>
    </w:p>
    <w:p w14:paraId="7B4E716D" w14:textId="6FB2B17B" w:rsidR="00945B13" w:rsidRPr="005C1998" w:rsidRDefault="005C1998" w:rsidP="00FB0EF4">
      <w:pPr>
        <w:rPr>
          <w:rFonts w:cs="Arial"/>
          <w:iCs/>
          <w:szCs w:val="24"/>
        </w:rPr>
      </w:pPr>
      <w:r>
        <w:rPr>
          <w:rFonts w:cs="Arial"/>
          <w:iCs/>
          <w:szCs w:val="24"/>
        </w:rPr>
        <w:t>VÍDEO 1:</w:t>
      </w:r>
    </w:p>
    <w:p w14:paraId="658B5573" w14:textId="77777777" w:rsidR="009F2288" w:rsidRPr="009F2288" w:rsidRDefault="009F2288" w:rsidP="00FB0EF4">
      <w:pPr>
        <w:rPr>
          <w:rFonts w:cs="Arial"/>
          <w:i/>
          <w:iCs/>
          <w:szCs w:val="24"/>
          <w:u w:val="single"/>
        </w:rPr>
      </w:pPr>
    </w:p>
    <w:p w14:paraId="7F72CC07" w14:textId="255945CB" w:rsidR="00605C4D" w:rsidRPr="00605C4D" w:rsidRDefault="005C1998" w:rsidP="00FB0EF4">
      <w:pPr>
        <w:rPr>
          <w:rFonts w:cs="Arial"/>
          <w:szCs w:val="24"/>
        </w:rPr>
      </w:pPr>
      <w:r>
        <w:rPr>
          <w:rFonts w:cs="Arial"/>
          <w:bCs/>
          <w:szCs w:val="24"/>
        </w:rPr>
        <w:t>DESMONTADO:</w:t>
      </w:r>
      <w:r w:rsidR="00605C4D" w:rsidRPr="005C1998">
        <w:rPr>
          <w:rFonts w:cs="Arial"/>
          <w:bCs/>
          <w:szCs w:val="24"/>
        </w:rPr>
        <w:t xml:space="preserve"> </w:t>
      </w:r>
      <w:r w:rsidR="00605C4D" w:rsidRPr="005C1998">
        <w:rPr>
          <w:rFonts w:cs="Arial"/>
          <w:szCs w:val="24"/>
        </w:rPr>
        <w:t>Nome</w:t>
      </w:r>
      <w:r w:rsidR="00605C4D" w:rsidRPr="00605C4D">
        <w:rPr>
          <w:rFonts w:cs="Arial"/>
          <w:szCs w:val="24"/>
        </w:rPr>
        <w:t xml:space="preserve">, idade, formação, profissão e há quanto tempo faz </w:t>
      </w:r>
      <w:proofErr w:type="spellStart"/>
      <w:r w:rsidR="004443F4" w:rsidRPr="004443F4">
        <w:rPr>
          <w:rFonts w:cs="Arial"/>
          <w:i/>
          <w:iCs/>
          <w:szCs w:val="24"/>
        </w:rPr>
        <w:t>drag</w:t>
      </w:r>
      <w:proofErr w:type="spellEnd"/>
      <w:r w:rsidR="00605C4D" w:rsidRPr="00605C4D">
        <w:rPr>
          <w:rFonts w:cs="Arial"/>
          <w:szCs w:val="24"/>
        </w:rPr>
        <w:t>.</w:t>
      </w:r>
    </w:p>
    <w:p w14:paraId="4CACEAC5" w14:textId="364638D3" w:rsidR="00605C4D" w:rsidRPr="00605C4D" w:rsidRDefault="00605C4D" w:rsidP="00FB0EF4">
      <w:pPr>
        <w:rPr>
          <w:rFonts w:cs="Arial"/>
          <w:szCs w:val="24"/>
        </w:rPr>
      </w:pPr>
      <w:r w:rsidRPr="00605C4D">
        <w:rPr>
          <w:rFonts w:cs="Arial"/>
          <w:szCs w:val="24"/>
        </w:rPr>
        <w:t xml:space="preserve">Contar a história por trás da </w:t>
      </w:r>
      <w:proofErr w:type="spellStart"/>
      <w:r w:rsidR="004443F4" w:rsidRPr="004443F4">
        <w:rPr>
          <w:rFonts w:cs="Arial"/>
          <w:i/>
          <w:iCs/>
          <w:szCs w:val="24"/>
        </w:rPr>
        <w:t>drag</w:t>
      </w:r>
      <w:proofErr w:type="spellEnd"/>
      <w:r w:rsidRPr="00605C4D">
        <w:rPr>
          <w:rFonts w:cs="Arial"/>
          <w:szCs w:val="24"/>
        </w:rPr>
        <w:t xml:space="preserve">. Como foi sua primeira vez montada de </w:t>
      </w:r>
      <w:proofErr w:type="spellStart"/>
      <w:r w:rsidR="004443F4" w:rsidRPr="004443F4">
        <w:rPr>
          <w:rFonts w:cs="Arial"/>
          <w:i/>
          <w:iCs/>
          <w:szCs w:val="24"/>
        </w:rPr>
        <w:t>drag</w:t>
      </w:r>
      <w:proofErr w:type="spellEnd"/>
      <w:r w:rsidRPr="00605C4D">
        <w:rPr>
          <w:rFonts w:cs="Arial"/>
          <w:szCs w:val="24"/>
        </w:rPr>
        <w:t xml:space="preserve">. Quais as principais influências. E como ele descreve a </w:t>
      </w:r>
      <w:proofErr w:type="spellStart"/>
      <w:r w:rsidR="004443F4" w:rsidRPr="004443F4">
        <w:rPr>
          <w:rFonts w:cs="Arial"/>
          <w:i/>
          <w:iCs/>
          <w:szCs w:val="24"/>
        </w:rPr>
        <w:t>drag</w:t>
      </w:r>
      <w:proofErr w:type="spellEnd"/>
      <w:r w:rsidRPr="00605C4D">
        <w:rPr>
          <w:rFonts w:cs="Arial"/>
          <w:szCs w:val="24"/>
        </w:rPr>
        <w:t xml:space="preserve"> dele.</w:t>
      </w:r>
      <w:r w:rsidR="003E6F8F">
        <w:rPr>
          <w:rFonts w:cs="Arial"/>
          <w:szCs w:val="24"/>
        </w:rPr>
        <w:t xml:space="preserve"> J</w:t>
      </w:r>
      <w:r w:rsidR="003E6F8F" w:rsidRPr="00FF4331">
        <w:rPr>
          <w:rFonts w:cs="Arial"/>
          <w:szCs w:val="24"/>
        </w:rPr>
        <w:t>á foi vítima de homofobia?</w:t>
      </w:r>
    </w:p>
    <w:p w14:paraId="38934843" w14:textId="77777777" w:rsidR="00605C4D" w:rsidRDefault="00605C4D" w:rsidP="00FB0EF4">
      <w:pPr>
        <w:rPr>
          <w:rFonts w:cs="Arial"/>
          <w:b/>
          <w:bCs/>
          <w:szCs w:val="24"/>
        </w:rPr>
      </w:pPr>
    </w:p>
    <w:p w14:paraId="3446FFC2" w14:textId="4FE4CB34" w:rsidR="003E6F8F" w:rsidRPr="003E6F8F" w:rsidRDefault="005C1998" w:rsidP="003E6F8F">
      <w:pPr>
        <w:rPr>
          <w:rFonts w:cs="Arial"/>
          <w:b/>
          <w:bCs/>
          <w:szCs w:val="24"/>
        </w:rPr>
      </w:pPr>
      <w:r>
        <w:rPr>
          <w:rFonts w:cs="Arial"/>
          <w:bCs/>
          <w:szCs w:val="24"/>
        </w:rPr>
        <w:t>MONTADO:</w:t>
      </w:r>
      <w:r w:rsidRPr="005C1998">
        <w:rPr>
          <w:rFonts w:cs="Arial"/>
          <w:szCs w:val="24"/>
        </w:rPr>
        <w:t xml:space="preserve"> </w:t>
      </w:r>
      <w:r w:rsidR="00605C4D" w:rsidRPr="00605C4D">
        <w:rPr>
          <w:rFonts w:cs="Arial"/>
          <w:szCs w:val="24"/>
        </w:rPr>
        <w:t>Frames para colocar em cima do OFF.</w:t>
      </w:r>
      <w:r w:rsidR="003E6F8F">
        <w:rPr>
          <w:rFonts w:cs="Arial"/>
          <w:b/>
          <w:bCs/>
          <w:szCs w:val="24"/>
        </w:rPr>
        <w:t xml:space="preserve"> </w:t>
      </w:r>
      <w:r w:rsidR="003E6F8F" w:rsidRPr="00FF4331">
        <w:rPr>
          <w:rFonts w:cs="Arial"/>
          <w:szCs w:val="24"/>
        </w:rPr>
        <w:t xml:space="preserve">Já sofreu preconceito por fazer </w:t>
      </w:r>
      <w:proofErr w:type="spellStart"/>
      <w:r w:rsidR="004443F4" w:rsidRPr="004443F4">
        <w:rPr>
          <w:rFonts w:cs="Arial"/>
          <w:i/>
          <w:iCs/>
          <w:szCs w:val="24"/>
        </w:rPr>
        <w:t>drag</w:t>
      </w:r>
      <w:proofErr w:type="spellEnd"/>
      <w:r w:rsidR="003E6F8F" w:rsidRPr="00FF4331">
        <w:rPr>
          <w:rFonts w:cs="Arial"/>
          <w:szCs w:val="24"/>
        </w:rPr>
        <w:t>? Já sofreu preconceito dentro do meio LGBTQIA+?</w:t>
      </w:r>
    </w:p>
    <w:p w14:paraId="27D41486" w14:textId="77777777" w:rsidR="003E6F8F" w:rsidRDefault="003E6F8F" w:rsidP="00FB0EF4">
      <w:pPr>
        <w:rPr>
          <w:rFonts w:cs="Arial"/>
          <w:i/>
          <w:iCs/>
          <w:szCs w:val="24"/>
          <w:u w:val="single"/>
        </w:rPr>
      </w:pPr>
    </w:p>
    <w:p w14:paraId="10553045" w14:textId="338AE6FC" w:rsidR="009F2288" w:rsidRPr="005C1998" w:rsidRDefault="005C1998" w:rsidP="00FB0EF4">
      <w:pPr>
        <w:rPr>
          <w:rFonts w:cs="Arial"/>
          <w:iCs/>
          <w:szCs w:val="24"/>
        </w:rPr>
      </w:pPr>
      <w:r w:rsidRPr="005C1998">
        <w:rPr>
          <w:rFonts w:cs="Arial"/>
          <w:iCs/>
          <w:szCs w:val="24"/>
        </w:rPr>
        <w:t>VÍDEO 2</w:t>
      </w:r>
      <w:r>
        <w:rPr>
          <w:rFonts w:cs="Arial"/>
          <w:iCs/>
          <w:szCs w:val="24"/>
        </w:rPr>
        <w:t>:</w:t>
      </w:r>
    </w:p>
    <w:p w14:paraId="7C0349DD" w14:textId="58F028AC" w:rsidR="00605C4D" w:rsidRDefault="00605C4D" w:rsidP="00FB0EF4">
      <w:pPr>
        <w:rPr>
          <w:rFonts w:cs="Arial"/>
          <w:b/>
          <w:bCs/>
          <w:szCs w:val="24"/>
        </w:rPr>
      </w:pPr>
      <w:r>
        <w:rPr>
          <w:rFonts w:cs="Arial"/>
          <w:b/>
          <w:bCs/>
          <w:szCs w:val="24"/>
        </w:rPr>
        <w:t xml:space="preserve"> </w:t>
      </w:r>
    </w:p>
    <w:p w14:paraId="13EAD9E3" w14:textId="7C81A25A" w:rsidR="00605C4D" w:rsidRDefault="005C1998" w:rsidP="00FB0EF4">
      <w:pPr>
        <w:rPr>
          <w:rFonts w:cs="Arial"/>
          <w:szCs w:val="24"/>
        </w:rPr>
      </w:pPr>
      <w:r>
        <w:rPr>
          <w:rFonts w:cs="Arial"/>
          <w:bCs/>
          <w:szCs w:val="24"/>
        </w:rPr>
        <w:t xml:space="preserve">DESMONTADO: </w:t>
      </w:r>
      <w:r w:rsidR="009F2288" w:rsidRPr="009F2288">
        <w:rPr>
          <w:rFonts w:cs="Arial"/>
          <w:szCs w:val="24"/>
        </w:rPr>
        <w:t xml:space="preserve">Namora? Gay? Bissexual? Qual a relação do parceiro com a </w:t>
      </w:r>
      <w:proofErr w:type="spellStart"/>
      <w:r w:rsidR="004443F4" w:rsidRPr="004443F4">
        <w:rPr>
          <w:rFonts w:cs="Arial"/>
          <w:i/>
          <w:iCs/>
          <w:szCs w:val="24"/>
        </w:rPr>
        <w:t>drag</w:t>
      </w:r>
      <w:proofErr w:type="spellEnd"/>
      <w:r w:rsidR="009F2288" w:rsidRPr="009F2288">
        <w:rPr>
          <w:rFonts w:cs="Arial"/>
          <w:szCs w:val="24"/>
        </w:rPr>
        <w:t xml:space="preserve">? </w:t>
      </w:r>
      <w:r w:rsidR="003E6F8F" w:rsidRPr="0099593D">
        <w:rPr>
          <w:rFonts w:cs="Arial"/>
          <w:szCs w:val="24"/>
        </w:rPr>
        <w:t xml:space="preserve">Faz acompanhamento com psicólogo? Qual a relação que o psicólogo faz com a </w:t>
      </w:r>
      <w:proofErr w:type="spellStart"/>
      <w:r w:rsidR="004443F4" w:rsidRPr="004443F4">
        <w:rPr>
          <w:rFonts w:cs="Arial"/>
          <w:i/>
          <w:szCs w:val="24"/>
        </w:rPr>
        <w:t>drag</w:t>
      </w:r>
      <w:proofErr w:type="spellEnd"/>
      <w:r w:rsidR="003E6F8F" w:rsidRPr="0099593D">
        <w:rPr>
          <w:rFonts w:cs="Arial"/>
          <w:szCs w:val="24"/>
        </w:rPr>
        <w:t>?</w:t>
      </w:r>
      <w:r w:rsidR="003E6F8F">
        <w:rPr>
          <w:rFonts w:cs="Arial"/>
          <w:szCs w:val="24"/>
        </w:rPr>
        <w:t xml:space="preserve"> Como você imagina o futuro da sua </w:t>
      </w:r>
      <w:proofErr w:type="spellStart"/>
      <w:r w:rsidR="004443F4" w:rsidRPr="004443F4">
        <w:rPr>
          <w:rFonts w:cs="Arial"/>
          <w:i/>
          <w:iCs/>
          <w:szCs w:val="24"/>
        </w:rPr>
        <w:t>drag</w:t>
      </w:r>
      <w:proofErr w:type="spellEnd"/>
      <w:r w:rsidR="003E6F8F">
        <w:rPr>
          <w:rFonts w:cs="Arial"/>
          <w:szCs w:val="24"/>
        </w:rPr>
        <w:t>?</w:t>
      </w:r>
    </w:p>
    <w:p w14:paraId="2C829ED6" w14:textId="77777777" w:rsidR="005C1998" w:rsidRDefault="005C1998" w:rsidP="00FB0EF4">
      <w:pPr>
        <w:rPr>
          <w:rFonts w:cs="Arial"/>
          <w:b/>
          <w:bCs/>
          <w:szCs w:val="24"/>
        </w:rPr>
      </w:pPr>
    </w:p>
    <w:p w14:paraId="3BA1F696" w14:textId="6CB4CA6A" w:rsidR="00605C4D" w:rsidRPr="003E6F8F" w:rsidRDefault="005C1998" w:rsidP="003E6F8F">
      <w:pPr>
        <w:tabs>
          <w:tab w:val="left" w:pos="1710"/>
        </w:tabs>
        <w:rPr>
          <w:rFonts w:cs="Arial"/>
          <w:szCs w:val="24"/>
        </w:rPr>
      </w:pPr>
      <w:r w:rsidRPr="005C1998">
        <w:rPr>
          <w:rFonts w:cs="Arial"/>
          <w:bCs/>
          <w:szCs w:val="24"/>
        </w:rPr>
        <w:t>MONTADO</w:t>
      </w:r>
      <w:r>
        <w:rPr>
          <w:rFonts w:cs="Arial"/>
          <w:bCs/>
          <w:szCs w:val="24"/>
        </w:rPr>
        <w:t>:</w:t>
      </w:r>
      <w:r w:rsidR="009F2288" w:rsidRPr="005C1998">
        <w:rPr>
          <w:rFonts w:cs="Arial"/>
          <w:bCs/>
          <w:szCs w:val="24"/>
        </w:rPr>
        <w:t xml:space="preserve"> Qual</w:t>
      </w:r>
      <w:r w:rsidR="009F2288" w:rsidRPr="009F2288">
        <w:rPr>
          <w:rFonts w:cs="Arial"/>
          <w:szCs w:val="24"/>
        </w:rPr>
        <w:t xml:space="preserve"> a relação da sua família com a </w:t>
      </w:r>
      <w:proofErr w:type="spellStart"/>
      <w:r w:rsidR="004443F4" w:rsidRPr="004443F4">
        <w:rPr>
          <w:rFonts w:cs="Arial"/>
          <w:i/>
          <w:iCs/>
          <w:szCs w:val="24"/>
        </w:rPr>
        <w:t>drag</w:t>
      </w:r>
      <w:proofErr w:type="spellEnd"/>
      <w:r w:rsidR="003E6F8F">
        <w:rPr>
          <w:rFonts w:cs="Arial"/>
          <w:szCs w:val="24"/>
        </w:rPr>
        <w:t xml:space="preserve">? Como sua </w:t>
      </w:r>
      <w:proofErr w:type="spellStart"/>
      <w:r w:rsidR="004443F4" w:rsidRPr="004443F4">
        <w:rPr>
          <w:rFonts w:cs="Arial"/>
          <w:i/>
          <w:iCs/>
          <w:szCs w:val="24"/>
        </w:rPr>
        <w:t>drag</w:t>
      </w:r>
      <w:proofErr w:type="spellEnd"/>
      <w:r w:rsidR="003E6F8F">
        <w:rPr>
          <w:rFonts w:cs="Arial"/>
          <w:szCs w:val="24"/>
        </w:rPr>
        <w:t xml:space="preserve"> tem lidado com a pandemia? </w:t>
      </w:r>
    </w:p>
    <w:p w14:paraId="236EA138" w14:textId="662B9BF0" w:rsidR="00605C4D" w:rsidRDefault="00605C4D" w:rsidP="00FB0EF4">
      <w:pPr>
        <w:rPr>
          <w:rFonts w:cs="Arial"/>
          <w:b/>
          <w:bCs/>
          <w:szCs w:val="24"/>
        </w:rPr>
      </w:pPr>
    </w:p>
    <w:p w14:paraId="11849A2E" w14:textId="1EF1EEFE" w:rsidR="00E642D5" w:rsidRDefault="00E642D5">
      <w:pPr>
        <w:rPr>
          <w:rFonts w:cs="Arial"/>
          <w:b/>
          <w:bCs/>
          <w:szCs w:val="24"/>
        </w:rPr>
      </w:pPr>
      <w:r>
        <w:rPr>
          <w:rFonts w:cs="Arial"/>
          <w:b/>
          <w:bCs/>
          <w:szCs w:val="24"/>
        </w:rPr>
        <w:br w:type="page"/>
      </w:r>
    </w:p>
    <w:p w14:paraId="426A4F1B" w14:textId="4B08393F" w:rsidR="00605C4D" w:rsidRPr="005C1998" w:rsidRDefault="006377E4" w:rsidP="006377E4">
      <w:pPr>
        <w:pStyle w:val="Estilo2"/>
        <w:numPr>
          <w:ilvl w:val="0"/>
          <w:numId w:val="0"/>
        </w:numPr>
      </w:pPr>
      <w:bookmarkStart w:id="20" w:name="_Toc58512979"/>
      <w:r>
        <w:lastRenderedPageBreak/>
        <w:t>8</w:t>
      </w:r>
      <w:r w:rsidR="005C1998" w:rsidRPr="005C1998">
        <w:t>.4 ROTEIRO DE EDIÇÃO</w:t>
      </w:r>
      <w:bookmarkEnd w:id="20"/>
      <w:r w:rsidR="005C1998" w:rsidRPr="005C1998">
        <w:t xml:space="preserve"> </w:t>
      </w:r>
    </w:p>
    <w:p w14:paraId="73AE7790" w14:textId="77777777" w:rsidR="00206D7B" w:rsidRPr="00206D7B" w:rsidRDefault="00206D7B" w:rsidP="00206D7B">
      <w:pPr>
        <w:pStyle w:val="ListParagraph"/>
        <w:ind w:left="1185"/>
        <w:rPr>
          <w:rFonts w:cs="Arial"/>
          <w:b/>
          <w:bCs/>
          <w:szCs w:val="24"/>
        </w:rPr>
      </w:pPr>
    </w:p>
    <w:p w14:paraId="71156EBB" w14:textId="6480CEFA" w:rsidR="00605C4D" w:rsidRDefault="00605C4D" w:rsidP="00FB0EF4">
      <w:pPr>
        <w:rPr>
          <w:rFonts w:cs="Arial"/>
          <w:b/>
          <w:bCs/>
          <w:szCs w:val="24"/>
        </w:rPr>
      </w:pPr>
    </w:p>
    <w:p w14:paraId="7462BB9D" w14:textId="5584476C" w:rsidR="00206D7B" w:rsidRPr="004443F4" w:rsidRDefault="005C1998" w:rsidP="00206D7B">
      <w:pPr>
        <w:rPr>
          <w:bCs/>
          <w:iCs/>
          <w:szCs w:val="24"/>
        </w:rPr>
      </w:pPr>
      <w:r w:rsidRPr="004443F4">
        <w:rPr>
          <w:bCs/>
          <w:iCs/>
          <w:szCs w:val="24"/>
        </w:rPr>
        <w:t>VÍDEO 1</w:t>
      </w:r>
    </w:p>
    <w:p w14:paraId="0AC462E9" w14:textId="77777777" w:rsidR="00206D7B" w:rsidRDefault="00206D7B" w:rsidP="00206D7B">
      <w:pPr>
        <w:rPr>
          <w:b/>
          <w:bCs/>
          <w:i/>
          <w:iCs/>
          <w:szCs w:val="24"/>
        </w:rPr>
      </w:pPr>
    </w:p>
    <w:p w14:paraId="2B133546" w14:textId="42C155A4" w:rsidR="00206D7B" w:rsidRDefault="00206D7B" w:rsidP="00206D7B">
      <w:pPr>
        <w:rPr>
          <w:rFonts w:cs="Arial"/>
          <w:szCs w:val="24"/>
        </w:rPr>
      </w:pPr>
      <w:r w:rsidRPr="00EC0AA0">
        <w:rPr>
          <w:rFonts w:cs="Arial"/>
          <w:szCs w:val="24"/>
        </w:rPr>
        <w:t>Abertura</w:t>
      </w:r>
      <w:r w:rsidR="004443F4">
        <w:rPr>
          <w:rFonts w:cs="Arial"/>
          <w:szCs w:val="24"/>
        </w:rPr>
        <w:t>:</w:t>
      </w:r>
    </w:p>
    <w:p w14:paraId="29A890A2" w14:textId="77777777" w:rsidR="004443F4" w:rsidRPr="004443F4" w:rsidRDefault="004443F4" w:rsidP="00206D7B">
      <w:pPr>
        <w:rPr>
          <w:rFonts w:cs="Arial"/>
          <w:szCs w:val="24"/>
        </w:rPr>
      </w:pPr>
    </w:p>
    <w:p w14:paraId="1AEF93DA" w14:textId="77777777" w:rsidR="00206D7B" w:rsidRPr="004443F4" w:rsidRDefault="00206D7B" w:rsidP="00206D7B">
      <w:pPr>
        <w:rPr>
          <w:rFonts w:cs="Arial"/>
          <w:szCs w:val="24"/>
        </w:rPr>
      </w:pPr>
      <w:r w:rsidRPr="004443F4">
        <w:rPr>
          <w:rFonts w:cs="Arial"/>
          <w:bCs/>
          <w:szCs w:val="24"/>
        </w:rPr>
        <w:t xml:space="preserve">Victor DESMONTADO – </w:t>
      </w:r>
      <w:r w:rsidRPr="004443F4">
        <w:rPr>
          <w:rFonts w:cs="Arial"/>
          <w:szCs w:val="24"/>
        </w:rPr>
        <w:t>[Bom, meu nome] 00’32’’ a 01’02’’ [faculdade, né?]</w:t>
      </w:r>
    </w:p>
    <w:p w14:paraId="7407C85E" w14:textId="77777777" w:rsidR="00206D7B" w:rsidRPr="004443F4" w:rsidRDefault="00206D7B" w:rsidP="00206D7B">
      <w:pPr>
        <w:rPr>
          <w:rFonts w:cs="Arial"/>
          <w:szCs w:val="24"/>
        </w:rPr>
      </w:pPr>
      <w:r w:rsidRPr="004443F4">
        <w:rPr>
          <w:rFonts w:cs="Arial"/>
          <w:szCs w:val="24"/>
        </w:rPr>
        <w:t xml:space="preserve">[Texto: Victor Thiago Rodrigues Silva // 27 anos // </w:t>
      </w:r>
      <w:proofErr w:type="spellStart"/>
      <w:r w:rsidRPr="004443F4">
        <w:rPr>
          <w:rFonts w:cs="Arial"/>
          <w:szCs w:val="24"/>
        </w:rPr>
        <w:t>Baliane</w:t>
      </w:r>
      <w:proofErr w:type="spellEnd"/>
      <w:r w:rsidRPr="004443F4">
        <w:rPr>
          <w:rFonts w:cs="Arial"/>
          <w:szCs w:val="24"/>
        </w:rPr>
        <w:t>]</w:t>
      </w:r>
    </w:p>
    <w:p w14:paraId="699EA480" w14:textId="02120D5C"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[meu nome]</w:t>
      </w:r>
      <w:r w:rsidRPr="004443F4">
        <w:rPr>
          <w:rFonts w:cs="Arial"/>
          <w:bCs/>
          <w:szCs w:val="24"/>
        </w:rPr>
        <w:t xml:space="preserve"> </w:t>
      </w:r>
      <w:r w:rsidRPr="004443F4">
        <w:rPr>
          <w:rFonts w:cs="Arial"/>
          <w:szCs w:val="24"/>
        </w:rPr>
        <w:t>00’05’’ a 00’20’’ [</w:t>
      </w:r>
      <w:proofErr w:type="spellStart"/>
      <w:r w:rsidR="004443F4" w:rsidRPr="004443F4">
        <w:rPr>
          <w:rFonts w:cs="Arial"/>
          <w:i/>
          <w:iCs/>
          <w:color w:val="000000" w:themeColor="text1"/>
          <w:szCs w:val="24"/>
        </w:rPr>
        <w:t>drag</w:t>
      </w:r>
      <w:proofErr w:type="spellEnd"/>
      <w:r w:rsidRPr="004443F4">
        <w:rPr>
          <w:rFonts w:cs="Arial"/>
          <w:i/>
          <w:iCs/>
          <w:color w:val="000000" w:themeColor="text1"/>
          <w:szCs w:val="24"/>
        </w:rPr>
        <w:t xml:space="preserve"> </w:t>
      </w:r>
      <w:proofErr w:type="spellStart"/>
      <w:r w:rsidR="004443F4" w:rsidRPr="004443F4">
        <w:rPr>
          <w:rFonts w:cs="Arial"/>
          <w:i/>
          <w:iCs/>
          <w:color w:val="000000" w:themeColor="text1"/>
          <w:szCs w:val="24"/>
        </w:rPr>
        <w:t>queen</w:t>
      </w:r>
      <w:proofErr w:type="spellEnd"/>
      <w:r w:rsidRPr="004443F4">
        <w:rPr>
          <w:rFonts w:cs="Arial"/>
          <w:szCs w:val="24"/>
        </w:rPr>
        <w:t>]</w:t>
      </w:r>
    </w:p>
    <w:p w14:paraId="0619A123" w14:textId="77777777" w:rsidR="00206D7B" w:rsidRPr="004443F4" w:rsidRDefault="00206D7B" w:rsidP="00206D7B">
      <w:pPr>
        <w:rPr>
          <w:rFonts w:cs="Arial"/>
          <w:szCs w:val="24"/>
        </w:rPr>
      </w:pPr>
      <w:r w:rsidRPr="004443F4">
        <w:rPr>
          <w:rFonts w:cs="Arial"/>
          <w:szCs w:val="24"/>
        </w:rPr>
        <w:t xml:space="preserve">[Texto: </w:t>
      </w:r>
      <w:proofErr w:type="spellStart"/>
      <w:r w:rsidRPr="004443F4">
        <w:rPr>
          <w:rFonts w:cs="Arial"/>
          <w:szCs w:val="24"/>
        </w:rPr>
        <w:t>Tharyc</w:t>
      </w:r>
      <w:proofErr w:type="spellEnd"/>
      <w:r w:rsidRPr="004443F4">
        <w:rPr>
          <w:rFonts w:cs="Arial"/>
          <w:szCs w:val="24"/>
        </w:rPr>
        <w:t xml:space="preserve"> Matheus // 21 anos // </w:t>
      </w:r>
      <w:proofErr w:type="spellStart"/>
      <w:r w:rsidRPr="004443F4">
        <w:rPr>
          <w:rFonts w:cs="Arial"/>
          <w:szCs w:val="24"/>
        </w:rPr>
        <w:t>Kira</w:t>
      </w:r>
      <w:proofErr w:type="spellEnd"/>
      <w:r w:rsidRPr="004443F4">
        <w:rPr>
          <w:rFonts w:cs="Arial"/>
          <w:szCs w:val="24"/>
        </w:rPr>
        <w:t xml:space="preserve"> </w:t>
      </w:r>
      <w:proofErr w:type="spellStart"/>
      <w:r w:rsidRPr="004443F4">
        <w:rPr>
          <w:rFonts w:cs="Arial"/>
          <w:szCs w:val="24"/>
        </w:rPr>
        <w:t>Spirandelli</w:t>
      </w:r>
      <w:proofErr w:type="spellEnd"/>
      <w:r w:rsidRPr="004443F4">
        <w:rPr>
          <w:rFonts w:cs="Arial"/>
          <w:szCs w:val="24"/>
        </w:rPr>
        <w:t>]</w:t>
      </w:r>
    </w:p>
    <w:p w14:paraId="20477F01" w14:textId="77777777" w:rsidR="00206D7B" w:rsidRPr="004443F4" w:rsidRDefault="00206D7B" w:rsidP="00206D7B">
      <w:pPr>
        <w:rPr>
          <w:rFonts w:cs="Arial"/>
          <w:bCs/>
          <w:szCs w:val="24"/>
        </w:rPr>
      </w:pPr>
      <w:r w:rsidRPr="004443F4">
        <w:rPr>
          <w:rFonts w:cs="Arial"/>
          <w:bCs/>
          <w:szCs w:val="24"/>
        </w:rPr>
        <w:t xml:space="preserve">Kleber DESMONTADO – </w:t>
      </w:r>
      <w:r w:rsidRPr="004443F4">
        <w:rPr>
          <w:rFonts w:cs="Arial"/>
          <w:szCs w:val="24"/>
        </w:rPr>
        <w:t>[meu nome] 00’11’’ a 00’43’’ [até hoje]</w:t>
      </w:r>
    </w:p>
    <w:p w14:paraId="71E0012F" w14:textId="071B7FD5" w:rsidR="00206D7B" w:rsidRPr="004443F4" w:rsidRDefault="00206D7B" w:rsidP="00206D7B">
      <w:pPr>
        <w:rPr>
          <w:rFonts w:cs="Arial"/>
          <w:szCs w:val="24"/>
        </w:rPr>
      </w:pPr>
      <w:r w:rsidRPr="004443F4">
        <w:rPr>
          <w:rFonts w:cs="Arial"/>
          <w:szCs w:val="24"/>
        </w:rPr>
        <w:t xml:space="preserve">[Texto: Kléber Silva // 24 anos // </w:t>
      </w:r>
      <w:proofErr w:type="spellStart"/>
      <w:r w:rsidRPr="004443F4">
        <w:rPr>
          <w:rFonts w:cs="Arial"/>
          <w:szCs w:val="24"/>
        </w:rPr>
        <w:t>Kamilla</w:t>
      </w:r>
      <w:proofErr w:type="spellEnd"/>
      <w:r w:rsidRPr="004443F4">
        <w:rPr>
          <w:rFonts w:cs="Arial"/>
          <w:szCs w:val="24"/>
        </w:rPr>
        <w:t xml:space="preserve"> </w:t>
      </w:r>
      <w:r w:rsidR="004443F4" w:rsidRPr="004443F4">
        <w:rPr>
          <w:rFonts w:cs="Arial"/>
          <w:i/>
          <w:szCs w:val="24"/>
        </w:rPr>
        <w:t>Queen</w:t>
      </w:r>
      <w:r w:rsidRPr="004443F4">
        <w:rPr>
          <w:rFonts w:cs="Arial"/>
          <w:szCs w:val="24"/>
        </w:rPr>
        <w:t>]</w:t>
      </w:r>
    </w:p>
    <w:p w14:paraId="399A4E47" w14:textId="77777777" w:rsidR="00206D7B" w:rsidRPr="004443F4" w:rsidRDefault="00206D7B" w:rsidP="00206D7B">
      <w:pPr>
        <w:rPr>
          <w:rFonts w:cs="Arial"/>
          <w:szCs w:val="24"/>
        </w:rPr>
      </w:pPr>
      <w:r w:rsidRPr="004443F4">
        <w:rPr>
          <w:rFonts w:cs="Arial"/>
          <w:szCs w:val="24"/>
        </w:rPr>
        <w:t xml:space="preserve">Sobe Texto:  O início </w:t>
      </w:r>
    </w:p>
    <w:p w14:paraId="6FB9CA57" w14:textId="77777777" w:rsidR="00206D7B" w:rsidRPr="004443F4" w:rsidRDefault="00206D7B" w:rsidP="00206D7B">
      <w:pPr>
        <w:rPr>
          <w:rFonts w:cs="Arial"/>
          <w:bCs/>
          <w:szCs w:val="24"/>
        </w:rPr>
      </w:pPr>
      <w:r w:rsidRPr="004443F4">
        <w:rPr>
          <w:rFonts w:cs="Arial"/>
          <w:bCs/>
          <w:szCs w:val="24"/>
        </w:rPr>
        <w:t xml:space="preserve">Victor DESMONTADO – </w:t>
      </w:r>
      <w:r w:rsidRPr="004443F4">
        <w:rPr>
          <w:rFonts w:cs="Arial"/>
          <w:szCs w:val="24"/>
        </w:rPr>
        <w:t>[eu entrei] 01’02’’ a 01’19’’</w:t>
      </w:r>
      <w:r w:rsidRPr="004443F4">
        <w:rPr>
          <w:rFonts w:cs="Arial"/>
          <w:bCs/>
          <w:szCs w:val="24"/>
        </w:rPr>
        <w:t xml:space="preserve"> </w:t>
      </w:r>
      <w:r w:rsidRPr="004443F4">
        <w:rPr>
          <w:rFonts w:cs="Arial"/>
          <w:szCs w:val="24"/>
        </w:rPr>
        <w:t>[cinco anos]</w:t>
      </w:r>
    </w:p>
    <w:p w14:paraId="45944F8F" w14:textId="77777777"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[eu faço]</w:t>
      </w:r>
      <w:r w:rsidRPr="004443F4">
        <w:rPr>
          <w:rFonts w:cs="Arial"/>
          <w:bCs/>
          <w:szCs w:val="24"/>
        </w:rPr>
        <w:t xml:space="preserve"> </w:t>
      </w:r>
      <w:r w:rsidRPr="004443F4">
        <w:rPr>
          <w:rFonts w:cs="Arial"/>
          <w:szCs w:val="24"/>
        </w:rPr>
        <w:t>00’23’’ a 00’34’’ [três anos] (00’26’’ a 00’32’’ em preto e branco)</w:t>
      </w:r>
    </w:p>
    <w:p w14:paraId="65BD06C6" w14:textId="4E9D54A3" w:rsidR="00206D7B" w:rsidRPr="004443F4" w:rsidRDefault="00206D7B" w:rsidP="00206D7B">
      <w:pPr>
        <w:rPr>
          <w:rFonts w:cs="Arial"/>
          <w:bCs/>
          <w:szCs w:val="24"/>
        </w:rPr>
      </w:pPr>
      <w:r w:rsidRPr="004443F4">
        <w:rPr>
          <w:rFonts w:cs="Arial"/>
          <w:bCs/>
          <w:szCs w:val="24"/>
        </w:rPr>
        <w:t xml:space="preserve"> Kléber DESMONTADO – </w:t>
      </w:r>
      <w:r w:rsidRPr="004443F4">
        <w:rPr>
          <w:rFonts w:cs="Arial"/>
          <w:szCs w:val="24"/>
        </w:rPr>
        <w:t>[eu comecei]</w:t>
      </w:r>
      <w:r w:rsidRPr="004443F4">
        <w:rPr>
          <w:rFonts w:cs="Arial"/>
          <w:bCs/>
          <w:szCs w:val="24"/>
        </w:rPr>
        <w:t xml:space="preserve"> </w:t>
      </w:r>
      <w:r w:rsidRPr="004443F4">
        <w:rPr>
          <w:rFonts w:cs="Arial"/>
          <w:szCs w:val="24"/>
        </w:rPr>
        <w:t>00’53’’ a 00’57’’ // Sobe Texto: A primeira vez - 01’08’’ a 01’14’’ [atrás] (</w:t>
      </w:r>
      <w:r w:rsidRPr="004443F4">
        <w:rPr>
          <w:rFonts w:cs="Arial"/>
          <w:bCs/>
          <w:szCs w:val="24"/>
        </w:rPr>
        <w:t>00’57’’ sobe</w:t>
      </w:r>
      <w:r w:rsidRPr="004443F4">
        <w:rPr>
          <w:rFonts w:cs="Arial"/>
          <w:szCs w:val="24"/>
        </w:rPr>
        <w:t xml:space="preserve"> </w:t>
      </w:r>
      <w:r w:rsidRPr="004443F4">
        <w:rPr>
          <w:rFonts w:cs="Arial"/>
          <w:bCs/>
          <w:szCs w:val="24"/>
        </w:rPr>
        <w:t xml:space="preserve">FOTO Primeira vez em </w:t>
      </w:r>
      <w:proofErr w:type="spellStart"/>
      <w:r w:rsidR="004443F4" w:rsidRPr="004443F4">
        <w:rPr>
          <w:rFonts w:cs="Arial"/>
          <w:bCs/>
          <w:i/>
          <w:iCs/>
          <w:szCs w:val="24"/>
        </w:rPr>
        <w:t>drag</w:t>
      </w:r>
      <w:proofErr w:type="spellEnd"/>
      <w:r w:rsidRPr="004443F4">
        <w:rPr>
          <w:rFonts w:cs="Arial"/>
          <w:bCs/>
          <w:szCs w:val="24"/>
        </w:rPr>
        <w:t xml:space="preserve"> // Sobe FOTO Início da </w:t>
      </w:r>
      <w:proofErr w:type="spellStart"/>
      <w:r w:rsidR="004443F4" w:rsidRPr="004443F4">
        <w:rPr>
          <w:rFonts w:cs="Arial"/>
          <w:bCs/>
          <w:i/>
          <w:iCs/>
          <w:szCs w:val="24"/>
        </w:rPr>
        <w:t>drag</w:t>
      </w:r>
      <w:proofErr w:type="spellEnd"/>
      <w:r w:rsidRPr="004443F4">
        <w:rPr>
          <w:rFonts w:cs="Arial"/>
          <w:bCs/>
          <w:szCs w:val="24"/>
        </w:rPr>
        <w:t xml:space="preserve"> // Sobe Início da </w:t>
      </w:r>
      <w:r w:rsidR="004443F4" w:rsidRPr="004443F4">
        <w:rPr>
          <w:rFonts w:cs="Arial"/>
          <w:bCs/>
          <w:i/>
          <w:szCs w:val="24"/>
        </w:rPr>
        <w:t>drag</w:t>
      </w:r>
      <w:r w:rsidRPr="004443F4">
        <w:rPr>
          <w:rFonts w:cs="Arial"/>
          <w:bCs/>
          <w:szCs w:val="24"/>
        </w:rPr>
        <w:t xml:space="preserve">1 //Sobe FOTO Início da </w:t>
      </w:r>
      <w:r w:rsidR="004443F4" w:rsidRPr="004443F4">
        <w:rPr>
          <w:rFonts w:cs="Arial"/>
          <w:bCs/>
          <w:i/>
          <w:szCs w:val="24"/>
        </w:rPr>
        <w:t>drag</w:t>
      </w:r>
      <w:r w:rsidRPr="004443F4">
        <w:rPr>
          <w:rFonts w:cs="Arial"/>
          <w:bCs/>
          <w:szCs w:val="24"/>
        </w:rPr>
        <w:t>2</w:t>
      </w:r>
      <w:r w:rsidRPr="004443F4">
        <w:rPr>
          <w:rFonts w:cs="Arial"/>
          <w:szCs w:val="24"/>
        </w:rPr>
        <w:t>)</w:t>
      </w:r>
    </w:p>
    <w:p w14:paraId="1FB9D45D" w14:textId="77777777" w:rsidR="00206D7B" w:rsidRPr="004443F4" w:rsidRDefault="00206D7B" w:rsidP="00206D7B">
      <w:pPr>
        <w:rPr>
          <w:rFonts w:cs="Arial"/>
          <w:bCs/>
          <w:szCs w:val="24"/>
        </w:rPr>
      </w:pPr>
      <w:r w:rsidRPr="004443F4">
        <w:rPr>
          <w:rFonts w:cs="Arial"/>
          <w:bCs/>
          <w:szCs w:val="24"/>
        </w:rPr>
        <w:t xml:space="preserve">Victor DESMONTADO – </w:t>
      </w:r>
      <w:r w:rsidRPr="004443F4">
        <w:rPr>
          <w:rFonts w:cs="Arial"/>
          <w:szCs w:val="24"/>
        </w:rPr>
        <w:t>[a minha primeira] 01’23’’ a 02’25’’ [injusto com elas]</w:t>
      </w:r>
    </w:p>
    <w:p w14:paraId="3714C5FB" w14:textId="77777777" w:rsidR="00206D7B" w:rsidRPr="004443F4" w:rsidRDefault="00206D7B" w:rsidP="00206D7B">
      <w:pPr>
        <w:rPr>
          <w:rFonts w:cs="Arial"/>
          <w:bCs/>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[a minha mãe]</w:t>
      </w:r>
      <w:r w:rsidRPr="004443F4">
        <w:rPr>
          <w:rFonts w:cs="Arial"/>
          <w:bCs/>
          <w:szCs w:val="24"/>
        </w:rPr>
        <w:t xml:space="preserve"> </w:t>
      </w:r>
      <w:r w:rsidRPr="004443F4">
        <w:rPr>
          <w:rFonts w:cs="Arial"/>
          <w:szCs w:val="24"/>
        </w:rPr>
        <w:t>00’39’’ a 01’38’’ [freguesas dela] (00’57’’</w:t>
      </w:r>
      <w:r w:rsidRPr="004443F4">
        <w:rPr>
          <w:rFonts w:cs="Arial"/>
          <w:bCs/>
          <w:szCs w:val="24"/>
        </w:rPr>
        <w:t xml:space="preserve"> Sobe FOTO Primeira vez // </w:t>
      </w:r>
      <w:r w:rsidRPr="004443F4">
        <w:rPr>
          <w:rFonts w:cs="Arial"/>
          <w:szCs w:val="24"/>
        </w:rPr>
        <w:t>01’00’’</w:t>
      </w:r>
      <w:r w:rsidRPr="004443F4">
        <w:rPr>
          <w:rFonts w:cs="Arial"/>
          <w:bCs/>
          <w:szCs w:val="24"/>
        </w:rPr>
        <w:t xml:space="preserve"> Sobe FOTO Início // </w:t>
      </w:r>
      <w:r w:rsidRPr="004443F4">
        <w:rPr>
          <w:rFonts w:cs="Arial"/>
          <w:szCs w:val="24"/>
        </w:rPr>
        <w:t>01’02’</w:t>
      </w:r>
      <w:r w:rsidRPr="004443F4">
        <w:rPr>
          <w:rFonts w:cs="Arial"/>
          <w:bCs/>
          <w:szCs w:val="24"/>
        </w:rPr>
        <w:t>’ Vídeo Início)</w:t>
      </w:r>
    </w:p>
    <w:p w14:paraId="32FC11FD" w14:textId="77777777" w:rsidR="00206D7B" w:rsidRPr="004443F4" w:rsidRDefault="00206D7B" w:rsidP="00206D7B">
      <w:pPr>
        <w:rPr>
          <w:rFonts w:cs="Arial"/>
          <w:szCs w:val="24"/>
        </w:rPr>
      </w:pPr>
      <w:r w:rsidRPr="004443F4">
        <w:rPr>
          <w:rFonts w:cs="Arial"/>
          <w:szCs w:val="24"/>
        </w:rPr>
        <w:t>Sobe texto: Inspirações</w:t>
      </w:r>
    </w:p>
    <w:p w14:paraId="0B4AEEA8" w14:textId="0C52ADE6" w:rsidR="00206D7B" w:rsidRPr="004443F4" w:rsidRDefault="00206D7B" w:rsidP="00206D7B">
      <w:pPr>
        <w:rPr>
          <w:rFonts w:cs="Arial"/>
          <w:szCs w:val="24"/>
        </w:rPr>
      </w:pPr>
      <w:r w:rsidRPr="004443F4">
        <w:rPr>
          <w:rFonts w:cs="Arial"/>
          <w:bCs/>
          <w:szCs w:val="24"/>
        </w:rPr>
        <w:t xml:space="preserve">Victor DESMONTADO – </w:t>
      </w:r>
      <w:r w:rsidRPr="004443F4">
        <w:rPr>
          <w:rFonts w:cs="Arial"/>
          <w:szCs w:val="24"/>
        </w:rPr>
        <w:t>[é horrível]</w:t>
      </w:r>
      <w:r w:rsidRPr="004443F4">
        <w:rPr>
          <w:rFonts w:cs="Arial"/>
          <w:bCs/>
          <w:szCs w:val="24"/>
        </w:rPr>
        <w:t xml:space="preserve"> </w:t>
      </w:r>
      <w:r w:rsidRPr="004443F4">
        <w:rPr>
          <w:rFonts w:cs="Arial"/>
          <w:szCs w:val="24"/>
        </w:rPr>
        <w:t>03’03’’ a 04’27’’ [dele]</w:t>
      </w:r>
      <w:r w:rsidRPr="004443F4">
        <w:rPr>
          <w:rFonts w:cs="Arial"/>
          <w:bCs/>
          <w:szCs w:val="24"/>
        </w:rPr>
        <w:t xml:space="preserve">  </w:t>
      </w:r>
      <w:r w:rsidRPr="004443F4">
        <w:rPr>
          <w:rFonts w:cs="Arial"/>
          <w:szCs w:val="24"/>
        </w:rPr>
        <w:t>(03’27’’</w:t>
      </w:r>
      <w:r w:rsidRPr="004443F4">
        <w:rPr>
          <w:rFonts w:cs="Arial"/>
          <w:bCs/>
          <w:szCs w:val="24"/>
        </w:rPr>
        <w:t xml:space="preserve"> Sobe FOTO Priscila Rainha do Deserto // </w:t>
      </w:r>
      <w:r w:rsidRPr="004443F4">
        <w:rPr>
          <w:rFonts w:cs="Arial"/>
          <w:szCs w:val="24"/>
        </w:rPr>
        <w:t>03’44’’</w:t>
      </w:r>
      <w:r w:rsidRPr="004443F4">
        <w:rPr>
          <w:rFonts w:cs="Arial"/>
          <w:bCs/>
          <w:szCs w:val="24"/>
        </w:rPr>
        <w:t xml:space="preserve"> Sobe FOTO </w:t>
      </w:r>
      <w:proofErr w:type="spellStart"/>
      <w:r w:rsidRPr="004443F4">
        <w:rPr>
          <w:rFonts w:cs="Arial"/>
          <w:bCs/>
          <w:szCs w:val="24"/>
        </w:rPr>
        <w:t>RuPaul</w:t>
      </w:r>
      <w:proofErr w:type="spellEnd"/>
      <w:r w:rsidRPr="004443F4">
        <w:rPr>
          <w:rFonts w:cs="Arial"/>
          <w:bCs/>
          <w:szCs w:val="24"/>
        </w:rPr>
        <w:t xml:space="preserve"> // </w:t>
      </w:r>
      <w:r w:rsidRPr="004443F4">
        <w:rPr>
          <w:rFonts w:cs="Arial"/>
          <w:szCs w:val="24"/>
        </w:rPr>
        <w:t>03’48’’</w:t>
      </w:r>
      <w:r w:rsidRPr="004443F4">
        <w:rPr>
          <w:rFonts w:cs="Arial"/>
          <w:bCs/>
          <w:szCs w:val="24"/>
        </w:rPr>
        <w:t xml:space="preserve"> Sobe FOTO </w:t>
      </w:r>
      <w:proofErr w:type="spellStart"/>
      <w:r w:rsidRPr="004443F4">
        <w:rPr>
          <w:rFonts w:cs="Arial"/>
          <w:bCs/>
          <w:szCs w:val="24"/>
        </w:rPr>
        <w:t>RuPaul’s</w:t>
      </w:r>
      <w:proofErr w:type="spellEnd"/>
      <w:r w:rsidRPr="004443F4">
        <w:rPr>
          <w:rFonts w:cs="Arial"/>
          <w:bCs/>
          <w:szCs w:val="24"/>
        </w:rPr>
        <w:t xml:space="preserve"> </w:t>
      </w:r>
      <w:proofErr w:type="spellStart"/>
      <w:r w:rsidR="004443F4" w:rsidRPr="004443F4">
        <w:rPr>
          <w:rFonts w:cs="Arial"/>
          <w:bCs/>
          <w:i/>
          <w:iCs/>
          <w:szCs w:val="24"/>
        </w:rPr>
        <w:t>Drag</w:t>
      </w:r>
      <w:proofErr w:type="spellEnd"/>
      <w:r w:rsidRPr="004443F4">
        <w:rPr>
          <w:rFonts w:cs="Arial"/>
          <w:bCs/>
          <w:szCs w:val="24"/>
        </w:rPr>
        <w:t xml:space="preserve"> </w:t>
      </w:r>
      <w:proofErr w:type="spellStart"/>
      <w:r w:rsidRPr="004443F4">
        <w:rPr>
          <w:rFonts w:cs="Arial"/>
          <w:bCs/>
          <w:szCs w:val="24"/>
        </w:rPr>
        <w:t>Race</w:t>
      </w:r>
      <w:proofErr w:type="spellEnd"/>
      <w:r w:rsidRPr="004443F4">
        <w:rPr>
          <w:rFonts w:cs="Arial"/>
          <w:bCs/>
          <w:szCs w:val="24"/>
        </w:rPr>
        <w:t xml:space="preserve"> // </w:t>
      </w:r>
      <w:r w:rsidRPr="004443F4">
        <w:rPr>
          <w:rFonts w:cs="Arial"/>
          <w:szCs w:val="24"/>
        </w:rPr>
        <w:t>04’04’</w:t>
      </w:r>
      <w:r w:rsidRPr="004443F4">
        <w:rPr>
          <w:rFonts w:cs="Arial"/>
          <w:bCs/>
          <w:szCs w:val="24"/>
        </w:rPr>
        <w:t xml:space="preserve">’ Sobe FOTO </w:t>
      </w:r>
      <w:proofErr w:type="spellStart"/>
      <w:r w:rsidRPr="004443F4">
        <w:rPr>
          <w:rFonts w:cs="Arial"/>
          <w:bCs/>
          <w:szCs w:val="24"/>
        </w:rPr>
        <w:t>Silvetty</w:t>
      </w:r>
      <w:proofErr w:type="spellEnd"/>
      <w:r w:rsidRPr="004443F4">
        <w:rPr>
          <w:rFonts w:cs="Arial"/>
          <w:bCs/>
          <w:szCs w:val="24"/>
        </w:rPr>
        <w:t xml:space="preserve"> </w:t>
      </w:r>
      <w:proofErr w:type="spellStart"/>
      <w:r w:rsidRPr="004443F4">
        <w:rPr>
          <w:rFonts w:cs="Arial"/>
          <w:bCs/>
          <w:szCs w:val="24"/>
        </w:rPr>
        <w:t>Montilla</w:t>
      </w:r>
      <w:proofErr w:type="spellEnd"/>
      <w:r w:rsidRPr="004443F4">
        <w:rPr>
          <w:rFonts w:cs="Arial"/>
          <w:bCs/>
          <w:szCs w:val="24"/>
        </w:rPr>
        <w:t xml:space="preserve"> // </w:t>
      </w:r>
      <w:r w:rsidRPr="004443F4">
        <w:rPr>
          <w:rFonts w:cs="Arial"/>
          <w:szCs w:val="24"/>
        </w:rPr>
        <w:t>04’21’’</w:t>
      </w:r>
      <w:r w:rsidRPr="004443F4">
        <w:rPr>
          <w:rFonts w:cs="Arial"/>
          <w:bCs/>
          <w:szCs w:val="24"/>
        </w:rPr>
        <w:t xml:space="preserve"> Sobe FOTO </w:t>
      </w:r>
      <w:proofErr w:type="spellStart"/>
      <w:r w:rsidRPr="004443F4">
        <w:rPr>
          <w:rFonts w:cs="Arial"/>
          <w:bCs/>
          <w:szCs w:val="24"/>
        </w:rPr>
        <w:t>Penelopy</w:t>
      </w:r>
      <w:proofErr w:type="spellEnd"/>
      <w:r w:rsidRPr="004443F4">
        <w:rPr>
          <w:rFonts w:cs="Arial"/>
          <w:bCs/>
          <w:szCs w:val="24"/>
        </w:rPr>
        <w:t xml:space="preserve"> Jean // </w:t>
      </w:r>
      <w:r w:rsidRPr="004443F4">
        <w:rPr>
          <w:rFonts w:cs="Arial"/>
          <w:szCs w:val="24"/>
        </w:rPr>
        <w:t>04’25’’</w:t>
      </w:r>
      <w:r w:rsidRPr="004443F4">
        <w:rPr>
          <w:rFonts w:cs="Arial"/>
          <w:bCs/>
          <w:szCs w:val="24"/>
        </w:rPr>
        <w:t xml:space="preserve"> Sobe FOTO </w:t>
      </w:r>
      <w:proofErr w:type="spellStart"/>
      <w:r w:rsidRPr="004443F4">
        <w:rPr>
          <w:rFonts w:cs="Arial"/>
          <w:bCs/>
          <w:szCs w:val="24"/>
        </w:rPr>
        <w:t>Icaro</w:t>
      </w:r>
      <w:proofErr w:type="spellEnd"/>
      <w:r w:rsidRPr="004443F4">
        <w:rPr>
          <w:rFonts w:cs="Arial"/>
          <w:bCs/>
          <w:szCs w:val="24"/>
        </w:rPr>
        <w:t xml:space="preserve"> </w:t>
      </w:r>
      <w:proofErr w:type="spellStart"/>
      <w:r w:rsidRPr="004443F4">
        <w:rPr>
          <w:rFonts w:cs="Arial"/>
          <w:bCs/>
          <w:szCs w:val="24"/>
        </w:rPr>
        <w:t>Kadoshi</w:t>
      </w:r>
      <w:proofErr w:type="spellEnd"/>
      <w:r w:rsidRPr="004443F4">
        <w:rPr>
          <w:rFonts w:cs="Arial"/>
          <w:szCs w:val="24"/>
        </w:rPr>
        <w:t>)</w:t>
      </w:r>
    </w:p>
    <w:p w14:paraId="54B24B0B" w14:textId="77777777"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[as minhas] 01’44’’ a 02’28’’</w:t>
      </w:r>
      <w:r w:rsidRPr="004443F4">
        <w:rPr>
          <w:rFonts w:cs="Arial"/>
          <w:bCs/>
          <w:szCs w:val="24"/>
        </w:rPr>
        <w:t xml:space="preserve"> </w:t>
      </w:r>
      <w:r w:rsidRPr="004443F4">
        <w:rPr>
          <w:rFonts w:cs="Arial"/>
          <w:szCs w:val="24"/>
        </w:rPr>
        <w:t>[</w:t>
      </w:r>
      <w:proofErr w:type="spellStart"/>
      <w:r w:rsidRPr="004443F4">
        <w:rPr>
          <w:rFonts w:cs="Arial"/>
          <w:szCs w:val="24"/>
        </w:rPr>
        <w:t>lgbtqia</w:t>
      </w:r>
      <w:proofErr w:type="spellEnd"/>
      <w:r w:rsidRPr="004443F4">
        <w:rPr>
          <w:rFonts w:cs="Arial"/>
          <w:szCs w:val="24"/>
        </w:rPr>
        <w:t>+]</w:t>
      </w:r>
      <w:r w:rsidRPr="004443F4">
        <w:rPr>
          <w:rFonts w:cs="Arial"/>
          <w:bCs/>
          <w:szCs w:val="24"/>
        </w:rPr>
        <w:t xml:space="preserve"> </w:t>
      </w:r>
      <w:r w:rsidRPr="004443F4">
        <w:rPr>
          <w:rFonts w:cs="Arial"/>
          <w:szCs w:val="24"/>
        </w:rPr>
        <w:t>(01’55’’</w:t>
      </w:r>
      <w:r w:rsidRPr="004443F4">
        <w:rPr>
          <w:rFonts w:cs="Arial"/>
          <w:bCs/>
          <w:szCs w:val="24"/>
        </w:rPr>
        <w:t xml:space="preserve"> Sobe FOTO Beyoncé // </w:t>
      </w:r>
      <w:r w:rsidRPr="004443F4">
        <w:rPr>
          <w:rFonts w:cs="Arial"/>
          <w:szCs w:val="24"/>
        </w:rPr>
        <w:t>02’11’</w:t>
      </w:r>
      <w:r w:rsidRPr="004443F4">
        <w:rPr>
          <w:rFonts w:cs="Arial"/>
          <w:bCs/>
          <w:szCs w:val="24"/>
        </w:rPr>
        <w:t xml:space="preserve">’ Sobe FOTO Gloria Groove // </w:t>
      </w:r>
      <w:r w:rsidRPr="004443F4">
        <w:rPr>
          <w:rFonts w:cs="Arial"/>
          <w:szCs w:val="24"/>
        </w:rPr>
        <w:t xml:space="preserve">02’20’’ </w:t>
      </w:r>
      <w:r w:rsidRPr="004443F4">
        <w:rPr>
          <w:rFonts w:cs="Arial"/>
          <w:bCs/>
          <w:szCs w:val="24"/>
        </w:rPr>
        <w:t xml:space="preserve">Sobe FOTO </w:t>
      </w:r>
      <w:proofErr w:type="spellStart"/>
      <w:r w:rsidRPr="004443F4">
        <w:rPr>
          <w:rFonts w:cs="Arial"/>
          <w:bCs/>
          <w:szCs w:val="24"/>
        </w:rPr>
        <w:t>Pabllo</w:t>
      </w:r>
      <w:proofErr w:type="spellEnd"/>
      <w:r w:rsidRPr="004443F4">
        <w:rPr>
          <w:rFonts w:cs="Arial"/>
          <w:bCs/>
          <w:szCs w:val="24"/>
        </w:rPr>
        <w:t xml:space="preserve"> </w:t>
      </w:r>
      <w:proofErr w:type="spellStart"/>
      <w:r w:rsidRPr="004443F4">
        <w:rPr>
          <w:rFonts w:cs="Arial"/>
          <w:bCs/>
          <w:szCs w:val="24"/>
        </w:rPr>
        <w:t>Vittar</w:t>
      </w:r>
      <w:proofErr w:type="spellEnd"/>
      <w:r w:rsidRPr="004443F4">
        <w:rPr>
          <w:rFonts w:cs="Arial"/>
          <w:szCs w:val="24"/>
        </w:rPr>
        <w:t>)</w:t>
      </w:r>
    </w:p>
    <w:p w14:paraId="56F5BEAF" w14:textId="47A81C63" w:rsidR="00206D7B" w:rsidRPr="004443F4" w:rsidRDefault="00206D7B" w:rsidP="00206D7B">
      <w:pPr>
        <w:rPr>
          <w:rFonts w:cs="Arial"/>
          <w:szCs w:val="24"/>
        </w:rPr>
      </w:pPr>
      <w:r w:rsidRPr="004443F4">
        <w:rPr>
          <w:rFonts w:cs="Arial"/>
          <w:bCs/>
          <w:szCs w:val="24"/>
        </w:rPr>
        <w:t xml:space="preserve">Kleber DESMONTADO – </w:t>
      </w:r>
      <w:r w:rsidRPr="004443F4">
        <w:rPr>
          <w:rFonts w:cs="Arial"/>
          <w:szCs w:val="24"/>
        </w:rPr>
        <w:t>[as minhas] 01’52’’ a 02’57’’</w:t>
      </w:r>
      <w:r w:rsidRPr="004443F4">
        <w:rPr>
          <w:rFonts w:cs="Arial"/>
          <w:bCs/>
          <w:szCs w:val="24"/>
        </w:rPr>
        <w:t xml:space="preserve"> </w:t>
      </w:r>
      <w:r w:rsidRPr="004443F4">
        <w:rPr>
          <w:rFonts w:cs="Arial"/>
          <w:szCs w:val="24"/>
        </w:rPr>
        <w:t>[trabalho delas]</w:t>
      </w:r>
      <w:r w:rsidRPr="004443F4">
        <w:rPr>
          <w:rFonts w:cs="Arial"/>
          <w:bCs/>
          <w:szCs w:val="24"/>
        </w:rPr>
        <w:t xml:space="preserve"> </w:t>
      </w:r>
      <w:r w:rsidRPr="004443F4">
        <w:rPr>
          <w:rFonts w:cs="Arial"/>
          <w:szCs w:val="24"/>
        </w:rPr>
        <w:t>(02’14’’</w:t>
      </w:r>
      <w:r w:rsidRPr="004443F4">
        <w:rPr>
          <w:rFonts w:cs="Arial"/>
          <w:bCs/>
          <w:szCs w:val="24"/>
        </w:rPr>
        <w:t xml:space="preserve"> Sobe FOTO Morgana </w:t>
      </w:r>
      <w:proofErr w:type="spellStart"/>
      <w:r w:rsidRPr="004443F4">
        <w:rPr>
          <w:rFonts w:cs="Arial"/>
          <w:bCs/>
          <w:szCs w:val="24"/>
        </w:rPr>
        <w:t>Voguel</w:t>
      </w:r>
      <w:proofErr w:type="spellEnd"/>
      <w:r w:rsidRPr="004443F4">
        <w:rPr>
          <w:rFonts w:cs="Arial"/>
          <w:bCs/>
          <w:szCs w:val="24"/>
        </w:rPr>
        <w:t xml:space="preserve"> // </w:t>
      </w:r>
      <w:r w:rsidRPr="004443F4">
        <w:rPr>
          <w:rFonts w:cs="Arial"/>
          <w:szCs w:val="24"/>
        </w:rPr>
        <w:t>02’17’’</w:t>
      </w:r>
      <w:r w:rsidRPr="004443F4">
        <w:rPr>
          <w:rFonts w:cs="Arial"/>
          <w:bCs/>
          <w:szCs w:val="24"/>
        </w:rPr>
        <w:t xml:space="preserve"> Sobe FOTO Brenda di Paula // </w:t>
      </w:r>
      <w:r w:rsidRPr="004443F4">
        <w:rPr>
          <w:rFonts w:cs="Arial"/>
          <w:szCs w:val="24"/>
        </w:rPr>
        <w:t>02’22’’</w:t>
      </w:r>
      <w:r w:rsidRPr="004443F4">
        <w:rPr>
          <w:rFonts w:cs="Arial"/>
          <w:bCs/>
          <w:szCs w:val="24"/>
        </w:rPr>
        <w:t xml:space="preserve"> Sobe FOTO </w:t>
      </w:r>
      <w:proofErr w:type="spellStart"/>
      <w:r w:rsidRPr="004443F4">
        <w:rPr>
          <w:rFonts w:cs="Arial"/>
          <w:bCs/>
          <w:szCs w:val="24"/>
        </w:rPr>
        <w:t>Waysla</w:t>
      </w:r>
      <w:proofErr w:type="spellEnd"/>
      <w:r w:rsidRPr="004443F4">
        <w:rPr>
          <w:rFonts w:cs="Arial"/>
          <w:bCs/>
          <w:szCs w:val="24"/>
        </w:rPr>
        <w:t xml:space="preserve"> </w:t>
      </w:r>
      <w:proofErr w:type="spellStart"/>
      <w:r w:rsidRPr="004443F4">
        <w:rPr>
          <w:rFonts w:cs="Arial"/>
          <w:bCs/>
          <w:szCs w:val="24"/>
        </w:rPr>
        <w:t>Blond</w:t>
      </w:r>
      <w:proofErr w:type="spellEnd"/>
      <w:r w:rsidRPr="004443F4">
        <w:rPr>
          <w:rFonts w:cs="Arial"/>
          <w:bCs/>
          <w:szCs w:val="24"/>
        </w:rPr>
        <w:t xml:space="preserve"> // </w:t>
      </w:r>
      <w:r w:rsidRPr="004443F4">
        <w:rPr>
          <w:rFonts w:cs="Arial"/>
          <w:szCs w:val="24"/>
        </w:rPr>
        <w:t xml:space="preserve">02’28’’ </w:t>
      </w:r>
      <w:r w:rsidRPr="004443F4">
        <w:rPr>
          <w:rFonts w:cs="Arial"/>
          <w:bCs/>
          <w:szCs w:val="24"/>
        </w:rPr>
        <w:t xml:space="preserve">Sobe FOTO Paola Vulcão // </w:t>
      </w:r>
      <w:r w:rsidRPr="004443F4">
        <w:rPr>
          <w:rFonts w:cs="Arial"/>
          <w:szCs w:val="24"/>
        </w:rPr>
        <w:t xml:space="preserve">02’34’’ </w:t>
      </w:r>
      <w:r w:rsidRPr="004443F4">
        <w:rPr>
          <w:rFonts w:cs="Arial"/>
          <w:bCs/>
          <w:szCs w:val="24"/>
        </w:rPr>
        <w:t xml:space="preserve">Sobe FOTO </w:t>
      </w:r>
      <w:proofErr w:type="spellStart"/>
      <w:r w:rsidRPr="004443F4">
        <w:rPr>
          <w:rFonts w:cs="Arial"/>
          <w:bCs/>
          <w:szCs w:val="24"/>
        </w:rPr>
        <w:t>Silvetty</w:t>
      </w:r>
      <w:proofErr w:type="spellEnd"/>
      <w:r w:rsidRPr="004443F4">
        <w:rPr>
          <w:rFonts w:cs="Arial"/>
          <w:bCs/>
          <w:szCs w:val="24"/>
        </w:rPr>
        <w:t xml:space="preserve"> </w:t>
      </w:r>
      <w:proofErr w:type="spellStart"/>
      <w:r w:rsidRPr="004443F4">
        <w:rPr>
          <w:rFonts w:cs="Arial"/>
          <w:bCs/>
          <w:szCs w:val="24"/>
        </w:rPr>
        <w:lastRenderedPageBreak/>
        <w:t>Montilla</w:t>
      </w:r>
      <w:proofErr w:type="spellEnd"/>
      <w:r w:rsidRPr="004443F4">
        <w:rPr>
          <w:rFonts w:cs="Arial"/>
          <w:bCs/>
          <w:szCs w:val="24"/>
        </w:rPr>
        <w:t xml:space="preserve"> // </w:t>
      </w:r>
      <w:r w:rsidRPr="004443F4">
        <w:rPr>
          <w:rFonts w:cs="Arial"/>
          <w:szCs w:val="24"/>
        </w:rPr>
        <w:t xml:space="preserve">02’37’’ </w:t>
      </w:r>
      <w:r w:rsidRPr="004443F4">
        <w:rPr>
          <w:rFonts w:cs="Arial"/>
          <w:bCs/>
          <w:szCs w:val="24"/>
        </w:rPr>
        <w:t xml:space="preserve">Sobe FOTO Thalía Bombinha // </w:t>
      </w:r>
      <w:r w:rsidRPr="004443F4">
        <w:rPr>
          <w:rFonts w:cs="Arial"/>
          <w:szCs w:val="24"/>
        </w:rPr>
        <w:t>02’38’’</w:t>
      </w:r>
      <w:r w:rsidRPr="004443F4">
        <w:rPr>
          <w:rFonts w:cs="Arial"/>
          <w:bCs/>
          <w:szCs w:val="24"/>
        </w:rPr>
        <w:t xml:space="preserve"> Sobe FOTO </w:t>
      </w:r>
      <w:proofErr w:type="spellStart"/>
      <w:r w:rsidRPr="004443F4">
        <w:rPr>
          <w:rFonts w:cs="Arial"/>
          <w:bCs/>
          <w:szCs w:val="24"/>
        </w:rPr>
        <w:t>Tchakra</w:t>
      </w:r>
      <w:proofErr w:type="spellEnd"/>
      <w:r w:rsidRPr="004443F4">
        <w:rPr>
          <w:rFonts w:cs="Arial"/>
          <w:bCs/>
          <w:szCs w:val="24"/>
        </w:rPr>
        <w:t xml:space="preserve"> //</w:t>
      </w:r>
      <w:r w:rsidRPr="004443F4">
        <w:rPr>
          <w:rFonts w:cs="Arial"/>
          <w:szCs w:val="24"/>
        </w:rPr>
        <w:t xml:space="preserve"> 02’40’’ </w:t>
      </w:r>
      <w:r w:rsidRPr="004443F4">
        <w:rPr>
          <w:rFonts w:cs="Arial"/>
          <w:bCs/>
          <w:szCs w:val="24"/>
        </w:rPr>
        <w:t xml:space="preserve">Sobe FOTO </w:t>
      </w:r>
      <w:proofErr w:type="spellStart"/>
      <w:r w:rsidRPr="004443F4">
        <w:rPr>
          <w:rFonts w:cs="Arial"/>
          <w:bCs/>
          <w:szCs w:val="24"/>
        </w:rPr>
        <w:t>Striperella</w:t>
      </w:r>
      <w:proofErr w:type="spellEnd"/>
      <w:r w:rsidRPr="004443F4">
        <w:rPr>
          <w:rFonts w:cs="Arial"/>
          <w:bCs/>
          <w:szCs w:val="24"/>
        </w:rPr>
        <w:t xml:space="preserve"> Uber // </w:t>
      </w:r>
      <w:r w:rsidRPr="004443F4">
        <w:rPr>
          <w:rFonts w:cs="Arial"/>
          <w:szCs w:val="24"/>
        </w:rPr>
        <w:t>02’41’’</w:t>
      </w:r>
      <w:r w:rsidRPr="004443F4">
        <w:rPr>
          <w:rFonts w:cs="Arial"/>
          <w:bCs/>
          <w:szCs w:val="24"/>
        </w:rPr>
        <w:t xml:space="preserve"> Sobe FOTO </w:t>
      </w:r>
      <w:proofErr w:type="spellStart"/>
      <w:r w:rsidRPr="004443F4">
        <w:rPr>
          <w:rFonts w:cs="Arial"/>
          <w:bCs/>
          <w:szCs w:val="24"/>
        </w:rPr>
        <w:t>Robytt</w:t>
      </w:r>
      <w:proofErr w:type="spellEnd"/>
      <w:r w:rsidRPr="004443F4">
        <w:rPr>
          <w:rFonts w:cs="Arial"/>
          <w:bCs/>
          <w:szCs w:val="24"/>
        </w:rPr>
        <w:t xml:space="preserve"> </w:t>
      </w:r>
      <w:proofErr w:type="spellStart"/>
      <w:r w:rsidRPr="004443F4">
        <w:rPr>
          <w:rFonts w:cs="Arial"/>
          <w:bCs/>
          <w:szCs w:val="24"/>
        </w:rPr>
        <w:t>Moon</w:t>
      </w:r>
      <w:proofErr w:type="spellEnd"/>
      <w:r w:rsidRPr="004443F4">
        <w:rPr>
          <w:rFonts w:cs="Arial"/>
          <w:bCs/>
          <w:szCs w:val="24"/>
        </w:rPr>
        <w:t xml:space="preserve"> // </w:t>
      </w:r>
      <w:r w:rsidRPr="004443F4">
        <w:rPr>
          <w:rFonts w:cs="Arial"/>
          <w:szCs w:val="24"/>
        </w:rPr>
        <w:t xml:space="preserve">02’42’’ </w:t>
      </w:r>
      <w:r w:rsidRPr="004443F4">
        <w:rPr>
          <w:rFonts w:cs="Arial"/>
          <w:bCs/>
          <w:szCs w:val="24"/>
        </w:rPr>
        <w:t xml:space="preserve">Sobe Foto </w:t>
      </w:r>
      <w:proofErr w:type="spellStart"/>
      <w:r w:rsidRPr="004443F4">
        <w:rPr>
          <w:rFonts w:cs="Arial"/>
          <w:bCs/>
          <w:szCs w:val="24"/>
        </w:rPr>
        <w:t>Valenttini</w:t>
      </w:r>
      <w:proofErr w:type="spellEnd"/>
      <w:r w:rsidRPr="004443F4">
        <w:rPr>
          <w:rFonts w:cs="Arial"/>
          <w:bCs/>
          <w:szCs w:val="24"/>
        </w:rPr>
        <w:t xml:space="preserve"> </w:t>
      </w:r>
      <w:proofErr w:type="spellStart"/>
      <w:r w:rsidR="004443F4" w:rsidRPr="004443F4">
        <w:rPr>
          <w:rFonts w:cs="Arial"/>
          <w:bCs/>
          <w:i/>
          <w:iCs/>
          <w:szCs w:val="24"/>
        </w:rPr>
        <w:t>Drag</w:t>
      </w:r>
      <w:proofErr w:type="spellEnd"/>
      <w:r w:rsidRPr="004443F4">
        <w:rPr>
          <w:rFonts w:cs="Arial"/>
          <w:bCs/>
          <w:szCs w:val="24"/>
        </w:rPr>
        <w:t xml:space="preserve"> // </w:t>
      </w:r>
      <w:r w:rsidRPr="004443F4">
        <w:rPr>
          <w:rFonts w:cs="Arial"/>
          <w:szCs w:val="24"/>
        </w:rPr>
        <w:t>02’45’’</w:t>
      </w:r>
      <w:r w:rsidRPr="004443F4">
        <w:rPr>
          <w:rFonts w:cs="Arial"/>
          <w:bCs/>
          <w:szCs w:val="24"/>
        </w:rPr>
        <w:t xml:space="preserve"> Sobe FOTO </w:t>
      </w:r>
      <w:proofErr w:type="spellStart"/>
      <w:r w:rsidRPr="004443F4">
        <w:rPr>
          <w:rFonts w:cs="Arial"/>
          <w:bCs/>
          <w:szCs w:val="24"/>
        </w:rPr>
        <w:t>Michelly</w:t>
      </w:r>
      <w:proofErr w:type="spellEnd"/>
      <w:r w:rsidRPr="004443F4">
        <w:rPr>
          <w:rFonts w:cs="Arial"/>
          <w:bCs/>
          <w:szCs w:val="24"/>
        </w:rPr>
        <w:t xml:space="preserve"> Summer</w:t>
      </w:r>
      <w:r w:rsidRPr="004443F4">
        <w:rPr>
          <w:rFonts w:cs="Arial"/>
          <w:szCs w:val="24"/>
        </w:rPr>
        <w:t>)</w:t>
      </w:r>
    </w:p>
    <w:p w14:paraId="2CA129AD" w14:textId="5165DBF5" w:rsidR="00206D7B" w:rsidRPr="004443F4" w:rsidRDefault="00206D7B" w:rsidP="00206D7B">
      <w:pPr>
        <w:rPr>
          <w:rFonts w:cs="Arial"/>
          <w:szCs w:val="24"/>
        </w:rPr>
      </w:pPr>
      <w:r w:rsidRPr="004443F4">
        <w:rPr>
          <w:rFonts w:cs="Arial"/>
          <w:szCs w:val="24"/>
        </w:rPr>
        <w:t xml:space="preserve">Sobe texto: Como é a sua </w:t>
      </w:r>
      <w:proofErr w:type="spellStart"/>
      <w:r w:rsidR="004443F4" w:rsidRPr="004443F4">
        <w:rPr>
          <w:rFonts w:cs="Arial"/>
          <w:i/>
          <w:iCs/>
          <w:szCs w:val="24"/>
        </w:rPr>
        <w:t>drag</w:t>
      </w:r>
      <w:proofErr w:type="spellEnd"/>
      <w:r w:rsidRPr="004443F4">
        <w:rPr>
          <w:rFonts w:cs="Arial"/>
          <w:szCs w:val="24"/>
        </w:rPr>
        <w:t>?</w:t>
      </w:r>
    </w:p>
    <w:p w14:paraId="3DC88D1E" w14:textId="5BC88A03" w:rsidR="00206D7B" w:rsidRPr="004443F4" w:rsidRDefault="00206D7B" w:rsidP="00206D7B">
      <w:pPr>
        <w:rPr>
          <w:rFonts w:cs="Arial"/>
          <w:szCs w:val="24"/>
        </w:rPr>
      </w:pPr>
      <w:r w:rsidRPr="004443F4">
        <w:rPr>
          <w:rFonts w:cs="Arial"/>
          <w:bCs/>
          <w:szCs w:val="24"/>
        </w:rPr>
        <w:t xml:space="preserve">Victor DESMONTADO – </w:t>
      </w:r>
      <w:r w:rsidRPr="004443F4">
        <w:rPr>
          <w:rFonts w:cs="Arial"/>
          <w:szCs w:val="24"/>
        </w:rPr>
        <w:t xml:space="preserve">[a minha </w:t>
      </w:r>
      <w:proofErr w:type="spellStart"/>
      <w:r w:rsidR="004443F4" w:rsidRPr="004443F4">
        <w:rPr>
          <w:rFonts w:cs="Arial"/>
          <w:i/>
          <w:iCs/>
          <w:szCs w:val="24"/>
        </w:rPr>
        <w:t>drag</w:t>
      </w:r>
      <w:proofErr w:type="spellEnd"/>
      <w:r w:rsidRPr="004443F4">
        <w:rPr>
          <w:rFonts w:cs="Arial"/>
          <w:szCs w:val="24"/>
        </w:rPr>
        <w:t>]</w:t>
      </w:r>
      <w:r w:rsidRPr="004443F4">
        <w:rPr>
          <w:rFonts w:cs="Arial"/>
          <w:bCs/>
          <w:szCs w:val="24"/>
        </w:rPr>
        <w:t xml:space="preserve"> </w:t>
      </w:r>
      <w:r w:rsidRPr="004443F4">
        <w:rPr>
          <w:rFonts w:cs="Arial"/>
          <w:szCs w:val="24"/>
        </w:rPr>
        <w:t>04’50’’ a 06’14’’</w:t>
      </w:r>
      <w:r w:rsidRPr="004443F4">
        <w:rPr>
          <w:rFonts w:cs="Arial"/>
          <w:bCs/>
          <w:szCs w:val="24"/>
        </w:rPr>
        <w:t xml:space="preserve"> </w:t>
      </w:r>
      <w:r w:rsidRPr="004443F4">
        <w:rPr>
          <w:rFonts w:cs="Arial"/>
          <w:szCs w:val="24"/>
        </w:rPr>
        <w:t>[conhece]</w:t>
      </w:r>
      <w:r w:rsidRPr="004443F4">
        <w:rPr>
          <w:rFonts w:cs="Arial"/>
          <w:bCs/>
          <w:szCs w:val="24"/>
        </w:rPr>
        <w:t xml:space="preserve"> </w:t>
      </w:r>
      <w:r w:rsidRPr="004443F4">
        <w:rPr>
          <w:rFonts w:cs="Arial"/>
          <w:szCs w:val="24"/>
        </w:rPr>
        <w:t>(05’02’’</w:t>
      </w:r>
      <w:r w:rsidRPr="004443F4">
        <w:rPr>
          <w:rFonts w:cs="Arial"/>
          <w:bCs/>
          <w:szCs w:val="24"/>
        </w:rPr>
        <w:t xml:space="preserve"> Sobe FRAME 1 // </w:t>
      </w:r>
      <w:r w:rsidRPr="004443F4">
        <w:rPr>
          <w:rFonts w:cs="Arial"/>
          <w:szCs w:val="24"/>
        </w:rPr>
        <w:t>05’35’’</w:t>
      </w:r>
      <w:r w:rsidRPr="004443F4">
        <w:rPr>
          <w:rFonts w:cs="Arial"/>
          <w:bCs/>
          <w:szCs w:val="24"/>
        </w:rPr>
        <w:t xml:space="preserve"> Sobe FRAME 4</w:t>
      </w:r>
      <w:r w:rsidRPr="004443F4">
        <w:rPr>
          <w:rFonts w:cs="Arial"/>
          <w:szCs w:val="24"/>
        </w:rPr>
        <w:t>)</w:t>
      </w:r>
    </w:p>
    <w:p w14:paraId="51DA8560" w14:textId="77777777" w:rsidR="00206D7B" w:rsidRPr="004443F4" w:rsidRDefault="00206D7B" w:rsidP="00206D7B">
      <w:pPr>
        <w:rPr>
          <w:rFonts w:cs="Arial"/>
          <w:bCs/>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 xml:space="preserve">[morta] </w:t>
      </w:r>
      <w:r w:rsidRPr="004443F4">
        <w:rPr>
          <w:rFonts w:cs="Arial"/>
          <w:bCs/>
          <w:szCs w:val="24"/>
        </w:rPr>
        <w:t xml:space="preserve">02’35’’ a 03’16’’ </w:t>
      </w:r>
      <w:r w:rsidRPr="004443F4">
        <w:rPr>
          <w:rFonts w:cs="Arial"/>
          <w:szCs w:val="24"/>
        </w:rPr>
        <w:t xml:space="preserve">[dela] </w:t>
      </w:r>
      <w:r w:rsidRPr="004443F4">
        <w:rPr>
          <w:rFonts w:cs="Arial"/>
          <w:bCs/>
          <w:szCs w:val="24"/>
        </w:rPr>
        <w:t xml:space="preserve">// </w:t>
      </w:r>
      <w:r w:rsidRPr="004443F4">
        <w:rPr>
          <w:rFonts w:cs="Arial"/>
          <w:szCs w:val="24"/>
        </w:rPr>
        <w:t xml:space="preserve">[morta] </w:t>
      </w:r>
      <w:r w:rsidRPr="004443F4">
        <w:rPr>
          <w:rFonts w:cs="Arial"/>
          <w:bCs/>
          <w:szCs w:val="24"/>
        </w:rPr>
        <w:t xml:space="preserve">03’18’’ a 04’04’’ </w:t>
      </w:r>
      <w:r w:rsidRPr="004443F4">
        <w:rPr>
          <w:rFonts w:cs="Arial"/>
          <w:szCs w:val="24"/>
        </w:rPr>
        <w:t xml:space="preserve">[bailarina] </w:t>
      </w:r>
      <w:r w:rsidRPr="004443F4">
        <w:rPr>
          <w:rFonts w:cs="Arial"/>
          <w:bCs/>
          <w:szCs w:val="24"/>
        </w:rPr>
        <w:t>(02’35’’ a 02’41’’ em preto e branco // 02’43’’ Sobe FRAME 1 DANÇANDO)</w:t>
      </w:r>
    </w:p>
    <w:p w14:paraId="473B86AC" w14:textId="77777777" w:rsidR="00206D7B" w:rsidRPr="004443F4" w:rsidRDefault="00206D7B" w:rsidP="00206D7B">
      <w:pPr>
        <w:rPr>
          <w:rFonts w:cs="Arial"/>
          <w:bCs/>
          <w:szCs w:val="24"/>
        </w:rPr>
      </w:pPr>
      <w:r w:rsidRPr="004443F4">
        <w:rPr>
          <w:rFonts w:cs="Arial"/>
          <w:bCs/>
          <w:szCs w:val="24"/>
        </w:rPr>
        <w:t xml:space="preserve">Kléber DESMONTADO – </w:t>
      </w:r>
      <w:r w:rsidRPr="004443F4">
        <w:rPr>
          <w:rFonts w:cs="Arial"/>
          <w:szCs w:val="24"/>
        </w:rPr>
        <w:t xml:space="preserve">[ela] </w:t>
      </w:r>
      <w:r w:rsidRPr="004443F4">
        <w:rPr>
          <w:rFonts w:cs="Arial"/>
          <w:bCs/>
          <w:szCs w:val="24"/>
        </w:rPr>
        <w:t xml:space="preserve">03’35’’ a 04’24’’ </w:t>
      </w:r>
      <w:r w:rsidRPr="004443F4">
        <w:rPr>
          <w:rFonts w:cs="Arial"/>
          <w:szCs w:val="24"/>
        </w:rPr>
        <w:t>[digamos assim]</w:t>
      </w:r>
      <w:r w:rsidRPr="004443F4">
        <w:rPr>
          <w:rFonts w:cs="Arial"/>
          <w:bCs/>
          <w:szCs w:val="24"/>
        </w:rPr>
        <w:t xml:space="preserve"> (03’37’’ Sobe FRAME Quem sou)</w:t>
      </w:r>
    </w:p>
    <w:p w14:paraId="51AA434F" w14:textId="77777777" w:rsidR="00206D7B" w:rsidRPr="004443F4" w:rsidRDefault="00206D7B" w:rsidP="00206D7B">
      <w:pPr>
        <w:rPr>
          <w:rFonts w:cs="Arial"/>
          <w:szCs w:val="24"/>
        </w:rPr>
      </w:pPr>
      <w:r w:rsidRPr="004443F4">
        <w:rPr>
          <w:rFonts w:cs="Arial"/>
          <w:szCs w:val="24"/>
        </w:rPr>
        <w:t>Sobe texto: Homofobia</w:t>
      </w:r>
    </w:p>
    <w:p w14:paraId="0BE50AD7" w14:textId="77777777"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w:t>
      </w:r>
      <w:r w:rsidRPr="004443F4">
        <w:rPr>
          <w:rFonts w:cs="Arial"/>
          <w:szCs w:val="24"/>
        </w:rPr>
        <w:t xml:space="preserve"> – [Com certeza] </w:t>
      </w:r>
      <w:r w:rsidRPr="004443F4">
        <w:rPr>
          <w:rFonts w:cs="Arial"/>
          <w:bCs/>
          <w:szCs w:val="24"/>
        </w:rPr>
        <w:t>04’57’’ a 05’32’’</w:t>
      </w:r>
      <w:r w:rsidRPr="004443F4">
        <w:rPr>
          <w:rFonts w:cs="Arial"/>
          <w:szCs w:val="24"/>
        </w:rPr>
        <w:t xml:space="preserve"> [até hoje]  </w:t>
      </w:r>
    </w:p>
    <w:p w14:paraId="6CDD851D" w14:textId="77777777" w:rsidR="00206D7B" w:rsidRPr="004443F4" w:rsidRDefault="00206D7B" w:rsidP="00206D7B">
      <w:pPr>
        <w:rPr>
          <w:rFonts w:cs="Arial"/>
          <w:szCs w:val="24"/>
        </w:rPr>
      </w:pPr>
      <w:proofErr w:type="spellStart"/>
      <w:r w:rsidRPr="004443F4">
        <w:rPr>
          <w:rFonts w:cs="Arial"/>
          <w:bCs/>
          <w:szCs w:val="24"/>
        </w:rPr>
        <w:t>Kira</w:t>
      </w:r>
      <w:proofErr w:type="spellEnd"/>
      <w:r w:rsidRPr="004443F4">
        <w:rPr>
          <w:rFonts w:cs="Arial"/>
          <w:bCs/>
          <w:szCs w:val="24"/>
        </w:rPr>
        <w:t xml:space="preserve"> MONTADO </w:t>
      </w:r>
      <w:r w:rsidRPr="004443F4">
        <w:rPr>
          <w:rFonts w:cs="Arial"/>
          <w:szCs w:val="24"/>
        </w:rPr>
        <w:t xml:space="preserve">– [fiquei passada] </w:t>
      </w:r>
      <w:r w:rsidRPr="004443F4">
        <w:rPr>
          <w:rFonts w:cs="Arial"/>
          <w:bCs/>
          <w:szCs w:val="24"/>
        </w:rPr>
        <w:t>01’00’’ a 01’36’’</w:t>
      </w:r>
      <w:r w:rsidRPr="004443F4">
        <w:rPr>
          <w:rFonts w:cs="Arial"/>
          <w:szCs w:val="24"/>
        </w:rPr>
        <w:t xml:space="preserve"> [com eles] (01’00’’ a 01’08’’ em preto e branco) // [com certeza] </w:t>
      </w:r>
      <w:r w:rsidRPr="004443F4">
        <w:rPr>
          <w:rFonts w:cs="Arial"/>
          <w:bCs/>
          <w:szCs w:val="24"/>
        </w:rPr>
        <w:t>01’41’’ a 02’22’’</w:t>
      </w:r>
      <w:r w:rsidRPr="004443F4">
        <w:rPr>
          <w:rFonts w:cs="Arial"/>
          <w:szCs w:val="24"/>
        </w:rPr>
        <w:t xml:space="preserve"> [comunidade]</w:t>
      </w:r>
    </w:p>
    <w:p w14:paraId="09488D6B" w14:textId="77777777" w:rsidR="00206D7B" w:rsidRPr="004443F4" w:rsidRDefault="00206D7B" w:rsidP="00206D7B">
      <w:pPr>
        <w:rPr>
          <w:rFonts w:cs="Arial"/>
          <w:szCs w:val="24"/>
        </w:rPr>
      </w:pPr>
      <w:r w:rsidRPr="004443F4">
        <w:rPr>
          <w:rFonts w:cs="Arial"/>
          <w:bCs/>
          <w:szCs w:val="24"/>
        </w:rPr>
        <w:t xml:space="preserve">Kleber DESMONTADO </w:t>
      </w:r>
      <w:r w:rsidRPr="004443F4">
        <w:rPr>
          <w:rFonts w:cs="Arial"/>
          <w:szCs w:val="24"/>
        </w:rPr>
        <w:t xml:space="preserve">– [Já fui vítima] </w:t>
      </w:r>
      <w:r w:rsidRPr="004443F4">
        <w:rPr>
          <w:rFonts w:cs="Arial"/>
          <w:bCs/>
          <w:szCs w:val="24"/>
        </w:rPr>
        <w:t>05’44’’ a 06’57’’</w:t>
      </w:r>
      <w:r w:rsidRPr="004443F4">
        <w:rPr>
          <w:rFonts w:cs="Arial"/>
          <w:szCs w:val="24"/>
        </w:rPr>
        <w:t xml:space="preserve"> [por lá] // [agressão física] </w:t>
      </w:r>
      <w:r w:rsidRPr="004443F4">
        <w:rPr>
          <w:rFonts w:cs="Arial"/>
          <w:bCs/>
          <w:szCs w:val="24"/>
        </w:rPr>
        <w:t xml:space="preserve">07’01’’ a 07’20’’ </w:t>
      </w:r>
      <w:r w:rsidRPr="004443F4">
        <w:rPr>
          <w:rFonts w:cs="Arial"/>
          <w:szCs w:val="24"/>
        </w:rPr>
        <w:t>[adulto]</w:t>
      </w:r>
    </w:p>
    <w:p w14:paraId="3F65FA4B" w14:textId="01663B4E" w:rsidR="00206D7B" w:rsidRPr="004443F4" w:rsidRDefault="00206D7B" w:rsidP="00206D7B">
      <w:pPr>
        <w:rPr>
          <w:rFonts w:cs="Arial"/>
          <w:szCs w:val="24"/>
        </w:rPr>
      </w:pPr>
      <w:proofErr w:type="spellStart"/>
      <w:r w:rsidRPr="004443F4">
        <w:rPr>
          <w:rFonts w:cs="Arial"/>
          <w:bCs/>
          <w:szCs w:val="24"/>
        </w:rPr>
        <w:t>Kamilla</w:t>
      </w:r>
      <w:proofErr w:type="spellEnd"/>
      <w:r w:rsidRPr="004443F4">
        <w:rPr>
          <w:rFonts w:cs="Arial"/>
          <w:bCs/>
          <w:szCs w:val="24"/>
        </w:rPr>
        <w:t xml:space="preserve"> MONTADO</w:t>
      </w:r>
      <w:r w:rsidRPr="004443F4">
        <w:rPr>
          <w:rFonts w:cs="Arial"/>
          <w:szCs w:val="24"/>
        </w:rPr>
        <w:t xml:space="preserve"> – [por fazer </w:t>
      </w:r>
      <w:proofErr w:type="spellStart"/>
      <w:r w:rsidR="004443F4" w:rsidRPr="004443F4">
        <w:rPr>
          <w:rFonts w:cs="Arial"/>
          <w:i/>
          <w:iCs/>
          <w:szCs w:val="24"/>
        </w:rPr>
        <w:t>drag</w:t>
      </w:r>
      <w:proofErr w:type="spellEnd"/>
      <w:r w:rsidRPr="004443F4">
        <w:rPr>
          <w:rFonts w:cs="Arial"/>
          <w:szCs w:val="24"/>
        </w:rPr>
        <w:t xml:space="preserve">] </w:t>
      </w:r>
      <w:r w:rsidRPr="004443F4">
        <w:rPr>
          <w:rFonts w:cs="Arial"/>
          <w:bCs/>
          <w:szCs w:val="24"/>
        </w:rPr>
        <w:t xml:space="preserve">00’58’’ a 01’49’’ </w:t>
      </w:r>
      <w:r w:rsidRPr="004443F4">
        <w:rPr>
          <w:rFonts w:cs="Arial"/>
          <w:szCs w:val="24"/>
        </w:rPr>
        <w:t xml:space="preserve">[faz falta] (01’26’’ em preto e branco [depende do cachê a gente até vai, a loca] // [Já sofri] </w:t>
      </w:r>
      <w:r w:rsidRPr="004443F4">
        <w:rPr>
          <w:rFonts w:cs="Arial"/>
          <w:bCs/>
          <w:szCs w:val="24"/>
        </w:rPr>
        <w:t>01’54’’ a 02’11’’</w:t>
      </w:r>
      <w:r w:rsidRPr="004443F4">
        <w:rPr>
          <w:rFonts w:cs="Arial"/>
          <w:szCs w:val="24"/>
        </w:rPr>
        <w:t xml:space="preserve"> [somente isso] // [infelizmente] </w:t>
      </w:r>
      <w:r w:rsidRPr="004443F4">
        <w:rPr>
          <w:rFonts w:cs="Arial"/>
          <w:bCs/>
          <w:szCs w:val="24"/>
        </w:rPr>
        <w:t xml:space="preserve">02’20’’ a 03’37’’ </w:t>
      </w:r>
      <w:r w:rsidRPr="004443F4">
        <w:rPr>
          <w:rFonts w:cs="Arial"/>
          <w:szCs w:val="24"/>
        </w:rPr>
        <w:t xml:space="preserve">[a loca] </w:t>
      </w:r>
    </w:p>
    <w:p w14:paraId="463FE078" w14:textId="77777777" w:rsidR="00206D7B" w:rsidRPr="004443F4" w:rsidRDefault="00206D7B" w:rsidP="00206D7B">
      <w:pPr>
        <w:rPr>
          <w:rFonts w:cs="Arial"/>
          <w:szCs w:val="24"/>
        </w:rPr>
      </w:pPr>
      <w:r w:rsidRPr="004443F4">
        <w:rPr>
          <w:rFonts w:cs="Arial"/>
          <w:bCs/>
          <w:szCs w:val="24"/>
        </w:rPr>
        <w:t>Victor DESMONTADO</w:t>
      </w:r>
      <w:r w:rsidRPr="004443F4">
        <w:rPr>
          <w:rFonts w:cs="Arial"/>
          <w:szCs w:val="24"/>
        </w:rPr>
        <w:t xml:space="preserve"> – [Por ser gay sim] </w:t>
      </w:r>
      <w:r w:rsidRPr="004443F4">
        <w:rPr>
          <w:rFonts w:cs="Arial"/>
          <w:bCs/>
          <w:szCs w:val="24"/>
        </w:rPr>
        <w:t>07’38’’ a 09’06’’</w:t>
      </w:r>
      <w:r w:rsidRPr="004443F4">
        <w:rPr>
          <w:rFonts w:cs="Arial"/>
          <w:szCs w:val="24"/>
        </w:rPr>
        <w:t xml:space="preserve"> [inferiorizar] </w:t>
      </w:r>
    </w:p>
    <w:p w14:paraId="1B93318A" w14:textId="77777777" w:rsidR="00206D7B" w:rsidRPr="004443F4" w:rsidRDefault="00206D7B" w:rsidP="00206D7B">
      <w:pPr>
        <w:rPr>
          <w:rFonts w:cs="Arial"/>
          <w:szCs w:val="24"/>
        </w:rPr>
      </w:pPr>
      <w:r w:rsidRPr="004443F4">
        <w:rPr>
          <w:rFonts w:cs="Arial"/>
          <w:bCs/>
          <w:szCs w:val="24"/>
        </w:rPr>
        <w:t xml:space="preserve">Victor MONTADO </w:t>
      </w:r>
      <w:r w:rsidRPr="004443F4">
        <w:rPr>
          <w:rFonts w:cs="Arial"/>
          <w:szCs w:val="24"/>
        </w:rPr>
        <w:t xml:space="preserve">– [Preconceito] </w:t>
      </w:r>
      <w:r w:rsidRPr="004443F4">
        <w:rPr>
          <w:rFonts w:cs="Arial"/>
          <w:bCs/>
          <w:szCs w:val="24"/>
        </w:rPr>
        <w:t>01’11’’ a 02’11’</w:t>
      </w:r>
      <w:r w:rsidRPr="004443F4">
        <w:rPr>
          <w:rFonts w:cs="Arial"/>
          <w:szCs w:val="24"/>
        </w:rPr>
        <w:t xml:space="preserve"> [de boa] (01’37’’</w:t>
      </w:r>
    </w:p>
    <w:p w14:paraId="78E03BB8" w14:textId="77777777" w:rsidR="00206D7B" w:rsidRPr="004443F4" w:rsidRDefault="00206D7B" w:rsidP="00206D7B">
      <w:pPr>
        <w:rPr>
          <w:rFonts w:cs="Arial"/>
          <w:szCs w:val="24"/>
        </w:rPr>
      </w:pPr>
      <w:r w:rsidRPr="004443F4">
        <w:rPr>
          <w:rFonts w:cs="Arial"/>
          <w:szCs w:val="24"/>
        </w:rPr>
        <w:t xml:space="preserve"> Em preto e branco [posso falar escrota?])</w:t>
      </w:r>
    </w:p>
    <w:p w14:paraId="4D5FF1B6" w14:textId="77777777" w:rsidR="00206D7B" w:rsidRPr="004443F4" w:rsidRDefault="00206D7B" w:rsidP="00206D7B">
      <w:pPr>
        <w:rPr>
          <w:rFonts w:cs="Arial"/>
          <w:szCs w:val="24"/>
        </w:rPr>
      </w:pPr>
      <w:r w:rsidRPr="004443F4">
        <w:rPr>
          <w:rFonts w:cs="Arial"/>
          <w:bCs/>
          <w:szCs w:val="24"/>
        </w:rPr>
        <w:t>Victor DESMONTADO</w:t>
      </w:r>
      <w:r w:rsidRPr="004443F4">
        <w:rPr>
          <w:rFonts w:cs="Arial"/>
          <w:szCs w:val="24"/>
        </w:rPr>
        <w:t xml:space="preserve"> – [com relação] </w:t>
      </w:r>
      <w:r w:rsidRPr="004443F4">
        <w:rPr>
          <w:rFonts w:cs="Arial"/>
          <w:bCs/>
          <w:szCs w:val="24"/>
        </w:rPr>
        <w:t>09’07’’ a 10’13’’</w:t>
      </w:r>
      <w:r w:rsidRPr="004443F4">
        <w:rPr>
          <w:rFonts w:cs="Arial"/>
          <w:szCs w:val="24"/>
        </w:rPr>
        <w:t xml:space="preserve"> [homossexual] </w:t>
      </w:r>
    </w:p>
    <w:p w14:paraId="74C8B44C" w14:textId="77777777" w:rsidR="00206D7B" w:rsidRPr="004443F4" w:rsidRDefault="00206D7B" w:rsidP="00206D7B">
      <w:pPr>
        <w:rPr>
          <w:rFonts w:cs="Arial"/>
          <w:szCs w:val="24"/>
        </w:rPr>
      </w:pPr>
      <w:r w:rsidRPr="004443F4">
        <w:rPr>
          <w:rFonts w:cs="Arial"/>
          <w:szCs w:val="24"/>
        </w:rPr>
        <w:t>Sobe Tela Preta, texto e áudio:</w:t>
      </w:r>
    </w:p>
    <w:p w14:paraId="52B9B800" w14:textId="77777777" w:rsidR="00206D7B" w:rsidRPr="004443F4" w:rsidRDefault="00206D7B" w:rsidP="00206D7B">
      <w:pPr>
        <w:rPr>
          <w:rFonts w:cs="Arial"/>
          <w:szCs w:val="24"/>
        </w:rPr>
      </w:pPr>
      <w:r w:rsidRPr="004443F4">
        <w:rPr>
          <w:rFonts w:cs="Arial"/>
          <w:szCs w:val="24"/>
        </w:rPr>
        <w:t xml:space="preserve">Em junho de 2019, o Supremo Tribunal Federal estendeu o crime de racismo para discriminação por orientação sexual e identidade de gênero – </w:t>
      </w:r>
      <w:proofErr w:type="spellStart"/>
      <w:r w:rsidRPr="004443F4">
        <w:rPr>
          <w:rFonts w:cs="Arial"/>
          <w:szCs w:val="24"/>
        </w:rPr>
        <w:t>LGBTQIA+fobia</w:t>
      </w:r>
      <w:proofErr w:type="spellEnd"/>
      <w:r w:rsidRPr="004443F4">
        <w:rPr>
          <w:rFonts w:cs="Arial"/>
          <w:szCs w:val="24"/>
        </w:rPr>
        <w:t xml:space="preserve">. O crime de </w:t>
      </w:r>
      <w:proofErr w:type="spellStart"/>
      <w:r w:rsidRPr="004443F4">
        <w:rPr>
          <w:rFonts w:cs="Arial"/>
          <w:szCs w:val="24"/>
        </w:rPr>
        <w:t>LGBTQIA+fobia</w:t>
      </w:r>
      <w:proofErr w:type="spellEnd"/>
      <w:r w:rsidRPr="004443F4">
        <w:rPr>
          <w:rFonts w:cs="Arial"/>
          <w:szCs w:val="24"/>
        </w:rPr>
        <w:t xml:space="preserve"> tem pena de um a cinco anos de reclusão e multa. É imprescritível e inafiançável.</w:t>
      </w:r>
    </w:p>
    <w:p w14:paraId="39D4C386" w14:textId="5C5FAB79" w:rsidR="00206D7B" w:rsidRPr="004443F4" w:rsidRDefault="00206D7B" w:rsidP="00206D7B">
      <w:pPr>
        <w:rPr>
          <w:rFonts w:cs="Arial"/>
          <w:szCs w:val="24"/>
        </w:rPr>
      </w:pPr>
      <w:r w:rsidRPr="004443F4">
        <w:rPr>
          <w:rFonts w:cs="Arial"/>
          <w:szCs w:val="24"/>
        </w:rPr>
        <w:t xml:space="preserve">O Brasil é o país que mais mata pessoas transexuais no mundo. Segundo o </w:t>
      </w:r>
      <w:proofErr w:type="spellStart"/>
      <w:r w:rsidR="00B52186" w:rsidRPr="00B52186">
        <w:rPr>
          <w:rFonts w:cs="Arial"/>
          <w:i/>
          <w:szCs w:val="24"/>
        </w:rPr>
        <w:t>Transgeder</w:t>
      </w:r>
      <w:proofErr w:type="spellEnd"/>
      <w:r w:rsidR="00B52186" w:rsidRPr="00B52186">
        <w:rPr>
          <w:rFonts w:cs="Arial"/>
          <w:i/>
          <w:szCs w:val="24"/>
        </w:rPr>
        <w:t xml:space="preserve"> </w:t>
      </w:r>
      <w:r w:rsidRPr="004443F4">
        <w:rPr>
          <w:rFonts w:cs="Arial"/>
          <w:szCs w:val="24"/>
        </w:rPr>
        <w:t xml:space="preserve"> </w:t>
      </w:r>
      <w:proofErr w:type="spellStart"/>
      <w:r w:rsidR="00B52186" w:rsidRPr="00B52186">
        <w:rPr>
          <w:rFonts w:cs="Arial"/>
          <w:i/>
          <w:szCs w:val="24"/>
        </w:rPr>
        <w:t>Europe</w:t>
      </w:r>
      <w:proofErr w:type="spellEnd"/>
      <w:r w:rsidRPr="004443F4">
        <w:rPr>
          <w:rFonts w:cs="Arial"/>
          <w:szCs w:val="24"/>
        </w:rPr>
        <w:t xml:space="preserve"> e o Grupo Gay da Bahia, a cada 16 horas um LGBTQI+ morre no Brasil. A cada 16 horas, um filho não volta para casa. A cada 16 horas uma história deixa de ser escrita. A cada 16 horas o futuro é interrompido para um/a </w:t>
      </w:r>
      <w:r w:rsidRPr="004443F4">
        <w:rPr>
          <w:rFonts w:cs="Arial"/>
          <w:szCs w:val="24"/>
        </w:rPr>
        <w:lastRenderedPageBreak/>
        <w:t xml:space="preserve">LGBTQI+. A cada 16 horas uma vida é ceifada apenas por ser, por amar e por não ter medo disso. </w:t>
      </w:r>
    </w:p>
    <w:p w14:paraId="325DB842" w14:textId="77777777" w:rsidR="00206D7B" w:rsidRPr="004443F4" w:rsidRDefault="00206D7B" w:rsidP="00206D7B">
      <w:pPr>
        <w:rPr>
          <w:rFonts w:cs="Arial"/>
          <w:szCs w:val="24"/>
        </w:rPr>
      </w:pPr>
      <w:r w:rsidRPr="004443F4">
        <w:rPr>
          <w:rFonts w:cs="Arial"/>
          <w:szCs w:val="24"/>
        </w:rPr>
        <w:t xml:space="preserve">A homofobia não mata apenas gays, ela destrói famílias inteiras e sonhos que seriam realizados. A </w:t>
      </w:r>
      <w:proofErr w:type="spellStart"/>
      <w:r w:rsidRPr="004443F4">
        <w:rPr>
          <w:rFonts w:cs="Arial"/>
          <w:szCs w:val="24"/>
        </w:rPr>
        <w:t>LGBTQIA+fobia</w:t>
      </w:r>
      <w:proofErr w:type="spellEnd"/>
      <w:r w:rsidRPr="004443F4">
        <w:rPr>
          <w:rFonts w:cs="Arial"/>
          <w:szCs w:val="24"/>
        </w:rPr>
        <w:t xml:space="preserve"> impede que famílias sejam constituídas. A </w:t>
      </w:r>
      <w:proofErr w:type="spellStart"/>
      <w:r w:rsidRPr="004443F4">
        <w:rPr>
          <w:rFonts w:cs="Arial"/>
          <w:szCs w:val="24"/>
        </w:rPr>
        <w:t>LGBTQIA+fobia</w:t>
      </w:r>
      <w:proofErr w:type="spellEnd"/>
      <w:r w:rsidRPr="004443F4">
        <w:rPr>
          <w:rFonts w:cs="Arial"/>
          <w:szCs w:val="24"/>
        </w:rPr>
        <w:t xml:space="preserve"> impede que grandes profissionais sejam descobertos. A </w:t>
      </w:r>
      <w:proofErr w:type="spellStart"/>
      <w:r w:rsidRPr="004443F4">
        <w:rPr>
          <w:rFonts w:cs="Arial"/>
          <w:szCs w:val="24"/>
        </w:rPr>
        <w:t>LGBTQIA+fobia</w:t>
      </w:r>
      <w:proofErr w:type="spellEnd"/>
      <w:r w:rsidRPr="004443F4">
        <w:rPr>
          <w:rFonts w:cs="Arial"/>
          <w:szCs w:val="24"/>
        </w:rPr>
        <w:t xml:space="preserve"> machuca. Não só por fora, mas cria traumas por dentro. A </w:t>
      </w:r>
      <w:proofErr w:type="spellStart"/>
      <w:r w:rsidRPr="004443F4">
        <w:rPr>
          <w:rFonts w:cs="Arial"/>
          <w:szCs w:val="24"/>
        </w:rPr>
        <w:t>LGBTQIA+fobia</w:t>
      </w:r>
      <w:proofErr w:type="spellEnd"/>
      <w:r w:rsidRPr="004443F4">
        <w:rPr>
          <w:rFonts w:cs="Arial"/>
          <w:szCs w:val="24"/>
        </w:rPr>
        <w:t xml:space="preserve"> mata.</w:t>
      </w:r>
    </w:p>
    <w:p w14:paraId="507287E1" w14:textId="77777777" w:rsidR="00206D7B" w:rsidRPr="004443F4" w:rsidRDefault="00206D7B" w:rsidP="00206D7B">
      <w:pPr>
        <w:rPr>
          <w:rFonts w:cs="Arial"/>
          <w:szCs w:val="24"/>
        </w:rPr>
      </w:pPr>
      <w:r w:rsidRPr="004443F4">
        <w:rPr>
          <w:rFonts w:cs="Arial"/>
          <w:szCs w:val="24"/>
        </w:rPr>
        <w:t>Se você é vítima, procure ajuda, denuncie, não se cale. Se você é testemunha, procure ajuda, denuncie. Seu silêncio te torna cumplice. E se você é o agressor, vamos lutar pela sua punição!</w:t>
      </w:r>
    </w:p>
    <w:p w14:paraId="54D39CA7" w14:textId="77777777" w:rsidR="00206D7B" w:rsidRPr="004443F4" w:rsidRDefault="00206D7B" w:rsidP="00206D7B">
      <w:pPr>
        <w:rPr>
          <w:rFonts w:cs="Arial"/>
          <w:szCs w:val="24"/>
        </w:rPr>
      </w:pPr>
      <w:r w:rsidRPr="004443F4">
        <w:rPr>
          <w:rFonts w:cs="Arial"/>
          <w:szCs w:val="24"/>
        </w:rPr>
        <w:t>-</w:t>
      </w:r>
    </w:p>
    <w:p w14:paraId="552D8B4F" w14:textId="77777777" w:rsidR="00206D7B" w:rsidRPr="004443F4" w:rsidRDefault="00206D7B" w:rsidP="00206D7B">
      <w:pPr>
        <w:rPr>
          <w:rFonts w:cs="Arial"/>
          <w:szCs w:val="24"/>
        </w:rPr>
      </w:pPr>
      <w:r w:rsidRPr="004443F4">
        <w:rPr>
          <w:rFonts w:cs="Arial"/>
          <w:szCs w:val="24"/>
        </w:rPr>
        <w:t xml:space="preserve">Sobe BG “Flutua – Johnny </w:t>
      </w:r>
      <w:proofErr w:type="spellStart"/>
      <w:r w:rsidRPr="004443F4">
        <w:rPr>
          <w:rFonts w:cs="Arial"/>
          <w:szCs w:val="24"/>
        </w:rPr>
        <w:t>Hooker</w:t>
      </w:r>
      <w:proofErr w:type="spellEnd"/>
      <w:r w:rsidRPr="004443F4">
        <w:rPr>
          <w:rFonts w:cs="Arial"/>
          <w:szCs w:val="24"/>
        </w:rPr>
        <w:t xml:space="preserve"> &amp; </w:t>
      </w:r>
      <w:proofErr w:type="spellStart"/>
      <w:r w:rsidRPr="004443F4">
        <w:rPr>
          <w:rFonts w:cs="Arial"/>
          <w:szCs w:val="24"/>
        </w:rPr>
        <w:t>Linniker</w:t>
      </w:r>
      <w:proofErr w:type="spellEnd"/>
      <w:r w:rsidRPr="004443F4">
        <w:rPr>
          <w:rFonts w:cs="Arial"/>
          <w:szCs w:val="24"/>
        </w:rPr>
        <w:t>” e texto:</w:t>
      </w:r>
    </w:p>
    <w:p w14:paraId="4F462AF8" w14:textId="77777777" w:rsidR="00206D7B" w:rsidRPr="004443F4" w:rsidRDefault="00206D7B" w:rsidP="00206D7B">
      <w:pPr>
        <w:rPr>
          <w:rFonts w:cs="Arial"/>
          <w:szCs w:val="24"/>
        </w:rPr>
      </w:pPr>
      <w:r w:rsidRPr="004443F4">
        <w:rPr>
          <w:rFonts w:cs="Arial"/>
          <w:szCs w:val="24"/>
        </w:rPr>
        <w:t xml:space="preserve">Se você é ou conhece alguém que se encontra em situação de violação por </w:t>
      </w:r>
      <w:proofErr w:type="spellStart"/>
      <w:r w:rsidRPr="004443F4">
        <w:rPr>
          <w:rFonts w:cs="Arial"/>
          <w:szCs w:val="24"/>
        </w:rPr>
        <w:t>LGBTQIA+fobia</w:t>
      </w:r>
      <w:proofErr w:type="spellEnd"/>
      <w:r w:rsidRPr="004443F4">
        <w:rPr>
          <w:rFonts w:cs="Arial"/>
          <w:szCs w:val="24"/>
        </w:rPr>
        <w:t>, é possível procurar ajuda em movimentos sociais e serviços especializados. Alguns meios a que se pode recorrer:</w:t>
      </w:r>
    </w:p>
    <w:p w14:paraId="51EB3AB1" w14:textId="77777777" w:rsidR="00206D7B" w:rsidRPr="004443F4" w:rsidRDefault="00206D7B" w:rsidP="00206D7B">
      <w:pPr>
        <w:rPr>
          <w:rFonts w:cs="Arial"/>
          <w:szCs w:val="24"/>
        </w:rPr>
      </w:pPr>
      <w:r w:rsidRPr="004443F4">
        <w:rPr>
          <w:rFonts w:cs="Arial"/>
          <w:szCs w:val="24"/>
        </w:rPr>
        <w:t xml:space="preserve"> Delegacias – As delegacias devem atender todas as vítimas de homofobia, e é necessário registrar um Boletim de Ocorrência.</w:t>
      </w:r>
    </w:p>
    <w:p w14:paraId="483786E5" w14:textId="77777777" w:rsidR="00206D7B" w:rsidRPr="004443F4" w:rsidRDefault="00206D7B" w:rsidP="00206D7B">
      <w:pPr>
        <w:rPr>
          <w:rFonts w:cs="Arial"/>
          <w:szCs w:val="24"/>
        </w:rPr>
      </w:pPr>
      <w:r w:rsidRPr="004443F4">
        <w:rPr>
          <w:rFonts w:cs="Arial"/>
          <w:szCs w:val="24"/>
        </w:rPr>
        <w:t>190 – Número da Polícia Militar para serviço telefônico. Funciona 24h por dia.</w:t>
      </w:r>
    </w:p>
    <w:p w14:paraId="153EDCEE" w14:textId="77777777" w:rsidR="00206D7B" w:rsidRPr="004443F4" w:rsidRDefault="00206D7B" w:rsidP="00206D7B">
      <w:pPr>
        <w:rPr>
          <w:rFonts w:cs="Arial"/>
          <w:szCs w:val="24"/>
        </w:rPr>
      </w:pPr>
      <w:r w:rsidRPr="004443F4">
        <w:rPr>
          <w:rFonts w:cs="Arial"/>
          <w:szCs w:val="24"/>
        </w:rPr>
        <w:t>Disque direitos humanos – Disque 100 – O atendimento acontece também via telefone. A ligação é gratuita funciona em todo território brasileiro, 24h por dia, 7 dias por semana.</w:t>
      </w:r>
    </w:p>
    <w:p w14:paraId="27AE52DB" w14:textId="77777777" w:rsidR="00206D7B" w:rsidRPr="004443F4" w:rsidRDefault="00206D7B" w:rsidP="00206D7B">
      <w:pPr>
        <w:pBdr>
          <w:bottom w:val="single" w:sz="12" w:space="1" w:color="auto"/>
        </w:pBdr>
        <w:rPr>
          <w:rFonts w:cs="Arial"/>
          <w:szCs w:val="24"/>
        </w:rPr>
      </w:pPr>
      <w:r w:rsidRPr="004443F4">
        <w:rPr>
          <w:rFonts w:cs="Arial"/>
          <w:szCs w:val="24"/>
        </w:rPr>
        <w:t xml:space="preserve">Aplicativo </w:t>
      </w:r>
      <w:proofErr w:type="spellStart"/>
      <w:r w:rsidRPr="004443F4">
        <w:rPr>
          <w:rFonts w:cs="Arial"/>
          <w:szCs w:val="24"/>
        </w:rPr>
        <w:t>Todxs</w:t>
      </w:r>
      <w:proofErr w:type="spellEnd"/>
      <w:r w:rsidRPr="004443F4">
        <w:rPr>
          <w:rFonts w:cs="Arial"/>
          <w:szCs w:val="24"/>
        </w:rPr>
        <w:t xml:space="preserve"> – O app mapeia </w:t>
      </w:r>
      <w:proofErr w:type="spellStart"/>
      <w:r w:rsidRPr="004443F4">
        <w:rPr>
          <w:rFonts w:cs="Arial"/>
          <w:szCs w:val="24"/>
        </w:rPr>
        <w:t>LGBTfobia</w:t>
      </w:r>
      <w:proofErr w:type="spellEnd"/>
      <w:r w:rsidRPr="004443F4">
        <w:rPr>
          <w:rFonts w:cs="Arial"/>
          <w:szCs w:val="24"/>
        </w:rPr>
        <w:t xml:space="preserve"> e conta com organizações que protegem a comunidade. Nele também se podem fazer denúncias contra homofobia e transfobia, além de avaliar atendimento policial.</w:t>
      </w:r>
    </w:p>
    <w:p w14:paraId="65AD5E78" w14:textId="77777777" w:rsidR="00206D7B" w:rsidRPr="004443F4" w:rsidRDefault="00206D7B" w:rsidP="00206D7B">
      <w:pPr>
        <w:pBdr>
          <w:bottom w:val="single" w:sz="12" w:space="1" w:color="auto"/>
        </w:pBdr>
        <w:rPr>
          <w:rFonts w:cs="Arial"/>
          <w:szCs w:val="24"/>
        </w:rPr>
      </w:pPr>
    </w:p>
    <w:p w14:paraId="470E034D" w14:textId="77777777" w:rsidR="00206D7B" w:rsidRPr="004443F4" w:rsidRDefault="00206D7B" w:rsidP="00206D7B">
      <w:pPr>
        <w:rPr>
          <w:rFonts w:cs="Arial"/>
          <w:szCs w:val="24"/>
        </w:rPr>
      </w:pPr>
    </w:p>
    <w:p w14:paraId="7FA1756A" w14:textId="77777777" w:rsidR="00206D7B" w:rsidRPr="004443F4" w:rsidRDefault="00206D7B" w:rsidP="00206D7B">
      <w:pPr>
        <w:rPr>
          <w:rFonts w:cs="Arial"/>
          <w:szCs w:val="24"/>
        </w:rPr>
      </w:pPr>
    </w:p>
    <w:p w14:paraId="7022588B" w14:textId="676B04BA" w:rsidR="00206D7B" w:rsidRPr="004443F4" w:rsidRDefault="004443F4" w:rsidP="00206D7B">
      <w:pPr>
        <w:rPr>
          <w:rFonts w:cs="Arial"/>
          <w:bCs/>
          <w:iCs/>
          <w:szCs w:val="24"/>
        </w:rPr>
      </w:pPr>
      <w:r w:rsidRPr="004443F4">
        <w:rPr>
          <w:rFonts w:cs="Arial"/>
          <w:bCs/>
          <w:iCs/>
          <w:szCs w:val="24"/>
        </w:rPr>
        <w:t xml:space="preserve">VÍDEO 2 </w:t>
      </w:r>
    </w:p>
    <w:p w14:paraId="70ABC235" w14:textId="77777777" w:rsidR="00206D7B" w:rsidRPr="004443F4" w:rsidRDefault="00206D7B" w:rsidP="00206D7B">
      <w:pPr>
        <w:rPr>
          <w:rFonts w:cs="Arial"/>
          <w:bCs/>
          <w:szCs w:val="24"/>
        </w:rPr>
      </w:pPr>
    </w:p>
    <w:p w14:paraId="084652E2" w14:textId="77777777" w:rsidR="00206D7B" w:rsidRPr="004443F4" w:rsidRDefault="00206D7B" w:rsidP="00206D7B">
      <w:pPr>
        <w:rPr>
          <w:rFonts w:cs="Arial"/>
          <w:bCs/>
          <w:szCs w:val="24"/>
        </w:rPr>
      </w:pPr>
      <w:r w:rsidRPr="004443F4">
        <w:rPr>
          <w:rFonts w:cs="Arial"/>
          <w:bCs/>
          <w:szCs w:val="24"/>
        </w:rPr>
        <w:t xml:space="preserve">Abertura </w:t>
      </w:r>
    </w:p>
    <w:p w14:paraId="0CE663AC" w14:textId="77777777" w:rsidR="00206D7B" w:rsidRPr="004443F4" w:rsidRDefault="00206D7B" w:rsidP="00206D7B">
      <w:pPr>
        <w:rPr>
          <w:rFonts w:cs="Arial"/>
          <w:szCs w:val="24"/>
        </w:rPr>
      </w:pPr>
      <w:r w:rsidRPr="004443F4">
        <w:rPr>
          <w:rFonts w:cs="Arial"/>
          <w:szCs w:val="24"/>
        </w:rPr>
        <w:t xml:space="preserve">Sobe texto: Relacionamentos </w:t>
      </w:r>
    </w:p>
    <w:p w14:paraId="7D8A8078" w14:textId="77777777" w:rsidR="00206D7B" w:rsidRPr="004443F4" w:rsidRDefault="00206D7B" w:rsidP="00206D7B">
      <w:pPr>
        <w:rPr>
          <w:rFonts w:cs="Arial"/>
          <w:szCs w:val="24"/>
        </w:rPr>
      </w:pPr>
      <w:r w:rsidRPr="004443F4">
        <w:rPr>
          <w:rFonts w:cs="Arial"/>
          <w:bCs/>
          <w:szCs w:val="24"/>
        </w:rPr>
        <w:t xml:space="preserve">Victor DESMONTADO - </w:t>
      </w:r>
      <w:r w:rsidRPr="004443F4">
        <w:rPr>
          <w:rFonts w:cs="Arial"/>
          <w:szCs w:val="24"/>
        </w:rPr>
        <w:t>[não]</w:t>
      </w:r>
      <w:r w:rsidRPr="004443F4">
        <w:rPr>
          <w:rFonts w:cs="Arial"/>
          <w:bCs/>
          <w:szCs w:val="24"/>
        </w:rPr>
        <w:t xml:space="preserve"> 06’18’’ a 07’32’’ </w:t>
      </w:r>
      <w:r w:rsidRPr="004443F4">
        <w:rPr>
          <w:rFonts w:cs="Arial"/>
          <w:szCs w:val="24"/>
        </w:rPr>
        <w:t>[muito difícil] (06’39’’ sobe Foto NAMORADO)</w:t>
      </w:r>
    </w:p>
    <w:p w14:paraId="456F6445" w14:textId="77777777" w:rsidR="00206D7B" w:rsidRPr="004443F4" w:rsidRDefault="00206D7B" w:rsidP="00206D7B">
      <w:pPr>
        <w:rPr>
          <w:rFonts w:cs="Arial"/>
          <w:bCs/>
          <w:szCs w:val="24"/>
        </w:rPr>
      </w:pPr>
      <w:r w:rsidRPr="004443F4">
        <w:rPr>
          <w:rFonts w:cs="Arial"/>
          <w:bCs/>
          <w:szCs w:val="24"/>
        </w:rPr>
        <w:lastRenderedPageBreak/>
        <w:t xml:space="preserve">Kleber DESMONTADO – </w:t>
      </w:r>
      <w:r w:rsidRPr="004443F4">
        <w:rPr>
          <w:rFonts w:cs="Arial"/>
          <w:szCs w:val="24"/>
        </w:rPr>
        <w:t xml:space="preserve">[continuo solteiro] </w:t>
      </w:r>
      <w:r w:rsidRPr="004443F4">
        <w:rPr>
          <w:rFonts w:cs="Arial"/>
          <w:bCs/>
          <w:szCs w:val="24"/>
        </w:rPr>
        <w:t xml:space="preserve">04’30’’ a 04’49’’ </w:t>
      </w:r>
      <w:r w:rsidRPr="004443F4">
        <w:rPr>
          <w:rFonts w:cs="Arial"/>
          <w:szCs w:val="24"/>
        </w:rPr>
        <w:t xml:space="preserve">[momentânea] </w:t>
      </w:r>
    </w:p>
    <w:p w14:paraId="5D667B77" w14:textId="77777777"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 – </w:t>
      </w:r>
      <w:r w:rsidRPr="004443F4">
        <w:rPr>
          <w:rFonts w:cs="Arial"/>
          <w:szCs w:val="24"/>
        </w:rPr>
        <w:t>[neste momento]</w:t>
      </w:r>
      <w:r w:rsidRPr="004443F4">
        <w:rPr>
          <w:rFonts w:cs="Arial"/>
          <w:bCs/>
          <w:szCs w:val="24"/>
        </w:rPr>
        <w:t xml:space="preserve"> 04’13’’ a 04’23 </w:t>
      </w:r>
      <w:r w:rsidRPr="004443F4">
        <w:rPr>
          <w:rFonts w:cs="Arial"/>
          <w:szCs w:val="24"/>
        </w:rPr>
        <w:t xml:space="preserve">[tempo] </w:t>
      </w:r>
      <w:r w:rsidRPr="004443F4">
        <w:rPr>
          <w:rFonts w:cs="Arial"/>
          <w:bCs/>
          <w:szCs w:val="24"/>
        </w:rPr>
        <w:t xml:space="preserve">// 04’23’’ a 04’26’’ em preto e branco </w:t>
      </w:r>
      <w:r w:rsidRPr="004443F4">
        <w:rPr>
          <w:rFonts w:cs="Arial"/>
          <w:szCs w:val="24"/>
        </w:rPr>
        <w:t xml:space="preserve">[inclusive meu boy tá aqui, né gente?] // [eu acredito] </w:t>
      </w:r>
      <w:r w:rsidRPr="004443F4">
        <w:rPr>
          <w:rFonts w:cs="Arial"/>
          <w:bCs/>
          <w:szCs w:val="24"/>
        </w:rPr>
        <w:t>04’34’’ a 04’54’’</w:t>
      </w:r>
      <w:r w:rsidRPr="004443F4">
        <w:rPr>
          <w:rFonts w:cs="Arial"/>
          <w:szCs w:val="24"/>
        </w:rPr>
        <w:t xml:space="preserve"> [ele gosta] (04’38’’ Sobe </w:t>
      </w:r>
      <w:r w:rsidRPr="004443F4">
        <w:rPr>
          <w:rFonts w:cs="Arial"/>
          <w:bCs/>
          <w:szCs w:val="24"/>
        </w:rPr>
        <w:t>FRAME 3 NAMORADO AJUDANDO</w:t>
      </w:r>
      <w:r w:rsidRPr="004443F4">
        <w:rPr>
          <w:rFonts w:cs="Arial"/>
          <w:szCs w:val="24"/>
        </w:rPr>
        <w:t xml:space="preserve"> 00’10’’ a 00’20’’ sem áudio) </w:t>
      </w:r>
    </w:p>
    <w:p w14:paraId="3F9B5A40" w14:textId="77777777" w:rsidR="00206D7B" w:rsidRPr="004443F4" w:rsidRDefault="00206D7B" w:rsidP="00206D7B">
      <w:pPr>
        <w:rPr>
          <w:rFonts w:cs="Arial"/>
          <w:szCs w:val="24"/>
        </w:rPr>
      </w:pPr>
      <w:r w:rsidRPr="004443F4">
        <w:rPr>
          <w:rFonts w:cs="Arial"/>
          <w:bCs/>
          <w:szCs w:val="24"/>
        </w:rPr>
        <w:t>Entrevista NAMORADO</w:t>
      </w:r>
      <w:r w:rsidRPr="004443F4">
        <w:rPr>
          <w:rFonts w:cs="Arial"/>
          <w:szCs w:val="24"/>
        </w:rPr>
        <w:t xml:space="preserve"> – [eu e o </w:t>
      </w:r>
      <w:proofErr w:type="spellStart"/>
      <w:r w:rsidRPr="004443F4">
        <w:rPr>
          <w:rFonts w:cs="Arial"/>
          <w:szCs w:val="24"/>
        </w:rPr>
        <w:t>Tharyc</w:t>
      </w:r>
      <w:proofErr w:type="spellEnd"/>
      <w:r w:rsidRPr="004443F4">
        <w:rPr>
          <w:rFonts w:cs="Arial"/>
          <w:szCs w:val="24"/>
        </w:rPr>
        <w:t xml:space="preserve">] </w:t>
      </w:r>
      <w:r w:rsidRPr="004443F4">
        <w:rPr>
          <w:rFonts w:cs="Arial"/>
          <w:bCs/>
          <w:szCs w:val="24"/>
        </w:rPr>
        <w:t>00’12’’ a 00’58’’</w:t>
      </w:r>
      <w:r w:rsidRPr="004443F4">
        <w:rPr>
          <w:rFonts w:cs="Arial"/>
          <w:szCs w:val="24"/>
        </w:rPr>
        <w:t xml:space="preserve"> [muito bom] // [minha relação] </w:t>
      </w:r>
      <w:r w:rsidRPr="004443F4">
        <w:rPr>
          <w:rFonts w:cs="Arial"/>
          <w:bCs/>
          <w:szCs w:val="24"/>
        </w:rPr>
        <w:t>01’04’’ a 01’45’’</w:t>
      </w:r>
      <w:r w:rsidRPr="004443F4">
        <w:rPr>
          <w:rFonts w:cs="Arial"/>
          <w:szCs w:val="24"/>
        </w:rPr>
        <w:t xml:space="preserve"> [muito bonito] (01’07’’ Sobe </w:t>
      </w:r>
      <w:r w:rsidRPr="004443F4">
        <w:rPr>
          <w:rFonts w:cs="Arial"/>
          <w:bCs/>
          <w:szCs w:val="24"/>
        </w:rPr>
        <w:t>FRAME 2 BEIJANDO NAMORADO</w:t>
      </w:r>
      <w:r w:rsidRPr="004443F4">
        <w:rPr>
          <w:rFonts w:cs="Arial"/>
          <w:szCs w:val="24"/>
        </w:rPr>
        <w:t>)</w:t>
      </w:r>
    </w:p>
    <w:p w14:paraId="45E210CE" w14:textId="77777777" w:rsidR="00206D7B" w:rsidRPr="004443F4" w:rsidRDefault="00206D7B" w:rsidP="00206D7B">
      <w:pPr>
        <w:rPr>
          <w:rFonts w:cs="Arial"/>
          <w:bCs/>
          <w:szCs w:val="24"/>
        </w:rPr>
      </w:pPr>
      <w:r w:rsidRPr="004443F4">
        <w:rPr>
          <w:rFonts w:cs="Arial"/>
          <w:szCs w:val="24"/>
        </w:rPr>
        <w:t>Sobe texto: Família</w:t>
      </w:r>
    </w:p>
    <w:p w14:paraId="0CAB9A96" w14:textId="77777777" w:rsidR="00206D7B" w:rsidRPr="004443F4" w:rsidRDefault="00206D7B" w:rsidP="00206D7B">
      <w:pPr>
        <w:rPr>
          <w:rFonts w:cs="Arial"/>
          <w:szCs w:val="24"/>
        </w:rPr>
      </w:pPr>
      <w:r w:rsidRPr="004443F4">
        <w:rPr>
          <w:rFonts w:cs="Arial"/>
          <w:bCs/>
          <w:szCs w:val="24"/>
        </w:rPr>
        <w:t xml:space="preserve">Victor MONTADO – </w:t>
      </w:r>
      <w:r w:rsidRPr="004443F4">
        <w:rPr>
          <w:rFonts w:cs="Arial"/>
          <w:szCs w:val="24"/>
        </w:rPr>
        <w:t>[minha relação]</w:t>
      </w:r>
      <w:r w:rsidRPr="004443F4">
        <w:rPr>
          <w:rFonts w:cs="Arial"/>
          <w:bCs/>
          <w:szCs w:val="24"/>
        </w:rPr>
        <w:t xml:space="preserve"> 00’28’’ a 01’02’’ </w:t>
      </w:r>
      <w:r w:rsidRPr="004443F4">
        <w:rPr>
          <w:rFonts w:cs="Arial"/>
          <w:szCs w:val="24"/>
        </w:rPr>
        <w:t xml:space="preserve">[nem sabe] (00’35’’ Sobe </w:t>
      </w:r>
      <w:r w:rsidRPr="004443F4">
        <w:rPr>
          <w:rFonts w:cs="Arial"/>
          <w:bCs/>
          <w:szCs w:val="24"/>
        </w:rPr>
        <w:t xml:space="preserve">Foto AVÓ </w:t>
      </w:r>
      <w:r w:rsidRPr="004443F4">
        <w:rPr>
          <w:rFonts w:cs="Arial"/>
          <w:szCs w:val="24"/>
        </w:rPr>
        <w:t xml:space="preserve">// 00’45’’ Sobe </w:t>
      </w:r>
      <w:r w:rsidRPr="004443F4">
        <w:rPr>
          <w:rFonts w:cs="Arial"/>
          <w:bCs/>
          <w:szCs w:val="24"/>
        </w:rPr>
        <w:t>Foto MÃE</w:t>
      </w:r>
      <w:r w:rsidRPr="004443F4">
        <w:rPr>
          <w:rFonts w:cs="Arial"/>
          <w:szCs w:val="24"/>
        </w:rPr>
        <w:t xml:space="preserve"> // 00’55’’ Sobe </w:t>
      </w:r>
      <w:r w:rsidRPr="004443F4">
        <w:rPr>
          <w:rFonts w:cs="Arial"/>
          <w:bCs/>
          <w:szCs w:val="24"/>
        </w:rPr>
        <w:t>Foto PAI</w:t>
      </w:r>
      <w:r w:rsidRPr="004443F4">
        <w:rPr>
          <w:rFonts w:cs="Arial"/>
          <w:szCs w:val="24"/>
        </w:rPr>
        <w:t>)</w:t>
      </w:r>
    </w:p>
    <w:p w14:paraId="2E56279D" w14:textId="77777777" w:rsidR="00206D7B" w:rsidRPr="004443F4" w:rsidRDefault="00206D7B" w:rsidP="00206D7B">
      <w:pPr>
        <w:rPr>
          <w:rFonts w:cs="Arial"/>
          <w:szCs w:val="24"/>
        </w:rPr>
      </w:pPr>
      <w:proofErr w:type="spellStart"/>
      <w:r w:rsidRPr="004443F4">
        <w:rPr>
          <w:rFonts w:cs="Arial"/>
          <w:bCs/>
          <w:szCs w:val="24"/>
        </w:rPr>
        <w:t>Kira</w:t>
      </w:r>
      <w:proofErr w:type="spellEnd"/>
      <w:r w:rsidRPr="004443F4">
        <w:rPr>
          <w:rFonts w:cs="Arial"/>
          <w:bCs/>
          <w:szCs w:val="24"/>
        </w:rPr>
        <w:t xml:space="preserve"> MONTADO </w:t>
      </w:r>
      <w:r w:rsidRPr="004443F4">
        <w:rPr>
          <w:rFonts w:cs="Arial"/>
          <w:szCs w:val="24"/>
        </w:rPr>
        <w:t xml:space="preserve">– [a minha] </w:t>
      </w:r>
      <w:r w:rsidRPr="004443F4">
        <w:rPr>
          <w:rFonts w:cs="Arial"/>
          <w:bCs/>
          <w:szCs w:val="24"/>
        </w:rPr>
        <w:t xml:space="preserve">00’08’’ a 00’53’’ </w:t>
      </w:r>
      <w:r w:rsidRPr="004443F4">
        <w:rPr>
          <w:rFonts w:cs="Arial"/>
          <w:szCs w:val="24"/>
        </w:rPr>
        <w:t xml:space="preserve">[preciso] (00’38’’ Sobe </w:t>
      </w:r>
      <w:r w:rsidRPr="004443F4">
        <w:rPr>
          <w:rFonts w:cs="Arial"/>
          <w:bCs/>
          <w:szCs w:val="24"/>
        </w:rPr>
        <w:t>FOTO Família</w:t>
      </w:r>
      <w:r w:rsidRPr="004443F4">
        <w:rPr>
          <w:rFonts w:cs="Arial"/>
          <w:szCs w:val="24"/>
        </w:rPr>
        <w:t xml:space="preserve"> e </w:t>
      </w:r>
      <w:r w:rsidRPr="004443F4">
        <w:rPr>
          <w:rFonts w:cs="Arial"/>
          <w:bCs/>
          <w:szCs w:val="24"/>
        </w:rPr>
        <w:t>FOTO Família2</w:t>
      </w:r>
      <w:r w:rsidRPr="004443F4">
        <w:rPr>
          <w:rFonts w:cs="Arial"/>
          <w:szCs w:val="24"/>
        </w:rPr>
        <w:t>)</w:t>
      </w:r>
    </w:p>
    <w:p w14:paraId="3A3A7193" w14:textId="77777777" w:rsidR="00206D7B" w:rsidRPr="004443F4" w:rsidRDefault="00206D7B" w:rsidP="00206D7B">
      <w:pPr>
        <w:rPr>
          <w:rFonts w:cs="Arial"/>
          <w:szCs w:val="24"/>
        </w:rPr>
      </w:pPr>
      <w:proofErr w:type="spellStart"/>
      <w:r w:rsidRPr="004443F4">
        <w:rPr>
          <w:rFonts w:cs="Arial"/>
          <w:bCs/>
          <w:szCs w:val="24"/>
        </w:rPr>
        <w:t>Kamilla</w:t>
      </w:r>
      <w:proofErr w:type="spellEnd"/>
      <w:r w:rsidRPr="004443F4">
        <w:rPr>
          <w:rFonts w:cs="Arial"/>
          <w:bCs/>
          <w:szCs w:val="24"/>
        </w:rPr>
        <w:t xml:space="preserve"> MONTADO – </w:t>
      </w:r>
      <w:r w:rsidRPr="004443F4">
        <w:rPr>
          <w:rFonts w:cs="Arial"/>
          <w:szCs w:val="24"/>
        </w:rPr>
        <w:t xml:space="preserve">[a minha família] </w:t>
      </w:r>
      <w:r w:rsidRPr="004443F4">
        <w:rPr>
          <w:rFonts w:cs="Arial"/>
          <w:bCs/>
          <w:szCs w:val="24"/>
        </w:rPr>
        <w:t xml:space="preserve">00’09’’ a 00’29’’ </w:t>
      </w:r>
      <w:r w:rsidRPr="004443F4">
        <w:rPr>
          <w:rFonts w:cs="Arial"/>
          <w:szCs w:val="24"/>
        </w:rPr>
        <w:t>[isso]</w:t>
      </w:r>
      <w:r w:rsidRPr="004443F4">
        <w:rPr>
          <w:rFonts w:cs="Arial"/>
          <w:bCs/>
          <w:szCs w:val="24"/>
        </w:rPr>
        <w:t xml:space="preserve"> // </w:t>
      </w:r>
      <w:r w:rsidRPr="004443F4">
        <w:rPr>
          <w:rFonts w:cs="Arial"/>
          <w:szCs w:val="24"/>
        </w:rPr>
        <w:t>[com a minha]</w:t>
      </w:r>
      <w:r w:rsidRPr="004443F4">
        <w:rPr>
          <w:rFonts w:cs="Arial"/>
          <w:bCs/>
          <w:szCs w:val="24"/>
        </w:rPr>
        <w:t xml:space="preserve"> 00’34’’ a 00’55’’ </w:t>
      </w:r>
      <w:r w:rsidRPr="004443F4">
        <w:rPr>
          <w:rFonts w:cs="Arial"/>
          <w:szCs w:val="24"/>
        </w:rPr>
        <w:t xml:space="preserve">[do mundo] (00’39’’ Sobe </w:t>
      </w:r>
      <w:r w:rsidRPr="004443F4">
        <w:rPr>
          <w:rFonts w:cs="Arial"/>
          <w:bCs/>
          <w:szCs w:val="24"/>
        </w:rPr>
        <w:t>FOTO Família</w:t>
      </w:r>
      <w:r w:rsidRPr="004443F4">
        <w:rPr>
          <w:rFonts w:cs="Arial"/>
          <w:szCs w:val="24"/>
        </w:rPr>
        <w:t>)</w:t>
      </w:r>
    </w:p>
    <w:p w14:paraId="6F23EF70" w14:textId="77777777" w:rsidR="00206D7B" w:rsidRPr="004443F4" w:rsidRDefault="00206D7B" w:rsidP="00206D7B">
      <w:pPr>
        <w:rPr>
          <w:rFonts w:cs="Arial"/>
          <w:szCs w:val="24"/>
        </w:rPr>
      </w:pPr>
      <w:r w:rsidRPr="004443F4">
        <w:rPr>
          <w:rFonts w:cs="Arial"/>
          <w:szCs w:val="24"/>
        </w:rPr>
        <w:t>Sobe texto: Trabalho</w:t>
      </w:r>
    </w:p>
    <w:p w14:paraId="50A59020" w14:textId="77777777" w:rsidR="00206D7B" w:rsidRPr="004443F4" w:rsidRDefault="00206D7B" w:rsidP="00206D7B">
      <w:pPr>
        <w:rPr>
          <w:rFonts w:cs="Arial"/>
          <w:szCs w:val="24"/>
        </w:rPr>
      </w:pPr>
      <w:proofErr w:type="spellStart"/>
      <w:r w:rsidRPr="004443F4">
        <w:rPr>
          <w:rFonts w:cs="Arial"/>
          <w:bCs/>
          <w:szCs w:val="24"/>
        </w:rPr>
        <w:t>Kira</w:t>
      </w:r>
      <w:proofErr w:type="spellEnd"/>
      <w:r w:rsidRPr="004443F4">
        <w:rPr>
          <w:rFonts w:cs="Arial"/>
          <w:bCs/>
          <w:szCs w:val="24"/>
        </w:rPr>
        <w:t xml:space="preserve"> MONTADO </w:t>
      </w:r>
      <w:r w:rsidRPr="004443F4">
        <w:rPr>
          <w:rFonts w:cs="Arial"/>
          <w:szCs w:val="24"/>
        </w:rPr>
        <w:t xml:space="preserve">– [as donas] </w:t>
      </w:r>
      <w:r w:rsidRPr="004443F4">
        <w:rPr>
          <w:rFonts w:cs="Arial"/>
          <w:bCs/>
          <w:szCs w:val="24"/>
        </w:rPr>
        <w:t xml:space="preserve">03’25’’ a 03’45’’ </w:t>
      </w:r>
      <w:r w:rsidRPr="004443F4">
        <w:rPr>
          <w:rFonts w:cs="Arial"/>
          <w:szCs w:val="24"/>
        </w:rPr>
        <w:t xml:space="preserve">[nada] </w:t>
      </w:r>
    </w:p>
    <w:p w14:paraId="7A96FFF3" w14:textId="5F9C7019" w:rsidR="00206D7B" w:rsidRPr="004443F4" w:rsidRDefault="00206D7B" w:rsidP="00206D7B">
      <w:pPr>
        <w:rPr>
          <w:rFonts w:cs="Arial"/>
          <w:bCs/>
          <w:szCs w:val="24"/>
        </w:rPr>
      </w:pPr>
      <w:r w:rsidRPr="004443F4">
        <w:rPr>
          <w:rFonts w:cs="Arial"/>
          <w:bCs/>
          <w:szCs w:val="24"/>
        </w:rPr>
        <w:t>VIDEO amiga de trabalho</w:t>
      </w:r>
      <w:r w:rsidRPr="004443F4">
        <w:rPr>
          <w:rFonts w:cs="Arial"/>
          <w:szCs w:val="24"/>
        </w:rPr>
        <w:t xml:space="preserve"> – [eu sou] </w:t>
      </w:r>
      <w:r w:rsidRPr="004443F4">
        <w:rPr>
          <w:rFonts w:cs="Arial"/>
          <w:bCs/>
          <w:szCs w:val="24"/>
        </w:rPr>
        <w:t>00’02’’ a 00’38’’</w:t>
      </w:r>
      <w:r w:rsidRPr="004443F4">
        <w:rPr>
          <w:rFonts w:cs="Arial"/>
          <w:szCs w:val="24"/>
        </w:rPr>
        <w:t xml:space="preserve"> [</w:t>
      </w:r>
      <w:proofErr w:type="spellStart"/>
      <w:r w:rsidR="004443F4" w:rsidRPr="004443F4">
        <w:rPr>
          <w:rFonts w:cs="Arial"/>
          <w:i/>
          <w:iCs/>
          <w:szCs w:val="24"/>
        </w:rPr>
        <w:t>drag</w:t>
      </w:r>
      <w:proofErr w:type="spellEnd"/>
      <w:r w:rsidRPr="004443F4">
        <w:rPr>
          <w:rFonts w:cs="Arial"/>
          <w:szCs w:val="24"/>
        </w:rPr>
        <w:t xml:space="preserve">] (00’02’’ Legenda: Julia Arantes // amiga e dançarina da </w:t>
      </w:r>
      <w:proofErr w:type="spellStart"/>
      <w:r w:rsidRPr="004443F4">
        <w:rPr>
          <w:rFonts w:cs="Arial"/>
          <w:szCs w:val="24"/>
        </w:rPr>
        <w:t>Kira</w:t>
      </w:r>
      <w:proofErr w:type="spellEnd"/>
      <w:r w:rsidRPr="004443F4">
        <w:rPr>
          <w:rFonts w:cs="Arial"/>
          <w:szCs w:val="24"/>
        </w:rPr>
        <w:t xml:space="preserve">) (00’04’’ Sobe </w:t>
      </w:r>
      <w:r w:rsidRPr="004443F4">
        <w:rPr>
          <w:rFonts w:cs="Arial"/>
          <w:bCs/>
          <w:szCs w:val="24"/>
        </w:rPr>
        <w:t>FOTO Dançarinos</w:t>
      </w:r>
      <w:r w:rsidRPr="004443F4">
        <w:rPr>
          <w:rFonts w:cs="Arial"/>
          <w:szCs w:val="24"/>
        </w:rPr>
        <w:t xml:space="preserve"> // </w:t>
      </w:r>
      <w:r w:rsidRPr="004443F4">
        <w:rPr>
          <w:rFonts w:cs="Arial"/>
          <w:bCs/>
          <w:szCs w:val="24"/>
        </w:rPr>
        <w:t>FOTO Dançarinos2</w:t>
      </w:r>
      <w:r w:rsidRPr="004443F4">
        <w:rPr>
          <w:rFonts w:cs="Arial"/>
          <w:szCs w:val="24"/>
        </w:rPr>
        <w:t xml:space="preserve"> // </w:t>
      </w:r>
      <w:r w:rsidRPr="004443F4">
        <w:rPr>
          <w:rFonts w:cs="Arial"/>
          <w:bCs/>
          <w:szCs w:val="24"/>
        </w:rPr>
        <w:t>FOTO Dançarinos3</w:t>
      </w:r>
      <w:r w:rsidRPr="004443F4">
        <w:rPr>
          <w:rFonts w:cs="Arial"/>
          <w:szCs w:val="24"/>
        </w:rPr>
        <w:t>)</w:t>
      </w:r>
    </w:p>
    <w:p w14:paraId="0DE615CD" w14:textId="77777777" w:rsidR="00206D7B" w:rsidRPr="004443F4" w:rsidRDefault="00206D7B" w:rsidP="00206D7B">
      <w:pPr>
        <w:rPr>
          <w:rFonts w:cs="Arial"/>
          <w:szCs w:val="24"/>
        </w:rPr>
      </w:pPr>
      <w:proofErr w:type="spellStart"/>
      <w:r w:rsidRPr="004443F4">
        <w:rPr>
          <w:rFonts w:cs="Arial"/>
          <w:bCs/>
          <w:szCs w:val="24"/>
        </w:rPr>
        <w:t>Kamilla</w:t>
      </w:r>
      <w:proofErr w:type="spellEnd"/>
      <w:r w:rsidRPr="004443F4">
        <w:rPr>
          <w:rFonts w:cs="Arial"/>
          <w:bCs/>
          <w:szCs w:val="24"/>
        </w:rPr>
        <w:t xml:space="preserve"> MONTADO</w:t>
      </w:r>
      <w:r w:rsidRPr="004443F4">
        <w:rPr>
          <w:rFonts w:cs="Arial"/>
          <w:szCs w:val="24"/>
        </w:rPr>
        <w:t xml:space="preserve"> – [nas academias] </w:t>
      </w:r>
      <w:r w:rsidRPr="004443F4">
        <w:rPr>
          <w:rFonts w:cs="Arial"/>
          <w:bCs/>
          <w:szCs w:val="24"/>
        </w:rPr>
        <w:t>09’13’’ a 10’07’’</w:t>
      </w:r>
      <w:r w:rsidRPr="004443F4">
        <w:rPr>
          <w:rFonts w:cs="Arial"/>
          <w:szCs w:val="24"/>
        </w:rPr>
        <w:t xml:space="preserve"> [tudo] (09’26’’ Sobe </w:t>
      </w:r>
      <w:r w:rsidRPr="004443F4">
        <w:rPr>
          <w:rFonts w:cs="Arial"/>
          <w:bCs/>
          <w:szCs w:val="24"/>
        </w:rPr>
        <w:t>FOTO Trabalho</w:t>
      </w:r>
      <w:r w:rsidRPr="004443F4">
        <w:rPr>
          <w:rFonts w:cs="Arial"/>
          <w:szCs w:val="24"/>
        </w:rPr>
        <w:t xml:space="preserve"> // 09’45’’ Sobe </w:t>
      </w:r>
      <w:r w:rsidRPr="004443F4">
        <w:rPr>
          <w:rFonts w:cs="Arial"/>
          <w:bCs/>
          <w:szCs w:val="24"/>
        </w:rPr>
        <w:t>FOTO Trabalho academia</w:t>
      </w:r>
      <w:r w:rsidRPr="004443F4">
        <w:rPr>
          <w:rFonts w:cs="Arial"/>
          <w:szCs w:val="24"/>
        </w:rPr>
        <w:t xml:space="preserve">) // Sobe </w:t>
      </w:r>
      <w:r w:rsidRPr="004443F4">
        <w:rPr>
          <w:rFonts w:cs="Arial"/>
          <w:bCs/>
          <w:szCs w:val="24"/>
        </w:rPr>
        <w:t>VÍDEO Trabalho academia</w:t>
      </w:r>
      <w:r w:rsidRPr="004443F4">
        <w:rPr>
          <w:rFonts w:cs="Arial"/>
          <w:szCs w:val="24"/>
        </w:rPr>
        <w:t xml:space="preserve"> (Legenda: Arquivo Pessoal) // Sobe </w:t>
      </w:r>
      <w:r w:rsidRPr="004443F4">
        <w:rPr>
          <w:rFonts w:cs="Arial"/>
          <w:bCs/>
          <w:szCs w:val="24"/>
        </w:rPr>
        <w:t xml:space="preserve">VÍDEO Trabalho academia1 </w:t>
      </w:r>
      <w:r w:rsidRPr="004443F4">
        <w:rPr>
          <w:rFonts w:cs="Arial"/>
          <w:szCs w:val="24"/>
        </w:rPr>
        <w:t>(Legenda: Arquivo Pessoal)</w:t>
      </w:r>
    </w:p>
    <w:p w14:paraId="4EDF0B26" w14:textId="086ACA7A" w:rsidR="00206D7B" w:rsidRPr="004443F4" w:rsidRDefault="00206D7B" w:rsidP="00206D7B">
      <w:pPr>
        <w:rPr>
          <w:rFonts w:cs="Arial"/>
          <w:szCs w:val="24"/>
        </w:rPr>
      </w:pPr>
      <w:r w:rsidRPr="004443F4">
        <w:rPr>
          <w:rFonts w:cs="Arial"/>
          <w:szCs w:val="24"/>
        </w:rPr>
        <w:t xml:space="preserve">Sobe texto: Como sua </w:t>
      </w:r>
      <w:proofErr w:type="spellStart"/>
      <w:r w:rsidR="004443F4" w:rsidRPr="004443F4">
        <w:rPr>
          <w:rFonts w:cs="Arial"/>
          <w:i/>
          <w:iCs/>
          <w:szCs w:val="24"/>
        </w:rPr>
        <w:t>drag</w:t>
      </w:r>
      <w:proofErr w:type="spellEnd"/>
      <w:r w:rsidRPr="004443F4">
        <w:rPr>
          <w:rFonts w:cs="Arial"/>
          <w:szCs w:val="24"/>
        </w:rPr>
        <w:t xml:space="preserve"> tem lidado com a pandemia de Covid-19?</w:t>
      </w:r>
    </w:p>
    <w:p w14:paraId="5DBB9B0D" w14:textId="77777777" w:rsidR="00206D7B" w:rsidRPr="004443F4" w:rsidRDefault="00206D7B" w:rsidP="00206D7B">
      <w:pPr>
        <w:rPr>
          <w:rFonts w:cs="Arial"/>
          <w:szCs w:val="24"/>
        </w:rPr>
      </w:pPr>
      <w:r w:rsidRPr="004443F4">
        <w:rPr>
          <w:rFonts w:cs="Arial"/>
          <w:bCs/>
          <w:szCs w:val="24"/>
        </w:rPr>
        <w:t xml:space="preserve">Victor MONTADO </w:t>
      </w:r>
      <w:r w:rsidRPr="004443F4">
        <w:rPr>
          <w:rFonts w:cs="Arial"/>
          <w:szCs w:val="24"/>
        </w:rPr>
        <w:t xml:space="preserve">– [surtada] </w:t>
      </w:r>
      <w:r w:rsidRPr="004443F4">
        <w:rPr>
          <w:rFonts w:cs="Arial"/>
          <w:bCs/>
          <w:szCs w:val="24"/>
        </w:rPr>
        <w:t>02’21’’ a 03’29’’</w:t>
      </w:r>
      <w:r w:rsidRPr="004443F4">
        <w:rPr>
          <w:rFonts w:cs="Arial"/>
          <w:szCs w:val="24"/>
        </w:rPr>
        <w:t xml:space="preserve"> [fome]</w:t>
      </w:r>
    </w:p>
    <w:p w14:paraId="0138314C" w14:textId="77777777" w:rsidR="00206D7B" w:rsidRPr="004443F4" w:rsidRDefault="00206D7B" w:rsidP="00206D7B">
      <w:pPr>
        <w:rPr>
          <w:rFonts w:cs="Arial"/>
          <w:szCs w:val="24"/>
        </w:rPr>
      </w:pPr>
      <w:proofErr w:type="spellStart"/>
      <w:r w:rsidRPr="004443F4">
        <w:rPr>
          <w:rFonts w:cs="Arial"/>
          <w:bCs/>
          <w:szCs w:val="24"/>
        </w:rPr>
        <w:t>Kira</w:t>
      </w:r>
      <w:proofErr w:type="spellEnd"/>
      <w:r w:rsidRPr="004443F4">
        <w:rPr>
          <w:rFonts w:cs="Arial"/>
          <w:bCs/>
          <w:szCs w:val="24"/>
        </w:rPr>
        <w:t xml:space="preserve"> MONTADO</w:t>
      </w:r>
      <w:r w:rsidRPr="004443F4">
        <w:rPr>
          <w:rFonts w:cs="Arial"/>
          <w:szCs w:val="24"/>
        </w:rPr>
        <w:t xml:space="preserve"> – [nesse momento] </w:t>
      </w:r>
      <w:r w:rsidRPr="004443F4">
        <w:rPr>
          <w:rFonts w:cs="Arial"/>
          <w:bCs/>
          <w:szCs w:val="24"/>
        </w:rPr>
        <w:t>02’31’’ a 03’16’’</w:t>
      </w:r>
      <w:r w:rsidRPr="004443F4">
        <w:rPr>
          <w:rFonts w:cs="Arial"/>
          <w:szCs w:val="24"/>
        </w:rPr>
        <w:t xml:space="preserve"> [acabou]</w:t>
      </w:r>
    </w:p>
    <w:p w14:paraId="63C7CF7A" w14:textId="77777777" w:rsidR="00206D7B" w:rsidRPr="004443F4" w:rsidRDefault="00206D7B" w:rsidP="00206D7B">
      <w:pPr>
        <w:rPr>
          <w:rFonts w:cs="Arial"/>
          <w:szCs w:val="24"/>
        </w:rPr>
      </w:pPr>
      <w:proofErr w:type="spellStart"/>
      <w:r w:rsidRPr="004443F4">
        <w:rPr>
          <w:rFonts w:cs="Arial"/>
          <w:bCs/>
          <w:szCs w:val="24"/>
        </w:rPr>
        <w:t>Kamilla</w:t>
      </w:r>
      <w:proofErr w:type="spellEnd"/>
      <w:r w:rsidRPr="004443F4">
        <w:rPr>
          <w:rFonts w:cs="Arial"/>
          <w:bCs/>
          <w:szCs w:val="24"/>
        </w:rPr>
        <w:t xml:space="preserve"> MONTADO</w:t>
      </w:r>
      <w:r w:rsidRPr="004443F4">
        <w:rPr>
          <w:rFonts w:cs="Arial"/>
          <w:szCs w:val="24"/>
        </w:rPr>
        <w:t xml:space="preserve"> – [atualmente] </w:t>
      </w:r>
      <w:r w:rsidRPr="004443F4">
        <w:rPr>
          <w:rFonts w:cs="Arial"/>
          <w:bCs/>
          <w:szCs w:val="24"/>
        </w:rPr>
        <w:t>03’45’’ a 04’41’’</w:t>
      </w:r>
      <w:r w:rsidRPr="004443F4">
        <w:rPr>
          <w:rFonts w:cs="Arial"/>
          <w:szCs w:val="24"/>
        </w:rPr>
        <w:t xml:space="preserve"> [neste momento]</w:t>
      </w:r>
    </w:p>
    <w:p w14:paraId="036F753C" w14:textId="77777777" w:rsidR="00206D7B" w:rsidRPr="004443F4" w:rsidRDefault="00206D7B" w:rsidP="00206D7B">
      <w:pPr>
        <w:rPr>
          <w:rFonts w:cs="Arial"/>
          <w:szCs w:val="24"/>
        </w:rPr>
      </w:pPr>
      <w:r w:rsidRPr="004443F4">
        <w:rPr>
          <w:rFonts w:cs="Arial"/>
          <w:szCs w:val="24"/>
        </w:rPr>
        <w:t>Sobe texto: o que você espera para o futuro?</w:t>
      </w:r>
    </w:p>
    <w:p w14:paraId="65F12BAD" w14:textId="39135C7D" w:rsidR="00206D7B" w:rsidRPr="004443F4" w:rsidRDefault="00206D7B" w:rsidP="00206D7B">
      <w:pPr>
        <w:rPr>
          <w:rFonts w:cs="Arial"/>
          <w:bCs/>
          <w:szCs w:val="24"/>
        </w:rPr>
      </w:pPr>
      <w:r w:rsidRPr="004443F4">
        <w:rPr>
          <w:rFonts w:cs="Arial"/>
          <w:bCs/>
          <w:szCs w:val="24"/>
        </w:rPr>
        <w:t xml:space="preserve">Victor DESMONTADO – </w:t>
      </w:r>
      <w:r w:rsidRPr="004443F4">
        <w:rPr>
          <w:rFonts w:cs="Arial"/>
          <w:szCs w:val="24"/>
        </w:rPr>
        <w:t xml:space="preserve">[para a </w:t>
      </w:r>
      <w:proofErr w:type="spellStart"/>
      <w:r w:rsidR="004443F4" w:rsidRPr="004443F4">
        <w:rPr>
          <w:rFonts w:cs="Arial"/>
          <w:i/>
          <w:iCs/>
          <w:szCs w:val="24"/>
        </w:rPr>
        <w:t>drag</w:t>
      </w:r>
      <w:proofErr w:type="spellEnd"/>
      <w:r w:rsidRPr="004443F4">
        <w:rPr>
          <w:rFonts w:cs="Arial"/>
          <w:szCs w:val="24"/>
        </w:rPr>
        <w:t>]</w:t>
      </w:r>
      <w:r w:rsidRPr="004443F4">
        <w:rPr>
          <w:rFonts w:cs="Arial"/>
          <w:bCs/>
          <w:szCs w:val="24"/>
        </w:rPr>
        <w:t xml:space="preserve"> 16’56’’ a 18’52’’ </w:t>
      </w:r>
      <w:r w:rsidRPr="004443F4">
        <w:rPr>
          <w:rFonts w:cs="Arial"/>
          <w:szCs w:val="24"/>
        </w:rPr>
        <w:t>[</w:t>
      </w:r>
      <w:proofErr w:type="spellStart"/>
      <w:r w:rsidRPr="004443F4">
        <w:rPr>
          <w:rFonts w:cs="Arial"/>
          <w:szCs w:val="24"/>
        </w:rPr>
        <w:t>tô</w:t>
      </w:r>
      <w:proofErr w:type="spellEnd"/>
      <w:r w:rsidRPr="004443F4">
        <w:rPr>
          <w:rFonts w:cs="Arial"/>
          <w:szCs w:val="24"/>
        </w:rPr>
        <w:t xml:space="preserve"> aí]</w:t>
      </w:r>
      <w:r w:rsidRPr="004443F4">
        <w:rPr>
          <w:rFonts w:cs="Arial"/>
          <w:bCs/>
          <w:szCs w:val="24"/>
        </w:rPr>
        <w:t xml:space="preserve"> (17’00’’ Sobe Foto PALCO // 17’18’’ Sobe Foto PALCO 2 //  </w:t>
      </w:r>
    </w:p>
    <w:p w14:paraId="7025847B" w14:textId="77777777" w:rsidR="00206D7B" w:rsidRPr="004443F4" w:rsidRDefault="00206D7B" w:rsidP="00206D7B">
      <w:pPr>
        <w:rPr>
          <w:rFonts w:cs="Arial"/>
          <w:szCs w:val="24"/>
        </w:rPr>
      </w:pPr>
      <w:proofErr w:type="spellStart"/>
      <w:r w:rsidRPr="004443F4">
        <w:rPr>
          <w:rFonts w:cs="Arial"/>
          <w:bCs/>
          <w:szCs w:val="24"/>
        </w:rPr>
        <w:t>Tharyc</w:t>
      </w:r>
      <w:proofErr w:type="spellEnd"/>
      <w:r w:rsidRPr="004443F4">
        <w:rPr>
          <w:rFonts w:cs="Arial"/>
          <w:bCs/>
          <w:szCs w:val="24"/>
        </w:rPr>
        <w:t xml:space="preserve"> DESMONTADO</w:t>
      </w:r>
      <w:r w:rsidRPr="004443F4">
        <w:rPr>
          <w:rFonts w:cs="Arial"/>
          <w:szCs w:val="24"/>
        </w:rPr>
        <w:t xml:space="preserve"> – [olha] </w:t>
      </w:r>
      <w:r w:rsidRPr="004443F4">
        <w:rPr>
          <w:rFonts w:cs="Arial"/>
          <w:bCs/>
          <w:szCs w:val="24"/>
        </w:rPr>
        <w:t>07’51’’ a 08’24’’</w:t>
      </w:r>
      <w:r w:rsidRPr="004443F4">
        <w:rPr>
          <w:rFonts w:cs="Arial"/>
          <w:szCs w:val="24"/>
        </w:rPr>
        <w:t xml:space="preserve"> [feliz]</w:t>
      </w:r>
    </w:p>
    <w:p w14:paraId="6A584D74" w14:textId="77777777" w:rsidR="00206D7B" w:rsidRPr="004443F4" w:rsidRDefault="00206D7B" w:rsidP="00206D7B">
      <w:pPr>
        <w:rPr>
          <w:rFonts w:cs="Arial"/>
          <w:szCs w:val="24"/>
        </w:rPr>
      </w:pPr>
      <w:r w:rsidRPr="004443F4">
        <w:rPr>
          <w:rFonts w:cs="Arial"/>
          <w:szCs w:val="24"/>
        </w:rPr>
        <w:t>Kleber DESMONTADO – [infelizmente] 10’13’’ a 12’51’’ [</w:t>
      </w:r>
      <w:proofErr w:type="spellStart"/>
      <w:r w:rsidRPr="004443F4">
        <w:rPr>
          <w:rFonts w:cs="Arial"/>
          <w:szCs w:val="24"/>
        </w:rPr>
        <w:t>lgbt</w:t>
      </w:r>
      <w:proofErr w:type="spellEnd"/>
      <w:r w:rsidRPr="004443F4">
        <w:rPr>
          <w:rFonts w:cs="Arial"/>
          <w:szCs w:val="24"/>
        </w:rPr>
        <w:t>]</w:t>
      </w:r>
    </w:p>
    <w:p w14:paraId="58A05533" w14:textId="77777777" w:rsidR="00206D7B" w:rsidRPr="004443F4" w:rsidRDefault="00206D7B" w:rsidP="00206D7B">
      <w:pPr>
        <w:rPr>
          <w:rFonts w:cs="Arial"/>
          <w:szCs w:val="24"/>
        </w:rPr>
      </w:pPr>
      <w:r w:rsidRPr="004443F4">
        <w:rPr>
          <w:rFonts w:cs="Arial"/>
          <w:bCs/>
          <w:szCs w:val="24"/>
        </w:rPr>
        <w:lastRenderedPageBreak/>
        <w:t xml:space="preserve">Victor MONTADO – </w:t>
      </w:r>
      <w:r w:rsidRPr="004443F4">
        <w:rPr>
          <w:rFonts w:cs="Arial"/>
          <w:szCs w:val="24"/>
        </w:rPr>
        <w:t>[então]</w:t>
      </w:r>
      <w:r w:rsidRPr="004443F4">
        <w:rPr>
          <w:rFonts w:cs="Arial"/>
          <w:bCs/>
          <w:szCs w:val="24"/>
        </w:rPr>
        <w:t xml:space="preserve"> 03’37’’ a 04’42’’ </w:t>
      </w:r>
      <w:r w:rsidRPr="004443F4">
        <w:rPr>
          <w:rFonts w:cs="Arial"/>
          <w:szCs w:val="24"/>
        </w:rPr>
        <w:t xml:space="preserve">[presidenta] (04’03’’ Sobe </w:t>
      </w:r>
      <w:r w:rsidRPr="004443F4">
        <w:rPr>
          <w:rFonts w:cs="Arial"/>
          <w:bCs/>
          <w:szCs w:val="24"/>
        </w:rPr>
        <w:t>Foto PALCO 3</w:t>
      </w:r>
      <w:r w:rsidRPr="004443F4">
        <w:rPr>
          <w:rFonts w:cs="Arial"/>
          <w:szCs w:val="24"/>
        </w:rPr>
        <w:t xml:space="preserve"> // 04’08’’ Sobe </w:t>
      </w:r>
      <w:r w:rsidRPr="004443F4">
        <w:rPr>
          <w:rFonts w:cs="Arial"/>
          <w:bCs/>
          <w:szCs w:val="24"/>
        </w:rPr>
        <w:t>Foto PALCO 4</w:t>
      </w:r>
      <w:r w:rsidRPr="004443F4">
        <w:rPr>
          <w:rFonts w:cs="Arial"/>
          <w:szCs w:val="24"/>
        </w:rPr>
        <w:t>)</w:t>
      </w:r>
    </w:p>
    <w:p w14:paraId="19F15B3F" w14:textId="77777777" w:rsidR="00206D7B" w:rsidRPr="004443F4" w:rsidRDefault="00206D7B" w:rsidP="00206D7B">
      <w:pPr>
        <w:rPr>
          <w:rFonts w:cs="Arial"/>
          <w:szCs w:val="24"/>
        </w:rPr>
      </w:pPr>
      <w:proofErr w:type="spellStart"/>
      <w:r w:rsidRPr="004443F4">
        <w:rPr>
          <w:rFonts w:cs="Arial"/>
          <w:bCs/>
          <w:szCs w:val="24"/>
        </w:rPr>
        <w:t>Kira</w:t>
      </w:r>
      <w:proofErr w:type="spellEnd"/>
      <w:r w:rsidRPr="004443F4">
        <w:rPr>
          <w:rFonts w:cs="Arial"/>
          <w:bCs/>
          <w:szCs w:val="24"/>
        </w:rPr>
        <w:t xml:space="preserve"> MONTADO</w:t>
      </w:r>
      <w:r w:rsidRPr="004443F4">
        <w:rPr>
          <w:rFonts w:cs="Arial"/>
          <w:szCs w:val="24"/>
        </w:rPr>
        <w:t xml:space="preserve"> – [eu, </w:t>
      </w:r>
      <w:proofErr w:type="spellStart"/>
      <w:r w:rsidRPr="004443F4">
        <w:rPr>
          <w:rFonts w:cs="Arial"/>
          <w:szCs w:val="24"/>
        </w:rPr>
        <w:t>Kira</w:t>
      </w:r>
      <w:proofErr w:type="spellEnd"/>
      <w:r w:rsidRPr="004443F4">
        <w:rPr>
          <w:rFonts w:cs="Arial"/>
          <w:szCs w:val="24"/>
        </w:rPr>
        <w:t xml:space="preserve">] </w:t>
      </w:r>
      <w:r w:rsidRPr="004443F4">
        <w:rPr>
          <w:rFonts w:cs="Arial"/>
          <w:bCs/>
          <w:szCs w:val="24"/>
        </w:rPr>
        <w:t>03’52’’ a 04’35’’</w:t>
      </w:r>
      <w:r w:rsidRPr="004443F4">
        <w:rPr>
          <w:rFonts w:cs="Arial"/>
          <w:szCs w:val="24"/>
        </w:rPr>
        <w:t xml:space="preserve"> (03’52’’ a 03’58’’ em preto e branco)</w:t>
      </w:r>
    </w:p>
    <w:p w14:paraId="5B4651EF" w14:textId="77777777" w:rsidR="00206D7B" w:rsidRPr="004443F4" w:rsidRDefault="00206D7B" w:rsidP="00206D7B">
      <w:pPr>
        <w:rPr>
          <w:rFonts w:cs="Arial"/>
          <w:szCs w:val="24"/>
        </w:rPr>
      </w:pPr>
      <w:proofErr w:type="spellStart"/>
      <w:r w:rsidRPr="004443F4">
        <w:rPr>
          <w:rFonts w:cs="Arial"/>
          <w:bCs/>
          <w:szCs w:val="24"/>
        </w:rPr>
        <w:t>Kamilla</w:t>
      </w:r>
      <w:proofErr w:type="spellEnd"/>
      <w:r w:rsidRPr="004443F4">
        <w:rPr>
          <w:rFonts w:cs="Arial"/>
          <w:bCs/>
          <w:szCs w:val="24"/>
        </w:rPr>
        <w:t xml:space="preserve"> MONTADO</w:t>
      </w:r>
      <w:r w:rsidRPr="004443F4">
        <w:rPr>
          <w:rFonts w:cs="Arial"/>
          <w:szCs w:val="24"/>
        </w:rPr>
        <w:t xml:space="preserve"> – [essa figura] </w:t>
      </w:r>
      <w:r w:rsidRPr="004443F4">
        <w:rPr>
          <w:rFonts w:cs="Arial"/>
          <w:bCs/>
          <w:szCs w:val="24"/>
        </w:rPr>
        <w:t xml:space="preserve">04’47’’ a 05’09’’ </w:t>
      </w:r>
      <w:r w:rsidRPr="004443F4">
        <w:rPr>
          <w:rFonts w:cs="Arial"/>
          <w:szCs w:val="24"/>
        </w:rPr>
        <w:t xml:space="preserve">[valoriza] // [esse povo] </w:t>
      </w:r>
      <w:r w:rsidRPr="004443F4">
        <w:rPr>
          <w:rFonts w:cs="Arial"/>
          <w:bCs/>
          <w:szCs w:val="24"/>
        </w:rPr>
        <w:t>05’15’’ a 05’23’’</w:t>
      </w:r>
      <w:r w:rsidRPr="004443F4">
        <w:rPr>
          <w:rFonts w:cs="Arial"/>
          <w:szCs w:val="24"/>
        </w:rPr>
        <w:t xml:space="preserve"> [tempo]</w:t>
      </w:r>
    </w:p>
    <w:p w14:paraId="33C213B1" w14:textId="77777777" w:rsidR="00206D7B" w:rsidRPr="001A4CD0" w:rsidRDefault="00206D7B" w:rsidP="00206D7B">
      <w:pPr>
        <w:rPr>
          <w:rFonts w:cs="Arial"/>
          <w:szCs w:val="24"/>
        </w:rPr>
      </w:pPr>
    </w:p>
    <w:p w14:paraId="3C91405C" w14:textId="5A90AAB5" w:rsidR="004A64F4" w:rsidRDefault="004A64F4">
      <w:pPr>
        <w:spacing w:after="160" w:line="259" w:lineRule="auto"/>
        <w:jc w:val="left"/>
        <w:rPr>
          <w:rFonts w:cs="Arial"/>
          <w:b/>
          <w:bCs/>
          <w:szCs w:val="24"/>
        </w:rPr>
      </w:pPr>
      <w:r>
        <w:rPr>
          <w:rFonts w:cs="Arial"/>
          <w:b/>
          <w:bCs/>
          <w:szCs w:val="24"/>
        </w:rPr>
        <w:br w:type="page"/>
      </w:r>
    </w:p>
    <w:p w14:paraId="7AF1BFB6" w14:textId="77777777" w:rsidR="00206D7B" w:rsidRDefault="00206D7B" w:rsidP="00FB0EF4">
      <w:pPr>
        <w:rPr>
          <w:rFonts w:cs="Arial"/>
          <w:b/>
          <w:bCs/>
          <w:szCs w:val="24"/>
        </w:rPr>
      </w:pPr>
    </w:p>
    <w:p w14:paraId="0CC37422" w14:textId="558A528A" w:rsidR="00206D7B" w:rsidRDefault="00206D7B" w:rsidP="00FB0EF4">
      <w:pPr>
        <w:rPr>
          <w:rFonts w:cs="Arial"/>
          <w:b/>
          <w:bCs/>
          <w:szCs w:val="24"/>
        </w:rPr>
      </w:pPr>
    </w:p>
    <w:p w14:paraId="435769D1" w14:textId="77777777" w:rsidR="00535565" w:rsidRDefault="00535565" w:rsidP="00FB0EF4">
      <w:pPr>
        <w:rPr>
          <w:rFonts w:cs="Arial"/>
          <w:b/>
          <w:bCs/>
          <w:szCs w:val="24"/>
        </w:rPr>
      </w:pPr>
    </w:p>
    <w:p w14:paraId="514B2BF1" w14:textId="13D9E1C5" w:rsidR="00C9501B" w:rsidRPr="006377E4" w:rsidRDefault="006377E4" w:rsidP="006377E4">
      <w:pPr>
        <w:pStyle w:val="Estilo1"/>
        <w:numPr>
          <w:ilvl w:val="0"/>
          <w:numId w:val="0"/>
        </w:numPr>
      </w:pPr>
      <w:bookmarkStart w:id="21" w:name="_Toc58512980"/>
      <w:r>
        <w:t>9.</w:t>
      </w:r>
      <w:r w:rsidR="00535565" w:rsidRPr="006377E4">
        <w:t xml:space="preserve"> ORÇAMENTO</w:t>
      </w:r>
      <w:bookmarkEnd w:id="21"/>
    </w:p>
    <w:p w14:paraId="49530228" w14:textId="77777777" w:rsidR="00C9501B" w:rsidRDefault="00C9501B" w:rsidP="00C9501B">
      <w:pPr>
        <w:pStyle w:val="ListParagraph"/>
        <w:rPr>
          <w:rFonts w:cs="Arial"/>
          <w:b/>
          <w:bCs/>
          <w:szCs w:val="24"/>
        </w:rPr>
      </w:pPr>
    </w:p>
    <w:p w14:paraId="5E68638D" w14:textId="6EABF1A7" w:rsidR="00C9501B" w:rsidRDefault="00C9501B" w:rsidP="00C9501B">
      <w:pPr>
        <w:pStyle w:val="ListParagraph"/>
        <w:ind w:left="0"/>
        <w:rPr>
          <w:rFonts w:cs="Arial"/>
          <w:szCs w:val="24"/>
        </w:rPr>
      </w:pPr>
    </w:p>
    <w:tbl>
      <w:tblPr>
        <w:tblStyle w:val="TableGrid"/>
        <w:tblW w:w="0" w:type="auto"/>
        <w:tblLook w:val="04A0" w:firstRow="1" w:lastRow="0" w:firstColumn="1" w:lastColumn="0" w:noHBand="0" w:noVBand="1"/>
      </w:tblPr>
      <w:tblGrid>
        <w:gridCol w:w="3256"/>
        <w:gridCol w:w="2406"/>
        <w:gridCol w:w="2832"/>
      </w:tblGrid>
      <w:tr w:rsidR="00AF63AB" w14:paraId="21B63F8C" w14:textId="77777777" w:rsidTr="00AF63AB">
        <w:tc>
          <w:tcPr>
            <w:tcW w:w="3256" w:type="dxa"/>
          </w:tcPr>
          <w:p w14:paraId="00E911BF" w14:textId="50A775F9" w:rsidR="00AF63AB" w:rsidRDefault="00AF63AB" w:rsidP="00C9501B">
            <w:pPr>
              <w:pStyle w:val="ListParagraph"/>
              <w:ind w:left="0"/>
              <w:rPr>
                <w:rFonts w:cs="Arial"/>
                <w:szCs w:val="24"/>
              </w:rPr>
            </w:pPr>
            <w:r>
              <w:rPr>
                <w:rFonts w:cs="Arial"/>
                <w:szCs w:val="24"/>
              </w:rPr>
              <w:t>Câmera</w:t>
            </w:r>
          </w:p>
        </w:tc>
        <w:tc>
          <w:tcPr>
            <w:tcW w:w="2406" w:type="dxa"/>
          </w:tcPr>
          <w:p w14:paraId="085A7108" w14:textId="7FC6AF57" w:rsidR="00AF63AB" w:rsidRDefault="00AF63AB" w:rsidP="00C9501B">
            <w:pPr>
              <w:pStyle w:val="ListParagraph"/>
              <w:ind w:left="0"/>
              <w:rPr>
                <w:rFonts w:cs="Arial"/>
                <w:szCs w:val="24"/>
              </w:rPr>
            </w:pPr>
            <w:r>
              <w:rPr>
                <w:rFonts w:cs="Arial"/>
                <w:szCs w:val="24"/>
              </w:rPr>
              <w:t>R$ 00,00</w:t>
            </w:r>
          </w:p>
        </w:tc>
        <w:tc>
          <w:tcPr>
            <w:tcW w:w="2832" w:type="dxa"/>
          </w:tcPr>
          <w:p w14:paraId="10AEEC91" w14:textId="1145CF8D" w:rsidR="00AF63AB" w:rsidRDefault="00AF63AB" w:rsidP="00C9501B">
            <w:pPr>
              <w:pStyle w:val="ListParagraph"/>
              <w:ind w:left="0"/>
              <w:rPr>
                <w:rFonts w:cs="Arial"/>
                <w:szCs w:val="24"/>
              </w:rPr>
            </w:pPr>
            <w:r>
              <w:rPr>
                <w:rFonts w:cs="Arial"/>
                <w:szCs w:val="24"/>
              </w:rPr>
              <w:t>Emprestada</w:t>
            </w:r>
          </w:p>
        </w:tc>
      </w:tr>
      <w:tr w:rsidR="00AF63AB" w14:paraId="55C40952" w14:textId="77777777" w:rsidTr="00AF63AB">
        <w:tc>
          <w:tcPr>
            <w:tcW w:w="3256" w:type="dxa"/>
          </w:tcPr>
          <w:p w14:paraId="67B096EA" w14:textId="5790206D" w:rsidR="00AF63AB" w:rsidRDefault="00AF63AB" w:rsidP="00C9501B">
            <w:pPr>
              <w:pStyle w:val="ListParagraph"/>
              <w:ind w:left="0"/>
              <w:rPr>
                <w:rFonts w:cs="Arial"/>
                <w:szCs w:val="24"/>
              </w:rPr>
            </w:pPr>
            <w:r>
              <w:rPr>
                <w:rFonts w:cs="Arial"/>
                <w:szCs w:val="24"/>
              </w:rPr>
              <w:t xml:space="preserve">Cartão de memória 64 </w:t>
            </w:r>
            <w:proofErr w:type="spellStart"/>
            <w:r>
              <w:rPr>
                <w:rFonts w:cs="Arial"/>
                <w:szCs w:val="24"/>
              </w:rPr>
              <w:t>gb</w:t>
            </w:r>
            <w:proofErr w:type="spellEnd"/>
          </w:p>
        </w:tc>
        <w:tc>
          <w:tcPr>
            <w:tcW w:w="2406" w:type="dxa"/>
          </w:tcPr>
          <w:p w14:paraId="7C9A8847" w14:textId="4B828391" w:rsidR="00AF63AB" w:rsidRDefault="00AF63AB" w:rsidP="00C9501B">
            <w:pPr>
              <w:pStyle w:val="ListParagraph"/>
              <w:ind w:left="0"/>
              <w:rPr>
                <w:rFonts w:cs="Arial"/>
                <w:szCs w:val="24"/>
              </w:rPr>
            </w:pPr>
            <w:r>
              <w:rPr>
                <w:rFonts w:cs="Arial"/>
                <w:szCs w:val="24"/>
              </w:rPr>
              <w:t>R$ 150,00</w:t>
            </w:r>
          </w:p>
        </w:tc>
        <w:tc>
          <w:tcPr>
            <w:tcW w:w="2832" w:type="dxa"/>
          </w:tcPr>
          <w:p w14:paraId="4F6AF84A" w14:textId="77777777" w:rsidR="00AF63AB" w:rsidRDefault="00AF63AB" w:rsidP="00C9501B">
            <w:pPr>
              <w:pStyle w:val="ListParagraph"/>
              <w:ind w:left="0"/>
              <w:rPr>
                <w:rFonts w:cs="Arial"/>
                <w:szCs w:val="24"/>
              </w:rPr>
            </w:pPr>
          </w:p>
        </w:tc>
      </w:tr>
      <w:tr w:rsidR="00AF63AB" w14:paraId="058897B0" w14:textId="77777777" w:rsidTr="00AF63AB">
        <w:tc>
          <w:tcPr>
            <w:tcW w:w="3256" w:type="dxa"/>
          </w:tcPr>
          <w:p w14:paraId="5CA671D8" w14:textId="30A8A880" w:rsidR="00AF63AB" w:rsidRDefault="00AF63AB" w:rsidP="00C9501B">
            <w:pPr>
              <w:pStyle w:val="ListParagraph"/>
              <w:ind w:left="0"/>
              <w:rPr>
                <w:rFonts w:cs="Arial"/>
                <w:szCs w:val="24"/>
              </w:rPr>
            </w:pPr>
            <w:r>
              <w:rPr>
                <w:rFonts w:cs="Arial"/>
                <w:szCs w:val="24"/>
              </w:rPr>
              <w:t>Carregador da câmera</w:t>
            </w:r>
          </w:p>
        </w:tc>
        <w:tc>
          <w:tcPr>
            <w:tcW w:w="2406" w:type="dxa"/>
          </w:tcPr>
          <w:p w14:paraId="786A4A40" w14:textId="51BDEB5A" w:rsidR="00AF63AB" w:rsidRDefault="00AF63AB" w:rsidP="00C9501B">
            <w:pPr>
              <w:pStyle w:val="ListParagraph"/>
              <w:ind w:left="0"/>
              <w:rPr>
                <w:rFonts w:cs="Arial"/>
                <w:szCs w:val="24"/>
              </w:rPr>
            </w:pPr>
            <w:r>
              <w:rPr>
                <w:rFonts w:cs="Arial"/>
                <w:szCs w:val="24"/>
              </w:rPr>
              <w:t>R$ 160,00</w:t>
            </w:r>
          </w:p>
        </w:tc>
        <w:tc>
          <w:tcPr>
            <w:tcW w:w="2832" w:type="dxa"/>
          </w:tcPr>
          <w:p w14:paraId="20AF70D6" w14:textId="77777777" w:rsidR="00AF63AB" w:rsidRDefault="00AF63AB" w:rsidP="00C9501B">
            <w:pPr>
              <w:pStyle w:val="ListParagraph"/>
              <w:ind w:left="0"/>
              <w:rPr>
                <w:rFonts w:cs="Arial"/>
                <w:szCs w:val="24"/>
              </w:rPr>
            </w:pPr>
          </w:p>
        </w:tc>
      </w:tr>
      <w:tr w:rsidR="00AF63AB" w14:paraId="77E88727" w14:textId="77777777" w:rsidTr="00AF63AB">
        <w:tc>
          <w:tcPr>
            <w:tcW w:w="3256" w:type="dxa"/>
          </w:tcPr>
          <w:p w14:paraId="642FFB86" w14:textId="36A149ED" w:rsidR="00AF63AB" w:rsidRDefault="00AF63AB" w:rsidP="00C9501B">
            <w:pPr>
              <w:pStyle w:val="ListParagraph"/>
              <w:ind w:left="0"/>
              <w:rPr>
                <w:rFonts w:cs="Arial"/>
                <w:szCs w:val="24"/>
              </w:rPr>
            </w:pPr>
            <w:r>
              <w:rPr>
                <w:rFonts w:cs="Arial"/>
                <w:szCs w:val="24"/>
              </w:rPr>
              <w:t xml:space="preserve">Iluminação externa </w:t>
            </w:r>
          </w:p>
        </w:tc>
        <w:tc>
          <w:tcPr>
            <w:tcW w:w="2406" w:type="dxa"/>
          </w:tcPr>
          <w:p w14:paraId="1FD1338D" w14:textId="720F37EA" w:rsidR="00AF63AB" w:rsidRDefault="00AF63AB" w:rsidP="00C9501B">
            <w:pPr>
              <w:pStyle w:val="ListParagraph"/>
              <w:ind w:left="0"/>
              <w:rPr>
                <w:rFonts w:cs="Arial"/>
                <w:szCs w:val="24"/>
              </w:rPr>
            </w:pPr>
            <w:r>
              <w:rPr>
                <w:rFonts w:cs="Arial"/>
                <w:szCs w:val="24"/>
              </w:rPr>
              <w:t>R$ 00,00</w:t>
            </w:r>
          </w:p>
        </w:tc>
        <w:tc>
          <w:tcPr>
            <w:tcW w:w="2832" w:type="dxa"/>
          </w:tcPr>
          <w:p w14:paraId="37B362F8" w14:textId="541D84AF" w:rsidR="00AF63AB" w:rsidRDefault="00AF63AB" w:rsidP="00C9501B">
            <w:pPr>
              <w:pStyle w:val="ListParagraph"/>
              <w:ind w:left="0"/>
              <w:rPr>
                <w:rFonts w:cs="Arial"/>
                <w:szCs w:val="24"/>
              </w:rPr>
            </w:pPr>
            <w:r>
              <w:rPr>
                <w:rFonts w:cs="Arial"/>
                <w:szCs w:val="24"/>
              </w:rPr>
              <w:t>Emprestada</w:t>
            </w:r>
          </w:p>
        </w:tc>
      </w:tr>
      <w:tr w:rsidR="00AF63AB" w14:paraId="37B57B6D" w14:textId="77777777" w:rsidTr="00AF63AB">
        <w:tc>
          <w:tcPr>
            <w:tcW w:w="3256" w:type="dxa"/>
          </w:tcPr>
          <w:p w14:paraId="2E95D2D0" w14:textId="1208B230" w:rsidR="00AF63AB" w:rsidRDefault="00AF63AB" w:rsidP="00C9501B">
            <w:pPr>
              <w:pStyle w:val="ListParagraph"/>
              <w:ind w:left="0"/>
              <w:rPr>
                <w:rFonts w:cs="Arial"/>
                <w:szCs w:val="24"/>
              </w:rPr>
            </w:pPr>
            <w:r>
              <w:rPr>
                <w:rFonts w:cs="Arial"/>
                <w:szCs w:val="24"/>
              </w:rPr>
              <w:t>Estúdio/Locação</w:t>
            </w:r>
          </w:p>
        </w:tc>
        <w:tc>
          <w:tcPr>
            <w:tcW w:w="2406" w:type="dxa"/>
          </w:tcPr>
          <w:p w14:paraId="44C541EA" w14:textId="0EFD14DB" w:rsidR="00AF63AB" w:rsidRDefault="00AF63AB" w:rsidP="00C9501B">
            <w:pPr>
              <w:pStyle w:val="ListParagraph"/>
              <w:ind w:left="0"/>
              <w:rPr>
                <w:rFonts w:cs="Arial"/>
                <w:szCs w:val="24"/>
              </w:rPr>
            </w:pPr>
            <w:r>
              <w:rPr>
                <w:rFonts w:cs="Arial"/>
                <w:szCs w:val="24"/>
              </w:rPr>
              <w:t>R$ 00,00</w:t>
            </w:r>
          </w:p>
        </w:tc>
        <w:tc>
          <w:tcPr>
            <w:tcW w:w="2832" w:type="dxa"/>
          </w:tcPr>
          <w:p w14:paraId="5E7E8B5E" w14:textId="5A6DC561" w:rsidR="00AF63AB" w:rsidRDefault="00AF63AB" w:rsidP="00C9501B">
            <w:pPr>
              <w:pStyle w:val="ListParagraph"/>
              <w:ind w:left="0"/>
              <w:rPr>
                <w:rFonts w:cs="Arial"/>
                <w:szCs w:val="24"/>
              </w:rPr>
            </w:pPr>
            <w:r>
              <w:rPr>
                <w:rFonts w:cs="Arial"/>
                <w:szCs w:val="24"/>
              </w:rPr>
              <w:t>Próprio</w:t>
            </w:r>
          </w:p>
        </w:tc>
      </w:tr>
      <w:tr w:rsidR="00AF63AB" w14:paraId="7D875D80" w14:textId="77777777" w:rsidTr="00AF63AB">
        <w:tc>
          <w:tcPr>
            <w:tcW w:w="3256" w:type="dxa"/>
          </w:tcPr>
          <w:p w14:paraId="484CDC1D" w14:textId="63B04469" w:rsidR="00AF63AB" w:rsidRDefault="00AF63AB" w:rsidP="00C9501B">
            <w:pPr>
              <w:pStyle w:val="ListParagraph"/>
              <w:ind w:left="0"/>
              <w:rPr>
                <w:rFonts w:cs="Arial"/>
                <w:szCs w:val="24"/>
              </w:rPr>
            </w:pPr>
            <w:r>
              <w:rPr>
                <w:rFonts w:cs="Arial"/>
                <w:szCs w:val="24"/>
              </w:rPr>
              <w:t>Microfone de lapela</w:t>
            </w:r>
          </w:p>
        </w:tc>
        <w:tc>
          <w:tcPr>
            <w:tcW w:w="2406" w:type="dxa"/>
          </w:tcPr>
          <w:p w14:paraId="47A5245E" w14:textId="3E79E68F" w:rsidR="00AF63AB" w:rsidRDefault="00AF63AB" w:rsidP="00C9501B">
            <w:pPr>
              <w:pStyle w:val="ListParagraph"/>
              <w:ind w:left="0"/>
              <w:rPr>
                <w:rFonts w:cs="Arial"/>
                <w:szCs w:val="24"/>
              </w:rPr>
            </w:pPr>
            <w:r>
              <w:rPr>
                <w:rFonts w:cs="Arial"/>
                <w:szCs w:val="24"/>
              </w:rPr>
              <w:t>R$ 00,00</w:t>
            </w:r>
          </w:p>
        </w:tc>
        <w:tc>
          <w:tcPr>
            <w:tcW w:w="2832" w:type="dxa"/>
          </w:tcPr>
          <w:p w14:paraId="25711034" w14:textId="0AFEDE89" w:rsidR="00AF63AB" w:rsidRDefault="00AF63AB" w:rsidP="00C9501B">
            <w:pPr>
              <w:pStyle w:val="ListParagraph"/>
              <w:ind w:left="0"/>
              <w:rPr>
                <w:rFonts w:cs="Arial"/>
                <w:szCs w:val="24"/>
              </w:rPr>
            </w:pPr>
            <w:r>
              <w:rPr>
                <w:rFonts w:cs="Arial"/>
                <w:szCs w:val="24"/>
              </w:rPr>
              <w:t>Próprio</w:t>
            </w:r>
          </w:p>
        </w:tc>
      </w:tr>
      <w:tr w:rsidR="00AF63AB" w14:paraId="11FD0BFB" w14:textId="77777777" w:rsidTr="00AF63AB">
        <w:tc>
          <w:tcPr>
            <w:tcW w:w="3256" w:type="dxa"/>
          </w:tcPr>
          <w:p w14:paraId="4D1AE3B2" w14:textId="5F6F63F9" w:rsidR="00AF63AB" w:rsidRDefault="00AF63AB" w:rsidP="00C9501B">
            <w:pPr>
              <w:pStyle w:val="ListParagraph"/>
              <w:ind w:left="0"/>
              <w:rPr>
                <w:rFonts w:cs="Arial"/>
                <w:szCs w:val="24"/>
              </w:rPr>
            </w:pPr>
            <w:r>
              <w:rPr>
                <w:rFonts w:cs="Arial"/>
                <w:szCs w:val="24"/>
              </w:rPr>
              <w:t>Edição</w:t>
            </w:r>
          </w:p>
        </w:tc>
        <w:tc>
          <w:tcPr>
            <w:tcW w:w="2406" w:type="dxa"/>
          </w:tcPr>
          <w:p w14:paraId="1B9E0898" w14:textId="3ED1D704" w:rsidR="00AF63AB" w:rsidRDefault="00AF63AB" w:rsidP="00C9501B">
            <w:pPr>
              <w:pStyle w:val="ListParagraph"/>
              <w:ind w:left="0"/>
              <w:rPr>
                <w:rFonts w:cs="Arial"/>
                <w:szCs w:val="24"/>
              </w:rPr>
            </w:pPr>
            <w:r>
              <w:rPr>
                <w:rFonts w:cs="Arial"/>
                <w:szCs w:val="24"/>
              </w:rPr>
              <w:t>R$ 800,00</w:t>
            </w:r>
          </w:p>
        </w:tc>
        <w:tc>
          <w:tcPr>
            <w:tcW w:w="2832" w:type="dxa"/>
          </w:tcPr>
          <w:p w14:paraId="18BC7C66" w14:textId="77777777" w:rsidR="00AF63AB" w:rsidRDefault="00AF63AB" w:rsidP="00C9501B">
            <w:pPr>
              <w:pStyle w:val="ListParagraph"/>
              <w:ind w:left="0"/>
              <w:rPr>
                <w:rFonts w:cs="Arial"/>
                <w:szCs w:val="24"/>
              </w:rPr>
            </w:pPr>
          </w:p>
        </w:tc>
      </w:tr>
      <w:tr w:rsidR="003E713E" w14:paraId="4A5CE22F" w14:textId="77777777" w:rsidTr="00AF63AB">
        <w:tc>
          <w:tcPr>
            <w:tcW w:w="3256" w:type="dxa"/>
          </w:tcPr>
          <w:p w14:paraId="7A71EAB0" w14:textId="5DF5546C" w:rsidR="003E713E" w:rsidRDefault="003E713E" w:rsidP="00C9501B">
            <w:pPr>
              <w:pStyle w:val="ListParagraph"/>
              <w:ind w:left="0"/>
              <w:rPr>
                <w:rFonts w:cs="Arial"/>
                <w:szCs w:val="24"/>
              </w:rPr>
            </w:pPr>
            <w:r>
              <w:rPr>
                <w:rFonts w:cs="Arial"/>
                <w:szCs w:val="24"/>
              </w:rPr>
              <w:t>Revisão TCC Teórico</w:t>
            </w:r>
          </w:p>
        </w:tc>
        <w:tc>
          <w:tcPr>
            <w:tcW w:w="2406" w:type="dxa"/>
          </w:tcPr>
          <w:p w14:paraId="7F455912" w14:textId="2EA87D5A" w:rsidR="003E713E" w:rsidRDefault="003E713E" w:rsidP="00C9501B">
            <w:pPr>
              <w:pStyle w:val="ListParagraph"/>
              <w:ind w:left="0"/>
              <w:rPr>
                <w:rFonts w:cs="Arial"/>
                <w:szCs w:val="24"/>
              </w:rPr>
            </w:pPr>
            <w:r>
              <w:rPr>
                <w:rFonts w:cs="Arial"/>
                <w:szCs w:val="24"/>
              </w:rPr>
              <w:t xml:space="preserve">R$ </w:t>
            </w:r>
            <w:r w:rsidR="00105E93">
              <w:rPr>
                <w:rFonts w:cs="Arial"/>
                <w:szCs w:val="24"/>
              </w:rPr>
              <w:t>114,00</w:t>
            </w:r>
          </w:p>
        </w:tc>
        <w:tc>
          <w:tcPr>
            <w:tcW w:w="2832" w:type="dxa"/>
          </w:tcPr>
          <w:p w14:paraId="2277008D" w14:textId="77777777" w:rsidR="003E713E" w:rsidRDefault="003E713E" w:rsidP="00C9501B">
            <w:pPr>
              <w:pStyle w:val="ListParagraph"/>
              <w:ind w:left="0"/>
              <w:rPr>
                <w:rFonts w:cs="Arial"/>
                <w:szCs w:val="24"/>
              </w:rPr>
            </w:pPr>
          </w:p>
        </w:tc>
      </w:tr>
    </w:tbl>
    <w:p w14:paraId="529DE201" w14:textId="77777777" w:rsidR="00AF7CD7" w:rsidRDefault="00C9501B" w:rsidP="00AF63AB">
      <w:pPr>
        <w:pStyle w:val="ListParagraph"/>
        <w:ind w:left="0"/>
        <w:rPr>
          <w:rFonts w:cs="Arial"/>
          <w:szCs w:val="24"/>
        </w:rPr>
      </w:pPr>
      <w:r>
        <w:rPr>
          <w:rFonts w:cs="Arial"/>
          <w:szCs w:val="24"/>
        </w:rPr>
        <w:t xml:space="preserve">              </w:t>
      </w:r>
    </w:p>
    <w:p w14:paraId="7A489A94" w14:textId="77777777" w:rsidR="00C97EFB" w:rsidRDefault="00C9501B" w:rsidP="00AF63AB">
      <w:pPr>
        <w:pStyle w:val="ListParagraph"/>
        <w:ind w:left="0"/>
        <w:rPr>
          <w:rFonts w:cs="Arial"/>
          <w:szCs w:val="24"/>
        </w:rPr>
      </w:pPr>
      <w:r>
        <w:rPr>
          <w:rFonts w:cs="Arial"/>
          <w:szCs w:val="24"/>
        </w:rPr>
        <w:t xml:space="preserve">                             </w:t>
      </w:r>
      <w:r w:rsidR="00A67FD7">
        <w:rPr>
          <w:rFonts w:cs="Arial"/>
          <w:szCs w:val="24"/>
        </w:rPr>
        <w:t xml:space="preserve">       </w:t>
      </w:r>
    </w:p>
    <w:p w14:paraId="2FB0FD91" w14:textId="77777777" w:rsidR="00C97EFB" w:rsidRDefault="00C97EFB">
      <w:pPr>
        <w:spacing w:after="160" w:line="259" w:lineRule="auto"/>
        <w:jc w:val="left"/>
        <w:rPr>
          <w:rFonts w:cs="Arial"/>
          <w:szCs w:val="24"/>
        </w:rPr>
      </w:pPr>
      <w:r>
        <w:rPr>
          <w:rFonts w:cs="Arial"/>
          <w:szCs w:val="24"/>
        </w:rPr>
        <w:br w:type="page"/>
      </w:r>
    </w:p>
    <w:p w14:paraId="692172FD" w14:textId="77512F2B" w:rsidR="00AF7CD7" w:rsidRDefault="00A67FD7" w:rsidP="00AF63AB">
      <w:pPr>
        <w:pStyle w:val="ListParagraph"/>
        <w:ind w:left="0"/>
        <w:rPr>
          <w:rFonts w:cs="Arial"/>
          <w:szCs w:val="24"/>
        </w:rPr>
      </w:pPr>
      <w:r>
        <w:rPr>
          <w:rFonts w:cs="Arial"/>
          <w:szCs w:val="24"/>
        </w:rPr>
        <w:lastRenderedPageBreak/>
        <w:t xml:space="preserve">   </w:t>
      </w:r>
    </w:p>
    <w:p w14:paraId="29281D64" w14:textId="70DEEF52" w:rsidR="007925CD" w:rsidRDefault="00AF7CD7" w:rsidP="00AD1954">
      <w:pPr>
        <w:pStyle w:val="Estilo1"/>
        <w:numPr>
          <w:ilvl w:val="0"/>
          <w:numId w:val="34"/>
        </w:numPr>
      </w:pPr>
      <w:bookmarkStart w:id="22" w:name="_Toc58512981"/>
      <w:bookmarkStart w:id="23" w:name="_GoBack"/>
      <w:bookmarkEnd w:id="23"/>
      <w:r>
        <w:t>TERMO DE CONSENTIMENTO DE USO DE IMAGEM E REPRODUÇÃO</w:t>
      </w:r>
      <w:bookmarkEnd w:id="22"/>
    </w:p>
    <w:p w14:paraId="375889D1" w14:textId="3E1F7C83" w:rsidR="00AF7CD7" w:rsidRDefault="00C97EFB" w:rsidP="00AF7CD7">
      <w:pPr>
        <w:pStyle w:val="Estilo1"/>
        <w:numPr>
          <w:ilvl w:val="0"/>
          <w:numId w:val="0"/>
        </w:numPr>
        <w:ind w:left="720"/>
        <w:jc w:val="both"/>
      </w:pPr>
      <w:bookmarkStart w:id="24" w:name="_Toc58510112"/>
      <w:bookmarkStart w:id="25" w:name="_Toc58512893"/>
      <w:bookmarkStart w:id="26" w:name="_Toc58512982"/>
      <w:r>
        <w:rPr>
          <w:noProof/>
          <w:lang w:val="en-US"/>
        </w:rPr>
        <w:drawing>
          <wp:anchor distT="0" distB="0" distL="114300" distR="114300" simplePos="0" relativeHeight="251659776" behindDoc="1" locked="0" layoutInCell="1" allowOverlap="1" wp14:anchorId="778548AB" wp14:editId="6F49D29E">
            <wp:simplePos x="0" y="0"/>
            <wp:positionH relativeFrom="column">
              <wp:posOffset>565785</wp:posOffset>
            </wp:positionH>
            <wp:positionV relativeFrom="paragraph">
              <wp:posOffset>233680</wp:posOffset>
            </wp:positionV>
            <wp:extent cx="4991100" cy="7515860"/>
            <wp:effectExtent l="0" t="0" r="0" b="8890"/>
            <wp:wrapTight wrapText="bothSides">
              <wp:wrapPolygon edited="0">
                <wp:start x="0" y="0"/>
                <wp:lineTo x="0" y="21571"/>
                <wp:lineTo x="21518" y="21571"/>
                <wp:lineTo x="21518" y="0"/>
                <wp:lineTo x="0" y="0"/>
              </wp:wrapPolygon>
            </wp:wrapTight>
            <wp:docPr id="2"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 Carta&#10;&#10;Descrição gerada automaticamente"/>
                    <pic:cNvPicPr/>
                  </pic:nvPicPr>
                  <pic:blipFill>
                    <a:blip r:embed="rId10"/>
                    <a:stretch>
                      <a:fillRect/>
                    </a:stretch>
                  </pic:blipFill>
                  <pic:spPr>
                    <a:xfrm>
                      <a:off x="0" y="0"/>
                      <a:ext cx="4991100" cy="7515860"/>
                    </a:xfrm>
                    <a:prstGeom prst="rect">
                      <a:avLst/>
                    </a:prstGeom>
                  </pic:spPr>
                </pic:pic>
              </a:graphicData>
            </a:graphic>
            <wp14:sizeRelH relativeFrom="margin">
              <wp14:pctWidth>0</wp14:pctWidth>
            </wp14:sizeRelH>
            <wp14:sizeRelV relativeFrom="margin">
              <wp14:pctHeight>0</wp14:pctHeight>
            </wp14:sizeRelV>
          </wp:anchor>
        </w:drawing>
      </w:r>
      <w:bookmarkEnd w:id="24"/>
      <w:bookmarkEnd w:id="25"/>
      <w:bookmarkEnd w:id="26"/>
    </w:p>
    <w:p w14:paraId="10858949" w14:textId="7E21E743" w:rsidR="00AF7CD7" w:rsidRDefault="00AF7CD7" w:rsidP="00AF7CD7">
      <w:pPr>
        <w:pStyle w:val="Estilo1"/>
        <w:numPr>
          <w:ilvl w:val="0"/>
          <w:numId w:val="0"/>
        </w:numPr>
        <w:ind w:left="720"/>
        <w:jc w:val="both"/>
      </w:pPr>
    </w:p>
    <w:p w14:paraId="75B1FCE2" w14:textId="4A6DDE6F" w:rsidR="00C97EFB" w:rsidRDefault="00C97EFB" w:rsidP="00AF7CD7">
      <w:pPr>
        <w:pStyle w:val="Estilo1"/>
        <w:numPr>
          <w:ilvl w:val="0"/>
          <w:numId w:val="0"/>
        </w:numPr>
        <w:ind w:left="720"/>
        <w:jc w:val="both"/>
      </w:pPr>
    </w:p>
    <w:p w14:paraId="73FB1F17" w14:textId="03E49C3C" w:rsidR="00C97EFB" w:rsidRDefault="00C97EFB" w:rsidP="00AF7CD7">
      <w:pPr>
        <w:pStyle w:val="Estilo1"/>
        <w:numPr>
          <w:ilvl w:val="0"/>
          <w:numId w:val="0"/>
        </w:numPr>
        <w:ind w:left="720"/>
        <w:jc w:val="both"/>
      </w:pPr>
    </w:p>
    <w:p w14:paraId="744A6C68" w14:textId="662DBDFA" w:rsidR="00C97EFB" w:rsidRDefault="00C97EFB" w:rsidP="00AF7CD7">
      <w:pPr>
        <w:pStyle w:val="Estilo1"/>
        <w:numPr>
          <w:ilvl w:val="0"/>
          <w:numId w:val="0"/>
        </w:numPr>
        <w:ind w:left="720"/>
        <w:jc w:val="both"/>
      </w:pPr>
    </w:p>
    <w:p w14:paraId="03DE04C1" w14:textId="776906EC" w:rsidR="00C97EFB" w:rsidRDefault="00C97EFB" w:rsidP="00AF7CD7">
      <w:pPr>
        <w:pStyle w:val="Estilo1"/>
        <w:numPr>
          <w:ilvl w:val="0"/>
          <w:numId w:val="0"/>
        </w:numPr>
        <w:ind w:left="720"/>
        <w:jc w:val="both"/>
      </w:pPr>
    </w:p>
    <w:p w14:paraId="133B8F63" w14:textId="58774A81" w:rsidR="00C97EFB" w:rsidRDefault="00C97EFB" w:rsidP="00AF7CD7">
      <w:pPr>
        <w:pStyle w:val="Estilo1"/>
        <w:numPr>
          <w:ilvl w:val="0"/>
          <w:numId w:val="0"/>
        </w:numPr>
        <w:ind w:left="720"/>
        <w:jc w:val="both"/>
      </w:pPr>
    </w:p>
    <w:p w14:paraId="737220CF" w14:textId="77777777" w:rsidR="00C97EFB" w:rsidRDefault="00C97EFB">
      <w:pPr>
        <w:spacing w:after="160" w:line="259" w:lineRule="auto"/>
        <w:jc w:val="left"/>
        <w:rPr>
          <w:rFonts w:cs="Arial"/>
          <w:b/>
          <w:bCs/>
          <w:szCs w:val="24"/>
        </w:rPr>
      </w:pPr>
      <w:r>
        <w:br w:type="page"/>
      </w:r>
    </w:p>
    <w:p w14:paraId="4E9F8327" w14:textId="22C3A8C9" w:rsidR="00C97EFB" w:rsidRDefault="00C97EFB" w:rsidP="00AF7CD7">
      <w:pPr>
        <w:pStyle w:val="Estilo1"/>
        <w:numPr>
          <w:ilvl w:val="0"/>
          <w:numId w:val="0"/>
        </w:numPr>
        <w:ind w:left="720"/>
        <w:jc w:val="both"/>
      </w:pPr>
      <w:bookmarkStart w:id="27" w:name="_Toc58510113"/>
      <w:bookmarkStart w:id="28" w:name="_Toc58512894"/>
      <w:bookmarkStart w:id="29" w:name="_Toc58512983"/>
      <w:r>
        <w:rPr>
          <w:noProof/>
          <w:lang w:val="en-US"/>
        </w:rPr>
        <w:lastRenderedPageBreak/>
        <w:drawing>
          <wp:inline distT="0" distB="0" distL="0" distR="0" wp14:anchorId="472EF58B" wp14:editId="2FB678A4">
            <wp:extent cx="5270294" cy="8003922"/>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a:stretch>
                      <a:fillRect/>
                    </a:stretch>
                  </pic:blipFill>
                  <pic:spPr>
                    <a:xfrm>
                      <a:off x="0" y="0"/>
                      <a:ext cx="5280634" cy="8019625"/>
                    </a:xfrm>
                    <a:prstGeom prst="rect">
                      <a:avLst/>
                    </a:prstGeom>
                  </pic:spPr>
                </pic:pic>
              </a:graphicData>
            </a:graphic>
          </wp:inline>
        </w:drawing>
      </w:r>
      <w:bookmarkEnd w:id="27"/>
      <w:bookmarkEnd w:id="28"/>
      <w:bookmarkEnd w:id="29"/>
    </w:p>
    <w:p w14:paraId="150A87C0" w14:textId="77777777" w:rsidR="00C97EFB" w:rsidRDefault="00C97EFB">
      <w:pPr>
        <w:spacing w:after="160" w:line="259" w:lineRule="auto"/>
        <w:jc w:val="left"/>
        <w:rPr>
          <w:rFonts w:cs="Arial"/>
          <w:b/>
          <w:bCs/>
          <w:szCs w:val="24"/>
        </w:rPr>
      </w:pPr>
      <w:r>
        <w:br w:type="page"/>
      </w:r>
    </w:p>
    <w:p w14:paraId="48277CC5" w14:textId="35EBA327" w:rsidR="00C97EFB" w:rsidRDefault="00C97EFB" w:rsidP="00AF7CD7">
      <w:pPr>
        <w:pStyle w:val="Estilo1"/>
        <w:numPr>
          <w:ilvl w:val="0"/>
          <w:numId w:val="0"/>
        </w:numPr>
        <w:ind w:left="720"/>
        <w:jc w:val="both"/>
      </w:pPr>
      <w:bookmarkStart w:id="30" w:name="_Toc58510114"/>
      <w:bookmarkStart w:id="31" w:name="_Toc58512895"/>
      <w:bookmarkStart w:id="32" w:name="_Toc58512984"/>
      <w:r>
        <w:rPr>
          <w:noProof/>
          <w:lang w:val="en-US"/>
        </w:rPr>
        <w:lastRenderedPageBreak/>
        <w:drawing>
          <wp:inline distT="0" distB="0" distL="0" distR="0" wp14:anchorId="2BDEEFE7" wp14:editId="094CB1C7">
            <wp:extent cx="5314950" cy="8051233"/>
            <wp:effectExtent l="0" t="0" r="0" b="6985"/>
            <wp:docPr id="4" name="Imagem 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 Carta&#10;&#10;Descrição gerada automaticamente"/>
                    <pic:cNvPicPr/>
                  </pic:nvPicPr>
                  <pic:blipFill>
                    <a:blip r:embed="rId12"/>
                    <a:stretch>
                      <a:fillRect/>
                    </a:stretch>
                  </pic:blipFill>
                  <pic:spPr>
                    <a:xfrm>
                      <a:off x="0" y="0"/>
                      <a:ext cx="5333409" cy="8079195"/>
                    </a:xfrm>
                    <a:prstGeom prst="rect">
                      <a:avLst/>
                    </a:prstGeom>
                  </pic:spPr>
                </pic:pic>
              </a:graphicData>
            </a:graphic>
          </wp:inline>
        </w:drawing>
      </w:r>
      <w:bookmarkEnd w:id="30"/>
      <w:bookmarkEnd w:id="31"/>
      <w:bookmarkEnd w:id="32"/>
    </w:p>
    <w:p w14:paraId="36424972" w14:textId="4D05B24B" w:rsidR="00C97EFB" w:rsidRDefault="00C97EFB">
      <w:pPr>
        <w:spacing w:after="160" w:line="259" w:lineRule="auto"/>
        <w:jc w:val="left"/>
        <w:rPr>
          <w:rFonts w:cs="Arial"/>
          <w:b/>
          <w:bCs/>
          <w:szCs w:val="24"/>
        </w:rPr>
      </w:pPr>
      <w:r>
        <w:br w:type="page"/>
      </w:r>
      <w:r>
        <w:rPr>
          <w:rFonts w:cs="Arial"/>
          <w:b/>
          <w:bCs/>
          <w:noProof/>
          <w:szCs w:val="24"/>
          <w:lang w:val="en-US"/>
        </w:rPr>
        <w:lastRenderedPageBreak/>
        <w:drawing>
          <wp:inline distT="0" distB="0" distL="0" distR="0" wp14:anchorId="3DA2475C" wp14:editId="5287E9C7">
            <wp:extent cx="5482009" cy="8449945"/>
            <wp:effectExtent l="0" t="0" r="4445" b="8255"/>
            <wp:docPr id="5"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 Carta&#10;&#10;Descrição gerada automaticamente"/>
                    <pic:cNvPicPr/>
                  </pic:nvPicPr>
                  <pic:blipFill>
                    <a:blip r:embed="rId13"/>
                    <a:stretch>
                      <a:fillRect/>
                    </a:stretch>
                  </pic:blipFill>
                  <pic:spPr>
                    <a:xfrm>
                      <a:off x="0" y="0"/>
                      <a:ext cx="5482497" cy="8450697"/>
                    </a:xfrm>
                    <a:prstGeom prst="rect">
                      <a:avLst/>
                    </a:prstGeom>
                  </pic:spPr>
                </pic:pic>
              </a:graphicData>
            </a:graphic>
          </wp:inline>
        </w:drawing>
      </w:r>
    </w:p>
    <w:p w14:paraId="5CCB4DB3" w14:textId="04E05ADB" w:rsidR="00C97EFB" w:rsidRDefault="00C97EFB">
      <w:pPr>
        <w:spacing w:after="160" w:line="259" w:lineRule="auto"/>
        <w:jc w:val="left"/>
        <w:rPr>
          <w:rFonts w:cs="Arial"/>
          <w:b/>
          <w:bCs/>
          <w:szCs w:val="24"/>
        </w:rPr>
      </w:pPr>
      <w:r>
        <w:br w:type="page"/>
      </w:r>
      <w:r>
        <w:rPr>
          <w:rFonts w:cs="Arial"/>
          <w:b/>
          <w:bCs/>
          <w:noProof/>
          <w:szCs w:val="24"/>
          <w:lang w:val="en-US"/>
        </w:rPr>
        <w:lastRenderedPageBreak/>
        <w:drawing>
          <wp:inline distT="0" distB="0" distL="0" distR="0" wp14:anchorId="2E0A2640" wp14:editId="214C4ACA">
            <wp:extent cx="5372504" cy="8216002"/>
            <wp:effectExtent l="0" t="0" r="0" b="0"/>
            <wp:docPr id="6" name="Imagem 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 Carta&#10;&#10;Descrição gerada automaticamente"/>
                    <pic:cNvPicPr/>
                  </pic:nvPicPr>
                  <pic:blipFill>
                    <a:blip r:embed="rId14"/>
                    <a:stretch>
                      <a:fillRect/>
                    </a:stretch>
                  </pic:blipFill>
                  <pic:spPr>
                    <a:xfrm>
                      <a:off x="0" y="0"/>
                      <a:ext cx="5390601" cy="8243678"/>
                    </a:xfrm>
                    <a:prstGeom prst="rect">
                      <a:avLst/>
                    </a:prstGeom>
                  </pic:spPr>
                </pic:pic>
              </a:graphicData>
            </a:graphic>
          </wp:inline>
        </w:drawing>
      </w:r>
    </w:p>
    <w:p w14:paraId="65DF849D" w14:textId="38039DE6" w:rsidR="00C97EFB" w:rsidRDefault="00C97EFB" w:rsidP="00AF7CD7">
      <w:pPr>
        <w:pStyle w:val="Estilo1"/>
        <w:numPr>
          <w:ilvl w:val="0"/>
          <w:numId w:val="0"/>
        </w:numPr>
        <w:ind w:left="720"/>
        <w:jc w:val="both"/>
      </w:pPr>
    </w:p>
    <w:p w14:paraId="388FEEF8" w14:textId="22AE83BA" w:rsidR="009E01A3" w:rsidRDefault="00C97EFB">
      <w:pPr>
        <w:spacing w:after="160" w:line="259" w:lineRule="auto"/>
        <w:jc w:val="left"/>
        <w:rPr>
          <w:rFonts w:cs="Arial"/>
          <w:b/>
          <w:bCs/>
          <w:szCs w:val="24"/>
        </w:rPr>
      </w:pPr>
      <w:r>
        <w:br w:type="page"/>
      </w:r>
      <w:bookmarkStart w:id="33" w:name="_Toc58510115"/>
    </w:p>
    <w:p w14:paraId="42364BB8" w14:textId="1C0045EC" w:rsidR="00C97EFB" w:rsidRDefault="00C97EFB" w:rsidP="00AF7CD7">
      <w:pPr>
        <w:pStyle w:val="Estilo1"/>
        <w:numPr>
          <w:ilvl w:val="0"/>
          <w:numId w:val="0"/>
        </w:numPr>
        <w:ind w:left="720"/>
        <w:jc w:val="both"/>
      </w:pPr>
      <w:bookmarkStart w:id="34" w:name="_Toc58512896"/>
      <w:bookmarkStart w:id="35" w:name="_Toc58512985"/>
      <w:r>
        <w:rPr>
          <w:noProof/>
          <w:lang w:val="en-US"/>
        </w:rPr>
        <w:lastRenderedPageBreak/>
        <w:drawing>
          <wp:inline distT="0" distB="0" distL="0" distR="0" wp14:anchorId="173293FC" wp14:editId="0AEF33FE">
            <wp:extent cx="5434446" cy="8280776"/>
            <wp:effectExtent l="0" t="0" r="0" b="6350"/>
            <wp:docPr id="7" name="Imagem 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 Carta&#10;&#10;Descrição gerada automaticamente"/>
                    <pic:cNvPicPr/>
                  </pic:nvPicPr>
                  <pic:blipFill>
                    <a:blip r:embed="rId15"/>
                    <a:stretch>
                      <a:fillRect/>
                    </a:stretch>
                  </pic:blipFill>
                  <pic:spPr>
                    <a:xfrm>
                      <a:off x="0" y="0"/>
                      <a:ext cx="5439332" cy="8288220"/>
                    </a:xfrm>
                    <a:prstGeom prst="rect">
                      <a:avLst/>
                    </a:prstGeom>
                  </pic:spPr>
                </pic:pic>
              </a:graphicData>
            </a:graphic>
          </wp:inline>
        </w:drawing>
      </w:r>
      <w:bookmarkEnd w:id="33"/>
      <w:bookmarkEnd w:id="34"/>
      <w:bookmarkEnd w:id="35"/>
    </w:p>
    <w:p w14:paraId="51872FEC" w14:textId="169A6BC4" w:rsidR="009E01A3" w:rsidRDefault="009E01A3" w:rsidP="00AF7CD7">
      <w:pPr>
        <w:pStyle w:val="Estilo1"/>
        <w:numPr>
          <w:ilvl w:val="0"/>
          <w:numId w:val="0"/>
        </w:numPr>
        <w:ind w:left="720"/>
        <w:jc w:val="both"/>
      </w:pPr>
    </w:p>
    <w:p w14:paraId="3D24EB4F" w14:textId="5684708B" w:rsidR="009E01A3" w:rsidRDefault="00F700BD" w:rsidP="00AF7CD7">
      <w:pPr>
        <w:pStyle w:val="Estilo1"/>
        <w:numPr>
          <w:ilvl w:val="0"/>
          <w:numId w:val="0"/>
        </w:numPr>
        <w:ind w:left="720"/>
        <w:jc w:val="both"/>
      </w:pPr>
      <w:bookmarkStart w:id="36" w:name="_Toc58512897"/>
      <w:bookmarkStart w:id="37" w:name="_Toc58512986"/>
      <w:r>
        <w:rPr>
          <w:b w:val="0"/>
          <w:bCs w:val="0"/>
          <w:noProof/>
          <w:lang w:val="en-US"/>
        </w:rPr>
        <w:lastRenderedPageBreak/>
        <w:drawing>
          <wp:anchor distT="0" distB="0" distL="114300" distR="114300" simplePos="0" relativeHeight="251659264" behindDoc="1" locked="0" layoutInCell="1" allowOverlap="1" wp14:anchorId="2EEF001B" wp14:editId="5092D448">
            <wp:simplePos x="0" y="0"/>
            <wp:positionH relativeFrom="column">
              <wp:posOffset>-74930</wp:posOffset>
            </wp:positionH>
            <wp:positionV relativeFrom="paragraph">
              <wp:posOffset>4351655</wp:posOffset>
            </wp:positionV>
            <wp:extent cx="6194425" cy="3582035"/>
            <wp:effectExtent l="0" t="0" r="0" b="0"/>
            <wp:wrapTight wrapText="bothSides">
              <wp:wrapPolygon edited="0">
                <wp:start x="0" y="0"/>
                <wp:lineTo x="0" y="21481"/>
                <wp:lineTo x="21523" y="21481"/>
                <wp:lineTo x="21523" y="0"/>
                <wp:lineTo x="0" y="0"/>
              </wp:wrapPolygon>
            </wp:wrapTight>
            <wp:docPr id="8" name="Imagem 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Texto, Aplicativo, Email&#10;&#10;Descrição gerada automaticamente"/>
                    <pic:cNvPicPr/>
                  </pic:nvPicPr>
                  <pic:blipFill>
                    <a:blip r:embed="rId16"/>
                    <a:stretch>
                      <a:fillRect/>
                    </a:stretch>
                  </pic:blipFill>
                  <pic:spPr>
                    <a:xfrm>
                      <a:off x="0" y="0"/>
                      <a:ext cx="6194425" cy="3582035"/>
                    </a:xfrm>
                    <a:prstGeom prst="rect">
                      <a:avLst/>
                    </a:prstGeom>
                  </pic:spPr>
                </pic:pic>
              </a:graphicData>
            </a:graphic>
            <wp14:sizeRelH relativeFrom="margin">
              <wp14:pctWidth>0</wp14:pctWidth>
            </wp14:sizeRelH>
            <wp14:sizeRelV relativeFrom="margin">
              <wp14:pctHeight>0</wp14:pctHeight>
            </wp14:sizeRelV>
          </wp:anchor>
        </w:drawing>
      </w:r>
      <w:r w:rsidR="009E01A3">
        <w:rPr>
          <w:noProof/>
          <w:lang w:val="en-US"/>
        </w:rPr>
        <w:drawing>
          <wp:anchor distT="0" distB="0" distL="114300" distR="114300" simplePos="0" relativeHeight="251657216" behindDoc="1" locked="0" layoutInCell="1" allowOverlap="1" wp14:anchorId="61455B71" wp14:editId="524AA4AC">
            <wp:simplePos x="0" y="0"/>
            <wp:positionH relativeFrom="column">
              <wp:posOffset>-148590</wp:posOffset>
            </wp:positionH>
            <wp:positionV relativeFrom="paragraph">
              <wp:posOffset>159385</wp:posOffset>
            </wp:positionV>
            <wp:extent cx="6219825" cy="3886835"/>
            <wp:effectExtent l="0" t="0" r="9525" b="0"/>
            <wp:wrapTight wrapText="bothSides">
              <wp:wrapPolygon edited="0">
                <wp:start x="0" y="0"/>
                <wp:lineTo x="0" y="21491"/>
                <wp:lineTo x="21567" y="21491"/>
                <wp:lineTo x="21567" y="0"/>
                <wp:lineTo x="0" y="0"/>
              </wp:wrapPolygon>
            </wp:wrapTight>
            <wp:docPr id="11" name="Imagem 1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Texto, Aplicativo, Email&#10;&#10;Descrição gerada automaticamente"/>
                    <pic:cNvPicPr/>
                  </pic:nvPicPr>
                  <pic:blipFill>
                    <a:blip r:embed="rId17"/>
                    <a:stretch>
                      <a:fillRect/>
                    </a:stretch>
                  </pic:blipFill>
                  <pic:spPr>
                    <a:xfrm>
                      <a:off x="0" y="0"/>
                      <a:ext cx="6219825" cy="3886835"/>
                    </a:xfrm>
                    <a:prstGeom prst="rect">
                      <a:avLst/>
                    </a:prstGeom>
                  </pic:spPr>
                </pic:pic>
              </a:graphicData>
            </a:graphic>
            <wp14:sizeRelH relativeFrom="margin">
              <wp14:pctWidth>0</wp14:pctWidth>
            </wp14:sizeRelH>
            <wp14:sizeRelV relativeFrom="margin">
              <wp14:pctHeight>0</wp14:pctHeight>
            </wp14:sizeRelV>
          </wp:anchor>
        </w:drawing>
      </w:r>
      <w:bookmarkEnd w:id="36"/>
      <w:bookmarkEnd w:id="37"/>
    </w:p>
    <w:p w14:paraId="37B49BC9" w14:textId="6CE634CC" w:rsidR="009E01A3" w:rsidRDefault="009E01A3" w:rsidP="00AF7CD7">
      <w:pPr>
        <w:pStyle w:val="Estilo1"/>
        <w:numPr>
          <w:ilvl w:val="0"/>
          <w:numId w:val="0"/>
        </w:numPr>
        <w:ind w:left="720"/>
        <w:jc w:val="both"/>
      </w:pPr>
    </w:p>
    <w:p w14:paraId="12131D64" w14:textId="0D584839" w:rsidR="009E01A3" w:rsidRDefault="009E01A3" w:rsidP="00AF7CD7">
      <w:pPr>
        <w:pStyle w:val="Estilo1"/>
        <w:numPr>
          <w:ilvl w:val="0"/>
          <w:numId w:val="0"/>
        </w:numPr>
        <w:ind w:left="720"/>
        <w:jc w:val="both"/>
      </w:pPr>
    </w:p>
    <w:p w14:paraId="0ED75D0A" w14:textId="22110FE7" w:rsidR="009E01A3" w:rsidRDefault="009E01A3">
      <w:pPr>
        <w:spacing w:after="160" w:line="259" w:lineRule="auto"/>
        <w:jc w:val="left"/>
        <w:rPr>
          <w:rFonts w:cs="Arial"/>
          <w:b/>
          <w:bCs/>
          <w:szCs w:val="24"/>
        </w:rPr>
      </w:pPr>
      <w:r>
        <w:br w:type="page"/>
      </w:r>
    </w:p>
    <w:p w14:paraId="024E351D" w14:textId="413D0247" w:rsidR="009E01A3" w:rsidRDefault="00AD1954" w:rsidP="00AD1954">
      <w:pPr>
        <w:pStyle w:val="Estilo1"/>
        <w:numPr>
          <w:ilvl w:val="0"/>
          <w:numId w:val="34"/>
        </w:numPr>
      </w:pPr>
      <w:r>
        <w:lastRenderedPageBreak/>
        <w:t xml:space="preserve">  </w:t>
      </w:r>
      <w:bookmarkStart w:id="38" w:name="_Toc58512898"/>
      <w:bookmarkStart w:id="39" w:name="_Toc58512987"/>
      <w:r>
        <w:t>Apêndice</w:t>
      </w:r>
      <w:bookmarkEnd w:id="38"/>
      <w:bookmarkEnd w:id="39"/>
    </w:p>
    <w:p w14:paraId="5C8D34C9" w14:textId="6D97FA0E" w:rsidR="00AD1954" w:rsidRDefault="00AD1954" w:rsidP="00AD1954">
      <w:pPr>
        <w:pStyle w:val="Estilo1"/>
        <w:numPr>
          <w:ilvl w:val="0"/>
          <w:numId w:val="0"/>
        </w:numPr>
        <w:ind w:left="720"/>
        <w:jc w:val="both"/>
      </w:pPr>
    </w:p>
    <w:p w14:paraId="7A60EFEE" w14:textId="77777777" w:rsidR="00AD1954" w:rsidRDefault="00AD1954" w:rsidP="00AD1954">
      <w:pPr>
        <w:pStyle w:val="Estilo1"/>
        <w:numPr>
          <w:ilvl w:val="0"/>
          <w:numId w:val="0"/>
        </w:numPr>
        <w:ind w:left="720"/>
        <w:jc w:val="both"/>
      </w:pPr>
    </w:p>
    <w:p w14:paraId="311573CB" w14:textId="134AA2FE" w:rsidR="00AD1954" w:rsidRPr="00AF7CD7" w:rsidRDefault="00AD1954" w:rsidP="00AD1954">
      <w:pPr>
        <w:pStyle w:val="Estilo1"/>
        <w:numPr>
          <w:ilvl w:val="0"/>
          <w:numId w:val="0"/>
        </w:numPr>
        <w:ind w:left="720"/>
        <w:jc w:val="both"/>
      </w:pPr>
      <w:bookmarkStart w:id="40" w:name="_Toc58512899"/>
      <w:bookmarkStart w:id="41" w:name="_Toc58512988"/>
      <w:r>
        <w:rPr>
          <w:noProof/>
          <w:lang w:val="en-US"/>
        </w:rPr>
        <w:drawing>
          <wp:inline distT="0" distB="0" distL="0" distR="0" wp14:anchorId="315BB846" wp14:editId="6456D589">
            <wp:extent cx="4931998" cy="7374890"/>
            <wp:effectExtent l="0" t="0" r="2540" b="0"/>
            <wp:docPr id="12"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 Carta&#10;&#10;Descrição gerada automaticamente"/>
                    <pic:cNvPicPr/>
                  </pic:nvPicPr>
                  <pic:blipFill>
                    <a:blip r:embed="rId18"/>
                    <a:stretch>
                      <a:fillRect/>
                    </a:stretch>
                  </pic:blipFill>
                  <pic:spPr>
                    <a:xfrm>
                      <a:off x="0" y="0"/>
                      <a:ext cx="4937388" cy="7382949"/>
                    </a:xfrm>
                    <a:prstGeom prst="rect">
                      <a:avLst/>
                    </a:prstGeom>
                  </pic:spPr>
                </pic:pic>
              </a:graphicData>
            </a:graphic>
          </wp:inline>
        </w:drawing>
      </w:r>
      <w:bookmarkEnd w:id="40"/>
      <w:bookmarkEnd w:id="41"/>
    </w:p>
    <w:sectPr w:rsidR="00AD1954" w:rsidRPr="00AF7CD7" w:rsidSect="00901484">
      <w:headerReference w:type="default" r:id="rId19"/>
      <w:headerReference w:type="first" r:id="rId20"/>
      <w:pgSz w:w="11906" w:h="16838"/>
      <w:pgMar w:top="1134" w:right="1701" w:bottom="1701" w:left="1134" w:header="709" w:footer="709" w:gutter="0"/>
      <w:pgNumType w:start="7"/>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804AE" w14:textId="77777777" w:rsidR="006620FC" w:rsidRDefault="006620FC" w:rsidP="00CB4B17">
      <w:pPr>
        <w:spacing w:line="240" w:lineRule="auto"/>
      </w:pPr>
      <w:r>
        <w:separator/>
      </w:r>
    </w:p>
  </w:endnote>
  <w:endnote w:type="continuationSeparator" w:id="0">
    <w:p w14:paraId="4EBE3B63" w14:textId="77777777" w:rsidR="006620FC" w:rsidRDefault="006620FC" w:rsidP="00CB4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Arial"/>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32581" w14:textId="77777777" w:rsidR="006620FC" w:rsidRDefault="006620FC" w:rsidP="00CB4B17">
      <w:pPr>
        <w:spacing w:line="240" w:lineRule="auto"/>
      </w:pPr>
      <w:r>
        <w:separator/>
      </w:r>
    </w:p>
  </w:footnote>
  <w:footnote w:type="continuationSeparator" w:id="0">
    <w:p w14:paraId="262E1D1F" w14:textId="77777777" w:rsidR="006620FC" w:rsidRDefault="006620FC" w:rsidP="00CB4B17">
      <w:pPr>
        <w:spacing w:line="240" w:lineRule="auto"/>
      </w:pPr>
      <w:r>
        <w:continuationSeparator/>
      </w:r>
    </w:p>
  </w:footnote>
  <w:footnote w:id="1">
    <w:p w14:paraId="2F432E4B" w14:textId="2D16EA1C" w:rsidR="006620FC" w:rsidRDefault="006620FC">
      <w:pPr>
        <w:pStyle w:val="FootnoteText"/>
      </w:pPr>
      <w:r w:rsidRPr="006E1540">
        <w:rPr>
          <w:rStyle w:val="FootnoteReference"/>
        </w:rPr>
        <w:footnoteRef/>
      </w:r>
      <w:r w:rsidRPr="006E1540">
        <w:t xml:space="preserve"> Homem que se veste de mulher, usando roupas exóticas e maquilagem carregada, como diversão ou a trabalho, geralmente em bares e casas de espetáculo, mas também em eventos de rua. (Dicionário Michaelis)</w:t>
      </w:r>
      <w:r>
        <w:t xml:space="preserve">. </w:t>
      </w:r>
      <w:r w:rsidRPr="006E1540">
        <w:t xml:space="preserve"> </w:t>
      </w:r>
    </w:p>
  </w:footnote>
  <w:footnote w:id="2">
    <w:p w14:paraId="38553303" w14:textId="7FF631A8" w:rsidR="006620FC" w:rsidRDefault="006620FC">
      <w:pPr>
        <w:pStyle w:val="FootnoteText"/>
      </w:pPr>
      <w:r>
        <w:rPr>
          <w:rStyle w:val="FootnoteReference"/>
        </w:rPr>
        <w:footnoteRef/>
      </w:r>
      <w:r>
        <w:t xml:space="preserve"> Webdocumentários são filmes desenvolvidos para visualização na web, permitindo que sejam exploradas novas técnicas de narrativa multissequencial, novos métodos de distribuição e armazenamento do conteúdo. (FERNANDES, 2010, p. 2)</w:t>
      </w:r>
    </w:p>
  </w:footnote>
  <w:footnote w:id="3">
    <w:p w14:paraId="3D49CD03" w14:textId="4EEE44BF" w:rsidR="006620FC" w:rsidRDefault="006620FC">
      <w:pPr>
        <w:pStyle w:val="FootnoteText"/>
      </w:pPr>
      <w:r>
        <w:rPr>
          <w:rStyle w:val="FootnoteReference"/>
        </w:rPr>
        <w:footnoteRef/>
      </w:r>
      <w:r>
        <w:t xml:space="preserve"> Sabe-se que a sigla contém mais letras, porém o pesquisador optou por usar a forma mais corriqueira utilizada na sociedade (LGBTQIA+), mas sabendo que esta sigla está aberta a novas denominações, alterações e contestações.</w:t>
      </w:r>
    </w:p>
  </w:footnote>
  <w:footnote w:id="4">
    <w:p w14:paraId="5A45B365" w14:textId="68BB0BE2" w:rsidR="006620FC" w:rsidRDefault="006620FC">
      <w:pPr>
        <w:pStyle w:val="FootnoteText"/>
      </w:pPr>
      <w:r>
        <w:rPr>
          <w:rStyle w:val="FootnoteReference"/>
        </w:rPr>
        <w:footnoteRef/>
      </w:r>
      <w:r>
        <w:t xml:space="preserve"> Reality show estadunidense, do gênero competição, produzido pela World of Wonder, originalmente para o canal Logo. Idealizado e produzido por RuPaul, o programa procura o carisma, singularidade, coragem e talento de uma </w:t>
      </w:r>
      <w:r w:rsidRPr="004443F4">
        <w:rPr>
          <w:i/>
        </w:rPr>
        <w:t>drag</w:t>
      </w:r>
      <w:r>
        <w:t xml:space="preserve">, a qual recebe o título de ‘America’s Next </w:t>
      </w:r>
      <w:r w:rsidRPr="004443F4">
        <w:rPr>
          <w:i/>
        </w:rPr>
        <w:t>Drag</w:t>
      </w:r>
      <w:r>
        <w:t xml:space="preserve"> Superstar’.</w:t>
      </w:r>
    </w:p>
  </w:footnote>
  <w:footnote w:id="5">
    <w:p w14:paraId="52D308F9" w14:textId="530FB185" w:rsidR="006620FC" w:rsidRDefault="006620FC">
      <w:pPr>
        <w:pStyle w:val="FootnoteText"/>
      </w:pPr>
      <w:r>
        <w:rPr>
          <w:rStyle w:val="FootnoteReference"/>
        </w:rPr>
        <w:footnoteRef/>
      </w:r>
      <w:r>
        <w:t xml:space="preserve"> Primeiro documentário brasileiro produzido pela Netflix. O longa conta a história da cartunista Laerte e seu processo de aceitação como mulher trans. (LAERTE-SE. Direção: Eliane Brum e Lygia Barbosa da Silva.Brasil, 2017. 100 min. Documentário).</w:t>
      </w:r>
    </w:p>
  </w:footnote>
  <w:footnote w:id="6">
    <w:p w14:paraId="7FC1DC71" w14:textId="4566EDE9" w:rsidR="006620FC" w:rsidRDefault="006620FC">
      <w:pPr>
        <w:pStyle w:val="FootnoteText"/>
      </w:pPr>
      <w:r>
        <w:rPr>
          <w:rStyle w:val="FootnoteReference"/>
        </w:rPr>
        <w:footnoteRef/>
      </w:r>
      <w:r>
        <w:t xml:space="preserve"> Série de web-vídeos produzido pelo canal GNT que retrata as experiências de vida das artistas: Luísa Sonza, Lexa, Lelezinha e Pabllo Vittar.</w:t>
      </w:r>
    </w:p>
  </w:footnote>
  <w:footnote w:id="7">
    <w:p w14:paraId="4FF46893" w14:textId="3978C38B" w:rsidR="006620FC" w:rsidRDefault="006620FC">
      <w:pPr>
        <w:pStyle w:val="FootnoteText"/>
      </w:pPr>
      <w:r>
        <w:rPr>
          <w:rStyle w:val="FootnoteReference"/>
        </w:rPr>
        <w:footnoteRef/>
      </w:r>
      <w:r>
        <w:t xml:space="preserve"> Canal no Youtube do publicitário, palestrante e performista </w:t>
      </w:r>
      <w:r w:rsidRPr="004443F4">
        <w:rPr>
          <w:i/>
        </w:rPr>
        <w:t>drag</w:t>
      </w:r>
      <w:r>
        <w:t xml:space="preserve"> </w:t>
      </w:r>
      <w:r w:rsidRPr="004443F4">
        <w:rPr>
          <w:i/>
        </w:rPr>
        <w:t>queen</w:t>
      </w:r>
      <w:r>
        <w:t>, Danilo Dabague.</w:t>
      </w:r>
    </w:p>
  </w:footnote>
  <w:footnote w:id="8">
    <w:p w14:paraId="06B75306" w14:textId="77777777" w:rsidR="006620FC" w:rsidRDefault="006620FC" w:rsidP="000C0485">
      <w:pPr>
        <w:pStyle w:val="FootnoteText"/>
      </w:pPr>
      <w:r>
        <w:rPr>
          <w:rStyle w:val="FootnoteReference"/>
        </w:rPr>
        <w:footnoteRef/>
      </w:r>
      <w:r>
        <w:t xml:space="preserve"> Popularmente conhecida como Rouanet, a Lei Federal nº 8.313 de 23 de dezembro de 1991. Esta lei é uma das principais ferramentas de fomento à cultura do Brasil. Instituído pela lei 8.313, o mecanismo do incentivo à cultura é um dos pilares do Programa Nacional de Apoio à Cultura (Pronac), que também conta com o Fundo Nacional de Cultura (FNC) e os Fundos de Investimento Cultural e Artísticos (Ficarts).</w:t>
      </w:r>
    </w:p>
  </w:footnote>
  <w:footnote w:id="9">
    <w:p w14:paraId="41F8BAE3" w14:textId="77777777" w:rsidR="006620FC" w:rsidRDefault="006620FC" w:rsidP="000C0485">
      <w:pPr>
        <w:pStyle w:val="FootnoteText"/>
      </w:pPr>
      <w:r>
        <w:rPr>
          <w:rStyle w:val="FootnoteReference"/>
        </w:rPr>
        <w:footnoteRef/>
      </w:r>
      <w:r>
        <w:t xml:space="preserve"> Lei nº 8.685, de 20 de julho de 1993, cria mecanismos de fomento à atividade audiovisual e dá outras providências. Conhecida também como Lei de Incentivo à Atividade Audiovisual, fazendo necessária a prévia aprovação dos projetos pela ANCINE (Agência Nacional do Cinema) para a utilização da lei. </w:t>
      </w:r>
    </w:p>
  </w:footnote>
  <w:footnote w:id="10">
    <w:p w14:paraId="7E2668A8" w14:textId="77777777" w:rsidR="006620FC" w:rsidRDefault="006620FC" w:rsidP="000C0485">
      <w:pPr>
        <w:pStyle w:val="FootnoteText"/>
      </w:pPr>
      <w:r>
        <w:rPr>
          <w:rStyle w:val="FootnoteReference"/>
        </w:rPr>
        <w:footnoteRef/>
      </w:r>
      <w:r>
        <w:t xml:space="preserve"> PRISIONEIRO, da Grade de Ferro, O. Direção: Paulo Sacramento. São Paulo – SP, 2004. 124 min. Documentário. </w:t>
      </w:r>
    </w:p>
  </w:footnote>
  <w:footnote w:id="11">
    <w:p w14:paraId="260D75E4" w14:textId="5A39CBDD" w:rsidR="006620FC" w:rsidRDefault="006620FC">
      <w:pPr>
        <w:pStyle w:val="FootnoteText"/>
      </w:pPr>
      <w:r>
        <w:rPr>
          <w:rStyle w:val="FootnoteReference"/>
        </w:rPr>
        <w:footnoteRef/>
      </w:r>
      <w:r>
        <w:t xml:space="preserve"> R</w:t>
      </w:r>
      <w:r w:rsidRPr="00E263C2">
        <w:t>efere-se às pessoas que não se percebem como pertencentes a um gênero exclusivamente. Isso significa que sua identidade de gênero e expressão de gênero não são limitadas ao masculino e feminino.</w:t>
      </w:r>
    </w:p>
  </w:footnote>
  <w:footnote w:id="12">
    <w:p w14:paraId="171DCEE9" w14:textId="78C11F0E" w:rsidR="006620FC" w:rsidRDefault="006620FC" w:rsidP="00FF2CC6">
      <w:pPr>
        <w:pStyle w:val="FootnoteText"/>
      </w:pPr>
      <w:r>
        <w:rPr>
          <w:rStyle w:val="FootnoteReference"/>
        </w:rPr>
        <w:footnoteRef/>
      </w:r>
      <w:r>
        <w:t xml:space="preserve"> Diane Ernestine Erale Ross, conhecida como Diana Ross, é uma cantora americana de soul, jazz, R&amp;B e pop. É uma das cantoras mais famosas de seu tempo. Estima-se que as vendas de seus discos e álbuns já ultrapassaram a marca de 100 milhões de cópias.</w:t>
      </w:r>
    </w:p>
  </w:footnote>
  <w:footnote w:id="13">
    <w:p w14:paraId="6D97862D" w14:textId="77777777" w:rsidR="006620FC" w:rsidRDefault="006620FC" w:rsidP="00FF2CC6">
      <w:pPr>
        <w:pStyle w:val="FootnoteText"/>
      </w:pPr>
      <w:r>
        <w:rPr>
          <w:rStyle w:val="FootnoteReference"/>
        </w:rPr>
        <w:footnoteRef/>
      </w:r>
      <w:r>
        <w:t xml:space="preserve"> Betty Davis é uma cantora de música funk e soul estadunidense. É conhecida como uma das vozes mais influentes da Era do Funk, além de ser uma artista lembrada por seus shows ao vivo.</w:t>
      </w:r>
    </w:p>
  </w:footnote>
  <w:footnote w:id="14">
    <w:p w14:paraId="69035BC4" w14:textId="77777777" w:rsidR="006620FC" w:rsidRDefault="006620FC" w:rsidP="00FF2CC6">
      <w:pPr>
        <w:pStyle w:val="FootnoteText"/>
      </w:pPr>
      <w:r>
        <w:rPr>
          <w:rStyle w:val="FootnoteReference"/>
        </w:rPr>
        <w:footnoteRef/>
      </w:r>
      <w:r>
        <w:t xml:space="preserve"> Cheriluyn Sarkisian, a cantora, atriz e apresentadora de televisão, Cher, é conhecida por sua voz grave de contralto e por ter trabalhado em várias áreas do entretenimento, bem como por reinventar continuamente sua música e imagem ao longo de uma carreira que já dura seis décadas. É considerada a “deusa do pop” e uma das primeiras e mais significativas representantes da autonomia feminina em uma indústria dominada por homens.</w:t>
      </w:r>
    </w:p>
  </w:footnote>
  <w:footnote w:id="15">
    <w:p w14:paraId="40E44BF0" w14:textId="77777777" w:rsidR="006620FC" w:rsidRDefault="006620FC" w:rsidP="00FF2CC6">
      <w:pPr>
        <w:pStyle w:val="FootnoteText"/>
      </w:pPr>
      <w:r>
        <w:rPr>
          <w:rStyle w:val="FootnoteReference"/>
        </w:rPr>
        <w:footnoteRef/>
      </w:r>
      <w:r>
        <w:t xml:space="preserve"> Madonna Louise Veronica Ciccone é uma cantora, compositora, produtora musical, atriz, escritora, dançarina e empresária americana. Conhecida como a “rainha do pop” desde os anos 80, ela é considerada uma das figuras de maior impacto na cultural popular por sua contínua reinvenção e versatilidade na produção musical, composição e apresentação visual de sua obra.</w:t>
      </w:r>
    </w:p>
  </w:footnote>
  <w:footnote w:id="16">
    <w:p w14:paraId="5227B690" w14:textId="2F83EF03" w:rsidR="006620FC" w:rsidRDefault="006620FC">
      <w:pPr>
        <w:pStyle w:val="FootnoteText"/>
      </w:pPr>
      <w:r>
        <w:rPr>
          <w:rStyle w:val="FootnoteReference"/>
        </w:rPr>
        <w:footnoteRef/>
      </w:r>
      <w:r>
        <w:t xml:space="preserve"> </w:t>
      </w:r>
      <w:r w:rsidRPr="008E13E3">
        <w:t>AIDS é uma sigla originada do inglês, que significa Síndrome da Imunodeficiência Adquirida (</w:t>
      </w:r>
      <w:r w:rsidRPr="001F5BEE">
        <w:rPr>
          <w:i/>
        </w:rPr>
        <w:t>acquired immunodeficiency syndrome</w:t>
      </w:r>
      <w:r w:rsidRPr="008E13E3">
        <w:t>). É o estágio final da doença provocada pelo HIV, um vírus que causa graves danos ao sistema imunológico.</w:t>
      </w:r>
    </w:p>
  </w:footnote>
  <w:footnote w:id="17">
    <w:p w14:paraId="1F48AAA8" w14:textId="3BA71DC4" w:rsidR="006620FC" w:rsidRDefault="006620FC">
      <w:pPr>
        <w:pStyle w:val="FootnoteText"/>
      </w:pPr>
      <w:r>
        <w:rPr>
          <w:rStyle w:val="FootnoteReference"/>
        </w:rPr>
        <w:footnoteRef/>
      </w:r>
      <w:r>
        <w:t xml:space="preserve"> Personagem vivida pelo ator e matemático Francisco de Sales Rodrigues. Participou de vários programas de televisão, filmes e curtas-metragens. Em 2005, teve sua vida retratada no livro “Salete Campari: uma </w:t>
      </w:r>
      <w:r w:rsidRPr="004443F4">
        <w:rPr>
          <w:i/>
        </w:rPr>
        <w:t>drag</w:t>
      </w:r>
      <w:r w:rsidRPr="001F5BEE">
        <w:rPr>
          <w:i/>
        </w:rPr>
        <w:t xml:space="preserve"> </w:t>
      </w:r>
      <w:r w:rsidRPr="004443F4">
        <w:rPr>
          <w:i/>
        </w:rPr>
        <w:t>queen</w:t>
      </w:r>
      <w:r>
        <w:t>”.</w:t>
      </w:r>
    </w:p>
  </w:footnote>
  <w:footnote w:id="18">
    <w:p w14:paraId="1AD4D014" w14:textId="7AFD5C43" w:rsidR="006620FC" w:rsidRDefault="006620FC">
      <w:pPr>
        <w:pStyle w:val="FootnoteText"/>
      </w:pPr>
      <w:r>
        <w:rPr>
          <w:rStyle w:val="FootnoteReference"/>
        </w:rPr>
        <w:footnoteRef/>
      </w:r>
      <w:r>
        <w:t xml:space="preserve"> Personagem vivida pelo ator, humorista, apresentador e repórter brasileiro, Silvio Cássio Bernardo. Considerado uma das maiores artistas da noite LGBTQIA+ brasileira com mais de 35 anos de carreira, participou de peças teatrais e programas de televisão.</w:t>
      </w:r>
    </w:p>
  </w:footnote>
  <w:footnote w:id="19">
    <w:p w14:paraId="020B566B" w14:textId="1A5BB394" w:rsidR="006620FC" w:rsidRDefault="006620FC">
      <w:pPr>
        <w:pStyle w:val="FootnoteText"/>
      </w:pPr>
      <w:r>
        <w:rPr>
          <w:rStyle w:val="FootnoteReference"/>
        </w:rPr>
        <w:footnoteRef/>
      </w:r>
      <w:r>
        <w:t xml:space="preserve"> Personagem vivida pelo ator e apresentador, Luís Henrique Benincasa, que performa desde a década de 80, com espaço na televisão, no cinema, no teatro e na internet.</w:t>
      </w:r>
    </w:p>
  </w:footnote>
  <w:footnote w:id="20">
    <w:p w14:paraId="4019B34E" w14:textId="18BEC30F" w:rsidR="006620FC" w:rsidRDefault="006620FC">
      <w:pPr>
        <w:pStyle w:val="FootnoteText"/>
      </w:pPr>
      <w:r>
        <w:rPr>
          <w:rStyle w:val="FootnoteReference"/>
        </w:rPr>
        <w:footnoteRef/>
      </w:r>
      <w:r>
        <w:t xml:space="preserve"> Humorista, atriz e repórter brasileira, Nany é uma mulher trans que iniciou sua carreira como </w:t>
      </w:r>
      <w:r w:rsidRPr="004443F4">
        <w:rPr>
          <w:i/>
        </w:rPr>
        <w:t>drag</w:t>
      </w:r>
      <w:r w:rsidRPr="00897722">
        <w:rPr>
          <w:i/>
        </w:rPr>
        <w:t xml:space="preserve"> </w:t>
      </w:r>
      <w:r w:rsidRPr="004443F4">
        <w:rPr>
          <w:i/>
        </w:rPr>
        <w:t>queen</w:t>
      </w:r>
      <w:r>
        <w:t>, tem experiência na televisão, no cinema, no teatro e no rádio. Foi indicada ao prêmio Melhores do Ano de 2019, na categoria Atriz Revelação por seu papel em O Sétimo Guardião.</w:t>
      </w:r>
    </w:p>
  </w:footnote>
  <w:footnote w:id="21">
    <w:p w14:paraId="37121132" w14:textId="4DC77576" w:rsidR="006620FC" w:rsidRPr="00090317" w:rsidRDefault="006620FC">
      <w:pPr>
        <w:pStyle w:val="FootnoteText"/>
        <w:rPr>
          <w:rFonts w:cstheme="minorHAnsi"/>
        </w:rPr>
      </w:pPr>
      <w:r>
        <w:rPr>
          <w:rStyle w:val="FootnoteReference"/>
        </w:rPr>
        <w:footnoteRef/>
      </w:r>
      <w:r>
        <w:t xml:space="preserve"> </w:t>
      </w:r>
      <w:r w:rsidRPr="00090317">
        <w:rPr>
          <w:rFonts w:cstheme="minorHAnsi"/>
        </w:rPr>
        <w:t>Personagem vivida pelo cantor, maquiador e ex-BBB (2010) Dicesar Ferreira.</w:t>
      </w:r>
    </w:p>
  </w:footnote>
  <w:footnote w:id="22">
    <w:p w14:paraId="0E08BED1" w14:textId="480BD4CB" w:rsidR="006620FC" w:rsidRDefault="006620FC">
      <w:pPr>
        <w:pStyle w:val="FootnoteText"/>
      </w:pPr>
      <w:r>
        <w:rPr>
          <w:rStyle w:val="FootnoteReference"/>
        </w:rPr>
        <w:footnoteRef/>
      </w:r>
      <w:r>
        <w:t xml:space="preserve"> Pabllo Vittar é o nome artístico de Phabullo Rodrigues da Silva, um cantor e </w:t>
      </w:r>
      <w:r w:rsidRPr="00BF43D0">
        <w:rPr>
          <w:rFonts w:cs="Arial"/>
          <w:i/>
          <w:iCs/>
          <w:color w:val="000000" w:themeColor="text1"/>
        </w:rPr>
        <w:t>drag queen</w:t>
      </w:r>
      <w:r w:rsidRPr="00BF43D0">
        <w:rPr>
          <w:sz w:val="16"/>
          <w:szCs w:val="16"/>
        </w:rPr>
        <w:t xml:space="preserve"> </w:t>
      </w:r>
      <w:r>
        <w:t>brasileiro.</w:t>
      </w:r>
    </w:p>
  </w:footnote>
  <w:footnote w:id="23">
    <w:p w14:paraId="6B99EEDB" w14:textId="55EBF823" w:rsidR="006620FC" w:rsidRDefault="006620FC">
      <w:pPr>
        <w:pStyle w:val="FootnoteText"/>
      </w:pPr>
      <w:r w:rsidRPr="00090317">
        <w:rPr>
          <w:rStyle w:val="FootnoteReference"/>
          <w:rFonts w:cstheme="minorHAnsi"/>
        </w:rPr>
        <w:footnoteRef/>
      </w:r>
      <w:r w:rsidRPr="00090317">
        <w:rPr>
          <w:rFonts w:cstheme="minorHAnsi"/>
        </w:rPr>
        <w:t xml:space="preserve"> </w:t>
      </w:r>
      <w:r w:rsidRPr="00090317">
        <w:rPr>
          <w:rFonts w:cstheme="minorHAnsi"/>
          <w:color w:val="181818"/>
          <w:spacing w:val="4"/>
        </w:rPr>
        <w:t>Serviço de streaming digital que dá acesso instantâneo a milhões de músicas, podcasts, vídeos e outros conteúdos de artistas de todo o mundo.</w:t>
      </w:r>
    </w:p>
  </w:footnote>
  <w:footnote w:id="24">
    <w:p w14:paraId="539FDB81" w14:textId="12F34851" w:rsidR="006620FC" w:rsidRDefault="006620FC">
      <w:pPr>
        <w:pStyle w:val="FootnoteText"/>
      </w:pPr>
      <w:r>
        <w:rPr>
          <w:rStyle w:val="FootnoteReference"/>
        </w:rPr>
        <w:footnoteRef/>
      </w:r>
      <w:r>
        <w:t xml:space="preserve"> </w:t>
      </w:r>
      <w:r w:rsidRPr="009E01A3">
        <w:rPr>
          <w:rFonts w:cs="Arial"/>
          <w:i/>
          <w:iCs/>
          <w:sz w:val="18"/>
          <w:szCs w:val="18"/>
        </w:rPr>
        <w:t>Drag</w:t>
      </w:r>
      <w:r w:rsidRPr="009E01A3">
        <w:rPr>
          <w:sz w:val="16"/>
          <w:szCs w:val="16"/>
        </w:rPr>
        <w:t xml:space="preserve"> </w:t>
      </w:r>
      <w:r>
        <w:t>vivida pelo cantor, rapper, compositor, dublador e ator brasileiro, Daniel Garcia Felicione Napoleão.</w:t>
      </w:r>
    </w:p>
  </w:footnote>
  <w:footnote w:id="25">
    <w:p w14:paraId="7F9C3159" w14:textId="1A2A1455" w:rsidR="006620FC" w:rsidRDefault="006620FC">
      <w:pPr>
        <w:pStyle w:val="FootnoteText"/>
      </w:pPr>
      <w:r>
        <w:rPr>
          <w:rStyle w:val="FootnoteReference"/>
        </w:rPr>
        <w:footnoteRef/>
      </w:r>
      <w:r>
        <w:t xml:space="preserve"> </w:t>
      </w:r>
      <w:r w:rsidRPr="009E01A3">
        <w:rPr>
          <w:rFonts w:cs="Arial"/>
          <w:i/>
          <w:iCs/>
          <w:sz w:val="18"/>
          <w:szCs w:val="18"/>
        </w:rPr>
        <w:t>Drag</w:t>
      </w:r>
      <w:r w:rsidRPr="009E01A3">
        <w:rPr>
          <w:sz w:val="18"/>
          <w:szCs w:val="18"/>
        </w:rPr>
        <w:t xml:space="preserve"> </w:t>
      </w:r>
      <w:r>
        <w:t>vivida pelo cantor, apresentador e humorista brasileiro, Bruno Tutida Nascimento.</w:t>
      </w:r>
    </w:p>
  </w:footnote>
  <w:footnote w:id="26">
    <w:p w14:paraId="3782B3C9" w14:textId="72074640" w:rsidR="006620FC" w:rsidRDefault="006620FC">
      <w:pPr>
        <w:pStyle w:val="FootnoteText"/>
      </w:pPr>
      <w:r>
        <w:rPr>
          <w:rStyle w:val="FootnoteReference"/>
        </w:rPr>
        <w:footnoteRef/>
      </w:r>
      <w:r>
        <w:t xml:space="preserve"> </w:t>
      </w:r>
      <w:r w:rsidRPr="009E01A3">
        <w:rPr>
          <w:rFonts w:cs="Arial"/>
          <w:i/>
          <w:iCs/>
          <w:sz w:val="18"/>
          <w:szCs w:val="18"/>
        </w:rPr>
        <w:t>Drag</w:t>
      </w:r>
      <w:r w:rsidRPr="009E01A3">
        <w:rPr>
          <w:sz w:val="14"/>
          <w:szCs w:val="14"/>
        </w:rPr>
        <w:t xml:space="preserve"> </w:t>
      </w:r>
      <w:r>
        <w:t>vivida pelo cantor e compositor brasileiro, Rhael Lima de Oliveira.</w:t>
      </w:r>
    </w:p>
  </w:footnote>
  <w:footnote w:id="27">
    <w:p w14:paraId="48EFFA25" w14:textId="1E244F8F" w:rsidR="006620FC" w:rsidRDefault="006620FC">
      <w:pPr>
        <w:pStyle w:val="FootnoteText"/>
      </w:pPr>
      <w:r>
        <w:rPr>
          <w:rStyle w:val="FootnoteReference"/>
        </w:rPr>
        <w:footnoteRef/>
      </w:r>
      <w:r>
        <w:t xml:space="preserve"> Ikaro Kadoshi é jornalista, apresentador e </w:t>
      </w:r>
      <w:r w:rsidRPr="002B57EE">
        <w:rPr>
          <w:rFonts w:cs="Arial"/>
          <w:i/>
          <w:iCs/>
          <w:color w:val="000000" w:themeColor="text1"/>
          <w:sz w:val="18"/>
          <w:szCs w:val="18"/>
        </w:rPr>
        <w:t>drag queen</w:t>
      </w:r>
      <w:r w:rsidRPr="002B57EE">
        <w:rPr>
          <w:sz w:val="14"/>
          <w:szCs w:val="14"/>
        </w:rPr>
        <w:t xml:space="preserve"> </w:t>
      </w:r>
      <w:r>
        <w:t>brasileiro.</w:t>
      </w:r>
    </w:p>
  </w:footnote>
  <w:footnote w:id="28">
    <w:p w14:paraId="56C0464B" w14:textId="4DB6827C" w:rsidR="006620FC" w:rsidRDefault="006620FC">
      <w:pPr>
        <w:pStyle w:val="FootnoteText"/>
      </w:pPr>
      <w:r>
        <w:rPr>
          <w:rStyle w:val="FootnoteReference"/>
        </w:rPr>
        <w:footnoteRef/>
      </w:r>
      <w:r>
        <w:t xml:space="preserve"> </w:t>
      </w:r>
      <w:r w:rsidRPr="002B57EE">
        <w:rPr>
          <w:rFonts w:cs="Arial"/>
          <w:i/>
          <w:iCs/>
          <w:sz w:val="18"/>
          <w:szCs w:val="18"/>
        </w:rPr>
        <w:t>Drag</w:t>
      </w:r>
      <w:r>
        <w:t xml:space="preserve"> vivida pelo professor, ator, youtuber e comediante brasileiro Guilherme Terreri Lima Pereira.</w:t>
      </w:r>
    </w:p>
  </w:footnote>
  <w:footnote w:id="29">
    <w:p w14:paraId="49C22F21" w14:textId="23A03951" w:rsidR="006620FC" w:rsidRDefault="006620FC">
      <w:pPr>
        <w:pStyle w:val="FootnoteText"/>
      </w:pPr>
      <w:r>
        <w:rPr>
          <w:rStyle w:val="FootnoteReference"/>
        </w:rPr>
        <w:footnoteRef/>
      </w:r>
      <w:r>
        <w:t xml:space="preserve"> </w:t>
      </w:r>
      <w:r w:rsidRPr="002B57EE">
        <w:rPr>
          <w:rFonts w:cs="Arial"/>
          <w:i/>
          <w:iCs/>
          <w:sz w:val="18"/>
          <w:szCs w:val="18"/>
        </w:rPr>
        <w:t>Drag</w:t>
      </w:r>
      <w:r w:rsidRPr="002B57EE">
        <w:rPr>
          <w:sz w:val="14"/>
          <w:szCs w:val="14"/>
        </w:rPr>
        <w:t xml:space="preserve"> </w:t>
      </w:r>
      <w:r>
        <w:t>vivida pelo apresentador, DJ, impersonator, e youtuber brasileiro, Renato Ricci.</w:t>
      </w:r>
    </w:p>
  </w:footnote>
  <w:footnote w:id="30">
    <w:p w14:paraId="23262AD7" w14:textId="5BB0CDDD" w:rsidR="006620FC" w:rsidRDefault="006620FC">
      <w:pPr>
        <w:pStyle w:val="FootnoteText"/>
      </w:pPr>
      <w:r>
        <w:rPr>
          <w:rStyle w:val="FootnoteReference"/>
        </w:rPr>
        <w:footnoteRef/>
      </w:r>
      <w:r>
        <w:t xml:space="preserve"> </w:t>
      </w:r>
      <w:r w:rsidRPr="002B57EE">
        <w:rPr>
          <w:rFonts w:cs="Arial"/>
          <w:i/>
          <w:iCs/>
          <w:sz w:val="18"/>
          <w:szCs w:val="18"/>
        </w:rPr>
        <w:t>Drag</w:t>
      </w:r>
      <w:r w:rsidRPr="002B57EE">
        <w:rPr>
          <w:sz w:val="14"/>
          <w:szCs w:val="14"/>
        </w:rPr>
        <w:t xml:space="preserve"> </w:t>
      </w:r>
      <w:r>
        <w:t>vivida pelo youtuber, palestrante e publicitário, Danilo Dabague.</w:t>
      </w:r>
    </w:p>
  </w:footnote>
  <w:footnote w:id="31">
    <w:p w14:paraId="7411078B" w14:textId="42CB246F" w:rsidR="006620FC" w:rsidRDefault="006620FC">
      <w:pPr>
        <w:pStyle w:val="FootnoteText"/>
      </w:pPr>
      <w:r>
        <w:rPr>
          <w:rStyle w:val="FootnoteReference"/>
        </w:rPr>
        <w:footnoteRef/>
      </w:r>
      <w:r>
        <w:t xml:space="preserve"> Nome artístico de Felippe Souza, que é </w:t>
      </w:r>
      <w:r w:rsidRPr="005E5C16">
        <w:rPr>
          <w:rFonts w:cs="Arial"/>
          <w:i/>
          <w:iCs/>
          <w:color w:val="000000" w:themeColor="text1"/>
          <w:sz w:val="18"/>
          <w:szCs w:val="18"/>
        </w:rPr>
        <w:t>drag queen</w:t>
      </w:r>
      <w:r w:rsidRPr="005E5C16">
        <w:rPr>
          <w:sz w:val="14"/>
          <w:szCs w:val="14"/>
        </w:rPr>
        <w:t xml:space="preserve">, </w:t>
      </w:r>
      <w:r>
        <w:t>modelo, youtuber, podcaster e DJ brasileiro.</w:t>
      </w:r>
    </w:p>
  </w:footnote>
  <w:footnote w:id="32">
    <w:p w14:paraId="591D319D" w14:textId="29001F2D" w:rsidR="006620FC" w:rsidRDefault="006620FC">
      <w:pPr>
        <w:pStyle w:val="FootnoteText"/>
      </w:pPr>
      <w:r>
        <w:rPr>
          <w:rStyle w:val="FootnoteReference"/>
        </w:rPr>
        <w:footnoteRef/>
      </w:r>
      <w:r>
        <w:t xml:space="preserve"> A cultura </w:t>
      </w:r>
      <w:r w:rsidRPr="00016B31">
        <w:rPr>
          <w:i/>
        </w:rPr>
        <w:t>Ballroom</w:t>
      </w:r>
      <w:r>
        <w:t xml:space="preserve"> é uma cultura de temática LGBT que teve seu primeiro ápice na década de 80 e surgiu na periferia americana como uma válvula de escape para a comunidade LGBT que sentia necessidade de um espaço onde pudessem ser eles mesmos. A cultura baseia-se na fraternidade entre as </w:t>
      </w:r>
      <w:r w:rsidRPr="00016B31">
        <w:rPr>
          <w:i/>
        </w:rPr>
        <w:t>Houses</w:t>
      </w:r>
      <w:r>
        <w:t xml:space="preserve"> (famílias de pessoas LGBT+) que competiam nas </w:t>
      </w:r>
      <w:r w:rsidRPr="00016B31">
        <w:rPr>
          <w:i/>
        </w:rPr>
        <w:t>Balls</w:t>
      </w:r>
      <w:r>
        <w:t xml:space="preserve"> (reuniões onde as </w:t>
      </w:r>
      <w:r w:rsidRPr="00016B31">
        <w:rPr>
          <w:i/>
        </w:rPr>
        <w:t>Houses</w:t>
      </w:r>
      <w:r>
        <w:t xml:space="preserve"> competiam no estilo de dança </w:t>
      </w:r>
      <w:r w:rsidRPr="00016B31">
        <w:rPr>
          <w:i/>
        </w:rPr>
        <w:t>Voguing</w:t>
      </w:r>
      <w:r>
        <w:t>), pelos troféus e pelo título de se tornarem</w:t>
      </w:r>
      <w:r w:rsidRPr="00016B31">
        <w:rPr>
          <w:i/>
        </w:rPr>
        <w:t xml:space="preserve"> Legendary</w:t>
      </w:r>
      <w:r>
        <w:t xml:space="preserve">. </w:t>
      </w:r>
    </w:p>
  </w:footnote>
  <w:footnote w:id="33">
    <w:p w14:paraId="11F25641" w14:textId="6152E180" w:rsidR="006620FC" w:rsidRDefault="006620FC">
      <w:pPr>
        <w:pStyle w:val="FootnoteText"/>
      </w:pPr>
      <w:r>
        <w:rPr>
          <w:rStyle w:val="FootnoteReference"/>
        </w:rPr>
        <w:footnoteRef/>
      </w:r>
      <w:r>
        <w:t xml:space="preserve"> A VOZ, da igualdade, </w:t>
      </w:r>
      <w:r w:rsidRPr="00016B31">
        <w:rPr>
          <w:i/>
        </w:rPr>
        <w:t>Milk</w:t>
      </w:r>
      <w:r>
        <w:t>. Direção: Gus Van Sant. EUA, 2008. 128 min.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216242"/>
      <w:docPartObj>
        <w:docPartGallery w:val="Page Numbers (Top of Page)"/>
        <w:docPartUnique/>
      </w:docPartObj>
    </w:sdtPr>
    <w:sdtContent>
      <w:p w14:paraId="6BCD98F7" w14:textId="3B9AD25E" w:rsidR="006620FC" w:rsidRDefault="006620FC">
        <w:pPr>
          <w:pStyle w:val="Header"/>
          <w:jc w:val="right"/>
        </w:pPr>
        <w:r>
          <w:fldChar w:fldCharType="begin"/>
        </w:r>
        <w:r>
          <w:instrText>PAGE   \* MERGEFORMAT</w:instrText>
        </w:r>
        <w:r>
          <w:fldChar w:fldCharType="separate"/>
        </w:r>
        <w:r w:rsidR="009A1EB1">
          <w:rPr>
            <w:noProof/>
          </w:rPr>
          <w:t>49</w:t>
        </w:r>
        <w:r>
          <w:fldChar w:fldCharType="end"/>
        </w:r>
      </w:p>
    </w:sdtContent>
  </w:sdt>
  <w:p w14:paraId="044FAA09" w14:textId="77777777" w:rsidR="006620FC" w:rsidRDefault="006620F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933161"/>
      <w:docPartObj>
        <w:docPartGallery w:val="Page Numbers (Top of Page)"/>
        <w:docPartUnique/>
      </w:docPartObj>
    </w:sdtPr>
    <w:sdtContent>
      <w:p w14:paraId="03C278DC" w14:textId="50B68DB7" w:rsidR="006620FC" w:rsidRDefault="006620FC">
        <w:pPr>
          <w:pStyle w:val="Header"/>
          <w:jc w:val="right"/>
        </w:pPr>
        <w:r>
          <w:fldChar w:fldCharType="begin"/>
        </w:r>
        <w:r>
          <w:instrText>PAGE   \* MERGEFORMAT</w:instrText>
        </w:r>
        <w:r>
          <w:fldChar w:fldCharType="separate"/>
        </w:r>
        <w:r w:rsidR="009A1EB1">
          <w:rPr>
            <w:noProof/>
          </w:rPr>
          <w:t>7</w:t>
        </w:r>
        <w:r>
          <w:fldChar w:fldCharType="end"/>
        </w:r>
      </w:p>
    </w:sdtContent>
  </w:sdt>
  <w:p w14:paraId="0EFB0F24" w14:textId="77777777" w:rsidR="006620FC" w:rsidRDefault="006620F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67D"/>
    <w:multiLevelType w:val="multilevel"/>
    <w:tmpl w:val="7504B106"/>
    <w:lvl w:ilvl="0">
      <w:start w:val="7"/>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1">
    <w:nsid w:val="0C054D17"/>
    <w:multiLevelType w:val="hybridMultilevel"/>
    <w:tmpl w:val="3BE8A4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682D6F"/>
    <w:multiLevelType w:val="multilevel"/>
    <w:tmpl w:val="7E8895CA"/>
    <w:lvl w:ilvl="0">
      <w:start w:val="7"/>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3206365"/>
    <w:multiLevelType w:val="hybridMultilevel"/>
    <w:tmpl w:val="6B96DA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242FB7"/>
    <w:multiLevelType w:val="hybridMultilevel"/>
    <w:tmpl w:val="4EC65080"/>
    <w:lvl w:ilvl="0" w:tplc="635663C0">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9BC0A21"/>
    <w:multiLevelType w:val="hybridMultilevel"/>
    <w:tmpl w:val="92F092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2867B7"/>
    <w:multiLevelType w:val="multilevel"/>
    <w:tmpl w:val="247E73E6"/>
    <w:lvl w:ilvl="0">
      <w:start w:val="6"/>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7">
    <w:nsid w:val="21FB64D9"/>
    <w:multiLevelType w:val="hybridMultilevel"/>
    <w:tmpl w:val="E09671AE"/>
    <w:lvl w:ilvl="0" w:tplc="C5A257EE">
      <w:start w:val="1"/>
      <w:numFmt w:val="decimal"/>
      <w:lvlText w:val="%1."/>
      <w:lvlJc w:val="left"/>
      <w:pPr>
        <w:ind w:left="870" w:hanging="360"/>
      </w:pPr>
      <w:rPr>
        <w:rFonts w:hint="default"/>
      </w:rPr>
    </w:lvl>
    <w:lvl w:ilvl="1" w:tplc="04160019" w:tentative="1">
      <w:start w:val="1"/>
      <w:numFmt w:val="lowerLetter"/>
      <w:lvlText w:val="%2."/>
      <w:lvlJc w:val="left"/>
      <w:pPr>
        <w:ind w:left="1590" w:hanging="360"/>
      </w:pPr>
    </w:lvl>
    <w:lvl w:ilvl="2" w:tplc="0416001B" w:tentative="1">
      <w:start w:val="1"/>
      <w:numFmt w:val="lowerRoman"/>
      <w:lvlText w:val="%3."/>
      <w:lvlJc w:val="right"/>
      <w:pPr>
        <w:ind w:left="2310" w:hanging="180"/>
      </w:pPr>
    </w:lvl>
    <w:lvl w:ilvl="3" w:tplc="0416000F" w:tentative="1">
      <w:start w:val="1"/>
      <w:numFmt w:val="decimal"/>
      <w:lvlText w:val="%4."/>
      <w:lvlJc w:val="left"/>
      <w:pPr>
        <w:ind w:left="3030" w:hanging="360"/>
      </w:pPr>
    </w:lvl>
    <w:lvl w:ilvl="4" w:tplc="04160019" w:tentative="1">
      <w:start w:val="1"/>
      <w:numFmt w:val="lowerLetter"/>
      <w:lvlText w:val="%5."/>
      <w:lvlJc w:val="left"/>
      <w:pPr>
        <w:ind w:left="3750" w:hanging="360"/>
      </w:pPr>
    </w:lvl>
    <w:lvl w:ilvl="5" w:tplc="0416001B" w:tentative="1">
      <w:start w:val="1"/>
      <w:numFmt w:val="lowerRoman"/>
      <w:lvlText w:val="%6."/>
      <w:lvlJc w:val="right"/>
      <w:pPr>
        <w:ind w:left="4470" w:hanging="180"/>
      </w:pPr>
    </w:lvl>
    <w:lvl w:ilvl="6" w:tplc="0416000F" w:tentative="1">
      <w:start w:val="1"/>
      <w:numFmt w:val="decimal"/>
      <w:lvlText w:val="%7."/>
      <w:lvlJc w:val="left"/>
      <w:pPr>
        <w:ind w:left="5190" w:hanging="360"/>
      </w:pPr>
    </w:lvl>
    <w:lvl w:ilvl="7" w:tplc="04160019" w:tentative="1">
      <w:start w:val="1"/>
      <w:numFmt w:val="lowerLetter"/>
      <w:lvlText w:val="%8."/>
      <w:lvlJc w:val="left"/>
      <w:pPr>
        <w:ind w:left="5910" w:hanging="360"/>
      </w:pPr>
    </w:lvl>
    <w:lvl w:ilvl="8" w:tplc="0416001B" w:tentative="1">
      <w:start w:val="1"/>
      <w:numFmt w:val="lowerRoman"/>
      <w:lvlText w:val="%9."/>
      <w:lvlJc w:val="right"/>
      <w:pPr>
        <w:ind w:left="6630" w:hanging="180"/>
      </w:pPr>
    </w:lvl>
  </w:abstractNum>
  <w:abstractNum w:abstractNumId="8">
    <w:nsid w:val="2289230F"/>
    <w:multiLevelType w:val="multilevel"/>
    <w:tmpl w:val="1574453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7657A1E"/>
    <w:multiLevelType w:val="hybridMultilevel"/>
    <w:tmpl w:val="B6927C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8544B6F"/>
    <w:multiLevelType w:val="hybridMultilevel"/>
    <w:tmpl w:val="5E1A6346"/>
    <w:lvl w:ilvl="0" w:tplc="D430B71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A2055BE"/>
    <w:multiLevelType w:val="hybridMultilevel"/>
    <w:tmpl w:val="35320854"/>
    <w:lvl w:ilvl="0" w:tplc="F0A2F688">
      <w:start w:val="1"/>
      <w:numFmt w:val="decimal"/>
      <w:lvlText w:val="%1."/>
      <w:lvlJc w:val="left"/>
      <w:pPr>
        <w:ind w:left="1070" w:hanging="360"/>
      </w:pPr>
      <w:rPr>
        <w:rFonts w:hint="default"/>
        <w:b w:val="0"/>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2F6C7B47"/>
    <w:multiLevelType w:val="hybridMultilevel"/>
    <w:tmpl w:val="F662A2F8"/>
    <w:lvl w:ilvl="0" w:tplc="3C8C1D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5A05EA"/>
    <w:multiLevelType w:val="multilevel"/>
    <w:tmpl w:val="49968DBA"/>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nsid w:val="34B55022"/>
    <w:multiLevelType w:val="multilevel"/>
    <w:tmpl w:val="FD568FAC"/>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532728E"/>
    <w:multiLevelType w:val="hybridMultilevel"/>
    <w:tmpl w:val="E444B8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9E345A"/>
    <w:multiLevelType w:val="hybridMultilevel"/>
    <w:tmpl w:val="F83E14FA"/>
    <w:lvl w:ilvl="0" w:tplc="44CCBDB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857244"/>
    <w:multiLevelType w:val="hybridMultilevel"/>
    <w:tmpl w:val="A97C83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5645BFB"/>
    <w:multiLevelType w:val="multilevel"/>
    <w:tmpl w:val="DC068C3C"/>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19">
    <w:nsid w:val="4BEA187D"/>
    <w:multiLevelType w:val="hybridMultilevel"/>
    <w:tmpl w:val="4F5A8A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05633C5"/>
    <w:multiLevelType w:val="multilevel"/>
    <w:tmpl w:val="5A12D8A4"/>
    <w:lvl w:ilvl="0">
      <w:start w:val="6"/>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65D7BAF"/>
    <w:multiLevelType w:val="multilevel"/>
    <w:tmpl w:val="D490233C"/>
    <w:lvl w:ilvl="0">
      <w:start w:val="1"/>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95977A8"/>
    <w:multiLevelType w:val="multilevel"/>
    <w:tmpl w:val="928ED460"/>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F0C2267"/>
    <w:multiLevelType w:val="multilevel"/>
    <w:tmpl w:val="230E206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1B22EDA"/>
    <w:multiLevelType w:val="hybridMultilevel"/>
    <w:tmpl w:val="6F44DE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23011E3"/>
    <w:multiLevelType w:val="hybridMultilevel"/>
    <w:tmpl w:val="31E0BE12"/>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47815DC"/>
    <w:multiLevelType w:val="hybridMultilevel"/>
    <w:tmpl w:val="DFC405E0"/>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77843F0"/>
    <w:multiLevelType w:val="hybridMultilevel"/>
    <w:tmpl w:val="A74C792E"/>
    <w:lvl w:ilvl="0" w:tplc="A2FC227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8DB755B"/>
    <w:multiLevelType w:val="multilevel"/>
    <w:tmpl w:val="C7D25FC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69BC1061"/>
    <w:multiLevelType w:val="multilevel"/>
    <w:tmpl w:val="897492AC"/>
    <w:lvl w:ilvl="0">
      <w:start w:val="1"/>
      <w:numFmt w:val="decimal"/>
      <w:pStyle w:val="Estilo1"/>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ADB2451"/>
    <w:multiLevelType w:val="multilevel"/>
    <w:tmpl w:val="721C29B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D6F1BE1"/>
    <w:multiLevelType w:val="hybridMultilevel"/>
    <w:tmpl w:val="DB12F1FE"/>
    <w:lvl w:ilvl="0" w:tplc="E480B4FC">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2"/>
  </w:num>
  <w:num w:numId="2">
    <w:abstractNumId w:val="22"/>
  </w:num>
  <w:num w:numId="3">
    <w:abstractNumId w:val="21"/>
  </w:num>
  <w:num w:numId="4">
    <w:abstractNumId w:val="16"/>
  </w:num>
  <w:num w:numId="5">
    <w:abstractNumId w:val="1"/>
  </w:num>
  <w:num w:numId="6">
    <w:abstractNumId w:val="10"/>
  </w:num>
  <w:num w:numId="7">
    <w:abstractNumId w:val="31"/>
  </w:num>
  <w:num w:numId="8">
    <w:abstractNumId w:val="11"/>
  </w:num>
  <w:num w:numId="9">
    <w:abstractNumId w:val="19"/>
  </w:num>
  <w:num w:numId="10">
    <w:abstractNumId w:val="5"/>
  </w:num>
  <w:num w:numId="11">
    <w:abstractNumId w:val="30"/>
  </w:num>
  <w:num w:numId="12">
    <w:abstractNumId w:val="7"/>
  </w:num>
  <w:num w:numId="13">
    <w:abstractNumId w:val="27"/>
  </w:num>
  <w:num w:numId="14">
    <w:abstractNumId w:val="3"/>
  </w:num>
  <w:num w:numId="15">
    <w:abstractNumId w:val="24"/>
  </w:num>
  <w:num w:numId="16">
    <w:abstractNumId w:val="17"/>
  </w:num>
  <w:num w:numId="17">
    <w:abstractNumId w:val="14"/>
  </w:num>
  <w:num w:numId="18">
    <w:abstractNumId w:val="18"/>
  </w:num>
  <w:num w:numId="19">
    <w:abstractNumId w:val="15"/>
  </w:num>
  <w:num w:numId="20">
    <w:abstractNumId w:val="28"/>
  </w:num>
  <w:num w:numId="21">
    <w:abstractNumId w:val="9"/>
  </w:num>
  <w:num w:numId="22">
    <w:abstractNumId w:val="23"/>
  </w:num>
  <w:num w:numId="23">
    <w:abstractNumId w:val="8"/>
  </w:num>
  <w:num w:numId="24">
    <w:abstractNumId w:val="13"/>
  </w:num>
  <w:num w:numId="25">
    <w:abstractNumId w:val="4"/>
  </w:num>
  <w:num w:numId="26">
    <w:abstractNumId w:val="0"/>
  </w:num>
  <w:num w:numId="27">
    <w:abstractNumId w:val="6"/>
  </w:num>
  <w:num w:numId="28">
    <w:abstractNumId w:val="26"/>
  </w:num>
  <w:num w:numId="29">
    <w:abstractNumId w:val="2"/>
  </w:num>
  <w:num w:numId="30">
    <w:abstractNumId w:val="20"/>
  </w:num>
  <w:num w:numId="31">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027"/>
    <w:rsid w:val="00003A31"/>
    <w:rsid w:val="000049E1"/>
    <w:rsid w:val="000124E9"/>
    <w:rsid w:val="00016B31"/>
    <w:rsid w:val="00037CBC"/>
    <w:rsid w:val="0004040E"/>
    <w:rsid w:val="00041FE6"/>
    <w:rsid w:val="0005257C"/>
    <w:rsid w:val="0005528C"/>
    <w:rsid w:val="0008142A"/>
    <w:rsid w:val="00081FC3"/>
    <w:rsid w:val="00086D1F"/>
    <w:rsid w:val="00090317"/>
    <w:rsid w:val="00092A42"/>
    <w:rsid w:val="0009747F"/>
    <w:rsid w:val="000B0A65"/>
    <w:rsid w:val="000B2C4E"/>
    <w:rsid w:val="000C0485"/>
    <w:rsid w:val="000C4259"/>
    <w:rsid w:val="000D1CB6"/>
    <w:rsid w:val="000D65F3"/>
    <w:rsid w:val="000E052A"/>
    <w:rsid w:val="000E062B"/>
    <w:rsid w:val="000E216E"/>
    <w:rsid w:val="000F33DA"/>
    <w:rsid w:val="000F6D4A"/>
    <w:rsid w:val="0010010B"/>
    <w:rsid w:val="001025BB"/>
    <w:rsid w:val="001054E9"/>
    <w:rsid w:val="00105632"/>
    <w:rsid w:val="00105E93"/>
    <w:rsid w:val="00112E1C"/>
    <w:rsid w:val="00114886"/>
    <w:rsid w:val="00122456"/>
    <w:rsid w:val="00127B8C"/>
    <w:rsid w:val="00140E20"/>
    <w:rsid w:val="00140ED7"/>
    <w:rsid w:val="001415E5"/>
    <w:rsid w:val="00141B55"/>
    <w:rsid w:val="00142C4F"/>
    <w:rsid w:val="00147C7D"/>
    <w:rsid w:val="001548D6"/>
    <w:rsid w:val="00154EF9"/>
    <w:rsid w:val="00170898"/>
    <w:rsid w:val="00173FD6"/>
    <w:rsid w:val="00180742"/>
    <w:rsid w:val="00186D5D"/>
    <w:rsid w:val="00192853"/>
    <w:rsid w:val="001A0637"/>
    <w:rsid w:val="001B23F3"/>
    <w:rsid w:val="001B28B4"/>
    <w:rsid w:val="001B3544"/>
    <w:rsid w:val="001C0B16"/>
    <w:rsid w:val="001C44A1"/>
    <w:rsid w:val="001D5DC1"/>
    <w:rsid w:val="001F3161"/>
    <w:rsid w:val="001F5BEE"/>
    <w:rsid w:val="001F64AF"/>
    <w:rsid w:val="00206D7B"/>
    <w:rsid w:val="00233B5E"/>
    <w:rsid w:val="00235990"/>
    <w:rsid w:val="00243F77"/>
    <w:rsid w:val="00251B4F"/>
    <w:rsid w:val="00252AD3"/>
    <w:rsid w:val="00254462"/>
    <w:rsid w:val="00256171"/>
    <w:rsid w:val="002565B8"/>
    <w:rsid w:val="002634F6"/>
    <w:rsid w:val="00266CAA"/>
    <w:rsid w:val="0027253B"/>
    <w:rsid w:val="00275F36"/>
    <w:rsid w:val="00276AFC"/>
    <w:rsid w:val="00277C47"/>
    <w:rsid w:val="00277E01"/>
    <w:rsid w:val="00282866"/>
    <w:rsid w:val="002864BC"/>
    <w:rsid w:val="00292AB8"/>
    <w:rsid w:val="0029333A"/>
    <w:rsid w:val="00295405"/>
    <w:rsid w:val="00297D0E"/>
    <w:rsid w:val="002A2D09"/>
    <w:rsid w:val="002A719D"/>
    <w:rsid w:val="002B223A"/>
    <w:rsid w:val="002B57EE"/>
    <w:rsid w:val="002B61D3"/>
    <w:rsid w:val="002D0E70"/>
    <w:rsid w:val="002D5AFA"/>
    <w:rsid w:val="002D78C1"/>
    <w:rsid w:val="002E25E6"/>
    <w:rsid w:val="00307E33"/>
    <w:rsid w:val="00307F63"/>
    <w:rsid w:val="00312B98"/>
    <w:rsid w:val="003217FA"/>
    <w:rsid w:val="00326231"/>
    <w:rsid w:val="00332707"/>
    <w:rsid w:val="003623E1"/>
    <w:rsid w:val="00363731"/>
    <w:rsid w:val="00365812"/>
    <w:rsid w:val="0037398F"/>
    <w:rsid w:val="003744AE"/>
    <w:rsid w:val="00374E66"/>
    <w:rsid w:val="00375C00"/>
    <w:rsid w:val="00377CC3"/>
    <w:rsid w:val="00381C2A"/>
    <w:rsid w:val="003823FA"/>
    <w:rsid w:val="00383A2C"/>
    <w:rsid w:val="003861DA"/>
    <w:rsid w:val="003900C0"/>
    <w:rsid w:val="00391E19"/>
    <w:rsid w:val="003C1C57"/>
    <w:rsid w:val="003E5DDB"/>
    <w:rsid w:val="003E6F8F"/>
    <w:rsid w:val="003E713E"/>
    <w:rsid w:val="003F21B2"/>
    <w:rsid w:val="003F51D9"/>
    <w:rsid w:val="004007FE"/>
    <w:rsid w:val="0040296F"/>
    <w:rsid w:val="0040345B"/>
    <w:rsid w:val="004100DB"/>
    <w:rsid w:val="004106A6"/>
    <w:rsid w:val="004118A6"/>
    <w:rsid w:val="004205BA"/>
    <w:rsid w:val="004406D2"/>
    <w:rsid w:val="00443348"/>
    <w:rsid w:val="00443CCF"/>
    <w:rsid w:val="004443F4"/>
    <w:rsid w:val="004477FA"/>
    <w:rsid w:val="00450B59"/>
    <w:rsid w:val="00452A48"/>
    <w:rsid w:val="00460E9B"/>
    <w:rsid w:val="0046184C"/>
    <w:rsid w:val="00462B61"/>
    <w:rsid w:val="00462C1E"/>
    <w:rsid w:val="00464D77"/>
    <w:rsid w:val="0046589E"/>
    <w:rsid w:val="00467D2B"/>
    <w:rsid w:val="004749AE"/>
    <w:rsid w:val="00482657"/>
    <w:rsid w:val="004A1DDE"/>
    <w:rsid w:val="004A64F4"/>
    <w:rsid w:val="004B0418"/>
    <w:rsid w:val="004B7055"/>
    <w:rsid w:val="004C2FEC"/>
    <w:rsid w:val="004E1139"/>
    <w:rsid w:val="004E42D8"/>
    <w:rsid w:val="004F395F"/>
    <w:rsid w:val="004F3D2D"/>
    <w:rsid w:val="005031E1"/>
    <w:rsid w:val="00507B2E"/>
    <w:rsid w:val="005149C7"/>
    <w:rsid w:val="00520A89"/>
    <w:rsid w:val="00535565"/>
    <w:rsid w:val="00546CB4"/>
    <w:rsid w:val="00565A64"/>
    <w:rsid w:val="00570858"/>
    <w:rsid w:val="0058061F"/>
    <w:rsid w:val="00583AAA"/>
    <w:rsid w:val="00584023"/>
    <w:rsid w:val="00596B62"/>
    <w:rsid w:val="005B19D6"/>
    <w:rsid w:val="005C14E0"/>
    <w:rsid w:val="005C1998"/>
    <w:rsid w:val="005D5B02"/>
    <w:rsid w:val="005E2109"/>
    <w:rsid w:val="005E303E"/>
    <w:rsid w:val="005E5C16"/>
    <w:rsid w:val="005E64F0"/>
    <w:rsid w:val="005E762A"/>
    <w:rsid w:val="005F0DFC"/>
    <w:rsid w:val="005F1738"/>
    <w:rsid w:val="005F2E44"/>
    <w:rsid w:val="005F7E41"/>
    <w:rsid w:val="00603FC2"/>
    <w:rsid w:val="00605C4D"/>
    <w:rsid w:val="00612003"/>
    <w:rsid w:val="00612E96"/>
    <w:rsid w:val="00635455"/>
    <w:rsid w:val="006377E4"/>
    <w:rsid w:val="00642566"/>
    <w:rsid w:val="00642E65"/>
    <w:rsid w:val="006436FF"/>
    <w:rsid w:val="00644A78"/>
    <w:rsid w:val="00647E8C"/>
    <w:rsid w:val="00657C4E"/>
    <w:rsid w:val="006620FC"/>
    <w:rsid w:val="00672204"/>
    <w:rsid w:val="00681F8E"/>
    <w:rsid w:val="006861B8"/>
    <w:rsid w:val="006A3F70"/>
    <w:rsid w:val="006A447E"/>
    <w:rsid w:val="006A52DB"/>
    <w:rsid w:val="006B31DB"/>
    <w:rsid w:val="006B5434"/>
    <w:rsid w:val="006B5551"/>
    <w:rsid w:val="006C4D3B"/>
    <w:rsid w:val="006C5E40"/>
    <w:rsid w:val="006D3B90"/>
    <w:rsid w:val="006D716B"/>
    <w:rsid w:val="006E1540"/>
    <w:rsid w:val="006E5635"/>
    <w:rsid w:val="006E66A0"/>
    <w:rsid w:val="007079C0"/>
    <w:rsid w:val="007118CA"/>
    <w:rsid w:val="00755475"/>
    <w:rsid w:val="00760E42"/>
    <w:rsid w:val="007845E3"/>
    <w:rsid w:val="007925CD"/>
    <w:rsid w:val="0079331B"/>
    <w:rsid w:val="007B5ECE"/>
    <w:rsid w:val="007C041A"/>
    <w:rsid w:val="007C3DCC"/>
    <w:rsid w:val="007D763A"/>
    <w:rsid w:val="007F4106"/>
    <w:rsid w:val="00803BF8"/>
    <w:rsid w:val="00805272"/>
    <w:rsid w:val="00832E36"/>
    <w:rsid w:val="008337C6"/>
    <w:rsid w:val="0083456E"/>
    <w:rsid w:val="00835799"/>
    <w:rsid w:val="008527FC"/>
    <w:rsid w:val="0085403E"/>
    <w:rsid w:val="00862805"/>
    <w:rsid w:val="0086373D"/>
    <w:rsid w:val="00866E38"/>
    <w:rsid w:val="008713A3"/>
    <w:rsid w:val="00875481"/>
    <w:rsid w:val="00892F14"/>
    <w:rsid w:val="00897722"/>
    <w:rsid w:val="008A1115"/>
    <w:rsid w:val="008B32B6"/>
    <w:rsid w:val="008B6604"/>
    <w:rsid w:val="008B726E"/>
    <w:rsid w:val="008C1E99"/>
    <w:rsid w:val="008C556E"/>
    <w:rsid w:val="008D1BD5"/>
    <w:rsid w:val="008E0A20"/>
    <w:rsid w:val="008E13E3"/>
    <w:rsid w:val="008E1529"/>
    <w:rsid w:val="008E2226"/>
    <w:rsid w:val="008E364D"/>
    <w:rsid w:val="00901484"/>
    <w:rsid w:val="00905085"/>
    <w:rsid w:val="00927521"/>
    <w:rsid w:val="00937F6E"/>
    <w:rsid w:val="009438B7"/>
    <w:rsid w:val="00945B13"/>
    <w:rsid w:val="009706EA"/>
    <w:rsid w:val="00973253"/>
    <w:rsid w:val="009803C8"/>
    <w:rsid w:val="00993EEE"/>
    <w:rsid w:val="00993F09"/>
    <w:rsid w:val="009940F6"/>
    <w:rsid w:val="0099593D"/>
    <w:rsid w:val="009A1EB1"/>
    <w:rsid w:val="009A4049"/>
    <w:rsid w:val="009A640F"/>
    <w:rsid w:val="009A7C44"/>
    <w:rsid w:val="009B2463"/>
    <w:rsid w:val="009B4272"/>
    <w:rsid w:val="009C05EC"/>
    <w:rsid w:val="009D0469"/>
    <w:rsid w:val="009D2544"/>
    <w:rsid w:val="009D4F07"/>
    <w:rsid w:val="009D6EFB"/>
    <w:rsid w:val="009E01A3"/>
    <w:rsid w:val="009E4B29"/>
    <w:rsid w:val="009F2288"/>
    <w:rsid w:val="009F4670"/>
    <w:rsid w:val="009F76F7"/>
    <w:rsid w:val="00A04F19"/>
    <w:rsid w:val="00A26089"/>
    <w:rsid w:val="00A272AC"/>
    <w:rsid w:val="00A34443"/>
    <w:rsid w:val="00A4607A"/>
    <w:rsid w:val="00A47841"/>
    <w:rsid w:val="00A50B1A"/>
    <w:rsid w:val="00A51588"/>
    <w:rsid w:val="00A5685A"/>
    <w:rsid w:val="00A57000"/>
    <w:rsid w:val="00A60D1E"/>
    <w:rsid w:val="00A67FD7"/>
    <w:rsid w:val="00A70211"/>
    <w:rsid w:val="00A73E1F"/>
    <w:rsid w:val="00A85D2F"/>
    <w:rsid w:val="00A92EDB"/>
    <w:rsid w:val="00A944AF"/>
    <w:rsid w:val="00AA0069"/>
    <w:rsid w:val="00AA06BE"/>
    <w:rsid w:val="00AA396F"/>
    <w:rsid w:val="00AA5B08"/>
    <w:rsid w:val="00AB7D0A"/>
    <w:rsid w:val="00AC20B6"/>
    <w:rsid w:val="00AD1954"/>
    <w:rsid w:val="00AD57DF"/>
    <w:rsid w:val="00AE02B4"/>
    <w:rsid w:val="00AE0706"/>
    <w:rsid w:val="00AE34CE"/>
    <w:rsid w:val="00AE384D"/>
    <w:rsid w:val="00AE43EF"/>
    <w:rsid w:val="00AF3EE6"/>
    <w:rsid w:val="00AF63AB"/>
    <w:rsid w:val="00AF7CD7"/>
    <w:rsid w:val="00B07F9F"/>
    <w:rsid w:val="00B1547E"/>
    <w:rsid w:val="00B203BE"/>
    <w:rsid w:val="00B2342C"/>
    <w:rsid w:val="00B27E4D"/>
    <w:rsid w:val="00B30EA3"/>
    <w:rsid w:val="00B31DED"/>
    <w:rsid w:val="00B46B0B"/>
    <w:rsid w:val="00B52186"/>
    <w:rsid w:val="00B53148"/>
    <w:rsid w:val="00B55CBF"/>
    <w:rsid w:val="00B57A97"/>
    <w:rsid w:val="00B620B4"/>
    <w:rsid w:val="00B64E51"/>
    <w:rsid w:val="00B66417"/>
    <w:rsid w:val="00B70E35"/>
    <w:rsid w:val="00B715D7"/>
    <w:rsid w:val="00B72159"/>
    <w:rsid w:val="00B7454E"/>
    <w:rsid w:val="00B83560"/>
    <w:rsid w:val="00B8451A"/>
    <w:rsid w:val="00B8506A"/>
    <w:rsid w:val="00B949B3"/>
    <w:rsid w:val="00B95A13"/>
    <w:rsid w:val="00BA4D1D"/>
    <w:rsid w:val="00BB3124"/>
    <w:rsid w:val="00BB798C"/>
    <w:rsid w:val="00BC24FE"/>
    <w:rsid w:val="00BC4DF4"/>
    <w:rsid w:val="00BC6D8E"/>
    <w:rsid w:val="00BD0E07"/>
    <w:rsid w:val="00BD1CC0"/>
    <w:rsid w:val="00BE11B7"/>
    <w:rsid w:val="00BF07F8"/>
    <w:rsid w:val="00BF43D0"/>
    <w:rsid w:val="00BF72CA"/>
    <w:rsid w:val="00C03786"/>
    <w:rsid w:val="00C03964"/>
    <w:rsid w:val="00C0474E"/>
    <w:rsid w:val="00C065E6"/>
    <w:rsid w:val="00C0775F"/>
    <w:rsid w:val="00C16BAC"/>
    <w:rsid w:val="00C21737"/>
    <w:rsid w:val="00C357ED"/>
    <w:rsid w:val="00C379D7"/>
    <w:rsid w:val="00C4395B"/>
    <w:rsid w:val="00C43BAD"/>
    <w:rsid w:val="00C45F16"/>
    <w:rsid w:val="00C46095"/>
    <w:rsid w:val="00C47AE6"/>
    <w:rsid w:val="00C51CC3"/>
    <w:rsid w:val="00C52925"/>
    <w:rsid w:val="00C52B73"/>
    <w:rsid w:val="00C53B69"/>
    <w:rsid w:val="00C54F2D"/>
    <w:rsid w:val="00C61B0C"/>
    <w:rsid w:val="00C652C4"/>
    <w:rsid w:val="00C814DF"/>
    <w:rsid w:val="00C9501B"/>
    <w:rsid w:val="00C97EFB"/>
    <w:rsid w:val="00CA0406"/>
    <w:rsid w:val="00CA1B5B"/>
    <w:rsid w:val="00CA5721"/>
    <w:rsid w:val="00CB4B17"/>
    <w:rsid w:val="00CB5B49"/>
    <w:rsid w:val="00CC77CD"/>
    <w:rsid w:val="00CE469C"/>
    <w:rsid w:val="00CF6DCA"/>
    <w:rsid w:val="00D025EA"/>
    <w:rsid w:val="00D139A3"/>
    <w:rsid w:val="00D166C5"/>
    <w:rsid w:val="00D20633"/>
    <w:rsid w:val="00D25E9C"/>
    <w:rsid w:val="00D353CB"/>
    <w:rsid w:val="00D358B6"/>
    <w:rsid w:val="00D37C0D"/>
    <w:rsid w:val="00D41F96"/>
    <w:rsid w:val="00D42D02"/>
    <w:rsid w:val="00D46311"/>
    <w:rsid w:val="00D51FCA"/>
    <w:rsid w:val="00D54AD1"/>
    <w:rsid w:val="00D57B18"/>
    <w:rsid w:val="00D6227D"/>
    <w:rsid w:val="00D70415"/>
    <w:rsid w:val="00D740E9"/>
    <w:rsid w:val="00D740F8"/>
    <w:rsid w:val="00D774DB"/>
    <w:rsid w:val="00D80C4D"/>
    <w:rsid w:val="00D81928"/>
    <w:rsid w:val="00D86422"/>
    <w:rsid w:val="00D8698F"/>
    <w:rsid w:val="00D90996"/>
    <w:rsid w:val="00DC06FF"/>
    <w:rsid w:val="00DC2690"/>
    <w:rsid w:val="00DC6317"/>
    <w:rsid w:val="00DC74EC"/>
    <w:rsid w:val="00DD1179"/>
    <w:rsid w:val="00DE3835"/>
    <w:rsid w:val="00DE6020"/>
    <w:rsid w:val="00DF0EE2"/>
    <w:rsid w:val="00E018D0"/>
    <w:rsid w:val="00E07A83"/>
    <w:rsid w:val="00E1104A"/>
    <w:rsid w:val="00E23D51"/>
    <w:rsid w:val="00E263C2"/>
    <w:rsid w:val="00E45218"/>
    <w:rsid w:val="00E4751F"/>
    <w:rsid w:val="00E52C65"/>
    <w:rsid w:val="00E5427A"/>
    <w:rsid w:val="00E5794F"/>
    <w:rsid w:val="00E606B0"/>
    <w:rsid w:val="00E642D5"/>
    <w:rsid w:val="00E66B9C"/>
    <w:rsid w:val="00E74ADD"/>
    <w:rsid w:val="00E83C5C"/>
    <w:rsid w:val="00E878D8"/>
    <w:rsid w:val="00E9074E"/>
    <w:rsid w:val="00E955CC"/>
    <w:rsid w:val="00E96AC0"/>
    <w:rsid w:val="00EA0EC3"/>
    <w:rsid w:val="00EC1A47"/>
    <w:rsid w:val="00EC2B6E"/>
    <w:rsid w:val="00EC4587"/>
    <w:rsid w:val="00EE5ADD"/>
    <w:rsid w:val="00EE7446"/>
    <w:rsid w:val="00F00BD0"/>
    <w:rsid w:val="00F07D8B"/>
    <w:rsid w:val="00F1120C"/>
    <w:rsid w:val="00F1415A"/>
    <w:rsid w:val="00F15734"/>
    <w:rsid w:val="00F17A7A"/>
    <w:rsid w:val="00F34132"/>
    <w:rsid w:val="00F42C0C"/>
    <w:rsid w:val="00F46DEA"/>
    <w:rsid w:val="00F504AA"/>
    <w:rsid w:val="00F52E04"/>
    <w:rsid w:val="00F55B47"/>
    <w:rsid w:val="00F55D03"/>
    <w:rsid w:val="00F56C7A"/>
    <w:rsid w:val="00F57F27"/>
    <w:rsid w:val="00F60335"/>
    <w:rsid w:val="00F60AEF"/>
    <w:rsid w:val="00F700BD"/>
    <w:rsid w:val="00F72753"/>
    <w:rsid w:val="00F81A9A"/>
    <w:rsid w:val="00F852EE"/>
    <w:rsid w:val="00F8631B"/>
    <w:rsid w:val="00F8750A"/>
    <w:rsid w:val="00F87928"/>
    <w:rsid w:val="00F87FC9"/>
    <w:rsid w:val="00F96E9F"/>
    <w:rsid w:val="00FA35A8"/>
    <w:rsid w:val="00FB0EF4"/>
    <w:rsid w:val="00FB6D6D"/>
    <w:rsid w:val="00FC0CD7"/>
    <w:rsid w:val="00FC5027"/>
    <w:rsid w:val="00FD349E"/>
    <w:rsid w:val="00FF2CC6"/>
    <w:rsid w:val="00FF4331"/>
    <w:rsid w:val="00FF553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89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C5C"/>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B521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5027"/>
    <w:pPr>
      <w:ind w:left="720"/>
      <w:contextualSpacing/>
    </w:pPr>
  </w:style>
  <w:style w:type="character" w:styleId="CommentReference">
    <w:name w:val="annotation reference"/>
    <w:basedOn w:val="DefaultParagraphFont"/>
    <w:uiPriority w:val="99"/>
    <w:semiHidden/>
    <w:unhideWhenUsed/>
    <w:rsid w:val="009D2544"/>
    <w:rPr>
      <w:sz w:val="16"/>
      <w:szCs w:val="16"/>
    </w:rPr>
  </w:style>
  <w:style w:type="paragraph" w:styleId="CommentText">
    <w:name w:val="annotation text"/>
    <w:basedOn w:val="Normal"/>
    <w:link w:val="CommentTextChar"/>
    <w:uiPriority w:val="99"/>
    <w:semiHidden/>
    <w:unhideWhenUsed/>
    <w:rsid w:val="009D2544"/>
    <w:pPr>
      <w:spacing w:line="240" w:lineRule="auto"/>
    </w:pPr>
    <w:rPr>
      <w:sz w:val="20"/>
      <w:szCs w:val="20"/>
    </w:rPr>
  </w:style>
  <w:style w:type="character" w:customStyle="1" w:styleId="CommentTextChar">
    <w:name w:val="Comment Text Char"/>
    <w:basedOn w:val="DefaultParagraphFont"/>
    <w:link w:val="CommentText"/>
    <w:uiPriority w:val="99"/>
    <w:semiHidden/>
    <w:rsid w:val="009D2544"/>
    <w:rPr>
      <w:sz w:val="20"/>
      <w:szCs w:val="20"/>
    </w:rPr>
  </w:style>
  <w:style w:type="paragraph" w:styleId="CommentSubject">
    <w:name w:val="annotation subject"/>
    <w:basedOn w:val="CommentText"/>
    <w:next w:val="CommentText"/>
    <w:link w:val="CommentSubjectChar"/>
    <w:uiPriority w:val="99"/>
    <w:semiHidden/>
    <w:unhideWhenUsed/>
    <w:rsid w:val="009D2544"/>
    <w:rPr>
      <w:b/>
      <w:bCs/>
    </w:rPr>
  </w:style>
  <w:style w:type="character" w:customStyle="1" w:styleId="CommentSubjectChar">
    <w:name w:val="Comment Subject Char"/>
    <w:basedOn w:val="CommentTextChar"/>
    <w:link w:val="CommentSubject"/>
    <w:uiPriority w:val="99"/>
    <w:semiHidden/>
    <w:rsid w:val="009D2544"/>
    <w:rPr>
      <w:b/>
      <w:bCs/>
      <w:sz w:val="20"/>
      <w:szCs w:val="20"/>
    </w:rPr>
  </w:style>
  <w:style w:type="paragraph" w:styleId="BalloonText">
    <w:name w:val="Balloon Text"/>
    <w:basedOn w:val="Normal"/>
    <w:link w:val="BalloonTextChar"/>
    <w:uiPriority w:val="99"/>
    <w:semiHidden/>
    <w:unhideWhenUsed/>
    <w:rsid w:val="009D25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544"/>
    <w:rPr>
      <w:rFonts w:ascii="Segoe UI" w:hAnsi="Segoe UI" w:cs="Segoe UI"/>
      <w:sz w:val="18"/>
      <w:szCs w:val="18"/>
    </w:rPr>
  </w:style>
  <w:style w:type="paragraph" w:styleId="EndnoteText">
    <w:name w:val="endnote text"/>
    <w:basedOn w:val="Normal"/>
    <w:link w:val="EndnoteTextChar"/>
    <w:uiPriority w:val="99"/>
    <w:semiHidden/>
    <w:unhideWhenUsed/>
    <w:rsid w:val="00CB4B17"/>
    <w:pPr>
      <w:spacing w:line="240" w:lineRule="auto"/>
    </w:pPr>
    <w:rPr>
      <w:sz w:val="20"/>
      <w:szCs w:val="20"/>
    </w:rPr>
  </w:style>
  <w:style w:type="character" w:customStyle="1" w:styleId="EndnoteTextChar">
    <w:name w:val="Endnote Text Char"/>
    <w:basedOn w:val="DefaultParagraphFont"/>
    <w:link w:val="EndnoteText"/>
    <w:uiPriority w:val="99"/>
    <w:semiHidden/>
    <w:rsid w:val="00CB4B17"/>
    <w:rPr>
      <w:sz w:val="20"/>
      <w:szCs w:val="20"/>
    </w:rPr>
  </w:style>
  <w:style w:type="character" w:styleId="EndnoteReference">
    <w:name w:val="endnote reference"/>
    <w:basedOn w:val="DefaultParagraphFont"/>
    <w:uiPriority w:val="99"/>
    <w:semiHidden/>
    <w:unhideWhenUsed/>
    <w:rsid w:val="00CB4B17"/>
    <w:rPr>
      <w:vertAlign w:val="superscript"/>
    </w:rPr>
  </w:style>
  <w:style w:type="paragraph" w:styleId="FootnoteText">
    <w:name w:val="footnote text"/>
    <w:basedOn w:val="Normal"/>
    <w:link w:val="FootnoteTextChar"/>
    <w:uiPriority w:val="99"/>
    <w:semiHidden/>
    <w:unhideWhenUsed/>
    <w:rsid w:val="00CB4B17"/>
    <w:pPr>
      <w:spacing w:line="240" w:lineRule="auto"/>
    </w:pPr>
    <w:rPr>
      <w:sz w:val="20"/>
      <w:szCs w:val="20"/>
    </w:rPr>
  </w:style>
  <w:style w:type="character" w:customStyle="1" w:styleId="FootnoteTextChar">
    <w:name w:val="Footnote Text Char"/>
    <w:basedOn w:val="DefaultParagraphFont"/>
    <w:link w:val="FootnoteText"/>
    <w:uiPriority w:val="99"/>
    <w:semiHidden/>
    <w:rsid w:val="00CB4B17"/>
    <w:rPr>
      <w:sz w:val="20"/>
      <w:szCs w:val="20"/>
    </w:rPr>
  </w:style>
  <w:style w:type="character" w:styleId="FootnoteReference">
    <w:name w:val="footnote reference"/>
    <w:basedOn w:val="DefaultParagraphFont"/>
    <w:uiPriority w:val="99"/>
    <w:semiHidden/>
    <w:unhideWhenUsed/>
    <w:rsid w:val="00CB4B17"/>
    <w:rPr>
      <w:vertAlign w:val="superscript"/>
    </w:rPr>
  </w:style>
  <w:style w:type="paragraph" w:styleId="Header">
    <w:name w:val="header"/>
    <w:basedOn w:val="Normal"/>
    <w:link w:val="HeaderChar"/>
    <w:uiPriority w:val="99"/>
    <w:unhideWhenUsed/>
    <w:rsid w:val="00D358B6"/>
    <w:pPr>
      <w:tabs>
        <w:tab w:val="center" w:pos="4252"/>
        <w:tab w:val="right" w:pos="8504"/>
      </w:tabs>
      <w:spacing w:line="240" w:lineRule="auto"/>
    </w:pPr>
  </w:style>
  <w:style w:type="character" w:customStyle="1" w:styleId="HeaderChar">
    <w:name w:val="Header Char"/>
    <w:basedOn w:val="DefaultParagraphFont"/>
    <w:link w:val="Header"/>
    <w:uiPriority w:val="99"/>
    <w:rsid w:val="00D358B6"/>
  </w:style>
  <w:style w:type="paragraph" w:styleId="Footer">
    <w:name w:val="footer"/>
    <w:basedOn w:val="Normal"/>
    <w:link w:val="FooterChar"/>
    <w:uiPriority w:val="99"/>
    <w:unhideWhenUsed/>
    <w:rsid w:val="00D358B6"/>
    <w:pPr>
      <w:tabs>
        <w:tab w:val="center" w:pos="4252"/>
        <w:tab w:val="right" w:pos="8504"/>
      </w:tabs>
      <w:spacing w:line="240" w:lineRule="auto"/>
    </w:pPr>
  </w:style>
  <w:style w:type="character" w:customStyle="1" w:styleId="FooterChar">
    <w:name w:val="Footer Char"/>
    <w:basedOn w:val="DefaultParagraphFont"/>
    <w:link w:val="Footer"/>
    <w:uiPriority w:val="99"/>
    <w:rsid w:val="00D358B6"/>
  </w:style>
  <w:style w:type="table" w:styleId="TableGrid">
    <w:name w:val="Table Grid"/>
    <w:basedOn w:val="TableNormal"/>
    <w:uiPriority w:val="39"/>
    <w:rsid w:val="00AF6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5565"/>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Heading1Char">
    <w:name w:val="Heading 1 Char"/>
    <w:basedOn w:val="DefaultParagraphFont"/>
    <w:link w:val="Heading1"/>
    <w:uiPriority w:val="9"/>
    <w:rsid w:val="00B5218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B52186"/>
    <w:pPr>
      <w:spacing w:line="276" w:lineRule="auto"/>
      <w:jc w:val="left"/>
      <w:outlineLvl w:val="9"/>
    </w:pPr>
    <w:rPr>
      <w:lang w:eastAsia="pt-BR"/>
    </w:rPr>
  </w:style>
  <w:style w:type="paragraph" w:customStyle="1" w:styleId="Estilo1">
    <w:name w:val="Estilo1"/>
    <w:basedOn w:val="ListParagraph"/>
    <w:link w:val="Estilo1Char"/>
    <w:qFormat/>
    <w:rsid w:val="00254462"/>
    <w:pPr>
      <w:numPr>
        <w:numId w:val="32"/>
      </w:numPr>
      <w:jc w:val="center"/>
    </w:pPr>
    <w:rPr>
      <w:rFonts w:cs="Arial"/>
      <w:b/>
      <w:bCs/>
      <w:szCs w:val="24"/>
    </w:rPr>
  </w:style>
  <w:style w:type="paragraph" w:customStyle="1" w:styleId="Estilo2">
    <w:name w:val="Estilo2"/>
    <w:basedOn w:val="ListParagraph"/>
    <w:link w:val="Estilo2Char"/>
    <w:qFormat/>
    <w:rsid w:val="006377E4"/>
    <w:pPr>
      <w:numPr>
        <w:ilvl w:val="1"/>
        <w:numId w:val="3"/>
      </w:numPr>
    </w:pPr>
    <w:rPr>
      <w:rFonts w:cs="Arial"/>
      <w:bCs/>
      <w:color w:val="000000" w:themeColor="text1"/>
      <w:szCs w:val="24"/>
    </w:rPr>
  </w:style>
  <w:style w:type="character" w:customStyle="1" w:styleId="ListParagraphChar">
    <w:name w:val="List Paragraph Char"/>
    <w:basedOn w:val="DefaultParagraphFont"/>
    <w:link w:val="ListParagraph"/>
    <w:uiPriority w:val="34"/>
    <w:rsid w:val="00254462"/>
    <w:rPr>
      <w:rFonts w:ascii="Arial" w:hAnsi="Arial"/>
      <w:sz w:val="24"/>
    </w:rPr>
  </w:style>
  <w:style w:type="character" w:customStyle="1" w:styleId="Estilo1Char">
    <w:name w:val="Estilo1 Char"/>
    <w:basedOn w:val="ListParagraphChar"/>
    <w:link w:val="Estilo1"/>
    <w:rsid w:val="00254462"/>
    <w:rPr>
      <w:rFonts w:ascii="Arial" w:hAnsi="Arial" w:cs="Arial"/>
      <w:b/>
      <w:bCs/>
      <w:sz w:val="24"/>
      <w:szCs w:val="24"/>
    </w:rPr>
  </w:style>
  <w:style w:type="paragraph" w:customStyle="1" w:styleId="Estilo3">
    <w:name w:val="Estilo3"/>
    <w:basedOn w:val="Normal"/>
    <w:link w:val="Estilo3Char"/>
    <w:qFormat/>
    <w:rsid w:val="00254462"/>
    <w:pPr>
      <w:ind w:left="709"/>
    </w:pPr>
    <w:rPr>
      <w:rFonts w:cs="Arial"/>
      <w:bCs/>
      <w:szCs w:val="24"/>
    </w:rPr>
  </w:style>
  <w:style w:type="character" w:customStyle="1" w:styleId="Estilo2Char">
    <w:name w:val="Estilo2 Char"/>
    <w:basedOn w:val="ListParagraphChar"/>
    <w:link w:val="Estilo2"/>
    <w:rsid w:val="006377E4"/>
    <w:rPr>
      <w:rFonts w:ascii="Arial" w:hAnsi="Arial" w:cs="Arial"/>
      <w:bCs/>
      <w:color w:val="000000" w:themeColor="text1"/>
      <w:sz w:val="24"/>
      <w:szCs w:val="24"/>
    </w:rPr>
  </w:style>
  <w:style w:type="paragraph" w:customStyle="1" w:styleId="Estilo4">
    <w:name w:val="Estilo4"/>
    <w:basedOn w:val="Normal"/>
    <w:link w:val="Estilo4Char"/>
    <w:qFormat/>
    <w:rsid w:val="00254462"/>
    <w:pPr>
      <w:ind w:left="2268"/>
    </w:pPr>
    <w:rPr>
      <w:rFonts w:cs="Arial"/>
      <w:bCs/>
      <w:szCs w:val="24"/>
    </w:rPr>
  </w:style>
  <w:style w:type="character" w:customStyle="1" w:styleId="Estilo3Char">
    <w:name w:val="Estilo3 Char"/>
    <w:basedOn w:val="DefaultParagraphFont"/>
    <w:link w:val="Estilo3"/>
    <w:rsid w:val="00254462"/>
    <w:rPr>
      <w:rFonts w:ascii="Arial" w:hAnsi="Arial" w:cs="Arial"/>
      <w:bCs/>
      <w:sz w:val="24"/>
      <w:szCs w:val="24"/>
    </w:rPr>
  </w:style>
  <w:style w:type="paragraph" w:styleId="TOC1">
    <w:name w:val="toc 1"/>
    <w:basedOn w:val="Normal"/>
    <w:next w:val="Normal"/>
    <w:autoRedefine/>
    <w:uiPriority w:val="39"/>
    <w:unhideWhenUsed/>
    <w:qFormat/>
    <w:rsid w:val="00254462"/>
    <w:pPr>
      <w:spacing w:after="100"/>
    </w:pPr>
  </w:style>
  <w:style w:type="character" w:customStyle="1" w:styleId="Estilo4Char">
    <w:name w:val="Estilo4 Char"/>
    <w:basedOn w:val="DefaultParagraphFont"/>
    <w:link w:val="Estilo4"/>
    <w:rsid w:val="00254462"/>
    <w:rPr>
      <w:rFonts w:ascii="Arial" w:hAnsi="Arial" w:cs="Arial"/>
      <w:bCs/>
      <w:sz w:val="24"/>
      <w:szCs w:val="24"/>
    </w:rPr>
  </w:style>
  <w:style w:type="paragraph" w:styleId="TOC2">
    <w:name w:val="toc 2"/>
    <w:basedOn w:val="Normal"/>
    <w:next w:val="Normal"/>
    <w:autoRedefine/>
    <w:uiPriority w:val="39"/>
    <w:unhideWhenUsed/>
    <w:qFormat/>
    <w:rsid w:val="00254462"/>
    <w:pPr>
      <w:spacing w:after="100"/>
      <w:ind w:left="240"/>
    </w:pPr>
  </w:style>
  <w:style w:type="paragraph" w:styleId="TOC3">
    <w:name w:val="toc 3"/>
    <w:basedOn w:val="Normal"/>
    <w:next w:val="Normal"/>
    <w:autoRedefine/>
    <w:uiPriority w:val="39"/>
    <w:unhideWhenUsed/>
    <w:qFormat/>
    <w:rsid w:val="00254462"/>
    <w:pPr>
      <w:spacing w:after="100"/>
      <w:ind w:left="480"/>
    </w:pPr>
  </w:style>
  <w:style w:type="character" w:styleId="Hyperlink">
    <w:name w:val="Hyperlink"/>
    <w:basedOn w:val="DefaultParagraphFont"/>
    <w:uiPriority w:val="99"/>
    <w:unhideWhenUsed/>
    <w:rsid w:val="00254462"/>
    <w:rPr>
      <w:color w:val="0563C1" w:themeColor="hyperlink"/>
      <w:u w:val="single"/>
    </w:rPr>
  </w:style>
  <w:style w:type="paragraph" w:styleId="TOC4">
    <w:name w:val="toc 4"/>
    <w:basedOn w:val="Normal"/>
    <w:next w:val="Normal"/>
    <w:autoRedefine/>
    <w:uiPriority w:val="39"/>
    <w:unhideWhenUsed/>
    <w:rsid w:val="009F4670"/>
    <w:pPr>
      <w:spacing w:after="100"/>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C5C"/>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B521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5027"/>
    <w:pPr>
      <w:ind w:left="720"/>
      <w:contextualSpacing/>
    </w:pPr>
  </w:style>
  <w:style w:type="character" w:styleId="CommentReference">
    <w:name w:val="annotation reference"/>
    <w:basedOn w:val="DefaultParagraphFont"/>
    <w:uiPriority w:val="99"/>
    <w:semiHidden/>
    <w:unhideWhenUsed/>
    <w:rsid w:val="009D2544"/>
    <w:rPr>
      <w:sz w:val="16"/>
      <w:szCs w:val="16"/>
    </w:rPr>
  </w:style>
  <w:style w:type="paragraph" w:styleId="CommentText">
    <w:name w:val="annotation text"/>
    <w:basedOn w:val="Normal"/>
    <w:link w:val="CommentTextChar"/>
    <w:uiPriority w:val="99"/>
    <w:semiHidden/>
    <w:unhideWhenUsed/>
    <w:rsid w:val="009D2544"/>
    <w:pPr>
      <w:spacing w:line="240" w:lineRule="auto"/>
    </w:pPr>
    <w:rPr>
      <w:sz w:val="20"/>
      <w:szCs w:val="20"/>
    </w:rPr>
  </w:style>
  <w:style w:type="character" w:customStyle="1" w:styleId="CommentTextChar">
    <w:name w:val="Comment Text Char"/>
    <w:basedOn w:val="DefaultParagraphFont"/>
    <w:link w:val="CommentText"/>
    <w:uiPriority w:val="99"/>
    <w:semiHidden/>
    <w:rsid w:val="009D2544"/>
    <w:rPr>
      <w:sz w:val="20"/>
      <w:szCs w:val="20"/>
    </w:rPr>
  </w:style>
  <w:style w:type="paragraph" w:styleId="CommentSubject">
    <w:name w:val="annotation subject"/>
    <w:basedOn w:val="CommentText"/>
    <w:next w:val="CommentText"/>
    <w:link w:val="CommentSubjectChar"/>
    <w:uiPriority w:val="99"/>
    <w:semiHidden/>
    <w:unhideWhenUsed/>
    <w:rsid w:val="009D2544"/>
    <w:rPr>
      <w:b/>
      <w:bCs/>
    </w:rPr>
  </w:style>
  <w:style w:type="character" w:customStyle="1" w:styleId="CommentSubjectChar">
    <w:name w:val="Comment Subject Char"/>
    <w:basedOn w:val="CommentTextChar"/>
    <w:link w:val="CommentSubject"/>
    <w:uiPriority w:val="99"/>
    <w:semiHidden/>
    <w:rsid w:val="009D2544"/>
    <w:rPr>
      <w:b/>
      <w:bCs/>
      <w:sz w:val="20"/>
      <w:szCs w:val="20"/>
    </w:rPr>
  </w:style>
  <w:style w:type="paragraph" w:styleId="BalloonText">
    <w:name w:val="Balloon Text"/>
    <w:basedOn w:val="Normal"/>
    <w:link w:val="BalloonTextChar"/>
    <w:uiPriority w:val="99"/>
    <w:semiHidden/>
    <w:unhideWhenUsed/>
    <w:rsid w:val="009D25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544"/>
    <w:rPr>
      <w:rFonts w:ascii="Segoe UI" w:hAnsi="Segoe UI" w:cs="Segoe UI"/>
      <w:sz w:val="18"/>
      <w:szCs w:val="18"/>
    </w:rPr>
  </w:style>
  <w:style w:type="paragraph" w:styleId="EndnoteText">
    <w:name w:val="endnote text"/>
    <w:basedOn w:val="Normal"/>
    <w:link w:val="EndnoteTextChar"/>
    <w:uiPriority w:val="99"/>
    <w:semiHidden/>
    <w:unhideWhenUsed/>
    <w:rsid w:val="00CB4B17"/>
    <w:pPr>
      <w:spacing w:line="240" w:lineRule="auto"/>
    </w:pPr>
    <w:rPr>
      <w:sz w:val="20"/>
      <w:szCs w:val="20"/>
    </w:rPr>
  </w:style>
  <w:style w:type="character" w:customStyle="1" w:styleId="EndnoteTextChar">
    <w:name w:val="Endnote Text Char"/>
    <w:basedOn w:val="DefaultParagraphFont"/>
    <w:link w:val="EndnoteText"/>
    <w:uiPriority w:val="99"/>
    <w:semiHidden/>
    <w:rsid w:val="00CB4B17"/>
    <w:rPr>
      <w:sz w:val="20"/>
      <w:szCs w:val="20"/>
    </w:rPr>
  </w:style>
  <w:style w:type="character" w:styleId="EndnoteReference">
    <w:name w:val="endnote reference"/>
    <w:basedOn w:val="DefaultParagraphFont"/>
    <w:uiPriority w:val="99"/>
    <w:semiHidden/>
    <w:unhideWhenUsed/>
    <w:rsid w:val="00CB4B17"/>
    <w:rPr>
      <w:vertAlign w:val="superscript"/>
    </w:rPr>
  </w:style>
  <w:style w:type="paragraph" w:styleId="FootnoteText">
    <w:name w:val="footnote text"/>
    <w:basedOn w:val="Normal"/>
    <w:link w:val="FootnoteTextChar"/>
    <w:uiPriority w:val="99"/>
    <w:semiHidden/>
    <w:unhideWhenUsed/>
    <w:rsid w:val="00CB4B17"/>
    <w:pPr>
      <w:spacing w:line="240" w:lineRule="auto"/>
    </w:pPr>
    <w:rPr>
      <w:sz w:val="20"/>
      <w:szCs w:val="20"/>
    </w:rPr>
  </w:style>
  <w:style w:type="character" w:customStyle="1" w:styleId="FootnoteTextChar">
    <w:name w:val="Footnote Text Char"/>
    <w:basedOn w:val="DefaultParagraphFont"/>
    <w:link w:val="FootnoteText"/>
    <w:uiPriority w:val="99"/>
    <w:semiHidden/>
    <w:rsid w:val="00CB4B17"/>
    <w:rPr>
      <w:sz w:val="20"/>
      <w:szCs w:val="20"/>
    </w:rPr>
  </w:style>
  <w:style w:type="character" w:styleId="FootnoteReference">
    <w:name w:val="footnote reference"/>
    <w:basedOn w:val="DefaultParagraphFont"/>
    <w:uiPriority w:val="99"/>
    <w:semiHidden/>
    <w:unhideWhenUsed/>
    <w:rsid w:val="00CB4B17"/>
    <w:rPr>
      <w:vertAlign w:val="superscript"/>
    </w:rPr>
  </w:style>
  <w:style w:type="paragraph" w:styleId="Header">
    <w:name w:val="header"/>
    <w:basedOn w:val="Normal"/>
    <w:link w:val="HeaderChar"/>
    <w:uiPriority w:val="99"/>
    <w:unhideWhenUsed/>
    <w:rsid w:val="00D358B6"/>
    <w:pPr>
      <w:tabs>
        <w:tab w:val="center" w:pos="4252"/>
        <w:tab w:val="right" w:pos="8504"/>
      </w:tabs>
      <w:spacing w:line="240" w:lineRule="auto"/>
    </w:pPr>
  </w:style>
  <w:style w:type="character" w:customStyle="1" w:styleId="HeaderChar">
    <w:name w:val="Header Char"/>
    <w:basedOn w:val="DefaultParagraphFont"/>
    <w:link w:val="Header"/>
    <w:uiPriority w:val="99"/>
    <w:rsid w:val="00D358B6"/>
  </w:style>
  <w:style w:type="paragraph" w:styleId="Footer">
    <w:name w:val="footer"/>
    <w:basedOn w:val="Normal"/>
    <w:link w:val="FooterChar"/>
    <w:uiPriority w:val="99"/>
    <w:unhideWhenUsed/>
    <w:rsid w:val="00D358B6"/>
    <w:pPr>
      <w:tabs>
        <w:tab w:val="center" w:pos="4252"/>
        <w:tab w:val="right" w:pos="8504"/>
      </w:tabs>
      <w:spacing w:line="240" w:lineRule="auto"/>
    </w:pPr>
  </w:style>
  <w:style w:type="character" w:customStyle="1" w:styleId="FooterChar">
    <w:name w:val="Footer Char"/>
    <w:basedOn w:val="DefaultParagraphFont"/>
    <w:link w:val="Footer"/>
    <w:uiPriority w:val="99"/>
    <w:rsid w:val="00D358B6"/>
  </w:style>
  <w:style w:type="table" w:styleId="TableGrid">
    <w:name w:val="Table Grid"/>
    <w:basedOn w:val="TableNormal"/>
    <w:uiPriority w:val="39"/>
    <w:rsid w:val="00AF6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5565"/>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Heading1Char">
    <w:name w:val="Heading 1 Char"/>
    <w:basedOn w:val="DefaultParagraphFont"/>
    <w:link w:val="Heading1"/>
    <w:uiPriority w:val="9"/>
    <w:rsid w:val="00B5218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B52186"/>
    <w:pPr>
      <w:spacing w:line="276" w:lineRule="auto"/>
      <w:jc w:val="left"/>
      <w:outlineLvl w:val="9"/>
    </w:pPr>
    <w:rPr>
      <w:lang w:eastAsia="pt-BR"/>
    </w:rPr>
  </w:style>
  <w:style w:type="paragraph" w:customStyle="1" w:styleId="Estilo1">
    <w:name w:val="Estilo1"/>
    <w:basedOn w:val="ListParagraph"/>
    <w:link w:val="Estilo1Char"/>
    <w:qFormat/>
    <w:rsid w:val="00254462"/>
    <w:pPr>
      <w:numPr>
        <w:numId w:val="32"/>
      </w:numPr>
      <w:jc w:val="center"/>
    </w:pPr>
    <w:rPr>
      <w:rFonts w:cs="Arial"/>
      <w:b/>
      <w:bCs/>
      <w:szCs w:val="24"/>
    </w:rPr>
  </w:style>
  <w:style w:type="paragraph" w:customStyle="1" w:styleId="Estilo2">
    <w:name w:val="Estilo2"/>
    <w:basedOn w:val="ListParagraph"/>
    <w:link w:val="Estilo2Char"/>
    <w:qFormat/>
    <w:rsid w:val="006377E4"/>
    <w:pPr>
      <w:numPr>
        <w:ilvl w:val="1"/>
        <w:numId w:val="3"/>
      </w:numPr>
    </w:pPr>
    <w:rPr>
      <w:rFonts w:cs="Arial"/>
      <w:bCs/>
      <w:color w:val="000000" w:themeColor="text1"/>
      <w:szCs w:val="24"/>
    </w:rPr>
  </w:style>
  <w:style w:type="character" w:customStyle="1" w:styleId="ListParagraphChar">
    <w:name w:val="List Paragraph Char"/>
    <w:basedOn w:val="DefaultParagraphFont"/>
    <w:link w:val="ListParagraph"/>
    <w:uiPriority w:val="34"/>
    <w:rsid w:val="00254462"/>
    <w:rPr>
      <w:rFonts w:ascii="Arial" w:hAnsi="Arial"/>
      <w:sz w:val="24"/>
    </w:rPr>
  </w:style>
  <w:style w:type="character" w:customStyle="1" w:styleId="Estilo1Char">
    <w:name w:val="Estilo1 Char"/>
    <w:basedOn w:val="ListParagraphChar"/>
    <w:link w:val="Estilo1"/>
    <w:rsid w:val="00254462"/>
    <w:rPr>
      <w:rFonts w:ascii="Arial" w:hAnsi="Arial" w:cs="Arial"/>
      <w:b/>
      <w:bCs/>
      <w:sz w:val="24"/>
      <w:szCs w:val="24"/>
    </w:rPr>
  </w:style>
  <w:style w:type="paragraph" w:customStyle="1" w:styleId="Estilo3">
    <w:name w:val="Estilo3"/>
    <w:basedOn w:val="Normal"/>
    <w:link w:val="Estilo3Char"/>
    <w:qFormat/>
    <w:rsid w:val="00254462"/>
    <w:pPr>
      <w:ind w:left="709"/>
    </w:pPr>
    <w:rPr>
      <w:rFonts w:cs="Arial"/>
      <w:bCs/>
      <w:szCs w:val="24"/>
    </w:rPr>
  </w:style>
  <w:style w:type="character" w:customStyle="1" w:styleId="Estilo2Char">
    <w:name w:val="Estilo2 Char"/>
    <w:basedOn w:val="ListParagraphChar"/>
    <w:link w:val="Estilo2"/>
    <w:rsid w:val="006377E4"/>
    <w:rPr>
      <w:rFonts w:ascii="Arial" w:hAnsi="Arial" w:cs="Arial"/>
      <w:bCs/>
      <w:color w:val="000000" w:themeColor="text1"/>
      <w:sz w:val="24"/>
      <w:szCs w:val="24"/>
    </w:rPr>
  </w:style>
  <w:style w:type="paragraph" w:customStyle="1" w:styleId="Estilo4">
    <w:name w:val="Estilo4"/>
    <w:basedOn w:val="Normal"/>
    <w:link w:val="Estilo4Char"/>
    <w:qFormat/>
    <w:rsid w:val="00254462"/>
    <w:pPr>
      <w:ind w:left="2268"/>
    </w:pPr>
    <w:rPr>
      <w:rFonts w:cs="Arial"/>
      <w:bCs/>
      <w:szCs w:val="24"/>
    </w:rPr>
  </w:style>
  <w:style w:type="character" w:customStyle="1" w:styleId="Estilo3Char">
    <w:name w:val="Estilo3 Char"/>
    <w:basedOn w:val="DefaultParagraphFont"/>
    <w:link w:val="Estilo3"/>
    <w:rsid w:val="00254462"/>
    <w:rPr>
      <w:rFonts w:ascii="Arial" w:hAnsi="Arial" w:cs="Arial"/>
      <w:bCs/>
      <w:sz w:val="24"/>
      <w:szCs w:val="24"/>
    </w:rPr>
  </w:style>
  <w:style w:type="paragraph" w:styleId="TOC1">
    <w:name w:val="toc 1"/>
    <w:basedOn w:val="Normal"/>
    <w:next w:val="Normal"/>
    <w:autoRedefine/>
    <w:uiPriority w:val="39"/>
    <w:unhideWhenUsed/>
    <w:qFormat/>
    <w:rsid w:val="00254462"/>
    <w:pPr>
      <w:spacing w:after="100"/>
    </w:pPr>
  </w:style>
  <w:style w:type="character" w:customStyle="1" w:styleId="Estilo4Char">
    <w:name w:val="Estilo4 Char"/>
    <w:basedOn w:val="DefaultParagraphFont"/>
    <w:link w:val="Estilo4"/>
    <w:rsid w:val="00254462"/>
    <w:rPr>
      <w:rFonts w:ascii="Arial" w:hAnsi="Arial" w:cs="Arial"/>
      <w:bCs/>
      <w:sz w:val="24"/>
      <w:szCs w:val="24"/>
    </w:rPr>
  </w:style>
  <w:style w:type="paragraph" w:styleId="TOC2">
    <w:name w:val="toc 2"/>
    <w:basedOn w:val="Normal"/>
    <w:next w:val="Normal"/>
    <w:autoRedefine/>
    <w:uiPriority w:val="39"/>
    <w:unhideWhenUsed/>
    <w:qFormat/>
    <w:rsid w:val="00254462"/>
    <w:pPr>
      <w:spacing w:after="100"/>
      <w:ind w:left="240"/>
    </w:pPr>
  </w:style>
  <w:style w:type="paragraph" w:styleId="TOC3">
    <w:name w:val="toc 3"/>
    <w:basedOn w:val="Normal"/>
    <w:next w:val="Normal"/>
    <w:autoRedefine/>
    <w:uiPriority w:val="39"/>
    <w:unhideWhenUsed/>
    <w:qFormat/>
    <w:rsid w:val="00254462"/>
    <w:pPr>
      <w:spacing w:after="100"/>
      <w:ind w:left="480"/>
    </w:pPr>
  </w:style>
  <w:style w:type="character" w:styleId="Hyperlink">
    <w:name w:val="Hyperlink"/>
    <w:basedOn w:val="DefaultParagraphFont"/>
    <w:uiPriority w:val="99"/>
    <w:unhideWhenUsed/>
    <w:rsid w:val="00254462"/>
    <w:rPr>
      <w:color w:val="0563C1" w:themeColor="hyperlink"/>
      <w:u w:val="single"/>
    </w:rPr>
  </w:style>
  <w:style w:type="paragraph" w:styleId="TOC4">
    <w:name w:val="toc 4"/>
    <w:basedOn w:val="Normal"/>
    <w:next w:val="Normal"/>
    <w:autoRedefine/>
    <w:uiPriority w:val="39"/>
    <w:unhideWhenUsed/>
    <w:rsid w:val="009F467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23115">
      <w:bodyDiv w:val="1"/>
      <w:marLeft w:val="0"/>
      <w:marRight w:val="0"/>
      <w:marTop w:val="0"/>
      <w:marBottom w:val="0"/>
      <w:divBdr>
        <w:top w:val="none" w:sz="0" w:space="0" w:color="auto"/>
        <w:left w:val="none" w:sz="0" w:space="0" w:color="auto"/>
        <w:bottom w:val="none" w:sz="0" w:space="0" w:color="auto"/>
        <w:right w:val="none" w:sz="0" w:space="0" w:color="auto"/>
      </w:divBdr>
      <w:divsChild>
        <w:div w:id="809320309">
          <w:marLeft w:val="0"/>
          <w:marRight w:val="0"/>
          <w:marTop w:val="0"/>
          <w:marBottom w:val="0"/>
          <w:divBdr>
            <w:top w:val="none" w:sz="0" w:space="0" w:color="auto"/>
            <w:left w:val="none" w:sz="0" w:space="0" w:color="auto"/>
            <w:bottom w:val="none" w:sz="0" w:space="0" w:color="auto"/>
            <w:right w:val="none" w:sz="0" w:space="0" w:color="auto"/>
          </w:divBdr>
        </w:div>
        <w:div w:id="1980257504">
          <w:marLeft w:val="0"/>
          <w:marRight w:val="0"/>
          <w:marTop w:val="0"/>
          <w:marBottom w:val="0"/>
          <w:divBdr>
            <w:top w:val="none" w:sz="0" w:space="0" w:color="auto"/>
            <w:left w:val="none" w:sz="0" w:space="0" w:color="auto"/>
            <w:bottom w:val="none" w:sz="0" w:space="0" w:color="auto"/>
            <w:right w:val="none" w:sz="0" w:space="0" w:color="auto"/>
          </w:divBdr>
        </w:div>
        <w:div w:id="800922687">
          <w:marLeft w:val="0"/>
          <w:marRight w:val="0"/>
          <w:marTop w:val="0"/>
          <w:marBottom w:val="0"/>
          <w:divBdr>
            <w:top w:val="none" w:sz="0" w:space="0" w:color="auto"/>
            <w:left w:val="none" w:sz="0" w:space="0" w:color="auto"/>
            <w:bottom w:val="none" w:sz="0" w:space="0" w:color="auto"/>
            <w:right w:val="none" w:sz="0" w:space="0" w:color="auto"/>
          </w:divBdr>
        </w:div>
        <w:div w:id="1034430541">
          <w:marLeft w:val="0"/>
          <w:marRight w:val="0"/>
          <w:marTop w:val="0"/>
          <w:marBottom w:val="0"/>
          <w:divBdr>
            <w:top w:val="none" w:sz="0" w:space="0" w:color="auto"/>
            <w:left w:val="none" w:sz="0" w:space="0" w:color="auto"/>
            <w:bottom w:val="none" w:sz="0" w:space="0" w:color="auto"/>
            <w:right w:val="none" w:sz="0" w:space="0" w:color="auto"/>
          </w:divBdr>
        </w:div>
        <w:div w:id="769088846">
          <w:marLeft w:val="0"/>
          <w:marRight w:val="0"/>
          <w:marTop w:val="0"/>
          <w:marBottom w:val="0"/>
          <w:divBdr>
            <w:top w:val="none" w:sz="0" w:space="0" w:color="auto"/>
            <w:left w:val="none" w:sz="0" w:space="0" w:color="auto"/>
            <w:bottom w:val="none" w:sz="0" w:space="0" w:color="auto"/>
            <w:right w:val="none" w:sz="0" w:space="0" w:color="auto"/>
          </w:divBdr>
        </w:div>
        <w:div w:id="450518426">
          <w:marLeft w:val="0"/>
          <w:marRight w:val="0"/>
          <w:marTop w:val="0"/>
          <w:marBottom w:val="0"/>
          <w:divBdr>
            <w:top w:val="none" w:sz="0" w:space="0" w:color="auto"/>
            <w:left w:val="none" w:sz="0" w:space="0" w:color="auto"/>
            <w:bottom w:val="none" w:sz="0" w:space="0" w:color="auto"/>
            <w:right w:val="none" w:sz="0" w:space="0" w:color="auto"/>
          </w:divBdr>
        </w:div>
        <w:div w:id="290404328">
          <w:marLeft w:val="0"/>
          <w:marRight w:val="0"/>
          <w:marTop w:val="0"/>
          <w:marBottom w:val="0"/>
          <w:divBdr>
            <w:top w:val="none" w:sz="0" w:space="0" w:color="auto"/>
            <w:left w:val="none" w:sz="0" w:space="0" w:color="auto"/>
            <w:bottom w:val="none" w:sz="0" w:space="0" w:color="auto"/>
            <w:right w:val="none" w:sz="0" w:space="0" w:color="auto"/>
          </w:divBdr>
        </w:div>
        <w:div w:id="1535725441">
          <w:marLeft w:val="0"/>
          <w:marRight w:val="0"/>
          <w:marTop w:val="0"/>
          <w:marBottom w:val="0"/>
          <w:divBdr>
            <w:top w:val="none" w:sz="0" w:space="0" w:color="auto"/>
            <w:left w:val="none" w:sz="0" w:space="0" w:color="auto"/>
            <w:bottom w:val="none" w:sz="0" w:space="0" w:color="auto"/>
            <w:right w:val="none" w:sz="0" w:space="0" w:color="auto"/>
          </w:divBdr>
        </w:div>
        <w:div w:id="856574815">
          <w:marLeft w:val="0"/>
          <w:marRight w:val="0"/>
          <w:marTop w:val="0"/>
          <w:marBottom w:val="0"/>
          <w:divBdr>
            <w:top w:val="none" w:sz="0" w:space="0" w:color="auto"/>
            <w:left w:val="none" w:sz="0" w:space="0" w:color="auto"/>
            <w:bottom w:val="none" w:sz="0" w:space="0" w:color="auto"/>
            <w:right w:val="none" w:sz="0" w:space="0" w:color="auto"/>
          </w:divBdr>
        </w:div>
      </w:divsChild>
    </w:div>
    <w:div w:id="1067411769">
      <w:bodyDiv w:val="1"/>
      <w:marLeft w:val="0"/>
      <w:marRight w:val="0"/>
      <w:marTop w:val="0"/>
      <w:marBottom w:val="0"/>
      <w:divBdr>
        <w:top w:val="none" w:sz="0" w:space="0" w:color="auto"/>
        <w:left w:val="none" w:sz="0" w:space="0" w:color="auto"/>
        <w:bottom w:val="none" w:sz="0" w:space="0" w:color="auto"/>
        <w:right w:val="none" w:sz="0" w:space="0" w:color="auto"/>
      </w:divBdr>
    </w:div>
    <w:div w:id="1570649423">
      <w:bodyDiv w:val="1"/>
      <w:marLeft w:val="0"/>
      <w:marRight w:val="0"/>
      <w:marTop w:val="0"/>
      <w:marBottom w:val="0"/>
      <w:divBdr>
        <w:top w:val="none" w:sz="0" w:space="0" w:color="auto"/>
        <w:left w:val="none" w:sz="0" w:space="0" w:color="auto"/>
        <w:bottom w:val="none" w:sz="0" w:space="0" w:color="auto"/>
        <w:right w:val="none" w:sz="0" w:space="0" w:color="auto"/>
      </w:divBdr>
    </w:div>
    <w:div w:id="1578317732">
      <w:bodyDiv w:val="1"/>
      <w:marLeft w:val="0"/>
      <w:marRight w:val="0"/>
      <w:marTop w:val="0"/>
      <w:marBottom w:val="0"/>
      <w:divBdr>
        <w:top w:val="none" w:sz="0" w:space="0" w:color="auto"/>
        <w:left w:val="none" w:sz="0" w:space="0" w:color="auto"/>
        <w:bottom w:val="none" w:sz="0" w:space="0" w:color="auto"/>
        <w:right w:val="none" w:sz="0" w:space="0" w:color="auto"/>
      </w:divBdr>
    </w:div>
    <w:div w:id="1603031288">
      <w:bodyDiv w:val="1"/>
      <w:marLeft w:val="0"/>
      <w:marRight w:val="0"/>
      <w:marTop w:val="0"/>
      <w:marBottom w:val="0"/>
      <w:divBdr>
        <w:top w:val="none" w:sz="0" w:space="0" w:color="auto"/>
        <w:left w:val="none" w:sz="0" w:space="0" w:color="auto"/>
        <w:bottom w:val="none" w:sz="0" w:space="0" w:color="auto"/>
        <w:right w:val="none" w:sz="0" w:space="0" w:color="auto"/>
      </w:divBdr>
    </w:div>
    <w:div w:id="1958444195">
      <w:bodyDiv w:val="1"/>
      <w:marLeft w:val="0"/>
      <w:marRight w:val="0"/>
      <w:marTop w:val="0"/>
      <w:marBottom w:val="0"/>
      <w:divBdr>
        <w:top w:val="none" w:sz="0" w:space="0" w:color="auto"/>
        <w:left w:val="none" w:sz="0" w:space="0" w:color="auto"/>
        <w:bottom w:val="none" w:sz="0" w:space="0" w:color="auto"/>
        <w:right w:val="none" w:sz="0" w:space="0" w:color="auto"/>
      </w:divBdr>
      <w:divsChild>
        <w:div w:id="48308683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9DC2D-813B-F848-9E50-DC20B402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9244</Words>
  <Characters>52692</Characters>
  <Application>Microsoft Macintosh Word</Application>
  <DocSecurity>0</DocSecurity>
  <Lines>439</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AFONSO DE SOUZA SILVA</dc:creator>
  <cp:keywords/>
  <dc:description/>
  <cp:lastModifiedBy>Carol Goos</cp:lastModifiedBy>
  <cp:revision>2</cp:revision>
  <dcterms:created xsi:type="dcterms:W3CDTF">2020-12-11T20:02:00Z</dcterms:created>
  <dcterms:modified xsi:type="dcterms:W3CDTF">2020-12-11T20:02:00Z</dcterms:modified>
</cp:coreProperties>
</file>