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F8CD" w14:textId="270AC616" w:rsidR="003C7405" w:rsidRDefault="003C7405" w:rsidP="00EE5D86">
      <w:pPr>
        <w:spacing w:line="360" w:lineRule="auto"/>
        <w:jc w:val="center"/>
        <w:rPr>
          <w:rFonts w:ascii="Arial" w:hAnsi="Arial" w:cs="Arial"/>
          <w:sz w:val="24"/>
          <w:szCs w:val="24"/>
        </w:rPr>
      </w:pPr>
      <w:r>
        <w:rPr>
          <w:rFonts w:ascii="Arial" w:hAnsi="Arial" w:cs="Arial"/>
          <w:sz w:val="24"/>
          <w:szCs w:val="24"/>
        </w:rPr>
        <w:t>PONTIFÍCIA UNIVERSIDADE CATÓLICA DE GOIÁS</w:t>
      </w:r>
    </w:p>
    <w:p w14:paraId="635E00B9" w14:textId="0ED83702" w:rsidR="003C7405" w:rsidRDefault="003C7405" w:rsidP="00EE5D86">
      <w:pPr>
        <w:spacing w:line="360" w:lineRule="auto"/>
        <w:jc w:val="center"/>
        <w:rPr>
          <w:rFonts w:ascii="Arial" w:hAnsi="Arial" w:cs="Arial"/>
          <w:sz w:val="24"/>
          <w:szCs w:val="24"/>
        </w:rPr>
      </w:pPr>
      <w:r>
        <w:rPr>
          <w:rFonts w:ascii="Arial" w:hAnsi="Arial" w:cs="Arial"/>
          <w:sz w:val="24"/>
          <w:szCs w:val="24"/>
        </w:rPr>
        <w:t>ESCOLA DE FORMAÇÃO DE</w:t>
      </w:r>
      <w:r w:rsidR="00422823">
        <w:rPr>
          <w:rFonts w:ascii="Arial" w:hAnsi="Arial" w:cs="Arial"/>
          <w:sz w:val="24"/>
          <w:szCs w:val="24"/>
        </w:rPr>
        <w:t xml:space="preserve"> PROFESSORES E HUMANIDADES</w:t>
      </w:r>
    </w:p>
    <w:p w14:paraId="17C305B2" w14:textId="281D644E" w:rsidR="00422823" w:rsidRDefault="00422823" w:rsidP="00EE5D86">
      <w:pPr>
        <w:spacing w:line="360" w:lineRule="auto"/>
        <w:jc w:val="center"/>
        <w:rPr>
          <w:rFonts w:ascii="Arial" w:hAnsi="Arial" w:cs="Arial"/>
          <w:sz w:val="24"/>
          <w:szCs w:val="24"/>
        </w:rPr>
      </w:pPr>
      <w:r>
        <w:rPr>
          <w:rFonts w:ascii="Arial" w:hAnsi="Arial" w:cs="Arial"/>
          <w:sz w:val="24"/>
          <w:szCs w:val="24"/>
        </w:rPr>
        <w:t>CURSO DE PEDAGOGIA</w:t>
      </w:r>
    </w:p>
    <w:p w14:paraId="4C05F86B" w14:textId="1C17F325" w:rsidR="00422823" w:rsidRDefault="00422823" w:rsidP="00EE5D86">
      <w:pPr>
        <w:spacing w:line="360" w:lineRule="auto"/>
        <w:jc w:val="center"/>
        <w:rPr>
          <w:rFonts w:ascii="Arial" w:hAnsi="Arial" w:cs="Arial"/>
          <w:sz w:val="24"/>
          <w:szCs w:val="24"/>
        </w:rPr>
      </w:pPr>
    </w:p>
    <w:p w14:paraId="5DD796D9" w14:textId="77777777" w:rsidR="00422823" w:rsidRPr="003C7405" w:rsidRDefault="00422823" w:rsidP="00EE5D86">
      <w:pPr>
        <w:spacing w:line="360" w:lineRule="auto"/>
        <w:jc w:val="center"/>
        <w:rPr>
          <w:rFonts w:ascii="Arial" w:hAnsi="Arial" w:cs="Arial"/>
          <w:sz w:val="24"/>
          <w:szCs w:val="24"/>
        </w:rPr>
      </w:pPr>
    </w:p>
    <w:p w14:paraId="615A0153" w14:textId="20495A2C" w:rsidR="00EE5D86" w:rsidRDefault="00EE5D86" w:rsidP="00EE5D86">
      <w:pPr>
        <w:spacing w:line="360" w:lineRule="auto"/>
        <w:jc w:val="center"/>
        <w:rPr>
          <w:rFonts w:ascii="Arial" w:hAnsi="Arial" w:cs="Arial"/>
          <w:sz w:val="24"/>
          <w:szCs w:val="24"/>
        </w:rPr>
      </w:pPr>
      <w:r>
        <w:rPr>
          <w:rFonts w:ascii="Arial" w:hAnsi="Arial" w:cs="Arial"/>
          <w:noProof/>
          <w:sz w:val="28"/>
          <w:szCs w:val="28"/>
          <w:lang w:eastAsia="pt-BR"/>
        </w:rPr>
        <w:drawing>
          <wp:inline distT="0" distB="0" distL="0" distR="0" wp14:anchorId="30E102C7" wp14:editId="63073F89">
            <wp:extent cx="1640481" cy="110009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259" cy="1121404"/>
                    </a:xfrm>
                    <a:prstGeom prst="rect">
                      <a:avLst/>
                    </a:prstGeom>
                    <a:noFill/>
                    <a:ln>
                      <a:noFill/>
                    </a:ln>
                  </pic:spPr>
                </pic:pic>
              </a:graphicData>
            </a:graphic>
          </wp:inline>
        </w:drawing>
      </w:r>
    </w:p>
    <w:p w14:paraId="334D257B" w14:textId="31A3B314" w:rsidR="00EE5D86" w:rsidRDefault="00EE5D86" w:rsidP="00EE5D86">
      <w:pPr>
        <w:spacing w:line="360" w:lineRule="auto"/>
        <w:jc w:val="center"/>
        <w:rPr>
          <w:rFonts w:ascii="Arial" w:hAnsi="Arial" w:cs="Arial"/>
          <w:sz w:val="24"/>
          <w:szCs w:val="24"/>
        </w:rPr>
      </w:pPr>
    </w:p>
    <w:p w14:paraId="7019E679" w14:textId="33F55549" w:rsidR="00EE5D86" w:rsidRDefault="00EE5D86" w:rsidP="00EE5D86">
      <w:pPr>
        <w:spacing w:line="360" w:lineRule="auto"/>
        <w:jc w:val="center"/>
        <w:rPr>
          <w:rFonts w:ascii="Arial" w:hAnsi="Arial" w:cs="Arial"/>
          <w:sz w:val="24"/>
          <w:szCs w:val="24"/>
        </w:rPr>
      </w:pPr>
    </w:p>
    <w:p w14:paraId="582412FA" w14:textId="7AF8D7CF" w:rsidR="00EE5D86" w:rsidRDefault="00EE5D86" w:rsidP="00EE5D86">
      <w:pPr>
        <w:spacing w:line="360" w:lineRule="auto"/>
        <w:jc w:val="center"/>
        <w:rPr>
          <w:rFonts w:ascii="Arial" w:hAnsi="Arial" w:cs="Arial"/>
          <w:sz w:val="24"/>
          <w:szCs w:val="24"/>
        </w:rPr>
      </w:pPr>
    </w:p>
    <w:p w14:paraId="2E36EAE1" w14:textId="364766A2" w:rsidR="0093547D" w:rsidRDefault="003C61E1" w:rsidP="00EE5D86">
      <w:pPr>
        <w:spacing w:line="360" w:lineRule="auto"/>
        <w:jc w:val="center"/>
        <w:rPr>
          <w:rFonts w:ascii="Arial" w:hAnsi="Arial" w:cs="Arial"/>
          <w:b/>
          <w:bCs/>
          <w:sz w:val="24"/>
          <w:szCs w:val="24"/>
        </w:rPr>
      </w:pPr>
      <w:r>
        <w:rPr>
          <w:rFonts w:ascii="Arial" w:hAnsi="Arial" w:cs="Arial"/>
          <w:b/>
          <w:bCs/>
          <w:sz w:val="24"/>
          <w:szCs w:val="24"/>
        </w:rPr>
        <w:t>EDUCAÇÃO ANTIRRACISTA NA ENCRUZILHADA:</w:t>
      </w:r>
    </w:p>
    <w:p w14:paraId="02F0EF56" w14:textId="4B8E2EA9" w:rsidR="0093547D" w:rsidRPr="00422823" w:rsidRDefault="003C61E1" w:rsidP="00EE5D86">
      <w:pPr>
        <w:spacing w:line="360" w:lineRule="auto"/>
        <w:jc w:val="center"/>
        <w:rPr>
          <w:rFonts w:ascii="Arial" w:hAnsi="Arial" w:cs="Arial"/>
          <w:b/>
          <w:bCs/>
          <w:sz w:val="24"/>
          <w:szCs w:val="24"/>
        </w:rPr>
      </w:pPr>
      <w:r>
        <w:rPr>
          <w:rFonts w:ascii="Arial" w:hAnsi="Arial" w:cs="Arial"/>
          <w:b/>
          <w:bCs/>
          <w:sz w:val="24"/>
          <w:szCs w:val="24"/>
        </w:rPr>
        <w:t>ESPIRITUALIDADE NEGRA VERSADA EM LITERATURA INFANTIL</w:t>
      </w:r>
    </w:p>
    <w:p w14:paraId="7597262C" w14:textId="77777777" w:rsidR="00422823" w:rsidRDefault="00422823" w:rsidP="00EE5D86">
      <w:pPr>
        <w:spacing w:line="360" w:lineRule="auto"/>
        <w:jc w:val="center"/>
        <w:rPr>
          <w:rFonts w:ascii="Arial" w:hAnsi="Arial" w:cs="Arial"/>
          <w:sz w:val="24"/>
          <w:szCs w:val="24"/>
        </w:rPr>
      </w:pPr>
    </w:p>
    <w:p w14:paraId="1F9C8441" w14:textId="77777777" w:rsidR="00422823" w:rsidRDefault="00422823" w:rsidP="00EE5D86">
      <w:pPr>
        <w:spacing w:line="360" w:lineRule="auto"/>
        <w:jc w:val="center"/>
        <w:rPr>
          <w:rFonts w:ascii="Arial" w:hAnsi="Arial" w:cs="Arial"/>
          <w:sz w:val="24"/>
          <w:szCs w:val="24"/>
        </w:rPr>
      </w:pPr>
    </w:p>
    <w:p w14:paraId="24CA78B5" w14:textId="512CF951" w:rsidR="00422823" w:rsidRDefault="00422823" w:rsidP="00EE5D86">
      <w:pPr>
        <w:spacing w:line="360" w:lineRule="auto"/>
        <w:jc w:val="center"/>
        <w:rPr>
          <w:rFonts w:ascii="Arial" w:hAnsi="Arial" w:cs="Arial"/>
          <w:sz w:val="24"/>
          <w:szCs w:val="24"/>
        </w:rPr>
      </w:pPr>
    </w:p>
    <w:p w14:paraId="45657F74" w14:textId="77777777" w:rsidR="00422823" w:rsidRDefault="00422823" w:rsidP="00EE5D86">
      <w:pPr>
        <w:spacing w:line="360" w:lineRule="auto"/>
        <w:jc w:val="center"/>
        <w:rPr>
          <w:rFonts w:ascii="Arial" w:hAnsi="Arial" w:cs="Arial"/>
          <w:sz w:val="24"/>
          <w:szCs w:val="24"/>
        </w:rPr>
      </w:pPr>
    </w:p>
    <w:p w14:paraId="7D69ACAC" w14:textId="528A757F" w:rsidR="00422823" w:rsidRDefault="00422823" w:rsidP="00EE5D86">
      <w:pPr>
        <w:spacing w:line="360" w:lineRule="auto"/>
        <w:jc w:val="center"/>
        <w:rPr>
          <w:rFonts w:ascii="Arial" w:hAnsi="Arial" w:cs="Arial"/>
          <w:sz w:val="24"/>
          <w:szCs w:val="24"/>
        </w:rPr>
      </w:pPr>
      <w:r>
        <w:rPr>
          <w:rFonts w:ascii="Arial" w:hAnsi="Arial" w:cs="Arial"/>
          <w:sz w:val="24"/>
          <w:szCs w:val="24"/>
        </w:rPr>
        <w:t>ANDRESA CRISTINA SILVA MORENO</w:t>
      </w:r>
    </w:p>
    <w:p w14:paraId="761B0E71" w14:textId="77777777" w:rsidR="00B553E0" w:rsidRDefault="00B553E0" w:rsidP="00EE5D86">
      <w:pPr>
        <w:spacing w:line="360" w:lineRule="auto"/>
        <w:jc w:val="center"/>
        <w:rPr>
          <w:rFonts w:ascii="Arial" w:hAnsi="Arial" w:cs="Arial"/>
          <w:sz w:val="24"/>
          <w:szCs w:val="24"/>
        </w:rPr>
      </w:pPr>
    </w:p>
    <w:p w14:paraId="3400E553" w14:textId="216A7539" w:rsidR="00EE5D86" w:rsidRDefault="00EE5D86" w:rsidP="00EE5D86">
      <w:pPr>
        <w:spacing w:line="360" w:lineRule="auto"/>
        <w:jc w:val="center"/>
        <w:rPr>
          <w:rFonts w:ascii="Arial" w:hAnsi="Arial" w:cs="Arial"/>
          <w:sz w:val="24"/>
          <w:szCs w:val="24"/>
        </w:rPr>
      </w:pPr>
    </w:p>
    <w:p w14:paraId="1CFC4506" w14:textId="77777777" w:rsidR="00422823" w:rsidRDefault="00422823" w:rsidP="00EE5D86">
      <w:pPr>
        <w:spacing w:line="360" w:lineRule="auto"/>
        <w:jc w:val="center"/>
        <w:rPr>
          <w:rFonts w:ascii="Arial" w:hAnsi="Arial" w:cs="Arial"/>
          <w:sz w:val="24"/>
          <w:szCs w:val="24"/>
        </w:rPr>
      </w:pPr>
    </w:p>
    <w:p w14:paraId="4A18C974" w14:textId="77777777" w:rsidR="00422823" w:rsidRDefault="00422823" w:rsidP="00EE5D86">
      <w:pPr>
        <w:spacing w:line="360" w:lineRule="auto"/>
        <w:jc w:val="center"/>
        <w:rPr>
          <w:rFonts w:ascii="Arial" w:hAnsi="Arial" w:cs="Arial"/>
          <w:sz w:val="24"/>
          <w:szCs w:val="24"/>
        </w:rPr>
      </w:pPr>
    </w:p>
    <w:p w14:paraId="1E8C7A9E" w14:textId="78834945" w:rsidR="00EE5D86" w:rsidRDefault="002634F6" w:rsidP="00936DC7">
      <w:pPr>
        <w:spacing w:after="0" w:line="240" w:lineRule="auto"/>
        <w:jc w:val="center"/>
        <w:rPr>
          <w:rFonts w:ascii="Arial" w:hAnsi="Arial" w:cs="Arial"/>
          <w:sz w:val="24"/>
          <w:szCs w:val="24"/>
        </w:rPr>
      </w:pPr>
      <w:r>
        <w:rPr>
          <w:rFonts w:ascii="Arial" w:hAnsi="Arial" w:cs="Arial"/>
          <w:sz w:val="24"/>
          <w:szCs w:val="24"/>
        </w:rPr>
        <w:t>GOIÂNIA</w:t>
      </w:r>
    </w:p>
    <w:p w14:paraId="1CF00C81" w14:textId="2125B64B" w:rsidR="00EE5D86" w:rsidRDefault="00EE5D86" w:rsidP="00936DC7">
      <w:pPr>
        <w:spacing w:after="0" w:line="240" w:lineRule="auto"/>
        <w:jc w:val="center"/>
        <w:rPr>
          <w:rFonts w:ascii="Arial" w:hAnsi="Arial" w:cs="Arial"/>
          <w:sz w:val="24"/>
          <w:szCs w:val="24"/>
        </w:rPr>
      </w:pPr>
      <w:r>
        <w:rPr>
          <w:rFonts w:ascii="Arial" w:hAnsi="Arial" w:cs="Arial"/>
          <w:sz w:val="24"/>
          <w:szCs w:val="24"/>
        </w:rPr>
        <w:t>2022</w:t>
      </w:r>
    </w:p>
    <w:p w14:paraId="3ECF1FF5" w14:textId="77777777" w:rsidR="00936DC7" w:rsidRDefault="00936DC7" w:rsidP="00936DC7">
      <w:pPr>
        <w:spacing w:after="0" w:line="240" w:lineRule="auto"/>
        <w:jc w:val="center"/>
        <w:rPr>
          <w:rFonts w:ascii="Arial" w:hAnsi="Arial" w:cs="Arial"/>
          <w:sz w:val="24"/>
          <w:szCs w:val="24"/>
        </w:rPr>
      </w:pPr>
    </w:p>
    <w:p w14:paraId="2FC968BC" w14:textId="69E5F04B" w:rsidR="00EE5D86" w:rsidRDefault="00EE5D86" w:rsidP="00EE5D86">
      <w:pPr>
        <w:spacing w:line="360" w:lineRule="auto"/>
        <w:jc w:val="center"/>
        <w:rPr>
          <w:rFonts w:ascii="Arial" w:hAnsi="Arial" w:cs="Arial"/>
          <w:sz w:val="24"/>
          <w:szCs w:val="24"/>
        </w:rPr>
      </w:pPr>
      <w:r>
        <w:rPr>
          <w:rFonts w:ascii="Arial" w:hAnsi="Arial" w:cs="Arial"/>
          <w:sz w:val="24"/>
          <w:szCs w:val="24"/>
        </w:rPr>
        <w:lastRenderedPageBreak/>
        <w:t>ANDRESA CRISTINA SILVA MORENO</w:t>
      </w:r>
    </w:p>
    <w:p w14:paraId="35406A87" w14:textId="03438B7F" w:rsidR="00EE5D86" w:rsidRDefault="00EE5D86" w:rsidP="00EE5D86">
      <w:pPr>
        <w:spacing w:line="360" w:lineRule="auto"/>
        <w:jc w:val="center"/>
        <w:rPr>
          <w:rFonts w:ascii="Arial" w:hAnsi="Arial" w:cs="Arial"/>
          <w:sz w:val="24"/>
          <w:szCs w:val="24"/>
        </w:rPr>
      </w:pPr>
    </w:p>
    <w:p w14:paraId="514B416E" w14:textId="4F19FEF1" w:rsidR="00EE5D86" w:rsidRDefault="00EE5D86" w:rsidP="00EE5D86">
      <w:pPr>
        <w:spacing w:line="360" w:lineRule="auto"/>
        <w:jc w:val="center"/>
        <w:rPr>
          <w:rFonts w:ascii="Arial" w:hAnsi="Arial" w:cs="Arial"/>
          <w:sz w:val="24"/>
          <w:szCs w:val="24"/>
        </w:rPr>
      </w:pPr>
    </w:p>
    <w:p w14:paraId="33563633" w14:textId="0D6A036B" w:rsidR="00EE5D86" w:rsidRDefault="00EE5D86" w:rsidP="00EE5D86">
      <w:pPr>
        <w:spacing w:line="360" w:lineRule="auto"/>
        <w:jc w:val="center"/>
        <w:rPr>
          <w:rFonts w:ascii="Arial" w:hAnsi="Arial" w:cs="Arial"/>
          <w:sz w:val="24"/>
          <w:szCs w:val="24"/>
        </w:rPr>
      </w:pPr>
    </w:p>
    <w:p w14:paraId="66EEF422" w14:textId="77777777" w:rsidR="00A61FC4" w:rsidRDefault="00A61FC4" w:rsidP="00EE5D86">
      <w:pPr>
        <w:spacing w:line="360" w:lineRule="auto"/>
        <w:jc w:val="center"/>
        <w:rPr>
          <w:rFonts w:ascii="Arial" w:hAnsi="Arial" w:cs="Arial"/>
          <w:sz w:val="24"/>
          <w:szCs w:val="24"/>
        </w:rPr>
      </w:pPr>
    </w:p>
    <w:p w14:paraId="7E9EE5E9" w14:textId="30E72391" w:rsidR="00EE5D86" w:rsidRDefault="00EE5D86" w:rsidP="00EE5D86">
      <w:pPr>
        <w:spacing w:line="360" w:lineRule="auto"/>
        <w:jc w:val="center"/>
        <w:rPr>
          <w:rFonts w:ascii="Arial" w:hAnsi="Arial" w:cs="Arial"/>
          <w:sz w:val="24"/>
          <w:szCs w:val="24"/>
        </w:rPr>
      </w:pPr>
    </w:p>
    <w:p w14:paraId="1D251D16" w14:textId="77777777" w:rsidR="003C61E1" w:rsidRDefault="003C61E1" w:rsidP="003C61E1">
      <w:pPr>
        <w:spacing w:line="360" w:lineRule="auto"/>
        <w:jc w:val="center"/>
        <w:rPr>
          <w:rFonts w:ascii="Arial" w:hAnsi="Arial" w:cs="Arial"/>
          <w:b/>
          <w:bCs/>
          <w:sz w:val="24"/>
          <w:szCs w:val="24"/>
        </w:rPr>
      </w:pPr>
      <w:r>
        <w:rPr>
          <w:rFonts w:ascii="Arial" w:hAnsi="Arial" w:cs="Arial"/>
          <w:b/>
          <w:bCs/>
          <w:sz w:val="24"/>
          <w:szCs w:val="24"/>
        </w:rPr>
        <w:t>EDUCAÇÃO ANTIRRACISTA NA ENCRUZILHADA:</w:t>
      </w:r>
    </w:p>
    <w:p w14:paraId="33D98B2B" w14:textId="77777777" w:rsidR="003C61E1" w:rsidRPr="00422823" w:rsidRDefault="003C61E1" w:rsidP="003C61E1">
      <w:pPr>
        <w:spacing w:line="360" w:lineRule="auto"/>
        <w:jc w:val="center"/>
        <w:rPr>
          <w:rFonts w:ascii="Arial" w:hAnsi="Arial" w:cs="Arial"/>
          <w:b/>
          <w:bCs/>
          <w:sz w:val="24"/>
          <w:szCs w:val="24"/>
        </w:rPr>
      </w:pPr>
      <w:r>
        <w:rPr>
          <w:rFonts w:ascii="Arial" w:hAnsi="Arial" w:cs="Arial"/>
          <w:b/>
          <w:bCs/>
          <w:sz w:val="24"/>
          <w:szCs w:val="24"/>
        </w:rPr>
        <w:t>ESPIRITUALIDADE NEGRA VERSADA EM LITERATURA INFANTIL</w:t>
      </w:r>
    </w:p>
    <w:p w14:paraId="71D237F6" w14:textId="35570815" w:rsidR="00EE5D86" w:rsidRDefault="00EE5D86" w:rsidP="00EE5D86">
      <w:pPr>
        <w:spacing w:line="360" w:lineRule="auto"/>
        <w:jc w:val="center"/>
        <w:rPr>
          <w:rFonts w:ascii="Arial" w:hAnsi="Arial" w:cs="Arial"/>
          <w:sz w:val="24"/>
          <w:szCs w:val="24"/>
        </w:rPr>
      </w:pPr>
    </w:p>
    <w:p w14:paraId="66DDD209" w14:textId="66CF9D40" w:rsidR="00A61FC4" w:rsidRDefault="00A61FC4" w:rsidP="00EE5D86">
      <w:pPr>
        <w:spacing w:line="360" w:lineRule="auto"/>
        <w:jc w:val="center"/>
        <w:rPr>
          <w:rFonts w:ascii="Arial" w:hAnsi="Arial" w:cs="Arial"/>
          <w:sz w:val="24"/>
          <w:szCs w:val="24"/>
        </w:rPr>
      </w:pPr>
    </w:p>
    <w:p w14:paraId="45D0955D" w14:textId="77777777" w:rsidR="00A61FC4" w:rsidRDefault="00A61FC4" w:rsidP="00EE5D86">
      <w:pPr>
        <w:spacing w:line="360" w:lineRule="auto"/>
        <w:jc w:val="center"/>
        <w:rPr>
          <w:rFonts w:ascii="Arial" w:hAnsi="Arial" w:cs="Arial"/>
          <w:sz w:val="24"/>
          <w:szCs w:val="24"/>
        </w:rPr>
      </w:pPr>
    </w:p>
    <w:p w14:paraId="7BD314ED" w14:textId="6BD6B424" w:rsidR="00EE5D86" w:rsidRDefault="00EE5D86" w:rsidP="00EE5D86">
      <w:pPr>
        <w:spacing w:line="360" w:lineRule="auto"/>
        <w:jc w:val="center"/>
        <w:rPr>
          <w:rFonts w:ascii="Arial" w:hAnsi="Arial" w:cs="Arial"/>
          <w:sz w:val="24"/>
          <w:szCs w:val="24"/>
        </w:rPr>
      </w:pPr>
    </w:p>
    <w:p w14:paraId="26C9C696" w14:textId="2F559403" w:rsidR="00EE5D86" w:rsidRDefault="00513D4F" w:rsidP="00A61FC4">
      <w:pPr>
        <w:spacing w:line="360" w:lineRule="auto"/>
        <w:ind w:left="3969"/>
        <w:jc w:val="both"/>
        <w:rPr>
          <w:rFonts w:ascii="Arial" w:hAnsi="Arial" w:cs="Arial"/>
        </w:rPr>
      </w:pPr>
      <w:r>
        <w:rPr>
          <w:rFonts w:ascii="Arial" w:hAnsi="Arial" w:cs="Arial"/>
        </w:rPr>
        <w:t>Trabalho de Monografia apresentado à Escola de Formação de Professores e Humanidades, da Pontifícia Universidade Católica de Goiás, como parte dos requisitos para obtenção de título de Licenciada em Pedagogia</w:t>
      </w:r>
      <w:r w:rsidR="00A61FC4" w:rsidRPr="00A61FC4">
        <w:rPr>
          <w:rFonts w:ascii="Arial" w:hAnsi="Arial" w:cs="Arial"/>
        </w:rPr>
        <w:t>.</w:t>
      </w:r>
    </w:p>
    <w:p w14:paraId="7291C1D5" w14:textId="5CC5FA91" w:rsidR="00A61FC4" w:rsidRDefault="00A61FC4" w:rsidP="00A61FC4">
      <w:pPr>
        <w:spacing w:line="360" w:lineRule="auto"/>
        <w:ind w:left="3969"/>
        <w:jc w:val="both"/>
        <w:rPr>
          <w:rFonts w:ascii="Arial" w:hAnsi="Arial" w:cs="Arial"/>
        </w:rPr>
      </w:pPr>
    </w:p>
    <w:p w14:paraId="322A85FC" w14:textId="062855FD" w:rsidR="00A61FC4" w:rsidRDefault="00E46701" w:rsidP="00A61FC4">
      <w:pPr>
        <w:spacing w:line="360" w:lineRule="auto"/>
        <w:ind w:left="3969"/>
        <w:jc w:val="both"/>
        <w:rPr>
          <w:rFonts w:ascii="Arial" w:hAnsi="Arial" w:cs="Arial"/>
        </w:rPr>
      </w:pPr>
      <w:r>
        <w:rPr>
          <w:rFonts w:ascii="Arial" w:hAnsi="Arial" w:cs="Arial"/>
        </w:rPr>
        <w:t xml:space="preserve">Orientadora: </w:t>
      </w:r>
      <w:r w:rsidR="00A61FC4">
        <w:rPr>
          <w:rFonts w:ascii="Arial" w:hAnsi="Arial" w:cs="Arial"/>
        </w:rPr>
        <w:t>Prof</w:t>
      </w:r>
      <w:r w:rsidR="00C71233">
        <w:rPr>
          <w:rFonts w:ascii="Arial" w:hAnsi="Arial" w:cs="Arial"/>
        </w:rPr>
        <w:t>.ª</w:t>
      </w:r>
      <w:r>
        <w:rPr>
          <w:rFonts w:ascii="Arial" w:hAnsi="Arial" w:cs="Arial"/>
        </w:rPr>
        <w:t xml:space="preserve"> Dr</w:t>
      </w:r>
      <w:r w:rsidR="00C71233">
        <w:rPr>
          <w:rFonts w:ascii="Arial" w:hAnsi="Arial" w:cs="Arial"/>
        </w:rPr>
        <w:t>.ª</w:t>
      </w:r>
      <w:r w:rsidR="00A61FC4">
        <w:rPr>
          <w:rFonts w:ascii="Arial" w:hAnsi="Arial" w:cs="Arial"/>
        </w:rPr>
        <w:t xml:space="preserve"> Adriane Camilo</w:t>
      </w:r>
      <w:r>
        <w:rPr>
          <w:rFonts w:ascii="Arial" w:hAnsi="Arial" w:cs="Arial"/>
        </w:rPr>
        <w:t xml:space="preserve"> Costa</w:t>
      </w:r>
      <w:r w:rsidR="00513D4F">
        <w:rPr>
          <w:rFonts w:ascii="Arial" w:hAnsi="Arial" w:cs="Arial"/>
        </w:rPr>
        <w:t>.</w:t>
      </w:r>
    </w:p>
    <w:p w14:paraId="63CBA398" w14:textId="12D5C6C3" w:rsidR="00A61FC4" w:rsidRDefault="00A61FC4" w:rsidP="00A61FC4">
      <w:pPr>
        <w:spacing w:line="360" w:lineRule="auto"/>
        <w:ind w:left="3969"/>
        <w:jc w:val="both"/>
        <w:rPr>
          <w:rFonts w:ascii="Arial" w:hAnsi="Arial" w:cs="Arial"/>
        </w:rPr>
      </w:pPr>
    </w:p>
    <w:p w14:paraId="2E36D958" w14:textId="093CC8C8" w:rsidR="00A61FC4" w:rsidRDefault="00A61FC4" w:rsidP="00A61FC4">
      <w:pPr>
        <w:spacing w:line="360" w:lineRule="auto"/>
        <w:ind w:left="3969"/>
        <w:jc w:val="both"/>
        <w:rPr>
          <w:rFonts w:ascii="Arial" w:hAnsi="Arial" w:cs="Arial"/>
        </w:rPr>
      </w:pPr>
    </w:p>
    <w:p w14:paraId="131766FB" w14:textId="366D419A" w:rsidR="00A61FC4" w:rsidRDefault="00A61FC4" w:rsidP="00A61FC4">
      <w:pPr>
        <w:spacing w:line="360" w:lineRule="auto"/>
        <w:ind w:left="3969"/>
        <w:jc w:val="both"/>
        <w:rPr>
          <w:rFonts w:ascii="Arial" w:hAnsi="Arial" w:cs="Arial"/>
        </w:rPr>
      </w:pPr>
    </w:p>
    <w:p w14:paraId="187A8EC2" w14:textId="77777777" w:rsidR="00936DC7" w:rsidRDefault="00936DC7" w:rsidP="00A61FC4">
      <w:pPr>
        <w:spacing w:line="360" w:lineRule="auto"/>
        <w:ind w:left="3969"/>
        <w:jc w:val="both"/>
        <w:rPr>
          <w:rFonts w:ascii="Arial" w:hAnsi="Arial" w:cs="Arial"/>
        </w:rPr>
      </w:pPr>
    </w:p>
    <w:p w14:paraId="5597E16C" w14:textId="3EAFD55C" w:rsidR="00A61FC4" w:rsidRPr="00A61FC4" w:rsidRDefault="00A61FC4" w:rsidP="00A61FC4">
      <w:pPr>
        <w:spacing w:line="360" w:lineRule="auto"/>
        <w:jc w:val="center"/>
        <w:rPr>
          <w:rFonts w:ascii="Arial" w:hAnsi="Arial" w:cs="Arial"/>
          <w:sz w:val="24"/>
          <w:szCs w:val="24"/>
        </w:rPr>
      </w:pPr>
    </w:p>
    <w:p w14:paraId="308FD3FB" w14:textId="0CCB260C" w:rsidR="00936DC7" w:rsidRDefault="002634F6" w:rsidP="00936DC7">
      <w:pPr>
        <w:spacing w:after="0" w:line="240" w:lineRule="auto"/>
        <w:jc w:val="center"/>
        <w:rPr>
          <w:rFonts w:ascii="Arial" w:hAnsi="Arial" w:cs="Arial"/>
          <w:sz w:val="24"/>
          <w:szCs w:val="24"/>
        </w:rPr>
      </w:pPr>
      <w:r>
        <w:rPr>
          <w:rFonts w:ascii="Arial" w:hAnsi="Arial" w:cs="Arial"/>
          <w:sz w:val="24"/>
          <w:szCs w:val="24"/>
        </w:rPr>
        <w:t>GOIÂNIA</w:t>
      </w:r>
    </w:p>
    <w:p w14:paraId="24022BCF" w14:textId="358A8715" w:rsidR="00A61FC4" w:rsidRDefault="00936DC7" w:rsidP="00936DC7">
      <w:pPr>
        <w:spacing w:line="360" w:lineRule="auto"/>
        <w:jc w:val="center"/>
        <w:rPr>
          <w:rFonts w:ascii="Arial" w:hAnsi="Arial" w:cs="Arial"/>
          <w:sz w:val="24"/>
          <w:szCs w:val="24"/>
        </w:rPr>
      </w:pPr>
      <w:r>
        <w:rPr>
          <w:rFonts w:ascii="Arial" w:hAnsi="Arial" w:cs="Arial"/>
          <w:sz w:val="24"/>
          <w:szCs w:val="24"/>
        </w:rPr>
        <w:t>2022</w:t>
      </w:r>
    </w:p>
    <w:p w14:paraId="5DC777DB" w14:textId="77777777" w:rsidR="0061678B" w:rsidRDefault="0061678B" w:rsidP="00936DC7">
      <w:pPr>
        <w:spacing w:line="360" w:lineRule="auto"/>
        <w:jc w:val="center"/>
        <w:rPr>
          <w:rFonts w:ascii="Arial" w:hAnsi="Arial" w:cs="Arial"/>
          <w:sz w:val="24"/>
          <w:szCs w:val="24"/>
        </w:rPr>
      </w:pPr>
    </w:p>
    <w:p w14:paraId="12E283B5" w14:textId="77777777" w:rsidR="00BB77CB" w:rsidRDefault="00513D4F" w:rsidP="00513D4F">
      <w:pPr>
        <w:spacing w:line="360" w:lineRule="auto"/>
        <w:jc w:val="center"/>
        <w:rPr>
          <w:rFonts w:ascii="Arial" w:hAnsi="Arial" w:cs="Arial"/>
          <w:sz w:val="24"/>
          <w:szCs w:val="24"/>
        </w:rPr>
      </w:pPr>
      <w:r>
        <w:rPr>
          <w:rFonts w:ascii="Arial" w:hAnsi="Arial" w:cs="Arial"/>
          <w:sz w:val="24"/>
          <w:szCs w:val="24"/>
        </w:rPr>
        <w:lastRenderedPageBreak/>
        <w:t>ANDRESA CRISTINA SILVA MORENO</w:t>
      </w:r>
    </w:p>
    <w:p w14:paraId="2CABB3E7" w14:textId="484DFE86" w:rsidR="00BB77CB" w:rsidRDefault="00BB77CB" w:rsidP="00513D4F">
      <w:pPr>
        <w:spacing w:line="360" w:lineRule="auto"/>
        <w:jc w:val="center"/>
        <w:rPr>
          <w:rFonts w:ascii="Arial" w:hAnsi="Arial" w:cs="Arial"/>
          <w:sz w:val="24"/>
          <w:szCs w:val="24"/>
        </w:rPr>
      </w:pPr>
    </w:p>
    <w:p w14:paraId="6FC14CF5" w14:textId="77777777" w:rsidR="0061678B" w:rsidRDefault="0061678B" w:rsidP="00513D4F">
      <w:pPr>
        <w:spacing w:line="360" w:lineRule="auto"/>
        <w:jc w:val="center"/>
        <w:rPr>
          <w:rFonts w:ascii="Arial" w:hAnsi="Arial" w:cs="Arial"/>
          <w:sz w:val="24"/>
          <w:szCs w:val="24"/>
        </w:rPr>
      </w:pPr>
    </w:p>
    <w:p w14:paraId="50D02F28" w14:textId="77777777" w:rsidR="003C61E1" w:rsidRDefault="003C61E1" w:rsidP="003C61E1">
      <w:pPr>
        <w:spacing w:line="360" w:lineRule="auto"/>
        <w:jc w:val="center"/>
        <w:rPr>
          <w:rFonts w:ascii="Arial" w:hAnsi="Arial" w:cs="Arial"/>
          <w:b/>
          <w:bCs/>
          <w:sz w:val="24"/>
          <w:szCs w:val="24"/>
        </w:rPr>
      </w:pPr>
      <w:r>
        <w:rPr>
          <w:rFonts w:ascii="Arial" w:hAnsi="Arial" w:cs="Arial"/>
          <w:b/>
          <w:bCs/>
          <w:sz w:val="24"/>
          <w:szCs w:val="24"/>
        </w:rPr>
        <w:t>EDUCAÇÃO ANTIRRACISTA NA ENCRUZILHADA:</w:t>
      </w:r>
    </w:p>
    <w:p w14:paraId="5DADED3E" w14:textId="77777777" w:rsidR="003C61E1" w:rsidRPr="00422823" w:rsidRDefault="003C61E1" w:rsidP="003C61E1">
      <w:pPr>
        <w:spacing w:line="360" w:lineRule="auto"/>
        <w:jc w:val="center"/>
        <w:rPr>
          <w:rFonts w:ascii="Arial" w:hAnsi="Arial" w:cs="Arial"/>
          <w:b/>
          <w:bCs/>
          <w:sz w:val="24"/>
          <w:szCs w:val="24"/>
        </w:rPr>
      </w:pPr>
      <w:r>
        <w:rPr>
          <w:rFonts w:ascii="Arial" w:hAnsi="Arial" w:cs="Arial"/>
          <w:b/>
          <w:bCs/>
          <w:sz w:val="24"/>
          <w:szCs w:val="24"/>
        </w:rPr>
        <w:t>ESPIRITUALIDADE NEGRA VERSADA EM LITERATURA INFANTIL</w:t>
      </w:r>
    </w:p>
    <w:p w14:paraId="2C15250F" w14:textId="77777777" w:rsidR="00BB77CB" w:rsidRDefault="00BB77CB" w:rsidP="00BB77CB">
      <w:pPr>
        <w:spacing w:line="360" w:lineRule="auto"/>
        <w:jc w:val="center"/>
        <w:rPr>
          <w:rFonts w:ascii="Arial" w:hAnsi="Arial" w:cs="Arial"/>
          <w:sz w:val="24"/>
          <w:szCs w:val="24"/>
        </w:rPr>
      </w:pPr>
    </w:p>
    <w:p w14:paraId="70313272" w14:textId="2852BA2A" w:rsidR="00BB77CB" w:rsidRDefault="00513D4F" w:rsidP="00513D4F">
      <w:pPr>
        <w:spacing w:line="360" w:lineRule="auto"/>
        <w:jc w:val="both"/>
        <w:rPr>
          <w:rFonts w:ascii="Arial" w:hAnsi="Arial" w:cs="Arial"/>
          <w:sz w:val="24"/>
          <w:szCs w:val="24"/>
        </w:rPr>
      </w:pPr>
      <w:r>
        <w:rPr>
          <w:rFonts w:ascii="Arial" w:hAnsi="Arial" w:cs="Arial"/>
          <w:sz w:val="24"/>
          <w:szCs w:val="24"/>
        </w:rPr>
        <w:t>Este trabalho de monografia julgado adequado para obtenção do título de Licenciada em Pedagogia</w:t>
      </w:r>
      <w:r w:rsidR="00C4010F">
        <w:rPr>
          <w:rFonts w:ascii="Arial" w:hAnsi="Arial" w:cs="Arial"/>
          <w:sz w:val="24"/>
          <w:szCs w:val="24"/>
        </w:rPr>
        <w:t xml:space="preserve">, e aprovado em sua forma final pela Escola de Formação de Professores e Humanidades, da Pontifícia Universidade Católica de Goiás, em </w:t>
      </w:r>
      <w:r w:rsidR="002634F6">
        <w:rPr>
          <w:rFonts w:ascii="Arial" w:hAnsi="Arial" w:cs="Arial"/>
          <w:sz w:val="24"/>
          <w:szCs w:val="24"/>
        </w:rPr>
        <w:t>22</w:t>
      </w:r>
      <w:r w:rsidR="00C4010F">
        <w:rPr>
          <w:rFonts w:ascii="Arial" w:hAnsi="Arial" w:cs="Arial"/>
          <w:sz w:val="24"/>
          <w:szCs w:val="24"/>
        </w:rPr>
        <w:t>/</w:t>
      </w:r>
      <w:r w:rsidR="002634F6">
        <w:rPr>
          <w:rFonts w:ascii="Arial" w:hAnsi="Arial" w:cs="Arial"/>
          <w:sz w:val="24"/>
          <w:szCs w:val="24"/>
        </w:rPr>
        <w:t>06</w:t>
      </w:r>
      <w:r w:rsidR="00C4010F">
        <w:rPr>
          <w:rFonts w:ascii="Arial" w:hAnsi="Arial" w:cs="Arial"/>
          <w:sz w:val="24"/>
          <w:szCs w:val="24"/>
        </w:rPr>
        <w:t>/</w:t>
      </w:r>
      <w:r w:rsidR="002634F6">
        <w:rPr>
          <w:rFonts w:ascii="Arial" w:hAnsi="Arial" w:cs="Arial"/>
          <w:sz w:val="24"/>
          <w:szCs w:val="24"/>
        </w:rPr>
        <w:t>2022</w:t>
      </w:r>
      <w:r w:rsidR="00C4010F">
        <w:rPr>
          <w:rFonts w:ascii="Arial" w:hAnsi="Arial" w:cs="Arial"/>
          <w:sz w:val="24"/>
          <w:szCs w:val="24"/>
        </w:rPr>
        <w:t>.</w:t>
      </w:r>
    </w:p>
    <w:p w14:paraId="08BCB441" w14:textId="77777777" w:rsidR="0061678B" w:rsidRDefault="0061678B" w:rsidP="00513D4F">
      <w:pPr>
        <w:spacing w:line="360" w:lineRule="auto"/>
        <w:jc w:val="both"/>
        <w:rPr>
          <w:rFonts w:ascii="Arial" w:hAnsi="Arial" w:cs="Arial"/>
          <w:sz w:val="24"/>
          <w:szCs w:val="24"/>
        </w:rPr>
      </w:pPr>
    </w:p>
    <w:p w14:paraId="7E752CC0" w14:textId="43BE0BE9" w:rsidR="00C4010F" w:rsidRDefault="00C4010F" w:rsidP="00BB77CB">
      <w:pPr>
        <w:spacing w:line="360" w:lineRule="auto"/>
        <w:ind w:left="3969"/>
        <w:jc w:val="center"/>
        <w:rPr>
          <w:rFonts w:ascii="Arial" w:hAnsi="Arial" w:cs="Arial"/>
          <w:sz w:val="24"/>
          <w:szCs w:val="24"/>
        </w:rPr>
      </w:pPr>
      <w:r>
        <w:rPr>
          <w:rFonts w:ascii="Arial" w:hAnsi="Arial" w:cs="Arial"/>
          <w:sz w:val="24"/>
          <w:szCs w:val="24"/>
        </w:rPr>
        <w:t>______________________________________</w:t>
      </w:r>
    </w:p>
    <w:p w14:paraId="58FCB75A" w14:textId="1977E92B" w:rsidR="00C4010F" w:rsidRDefault="00D86A6A" w:rsidP="00BB77CB">
      <w:pPr>
        <w:spacing w:line="360" w:lineRule="auto"/>
        <w:ind w:left="3969"/>
        <w:jc w:val="center"/>
        <w:rPr>
          <w:rFonts w:ascii="Arial" w:hAnsi="Arial" w:cs="Arial"/>
          <w:sz w:val="24"/>
          <w:szCs w:val="24"/>
        </w:rPr>
      </w:pPr>
      <w:proofErr w:type="spellStart"/>
      <w:r w:rsidRPr="003A395A">
        <w:rPr>
          <w:rFonts w:ascii="Arial" w:hAnsi="Arial" w:cs="Arial"/>
          <w:sz w:val="24"/>
          <w:szCs w:val="24"/>
        </w:rPr>
        <w:t>Prof</w:t>
      </w:r>
      <w:r w:rsidR="003A395A" w:rsidRPr="003A395A">
        <w:rPr>
          <w:rFonts w:ascii="Arial" w:hAnsi="Arial" w:cs="Arial"/>
          <w:sz w:val="24"/>
          <w:szCs w:val="24"/>
        </w:rPr>
        <w:t>a</w:t>
      </w:r>
      <w:proofErr w:type="spellEnd"/>
      <w:r w:rsidRPr="003A395A">
        <w:rPr>
          <w:rFonts w:ascii="Arial" w:hAnsi="Arial" w:cs="Arial"/>
          <w:sz w:val="24"/>
          <w:szCs w:val="24"/>
        </w:rPr>
        <w:t xml:space="preserve"> </w:t>
      </w:r>
      <w:proofErr w:type="spellStart"/>
      <w:r w:rsidRPr="003A395A">
        <w:rPr>
          <w:rFonts w:ascii="Arial" w:hAnsi="Arial" w:cs="Arial"/>
          <w:sz w:val="24"/>
          <w:szCs w:val="24"/>
        </w:rPr>
        <w:t>Dr</w:t>
      </w:r>
      <w:r w:rsidR="003A395A" w:rsidRPr="003A395A">
        <w:rPr>
          <w:rFonts w:ascii="Arial" w:hAnsi="Arial" w:cs="Arial"/>
          <w:sz w:val="24"/>
          <w:szCs w:val="24"/>
        </w:rPr>
        <w:t>a</w:t>
      </w:r>
      <w:proofErr w:type="spellEnd"/>
      <w:r w:rsidRPr="003A395A">
        <w:rPr>
          <w:rFonts w:ascii="Arial" w:hAnsi="Arial" w:cs="Arial"/>
          <w:sz w:val="24"/>
          <w:szCs w:val="24"/>
        </w:rPr>
        <w:t xml:space="preserve"> </w:t>
      </w:r>
      <w:proofErr w:type="spellStart"/>
      <w:r w:rsidRPr="003A395A">
        <w:rPr>
          <w:rFonts w:ascii="Arial" w:hAnsi="Arial" w:cs="Arial"/>
          <w:sz w:val="24"/>
          <w:szCs w:val="24"/>
        </w:rPr>
        <w:t>S</w:t>
      </w:r>
      <w:r w:rsidR="002634F6" w:rsidRPr="003A395A">
        <w:rPr>
          <w:rFonts w:ascii="Arial" w:hAnsi="Arial" w:cs="Arial"/>
          <w:sz w:val="24"/>
          <w:szCs w:val="24"/>
        </w:rPr>
        <w:t>y</w:t>
      </w:r>
      <w:r w:rsidRPr="003A395A">
        <w:rPr>
          <w:rFonts w:ascii="Arial" w:hAnsi="Arial" w:cs="Arial"/>
          <w:sz w:val="24"/>
          <w:szCs w:val="24"/>
        </w:rPr>
        <w:t>lvana</w:t>
      </w:r>
      <w:proofErr w:type="spellEnd"/>
      <w:r w:rsidR="003A395A" w:rsidRPr="003A395A">
        <w:rPr>
          <w:rFonts w:ascii="Arial" w:hAnsi="Arial" w:cs="Arial"/>
          <w:sz w:val="24"/>
          <w:szCs w:val="24"/>
        </w:rPr>
        <w:t xml:space="preserve"> de Oliveira Bernardi </w:t>
      </w:r>
      <w:proofErr w:type="spellStart"/>
      <w:r w:rsidR="003A395A" w:rsidRPr="003A395A">
        <w:rPr>
          <w:rFonts w:ascii="Arial" w:hAnsi="Arial" w:cs="Arial"/>
          <w:sz w:val="24"/>
          <w:szCs w:val="24"/>
        </w:rPr>
        <w:t>Noleto</w:t>
      </w:r>
      <w:proofErr w:type="spellEnd"/>
    </w:p>
    <w:p w14:paraId="2A7C541C" w14:textId="31D21B3B" w:rsidR="00C4010F" w:rsidRDefault="00C4010F" w:rsidP="00BB77CB">
      <w:pPr>
        <w:spacing w:line="360" w:lineRule="auto"/>
        <w:ind w:left="3969"/>
        <w:jc w:val="center"/>
        <w:rPr>
          <w:rFonts w:ascii="Arial" w:hAnsi="Arial" w:cs="Arial"/>
          <w:sz w:val="24"/>
          <w:szCs w:val="24"/>
        </w:rPr>
      </w:pPr>
      <w:r>
        <w:rPr>
          <w:rFonts w:ascii="Arial" w:hAnsi="Arial" w:cs="Arial"/>
          <w:sz w:val="24"/>
          <w:szCs w:val="24"/>
        </w:rPr>
        <w:t>Coordenadora de Monografia</w:t>
      </w:r>
    </w:p>
    <w:p w14:paraId="13E85EEE" w14:textId="59B57088" w:rsidR="00BB77CB" w:rsidRDefault="00C4010F" w:rsidP="00C4010F">
      <w:pPr>
        <w:spacing w:line="360" w:lineRule="auto"/>
        <w:rPr>
          <w:rFonts w:ascii="Arial" w:hAnsi="Arial" w:cs="Arial"/>
          <w:sz w:val="24"/>
          <w:szCs w:val="24"/>
        </w:rPr>
      </w:pPr>
      <w:r>
        <w:rPr>
          <w:rFonts w:ascii="Arial" w:hAnsi="Arial" w:cs="Arial"/>
          <w:sz w:val="24"/>
          <w:szCs w:val="24"/>
        </w:rPr>
        <w:t>Banca examinadora:</w:t>
      </w:r>
    </w:p>
    <w:p w14:paraId="545421CA" w14:textId="78EEFCE9" w:rsidR="00BB77CB" w:rsidRDefault="00BB77CB" w:rsidP="00BB77CB">
      <w:pPr>
        <w:spacing w:line="360" w:lineRule="auto"/>
        <w:ind w:left="3969"/>
        <w:jc w:val="center"/>
        <w:rPr>
          <w:rFonts w:ascii="Arial" w:hAnsi="Arial" w:cs="Arial"/>
          <w:sz w:val="24"/>
          <w:szCs w:val="24"/>
        </w:rPr>
      </w:pPr>
      <w:r>
        <w:rPr>
          <w:rFonts w:ascii="Arial" w:hAnsi="Arial" w:cs="Arial"/>
          <w:sz w:val="24"/>
          <w:szCs w:val="24"/>
        </w:rPr>
        <w:t>______________________________________</w:t>
      </w:r>
    </w:p>
    <w:p w14:paraId="667935ED" w14:textId="605A9581" w:rsidR="00BB77CB" w:rsidRDefault="00BB77CB" w:rsidP="00BB77CB">
      <w:pPr>
        <w:spacing w:line="360" w:lineRule="auto"/>
        <w:ind w:left="3969"/>
        <w:jc w:val="center"/>
        <w:rPr>
          <w:rFonts w:ascii="Arial" w:hAnsi="Arial" w:cs="Arial"/>
          <w:sz w:val="24"/>
          <w:szCs w:val="24"/>
        </w:rPr>
      </w:pPr>
      <w:r>
        <w:rPr>
          <w:rFonts w:ascii="Arial" w:hAnsi="Arial" w:cs="Arial"/>
          <w:sz w:val="24"/>
          <w:szCs w:val="24"/>
        </w:rPr>
        <w:t xml:space="preserve">Orientadora: </w:t>
      </w:r>
      <w:proofErr w:type="spellStart"/>
      <w:r>
        <w:rPr>
          <w:rFonts w:ascii="Arial" w:hAnsi="Arial" w:cs="Arial"/>
          <w:sz w:val="24"/>
          <w:szCs w:val="24"/>
        </w:rPr>
        <w:t>Prof</w:t>
      </w:r>
      <w:r w:rsidR="002634F6">
        <w:rPr>
          <w:rFonts w:ascii="Arial" w:hAnsi="Arial" w:cs="Arial"/>
          <w:sz w:val="24"/>
          <w:szCs w:val="24"/>
        </w:rPr>
        <w:t>a</w:t>
      </w:r>
      <w:proofErr w:type="spellEnd"/>
      <w:r>
        <w:rPr>
          <w:rFonts w:ascii="Arial" w:hAnsi="Arial" w:cs="Arial"/>
          <w:sz w:val="24"/>
          <w:szCs w:val="24"/>
        </w:rPr>
        <w:t xml:space="preserve"> </w:t>
      </w:r>
      <w:proofErr w:type="spellStart"/>
      <w:r>
        <w:rPr>
          <w:rFonts w:ascii="Arial" w:hAnsi="Arial" w:cs="Arial"/>
          <w:sz w:val="24"/>
          <w:szCs w:val="24"/>
        </w:rPr>
        <w:t>Dr</w:t>
      </w:r>
      <w:r w:rsidR="002634F6">
        <w:rPr>
          <w:rFonts w:ascii="Arial" w:hAnsi="Arial" w:cs="Arial"/>
          <w:sz w:val="24"/>
          <w:szCs w:val="24"/>
        </w:rPr>
        <w:t>a</w:t>
      </w:r>
      <w:proofErr w:type="spellEnd"/>
      <w:r>
        <w:rPr>
          <w:rFonts w:ascii="Arial" w:hAnsi="Arial" w:cs="Arial"/>
          <w:sz w:val="24"/>
          <w:szCs w:val="24"/>
        </w:rPr>
        <w:t xml:space="preserve"> Adriane Camilo Costa</w:t>
      </w:r>
    </w:p>
    <w:p w14:paraId="7C04C269" w14:textId="5DA33B11" w:rsidR="00BB77CB" w:rsidRDefault="00BB77CB" w:rsidP="00BB77CB">
      <w:pPr>
        <w:spacing w:line="360" w:lineRule="auto"/>
        <w:ind w:left="3969"/>
        <w:jc w:val="center"/>
        <w:rPr>
          <w:rFonts w:ascii="Arial" w:hAnsi="Arial" w:cs="Arial"/>
          <w:sz w:val="24"/>
          <w:szCs w:val="24"/>
        </w:rPr>
      </w:pPr>
    </w:p>
    <w:p w14:paraId="5A1DDE01" w14:textId="2F6AC4CF" w:rsidR="00BB77CB" w:rsidRDefault="00BB77CB" w:rsidP="00BB77CB">
      <w:pPr>
        <w:spacing w:line="360" w:lineRule="auto"/>
        <w:ind w:left="3969"/>
        <w:jc w:val="center"/>
        <w:rPr>
          <w:rFonts w:ascii="Arial" w:hAnsi="Arial" w:cs="Arial"/>
          <w:sz w:val="24"/>
          <w:szCs w:val="24"/>
        </w:rPr>
      </w:pPr>
      <w:r>
        <w:rPr>
          <w:rFonts w:ascii="Arial" w:hAnsi="Arial" w:cs="Arial"/>
          <w:sz w:val="24"/>
          <w:szCs w:val="24"/>
        </w:rPr>
        <w:t>______________________________________</w:t>
      </w:r>
    </w:p>
    <w:p w14:paraId="2E0D1669" w14:textId="233AB2F0" w:rsidR="00BB77CB" w:rsidRDefault="00BB77CB" w:rsidP="00BB77CB">
      <w:pPr>
        <w:spacing w:line="360" w:lineRule="auto"/>
        <w:ind w:left="3969"/>
        <w:jc w:val="center"/>
        <w:rPr>
          <w:rFonts w:ascii="Arial" w:hAnsi="Arial" w:cs="Arial"/>
          <w:sz w:val="24"/>
          <w:szCs w:val="24"/>
        </w:rPr>
      </w:pPr>
      <w:proofErr w:type="spellStart"/>
      <w:r>
        <w:rPr>
          <w:rFonts w:ascii="Arial" w:hAnsi="Arial" w:cs="Arial"/>
          <w:sz w:val="24"/>
          <w:szCs w:val="24"/>
        </w:rPr>
        <w:t>Prof</w:t>
      </w:r>
      <w:r w:rsidR="002634F6">
        <w:rPr>
          <w:rFonts w:ascii="Arial" w:hAnsi="Arial" w:cs="Arial"/>
          <w:sz w:val="24"/>
          <w:szCs w:val="24"/>
        </w:rPr>
        <w:t>a</w:t>
      </w:r>
      <w:proofErr w:type="spellEnd"/>
      <w:r>
        <w:rPr>
          <w:rFonts w:ascii="Arial" w:hAnsi="Arial" w:cs="Arial"/>
          <w:sz w:val="24"/>
          <w:szCs w:val="24"/>
        </w:rPr>
        <w:t xml:space="preserve"> </w:t>
      </w:r>
      <w:proofErr w:type="spellStart"/>
      <w:r>
        <w:rPr>
          <w:rFonts w:ascii="Arial" w:hAnsi="Arial" w:cs="Arial"/>
          <w:sz w:val="24"/>
          <w:szCs w:val="24"/>
        </w:rPr>
        <w:t>Dr</w:t>
      </w:r>
      <w:r w:rsidR="002634F6">
        <w:rPr>
          <w:rFonts w:ascii="Arial" w:hAnsi="Arial" w:cs="Arial"/>
          <w:sz w:val="24"/>
          <w:szCs w:val="24"/>
        </w:rPr>
        <w:t>a</w:t>
      </w:r>
      <w:proofErr w:type="spellEnd"/>
      <w:r>
        <w:rPr>
          <w:rFonts w:ascii="Arial" w:hAnsi="Arial" w:cs="Arial"/>
          <w:sz w:val="24"/>
          <w:szCs w:val="24"/>
        </w:rPr>
        <w:t xml:space="preserve"> Tânia Ferreira Rezende</w:t>
      </w:r>
    </w:p>
    <w:p w14:paraId="5A00EB2F" w14:textId="704B536C" w:rsidR="00C71233" w:rsidRDefault="00C71233" w:rsidP="00BB77CB">
      <w:pPr>
        <w:spacing w:line="360" w:lineRule="auto"/>
        <w:ind w:left="3969"/>
        <w:jc w:val="center"/>
        <w:rPr>
          <w:rFonts w:ascii="Arial" w:hAnsi="Arial" w:cs="Arial"/>
          <w:sz w:val="24"/>
          <w:szCs w:val="24"/>
        </w:rPr>
      </w:pPr>
    </w:p>
    <w:p w14:paraId="14CC3EEA" w14:textId="4BB52692" w:rsidR="00C71233" w:rsidRDefault="00C71233" w:rsidP="00BB77CB">
      <w:pPr>
        <w:spacing w:line="360" w:lineRule="auto"/>
        <w:ind w:left="3969"/>
        <w:jc w:val="center"/>
        <w:rPr>
          <w:rFonts w:ascii="Arial" w:hAnsi="Arial" w:cs="Arial"/>
          <w:sz w:val="24"/>
          <w:szCs w:val="24"/>
        </w:rPr>
      </w:pPr>
      <w:r>
        <w:rPr>
          <w:rFonts w:ascii="Arial" w:hAnsi="Arial" w:cs="Arial"/>
          <w:sz w:val="24"/>
          <w:szCs w:val="24"/>
        </w:rPr>
        <w:t>______________________________________</w:t>
      </w:r>
    </w:p>
    <w:p w14:paraId="7F95959D" w14:textId="61D87348" w:rsidR="00C71233" w:rsidRDefault="00C71233" w:rsidP="00BB77CB">
      <w:pPr>
        <w:spacing w:line="360" w:lineRule="auto"/>
        <w:ind w:left="3969"/>
        <w:jc w:val="center"/>
        <w:rPr>
          <w:rFonts w:ascii="Arial" w:hAnsi="Arial" w:cs="Arial"/>
          <w:sz w:val="24"/>
          <w:szCs w:val="24"/>
        </w:rPr>
      </w:pPr>
      <w:proofErr w:type="spellStart"/>
      <w:r>
        <w:rPr>
          <w:rFonts w:ascii="Arial" w:hAnsi="Arial" w:cs="Arial"/>
          <w:sz w:val="24"/>
          <w:szCs w:val="24"/>
        </w:rPr>
        <w:t>Prof</w:t>
      </w:r>
      <w:r w:rsidR="002634F6">
        <w:rPr>
          <w:rFonts w:ascii="Arial" w:hAnsi="Arial" w:cs="Arial"/>
          <w:sz w:val="24"/>
          <w:szCs w:val="24"/>
        </w:rPr>
        <w:t>a</w:t>
      </w:r>
      <w:proofErr w:type="spellEnd"/>
      <w:r>
        <w:rPr>
          <w:rFonts w:ascii="Arial" w:hAnsi="Arial" w:cs="Arial"/>
          <w:sz w:val="24"/>
          <w:szCs w:val="24"/>
        </w:rPr>
        <w:t xml:space="preserve"> </w:t>
      </w:r>
      <w:proofErr w:type="spellStart"/>
      <w:r>
        <w:rPr>
          <w:rFonts w:ascii="Arial" w:hAnsi="Arial" w:cs="Arial"/>
          <w:sz w:val="24"/>
          <w:szCs w:val="24"/>
        </w:rPr>
        <w:t>Dr</w:t>
      </w:r>
      <w:r w:rsidR="002634F6">
        <w:rPr>
          <w:rFonts w:ascii="Arial" w:hAnsi="Arial" w:cs="Arial"/>
          <w:sz w:val="24"/>
          <w:szCs w:val="24"/>
        </w:rPr>
        <w:t>a</w:t>
      </w:r>
      <w:proofErr w:type="spellEnd"/>
      <w:r>
        <w:rPr>
          <w:rFonts w:ascii="Arial" w:hAnsi="Arial" w:cs="Arial"/>
          <w:sz w:val="24"/>
          <w:szCs w:val="24"/>
        </w:rPr>
        <w:t xml:space="preserve"> </w:t>
      </w:r>
      <w:proofErr w:type="spellStart"/>
      <w:r>
        <w:rPr>
          <w:rFonts w:ascii="Arial" w:hAnsi="Arial" w:cs="Arial"/>
          <w:sz w:val="24"/>
          <w:szCs w:val="24"/>
        </w:rPr>
        <w:t>Marcilene</w:t>
      </w:r>
      <w:proofErr w:type="spellEnd"/>
      <w:r>
        <w:rPr>
          <w:rFonts w:ascii="Arial" w:hAnsi="Arial" w:cs="Arial"/>
          <w:sz w:val="24"/>
          <w:szCs w:val="24"/>
        </w:rPr>
        <w:t xml:space="preserve"> </w:t>
      </w:r>
      <w:proofErr w:type="spellStart"/>
      <w:r>
        <w:rPr>
          <w:rFonts w:ascii="Arial" w:hAnsi="Arial" w:cs="Arial"/>
          <w:sz w:val="24"/>
          <w:szCs w:val="24"/>
        </w:rPr>
        <w:t>Pelegrine</w:t>
      </w:r>
      <w:proofErr w:type="spellEnd"/>
      <w:r>
        <w:rPr>
          <w:rFonts w:ascii="Arial" w:hAnsi="Arial" w:cs="Arial"/>
          <w:sz w:val="24"/>
          <w:szCs w:val="24"/>
        </w:rPr>
        <w:t xml:space="preserve"> Gomes</w:t>
      </w:r>
    </w:p>
    <w:p w14:paraId="00E7BB5A" w14:textId="77777777" w:rsidR="0061678B" w:rsidRDefault="0061678B" w:rsidP="00BB77CB">
      <w:pPr>
        <w:spacing w:line="360" w:lineRule="auto"/>
        <w:ind w:left="3969"/>
        <w:jc w:val="center"/>
        <w:rPr>
          <w:rFonts w:ascii="Arial" w:hAnsi="Arial" w:cs="Arial"/>
          <w:sz w:val="24"/>
          <w:szCs w:val="24"/>
        </w:rPr>
      </w:pPr>
    </w:p>
    <w:p w14:paraId="351B24E9" w14:textId="7BFDC702" w:rsidR="00A61FC4" w:rsidRDefault="00C71233" w:rsidP="002634F6">
      <w:pPr>
        <w:spacing w:after="0" w:line="240" w:lineRule="auto"/>
        <w:jc w:val="center"/>
        <w:rPr>
          <w:rFonts w:ascii="Arial" w:hAnsi="Arial" w:cs="Arial"/>
          <w:sz w:val="24"/>
          <w:szCs w:val="24"/>
        </w:rPr>
      </w:pPr>
      <w:r>
        <w:rPr>
          <w:rFonts w:ascii="Arial" w:hAnsi="Arial" w:cs="Arial"/>
          <w:sz w:val="24"/>
          <w:szCs w:val="24"/>
        </w:rPr>
        <w:t>GOIÂNIA</w:t>
      </w:r>
    </w:p>
    <w:p w14:paraId="51C896BB" w14:textId="7837F44C" w:rsidR="00C71233" w:rsidRPr="00C71233" w:rsidRDefault="00C71233" w:rsidP="002634F6">
      <w:pPr>
        <w:spacing w:after="0" w:line="240" w:lineRule="auto"/>
        <w:jc w:val="center"/>
        <w:rPr>
          <w:rFonts w:ascii="Arial" w:hAnsi="Arial" w:cs="Arial"/>
          <w:sz w:val="24"/>
          <w:szCs w:val="24"/>
        </w:rPr>
      </w:pPr>
      <w:r>
        <w:rPr>
          <w:rFonts w:ascii="Arial" w:hAnsi="Arial" w:cs="Arial"/>
          <w:sz w:val="24"/>
          <w:szCs w:val="24"/>
        </w:rPr>
        <w:t>2022</w:t>
      </w:r>
    </w:p>
    <w:p w14:paraId="00002DA9" w14:textId="77777777" w:rsidR="00A61FC4" w:rsidRDefault="00A61FC4" w:rsidP="00A61FC4">
      <w:pPr>
        <w:spacing w:line="360" w:lineRule="auto"/>
        <w:ind w:left="3969"/>
        <w:jc w:val="both"/>
        <w:rPr>
          <w:rFonts w:ascii="Arial" w:hAnsi="Arial" w:cs="Arial"/>
          <w:b/>
          <w:bCs/>
          <w:sz w:val="24"/>
          <w:szCs w:val="24"/>
        </w:rPr>
      </w:pPr>
    </w:p>
    <w:p w14:paraId="4E1FA3A3" w14:textId="77777777" w:rsidR="00A61FC4" w:rsidRDefault="00A61FC4" w:rsidP="00A61FC4">
      <w:pPr>
        <w:spacing w:line="360" w:lineRule="auto"/>
        <w:ind w:left="3969"/>
        <w:jc w:val="both"/>
        <w:rPr>
          <w:rFonts w:ascii="Arial" w:hAnsi="Arial" w:cs="Arial"/>
          <w:b/>
          <w:bCs/>
          <w:sz w:val="24"/>
          <w:szCs w:val="24"/>
        </w:rPr>
      </w:pPr>
    </w:p>
    <w:p w14:paraId="508822CA" w14:textId="26F2B5FB" w:rsidR="00A61FC4" w:rsidRDefault="00A61FC4" w:rsidP="00A61FC4">
      <w:pPr>
        <w:spacing w:line="360" w:lineRule="auto"/>
        <w:ind w:left="3969"/>
        <w:jc w:val="both"/>
        <w:rPr>
          <w:rFonts w:ascii="Arial" w:hAnsi="Arial" w:cs="Arial"/>
          <w:b/>
          <w:bCs/>
          <w:sz w:val="24"/>
          <w:szCs w:val="24"/>
        </w:rPr>
      </w:pPr>
    </w:p>
    <w:p w14:paraId="483C29F0" w14:textId="4721A82A" w:rsidR="00A61FC4" w:rsidRDefault="00A61FC4" w:rsidP="00A61FC4">
      <w:pPr>
        <w:spacing w:line="360" w:lineRule="auto"/>
        <w:ind w:left="3969"/>
        <w:jc w:val="both"/>
        <w:rPr>
          <w:rFonts w:ascii="Arial" w:hAnsi="Arial" w:cs="Arial"/>
          <w:b/>
          <w:bCs/>
          <w:sz w:val="24"/>
          <w:szCs w:val="24"/>
        </w:rPr>
      </w:pPr>
    </w:p>
    <w:p w14:paraId="713D3423" w14:textId="54061D99" w:rsidR="00A61FC4" w:rsidRDefault="00A61FC4" w:rsidP="00A61FC4">
      <w:pPr>
        <w:spacing w:line="360" w:lineRule="auto"/>
        <w:ind w:left="3969"/>
        <w:jc w:val="both"/>
        <w:rPr>
          <w:rFonts w:ascii="Arial" w:hAnsi="Arial" w:cs="Arial"/>
          <w:b/>
          <w:bCs/>
          <w:sz w:val="24"/>
          <w:szCs w:val="24"/>
        </w:rPr>
      </w:pPr>
    </w:p>
    <w:p w14:paraId="09AA4C3B" w14:textId="7267739D" w:rsidR="00A61FC4" w:rsidRDefault="00A61FC4" w:rsidP="00A61FC4">
      <w:pPr>
        <w:spacing w:line="360" w:lineRule="auto"/>
        <w:ind w:left="3969"/>
        <w:jc w:val="both"/>
        <w:rPr>
          <w:rFonts w:ascii="Arial" w:hAnsi="Arial" w:cs="Arial"/>
          <w:b/>
          <w:bCs/>
          <w:sz w:val="24"/>
          <w:szCs w:val="24"/>
        </w:rPr>
      </w:pPr>
    </w:p>
    <w:p w14:paraId="05CB421A" w14:textId="61B3A0DB" w:rsidR="00A61FC4" w:rsidRDefault="00A61FC4" w:rsidP="00A61FC4">
      <w:pPr>
        <w:spacing w:line="360" w:lineRule="auto"/>
        <w:ind w:left="3969"/>
        <w:jc w:val="both"/>
        <w:rPr>
          <w:rFonts w:ascii="Arial" w:hAnsi="Arial" w:cs="Arial"/>
          <w:b/>
          <w:bCs/>
          <w:sz w:val="24"/>
          <w:szCs w:val="24"/>
        </w:rPr>
      </w:pPr>
    </w:p>
    <w:p w14:paraId="432EE15A" w14:textId="788813D5" w:rsidR="00A61FC4" w:rsidRDefault="00A61FC4" w:rsidP="00A61FC4">
      <w:pPr>
        <w:spacing w:line="360" w:lineRule="auto"/>
        <w:ind w:left="3969"/>
        <w:jc w:val="both"/>
        <w:rPr>
          <w:rFonts w:ascii="Arial" w:hAnsi="Arial" w:cs="Arial"/>
          <w:b/>
          <w:bCs/>
          <w:sz w:val="24"/>
          <w:szCs w:val="24"/>
        </w:rPr>
      </w:pPr>
    </w:p>
    <w:p w14:paraId="176DBFED" w14:textId="6868B027" w:rsidR="00A61FC4" w:rsidRDefault="00A61FC4" w:rsidP="00A61FC4">
      <w:pPr>
        <w:spacing w:line="360" w:lineRule="auto"/>
        <w:ind w:left="3969"/>
        <w:jc w:val="both"/>
        <w:rPr>
          <w:rFonts w:ascii="Arial" w:hAnsi="Arial" w:cs="Arial"/>
          <w:b/>
          <w:bCs/>
          <w:sz w:val="24"/>
          <w:szCs w:val="24"/>
        </w:rPr>
      </w:pPr>
    </w:p>
    <w:p w14:paraId="133AA5D5" w14:textId="4BF891CD" w:rsidR="00A61FC4" w:rsidRDefault="00A61FC4" w:rsidP="00A61FC4">
      <w:pPr>
        <w:spacing w:line="360" w:lineRule="auto"/>
        <w:ind w:left="3969"/>
        <w:jc w:val="both"/>
        <w:rPr>
          <w:rFonts w:ascii="Arial" w:hAnsi="Arial" w:cs="Arial"/>
          <w:b/>
          <w:bCs/>
          <w:sz w:val="24"/>
          <w:szCs w:val="24"/>
        </w:rPr>
      </w:pPr>
    </w:p>
    <w:p w14:paraId="19FE52DF" w14:textId="4CBDEFFB" w:rsidR="00A61FC4" w:rsidRDefault="00A61FC4" w:rsidP="00A61FC4">
      <w:pPr>
        <w:spacing w:line="360" w:lineRule="auto"/>
        <w:ind w:left="3969"/>
        <w:jc w:val="both"/>
        <w:rPr>
          <w:rFonts w:ascii="Arial" w:hAnsi="Arial" w:cs="Arial"/>
          <w:b/>
          <w:bCs/>
          <w:sz w:val="24"/>
          <w:szCs w:val="24"/>
        </w:rPr>
      </w:pPr>
    </w:p>
    <w:p w14:paraId="2DAC4827" w14:textId="4558BD16" w:rsidR="00A61FC4" w:rsidRDefault="00A61FC4" w:rsidP="00A61FC4">
      <w:pPr>
        <w:spacing w:line="360" w:lineRule="auto"/>
        <w:ind w:left="3969"/>
        <w:jc w:val="both"/>
        <w:rPr>
          <w:rFonts w:ascii="Arial" w:hAnsi="Arial" w:cs="Arial"/>
          <w:b/>
          <w:bCs/>
          <w:sz w:val="24"/>
          <w:szCs w:val="24"/>
        </w:rPr>
      </w:pPr>
    </w:p>
    <w:p w14:paraId="785AC251" w14:textId="4CDD88A6" w:rsidR="00A61FC4" w:rsidRDefault="00A61FC4" w:rsidP="00A61FC4">
      <w:pPr>
        <w:spacing w:line="360" w:lineRule="auto"/>
        <w:ind w:left="3969"/>
        <w:jc w:val="both"/>
        <w:rPr>
          <w:rFonts w:ascii="Arial" w:hAnsi="Arial" w:cs="Arial"/>
          <w:b/>
          <w:bCs/>
          <w:sz w:val="24"/>
          <w:szCs w:val="24"/>
        </w:rPr>
      </w:pPr>
    </w:p>
    <w:p w14:paraId="2DA98B08" w14:textId="77777777" w:rsidR="00D637A7" w:rsidRDefault="00D637A7" w:rsidP="00A61FC4">
      <w:pPr>
        <w:spacing w:line="360" w:lineRule="auto"/>
        <w:ind w:left="3969"/>
        <w:jc w:val="right"/>
        <w:rPr>
          <w:rFonts w:ascii="Arial" w:hAnsi="Arial" w:cs="Arial"/>
          <w:b/>
          <w:bCs/>
          <w:sz w:val="24"/>
          <w:szCs w:val="24"/>
        </w:rPr>
      </w:pPr>
    </w:p>
    <w:p w14:paraId="3FFCADBB" w14:textId="77777777" w:rsidR="00D637A7" w:rsidRDefault="00D637A7" w:rsidP="00A61FC4">
      <w:pPr>
        <w:spacing w:line="360" w:lineRule="auto"/>
        <w:ind w:left="3969"/>
        <w:jc w:val="right"/>
        <w:rPr>
          <w:rFonts w:ascii="Arial" w:hAnsi="Arial" w:cs="Arial"/>
          <w:b/>
          <w:bCs/>
          <w:sz w:val="24"/>
          <w:szCs w:val="24"/>
        </w:rPr>
      </w:pPr>
    </w:p>
    <w:p w14:paraId="668AD1FA" w14:textId="77777777" w:rsidR="00D637A7" w:rsidRDefault="00D637A7" w:rsidP="00A61FC4">
      <w:pPr>
        <w:spacing w:line="360" w:lineRule="auto"/>
        <w:ind w:left="3969"/>
        <w:jc w:val="right"/>
        <w:rPr>
          <w:rFonts w:ascii="Arial" w:hAnsi="Arial" w:cs="Arial"/>
          <w:b/>
          <w:bCs/>
          <w:sz w:val="24"/>
          <w:szCs w:val="24"/>
        </w:rPr>
      </w:pPr>
    </w:p>
    <w:p w14:paraId="63BC56A9" w14:textId="7D89C237" w:rsidR="00A61FC4" w:rsidRPr="001B337A" w:rsidRDefault="00A61FC4" w:rsidP="001B337A">
      <w:pPr>
        <w:spacing w:line="360" w:lineRule="auto"/>
        <w:ind w:left="4535"/>
        <w:jc w:val="right"/>
        <w:rPr>
          <w:rFonts w:ascii="Arial" w:hAnsi="Arial" w:cs="Arial"/>
          <w:b/>
          <w:bCs/>
          <w:sz w:val="24"/>
          <w:szCs w:val="24"/>
        </w:rPr>
      </w:pPr>
      <w:r w:rsidRPr="001B337A">
        <w:rPr>
          <w:rFonts w:ascii="Arial" w:hAnsi="Arial" w:cs="Arial"/>
          <w:b/>
          <w:bCs/>
          <w:sz w:val="24"/>
          <w:szCs w:val="24"/>
        </w:rPr>
        <w:t>DEDICATÓRIA</w:t>
      </w:r>
    </w:p>
    <w:p w14:paraId="3FF702E1" w14:textId="77777777" w:rsidR="00A00F29" w:rsidRPr="001B337A" w:rsidRDefault="00A61FC4" w:rsidP="001B337A">
      <w:pPr>
        <w:spacing w:line="360" w:lineRule="auto"/>
        <w:ind w:left="4535"/>
        <w:jc w:val="both"/>
        <w:rPr>
          <w:rFonts w:ascii="Arial" w:hAnsi="Arial" w:cs="Arial"/>
          <w:sz w:val="24"/>
          <w:szCs w:val="24"/>
        </w:rPr>
      </w:pPr>
      <w:r w:rsidRPr="001B337A">
        <w:rPr>
          <w:rFonts w:ascii="Arial" w:hAnsi="Arial" w:cs="Arial"/>
          <w:sz w:val="24"/>
          <w:szCs w:val="24"/>
        </w:rPr>
        <w:t xml:space="preserve">Dedico este trabalho de Monografia </w:t>
      </w:r>
      <w:r w:rsidR="00D637A7" w:rsidRPr="001B337A">
        <w:rPr>
          <w:rFonts w:ascii="Arial" w:hAnsi="Arial" w:cs="Arial"/>
          <w:sz w:val="24"/>
          <w:szCs w:val="24"/>
        </w:rPr>
        <w:t xml:space="preserve">à minha avó, que me apresentou o prazer e a beleza que há </w:t>
      </w:r>
      <w:r w:rsidR="00A00F29" w:rsidRPr="001B337A">
        <w:rPr>
          <w:rFonts w:ascii="Arial" w:hAnsi="Arial" w:cs="Arial"/>
          <w:sz w:val="24"/>
          <w:szCs w:val="24"/>
        </w:rPr>
        <w:t>nas letras.</w:t>
      </w:r>
    </w:p>
    <w:p w14:paraId="699E4E57" w14:textId="77777777" w:rsidR="001B337A" w:rsidRDefault="001B337A" w:rsidP="00A61FC4">
      <w:pPr>
        <w:spacing w:line="360" w:lineRule="auto"/>
        <w:ind w:left="3969"/>
        <w:jc w:val="both"/>
        <w:rPr>
          <w:rFonts w:ascii="Arial" w:hAnsi="Arial" w:cs="Arial"/>
          <w:sz w:val="24"/>
          <w:szCs w:val="24"/>
        </w:rPr>
      </w:pPr>
    </w:p>
    <w:p w14:paraId="7B0C4E34" w14:textId="78A19356" w:rsidR="00A61FC4" w:rsidRPr="00A61FC4" w:rsidRDefault="00D637A7" w:rsidP="00A61FC4">
      <w:pPr>
        <w:spacing w:line="360" w:lineRule="auto"/>
        <w:ind w:left="3969"/>
        <w:jc w:val="both"/>
        <w:rPr>
          <w:rFonts w:ascii="Arial" w:hAnsi="Arial" w:cs="Arial"/>
          <w:sz w:val="24"/>
          <w:szCs w:val="24"/>
        </w:rPr>
      </w:pPr>
      <w:r>
        <w:rPr>
          <w:rFonts w:ascii="Arial" w:hAnsi="Arial" w:cs="Arial"/>
          <w:sz w:val="24"/>
          <w:szCs w:val="24"/>
        </w:rPr>
        <w:t xml:space="preserve"> </w:t>
      </w:r>
    </w:p>
    <w:p w14:paraId="56B1BA36" w14:textId="71E80A70" w:rsidR="00EE5D86" w:rsidRDefault="00EE5D86" w:rsidP="00EE5D86">
      <w:pPr>
        <w:spacing w:line="360" w:lineRule="auto"/>
        <w:jc w:val="center"/>
        <w:rPr>
          <w:rFonts w:ascii="Arial" w:hAnsi="Arial" w:cs="Arial"/>
          <w:sz w:val="24"/>
          <w:szCs w:val="24"/>
        </w:rPr>
      </w:pPr>
    </w:p>
    <w:p w14:paraId="6DE56A83" w14:textId="15341F4D" w:rsidR="0005471D" w:rsidRDefault="0005471D" w:rsidP="00EE5D86">
      <w:pPr>
        <w:spacing w:line="360" w:lineRule="auto"/>
        <w:jc w:val="center"/>
        <w:rPr>
          <w:rFonts w:ascii="Arial" w:hAnsi="Arial" w:cs="Arial"/>
          <w:sz w:val="24"/>
          <w:szCs w:val="24"/>
        </w:rPr>
      </w:pPr>
    </w:p>
    <w:p w14:paraId="0BA17C42" w14:textId="4D2894B1" w:rsidR="0005471D" w:rsidRDefault="0005471D" w:rsidP="00EE5D86">
      <w:pPr>
        <w:spacing w:line="360" w:lineRule="auto"/>
        <w:jc w:val="center"/>
        <w:rPr>
          <w:rFonts w:ascii="Arial" w:hAnsi="Arial" w:cs="Arial"/>
          <w:sz w:val="24"/>
          <w:szCs w:val="24"/>
        </w:rPr>
      </w:pPr>
    </w:p>
    <w:p w14:paraId="28DD244B" w14:textId="46C60A7E" w:rsidR="0005471D" w:rsidRDefault="0005471D" w:rsidP="00EE5D86">
      <w:pPr>
        <w:spacing w:line="360" w:lineRule="auto"/>
        <w:jc w:val="center"/>
        <w:rPr>
          <w:rFonts w:ascii="Arial" w:hAnsi="Arial" w:cs="Arial"/>
          <w:sz w:val="24"/>
          <w:szCs w:val="24"/>
        </w:rPr>
      </w:pPr>
    </w:p>
    <w:p w14:paraId="397A7DF9" w14:textId="369C1CB7" w:rsidR="00A00F29" w:rsidRDefault="0005471D" w:rsidP="0005471D">
      <w:pPr>
        <w:spacing w:line="360" w:lineRule="auto"/>
        <w:jc w:val="center"/>
        <w:rPr>
          <w:rFonts w:ascii="Arial" w:hAnsi="Arial" w:cs="Arial"/>
          <w:b/>
          <w:bCs/>
          <w:sz w:val="24"/>
          <w:szCs w:val="24"/>
        </w:rPr>
      </w:pPr>
      <w:r>
        <w:rPr>
          <w:rFonts w:ascii="Arial" w:hAnsi="Arial" w:cs="Arial"/>
          <w:b/>
          <w:bCs/>
          <w:sz w:val="24"/>
          <w:szCs w:val="24"/>
        </w:rPr>
        <w:t>AGRADECIMENTOS</w:t>
      </w:r>
    </w:p>
    <w:p w14:paraId="1E065BD8" w14:textId="77777777" w:rsidR="00A00F29" w:rsidRDefault="00A00F29" w:rsidP="0005471D">
      <w:pPr>
        <w:spacing w:line="360" w:lineRule="auto"/>
        <w:jc w:val="center"/>
        <w:rPr>
          <w:rFonts w:ascii="Arial" w:hAnsi="Arial" w:cs="Arial"/>
          <w:b/>
          <w:bCs/>
          <w:sz w:val="24"/>
          <w:szCs w:val="24"/>
        </w:rPr>
      </w:pPr>
    </w:p>
    <w:p w14:paraId="499D0349" w14:textId="217068CB" w:rsidR="00C71233" w:rsidRDefault="00A00F29" w:rsidP="00A00F29">
      <w:pPr>
        <w:spacing w:line="360" w:lineRule="auto"/>
        <w:jc w:val="both"/>
        <w:rPr>
          <w:rFonts w:ascii="Arial" w:hAnsi="Arial" w:cs="Arial"/>
          <w:sz w:val="24"/>
          <w:szCs w:val="24"/>
        </w:rPr>
      </w:pPr>
      <w:r>
        <w:rPr>
          <w:rFonts w:ascii="Arial" w:hAnsi="Arial" w:cs="Arial"/>
          <w:sz w:val="24"/>
          <w:szCs w:val="24"/>
        </w:rPr>
        <w:t>Agradeço aos seres que tornaram a realização deste trabalho possível. Aos meus mais velhos e antepassados que me permitiram existir</w:t>
      </w:r>
      <w:r w:rsidR="00BD48DD">
        <w:rPr>
          <w:rFonts w:ascii="Arial" w:hAnsi="Arial" w:cs="Arial"/>
          <w:sz w:val="24"/>
          <w:szCs w:val="24"/>
        </w:rPr>
        <w:t>. À</w:t>
      </w:r>
      <w:r>
        <w:rPr>
          <w:rFonts w:ascii="Arial" w:hAnsi="Arial" w:cs="Arial"/>
          <w:sz w:val="24"/>
          <w:szCs w:val="24"/>
        </w:rPr>
        <w:t xml:space="preserve"> minha ancestralidade negra da qual herdei os aspectos importantes para reconstrução da minha identidade</w:t>
      </w:r>
      <w:r w:rsidR="00BD48DD">
        <w:rPr>
          <w:rFonts w:ascii="Arial" w:hAnsi="Arial" w:cs="Arial"/>
          <w:sz w:val="24"/>
          <w:szCs w:val="24"/>
        </w:rPr>
        <w:t xml:space="preserve">, minhas tias-avós paternas, matriarcas negras que quebraram padrões sociais e se tornaram, todas as </w:t>
      </w:r>
      <w:r w:rsidR="00F85216">
        <w:rPr>
          <w:rFonts w:ascii="Arial" w:hAnsi="Arial" w:cs="Arial"/>
          <w:sz w:val="24"/>
          <w:szCs w:val="24"/>
        </w:rPr>
        <w:t>cinco,</w:t>
      </w:r>
      <w:r w:rsidR="00BD48DD">
        <w:rPr>
          <w:rFonts w:ascii="Arial" w:hAnsi="Arial" w:cs="Arial"/>
          <w:sz w:val="24"/>
          <w:szCs w:val="24"/>
        </w:rPr>
        <w:t xml:space="preserve"> mulheres com graduação superior e donas de si. À minha bisavó Isaura que foi a grande gênese dessas mulheres. Ao meu pai e minha mãe por me ofertarem o melhor que tiveram</w:t>
      </w:r>
      <w:r w:rsidR="00E12455">
        <w:rPr>
          <w:rFonts w:ascii="Arial" w:hAnsi="Arial" w:cs="Arial"/>
          <w:sz w:val="24"/>
          <w:szCs w:val="24"/>
        </w:rPr>
        <w:t xml:space="preserve">. Ao meu filho, por me dar o sentido de continuidade, de amor profundo e de grande interesse pelo desenvolvimento humano, desde a primeira infância, que contribuiu com minha escolha pela educação. Ao meu mestre de Capoeira Angola e Samba de Roda, Mestre Goyano, que generosamente compartilha comigo sua sabedoria nessa manifestação cultural de matriz africana, local onde me descobri uma mulher negra e encontrei terreno de pertencimento, deleite e identificação. À sacerdotisa de orixá, </w:t>
      </w:r>
      <w:r w:rsidR="00A27F3B">
        <w:rPr>
          <w:rFonts w:ascii="Arial" w:hAnsi="Arial" w:cs="Arial"/>
          <w:sz w:val="24"/>
          <w:szCs w:val="24"/>
        </w:rPr>
        <w:t>M</w:t>
      </w:r>
      <w:r w:rsidR="00E12455">
        <w:rPr>
          <w:rFonts w:ascii="Arial" w:hAnsi="Arial" w:cs="Arial"/>
          <w:sz w:val="24"/>
          <w:szCs w:val="24"/>
        </w:rPr>
        <w:t>ãe Gamutinha, de Salvador, e à sacerdotisa de Umbanda Mãe Iara, de Goiânia, por</w:t>
      </w:r>
      <w:r w:rsidR="00A27F3B">
        <w:rPr>
          <w:rFonts w:ascii="Arial" w:hAnsi="Arial" w:cs="Arial"/>
          <w:sz w:val="24"/>
          <w:szCs w:val="24"/>
        </w:rPr>
        <w:t xml:space="preserve"> cuidarem de minha espiritualidade com acolhimento e afeto, me ensinando sobre histórias antigas. Por fim, mas não menos importante, à minha orientadora Adriane Camilo, que me incentivou em minhas ideias mais ousadas,</w:t>
      </w:r>
      <w:r w:rsidR="001B337A">
        <w:rPr>
          <w:rFonts w:ascii="Arial" w:hAnsi="Arial" w:cs="Arial"/>
          <w:sz w:val="24"/>
          <w:szCs w:val="24"/>
        </w:rPr>
        <w:t xml:space="preserve"> valorizou meus anseios, me auxiliou prontamente no que precisei, fez observações importantes, respeitando minhas escolhas, e não me permitiu desistir dos meus propósitos.</w:t>
      </w:r>
    </w:p>
    <w:p w14:paraId="4B718C91" w14:textId="5E2A7469" w:rsidR="001B337A" w:rsidRDefault="001B337A" w:rsidP="00A00F29">
      <w:pPr>
        <w:spacing w:line="360" w:lineRule="auto"/>
        <w:jc w:val="both"/>
        <w:rPr>
          <w:rFonts w:ascii="Arial" w:hAnsi="Arial" w:cs="Arial"/>
          <w:sz w:val="24"/>
          <w:szCs w:val="24"/>
        </w:rPr>
      </w:pPr>
    </w:p>
    <w:p w14:paraId="1DC0C2E7" w14:textId="0701DAD5" w:rsidR="001B337A" w:rsidRDefault="001B337A" w:rsidP="00A00F29">
      <w:pPr>
        <w:spacing w:line="360" w:lineRule="auto"/>
        <w:jc w:val="both"/>
        <w:rPr>
          <w:rFonts w:ascii="Arial" w:hAnsi="Arial" w:cs="Arial"/>
          <w:sz w:val="24"/>
          <w:szCs w:val="24"/>
        </w:rPr>
      </w:pPr>
    </w:p>
    <w:p w14:paraId="6D34D8B8" w14:textId="1F6B05A7" w:rsidR="001B337A" w:rsidRDefault="001B337A" w:rsidP="00A00F29">
      <w:pPr>
        <w:spacing w:line="360" w:lineRule="auto"/>
        <w:jc w:val="both"/>
        <w:rPr>
          <w:rFonts w:ascii="Arial" w:hAnsi="Arial" w:cs="Arial"/>
          <w:sz w:val="24"/>
          <w:szCs w:val="24"/>
        </w:rPr>
      </w:pPr>
    </w:p>
    <w:p w14:paraId="67C4A66A" w14:textId="7E312D09" w:rsidR="001B337A" w:rsidRDefault="001B337A" w:rsidP="00A00F29">
      <w:pPr>
        <w:spacing w:line="360" w:lineRule="auto"/>
        <w:jc w:val="both"/>
        <w:rPr>
          <w:rFonts w:ascii="Arial" w:hAnsi="Arial" w:cs="Arial"/>
          <w:sz w:val="24"/>
          <w:szCs w:val="24"/>
        </w:rPr>
      </w:pPr>
    </w:p>
    <w:p w14:paraId="3F99AE20" w14:textId="05B9E535" w:rsidR="001B337A" w:rsidRDefault="001B337A" w:rsidP="00A00F29">
      <w:pPr>
        <w:spacing w:line="360" w:lineRule="auto"/>
        <w:jc w:val="both"/>
        <w:rPr>
          <w:rFonts w:ascii="Arial" w:hAnsi="Arial" w:cs="Arial"/>
          <w:sz w:val="24"/>
          <w:szCs w:val="24"/>
        </w:rPr>
      </w:pPr>
    </w:p>
    <w:p w14:paraId="479AE517" w14:textId="1C537E19" w:rsidR="001B337A" w:rsidRDefault="001B337A" w:rsidP="00A00F29">
      <w:pPr>
        <w:spacing w:line="360" w:lineRule="auto"/>
        <w:jc w:val="both"/>
        <w:rPr>
          <w:rFonts w:ascii="Arial" w:hAnsi="Arial" w:cs="Arial"/>
          <w:sz w:val="24"/>
          <w:szCs w:val="24"/>
        </w:rPr>
      </w:pPr>
    </w:p>
    <w:p w14:paraId="51170E61" w14:textId="77777777" w:rsidR="002F57A5" w:rsidRDefault="002F57A5" w:rsidP="001B337A">
      <w:pPr>
        <w:spacing w:line="240" w:lineRule="auto"/>
        <w:ind w:left="2268"/>
        <w:jc w:val="both"/>
        <w:rPr>
          <w:rFonts w:ascii="Arial" w:hAnsi="Arial" w:cs="Arial"/>
          <w:i/>
          <w:iCs/>
          <w:sz w:val="24"/>
          <w:szCs w:val="24"/>
        </w:rPr>
      </w:pPr>
    </w:p>
    <w:p w14:paraId="261971F7" w14:textId="77777777" w:rsidR="002F57A5" w:rsidRDefault="002F57A5" w:rsidP="001B337A">
      <w:pPr>
        <w:spacing w:line="240" w:lineRule="auto"/>
        <w:ind w:left="2268"/>
        <w:jc w:val="both"/>
        <w:rPr>
          <w:rFonts w:ascii="Arial" w:hAnsi="Arial" w:cs="Arial"/>
          <w:i/>
          <w:iCs/>
          <w:sz w:val="24"/>
          <w:szCs w:val="24"/>
        </w:rPr>
      </w:pPr>
    </w:p>
    <w:p w14:paraId="6457F601" w14:textId="77777777" w:rsidR="002F57A5" w:rsidRDefault="002F57A5" w:rsidP="001B337A">
      <w:pPr>
        <w:spacing w:line="240" w:lineRule="auto"/>
        <w:ind w:left="2268"/>
        <w:jc w:val="both"/>
        <w:rPr>
          <w:rFonts w:ascii="Arial" w:hAnsi="Arial" w:cs="Arial"/>
          <w:i/>
          <w:iCs/>
          <w:sz w:val="24"/>
          <w:szCs w:val="24"/>
        </w:rPr>
      </w:pPr>
    </w:p>
    <w:p w14:paraId="20D7BE6D" w14:textId="77777777" w:rsidR="002F57A5" w:rsidRDefault="002F57A5" w:rsidP="001B337A">
      <w:pPr>
        <w:spacing w:line="240" w:lineRule="auto"/>
        <w:ind w:left="2268"/>
        <w:jc w:val="both"/>
        <w:rPr>
          <w:rFonts w:ascii="Arial" w:hAnsi="Arial" w:cs="Arial"/>
          <w:i/>
          <w:iCs/>
          <w:sz w:val="24"/>
          <w:szCs w:val="24"/>
        </w:rPr>
      </w:pPr>
    </w:p>
    <w:p w14:paraId="19C6B91B" w14:textId="77777777" w:rsidR="002F57A5" w:rsidRDefault="002F57A5" w:rsidP="001B337A">
      <w:pPr>
        <w:spacing w:line="240" w:lineRule="auto"/>
        <w:ind w:left="2268"/>
        <w:jc w:val="both"/>
        <w:rPr>
          <w:rFonts w:ascii="Arial" w:hAnsi="Arial" w:cs="Arial"/>
          <w:i/>
          <w:iCs/>
          <w:sz w:val="24"/>
          <w:szCs w:val="24"/>
        </w:rPr>
      </w:pPr>
    </w:p>
    <w:p w14:paraId="6B22B826" w14:textId="77777777" w:rsidR="002F57A5" w:rsidRDefault="002F57A5" w:rsidP="001B337A">
      <w:pPr>
        <w:spacing w:line="240" w:lineRule="auto"/>
        <w:ind w:left="2268"/>
        <w:jc w:val="both"/>
        <w:rPr>
          <w:rFonts w:ascii="Arial" w:hAnsi="Arial" w:cs="Arial"/>
          <w:i/>
          <w:iCs/>
          <w:sz w:val="24"/>
          <w:szCs w:val="24"/>
        </w:rPr>
      </w:pPr>
    </w:p>
    <w:p w14:paraId="3DEE5107" w14:textId="77777777" w:rsidR="002F57A5" w:rsidRDefault="002F57A5" w:rsidP="001B337A">
      <w:pPr>
        <w:spacing w:line="240" w:lineRule="auto"/>
        <w:ind w:left="2268"/>
        <w:jc w:val="both"/>
        <w:rPr>
          <w:rFonts w:ascii="Arial" w:hAnsi="Arial" w:cs="Arial"/>
          <w:i/>
          <w:iCs/>
          <w:sz w:val="24"/>
          <w:szCs w:val="24"/>
        </w:rPr>
      </w:pPr>
    </w:p>
    <w:p w14:paraId="7FC0CD92" w14:textId="77777777" w:rsidR="002F57A5" w:rsidRDefault="002F57A5" w:rsidP="001B337A">
      <w:pPr>
        <w:spacing w:line="240" w:lineRule="auto"/>
        <w:ind w:left="2268"/>
        <w:jc w:val="both"/>
        <w:rPr>
          <w:rFonts w:ascii="Arial" w:hAnsi="Arial" w:cs="Arial"/>
          <w:i/>
          <w:iCs/>
          <w:sz w:val="24"/>
          <w:szCs w:val="24"/>
        </w:rPr>
      </w:pPr>
    </w:p>
    <w:p w14:paraId="3F267426" w14:textId="77777777" w:rsidR="002F57A5" w:rsidRDefault="002F57A5" w:rsidP="001B337A">
      <w:pPr>
        <w:spacing w:line="240" w:lineRule="auto"/>
        <w:ind w:left="2268"/>
        <w:jc w:val="both"/>
        <w:rPr>
          <w:rFonts w:ascii="Arial" w:hAnsi="Arial" w:cs="Arial"/>
          <w:i/>
          <w:iCs/>
          <w:sz w:val="24"/>
          <w:szCs w:val="24"/>
        </w:rPr>
      </w:pPr>
    </w:p>
    <w:p w14:paraId="334E21A9" w14:textId="77777777" w:rsidR="002F57A5" w:rsidRDefault="002F57A5" w:rsidP="001B337A">
      <w:pPr>
        <w:spacing w:line="240" w:lineRule="auto"/>
        <w:ind w:left="2268"/>
        <w:jc w:val="both"/>
        <w:rPr>
          <w:rFonts w:ascii="Arial" w:hAnsi="Arial" w:cs="Arial"/>
          <w:i/>
          <w:iCs/>
          <w:sz w:val="24"/>
          <w:szCs w:val="24"/>
        </w:rPr>
      </w:pPr>
    </w:p>
    <w:p w14:paraId="38E9AAE0" w14:textId="77777777" w:rsidR="002F57A5" w:rsidRDefault="002F57A5" w:rsidP="001B337A">
      <w:pPr>
        <w:spacing w:line="240" w:lineRule="auto"/>
        <w:ind w:left="2268"/>
        <w:jc w:val="both"/>
        <w:rPr>
          <w:rFonts w:ascii="Arial" w:hAnsi="Arial" w:cs="Arial"/>
          <w:i/>
          <w:iCs/>
          <w:sz w:val="24"/>
          <w:szCs w:val="24"/>
        </w:rPr>
      </w:pPr>
    </w:p>
    <w:p w14:paraId="63FAE91C" w14:textId="77777777" w:rsidR="002F57A5" w:rsidRDefault="002F57A5" w:rsidP="001B337A">
      <w:pPr>
        <w:spacing w:line="240" w:lineRule="auto"/>
        <w:ind w:left="2268"/>
        <w:jc w:val="both"/>
        <w:rPr>
          <w:rFonts w:ascii="Arial" w:hAnsi="Arial" w:cs="Arial"/>
          <w:i/>
          <w:iCs/>
          <w:sz w:val="24"/>
          <w:szCs w:val="24"/>
        </w:rPr>
      </w:pPr>
    </w:p>
    <w:p w14:paraId="4D678002" w14:textId="387905A6" w:rsidR="001B337A" w:rsidRPr="00DB59A1" w:rsidRDefault="00134D40" w:rsidP="001B337A">
      <w:pPr>
        <w:spacing w:line="240" w:lineRule="auto"/>
        <w:ind w:left="2268"/>
        <w:jc w:val="both"/>
        <w:rPr>
          <w:rFonts w:ascii="Arial" w:hAnsi="Arial" w:cs="Arial"/>
          <w:i/>
          <w:iCs/>
          <w:sz w:val="24"/>
          <w:szCs w:val="24"/>
        </w:rPr>
      </w:pPr>
      <w:r w:rsidRPr="00DB59A1">
        <w:rPr>
          <w:rFonts w:ascii="Arial" w:hAnsi="Arial" w:cs="Arial"/>
          <w:i/>
          <w:iCs/>
          <w:sz w:val="24"/>
          <w:szCs w:val="24"/>
        </w:rPr>
        <w:t>Para os seres que habitam as margens e esquinas do planeta, para as vidas alteradas pela violência colonial e para aqueles que desfrutam dos privilégios, da proteção, e dos poderes herdados e mantid</w:t>
      </w:r>
      <w:r w:rsidR="00DB59A1" w:rsidRPr="00DB59A1">
        <w:rPr>
          <w:rFonts w:ascii="Arial" w:hAnsi="Arial" w:cs="Arial"/>
          <w:i/>
          <w:iCs/>
          <w:sz w:val="24"/>
          <w:szCs w:val="24"/>
        </w:rPr>
        <w:t>o</w:t>
      </w:r>
      <w:r w:rsidRPr="00DB59A1">
        <w:rPr>
          <w:rFonts w:ascii="Arial" w:hAnsi="Arial" w:cs="Arial"/>
          <w:i/>
          <w:iCs/>
          <w:sz w:val="24"/>
          <w:szCs w:val="24"/>
        </w:rPr>
        <w:t>s nessa arquitetura de violência e exclusão, a educação não pode ser meramente entendida como política de preparação para o mundo ou como forma de acesso à agenda curricular vigente. [...] a educação não pode esta</w:t>
      </w:r>
      <w:r w:rsidR="00DB59A1" w:rsidRPr="00DB59A1">
        <w:rPr>
          <w:rFonts w:ascii="Arial" w:hAnsi="Arial" w:cs="Arial"/>
          <w:i/>
          <w:iCs/>
          <w:sz w:val="24"/>
          <w:szCs w:val="24"/>
        </w:rPr>
        <w:t>r</w:t>
      </w:r>
      <w:r w:rsidRPr="00DB59A1">
        <w:rPr>
          <w:rFonts w:ascii="Arial" w:hAnsi="Arial" w:cs="Arial"/>
          <w:i/>
          <w:iCs/>
          <w:sz w:val="24"/>
          <w:szCs w:val="24"/>
        </w:rPr>
        <w:t xml:space="preserve"> a serviço do modelo dominante, pois ela, em sua radicalidade, é a força motriz que possibilita enveredarmos e nos mantermos atentos e atuantes nos processos de descolonização.</w:t>
      </w:r>
    </w:p>
    <w:p w14:paraId="7911BB5A" w14:textId="656541C3" w:rsidR="002F57A5" w:rsidRPr="001B337A" w:rsidRDefault="00DB59A1" w:rsidP="002F57A5">
      <w:pPr>
        <w:spacing w:line="240" w:lineRule="auto"/>
        <w:ind w:left="2268"/>
        <w:jc w:val="right"/>
        <w:rPr>
          <w:rFonts w:ascii="Arial" w:hAnsi="Arial" w:cs="Arial"/>
          <w:i/>
          <w:iCs/>
          <w:sz w:val="24"/>
          <w:szCs w:val="24"/>
        </w:rPr>
      </w:pPr>
      <w:r>
        <w:rPr>
          <w:rFonts w:ascii="Arial" w:hAnsi="Arial" w:cs="Arial"/>
          <w:i/>
          <w:iCs/>
          <w:sz w:val="24"/>
          <w:szCs w:val="24"/>
        </w:rPr>
        <w:t>Luiz Rufino</w:t>
      </w:r>
    </w:p>
    <w:p w14:paraId="128752A7" w14:textId="77777777" w:rsidR="002F57A5" w:rsidRDefault="002F57A5" w:rsidP="0005471D">
      <w:pPr>
        <w:spacing w:line="360" w:lineRule="auto"/>
        <w:jc w:val="center"/>
        <w:rPr>
          <w:rFonts w:ascii="Arial" w:hAnsi="Arial" w:cs="Arial"/>
          <w:b/>
          <w:bCs/>
          <w:sz w:val="24"/>
          <w:szCs w:val="24"/>
        </w:rPr>
      </w:pPr>
    </w:p>
    <w:p w14:paraId="366DEB9C" w14:textId="77777777" w:rsidR="002F57A5" w:rsidRDefault="002F57A5" w:rsidP="0005471D">
      <w:pPr>
        <w:spacing w:line="360" w:lineRule="auto"/>
        <w:jc w:val="center"/>
        <w:rPr>
          <w:rFonts w:ascii="Arial" w:hAnsi="Arial" w:cs="Arial"/>
          <w:b/>
          <w:bCs/>
          <w:sz w:val="24"/>
          <w:szCs w:val="24"/>
        </w:rPr>
      </w:pPr>
    </w:p>
    <w:p w14:paraId="0EC09321" w14:textId="77777777" w:rsidR="002F57A5" w:rsidRDefault="002F57A5" w:rsidP="0005471D">
      <w:pPr>
        <w:spacing w:line="360" w:lineRule="auto"/>
        <w:jc w:val="center"/>
        <w:rPr>
          <w:rFonts w:ascii="Arial" w:hAnsi="Arial" w:cs="Arial"/>
          <w:b/>
          <w:bCs/>
          <w:sz w:val="24"/>
          <w:szCs w:val="24"/>
        </w:rPr>
      </w:pPr>
    </w:p>
    <w:p w14:paraId="7DD1421F" w14:textId="77777777" w:rsidR="002F57A5" w:rsidRDefault="002F57A5" w:rsidP="0005471D">
      <w:pPr>
        <w:spacing w:line="360" w:lineRule="auto"/>
        <w:jc w:val="center"/>
        <w:rPr>
          <w:rFonts w:ascii="Arial" w:hAnsi="Arial" w:cs="Arial"/>
          <w:b/>
          <w:bCs/>
          <w:sz w:val="24"/>
          <w:szCs w:val="24"/>
        </w:rPr>
      </w:pPr>
    </w:p>
    <w:p w14:paraId="16065338" w14:textId="77777777" w:rsidR="002F57A5" w:rsidRDefault="002F57A5" w:rsidP="0005471D">
      <w:pPr>
        <w:spacing w:line="360" w:lineRule="auto"/>
        <w:jc w:val="center"/>
        <w:rPr>
          <w:rFonts w:ascii="Arial" w:hAnsi="Arial" w:cs="Arial"/>
          <w:b/>
          <w:bCs/>
          <w:sz w:val="24"/>
          <w:szCs w:val="24"/>
        </w:rPr>
      </w:pPr>
    </w:p>
    <w:p w14:paraId="7801DE80" w14:textId="77777777" w:rsidR="002F57A5" w:rsidRDefault="002F57A5" w:rsidP="0005471D">
      <w:pPr>
        <w:spacing w:line="360" w:lineRule="auto"/>
        <w:jc w:val="center"/>
        <w:rPr>
          <w:rFonts w:ascii="Arial" w:hAnsi="Arial" w:cs="Arial"/>
          <w:b/>
          <w:bCs/>
          <w:sz w:val="24"/>
          <w:szCs w:val="24"/>
        </w:rPr>
      </w:pPr>
    </w:p>
    <w:p w14:paraId="7615D112" w14:textId="77777777" w:rsidR="002F57A5" w:rsidRDefault="002F57A5" w:rsidP="0005471D">
      <w:pPr>
        <w:spacing w:line="360" w:lineRule="auto"/>
        <w:jc w:val="center"/>
        <w:rPr>
          <w:rFonts w:ascii="Arial" w:hAnsi="Arial" w:cs="Arial"/>
          <w:b/>
          <w:bCs/>
          <w:sz w:val="24"/>
          <w:szCs w:val="24"/>
        </w:rPr>
      </w:pPr>
    </w:p>
    <w:p w14:paraId="071B7DBD" w14:textId="747349F3" w:rsidR="002F57A5" w:rsidRDefault="002F57A5" w:rsidP="0005471D">
      <w:pPr>
        <w:spacing w:line="360" w:lineRule="auto"/>
        <w:jc w:val="center"/>
        <w:rPr>
          <w:rFonts w:ascii="Arial" w:hAnsi="Arial" w:cs="Arial"/>
          <w:b/>
          <w:bCs/>
          <w:sz w:val="24"/>
          <w:szCs w:val="24"/>
        </w:rPr>
      </w:pPr>
    </w:p>
    <w:p w14:paraId="05E8D4BC" w14:textId="5035E1AD" w:rsidR="003C61E1" w:rsidRDefault="003C61E1" w:rsidP="0005471D">
      <w:pPr>
        <w:spacing w:line="360" w:lineRule="auto"/>
        <w:jc w:val="center"/>
        <w:rPr>
          <w:rFonts w:ascii="Arial" w:hAnsi="Arial" w:cs="Arial"/>
          <w:b/>
          <w:bCs/>
          <w:sz w:val="24"/>
          <w:szCs w:val="24"/>
        </w:rPr>
      </w:pPr>
    </w:p>
    <w:p w14:paraId="3E1F7839" w14:textId="43B634CD" w:rsidR="003C61E1" w:rsidRDefault="003C61E1" w:rsidP="0005471D">
      <w:pPr>
        <w:spacing w:line="360" w:lineRule="auto"/>
        <w:jc w:val="center"/>
        <w:rPr>
          <w:rFonts w:ascii="Arial" w:hAnsi="Arial" w:cs="Arial"/>
          <w:b/>
          <w:bCs/>
          <w:sz w:val="24"/>
          <w:szCs w:val="24"/>
        </w:rPr>
      </w:pPr>
    </w:p>
    <w:p w14:paraId="4A38FD9A" w14:textId="77777777" w:rsidR="0062387B" w:rsidRDefault="0062387B" w:rsidP="0062387B">
      <w:pPr>
        <w:spacing w:line="360" w:lineRule="auto"/>
        <w:rPr>
          <w:rFonts w:ascii="Arial" w:hAnsi="Arial" w:cs="Arial"/>
          <w:b/>
          <w:bCs/>
          <w:sz w:val="24"/>
          <w:szCs w:val="24"/>
        </w:rPr>
      </w:pPr>
    </w:p>
    <w:p w14:paraId="3128BA7B" w14:textId="6D1B4528" w:rsidR="000C10AD" w:rsidRPr="00F85216" w:rsidRDefault="002F57A5" w:rsidP="0062387B">
      <w:pPr>
        <w:spacing w:line="360" w:lineRule="auto"/>
        <w:jc w:val="center"/>
        <w:rPr>
          <w:rFonts w:ascii="Arial" w:hAnsi="Arial" w:cs="Arial"/>
          <w:b/>
          <w:bCs/>
          <w:sz w:val="24"/>
          <w:szCs w:val="24"/>
        </w:rPr>
      </w:pPr>
      <w:r>
        <w:rPr>
          <w:rFonts w:ascii="Arial" w:hAnsi="Arial" w:cs="Arial"/>
          <w:b/>
          <w:bCs/>
          <w:sz w:val="24"/>
          <w:szCs w:val="24"/>
        </w:rPr>
        <w:lastRenderedPageBreak/>
        <w:t>RESUMO</w:t>
      </w:r>
    </w:p>
    <w:p w14:paraId="5B249D6C" w14:textId="7B61667A" w:rsidR="0089175C" w:rsidRDefault="003055E0" w:rsidP="00F85216">
      <w:pPr>
        <w:spacing w:after="0" w:line="240" w:lineRule="auto"/>
        <w:jc w:val="both"/>
        <w:rPr>
          <w:rFonts w:ascii="Arial" w:hAnsi="Arial" w:cs="Arial"/>
          <w:sz w:val="24"/>
          <w:szCs w:val="24"/>
        </w:rPr>
      </w:pPr>
      <w:r>
        <w:rPr>
          <w:rFonts w:ascii="Arial" w:hAnsi="Arial" w:cs="Arial"/>
          <w:sz w:val="24"/>
          <w:szCs w:val="24"/>
        </w:rPr>
        <w:t xml:space="preserve">O presente trabalho de monografia </w:t>
      </w:r>
      <w:r w:rsidR="003A395A">
        <w:rPr>
          <w:rFonts w:ascii="Arial" w:hAnsi="Arial" w:cs="Arial"/>
          <w:sz w:val="24"/>
          <w:szCs w:val="24"/>
        </w:rPr>
        <w:t xml:space="preserve">para o curso de Pedagogia </w:t>
      </w:r>
      <w:r>
        <w:rPr>
          <w:rFonts w:ascii="Arial" w:hAnsi="Arial" w:cs="Arial"/>
          <w:sz w:val="24"/>
          <w:szCs w:val="24"/>
        </w:rPr>
        <w:t>objetiv</w:t>
      </w:r>
      <w:r w:rsidR="00F85216">
        <w:rPr>
          <w:rFonts w:ascii="Arial" w:hAnsi="Arial" w:cs="Arial"/>
          <w:sz w:val="24"/>
          <w:szCs w:val="24"/>
        </w:rPr>
        <w:t>ou</w:t>
      </w:r>
      <w:r>
        <w:rPr>
          <w:rFonts w:ascii="Arial" w:hAnsi="Arial" w:cs="Arial"/>
          <w:sz w:val="24"/>
          <w:szCs w:val="24"/>
        </w:rPr>
        <w:t xml:space="preserve"> articular: educação</w:t>
      </w:r>
      <w:r w:rsidR="00F85216">
        <w:rPr>
          <w:rFonts w:ascii="Arial" w:hAnsi="Arial" w:cs="Arial"/>
          <w:sz w:val="24"/>
          <w:szCs w:val="24"/>
        </w:rPr>
        <w:t>,</w:t>
      </w:r>
      <w:r>
        <w:rPr>
          <w:rFonts w:ascii="Arial" w:hAnsi="Arial" w:cs="Arial"/>
          <w:sz w:val="24"/>
          <w:szCs w:val="24"/>
        </w:rPr>
        <w:t xml:space="preserve"> racismo e antirracismo</w:t>
      </w:r>
      <w:r w:rsidR="00F85216">
        <w:rPr>
          <w:rFonts w:ascii="Arial" w:hAnsi="Arial" w:cs="Arial"/>
          <w:sz w:val="24"/>
          <w:szCs w:val="24"/>
        </w:rPr>
        <w:t>,</w:t>
      </w:r>
      <w:r>
        <w:rPr>
          <w:rFonts w:ascii="Arial" w:hAnsi="Arial" w:cs="Arial"/>
          <w:sz w:val="24"/>
          <w:szCs w:val="24"/>
        </w:rPr>
        <w:t xml:space="preserve"> literatura infantil</w:t>
      </w:r>
      <w:r w:rsidR="00F85216">
        <w:rPr>
          <w:rFonts w:ascii="Arial" w:hAnsi="Arial" w:cs="Arial"/>
          <w:sz w:val="24"/>
          <w:szCs w:val="24"/>
        </w:rPr>
        <w:t>,</w:t>
      </w:r>
      <w:r>
        <w:rPr>
          <w:rFonts w:ascii="Arial" w:hAnsi="Arial" w:cs="Arial"/>
          <w:sz w:val="24"/>
          <w:szCs w:val="24"/>
        </w:rPr>
        <w:t xml:space="preserve"> subjetividade e identidade negra</w:t>
      </w:r>
      <w:r w:rsidR="00F85216">
        <w:rPr>
          <w:rFonts w:ascii="Arial" w:hAnsi="Arial" w:cs="Arial"/>
          <w:sz w:val="24"/>
          <w:szCs w:val="24"/>
        </w:rPr>
        <w:t>,</w:t>
      </w:r>
      <w:r>
        <w:rPr>
          <w:rFonts w:ascii="Arial" w:hAnsi="Arial" w:cs="Arial"/>
          <w:sz w:val="24"/>
          <w:szCs w:val="24"/>
        </w:rPr>
        <w:t xml:space="preserve"> e espiritualidades/religiosidades de matriz</w:t>
      </w:r>
      <w:r w:rsidR="003A395A">
        <w:rPr>
          <w:rFonts w:ascii="Arial" w:hAnsi="Arial" w:cs="Arial"/>
          <w:sz w:val="24"/>
          <w:szCs w:val="24"/>
        </w:rPr>
        <w:t>es</w:t>
      </w:r>
      <w:r>
        <w:rPr>
          <w:rFonts w:ascii="Arial" w:hAnsi="Arial" w:cs="Arial"/>
          <w:sz w:val="24"/>
          <w:szCs w:val="24"/>
        </w:rPr>
        <w:t xml:space="preserve"> africana e afro-brasileira, </w:t>
      </w:r>
      <w:r w:rsidR="007E6237">
        <w:rPr>
          <w:rFonts w:ascii="Arial" w:hAnsi="Arial" w:cs="Arial"/>
          <w:sz w:val="24"/>
          <w:szCs w:val="24"/>
        </w:rPr>
        <w:t>em um esforço para compreender como um livro de literatura infantil pode reunir es</w:t>
      </w:r>
      <w:r w:rsidR="00F85216">
        <w:rPr>
          <w:rFonts w:ascii="Arial" w:hAnsi="Arial" w:cs="Arial"/>
          <w:sz w:val="24"/>
          <w:szCs w:val="24"/>
        </w:rPr>
        <w:t>t</w:t>
      </w:r>
      <w:r w:rsidR="007E6237">
        <w:rPr>
          <w:rFonts w:ascii="Arial" w:hAnsi="Arial" w:cs="Arial"/>
          <w:sz w:val="24"/>
          <w:szCs w:val="24"/>
        </w:rPr>
        <w:t>as questões e qualificar a ação educativa dentro da escola, e também fora dela.</w:t>
      </w:r>
      <w:r w:rsidR="00F85216">
        <w:rPr>
          <w:rFonts w:ascii="Arial" w:hAnsi="Arial" w:cs="Arial"/>
          <w:sz w:val="24"/>
          <w:szCs w:val="24"/>
        </w:rPr>
        <w:t xml:space="preserve"> </w:t>
      </w:r>
      <w:r w:rsidR="007E6237">
        <w:rPr>
          <w:rFonts w:ascii="Arial" w:hAnsi="Arial" w:cs="Arial"/>
          <w:sz w:val="24"/>
          <w:szCs w:val="24"/>
        </w:rPr>
        <w:t>Para isso,</w:t>
      </w:r>
      <w:r w:rsidR="003131C3">
        <w:rPr>
          <w:rFonts w:ascii="Arial" w:hAnsi="Arial" w:cs="Arial"/>
          <w:sz w:val="24"/>
          <w:szCs w:val="24"/>
        </w:rPr>
        <w:t xml:space="preserve"> ponderou-se sobre a importância da escola, hoje, como principal </w:t>
      </w:r>
      <w:r w:rsidR="00C821E5">
        <w:rPr>
          <w:rFonts w:ascii="Arial" w:hAnsi="Arial" w:cs="Arial"/>
          <w:sz w:val="24"/>
          <w:szCs w:val="24"/>
        </w:rPr>
        <w:t xml:space="preserve">meio para </w:t>
      </w:r>
      <w:r w:rsidR="003131C3">
        <w:rPr>
          <w:rFonts w:ascii="Arial" w:hAnsi="Arial" w:cs="Arial"/>
          <w:sz w:val="24"/>
          <w:szCs w:val="24"/>
        </w:rPr>
        <w:t xml:space="preserve">desconstrução </w:t>
      </w:r>
      <w:r w:rsidR="008E6B41">
        <w:rPr>
          <w:rFonts w:ascii="Arial" w:hAnsi="Arial" w:cs="Arial"/>
          <w:sz w:val="24"/>
          <w:szCs w:val="24"/>
        </w:rPr>
        <w:t>das</w:t>
      </w:r>
      <w:r w:rsidR="003131C3">
        <w:rPr>
          <w:rFonts w:ascii="Arial" w:hAnsi="Arial" w:cs="Arial"/>
          <w:sz w:val="24"/>
          <w:szCs w:val="24"/>
        </w:rPr>
        <w:t xml:space="preserve"> desigualdades geradas e reproduzidas</w:t>
      </w:r>
      <w:r w:rsidR="00C821E5">
        <w:rPr>
          <w:rFonts w:ascii="Arial" w:hAnsi="Arial" w:cs="Arial"/>
          <w:sz w:val="24"/>
          <w:szCs w:val="24"/>
        </w:rPr>
        <w:t xml:space="preserve"> em seu interior </w:t>
      </w:r>
      <w:r w:rsidR="003131C3">
        <w:rPr>
          <w:rFonts w:ascii="Arial" w:hAnsi="Arial" w:cs="Arial"/>
          <w:sz w:val="24"/>
          <w:szCs w:val="24"/>
        </w:rPr>
        <w:t xml:space="preserve">pelos efeitos </w:t>
      </w:r>
      <w:r w:rsidR="00C821E5">
        <w:rPr>
          <w:rFonts w:ascii="Arial" w:hAnsi="Arial" w:cs="Arial"/>
          <w:sz w:val="24"/>
          <w:szCs w:val="24"/>
        </w:rPr>
        <w:t>da colonialidade, como apontou Rufino (2021), Qu</w:t>
      </w:r>
      <w:r w:rsidR="00A3492D">
        <w:rPr>
          <w:rFonts w:ascii="Arial" w:hAnsi="Arial" w:cs="Arial"/>
          <w:sz w:val="24"/>
          <w:szCs w:val="24"/>
        </w:rPr>
        <w:t>i</w:t>
      </w:r>
      <w:r w:rsidR="00C821E5">
        <w:rPr>
          <w:rFonts w:ascii="Arial" w:hAnsi="Arial" w:cs="Arial"/>
          <w:sz w:val="24"/>
          <w:szCs w:val="24"/>
        </w:rPr>
        <w:t>jano (2005) e Carneiro (2005)</w:t>
      </w:r>
      <w:r w:rsidR="008E6B41">
        <w:rPr>
          <w:rFonts w:ascii="Arial" w:hAnsi="Arial" w:cs="Arial"/>
          <w:sz w:val="24"/>
          <w:szCs w:val="24"/>
        </w:rPr>
        <w:t xml:space="preserve">. Assim como sua característica de </w:t>
      </w:r>
      <w:r w:rsidR="00C821E5">
        <w:rPr>
          <w:rFonts w:ascii="Arial" w:hAnsi="Arial" w:cs="Arial"/>
          <w:sz w:val="24"/>
          <w:szCs w:val="24"/>
        </w:rPr>
        <w:t xml:space="preserve">local </w:t>
      </w:r>
      <w:r w:rsidR="00EE3367">
        <w:rPr>
          <w:rFonts w:ascii="Arial" w:hAnsi="Arial" w:cs="Arial"/>
          <w:sz w:val="24"/>
          <w:szCs w:val="24"/>
        </w:rPr>
        <w:t>importante</w:t>
      </w:r>
      <w:r w:rsidR="00C821E5">
        <w:rPr>
          <w:rFonts w:ascii="Arial" w:hAnsi="Arial" w:cs="Arial"/>
          <w:sz w:val="24"/>
          <w:szCs w:val="24"/>
        </w:rPr>
        <w:t xml:space="preserve"> para lidar com as </w:t>
      </w:r>
      <w:r w:rsidR="00D238EA">
        <w:rPr>
          <w:rFonts w:ascii="Arial" w:hAnsi="Arial" w:cs="Arial"/>
          <w:sz w:val="24"/>
          <w:szCs w:val="24"/>
        </w:rPr>
        <w:t>questões que dizem respeito à população negra, pois, de acordo com Gomes (2002), Munanga (2009) e Rufino (2021), ela é um dos meios fundamentais de construção da identidade negra e da compreensão da diversidade.</w:t>
      </w:r>
      <w:r w:rsidR="00F85216">
        <w:rPr>
          <w:rFonts w:ascii="Arial" w:hAnsi="Arial" w:cs="Arial"/>
          <w:sz w:val="24"/>
          <w:szCs w:val="24"/>
        </w:rPr>
        <w:t xml:space="preserve"> </w:t>
      </w:r>
      <w:r w:rsidR="00D238EA">
        <w:rPr>
          <w:rFonts w:ascii="Arial" w:hAnsi="Arial" w:cs="Arial"/>
          <w:sz w:val="24"/>
          <w:szCs w:val="24"/>
        </w:rPr>
        <w:t xml:space="preserve">Desta forma, </w:t>
      </w:r>
      <w:r w:rsidR="00EE3367">
        <w:rPr>
          <w:rFonts w:ascii="Arial" w:hAnsi="Arial" w:cs="Arial"/>
          <w:sz w:val="24"/>
          <w:szCs w:val="24"/>
        </w:rPr>
        <w:t>a arte foi tomada</w:t>
      </w:r>
      <w:r w:rsidR="00D238EA">
        <w:rPr>
          <w:rFonts w:ascii="Arial" w:hAnsi="Arial" w:cs="Arial"/>
          <w:sz w:val="24"/>
          <w:szCs w:val="24"/>
        </w:rPr>
        <w:t xml:space="preserve"> como instância presente na escola capaz de qualificar </w:t>
      </w:r>
      <w:r w:rsidR="00EE3367">
        <w:rPr>
          <w:rFonts w:ascii="Arial" w:hAnsi="Arial" w:cs="Arial"/>
          <w:sz w:val="24"/>
          <w:szCs w:val="24"/>
        </w:rPr>
        <w:t>a educação antirracista</w:t>
      </w:r>
      <w:r w:rsidR="00D238EA">
        <w:rPr>
          <w:rFonts w:ascii="Arial" w:hAnsi="Arial" w:cs="Arial"/>
          <w:sz w:val="24"/>
          <w:szCs w:val="24"/>
        </w:rPr>
        <w:t>.</w:t>
      </w:r>
      <w:r w:rsidR="008E6B41">
        <w:rPr>
          <w:rFonts w:ascii="Arial" w:hAnsi="Arial" w:cs="Arial"/>
          <w:sz w:val="24"/>
          <w:szCs w:val="24"/>
        </w:rPr>
        <w:t xml:space="preserve"> </w:t>
      </w:r>
      <w:r w:rsidR="00D238EA">
        <w:rPr>
          <w:rFonts w:ascii="Arial" w:hAnsi="Arial" w:cs="Arial"/>
          <w:sz w:val="24"/>
          <w:szCs w:val="24"/>
        </w:rPr>
        <w:t xml:space="preserve">A literatura infantil, </w:t>
      </w:r>
      <w:r w:rsidR="00A3492D">
        <w:rPr>
          <w:rFonts w:ascii="Arial" w:hAnsi="Arial" w:cs="Arial"/>
          <w:sz w:val="24"/>
          <w:szCs w:val="24"/>
        </w:rPr>
        <w:t xml:space="preserve">foi considerada como </w:t>
      </w:r>
      <w:r w:rsidR="00D238EA">
        <w:rPr>
          <w:rFonts w:ascii="Arial" w:hAnsi="Arial" w:cs="Arial"/>
          <w:sz w:val="24"/>
          <w:szCs w:val="24"/>
        </w:rPr>
        <w:t>instrumento para realização desta tarefa, por meio da investigação das</w:t>
      </w:r>
      <w:r w:rsidR="00EB2543">
        <w:rPr>
          <w:rFonts w:ascii="Arial" w:hAnsi="Arial" w:cs="Arial"/>
          <w:sz w:val="24"/>
          <w:szCs w:val="24"/>
        </w:rPr>
        <w:t xml:space="preserve"> suas qualidades estéticas e as derivadas implicações na formação</w:t>
      </w:r>
      <w:r w:rsidR="008E6B41">
        <w:rPr>
          <w:rFonts w:ascii="Arial" w:hAnsi="Arial" w:cs="Arial"/>
          <w:sz w:val="24"/>
          <w:szCs w:val="24"/>
        </w:rPr>
        <w:t xml:space="preserve"> </w:t>
      </w:r>
      <w:r w:rsidR="00EB2543">
        <w:rPr>
          <w:rFonts w:ascii="Arial" w:hAnsi="Arial" w:cs="Arial"/>
          <w:sz w:val="24"/>
          <w:szCs w:val="24"/>
        </w:rPr>
        <w:t xml:space="preserve">da subjetividade, explicitadas por autores como Coelho (2000), </w:t>
      </w:r>
      <w:proofErr w:type="spellStart"/>
      <w:r w:rsidR="00EB2543">
        <w:rPr>
          <w:rFonts w:ascii="Arial" w:hAnsi="Arial" w:cs="Arial"/>
          <w:sz w:val="24"/>
          <w:szCs w:val="24"/>
        </w:rPr>
        <w:t>Ianni</w:t>
      </w:r>
      <w:proofErr w:type="spellEnd"/>
      <w:r w:rsidR="00EB2543">
        <w:rPr>
          <w:rFonts w:ascii="Arial" w:hAnsi="Arial" w:cs="Arial"/>
          <w:sz w:val="24"/>
          <w:szCs w:val="24"/>
        </w:rPr>
        <w:t xml:space="preserve"> (1999), C</w:t>
      </w:r>
      <w:r w:rsidR="009F5C80">
        <w:rPr>
          <w:rFonts w:ascii="Arial" w:hAnsi="Arial" w:cs="Arial"/>
          <w:sz w:val="24"/>
          <w:szCs w:val="24"/>
        </w:rPr>
        <w:t>â</w:t>
      </w:r>
      <w:r w:rsidR="00EB2543">
        <w:rPr>
          <w:rFonts w:ascii="Arial" w:hAnsi="Arial" w:cs="Arial"/>
          <w:sz w:val="24"/>
          <w:szCs w:val="24"/>
        </w:rPr>
        <w:t xml:space="preserve">ndido (1999), </w:t>
      </w:r>
      <w:proofErr w:type="spellStart"/>
      <w:r w:rsidR="00EB2543">
        <w:rPr>
          <w:rFonts w:ascii="Arial" w:hAnsi="Arial" w:cs="Arial"/>
          <w:sz w:val="24"/>
          <w:szCs w:val="24"/>
        </w:rPr>
        <w:t>Burgarelli</w:t>
      </w:r>
      <w:proofErr w:type="spellEnd"/>
      <w:r w:rsidR="00EB2543">
        <w:rPr>
          <w:rFonts w:ascii="Arial" w:hAnsi="Arial" w:cs="Arial"/>
          <w:sz w:val="24"/>
          <w:szCs w:val="24"/>
        </w:rPr>
        <w:t xml:space="preserve"> (2011), </w:t>
      </w:r>
      <w:proofErr w:type="spellStart"/>
      <w:r w:rsidR="00EB2543">
        <w:rPr>
          <w:rFonts w:ascii="Arial" w:hAnsi="Arial" w:cs="Arial"/>
          <w:sz w:val="24"/>
          <w:szCs w:val="24"/>
        </w:rPr>
        <w:t>Caldin</w:t>
      </w:r>
      <w:proofErr w:type="spellEnd"/>
      <w:r w:rsidR="00EB2543">
        <w:rPr>
          <w:rFonts w:ascii="Arial" w:hAnsi="Arial" w:cs="Arial"/>
          <w:sz w:val="24"/>
          <w:szCs w:val="24"/>
        </w:rPr>
        <w:t xml:space="preserve"> (2005) e Reyes (2010). </w:t>
      </w:r>
      <w:r w:rsidR="009F5C80">
        <w:rPr>
          <w:rFonts w:ascii="Arial" w:hAnsi="Arial" w:cs="Arial"/>
          <w:sz w:val="24"/>
          <w:szCs w:val="24"/>
        </w:rPr>
        <w:t xml:space="preserve">Sobretudo, foi investigada </w:t>
      </w:r>
      <w:r w:rsidR="00EB2543">
        <w:rPr>
          <w:rFonts w:ascii="Arial" w:hAnsi="Arial" w:cs="Arial"/>
          <w:sz w:val="24"/>
          <w:szCs w:val="24"/>
        </w:rPr>
        <w:t xml:space="preserve">sua relevância para a construção da identidade das crianças negras e da compreensão da diversidade em crianças </w:t>
      </w:r>
      <w:r w:rsidR="00E40354">
        <w:rPr>
          <w:rFonts w:ascii="Arial" w:hAnsi="Arial" w:cs="Arial"/>
          <w:sz w:val="24"/>
          <w:szCs w:val="24"/>
        </w:rPr>
        <w:t>não negras</w:t>
      </w:r>
      <w:r w:rsidR="00EB2543">
        <w:rPr>
          <w:rFonts w:ascii="Arial" w:hAnsi="Arial" w:cs="Arial"/>
          <w:sz w:val="24"/>
          <w:szCs w:val="24"/>
        </w:rPr>
        <w:t xml:space="preserve">, principalmente nos autores </w:t>
      </w:r>
      <w:r w:rsidR="001613D5">
        <w:rPr>
          <w:rFonts w:ascii="Arial" w:hAnsi="Arial" w:cs="Arial"/>
          <w:sz w:val="24"/>
          <w:szCs w:val="24"/>
        </w:rPr>
        <w:t>Debus (2017), Araújo (2018), Lima (2005), Silva (2010)</w:t>
      </w:r>
      <w:r w:rsidR="00B24C67">
        <w:rPr>
          <w:rFonts w:ascii="Arial" w:hAnsi="Arial" w:cs="Arial"/>
          <w:sz w:val="24"/>
          <w:szCs w:val="24"/>
        </w:rPr>
        <w:t>.</w:t>
      </w:r>
      <w:r w:rsidR="0065702E">
        <w:rPr>
          <w:rFonts w:ascii="Arial" w:hAnsi="Arial" w:cs="Arial"/>
          <w:sz w:val="24"/>
          <w:szCs w:val="24"/>
        </w:rPr>
        <w:t xml:space="preserve"> Quanto </w:t>
      </w:r>
      <w:r w:rsidR="009870EE">
        <w:rPr>
          <w:rFonts w:ascii="Arial" w:hAnsi="Arial" w:cs="Arial"/>
          <w:sz w:val="24"/>
          <w:szCs w:val="24"/>
        </w:rPr>
        <w:t xml:space="preserve">às </w:t>
      </w:r>
      <w:r w:rsidR="0065702E">
        <w:rPr>
          <w:rFonts w:ascii="Arial" w:hAnsi="Arial" w:cs="Arial"/>
          <w:sz w:val="24"/>
          <w:szCs w:val="24"/>
        </w:rPr>
        <w:t>espiritualidades/religiosidades de matriz africana e afro-brasileira</w:t>
      </w:r>
      <w:r w:rsidR="00E40354">
        <w:rPr>
          <w:rFonts w:ascii="Arial" w:hAnsi="Arial" w:cs="Arial"/>
          <w:sz w:val="24"/>
          <w:szCs w:val="24"/>
        </w:rPr>
        <w:t>, foram exploradas suas contribuições,</w:t>
      </w:r>
      <w:r w:rsidR="0065702E">
        <w:rPr>
          <w:rFonts w:ascii="Arial" w:hAnsi="Arial" w:cs="Arial"/>
          <w:sz w:val="24"/>
          <w:szCs w:val="24"/>
        </w:rPr>
        <w:t xml:space="preserve"> na literatura infantil</w:t>
      </w:r>
      <w:r w:rsidR="00E40354">
        <w:rPr>
          <w:rFonts w:ascii="Arial" w:hAnsi="Arial" w:cs="Arial"/>
          <w:sz w:val="24"/>
          <w:szCs w:val="24"/>
        </w:rPr>
        <w:t xml:space="preserve">, </w:t>
      </w:r>
      <w:r w:rsidR="0065702E">
        <w:rPr>
          <w:rFonts w:ascii="Arial" w:hAnsi="Arial" w:cs="Arial"/>
          <w:sz w:val="24"/>
          <w:szCs w:val="24"/>
        </w:rPr>
        <w:t>para o combate ao racismo religioso; para gerar representatividade negra e para realizar o resgate epistemológico dos antepassados do povo negro. Essa parte da investigação inclui</w:t>
      </w:r>
      <w:r w:rsidR="00B24C67">
        <w:rPr>
          <w:rFonts w:ascii="Arial" w:hAnsi="Arial" w:cs="Arial"/>
          <w:sz w:val="24"/>
          <w:szCs w:val="24"/>
        </w:rPr>
        <w:t xml:space="preserve"> conceitos importantes como o de oralitura</w:t>
      </w:r>
      <w:r w:rsidR="009F5C80">
        <w:rPr>
          <w:rFonts w:ascii="Arial" w:hAnsi="Arial" w:cs="Arial"/>
          <w:sz w:val="24"/>
          <w:szCs w:val="24"/>
        </w:rPr>
        <w:t>,</w:t>
      </w:r>
      <w:r w:rsidR="00B24C67">
        <w:rPr>
          <w:rFonts w:ascii="Arial" w:hAnsi="Arial" w:cs="Arial"/>
          <w:sz w:val="24"/>
          <w:szCs w:val="24"/>
        </w:rPr>
        <w:t xml:space="preserve"> de Martins (2003), que </w:t>
      </w:r>
      <w:r w:rsidR="009F5C80">
        <w:rPr>
          <w:rFonts w:ascii="Arial" w:hAnsi="Arial" w:cs="Arial"/>
          <w:sz w:val="24"/>
          <w:szCs w:val="24"/>
        </w:rPr>
        <w:t xml:space="preserve">valoriza a </w:t>
      </w:r>
      <w:r w:rsidR="00B24C67">
        <w:rPr>
          <w:rFonts w:ascii="Arial" w:hAnsi="Arial" w:cs="Arial"/>
          <w:sz w:val="24"/>
          <w:szCs w:val="24"/>
        </w:rPr>
        <w:t xml:space="preserve">oralidade nas tradições africanas. Entre os autores que subsidiaram esta discussão estão Nogueira (2020), </w:t>
      </w:r>
      <w:proofErr w:type="spellStart"/>
      <w:r w:rsidR="00BB39A7">
        <w:rPr>
          <w:rFonts w:ascii="Arial" w:hAnsi="Arial" w:cs="Arial"/>
          <w:sz w:val="24"/>
          <w:szCs w:val="24"/>
        </w:rPr>
        <w:t>Bâ</w:t>
      </w:r>
      <w:proofErr w:type="spellEnd"/>
      <w:r w:rsidR="00BB39A7">
        <w:rPr>
          <w:rFonts w:ascii="Arial" w:hAnsi="Arial" w:cs="Arial"/>
          <w:sz w:val="24"/>
          <w:szCs w:val="24"/>
        </w:rPr>
        <w:t xml:space="preserve"> (1980), </w:t>
      </w:r>
      <w:r w:rsidR="00B24C67">
        <w:rPr>
          <w:rFonts w:ascii="Arial" w:hAnsi="Arial" w:cs="Arial"/>
          <w:sz w:val="24"/>
          <w:szCs w:val="24"/>
        </w:rPr>
        <w:t>Flor do Nascimento (2016), Lopes (2005), Sodré (1988), entre outros.</w:t>
      </w:r>
      <w:r w:rsidR="00F85216">
        <w:rPr>
          <w:rFonts w:ascii="Arial" w:hAnsi="Arial" w:cs="Arial"/>
          <w:sz w:val="24"/>
          <w:szCs w:val="24"/>
        </w:rPr>
        <w:t xml:space="preserve"> </w:t>
      </w:r>
      <w:r w:rsidR="00091649">
        <w:rPr>
          <w:rFonts w:ascii="Arial" w:hAnsi="Arial" w:cs="Arial"/>
          <w:sz w:val="24"/>
          <w:szCs w:val="24"/>
        </w:rPr>
        <w:t>A</w:t>
      </w:r>
      <w:r w:rsidR="00BB39A7">
        <w:rPr>
          <w:rFonts w:ascii="Arial" w:hAnsi="Arial" w:cs="Arial"/>
          <w:sz w:val="24"/>
          <w:szCs w:val="24"/>
        </w:rPr>
        <w:t xml:space="preserve"> partir dos conceitos estudados ao longo da pesquisa,</w:t>
      </w:r>
      <w:r w:rsidR="00D9253A">
        <w:rPr>
          <w:rFonts w:ascii="Arial" w:hAnsi="Arial" w:cs="Arial"/>
          <w:sz w:val="24"/>
          <w:szCs w:val="24"/>
        </w:rPr>
        <w:t xml:space="preserve"> reforçados pelo exercício de analisar algumas obras</w:t>
      </w:r>
      <w:r w:rsidR="00091649">
        <w:rPr>
          <w:rFonts w:ascii="Arial" w:hAnsi="Arial" w:cs="Arial"/>
          <w:sz w:val="24"/>
          <w:szCs w:val="24"/>
        </w:rPr>
        <w:t xml:space="preserve"> de literatura infantil</w:t>
      </w:r>
      <w:r w:rsidR="00D9253A">
        <w:rPr>
          <w:rFonts w:ascii="Arial" w:hAnsi="Arial" w:cs="Arial"/>
          <w:sz w:val="24"/>
          <w:szCs w:val="24"/>
        </w:rPr>
        <w:t xml:space="preserve">, </w:t>
      </w:r>
      <w:r w:rsidR="00B24C67">
        <w:rPr>
          <w:rFonts w:ascii="Arial" w:hAnsi="Arial" w:cs="Arial"/>
          <w:sz w:val="24"/>
          <w:szCs w:val="24"/>
        </w:rPr>
        <w:t xml:space="preserve">este trabalho propôs a produção de um livro infantil – narrativa literária e visual </w:t>
      </w:r>
      <w:r w:rsidR="00BB39A7">
        <w:rPr>
          <w:rFonts w:ascii="Arial" w:hAnsi="Arial" w:cs="Arial"/>
          <w:sz w:val="24"/>
          <w:szCs w:val="24"/>
        </w:rPr>
        <w:t>–</w:t>
      </w:r>
      <w:r w:rsidR="00B24C67">
        <w:rPr>
          <w:rFonts w:ascii="Arial" w:hAnsi="Arial" w:cs="Arial"/>
          <w:sz w:val="24"/>
          <w:szCs w:val="24"/>
        </w:rPr>
        <w:t xml:space="preserve"> </w:t>
      </w:r>
      <w:r w:rsidR="00BB39A7">
        <w:rPr>
          <w:rFonts w:ascii="Arial" w:hAnsi="Arial" w:cs="Arial"/>
          <w:sz w:val="24"/>
          <w:szCs w:val="24"/>
        </w:rPr>
        <w:t xml:space="preserve">que contasse uma história da tradição espiritual/religiosa </w:t>
      </w:r>
      <w:r w:rsidR="00091649">
        <w:rPr>
          <w:rFonts w:ascii="Arial" w:hAnsi="Arial" w:cs="Arial"/>
          <w:sz w:val="24"/>
          <w:szCs w:val="24"/>
        </w:rPr>
        <w:t>de matriz africana, matriz essa apresentada em</w:t>
      </w:r>
      <w:r w:rsidR="00BB39A7">
        <w:rPr>
          <w:rFonts w:ascii="Arial" w:hAnsi="Arial" w:cs="Arial"/>
          <w:sz w:val="24"/>
          <w:szCs w:val="24"/>
        </w:rPr>
        <w:t xml:space="preserve"> seus diferentes aspectos por Sàlámì e Ribeiro (2011), </w:t>
      </w:r>
      <w:proofErr w:type="spellStart"/>
      <w:r w:rsidR="00BB39A7">
        <w:rPr>
          <w:rFonts w:ascii="Arial" w:hAnsi="Arial" w:cs="Arial"/>
          <w:sz w:val="24"/>
          <w:szCs w:val="24"/>
        </w:rPr>
        <w:t>Oyèwúmì</w:t>
      </w:r>
      <w:proofErr w:type="spellEnd"/>
      <w:r w:rsidR="00BB39A7">
        <w:rPr>
          <w:rFonts w:ascii="Arial" w:hAnsi="Arial" w:cs="Arial"/>
          <w:sz w:val="24"/>
          <w:szCs w:val="24"/>
        </w:rPr>
        <w:t xml:space="preserve"> (2021), </w:t>
      </w:r>
      <w:proofErr w:type="spellStart"/>
      <w:r w:rsidR="00BB39A7">
        <w:rPr>
          <w:rFonts w:ascii="Arial" w:hAnsi="Arial" w:cs="Arial"/>
          <w:sz w:val="24"/>
          <w:szCs w:val="24"/>
        </w:rPr>
        <w:t>Omidire</w:t>
      </w:r>
      <w:proofErr w:type="spellEnd"/>
      <w:r w:rsidR="00BB39A7">
        <w:rPr>
          <w:rFonts w:ascii="Arial" w:hAnsi="Arial" w:cs="Arial"/>
          <w:sz w:val="24"/>
          <w:szCs w:val="24"/>
        </w:rPr>
        <w:t xml:space="preserve"> (2005) e outros.</w:t>
      </w:r>
      <w:r w:rsidR="00D9253A">
        <w:rPr>
          <w:rFonts w:ascii="Arial" w:hAnsi="Arial" w:cs="Arial"/>
          <w:sz w:val="24"/>
          <w:szCs w:val="24"/>
        </w:rPr>
        <w:t xml:space="preserve"> A produção do livro como resultado final da investigação visou atender a demanda da população negra por mais histórias que as representem de maneira digna, justa, em condições de protagonismo, contextualizado com a ontologia de seus antepassados, e foi realizada articulando experiências </w:t>
      </w:r>
      <w:r w:rsidR="00091649">
        <w:rPr>
          <w:rFonts w:ascii="Arial" w:hAnsi="Arial" w:cs="Arial"/>
          <w:sz w:val="24"/>
          <w:szCs w:val="24"/>
        </w:rPr>
        <w:t xml:space="preserve">de pesquisa e </w:t>
      </w:r>
      <w:r w:rsidR="009F5C80">
        <w:rPr>
          <w:rFonts w:ascii="Arial" w:hAnsi="Arial" w:cs="Arial"/>
          <w:sz w:val="24"/>
          <w:szCs w:val="24"/>
        </w:rPr>
        <w:t xml:space="preserve">de </w:t>
      </w:r>
      <w:r w:rsidR="00D9253A">
        <w:rPr>
          <w:rFonts w:ascii="Arial" w:hAnsi="Arial" w:cs="Arial"/>
          <w:sz w:val="24"/>
          <w:szCs w:val="24"/>
        </w:rPr>
        <w:t xml:space="preserve">leitura </w:t>
      </w:r>
      <w:r w:rsidR="009F5C80">
        <w:rPr>
          <w:rFonts w:ascii="Arial" w:hAnsi="Arial" w:cs="Arial"/>
          <w:sz w:val="24"/>
          <w:szCs w:val="24"/>
        </w:rPr>
        <w:t xml:space="preserve">e </w:t>
      </w:r>
      <w:r w:rsidR="00D9253A">
        <w:rPr>
          <w:rFonts w:ascii="Arial" w:hAnsi="Arial" w:cs="Arial"/>
          <w:sz w:val="24"/>
          <w:szCs w:val="24"/>
        </w:rPr>
        <w:t>escrita pessoal</w:t>
      </w:r>
      <w:r w:rsidR="00091649">
        <w:rPr>
          <w:rFonts w:ascii="Arial" w:hAnsi="Arial" w:cs="Arial"/>
          <w:sz w:val="24"/>
          <w:szCs w:val="24"/>
        </w:rPr>
        <w:t>.</w:t>
      </w:r>
    </w:p>
    <w:p w14:paraId="3D05FAA7" w14:textId="77777777" w:rsidR="00E40354" w:rsidRDefault="00E40354" w:rsidP="00F85216">
      <w:pPr>
        <w:spacing w:after="0" w:line="240" w:lineRule="auto"/>
        <w:jc w:val="both"/>
        <w:rPr>
          <w:rFonts w:ascii="Arial" w:hAnsi="Arial" w:cs="Arial"/>
          <w:sz w:val="24"/>
          <w:szCs w:val="24"/>
        </w:rPr>
      </w:pPr>
    </w:p>
    <w:p w14:paraId="6151A902" w14:textId="77777777" w:rsidR="006F4DA7" w:rsidRDefault="0089175C" w:rsidP="006F4DA7">
      <w:pPr>
        <w:spacing w:after="0" w:line="240" w:lineRule="auto"/>
        <w:jc w:val="both"/>
        <w:rPr>
          <w:rFonts w:ascii="Arial" w:hAnsi="Arial" w:cs="Arial"/>
          <w:sz w:val="24"/>
          <w:szCs w:val="24"/>
        </w:rPr>
      </w:pPr>
      <w:r w:rsidRPr="00CD2C7E">
        <w:rPr>
          <w:rFonts w:ascii="Arial" w:hAnsi="Arial" w:cs="Arial"/>
          <w:b/>
          <w:bCs/>
          <w:sz w:val="24"/>
          <w:szCs w:val="24"/>
        </w:rPr>
        <w:t>Palavras-chave:</w:t>
      </w:r>
      <w:r>
        <w:rPr>
          <w:rFonts w:ascii="Arial" w:hAnsi="Arial" w:cs="Arial"/>
          <w:sz w:val="24"/>
          <w:szCs w:val="24"/>
        </w:rPr>
        <w:t xml:space="preserve"> </w:t>
      </w:r>
      <w:r w:rsidR="00CD2C7E">
        <w:rPr>
          <w:rFonts w:ascii="Arial" w:hAnsi="Arial" w:cs="Arial"/>
          <w:sz w:val="24"/>
          <w:szCs w:val="24"/>
        </w:rPr>
        <w:t>e</w:t>
      </w:r>
      <w:r>
        <w:rPr>
          <w:rFonts w:ascii="Arial" w:hAnsi="Arial" w:cs="Arial"/>
          <w:sz w:val="24"/>
          <w:szCs w:val="24"/>
        </w:rPr>
        <w:t>ducação antirracista</w:t>
      </w:r>
      <w:r w:rsidR="00CD2C7E">
        <w:rPr>
          <w:rFonts w:ascii="Arial" w:hAnsi="Arial" w:cs="Arial"/>
          <w:sz w:val="24"/>
          <w:szCs w:val="24"/>
        </w:rPr>
        <w:t>;</w:t>
      </w:r>
      <w:r>
        <w:rPr>
          <w:rFonts w:ascii="Arial" w:hAnsi="Arial" w:cs="Arial"/>
          <w:sz w:val="24"/>
          <w:szCs w:val="24"/>
        </w:rPr>
        <w:t xml:space="preserve"> </w:t>
      </w:r>
      <w:r w:rsidR="00CD2C7E">
        <w:rPr>
          <w:rFonts w:ascii="Arial" w:hAnsi="Arial" w:cs="Arial"/>
          <w:sz w:val="24"/>
          <w:szCs w:val="24"/>
        </w:rPr>
        <w:t>l</w:t>
      </w:r>
      <w:r>
        <w:rPr>
          <w:rFonts w:ascii="Arial" w:hAnsi="Arial" w:cs="Arial"/>
          <w:sz w:val="24"/>
          <w:szCs w:val="24"/>
        </w:rPr>
        <w:t>iteratura infantil</w:t>
      </w:r>
      <w:r w:rsidR="00CD2C7E">
        <w:rPr>
          <w:rFonts w:ascii="Arial" w:hAnsi="Arial" w:cs="Arial"/>
          <w:sz w:val="24"/>
          <w:szCs w:val="24"/>
        </w:rPr>
        <w:t>,</w:t>
      </w:r>
      <w:r>
        <w:rPr>
          <w:rFonts w:ascii="Arial" w:hAnsi="Arial" w:cs="Arial"/>
          <w:sz w:val="24"/>
          <w:szCs w:val="24"/>
        </w:rPr>
        <w:t xml:space="preserve"> </w:t>
      </w:r>
      <w:r w:rsidR="00CD2C7E">
        <w:rPr>
          <w:rFonts w:ascii="Arial" w:hAnsi="Arial" w:cs="Arial"/>
          <w:sz w:val="24"/>
          <w:szCs w:val="24"/>
        </w:rPr>
        <w:t>i</w:t>
      </w:r>
      <w:r>
        <w:rPr>
          <w:rFonts w:ascii="Arial" w:hAnsi="Arial" w:cs="Arial"/>
          <w:sz w:val="24"/>
          <w:szCs w:val="24"/>
        </w:rPr>
        <w:t>dentidade negra</w:t>
      </w:r>
      <w:r w:rsidR="00DB5A2A">
        <w:rPr>
          <w:rFonts w:ascii="Arial" w:hAnsi="Arial" w:cs="Arial"/>
          <w:sz w:val="24"/>
          <w:szCs w:val="24"/>
        </w:rPr>
        <w:t>, r</w:t>
      </w:r>
      <w:r w:rsidR="00EE3367">
        <w:rPr>
          <w:rFonts w:ascii="Arial" w:hAnsi="Arial" w:cs="Arial"/>
          <w:sz w:val="24"/>
          <w:szCs w:val="24"/>
        </w:rPr>
        <w:t xml:space="preserve">eligiosidade de matriz africana. </w:t>
      </w:r>
      <w:r w:rsidR="00D9253A">
        <w:rPr>
          <w:rFonts w:ascii="Arial" w:hAnsi="Arial" w:cs="Arial"/>
          <w:sz w:val="24"/>
          <w:szCs w:val="24"/>
        </w:rPr>
        <w:t xml:space="preserve"> </w:t>
      </w:r>
    </w:p>
    <w:p w14:paraId="56DF304D" w14:textId="77777777" w:rsidR="008A568B" w:rsidRDefault="008A568B" w:rsidP="006F4DA7">
      <w:pPr>
        <w:spacing w:after="0" w:line="240" w:lineRule="auto"/>
        <w:jc w:val="center"/>
        <w:rPr>
          <w:rFonts w:ascii="Arial" w:hAnsi="Arial" w:cs="Arial"/>
          <w:b/>
          <w:bCs/>
          <w:sz w:val="24"/>
          <w:szCs w:val="24"/>
        </w:rPr>
      </w:pPr>
    </w:p>
    <w:p w14:paraId="5DABA121" w14:textId="77777777" w:rsidR="008A568B" w:rsidRDefault="008A568B" w:rsidP="006F4DA7">
      <w:pPr>
        <w:spacing w:after="0" w:line="240" w:lineRule="auto"/>
        <w:jc w:val="center"/>
        <w:rPr>
          <w:rFonts w:ascii="Arial" w:hAnsi="Arial" w:cs="Arial"/>
          <w:b/>
          <w:bCs/>
          <w:sz w:val="24"/>
          <w:szCs w:val="24"/>
        </w:rPr>
      </w:pPr>
    </w:p>
    <w:p w14:paraId="45C92D09" w14:textId="77777777" w:rsidR="008E6B41" w:rsidRDefault="008E6B41" w:rsidP="006F4DA7">
      <w:pPr>
        <w:spacing w:after="0" w:line="240" w:lineRule="auto"/>
        <w:jc w:val="center"/>
        <w:rPr>
          <w:rFonts w:ascii="Arial" w:hAnsi="Arial" w:cs="Arial"/>
          <w:b/>
          <w:bCs/>
          <w:sz w:val="24"/>
          <w:szCs w:val="24"/>
        </w:rPr>
      </w:pPr>
    </w:p>
    <w:p w14:paraId="6D079637" w14:textId="62A54E81" w:rsidR="008E6B41" w:rsidRDefault="008E6B41" w:rsidP="006F4DA7">
      <w:pPr>
        <w:spacing w:after="0" w:line="240" w:lineRule="auto"/>
        <w:jc w:val="center"/>
        <w:rPr>
          <w:rFonts w:ascii="Arial" w:hAnsi="Arial" w:cs="Arial"/>
          <w:b/>
          <w:bCs/>
          <w:sz w:val="24"/>
          <w:szCs w:val="24"/>
        </w:rPr>
      </w:pPr>
    </w:p>
    <w:p w14:paraId="7AC19230" w14:textId="6F1227C8" w:rsidR="00091649" w:rsidRDefault="00091649" w:rsidP="006F4DA7">
      <w:pPr>
        <w:spacing w:after="0" w:line="240" w:lineRule="auto"/>
        <w:jc w:val="center"/>
        <w:rPr>
          <w:rFonts w:ascii="Arial" w:hAnsi="Arial" w:cs="Arial"/>
          <w:b/>
          <w:bCs/>
          <w:sz w:val="24"/>
          <w:szCs w:val="24"/>
        </w:rPr>
      </w:pPr>
    </w:p>
    <w:p w14:paraId="268D16AC" w14:textId="0DAB976F" w:rsidR="00091649" w:rsidRDefault="00091649" w:rsidP="006F4DA7">
      <w:pPr>
        <w:spacing w:after="0" w:line="240" w:lineRule="auto"/>
        <w:jc w:val="center"/>
        <w:rPr>
          <w:rFonts w:ascii="Arial" w:hAnsi="Arial" w:cs="Arial"/>
          <w:b/>
          <w:bCs/>
          <w:sz w:val="24"/>
          <w:szCs w:val="24"/>
        </w:rPr>
      </w:pPr>
    </w:p>
    <w:p w14:paraId="0ADD33BA" w14:textId="77777777" w:rsidR="00091649" w:rsidRDefault="00091649" w:rsidP="006F4DA7">
      <w:pPr>
        <w:spacing w:after="0" w:line="240" w:lineRule="auto"/>
        <w:jc w:val="center"/>
        <w:rPr>
          <w:rFonts w:ascii="Arial" w:hAnsi="Arial" w:cs="Arial"/>
          <w:b/>
          <w:bCs/>
          <w:sz w:val="24"/>
          <w:szCs w:val="24"/>
        </w:rPr>
      </w:pPr>
    </w:p>
    <w:p w14:paraId="353CA512" w14:textId="77777777" w:rsidR="008E6B41" w:rsidRDefault="008E6B41" w:rsidP="006F4DA7">
      <w:pPr>
        <w:spacing w:after="0" w:line="240" w:lineRule="auto"/>
        <w:jc w:val="center"/>
        <w:rPr>
          <w:rFonts w:ascii="Arial" w:hAnsi="Arial" w:cs="Arial"/>
          <w:b/>
          <w:bCs/>
          <w:sz w:val="24"/>
          <w:szCs w:val="24"/>
        </w:rPr>
      </w:pPr>
    </w:p>
    <w:p w14:paraId="692C041C" w14:textId="77777777" w:rsidR="008E6B41" w:rsidRDefault="008E6B41" w:rsidP="006F4DA7">
      <w:pPr>
        <w:spacing w:after="0" w:line="240" w:lineRule="auto"/>
        <w:jc w:val="center"/>
        <w:rPr>
          <w:rFonts w:ascii="Arial" w:hAnsi="Arial" w:cs="Arial"/>
          <w:b/>
          <w:bCs/>
          <w:sz w:val="24"/>
          <w:szCs w:val="24"/>
        </w:rPr>
      </w:pPr>
    </w:p>
    <w:p w14:paraId="669A299F" w14:textId="72956AB8" w:rsidR="0005471D" w:rsidRPr="006F4DA7" w:rsidRDefault="0005471D" w:rsidP="006F4DA7">
      <w:pPr>
        <w:spacing w:after="0" w:line="240" w:lineRule="auto"/>
        <w:jc w:val="center"/>
        <w:rPr>
          <w:rFonts w:ascii="Arial" w:hAnsi="Arial" w:cs="Arial"/>
          <w:sz w:val="24"/>
          <w:szCs w:val="24"/>
        </w:rPr>
      </w:pPr>
      <w:r>
        <w:rPr>
          <w:rFonts w:ascii="Arial" w:hAnsi="Arial" w:cs="Arial"/>
          <w:b/>
          <w:bCs/>
          <w:sz w:val="24"/>
          <w:szCs w:val="24"/>
        </w:rPr>
        <w:lastRenderedPageBreak/>
        <w:t>SUMÁRIO</w:t>
      </w:r>
    </w:p>
    <w:p w14:paraId="315213DB" w14:textId="77777777" w:rsidR="00DC73D4" w:rsidRDefault="00DC73D4" w:rsidP="00DC73D4">
      <w:pPr>
        <w:spacing w:line="240" w:lineRule="auto"/>
        <w:ind w:left="709"/>
        <w:rPr>
          <w:rFonts w:ascii="Arial" w:hAnsi="Arial" w:cs="Arial"/>
          <w:b/>
          <w:bCs/>
          <w:sz w:val="24"/>
          <w:szCs w:val="24"/>
        </w:rPr>
      </w:pPr>
    </w:p>
    <w:p w14:paraId="093E2063" w14:textId="4F14521B" w:rsidR="0005471D" w:rsidRDefault="0005471D" w:rsidP="00B43835">
      <w:pPr>
        <w:spacing w:line="240" w:lineRule="auto"/>
        <w:ind w:left="709"/>
        <w:jc w:val="both"/>
        <w:rPr>
          <w:rFonts w:ascii="Arial" w:hAnsi="Arial" w:cs="Arial"/>
          <w:sz w:val="24"/>
          <w:szCs w:val="24"/>
        </w:rPr>
      </w:pPr>
      <w:r w:rsidRPr="00C55C31">
        <w:rPr>
          <w:rFonts w:ascii="Arial" w:hAnsi="Arial" w:cs="Arial"/>
          <w:b/>
          <w:bCs/>
          <w:sz w:val="24"/>
          <w:szCs w:val="24"/>
        </w:rPr>
        <w:t>INTRODUÇÃO</w:t>
      </w:r>
      <w:r>
        <w:rPr>
          <w:rFonts w:ascii="Arial" w:hAnsi="Arial" w:cs="Arial"/>
          <w:sz w:val="24"/>
          <w:szCs w:val="24"/>
        </w:rPr>
        <w:t xml:space="preserve"> .......................................................................................</w:t>
      </w:r>
      <w:r w:rsidR="00DC73D4">
        <w:rPr>
          <w:rFonts w:ascii="Arial" w:hAnsi="Arial" w:cs="Arial"/>
          <w:sz w:val="24"/>
          <w:szCs w:val="24"/>
        </w:rPr>
        <w:t>..</w:t>
      </w:r>
      <w:r w:rsidR="00AD13FF">
        <w:rPr>
          <w:rFonts w:ascii="Arial" w:hAnsi="Arial" w:cs="Arial"/>
          <w:sz w:val="24"/>
          <w:szCs w:val="24"/>
        </w:rPr>
        <w:t>.....</w:t>
      </w:r>
      <w:r>
        <w:rPr>
          <w:rFonts w:ascii="Arial" w:hAnsi="Arial" w:cs="Arial"/>
          <w:sz w:val="24"/>
          <w:szCs w:val="24"/>
        </w:rPr>
        <w:t>...</w:t>
      </w:r>
      <w:r w:rsidR="006F4FEC">
        <w:rPr>
          <w:rFonts w:ascii="Arial" w:hAnsi="Arial" w:cs="Arial"/>
          <w:sz w:val="24"/>
          <w:szCs w:val="24"/>
        </w:rPr>
        <w:t xml:space="preserve"> 8</w:t>
      </w:r>
    </w:p>
    <w:p w14:paraId="57494F23" w14:textId="77777777" w:rsidR="00AD13FF" w:rsidRDefault="00AD13FF" w:rsidP="00B43835">
      <w:pPr>
        <w:spacing w:line="240" w:lineRule="auto"/>
        <w:ind w:left="709"/>
        <w:jc w:val="both"/>
        <w:rPr>
          <w:rFonts w:ascii="Arial" w:hAnsi="Arial" w:cs="Arial"/>
          <w:sz w:val="24"/>
          <w:szCs w:val="24"/>
        </w:rPr>
      </w:pPr>
    </w:p>
    <w:p w14:paraId="4521EBAA" w14:textId="77777777" w:rsidR="00DB5A2A" w:rsidRDefault="00DB5A2A" w:rsidP="00B43835">
      <w:pPr>
        <w:spacing w:line="240" w:lineRule="auto"/>
        <w:ind w:left="709"/>
        <w:jc w:val="both"/>
        <w:rPr>
          <w:rFonts w:ascii="Arial" w:hAnsi="Arial" w:cs="Arial"/>
          <w:b/>
          <w:bCs/>
          <w:sz w:val="24"/>
          <w:szCs w:val="24"/>
        </w:rPr>
      </w:pPr>
      <w:r>
        <w:rPr>
          <w:rFonts w:ascii="Arial" w:hAnsi="Arial" w:cs="Arial"/>
          <w:b/>
          <w:bCs/>
          <w:sz w:val="24"/>
          <w:szCs w:val="24"/>
        </w:rPr>
        <w:t>CAPÍTULO 1</w:t>
      </w:r>
      <w:r w:rsidRPr="00C55C31">
        <w:rPr>
          <w:rFonts w:ascii="Arial" w:hAnsi="Arial" w:cs="Arial"/>
          <w:b/>
          <w:bCs/>
          <w:sz w:val="24"/>
          <w:szCs w:val="24"/>
        </w:rPr>
        <w:t xml:space="preserve"> </w:t>
      </w:r>
    </w:p>
    <w:p w14:paraId="4FD088DE" w14:textId="14118938" w:rsidR="00EA6646" w:rsidRDefault="00AD13FF" w:rsidP="00B43835">
      <w:pPr>
        <w:spacing w:line="240" w:lineRule="auto"/>
        <w:ind w:left="709"/>
        <w:jc w:val="both"/>
        <w:rPr>
          <w:rFonts w:ascii="Arial" w:hAnsi="Arial" w:cs="Arial"/>
          <w:sz w:val="24"/>
          <w:szCs w:val="24"/>
        </w:rPr>
      </w:pPr>
      <w:r w:rsidRPr="00C55C31">
        <w:rPr>
          <w:rFonts w:ascii="Arial" w:hAnsi="Arial" w:cs="Arial"/>
          <w:b/>
          <w:bCs/>
          <w:sz w:val="24"/>
          <w:szCs w:val="24"/>
        </w:rPr>
        <w:t>LITERATURA INFANTIL E EDUCAÇ</w:t>
      </w:r>
      <w:r w:rsidR="003C61E1">
        <w:rPr>
          <w:rFonts w:ascii="Arial" w:hAnsi="Arial" w:cs="Arial"/>
          <w:b/>
          <w:bCs/>
          <w:sz w:val="24"/>
          <w:szCs w:val="24"/>
        </w:rPr>
        <w:t>ÃO</w:t>
      </w:r>
      <w:r w:rsidRPr="00C55C31">
        <w:rPr>
          <w:rFonts w:ascii="Arial" w:hAnsi="Arial" w:cs="Arial"/>
          <w:b/>
          <w:bCs/>
          <w:sz w:val="24"/>
          <w:szCs w:val="24"/>
        </w:rPr>
        <w:t>: FORMAÇÃO HUMANA, IDENTITÁRIA E ANTIRRACISTA</w:t>
      </w:r>
      <w:r>
        <w:rPr>
          <w:rFonts w:ascii="Arial" w:hAnsi="Arial" w:cs="Arial"/>
          <w:sz w:val="24"/>
          <w:szCs w:val="24"/>
        </w:rPr>
        <w:t xml:space="preserve"> ................................................................</w:t>
      </w:r>
      <w:r w:rsidR="006F4FEC">
        <w:rPr>
          <w:rFonts w:ascii="Arial" w:hAnsi="Arial" w:cs="Arial"/>
          <w:sz w:val="24"/>
          <w:szCs w:val="24"/>
        </w:rPr>
        <w:t xml:space="preserve"> 12</w:t>
      </w:r>
      <w:r w:rsidR="00C55C31">
        <w:rPr>
          <w:rFonts w:ascii="Arial" w:hAnsi="Arial" w:cs="Arial"/>
          <w:sz w:val="24"/>
          <w:szCs w:val="24"/>
        </w:rPr>
        <w:t xml:space="preserve"> </w:t>
      </w:r>
      <w:r w:rsidR="00DB5A2A">
        <w:rPr>
          <w:rFonts w:ascii="Arial" w:hAnsi="Arial" w:cs="Arial"/>
          <w:sz w:val="24"/>
          <w:szCs w:val="24"/>
        </w:rPr>
        <w:t>1</w:t>
      </w:r>
      <w:r w:rsidR="00C55C31">
        <w:rPr>
          <w:rFonts w:ascii="Arial" w:hAnsi="Arial" w:cs="Arial"/>
          <w:sz w:val="24"/>
          <w:szCs w:val="24"/>
        </w:rPr>
        <w:t xml:space="preserve">.1 </w:t>
      </w:r>
      <w:r w:rsidR="00C64FF9" w:rsidRPr="00AD13FF">
        <w:rPr>
          <w:rFonts w:ascii="Arial" w:hAnsi="Arial" w:cs="Arial"/>
          <w:sz w:val="24"/>
          <w:szCs w:val="24"/>
        </w:rPr>
        <w:t xml:space="preserve">Os livros de histórias e a formação humana </w:t>
      </w:r>
      <w:r w:rsidR="00C55C31">
        <w:rPr>
          <w:rFonts w:ascii="Arial" w:hAnsi="Arial" w:cs="Arial"/>
          <w:sz w:val="24"/>
          <w:szCs w:val="24"/>
        </w:rPr>
        <w:t>.....</w:t>
      </w:r>
      <w:r w:rsidR="00C64FF9" w:rsidRPr="00AD13FF">
        <w:rPr>
          <w:rFonts w:ascii="Arial" w:hAnsi="Arial" w:cs="Arial"/>
          <w:sz w:val="24"/>
          <w:szCs w:val="24"/>
        </w:rPr>
        <w:t>...........................</w:t>
      </w:r>
      <w:r w:rsidR="0005471D" w:rsidRPr="00AD13FF">
        <w:rPr>
          <w:rFonts w:ascii="Arial" w:hAnsi="Arial" w:cs="Arial"/>
          <w:sz w:val="24"/>
          <w:szCs w:val="24"/>
        </w:rPr>
        <w:t>.......</w:t>
      </w:r>
      <w:r>
        <w:rPr>
          <w:rFonts w:ascii="Arial" w:hAnsi="Arial" w:cs="Arial"/>
          <w:sz w:val="24"/>
          <w:szCs w:val="24"/>
        </w:rPr>
        <w:t>...</w:t>
      </w:r>
      <w:r w:rsidR="006F4FEC">
        <w:rPr>
          <w:rFonts w:ascii="Arial" w:hAnsi="Arial" w:cs="Arial"/>
          <w:sz w:val="24"/>
          <w:szCs w:val="24"/>
        </w:rPr>
        <w:t>. 1</w:t>
      </w:r>
      <w:r w:rsidR="0017184D">
        <w:rPr>
          <w:rFonts w:ascii="Arial" w:hAnsi="Arial" w:cs="Arial"/>
          <w:sz w:val="24"/>
          <w:szCs w:val="24"/>
        </w:rPr>
        <w:t>6</w:t>
      </w:r>
      <w:r w:rsidR="00C64FF9" w:rsidRPr="00AD13FF">
        <w:rPr>
          <w:rFonts w:ascii="Arial" w:hAnsi="Arial" w:cs="Arial"/>
          <w:sz w:val="24"/>
          <w:szCs w:val="24"/>
        </w:rPr>
        <w:t xml:space="preserve"> </w:t>
      </w:r>
      <w:r w:rsidR="00DB5A2A">
        <w:rPr>
          <w:rFonts w:ascii="Arial" w:hAnsi="Arial" w:cs="Arial"/>
          <w:sz w:val="24"/>
          <w:szCs w:val="24"/>
        </w:rPr>
        <w:t>1</w:t>
      </w:r>
      <w:r w:rsidR="00C55C31">
        <w:rPr>
          <w:rFonts w:ascii="Arial" w:hAnsi="Arial" w:cs="Arial"/>
          <w:sz w:val="24"/>
          <w:szCs w:val="24"/>
        </w:rPr>
        <w:t xml:space="preserve">.2 </w:t>
      </w:r>
      <w:r w:rsidR="00C64FF9" w:rsidRPr="00AD13FF">
        <w:rPr>
          <w:rFonts w:ascii="Arial" w:hAnsi="Arial" w:cs="Arial"/>
          <w:sz w:val="24"/>
          <w:szCs w:val="24"/>
        </w:rPr>
        <w:t>Literatura Infantil: identidade e antirracismo</w:t>
      </w:r>
      <w:r w:rsidR="00DC73D4">
        <w:rPr>
          <w:rFonts w:ascii="Arial" w:hAnsi="Arial" w:cs="Arial"/>
          <w:sz w:val="24"/>
          <w:szCs w:val="24"/>
        </w:rPr>
        <w:t xml:space="preserve"> ..</w:t>
      </w:r>
      <w:r w:rsidR="0005471D" w:rsidRPr="00AD13FF">
        <w:rPr>
          <w:rFonts w:ascii="Arial" w:hAnsi="Arial" w:cs="Arial"/>
          <w:sz w:val="24"/>
          <w:szCs w:val="24"/>
        </w:rPr>
        <w:t>...............................</w:t>
      </w:r>
      <w:r>
        <w:rPr>
          <w:rFonts w:ascii="Arial" w:hAnsi="Arial" w:cs="Arial"/>
          <w:sz w:val="24"/>
          <w:szCs w:val="24"/>
        </w:rPr>
        <w:t>....</w:t>
      </w:r>
      <w:r w:rsidR="00DC73D4">
        <w:rPr>
          <w:rFonts w:ascii="Arial" w:hAnsi="Arial" w:cs="Arial"/>
          <w:sz w:val="24"/>
          <w:szCs w:val="24"/>
        </w:rPr>
        <w:t>.</w:t>
      </w:r>
      <w:r>
        <w:rPr>
          <w:rFonts w:ascii="Arial" w:hAnsi="Arial" w:cs="Arial"/>
          <w:sz w:val="24"/>
          <w:szCs w:val="24"/>
        </w:rPr>
        <w:t>...</w:t>
      </w:r>
      <w:r w:rsidR="00B43835">
        <w:rPr>
          <w:rFonts w:ascii="Arial" w:hAnsi="Arial" w:cs="Arial"/>
          <w:sz w:val="24"/>
          <w:szCs w:val="24"/>
        </w:rPr>
        <w:t>..</w:t>
      </w:r>
      <w:r>
        <w:rPr>
          <w:rFonts w:ascii="Arial" w:hAnsi="Arial" w:cs="Arial"/>
          <w:sz w:val="24"/>
          <w:szCs w:val="24"/>
        </w:rPr>
        <w:t>.</w:t>
      </w:r>
      <w:r w:rsidR="00C55C31">
        <w:rPr>
          <w:rFonts w:ascii="Arial" w:hAnsi="Arial" w:cs="Arial"/>
          <w:sz w:val="24"/>
          <w:szCs w:val="24"/>
        </w:rPr>
        <w:t>.</w:t>
      </w:r>
      <w:r w:rsidR="00B43835">
        <w:rPr>
          <w:rFonts w:ascii="Arial" w:hAnsi="Arial" w:cs="Arial"/>
          <w:sz w:val="24"/>
          <w:szCs w:val="24"/>
        </w:rPr>
        <w:t xml:space="preserve"> 1</w:t>
      </w:r>
      <w:r w:rsidR="0017184D">
        <w:rPr>
          <w:rFonts w:ascii="Arial" w:hAnsi="Arial" w:cs="Arial"/>
          <w:sz w:val="24"/>
          <w:szCs w:val="24"/>
        </w:rPr>
        <w:t>8</w:t>
      </w:r>
      <w:r w:rsidR="00C64FF9" w:rsidRPr="00DC73D4">
        <w:rPr>
          <w:rFonts w:ascii="Arial" w:hAnsi="Arial" w:cs="Arial"/>
          <w:sz w:val="24"/>
          <w:szCs w:val="24"/>
        </w:rPr>
        <w:t xml:space="preserve"> </w:t>
      </w:r>
      <w:r w:rsidR="00DB5A2A">
        <w:rPr>
          <w:rFonts w:ascii="Arial" w:hAnsi="Arial" w:cs="Arial"/>
          <w:sz w:val="24"/>
          <w:szCs w:val="24"/>
        </w:rPr>
        <w:t>1</w:t>
      </w:r>
      <w:r w:rsidR="00C55C31">
        <w:rPr>
          <w:rFonts w:ascii="Arial" w:hAnsi="Arial" w:cs="Arial"/>
          <w:sz w:val="24"/>
          <w:szCs w:val="24"/>
        </w:rPr>
        <w:t xml:space="preserve">.3 </w:t>
      </w:r>
      <w:r w:rsidR="00C64FF9" w:rsidRPr="00DC73D4">
        <w:rPr>
          <w:rFonts w:ascii="Arial" w:hAnsi="Arial" w:cs="Arial"/>
          <w:sz w:val="24"/>
          <w:szCs w:val="24"/>
        </w:rPr>
        <w:t>Exercitando o olhar: análise de obras para público infantil</w:t>
      </w:r>
      <w:r w:rsidR="00DC73D4" w:rsidRPr="00DC73D4">
        <w:rPr>
          <w:rFonts w:ascii="Arial" w:hAnsi="Arial" w:cs="Arial"/>
          <w:sz w:val="24"/>
          <w:szCs w:val="24"/>
        </w:rPr>
        <w:t>..</w:t>
      </w:r>
      <w:r w:rsidR="00573840" w:rsidRPr="00DC73D4">
        <w:rPr>
          <w:rFonts w:ascii="Arial" w:hAnsi="Arial" w:cs="Arial"/>
          <w:sz w:val="24"/>
          <w:szCs w:val="24"/>
        </w:rPr>
        <w:t>.........</w:t>
      </w:r>
      <w:r w:rsidR="00C55C31">
        <w:rPr>
          <w:rFonts w:ascii="Arial" w:hAnsi="Arial" w:cs="Arial"/>
          <w:sz w:val="24"/>
          <w:szCs w:val="24"/>
        </w:rPr>
        <w:t>......</w:t>
      </w:r>
      <w:r w:rsidR="00573840" w:rsidRPr="00DC73D4">
        <w:rPr>
          <w:rFonts w:ascii="Arial" w:hAnsi="Arial" w:cs="Arial"/>
          <w:sz w:val="24"/>
          <w:szCs w:val="24"/>
        </w:rPr>
        <w:t>.</w:t>
      </w:r>
      <w:r w:rsidR="00DC73D4">
        <w:rPr>
          <w:rFonts w:ascii="Arial" w:hAnsi="Arial" w:cs="Arial"/>
          <w:sz w:val="24"/>
          <w:szCs w:val="24"/>
        </w:rPr>
        <w:t>..</w:t>
      </w:r>
      <w:r w:rsidR="00573840" w:rsidRPr="00DC73D4">
        <w:rPr>
          <w:rFonts w:ascii="Arial" w:hAnsi="Arial" w:cs="Arial"/>
          <w:sz w:val="24"/>
          <w:szCs w:val="24"/>
        </w:rPr>
        <w:t>...</w:t>
      </w:r>
      <w:r w:rsidR="00B43835">
        <w:rPr>
          <w:rFonts w:ascii="Arial" w:hAnsi="Arial" w:cs="Arial"/>
          <w:sz w:val="24"/>
          <w:szCs w:val="24"/>
        </w:rPr>
        <w:t>. 2</w:t>
      </w:r>
      <w:r w:rsidR="0017184D">
        <w:rPr>
          <w:rFonts w:ascii="Arial" w:hAnsi="Arial" w:cs="Arial"/>
          <w:sz w:val="24"/>
          <w:szCs w:val="24"/>
        </w:rPr>
        <w:t>6</w:t>
      </w:r>
    </w:p>
    <w:p w14:paraId="32DA3574" w14:textId="52036C6A" w:rsidR="00C55C31" w:rsidRDefault="00C55C31" w:rsidP="00B43835">
      <w:pPr>
        <w:pStyle w:val="PargrafodaLista"/>
        <w:spacing w:line="240" w:lineRule="auto"/>
        <w:ind w:left="709"/>
        <w:jc w:val="both"/>
        <w:rPr>
          <w:rFonts w:ascii="Arial" w:hAnsi="Arial" w:cs="Arial"/>
          <w:sz w:val="24"/>
          <w:szCs w:val="24"/>
        </w:rPr>
      </w:pPr>
    </w:p>
    <w:p w14:paraId="380F1DCE" w14:textId="65E35B90" w:rsidR="00DB5A2A" w:rsidRDefault="00DB5A2A" w:rsidP="00B43835">
      <w:pPr>
        <w:spacing w:line="240" w:lineRule="auto"/>
        <w:ind w:left="709"/>
        <w:jc w:val="both"/>
        <w:rPr>
          <w:rFonts w:ascii="Arial" w:hAnsi="Arial" w:cs="Arial"/>
          <w:b/>
          <w:bCs/>
          <w:sz w:val="24"/>
          <w:szCs w:val="24"/>
        </w:rPr>
      </w:pPr>
      <w:r>
        <w:rPr>
          <w:rFonts w:ascii="Arial" w:hAnsi="Arial" w:cs="Arial"/>
          <w:b/>
          <w:bCs/>
          <w:sz w:val="24"/>
          <w:szCs w:val="24"/>
        </w:rPr>
        <w:t>CAPÍTULO 2</w:t>
      </w:r>
    </w:p>
    <w:p w14:paraId="667D8E96" w14:textId="52C0053C" w:rsidR="00251290" w:rsidRDefault="00AD13FF" w:rsidP="00B43835">
      <w:pPr>
        <w:spacing w:line="240" w:lineRule="auto"/>
        <w:ind w:left="709"/>
        <w:jc w:val="both"/>
        <w:rPr>
          <w:rFonts w:ascii="Arial" w:hAnsi="Arial" w:cs="Arial"/>
          <w:sz w:val="24"/>
          <w:szCs w:val="24"/>
        </w:rPr>
      </w:pPr>
      <w:r w:rsidRPr="00C55C31">
        <w:rPr>
          <w:rFonts w:ascii="Arial" w:hAnsi="Arial" w:cs="Arial"/>
          <w:b/>
          <w:bCs/>
          <w:sz w:val="24"/>
          <w:szCs w:val="24"/>
        </w:rPr>
        <w:t>UNIVERSO IORUBÁ</w:t>
      </w:r>
      <w:r w:rsidR="000133FF">
        <w:rPr>
          <w:rFonts w:ascii="Arial" w:hAnsi="Arial" w:cs="Arial"/>
          <w:b/>
          <w:bCs/>
          <w:sz w:val="24"/>
          <w:szCs w:val="24"/>
        </w:rPr>
        <w:t xml:space="preserve"> PARA AMBIENTAR UMA LITERATURA INFANTIL</w:t>
      </w:r>
      <w:r w:rsidR="00B43835">
        <w:rPr>
          <w:rFonts w:ascii="Arial" w:hAnsi="Arial" w:cs="Arial"/>
          <w:sz w:val="24"/>
          <w:szCs w:val="24"/>
        </w:rPr>
        <w:t>... 3</w:t>
      </w:r>
      <w:r w:rsidR="000133FF">
        <w:rPr>
          <w:rFonts w:ascii="Arial" w:hAnsi="Arial" w:cs="Arial"/>
          <w:sz w:val="24"/>
          <w:szCs w:val="24"/>
        </w:rPr>
        <w:t>3</w:t>
      </w:r>
      <w:r>
        <w:rPr>
          <w:rFonts w:ascii="Arial" w:hAnsi="Arial" w:cs="Arial"/>
          <w:sz w:val="24"/>
          <w:szCs w:val="24"/>
        </w:rPr>
        <w:t xml:space="preserve"> </w:t>
      </w:r>
      <w:r w:rsidR="00DB5A2A">
        <w:rPr>
          <w:rFonts w:ascii="Arial" w:hAnsi="Arial" w:cs="Arial"/>
          <w:sz w:val="24"/>
          <w:szCs w:val="24"/>
        </w:rPr>
        <w:t>2</w:t>
      </w:r>
      <w:r>
        <w:rPr>
          <w:rFonts w:ascii="Arial" w:hAnsi="Arial" w:cs="Arial"/>
          <w:sz w:val="24"/>
          <w:szCs w:val="24"/>
        </w:rPr>
        <w:t>.1 A</w:t>
      </w:r>
      <w:r w:rsidR="00C57362">
        <w:rPr>
          <w:rFonts w:ascii="Arial" w:hAnsi="Arial" w:cs="Arial"/>
          <w:sz w:val="24"/>
          <w:szCs w:val="24"/>
        </w:rPr>
        <w:t xml:space="preserve"> cosmopercepção </w:t>
      </w:r>
      <w:r w:rsidR="00C87EA0">
        <w:rPr>
          <w:rFonts w:ascii="Arial" w:hAnsi="Arial" w:cs="Arial"/>
          <w:sz w:val="24"/>
          <w:szCs w:val="24"/>
        </w:rPr>
        <w:t>i</w:t>
      </w:r>
      <w:r w:rsidR="00C57362">
        <w:rPr>
          <w:rFonts w:ascii="Arial" w:hAnsi="Arial" w:cs="Arial"/>
          <w:sz w:val="24"/>
          <w:szCs w:val="24"/>
        </w:rPr>
        <w:t>orubá</w:t>
      </w:r>
      <w:r w:rsidR="00DC73D4">
        <w:rPr>
          <w:rFonts w:ascii="Arial" w:hAnsi="Arial" w:cs="Arial"/>
          <w:sz w:val="24"/>
          <w:szCs w:val="24"/>
        </w:rPr>
        <w:t xml:space="preserve"> ..</w:t>
      </w:r>
      <w:r w:rsidR="00C57362">
        <w:rPr>
          <w:rFonts w:ascii="Arial" w:hAnsi="Arial" w:cs="Arial"/>
          <w:sz w:val="24"/>
          <w:szCs w:val="24"/>
        </w:rPr>
        <w:t>........................</w:t>
      </w:r>
      <w:r>
        <w:rPr>
          <w:rFonts w:ascii="Arial" w:hAnsi="Arial" w:cs="Arial"/>
          <w:sz w:val="24"/>
          <w:szCs w:val="24"/>
        </w:rPr>
        <w:t>............</w:t>
      </w:r>
      <w:r w:rsidR="00C57362">
        <w:rPr>
          <w:rFonts w:ascii="Arial" w:hAnsi="Arial" w:cs="Arial"/>
          <w:sz w:val="24"/>
          <w:szCs w:val="24"/>
        </w:rPr>
        <w:t>..</w:t>
      </w:r>
      <w:r w:rsidR="00FB4FC3">
        <w:rPr>
          <w:rFonts w:ascii="Arial" w:hAnsi="Arial" w:cs="Arial"/>
          <w:sz w:val="24"/>
          <w:szCs w:val="24"/>
        </w:rPr>
        <w:t>.............</w:t>
      </w:r>
      <w:r w:rsidR="00C87EA0">
        <w:rPr>
          <w:rFonts w:ascii="Arial" w:hAnsi="Arial" w:cs="Arial"/>
          <w:sz w:val="24"/>
          <w:szCs w:val="24"/>
        </w:rPr>
        <w:t>.</w:t>
      </w:r>
      <w:r w:rsidR="00FB4FC3">
        <w:rPr>
          <w:rFonts w:ascii="Arial" w:hAnsi="Arial" w:cs="Arial"/>
          <w:sz w:val="24"/>
          <w:szCs w:val="24"/>
        </w:rPr>
        <w:t>..................</w:t>
      </w:r>
      <w:r w:rsidR="00B43835">
        <w:rPr>
          <w:rFonts w:ascii="Arial" w:hAnsi="Arial" w:cs="Arial"/>
          <w:sz w:val="24"/>
          <w:szCs w:val="24"/>
        </w:rPr>
        <w:t xml:space="preserve"> 38</w:t>
      </w:r>
      <w:r>
        <w:rPr>
          <w:rFonts w:ascii="Arial" w:hAnsi="Arial" w:cs="Arial"/>
          <w:sz w:val="24"/>
          <w:szCs w:val="24"/>
        </w:rPr>
        <w:t xml:space="preserve"> </w:t>
      </w:r>
      <w:r w:rsidR="00DB5A2A">
        <w:rPr>
          <w:rFonts w:ascii="Arial" w:hAnsi="Arial" w:cs="Arial"/>
          <w:sz w:val="24"/>
          <w:szCs w:val="24"/>
        </w:rPr>
        <w:t>2</w:t>
      </w:r>
      <w:r>
        <w:rPr>
          <w:rFonts w:ascii="Arial" w:hAnsi="Arial" w:cs="Arial"/>
          <w:sz w:val="24"/>
          <w:szCs w:val="24"/>
        </w:rPr>
        <w:t xml:space="preserve">.2 </w:t>
      </w:r>
      <w:r w:rsidR="00C87EA0">
        <w:rPr>
          <w:rFonts w:ascii="Arial" w:hAnsi="Arial" w:cs="Arial"/>
          <w:sz w:val="24"/>
          <w:szCs w:val="24"/>
        </w:rPr>
        <w:t>Os iorubás no Brasil</w:t>
      </w:r>
      <w:r w:rsidR="00FB4FC3">
        <w:rPr>
          <w:rFonts w:ascii="Arial" w:hAnsi="Arial" w:cs="Arial"/>
          <w:sz w:val="24"/>
          <w:szCs w:val="24"/>
        </w:rPr>
        <w:t xml:space="preserve"> </w:t>
      </w:r>
      <w:r w:rsidR="00C87EA0">
        <w:rPr>
          <w:rFonts w:ascii="Arial" w:hAnsi="Arial" w:cs="Arial"/>
          <w:sz w:val="24"/>
          <w:szCs w:val="24"/>
        </w:rPr>
        <w:t>...................................................</w:t>
      </w:r>
      <w:r w:rsidR="00FB4FC3">
        <w:rPr>
          <w:rFonts w:ascii="Arial" w:hAnsi="Arial" w:cs="Arial"/>
          <w:sz w:val="24"/>
          <w:szCs w:val="24"/>
        </w:rPr>
        <w:t>.................</w:t>
      </w:r>
      <w:r>
        <w:rPr>
          <w:rFonts w:ascii="Arial" w:hAnsi="Arial" w:cs="Arial"/>
          <w:sz w:val="24"/>
          <w:szCs w:val="24"/>
        </w:rPr>
        <w:t>...........</w:t>
      </w:r>
      <w:r w:rsidR="00FB4FC3">
        <w:rPr>
          <w:rFonts w:ascii="Arial" w:hAnsi="Arial" w:cs="Arial"/>
          <w:sz w:val="24"/>
          <w:szCs w:val="24"/>
        </w:rPr>
        <w:t>...</w:t>
      </w:r>
      <w:r w:rsidR="00B43835">
        <w:rPr>
          <w:rFonts w:ascii="Arial" w:hAnsi="Arial" w:cs="Arial"/>
          <w:sz w:val="24"/>
          <w:szCs w:val="24"/>
        </w:rPr>
        <w:t xml:space="preserve"> 4</w:t>
      </w:r>
      <w:r w:rsidR="000133FF">
        <w:rPr>
          <w:rFonts w:ascii="Arial" w:hAnsi="Arial" w:cs="Arial"/>
          <w:sz w:val="24"/>
          <w:szCs w:val="24"/>
        </w:rPr>
        <w:t>0</w:t>
      </w:r>
      <w:r w:rsidR="00251290">
        <w:rPr>
          <w:rFonts w:ascii="Arial" w:hAnsi="Arial" w:cs="Arial"/>
          <w:sz w:val="24"/>
          <w:szCs w:val="24"/>
        </w:rPr>
        <w:t xml:space="preserve"> </w:t>
      </w:r>
    </w:p>
    <w:p w14:paraId="37094E6A" w14:textId="77777777" w:rsidR="00C55C31" w:rsidRDefault="00C55C31" w:rsidP="00B43835">
      <w:pPr>
        <w:spacing w:line="240" w:lineRule="auto"/>
        <w:ind w:left="709"/>
        <w:jc w:val="both"/>
        <w:rPr>
          <w:rFonts w:ascii="Arial" w:hAnsi="Arial" w:cs="Arial"/>
          <w:sz w:val="24"/>
          <w:szCs w:val="24"/>
        </w:rPr>
      </w:pPr>
    </w:p>
    <w:p w14:paraId="0B120438" w14:textId="0D4A699C" w:rsidR="00DB5A2A" w:rsidRDefault="00DB5A2A" w:rsidP="00B43835">
      <w:pPr>
        <w:spacing w:line="240" w:lineRule="auto"/>
        <w:ind w:left="709"/>
        <w:jc w:val="both"/>
        <w:rPr>
          <w:rFonts w:ascii="Arial" w:hAnsi="Arial" w:cs="Arial"/>
          <w:b/>
          <w:bCs/>
          <w:sz w:val="24"/>
          <w:szCs w:val="24"/>
        </w:rPr>
      </w:pPr>
      <w:r>
        <w:rPr>
          <w:rFonts w:ascii="Arial" w:hAnsi="Arial" w:cs="Arial"/>
          <w:b/>
          <w:bCs/>
          <w:sz w:val="24"/>
          <w:szCs w:val="24"/>
        </w:rPr>
        <w:t>CAPÍTULO 3</w:t>
      </w:r>
      <w:r w:rsidRPr="00C55C31">
        <w:rPr>
          <w:rFonts w:ascii="Arial" w:hAnsi="Arial" w:cs="Arial"/>
          <w:b/>
          <w:bCs/>
          <w:sz w:val="24"/>
          <w:szCs w:val="24"/>
        </w:rPr>
        <w:t xml:space="preserve"> </w:t>
      </w:r>
    </w:p>
    <w:p w14:paraId="4A2AB9CB" w14:textId="78612FD6" w:rsidR="00EA6646" w:rsidRDefault="00251290" w:rsidP="00B43835">
      <w:pPr>
        <w:spacing w:line="240" w:lineRule="auto"/>
        <w:ind w:left="709"/>
        <w:jc w:val="both"/>
        <w:rPr>
          <w:rFonts w:ascii="Arial" w:hAnsi="Arial" w:cs="Arial"/>
          <w:sz w:val="24"/>
          <w:szCs w:val="24"/>
        </w:rPr>
      </w:pPr>
      <w:r w:rsidRPr="00C55C31">
        <w:rPr>
          <w:rFonts w:ascii="Arial" w:hAnsi="Arial" w:cs="Arial"/>
          <w:b/>
          <w:bCs/>
          <w:sz w:val="24"/>
          <w:szCs w:val="24"/>
        </w:rPr>
        <w:t>ESCREVENDO E ILUSTRANDO UMA HISTÓRIA INFANTIL</w:t>
      </w:r>
      <w:r w:rsidR="00DC73D4">
        <w:rPr>
          <w:rFonts w:ascii="Arial" w:hAnsi="Arial" w:cs="Arial"/>
          <w:sz w:val="24"/>
          <w:szCs w:val="24"/>
        </w:rPr>
        <w:t xml:space="preserve"> </w:t>
      </w:r>
      <w:r>
        <w:rPr>
          <w:rFonts w:ascii="Arial" w:hAnsi="Arial" w:cs="Arial"/>
          <w:sz w:val="24"/>
          <w:szCs w:val="24"/>
        </w:rPr>
        <w:t>..................</w:t>
      </w:r>
      <w:r w:rsidR="00B510EF">
        <w:rPr>
          <w:rFonts w:ascii="Arial" w:hAnsi="Arial" w:cs="Arial"/>
          <w:sz w:val="24"/>
          <w:szCs w:val="24"/>
        </w:rPr>
        <w:t>....</w:t>
      </w:r>
      <w:r>
        <w:rPr>
          <w:rFonts w:ascii="Arial" w:hAnsi="Arial" w:cs="Arial"/>
          <w:sz w:val="24"/>
          <w:szCs w:val="24"/>
        </w:rPr>
        <w:t>.</w:t>
      </w:r>
      <w:r w:rsidR="00B510EF">
        <w:rPr>
          <w:rFonts w:ascii="Arial" w:hAnsi="Arial" w:cs="Arial"/>
          <w:sz w:val="24"/>
          <w:szCs w:val="24"/>
        </w:rPr>
        <w:t xml:space="preserve"> 4</w:t>
      </w:r>
      <w:r w:rsidR="000133FF">
        <w:rPr>
          <w:rFonts w:ascii="Arial" w:hAnsi="Arial" w:cs="Arial"/>
          <w:sz w:val="24"/>
          <w:szCs w:val="24"/>
        </w:rPr>
        <w:t>3</w:t>
      </w:r>
      <w:r>
        <w:rPr>
          <w:rFonts w:ascii="Arial" w:hAnsi="Arial" w:cs="Arial"/>
          <w:sz w:val="24"/>
          <w:szCs w:val="24"/>
        </w:rPr>
        <w:t xml:space="preserve"> </w:t>
      </w:r>
      <w:r w:rsidR="00DB5A2A">
        <w:rPr>
          <w:rFonts w:ascii="Arial" w:hAnsi="Arial" w:cs="Arial"/>
          <w:sz w:val="24"/>
          <w:szCs w:val="24"/>
        </w:rPr>
        <w:t>3</w:t>
      </w:r>
      <w:r>
        <w:rPr>
          <w:rFonts w:ascii="Arial" w:hAnsi="Arial" w:cs="Arial"/>
          <w:sz w:val="24"/>
          <w:szCs w:val="24"/>
        </w:rPr>
        <w:t>.1</w:t>
      </w:r>
      <w:r w:rsidR="00EA6646">
        <w:rPr>
          <w:rFonts w:ascii="Arial" w:hAnsi="Arial" w:cs="Arial"/>
          <w:sz w:val="24"/>
          <w:szCs w:val="24"/>
        </w:rPr>
        <w:t xml:space="preserve"> A construção </w:t>
      </w:r>
      <w:r w:rsidR="00C87EA0">
        <w:rPr>
          <w:rFonts w:ascii="Arial" w:hAnsi="Arial" w:cs="Arial"/>
          <w:sz w:val="24"/>
          <w:szCs w:val="24"/>
        </w:rPr>
        <w:t>das personagens</w:t>
      </w:r>
      <w:r w:rsidR="00DC73D4">
        <w:rPr>
          <w:rFonts w:ascii="Arial" w:hAnsi="Arial" w:cs="Arial"/>
          <w:sz w:val="24"/>
          <w:szCs w:val="24"/>
        </w:rPr>
        <w:t xml:space="preserve"> ..</w:t>
      </w:r>
      <w:r w:rsidR="00EA6646">
        <w:rPr>
          <w:rFonts w:ascii="Arial" w:hAnsi="Arial" w:cs="Arial"/>
          <w:sz w:val="24"/>
          <w:szCs w:val="24"/>
        </w:rPr>
        <w:t>....................................</w:t>
      </w:r>
      <w:r>
        <w:rPr>
          <w:rFonts w:ascii="Arial" w:hAnsi="Arial" w:cs="Arial"/>
          <w:sz w:val="24"/>
          <w:szCs w:val="24"/>
        </w:rPr>
        <w:t>.............</w:t>
      </w:r>
      <w:r w:rsidR="00EA6646">
        <w:rPr>
          <w:rFonts w:ascii="Arial" w:hAnsi="Arial" w:cs="Arial"/>
          <w:sz w:val="24"/>
          <w:szCs w:val="24"/>
        </w:rPr>
        <w:t>............</w:t>
      </w:r>
      <w:r w:rsidR="00B510EF">
        <w:rPr>
          <w:rFonts w:ascii="Arial" w:hAnsi="Arial" w:cs="Arial"/>
          <w:sz w:val="24"/>
          <w:szCs w:val="24"/>
        </w:rPr>
        <w:t>.. 4</w:t>
      </w:r>
      <w:r w:rsidR="000133FF">
        <w:rPr>
          <w:rFonts w:ascii="Arial" w:hAnsi="Arial" w:cs="Arial"/>
          <w:sz w:val="24"/>
          <w:szCs w:val="24"/>
        </w:rPr>
        <w:t>6</w:t>
      </w:r>
      <w:r>
        <w:rPr>
          <w:rFonts w:ascii="Arial" w:hAnsi="Arial" w:cs="Arial"/>
          <w:sz w:val="24"/>
          <w:szCs w:val="24"/>
        </w:rPr>
        <w:t xml:space="preserve"> </w:t>
      </w:r>
      <w:r w:rsidR="00DB5A2A">
        <w:rPr>
          <w:rFonts w:ascii="Arial" w:hAnsi="Arial" w:cs="Arial"/>
          <w:sz w:val="24"/>
          <w:szCs w:val="24"/>
        </w:rPr>
        <w:t>3</w:t>
      </w:r>
      <w:r>
        <w:rPr>
          <w:rFonts w:ascii="Arial" w:hAnsi="Arial" w:cs="Arial"/>
          <w:sz w:val="24"/>
          <w:szCs w:val="24"/>
        </w:rPr>
        <w:t xml:space="preserve">.2 </w:t>
      </w:r>
      <w:r w:rsidR="00E52436">
        <w:rPr>
          <w:rFonts w:ascii="Arial" w:hAnsi="Arial" w:cs="Arial"/>
          <w:sz w:val="24"/>
          <w:szCs w:val="24"/>
        </w:rPr>
        <w:t>A construção da narrativa literária e visual</w:t>
      </w:r>
      <w:r w:rsidR="00DC73D4">
        <w:rPr>
          <w:rFonts w:ascii="Arial" w:hAnsi="Arial" w:cs="Arial"/>
          <w:sz w:val="24"/>
          <w:szCs w:val="24"/>
        </w:rPr>
        <w:t xml:space="preserve"> </w:t>
      </w:r>
      <w:r w:rsidR="00EA6646">
        <w:rPr>
          <w:rFonts w:ascii="Arial" w:hAnsi="Arial" w:cs="Arial"/>
          <w:sz w:val="24"/>
          <w:szCs w:val="24"/>
        </w:rPr>
        <w:t>.........................</w:t>
      </w:r>
      <w:r>
        <w:rPr>
          <w:rFonts w:ascii="Arial" w:hAnsi="Arial" w:cs="Arial"/>
          <w:sz w:val="24"/>
          <w:szCs w:val="24"/>
        </w:rPr>
        <w:t>..............</w:t>
      </w:r>
      <w:r w:rsidR="00EA6646">
        <w:rPr>
          <w:rFonts w:ascii="Arial" w:hAnsi="Arial" w:cs="Arial"/>
          <w:sz w:val="24"/>
          <w:szCs w:val="24"/>
        </w:rPr>
        <w:t>.......</w:t>
      </w:r>
      <w:r w:rsidR="00B510EF">
        <w:rPr>
          <w:rFonts w:ascii="Arial" w:hAnsi="Arial" w:cs="Arial"/>
          <w:sz w:val="24"/>
          <w:szCs w:val="24"/>
        </w:rPr>
        <w:t>.</w:t>
      </w:r>
      <w:r w:rsidR="00EA6646">
        <w:rPr>
          <w:rFonts w:ascii="Arial" w:hAnsi="Arial" w:cs="Arial"/>
          <w:sz w:val="24"/>
          <w:szCs w:val="24"/>
        </w:rPr>
        <w:t>.</w:t>
      </w:r>
      <w:r w:rsidR="00B510EF">
        <w:rPr>
          <w:rFonts w:ascii="Arial" w:hAnsi="Arial" w:cs="Arial"/>
          <w:sz w:val="24"/>
          <w:szCs w:val="24"/>
        </w:rPr>
        <w:t xml:space="preserve"> 5</w:t>
      </w:r>
      <w:r w:rsidR="000133FF">
        <w:rPr>
          <w:rFonts w:ascii="Arial" w:hAnsi="Arial" w:cs="Arial"/>
          <w:sz w:val="24"/>
          <w:szCs w:val="24"/>
        </w:rPr>
        <w:t>1</w:t>
      </w:r>
    </w:p>
    <w:p w14:paraId="07D11BF4" w14:textId="77777777" w:rsidR="00E52436" w:rsidRDefault="00E52436" w:rsidP="00B43835">
      <w:pPr>
        <w:spacing w:line="240" w:lineRule="auto"/>
        <w:ind w:left="709"/>
        <w:jc w:val="both"/>
        <w:rPr>
          <w:rFonts w:ascii="Arial" w:hAnsi="Arial" w:cs="Arial"/>
          <w:sz w:val="24"/>
          <w:szCs w:val="24"/>
        </w:rPr>
      </w:pPr>
    </w:p>
    <w:p w14:paraId="71F7CF21" w14:textId="74762B25" w:rsidR="00EA6646" w:rsidRDefault="00E52436" w:rsidP="00B43835">
      <w:pPr>
        <w:spacing w:line="240" w:lineRule="auto"/>
        <w:ind w:left="709"/>
        <w:jc w:val="both"/>
        <w:rPr>
          <w:rFonts w:ascii="Arial" w:hAnsi="Arial" w:cs="Arial"/>
          <w:sz w:val="24"/>
          <w:szCs w:val="24"/>
        </w:rPr>
      </w:pPr>
      <w:r w:rsidRPr="00C55C31">
        <w:rPr>
          <w:rFonts w:ascii="Arial" w:hAnsi="Arial" w:cs="Arial"/>
          <w:b/>
          <w:bCs/>
          <w:sz w:val="24"/>
          <w:szCs w:val="24"/>
        </w:rPr>
        <w:t>CONSIDERAÇÕES</w:t>
      </w:r>
      <w:r w:rsidR="00C55C31">
        <w:rPr>
          <w:rFonts w:ascii="Arial" w:hAnsi="Arial" w:cs="Arial"/>
          <w:sz w:val="24"/>
          <w:szCs w:val="24"/>
        </w:rPr>
        <w:t xml:space="preserve"> ..</w:t>
      </w:r>
      <w:r>
        <w:rPr>
          <w:rFonts w:ascii="Arial" w:hAnsi="Arial" w:cs="Arial"/>
          <w:sz w:val="24"/>
          <w:szCs w:val="24"/>
        </w:rPr>
        <w:t>....................................................................</w:t>
      </w:r>
      <w:r w:rsidR="00EA6646">
        <w:rPr>
          <w:rFonts w:ascii="Arial" w:hAnsi="Arial" w:cs="Arial"/>
          <w:sz w:val="24"/>
          <w:szCs w:val="24"/>
        </w:rPr>
        <w:t>..........</w:t>
      </w:r>
      <w:r w:rsidR="00251290">
        <w:rPr>
          <w:rFonts w:ascii="Arial" w:hAnsi="Arial" w:cs="Arial"/>
          <w:sz w:val="24"/>
          <w:szCs w:val="24"/>
        </w:rPr>
        <w:t>...</w:t>
      </w:r>
      <w:r w:rsidR="00B510EF">
        <w:rPr>
          <w:rFonts w:ascii="Arial" w:hAnsi="Arial" w:cs="Arial"/>
          <w:sz w:val="24"/>
          <w:szCs w:val="24"/>
        </w:rPr>
        <w:t>....</w:t>
      </w:r>
      <w:r w:rsidR="00251290">
        <w:rPr>
          <w:rFonts w:ascii="Arial" w:hAnsi="Arial" w:cs="Arial"/>
          <w:sz w:val="24"/>
          <w:szCs w:val="24"/>
        </w:rPr>
        <w:t>.</w:t>
      </w:r>
      <w:r w:rsidR="00B510EF">
        <w:rPr>
          <w:rFonts w:ascii="Arial" w:hAnsi="Arial" w:cs="Arial"/>
          <w:sz w:val="24"/>
          <w:szCs w:val="24"/>
        </w:rPr>
        <w:t xml:space="preserve"> 57</w:t>
      </w:r>
    </w:p>
    <w:p w14:paraId="4979C0E0" w14:textId="77777777" w:rsidR="00251290" w:rsidRDefault="00251290" w:rsidP="00B43835">
      <w:pPr>
        <w:spacing w:line="240" w:lineRule="auto"/>
        <w:ind w:left="709"/>
        <w:jc w:val="both"/>
        <w:rPr>
          <w:rFonts w:ascii="Arial" w:hAnsi="Arial" w:cs="Arial"/>
          <w:sz w:val="24"/>
          <w:szCs w:val="24"/>
        </w:rPr>
      </w:pPr>
    </w:p>
    <w:p w14:paraId="43D17965" w14:textId="54EA5F2E" w:rsidR="00E52436" w:rsidRDefault="00E52436" w:rsidP="00B43835">
      <w:pPr>
        <w:spacing w:line="240" w:lineRule="auto"/>
        <w:ind w:left="709"/>
        <w:jc w:val="both"/>
        <w:rPr>
          <w:rFonts w:ascii="Arial" w:hAnsi="Arial" w:cs="Arial"/>
          <w:sz w:val="24"/>
          <w:szCs w:val="24"/>
        </w:rPr>
      </w:pPr>
      <w:r w:rsidRPr="00C55C31">
        <w:rPr>
          <w:rFonts w:ascii="Arial" w:hAnsi="Arial" w:cs="Arial"/>
          <w:b/>
          <w:bCs/>
          <w:sz w:val="24"/>
          <w:szCs w:val="24"/>
        </w:rPr>
        <w:t>REFERÊNCIAS BIBLIOGRÁFICAS</w:t>
      </w:r>
      <w:r w:rsidR="00C55C31">
        <w:rPr>
          <w:rFonts w:ascii="Arial" w:hAnsi="Arial" w:cs="Arial"/>
          <w:sz w:val="24"/>
          <w:szCs w:val="24"/>
        </w:rPr>
        <w:t xml:space="preserve"> .</w:t>
      </w:r>
      <w:r>
        <w:rPr>
          <w:rFonts w:ascii="Arial" w:hAnsi="Arial" w:cs="Arial"/>
          <w:sz w:val="24"/>
          <w:szCs w:val="24"/>
        </w:rPr>
        <w:t>.............................................................</w:t>
      </w:r>
      <w:r w:rsidR="00B510EF">
        <w:rPr>
          <w:rFonts w:ascii="Arial" w:hAnsi="Arial" w:cs="Arial"/>
          <w:sz w:val="24"/>
          <w:szCs w:val="24"/>
        </w:rPr>
        <w:t xml:space="preserve"> 59</w:t>
      </w:r>
    </w:p>
    <w:p w14:paraId="5FD24D2B" w14:textId="21E74B6E" w:rsidR="006F4DA7" w:rsidRDefault="006F4DA7" w:rsidP="00B43835">
      <w:pPr>
        <w:spacing w:line="240" w:lineRule="auto"/>
        <w:ind w:left="709"/>
        <w:jc w:val="both"/>
        <w:rPr>
          <w:rFonts w:ascii="Arial" w:hAnsi="Arial" w:cs="Arial"/>
          <w:sz w:val="24"/>
          <w:szCs w:val="24"/>
        </w:rPr>
      </w:pPr>
    </w:p>
    <w:p w14:paraId="41458883" w14:textId="71229EBB" w:rsidR="006F4DA7" w:rsidRPr="006F4DA7" w:rsidRDefault="006F4DA7" w:rsidP="00B43835">
      <w:pPr>
        <w:spacing w:line="240" w:lineRule="auto"/>
        <w:ind w:left="709"/>
        <w:jc w:val="both"/>
        <w:rPr>
          <w:rFonts w:ascii="Arial" w:hAnsi="Arial" w:cs="Arial"/>
          <w:sz w:val="24"/>
          <w:szCs w:val="24"/>
        </w:rPr>
      </w:pPr>
      <w:r>
        <w:rPr>
          <w:rFonts w:ascii="Arial" w:hAnsi="Arial" w:cs="Arial"/>
          <w:b/>
          <w:bCs/>
          <w:sz w:val="24"/>
          <w:szCs w:val="24"/>
        </w:rPr>
        <w:t xml:space="preserve">APÊNDICE </w:t>
      </w:r>
      <w:r>
        <w:rPr>
          <w:rFonts w:ascii="Arial" w:hAnsi="Arial" w:cs="Arial"/>
          <w:sz w:val="24"/>
          <w:szCs w:val="24"/>
        </w:rPr>
        <w:t>.....................................................................................................</w:t>
      </w:r>
      <w:r w:rsidR="00B510EF">
        <w:rPr>
          <w:rFonts w:ascii="Arial" w:hAnsi="Arial" w:cs="Arial"/>
          <w:sz w:val="24"/>
          <w:szCs w:val="24"/>
        </w:rPr>
        <w:t xml:space="preserve"> 65</w:t>
      </w:r>
    </w:p>
    <w:p w14:paraId="272B3240" w14:textId="77777777" w:rsidR="006A6BBA" w:rsidRDefault="006A6BBA" w:rsidP="00AC5475">
      <w:pPr>
        <w:spacing w:line="360" w:lineRule="auto"/>
        <w:jc w:val="center"/>
        <w:rPr>
          <w:rFonts w:ascii="Arial" w:hAnsi="Arial" w:cs="Arial"/>
          <w:b/>
          <w:bCs/>
          <w:sz w:val="24"/>
          <w:szCs w:val="24"/>
        </w:rPr>
      </w:pPr>
    </w:p>
    <w:p w14:paraId="6E21C424" w14:textId="4A25FE25" w:rsidR="00C71233" w:rsidRDefault="00C71233" w:rsidP="00C71233">
      <w:pPr>
        <w:spacing w:line="360" w:lineRule="auto"/>
        <w:rPr>
          <w:rFonts w:ascii="Arial" w:hAnsi="Arial" w:cs="Arial"/>
          <w:b/>
          <w:bCs/>
          <w:sz w:val="24"/>
          <w:szCs w:val="24"/>
        </w:rPr>
      </w:pPr>
    </w:p>
    <w:p w14:paraId="2E93BE04" w14:textId="74ED5A7E" w:rsidR="00251290" w:rsidRDefault="00251290" w:rsidP="00C71233">
      <w:pPr>
        <w:spacing w:line="360" w:lineRule="auto"/>
        <w:rPr>
          <w:rFonts w:ascii="Arial" w:hAnsi="Arial" w:cs="Arial"/>
          <w:b/>
          <w:bCs/>
          <w:sz w:val="24"/>
          <w:szCs w:val="24"/>
        </w:rPr>
      </w:pPr>
    </w:p>
    <w:p w14:paraId="50B59912" w14:textId="61BE26C5" w:rsidR="00251290" w:rsidRDefault="00251290" w:rsidP="00C71233">
      <w:pPr>
        <w:spacing w:line="360" w:lineRule="auto"/>
        <w:rPr>
          <w:rFonts w:ascii="Arial" w:hAnsi="Arial" w:cs="Arial"/>
          <w:b/>
          <w:bCs/>
          <w:sz w:val="24"/>
          <w:szCs w:val="24"/>
        </w:rPr>
      </w:pPr>
    </w:p>
    <w:p w14:paraId="56E24E99" w14:textId="42EE2729" w:rsidR="00251290" w:rsidRDefault="00251290" w:rsidP="00C71233">
      <w:pPr>
        <w:spacing w:line="360" w:lineRule="auto"/>
        <w:rPr>
          <w:rFonts w:ascii="Arial" w:hAnsi="Arial" w:cs="Arial"/>
          <w:b/>
          <w:bCs/>
          <w:sz w:val="24"/>
          <w:szCs w:val="24"/>
        </w:rPr>
      </w:pPr>
    </w:p>
    <w:p w14:paraId="45613918" w14:textId="3DD82875" w:rsidR="00251290" w:rsidRDefault="00251290" w:rsidP="00C71233">
      <w:pPr>
        <w:spacing w:line="360" w:lineRule="auto"/>
        <w:rPr>
          <w:rFonts w:ascii="Arial" w:hAnsi="Arial" w:cs="Arial"/>
          <w:b/>
          <w:bCs/>
          <w:sz w:val="24"/>
          <w:szCs w:val="24"/>
        </w:rPr>
      </w:pPr>
    </w:p>
    <w:p w14:paraId="2101D6F2" w14:textId="77777777" w:rsidR="00BD7D58" w:rsidRDefault="00BD7D58" w:rsidP="004E7934">
      <w:pPr>
        <w:spacing w:before="120" w:after="240" w:line="360" w:lineRule="auto"/>
        <w:rPr>
          <w:rFonts w:ascii="Arial" w:hAnsi="Arial" w:cs="Arial"/>
          <w:b/>
          <w:bCs/>
          <w:sz w:val="24"/>
          <w:szCs w:val="24"/>
        </w:rPr>
        <w:sectPr w:rsidR="00BD7D58" w:rsidSect="003C7405">
          <w:pgSz w:w="11906" w:h="16838"/>
          <w:pgMar w:top="1701" w:right="1134" w:bottom="1134" w:left="1701" w:header="709" w:footer="709" w:gutter="0"/>
          <w:cols w:space="708"/>
          <w:docGrid w:linePitch="360"/>
        </w:sectPr>
      </w:pPr>
    </w:p>
    <w:p w14:paraId="1DF4B9E6" w14:textId="1C515891" w:rsidR="007268FD" w:rsidRDefault="00061E35" w:rsidP="004E7934">
      <w:pPr>
        <w:spacing w:before="120" w:after="240" w:line="360" w:lineRule="auto"/>
        <w:rPr>
          <w:rFonts w:ascii="Arial" w:hAnsi="Arial" w:cs="Arial"/>
          <w:b/>
          <w:bCs/>
          <w:sz w:val="24"/>
          <w:szCs w:val="24"/>
        </w:rPr>
      </w:pPr>
      <w:r w:rsidRPr="00251290">
        <w:rPr>
          <w:rFonts w:ascii="Arial" w:hAnsi="Arial" w:cs="Arial"/>
          <w:b/>
          <w:bCs/>
          <w:sz w:val="24"/>
          <w:szCs w:val="24"/>
        </w:rPr>
        <w:lastRenderedPageBreak/>
        <w:t>INTRODUÇÃO</w:t>
      </w:r>
    </w:p>
    <w:p w14:paraId="557426E1" w14:textId="36DDFA83" w:rsidR="00F962DA" w:rsidRPr="00ED081E" w:rsidRDefault="00ED081E" w:rsidP="004E7934">
      <w:pPr>
        <w:spacing w:before="120" w:after="240" w:line="360" w:lineRule="auto"/>
        <w:ind w:firstLine="851"/>
        <w:jc w:val="both"/>
        <w:rPr>
          <w:rFonts w:ascii="Arial" w:hAnsi="Arial" w:cs="Arial"/>
          <w:sz w:val="24"/>
          <w:szCs w:val="24"/>
        </w:rPr>
      </w:pPr>
      <w:r>
        <w:rPr>
          <w:rFonts w:ascii="Arial" w:hAnsi="Arial" w:cs="Arial"/>
          <w:sz w:val="24"/>
          <w:szCs w:val="24"/>
        </w:rPr>
        <w:t>A encruzilhada pode ser um lugar onde os caminhos se convergem</w:t>
      </w:r>
      <w:r w:rsidR="000F57DB">
        <w:rPr>
          <w:rFonts w:ascii="Arial" w:hAnsi="Arial" w:cs="Arial"/>
          <w:sz w:val="24"/>
          <w:szCs w:val="24"/>
        </w:rPr>
        <w:t xml:space="preserve"> e se encontram, como também pode ser um ponto crítico onde se deve tomar uma decisão de qu</w:t>
      </w:r>
      <w:r w:rsidR="00F962DA">
        <w:rPr>
          <w:rFonts w:ascii="Arial" w:hAnsi="Arial" w:cs="Arial"/>
          <w:sz w:val="24"/>
          <w:szCs w:val="24"/>
        </w:rPr>
        <w:t>al</w:t>
      </w:r>
      <w:r w:rsidR="000F57DB">
        <w:rPr>
          <w:rFonts w:ascii="Arial" w:hAnsi="Arial" w:cs="Arial"/>
          <w:sz w:val="24"/>
          <w:szCs w:val="24"/>
        </w:rPr>
        <w:t xml:space="preserve"> caminho seguir. Ela é um símbolo muito importante das tradições afro-brasileiras e guarda em si significados profícuos para desdobrar os assuntos que circulam este trabalho de monografia. Proponho encruzilhar as questões: educação</w:t>
      </w:r>
      <w:r w:rsidR="005A520D">
        <w:rPr>
          <w:rFonts w:ascii="Arial" w:hAnsi="Arial" w:cs="Arial"/>
          <w:sz w:val="24"/>
          <w:szCs w:val="24"/>
        </w:rPr>
        <w:t>;</w:t>
      </w:r>
      <w:r w:rsidR="00F962DA">
        <w:rPr>
          <w:rFonts w:ascii="Arial" w:hAnsi="Arial" w:cs="Arial"/>
          <w:sz w:val="24"/>
          <w:szCs w:val="24"/>
        </w:rPr>
        <w:t xml:space="preserve"> </w:t>
      </w:r>
      <w:r w:rsidR="000C09B0">
        <w:rPr>
          <w:rFonts w:ascii="Arial" w:hAnsi="Arial" w:cs="Arial"/>
          <w:sz w:val="24"/>
          <w:szCs w:val="24"/>
        </w:rPr>
        <w:t xml:space="preserve">combate à opressão racial, </w:t>
      </w:r>
      <w:r w:rsidR="006A58C9">
        <w:rPr>
          <w:rFonts w:ascii="Arial" w:hAnsi="Arial" w:cs="Arial"/>
          <w:sz w:val="24"/>
          <w:szCs w:val="24"/>
        </w:rPr>
        <w:t xml:space="preserve">à hegemonia de saberes e de identidades e </w:t>
      </w:r>
      <w:r w:rsidR="000C09B0">
        <w:rPr>
          <w:rFonts w:ascii="Arial" w:hAnsi="Arial" w:cs="Arial"/>
          <w:sz w:val="24"/>
          <w:szCs w:val="24"/>
        </w:rPr>
        <w:t xml:space="preserve">ao racismo religioso; </w:t>
      </w:r>
      <w:r w:rsidR="00F962DA">
        <w:rPr>
          <w:rFonts w:ascii="Arial" w:hAnsi="Arial" w:cs="Arial"/>
          <w:sz w:val="24"/>
          <w:szCs w:val="24"/>
        </w:rPr>
        <w:t xml:space="preserve">arte e </w:t>
      </w:r>
      <w:r w:rsidR="000F57DB">
        <w:rPr>
          <w:rFonts w:ascii="Arial" w:hAnsi="Arial" w:cs="Arial"/>
          <w:sz w:val="24"/>
          <w:szCs w:val="24"/>
        </w:rPr>
        <w:t>literatura infantil</w:t>
      </w:r>
      <w:r w:rsidR="00C87EFD">
        <w:rPr>
          <w:rFonts w:ascii="Arial" w:hAnsi="Arial" w:cs="Arial"/>
          <w:sz w:val="24"/>
          <w:szCs w:val="24"/>
        </w:rPr>
        <w:t>;</w:t>
      </w:r>
      <w:r w:rsidR="009D00DD">
        <w:rPr>
          <w:rFonts w:ascii="Arial" w:hAnsi="Arial" w:cs="Arial"/>
          <w:sz w:val="24"/>
          <w:szCs w:val="24"/>
        </w:rPr>
        <w:t xml:space="preserve"> e</w:t>
      </w:r>
      <w:r w:rsidR="00C87EFD">
        <w:rPr>
          <w:rFonts w:ascii="Arial" w:hAnsi="Arial" w:cs="Arial"/>
          <w:sz w:val="24"/>
          <w:szCs w:val="24"/>
        </w:rPr>
        <w:t xml:space="preserve"> </w:t>
      </w:r>
      <w:r w:rsidR="000C09B0">
        <w:rPr>
          <w:rFonts w:ascii="Arial" w:hAnsi="Arial" w:cs="Arial"/>
          <w:sz w:val="24"/>
          <w:szCs w:val="24"/>
        </w:rPr>
        <w:t>espiritualidades/religiosidades de matriz africana</w:t>
      </w:r>
      <w:r w:rsidR="00F962DA">
        <w:rPr>
          <w:rFonts w:ascii="Arial" w:hAnsi="Arial" w:cs="Arial"/>
          <w:sz w:val="24"/>
          <w:szCs w:val="24"/>
        </w:rPr>
        <w:t>, para pensar em ferramentas de transformação do presente e construção de um futuro mais justo.</w:t>
      </w:r>
    </w:p>
    <w:p w14:paraId="2CE8869B" w14:textId="4CD673AA" w:rsidR="00610E48" w:rsidRDefault="00360EF4" w:rsidP="004E7934">
      <w:pPr>
        <w:spacing w:before="120" w:after="240" w:line="360" w:lineRule="auto"/>
        <w:ind w:firstLine="851"/>
        <w:jc w:val="both"/>
        <w:rPr>
          <w:rFonts w:ascii="Arial" w:hAnsi="Arial" w:cs="Arial"/>
          <w:sz w:val="24"/>
          <w:szCs w:val="24"/>
        </w:rPr>
      </w:pPr>
      <w:r>
        <w:rPr>
          <w:rFonts w:ascii="Arial" w:hAnsi="Arial" w:cs="Arial"/>
          <w:sz w:val="24"/>
          <w:szCs w:val="24"/>
        </w:rPr>
        <w:t>A</w:t>
      </w:r>
      <w:r w:rsidR="00F7097F">
        <w:rPr>
          <w:rFonts w:ascii="Arial" w:hAnsi="Arial" w:cs="Arial"/>
          <w:sz w:val="24"/>
          <w:szCs w:val="24"/>
        </w:rPr>
        <w:t xml:space="preserve"> educação nacional, como parte </w:t>
      </w:r>
      <w:r w:rsidR="009870EE">
        <w:rPr>
          <w:rFonts w:ascii="Arial" w:hAnsi="Arial" w:cs="Arial"/>
          <w:sz w:val="24"/>
          <w:szCs w:val="24"/>
        </w:rPr>
        <w:t xml:space="preserve">fundadora </w:t>
      </w:r>
      <w:r w:rsidR="00F7097F">
        <w:rPr>
          <w:rFonts w:ascii="Arial" w:hAnsi="Arial" w:cs="Arial"/>
          <w:sz w:val="24"/>
          <w:szCs w:val="24"/>
        </w:rPr>
        <w:t xml:space="preserve">da estrutura social brasileira, esteve, </w:t>
      </w:r>
      <w:r w:rsidR="009D00DD">
        <w:rPr>
          <w:rFonts w:ascii="Arial" w:hAnsi="Arial" w:cs="Arial"/>
          <w:sz w:val="24"/>
          <w:szCs w:val="24"/>
        </w:rPr>
        <w:t>historicamente</w:t>
      </w:r>
      <w:r w:rsidR="00F7097F">
        <w:rPr>
          <w:rFonts w:ascii="Arial" w:hAnsi="Arial" w:cs="Arial"/>
          <w:sz w:val="24"/>
          <w:szCs w:val="24"/>
        </w:rPr>
        <w:t xml:space="preserve">, permeada pelo racismo estrutural </w:t>
      </w:r>
      <w:r w:rsidR="00A65D96">
        <w:rPr>
          <w:rStyle w:val="Refdenotaderodap"/>
          <w:rFonts w:ascii="Arial" w:hAnsi="Arial" w:cs="Arial"/>
          <w:sz w:val="24"/>
          <w:szCs w:val="24"/>
        </w:rPr>
        <w:footnoteReference w:id="1"/>
      </w:r>
      <w:r w:rsidR="00F7097F">
        <w:rPr>
          <w:rFonts w:ascii="Arial" w:hAnsi="Arial" w:cs="Arial"/>
          <w:sz w:val="24"/>
          <w:szCs w:val="24"/>
        </w:rPr>
        <w:t xml:space="preserve">e opressão colonial. Seja na época dos missionários jesuítas, no Brasil colônia, no Império, a partir da primeira constituição em 1824, ou na implementação da República e a crescente necessidade de instrução dos indivíduos para construir uma nação, a população negra sempre esteve à margem dos processos de escolarização. </w:t>
      </w:r>
    </w:p>
    <w:p w14:paraId="6476BF53" w14:textId="1E3FD2AF" w:rsidR="007F45A0" w:rsidRDefault="005D0D1E" w:rsidP="004E7934">
      <w:pPr>
        <w:spacing w:before="120" w:after="240" w:line="360" w:lineRule="auto"/>
        <w:ind w:firstLine="851"/>
        <w:jc w:val="both"/>
        <w:rPr>
          <w:rFonts w:ascii="Arial" w:hAnsi="Arial" w:cs="Arial"/>
          <w:sz w:val="24"/>
          <w:szCs w:val="24"/>
        </w:rPr>
      </w:pPr>
      <w:r>
        <w:rPr>
          <w:rFonts w:ascii="Arial" w:hAnsi="Arial" w:cs="Arial"/>
          <w:sz w:val="24"/>
          <w:szCs w:val="24"/>
        </w:rPr>
        <w:t>Como nos mostra Gonçalves e Silva (2000) e Almeida (</w:t>
      </w:r>
      <w:r w:rsidR="00360EF4">
        <w:rPr>
          <w:rFonts w:ascii="Arial" w:hAnsi="Arial" w:cs="Arial"/>
          <w:sz w:val="24"/>
          <w:szCs w:val="24"/>
        </w:rPr>
        <w:t>2018</w:t>
      </w:r>
      <w:r>
        <w:rPr>
          <w:rFonts w:ascii="Arial" w:hAnsi="Arial" w:cs="Arial"/>
          <w:sz w:val="24"/>
          <w:szCs w:val="24"/>
        </w:rPr>
        <w:t xml:space="preserve">), a escola teve papel crucial na consolidação da estrutura excludente, na perpetuação do racismo estrutural e na difusão da opressão racial. Seja por falta de condições dignas </w:t>
      </w:r>
      <w:r w:rsidR="00585EF4">
        <w:rPr>
          <w:rFonts w:ascii="Arial" w:hAnsi="Arial" w:cs="Arial"/>
          <w:sz w:val="24"/>
          <w:szCs w:val="24"/>
        </w:rPr>
        <w:t xml:space="preserve">para </w:t>
      </w:r>
      <w:r w:rsidR="009D00DD">
        <w:rPr>
          <w:rFonts w:ascii="Arial" w:hAnsi="Arial" w:cs="Arial"/>
          <w:sz w:val="24"/>
          <w:szCs w:val="24"/>
        </w:rPr>
        <w:t xml:space="preserve">que a população negra conseguisse </w:t>
      </w:r>
      <w:r w:rsidR="00585EF4">
        <w:rPr>
          <w:rFonts w:ascii="Arial" w:hAnsi="Arial" w:cs="Arial"/>
          <w:sz w:val="24"/>
          <w:szCs w:val="24"/>
        </w:rPr>
        <w:t>estudar</w:t>
      </w:r>
      <w:r w:rsidR="00375631">
        <w:rPr>
          <w:rFonts w:ascii="Arial" w:hAnsi="Arial" w:cs="Arial"/>
          <w:sz w:val="24"/>
          <w:szCs w:val="24"/>
        </w:rPr>
        <w:t>;</w:t>
      </w:r>
      <w:r>
        <w:rPr>
          <w:rFonts w:ascii="Arial" w:hAnsi="Arial" w:cs="Arial"/>
          <w:sz w:val="24"/>
          <w:szCs w:val="24"/>
        </w:rPr>
        <w:t xml:space="preserve"> pela necessidade</w:t>
      </w:r>
      <w:r w:rsidR="00E00726">
        <w:rPr>
          <w:rFonts w:ascii="Arial" w:hAnsi="Arial" w:cs="Arial"/>
          <w:sz w:val="24"/>
          <w:szCs w:val="24"/>
        </w:rPr>
        <w:t xml:space="preserve"> de priorizar o trabalho em detrimento dos estudos</w:t>
      </w:r>
      <w:r w:rsidR="00375631">
        <w:rPr>
          <w:rFonts w:ascii="Arial" w:hAnsi="Arial" w:cs="Arial"/>
          <w:sz w:val="24"/>
          <w:szCs w:val="24"/>
        </w:rPr>
        <w:t>;</w:t>
      </w:r>
      <w:r>
        <w:rPr>
          <w:rFonts w:ascii="Arial" w:hAnsi="Arial" w:cs="Arial"/>
          <w:sz w:val="24"/>
          <w:szCs w:val="24"/>
        </w:rPr>
        <w:t xml:space="preserve"> pela precarização das escolas voltadas para a população pobre – na sua maioria, negra </w:t>
      </w:r>
      <w:r w:rsidR="00375631">
        <w:rPr>
          <w:rFonts w:ascii="Arial" w:hAnsi="Arial" w:cs="Arial"/>
          <w:sz w:val="24"/>
          <w:szCs w:val="24"/>
        </w:rPr>
        <w:t>–; pela culpabilização dos indivíduos pelo fracasso escolar; pelas vivências de opressão racial no seio das escolas devido à incorporação da cultura racista nas instituições e em seus conhecimentos transmitidos, os negros tiveram, por muito tempo, a escola como uma espécie de “inimiga”. Ainda hoje a população negra figura números de escolarização muito abaixo da população b</w:t>
      </w:r>
      <w:r w:rsidR="00141D54">
        <w:rPr>
          <w:rFonts w:ascii="Arial" w:hAnsi="Arial" w:cs="Arial"/>
          <w:sz w:val="24"/>
          <w:szCs w:val="24"/>
        </w:rPr>
        <w:t>r</w:t>
      </w:r>
      <w:r w:rsidR="00375631">
        <w:rPr>
          <w:rFonts w:ascii="Arial" w:hAnsi="Arial" w:cs="Arial"/>
          <w:sz w:val="24"/>
          <w:szCs w:val="24"/>
        </w:rPr>
        <w:t>anca</w:t>
      </w:r>
      <w:r w:rsidR="00AB7A91">
        <w:rPr>
          <w:rFonts w:ascii="Arial" w:hAnsi="Arial" w:cs="Arial"/>
          <w:sz w:val="24"/>
          <w:szCs w:val="24"/>
        </w:rPr>
        <w:t xml:space="preserve">, são maioria nas estatísticas de evasão escolar, </w:t>
      </w:r>
      <w:r w:rsidR="009D00DD">
        <w:rPr>
          <w:rFonts w:ascii="Arial" w:hAnsi="Arial" w:cs="Arial"/>
          <w:sz w:val="24"/>
          <w:szCs w:val="24"/>
        </w:rPr>
        <w:t xml:space="preserve">de reprovação e analfabetismo </w:t>
      </w:r>
      <w:r w:rsidR="00AB7A91">
        <w:rPr>
          <w:rFonts w:ascii="Arial" w:hAnsi="Arial" w:cs="Arial"/>
          <w:sz w:val="24"/>
          <w:szCs w:val="24"/>
        </w:rPr>
        <w:t>e minoria</w:t>
      </w:r>
      <w:r w:rsidR="009D00DD">
        <w:rPr>
          <w:rFonts w:ascii="Arial" w:hAnsi="Arial" w:cs="Arial"/>
          <w:sz w:val="24"/>
          <w:szCs w:val="24"/>
        </w:rPr>
        <w:t xml:space="preserve"> em anos de estudo,</w:t>
      </w:r>
      <w:r w:rsidR="00AB7A91">
        <w:rPr>
          <w:rFonts w:ascii="Arial" w:hAnsi="Arial" w:cs="Arial"/>
          <w:sz w:val="24"/>
          <w:szCs w:val="24"/>
        </w:rPr>
        <w:t xml:space="preserve"> em universidades e cursos de pós-graduação</w:t>
      </w:r>
      <w:r w:rsidR="007F45A0">
        <w:rPr>
          <w:rFonts w:ascii="Arial" w:hAnsi="Arial" w:cs="Arial"/>
          <w:sz w:val="24"/>
          <w:szCs w:val="24"/>
        </w:rPr>
        <w:t xml:space="preserve">. O ensino </w:t>
      </w:r>
      <w:r w:rsidR="007F45A0">
        <w:rPr>
          <w:rFonts w:ascii="Arial" w:hAnsi="Arial" w:cs="Arial"/>
          <w:sz w:val="24"/>
          <w:szCs w:val="24"/>
        </w:rPr>
        <w:lastRenderedPageBreak/>
        <w:t>de cultura e história africana e afro-brasileira também encontra ainda muitos obstáculos.</w:t>
      </w:r>
      <w:r w:rsidR="009D00DD">
        <w:rPr>
          <w:rFonts w:ascii="Arial" w:hAnsi="Arial" w:cs="Arial"/>
          <w:sz w:val="24"/>
          <w:szCs w:val="24"/>
        </w:rPr>
        <w:t xml:space="preserve"> (OLIVEIRA, 2020)</w:t>
      </w:r>
      <w:r w:rsidR="00AB7A91">
        <w:rPr>
          <w:rFonts w:ascii="Arial" w:hAnsi="Arial" w:cs="Arial"/>
          <w:sz w:val="24"/>
          <w:szCs w:val="24"/>
        </w:rPr>
        <w:t>.</w:t>
      </w:r>
    </w:p>
    <w:p w14:paraId="79E60A37" w14:textId="56752E81" w:rsidR="006A58C9" w:rsidRDefault="00091649"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Concordando com o que nos diz </w:t>
      </w:r>
      <w:r w:rsidR="00360EF4">
        <w:rPr>
          <w:rFonts w:ascii="Arial" w:hAnsi="Arial" w:cs="Arial"/>
          <w:sz w:val="24"/>
          <w:szCs w:val="24"/>
        </w:rPr>
        <w:t xml:space="preserve">Paulo Freire, que a escola sozinha não consegue mudar a sociedade, mas que sem ela essa mudança se torna impossível </w:t>
      </w:r>
      <w:r w:rsidR="00360EF4" w:rsidRPr="00581F20">
        <w:rPr>
          <w:rFonts w:ascii="Arial" w:hAnsi="Arial" w:cs="Arial"/>
          <w:sz w:val="24"/>
          <w:szCs w:val="24"/>
        </w:rPr>
        <w:t>(FREIRE, 2000),</w:t>
      </w:r>
      <w:r w:rsidR="00610E48" w:rsidRPr="00581F20">
        <w:rPr>
          <w:rFonts w:ascii="Arial" w:hAnsi="Arial" w:cs="Arial"/>
          <w:sz w:val="24"/>
          <w:szCs w:val="24"/>
        </w:rPr>
        <w:t xml:space="preserve"> </w:t>
      </w:r>
      <w:r w:rsidR="00610E48">
        <w:rPr>
          <w:rFonts w:ascii="Arial" w:hAnsi="Arial" w:cs="Arial"/>
          <w:sz w:val="24"/>
          <w:szCs w:val="24"/>
        </w:rPr>
        <w:t>é imprescindível que</w:t>
      </w:r>
      <w:r>
        <w:rPr>
          <w:rFonts w:ascii="Arial" w:hAnsi="Arial" w:cs="Arial"/>
          <w:sz w:val="24"/>
          <w:szCs w:val="24"/>
        </w:rPr>
        <w:t>, para isso,</w:t>
      </w:r>
      <w:r w:rsidR="00610E48">
        <w:rPr>
          <w:rFonts w:ascii="Arial" w:hAnsi="Arial" w:cs="Arial"/>
          <w:sz w:val="24"/>
          <w:szCs w:val="24"/>
        </w:rPr>
        <w:t xml:space="preserve"> a escola esteja compromissada com as questões raciais e caminhe na contramão </w:t>
      </w:r>
      <w:r w:rsidR="007F45A0">
        <w:rPr>
          <w:rFonts w:ascii="Arial" w:hAnsi="Arial" w:cs="Arial"/>
          <w:sz w:val="24"/>
          <w:szCs w:val="24"/>
        </w:rPr>
        <w:t xml:space="preserve">da direção que tomou </w:t>
      </w:r>
      <w:r w:rsidR="00585EF4">
        <w:rPr>
          <w:rFonts w:ascii="Arial" w:hAnsi="Arial" w:cs="Arial"/>
          <w:sz w:val="24"/>
          <w:szCs w:val="24"/>
        </w:rPr>
        <w:t>durante a</w:t>
      </w:r>
      <w:r w:rsidR="00610E48">
        <w:rPr>
          <w:rFonts w:ascii="Arial" w:hAnsi="Arial" w:cs="Arial"/>
          <w:sz w:val="24"/>
          <w:szCs w:val="24"/>
        </w:rPr>
        <w:t xml:space="preserve"> maior parte de sua história.</w:t>
      </w:r>
      <w:r w:rsidR="00D565E8">
        <w:rPr>
          <w:rFonts w:ascii="Arial" w:hAnsi="Arial" w:cs="Arial"/>
          <w:sz w:val="24"/>
          <w:szCs w:val="24"/>
        </w:rPr>
        <w:t xml:space="preserve"> Ou seja, ela precisa colaborar para o combate ao racismo na sociedade e ao etnocentrismo</w:t>
      </w:r>
      <w:r w:rsidR="00A65D96">
        <w:rPr>
          <w:rStyle w:val="Refdenotaderodap"/>
          <w:rFonts w:ascii="Arial" w:hAnsi="Arial" w:cs="Arial"/>
          <w:sz w:val="24"/>
          <w:szCs w:val="24"/>
        </w:rPr>
        <w:footnoteReference w:id="2"/>
      </w:r>
      <w:r w:rsidR="00D565E8">
        <w:rPr>
          <w:rFonts w:ascii="Arial" w:hAnsi="Arial" w:cs="Arial"/>
          <w:sz w:val="24"/>
          <w:szCs w:val="24"/>
        </w:rPr>
        <w:t xml:space="preserve"> em seus currículos, para a educação das relações étnico-raciais e a compreensão da diversidade</w:t>
      </w:r>
      <w:r w:rsidR="005F1D4F">
        <w:rPr>
          <w:rFonts w:ascii="Arial" w:hAnsi="Arial" w:cs="Arial"/>
          <w:sz w:val="24"/>
          <w:szCs w:val="24"/>
        </w:rPr>
        <w:t xml:space="preserve"> e para a construção da autoestima e das identidades das crianças negras de forma satisfatória</w:t>
      </w:r>
      <w:r w:rsidR="006A58C9">
        <w:rPr>
          <w:rFonts w:ascii="Arial" w:hAnsi="Arial" w:cs="Arial"/>
          <w:sz w:val="24"/>
          <w:szCs w:val="24"/>
        </w:rPr>
        <w:t>.</w:t>
      </w:r>
      <w:r w:rsidR="007F45A0">
        <w:rPr>
          <w:rFonts w:ascii="Arial" w:hAnsi="Arial" w:cs="Arial"/>
          <w:sz w:val="24"/>
          <w:szCs w:val="24"/>
        </w:rPr>
        <w:t xml:space="preserve"> As relações étnico-raciais se configuram como importante campo de reflexão ativa e intervenção educacional no sentido de promover a igualdade entre os grupos étnicos marginalizados e os demais, e de contribuir para o letramento racial</w:t>
      </w:r>
      <w:r w:rsidR="00BE316C">
        <w:rPr>
          <w:rFonts w:ascii="Arial" w:hAnsi="Arial" w:cs="Arial"/>
          <w:sz w:val="24"/>
          <w:szCs w:val="24"/>
        </w:rPr>
        <w:t xml:space="preserve"> crítico</w:t>
      </w:r>
      <w:r w:rsidR="007F45A0">
        <w:rPr>
          <w:rStyle w:val="Refdenotaderodap"/>
          <w:rFonts w:ascii="Arial" w:hAnsi="Arial" w:cs="Arial"/>
          <w:sz w:val="24"/>
          <w:szCs w:val="24"/>
        </w:rPr>
        <w:footnoteReference w:id="3"/>
      </w:r>
      <w:r w:rsidR="007F45A0">
        <w:rPr>
          <w:rFonts w:ascii="Arial" w:hAnsi="Arial" w:cs="Arial"/>
          <w:sz w:val="24"/>
          <w:szCs w:val="24"/>
        </w:rPr>
        <w:t>.</w:t>
      </w:r>
    </w:p>
    <w:p w14:paraId="7E806EE2" w14:textId="6B0A137D" w:rsidR="004645D3" w:rsidRDefault="006A58C9"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Consonante </w:t>
      </w:r>
      <w:r w:rsidR="001653FF">
        <w:rPr>
          <w:rFonts w:ascii="Arial" w:hAnsi="Arial" w:cs="Arial"/>
          <w:sz w:val="24"/>
          <w:szCs w:val="24"/>
        </w:rPr>
        <w:t>às questões discutidas neste</w:t>
      </w:r>
      <w:r>
        <w:rPr>
          <w:rFonts w:ascii="Arial" w:hAnsi="Arial" w:cs="Arial"/>
          <w:sz w:val="24"/>
          <w:szCs w:val="24"/>
        </w:rPr>
        <w:t xml:space="preserve"> trabalho, o enfrentamento à intolerância religiosa é um</w:t>
      </w:r>
      <w:r w:rsidR="004645D3">
        <w:rPr>
          <w:rFonts w:ascii="Arial" w:hAnsi="Arial" w:cs="Arial"/>
          <w:sz w:val="24"/>
          <w:szCs w:val="24"/>
        </w:rPr>
        <w:t>a das facetas que compõe o prisma do combate ao racismo. O babalorixá</w:t>
      </w:r>
      <w:r w:rsidR="00944C7E">
        <w:rPr>
          <w:rStyle w:val="Refdenotaderodap"/>
          <w:rFonts w:ascii="Arial" w:hAnsi="Arial" w:cs="Arial"/>
          <w:sz w:val="24"/>
          <w:szCs w:val="24"/>
        </w:rPr>
        <w:footnoteReference w:id="4"/>
      </w:r>
      <w:r w:rsidR="004645D3">
        <w:rPr>
          <w:rFonts w:ascii="Arial" w:hAnsi="Arial" w:cs="Arial"/>
          <w:sz w:val="24"/>
          <w:szCs w:val="24"/>
        </w:rPr>
        <w:t xml:space="preserve"> e doutor em semiótica Sidnei Nogueira (2020)</w:t>
      </w:r>
      <w:r w:rsidR="00944C7E">
        <w:rPr>
          <w:rFonts w:ascii="Arial" w:hAnsi="Arial" w:cs="Arial"/>
          <w:sz w:val="24"/>
          <w:szCs w:val="24"/>
        </w:rPr>
        <w:t xml:space="preserve"> explica que, em se tratando de Brasil, a intolerância religiosa é, em grande parte, racismo</w:t>
      </w:r>
      <w:r w:rsidR="005D6EFF">
        <w:rPr>
          <w:rFonts w:ascii="Arial" w:hAnsi="Arial" w:cs="Arial"/>
          <w:sz w:val="24"/>
          <w:szCs w:val="24"/>
        </w:rPr>
        <w:t xml:space="preserve"> cultural</w:t>
      </w:r>
      <w:r w:rsidR="00944C7E">
        <w:rPr>
          <w:rFonts w:ascii="Arial" w:hAnsi="Arial" w:cs="Arial"/>
          <w:sz w:val="24"/>
          <w:szCs w:val="24"/>
        </w:rPr>
        <w:t>.</w:t>
      </w:r>
      <w:r w:rsidR="005D6EFF">
        <w:rPr>
          <w:rFonts w:ascii="Arial" w:hAnsi="Arial" w:cs="Arial"/>
          <w:sz w:val="24"/>
          <w:szCs w:val="24"/>
        </w:rPr>
        <w:t xml:space="preserve"> </w:t>
      </w:r>
      <w:r w:rsidR="00944C7E">
        <w:rPr>
          <w:rFonts w:ascii="Arial" w:hAnsi="Arial" w:cs="Arial"/>
          <w:sz w:val="24"/>
          <w:szCs w:val="24"/>
        </w:rPr>
        <w:t>Isto porque outras religiões</w:t>
      </w:r>
      <w:r w:rsidR="005D6EFF">
        <w:rPr>
          <w:rFonts w:ascii="Arial" w:hAnsi="Arial" w:cs="Arial"/>
          <w:sz w:val="24"/>
          <w:szCs w:val="24"/>
        </w:rPr>
        <w:t xml:space="preserve"> não sofrem ataques e agressões na intensidade e violência que as comunidades tradicionais de matriz africana sofrem. Em sua perspectiva se trata, portanto, de racismo religioso, pois </w:t>
      </w:r>
      <w:r w:rsidR="00D26709">
        <w:rPr>
          <w:rFonts w:ascii="Arial" w:hAnsi="Arial" w:cs="Arial"/>
          <w:sz w:val="24"/>
          <w:szCs w:val="24"/>
        </w:rPr>
        <w:t xml:space="preserve">as investidas hostis não se motivam apenas no repúdio ao diferente, mas </w:t>
      </w:r>
      <w:r w:rsidR="005D6EFF">
        <w:rPr>
          <w:rFonts w:ascii="Arial" w:hAnsi="Arial" w:cs="Arial"/>
          <w:sz w:val="24"/>
          <w:szCs w:val="24"/>
        </w:rPr>
        <w:t xml:space="preserve">às </w:t>
      </w:r>
      <w:r w:rsidR="00FF1495">
        <w:rPr>
          <w:rFonts w:ascii="Arial" w:hAnsi="Arial" w:cs="Arial"/>
          <w:sz w:val="24"/>
          <w:szCs w:val="24"/>
        </w:rPr>
        <w:t>origens negras</w:t>
      </w:r>
      <w:r w:rsidR="005D6EFF">
        <w:rPr>
          <w:rFonts w:ascii="Arial" w:hAnsi="Arial" w:cs="Arial"/>
          <w:sz w:val="24"/>
          <w:szCs w:val="24"/>
        </w:rPr>
        <w:t xml:space="preserve"> des</w:t>
      </w:r>
      <w:r w:rsidR="001D7593">
        <w:rPr>
          <w:rFonts w:ascii="Arial" w:hAnsi="Arial" w:cs="Arial"/>
          <w:sz w:val="24"/>
          <w:szCs w:val="24"/>
        </w:rPr>
        <w:t>s</w:t>
      </w:r>
      <w:r w:rsidR="005D6EFF">
        <w:rPr>
          <w:rFonts w:ascii="Arial" w:hAnsi="Arial" w:cs="Arial"/>
          <w:sz w:val="24"/>
          <w:szCs w:val="24"/>
        </w:rPr>
        <w:t>as religiões</w:t>
      </w:r>
      <w:r w:rsidR="00D26709">
        <w:rPr>
          <w:rFonts w:ascii="Arial" w:hAnsi="Arial" w:cs="Arial"/>
          <w:sz w:val="24"/>
          <w:szCs w:val="24"/>
        </w:rPr>
        <w:t>. Nogueira postula ainda que o termo intolerância seja mais adotado devido ao mito da democracia racial</w:t>
      </w:r>
      <w:r w:rsidR="007F0CF3">
        <w:rPr>
          <w:rStyle w:val="Refdenotaderodap"/>
          <w:rFonts w:ascii="Arial" w:hAnsi="Arial" w:cs="Arial"/>
          <w:sz w:val="24"/>
          <w:szCs w:val="24"/>
        </w:rPr>
        <w:footnoteReference w:id="5"/>
      </w:r>
      <w:r w:rsidR="008D46E8">
        <w:rPr>
          <w:rFonts w:ascii="Arial" w:hAnsi="Arial" w:cs="Arial"/>
          <w:sz w:val="24"/>
          <w:szCs w:val="24"/>
        </w:rPr>
        <w:t xml:space="preserve"> </w:t>
      </w:r>
      <w:r w:rsidR="00D26709">
        <w:rPr>
          <w:rFonts w:ascii="Arial" w:hAnsi="Arial" w:cs="Arial"/>
          <w:sz w:val="24"/>
          <w:szCs w:val="24"/>
        </w:rPr>
        <w:t>e da suposta laicidade do Estado (2020, p. 47).</w:t>
      </w:r>
    </w:p>
    <w:p w14:paraId="6CF106CE" w14:textId="3B5BD3BB" w:rsidR="007F24B9" w:rsidRDefault="00CF4F56" w:rsidP="004E7934">
      <w:pPr>
        <w:spacing w:before="120" w:after="240" w:line="360" w:lineRule="auto"/>
        <w:ind w:firstLine="851"/>
        <w:jc w:val="both"/>
        <w:rPr>
          <w:rFonts w:ascii="Arial" w:hAnsi="Arial" w:cs="Arial"/>
          <w:sz w:val="24"/>
          <w:szCs w:val="24"/>
        </w:rPr>
      </w:pPr>
      <w:r>
        <w:rPr>
          <w:rFonts w:ascii="Arial" w:hAnsi="Arial" w:cs="Arial"/>
          <w:sz w:val="24"/>
          <w:szCs w:val="24"/>
        </w:rPr>
        <w:lastRenderedPageBreak/>
        <w:t xml:space="preserve">A intolerância religiosa como prática racista na escola acontece </w:t>
      </w:r>
      <w:r w:rsidR="004803CA">
        <w:rPr>
          <w:rFonts w:ascii="Arial" w:hAnsi="Arial" w:cs="Arial"/>
          <w:sz w:val="24"/>
          <w:szCs w:val="24"/>
        </w:rPr>
        <w:t>em mais de um aspecto</w:t>
      </w:r>
      <w:r>
        <w:rPr>
          <w:rFonts w:ascii="Arial" w:hAnsi="Arial" w:cs="Arial"/>
          <w:sz w:val="24"/>
          <w:szCs w:val="24"/>
        </w:rPr>
        <w:t xml:space="preserve">, como os casos de ataque direto aos estudantes ou professores pertencentes às religiões </w:t>
      </w:r>
      <w:r w:rsidR="004803CA">
        <w:rPr>
          <w:rFonts w:ascii="Arial" w:hAnsi="Arial" w:cs="Arial"/>
          <w:sz w:val="24"/>
          <w:szCs w:val="24"/>
        </w:rPr>
        <w:t>negras</w:t>
      </w:r>
      <w:r w:rsidR="008B7342">
        <w:rPr>
          <w:rFonts w:ascii="Arial" w:hAnsi="Arial" w:cs="Arial"/>
          <w:sz w:val="24"/>
          <w:szCs w:val="24"/>
        </w:rPr>
        <w:t>, noticiados constantemente nas mídias, ou subnotificados</w:t>
      </w:r>
      <w:r w:rsidR="00DF2502">
        <w:rPr>
          <w:rStyle w:val="Refdenotaderodap"/>
          <w:rFonts w:ascii="Arial" w:hAnsi="Arial" w:cs="Arial"/>
          <w:sz w:val="24"/>
          <w:szCs w:val="24"/>
        </w:rPr>
        <w:footnoteReference w:id="6"/>
      </w:r>
      <w:r>
        <w:rPr>
          <w:rFonts w:ascii="Arial" w:hAnsi="Arial" w:cs="Arial"/>
          <w:sz w:val="24"/>
          <w:szCs w:val="24"/>
        </w:rPr>
        <w:t>;</w:t>
      </w:r>
      <w:r w:rsidR="00DF2502">
        <w:rPr>
          <w:rFonts w:ascii="Arial" w:hAnsi="Arial" w:cs="Arial"/>
          <w:sz w:val="24"/>
          <w:szCs w:val="24"/>
        </w:rPr>
        <w:t xml:space="preserve"> </w:t>
      </w:r>
      <w:r w:rsidR="004803CA">
        <w:rPr>
          <w:rFonts w:ascii="Arial" w:hAnsi="Arial" w:cs="Arial"/>
          <w:sz w:val="24"/>
          <w:szCs w:val="24"/>
        </w:rPr>
        <w:t xml:space="preserve">e </w:t>
      </w:r>
      <w:r w:rsidR="00DF2502">
        <w:rPr>
          <w:rFonts w:ascii="Arial" w:hAnsi="Arial" w:cs="Arial"/>
          <w:sz w:val="24"/>
          <w:szCs w:val="24"/>
        </w:rPr>
        <w:t>o receio das crianças e jovens de terreiro</w:t>
      </w:r>
      <w:r w:rsidR="004803CA">
        <w:rPr>
          <w:rStyle w:val="Refdenotaderodap"/>
          <w:rFonts w:ascii="Arial" w:hAnsi="Arial" w:cs="Arial"/>
          <w:sz w:val="24"/>
          <w:szCs w:val="24"/>
        </w:rPr>
        <w:footnoteReference w:id="7"/>
      </w:r>
      <w:r w:rsidR="004803CA">
        <w:rPr>
          <w:rFonts w:ascii="Arial" w:hAnsi="Arial" w:cs="Arial"/>
          <w:sz w:val="24"/>
          <w:szCs w:val="24"/>
        </w:rPr>
        <w:t xml:space="preserve"> </w:t>
      </w:r>
      <w:r w:rsidR="00DF2502">
        <w:rPr>
          <w:rFonts w:ascii="Arial" w:hAnsi="Arial" w:cs="Arial"/>
          <w:sz w:val="24"/>
          <w:szCs w:val="24"/>
        </w:rPr>
        <w:t>em assumir sua identidade religiosa na escola, seja por medo da hostilidade, como demonstra Caputo (2012), seja por falta de representatividade no currículo</w:t>
      </w:r>
      <w:r w:rsidR="00A229BF">
        <w:rPr>
          <w:rFonts w:ascii="Arial" w:hAnsi="Arial" w:cs="Arial"/>
          <w:sz w:val="24"/>
          <w:szCs w:val="24"/>
        </w:rPr>
        <w:t>.</w:t>
      </w:r>
      <w:r w:rsidR="00DF2502">
        <w:rPr>
          <w:rFonts w:ascii="Arial" w:hAnsi="Arial" w:cs="Arial"/>
          <w:sz w:val="24"/>
          <w:szCs w:val="24"/>
        </w:rPr>
        <w:t xml:space="preserve"> </w:t>
      </w:r>
      <w:r w:rsidR="00A229BF">
        <w:rPr>
          <w:rFonts w:ascii="Arial" w:hAnsi="Arial" w:cs="Arial"/>
          <w:sz w:val="24"/>
          <w:szCs w:val="24"/>
        </w:rPr>
        <w:t xml:space="preserve">Este último se relaciona com um dos aspectos mais detalhadamente abordado neste trabalho – a </w:t>
      </w:r>
      <w:r w:rsidR="009B0D52">
        <w:rPr>
          <w:rFonts w:ascii="Arial" w:hAnsi="Arial" w:cs="Arial"/>
          <w:sz w:val="24"/>
          <w:szCs w:val="24"/>
        </w:rPr>
        <w:t>invisibilidade das epistemologias africanas e afro-brasileiras nos conteúdos presentes na escola, mantendo uma perspectiva etnocentrista do conhecimento, o que Nogueira (2020) relaciona como efeito pós-colonização</w:t>
      </w:r>
      <w:r w:rsidR="00A65D96">
        <w:rPr>
          <w:rFonts w:ascii="Arial" w:hAnsi="Arial" w:cs="Arial"/>
          <w:sz w:val="24"/>
          <w:szCs w:val="24"/>
        </w:rPr>
        <w:t xml:space="preserve"> </w:t>
      </w:r>
      <w:r w:rsidR="009B0D52">
        <w:rPr>
          <w:rFonts w:ascii="Arial" w:hAnsi="Arial" w:cs="Arial"/>
          <w:sz w:val="24"/>
          <w:szCs w:val="24"/>
        </w:rPr>
        <w:t xml:space="preserve">(2020, p. </w:t>
      </w:r>
      <w:r w:rsidR="008B4806">
        <w:rPr>
          <w:rFonts w:ascii="Arial" w:hAnsi="Arial" w:cs="Arial"/>
          <w:sz w:val="24"/>
          <w:szCs w:val="24"/>
        </w:rPr>
        <w:t>144).</w:t>
      </w:r>
    </w:p>
    <w:p w14:paraId="65251FE2" w14:textId="360DABF8" w:rsidR="00B850B1" w:rsidRDefault="006D78E5" w:rsidP="00436992">
      <w:pPr>
        <w:spacing w:before="120" w:after="240" w:line="360" w:lineRule="auto"/>
        <w:ind w:firstLine="708"/>
        <w:jc w:val="both"/>
        <w:rPr>
          <w:rFonts w:ascii="Arial" w:hAnsi="Arial" w:cs="Arial"/>
          <w:sz w:val="24"/>
          <w:szCs w:val="24"/>
        </w:rPr>
      </w:pPr>
      <w:r>
        <w:rPr>
          <w:rFonts w:ascii="Arial" w:hAnsi="Arial" w:cs="Arial"/>
          <w:sz w:val="24"/>
          <w:szCs w:val="24"/>
        </w:rPr>
        <w:t xml:space="preserve">Eleger a forma mais eficaz de lidar com as questões levantadas pode ser tarefa difícil, no entanto, se tratando de educação e de infância, enveredar-se pelos caminhos da arte parece uma maneira pertinente e frutífera de manejar essas questões. A arte é ousadia, é, ao mesmo tempo, alimento </w:t>
      </w:r>
      <w:r w:rsidR="00DB6421">
        <w:rPr>
          <w:rFonts w:ascii="Arial" w:hAnsi="Arial" w:cs="Arial"/>
          <w:sz w:val="24"/>
          <w:szCs w:val="24"/>
        </w:rPr>
        <w:t xml:space="preserve">para a imaginação infantil e campo vasto para sua expressão, é plurivalente e conecta-se com a complexidade humana e social, capaz </w:t>
      </w:r>
      <w:r w:rsidR="008E040C">
        <w:rPr>
          <w:rFonts w:ascii="Arial" w:hAnsi="Arial" w:cs="Arial"/>
          <w:sz w:val="24"/>
          <w:szCs w:val="24"/>
        </w:rPr>
        <w:t xml:space="preserve">de </w:t>
      </w:r>
      <w:r w:rsidR="00DB6421">
        <w:rPr>
          <w:rFonts w:ascii="Arial" w:hAnsi="Arial" w:cs="Arial"/>
          <w:sz w:val="24"/>
          <w:szCs w:val="24"/>
        </w:rPr>
        <w:t>semear</w:t>
      </w:r>
      <w:r w:rsidR="00B519B4">
        <w:rPr>
          <w:rFonts w:ascii="Arial" w:hAnsi="Arial" w:cs="Arial"/>
          <w:sz w:val="24"/>
          <w:szCs w:val="24"/>
        </w:rPr>
        <w:t xml:space="preserve"> nas mentes e nos corações, especialmente das novas gerações, </w:t>
      </w:r>
      <w:r w:rsidR="00DB6421">
        <w:rPr>
          <w:rFonts w:ascii="Arial" w:hAnsi="Arial" w:cs="Arial"/>
          <w:sz w:val="24"/>
          <w:szCs w:val="24"/>
        </w:rPr>
        <w:t xml:space="preserve">soluções </w:t>
      </w:r>
      <w:r w:rsidR="00B519B4">
        <w:rPr>
          <w:rFonts w:ascii="Arial" w:hAnsi="Arial" w:cs="Arial"/>
          <w:sz w:val="24"/>
          <w:szCs w:val="24"/>
        </w:rPr>
        <w:t xml:space="preserve">para problemas </w:t>
      </w:r>
      <w:r w:rsidR="008E040C">
        <w:rPr>
          <w:rFonts w:ascii="Arial" w:hAnsi="Arial" w:cs="Arial"/>
          <w:sz w:val="24"/>
          <w:szCs w:val="24"/>
        </w:rPr>
        <w:t xml:space="preserve">individuais e </w:t>
      </w:r>
      <w:r w:rsidR="00B519B4">
        <w:rPr>
          <w:rFonts w:ascii="Arial" w:hAnsi="Arial" w:cs="Arial"/>
          <w:sz w:val="24"/>
          <w:szCs w:val="24"/>
        </w:rPr>
        <w:t xml:space="preserve">coletivos. A arte literária para crianças traz a estética textual e visual </w:t>
      </w:r>
      <w:r w:rsidR="008E040C">
        <w:rPr>
          <w:rFonts w:ascii="Arial" w:hAnsi="Arial" w:cs="Arial"/>
          <w:sz w:val="24"/>
          <w:szCs w:val="24"/>
        </w:rPr>
        <w:t>e enriquece esse empreendimento</w:t>
      </w:r>
      <w:r w:rsidR="00B519B4">
        <w:rPr>
          <w:rFonts w:ascii="Arial" w:hAnsi="Arial" w:cs="Arial"/>
          <w:sz w:val="24"/>
          <w:szCs w:val="24"/>
        </w:rPr>
        <w:t>, mediante uma das mais antigas atividades inventivas da humanidade – contar histórias</w:t>
      </w:r>
      <w:r w:rsidR="00436992">
        <w:rPr>
          <w:rFonts w:ascii="Arial" w:hAnsi="Arial" w:cs="Arial"/>
          <w:sz w:val="24"/>
          <w:szCs w:val="24"/>
        </w:rPr>
        <w:t>.</w:t>
      </w:r>
    </w:p>
    <w:p w14:paraId="5E31AE71" w14:textId="39FAB390" w:rsidR="00914D95" w:rsidRDefault="004459F1" w:rsidP="004E7934">
      <w:pPr>
        <w:spacing w:before="120" w:after="240" w:line="360" w:lineRule="auto"/>
        <w:ind w:firstLine="851"/>
        <w:jc w:val="both"/>
        <w:rPr>
          <w:rFonts w:ascii="Arial" w:hAnsi="Arial" w:cs="Arial"/>
          <w:sz w:val="24"/>
          <w:szCs w:val="24"/>
        </w:rPr>
      </w:pPr>
      <w:r>
        <w:rPr>
          <w:rFonts w:ascii="Arial" w:hAnsi="Arial" w:cs="Arial"/>
          <w:sz w:val="24"/>
          <w:szCs w:val="24"/>
        </w:rPr>
        <w:t>Assim</w:t>
      </w:r>
      <w:r w:rsidR="00D10C4A">
        <w:rPr>
          <w:rFonts w:ascii="Arial" w:hAnsi="Arial" w:cs="Arial"/>
          <w:sz w:val="24"/>
          <w:szCs w:val="24"/>
        </w:rPr>
        <w:t>, a literatura infantil que</w:t>
      </w:r>
      <w:r w:rsidR="00B850B1">
        <w:rPr>
          <w:rFonts w:ascii="Arial" w:hAnsi="Arial" w:cs="Arial"/>
          <w:sz w:val="24"/>
          <w:szCs w:val="24"/>
        </w:rPr>
        <w:t xml:space="preserve"> tenha </w:t>
      </w:r>
      <w:r w:rsidR="009870EE">
        <w:rPr>
          <w:rFonts w:ascii="Arial" w:hAnsi="Arial" w:cs="Arial"/>
          <w:sz w:val="24"/>
          <w:szCs w:val="24"/>
        </w:rPr>
        <w:t>verse sobre</w:t>
      </w:r>
      <w:r w:rsidR="00B850B1">
        <w:rPr>
          <w:rFonts w:ascii="Arial" w:hAnsi="Arial" w:cs="Arial"/>
          <w:sz w:val="24"/>
          <w:szCs w:val="24"/>
        </w:rPr>
        <w:t xml:space="preserve"> a espiritualidade/religiosidade de matriz africana, se mostra instrumento estético precioso para uma educação antirracista, para o resgate cultural e representativo da cultura de matriz africana, para a construção da autoestima das crianças negras e para e celebração da diversidade em nossa sociedade.</w:t>
      </w:r>
    </w:p>
    <w:p w14:paraId="2C1EF50C" w14:textId="12227A26" w:rsidR="00FF1495" w:rsidRDefault="00B850B1"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Ao longo da pesquisa, </w:t>
      </w:r>
      <w:r w:rsidR="009870EE">
        <w:rPr>
          <w:rFonts w:ascii="Arial" w:hAnsi="Arial" w:cs="Arial"/>
          <w:sz w:val="24"/>
          <w:szCs w:val="24"/>
        </w:rPr>
        <w:t xml:space="preserve">serão considerados </w:t>
      </w:r>
      <w:r>
        <w:rPr>
          <w:rFonts w:ascii="Arial" w:hAnsi="Arial" w:cs="Arial"/>
          <w:sz w:val="24"/>
          <w:szCs w:val="24"/>
        </w:rPr>
        <w:t>os dois vocábulos: espiritualidade e religiosidade, concordando com o que diz</w:t>
      </w:r>
      <w:r w:rsidR="004459F1">
        <w:rPr>
          <w:rFonts w:ascii="Arial" w:hAnsi="Arial" w:cs="Arial"/>
          <w:sz w:val="24"/>
          <w:szCs w:val="24"/>
        </w:rPr>
        <w:t xml:space="preserve"> o professor Flor do Nascimento (2016) sobre as tradições espirituais africanas, mais especificamente a tradição iorubá. O estudioso elucida que</w:t>
      </w:r>
      <w:r w:rsidR="00914D95">
        <w:rPr>
          <w:rFonts w:ascii="Arial" w:hAnsi="Arial" w:cs="Arial"/>
          <w:sz w:val="24"/>
          <w:szCs w:val="24"/>
        </w:rPr>
        <w:t>, na</w:t>
      </w:r>
      <w:r w:rsidR="004459F1">
        <w:rPr>
          <w:rFonts w:ascii="Arial" w:hAnsi="Arial" w:cs="Arial"/>
          <w:sz w:val="24"/>
          <w:szCs w:val="24"/>
        </w:rPr>
        <w:t xml:space="preserve"> perspectiva iorubá não existe separação entre vida física e espiritual, as divindades não se encontram numa realidade transcendente, ao </w:t>
      </w:r>
      <w:r w:rsidR="004459F1">
        <w:rPr>
          <w:rFonts w:ascii="Arial" w:hAnsi="Arial" w:cs="Arial"/>
          <w:sz w:val="24"/>
          <w:szCs w:val="24"/>
        </w:rPr>
        <w:lastRenderedPageBreak/>
        <w:t>contrário, as realidades são indissociáveis entre si, são complexas e relacionadas e não duais e contrapostas.</w:t>
      </w:r>
      <w:r w:rsidR="00914D95">
        <w:rPr>
          <w:rFonts w:ascii="Arial" w:hAnsi="Arial" w:cs="Arial"/>
          <w:sz w:val="24"/>
          <w:szCs w:val="24"/>
        </w:rPr>
        <w:t xml:space="preserve"> Ou seja</w:t>
      </w:r>
      <w:r w:rsidR="004459F1">
        <w:rPr>
          <w:rFonts w:ascii="Arial" w:hAnsi="Arial" w:cs="Arial"/>
          <w:sz w:val="24"/>
          <w:szCs w:val="24"/>
        </w:rPr>
        <w:t xml:space="preserve">, de acordo com a etimologia da palavra religião (que vem do latim </w:t>
      </w:r>
      <w:proofErr w:type="spellStart"/>
      <w:r w:rsidR="004459F1">
        <w:rPr>
          <w:rFonts w:ascii="Arial" w:hAnsi="Arial" w:cs="Arial"/>
          <w:i/>
          <w:iCs/>
          <w:sz w:val="24"/>
          <w:szCs w:val="24"/>
        </w:rPr>
        <w:t>religare</w:t>
      </w:r>
      <w:proofErr w:type="spellEnd"/>
      <w:r w:rsidR="004459F1">
        <w:rPr>
          <w:rFonts w:ascii="Arial" w:hAnsi="Arial" w:cs="Arial"/>
          <w:sz w:val="24"/>
          <w:szCs w:val="24"/>
        </w:rPr>
        <w:t xml:space="preserve">), não há </w:t>
      </w:r>
      <w:r w:rsidR="00914D95">
        <w:rPr>
          <w:rFonts w:ascii="Arial" w:hAnsi="Arial" w:cs="Arial"/>
          <w:sz w:val="24"/>
          <w:szCs w:val="24"/>
        </w:rPr>
        <w:t>uma ligação perdida que precis</w:t>
      </w:r>
      <w:r w:rsidR="008E040C">
        <w:rPr>
          <w:rFonts w:ascii="Arial" w:hAnsi="Arial" w:cs="Arial"/>
          <w:sz w:val="24"/>
          <w:szCs w:val="24"/>
        </w:rPr>
        <w:t>e</w:t>
      </w:r>
      <w:r w:rsidR="00914D95">
        <w:rPr>
          <w:rFonts w:ascii="Arial" w:hAnsi="Arial" w:cs="Arial"/>
          <w:sz w:val="24"/>
          <w:szCs w:val="24"/>
        </w:rPr>
        <w:t xml:space="preserve"> ser restaurada, por isso a importância do termo espiritualidade como dimensão que trata dos mistérios e sentidos da existência. No entanto, quando </w:t>
      </w:r>
      <w:r w:rsidR="00FF1495">
        <w:rPr>
          <w:rFonts w:ascii="Arial" w:hAnsi="Arial" w:cs="Arial"/>
          <w:sz w:val="24"/>
          <w:szCs w:val="24"/>
        </w:rPr>
        <w:t>olhamos para o</w:t>
      </w:r>
      <w:r w:rsidR="00914D95">
        <w:rPr>
          <w:rFonts w:ascii="Arial" w:hAnsi="Arial" w:cs="Arial"/>
          <w:sz w:val="24"/>
          <w:szCs w:val="24"/>
        </w:rPr>
        <w:t xml:space="preserve"> contexto enfrentado pelos africanos no Brasil que, desde sua chegada, tem resistido às investidas de morte, negação, apagamento e inferiorização de sua cultura, </w:t>
      </w:r>
      <w:r w:rsidR="00FF1495">
        <w:rPr>
          <w:rFonts w:ascii="Arial" w:hAnsi="Arial" w:cs="Arial"/>
          <w:sz w:val="24"/>
          <w:szCs w:val="24"/>
        </w:rPr>
        <w:t>podemos pensar na pertinência do termo religião por se tratar de uma reconexão com a memória e a identidade africana, uma religação entre África e Brasil.</w:t>
      </w:r>
    </w:p>
    <w:p w14:paraId="3A70791E" w14:textId="1477B3A3" w:rsidR="00C44C6B" w:rsidRDefault="00FF1495" w:rsidP="004E7934">
      <w:pPr>
        <w:spacing w:before="120" w:after="240" w:line="360" w:lineRule="auto"/>
        <w:ind w:firstLine="851"/>
        <w:jc w:val="both"/>
        <w:rPr>
          <w:rFonts w:ascii="Arial" w:hAnsi="Arial" w:cs="Arial"/>
          <w:sz w:val="24"/>
          <w:szCs w:val="24"/>
        </w:rPr>
      </w:pPr>
      <w:r>
        <w:rPr>
          <w:rFonts w:ascii="Arial" w:hAnsi="Arial" w:cs="Arial"/>
          <w:sz w:val="24"/>
          <w:szCs w:val="24"/>
        </w:rPr>
        <w:t>Deste modo, este trabalho se desdobra em duas partes</w:t>
      </w:r>
      <w:r w:rsidR="00215301">
        <w:rPr>
          <w:rFonts w:ascii="Arial" w:hAnsi="Arial" w:cs="Arial"/>
          <w:sz w:val="24"/>
          <w:szCs w:val="24"/>
        </w:rPr>
        <w:t xml:space="preserve">, de um lado </w:t>
      </w:r>
      <w:r>
        <w:rPr>
          <w:rFonts w:ascii="Arial" w:hAnsi="Arial" w:cs="Arial"/>
          <w:sz w:val="24"/>
          <w:szCs w:val="24"/>
        </w:rPr>
        <w:t>a pesquisa</w:t>
      </w:r>
      <w:r w:rsidR="00215301">
        <w:rPr>
          <w:rFonts w:ascii="Arial" w:hAnsi="Arial" w:cs="Arial"/>
          <w:sz w:val="24"/>
          <w:szCs w:val="24"/>
        </w:rPr>
        <w:t xml:space="preserve">, </w:t>
      </w:r>
      <w:r w:rsidR="008E040C">
        <w:rPr>
          <w:rFonts w:ascii="Arial" w:hAnsi="Arial" w:cs="Arial"/>
          <w:sz w:val="24"/>
          <w:szCs w:val="24"/>
        </w:rPr>
        <w:t>a problematização</w:t>
      </w:r>
      <w:r w:rsidR="00436992">
        <w:rPr>
          <w:rFonts w:ascii="Arial" w:hAnsi="Arial" w:cs="Arial"/>
          <w:sz w:val="24"/>
          <w:szCs w:val="24"/>
        </w:rPr>
        <w:t xml:space="preserve"> </w:t>
      </w:r>
      <w:r w:rsidR="00215301">
        <w:rPr>
          <w:rFonts w:ascii="Arial" w:hAnsi="Arial" w:cs="Arial"/>
          <w:sz w:val="24"/>
          <w:szCs w:val="24"/>
        </w:rPr>
        <w:t>e a escrita teórica, e do outro lado a produção de um livro de literatura infantil</w:t>
      </w:r>
      <w:r w:rsidR="008E040C">
        <w:rPr>
          <w:rFonts w:ascii="Arial" w:hAnsi="Arial" w:cs="Arial"/>
          <w:sz w:val="24"/>
          <w:szCs w:val="24"/>
        </w:rPr>
        <w:t xml:space="preserve"> (</w:t>
      </w:r>
      <w:r w:rsidR="00215301">
        <w:rPr>
          <w:rFonts w:ascii="Arial" w:hAnsi="Arial" w:cs="Arial"/>
          <w:sz w:val="24"/>
          <w:szCs w:val="24"/>
        </w:rPr>
        <w:t>texto e ilustração</w:t>
      </w:r>
      <w:r w:rsidR="008E040C">
        <w:rPr>
          <w:rFonts w:ascii="Arial" w:hAnsi="Arial" w:cs="Arial"/>
          <w:sz w:val="24"/>
          <w:szCs w:val="24"/>
        </w:rPr>
        <w:t>)</w:t>
      </w:r>
      <w:r w:rsidR="00215301">
        <w:rPr>
          <w:rFonts w:ascii="Arial" w:hAnsi="Arial" w:cs="Arial"/>
          <w:sz w:val="24"/>
          <w:szCs w:val="24"/>
        </w:rPr>
        <w:t>, como exercício artístico para materializar os conceitos que aqui serão desfiados.</w:t>
      </w:r>
      <w:r w:rsidR="00C44C6B">
        <w:rPr>
          <w:rFonts w:ascii="Arial" w:hAnsi="Arial" w:cs="Arial"/>
          <w:sz w:val="24"/>
          <w:szCs w:val="24"/>
        </w:rPr>
        <w:t xml:space="preserve"> A primeira parte, o trabalho teórico, se divide em 3 capítulos. O primeiro capítulo dedicado </w:t>
      </w:r>
      <w:r w:rsidR="009870EE">
        <w:rPr>
          <w:rFonts w:ascii="Arial" w:hAnsi="Arial" w:cs="Arial"/>
          <w:sz w:val="24"/>
          <w:szCs w:val="24"/>
        </w:rPr>
        <w:t xml:space="preserve">à </w:t>
      </w:r>
      <w:r w:rsidR="00C44C6B">
        <w:rPr>
          <w:rFonts w:ascii="Arial" w:hAnsi="Arial" w:cs="Arial"/>
          <w:sz w:val="24"/>
          <w:szCs w:val="24"/>
        </w:rPr>
        <w:t xml:space="preserve">literatura infantil e sua contribuição para a formação humana (cognitiva e subjetiva), para a formação da identidade das crianças negras e para a educação das relações étnico-raciais; e análise de algumas obras literárias para público infantil observando os aspectos tratados nos itens anteriores do capítulo. O segundo capítulo </w:t>
      </w:r>
      <w:r w:rsidR="0091066C">
        <w:rPr>
          <w:rFonts w:ascii="Arial" w:hAnsi="Arial" w:cs="Arial"/>
          <w:sz w:val="24"/>
          <w:szCs w:val="24"/>
        </w:rPr>
        <w:t xml:space="preserve">traz um pouco </w:t>
      </w:r>
      <w:r w:rsidR="00C44C6B">
        <w:rPr>
          <w:rFonts w:ascii="Arial" w:hAnsi="Arial" w:cs="Arial"/>
          <w:sz w:val="24"/>
          <w:szCs w:val="24"/>
        </w:rPr>
        <w:t xml:space="preserve">do universo iorubá, tronco étnico-linguístico </w:t>
      </w:r>
      <w:r w:rsidR="0091066C">
        <w:rPr>
          <w:rFonts w:ascii="Arial" w:hAnsi="Arial" w:cs="Arial"/>
          <w:sz w:val="24"/>
          <w:szCs w:val="24"/>
        </w:rPr>
        <w:t>africano de onde veio a história escolhida para o livro literário infantil, tratando de aspectos históricos, sociais, espirituais/religiosos e de sua presença no Brasil. O terceiro capítulo diz respeito aos aspectos da produção literária e visual, a experiência de escrever um livro infantil, os personagens, a produção do texto e das ilustrações.</w:t>
      </w:r>
    </w:p>
    <w:p w14:paraId="63B23FAA" w14:textId="64DE82B2" w:rsidR="008B4806" w:rsidRDefault="00215301"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 O livro</w:t>
      </w:r>
      <w:r w:rsidR="0071570A">
        <w:rPr>
          <w:rFonts w:ascii="Arial" w:hAnsi="Arial" w:cs="Arial"/>
          <w:sz w:val="24"/>
          <w:szCs w:val="24"/>
        </w:rPr>
        <w:t xml:space="preserve"> produzido</w:t>
      </w:r>
      <w:r>
        <w:rPr>
          <w:rFonts w:ascii="Arial" w:hAnsi="Arial" w:cs="Arial"/>
          <w:sz w:val="24"/>
          <w:szCs w:val="24"/>
        </w:rPr>
        <w:t xml:space="preserve">, </w:t>
      </w:r>
      <w:r w:rsidR="0066514A">
        <w:rPr>
          <w:rFonts w:ascii="Arial" w:hAnsi="Arial" w:cs="Arial"/>
          <w:sz w:val="24"/>
          <w:szCs w:val="24"/>
        </w:rPr>
        <w:t>intitulado “</w:t>
      </w:r>
      <w:r>
        <w:rPr>
          <w:rFonts w:ascii="Arial" w:hAnsi="Arial" w:cs="Arial"/>
          <w:sz w:val="24"/>
          <w:szCs w:val="24"/>
        </w:rPr>
        <w:t xml:space="preserve">Taiwó e </w:t>
      </w:r>
      <w:r w:rsidR="0070567E">
        <w:rPr>
          <w:rFonts w:ascii="Arial" w:hAnsi="Arial" w:cs="Arial"/>
          <w:sz w:val="24"/>
          <w:szCs w:val="24"/>
        </w:rPr>
        <w:t>Kehindé”</w:t>
      </w:r>
      <w:r w:rsidR="0066514A">
        <w:rPr>
          <w:rFonts w:ascii="Arial" w:hAnsi="Arial" w:cs="Arial"/>
          <w:sz w:val="24"/>
          <w:szCs w:val="24"/>
        </w:rPr>
        <w:t xml:space="preserve"> é</w:t>
      </w:r>
      <w:r>
        <w:rPr>
          <w:rFonts w:ascii="Arial" w:hAnsi="Arial" w:cs="Arial"/>
          <w:sz w:val="24"/>
          <w:szCs w:val="24"/>
        </w:rPr>
        <w:t xml:space="preserve"> o centro da encruzilhada</w:t>
      </w:r>
      <w:r w:rsidR="004F4D2C">
        <w:rPr>
          <w:rFonts w:ascii="Arial" w:hAnsi="Arial" w:cs="Arial"/>
          <w:sz w:val="24"/>
          <w:szCs w:val="24"/>
        </w:rPr>
        <w:t xml:space="preserve">, ponto de confluência das questões que compõem a pesquisa. Ele também é o instrumento que poderá ser utilizado para tomar a decisão que a encruzilhada propõe, produzido com propósito de oferecer recurso para trabalhos educativos </w:t>
      </w:r>
      <w:r w:rsidR="00AB5694">
        <w:rPr>
          <w:rFonts w:ascii="Arial" w:hAnsi="Arial" w:cs="Arial"/>
          <w:sz w:val="24"/>
          <w:szCs w:val="24"/>
        </w:rPr>
        <w:t xml:space="preserve">que </w:t>
      </w:r>
      <w:r w:rsidR="004F4D2C">
        <w:rPr>
          <w:rFonts w:ascii="Arial" w:hAnsi="Arial" w:cs="Arial"/>
          <w:sz w:val="24"/>
          <w:szCs w:val="24"/>
        </w:rPr>
        <w:t>nos conectem com nossas origens africanas, desdobrando-se</w:t>
      </w:r>
      <w:r w:rsidR="005175EC">
        <w:rPr>
          <w:rFonts w:ascii="Arial" w:hAnsi="Arial" w:cs="Arial"/>
          <w:sz w:val="24"/>
          <w:szCs w:val="24"/>
        </w:rPr>
        <w:t xml:space="preserve"> no deleite artístico, combate ao racismo, </w:t>
      </w:r>
      <w:r w:rsidR="0066514A">
        <w:rPr>
          <w:rFonts w:ascii="Arial" w:hAnsi="Arial" w:cs="Arial"/>
          <w:sz w:val="24"/>
          <w:szCs w:val="24"/>
        </w:rPr>
        <w:t xml:space="preserve">no letramento racial crítico, </w:t>
      </w:r>
      <w:r w:rsidR="005175EC">
        <w:rPr>
          <w:rFonts w:ascii="Arial" w:hAnsi="Arial" w:cs="Arial"/>
          <w:sz w:val="24"/>
          <w:szCs w:val="24"/>
        </w:rPr>
        <w:t xml:space="preserve">na representatividade para crianças negras, no resgate </w:t>
      </w:r>
      <w:r w:rsidR="00AB5694">
        <w:rPr>
          <w:rFonts w:ascii="Arial" w:hAnsi="Arial" w:cs="Arial"/>
          <w:sz w:val="24"/>
          <w:szCs w:val="24"/>
        </w:rPr>
        <w:t>cultural</w:t>
      </w:r>
      <w:r w:rsidR="005175EC">
        <w:rPr>
          <w:rFonts w:ascii="Arial" w:hAnsi="Arial" w:cs="Arial"/>
          <w:sz w:val="24"/>
          <w:szCs w:val="24"/>
        </w:rPr>
        <w:t>, no enfrentamento do racismo religioso, na celebração da diversidade e em muitas outras possiblidades que podem surgir.</w:t>
      </w:r>
      <w:r w:rsidR="00CB2FDC">
        <w:rPr>
          <w:rFonts w:ascii="Arial" w:hAnsi="Arial" w:cs="Arial"/>
          <w:sz w:val="24"/>
          <w:szCs w:val="24"/>
        </w:rPr>
        <w:t xml:space="preserve"> Como centro da encruzilhada, é um ponto de grande fluxo de sentidos, percepções, valores e histórias. A produção do livro foi movimentadora de todo o estudo, partiu de minha trajetória que </w:t>
      </w:r>
      <w:r w:rsidR="00CB2FDC">
        <w:rPr>
          <w:rFonts w:ascii="Arial" w:hAnsi="Arial" w:cs="Arial"/>
          <w:sz w:val="24"/>
          <w:szCs w:val="24"/>
        </w:rPr>
        <w:lastRenderedPageBreak/>
        <w:t xml:space="preserve">se iniciou, desde a infância, no campo das artes, enveredando-se pelas artes visuais, pela escrita poética inspirada por minha avó, </w:t>
      </w:r>
      <w:r w:rsidR="00A12929">
        <w:rPr>
          <w:rFonts w:ascii="Arial" w:hAnsi="Arial" w:cs="Arial"/>
          <w:sz w:val="24"/>
          <w:szCs w:val="24"/>
        </w:rPr>
        <w:t xml:space="preserve">tomando novos rumos conforme percebi a necessidade de resgate de uma identidade negra e da importância da espiritualidade africana nesse resgate e reconstrução. Escrever e ilustrar um livro infantil foi uma forma de trazer o exercício artístico para o trabalho de monografia, </w:t>
      </w:r>
      <w:r w:rsidR="00624A24">
        <w:rPr>
          <w:rFonts w:ascii="Arial" w:hAnsi="Arial" w:cs="Arial"/>
          <w:sz w:val="24"/>
          <w:szCs w:val="24"/>
        </w:rPr>
        <w:t>envolvendo</w:t>
      </w:r>
      <w:r w:rsidR="00A12929">
        <w:rPr>
          <w:rFonts w:ascii="Arial" w:hAnsi="Arial" w:cs="Arial"/>
          <w:sz w:val="24"/>
          <w:szCs w:val="24"/>
        </w:rPr>
        <w:t xml:space="preserve"> questões que agregam sentidos que cruzam o particular e o coletivo, nesse esforço de valorização das identidades negras</w:t>
      </w:r>
      <w:r w:rsidR="00624A24">
        <w:rPr>
          <w:rFonts w:ascii="Arial" w:hAnsi="Arial" w:cs="Arial"/>
          <w:sz w:val="24"/>
          <w:szCs w:val="24"/>
        </w:rPr>
        <w:t>, neste tempo da vida tão precioso que é a infância.</w:t>
      </w:r>
    </w:p>
    <w:p w14:paraId="2D7DCD82" w14:textId="3B2358C0" w:rsidR="00B20BFE" w:rsidRDefault="00CD24BB" w:rsidP="004E7934">
      <w:pPr>
        <w:spacing w:before="120" w:after="240" w:line="360" w:lineRule="auto"/>
        <w:ind w:firstLine="851"/>
        <w:jc w:val="both"/>
        <w:rPr>
          <w:rFonts w:ascii="Arial" w:hAnsi="Arial" w:cs="Arial"/>
          <w:sz w:val="24"/>
          <w:szCs w:val="24"/>
        </w:rPr>
      </w:pPr>
      <w:r>
        <w:rPr>
          <w:rFonts w:ascii="Arial" w:hAnsi="Arial" w:cs="Arial"/>
          <w:sz w:val="24"/>
          <w:szCs w:val="24"/>
        </w:rPr>
        <w:t>O livro Taiwó e Kehindé consiste, portanto, num movimento Sankofa</w:t>
      </w:r>
      <w:r w:rsidR="00643128">
        <w:rPr>
          <w:rFonts w:ascii="Arial" w:hAnsi="Arial" w:cs="Arial"/>
          <w:sz w:val="24"/>
          <w:szCs w:val="24"/>
        </w:rPr>
        <w:t>, conceito</w:t>
      </w:r>
      <w:r>
        <w:rPr>
          <w:rFonts w:ascii="Arial" w:hAnsi="Arial" w:cs="Arial"/>
          <w:sz w:val="24"/>
          <w:szCs w:val="24"/>
        </w:rPr>
        <w:t xml:space="preserve"> fundamental presente no </w:t>
      </w:r>
      <w:proofErr w:type="spellStart"/>
      <w:r>
        <w:rPr>
          <w:rFonts w:ascii="Arial" w:hAnsi="Arial" w:cs="Arial"/>
          <w:sz w:val="24"/>
          <w:szCs w:val="24"/>
        </w:rPr>
        <w:t>adinkra</w:t>
      </w:r>
      <w:proofErr w:type="spellEnd"/>
      <w:r>
        <w:rPr>
          <w:rFonts w:ascii="Arial" w:hAnsi="Arial" w:cs="Arial"/>
          <w:sz w:val="24"/>
          <w:szCs w:val="24"/>
        </w:rPr>
        <w:t xml:space="preserve"> – ideograma dos povos </w:t>
      </w:r>
      <w:proofErr w:type="spellStart"/>
      <w:r>
        <w:rPr>
          <w:rFonts w:ascii="Arial" w:hAnsi="Arial" w:cs="Arial"/>
          <w:sz w:val="24"/>
          <w:szCs w:val="24"/>
        </w:rPr>
        <w:t>Akã</w:t>
      </w:r>
      <w:proofErr w:type="spellEnd"/>
      <w:r w:rsidR="00AB5694">
        <w:rPr>
          <w:rStyle w:val="Refdenotaderodap"/>
          <w:rFonts w:ascii="Arial" w:hAnsi="Arial" w:cs="Arial"/>
          <w:sz w:val="24"/>
          <w:szCs w:val="24"/>
        </w:rPr>
        <w:footnoteReference w:id="8"/>
      </w:r>
      <w:r w:rsidR="00643128">
        <w:rPr>
          <w:rFonts w:ascii="Arial" w:hAnsi="Arial" w:cs="Arial"/>
          <w:sz w:val="24"/>
          <w:szCs w:val="24"/>
        </w:rPr>
        <w:t xml:space="preserve">, </w:t>
      </w:r>
      <w:r w:rsidR="008B1298">
        <w:rPr>
          <w:rFonts w:ascii="Arial" w:hAnsi="Arial" w:cs="Arial"/>
          <w:sz w:val="24"/>
          <w:szCs w:val="24"/>
        </w:rPr>
        <w:t xml:space="preserve">que apresenta significados e valores </w:t>
      </w:r>
      <w:r w:rsidR="00A24062">
        <w:rPr>
          <w:rFonts w:ascii="Arial" w:hAnsi="Arial" w:cs="Arial"/>
          <w:sz w:val="24"/>
          <w:szCs w:val="24"/>
        </w:rPr>
        <w:t xml:space="preserve">culturais </w:t>
      </w:r>
      <w:r w:rsidR="008B1298">
        <w:rPr>
          <w:rFonts w:ascii="Arial" w:hAnsi="Arial" w:cs="Arial"/>
          <w:sz w:val="24"/>
          <w:szCs w:val="24"/>
        </w:rPr>
        <w:t xml:space="preserve">complexos para cada </w:t>
      </w:r>
      <w:r w:rsidR="00A24062">
        <w:rPr>
          <w:rFonts w:ascii="Arial" w:hAnsi="Arial" w:cs="Arial"/>
          <w:sz w:val="24"/>
          <w:szCs w:val="24"/>
        </w:rPr>
        <w:t>um de seus símbolos</w:t>
      </w:r>
      <w:r w:rsidR="00643128">
        <w:rPr>
          <w:rFonts w:ascii="Arial" w:hAnsi="Arial" w:cs="Arial"/>
          <w:sz w:val="24"/>
          <w:szCs w:val="24"/>
        </w:rPr>
        <w:t xml:space="preserve">. </w:t>
      </w:r>
      <w:r w:rsidR="008B1298">
        <w:rPr>
          <w:rFonts w:ascii="Arial" w:hAnsi="Arial" w:cs="Arial"/>
          <w:sz w:val="24"/>
          <w:szCs w:val="24"/>
        </w:rPr>
        <w:t>Sankofa, representado por um pássaro com a cabeça voltada para tr</w:t>
      </w:r>
      <w:r w:rsidR="00921BAD">
        <w:rPr>
          <w:rFonts w:ascii="Arial" w:hAnsi="Arial" w:cs="Arial"/>
          <w:sz w:val="24"/>
          <w:szCs w:val="24"/>
        </w:rPr>
        <w:t>ás</w:t>
      </w:r>
      <w:r w:rsidR="008B1298">
        <w:rPr>
          <w:rFonts w:ascii="Arial" w:hAnsi="Arial" w:cs="Arial"/>
          <w:sz w:val="24"/>
          <w:szCs w:val="24"/>
        </w:rPr>
        <w:t xml:space="preserve"> com uma esfera em seu bico, significa voltar e apanhar o que ficou para traz. Em um movimento de resgate, de olhar para as raízes como atitude imprescindível para construir o futuro. (NASCIMENTO, 2008). Taiwó e Kehindé é uma produção </w:t>
      </w:r>
      <w:r w:rsidR="00A26120">
        <w:rPr>
          <w:rFonts w:ascii="Arial" w:hAnsi="Arial" w:cs="Arial"/>
          <w:sz w:val="24"/>
          <w:szCs w:val="24"/>
        </w:rPr>
        <w:t>artística</w:t>
      </w:r>
      <w:r w:rsidR="005B57C2">
        <w:rPr>
          <w:rFonts w:ascii="Arial" w:hAnsi="Arial" w:cs="Arial"/>
          <w:sz w:val="24"/>
          <w:szCs w:val="24"/>
        </w:rPr>
        <w:t xml:space="preserve"> derivada desta pesquisa</w:t>
      </w:r>
      <w:r w:rsidR="00A26120">
        <w:rPr>
          <w:rFonts w:ascii="Arial" w:hAnsi="Arial" w:cs="Arial"/>
          <w:sz w:val="24"/>
          <w:szCs w:val="24"/>
        </w:rPr>
        <w:t xml:space="preserve"> que, como o pássaro Sankofa, retorna para buscar nas cosmopercepções</w:t>
      </w:r>
      <w:r w:rsidR="00A26120">
        <w:rPr>
          <w:rStyle w:val="Refdenotaderodap"/>
          <w:rFonts w:ascii="Arial" w:hAnsi="Arial" w:cs="Arial"/>
          <w:sz w:val="24"/>
          <w:szCs w:val="24"/>
        </w:rPr>
        <w:footnoteReference w:id="9"/>
      </w:r>
      <w:r w:rsidR="00A26120">
        <w:rPr>
          <w:rFonts w:ascii="Arial" w:hAnsi="Arial" w:cs="Arial"/>
          <w:sz w:val="24"/>
          <w:szCs w:val="24"/>
        </w:rPr>
        <w:t xml:space="preserve"> tradicionais iorubá, conhecimentos e dons para transformar o presente e vislumbrar o futuro que queremos.</w:t>
      </w:r>
    </w:p>
    <w:p w14:paraId="56109D0F" w14:textId="77777777" w:rsidR="003D42EE" w:rsidRDefault="003D42EE" w:rsidP="004E7934">
      <w:pPr>
        <w:spacing w:before="120" w:after="240" w:line="360" w:lineRule="auto"/>
        <w:ind w:firstLine="851"/>
        <w:jc w:val="both"/>
        <w:rPr>
          <w:rFonts w:ascii="Arial" w:hAnsi="Arial" w:cs="Arial"/>
          <w:sz w:val="24"/>
          <w:szCs w:val="24"/>
        </w:rPr>
      </w:pPr>
    </w:p>
    <w:p w14:paraId="1906CD5C" w14:textId="7DA73FE0" w:rsidR="00DB5A2A" w:rsidRDefault="00DB5A2A" w:rsidP="004E7934">
      <w:pPr>
        <w:spacing w:before="120" w:after="240" w:line="240" w:lineRule="auto"/>
        <w:rPr>
          <w:rFonts w:ascii="Arial" w:hAnsi="Arial" w:cs="Arial"/>
          <w:b/>
          <w:bCs/>
          <w:sz w:val="24"/>
          <w:szCs w:val="24"/>
        </w:rPr>
      </w:pPr>
      <w:r>
        <w:rPr>
          <w:rFonts w:ascii="Arial" w:hAnsi="Arial" w:cs="Arial"/>
          <w:b/>
          <w:bCs/>
          <w:sz w:val="24"/>
          <w:szCs w:val="24"/>
        </w:rPr>
        <w:t>CAPÍTULO 1</w:t>
      </w:r>
      <w:r w:rsidRPr="00C55C31">
        <w:rPr>
          <w:rFonts w:ascii="Arial" w:hAnsi="Arial" w:cs="Arial"/>
          <w:b/>
          <w:bCs/>
          <w:sz w:val="24"/>
          <w:szCs w:val="24"/>
        </w:rPr>
        <w:t xml:space="preserve"> </w:t>
      </w:r>
    </w:p>
    <w:p w14:paraId="66F16192" w14:textId="3500F6B9" w:rsidR="00C64FF9" w:rsidRPr="00C64FF9" w:rsidRDefault="00C64FF9" w:rsidP="004E7934">
      <w:pPr>
        <w:spacing w:before="120" w:after="240" w:line="360" w:lineRule="auto"/>
        <w:rPr>
          <w:rFonts w:ascii="Arial" w:hAnsi="Arial" w:cs="Arial"/>
          <w:b/>
          <w:bCs/>
          <w:sz w:val="24"/>
          <w:szCs w:val="24"/>
        </w:rPr>
      </w:pPr>
      <w:r w:rsidRPr="00C64FF9">
        <w:rPr>
          <w:rFonts w:ascii="Arial" w:hAnsi="Arial" w:cs="Arial"/>
          <w:b/>
          <w:bCs/>
          <w:sz w:val="24"/>
          <w:szCs w:val="24"/>
        </w:rPr>
        <w:t>LITERATURA INFANTIL E EDUCAÇÃO: FORMAÇÃO HUMANA, IDENTITÁRIA E ANTIRRACISTA</w:t>
      </w:r>
    </w:p>
    <w:p w14:paraId="2FB814CD" w14:textId="77777777" w:rsidR="006809FD" w:rsidRDefault="006809FD" w:rsidP="004E7934">
      <w:pPr>
        <w:spacing w:before="120" w:after="240" w:line="360" w:lineRule="auto"/>
        <w:jc w:val="both"/>
        <w:rPr>
          <w:rFonts w:ascii="Arial" w:hAnsi="Arial" w:cs="Arial"/>
          <w:b/>
          <w:bCs/>
          <w:sz w:val="24"/>
          <w:szCs w:val="24"/>
        </w:rPr>
      </w:pPr>
    </w:p>
    <w:p w14:paraId="0180F84E" w14:textId="77777777" w:rsidR="00936DC7" w:rsidRDefault="00E41D8B" w:rsidP="004E7934">
      <w:pPr>
        <w:spacing w:before="120" w:after="240" w:line="240" w:lineRule="auto"/>
        <w:ind w:left="2268"/>
        <w:jc w:val="both"/>
        <w:rPr>
          <w:rFonts w:ascii="Arial" w:hAnsi="Arial" w:cs="Arial"/>
          <w:sz w:val="20"/>
          <w:szCs w:val="20"/>
        </w:rPr>
      </w:pPr>
      <w:r w:rsidRPr="00974D2C">
        <w:rPr>
          <w:rFonts w:ascii="Arial" w:hAnsi="Arial" w:cs="Arial"/>
          <w:sz w:val="20"/>
          <w:szCs w:val="20"/>
        </w:rPr>
        <w:t>Literatura infantil é, antes de tudo, literatura; ou melhor, é arte: fenômeno de criatividade que representa o mundo, o homem, a vida, através da palavra. Fund</w:t>
      </w:r>
      <w:r w:rsidR="00AC5475" w:rsidRPr="00974D2C">
        <w:rPr>
          <w:rFonts w:ascii="Arial" w:hAnsi="Arial" w:cs="Arial"/>
          <w:sz w:val="20"/>
          <w:szCs w:val="20"/>
        </w:rPr>
        <w:t xml:space="preserve">e </w:t>
      </w:r>
      <w:r w:rsidRPr="00974D2C">
        <w:rPr>
          <w:rFonts w:ascii="Arial" w:hAnsi="Arial" w:cs="Arial"/>
          <w:sz w:val="20"/>
          <w:szCs w:val="20"/>
        </w:rPr>
        <w:t>os sonhos e a vida prática, o imaginário e o real, os ideais e sua possível/impossível realização</w:t>
      </w:r>
      <w:r w:rsidR="006809FD">
        <w:rPr>
          <w:rFonts w:ascii="Arial" w:hAnsi="Arial" w:cs="Arial"/>
          <w:sz w:val="20"/>
          <w:szCs w:val="20"/>
        </w:rPr>
        <w:t xml:space="preserve">. </w:t>
      </w:r>
    </w:p>
    <w:p w14:paraId="2F3F1B85" w14:textId="4BC2869A" w:rsidR="00E41D8B" w:rsidRPr="00974D2C" w:rsidRDefault="006809FD" w:rsidP="004E7934">
      <w:pPr>
        <w:spacing w:before="120" w:after="240" w:line="240" w:lineRule="auto"/>
        <w:ind w:left="2268"/>
        <w:jc w:val="right"/>
        <w:rPr>
          <w:rFonts w:ascii="Arial" w:hAnsi="Arial" w:cs="Arial"/>
          <w:sz w:val="20"/>
          <w:szCs w:val="20"/>
        </w:rPr>
      </w:pPr>
      <w:r>
        <w:rPr>
          <w:rFonts w:ascii="Arial" w:hAnsi="Arial" w:cs="Arial"/>
          <w:sz w:val="20"/>
          <w:szCs w:val="20"/>
        </w:rPr>
        <w:t>Nely Novaes Coelho</w:t>
      </w:r>
    </w:p>
    <w:p w14:paraId="65CF2721" w14:textId="4D1274C3" w:rsidR="00DE3A52" w:rsidRDefault="006809FD" w:rsidP="004E7934">
      <w:pPr>
        <w:spacing w:before="120" w:after="240" w:line="360" w:lineRule="auto"/>
        <w:ind w:firstLine="851"/>
        <w:jc w:val="both"/>
        <w:rPr>
          <w:rFonts w:ascii="Arial" w:hAnsi="Arial" w:cs="Arial"/>
          <w:sz w:val="24"/>
          <w:szCs w:val="24"/>
        </w:rPr>
      </w:pPr>
      <w:r>
        <w:rPr>
          <w:rFonts w:ascii="Arial" w:hAnsi="Arial" w:cs="Arial"/>
          <w:sz w:val="24"/>
          <w:szCs w:val="24"/>
        </w:rPr>
        <w:lastRenderedPageBreak/>
        <w:t xml:space="preserve">A reflexão de Coelho (2000) </w:t>
      </w:r>
      <w:r w:rsidR="00D4177B">
        <w:rPr>
          <w:rFonts w:ascii="Arial" w:hAnsi="Arial" w:cs="Arial"/>
          <w:sz w:val="24"/>
          <w:szCs w:val="24"/>
        </w:rPr>
        <w:t xml:space="preserve">foi escolhida para abrir </w:t>
      </w:r>
      <w:r>
        <w:rPr>
          <w:rFonts w:ascii="Arial" w:hAnsi="Arial" w:cs="Arial"/>
          <w:sz w:val="24"/>
          <w:szCs w:val="24"/>
        </w:rPr>
        <w:t>os caminhos desta</w:t>
      </w:r>
      <w:r w:rsidR="00171516">
        <w:rPr>
          <w:rFonts w:ascii="Arial" w:hAnsi="Arial" w:cs="Arial"/>
          <w:sz w:val="24"/>
          <w:szCs w:val="24"/>
        </w:rPr>
        <w:t xml:space="preserve"> pesquisa pois </w:t>
      </w:r>
      <w:r w:rsidR="005466DD">
        <w:rPr>
          <w:rFonts w:ascii="Arial" w:hAnsi="Arial" w:cs="Arial"/>
          <w:sz w:val="24"/>
          <w:szCs w:val="24"/>
        </w:rPr>
        <w:t xml:space="preserve">a arte </w:t>
      </w:r>
      <w:r w:rsidR="00171516">
        <w:rPr>
          <w:rFonts w:ascii="Arial" w:hAnsi="Arial" w:cs="Arial"/>
          <w:sz w:val="24"/>
          <w:szCs w:val="24"/>
        </w:rPr>
        <w:t xml:space="preserve">é </w:t>
      </w:r>
      <w:r w:rsidR="00065907">
        <w:rPr>
          <w:rFonts w:ascii="Arial" w:hAnsi="Arial" w:cs="Arial"/>
          <w:sz w:val="24"/>
          <w:szCs w:val="24"/>
        </w:rPr>
        <w:t>uma</w:t>
      </w:r>
      <w:r w:rsidR="005466DD">
        <w:rPr>
          <w:rFonts w:ascii="Arial" w:hAnsi="Arial" w:cs="Arial"/>
          <w:sz w:val="24"/>
          <w:szCs w:val="24"/>
        </w:rPr>
        <w:t xml:space="preserve"> instância com impacto poderoso na subjetividade, presente desde os primórdios da expressão humana no mundo e que acompanha os momentos de florescimento e de caos, de construção e de transformação culturais. A arte alcança o reino simbólico do ser, onde fervem os anseios e cristalizam-se imagens</w:t>
      </w:r>
      <w:r w:rsidR="0091066C">
        <w:rPr>
          <w:rFonts w:ascii="Arial" w:hAnsi="Arial" w:cs="Arial"/>
          <w:sz w:val="24"/>
          <w:szCs w:val="24"/>
        </w:rPr>
        <w:t>.</w:t>
      </w:r>
      <w:r w:rsidR="005466DD">
        <w:rPr>
          <w:rFonts w:ascii="Arial" w:hAnsi="Arial" w:cs="Arial"/>
          <w:sz w:val="24"/>
          <w:szCs w:val="24"/>
        </w:rPr>
        <w:t xml:space="preserve"> A arte literária feita para as crianças,</w:t>
      </w:r>
      <w:r w:rsidR="00937877">
        <w:rPr>
          <w:rFonts w:ascii="Arial" w:hAnsi="Arial" w:cs="Arial"/>
          <w:sz w:val="24"/>
          <w:szCs w:val="24"/>
        </w:rPr>
        <w:t xml:space="preserve"> encruzilha a</w:t>
      </w:r>
      <w:r w:rsidR="005466DD">
        <w:rPr>
          <w:rFonts w:ascii="Arial" w:hAnsi="Arial" w:cs="Arial"/>
          <w:sz w:val="24"/>
          <w:szCs w:val="24"/>
        </w:rPr>
        <w:t xml:space="preserve"> linguagem textual e visual</w:t>
      </w:r>
      <w:r w:rsidR="00937877">
        <w:rPr>
          <w:rFonts w:ascii="Arial" w:hAnsi="Arial" w:cs="Arial"/>
          <w:sz w:val="24"/>
          <w:szCs w:val="24"/>
        </w:rPr>
        <w:t xml:space="preserve"> e se mostra um artefato polivalente capaz de qualificar a formação cognitiva</w:t>
      </w:r>
      <w:r w:rsidR="00E351AB">
        <w:rPr>
          <w:rFonts w:ascii="Arial" w:hAnsi="Arial" w:cs="Arial"/>
          <w:sz w:val="24"/>
          <w:szCs w:val="24"/>
        </w:rPr>
        <w:t xml:space="preserve"> e a compreensão da diversidade</w:t>
      </w:r>
      <w:r w:rsidR="00937877">
        <w:rPr>
          <w:rFonts w:ascii="Arial" w:hAnsi="Arial" w:cs="Arial"/>
          <w:sz w:val="24"/>
          <w:szCs w:val="24"/>
        </w:rPr>
        <w:t>,</w:t>
      </w:r>
      <w:r w:rsidR="00C23B59">
        <w:rPr>
          <w:rFonts w:ascii="Arial" w:hAnsi="Arial" w:cs="Arial"/>
          <w:sz w:val="24"/>
          <w:szCs w:val="24"/>
        </w:rPr>
        <w:t xml:space="preserve"> bem como</w:t>
      </w:r>
      <w:r w:rsidR="00937877">
        <w:rPr>
          <w:rFonts w:ascii="Arial" w:hAnsi="Arial" w:cs="Arial"/>
          <w:sz w:val="24"/>
          <w:szCs w:val="24"/>
        </w:rPr>
        <w:t xml:space="preserve"> a formação subjetiva, humana, onde se constroem as identidades e a autoestima </w:t>
      </w:r>
      <w:r w:rsidR="00937877" w:rsidRPr="0078742E">
        <w:rPr>
          <w:rFonts w:ascii="Arial" w:hAnsi="Arial" w:cs="Arial"/>
          <w:sz w:val="24"/>
          <w:szCs w:val="24"/>
        </w:rPr>
        <w:t>das crianças</w:t>
      </w:r>
      <w:r w:rsidR="00937877">
        <w:rPr>
          <w:rFonts w:ascii="Arial" w:hAnsi="Arial" w:cs="Arial"/>
          <w:sz w:val="24"/>
          <w:szCs w:val="24"/>
        </w:rPr>
        <w:t>.</w:t>
      </w:r>
    </w:p>
    <w:p w14:paraId="1A8FDE04" w14:textId="77E5A248" w:rsidR="001172C5" w:rsidRDefault="00561039" w:rsidP="004E7934">
      <w:pPr>
        <w:spacing w:before="120" w:after="240" w:line="360" w:lineRule="auto"/>
        <w:ind w:firstLine="851"/>
        <w:jc w:val="both"/>
        <w:rPr>
          <w:rFonts w:ascii="Arial" w:hAnsi="Arial" w:cs="Arial"/>
          <w:color w:val="7030A0"/>
          <w:sz w:val="24"/>
          <w:szCs w:val="24"/>
        </w:rPr>
      </w:pPr>
      <w:r>
        <w:rPr>
          <w:rFonts w:ascii="Arial" w:hAnsi="Arial" w:cs="Arial"/>
          <w:sz w:val="24"/>
          <w:szCs w:val="24"/>
        </w:rPr>
        <w:t>O avanço da sociedade</w:t>
      </w:r>
      <w:r w:rsidR="00E351AB">
        <w:rPr>
          <w:rFonts w:ascii="Arial" w:hAnsi="Arial" w:cs="Arial"/>
          <w:sz w:val="24"/>
          <w:szCs w:val="24"/>
        </w:rPr>
        <w:t xml:space="preserve"> nas discussões políticas e </w:t>
      </w:r>
      <w:r>
        <w:rPr>
          <w:rFonts w:ascii="Arial" w:hAnsi="Arial" w:cs="Arial"/>
          <w:sz w:val="24"/>
          <w:szCs w:val="24"/>
        </w:rPr>
        <w:t xml:space="preserve">a pressão que ela exerce sobre </w:t>
      </w:r>
      <w:r w:rsidR="005F4194">
        <w:rPr>
          <w:rFonts w:ascii="Arial" w:hAnsi="Arial" w:cs="Arial"/>
          <w:sz w:val="24"/>
          <w:szCs w:val="24"/>
        </w:rPr>
        <w:t>o Estado</w:t>
      </w:r>
      <w:r w:rsidR="00A24062">
        <w:rPr>
          <w:rFonts w:ascii="Arial" w:hAnsi="Arial" w:cs="Arial"/>
          <w:sz w:val="24"/>
          <w:szCs w:val="24"/>
        </w:rPr>
        <w:t xml:space="preserve"> para garantir ações que contemplem a diversidade cultural brasileira</w:t>
      </w:r>
      <w:r>
        <w:rPr>
          <w:rFonts w:ascii="Arial" w:hAnsi="Arial" w:cs="Arial"/>
          <w:sz w:val="24"/>
          <w:szCs w:val="24"/>
        </w:rPr>
        <w:t xml:space="preserve"> são </w:t>
      </w:r>
      <w:r w:rsidR="00171516">
        <w:rPr>
          <w:rFonts w:ascii="Arial" w:hAnsi="Arial" w:cs="Arial"/>
          <w:sz w:val="24"/>
          <w:szCs w:val="24"/>
        </w:rPr>
        <w:t xml:space="preserve">algumas das estratégias </w:t>
      </w:r>
      <w:r>
        <w:rPr>
          <w:rFonts w:ascii="Arial" w:hAnsi="Arial" w:cs="Arial"/>
          <w:sz w:val="24"/>
          <w:szCs w:val="24"/>
        </w:rPr>
        <w:t xml:space="preserve">que possibilitam o alcance dos propósitos </w:t>
      </w:r>
      <w:r w:rsidR="002C2D03">
        <w:rPr>
          <w:rFonts w:ascii="Arial" w:hAnsi="Arial" w:cs="Arial"/>
          <w:sz w:val="24"/>
          <w:szCs w:val="24"/>
        </w:rPr>
        <w:t xml:space="preserve">acima </w:t>
      </w:r>
      <w:r>
        <w:rPr>
          <w:rFonts w:ascii="Arial" w:hAnsi="Arial" w:cs="Arial"/>
          <w:sz w:val="24"/>
          <w:szCs w:val="24"/>
        </w:rPr>
        <w:t>citados.</w:t>
      </w:r>
      <w:r w:rsidR="00DE3A52">
        <w:rPr>
          <w:rFonts w:ascii="Arial" w:hAnsi="Arial" w:cs="Arial"/>
          <w:sz w:val="24"/>
          <w:szCs w:val="24"/>
        </w:rPr>
        <w:t xml:space="preserve"> </w:t>
      </w:r>
      <w:r w:rsidR="00E351AB">
        <w:rPr>
          <w:rFonts w:ascii="Arial" w:hAnsi="Arial" w:cs="Arial"/>
          <w:sz w:val="24"/>
          <w:szCs w:val="24"/>
        </w:rPr>
        <w:t>De forma concreta, a</w:t>
      </w:r>
      <w:r w:rsidR="00E41D8B">
        <w:rPr>
          <w:rFonts w:ascii="Arial" w:hAnsi="Arial" w:cs="Arial"/>
          <w:sz w:val="24"/>
          <w:szCs w:val="24"/>
        </w:rPr>
        <w:t xml:space="preserve"> Lei 10.639</w:t>
      </w:r>
      <w:r w:rsidR="00DF19DC" w:rsidRPr="00C35541">
        <w:rPr>
          <w:rFonts w:ascii="Arial" w:hAnsi="Arial" w:cs="Arial"/>
          <w:sz w:val="24"/>
          <w:szCs w:val="24"/>
        </w:rPr>
        <w:t xml:space="preserve">, de 9 de janeiro de </w:t>
      </w:r>
      <w:r w:rsidR="00E41D8B" w:rsidRPr="00C35541">
        <w:rPr>
          <w:rFonts w:ascii="Arial" w:hAnsi="Arial" w:cs="Arial"/>
          <w:sz w:val="24"/>
          <w:szCs w:val="24"/>
        </w:rPr>
        <w:t>2003</w:t>
      </w:r>
      <w:r w:rsidR="00DF19DC" w:rsidRPr="00C35541">
        <w:rPr>
          <w:rFonts w:ascii="Arial" w:hAnsi="Arial" w:cs="Arial"/>
          <w:sz w:val="24"/>
          <w:szCs w:val="24"/>
        </w:rPr>
        <w:t>,</w:t>
      </w:r>
      <w:r w:rsidR="00E41D8B" w:rsidRPr="00C35541">
        <w:rPr>
          <w:rFonts w:ascii="Arial" w:hAnsi="Arial" w:cs="Arial"/>
          <w:sz w:val="24"/>
          <w:szCs w:val="24"/>
        </w:rPr>
        <w:t xml:space="preserve"> </w:t>
      </w:r>
      <w:r w:rsidR="00E41D8B">
        <w:rPr>
          <w:rFonts w:ascii="Arial" w:hAnsi="Arial" w:cs="Arial"/>
          <w:sz w:val="24"/>
          <w:szCs w:val="24"/>
        </w:rPr>
        <w:t xml:space="preserve">é uma importante ação afirmativa </w:t>
      </w:r>
      <w:r w:rsidR="005F4194">
        <w:rPr>
          <w:rFonts w:ascii="Arial" w:hAnsi="Arial" w:cs="Arial"/>
          <w:sz w:val="24"/>
          <w:szCs w:val="24"/>
        </w:rPr>
        <w:t xml:space="preserve">para a </w:t>
      </w:r>
      <w:r w:rsidR="00E41D8B">
        <w:rPr>
          <w:rFonts w:ascii="Arial" w:hAnsi="Arial" w:cs="Arial"/>
          <w:sz w:val="24"/>
          <w:szCs w:val="24"/>
        </w:rPr>
        <w:t>reparação histórica em relação à população negra</w:t>
      </w:r>
      <w:r w:rsidR="002C2D03">
        <w:rPr>
          <w:rFonts w:ascii="Arial" w:hAnsi="Arial" w:cs="Arial"/>
          <w:sz w:val="24"/>
          <w:szCs w:val="24"/>
        </w:rPr>
        <w:t xml:space="preserve"> </w:t>
      </w:r>
      <w:r w:rsidR="002C2D03" w:rsidRPr="00171516">
        <w:rPr>
          <w:rFonts w:ascii="Arial" w:hAnsi="Arial" w:cs="Arial"/>
          <w:sz w:val="24"/>
          <w:szCs w:val="24"/>
        </w:rPr>
        <w:t>brasileira</w:t>
      </w:r>
      <w:r w:rsidR="00E41D8B">
        <w:rPr>
          <w:rFonts w:ascii="Arial" w:hAnsi="Arial" w:cs="Arial"/>
          <w:sz w:val="24"/>
          <w:szCs w:val="24"/>
        </w:rPr>
        <w:t>, ao reconhecimento dos povos e das matrizes africanas na formação da cultura</w:t>
      </w:r>
      <w:r w:rsidR="00C23B59">
        <w:rPr>
          <w:rFonts w:ascii="Arial" w:hAnsi="Arial" w:cs="Arial"/>
          <w:sz w:val="24"/>
          <w:szCs w:val="24"/>
        </w:rPr>
        <w:t xml:space="preserve"> </w:t>
      </w:r>
      <w:r w:rsidR="00E41D8B">
        <w:rPr>
          <w:rFonts w:ascii="Arial" w:hAnsi="Arial" w:cs="Arial"/>
          <w:sz w:val="24"/>
          <w:szCs w:val="24"/>
        </w:rPr>
        <w:t xml:space="preserve">e </w:t>
      </w:r>
      <w:r w:rsidR="00974D2C" w:rsidRPr="00E351AB">
        <w:rPr>
          <w:rFonts w:ascii="Arial" w:hAnsi="Arial" w:cs="Arial"/>
          <w:sz w:val="24"/>
          <w:szCs w:val="24"/>
        </w:rPr>
        <w:t>da</w:t>
      </w:r>
      <w:r w:rsidR="00974D2C">
        <w:rPr>
          <w:rFonts w:ascii="Arial" w:hAnsi="Arial" w:cs="Arial"/>
          <w:sz w:val="24"/>
          <w:szCs w:val="24"/>
        </w:rPr>
        <w:t xml:space="preserve"> </w:t>
      </w:r>
      <w:r w:rsidR="00E41D8B">
        <w:rPr>
          <w:rFonts w:ascii="Arial" w:hAnsi="Arial" w:cs="Arial"/>
          <w:sz w:val="24"/>
          <w:szCs w:val="24"/>
        </w:rPr>
        <w:t>identidade nacional</w:t>
      </w:r>
      <w:r w:rsidR="00E41D8B" w:rsidRPr="00E351AB">
        <w:rPr>
          <w:rFonts w:ascii="Arial" w:hAnsi="Arial" w:cs="Arial"/>
          <w:sz w:val="24"/>
          <w:szCs w:val="24"/>
        </w:rPr>
        <w:t xml:space="preserve">. </w:t>
      </w:r>
      <w:r w:rsidR="00974D2C" w:rsidRPr="00E351AB">
        <w:rPr>
          <w:rFonts w:ascii="Arial" w:hAnsi="Arial" w:cs="Arial"/>
          <w:sz w:val="24"/>
          <w:szCs w:val="24"/>
        </w:rPr>
        <w:t>Es</w:t>
      </w:r>
      <w:r w:rsidR="006D7266">
        <w:rPr>
          <w:rFonts w:ascii="Arial" w:hAnsi="Arial" w:cs="Arial"/>
          <w:sz w:val="24"/>
          <w:szCs w:val="24"/>
        </w:rPr>
        <w:t>s</w:t>
      </w:r>
      <w:r w:rsidR="00974D2C" w:rsidRPr="00E351AB">
        <w:rPr>
          <w:rFonts w:ascii="Arial" w:hAnsi="Arial" w:cs="Arial"/>
          <w:sz w:val="24"/>
          <w:szCs w:val="24"/>
        </w:rPr>
        <w:t xml:space="preserve">a Lei </w:t>
      </w:r>
      <w:r w:rsidR="00E41D8B" w:rsidRPr="00E351AB">
        <w:rPr>
          <w:rFonts w:ascii="Arial" w:hAnsi="Arial" w:cs="Arial"/>
          <w:sz w:val="24"/>
          <w:szCs w:val="24"/>
        </w:rPr>
        <w:t xml:space="preserve">alterou a Lei </w:t>
      </w:r>
      <w:r w:rsidR="00974D2C" w:rsidRPr="00E351AB">
        <w:rPr>
          <w:rFonts w:ascii="Arial" w:hAnsi="Arial" w:cs="Arial"/>
          <w:sz w:val="24"/>
          <w:szCs w:val="24"/>
        </w:rPr>
        <w:t>nº 9.394</w:t>
      </w:r>
      <w:r w:rsidR="00675958">
        <w:rPr>
          <w:rStyle w:val="Refdenotaderodap"/>
          <w:rFonts w:ascii="Arial" w:hAnsi="Arial" w:cs="Arial"/>
          <w:sz w:val="24"/>
          <w:szCs w:val="24"/>
        </w:rPr>
        <w:footnoteReference w:id="10"/>
      </w:r>
      <w:r w:rsidR="00E41D8B" w:rsidRPr="00E351AB">
        <w:rPr>
          <w:rFonts w:ascii="Arial" w:hAnsi="Arial" w:cs="Arial"/>
          <w:sz w:val="24"/>
          <w:szCs w:val="24"/>
        </w:rPr>
        <w:t>, i</w:t>
      </w:r>
      <w:r w:rsidR="00E41D8B">
        <w:rPr>
          <w:rFonts w:ascii="Arial" w:hAnsi="Arial" w:cs="Arial"/>
          <w:sz w:val="24"/>
          <w:szCs w:val="24"/>
        </w:rPr>
        <w:t xml:space="preserve">nstituindo </w:t>
      </w:r>
      <w:r w:rsidR="00E351AB">
        <w:rPr>
          <w:rFonts w:ascii="Arial" w:hAnsi="Arial" w:cs="Arial"/>
          <w:sz w:val="24"/>
          <w:szCs w:val="24"/>
        </w:rPr>
        <w:t>obrigatório o ensino</w:t>
      </w:r>
      <w:r w:rsidR="00E41D8B">
        <w:rPr>
          <w:rFonts w:ascii="Arial" w:hAnsi="Arial" w:cs="Arial"/>
          <w:sz w:val="24"/>
          <w:szCs w:val="24"/>
        </w:rPr>
        <w:t xml:space="preserve"> de História e Cultura </w:t>
      </w:r>
      <w:r w:rsidR="00DF19DC">
        <w:rPr>
          <w:rFonts w:ascii="Arial" w:hAnsi="Arial" w:cs="Arial"/>
          <w:sz w:val="24"/>
          <w:szCs w:val="24"/>
        </w:rPr>
        <w:t>A</w:t>
      </w:r>
      <w:r w:rsidR="00E41D8B">
        <w:rPr>
          <w:rFonts w:ascii="Arial" w:hAnsi="Arial" w:cs="Arial"/>
          <w:sz w:val="24"/>
          <w:szCs w:val="24"/>
        </w:rPr>
        <w:t>fro-</w:t>
      </w:r>
      <w:r w:rsidR="00DF19DC">
        <w:rPr>
          <w:rFonts w:ascii="Arial" w:hAnsi="Arial" w:cs="Arial"/>
          <w:sz w:val="24"/>
          <w:szCs w:val="24"/>
        </w:rPr>
        <w:t>B</w:t>
      </w:r>
      <w:r w:rsidR="00E41D8B">
        <w:rPr>
          <w:rFonts w:ascii="Arial" w:hAnsi="Arial" w:cs="Arial"/>
          <w:sz w:val="24"/>
          <w:szCs w:val="24"/>
        </w:rPr>
        <w:t>rasileira em instituições de educação básica</w:t>
      </w:r>
      <w:r w:rsidR="009527AD">
        <w:rPr>
          <w:rFonts w:ascii="Arial" w:hAnsi="Arial" w:cs="Arial"/>
          <w:sz w:val="24"/>
          <w:szCs w:val="24"/>
        </w:rPr>
        <w:t xml:space="preserve"> do território nacional</w:t>
      </w:r>
      <w:r w:rsidR="00E41D8B">
        <w:rPr>
          <w:rFonts w:ascii="Arial" w:hAnsi="Arial" w:cs="Arial"/>
          <w:sz w:val="24"/>
          <w:szCs w:val="24"/>
        </w:rPr>
        <w:t xml:space="preserve">, </w:t>
      </w:r>
      <w:r w:rsidR="00DC0648">
        <w:rPr>
          <w:rFonts w:ascii="Arial" w:hAnsi="Arial" w:cs="Arial"/>
          <w:sz w:val="24"/>
          <w:szCs w:val="24"/>
        </w:rPr>
        <w:t>abrangendo</w:t>
      </w:r>
      <w:r w:rsidR="00E41D8B">
        <w:rPr>
          <w:rFonts w:ascii="Arial" w:hAnsi="Arial" w:cs="Arial"/>
          <w:sz w:val="24"/>
          <w:szCs w:val="24"/>
        </w:rPr>
        <w:t xml:space="preserve"> todo o currículo escolar e em especial as áreas de Educação Artística, Literatura e História </w:t>
      </w:r>
      <w:r w:rsidR="00E41D8B" w:rsidRPr="00A04A14">
        <w:rPr>
          <w:rFonts w:ascii="Arial" w:hAnsi="Arial" w:cs="Arial"/>
          <w:sz w:val="24"/>
          <w:szCs w:val="24"/>
        </w:rPr>
        <w:t>(BRASIL, 2003)</w:t>
      </w:r>
      <w:r w:rsidR="00E41D8B" w:rsidRPr="005F4194">
        <w:rPr>
          <w:rFonts w:ascii="Arial" w:hAnsi="Arial" w:cs="Arial"/>
          <w:color w:val="7030A0"/>
          <w:sz w:val="24"/>
          <w:szCs w:val="24"/>
        </w:rPr>
        <w:t>.</w:t>
      </w:r>
    </w:p>
    <w:p w14:paraId="0FC8BD7E" w14:textId="68ECE9C4" w:rsidR="00696345" w:rsidRPr="006F4DA7" w:rsidRDefault="006D7266" w:rsidP="004E7934">
      <w:pPr>
        <w:spacing w:before="120" w:after="240" w:line="360" w:lineRule="auto"/>
        <w:ind w:firstLine="851"/>
        <w:jc w:val="both"/>
        <w:rPr>
          <w:rFonts w:ascii="Arial" w:hAnsi="Arial" w:cs="Arial"/>
          <w:sz w:val="24"/>
          <w:szCs w:val="24"/>
        </w:rPr>
      </w:pPr>
      <w:r w:rsidRPr="006F4DA7">
        <w:rPr>
          <w:rFonts w:ascii="Arial" w:hAnsi="Arial" w:cs="Arial"/>
          <w:sz w:val="24"/>
          <w:szCs w:val="24"/>
        </w:rPr>
        <w:t>Como desdobramento</w:t>
      </w:r>
      <w:r w:rsidR="005459F5">
        <w:rPr>
          <w:rFonts w:ascii="Arial" w:hAnsi="Arial" w:cs="Arial"/>
          <w:sz w:val="24"/>
          <w:szCs w:val="24"/>
        </w:rPr>
        <w:t xml:space="preserve"> </w:t>
      </w:r>
      <w:r w:rsidR="009F0C7D">
        <w:rPr>
          <w:rFonts w:ascii="Arial" w:hAnsi="Arial" w:cs="Arial"/>
          <w:sz w:val="24"/>
          <w:szCs w:val="24"/>
        </w:rPr>
        <w:t>da lei,</w:t>
      </w:r>
      <w:r w:rsidR="001172C5" w:rsidRPr="006F4DA7">
        <w:rPr>
          <w:rFonts w:ascii="Arial" w:hAnsi="Arial" w:cs="Arial"/>
          <w:sz w:val="24"/>
          <w:szCs w:val="24"/>
        </w:rPr>
        <w:t xml:space="preserve"> </w:t>
      </w:r>
      <w:r w:rsidR="00696345" w:rsidRPr="006F4DA7">
        <w:rPr>
          <w:rFonts w:ascii="Arial" w:hAnsi="Arial" w:cs="Arial"/>
          <w:sz w:val="24"/>
          <w:szCs w:val="24"/>
        </w:rPr>
        <w:t>o documento aprovado pela Comissão Nacional de Educação (CNE): Diretrizes Curriculares Nacionais para a Educação das Relações Étnico-Raciais e para o Ensino de História e Cultura Afro-Brasileira e Africana, visa “atender à demanda da população afrodescendente, no sentido de políticas de ações afirmativas, isto é, de políticas de reparações, e de reconhecimento e valorização de sua história, cultura e identidade.” (BRASIL, 2004, p. 10).</w:t>
      </w:r>
      <w:r w:rsidR="004E489A" w:rsidRPr="006F4DA7">
        <w:rPr>
          <w:rFonts w:ascii="Arial" w:hAnsi="Arial" w:cs="Arial"/>
          <w:sz w:val="24"/>
          <w:szCs w:val="24"/>
        </w:rPr>
        <w:t xml:space="preserve"> Neste documento, os autores acrescentam que tais políticas devem garantir a formação de sujeitos capazes de lidar com as relações conflituosas produzidas pelo racismo e</w:t>
      </w:r>
    </w:p>
    <w:p w14:paraId="5A50955B" w14:textId="71606F8C" w:rsidR="00817CD4" w:rsidRPr="006F4DA7" w:rsidRDefault="004E489A" w:rsidP="00675958">
      <w:pPr>
        <w:spacing w:before="120" w:after="240" w:line="240" w:lineRule="auto"/>
        <w:ind w:left="2268"/>
        <w:jc w:val="both"/>
        <w:rPr>
          <w:rFonts w:ascii="Arial" w:hAnsi="Arial" w:cs="Arial"/>
          <w:sz w:val="20"/>
          <w:szCs w:val="20"/>
        </w:rPr>
      </w:pPr>
      <w:r w:rsidRPr="006F4DA7">
        <w:rPr>
          <w:rFonts w:ascii="Arial" w:hAnsi="Arial" w:cs="Arial"/>
          <w:sz w:val="20"/>
          <w:szCs w:val="20"/>
        </w:rPr>
        <w:t>Para obter êxito, a escola e seus professores não podem improvisar. Tem que desfazer mentalidade racista e discriminadora secular, superando o etnocentrismo europeu, reestruturando relações étnico-raciais e sociais, desalienando processos pedagógicos.</w:t>
      </w:r>
      <w:r w:rsidR="00922142" w:rsidRPr="006F4DA7">
        <w:rPr>
          <w:rFonts w:ascii="Arial" w:hAnsi="Arial" w:cs="Arial"/>
          <w:sz w:val="20"/>
          <w:szCs w:val="20"/>
        </w:rPr>
        <w:t xml:space="preserve"> (BRASIL, 2004, p. 15).</w:t>
      </w:r>
    </w:p>
    <w:p w14:paraId="2B325A0C" w14:textId="40FBC829" w:rsidR="00DF19DC" w:rsidRPr="00065907" w:rsidRDefault="00B3321F" w:rsidP="004E7934">
      <w:pPr>
        <w:spacing w:before="120" w:after="240" w:line="360" w:lineRule="auto"/>
        <w:ind w:firstLine="851"/>
        <w:jc w:val="both"/>
        <w:rPr>
          <w:rFonts w:ascii="Arial" w:hAnsi="Arial" w:cs="Arial"/>
          <w:sz w:val="24"/>
          <w:szCs w:val="24"/>
        </w:rPr>
      </w:pPr>
      <w:r>
        <w:rPr>
          <w:rFonts w:ascii="Arial" w:hAnsi="Arial" w:cs="Arial"/>
          <w:sz w:val="24"/>
          <w:szCs w:val="24"/>
        </w:rPr>
        <w:lastRenderedPageBreak/>
        <w:t xml:space="preserve">Desta forma, o Estado volta sua atenção para a educação como principal meio de desconstruir a ignorância e promover o conhecimento sobre as questões negras e sobre o povo negro. </w:t>
      </w:r>
      <w:r w:rsidR="00817CD4">
        <w:rPr>
          <w:rFonts w:ascii="Arial" w:hAnsi="Arial" w:cs="Arial"/>
          <w:sz w:val="24"/>
          <w:szCs w:val="24"/>
        </w:rPr>
        <w:t xml:space="preserve">As discussões no seio dos movimentos negros ressaltam a importância </w:t>
      </w:r>
      <w:r w:rsidR="00CD1832">
        <w:rPr>
          <w:rFonts w:ascii="Arial" w:hAnsi="Arial" w:cs="Arial"/>
          <w:sz w:val="24"/>
          <w:szCs w:val="24"/>
        </w:rPr>
        <w:t xml:space="preserve">das escolas por atuarem no período </w:t>
      </w:r>
      <w:r w:rsidR="006D7266">
        <w:rPr>
          <w:rFonts w:ascii="Arial" w:hAnsi="Arial" w:cs="Arial"/>
          <w:sz w:val="24"/>
          <w:szCs w:val="24"/>
        </w:rPr>
        <w:t xml:space="preserve">inicial </w:t>
      </w:r>
      <w:r w:rsidR="00CD1832">
        <w:rPr>
          <w:rFonts w:ascii="Arial" w:hAnsi="Arial" w:cs="Arial"/>
          <w:sz w:val="24"/>
          <w:szCs w:val="24"/>
        </w:rPr>
        <w:t xml:space="preserve">do desenvolvimento humano, </w:t>
      </w:r>
      <w:r>
        <w:rPr>
          <w:rFonts w:ascii="Arial" w:hAnsi="Arial" w:cs="Arial"/>
          <w:sz w:val="24"/>
          <w:szCs w:val="24"/>
        </w:rPr>
        <w:t xml:space="preserve">um campo </w:t>
      </w:r>
      <w:r w:rsidR="00CD1832">
        <w:rPr>
          <w:rFonts w:ascii="Arial" w:hAnsi="Arial" w:cs="Arial"/>
          <w:sz w:val="24"/>
          <w:szCs w:val="24"/>
        </w:rPr>
        <w:t xml:space="preserve">onde a tarefa de plantar as sementes </w:t>
      </w:r>
      <w:r>
        <w:rPr>
          <w:rFonts w:ascii="Arial" w:hAnsi="Arial" w:cs="Arial"/>
          <w:sz w:val="24"/>
          <w:szCs w:val="24"/>
        </w:rPr>
        <w:t xml:space="preserve">da equidade, da justiça, do letramento racial e da diversidade se torna frutífera. </w:t>
      </w:r>
    </w:p>
    <w:p w14:paraId="6969A89F" w14:textId="2DEE29B7" w:rsidR="00E41D8B" w:rsidRDefault="00E41D8B"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A educação como “campo”, na expressão bourdieuana </w:t>
      </w:r>
      <w:r w:rsidRPr="005172D0">
        <w:rPr>
          <w:rFonts w:ascii="Arial" w:hAnsi="Arial" w:cs="Arial"/>
          <w:sz w:val="24"/>
          <w:szCs w:val="24"/>
        </w:rPr>
        <w:t xml:space="preserve">(BOURDIEU, </w:t>
      </w:r>
      <w:bookmarkStart w:id="0" w:name="_Hlk105368030"/>
      <w:r w:rsidRPr="005172D0">
        <w:rPr>
          <w:rFonts w:ascii="Arial" w:hAnsi="Arial" w:cs="Arial"/>
          <w:sz w:val="24"/>
          <w:szCs w:val="24"/>
        </w:rPr>
        <w:t>WACQUANT</w:t>
      </w:r>
      <w:bookmarkEnd w:id="0"/>
      <w:r w:rsidRPr="005172D0">
        <w:rPr>
          <w:rFonts w:ascii="Arial" w:hAnsi="Arial" w:cs="Arial"/>
          <w:sz w:val="24"/>
          <w:szCs w:val="24"/>
        </w:rPr>
        <w:t xml:space="preserve">, </w:t>
      </w:r>
      <w:r w:rsidR="005172D0" w:rsidRPr="005172D0">
        <w:rPr>
          <w:rFonts w:ascii="Arial" w:hAnsi="Arial" w:cs="Arial"/>
          <w:sz w:val="24"/>
          <w:szCs w:val="24"/>
        </w:rPr>
        <w:t>2005</w:t>
      </w:r>
      <w:r w:rsidRPr="005172D0">
        <w:rPr>
          <w:rFonts w:ascii="Arial" w:hAnsi="Arial" w:cs="Arial"/>
          <w:sz w:val="24"/>
          <w:szCs w:val="24"/>
        </w:rPr>
        <w:t>)</w:t>
      </w:r>
      <w:r w:rsidRPr="001D72DD">
        <w:rPr>
          <w:rFonts w:ascii="Arial" w:hAnsi="Arial" w:cs="Arial"/>
          <w:color w:val="7030A0"/>
          <w:sz w:val="24"/>
          <w:szCs w:val="24"/>
        </w:rPr>
        <w:t xml:space="preserve">, </w:t>
      </w:r>
      <w:r>
        <w:rPr>
          <w:rFonts w:ascii="Arial" w:hAnsi="Arial" w:cs="Arial"/>
          <w:sz w:val="24"/>
          <w:szCs w:val="24"/>
        </w:rPr>
        <w:t xml:space="preserve">ou seja, </w:t>
      </w:r>
      <w:r w:rsidR="00F01E3D" w:rsidRPr="005F4194">
        <w:rPr>
          <w:rFonts w:ascii="Arial" w:hAnsi="Arial" w:cs="Arial"/>
          <w:sz w:val="24"/>
          <w:szCs w:val="24"/>
        </w:rPr>
        <w:t xml:space="preserve">como </w:t>
      </w:r>
      <w:r>
        <w:rPr>
          <w:rFonts w:ascii="Arial" w:hAnsi="Arial" w:cs="Arial"/>
          <w:sz w:val="24"/>
          <w:szCs w:val="24"/>
        </w:rPr>
        <w:t>uma instância que opera relativamente sob suas próprias diretrizes e possui certa autonomia</w:t>
      </w:r>
      <w:r w:rsidR="00087563">
        <w:rPr>
          <w:rFonts w:ascii="Arial" w:hAnsi="Arial" w:cs="Arial"/>
          <w:sz w:val="24"/>
          <w:szCs w:val="24"/>
        </w:rPr>
        <w:t xml:space="preserve">, </w:t>
      </w:r>
      <w:r>
        <w:rPr>
          <w:rFonts w:ascii="Arial" w:hAnsi="Arial" w:cs="Arial"/>
          <w:sz w:val="24"/>
          <w:szCs w:val="24"/>
        </w:rPr>
        <w:t xml:space="preserve">pode abrir espaço para forças </w:t>
      </w:r>
      <w:r w:rsidR="00DC0648">
        <w:rPr>
          <w:rFonts w:ascii="Arial" w:hAnsi="Arial" w:cs="Arial"/>
          <w:sz w:val="24"/>
          <w:szCs w:val="24"/>
        </w:rPr>
        <w:t xml:space="preserve">contrárias ou favoráveis aos avanços sociais </w:t>
      </w:r>
      <w:r>
        <w:rPr>
          <w:rFonts w:ascii="Arial" w:hAnsi="Arial" w:cs="Arial"/>
          <w:sz w:val="24"/>
          <w:szCs w:val="24"/>
        </w:rPr>
        <w:t>que buscamos</w:t>
      </w:r>
      <w:r w:rsidR="00087563">
        <w:rPr>
          <w:rFonts w:ascii="Arial" w:hAnsi="Arial" w:cs="Arial"/>
          <w:sz w:val="24"/>
          <w:szCs w:val="24"/>
        </w:rPr>
        <w:t xml:space="preserve">, </w:t>
      </w:r>
      <w:r w:rsidR="001D72DD">
        <w:rPr>
          <w:rFonts w:ascii="Arial" w:hAnsi="Arial" w:cs="Arial"/>
          <w:sz w:val="24"/>
          <w:szCs w:val="24"/>
        </w:rPr>
        <w:t xml:space="preserve">isso </w:t>
      </w:r>
      <w:r w:rsidR="00100558">
        <w:rPr>
          <w:rFonts w:ascii="Arial" w:hAnsi="Arial" w:cs="Arial"/>
          <w:sz w:val="24"/>
          <w:szCs w:val="24"/>
        </w:rPr>
        <w:t>a coloca</w:t>
      </w:r>
      <w:r w:rsidR="001D72DD">
        <w:rPr>
          <w:rFonts w:ascii="Arial" w:hAnsi="Arial" w:cs="Arial"/>
          <w:sz w:val="24"/>
          <w:szCs w:val="24"/>
        </w:rPr>
        <w:t xml:space="preserve"> no centro d</w:t>
      </w:r>
      <w:r w:rsidR="005F4194">
        <w:rPr>
          <w:rFonts w:ascii="Arial" w:hAnsi="Arial" w:cs="Arial"/>
          <w:sz w:val="24"/>
          <w:szCs w:val="24"/>
        </w:rPr>
        <w:t>as iniciativas governamentais</w:t>
      </w:r>
      <w:r w:rsidR="001D72DD">
        <w:rPr>
          <w:rFonts w:ascii="Arial" w:hAnsi="Arial" w:cs="Arial"/>
          <w:sz w:val="24"/>
          <w:szCs w:val="24"/>
        </w:rPr>
        <w:t xml:space="preserve"> e dos debates dos movimentos negros nacionais</w:t>
      </w:r>
      <w:r w:rsidR="005F4194">
        <w:rPr>
          <w:rFonts w:ascii="Arial" w:hAnsi="Arial" w:cs="Arial"/>
          <w:sz w:val="24"/>
          <w:szCs w:val="24"/>
        </w:rPr>
        <w:t>.</w:t>
      </w:r>
      <w:r w:rsidRPr="00F01E3D">
        <w:rPr>
          <w:rFonts w:ascii="Arial" w:hAnsi="Arial" w:cs="Arial"/>
          <w:color w:val="FF0000"/>
          <w:sz w:val="24"/>
          <w:szCs w:val="24"/>
        </w:rPr>
        <w:t xml:space="preserve"> </w:t>
      </w:r>
      <w:r w:rsidR="001D72DD">
        <w:rPr>
          <w:rFonts w:ascii="Arial" w:hAnsi="Arial" w:cs="Arial"/>
          <w:sz w:val="24"/>
          <w:szCs w:val="24"/>
        </w:rPr>
        <w:t>A</w:t>
      </w:r>
      <w:r>
        <w:rPr>
          <w:rFonts w:ascii="Arial" w:hAnsi="Arial" w:cs="Arial"/>
          <w:sz w:val="24"/>
          <w:szCs w:val="24"/>
        </w:rPr>
        <w:t xml:space="preserve"> educação básica é </w:t>
      </w:r>
      <w:r w:rsidR="001D72DD">
        <w:rPr>
          <w:rFonts w:ascii="Arial" w:hAnsi="Arial" w:cs="Arial"/>
          <w:sz w:val="24"/>
          <w:szCs w:val="24"/>
        </w:rPr>
        <w:t>um</w:t>
      </w:r>
      <w:r>
        <w:rPr>
          <w:rFonts w:ascii="Arial" w:hAnsi="Arial" w:cs="Arial"/>
          <w:sz w:val="24"/>
          <w:szCs w:val="24"/>
        </w:rPr>
        <w:t xml:space="preserve"> dos principais </w:t>
      </w:r>
      <w:r w:rsidR="001D72DD">
        <w:rPr>
          <w:rFonts w:ascii="Arial" w:hAnsi="Arial" w:cs="Arial"/>
          <w:sz w:val="24"/>
          <w:szCs w:val="24"/>
        </w:rPr>
        <w:t xml:space="preserve">círculos </w:t>
      </w:r>
      <w:r>
        <w:rPr>
          <w:rFonts w:ascii="Arial" w:hAnsi="Arial" w:cs="Arial"/>
          <w:sz w:val="24"/>
          <w:szCs w:val="24"/>
        </w:rPr>
        <w:t>de</w:t>
      </w:r>
      <w:r w:rsidR="00DC0648">
        <w:rPr>
          <w:rFonts w:ascii="Arial" w:hAnsi="Arial" w:cs="Arial"/>
          <w:sz w:val="24"/>
          <w:szCs w:val="24"/>
        </w:rPr>
        <w:t xml:space="preserve"> </w:t>
      </w:r>
      <w:r>
        <w:rPr>
          <w:rFonts w:ascii="Arial" w:hAnsi="Arial" w:cs="Arial"/>
          <w:sz w:val="24"/>
          <w:szCs w:val="24"/>
        </w:rPr>
        <w:t>socialização</w:t>
      </w:r>
      <w:r w:rsidR="007308C7">
        <w:rPr>
          <w:rFonts w:ascii="Arial" w:hAnsi="Arial" w:cs="Arial"/>
          <w:sz w:val="24"/>
          <w:szCs w:val="24"/>
        </w:rPr>
        <w:t xml:space="preserve"> e </w:t>
      </w:r>
      <w:r>
        <w:rPr>
          <w:rFonts w:ascii="Arial" w:hAnsi="Arial" w:cs="Arial"/>
          <w:sz w:val="24"/>
          <w:szCs w:val="24"/>
        </w:rPr>
        <w:t>aprendizado cultural e científico e</w:t>
      </w:r>
      <w:r w:rsidR="001D72DD">
        <w:rPr>
          <w:rFonts w:ascii="Arial" w:hAnsi="Arial" w:cs="Arial"/>
          <w:sz w:val="24"/>
          <w:szCs w:val="24"/>
        </w:rPr>
        <w:t xml:space="preserve"> é</w:t>
      </w:r>
      <w:r>
        <w:rPr>
          <w:rFonts w:ascii="Arial" w:hAnsi="Arial" w:cs="Arial"/>
          <w:sz w:val="24"/>
          <w:szCs w:val="24"/>
        </w:rPr>
        <w:t>, ao mesmo tempo, atravessada por disputas constantes</w:t>
      </w:r>
      <w:r w:rsidR="001D72DD">
        <w:rPr>
          <w:rFonts w:ascii="Arial" w:hAnsi="Arial" w:cs="Arial"/>
          <w:sz w:val="24"/>
          <w:szCs w:val="24"/>
        </w:rPr>
        <w:t xml:space="preserve"> entre a conservação da </w:t>
      </w:r>
      <w:r w:rsidR="00F50238">
        <w:rPr>
          <w:rFonts w:ascii="Arial" w:hAnsi="Arial" w:cs="Arial"/>
          <w:sz w:val="24"/>
          <w:szCs w:val="24"/>
        </w:rPr>
        <w:t xml:space="preserve">hegemonia e a busca da transformação. </w:t>
      </w:r>
      <w:r w:rsidR="00A4195E" w:rsidRPr="00A4195E">
        <w:rPr>
          <w:rFonts w:ascii="Arial" w:hAnsi="Arial" w:cs="Arial"/>
          <w:sz w:val="24"/>
          <w:szCs w:val="24"/>
        </w:rPr>
        <w:t xml:space="preserve">Por isso, o investimento para a defesa </w:t>
      </w:r>
      <w:r w:rsidR="00704B4F">
        <w:rPr>
          <w:rFonts w:ascii="Arial" w:hAnsi="Arial" w:cs="Arial"/>
          <w:sz w:val="24"/>
          <w:szCs w:val="24"/>
        </w:rPr>
        <w:t>de uma sociedade equalitária neste</w:t>
      </w:r>
      <w:r w:rsidR="00A4195E" w:rsidRPr="00A4195E">
        <w:rPr>
          <w:rFonts w:ascii="Arial" w:hAnsi="Arial" w:cs="Arial"/>
          <w:sz w:val="24"/>
          <w:szCs w:val="24"/>
        </w:rPr>
        <w:t xml:space="preserve"> campo é medular.</w:t>
      </w:r>
      <w:r w:rsidR="00DF6129">
        <w:rPr>
          <w:rFonts w:ascii="Arial" w:hAnsi="Arial" w:cs="Arial"/>
          <w:sz w:val="24"/>
          <w:szCs w:val="24"/>
        </w:rPr>
        <w:t xml:space="preserve"> </w:t>
      </w:r>
      <w:r w:rsidR="009D26F2">
        <w:rPr>
          <w:rFonts w:ascii="Arial" w:hAnsi="Arial" w:cs="Arial"/>
          <w:sz w:val="24"/>
          <w:szCs w:val="24"/>
        </w:rPr>
        <w:t xml:space="preserve">Rufino (2021) ressalta que a educação não deve negar o conflito, ao contrário, deve assumi-lo como possibilidade criativa para desmantelar </w:t>
      </w:r>
      <w:r w:rsidR="002914DF">
        <w:rPr>
          <w:rFonts w:ascii="Arial" w:hAnsi="Arial" w:cs="Arial"/>
          <w:sz w:val="24"/>
          <w:szCs w:val="24"/>
        </w:rPr>
        <w:t>conformações</w:t>
      </w:r>
      <w:r w:rsidR="007308C7">
        <w:rPr>
          <w:rFonts w:ascii="Arial" w:hAnsi="Arial" w:cs="Arial"/>
          <w:sz w:val="24"/>
          <w:szCs w:val="24"/>
        </w:rPr>
        <w:t xml:space="preserve"> e </w:t>
      </w:r>
      <w:r w:rsidR="002914DF">
        <w:rPr>
          <w:rFonts w:ascii="Arial" w:hAnsi="Arial" w:cs="Arial"/>
          <w:sz w:val="24"/>
          <w:szCs w:val="24"/>
        </w:rPr>
        <w:t>modos de ser, fazer e pensar únicos</w:t>
      </w:r>
      <w:r w:rsidR="007308C7">
        <w:rPr>
          <w:rFonts w:ascii="Arial" w:hAnsi="Arial" w:cs="Arial"/>
          <w:sz w:val="24"/>
          <w:szCs w:val="24"/>
        </w:rPr>
        <w:t xml:space="preserve">. </w:t>
      </w:r>
      <w:r w:rsidR="002914DF">
        <w:rPr>
          <w:rFonts w:ascii="Arial" w:hAnsi="Arial" w:cs="Arial"/>
          <w:sz w:val="24"/>
          <w:szCs w:val="24"/>
        </w:rPr>
        <w:t>Para o autor, a educação deve sempre perseguir a prática da liberdade</w:t>
      </w:r>
      <w:r w:rsidR="005F643E">
        <w:rPr>
          <w:rFonts w:ascii="Arial" w:hAnsi="Arial" w:cs="Arial"/>
          <w:sz w:val="24"/>
          <w:szCs w:val="24"/>
        </w:rPr>
        <w:t xml:space="preserve">. Diante </w:t>
      </w:r>
      <w:r w:rsidR="002914DF">
        <w:rPr>
          <w:rFonts w:ascii="Arial" w:hAnsi="Arial" w:cs="Arial"/>
          <w:sz w:val="24"/>
          <w:szCs w:val="24"/>
        </w:rPr>
        <w:t xml:space="preserve">de um mundo erigido sob </w:t>
      </w:r>
      <w:r w:rsidR="00C672EA">
        <w:rPr>
          <w:rFonts w:ascii="Arial" w:hAnsi="Arial" w:cs="Arial"/>
          <w:sz w:val="24"/>
          <w:szCs w:val="24"/>
        </w:rPr>
        <w:t xml:space="preserve">a violência da colonização, que se reinventa e perdura </w:t>
      </w:r>
      <w:r w:rsidR="00A44924">
        <w:rPr>
          <w:rFonts w:ascii="Arial" w:hAnsi="Arial" w:cs="Arial"/>
          <w:sz w:val="24"/>
          <w:szCs w:val="24"/>
        </w:rPr>
        <w:t>em múltiplas dimensões</w:t>
      </w:r>
      <w:r w:rsidR="00404B87">
        <w:rPr>
          <w:rFonts w:ascii="Arial" w:hAnsi="Arial" w:cs="Arial"/>
          <w:sz w:val="24"/>
          <w:szCs w:val="24"/>
        </w:rPr>
        <w:t>.</w:t>
      </w:r>
    </w:p>
    <w:p w14:paraId="0C23E7CC" w14:textId="40F15E21" w:rsidR="00F962DA" w:rsidRPr="00DB5A2A" w:rsidRDefault="00F962DA" w:rsidP="004E7934">
      <w:pPr>
        <w:spacing w:before="120" w:after="240" w:line="240" w:lineRule="auto"/>
        <w:ind w:left="2268"/>
        <w:jc w:val="both"/>
        <w:rPr>
          <w:rFonts w:ascii="Arial" w:hAnsi="Arial" w:cs="Arial"/>
          <w:sz w:val="20"/>
          <w:szCs w:val="20"/>
        </w:rPr>
      </w:pPr>
      <w:r w:rsidRPr="00DB5A2A">
        <w:rPr>
          <w:rFonts w:ascii="Arial" w:hAnsi="Arial" w:cs="Arial"/>
          <w:sz w:val="20"/>
          <w:szCs w:val="20"/>
        </w:rPr>
        <w:t xml:space="preserve">Será possível uma educação que não seja bancária, que propicie a libertação das existências subtraídas pelas ações de catequese, plantation e intervenção militar? Como honrar as existências que serpenteiam no tempo e ritualizar a vida como algo que não seja meramente utilitário? A defesa que faço é que a educação deve ser entendida como uma forma de erguer existências, mobilizá-las, uma encantaria implicada em contrariar toda e qualquer lógica de dominação. A educação como dimensão política, ética, estética e de prática do saber comprometida com a diversidade das existências e das experiências sociais é, em suma, um radical descolonizador. (RUFINO, </w:t>
      </w:r>
      <w:r w:rsidR="00A44924" w:rsidRPr="00DB5A2A">
        <w:rPr>
          <w:rFonts w:ascii="Arial" w:hAnsi="Arial" w:cs="Arial"/>
          <w:sz w:val="20"/>
          <w:szCs w:val="20"/>
        </w:rPr>
        <w:t>2021</w:t>
      </w:r>
      <w:r w:rsidRPr="00DB5A2A">
        <w:rPr>
          <w:rFonts w:ascii="Arial" w:hAnsi="Arial" w:cs="Arial"/>
          <w:sz w:val="20"/>
          <w:szCs w:val="20"/>
        </w:rPr>
        <w:t xml:space="preserve">, p. 5-6). </w:t>
      </w:r>
    </w:p>
    <w:p w14:paraId="1E36E6DE" w14:textId="6A584735" w:rsidR="00AA776F" w:rsidRPr="006F4DA7" w:rsidRDefault="00DA5DCD" w:rsidP="004E7934">
      <w:pPr>
        <w:spacing w:before="120" w:after="240" w:line="360" w:lineRule="auto"/>
        <w:ind w:firstLine="851"/>
        <w:jc w:val="both"/>
        <w:rPr>
          <w:rFonts w:ascii="Arial" w:hAnsi="Arial" w:cs="Arial"/>
          <w:sz w:val="24"/>
          <w:szCs w:val="24"/>
        </w:rPr>
      </w:pPr>
      <w:r w:rsidRPr="006F4DA7">
        <w:rPr>
          <w:rFonts w:ascii="Arial" w:hAnsi="Arial" w:cs="Arial"/>
          <w:sz w:val="24"/>
          <w:szCs w:val="24"/>
        </w:rPr>
        <w:t xml:space="preserve">Gomes (2002), em uma elaboração sobre educação e identidade negra, concebe esta última como fruto de uma construção histórico-social-cultural cujos conflitos fazem parte de sua natureza e cuja construção se dá, sobretudo, durante a passagem dos sujeitos negros pela escola.  Isso </w:t>
      </w:r>
      <w:r w:rsidR="007308C7" w:rsidRPr="006F4DA7">
        <w:rPr>
          <w:rFonts w:ascii="Arial" w:hAnsi="Arial" w:cs="Arial"/>
          <w:sz w:val="24"/>
          <w:szCs w:val="24"/>
        </w:rPr>
        <w:t>porque a identidade forma</w:t>
      </w:r>
      <w:r w:rsidR="00704B4F" w:rsidRPr="006F4DA7">
        <w:rPr>
          <w:rFonts w:ascii="Arial" w:hAnsi="Arial" w:cs="Arial"/>
          <w:sz w:val="24"/>
          <w:szCs w:val="24"/>
        </w:rPr>
        <w:t xml:space="preserve"> </w:t>
      </w:r>
      <w:r w:rsidRPr="006F4DA7">
        <w:rPr>
          <w:rFonts w:ascii="Arial" w:hAnsi="Arial" w:cs="Arial"/>
          <w:sz w:val="24"/>
          <w:szCs w:val="24"/>
        </w:rPr>
        <w:t xml:space="preserve">por meio de um olhar que os negros direcionam a si mesmo a partir de sua relação com o meio e com o outro, é nessa relação que temos nossa identidade abordada, interpretada e </w:t>
      </w:r>
      <w:r w:rsidRPr="006F4DA7">
        <w:rPr>
          <w:rFonts w:ascii="Arial" w:hAnsi="Arial" w:cs="Arial"/>
          <w:sz w:val="24"/>
          <w:szCs w:val="24"/>
        </w:rPr>
        <w:lastRenderedPageBreak/>
        <w:t>significada. Nesse âmbito, o diálogo entre educação e identidade negra assume dimensão relevante</w:t>
      </w:r>
      <w:r w:rsidR="009945DB" w:rsidRPr="006F4DA7">
        <w:rPr>
          <w:rFonts w:ascii="Arial" w:hAnsi="Arial" w:cs="Arial"/>
          <w:sz w:val="24"/>
          <w:szCs w:val="24"/>
        </w:rPr>
        <w:t>, pois</w:t>
      </w:r>
      <w:r w:rsidRPr="006F4DA7">
        <w:rPr>
          <w:rFonts w:ascii="Arial" w:hAnsi="Arial" w:cs="Arial"/>
          <w:sz w:val="24"/>
          <w:szCs w:val="24"/>
        </w:rPr>
        <w:t xml:space="preserve"> </w:t>
      </w:r>
      <w:r w:rsidR="009945DB" w:rsidRPr="006F4DA7">
        <w:rPr>
          <w:rFonts w:ascii="Arial" w:hAnsi="Arial" w:cs="Arial"/>
          <w:sz w:val="24"/>
          <w:szCs w:val="24"/>
        </w:rPr>
        <w:t xml:space="preserve">representam articulações individuais e sociais capaz de funcionar como uma </w:t>
      </w:r>
      <w:r w:rsidR="009945DB" w:rsidRPr="00954008">
        <w:rPr>
          <w:rFonts w:ascii="Arial" w:hAnsi="Arial" w:cs="Arial"/>
          <w:i/>
          <w:iCs/>
          <w:sz w:val="24"/>
          <w:szCs w:val="24"/>
        </w:rPr>
        <w:t>faca de dois gumes</w:t>
      </w:r>
      <w:r w:rsidR="009945DB" w:rsidRPr="006F4DA7">
        <w:rPr>
          <w:rFonts w:ascii="Arial" w:hAnsi="Arial" w:cs="Arial"/>
          <w:sz w:val="24"/>
          <w:szCs w:val="24"/>
        </w:rPr>
        <w:t xml:space="preserve">, uma vez que </w:t>
      </w:r>
    </w:p>
    <w:p w14:paraId="4BAA8274" w14:textId="7C11F701" w:rsidR="00DA5DCD" w:rsidRPr="006F4DA7" w:rsidRDefault="001111BA" w:rsidP="004E7934">
      <w:pPr>
        <w:spacing w:before="120" w:after="240" w:line="240" w:lineRule="auto"/>
        <w:ind w:left="2268"/>
        <w:jc w:val="both"/>
        <w:rPr>
          <w:rFonts w:ascii="Arial" w:hAnsi="Arial" w:cs="Arial"/>
          <w:b/>
          <w:bCs/>
          <w:sz w:val="20"/>
          <w:szCs w:val="20"/>
        </w:rPr>
      </w:pPr>
      <w:r w:rsidRPr="006F4DA7">
        <w:rPr>
          <w:rFonts w:ascii="Arial" w:hAnsi="Arial" w:cs="Arial"/>
          <w:sz w:val="20"/>
          <w:szCs w:val="20"/>
        </w:rPr>
        <w:t>[...] quando</w:t>
      </w:r>
      <w:r w:rsidR="00AA776F" w:rsidRPr="006F4DA7">
        <w:rPr>
          <w:rFonts w:ascii="Arial" w:hAnsi="Arial" w:cs="Arial"/>
          <w:sz w:val="20"/>
          <w:szCs w:val="20"/>
        </w:rPr>
        <w:t xml:space="preserve"> pensamos a escola como um espaço específico de formação inserida num processo educativo bem mais amplo, encontramos mais do que currículos, disciplinas escolares, regimentos, provas, testes e </w:t>
      </w:r>
      <w:proofErr w:type="spellStart"/>
      <w:r w:rsidR="00AA776F" w:rsidRPr="006F4DA7">
        <w:rPr>
          <w:rFonts w:ascii="Arial" w:hAnsi="Arial" w:cs="Arial"/>
          <w:sz w:val="20"/>
          <w:szCs w:val="20"/>
        </w:rPr>
        <w:t>conteúdos</w:t>
      </w:r>
      <w:proofErr w:type="spellEnd"/>
      <w:r w:rsidR="00AA776F" w:rsidRPr="006F4DA7">
        <w:rPr>
          <w:rFonts w:ascii="Arial" w:hAnsi="Arial" w:cs="Arial"/>
          <w:sz w:val="20"/>
          <w:szCs w:val="20"/>
        </w:rPr>
        <w:t>. Deparamo-nos com diferentes olhares que se cruzam, que se chocam e que se encontram. A escola pode ser considerada, então, como um dos espaços que interferem na construção da identidade negra. O olhar lançado sobre o negro e sua cultura, no interior da escola, tanto pode valorizar identidades e diferenças quanto estigmatizá-las, discriminá-las, segregá-las e até mesmo negá-las. (GOMES, 2002, p.39)</w:t>
      </w:r>
    </w:p>
    <w:p w14:paraId="36051A8C" w14:textId="4CFBD6D2" w:rsidR="00E41D8B" w:rsidRDefault="009945DB"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Assim, </w:t>
      </w:r>
      <w:r w:rsidR="00517005">
        <w:rPr>
          <w:rFonts w:ascii="Arial" w:hAnsi="Arial" w:cs="Arial"/>
          <w:sz w:val="24"/>
          <w:szCs w:val="24"/>
        </w:rPr>
        <w:t>as práticas que valorizem</w:t>
      </w:r>
      <w:r w:rsidR="001111BA">
        <w:rPr>
          <w:rFonts w:ascii="Arial" w:hAnsi="Arial" w:cs="Arial"/>
          <w:sz w:val="24"/>
          <w:szCs w:val="24"/>
        </w:rPr>
        <w:t xml:space="preserve"> o</w:t>
      </w:r>
      <w:r w:rsidR="00517005">
        <w:rPr>
          <w:rFonts w:ascii="Arial" w:hAnsi="Arial" w:cs="Arial"/>
          <w:sz w:val="24"/>
          <w:szCs w:val="24"/>
        </w:rPr>
        <w:t xml:space="preserve"> olhar para os sujeitos negros e sua cultura são imprescindíveis e pode acontecer em várias esferas do contexto escolar</w:t>
      </w:r>
      <w:r w:rsidR="007308C7">
        <w:rPr>
          <w:rFonts w:ascii="Arial" w:hAnsi="Arial" w:cs="Arial"/>
          <w:sz w:val="24"/>
          <w:szCs w:val="24"/>
        </w:rPr>
        <w:t xml:space="preserve">, </w:t>
      </w:r>
      <w:r w:rsidR="00517005">
        <w:rPr>
          <w:rFonts w:ascii="Arial" w:hAnsi="Arial" w:cs="Arial"/>
          <w:sz w:val="24"/>
          <w:szCs w:val="24"/>
        </w:rPr>
        <w:t xml:space="preserve">dentre elas a arte é uma das mais potentes. </w:t>
      </w:r>
      <w:r w:rsidR="00E41D8B">
        <w:rPr>
          <w:rFonts w:ascii="Arial" w:hAnsi="Arial" w:cs="Arial"/>
          <w:sz w:val="24"/>
          <w:szCs w:val="24"/>
        </w:rPr>
        <w:t xml:space="preserve">A </w:t>
      </w:r>
      <w:r w:rsidR="00E41D8B" w:rsidRPr="00F50238">
        <w:rPr>
          <w:rFonts w:ascii="Arial" w:hAnsi="Arial" w:cs="Arial"/>
          <w:sz w:val="24"/>
          <w:szCs w:val="24"/>
        </w:rPr>
        <w:t>escolha</w:t>
      </w:r>
      <w:r w:rsidR="00F50238">
        <w:rPr>
          <w:rFonts w:ascii="Arial" w:hAnsi="Arial" w:cs="Arial"/>
          <w:sz w:val="24"/>
          <w:szCs w:val="24"/>
        </w:rPr>
        <w:t xml:space="preserve"> da literatura como instrumento para a construção da </w:t>
      </w:r>
      <w:r w:rsidR="00C23B59">
        <w:rPr>
          <w:rFonts w:ascii="Arial" w:hAnsi="Arial" w:cs="Arial"/>
          <w:sz w:val="24"/>
          <w:szCs w:val="24"/>
        </w:rPr>
        <w:t>identidade negra</w:t>
      </w:r>
      <w:r w:rsidR="00F50238">
        <w:rPr>
          <w:rFonts w:ascii="Arial" w:hAnsi="Arial" w:cs="Arial"/>
          <w:sz w:val="24"/>
          <w:szCs w:val="24"/>
        </w:rPr>
        <w:t xml:space="preserve">, de uma educação antirracista e da compreensão da diversidade reitera as linguagens artísticas como </w:t>
      </w:r>
      <w:r w:rsidR="00153394">
        <w:rPr>
          <w:rFonts w:ascii="Arial" w:hAnsi="Arial" w:cs="Arial"/>
          <w:sz w:val="24"/>
          <w:szCs w:val="24"/>
        </w:rPr>
        <w:t>“</w:t>
      </w:r>
      <w:r w:rsidR="00E41D8B">
        <w:rPr>
          <w:rFonts w:ascii="Arial" w:hAnsi="Arial" w:cs="Arial"/>
          <w:sz w:val="24"/>
          <w:szCs w:val="24"/>
        </w:rPr>
        <w:t xml:space="preserve">atividades de construção, expressão e conhecimento. </w:t>
      </w:r>
      <w:r w:rsidR="000F53DF">
        <w:rPr>
          <w:rFonts w:ascii="Arial" w:hAnsi="Arial" w:cs="Arial"/>
          <w:sz w:val="24"/>
          <w:szCs w:val="24"/>
        </w:rPr>
        <w:t>[</w:t>
      </w:r>
      <w:r w:rsidR="00E41D8B">
        <w:rPr>
          <w:rFonts w:ascii="Arial" w:hAnsi="Arial" w:cs="Arial"/>
          <w:sz w:val="24"/>
          <w:szCs w:val="24"/>
        </w:rPr>
        <w:t>...</w:t>
      </w:r>
      <w:r w:rsidR="000F53DF">
        <w:rPr>
          <w:rFonts w:ascii="Arial" w:hAnsi="Arial" w:cs="Arial"/>
          <w:sz w:val="24"/>
          <w:szCs w:val="24"/>
        </w:rPr>
        <w:t>]</w:t>
      </w:r>
      <w:r w:rsidR="007C3C83">
        <w:rPr>
          <w:rFonts w:ascii="Arial" w:hAnsi="Arial" w:cs="Arial"/>
          <w:sz w:val="24"/>
          <w:szCs w:val="24"/>
        </w:rPr>
        <w:t>.</w:t>
      </w:r>
      <w:r w:rsidR="00E41D8B">
        <w:rPr>
          <w:rFonts w:ascii="Arial" w:hAnsi="Arial" w:cs="Arial"/>
          <w:sz w:val="24"/>
          <w:szCs w:val="24"/>
        </w:rPr>
        <w:t xml:space="preserve"> E configura-se, segundo os teóricos, no motivo principal da interação do homem com o universo, com o outro e consigo mesmo.” </w:t>
      </w:r>
      <w:r w:rsidR="00E41D8B" w:rsidRPr="00111E0A">
        <w:rPr>
          <w:rFonts w:ascii="Arial" w:hAnsi="Arial" w:cs="Arial"/>
          <w:sz w:val="24"/>
          <w:szCs w:val="24"/>
        </w:rPr>
        <w:t>(CALDIN,</w:t>
      </w:r>
      <w:r w:rsidR="00111E0A" w:rsidRPr="00111E0A">
        <w:rPr>
          <w:rFonts w:ascii="Arial" w:hAnsi="Arial" w:cs="Arial"/>
          <w:sz w:val="24"/>
          <w:szCs w:val="24"/>
        </w:rPr>
        <w:t xml:space="preserve"> 2003,</w:t>
      </w:r>
      <w:r w:rsidR="00E41D8B" w:rsidRPr="00111E0A">
        <w:rPr>
          <w:rFonts w:ascii="Arial" w:hAnsi="Arial" w:cs="Arial"/>
          <w:sz w:val="24"/>
          <w:szCs w:val="24"/>
        </w:rPr>
        <w:t xml:space="preserve"> p. </w:t>
      </w:r>
      <w:r w:rsidR="00F92BD7" w:rsidRPr="00111E0A">
        <w:rPr>
          <w:rFonts w:ascii="Arial" w:hAnsi="Arial" w:cs="Arial"/>
          <w:sz w:val="24"/>
          <w:szCs w:val="24"/>
        </w:rPr>
        <w:t>48</w:t>
      </w:r>
      <w:r w:rsidR="00E41D8B" w:rsidRPr="00111E0A">
        <w:rPr>
          <w:rFonts w:ascii="Arial" w:hAnsi="Arial" w:cs="Arial"/>
          <w:sz w:val="24"/>
          <w:szCs w:val="24"/>
        </w:rPr>
        <w:t xml:space="preserve">). </w:t>
      </w:r>
      <w:r w:rsidR="00E41D8B">
        <w:rPr>
          <w:rFonts w:ascii="Arial" w:hAnsi="Arial" w:cs="Arial"/>
          <w:sz w:val="24"/>
          <w:szCs w:val="24"/>
        </w:rPr>
        <w:t xml:space="preserve">A arte oferece múltiplas </w:t>
      </w:r>
      <w:r w:rsidR="00E41D8B" w:rsidRPr="002C065B">
        <w:rPr>
          <w:rFonts w:ascii="Arial" w:hAnsi="Arial" w:cs="Arial"/>
          <w:sz w:val="24"/>
          <w:szCs w:val="24"/>
        </w:rPr>
        <w:t xml:space="preserve">ferramentas para </w:t>
      </w:r>
      <w:r w:rsidR="00065907" w:rsidRPr="002C065B">
        <w:rPr>
          <w:rFonts w:ascii="Arial" w:hAnsi="Arial" w:cs="Arial"/>
          <w:sz w:val="24"/>
          <w:szCs w:val="24"/>
        </w:rPr>
        <w:t>lidar, representar</w:t>
      </w:r>
      <w:r w:rsidR="00E41D8B" w:rsidRPr="002C065B">
        <w:rPr>
          <w:rFonts w:ascii="Arial" w:hAnsi="Arial" w:cs="Arial"/>
          <w:sz w:val="24"/>
          <w:szCs w:val="24"/>
        </w:rPr>
        <w:t>, compreender e, inclusive, tensionar</w:t>
      </w:r>
      <w:r w:rsidR="002C065B" w:rsidRPr="002C065B">
        <w:rPr>
          <w:rFonts w:ascii="Arial" w:hAnsi="Arial" w:cs="Arial"/>
          <w:sz w:val="24"/>
          <w:szCs w:val="24"/>
        </w:rPr>
        <w:t xml:space="preserve"> a realidade</w:t>
      </w:r>
      <w:r w:rsidR="00065907">
        <w:rPr>
          <w:rFonts w:ascii="Arial" w:hAnsi="Arial" w:cs="Arial"/>
          <w:sz w:val="24"/>
          <w:szCs w:val="24"/>
        </w:rPr>
        <w:t xml:space="preserve">, </w:t>
      </w:r>
      <w:r w:rsidR="00E41D8B">
        <w:rPr>
          <w:rFonts w:ascii="Arial" w:hAnsi="Arial" w:cs="Arial"/>
          <w:sz w:val="24"/>
          <w:szCs w:val="24"/>
        </w:rPr>
        <w:t xml:space="preserve">capaz de questionar a própria cultura, desnudar nuances ambivalentes e escancarar questões carentes de </w:t>
      </w:r>
      <w:r w:rsidR="00407EB6">
        <w:rPr>
          <w:rFonts w:ascii="Arial" w:hAnsi="Arial" w:cs="Arial"/>
          <w:sz w:val="24"/>
          <w:szCs w:val="24"/>
        </w:rPr>
        <w:t>atenção</w:t>
      </w:r>
      <w:r w:rsidR="00E41D8B">
        <w:rPr>
          <w:rFonts w:ascii="Arial" w:hAnsi="Arial" w:cs="Arial"/>
          <w:sz w:val="24"/>
          <w:szCs w:val="24"/>
        </w:rPr>
        <w:t xml:space="preserve"> para uma sociedade mais justa, pois</w:t>
      </w:r>
    </w:p>
    <w:p w14:paraId="7CD84845" w14:textId="13B22C4E" w:rsidR="00E41D8B" w:rsidRDefault="00E41D8B" w:rsidP="004E7934">
      <w:pPr>
        <w:spacing w:before="120" w:after="240" w:line="240" w:lineRule="auto"/>
        <w:ind w:left="2268"/>
        <w:jc w:val="both"/>
        <w:rPr>
          <w:rFonts w:ascii="Arial" w:hAnsi="Arial" w:cs="Arial"/>
          <w:sz w:val="20"/>
          <w:szCs w:val="20"/>
        </w:rPr>
      </w:pPr>
      <w:r w:rsidRPr="00153394">
        <w:rPr>
          <w:rFonts w:ascii="Arial" w:hAnsi="Arial" w:cs="Arial"/>
          <w:sz w:val="20"/>
          <w:szCs w:val="20"/>
        </w:rPr>
        <w:t>Como o mundo é complexo, intricado, difícil, problemático, contraditório, contínuo, descontínuo, opaco e infinito, os indivíduos e as coletividades estão sempre empenhados em alguma forma de exorcismo, sublimação ou fabulação. Muda a linguagem, mas permanece a obsessão de desencantar e reencantar, para que se pareça com a utopia ou a nostalgia</w:t>
      </w:r>
      <w:r w:rsidR="00153394">
        <w:rPr>
          <w:rFonts w:ascii="Arial" w:hAnsi="Arial" w:cs="Arial"/>
          <w:sz w:val="20"/>
          <w:szCs w:val="20"/>
        </w:rPr>
        <w:t xml:space="preserve"> </w:t>
      </w:r>
      <w:r w:rsidRPr="0018212D">
        <w:rPr>
          <w:rFonts w:ascii="Arial" w:hAnsi="Arial" w:cs="Arial"/>
          <w:sz w:val="20"/>
          <w:szCs w:val="20"/>
        </w:rPr>
        <w:t>(IANNI, 1999, p. 38).</w:t>
      </w:r>
    </w:p>
    <w:p w14:paraId="79FC651A" w14:textId="23AF7AAA" w:rsidR="008E7DA9" w:rsidRDefault="00E41D8B" w:rsidP="004E7934">
      <w:pPr>
        <w:spacing w:before="120" w:after="240" w:line="360" w:lineRule="auto"/>
        <w:ind w:firstLine="851"/>
        <w:jc w:val="both"/>
        <w:rPr>
          <w:rFonts w:ascii="Arial" w:hAnsi="Arial" w:cs="Arial"/>
          <w:sz w:val="24"/>
          <w:szCs w:val="24"/>
        </w:rPr>
      </w:pPr>
      <w:r>
        <w:rPr>
          <w:rFonts w:ascii="Arial" w:hAnsi="Arial" w:cs="Arial"/>
          <w:sz w:val="24"/>
          <w:szCs w:val="24"/>
        </w:rPr>
        <w:t>Portanto, dialogando com o que foi estabelecido pela Lei 10.639/2003,</w:t>
      </w:r>
      <w:r w:rsidR="00A4195E">
        <w:rPr>
          <w:rFonts w:ascii="Arial" w:hAnsi="Arial" w:cs="Arial"/>
          <w:sz w:val="24"/>
          <w:szCs w:val="24"/>
        </w:rPr>
        <w:t xml:space="preserve"> </w:t>
      </w:r>
      <w:r>
        <w:rPr>
          <w:rFonts w:ascii="Arial" w:hAnsi="Arial" w:cs="Arial"/>
          <w:sz w:val="24"/>
          <w:szCs w:val="24"/>
        </w:rPr>
        <w:t xml:space="preserve">a literatura infantil </w:t>
      </w:r>
      <w:r w:rsidR="00A4195E">
        <w:rPr>
          <w:rFonts w:ascii="Arial" w:hAnsi="Arial" w:cs="Arial"/>
          <w:sz w:val="24"/>
          <w:szCs w:val="24"/>
        </w:rPr>
        <w:t>é um</w:t>
      </w:r>
      <w:r>
        <w:rPr>
          <w:rFonts w:ascii="Arial" w:hAnsi="Arial" w:cs="Arial"/>
          <w:sz w:val="24"/>
          <w:szCs w:val="24"/>
        </w:rPr>
        <w:t xml:space="preserve"> importante instrumento</w:t>
      </w:r>
      <w:r w:rsidR="00CE4187">
        <w:rPr>
          <w:rFonts w:ascii="Arial" w:hAnsi="Arial" w:cs="Arial"/>
          <w:sz w:val="24"/>
          <w:szCs w:val="24"/>
        </w:rPr>
        <w:t xml:space="preserve"> estético</w:t>
      </w:r>
      <w:r>
        <w:rPr>
          <w:rFonts w:ascii="Arial" w:hAnsi="Arial" w:cs="Arial"/>
          <w:sz w:val="24"/>
          <w:szCs w:val="24"/>
        </w:rPr>
        <w:t xml:space="preserve"> para a educação das relações étnico-raciais, para a </w:t>
      </w:r>
      <w:r w:rsidR="001111BA">
        <w:rPr>
          <w:rFonts w:ascii="Arial" w:hAnsi="Arial" w:cs="Arial"/>
          <w:sz w:val="24"/>
          <w:szCs w:val="24"/>
        </w:rPr>
        <w:t>autoestima</w:t>
      </w:r>
      <w:r>
        <w:rPr>
          <w:rFonts w:ascii="Arial" w:hAnsi="Arial" w:cs="Arial"/>
          <w:sz w:val="24"/>
          <w:szCs w:val="24"/>
        </w:rPr>
        <w:t xml:space="preserve"> das crianças negras e para o reconhecimento social da cultura negra como elementar </w:t>
      </w:r>
      <w:r w:rsidR="005F643E">
        <w:rPr>
          <w:rFonts w:ascii="Arial" w:hAnsi="Arial" w:cs="Arial"/>
          <w:sz w:val="24"/>
          <w:szCs w:val="24"/>
        </w:rPr>
        <w:t xml:space="preserve">para </w:t>
      </w:r>
      <w:r>
        <w:rPr>
          <w:rFonts w:ascii="Arial" w:hAnsi="Arial" w:cs="Arial"/>
          <w:sz w:val="24"/>
          <w:szCs w:val="24"/>
        </w:rPr>
        <w:t xml:space="preserve">a identidade nacional. </w:t>
      </w:r>
      <w:r w:rsidR="00FD168C">
        <w:rPr>
          <w:rFonts w:ascii="Arial" w:hAnsi="Arial" w:cs="Arial"/>
          <w:sz w:val="24"/>
          <w:szCs w:val="24"/>
        </w:rPr>
        <w:t>Assim, fomenta o</w:t>
      </w:r>
      <w:r w:rsidR="005F643E">
        <w:rPr>
          <w:rFonts w:ascii="Arial" w:hAnsi="Arial" w:cs="Arial"/>
          <w:sz w:val="24"/>
          <w:szCs w:val="24"/>
        </w:rPr>
        <w:t xml:space="preserve"> letramento racial</w:t>
      </w:r>
      <w:r w:rsidR="004C50C4">
        <w:rPr>
          <w:rFonts w:ascii="Arial" w:hAnsi="Arial" w:cs="Arial"/>
          <w:sz w:val="24"/>
          <w:szCs w:val="24"/>
        </w:rPr>
        <w:t xml:space="preserve"> de forma consonante com a ludicidade da infância e que favoreça a formação de seres humanos conscientes, capazes de </w:t>
      </w:r>
      <w:r w:rsidR="006A4689">
        <w:rPr>
          <w:rFonts w:ascii="Arial" w:hAnsi="Arial" w:cs="Arial"/>
          <w:sz w:val="24"/>
          <w:szCs w:val="24"/>
        </w:rPr>
        <w:t xml:space="preserve">compreender </w:t>
      </w:r>
      <w:r w:rsidR="004C50C4">
        <w:rPr>
          <w:rFonts w:ascii="Arial" w:hAnsi="Arial" w:cs="Arial"/>
          <w:sz w:val="24"/>
          <w:szCs w:val="24"/>
        </w:rPr>
        <w:t>e c</w:t>
      </w:r>
      <w:r w:rsidR="009A4778">
        <w:rPr>
          <w:rFonts w:ascii="Arial" w:hAnsi="Arial" w:cs="Arial"/>
          <w:sz w:val="24"/>
          <w:szCs w:val="24"/>
        </w:rPr>
        <w:t>elebrar a diversidade</w:t>
      </w:r>
      <w:r w:rsidR="004C50C4">
        <w:rPr>
          <w:rFonts w:ascii="Arial" w:hAnsi="Arial" w:cs="Arial"/>
          <w:sz w:val="24"/>
          <w:szCs w:val="24"/>
        </w:rPr>
        <w:t>.</w:t>
      </w:r>
    </w:p>
    <w:p w14:paraId="0BC789CA" w14:textId="77777777" w:rsidR="001111BA" w:rsidRDefault="001111BA" w:rsidP="004E7934">
      <w:pPr>
        <w:spacing w:before="120" w:after="240" w:line="360" w:lineRule="auto"/>
        <w:ind w:firstLine="707"/>
        <w:jc w:val="both"/>
        <w:rPr>
          <w:rFonts w:ascii="Arial" w:hAnsi="Arial" w:cs="Arial"/>
          <w:sz w:val="24"/>
          <w:szCs w:val="24"/>
        </w:rPr>
      </w:pPr>
    </w:p>
    <w:p w14:paraId="0C1D8268" w14:textId="1BA6098B" w:rsidR="00061E35" w:rsidRPr="00C04124" w:rsidRDefault="006677BD" w:rsidP="004E7934">
      <w:pPr>
        <w:spacing w:before="120" w:after="240" w:line="360" w:lineRule="auto"/>
        <w:jc w:val="both"/>
        <w:rPr>
          <w:rFonts w:ascii="Arial" w:hAnsi="Arial" w:cs="Arial"/>
          <w:b/>
          <w:bCs/>
          <w:sz w:val="24"/>
          <w:szCs w:val="24"/>
        </w:rPr>
      </w:pPr>
      <w:r>
        <w:rPr>
          <w:rFonts w:ascii="Arial" w:hAnsi="Arial" w:cs="Arial"/>
          <w:b/>
          <w:bCs/>
          <w:sz w:val="24"/>
          <w:szCs w:val="24"/>
        </w:rPr>
        <w:lastRenderedPageBreak/>
        <w:t>1</w:t>
      </w:r>
      <w:r w:rsidR="00C04124">
        <w:rPr>
          <w:rFonts w:ascii="Arial" w:hAnsi="Arial" w:cs="Arial"/>
          <w:b/>
          <w:bCs/>
          <w:sz w:val="24"/>
          <w:szCs w:val="24"/>
        </w:rPr>
        <w:t xml:space="preserve">.1 </w:t>
      </w:r>
      <w:r w:rsidR="00A761C3" w:rsidRPr="00C04124">
        <w:rPr>
          <w:rFonts w:ascii="Arial" w:hAnsi="Arial" w:cs="Arial"/>
          <w:b/>
          <w:bCs/>
          <w:sz w:val="24"/>
          <w:szCs w:val="24"/>
        </w:rPr>
        <w:t>Os livros de histórias e a formação humana</w:t>
      </w:r>
    </w:p>
    <w:p w14:paraId="4E7A3288" w14:textId="246748CB" w:rsidR="000927D8" w:rsidRPr="006677BD" w:rsidRDefault="00E41D8B" w:rsidP="004E7934">
      <w:pPr>
        <w:spacing w:before="120" w:after="240" w:line="360" w:lineRule="auto"/>
        <w:ind w:firstLine="851"/>
        <w:jc w:val="both"/>
        <w:rPr>
          <w:rFonts w:ascii="Arial" w:hAnsi="Arial" w:cs="Arial"/>
          <w:sz w:val="24"/>
          <w:szCs w:val="24"/>
        </w:rPr>
      </w:pPr>
      <w:r>
        <w:rPr>
          <w:rFonts w:ascii="Arial" w:hAnsi="Arial" w:cs="Arial"/>
          <w:sz w:val="24"/>
          <w:szCs w:val="24"/>
        </w:rPr>
        <w:t>As narrativas ficcionais, ao mesmo tempo</w:t>
      </w:r>
      <w:r w:rsidR="00AC028B">
        <w:rPr>
          <w:rFonts w:ascii="Arial" w:hAnsi="Arial" w:cs="Arial"/>
          <w:sz w:val="24"/>
          <w:szCs w:val="24"/>
        </w:rPr>
        <w:t xml:space="preserve"> que</w:t>
      </w:r>
      <w:r>
        <w:rPr>
          <w:rFonts w:ascii="Arial" w:hAnsi="Arial" w:cs="Arial"/>
          <w:sz w:val="24"/>
          <w:szCs w:val="24"/>
        </w:rPr>
        <w:t xml:space="preserve"> informam as percepções </w:t>
      </w:r>
      <w:r w:rsidR="00A761C3">
        <w:rPr>
          <w:rFonts w:ascii="Arial" w:hAnsi="Arial" w:cs="Arial"/>
          <w:sz w:val="24"/>
          <w:szCs w:val="24"/>
        </w:rPr>
        <w:t>subjetivas</w:t>
      </w:r>
      <w:r w:rsidR="005F643E">
        <w:rPr>
          <w:rFonts w:ascii="Arial" w:hAnsi="Arial" w:cs="Arial"/>
          <w:sz w:val="24"/>
          <w:szCs w:val="24"/>
        </w:rPr>
        <w:t xml:space="preserve"> </w:t>
      </w:r>
      <w:r w:rsidR="00DB5E0B">
        <w:rPr>
          <w:rFonts w:ascii="Arial" w:hAnsi="Arial" w:cs="Arial"/>
          <w:sz w:val="24"/>
          <w:szCs w:val="24"/>
        </w:rPr>
        <w:t>do autor</w:t>
      </w:r>
      <w:r>
        <w:rPr>
          <w:rFonts w:ascii="Arial" w:hAnsi="Arial" w:cs="Arial"/>
          <w:sz w:val="24"/>
          <w:szCs w:val="24"/>
        </w:rPr>
        <w:t xml:space="preserve">, </w:t>
      </w:r>
      <w:r w:rsidR="00AC028B" w:rsidRPr="00A761C3">
        <w:rPr>
          <w:rFonts w:ascii="Arial" w:hAnsi="Arial" w:cs="Arial"/>
          <w:sz w:val="24"/>
          <w:szCs w:val="24"/>
        </w:rPr>
        <w:t>também</w:t>
      </w:r>
      <w:r w:rsidR="00CE4187" w:rsidRPr="00A761C3">
        <w:rPr>
          <w:rFonts w:ascii="Arial" w:hAnsi="Arial" w:cs="Arial"/>
          <w:sz w:val="24"/>
          <w:szCs w:val="24"/>
        </w:rPr>
        <w:t xml:space="preserve"> </w:t>
      </w:r>
      <w:r w:rsidR="00CE4187">
        <w:rPr>
          <w:rFonts w:ascii="Arial" w:hAnsi="Arial" w:cs="Arial"/>
          <w:sz w:val="24"/>
          <w:szCs w:val="24"/>
        </w:rPr>
        <w:t>possue</w:t>
      </w:r>
      <w:r w:rsidR="001C709C">
        <w:rPr>
          <w:rFonts w:ascii="Arial" w:hAnsi="Arial" w:cs="Arial"/>
          <w:sz w:val="24"/>
          <w:szCs w:val="24"/>
        </w:rPr>
        <w:t>m</w:t>
      </w:r>
      <w:r w:rsidR="00CE4187">
        <w:rPr>
          <w:rFonts w:ascii="Arial" w:hAnsi="Arial" w:cs="Arial"/>
          <w:sz w:val="24"/>
          <w:szCs w:val="24"/>
        </w:rPr>
        <w:t xml:space="preserve"> </w:t>
      </w:r>
      <w:r>
        <w:rPr>
          <w:rFonts w:ascii="Arial" w:hAnsi="Arial" w:cs="Arial"/>
          <w:sz w:val="24"/>
          <w:szCs w:val="24"/>
        </w:rPr>
        <w:t xml:space="preserve">a capacidade </w:t>
      </w:r>
      <w:r w:rsidR="00CE4187">
        <w:rPr>
          <w:rFonts w:ascii="Arial" w:hAnsi="Arial" w:cs="Arial"/>
          <w:sz w:val="24"/>
          <w:szCs w:val="24"/>
        </w:rPr>
        <w:t xml:space="preserve">de </w:t>
      </w:r>
      <w:r>
        <w:rPr>
          <w:rFonts w:ascii="Arial" w:hAnsi="Arial" w:cs="Arial"/>
          <w:sz w:val="24"/>
          <w:szCs w:val="24"/>
        </w:rPr>
        <w:t>espelhar</w:t>
      </w:r>
      <w:r w:rsidR="009315EE">
        <w:rPr>
          <w:rFonts w:ascii="Arial" w:hAnsi="Arial" w:cs="Arial"/>
          <w:sz w:val="24"/>
          <w:szCs w:val="24"/>
        </w:rPr>
        <w:t xml:space="preserve"> e influenciar</w:t>
      </w:r>
      <w:r>
        <w:rPr>
          <w:rFonts w:ascii="Arial" w:hAnsi="Arial" w:cs="Arial"/>
          <w:sz w:val="24"/>
          <w:szCs w:val="24"/>
        </w:rPr>
        <w:t xml:space="preserve"> o mundo concreto</w:t>
      </w:r>
      <w:r w:rsidR="00CE4187">
        <w:rPr>
          <w:rFonts w:ascii="Arial" w:hAnsi="Arial" w:cs="Arial"/>
          <w:sz w:val="24"/>
          <w:szCs w:val="24"/>
        </w:rPr>
        <w:t>,</w:t>
      </w:r>
      <w:r>
        <w:rPr>
          <w:rFonts w:ascii="Arial" w:hAnsi="Arial" w:cs="Arial"/>
          <w:sz w:val="24"/>
          <w:szCs w:val="24"/>
        </w:rPr>
        <w:t xml:space="preserve"> pois ela</w:t>
      </w:r>
      <w:r w:rsidR="00AC028B">
        <w:rPr>
          <w:rFonts w:ascii="Arial" w:hAnsi="Arial" w:cs="Arial"/>
          <w:sz w:val="24"/>
          <w:szCs w:val="24"/>
        </w:rPr>
        <w:t>s são</w:t>
      </w:r>
      <w:r w:rsidR="00DB5A2A">
        <w:rPr>
          <w:rFonts w:ascii="Arial" w:hAnsi="Arial" w:cs="Arial"/>
          <w:sz w:val="24"/>
          <w:szCs w:val="24"/>
        </w:rPr>
        <w:t xml:space="preserve"> “</w:t>
      </w:r>
      <w:r w:rsidRPr="00DB5A2A">
        <w:rPr>
          <w:rFonts w:ascii="Arial" w:hAnsi="Arial" w:cs="Arial"/>
          <w:sz w:val="24"/>
          <w:szCs w:val="24"/>
        </w:rPr>
        <w:t>um tipo de elaboração das sugestões da personalidade e do mundo que possui autonomia de significado; mas que esta autonomia não a desliga das suas fontes de inspiração no real, nem anula a sua capacidade de atuar sobre ele</w:t>
      </w:r>
      <w:r w:rsidR="006677BD">
        <w:rPr>
          <w:rFonts w:ascii="Arial" w:hAnsi="Arial" w:cs="Arial"/>
          <w:sz w:val="24"/>
          <w:szCs w:val="24"/>
        </w:rPr>
        <w:t>”</w:t>
      </w:r>
      <w:r w:rsidRPr="00DB5A2A">
        <w:rPr>
          <w:rFonts w:ascii="Arial" w:hAnsi="Arial" w:cs="Arial"/>
          <w:sz w:val="24"/>
          <w:szCs w:val="24"/>
        </w:rPr>
        <w:t xml:space="preserve"> (CANDIDO, </w:t>
      </w:r>
      <w:r w:rsidR="00170F7C" w:rsidRPr="00DB5A2A">
        <w:rPr>
          <w:rFonts w:ascii="Arial" w:hAnsi="Arial" w:cs="Arial"/>
          <w:sz w:val="24"/>
          <w:szCs w:val="24"/>
        </w:rPr>
        <w:t>1999</w:t>
      </w:r>
      <w:r w:rsidRPr="00DB5A2A">
        <w:rPr>
          <w:rFonts w:ascii="Arial" w:hAnsi="Arial" w:cs="Arial"/>
          <w:sz w:val="24"/>
          <w:szCs w:val="24"/>
        </w:rPr>
        <w:t>, p. 8</w:t>
      </w:r>
      <w:r w:rsidR="00170F7C" w:rsidRPr="00DB5A2A">
        <w:rPr>
          <w:rFonts w:ascii="Arial" w:hAnsi="Arial" w:cs="Arial"/>
          <w:sz w:val="24"/>
          <w:szCs w:val="24"/>
        </w:rPr>
        <w:t>6</w:t>
      </w:r>
      <w:r w:rsidRPr="00DB5A2A">
        <w:rPr>
          <w:rFonts w:ascii="Arial" w:hAnsi="Arial" w:cs="Arial"/>
          <w:sz w:val="24"/>
          <w:szCs w:val="24"/>
        </w:rPr>
        <w:t xml:space="preserve">). </w:t>
      </w:r>
    </w:p>
    <w:p w14:paraId="3400A19A" w14:textId="0D0CB8CD" w:rsidR="00E41D8B" w:rsidRDefault="00E41D8B" w:rsidP="004E7934">
      <w:pPr>
        <w:spacing w:before="120" w:after="240" w:line="360" w:lineRule="auto"/>
        <w:ind w:firstLine="851"/>
        <w:jc w:val="both"/>
        <w:rPr>
          <w:rFonts w:ascii="Arial" w:hAnsi="Arial" w:cs="Arial"/>
          <w:sz w:val="24"/>
          <w:szCs w:val="24"/>
        </w:rPr>
      </w:pPr>
      <w:r>
        <w:rPr>
          <w:rFonts w:ascii="Arial" w:hAnsi="Arial" w:cs="Arial"/>
          <w:sz w:val="24"/>
          <w:szCs w:val="24"/>
        </w:rPr>
        <w:t>A ficção faz parte da vida humana</w:t>
      </w:r>
      <w:r w:rsidR="00A761C3">
        <w:rPr>
          <w:rFonts w:ascii="Arial" w:hAnsi="Arial" w:cs="Arial"/>
          <w:sz w:val="24"/>
          <w:szCs w:val="24"/>
        </w:rPr>
        <w:t xml:space="preserve">, </w:t>
      </w:r>
      <w:r>
        <w:rPr>
          <w:rFonts w:ascii="Arial" w:hAnsi="Arial" w:cs="Arial"/>
          <w:sz w:val="24"/>
          <w:szCs w:val="24"/>
        </w:rPr>
        <w:t>é exercício ativo da imaginação</w:t>
      </w:r>
      <w:r w:rsidR="00A761C3">
        <w:rPr>
          <w:rFonts w:ascii="Arial" w:hAnsi="Arial" w:cs="Arial"/>
          <w:sz w:val="24"/>
          <w:szCs w:val="24"/>
        </w:rPr>
        <w:t xml:space="preserve"> e cria </w:t>
      </w:r>
      <w:r w:rsidR="00DB5E0B">
        <w:rPr>
          <w:rFonts w:ascii="Arial" w:hAnsi="Arial" w:cs="Arial"/>
          <w:sz w:val="24"/>
          <w:szCs w:val="24"/>
        </w:rPr>
        <w:t>modos</w:t>
      </w:r>
      <w:r>
        <w:rPr>
          <w:rFonts w:ascii="Arial" w:hAnsi="Arial" w:cs="Arial"/>
          <w:sz w:val="24"/>
          <w:szCs w:val="24"/>
        </w:rPr>
        <w:t xml:space="preserve"> para elaborar a própria experiência. </w:t>
      </w:r>
      <w:r w:rsidR="007308C7">
        <w:rPr>
          <w:rFonts w:ascii="Arial" w:hAnsi="Arial" w:cs="Arial"/>
          <w:sz w:val="24"/>
          <w:szCs w:val="24"/>
        </w:rPr>
        <w:t>C</w:t>
      </w:r>
      <w:r>
        <w:rPr>
          <w:rFonts w:ascii="Arial" w:hAnsi="Arial" w:cs="Arial"/>
          <w:sz w:val="24"/>
          <w:szCs w:val="24"/>
        </w:rPr>
        <w:t xml:space="preserve">onstela em um céu de fantasia, questões fundamentais para o entendimento da vida, das relações, das angústias e dos </w:t>
      </w:r>
      <w:r w:rsidR="00DB5E0B">
        <w:rPr>
          <w:rFonts w:ascii="Arial" w:hAnsi="Arial" w:cs="Arial"/>
          <w:sz w:val="24"/>
          <w:szCs w:val="24"/>
        </w:rPr>
        <w:t>desejos</w:t>
      </w:r>
      <w:r>
        <w:rPr>
          <w:rFonts w:ascii="Arial" w:hAnsi="Arial" w:cs="Arial"/>
          <w:sz w:val="24"/>
          <w:szCs w:val="24"/>
        </w:rPr>
        <w:t xml:space="preserve">, e que podem ser contempladas de maneira simbólica fora de si, sem, no entanto, deixar de movimentar os sentidos internos e nos levar ao reconhecimento, ao conflito e </w:t>
      </w:r>
      <w:r w:rsidR="00F331B7">
        <w:rPr>
          <w:rFonts w:ascii="Arial" w:hAnsi="Arial" w:cs="Arial"/>
          <w:sz w:val="24"/>
          <w:szCs w:val="24"/>
        </w:rPr>
        <w:t xml:space="preserve">à </w:t>
      </w:r>
      <w:r>
        <w:rPr>
          <w:rFonts w:ascii="Arial" w:hAnsi="Arial" w:cs="Arial"/>
          <w:sz w:val="24"/>
          <w:szCs w:val="24"/>
        </w:rPr>
        <w:t xml:space="preserve">reflexão que necessitamos para o crescimento de nossas consciências. </w:t>
      </w:r>
    </w:p>
    <w:p w14:paraId="17446B29" w14:textId="66851A5B" w:rsidR="00E41D8B" w:rsidRDefault="00E41D8B" w:rsidP="004E7934">
      <w:pPr>
        <w:spacing w:before="120" w:after="240" w:line="360" w:lineRule="auto"/>
        <w:ind w:firstLine="851"/>
        <w:jc w:val="both"/>
        <w:rPr>
          <w:rFonts w:ascii="Arial" w:hAnsi="Arial" w:cs="Arial"/>
          <w:sz w:val="24"/>
          <w:szCs w:val="24"/>
        </w:rPr>
      </w:pPr>
      <w:r>
        <w:rPr>
          <w:rFonts w:ascii="Arial" w:hAnsi="Arial" w:cs="Arial"/>
          <w:sz w:val="24"/>
          <w:szCs w:val="24"/>
        </w:rPr>
        <w:t>Cândido (</w:t>
      </w:r>
      <w:r w:rsidR="00170F7C">
        <w:rPr>
          <w:rFonts w:ascii="Arial" w:hAnsi="Arial" w:cs="Arial"/>
          <w:sz w:val="24"/>
          <w:szCs w:val="24"/>
        </w:rPr>
        <w:t>1999</w:t>
      </w:r>
      <w:r>
        <w:rPr>
          <w:rFonts w:ascii="Arial" w:hAnsi="Arial" w:cs="Arial"/>
          <w:sz w:val="24"/>
          <w:szCs w:val="24"/>
        </w:rPr>
        <w:t>) ressalta que a literatura é uma forma de conhecimento, e que um “grande número de mitos, lendas e contos são etiológicos, isto é, são um modo figurado ou fictício de explicar o aparecimento e a razão de ser do mundo físico e da sociedade” (</w:t>
      </w:r>
      <w:r w:rsidR="00170F7C" w:rsidRPr="00170F7C">
        <w:rPr>
          <w:rFonts w:ascii="Arial" w:hAnsi="Arial" w:cs="Arial"/>
          <w:sz w:val="24"/>
          <w:szCs w:val="24"/>
        </w:rPr>
        <w:t>1999</w:t>
      </w:r>
      <w:r w:rsidRPr="00170F7C">
        <w:rPr>
          <w:rFonts w:ascii="Arial" w:hAnsi="Arial" w:cs="Arial"/>
          <w:sz w:val="24"/>
          <w:szCs w:val="24"/>
        </w:rPr>
        <w:t xml:space="preserve">, p. </w:t>
      </w:r>
      <w:r w:rsidR="00170F7C" w:rsidRPr="00170F7C">
        <w:rPr>
          <w:rFonts w:ascii="Arial" w:hAnsi="Arial" w:cs="Arial"/>
          <w:sz w:val="24"/>
          <w:szCs w:val="24"/>
        </w:rPr>
        <w:t>83</w:t>
      </w:r>
      <w:r>
        <w:rPr>
          <w:rFonts w:ascii="Arial" w:hAnsi="Arial" w:cs="Arial"/>
          <w:sz w:val="24"/>
          <w:szCs w:val="24"/>
        </w:rPr>
        <w:t>)</w:t>
      </w:r>
      <w:r w:rsidR="00BF0E4F">
        <w:rPr>
          <w:rFonts w:ascii="Arial" w:hAnsi="Arial" w:cs="Arial"/>
          <w:sz w:val="24"/>
          <w:szCs w:val="24"/>
        </w:rPr>
        <w:t xml:space="preserve">. Ou </w:t>
      </w:r>
      <w:r>
        <w:rPr>
          <w:rFonts w:ascii="Arial" w:hAnsi="Arial" w:cs="Arial"/>
          <w:sz w:val="24"/>
          <w:szCs w:val="24"/>
        </w:rPr>
        <w:t xml:space="preserve">seja, </w:t>
      </w:r>
      <w:r w:rsidR="00600125">
        <w:rPr>
          <w:rFonts w:ascii="Arial" w:hAnsi="Arial" w:cs="Arial"/>
          <w:sz w:val="24"/>
          <w:szCs w:val="24"/>
        </w:rPr>
        <w:t xml:space="preserve">são criações com </w:t>
      </w:r>
      <w:r>
        <w:rPr>
          <w:rFonts w:ascii="Arial" w:hAnsi="Arial" w:cs="Arial"/>
          <w:sz w:val="24"/>
          <w:szCs w:val="24"/>
        </w:rPr>
        <w:t xml:space="preserve">capacidade de alcançar perguntas básicas que o ser humano se faz ao longo </w:t>
      </w:r>
      <w:r w:rsidRPr="007E665A">
        <w:rPr>
          <w:rFonts w:ascii="Arial" w:hAnsi="Arial" w:cs="Arial"/>
          <w:sz w:val="24"/>
          <w:szCs w:val="24"/>
        </w:rPr>
        <w:t>d</w:t>
      </w:r>
      <w:r w:rsidR="00F7090A" w:rsidRPr="007E665A">
        <w:rPr>
          <w:rFonts w:ascii="Arial" w:hAnsi="Arial" w:cs="Arial"/>
          <w:sz w:val="24"/>
          <w:szCs w:val="24"/>
        </w:rPr>
        <w:t>a vida</w:t>
      </w:r>
      <w:r w:rsidRPr="007E665A">
        <w:rPr>
          <w:rFonts w:ascii="Arial" w:hAnsi="Arial" w:cs="Arial"/>
          <w:sz w:val="24"/>
          <w:szCs w:val="24"/>
        </w:rPr>
        <w:t xml:space="preserve"> </w:t>
      </w:r>
      <w:r>
        <w:rPr>
          <w:rFonts w:ascii="Arial" w:hAnsi="Arial" w:cs="Arial"/>
          <w:sz w:val="24"/>
          <w:szCs w:val="24"/>
        </w:rPr>
        <w:t xml:space="preserve">e </w:t>
      </w:r>
      <w:r w:rsidR="00F7090A">
        <w:rPr>
          <w:rFonts w:ascii="Arial" w:hAnsi="Arial" w:cs="Arial"/>
          <w:sz w:val="24"/>
          <w:szCs w:val="24"/>
        </w:rPr>
        <w:t>dá</w:t>
      </w:r>
      <w:r>
        <w:rPr>
          <w:rFonts w:ascii="Arial" w:hAnsi="Arial" w:cs="Arial"/>
          <w:sz w:val="24"/>
          <w:szCs w:val="24"/>
        </w:rPr>
        <w:t xml:space="preserve"> sentido à sua existência por </w:t>
      </w:r>
      <w:r w:rsidRPr="002C065B">
        <w:rPr>
          <w:rFonts w:ascii="Arial" w:hAnsi="Arial" w:cs="Arial"/>
          <w:sz w:val="24"/>
          <w:szCs w:val="24"/>
        </w:rPr>
        <w:t>meio de um envolvimento mais profundo</w:t>
      </w:r>
      <w:r w:rsidR="007E665A">
        <w:rPr>
          <w:rFonts w:ascii="Arial" w:hAnsi="Arial" w:cs="Arial"/>
          <w:sz w:val="24"/>
          <w:szCs w:val="24"/>
        </w:rPr>
        <w:t>,</w:t>
      </w:r>
      <w:r w:rsidR="00450CEF">
        <w:rPr>
          <w:rFonts w:ascii="Arial" w:hAnsi="Arial" w:cs="Arial"/>
          <w:sz w:val="24"/>
          <w:szCs w:val="24"/>
        </w:rPr>
        <w:t xml:space="preserve"> povoando o imaginário com imagens que organizam e/ou desorganizam </w:t>
      </w:r>
      <w:r w:rsidR="007E665A">
        <w:rPr>
          <w:rFonts w:ascii="Arial" w:hAnsi="Arial" w:cs="Arial"/>
          <w:sz w:val="24"/>
          <w:szCs w:val="24"/>
        </w:rPr>
        <w:t xml:space="preserve">as </w:t>
      </w:r>
      <w:r w:rsidR="00450CEF">
        <w:rPr>
          <w:rFonts w:ascii="Arial" w:hAnsi="Arial" w:cs="Arial"/>
          <w:sz w:val="24"/>
          <w:szCs w:val="24"/>
        </w:rPr>
        <w:t>emoções e</w:t>
      </w:r>
      <w:r w:rsidR="007E665A">
        <w:rPr>
          <w:rFonts w:ascii="Arial" w:hAnsi="Arial" w:cs="Arial"/>
          <w:sz w:val="24"/>
          <w:szCs w:val="24"/>
        </w:rPr>
        <w:t xml:space="preserve"> as noções acerca da vida.</w:t>
      </w:r>
    </w:p>
    <w:p w14:paraId="36CFD20C" w14:textId="13D82E5B" w:rsidR="00E41D8B" w:rsidRPr="006A4689" w:rsidRDefault="00E41D8B" w:rsidP="004E7934">
      <w:pPr>
        <w:spacing w:before="120" w:after="240" w:line="240" w:lineRule="auto"/>
        <w:ind w:left="2268"/>
        <w:jc w:val="both"/>
        <w:rPr>
          <w:rFonts w:ascii="Arial" w:hAnsi="Arial" w:cs="Arial"/>
          <w:color w:val="7030A0"/>
          <w:sz w:val="20"/>
          <w:szCs w:val="20"/>
        </w:rPr>
      </w:pPr>
      <w:r w:rsidRPr="00F331B7">
        <w:rPr>
          <w:rFonts w:ascii="Arial" w:hAnsi="Arial" w:cs="Arial"/>
          <w:sz w:val="20"/>
          <w:szCs w:val="20"/>
        </w:rPr>
        <w:t>Ao mesmo tempo, a evocação dessa impregnação profunda mostra como as criações ficcionais e poéticas podem atuar de modo subconsciente e inconsciente, operando uma espécie de inculcamento que não percebemos. Quero dizer que as camadas profundas da nossa personalidade podem sofrer um bombardeio poderoso das obras que lemos e que atuam de maneira que não podemos avaliar. (</w:t>
      </w:r>
      <w:r w:rsidRPr="00170F7C">
        <w:rPr>
          <w:rFonts w:ascii="Arial" w:hAnsi="Arial" w:cs="Arial"/>
          <w:sz w:val="20"/>
          <w:szCs w:val="20"/>
        </w:rPr>
        <w:t xml:space="preserve">CÂNDIDO, </w:t>
      </w:r>
      <w:r w:rsidR="00170F7C" w:rsidRPr="00170F7C">
        <w:rPr>
          <w:rFonts w:ascii="Arial" w:hAnsi="Arial" w:cs="Arial"/>
          <w:sz w:val="20"/>
          <w:szCs w:val="20"/>
        </w:rPr>
        <w:t>1999, p. 84</w:t>
      </w:r>
      <w:r w:rsidRPr="00170F7C">
        <w:rPr>
          <w:rFonts w:ascii="Arial" w:hAnsi="Arial" w:cs="Arial"/>
          <w:sz w:val="20"/>
          <w:szCs w:val="20"/>
        </w:rPr>
        <w:t>)</w:t>
      </w:r>
    </w:p>
    <w:p w14:paraId="3E18EA8A" w14:textId="21C582C2" w:rsidR="00E41D8B" w:rsidRPr="00C13C84" w:rsidRDefault="00E41D8B" w:rsidP="00E30E18">
      <w:pPr>
        <w:spacing w:before="120" w:after="240" w:line="360" w:lineRule="auto"/>
        <w:ind w:firstLine="708"/>
        <w:jc w:val="both"/>
        <w:rPr>
          <w:rFonts w:ascii="Arial" w:hAnsi="Arial" w:cs="Arial"/>
          <w:color w:val="FF0000"/>
          <w:sz w:val="24"/>
          <w:szCs w:val="24"/>
        </w:rPr>
      </w:pPr>
      <w:r w:rsidRPr="00E86276">
        <w:rPr>
          <w:rFonts w:ascii="Arial" w:hAnsi="Arial" w:cs="Arial"/>
          <w:sz w:val="24"/>
          <w:szCs w:val="24"/>
        </w:rPr>
        <w:t>Burgarelli (2011) salienta que a presença da literatura na escola não deve ser considerada sob uma perspectiva utilitarista, pragmática, com objetivo</w:t>
      </w:r>
      <w:r w:rsidR="00EF2EC4">
        <w:rPr>
          <w:rFonts w:ascii="Arial" w:hAnsi="Arial" w:cs="Arial"/>
          <w:sz w:val="24"/>
          <w:szCs w:val="24"/>
        </w:rPr>
        <w:t xml:space="preserve"> único</w:t>
      </w:r>
      <w:r w:rsidRPr="00E86276">
        <w:rPr>
          <w:rFonts w:ascii="Arial" w:hAnsi="Arial" w:cs="Arial"/>
          <w:sz w:val="24"/>
          <w:szCs w:val="24"/>
        </w:rPr>
        <w:t xml:space="preserve"> de contribuir na alfabetização e na aprendizagem dos conhecimentos </w:t>
      </w:r>
      <w:r w:rsidR="009960C8">
        <w:rPr>
          <w:rFonts w:ascii="Arial" w:hAnsi="Arial" w:cs="Arial"/>
          <w:sz w:val="24"/>
          <w:szCs w:val="24"/>
        </w:rPr>
        <w:t>reunidos pela escola</w:t>
      </w:r>
      <w:r w:rsidRPr="00E86276">
        <w:rPr>
          <w:rFonts w:ascii="Arial" w:hAnsi="Arial" w:cs="Arial"/>
          <w:sz w:val="24"/>
          <w:szCs w:val="24"/>
        </w:rPr>
        <w:t>.</w:t>
      </w:r>
      <w:r w:rsidR="00DC2FDA">
        <w:rPr>
          <w:rFonts w:ascii="Arial" w:hAnsi="Arial" w:cs="Arial"/>
          <w:sz w:val="24"/>
          <w:szCs w:val="24"/>
        </w:rPr>
        <w:t xml:space="preserve"> </w:t>
      </w:r>
      <w:r w:rsidR="005D1410" w:rsidRPr="00DC2FDA">
        <w:rPr>
          <w:rFonts w:ascii="Arial" w:hAnsi="Arial" w:cs="Arial"/>
          <w:sz w:val="24"/>
          <w:szCs w:val="24"/>
        </w:rPr>
        <w:t xml:space="preserve">A literatura </w:t>
      </w:r>
      <w:r w:rsidRPr="00E86276">
        <w:rPr>
          <w:rFonts w:ascii="Arial" w:hAnsi="Arial" w:cs="Arial"/>
          <w:sz w:val="24"/>
          <w:szCs w:val="24"/>
        </w:rPr>
        <w:t>deve atender ao chamado da arte</w:t>
      </w:r>
      <w:r w:rsidR="00707BBD">
        <w:rPr>
          <w:rFonts w:ascii="Arial" w:hAnsi="Arial" w:cs="Arial"/>
          <w:sz w:val="24"/>
          <w:szCs w:val="24"/>
        </w:rPr>
        <w:t xml:space="preserve"> de</w:t>
      </w:r>
      <w:r w:rsidRPr="00E86276">
        <w:rPr>
          <w:rFonts w:ascii="Arial" w:hAnsi="Arial" w:cs="Arial"/>
          <w:sz w:val="24"/>
          <w:szCs w:val="24"/>
        </w:rPr>
        <w:t xml:space="preserve"> suscitar perguntas</w:t>
      </w:r>
      <w:r w:rsidR="003933BC">
        <w:rPr>
          <w:rFonts w:ascii="Arial" w:hAnsi="Arial" w:cs="Arial"/>
          <w:sz w:val="24"/>
          <w:szCs w:val="24"/>
        </w:rPr>
        <w:t xml:space="preserve"> </w:t>
      </w:r>
      <w:r w:rsidRPr="00E86276">
        <w:rPr>
          <w:rFonts w:ascii="Arial" w:hAnsi="Arial" w:cs="Arial"/>
          <w:sz w:val="24"/>
          <w:szCs w:val="24"/>
        </w:rPr>
        <w:t>e projetar caminhos para mudanças</w:t>
      </w:r>
      <w:r w:rsidR="00780C24">
        <w:rPr>
          <w:rFonts w:ascii="Arial" w:hAnsi="Arial" w:cs="Arial"/>
          <w:sz w:val="24"/>
          <w:szCs w:val="24"/>
        </w:rPr>
        <w:t>.</w:t>
      </w:r>
      <w:r w:rsidR="00707BBD">
        <w:rPr>
          <w:rFonts w:ascii="Arial" w:hAnsi="Arial" w:cs="Arial"/>
          <w:sz w:val="24"/>
          <w:szCs w:val="24"/>
        </w:rPr>
        <w:t xml:space="preserve"> Sobretudo, ela deve</w:t>
      </w:r>
      <w:r w:rsidR="00EF2EC4">
        <w:rPr>
          <w:rFonts w:ascii="Arial" w:hAnsi="Arial" w:cs="Arial"/>
          <w:sz w:val="24"/>
          <w:szCs w:val="24"/>
        </w:rPr>
        <w:t xml:space="preserve"> levantar</w:t>
      </w:r>
      <w:r w:rsidRPr="00E86276">
        <w:rPr>
          <w:rFonts w:ascii="Arial" w:hAnsi="Arial" w:cs="Arial"/>
          <w:sz w:val="24"/>
          <w:szCs w:val="24"/>
        </w:rPr>
        <w:t xml:space="preserve"> questionamentos indispensáveis para que </w:t>
      </w:r>
      <w:r w:rsidR="00D7191E">
        <w:rPr>
          <w:rFonts w:ascii="Arial" w:hAnsi="Arial" w:cs="Arial"/>
          <w:sz w:val="24"/>
          <w:szCs w:val="24"/>
        </w:rPr>
        <w:t xml:space="preserve">a escola </w:t>
      </w:r>
      <w:r w:rsidRPr="00E86276">
        <w:rPr>
          <w:rFonts w:ascii="Arial" w:hAnsi="Arial" w:cs="Arial"/>
          <w:sz w:val="24"/>
          <w:szCs w:val="24"/>
        </w:rPr>
        <w:t>não se torne agente reprodutor de uma sociedade desigua</w:t>
      </w:r>
      <w:r w:rsidR="00EF2EC4">
        <w:rPr>
          <w:rFonts w:ascii="Arial" w:hAnsi="Arial" w:cs="Arial"/>
          <w:sz w:val="24"/>
          <w:szCs w:val="24"/>
        </w:rPr>
        <w:t xml:space="preserve">l e sim um lugar onde se aprende a </w:t>
      </w:r>
      <w:r w:rsidR="006B0384">
        <w:rPr>
          <w:rFonts w:ascii="Arial" w:hAnsi="Arial" w:cs="Arial"/>
          <w:sz w:val="24"/>
          <w:szCs w:val="24"/>
        </w:rPr>
        <w:t xml:space="preserve">imaginar </w:t>
      </w:r>
      <w:r w:rsidR="00DC2FDA">
        <w:rPr>
          <w:rFonts w:ascii="Arial" w:hAnsi="Arial" w:cs="Arial"/>
          <w:sz w:val="24"/>
          <w:szCs w:val="24"/>
        </w:rPr>
        <w:t>outros mundos possíveis</w:t>
      </w:r>
      <w:r w:rsidR="00EF2EC4">
        <w:rPr>
          <w:rFonts w:ascii="Arial" w:hAnsi="Arial" w:cs="Arial"/>
          <w:sz w:val="24"/>
          <w:szCs w:val="24"/>
        </w:rPr>
        <w:t>.</w:t>
      </w:r>
      <w:r w:rsidRPr="00E86276">
        <w:rPr>
          <w:rFonts w:ascii="Arial" w:hAnsi="Arial" w:cs="Arial"/>
          <w:sz w:val="24"/>
          <w:szCs w:val="24"/>
        </w:rPr>
        <w:t xml:space="preserve"> </w:t>
      </w:r>
      <w:r>
        <w:rPr>
          <w:rFonts w:ascii="Arial" w:hAnsi="Arial" w:cs="Arial"/>
          <w:sz w:val="24"/>
          <w:szCs w:val="24"/>
        </w:rPr>
        <w:t xml:space="preserve">Se o </w:t>
      </w:r>
      <w:r>
        <w:rPr>
          <w:rFonts w:ascii="Arial" w:hAnsi="Arial" w:cs="Arial"/>
          <w:sz w:val="24"/>
          <w:szCs w:val="24"/>
        </w:rPr>
        <w:lastRenderedPageBreak/>
        <w:t xml:space="preserve">encontro com a literatura amplia a própria subjetividade do ser, </w:t>
      </w:r>
      <w:r w:rsidR="00C75722">
        <w:rPr>
          <w:rFonts w:ascii="Arial" w:hAnsi="Arial" w:cs="Arial"/>
          <w:sz w:val="24"/>
          <w:szCs w:val="24"/>
        </w:rPr>
        <w:t xml:space="preserve">ela </w:t>
      </w:r>
      <w:r w:rsidR="00C84416" w:rsidRPr="00455914">
        <w:rPr>
          <w:rFonts w:ascii="Arial" w:hAnsi="Arial" w:cs="Arial"/>
          <w:sz w:val="24"/>
          <w:szCs w:val="24"/>
        </w:rPr>
        <w:t>não</w:t>
      </w:r>
      <w:r w:rsidR="00C84416" w:rsidRPr="00C84416">
        <w:rPr>
          <w:rFonts w:ascii="Arial" w:hAnsi="Arial" w:cs="Arial"/>
          <w:color w:val="FF0000"/>
          <w:sz w:val="24"/>
          <w:szCs w:val="24"/>
        </w:rPr>
        <w:t xml:space="preserve"> </w:t>
      </w:r>
      <w:r w:rsidR="00C75722">
        <w:rPr>
          <w:rFonts w:ascii="Arial" w:hAnsi="Arial" w:cs="Arial"/>
          <w:sz w:val="24"/>
          <w:szCs w:val="24"/>
        </w:rPr>
        <w:t xml:space="preserve">firma um compromisso com a formação humana </w:t>
      </w:r>
      <w:r w:rsidR="00932C91">
        <w:rPr>
          <w:rFonts w:ascii="Arial" w:hAnsi="Arial" w:cs="Arial"/>
          <w:sz w:val="24"/>
          <w:szCs w:val="24"/>
        </w:rPr>
        <w:t>homogênea,</w:t>
      </w:r>
      <w:r w:rsidR="00C75722">
        <w:rPr>
          <w:rFonts w:ascii="Arial" w:hAnsi="Arial" w:cs="Arial"/>
          <w:sz w:val="24"/>
          <w:szCs w:val="24"/>
        </w:rPr>
        <w:t xml:space="preserve"> mas com a formação de seres capazes de abraçar </w:t>
      </w:r>
      <w:r w:rsidR="00051684">
        <w:rPr>
          <w:rFonts w:ascii="Arial" w:hAnsi="Arial" w:cs="Arial"/>
          <w:sz w:val="24"/>
          <w:szCs w:val="24"/>
        </w:rPr>
        <w:t xml:space="preserve">o incerto, o imprevisível e </w:t>
      </w:r>
      <w:r w:rsidR="00780C24">
        <w:rPr>
          <w:rFonts w:ascii="Arial" w:hAnsi="Arial" w:cs="Arial"/>
          <w:sz w:val="24"/>
          <w:szCs w:val="24"/>
        </w:rPr>
        <w:t>fabular revoluções</w:t>
      </w:r>
      <w:r>
        <w:rPr>
          <w:rFonts w:ascii="Arial" w:hAnsi="Arial" w:cs="Arial"/>
          <w:sz w:val="24"/>
          <w:szCs w:val="24"/>
        </w:rPr>
        <w:t xml:space="preserve">. </w:t>
      </w:r>
      <w:r w:rsidRPr="00E86276">
        <w:rPr>
          <w:rFonts w:ascii="Arial" w:hAnsi="Arial" w:cs="Arial"/>
          <w:sz w:val="24"/>
          <w:szCs w:val="24"/>
        </w:rPr>
        <w:t xml:space="preserve">Segundo </w:t>
      </w:r>
      <w:r w:rsidR="00C13C84" w:rsidRPr="00DC2FDA">
        <w:rPr>
          <w:rFonts w:ascii="Arial" w:hAnsi="Arial" w:cs="Arial"/>
          <w:sz w:val="24"/>
          <w:szCs w:val="24"/>
        </w:rPr>
        <w:t>B</w:t>
      </w:r>
      <w:r w:rsidR="00DC2FDA" w:rsidRPr="00DC2FDA">
        <w:rPr>
          <w:rFonts w:ascii="Arial" w:hAnsi="Arial" w:cs="Arial"/>
          <w:sz w:val="24"/>
          <w:szCs w:val="24"/>
        </w:rPr>
        <w:t>u</w:t>
      </w:r>
      <w:r w:rsidR="00C13C84" w:rsidRPr="00DC2FDA">
        <w:rPr>
          <w:rFonts w:ascii="Arial" w:hAnsi="Arial" w:cs="Arial"/>
          <w:sz w:val="24"/>
          <w:szCs w:val="24"/>
        </w:rPr>
        <w:t>rgarelli,</w:t>
      </w:r>
    </w:p>
    <w:p w14:paraId="0C04D02E" w14:textId="3EE4A73F" w:rsidR="00C84416" w:rsidRPr="00C84416" w:rsidRDefault="00C84416" w:rsidP="004E7934">
      <w:pPr>
        <w:spacing w:before="120" w:after="240" w:line="240" w:lineRule="auto"/>
        <w:ind w:left="2268"/>
        <w:jc w:val="both"/>
        <w:rPr>
          <w:rFonts w:ascii="Arial" w:hAnsi="Arial" w:cs="Arial"/>
          <w:sz w:val="20"/>
          <w:szCs w:val="20"/>
        </w:rPr>
      </w:pPr>
      <w:r w:rsidRPr="00C84416">
        <w:rPr>
          <w:rFonts w:ascii="Arial" w:hAnsi="Arial" w:cs="Arial"/>
          <w:sz w:val="20"/>
          <w:szCs w:val="20"/>
        </w:rPr>
        <w:t>[</w:t>
      </w:r>
      <w:r w:rsidR="00E41D8B" w:rsidRPr="00C84416">
        <w:rPr>
          <w:rFonts w:ascii="Arial" w:hAnsi="Arial" w:cs="Arial"/>
          <w:sz w:val="20"/>
          <w:szCs w:val="20"/>
        </w:rPr>
        <w:t>...</w:t>
      </w:r>
      <w:r w:rsidRPr="00C84416">
        <w:rPr>
          <w:rFonts w:ascii="Arial" w:hAnsi="Arial" w:cs="Arial"/>
          <w:sz w:val="20"/>
          <w:szCs w:val="20"/>
        </w:rPr>
        <w:t>]</w:t>
      </w:r>
      <w:r w:rsidR="00E41D8B" w:rsidRPr="00C84416">
        <w:rPr>
          <w:rFonts w:ascii="Arial" w:hAnsi="Arial" w:cs="Arial"/>
          <w:sz w:val="20"/>
          <w:szCs w:val="20"/>
        </w:rPr>
        <w:t xml:space="preserve"> tanto a natureza quanto a função da literatura são radicalmente distintas da natureza e da função da escola. Esta tem como meta a castração e o desejo: sustentar as cordas da civilização firmes e amarradas e formar sujeitos iguais, implicados com as mesmas causas; já a meta da literatura é a sublimação e o gozo: provocar rupturas, envergar planificações, driblar o recalque para dar vida a outros elementos e, assim, fundar novo</w:t>
      </w:r>
      <w:r w:rsidR="009E1B86">
        <w:rPr>
          <w:rFonts w:ascii="Arial" w:hAnsi="Arial" w:cs="Arial"/>
          <w:sz w:val="20"/>
          <w:szCs w:val="20"/>
        </w:rPr>
        <w:t xml:space="preserve"> universo (2011, p.94)</w:t>
      </w:r>
      <w:r w:rsidR="00C13C84">
        <w:rPr>
          <w:rFonts w:ascii="Arial" w:hAnsi="Arial" w:cs="Arial"/>
          <w:sz w:val="20"/>
          <w:szCs w:val="20"/>
        </w:rPr>
        <w:t>.</w:t>
      </w:r>
    </w:p>
    <w:p w14:paraId="6168ED84" w14:textId="1BDD73B7" w:rsidR="00DC2FDA" w:rsidRPr="006F4DA7" w:rsidRDefault="00DC2FDA" w:rsidP="004E7934">
      <w:pPr>
        <w:spacing w:before="120" w:after="240" w:line="360" w:lineRule="auto"/>
        <w:ind w:firstLine="851"/>
        <w:jc w:val="both"/>
        <w:rPr>
          <w:rFonts w:ascii="Arial" w:hAnsi="Arial" w:cs="Arial"/>
          <w:sz w:val="24"/>
          <w:szCs w:val="24"/>
        </w:rPr>
      </w:pPr>
      <w:r w:rsidRPr="006F4DA7">
        <w:rPr>
          <w:rFonts w:ascii="Arial" w:hAnsi="Arial" w:cs="Arial"/>
          <w:sz w:val="24"/>
          <w:szCs w:val="24"/>
        </w:rPr>
        <w:t>No processo de construção da subjetividade, a literatura oferece aporte valioso devido à forma que as crianças se relacionam com os livros. A ludicidade que marca as narrativas para este público possui um vínculo muito próximo com a peculiaridade deste tempo da vida, sobretudo na primeira infância, onde a relação com a fantasia é muito fértil. Isso potencializa o envolvimento com a narrativa e o impacto da história em sua compreensão de mundo, na medida em que se entregam abertamente ao desconhecido e à experiência que dali germina. Belmiro e Galvão (</w:t>
      </w:r>
      <w:r w:rsidR="008941F9" w:rsidRPr="006F4DA7">
        <w:rPr>
          <w:rFonts w:ascii="Arial" w:hAnsi="Arial" w:cs="Arial"/>
          <w:sz w:val="24"/>
          <w:szCs w:val="24"/>
        </w:rPr>
        <w:t>2017</w:t>
      </w:r>
      <w:r w:rsidRPr="006F4DA7">
        <w:rPr>
          <w:rFonts w:ascii="Arial" w:hAnsi="Arial" w:cs="Arial"/>
          <w:sz w:val="24"/>
          <w:szCs w:val="24"/>
        </w:rPr>
        <w:t>) comentam como a tênue separação entre o concreto e o imaginário auxilia no mergulho na ficção sem a necessidade de se agarrar aos fatos.  De acordo com as autoras, as crianças pequenas</w:t>
      </w:r>
    </w:p>
    <w:p w14:paraId="1E38EBB6" w14:textId="3C9FE6D5" w:rsidR="00E6087E" w:rsidRDefault="00E41D8B" w:rsidP="004E7934">
      <w:pPr>
        <w:spacing w:before="120" w:after="240" w:line="240" w:lineRule="auto"/>
        <w:ind w:left="2268"/>
        <w:jc w:val="both"/>
        <w:rPr>
          <w:rFonts w:ascii="Arial" w:hAnsi="Arial" w:cs="Arial"/>
          <w:color w:val="7030A0"/>
          <w:sz w:val="20"/>
          <w:szCs w:val="20"/>
        </w:rPr>
      </w:pPr>
      <w:r w:rsidRPr="00E6087E">
        <w:rPr>
          <w:rFonts w:ascii="Arial" w:hAnsi="Arial" w:cs="Arial"/>
          <w:sz w:val="20"/>
          <w:szCs w:val="20"/>
        </w:rPr>
        <w:t xml:space="preserve">Em suas brincadeiras de faz de conta, os objetivos conhecidos e nomeados pela cultura tomam outras formas e funções. As coisas não são o que parecem ser e, nesse movimento contínuo de transformações, nada é estável, imóvel ou irreal. Suas relações com os objetos animados e inanimados se dão de acordo com seu modo peculiar de apreender e compreender o mundo; sua fonte de experiência é ela mesma: suas sensações imediatas e diretas. </w:t>
      </w:r>
      <w:r w:rsidRPr="00400E7E">
        <w:rPr>
          <w:rFonts w:ascii="Arial" w:hAnsi="Arial" w:cs="Arial"/>
          <w:color w:val="7030A0"/>
          <w:sz w:val="20"/>
          <w:szCs w:val="20"/>
        </w:rPr>
        <w:t>(</w:t>
      </w:r>
      <w:r w:rsidRPr="008941F9">
        <w:rPr>
          <w:rFonts w:ascii="Arial" w:hAnsi="Arial" w:cs="Arial"/>
          <w:sz w:val="20"/>
          <w:szCs w:val="20"/>
        </w:rPr>
        <w:t>BELMIRO</w:t>
      </w:r>
      <w:r w:rsidR="008941F9" w:rsidRPr="008941F9">
        <w:rPr>
          <w:rFonts w:ascii="Arial" w:hAnsi="Arial" w:cs="Arial"/>
          <w:sz w:val="20"/>
          <w:szCs w:val="20"/>
        </w:rPr>
        <w:t>;</w:t>
      </w:r>
      <w:r w:rsidRPr="008941F9">
        <w:rPr>
          <w:rFonts w:ascii="Arial" w:hAnsi="Arial" w:cs="Arial"/>
          <w:sz w:val="20"/>
          <w:szCs w:val="20"/>
        </w:rPr>
        <w:t xml:space="preserve"> GALVÃO, </w:t>
      </w:r>
      <w:r w:rsidR="008941F9" w:rsidRPr="008941F9">
        <w:rPr>
          <w:rFonts w:ascii="Arial" w:hAnsi="Arial" w:cs="Arial"/>
          <w:sz w:val="20"/>
          <w:szCs w:val="20"/>
        </w:rPr>
        <w:t>2017</w:t>
      </w:r>
      <w:r w:rsidRPr="008941F9">
        <w:rPr>
          <w:rFonts w:ascii="Arial" w:hAnsi="Arial" w:cs="Arial"/>
          <w:sz w:val="20"/>
          <w:szCs w:val="20"/>
        </w:rPr>
        <w:t xml:space="preserve">, </w:t>
      </w:r>
      <w:r w:rsidR="008941F9" w:rsidRPr="008941F9">
        <w:rPr>
          <w:rFonts w:ascii="Arial" w:hAnsi="Arial" w:cs="Arial"/>
          <w:sz w:val="20"/>
          <w:szCs w:val="20"/>
        </w:rPr>
        <w:t>p. 108</w:t>
      </w:r>
      <w:r w:rsidRPr="00400E7E">
        <w:rPr>
          <w:rFonts w:ascii="Arial" w:hAnsi="Arial" w:cs="Arial"/>
          <w:color w:val="7030A0"/>
          <w:sz w:val="20"/>
          <w:szCs w:val="20"/>
        </w:rPr>
        <w:t>)</w:t>
      </w:r>
      <w:r w:rsidR="00E6087E" w:rsidRPr="00400E7E">
        <w:rPr>
          <w:rFonts w:ascii="Arial" w:hAnsi="Arial" w:cs="Arial"/>
          <w:color w:val="7030A0"/>
          <w:sz w:val="20"/>
          <w:szCs w:val="20"/>
        </w:rPr>
        <w:t>.</w:t>
      </w:r>
    </w:p>
    <w:p w14:paraId="3ADD01D3" w14:textId="19E6A1D2" w:rsidR="00E41D8B" w:rsidRDefault="00E41D8B" w:rsidP="004E7934">
      <w:pPr>
        <w:spacing w:before="120" w:after="240" w:line="360" w:lineRule="auto"/>
        <w:ind w:firstLine="851"/>
        <w:jc w:val="both"/>
        <w:rPr>
          <w:rFonts w:ascii="Arial" w:hAnsi="Arial" w:cs="Arial"/>
          <w:sz w:val="24"/>
          <w:szCs w:val="24"/>
        </w:rPr>
      </w:pPr>
      <w:r>
        <w:rPr>
          <w:rFonts w:ascii="Arial" w:hAnsi="Arial" w:cs="Arial"/>
          <w:sz w:val="24"/>
          <w:szCs w:val="24"/>
        </w:rPr>
        <w:t>Reyes (</w:t>
      </w:r>
      <w:r w:rsidRPr="005D6A46">
        <w:rPr>
          <w:rFonts w:ascii="Arial" w:hAnsi="Arial" w:cs="Arial"/>
          <w:sz w:val="24"/>
          <w:szCs w:val="24"/>
        </w:rPr>
        <w:t>2010</w:t>
      </w:r>
      <w:r>
        <w:rPr>
          <w:rFonts w:ascii="Arial" w:hAnsi="Arial" w:cs="Arial"/>
          <w:sz w:val="24"/>
          <w:szCs w:val="24"/>
        </w:rPr>
        <w:t xml:space="preserve">) em seu livro </w:t>
      </w:r>
      <w:r w:rsidRPr="00F62F31">
        <w:rPr>
          <w:rFonts w:ascii="Arial" w:hAnsi="Arial" w:cs="Arial"/>
          <w:i/>
          <w:iCs/>
          <w:sz w:val="24"/>
          <w:szCs w:val="24"/>
        </w:rPr>
        <w:t>A Casa Imaginária</w:t>
      </w:r>
      <w:r w:rsidR="003029A4">
        <w:rPr>
          <w:rFonts w:ascii="Arial" w:hAnsi="Arial" w:cs="Arial"/>
          <w:sz w:val="24"/>
          <w:szCs w:val="24"/>
        </w:rPr>
        <w:t xml:space="preserve">, </w:t>
      </w:r>
      <w:r>
        <w:rPr>
          <w:rFonts w:ascii="Arial" w:hAnsi="Arial" w:cs="Arial"/>
          <w:sz w:val="24"/>
          <w:szCs w:val="24"/>
        </w:rPr>
        <w:t xml:space="preserve">defende </w:t>
      </w:r>
      <w:r w:rsidR="00400E7E">
        <w:rPr>
          <w:rFonts w:ascii="Arial" w:hAnsi="Arial" w:cs="Arial"/>
          <w:sz w:val="24"/>
          <w:szCs w:val="24"/>
        </w:rPr>
        <w:t xml:space="preserve">que </w:t>
      </w:r>
      <w:r>
        <w:rPr>
          <w:rFonts w:ascii="Arial" w:hAnsi="Arial" w:cs="Arial"/>
          <w:sz w:val="24"/>
          <w:szCs w:val="24"/>
        </w:rPr>
        <w:t>a inserção da literatura infantil na vida das crianças</w:t>
      </w:r>
      <w:r w:rsidR="00C6028D">
        <w:rPr>
          <w:rFonts w:ascii="Arial" w:hAnsi="Arial" w:cs="Arial"/>
          <w:sz w:val="24"/>
          <w:szCs w:val="24"/>
        </w:rPr>
        <w:t>,</w:t>
      </w:r>
      <w:r>
        <w:rPr>
          <w:rFonts w:ascii="Arial" w:hAnsi="Arial" w:cs="Arial"/>
          <w:sz w:val="24"/>
          <w:szCs w:val="24"/>
        </w:rPr>
        <w:t xml:space="preserve"> bem antes da aquisição da leitura e da escrita</w:t>
      </w:r>
      <w:r w:rsidR="00C6028D">
        <w:rPr>
          <w:rFonts w:ascii="Arial" w:hAnsi="Arial" w:cs="Arial"/>
          <w:sz w:val="24"/>
          <w:szCs w:val="24"/>
        </w:rPr>
        <w:t>,</w:t>
      </w:r>
      <w:r>
        <w:rPr>
          <w:rFonts w:ascii="Arial" w:hAnsi="Arial" w:cs="Arial"/>
          <w:sz w:val="24"/>
          <w:szCs w:val="24"/>
        </w:rPr>
        <w:t xml:space="preserve"> </w:t>
      </w:r>
      <w:r w:rsidR="00400E7E">
        <w:rPr>
          <w:rFonts w:ascii="Arial" w:hAnsi="Arial" w:cs="Arial"/>
          <w:sz w:val="24"/>
          <w:szCs w:val="24"/>
        </w:rPr>
        <w:t xml:space="preserve">é </w:t>
      </w:r>
      <w:r>
        <w:rPr>
          <w:rFonts w:ascii="Arial" w:hAnsi="Arial" w:cs="Arial"/>
          <w:sz w:val="24"/>
          <w:szCs w:val="24"/>
        </w:rPr>
        <w:t xml:space="preserve">benéfica em muitos sentidos, já que somos sujeitos imersos na linguagem desde o ventre. </w:t>
      </w:r>
      <w:r w:rsidR="002F4394">
        <w:rPr>
          <w:rFonts w:ascii="Arial" w:hAnsi="Arial" w:cs="Arial"/>
          <w:sz w:val="24"/>
          <w:szCs w:val="24"/>
        </w:rPr>
        <w:t>E</w:t>
      </w:r>
      <w:r>
        <w:rPr>
          <w:rFonts w:ascii="Arial" w:hAnsi="Arial" w:cs="Arial"/>
          <w:sz w:val="24"/>
          <w:szCs w:val="24"/>
        </w:rPr>
        <w:t xml:space="preserve">ssa relação íntima com a linguagem é o que torna frutífero ler para uma criança pequena, </w:t>
      </w:r>
      <w:r w:rsidR="005B35D6">
        <w:rPr>
          <w:rFonts w:ascii="Arial" w:hAnsi="Arial" w:cs="Arial"/>
          <w:sz w:val="24"/>
          <w:szCs w:val="24"/>
        </w:rPr>
        <w:t>permitindo</w:t>
      </w:r>
      <w:r>
        <w:rPr>
          <w:rFonts w:ascii="Arial" w:hAnsi="Arial" w:cs="Arial"/>
          <w:sz w:val="24"/>
          <w:szCs w:val="24"/>
        </w:rPr>
        <w:t xml:space="preserve"> que ela embarque em sua própria imaginação nesse oceano que são as histórias literárias, sem perder o porto seguro</w:t>
      </w:r>
      <w:r w:rsidR="003933BC">
        <w:rPr>
          <w:rFonts w:ascii="Arial" w:hAnsi="Arial" w:cs="Arial"/>
          <w:sz w:val="24"/>
          <w:szCs w:val="24"/>
        </w:rPr>
        <w:t xml:space="preserve"> da língua materna e </w:t>
      </w:r>
      <w:r w:rsidR="00B14C7A">
        <w:rPr>
          <w:rFonts w:ascii="Arial" w:hAnsi="Arial" w:cs="Arial"/>
          <w:sz w:val="24"/>
          <w:szCs w:val="24"/>
        </w:rPr>
        <w:t xml:space="preserve">da </w:t>
      </w:r>
      <w:r>
        <w:rPr>
          <w:rFonts w:ascii="Arial" w:hAnsi="Arial" w:cs="Arial"/>
          <w:sz w:val="24"/>
          <w:szCs w:val="24"/>
        </w:rPr>
        <w:t>afetividade do adulto que lê para ela</w:t>
      </w:r>
      <w:r w:rsidR="00B14C7A">
        <w:rPr>
          <w:rFonts w:ascii="Arial" w:hAnsi="Arial" w:cs="Arial"/>
          <w:sz w:val="24"/>
          <w:szCs w:val="24"/>
        </w:rPr>
        <w:t>.</w:t>
      </w:r>
    </w:p>
    <w:p w14:paraId="4A224C49" w14:textId="4B874F3E" w:rsidR="005D6A46" w:rsidRDefault="000A7EDE" w:rsidP="00E30E18">
      <w:pPr>
        <w:spacing w:before="120" w:after="240" w:line="360" w:lineRule="auto"/>
        <w:ind w:firstLine="708"/>
        <w:jc w:val="both"/>
        <w:rPr>
          <w:rFonts w:ascii="Arial" w:hAnsi="Arial" w:cs="Arial"/>
          <w:sz w:val="24"/>
          <w:szCs w:val="24"/>
        </w:rPr>
      </w:pPr>
      <w:r>
        <w:rPr>
          <w:rFonts w:ascii="Arial" w:hAnsi="Arial" w:cs="Arial"/>
          <w:sz w:val="24"/>
          <w:szCs w:val="24"/>
        </w:rPr>
        <w:t>Se aproximando do ponto de vista de Burgarelli,</w:t>
      </w:r>
      <w:r w:rsidR="00E30E18">
        <w:rPr>
          <w:rFonts w:ascii="Arial" w:hAnsi="Arial" w:cs="Arial"/>
          <w:sz w:val="24"/>
          <w:szCs w:val="24"/>
        </w:rPr>
        <w:t xml:space="preserve"> ela se dedica em </w:t>
      </w:r>
      <w:r w:rsidR="00E41D8B">
        <w:rPr>
          <w:rFonts w:ascii="Arial" w:hAnsi="Arial" w:cs="Arial"/>
          <w:sz w:val="24"/>
          <w:szCs w:val="24"/>
        </w:rPr>
        <w:t>falar da</w:t>
      </w:r>
      <w:r w:rsidR="009170D5">
        <w:rPr>
          <w:rFonts w:ascii="Arial" w:hAnsi="Arial" w:cs="Arial"/>
          <w:sz w:val="24"/>
          <w:szCs w:val="24"/>
        </w:rPr>
        <w:t xml:space="preserve"> </w:t>
      </w:r>
      <w:r w:rsidR="009170D5" w:rsidRPr="005C7F45">
        <w:rPr>
          <w:rFonts w:ascii="Arial" w:hAnsi="Arial" w:cs="Arial"/>
          <w:i/>
          <w:iCs/>
          <w:sz w:val="24"/>
          <w:szCs w:val="24"/>
        </w:rPr>
        <w:t>tarefa</w:t>
      </w:r>
      <w:r w:rsidR="009170D5">
        <w:rPr>
          <w:rFonts w:ascii="Arial" w:hAnsi="Arial" w:cs="Arial"/>
          <w:sz w:val="24"/>
          <w:szCs w:val="24"/>
        </w:rPr>
        <w:t xml:space="preserve"> da</w:t>
      </w:r>
      <w:r w:rsidR="00E41D8B">
        <w:rPr>
          <w:rFonts w:ascii="Arial" w:hAnsi="Arial" w:cs="Arial"/>
          <w:sz w:val="24"/>
          <w:szCs w:val="24"/>
        </w:rPr>
        <w:t xml:space="preserve"> literatura</w:t>
      </w:r>
      <w:r w:rsidR="00216B65">
        <w:rPr>
          <w:rFonts w:ascii="Arial" w:hAnsi="Arial" w:cs="Arial"/>
          <w:sz w:val="24"/>
          <w:szCs w:val="24"/>
        </w:rPr>
        <w:t>,</w:t>
      </w:r>
      <w:r w:rsidR="00E41D8B">
        <w:rPr>
          <w:rFonts w:ascii="Arial" w:hAnsi="Arial" w:cs="Arial"/>
          <w:sz w:val="24"/>
          <w:szCs w:val="24"/>
        </w:rPr>
        <w:t xml:space="preserve"> ao mesmo tempo simples e complexa</w:t>
      </w:r>
      <w:r w:rsidR="00216B65">
        <w:rPr>
          <w:rFonts w:ascii="Arial" w:hAnsi="Arial" w:cs="Arial"/>
          <w:sz w:val="24"/>
          <w:szCs w:val="24"/>
        </w:rPr>
        <w:t>, de</w:t>
      </w:r>
      <w:r w:rsidR="00E41D8B">
        <w:rPr>
          <w:rFonts w:ascii="Arial" w:hAnsi="Arial" w:cs="Arial"/>
          <w:sz w:val="24"/>
          <w:szCs w:val="24"/>
        </w:rPr>
        <w:t xml:space="preserve"> </w:t>
      </w:r>
      <w:r w:rsidR="00216B65">
        <w:rPr>
          <w:rFonts w:ascii="Arial" w:hAnsi="Arial" w:cs="Arial"/>
          <w:sz w:val="24"/>
          <w:szCs w:val="24"/>
        </w:rPr>
        <w:t>“</w:t>
      </w:r>
      <w:r w:rsidR="00E41D8B">
        <w:rPr>
          <w:rFonts w:ascii="Arial" w:hAnsi="Arial" w:cs="Arial"/>
          <w:sz w:val="24"/>
          <w:szCs w:val="24"/>
        </w:rPr>
        <w:t xml:space="preserve">oferecer material simbólico inicial para que cada criança comece a descobrir não apenas quem ela é, mas também </w:t>
      </w:r>
      <w:r w:rsidR="00E41D8B">
        <w:rPr>
          <w:rFonts w:ascii="Arial" w:hAnsi="Arial" w:cs="Arial"/>
          <w:sz w:val="24"/>
          <w:szCs w:val="24"/>
        </w:rPr>
        <w:lastRenderedPageBreak/>
        <w:t>quem quer e pode ser” (REYES, 2010, p</w:t>
      </w:r>
      <w:r w:rsidR="00531FE9">
        <w:rPr>
          <w:rFonts w:ascii="Arial" w:hAnsi="Arial" w:cs="Arial"/>
          <w:sz w:val="24"/>
          <w:szCs w:val="24"/>
        </w:rPr>
        <w:t xml:space="preserve">. </w:t>
      </w:r>
      <w:r w:rsidR="00E41D8B">
        <w:rPr>
          <w:rFonts w:ascii="Arial" w:hAnsi="Arial" w:cs="Arial"/>
          <w:sz w:val="24"/>
          <w:szCs w:val="24"/>
        </w:rPr>
        <w:t>15)</w:t>
      </w:r>
      <w:r w:rsidR="005D6A46">
        <w:rPr>
          <w:rFonts w:ascii="Arial" w:hAnsi="Arial" w:cs="Arial"/>
          <w:sz w:val="24"/>
          <w:szCs w:val="24"/>
        </w:rPr>
        <w:t>,</w:t>
      </w:r>
      <w:r w:rsidR="00E41D8B">
        <w:rPr>
          <w:rFonts w:ascii="Arial" w:hAnsi="Arial" w:cs="Arial"/>
          <w:sz w:val="24"/>
          <w:szCs w:val="24"/>
        </w:rPr>
        <w:t xml:space="preserve"> e também para que seja capaz de ordenar “o fluxo dos acontecimentos e situar-se e revelar-se e decifrar-se, também ela, na cadeia temporal instaurada na linguagem” (REYES, 2010, p. 63)</w:t>
      </w:r>
      <w:r w:rsidR="005D6A46">
        <w:rPr>
          <w:rFonts w:ascii="Arial" w:hAnsi="Arial" w:cs="Arial"/>
          <w:sz w:val="24"/>
          <w:szCs w:val="24"/>
        </w:rPr>
        <w:t>.</w:t>
      </w:r>
    </w:p>
    <w:p w14:paraId="58D28607" w14:textId="517443E6" w:rsidR="00E41D8B" w:rsidRDefault="00E41D8B" w:rsidP="004E7934">
      <w:pPr>
        <w:spacing w:before="120" w:after="240" w:line="360" w:lineRule="auto"/>
        <w:ind w:firstLine="851"/>
        <w:jc w:val="both"/>
        <w:rPr>
          <w:rFonts w:ascii="Arial" w:hAnsi="Arial" w:cs="Arial"/>
          <w:sz w:val="24"/>
          <w:szCs w:val="24"/>
        </w:rPr>
      </w:pPr>
      <w:r>
        <w:rPr>
          <w:rFonts w:ascii="Arial" w:hAnsi="Arial" w:cs="Arial"/>
          <w:sz w:val="24"/>
          <w:szCs w:val="24"/>
        </w:rPr>
        <w:t>Nesse caminho</w:t>
      </w:r>
      <w:r w:rsidR="005D6A46">
        <w:rPr>
          <w:rFonts w:ascii="Arial" w:hAnsi="Arial" w:cs="Arial"/>
          <w:sz w:val="24"/>
          <w:szCs w:val="24"/>
        </w:rPr>
        <w:t xml:space="preserve">, Reyes desfia sobre </w:t>
      </w:r>
      <w:r>
        <w:rPr>
          <w:rFonts w:ascii="Arial" w:hAnsi="Arial" w:cs="Arial"/>
          <w:sz w:val="24"/>
          <w:szCs w:val="24"/>
        </w:rPr>
        <w:t xml:space="preserve">a descoberta de si mesmo </w:t>
      </w:r>
      <w:r w:rsidR="00216B65">
        <w:rPr>
          <w:rFonts w:ascii="Arial" w:hAnsi="Arial" w:cs="Arial"/>
          <w:sz w:val="24"/>
          <w:szCs w:val="24"/>
        </w:rPr>
        <w:t>por meio</w:t>
      </w:r>
      <w:r>
        <w:rPr>
          <w:rFonts w:ascii="Arial" w:hAnsi="Arial" w:cs="Arial"/>
          <w:sz w:val="24"/>
          <w:szCs w:val="24"/>
        </w:rPr>
        <w:t xml:space="preserve"> da descoberta do outro, nas </w:t>
      </w:r>
      <w:r w:rsidR="00C26C7E">
        <w:rPr>
          <w:rFonts w:ascii="Arial" w:hAnsi="Arial" w:cs="Arial"/>
          <w:sz w:val="24"/>
          <w:szCs w:val="24"/>
        </w:rPr>
        <w:t>aproximações</w:t>
      </w:r>
      <w:r>
        <w:rPr>
          <w:rFonts w:ascii="Arial" w:hAnsi="Arial" w:cs="Arial"/>
          <w:sz w:val="24"/>
          <w:szCs w:val="24"/>
        </w:rPr>
        <w:t xml:space="preserve"> e dist</w:t>
      </w:r>
      <w:r w:rsidR="00C26C7E">
        <w:rPr>
          <w:rFonts w:ascii="Arial" w:hAnsi="Arial" w:cs="Arial"/>
          <w:sz w:val="24"/>
          <w:szCs w:val="24"/>
        </w:rPr>
        <w:t xml:space="preserve">anciamentos </w:t>
      </w:r>
      <w:r w:rsidR="005D6A46">
        <w:rPr>
          <w:rFonts w:ascii="Arial" w:hAnsi="Arial" w:cs="Arial"/>
          <w:sz w:val="24"/>
          <w:szCs w:val="24"/>
        </w:rPr>
        <w:t>entre a história</w:t>
      </w:r>
      <w:r>
        <w:rPr>
          <w:rFonts w:ascii="Arial" w:hAnsi="Arial" w:cs="Arial"/>
          <w:sz w:val="24"/>
          <w:szCs w:val="24"/>
        </w:rPr>
        <w:t xml:space="preserve"> narrada e sua própria história, e o quanto isso </w:t>
      </w:r>
      <w:r w:rsidR="0033553D">
        <w:rPr>
          <w:rFonts w:ascii="Arial" w:hAnsi="Arial" w:cs="Arial"/>
          <w:sz w:val="24"/>
          <w:szCs w:val="24"/>
        </w:rPr>
        <w:t>é</w:t>
      </w:r>
      <w:r>
        <w:rPr>
          <w:rFonts w:ascii="Arial" w:hAnsi="Arial" w:cs="Arial"/>
          <w:sz w:val="24"/>
          <w:szCs w:val="24"/>
        </w:rPr>
        <w:t xml:space="preserve"> uma experiência essencialmente humana. </w:t>
      </w:r>
      <w:r w:rsidR="00F3015E">
        <w:rPr>
          <w:rFonts w:ascii="Arial" w:hAnsi="Arial" w:cs="Arial"/>
          <w:sz w:val="24"/>
          <w:szCs w:val="24"/>
        </w:rPr>
        <w:t xml:space="preserve">Este movimento está presente na vida muito antes do contato com a literatura escrita. As histórias orais, os mitos, os contos e as lendas permitiram que os povos se </w:t>
      </w:r>
      <w:r w:rsidR="005A3BE3">
        <w:rPr>
          <w:rFonts w:ascii="Arial" w:hAnsi="Arial" w:cs="Arial"/>
          <w:sz w:val="24"/>
          <w:szCs w:val="24"/>
        </w:rPr>
        <w:t>reconhecessem</w:t>
      </w:r>
      <w:r w:rsidR="00F3015E">
        <w:rPr>
          <w:rFonts w:ascii="Arial" w:hAnsi="Arial" w:cs="Arial"/>
          <w:sz w:val="24"/>
          <w:szCs w:val="24"/>
        </w:rPr>
        <w:t xml:space="preserve">, se imaginassem e dotassem sua jornada pessoal e coletiva </w:t>
      </w:r>
      <w:r w:rsidR="005C4B74">
        <w:rPr>
          <w:rFonts w:ascii="Arial" w:hAnsi="Arial" w:cs="Arial"/>
          <w:sz w:val="24"/>
          <w:szCs w:val="24"/>
        </w:rPr>
        <w:t xml:space="preserve">de </w:t>
      </w:r>
      <w:r w:rsidR="006F3B80">
        <w:rPr>
          <w:rFonts w:ascii="Arial" w:hAnsi="Arial" w:cs="Arial"/>
          <w:sz w:val="24"/>
          <w:szCs w:val="24"/>
        </w:rPr>
        <w:t>propósito</w:t>
      </w:r>
      <w:r w:rsidR="00F3015E">
        <w:rPr>
          <w:rFonts w:ascii="Arial" w:hAnsi="Arial" w:cs="Arial"/>
          <w:sz w:val="24"/>
          <w:szCs w:val="24"/>
        </w:rPr>
        <w:t>. Da mesma forma, o contato das crianças com o</w:t>
      </w:r>
      <w:r>
        <w:rPr>
          <w:rFonts w:ascii="Arial" w:hAnsi="Arial" w:cs="Arial"/>
          <w:sz w:val="24"/>
          <w:szCs w:val="24"/>
        </w:rPr>
        <w:t xml:space="preserve"> território indefinido a ser explorado quando abrem um livro pode oferecer </w:t>
      </w:r>
      <w:r w:rsidR="00A20B3D">
        <w:rPr>
          <w:rFonts w:ascii="Arial" w:hAnsi="Arial" w:cs="Arial"/>
          <w:sz w:val="24"/>
          <w:szCs w:val="24"/>
        </w:rPr>
        <w:t>essa experiência,</w:t>
      </w:r>
      <w:r>
        <w:rPr>
          <w:rFonts w:ascii="Arial" w:hAnsi="Arial" w:cs="Arial"/>
          <w:sz w:val="24"/>
          <w:szCs w:val="24"/>
        </w:rPr>
        <w:t xml:space="preserve"> pois</w:t>
      </w:r>
    </w:p>
    <w:p w14:paraId="1F6CA192" w14:textId="24A72591" w:rsidR="00E41D8B" w:rsidRDefault="00E41D8B" w:rsidP="004E7934">
      <w:pPr>
        <w:spacing w:before="120" w:after="240" w:line="240" w:lineRule="auto"/>
        <w:ind w:left="2268"/>
        <w:jc w:val="both"/>
        <w:rPr>
          <w:rFonts w:ascii="Arial" w:hAnsi="Arial" w:cs="Arial"/>
          <w:sz w:val="20"/>
          <w:szCs w:val="20"/>
        </w:rPr>
      </w:pPr>
      <w:r w:rsidRPr="00216B65">
        <w:rPr>
          <w:rFonts w:ascii="Arial" w:hAnsi="Arial" w:cs="Arial"/>
          <w:sz w:val="20"/>
          <w:szCs w:val="20"/>
        </w:rPr>
        <w:t>Talvez nessa incerteza que também entregamos à criança com a experiência de ler (já que ler é sobretudo acumular perguntas e abrir o leque de possibilidades) lhe outorguemos a faculdade para eleger, para explorar opções, para formar juízos e critérios, para lidar com os pesadelos e os sonhos e para inventar sua própria história nesse território onde confluem as histórias dos outros: de todos nós, os humanos (REYES, 2010, p.92)</w:t>
      </w:r>
      <w:r w:rsidR="00797772" w:rsidRPr="00216B65">
        <w:rPr>
          <w:rFonts w:ascii="Arial" w:hAnsi="Arial" w:cs="Arial"/>
          <w:sz w:val="20"/>
          <w:szCs w:val="20"/>
        </w:rPr>
        <w:t>.</w:t>
      </w:r>
    </w:p>
    <w:p w14:paraId="0E9FA286" w14:textId="3ECD1845" w:rsidR="005C4B74" w:rsidRDefault="005C4B74" w:rsidP="004E7934">
      <w:pPr>
        <w:spacing w:before="120" w:after="240" w:line="360" w:lineRule="auto"/>
        <w:ind w:firstLine="851"/>
        <w:jc w:val="both"/>
        <w:rPr>
          <w:rFonts w:ascii="Arial" w:hAnsi="Arial" w:cs="Arial"/>
          <w:sz w:val="24"/>
          <w:szCs w:val="24"/>
        </w:rPr>
      </w:pPr>
      <w:r>
        <w:rPr>
          <w:rFonts w:ascii="Arial" w:hAnsi="Arial" w:cs="Arial"/>
          <w:sz w:val="24"/>
          <w:szCs w:val="24"/>
        </w:rPr>
        <w:t>Deste modo,</w:t>
      </w:r>
      <w:r w:rsidR="0033553D">
        <w:rPr>
          <w:rFonts w:ascii="Arial" w:hAnsi="Arial" w:cs="Arial"/>
          <w:sz w:val="24"/>
          <w:szCs w:val="24"/>
        </w:rPr>
        <w:t xml:space="preserve"> a literatura infantil permite descobrir e cruzar o universal e o particular, </w:t>
      </w:r>
      <w:r w:rsidR="005F2447">
        <w:rPr>
          <w:rFonts w:ascii="Arial" w:hAnsi="Arial" w:cs="Arial"/>
          <w:sz w:val="24"/>
          <w:szCs w:val="24"/>
        </w:rPr>
        <w:t>levando o sujeito</w:t>
      </w:r>
      <w:r w:rsidR="005D6A46">
        <w:rPr>
          <w:rFonts w:ascii="Arial" w:hAnsi="Arial" w:cs="Arial"/>
          <w:sz w:val="24"/>
          <w:szCs w:val="24"/>
        </w:rPr>
        <w:t xml:space="preserve">, </w:t>
      </w:r>
      <w:r w:rsidR="005A3BE3">
        <w:rPr>
          <w:rFonts w:ascii="Arial" w:hAnsi="Arial" w:cs="Arial"/>
          <w:sz w:val="24"/>
          <w:szCs w:val="24"/>
        </w:rPr>
        <w:t>por meio</w:t>
      </w:r>
      <w:r w:rsidR="005D6A46">
        <w:rPr>
          <w:rFonts w:ascii="Arial" w:hAnsi="Arial" w:cs="Arial"/>
          <w:sz w:val="24"/>
          <w:szCs w:val="24"/>
        </w:rPr>
        <w:t xml:space="preserve"> da imaginação, </w:t>
      </w:r>
      <w:r w:rsidR="0033553D">
        <w:rPr>
          <w:rFonts w:ascii="Arial" w:hAnsi="Arial" w:cs="Arial"/>
          <w:sz w:val="24"/>
          <w:szCs w:val="24"/>
        </w:rPr>
        <w:t xml:space="preserve">ao encontro de si mesmo como ser singular, coletivo e cósmico, pertencente a uma realidade micro e macro que se relacionam, se chocam e se modificam o tempo todo. A riqueza reside </w:t>
      </w:r>
      <w:r w:rsidR="003029A4">
        <w:rPr>
          <w:rFonts w:ascii="Arial" w:hAnsi="Arial" w:cs="Arial"/>
          <w:sz w:val="24"/>
          <w:szCs w:val="24"/>
        </w:rPr>
        <w:t>no potencial</w:t>
      </w:r>
      <w:r w:rsidR="0033553D">
        <w:rPr>
          <w:rFonts w:ascii="Arial" w:hAnsi="Arial" w:cs="Arial"/>
          <w:sz w:val="24"/>
          <w:szCs w:val="24"/>
        </w:rPr>
        <w:t xml:space="preserve"> </w:t>
      </w:r>
      <w:r w:rsidR="0014001A">
        <w:rPr>
          <w:rFonts w:ascii="Arial" w:hAnsi="Arial" w:cs="Arial"/>
          <w:sz w:val="24"/>
          <w:szCs w:val="24"/>
        </w:rPr>
        <w:t>dess</w:t>
      </w:r>
      <w:r w:rsidR="00ED4B86">
        <w:rPr>
          <w:rFonts w:ascii="Arial" w:hAnsi="Arial" w:cs="Arial"/>
          <w:sz w:val="24"/>
          <w:szCs w:val="24"/>
        </w:rPr>
        <w:t>e empreendimento</w:t>
      </w:r>
      <w:r w:rsidR="0014001A">
        <w:rPr>
          <w:rFonts w:ascii="Arial" w:hAnsi="Arial" w:cs="Arial"/>
          <w:sz w:val="24"/>
          <w:szCs w:val="24"/>
        </w:rPr>
        <w:t xml:space="preserve"> quando realizad</w:t>
      </w:r>
      <w:r w:rsidR="00ED4B86">
        <w:rPr>
          <w:rFonts w:ascii="Arial" w:hAnsi="Arial" w:cs="Arial"/>
          <w:sz w:val="24"/>
          <w:szCs w:val="24"/>
        </w:rPr>
        <w:t>o</w:t>
      </w:r>
      <w:r w:rsidR="0014001A">
        <w:rPr>
          <w:rFonts w:ascii="Arial" w:hAnsi="Arial" w:cs="Arial"/>
          <w:sz w:val="24"/>
          <w:szCs w:val="24"/>
        </w:rPr>
        <w:t xml:space="preserve"> por uma criança, podendo reverberar por toda sua vida pessoal e coletiva</w:t>
      </w:r>
      <w:r w:rsidR="00B44088">
        <w:rPr>
          <w:rFonts w:ascii="Arial" w:hAnsi="Arial" w:cs="Arial"/>
          <w:sz w:val="24"/>
          <w:szCs w:val="24"/>
        </w:rPr>
        <w:t>, sobretudo quando mediada pela ação educativa.</w:t>
      </w:r>
    </w:p>
    <w:p w14:paraId="687F1E9A" w14:textId="77777777" w:rsidR="0014001A" w:rsidRPr="0033553D" w:rsidRDefault="0014001A" w:rsidP="004E7934">
      <w:pPr>
        <w:spacing w:before="120" w:after="240" w:line="360" w:lineRule="auto"/>
        <w:jc w:val="both"/>
        <w:rPr>
          <w:rFonts w:ascii="Arial" w:hAnsi="Arial" w:cs="Arial"/>
          <w:sz w:val="24"/>
          <w:szCs w:val="24"/>
        </w:rPr>
      </w:pPr>
    </w:p>
    <w:p w14:paraId="01B58EC4" w14:textId="73018BE4" w:rsidR="00522F23" w:rsidRPr="00C04124" w:rsidRDefault="006677BD" w:rsidP="004E7934">
      <w:pPr>
        <w:spacing w:before="120" w:after="240" w:line="360" w:lineRule="auto"/>
        <w:jc w:val="both"/>
        <w:rPr>
          <w:rFonts w:ascii="Arial" w:hAnsi="Arial" w:cs="Arial"/>
          <w:b/>
          <w:bCs/>
          <w:sz w:val="24"/>
          <w:szCs w:val="24"/>
        </w:rPr>
      </w:pPr>
      <w:r>
        <w:rPr>
          <w:rFonts w:ascii="Arial" w:hAnsi="Arial" w:cs="Arial"/>
          <w:b/>
          <w:bCs/>
          <w:sz w:val="24"/>
          <w:szCs w:val="24"/>
        </w:rPr>
        <w:t>1</w:t>
      </w:r>
      <w:r w:rsidR="00C04124">
        <w:rPr>
          <w:rFonts w:ascii="Arial" w:hAnsi="Arial" w:cs="Arial"/>
          <w:b/>
          <w:bCs/>
          <w:sz w:val="24"/>
          <w:szCs w:val="24"/>
        </w:rPr>
        <w:t xml:space="preserve">.2 </w:t>
      </w:r>
      <w:r w:rsidR="00061E35" w:rsidRPr="00C04124">
        <w:rPr>
          <w:rFonts w:ascii="Arial" w:hAnsi="Arial" w:cs="Arial"/>
          <w:b/>
          <w:bCs/>
          <w:sz w:val="24"/>
          <w:szCs w:val="24"/>
        </w:rPr>
        <w:t>Literatura infantil</w:t>
      </w:r>
      <w:r w:rsidR="00126336" w:rsidRPr="00C04124">
        <w:rPr>
          <w:rFonts w:ascii="Arial" w:hAnsi="Arial" w:cs="Arial"/>
          <w:b/>
          <w:bCs/>
          <w:sz w:val="24"/>
          <w:szCs w:val="24"/>
        </w:rPr>
        <w:t>: identidade e antirracismo</w:t>
      </w:r>
    </w:p>
    <w:p w14:paraId="24C04A93" w14:textId="52BC3A06" w:rsidR="006809FD" w:rsidRDefault="006F18F3" w:rsidP="004E7934">
      <w:pPr>
        <w:spacing w:before="120" w:after="240" w:line="360" w:lineRule="auto"/>
        <w:ind w:firstLine="851"/>
        <w:jc w:val="both"/>
        <w:rPr>
          <w:rFonts w:ascii="Arial" w:hAnsi="Arial" w:cs="Arial"/>
          <w:sz w:val="24"/>
          <w:szCs w:val="24"/>
        </w:rPr>
      </w:pPr>
      <w:r>
        <w:rPr>
          <w:rFonts w:ascii="Arial" w:hAnsi="Arial" w:cs="Arial"/>
          <w:sz w:val="24"/>
          <w:szCs w:val="24"/>
        </w:rPr>
        <w:t>No Brasil, o</w:t>
      </w:r>
      <w:r w:rsidR="006809FD">
        <w:rPr>
          <w:rFonts w:ascii="Arial" w:hAnsi="Arial" w:cs="Arial"/>
          <w:sz w:val="24"/>
          <w:szCs w:val="24"/>
        </w:rPr>
        <w:t xml:space="preserve"> histórico da literatura infantil com personagens negras, africanas </w:t>
      </w:r>
      <w:r w:rsidR="006809FD" w:rsidRPr="005C4B74">
        <w:rPr>
          <w:rFonts w:ascii="Arial" w:hAnsi="Arial" w:cs="Arial"/>
          <w:sz w:val="24"/>
          <w:szCs w:val="24"/>
        </w:rPr>
        <w:t>e</w:t>
      </w:r>
      <w:r w:rsidR="001932D7" w:rsidRPr="005C4B74">
        <w:rPr>
          <w:rFonts w:ascii="Arial" w:hAnsi="Arial" w:cs="Arial"/>
          <w:sz w:val="24"/>
          <w:szCs w:val="24"/>
        </w:rPr>
        <w:t>/ou</w:t>
      </w:r>
      <w:r w:rsidR="006809FD" w:rsidRPr="001932D7">
        <w:rPr>
          <w:rFonts w:ascii="Arial" w:hAnsi="Arial" w:cs="Arial"/>
          <w:color w:val="FF0000"/>
          <w:sz w:val="24"/>
          <w:szCs w:val="24"/>
        </w:rPr>
        <w:t xml:space="preserve"> </w:t>
      </w:r>
      <w:r w:rsidR="006809FD">
        <w:rPr>
          <w:rFonts w:ascii="Arial" w:hAnsi="Arial" w:cs="Arial"/>
          <w:sz w:val="24"/>
          <w:szCs w:val="24"/>
        </w:rPr>
        <w:t xml:space="preserve">afro-brasileiras, permite identificar que seu uso como prática pedagógica antirracista é um </w:t>
      </w:r>
      <w:r w:rsidR="006809FD" w:rsidRPr="00836BEB">
        <w:rPr>
          <w:rFonts w:ascii="Arial" w:hAnsi="Arial" w:cs="Arial"/>
          <w:sz w:val="24"/>
          <w:szCs w:val="24"/>
        </w:rPr>
        <w:t>advento recente</w:t>
      </w:r>
      <w:r w:rsidR="00836BEB">
        <w:rPr>
          <w:rFonts w:ascii="Arial" w:hAnsi="Arial" w:cs="Arial"/>
          <w:sz w:val="24"/>
          <w:szCs w:val="24"/>
        </w:rPr>
        <w:t>, visto que a representação dessas personagens de forma mais justa e equalitária começou a ocorrer principalmente após a Lei 10.639/2003, e de forma mais satisfatória nos últimos 10 anos.</w:t>
      </w:r>
    </w:p>
    <w:p w14:paraId="7FF9ADCF" w14:textId="278EC51B" w:rsidR="006809FD" w:rsidRDefault="006809FD" w:rsidP="004E7934">
      <w:pPr>
        <w:spacing w:before="120" w:after="240" w:line="360" w:lineRule="auto"/>
        <w:ind w:firstLine="851"/>
        <w:jc w:val="both"/>
        <w:rPr>
          <w:rFonts w:ascii="Arial" w:hAnsi="Arial" w:cs="Arial"/>
          <w:sz w:val="24"/>
          <w:szCs w:val="24"/>
        </w:rPr>
      </w:pPr>
      <w:r>
        <w:rPr>
          <w:rFonts w:ascii="Arial" w:hAnsi="Arial" w:cs="Arial"/>
          <w:sz w:val="24"/>
          <w:szCs w:val="24"/>
        </w:rPr>
        <w:t>Araújo (2018)</w:t>
      </w:r>
      <w:r w:rsidR="00C81102">
        <w:rPr>
          <w:rFonts w:ascii="Arial" w:hAnsi="Arial" w:cs="Arial"/>
          <w:sz w:val="24"/>
          <w:szCs w:val="24"/>
        </w:rPr>
        <w:t>,</w:t>
      </w:r>
      <w:r>
        <w:rPr>
          <w:rFonts w:ascii="Arial" w:hAnsi="Arial" w:cs="Arial"/>
          <w:sz w:val="24"/>
          <w:szCs w:val="24"/>
        </w:rPr>
        <w:t xml:space="preserve"> </w:t>
      </w:r>
      <w:r w:rsidR="00A20B3D">
        <w:rPr>
          <w:rFonts w:ascii="Arial" w:hAnsi="Arial" w:cs="Arial"/>
          <w:sz w:val="24"/>
          <w:szCs w:val="24"/>
        </w:rPr>
        <w:t>ao estudar</w:t>
      </w:r>
      <w:r w:rsidR="00E46A65">
        <w:rPr>
          <w:rFonts w:ascii="Arial" w:hAnsi="Arial" w:cs="Arial"/>
          <w:sz w:val="24"/>
          <w:szCs w:val="24"/>
        </w:rPr>
        <w:t xml:space="preserve"> as</w:t>
      </w:r>
      <w:r>
        <w:rPr>
          <w:rFonts w:ascii="Arial" w:hAnsi="Arial" w:cs="Arial"/>
          <w:sz w:val="24"/>
          <w:szCs w:val="24"/>
        </w:rPr>
        <w:t xml:space="preserve"> pesquisas acadêmicas</w:t>
      </w:r>
      <w:r w:rsidR="006E6857">
        <w:rPr>
          <w:rFonts w:ascii="Arial" w:hAnsi="Arial" w:cs="Arial"/>
          <w:sz w:val="24"/>
          <w:szCs w:val="24"/>
        </w:rPr>
        <w:t xml:space="preserve"> que investigam a</w:t>
      </w:r>
      <w:r>
        <w:rPr>
          <w:rFonts w:ascii="Arial" w:hAnsi="Arial" w:cs="Arial"/>
          <w:sz w:val="24"/>
          <w:szCs w:val="24"/>
        </w:rPr>
        <w:t xml:space="preserve"> literatura infanto-juvenil na dimensão das relações étnico-raciais expõe que, mesmo </w:t>
      </w:r>
      <w:r>
        <w:rPr>
          <w:rFonts w:ascii="Arial" w:hAnsi="Arial" w:cs="Arial"/>
          <w:sz w:val="24"/>
          <w:szCs w:val="24"/>
        </w:rPr>
        <w:lastRenderedPageBreak/>
        <w:t xml:space="preserve">havendo um crescimento da </w:t>
      </w:r>
      <w:r w:rsidRPr="00836BEB">
        <w:rPr>
          <w:rFonts w:ascii="Arial" w:hAnsi="Arial" w:cs="Arial"/>
          <w:sz w:val="24"/>
          <w:szCs w:val="24"/>
        </w:rPr>
        <w:t>presença de personagens negras</w:t>
      </w:r>
      <w:r>
        <w:rPr>
          <w:rFonts w:ascii="Arial" w:hAnsi="Arial" w:cs="Arial"/>
          <w:sz w:val="24"/>
          <w:szCs w:val="24"/>
        </w:rPr>
        <w:t xml:space="preserve"> ao longo do tempo,</w:t>
      </w:r>
      <w:r w:rsidR="005F2447">
        <w:rPr>
          <w:rFonts w:ascii="Arial" w:hAnsi="Arial" w:cs="Arial"/>
          <w:sz w:val="24"/>
          <w:szCs w:val="24"/>
        </w:rPr>
        <w:t xml:space="preserve"> sobretudo após </w:t>
      </w:r>
      <w:r w:rsidR="00A20B3D">
        <w:rPr>
          <w:rFonts w:ascii="Arial" w:hAnsi="Arial" w:cs="Arial"/>
          <w:sz w:val="24"/>
          <w:szCs w:val="24"/>
        </w:rPr>
        <w:t xml:space="preserve">a era </w:t>
      </w:r>
      <w:proofErr w:type="spellStart"/>
      <w:r w:rsidR="00A20B3D">
        <w:rPr>
          <w:rFonts w:ascii="Arial" w:hAnsi="Arial" w:cs="Arial"/>
          <w:sz w:val="24"/>
          <w:szCs w:val="24"/>
        </w:rPr>
        <w:t>Lobatiana</w:t>
      </w:r>
      <w:proofErr w:type="spellEnd"/>
      <w:r w:rsidR="00A20B3D">
        <w:rPr>
          <w:rFonts w:ascii="Arial" w:hAnsi="Arial" w:cs="Arial"/>
          <w:sz w:val="24"/>
          <w:szCs w:val="24"/>
        </w:rPr>
        <w:t xml:space="preserve"> (pós </w:t>
      </w:r>
      <w:r w:rsidR="005F2447">
        <w:rPr>
          <w:rFonts w:ascii="Arial" w:hAnsi="Arial" w:cs="Arial"/>
          <w:sz w:val="24"/>
          <w:szCs w:val="24"/>
        </w:rPr>
        <w:t>Monteiro Lobato</w:t>
      </w:r>
      <w:r w:rsidR="00A20B3D">
        <w:rPr>
          <w:rFonts w:ascii="Arial" w:hAnsi="Arial" w:cs="Arial"/>
          <w:sz w:val="24"/>
          <w:szCs w:val="24"/>
        </w:rPr>
        <w:t>)</w:t>
      </w:r>
      <w:r w:rsidR="005F2447">
        <w:rPr>
          <w:rFonts w:ascii="Arial" w:hAnsi="Arial" w:cs="Arial"/>
          <w:sz w:val="24"/>
          <w:szCs w:val="24"/>
        </w:rPr>
        <w:t>,</w:t>
      </w:r>
      <w:r>
        <w:rPr>
          <w:rFonts w:ascii="Arial" w:hAnsi="Arial" w:cs="Arial"/>
          <w:sz w:val="24"/>
          <w:szCs w:val="24"/>
        </w:rPr>
        <w:t xml:space="preserve"> as representações estereotipadas se mantiveram. Segundo </w:t>
      </w:r>
      <w:r w:rsidR="001932D7">
        <w:rPr>
          <w:rFonts w:ascii="Arial" w:hAnsi="Arial" w:cs="Arial"/>
          <w:sz w:val="24"/>
          <w:szCs w:val="24"/>
        </w:rPr>
        <w:t>a autora</w:t>
      </w:r>
      <w:r>
        <w:rPr>
          <w:rFonts w:ascii="Arial" w:hAnsi="Arial" w:cs="Arial"/>
          <w:sz w:val="24"/>
          <w:szCs w:val="24"/>
        </w:rPr>
        <w:t>, esta área da literatura “estaria marcadamente, desde seus primórdios, comprometida com a perpetuação de relações de dominação racial, tendo a população negra como coadjuvante da história desse gênero literário.” (</w:t>
      </w:r>
      <w:r w:rsidRPr="00EA0A32">
        <w:rPr>
          <w:rFonts w:ascii="Arial" w:hAnsi="Arial" w:cs="Arial"/>
          <w:sz w:val="24"/>
          <w:szCs w:val="24"/>
        </w:rPr>
        <w:t xml:space="preserve">ARAUJO, 2018, p. 64). </w:t>
      </w:r>
      <w:r>
        <w:rPr>
          <w:rFonts w:ascii="Arial" w:hAnsi="Arial" w:cs="Arial"/>
          <w:sz w:val="24"/>
          <w:szCs w:val="24"/>
        </w:rPr>
        <w:t>Com a predominância de histórias sobre a escravização, que negligenciam as resistências negras e dão ênfase ao sofrimento</w:t>
      </w:r>
      <w:r w:rsidR="006B299F">
        <w:rPr>
          <w:rFonts w:ascii="Arial" w:hAnsi="Arial" w:cs="Arial"/>
          <w:sz w:val="24"/>
          <w:szCs w:val="24"/>
        </w:rPr>
        <w:t>,</w:t>
      </w:r>
      <w:r>
        <w:rPr>
          <w:rFonts w:ascii="Arial" w:hAnsi="Arial" w:cs="Arial"/>
          <w:sz w:val="24"/>
          <w:szCs w:val="24"/>
        </w:rPr>
        <w:t xml:space="preserve"> a construção de personagens a partir de características desvalorizadas</w:t>
      </w:r>
      <w:r w:rsidR="006B299F">
        <w:rPr>
          <w:rFonts w:ascii="Arial" w:hAnsi="Arial" w:cs="Arial"/>
          <w:sz w:val="24"/>
          <w:szCs w:val="24"/>
        </w:rPr>
        <w:t xml:space="preserve"> e</w:t>
      </w:r>
      <w:r>
        <w:rPr>
          <w:rFonts w:ascii="Arial" w:hAnsi="Arial" w:cs="Arial"/>
          <w:sz w:val="24"/>
          <w:szCs w:val="24"/>
        </w:rPr>
        <w:t xml:space="preserve"> o racismo explícito em obras canônicas</w:t>
      </w:r>
      <w:r w:rsidR="00375EFC" w:rsidRPr="00107428">
        <w:rPr>
          <w:rStyle w:val="Refdenotaderodap"/>
          <w:rFonts w:ascii="Arial" w:hAnsi="Arial" w:cs="Arial"/>
          <w:sz w:val="24"/>
          <w:szCs w:val="24"/>
        </w:rPr>
        <w:footnoteReference w:id="11"/>
      </w:r>
      <w:r>
        <w:rPr>
          <w:rFonts w:ascii="Arial" w:hAnsi="Arial" w:cs="Arial"/>
          <w:sz w:val="24"/>
          <w:szCs w:val="24"/>
        </w:rPr>
        <w:t>, a autora conclui que o “aumento na qualidade das representações de crianças negras, com a valorização de traços e símbolos da cultura negra e melhor trato de temáticas envolvendo o racismo e o preconceito” (ARAUJO, 2018, p. 68), só passa a acontecer em obras contemporâneas.</w:t>
      </w:r>
    </w:p>
    <w:p w14:paraId="50D626E9" w14:textId="374395D7" w:rsidR="004D6ACB" w:rsidRPr="00A12FC7" w:rsidRDefault="001D4EB5" w:rsidP="004E7934">
      <w:pPr>
        <w:spacing w:before="120" w:after="240" w:line="360" w:lineRule="auto"/>
        <w:ind w:firstLine="851"/>
        <w:jc w:val="both"/>
        <w:rPr>
          <w:rFonts w:ascii="Arial" w:hAnsi="Arial" w:cs="Arial"/>
          <w:color w:val="2F5496" w:themeColor="accent1" w:themeShade="BF"/>
          <w:sz w:val="24"/>
          <w:szCs w:val="24"/>
          <w:vertAlign w:val="subscript"/>
        </w:rPr>
      </w:pPr>
      <w:r>
        <w:rPr>
          <w:rFonts w:ascii="Arial" w:hAnsi="Arial" w:cs="Arial"/>
          <w:sz w:val="24"/>
          <w:szCs w:val="24"/>
        </w:rPr>
        <w:t xml:space="preserve">Uma das </w:t>
      </w:r>
      <w:r w:rsidR="00A20B3D">
        <w:rPr>
          <w:rFonts w:ascii="Arial" w:hAnsi="Arial" w:cs="Arial"/>
          <w:sz w:val="24"/>
          <w:szCs w:val="24"/>
        </w:rPr>
        <w:t>qualidades</w:t>
      </w:r>
      <w:r>
        <w:rPr>
          <w:rFonts w:ascii="Arial" w:hAnsi="Arial" w:cs="Arial"/>
          <w:sz w:val="24"/>
          <w:szCs w:val="24"/>
        </w:rPr>
        <w:t xml:space="preserve"> presente </w:t>
      </w:r>
      <w:r w:rsidRPr="00836BEB">
        <w:rPr>
          <w:rFonts w:ascii="Arial" w:hAnsi="Arial" w:cs="Arial"/>
          <w:sz w:val="24"/>
          <w:szCs w:val="24"/>
        </w:rPr>
        <w:t>nes</w:t>
      </w:r>
      <w:r w:rsidR="00836BEB">
        <w:rPr>
          <w:rFonts w:ascii="Arial" w:hAnsi="Arial" w:cs="Arial"/>
          <w:sz w:val="24"/>
          <w:szCs w:val="24"/>
        </w:rPr>
        <w:t>t</w:t>
      </w:r>
      <w:r w:rsidRPr="00836BEB">
        <w:rPr>
          <w:rFonts w:ascii="Arial" w:hAnsi="Arial" w:cs="Arial"/>
          <w:sz w:val="24"/>
          <w:szCs w:val="24"/>
        </w:rPr>
        <w:t>as obras</w:t>
      </w:r>
      <w:r w:rsidR="00AE7145">
        <w:rPr>
          <w:rFonts w:ascii="Arial" w:hAnsi="Arial" w:cs="Arial"/>
          <w:sz w:val="24"/>
          <w:szCs w:val="24"/>
        </w:rPr>
        <w:t xml:space="preserve"> </w:t>
      </w:r>
      <w:r>
        <w:rPr>
          <w:rFonts w:ascii="Arial" w:hAnsi="Arial" w:cs="Arial"/>
          <w:sz w:val="24"/>
          <w:szCs w:val="24"/>
        </w:rPr>
        <w:t>é a associação texto-imagem</w:t>
      </w:r>
      <w:r w:rsidR="004D6ACB">
        <w:rPr>
          <w:rFonts w:ascii="Arial" w:hAnsi="Arial" w:cs="Arial"/>
          <w:sz w:val="24"/>
          <w:szCs w:val="24"/>
        </w:rPr>
        <w:t xml:space="preserve">.  A ilustração propicia o </w:t>
      </w:r>
      <w:r w:rsidR="00F471CE">
        <w:rPr>
          <w:rFonts w:ascii="Arial" w:hAnsi="Arial" w:cs="Arial"/>
          <w:sz w:val="24"/>
          <w:szCs w:val="24"/>
        </w:rPr>
        <w:t>deleite</w:t>
      </w:r>
      <w:r w:rsidR="004D6ACB">
        <w:rPr>
          <w:rFonts w:ascii="Arial" w:hAnsi="Arial" w:cs="Arial"/>
          <w:sz w:val="24"/>
          <w:szCs w:val="24"/>
        </w:rPr>
        <w:t xml:space="preserve"> estético de ver representada a diversidade em cores, texturas e formas. </w:t>
      </w:r>
      <w:r w:rsidR="00552D3D">
        <w:rPr>
          <w:rFonts w:ascii="Arial" w:hAnsi="Arial" w:cs="Arial"/>
          <w:sz w:val="24"/>
          <w:szCs w:val="24"/>
        </w:rPr>
        <w:t xml:space="preserve">Além disso, </w:t>
      </w:r>
      <w:r w:rsidR="004D6ACB">
        <w:rPr>
          <w:rFonts w:ascii="Arial" w:hAnsi="Arial" w:cs="Arial"/>
          <w:sz w:val="24"/>
          <w:szCs w:val="24"/>
        </w:rPr>
        <w:t>Debus (</w:t>
      </w:r>
      <w:r w:rsidR="00204B61">
        <w:rPr>
          <w:rFonts w:ascii="Arial" w:hAnsi="Arial" w:cs="Arial"/>
          <w:sz w:val="24"/>
          <w:szCs w:val="24"/>
        </w:rPr>
        <w:t>2017</w:t>
      </w:r>
      <w:r w:rsidR="004D6ACB">
        <w:rPr>
          <w:rFonts w:ascii="Arial" w:hAnsi="Arial" w:cs="Arial"/>
          <w:sz w:val="24"/>
          <w:szCs w:val="24"/>
        </w:rPr>
        <w:t xml:space="preserve">) defende que as </w:t>
      </w:r>
      <w:r w:rsidR="004D6ACB" w:rsidRPr="00204B61">
        <w:rPr>
          <w:rFonts w:ascii="Arial" w:hAnsi="Arial" w:cs="Arial"/>
          <w:sz w:val="24"/>
          <w:szCs w:val="24"/>
        </w:rPr>
        <w:t xml:space="preserve">ilustrações não devem apenas </w:t>
      </w:r>
      <w:r w:rsidR="00204B61">
        <w:rPr>
          <w:rFonts w:ascii="Arial" w:hAnsi="Arial" w:cs="Arial"/>
          <w:sz w:val="24"/>
          <w:szCs w:val="24"/>
        </w:rPr>
        <w:t>repetir o texto em forma de imagens</w:t>
      </w:r>
      <w:r w:rsidR="004D6ACB">
        <w:rPr>
          <w:rFonts w:ascii="Arial" w:hAnsi="Arial" w:cs="Arial"/>
          <w:sz w:val="24"/>
          <w:szCs w:val="24"/>
        </w:rPr>
        <w:t xml:space="preserve"> e sim ampliar as percepções sobre a narrativa, incentivando a criatividade</w:t>
      </w:r>
      <w:r w:rsidR="00552D3D">
        <w:rPr>
          <w:rFonts w:ascii="Arial" w:hAnsi="Arial" w:cs="Arial"/>
          <w:sz w:val="24"/>
          <w:szCs w:val="24"/>
        </w:rPr>
        <w:t>,</w:t>
      </w:r>
      <w:r w:rsidR="004D6ACB">
        <w:rPr>
          <w:rFonts w:ascii="Arial" w:hAnsi="Arial" w:cs="Arial"/>
          <w:sz w:val="24"/>
          <w:szCs w:val="24"/>
        </w:rPr>
        <w:t xml:space="preserve"> pois “a ilustração tem papel intrínseco nas publicações e é lida também como narrativa</w:t>
      </w:r>
      <w:r w:rsidR="00A20B3D">
        <w:rPr>
          <w:rFonts w:ascii="Arial" w:hAnsi="Arial" w:cs="Arial"/>
          <w:sz w:val="24"/>
          <w:szCs w:val="24"/>
        </w:rPr>
        <w:t>”</w:t>
      </w:r>
      <w:r w:rsidR="004D6ACB">
        <w:rPr>
          <w:rFonts w:ascii="Arial" w:hAnsi="Arial" w:cs="Arial"/>
          <w:sz w:val="24"/>
          <w:szCs w:val="24"/>
        </w:rPr>
        <w:t xml:space="preserve"> (</w:t>
      </w:r>
      <w:r w:rsidR="00204B61">
        <w:rPr>
          <w:rFonts w:ascii="Arial" w:hAnsi="Arial" w:cs="Arial"/>
          <w:sz w:val="24"/>
          <w:szCs w:val="24"/>
        </w:rPr>
        <w:t>2017</w:t>
      </w:r>
      <w:r w:rsidR="004D6ACB">
        <w:rPr>
          <w:rFonts w:ascii="Arial" w:hAnsi="Arial" w:cs="Arial"/>
          <w:sz w:val="24"/>
          <w:szCs w:val="24"/>
        </w:rPr>
        <w:t>, p. 37).</w:t>
      </w:r>
      <w:r w:rsidR="00F471CE">
        <w:rPr>
          <w:rFonts w:ascii="Arial" w:hAnsi="Arial" w:cs="Arial"/>
          <w:sz w:val="24"/>
          <w:szCs w:val="24"/>
        </w:rPr>
        <w:t xml:space="preserve"> Logo, </w:t>
      </w:r>
      <w:r w:rsidR="00F471CE" w:rsidRPr="00A12FC7">
        <w:rPr>
          <w:rFonts w:ascii="Arial" w:hAnsi="Arial" w:cs="Arial"/>
          <w:sz w:val="24"/>
          <w:szCs w:val="24"/>
        </w:rPr>
        <w:t xml:space="preserve">a narrativa visual </w:t>
      </w:r>
      <w:r w:rsidR="00767D12" w:rsidRPr="00A12FC7">
        <w:rPr>
          <w:rFonts w:ascii="Arial" w:hAnsi="Arial" w:cs="Arial"/>
          <w:sz w:val="24"/>
          <w:szCs w:val="24"/>
        </w:rPr>
        <w:t>deve respeitar sua potência enquanto obra de arte</w:t>
      </w:r>
      <w:r w:rsidR="00767D12">
        <w:rPr>
          <w:rFonts w:ascii="Arial" w:hAnsi="Arial" w:cs="Arial"/>
          <w:sz w:val="24"/>
          <w:szCs w:val="24"/>
        </w:rPr>
        <w:t xml:space="preserve"> e oferecer não apenas uma ilustração literal</w:t>
      </w:r>
      <w:r w:rsidR="00852065">
        <w:rPr>
          <w:rFonts w:ascii="Arial" w:hAnsi="Arial" w:cs="Arial"/>
          <w:sz w:val="24"/>
          <w:szCs w:val="24"/>
        </w:rPr>
        <w:t xml:space="preserve"> para </w:t>
      </w:r>
      <w:r w:rsidR="00767D12">
        <w:rPr>
          <w:rFonts w:ascii="Arial" w:hAnsi="Arial" w:cs="Arial"/>
          <w:sz w:val="24"/>
          <w:szCs w:val="24"/>
        </w:rPr>
        <w:t xml:space="preserve">o texto, mas, em parceria com ele, </w:t>
      </w:r>
      <w:r w:rsidR="00852065">
        <w:rPr>
          <w:rFonts w:ascii="Arial" w:hAnsi="Arial" w:cs="Arial"/>
          <w:sz w:val="24"/>
          <w:szCs w:val="24"/>
        </w:rPr>
        <w:t>dispor</w:t>
      </w:r>
      <w:r w:rsidR="00767D12">
        <w:rPr>
          <w:rFonts w:ascii="Arial" w:hAnsi="Arial" w:cs="Arial"/>
          <w:sz w:val="24"/>
          <w:szCs w:val="24"/>
        </w:rPr>
        <w:t xml:space="preserve"> um </w:t>
      </w:r>
      <w:r w:rsidR="00BE2862">
        <w:rPr>
          <w:rFonts w:ascii="Arial" w:hAnsi="Arial" w:cs="Arial"/>
          <w:sz w:val="24"/>
          <w:szCs w:val="24"/>
        </w:rPr>
        <w:t>universo onde as crianças podem tanto reconhecer quan</w:t>
      </w:r>
      <w:r w:rsidR="00852065">
        <w:rPr>
          <w:rFonts w:ascii="Arial" w:hAnsi="Arial" w:cs="Arial"/>
          <w:sz w:val="24"/>
          <w:szCs w:val="24"/>
        </w:rPr>
        <w:t>to</w:t>
      </w:r>
      <w:r w:rsidR="00BE2862">
        <w:rPr>
          <w:rFonts w:ascii="Arial" w:hAnsi="Arial" w:cs="Arial"/>
          <w:sz w:val="24"/>
          <w:szCs w:val="24"/>
        </w:rPr>
        <w:t xml:space="preserve"> reimaginar a si mesmas, o outro e o mundo ao redor.</w:t>
      </w:r>
      <w:r w:rsidR="00A12FC7">
        <w:rPr>
          <w:rFonts w:ascii="Arial" w:hAnsi="Arial" w:cs="Arial"/>
          <w:sz w:val="24"/>
          <w:szCs w:val="24"/>
        </w:rPr>
        <w:t xml:space="preserve"> </w:t>
      </w:r>
      <w:r w:rsidR="00A12FC7" w:rsidRPr="006F4DA7">
        <w:rPr>
          <w:rFonts w:ascii="Arial" w:hAnsi="Arial" w:cs="Arial"/>
          <w:sz w:val="24"/>
          <w:szCs w:val="24"/>
        </w:rPr>
        <w:t>As experiências de opressão racial passam necessariamente pelo corpo, pelo fenótipo, pela cor, pelo cabelo, pelo formato do nariz etc. Nesse sentido, as ilustrações alcançam condições mais amplas que o texto literário, uma vez que pode oferecer uma riqueza visual de representações positivas do corpo negro e do contexto em que ele se insere.</w:t>
      </w:r>
    </w:p>
    <w:p w14:paraId="288DD82F" w14:textId="6A19467A" w:rsidR="006809FD" w:rsidRDefault="006809FD"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O livro infantil “oferece um complexo de representações que associa palavras, sentidos e </w:t>
      </w:r>
      <w:r w:rsidRPr="009F0C7D">
        <w:rPr>
          <w:rFonts w:ascii="Arial" w:hAnsi="Arial" w:cs="Arial"/>
          <w:sz w:val="24"/>
          <w:szCs w:val="24"/>
        </w:rPr>
        <w:t>visualidades,</w:t>
      </w:r>
      <w:r>
        <w:rPr>
          <w:rFonts w:ascii="Arial" w:hAnsi="Arial" w:cs="Arial"/>
          <w:sz w:val="24"/>
          <w:szCs w:val="24"/>
        </w:rPr>
        <w:t xml:space="preserve"> configurando-se como importante meio gerador de significados.”</w:t>
      </w:r>
      <w:r w:rsidRPr="003E2224">
        <w:rPr>
          <w:rFonts w:ascii="Arial" w:hAnsi="Arial" w:cs="Arial"/>
          <w:sz w:val="24"/>
          <w:szCs w:val="24"/>
        </w:rPr>
        <w:t xml:space="preserve"> (MORENO, </w:t>
      </w:r>
      <w:r w:rsidR="003E2224" w:rsidRPr="003E2224">
        <w:rPr>
          <w:rFonts w:ascii="Arial" w:hAnsi="Arial" w:cs="Arial"/>
          <w:sz w:val="24"/>
          <w:szCs w:val="24"/>
        </w:rPr>
        <w:t>2021)</w:t>
      </w:r>
      <w:r w:rsidR="00FE2BE3">
        <w:rPr>
          <w:rFonts w:ascii="Arial" w:hAnsi="Arial" w:cs="Arial"/>
          <w:sz w:val="24"/>
          <w:szCs w:val="24"/>
        </w:rPr>
        <w:t>.</w:t>
      </w:r>
      <w:r w:rsidRPr="00107428">
        <w:rPr>
          <w:rFonts w:ascii="Arial" w:hAnsi="Arial" w:cs="Arial"/>
          <w:color w:val="7030A0"/>
          <w:sz w:val="24"/>
          <w:szCs w:val="24"/>
        </w:rPr>
        <w:t xml:space="preserve"> </w:t>
      </w:r>
      <w:r>
        <w:rPr>
          <w:rFonts w:ascii="Arial" w:hAnsi="Arial" w:cs="Arial"/>
          <w:sz w:val="24"/>
          <w:szCs w:val="24"/>
        </w:rPr>
        <w:t xml:space="preserve">Portanto, para sua utilização em uma prática </w:t>
      </w:r>
      <w:r>
        <w:rPr>
          <w:rFonts w:ascii="Arial" w:hAnsi="Arial" w:cs="Arial"/>
          <w:sz w:val="24"/>
          <w:szCs w:val="24"/>
        </w:rPr>
        <w:lastRenderedPageBreak/>
        <w:t xml:space="preserve">pedagógica antirracista é importante atentar para aspectos levantados por Lima (2005) em seu estudo histórico a respeito </w:t>
      </w:r>
      <w:r w:rsidR="005B386E">
        <w:rPr>
          <w:rFonts w:ascii="Arial" w:hAnsi="Arial" w:cs="Arial"/>
          <w:sz w:val="24"/>
          <w:szCs w:val="24"/>
        </w:rPr>
        <w:t xml:space="preserve">de personagens negras nas </w:t>
      </w:r>
      <w:r>
        <w:rPr>
          <w:rFonts w:ascii="Arial" w:hAnsi="Arial" w:cs="Arial"/>
          <w:sz w:val="24"/>
          <w:szCs w:val="24"/>
        </w:rPr>
        <w:t xml:space="preserve">publicações brasileiras. </w:t>
      </w:r>
      <w:r w:rsidR="00107428">
        <w:rPr>
          <w:rFonts w:ascii="Arial" w:hAnsi="Arial" w:cs="Arial"/>
          <w:sz w:val="24"/>
          <w:szCs w:val="24"/>
        </w:rPr>
        <w:t>A</w:t>
      </w:r>
      <w:r w:rsidR="00852065">
        <w:rPr>
          <w:rFonts w:ascii="Arial" w:hAnsi="Arial" w:cs="Arial"/>
          <w:sz w:val="24"/>
          <w:szCs w:val="24"/>
        </w:rPr>
        <w:t xml:space="preserve"> </w:t>
      </w:r>
      <w:r>
        <w:rPr>
          <w:rFonts w:ascii="Arial" w:hAnsi="Arial" w:cs="Arial"/>
          <w:sz w:val="24"/>
          <w:szCs w:val="24"/>
        </w:rPr>
        <w:t xml:space="preserve">autora </w:t>
      </w:r>
      <w:r w:rsidR="00852065">
        <w:rPr>
          <w:rFonts w:ascii="Arial" w:hAnsi="Arial" w:cs="Arial"/>
          <w:sz w:val="24"/>
          <w:szCs w:val="24"/>
        </w:rPr>
        <w:t xml:space="preserve">ressalta </w:t>
      </w:r>
      <w:r>
        <w:rPr>
          <w:rFonts w:ascii="Arial" w:hAnsi="Arial" w:cs="Arial"/>
          <w:sz w:val="24"/>
          <w:szCs w:val="24"/>
        </w:rPr>
        <w:t>que além de trabalhar o campo conceitual e emocional</w:t>
      </w:r>
      <w:r w:rsidR="00375EFC">
        <w:rPr>
          <w:rFonts w:ascii="Arial" w:hAnsi="Arial" w:cs="Arial"/>
          <w:sz w:val="24"/>
          <w:szCs w:val="24"/>
        </w:rPr>
        <w:t>,</w:t>
      </w:r>
    </w:p>
    <w:p w14:paraId="64AB51D2" w14:textId="77777777" w:rsidR="006809FD" w:rsidRPr="00CF567D" w:rsidRDefault="006809FD" w:rsidP="004E7934">
      <w:pPr>
        <w:spacing w:before="120" w:after="240" w:line="240" w:lineRule="auto"/>
        <w:ind w:left="2268"/>
        <w:jc w:val="both"/>
        <w:rPr>
          <w:rFonts w:ascii="Arial" w:hAnsi="Arial" w:cs="Arial"/>
          <w:sz w:val="20"/>
          <w:szCs w:val="20"/>
        </w:rPr>
      </w:pPr>
      <w:r w:rsidRPr="00CF567D">
        <w:rPr>
          <w:rFonts w:ascii="Arial" w:hAnsi="Arial" w:cs="Arial"/>
          <w:sz w:val="20"/>
          <w:szCs w:val="20"/>
        </w:rPr>
        <w:t>Toda obra literária, porém, transmite mensagens não apenas através do texto escrito. As imagens ilustradas também constroem enredos e cristalizam as percepções sobre aquele mundo imaginado. Se examinadas como conjunto, revelam expressões culturais de uma sociedade. (LIMA, 2005, p. 101).</w:t>
      </w:r>
    </w:p>
    <w:p w14:paraId="30415B5B" w14:textId="52C8D6CD" w:rsidR="002725FA" w:rsidRDefault="006809FD" w:rsidP="004E7934">
      <w:pPr>
        <w:spacing w:before="120" w:after="240" w:line="360" w:lineRule="auto"/>
        <w:ind w:firstLine="851"/>
        <w:jc w:val="both"/>
        <w:rPr>
          <w:rFonts w:ascii="Arial" w:hAnsi="Arial" w:cs="Arial"/>
          <w:sz w:val="24"/>
          <w:szCs w:val="24"/>
        </w:rPr>
      </w:pPr>
      <w:r>
        <w:rPr>
          <w:rFonts w:ascii="Arial" w:hAnsi="Arial" w:cs="Arial"/>
          <w:sz w:val="24"/>
          <w:szCs w:val="24"/>
        </w:rPr>
        <w:t>Lima</w:t>
      </w:r>
      <w:r w:rsidR="00375EFC">
        <w:rPr>
          <w:rFonts w:ascii="Arial" w:hAnsi="Arial" w:cs="Arial"/>
          <w:sz w:val="24"/>
          <w:szCs w:val="24"/>
        </w:rPr>
        <w:t xml:space="preserve">, </w:t>
      </w:r>
      <w:r w:rsidR="00375EFC" w:rsidRPr="00EA2083">
        <w:rPr>
          <w:rFonts w:ascii="Arial" w:hAnsi="Arial" w:cs="Arial"/>
          <w:sz w:val="24"/>
          <w:szCs w:val="24"/>
        </w:rPr>
        <w:t>em seu estudo</w:t>
      </w:r>
      <w:r w:rsidR="00375EFC">
        <w:rPr>
          <w:rFonts w:ascii="Arial" w:hAnsi="Arial" w:cs="Arial"/>
          <w:sz w:val="24"/>
          <w:szCs w:val="24"/>
        </w:rPr>
        <w:t xml:space="preserve">, </w:t>
      </w:r>
      <w:r>
        <w:rPr>
          <w:rFonts w:ascii="Arial" w:hAnsi="Arial" w:cs="Arial"/>
          <w:sz w:val="24"/>
          <w:szCs w:val="24"/>
        </w:rPr>
        <w:t xml:space="preserve">traça um quadro de análise, elencando categorias de observação como: a construção ideológica do corpo das personagens; a hierarquia frente aos demais personagens não-negros; o grotesco; a sexualidade, </w:t>
      </w:r>
      <w:r w:rsidR="00204B61">
        <w:rPr>
          <w:rFonts w:ascii="Arial" w:hAnsi="Arial" w:cs="Arial"/>
          <w:sz w:val="24"/>
          <w:szCs w:val="24"/>
        </w:rPr>
        <w:t>entre outras</w:t>
      </w:r>
      <w:r>
        <w:rPr>
          <w:rFonts w:ascii="Arial" w:hAnsi="Arial" w:cs="Arial"/>
          <w:sz w:val="24"/>
          <w:szCs w:val="24"/>
        </w:rPr>
        <w:t>. A autora então observa o quanto essas imagens, massivamente veiculadas, representaram os sujeitos negros apenas como “outros raciais”, a partir de modelos carregados de ideologias e construções racializadas, “como fantasias coletivas que ajudam na manutenção de identidades dominantes, construtoras de sentimento que acabam por fundamentar as relações raciais” (LIMA, 2005, p. 102).</w:t>
      </w:r>
      <w:r w:rsidR="002725FA">
        <w:rPr>
          <w:rFonts w:ascii="Arial" w:hAnsi="Arial" w:cs="Arial"/>
          <w:sz w:val="24"/>
          <w:szCs w:val="24"/>
        </w:rPr>
        <w:t xml:space="preserve"> </w:t>
      </w:r>
      <w:r>
        <w:rPr>
          <w:rFonts w:ascii="Arial" w:hAnsi="Arial" w:cs="Arial"/>
          <w:sz w:val="24"/>
          <w:szCs w:val="24"/>
        </w:rPr>
        <w:t>Outra questão importante levantada</w:t>
      </w:r>
      <w:r w:rsidR="00CC4048">
        <w:rPr>
          <w:rFonts w:ascii="Arial" w:hAnsi="Arial" w:cs="Arial"/>
          <w:sz w:val="24"/>
          <w:szCs w:val="24"/>
        </w:rPr>
        <w:t xml:space="preserve"> por Lima</w:t>
      </w:r>
      <w:r>
        <w:rPr>
          <w:rFonts w:ascii="Arial" w:hAnsi="Arial" w:cs="Arial"/>
          <w:sz w:val="24"/>
          <w:szCs w:val="24"/>
        </w:rPr>
        <w:t xml:space="preserve"> foi a problemática em apresentar personagens negras com traços caricatos, exagerados ou grotescos, mesmo que </w:t>
      </w:r>
      <w:r w:rsidR="005B386E">
        <w:rPr>
          <w:rFonts w:ascii="Arial" w:hAnsi="Arial" w:cs="Arial"/>
          <w:sz w:val="24"/>
          <w:szCs w:val="24"/>
        </w:rPr>
        <w:t>haja</w:t>
      </w:r>
      <w:r>
        <w:rPr>
          <w:rFonts w:ascii="Arial" w:hAnsi="Arial" w:cs="Arial"/>
          <w:sz w:val="24"/>
          <w:szCs w:val="24"/>
        </w:rPr>
        <w:t xml:space="preserve"> personagens não-negros desenhados dessa mesma forma, devido ao reduzido número de imagens dignas oferecidas ao longo da história para as crianças negras se identificarem.</w:t>
      </w:r>
    </w:p>
    <w:p w14:paraId="0ABC8A4C" w14:textId="74FFAC0A" w:rsidR="002B00F4" w:rsidRDefault="00C95C23" w:rsidP="004E7934">
      <w:pPr>
        <w:spacing w:before="120" w:after="240" w:line="360" w:lineRule="auto"/>
        <w:ind w:firstLine="851"/>
        <w:jc w:val="both"/>
        <w:rPr>
          <w:rFonts w:ascii="Arial" w:hAnsi="Arial" w:cs="Arial"/>
          <w:sz w:val="24"/>
          <w:szCs w:val="24"/>
        </w:rPr>
      </w:pPr>
      <w:r>
        <w:rPr>
          <w:rFonts w:ascii="Arial" w:hAnsi="Arial" w:cs="Arial"/>
          <w:sz w:val="24"/>
          <w:szCs w:val="24"/>
        </w:rPr>
        <w:t>Em vista disso</w:t>
      </w:r>
      <w:r w:rsidR="004B663C">
        <w:rPr>
          <w:rFonts w:ascii="Arial" w:hAnsi="Arial" w:cs="Arial"/>
          <w:sz w:val="24"/>
          <w:szCs w:val="24"/>
        </w:rPr>
        <w:t xml:space="preserve">, não é suficiente investir em livros com narrativas </w:t>
      </w:r>
      <w:r w:rsidR="001653FF">
        <w:rPr>
          <w:rFonts w:ascii="Arial" w:hAnsi="Arial" w:cs="Arial"/>
          <w:sz w:val="24"/>
          <w:szCs w:val="24"/>
        </w:rPr>
        <w:t>que tragam personagens negras e a cultura negra</w:t>
      </w:r>
      <w:r w:rsidR="004B663C">
        <w:rPr>
          <w:rFonts w:ascii="Arial" w:hAnsi="Arial" w:cs="Arial"/>
          <w:sz w:val="24"/>
          <w:szCs w:val="24"/>
        </w:rPr>
        <w:t xml:space="preserve">, um livro mal ilustrado </w:t>
      </w:r>
      <w:r w:rsidRPr="003F2ED9">
        <w:rPr>
          <w:rFonts w:ascii="Arial" w:hAnsi="Arial" w:cs="Arial"/>
          <w:sz w:val="24"/>
          <w:szCs w:val="24"/>
        </w:rPr>
        <w:t>pode</w:t>
      </w:r>
      <w:r>
        <w:rPr>
          <w:rFonts w:ascii="Arial" w:hAnsi="Arial" w:cs="Arial"/>
          <w:sz w:val="24"/>
          <w:szCs w:val="24"/>
        </w:rPr>
        <w:t xml:space="preserve"> surtir efeito contrário ao que se pretendeu, gerando problemas na interpretação, no reconhecimento e até mesmo no manejo</w:t>
      </w:r>
      <w:r w:rsidR="00B25EC4">
        <w:rPr>
          <w:rFonts w:ascii="Arial" w:hAnsi="Arial" w:cs="Arial"/>
          <w:sz w:val="24"/>
          <w:szCs w:val="24"/>
        </w:rPr>
        <w:t>,</w:t>
      </w:r>
      <w:r>
        <w:rPr>
          <w:rFonts w:ascii="Arial" w:hAnsi="Arial" w:cs="Arial"/>
          <w:sz w:val="24"/>
          <w:szCs w:val="24"/>
        </w:rPr>
        <w:t xml:space="preserve"> por parte dos adultos</w:t>
      </w:r>
      <w:r w:rsidR="00B25EC4">
        <w:rPr>
          <w:rFonts w:ascii="Arial" w:hAnsi="Arial" w:cs="Arial"/>
          <w:sz w:val="24"/>
          <w:szCs w:val="24"/>
        </w:rPr>
        <w:t>,</w:t>
      </w:r>
      <w:r>
        <w:rPr>
          <w:rFonts w:ascii="Arial" w:hAnsi="Arial" w:cs="Arial"/>
          <w:sz w:val="24"/>
          <w:szCs w:val="24"/>
        </w:rPr>
        <w:t xml:space="preserve"> das intempéries que podem surgir. </w:t>
      </w:r>
      <w:r w:rsidR="0077487A">
        <w:rPr>
          <w:rFonts w:ascii="Arial" w:hAnsi="Arial" w:cs="Arial"/>
          <w:sz w:val="24"/>
          <w:szCs w:val="24"/>
        </w:rPr>
        <w:t>Em vista disso, é</w:t>
      </w:r>
      <w:r>
        <w:rPr>
          <w:rFonts w:ascii="Arial" w:hAnsi="Arial" w:cs="Arial"/>
          <w:sz w:val="24"/>
          <w:szCs w:val="24"/>
        </w:rPr>
        <w:t xml:space="preserve"> importante prezar por uma literatura que</w:t>
      </w:r>
    </w:p>
    <w:p w14:paraId="7E123BB4" w14:textId="6075B628" w:rsidR="002B00F4" w:rsidRPr="00CF567D" w:rsidRDefault="002B00F4" w:rsidP="004E7934">
      <w:pPr>
        <w:spacing w:before="120" w:after="240" w:line="240" w:lineRule="auto"/>
        <w:ind w:left="2268"/>
        <w:jc w:val="both"/>
        <w:rPr>
          <w:rFonts w:ascii="Arial" w:hAnsi="Arial" w:cs="Arial"/>
          <w:sz w:val="20"/>
          <w:szCs w:val="20"/>
        </w:rPr>
      </w:pPr>
      <w:r w:rsidRPr="00CF567D">
        <w:rPr>
          <w:rFonts w:ascii="Arial" w:hAnsi="Arial" w:cs="Arial"/>
          <w:sz w:val="20"/>
          <w:szCs w:val="20"/>
        </w:rPr>
        <w:t>[...]</w:t>
      </w:r>
      <w:r w:rsidR="00384A25" w:rsidRPr="00CF567D">
        <w:rPr>
          <w:rFonts w:ascii="Arial" w:hAnsi="Arial" w:cs="Arial"/>
          <w:sz w:val="20"/>
          <w:szCs w:val="20"/>
        </w:rPr>
        <w:t xml:space="preserve"> </w:t>
      </w:r>
      <w:r w:rsidRPr="00CF567D">
        <w:rPr>
          <w:rFonts w:ascii="Arial" w:hAnsi="Arial" w:cs="Arial"/>
          <w:sz w:val="20"/>
          <w:szCs w:val="20"/>
        </w:rPr>
        <w:t>possa trazer imagens enriquecedoras, pois a beleza das imagens e o negro como protagonista são exemplos favoráveis à construção de uma identidade e uma autoestima. Isto pode desenvolver um orgulho, nos negros, de serem quem são, de sua história, de sua cultura. [...] Investir na construção de uma identidade significa abrir caminho para a revolução no jeito de pensar da sociedade contemporânea [...].</w:t>
      </w:r>
      <w:r w:rsidR="00C95C23" w:rsidRPr="00CF567D">
        <w:rPr>
          <w:rFonts w:ascii="Arial" w:hAnsi="Arial" w:cs="Arial"/>
          <w:sz w:val="20"/>
          <w:szCs w:val="20"/>
        </w:rPr>
        <w:t xml:space="preserve"> </w:t>
      </w:r>
      <w:r w:rsidRPr="00CF567D">
        <w:rPr>
          <w:rFonts w:ascii="Arial" w:hAnsi="Arial" w:cs="Arial"/>
          <w:sz w:val="20"/>
          <w:szCs w:val="20"/>
        </w:rPr>
        <w:t xml:space="preserve">(SILVA, 2010, p. 35). </w:t>
      </w:r>
    </w:p>
    <w:p w14:paraId="07DA0AC9" w14:textId="23D00EB6" w:rsidR="006809FD" w:rsidRDefault="002B00F4" w:rsidP="004E7934">
      <w:pPr>
        <w:spacing w:before="120" w:after="240" w:line="360" w:lineRule="auto"/>
        <w:ind w:firstLine="851"/>
        <w:jc w:val="both"/>
        <w:rPr>
          <w:rFonts w:ascii="Arial" w:hAnsi="Arial" w:cs="Arial"/>
          <w:sz w:val="24"/>
          <w:szCs w:val="24"/>
        </w:rPr>
      </w:pPr>
      <w:r>
        <w:rPr>
          <w:rFonts w:ascii="Arial" w:hAnsi="Arial" w:cs="Arial"/>
          <w:sz w:val="24"/>
          <w:szCs w:val="24"/>
        </w:rPr>
        <w:t>A</w:t>
      </w:r>
      <w:r w:rsidR="00C95C23">
        <w:rPr>
          <w:rFonts w:ascii="Arial" w:hAnsi="Arial" w:cs="Arial"/>
          <w:sz w:val="24"/>
          <w:szCs w:val="24"/>
        </w:rPr>
        <w:t xml:space="preserve">s </w:t>
      </w:r>
      <w:r>
        <w:rPr>
          <w:rFonts w:ascii="Arial" w:hAnsi="Arial" w:cs="Arial"/>
          <w:sz w:val="24"/>
          <w:szCs w:val="24"/>
        </w:rPr>
        <w:t xml:space="preserve">ilustrações dos livros infantis </w:t>
      </w:r>
      <w:r w:rsidR="00C95C23">
        <w:rPr>
          <w:rFonts w:ascii="Arial" w:hAnsi="Arial" w:cs="Arial"/>
          <w:sz w:val="24"/>
          <w:szCs w:val="24"/>
        </w:rPr>
        <w:t>são</w:t>
      </w:r>
      <w:r>
        <w:rPr>
          <w:rFonts w:ascii="Arial" w:hAnsi="Arial" w:cs="Arial"/>
          <w:sz w:val="24"/>
          <w:szCs w:val="24"/>
        </w:rPr>
        <w:t>, portanto, preciosa</w:t>
      </w:r>
      <w:r w:rsidR="00C95C23">
        <w:rPr>
          <w:rFonts w:ascii="Arial" w:hAnsi="Arial" w:cs="Arial"/>
          <w:sz w:val="24"/>
          <w:szCs w:val="24"/>
        </w:rPr>
        <w:t xml:space="preserve">s </w:t>
      </w:r>
      <w:r w:rsidR="006809FD">
        <w:rPr>
          <w:rFonts w:ascii="Arial" w:hAnsi="Arial" w:cs="Arial"/>
          <w:sz w:val="24"/>
          <w:szCs w:val="24"/>
        </w:rPr>
        <w:t xml:space="preserve">à formação </w:t>
      </w:r>
      <w:r>
        <w:rPr>
          <w:rFonts w:ascii="Arial" w:hAnsi="Arial" w:cs="Arial"/>
          <w:sz w:val="24"/>
          <w:szCs w:val="24"/>
        </w:rPr>
        <w:t>da auto estima das crianças negras. Ela</w:t>
      </w:r>
      <w:r w:rsidR="00C95C23">
        <w:rPr>
          <w:rFonts w:ascii="Arial" w:hAnsi="Arial" w:cs="Arial"/>
          <w:sz w:val="24"/>
          <w:szCs w:val="24"/>
        </w:rPr>
        <w:t xml:space="preserve">s </w:t>
      </w:r>
      <w:r>
        <w:rPr>
          <w:rFonts w:ascii="Arial" w:hAnsi="Arial" w:cs="Arial"/>
          <w:sz w:val="24"/>
          <w:szCs w:val="24"/>
        </w:rPr>
        <w:t>atribu</w:t>
      </w:r>
      <w:r w:rsidR="00C95C23">
        <w:rPr>
          <w:rFonts w:ascii="Arial" w:hAnsi="Arial" w:cs="Arial"/>
          <w:sz w:val="24"/>
          <w:szCs w:val="24"/>
        </w:rPr>
        <w:t xml:space="preserve">em </w:t>
      </w:r>
      <w:r>
        <w:rPr>
          <w:rFonts w:ascii="Arial" w:hAnsi="Arial" w:cs="Arial"/>
          <w:sz w:val="24"/>
          <w:szCs w:val="24"/>
        </w:rPr>
        <w:t>dignidade às personagens negras, posicionando</w:t>
      </w:r>
      <w:r w:rsidR="0077487A">
        <w:rPr>
          <w:rFonts w:ascii="Arial" w:hAnsi="Arial" w:cs="Arial"/>
          <w:sz w:val="24"/>
          <w:szCs w:val="24"/>
        </w:rPr>
        <w:t>-as</w:t>
      </w:r>
      <w:r>
        <w:rPr>
          <w:rFonts w:ascii="Arial" w:hAnsi="Arial" w:cs="Arial"/>
          <w:sz w:val="24"/>
          <w:szCs w:val="24"/>
        </w:rPr>
        <w:t xml:space="preserve"> como </w:t>
      </w:r>
      <w:r w:rsidR="00665DBD">
        <w:rPr>
          <w:rFonts w:ascii="Arial" w:hAnsi="Arial" w:cs="Arial"/>
          <w:sz w:val="24"/>
          <w:szCs w:val="24"/>
        </w:rPr>
        <w:t>integrantes do corpo social</w:t>
      </w:r>
      <w:r>
        <w:rPr>
          <w:rFonts w:ascii="Arial" w:hAnsi="Arial" w:cs="Arial"/>
          <w:sz w:val="24"/>
          <w:szCs w:val="24"/>
        </w:rPr>
        <w:t xml:space="preserve"> de forma equalitária</w:t>
      </w:r>
      <w:r w:rsidR="00665DBD">
        <w:rPr>
          <w:rFonts w:ascii="Arial" w:hAnsi="Arial" w:cs="Arial"/>
          <w:sz w:val="24"/>
          <w:szCs w:val="24"/>
        </w:rPr>
        <w:t xml:space="preserve">, oferecendo referências </w:t>
      </w:r>
      <w:r w:rsidR="00EA2083">
        <w:rPr>
          <w:rFonts w:ascii="Arial" w:hAnsi="Arial" w:cs="Arial"/>
          <w:sz w:val="24"/>
          <w:szCs w:val="24"/>
        </w:rPr>
        <w:t>benéficas</w:t>
      </w:r>
      <w:r w:rsidR="00665DBD">
        <w:rPr>
          <w:rFonts w:ascii="Arial" w:hAnsi="Arial" w:cs="Arial"/>
          <w:sz w:val="24"/>
          <w:szCs w:val="24"/>
        </w:rPr>
        <w:t xml:space="preserve"> para identificação</w:t>
      </w:r>
      <w:r>
        <w:rPr>
          <w:rFonts w:ascii="Arial" w:hAnsi="Arial" w:cs="Arial"/>
          <w:sz w:val="24"/>
          <w:szCs w:val="24"/>
        </w:rPr>
        <w:t xml:space="preserve">. </w:t>
      </w:r>
      <w:r w:rsidR="006809FD">
        <w:rPr>
          <w:rFonts w:ascii="Arial" w:hAnsi="Arial" w:cs="Arial"/>
          <w:sz w:val="24"/>
          <w:szCs w:val="24"/>
        </w:rPr>
        <w:t>Munanga (</w:t>
      </w:r>
      <w:r w:rsidR="007F2120" w:rsidRPr="00EA2083">
        <w:rPr>
          <w:rFonts w:ascii="Arial" w:hAnsi="Arial" w:cs="Arial"/>
          <w:sz w:val="24"/>
          <w:szCs w:val="24"/>
        </w:rPr>
        <w:t>2009</w:t>
      </w:r>
      <w:r w:rsidR="00FE2BE3">
        <w:rPr>
          <w:rFonts w:ascii="Arial" w:hAnsi="Arial" w:cs="Arial"/>
          <w:sz w:val="24"/>
          <w:szCs w:val="24"/>
        </w:rPr>
        <w:t>a</w:t>
      </w:r>
      <w:r w:rsidR="006809FD">
        <w:rPr>
          <w:rFonts w:ascii="Arial" w:hAnsi="Arial" w:cs="Arial"/>
          <w:sz w:val="24"/>
          <w:szCs w:val="24"/>
        </w:rPr>
        <w:t xml:space="preserve">) ressalta a importância de referências negras que promovam o sentido de pertencimento a uma sociedade, </w:t>
      </w:r>
      <w:r w:rsidR="006809FD">
        <w:rPr>
          <w:rFonts w:ascii="Arial" w:hAnsi="Arial" w:cs="Arial"/>
          <w:sz w:val="24"/>
          <w:szCs w:val="24"/>
        </w:rPr>
        <w:lastRenderedPageBreak/>
        <w:t xml:space="preserve">evitando assim </w:t>
      </w:r>
      <w:r w:rsidR="00647CCC">
        <w:rPr>
          <w:rFonts w:ascii="Arial" w:hAnsi="Arial" w:cs="Arial"/>
          <w:sz w:val="24"/>
          <w:szCs w:val="24"/>
        </w:rPr>
        <w:t xml:space="preserve">a frustração gerada </w:t>
      </w:r>
      <w:r w:rsidR="00C95C23">
        <w:rPr>
          <w:rFonts w:ascii="Arial" w:hAnsi="Arial" w:cs="Arial"/>
          <w:sz w:val="24"/>
          <w:szCs w:val="24"/>
        </w:rPr>
        <w:t>pela</w:t>
      </w:r>
      <w:r w:rsidR="00647CCC">
        <w:rPr>
          <w:rFonts w:ascii="Arial" w:hAnsi="Arial" w:cs="Arial"/>
          <w:sz w:val="24"/>
          <w:szCs w:val="24"/>
        </w:rPr>
        <w:t xml:space="preserve"> </w:t>
      </w:r>
      <w:r w:rsidR="006809FD">
        <w:rPr>
          <w:rFonts w:ascii="Arial" w:hAnsi="Arial" w:cs="Arial"/>
          <w:sz w:val="24"/>
          <w:szCs w:val="24"/>
        </w:rPr>
        <w:t xml:space="preserve">busca de </w:t>
      </w:r>
      <w:r w:rsidR="00305CEA">
        <w:rPr>
          <w:rFonts w:ascii="Arial" w:hAnsi="Arial" w:cs="Arial"/>
          <w:sz w:val="24"/>
          <w:szCs w:val="24"/>
        </w:rPr>
        <w:t>um padrão</w:t>
      </w:r>
      <w:r w:rsidR="006809FD">
        <w:rPr>
          <w:rFonts w:ascii="Arial" w:hAnsi="Arial" w:cs="Arial"/>
          <w:sz w:val="24"/>
          <w:szCs w:val="24"/>
        </w:rPr>
        <w:t xml:space="preserve"> inalcançável.</w:t>
      </w:r>
      <w:r w:rsidR="00665DBD">
        <w:rPr>
          <w:rFonts w:ascii="Arial" w:hAnsi="Arial" w:cs="Arial"/>
          <w:sz w:val="24"/>
          <w:szCs w:val="24"/>
        </w:rPr>
        <w:t xml:space="preserve"> </w:t>
      </w:r>
      <w:r w:rsidR="00015AEA">
        <w:rPr>
          <w:rFonts w:ascii="Arial" w:hAnsi="Arial" w:cs="Arial"/>
          <w:sz w:val="24"/>
          <w:szCs w:val="24"/>
        </w:rPr>
        <w:t xml:space="preserve">Essa frustração </w:t>
      </w:r>
      <w:r w:rsidR="00AE7145">
        <w:rPr>
          <w:rFonts w:ascii="Arial" w:hAnsi="Arial" w:cs="Arial"/>
          <w:sz w:val="24"/>
          <w:szCs w:val="24"/>
        </w:rPr>
        <w:t xml:space="preserve">vem </w:t>
      </w:r>
      <w:r w:rsidR="0077487A">
        <w:rPr>
          <w:rFonts w:ascii="Arial" w:hAnsi="Arial" w:cs="Arial"/>
          <w:sz w:val="24"/>
          <w:szCs w:val="24"/>
        </w:rPr>
        <w:t>de</w:t>
      </w:r>
      <w:r w:rsidR="00015AEA">
        <w:rPr>
          <w:rFonts w:ascii="Arial" w:hAnsi="Arial" w:cs="Arial"/>
          <w:sz w:val="24"/>
          <w:szCs w:val="24"/>
        </w:rPr>
        <w:t xml:space="preserve"> vicissitudes particulares </w:t>
      </w:r>
      <w:r w:rsidR="00B25EC4">
        <w:rPr>
          <w:rFonts w:ascii="Arial" w:hAnsi="Arial" w:cs="Arial"/>
          <w:sz w:val="24"/>
          <w:szCs w:val="24"/>
        </w:rPr>
        <w:t>que atravessam</w:t>
      </w:r>
      <w:r w:rsidR="00015AEA">
        <w:rPr>
          <w:rFonts w:ascii="Arial" w:hAnsi="Arial" w:cs="Arial"/>
          <w:sz w:val="24"/>
          <w:szCs w:val="24"/>
        </w:rPr>
        <w:t xml:space="preserve"> pessoas negras, entre elas “a alienação do seu corpo, de sua cor, de sua cultura e de sua história e consequentemente sua ‘inferiorização’ e baixa </w:t>
      </w:r>
      <w:r w:rsidR="00015AEA" w:rsidRPr="00CF567D">
        <w:rPr>
          <w:rFonts w:ascii="Arial" w:hAnsi="Arial" w:cs="Arial"/>
          <w:sz w:val="24"/>
          <w:szCs w:val="24"/>
        </w:rPr>
        <w:t>estima;</w:t>
      </w:r>
      <w:r w:rsidR="00015AEA">
        <w:rPr>
          <w:rFonts w:ascii="Arial" w:hAnsi="Arial" w:cs="Arial"/>
          <w:sz w:val="24"/>
          <w:szCs w:val="24"/>
        </w:rPr>
        <w:t xml:space="preserve"> a falta de conscientização histórica e política, etc.” </w:t>
      </w:r>
      <w:r w:rsidR="00E77FC4">
        <w:rPr>
          <w:rFonts w:ascii="Arial" w:hAnsi="Arial" w:cs="Arial"/>
          <w:sz w:val="24"/>
          <w:szCs w:val="24"/>
        </w:rPr>
        <w:t xml:space="preserve">(MUNANGA, </w:t>
      </w:r>
      <w:r w:rsidR="00015AEA">
        <w:rPr>
          <w:rFonts w:ascii="Arial" w:hAnsi="Arial" w:cs="Arial"/>
          <w:sz w:val="24"/>
          <w:szCs w:val="24"/>
        </w:rPr>
        <w:t>2009</w:t>
      </w:r>
      <w:r w:rsidR="00FE2BE3">
        <w:rPr>
          <w:rFonts w:ascii="Arial" w:hAnsi="Arial" w:cs="Arial"/>
          <w:sz w:val="24"/>
          <w:szCs w:val="24"/>
        </w:rPr>
        <w:t>a</w:t>
      </w:r>
      <w:r w:rsidR="00015AEA">
        <w:rPr>
          <w:rFonts w:ascii="Arial" w:hAnsi="Arial" w:cs="Arial"/>
          <w:sz w:val="24"/>
          <w:szCs w:val="24"/>
        </w:rPr>
        <w:t>, p. 19). Para essas pessoas,</w:t>
      </w:r>
      <w:r w:rsidR="00665DBD">
        <w:rPr>
          <w:rFonts w:ascii="Arial" w:hAnsi="Arial" w:cs="Arial"/>
          <w:sz w:val="24"/>
          <w:szCs w:val="24"/>
        </w:rPr>
        <w:t xml:space="preserve"> é no corpo que estão inscritos os signos determinantes da inferiorização</w:t>
      </w:r>
      <w:r w:rsidR="008C76D2">
        <w:rPr>
          <w:rFonts w:ascii="Arial" w:hAnsi="Arial" w:cs="Arial"/>
          <w:sz w:val="24"/>
          <w:szCs w:val="24"/>
        </w:rPr>
        <w:t xml:space="preserve">, logo, é </w:t>
      </w:r>
      <w:r w:rsidR="00CF567D">
        <w:rPr>
          <w:rFonts w:ascii="Arial" w:hAnsi="Arial" w:cs="Arial"/>
          <w:sz w:val="24"/>
          <w:szCs w:val="24"/>
        </w:rPr>
        <w:t xml:space="preserve">por meio </w:t>
      </w:r>
      <w:r w:rsidR="008C76D2">
        <w:rPr>
          <w:rFonts w:ascii="Arial" w:hAnsi="Arial" w:cs="Arial"/>
          <w:sz w:val="24"/>
          <w:szCs w:val="24"/>
        </w:rPr>
        <w:t xml:space="preserve">das representações dos corpos negros que os sujeitos se reconhecem e </w:t>
      </w:r>
      <w:r w:rsidR="00E84C35">
        <w:rPr>
          <w:rFonts w:ascii="Arial" w:hAnsi="Arial" w:cs="Arial"/>
          <w:sz w:val="24"/>
          <w:szCs w:val="24"/>
        </w:rPr>
        <w:t xml:space="preserve">iniciam o resgate de uma </w:t>
      </w:r>
      <w:r w:rsidR="008C76D2">
        <w:rPr>
          <w:rFonts w:ascii="Arial" w:hAnsi="Arial" w:cs="Arial"/>
          <w:sz w:val="24"/>
          <w:szCs w:val="24"/>
        </w:rPr>
        <w:t>identidade valorizada</w:t>
      </w:r>
      <w:r w:rsidR="00C95C23">
        <w:rPr>
          <w:rFonts w:ascii="Arial" w:hAnsi="Arial" w:cs="Arial"/>
          <w:sz w:val="24"/>
          <w:szCs w:val="24"/>
        </w:rPr>
        <w:t>.</w:t>
      </w:r>
    </w:p>
    <w:p w14:paraId="6B29C369" w14:textId="3042153C" w:rsidR="00E84C35" w:rsidRPr="00D2686A" w:rsidRDefault="00E84C35" w:rsidP="004E7934">
      <w:pPr>
        <w:spacing w:before="120" w:after="240" w:line="240" w:lineRule="auto"/>
        <w:ind w:left="2268"/>
        <w:jc w:val="both"/>
        <w:rPr>
          <w:rFonts w:ascii="Arial" w:hAnsi="Arial" w:cs="Arial"/>
          <w:sz w:val="20"/>
          <w:szCs w:val="20"/>
        </w:rPr>
      </w:pPr>
      <w:r w:rsidRPr="00D2686A">
        <w:rPr>
          <w:rFonts w:ascii="Arial" w:hAnsi="Arial" w:cs="Arial"/>
          <w:sz w:val="20"/>
          <w:szCs w:val="20"/>
        </w:rPr>
        <w:t xml:space="preserve">A recuperação dessa identidade começa pela aceitação dos atributos físicos de sua </w:t>
      </w:r>
      <w:r w:rsidRPr="00D2686A">
        <w:rPr>
          <w:rFonts w:ascii="Arial" w:hAnsi="Arial" w:cs="Arial"/>
          <w:i/>
          <w:iCs/>
          <w:sz w:val="20"/>
          <w:szCs w:val="20"/>
        </w:rPr>
        <w:t>negritude</w:t>
      </w:r>
      <w:r w:rsidRPr="00D2686A">
        <w:rPr>
          <w:rFonts w:ascii="Arial" w:hAnsi="Arial" w:cs="Arial"/>
          <w:sz w:val="20"/>
          <w:szCs w:val="20"/>
        </w:rPr>
        <w:t xml:space="preserve"> antes de atingir os atributos culturais, mentais, intelectuais, morais e psicológicos, pois o corpo constitui a sede material de todos os aspectos da identidade. </w:t>
      </w:r>
      <w:r w:rsidR="00E77FC4">
        <w:rPr>
          <w:rFonts w:ascii="Arial" w:hAnsi="Arial" w:cs="Arial"/>
          <w:sz w:val="20"/>
          <w:szCs w:val="20"/>
        </w:rPr>
        <w:t>(</w:t>
      </w:r>
      <w:r w:rsidR="00E77FC4" w:rsidRPr="009F0C7D">
        <w:rPr>
          <w:rFonts w:ascii="Arial" w:hAnsi="Arial" w:cs="Arial"/>
          <w:sz w:val="20"/>
          <w:szCs w:val="20"/>
        </w:rPr>
        <w:t xml:space="preserve">MUNANGA, </w:t>
      </w:r>
      <w:r w:rsidRPr="009F0C7D">
        <w:rPr>
          <w:rFonts w:ascii="Arial" w:hAnsi="Arial" w:cs="Arial"/>
          <w:sz w:val="20"/>
          <w:szCs w:val="20"/>
        </w:rPr>
        <w:t>2009</w:t>
      </w:r>
      <w:r w:rsidR="009F0C7D" w:rsidRPr="009F0C7D">
        <w:rPr>
          <w:rFonts w:ascii="Arial" w:hAnsi="Arial" w:cs="Arial"/>
          <w:sz w:val="20"/>
          <w:szCs w:val="20"/>
        </w:rPr>
        <w:t>a</w:t>
      </w:r>
      <w:r w:rsidRPr="009F0C7D">
        <w:rPr>
          <w:rFonts w:ascii="Arial" w:hAnsi="Arial" w:cs="Arial"/>
          <w:sz w:val="20"/>
          <w:szCs w:val="20"/>
        </w:rPr>
        <w:t>,</w:t>
      </w:r>
      <w:r w:rsidRPr="00D2686A">
        <w:rPr>
          <w:rFonts w:ascii="Arial" w:hAnsi="Arial" w:cs="Arial"/>
          <w:sz w:val="20"/>
          <w:szCs w:val="20"/>
        </w:rPr>
        <w:t xml:space="preserve"> p. 19</w:t>
      </w:r>
      <w:r w:rsidR="00D2686A">
        <w:rPr>
          <w:rFonts w:ascii="Arial" w:hAnsi="Arial" w:cs="Arial"/>
          <w:sz w:val="20"/>
          <w:szCs w:val="20"/>
        </w:rPr>
        <w:t xml:space="preserve">, </w:t>
      </w:r>
      <w:r w:rsidR="00D2686A" w:rsidRPr="00E77FC4">
        <w:rPr>
          <w:rFonts w:ascii="Arial" w:hAnsi="Arial" w:cs="Arial"/>
          <w:sz w:val="20"/>
          <w:szCs w:val="20"/>
        </w:rPr>
        <w:t>grifo do autor</w:t>
      </w:r>
      <w:r w:rsidRPr="00E77FC4">
        <w:rPr>
          <w:rFonts w:ascii="Arial" w:hAnsi="Arial" w:cs="Arial"/>
          <w:sz w:val="20"/>
          <w:szCs w:val="20"/>
        </w:rPr>
        <w:t>)</w:t>
      </w:r>
      <w:r w:rsidR="00E77FC4">
        <w:rPr>
          <w:rFonts w:ascii="Arial" w:hAnsi="Arial" w:cs="Arial"/>
          <w:sz w:val="20"/>
          <w:szCs w:val="20"/>
        </w:rPr>
        <w:t>.</w:t>
      </w:r>
    </w:p>
    <w:p w14:paraId="52DC7E29" w14:textId="0C1109DC" w:rsidR="006809FD" w:rsidRPr="00DA5DCD" w:rsidRDefault="00E80BF8" w:rsidP="004E7934">
      <w:pPr>
        <w:spacing w:before="120" w:after="240" w:line="360" w:lineRule="auto"/>
        <w:ind w:firstLine="851"/>
        <w:jc w:val="both"/>
        <w:rPr>
          <w:rFonts w:ascii="Arial" w:hAnsi="Arial" w:cs="Arial"/>
          <w:sz w:val="24"/>
          <w:szCs w:val="24"/>
        </w:rPr>
      </w:pPr>
      <w:r>
        <w:rPr>
          <w:rFonts w:ascii="Arial" w:hAnsi="Arial" w:cs="Arial"/>
          <w:sz w:val="24"/>
          <w:szCs w:val="24"/>
        </w:rPr>
        <w:t>Hall (2006)</w:t>
      </w:r>
      <w:r w:rsidR="003F2AC4">
        <w:rPr>
          <w:rFonts w:ascii="Arial" w:hAnsi="Arial" w:cs="Arial"/>
          <w:sz w:val="24"/>
          <w:szCs w:val="24"/>
        </w:rPr>
        <w:t xml:space="preserve"> concebe a identidade </w:t>
      </w:r>
      <w:r w:rsidR="00AE7145">
        <w:rPr>
          <w:rFonts w:ascii="Arial" w:hAnsi="Arial" w:cs="Arial"/>
          <w:sz w:val="24"/>
          <w:szCs w:val="24"/>
        </w:rPr>
        <w:t>como</w:t>
      </w:r>
      <w:r w:rsidR="006809FD" w:rsidRPr="006B3451">
        <w:rPr>
          <w:rFonts w:ascii="Arial" w:hAnsi="Arial" w:cs="Arial"/>
          <w:sz w:val="24"/>
          <w:szCs w:val="24"/>
        </w:rPr>
        <w:t xml:space="preserve"> </w:t>
      </w:r>
      <w:r w:rsidR="00BE298D">
        <w:rPr>
          <w:rFonts w:ascii="Arial" w:hAnsi="Arial" w:cs="Arial"/>
          <w:sz w:val="24"/>
          <w:szCs w:val="24"/>
        </w:rPr>
        <w:t>esfera</w:t>
      </w:r>
      <w:r w:rsidR="006809FD" w:rsidRPr="006B3451">
        <w:rPr>
          <w:rFonts w:ascii="Arial" w:hAnsi="Arial" w:cs="Arial"/>
          <w:sz w:val="24"/>
          <w:szCs w:val="24"/>
        </w:rPr>
        <w:t xml:space="preserve"> interativa,</w:t>
      </w:r>
      <w:r w:rsidR="006809FD">
        <w:rPr>
          <w:rFonts w:ascii="Arial" w:hAnsi="Arial" w:cs="Arial"/>
          <w:sz w:val="24"/>
          <w:szCs w:val="24"/>
        </w:rPr>
        <w:t xml:space="preserve"> </w:t>
      </w:r>
      <w:r w:rsidR="003F2AC4">
        <w:rPr>
          <w:rFonts w:ascii="Arial" w:hAnsi="Arial" w:cs="Arial"/>
          <w:sz w:val="24"/>
          <w:szCs w:val="24"/>
        </w:rPr>
        <w:t>construída</w:t>
      </w:r>
      <w:r w:rsidR="006809FD">
        <w:rPr>
          <w:rFonts w:ascii="Arial" w:hAnsi="Arial" w:cs="Arial"/>
          <w:sz w:val="24"/>
          <w:szCs w:val="24"/>
        </w:rPr>
        <w:t xml:space="preserve"> </w:t>
      </w:r>
      <w:r w:rsidR="00D2686A">
        <w:rPr>
          <w:rFonts w:ascii="Arial" w:hAnsi="Arial" w:cs="Arial"/>
          <w:sz w:val="24"/>
          <w:szCs w:val="24"/>
        </w:rPr>
        <w:t>por meio</w:t>
      </w:r>
      <w:r w:rsidR="006809FD">
        <w:rPr>
          <w:rFonts w:ascii="Arial" w:hAnsi="Arial" w:cs="Arial"/>
          <w:sz w:val="24"/>
          <w:szCs w:val="24"/>
        </w:rPr>
        <w:t xml:space="preserve"> do diálogo constante entre um núcleo subjetivo </w:t>
      </w:r>
      <w:r w:rsidR="003F2AC4">
        <w:rPr>
          <w:rFonts w:ascii="Arial" w:hAnsi="Arial" w:cs="Arial"/>
          <w:sz w:val="24"/>
          <w:szCs w:val="24"/>
        </w:rPr>
        <w:t>compreendido</w:t>
      </w:r>
      <w:r w:rsidR="006809FD">
        <w:rPr>
          <w:rFonts w:ascii="Arial" w:hAnsi="Arial" w:cs="Arial"/>
          <w:sz w:val="24"/>
          <w:szCs w:val="24"/>
        </w:rPr>
        <w:t xml:space="preserve"> como “eu real”, a sociedade</w:t>
      </w:r>
      <w:r w:rsidR="00FE2BE3">
        <w:rPr>
          <w:rFonts w:ascii="Arial" w:hAnsi="Arial" w:cs="Arial"/>
          <w:sz w:val="24"/>
          <w:szCs w:val="24"/>
        </w:rPr>
        <w:t>,</w:t>
      </w:r>
      <w:r w:rsidR="006809FD">
        <w:rPr>
          <w:rFonts w:ascii="Arial" w:hAnsi="Arial" w:cs="Arial"/>
          <w:sz w:val="24"/>
          <w:szCs w:val="24"/>
        </w:rPr>
        <w:t xml:space="preserve"> e o pertencimento </w:t>
      </w:r>
      <w:r w:rsidR="006002E7">
        <w:rPr>
          <w:rFonts w:ascii="Arial" w:hAnsi="Arial" w:cs="Arial"/>
          <w:sz w:val="24"/>
          <w:szCs w:val="24"/>
        </w:rPr>
        <w:t>à</w:t>
      </w:r>
      <w:r w:rsidR="006809FD">
        <w:rPr>
          <w:rFonts w:ascii="Arial" w:hAnsi="Arial" w:cs="Arial"/>
          <w:sz w:val="24"/>
          <w:szCs w:val="24"/>
        </w:rPr>
        <w:t xml:space="preserve"> diferentes aspectos culturais </w:t>
      </w:r>
      <w:r w:rsidR="006002E7">
        <w:rPr>
          <w:rFonts w:ascii="Arial" w:hAnsi="Arial" w:cs="Arial"/>
          <w:sz w:val="24"/>
          <w:szCs w:val="24"/>
        </w:rPr>
        <w:t>que nos cercam</w:t>
      </w:r>
      <w:r w:rsidR="006809FD">
        <w:rPr>
          <w:rFonts w:ascii="Arial" w:hAnsi="Arial" w:cs="Arial"/>
          <w:sz w:val="24"/>
          <w:szCs w:val="24"/>
        </w:rPr>
        <w:t xml:space="preserve">. O teórico ressalta que o cenário </w:t>
      </w:r>
      <w:r w:rsidR="00F42852">
        <w:rPr>
          <w:rFonts w:ascii="Arial" w:hAnsi="Arial" w:cs="Arial"/>
          <w:sz w:val="24"/>
          <w:szCs w:val="24"/>
        </w:rPr>
        <w:t>acelerado e fragmentado do mundo globalizado</w:t>
      </w:r>
      <w:r w:rsidR="006809FD">
        <w:rPr>
          <w:rFonts w:ascii="Arial" w:hAnsi="Arial" w:cs="Arial"/>
          <w:sz w:val="24"/>
          <w:szCs w:val="24"/>
        </w:rPr>
        <w:t xml:space="preserve"> faz com que a organização das identidades se torne contraditória e caminhe para direções diversas</w:t>
      </w:r>
      <w:r w:rsidR="006002E7">
        <w:rPr>
          <w:rFonts w:ascii="Arial" w:hAnsi="Arial" w:cs="Arial"/>
          <w:sz w:val="24"/>
          <w:szCs w:val="24"/>
        </w:rPr>
        <w:t xml:space="preserve">. </w:t>
      </w:r>
      <w:r w:rsidR="00E77FC4" w:rsidRPr="00E77FC4">
        <w:rPr>
          <w:rFonts w:ascii="Arial" w:hAnsi="Arial" w:cs="Arial"/>
          <w:sz w:val="24"/>
          <w:szCs w:val="24"/>
        </w:rPr>
        <w:t>O contato com uma multiplicidade de óticas e artefatos culturais</w:t>
      </w:r>
      <w:r w:rsidR="003F2AC4">
        <w:rPr>
          <w:rFonts w:ascii="Arial" w:hAnsi="Arial" w:cs="Arial"/>
          <w:sz w:val="24"/>
          <w:szCs w:val="24"/>
        </w:rPr>
        <w:t>,</w:t>
      </w:r>
      <w:r w:rsidR="00E77FC4" w:rsidRPr="00E77FC4">
        <w:rPr>
          <w:rFonts w:ascii="Arial" w:hAnsi="Arial" w:cs="Arial"/>
          <w:sz w:val="24"/>
          <w:szCs w:val="24"/>
        </w:rPr>
        <w:t xml:space="preserve"> pode promover mudanças </w:t>
      </w:r>
      <w:r w:rsidR="00E77FC4">
        <w:rPr>
          <w:rFonts w:ascii="Arial" w:hAnsi="Arial" w:cs="Arial"/>
          <w:sz w:val="24"/>
          <w:szCs w:val="24"/>
        </w:rPr>
        <w:t>n</w:t>
      </w:r>
      <w:r w:rsidR="00E77FC4" w:rsidRPr="00E77FC4">
        <w:rPr>
          <w:rFonts w:ascii="Arial" w:hAnsi="Arial" w:cs="Arial"/>
          <w:sz w:val="24"/>
          <w:szCs w:val="24"/>
        </w:rPr>
        <w:t xml:space="preserve">a construção de uma identidade </w:t>
      </w:r>
      <w:r w:rsidR="003F2AC4">
        <w:rPr>
          <w:rFonts w:ascii="Arial" w:hAnsi="Arial" w:cs="Arial"/>
          <w:sz w:val="24"/>
          <w:szCs w:val="24"/>
        </w:rPr>
        <w:t xml:space="preserve">para </w:t>
      </w:r>
      <w:r w:rsidR="00E77FC4" w:rsidRPr="00E77FC4">
        <w:rPr>
          <w:rFonts w:ascii="Arial" w:hAnsi="Arial" w:cs="Arial"/>
          <w:sz w:val="24"/>
          <w:szCs w:val="24"/>
        </w:rPr>
        <w:t xml:space="preserve">que faça cada vez mais sentido </w:t>
      </w:r>
      <w:r w:rsidR="003F2AC4">
        <w:rPr>
          <w:rFonts w:ascii="Arial" w:hAnsi="Arial" w:cs="Arial"/>
          <w:sz w:val="24"/>
          <w:szCs w:val="24"/>
        </w:rPr>
        <w:t>a</w:t>
      </w:r>
      <w:r w:rsidR="00E77FC4" w:rsidRPr="00E77FC4">
        <w:rPr>
          <w:rFonts w:ascii="Arial" w:hAnsi="Arial" w:cs="Arial"/>
          <w:sz w:val="24"/>
          <w:szCs w:val="24"/>
        </w:rPr>
        <w:t>o sujeito, não se consolidando como uma essência, mas respondendo à contextos específicos.</w:t>
      </w:r>
      <w:r w:rsidR="00DA5DCD">
        <w:rPr>
          <w:rFonts w:ascii="Arial" w:hAnsi="Arial" w:cs="Arial"/>
          <w:sz w:val="24"/>
          <w:szCs w:val="24"/>
        </w:rPr>
        <w:t xml:space="preserve"> </w:t>
      </w:r>
      <w:r w:rsidR="00E77FC4" w:rsidRPr="00DA5DCD">
        <w:rPr>
          <w:rFonts w:ascii="Arial" w:hAnsi="Arial" w:cs="Arial"/>
          <w:sz w:val="24"/>
          <w:szCs w:val="24"/>
        </w:rPr>
        <w:t>Sendo assim, a literatura como artefato cultural, pode ser uma facilitadora da elaboração de identidades negras</w:t>
      </w:r>
      <w:r w:rsidR="00D2686A" w:rsidRPr="00DA5DCD">
        <w:rPr>
          <w:rFonts w:ascii="Arial" w:hAnsi="Arial" w:cs="Arial"/>
          <w:sz w:val="24"/>
          <w:szCs w:val="24"/>
        </w:rPr>
        <w:t xml:space="preserve"> legítimas</w:t>
      </w:r>
      <w:r w:rsidR="003F2AC4" w:rsidRPr="00DA5DCD">
        <w:rPr>
          <w:rFonts w:ascii="Arial" w:hAnsi="Arial" w:cs="Arial"/>
          <w:sz w:val="24"/>
          <w:szCs w:val="24"/>
        </w:rPr>
        <w:t xml:space="preserve"> e satisfatórias.</w:t>
      </w:r>
    </w:p>
    <w:p w14:paraId="57C3E6CB" w14:textId="360B4F6A" w:rsidR="001F00DD" w:rsidRDefault="00337313" w:rsidP="004E7934">
      <w:pPr>
        <w:spacing w:before="120" w:after="240" w:line="360" w:lineRule="auto"/>
        <w:ind w:firstLine="851"/>
        <w:jc w:val="both"/>
        <w:rPr>
          <w:rFonts w:ascii="Arial" w:hAnsi="Arial" w:cs="Arial"/>
          <w:sz w:val="24"/>
          <w:szCs w:val="24"/>
        </w:rPr>
      </w:pPr>
      <w:r w:rsidRPr="00DA5DCD">
        <w:rPr>
          <w:rFonts w:ascii="Arial" w:hAnsi="Arial" w:cs="Arial"/>
          <w:sz w:val="24"/>
          <w:szCs w:val="24"/>
        </w:rPr>
        <w:t>Entretanto</w:t>
      </w:r>
      <w:r w:rsidR="001F00DD" w:rsidRPr="00DA5DCD">
        <w:rPr>
          <w:rFonts w:ascii="Arial" w:hAnsi="Arial" w:cs="Arial"/>
          <w:sz w:val="24"/>
          <w:szCs w:val="24"/>
        </w:rPr>
        <w:t>,</w:t>
      </w:r>
      <w:r w:rsidRPr="00DA5DCD">
        <w:rPr>
          <w:rFonts w:ascii="Arial" w:hAnsi="Arial" w:cs="Arial"/>
          <w:sz w:val="24"/>
          <w:szCs w:val="24"/>
        </w:rPr>
        <w:t xml:space="preserve"> além </w:t>
      </w:r>
      <w:r>
        <w:rPr>
          <w:rFonts w:ascii="Arial" w:hAnsi="Arial" w:cs="Arial"/>
          <w:sz w:val="24"/>
          <w:szCs w:val="24"/>
        </w:rPr>
        <w:t xml:space="preserve">do </w:t>
      </w:r>
      <w:r w:rsidR="001F00DD" w:rsidRPr="001F00DD">
        <w:rPr>
          <w:rFonts w:ascii="Arial" w:hAnsi="Arial" w:cs="Arial"/>
          <w:sz w:val="24"/>
          <w:szCs w:val="24"/>
        </w:rPr>
        <w:t xml:space="preserve">investimento em obras que tragam </w:t>
      </w:r>
      <w:r>
        <w:rPr>
          <w:rFonts w:ascii="Arial" w:hAnsi="Arial" w:cs="Arial"/>
          <w:sz w:val="24"/>
          <w:szCs w:val="24"/>
        </w:rPr>
        <w:t xml:space="preserve">protagonistas </w:t>
      </w:r>
      <w:r w:rsidR="001F00DD" w:rsidRPr="001F00DD">
        <w:rPr>
          <w:rFonts w:ascii="Arial" w:hAnsi="Arial" w:cs="Arial"/>
          <w:sz w:val="24"/>
          <w:szCs w:val="24"/>
        </w:rPr>
        <w:t>negr</w:t>
      </w:r>
      <w:r>
        <w:rPr>
          <w:rFonts w:ascii="Arial" w:hAnsi="Arial" w:cs="Arial"/>
          <w:sz w:val="24"/>
          <w:szCs w:val="24"/>
        </w:rPr>
        <w:t>o</w:t>
      </w:r>
      <w:r w:rsidR="001F00DD" w:rsidRPr="001F00DD">
        <w:rPr>
          <w:rFonts w:ascii="Arial" w:hAnsi="Arial" w:cs="Arial"/>
          <w:sz w:val="24"/>
          <w:szCs w:val="24"/>
        </w:rPr>
        <w:t xml:space="preserve">s em condições </w:t>
      </w:r>
      <w:r>
        <w:rPr>
          <w:rFonts w:ascii="Arial" w:hAnsi="Arial" w:cs="Arial"/>
          <w:sz w:val="24"/>
          <w:szCs w:val="24"/>
        </w:rPr>
        <w:t>d</w:t>
      </w:r>
      <w:r w:rsidR="001F00DD" w:rsidRPr="001F00DD">
        <w:rPr>
          <w:rFonts w:ascii="Arial" w:hAnsi="Arial" w:cs="Arial"/>
          <w:sz w:val="24"/>
          <w:szCs w:val="24"/>
        </w:rPr>
        <w:t>e dignidade</w:t>
      </w:r>
      <w:r>
        <w:rPr>
          <w:rFonts w:ascii="Arial" w:hAnsi="Arial" w:cs="Arial"/>
          <w:sz w:val="24"/>
          <w:szCs w:val="24"/>
        </w:rPr>
        <w:t xml:space="preserve">, </w:t>
      </w:r>
      <w:r w:rsidR="001F00DD" w:rsidRPr="001F00DD">
        <w:rPr>
          <w:rFonts w:ascii="Arial" w:hAnsi="Arial" w:cs="Arial"/>
          <w:sz w:val="24"/>
          <w:szCs w:val="24"/>
        </w:rPr>
        <w:t>tanto no texto quanto nas ilustrações</w:t>
      </w:r>
      <w:r>
        <w:rPr>
          <w:rFonts w:ascii="Arial" w:hAnsi="Arial" w:cs="Arial"/>
          <w:sz w:val="24"/>
          <w:szCs w:val="24"/>
        </w:rPr>
        <w:t>, é necessário</w:t>
      </w:r>
      <w:r w:rsidR="001F00DD" w:rsidRPr="001F00DD">
        <w:rPr>
          <w:rFonts w:ascii="Arial" w:hAnsi="Arial" w:cs="Arial"/>
          <w:sz w:val="24"/>
          <w:szCs w:val="24"/>
        </w:rPr>
        <w:t xml:space="preserve"> que se realize o resgate da ancestralidade negra, do passado histórico do povo negro em toda sua complexidade, localizando os valores filosóficos e civilizatórios como ontologia de um povo.</w:t>
      </w:r>
    </w:p>
    <w:p w14:paraId="35AD0F1F" w14:textId="5CE2B3C9" w:rsidR="001F00DD" w:rsidRDefault="001F00DD" w:rsidP="004E7934">
      <w:pPr>
        <w:spacing w:before="120" w:after="240" w:line="360" w:lineRule="auto"/>
        <w:ind w:firstLine="851"/>
        <w:jc w:val="both"/>
        <w:rPr>
          <w:rFonts w:ascii="Arial" w:hAnsi="Arial" w:cs="Arial"/>
          <w:sz w:val="24"/>
          <w:szCs w:val="24"/>
        </w:rPr>
      </w:pPr>
      <w:r w:rsidRPr="001F00DD">
        <w:rPr>
          <w:rFonts w:ascii="Arial" w:hAnsi="Arial" w:cs="Arial"/>
          <w:sz w:val="24"/>
          <w:szCs w:val="24"/>
        </w:rPr>
        <w:t>As discussões sobre modernidade e colonialidade</w:t>
      </w:r>
      <w:r w:rsidR="00A86023">
        <w:rPr>
          <w:rStyle w:val="Refdenotaderodap"/>
          <w:rFonts w:ascii="Arial" w:hAnsi="Arial" w:cs="Arial"/>
          <w:sz w:val="24"/>
          <w:szCs w:val="24"/>
        </w:rPr>
        <w:footnoteReference w:id="12"/>
      </w:r>
      <w:r w:rsidRPr="001F00DD">
        <w:rPr>
          <w:rFonts w:ascii="Arial" w:hAnsi="Arial" w:cs="Arial"/>
          <w:sz w:val="24"/>
          <w:szCs w:val="24"/>
        </w:rPr>
        <w:t xml:space="preserve"> explicitam que a colonialidade do poder/ser/saber</w:t>
      </w:r>
      <w:r w:rsidR="00A86023">
        <w:rPr>
          <w:rStyle w:val="Refdenotaderodap"/>
          <w:rFonts w:ascii="Arial" w:hAnsi="Arial" w:cs="Arial"/>
          <w:sz w:val="24"/>
          <w:szCs w:val="24"/>
        </w:rPr>
        <w:footnoteReference w:id="13"/>
      </w:r>
      <w:r w:rsidRPr="001F00DD">
        <w:rPr>
          <w:rFonts w:ascii="Arial" w:hAnsi="Arial" w:cs="Arial"/>
          <w:sz w:val="24"/>
          <w:szCs w:val="24"/>
        </w:rPr>
        <w:t xml:space="preserve">, </w:t>
      </w:r>
      <w:r w:rsidRPr="00BE031A">
        <w:rPr>
          <w:rFonts w:ascii="Arial" w:hAnsi="Arial" w:cs="Arial"/>
          <w:sz w:val="24"/>
          <w:szCs w:val="24"/>
        </w:rPr>
        <w:t xml:space="preserve">(QUIJANO, </w:t>
      </w:r>
      <w:r w:rsidR="00BE031A" w:rsidRPr="00BE031A">
        <w:rPr>
          <w:rFonts w:ascii="Arial" w:hAnsi="Arial" w:cs="Arial"/>
          <w:sz w:val="24"/>
          <w:szCs w:val="24"/>
        </w:rPr>
        <w:t>2005</w:t>
      </w:r>
      <w:r w:rsidRPr="00BE031A">
        <w:rPr>
          <w:rFonts w:ascii="Arial" w:hAnsi="Arial" w:cs="Arial"/>
          <w:sz w:val="24"/>
          <w:szCs w:val="24"/>
        </w:rPr>
        <w:t xml:space="preserve">) </w:t>
      </w:r>
      <w:r w:rsidRPr="001F00DD">
        <w:rPr>
          <w:rFonts w:ascii="Arial" w:hAnsi="Arial" w:cs="Arial"/>
          <w:sz w:val="24"/>
          <w:szCs w:val="24"/>
        </w:rPr>
        <w:t xml:space="preserve">operando sob perspectivas </w:t>
      </w:r>
      <w:r w:rsidRPr="001F00DD">
        <w:rPr>
          <w:rFonts w:ascii="Arial" w:hAnsi="Arial" w:cs="Arial"/>
          <w:sz w:val="24"/>
          <w:szCs w:val="24"/>
        </w:rPr>
        <w:lastRenderedPageBreak/>
        <w:t xml:space="preserve">etnocêntricas, localizaram a Europa como maior referência cultural, delegando outras culturas às margens do que consideraram como civilização. Os valores civilizatórios do que hoje é conhecimento como Ocidente, foram fundamentados sobre outros modos sociais de se organizar e de produzir conhecimento e cultura. Portanto, a cultura ocidental, além de reivindicar uma universalização, se consolidou graças à destruição de outras formas de saber, inferiorizando sociedades complexas que já existiam e “desperdiçando-se em nome dos desígnios do colonialismo, a riqueza de perspectivas presente na diversidade cultural e nas multifacetadas visões do mundo por elas protagonizadas” (SANTOS, 2009, p. 183). </w:t>
      </w:r>
      <w:r w:rsidR="00A86023">
        <w:rPr>
          <w:rFonts w:ascii="Arial" w:hAnsi="Arial" w:cs="Arial"/>
          <w:sz w:val="24"/>
          <w:szCs w:val="24"/>
        </w:rPr>
        <w:t>Por consequência</w:t>
      </w:r>
      <w:r w:rsidRPr="001F00DD">
        <w:rPr>
          <w:rFonts w:ascii="Arial" w:hAnsi="Arial" w:cs="Arial"/>
          <w:sz w:val="24"/>
          <w:szCs w:val="24"/>
        </w:rPr>
        <w:t>, o epistemicídio constitui-se na morte e apagamento das formas de produzir conhecimento dos povos colonizados, e estende seus braços, ainda hoje, para dentro da educação</w:t>
      </w:r>
      <w:r w:rsidR="007D5340">
        <w:rPr>
          <w:rFonts w:ascii="Arial" w:hAnsi="Arial" w:cs="Arial"/>
          <w:sz w:val="24"/>
          <w:szCs w:val="24"/>
        </w:rPr>
        <w:t xml:space="preserve"> </w:t>
      </w:r>
      <w:r w:rsidR="007D5340" w:rsidRPr="001F00DD">
        <w:rPr>
          <w:rFonts w:ascii="Arial" w:hAnsi="Arial" w:cs="Arial"/>
          <w:sz w:val="24"/>
          <w:szCs w:val="24"/>
        </w:rPr>
        <w:t>(</w:t>
      </w:r>
      <w:r w:rsidR="007D5340">
        <w:rPr>
          <w:rFonts w:ascii="Arial" w:hAnsi="Arial" w:cs="Arial"/>
          <w:sz w:val="24"/>
          <w:szCs w:val="24"/>
        </w:rPr>
        <w:t>CARNEIRO</w:t>
      </w:r>
      <w:r w:rsidR="007D5340" w:rsidRPr="001F00DD">
        <w:rPr>
          <w:rFonts w:ascii="Arial" w:hAnsi="Arial" w:cs="Arial"/>
          <w:sz w:val="24"/>
          <w:szCs w:val="24"/>
        </w:rPr>
        <w:t>, 200</w:t>
      </w:r>
      <w:r w:rsidR="007D5340">
        <w:rPr>
          <w:rFonts w:ascii="Arial" w:hAnsi="Arial" w:cs="Arial"/>
          <w:sz w:val="24"/>
          <w:szCs w:val="24"/>
        </w:rPr>
        <w:t>5</w:t>
      </w:r>
      <w:r w:rsidR="007D5340" w:rsidRPr="001F00DD">
        <w:rPr>
          <w:rFonts w:ascii="Arial" w:hAnsi="Arial" w:cs="Arial"/>
          <w:sz w:val="24"/>
          <w:szCs w:val="24"/>
        </w:rPr>
        <w:t>)</w:t>
      </w:r>
      <w:r w:rsidR="007D5340">
        <w:rPr>
          <w:rFonts w:ascii="Arial" w:hAnsi="Arial" w:cs="Arial"/>
          <w:sz w:val="24"/>
          <w:szCs w:val="24"/>
        </w:rPr>
        <w:t>.</w:t>
      </w:r>
    </w:p>
    <w:p w14:paraId="3567D6F2" w14:textId="31863A26" w:rsidR="001F539B" w:rsidRDefault="001F00DD" w:rsidP="004E7934">
      <w:pPr>
        <w:spacing w:before="120" w:after="240" w:line="360" w:lineRule="auto"/>
        <w:ind w:firstLine="851"/>
        <w:jc w:val="both"/>
        <w:rPr>
          <w:rFonts w:ascii="Arial" w:hAnsi="Arial" w:cs="Arial"/>
          <w:sz w:val="24"/>
          <w:szCs w:val="24"/>
        </w:rPr>
      </w:pPr>
      <w:r>
        <w:rPr>
          <w:rFonts w:ascii="Arial" w:hAnsi="Arial" w:cs="Arial"/>
          <w:sz w:val="24"/>
          <w:szCs w:val="24"/>
        </w:rPr>
        <w:t>Por isso é</w:t>
      </w:r>
      <w:r w:rsidR="002E295A">
        <w:rPr>
          <w:rFonts w:ascii="Arial" w:hAnsi="Arial" w:cs="Arial"/>
          <w:sz w:val="24"/>
          <w:szCs w:val="24"/>
        </w:rPr>
        <w:t xml:space="preserve"> crucial reparar a imagem dos ancestrais do povo negro, historicamente desenhad</w:t>
      </w:r>
      <w:r w:rsidR="00741790">
        <w:rPr>
          <w:rFonts w:ascii="Arial" w:hAnsi="Arial" w:cs="Arial"/>
          <w:sz w:val="24"/>
          <w:szCs w:val="24"/>
        </w:rPr>
        <w:t xml:space="preserve">os </w:t>
      </w:r>
      <w:r w:rsidR="002E295A">
        <w:rPr>
          <w:rFonts w:ascii="Arial" w:hAnsi="Arial" w:cs="Arial"/>
          <w:sz w:val="24"/>
          <w:szCs w:val="24"/>
        </w:rPr>
        <w:t xml:space="preserve">como </w:t>
      </w:r>
      <w:r w:rsidR="002E295A" w:rsidRPr="00106BDB">
        <w:rPr>
          <w:rFonts w:ascii="Arial" w:hAnsi="Arial" w:cs="Arial"/>
          <w:sz w:val="24"/>
          <w:szCs w:val="24"/>
        </w:rPr>
        <w:t>tribais, selvagens, incivilizados</w:t>
      </w:r>
      <w:r w:rsidR="002E295A">
        <w:rPr>
          <w:rFonts w:ascii="Arial" w:hAnsi="Arial" w:cs="Arial"/>
          <w:sz w:val="24"/>
          <w:szCs w:val="24"/>
        </w:rPr>
        <w:t xml:space="preserve"> e localizados numa espécie de infância da racionalidade. Isso significa </w:t>
      </w:r>
      <w:r w:rsidR="001F539B">
        <w:rPr>
          <w:rFonts w:ascii="Arial" w:hAnsi="Arial" w:cs="Arial"/>
          <w:sz w:val="24"/>
          <w:szCs w:val="24"/>
        </w:rPr>
        <w:t>desconstruir a superioridade do modelo europeu e uma razão que foi racializada</w:t>
      </w:r>
      <w:r w:rsidR="00A86023">
        <w:rPr>
          <w:rFonts w:ascii="Arial" w:hAnsi="Arial" w:cs="Arial"/>
          <w:sz w:val="24"/>
          <w:szCs w:val="24"/>
        </w:rPr>
        <w:t>, segundo Sueli Carneiro (2005),</w:t>
      </w:r>
      <w:r w:rsidR="001F539B">
        <w:rPr>
          <w:rFonts w:ascii="Arial" w:hAnsi="Arial" w:cs="Arial"/>
          <w:sz w:val="24"/>
          <w:szCs w:val="24"/>
        </w:rPr>
        <w:t xml:space="preserve"> por meio da</w:t>
      </w:r>
      <w:r w:rsidR="002E295A">
        <w:rPr>
          <w:rFonts w:ascii="Arial" w:hAnsi="Arial" w:cs="Arial"/>
          <w:sz w:val="24"/>
          <w:szCs w:val="24"/>
        </w:rPr>
        <w:t>:</w:t>
      </w:r>
    </w:p>
    <w:p w14:paraId="6BCAD625" w14:textId="5AD76226" w:rsidR="002E295A" w:rsidRPr="005B3500" w:rsidRDefault="001F539B" w:rsidP="004E7934">
      <w:pPr>
        <w:spacing w:before="120" w:after="240" w:line="240" w:lineRule="auto"/>
        <w:ind w:left="2268"/>
        <w:jc w:val="both"/>
        <w:rPr>
          <w:rFonts w:ascii="Arial" w:hAnsi="Arial" w:cs="Arial"/>
          <w:sz w:val="20"/>
          <w:szCs w:val="20"/>
        </w:rPr>
      </w:pPr>
      <w:r w:rsidRPr="005B3500">
        <w:rPr>
          <w:rFonts w:ascii="Arial" w:hAnsi="Arial" w:cs="Arial"/>
          <w:sz w:val="20"/>
          <w:szCs w:val="20"/>
        </w:rPr>
        <w:t>negação da plena humanidade do Outro, a sua apropriação em categorias que lhe são estranhas, a demonstração de sua incapacidade inata para o desenvolvimento e aperfeiçoamento humano, a sua destituição da capacidade de produzir cultura e civilização (2005, p. 99)</w:t>
      </w:r>
      <w:r w:rsidR="002E295A" w:rsidRPr="005B3500">
        <w:rPr>
          <w:rFonts w:ascii="Arial" w:hAnsi="Arial" w:cs="Arial"/>
          <w:sz w:val="20"/>
          <w:szCs w:val="20"/>
        </w:rPr>
        <w:t>.</w:t>
      </w:r>
    </w:p>
    <w:p w14:paraId="411AF59A" w14:textId="7E3B27F9" w:rsidR="00E00CC2" w:rsidRDefault="00106BDB" w:rsidP="004E7934">
      <w:pPr>
        <w:spacing w:before="120" w:after="240" w:line="360" w:lineRule="auto"/>
        <w:ind w:firstLine="851"/>
        <w:jc w:val="both"/>
        <w:rPr>
          <w:rFonts w:ascii="Arial" w:hAnsi="Arial" w:cs="Arial"/>
          <w:sz w:val="24"/>
          <w:szCs w:val="24"/>
        </w:rPr>
      </w:pPr>
      <w:r>
        <w:rPr>
          <w:rFonts w:ascii="Arial" w:hAnsi="Arial" w:cs="Arial"/>
          <w:sz w:val="24"/>
          <w:szCs w:val="24"/>
        </w:rPr>
        <w:t>Para</w:t>
      </w:r>
      <w:r w:rsidR="002E295A" w:rsidRPr="00DF71F9">
        <w:rPr>
          <w:rFonts w:ascii="Arial" w:hAnsi="Arial" w:cs="Arial"/>
          <w:sz w:val="24"/>
          <w:szCs w:val="24"/>
        </w:rPr>
        <w:t xml:space="preserve"> </w:t>
      </w:r>
      <w:r w:rsidR="00023E5F">
        <w:rPr>
          <w:rFonts w:ascii="Arial" w:hAnsi="Arial" w:cs="Arial"/>
          <w:sz w:val="24"/>
          <w:szCs w:val="24"/>
        </w:rPr>
        <w:t>enfrentar o epistemicídio nas escolas</w:t>
      </w:r>
      <w:r w:rsidR="002E295A" w:rsidRPr="00DF71F9">
        <w:rPr>
          <w:rFonts w:ascii="Arial" w:hAnsi="Arial" w:cs="Arial"/>
          <w:sz w:val="24"/>
          <w:szCs w:val="24"/>
        </w:rPr>
        <w:t xml:space="preserve">, </w:t>
      </w:r>
      <w:r w:rsidR="00B44088" w:rsidRPr="00DF71F9">
        <w:rPr>
          <w:rFonts w:ascii="Arial" w:hAnsi="Arial" w:cs="Arial"/>
          <w:sz w:val="24"/>
          <w:szCs w:val="24"/>
        </w:rPr>
        <w:t>Rufino (</w:t>
      </w:r>
      <w:r w:rsidR="00023E5F">
        <w:rPr>
          <w:rFonts w:ascii="Arial" w:hAnsi="Arial" w:cs="Arial"/>
          <w:sz w:val="24"/>
          <w:szCs w:val="24"/>
        </w:rPr>
        <w:t>2021</w:t>
      </w:r>
      <w:r w:rsidR="00E00CC2" w:rsidRPr="00DF71F9">
        <w:rPr>
          <w:rFonts w:ascii="Arial" w:hAnsi="Arial" w:cs="Arial"/>
          <w:sz w:val="24"/>
          <w:szCs w:val="24"/>
        </w:rPr>
        <w:t xml:space="preserve">) </w:t>
      </w:r>
      <w:r>
        <w:rPr>
          <w:rFonts w:ascii="Arial" w:hAnsi="Arial" w:cs="Arial"/>
          <w:sz w:val="24"/>
          <w:szCs w:val="24"/>
        </w:rPr>
        <w:t xml:space="preserve">nos fala </w:t>
      </w:r>
      <w:r w:rsidR="00E00CC2" w:rsidRPr="00DF71F9">
        <w:rPr>
          <w:rFonts w:ascii="Arial" w:hAnsi="Arial" w:cs="Arial"/>
          <w:sz w:val="24"/>
          <w:szCs w:val="24"/>
        </w:rPr>
        <w:t>que a educação</w:t>
      </w:r>
    </w:p>
    <w:p w14:paraId="2BC7EDCB" w14:textId="4AA8582D" w:rsidR="00E00CC2" w:rsidRDefault="00E00CC2" w:rsidP="004E7934">
      <w:pPr>
        <w:spacing w:before="120" w:after="240" w:line="240" w:lineRule="auto"/>
        <w:ind w:left="2268"/>
        <w:jc w:val="both"/>
        <w:rPr>
          <w:rFonts w:ascii="Arial" w:hAnsi="Arial" w:cs="Arial"/>
          <w:sz w:val="20"/>
          <w:szCs w:val="20"/>
        </w:rPr>
      </w:pPr>
      <w:r w:rsidRPr="005B3500">
        <w:rPr>
          <w:rFonts w:ascii="Arial" w:hAnsi="Arial" w:cs="Arial"/>
          <w:sz w:val="20"/>
          <w:szCs w:val="20"/>
        </w:rPr>
        <w:t>não pode estar ligada a qualquer defesa de desenvolvimento do humano e de seu caráter civilizatório que esteja calçada em uma única lógica</w:t>
      </w:r>
      <w:r w:rsidR="0040061F" w:rsidRPr="005B3500">
        <w:rPr>
          <w:rFonts w:ascii="Arial" w:hAnsi="Arial" w:cs="Arial"/>
          <w:sz w:val="20"/>
          <w:szCs w:val="20"/>
        </w:rPr>
        <w:t xml:space="preserve">. </w:t>
      </w:r>
      <w:r w:rsidRPr="005B3500">
        <w:rPr>
          <w:rFonts w:ascii="Arial" w:hAnsi="Arial" w:cs="Arial"/>
          <w:sz w:val="20"/>
          <w:szCs w:val="20"/>
        </w:rPr>
        <w:t>Em outras palavras, a educação não pode estar a serviço do modelo dominante, pois ela, em sua radicalidade, é a força motriz que possibilita enveredarmos e nos mantermos atentos e atuantes nos processos de descolonização</w:t>
      </w:r>
      <w:r w:rsidR="00023E5F" w:rsidRPr="005B3500">
        <w:rPr>
          <w:rFonts w:ascii="Arial" w:hAnsi="Arial" w:cs="Arial"/>
          <w:sz w:val="20"/>
          <w:szCs w:val="20"/>
        </w:rPr>
        <w:t xml:space="preserve"> (2021, p. 6).</w:t>
      </w:r>
    </w:p>
    <w:p w14:paraId="142C6AAA" w14:textId="04213ECD" w:rsidR="0040061F" w:rsidRDefault="00812844" w:rsidP="004E7934">
      <w:pPr>
        <w:spacing w:before="120" w:after="240" w:line="360" w:lineRule="auto"/>
        <w:ind w:firstLine="851"/>
        <w:jc w:val="both"/>
        <w:rPr>
          <w:rFonts w:ascii="Arial" w:hAnsi="Arial" w:cs="Arial"/>
          <w:sz w:val="24"/>
          <w:szCs w:val="24"/>
        </w:rPr>
      </w:pPr>
      <w:r>
        <w:rPr>
          <w:rFonts w:ascii="Arial" w:hAnsi="Arial" w:cs="Arial"/>
          <w:sz w:val="24"/>
          <w:szCs w:val="24"/>
        </w:rPr>
        <w:t>Assim, a</w:t>
      </w:r>
      <w:r w:rsidR="0040061F">
        <w:rPr>
          <w:rFonts w:ascii="Arial" w:hAnsi="Arial" w:cs="Arial"/>
          <w:sz w:val="24"/>
          <w:szCs w:val="24"/>
        </w:rPr>
        <w:t xml:space="preserve">o tratar dos diferentes povos que nos constituem é </w:t>
      </w:r>
      <w:r>
        <w:rPr>
          <w:rFonts w:ascii="Arial" w:hAnsi="Arial" w:cs="Arial"/>
          <w:sz w:val="24"/>
          <w:szCs w:val="24"/>
        </w:rPr>
        <w:t>preservar a</w:t>
      </w:r>
      <w:r w:rsidR="0040061F">
        <w:rPr>
          <w:rFonts w:ascii="Arial" w:hAnsi="Arial" w:cs="Arial"/>
          <w:sz w:val="24"/>
          <w:szCs w:val="24"/>
        </w:rPr>
        <w:t>s cosmopercepções (</w:t>
      </w:r>
      <w:r w:rsidR="0040061F" w:rsidRPr="004252F0">
        <w:rPr>
          <w:rFonts w:ascii="Arial" w:hAnsi="Arial" w:cs="Arial"/>
          <w:sz w:val="24"/>
          <w:szCs w:val="24"/>
        </w:rPr>
        <w:t>OY</w:t>
      </w:r>
      <w:r w:rsidR="00106BDB" w:rsidRPr="004252F0">
        <w:rPr>
          <w:rFonts w:ascii="Arial" w:hAnsi="Arial" w:cs="Arial"/>
          <w:sz w:val="24"/>
          <w:szCs w:val="24"/>
        </w:rPr>
        <w:t>EY</w:t>
      </w:r>
      <w:r w:rsidR="0040061F" w:rsidRPr="004252F0">
        <w:rPr>
          <w:rFonts w:ascii="Arial" w:hAnsi="Arial" w:cs="Arial"/>
          <w:sz w:val="24"/>
          <w:szCs w:val="24"/>
        </w:rPr>
        <w:t xml:space="preserve">ÚMI, </w:t>
      </w:r>
      <w:r w:rsidR="004252F0" w:rsidRPr="004252F0">
        <w:rPr>
          <w:rFonts w:ascii="Arial" w:hAnsi="Arial" w:cs="Arial"/>
          <w:sz w:val="24"/>
          <w:szCs w:val="24"/>
        </w:rPr>
        <w:t>2021</w:t>
      </w:r>
      <w:r w:rsidR="0040061F">
        <w:rPr>
          <w:rFonts w:ascii="Arial" w:hAnsi="Arial" w:cs="Arial"/>
          <w:sz w:val="24"/>
          <w:szCs w:val="24"/>
        </w:rPr>
        <w:t>) que orientavam a lida com a vida, com o mundo e com os outros seres, reconhecendo estes povos como construtores de conhecimento.</w:t>
      </w:r>
    </w:p>
    <w:p w14:paraId="396F7BB5" w14:textId="79426BB8" w:rsidR="00477563" w:rsidRPr="00477563" w:rsidRDefault="00106BDB" w:rsidP="004E7934">
      <w:pPr>
        <w:spacing w:before="120" w:after="240" w:line="360" w:lineRule="auto"/>
        <w:ind w:firstLine="851"/>
        <w:jc w:val="both"/>
        <w:rPr>
          <w:rFonts w:ascii="Arial" w:hAnsi="Arial" w:cs="Arial"/>
          <w:sz w:val="24"/>
          <w:szCs w:val="24"/>
        </w:rPr>
      </w:pPr>
      <w:r>
        <w:rPr>
          <w:rFonts w:ascii="Arial" w:hAnsi="Arial" w:cs="Arial"/>
          <w:sz w:val="24"/>
          <w:szCs w:val="24"/>
        </w:rPr>
        <w:t>Nessa perspectiva, as</w:t>
      </w:r>
      <w:r w:rsidR="0040061F" w:rsidRPr="000B2F9A">
        <w:rPr>
          <w:rFonts w:ascii="Arial" w:hAnsi="Arial" w:cs="Arial"/>
          <w:sz w:val="24"/>
          <w:szCs w:val="24"/>
        </w:rPr>
        <w:t xml:space="preserve"> histórias que compõem o universo espiritual-religioso de matriz africana </w:t>
      </w:r>
      <w:r w:rsidR="00477563">
        <w:rPr>
          <w:rFonts w:ascii="Arial" w:hAnsi="Arial" w:cs="Arial"/>
          <w:sz w:val="24"/>
          <w:szCs w:val="24"/>
        </w:rPr>
        <w:t>são</w:t>
      </w:r>
      <w:r w:rsidR="0040061F" w:rsidRPr="000B2F9A">
        <w:rPr>
          <w:rFonts w:ascii="Arial" w:hAnsi="Arial" w:cs="Arial"/>
          <w:sz w:val="24"/>
          <w:szCs w:val="24"/>
        </w:rPr>
        <w:t xml:space="preserve"> terreno fértil para fazer brotar as sementes do resgate </w:t>
      </w:r>
      <w:r w:rsidR="0040061F" w:rsidRPr="000B2F9A">
        <w:rPr>
          <w:rFonts w:ascii="Arial" w:hAnsi="Arial" w:cs="Arial"/>
          <w:sz w:val="24"/>
          <w:szCs w:val="24"/>
        </w:rPr>
        <w:lastRenderedPageBreak/>
        <w:t>ontológico, filosófico e epistêmico. Isto porque a espiritualidade consiste num dos principais valores civilizatórios dos povos tradicionais africanos, de modo que a vida física (e tudo que dela faz parte) é concebida como sagrada</w:t>
      </w:r>
      <w:r w:rsidR="00741790">
        <w:rPr>
          <w:rFonts w:ascii="Arial" w:hAnsi="Arial" w:cs="Arial"/>
          <w:sz w:val="24"/>
          <w:szCs w:val="24"/>
        </w:rPr>
        <w:t xml:space="preserve"> e</w:t>
      </w:r>
      <w:r w:rsidR="0040061F" w:rsidRPr="000B2F9A">
        <w:rPr>
          <w:rFonts w:ascii="Arial" w:hAnsi="Arial" w:cs="Arial"/>
          <w:sz w:val="24"/>
          <w:szCs w:val="24"/>
        </w:rPr>
        <w:t xml:space="preserve"> espiritualizada. </w:t>
      </w:r>
      <w:r w:rsidR="00477563" w:rsidRPr="00477563">
        <w:rPr>
          <w:rFonts w:ascii="Arial" w:hAnsi="Arial" w:cs="Arial"/>
          <w:sz w:val="24"/>
          <w:szCs w:val="24"/>
        </w:rPr>
        <w:t xml:space="preserve">O mundo físico é uma inspiração espiritual e não há comumente o que conhecemos por sagrado-profano. No Brasil, os candomblés, conservam </w:t>
      </w:r>
      <w:r w:rsidR="00132FB5">
        <w:rPr>
          <w:rFonts w:ascii="Arial" w:hAnsi="Arial" w:cs="Arial"/>
          <w:sz w:val="24"/>
          <w:szCs w:val="24"/>
        </w:rPr>
        <w:t xml:space="preserve">esses importantes traços </w:t>
      </w:r>
      <w:r w:rsidR="00477563" w:rsidRPr="00477563">
        <w:rPr>
          <w:rFonts w:ascii="Arial" w:hAnsi="Arial" w:cs="Arial"/>
          <w:sz w:val="24"/>
          <w:szCs w:val="24"/>
        </w:rPr>
        <w:t>em seus fundamentos</w:t>
      </w:r>
      <w:r w:rsidR="00132FB5">
        <w:rPr>
          <w:rFonts w:ascii="Arial" w:hAnsi="Arial" w:cs="Arial"/>
          <w:sz w:val="24"/>
          <w:szCs w:val="24"/>
        </w:rPr>
        <w:t xml:space="preserve">, como </w:t>
      </w:r>
      <w:r w:rsidR="00477563" w:rsidRPr="00477563">
        <w:rPr>
          <w:rFonts w:ascii="Arial" w:hAnsi="Arial" w:cs="Arial"/>
          <w:sz w:val="24"/>
          <w:szCs w:val="24"/>
        </w:rPr>
        <w:t>a ausência do binarismo certo/errado, bem/mal, corpo/espírito. A vida é um complexo em movimento, perpassado pela espiritualidade.</w:t>
      </w:r>
    </w:p>
    <w:p w14:paraId="5D7517EB" w14:textId="7A173C5D" w:rsidR="0040061F" w:rsidRPr="00D201B9" w:rsidRDefault="0040061F" w:rsidP="004E7934">
      <w:pPr>
        <w:spacing w:before="120" w:after="240" w:line="240" w:lineRule="auto"/>
        <w:ind w:left="2268"/>
        <w:jc w:val="both"/>
        <w:rPr>
          <w:rFonts w:ascii="Arial" w:hAnsi="Arial" w:cs="Arial"/>
          <w:color w:val="FF0000"/>
          <w:sz w:val="20"/>
          <w:szCs w:val="20"/>
        </w:rPr>
      </w:pPr>
      <w:r w:rsidRPr="00D201B9">
        <w:rPr>
          <w:rFonts w:ascii="Arial" w:hAnsi="Arial" w:cs="Arial"/>
          <w:sz w:val="20"/>
          <w:szCs w:val="20"/>
        </w:rPr>
        <w:t>Seguindo a trajetória de não operar basilarmente com distinções duais fundamentais, as cosmovisões africanas que os candomblés herdam não sustentam uma quebra radical entre o sagrado e o profano. O Sagrado, para as tradições ocidentais, está ligado com o que é divino, com o espiritual, como que merece culto por não estar “em nosso mundo”, que é, de alguma maneira, separado. Para esta percepção, o profano é exatamente aquilo que não é sagrado, que foge ao âmbito religioso, constituindo um território onde o culto não precisa ou não pode acontecer. Para os candomblés tudo é instância da manifestação dos orixás</w:t>
      </w:r>
      <w:r w:rsidR="00142328">
        <w:rPr>
          <w:rStyle w:val="Refdenotaderodap"/>
          <w:rFonts w:ascii="Arial" w:hAnsi="Arial" w:cs="Arial"/>
          <w:sz w:val="20"/>
          <w:szCs w:val="20"/>
        </w:rPr>
        <w:footnoteReference w:id="14"/>
      </w:r>
      <w:r w:rsidRPr="00D201B9">
        <w:rPr>
          <w:rFonts w:ascii="Arial" w:hAnsi="Arial" w:cs="Arial"/>
          <w:sz w:val="20"/>
          <w:szCs w:val="20"/>
        </w:rPr>
        <w:t>, inquices e voduns: o chão, as encruzilhadas, o mato, a água, os corpos, os cemitérios, o vento, as transformações da natureza, a tecnologia, etc. (</w:t>
      </w:r>
      <w:r w:rsidR="007D5340">
        <w:rPr>
          <w:rFonts w:ascii="Arial" w:hAnsi="Arial" w:cs="Arial"/>
          <w:sz w:val="20"/>
          <w:szCs w:val="20"/>
        </w:rPr>
        <w:t xml:space="preserve">FLOR DO </w:t>
      </w:r>
      <w:r w:rsidRPr="00D201B9">
        <w:rPr>
          <w:rFonts w:ascii="Arial" w:hAnsi="Arial" w:cs="Arial"/>
          <w:sz w:val="20"/>
          <w:szCs w:val="20"/>
        </w:rPr>
        <w:t>NASCIMENTO, 2016, p. 160)</w:t>
      </w:r>
      <w:r w:rsidR="00D201B9">
        <w:rPr>
          <w:rFonts w:ascii="Arial" w:hAnsi="Arial" w:cs="Arial"/>
          <w:sz w:val="20"/>
          <w:szCs w:val="20"/>
        </w:rPr>
        <w:t>.</w:t>
      </w:r>
    </w:p>
    <w:p w14:paraId="22881B4F" w14:textId="23CD0042" w:rsidR="00544911" w:rsidRDefault="00C63DD5"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Assim sendo, o domínio espiritual-religioso </w:t>
      </w:r>
      <w:r w:rsidR="00BE298D">
        <w:rPr>
          <w:rFonts w:ascii="Arial" w:hAnsi="Arial" w:cs="Arial"/>
          <w:sz w:val="24"/>
          <w:szCs w:val="24"/>
        </w:rPr>
        <w:t xml:space="preserve">negro guarda em si princípios que orientam o entendimento de mundo, </w:t>
      </w:r>
      <w:r w:rsidR="00DC48F3">
        <w:rPr>
          <w:rFonts w:ascii="Arial" w:hAnsi="Arial" w:cs="Arial"/>
          <w:sz w:val="24"/>
          <w:szCs w:val="24"/>
        </w:rPr>
        <w:t xml:space="preserve">os conhecimentos </w:t>
      </w:r>
      <w:r w:rsidR="00095A8A">
        <w:rPr>
          <w:rFonts w:ascii="Arial" w:hAnsi="Arial" w:cs="Arial"/>
          <w:sz w:val="24"/>
          <w:szCs w:val="24"/>
        </w:rPr>
        <w:t xml:space="preserve">desenvolvidos, </w:t>
      </w:r>
      <w:r w:rsidR="00BE298D">
        <w:rPr>
          <w:rFonts w:ascii="Arial" w:hAnsi="Arial" w:cs="Arial"/>
          <w:sz w:val="24"/>
          <w:szCs w:val="24"/>
        </w:rPr>
        <w:t>a organização comunitária e social e a</w:t>
      </w:r>
      <w:r w:rsidR="00812844">
        <w:rPr>
          <w:rFonts w:ascii="Arial" w:hAnsi="Arial" w:cs="Arial"/>
          <w:sz w:val="24"/>
          <w:szCs w:val="24"/>
        </w:rPr>
        <w:t>s</w:t>
      </w:r>
      <w:r w:rsidR="00BE298D">
        <w:rPr>
          <w:rFonts w:ascii="Arial" w:hAnsi="Arial" w:cs="Arial"/>
          <w:sz w:val="24"/>
          <w:szCs w:val="24"/>
        </w:rPr>
        <w:t xml:space="preserve"> cultura</w:t>
      </w:r>
      <w:r w:rsidR="00812844">
        <w:rPr>
          <w:rFonts w:ascii="Arial" w:hAnsi="Arial" w:cs="Arial"/>
          <w:sz w:val="24"/>
          <w:szCs w:val="24"/>
        </w:rPr>
        <w:t>s</w:t>
      </w:r>
      <w:r w:rsidR="00BE298D">
        <w:rPr>
          <w:rFonts w:ascii="Arial" w:hAnsi="Arial" w:cs="Arial"/>
          <w:sz w:val="24"/>
          <w:szCs w:val="24"/>
        </w:rPr>
        <w:t xml:space="preserve"> tradiciona</w:t>
      </w:r>
      <w:r w:rsidR="00812844">
        <w:rPr>
          <w:rFonts w:ascii="Arial" w:hAnsi="Arial" w:cs="Arial"/>
          <w:sz w:val="24"/>
          <w:szCs w:val="24"/>
        </w:rPr>
        <w:t xml:space="preserve">is </w:t>
      </w:r>
      <w:r w:rsidR="00BE298D">
        <w:rPr>
          <w:rFonts w:ascii="Arial" w:hAnsi="Arial" w:cs="Arial"/>
          <w:sz w:val="24"/>
          <w:szCs w:val="24"/>
        </w:rPr>
        <w:t>africana</w:t>
      </w:r>
      <w:r w:rsidR="00812844">
        <w:rPr>
          <w:rFonts w:ascii="Arial" w:hAnsi="Arial" w:cs="Arial"/>
          <w:sz w:val="24"/>
          <w:szCs w:val="24"/>
        </w:rPr>
        <w:t>s</w:t>
      </w:r>
      <w:r w:rsidR="00BE298D">
        <w:rPr>
          <w:rFonts w:ascii="Arial" w:hAnsi="Arial" w:cs="Arial"/>
          <w:sz w:val="24"/>
          <w:szCs w:val="24"/>
        </w:rPr>
        <w:t>, que sobrevive</w:t>
      </w:r>
      <w:r w:rsidR="00812844">
        <w:rPr>
          <w:rFonts w:ascii="Arial" w:hAnsi="Arial" w:cs="Arial"/>
          <w:sz w:val="24"/>
          <w:szCs w:val="24"/>
        </w:rPr>
        <w:t xml:space="preserve">m </w:t>
      </w:r>
      <w:r w:rsidR="00BE298D">
        <w:rPr>
          <w:rFonts w:ascii="Arial" w:hAnsi="Arial" w:cs="Arial"/>
          <w:sz w:val="24"/>
          <w:szCs w:val="24"/>
        </w:rPr>
        <w:t>e se multiplica</w:t>
      </w:r>
      <w:r w:rsidR="00812844">
        <w:rPr>
          <w:rFonts w:ascii="Arial" w:hAnsi="Arial" w:cs="Arial"/>
          <w:sz w:val="24"/>
          <w:szCs w:val="24"/>
        </w:rPr>
        <w:t>m</w:t>
      </w:r>
      <w:r w:rsidR="00BE298D">
        <w:rPr>
          <w:rFonts w:ascii="Arial" w:hAnsi="Arial" w:cs="Arial"/>
          <w:sz w:val="24"/>
          <w:szCs w:val="24"/>
        </w:rPr>
        <w:t xml:space="preserve"> na nossa própria cultura brasileira. </w:t>
      </w:r>
      <w:r w:rsidR="00FD168C">
        <w:rPr>
          <w:rFonts w:ascii="Arial" w:hAnsi="Arial" w:cs="Arial"/>
          <w:sz w:val="24"/>
          <w:szCs w:val="24"/>
        </w:rPr>
        <w:t>Abordar este domínio n</w:t>
      </w:r>
      <w:r w:rsidR="00BE298D">
        <w:rPr>
          <w:rFonts w:ascii="Arial" w:hAnsi="Arial" w:cs="Arial"/>
          <w:sz w:val="24"/>
          <w:szCs w:val="24"/>
        </w:rPr>
        <w:t>as salas de aula significa</w:t>
      </w:r>
      <w:r w:rsidR="00812844">
        <w:rPr>
          <w:rFonts w:ascii="Arial" w:hAnsi="Arial" w:cs="Arial"/>
          <w:sz w:val="24"/>
          <w:szCs w:val="24"/>
        </w:rPr>
        <w:t>, entre tantas possibilidades,</w:t>
      </w:r>
      <w:r w:rsidR="00DC48F3">
        <w:rPr>
          <w:rFonts w:ascii="Arial" w:hAnsi="Arial" w:cs="Arial"/>
          <w:sz w:val="24"/>
          <w:szCs w:val="24"/>
        </w:rPr>
        <w:t xml:space="preserve"> explorar concepções que nos ajudem a pensar um mundo</w:t>
      </w:r>
      <w:r w:rsidR="00BA06CB">
        <w:rPr>
          <w:rFonts w:ascii="Arial" w:hAnsi="Arial" w:cs="Arial"/>
          <w:sz w:val="24"/>
          <w:szCs w:val="24"/>
        </w:rPr>
        <w:t xml:space="preserve"> melhor.</w:t>
      </w:r>
    </w:p>
    <w:p w14:paraId="2BBAC970" w14:textId="1D34CF23" w:rsidR="00C63DD5" w:rsidRDefault="00BA06CB" w:rsidP="004E7934">
      <w:pPr>
        <w:spacing w:before="120" w:after="240" w:line="360" w:lineRule="auto"/>
        <w:ind w:firstLine="851"/>
        <w:jc w:val="both"/>
        <w:rPr>
          <w:rFonts w:ascii="Arial" w:hAnsi="Arial" w:cs="Arial"/>
          <w:sz w:val="24"/>
          <w:szCs w:val="24"/>
        </w:rPr>
      </w:pPr>
      <w:r>
        <w:rPr>
          <w:rFonts w:ascii="Arial" w:hAnsi="Arial" w:cs="Arial"/>
          <w:sz w:val="24"/>
          <w:szCs w:val="24"/>
        </w:rPr>
        <w:t>As culturas tradicionais africanas prezam</w:t>
      </w:r>
      <w:r w:rsidR="00544911">
        <w:rPr>
          <w:rFonts w:ascii="Arial" w:hAnsi="Arial" w:cs="Arial"/>
          <w:sz w:val="24"/>
          <w:szCs w:val="24"/>
        </w:rPr>
        <w:t xml:space="preserve"> pel</w:t>
      </w:r>
      <w:r>
        <w:rPr>
          <w:rFonts w:ascii="Arial" w:hAnsi="Arial" w:cs="Arial"/>
          <w:sz w:val="24"/>
          <w:szCs w:val="24"/>
        </w:rPr>
        <w:t xml:space="preserve">a coletividade, </w:t>
      </w:r>
      <w:r w:rsidR="00544911">
        <w:rPr>
          <w:rFonts w:ascii="Arial" w:hAnsi="Arial" w:cs="Arial"/>
          <w:sz w:val="24"/>
          <w:szCs w:val="24"/>
        </w:rPr>
        <w:t>pel</w:t>
      </w:r>
      <w:r>
        <w:rPr>
          <w:rFonts w:ascii="Arial" w:hAnsi="Arial" w:cs="Arial"/>
          <w:sz w:val="24"/>
          <w:szCs w:val="24"/>
        </w:rPr>
        <w:t xml:space="preserve">a comunhão e o respeito à natureza, </w:t>
      </w:r>
      <w:r w:rsidR="00544911">
        <w:rPr>
          <w:rFonts w:ascii="Arial" w:hAnsi="Arial" w:cs="Arial"/>
          <w:sz w:val="24"/>
          <w:szCs w:val="24"/>
        </w:rPr>
        <w:t>pela</w:t>
      </w:r>
      <w:r>
        <w:rPr>
          <w:rFonts w:ascii="Arial" w:hAnsi="Arial" w:cs="Arial"/>
          <w:sz w:val="24"/>
          <w:szCs w:val="24"/>
        </w:rPr>
        <w:t xml:space="preserve"> integração em detrimento da fragmentação e a complexidade em detrimento da dualidade, atributos </w:t>
      </w:r>
      <w:r w:rsidR="00E86BF1">
        <w:rPr>
          <w:rFonts w:ascii="Arial" w:hAnsi="Arial" w:cs="Arial"/>
          <w:sz w:val="24"/>
          <w:szCs w:val="24"/>
        </w:rPr>
        <w:t xml:space="preserve">indispensáveis para um futuro mais equilibrado. </w:t>
      </w:r>
      <w:r w:rsidR="00413610">
        <w:rPr>
          <w:rFonts w:ascii="Arial" w:hAnsi="Arial" w:cs="Arial"/>
          <w:sz w:val="24"/>
          <w:szCs w:val="24"/>
        </w:rPr>
        <w:t>Os</w:t>
      </w:r>
      <w:r w:rsidR="00095A8A">
        <w:rPr>
          <w:rFonts w:ascii="Arial" w:hAnsi="Arial" w:cs="Arial"/>
          <w:sz w:val="24"/>
          <w:szCs w:val="24"/>
        </w:rPr>
        <w:t xml:space="preserve"> mitos não </w:t>
      </w:r>
      <w:r w:rsidR="00BE2045">
        <w:rPr>
          <w:rFonts w:ascii="Arial" w:hAnsi="Arial" w:cs="Arial"/>
          <w:sz w:val="24"/>
          <w:szCs w:val="24"/>
        </w:rPr>
        <w:t>precisam ser assumidos meramente</w:t>
      </w:r>
      <w:r w:rsidR="00095A8A">
        <w:rPr>
          <w:rFonts w:ascii="Arial" w:hAnsi="Arial" w:cs="Arial"/>
          <w:sz w:val="24"/>
          <w:szCs w:val="24"/>
        </w:rPr>
        <w:t xml:space="preserve"> como crenças irracionais substituíveis pelos conhecimentos científicos, </w:t>
      </w:r>
      <w:r w:rsidR="00BE2045">
        <w:rPr>
          <w:rFonts w:ascii="Arial" w:hAnsi="Arial" w:cs="Arial"/>
          <w:sz w:val="24"/>
          <w:szCs w:val="24"/>
        </w:rPr>
        <w:t>eles são</w:t>
      </w:r>
      <w:r w:rsidR="00095A8A">
        <w:rPr>
          <w:rFonts w:ascii="Arial" w:hAnsi="Arial" w:cs="Arial"/>
          <w:sz w:val="24"/>
          <w:szCs w:val="24"/>
        </w:rPr>
        <w:t xml:space="preserve"> enredos que arranjam a vida interior de cada ser humano e possibilitam pensar como estruturar a vida exterior e as relações nela estabelecida</w:t>
      </w:r>
      <w:r w:rsidR="00544911">
        <w:rPr>
          <w:rFonts w:ascii="Arial" w:hAnsi="Arial" w:cs="Arial"/>
          <w:sz w:val="24"/>
          <w:szCs w:val="24"/>
        </w:rPr>
        <w:t>s</w:t>
      </w:r>
      <w:r w:rsidR="00095A8A">
        <w:rPr>
          <w:rFonts w:ascii="Arial" w:hAnsi="Arial" w:cs="Arial"/>
          <w:sz w:val="24"/>
          <w:szCs w:val="24"/>
        </w:rPr>
        <w:t>, afinal</w:t>
      </w:r>
    </w:p>
    <w:p w14:paraId="5737C79D" w14:textId="6E8323BC" w:rsidR="00BE2045" w:rsidRPr="00D201B9" w:rsidRDefault="00BE2045" w:rsidP="004E7934">
      <w:pPr>
        <w:spacing w:before="120" w:after="240" w:line="240" w:lineRule="auto"/>
        <w:ind w:left="2268"/>
        <w:jc w:val="both"/>
        <w:rPr>
          <w:rFonts w:ascii="Arial" w:hAnsi="Arial" w:cs="Arial"/>
          <w:sz w:val="20"/>
          <w:szCs w:val="20"/>
        </w:rPr>
      </w:pPr>
      <w:r w:rsidRPr="00D201B9">
        <w:rPr>
          <w:rFonts w:ascii="Arial" w:hAnsi="Arial" w:cs="Arial"/>
          <w:sz w:val="20"/>
          <w:szCs w:val="20"/>
        </w:rPr>
        <w:t xml:space="preserve">[...] a vida interior do homem é exatamente a mesma. Assim, se você puser de lado, por um momento, o mito da origem do mundo – os cientistas afinal acabarão por lhe dar uma explicação – e se voltar para o mito que pergunta pela eterna busca do homem, pelos estágios de realização dessa busca, pelos transtornos de transição da infância para a maturidade e pelo sentido </w:t>
      </w:r>
      <w:r w:rsidRPr="00D201B9">
        <w:rPr>
          <w:rFonts w:ascii="Arial" w:hAnsi="Arial" w:cs="Arial"/>
          <w:sz w:val="20"/>
          <w:szCs w:val="20"/>
        </w:rPr>
        <w:lastRenderedPageBreak/>
        <w:t>da maturidade, a história aí está, tal como em todas as religiões. (CAMPBELL, 19</w:t>
      </w:r>
      <w:r w:rsidR="00BA06CB" w:rsidRPr="00D201B9">
        <w:rPr>
          <w:rFonts w:ascii="Arial" w:hAnsi="Arial" w:cs="Arial"/>
          <w:sz w:val="20"/>
          <w:szCs w:val="20"/>
        </w:rPr>
        <w:t>90</w:t>
      </w:r>
      <w:r w:rsidRPr="00D201B9">
        <w:rPr>
          <w:rFonts w:ascii="Arial" w:hAnsi="Arial" w:cs="Arial"/>
          <w:sz w:val="20"/>
          <w:szCs w:val="20"/>
        </w:rPr>
        <w:t>, p. 152)</w:t>
      </w:r>
    </w:p>
    <w:p w14:paraId="63B0A91C" w14:textId="2C88C2EC" w:rsidR="00413610" w:rsidRPr="00413610" w:rsidRDefault="00413610" w:rsidP="004E7934">
      <w:pPr>
        <w:spacing w:before="120" w:after="240" w:line="360" w:lineRule="auto"/>
        <w:ind w:firstLine="851"/>
        <w:jc w:val="both"/>
        <w:rPr>
          <w:rFonts w:ascii="Arial" w:hAnsi="Arial" w:cs="Arial"/>
          <w:sz w:val="24"/>
          <w:szCs w:val="24"/>
        </w:rPr>
      </w:pPr>
      <w:r>
        <w:rPr>
          <w:rFonts w:ascii="Arial" w:hAnsi="Arial" w:cs="Arial"/>
          <w:sz w:val="24"/>
          <w:szCs w:val="24"/>
        </w:rPr>
        <w:t>Todavia</w:t>
      </w:r>
      <w:r w:rsidR="00E86BF1">
        <w:rPr>
          <w:rFonts w:ascii="Arial" w:hAnsi="Arial" w:cs="Arial"/>
          <w:sz w:val="24"/>
          <w:szCs w:val="24"/>
        </w:rPr>
        <w:t xml:space="preserve">, </w:t>
      </w:r>
      <w:r w:rsidR="00BB3A2B">
        <w:rPr>
          <w:rFonts w:ascii="Arial" w:hAnsi="Arial" w:cs="Arial"/>
          <w:sz w:val="24"/>
          <w:szCs w:val="24"/>
        </w:rPr>
        <w:t xml:space="preserve">ainda é necessário </w:t>
      </w:r>
      <w:r w:rsidR="00FD168C">
        <w:rPr>
          <w:rFonts w:ascii="Arial" w:hAnsi="Arial" w:cs="Arial"/>
          <w:sz w:val="24"/>
          <w:szCs w:val="24"/>
        </w:rPr>
        <w:t>impulsionar</w:t>
      </w:r>
      <w:r w:rsidR="00BB3A2B">
        <w:rPr>
          <w:rFonts w:ascii="Arial" w:hAnsi="Arial" w:cs="Arial"/>
          <w:sz w:val="24"/>
          <w:szCs w:val="24"/>
        </w:rPr>
        <w:t xml:space="preserve"> a</w:t>
      </w:r>
      <w:r w:rsidR="00AD78A0">
        <w:rPr>
          <w:rFonts w:ascii="Arial" w:hAnsi="Arial" w:cs="Arial"/>
          <w:sz w:val="24"/>
          <w:szCs w:val="24"/>
        </w:rPr>
        <w:t xml:space="preserve"> presença</w:t>
      </w:r>
      <w:r w:rsidR="00F36DC8">
        <w:rPr>
          <w:rFonts w:ascii="Arial" w:hAnsi="Arial" w:cs="Arial"/>
          <w:sz w:val="24"/>
          <w:szCs w:val="24"/>
        </w:rPr>
        <w:t xml:space="preserve"> nas escolas</w:t>
      </w:r>
      <w:r w:rsidR="00AD78A0">
        <w:rPr>
          <w:rFonts w:ascii="Arial" w:hAnsi="Arial" w:cs="Arial"/>
          <w:sz w:val="24"/>
          <w:szCs w:val="24"/>
        </w:rPr>
        <w:t xml:space="preserve"> de livros infantis que falem </w:t>
      </w:r>
      <w:r w:rsidR="00FD168C">
        <w:rPr>
          <w:rFonts w:ascii="Arial" w:hAnsi="Arial" w:cs="Arial"/>
          <w:sz w:val="24"/>
          <w:szCs w:val="24"/>
        </w:rPr>
        <w:t>sobre a espiritualidade/religiosidade negra</w:t>
      </w:r>
      <w:r w:rsidR="00E86BF1">
        <w:rPr>
          <w:rFonts w:ascii="Arial" w:hAnsi="Arial" w:cs="Arial"/>
          <w:sz w:val="24"/>
          <w:szCs w:val="24"/>
        </w:rPr>
        <w:t>. Sobre isto</w:t>
      </w:r>
      <w:r w:rsidR="00AD78A0">
        <w:rPr>
          <w:rFonts w:ascii="Arial" w:hAnsi="Arial" w:cs="Arial"/>
          <w:sz w:val="24"/>
          <w:szCs w:val="24"/>
        </w:rPr>
        <w:t>, a</w:t>
      </w:r>
      <w:r w:rsidR="0040061F">
        <w:rPr>
          <w:rFonts w:ascii="Arial" w:hAnsi="Arial" w:cs="Arial"/>
          <w:sz w:val="24"/>
          <w:szCs w:val="24"/>
        </w:rPr>
        <w:t xml:space="preserve"> pesquisadora </w:t>
      </w:r>
      <w:r w:rsidR="0040061F" w:rsidRPr="004252F0">
        <w:rPr>
          <w:rFonts w:ascii="Arial" w:hAnsi="Arial" w:cs="Arial"/>
          <w:sz w:val="24"/>
          <w:szCs w:val="24"/>
        </w:rPr>
        <w:t>Queiroz (</w:t>
      </w:r>
      <w:r w:rsidR="004252F0" w:rsidRPr="004252F0">
        <w:rPr>
          <w:rFonts w:ascii="Arial" w:hAnsi="Arial" w:cs="Arial"/>
          <w:sz w:val="24"/>
          <w:szCs w:val="24"/>
        </w:rPr>
        <w:t>2018</w:t>
      </w:r>
      <w:r w:rsidR="0040061F">
        <w:rPr>
          <w:rFonts w:ascii="Arial" w:hAnsi="Arial" w:cs="Arial"/>
          <w:sz w:val="24"/>
          <w:szCs w:val="24"/>
        </w:rPr>
        <w:t>) demonstrou que</w:t>
      </w:r>
      <w:r w:rsidR="00F8486B">
        <w:rPr>
          <w:rFonts w:ascii="Arial" w:hAnsi="Arial" w:cs="Arial"/>
          <w:sz w:val="24"/>
          <w:szCs w:val="24"/>
        </w:rPr>
        <w:t>,</w:t>
      </w:r>
      <w:r w:rsidR="0040061F">
        <w:rPr>
          <w:rFonts w:ascii="Arial" w:hAnsi="Arial" w:cs="Arial"/>
          <w:sz w:val="24"/>
          <w:szCs w:val="24"/>
        </w:rPr>
        <w:t xml:space="preserve"> entre 2004 e 2014, </w:t>
      </w:r>
      <w:r w:rsidR="0040061F" w:rsidRPr="00413610">
        <w:rPr>
          <w:rFonts w:ascii="Arial" w:hAnsi="Arial" w:cs="Arial"/>
          <w:sz w:val="24"/>
          <w:szCs w:val="24"/>
        </w:rPr>
        <w:t>as escolas públicas</w:t>
      </w:r>
      <w:r>
        <w:rPr>
          <w:rFonts w:ascii="Arial" w:hAnsi="Arial" w:cs="Arial"/>
          <w:sz w:val="24"/>
          <w:szCs w:val="24"/>
        </w:rPr>
        <w:t xml:space="preserve"> brasileiras</w:t>
      </w:r>
      <w:r w:rsidR="0040061F">
        <w:rPr>
          <w:rFonts w:ascii="Arial" w:hAnsi="Arial" w:cs="Arial"/>
          <w:sz w:val="24"/>
          <w:szCs w:val="24"/>
        </w:rPr>
        <w:t xml:space="preserve"> receberam</w:t>
      </w:r>
      <w:r w:rsidR="00AD78A0">
        <w:rPr>
          <w:rFonts w:ascii="Arial" w:hAnsi="Arial" w:cs="Arial"/>
          <w:sz w:val="24"/>
          <w:szCs w:val="24"/>
        </w:rPr>
        <w:t xml:space="preserve"> apenas 5 obras dentre os </w:t>
      </w:r>
      <w:r w:rsidR="0040061F">
        <w:rPr>
          <w:rFonts w:ascii="Arial" w:hAnsi="Arial" w:cs="Arial"/>
          <w:sz w:val="24"/>
          <w:szCs w:val="24"/>
        </w:rPr>
        <w:t>740 títulos selecionados pelo Programa Nacional Biblioteca da Escola (PNBE) para as séries iniciais do Ensino Fundamental</w:t>
      </w:r>
      <w:r w:rsidR="004E1F47">
        <w:rPr>
          <w:rFonts w:ascii="Arial" w:hAnsi="Arial" w:cs="Arial"/>
          <w:sz w:val="24"/>
          <w:szCs w:val="24"/>
        </w:rPr>
        <w:t>. T</w:t>
      </w:r>
      <w:r w:rsidRPr="00413610">
        <w:rPr>
          <w:rFonts w:ascii="Arial" w:hAnsi="Arial" w:cs="Arial"/>
          <w:sz w:val="24"/>
          <w:szCs w:val="24"/>
        </w:rPr>
        <w:t xml:space="preserve">ais obras estiveram presentes </w:t>
      </w:r>
      <w:r w:rsidR="00812844">
        <w:rPr>
          <w:rFonts w:ascii="Arial" w:hAnsi="Arial" w:cs="Arial"/>
          <w:sz w:val="24"/>
          <w:szCs w:val="24"/>
        </w:rPr>
        <w:t xml:space="preserve">na edição de 2005 e de </w:t>
      </w:r>
      <w:r w:rsidR="004E1F47">
        <w:rPr>
          <w:rFonts w:ascii="Arial" w:hAnsi="Arial" w:cs="Arial"/>
          <w:sz w:val="24"/>
          <w:szCs w:val="24"/>
        </w:rPr>
        <w:t xml:space="preserve">2010 do </w:t>
      </w:r>
      <w:r w:rsidRPr="00413610">
        <w:rPr>
          <w:rFonts w:ascii="Arial" w:hAnsi="Arial" w:cs="Arial"/>
          <w:sz w:val="24"/>
          <w:szCs w:val="24"/>
        </w:rPr>
        <w:t>PNBE</w:t>
      </w:r>
      <w:r w:rsidR="004E1F47">
        <w:rPr>
          <w:rFonts w:ascii="Arial" w:hAnsi="Arial" w:cs="Arial"/>
          <w:sz w:val="24"/>
          <w:szCs w:val="24"/>
        </w:rPr>
        <w:t xml:space="preserve"> e</w:t>
      </w:r>
      <w:r w:rsidRPr="00413610">
        <w:rPr>
          <w:rFonts w:ascii="Arial" w:hAnsi="Arial" w:cs="Arial"/>
          <w:sz w:val="24"/>
          <w:szCs w:val="24"/>
        </w:rPr>
        <w:t xml:space="preserve"> representam pouco mais de 0,5% de incidência nos acervos para as séries iniciais do Ensino Fundamental até o ano de 2014.</w:t>
      </w:r>
    </w:p>
    <w:p w14:paraId="3E282FED" w14:textId="3226EB95" w:rsidR="00E86BF1" w:rsidRDefault="00544911"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Esta baixa incidência </w:t>
      </w:r>
      <w:r w:rsidR="00356307">
        <w:rPr>
          <w:rFonts w:ascii="Arial" w:hAnsi="Arial" w:cs="Arial"/>
          <w:sz w:val="24"/>
          <w:szCs w:val="24"/>
        </w:rPr>
        <w:t>se relaciona com</w:t>
      </w:r>
      <w:r w:rsidR="00B338D0">
        <w:rPr>
          <w:rFonts w:ascii="Arial" w:hAnsi="Arial" w:cs="Arial"/>
          <w:sz w:val="24"/>
          <w:szCs w:val="24"/>
        </w:rPr>
        <w:t xml:space="preserve"> a</w:t>
      </w:r>
      <w:r w:rsidR="00B87942">
        <w:rPr>
          <w:rFonts w:ascii="Arial" w:hAnsi="Arial" w:cs="Arial"/>
          <w:sz w:val="24"/>
          <w:szCs w:val="24"/>
        </w:rPr>
        <w:t xml:space="preserve"> dificuldade em inserir as obras com esta temática nas salas de aula, seja por parte dos professores, pela equipe escolar ou por parte das famílias. </w:t>
      </w:r>
      <w:r w:rsidR="00E70F74">
        <w:rPr>
          <w:rFonts w:ascii="Arial" w:hAnsi="Arial" w:cs="Arial"/>
          <w:sz w:val="24"/>
          <w:szCs w:val="24"/>
        </w:rPr>
        <w:t xml:space="preserve">Em </w:t>
      </w:r>
      <w:r w:rsidR="009D29D7">
        <w:rPr>
          <w:rFonts w:ascii="Arial" w:hAnsi="Arial" w:cs="Arial"/>
          <w:sz w:val="24"/>
          <w:szCs w:val="24"/>
        </w:rPr>
        <w:t>2018, algumas famílias de alunos da Escola Sesi de Volta Redonda</w:t>
      </w:r>
      <w:r w:rsidR="00745BB9" w:rsidRPr="004B7BEF">
        <w:rPr>
          <w:rFonts w:ascii="Arial" w:hAnsi="Arial" w:cs="Arial"/>
          <w:sz w:val="24"/>
          <w:szCs w:val="24"/>
        </w:rPr>
        <w:t>-RJ</w:t>
      </w:r>
      <w:r w:rsidR="009D29D7">
        <w:rPr>
          <w:rFonts w:ascii="Arial" w:hAnsi="Arial" w:cs="Arial"/>
          <w:sz w:val="24"/>
          <w:szCs w:val="24"/>
        </w:rPr>
        <w:t>, identificadas como pertencentes a igrejas evangélicas neopentecostais, tentaram impedir que a escola trabalhasse com um dos livros inseridos em seu currículo</w:t>
      </w:r>
      <w:r w:rsidR="00F36DC8">
        <w:rPr>
          <w:rStyle w:val="Refdenotaderodap"/>
          <w:rFonts w:ascii="Arial" w:hAnsi="Arial" w:cs="Arial"/>
          <w:sz w:val="24"/>
          <w:szCs w:val="24"/>
        </w:rPr>
        <w:footnoteReference w:id="15"/>
      </w:r>
      <w:r w:rsidR="009D29D7">
        <w:rPr>
          <w:rFonts w:ascii="Arial" w:hAnsi="Arial" w:cs="Arial"/>
          <w:sz w:val="24"/>
          <w:szCs w:val="24"/>
        </w:rPr>
        <w:t xml:space="preserve">. O livro era </w:t>
      </w:r>
      <w:r w:rsidR="009D29D7">
        <w:rPr>
          <w:rFonts w:ascii="Arial" w:hAnsi="Arial" w:cs="Arial"/>
          <w:i/>
          <w:iCs/>
          <w:sz w:val="24"/>
          <w:szCs w:val="24"/>
        </w:rPr>
        <w:t>Omo-Oba: Histórias de Princesas</w:t>
      </w:r>
      <w:r w:rsidR="009D29D7">
        <w:rPr>
          <w:rFonts w:ascii="Arial" w:hAnsi="Arial" w:cs="Arial"/>
          <w:sz w:val="24"/>
          <w:szCs w:val="24"/>
        </w:rPr>
        <w:t>, da escritora Kiusam de Oliveira</w:t>
      </w:r>
      <w:r w:rsidR="00356307">
        <w:rPr>
          <w:rFonts w:ascii="Arial" w:hAnsi="Arial" w:cs="Arial"/>
          <w:sz w:val="24"/>
          <w:szCs w:val="24"/>
        </w:rPr>
        <w:t xml:space="preserve"> (2009)</w:t>
      </w:r>
      <w:r w:rsidR="009D29D7">
        <w:rPr>
          <w:rFonts w:ascii="Arial" w:hAnsi="Arial" w:cs="Arial"/>
          <w:sz w:val="24"/>
          <w:szCs w:val="24"/>
        </w:rPr>
        <w:t xml:space="preserve">, que reconta mitos africanos sobre orixás femininas com “objetivo de fortalecer a personalidade de meninas de todos os tempos” </w:t>
      </w:r>
      <w:r w:rsidR="009D29D7" w:rsidRPr="00CB72EA">
        <w:rPr>
          <w:rFonts w:ascii="Arial" w:hAnsi="Arial" w:cs="Arial"/>
          <w:sz w:val="24"/>
          <w:szCs w:val="24"/>
        </w:rPr>
        <w:t>(OLIVEIRA, 2009)</w:t>
      </w:r>
      <w:r w:rsidR="009D29D7">
        <w:rPr>
          <w:rFonts w:ascii="Arial" w:hAnsi="Arial" w:cs="Arial"/>
          <w:sz w:val="24"/>
          <w:szCs w:val="24"/>
        </w:rPr>
        <w:t xml:space="preserve">. Com a pressão das famílias, a escola retirou o livro de seu catálogo </w:t>
      </w:r>
      <w:r w:rsidR="002E1102">
        <w:rPr>
          <w:rFonts w:ascii="Arial" w:hAnsi="Arial" w:cs="Arial"/>
          <w:sz w:val="24"/>
          <w:szCs w:val="24"/>
        </w:rPr>
        <w:t>letivo,</w:t>
      </w:r>
      <w:r w:rsidR="009D29D7">
        <w:rPr>
          <w:rFonts w:ascii="Arial" w:hAnsi="Arial" w:cs="Arial"/>
          <w:sz w:val="24"/>
          <w:szCs w:val="24"/>
        </w:rPr>
        <w:t xml:space="preserve"> mas voltou atrás após a repercussão do caso nas redes sociais</w:t>
      </w:r>
      <w:r w:rsidR="00F36DC8">
        <w:rPr>
          <w:rFonts w:ascii="Arial" w:hAnsi="Arial" w:cs="Arial"/>
          <w:sz w:val="24"/>
          <w:szCs w:val="24"/>
        </w:rPr>
        <w:t xml:space="preserve"> e na mídia</w:t>
      </w:r>
      <w:r w:rsidR="009D29D7">
        <w:rPr>
          <w:rFonts w:ascii="Arial" w:hAnsi="Arial" w:cs="Arial"/>
          <w:sz w:val="24"/>
          <w:szCs w:val="24"/>
        </w:rPr>
        <w:t>.</w:t>
      </w:r>
      <w:r w:rsidR="002E1102">
        <w:rPr>
          <w:rFonts w:ascii="Arial" w:hAnsi="Arial" w:cs="Arial"/>
          <w:sz w:val="24"/>
          <w:szCs w:val="24"/>
        </w:rPr>
        <w:t xml:space="preserve"> Em outra ocasião, uma professora do Ensino Fundamental de uma escola pública do município de Macaé, Rio de Janeiro, também foi censurada por pais de alunos, e pela direção da escola</w:t>
      </w:r>
      <w:r w:rsidR="00445287">
        <w:rPr>
          <w:rFonts w:ascii="Arial" w:hAnsi="Arial" w:cs="Arial"/>
          <w:sz w:val="24"/>
          <w:szCs w:val="24"/>
        </w:rPr>
        <w:t xml:space="preserve">, ao escolher trabalhar com um livro do próprio catálogo da instituição: </w:t>
      </w:r>
      <w:r w:rsidR="00445287">
        <w:rPr>
          <w:rFonts w:ascii="Arial" w:hAnsi="Arial" w:cs="Arial"/>
          <w:i/>
          <w:iCs/>
          <w:sz w:val="24"/>
          <w:szCs w:val="24"/>
        </w:rPr>
        <w:t>Lendas de Exu</w:t>
      </w:r>
      <w:r w:rsidR="00445287">
        <w:rPr>
          <w:rFonts w:ascii="Arial" w:hAnsi="Arial" w:cs="Arial"/>
          <w:sz w:val="24"/>
          <w:szCs w:val="24"/>
        </w:rPr>
        <w:t>¸ de Adilson Martins</w:t>
      </w:r>
      <w:r w:rsidR="004E1F47">
        <w:rPr>
          <w:rFonts w:ascii="Arial" w:hAnsi="Arial" w:cs="Arial"/>
          <w:sz w:val="24"/>
          <w:szCs w:val="24"/>
        </w:rPr>
        <w:t xml:space="preserve"> (2005)</w:t>
      </w:r>
      <w:r w:rsidR="00B338D0">
        <w:rPr>
          <w:rFonts w:ascii="Arial" w:hAnsi="Arial" w:cs="Arial"/>
          <w:sz w:val="24"/>
          <w:szCs w:val="24"/>
        </w:rPr>
        <w:t xml:space="preserve">. A professora </w:t>
      </w:r>
      <w:r w:rsidR="00445287">
        <w:rPr>
          <w:rFonts w:ascii="Arial" w:hAnsi="Arial" w:cs="Arial"/>
          <w:sz w:val="24"/>
          <w:szCs w:val="24"/>
        </w:rPr>
        <w:t>Marques (2019)</w:t>
      </w:r>
      <w:r w:rsidR="00745BB9">
        <w:rPr>
          <w:rFonts w:ascii="Arial" w:hAnsi="Arial" w:cs="Arial"/>
          <w:sz w:val="24"/>
          <w:szCs w:val="24"/>
        </w:rPr>
        <w:t>,</w:t>
      </w:r>
      <w:r w:rsidR="00445287">
        <w:rPr>
          <w:rFonts w:ascii="Arial" w:hAnsi="Arial" w:cs="Arial"/>
          <w:sz w:val="24"/>
          <w:szCs w:val="24"/>
        </w:rPr>
        <w:t xml:space="preserve"> fala da sua experiência em um artigo apresentado na </w:t>
      </w:r>
      <w:r w:rsidR="00445287" w:rsidRPr="00445287">
        <w:rPr>
          <w:rFonts w:ascii="Arial" w:hAnsi="Arial" w:cs="Arial"/>
          <w:sz w:val="24"/>
          <w:szCs w:val="24"/>
        </w:rPr>
        <w:t>39ª Reunião Nacional da Associação Nacional de Pós-Graduação e Pesquisa em Educação</w:t>
      </w:r>
      <w:r w:rsidR="00445287">
        <w:rPr>
          <w:rFonts w:ascii="Arial" w:hAnsi="Arial" w:cs="Arial"/>
          <w:sz w:val="24"/>
          <w:szCs w:val="24"/>
        </w:rPr>
        <w:t xml:space="preserve"> </w:t>
      </w:r>
      <w:r w:rsidR="00C04124">
        <w:rPr>
          <w:rFonts w:ascii="Arial" w:hAnsi="Arial" w:cs="Arial"/>
          <w:sz w:val="24"/>
          <w:szCs w:val="24"/>
        </w:rPr>
        <w:t>–</w:t>
      </w:r>
      <w:r w:rsidR="00445287">
        <w:rPr>
          <w:rFonts w:ascii="Arial" w:hAnsi="Arial" w:cs="Arial"/>
          <w:sz w:val="24"/>
          <w:szCs w:val="24"/>
        </w:rPr>
        <w:t xml:space="preserve"> </w:t>
      </w:r>
      <w:r w:rsidR="00445287" w:rsidRPr="00445287">
        <w:rPr>
          <w:rFonts w:ascii="Arial" w:hAnsi="Arial" w:cs="Arial"/>
          <w:sz w:val="24"/>
          <w:szCs w:val="24"/>
        </w:rPr>
        <w:t>ANPE</w:t>
      </w:r>
      <w:r w:rsidR="00445287">
        <w:rPr>
          <w:rFonts w:ascii="Arial" w:hAnsi="Arial" w:cs="Arial"/>
          <w:sz w:val="24"/>
          <w:szCs w:val="24"/>
        </w:rPr>
        <w:t>d:</w:t>
      </w:r>
    </w:p>
    <w:p w14:paraId="6084644F" w14:textId="531303EB" w:rsidR="00445287" w:rsidRPr="00745BB9" w:rsidRDefault="00445287" w:rsidP="004E7934">
      <w:pPr>
        <w:spacing w:before="120" w:after="240" w:line="240" w:lineRule="auto"/>
        <w:ind w:left="2268"/>
        <w:jc w:val="both"/>
        <w:rPr>
          <w:rFonts w:ascii="Arial" w:hAnsi="Arial" w:cs="Arial"/>
          <w:sz w:val="20"/>
          <w:szCs w:val="20"/>
        </w:rPr>
      </w:pPr>
      <w:r w:rsidRPr="00745BB9">
        <w:rPr>
          <w:rFonts w:ascii="Arial" w:hAnsi="Arial" w:cs="Arial"/>
          <w:sz w:val="20"/>
          <w:szCs w:val="20"/>
        </w:rPr>
        <w:t xml:space="preserve">A diretora evangélica me colocou à disposição, ou seja, me entregou para a Secretaria de Educação do </w:t>
      </w:r>
      <w:r w:rsidR="00E8533A">
        <w:rPr>
          <w:rFonts w:ascii="Arial" w:hAnsi="Arial" w:cs="Arial"/>
          <w:sz w:val="20"/>
          <w:szCs w:val="20"/>
        </w:rPr>
        <w:t>M</w:t>
      </w:r>
      <w:r w:rsidRPr="00745BB9">
        <w:rPr>
          <w:rFonts w:ascii="Arial" w:hAnsi="Arial" w:cs="Arial"/>
          <w:sz w:val="20"/>
          <w:szCs w:val="20"/>
        </w:rPr>
        <w:t>unicípio. Um inquérito administrativo se instaurou dentro da escola, os procuradores da prefeitura ocuparam uma sala como escritório, e de lá convocava professores para responder às questões referentes à minha atuação como educadora naquela escola. Questionavam, por eu ser umbandista, se falava de religiosidade em sala de aula. Muitos de meus colegas, que antes eram meus amigos, resolveram ficar ao lado da diretora (</w:t>
      </w:r>
      <w:r w:rsidR="00E8533A">
        <w:rPr>
          <w:rFonts w:ascii="Arial" w:hAnsi="Arial" w:cs="Arial"/>
          <w:sz w:val="20"/>
          <w:szCs w:val="20"/>
        </w:rPr>
        <w:t xml:space="preserve">MARQUES, </w:t>
      </w:r>
      <w:r w:rsidRPr="00745BB9">
        <w:rPr>
          <w:rFonts w:ascii="Arial" w:hAnsi="Arial" w:cs="Arial"/>
          <w:sz w:val="20"/>
          <w:szCs w:val="20"/>
        </w:rPr>
        <w:t>2019, p.</w:t>
      </w:r>
      <w:r w:rsidR="004503A3" w:rsidRPr="00745BB9">
        <w:rPr>
          <w:rFonts w:ascii="Arial" w:hAnsi="Arial" w:cs="Arial"/>
          <w:sz w:val="20"/>
          <w:szCs w:val="20"/>
        </w:rPr>
        <w:t xml:space="preserve"> 4)</w:t>
      </w:r>
      <w:r w:rsidR="00E8533A">
        <w:rPr>
          <w:rFonts w:ascii="Arial" w:hAnsi="Arial" w:cs="Arial"/>
          <w:sz w:val="20"/>
          <w:szCs w:val="20"/>
        </w:rPr>
        <w:t>.</w:t>
      </w:r>
    </w:p>
    <w:p w14:paraId="1C3D85F7" w14:textId="44248508" w:rsidR="00445287" w:rsidRDefault="00356307" w:rsidP="004E7934">
      <w:pPr>
        <w:spacing w:before="120" w:after="240" w:line="360" w:lineRule="auto"/>
        <w:ind w:firstLine="851"/>
        <w:jc w:val="both"/>
        <w:rPr>
          <w:rFonts w:ascii="Arial" w:hAnsi="Arial" w:cs="Arial"/>
          <w:sz w:val="24"/>
          <w:szCs w:val="24"/>
        </w:rPr>
      </w:pPr>
      <w:r>
        <w:rPr>
          <w:rFonts w:ascii="Arial" w:hAnsi="Arial" w:cs="Arial"/>
          <w:sz w:val="24"/>
          <w:szCs w:val="24"/>
        </w:rPr>
        <w:lastRenderedPageBreak/>
        <w:t xml:space="preserve">Marques </w:t>
      </w:r>
      <w:r w:rsidR="004503A3">
        <w:rPr>
          <w:rFonts w:ascii="Arial" w:hAnsi="Arial" w:cs="Arial"/>
          <w:sz w:val="24"/>
          <w:szCs w:val="24"/>
        </w:rPr>
        <w:t xml:space="preserve">destaca que mitologias antigas como a mitologia grega e romana, são trabalhadas normalmente na escola como </w:t>
      </w:r>
      <w:r w:rsidR="005E4AF0">
        <w:rPr>
          <w:rFonts w:ascii="Arial" w:hAnsi="Arial" w:cs="Arial"/>
          <w:sz w:val="24"/>
          <w:szCs w:val="24"/>
        </w:rPr>
        <w:t xml:space="preserve">sendo parte da </w:t>
      </w:r>
      <w:r w:rsidR="004503A3">
        <w:rPr>
          <w:rFonts w:ascii="Arial" w:hAnsi="Arial" w:cs="Arial"/>
          <w:sz w:val="24"/>
          <w:szCs w:val="24"/>
        </w:rPr>
        <w:t xml:space="preserve">cultura </w:t>
      </w:r>
      <w:r w:rsidR="005E4AF0">
        <w:rPr>
          <w:rFonts w:ascii="Arial" w:hAnsi="Arial" w:cs="Arial"/>
          <w:sz w:val="24"/>
          <w:szCs w:val="24"/>
        </w:rPr>
        <w:t xml:space="preserve">de um povo, </w:t>
      </w:r>
      <w:r w:rsidR="004503A3">
        <w:rPr>
          <w:rFonts w:ascii="Arial" w:hAnsi="Arial" w:cs="Arial"/>
          <w:sz w:val="24"/>
          <w:szCs w:val="24"/>
        </w:rPr>
        <w:t>enquanto que o mesmo trabalho, quando efetuado com mitologias africanas, são encarados como tentativa de doutrinação religiosa.</w:t>
      </w:r>
    </w:p>
    <w:p w14:paraId="073E4129" w14:textId="75B836A3" w:rsidR="005E4AF0" w:rsidRDefault="000A1690" w:rsidP="004E7934">
      <w:pPr>
        <w:spacing w:before="120" w:after="240" w:line="360" w:lineRule="auto"/>
        <w:ind w:firstLine="851"/>
        <w:jc w:val="both"/>
        <w:rPr>
          <w:rFonts w:ascii="Arial" w:hAnsi="Arial" w:cs="Arial"/>
          <w:sz w:val="24"/>
          <w:szCs w:val="24"/>
        </w:rPr>
      </w:pPr>
      <w:r>
        <w:rPr>
          <w:rFonts w:ascii="Arial" w:hAnsi="Arial" w:cs="Arial"/>
          <w:sz w:val="24"/>
          <w:szCs w:val="24"/>
        </w:rPr>
        <w:t>Logo</w:t>
      </w:r>
      <w:r w:rsidR="005E4AF0">
        <w:rPr>
          <w:rFonts w:ascii="Arial" w:hAnsi="Arial" w:cs="Arial"/>
          <w:sz w:val="24"/>
          <w:szCs w:val="24"/>
        </w:rPr>
        <w:t xml:space="preserve">, </w:t>
      </w:r>
      <w:r w:rsidR="00356307">
        <w:rPr>
          <w:rFonts w:ascii="Arial" w:hAnsi="Arial" w:cs="Arial"/>
          <w:sz w:val="24"/>
          <w:szCs w:val="24"/>
        </w:rPr>
        <w:t xml:space="preserve">a </w:t>
      </w:r>
      <w:r w:rsidR="005E4AF0">
        <w:rPr>
          <w:rFonts w:ascii="Arial" w:hAnsi="Arial" w:cs="Arial"/>
          <w:sz w:val="24"/>
          <w:szCs w:val="24"/>
        </w:rPr>
        <w:t>inserção de livros infantis sobre a espiritualidade</w:t>
      </w:r>
      <w:r w:rsidR="0050716A">
        <w:rPr>
          <w:rFonts w:ascii="Arial" w:hAnsi="Arial" w:cs="Arial"/>
          <w:sz w:val="24"/>
          <w:szCs w:val="24"/>
        </w:rPr>
        <w:t>/</w:t>
      </w:r>
      <w:r w:rsidR="005E4AF0">
        <w:rPr>
          <w:rFonts w:ascii="Arial" w:hAnsi="Arial" w:cs="Arial"/>
          <w:sz w:val="24"/>
          <w:szCs w:val="24"/>
        </w:rPr>
        <w:t xml:space="preserve">religiosidade negra em sala de aula, prescinde de uma postura consciente por parte dos professores e da equipe escolar envolvida. A formação continuada dos professores é fundamental para combater o racismo </w:t>
      </w:r>
      <w:r w:rsidR="00356307">
        <w:rPr>
          <w:rFonts w:ascii="Arial" w:hAnsi="Arial" w:cs="Arial"/>
          <w:sz w:val="24"/>
          <w:szCs w:val="24"/>
        </w:rPr>
        <w:t>religioso,</w:t>
      </w:r>
      <w:r w:rsidR="00B338D0">
        <w:rPr>
          <w:rFonts w:ascii="Arial" w:hAnsi="Arial" w:cs="Arial"/>
          <w:sz w:val="24"/>
          <w:szCs w:val="24"/>
        </w:rPr>
        <w:t xml:space="preserve"> </w:t>
      </w:r>
      <w:r w:rsidR="005E4AF0">
        <w:rPr>
          <w:rFonts w:ascii="Arial" w:hAnsi="Arial" w:cs="Arial"/>
          <w:sz w:val="24"/>
          <w:szCs w:val="24"/>
        </w:rPr>
        <w:t xml:space="preserve">para </w:t>
      </w:r>
      <w:r w:rsidR="000241D9">
        <w:rPr>
          <w:rFonts w:ascii="Arial" w:hAnsi="Arial" w:cs="Arial"/>
          <w:sz w:val="24"/>
          <w:szCs w:val="24"/>
        </w:rPr>
        <w:t xml:space="preserve">a mediação e </w:t>
      </w:r>
      <w:r w:rsidR="005E4AF0">
        <w:rPr>
          <w:rFonts w:ascii="Arial" w:hAnsi="Arial" w:cs="Arial"/>
          <w:sz w:val="24"/>
          <w:szCs w:val="24"/>
        </w:rPr>
        <w:t xml:space="preserve">o manejo das questões trazidas pelas obras e dos desdobramentos que elas podem causar na recepção por parte dos leitores e de suas famílias.  Vale ressaltar </w:t>
      </w:r>
      <w:r w:rsidR="004C62CD">
        <w:rPr>
          <w:rFonts w:ascii="Arial" w:hAnsi="Arial" w:cs="Arial"/>
          <w:sz w:val="24"/>
          <w:szCs w:val="24"/>
        </w:rPr>
        <w:t xml:space="preserve">que </w:t>
      </w:r>
      <w:r w:rsidR="00E8533A">
        <w:rPr>
          <w:rFonts w:ascii="Arial" w:hAnsi="Arial" w:cs="Arial"/>
          <w:sz w:val="24"/>
          <w:szCs w:val="24"/>
        </w:rPr>
        <w:t>se deve</w:t>
      </w:r>
      <w:r w:rsidR="00356307">
        <w:rPr>
          <w:rFonts w:ascii="Arial" w:hAnsi="Arial" w:cs="Arial"/>
          <w:sz w:val="24"/>
          <w:szCs w:val="24"/>
        </w:rPr>
        <w:t xml:space="preserve"> ter</w:t>
      </w:r>
      <w:r w:rsidR="00B338D0">
        <w:rPr>
          <w:rFonts w:ascii="Arial" w:hAnsi="Arial" w:cs="Arial"/>
          <w:sz w:val="24"/>
          <w:szCs w:val="24"/>
        </w:rPr>
        <w:t xml:space="preserve"> atenção</w:t>
      </w:r>
      <w:r w:rsidR="004C62CD">
        <w:rPr>
          <w:rFonts w:ascii="Arial" w:hAnsi="Arial" w:cs="Arial"/>
          <w:sz w:val="24"/>
          <w:szCs w:val="24"/>
        </w:rPr>
        <w:t xml:space="preserve"> para a </w:t>
      </w:r>
      <w:r w:rsidR="005E4AF0">
        <w:rPr>
          <w:rFonts w:ascii="Arial" w:hAnsi="Arial" w:cs="Arial"/>
          <w:sz w:val="24"/>
          <w:szCs w:val="24"/>
        </w:rPr>
        <w:t>exotização e folclorização da cultura negra</w:t>
      </w:r>
      <w:r w:rsidR="004C62CD">
        <w:rPr>
          <w:rFonts w:ascii="Arial" w:hAnsi="Arial" w:cs="Arial"/>
          <w:sz w:val="24"/>
          <w:szCs w:val="24"/>
        </w:rPr>
        <w:t xml:space="preserve"> que pode acontecer no cotidiano escolar</w:t>
      </w:r>
      <w:r w:rsidR="005E4AF0">
        <w:rPr>
          <w:rFonts w:ascii="Arial" w:hAnsi="Arial" w:cs="Arial"/>
          <w:sz w:val="24"/>
          <w:szCs w:val="24"/>
        </w:rPr>
        <w:t>, restringindo</w:t>
      </w:r>
      <w:r w:rsidR="00FD168C">
        <w:rPr>
          <w:rFonts w:ascii="Arial" w:hAnsi="Arial" w:cs="Arial"/>
          <w:sz w:val="24"/>
          <w:szCs w:val="24"/>
        </w:rPr>
        <w:t xml:space="preserve">-se </w:t>
      </w:r>
      <w:r w:rsidR="005E4AF0">
        <w:rPr>
          <w:rFonts w:ascii="Arial" w:hAnsi="Arial" w:cs="Arial"/>
          <w:sz w:val="24"/>
          <w:szCs w:val="24"/>
        </w:rPr>
        <w:t>ao mês da consciência negra ou mesmo apenas ao dia 20 de novembro, o que de acordo com Campos (2016) “reforça a segregação, ao demarcar, mais ou menos nitidamente, as fronteiras que separam as tradições ‘deles’ em confronto com as ‘nossas’</w:t>
      </w:r>
      <w:r w:rsidR="00100291">
        <w:rPr>
          <w:rFonts w:ascii="Arial" w:hAnsi="Arial" w:cs="Arial"/>
          <w:sz w:val="24"/>
          <w:szCs w:val="24"/>
        </w:rPr>
        <w:t>”</w:t>
      </w:r>
      <w:r w:rsidR="0050716A">
        <w:rPr>
          <w:rFonts w:ascii="Arial" w:hAnsi="Arial" w:cs="Arial"/>
          <w:sz w:val="24"/>
          <w:szCs w:val="24"/>
        </w:rPr>
        <w:t xml:space="preserve"> (2016, p. 179).</w:t>
      </w:r>
      <w:r w:rsidR="005E4AF0">
        <w:rPr>
          <w:rFonts w:ascii="Arial" w:hAnsi="Arial" w:cs="Arial"/>
          <w:sz w:val="24"/>
          <w:szCs w:val="24"/>
        </w:rPr>
        <w:t xml:space="preserve"> Essas propostas pedagógicas invalidam as possíveis contribuições da literatura no combate ao racismo e sublinham:</w:t>
      </w:r>
    </w:p>
    <w:p w14:paraId="7A566D6D" w14:textId="6AE35B54" w:rsidR="005E4AF0" w:rsidRPr="00E8533A" w:rsidRDefault="005E4AF0" w:rsidP="004E7934">
      <w:pPr>
        <w:spacing w:before="120" w:after="240" w:line="240" w:lineRule="auto"/>
        <w:ind w:left="2268"/>
        <w:jc w:val="both"/>
        <w:rPr>
          <w:rFonts w:ascii="Arial" w:hAnsi="Arial" w:cs="Arial"/>
          <w:sz w:val="20"/>
          <w:szCs w:val="20"/>
        </w:rPr>
      </w:pPr>
      <w:r w:rsidRPr="00E8533A">
        <w:rPr>
          <w:rFonts w:ascii="Arial" w:hAnsi="Arial" w:cs="Arial"/>
          <w:sz w:val="20"/>
          <w:szCs w:val="20"/>
        </w:rPr>
        <w:t xml:space="preserve">[...] a necessidade da sistematização das práticas de leitura e da continuidade, a longo prazo, da educação que se pretende antirracista, uma vez que os mecanismos reprodutores do racismo </w:t>
      </w:r>
      <w:proofErr w:type="gramStart"/>
      <w:r w:rsidRPr="00E8533A">
        <w:rPr>
          <w:rFonts w:ascii="Arial" w:hAnsi="Arial" w:cs="Arial"/>
          <w:sz w:val="20"/>
          <w:szCs w:val="20"/>
        </w:rPr>
        <w:t>encontram-se</w:t>
      </w:r>
      <w:proofErr w:type="gramEnd"/>
      <w:r w:rsidRPr="00E8533A">
        <w:rPr>
          <w:rFonts w:ascii="Arial" w:hAnsi="Arial" w:cs="Arial"/>
          <w:sz w:val="20"/>
          <w:szCs w:val="20"/>
        </w:rPr>
        <w:t xml:space="preserve"> consolidados na nossa sociedade, sendo constantemente renovados. [...] Tais propostas não combatem o problema, mas carnavalizam-no, numa postura acrítica de celebração de tudo, até da injustiça. </w:t>
      </w:r>
      <w:r w:rsidRPr="0050716A">
        <w:rPr>
          <w:rFonts w:ascii="Arial" w:hAnsi="Arial" w:cs="Arial"/>
          <w:sz w:val="20"/>
          <w:szCs w:val="20"/>
        </w:rPr>
        <w:t>(</w:t>
      </w:r>
      <w:r w:rsidR="00E8533A" w:rsidRPr="0050716A">
        <w:rPr>
          <w:rFonts w:ascii="Arial" w:hAnsi="Arial" w:cs="Arial"/>
          <w:sz w:val="20"/>
          <w:szCs w:val="20"/>
        </w:rPr>
        <w:t xml:space="preserve">CAMPOS, </w:t>
      </w:r>
      <w:r w:rsidRPr="00E8533A">
        <w:rPr>
          <w:rFonts w:ascii="Arial" w:hAnsi="Arial" w:cs="Arial"/>
          <w:sz w:val="20"/>
          <w:szCs w:val="20"/>
        </w:rPr>
        <w:t>2016, p. 167).</w:t>
      </w:r>
    </w:p>
    <w:p w14:paraId="2F991BA4" w14:textId="2B4AD502" w:rsidR="0040061F" w:rsidRDefault="004C62CD"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Por fim, </w:t>
      </w:r>
      <w:r w:rsidR="0050716A">
        <w:rPr>
          <w:rFonts w:ascii="Arial" w:hAnsi="Arial" w:cs="Arial"/>
          <w:sz w:val="24"/>
          <w:szCs w:val="24"/>
        </w:rPr>
        <w:t>ao reconhecer</w:t>
      </w:r>
      <w:r>
        <w:rPr>
          <w:rFonts w:ascii="Arial" w:hAnsi="Arial" w:cs="Arial"/>
          <w:sz w:val="24"/>
          <w:szCs w:val="24"/>
        </w:rPr>
        <w:t xml:space="preserve"> a demanda</w:t>
      </w:r>
      <w:r w:rsidR="00A264E6">
        <w:rPr>
          <w:rFonts w:ascii="Arial" w:hAnsi="Arial" w:cs="Arial"/>
          <w:sz w:val="24"/>
          <w:szCs w:val="24"/>
        </w:rPr>
        <w:t xml:space="preserve">, no seio das ações educativas, </w:t>
      </w:r>
      <w:r>
        <w:rPr>
          <w:rFonts w:ascii="Arial" w:hAnsi="Arial" w:cs="Arial"/>
          <w:sz w:val="24"/>
          <w:szCs w:val="24"/>
        </w:rPr>
        <w:t xml:space="preserve">por obras literárias de qualidade, que contem histórias ambientadas </w:t>
      </w:r>
      <w:r w:rsidR="00A264E6">
        <w:rPr>
          <w:rFonts w:ascii="Arial" w:hAnsi="Arial" w:cs="Arial"/>
          <w:sz w:val="24"/>
          <w:szCs w:val="24"/>
        </w:rPr>
        <w:t>no universo espiritual</w:t>
      </w:r>
      <w:r w:rsidR="0050716A">
        <w:rPr>
          <w:rFonts w:ascii="Arial" w:hAnsi="Arial" w:cs="Arial"/>
          <w:sz w:val="24"/>
          <w:szCs w:val="24"/>
        </w:rPr>
        <w:t>/</w:t>
      </w:r>
      <w:r w:rsidR="00A264E6">
        <w:rPr>
          <w:rFonts w:ascii="Arial" w:hAnsi="Arial" w:cs="Arial"/>
          <w:sz w:val="24"/>
          <w:szCs w:val="24"/>
        </w:rPr>
        <w:t>religioso negro</w:t>
      </w:r>
      <w:r w:rsidR="0050716A">
        <w:rPr>
          <w:rFonts w:ascii="Arial" w:hAnsi="Arial" w:cs="Arial"/>
          <w:sz w:val="24"/>
          <w:szCs w:val="24"/>
        </w:rPr>
        <w:t>, é crucial que a</w:t>
      </w:r>
      <w:r w:rsidR="00A264E6">
        <w:rPr>
          <w:rFonts w:ascii="Arial" w:hAnsi="Arial" w:cs="Arial"/>
          <w:sz w:val="24"/>
          <w:szCs w:val="24"/>
        </w:rPr>
        <w:t>s práticas pedagógicas com este material</w:t>
      </w:r>
      <w:r w:rsidR="009A7E43">
        <w:rPr>
          <w:rFonts w:ascii="Arial" w:hAnsi="Arial" w:cs="Arial"/>
          <w:sz w:val="24"/>
          <w:szCs w:val="24"/>
        </w:rPr>
        <w:t xml:space="preserve"> </w:t>
      </w:r>
      <w:r w:rsidR="00071F55">
        <w:rPr>
          <w:rFonts w:ascii="Arial" w:hAnsi="Arial" w:cs="Arial"/>
          <w:sz w:val="24"/>
          <w:szCs w:val="24"/>
        </w:rPr>
        <w:t>sejam</w:t>
      </w:r>
      <w:r w:rsidR="009A7E43">
        <w:rPr>
          <w:rFonts w:ascii="Arial" w:hAnsi="Arial" w:cs="Arial"/>
          <w:sz w:val="24"/>
          <w:szCs w:val="24"/>
        </w:rPr>
        <w:t xml:space="preserve"> feitas com cuidado e atenção, por profissionais conscientes e atualizados, capacitados para lidar com as questões </w:t>
      </w:r>
      <w:r w:rsidR="00A264E6">
        <w:rPr>
          <w:rFonts w:ascii="Arial" w:hAnsi="Arial" w:cs="Arial"/>
          <w:sz w:val="24"/>
          <w:szCs w:val="24"/>
        </w:rPr>
        <w:t>complexas que podem surgir</w:t>
      </w:r>
      <w:r w:rsidR="009A7E43">
        <w:rPr>
          <w:rFonts w:ascii="Arial" w:hAnsi="Arial" w:cs="Arial"/>
          <w:sz w:val="24"/>
          <w:szCs w:val="24"/>
        </w:rPr>
        <w:t>. Tal trabalho, se realizado conforme es</w:t>
      </w:r>
      <w:r w:rsidR="00071F55">
        <w:rPr>
          <w:rFonts w:ascii="Arial" w:hAnsi="Arial" w:cs="Arial"/>
          <w:sz w:val="24"/>
          <w:szCs w:val="24"/>
        </w:rPr>
        <w:t>s</w:t>
      </w:r>
      <w:r w:rsidR="009A7E43">
        <w:rPr>
          <w:rFonts w:ascii="Arial" w:hAnsi="Arial" w:cs="Arial"/>
          <w:sz w:val="24"/>
          <w:szCs w:val="24"/>
        </w:rPr>
        <w:t xml:space="preserve">as condições, </w:t>
      </w:r>
      <w:r w:rsidR="00071F55">
        <w:rPr>
          <w:rFonts w:ascii="Arial" w:hAnsi="Arial" w:cs="Arial"/>
          <w:sz w:val="24"/>
          <w:szCs w:val="24"/>
        </w:rPr>
        <w:t>é</w:t>
      </w:r>
      <w:r w:rsidR="009A7E43">
        <w:rPr>
          <w:rFonts w:ascii="Arial" w:hAnsi="Arial" w:cs="Arial"/>
          <w:sz w:val="24"/>
          <w:szCs w:val="24"/>
        </w:rPr>
        <w:t xml:space="preserve"> profícuo para a construção de uma educação antirracista, </w:t>
      </w:r>
      <w:r w:rsidR="00A264E6">
        <w:rPr>
          <w:rFonts w:ascii="Arial" w:hAnsi="Arial" w:cs="Arial"/>
          <w:sz w:val="24"/>
          <w:szCs w:val="24"/>
        </w:rPr>
        <w:t xml:space="preserve">para </w:t>
      </w:r>
      <w:r w:rsidR="009A7E43">
        <w:rPr>
          <w:rFonts w:ascii="Arial" w:hAnsi="Arial" w:cs="Arial"/>
          <w:sz w:val="24"/>
          <w:szCs w:val="24"/>
        </w:rPr>
        <w:t xml:space="preserve">a </w:t>
      </w:r>
      <w:r w:rsidR="000241D9">
        <w:rPr>
          <w:rFonts w:ascii="Arial" w:hAnsi="Arial" w:cs="Arial"/>
          <w:sz w:val="24"/>
          <w:szCs w:val="24"/>
        </w:rPr>
        <w:t>identidade das crianças negras</w:t>
      </w:r>
      <w:r w:rsidR="009A7E43">
        <w:rPr>
          <w:rFonts w:ascii="Arial" w:hAnsi="Arial" w:cs="Arial"/>
          <w:sz w:val="24"/>
          <w:szCs w:val="24"/>
        </w:rPr>
        <w:t xml:space="preserve"> e a celebração da diversidade, pois estas obras s</w:t>
      </w:r>
      <w:r w:rsidR="004B42B4" w:rsidRPr="005E4AF0">
        <w:rPr>
          <w:rFonts w:ascii="Arial" w:hAnsi="Arial" w:cs="Arial"/>
          <w:sz w:val="24"/>
          <w:szCs w:val="24"/>
        </w:rPr>
        <w:t>ão carregadas</w:t>
      </w:r>
    </w:p>
    <w:p w14:paraId="0F0E59D3" w14:textId="49D0C6C5" w:rsidR="006809FD" w:rsidRPr="00E8533A" w:rsidRDefault="004B42B4" w:rsidP="004E7934">
      <w:pPr>
        <w:spacing w:before="120" w:after="240" w:line="240" w:lineRule="auto"/>
        <w:ind w:left="2268"/>
        <w:jc w:val="both"/>
        <w:rPr>
          <w:rFonts w:ascii="Arial" w:hAnsi="Arial" w:cs="Arial"/>
          <w:sz w:val="20"/>
          <w:szCs w:val="20"/>
        </w:rPr>
      </w:pPr>
      <w:r w:rsidRPr="00E8533A">
        <w:rPr>
          <w:rFonts w:ascii="Arial" w:hAnsi="Arial" w:cs="Arial"/>
          <w:sz w:val="20"/>
          <w:szCs w:val="20"/>
        </w:rPr>
        <w:t xml:space="preserve">de histórias míticas sobre a criação do mundo, sobre a resolução de conflitos e sobre a capacidade de resistência de povos africanos, seja em contextos locais ou na diáspora africana. Envolvem personagens com atributos sobre-humanos, dotados de poderes mágicos ou de uma sabedoria ancestral; são também deusas e deuses que auxiliam seus descendentes na resolução de conflitos; são, sobretudo, histórias de reencontros entre três experiências: a vivência com o racismo, que marca tão fortemente as trajetórias de negras e </w:t>
      </w:r>
      <w:r w:rsidRPr="00E8533A">
        <w:rPr>
          <w:rFonts w:ascii="Arial" w:hAnsi="Arial" w:cs="Arial"/>
          <w:sz w:val="20"/>
          <w:szCs w:val="20"/>
        </w:rPr>
        <w:lastRenderedPageBreak/>
        <w:t>negros no brasil; a resistência, característica central da população negra na diáspora; e seus mitos fundantes, que na origem africana auxiliavam mulheres, homens, crianças, velhas e velhos a lidarem com seus conflitos e a solucionar problemas</w:t>
      </w:r>
      <w:r w:rsidR="000A1690">
        <w:rPr>
          <w:rFonts w:ascii="Arial" w:hAnsi="Arial" w:cs="Arial"/>
          <w:sz w:val="20"/>
          <w:szCs w:val="20"/>
        </w:rPr>
        <w:t xml:space="preserve">. </w:t>
      </w:r>
      <w:r w:rsidRPr="00E8533A">
        <w:rPr>
          <w:rFonts w:ascii="Arial" w:hAnsi="Arial" w:cs="Arial"/>
          <w:sz w:val="20"/>
          <w:szCs w:val="20"/>
        </w:rPr>
        <w:t>São histórias de reconciliação e de fortalecimento da história africana. (ARAUJO, 2017, p.38)</w:t>
      </w:r>
      <w:r w:rsidR="00A264E6" w:rsidRPr="00E8533A">
        <w:rPr>
          <w:rFonts w:ascii="Arial" w:hAnsi="Arial" w:cs="Arial"/>
          <w:sz w:val="20"/>
          <w:szCs w:val="20"/>
        </w:rPr>
        <w:t>.</w:t>
      </w:r>
    </w:p>
    <w:p w14:paraId="7AD27102" w14:textId="21FFB1BB" w:rsidR="000241D9" w:rsidRDefault="00071F55" w:rsidP="00BE766E">
      <w:pPr>
        <w:spacing w:before="120" w:after="240" w:line="360" w:lineRule="auto"/>
        <w:ind w:firstLine="851"/>
        <w:jc w:val="both"/>
        <w:rPr>
          <w:rFonts w:ascii="Arial" w:hAnsi="Arial" w:cs="Arial"/>
          <w:sz w:val="24"/>
          <w:szCs w:val="24"/>
        </w:rPr>
      </w:pPr>
      <w:r>
        <w:rPr>
          <w:rFonts w:ascii="Arial" w:hAnsi="Arial" w:cs="Arial"/>
          <w:sz w:val="24"/>
          <w:szCs w:val="24"/>
        </w:rPr>
        <w:t xml:space="preserve">Ou seja, as histórias presentes nas mitologias africanas são capazes de atender </w:t>
      </w:r>
      <w:r w:rsidR="000241D9">
        <w:rPr>
          <w:rFonts w:ascii="Arial" w:hAnsi="Arial" w:cs="Arial"/>
          <w:sz w:val="24"/>
          <w:szCs w:val="24"/>
        </w:rPr>
        <w:t>às</w:t>
      </w:r>
      <w:r>
        <w:rPr>
          <w:rFonts w:ascii="Arial" w:hAnsi="Arial" w:cs="Arial"/>
          <w:sz w:val="24"/>
          <w:szCs w:val="24"/>
        </w:rPr>
        <w:t xml:space="preserve"> demandas específicas das crianças, tão ligadas a narrativas mágicas, de personagens com super poderes, de heróis e heroínas q</w:t>
      </w:r>
      <w:r w:rsidR="007C4E62">
        <w:rPr>
          <w:rFonts w:ascii="Arial" w:hAnsi="Arial" w:cs="Arial"/>
          <w:sz w:val="24"/>
          <w:szCs w:val="24"/>
        </w:rPr>
        <w:t>ue alimentam a esperança e</w:t>
      </w:r>
      <w:r>
        <w:rPr>
          <w:rFonts w:ascii="Arial" w:hAnsi="Arial" w:cs="Arial"/>
          <w:sz w:val="24"/>
          <w:szCs w:val="24"/>
        </w:rPr>
        <w:t xml:space="preserve"> informam valores para lidar com o mundo e consigo mesmo. </w:t>
      </w:r>
    </w:p>
    <w:p w14:paraId="38EE9ED3" w14:textId="77777777" w:rsidR="00E8533A" w:rsidRPr="00341AA3" w:rsidRDefault="00E8533A" w:rsidP="004E7934">
      <w:pPr>
        <w:spacing w:before="120" w:after="240" w:line="240" w:lineRule="auto"/>
        <w:jc w:val="both"/>
        <w:rPr>
          <w:rFonts w:ascii="Arial" w:hAnsi="Arial" w:cs="Arial"/>
          <w:sz w:val="24"/>
          <w:szCs w:val="24"/>
        </w:rPr>
      </w:pPr>
    </w:p>
    <w:p w14:paraId="6E8773AE" w14:textId="3E87E6F1" w:rsidR="006809FD" w:rsidRPr="00C04124" w:rsidRDefault="005B4B0D" w:rsidP="004E7934">
      <w:pPr>
        <w:spacing w:before="120" w:after="240" w:line="360" w:lineRule="auto"/>
        <w:jc w:val="both"/>
        <w:rPr>
          <w:rFonts w:ascii="Arial" w:hAnsi="Arial" w:cs="Arial"/>
          <w:b/>
          <w:bCs/>
          <w:sz w:val="24"/>
          <w:szCs w:val="24"/>
        </w:rPr>
      </w:pPr>
      <w:r>
        <w:rPr>
          <w:rFonts w:ascii="Arial" w:hAnsi="Arial" w:cs="Arial"/>
          <w:b/>
          <w:bCs/>
          <w:sz w:val="24"/>
          <w:szCs w:val="24"/>
        </w:rPr>
        <w:t>1</w:t>
      </w:r>
      <w:r w:rsidR="00C04124">
        <w:rPr>
          <w:rFonts w:ascii="Arial" w:hAnsi="Arial" w:cs="Arial"/>
          <w:b/>
          <w:bCs/>
          <w:sz w:val="24"/>
          <w:szCs w:val="24"/>
        </w:rPr>
        <w:t xml:space="preserve">.3 </w:t>
      </w:r>
      <w:r w:rsidR="007C4E62" w:rsidRPr="00C04124">
        <w:rPr>
          <w:rFonts w:ascii="Arial" w:hAnsi="Arial" w:cs="Arial"/>
          <w:b/>
          <w:bCs/>
          <w:sz w:val="24"/>
          <w:szCs w:val="24"/>
        </w:rPr>
        <w:t>Exercitando o olhar: análise de obras para o público infantil.</w:t>
      </w:r>
    </w:p>
    <w:p w14:paraId="03992177" w14:textId="693057BD" w:rsidR="007C4E62" w:rsidRPr="002E1D93" w:rsidRDefault="007C4E62" w:rsidP="004E7934">
      <w:pPr>
        <w:spacing w:before="120" w:after="240" w:line="360" w:lineRule="auto"/>
        <w:ind w:firstLine="851"/>
        <w:jc w:val="both"/>
        <w:rPr>
          <w:rFonts w:ascii="Arial" w:hAnsi="Arial" w:cs="Arial"/>
          <w:color w:val="FF0000"/>
          <w:sz w:val="24"/>
          <w:szCs w:val="24"/>
        </w:rPr>
      </w:pPr>
      <w:r w:rsidRPr="007C4E62">
        <w:rPr>
          <w:rFonts w:ascii="Arial" w:hAnsi="Arial" w:cs="Arial"/>
          <w:sz w:val="24"/>
          <w:szCs w:val="24"/>
        </w:rPr>
        <w:t>Para ilustrar alguns pontos levantad</w:t>
      </w:r>
      <w:r w:rsidR="009F0C7D">
        <w:rPr>
          <w:rFonts w:ascii="Arial" w:hAnsi="Arial" w:cs="Arial"/>
          <w:sz w:val="24"/>
          <w:szCs w:val="24"/>
        </w:rPr>
        <w:t>o</w:t>
      </w:r>
      <w:r w:rsidRPr="007C4E62">
        <w:rPr>
          <w:rFonts w:ascii="Arial" w:hAnsi="Arial" w:cs="Arial"/>
          <w:sz w:val="24"/>
          <w:szCs w:val="24"/>
        </w:rPr>
        <w:t xml:space="preserve">s no tópico anterior, algumas obras de literatura infantil </w:t>
      </w:r>
      <w:r w:rsidR="001653FF">
        <w:rPr>
          <w:rFonts w:ascii="Arial" w:hAnsi="Arial" w:cs="Arial"/>
          <w:sz w:val="24"/>
          <w:szCs w:val="24"/>
        </w:rPr>
        <w:t>sobre a</w:t>
      </w:r>
      <w:r w:rsidR="00C22C63">
        <w:rPr>
          <w:rFonts w:ascii="Arial" w:hAnsi="Arial" w:cs="Arial"/>
          <w:sz w:val="24"/>
          <w:szCs w:val="24"/>
        </w:rPr>
        <w:t xml:space="preserve"> espiritualidade/religiosidade negra </w:t>
      </w:r>
      <w:r w:rsidR="00100291" w:rsidRPr="009F0C7D">
        <w:rPr>
          <w:rFonts w:ascii="Arial" w:hAnsi="Arial" w:cs="Arial"/>
          <w:sz w:val="24"/>
          <w:szCs w:val="24"/>
        </w:rPr>
        <w:t>foram</w:t>
      </w:r>
      <w:r w:rsidRPr="009F0C7D">
        <w:rPr>
          <w:rFonts w:ascii="Arial" w:hAnsi="Arial" w:cs="Arial"/>
          <w:sz w:val="24"/>
          <w:szCs w:val="24"/>
        </w:rPr>
        <w:t xml:space="preserve"> analisadas </w:t>
      </w:r>
      <w:r w:rsidRPr="007C4E62">
        <w:rPr>
          <w:rFonts w:ascii="Arial" w:hAnsi="Arial" w:cs="Arial"/>
          <w:sz w:val="24"/>
          <w:szCs w:val="24"/>
        </w:rPr>
        <w:t>sob a luz do referencial teórico que acompanhou este trabalho até aqui. Esta etapa não pretende</w:t>
      </w:r>
      <w:r w:rsidR="00100291">
        <w:rPr>
          <w:rFonts w:ascii="Arial" w:hAnsi="Arial" w:cs="Arial"/>
          <w:sz w:val="24"/>
          <w:szCs w:val="24"/>
        </w:rPr>
        <w:t>u</w:t>
      </w:r>
      <w:r w:rsidRPr="007C4E62">
        <w:rPr>
          <w:rFonts w:ascii="Arial" w:hAnsi="Arial" w:cs="Arial"/>
          <w:sz w:val="24"/>
          <w:szCs w:val="24"/>
        </w:rPr>
        <w:t xml:space="preserve"> </w:t>
      </w:r>
      <w:r w:rsidR="000241D9">
        <w:rPr>
          <w:rFonts w:ascii="Arial" w:hAnsi="Arial" w:cs="Arial"/>
          <w:sz w:val="24"/>
          <w:szCs w:val="24"/>
        </w:rPr>
        <w:t xml:space="preserve">aprofundar </w:t>
      </w:r>
      <w:r w:rsidRPr="007C4E62">
        <w:rPr>
          <w:rFonts w:ascii="Arial" w:hAnsi="Arial" w:cs="Arial"/>
          <w:sz w:val="24"/>
          <w:szCs w:val="24"/>
        </w:rPr>
        <w:t>em detalhes cada uma das obras, mas se dedica a comentar aspectos e elementos com intuito de desdobrar</w:t>
      </w:r>
      <w:r>
        <w:rPr>
          <w:rFonts w:ascii="Arial" w:hAnsi="Arial" w:cs="Arial"/>
          <w:sz w:val="24"/>
          <w:szCs w:val="24"/>
        </w:rPr>
        <w:t xml:space="preserve"> </w:t>
      </w:r>
      <w:r w:rsidRPr="007C4E62">
        <w:rPr>
          <w:rFonts w:ascii="Arial" w:hAnsi="Arial" w:cs="Arial"/>
          <w:sz w:val="24"/>
          <w:szCs w:val="24"/>
        </w:rPr>
        <w:t>o que foi discutido anteriormente</w:t>
      </w:r>
      <w:r w:rsidR="00EC7348">
        <w:rPr>
          <w:rFonts w:ascii="Arial" w:hAnsi="Arial" w:cs="Arial"/>
          <w:sz w:val="24"/>
          <w:szCs w:val="24"/>
        </w:rPr>
        <w:t xml:space="preserve">, identificando </w:t>
      </w:r>
      <w:r w:rsidRPr="007C4E62">
        <w:rPr>
          <w:rFonts w:ascii="Arial" w:hAnsi="Arial" w:cs="Arial"/>
          <w:sz w:val="24"/>
          <w:szCs w:val="24"/>
        </w:rPr>
        <w:t>elementos, prismas, com um olhar atento e crítico e assim suscitar reflexões</w:t>
      </w:r>
      <w:r w:rsidR="0091066C">
        <w:rPr>
          <w:rFonts w:ascii="Arial" w:hAnsi="Arial" w:cs="Arial"/>
          <w:sz w:val="24"/>
          <w:szCs w:val="24"/>
        </w:rPr>
        <w:t xml:space="preserve">. </w:t>
      </w:r>
      <w:r w:rsidR="00C22C63">
        <w:rPr>
          <w:rFonts w:ascii="Arial" w:hAnsi="Arial" w:cs="Arial"/>
          <w:sz w:val="24"/>
          <w:szCs w:val="24"/>
        </w:rPr>
        <w:t xml:space="preserve">Este estudo também </w:t>
      </w:r>
      <w:r w:rsidR="0091066C">
        <w:rPr>
          <w:rFonts w:ascii="Arial" w:hAnsi="Arial" w:cs="Arial"/>
          <w:sz w:val="24"/>
          <w:szCs w:val="24"/>
        </w:rPr>
        <w:t xml:space="preserve">compôs </w:t>
      </w:r>
      <w:r w:rsidR="00C22C63">
        <w:rPr>
          <w:rFonts w:ascii="Arial" w:hAnsi="Arial" w:cs="Arial"/>
          <w:sz w:val="24"/>
          <w:szCs w:val="24"/>
        </w:rPr>
        <w:t>a metodologia que subsidiou a construção da narrativa, literária e visual, do livro literário produzido.</w:t>
      </w:r>
    </w:p>
    <w:p w14:paraId="7C16C7CB" w14:textId="0E304601" w:rsidR="00EB773B" w:rsidRDefault="00B04491" w:rsidP="00EB773B">
      <w:pPr>
        <w:spacing w:before="120" w:after="240" w:line="360" w:lineRule="auto"/>
        <w:ind w:firstLine="851"/>
        <w:jc w:val="both"/>
        <w:rPr>
          <w:rFonts w:ascii="Arial" w:eastAsia="Times New Roman" w:hAnsi="Arial" w:cs="Arial"/>
          <w:sz w:val="24"/>
          <w:szCs w:val="24"/>
          <w:lang w:eastAsia="pt-BR"/>
        </w:rPr>
      </w:pPr>
      <w:r w:rsidRPr="007C4E62">
        <w:rPr>
          <w:rFonts w:ascii="Arial" w:hAnsi="Arial" w:cs="Arial"/>
          <w:sz w:val="24"/>
          <w:szCs w:val="24"/>
        </w:rPr>
        <w:t xml:space="preserve">Diante do avanço das discussões </w:t>
      </w:r>
      <w:r w:rsidR="000241D9">
        <w:rPr>
          <w:rFonts w:ascii="Arial" w:hAnsi="Arial" w:cs="Arial"/>
          <w:sz w:val="24"/>
          <w:szCs w:val="24"/>
        </w:rPr>
        <w:t>sobre o racismo</w:t>
      </w:r>
      <w:r w:rsidRPr="007C4E62">
        <w:rPr>
          <w:rFonts w:ascii="Arial" w:hAnsi="Arial" w:cs="Arial"/>
          <w:sz w:val="24"/>
          <w:szCs w:val="24"/>
        </w:rPr>
        <w:t>, é preciso sempre analisar e reanalisar as obras que chegam ao público infantil, para identificar pontos problemáticos que possam ter passado despercebidos.</w:t>
      </w:r>
      <w:r w:rsidR="00C459F6" w:rsidRPr="007C4E62">
        <w:rPr>
          <w:rFonts w:ascii="Arial" w:hAnsi="Arial" w:cs="Arial"/>
          <w:sz w:val="24"/>
          <w:szCs w:val="24"/>
        </w:rPr>
        <w:t xml:space="preserve"> Podemos citar como exemplo </w:t>
      </w:r>
      <w:r w:rsidR="009540DA" w:rsidRPr="007C4E62">
        <w:rPr>
          <w:rFonts w:ascii="Arial" w:hAnsi="Arial" w:cs="Arial"/>
          <w:sz w:val="24"/>
          <w:szCs w:val="24"/>
        </w:rPr>
        <w:t xml:space="preserve">o que </w:t>
      </w:r>
      <w:r w:rsidR="00C459F6" w:rsidRPr="007C4E62">
        <w:rPr>
          <w:rFonts w:ascii="Arial" w:hAnsi="Arial" w:cs="Arial"/>
          <w:sz w:val="24"/>
          <w:szCs w:val="24"/>
        </w:rPr>
        <w:t>ocorreu em 2021</w:t>
      </w:r>
      <w:r w:rsidR="009540DA" w:rsidRPr="007C4E62">
        <w:rPr>
          <w:rFonts w:ascii="Arial" w:hAnsi="Arial" w:cs="Arial"/>
          <w:sz w:val="24"/>
          <w:szCs w:val="24"/>
        </w:rPr>
        <w:t xml:space="preserve"> quando</w:t>
      </w:r>
      <w:r w:rsidR="00C459F6" w:rsidRPr="007C4E62">
        <w:rPr>
          <w:rFonts w:ascii="Arial" w:hAnsi="Arial" w:cs="Arial"/>
          <w:sz w:val="24"/>
          <w:szCs w:val="24"/>
        </w:rPr>
        <w:t xml:space="preserve"> a editora </w:t>
      </w:r>
      <w:r w:rsidR="00C459F6" w:rsidRPr="007C4E62">
        <w:rPr>
          <w:rFonts w:ascii="Arial" w:eastAsia="Times New Roman" w:hAnsi="Arial" w:cs="Arial"/>
          <w:sz w:val="24"/>
          <w:szCs w:val="24"/>
          <w:lang w:eastAsia="pt-BR"/>
        </w:rPr>
        <w:t xml:space="preserve">Companhia das Letras reeditou e relançou a obra </w:t>
      </w:r>
      <w:r w:rsidR="00C459F6" w:rsidRPr="007C4E62">
        <w:rPr>
          <w:rFonts w:ascii="Arial" w:eastAsia="Times New Roman" w:hAnsi="Arial" w:cs="Arial"/>
          <w:i/>
          <w:iCs/>
          <w:sz w:val="24"/>
          <w:szCs w:val="24"/>
          <w:lang w:eastAsia="pt-BR"/>
        </w:rPr>
        <w:t>Abecê da Liberdade: A história de Luis Gama, o menino que quebrava correntes com palavras</w:t>
      </w:r>
      <w:r w:rsidR="00C459F6" w:rsidRPr="007C4E62">
        <w:rPr>
          <w:rFonts w:ascii="Arial" w:eastAsia="Times New Roman" w:hAnsi="Arial" w:cs="Arial"/>
          <w:sz w:val="24"/>
          <w:szCs w:val="24"/>
          <w:lang w:eastAsia="pt-BR"/>
        </w:rPr>
        <w:t>, de 2015 dos autores José Roberto Torero e Marcus Aurelius Pimenta</w:t>
      </w:r>
      <w:r w:rsidR="00546AA9">
        <w:rPr>
          <w:rStyle w:val="Refdenotaderodap"/>
          <w:rFonts w:ascii="Arial" w:eastAsia="Times New Roman" w:hAnsi="Arial" w:cs="Arial"/>
          <w:sz w:val="24"/>
          <w:szCs w:val="24"/>
          <w:lang w:eastAsia="pt-BR"/>
        </w:rPr>
        <w:footnoteReference w:id="16"/>
      </w:r>
      <w:r w:rsidR="00C459F6" w:rsidRPr="007C4E62">
        <w:rPr>
          <w:rFonts w:ascii="Arial" w:eastAsia="Times New Roman" w:hAnsi="Arial" w:cs="Arial"/>
          <w:sz w:val="24"/>
          <w:szCs w:val="24"/>
          <w:lang w:eastAsia="pt-BR"/>
        </w:rPr>
        <w:t>. No livro, os autores imaginaram o escritor e</w:t>
      </w:r>
      <w:r w:rsidR="00400E58">
        <w:rPr>
          <w:rFonts w:ascii="Arial" w:eastAsia="Times New Roman" w:hAnsi="Arial" w:cs="Arial"/>
          <w:sz w:val="24"/>
          <w:szCs w:val="24"/>
          <w:lang w:eastAsia="pt-BR"/>
        </w:rPr>
        <w:t xml:space="preserve"> </w:t>
      </w:r>
      <w:r w:rsidR="00C459F6" w:rsidRPr="007C4E62">
        <w:rPr>
          <w:rFonts w:ascii="Arial" w:eastAsia="Times New Roman" w:hAnsi="Arial" w:cs="Arial"/>
          <w:sz w:val="24"/>
          <w:szCs w:val="24"/>
          <w:lang w:eastAsia="pt-BR"/>
        </w:rPr>
        <w:t xml:space="preserve">abolicionista Luís Gama em sua infância, dentro de um navio negreiro, vivenciando cenas lúdicas do tipo: brincar de </w:t>
      </w:r>
      <w:r w:rsidR="00C459F6" w:rsidRPr="007C4E62">
        <w:rPr>
          <w:rFonts w:ascii="Arial" w:eastAsia="Times New Roman" w:hAnsi="Arial" w:cs="Arial"/>
          <w:i/>
          <w:iCs/>
          <w:sz w:val="24"/>
          <w:szCs w:val="24"/>
          <w:lang w:eastAsia="pt-BR"/>
        </w:rPr>
        <w:t>pular corrente</w:t>
      </w:r>
      <w:r w:rsidR="009540DA" w:rsidRPr="007C4E62">
        <w:rPr>
          <w:rFonts w:ascii="Arial" w:eastAsia="Times New Roman" w:hAnsi="Arial" w:cs="Arial"/>
          <w:sz w:val="24"/>
          <w:szCs w:val="24"/>
          <w:lang w:eastAsia="pt-BR"/>
        </w:rPr>
        <w:t>,</w:t>
      </w:r>
      <w:r w:rsidR="00C459F6" w:rsidRPr="007C4E62">
        <w:rPr>
          <w:rFonts w:ascii="Arial" w:eastAsia="Times New Roman" w:hAnsi="Arial" w:cs="Arial"/>
          <w:i/>
          <w:iCs/>
          <w:sz w:val="24"/>
          <w:szCs w:val="24"/>
          <w:lang w:eastAsia="pt-BR"/>
        </w:rPr>
        <w:t xml:space="preserve"> </w:t>
      </w:r>
      <w:r w:rsidR="00C459F6" w:rsidRPr="007C4E62">
        <w:rPr>
          <w:rFonts w:ascii="Arial" w:eastAsia="Times New Roman" w:hAnsi="Arial" w:cs="Arial"/>
          <w:sz w:val="24"/>
          <w:szCs w:val="24"/>
          <w:lang w:eastAsia="pt-BR"/>
        </w:rPr>
        <w:t>e ironizando sua própria condição de escrav</w:t>
      </w:r>
      <w:r w:rsidR="003F2ED9" w:rsidRPr="007C4E62">
        <w:rPr>
          <w:rFonts w:ascii="Arial" w:eastAsia="Times New Roman" w:hAnsi="Arial" w:cs="Arial"/>
          <w:sz w:val="24"/>
          <w:szCs w:val="24"/>
          <w:lang w:eastAsia="pt-BR"/>
        </w:rPr>
        <w:t>izado</w:t>
      </w:r>
      <w:r w:rsidR="00C459F6" w:rsidRPr="007C4E62">
        <w:rPr>
          <w:rFonts w:ascii="Arial" w:eastAsia="Times New Roman" w:hAnsi="Arial" w:cs="Arial"/>
          <w:sz w:val="24"/>
          <w:szCs w:val="24"/>
          <w:lang w:eastAsia="pt-BR"/>
        </w:rPr>
        <w:t xml:space="preserve"> ao brincar de </w:t>
      </w:r>
      <w:r w:rsidR="00C459F6" w:rsidRPr="007C4E62">
        <w:rPr>
          <w:rFonts w:ascii="Arial" w:eastAsia="Times New Roman" w:hAnsi="Arial" w:cs="Arial"/>
          <w:i/>
          <w:iCs/>
          <w:sz w:val="24"/>
          <w:szCs w:val="24"/>
          <w:lang w:eastAsia="pt-BR"/>
        </w:rPr>
        <w:t>escravos-de-</w:t>
      </w:r>
      <w:proofErr w:type="spellStart"/>
      <w:r w:rsidR="00C459F6" w:rsidRPr="007C4E62">
        <w:rPr>
          <w:rFonts w:ascii="Arial" w:eastAsia="Times New Roman" w:hAnsi="Arial" w:cs="Arial"/>
          <w:i/>
          <w:iCs/>
          <w:sz w:val="24"/>
          <w:szCs w:val="24"/>
          <w:lang w:eastAsia="pt-BR"/>
        </w:rPr>
        <w:t>jó</w:t>
      </w:r>
      <w:proofErr w:type="spellEnd"/>
      <w:r w:rsidR="00C459F6" w:rsidRPr="007C4E62">
        <w:rPr>
          <w:rFonts w:ascii="Arial" w:eastAsia="Times New Roman" w:hAnsi="Arial" w:cs="Arial"/>
          <w:i/>
          <w:iCs/>
          <w:sz w:val="24"/>
          <w:szCs w:val="24"/>
          <w:lang w:eastAsia="pt-BR"/>
        </w:rPr>
        <w:t xml:space="preserve">. </w:t>
      </w:r>
      <w:r w:rsidR="00C459F6" w:rsidRPr="007C4E62">
        <w:rPr>
          <w:rFonts w:ascii="Arial" w:eastAsia="Times New Roman" w:hAnsi="Arial" w:cs="Arial"/>
          <w:sz w:val="24"/>
          <w:szCs w:val="24"/>
          <w:lang w:eastAsia="pt-BR"/>
        </w:rPr>
        <w:t>Uma narrativa como essa passar pelos revisores da editora em 2015, e novamente em 2021, não é aceitável diante do avanço das discussões.</w:t>
      </w:r>
      <w:r w:rsidR="00EB773B">
        <w:rPr>
          <w:rFonts w:ascii="Arial" w:eastAsia="Times New Roman" w:hAnsi="Arial" w:cs="Arial"/>
          <w:sz w:val="24"/>
          <w:szCs w:val="24"/>
          <w:lang w:eastAsia="pt-BR"/>
        </w:rPr>
        <w:t xml:space="preserve"> </w:t>
      </w:r>
      <w:r w:rsidR="00EB773B">
        <w:rPr>
          <w:rFonts w:ascii="Arial" w:eastAsia="Times New Roman" w:hAnsi="Arial" w:cs="Arial"/>
          <w:sz w:val="24"/>
          <w:szCs w:val="24"/>
          <w:lang w:eastAsia="pt-BR"/>
        </w:rPr>
        <w:lastRenderedPageBreak/>
        <w:t>Considerando que esse avanço é algo recente</w:t>
      </w:r>
      <w:r w:rsidR="00EB773B">
        <w:rPr>
          <w:rStyle w:val="Refdenotaderodap"/>
          <w:rFonts w:ascii="Arial" w:eastAsia="Times New Roman" w:hAnsi="Arial" w:cs="Arial"/>
          <w:sz w:val="24"/>
          <w:szCs w:val="24"/>
          <w:lang w:eastAsia="pt-BR"/>
        </w:rPr>
        <w:footnoteReference w:id="17"/>
      </w:r>
      <w:r w:rsidR="00786EEC">
        <w:rPr>
          <w:rFonts w:ascii="Arial" w:eastAsia="Times New Roman" w:hAnsi="Arial" w:cs="Arial"/>
          <w:sz w:val="24"/>
          <w:szCs w:val="24"/>
          <w:lang w:eastAsia="pt-BR"/>
        </w:rPr>
        <w:t xml:space="preserve"> </w:t>
      </w:r>
      <w:r w:rsidR="00EB773B">
        <w:rPr>
          <w:rFonts w:ascii="Arial" w:eastAsia="Times New Roman" w:hAnsi="Arial" w:cs="Arial"/>
          <w:sz w:val="24"/>
          <w:szCs w:val="24"/>
          <w:lang w:eastAsia="pt-BR"/>
        </w:rPr>
        <w:t xml:space="preserve">na história brasileira, </w:t>
      </w:r>
      <w:r w:rsidR="00786EEC">
        <w:rPr>
          <w:rFonts w:ascii="Arial" w:eastAsia="Times New Roman" w:hAnsi="Arial" w:cs="Arial"/>
          <w:sz w:val="24"/>
          <w:szCs w:val="24"/>
          <w:lang w:eastAsia="pt-BR"/>
        </w:rPr>
        <w:t xml:space="preserve">os livros não estão a </w:t>
      </w:r>
      <w:r w:rsidR="00EB773B">
        <w:rPr>
          <w:rFonts w:ascii="Arial" w:eastAsia="Times New Roman" w:hAnsi="Arial" w:cs="Arial"/>
          <w:sz w:val="24"/>
          <w:szCs w:val="24"/>
          <w:lang w:eastAsia="pt-BR"/>
        </w:rPr>
        <w:t>salvo de armadilhas e contradições, afinal:</w:t>
      </w:r>
    </w:p>
    <w:p w14:paraId="10FB9F20" w14:textId="77777777" w:rsidR="00EB773B" w:rsidRPr="004E7934" w:rsidRDefault="00EB773B" w:rsidP="00EB773B">
      <w:pPr>
        <w:spacing w:before="120" w:after="240" w:line="240" w:lineRule="auto"/>
        <w:ind w:left="2268"/>
        <w:jc w:val="both"/>
        <w:rPr>
          <w:rFonts w:ascii="Arial" w:eastAsia="Times New Roman" w:hAnsi="Arial" w:cs="Arial"/>
          <w:sz w:val="20"/>
          <w:szCs w:val="20"/>
          <w:lang w:eastAsia="pt-BR"/>
        </w:rPr>
      </w:pPr>
      <w:r w:rsidRPr="00397890">
        <w:rPr>
          <w:rFonts w:ascii="Arial" w:hAnsi="Arial" w:cs="Arial"/>
          <w:sz w:val="20"/>
          <w:szCs w:val="20"/>
        </w:rPr>
        <w:t>O texto literário desvenda ressonâncias, pois expressa ou induz algo ou muito do processo de elaboração do autor, de uma determinada situação ou conjuntura. Sendo síntese de tensões e vibrações, inquietações e perspectivas, uma obra literária pode ser tomada como síntese das visões de mundo prevalecentes em uma determinada época. (IANNI, 1999, p. 41)</w:t>
      </w:r>
    </w:p>
    <w:p w14:paraId="51F1611B" w14:textId="404AD26E" w:rsidR="00A43E7D" w:rsidRPr="00A43E7D" w:rsidRDefault="00A43E7D" w:rsidP="00786EEC">
      <w:pPr>
        <w:spacing w:before="120" w:after="240" w:line="360" w:lineRule="auto"/>
        <w:ind w:firstLine="708"/>
        <w:jc w:val="both"/>
        <w:rPr>
          <w:rFonts w:ascii="Arial" w:eastAsia="Times New Roman" w:hAnsi="Arial" w:cs="Arial"/>
          <w:sz w:val="24"/>
          <w:szCs w:val="24"/>
          <w:lang w:eastAsia="pt-BR"/>
        </w:rPr>
      </w:pPr>
      <w:r w:rsidRPr="00A43E7D">
        <w:rPr>
          <w:rFonts w:ascii="Arial" w:eastAsia="Times New Roman" w:hAnsi="Arial" w:cs="Arial"/>
          <w:sz w:val="24"/>
          <w:szCs w:val="24"/>
          <w:lang w:eastAsia="pt-BR"/>
        </w:rPr>
        <w:t xml:space="preserve">Adentrando às obras, no livro </w:t>
      </w:r>
      <w:r w:rsidRPr="00A43E7D">
        <w:rPr>
          <w:rFonts w:ascii="Arial" w:eastAsia="Times New Roman" w:hAnsi="Arial" w:cs="Arial"/>
          <w:i/>
          <w:iCs/>
          <w:sz w:val="24"/>
          <w:szCs w:val="24"/>
          <w:lang w:eastAsia="pt-BR"/>
        </w:rPr>
        <w:t>A menina Akili e seu tambor falante</w:t>
      </w:r>
      <w:r w:rsidRPr="00A43E7D">
        <w:rPr>
          <w:rFonts w:ascii="Arial" w:eastAsia="Times New Roman" w:hAnsi="Arial" w:cs="Arial"/>
          <w:sz w:val="24"/>
          <w:szCs w:val="24"/>
          <w:lang w:eastAsia="pt-BR"/>
        </w:rPr>
        <w:t xml:space="preserve"> de Verônica Bonfim (</w:t>
      </w:r>
      <w:r w:rsidR="001305F6" w:rsidRPr="001305F6">
        <w:rPr>
          <w:rFonts w:ascii="Arial" w:eastAsia="Times New Roman" w:hAnsi="Arial" w:cs="Arial"/>
          <w:sz w:val="24"/>
          <w:szCs w:val="24"/>
          <w:lang w:eastAsia="pt-BR"/>
        </w:rPr>
        <w:t>2016</w:t>
      </w:r>
      <w:r w:rsidRPr="00A43E7D">
        <w:rPr>
          <w:rFonts w:ascii="Arial" w:eastAsia="Times New Roman" w:hAnsi="Arial" w:cs="Arial"/>
          <w:sz w:val="24"/>
          <w:szCs w:val="24"/>
          <w:lang w:eastAsia="pt-BR"/>
        </w:rPr>
        <w:t>) e ilustração de Luciano Lima, a protagonista é uma menina que vive numa aldeia africana chamada Adimó e estabelece uma relação de amizade e companheirismo com seu tambor falante Alafiá. Ao que parece, a história se passa antes da escravização e, num dado momento, a menina Akili tem uma visão sobre as dores e grandes dificuldades vindouras. Diante do medo gerado por essa experiência mística, Akili conta com seu tambor para lhe proteger e fazê-la compreender que ele será um elemento fundamental para a continuidade do legado cultural de seu povo em terras distantes, mesmo na adversidade, ele será a voz resistente à colonização.</w:t>
      </w:r>
    </w:p>
    <w:p w14:paraId="0E1F6AE7" w14:textId="05D1ECB7" w:rsidR="00094B89" w:rsidRPr="00A43E7D" w:rsidRDefault="00546AA9" w:rsidP="00094B89">
      <w:pPr>
        <w:spacing w:before="120" w:after="24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N</w:t>
      </w:r>
      <w:r w:rsidR="00A43E7D" w:rsidRPr="00A43E7D">
        <w:rPr>
          <w:rFonts w:ascii="Arial" w:eastAsia="Times New Roman" w:hAnsi="Arial" w:cs="Arial"/>
          <w:sz w:val="24"/>
          <w:szCs w:val="24"/>
          <w:lang w:eastAsia="pt-BR"/>
        </w:rPr>
        <w:t xml:space="preserve">a história, a relação com a natureza, com a comunidade e com o sagrado é valorizada e Alafiá é figura fundamental </w:t>
      </w:r>
      <w:r w:rsidR="00400E58">
        <w:rPr>
          <w:rFonts w:ascii="Arial" w:eastAsia="Times New Roman" w:hAnsi="Arial" w:cs="Arial"/>
          <w:sz w:val="24"/>
          <w:szCs w:val="24"/>
          <w:lang w:eastAsia="pt-BR"/>
        </w:rPr>
        <w:t>n</w:t>
      </w:r>
      <w:r w:rsidR="00A43E7D" w:rsidRPr="00A43E7D">
        <w:rPr>
          <w:rFonts w:ascii="Arial" w:eastAsia="Times New Roman" w:hAnsi="Arial" w:cs="Arial"/>
          <w:sz w:val="24"/>
          <w:szCs w:val="24"/>
          <w:lang w:eastAsia="pt-BR"/>
        </w:rPr>
        <w:t>os principais acontecimentos da vida de Akili e seu povo. O tambor é conhecido na cultura afro-brasileira por sua sacralidade, nos cultos, na capoeira, no samba, ele é o interlocutor que fala direto ao corpo e remete às batidas do coração. Elemento central da musicalidade nas tradições africanas o tambor pode ser considerado um dos grandes símbolos de espiritualidade. Na cultura iorubá conta-se que foi criado para que os humanos expres</w:t>
      </w:r>
      <w:r w:rsidR="00A43E7D">
        <w:rPr>
          <w:rFonts w:ascii="Arial" w:eastAsia="Times New Roman" w:hAnsi="Arial" w:cs="Arial"/>
          <w:sz w:val="24"/>
          <w:szCs w:val="24"/>
          <w:lang w:eastAsia="pt-BR"/>
        </w:rPr>
        <w:t>s</w:t>
      </w:r>
      <w:r w:rsidR="00A43E7D" w:rsidRPr="00A43E7D">
        <w:rPr>
          <w:rFonts w:ascii="Arial" w:eastAsia="Times New Roman" w:hAnsi="Arial" w:cs="Arial"/>
          <w:sz w:val="24"/>
          <w:szCs w:val="24"/>
          <w:lang w:eastAsia="pt-BR"/>
        </w:rPr>
        <w:t>a</w:t>
      </w:r>
      <w:r w:rsidR="00A43E7D">
        <w:rPr>
          <w:rFonts w:ascii="Arial" w:eastAsia="Times New Roman" w:hAnsi="Arial" w:cs="Arial"/>
          <w:sz w:val="24"/>
          <w:szCs w:val="24"/>
          <w:lang w:eastAsia="pt-BR"/>
        </w:rPr>
        <w:t>sse</w:t>
      </w:r>
      <w:r w:rsidR="00A43E7D" w:rsidRPr="00A43E7D">
        <w:rPr>
          <w:rFonts w:ascii="Arial" w:eastAsia="Times New Roman" w:hAnsi="Arial" w:cs="Arial"/>
          <w:sz w:val="24"/>
          <w:szCs w:val="24"/>
          <w:lang w:eastAsia="pt-BR"/>
        </w:rPr>
        <w:t xml:space="preserve">m sua gratidão ao </w:t>
      </w:r>
      <w:r w:rsidR="00094B89">
        <w:rPr>
          <w:rFonts w:ascii="Arial" w:eastAsia="Times New Roman" w:hAnsi="Arial" w:cs="Arial"/>
          <w:sz w:val="24"/>
          <w:szCs w:val="24"/>
          <w:lang w:eastAsia="pt-BR"/>
        </w:rPr>
        <w:t>C</w:t>
      </w:r>
      <w:r w:rsidR="00094B89" w:rsidRPr="00A43E7D">
        <w:rPr>
          <w:rFonts w:ascii="Arial" w:eastAsia="Times New Roman" w:hAnsi="Arial" w:cs="Arial"/>
          <w:sz w:val="24"/>
          <w:szCs w:val="24"/>
          <w:lang w:eastAsia="pt-BR"/>
        </w:rPr>
        <w:t>riador pela vida e pela natureza através da música e</w:t>
      </w:r>
      <w:r w:rsidR="00094B89">
        <w:rPr>
          <w:rFonts w:ascii="Arial" w:eastAsia="Times New Roman" w:hAnsi="Arial" w:cs="Arial"/>
          <w:sz w:val="24"/>
          <w:szCs w:val="24"/>
          <w:lang w:eastAsia="pt-BR"/>
        </w:rPr>
        <w:t xml:space="preserve"> </w:t>
      </w:r>
      <w:r w:rsidR="00094B89" w:rsidRPr="00A43E7D">
        <w:rPr>
          <w:rFonts w:ascii="Arial" w:eastAsia="Times New Roman" w:hAnsi="Arial" w:cs="Arial"/>
          <w:sz w:val="24"/>
          <w:szCs w:val="24"/>
          <w:lang w:eastAsia="pt-BR"/>
        </w:rPr>
        <w:t>da dança</w:t>
      </w:r>
      <w:r w:rsidR="00094B89">
        <w:rPr>
          <w:rStyle w:val="Refdenotaderodap"/>
          <w:rFonts w:ascii="Arial" w:eastAsia="Times New Roman" w:hAnsi="Arial" w:cs="Arial"/>
          <w:sz w:val="24"/>
          <w:szCs w:val="24"/>
          <w:lang w:eastAsia="pt-BR"/>
        </w:rPr>
        <w:footnoteReference w:id="18"/>
      </w:r>
      <w:r w:rsidR="00094B89">
        <w:rPr>
          <w:rFonts w:ascii="Arial" w:eastAsia="Times New Roman" w:hAnsi="Arial" w:cs="Arial"/>
          <w:sz w:val="24"/>
          <w:szCs w:val="24"/>
          <w:lang w:eastAsia="pt-BR"/>
        </w:rPr>
        <w:t>.</w:t>
      </w:r>
    </w:p>
    <w:p w14:paraId="2B9B9C7A" w14:textId="5CDA342F" w:rsidR="00094B89" w:rsidRDefault="00B90199" w:rsidP="00786EEC">
      <w:pPr>
        <w:spacing w:before="120" w:after="240" w:line="360" w:lineRule="auto"/>
        <w:ind w:firstLine="851"/>
        <w:jc w:val="both"/>
      </w:pPr>
      <w:r>
        <w:rPr>
          <w:rFonts w:ascii="Arial" w:eastAsia="Times New Roman" w:hAnsi="Arial" w:cs="Arial"/>
          <w:sz w:val="24"/>
          <w:szCs w:val="24"/>
          <w:lang w:eastAsia="pt-BR"/>
        </w:rPr>
        <w:t>A narrativa</w:t>
      </w:r>
      <w:r w:rsidR="00FF502E" w:rsidRPr="008906FA">
        <w:rPr>
          <w:rFonts w:ascii="Arial" w:eastAsia="Times New Roman" w:hAnsi="Arial" w:cs="Arial"/>
          <w:sz w:val="24"/>
          <w:szCs w:val="24"/>
          <w:lang w:eastAsia="pt-BR"/>
        </w:rPr>
        <w:t xml:space="preserve"> não conta sobre as divindades africanas em si, ainda que algumas delas apareçam aqui e ali, mas a espiritualidade está contida </w:t>
      </w:r>
      <w:r w:rsidR="001D5F90">
        <w:rPr>
          <w:rFonts w:ascii="Arial" w:eastAsia="Times New Roman" w:hAnsi="Arial" w:cs="Arial"/>
          <w:sz w:val="24"/>
          <w:szCs w:val="24"/>
          <w:lang w:eastAsia="pt-BR"/>
        </w:rPr>
        <w:t>em passagens especiais.</w:t>
      </w:r>
      <w:r w:rsidR="00FF502E" w:rsidRPr="008906FA">
        <w:rPr>
          <w:rFonts w:ascii="Arial" w:eastAsia="Times New Roman" w:hAnsi="Arial" w:cs="Arial"/>
          <w:sz w:val="24"/>
          <w:szCs w:val="24"/>
          <w:lang w:eastAsia="pt-BR"/>
        </w:rPr>
        <w:t xml:space="preserve"> Quando, por exemplo, a narradora está contando de como o tambor canta nas diferentes ocasiões</w:t>
      </w:r>
      <w:r w:rsidR="001D5F90">
        <w:rPr>
          <w:rFonts w:ascii="Arial" w:eastAsia="Times New Roman" w:hAnsi="Arial" w:cs="Arial"/>
          <w:sz w:val="24"/>
          <w:szCs w:val="24"/>
          <w:lang w:eastAsia="pt-BR"/>
        </w:rPr>
        <w:t xml:space="preserve"> festivas da comunidade</w:t>
      </w:r>
      <w:r w:rsidR="00FF502E" w:rsidRPr="008906FA">
        <w:rPr>
          <w:rFonts w:ascii="Arial" w:eastAsia="Times New Roman" w:hAnsi="Arial" w:cs="Arial"/>
          <w:sz w:val="24"/>
          <w:szCs w:val="24"/>
          <w:lang w:eastAsia="pt-BR"/>
        </w:rPr>
        <w:t xml:space="preserve"> e deixa explícito que ali se celebra a chegada e a </w:t>
      </w:r>
      <w:r w:rsidR="00FF502E" w:rsidRPr="008906FA">
        <w:rPr>
          <w:rFonts w:ascii="Arial" w:eastAsia="Times New Roman" w:hAnsi="Arial" w:cs="Arial"/>
          <w:i/>
          <w:iCs/>
          <w:sz w:val="24"/>
          <w:szCs w:val="24"/>
          <w:lang w:eastAsia="pt-BR"/>
        </w:rPr>
        <w:t>partida</w:t>
      </w:r>
      <w:r w:rsidR="00FF502E" w:rsidRPr="008906FA">
        <w:rPr>
          <w:rFonts w:ascii="Arial" w:eastAsia="Times New Roman" w:hAnsi="Arial" w:cs="Arial"/>
          <w:sz w:val="24"/>
          <w:szCs w:val="24"/>
          <w:lang w:eastAsia="pt-BR"/>
        </w:rPr>
        <w:t xml:space="preserve"> de uma pessoa querida – ilustrando a visão espiritual da vida, que não enxerga a morte como fim absoluto pois uma pessoa amada é mantida viva pelo </w:t>
      </w:r>
      <w:r w:rsidR="00FF502E" w:rsidRPr="008906FA">
        <w:rPr>
          <w:rFonts w:ascii="Arial" w:eastAsia="Times New Roman" w:hAnsi="Arial" w:cs="Arial"/>
          <w:sz w:val="24"/>
          <w:szCs w:val="24"/>
          <w:lang w:eastAsia="pt-BR"/>
        </w:rPr>
        <w:lastRenderedPageBreak/>
        <w:t>culto aos ancestrais.</w:t>
      </w:r>
      <w:r w:rsidR="00050D0F">
        <w:rPr>
          <w:rFonts w:ascii="Arial" w:eastAsia="Times New Roman" w:hAnsi="Arial" w:cs="Arial"/>
          <w:sz w:val="24"/>
          <w:szCs w:val="24"/>
          <w:lang w:eastAsia="pt-BR"/>
        </w:rPr>
        <w:t xml:space="preserve"> O livro foi adaptado para os palcos e transformado em musical infantil, dirigido por Rodrigo França</w:t>
      </w:r>
      <w:r w:rsidR="00B9315F">
        <w:rPr>
          <w:rFonts w:ascii="Arial" w:eastAsia="Times New Roman" w:hAnsi="Arial" w:cs="Arial"/>
          <w:sz w:val="24"/>
          <w:szCs w:val="24"/>
          <w:lang w:eastAsia="pt-BR"/>
        </w:rPr>
        <w:t>, com performance, música, dança, brincadeiras e projeções, já foi apresentado em Belo Horizonte, Rio de Janeiro, São Paulo, Salvador e Recife.</w:t>
      </w:r>
      <w:r w:rsidR="00D876E8">
        <w:rPr>
          <w:rFonts w:ascii="Arial" w:eastAsia="Times New Roman" w:hAnsi="Arial" w:cs="Arial"/>
          <w:sz w:val="24"/>
          <w:szCs w:val="24"/>
          <w:lang w:eastAsia="pt-BR"/>
        </w:rPr>
        <w:t xml:space="preserve"> </w:t>
      </w:r>
    </w:p>
    <w:p w14:paraId="3D345F67" w14:textId="1ABFA362" w:rsidR="007B2442" w:rsidRDefault="0072321E" w:rsidP="00094B89">
      <w:pPr>
        <w:spacing w:before="120" w:after="240" w:line="360" w:lineRule="auto"/>
        <w:ind w:firstLine="708"/>
        <w:jc w:val="both"/>
        <w:rPr>
          <w:rFonts w:ascii="Arial" w:eastAsia="Times New Roman" w:hAnsi="Arial" w:cs="Arial"/>
          <w:sz w:val="24"/>
          <w:szCs w:val="24"/>
          <w:lang w:eastAsia="pt-BR"/>
        </w:rPr>
      </w:pPr>
      <w:r w:rsidRPr="008906FA">
        <w:rPr>
          <w:rFonts w:ascii="Arial" w:eastAsia="Times New Roman" w:hAnsi="Arial" w:cs="Arial"/>
          <w:sz w:val="24"/>
          <w:szCs w:val="24"/>
          <w:lang w:eastAsia="pt-BR"/>
        </w:rPr>
        <w:t xml:space="preserve">Em </w:t>
      </w:r>
      <w:r w:rsidRPr="008906FA">
        <w:rPr>
          <w:rFonts w:ascii="Arial" w:eastAsia="Times New Roman" w:hAnsi="Arial" w:cs="Arial"/>
          <w:i/>
          <w:iCs/>
          <w:sz w:val="24"/>
          <w:szCs w:val="24"/>
          <w:lang w:eastAsia="pt-BR"/>
        </w:rPr>
        <w:t>Aguemon</w:t>
      </w:r>
      <w:r w:rsidRPr="008906FA">
        <w:rPr>
          <w:rFonts w:ascii="Arial" w:eastAsia="Times New Roman" w:hAnsi="Arial" w:cs="Arial"/>
          <w:sz w:val="24"/>
          <w:szCs w:val="24"/>
          <w:lang w:eastAsia="pt-BR"/>
        </w:rPr>
        <w:t xml:space="preserve">, </w:t>
      </w:r>
      <w:r w:rsidR="004E1F47">
        <w:rPr>
          <w:rFonts w:ascii="Arial" w:eastAsia="Times New Roman" w:hAnsi="Arial" w:cs="Arial"/>
          <w:sz w:val="24"/>
          <w:szCs w:val="24"/>
          <w:lang w:eastAsia="pt-BR"/>
        </w:rPr>
        <w:t xml:space="preserve">uma das obras distribuídas pelo PNBE para o Ensino Fundamental, </w:t>
      </w:r>
      <w:r w:rsidRPr="008906FA">
        <w:rPr>
          <w:rFonts w:ascii="Arial" w:eastAsia="Times New Roman" w:hAnsi="Arial" w:cs="Arial"/>
          <w:sz w:val="24"/>
          <w:szCs w:val="24"/>
          <w:lang w:eastAsia="pt-BR"/>
        </w:rPr>
        <w:t>a autora e ilustradora Carolina Cunha</w:t>
      </w:r>
      <w:r w:rsidR="00FC539C">
        <w:rPr>
          <w:rFonts w:ascii="Arial" w:eastAsia="Times New Roman" w:hAnsi="Arial" w:cs="Arial"/>
          <w:sz w:val="24"/>
          <w:szCs w:val="24"/>
          <w:lang w:eastAsia="pt-BR"/>
        </w:rPr>
        <w:t xml:space="preserve"> (2002)</w:t>
      </w:r>
      <w:r w:rsidRPr="008906FA">
        <w:rPr>
          <w:rFonts w:ascii="Arial" w:eastAsia="Times New Roman" w:hAnsi="Arial" w:cs="Arial"/>
          <w:sz w:val="24"/>
          <w:szCs w:val="24"/>
          <w:lang w:eastAsia="pt-BR"/>
        </w:rPr>
        <w:t xml:space="preserve">, nos conta </w:t>
      </w:r>
      <w:r>
        <w:rPr>
          <w:rFonts w:ascii="Arial" w:eastAsia="Times New Roman" w:hAnsi="Arial" w:cs="Arial"/>
          <w:sz w:val="24"/>
          <w:szCs w:val="24"/>
          <w:lang w:eastAsia="pt-BR"/>
        </w:rPr>
        <w:t>um dos</w:t>
      </w:r>
      <w:r w:rsidRPr="008906FA">
        <w:rPr>
          <w:rFonts w:ascii="Arial" w:eastAsia="Times New Roman" w:hAnsi="Arial" w:cs="Arial"/>
          <w:sz w:val="24"/>
          <w:szCs w:val="24"/>
          <w:lang w:eastAsia="pt-BR"/>
        </w:rPr>
        <w:t xml:space="preserve"> mito</w:t>
      </w:r>
      <w:r>
        <w:rPr>
          <w:rFonts w:ascii="Arial" w:eastAsia="Times New Roman" w:hAnsi="Arial" w:cs="Arial"/>
          <w:sz w:val="24"/>
          <w:szCs w:val="24"/>
          <w:lang w:eastAsia="pt-BR"/>
        </w:rPr>
        <w:t>s</w:t>
      </w:r>
      <w:r w:rsidRPr="008906FA">
        <w:rPr>
          <w:rFonts w:ascii="Arial" w:eastAsia="Times New Roman" w:hAnsi="Arial" w:cs="Arial"/>
          <w:sz w:val="24"/>
          <w:szCs w:val="24"/>
          <w:lang w:eastAsia="pt-BR"/>
        </w:rPr>
        <w:t xml:space="preserve"> de criação iorubá</w:t>
      </w:r>
      <w:r w:rsidR="00FC539C">
        <w:rPr>
          <w:rFonts w:ascii="Arial" w:eastAsia="Times New Roman" w:hAnsi="Arial" w:cs="Arial"/>
          <w:sz w:val="24"/>
          <w:szCs w:val="24"/>
          <w:lang w:eastAsia="pt-BR"/>
        </w:rPr>
        <w:t xml:space="preserve"> que tem como personagem chave o camaleão Aguemon, mensageiro divino, que leva as inspirações </w:t>
      </w:r>
      <w:r w:rsidR="000F1EDB">
        <w:rPr>
          <w:rFonts w:ascii="Arial" w:eastAsia="Times New Roman" w:hAnsi="Arial" w:cs="Arial"/>
          <w:sz w:val="24"/>
          <w:szCs w:val="24"/>
          <w:lang w:eastAsia="pt-BR"/>
        </w:rPr>
        <w:t>de Olodumare (o Ser Supremo)</w:t>
      </w:r>
      <w:r w:rsidR="00FC539C">
        <w:rPr>
          <w:rFonts w:ascii="Arial" w:eastAsia="Times New Roman" w:hAnsi="Arial" w:cs="Arial"/>
          <w:sz w:val="24"/>
          <w:szCs w:val="24"/>
          <w:lang w:eastAsia="pt-BR"/>
        </w:rPr>
        <w:t xml:space="preserve"> para a criação do mundo</w:t>
      </w:r>
      <w:r w:rsidR="00A43E7D">
        <w:rPr>
          <w:rFonts w:ascii="Arial" w:eastAsia="Times New Roman" w:hAnsi="Arial" w:cs="Arial"/>
          <w:sz w:val="24"/>
          <w:szCs w:val="24"/>
          <w:lang w:eastAsia="pt-BR"/>
        </w:rPr>
        <w:t>.</w:t>
      </w:r>
    </w:p>
    <w:p w14:paraId="0C52E5CE" w14:textId="1581F5D5" w:rsidR="00400E58" w:rsidRDefault="00A43E7D" w:rsidP="004E7934">
      <w:pPr>
        <w:spacing w:before="120" w:after="240" w:line="360" w:lineRule="auto"/>
        <w:ind w:firstLine="851"/>
        <w:jc w:val="both"/>
        <w:rPr>
          <w:rFonts w:ascii="Arial" w:eastAsia="Times New Roman" w:hAnsi="Arial" w:cs="Arial"/>
          <w:sz w:val="24"/>
          <w:szCs w:val="24"/>
          <w:lang w:eastAsia="pt-BR"/>
        </w:rPr>
      </w:pPr>
      <w:r w:rsidRPr="00A43E7D">
        <w:rPr>
          <w:rFonts w:ascii="Arial" w:eastAsia="Times New Roman" w:hAnsi="Arial" w:cs="Arial"/>
          <w:sz w:val="24"/>
          <w:szCs w:val="24"/>
          <w:lang w:eastAsia="pt-BR"/>
        </w:rPr>
        <w:t>Nesta obra, o filho de Olodumar</w:t>
      </w:r>
      <w:r w:rsidR="000F1EDB">
        <w:rPr>
          <w:rFonts w:ascii="Arial" w:eastAsia="Times New Roman" w:hAnsi="Arial" w:cs="Arial"/>
          <w:sz w:val="24"/>
          <w:szCs w:val="24"/>
          <w:lang w:eastAsia="pt-BR"/>
        </w:rPr>
        <w:t xml:space="preserve">e, </w:t>
      </w:r>
      <w:r w:rsidRPr="00A43E7D">
        <w:rPr>
          <w:rFonts w:ascii="Arial" w:eastAsia="Times New Roman" w:hAnsi="Arial" w:cs="Arial"/>
          <w:sz w:val="24"/>
          <w:szCs w:val="24"/>
          <w:lang w:eastAsia="pt-BR"/>
        </w:rPr>
        <w:t xml:space="preserve">Oniomon, responsável pela criação, é um menino. Isso cria uma relação lúdica com a espiritualidade. A criança, brincando, cria o mundo, exercendo sua qualidade divina de cocriar. </w:t>
      </w:r>
      <w:r w:rsidR="00B9315F">
        <w:rPr>
          <w:rFonts w:ascii="Arial" w:eastAsia="Times New Roman" w:hAnsi="Arial" w:cs="Arial"/>
          <w:sz w:val="24"/>
          <w:szCs w:val="24"/>
          <w:lang w:eastAsia="pt-BR"/>
        </w:rPr>
        <w:t>Oniomon, c</w:t>
      </w:r>
      <w:r w:rsidRPr="00A43E7D">
        <w:rPr>
          <w:rFonts w:ascii="Arial" w:eastAsia="Times New Roman" w:hAnsi="Arial" w:cs="Arial"/>
          <w:sz w:val="24"/>
          <w:szCs w:val="24"/>
          <w:lang w:eastAsia="pt-BR"/>
        </w:rPr>
        <w:t xml:space="preserve">om o intermédio do camaleão Aguemon, que sopra a inspiração de Olodumaré </w:t>
      </w:r>
      <w:r w:rsidR="00B9315F">
        <w:rPr>
          <w:rFonts w:ascii="Arial" w:eastAsia="Times New Roman" w:hAnsi="Arial" w:cs="Arial"/>
          <w:sz w:val="24"/>
          <w:szCs w:val="24"/>
          <w:lang w:eastAsia="pt-BR"/>
        </w:rPr>
        <w:t>em sua mente</w:t>
      </w:r>
      <w:r w:rsidRPr="00A43E7D">
        <w:rPr>
          <w:rFonts w:ascii="Arial" w:eastAsia="Times New Roman" w:hAnsi="Arial" w:cs="Arial"/>
          <w:sz w:val="24"/>
          <w:szCs w:val="24"/>
          <w:lang w:eastAsia="pt-BR"/>
        </w:rPr>
        <w:t>, imagina todas as cores e belezas do mundo e em seguida concebe e dá forma à natureza, demonstrando o respeito que ele tem por ela como fruto de inspiração sagrada.</w:t>
      </w:r>
    </w:p>
    <w:p w14:paraId="3C60E00C" w14:textId="5F712F40" w:rsidR="00A43E7D" w:rsidRPr="00A43E7D" w:rsidRDefault="00A43E7D" w:rsidP="006F4DA7">
      <w:pPr>
        <w:spacing w:before="120" w:after="240" w:line="360" w:lineRule="auto"/>
        <w:ind w:firstLine="708"/>
        <w:jc w:val="both"/>
        <w:rPr>
          <w:rFonts w:ascii="Arial" w:eastAsia="Times New Roman" w:hAnsi="Arial" w:cs="Arial"/>
          <w:sz w:val="24"/>
          <w:szCs w:val="24"/>
          <w:lang w:eastAsia="pt-BR"/>
        </w:rPr>
      </w:pPr>
      <w:r w:rsidRPr="00A43E7D">
        <w:rPr>
          <w:rFonts w:ascii="Arial" w:eastAsia="Times New Roman" w:hAnsi="Arial" w:cs="Arial"/>
          <w:sz w:val="24"/>
          <w:szCs w:val="24"/>
          <w:lang w:eastAsia="pt-BR"/>
        </w:rPr>
        <w:t>As ilustrações são de um colorido muito vivo e trazem uma riqueza de detalhes na representação dos bichos, da terra, das plantas, da água e etc. As roupas de Olodumaré e de Oniomon também apresentam muitos detalhes, texturas, cores e enfeites, relacionando a comunhão com a natureza</w:t>
      </w:r>
      <w:r w:rsidR="00601C6F">
        <w:rPr>
          <w:rFonts w:ascii="Arial" w:eastAsia="Times New Roman" w:hAnsi="Arial" w:cs="Arial"/>
          <w:sz w:val="24"/>
          <w:szCs w:val="24"/>
          <w:lang w:eastAsia="pt-BR"/>
        </w:rPr>
        <w:t xml:space="preserve">, </w:t>
      </w:r>
      <w:r w:rsidRPr="00A43E7D">
        <w:rPr>
          <w:rFonts w:ascii="Arial" w:eastAsia="Times New Roman" w:hAnsi="Arial" w:cs="Arial"/>
          <w:sz w:val="24"/>
          <w:szCs w:val="24"/>
          <w:lang w:eastAsia="pt-BR"/>
        </w:rPr>
        <w:t>quebrando o estereótipo comum de povos tribais, trajados com pouca roupa</w:t>
      </w:r>
      <w:r w:rsidR="00400E58">
        <w:rPr>
          <w:rFonts w:ascii="Arial" w:eastAsia="Times New Roman" w:hAnsi="Arial" w:cs="Arial"/>
          <w:sz w:val="24"/>
          <w:szCs w:val="24"/>
          <w:lang w:eastAsia="pt-BR"/>
        </w:rPr>
        <w:t>,</w:t>
      </w:r>
      <w:r w:rsidRPr="00A43E7D">
        <w:rPr>
          <w:rFonts w:ascii="Arial" w:eastAsia="Times New Roman" w:hAnsi="Arial" w:cs="Arial"/>
          <w:sz w:val="24"/>
          <w:szCs w:val="24"/>
          <w:lang w:eastAsia="pt-BR"/>
        </w:rPr>
        <w:t xml:space="preserve"> </w:t>
      </w:r>
      <w:r w:rsidR="00400E58">
        <w:rPr>
          <w:rFonts w:ascii="Arial" w:eastAsia="Times New Roman" w:hAnsi="Arial" w:cs="Arial"/>
          <w:sz w:val="24"/>
          <w:szCs w:val="24"/>
          <w:lang w:eastAsia="pt-BR"/>
        </w:rPr>
        <w:t>remetendo</w:t>
      </w:r>
      <w:r w:rsidRPr="00A43E7D">
        <w:rPr>
          <w:rFonts w:ascii="Arial" w:eastAsia="Times New Roman" w:hAnsi="Arial" w:cs="Arial"/>
          <w:sz w:val="24"/>
          <w:szCs w:val="24"/>
          <w:lang w:eastAsia="pt-BR"/>
        </w:rPr>
        <w:t xml:space="preserve"> à aspectos selvagens. Também pode-se identificar que, nas passagens em que Aguemon transmite as mensagens sagradas de Olodumaré para Oniomon, “As imagens do animal recebendo tantos dons e guardando-os na boca para mais tarde transmiti-los ‘magicamente’ a Oniomon, carregam metaforicamente o valor dado a palavra pelas tradições africanas (LEMOS, 2010, p. 223). </w:t>
      </w:r>
    </w:p>
    <w:p w14:paraId="5D6EB133" w14:textId="7B9CCB4F" w:rsidR="00331D4E" w:rsidRDefault="00554442" w:rsidP="00C31712">
      <w:pPr>
        <w:spacing w:before="120" w:after="240" w:line="360" w:lineRule="auto"/>
        <w:ind w:firstLine="708"/>
        <w:jc w:val="both"/>
        <w:rPr>
          <w:rFonts w:ascii="Arial" w:eastAsia="Times New Roman" w:hAnsi="Arial" w:cs="Arial"/>
          <w:sz w:val="24"/>
          <w:szCs w:val="24"/>
          <w:lang w:eastAsia="pt-BR"/>
        </w:rPr>
      </w:pPr>
      <w:r w:rsidRPr="001F3463">
        <w:rPr>
          <w:rFonts w:ascii="Arial" w:eastAsia="Times New Roman" w:hAnsi="Arial" w:cs="Arial"/>
          <w:sz w:val="24"/>
          <w:szCs w:val="24"/>
          <w:lang w:eastAsia="pt-BR"/>
        </w:rPr>
        <w:t xml:space="preserve"> </w:t>
      </w:r>
      <w:r w:rsidR="00331D4E">
        <w:rPr>
          <w:rFonts w:ascii="Arial" w:eastAsia="Times New Roman" w:hAnsi="Arial" w:cs="Arial"/>
          <w:sz w:val="24"/>
          <w:szCs w:val="24"/>
          <w:lang w:eastAsia="pt-BR"/>
        </w:rPr>
        <w:t>Um ponto que merece atenção diz respeito ao final da narrativa, quando Oniomon dá vida aos bonecos de barro que moldou, criando assim os seres humanos:</w:t>
      </w:r>
    </w:p>
    <w:p w14:paraId="700B45AD" w14:textId="03D62D94" w:rsidR="00331D4E" w:rsidRPr="00A71599" w:rsidRDefault="0011328D" w:rsidP="004E7934">
      <w:pPr>
        <w:spacing w:before="120" w:after="240" w:line="240" w:lineRule="auto"/>
        <w:ind w:left="2268"/>
        <w:jc w:val="both"/>
        <w:rPr>
          <w:rFonts w:ascii="Arial" w:eastAsia="Times New Roman" w:hAnsi="Arial" w:cs="Arial"/>
          <w:sz w:val="20"/>
          <w:szCs w:val="20"/>
          <w:lang w:eastAsia="pt-BR"/>
        </w:rPr>
      </w:pPr>
      <w:r w:rsidRPr="00A71599">
        <w:rPr>
          <w:rFonts w:ascii="Arial" w:eastAsia="Times New Roman" w:hAnsi="Arial" w:cs="Arial"/>
          <w:sz w:val="20"/>
          <w:szCs w:val="20"/>
          <w:lang w:eastAsia="pt-BR"/>
        </w:rPr>
        <w:t xml:space="preserve">Na manhã seguinte, como de costume, Oniomon acordou e foi brincar com seus bonecos de lama. Ele conversava, </w:t>
      </w:r>
      <w:r w:rsidR="00EF09B0">
        <w:rPr>
          <w:rFonts w:ascii="Arial" w:eastAsia="Times New Roman" w:hAnsi="Arial" w:cs="Arial"/>
          <w:sz w:val="20"/>
          <w:szCs w:val="20"/>
          <w:lang w:eastAsia="pt-BR"/>
        </w:rPr>
        <w:t xml:space="preserve">ria, </w:t>
      </w:r>
      <w:r w:rsidRPr="00A71599">
        <w:rPr>
          <w:rFonts w:ascii="Arial" w:eastAsia="Times New Roman" w:hAnsi="Arial" w:cs="Arial"/>
          <w:sz w:val="20"/>
          <w:szCs w:val="20"/>
          <w:lang w:eastAsia="pt-BR"/>
        </w:rPr>
        <w:t xml:space="preserve">mas foi quando tocou naquelas figuras que o encanto aconteceu. Os bonecos logo começaram a se mexer. Transformaram-se em seres humanos. Ganharam vida. Os dois olharam para Oniomon, não sabiam quem ele era, mas dali em diante passaram a viver juntos. Foi assim que nasceu a </w:t>
      </w:r>
      <w:r w:rsidRPr="00A71599">
        <w:rPr>
          <w:rFonts w:ascii="Arial" w:eastAsia="Times New Roman" w:hAnsi="Arial" w:cs="Arial"/>
          <w:b/>
          <w:bCs/>
          <w:sz w:val="20"/>
          <w:szCs w:val="20"/>
          <w:lang w:eastAsia="pt-BR"/>
        </w:rPr>
        <w:t xml:space="preserve">raça negra </w:t>
      </w:r>
      <w:r w:rsidRPr="00A71599">
        <w:rPr>
          <w:rFonts w:ascii="Arial" w:eastAsia="Times New Roman" w:hAnsi="Arial" w:cs="Arial"/>
          <w:sz w:val="20"/>
          <w:szCs w:val="20"/>
          <w:lang w:eastAsia="pt-BR"/>
        </w:rPr>
        <w:t>(grifo da autora). (CUNHA, 2002, p. 48)</w:t>
      </w:r>
    </w:p>
    <w:p w14:paraId="48CD6BD6" w14:textId="72581F6C" w:rsidR="0011328D" w:rsidRDefault="0011328D" w:rsidP="004E7934">
      <w:pPr>
        <w:spacing w:before="120" w:after="24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Importante destacar que as discussões acerca de raça </w:t>
      </w:r>
      <w:r w:rsidR="00A71599">
        <w:rPr>
          <w:rFonts w:ascii="Arial" w:eastAsia="Times New Roman" w:hAnsi="Arial" w:cs="Arial"/>
          <w:sz w:val="24"/>
          <w:szCs w:val="24"/>
          <w:lang w:eastAsia="pt-BR"/>
        </w:rPr>
        <w:t>se situam</w:t>
      </w:r>
      <w:r>
        <w:rPr>
          <w:rFonts w:ascii="Arial" w:eastAsia="Times New Roman" w:hAnsi="Arial" w:cs="Arial"/>
          <w:sz w:val="24"/>
          <w:szCs w:val="24"/>
          <w:lang w:eastAsia="pt-BR"/>
        </w:rPr>
        <w:t xml:space="preserve"> no campo sociológico, e não mais no campo biológico. Falar de raça ainda é necessário devido à persistência do racismo, que atua </w:t>
      </w:r>
      <w:r w:rsidR="00A71599">
        <w:rPr>
          <w:rFonts w:ascii="Arial" w:eastAsia="Times New Roman" w:hAnsi="Arial" w:cs="Arial"/>
          <w:sz w:val="24"/>
          <w:szCs w:val="24"/>
          <w:lang w:eastAsia="pt-BR"/>
        </w:rPr>
        <w:t>por meio</w:t>
      </w:r>
      <w:r>
        <w:rPr>
          <w:rFonts w:ascii="Arial" w:eastAsia="Times New Roman" w:hAnsi="Arial" w:cs="Arial"/>
          <w:sz w:val="24"/>
          <w:szCs w:val="24"/>
          <w:lang w:eastAsia="pt-BR"/>
        </w:rPr>
        <w:t xml:space="preserve"> de signos fenotípicos</w:t>
      </w:r>
      <w:r w:rsidR="0077041D">
        <w:rPr>
          <w:rFonts w:ascii="Arial" w:eastAsia="Times New Roman" w:hAnsi="Arial" w:cs="Arial"/>
          <w:sz w:val="24"/>
          <w:szCs w:val="24"/>
          <w:lang w:eastAsia="pt-BR"/>
        </w:rPr>
        <w:t>, e no meio acadêmico é consenso que</w:t>
      </w:r>
      <w:r w:rsidR="000F1EDB">
        <w:rPr>
          <w:rFonts w:ascii="Arial" w:eastAsia="Times New Roman" w:hAnsi="Arial" w:cs="Arial"/>
          <w:sz w:val="24"/>
          <w:szCs w:val="24"/>
          <w:lang w:eastAsia="pt-BR"/>
        </w:rPr>
        <w:t xml:space="preserve"> </w:t>
      </w:r>
    </w:p>
    <w:p w14:paraId="69E358F0" w14:textId="5DA9CDF0" w:rsidR="0077041D" w:rsidRPr="00A71599" w:rsidRDefault="0077041D" w:rsidP="004E7934">
      <w:pPr>
        <w:spacing w:before="120" w:after="240" w:line="240" w:lineRule="auto"/>
        <w:ind w:left="2268"/>
        <w:jc w:val="both"/>
        <w:rPr>
          <w:rFonts w:ascii="Arial" w:eastAsia="Times New Roman" w:hAnsi="Arial" w:cs="Arial"/>
          <w:sz w:val="20"/>
          <w:szCs w:val="20"/>
          <w:lang w:eastAsia="pt-BR"/>
        </w:rPr>
      </w:pPr>
      <w:r w:rsidRPr="00A71599">
        <w:rPr>
          <w:rFonts w:ascii="Arial" w:eastAsia="Times New Roman" w:hAnsi="Arial" w:cs="Arial"/>
          <w:sz w:val="20"/>
          <w:szCs w:val="20"/>
          <w:lang w:eastAsia="pt-BR"/>
        </w:rPr>
        <w:t>[...] a utilização do termo “raça”</w:t>
      </w:r>
      <w:r w:rsidRPr="00A71599">
        <w:rPr>
          <w:sz w:val="20"/>
          <w:szCs w:val="20"/>
        </w:rPr>
        <w:t xml:space="preserve"> </w:t>
      </w:r>
      <w:r w:rsidRPr="00A71599">
        <w:rPr>
          <w:rFonts w:ascii="Arial" w:eastAsia="Times New Roman" w:hAnsi="Arial" w:cs="Arial"/>
          <w:sz w:val="20"/>
          <w:szCs w:val="20"/>
          <w:lang w:eastAsia="pt-BR"/>
        </w:rPr>
        <w:t>denota o passado no qual o grupo era assim classificado e, ao mesmo tempo, reafirma a unidade do grupo denunciando a forma como eles ainda são tratados com base em ideias que se originaram em contextos de dominação e exploração de um grupo sobre o outro.</w:t>
      </w:r>
      <w:r w:rsidR="00303EC3" w:rsidRPr="00A71599">
        <w:rPr>
          <w:rFonts w:ascii="Arial" w:eastAsia="Times New Roman" w:hAnsi="Arial" w:cs="Arial"/>
          <w:sz w:val="20"/>
          <w:szCs w:val="20"/>
          <w:lang w:eastAsia="pt-BR"/>
        </w:rPr>
        <w:t xml:space="preserve"> (SILVA; SOARES, 2011, p. 113).</w:t>
      </w:r>
      <w:r w:rsidRPr="00A71599">
        <w:rPr>
          <w:rFonts w:ascii="Arial" w:eastAsia="Times New Roman" w:hAnsi="Arial" w:cs="Arial"/>
          <w:sz w:val="20"/>
          <w:szCs w:val="20"/>
          <w:lang w:eastAsia="pt-BR"/>
        </w:rPr>
        <w:t xml:space="preserve"> </w:t>
      </w:r>
    </w:p>
    <w:p w14:paraId="3BDCC028" w14:textId="3DC83DEE" w:rsidR="00601C6F" w:rsidRPr="00601C6F" w:rsidRDefault="0077041D" w:rsidP="004E7934">
      <w:pPr>
        <w:spacing w:before="120" w:after="24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r w:rsidR="00601C6F" w:rsidRPr="00601C6F">
        <w:rPr>
          <w:rFonts w:ascii="Arial" w:eastAsia="Times New Roman" w:hAnsi="Arial" w:cs="Arial"/>
          <w:sz w:val="24"/>
          <w:szCs w:val="24"/>
          <w:lang w:eastAsia="pt-BR"/>
        </w:rPr>
        <w:t xml:space="preserve">No entanto, o trecho do livro referenciado acima pode transparecer que a criação da raça negra é um acontecimento biológico e, concordando com as reflexões de Silva e Soares (2011) “levaria a creditar a possibilidade de subespécies humanas, ou mesmo várias espécies de homens, teses que [...] já não são compatíveis com os estudos mais modernos e de maneira alguma refletem a realidade.” (SILVA; SOARES, 2011, p. 114). </w:t>
      </w:r>
    </w:p>
    <w:p w14:paraId="7A9110D2" w14:textId="14E504B0" w:rsidR="0072321E" w:rsidRDefault="006C7AB1" w:rsidP="004E7934">
      <w:pPr>
        <w:spacing w:before="120" w:after="24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Por fim, vale ressaltar que, </w:t>
      </w:r>
      <w:r w:rsidR="0072321E" w:rsidRPr="008906FA">
        <w:rPr>
          <w:rFonts w:ascii="Arial" w:eastAsia="Times New Roman" w:hAnsi="Arial" w:cs="Arial"/>
          <w:sz w:val="24"/>
          <w:szCs w:val="24"/>
          <w:lang w:eastAsia="pt-BR"/>
        </w:rPr>
        <w:t>ao falar de onde vem a história, a autora aparece representada na ilustração sentada de costas, ouvindo uma senhora que</w:t>
      </w:r>
      <w:r w:rsidR="00117A00">
        <w:rPr>
          <w:rFonts w:ascii="Arial" w:eastAsia="Times New Roman" w:hAnsi="Arial" w:cs="Arial"/>
          <w:sz w:val="24"/>
          <w:szCs w:val="24"/>
          <w:lang w:eastAsia="pt-BR"/>
        </w:rPr>
        <w:t xml:space="preserve"> </w:t>
      </w:r>
      <w:r w:rsidR="0072321E" w:rsidRPr="008906FA">
        <w:rPr>
          <w:rFonts w:ascii="Arial" w:eastAsia="Times New Roman" w:hAnsi="Arial" w:cs="Arial"/>
          <w:sz w:val="24"/>
          <w:szCs w:val="24"/>
          <w:lang w:eastAsia="pt-BR"/>
        </w:rPr>
        <w:t>é uma sacerdotisa do culto aos orixás. Ao fazer isto a autora toma o cuidado em informar qual a perspectiva dela enquanto autora da obra e ressalta que a história é muito mais antiga e está presente na sabedoria dos mais velhos da cultura afro-brasileira.</w:t>
      </w:r>
    </w:p>
    <w:p w14:paraId="2D5A338B" w14:textId="14B8A697" w:rsidR="00AD4C99" w:rsidRPr="00E40394" w:rsidRDefault="00AD4C99" w:rsidP="004E7934">
      <w:pPr>
        <w:spacing w:before="120" w:after="240" w:line="360" w:lineRule="auto"/>
        <w:ind w:firstLine="851"/>
        <w:jc w:val="both"/>
        <w:rPr>
          <w:rFonts w:ascii="Arial" w:eastAsia="Times New Roman" w:hAnsi="Arial" w:cs="Arial"/>
          <w:strike/>
          <w:sz w:val="24"/>
          <w:szCs w:val="24"/>
          <w:lang w:eastAsia="pt-BR"/>
        </w:rPr>
      </w:pPr>
      <w:r w:rsidRPr="008906FA">
        <w:rPr>
          <w:rFonts w:ascii="Arial" w:eastAsia="Times New Roman" w:hAnsi="Arial" w:cs="Arial"/>
          <w:sz w:val="24"/>
          <w:szCs w:val="24"/>
          <w:lang w:eastAsia="pt-BR"/>
        </w:rPr>
        <w:t xml:space="preserve">O livro </w:t>
      </w:r>
      <w:r w:rsidRPr="008906FA">
        <w:rPr>
          <w:rFonts w:ascii="Arial" w:eastAsia="Times New Roman" w:hAnsi="Arial" w:cs="Arial"/>
          <w:i/>
          <w:iCs/>
          <w:sz w:val="24"/>
          <w:szCs w:val="24"/>
          <w:lang w:eastAsia="pt-BR"/>
        </w:rPr>
        <w:t xml:space="preserve">Ifá – </w:t>
      </w:r>
      <w:r>
        <w:rPr>
          <w:rFonts w:ascii="Arial" w:eastAsia="Times New Roman" w:hAnsi="Arial" w:cs="Arial"/>
          <w:i/>
          <w:iCs/>
          <w:sz w:val="24"/>
          <w:szCs w:val="24"/>
          <w:lang w:eastAsia="pt-BR"/>
        </w:rPr>
        <w:t>O</w:t>
      </w:r>
      <w:r w:rsidRPr="008906FA">
        <w:rPr>
          <w:rFonts w:ascii="Arial" w:eastAsia="Times New Roman" w:hAnsi="Arial" w:cs="Arial"/>
          <w:i/>
          <w:iCs/>
          <w:sz w:val="24"/>
          <w:szCs w:val="24"/>
          <w:lang w:eastAsia="pt-BR"/>
        </w:rPr>
        <w:t xml:space="preserve"> Adivinho</w:t>
      </w:r>
      <w:r w:rsidRPr="008906FA">
        <w:rPr>
          <w:rFonts w:ascii="Arial" w:eastAsia="Times New Roman" w:hAnsi="Arial" w:cs="Arial"/>
          <w:sz w:val="24"/>
          <w:szCs w:val="24"/>
          <w:lang w:eastAsia="pt-BR"/>
        </w:rPr>
        <w:t xml:space="preserve"> foi ilustrado por Pedro Rafael e escrito por Reginaldo Prandi</w:t>
      </w:r>
      <w:r>
        <w:rPr>
          <w:rFonts w:ascii="Arial" w:eastAsia="Times New Roman" w:hAnsi="Arial" w:cs="Arial"/>
          <w:sz w:val="24"/>
          <w:szCs w:val="24"/>
          <w:lang w:eastAsia="pt-BR"/>
        </w:rPr>
        <w:t xml:space="preserve"> (</w:t>
      </w:r>
      <w:r w:rsidR="00CA5BA2" w:rsidRPr="00CA5BA2">
        <w:rPr>
          <w:rFonts w:ascii="Arial" w:eastAsia="Times New Roman" w:hAnsi="Arial" w:cs="Arial"/>
          <w:sz w:val="24"/>
          <w:szCs w:val="24"/>
          <w:lang w:eastAsia="pt-BR"/>
        </w:rPr>
        <w:t>2002</w:t>
      </w:r>
      <w:r w:rsidR="00561039">
        <w:rPr>
          <w:rFonts w:ascii="Arial" w:eastAsia="Times New Roman" w:hAnsi="Arial" w:cs="Arial"/>
          <w:sz w:val="24"/>
          <w:szCs w:val="24"/>
          <w:lang w:eastAsia="pt-BR"/>
        </w:rPr>
        <w:t xml:space="preserve">), </w:t>
      </w:r>
      <w:r w:rsidR="00117A00">
        <w:rPr>
          <w:rFonts w:ascii="Arial" w:eastAsia="Times New Roman" w:hAnsi="Arial" w:cs="Arial"/>
          <w:sz w:val="24"/>
          <w:szCs w:val="24"/>
          <w:lang w:eastAsia="pt-BR"/>
        </w:rPr>
        <w:t>foi um dos livros distribuídos em escolas públicas pelo PNBE</w:t>
      </w:r>
      <w:r w:rsidRPr="008906FA">
        <w:rPr>
          <w:rFonts w:ascii="Arial" w:eastAsia="Times New Roman" w:hAnsi="Arial" w:cs="Arial"/>
          <w:sz w:val="24"/>
          <w:szCs w:val="24"/>
          <w:lang w:eastAsia="pt-BR"/>
        </w:rPr>
        <w:t xml:space="preserve">. </w:t>
      </w:r>
      <w:r w:rsidR="00EF05BF">
        <w:rPr>
          <w:rFonts w:ascii="Arial" w:eastAsia="Times New Roman" w:hAnsi="Arial" w:cs="Arial"/>
          <w:sz w:val="24"/>
          <w:szCs w:val="24"/>
          <w:lang w:eastAsia="pt-BR"/>
        </w:rPr>
        <w:t xml:space="preserve">Nos delongaremos um pouco nesta obra, que consiste numa coleção de </w:t>
      </w:r>
      <w:r w:rsidR="005B3B2B">
        <w:rPr>
          <w:rFonts w:ascii="Arial" w:eastAsia="Times New Roman" w:hAnsi="Arial" w:cs="Arial"/>
          <w:sz w:val="24"/>
          <w:szCs w:val="24"/>
          <w:lang w:eastAsia="pt-BR"/>
        </w:rPr>
        <w:t xml:space="preserve">11 </w:t>
      </w:r>
      <w:r w:rsidR="00EF05BF">
        <w:rPr>
          <w:rFonts w:ascii="Arial" w:eastAsia="Times New Roman" w:hAnsi="Arial" w:cs="Arial"/>
          <w:sz w:val="24"/>
          <w:szCs w:val="24"/>
          <w:lang w:eastAsia="pt-BR"/>
        </w:rPr>
        <w:t>itans</w:t>
      </w:r>
      <w:r w:rsidR="00400E58">
        <w:rPr>
          <w:rFonts w:ascii="Arial" w:eastAsia="Times New Roman" w:hAnsi="Arial" w:cs="Arial"/>
          <w:sz w:val="24"/>
          <w:szCs w:val="24"/>
          <w:lang w:eastAsia="pt-BR"/>
        </w:rPr>
        <w:t xml:space="preserve"> (</w:t>
      </w:r>
      <w:r w:rsidR="00227569">
        <w:rPr>
          <w:rFonts w:ascii="Arial" w:eastAsia="Times New Roman" w:hAnsi="Arial" w:cs="Arial"/>
          <w:sz w:val="24"/>
          <w:szCs w:val="24"/>
          <w:lang w:eastAsia="pt-BR"/>
        </w:rPr>
        <w:t>contos da mitologia iorubá</w:t>
      </w:r>
      <w:r w:rsidR="00400E58">
        <w:rPr>
          <w:rFonts w:ascii="Arial" w:eastAsia="Times New Roman" w:hAnsi="Arial" w:cs="Arial"/>
          <w:sz w:val="24"/>
          <w:szCs w:val="24"/>
          <w:lang w:eastAsia="pt-BR"/>
        </w:rPr>
        <w:t>)</w:t>
      </w:r>
      <w:r w:rsidR="00EF05BF">
        <w:rPr>
          <w:rFonts w:ascii="Arial" w:eastAsia="Times New Roman" w:hAnsi="Arial" w:cs="Arial"/>
          <w:sz w:val="24"/>
          <w:szCs w:val="24"/>
          <w:lang w:eastAsia="pt-BR"/>
        </w:rPr>
        <w:t xml:space="preserve">, por ela apresentar vários pontos problemáticos em um único </w:t>
      </w:r>
      <w:r w:rsidR="005B3B2B">
        <w:rPr>
          <w:rFonts w:ascii="Arial" w:eastAsia="Times New Roman" w:hAnsi="Arial" w:cs="Arial"/>
          <w:sz w:val="24"/>
          <w:szCs w:val="24"/>
          <w:lang w:eastAsia="pt-BR"/>
        </w:rPr>
        <w:t>deles</w:t>
      </w:r>
      <w:r w:rsidR="00EF05BF">
        <w:rPr>
          <w:rFonts w:ascii="Arial" w:eastAsia="Times New Roman" w:hAnsi="Arial" w:cs="Arial"/>
          <w:sz w:val="24"/>
          <w:szCs w:val="24"/>
          <w:lang w:eastAsia="pt-BR"/>
        </w:rPr>
        <w:t>.</w:t>
      </w:r>
    </w:p>
    <w:p w14:paraId="76109584" w14:textId="110328E4" w:rsidR="007C4A85" w:rsidRDefault="009319DA" w:rsidP="004E7934">
      <w:pPr>
        <w:spacing w:before="120" w:after="24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Primeiramente, reflete-se acerca das ilustrações que apresentam as personagens</w:t>
      </w:r>
      <w:r w:rsidR="00924273">
        <w:rPr>
          <w:rFonts w:ascii="Arial" w:eastAsia="Times New Roman" w:hAnsi="Arial" w:cs="Arial"/>
          <w:sz w:val="24"/>
          <w:szCs w:val="24"/>
          <w:lang w:eastAsia="pt-BR"/>
        </w:rPr>
        <w:t xml:space="preserve">, </w:t>
      </w:r>
      <w:r>
        <w:rPr>
          <w:rFonts w:ascii="Arial" w:eastAsia="Times New Roman" w:hAnsi="Arial" w:cs="Arial"/>
          <w:sz w:val="24"/>
          <w:szCs w:val="24"/>
          <w:lang w:eastAsia="pt-BR"/>
        </w:rPr>
        <w:t>em sua maioria, vestidas quase sempr</w:t>
      </w:r>
      <w:r w:rsidR="00924273">
        <w:rPr>
          <w:rFonts w:ascii="Arial" w:eastAsia="Times New Roman" w:hAnsi="Arial" w:cs="Arial"/>
          <w:sz w:val="24"/>
          <w:szCs w:val="24"/>
          <w:lang w:eastAsia="pt-BR"/>
        </w:rPr>
        <w:t>e com pouca roupa</w:t>
      </w:r>
      <w:r>
        <w:rPr>
          <w:rFonts w:ascii="Arial" w:eastAsia="Times New Roman" w:hAnsi="Arial" w:cs="Arial"/>
          <w:sz w:val="24"/>
          <w:szCs w:val="24"/>
          <w:lang w:eastAsia="pt-BR"/>
        </w:rPr>
        <w:t xml:space="preserve">, com os seios </w:t>
      </w:r>
      <w:r w:rsidR="00924273">
        <w:rPr>
          <w:rFonts w:ascii="Arial" w:eastAsia="Times New Roman" w:hAnsi="Arial" w:cs="Arial"/>
          <w:sz w:val="24"/>
          <w:szCs w:val="24"/>
          <w:lang w:eastAsia="pt-BR"/>
        </w:rPr>
        <w:t>e os troncos nus, a cabeça sempre raspada e sem adorno</w:t>
      </w:r>
      <w:r w:rsidR="00227569">
        <w:rPr>
          <w:rFonts w:ascii="Arial" w:eastAsia="Times New Roman" w:hAnsi="Arial" w:cs="Arial"/>
          <w:sz w:val="24"/>
          <w:szCs w:val="24"/>
          <w:lang w:eastAsia="pt-BR"/>
        </w:rPr>
        <w:t>s</w:t>
      </w:r>
      <w:r w:rsidR="00924273">
        <w:rPr>
          <w:rFonts w:ascii="Arial" w:eastAsia="Times New Roman" w:hAnsi="Arial" w:cs="Arial"/>
          <w:sz w:val="24"/>
          <w:szCs w:val="24"/>
          <w:lang w:eastAsia="pt-BR"/>
        </w:rPr>
        <w:t>.</w:t>
      </w:r>
      <w:r>
        <w:rPr>
          <w:rFonts w:ascii="Arial" w:eastAsia="Times New Roman" w:hAnsi="Arial" w:cs="Arial"/>
          <w:sz w:val="24"/>
          <w:szCs w:val="24"/>
          <w:lang w:eastAsia="pt-BR"/>
        </w:rPr>
        <w:t xml:space="preserve"> Esta escolha representativa pode reforçar o estereótipo do negro selvagem e tribal, que vivia n</w:t>
      </w:r>
      <w:r w:rsidR="00924273">
        <w:rPr>
          <w:rFonts w:ascii="Arial" w:eastAsia="Times New Roman" w:hAnsi="Arial" w:cs="Arial"/>
          <w:sz w:val="24"/>
          <w:szCs w:val="24"/>
          <w:lang w:eastAsia="pt-BR"/>
        </w:rPr>
        <w:t>u</w:t>
      </w:r>
      <w:r>
        <w:rPr>
          <w:rFonts w:ascii="Arial" w:eastAsia="Times New Roman" w:hAnsi="Arial" w:cs="Arial"/>
          <w:sz w:val="24"/>
          <w:szCs w:val="24"/>
          <w:lang w:eastAsia="pt-BR"/>
        </w:rPr>
        <w:t xml:space="preserve"> nas florestas. Os estudos sobre o vestuário iorubá africano (</w:t>
      </w:r>
      <w:r w:rsidRPr="00D108B9">
        <w:rPr>
          <w:rFonts w:ascii="Arial" w:eastAsia="Times New Roman" w:hAnsi="Arial" w:cs="Arial"/>
          <w:sz w:val="24"/>
          <w:szCs w:val="24"/>
          <w:lang w:eastAsia="pt-BR"/>
        </w:rPr>
        <w:t>IFATOSIN</w:t>
      </w:r>
      <w:r>
        <w:rPr>
          <w:rFonts w:ascii="Arial" w:eastAsia="Times New Roman" w:hAnsi="Arial" w:cs="Arial"/>
          <w:sz w:val="24"/>
          <w:szCs w:val="24"/>
          <w:lang w:eastAsia="pt-BR"/>
        </w:rPr>
        <w:t xml:space="preserve">, 2006) demonstram uma tradição que envolve roupas complexas, </w:t>
      </w:r>
      <w:r w:rsidR="00EC347D">
        <w:rPr>
          <w:rFonts w:ascii="Arial" w:eastAsia="Times New Roman" w:hAnsi="Arial" w:cs="Arial"/>
          <w:sz w:val="24"/>
          <w:szCs w:val="24"/>
          <w:lang w:eastAsia="pt-BR"/>
        </w:rPr>
        <w:t xml:space="preserve">que cobrem todo o corpo, </w:t>
      </w:r>
      <w:r>
        <w:rPr>
          <w:rFonts w:ascii="Arial" w:eastAsia="Times New Roman" w:hAnsi="Arial" w:cs="Arial"/>
          <w:sz w:val="24"/>
          <w:szCs w:val="24"/>
          <w:lang w:eastAsia="pt-BR"/>
        </w:rPr>
        <w:t>ricas em tecidos, detalhes, objetos e adornos de cabeça</w:t>
      </w:r>
      <w:r w:rsidR="00EC347D">
        <w:rPr>
          <w:rFonts w:ascii="Arial" w:eastAsia="Times New Roman" w:hAnsi="Arial" w:cs="Arial"/>
          <w:sz w:val="24"/>
          <w:szCs w:val="24"/>
          <w:lang w:eastAsia="pt-BR"/>
        </w:rPr>
        <w:t xml:space="preserve">. Optar por representar este </w:t>
      </w:r>
      <w:r w:rsidR="00EC347D">
        <w:rPr>
          <w:rFonts w:ascii="Arial" w:eastAsia="Times New Roman" w:hAnsi="Arial" w:cs="Arial"/>
          <w:sz w:val="24"/>
          <w:szCs w:val="24"/>
          <w:lang w:eastAsia="pt-BR"/>
        </w:rPr>
        <w:lastRenderedPageBreak/>
        <w:t>traço cultural pode ser valioso na desconstrução da imagem dos povos africanos como primitivos e incivilizados.</w:t>
      </w:r>
    </w:p>
    <w:p w14:paraId="34E28A17" w14:textId="20CD10F7" w:rsidR="00AD4C99" w:rsidRPr="008906FA" w:rsidRDefault="00EF05BF" w:rsidP="004E7934">
      <w:pPr>
        <w:spacing w:before="120" w:after="24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Em</w:t>
      </w:r>
      <w:r w:rsidR="00924273">
        <w:rPr>
          <w:rFonts w:ascii="Arial" w:eastAsia="Times New Roman" w:hAnsi="Arial" w:cs="Arial"/>
          <w:sz w:val="24"/>
          <w:szCs w:val="24"/>
          <w:lang w:eastAsia="pt-BR"/>
        </w:rPr>
        <w:t xml:space="preserve"> um</w:t>
      </w:r>
      <w:r w:rsidR="00AD4C99" w:rsidRPr="008906FA">
        <w:rPr>
          <w:rFonts w:ascii="Arial" w:eastAsia="Times New Roman" w:hAnsi="Arial" w:cs="Arial"/>
          <w:sz w:val="24"/>
          <w:szCs w:val="24"/>
          <w:lang w:eastAsia="pt-BR"/>
        </w:rPr>
        <w:t xml:space="preserve"> itan </w:t>
      </w:r>
      <w:r w:rsidR="00AD4C99">
        <w:rPr>
          <w:rFonts w:ascii="Arial" w:eastAsia="Times New Roman" w:hAnsi="Arial" w:cs="Arial"/>
          <w:sz w:val="24"/>
          <w:szCs w:val="24"/>
          <w:lang w:eastAsia="pt-BR"/>
        </w:rPr>
        <w:t xml:space="preserve">específico do orixá </w:t>
      </w:r>
      <w:r w:rsidR="00AD4C99" w:rsidRPr="008906FA">
        <w:rPr>
          <w:rFonts w:ascii="Arial" w:eastAsia="Times New Roman" w:hAnsi="Arial" w:cs="Arial"/>
          <w:sz w:val="24"/>
          <w:szCs w:val="24"/>
          <w:lang w:eastAsia="pt-BR"/>
        </w:rPr>
        <w:t xml:space="preserve">Xangô, que </w:t>
      </w:r>
      <w:r w:rsidR="00227569">
        <w:rPr>
          <w:rFonts w:ascii="Arial" w:eastAsia="Times New Roman" w:hAnsi="Arial" w:cs="Arial"/>
          <w:sz w:val="24"/>
          <w:szCs w:val="24"/>
          <w:lang w:eastAsia="pt-BR"/>
        </w:rPr>
        <w:t>o autor</w:t>
      </w:r>
      <w:r w:rsidR="00AD4C99" w:rsidRPr="008906FA">
        <w:rPr>
          <w:rFonts w:ascii="Arial" w:eastAsia="Times New Roman" w:hAnsi="Arial" w:cs="Arial"/>
          <w:sz w:val="24"/>
          <w:szCs w:val="24"/>
          <w:lang w:eastAsia="pt-BR"/>
        </w:rPr>
        <w:t xml:space="preserve"> intitulou</w:t>
      </w:r>
      <w:r w:rsidR="00AD4C99" w:rsidRPr="008906FA">
        <w:rPr>
          <w:rFonts w:ascii="Arial" w:eastAsia="Times New Roman" w:hAnsi="Arial" w:cs="Arial"/>
          <w:i/>
          <w:iCs/>
          <w:sz w:val="24"/>
          <w:szCs w:val="24"/>
          <w:lang w:eastAsia="pt-BR"/>
        </w:rPr>
        <w:t>: Porque o rei castigou suas três esposas</w:t>
      </w:r>
      <w:r w:rsidR="00381375">
        <w:rPr>
          <w:rFonts w:ascii="Arial" w:eastAsia="Times New Roman" w:hAnsi="Arial" w:cs="Arial"/>
          <w:sz w:val="24"/>
          <w:szCs w:val="24"/>
          <w:lang w:eastAsia="pt-BR"/>
        </w:rPr>
        <w:t>, o</w:t>
      </w:r>
      <w:r w:rsidR="000D671F">
        <w:rPr>
          <w:rFonts w:ascii="Arial" w:eastAsia="Times New Roman" w:hAnsi="Arial" w:cs="Arial"/>
          <w:sz w:val="24"/>
          <w:szCs w:val="24"/>
          <w:lang w:eastAsia="pt-BR"/>
        </w:rPr>
        <w:t xml:space="preserve"> narrador começa </w:t>
      </w:r>
      <w:r w:rsidR="00AD4C99">
        <w:rPr>
          <w:rFonts w:ascii="Arial" w:eastAsia="Times New Roman" w:hAnsi="Arial" w:cs="Arial"/>
          <w:sz w:val="24"/>
          <w:szCs w:val="24"/>
          <w:lang w:eastAsia="pt-BR"/>
        </w:rPr>
        <w:t xml:space="preserve">contando </w:t>
      </w:r>
      <w:r w:rsidR="00227569">
        <w:rPr>
          <w:rFonts w:ascii="Arial" w:eastAsia="Times New Roman" w:hAnsi="Arial" w:cs="Arial"/>
          <w:sz w:val="24"/>
          <w:szCs w:val="24"/>
          <w:lang w:eastAsia="pt-BR"/>
        </w:rPr>
        <w:t>que as esposas de Xangô</w:t>
      </w:r>
      <w:r w:rsidR="00924273">
        <w:rPr>
          <w:rFonts w:ascii="Arial" w:eastAsia="Times New Roman" w:hAnsi="Arial" w:cs="Arial"/>
          <w:sz w:val="24"/>
          <w:szCs w:val="24"/>
          <w:lang w:eastAsia="pt-BR"/>
        </w:rPr>
        <w:t xml:space="preserve"> “cooperavam entre si, ajudando o marido, sem ciúme e sem briga</w:t>
      </w:r>
      <w:r w:rsidR="00346F23">
        <w:rPr>
          <w:rFonts w:ascii="Arial" w:eastAsia="Times New Roman" w:hAnsi="Arial" w:cs="Arial"/>
          <w:sz w:val="24"/>
          <w:szCs w:val="24"/>
          <w:lang w:eastAsia="pt-BR"/>
        </w:rPr>
        <w:t>, se é verdade que isso seja possível: três mulheres convivendo sem ciúme, sem competição e sem conflito.” (PRANDI, 200</w:t>
      </w:r>
      <w:r w:rsidR="00CA5BA2">
        <w:rPr>
          <w:rFonts w:ascii="Arial" w:eastAsia="Times New Roman" w:hAnsi="Arial" w:cs="Arial"/>
          <w:sz w:val="24"/>
          <w:szCs w:val="24"/>
          <w:lang w:eastAsia="pt-BR"/>
        </w:rPr>
        <w:t>2</w:t>
      </w:r>
      <w:r w:rsidR="00346F23">
        <w:rPr>
          <w:rFonts w:ascii="Arial" w:eastAsia="Times New Roman" w:hAnsi="Arial" w:cs="Arial"/>
          <w:sz w:val="24"/>
          <w:szCs w:val="24"/>
          <w:lang w:eastAsia="pt-BR"/>
        </w:rPr>
        <w:t>, p. 38).</w:t>
      </w:r>
    </w:p>
    <w:p w14:paraId="2E819B33" w14:textId="03866EAA" w:rsidR="007C4A85" w:rsidRDefault="00537490" w:rsidP="007C4A85">
      <w:pPr>
        <w:spacing w:before="120" w:after="24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A</w:t>
      </w:r>
      <w:r w:rsidR="003342AC">
        <w:rPr>
          <w:rFonts w:ascii="Arial" w:eastAsia="Times New Roman" w:hAnsi="Arial" w:cs="Arial"/>
          <w:sz w:val="24"/>
          <w:szCs w:val="24"/>
          <w:lang w:eastAsia="pt-BR"/>
        </w:rPr>
        <w:t xml:space="preserve">s ideias sobre a convivência feminina presentes neste trecho </w:t>
      </w:r>
      <w:r w:rsidR="00346F23">
        <w:rPr>
          <w:rFonts w:ascii="Arial" w:eastAsia="Times New Roman" w:hAnsi="Arial" w:cs="Arial"/>
          <w:sz w:val="24"/>
          <w:szCs w:val="24"/>
          <w:lang w:eastAsia="pt-BR"/>
        </w:rPr>
        <w:t>parecem</w:t>
      </w:r>
      <w:r w:rsidR="003342AC">
        <w:rPr>
          <w:rFonts w:ascii="Arial" w:eastAsia="Times New Roman" w:hAnsi="Arial" w:cs="Arial"/>
          <w:sz w:val="24"/>
          <w:szCs w:val="24"/>
          <w:lang w:eastAsia="pt-BR"/>
        </w:rPr>
        <w:t xml:space="preserve"> </w:t>
      </w:r>
      <w:r w:rsidR="00BA0DEA">
        <w:rPr>
          <w:rFonts w:ascii="Arial" w:eastAsia="Times New Roman" w:hAnsi="Arial" w:cs="Arial"/>
          <w:sz w:val="24"/>
          <w:szCs w:val="24"/>
          <w:lang w:eastAsia="pt-BR"/>
        </w:rPr>
        <w:t>partir</w:t>
      </w:r>
      <w:r w:rsidR="00AD4C99" w:rsidRPr="008906FA">
        <w:rPr>
          <w:rFonts w:ascii="Arial" w:eastAsia="Times New Roman" w:hAnsi="Arial" w:cs="Arial"/>
          <w:sz w:val="24"/>
          <w:szCs w:val="24"/>
          <w:lang w:eastAsia="pt-BR"/>
        </w:rPr>
        <w:t xml:space="preserve"> de um imaginário construído ao redor da </w:t>
      </w:r>
      <w:r w:rsidR="003342AC">
        <w:rPr>
          <w:rFonts w:ascii="Arial" w:eastAsia="Times New Roman" w:hAnsi="Arial" w:cs="Arial"/>
          <w:sz w:val="24"/>
          <w:szCs w:val="24"/>
          <w:lang w:eastAsia="pt-BR"/>
        </w:rPr>
        <w:t>concepção</w:t>
      </w:r>
      <w:r w:rsidR="00AD4C99" w:rsidRPr="008906FA">
        <w:rPr>
          <w:rFonts w:ascii="Arial" w:eastAsia="Times New Roman" w:hAnsi="Arial" w:cs="Arial"/>
          <w:sz w:val="24"/>
          <w:szCs w:val="24"/>
          <w:lang w:eastAsia="pt-BR"/>
        </w:rPr>
        <w:t xml:space="preserve"> hierárquica de gênero, onde é comum a submissão aos maridos e a rivalidade entre mulheres. Mas, numa sociedade onde o gênero não existe como categoria de hierarquização essa afirmação</w:t>
      </w:r>
      <w:r w:rsidR="000C33D1">
        <w:rPr>
          <w:rFonts w:ascii="Arial" w:eastAsia="Times New Roman" w:hAnsi="Arial" w:cs="Arial"/>
          <w:sz w:val="24"/>
          <w:szCs w:val="24"/>
          <w:lang w:eastAsia="pt-BR"/>
        </w:rPr>
        <w:t xml:space="preserve"> talvez não faça </w:t>
      </w:r>
      <w:r w:rsidR="00AD4C99" w:rsidRPr="008906FA">
        <w:rPr>
          <w:rFonts w:ascii="Arial" w:eastAsia="Times New Roman" w:hAnsi="Arial" w:cs="Arial"/>
          <w:sz w:val="24"/>
          <w:szCs w:val="24"/>
          <w:lang w:eastAsia="pt-BR"/>
        </w:rPr>
        <w:t>sentido. Oyewùmí</w:t>
      </w:r>
      <w:r w:rsidR="00BA0DEA">
        <w:rPr>
          <w:rFonts w:ascii="Arial" w:eastAsia="Times New Roman" w:hAnsi="Arial" w:cs="Arial"/>
          <w:sz w:val="24"/>
          <w:szCs w:val="24"/>
          <w:lang w:eastAsia="pt-BR"/>
        </w:rPr>
        <w:t xml:space="preserve"> (</w:t>
      </w:r>
      <w:r w:rsidR="007C4A85">
        <w:rPr>
          <w:rFonts w:ascii="Arial" w:eastAsia="Times New Roman" w:hAnsi="Arial" w:cs="Arial"/>
          <w:sz w:val="24"/>
          <w:szCs w:val="24"/>
          <w:lang w:eastAsia="pt-BR"/>
        </w:rPr>
        <w:t>2021</w:t>
      </w:r>
      <w:r w:rsidR="00BA0DEA">
        <w:rPr>
          <w:rFonts w:ascii="Arial" w:eastAsia="Times New Roman" w:hAnsi="Arial" w:cs="Arial"/>
          <w:sz w:val="24"/>
          <w:szCs w:val="24"/>
          <w:lang w:eastAsia="pt-BR"/>
        </w:rPr>
        <w:t>)</w:t>
      </w:r>
      <w:r w:rsidR="00AD4C99" w:rsidRPr="008906FA">
        <w:rPr>
          <w:rFonts w:ascii="Arial" w:eastAsia="Times New Roman" w:hAnsi="Arial" w:cs="Arial"/>
          <w:b/>
          <w:bCs/>
          <w:sz w:val="24"/>
          <w:szCs w:val="24"/>
          <w:lang w:eastAsia="pt-BR"/>
        </w:rPr>
        <w:t xml:space="preserve"> </w:t>
      </w:r>
      <w:r w:rsidR="00AD4C99" w:rsidRPr="008906FA">
        <w:rPr>
          <w:rFonts w:ascii="Arial" w:eastAsia="Times New Roman" w:hAnsi="Arial" w:cs="Arial"/>
          <w:sz w:val="24"/>
          <w:szCs w:val="24"/>
          <w:lang w:eastAsia="pt-BR"/>
        </w:rPr>
        <w:t>nos mostra que</w:t>
      </w:r>
      <w:r w:rsidR="00BA0DEA">
        <w:rPr>
          <w:rFonts w:ascii="Arial" w:eastAsia="Times New Roman" w:hAnsi="Arial" w:cs="Arial"/>
          <w:sz w:val="24"/>
          <w:szCs w:val="24"/>
          <w:lang w:eastAsia="pt-BR"/>
        </w:rPr>
        <w:t xml:space="preserve">, </w:t>
      </w:r>
      <w:r w:rsidR="008D61AA">
        <w:rPr>
          <w:rFonts w:ascii="Arial" w:eastAsia="Times New Roman" w:hAnsi="Arial" w:cs="Arial"/>
          <w:sz w:val="24"/>
          <w:szCs w:val="24"/>
          <w:lang w:eastAsia="pt-BR"/>
        </w:rPr>
        <w:t>na tradição iorubá</w:t>
      </w:r>
      <w:r w:rsidR="00BA0DEA">
        <w:rPr>
          <w:rFonts w:ascii="Arial" w:eastAsia="Times New Roman" w:hAnsi="Arial" w:cs="Arial"/>
          <w:sz w:val="24"/>
          <w:szCs w:val="24"/>
          <w:lang w:eastAsia="pt-BR"/>
        </w:rPr>
        <w:t>,</w:t>
      </w:r>
      <w:r w:rsidR="00AD4C99" w:rsidRPr="008906FA">
        <w:rPr>
          <w:rFonts w:ascii="Arial" w:eastAsia="Times New Roman" w:hAnsi="Arial" w:cs="Arial"/>
          <w:sz w:val="24"/>
          <w:szCs w:val="24"/>
          <w:lang w:eastAsia="pt-BR"/>
        </w:rPr>
        <w:t xml:space="preserve"> o poder circulava </w:t>
      </w:r>
      <w:r w:rsidR="001826B3">
        <w:rPr>
          <w:rFonts w:ascii="Arial" w:eastAsia="Times New Roman" w:hAnsi="Arial" w:cs="Arial"/>
          <w:sz w:val="24"/>
          <w:szCs w:val="24"/>
          <w:lang w:eastAsia="pt-BR"/>
        </w:rPr>
        <w:t xml:space="preserve">considerando </w:t>
      </w:r>
      <w:r w:rsidR="00AD4C99" w:rsidRPr="008906FA">
        <w:rPr>
          <w:rFonts w:ascii="Arial" w:eastAsia="Times New Roman" w:hAnsi="Arial" w:cs="Arial"/>
          <w:sz w:val="24"/>
          <w:szCs w:val="24"/>
          <w:lang w:eastAsia="pt-BR"/>
        </w:rPr>
        <w:t>a idade, e que os mais velhos são sempre os mais valorizados</w:t>
      </w:r>
      <w:r w:rsidR="00BA0DEA">
        <w:rPr>
          <w:rFonts w:ascii="Arial" w:eastAsia="Times New Roman" w:hAnsi="Arial" w:cs="Arial"/>
          <w:sz w:val="24"/>
          <w:szCs w:val="24"/>
          <w:lang w:eastAsia="pt-BR"/>
        </w:rPr>
        <w:t xml:space="preserve"> não havendo </w:t>
      </w:r>
      <w:r w:rsidR="00C77DCE">
        <w:rPr>
          <w:rFonts w:ascii="Arial" w:eastAsia="Times New Roman" w:hAnsi="Arial" w:cs="Arial"/>
          <w:sz w:val="24"/>
          <w:szCs w:val="24"/>
          <w:lang w:eastAsia="pt-BR"/>
        </w:rPr>
        <w:t xml:space="preserve">a naturalização das </w:t>
      </w:r>
      <w:r w:rsidR="00AD4C99" w:rsidRPr="008906FA">
        <w:rPr>
          <w:rFonts w:ascii="Arial" w:eastAsia="Times New Roman" w:hAnsi="Arial" w:cs="Arial"/>
          <w:sz w:val="24"/>
          <w:szCs w:val="24"/>
          <w:lang w:eastAsia="pt-BR"/>
        </w:rPr>
        <w:t xml:space="preserve">relações de poder baseadas em gênero. </w:t>
      </w:r>
      <w:r w:rsidR="008D61AA">
        <w:rPr>
          <w:rFonts w:ascii="Arial" w:eastAsia="Times New Roman" w:hAnsi="Arial" w:cs="Arial"/>
          <w:sz w:val="24"/>
          <w:szCs w:val="24"/>
          <w:lang w:eastAsia="pt-BR"/>
        </w:rPr>
        <w:t>Logo, considerar as relações de gênero como hierárquicas numa cultura como a iorubá “</w:t>
      </w:r>
      <w:r w:rsidR="007C4A85">
        <w:rPr>
          <w:rFonts w:ascii="Arial" w:eastAsia="Times New Roman" w:hAnsi="Arial" w:cs="Arial"/>
          <w:sz w:val="24"/>
          <w:szCs w:val="24"/>
          <w:lang w:eastAsia="pt-BR"/>
        </w:rPr>
        <w:t>está enraizado na noção simplista de que gênero é uma maneira natural de universal de organizar a sociedade e que o privilégio masculino é sua manifestação derradeira.” (2021, p. 69).</w:t>
      </w:r>
    </w:p>
    <w:p w14:paraId="651BB9A0" w14:textId="5AA41B47" w:rsidR="00381375" w:rsidRDefault="00346F23" w:rsidP="004E7934">
      <w:pPr>
        <w:spacing w:before="120" w:after="240" w:line="360" w:lineRule="auto"/>
        <w:ind w:firstLine="851"/>
        <w:jc w:val="both"/>
        <w:rPr>
          <w:rFonts w:ascii="Arial" w:eastAsia="Times New Roman" w:hAnsi="Arial" w:cs="Arial"/>
          <w:sz w:val="24"/>
          <w:szCs w:val="24"/>
          <w:lang w:eastAsia="pt-BR"/>
        </w:rPr>
      </w:pPr>
      <w:bookmarkStart w:id="1" w:name="_Hlk104937925"/>
      <w:r>
        <w:rPr>
          <w:rFonts w:ascii="Arial" w:eastAsia="Times New Roman" w:hAnsi="Arial" w:cs="Arial"/>
          <w:sz w:val="24"/>
          <w:szCs w:val="24"/>
          <w:lang w:eastAsia="pt-BR"/>
        </w:rPr>
        <w:t xml:space="preserve">Além disso, após questionar se seria possível três mulheres conviverem sem conflito, o autor </w:t>
      </w:r>
      <w:r w:rsidR="00227569">
        <w:rPr>
          <w:rFonts w:ascii="Arial" w:eastAsia="Times New Roman" w:hAnsi="Arial" w:cs="Arial"/>
          <w:sz w:val="24"/>
          <w:szCs w:val="24"/>
          <w:lang w:eastAsia="pt-BR"/>
        </w:rPr>
        <w:t>conta</w:t>
      </w:r>
      <w:r>
        <w:rPr>
          <w:rFonts w:ascii="Arial" w:eastAsia="Times New Roman" w:hAnsi="Arial" w:cs="Arial"/>
          <w:sz w:val="24"/>
          <w:szCs w:val="24"/>
          <w:lang w:eastAsia="pt-BR"/>
        </w:rPr>
        <w:t xml:space="preserve"> a história que termina, de fato, em uma </w:t>
      </w:r>
      <w:r w:rsidR="00227569">
        <w:rPr>
          <w:rFonts w:ascii="Arial" w:eastAsia="Times New Roman" w:hAnsi="Arial" w:cs="Arial"/>
          <w:sz w:val="24"/>
          <w:szCs w:val="24"/>
          <w:lang w:eastAsia="pt-BR"/>
        </w:rPr>
        <w:t>briga</w:t>
      </w:r>
      <w:r>
        <w:rPr>
          <w:rFonts w:ascii="Arial" w:eastAsia="Times New Roman" w:hAnsi="Arial" w:cs="Arial"/>
          <w:sz w:val="24"/>
          <w:szCs w:val="24"/>
          <w:lang w:eastAsia="pt-BR"/>
        </w:rPr>
        <w:t xml:space="preserve"> entre as esposas</w:t>
      </w:r>
      <w:r w:rsidR="00EF05BF">
        <w:rPr>
          <w:rFonts w:ascii="Arial" w:eastAsia="Times New Roman" w:hAnsi="Arial" w:cs="Arial"/>
          <w:sz w:val="24"/>
          <w:szCs w:val="24"/>
          <w:lang w:eastAsia="pt-BR"/>
        </w:rPr>
        <w:t xml:space="preserve"> Obá e Oxum</w:t>
      </w:r>
      <w:r>
        <w:rPr>
          <w:rFonts w:ascii="Arial" w:eastAsia="Times New Roman" w:hAnsi="Arial" w:cs="Arial"/>
          <w:sz w:val="24"/>
          <w:szCs w:val="24"/>
          <w:lang w:eastAsia="pt-BR"/>
        </w:rPr>
        <w:t>.</w:t>
      </w:r>
      <w:r w:rsidR="007C4A85">
        <w:rPr>
          <w:rFonts w:ascii="Arial" w:eastAsia="Times New Roman" w:hAnsi="Arial" w:cs="Arial"/>
          <w:sz w:val="24"/>
          <w:szCs w:val="24"/>
          <w:lang w:eastAsia="pt-BR"/>
        </w:rPr>
        <w:t xml:space="preserve"> Ou seja, essa construção do texto </w:t>
      </w:r>
      <w:r>
        <w:rPr>
          <w:rFonts w:ascii="Arial" w:eastAsia="Times New Roman" w:hAnsi="Arial" w:cs="Arial"/>
          <w:sz w:val="24"/>
          <w:szCs w:val="24"/>
          <w:lang w:eastAsia="pt-BR"/>
        </w:rPr>
        <w:t>pode transparecer que a convivência é difícil apenas por serem mulheres.</w:t>
      </w:r>
      <w:r w:rsidR="00381375">
        <w:rPr>
          <w:rFonts w:ascii="Arial" w:eastAsia="Times New Roman" w:hAnsi="Arial" w:cs="Arial"/>
          <w:sz w:val="24"/>
          <w:szCs w:val="24"/>
          <w:lang w:eastAsia="pt-BR"/>
        </w:rPr>
        <w:t xml:space="preserve"> Como resultado, Xangô, quando se dá conta da confusão: </w:t>
      </w:r>
    </w:p>
    <w:p w14:paraId="0750A573" w14:textId="77777777" w:rsidR="00346F23" w:rsidRPr="005B4B0D" w:rsidRDefault="00346F23" w:rsidP="004E7934">
      <w:pPr>
        <w:spacing w:after="0" w:line="240" w:lineRule="auto"/>
        <w:ind w:left="2268"/>
        <w:jc w:val="both"/>
        <w:rPr>
          <w:rFonts w:ascii="Arial" w:eastAsia="Times New Roman" w:hAnsi="Arial" w:cs="Arial"/>
          <w:sz w:val="20"/>
          <w:szCs w:val="20"/>
          <w:lang w:eastAsia="pt-BR"/>
        </w:rPr>
      </w:pPr>
      <w:r w:rsidRPr="005B4B0D">
        <w:rPr>
          <w:rFonts w:ascii="Arial" w:eastAsia="Times New Roman" w:hAnsi="Arial" w:cs="Arial"/>
          <w:sz w:val="20"/>
          <w:szCs w:val="20"/>
          <w:lang w:eastAsia="pt-BR"/>
        </w:rPr>
        <w:t>Deu uma boa surra nas esposas Oxum e Obá.</w:t>
      </w:r>
    </w:p>
    <w:p w14:paraId="3BE7E2E0" w14:textId="77777777" w:rsidR="00346F23" w:rsidRPr="005B4B0D" w:rsidRDefault="00346F23" w:rsidP="004E7934">
      <w:pPr>
        <w:spacing w:after="0" w:line="240" w:lineRule="auto"/>
        <w:ind w:left="2268"/>
        <w:jc w:val="both"/>
        <w:rPr>
          <w:rFonts w:ascii="Arial" w:eastAsia="Times New Roman" w:hAnsi="Arial" w:cs="Arial"/>
          <w:sz w:val="20"/>
          <w:szCs w:val="20"/>
          <w:lang w:eastAsia="pt-BR"/>
        </w:rPr>
      </w:pPr>
      <w:r w:rsidRPr="005B4B0D">
        <w:rPr>
          <w:rFonts w:ascii="Arial" w:eastAsia="Times New Roman" w:hAnsi="Arial" w:cs="Arial"/>
          <w:sz w:val="20"/>
          <w:szCs w:val="20"/>
          <w:lang w:eastAsia="pt-BR"/>
        </w:rPr>
        <w:t>Numa por ser mau caráter, noutra por sua burrice.</w:t>
      </w:r>
    </w:p>
    <w:p w14:paraId="49F78AC2" w14:textId="77777777" w:rsidR="00346F23" w:rsidRPr="005B4B0D" w:rsidRDefault="00346F23" w:rsidP="004E7934">
      <w:pPr>
        <w:spacing w:after="0" w:line="240" w:lineRule="auto"/>
        <w:ind w:left="2268"/>
        <w:jc w:val="both"/>
        <w:rPr>
          <w:rFonts w:ascii="Arial" w:eastAsia="Times New Roman" w:hAnsi="Arial" w:cs="Arial"/>
          <w:sz w:val="20"/>
          <w:szCs w:val="20"/>
          <w:lang w:eastAsia="pt-BR"/>
        </w:rPr>
      </w:pPr>
      <w:bookmarkStart w:id="2" w:name="_Hlk102578426"/>
      <w:r w:rsidRPr="005B4B0D">
        <w:rPr>
          <w:rFonts w:ascii="Arial" w:eastAsia="Times New Roman" w:hAnsi="Arial" w:cs="Arial"/>
          <w:sz w:val="20"/>
          <w:szCs w:val="20"/>
          <w:lang w:eastAsia="pt-BR"/>
        </w:rPr>
        <w:t>Aproveitou e castigou também Iansã, a outra esposa,</w:t>
      </w:r>
    </w:p>
    <w:p w14:paraId="38931715" w14:textId="77777777" w:rsidR="00346F23" w:rsidRPr="005B4B0D" w:rsidRDefault="00346F23" w:rsidP="004E7934">
      <w:pPr>
        <w:spacing w:after="0" w:line="240" w:lineRule="auto"/>
        <w:ind w:left="2268"/>
        <w:jc w:val="both"/>
        <w:rPr>
          <w:rFonts w:ascii="Arial" w:eastAsia="Times New Roman" w:hAnsi="Arial" w:cs="Arial"/>
          <w:sz w:val="20"/>
          <w:szCs w:val="20"/>
          <w:lang w:eastAsia="pt-BR"/>
        </w:rPr>
      </w:pPr>
      <w:r w:rsidRPr="005B4B0D">
        <w:rPr>
          <w:rFonts w:ascii="Arial" w:eastAsia="Times New Roman" w:hAnsi="Arial" w:cs="Arial"/>
          <w:sz w:val="20"/>
          <w:szCs w:val="20"/>
          <w:lang w:eastAsia="pt-BR"/>
        </w:rPr>
        <w:t>que não tinha nada a ver com a história,</w:t>
      </w:r>
    </w:p>
    <w:p w14:paraId="7DE95BF7" w14:textId="3D7865FC" w:rsidR="00346F23" w:rsidRPr="005B4B0D" w:rsidRDefault="00346F23" w:rsidP="004E7934">
      <w:pPr>
        <w:spacing w:after="0" w:line="240" w:lineRule="auto"/>
        <w:ind w:left="2268"/>
        <w:jc w:val="both"/>
        <w:rPr>
          <w:rFonts w:ascii="Arial" w:eastAsia="Times New Roman" w:hAnsi="Arial" w:cs="Arial"/>
          <w:sz w:val="20"/>
          <w:szCs w:val="20"/>
          <w:lang w:eastAsia="pt-BR"/>
        </w:rPr>
      </w:pPr>
      <w:r w:rsidRPr="005B4B0D">
        <w:rPr>
          <w:rFonts w:ascii="Arial" w:eastAsia="Times New Roman" w:hAnsi="Arial" w:cs="Arial"/>
          <w:sz w:val="20"/>
          <w:szCs w:val="20"/>
          <w:lang w:eastAsia="pt-BR"/>
        </w:rPr>
        <w:t>mas que acabou também levando a sua.</w:t>
      </w:r>
    </w:p>
    <w:p w14:paraId="7C79FCAD" w14:textId="77777777" w:rsidR="00346F23" w:rsidRPr="005B4B0D" w:rsidRDefault="00346F23" w:rsidP="004E7934">
      <w:pPr>
        <w:spacing w:after="0" w:line="240" w:lineRule="auto"/>
        <w:ind w:left="2268"/>
        <w:jc w:val="both"/>
        <w:rPr>
          <w:rFonts w:ascii="Arial" w:eastAsia="Times New Roman" w:hAnsi="Arial" w:cs="Arial"/>
          <w:sz w:val="20"/>
          <w:szCs w:val="20"/>
          <w:lang w:eastAsia="pt-BR"/>
        </w:rPr>
      </w:pPr>
      <w:r w:rsidRPr="005B4B0D">
        <w:rPr>
          <w:rFonts w:ascii="Arial" w:eastAsia="Times New Roman" w:hAnsi="Arial" w:cs="Arial"/>
          <w:sz w:val="20"/>
          <w:szCs w:val="20"/>
          <w:lang w:eastAsia="pt-BR"/>
        </w:rPr>
        <w:t xml:space="preserve">“Que fique como lição!”, justificou Xangô, o Justo. </w:t>
      </w:r>
      <w:bookmarkEnd w:id="2"/>
      <w:r w:rsidRPr="005B4B0D">
        <w:rPr>
          <w:rFonts w:ascii="Arial" w:eastAsia="Times New Roman" w:hAnsi="Arial" w:cs="Arial"/>
          <w:sz w:val="20"/>
          <w:szCs w:val="20"/>
          <w:lang w:eastAsia="pt-BR"/>
        </w:rPr>
        <w:t>(PRANDI, 2001, p 39).</w:t>
      </w:r>
    </w:p>
    <w:p w14:paraId="1D11AF64" w14:textId="77777777" w:rsidR="00EB773B" w:rsidRDefault="00EB773B" w:rsidP="004E7934">
      <w:pPr>
        <w:spacing w:before="120" w:after="240" w:line="360" w:lineRule="auto"/>
        <w:ind w:firstLine="851"/>
        <w:jc w:val="both"/>
        <w:rPr>
          <w:rFonts w:ascii="Arial" w:eastAsia="Times New Roman" w:hAnsi="Arial" w:cs="Arial"/>
          <w:sz w:val="24"/>
          <w:szCs w:val="24"/>
          <w:lang w:eastAsia="pt-BR"/>
        </w:rPr>
      </w:pPr>
    </w:p>
    <w:p w14:paraId="0D4DC3D2" w14:textId="6CDAB2FE" w:rsidR="00346F23" w:rsidRDefault="00346F23" w:rsidP="004E7934">
      <w:pPr>
        <w:spacing w:before="120" w:after="24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No glossário apresentado no final do livro, Xangô é descrito como deus da justiça</w:t>
      </w:r>
      <w:r w:rsidR="00381375">
        <w:rPr>
          <w:rFonts w:ascii="Arial" w:eastAsia="Times New Roman" w:hAnsi="Arial" w:cs="Arial"/>
          <w:sz w:val="24"/>
          <w:szCs w:val="24"/>
          <w:lang w:eastAsia="pt-BR"/>
        </w:rPr>
        <w:t xml:space="preserve"> e, refletindo sobre como os sentidos que a palavra </w:t>
      </w:r>
      <w:r w:rsidR="00381375">
        <w:rPr>
          <w:rFonts w:ascii="Arial" w:eastAsia="Times New Roman" w:hAnsi="Arial" w:cs="Arial"/>
          <w:i/>
          <w:iCs/>
          <w:sz w:val="24"/>
          <w:szCs w:val="24"/>
          <w:lang w:eastAsia="pt-BR"/>
        </w:rPr>
        <w:t>deus</w:t>
      </w:r>
      <w:r>
        <w:rPr>
          <w:rFonts w:ascii="Arial" w:eastAsia="Times New Roman" w:hAnsi="Arial" w:cs="Arial"/>
          <w:i/>
          <w:iCs/>
          <w:sz w:val="24"/>
          <w:szCs w:val="24"/>
          <w:lang w:eastAsia="pt-BR"/>
        </w:rPr>
        <w:t xml:space="preserve"> </w:t>
      </w:r>
      <w:r>
        <w:rPr>
          <w:rFonts w:ascii="Arial" w:eastAsia="Times New Roman" w:hAnsi="Arial" w:cs="Arial"/>
          <w:sz w:val="24"/>
          <w:szCs w:val="24"/>
          <w:lang w:eastAsia="pt-BR"/>
        </w:rPr>
        <w:t xml:space="preserve">mobiliza no senso </w:t>
      </w:r>
      <w:r>
        <w:rPr>
          <w:rFonts w:ascii="Arial" w:eastAsia="Times New Roman" w:hAnsi="Arial" w:cs="Arial"/>
          <w:sz w:val="24"/>
          <w:szCs w:val="24"/>
          <w:lang w:eastAsia="pt-BR"/>
        </w:rPr>
        <w:lastRenderedPageBreak/>
        <w:t>comum ocidental podem ser muito diferentes do que significa uma divindade iorubá</w:t>
      </w:r>
      <w:r w:rsidR="00381375">
        <w:rPr>
          <w:rFonts w:ascii="Arial" w:eastAsia="Times New Roman" w:hAnsi="Arial" w:cs="Arial"/>
          <w:sz w:val="24"/>
          <w:szCs w:val="24"/>
          <w:lang w:eastAsia="pt-BR"/>
        </w:rPr>
        <w:t xml:space="preserve">, </w:t>
      </w:r>
      <w:r>
        <w:rPr>
          <w:rFonts w:ascii="Arial" w:eastAsia="Times New Roman" w:hAnsi="Arial" w:cs="Arial"/>
          <w:sz w:val="24"/>
          <w:szCs w:val="24"/>
          <w:lang w:eastAsia="pt-BR"/>
        </w:rPr>
        <w:t>Oliveira (2007)</w:t>
      </w:r>
      <w:r w:rsidR="00381375">
        <w:rPr>
          <w:rFonts w:ascii="Arial" w:eastAsia="Times New Roman" w:hAnsi="Arial" w:cs="Arial"/>
          <w:sz w:val="24"/>
          <w:szCs w:val="24"/>
          <w:lang w:eastAsia="pt-BR"/>
        </w:rPr>
        <w:t xml:space="preserve"> elucida que</w:t>
      </w:r>
    </w:p>
    <w:p w14:paraId="7B5DF9C5" w14:textId="77777777" w:rsidR="00346F23" w:rsidRPr="005B4B0D" w:rsidRDefault="00346F23" w:rsidP="004E7934">
      <w:pPr>
        <w:spacing w:before="120" w:after="240" w:line="240" w:lineRule="auto"/>
        <w:ind w:left="2268"/>
        <w:jc w:val="both"/>
        <w:rPr>
          <w:rFonts w:ascii="Arial" w:eastAsia="Times New Roman" w:hAnsi="Arial" w:cs="Arial"/>
          <w:sz w:val="20"/>
          <w:szCs w:val="20"/>
          <w:lang w:eastAsia="pt-BR"/>
        </w:rPr>
      </w:pPr>
      <w:r w:rsidRPr="005B4B0D">
        <w:rPr>
          <w:rFonts w:ascii="Arial" w:eastAsia="Times New Roman" w:hAnsi="Arial" w:cs="Arial"/>
          <w:sz w:val="20"/>
          <w:szCs w:val="20"/>
          <w:lang w:eastAsia="pt-BR"/>
        </w:rPr>
        <w:t>Divindades africanas, sejam elas quais forem, vivenciam as experiencias do conflito, da tensão, da disputa e da harmonia mediados por um sistema ético que permite a expressão das energias, e quando elas se antagonizam é por meio da tradição ética da experiencia africana que as forças – e seu poder – reestabelecem seu equilíbrio para manter a vida do universo e do indivíduo. (OLIVEIRA, 2007, p. 256)</w:t>
      </w:r>
    </w:p>
    <w:p w14:paraId="41AFE44F" w14:textId="09389160" w:rsidR="00807FD0" w:rsidRDefault="00346F23" w:rsidP="004E7934">
      <w:pPr>
        <w:spacing w:before="120" w:after="24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Portanto, uma divindade iorubá, longe de ser uma referência eterna de perfeição, em certos momentos, </w:t>
      </w:r>
      <w:r w:rsidR="005B3B2B">
        <w:rPr>
          <w:rFonts w:ascii="Arial" w:eastAsia="Times New Roman" w:hAnsi="Arial" w:cs="Arial"/>
          <w:sz w:val="24"/>
          <w:szCs w:val="24"/>
          <w:lang w:eastAsia="pt-BR"/>
        </w:rPr>
        <w:t xml:space="preserve">representam a </w:t>
      </w:r>
      <w:r>
        <w:rPr>
          <w:rFonts w:ascii="Arial" w:eastAsia="Times New Roman" w:hAnsi="Arial" w:cs="Arial"/>
          <w:sz w:val="24"/>
          <w:szCs w:val="24"/>
          <w:lang w:eastAsia="pt-BR"/>
        </w:rPr>
        <w:t xml:space="preserve">busca pelo equilíbrio de forças antagônicas. </w:t>
      </w:r>
      <w:r w:rsidR="00807FD0">
        <w:rPr>
          <w:rFonts w:ascii="Arial" w:eastAsia="Times New Roman" w:hAnsi="Arial" w:cs="Arial"/>
          <w:sz w:val="24"/>
          <w:szCs w:val="24"/>
          <w:lang w:eastAsia="pt-BR"/>
        </w:rPr>
        <w:t>Este trecho do livro de Prandi pode comprometer o entendimento sobre a noção de</w:t>
      </w:r>
      <w:r w:rsidR="00F67E2B">
        <w:rPr>
          <w:rFonts w:ascii="Arial" w:eastAsia="Times New Roman" w:hAnsi="Arial" w:cs="Arial"/>
          <w:sz w:val="24"/>
          <w:szCs w:val="24"/>
          <w:lang w:eastAsia="pt-BR"/>
        </w:rPr>
        <w:t xml:space="preserve"> divindade e de</w:t>
      </w:r>
      <w:r w:rsidR="00807FD0">
        <w:rPr>
          <w:rFonts w:ascii="Arial" w:eastAsia="Times New Roman" w:hAnsi="Arial" w:cs="Arial"/>
          <w:sz w:val="24"/>
          <w:szCs w:val="24"/>
          <w:lang w:eastAsia="pt-BR"/>
        </w:rPr>
        <w:t xml:space="preserve"> justiça na cultura iorubá, sobretudo em uma literatura voltada para público infantil, com objetivos estéticos e lúdicos, e não de aprofundamento no estudo acerca daquele povo.</w:t>
      </w:r>
    </w:p>
    <w:p w14:paraId="4DE9CA09" w14:textId="29EB3703" w:rsidR="00346F23" w:rsidRPr="008906FA" w:rsidRDefault="00346F23" w:rsidP="004E7934">
      <w:pPr>
        <w:spacing w:before="120" w:after="24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Ademais, c</w:t>
      </w:r>
      <w:r w:rsidRPr="008906FA">
        <w:rPr>
          <w:rFonts w:ascii="Arial" w:eastAsia="Times New Roman" w:hAnsi="Arial" w:cs="Arial"/>
          <w:sz w:val="24"/>
          <w:szCs w:val="24"/>
          <w:lang w:eastAsia="pt-BR"/>
        </w:rPr>
        <w:t>omo já nos demonstrou Oyewùmí</w:t>
      </w:r>
      <w:r w:rsidRPr="008906FA">
        <w:rPr>
          <w:rFonts w:ascii="Arial" w:eastAsia="Times New Roman" w:hAnsi="Arial" w:cs="Arial"/>
          <w:b/>
          <w:bCs/>
          <w:sz w:val="24"/>
          <w:szCs w:val="24"/>
          <w:lang w:eastAsia="pt-BR"/>
        </w:rPr>
        <w:t>,</w:t>
      </w:r>
      <w:r w:rsidRPr="008906FA">
        <w:rPr>
          <w:rFonts w:ascii="Arial" w:eastAsia="Times New Roman" w:hAnsi="Arial" w:cs="Arial"/>
          <w:sz w:val="24"/>
          <w:szCs w:val="24"/>
          <w:lang w:eastAsia="pt-BR"/>
        </w:rPr>
        <w:t xml:space="preserve"> se Xangô bateu nas esposas não é por ter o privilégio da categoria homem, </w:t>
      </w:r>
      <w:r>
        <w:rPr>
          <w:rFonts w:ascii="Arial" w:eastAsia="Times New Roman" w:hAnsi="Arial" w:cs="Arial"/>
          <w:sz w:val="24"/>
          <w:szCs w:val="24"/>
          <w:lang w:eastAsia="pt-BR"/>
        </w:rPr>
        <w:t xml:space="preserve">muito menos pelo fato da cultura valorizar a opressão de gênero, </w:t>
      </w:r>
      <w:r w:rsidRPr="008906FA">
        <w:rPr>
          <w:rFonts w:ascii="Arial" w:eastAsia="Times New Roman" w:hAnsi="Arial" w:cs="Arial"/>
          <w:sz w:val="24"/>
          <w:szCs w:val="24"/>
          <w:lang w:eastAsia="pt-BR"/>
        </w:rPr>
        <w:t xml:space="preserve">afinal </w:t>
      </w:r>
      <w:r w:rsidR="00807FD0" w:rsidRPr="008906FA">
        <w:rPr>
          <w:rFonts w:ascii="Arial" w:eastAsia="Times New Roman" w:hAnsi="Arial" w:cs="Arial"/>
          <w:sz w:val="24"/>
          <w:szCs w:val="24"/>
          <w:lang w:eastAsia="pt-BR"/>
        </w:rPr>
        <w:t>outr</w:t>
      </w:r>
      <w:r w:rsidR="00F67E2B">
        <w:rPr>
          <w:rFonts w:ascii="Arial" w:eastAsia="Times New Roman" w:hAnsi="Arial" w:cs="Arial"/>
          <w:sz w:val="24"/>
          <w:szCs w:val="24"/>
          <w:lang w:eastAsia="pt-BR"/>
        </w:rPr>
        <w:t>a</w:t>
      </w:r>
      <w:r w:rsidR="00807FD0" w:rsidRPr="008906FA">
        <w:rPr>
          <w:rFonts w:ascii="Arial" w:eastAsia="Times New Roman" w:hAnsi="Arial" w:cs="Arial"/>
          <w:sz w:val="24"/>
          <w:szCs w:val="24"/>
          <w:lang w:eastAsia="pt-BR"/>
        </w:rPr>
        <w:t xml:space="preserve">s </w:t>
      </w:r>
      <w:proofErr w:type="gramStart"/>
      <w:r w:rsidR="00807FD0" w:rsidRPr="008906FA">
        <w:rPr>
          <w:rFonts w:ascii="Arial" w:eastAsia="Times New Roman" w:hAnsi="Arial" w:cs="Arial"/>
          <w:sz w:val="24"/>
          <w:szCs w:val="24"/>
          <w:lang w:eastAsia="pt-BR"/>
        </w:rPr>
        <w:t>orixás feminin</w:t>
      </w:r>
      <w:r w:rsidR="00807FD0">
        <w:rPr>
          <w:rFonts w:ascii="Arial" w:eastAsia="Times New Roman" w:hAnsi="Arial" w:cs="Arial"/>
          <w:sz w:val="24"/>
          <w:szCs w:val="24"/>
          <w:lang w:eastAsia="pt-BR"/>
        </w:rPr>
        <w:t>a</w:t>
      </w:r>
      <w:r w:rsidR="00807FD0" w:rsidRPr="008906FA">
        <w:rPr>
          <w:rFonts w:ascii="Arial" w:eastAsia="Times New Roman" w:hAnsi="Arial" w:cs="Arial"/>
          <w:sz w:val="24"/>
          <w:szCs w:val="24"/>
          <w:lang w:eastAsia="pt-BR"/>
        </w:rPr>
        <w:t>s</w:t>
      </w:r>
      <w:proofErr w:type="gramEnd"/>
      <w:r w:rsidRPr="008906FA">
        <w:rPr>
          <w:rFonts w:ascii="Arial" w:eastAsia="Times New Roman" w:hAnsi="Arial" w:cs="Arial"/>
          <w:sz w:val="24"/>
          <w:szCs w:val="24"/>
          <w:lang w:eastAsia="pt-BR"/>
        </w:rPr>
        <w:t xml:space="preserve"> também são guerreiras, fortes e poderosas, e ganham outras disputas com orixás masculinos.</w:t>
      </w:r>
      <w:r>
        <w:rPr>
          <w:rFonts w:ascii="Arial" w:eastAsia="Times New Roman" w:hAnsi="Arial" w:cs="Arial"/>
          <w:sz w:val="24"/>
          <w:szCs w:val="24"/>
          <w:lang w:eastAsia="pt-BR"/>
        </w:rPr>
        <w:t xml:space="preserve"> </w:t>
      </w:r>
    </w:p>
    <w:bookmarkEnd w:id="1"/>
    <w:p w14:paraId="7D361FED" w14:textId="3BC1D4BA" w:rsidR="00EF05BF" w:rsidRDefault="00EF05BF" w:rsidP="004E7934">
      <w:pPr>
        <w:spacing w:before="120" w:after="24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Este mesmo itan é encontrado na obra </w:t>
      </w:r>
      <w:r>
        <w:rPr>
          <w:rFonts w:ascii="Arial" w:eastAsia="Times New Roman" w:hAnsi="Arial" w:cs="Arial"/>
          <w:i/>
          <w:iCs/>
          <w:sz w:val="24"/>
          <w:szCs w:val="24"/>
          <w:lang w:eastAsia="pt-BR"/>
        </w:rPr>
        <w:t xml:space="preserve">Lendas Africanas dos Orixás, </w:t>
      </w:r>
      <w:r>
        <w:rPr>
          <w:rFonts w:ascii="Arial" w:eastAsia="Times New Roman" w:hAnsi="Arial" w:cs="Arial"/>
          <w:sz w:val="24"/>
          <w:szCs w:val="24"/>
          <w:lang w:eastAsia="pt-BR"/>
        </w:rPr>
        <w:t xml:space="preserve">do antropólogo reconhecido por seus estudos sobre os iorubás e os candomblés no Brasil, Pierre Verger (1997). Nela o desfecho da história é apresentado de forma diferente e, mesmo levando em conta as diferentes versões dos itans, pode-se refletir acerca do desfecho que Prandi </w:t>
      </w:r>
      <w:r w:rsidR="00CA5BA2">
        <w:rPr>
          <w:rFonts w:ascii="Arial" w:eastAsia="Times New Roman" w:hAnsi="Arial" w:cs="Arial"/>
          <w:sz w:val="24"/>
          <w:szCs w:val="24"/>
          <w:lang w:eastAsia="pt-BR"/>
        </w:rPr>
        <w:t>optou por</w:t>
      </w:r>
      <w:r>
        <w:rPr>
          <w:rFonts w:ascii="Arial" w:eastAsia="Times New Roman" w:hAnsi="Arial" w:cs="Arial"/>
          <w:sz w:val="24"/>
          <w:szCs w:val="24"/>
          <w:lang w:eastAsia="pt-BR"/>
        </w:rPr>
        <w:t xml:space="preserve"> trazer para as crianças. Na obra de Verger </w:t>
      </w:r>
    </w:p>
    <w:p w14:paraId="56D416AE" w14:textId="352D1787" w:rsidR="000C310E" w:rsidRPr="00397890" w:rsidRDefault="000C310E" w:rsidP="004E7934">
      <w:pPr>
        <w:spacing w:after="0" w:line="240" w:lineRule="auto"/>
        <w:ind w:left="2268"/>
        <w:jc w:val="both"/>
        <w:rPr>
          <w:rFonts w:ascii="Arial" w:eastAsia="Times New Roman" w:hAnsi="Arial" w:cs="Arial"/>
          <w:sz w:val="20"/>
          <w:szCs w:val="20"/>
          <w:lang w:eastAsia="pt-BR"/>
        </w:rPr>
      </w:pPr>
      <w:r w:rsidRPr="00397890">
        <w:rPr>
          <w:rFonts w:ascii="Arial" w:eastAsia="Times New Roman" w:hAnsi="Arial" w:cs="Arial"/>
          <w:sz w:val="20"/>
          <w:szCs w:val="20"/>
          <w:lang w:eastAsia="pt-BR"/>
        </w:rPr>
        <w:t>[...] Obá precipitou-se sobre Oxum com impetuosidade.</w:t>
      </w:r>
    </w:p>
    <w:p w14:paraId="1DEC59DB" w14:textId="6D1D2026" w:rsidR="000C310E" w:rsidRPr="00397890" w:rsidRDefault="000C310E" w:rsidP="004E7934">
      <w:pPr>
        <w:spacing w:after="0" w:line="240" w:lineRule="auto"/>
        <w:ind w:left="2268"/>
        <w:jc w:val="both"/>
        <w:rPr>
          <w:rFonts w:ascii="Arial" w:eastAsia="Times New Roman" w:hAnsi="Arial" w:cs="Arial"/>
          <w:sz w:val="20"/>
          <w:szCs w:val="20"/>
          <w:lang w:eastAsia="pt-BR"/>
        </w:rPr>
      </w:pPr>
      <w:r w:rsidRPr="00397890">
        <w:rPr>
          <w:rFonts w:ascii="Arial" w:eastAsia="Times New Roman" w:hAnsi="Arial" w:cs="Arial"/>
          <w:sz w:val="20"/>
          <w:szCs w:val="20"/>
          <w:lang w:eastAsia="pt-BR"/>
        </w:rPr>
        <w:t>Uma verdadeira luta se seguiu.</w:t>
      </w:r>
    </w:p>
    <w:p w14:paraId="11673191" w14:textId="51D8E14E" w:rsidR="000C310E" w:rsidRPr="00397890" w:rsidRDefault="000C310E" w:rsidP="004E7934">
      <w:pPr>
        <w:spacing w:after="0" w:line="240" w:lineRule="auto"/>
        <w:ind w:left="2268"/>
        <w:jc w:val="both"/>
        <w:rPr>
          <w:rFonts w:ascii="Arial" w:eastAsia="Times New Roman" w:hAnsi="Arial" w:cs="Arial"/>
          <w:sz w:val="20"/>
          <w:szCs w:val="20"/>
          <w:lang w:eastAsia="pt-BR"/>
        </w:rPr>
      </w:pPr>
      <w:r w:rsidRPr="00397890">
        <w:rPr>
          <w:rFonts w:ascii="Arial" w:eastAsia="Times New Roman" w:hAnsi="Arial" w:cs="Arial"/>
          <w:sz w:val="20"/>
          <w:szCs w:val="20"/>
          <w:lang w:eastAsia="pt-BR"/>
        </w:rPr>
        <w:t>Enraivecido, Xangô trovejou sua fúria.</w:t>
      </w:r>
    </w:p>
    <w:p w14:paraId="5D250D2D" w14:textId="1DABB601" w:rsidR="000C310E" w:rsidRDefault="000C310E" w:rsidP="004E7934">
      <w:pPr>
        <w:spacing w:after="0" w:line="240" w:lineRule="auto"/>
        <w:ind w:left="2268"/>
        <w:jc w:val="both"/>
        <w:rPr>
          <w:rFonts w:ascii="Arial" w:eastAsia="Times New Roman" w:hAnsi="Arial" w:cs="Arial"/>
          <w:sz w:val="20"/>
          <w:szCs w:val="20"/>
          <w:lang w:eastAsia="pt-BR"/>
        </w:rPr>
      </w:pPr>
      <w:r w:rsidRPr="00397890">
        <w:rPr>
          <w:rFonts w:ascii="Arial" w:eastAsia="Times New Roman" w:hAnsi="Arial" w:cs="Arial"/>
          <w:sz w:val="20"/>
          <w:szCs w:val="20"/>
          <w:lang w:eastAsia="pt-BR"/>
        </w:rPr>
        <w:t>Oxum e Obá, apavoradas, fugiram e transformaram-se em rios.</w:t>
      </w:r>
      <w:r w:rsidR="00EF05BF">
        <w:rPr>
          <w:rFonts w:ascii="Arial" w:eastAsia="Times New Roman" w:hAnsi="Arial" w:cs="Arial"/>
          <w:sz w:val="20"/>
          <w:szCs w:val="20"/>
          <w:lang w:eastAsia="pt-BR"/>
        </w:rPr>
        <w:t xml:space="preserve"> </w:t>
      </w:r>
      <w:r w:rsidRPr="00397890">
        <w:rPr>
          <w:rFonts w:ascii="Arial" w:eastAsia="Times New Roman" w:hAnsi="Arial" w:cs="Arial"/>
          <w:sz w:val="20"/>
          <w:szCs w:val="20"/>
          <w:lang w:eastAsia="pt-BR"/>
        </w:rPr>
        <w:t>(VERGER, 1997, p. 50)</w:t>
      </w:r>
    </w:p>
    <w:p w14:paraId="43242A0F" w14:textId="77777777" w:rsidR="00EE7D28" w:rsidRDefault="000C310E" w:rsidP="004E7934">
      <w:pPr>
        <w:spacing w:before="120" w:after="24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A seguir, a</w:t>
      </w:r>
      <w:r w:rsidR="008609FE">
        <w:rPr>
          <w:rFonts w:ascii="Arial" w:eastAsia="Times New Roman" w:hAnsi="Arial" w:cs="Arial"/>
          <w:sz w:val="24"/>
          <w:szCs w:val="24"/>
          <w:lang w:eastAsia="pt-BR"/>
        </w:rPr>
        <w:t xml:space="preserve"> obra premiada em 2004 pela Fundação Nacional do Livro Infantil e Juvenil, do </w:t>
      </w:r>
      <w:r w:rsidR="00206354" w:rsidRPr="008906FA">
        <w:rPr>
          <w:rFonts w:ascii="Arial" w:eastAsia="Times New Roman" w:hAnsi="Arial" w:cs="Arial"/>
          <w:sz w:val="24"/>
          <w:szCs w:val="24"/>
          <w:lang w:eastAsia="pt-BR"/>
        </w:rPr>
        <w:t>poeta mineiro Edimilson de Almeida Pereira</w:t>
      </w:r>
      <w:r w:rsidR="008609FE">
        <w:rPr>
          <w:rFonts w:ascii="Arial" w:eastAsia="Times New Roman" w:hAnsi="Arial" w:cs="Arial"/>
          <w:sz w:val="24"/>
          <w:szCs w:val="24"/>
          <w:lang w:eastAsia="pt-BR"/>
        </w:rPr>
        <w:t xml:space="preserve"> </w:t>
      </w:r>
      <w:r w:rsidR="008609FE" w:rsidRPr="008609FE">
        <w:rPr>
          <w:rFonts w:ascii="Arial" w:eastAsia="Times New Roman" w:hAnsi="Arial" w:cs="Arial"/>
          <w:color w:val="7030A0"/>
          <w:sz w:val="24"/>
          <w:szCs w:val="24"/>
          <w:lang w:eastAsia="pt-BR"/>
        </w:rPr>
        <w:t>(</w:t>
      </w:r>
      <w:r w:rsidR="008609FE" w:rsidRPr="00CA5BA2">
        <w:rPr>
          <w:rFonts w:ascii="Arial" w:eastAsia="Times New Roman" w:hAnsi="Arial" w:cs="Arial"/>
          <w:sz w:val="24"/>
          <w:szCs w:val="24"/>
          <w:lang w:eastAsia="pt-BR"/>
        </w:rPr>
        <w:t>2004</w:t>
      </w:r>
      <w:r w:rsidR="008609FE">
        <w:rPr>
          <w:rFonts w:ascii="Arial" w:eastAsia="Times New Roman" w:hAnsi="Arial" w:cs="Arial"/>
          <w:sz w:val="24"/>
          <w:szCs w:val="24"/>
          <w:lang w:eastAsia="pt-BR"/>
        </w:rPr>
        <w:t>)</w:t>
      </w:r>
      <w:r w:rsidR="00206354" w:rsidRPr="008906FA">
        <w:rPr>
          <w:rFonts w:ascii="Arial" w:eastAsia="Times New Roman" w:hAnsi="Arial" w:cs="Arial"/>
          <w:sz w:val="24"/>
          <w:szCs w:val="24"/>
          <w:lang w:eastAsia="pt-BR"/>
        </w:rPr>
        <w:t xml:space="preserve">: </w:t>
      </w:r>
      <w:r w:rsidR="00206354" w:rsidRPr="008906FA">
        <w:rPr>
          <w:rFonts w:ascii="Arial" w:eastAsia="Times New Roman" w:hAnsi="Arial" w:cs="Arial"/>
          <w:i/>
          <w:iCs/>
          <w:sz w:val="24"/>
          <w:szCs w:val="24"/>
          <w:lang w:eastAsia="pt-BR"/>
        </w:rPr>
        <w:t xml:space="preserve">Os Reizinhos do Congo, </w:t>
      </w:r>
      <w:r w:rsidR="00206354" w:rsidRPr="008906FA">
        <w:rPr>
          <w:rFonts w:ascii="Arial" w:eastAsia="Times New Roman" w:hAnsi="Arial" w:cs="Arial"/>
          <w:sz w:val="24"/>
          <w:szCs w:val="24"/>
          <w:lang w:eastAsia="pt-BR"/>
        </w:rPr>
        <w:t xml:space="preserve">ilustrado por Graça Lima, </w:t>
      </w:r>
      <w:r w:rsidR="008609FE">
        <w:rPr>
          <w:rFonts w:ascii="Arial" w:eastAsia="Times New Roman" w:hAnsi="Arial" w:cs="Arial"/>
          <w:sz w:val="24"/>
          <w:szCs w:val="24"/>
          <w:lang w:eastAsia="pt-BR"/>
        </w:rPr>
        <w:t xml:space="preserve">nos leva num passeio pelo </w:t>
      </w:r>
      <w:r w:rsidR="00206354" w:rsidRPr="008906FA">
        <w:rPr>
          <w:rFonts w:ascii="Arial" w:eastAsia="Times New Roman" w:hAnsi="Arial" w:cs="Arial"/>
          <w:sz w:val="24"/>
          <w:szCs w:val="24"/>
          <w:lang w:eastAsia="pt-BR"/>
        </w:rPr>
        <w:t xml:space="preserve">universo das Congadas, ritual religioso afro-brasileiro repleto de sincretismo entre o catolicismo e as matrizes africanas, especialmente </w:t>
      </w:r>
      <w:r w:rsidR="005B3B2B">
        <w:rPr>
          <w:rFonts w:ascii="Arial" w:eastAsia="Times New Roman" w:hAnsi="Arial" w:cs="Arial"/>
          <w:sz w:val="24"/>
          <w:szCs w:val="24"/>
          <w:lang w:eastAsia="pt-BR"/>
        </w:rPr>
        <w:t xml:space="preserve">a matriz </w:t>
      </w:r>
      <w:r w:rsidR="00206354" w:rsidRPr="008906FA">
        <w:rPr>
          <w:rFonts w:ascii="Arial" w:eastAsia="Times New Roman" w:hAnsi="Arial" w:cs="Arial"/>
          <w:sz w:val="24"/>
          <w:szCs w:val="24"/>
          <w:lang w:eastAsia="pt-BR"/>
        </w:rPr>
        <w:t>bantu, muito presente na região do Congo – África. O livro</w:t>
      </w:r>
      <w:r w:rsidR="00157726">
        <w:rPr>
          <w:rFonts w:ascii="Arial" w:eastAsia="Times New Roman" w:hAnsi="Arial" w:cs="Arial"/>
          <w:sz w:val="24"/>
          <w:szCs w:val="24"/>
          <w:lang w:eastAsia="pt-BR"/>
        </w:rPr>
        <w:t xml:space="preserve"> apresenta do</w:t>
      </w:r>
      <w:r w:rsidR="00950D2C">
        <w:rPr>
          <w:rFonts w:ascii="Arial" w:eastAsia="Times New Roman" w:hAnsi="Arial" w:cs="Arial"/>
          <w:sz w:val="24"/>
          <w:szCs w:val="24"/>
          <w:lang w:eastAsia="pt-BR"/>
        </w:rPr>
        <w:t>i</w:t>
      </w:r>
      <w:r w:rsidR="00157726">
        <w:rPr>
          <w:rFonts w:ascii="Arial" w:eastAsia="Times New Roman" w:hAnsi="Arial" w:cs="Arial"/>
          <w:sz w:val="24"/>
          <w:szCs w:val="24"/>
          <w:lang w:eastAsia="pt-BR"/>
        </w:rPr>
        <w:t>s contos em forma de poema e</w:t>
      </w:r>
      <w:r w:rsidR="00206354" w:rsidRPr="008906FA">
        <w:rPr>
          <w:rFonts w:ascii="Arial" w:eastAsia="Times New Roman" w:hAnsi="Arial" w:cs="Arial"/>
          <w:sz w:val="24"/>
          <w:szCs w:val="24"/>
          <w:lang w:eastAsia="pt-BR"/>
        </w:rPr>
        <w:t xml:space="preserve"> é divido em duas partes</w:t>
      </w:r>
      <w:r w:rsidR="00950D2C">
        <w:rPr>
          <w:rFonts w:ascii="Arial" w:eastAsia="Times New Roman" w:hAnsi="Arial" w:cs="Arial"/>
          <w:sz w:val="24"/>
          <w:szCs w:val="24"/>
          <w:lang w:eastAsia="pt-BR"/>
        </w:rPr>
        <w:t xml:space="preserve">, no </w:t>
      </w:r>
      <w:r w:rsidR="00950D2C">
        <w:rPr>
          <w:rFonts w:ascii="Arial" w:eastAsia="Times New Roman" w:hAnsi="Arial" w:cs="Arial"/>
          <w:sz w:val="24"/>
          <w:szCs w:val="24"/>
          <w:lang w:eastAsia="pt-BR"/>
        </w:rPr>
        <w:lastRenderedPageBreak/>
        <w:t>primeiro conto</w:t>
      </w:r>
      <w:r w:rsidR="00206354" w:rsidRPr="008906FA">
        <w:rPr>
          <w:rFonts w:ascii="Arial" w:eastAsia="Times New Roman" w:hAnsi="Arial" w:cs="Arial"/>
          <w:sz w:val="24"/>
          <w:szCs w:val="24"/>
          <w:lang w:eastAsia="pt-BR"/>
        </w:rPr>
        <w:t xml:space="preserve"> há um protagonista masculino – o reizinho que será coroado, e no </w:t>
      </w:r>
      <w:r w:rsidR="00950D2C" w:rsidRPr="008906FA">
        <w:rPr>
          <w:rFonts w:ascii="Arial" w:eastAsia="Times New Roman" w:hAnsi="Arial" w:cs="Arial"/>
          <w:sz w:val="24"/>
          <w:szCs w:val="24"/>
          <w:lang w:eastAsia="pt-BR"/>
        </w:rPr>
        <w:t>segun</w:t>
      </w:r>
      <w:r w:rsidR="00950D2C">
        <w:rPr>
          <w:rFonts w:ascii="Arial" w:eastAsia="Times New Roman" w:hAnsi="Arial" w:cs="Arial"/>
          <w:sz w:val="24"/>
          <w:szCs w:val="24"/>
          <w:lang w:eastAsia="pt-BR"/>
        </w:rPr>
        <w:t>d</w:t>
      </w:r>
      <w:r w:rsidR="00950D2C" w:rsidRPr="008906FA">
        <w:rPr>
          <w:rFonts w:ascii="Arial" w:eastAsia="Times New Roman" w:hAnsi="Arial" w:cs="Arial"/>
          <w:sz w:val="24"/>
          <w:szCs w:val="24"/>
          <w:lang w:eastAsia="pt-BR"/>
        </w:rPr>
        <w:t>o</w:t>
      </w:r>
      <w:r w:rsidR="00206354" w:rsidRPr="008906FA">
        <w:rPr>
          <w:rFonts w:ascii="Arial" w:eastAsia="Times New Roman" w:hAnsi="Arial" w:cs="Arial"/>
          <w:sz w:val="24"/>
          <w:szCs w:val="24"/>
          <w:lang w:eastAsia="pt-BR"/>
        </w:rPr>
        <w:t xml:space="preserve"> a protagonista é a menina rainha que será coroada</w:t>
      </w:r>
      <w:r w:rsidR="00120803">
        <w:rPr>
          <w:rFonts w:ascii="Arial" w:eastAsia="Times New Roman" w:hAnsi="Arial" w:cs="Arial"/>
          <w:sz w:val="24"/>
          <w:szCs w:val="24"/>
          <w:lang w:eastAsia="pt-BR"/>
        </w:rPr>
        <w:t>.</w:t>
      </w:r>
    </w:p>
    <w:p w14:paraId="31F1F6E2" w14:textId="5AE7D66A" w:rsidR="00206354" w:rsidRPr="00156E0A" w:rsidRDefault="00EE7D28" w:rsidP="004E7934">
      <w:pPr>
        <w:spacing w:before="120" w:after="240" w:line="360" w:lineRule="auto"/>
        <w:ind w:firstLine="851"/>
        <w:jc w:val="both"/>
        <w:rPr>
          <w:rFonts w:ascii="Arial" w:eastAsia="Times New Roman" w:hAnsi="Arial" w:cs="Arial"/>
          <w:strike/>
          <w:sz w:val="24"/>
          <w:szCs w:val="24"/>
          <w:lang w:eastAsia="pt-BR"/>
        </w:rPr>
      </w:pPr>
      <w:r>
        <w:rPr>
          <w:rFonts w:ascii="Arial" w:eastAsia="Times New Roman" w:hAnsi="Arial" w:cs="Arial"/>
          <w:sz w:val="24"/>
          <w:szCs w:val="24"/>
          <w:lang w:eastAsia="pt-BR"/>
        </w:rPr>
        <w:t xml:space="preserve">A narrativa, apresenta o contexto da escravidão, falando sobre os africanos </w:t>
      </w:r>
      <w:r w:rsidR="00E81752">
        <w:rPr>
          <w:rFonts w:ascii="Arial" w:eastAsia="Times New Roman" w:hAnsi="Arial" w:cs="Arial"/>
          <w:sz w:val="24"/>
          <w:szCs w:val="24"/>
          <w:lang w:eastAsia="pt-BR"/>
        </w:rPr>
        <w:t>que pereceram</w:t>
      </w:r>
      <w:r>
        <w:rPr>
          <w:rFonts w:ascii="Arial" w:eastAsia="Times New Roman" w:hAnsi="Arial" w:cs="Arial"/>
          <w:sz w:val="24"/>
          <w:szCs w:val="24"/>
          <w:lang w:eastAsia="pt-BR"/>
        </w:rPr>
        <w:t xml:space="preserve"> durante a travessia, e trazendo um navio negreiro nas ilustrações, com os </w:t>
      </w:r>
      <w:r w:rsidR="00E81752">
        <w:rPr>
          <w:rFonts w:ascii="Arial" w:eastAsia="Times New Roman" w:hAnsi="Arial" w:cs="Arial"/>
          <w:sz w:val="24"/>
          <w:szCs w:val="24"/>
          <w:lang w:eastAsia="pt-BR"/>
        </w:rPr>
        <w:t>escravizados</w:t>
      </w:r>
      <w:r>
        <w:rPr>
          <w:rFonts w:ascii="Arial" w:eastAsia="Times New Roman" w:hAnsi="Arial" w:cs="Arial"/>
          <w:sz w:val="24"/>
          <w:szCs w:val="24"/>
          <w:lang w:eastAsia="pt-BR"/>
        </w:rPr>
        <w:t xml:space="preserve"> amontoad</w:t>
      </w:r>
      <w:r w:rsidR="00E81752">
        <w:rPr>
          <w:rFonts w:ascii="Arial" w:eastAsia="Times New Roman" w:hAnsi="Arial" w:cs="Arial"/>
          <w:sz w:val="24"/>
          <w:szCs w:val="24"/>
          <w:lang w:eastAsia="pt-BR"/>
        </w:rPr>
        <w:t xml:space="preserve">os </w:t>
      </w:r>
      <w:r>
        <w:rPr>
          <w:rFonts w:ascii="Arial" w:eastAsia="Times New Roman" w:hAnsi="Arial" w:cs="Arial"/>
          <w:sz w:val="24"/>
          <w:szCs w:val="24"/>
          <w:lang w:eastAsia="pt-BR"/>
        </w:rPr>
        <w:t>em seu interior. No entanto as ilustrações são lúdicas</w:t>
      </w:r>
      <w:r w:rsidR="00E81752">
        <w:rPr>
          <w:rFonts w:ascii="Arial" w:eastAsia="Times New Roman" w:hAnsi="Arial" w:cs="Arial"/>
          <w:sz w:val="24"/>
          <w:szCs w:val="24"/>
          <w:lang w:eastAsia="pt-BR"/>
        </w:rPr>
        <w:t>, bem como a linguagem poética, o que cria</w:t>
      </w:r>
      <w:r>
        <w:rPr>
          <w:rFonts w:ascii="Arial" w:eastAsia="Times New Roman" w:hAnsi="Arial" w:cs="Arial"/>
          <w:sz w:val="24"/>
          <w:szCs w:val="24"/>
          <w:lang w:eastAsia="pt-BR"/>
        </w:rPr>
        <w:t xml:space="preserve"> outra relação com tais informações, que não são dispostas de forma explícita e nem exploram ou enfatizam a dor e o sofrimento.</w:t>
      </w:r>
      <w:r w:rsidR="00E81752">
        <w:rPr>
          <w:rFonts w:ascii="Arial" w:eastAsia="Times New Roman" w:hAnsi="Arial" w:cs="Arial"/>
          <w:sz w:val="24"/>
          <w:szCs w:val="24"/>
          <w:lang w:eastAsia="pt-BR"/>
        </w:rPr>
        <w:t xml:space="preserve"> Ademais, as </w:t>
      </w:r>
      <w:r w:rsidR="00796C77">
        <w:rPr>
          <w:rFonts w:ascii="Arial" w:eastAsia="Times New Roman" w:hAnsi="Arial" w:cs="Arial"/>
          <w:sz w:val="24"/>
          <w:szCs w:val="24"/>
          <w:lang w:eastAsia="pt-BR"/>
        </w:rPr>
        <w:t>ilustrações fazem jus à riqueza de cores, tecidos, texturas e formas das festas de congado, característica herdada das culturas tradicionais africanas, embora alguns personagens negros</w:t>
      </w:r>
      <w:r>
        <w:rPr>
          <w:rFonts w:ascii="Arial" w:eastAsia="Times New Roman" w:hAnsi="Arial" w:cs="Arial"/>
          <w:sz w:val="24"/>
          <w:szCs w:val="24"/>
          <w:lang w:eastAsia="pt-BR"/>
        </w:rPr>
        <w:t xml:space="preserve"> tenham sido representados com a boca vermelha, desproporcionalmente grande em relação ao rosto.</w:t>
      </w:r>
    </w:p>
    <w:p w14:paraId="4D9833F9" w14:textId="6791A371" w:rsidR="00206354" w:rsidRPr="008906FA" w:rsidRDefault="00206354" w:rsidP="004E7934">
      <w:pPr>
        <w:spacing w:before="120" w:after="240" w:line="360" w:lineRule="auto"/>
        <w:ind w:firstLine="851"/>
        <w:jc w:val="both"/>
        <w:rPr>
          <w:rFonts w:ascii="Arial" w:eastAsia="Times New Roman" w:hAnsi="Arial" w:cs="Arial"/>
          <w:sz w:val="24"/>
          <w:szCs w:val="24"/>
          <w:lang w:eastAsia="pt-BR"/>
        </w:rPr>
      </w:pPr>
      <w:r w:rsidRPr="008906FA">
        <w:rPr>
          <w:rFonts w:ascii="Arial" w:eastAsia="Times New Roman" w:hAnsi="Arial" w:cs="Arial"/>
          <w:sz w:val="24"/>
          <w:szCs w:val="24"/>
          <w:lang w:eastAsia="pt-BR"/>
        </w:rPr>
        <w:t>O autor</w:t>
      </w:r>
      <w:r w:rsidR="00157726">
        <w:rPr>
          <w:rFonts w:ascii="Arial" w:eastAsia="Times New Roman" w:hAnsi="Arial" w:cs="Arial"/>
          <w:sz w:val="24"/>
          <w:szCs w:val="24"/>
          <w:lang w:eastAsia="pt-BR"/>
        </w:rPr>
        <w:t xml:space="preserve"> </w:t>
      </w:r>
      <w:r w:rsidRPr="008906FA">
        <w:rPr>
          <w:rFonts w:ascii="Arial" w:eastAsia="Times New Roman" w:hAnsi="Arial" w:cs="Arial"/>
          <w:sz w:val="24"/>
          <w:szCs w:val="24"/>
          <w:lang w:eastAsia="pt-BR"/>
        </w:rPr>
        <w:t>narra</w:t>
      </w:r>
      <w:r w:rsidR="00157726">
        <w:rPr>
          <w:rFonts w:ascii="Arial" w:eastAsia="Times New Roman" w:hAnsi="Arial" w:cs="Arial"/>
          <w:sz w:val="24"/>
          <w:szCs w:val="24"/>
          <w:lang w:eastAsia="pt-BR"/>
        </w:rPr>
        <w:t xml:space="preserve"> histórias</w:t>
      </w:r>
      <w:r w:rsidRPr="008906FA">
        <w:rPr>
          <w:rFonts w:ascii="Arial" w:eastAsia="Times New Roman" w:hAnsi="Arial" w:cs="Arial"/>
          <w:sz w:val="24"/>
          <w:szCs w:val="24"/>
          <w:lang w:eastAsia="pt-BR"/>
        </w:rPr>
        <w:t xml:space="preserve"> que não </w:t>
      </w:r>
      <w:r w:rsidR="00156E0A">
        <w:rPr>
          <w:rFonts w:ascii="Arial" w:eastAsia="Times New Roman" w:hAnsi="Arial" w:cs="Arial"/>
          <w:sz w:val="24"/>
          <w:szCs w:val="24"/>
          <w:lang w:eastAsia="pt-BR"/>
        </w:rPr>
        <w:t>seguem a cronologia linear tradicional, com</w:t>
      </w:r>
      <w:r w:rsidRPr="008906FA">
        <w:rPr>
          <w:rFonts w:ascii="Arial" w:eastAsia="Times New Roman" w:hAnsi="Arial" w:cs="Arial"/>
          <w:sz w:val="24"/>
          <w:szCs w:val="24"/>
          <w:lang w:eastAsia="pt-BR"/>
        </w:rPr>
        <w:t xml:space="preserve"> começo, meio e fim. O narrador é o próprio mar, conhecido como Calunga, e ele é como um grande sábio que vê todas as coisas e nos transporta através do tempo. Já no início ele se apresenta como aquele que engoliu os africanos que sucumbiram ao mar durante as viagens nos </w:t>
      </w:r>
      <w:r w:rsidR="008609FE">
        <w:rPr>
          <w:rFonts w:ascii="Arial" w:eastAsia="Times New Roman" w:hAnsi="Arial" w:cs="Arial"/>
          <w:sz w:val="24"/>
          <w:szCs w:val="24"/>
          <w:lang w:eastAsia="pt-BR"/>
        </w:rPr>
        <w:t>navios negreiros</w:t>
      </w:r>
      <w:r w:rsidR="00157726">
        <w:rPr>
          <w:rFonts w:ascii="Arial" w:eastAsia="Times New Roman" w:hAnsi="Arial" w:cs="Arial"/>
          <w:sz w:val="24"/>
          <w:szCs w:val="24"/>
          <w:lang w:eastAsia="pt-BR"/>
        </w:rPr>
        <w:t>:</w:t>
      </w:r>
    </w:p>
    <w:p w14:paraId="630EB544" w14:textId="2E9893B8" w:rsidR="00206354" w:rsidRPr="00156E0A" w:rsidRDefault="00206354" w:rsidP="004E7934">
      <w:pPr>
        <w:spacing w:after="0" w:line="240" w:lineRule="auto"/>
        <w:ind w:left="2829"/>
        <w:jc w:val="both"/>
        <w:rPr>
          <w:rFonts w:ascii="Arial" w:eastAsia="Times New Roman" w:hAnsi="Arial" w:cs="Arial"/>
          <w:sz w:val="20"/>
          <w:szCs w:val="20"/>
          <w:lang w:eastAsia="pt-BR"/>
        </w:rPr>
      </w:pPr>
      <w:r w:rsidRPr="00156E0A">
        <w:rPr>
          <w:rFonts w:ascii="Arial" w:eastAsia="Times New Roman" w:hAnsi="Arial" w:cs="Arial"/>
          <w:sz w:val="20"/>
          <w:szCs w:val="20"/>
          <w:lang w:eastAsia="pt-BR"/>
        </w:rPr>
        <w:t xml:space="preserve">Eu, o mar imenso, engolia gente e navio; levava muitos ao fundo. Outros, </w:t>
      </w:r>
      <w:r w:rsidR="00157726" w:rsidRPr="00156E0A">
        <w:rPr>
          <w:rFonts w:ascii="Arial" w:eastAsia="Times New Roman" w:hAnsi="Arial" w:cs="Arial"/>
          <w:sz w:val="20"/>
          <w:szCs w:val="20"/>
          <w:lang w:eastAsia="pt-BR"/>
        </w:rPr>
        <w:t>porém</w:t>
      </w:r>
      <w:r w:rsidRPr="00156E0A">
        <w:rPr>
          <w:rFonts w:ascii="Arial" w:eastAsia="Times New Roman" w:hAnsi="Arial" w:cs="Arial"/>
          <w:sz w:val="20"/>
          <w:szCs w:val="20"/>
          <w:lang w:eastAsia="pt-BR"/>
        </w:rPr>
        <w:t>, escapavam e diziam – Somos malungos, companheiros nesta viagem.</w:t>
      </w:r>
    </w:p>
    <w:p w14:paraId="464CDB6D" w14:textId="77777777" w:rsidR="00206354" w:rsidRPr="00156E0A" w:rsidRDefault="00206354" w:rsidP="004E7934">
      <w:pPr>
        <w:spacing w:after="0" w:line="240" w:lineRule="auto"/>
        <w:ind w:left="2829"/>
        <w:jc w:val="both"/>
        <w:rPr>
          <w:rFonts w:ascii="Arial" w:eastAsia="Times New Roman" w:hAnsi="Arial" w:cs="Arial"/>
          <w:sz w:val="20"/>
          <w:szCs w:val="20"/>
          <w:lang w:eastAsia="pt-BR"/>
        </w:rPr>
      </w:pPr>
      <w:r w:rsidRPr="00156E0A">
        <w:rPr>
          <w:rFonts w:ascii="Arial" w:eastAsia="Times New Roman" w:hAnsi="Arial" w:cs="Arial"/>
          <w:sz w:val="20"/>
          <w:szCs w:val="20"/>
          <w:lang w:eastAsia="pt-BR"/>
        </w:rPr>
        <w:t>A vida girou na roda do cata-vento.</w:t>
      </w:r>
    </w:p>
    <w:p w14:paraId="0D8AC9C1" w14:textId="77777777" w:rsidR="00206354" w:rsidRPr="00156E0A" w:rsidRDefault="00206354" w:rsidP="004E7934">
      <w:pPr>
        <w:spacing w:after="0" w:line="240" w:lineRule="auto"/>
        <w:ind w:left="2829"/>
        <w:jc w:val="both"/>
        <w:rPr>
          <w:rFonts w:ascii="Arial" w:eastAsia="Times New Roman" w:hAnsi="Arial" w:cs="Arial"/>
          <w:sz w:val="20"/>
          <w:szCs w:val="20"/>
          <w:lang w:eastAsia="pt-BR"/>
        </w:rPr>
      </w:pPr>
      <w:r w:rsidRPr="00156E0A">
        <w:rPr>
          <w:rFonts w:ascii="Arial" w:eastAsia="Times New Roman" w:hAnsi="Arial" w:cs="Arial"/>
          <w:sz w:val="20"/>
          <w:szCs w:val="20"/>
          <w:lang w:eastAsia="pt-BR"/>
        </w:rPr>
        <w:t>Os avós do reizinho foram presos, perderam dente e saliva, mas não os pensamentos.</w:t>
      </w:r>
    </w:p>
    <w:p w14:paraId="206AACD5" w14:textId="77777777" w:rsidR="00206354" w:rsidRPr="00156E0A" w:rsidRDefault="00206354" w:rsidP="004E7934">
      <w:pPr>
        <w:spacing w:after="0" w:line="240" w:lineRule="auto"/>
        <w:ind w:left="2829"/>
        <w:jc w:val="both"/>
        <w:rPr>
          <w:rFonts w:ascii="Arial" w:eastAsia="Times New Roman" w:hAnsi="Arial" w:cs="Arial"/>
          <w:sz w:val="20"/>
          <w:szCs w:val="20"/>
          <w:lang w:eastAsia="pt-BR"/>
        </w:rPr>
      </w:pPr>
      <w:r w:rsidRPr="00156E0A">
        <w:rPr>
          <w:rFonts w:ascii="Arial" w:eastAsia="Times New Roman" w:hAnsi="Arial" w:cs="Arial"/>
          <w:sz w:val="20"/>
          <w:szCs w:val="20"/>
          <w:lang w:eastAsia="pt-BR"/>
        </w:rPr>
        <w:t>E o que disseram noutra língua, nosso ouvido vai puxando:</w:t>
      </w:r>
    </w:p>
    <w:p w14:paraId="3775384D" w14:textId="77777777" w:rsidR="00206354" w:rsidRPr="00156E0A" w:rsidRDefault="00206354" w:rsidP="004E7934">
      <w:pPr>
        <w:spacing w:after="0" w:line="240" w:lineRule="auto"/>
        <w:ind w:left="2829"/>
        <w:jc w:val="both"/>
        <w:rPr>
          <w:rFonts w:ascii="Arial" w:eastAsia="Times New Roman" w:hAnsi="Arial" w:cs="Arial"/>
          <w:i/>
          <w:iCs/>
          <w:sz w:val="20"/>
          <w:szCs w:val="20"/>
          <w:lang w:eastAsia="pt-BR"/>
        </w:rPr>
      </w:pPr>
      <w:r w:rsidRPr="00156E0A">
        <w:rPr>
          <w:rFonts w:ascii="Arial" w:eastAsia="Times New Roman" w:hAnsi="Arial" w:cs="Arial"/>
          <w:i/>
          <w:iCs/>
          <w:sz w:val="20"/>
          <w:szCs w:val="20"/>
          <w:lang w:eastAsia="pt-BR"/>
        </w:rPr>
        <w:t>Ganga aruá dendê</w:t>
      </w:r>
    </w:p>
    <w:p w14:paraId="26FDC268" w14:textId="77777777" w:rsidR="00206354" w:rsidRPr="00156E0A" w:rsidRDefault="00206354" w:rsidP="004E7934">
      <w:pPr>
        <w:spacing w:after="0" w:line="240" w:lineRule="auto"/>
        <w:ind w:left="2829"/>
        <w:jc w:val="both"/>
        <w:rPr>
          <w:rFonts w:ascii="Arial" w:eastAsia="Times New Roman" w:hAnsi="Arial" w:cs="Arial"/>
          <w:i/>
          <w:iCs/>
          <w:sz w:val="20"/>
          <w:szCs w:val="20"/>
          <w:lang w:eastAsia="pt-BR"/>
        </w:rPr>
      </w:pPr>
      <w:r w:rsidRPr="00156E0A">
        <w:rPr>
          <w:rFonts w:ascii="Arial" w:eastAsia="Times New Roman" w:hAnsi="Arial" w:cs="Arial"/>
          <w:i/>
          <w:iCs/>
          <w:sz w:val="20"/>
          <w:szCs w:val="20"/>
          <w:lang w:eastAsia="pt-BR"/>
        </w:rPr>
        <w:t xml:space="preserve">Ganga Aruá </w:t>
      </w:r>
      <w:proofErr w:type="spellStart"/>
      <w:r w:rsidRPr="00156E0A">
        <w:rPr>
          <w:rFonts w:ascii="Arial" w:eastAsia="Times New Roman" w:hAnsi="Arial" w:cs="Arial"/>
          <w:i/>
          <w:iCs/>
          <w:sz w:val="20"/>
          <w:szCs w:val="20"/>
          <w:lang w:eastAsia="pt-BR"/>
        </w:rPr>
        <w:t>dandá</w:t>
      </w:r>
      <w:proofErr w:type="spellEnd"/>
    </w:p>
    <w:p w14:paraId="7017E0DA" w14:textId="77777777" w:rsidR="00206354" w:rsidRPr="00156E0A" w:rsidRDefault="00206354" w:rsidP="004E7934">
      <w:pPr>
        <w:spacing w:after="0" w:line="240" w:lineRule="auto"/>
        <w:ind w:left="2829"/>
        <w:jc w:val="both"/>
        <w:rPr>
          <w:rFonts w:ascii="Arial" w:eastAsia="Times New Roman" w:hAnsi="Arial" w:cs="Arial"/>
          <w:i/>
          <w:iCs/>
          <w:sz w:val="20"/>
          <w:szCs w:val="20"/>
          <w:lang w:eastAsia="pt-BR"/>
        </w:rPr>
      </w:pPr>
      <w:r w:rsidRPr="00156E0A">
        <w:rPr>
          <w:rFonts w:ascii="Arial" w:eastAsia="Times New Roman" w:hAnsi="Arial" w:cs="Arial"/>
          <w:i/>
          <w:iCs/>
          <w:sz w:val="20"/>
          <w:szCs w:val="20"/>
          <w:lang w:eastAsia="pt-BR"/>
        </w:rPr>
        <w:t>Via o reizinho de Congo</w:t>
      </w:r>
    </w:p>
    <w:p w14:paraId="0287F896" w14:textId="2068E266" w:rsidR="00206354" w:rsidRDefault="00206354" w:rsidP="004E7934">
      <w:pPr>
        <w:spacing w:after="0" w:line="240" w:lineRule="auto"/>
        <w:ind w:left="2829"/>
        <w:jc w:val="both"/>
        <w:rPr>
          <w:rFonts w:ascii="Arial" w:eastAsia="Times New Roman" w:hAnsi="Arial" w:cs="Arial"/>
          <w:sz w:val="20"/>
          <w:szCs w:val="20"/>
          <w:lang w:eastAsia="pt-BR"/>
        </w:rPr>
      </w:pPr>
      <w:r w:rsidRPr="00156E0A">
        <w:rPr>
          <w:rFonts w:ascii="Arial" w:eastAsia="Times New Roman" w:hAnsi="Arial" w:cs="Arial"/>
          <w:i/>
          <w:iCs/>
          <w:sz w:val="20"/>
          <w:szCs w:val="20"/>
          <w:lang w:eastAsia="pt-BR"/>
        </w:rPr>
        <w:t xml:space="preserve">Morador desse lugar. </w:t>
      </w:r>
      <w:r w:rsidRPr="00156E0A">
        <w:rPr>
          <w:rFonts w:ascii="Arial" w:eastAsia="Times New Roman" w:hAnsi="Arial" w:cs="Arial"/>
          <w:sz w:val="20"/>
          <w:szCs w:val="20"/>
          <w:lang w:eastAsia="pt-BR"/>
        </w:rPr>
        <w:t>(PEREIRA, 200</w:t>
      </w:r>
      <w:r w:rsidR="00157726" w:rsidRPr="00156E0A">
        <w:rPr>
          <w:rFonts w:ascii="Arial" w:eastAsia="Times New Roman" w:hAnsi="Arial" w:cs="Arial"/>
          <w:sz w:val="20"/>
          <w:szCs w:val="20"/>
          <w:lang w:eastAsia="pt-BR"/>
        </w:rPr>
        <w:t>4</w:t>
      </w:r>
      <w:r w:rsidRPr="00156E0A">
        <w:rPr>
          <w:rFonts w:ascii="Arial" w:eastAsia="Times New Roman" w:hAnsi="Arial" w:cs="Arial"/>
          <w:sz w:val="20"/>
          <w:szCs w:val="20"/>
          <w:lang w:eastAsia="pt-BR"/>
        </w:rPr>
        <w:t>, p. 4).</w:t>
      </w:r>
    </w:p>
    <w:p w14:paraId="72C22178" w14:textId="77777777" w:rsidR="00994C44" w:rsidRPr="004E7934" w:rsidRDefault="00994C44" w:rsidP="004E7934">
      <w:pPr>
        <w:spacing w:after="0" w:line="240" w:lineRule="auto"/>
        <w:ind w:left="2829"/>
        <w:jc w:val="both"/>
        <w:rPr>
          <w:rFonts w:ascii="Arial" w:eastAsia="Times New Roman" w:hAnsi="Arial" w:cs="Arial"/>
          <w:sz w:val="20"/>
          <w:szCs w:val="20"/>
          <w:lang w:eastAsia="pt-BR"/>
        </w:rPr>
      </w:pPr>
    </w:p>
    <w:p w14:paraId="35583BDB" w14:textId="4144640E" w:rsidR="00206354" w:rsidRDefault="00157726" w:rsidP="004E7934">
      <w:pPr>
        <w:spacing w:before="120" w:after="24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 acordo com </w:t>
      </w:r>
      <w:r w:rsidR="004B796F">
        <w:rPr>
          <w:rFonts w:ascii="Arial" w:eastAsia="Times New Roman" w:hAnsi="Arial" w:cs="Arial"/>
          <w:sz w:val="24"/>
          <w:szCs w:val="24"/>
          <w:lang w:eastAsia="pt-BR"/>
        </w:rPr>
        <w:t>Barreiros (2014) “</w:t>
      </w:r>
      <w:r w:rsidR="004B796F">
        <w:rPr>
          <w:rFonts w:ascii="Arial" w:hAnsi="Arial" w:cs="Arial"/>
          <w:sz w:val="24"/>
          <w:szCs w:val="24"/>
        </w:rPr>
        <w:t>A expressão mostra uma marca de resistência, empreendida pelos africanos para manter viva a cultura e a identidade.</w:t>
      </w:r>
      <w:r w:rsidR="00384AA5">
        <w:rPr>
          <w:rFonts w:ascii="Arial" w:hAnsi="Arial" w:cs="Arial"/>
          <w:sz w:val="24"/>
          <w:szCs w:val="24"/>
        </w:rPr>
        <w:t>”, pois “</w:t>
      </w:r>
      <w:r w:rsidR="004B796F">
        <w:rPr>
          <w:rFonts w:ascii="Arial" w:hAnsi="Arial" w:cs="Arial"/>
          <w:sz w:val="24"/>
          <w:szCs w:val="24"/>
        </w:rPr>
        <w:t>Não perder os pensamentos mostra-se crucial para o fortalecimento da identidade e sustentação de todo um legado cultural.</w:t>
      </w:r>
      <w:r w:rsidR="00384AA5">
        <w:rPr>
          <w:rFonts w:ascii="Arial" w:hAnsi="Arial" w:cs="Arial"/>
          <w:sz w:val="24"/>
          <w:szCs w:val="24"/>
        </w:rPr>
        <w:t>”</w:t>
      </w:r>
      <w:r w:rsidR="004B796F">
        <w:rPr>
          <w:rFonts w:ascii="Arial" w:hAnsi="Arial" w:cs="Arial"/>
          <w:sz w:val="24"/>
          <w:szCs w:val="24"/>
        </w:rPr>
        <w:t xml:space="preserve"> (</w:t>
      </w:r>
      <w:r w:rsidR="005B3B2B">
        <w:rPr>
          <w:rFonts w:ascii="Arial" w:hAnsi="Arial" w:cs="Arial"/>
          <w:sz w:val="24"/>
          <w:szCs w:val="24"/>
        </w:rPr>
        <w:t xml:space="preserve">2014, </w:t>
      </w:r>
      <w:r w:rsidR="004B796F">
        <w:rPr>
          <w:rFonts w:ascii="Arial" w:hAnsi="Arial" w:cs="Arial"/>
          <w:sz w:val="24"/>
          <w:szCs w:val="24"/>
        </w:rPr>
        <w:t>p. 196).</w:t>
      </w:r>
      <w:r w:rsidR="00384AA5">
        <w:rPr>
          <w:rFonts w:ascii="Arial" w:hAnsi="Arial" w:cs="Arial"/>
          <w:sz w:val="24"/>
          <w:szCs w:val="24"/>
        </w:rPr>
        <w:t xml:space="preserve"> Sobre este legado, a</w:t>
      </w:r>
      <w:r w:rsidR="00384AA5">
        <w:rPr>
          <w:rFonts w:ascii="Arial" w:eastAsia="Times New Roman" w:hAnsi="Arial" w:cs="Arial"/>
          <w:sz w:val="24"/>
          <w:szCs w:val="24"/>
          <w:lang w:eastAsia="pt-BR"/>
        </w:rPr>
        <w:t xml:space="preserve"> </w:t>
      </w:r>
      <w:r w:rsidR="00120803">
        <w:rPr>
          <w:rFonts w:ascii="Arial" w:eastAsia="Times New Roman" w:hAnsi="Arial" w:cs="Arial"/>
          <w:sz w:val="24"/>
          <w:szCs w:val="24"/>
          <w:lang w:eastAsia="pt-BR"/>
        </w:rPr>
        <w:t>narrativa</w:t>
      </w:r>
      <w:r w:rsidR="00206354" w:rsidRPr="008906FA">
        <w:rPr>
          <w:rFonts w:ascii="Arial" w:eastAsia="Times New Roman" w:hAnsi="Arial" w:cs="Arial"/>
          <w:sz w:val="24"/>
          <w:szCs w:val="24"/>
          <w:lang w:eastAsia="pt-BR"/>
        </w:rPr>
        <w:t xml:space="preserve"> nos </w:t>
      </w:r>
      <w:r w:rsidR="00F67E2B">
        <w:rPr>
          <w:rFonts w:ascii="Arial" w:eastAsia="Times New Roman" w:hAnsi="Arial" w:cs="Arial"/>
          <w:sz w:val="24"/>
          <w:szCs w:val="24"/>
          <w:lang w:eastAsia="pt-BR"/>
        </w:rPr>
        <w:t xml:space="preserve">mostra como </w:t>
      </w:r>
      <w:r w:rsidR="00206354" w:rsidRPr="008906FA">
        <w:rPr>
          <w:rFonts w:ascii="Arial" w:eastAsia="Times New Roman" w:hAnsi="Arial" w:cs="Arial"/>
          <w:sz w:val="24"/>
          <w:szCs w:val="24"/>
          <w:lang w:eastAsia="pt-BR"/>
        </w:rPr>
        <w:t>seria um festejo tradicional de congado na percepção de duas crianças. Ao longo da história, o autor se desloca entre o passado onde os avós do menino e da menina fizeram a travessia transatlântica, e o presente</w:t>
      </w:r>
      <w:r w:rsidR="00384AA5">
        <w:rPr>
          <w:rFonts w:ascii="Arial" w:eastAsia="Times New Roman" w:hAnsi="Arial" w:cs="Arial"/>
          <w:sz w:val="24"/>
          <w:szCs w:val="24"/>
          <w:lang w:eastAsia="pt-BR"/>
        </w:rPr>
        <w:t>,</w:t>
      </w:r>
      <w:r w:rsidR="00206354" w:rsidRPr="008906FA">
        <w:rPr>
          <w:rFonts w:ascii="Arial" w:eastAsia="Times New Roman" w:hAnsi="Arial" w:cs="Arial"/>
          <w:sz w:val="24"/>
          <w:szCs w:val="24"/>
          <w:lang w:eastAsia="pt-BR"/>
        </w:rPr>
        <w:t xml:space="preserve"> no festejo onde essa memória de como viviam em suas terras se mantém viva.</w:t>
      </w:r>
    </w:p>
    <w:p w14:paraId="6FEE4B39" w14:textId="5AEB617C" w:rsidR="00EF09B0" w:rsidRDefault="005E6CCE" w:rsidP="00EF09B0">
      <w:pPr>
        <w:spacing w:before="120" w:after="240" w:line="360" w:lineRule="auto"/>
        <w:ind w:firstLine="708"/>
        <w:jc w:val="both"/>
        <w:rPr>
          <w:rFonts w:ascii="Arial" w:eastAsia="Times New Roman" w:hAnsi="Arial" w:cs="Arial"/>
          <w:sz w:val="24"/>
          <w:szCs w:val="24"/>
          <w:lang w:eastAsia="pt-BR"/>
        </w:rPr>
      </w:pPr>
      <w:r w:rsidRPr="005E6CCE">
        <w:rPr>
          <w:rFonts w:ascii="Arial" w:eastAsia="Times New Roman" w:hAnsi="Arial" w:cs="Arial"/>
          <w:sz w:val="24"/>
          <w:szCs w:val="24"/>
          <w:lang w:eastAsia="pt-BR"/>
        </w:rPr>
        <w:lastRenderedPageBreak/>
        <w:t xml:space="preserve">Valores </w:t>
      </w:r>
      <w:r w:rsidR="00796C77">
        <w:rPr>
          <w:rFonts w:ascii="Arial" w:eastAsia="Times New Roman" w:hAnsi="Arial" w:cs="Arial"/>
          <w:sz w:val="24"/>
          <w:szCs w:val="24"/>
          <w:lang w:eastAsia="pt-BR"/>
        </w:rPr>
        <w:t>africanos e</w:t>
      </w:r>
      <w:r w:rsidRPr="005E6CCE">
        <w:rPr>
          <w:rFonts w:ascii="Arial" w:eastAsia="Times New Roman" w:hAnsi="Arial" w:cs="Arial"/>
          <w:sz w:val="24"/>
          <w:szCs w:val="24"/>
          <w:lang w:eastAsia="pt-BR"/>
        </w:rPr>
        <w:t xml:space="preserve"> afro-brasileiros puderam ser identificados em todas as estrofes, como o respeito aos mais velhos; </w:t>
      </w:r>
      <w:r w:rsidR="00796C77">
        <w:rPr>
          <w:rFonts w:ascii="Arial" w:eastAsia="Times New Roman" w:hAnsi="Arial" w:cs="Arial"/>
          <w:sz w:val="24"/>
          <w:szCs w:val="24"/>
          <w:lang w:eastAsia="pt-BR"/>
        </w:rPr>
        <w:t>a importância da comunidade</w:t>
      </w:r>
      <w:r w:rsidRPr="005E6CCE">
        <w:rPr>
          <w:rFonts w:ascii="Arial" w:eastAsia="Times New Roman" w:hAnsi="Arial" w:cs="Arial"/>
          <w:sz w:val="24"/>
          <w:szCs w:val="24"/>
          <w:lang w:eastAsia="pt-BR"/>
        </w:rPr>
        <w:t>; a ancestralidade sempre presente na figura dos avôs e das avós; a circularidade – até mesmo na narrativa que não segue um tempo linear, e nem apresenta uma resolução definitiva para o sofrimento pois: “Foi o dia, a noite avança. Porque é pequeno, o reizinho está dormindo. Em seu sonho lutam os navios contra a fúria das tristezas. Os peixes engolem as pedras; mil homens perderam seus ossos” (PEREIRA, 200</w:t>
      </w:r>
      <w:r w:rsidR="000D2182">
        <w:rPr>
          <w:rFonts w:ascii="Arial" w:eastAsia="Times New Roman" w:hAnsi="Arial" w:cs="Arial"/>
          <w:sz w:val="24"/>
          <w:szCs w:val="24"/>
          <w:lang w:eastAsia="pt-BR"/>
        </w:rPr>
        <w:t>4</w:t>
      </w:r>
      <w:r w:rsidRPr="005E6CCE">
        <w:rPr>
          <w:rFonts w:ascii="Arial" w:eastAsia="Times New Roman" w:hAnsi="Arial" w:cs="Arial"/>
          <w:sz w:val="24"/>
          <w:szCs w:val="24"/>
          <w:lang w:eastAsia="pt-BR"/>
        </w:rPr>
        <w:t>, p12). O sofrimento faz parte da trajetória e é ressignificado na sobrevivência dos valores afro-brasileiro</w:t>
      </w:r>
      <w:r w:rsidR="00CE4B16">
        <w:rPr>
          <w:rFonts w:ascii="Arial" w:eastAsia="Times New Roman" w:hAnsi="Arial" w:cs="Arial"/>
          <w:sz w:val="24"/>
          <w:szCs w:val="24"/>
          <w:lang w:eastAsia="pt-BR"/>
        </w:rPr>
        <w:t>s</w:t>
      </w:r>
      <w:r w:rsidRPr="005E6CCE">
        <w:rPr>
          <w:rFonts w:ascii="Arial" w:eastAsia="Times New Roman" w:hAnsi="Arial" w:cs="Arial"/>
          <w:sz w:val="24"/>
          <w:szCs w:val="24"/>
          <w:lang w:eastAsia="pt-BR"/>
        </w:rPr>
        <w:t xml:space="preserve"> e na convivência comunitária</w:t>
      </w:r>
      <w:r w:rsidR="00206354" w:rsidRPr="008906FA">
        <w:rPr>
          <w:rFonts w:ascii="Arial" w:eastAsia="Times New Roman" w:hAnsi="Arial" w:cs="Arial"/>
          <w:sz w:val="24"/>
          <w:szCs w:val="24"/>
          <w:lang w:eastAsia="pt-BR"/>
        </w:rPr>
        <w:t>.</w:t>
      </w:r>
    </w:p>
    <w:p w14:paraId="1307C6CA" w14:textId="77777777" w:rsidR="00833AC2" w:rsidRDefault="00833AC2" w:rsidP="00EF09B0">
      <w:pPr>
        <w:spacing w:before="120" w:after="240" w:line="360" w:lineRule="auto"/>
        <w:ind w:firstLine="708"/>
        <w:jc w:val="both"/>
        <w:rPr>
          <w:rFonts w:ascii="Arial" w:eastAsia="Times New Roman" w:hAnsi="Arial" w:cs="Arial"/>
          <w:sz w:val="24"/>
          <w:szCs w:val="24"/>
          <w:lang w:eastAsia="pt-BR"/>
        </w:rPr>
      </w:pPr>
    </w:p>
    <w:p w14:paraId="02F299CD" w14:textId="5992CDCE" w:rsidR="00043F0B" w:rsidRPr="00EF09B0" w:rsidRDefault="00043F0B" w:rsidP="00EF09B0">
      <w:pPr>
        <w:spacing w:before="120" w:after="240" w:line="360" w:lineRule="auto"/>
        <w:jc w:val="both"/>
        <w:rPr>
          <w:rFonts w:ascii="Arial" w:eastAsia="Times New Roman" w:hAnsi="Arial" w:cs="Arial"/>
          <w:sz w:val="24"/>
          <w:szCs w:val="24"/>
          <w:lang w:eastAsia="pt-BR"/>
        </w:rPr>
      </w:pPr>
      <w:r>
        <w:rPr>
          <w:rFonts w:ascii="Arial" w:hAnsi="Arial" w:cs="Arial"/>
          <w:b/>
          <w:bCs/>
          <w:sz w:val="24"/>
          <w:szCs w:val="24"/>
        </w:rPr>
        <w:t>CAPÍTULO 2</w:t>
      </w:r>
      <w:r w:rsidRPr="00C55C31">
        <w:rPr>
          <w:rFonts w:ascii="Arial" w:hAnsi="Arial" w:cs="Arial"/>
          <w:b/>
          <w:bCs/>
          <w:sz w:val="24"/>
          <w:szCs w:val="24"/>
        </w:rPr>
        <w:t xml:space="preserve"> </w:t>
      </w:r>
    </w:p>
    <w:p w14:paraId="2FC1BCAD" w14:textId="723AC5FF" w:rsidR="0003732A" w:rsidRDefault="00847822" w:rsidP="004E7934">
      <w:pPr>
        <w:spacing w:before="120" w:after="240" w:line="360" w:lineRule="auto"/>
        <w:rPr>
          <w:rFonts w:ascii="Arial" w:hAnsi="Arial" w:cs="Arial"/>
          <w:b/>
          <w:bCs/>
          <w:sz w:val="24"/>
          <w:szCs w:val="24"/>
        </w:rPr>
      </w:pPr>
      <w:r>
        <w:rPr>
          <w:rFonts w:ascii="Arial" w:hAnsi="Arial" w:cs="Arial"/>
          <w:b/>
          <w:bCs/>
          <w:sz w:val="24"/>
          <w:szCs w:val="24"/>
        </w:rPr>
        <w:t xml:space="preserve">UNIVERSO IORUBÁ </w:t>
      </w:r>
      <w:r w:rsidR="00833AC2">
        <w:rPr>
          <w:rFonts w:ascii="Arial" w:hAnsi="Arial" w:cs="Arial"/>
          <w:b/>
          <w:bCs/>
          <w:sz w:val="24"/>
          <w:szCs w:val="24"/>
        </w:rPr>
        <w:t>PARA AMBIENTAR UMA LITERATURA INFANTIL</w:t>
      </w:r>
    </w:p>
    <w:p w14:paraId="3E08F669" w14:textId="4ED2D48E" w:rsidR="005E6CCE" w:rsidRDefault="00E92AA9"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Para desenvolver alguns importantes fundamentos que compõem a espiritualidade de matriz africana, foi elencado o universo espiritual/religioso iorubá, ambiente onde a narrativa do livro infantil que será produzido acontece. </w:t>
      </w:r>
      <w:r w:rsidR="00F21667">
        <w:rPr>
          <w:rFonts w:ascii="Arial" w:hAnsi="Arial" w:cs="Arial"/>
          <w:sz w:val="24"/>
          <w:szCs w:val="24"/>
        </w:rPr>
        <w:t>A</w:t>
      </w:r>
      <w:r>
        <w:rPr>
          <w:rFonts w:ascii="Arial" w:hAnsi="Arial" w:cs="Arial"/>
          <w:sz w:val="24"/>
          <w:szCs w:val="24"/>
        </w:rPr>
        <w:t>dentraremos um pouco no</w:t>
      </w:r>
      <w:r w:rsidR="00952C21">
        <w:rPr>
          <w:rFonts w:ascii="Arial" w:hAnsi="Arial" w:cs="Arial"/>
          <w:sz w:val="24"/>
          <w:szCs w:val="24"/>
        </w:rPr>
        <w:t>s aspectos históricos e sociais deste povo, em seus valores primordiais</w:t>
      </w:r>
      <w:r>
        <w:rPr>
          <w:rFonts w:ascii="Arial" w:hAnsi="Arial" w:cs="Arial"/>
          <w:sz w:val="24"/>
          <w:szCs w:val="24"/>
        </w:rPr>
        <w:t xml:space="preserve"> e </w:t>
      </w:r>
      <w:r w:rsidR="00075540">
        <w:rPr>
          <w:rFonts w:ascii="Arial" w:hAnsi="Arial" w:cs="Arial"/>
          <w:sz w:val="24"/>
          <w:szCs w:val="24"/>
        </w:rPr>
        <w:t>na sua presença</w:t>
      </w:r>
      <w:r>
        <w:rPr>
          <w:rFonts w:ascii="Arial" w:hAnsi="Arial" w:cs="Arial"/>
          <w:sz w:val="24"/>
          <w:szCs w:val="24"/>
        </w:rPr>
        <w:t xml:space="preserve"> em África e na diáspora brasileira.</w:t>
      </w:r>
    </w:p>
    <w:p w14:paraId="477B2AC4" w14:textId="3FE6349D" w:rsidR="00582254" w:rsidRDefault="00582254" w:rsidP="004E7934">
      <w:pPr>
        <w:spacing w:before="120" w:after="240" w:line="360" w:lineRule="auto"/>
        <w:ind w:firstLine="851"/>
        <w:jc w:val="both"/>
        <w:rPr>
          <w:rFonts w:ascii="Arial" w:hAnsi="Arial" w:cs="Arial"/>
          <w:sz w:val="24"/>
          <w:szCs w:val="24"/>
        </w:rPr>
      </w:pPr>
      <w:proofErr w:type="spellStart"/>
      <w:r>
        <w:rPr>
          <w:rFonts w:ascii="Arial" w:hAnsi="Arial" w:cs="Arial"/>
          <w:sz w:val="24"/>
          <w:szCs w:val="24"/>
        </w:rPr>
        <w:t>Yor</w:t>
      </w:r>
      <w:r w:rsidR="00C57362">
        <w:rPr>
          <w:rFonts w:ascii="Arial" w:hAnsi="Arial" w:cs="Arial"/>
          <w:sz w:val="24"/>
          <w:szCs w:val="24"/>
        </w:rPr>
        <w:t>ù</w:t>
      </w:r>
      <w:r>
        <w:rPr>
          <w:rFonts w:ascii="Arial" w:hAnsi="Arial" w:cs="Arial"/>
          <w:sz w:val="24"/>
          <w:szCs w:val="24"/>
        </w:rPr>
        <w:t>bá</w:t>
      </w:r>
      <w:proofErr w:type="spellEnd"/>
      <w:r>
        <w:rPr>
          <w:rFonts w:ascii="Arial" w:hAnsi="Arial" w:cs="Arial"/>
          <w:sz w:val="24"/>
          <w:szCs w:val="24"/>
        </w:rPr>
        <w:t xml:space="preserve">, ou iorubá em português, designa um </w:t>
      </w:r>
      <w:r w:rsidR="0040263A">
        <w:rPr>
          <w:rFonts w:ascii="Arial" w:hAnsi="Arial" w:cs="Arial"/>
          <w:sz w:val="24"/>
          <w:szCs w:val="24"/>
        </w:rPr>
        <w:t xml:space="preserve">conjunto de povos </w:t>
      </w:r>
      <w:r w:rsidR="003B021B">
        <w:rPr>
          <w:rFonts w:ascii="Arial" w:hAnsi="Arial" w:cs="Arial"/>
          <w:sz w:val="24"/>
          <w:szCs w:val="24"/>
        </w:rPr>
        <w:t xml:space="preserve">da África </w:t>
      </w:r>
      <w:proofErr w:type="spellStart"/>
      <w:r w:rsidR="003B021B">
        <w:rPr>
          <w:rFonts w:ascii="Arial" w:hAnsi="Arial" w:cs="Arial"/>
          <w:sz w:val="24"/>
          <w:szCs w:val="24"/>
        </w:rPr>
        <w:t>sub-saariana</w:t>
      </w:r>
      <w:proofErr w:type="spellEnd"/>
      <w:r w:rsidR="00DA00B8">
        <w:rPr>
          <w:rFonts w:ascii="Arial" w:hAnsi="Arial" w:cs="Arial"/>
          <w:sz w:val="24"/>
          <w:szCs w:val="24"/>
        </w:rPr>
        <w:t xml:space="preserve"> (abaixo do deserto do Saara)</w:t>
      </w:r>
      <w:r w:rsidR="003B021B">
        <w:rPr>
          <w:rFonts w:ascii="Arial" w:hAnsi="Arial" w:cs="Arial"/>
          <w:sz w:val="24"/>
          <w:szCs w:val="24"/>
        </w:rPr>
        <w:t xml:space="preserve"> </w:t>
      </w:r>
      <w:r>
        <w:rPr>
          <w:rFonts w:ascii="Arial" w:hAnsi="Arial" w:cs="Arial"/>
          <w:sz w:val="24"/>
          <w:szCs w:val="24"/>
        </w:rPr>
        <w:t>de mesmo tronco étnico-linguístico</w:t>
      </w:r>
      <w:r w:rsidR="00DA00B8">
        <w:rPr>
          <w:rFonts w:ascii="Arial" w:hAnsi="Arial" w:cs="Arial"/>
          <w:sz w:val="24"/>
          <w:szCs w:val="24"/>
        </w:rPr>
        <w:t xml:space="preserve"> (conhecido também como tronco nagô)</w:t>
      </w:r>
      <w:r w:rsidR="00884F09">
        <w:rPr>
          <w:rFonts w:ascii="Arial" w:hAnsi="Arial" w:cs="Arial"/>
          <w:sz w:val="24"/>
          <w:szCs w:val="24"/>
        </w:rPr>
        <w:t xml:space="preserve">, com atividades primordialmente </w:t>
      </w:r>
      <w:r w:rsidR="003B021B">
        <w:rPr>
          <w:rFonts w:ascii="Arial" w:hAnsi="Arial" w:cs="Arial"/>
          <w:sz w:val="24"/>
          <w:szCs w:val="24"/>
        </w:rPr>
        <w:t>agricultoras</w:t>
      </w:r>
      <w:r w:rsidR="00B86337">
        <w:rPr>
          <w:rFonts w:ascii="Arial" w:hAnsi="Arial" w:cs="Arial"/>
          <w:sz w:val="24"/>
          <w:szCs w:val="24"/>
        </w:rPr>
        <w:t xml:space="preserve"> e comerciais,</w:t>
      </w:r>
      <w:r w:rsidR="00884F09">
        <w:rPr>
          <w:rFonts w:ascii="Arial" w:hAnsi="Arial" w:cs="Arial"/>
          <w:sz w:val="24"/>
          <w:szCs w:val="24"/>
        </w:rPr>
        <w:t xml:space="preserve"> e que hoje s</w:t>
      </w:r>
      <w:r w:rsidR="003B021B">
        <w:rPr>
          <w:rFonts w:ascii="Arial" w:hAnsi="Arial" w:cs="Arial"/>
          <w:sz w:val="24"/>
          <w:szCs w:val="24"/>
        </w:rPr>
        <w:t xml:space="preserve">e localizam no Benin, no Togo, em Gana, e </w:t>
      </w:r>
      <w:r w:rsidR="00DF555C">
        <w:rPr>
          <w:rFonts w:ascii="Arial" w:hAnsi="Arial" w:cs="Arial"/>
          <w:sz w:val="24"/>
          <w:szCs w:val="24"/>
        </w:rPr>
        <w:t>em maior número</w:t>
      </w:r>
      <w:r w:rsidR="003B021B">
        <w:rPr>
          <w:rFonts w:ascii="Arial" w:hAnsi="Arial" w:cs="Arial"/>
          <w:sz w:val="24"/>
          <w:szCs w:val="24"/>
        </w:rPr>
        <w:t xml:space="preserve"> na Nigéria, representando atualmente 20% de sua população – 130 milhões de pessoas.</w:t>
      </w:r>
      <w:r w:rsidR="0040263A" w:rsidRPr="0040263A">
        <w:rPr>
          <w:rFonts w:ascii="Arial" w:hAnsi="Arial" w:cs="Arial"/>
          <w:color w:val="7030A0"/>
          <w:sz w:val="24"/>
          <w:szCs w:val="24"/>
        </w:rPr>
        <w:t xml:space="preserve"> </w:t>
      </w:r>
      <w:r w:rsidR="0040263A" w:rsidRPr="00C04124">
        <w:rPr>
          <w:rFonts w:ascii="Arial" w:hAnsi="Arial" w:cs="Arial"/>
          <w:sz w:val="24"/>
          <w:szCs w:val="24"/>
        </w:rPr>
        <w:t xml:space="preserve">(OLIVA, </w:t>
      </w:r>
      <w:r w:rsidR="00C04124" w:rsidRPr="00C04124">
        <w:rPr>
          <w:rFonts w:ascii="Arial" w:hAnsi="Arial" w:cs="Arial"/>
          <w:sz w:val="24"/>
          <w:szCs w:val="24"/>
        </w:rPr>
        <w:t>2005</w:t>
      </w:r>
      <w:r w:rsidR="0040263A" w:rsidRPr="00C04124">
        <w:rPr>
          <w:rFonts w:ascii="Arial" w:hAnsi="Arial" w:cs="Arial"/>
          <w:sz w:val="24"/>
          <w:szCs w:val="24"/>
        </w:rPr>
        <w:t>, p. 48)</w:t>
      </w:r>
      <w:r w:rsidR="0040263A">
        <w:rPr>
          <w:rFonts w:ascii="Arial" w:hAnsi="Arial" w:cs="Arial"/>
          <w:sz w:val="24"/>
          <w:szCs w:val="24"/>
        </w:rPr>
        <w:t>. Esse conjunto é formado pelo</w:t>
      </w:r>
      <w:r w:rsidR="00DF555C">
        <w:rPr>
          <w:rFonts w:ascii="Arial" w:hAnsi="Arial" w:cs="Arial"/>
          <w:sz w:val="24"/>
          <w:szCs w:val="24"/>
        </w:rPr>
        <w:t>s</w:t>
      </w:r>
      <w:r w:rsidR="0040263A">
        <w:rPr>
          <w:rFonts w:ascii="Arial" w:hAnsi="Arial" w:cs="Arial"/>
          <w:sz w:val="24"/>
          <w:szCs w:val="24"/>
        </w:rPr>
        <w:t xml:space="preserve"> povo</w:t>
      </w:r>
      <w:r w:rsidR="00DF555C">
        <w:rPr>
          <w:rFonts w:ascii="Arial" w:hAnsi="Arial" w:cs="Arial"/>
          <w:sz w:val="24"/>
          <w:szCs w:val="24"/>
        </w:rPr>
        <w:t>s</w:t>
      </w:r>
      <w:r w:rsidR="0040263A">
        <w:rPr>
          <w:rFonts w:ascii="Arial" w:hAnsi="Arial" w:cs="Arial"/>
          <w:sz w:val="24"/>
          <w:szCs w:val="24"/>
        </w:rPr>
        <w:t xml:space="preserve"> de </w:t>
      </w:r>
      <w:proofErr w:type="spellStart"/>
      <w:r w:rsidR="0040263A">
        <w:rPr>
          <w:rFonts w:ascii="Arial" w:hAnsi="Arial" w:cs="Arial"/>
          <w:sz w:val="24"/>
          <w:szCs w:val="24"/>
        </w:rPr>
        <w:t>Ifé</w:t>
      </w:r>
      <w:proofErr w:type="spellEnd"/>
      <w:r w:rsidR="0040263A">
        <w:rPr>
          <w:rFonts w:ascii="Arial" w:hAnsi="Arial" w:cs="Arial"/>
          <w:sz w:val="24"/>
          <w:szCs w:val="24"/>
        </w:rPr>
        <w:t xml:space="preserve">, </w:t>
      </w:r>
      <w:proofErr w:type="spellStart"/>
      <w:r w:rsidR="0040263A">
        <w:rPr>
          <w:rFonts w:ascii="Arial" w:hAnsi="Arial" w:cs="Arial"/>
          <w:sz w:val="24"/>
          <w:szCs w:val="24"/>
        </w:rPr>
        <w:t>Oyo</w:t>
      </w:r>
      <w:proofErr w:type="spellEnd"/>
      <w:r w:rsidR="0040263A">
        <w:rPr>
          <w:rFonts w:ascii="Arial" w:hAnsi="Arial" w:cs="Arial"/>
          <w:sz w:val="24"/>
          <w:szCs w:val="24"/>
        </w:rPr>
        <w:t>,</w:t>
      </w:r>
      <w:r w:rsidR="00DA00B8">
        <w:rPr>
          <w:rFonts w:ascii="Arial" w:hAnsi="Arial" w:cs="Arial"/>
          <w:sz w:val="24"/>
          <w:szCs w:val="24"/>
        </w:rPr>
        <w:t xml:space="preserve"> </w:t>
      </w:r>
      <w:proofErr w:type="spellStart"/>
      <w:r w:rsidR="0040263A">
        <w:rPr>
          <w:rFonts w:ascii="Arial" w:hAnsi="Arial" w:cs="Arial"/>
          <w:sz w:val="24"/>
          <w:szCs w:val="24"/>
        </w:rPr>
        <w:t>Keto</w:t>
      </w:r>
      <w:proofErr w:type="spellEnd"/>
      <w:r w:rsidR="0040263A">
        <w:rPr>
          <w:rFonts w:ascii="Arial" w:hAnsi="Arial" w:cs="Arial"/>
          <w:sz w:val="24"/>
          <w:szCs w:val="24"/>
        </w:rPr>
        <w:t xml:space="preserve">, </w:t>
      </w:r>
      <w:proofErr w:type="spellStart"/>
      <w:r w:rsidR="0040263A">
        <w:rPr>
          <w:rFonts w:ascii="Arial" w:hAnsi="Arial" w:cs="Arial"/>
          <w:sz w:val="24"/>
          <w:szCs w:val="24"/>
        </w:rPr>
        <w:t>Savé</w:t>
      </w:r>
      <w:proofErr w:type="spellEnd"/>
      <w:r w:rsidR="0040263A">
        <w:rPr>
          <w:rFonts w:ascii="Arial" w:hAnsi="Arial" w:cs="Arial"/>
          <w:sz w:val="24"/>
          <w:szCs w:val="24"/>
        </w:rPr>
        <w:t xml:space="preserve">, </w:t>
      </w:r>
      <w:proofErr w:type="spellStart"/>
      <w:r w:rsidR="0040263A">
        <w:rPr>
          <w:rFonts w:ascii="Arial" w:hAnsi="Arial" w:cs="Arial"/>
          <w:sz w:val="24"/>
          <w:szCs w:val="24"/>
        </w:rPr>
        <w:t>Ifoyin</w:t>
      </w:r>
      <w:proofErr w:type="spellEnd"/>
      <w:r w:rsidR="0040263A">
        <w:rPr>
          <w:rFonts w:ascii="Arial" w:hAnsi="Arial" w:cs="Arial"/>
          <w:sz w:val="24"/>
          <w:szCs w:val="24"/>
        </w:rPr>
        <w:t xml:space="preserve">, </w:t>
      </w:r>
      <w:proofErr w:type="spellStart"/>
      <w:r w:rsidR="0040263A">
        <w:rPr>
          <w:rFonts w:ascii="Arial" w:hAnsi="Arial" w:cs="Arial"/>
          <w:sz w:val="24"/>
          <w:szCs w:val="24"/>
        </w:rPr>
        <w:t>Egbá</w:t>
      </w:r>
      <w:proofErr w:type="spellEnd"/>
      <w:r w:rsidR="0040263A">
        <w:rPr>
          <w:rFonts w:ascii="Arial" w:hAnsi="Arial" w:cs="Arial"/>
          <w:sz w:val="24"/>
          <w:szCs w:val="24"/>
        </w:rPr>
        <w:t xml:space="preserve">, </w:t>
      </w:r>
      <w:proofErr w:type="spellStart"/>
      <w:r w:rsidR="0040263A">
        <w:rPr>
          <w:rFonts w:ascii="Arial" w:hAnsi="Arial" w:cs="Arial"/>
          <w:sz w:val="24"/>
          <w:szCs w:val="24"/>
        </w:rPr>
        <w:t>Ondô</w:t>
      </w:r>
      <w:proofErr w:type="spellEnd"/>
      <w:r w:rsidR="0040263A">
        <w:rPr>
          <w:rFonts w:ascii="Arial" w:hAnsi="Arial" w:cs="Arial"/>
          <w:sz w:val="24"/>
          <w:szCs w:val="24"/>
        </w:rPr>
        <w:t xml:space="preserve">, </w:t>
      </w:r>
      <w:proofErr w:type="spellStart"/>
      <w:r w:rsidR="0040263A">
        <w:rPr>
          <w:rFonts w:ascii="Arial" w:hAnsi="Arial" w:cs="Arial"/>
          <w:sz w:val="24"/>
          <w:szCs w:val="24"/>
        </w:rPr>
        <w:t>Ijebu</w:t>
      </w:r>
      <w:proofErr w:type="spellEnd"/>
      <w:r w:rsidR="0040263A">
        <w:rPr>
          <w:rFonts w:ascii="Arial" w:hAnsi="Arial" w:cs="Arial"/>
          <w:sz w:val="24"/>
          <w:szCs w:val="24"/>
        </w:rPr>
        <w:t xml:space="preserve">, Ijexá e </w:t>
      </w:r>
      <w:proofErr w:type="spellStart"/>
      <w:r w:rsidR="0040263A">
        <w:rPr>
          <w:rFonts w:ascii="Arial" w:hAnsi="Arial" w:cs="Arial"/>
          <w:sz w:val="24"/>
          <w:szCs w:val="24"/>
        </w:rPr>
        <w:t>Equiti</w:t>
      </w:r>
      <w:proofErr w:type="spellEnd"/>
      <w:r w:rsidR="0040263A">
        <w:rPr>
          <w:rFonts w:ascii="Arial" w:hAnsi="Arial" w:cs="Arial"/>
          <w:sz w:val="24"/>
          <w:szCs w:val="24"/>
        </w:rPr>
        <w:t xml:space="preserve"> (LOPES, </w:t>
      </w:r>
      <w:r w:rsidR="00B47907">
        <w:rPr>
          <w:rFonts w:ascii="Arial" w:hAnsi="Arial" w:cs="Arial"/>
          <w:sz w:val="24"/>
          <w:szCs w:val="24"/>
        </w:rPr>
        <w:t>2005, p. 70).</w:t>
      </w:r>
    </w:p>
    <w:p w14:paraId="2D439979" w14:textId="77777777" w:rsidR="00F21667" w:rsidRDefault="00493FC0" w:rsidP="00F21667">
      <w:pPr>
        <w:spacing w:before="120" w:after="240" w:line="360" w:lineRule="auto"/>
        <w:ind w:firstLine="851"/>
        <w:jc w:val="both"/>
        <w:rPr>
          <w:rFonts w:ascii="Arial" w:hAnsi="Arial" w:cs="Arial"/>
          <w:sz w:val="24"/>
          <w:szCs w:val="24"/>
        </w:rPr>
      </w:pPr>
      <w:r>
        <w:rPr>
          <w:rFonts w:ascii="Arial" w:hAnsi="Arial" w:cs="Arial"/>
          <w:sz w:val="24"/>
          <w:szCs w:val="24"/>
        </w:rPr>
        <w:t>Oliva (2005) salienta que a</w:t>
      </w:r>
      <w:r w:rsidR="00DF555C">
        <w:rPr>
          <w:rFonts w:ascii="Arial" w:hAnsi="Arial" w:cs="Arial"/>
          <w:sz w:val="24"/>
          <w:szCs w:val="24"/>
        </w:rPr>
        <w:t xml:space="preserve"> construção da identidade iorubá comum a estes povos é relativamente recente</w:t>
      </w:r>
      <w:r>
        <w:rPr>
          <w:rFonts w:ascii="Arial" w:hAnsi="Arial" w:cs="Arial"/>
          <w:sz w:val="24"/>
          <w:szCs w:val="24"/>
        </w:rPr>
        <w:t xml:space="preserve">, pois as características </w:t>
      </w:r>
      <w:r w:rsidR="00F21667">
        <w:rPr>
          <w:rFonts w:ascii="Arial" w:hAnsi="Arial" w:cs="Arial"/>
          <w:sz w:val="24"/>
          <w:szCs w:val="24"/>
        </w:rPr>
        <w:t>em comum desses</w:t>
      </w:r>
      <w:r>
        <w:rPr>
          <w:rFonts w:ascii="Arial" w:hAnsi="Arial" w:cs="Arial"/>
          <w:sz w:val="24"/>
          <w:szCs w:val="24"/>
        </w:rPr>
        <w:t xml:space="preserve"> povos que</w:t>
      </w:r>
      <w:r w:rsidR="00F21667">
        <w:rPr>
          <w:rFonts w:ascii="Arial" w:hAnsi="Arial" w:cs="Arial"/>
          <w:sz w:val="24"/>
          <w:szCs w:val="24"/>
        </w:rPr>
        <w:t xml:space="preserve"> vivem</w:t>
      </w:r>
      <w:r>
        <w:rPr>
          <w:rFonts w:ascii="Arial" w:hAnsi="Arial" w:cs="Arial"/>
          <w:sz w:val="24"/>
          <w:szCs w:val="24"/>
        </w:rPr>
        <w:t xml:space="preserve"> no espaço geográfico denotado acima</w:t>
      </w:r>
      <w:r w:rsidR="00F21667">
        <w:rPr>
          <w:rFonts w:ascii="Arial" w:hAnsi="Arial" w:cs="Arial"/>
          <w:sz w:val="24"/>
          <w:szCs w:val="24"/>
        </w:rPr>
        <w:t>, são compartilhadas há tempos, porém “o ato de se reconhecerem e serem reconhecidos como iorubás, passou a ser uma ação percebida somente a partir do final do século XVIII” (2005, p. 144).</w:t>
      </w:r>
    </w:p>
    <w:p w14:paraId="13E471A1" w14:textId="6764537F" w:rsidR="00300632" w:rsidRDefault="001F0A35" w:rsidP="00F21667">
      <w:pPr>
        <w:spacing w:before="120" w:after="240" w:line="360" w:lineRule="auto"/>
        <w:ind w:firstLine="851"/>
        <w:jc w:val="both"/>
        <w:rPr>
          <w:rFonts w:ascii="Arial" w:hAnsi="Arial" w:cs="Arial"/>
          <w:sz w:val="24"/>
          <w:szCs w:val="24"/>
        </w:rPr>
      </w:pPr>
      <w:r>
        <w:rPr>
          <w:rFonts w:ascii="Arial" w:hAnsi="Arial" w:cs="Arial"/>
          <w:sz w:val="24"/>
          <w:szCs w:val="24"/>
        </w:rPr>
        <w:lastRenderedPageBreak/>
        <w:t>O autor também destaca que a presença dos iorubás</w:t>
      </w:r>
      <w:r w:rsidR="001F24E1">
        <w:rPr>
          <w:rFonts w:ascii="Arial" w:hAnsi="Arial" w:cs="Arial"/>
          <w:sz w:val="24"/>
          <w:szCs w:val="24"/>
        </w:rPr>
        <w:t xml:space="preserve"> no território que hoje se encontram, acredita-se reportar ao período do primeiro milênio depois de Cristo (2005, p. 147). </w:t>
      </w:r>
      <w:r w:rsidR="00520BB6">
        <w:rPr>
          <w:rFonts w:ascii="Arial" w:hAnsi="Arial" w:cs="Arial"/>
          <w:sz w:val="24"/>
          <w:szCs w:val="24"/>
        </w:rPr>
        <w:t xml:space="preserve">A </w:t>
      </w:r>
      <w:r w:rsidR="002133D8">
        <w:rPr>
          <w:rFonts w:ascii="Arial" w:hAnsi="Arial" w:cs="Arial"/>
          <w:sz w:val="24"/>
          <w:szCs w:val="24"/>
        </w:rPr>
        <w:t>origem deste povo, no entanto, não é um consenso seguro entre os estudiosos</w:t>
      </w:r>
      <w:r w:rsidR="00520BB6">
        <w:rPr>
          <w:rFonts w:ascii="Arial" w:hAnsi="Arial" w:cs="Arial"/>
          <w:sz w:val="24"/>
          <w:szCs w:val="24"/>
        </w:rPr>
        <w:t xml:space="preserve">. </w:t>
      </w:r>
      <w:r w:rsidR="00DF555C">
        <w:rPr>
          <w:rFonts w:ascii="Arial" w:hAnsi="Arial" w:cs="Arial"/>
          <w:sz w:val="24"/>
          <w:szCs w:val="24"/>
        </w:rPr>
        <w:t xml:space="preserve"> </w:t>
      </w:r>
      <w:r w:rsidR="00520BB6">
        <w:rPr>
          <w:rFonts w:ascii="Arial" w:hAnsi="Arial" w:cs="Arial"/>
          <w:sz w:val="24"/>
          <w:szCs w:val="24"/>
        </w:rPr>
        <w:t xml:space="preserve">O que se pôde verificar quanto a isso faz jus à </w:t>
      </w:r>
      <w:r w:rsidR="00B86337">
        <w:rPr>
          <w:rFonts w:ascii="Arial" w:hAnsi="Arial" w:cs="Arial"/>
          <w:sz w:val="24"/>
          <w:szCs w:val="24"/>
        </w:rPr>
        <w:t>importância das narrativas mitológicas</w:t>
      </w:r>
      <w:r w:rsidR="00520BB6">
        <w:rPr>
          <w:rFonts w:ascii="Arial" w:hAnsi="Arial" w:cs="Arial"/>
          <w:sz w:val="24"/>
          <w:szCs w:val="24"/>
        </w:rPr>
        <w:t xml:space="preserve"> por haver, dentro delas,</w:t>
      </w:r>
      <w:r w:rsidR="00AF33FC">
        <w:rPr>
          <w:rFonts w:ascii="Arial" w:hAnsi="Arial" w:cs="Arial"/>
          <w:sz w:val="24"/>
          <w:szCs w:val="24"/>
        </w:rPr>
        <w:t xml:space="preserve"> a presença de fatos históricos</w:t>
      </w:r>
      <w:r w:rsidR="00BD2738">
        <w:rPr>
          <w:rFonts w:ascii="Arial" w:hAnsi="Arial" w:cs="Arial"/>
          <w:sz w:val="24"/>
          <w:szCs w:val="24"/>
        </w:rPr>
        <w:t xml:space="preserve">. </w:t>
      </w:r>
      <w:r w:rsidR="000871AA">
        <w:rPr>
          <w:rFonts w:ascii="Arial" w:hAnsi="Arial" w:cs="Arial"/>
          <w:sz w:val="24"/>
          <w:szCs w:val="24"/>
        </w:rPr>
        <w:t xml:space="preserve">Os itans que narram a criação do mundo, </w:t>
      </w:r>
      <w:r w:rsidR="00300632">
        <w:rPr>
          <w:rFonts w:ascii="Arial" w:hAnsi="Arial" w:cs="Arial"/>
          <w:sz w:val="24"/>
          <w:szCs w:val="24"/>
        </w:rPr>
        <w:t xml:space="preserve">foram por muitos séculos </w:t>
      </w:r>
      <w:r w:rsidR="00D763A9">
        <w:rPr>
          <w:rFonts w:ascii="Arial" w:hAnsi="Arial" w:cs="Arial"/>
          <w:sz w:val="24"/>
          <w:szCs w:val="24"/>
        </w:rPr>
        <w:t>“</w:t>
      </w:r>
      <w:r w:rsidR="00300632" w:rsidRPr="00300632">
        <w:rPr>
          <w:rFonts w:ascii="Arial" w:hAnsi="Arial" w:cs="Arial"/>
          <w:sz w:val="24"/>
          <w:szCs w:val="24"/>
        </w:rPr>
        <w:t>repetidos e recontados, servindo não só de fundamento cosmológico, mas também como mecanismo de entendimento da estrutura de funcionamento da vida em seus mais diversos aspectos – o natural, o econômico, o político e o social.</w:t>
      </w:r>
      <w:r w:rsidR="00300632">
        <w:rPr>
          <w:rFonts w:ascii="Arial" w:hAnsi="Arial" w:cs="Arial"/>
          <w:sz w:val="24"/>
          <w:szCs w:val="24"/>
        </w:rPr>
        <w:t xml:space="preserve">” (OLIVA, 2005, p. 50). </w:t>
      </w:r>
      <w:r w:rsidR="00520BB6">
        <w:rPr>
          <w:rFonts w:ascii="Arial" w:hAnsi="Arial" w:cs="Arial"/>
          <w:sz w:val="24"/>
          <w:szCs w:val="24"/>
        </w:rPr>
        <w:t xml:space="preserve">No principal </w:t>
      </w:r>
      <w:r w:rsidR="000871AA">
        <w:rPr>
          <w:rFonts w:ascii="Arial" w:hAnsi="Arial" w:cs="Arial"/>
          <w:sz w:val="24"/>
          <w:szCs w:val="24"/>
        </w:rPr>
        <w:t>deles</w:t>
      </w:r>
      <w:r w:rsidR="00D763A9">
        <w:rPr>
          <w:rFonts w:ascii="Arial" w:hAnsi="Arial" w:cs="Arial"/>
          <w:sz w:val="24"/>
          <w:szCs w:val="24"/>
        </w:rPr>
        <w:t>,</w:t>
      </w:r>
      <w:r w:rsidR="00383005" w:rsidRPr="00383005">
        <w:rPr>
          <w:rFonts w:ascii="Arial" w:hAnsi="Arial" w:cs="Arial"/>
          <w:sz w:val="24"/>
          <w:szCs w:val="24"/>
        </w:rPr>
        <w:t xml:space="preserve"> </w:t>
      </w:r>
      <w:r w:rsidR="00383005" w:rsidRPr="00952C21">
        <w:rPr>
          <w:rFonts w:ascii="Arial" w:hAnsi="Arial" w:cs="Arial"/>
          <w:sz w:val="24"/>
          <w:szCs w:val="24"/>
        </w:rPr>
        <w:t>Odùduwà</w:t>
      </w:r>
      <w:r w:rsidR="00520BB6">
        <w:rPr>
          <w:rFonts w:ascii="Arial" w:hAnsi="Arial" w:cs="Arial"/>
          <w:sz w:val="24"/>
          <w:szCs w:val="24"/>
        </w:rPr>
        <w:t xml:space="preserve"> é, ao mesmo tempo, uma divindade responsável pela criação</w:t>
      </w:r>
      <w:r w:rsidR="00D763A9">
        <w:rPr>
          <w:rFonts w:ascii="Arial" w:hAnsi="Arial" w:cs="Arial"/>
          <w:sz w:val="24"/>
          <w:szCs w:val="24"/>
        </w:rPr>
        <w:t xml:space="preserve"> do mundo</w:t>
      </w:r>
      <w:r w:rsidR="00520BB6">
        <w:rPr>
          <w:rFonts w:ascii="Arial" w:hAnsi="Arial" w:cs="Arial"/>
          <w:sz w:val="24"/>
          <w:szCs w:val="24"/>
        </w:rPr>
        <w:t xml:space="preserve"> e um herói </w:t>
      </w:r>
      <w:r w:rsidR="004C3FA3">
        <w:rPr>
          <w:rFonts w:ascii="Arial" w:hAnsi="Arial" w:cs="Arial"/>
          <w:sz w:val="24"/>
          <w:szCs w:val="24"/>
        </w:rPr>
        <w:t xml:space="preserve">ancestral </w:t>
      </w:r>
      <w:r w:rsidR="00520BB6">
        <w:rPr>
          <w:rFonts w:ascii="Arial" w:hAnsi="Arial" w:cs="Arial"/>
          <w:sz w:val="24"/>
          <w:szCs w:val="24"/>
        </w:rPr>
        <w:t xml:space="preserve">que deu origem </w:t>
      </w:r>
      <w:r w:rsidR="00D763A9">
        <w:rPr>
          <w:rFonts w:ascii="Arial" w:hAnsi="Arial" w:cs="Arial"/>
          <w:sz w:val="24"/>
          <w:szCs w:val="24"/>
        </w:rPr>
        <w:t>a</w:t>
      </w:r>
      <w:r w:rsidR="00520BB6">
        <w:rPr>
          <w:rFonts w:ascii="Arial" w:hAnsi="Arial" w:cs="Arial"/>
          <w:sz w:val="24"/>
          <w:szCs w:val="24"/>
        </w:rPr>
        <w:t xml:space="preserve"> todos os iorubás</w:t>
      </w:r>
      <w:r w:rsidR="004C3FA3">
        <w:rPr>
          <w:rFonts w:ascii="Arial" w:hAnsi="Arial" w:cs="Arial"/>
          <w:sz w:val="24"/>
          <w:szCs w:val="24"/>
        </w:rPr>
        <w:t xml:space="preserve"> </w:t>
      </w:r>
      <w:r w:rsidR="00075540">
        <w:rPr>
          <w:rFonts w:ascii="Arial" w:hAnsi="Arial" w:cs="Arial"/>
          <w:sz w:val="24"/>
          <w:szCs w:val="24"/>
        </w:rPr>
        <w:t xml:space="preserve">e </w:t>
      </w:r>
      <w:r w:rsidR="00CE4B16">
        <w:rPr>
          <w:rFonts w:ascii="Arial" w:hAnsi="Arial" w:cs="Arial"/>
          <w:sz w:val="24"/>
          <w:szCs w:val="24"/>
        </w:rPr>
        <w:t>à</w:t>
      </w:r>
      <w:r w:rsidR="004C3FA3">
        <w:rPr>
          <w:rFonts w:ascii="Arial" w:hAnsi="Arial" w:cs="Arial"/>
          <w:sz w:val="24"/>
          <w:szCs w:val="24"/>
        </w:rPr>
        <w:t xml:space="preserve"> </w:t>
      </w:r>
      <w:r w:rsidR="004C3FA3" w:rsidRPr="002E1D93">
        <w:rPr>
          <w:rFonts w:ascii="Arial" w:hAnsi="Arial" w:cs="Arial"/>
          <w:sz w:val="24"/>
          <w:szCs w:val="24"/>
        </w:rPr>
        <w:t>cidade</w:t>
      </w:r>
      <w:r w:rsidR="00383005" w:rsidRPr="002E1D93">
        <w:rPr>
          <w:rFonts w:ascii="Arial" w:hAnsi="Arial" w:cs="Arial"/>
          <w:sz w:val="24"/>
          <w:szCs w:val="24"/>
        </w:rPr>
        <w:t>-Estado</w:t>
      </w:r>
      <w:r w:rsidR="004C3FA3" w:rsidRPr="002E1D93">
        <w:rPr>
          <w:rFonts w:ascii="Arial" w:hAnsi="Arial" w:cs="Arial"/>
          <w:sz w:val="24"/>
          <w:szCs w:val="24"/>
        </w:rPr>
        <w:t xml:space="preserve"> de Ilê </w:t>
      </w:r>
      <w:r w:rsidR="00EF09B0">
        <w:rPr>
          <w:rFonts w:ascii="Arial" w:hAnsi="Arial" w:cs="Arial"/>
          <w:sz w:val="24"/>
          <w:szCs w:val="24"/>
        </w:rPr>
        <w:t>I</w:t>
      </w:r>
      <w:r w:rsidR="004C3FA3" w:rsidRPr="002E1D93">
        <w:rPr>
          <w:rFonts w:ascii="Arial" w:hAnsi="Arial" w:cs="Arial"/>
          <w:sz w:val="24"/>
          <w:szCs w:val="24"/>
        </w:rPr>
        <w:t>fé,</w:t>
      </w:r>
      <w:r w:rsidR="00952C21" w:rsidRPr="002E1D93">
        <w:rPr>
          <w:rFonts w:ascii="Arial" w:hAnsi="Arial" w:cs="Arial"/>
          <w:sz w:val="24"/>
          <w:szCs w:val="24"/>
        </w:rPr>
        <w:t xml:space="preserve"> na</w:t>
      </w:r>
      <w:r w:rsidR="00952C21">
        <w:rPr>
          <w:rFonts w:ascii="Arial" w:hAnsi="Arial" w:cs="Arial"/>
          <w:sz w:val="24"/>
          <w:szCs w:val="24"/>
        </w:rPr>
        <w:t xml:space="preserve"> atual Nigéria,</w:t>
      </w:r>
      <w:r w:rsidR="004C3FA3">
        <w:rPr>
          <w:rFonts w:ascii="Arial" w:hAnsi="Arial" w:cs="Arial"/>
          <w:sz w:val="24"/>
          <w:szCs w:val="24"/>
        </w:rPr>
        <w:t xml:space="preserve"> nomeada pela</w:t>
      </w:r>
      <w:r w:rsidR="00D763A9">
        <w:rPr>
          <w:rFonts w:ascii="Arial" w:hAnsi="Arial" w:cs="Arial"/>
          <w:sz w:val="24"/>
          <w:szCs w:val="24"/>
        </w:rPr>
        <w:t xml:space="preserve"> tradição</w:t>
      </w:r>
      <w:r w:rsidR="004C3FA3">
        <w:rPr>
          <w:rFonts w:ascii="Arial" w:hAnsi="Arial" w:cs="Arial"/>
          <w:sz w:val="24"/>
          <w:szCs w:val="24"/>
        </w:rPr>
        <w:t xml:space="preserve"> como </w:t>
      </w:r>
      <w:r w:rsidR="00D763A9">
        <w:rPr>
          <w:rFonts w:ascii="Arial" w:hAnsi="Arial" w:cs="Arial"/>
          <w:sz w:val="24"/>
          <w:szCs w:val="24"/>
        </w:rPr>
        <w:t>“umbigo do mundo”, sendo a cidade sagrada</w:t>
      </w:r>
      <w:r w:rsidR="00075540">
        <w:rPr>
          <w:rFonts w:ascii="Arial" w:hAnsi="Arial" w:cs="Arial"/>
          <w:sz w:val="24"/>
          <w:szCs w:val="24"/>
        </w:rPr>
        <w:t xml:space="preserve">, </w:t>
      </w:r>
      <w:r w:rsidR="00D763A9">
        <w:rPr>
          <w:rFonts w:ascii="Arial" w:hAnsi="Arial" w:cs="Arial"/>
          <w:sz w:val="24"/>
          <w:szCs w:val="24"/>
        </w:rPr>
        <w:t xml:space="preserve">berço da humanidade e da </w:t>
      </w:r>
      <w:r w:rsidR="004C3FA3">
        <w:rPr>
          <w:rFonts w:ascii="Arial" w:hAnsi="Arial" w:cs="Arial"/>
          <w:sz w:val="24"/>
          <w:szCs w:val="24"/>
        </w:rPr>
        <w:t>nação</w:t>
      </w:r>
      <w:r w:rsidR="00D763A9">
        <w:rPr>
          <w:rFonts w:ascii="Arial" w:hAnsi="Arial" w:cs="Arial"/>
          <w:sz w:val="24"/>
          <w:szCs w:val="24"/>
        </w:rPr>
        <w:t xml:space="preserve"> iorubá</w:t>
      </w:r>
      <w:r w:rsidR="002C7122">
        <w:rPr>
          <w:rFonts w:ascii="Arial" w:hAnsi="Arial" w:cs="Arial"/>
          <w:sz w:val="24"/>
          <w:szCs w:val="24"/>
        </w:rPr>
        <w:t>.</w:t>
      </w:r>
    </w:p>
    <w:p w14:paraId="7F051F43" w14:textId="598C0BD4" w:rsidR="006E49D6" w:rsidRDefault="004C3FA3" w:rsidP="004E7934">
      <w:pPr>
        <w:spacing w:before="120" w:after="240" w:line="360" w:lineRule="auto"/>
        <w:ind w:firstLine="851"/>
        <w:jc w:val="both"/>
        <w:rPr>
          <w:rFonts w:ascii="Arial" w:hAnsi="Arial" w:cs="Arial"/>
          <w:sz w:val="24"/>
          <w:szCs w:val="24"/>
        </w:rPr>
      </w:pPr>
      <w:r>
        <w:rPr>
          <w:rFonts w:ascii="Arial" w:hAnsi="Arial" w:cs="Arial"/>
          <w:sz w:val="24"/>
          <w:szCs w:val="24"/>
        </w:rPr>
        <w:t>Das diversas versões de origem histórica deste povo,</w:t>
      </w:r>
      <w:r w:rsidR="002C7122">
        <w:rPr>
          <w:rFonts w:ascii="Arial" w:hAnsi="Arial" w:cs="Arial"/>
          <w:sz w:val="24"/>
          <w:szCs w:val="24"/>
        </w:rPr>
        <w:t xml:space="preserve"> presentes na memória coletiva e narradas por meio da tradição oral, </w:t>
      </w:r>
      <w:r>
        <w:rPr>
          <w:rFonts w:ascii="Arial" w:hAnsi="Arial" w:cs="Arial"/>
          <w:sz w:val="24"/>
          <w:szCs w:val="24"/>
        </w:rPr>
        <w:t xml:space="preserve">o ponto </w:t>
      </w:r>
      <w:r w:rsidR="002C7122">
        <w:rPr>
          <w:rFonts w:ascii="Arial" w:hAnsi="Arial" w:cs="Arial"/>
          <w:sz w:val="24"/>
          <w:szCs w:val="24"/>
        </w:rPr>
        <w:t xml:space="preserve">de convergência </w:t>
      </w:r>
      <w:r>
        <w:rPr>
          <w:rFonts w:ascii="Arial" w:hAnsi="Arial" w:cs="Arial"/>
          <w:sz w:val="24"/>
          <w:szCs w:val="24"/>
        </w:rPr>
        <w:t xml:space="preserve">repousa </w:t>
      </w:r>
      <w:r w:rsidR="003E0CC5">
        <w:rPr>
          <w:rFonts w:ascii="Arial" w:hAnsi="Arial" w:cs="Arial"/>
          <w:sz w:val="24"/>
          <w:szCs w:val="24"/>
        </w:rPr>
        <w:t>n</w:t>
      </w:r>
      <w:r>
        <w:rPr>
          <w:rFonts w:ascii="Arial" w:hAnsi="Arial" w:cs="Arial"/>
          <w:sz w:val="24"/>
          <w:szCs w:val="24"/>
        </w:rPr>
        <w:t xml:space="preserve">a figura de </w:t>
      </w:r>
      <w:r w:rsidR="00383005" w:rsidRPr="00952C21">
        <w:rPr>
          <w:rFonts w:ascii="Arial" w:hAnsi="Arial" w:cs="Arial"/>
          <w:sz w:val="24"/>
          <w:szCs w:val="24"/>
        </w:rPr>
        <w:t>Odùduwà</w:t>
      </w:r>
      <w:r w:rsidR="00383005">
        <w:rPr>
          <w:rFonts w:ascii="Arial" w:hAnsi="Arial" w:cs="Arial"/>
          <w:i/>
          <w:iCs/>
          <w:sz w:val="24"/>
          <w:szCs w:val="24"/>
        </w:rPr>
        <w:t xml:space="preserve"> </w:t>
      </w:r>
      <w:r w:rsidR="00383005">
        <w:rPr>
          <w:rFonts w:ascii="Arial" w:hAnsi="Arial" w:cs="Arial"/>
          <w:sz w:val="24"/>
          <w:szCs w:val="24"/>
        </w:rPr>
        <w:t xml:space="preserve">como ancestral comum, cujos netos se tornariam os sete príncipes que, a partir de </w:t>
      </w:r>
      <w:r w:rsidR="00383005" w:rsidRPr="00952C21">
        <w:rPr>
          <w:rFonts w:ascii="Arial" w:hAnsi="Arial" w:cs="Arial"/>
          <w:sz w:val="24"/>
          <w:szCs w:val="24"/>
        </w:rPr>
        <w:t>Ilê-Ifé</w:t>
      </w:r>
      <w:r w:rsidR="00383005">
        <w:rPr>
          <w:rFonts w:ascii="Arial" w:hAnsi="Arial" w:cs="Arial"/>
          <w:sz w:val="24"/>
          <w:szCs w:val="24"/>
        </w:rPr>
        <w:t>, expandiriam o reino iorubá fundando as outras cidades-Estados pertencentes a ele</w:t>
      </w:r>
      <w:r w:rsidR="006E49D6">
        <w:rPr>
          <w:rFonts w:ascii="Arial" w:hAnsi="Arial" w:cs="Arial"/>
          <w:sz w:val="24"/>
          <w:szCs w:val="24"/>
        </w:rPr>
        <w:t>.</w:t>
      </w:r>
      <w:r w:rsidR="00383005" w:rsidRPr="00D512FA">
        <w:rPr>
          <w:rFonts w:ascii="Arial" w:hAnsi="Arial" w:cs="Arial"/>
          <w:sz w:val="24"/>
          <w:szCs w:val="24"/>
        </w:rPr>
        <w:t xml:space="preserve"> (OMIDIRE, </w:t>
      </w:r>
      <w:r w:rsidR="00D512FA" w:rsidRPr="00D512FA">
        <w:rPr>
          <w:rFonts w:ascii="Arial" w:hAnsi="Arial" w:cs="Arial"/>
          <w:sz w:val="24"/>
          <w:szCs w:val="24"/>
        </w:rPr>
        <w:t>2005</w:t>
      </w:r>
      <w:r w:rsidR="00383005" w:rsidRPr="00D512FA">
        <w:rPr>
          <w:rFonts w:ascii="Arial" w:hAnsi="Arial" w:cs="Arial"/>
          <w:sz w:val="24"/>
          <w:szCs w:val="24"/>
        </w:rPr>
        <w:t>, p. 48)</w:t>
      </w:r>
      <w:r w:rsidR="00383005">
        <w:rPr>
          <w:rFonts w:ascii="Arial" w:hAnsi="Arial" w:cs="Arial"/>
          <w:sz w:val="24"/>
          <w:szCs w:val="24"/>
        </w:rPr>
        <w:t>.</w:t>
      </w:r>
      <w:r w:rsidR="006E49D6">
        <w:rPr>
          <w:rFonts w:ascii="Arial" w:hAnsi="Arial" w:cs="Arial"/>
          <w:sz w:val="24"/>
          <w:szCs w:val="24"/>
        </w:rPr>
        <w:t xml:space="preserve"> </w:t>
      </w:r>
      <w:r w:rsidR="00AF33FC">
        <w:rPr>
          <w:rFonts w:ascii="Arial" w:hAnsi="Arial" w:cs="Arial"/>
          <w:sz w:val="24"/>
          <w:szCs w:val="24"/>
        </w:rPr>
        <w:t xml:space="preserve">Portanto, é possível identificar os iorubás como um povo que localiza </w:t>
      </w:r>
      <w:r w:rsidR="00AF33FC" w:rsidRPr="00952C21">
        <w:rPr>
          <w:rFonts w:ascii="Arial" w:hAnsi="Arial" w:cs="Arial"/>
          <w:sz w:val="24"/>
          <w:szCs w:val="24"/>
        </w:rPr>
        <w:t>em Ilê-Ifé</w:t>
      </w:r>
      <w:r w:rsidR="00AF33FC">
        <w:rPr>
          <w:rFonts w:ascii="Arial" w:hAnsi="Arial" w:cs="Arial"/>
          <w:i/>
          <w:iCs/>
          <w:sz w:val="24"/>
          <w:szCs w:val="24"/>
        </w:rPr>
        <w:t xml:space="preserve"> </w:t>
      </w:r>
      <w:r w:rsidR="00AF33FC">
        <w:rPr>
          <w:rFonts w:ascii="Arial" w:hAnsi="Arial" w:cs="Arial"/>
          <w:sz w:val="24"/>
          <w:szCs w:val="24"/>
        </w:rPr>
        <w:t xml:space="preserve">e em </w:t>
      </w:r>
      <w:r w:rsidR="00AF33FC" w:rsidRPr="00952C21">
        <w:rPr>
          <w:rFonts w:ascii="Arial" w:hAnsi="Arial" w:cs="Arial"/>
          <w:sz w:val="24"/>
          <w:szCs w:val="24"/>
        </w:rPr>
        <w:t>Odùduwà</w:t>
      </w:r>
      <w:r w:rsidR="00AF33FC">
        <w:rPr>
          <w:rFonts w:ascii="Arial" w:hAnsi="Arial" w:cs="Arial"/>
          <w:i/>
          <w:iCs/>
          <w:sz w:val="24"/>
          <w:szCs w:val="24"/>
        </w:rPr>
        <w:t xml:space="preserve"> </w:t>
      </w:r>
      <w:r w:rsidR="00AF33FC">
        <w:rPr>
          <w:rFonts w:ascii="Arial" w:hAnsi="Arial" w:cs="Arial"/>
          <w:sz w:val="24"/>
          <w:szCs w:val="24"/>
        </w:rPr>
        <w:t xml:space="preserve">sua origem comum, cultuam </w:t>
      </w:r>
      <w:r w:rsidR="00780763">
        <w:rPr>
          <w:rFonts w:ascii="Arial" w:hAnsi="Arial" w:cs="Arial"/>
          <w:sz w:val="24"/>
          <w:szCs w:val="24"/>
        </w:rPr>
        <w:t xml:space="preserve">os </w:t>
      </w:r>
      <w:r w:rsidR="00AF33FC">
        <w:rPr>
          <w:rFonts w:ascii="Arial" w:hAnsi="Arial" w:cs="Arial"/>
          <w:sz w:val="24"/>
          <w:szCs w:val="24"/>
        </w:rPr>
        <w:t>orixás e falam a língua iorubá</w:t>
      </w:r>
      <w:r w:rsidR="003E0CC5">
        <w:rPr>
          <w:rFonts w:ascii="Arial" w:hAnsi="Arial" w:cs="Arial"/>
          <w:sz w:val="24"/>
          <w:szCs w:val="24"/>
        </w:rPr>
        <w:t>,</w:t>
      </w:r>
      <w:r w:rsidR="00AF33FC">
        <w:rPr>
          <w:rFonts w:ascii="Arial" w:hAnsi="Arial" w:cs="Arial"/>
          <w:sz w:val="24"/>
          <w:szCs w:val="24"/>
        </w:rPr>
        <w:t xml:space="preserve"> em </w:t>
      </w:r>
      <w:r w:rsidR="00075540">
        <w:rPr>
          <w:rFonts w:ascii="Arial" w:hAnsi="Arial" w:cs="Arial"/>
          <w:sz w:val="24"/>
          <w:szCs w:val="24"/>
        </w:rPr>
        <w:t>seus diferentes dialetos</w:t>
      </w:r>
      <w:r w:rsidR="00AF33FC">
        <w:rPr>
          <w:rFonts w:ascii="Arial" w:hAnsi="Arial" w:cs="Arial"/>
          <w:sz w:val="24"/>
          <w:szCs w:val="24"/>
        </w:rPr>
        <w:t xml:space="preserve">, tudo isso confirmado a partir da importante tradição oral. </w:t>
      </w:r>
      <w:r w:rsidR="006E49D6">
        <w:rPr>
          <w:rFonts w:ascii="Arial" w:hAnsi="Arial" w:cs="Arial"/>
          <w:sz w:val="24"/>
          <w:szCs w:val="24"/>
        </w:rPr>
        <w:t>Neste quesito, Omidire (</w:t>
      </w:r>
      <w:r w:rsidR="00D512FA">
        <w:rPr>
          <w:rFonts w:ascii="Arial" w:hAnsi="Arial" w:cs="Arial"/>
          <w:sz w:val="24"/>
          <w:szCs w:val="24"/>
        </w:rPr>
        <w:t>2005</w:t>
      </w:r>
      <w:r w:rsidR="006E49D6">
        <w:rPr>
          <w:rFonts w:ascii="Arial" w:hAnsi="Arial" w:cs="Arial"/>
          <w:sz w:val="24"/>
          <w:szCs w:val="24"/>
        </w:rPr>
        <w:t>) ressalta que:</w:t>
      </w:r>
    </w:p>
    <w:p w14:paraId="163D1201" w14:textId="749B317C" w:rsidR="004C3FA3" w:rsidRPr="00BD2738" w:rsidRDefault="00BD2738" w:rsidP="004E7934">
      <w:pPr>
        <w:spacing w:before="120" w:after="240" w:line="240" w:lineRule="auto"/>
        <w:ind w:left="2268"/>
        <w:jc w:val="both"/>
        <w:rPr>
          <w:rFonts w:ascii="Arial" w:hAnsi="Arial" w:cs="Arial"/>
          <w:sz w:val="20"/>
          <w:szCs w:val="20"/>
        </w:rPr>
      </w:pPr>
      <w:r w:rsidRPr="00BD2738">
        <w:rPr>
          <w:rFonts w:ascii="Arial" w:hAnsi="Arial" w:cs="Arial"/>
          <w:sz w:val="20"/>
          <w:szCs w:val="20"/>
        </w:rPr>
        <w:t xml:space="preserve">[...] embora se costume argumentar que a natureza oral tanto dos mitos como dos relatos históricos, oralmente transmitidos, dificulte a verificação de sua autenticidade e baseada nisso, a epistemologia ocidental muitas vezes prefira desqualificar tais relatos como inválidos, acontece que, </w:t>
      </w:r>
      <w:r w:rsidR="00780763">
        <w:rPr>
          <w:rFonts w:ascii="Arial" w:hAnsi="Arial" w:cs="Arial"/>
          <w:sz w:val="20"/>
          <w:szCs w:val="20"/>
        </w:rPr>
        <w:t>[...]</w:t>
      </w:r>
      <w:r w:rsidRPr="00BD2738">
        <w:rPr>
          <w:rFonts w:ascii="Arial" w:hAnsi="Arial" w:cs="Arial"/>
          <w:sz w:val="20"/>
          <w:szCs w:val="20"/>
        </w:rPr>
        <w:t xml:space="preserve"> provas arqueológicas, surgidas das escavações de sítios em diversos pontos da </w:t>
      </w:r>
      <w:proofErr w:type="spellStart"/>
      <w:r w:rsidRPr="00BD2738">
        <w:rPr>
          <w:rFonts w:ascii="Arial" w:hAnsi="Arial" w:cs="Arial"/>
          <w:sz w:val="20"/>
          <w:szCs w:val="20"/>
        </w:rPr>
        <w:t>yorubalândia</w:t>
      </w:r>
      <w:proofErr w:type="spellEnd"/>
      <w:r w:rsidRPr="00BD2738">
        <w:rPr>
          <w:rFonts w:ascii="Arial" w:hAnsi="Arial" w:cs="Arial"/>
          <w:sz w:val="20"/>
          <w:szCs w:val="20"/>
        </w:rPr>
        <w:t>, sobretudo em Ilê-</w:t>
      </w:r>
      <w:proofErr w:type="spellStart"/>
      <w:r w:rsidRPr="00BD2738">
        <w:rPr>
          <w:rFonts w:ascii="Arial" w:hAnsi="Arial" w:cs="Arial"/>
          <w:sz w:val="20"/>
          <w:szCs w:val="20"/>
        </w:rPr>
        <w:t>Ifé</w:t>
      </w:r>
      <w:proofErr w:type="spellEnd"/>
      <w:r w:rsidRPr="00BD2738">
        <w:rPr>
          <w:rFonts w:ascii="Arial" w:hAnsi="Arial" w:cs="Arial"/>
          <w:sz w:val="20"/>
          <w:szCs w:val="20"/>
        </w:rPr>
        <w:t xml:space="preserve">, trazidas corroboram grande parte da história oral das origens do povo </w:t>
      </w:r>
      <w:proofErr w:type="spellStart"/>
      <w:r w:rsidRPr="00BD2738">
        <w:rPr>
          <w:rFonts w:ascii="Arial" w:hAnsi="Arial" w:cs="Arial"/>
          <w:sz w:val="20"/>
          <w:szCs w:val="20"/>
        </w:rPr>
        <w:t>yorubano</w:t>
      </w:r>
      <w:proofErr w:type="spellEnd"/>
      <w:r w:rsidRPr="00BD2738">
        <w:rPr>
          <w:rFonts w:ascii="Arial" w:hAnsi="Arial" w:cs="Arial"/>
          <w:sz w:val="20"/>
          <w:szCs w:val="20"/>
        </w:rPr>
        <w:t>.</w:t>
      </w:r>
      <w:r w:rsidRPr="00BD2738">
        <w:rPr>
          <w:rFonts w:ascii="Arial" w:hAnsi="Arial" w:cs="Arial"/>
          <w:color w:val="7030A0"/>
          <w:sz w:val="20"/>
          <w:szCs w:val="20"/>
        </w:rPr>
        <w:t xml:space="preserve"> </w:t>
      </w:r>
      <w:r w:rsidRPr="00D512FA">
        <w:rPr>
          <w:rFonts w:ascii="Arial" w:hAnsi="Arial" w:cs="Arial"/>
          <w:sz w:val="20"/>
          <w:szCs w:val="20"/>
        </w:rPr>
        <w:t>(</w:t>
      </w:r>
      <w:r w:rsidR="00D512FA" w:rsidRPr="00D512FA">
        <w:rPr>
          <w:rFonts w:ascii="Arial" w:hAnsi="Arial" w:cs="Arial"/>
          <w:sz w:val="20"/>
          <w:szCs w:val="20"/>
        </w:rPr>
        <w:t>2005</w:t>
      </w:r>
      <w:r w:rsidRPr="00D512FA">
        <w:rPr>
          <w:rFonts w:ascii="Arial" w:hAnsi="Arial" w:cs="Arial"/>
          <w:sz w:val="20"/>
          <w:szCs w:val="20"/>
        </w:rPr>
        <w:t>, p. 49)</w:t>
      </w:r>
      <w:r w:rsidR="00D512FA">
        <w:rPr>
          <w:rFonts w:ascii="Arial" w:hAnsi="Arial" w:cs="Arial"/>
          <w:sz w:val="20"/>
          <w:szCs w:val="20"/>
        </w:rPr>
        <w:t>.</w:t>
      </w:r>
    </w:p>
    <w:p w14:paraId="08D25DA3" w14:textId="7791BBE2" w:rsidR="003E0CC5" w:rsidRDefault="00075540" w:rsidP="004E7934">
      <w:pPr>
        <w:spacing w:before="120" w:after="240" w:line="360" w:lineRule="auto"/>
        <w:ind w:firstLine="851"/>
        <w:jc w:val="both"/>
        <w:rPr>
          <w:rFonts w:ascii="Arial" w:hAnsi="Arial" w:cs="Arial"/>
          <w:sz w:val="24"/>
          <w:szCs w:val="24"/>
        </w:rPr>
      </w:pPr>
      <w:r>
        <w:rPr>
          <w:rFonts w:ascii="Arial" w:hAnsi="Arial" w:cs="Arial"/>
          <w:sz w:val="24"/>
          <w:szCs w:val="24"/>
        </w:rPr>
        <w:t>R</w:t>
      </w:r>
      <w:r w:rsidR="00823FE4">
        <w:rPr>
          <w:rFonts w:ascii="Arial" w:hAnsi="Arial" w:cs="Arial"/>
          <w:sz w:val="24"/>
          <w:szCs w:val="24"/>
        </w:rPr>
        <w:t>enegar a confiabilidade da tradição oral em sociedades como a iorubá, é uma atitude que parte de um molde exógeno, formado em uma cultura que privilegia a escrita acima de qualquer outra forma de memória e transmissão de conhecimento.</w:t>
      </w:r>
      <w:r w:rsidR="00601880">
        <w:rPr>
          <w:rFonts w:ascii="Arial" w:hAnsi="Arial" w:cs="Arial"/>
          <w:sz w:val="24"/>
          <w:szCs w:val="24"/>
        </w:rPr>
        <w:t xml:space="preserve"> Essa atitude foi justificada, pelos intelectuais europeus, </w:t>
      </w:r>
      <w:r w:rsidR="00B35EBF">
        <w:rPr>
          <w:rFonts w:ascii="Arial" w:hAnsi="Arial" w:cs="Arial"/>
          <w:sz w:val="24"/>
          <w:szCs w:val="24"/>
        </w:rPr>
        <w:t>n</w:t>
      </w:r>
      <w:r w:rsidR="00601880">
        <w:rPr>
          <w:rFonts w:ascii="Arial" w:hAnsi="Arial" w:cs="Arial"/>
          <w:sz w:val="24"/>
          <w:szCs w:val="24"/>
        </w:rPr>
        <w:t xml:space="preserve">a visão racista que detinham sobre os povos africanos, indígenas e asiáticos, </w:t>
      </w:r>
      <w:r w:rsidR="000871AA">
        <w:rPr>
          <w:rFonts w:ascii="Arial" w:hAnsi="Arial" w:cs="Arial"/>
          <w:sz w:val="24"/>
          <w:szCs w:val="24"/>
        </w:rPr>
        <w:t xml:space="preserve">de que eram povos </w:t>
      </w:r>
      <w:r w:rsidR="00601880">
        <w:rPr>
          <w:rFonts w:ascii="Arial" w:hAnsi="Arial" w:cs="Arial"/>
          <w:sz w:val="24"/>
          <w:szCs w:val="24"/>
        </w:rPr>
        <w:t>pré-lógic</w:t>
      </w:r>
      <w:r w:rsidR="000871AA">
        <w:rPr>
          <w:rFonts w:ascii="Arial" w:hAnsi="Arial" w:cs="Arial"/>
          <w:sz w:val="24"/>
          <w:szCs w:val="24"/>
        </w:rPr>
        <w:t>os</w:t>
      </w:r>
      <w:r w:rsidR="00601880">
        <w:rPr>
          <w:rFonts w:ascii="Arial" w:hAnsi="Arial" w:cs="Arial"/>
          <w:sz w:val="24"/>
          <w:szCs w:val="24"/>
        </w:rPr>
        <w:t>, sem racionalidade</w:t>
      </w:r>
      <w:r w:rsidR="000871AA">
        <w:rPr>
          <w:rFonts w:ascii="Arial" w:hAnsi="Arial" w:cs="Arial"/>
          <w:sz w:val="24"/>
          <w:szCs w:val="24"/>
        </w:rPr>
        <w:t xml:space="preserve">, civilização ou </w:t>
      </w:r>
      <w:r w:rsidR="00601880">
        <w:rPr>
          <w:rFonts w:ascii="Arial" w:hAnsi="Arial" w:cs="Arial"/>
          <w:sz w:val="24"/>
          <w:szCs w:val="24"/>
        </w:rPr>
        <w:t>cultura.</w:t>
      </w:r>
      <w:r w:rsidR="00823FE4">
        <w:rPr>
          <w:rFonts w:ascii="Arial" w:hAnsi="Arial" w:cs="Arial"/>
          <w:sz w:val="24"/>
          <w:szCs w:val="24"/>
        </w:rPr>
        <w:t xml:space="preserve"> </w:t>
      </w:r>
      <w:r w:rsidR="00601880">
        <w:rPr>
          <w:rFonts w:ascii="Arial" w:hAnsi="Arial" w:cs="Arial"/>
          <w:sz w:val="24"/>
          <w:szCs w:val="24"/>
        </w:rPr>
        <w:t>Determinaram, portanto, que as sociedades sem escrita, especificamente nos moldes europeus, eram sociedades sem história.</w:t>
      </w:r>
      <w:r w:rsidR="00FB2226">
        <w:rPr>
          <w:rFonts w:ascii="Arial" w:hAnsi="Arial" w:cs="Arial"/>
          <w:sz w:val="24"/>
          <w:szCs w:val="24"/>
        </w:rPr>
        <w:t xml:space="preserve"> </w:t>
      </w:r>
      <w:r w:rsidR="00B35EBF">
        <w:rPr>
          <w:rFonts w:ascii="Arial" w:hAnsi="Arial" w:cs="Arial"/>
          <w:sz w:val="24"/>
          <w:szCs w:val="24"/>
        </w:rPr>
        <w:lastRenderedPageBreak/>
        <w:t>Contudo</w:t>
      </w:r>
      <w:r w:rsidR="00FB2226">
        <w:rPr>
          <w:rFonts w:ascii="Arial" w:hAnsi="Arial" w:cs="Arial"/>
          <w:sz w:val="24"/>
          <w:szCs w:val="24"/>
        </w:rPr>
        <w:t xml:space="preserve">, a </w:t>
      </w:r>
      <w:r w:rsidR="00823FE4">
        <w:rPr>
          <w:rFonts w:ascii="Arial" w:hAnsi="Arial" w:cs="Arial"/>
          <w:sz w:val="24"/>
          <w:szCs w:val="24"/>
        </w:rPr>
        <w:t xml:space="preserve">oralidade </w:t>
      </w:r>
      <w:r w:rsidR="00157292">
        <w:rPr>
          <w:rFonts w:ascii="Arial" w:hAnsi="Arial" w:cs="Arial"/>
          <w:sz w:val="24"/>
          <w:szCs w:val="24"/>
        </w:rPr>
        <w:t xml:space="preserve">é qualidade crucial para as culturas </w:t>
      </w:r>
      <w:r w:rsidR="00B35EBF">
        <w:rPr>
          <w:rFonts w:ascii="Arial" w:hAnsi="Arial" w:cs="Arial"/>
          <w:sz w:val="24"/>
          <w:szCs w:val="24"/>
        </w:rPr>
        <w:t>antigas</w:t>
      </w:r>
      <w:r w:rsidR="00157292">
        <w:rPr>
          <w:rFonts w:ascii="Arial" w:hAnsi="Arial" w:cs="Arial"/>
          <w:sz w:val="24"/>
          <w:szCs w:val="24"/>
        </w:rPr>
        <w:t xml:space="preserve"> africanas e possui </w:t>
      </w:r>
      <w:r w:rsidR="00D802D7">
        <w:rPr>
          <w:rFonts w:ascii="Arial" w:hAnsi="Arial" w:cs="Arial"/>
          <w:sz w:val="24"/>
          <w:szCs w:val="24"/>
        </w:rPr>
        <w:t>uma importância muito mais profunda que a</w:t>
      </w:r>
      <w:r w:rsidR="000871AA">
        <w:rPr>
          <w:rFonts w:ascii="Arial" w:hAnsi="Arial" w:cs="Arial"/>
          <w:sz w:val="24"/>
          <w:szCs w:val="24"/>
        </w:rPr>
        <w:t xml:space="preserve"> própria</w:t>
      </w:r>
      <w:r w:rsidR="00D802D7">
        <w:rPr>
          <w:rFonts w:ascii="Arial" w:hAnsi="Arial" w:cs="Arial"/>
          <w:sz w:val="24"/>
          <w:szCs w:val="24"/>
        </w:rPr>
        <w:t xml:space="preserve"> escrita</w:t>
      </w:r>
      <w:r w:rsidR="000871AA">
        <w:rPr>
          <w:rFonts w:ascii="Arial" w:hAnsi="Arial" w:cs="Arial"/>
          <w:sz w:val="24"/>
          <w:szCs w:val="24"/>
        </w:rPr>
        <w:t xml:space="preserve"> tem </w:t>
      </w:r>
      <w:r w:rsidR="004C59C0">
        <w:rPr>
          <w:rFonts w:ascii="Arial" w:hAnsi="Arial" w:cs="Arial"/>
          <w:sz w:val="24"/>
          <w:szCs w:val="24"/>
        </w:rPr>
        <w:t xml:space="preserve">para </w:t>
      </w:r>
      <w:r w:rsidR="00D802D7">
        <w:rPr>
          <w:rFonts w:ascii="Arial" w:hAnsi="Arial" w:cs="Arial"/>
          <w:sz w:val="24"/>
          <w:szCs w:val="24"/>
        </w:rPr>
        <w:t>as sociedades ocidentais</w:t>
      </w:r>
      <w:r w:rsidR="00823FE4">
        <w:rPr>
          <w:rFonts w:ascii="Arial" w:hAnsi="Arial" w:cs="Arial"/>
          <w:sz w:val="24"/>
          <w:szCs w:val="24"/>
        </w:rPr>
        <w:t xml:space="preserve">. Para expandir este conceito recorremos, primeiramente, </w:t>
      </w:r>
      <w:r>
        <w:rPr>
          <w:rFonts w:ascii="Arial" w:hAnsi="Arial" w:cs="Arial"/>
          <w:sz w:val="24"/>
          <w:szCs w:val="24"/>
        </w:rPr>
        <w:t xml:space="preserve">ao valor dado </w:t>
      </w:r>
      <w:r w:rsidR="00823FE4">
        <w:rPr>
          <w:rFonts w:ascii="Arial" w:hAnsi="Arial" w:cs="Arial"/>
          <w:sz w:val="24"/>
          <w:szCs w:val="24"/>
        </w:rPr>
        <w:t xml:space="preserve">à palavra </w:t>
      </w:r>
      <w:r w:rsidR="00544772">
        <w:rPr>
          <w:rFonts w:ascii="Arial" w:hAnsi="Arial" w:cs="Arial"/>
          <w:sz w:val="24"/>
          <w:szCs w:val="24"/>
        </w:rPr>
        <w:t>por estes povos tradicionais.</w:t>
      </w:r>
    </w:p>
    <w:p w14:paraId="5321D5BA" w14:textId="545B02AE" w:rsidR="00544772" w:rsidRDefault="00FB2226"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O tradicionalista malinês, Amadou </w:t>
      </w:r>
      <w:proofErr w:type="spellStart"/>
      <w:r>
        <w:rPr>
          <w:rFonts w:ascii="Arial" w:hAnsi="Arial" w:cs="Arial"/>
          <w:sz w:val="24"/>
          <w:szCs w:val="24"/>
        </w:rPr>
        <w:t>Hampaté</w:t>
      </w:r>
      <w:proofErr w:type="spellEnd"/>
      <w:r>
        <w:rPr>
          <w:rFonts w:ascii="Arial" w:hAnsi="Arial" w:cs="Arial"/>
          <w:sz w:val="24"/>
          <w:szCs w:val="24"/>
        </w:rPr>
        <w:t xml:space="preserve"> </w:t>
      </w:r>
      <w:proofErr w:type="spellStart"/>
      <w:r>
        <w:rPr>
          <w:rFonts w:ascii="Arial" w:hAnsi="Arial" w:cs="Arial"/>
          <w:sz w:val="24"/>
          <w:szCs w:val="24"/>
        </w:rPr>
        <w:t>B</w:t>
      </w:r>
      <w:r w:rsidR="002E5548">
        <w:rPr>
          <w:rFonts w:ascii="Arial" w:hAnsi="Arial" w:cs="Arial"/>
          <w:sz w:val="24"/>
          <w:szCs w:val="24"/>
        </w:rPr>
        <w:t>â</w:t>
      </w:r>
      <w:proofErr w:type="spellEnd"/>
      <w:r w:rsidR="00075540">
        <w:rPr>
          <w:rFonts w:ascii="Arial" w:hAnsi="Arial" w:cs="Arial"/>
          <w:sz w:val="24"/>
          <w:szCs w:val="24"/>
        </w:rPr>
        <w:t xml:space="preserve"> (1980)</w:t>
      </w:r>
      <w:r>
        <w:rPr>
          <w:rFonts w:ascii="Arial" w:hAnsi="Arial" w:cs="Arial"/>
          <w:sz w:val="24"/>
          <w:szCs w:val="24"/>
        </w:rPr>
        <w:t xml:space="preserve">, discorre em seu texto “Tradição Viva” sobre as qualidades da palavra e sua relevância para </w:t>
      </w:r>
      <w:r w:rsidR="00544772">
        <w:rPr>
          <w:rFonts w:ascii="Arial" w:hAnsi="Arial" w:cs="Arial"/>
          <w:sz w:val="24"/>
          <w:szCs w:val="24"/>
        </w:rPr>
        <w:t>as tradições africanas. A palavra é detentora de força de vida, oriunda da dimensão divina, e a ela deve-se profundo cuidado, respeito e responsabilidade. Devido aos poderes depositados na palavra, quando proferida, pode ter efeitos múltiplos e até mesmo irreversíveis, sendo categoria central das práticas espirituais. De acordo com</w:t>
      </w:r>
      <w:r w:rsidR="00B35EBF">
        <w:rPr>
          <w:rFonts w:ascii="Arial" w:hAnsi="Arial" w:cs="Arial"/>
          <w:sz w:val="24"/>
          <w:szCs w:val="24"/>
        </w:rPr>
        <w:t xml:space="preserve"> </w:t>
      </w:r>
      <w:r w:rsidR="00544772">
        <w:rPr>
          <w:rFonts w:ascii="Arial" w:hAnsi="Arial" w:cs="Arial"/>
          <w:sz w:val="24"/>
          <w:szCs w:val="24"/>
        </w:rPr>
        <w:t>o autor ela é “</w:t>
      </w:r>
      <w:r w:rsidR="009B15F4">
        <w:rPr>
          <w:rFonts w:ascii="Arial" w:hAnsi="Arial" w:cs="Arial"/>
          <w:sz w:val="24"/>
          <w:szCs w:val="24"/>
        </w:rPr>
        <w:t>S</w:t>
      </w:r>
      <w:r w:rsidR="00544772" w:rsidRPr="00544772">
        <w:rPr>
          <w:rFonts w:ascii="Arial" w:hAnsi="Arial" w:cs="Arial"/>
          <w:sz w:val="24"/>
          <w:szCs w:val="24"/>
        </w:rPr>
        <w:t>íntese de tudo o que existe, receptáculo por excelência da Força suprema e confluência de todas as forças existentes</w:t>
      </w:r>
      <w:r w:rsidR="00B35EBF">
        <w:rPr>
          <w:rFonts w:ascii="Arial" w:hAnsi="Arial" w:cs="Arial"/>
          <w:sz w:val="24"/>
          <w:szCs w:val="24"/>
        </w:rPr>
        <w:t>. Maa</w:t>
      </w:r>
      <w:r w:rsidR="00544772" w:rsidRPr="00544772">
        <w:rPr>
          <w:rFonts w:ascii="Arial" w:hAnsi="Arial" w:cs="Arial"/>
          <w:sz w:val="24"/>
          <w:szCs w:val="24"/>
        </w:rPr>
        <w:t>, o Homem, recebeu de herança uma parte do poder criador divino, o dom da Mente e da Palavra.</w:t>
      </w:r>
      <w:r w:rsidR="009B15F4">
        <w:rPr>
          <w:rFonts w:ascii="Arial" w:hAnsi="Arial" w:cs="Arial"/>
          <w:sz w:val="24"/>
          <w:szCs w:val="24"/>
        </w:rPr>
        <w:t xml:space="preserve">” </w:t>
      </w:r>
      <w:r w:rsidR="009B15F4" w:rsidRPr="00765F0A">
        <w:rPr>
          <w:rFonts w:ascii="Arial" w:hAnsi="Arial" w:cs="Arial"/>
          <w:sz w:val="24"/>
          <w:szCs w:val="24"/>
        </w:rPr>
        <w:t>(B</w:t>
      </w:r>
      <w:r w:rsidR="00765F0A" w:rsidRPr="00765F0A">
        <w:rPr>
          <w:rFonts w:ascii="Arial" w:hAnsi="Arial" w:cs="Arial"/>
          <w:sz w:val="24"/>
          <w:szCs w:val="24"/>
        </w:rPr>
        <w:t>Â</w:t>
      </w:r>
      <w:r w:rsidR="009B15F4" w:rsidRPr="00765F0A">
        <w:rPr>
          <w:rFonts w:ascii="Arial" w:hAnsi="Arial" w:cs="Arial"/>
          <w:sz w:val="24"/>
          <w:szCs w:val="24"/>
        </w:rPr>
        <w:t xml:space="preserve">, </w:t>
      </w:r>
      <w:r w:rsidR="00765F0A" w:rsidRPr="00765F0A">
        <w:rPr>
          <w:rFonts w:ascii="Arial" w:hAnsi="Arial" w:cs="Arial"/>
          <w:sz w:val="24"/>
          <w:szCs w:val="24"/>
        </w:rPr>
        <w:t>1980</w:t>
      </w:r>
      <w:r w:rsidR="009B15F4" w:rsidRPr="00765F0A">
        <w:rPr>
          <w:rFonts w:ascii="Arial" w:hAnsi="Arial" w:cs="Arial"/>
          <w:sz w:val="24"/>
          <w:szCs w:val="24"/>
        </w:rPr>
        <w:t>, p.</w:t>
      </w:r>
      <w:r w:rsidR="00544772" w:rsidRPr="00765F0A">
        <w:rPr>
          <w:rFonts w:ascii="Arial" w:hAnsi="Arial" w:cs="Arial"/>
          <w:sz w:val="24"/>
          <w:szCs w:val="24"/>
        </w:rPr>
        <w:t xml:space="preserve"> 171</w:t>
      </w:r>
      <w:r w:rsidR="009B15F4" w:rsidRPr="00765F0A">
        <w:rPr>
          <w:rFonts w:ascii="Arial" w:hAnsi="Arial" w:cs="Arial"/>
          <w:sz w:val="24"/>
          <w:szCs w:val="24"/>
        </w:rPr>
        <w:t xml:space="preserve">). </w:t>
      </w:r>
      <w:r w:rsidR="009B15F4">
        <w:rPr>
          <w:rFonts w:ascii="Arial" w:hAnsi="Arial" w:cs="Arial"/>
          <w:sz w:val="24"/>
          <w:szCs w:val="24"/>
        </w:rPr>
        <w:t>Portanto, a palavra é alicerce sagrado da tradição oral africana que</w:t>
      </w:r>
    </w:p>
    <w:p w14:paraId="61070EA0" w14:textId="2C9F0EF3" w:rsidR="009B15F4" w:rsidRPr="009B15F4" w:rsidRDefault="009B15F4" w:rsidP="004E7934">
      <w:pPr>
        <w:spacing w:before="120" w:after="240" w:line="240" w:lineRule="auto"/>
        <w:ind w:left="2268"/>
        <w:jc w:val="both"/>
        <w:rPr>
          <w:rFonts w:ascii="Arial" w:hAnsi="Arial" w:cs="Arial"/>
          <w:sz w:val="20"/>
          <w:szCs w:val="20"/>
        </w:rPr>
      </w:pPr>
      <w:r w:rsidRPr="009B15F4">
        <w:rPr>
          <w:rFonts w:ascii="Arial" w:hAnsi="Arial" w:cs="Arial"/>
          <w:sz w:val="20"/>
          <w:szCs w:val="20"/>
        </w:rPr>
        <w:t xml:space="preserve">com efeito, não se limita a histórias e lendas, ou mesmo a relatos mitológicos ou históricos, e os </w:t>
      </w:r>
      <w:r>
        <w:rPr>
          <w:rFonts w:ascii="Arial" w:hAnsi="Arial" w:cs="Arial"/>
          <w:i/>
          <w:iCs/>
          <w:sz w:val="20"/>
          <w:szCs w:val="20"/>
        </w:rPr>
        <w:t>griot</w:t>
      </w:r>
      <w:r w:rsidR="004F414C">
        <w:rPr>
          <w:rFonts w:ascii="Arial" w:hAnsi="Arial" w:cs="Arial"/>
          <w:i/>
          <w:iCs/>
          <w:sz w:val="20"/>
          <w:szCs w:val="20"/>
        </w:rPr>
        <w:t>s</w:t>
      </w:r>
      <w:r w:rsidR="004F414C">
        <w:rPr>
          <w:rStyle w:val="Refdenotaderodap"/>
          <w:rFonts w:ascii="Arial" w:hAnsi="Arial" w:cs="Arial"/>
          <w:sz w:val="20"/>
          <w:szCs w:val="20"/>
        </w:rPr>
        <w:footnoteReference w:id="19"/>
      </w:r>
      <w:r w:rsidR="00951161">
        <w:rPr>
          <w:rFonts w:ascii="Arial" w:hAnsi="Arial" w:cs="Arial"/>
          <w:i/>
          <w:iCs/>
          <w:sz w:val="20"/>
          <w:szCs w:val="20"/>
        </w:rPr>
        <w:t xml:space="preserve"> </w:t>
      </w:r>
      <w:r w:rsidRPr="009B15F4">
        <w:rPr>
          <w:rFonts w:ascii="Arial" w:hAnsi="Arial" w:cs="Arial"/>
          <w:sz w:val="20"/>
          <w:szCs w:val="20"/>
        </w:rPr>
        <w:t xml:space="preserve">estão longe de ser seus únicos guardiães e transmissores qualificados. </w:t>
      </w:r>
    </w:p>
    <w:p w14:paraId="504BE9FD" w14:textId="4ED59B4A" w:rsidR="009B15F4" w:rsidRDefault="009B15F4" w:rsidP="004E7934">
      <w:pPr>
        <w:spacing w:before="120" w:after="240" w:line="240" w:lineRule="auto"/>
        <w:ind w:left="2268"/>
        <w:jc w:val="both"/>
        <w:rPr>
          <w:rFonts w:ascii="Arial" w:hAnsi="Arial" w:cs="Arial"/>
          <w:sz w:val="20"/>
          <w:szCs w:val="20"/>
        </w:rPr>
      </w:pPr>
      <w:r w:rsidRPr="009B15F4">
        <w:rPr>
          <w:rFonts w:ascii="Arial" w:hAnsi="Arial" w:cs="Arial"/>
          <w:sz w:val="20"/>
          <w:szCs w:val="20"/>
        </w:rPr>
        <w:t xml:space="preserve">A tradição oral é a grande escala da vida, e dela recupera e relaciona todos os aspectos. Pode parecer caótica àqueles que não lhe descortinam o segredo e desconcertar a mentalidade cartesiana acostumada a separar tudo em categorias bem definidas. Dentro da tradição oral, na verdade, o espiritual e o material não estão dissociados. </w:t>
      </w:r>
      <w:r w:rsidRPr="00765F0A">
        <w:rPr>
          <w:rFonts w:ascii="Arial" w:hAnsi="Arial" w:cs="Arial"/>
          <w:sz w:val="20"/>
          <w:szCs w:val="20"/>
        </w:rPr>
        <w:t>(B</w:t>
      </w:r>
      <w:r w:rsidR="00765F0A" w:rsidRPr="00765F0A">
        <w:rPr>
          <w:rFonts w:ascii="Arial" w:hAnsi="Arial" w:cs="Arial"/>
          <w:sz w:val="20"/>
          <w:szCs w:val="20"/>
        </w:rPr>
        <w:t>Â</w:t>
      </w:r>
      <w:r w:rsidRPr="00765F0A">
        <w:rPr>
          <w:rFonts w:ascii="Arial" w:hAnsi="Arial" w:cs="Arial"/>
          <w:sz w:val="20"/>
          <w:szCs w:val="20"/>
        </w:rPr>
        <w:t xml:space="preserve">, </w:t>
      </w:r>
      <w:r w:rsidR="00765F0A" w:rsidRPr="00765F0A">
        <w:rPr>
          <w:rFonts w:ascii="Arial" w:hAnsi="Arial" w:cs="Arial"/>
          <w:sz w:val="20"/>
          <w:szCs w:val="20"/>
        </w:rPr>
        <w:t>1980</w:t>
      </w:r>
      <w:r w:rsidRPr="00765F0A">
        <w:rPr>
          <w:rFonts w:ascii="Arial" w:hAnsi="Arial" w:cs="Arial"/>
          <w:sz w:val="20"/>
          <w:szCs w:val="20"/>
        </w:rPr>
        <w:t>, p. 169).</w:t>
      </w:r>
    </w:p>
    <w:p w14:paraId="2A85A3ED" w14:textId="22EF338F" w:rsidR="00D802D7" w:rsidRDefault="00157292" w:rsidP="004E7934">
      <w:pPr>
        <w:spacing w:before="120" w:after="240" w:line="360" w:lineRule="auto"/>
        <w:ind w:firstLine="851"/>
        <w:jc w:val="both"/>
        <w:rPr>
          <w:rFonts w:ascii="Arial" w:hAnsi="Arial" w:cs="Arial"/>
          <w:sz w:val="24"/>
          <w:szCs w:val="24"/>
        </w:rPr>
      </w:pPr>
      <w:r>
        <w:rPr>
          <w:rFonts w:ascii="Arial" w:hAnsi="Arial" w:cs="Arial"/>
          <w:sz w:val="24"/>
          <w:szCs w:val="24"/>
        </w:rPr>
        <w:t>A palavra é uma força situada na dimensão eterna, preexistente ao mundo e aos seres</w:t>
      </w:r>
      <w:r w:rsidR="00D802D7">
        <w:rPr>
          <w:rFonts w:ascii="Arial" w:hAnsi="Arial" w:cs="Arial"/>
          <w:sz w:val="24"/>
          <w:szCs w:val="24"/>
        </w:rPr>
        <w:t xml:space="preserve"> e, ao ser pronunciada, parte dela desencadeia ações e forças etéreas e outra parte retorna à natureza (LEITE, 1996, p. 105). C</w:t>
      </w:r>
      <w:r>
        <w:rPr>
          <w:rFonts w:ascii="Arial" w:hAnsi="Arial" w:cs="Arial"/>
          <w:sz w:val="24"/>
          <w:szCs w:val="24"/>
        </w:rPr>
        <w:t xml:space="preserve">onsiderando que, para estes povos, a espiritualidade não </w:t>
      </w:r>
      <w:r w:rsidR="0077018D">
        <w:rPr>
          <w:rFonts w:ascii="Arial" w:hAnsi="Arial" w:cs="Arial"/>
          <w:sz w:val="24"/>
          <w:szCs w:val="24"/>
        </w:rPr>
        <w:t>é</w:t>
      </w:r>
      <w:r>
        <w:rPr>
          <w:rFonts w:ascii="Arial" w:hAnsi="Arial" w:cs="Arial"/>
          <w:sz w:val="24"/>
          <w:szCs w:val="24"/>
        </w:rPr>
        <w:t xml:space="preserve"> um compartimento da vida</w:t>
      </w:r>
      <w:r w:rsidR="0077018D">
        <w:rPr>
          <w:rFonts w:ascii="Arial" w:hAnsi="Arial" w:cs="Arial"/>
          <w:sz w:val="24"/>
          <w:szCs w:val="24"/>
        </w:rPr>
        <w:t>, mas orienta toda a existência</w:t>
      </w:r>
      <w:r w:rsidR="00D802D7">
        <w:rPr>
          <w:rFonts w:ascii="Arial" w:hAnsi="Arial" w:cs="Arial"/>
          <w:sz w:val="24"/>
          <w:szCs w:val="24"/>
        </w:rPr>
        <w:t>, a palavra</w:t>
      </w:r>
      <w:r w:rsidR="00532649">
        <w:rPr>
          <w:rFonts w:ascii="Arial" w:hAnsi="Arial" w:cs="Arial"/>
          <w:sz w:val="24"/>
          <w:szCs w:val="24"/>
        </w:rPr>
        <w:t>, carre</w:t>
      </w:r>
      <w:r w:rsidR="00B35EBF">
        <w:rPr>
          <w:rFonts w:ascii="Arial" w:hAnsi="Arial" w:cs="Arial"/>
          <w:sz w:val="24"/>
          <w:szCs w:val="24"/>
        </w:rPr>
        <w:t>g</w:t>
      </w:r>
      <w:r w:rsidR="00532649">
        <w:rPr>
          <w:rFonts w:ascii="Arial" w:hAnsi="Arial" w:cs="Arial"/>
          <w:sz w:val="24"/>
          <w:szCs w:val="24"/>
        </w:rPr>
        <w:t xml:space="preserve">ada de vitalidade, </w:t>
      </w:r>
      <w:r w:rsidR="00D4749A">
        <w:rPr>
          <w:rFonts w:ascii="Arial" w:hAnsi="Arial" w:cs="Arial"/>
          <w:sz w:val="24"/>
          <w:szCs w:val="24"/>
        </w:rPr>
        <w:t>transmite o conhecimento</w:t>
      </w:r>
      <w:r w:rsidR="00532649">
        <w:rPr>
          <w:rFonts w:ascii="Arial" w:hAnsi="Arial" w:cs="Arial"/>
          <w:sz w:val="24"/>
          <w:szCs w:val="24"/>
        </w:rPr>
        <w:t xml:space="preserve"> e manifesta o poder cocriador do ser humano. Sua comunicabilidade “</w:t>
      </w:r>
      <w:r w:rsidR="00D802D7" w:rsidRPr="00532649">
        <w:rPr>
          <w:rFonts w:ascii="Arial" w:hAnsi="Arial" w:cs="Arial"/>
          <w:sz w:val="24"/>
          <w:szCs w:val="24"/>
        </w:rPr>
        <w:t>possui essência diversa daquela proposta pela escrita, elemento apenas cultural e estrangeiro à natureza e à dimensão mais profunda do homem</w:t>
      </w:r>
      <w:r w:rsidR="00532649" w:rsidRPr="00532649">
        <w:rPr>
          <w:rFonts w:ascii="Arial" w:hAnsi="Arial" w:cs="Arial"/>
          <w:sz w:val="24"/>
          <w:szCs w:val="24"/>
        </w:rPr>
        <w:t>.</w:t>
      </w:r>
      <w:r w:rsidR="00532649">
        <w:rPr>
          <w:rFonts w:ascii="Arial" w:hAnsi="Arial" w:cs="Arial"/>
          <w:sz w:val="24"/>
          <w:szCs w:val="24"/>
        </w:rPr>
        <w:t>”</w:t>
      </w:r>
      <w:r w:rsidR="00532649" w:rsidRPr="00532649">
        <w:rPr>
          <w:rFonts w:ascii="Arial" w:hAnsi="Arial" w:cs="Arial"/>
          <w:color w:val="7030A0"/>
          <w:sz w:val="24"/>
          <w:szCs w:val="24"/>
        </w:rPr>
        <w:t xml:space="preserve"> </w:t>
      </w:r>
      <w:r w:rsidR="00532649" w:rsidRPr="00765F0A">
        <w:rPr>
          <w:rFonts w:ascii="Arial" w:hAnsi="Arial" w:cs="Arial"/>
          <w:sz w:val="24"/>
          <w:szCs w:val="24"/>
        </w:rPr>
        <w:t>(</w:t>
      </w:r>
      <w:r w:rsidR="00D802D7" w:rsidRPr="00765F0A">
        <w:rPr>
          <w:rFonts w:ascii="Arial" w:hAnsi="Arial" w:cs="Arial"/>
          <w:sz w:val="24"/>
          <w:szCs w:val="24"/>
        </w:rPr>
        <w:t>1996, p</w:t>
      </w:r>
      <w:r w:rsidR="00765F0A" w:rsidRPr="00765F0A">
        <w:rPr>
          <w:rFonts w:ascii="Arial" w:hAnsi="Arial" w:cs="Arial"/>
          <w:sz w:val="24"/>
          <w:szCs w:val="24"/>
        </w:rPr>
        <w:t>. 106</w:t>
      </w:r>
      <w:r w:rsidR="00D802D7" w:rsidRPr="00765F0A">
        <w:rPr>
          <w:rFonts w:ascii="Arial" w:hAnsi="Arial" w:cs="Arial"/>
          <w:sz w:val="24"/>
          <w:szCs w:val="24"/>
        </w:rPr>
        <w:t>)</w:t>
      </w:r>
      <w:r w:rsidR="00532649">
        <w:rPr>
          <w:rFonts w:ascii="Arial" w:hAnsi="Arial" w:cs="Arial"/>
          <w:sz w:val="24"/>
          <w:szCs w:val="24"/>
        </w:rPr>
        <w:t>. Para precisar este sentido, os autores Sàlámì e Ribeiro (2011) ilustram:</w:t>
      </w:r>
    </w:p>
    <w:p w14:paraId="1152E84A" w14:textId="4E15DEEE" w:rsidR="00532649" w:rsidRPr="00532649" w:rsidRDefault="00532649" w:rsidP="004E7934">
      <w:pPr>
        <w:spacing w:before="120" w:after="240" w:line="240" w:lineRule="auto"/>
        <w:ind w:left="2268"/>
        <w:jc w:val="both"/>
        <w:rPr>
          <w:rFonts w:ascii="Arial" w:hAnsi="Arial" w:cs="Arial"/>
          <w:sz w:val="20"/>
          <w:szCs w:val="20"/>
        </w:rPr>
      </w:pPr>
      <w:bookmarkStart w:id="3" w:name="_Hlk103808726"/>
      <w:r w:rsidRPr="00532649">
        <w:rPr>
          <w:rFonts w:ascii="Arial" w:hAnsi="Arial" w:cs="Arial"/>
          <w:sz w:val="20"/>
          <w:szCs w:val="20"/>
        </w:rPr>
        <w:lastRenderedPageBreak/>
        <w:t xml:space="preserve">O vocábulo </w:t>
      </w:r>
      <w:proofErr w:type="spellStart"/>
      <w:r w:rsidRPr="00532649">
        <w:rPr>
          <w:rFonts w:ascii="Arial" w:hAnsi="Arial" w:cs="Arial"/>
          <w:i/>
          <w:iCs/>
          <w:sz w:val="20"/>
          <w:szCs w:val="20"/>
        </w:rPr>
        <w:t>so</w:t>
      </w:r>
      <w:proofErr w:type="spellEnd"/>
      <w:r w:rsidRPr="00532649">
        <w:rPr>
          <w:rFonts w:ascii="Arial" w:hAnsi="Arial" w:cs="Arial"/>
          <w:sz w:val="20"/>
          <w:szCs w:val="20"/>
        </w:rPr>
        <w:t xml:space="preserve">, traduzido por </w:t>
      </w:r>
      <w:r w:rsidRPr="00532649">
        <w:rPr>
          <w:rFonts w:ascii="Arial" w:hAnsi="Arial" w:cs="Arial"/>
          <w:i/>
          <w:iCs/>
          <w:sz w:val="20"/>
          <w:szCs w:val="20"/>
        </w:rPr>
        <w:t xml:space="preserve">falar, dizer, contar, </w:t>
      </w:r>
      <w:r w:rsidRPr="00532649">
        <w:rPr>
          <w:rFonts w:ascii="Arial" w:hAnsi="Arial" w:cs="Arial"/>
          <w:sz w:val="20"/>
          <w:szCs w:val="20"/>
        </w:rPr>
        <w:t xml:space="preserve">significa também brotar do solo ou brotar do tronco da árvore. O verbo </w:t>
      </w:r>
      <w:proofErr w:type="spellStart"/>
      <w:r w:rsidRPr="00532649">
        <w:rPr>
          <w:rFonts w:ascii="Arial" w:hAnsi="Arial" w:cs="Arial"/>
          <w:i/>
          <w:iCs/>
          <w:sz w:val="20"/>
          <w:szCs w:val="20"/>
        </w:rPr>
        <w:t>sojáde</w:t>
      </w:r>
      <w:proofErr w:type="spellEnd"/>
      <w:r w:rsidRPr="00532649">
        <w:rPr>
          <w:rFonts w:ascii="Arial" w:hAnsi="Arial" w:cs="Arial"/>
          <w:sz w:val="20"/>
          <w:szCs w:val="20"/>
        </w:rPr>
        <w:t xml:space="preserve"> significa falar claro e, simultaneamente, brotar surgir. Atentemos para esses significados. A metáfora que relaciona a fala a um produto do solo ou de uma árvore sugere que a palavra brota do interior do ser e manifesta a sua natureza: pelo fruto se conhece a árvore e pela palavra se conhece o homem. (2011, p. 104</w:t>
      </w:r>
      <w:bookmarkEnd w:id="3"/>
      <w:r w:rsidRPr="00532649">
        <w:rPr>
          <w:rFonts w:ascii="Arial" w:hAnsi="Arial" w:cs="Arial"/>
          <w:sz w:val="20"/>
          <w:szCs w:val="20"/>
        </w:rPr>
        <w:t>).</w:t>
      </w:r>
    </w:p>
    <w:p w14:paraId="1954F7CD" w14:textId="50E5012F" w:rsidR="00034E08" w:rsidRDefault="0049474D"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Isto posto, estabelecendo diálogo com </w:t>
      </w:r>
      <w:r w:rsidR="00FD168C">
        <w:rPr>
          <w:rFonts w:ascii="Arial" w:hAnsi="Arial" w:cs="Arial"/>
          <w:sz w:val="24"/>
          <w:szCs w:val="24"/>
        </w:rPr>
        <w:t>a</w:t>
      </w:r>
      <w:r w:rsidR="00B22D1B">
        <w:rPr>
          <w:rFonts w:ascii="Arial" w:hAnsi="Arial" w:cs="Arial"/>
          <w:sz w:val="24"/>
          <w:szCs w:val="24"/>
        </w:rPr>
        <w:t xml:space="preserve"> literatura, </w:t>
      </w:r>
      <w:r w:rsidR="00C22DA2">
        <w:rPr>
          <w:rFonts w:ascii="Arial" w:hAnsi="Arial" w:cs="Arial"/>
          <w:sz w:val="24"/>
          <w:szCs w:val="24"/>
        </w:rPr>
        <w:t>é possível ampliar a</w:t>
      </w:r>
      <w:r w:rsidR="00B22D1B">
        <w:rPr>
          <w:rFonts w:ascii="Arial" w:hAnsi="Arial" w:cs="Arial"/>
          <w:sz w:val="24"/>
          <w:szCs w:val="24"/>
        </w:rPr>
        <w:t xml:space="preserve"> discussão por meio do termo de Martins (2003) </w:t>
      </w:r>
      <w:r w:rsidR="00B22D1B">
        <w:rPr>
          <w:rFonts w:ascii="Arial" w:hAnsi="Arial" w:cs="Arial"/>
          <w:i/>
          <w:iCs/>
          <w:sz w:val="24"/>
          <w:szCs w:val="24"/>
        </w:rPr>
        <w:t>oralitura.</w:t>
      </w:r>
      <w:r>
        <w:rPr>
          <w:rFonts w:ascii="Arial" w:hAnsi="Arial" w:cs="Arial"/>
          <w:sz w:val="24"/>
          <w:szCs w:val="24"/>
        </w:rPr>
        <w:t xml:space="preserve"> </w:t>
      </w:r>
      <w:r w:rsidR="00B22D1B">
        <w:rPr>
          <w:rFonts w:ascii="Arial" w:hAnsi="Arial" w:cs="Arial"/>
          <w:sz w:val="24"/>
          <w:szCs w:val="24"/>
        </w:rPr>
        <w:t xml:space="preserve">A autora </w:t>
      </w:r>
      <w:r w:rsidR="00C31197">
        <w:rPr>
          <w:rFonts w:ascii="Arial" w:hAnsi="Arial" w:cs="Arial"/>
          <w:sz w:val="24"/>
          <w:szCs w:val="24"/>
        </w:rPr>
        <w:t xml:space="preserve">defende que </w:t>
      </w:r>
      <w:r w:rsidR="00B22D1B">
        <w:rPr>
          <w:rFonts w:ascii="Arial" w:hAnsi="Arial" w:cs="Arial"/>
          <w:sz w:val="24"/>
          <w:szCs w:val="24"/>
        </w:rPr>
        <w:t xml:space="preserve">os lugares da memória </w:t>
      </w:r>
      <w:r w:rsidR="00C31197">
        <w:rPr>
          <w:rFonts w:ascii="Arial" w:hAnsi="Arial" w:cs="Arial"/>
          <w:sz w:val="24"/>
          <w:szCs w:val="24"/>
        </w:rPr>
        <w:t>são</w:t>
      </w:r>
      <w:r w:rsidR="00B22D1B">
        <w:rPr>
          <w:rFonts w:ascii="Arial" w:hAnsi="Arial" w:cs="Arial"/>
          <w:sz w:val="24"/>
          <w:szCs w:val="24"/>
        </w:rPr>
        <w:t xml:space="preserve"> muito mais expansivos</w:t>
      </w:r>
      <w:r w:rsidR="00D61110">
        <w:rPr>
          <w:rFonts w:ascii="Arial" w:hAnsi="Arial" w:cs="Arial"/>
          <w:sz w:val="24"/>
          <w:szCs w:val="24"/>
        </w:rPr>
        <w:t xml:space="preserve"> e diversos que a grafia alfabética, </w:t>
      </w:r>
      <w:r w:rsidR="00C31197">
        <w:rPr>
          <w:rFonts w:ascii="Arial" w:hAnsi="Arial" w:cs="Arial"/>
          <w:sz w:val="24"/>
          <w:szCs w:val="24"/>
        </w:rPr>
        <w:t xml:space="preserve">e utiliza </w:t>
      </w:r>
      <w:r w:rsidR="00D61110">
        <w:rPr>
          <w:rFonts w:ascii="Arial" w:hAnsi="Arial" w:cs="Arial"/>
          <w:sz w:val="24"/>
          <w:szCs w:val="24"/>
        </w:rPr>
        <w:t xml:space="preserve">as performances com o eixo organizador e transmissor de conhecimento. </w:t>
      </w:r>
      <w:r w:rsidR="00C31197">
        <w:rPr>
          <w:rFonts w:ascii="Arial" w:hAnsi="Arial" w:cs="Arial"/>
          <w:sz w:val="24"/>
          <w:szCs w:val="24"/>
        </w:rPr>
        <w:t xml:space="preserve">Para ela, </w:t>
      </w:r>
      <w:r w:rsidR="00D61110">
        <w:rPr>
          <w:rFonts w:ascii="Arial" w:hAnsi="Arial" w:cs="Arial"/>
          <w:sz w:val="24"/>
          <w:szCs w:val="24"/>
        </w:rPr>
        <w:t>a performance</w:t>
      </w:r>
      <w:r w:rsidR="00C31197">
        <w:rPr>
          <w:rFonts w:ascii="Arial" w:hAnsi="Arial" w:cs="Arial"/>
          <w:sz w:val="24"/>
          <w:szCs w:val="24"/>
        </w:rPr>
        <w:t xml:space="preserve"> pode</w:t>
      </w:r>
      <w:r w:rsidR="00D61110">
        <w:rPr>
          <w:rFonts w:ascii="Arial" w:hAnsi="Arial" w:cs="Arial"/>
          <w:sz w:val="24"/>
          <w:szCs w:val="24"/>
        </w:rPr>
        <w:t xml:space="preserve"> </w:t>
      </w:r>
      <w:r w:rsidR="00C22DA2">
        <w:rPr>
          <w:rFonts w:ascii="Arial" w:hAnsi="Arial" w:cs="Arial"/>
          <w:sz w:val="24"/>
          <w:szCs w:val="24"/>
        </w:rPr>
        <w:t>abranger os</w:t>
      </w:r>
      <w:r w:rsidR="00D61110">
        <w:rPr>
          <w:rFonts w:ascii="Arial" w:hAnsi="Arial" w:cs="Arial"/>
          <w:sz w:val="24"/>
          <w:szCs w:val="24"/>
        </w:rPr>
        <w:t xml:space="preserve"> rituais, o cotidiano familiar, atividades lúdicas, artísticas (como a dança, o teatro e outras) e etc. </w:t>
      </w:r>
      <w:r w:rsidR="00F2709A">
        <w:rPr>
          <w:rFonts w:ascii="Arial" w:hAnsi="Arial" w:cs="Arial"/>
          <w:sz w:val="24"/>
          <w:szCs w:val="24"/>
        </w:rPr>
        <w:t xml:space="preserve">Dentro dessa multiplicidade de abordagens, a pesquisa de Martins </w:t>
      </w:r>
      <w:r w:rsidR="00C22DA2">
        <w:rPr>
          <w:rFonts w:ascii="Arial" w:hAnsi="Arial" w:cs="Arial"/>
          <w:sz w:val="24"/>
          <w:szCs w:val="24"/>
        </w:rPr>
        <w:t xml:space="preserve">pensa </w:t>
      </w:r>
      <w:r w:rsidR="00F2709A">
        <w:rPr>
          <w:rFonts w:ascii="Arial" w:hAnsi="Arial" w:cs="Arial"/>
          <w:sz w:val="24"/>
          <w:szCs w:val="24"/>
        </w:rPr>
        <w:t>“</w:t>
      </w:r>
      <w:r w:rsidR="00F2709A" w:rsidRPr="00F2709A">
        <w:rPr>
          <w:rFonts w:ascii="Arial" w:hAnsi="Arial" w:cs="Arial"/>
          <w:sz w:val="24"/>
          <w:szCs w:val="24"/>
        </w:rPr>
        <w:t>o corpo e a voz como portais de inscrição de saberes de várias ordens.</w:t>
      </w:r>
      <w:r w:rsidR="00F2709A">
        <w:rPr>
          <w:rFonts w:ascii="Arial" w:hAnsi="Arial" w:cs="Arial"/>
          <w:sz w:val="24"/>
          <w:szCs w:val="24"/>
        </w:rPr>
        <w:t>” (</w:t>
      </w:r>
      <w:r w:rsidR="00043F0B">
        <w:rPr>
          <w:rFonts w:ascii="Arial" w:hAnsi="Arial" w:cs="Arial"/>
          <w:sz w:val="24"/>
          <w:szCs w:val="24"/>
        </w:rPr>
        <w:t xml:space="preserve">MARTINS, </w:t>
      </w:r>
      <w:r w:rsidR="00F2709A">
        <w:rPr>
          <w:rFonts w:ascii="Arial" w:hAnsi="Arial" w:cs="Arial"/>
          <w:sz w:val="24"/>
          <w:szCs w:val="24"/>
        </w:rPr>
        <w:t xml:space="preserve">2003, p. 66). Dessa maneira, a autora define </w:t>
      </w:r>
      <w:r w:rsidR="00F2709A" w:rsidRPr="00043F0B">
        <w:rPr>
          <w:rFonts w:ascii="Arial" w:hAnsi="Arial" w:cs="Arial"/>
          <w:i/>
          <w:iCs/>
          <w:sz w:val="24"/>
          <w:szCs w:val="24"/>
        </w:rPr>
        <w:t>oralitura</w:t>
      </w:r>
      <w:r w:rsidR="00F2709A">
        <w:rPr>
          <w:rFonts w:ascii="Arial" w:hAnsi="Arial" w:cs="Arial"/>
          <w:sz w:val="24"/>
          <w:szCs w:val="24"/>
        </w:rPr>
        <w:t xml:space="preserve"> como</w:t>
      </w:r>
    </w:p>
    <w:p w14:paraId="6127224E" w14:textId="77777777" w:rsidR="00B35EB9" w:rsidRPr="00B35EB9" w:rsidRDefault="00B35EB9" w:rsidP="004E7934">
      <w:pPr>
        <w:spacing w:before="120" w:after="240" w:line="240" w:lineRule="auto"/>
        <w:ind w:left="2268"/>
        <w:jc w:val="both"/>
        <w:rPr>
          <w:rFonts w:ascii="Arial" w:hAnsi="Arial" w:cs="Arial"/>
          <w:sz w:val="20"/>
          <w:szCs w:val="20"/>
        </w:rPr>
      </w:pPr>
      <w:r w:rsidRPr="00B35EB9">
        <w:rPr>
          <w:rFonts w:ascii="Arial" w:hAnsi="Arial" w:cs="Arial"/>
          <w:sz w:val="20"/>
          <w:szCs w:val="20"/>
        </w:rPr>
        <w:t>inscrição cultural que, como letra (</w:t>
      </w:r>
      <w:r w:rsidRPr="00B35EB9">
        <w:rPr>
          <w:rFonts w:ascii="Arial" w:hAnsi="Arial" w:cs="Arial"/>
          <w:i/>
          <w:iCs/>
          <w:sz w:val="20"/>
          <w:szCs w:val="20"/>
        </w:rPr>
        <w:t>littera)</w:t>
      </w:r>
      <w:r w:rsidRPr="00B35EB9">
        <w:rPr>
          <w:rFonts w:ascii="Arial" w:hAnsi="Arial" w:cs="Arial"/>
          <w:sz w:val="20"/>
          <w:szCs w:val="20"/>
        </w:rPr>
        <w:t xml:space="preserve"> cliva a enunciação do sujeito e de sua coletividade, sublinhando ainda no termo seu valor de </w:t>
      </w:r>
      <w:r w:rsidRPr="00B35EB9">
        <w:rPr>
          <w:rFonts w:ascii="Arial" w:hAnsi="Arial" w:cs="Arial"/>
          <w:i/>
          <w:iCs/>
          <w:sz w:val="20"/>
          <w:szCs w:val="20"/>
        </w:rPr>
        <w:t>litura</w:t>
      </w:r>
      <w:r w:rsidRPr="00B35EB9">
        <w:rPr>
          <w:rFonts w:ascii="Arial" w:hAnsi="Arial" w:cs="Arial"/>
          <w:sz w:val="20"/>
          <w:szCs w:val="20"/>
        </w:rPr>
        <w:t>, rasura da linguagem, alteração significante, constitutiva da alteridade dos sujeitos, das culturas e de suas representações simbólicas.</w:t>
      </w:r>
    </w:p>
    <w:p w14:paraId="2849E077" w14:textId="3535051B" w:rsidR="00B35EB9" w:rsidRPr="00B35EB9" w:rsidRDefault="00B35EB9" w:rsidP="004E7934">
      <w:pPr>
        <w:spacing w:before="120" w:after="240" w:line="240" w:lineRule="auto"/>
        <w:ind w:left="2268"/>
        <w:jc w:val="both"/>
        <w:rPr>
          <w:rFonts w:ascii="Arial" w:hAnsi="Arial" w:cs="Arial"/>
          <w:sz w:val="20"/>
          <w:szCs w:val="20"/>
        </w:rPr>
      </w:pPr>
      <w:r w:rsidRPr="00B35EB9">
        <w:rPr>
          <w:rFonts w:ascii="Arial" w:hAnsi="Arial" w:cs="Arial"/>
          <w:sz w:val="20"/>
          <w:szCs w:val="20"/>
        </w:rPr>
        <w:t>O significante oralitura, da forma como o apresento, não nos remete univocamente ao repertório de formas e procedimentos culturais da tradição verbal, mas especificamente, ao que em sua performance indica a presença de um traço residual, estilístico, mnemônico, culturalmente constituinte, inscrito na grafia do corpo em movimento e na vocalidade. Como um estilete, esse traço cinético inscreve saberes, valores, conceitos, visões de mundo e estilos</w:t>
      </w:r>
      <w:r>
        <w:rPr>
          <w:rFonts w:ascii="Arial" w:hAnsi="Arial" w:cs="Arial"/>
          <w:sz w:val="20"/>
          <w:szCs w:val="20"/>
        </w:rPr>
        <w:t xml:space="preserve">. [....] </w:t>
      </w:r>
      <w:r w:rsidRPr="00B35EB9">
        <w:rPr>
          <w:rFonts w:ascii="Arial" w:hAnsi="Arial" w:cs="Arial"/>
          <w:sz w:val="20"/>
          <w:szCs w:val="20"/>
        </w:rPr>
        <w:t>Nessa perspectiva podemos pensar, afinal, que não existem culturas ágrafas, pois nem todas as sociedades confinam seus saberes apenas em livros, arquivos, museus e bibliotecas, mas resguardam, nutrem e veiculam seus repertórios em outros ambientes de memória, suas práticas performáticas.</w:t>
      </w:r>
      <w:r>
        <w:rPr>
          <w:rFonts w:ascii="Arial" w:hAnsi="Arial" w:cs="Arial"/>
          <w:sz w:val="20"/>
          <w:szCs w:val="20"/>
        </w:rPr>
        <w:t xml:space="preserve"> (2003, p. 77-78).</w:t>
      </w:r>
    </w:p>
    <w:p w14:paraId="7F4EE1F3" w14:textId="25C1B7BA" w:rsidR="004F2F46" w:rsidRPr="00765F0A" w:rsidRDefault="00B35EB9"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Omidire </w:t>
      </w:r>
      <w:r w:rsidRPr="00765F0A">
        <w:rPr>
          <w:rFonts w:ascii="Arial" w:hAnsi="Arial" w:cs="Arial"/>
          <w:sz w:val="24"/>
          <w:szCs w:val="24"/>
        </w:rPr>
        <w:t>(</w:t>
      </w:r>
      <w:r w:rsidR="00765F0A" w:rsidRPr="00765F0A">
        <w:rPr>
          <w:rFonts w:ascii="Arial" w:hAnsi="Arial" w:cs="Arial"/>
          <w:sz w:val="24"/>
          <w:szCs w:val="24"/>
        </w:rPr>
        <w:t>2005</w:t>
      </w:r>
      <w:r w:rsidRPr="00765F0A">
        <w:rPr>
          <w:rFonts w:ascii="Arial" w:hAnsi="Arial" w:cs="Arial"/>
          <w:sz w:val="24"/>
          <w:szCs w:val="24"/>
        </w:rPr>
        <w:t>)</w:t>
      </w:r>
      <w:r>
        <w:rPr>
          <w:rFonts w:ascii="Arial" w:hAnsi="Arial" w:cs="Arial"/>
          <w:sz w:val="24"/>
          <w:szCs w:val="24"/>
        </w:rPr>
        <w:t xml:space="preserve"> trabalha </w:t>
      </w:r>
      <w:r w:rsidRPr="00C31197">
        <w:rPr>
          <w:rFonts w:ascii="Arial" w:hAnsi="Arial" w:cs="Arial"/>
          <w:sz w:val="24"/>
          <w:szCs w:val="24"/>
        </w:rPr>
        <w:t>o conceito de oralitura</w:t>
      </w:r>
      <w:r>
        <w:rPr>
          <w:rFonts w:ascii="Arial" w:hAnsi="Arial" w:cs="Arial"/>
          <w:sz w:val="24"/>
          <w:szCs w:val="24"/>
        </w:rPr>
        <w:t xml:space="preserve"> a partir da cultura iorubá e o define como a existência de</w:t>
      </w:r>
      <w:r w:rsidR="00D40DA9">
        <w:rPr>
          <w:rFonts w:ascii="Arial" w:hAnsi="Arial" w:cs="Arial"/>
          <w:sz w:val="24"/>
          <w:szCs w:val="24"/>
        </w:rPr>
        <w:t xml:space="preserve"> alguns procedimentos</w:t>
      </w:r>
      <w:r>
        <w:rPr>
          <w:rFonts w:ascii="Arial" w:hAnsi="Arial" w:cs="Arial"/>
          <w:sz w:val="24"/>
          <w:szCs w:val="24"/>
        </w:rPr>
        <w:t xml:space="preserve"> “</w:t>
      </w:r>
      <w:r w:rsidRPr="00B35EB9">
        <w:rPr>
          <w:rFonts w:ascii="Arial" w:hAnsi="Arial" w:cs="Arial"/>
          <w:sz w:val="24"/>
          <w:szCs w:val="24"/>
        </w:rPr>
        <w:t>embutidos nos diversos gêneros literários praticados pelos povos yorubanos, fazendo com que sua transmissão no tempo e no espaço seja realizada com a mesma preocupação que norteia os textos escritos nas sociedades alfabetizadas</w:t>
      </w:r>
      <w:r w:rsidR="00D40DA9">
        <w:rPr>
          <w:rFonts w:ascii="Arial" w:hAnsi="Arial" w:cs="Arial"/>
          <w:sz w:val="24"/>
          <w:szCs w:val="24"/>
        </w:rPr>
        <w:t xml:space="preserve"> </w:t>
      </w:r>
      <w:r w:rsidR="00D40DA9" w:rsidRPr="00765F0A">
        <w:rPr>
          <w:rFonts w:ascii="Arial" w:hAnsi="Arial" w:cs="Arial"/>
          <w:sz w:val="24"/>
          <w:szCs w:val="24"/>
        </w:rPr>
        <w:t>(</w:t>
      </w:r>
      <w:r w:rsidR="00765F0A" w:rsidRPr="00765F0A">
        <w:rPr>
          <w:rFonts w:ascii="Arial" w:hAnsi="Arial" w:cs="Arial"/>
          <w:sz w:val="24"/>
          <w:szCs w:val="24"/>
        </w:rPr>
        <w:t>2005</w:t>
      </w:r>
      <w:r w:rsidR="00D40DA9" w:rsidRPr="00765F0A">
        <w:rPr>
          <w:rFonts w:ascii="Arial" w:hAnsi="Arial" w:cs="Arial"/>
          <w:sz w:val="24"/>
          <w:szCs w:val="24"/>
        </w:rPr>
        <w:t>, p. 19)</w:t>
      </w:r>
      <w:r w:rsidR="00D40DA9" w:rsidRPr="00D40DA9">
        <w:rPr>
          <w:rFonts w:ascii="Arial" w:hAnsi="Arial" w:cs="Arial"/>
          <w:color w:val="7030A0"/>
          <w:sz w:val="24"/>
          <w:szCs w:val="24"/>
        </w:rPr>
        <w:t>.</w:t>
      </w:r>
      <w:r w:rsidR="00D40DA9">
        <w:rPr>
          <w:rFonts w:ascii="Arial" w:hAnsi="Arial" w:cs="Arial"/>
          <w:color w:val="7030A0"/>
          <w:sz w:val="24"/>
          <w:szCs w:val="24"/>
        </w:rPr>
        <w:t xml:space="preserve"> </w:t>
      </w:r>
      <w:r w:rsidR="004F2F46">
        <w:rPr>
          <w:rFonts w:ascii="Arial" w:hAnsi="Arial" w:cs="Arial"/>
          <w:sz w:val="24"/>
          <w:szCs w:val="24"/>
        </w:rPr>
        <w:t xml:space="preserve">Assim, a sociedade iorubana garantiu a sobrevivência </w:t>
      </w:r>
      <w:r w:rsidR="0077018D">
        <w:rPr>
          <w:rFonts w:ascii="Arial" w:hAnsi="Arial" w:cs="Arial"/>
          <w:sz w:val="24"/>
          <w:szCs w:val="24"/>
        </w:rPr>
        <w:t xml:space="preserve">no tempo </w:t>
      </w:r>
      <w:r w:rsidR="004F2F46">
        <w:rPr>
          <w:rFonts w:ascii="Arial" w:hAnsi="Arial" w:cs="Arial"/>
          <w:sz w:val="24"/>
          <w:szCs w:val="24"/>
        </w:rPr>
        <w:t>de conceitos, conhecimentos e valores</w:t>
      </w:r>
      <w:r w:rsidR="0077018D">
        <w:rPr>
          <w:rFonts w:ascii="Arial" w:hAnsi="Arial" w:cs="Arial"/>
          <w:sz w:val="24"/>
          <w:szCs w:val="24"/>
        </w:rPr>
        <w:t>,</w:t>
      </w:r>
      <w:r w:rsidR="004F2F46">
        <w:rPr>
          <w:rFonts w:ascii="Arial" w:hAnsi="Arial" w:cs="Arial"/>
          <w:sz w:val="24"/>
          <w:szCs w:val="24"/>
        </w:rPr>
        <w:t xml:space="preserve"> sem que se perdessem de sua essência original e de forma que pudessem ser facilmente decodificados e distinguidos entre fatos, mitos e lendas.</w:t>
      </w:r>
      <w:r w:rsidR="001C5CED">
        <w:rPr>
          <w:rFonts w:ascii="Arial" w:hAnsi="Arial" w:cs="Arial"/>
          <w:sz w:val="24"/>
          <w:szCs w:val="24"/>
        </w:rPr>
        <w:t xml:space="preserve"> Através des</w:t>
      </w:r>
      <w:r w:rsidR="00E154BC">
        <w:rPr>
          <w:rFonts w:ascii="Arial" w:hAnsi="Arial" w:cs="Arial"/>
          <w:sz w:val="24"/>
          <w:szCs w:val="24"/>
        </w:rPr>
        <w:t>s</w:t>
      </w:r>
      <w:r w:rsidR="001C5CED">
        <w:rPr>
          <w:rFonts w:ascii="Arial" w:hAnsi="Arial" w:cs="Arial"/>
          <w:sz w:val="24"/>
          <w:szCs w:val="24"/>
        </w:rPr>
        <w:t xml:space="preserve">a investigação, Omidire </w:t>
      </w:r>
      <w:r w:rsidR="00DD6B18">
        <w:rPr>
          <w:rFonts w:ascii="Arial" w:hAnsi="Arial" w:cs="Arial"/>
          <w:sz w:val="24"/>
          <w:szCs w:val="24"/>
        </w:rPr>
        <w:t xml:space="preserve">também </w:t>
      </w:r>
      <w:r w:rsidR="001C5CED">
        <w:rPr>
          <w:rFonts w:ascii="Arial" w:hAnsi="Arial" w:cs="Arial"/>
          <w:sz w:val="24"/>
          <w:szCs w:val="24"/>
        </w:rPr>
        <w:t>critica o apego ocidental à escrita “</w:t>
      </w:r>
      <w:r w:rsidR="001C5CED" w:rsidRPr="001C5CED">
        <w:rPr>
          <w:rFonts w:ascii="Arial" w:hAnsi="Arial" w:cs="Arial"/>
          <w:sz w:val="24"/>
          <w:szCs w:val="24"/>
        </w:rPr>
        <w:t>usando-a para legitimar e universalizar a civilização, a cultura e a epistemologia ocidentais em detrimento de outros pensamentos humanos, como os de povos não-europeus</w:t>
      </w:r>
      <w:r w:rsidR="001C5CED">
        <w:rPr>
          <w:rFonts w:ascii="Arial" w:hAnsi="Arial" w:cs="Arial"/>
          <w:sz w:val="24"/>
          <w:szCs w:val="24"/>
        </w:rPr>
        <w:t xml:space="preserve">” </w:t>
      </w:r>
      <w:r w:rsidR="001C5CED" w:rsidRPr="00765F0A">
        <w:rPr>
          <w:rFonts w:ascii="Arial" w:hAnsi="Arial" w:cs="Arial"/>
          <w:sz w:val="24"/>
          <w:szCs w:val="24"/>
        </w:rPr>
        <w:t>(</w:t>
      </w:r>
      <w:r w:rsidR="00765F0A" w:rsidRPr="00765F0A">
        <w:rPr>
          <w:rFonts w:ascii="Arial" w:hAnsi="Arial" w:cs="Arial"/>
          <w:sz w:val="24"/>
          <w:szCs w:val="24"/>
        </w:rPr>
        <w:t>2005</w:t>
      </w:r>
      <w:r w:rsidR="001C5CED" w:rsidRPr="00765F0A">
        <w:rPr>
          <w:rFonts w:ascii="Arial" w:hAnsi="Arial" w:cs="Arial"/>
          <w:sz w:val="24"/>
          <w:szCs w:val="24"/>
        </w:rPr>
        <w:t>, p. 93).</w:t>
      </w:r>
    </w:p>
    <w:p w14:paraId="27BBF317" w14:textId="332422EA" w:rsidR="00D43293" w:rsidRDefault="004F2F46" w:rsidP="004E7934">
      <w:pPr>
        <w:spacing w:before="120" w:after="240" w:line="360" w:lineRule="auto"/>
        <w:ind w:firstLine="851"/>
        <w:jc w:val="both"/>
        <w:rPr>
          <w:rFonts w:ascii="Arial" w:hAnsi="Arial" w:cs="Arial"/>
          <w:sz w:val="24"/>
          <w:szCs w:val="24"/>
        </w:rPr>
      </w:pPr>
      <w:r>
        <w:rPr>
          <w:rFonts w:ascii="Arial" w:hAnsi="Arial" w:cs="Arial"/>
          <w:sz w:val="24"/>
          <w:szCs w:val="24"/>
        </w:rPr>
        <w:lastRenderedPageBreak/>
        <w:t>A oralitura seria, portanto, uma ampliação da literatura como um gênero circunscrito aos textos alfabéticos</w:t>
      </w:r>
      <w:r w:rsidR="00DD6B18">
        <w:rPr>
          <w:rFonts w:ascii="Arial" w:hAnsi="Arial" w:cs="Arial"/>
          <w:sz w:val="24"/>
          <w:szCs w:val="24"/>
        </w:rPr>
        <w:t xml:space="preserve"> das sociedades ocidentais, e abarcaria textos como os </w:t>
      </w:r>
      <w:r w:rsidR="00DD6B18">
        <w:rPr>
          <w:rFonts w:ascii="Arial" w:hAnsi="Arial" w:cs="Arial"/>
          <w:i/>
          <w:iCs/>
          <w:sz w:val="24"/>
          <w:szCs w:val="24"/>
        </w:rPr>
        <w:t xml:space="preserve">itans </w:t>
      </w:r>
      <w:r w:rsidR="00DD6B18">
        <w:rPr>
          <w:rFonts w:ascii="Arial" w:hAnsi="Arial" w:cs="Arial"/>
          <w:sz w:val="24"/>
          <w:szCs w:val="24"/>
        </w:rPr>
        <w:t xml:space="preserve">e </w:t>
      </w:r>
      <w:r w:rsidR="00DD6B18">
        <w:rPr>
          <w:rFonts w:ascii="Arial" w:hAnsi="Arial" w:cs="Arial"/>
          <w:i/>
          <w:iCs/>
          <w:sz w:val="24"/>
          <w:szCs w:val="24"/>
        </w:rPr>
        <w:t>orikis</w:t>
      </w:r>
      <w:r w:rsidR="00E154BC">
        <w:rPr>
          <w:rStyle w:val="Refdenotaderodap"/>
          <w:rFonts w:ascii="Arial" w:hAnsi="Arial" w:cs="Arial"/>
          <w:sz w:val="24"/>
          <w:szCs w:val="24"/>
        </w:rPr>
        <w:footnoteReference w:id="20"/>
      </w:r>
      <w:r w:rsidR="00DD6B18">
        <w:rPr>
          <w:rFonts w:ascii="Arial" w:hAnsi="Arial" w:cs="Arial"/>
          <w:sz w:val="24"/>
          <w:szCs w:val="24"/>
        </w:rPr>
        <w:t xml:space="preserve"> que, por sua forma de memorização e reprodução, com intuito de apreender a força vital e espiritual que eles carregam, </w:t>
      </w:r>
      <w:r w:rsidR="00C31197">
        <w:rPr>
          <w:rFonts w:ascii="Arial" w:hAnsi="Arial" w:cs="Arial"/>
          <w:sz w:val="24"/>
          <w:szCs w:val="24"/>
        </w:rPr>
        <w:t>não</w:t>
      </w:r>
      <w:r w:rsidR="00DD6B18">
        <w:rPr>
          <w:rFonts w:ascii="Arial" w:hAnsi="Arial" w:cs="Arial"/>
          <w:sz w:val="24"/>
          <w:szCs w:val="24"/>
        </w:rPr>
        <w:t xml:space="preserve"> devem ser considerados </w:t>
      </w:r>
      <w:r w:rsidR="004C59C0">
        <w:rPr>
          <w:rFonts w:ascii="Arial" w:hAnsi="Arial" w:cs="Arial"/>
          <w:sz w:val="24"/>
          <w:szCs w:val="24"/>
        </w:rPr>
        <w:t>como meras</w:t>
      </w:r>
      <w:r w:rsidR="00DD6B18">
        <w:rPr>
          <w:rFonts w:ascii="Arial" w:hAnsi="Arial" w:cs="Arial"/>
          <w:sz w:val="24"/>
          <w:szCs w:val="24"/>
        </w:rPr>
        <w:t xml:space="preserve"> comunicações verbais. Tais produções</w:t>
      </w:r>
      <w:r w:rsidR="00C31197">
        <w:rPr>
          <w:rFonts w:ascii="Arial" w:hAnsi="Arial" w:cs="Arial"/>
          <w:sz w:val="24"/>
          <w:szCs w:val="24"/>
        </w:rPr>
        <w:t xml:space="preserve"> guardam os conhecimentos </w:t>
      </w:r>
      <w:r w:rsidR="00E154BC">
        <w:rPr>
          <w:rFonts w:ascii="Arial" w:hAnsi="Arial" w:cs="Arial"/>
          <w:sz w:val="24"/>
          <w:szCs w:val="24"/>
        </w:rPr>
        <w:t>construídos, os valores</w:t>
      </w:r>
      <w:r w:rsidR="007E4A10">
        <w:rPr>
          <w:rFonts w:ascii="Arial" w:hAnsi="Arial" w:cs="Arial"/>
          <w:sz w:val="24"/>
          <w:szCs w:val="24"/>
        </w:rPr>
        <w:t xml:space="preserve"> espirituais, filosóficos e morais, e </w:t>
      </w:r>
      <w:r w:rsidR="00DD6B18">
        <w:rPr>
          <w:rFonts w:ascii="Arial" w:hAnsi="Arial" w:cs="Arial"/>
          <w:sz w:val="24"/>
          <w:szCs w:val="24"/>
        </w:rPr>
        <w:t>possuem</w:t>
      </w:r>
    </w:p>
    <w:p w14:paraId="375223EF" w14:textId="50DE89D6" w:rsidR="00DD6B18" w:rsidRPr="00DD6B18" w:rsidRDefault="00DD6B18" w:rsidP="004E7934">
      <w:pPr>
        <w:spacing w:before="120" w:after="240" w:line="240" w:lineRule="auto"/>
        <w:ind w:left="2268"/>
        <w:jc w:val="both"/>
        <w:rPr>
          <w:rFonts w:ascii="Arial" w:hAnsi="Arial" w:cs="Arial"/>
          <w:sz w:val="20"/>
          <w:szCs w:val="20"/>
        </w:rPr>
      </w:pPr>
      <w:r w:rsidRPr="00DD6B18">
        <w:rPr>
          <w:rFonts w:ascii="Arial" w:hAnsi="Arial" w:cs="Arial"/>
          <w:sz w:val="20"/>
          <w:szCs w:val="20"/>
        </w:rPr>
        <w:t>vários mecanismos que os permitem comportar-se não como simples textos orais, sendo também possível detectar no processo de sua elaboração, armazenamento e reprodução, traços de uma forma de escrita, escrita essa que é feita ‘</w:t>
      </w:r>
      <w:r w:rsidRPr="00DD6B18">
        <w:rPr>
          <w:rFonts w:ascii="Arial" w:hAnsi="Arial" w:cs="Arial"/>
          <w:i/>
          <w:iCs/>
          <w:sz w:val="20"/>
          <w:szCs w:val="20"/>
        </w:rPr>
        <w:t>na cabeça’</w:t>
      </w:r>
      <w:r w:rsidRPr="00DD6B18">
        <w:rPr>
          <w:rFonts w:ascii="Arial" w:hAnsi="Arial" w:cs="Arial"/>
          <w:sz w:val="20"/>
          <w:szCs w:val="20"/>
        </w:rPr>
        <w:t xml:space="preserve">, ou seja, ordenada na memória [...]. Isso nos permite classificar os textos desta categoria da literatura yorubana, como textos da oralitura </w:t>
      </w:r>
      <w:r w:rsidRPr="0092101B">
        <w:rPr>
          <w:rFonts w:ascii="Arial" w:hAnsi="Arial" w:cs="Arial"/>
          <w:sz w:val="20"/>
          <w:szCs w:val="20"/>
        </w:rPr>
        <w:t xml:space="preserve">(OMIDIRE, </w:t>
      </w:r>
      <w:r w:rsidR="0092101B" w:rsidRPr="0092101B">
        <w:rPr>
          <w:rFonts w:ascii="Arial" w:hAnsi="Arial" w:cs="Arial"/>
          <w:sz w:val="20"/>
          <w:szCs w:val="20"/>
        </w:rPr>
        <w:t>2005</w:t>
      </w:r>
      <w:r w:rsidRPr="0092101B">
        <w:rPr>
          <w:rFonts w:ascii="Arial" w:hAnsi="Arial" w:cs="Arial"/>
          <w:sz w:val="20"/>
          <w:szCs w:val="20"/>
        </w:rPr>
        <w:t>, p. 157).</w:t>
      </w:r>
    </w:p>
    <w:p w14:paraId="23CE35F6" w14:textId="1F615E59" w:rsidR="008B6BB6" w:rsidRPr="007E4A10" w:rsidRDefault="007E4A10" w:rsidP="004E7934">
      <w:pPr>
        <w:spacing w:before="120" w:after="240" w:line="360" w:lineRule="auto"/>
        <w:ind w:firstLine="851"/>
        <w:jc w:val="both"/>
        <w:rPr>
          <w:rFonts w:ascii="Arial" w:hAnsi="Arial" w:cs="Arial"/>
          <w:sz w:val="24"/>
          <w:szCs w:val="24"/>
        </w:rPr>
      </w:pPr>
      <w:r>
        <w:rPr>
          <w:rFonts w:ascii="Arial" w:hAnsi="Arial" w:cs="Arial"/>
          <w:sz w:val="24"/>
          <w:szCs w:val="24"/>
        </w:rPr>
        <w:t>Isto posto</w:t>
      </w:r>
      <w:r w:rsidR="008B6BB6">
        <w:rPr>
          <w:rFonts w:ascii="Arial" w:hAnsi="Arial" w:cs="Arial"/>
          <w:sz w:val="24"/>
          <w:szCs w:val="24"/>
        </w:rPr>
        <w:t xml:space="preserve">, escolheu-se um itan </w:t>
      </w:r>
      <w:r>
        <w:rPr>
          <w:rFonts w:ascii="Arial" w:hAnsi="Arial" w:cs="Arial"/>
          <w:sz w:val="24"/>
          <w:szCs w:val="24"/>
        </w:rPr>
        <w:t>iorubá</w:t>
      </w:r>
      <w:r w:rsidR="008B6BB6">
        <w:rPr>
          <w:rFonts w:ascii="Arial" w:hAnsi="Arial" w:cs="Arial"/>
          <w:sz w:val="24"/>
          <w:szCs w:val="24"/>
        </w:rPr>
        <w:t xml:space="preserve"> para escrever </w:t>
      </w:r>
      <w:r>
        <w:rPr>
          <w:rFonts w:ascii="Arial" w:hAnsi="Arial" w:cs="Arial"/>
          <w:sz w:val="24"/>
          <w:szCs w:val="24"/>
        </w:rPr>
        <w:t>a narrativa infantil proposta por este trabalho de monografia</w:t>
      </w:r>
      <w:r w:rsidR="008B6BB6">
        <w:rPr>
          <w:rFonts w:ascii="Arial" w:hAnsi="Arial" w:cs="Arial"/>
          <w:sz w:val="24"/>
          <w:szCs w:val="24"/>
        </w:rPr>
        <w:t>. O itan representa essa magia da palavra, transmitido através da</w:t>
      </w:r>
      <w:r>
        <w:rPr>
          <w:rFonts w:ascii="Arial" w:hAnsi="Arial" w:cs="Arial"/>
          <w:sz w:val="24"/>
          <w:szCs w:val="24"/>
        </w:rPr>
        <w:t xml:space="preserve"> tradição oral, da oralitura</w:t>
      </w:r>
      <w:r w:rsidR="008B6BB6">
        <w:rPr>
          <w:rFonts w:ascii="Arial" w:hAnsi="Arial" w:cs="Arial"/>
          <w:sz w:val="24"/>
          <w:szCs w:val="24"/>
        </w:rPr>
        <w:t xml:space="preserve">. A escolha por grafá-lo em escrita, em língua portuguesa, para uma obra de literatura infantil, </w:t>
      </w:r>
      <w:r>
        <w:rPr>
          <w:rFonts w:ascii="Arial" w:hAnsi="Arial" w:cs="Arial"/>
          <w:sz w:val="24"/>
          <w:szCs w:val="24"/>
        </w:rPr>
        <w:t xml:space="preserve">considera </w:t>
      </w:r>
      <w:r w:rsidR="008B6BB6">
        <w:rPr>
          <w:rFonts w:ascii="Arial" w:hAnsi="Arial" w:cs="Arial"/>
          <w:sz w:val="24"/>
          <w:szCs w:val="24"/>
        </w:rPr>
        <w:t>o contexto diaspórico em que ainda há a desvalorização das raízes africanas, o desconhecimento a respeito das tradições espirituais, a mistificação e o preconceito em relação à religiosidade</w:t>
      </w:r>
      <w:r>
        <w:rPr>
          <w:rFonts w:ascii="Arial" w:hAnsi="Arial" w:cs="Arial"/>
          <w:sz w:val="24"/>
          <w:szCs w:val="24"/>
        </w:rPr>
        <w:t>/espiritualidade</w:t>
      </w:r>
      <w:r w:rsidR="008B6BB6">
        <w:rPr>
          <w:rFonts w:ascii="Arial" w:hAnsi="Arial" w:cs="Arial"/>
          <w:sz w:val="24"/>
          <w:szCs w:val="24"/>
        </w:rPr>
        <w:t xml:space="preserve"> de tronco </w:t>
      </w:r>
      <w:r w:rsidR="004C59C0">
        <w:rPr>
          <w:rFonts w:ascii="Arial" w:hAnsi="Arial" w:cs="Arial"/>
          <w:sz w:val="24"/>
          <w:szCs w:val="24"/>
        </w:rPr>
        <w:t xml:space="preserve">iorubá, e a decorrente importância da preservação e divulgação </w:t>
      </w:r>
      <w:r w:rsidR="00A227F8">
        <w:rPr>
          <w:rFonts w:ascii="Arial" w:hAnsi="Arial" w:cs="Arial"/>
          <w:sz w:val="24"/>
          <w:szCs w:val="24"/>
        </w:rPr>
        <w:t>desses conhecimentos.</w:t>
      </w:r>
      <w:r w:rsidR="008B6BB6">
        <w:rPr>
          <w:rFonts w:ascii="Arial" w:hAnsi="Arial" w:cs="Arial"/>
          <w:sz w:val="24"/>
          <w:szCs w:val="24"/>
        </w:rPr>
        <w:t xml:space="preserve"> </w:t>
      </w:r>
      <w:r w:rsidR="006809FD">
        <w:rPr>
          <w:rFonts w:ascii="Arial" w:hAnsi="Arial" w:cs="Arial"/>
          <w:b/>
          <w:bCs/>
          <w:sz w:val="24"/>
          <w:szCs w:val="24"/>
        </w:rPr>
        <w:t xml:space="preserve"> </w:t>
      </w:r>
      <w:r w:rsidR="00CD2E56">
        <w:rPr>
          <w:rFonts w:ascii="Arial" w:hAnsi="Arial" w:cs="Arial"/>
          <w:b/>
          <w:bCs/>
          <w:sz w:val="24"/>
          <w:szCs w:val="24"/>
        </w:rPr>
        <w:tab/>
      </w:r>
    </w:p>
    <w:p w14:paraId="0030D8A0" w14:textId="7DC692F5" w:rsidR="006809FD" w:rsidRDefault="00043F0B" w:rsidP="004E7934">
      <w:pPr>
        <w:spacing w:before="120" w:after="240" w:line="360" w:lineRule="auto"/>
        <w:jc w:val="both"/>
        <w:rPr>
          <w:rFonts w:ascii="Arial" w:hAnsi="Arial" w:cs="Arial"/>
          <w:b/>
          <w:bCs/>
          <w:sz w:val="24"/>
          <w:szCs w:val="24"/>
        </w:rPr>
      </w:pPr>
      <w:r>
        <w:rPr>
          <w:rFonts w:ascii="Arial" w:hAnsi="Arial" w:cs="Arial"/>
          <w:b/>
          <w:bCs/>
          <w:sz w:val="24"/>
          <w:szCs w:val="24"/>
        </w:rPr>
        <w:t>2</w:t>
      </w:r>
      <w:r w:rsidR="0092101B">
        <w:rPr>
          <w:rFonts w:ascii="Arial" w:hAnsi="Arial" w:cs="Arial"/>
          <w:b/>
          <w:bCs/>
          <w:sz w:val="24"/>
          <w:szCs w:val="24"/>
        </w:rPr>
        <w:t xml:space="preserve">.1 </w:t>
      </w:r>
      <w:r w:rsidR="0001575C">
        <w:rPr>
          <w:rFonts w:ascii="Arial" w:hAnsi="Arial" w:cs="Arial"/>
          <w:b/>
          <w:bCs/>
          <w:sz w:val="24"/>
          <w:szCs w:val="24"/>
        </w:rPr>
        <w:t xml:space="preserve">A </w:t>
      </w:r>
      <w:r w:rsidR="007E4A10">
        <w:rPr>
          <w:rFonts w:ascii="Arial" w:hAnsi="Arial" w:cs="Arial"/>
          <w:b/>
          <w:bCs/>
          <w:sz w:val="24"/>
          <w:szCs w:val="24"/>
        </w:rPr>
        <w:t>cosmo</w:t>
      </w:r>
      <w:r w:rsidR="002B7081">
        <w:rPr>
          <w:rFonts w:ascii="Arial" w:hAnsi="Arial" w:cs="Arial"/>
          <w:b/>
          <w:bCs/>
          <w:sz w:val="24"/>
          <w:szCs w:val="24"/>
        </w:rPr>
        <w:t>percepçã</w:t>
      </w:r>
      <w:r w:rsidR="007E4A10">
        <w:rPr>
          <w:rFonts w:ascii="Arial" w:hAnsi="Arial" w:cs="Arial"/>
          <w:b/>
          <w:bCs/>
          <w:sz w:val="24"/>
          <w:szCs w:val="24"/>
        </w:rPr>
        <w:t xml:space="preserve">o </w:t>
      </w:r>
      <w:r w:rsidR="00C87EA0">
        <w:rPr>
          <w:rFonts w:ascii="Arial" w:hAnsi="Arial" w:cs="Arial"/>
          <w:b/>
          <w:bCs/>
          <w:sz w:val="24"/>
          <w:szCs w:val="24"/>
        </w:rPr>
        <w:t>i</w:t>
      </w:r>
      <w:r w:rsidR="007E4A10">
        <w:rPr>
          <w:rFonts w:ascii="Arial" w:hAnsi="Arial" w:cs="Arial"/>
          <w:b/>
          <w:bCs/>
          <w:sz w:val="24"/>
          <w:szCs w:val="24"/>
        </w:rPr>
        <w:t>orubá</w:t>
      </w:r>
    </w:p>
    <w:p w14:paraId="1234D19D" w14:textId="610780E6" w:rsidR="003B4E44" w:rsidRDefault="00964B4D" w:rsidP="004E7934">
      <w:pPr>
        <w:spacing w:before="120" w:after="240" w:line="360" w:lineRule="auto"/>
        <w:ind w:firstLine="851"/>
        <w:jc w:val="both"/>
        <w:rPr>
          <w:rFonts w:ascii="Arial" w:hAnsi="Arial" w:cs="Arial"/>
          <w:sz w:val="24"/>
          <w:szCs w:val="24"/>
        </w:rPr>
      </w:pPr>
      <w:r>
        <w:rPr>
          <w:rFonts w:ascii="Arial" w:hAnsi="Arial" w:cs="Arial"/>
          <w:sz w:val="24"/>
          <w:szCs w:val="24"/>
        </w:rPr>
        <w:t>Como já abordado anteriormente, o enfoque na religiosidade/espiritualidade iorubá é capaz de realizar o resgate ontológico, epistemológico e filosófico deste povo</w:t>
      </w:r>
      <w:r w:rsidR="0077018D">
        <w:rPr>
          <w:rFonts w:ascii="Arial" w:hAnsi="Arial" w:cs="Arial"/>
          <w:sz w:val="24"/>
          <w:szCs w:val="24"/>
        </w:rPr>
        <w:t>.</w:t>
      </w:r>
      <w:r>
        <w:rPr>
          <w:rFonts w:ascii="Arial" w:hAnsi="Arial" w:cs="Arial"/>
          <w:sz w:val="24"/>
          <w:szCs w:val="24"/>
        </w:rPr>
        <w:t xml:space="preserve"> </w:t>
      </w:r>
      <w:r w:rsidR="00A85912">
        <w:rPr>
          <w:rFonts w:ascii="Arial" w:hAnsi="Arial" w:cs="Arial"/>
          <w:sz w:val="24"/>
          <w:szCs w:val="24"/>
        </w:rPr>
        <w:t>O sagrado “</w:t>
      </w:r>
      <w:r w:rsidR="00A85912" w:rsidRPr="00A85912">
        <w:rPr>
          <w:rFonts w:ascii="Arial" w:hAnsi="Arial" w:cs="Arial"/>
          <w:sz w:val="24"/>
          <w:szCs w:val="24"/>
        </w:rPr>
        <w:t>permeia de tal modo todos os setores da vida africana, que se torna impossível realizar uma distinção formal entre o sagrado e o secular, entre o espiritual e o material nas atividades do cotidiano</w:t>
      </w:r>
      <w:r w:rsidR="00A85912">
        <w:rPr>
          <w:rFonts w:ascii="Arial" w:hAnsi="Arial" w:cs="Arial"/>
          <w:sz w:val="24"/>
          <w:szCs w:val="24"/>
        </w:rPr>
        <w:t xml:space="preserve">.” (RIBEIRO, 1996, p. 18). </w:t>
      </w:r>
      <w:r>
        <w:rPr>
          <w:rFonts w:ascii="Arial" w:hAnsi="Arial" w:cs="Arial"/>
          <w:sz w:val="24"/>
          <w:szCs w:val="24"/>
        </w:rPr>
        <w:t>Os ensinamentos difundidos a partir da tradição espiritual, guarda</w:t>
      </w:r>
      <w:r w:rsidR="00A85912">
        <w:rPr>
          <w:rFonts w:ascii="Arial" w:hAnsi="Arial" w:cs="Arial"/>
          <w:sz w:val="24"/>
          <w:szCs w:val="24"/>
        </w:rPr>
        <w:t>m</w:t>
      </w:r>
      <w:r w:rsidR="00E154BC">
        <w:rPr>
          <w:rFonts w:ascii="Arial" w:hAnsi="Arial" w:cs="Arial"/>
          <w:sz w:val="24"/>
          <w:szCs w:val="24"/>
        </w:rPr>
        <w:t xml:space="preserve"> os</w:t>
      </w:r>
      <w:r w:rsidR="00A85912">
        <w:rPr>
          <w:rFonts w:ascii="Arial" w:hAnsi="Arial" w:cs="Arial"/>
          <w:sz w:val="24"/>
          <w:szCs w:val="24"/>
        </w:rPr>
        <w:t xml:space="preserve"> códigos que regem a vida íntima e social.</w:t>
      </w:r>
    </w:p>
    <w:p w14:paraId="62A4F131" w14:textId="7B035085" w:rsidR="00C749E8" w:rsidRDefault="003B4E44"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É importante destacar que, falar de tradição na dimensão africana/iorubá significa mobilizar outros sentidos para o termo. </w:t>
      </w:r>
      <w:r w:rsidR="00E154BC">
        <w:rPr>
          <w:rFonts w:ascii="Arial" w:hAnsi="Arial" w:cs="Arial"/>
          <w:sz w:val="24"/>
          <w:szCs w:val="24"/>
        </w:rPr>
        <w:t>O</w:t>
      </w:r>
      <w:r>
        <w:rPr>
          <w:rFonts w:ascii="Arial" w:hAnsi="Arial" w:cs="Arial"/>
          <w:sz w:val="24"/>
          <w:szCs w:val="24"/>
        </w:rPr>
        <w:t xml:space="preserve"> título do texto de Bã </w:t>
      </w:r>
      <w:r w:rsidRPr="0092101B">
        <w:rPr>
          <w:rFonts w:ascii="Arial" w:hAnsi="Arial" w:cs="Arial"/>
          <w:sz w:val="24"/>
          <w:szCs w:val="24"/>
        </w:rPr>
        <w:t>(</w:t>
      </w:r>
      <w:r w:rsidR="0092101B" w:rsidRPr="0092101B">
        <w:rPr>
          <w:rFonts w:ascii="Arial" w:hAnsi="Arial" w:cs="Arial"/>
          <w:sz w:val="24"/>
          <w:szCs w:val="24"/>
        </w:rPr>
        <w:t>1980</w:t>
      </w:r>
      <w:r w:rsidRPr="0092101B">
        <w:rPr>
          <w:rFonts w:ascii="Arial" w:hAnsi="Arial" w:cs="Arial"/>
          <w:sz w:val="24"/>
          <w:szCs w:val="24"/>
        </w:rPr>
        <w:t>)</w:t>
      </w:r>
      <w:r w:rsidR="00A85912">
        <w:rPr>
          <w:rFonts w:ascii="Arial" w:hAnsi="Arial" w:cs="Arial"/>
          <w:sz w:val="24"/>
          <w:szCs w:val="24"/>
        </w:rPr>
        <w:t xml:space="preserve"> </w:t>
      </w:r>
      <w:r>
        <w:rPr>
          <w:rFonts w:ascii="Arial" w:hAnsi="Arial" w:cs="Arial"/>
          <w:i/>
          <w:iCs/>
          <w:sz w:val="24"/>
          <w:szCs w:val="24"/>
        </w:rPr>
        <w:t>Tradição Viva</w:t>
      </w:r>
      <w:r>
        <w:rPr>
          <w:rFonts w:ascii="Arial" w:hAnsi="Arial" w:cs="Arial"/>
          <w:sz w:val="24"/>
          <w:szCs w:val="24"/>
        </w:rPr>
        <w:t xml:space="preserve">¸ traduz a perspectiva das tradições para estes povos. A tradição não é um </w:t>
      </w:r>
      <w:r>
        <w:rPr>
          <w:rFonts w:ascii="Arial" w:hAnsi="Arial" w:cs="Arial"/>
          <w:sz w:val="24"/>
          <w:szCs w:val="24"/>
        </w:rPr>
        <w:lastRenderedPageBreak/>
        <w:t>composto de leis e regras morais engessadas, congeladas no tempo, rígidas e arbitrárias,</w:t>
      </w:r>
      <w:r w:rsidR="0048038B">
        <w:rPr>
          <w:rFonts w:ascii="Arial" w:hAnsi="Arial" w:cs="Arial"/>
          <w:sz w:val="24"/>
          <w:szCs w:val="24"/>
        </w:rPr>
        <w:t xml:space="preserve"> que orientam sociedades estagnadas em um presente contínuo,</w:t>
      </w:r>
      <w:r w:rsidR="009135D1">
        <w:rPr>
          <w:rFonts w:ascii="Arial" w:hAnsi="Arial" w:cs="Arial"/>
          <w:sz w:val="24"/>
          <w:szCs w:val="24"/>
        </w:rPr>
        <w:t xml:space="preserve"> mas sim um complexo vivo que interliga passado, presente e futuro de forma cíclica. </w:t>
      </w:r>
      <w:r w:rsidR="0048038B">
        <w:rPr>
          <w:rFonts w:ascii="Arial" w:hAnsi="Arial" w:cs="Arial"/>
          <w:sz w:val="24"/>
          <w:szCs w:val="24"/>
        </w:rPr>
        <w:t>A tradição, nesse caso, é dinâmica</w:t>
      </w:r>
      <w:r w:rsidR="00C749E8">
        <w:rPr>
          <w:rFonts w:ascii="Arial" w:hAnsi="Arial" w:cs="Arial"/>
          <w:sz w:val="24"/>
          <w:szCs w:val="24"/>
        </w:rPr>
        <w:t xml:space="preserve">, </w:t>
      </w:r>
      <w:r w:rsidR="0048038B">
        <w:rPr>
          <w:rFonts w:ascii="Arial" w:hAnsi="Arial" w:cs="Arial"/>
          <w:sz w:val="24"/>
          <w:szCs w:val="24"/>
        </w:rPr>
        <w:t>move-se através da vivacidade cultural, reinventa-se a cada geração sem perder de vista os ensinamentos dos antepassados e a necessária construção do futuro a partir do movimento</w:t>
      </w:r>
      <w:r w:rsidR="00C749E8">
        <w:rPr>
          <w:rFonts w:ascii="Arial" w:hAnsi="Arial" w:cs="Arial"/>
          <w:sz w:val="24"/>
          <w:szCs w:val="24"/>
        </w:rPr>
        <w:t xml:space="preserve"> do presente</w:t>
      </w:r>
      <w:r w:rsidR="0048038B">
        <w:rPr>
          <w:rFonts w:ascii="Arial" w:hAnsi="Arial" w:cs="Arial"/>
          <w:sz w:val="24"/>
          <w:szCs w:val="24"/>
        </w:rPr>
        <w:t>.</w:t>
      </w:r>
    </w:p>
    <w:p w14:paraId="597DF273" w14:textId="61553FA8" w:rsidR="007E4A10" w:rsidRPr="00C749E8" w:rsidRDefault="00C749E8" w:rsidP="004E7934">
      <w:pPr>
        <w:spacing w:before="120" w:after="240" w:line="240" w:lineRule="auto"/>
        <w:ind w:left="2268"/>
        <w:jc w:val="both"/>
        <w:rPr>
          <w:rFonts w:ascii="Arial" w:hAnsi="Arial" w:cs="Arial"/>
          <w:color w:val="7030A0"/>
          <w:sz w:val="20"/>
          <w:szCs w:val="20"/>
        </w:rPr>
      </w:pPr>
      <w:r w:rsidRPr="00B83AF0">
        <w:rPr>
          <w:rFonts w:ascii="Arial" w:hAnsi="Arial" w:cs="Arial"/>
          <w:sz w:val="20"/>
          <w:szCs w:val="20"/>
        </w:rPr>
        <w:t xml:space="preserve">Essa compreensão da tradição se distancia da noção conservadora que se utilizam das tradições como mantenedoras dos modos de preservação de poder e das relações de dominação, não possibilitam o questionamento das estruturas de poder vigentes, e não reconstroem o </w:t>
      </w:r>
      <w:proofErr w:type="spellStart"/>
      <w:r w:rsidRPr="00B83AF0">
        <w:rPr>
          <w:rFonts w:ascii="Arial" w:hAnsi="Arial" w:cs="Arial"/>
          <w:sz w:val="20"/>
          <w:szCs w:val="20"/>
        </w:rPr>
        <w:t>ethos</w:t>
      </w:r>
      <w:proofErr w:type="spellEnd"/>
      <w:r w:rsidRPr="00B83AF0">
        <w:rPr>
          <w:rFonts w:ascii="Arial" w:hAnsi="Arial" w:cs="Arial"/>
          <w:sz w:val="20"/>
          <w:szCs w:val="20"/>
        </w:rPr>
        <w:t xml:space="preserve"> da origem mesmo quando em sistemas opressores e autoritários.</w:t>
      </w:r>
      <w:r w:rsidR="00B83AF0" w:rsidRPr="00B83AF0">
        <w:rPr>
          <w:rFonts w:ascii="Arial" w:hAnsi="Arial" w:cs="Arial"/>
          <w:sz w:val="20"/>
          <w:szCs w:val="20"/>
        </w:rPr>
        <w:t xml:space="preserve"> (BRASIL, 2013, p. 12).</w:t>
      </w:r>
      <w:r w:rsidR="0048038B" w:rsidRPr="00A227F8">
        <w:rPr>
          <w:rFonts w:ascii="Arial" w:hAnsi="Arial" w:cs="Arial"/>
          <w:color w:val="7030A0"/>
          <w:sz w:val="20"/>
          <w:szCs w:val="20"/>
          <w:highlight w:val="yellow"/>
        </w:rPr>
        <w:t xml:space="preserve"> </w:t>
      </w:r>
    </w:p>
    <w:p w14:paraId="0E8813E6" w14:textId="4B93BC7F" w:rsidR="00B10451" w:rsidRPr="00B10451" w:rsidRDefault="00A8428D"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Segundo a tradição iorubá, a vida corre em transformações, no sentido circular – a criança vai se transformando até chegar a velhice, </w:t>
      </w:r>
      <w:r w:rsidR="001149A9">
        <w:rPr>
          <w:rFonts w:ascii="Arial" w:hAnsi="Arial" w:cs="Arial"/>
          <w:sz w:val="24"/>
          <w:szCs w:val="24"/>
        </w:rPr>
        <w:t>o velho se transforma em antepassado</w:t>
      </w:r>
      <w:r w:rsidR="00A227F8">
        <w:rPr>
          <w:rFonts w:ascii="Arial" w:hAnsi="Arial" w:cs="Arial"/>
          <w:sz w:val="24"/>
          <w:szCs w:val="24"/>
        </w:rPr>
        <w:t xml:space="preserve">, </w:t>
      </w:r>
      <w:r w:rsidR="001149A9">
        <w:rPr>
          <w:rFonts w:ascii="Arial" w:hAnsi="Arial" w:cs="Arial"/>
          <w:sz w:val="24"/>
          <w:szCs w:val="24"/>
        </w:rPr>
        <w:t xml:space="preserve">o antepassado tem participação ativa influenciando seus descendentes e pode se transformar nascendo novamente em sua família. (SÀLÁMÌ; RIBEIRO, 2011, p. 34). </w:t>
      </w:r>
      <w:r w:rsidR="001149A9" w:rsidRPr="001149A9">
        <w:rPr>
          <w:rFonts w:ascii="Arial" w:hAnsi="Arial" w:cs="Arial"/>
          <w:sz w:val="24"/>
          <w:szCs w:val="24"/>
        </w:rPr>
        <w:t>Além disso,</w:t>
      </w:r>
      <w:r w:rsidR="001149A9">
        <w:rPr>
          <w:rFonts w:ascii="Arial" w:hAnsi="Arial" w:cs="Arial"/>
          <w:sz w:val="24"/>
          <w:szCs w:val="24"/>
        </w:rPr>
        <w:t xml:space="preserve"> </w:t>
      </w:r>
      <w:r w:rsidR="000B6E3B">
        <w:rPr>
          <w:rFonts w:ascii="Arial" w:hAnsi="Arial" w:cs="Arial"/>
          <w:sz w:val="24"/>
          <w:szCs w:val="24"/>
        </w:rPr>
        <w:t>há também a perspectiva de que</w:t>
      </w:r>
      <w:r w:rsidR="007D0895">
        <w:rPr>
          <w:rFonts w:ascii="Arial" w:hAnsi="Arial" w:cs="Arial"/>
          <w:sz w:val="24"/>
          <w:szCs w:val="24"/>
        </w:rPr>
        <w:t>,</w:t>
      </w:r>
      <w:r w:rsidR="000B6E3B">
        <w:rPr>
          <w:rFonts w:ascii="Arial" w:hAnsi="Arial" w:cs="Arial"/>
          <w:sz w:val="24"/>
          <w:szCs w:val="24"/>
        </w:rPr>
        <w:t xml:space="preserve"> ao nascer</w:t>
      </w:r>
      <w:r w:rsidR="007D0895">
        <w:rPr>
          <w:rFonts w:ascii="Arial" w:hAnsi="Arial" w:cs="Arial"/>
          <w:sz w:val="24"/>
          <w:szCs w:val="24"/>
        </w:rPr>
        <w:t>,</w:t>
      </w:r>
      <w:r w:rsidR="000B6E3B">
        <w:rPr>
          <w:rFonts w:ascii="Arial" w:hAnsi="Arial" w:cs="Arial"/>
          <w:sz w:val="24"/>
          <w:szCs w:val="24"/>
        </w:rPr>
        <w:t xml:space="preserve"> o indivíduo carrega consigo um destino que precisa perfazer, através de uma personalidade que irá desenvolver ao longo da existência física. No entanto este destino não é determinista</w:t>
      </w:r>
      <w:r w:rsidR="001C6E39">
        <w:rPr>
          <w:rFonts w:ascii="Arial" w:hAnsi="Arial" w:cs="Arial"/>
          <w:sz w:val="24"/>
          <w:szCs w:val="24"/>
        </w:rPr>
        <w:t>, e cada ser</w:t>
      </w:r>
    </w:p>
    <w:p w14:paraId="157027FD" w14:textId="4471E7EA" w:rsidR="00B10451" w:rsidRPr="00B4775D" w:rsidRDefault="00B10451" w:rsidP="004E7934">
      <w:pPr>
        <w:spacing w:before="120" w:after="240" w:line="240" w:lineRule="auto"/>
        <w:ind w:left="2268"/>
        <w:jc w:val="both"/>
        <w:rPr>
          <w:rFonts w:ascii="Arial" w:hAnsi="Arial" w:cs="Arial"/>
          <w:sz w:val="20"/>
          <w:szCs w:val="20"/>
        </w:rPr>
      </w:pPr>
      <w:r w:rsidRPr="00B10451">
        <w:rPr>
          <w:rFonts w:ascii="Arial" w:hAnsi="Arial" w:cs="Arial"/>
          <w:sz w:val="20"/>
          <w:szCs w:val="20"/>
        </w:rPr>
        <w:t xml:space="preserve">tem o direito e o poder de assenhorear-se da própria existência através da busca contínua de conhecimentos, da ampliação da consciência e do desenvolvimento disciplinado da vontade. Ou seja, as realizações fundamentais da existência dependem não apenas de inclinações naturais e/ou da sorte, mas também de esforços pessoais que venham aliar-se aos desígnios do </w:t>
      </w:r>
      <w:r w:rsidRPr="00B4775D">
        <w:rPr>
          <w:rFonts w:ascii="Arial" w:hAnsi="Arial" w:cs="Arial"/>
          <w:sz w:val="20"/>
          <w:szCs w:val="20"/>
        </w:rPr>
        <w:t>destino</w:t>
      </w:r>
      <w:r w:rsidR="001C6E39" w:rsidRPr="00B4775D">
        <w:rPr>
          <w:rFonts w:ascii="Arial" w:hAnsi="Arial" w:cs="Arial"/>
          <w:sz w:val="20"/>
          <w:szCs w:val="20"/>
        </w:rPr>
        <w:t xml:space="preserve"> (</w:t>
      </w:r>
      <w:r w:rsidR="00B4775D" w:rsidRPr="00B4775D">
        <w:rPr>
          <w:rFonts w:ascii="Arial" w:hAnsi="Arial" w:cs="Arial"/>
          <w:sz w:val="20"/>
          <w:szCs w:val="20"/>
        </w:rPr>
        <w:t>SÀLÁMÌ; RIBEIRO,</w:t>
      </w:r>
      <w:r w:rsidR="00B83F12" w:rsidRPr="00B4775D">
        <w:rPr>
          <w:rFonts w:ascii="Arial" w:hAnsi="Arial" w:cs="Arial"/>
          <w:sz w:val="20"/>
          <w:szCs w:val="20"/>
        </w:rPr>
        <w:t xml:space="preserve"> </w:t>
      </w:r>
      <w:r w:rsidR="001C6E39" w:rsidRPr="00B4775D">
        <w:rPr>
          <w:rFonts w:ascii="Arial" w:hAnsi="Arial" w:cs="Arial"/>
          <w:sz w:val="20"/>
          <w:szCs w:val="20"/>
        </w:rPr>
        <w:t xml:space="preserve">2011, </w:t>
      </w:r>
      <w:r w:rsidRPr="00B4775D">
        <w:rPr>
          <w:rFonts w:ascii="Arial" w:hAnsi="Arial" w:cs="Arial"/>
          <w:sz w:val="20"/>
          <w:szCs w:val="20"/>
        </w:rPr>
        <w:t>p</w:t>
      </w:r>
      <w:r w:rsidR="001C6E39" w:rsidRPr="00B4775D">
        <w:rPr>
          <w:rFonts w:ascii="Arial" w:hAnsi="Arial" w:cs="Arial"/>
          <w:sz w:val="20"/>
          <w:szCs w:val="20"/>
        </w:rPr>
        <w:t>.</w:t>
      </w:r>
      <w:r w:rsidRPr="00B4775D">
        <w:rPr>
          <w:rFonts w:ascii="Arial" w:hAnsi="Arial" w:cs="Arial"/>
          <w:sz w:val="20"/>
          <w:szCs w:val="20"/>
        </w:rPr>
        <w:t xml:space="preserve"> 35</w:t>
      </w:r>
      <w:r w:rsidR="001C6E39" w:rsidRPr="00B4775D">
        <w:rPr>
          <w:rFonts w:ascii="Arial" w:hAnsi="Arial" w:cs="Arial"/>
          <w:sz w:val="20"/>
          <w:szCs w:val="20"/>
        </w:rPr>
        <w:t>)</w:t>
      </w:r>
      <w:r w:rsidR="00B4775D">
        <w:rPr>
          <w:rFonts w:ascii="Arial" w:hAnsi="Arial" w:cs="Arial"/>
          <w:sz w:val="20"/>
          <w:szCs w:val="20"/>
        </w:rPr>
        <w:t>.</w:t>
      </w:r>
    </w:p>
    <w:p w14:paraId="1702A695" w14:textId="7230B779" w:rsidR="006814CA" w:rsidRDefault="001C6E39"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Outro aspecto importante se refere aos conceitos de bem e mal </w:t>
      </w:r>
      <w:r w:rsidR="006814CA">
        <w:rPr>
          <w:rFonts w:ascii="Arial" w:hAnsi="Arial" w:cs="Arial"/>
          <w:sz w:val="24"/>
          <w:szCs w:val="24"/>
        </w:rPr>
        <w:t xml:space="preserve">que </w:t>
      </w:r>
      <w:r>
        <w:rPr>
          <w:rFonts w:ascii="Arial" w:hAnsi="Arial" w:cs="Arial"/>
          <w:sz w:val="24"/>
          <w:szCs w:val="24"/>
        </w:rPr>
        <w:t xml:space="preserve">não se relacionam </w:t>
      </w:r>
      <w:r w:rsidR="006814CA">
        <w:rPr>
          <w:rFonts w:ascii="Arial" w:hAnsi="Arial" w:cs="Arial"/>
          <w:sz w:val="24"/>
          <w:szCs w:val="24"/>
        </w:rPr>
        <w:t xml:space="preserve">com </w:t>
      </w:r>
      <w:r>
        <w:rPr>
          <w:rFonts w:ascii="Arial" w:hAnsi="Arial" w:cs="Arial"/>
          <w:sz w:val="24"/>
          <w:szCs w:val="24"/>
        </w:rPr>
        <w:t>os códigos morais dua</w:t>
      </w:r>
      <w:r w:rsidR="007D0895">
        <w:rPr>
          <w:rFonts w:ascii="Arial" w:hAnsi="Arial" w:cs="Arial"/>
          <w:sz w:val="24"/>
          <w:szCs w:val="24"/>
        </w:rPr>
        <w:t>listas</w:t>
      </w:r>
      <w:r>
        <w:rPr>
          <w:rFonts w:ascii="Arial" w:hAnsi="Arial" w:cs="Arial"/>
          <w:sz w:val="24"/>
          <w:szCs w:val="24"/>
        </w:rPr>
        <w:t xml:space="preserve"> presentes na tradição judaico-cristã. </w:t>
      </w:r>
      <w:r w:rsidR="00FE4C54">
        <w:rPr>
          <w:rFonts w:ascii="Arial" w:hAnsi="Arial" w:cs="Arial"/>
          <w:sz w:val="24"/>
          <w:szCs w:val="24"/>
        </w:rPr>
        <w:t>Os</w:t>
      </w:r>
      <w:r>
        <w:rPr>
          <w:rFonts w:ascii="Arial" w:hAnsi="Arial" w:cs="Arial"/>
          <w:sz w:val="24"/>
          <w:szCs w:val="24"/>
        </w:rPr>
        <w:t xml:space="preserve"> erros fazem parte da vida</w:t>
      </w:r>
      <w:r w:rsidR="00FE4C54">
        <w:rPr>
          <w:rFonts w:ascii="Arial" w:hAnsi="Arial" w:cs="Arial"/>
          <w:sz w:val="24"/>
          <w:szCs w:val="24"/>
        </w:rPr>
        <w:t xml:space="preserve">, eles se </w:t>
      </w:r>
      <w:r>
        <w:rPr>
          <w:rFonts w:ascii="Arial" w:hAnsi="Arial" w:cs="Arial"/>
          <w:sz w:val="24"/>
          <w:szCs w:val="24"/>
        </w:rPr>
        <w:t>relacionam principalmente com o prejuízo para o indivíduo e para o coletivo, e devem ser equilibrados e reparados conforme avança a consciência e o aprendizado. Não há um ser místico que represent</w:t>
      </w:r>
      <w:r w:rsidR="006814CA">
        <w:rPr>
          <w:rFonts w:ascii="Arial" w:hAnsi="Arial" w:cs="Arial"/>
          <w:sz w:val="24"/>
          <w:szCs w:val="24"/>
        </w:rPr>
        <w:t>e</w:t>
      </w:r>
      <w:r>
        <w:rPr>
          <w:rFonts w:ascii="Arial" w:hAnsi="Arial" w:cs="Arial"/>
          <w:sz w:val="24"/>
          <w:szCs w:val="24"/>
        </w:rPr>
        <w:t xml:space="preserve"> o mal como </w:t>
      </w:r>
      <w:r w:rsidR="006814CA">
        <w:rPr>
          <w:rFonts w:ascii="Arial" w:hAnsi="Arial" w:cs="Arial"/>
          <w:sz w:val="24"/>
          <w:szCs w:val="24"/>
        </w:rPr>
        <w:t>opositor</w:t>
      </w:r>
      <w:r>
        <w:rPr>
          <w:rFonts w:ascii="Arial" w:hAnsi="Arial" w:cs="Arial"/>
          <w:sz w:val="24"/>
          <w:szCs w:val="24"/>
        </w:rPr>
        <w:t xml:space="preserve"> de uma divindade que represente o bem </w:t>
      </w:r>
      <w:r w:rsidR="006814CA">
        <w:rPr>
          <w:rFonts w:ascii="Arial" w:hAnsi="Arial" w:cs="Arial"/>
          <w:sz w:val="24"/>
          <w:szCs w:val="24"/>
        </w:rPr>
        <w:t>supremo. Instâncias antagônicas estão presentes no todo – seres humanos, natureza, mortos, vivos, divindades – e precisam alcançar o equilíbrio para o bem viver coletivo, para a preservação da comunidade, dos valores ancestrais e da natureza.</w:t>
      </w:r>
      <w:r w:rsidR="007F48D0">
        <w:rPr>
          <w:rFonts w:ascii="Arial" w:hAnsi="Arial" w:cs="Arial"/>
          <w:sz w:val="24"/>
          <w:szCs w:val="24"/>
        </w:rPr>
        <w:t xml:space="preserve"> Desta forma não há ações boas e más em sua essência, mas ações valorizadas – aquelas que concorrem para a </w:t>
      </w:r>
      <w:r w:rsidR="007F48D0">
        <w:rPr>
          <w:rFonts w:ascii="Arial" w:hAnsi="Arial" w:cs="Arial"/>
          <w:sz w:val="24"/>
          <w:szCs w:val="24"/>
        </w:rPr>
        <w:lastRenderedPageBreak/>
        <w:t>continuidade da comunidade e da natureza – e ações desvalorizadas – aquelas que enfraquecem a comunidade e a natureza.</w:t>
      </w:r>
    </w:p>
    <w:p w14:paraId="53790DCF" w14:textId="4B96749A" w:rsidR="006C0C84" w:rsidRPr="00354F64" w:rsidRDefault="006C0C84" w:rsidP="004E7934">
      <w:pPr>
        <w:spacing w:before="120" w:after="240" w:line="360" w:lineRule="auto"/>
        <w:ind w:firstLine="851"/>
        <w:jc w:val="both"/>
        <w:rPr>
          <w:rFonts w:ascii="Arial" w:hAnsi="Arial" w:cs="Arial"/>
          <w:sz w:val="24"/>
          <w:szCs w:val="24"/>
        </w:rPr>
      </w:pPr>
      <w:r>
        <w:rPr>
          <w:rFonts w:ascii="Arial" w:hAnsi="Arial" w:cs="Arial"/>
          <w:sz w:val="24"/>
          <w:szCs w:val="24"/>
        </w:rPr>
        <w:t>No que tange à noção de pessoa</w:t>
      </w:r>
      <w:r w:rsidR="007D0895">
        <w:rPr>
          <w:rFonts w:ascii="Arial" w:hAnsi="Arial" w:cs="Arial"/>
          <w:sz w:val="24"/>
          <w:szCs w:val="24"/>
        </w:rPr>
        <w:t xml:space="preserve">, </w:t>
      </w:r>
      <w:r w:rsidR="00F43737">
        <w:rPr>
          <w:rFonts w:ascii="Arial" w:hAnsi="Arial" w:cs="Arial"/>
          <w:sz w:val="24"/>
          <w:szCs w:val="24"/>
        </w:rPr>
        <w:t xml:space="preserve">pode-se emprestar um conceito dos povos bantu por funcionar igualmente entre os iorubás tradicionais. O sufixo </w:t>
      </w:r>
      <w:proofErr w:type="spellStart"/>
      <w:r w:rsidR="00F43737">
        <w:rPr>
          <w:rFonts w:ascii="Arial" w:hAnsi="Arial" w:cs="Arial"/>
          <w:i/>
          <w:iCs/>
          <w:sz w:val="24"/>
          <w:szCs w:val="24"/>
        </w:rPr>
        <w:t>ntu</w:t>
      </w:r>
      <w:proofErr w:type="spellEnd"/>
      <w:r w:rsidR="00F43737">
        <w:rPr>
          <w:rFonts w:ascii="Arial" w:hAnsi="Arial" w:cs="Arial"/>
          <w:sz w:val="24"/>
          <w:szCs w:val="24"/>
        </w:rPr>
        <w:t xml:space="preserve"> presente em muitas línguas do tronco bantu designa a qualidade coletiva do ser humano, que interliga o propósito de sua existência à coletividade estendida não apenas para a comunidade humana, mas para tudo que faz parte da realidade do todo</w:t>
      </w:r>
      <w:r w:rsidR="009B2061">
        <w:rPr>
          <w:rFonts w:ascii="Arial" w:hAnsi="Arial" w:cs="Arial"/>
          <w:sz w:val="24"/>
          <w:szCs w:val="24"/>
        </w:rPr>
        <w:t xml:space="preserve"> – animais, vegetais, minerais, vivos, mortes e os que hão de nascer. (SANTANA, 2019).</w:t>
      </w:r>
      <w:r w:rsidR="00F43737">
        <w:rPr>
          <w:rFonts w:ascii="Arial" w:hAnsi="Arial" w:cs="Arial"/>
          <w:sz w:val="24"/>
          <w:szCs w:val="24"/>
        </w:rPr>
        <w:t xml:space="preserve"> Nessa perspectiva inscreve-se o conceito </w:t>
      </w:r>
      <w:proofErr w:type="spellStart"/>
      <w:r w:rsidR="00F43737">
        <w:rPr>
          <w:rFonts w:ascii="Arial" w:hAnsi="Arial" w:cs="Arial"/>
          <w:i/>
          <w:iCs/>
          <w:sz w:val="24"/>
          <w:szCs w:val="24"/>
        </w:rPr>
        <w:t>ubuntu</w:t>
      </w:r>
      <w:proofErr w:type="spellEnd"/>
      <w:r w:rsidR="00FE4C54">
        <w:rPr>
          <w:rFonts w:ascii="Arial" w:hAnsi="Arial" w:cs="Arial"/>
          <w:sz w:val="24"/>
          <w:szCs w:val="24"/>
        </w:rPr>
        <w:t>, dos povos zulu,</w:t>
      </w:r>
      <w:r w:rsidR="00F43737">
        <w:rPr>
          <w:rFonts w:ascii="Arial" w:hAnsi="Arial" w:cs="Arial"/>
          <w:i/>
          <w:iCs/>
          <w:sz w:val="24"/>
          <w:szCs w:val="24"/>
        </w:rPr>
        <w:t xml:space="preserve"> </w:t>
      </w:r>
      <w:r w:rsidR="00F43737">
        <w:rPr>
          <w:rFonts w:ascii="Arial" w:hAnsi="Arial" w:cs="Arial"/>
          <w:sz w:val="24"/>
          <w:szCs w:val="24"/>
        </w:rPr>
        <w:t xml:space="preserve">que tem por tradução </w:t>
      </w:r>
      <w:r w:rsidR="00F43737">
        <w:rPr>
          <w:rFonts w:ascii="Arial" w:hAnsi="Arial" w:cs="Arial"/>
          <w:i/>
          <w:iCs/>
          <w:sz w:val="24"/>
          <w:szCs w:val="24"/>
        </w:rPr>
        <w:t>eu sou porque nós somos</w:t>
      </w:r>
      <w:r w:rsidR="00F43737">
        <w:rPr>
          <w:rFonts w:ascii="Arial" w:hAnsi="Arial" w:cs="Arial"/>
          <w:sz w:val="24"/>
          <w:szCs w:val="24"/>
        </w:rPr>
        <w:t>, e revela a propriedade comunitária das culturas africanas</w:t>
      </w:r>
      <w:r w:rsidR="00582AA3">
        <w:rPr>
          <w:rFonts w:ascii="Arial" w:hAnsi="Arial" w:cs="Arial"/>
          <w:sz w:val="24"/>
          <w:szCs w:val="24"/>
        </w:rPr>
        <w:t>, a desvalorização do individualismo sem, no entanto, desconsiderar as particularidades de cada sujeito</w:t>
      </w:r>
      <w:r w:rsidR="009B2061">
        <w:rPr>
          <w:rFonts w:ascii="Arial" w:hAnsi="Arial" w:cs="Arial"/>
          <w:sz w:val="24"/>
          <w:szCs w:val="24"/>
        </w:rPr>
        <w:t xml:space="preserve">, ao contrário, elas são fundamentais para nutrir a comunidade. </w:t>
      </w:r>
    </w:p>
    <w:p w14:paraId="7EFE7063" w14:textId="61C9BE2C" w:rsidR="00582AA3" w:rsidRPr="00DA05B7" w:rsidRDefault="00986AB3"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Outro conceito que compõe a </w:t>
      </w:r>
      <w:r w:rsidR="002E0A35">
        <w:rPr>
          <w:rFonts w:ascii="Arial" w:hAnsi="Arial" w:cs="Arial"/>
          <w:sz w:val="24"/>
          <w:szCs w:val="24"/>
        </w:rPr>
        <w:t>concepção</w:t>
      </w:r>
      <w:r>
        <w:rPr>
          <w:rFonts w:ascii="Arial" w:hAnsi="Arial" w:cs="Arial"/>
          <w:sz w:val="24"/>
          <w:szCs w:val="24"/>
        </w:rPr>
        <w:t xml:space="preserve"> iorubá de pessoa é o </w:t>
      </w:r>
      <w:r>
        <w:rPr>
          <w:rFonts w:ascii="Arial" w:hAnsi="Arial" w:cs="Arial"/>
          <w:i/>
          <w:iCs/>
          <w:sz w:val="24"/>
          <w:szCs w:val="24"/>
        </w:rPr>
        <w:t>Orí</w:t>
      </w:r>
      <w:r>
        <w:rPr>
          <w:rFonts w:ascii="Arial" w:hAnsi="Arial" w:cs="Arial"/>
          <w:sz w:val="24"/>
          <w:szCs w:val="24"/>
        </w:rPr>
        <w:t>.</w:t>
      </w:r>
      <w:r w:rsidR="00E210D8">
        <w:rPr>
          <w:rFonts w:ascii="Arial" w:hAnsi="Arial" w:cs="Arial"/>
          <w:sz w:val="24"/>
          <w:szCs w:val="24"/>
        </w:rPr>
        <w:t xml:space="preserve"> Concebido como uma divindade interior, este conceito transparece a participação do ser humano no todo sagrado da existência pois, guarda em si mesmo, o sagrado como orientador de sua vida. </w:t>
      </w:r>
      <w:r w:rsidR="00E210D8">
        <w:rPr>
          <w:rFonts w:ascii="Arial" w:hAnsi="Arial" w:cs="Arial"/>
          <w:i/>
          <w:iCs/>
          <w:sz w:val="24"/>
          <w:szCs w:val="24"/>
        </w:rPr>
        <w:t>Orí</w:t>
      </w:r>
      <w:r w:rsidR="00E210D8">
        <w:rPr>
          <w:rFonts w:ascii="Arial" w:hAnsi="Arial" w:cs="Arial"/>
          <w:sz w:val="24"/>
          <w:szCs w:val="24"/>
        </w:rPr>
        <w:t xml:space="preserve"> é considerado uma divindade pessoal, que dota o ser de sua personalidade, e o ajuda a desenvolvê-la para alcançar o seu destino durante a vida e após ela.</w:t>
      </w:r>
      <w:r w:rsidR="00DA05B7">
        <w:rPr>
          <w:rFonts w:ascii="Arial" w:hAnsi="Arial" w:cs="Arial"/>
          <w:sz w:val="24"/>
          <w:szCs w:val="24"/>
        </w:rPr>
        <w:t xml:space="preserve"> </w:t>
      </w:r>
      <w:r w:rsidR="00DA05B7">
        <w:rPr>
          <w:rFonts w:ascii="Arial" w:hAnsi="Arial" w:cs="Arial"/>
          <w:i/>
          <w:iCs/>
          <w:sz w:val="24"/>
          <w:szCs w:val="24"/>
        </w:rPr>
        <w:t>Orí</w:t>
      </w:r>
      <w:r w:rsidR="00DA05B7">
        <w:rPr>
          <w:rFonts w:ascii="Arial" w:hAnsi="Arial" w:cs="Arial"/>
          <w:sz w:val="24"/>
          <w:szCs w:val="24"/>
        </w:rPr>
        <w:t xml:space="preserve"> é traduzido literalmente como </w:t>
      </w:r>
      <w:r w:rsidR="00DA05B7">
        <w:rPr>
          <w:rFonts w:ascii="Arial" w:hAnsi="Arial" w:cs="Arial"/>
          <w:i/>
          <w:iCs/>
          <w:sz w:val="24"/>
          <w:szCs w:val="24"/>
        </w:rPr>
        <w:t>cabeça física</w:t>
      </w:r>
      <w:r w:rsidR="00DA05B7">
        <w:rPr>
          <w:rFonts w:ascii="Arial" w:hAnsi="Arial" w:cs="Arial"/>
          <w:sz w:val="24"/>
          <w:szCs w:val="24"/>
        </w:rPr>
        <w:t xml:space="preserve">, símbolo de </w:t>
      </w:r>
      <w:proofErr w:type="spellStart"/>
      <w:r w:rsidR="00DA05B7">
        <w:rPr>
          <w:rFonts w:ascii="Arial" w:hAnsi="Arial" w:cs="Arial"/>
          <w:i/>
          <w:iCs/>
          <w:sz w:val="24"/>
          <w:szCs w:val="24"/>
        </w:rPr>
        <w:t>Orí</w:t>
      </w:r>
      <w:proofErr w:type="spellEnd"/>
      <w:r w:rsidR="00DA05B7">
        <w:rPr>
          <w:rFonts w:ascii="Arial" w:hAnsi="Arial" w:cs="Arial"/>
          <w:i/>
          <w:iCs/>
          <w:sz w:val="24"/>
          <w:szCs w:val="24"/>
        </w:rPr>
        <w:t xml:space="preserve"> </w:t>
      </w:r>
      <w:proofErr w:type="spellStart"/>
      <w:r w:rsidR="00DA05B7">
        <w:rPr>
          <w:rFonts w:ascii="Arial" w:hAnsi="Arial" w:cs="Arial"/>
          <w:i/>
          <w:iCs/>
          <w:sz w:val="24"/>
          <w:szCs w:val="24"/>
        </w:rPr>
        <w:t>inu</w:t>
      </w:r>
      <w:proofErr w:type="spellEnd"/>
      <w:r w:rsidR="00DA05B7">
        <w:rPr>
          <w:rFonts w:ascii="Arial" w:hAnsi="Arial" w:cs="Arial"/>
          <w:sz w:val="24"/>
          <w:szCs w:val="24"/>
        </w:rPr>
        <w:t xml:space="preserve"> – a cabeça interior.</w:t>
      </w:r>
    </w:p>
    <w:p w14:paraId="2D84E120" w14:textId="13918BC2" w:rsidR="00E210D8" w:rsidRPr="00E210D8" w:rsidRDefault="00E210D8" w:rsidP="004E7934">
      <w:pPr>
        <w:spacing w:before="120" w:after="240" w:line="240" w:lineRule="auto"/>
        <w:ind w:left="2268"/>
        <w:jc w:val="both"/>
        <w:rPr>
          <w:rFonts w:ascii="Arial" w:hAnsi="Arial" w:cs="Arial"/>
          <w:sz w:val="20"/>
          <w:szCs w:val="20"/>
        </w:rPr>
      </w:pPr>
      <w:proofErr w:type="spellStart"/>
      <w:r w:rsidRPr="00E210D8">
        <w:rPr>
          <w:rFonts w:ascii="Arial" w:hAnsi="Arial" w:cs="Arial"/>
          <w:sz w:val="20"/>
          <w:szCs w:val="20"/>
        </w:rPr>
        <w:t>Ori</w:t>
      </w:r>
      <w:proofErr w:type="spellEnd"/>
      <w:r w:rsidRPr="00E210D8">
        <w:rPr>
          <w:rFonts w:ascii="Arial" w:hAnsi="Arial" w:cs="Arial"/>
          <w:sz w:val="20"/>
          <w:szCs w:val="20"/>
        </w:rPr>
        <w:t xml:space="preserve">, enquanto divindade pessoal, é a mais interessada de todas pelo bem-estar de seu devoto. Neste sentido, pode-se dizer que </w:t>
      </w:r>
      <w:proofErr w:type="spellStart"/>
      <w:r w:rsidRPr="00E210D8">
        <w:rPr>
          <w:rFonts w:ascii="Arial" w:hAnsi="Arial" w:cs="Arial"/>
          <w:sz w:val="20"/>
          <w:szCs w:val="20"/>
        </w:rPr>
        <w:t>ori</w:t>
      </w:r>
      <w:proofErr w:type="spellEnd"/>
      <w:r w:rsidRPr="00E210D8">
        <w:rPr>
          <w:rFonts w:ascii="Arial" w:hAnsi="Arial" w:cs="Arial"/>
          <w:sz w:val="20"/>
          <w:szCs w:val="20"/>
        </w:rPr>
        <w:t xml:space="preserve"> é a mais importante das divindades do panteão iorubá pois, seja qual for o empenho de out</w:t>
      </w:r>
      <w:r w:rsidR="002B7081">
        <w:rPr>
          <w:rFonts w:ascii="Arial" w:hAnsi="Arial" w:cs="Arial"/>
          <w:sz w:val="20"/>
          <w:szCs w:val="20"/>
        </w:rPr>
        <w:t>r</w:t>
      </w:r>
      <w:r w:rsidRPr="00E210D8">
        <w:rPr>
          <w:rFonts w:ascii="Arial" w:hAnsi="Arial" w:cs="Arial"/>
          <w:sz w:val="20"/>
          <w:szCs w:val="20"/>
        </w:rPr>
        <w:t xml:space="preserve">as divindades em favorecer determinada pessoa, todo e qualquer progresso dependerá sempre do que for sancionado por </w:t>
      </w:r>
      <w:proofErr w:type="spellStart"/>
      <w:r w:rsidR="00FE13A1" w:rsidRPr="00FE13A1">
        <w:rPr>
          <w:rFonts w:ascii="Arial" w:hAnsi="Arial" w:cs="Arial"/>
          <w:sz w:val="20"/>
          <w:szCs w:val="20"/>
        </w:rPr>
        <w:t>ori</w:t>
      </w:r>
      <w:proofErr w:type="spellEnd"/>
      <w:r w:rsidR="00FE13A1" w:rsidRPr="00FE13A1">
        <w:rPr>
          <w:rFonts w:ascii="Arial" w:hAnsi="Arial" w:cs="Arial"/>
          <w:sz w:val="20"/>
          <w:szCs w:val="20"/>
        </w:rPr>
        <w:t xml:space="preserve">. (SÀLÁMÌ; RIBEIRO, 2011, </w:t>
      </w:r>
      <w:r w:rsidRPr="00E210D8">
        <w:rPr>
          <w:rFonts w:ascii="Arial" w:hAnsi="Arial" w:cs="Arial"/>
          <w:sz w:val="20"/>
          <w:szCs w:val="20"/>
        </w:rPr>
        <w:t>p</w:t>
      </w:r>
      <w:r w:rsidR="00FE13A1" w:rsidRPr="00FE13A1">
        <w:rPr>
          <w:rFonts w:ascii="Arial" w:hAnsi="Arial" w:cs="Arial"/>
          <w:sz w:val="20"/>
          <w:szCs w:val="20"/>
        </w:rPr>
        <w:t>.</w:t>
      </w:r>
      <w:r w:rsidRPr="00E210D8">
        <w:rPr>
          <w:rFonts w:ascii="Arial" w:hAnsi="Arial" w:cs="Arial"/>
          <w:sz w:val="20"/>
          <w:szCs w:val="20"/>
        </w:rPr>
        <w:t xml:space="preserve"> 72</w:t>
      </w:r>
      <w:r w:rsidR="00FE13A1" w:rsidRPr="00FE13A1">
        <w:rPr>
          <w:rFonts w:ascii="Arial" w:hAnsi="Arial" w:cs="Arial"/>
          <w:sz w:val="20"/>
          <w:szCs w:val="20"/>
        </w:rPr>
        <w:t>).</w:t>
      </w:r>
    </w:p>
    <w:p w14:paraId="29DC7687" w14:textId="05C329F8" w:rsidR="00FE13A1" w:rsidRDefault="00FE13A1"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As outras divindades da espiritualidade iorubá são os orixás e os </w:t>
      </w:r>
      <w:r w:rsidR="00FE4567">
        <w:rPr>
          <w:rFonts w:ascii="Arial" w:hAnsi="Arial" w:cs="Arial"/>
          <w:sz w:val="24"/>
          <w:szCs w:val="24"/>
        </w:rPr>
        <w:t>ancestrais</w:t>
      </w:r>
      <w:r>
        <w:rPr>
          <w:rFonts w:ascii="Arial" w:hAnsi="Arial" w:cs="Arial"/>
          <w:sz w:val="24"/>
          <w:szCs w:val="24"/>
        </w:rPr>
        <w:t>.</w:t>
      </w:r>
      <w:r w:rsidR="00FE4567">
        <w:rPr>
          <w:rFonts w:ascii="Arial" w:hAnsi="Arial" w:cs="Arial"/>
          <w:sz w:val="24"/>
          <w:szCs w:val="24"/>
        </w:rPr>
        <w:t xml:space="preserve"> Os orixás se relacionam diretamente com forças da natureza e podem ser entendidos como</w:t>
      </w:r>
      <w:r w:rsidRPr="00B10451">
        <w:rPr>
          <w:rFonts w:ascii="Arial" w:hAnsi="Arial" w:cs="Arial"/>
          <w:sz w:val="24"/>
          <w:szCs w:val="24"/>
        </w:rPr>
        <w:t xml:space="preserve"> </w:t>
      </w:r>
      <w:r w:rsidR="00FE4567">
        <w:rPr>
          <w:rFonts w:ascii="Arial" w:hAnsi="Arial" w:cs="Arial"/>
          <w:sz w:val="24"/>
          <w:szCs w:val="24"/>
        </w:rPr>
        <w:t>“</w:t>
      </w:r>
      <w:r w:rsidRPr="00B10451">
        <w:rPr>
          <w:rFonts w:ascii="Arial" w:hAnsi="Arial" w:cs="Arial"/>
          <w:sz w:val="24"/>
          <w:szCs w:val="24"/>
        </w:rPr>
        <w:t>genitores divinos que definem a pertença do ser humano à ordem cósmica. Assim sendo, representam valores e forças de caráter universal e regulam as relações com o sistema como totalidade.</w:t>
      </w:r>
      <w:r w:rsidR="00FE4567">
        <w:rPr>
          <w:rFonts w:ascii="Arial" w:hAnsi="Arial" w:cs="Arial"/>
          <w:sz w:val="24"/>
          <w:szCs w:val="24"/>
        </w:rPr>
        <w:t xml:space="preserve"> </w:t>
      </w:r>
      <w:r w:rsidR="00FE4567" w:rsidRPr="00FA7991">
        <w:rPr>
          <w:rFonts w:ascii="Arial" w:hAnsi="Arial" w:cs="Arial"/>
          <w:sz w:val="24"/>
          <w:szCs w:val="24"/>
        </w:rPr>
        <w:t xml:space="preserve">(SÀLÁMÌ; RIBEIRO, 2011, </w:t>
      </w:r>
      <w:r w:rsidR="00FE4567" w:rsidRPr="00E210D8">
        <w:rPr>
          <w:rFonts w:ascii="Arial" w:hAnsi="Arial" w:cs="Arial"/>
          <w:sz w:val="24"/>
          <w:szCs w:val="24"/>
        </w:rPr>
        <w:t>p</w:t>
      </w:r>
      <w:r w:rsidR="00FE4567" w:rsidRPr="00FA7991">
        <w:rPr>
          <w:rFonts w:ascii="Arial" w:hAnsi="Arial" w:cs="Arial"/>
          <w:sz w:val="24"/>
          <w:szCs w:val="24"/>
        </w:rPr>
        <w:t>.</w:t>
      </w:r>
      <w:r w:rsidR="00FE4567" w:rsidRPr="00E210D8">
        <w:rPr>
          <w:rFonts w:ascii="Arial" w:hAnsi="Arial" w:cs="Arial"/>
          <w:sz w:val="24"/>
          <w:szCs w:val="24"/>
        </w:rPr>
        <w:t xml:space="preserve"> </w:t>
      </w:r>
      <w:r w:rsidRPr="00B10451">
        <w:rPr>
          <w:rFonts w:ascii="Arial" w:hAnsi="Arial" w:cs="Arial"/>
          <w:sz w:val="24"/>
          <w:szCs w:val="24"/>
        </w:rPr>
        <w:t>54</w:t>
      </w:r>
      <w:r w:rsidR="00FE4567" w:rsidRPr="00FA7991">
        <w:rPr>
          <w:rFonts w:ascii="Arial" w:hAnsi="Arial" w:cs="Arial"/>
          <w:sz w:val="24"/>
          <w:szCs w:val="24"/>
        </w:rPr>
        <w:t>).</w:t>
      </w:r>
      <w:r w:rsidR="00FE4567">
        <w:rPr>
          <w:rFonts w:ascii="Arial" w:hAnsi="Arial" w:cs="Arial"/>
          <w:sz w:val="24"/>
          <w:szCs w:val="24"/>
        </w:rPr>
        <w:t xml:space="preserve"> Enquanto os ancestrais se relacionam com a sociedade e com os princípios por ela valorizados, uma vez que nem todo antepassado se torna um ancestral, apenas aqueles que são reconhecidos como influência importante para a comunidade. “</w:t>
      </w:r>
      <w:r w:rsidRPr="00B10451">
        <w:rPr>
          <w:rFonts w:ascii="Arial" w:hAnsi="Arial" w:cs="Arial"/>
          <w:sz w:val="24"/>
          <w:szCs w:val="24"/>
        </w:rPr>
        <w:t>Podemos dizer que os antepassados</w:t>
      </w:r>
      <w:r w:rsidR="00FE4567">
        <w:rPr>
          <w:rFonts w:ascii="Arial" w:hAnsi="Arial" w:cs="Arial"/>
          <w:sz w:val="24"/>
          <w:szCs w:val="24"/>
        </w:rPr>
        <w:t xml:space="preserve"> [...] r</w:t>
      </w:r>
      <w:r w:rsidRPr="00B10451">
        <w:rPr>
          <w:rFonts w:ascii="Arial" w:hAnsi="Arial" w:cs="Arial"/>
          <w:sz w:val="24"/>
          <w:szCs w:val="24"/>
        </w:rPr>
        <w:t xml:space="preserve">epresentam valores e forças próprios de determinados grupos </w:t>
      </w:r>
      <w:r w:rsidRPr="00B10451">
        <w:rPr>
          <w:rFonts w:ascii="Arial" w:hAnsi="Arial" w:cs="Arial"/>
          <w:sz w:val="24"/>
          <w:szCs w:val="24"/>
        </w:rPr>
        <w:lastRenderedPageBreak/>
        <w:t>familiares ou linhagens, determinam e regulam as relações sociais, a ética e a disciplina moral no interior desses grupos.</w:t>
      </w:r>
      <w:r w:rsidR="00FA7991">
        <w:rPr>
          <w:rFonts w:ascii="Arial" w:hAnsi="Arial" w:cs="Arial"/>
          <w:sz w:val="24"/>
          <w:szCs w:val="24"/>
        </w:rPr>
        <w:t xml:space="preserve">” </w:t>
      </w:r>
      <w:r w:rsidR="00FA7991" w:rsidRPr="00FA7991">
        <w:rPr>
          <w:rFonts w:ascii="Arial" w:hAnsi="Arial" w:cs="Arial"/>
          <w:sz w:val="24"/>
          <w:szCs w:val="24"/>
        </w:rPr>
        <w:t xml:space="preserve">(2011, </w:t>
      </w:r>
      <w:r w:rsidR="00FA7991" w:rsidRPr="00E210D8">
        <w:rPr>
          <w:rFonts w:ascii="Arial" w:hAnsi="Arial" w:cs="Arial"/>
          <w:sz w:val="24"/>
          <w:szCs w:val="24"/>
        </w:rPr>
        <w:t>p</w:t>
      </w:r>
      <w:r w:rsidR="00FA7991" w:rsidRPr="00FA7991">
        <w:rPr>
          <w:rFonts w:ascii="Arial" w:hAnsi="Arial" w:cs="Arial"/>
          <w:sz w:val="24"/>
          <w:szCs w:val="24"/>
        </w:rPr>
        <w:t>.</w:t>
      </w:r>
      <w:r w:rsidR="00FA7991" w:rsidRPr="00E210D8">
        <w:rPr>
          <w:rFonts w:ascii="Arial" w:hAnsi="Arial" w:cs="Arial"/>
          <w:sz w:val="24"/>
          <w:szCs w:val="24"/>
        </w:rPr>
        <w:t xml:space="preserve"> </w:t>
      </w:r>
      <w:r w:rsidR="00FA7991">
        <w:rPr>
          <w:rFonts w:ascii="Arial" w:hAnsi="Arial" w:cs="Arial"/>
          <w:sz w:val="24"/>
          <w:szCs w:val="24"/>
        </w:rPr>
        <w:t>56</w:t>
      </w:r>
      <w:r w:rsidR="00FA7991" w:rsidRPr="00FA7991">
        <w:rPr>
          <w:rFonts w:ascii="Arial" w:hAnsi="Arial" w:cs="Arial"/>
          <w:sz w:val="24"/>
          <w:szCs w:val="24"/>
        </w:rPr>
        <w:t>).</w:t>
      </w:r>
    </w:p>
    <w:p w14:paraId="6AF03222" w14:textId="7AF78ECC" w:rsidR="00193FDE" w:rsidRDefault="007B010C" w:rsidP="00193FDE">
      <w:pPr>
        <w:spacing w:before="120" w:after="240" w:line="360" w:lineRule="auto"/>
        <w:ind w:firstLine="851"/>
        <w:jc w:val="both"/>
        <w:rPr>
          <w:rFonts w:ascii="Arial" w:eastAsia="Times New Roman" w:hAnsi="Arial" w:cs="Arial"/>
          <w:sz w:val="24"/>
          <w:szCs w:val="24"/>
          <w:lang w:eastAsia="pt-BR"/>
        </w:rPr>
      </w:pPr>
      <w:r w:rsidRPr="00F47452">
        <w:rPr>
          <w:rFonts w:ascii="Arial" w:hAnsi="Arial" w:cs="Arial"/>
          <w:sz w:val="24"/>
          <w:szCs w:val="24"/>
        </w:rPr>
        <w:t xml:space="preserve">Todos os valores trazidos ao longo desta parte se relacionam com os valores civilizatórios afro-brasileiros. </w:t>
      </w:r>
      <w:r w:rsidR="00EC7348" w:rsidRPr="00F47452">
        <w:rPr>
          <w:rFonts w:ascii="Arial" w:eastAsia="Times New Roman" w:hAnsi="Arial" w:cs="Arial"/>
          <w:sz w:val="24"/>
          <w:szCs w:val="24"/>
          <w:lang w:eastAsia="pt-BR"/>
        </w:rPr>
        <w:t>Este termo se refere a um conjunto de valores africanos tradicionais presentes na sociedade brasileira e, primordialmente, nas manifestações negras. Valores que exprimem um modo de ser africano, trazido para o Brasil e, segundo o material A Cor da Cultura (BRASIL, 2010), são valores que “não são lineares, estanques, mas se interpenetram, se hibridizam, obedecem a fluxos e conexões que se dão na cotidianidade e na imersão e absorção dessa dimensão civilizatória” (2006 p. 17). São eles: a oralidade, a energia vital (ou axé), a ludicidade, a memória, a ancestralidade, o cooperativismo, a musicalidade, a corporeidade, a religiosidade e a circularidade.</w:t>
      </w:r>
    </w:p>
    <w:p w14:paraId="062E3401" w14:textId="77777777" w:rsidR="00B83AF0" w:rsidRPr="007E4A10" w:rsidRDefault="00B83AF0" w:rsidP="00193FDE">
      <w:pPr>
        <w:spacing w:before="120" w:after="240" w:line="360" w:lineRule="auto"/>
        <w:ind w:firstLine="851"/>
        <w:jc w:val="both"/>
        <w:rPr>
          <w:rFonts w:ascii="Arial" w:hAnsi="Arial" w:cs="Arial"/>
          <w:sz w:val="24"/>
          <w:szCs w:val="24"/>
        </w:rPr>
      </w:pPr>
    </w:p>
    <w:p w14:paraId="62F3170A" w14:textId="358DC2A3" w:rsidR="006809FD" w:rsidRDefault="00043F0B" w:rsidP="004E7934">
      <w:pPr>
        <w:spacing w:before="120" w:after="240" w:line="360" w:lineRule="auto"/>
        <w:jc w:val="both"/>
        <w:rPr>
          <w:rFonts w:ascii="Arial" w:hAnsi="Arial" w:cs="Arial"/>
          <w:b/>
          <w:bCs/>
          <w:sz w:val="24"/>
          <w:szCs w:val="24"/>
        </w:rPr>
      </w:pPr>
      <w:r>
        <w:rPr>
          <w:rFonts w:ascii="Arial" w:hAnsi="Arial" w:cs="Arial"/>
          <w:b/>
          <w:bCs/>
          <w:sz w:val="24"/>
          <w:szCs w:val="24"/>
        </w:rPr>
        <w:t>2</w:t>
      </w:r>
      <w:r w:rsidR="00354F64">
        <w:rPr>
          <w:rFonts w:ascii="Arial" w:hAnsi="Arial" w:cs="Arial"/>
          <w:b/>
          <w:bCs/>
          <w:sz w:val="24"/>
          <w:szCs w:val="24"/>
        </w:rPr>
        <w:t>.2</w:t>
      </w:r>
      <w:r w:rsidR="006809FD" w:rsidRPr="00361999">
        <w:rPr>
          <w:rFonts w:ascii="Arial" w:hAnsi="Arial" w:cs="Arial"/>
          <w:b/>
          <w:bCs/>
          <w:sz w:val="24"/>
          <w:szCs w:val="24"/>
        </w:rPr>
        <w:t xml:space="preserve"> </w:t>
      </w:r>
      <w:r w:rsidR="0001575C">
        <w:rPr>
          <w:rFonts w:ascii="Arial" w:hAnsi="Arial" w:cs="Arial"/>
          <w:b/>
          <w:bCs/>
          <w:sz w:val="24"/>
          <w:szCs w:val="24"/>
        </w:rPr>
        <w:t xml:space="preserve">Os </w:t>
      </w:r>
      <w:r w:rsidR="00C87EA0">
        <w:rPr>
          <w:rFonts w:ascii="Arial" w:hAnsi="Arial" w:cs="Arial"/>
          <w:b/>
          <w:bCs/>
          <w:sz w:val="24"/>
          <w:szCs w:val="24"/>
        </w:rPr>
        <w:t>iorubás</w:t>
      </w:r>
      <w:r w:rsidR="0001575C">
        <w:rPr>
          <w:rFonts w:ascii="Arial" w:hAnsi="Arial" w:cs="Arial"/>
          <w:b/>
          <w:bCs/>
          <w:sz w:val="24"/>
          <w:szCs w:val="24"/>
        </w:rPr>
        <w:t xml:space="preserve"> no Brasil</w:t>
      </w:r>
      <w:r w:rsidR="006809FD" w:rsidRPr="00361999">
        <w:rPr>
          <w:rFonts w:ascii="Arial" w:hAnsi="Arial" w:cs="Arial"/>
          <w:b/>
          <w:bCs/>
          <w:sz w:val="24"/>
          <w:szCs w:val="24"/>
        </w:rPr>
        <w:t>.</w:t>
      </w:r>
    </w:p>
    <w:p w14:paraId="62362449" w14:textId="77777777" w:rsidR="008F2822" w:rsidRPr="008F2822" w:rsidRDefault="008F2822" w:rsidP="004E7934">
      <w:pPr>
        <w:spacing w:before="120" w:after="240" w:line="240" w:lineRule="auto"/>
        <w:ind w:left="2268"/>
        <w:jc w:val="both"/>
        <w:rPr>
          <w:rFonts w:ascii="Arial" w:hAnsi="Arial" w:cs="Arial"/>
          <w:sz w:val="20"/>
          <w:szCs w:val="20"/>
        </w:rPr>
      </w:pPr>
      <w:r w:rsidRPr="008F2822">
        <w:rPr>
          <w:rFonts w:ascii="Arial" w:hAnsi="Arial" w:cs="Arial"/>
          <w:sz w:val="20"/>
          <w:szCs w:val="20"/>
        </w:rPr>
        <w:t>As pessoas africanas que foram escravizadas durante o tráfico trouxeram para nosso país muito mais do que sua força de trabalho. Trouxeram valores, práticas, saberes e crenças que deixaram marcas indeléveis em nossas maneiras de viver, muito embora nem sempre sejamos capazes de visualizar essas heranças.</w:t>
      </w:r>
    </w:p>
    <w:p w14:paraId="521AE151" w14:textId="10D0BFE5" w:rsidR="008F2822" w:rsidRPr="008F2822" w:rsidRDefault="008F2822" w:rsidP="004E7934">
      <w:pPr>
        <w:spacing w:before="120" w:after="240" w:line="240" w:lineRule="auto"/>
        <w:ind w:left="2268"/>
        <w:jc w:val="both"/>
        <w:rPr>
          <w:rFonts w:ascii="Arial" w:hAnsi="Arial" w:cs="Arial"/>
          <w:sz w:val="20"/>
          <w:szCs w:val="20"/>
        </w:rPr>
      </w:pPr>
      <w:r w:rsidRPr="008F2822">
        <w:rPr>
          <w:rFonts w:ascii="Arial" w:hAnsi="Arial" w:cs="Arial"/>
          <w:sz w:val="20"/>
          <w:szCs w:val="20"/>
        </w:rPr>
        <w:t>Uma delas são as espiritualidades africanas que findaram por se incorporar às religiões que nasceram no Brasil como resultado da necessidade de não perder os referenciais identitários arrancados das pessoas escravizadas no continente africano e trazidas para cá contra sua vontade.</w:t>
      </w:r>
    </w:p>
    <w:p w14:paraId="32361ABE" w14:textId="472DCE53" w:rsidR="008F2822" w:rsidRPr="008F2822" w:rsidRDefault="008F2822" w:rsidP="004E7934">
      <w:pPr>
        <w:spacing w:before="120" w:after="240" w:line="240" w:lineRule="auto"/>
        <w:ind w:left="2268"/>
        <w:jc w:val="both"/>
        <w:rPr>
          <w:rFonts w:ascii="Arial" w:hAnsi="Arial" w:cs="Arial"/>
          <w:sz w:val="20"/>
          <w:szCs w:val="20"/>
        </w:rPr>
      </w:pPr>
      <w:r w:rsidRPr="008F2822">
        <w:rPr>
          <w:rFonts w:ascii="Arial" w:hAnsi="Arial" w:cs="Arial"/>
          <w:sz w:val="20"/>
          <w:szCs w:val="20"/>
        </w:rPr>
        <w:t>Estas pessoas africanas ou descendentes de africanas constroem “religiões” brasileiras que trazem elementos africanos e os articulam de modo particular formando um conjunto de ritos, crenças e valores que ficaram conhecidos, a partir das experiências na Bahia e no Rio de Janeiro, como candomblés. Dito de outro modo, os candomblés são “religiões” brasileiras que construíram práticas sincréticas que uniram elementos africanos, indígenas e cristãos na história da religiosidade brasileira. (FLOR DO NASCIMENTO, 2016, p. 156)</w:t>
      </w:r>
    </w:p>
    <w:p w14:paraId="2E63F63A" w14:textId="07DE7F5B" w:rsidR="008F2822" w:rsidRDefault="008F2822" w:rsidP="004E7934">
      <w:pPr>
        <w:spacing w:before="120" w:after="240" w:line="360" w:lineRule="auto"/>
        <w:ind w:firstLine="851"/>
        <w:jc w:val="both"/>
        <w:rPr>
          <w:rFonts w:ascii="Arial" w:hAnsi="Arial" w:cs="Arial"/>
          <w:sz w:val="24"/>
          <w:szCs w:val="24"/>
        </w:rPr>
      </w:pPr>
      <w:r>
        <w:rPr>
          <w:rFonts w:ascii="Arial" w:hAnsi="Arial" w:cs="Arial"/>
          <w:sz w:val="24"/>
          <w:szCs w:val="24"/>
        </w:rPr>
        <w:t>Como bem destacou o professor e filósofo Wanderson Flor do Nascimento</w:t>
      </w:r>
      <w:r w:rsidR="002B7081">
        <w:rPr>
          <w:rFonts w:ascii="Arial" w:hAnsi="Arial" w:cs="Arial"/>
          <w:sz w:val="24"/>
          <w:szCs w:val="24"/>
        </w:rPr>
        <w:t xml:space="preserve"> (2006)</w:t>
      </w:r>
      <w:r>
        <w:rPr>
          <w:rFonts w:ascii="Arial" w:hAnsi="Arial" w:cs="Arial"/>
          <w:sz w:val="24"/>
          <w:szCs w:val="24"/>
        </w:rPr>
        <w:t>, as religiões de matriz africana construídas no Brasil pelos africanos e seus descendentes</w:t>
      </w:r>
      <w:r w:rsidR="003D13B3">
        <w:rPr>
          <w:rFonts w:ascii="Arial" w:hAnsi="Arial" w:cs="Arial"/>
          <w:sz w:val="24"/>
          <w:szCs w:val="24"/>
        </w:rPr>
        <w:t>, mesclam elementos da matriz africana com os elementos encontrados em diáspora nessas terras, e são compostas por candomblés, umbandas, Tambores do Maranhão, Xangô do Recife, Batuque do Rio Grande do Sul, entre outras.</w:t>
      </w:r>
    </w:p>
    <w:p w14:paraId="17E00896" w14:textId="2D981685" w:rsidR="003D13B3" w:rsidRDefault="003D13B3" w:rsidP="004E7934">
      <w:pPr>
        <w:spacing w:before="120" w:after="240" w:line="360" w:lineRule="auto"/>
        <w:ind w:firstLine="851"/>
        <w:jc w:val="both"/>
        <w:rPr>
          <w:rFonts w:ascii="Arial" w:hAnsi="Arial" w:cs="Arial"/>
          <w:sz w:val="24"/>
          <w:szCs w:val="24"/>
        </w:rPr>
      </w:pPr>
      <w:r>
        <w:rPr>
          <w:rFonts w:ascii="Arial" w:hAnsi="Arial" w:cs="Arial"/>
          <w:sz w:val="24"/>
          <w:szCs w:val="24"/>
        </w:rPr>
        <w:lastRenderedPageBreak/>
        <w:t xml:space="preserve">No que se refere aos candomblés, o professor adere ao termo no plural exatamente por representar a diversidade presente na religiosidade brasileira, e que compõem diferentes vertentes do candomblé em variadas manifestações. Essa diversidade se relaciona com os povos que vieram para o Brasil durante a escravização. Os candomblés chamados de nação </w:t>
      </w:r>
      <w:proofErr w:type="spellStart"/>
      <w:r>
        <w:rPr>
          <w:rFonts w:ascii="Arial" w:hAnsi="Arial" w:cs="Arial"/>
          <w:sz w:val="24"/>
          <w:szCs w:val="24"/>
        </w:rPr>
        <w:t>ketu</w:t>
      </w:r>
      <w:proofErr w:type="spellEnd"/>
      <w:r>
        <w:rPr>
          <w:rFonts w:ascii="Arial" w:hAnsi="Arial" w:cs="Arial"/>
          <w:sz w:val="24"/>
          <w:szCs w:val="24"/>
        </w:rPr>
        <w:t xml:space="preserve">, ou nagô, são compostos pelos povos iorubás; </w:t>
      </w:r>
      <w:r w:rsidR="00660EB0">
        <w:rPr>
          <w:rFonts w:ascii="Arial" w:hAnsi="Arial" w:cs="Arial"/>
          <w:sz w:val="24"/>
          <w:szCs w:val="24"/>
        </w:rPr>
        <w:t xml:space="preserve">os chamados de nação Angola são de matriz bantu da região atual de Angola; e os chamados de nação </w:t>
      </w:r>
      <w:proofErr w:type="spellStart"/>
      <w:r w:rsidR="00660EB0">
        <w:rPr>
          <w:rFonts w:ascii="Arial" w:hAnsi="Arial" w:cs="Arial"/>
          <w:sz w:val="24"/>
          <w:szCs w:val="24"/>
        </w:rPr>
        <w:t>jêje</w:t>
      </w:r>
      <w:proofErr w:type="spellEnd"/>
      <w:r w:rsidR="00660EB0">
        <w:rPr>
          <w:rFonts w:ascii="Arial" w:hAnsi="Arial" w:cs="Arial"/>
          <w:sz w:val="24"/>
          <w:szCs w:val="24"/>
        </w:rPr>
        <w:t xml:space="preserve"> dizem respeito aos povos </w:t>
      </w:r>
      <w:proofErr w:type="spellStart"/>
      <w:r w:rsidR="00660EB0">
        <w:rPr>
          <w:rFonts w:ascii="Arial" w:hAnsi="Arial" w:cs="Arial"/>
          <w:sz w:val="24"/>
          <w:szCs w:val="24"/>
        </w:rPr>
        <w:t>ewé-fons</w:t>
      </w:r>
      <w:proofErr w:type="spellEnd"/>
      <w:r w:rsidR="00660EB0">
        <w:rPr>
          <w:rFonts w:ascii="Arial" w:hAnsi="Arial" w:cs="Arial"/>
          <w:sz w:val="24"/>
          <w:szCs w:val="24"/>
        </w:rPr>
        <w:t xml:space="preserve"> localizados nos atuais Benin e Togo (antigo </w:t>
      </w:r>
      <w:proofErr w:type="spellStart"/>
      <w:r w:rsidR="00660EB0">
        <w:rPr>
          <w:rFonts w:ascii="Arial" w:hAnsi="Arial" w:cs="Arial"/>
          <w:sz w:val="24"/>
          <w:szCs w:val="24"/>
        </w:rPr>
        <w:t>Daomé</w:t>
      </w:r>
      <w:proofErr w:type="spellEnd"/>
      <w:r w:rsidR="00660EB0">
        <w:rPr>
          <w:rFonts w:ascii="Arial" w:hAnsi="Arial" w:cs="Arial"/>
          <w:sz w:val="24"/>
          <w:szCs w:val="24"/>
        </w:rPr>
        <w:t>). Os candomblés de origem nagô são aqueles que trouxeram os orixás para o Brasil.</w:t>
      </w:r>
    </w:p>
    <w:p w14:paraId="340570DF" w14:textId="68741510" w:rsidR="00D10E5C" w:rsidRDefault="00D10E5C" w:rsidP="004E7934">
      <w:pPr>
        <w:spacing w:before="120" w:after="240" w:line="360" w:lineRule="auto"/>
        <w:ind w:firstLine="851"/>
        <w:jc w:val="both"/>
        <w:rPr>
          <w:rFonts w:ascii="Arial" w:hAnsi="Arial" w:cs="Arial"/>
          <w:sz w:val="24"/>
          <w:szCs w:val="24"/>
        </w:rPr>
      </w:pPr>
      <w:r>
        <w:rPr>
          <w:rFonts w:ascii="Arial" w:hAnsi="Arial" w:cs="Arial"/>
          <w:sz w:val="24"/>
          <w:szCs w:val="24"/>
        </w:rPr>
        <w:t>Lopes (2005), acrescenta que</w:t>
      </w:r>
    </w:p>
    <w:p w14:paraId="1498FC69" w14:textId="1B7A0B05" w:rsidR="00D10E5C" w:rsidRPr="00D10E5C" w:rsidRDefault="00D10E5C" w:rsidP="004E7934">
      <w:pPr>
        <w:spacing w:before="120" w:after="240" w:line="240" w:lineRule="auto"/>
        <w:ind w:left="2268"/>
        <w:jc w:val="both"/>
        <w:rPr>
          <w:rFonts w:ascii="Arial" w:hAnsi="Arial" w:cs="Arial"/>
          <w:sz w:val="20"/>
          <w:szCs w:val="20"/>
        </w:rPr>
      </w:pPr>
      <w:r w:rsidRPr="00D10E5C">
        <w:rPr>
          <w:rFonts w:ascii="Arial" w:hAnsi="Arial" w:cs="Arial"/>
          <w:sz w:val="20"/>
          <w:szCs w:val="20"/>
        </w:rPr>
        <w:t xml:space="preserve">Os orixás vieram paras as Américas conduzidos por sacerdotes iorubanos. Uns, como os de </w:t>
      </w:r>
      <w:proofErr w:type="spellStart"/>
      <w:r w:rsidRPr="00D10E5C">
        <w:rPr>
          <w:rFonts w:ascii="Arial" w:hAnsi="Arial" w:cs="Arial"/>
          <w:sz w:val="20"/>
          <w:szCs w:val="20"/>
        </w:rPr>
        <w:t>Oyó</w:t>
      </w:r>
      <w:proofErr w:type="spellEnd"/>
      <w:r w:rsidRPr="00D10E5C">
        <w:rPr>
          <w:rFonts w:ascii="Arial" w:hAnsi="Arial" w:cs="Arial"/>
          <w:sz w:val="20"/>
          <w:szCs w:val="20"/>
        </w:rPr>
        <w:t xml:space="preserve">, trouxeram tradições iorubanas autóctones. Outros, como os de Queto, trouxeram costumes rituais fortemente influenciados por práticas </w:t>
      </w:r>
      <w:proofErr w:type="spellStart"/>
      <w:r w:rsidRPr="00D10E5C">
        <w:rPr>
          <w:rFonts w:ascii="Arial" w:hAnsi="Arial" w:cs="Arial"/>
          <w:sz w:val="20"/>
          <w:szCs w:val="20"/>
        </w:rPr>
        <w:t>jeje-daomeanas</w:t>
      </w:r>
      <w:proofErr w:type="spellEnd"/>
      <w:r w:rsidRPr="00D10E5C">
        <w:rPr>
          <w:rFonts w:ascii="Arial" w:hAnsi="Arial" w:cs="Arial"/>
          <w:sz w:val="20"/>
          <w:szCs w:val="20"/>
        </w:rPr>
        <w:t>.</w:t>
      </w:r>
    </w:p>
    <w:p w14:paraId="4C1813AC" w14:textId="38BD1BBF" w:rsidR="00D10E5C" w:rsidRPr="00D10E5C" w:rsidRDefault="00D10E5C" w:rsidP="004E7934">
      <w:pPr>
        <w:spacing w:before="120" w:after="240" w:line="240" w:lineRule="auto"/>
        <w:ind w:left="2268"/>
        <w:jc w:val="both"/>
        <w:rPr>
          <w:rFonts w:ascii="Arial" w:hAnsi="Arial" w:cs="Arial"/>
          <w:sz w:val="20"/>
          <w:szCs w:val="20"/>
        </w:rPr>
      </w:pPr>
      <w:r w:rsidRPr="00D10E5C">
        <w:rPr>
          <w:rFonts w:ascii="Arial" w:hAnsi="Arial" w:cs="Arial"/>
          <w:sz w:val="20"/>
          <w:szCs w:val="20"/>
        </w:rPr>
        <w:t xml:space="preserve">Segundo a tradição, os fundamentos das primeiras casas de culto a orixás no Brasil, o Ilê Axé </w:t>
      </w:r>
      <w:proofErr w:type="spellStart"/>
      <w:r w:rsidRPr="00D10E5C">
        <w:rPr>
          <w:rFonts w:ascii="Arial" w:hAnsi="Arial" w:cs="Arial"/>
          <w:sz w:val="20"/>
          <w:szCs w:val="20"/>
        </w:rPr>
        <w:t>la</w:t>
      </w:r>
      <w:proofErr w:type="spellEnd"/>
      <w:r w:rsidRPr="00D10E5C">
        <w:rPr>
          <w:rFonts w:ascii="Arial" w:hAnsi="Arial" w:cs="Arial"/>
          <w:sz w:val="20"/>
          <w:szCs w:val="20"/>
        </w:rPr>
        <w:t xml:space="preserve"> Nassô e o </w:t>
      </w:r>
      <w:proofErr w:type="spellStart"/>
      <w:r w:rsidRPr="00D10E5C">
        <w:rPr>
          <w:rFonts w:ascii="Arial" w:hAnsi="Arial" w:cs="Arial"/>
          <w:sz w:val="20"/>
          <w:szCs w:val="20"/>
        </w:rPr>
        <w:t>Alaqueto</w:t>
      </w:r>
      <w:proofErr w:type="spellEnd"/>
      <w:r w:rsidRPr="00D10E5C">
        <w:rPr>
          <w:rFonts w:ascii="Arial" w:hAnsi="Arial" w:cs="Arial"/>
          <w:sz w:val="20"/>
          <w:szCs w:val="20"/>
        </w:rPr>
        <w:t xml:space="preserve">, foram plantados na Bahia, respectivamente na primeira e na segunda metades do século XIX. </w:t>
      </w:r>
      <w:r w:rsidR="006D18D9">
        <w:rPr>
          <w:rFonts w:ascii="Arial" w:hAnsi="Arial" w:cs="Arial"/>
          <w:sz w:val="20"/>
          <w:szCs w:val="20"/>
        </w:rPr>
        <w:t xml:space="preserve">(2005, p. </w:t>
      </w:r>
      <w:r w:rsidRPr="00D10E5C">
        <w:rPr>
          <w:rFonts w:ascii="Arial" w:hAnsi="Arial" w:cs="Arial"/>
          <w:sz w:val="20"/>
          <w:szCs w:val="20"/>
        </w:rPr>
        <w:t>227</w:t>
      </w:r>
      <w:r w:rsidR="006D18D9">
        <w:rPr>
          <w:rFonts w:ascii="Arial" w:hAnsi="Arial" w:cs="Arial"/>
          <w:sz w:val="20"/>
          <w:szCs w:val="20"/>
        </w:rPr>
        <w:t>).</w:t>
      </w:r>
    </w:p>
    <w:p w14:paraId="7F2A5CBA" w14:textId="77777777" w:rsidR="00F47452" w:rsidRDefault="00D319B7"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Nos dias atuais, a religiosidade de matriz yorubá-nagô é considerada a de maior expressividade no cenário religioso de matriz africana no Brasil. Nos candomblés de nação Angola as divindades são chamadas de </w:t>
      </w:r>
      <w:proofErr w:type="spellStart"/>
      <w:r w:rsidR="009A64DB">
        <w:rPr>
          <w:rFonts w:ascii="Arial" w:hAnsi="Arial" w:cs="Arial"/>
          <w:i/>
          <w:iCs/>
          <w:sz w:val="24"/>
          <w:szCs w:val="24"/>
        </w:rPr>
        <w:t>Nkisis</w:t>
      </w:r>
      <w:proofErr w:type="spellEnd"/>
      <w:r w:rsidR="009A64DB">
        <w:rPr>
          <w:rFonts w:ascii="Arial" w:hAnsi="Arial" w:cs="Arial"/>
          <w:i/>
          <w:iCs/>
          <w:sz w:val="24"/>
          <w:szCs w:val="24"/>
        </w:rPr>
        <w:t xml:space="preserve"> </w:t>
      </w:r>
      <w:r w:rsidR="009A64DB">
        <w:rPr>
          <w:rFonts w:ascii="Arial" w:hAnsi="Arial" w:cs="Arial"/>
          <w:sz w:val="24"/>
          <w:szCs w:val="24"/>
        </w:rPr>
        <w:t xml:space="preserve">(Inquices) e nos candomblés de nação </w:t>
      </w:r>
      <w:proofErr w:type="spellStart"/>
      <w:r w:rsidR="009A64DB">
        <w:rPr>
          <w:rFonts w:ascii="Arial" w:hAnsi="Arial" w:cs="Arial"/>
          <w:sz w:val="24"/>
          <w:szCs w:val="24"/>
        </w:rPr>
        <w:t>jejê</w:t>
      </w:r>
      <w:proofErr w:type="spellEnd"/>
      <w:r w:rsidR="009A64DB">
        <w:rPr>
          <w:rFonts w:ascii="Arial" w:hAnsi="Arial" w:cs="Arial"/>
          <w:sz w:val="24"/>
          <w:szCs w:val="24"/>
        </w:rPr>
        <w:t xml:space="preserve"> as divindades são os </w:t>
      </w:r>
      <w:r w:rsidR="009A64DB">
        <w:rPr>
          <w:rFonts w:ascii="Arial" w:hAnsi="Arial" w:cs="Arial"/>
          <w:i/>
          <w:iCs/>
          <w:sz w:val="24"/>
          <w:szCs w:val="24"/>
        </w:rPr>
        <w:t>Voduns.</w:t>
      </w:r>
      <w:r w:rsidR="009A64DB">
        <w:rPr>
          <w:rFonts w:ascii="Arial" w:hAnsi="Arial" w:cs="Arial"/>
          <w:sz w:val="24"/>
          <w:szCs w:val="24"/>
        </w:rPr>
        <w:t xml:space="preserve"> No entanto, o conhecimento popular dos orixás supera o conhecimento dessas outras divindades, apesar dos povos de origem iorubá não terem sido a maioria dos povos trazidos como escravizados.</w:t>
      </w:r>
    </w:p>
    <w:p w14:paraId="27F35DDD" w14:textId="0B587C59" w:rsidR="00D319B7" w:rsidRDefault="00F47452" w:rsidP="004E7934">
      <w:pPr>
        <w:spacing w:before="120" w:after="240" w:line="360" w:lineRule="auto"/>
        <w:ind w:firstLine="851"/>
        <w:jc w:val="both"/>
        <w:rPr>
          <w:rFonts w:ascii="Arial" w:hAnsi="Arial" w:cs="Arial"/>
          <w:sz w:val="24"/>
          <w:szCs w:val="24"/>
        </w:rPr>
      </w:pPr>
      <w:r>
        <w:rPr>
          <w:rFonts w:ascii="Arial" w:hAnsi="Arial" w:cs="Arial"/>
          <w:sz w:val="24"/>
          <w:szCs w:val="24"/>
        </w:rPr>
        <w:t>E</w:t>
      </w:r>
      <w:r w:rsidR="005245CE">
        <w:rPr>
          <w:rFonts w:ascii="Arial" w:hAnsi="Arial" w:cs="Arial"/>
          <w:sz w:val="24"/>
          <w:szCs w:val="24"/>
        </w:rPr>
        <w:t xml:space="preserve">stima-se que </w:t>
      </w:r>
      <w:r w:rsidR="00D319B7">
        <w:rPr>
          <w:rFonts w:ascii="Arial" w:hAnsi="Arial" w:cs="Arial"/>
          <w:sz w:val="24"/>
          <w:szCs w:val="24"/>
        </w:rPr>
        <w:t xml:space="preserve">aproximadamente 4 milhões de africanos </w:t>
      </w:r>
      <w:r>
        <w:rPr>
          <w:rFonts w:ascii="Arial" w:hAnsi="Arial" w:cs="Arial"/>
          <w:sz w:val="24"/>
          <w:szCs w:val="24"/>
        </w:rPr>
        <w:t xml:space="preserve">tenham sido </w:t>
      </w:r>
      <w:r w:rsidR="00D319B7">
        <w:rPr>
          <w:rFonts w:ascii="Arial" w:hAnsi="Arial" w:cs="Arial"/>
          <w:sz w:val="24"/>
          <w:szCs w:val="24"/>
        </w:rPr>
        <w:t>trazidos para o Brasil</w:t>
      </w:r>
      <w:r>
        <w:rPr>
          <w:rFonts w:ascii="Arial" w:hAnsi="Arial" w:cs="Arial"/>
          <w:sz w:val="24"/>
          <w:szCs w:val="24"/>
        </w:rPr>
        <w:t xml:space="preserve">, e </w:t>
      </w:r>
      <w:r w:rsidR="00D319B7">
        <w:rPr>
          <w:rFonts w:ascii="Arial" w:hAnsi="Arial" w:cs="Arial"/>
          <w:sz w:val="24"/>
          <w:szCs w:val="24"/>
        </w:rPr>
        <w:t>pertenciam à três regiões geográficas e culturais do continente africano</w:t>
      </w:r>
      <w:r w:rsidR="005245CE">
        <w:rPr>
          <w:rFonts w:ascii="Arial" w:hAnsi="Arial" w:cs="Arial"/>
          <w:sz w:val="24"/>
          <w:szCs w:val="24"/>
        </w:rPr>
        <w:t>: a área dos povos de língua bantu,</w:t>
      </w:r>
      <w:r w:rsidR="00323944">
        <w:rPr>
          <w:rFonts w:ascii="Arial" w:hAnsi="Arial" w:cs="Arial"/>
          <w:sz w:val="24"/>
          <w:szCs w:val="24"/>
        </w:rPr>
        <w:t xml:space="preserve"> na África central e austral; a área sudanesa </w:t>
      </w:r>
      <w:r w:rsidR="00055F55">
        <w:rPr>
          <w:rFonts w:ascii="Arial" w:hAnsi="Arial" w:cs="Arial"/>
          <w:sz w:val="24"/>
          <w:szCs w:val="24"/>
        </w:rPr>
        <w:t>islamizada</w:t>
      </w:r>
      <w:r w:rsidR="00323944">
        <w:rPr>
          <w:rFonts w:ascii="Arial" w:hAnsi="Arial" w:cs="Arial"/>
          <w:sz w:val="24"/>
          <w:szCs w:val="24"/>
        </w:rPr>
        <w:t xml:space="preserve"> ocupada pelos povos malês; e a área ocidental de onde vieram os iorubás, </w:t>
      </w:r>
      <w:proofErr w:type="spellStart"/>
      <w:r w:rsidR="00323944">
        <w:rPr>
          <w:rFonts w:ascii="Arial" w:hAnsi="Arial" w:cs="Arial"/>
          <w:sz w:val="24"/>
          <w:szCs w:val="24"/>
        </w:rPr>
        <w:t>jêje</w:t>
      </w:r>
      <w:proofErr w:type="spellEnd"/>
      <w:r w:rsidR="00323944">
        <w:rPr>
          <w:rFonts w:ascii="Arial" w:hAnsi="Arial" w:cs="Arial"/>
          <w:sz w:val="24"/>
          <w:szCs w:val="24"/>
        </w:rPr>
        <w:t xml:space="preserve">, </w:t>
      </w:r>
      <w:proofErr w:type="spellStart"/>
      <w:r w:rsidR="00323944">
        <w:rPr>
          <w:rFonts w:ascii="Arial" w:hAnsi="Arial" w:cs="Arial"/>
          <w:sz w:val="24"/>
          <w:szCs w:val="24"/>
        </w:rPr>
        <w:t>fons</w:t>
      </w:r>
      <w:proofErr w:type="spellEnd"/>
      <w:r w:rsidR="00323944">
        <w:rPr>
          <w:rFonts w:ascii="Arial" w:hAnsi="Arial" w:cs="Arial"/>
          <w:sz w:val="24"/>
          <w:szCs w:val="24"/>
        </w:rPr>
        <w:t xml:space="preserve">, </w:t>
      </w:r>
      <w:proofErr w:type="spellStart"/>
      <w:r w:rsidR="00323944">
        <w:rPr>
          <w:rFonts w:ascii="Arial" w:hAnsi="Arial" w:cs="Arial"/>
          <w:sz w:val="24"/>
          <w:szCs w:val="24"/>
        </w:rPr>
        <w:t>fanti-ashanti</w:t>
      </w:r>
      <w:proofErr w:type="spellEnd"/>
      <w:r w:rsidR="00323944">
        <w:rPr>
          <w:rFonts w:ascii="Arial" w:hAnsi="Arial" w:cs="Arial"/>
          <w:sz w:val="24"/>
          <w:szCs w:val="24"/>
        </w:rPr>
        <w:t xml:space="preserve"> e </w:t>
      </w:r>
      <w:proofErr w:type="spellStart"/>
      <w:r w:rsidR="00323944">
        <w:rPr>
          <w:rFonts w:ascii="Arial" w:hAnsi="Arial" w:cs="Arial"/>
          <w:sz w:val="24"/>
          <w:szCs w:val="24"/>
        </w:rPr>
        <w:t>ewê</w:t>
      </w:r>
      <w:proofErr w:type="spellEnd"/>
      <w:r w:rsidR="00323944">
        <w:rPr>
          <w:rFonts w:ascii="Arial" w:hAnsi="Arial" w:cs="Arial"/>
          <w:sz w:val="24"/>
          <w:szCs w:val="24"/>
        </w:rPr>
        <w:t xml:space="preserve">. </w:t>
      </w:r>
      <w:r w:rsidR="00ED4D4D">
        <w:rPr>
          <w:rFonts w:ascii="Arial" w:hAnsi="Arial" w:cs="Arial"/>
          <w:sz w:val="24"/>
          <w:szCs w:val="24"/>
        </w:rPr>
        <w:t>(MUNANGA, 2009</w:t>
      </w:r>
      <w:r w:rsidR="006320E4">
        <w:rPr>
          <w:rFonts w:ascii="Arial" w:hAnsi="Arial" w:cs="Arial"/>
          <w:sz w:val="24"/>
          <w:szCs w:val="24"/>
        </w:rPr>
        <w:t>b</w:t>
      </w:r>
      <w:r w:rsidR="00ED4D4D">
        <w:rPr>
          <w:rFonts w:ascii="Arial" w:hAnsi="Arial" w:cs="Arial"/>
          <w:sz w:val="24"/>
          <w:szCs w:val="24"/>
        </w:rPr>
        <w:t>)</w:t>
      </w:r>
      <w:r w:rsidR="00055F55">
        <w:rPr>
          <w:rFonts w:ascii="Arial" w:hAnsi="Arial" w:cs="Arial"/>
          <w:sz w:val="24"/>
          <w:szCs w:val="24"/>
        </w:rPr>
        <w:t xml:space="preserve">. </w:t>
      </w:r>
      <w:r w:rsidR="00323944">
        <w:rPr>
          <w:rFonts w:ascii="Arial" w:hAnsi="Arial" w:cs="Arial"/>
          <w:sz w:val="24"/>
          <w:szCs w:val="24"/>
        </w:rPr>
        <w:t>Os povos bantu foram os primeiros a chegar, a partir de 1549</w:t>
      </w:r>
      <w:r w:rsidR="00ED4D4D">
        <w:rPr>
          <w:rFonts w:ascii="Arial" w:hAnsi="Arial" w:cs="Arial"/>
          <w:sz w:val="24"/>
          <w:szCs w:val="24"/>
        </w:rPr>
        <w:t>, ao longo dos séculos foram trazidos em maior número formando uma grande maioria entre os africanos</w:t>
      </w:r>
      <w:r w:rsidR="006320E4">
        <w:rPr>
          <w:rFonts w:ascii="Arial" w:hAnsi="Arial" w:cs="Arial"/>
          <w:sz w:val="24"/>
          <w:szCs w:val="24"/>
        </w:rPr>
        <w:t xml:space="preserve"> no Brasil</w:t>
      </w:r>
      <w:r w:rsidR="004743B2">
        <w:rPr>
          <w:rFonts w:ascii="Arial" w:hAnsi="Arial" w:cs="Arial"/>
          <w:sz w:val="24"/>
          <w:szCs w:val="24"/>
        </w:rPr>
        <w:t xml:space="preserve">. Já </w:t>
      </w:r>
      <w:r w:rsidR="00ED4D4D">
        <w:rPr>
          <w:rFonts w:ascii="Arial" w:hAnsi="Arial" w:cs="Arial"/>
          <w:sz w:val="24"/>
          <w:szCs w:val="24"/>
        </w:rPr>
        <w:t xml:space="preserve">os povos iorubás </w:t>
      </w:r>
      <w:r w:rsidR="004743B2">
        <w:rPr>
          <w:rFonts w:ascii="Arial" w:hAnsi="Arial" w:cs="Arial"/>
          <w:sz w:val="24"/>
          <w:szCs w:val="24"/>
        </w:rPr>
        <w:t xml:space="preserve">desembarcaram na costa brasileira somente no último período do tráfico, a </w:t>
      </w:r>
      <w:r w:rsidR="004743B2">
        <w:rPr>
          <w:rFonts w:ascii="Arial" w:hAnsi="Arial" w:cs="Arial"/>
          <w:sz w:val="24"/>
          <w:szCs w:val="24"/>
        </w:rPr>
        <w:lastRenderedPageBreak/>
        <w:t>partir de 1815, até meados de 1850 (VERGER, 1987)</w:t>
      </w:r>
      <w:r w:rsidR="002640F5">
        <w:rPr>
          <w:rFonts w:ascii="Arial" w:hAnsi="Arial" w:cs="Arial"/>
          <w:sz w:val="24"/>
          <w:szCs w:val="24"/>
        </w:rPr>
        <w:t xml:space="preserve">, e contribuíram enormemente para a formação cultural principalmente da Bahia, sobretudo Salvador, e do Recife. </w:t>
      </w:r>
    </w:p>
    <w:p w14:paraId="55D3E40D" w14:textId="58735AE6" w:rsidR="00D92212" w:rsidRDefault="002640F5" w:rsidP="004E7934">
      <w:pPr>
        <w:spacing w:before="120" w:after="240" w:line="360" w:lineRule="auto"/>
        <w:ind w:firstLine="851"/>
        <w:jc w:val="both"/>
        <w:rPr>
          <w:rFonts w:ascii="Arial" w:hAnsi="Arial" w:cs="Arial"/>
          <w:sz w:val="24"/>
          <w:szCs w:val="24"/>
        </w:rPr>
      </w:pPr>
      <w:r>
        <w:rPr>
          <w:rFonts w:ascii="Arial" w:hAnsi="Arial" w:cs="Arial"/>
          <w:sz w:val="24"/>
          <w:szCs w:val="24"/>
        </w:rPr>
        <w:t>Dentre as razões que se elencam para a expressividade da cultura e religiosidade iorubá</w:t>
      </w:r>
      <w:r w:rsidR="002F5C3B">
        <w:rPr>
          <w:rFonts w:ascii="Arial" w:hAnsi="Arial" w:cs="Arial"/>
          <w:sz w:val="24"/>
          <w:szCs w:val="24"/>
        </w:rPr>
        <w:t xml:space="preserve"> no Brasil,</w:t>
      </w:r>
      <w:r>
        <w:rPr>
          <w:rFonts w:ascii="Arial" w:hAnsi="Arial" w:cs="Arial"/>
          <w:sz w:val="24"/>
          <w:szCs w:val="24"/>
        </w:rPr>
        <w:t xml:space="preserve"> </w:t>
      </w:r>
      <w:r w:rsidR="002F5C3B">
        <w:rPr>
          <w:rFonts w:ascii="Arial" w:hAnsi="Arial" w:cs="Arial"/>
          <w:sz w:val="24"/>
          <w:szCs w:val="24"/>
        </w:rPr>
        <w:t xml:space="preserve">Omidire (2005) comenta que </w:t>
      </w:r>
      <w:r w:rsidR="009115A8">
        <w:rPr>
          <w:rFonts w:ascii="Arial" w:hAnsi="Arial" w:cs="Arial"/>
          <w:sz w:val="24"/>
          <w:szCs w:val="24"/>
        </w:rPr>
        <w:t xml:space="preserve">estudiosos acreditam ser </w:t>
      </w:r>
      <w:r w:rsidR="002D501A">
        <w:rPr>
          <w:rFonts w:ascii="Arial" w:hAnsi="Arial" w:cs="Arial"/>
          <w:sz w:val="24"/>
          <w:szCs w:val="24"/>
        </w:rPr>
        <w:t>devida à sua chegada tardia em solo brasileiro, agrupando-se principalmente nas cidades</w:t>
      </w:r>
      <w:r w:rsidR="002F5C3B">
        <w:rPr>
          <w:rFonts w:ascii="Arial" w:hAnsi="Arial" w:cs="Arial"/>
          <w:sz w:val="24"/>
          <w:szCs w:val="24"/>
        </w:rPr>
        <w:t>, mantendo contato com a África</w:t>
      </w:r>
      <w:r w:rsidR="002D501A">
        <w:rPr>
          <w:rFonts w:ascii="Arial" w:hAnsi="Arial" w:cs="Arial"/>
          <w:sz w:val="24"/>
          <w:szCs w:val="24"/>
        </w:rPr>
        <w:t xml:space="preserve"> e</w:t>
      </w:r>
      <w:r w:rsidR="009115A8">
        <w:rPr>
          <w:rFonts w:ascii="Arial" w:hAnsi="Arial" w:cs="Arial"/>
          <w:sz w:val="24"/>
          <w:szCs w:val="24"/>
        </w:rPr>
        <w:t xml:space="preserve"> </w:t>
      </w:r>
      <w:r w:rsidR="002D501A">
        <w:rPr>
          <w:rFonts w:ascii="Arial" w:hAnsi="Arial" w:cs="Arial"/>
          <w:sz w:val="24"/>
          <w:szCs w:val="24"/>
        </w:rPr>
        <w:t>“</w:t>
      </w:r>
      <w:r w:rsidR="00D92212" w:rsidRPr="00D92212">
        <w:rPr>
          <w:rFonts w:ascii="Arial" w:hAnsi="Arial" w:cs="Arial"/>
          <w:sz w:val="24"/>
          <w:szCs w:val="24"/>
        </w:rPr>
        <w:t>sofrendo um menor grau de vigilância senhorial, o que teria permitido um menor apagamento de sua cultura de origem, levando a um certo renascimento de suas idiossincrasias em solo diaspórico</w:t>
      </w:r>
      <w:r w:rsidR="002D501A">
        <w:rPr>
          <w:rFonts w:ascii="Arial" w:hAnsi="Arial" w:cs="Arial"/>
          <w:sz w:val="24"/>
          <w:szCs w:val="24"/>
        </w:rPr>
        <w:t>”</w:t>
      </w:r>
      <w:r w:rsidR="00DA5EE1">
        <w:rPr>
          <w:rFonts w:ascii="Arial" w:hAnsi="Arial" w:cs="Arial"/>
          <w:sz w:val="24"/>
          <w:szCs w:val="24"/>
        </w:rPr>
        <w:t>.</w:t>
      </w:r>
      <w:r w:rsidR="002D501A">
        <w:rPr>
          <w:rFonts w:ascii="Arial" w:hAnsi="Arial" w:cs="Arial"/>
          <w:sz w:val="24"/>
          <w:szCs w:val="24"/>
        </w:rPr>
        <w:t xml:space="preserve"> </w:t>
      </w:r>
      <w:r w:rsidR="002D501A" w:rsidRPr="00354F64">
        <w:rPr>
          <w:rFonts w:ascii="Arial" w:hAnsi="Arial" w:cs="Arial"/>
          <w:sz w:val="24"/>
          <w:szCs w:val="24"/>
        </w:rPr>
        <w:t>(</w:t>
      </w:r>
      <w:r w:rsidR="00354F64" w:rsidRPr="00354F64">
        <w:rPr>
          <w:rFonts w:ascii="Arial" w:hAnsi="Arial" w:cs="Arial"/>
          <w:sz w:val="24"/>
          <w:szCs w:val="24"/>
        </w:rPr>
        <w:t>2005</w:t>
      </w:r>
      <w:r w:rsidR="002D501A" w:rsidRPr="00354F64">
        <w:rPr>
          <w:rFonts w:ascii="Arial" w:hAnsi="Arial" w:cs="Arial"/>
          <w:sz w:val="24"/>
          <w:szCs w:val="24"/>
        </w:rPr>
        <w:t xml:space="preserve">, </w:t>
      </w:r>
      <w:r w:rsidR="00354F64" w:rsidRPr="00354F64">
        <w:rPr>
          <w:rFonts w:ascii="Arial" w:hAnsi="Arial" w:cs="Arial"/>
          <w:sz w:val="24"/>
          <w:szCs w:val="24"/>
        </w:rPr>
        <w:t>p. 63</w:t>
      </w:r>
      <w:r w:rsidR="002D501A" w:rsidRPr="00354F64">
        <w:rPr>
          <w:rFonts w:ascii="Arial" w:hAnsi="Arial" w:cs="Arial"/>
          <w:sz w:val="24"/>
          <w:szCs w:val="24"/>
        </w:rPr>
        <w:t>)</w:t>
      </w:r>
      <w:r w:rsidR="002D501A">
        <w:rPr>
          <w:rFonts w:ascii="Arial" w:hAnsi="Arial" w:cs="Arial"/>
          <w:sz w:val="24"/>
          <w:szCs w:val="24"/>
        </w:rPr>
        <w:t>.</w:t>
      </w:r>
    </w:p>
    <w:p w14:paraId="48F72888" w14:textId="1B2513C9" w:rsidR="0069064E" w:rsidRDefault="00B11D6E"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Estas </w:t>
      </w:r>
      <w:r w:rsidRPr="00D92212">
        <w:rPr>
          <w:rFonts w:ascii="Arial" w:hAnsi="Arial" w:cs="Arial"/>
          <w:sz w:val="24"/>
          <w:szCs w:val="24"/>
        </w:rPr>
        <w:t>idiossincrasias</w:t>
      </w:r>
      <w:r>
        <w:rPr>
          <w:rFonts w:ascii="Arial" w:hAnsi="Arial" w:cs="Arial"/>
          <w:sz w:val="24"/>
          <w:szCs w:val="24"/>
        </w:rPr>
        <w:t xml:space="preserve"> </w:t>
      </w:r>
      <w:r w:rsidR="002D501A">
        <w:rPr>
          <w:rFonts w:ascii="Arial" w:hAnsi="Arial" w:cs="Arial"/>
          <w:sz w:val="24"/>
          <w:szCs w:val="24"/>
        </w:rPr>
        <w:t xml:space="preserve">iorubás sobreviveram, até os dias atuais, principalmente através das casas de candomblé de nação </w:t>
      </w:r>
      <w:proofErr w:type="spellStart"/>
      <w:r w:rsidR="002D501A">
        <w:rPr>
          <w:rFonts w:ascii="Arial" w:hAnsi="Arial" w:cs="Arial"/>
          <w:sz w:val="24"/>
          <w:szCs w:val="24"/>
        </w:rPr>
        <w:t>ketu</w:t>
      </w:r>
      <w:proofErr w:type="spellEnd"/>
      <w:r w:rsidR="002D501A">
        <w:rPr>
          <w:rFonts w:ascii="Arial" w:hAnsi="Arial" w:cs="Arial"/>
          <w:sz w:val="24"/>
          <w:szCs w:val="24"/>
        </w:rPr>
        <w:t xml:space="preserve">-nagô. </w:t>
      </w:r>
      <w:r>
        <w:rPr>
          <w:rFonts w:ascii="Arial" w:hAnsi="Arial" w:cs="Arial"/>
          <w:sz w:val="24"/>
          <w:szCs w:val="24"/>
        </w:rPr>
        <w:t xml:space="preserve">Desta forma, os terreiros não devem ser entendidos apenas a partir de critérios geográficos e materiais, como espaços físicos destinados unicamente </w:t>
      </w:r>
      <w:r w:rsidR="00F44A6F">
        <w:rPr>
          <w:rFonts w:ascii="Arial" w:hAnsi="Arial" w:cs="Arial"/>
          <w:sz w:val="24"/>
          <w:szCs w:val="24"/>
        </w:rPr>
        <w:t>a</w:t>
      </w:r>
      <w:r>
        <w:rPr>
          <w:rFonts w:ascii="Arial" w:hAnsi="Arial" w:cs="Arial"/>
          <w:sz w:val="24"/>
          <w:szCs w:val="24"/>
        </w:rPr>
        <w:t xml:space="preserve"> práticas religiosas, mas sim como comunidades que resguardam e expressam um modo africano de viver em diáspora, com seus saberes, fazeres, modos de se relacionar e de compreender a existência. </w:t>
      </w:r>
      <w:r w:rsidR="003E7299">
        <w:rPr>
          <w:rFonts w:ascii="Arial" w:hAnsi="Arial" w:cs="Arial"/>
          <w:sz w:val="24"/>
          <w:szCs w:val="24"/>
        </w:rPr>
        <w:t>Sodré (1988) afirma que os terreiros podem ser compreendidos enquanto quilombos, afinal “</w:t>
      </w:r>
      <w:r w:rsidR="00B533E3" w:rsidRPr="00B533E3">
        <w:rPr>
          <w:rFonts w:ascii="Arial" w:hAnsi="Arial" w:cs="Arial"/>
          <w:sz w:val="24"/>
          <w:szCs w:val="24"/>
        </w:rPr>
        <w:t>mostraram ter sido o lócus de engendramento por suas características especiais de útero mítico, que possibilitou a reaglutinação dos elementos fundamentais para a manutenção do negro enquanto grupo e cultura.</w:t>
      </w:r>
      <w:r w:rsidR="003E7299">
        <w:rPr>
          <w:rFonts w:ascii="Arial" w:hAnsi="Arial" w:cs="Arial"/>
          <w:sz w:val="24"/>
          <w:szCs w:val="24"/>
        </w:rPr>
        <w:t xml:space="preserve">” </w:t>
      </w:r>
      <w:r w:rsidR="00B533E3" w:rsidRPr="00B533E3">
        <w:rPr>
          <w:rFonts w:ascii="Arial" w:hAnsi="Arial" w:cs="Arial"/>
          <w:sz w:val="24"/>
          <w:szCs w:val="24"/>
        </w:rPr>
        <w:t>(SODRÉ, 1988, p.56)</w:t>
      </w:r>
      <w:r w:rsidR="001A0AF1">
        <w:rPr>
          <w:rFonts w:ascii="Arial" w:hAnsi="Arial" w:cs="Arial"/>
          <w:sz w:val="24"/>
          <w:szCs w:val="24"/>
        </w:rPr>
        <w:t>.</w:t>
      </w:r>
    </w:p>
    <w:p w14:paraId="7744CB93" w14:textId="3BDCDDAD" w:rsidR="006017B3" w:rsidRDefault="0069064E"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Dentre os fundamentos </w:t>
      </w:r>
      <w:r w:rsidR="007523E0">
        <w:rPr>
          <w:rFonts w:ascii="Arial" w:hAnsi="Arial" w:cs="Arial"/>
          <w:sz w:val="24"/>
          <w:szCs w:val="24"/>
        </w:rPr>
        <w:t xml:space="preserve">iorubá </w:t>
      </w:r>
      <w:r>
        <w:rPr>
          <w:rFonts w:ascii="Arial" w:hAnsi="Arial" w:cs="Arial"/>
          <w:sz w:val="24"/>
          <w:szCs w:val="24"/>
        </w:rPr>
        <w:t>sobreviventes no Brasil é possível identificar: a presença da ancestralidade</w:t>
      </w:r>
      <w:r w:rsidR="007523E0">
        <w:rPr>
          <w:rFonts w:ascii="Arial" w:hAnsi="Arial" w:cs="Arial"/>
          <w:sz w:val="24"/>
          <w:szCs w:val="24"/>
        </w:rPr>
        <w:t xml:space="preserve">; </w:t>
      </w:r>
      <w:r>
        <w:rPr>
          <w:rFonts w:ascii="Arial" w:hAnsi="Arial" w:cs="Arial"/>
          <w:sz w:val="24"/>
          <w:szCs w:val="24"/>
        </w:rPr>
        <w:t>a matrilinearidade</w:t>
      </w:r>
      <w:r w:rsidR="00F44A6F">
        <w:rPr>
          <w:rFonts w:ascii="Arial" w:hAnsi="Arial" w:cs="Arial"/>
          <w:sz w:val="24"/>
          <w:szCs w:val="24"/>
        </w:rPr>
        <w:t xml:space="preserve">, </w:t>
      </w:r>
      <w:r>
        <w:rPr>
          <w:rFonts w:ascii="Arial" w:hAnsi="Arial" w:cs="Arial"/>
          <w:sz w:val="24"/>
          <w:szCs w:val="24"/>
        </w:rPr>
        <w:t>percebida na fundação dos primeiros terreiros, sempre feita por mulheres; o cuidado com os mais velhos e sua importância a partir de uma idade relativa</w:t>
      </w:r>
      <w:r w:rsidR="00EB6603">
        <w:rPr>
          <w:rStyle w:val="Refdenotaderodap"/>
          <w:rFonts w:ascii="Arial" w:hAnsi="Arial" w:cs="Arial"/>
          <w:sz w:val="24"/>
          <w:szCs w:val="24"/>
        </w:rPr>
        <w:footnoteReference w:id="21"/>
      </w:r>
      <w:r>
        <w:rPr>
          <w:rFonts w:ascii="Arial" w:hAnsi="Arial" w:cs="Arial"/>
          <w:sz w:val="24"/>
          <w:szCs w:val="24"/>
        </w:rPr>
        <w:t xml:space="preserve">; os rituais de iniciação; </w:t>
      </w:r>
      <w:r w:rsidR="00A61CC6">
        <w:rPr>
          <w:rFonts w:ascii="Arial" w:hAnsi="Arial" w:cs="Arial"/>
          <w:sz w:val="24"/>
          <w:szCs w:val="24"/>
        </w:rPr>
        <w:t>a importância da palavra proferidas através dos itans, dos cânticos e dos orikis</w:t>
      </w:r>
      <w:r w:rsidR="007523E0">
        <w:rPr>
          <w:rFonts w:ascii="Arial" w:hAnsi="Arial" w:cs="Arial"/>
          <w:sz w:val="24"/>
          <w:szCs w:val="24"/>
        </w:rPr>
        <w:t>;</w:t>
      </w:r>
      <w:r w:rsidR="00A61CC6">
        <w:rPr>
          <w:rFonts w:ascii="Arial" w:hAnsi="Arial" w:cs="Arial"/>
          <w:sz w:val="24"/>
          <w:szCs w:val="24"/>
        </w:rPr>
        <w:t xml:space="preserve"> a sabedoria </w:t>
      </w:r>
      <w:r w:rsidR="007523E0">
        <w:rPr>
          <w:rFonts w:ascii="Arial" w:hAnsi="Arial" w:cs="Arial"/>
          <w:sz w:val="24"/>
          <w:szCs w:val="24"/>
        </w:rPr>
        <w:t xml:space="preserve">transmitida pela </w:t>
      </w:r>
      <w:r w:rsidR="00A61CC6">
        <w:rPr>
          <w:rFonts w:ascii="Arial" w:hAnsi="Arial" w:cs="Arial"/>
          <w:sz w:val="24"/>
          <w:szCs w:val="24"/>
        </w:rPr>
        <w:t xml:space="preserve">oralidade; a relação indissociável com a natureza ilustrada no provérbio </w:t>
      </w:r>
      <w:proofErr w:type="spellStart"/>
      <w:r w:rsidR="00A61CC6" w:rsidRPr="00A61CC6">
        <w:rPr>
          <w:rFonts w:ascii="Arial" w:hAnsi="Arial" w:cs="Arial"/>
          <w:i/>
          <w:iCs/>
          <w:sz w:val="24"/>
          <w:szCs w:val="24"/>
        </w:rPr>
        <w:t>Kosi</w:t>
      </w:r>
      <w:proofErr w:type="spellEnd"/>
      <w:r w:rsidR="00A61CC6" w:rsidRPr="00A61CC6">
        <w:rPr>
          <w:rFonts w:ascii="Arial" w:hAnsi="Arial" w:cs="Arial"/>
          <w:i/>
          <w:iCs/>
          <w:sz w:val="24"/>
          <w:szCs w:val="24"/>
        </w:rPr>
        <w:t xml:space="preserve"> </w:t>
      </w:r>
      <w:proofErr w:type="spellStart"/>
      <w:r w:rsidR="00A61CC6" w:rsidRPr="00A61CC6">
        <w:rPr>
          <w:rFonts w:ascii="Arial" w:hAnsi="Arial" w:cs="Arial"/>
          <w:i/>
          <w:iCs/>
          <w:sz w:val="24"/>
          <w:szCs w:val="24"/>
        </w:rPr>
        <w:t>Ewé</w:t>
      </w:r>
      <w:proofErr w:type="spellEnd"/>
      <w:r w:rsidR="00A61CC6" w:rsidRPr="00A61CC6">
        <w:rPr>
          <w:rFonts w:ascii="Arial" w:hAnsi="Arial" w:cs="Arial"/>
          <w:i/>
          <w:iCs/>
          <w:sz w:val="24"/>
          <w:szCs w:val="24"/>
        </w:rPr>
        <w:t xml:space="preserve">, </w:t>
      </w:r>
      <w:proofErr w:type="spellStart"/>
      <w:r w:rsidR="00A61CC6" w:rsidRPr="00A61CC6">
        <w:rPr>
          <w:rFonts w:ascii="Arial" w:hAnsi="Arial" w:cs="Arial"/>
          <w:i/>
          <w:iCs/>
          <w:sz w:val="24"/>
          <w:szCs w:val="24"/>
        </w:rPr>
        <w:t>Kosi</w:t>
      </w:r>
      <w:proofErr w:type="spellEnd"/>
      <w:r w:rsidR="00A61CC6" w:rsidRPr="00A61CC6">
        <w:rPr>
          <w:rFonts w:ascii="Arial" w:hAnsi="Arial" w:cs="Arial"/>
          <w:i/>
          <w:iCs/>
          <w:sz w:val="24"/>
          <w:szCs w:val="24"/>
        </w:rPr>
        <w:t xml:space="preserve"> </w:t>
      </w:r>
      <w:proofErr w:type="spellStart"/>
      <w:r w:rsidR="00A61CC6" w:rsidRPr="00A61CC6">
        <w:rPr>
          <w:rFonts w:ascii="Arial" w:hAnsi="Arial" w:cs="Arial"/>
          <w:i/>
          <w:iCs/>
          <w:sz w:val="24"/>
          <w:szCs w:val="24"/>
        </w:rPr>
        <w:t>Òrìsà</w:t>
      </w:r>
      <w:proofErr w:type="spellEnd"/>
      <w:r w:rsidR="00A61CC6" w:rsidRPr="00A61CC6">
        <w:rPr>
          <w:rFonts w:ascii="Arial" w:hAnsi="Arial" w:cs="Arial"/>
          <w:sz w:val="24"/>
          <w:szCs w:val="24"/>
        </w:rPr>
        <w:t xml:space="preserve"> "sem folha não existe Orixá"</w:t>
      </w:r>
      <w:r w:rsidR="007523E0">
        <w:rPr>
          <w:rFonts w:ascii="Arial" w:hAnsi="Arial" w:cs="Arial"/>
          <w:sz w:val="24"/>
          <w:szCs w:val="24"/>
        </w:rPr>
        <w:t xml:space="preserve">, </w:t>
      </w:r>
      <w:r w:rsidR="00A61CC6">
        <w:rPr>
          <w:rFonts w:ascii="Arial" w:hAnsi="Arial" w:cs="Arial"/>
          <w:sz w:val="24"/>
          <w:szCs w:val="24"/>
        </w:rPr>
        <w:t>denotando a importância da dimensão da natureza para a continuidade da tradição; o sagrado como realidade última</w:t>
      </w:r>
      <w:r w:rsidR="00054DA3">
        <w:rPr>
          <w:rFonts w:ascii="Arial" w:hAnsi="Arial" w:cs="Arial"/>
          <w:sz w:val="24"/>
          <w:szCs w:val="24"/>
        </w:rPr>
        <w:t xml:space="preserve">; </w:t>
      </w:r>
      <w:r w:rsidR="00C4002F">
        <w:rPr>
          <w:rFonts w:ascii="Arial" w:hAnsi="Arial" w:cs="Arial"/>
          <w:sz w:val="24"/>
          <w:szCs w:val="24"/>
        </w:rPr>
        <w:t>e a</w:t>
      </w:r>
      <w:r w:rsidR="00054DA3">
        <w:rPr>
          <w:rFonts w:ascii="Arial" w:hAnsi="Arial" w:cs="Arial"/>
          <w:sz w:val="24"/>
          <w:szCs w:val="24"/>
        </w:rPr>
        <w:t xml:space="preserve"> energia vital que interliga todos os aspectos da existência – o axé. Assim:</w:t>
      </w:r>
    </w:p>
    <w:p w14:paraId="6CAD6B26" w14:textId="62F3E957" w:rsidR="00054DA3" w:rsidRPr="00054DA3" w:rsidRDefault="00054DA3" w:rsidP="004E7934">
      <w:pPr>
        <w:spacing w:before="120" w:after="240" w:line="240" w:lineRule="auto"/>
        <w:ind w:left="2268"/>
        <w:jc w:val="both"/>
        <w:rPr>
          <w:rFonts w:ascii="Arial" w:hAnsi="Arial" w:cs="Arial"/>
          <w:sz w:val="20"/>
          <w:szCs w:val="20"/>
        </w:rPr>
      </w:pPr>
      <w:r w:rsidRPr="00054DA3">
        <w:rPr>
          <w:rFonts w:ascii="Arial" w:hAnsi="Arial" w:cs="Arial"/>
          <w:sz w:val="20"/>
          <w:szCs w:val="20"/>
        </w:rPr>
        <w:lastRenderedPageBreak/>
        <w:t>os candomblés sustentam uma cosmologia integrada da realidade, que poderíamos chamar de holística, na medida em que pensa uma interconexão radical entre todos os elementos da natureza humana e não humana [...]. Esta interconexão se dá através da atuação de uma força vital fundamental presente em toda a realidade de modo fundamentalmente dinâmico. (</w:t>
      </w:r>
      <w:r w:rsidR="007523E0">
        <w:rPr>
          <w:rFonts w:ascii="Arial" w:hAnsi="Arial" w:cs="Arial"/>
          <w:sz w:val="20"/>
          <w:szCs w:val="20"/>
        </w:rPr>
        <w:t xml:space="preserve">FLOR DO NASCIMENTO, </w:t>
      </w:r>
      <w:r w:rsidRPr="00054DA3">
        <w:rPr>
          <w:rFonts w:ascii="Arial" w:hAnsi="Arial" w:cs="Arial"/>
          <w:sz w:val="20"/>
          <w:szCs w:val="20"/>
        </w:rPr>
        <w:t>2016, p. 157).</w:t>
      </w:r>
    </w:p>
    <w:p w14:paraId="62357A96" w14:textId="4C7CB23B" w:rsidR="00293422" w:rsidRDefault="00C4002F" w:rsidP="00847822">
      <w:pPr>
        <w:spacing w:before="120" w:after="240" w:line="360" w:lineRule="auto"/>
        <w:ind w:firstLine="851"/>
        <w:jc w:val="both"/>
        <w:rPr>
          <w:rFonts w:ascii="Arial" w:hAnsi="Arial" w:cs="Arial"/>
          <w:b/>
          <w:bCs/>
          <w:sz w:val="24"/>
          <w:szCs w:val="24"/>
        </w:rPr>
      </w:pPr>
      <w:r>
        <w:rPr>
          <w:rFonts w:ascii="Arial" w:hAnsi="Arial" w:cs="Arial"/>
          <w:sz w:val="24"/>
          <w:szCs w:val="24"/>
        </w:rPr>
        <w:t>Por fim, e</w:t>
      </w:r>
      <w:r w:rsidR="00054DA3">
        <w:rPr>
          <w:rFonts w:ascii="Arial" w:hAnsi="Arial" w:cs="Arial"/>
          <w:sz w:val="24"/>
          <w:szCs w:val="24"/>
        </w:rPr>
        <w:t xml:space="preserve">stes </w:t>
      </w:r>
      <w:r>
        <w:rPr>
          <w:rFonts w:ascii="Arial" w:hAnsi="Arial" w:cs="Arial"/>
          <w:sz w:val="24"/>
          <w:szCs w:val="24"/>
        </w:rPr>
        <w:t xml:space="preserve">fundamentos referem-se às peculiaridades civilizacionais da sociedade iorubá, </w:t>
      </w:r>
      <w:r w:rsidR="007523E0">
        <w:rPr>
          <w:rFonts w:ascii="Arial" w:hAnsi="Arial" w:cs="Arial"/>
          <w:sz w:val="24"/>
          <w:szCs w:val="24"/>
        </w:rPr>
        <w:t xml:space="preserve">e </w:t>
      </w:r>
      <w:r>
        <w:rPr>
          <w:rFonts w:ascii="Arial" w:hAnsi="Arial" w:cs="Arial"/>
          <w:sz w:val="24"/>
          <w:szCs w:val="24"/>
        </w:rPr>
        <w:t xml:space="preserve">estão presentes não apenas nas casas de candomblés, mas </w:t>
      </w:r>
      <w:r w:rsidR="007523E0">
        <w:rPr>
          <w:rFonts w:ascii="Arial" w:hAnsi="Arial" w:cs="Arial"/>
          <w:sz w:val="24"/>
          <w:szCs w:val="24"/>
        </w:rPr>
        <w:t xml:space="preserve">muitos deles se encontram </w:t>
      </w:r>
      <w:r>
        <w:rPr>
          <w:rFonts w:ascii="Arial" w:hAnsi="Arial" w:cs="Arial"/>
          <w:sz w:val="24"/>
          <w:szCs w:val="24"/>
        </w:rPr>
        <w:t>difundidos na cultura nacional</w:t>
      </w:r>
      <w:r w:rsidR="007523E0">
        <w:rPr>
          <w:rFonts w:ascii="Arial" w:hAnsi="Arial" w:cs="Arial"/>
          <w:sz w:val="24"/>
          <w:szCs w:val="24"/>
        </w:rPr>
        <w:t>.</w:t>
      </w:r>
    </w:p>
    <w:p w14:paraId="57C29F82" w14:textId="77777777" w:rsidR="00293422" w:rsidRDefault="00293422" w:rsidP="004E7934">
      <w:pPr>
        <w:spacing w:before="120" w:after="240" w:line="240" w:lineRule="auto"/>
        <w:rPr>
          <w:rFonts w:ascii="Arial" w:hAnsi="Arial" w:cs="Arial"/>
          <w:b/>
          <w:bCs/>
          <w:sz w:val="24"/>
          <w:szCs w:val="24"/>
        </w:rPr>
      </w:pPr>
    </w:p>
    <w:p w14:paraId="164A43CE" w14:textId="38ACC9B3" w:rsidR="00D92E1B" w:rsidRDefault="00D92E1B" w:rsidP="004E7934">
      <w:pPr>
        <w:spacing w:before="120" w:after="240" w:line="240" w:lineRule="auto"/>
        <w:rPr>
          <w:rFonts w:ascii="Arial" w:hAnsi="Arial" w:cs="Arial"/>
          <w:b/>
          <w:bCs/>
          <w:sz w:val="24"/>
          <w:szCs w:val="24"/>
        </w:rPr>
      </w:pPr>
      <w:r>
        <w:rPr>
          <w:rFonts w:ascii="Arial" w:hAnsi="Arial" w:cs="Arial"/>
          <w:b/>
          <w:bCs/>
          <w:sz w:val="24"/>
          <w:szCs w:val="24"/>
        </w:rPr>
        <w:t>CAPÍTULO 3</w:t>
      </w:r>
    </w:p>
    <w:p w14:paraId="178C9BF5" w14:textId="3A17EF3B" w:rsidR="006809FD" w:rsidRDefault="006809FD" w:rsidP="004E7934">
      <w:pPr>
        <w:spacing w:before="120" w:after="240" w:line="240" w:lineRule="auto"/>
        <w:rPr>
          <w:rFonts w:ascii="Arial" w:hAnsi="Arial" w:cs="Arial"/>
          <w:b/>
          <w:bCs/>
          <w:sz w:val="24"/>
          <w:szCs w:val="24"/>
        </w:rPr>
      </w:pPr>
      <w:r w:rsidRPr="00B94346">
        <w:rPr>
          <w:rFonts w:ascii="Arial" w:hAnsi="Arial" w:cs="Arial"/>
          <w:b/>
          <w:bCs/>
          <w:sz w:val="24"/>
          <w:szCs w:val="24"/>
        </w:rPr>
        <w:t>ESCREVENDO E ILUSTRANDO UMA HISTÓRIA INFANTIL</w:t>
      </w:r>
    </w:p>
    <w:p w14:paraId="6D45E755" w14:textId="77777777" w:rsidR="00354F64" w:rsidRDefault="00354F64" w:rsidP="004E7934">
      <w:pPr>
        <w:spacing w:before="120" w:after="240" w:line="360" w:lineRule="auto"/>
        <w:jc w:val="center"/>
        <w:rPr>
          <w:rFonts w:ascii="Arial" w:hAnsi="Arial" w:cs="Arial"/>
          <w:b/>
          <w:bCs/>
          <w:sz w:val="24"/>
          <w:szCs w:val="24"/>
        </w:rPr>
      </w:pPr>
    </w:p>
    <w:p w14:paraId="3E8937CA" w14:textId="77777777" w:rsidR="00847822"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Neste </w:t>
      </w:r>
      <w:r w:rsidR="00354F64">
        <w:rPr>
          <w:rFonts w:ascii="Arial" w:hAnsi="Arial" w:cs="Arial"/>
          <w:sz w:val="24"/>
          <w:szCs w:val="24"/>
        </w:rPr>
        <w:t>último capítulo</w:t>
      </w:r>
      <w:r>
        <w:rPr>
          <w:rFonts w:ascii="Arial" w:hAnsi="Arial" w:cs="Arial"/>
          <w:sz w:val="24"/>
          <w:szCs w:val="24"/>
        </w:rPr>
        <w:t xml:space="preserve"> compartilho a experiência pessoal de escrever, e ilustrar, um livro infantil</w:t>
      </w:r>
      <w:r w:rsidR="00847822">
        <w:rPr>
          <w:rFonts w:ascii="Arial" w:hAnsi="Arial" w:cs="Arial"/>
          <w:sz w:val="24"/>
          <w:szCs w:val="24"/>
        </w:rPr>
        <w:t>, a narrativa literária deste livro e um protótipo de suas ilustrações estão disponíveis no apêndice deste trabalho</w:t>
      </w:r>
      <w:r>
        <w:rPr>
          <w:rFonts w:ascii="Arial" w:hAnsi="Arial" w:cs="Arial"/>
          <w:sz w:val="24"/>
          <w:szCs w:val="24"/>
        </w:rPr>
        <w:t>.</w:t>
      </w:r>
    </w:p>
    <w:p w14:paraId="66C4A939" w14:textId="315254BA"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Sou fotógrafa desde 2010, </w:t>
      </w:r>
      <w:r w:rsidR="00CC24D3">
        <w:rPr>
          <w:rFonts w:ascii="Arial" w:hAnsi="Arial" w:cs="Arial"/>
          <w:sz w:val="24"/>
          <w:szCs w:val="24"/>
        </w:rPr>
        <w:t xml:space="preserve">profissional do audiovisual, </w:t>
      </w:r>
      <w:r>
        <w:rPr>
          <w:rFonts w:ascii="Arial" w:hAnsi="Arial" w:cs="Arial"/>
          <w:sz w:val="24"/>
          <w:szCs w:val="24"/>
        </w:rPr>
        <w:t>artista visual, artesã, amante do cinema e, mais recentemente, tenho desenvolvido</w:t>
      </w:r>
      <w:r w:rsidR="00CC24D3">
        <w:rPr>
          <w:rFonts w:ascii="Arial" w:hAnsi="Arial" w:cs="Arial"/>
          <w:sz w:val="24"/>
          <w:szCs w:val="24"/>
        </w:rPr>
        <w:t xml:space="preserve"> </w:t>
      </w:r>
      <w:r>
        <w:rPr>
          <w:rFonts w:ascii="Arial" w:hAnsi="Arial" w:cs="Arial"/>
          <w:sz w:val="24"/>
          <w:szCs w:val="24"/>
        </w:rPr>
        <w:t>projetos e realizado</w:t>
      </w:r>
      <w:r w:rsidR="00CC24D3">
        <w:rPr>
          <w:rFonts w:ascii="Arial" w:hAnsi="Arial" w:cs="Arial"/>
          <w:sz w:val="24"/>
          <w:szCs w:val="24"/>
        </w:rPr>
        <w:t xml:space="preserve"> </w:t>
      </w:r>
      <w:r>
        <w:rPr>
          <w:rFonts w:ascii="Arial" w:hAnsi="Arial" w:cs="Arial"/>
          <w:sz w:val="24"/>
          <w:szCs w:val="24"/>
        </w:rPr>
        <w:t xml:space="preserve">trabalhos na área de ilustração e design. Minha ida para a educação, por meio da graduação em Pedagogia, foi com objetivo de continuar seguindo pelo caminho das artes. Unir educação e arte é minha maior pretensão nesta carreira acadêmica/educacional e, concomitantemente, tenho sempre pesquisado e discutido </w:t>
      </w:r>
      <w:r w:rsidR="00624A24">
        <w:rPr>
          <w:rFonts w:ascii="Arial" w:hAnsi="Arial" w:cs="Arial"/>
          <w:sz w:val="24"/>
          <w:szCs w:val="24"/>
        </w:rPr>
        <w:t>as questões</w:t>
      </w:r>
      <w:r>
        <w:rPr>
          <w:rFonts w:ascii="Arial" w:hAnsi="Arial" w:cs="Arial"/>
          <w:sz w:val="24"/>
          <w:szCs w:val="24"/>
        </w:rPr>
        <w:t xml:space="preserve"> étnico-racia</w:t>
      </w:r>
      <w:r w:rsidR="00624A24">
        <w:rPr>
          <w:rFonts w:ascii="Arial" w:hAnsi="Arial" w:cs="Arial"/>
          <w:sz w:val="24"/>
          <w:szCs w:val="24"/>
        </w:rPr>
        <w:t xml:space="preserve">is </w:t>
      </w:r>
      <w:r>
        <w:rPr>
          <w:rFonts w:ascii="Arial" w:hAnsi="Arial" w:cs="Arial"/>
          <w:sz w:val="24"/>
          <w:szCs w:val="24"/>
        </w:rPr>
        <w:t xml:space="preserve">nos trabalhos universitários. Em minha caminhada como mulher negra, </w:t>
      </w:r>
      <w:r w:rsidR="00F44A6F">
        <w:rPr>
          <w:rFonts w:ascii="Arial" w:hAnsi="Arial" w:cs="Arial"/>
          <w:sz w:val="24"/>
          <w:szCs w:val="24"/>
        </w:rPr>
        <w:t>ess</w:t>
      </w:r>
      <w:r>
        <w:rPr>
          <w:rFonts w:ascii="Arial" w:hAnsi="Arial" w:cs="Arial"/>
          <w:sz w:val="24"/>
          <w:szCs w:val="24"/>
        </w:rPr>
        <w:t>as investigações foram fundamentais para construção da minha identidade e autoestima e para compreensão das relações que estabeleci ao longo da vida, de como elas me construíram.</w:t>
      </w:r>
    </w:p>
    <w:p w14:paraId="219CDCE1" w14:textId="5E5A3A94"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Dito isso, a ideia foi convergir estes pontos </w:t>
      </w:r>
      <w:r w:rsidR="00A27BCF">
        <w:rPr>
          <w:rFonts w:ascii="Arial" w:hAnsi="Arial" w:cs="Arial"/>
          <w:sz w:val="24"/>
          <w:szCs w:val="24"/>
        </w:rPr>
        <w:t>n</w:t>
      </w:r>
      <w:r>
        <w:rPr>
          <w:rFonts w:ascii="Arial" w:hAnsi="Arial" w:cs="Arial"/>
          <w:sz w:val="24"/>
          <w:szCs w:val="24"/>
        </w:rPr>
        <w:t xml:space="preserve">o trabalho de monografia e o disparador que me fez decidir pela </w:t>
      </w:r>
      <w:r w:rsidR="00CC24D3">
        <w:rPr>
          <w:rFonts w:ascii="Arial" w:hAnsi="Arial" w:cs="Arial"/>
          <w:sz w:val="24"/>
          <w:szCs w:val="24"/>
        </w:rPr>
        <w:t>produção</w:t>
      </w:r>
      <w:r>
        <w:rPr>
          <w:rFonts w:ascii="Arial" w:hAnsi="Arial" w:cs="Arial"/>
          <w:sz w:val="24"/>
          <w:szCs w:val="24"/>
        </w:rPr>
        <w:t xml:space="preserve"> de um livro infantil</w:t>
      </w:r>
      <w:r w:rsidR="00CC24D3">
        <w:rPr>
          <w:rFonts w:ascii="Arial" w:hAnsi="Arial" w:cs="Arial"/>
          <w:sz w:val="24"/>
          <w:szCs w:val="24"/>
        </w:rPr>
        <w:t xml:space="preserve"> </w:t>
      </w:r>
      <w:r>
        <w:rPr>
          <w:rFonts w:ascii="Arial" w:hAnsi="Arial" w:cs="Arial"/>
          <w:sz w:val="24"/>
          <w:szCs w:val="24"/>
        </w:rPr>
        <w:t xml:space="preserve">foi a pesquisa de iniciação científica realizada no quinto e sexto período da graduação, na </w:t>
      </w:r>
      <w:proofErr w:type="spellStart"/>
      <w:r>
        <w:rPr>
          <w:rFonts w:ascii="Arial" w:hAnsi="Arial" w:cs="Arial"/>
          <w:sz w:val="24"/>
          <w:szCs w:val="24"/>
        </w:rPr>
        <w:t>Pró-reitoria</w:t>
      </w:r>
      <w:proofErr w:type="spellEnd"/>
      <w:r>
        <w:rPr>
          <w:rFonts w:ascii="Arial" w:hAnsi="Arial" w:cs="Arial"/>
          <w:sz w:val="24"/>
          <w:szCs w:val="24"/>
        </w:rPr>
        <w:t xml:space="preserve"> de Pós-graduação e pesquisa da PUC Goiás, no projeto de pesquisa “Antropologia, literatura infantil e educação: representações sobre a diversidade étnico-racial em livros de autora/es brasileira/os”, na área da Antropologia Social. Com</w:t>
      </w:r>
      <w:r w:rsidR="00CC24D3">
        <w:rPr>
          <w:rFonts w:ascii="Arial" w:hAnsi="Arial" w:cs="Arial"/>
          <w:sz w:val="24"/>
          <w:szCs w:val="24"/>
        </w:rPr>
        <w:t xml:space="preserve"> </w:t>
      </w:r>
      <w:r>
        <w:rPr>
          <w:rFonts w:ascii="Arial" w:hAnsi="Arial" w:cs="Arial"/>
          <w:sz w:val="24"/>
          <w:szCs w:val="24"/>
        </w:rPr>
        <w:t xml:space="preserve">o título “Religiosidades, mitologias e espiritualidades de matriz africana: um diálogo com a </w:t>
      </w:r>
      <w:r>
        <w:rPr>
          <w:rFonts w:ascii="Arial" w:hAnsi="Arial" w:cs="Arial"/>
          <w:sz w:val="24"/>
          <w:szCs w:val="24"/>
        </w:rPr>
        <w:lastRenderedPageBreak/>
        <w:t xml:space="preserve">educação a partir da literatura” a investigação teve como objetivo geral compreender o panorama das obras de literatura infantil brasileiras, publicadas entre 1990 e 2018, que abordam </w:t>
      </w:r>
      <w:r w:rsidR="00FD168C">
        <w:rPr>
          <w:rFonts w:ascii="Arial" w:hAnsi="Arial" w:cs="Arial"/>
          <w:sz w:val="24"/>
          <w:szCs w:val="24"/>
        </w:rPr>
        <w:t>estas manifestações</w:t>
      </w:r>
      <w:r w:rsidR="001B7E94">
        <w:rPr>
          <w:rFonts w:ascii="Arial" w:hAnsi="Arial" w:cs="Arial"/>
          <w:sz w:val="24"/>
          <w:szCs w:val="24"/>
        </w:rPr>
        <w:t>.</w:t>
      </w:r>
    </w:p>
    <w:p w14:paraId="19D2702B" w14:textId="3988EC5D"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Como resultado </w:t>
      </w:r>
      <w:r w:rsidR="00CC24D3">
        <w:rPr>
          <w:rFonts w:ascii="Arial" w:hAnsi="Arial" w:cs="Arial"/>
          <w:sz w:val="24"/>
          <w:szCs w:val="24"/>
        </w:rPr>
        <w:t>observei</w:t>
      </w:r>
      <w:r>
        <w:rPr>
          <w:rFonts w:ascii="Arial" w:hAnsi="Arial" w:cs="Arial"/>
          <w:sz w:val="24"/>
          <w:szCs w:val="24"/>
        </w:rPr>
        <w:t xml:space="preserve"> que, durante quase 30 anos, apenas 21 títulos</w:t>
      </w:r>
      <w:r w:rsidR="00CC24D3">
        <w:rPr>
          <w:rFonts w:ascii="Arial" w:hAnsi="Arial" w:cs="Arial"/>
          <w:sz w:val="24"/>
          <w:szCs w:val="24"/>
        </w:rPr>
        <w:t xml:space="preserve"> desta natureza</w:t>
      </w:r>
      <w:r>
        <w:rPr>
          <w:rFonts w:ascii="Arial" w:hAnsi="Arial" w:cs="Arial"/>
          <w:sz w:val="24"/>
          <w:szCs w:val="24"/>
        </w:rPr>
        <w:t xml:space="preserve"> </w:t>
      </w:r>
      <w:r w:rsidR="00CC24D3">
        <w:rPr>
          <w:rFonts w:ascii="Arial" w:hAnsi="Arial" w:cs="Arial"/>
          <w:sz w:val="24"/>
          <w:szCs w:val="24"/>
        </w:rPr>
        <w:t>foram publicados.</w:t>
      </w:r>
      <w:r>
        <w:rPr>
          <w:rFonts w:ascii="Arial" w:hAnsi="Arial" w:cs="Arial"/>
          <w:sz w:val="24"/>
          <w:szCs w:val="24"/>
        </w:rPr>
        <w:t xml:space="preserve"> Mesmo considerando que o aumento da</w:t>
      </w:r>
      <w:r w:rsidR="001B7E94">
        <w:rPr>
          <w:rFonts w:ascii="Arial" w:hAnsi="Arial" w:cs="Arial"/>
          <w:sz w:val="24"/>
          <w:szCs w:val="24"/>
        </w:rPr>
        <w:t>s</w:t>
      </w:r>
      <w:r>
        <w:rPr>
          <w:rFonts w:ascii="Arial" w:hAnsi="Arial" w:cs="Arial"/>
          <w:sz w:val="24"/>
          <w:szCs w:val="24"/>
        </w:rPr>
        <w:t xml:space="preserve"> publicaç</w:t>
      </w:r>
      <w:r w:rsidR="001B7E94">
        <w:rPr>
          <w:rFonts w:ascii="Arial" w:hAnsi="Arial" w:cs="Arial"/>
          <w:sz w:val="24"/>
          <w:szCs w:val="24"/>
        </w:rPr>
        <w:t xml:space="preserve">ões </w:t>
      </w:r>
      <w:r>
        <w:rPr>
          <w:rFonts w:ascii="Arial" w:hAnsi="Arial" w:cs="Arial"/>
          <w:sz w:val="24"/>
          <w:szCs w:val="24"/>
        </w:rPr>
        <w:t>de obras</w:t>
      </w:r>
      <w:r w:rsidR="00CC24D3">
        <w:rPr>
          <w:rFonts w:ascii="Arial" w:hAnsi="Arial" w:cs="Arial"/>
          <w:sz w:val="24"/>
          <w:szCs w:val="24"/>
        </w:rPr>
        <w:t xml:space="preserve"> com temáticas negras</w:t>
      </w:r>
      <w:r>
        <w:rPr>
          <w:rFonts w:ascii="Arial" w:hAnsi="Arial" w:cs="Arial"/>
          <w:sz w:val="24"/>
          <w:szCs w:val="24"/>
        </w:rPr>
        <w:t xml:space="preserve"> se deu a partir</w:t>
      </w:r>
      <w:r w:rsidR="00CC24D3">
        <w:rPr>
          <w:rFonts w:ascii="Arial" w:hAnsi="Arial" w:cs="Arial"/>
          <w:sz w:val="24"/>
          <w:szCs w:val="24"/>
        </w:rPr>
        <w:t xml:space="preserve"> </w:t>
      </w:r>
      <w:r w:rsidR="00A27BCF">
        <w:rPr>
          <w:rFonts w:ascii="Arial" w:hAnsi="Arial" w:cs="Arial"/>
          <w:sz w:val="24"/>
          <w:szCs w:val="24"/>
        </w:rPr>
        <w:t>da</w:t>
      </w:r>
      <w:r w:rsidR="00CC24D3">
        <w:rPr>
          <w:rFonts w:ascii="Arial" w:hAnsi="Arial" w:cs="Arial"/>
          <w:sz w:val="24"/>
          <w:szCs w:val="24"/>
        </w:rPr>
        <w:t xml:space="preserve"> implementação</w:t>
      </w:r>
      <w:r>
        <w:rPr>
          <w:rFonts w:ascii="Arial" w:hAnsi="Arial" w:cs="Arial"/>
          <w:sz w:val="24"/>
          <w:szCs w:val="24"/>
        </w:rPr>
        <w:t xml:space="preserve"> da Lei 10.639/2003</w:t>
      </w:r>
      <w:r w:rsidR="00CC24D3">
        <w:rPr>
          <w:rFonts w:ascii="Arial" w:hAnsi="Arial" w:cs="Arial"/>
          <w:sz w:val="24"/>
          <w:szCs w:val="24"/>
        </w:rPr>
        <w:t xml:space="preserve">, </w:t>
      </w:r>
      <w:r>
        <w:rPr>
          <w:rFonts w:ascii="Arial" w:hAnsi="Arial" w:cs="Arial"/>
          <w:sz w:val="24"/>
          <w:szCs w:val="24"/>
        </w:rPr>
        <w:t xml:space="preserve">a quantidade de livros </w:t>
      </w:r>
      <w:r w:rsidR="00CC24D3">
        <w:rPr>
          <w:rFonts w:ascii="Arial" w:hAnsi="Arial" w:cs="Arial"/>
          <w:sz w:val="24"/>
          <w:szCs w:val="24"/>
        </w:rPr>
        <w:t>sobre</w:t>
      </w:r>
      <w:r>
        <w:rPr>
          <w:rFonts w:ascii="Arial" w:hAnsi="Arial" w:cs="Arial"/>
          <w:sz w:val="24"/>
          <w:szCs w:val="24"/>
        </w:rPr>
        <w:t xml:space="preserve"> espiritualidades/religiosidades de matrizes africanas não representa a expressividade </w:t>
      </w:r>
      <w:r w:rsidR="00E30E18">
        <w:rPr>
          <w:rFonts w:ascii="Arial" w:hAnsi="Arial" w:cs="Arial"/>
          <w:sz w:val="24"/>
          <w:szCs w:val="24"/>
        </w:rPr>
        <w:t xml:space="preserve">das práticas espirituais e religiosas negras </w:t>
      </w:r>
      <w:r>
        <w:rPr>
          <w:rFonts w:ascii="Arial" w:hAnsi="Arial" w:cs="Arial"/>
          <w:sz w:val="24"/>
          <w:szCs w:val="24"/>
        </w:rPr>
        <w:t xml:space="preserve">em nossa sociedade. Os candomblés, as umbandas, os batuques do sul, os tambores do maranhão, e tantas outras religiões de matriz africana no Brasil </w:t>
      </w:r>
      <w:r w:rsidR="00CC24D3">
        <w:rPr>
          <w:rFonts w:ascii="Arial" w:hAnsi="Arial" w:cs="Arial"/>
          <w:sz w:val="24"/>
          <w:szCs w:val="24"/>
        </w:rPr>
        <w:t>marcam importante presença</w:t>
      </w:r>
      <w:r>
        <w:rPr>
          <w:rFonts w:ascii="Arial" w:hAnsi="Arial" w:cs="Arial"/>
          <w:sz w:val="24"/>
          <w:szCs w:val="24"/>
        </w:rPr>
        <w:t xml:space="preserve"> em nossa cultura, possuem um expressivo número de adeptos e, inclusive, são as que mais sofrem com o preconceito, a ignorância e a intolerância (racismo) religiosa. Por isso considerei que o número de obras que consegui levantar e pesquisar ainda era pequeno diante desse cenário.</w:t>
      </w:r>
    </w:p>
    <w:p w14:paraId="3925DF96" w14:textId="7E8E99F5"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Outro ponto de atenção refere-se à autoria do texto literário e das ilustrações nas obras pesquisadas</w:t>
      </w:r>
      <w:r w:rsidR="001D2900">
        <w:rPr>
          <w:rFonts w:ascii="Arial" w:hAnsi="Arial" w:cs="Arial"/>
          <w:sz w:val="24"/>
          <w:szCs w:val="24"/>
        </w:rPr>
        <w:t>,</w:t>
      </w:r>
      <w:r>
        <w:rPr>
          <w:rFonts w:ascii="Arial" w:hAnsi="Arial" w:cs="Arial"/>
          <w:sz w:val="24"/>
          <w:szCs w:val="24"/>
        </w:rPr>
        <w:t xml:space="preserve"> pude observar uma desigualdade entre autores negros e brancos e, mais ainda, entre ilustradores negros e brancos. Dos autores</w:t>
      </w:r>
      <w:r w:rsidR="00A27BCF">
        <w:rPr>
          <w:rFonts w:ascii="Arial" w:hAnsi="Arial" w:cs="Arial"/>
          <w:sz w:val="24"/>
          <w:szCs w:val="24"/>
        </w:rPr>
        <w:t>,</w:t>
      </w:r>
      <w:r>
        <w:rPr>
          <w:rFonts w:ascii="Arial" w:hAnsi="Arial" w:cs="Arial"/>
          <w:sz w:val="24"/>
          <w:szCs w:val="24"/>
        </w:rPr>
        <w:t xml:space="preserve"> 60% eram brancos e 40% negros, e dos ilustradores 79% eram brancos, 14% negros e 7% não pode ser verificado. </w:t>
      </w:r>
      <w:r w:rsidR="001653FF">
        <w:rPr>
          <w:rFonts w:ascii="Arial" w:hAnsi="Arial" w:cs="Arial"/>
          <w:sz w:val="24"/>
          <w:szCs w:val="24"/>
        </w:rPr>
        <w:t>Essa constatação denuncia</w:t>
      </w:r>
      <w:r>
        <w:rPr>
          <w:rFonts w:ascii="Arial" w:hAnsi="Arial" w:cs="Arial"/>
          <w:sz w:val="24"/>
          <w:szCs w:val="24"/>
        </w:rPr>
        <w:t xml:space="preserve"> uma estrutura que historicamente tem dificultado ou impedido que pessoas negras falem de si mesmas, que tenham as condições necessárias para escreverem e/ou ilustrarem um livro infantil contextualizado em sua vivência </w:t>
      </w:r>
      <w:r w:rsidR="00A27BCF">
        <w:rPr>
          <w:rFonts w:ascii="Arial" w:hAnsi="Arial" w:cs="Arial"/>
          <w:sz w:val="24"/>
          <w:szCs w:val="24"/>
        </w:rPr>
        <w:t>espiritual e religiosa</w:t>
      </w:r>
      <w:r w:rsidR="001B7E94">
        <w:rPr>
          <w:rFonts w:ascii="Arial" w:hAnsi="Arial" w:cs="Arial"/>
          <w:sz w:val="24"/>
          <w:szCs w:val="24"/>
        </w:rPr>
        <w:t>.</w:t>
      </w:r>
    </w:p>
    <w:p w14:paraId="7CFF5FA5" w14:textId="793602B6"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Diante disso, tendo como alicerce a importância que as práticas </w:t>
      </w:r>
      <w:r w:rsidR="001B7E94">
        <w:rPr>
          <w:rFonts w:ascii="Arial" w:hAnsi="Arial" w:cs="Arial"/>
          <w:sz w:val="24"/>
          <w:szCs w:val="24"/>
        </w:rPr>
        <w:t>espirituais/</w:t>
      </w:r>
      <w:r>
        <w:rPr>
          <w:rFonts w:ascii="Arial" w:hAnsi="Arial" w:cs="Arial"/>
          <w:sz w:val="24"/>
          <w:szCs w:val="24"/>
        </w:rPr>
        <w:t xml:space="preserve">religiosas de matriz africana possuem </w:t>
      </w:r>
      <w:r w:rsidR="00293422">
        <w:rPr>
          <w:rFonts w:ascii="Arial" w:hAnsi="Arial" w:cs="Arial"/>
          <w:sz w:val="24"/>
          <w:szCs w:val="24"/>
        </w:rPr>
        <w:t>na construção de</w:t>
      </w:r>
      <w:r>
        <w:rPr>
          <w:rFonts w:ascii="Arial" w:hAnsi="Arial" w:cs="Arial"/>
          <w:sz w:val="24"/>
          <w:szCs w:val="24"/>
        </w:rPr>
        <w:t xml:space="preserve"> minha identidade, decidi que o livro infantil </w:t>
      </w:r>
      <w:r w:rsidR="00E30E18">
        <w:rPr>
          <w:rFonts w:ascii="Arial" w:hAnsi="Arial" w:cs="Arial"/>
          <w:sz w:val="24"/>
          <w:szCs w:val="24"/>
        </w:rPr>
        <w:t xml:space="preserve">ambientado na espiritualidade/religiosidade iorubá </w:t>
      </w:r>
      <w:r>
        <w:rPr>
          <w:rFonts w:ascii="Arial" w:hAnsi="Arial" w:cs="Arial"/>
          <w:sz w:val="24"/>
          <w:szCs w:val="24"/>
        </w:rPr>
        <w:t xml:space="preserve">seria o mote para minha pesquisa de monografia e, consequentemente, seu produto. Considerei a produção da monografia como momento ideal para realizar este empreendimento, pela oportunidade de fazer as pesquisas necessárias, as experimentações e os aprofundamentos que permitiram não apenas a ampliação de noções conceituais, científicas, políticas e sociais, mas também o exercício </w:t>
      </w:r>
      <w:r w:rsidR="001D2900">
        <w:rPr>
          <w:rFonts w:ascii="Arial" w:hAnsi="Arial" w:cs="Arial"/>
          <w:sz w:val="24"/>
          <w:szCs w:val="24"/>
        </w:rPr>
        <w:t>estético</w:t>
      </w:r>
      <w:r>
        <w:rPr>
          <w:rFonts w:ascii="Arial" w:hAnsi="Arial" w:cs="Arial"/>
          <w:sz w:val="24"/>
          <w:szCs w:val="24"/>
        </w:rPr>
        <w:t xml:space="preserve"> de escrever e ilustrar.</w:t>
      </w:r>
    </w:p>
    <w:p w14:paraId="6C053B31" w14:textId="25F4E490"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lastRenderedPageBreak/>
        <w:t>No entanto, não foi uma jornada fácil e me peguei, ao longo do percurso, achando que foi uma decisão ousada demais diante das circunstâncias</w:t>
      </w:r>
      <w:r w:rsidR="00A27BCF">
        <w:rPr>
          <w:rFonts w:ascii="Arial" w:hAnsi="Arial" w:cs="Arial"/>
          <w:sz w:val="24"/>
          <w:szCs w:val="24"/>
        </w:rPr>
        <w:t xml:space="preserve">, </w:t>
      </w:r>
      <w:r>
        <w:rPr>
          <w:rFonts w:ascii="Arial" w:hAnsi="Arial" w:cs="Arial"/>
          <w:sz w:val="24"/>
          <w:szCs w:val="24"/>
        </w:rPr>
        <w:t>das minhas condições concretas</w:t>
      </w:r>
      <w:r w:rsidR="001B7E94">
        <w:rPr>
          <w:rFonts w:ascii="Arial" w:hAnsi="Arial" w:cs="Arial"/>
          <w:sz w:val="24"/>
          <w:szCs w:val="24"/>
        </w:rPr>
        <w:t xml:space="preserve"> e do fato de nunca ter feito isso antes</w:t>
      </w:r>
      <w:r>
        <w:rPr>
          <w:rFonts w:ascii="Arial" w:hAnsi="Arial" w:cs="Arial"/>
          <w:sz w:val="24"/>
          <w:szCs w:val="24"/>
        </w:rPr>
        <w:t xml:space="preserve">. Balancear a pesquisa e a produção do trabalho teórico da monografia, o contato com outras obras de literatura infantil, a produção do livro em si, as outras disciplinas do </w:t>
      </w:r>
      <w:r w:rsidR="001D2900">
        <w:rPr>
          <w:rFonts w:ascii="Arial" w:hAnsi="Arial" w:cs="Arial"/>
          <w:sz w:val="24"/>
          <w:szCs w:val="24"/>
        </w:rPr>
        <w:t>último período da graduação</w:t>
      </w:r>
      <w:r>
        <w:rPr>
          <w:rFonts w:ascii="Arial" w:hAnsi="Arial" w:cs="Arial"/>
          <w:sz w:val="24"/>
          <w:szCs w:val="24"/>
        </w:rPr>
        <w:t xml:space="preserve"> e as atividades profissionais e de descanso foi uma tarefa muito difícil que me fizeram refletir sobre o </w:t>
      </w:r>
      <w:r w:rsidR="001D2900">
        <w:rPr>
          <w:rFonts w:ascii="Arial" w:hAnsi="Arial" w:cs="Arial"/>
          <w:sz w:val="24"/>
          <w:szCs w:val="24"/>
        </w:rPr>
        <w:t>tempo de qualidade necessário para</w:t>
      </w:r>
      <w:r>
        <w:rPr>
          <w:rFonts w:ascii="Arial" w:hAnsi="Arial" w:cs="Arial"/>
          <w:sz w:val="24"/>
          <w:szCs w:val="24"/>
        </w:rPr>
        <w:t xml:space="preserve"> me dedicar integralmente ao projeto de um livro infantil. Essas dificuldades influenciaram algumas decisões que foram necessárias ao longo do trabalho.</w:t>
      </w:r>
    </w:p>
    <w:p w14:paraId="1FBCC98E" w14:textId="066EB8EC"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Escrevendo o pré-projeto tive a ideia de ambientar a história em alguma tradição de matriz bantu</w:t>
      </w:r>
      <w:r w:rsidR="00A27BCF">
        <w:rPr>
          <w:rFonts w:ascii="Arial" w:hAnsi="Arial" w:cs="Arial"/>
          <w:sz w:val="24"/>
          <w:szCs w:val="24"/>
        </w:rPr>
        <w:t>,</w:t>
      </w:r>
      <w:r>
        <w:rPr>
          <w:rFonts w:ascii="Arial" w:hAnsi="Arial" w:cs="Arial"/>
          <w:sz w:val="24"/>
          <w:szCs w:val="24"/>
        </w:rPr>
        <w:t xml:space="preserve"> como os candomblés de angol</w:t>
      </w:r>
      <w:r w:rsidR="00A27BCF">
        <w:rPr>
          <w:rFonts w:ascii="Arial" w:hAnsi="Arial" w:cs="Arial"/>
          <w:sz w:val="24"/>
          <w:szCs w:val="24"/>
        </w:rPr>
        <w:t>a ou</w:t>
      </w:r>
      <w:r>
        <w:rPr>
          <w:rFonts w:ascii="Arial" w:hAnsi="Arial" w:cs="Arial"/>
          <w:sz w:val="24"/>
          <w:szCs w:val="24"/>
        </w:rPr>
        <w:t xml:space="preserve"> o congado</w:t>
      </w:r>
      <w:r w:rsidR="001B7E94">
        <w:rPr>
          <w:rFonts w:ascii="Arial" w:hAnsi="Arial" w:cs="Arial"/>
          <w:sz w:val="24"/>
          <w:szCs w:val="24"/>
        </w:rPr>
        <w:t>,</w:t>
      </w:r>
      <w:r>
        <w:rPr>
          <w:rFonts w:ascii="Arial" w:hAnsi="Arial" w:cs="Arial"/>
          <w:sz w:val="24"/>
          <w:szCs w:val="24"/>
        </w:rPr>
        <w:t xml:space="preserve"> já que as narrativas iorubás dos orixás são as que prevalecem nas obras de literatura infantil</w:t>
      </w:r>
      <w:r w:rsidR="00A27BCF">
        <w:rPr>
          <w:rFonts w:ascii="Arial" w:hAnsi="Arial" w:cs="Arial"/>
          <w:sz w:val="24"/>
          <w:szCs w:val="24"/>
        </w:rPr>
        <w:t>. A</w:t>
      </w:r>
      <w:r>
        <w:rPr>
          <w:rFonts w:ascii="Arial" w:hAnsi="Arial" w:cs="Arial"/>
          <w:sz w:val="24"/>
          <w:szCs w:val="24"/>
        </w:rPr>
        <w:t xml:space="preserve"> ideia era colaborar com a diversidade e com outras representatividades. Porém, todas as dificuldades listadas me fizeram decidir por outro caminho. Devido ao fato de já estudar e praticar religiosidades de matriz iorubá, de já conhecer um tanto deste universo por meio de minha vivência e de já ter reunido um considerável material teórico sobre esta matriz, decidi então que ambientar a história nela era </w:t>
      </w:r>
      <w:r w:rsidR="001B7E94">
        <w:rPr>
          <w:rFonts w:ascii="Arial" w:hAnsi="Arial" w:cs="Arial"/>
          <w:sz w:val="24"/>
          <w:szCs w:val="24"/>
        </w:rPr>
        <w:t>a alternativa</w:t>
      </w:r>
      <w:r>
        <w:rPr>
          <w:rFonts w:ascii="Arial" w:hAnsi="Arial" w:cs="Arial"/>
          <w:sz w:val="24"/>
          <w:szCs w:val="24"/>
        </w:rPr>
        <w:t xml:space="preserve"> viável no momento.</w:t>
      </w:r>
    </w:p>
    <w:p w14:paraId="288CFEB7" w14:textId="28E1D1B4"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Outra decisão foi a respeito da narrativa em si pois, no pré-projeto, também esbocei algumas ideias pra uma história autoral com base nas minhas experiências de infância, que me ajudariam a compor uma personagem inspirada em mim mesma, quando criança. Mas esta tarefa se mostrou a mais difícil por envolver processos muito íntimos, subjetivos, emocionais</w:t>
      </w:r>
      <w:r w:rsidR="001D2900">
        <w:rPr>
          <w:rFonts w:ascii="Arial" w:hAnsi="Arial" w:cs="Arial"/>
          <w:sz w:val="24"/>
          <w:szCs w:val="24"/>
        </w:rPr>
        <w:t>,</w:t>
      </w:r>
      <w:r>
        <w:rPr>
          <w:rFonts w:ascii="Arial" w:hAnsi="Arial" w:cs="Arial"/>
          <w:sz w:val="24"/>
          <w:szCs w:val="24"/>
        </w:rPr>
        <w:t xml:space="preserve"> que demandariam</w:t>
      </w:r>
      <w:r w:rsidR="00D95BEC">
        <w:rPr>
          <w:rFonts w:ascii="Arial" w:hAnsi="Arial" w:cs="Arial"/>
          <w:sz w:val="24"/>
          <w:szCs w:val="24"/>
        </w:rPr>
        <w:t xml:space="preserve"> muito mais tempo</w:t>
      </w:r>
      <w:r>
        <w:rPr>
          <w:rFonts w:ascii="Arial" w:hAnsi="Arial" w:cs="Arial"/>
          <w:sz w:val="24"/>
          <w:szCs w:val="24"/>
        </w:rPr>
        <w:t xml:space="preserve"> para elaborar tudo e fazer nascer uma história original. Portanto escolhi recontar um itan iorubá, adaptando para a linguagem lúdica e poética, fazendo nascer novas palavras pra uma história já muito antiga.</w:t>
      </w:r>
    </w:p>
    <w:p w14:paraId="397FC682" w14:textId="2462AF0B" w:rsidR="0083520E" w:rsidRDefault="00D95BEC" w:rsidP="004E7934">
      <w:pPr>
        <w:spacing w:before="120" w:after="240" w:line="360" w:lineRule="auto"/>
        <w:ind w:firstLine="851"/>
        <w:jc w:val="both"/>
        <w:rPr>
          <w:rFonts w:ascii="Arial" w:hAnsi="Arial" w:cs="Arial"/>
          <w:sz w:val="24"/>
          <w:szCs w:val="24"/>
        </w:rPr>
      </w:pPr>
      <w:r>
        <w:rPr>
          <w:rFonts w:ascii="Arial" w:hAnsi="Arial" w:cs="Arial"/>
          <w:sz w:val="24"/>
          <w:szCs w:val="24"/>
        </w:rPr>
        <w:t>Também não foi possível concluir todas as etapas da produção do livro, principalmente as ilustrações. A narrativa literária pude escrever, no entanto, foi necessário apresentar o projeto visual ainda em processo</w:t>
      </w:r>
      <w:r w:rsidR="00372457">
        <w:rPr>
          <w:rFonts w:ascii="Arial" w:hAnsi="Arial" w:cs="Arial"/>
          <w:sz w:val="24"/>
          <w:szCs w:val="24"/>
        </w:rPr>
        <w:t xml:space="preserve"> -</w:t>
      </w:r>
      <w:r>
        <w:rPr>
          <w:rFonts w:ascii="Arial" w:hAnsi="Arial" w:cs="Arial"/>
          <w:sz w:val="24"/>
          <w:szCs w:val="24"/>
        </w:rPr>
        <w:t xml:space="preserve"> esboços das ilustrações e da construção dos personagens.</w:t>
      </w:r>
    </w:p>
    <w:p w14:paraId="5ACD1843" w14:textId="18A9DC9B" w:rsidR="00710C84" w:rsidRPr="00B747EA" w:rsidRDefault="00D95BEC" w:rsidP="004E7934">
      <w:pPr>
        <w:spacing w:before="120" w:after="240" w:line="360" w:lineRule="auto"/>
        <w:ind w:firstLine="851"/>
        <w:jc w:val="both"/>
        <w:rPr>
          <w:rFonts w:ascii="Arial" w:hAnsi="Arial" w:cs="Arial"/>
          <w:sz w:val="24"/>
          <w:szCs w:val="24"/>
        </w:rPr>
      </w:pPr>
      <w:r>
        <w:rPr>
          <w:rFonts w:ascii="Arial" w:hAnsi="Arial" w:cs="Arial"/>
          <w:sz w:val="24"/>
          <w:szCs w:val="24"/>
        </w:rPr>
        <w:lastRenderedPageBreak/>
        <w:t>Muitos dos conhecimentos</w:t>
      </w:r>
      <w:r w:rsidR="007268FD">
        <w:rPr>
          <w:rFonts w:ascii="Arial" w:hAnsi="Arial" w:cs="Arial"/>
          <w:sz w:val="24"/>
          <w:szCs w:val="24"/>
        </w:rPr>
        <w:t xml:space="preserve"> que trago</w:t>
      </w:r>
      <w:r>
        <w:rPr>
          <w:rFonts w:ascii="Arial" w:hAnsi="Arial" w:cs="Arial"/>
          <w:sz w:val="24"/>
          <w:szCs w:val="24"/>
        </w:rPr>
        <w:t xml:space="preserve"> a respeito das histórias dos povos iorubás foram colhidos da oralidade</w:t>
      </w:r>
      <w:r w:rsidR="007268FD">
        <w:rPr>
          <w:rFonts w:ascii="Arial" w:hAnsi="Arial" w:cs="Arial"/>
          <w:sz w:val="24"/>
          <w:szCs w:val="24"/>
        </w:rPr>
        <w:t>, no convívio com meu mestre de Capoeira Angola, que é ogan</w:t>
      </w:r>
      <w:r w:rsidR="007268FD">
        <w:rPr>
          <w:rStyle w:val="Refdenotaderodap"/>
          <w:rFonts w:ascii="Arial" w:hAnsi="Arial" w:cs="Arial"/>
          <w:sz w:val="24"/>
          <w:szCs w:val="24"/>
        </w:rPr>
        <w:footnoteReference w:id="22"/>
      </w:r>
      <w:r w:rsidR="00014D36">
        <w:rPr>
          <w:rFonts w:ascii="Arial" w:hAnsi="Arial" w:cs="Arial"/>
          <w:sz w:val="24"/>
          <w:szCs w:val="24"/>
        </w:rPr>
        <w:t xml:space="preserve"> </w:t>
      </w:r>
      <w:r w:rsidR="007268FD">
        <w:rPr>
          <w:rFonts w:ascii="Arial" w:hAnsi="Arial" w:cs="Arial"/>
          <w:sz w:val="24"/>
          <w:szCs w:val="24"/>
        </w:rPr>
        <w:t>de uma casa de candomblé nagô de Salvador, com uma comunidade de Umbanda que frequento há 10 anos e com a ialorixá (mãe de santo, sacerdotisa de orixá no candomblé) do terreiro que meu mestre faz parte, que cuida da minha espiritualidade desde 2014.</w:t>
      </w:r>
      <w:r w:rsidR="0083520E">
        <w:rPr>
          <w:rFonts w:ascii="Arial" w:hAnsi="Arial" w:cs="Arial"/>
          <w:sz w:val="24"/>
          <w:szCs w:val="24"/>
        </w:rPr>
        <w:t xml:space="preserve"> O próprio itan que escolhi conheci através deste convívio, bem como as características e histórias dos personagens que fazem parte deste itan.</w:t>
      </w:r>
    </w:p>
    <w:p w14:paraId="0928A71F" w14:textId="77777777" w:rsidR="00710C84" w:rsidRPr="002B790F" w:rsidRDefault="00710C84" w:rsidP="004E7934">
      <w:pPr>
        <w:spacing w:before="120" w:after="240" w:line="360" w:lineRule="auto"/>
        <w:ind w:firstLine="708"/>
        <w:jc w:val="both"/>
        <w:rPr>
          <w:rFonts w:ascii="Arial" w:hAnsi="Arial" w:cs="Arial"/>
          <w:sz w:val="24"/>
          <w:szCs w:val="24"/>
        </w:rPr>
      </w:pPr>
    </w:p>
    <w:p w14:paraId="77A00F80" w14:textId="43371742" w:rsidR="00710C84" w:rsidRDefault="00D92E1B" w:rsidP="004E7934">
      <w:pPr>
        <w:spacing w:before="120" w:after="240" w:line="360" w:lineRule="auto"/>
        <w:rPr>
          <w:rFonts w:ascii="Arial" w:hAnsi="Arial" w:cs="Arial"/>
          <w:b/>
          <w:bCs/>
          <w:sz w:val="24"/>
          <w:szCs w:val="24"/>
        </w:rPr>
      </w:pPr>
      <w:r>
        <w:rPr>
          <w:rFonts w:ascii="Arial" w:hAnsi="Arial" w:cs="Arial"/>
          <w:b/>
          <w:bCs/>
          <w:sz w:val="24"/>
          <w:szCs w:val="24"/>
        </w:rPr>
        <w:t>3</w:t>
      </w:r>
      <w:r w:rsidR="00354F64">
        <w:rPr>
          <w:rFonts w:ascii="Arial" w:hAnsi="Arial" w:cs="Arial"/>
          <w:b/>
          <w:bCs/>
          <w:sz w:val="24"/>
          <w:szCs w:val="24"/>
        </w:rPr>
        <w:t>.</w:t>
      </w:r>
      <w:r w:rsidR="00710C84" w:rsidRPr="00EA6646">
        <w:rPr>
          <w:rFonts w:ascii="Arial" w:hAnsi="Arial" w:cs="Arial"/>
          <w:b/>
          <w:bCs/>
          <w:sz w:val="24"/>
          <w:szCs w:val="24"/>
        </w:rPr>
        <w:t>1 A construção da</w:t>
      </w:r>
      <w:r w:rsidR="00710C84">
        <w:rPr>
          <w:rFonts w:ascii="Arial" w:hAnsi="Arial" w:cs="Arial"/>
          <w:b/>
          <w:bCs/>
          <w:sz w:val="24"/>
          <w:szCs w:val="24"/>
        </w:rPr>
        <w:t>s</w:t>
      </w:r>
      <w:r w:rsidR="00710C84" w:rsidRPr="00EA6646">
        <w:rPr>
          <w:rFonts w:ascii="Arial" w:hAnsi="Arial" w:cs="Arial"/>
          <w:b/>
          <w:bCs/>
          <w:sz w:val="24"/>
          <w:szCs w:val="24"/>
        </w:rPr>
        <w:t xml:space="preserve"> personage</w:t>
      </w:r>
      <w:r w:rsidR="00710C84">
        <w:rPr>
          <w:rFonts w:ascii="Arial" w:hAnsi="Arial" w:cs="Arial"/>
          <w:b/>
          <w:bCs/>
          <w:sz w:val="24"/>
          <w:szCs w:val="24"/>
        </w:rPr>
        <w:t>ns</w:t>
      </w:r>
    </w:p>
    <w:p w14:paraId="527F8707" w14:textId="77777777" w:rsidR="00710C84" w:rsidRPr="006170A7" w:rsidRDefault="00710C84" w:rsidP="004E7934">
      <w:pPr>
        <w:spacing w:before="120" w:after="240" w:line="360" w:lineRule="auto"/>
        <w:jc w:val="both"/>
        <w:rPr>
          <w:rFonts w:ascii="Arial" w:hAnsi="Arial" w:cs="Arial"/>
          <w:b/>
          <w:bCs/>
          <w:sz w:val="24"/>
          <w:szCs w:val="24"/>
        </w:rPr>
      </w:pPr>
      <w:r w:rsidRPr="006170A7">
        <w:rPr>
          <w:rFonts w:ascii="Arial" w:hAnsi="Arial" w:cs="Arial"/>
          <w:b/>
          <w:bCs/>
          <w:sz w:val="24"/>
          <w:szCs w:val="24"/>
        </w:rPr>
        <w:t>Exu</w:t>
      </w:r>
    </w:p>
    <w:p w14:paraId="25D00600" w14:textId="0C5E32DF"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Na tradição iorubá existe uma divindade que é central em todo o corpus mitológico, dentre todos os orixás. Esta divindade é Exu, que em muitas histórias aparece como aquele ligado sempre aos inícios e aos finais, sempre reverenciado antes de qualquer outro orixá pois sem ele nada se faz, nada acontece. Exu</w:t>
      </w:r>
      <w:r w:rsidR="007D5FC2">
        <w:rPr>
          <w:rFonts w:ascii="Arial" w:hAnsi="Arial" w:cs="Arial"/>
          <w:sz w:val="24"/>
          <w:szCs w:val="24"/>
        </w:rPr>
        <w:t xml:space="preserve"> rege as forças criativas, inclusive sexuais, mas também qualquer outro impulso de criação. Ele</w:t>
      </w:r>
      <w:r>
        <w:rPr>
          <w:rFonts w:ascii="Arial" w:hAnsi="Arial" w:cs="Arial"/>
          <w:sz w:val="24"/>
          <w:szCs w:val="24"/>
        </w:rPr>
        <w:t xml:space="preserve"> é o próprio movimento,</w:t>
      </w:r>
      <w:r w:rsidR="0083520E">
        <w:rPr>
          <w:rFonts w:ascii="Arial" w:hAnsi="Arial" w:cs="Arial"/>
          <w:sz w:val="24"/>
          <w:szCs w:val="24"/>
        </w:rPr>
        <w:t xml:space="preserve"> </w:t>
      </w:r>
      <w:r>
        <w:rPr>
          <w:rFonts w:ascii="Arial" w:hAnsi="Arial" w:cs="Arial"/>
          <w:sz w:val="24"/>
          <w:szCs w:val="24"/>
        </w:rPr>
        <w:t>e sem movimento não é possível a criação. Outros itans nos contam que ele existe em todas as dimensões ao mesmo tempo. Como diz o provérbio</w:t>
      </w:r>
      <w:r w:rsidR="0083520E">
        <w:rPr>
          <w:rFonts w:ascii="Arial" w:hAnsi="Arial" w:cs="Arial"/>
          <w:sz w:val="24"/>
          <w:szCs w:val="24"/>
        </w:rPr>
        <w:t>:</w:t>
      </w:r>
      <w:r>
        <w:rPr>
          <w:rFonts w:ascii="Arial" w:hAnsi="Arial" w:cs="Arial"/>
          <w:sz w:val="24"/>
          <w:szCs w:val="24"/>
        </w:rPr>
        <w:t xml:space="preserve"> “Exu matou um pássaro ontem, com a pedra que jogou hoje”. Ele existe fora do limite e da linearidade do tempo, em todos os lugares</w:t>
      </w:r>
      <w:r w:rsidR="00893EBB">
        <w:rPr>
          <w:rFonts w:ascii="Arial" w:hAnsi="Arial" w:cs="Arial"/>
          <w:sz w:val="24"/>
          <w:szCs w:val="24"/>
        </w:rPr>
        <w:t>,</w:t>
      </w:r>
      <w:r>
        <w:rPr>
          <w:rFonts w:ascii="Arial" w:hAnsi="Arial" w:cs="Arial"/>
          <w:sz w:val="24"/>
          <w:szCs w:val="24"/>
        </w:rPr>
        <w:t xml:space="preserve"> e isso reflete na sua figura como aquele que rege o movimento e a comunicação. É o mensageiro, senhor do mercado, do comércio e das trocas de todas as naturezas.</w:t>
      </w:r>
    </w:p>
    <w:p w14:paraId="3882E5D3" w14:textId="77777777" w:rsidR="00710C84" w:rsidRPr="00D92E1B" w:rsidRDefault="00710C84" w:rsidP="004E7934">
      <w:pPr>
        <w:spacing w:before="120" w:after="240" w:line="240" w:lineRule="auto"/>
        <w:ind w:left="2268"/>
        <w:jc w:val="both"/>
        <w:rPr>
          <w:rFonts w:ascii="Arial" w:hAnsi="Arial" w:cs="Arial"/>
          <w:color w:val="7030A0"/>
          <w:sz w:val="20"/>
          <w:szCs w:val="20"/>
        </w:rPr>
      </w:pPr>
      <w:r w:rsidRPr="00D92E1B">
        <w:rPr>
          <w:rFonts w:ascii="Arial" w:hAnsi="Arial" w:cs="Arial"/>
          <w:sz w:val="20"/>
          <w:szCs w:val="20"/>
        </w:rPr>
        <w:t>Assim, todos os dias pertencem a Exu, todos os momentos lhe pertencem, o que denota sua ascendência sobre os demais orixás e sua onipresença. Além de conduzir o axé dos demais orixás, Exu está presente na vida cotidiana do homem, sendo nele que as pessoas encontram forças complementares. (SÀLÁMÌ; RIBEIRO, 2011, p. 166).</w:t>
      </w:r>
    </w:p>
    <w:p w14:paraId="10B79AFF" w14:textId="62B22F64"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Exu é uma das divindades mais atacadas no contexto do racismo religioso nos países da diáspora ou até mesmo em comunidades iorubás na África que foram islamizadas ou cristianizadas. </w:t>
      </w:r>
      <w:r w:rsidR="000C2974">
        <w:rPr>
          <w:rFonts w:ascii="Arial" w:hAnsi="Arial" w:cs="Arial"/>
          <w:sz w:val="24"/>
          <w:szCs w:val="24"/>
        </w:rPr>
        <w:t>Se naturalizou</w:t>
      </w:r>
      <w:r>
        <w:rPr>
          <w:rFonts w:ascii="Arial" w:hAnsi="Arial" w:cs="Arial"/>
          <w:sz w:val="24"/>
          <w:szCs w:val="24"/>
        </w:rPr>
        <w:t xml:space="preserve"> a associação da figura de Exu com a figura da antítese de Deus, ao que conhecemos por Diabo, Demônio, Satanás. </w:t>
      </w:r>
      <w:r w:rsidRPr="00467533">
        <w:rPr>
          <w:rFonts w:ascii="Arial" w:hAnsi="Arial" w:cs="Arial"/>
          <w:sz w:val="24"/>
          <w:szCs w:val="24"/>
        </w:rPr>
        <w:t>Sàlám</w:t>
      </w:r>
      <w:r>
        <w:rPr>
          <w:rFonts w:ascii="Arial" w:hAnsi="Arial" w:cs="Arial"/>
          <w:sz w:val="24"/>
          <w:szCs w:val="24"/>
        </w:rPr>
        <w:t xml:space="preserve">ì </w:t>
      </w:r>
      <w:r>
        <w:rPr>
          <w:rFonts w:ascii="Arial" w:hAnsi="Arial" w:cs="Arial"/>
          <w:sz w:val="24"/>
          <w:szCs w:val="24"/>
        </w:rPr>
        <w:lastRenderedPageBreak/>
        <w:t xml:space="preserve">e Ribeiro (2011), ao </w:t>
      </w:r>
      <w:r w:rsidR="000C2974">
        <w:rPr>
          <w:rFonts w:ascii="Arial" w:hAnsi="Arial" w:cs="Arial"/>
          <w:sz w:val="24"/>
          <w:szCs w:val="24"/>
        </w:rPr>
        <w:t xml:space="preserve">falar sobre a </w:t>
      </w:r>
      <w:r>
        <w:rPr>
          <w:rFonts w:ascii="Arial" w:hAnsi="Arial" w:cs="Arial"/>
          <w:sz w:val="24"/>
          <w:szCs w:val="24"/>
        </w:rPr>
        <w:t>demonização de Exu na diáspora, nos conta</w:t>
      </w:r>
      <w:r w:rsidR="000C2974">
        <w:rPr>
          <w:rFonts w:ascii="Arial" w:hAnsi="Arial" w:cs="Arial"/>
          <w:sz w:val="24"/>
          <w:szCs w:val="24"/>
        </w:rPr>
        <w:t>m</w:t>
      </w:r>
      <w:r>
        <w:rPr>
          <w:rFonts w:ascii="Arial" w:hAnsi="Arial" w:cs="Arial"/>
          <w:sz w:val="24"/>
          <w:szCs w:val="24"/>
        </w:rPr>
        <w:t xml:space="preserve"> que quando a Bíblia e o Alcorão foram traduzidos para a língua iorubá, os vocábulos </w:t>
      </w:r>
      <w:r>
        <w:rPr>
          <w:rFonts w:ascii="Arial" w:hAnsi="Arial" w:cs="Arial"/>
          <w:i/>
          <w:iCs/>
          <w:sz w:val="24"/>
          <w:szCs w:val="24"/>
        </w:rPr>
        <w:t xml:space="preserve">Satã, Demônio, Lúcifer </w:t>
      </w:r>
      <w:r>
        <w:rPr>
          <w:rFonts w:ascii="Arial" w:hAnsi="Arial" w:cs="Arial"/>
          <w:sz w:val="24"/>
          <w:szCs w:val="24"/>
        </w:rPr>
        <w:t>e outros, foram todos traduzidos pelo vocábulo Exu. Segundo o</w:t>
      </w:r>
      <w:r w:rsidR="000C2974">
        <w:rPr>
          <w:rFonts w:ascii="Arial" w:hAnsi="Arial" w:cs="Arial"/>
          <w:sz w:val="24"/>
          <w:szCs w:val="24"/>
        </w:rPr>
        <w:t>s</w:t>
      </w:r>
      <w:r>
        <w:rPr>
          <w:rFonts w:ascii="Arial" w:hAnsi="Arial" w:cs="Arial"/>
          <w:sz w:val="24"/>
          <w:szCs w:val="24"/>
        </w:rPr>
        <w:t xml:space="preserve"> autor</w:t>
      </w:r>
      <w:r w:rsidR="000C2974">
        <w:rPr>
          <w:rFonts w:ascii="Arial" w:hAnsi="Arial" w:cs="Arial"/>
          <w:sz w:val="24"/>
          <w:szCs w:val="24"/>
        </w:rPr>
        <w:t>es</w:t>
      </w:r>
      <w:r>
        <w:rPr>
          <w:rFonts w:ascii="Arial" w:hAnsi="Arial" w:cs="Arial"/>
          <w:sz w:val="24"/>
          <w:szCs w:val="24"/>
        </w:rPr>
        <w:t xml:space="preserve">, essa tradução imprópria, e até mesmo desonesta, </w:t>
      </w:r>
      <w:r w:rsidR="000C2974">
        <w:rPr>
          <w:rFonts w:ascii="Arial" w:hAnsi="Arial" w:cs="Arial"/>
          <w:sz w:val="24"/>
          <w:szCs w:val="24"/>
        </w:rPr>
        <w:t xml:space="preserve">que deram </w:t>
      </w:r>
      <w:r>
        <w:rPr>
          <w:rFonts w:ascii="Arial" w:hAnsi="Arial" w:cs="Arial"/>
          <w:sz w:val="24"/>
          <w:szCs w:val="24"/>
        </w:rPr>
        <w:t xml:space="preserve">origem e </w:t>
      </w:r>
      <w:r w:rsidR="000C2974">
        <w:rPr>
          <w:rFonts w:ascii="Arial" w:hAnsi="Arial" w:cs="Arial"/>
          <w:sz w:val="24"/>
          <w:szCs w:val="24"/>
        </w:rPr>
        <w:t xml:space="preserve">consolidaram muitos </w:t>
      </w:r>
      <w:r>
        <w:rPr>
          <w:rFonts w:ascii="Arial" w:hAnsi="Arial" w:cs="Arial"/>
          <w:sz w:val="24"/>
          <w:szCs w:val="24"/>
        </w:rPr>
        <w:t>enganos a respeito desta divindade “</w:t>
      </w:r>
      <w:r w:rsidRPr="00467533">
        <w:rPr>
          <w:rFonts w:ascii="Arial" w:hAnsi="Arial" w:cs="Arial"/>
          <w:sz w:val="24"/>
          <w:szCs w:val="24"/>
        </w:rPr>
        <w:t>de fato cumpriu uma função estratégica muito importante no conjunto de ações depreciativas contra a Religião Tradicional Iorubá e, particularmente, contra a figura de Exu.</w:t>
      </w:r>
      <w:r>
        <w:rPr>
          <w:rFonts w:ascii="Arial" w:hAnsi="Arial" w:cs="Arial"/>
          <w:sz w:val="24"/>
          <w:szCs w:val="24"/>
        </w:rPr>
        <w:t>” (2011,</w:t>
      </w:r>
      <w:r w:rsidRPr="00467533">
        <w:rPr>
          <w:rFonts w:ascii="Arial" w:hAnsi="Arial" w:cs="Arial"/>
          <w:sz w:val="24"/>
          <w:szCs w:val="24"/>
        </w:rPr>
        <w:t xml:space="preserve"> p. 212</w:t>
      </w:r>
      <w:r>
        <w:rPr>
          <w:rFonts w:ascii="Arial" w:hAnsi="Arial" w:cs="Arial"/>
          <w:sz w:val="24"/>
          <w:szCs w:val="24"/>
        </w:rPr>
        <w:t>).</w:t>
      </w:r>
    </w:p>
    <w:p w14:paraId="6EC1E16E" w14:textId="3355C1B6"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Isto porque Exu, além do que já foi descrito acima, também é o regulador da ordem, da organização, da harmonia. Aquele que fornece o que é necessário para a construção do bom caráter, sendo assim</w:t>
      </w:r>
    </w:p>
    <w:p w14:paraId="1EF22D07" w14:textId="573F97E1" w:rsidR="00710C84" w:rsidRPr="00D92E1B" w:rsidRDefault="00710C84" w:rsidP="004E7934">
      <w:pPr>
        <w:spacing w:before="120" w:after="240" w:line="240" w:lineRule="auto"/>
        <w:ind w:left="2268"/>
        <w:jc w:val="both"/>
        <w:rPr>
          <w:rFonts w:ascii="Arial" w:hAnsi="Arial" w:cs="Arial"/>
          <w:sz w:val="20"/>
          <w:szCs w:val="20"/>
        </w:rPr>
      </w:pPr>
      <w:r w:rsidRPr="00D92E1B">
        <w:rPr>
          <w:rFonts w:ascii="Arial" w:hAnsi="Arial" w:cs="Arial"/>
          <w:sz w:val="20"/>
          <w:szCs w:val="20"/>
        </w:rPr>
        <w:t>[...] um dos pilares de sustentação da cosmogonia e da teologia iorubás. E é a coluna principal do sistema religioso iorubá, com fortes implicações socioculturais, dado ser elo inspetor das condutas ético-morais. Destruir este pilar, ou mesmo abalar essa coluna, foi, de fato, uma inteligente estratégia colonialista que, lamentavelmente perdura ao longo de séculos nos países da diáspora. (</w:t>
      </w:r>
      <w:r w:rsidR="000C2974" w:rsidRPr="00D92E1B">
        <w:rPr>
          <w:rFonts w:ascii="Arial" w:hAnsi="Arial" w:cs="Arial"/>
          <w:sz w:val="20"/>
          <w:szCs w:val="20"/>
        </w:rPr>
        <w:t xml:space="preserve">SÀLÁMÌ; RIBEIRO, </w:t>
      </w:r>
      <w:r w:rsidRPr="00D92E1B">
        <w:rPr>
          <w:rFonts w:ascii="Arial" w:hAnsi="Arial" w:cs="Arial"/>
          <w:sz w:val="20"/>
          <w:szCs w:val="20"/>
        </w:rPr>
        <w:t>2011, p .216)</w:t>
      </w:r>
    </w:p>
    <w:p w14:paraId="4BB626F4" w14:textId="6AAA232E"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O ideal iorubá consiste na busca da felicidade no presente, e não uma recompensa </w:t>
      </w:r>
      <w:r w:rsidRPr="00E821B2">
        <w:rPr>
          <w:rFonts w:ascii="Arial" w:hAnsi="Arial" w:cs="Arial"/>
          <w:i/>
          <w:iCs/>
          <w:sz w:val="24"/>
          <w:szCs w:val="24"/>
        </w:rPr>
        <w:t>pos</w:t>
      </w:r>
      <w:r>
        <w:rPr>
          <w:rFonts w:ascii="Arial" w:hAnsi="Arial" w:cs="Arial"/>
          <w:sz w:val="24"/>
          <w:szCs w:val="24"/>
        </w:rPr>
        <w:t>t</w:t>
      </w:r>
      <w:r w:rsidRPr="00E821B2">
        <w:rPr>
          <w:rFonts w:ascii="Arial" w:hAnsi="Arial" w:cs="Arial"/>
          <w:i/>
          <w:iCs/>
          <w:sz w:val="24"/>
          <w:szCs w:val="24"/>
        </w:rPr>
        <w:t>-mortem</w:t>
      </w:r>
      <w:r>
        <w:rPr>
          <w:rFonts w:ascii="Arial" w:hAnsi="Arial" w:cs="Arial"/>
          <w:sz w:val="24"/>
          <w:szCs w:val="24"/>
        </w:rPr>
        <w:t xml:space="preserve"> para bons atos. </w:t>
      </w:r>
      <w:r w:rsidR="00372457">
        <w:rPr>
          <w:rFonts w:ascii="Arial" w:hAnsi="Arial" w:cs="Arial"/>
          <w:sz w:val="24"/>
          <w:szCs w:val="24"/>
        </w:rPr>
        <w:t>A</w:t>
      </w:r>
      <w:r>
        <w:rPr>
          <w:rFonts w:ascii="Arial" w:hAnsi="Arial" w:cs="Arial"/>
          <w:sz w:val="24"/>
          <w:szCs w:val="24"/>
        </w:rPr>
        <w:t xml:space="preserve"> felicidade no aqui e agora se conquista através da construção do bom caráter, e Exu é o maior responsável em apoiar o ser humano nesta busca. Ainda nas palavras dos autores:</w:t>
      </w:r>
    </w:p>
    <w:p w14:paraId="26014E6F" w14:textId="6EA8C7DD" w:rsidR="00710C84" w:rsidRPr="000C2974" w:rsidRDefault="00710C84" w:rsidP="004E7934">
      <w:pPr>
        <w:spacing w:before="120" w:after="240" w:line="240" w:lineRule="auto"/>
        <w:ind w:left="2268"/>
        <w:jc w:val="both"/>
        <w:rPr>
          <w:rFonts w:ascii="Arial" w:hAnsi="Arial" w:cs="Arial"/>
          <w:sz w:val="20"/>
          <w:szCs w:val="20"/>
        </w:rPr>
      </w:pPr>
      <w:proofErr w:type="spellStart"/>
      <w:r w:rsidRPr="000C2974">
        <w:rPr>
          <w:rFonts w:ascii="Arial" w:hAnsi="Arial" w:cs="Arial"/>
          <w:i/>
          <w:iCs/>
          <w:sz w:val="20"/>
          <w:szCs w:val="20"/>
        </w:rPr>
        <w:t>Ìwà</w:t>
      </w:r>
      <w:proofErr w:type="spellEnd"/>
      <w:r w:rsidRPr="000C2974">
        <w:rPr>
          <w:rFonts w:ascii="Arial" w:hAnsi="Arial" w:cs="Arial"/>
          <w:sz w:val="20"/>
          <w:szCs w:val="20"/>
        </w:rPr>
        <w:t xml:space="preserve"> é um conceito iorubá que reúne o que denominamos </w:t>
      </w:r>
      <w:r w:rsidRPr="000C2974">
        <w:rPr>
          <w:rFonts w:ascii="Arial" w:hAnsi="Arial" w:cs="Arial"/>
          <w:i/>
          <w:iCs/>
          <w:sz w:val="20"/>
          <w:szCs w:val="20"/>
        </w:rPr>
        <w:t xml:space="preserve">caráter </w:t>
      </w:r>
      <w:r w:rsidRPr="000C2974">
        <w:rPr>
          <w:rFonts w:ascii="Arial" w:hAnsi="Arial" w:cs="Arial"/>
          <w:sz w:val="20"/>
          <w:szCs w:val="20"/>
        </w:rPr>
        <w:t xml:space="preserve">e </w:t>
      </w:r>
      <w:r w:rsidRPr="000C2974">
        <w:rPr>
          <w:rFonts w:ascii="Arial" w:hAnsi="Arial" w:cs="Arial"/>
          <w:i/>
          <w:iCs/>
          <w:sz w:val="20"/>
          <w:szCs w:val="20"/>
        </w:rPr>
        <w:t>personalidade.</w:t>
      </w:r>
      <w:r w:rsidRPr="000C2974">
        <w:rPr>
          <w:rFonts w:ascii="Arial" w:hAnsi="Arial" w:cs="Arial"/>
          <w:sz w:val="20"/>
          <w:szCs w:val="20"/>
        </w:rPr>
        <w:t xml:space="preserve"> </w:t>
      </w:r>
      <w:r w:rsidR="000C2974" w:rsidRPr="000C2974">
        <w:rPr>
          <w:rFonts w:ascii="Arial" w:hAnsi="Arial" w:cs="Arial"/>
          <w:sz w:val="20"/>
          <w:szCs w:val="20"/>
        </w:rPr>
        <w:t>[...]</w:t>
      </w:r>
      <w:r w:rsidRPr="000C2974">
        <w:rPr>
          <w:rFonts w:ascii="Arial" w:hAnsi="Arial" w:cs="Arial"/>
          <w:sz w:val="20"/>
          <w:szCs w:val="20"/>
        </w:rPr>
        <w:t xml:space="preserve"> o ideal da educação é formar </w:t>
      </w:r>
      <w:proofErr w:type="spellStart"/>
      <w:r w:rsidRPr="000C2974">
        <w:rPr>
          <w:rFonts w:ascii="Arial" w:hAnsi="Arial" w:cs="Arial"/>
          <w:sz w:val="20"/>
          <w:szCs w:val="20"/>
        </w:rPr>
        <w:t>omo-lúwàbí</w:t>
      </w:r>
      <w:proofErr w:type="spellEnd"/>
      <w:r w:rsidRPr="000C2974">
        <w:rPr>
          <w:rFonts w:ascii="Arial" w:hAnsi="Arial" w:cs="Arial"/>
          <w:sz w:val="20"/>
          <w:szCs w:val="20"/>
        </w:rPr>
        <w:t xml:space="preserve">, pessoas cujo </w:t>
      </w:r>
      <w:proofErr w:type="spellStart"/>
      <w:r w:rsidRPr="000C2974">
        <w:rPr>
          <w:rFonts w:ascii="Arial" w:hAnsi="Arial" w:cs="Arial"/>
          <w:sz w:val="20"/>
          <w:szCs w:val="20"/>
        </w:rPr>
        <w:t>iwá</w:t>
      </w:r>
      <w:proofErr w:type="spellEnd"/>
      <w:r w:rsidRPr="000C2974">
        <w:rPr>
          <w:rFonts w:ascii="Arial" w:hAnsi="Arial" w:cs="Arial"/>
          <w:sz w:val="20"/>
          <w:szCs w:val="20"/>
        </w:rPr>
        <w:t xml:space="preserve"> esteja bem desenvolvido, o que implica, necessariamente, na formação de indivíduos solidários. </w:t>
      </w:r>
      <w:proofErr w:type="spellStart"/>
      <w:r w:rsidRPr="000C2974">
        <w:rPr>
          <w:rFonts w:ascii="Arial" w:hAnsi="Arial" w:cs="Arial"/>
          <w:i/>
          <w:iCs/>
          <w:sz w:val="20"/>
          <w:szCs w:val="20"/>
        </w:rPr>
        <w:t>Ìwá-pèlé</w:t>
      </w:r>
      <w:proofErr w:type="spellEnd"/>
      <w:r w:rsidRPr="000C2974">
        <w:rPr>
          <w:rFonts w:ascii="Arial" w:hAnsi="Arial" w:cs="Arial"/>
          <w:sz w:val="20"/>
          <w:szCs w:val="20"/>
        </w:rPr>
        <w:t xml:space="preserve">, que é identificável através de uma atitude reverente, serena, responsável, paciente, equilibrada e harmoniosa, sugere a presença de uma pessoa de bom caráter, personalidade bem equacionada, bondosa, gentil. </w:t>
      </w:r>
      <w:r w:rsidR="000C2974" w:rsidRPr="000C2974">
        <w:rPr>
          <w:rFonts w:ascii="Arial" w:hAnsi="Arial" w:cs="Arial"/>
          <w:sz w:val="20"/>
          <w:szCs w:val="20"/>
        </w:rPr>
        <w:t xml:space="preserve">(SÀLÁMÌ; RIBEIRO, 2011, </w:t>
      </w:r>
      <w:r w:rsidRPr="000C2974">
        <w:rPr>
          <w:rFonts w:ascii="Arial" w:hAnsi="Arial" w:cs="Arial"/>
          <w:sz w:val="20"/>
          <w:szCs w:val="20"/>
        </w:rPr>
        <w:t>p. 172</w:t>
      </w:r>
      <w:r w:rsidR="000C2974" w:rsidRPr="000C2974">
        <w:rPr>
          <w:rFonts w:ascii="Arial" w:hAnsi="Arial" w:cs="Arial"/>
          <w:sz w:val="20"/>
          <w:szCs w:val="20"/>
        </w:rPr>
        <w:t>)</w:t>
      </w:r>
    </w:p>
    <w:p w14:paraId="437B1692" w14:textId="70FF975D" w:rsidR="00C64ACF" w:rsidRDefault="000C2974"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Pela nociva deturpação feita desta divindade, e pelo necessário resgate de seus </w:t>
      </w:r>
      <w:r w:rsidR="00C64ACF">
        <w:rPr>
          <w:rFonts w:ascii="Arial" w:hAnsi="Arial" w:cs="Arial"/>
          <w:sz w:val="24"/>
          <w:szCs w:val="24"/>
        </w:rPr>
        <w:t xml:space="preserve">verdadeiros significados, </w:t>
      </w:r>
      <w:r w:rsidR="00710C84">
        <w:rPr>
          <w:rFonts w:ascii="Arial" w:hAnsi="Arial" w:cs="Arial"/>
          <w:sz w:val="24"/>
          <w:szCs w:val="24"/>
        </w:rPr>
        <w:t>escolhi Exu para ser o narrador desta história, honrando os princípios iorubás de fazer-lhe a reverência necessária, reservo para ele a primeira página do livro como uma oferenda, onde ele se apresenta como mensageiro</w:t>
      </w:r>
      <w:r>
        <w:rPr>
          <w:rFonts w:ascii="Arial" w:hAnsi="Arial" w:cs="Arial"/>
          <w:sz w:val="24"/>
          <w:szCs w:val="24"/>
        </w:rPr>
        <w:t xml:space="preserve"> ao interlocutor</w:t>
      </w:r>
      <w:r w:rsidR="00710C84">
        <w:rPr>
          <w:rFonts w:ascii="Arial" w:hAnsi="Arial" w:cs="Arial"/>
          <w:sz w:val="24"/>
          <w:szCs w:val="24"/>
        </w:rPr>
        <w:t>.</w:t>
      </w:r>
    </w:p>
    <w:p w14:paraId="185EB410" w14:textId="042E853C" w:rsidR="0017184D" w:rsidRDefault="0017184D" w:rsidP="004E7934">
      <w:pPr>
        <w:spacing w:before="120" w:after="240" w:line="360" w:lineRule="auto"/>
        <w:ind w:firstLine="851"/>
        <w:jc w:val="both"/>
        <w:rPr>
          <w:rFonts w:ascii="Arial" w:hAnsi="Arial" w:cs="Arial"/>
          <w:sz w:val="24"/>
          <w:szCs w:val="24"/>
        </w:rPr>
      </w:pPr>
    </w:p>
    <w:p w14:paraId="07BA03DA" w14:textId="77777777" w:rsidR="0017184D" w:rsidRDefault="0017184D" w:rsidP="004E7934">
      <w:pPr>
        <w:spacing w:before="120" w:after="240" w:line="360" w:lineRule="auto"/>
        <w:ind w:firstLine="851"/>
        <w:jc w:val="both"/>
        <w:rPr>
          <w:rFonts w:ascii="Arial" w:hAnsi="Arial" w:cs="Arial"/>
          <w:sz w:val="24"/>
          <w:szCs w:val="24"/>
        </w:rPr>
      </w:pPr>
    </w:p>
    <w:p w14:paraId="21928AFC" w14:textId="77777777" w:rsidR="00142328" w:rsidRDefault="00142328" w:rsidP="004E7934">
      <w:pPr>
        <w:spacing w:before="120" w:after="240" w:line="360" w:lineRule="auto"/>
        <w:ind w:firstLine="851"/>
        <w:jc w:val="both"/>
        <w:rPr>
          <w:rFonts w:ascii="Arial" w:hAnsi="Arial" w:cs="Arial"/>
          <w:sz w:val="24"/>
          <w:szCs w:val="24"/>
        </w:rPr>
      </w:pPr>
    </w:p>
    <w:p w14:paraId="200C396A" w14:textId="77777777" w:rsidR="00710C84" w:rsidRPr="006170A7" w:rsidRDefault="00710C84" w:rsidP="004E7934">
      <w:pPr>
        <w:spacing w:before="120" w:after="240" w:line="360" w:lineRule="auto"/>
        <w:jc w:val="both"/>
        <w:rPr>
          <w:rFonts w:ascii="Arial" w:hAnsi="Arial" w:cs="Arial"/>
          <w:b/>
          <w:bCs/>
          <w:sz w:val="24"/>
          <w:szCs w:val="24"/>
        </w:rPr>
      </w:pPr>
      <w:r>
        <w:rPr>
          <w:rFonts w:ascii="Arial" w:hAnsi="Arial" w:cs="Arial"/>
          <w:b/>
          <w:bCs/>
          <w:sz w:val="24"/>
          <w:szCs w:val="24"/>
        </w:rPr>
        <w:lastRenderedPageBreak/>
        <w:t>Ibeji</w:t>
      </w:r>
    </w:p>
    <w:p w14:paraId="1003673C" w14:textId="2C4049CA" w:rsidR="00710C84" w:rsidRDefault="00D92E1B" w:rsidP="004E7934">
      <w:pPr>
        <w:spacing w:before="120" w:after="240" w:line="360" w:lineRule="auto"/>
        <w:ind w:firstLine="708"/>
        <w:jc w:val="both"/>
        <w:rPr>
          <w:rFonts w:ascii="Arial" w:hAnsi="Arial" w:cs="Arial"/>
          <w:sz w:val="24"/>
          <w:szCs w:val="24"/>
        </w:rPr>
      </w:pPr>
      <w:r>
        <w:rPr>
          <w:rFonts w:ascii="Arial" w:hAnsi="Arial" w:cs="Arial"/>
          <w:sz w:val="24"/>
          <w:szCs w:val="24"/>
        </w:rPr>
        <w:t>A</w:t>
      </w:r>
      <w:r w:rsidR="00710C84">
        <w:rPr>
          <w:rFonts w:ascii="Arial" w:hAnsi="Arial" w:cs="Arial"/>
          <w:sz w:val="24"/>
          <w:szCs w:val="24"/>
        </w:rPr>
        <w:t>s personagens principais da história são os Ibeji, os orixás gêmeos que representam a infância. Na mitologia iorubá, a primeira criança a nascer foi Taiwó que significa “o primeiro a chegar” e, mesmo nascendo primeiro, é considerado o irmão mais novo, aquele que Kehindé envia para inspecionar o mundo antes de sua chegada. A segunda criança foi sua irmã Kehindé, a “segunda a chegar”, considerada a irmã mais velha. Isso pode parecer um paradoxo para nós, mas, considerando que na cultura iorubá a existência precede o nascimento e prossegue após a morte, é possível tentar compreender o motivo da criança que permaneceu mais tempo em contato com a origem espiritual e atravessou por último o portal – o útero de sua mãe – é considerada a mais velha.</w:t>
      </w:r>
    </w:p>
    <w:p w14:paraId="11DBCA9E" w14:textId="141FC866" w:rsidR="00C64ACF"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O itan</w:t>
      </w:r>
      <w:r w:rsidR="00C64ACF">
        <w:rPr>
          <w:rFonts w:ascii="Arial" w:hAnsi="Arial" w:cs="Arial"/>
          <w:sz w:val="24"/>
          <w:szCs w:val="24"/>
        </w:rPr>
        <w:t>,</w:t>
      </w:r>
      <w:r>
        <w:rPr>
          <w:rFonts w:ascii="Arial" w:hAnsi="Arial" w:cs="Arial"/>
          <w:sz w:val="24"/>
          <w:szCs w:val="24"/>
        </w:rPr>
        <w:t xml:space="preserve"> que conta a história de quando os Ibeji venceram a morte</w:t>
      </w:r>
      <w:r w:rsidR="00C64ACF">
        <w:rPr>
          <w:rFonts w:ascii="Arial" w:hAnsi="Arial" w:cs="Arial"/>
          <w:sz w:val="24"/>
          <w:szCs w:val="24"/>
        </w:rPr>
        <w:t>,</w:t>
      </w:r>
      <w:r>
        <w:rPr>
          <w:rFonts w:ascii="Arial" w:hAnsi="Arial" w:cs="Arial"/>
          <w:sz w:val="24"/>
          <w:szCs w:val="24"/>
        </w:rPr>
        <w:t xml:space="preserve"> </w:t>
      </w:r>
      <w:r w:rsidR="00C64ACF">
        <w:rPr>
          <w:rFonts w:ascii="Arial" w:hAnsi="Arial" w:cs="Arial"/>
          <w:sz w:val="24"/>
          <w:szCs w:val="24"/>
        </w:rPr>
        <w:t>traz</w:t>
      </w:r>
      <w:r>
        <w:rPr>
          <w:rFonts w:ascii="Arial" w:hAnsi="Arial" w:cs="Arial"/>
          <w:sz w:val="24"/>
          <w:szCs w:val="24"/>
        </w:rPr>
        <w:t xml:space="preserve"> em si as características destes orixás. Eles </w:t>
      </w:r>
      <w:r w:rsidR="009E0DE8">
        <w:rPr>
          <w:rFonts w:ascii="Arial" w:hAnsi="Arial" w:cs="Arial"/>
          <w:sz w:val="24"/>
          <w:szCs w:val="24"/>
        </w:rPr>
        <w:t xml:space="preserve">representam a alegria diante da vida, </w:t>
      </w:r>
      <w:r>
        <w:rPr>
          <w:rFonts w:ascii="Arial" w:hAnsi="Arial" w:cs="Arial"/>
          <w:sz w:val="24"/>
          <w:szCs w:val="24"/>
        </w:rPr>
        <w:t>são os responsáveis por proteger da morte prematura, por acalmar o sofrimento, por converter lágrimas em sorrisos, por dominar as condições para promover a cura e o bem-estar, por remover os obstáculos da vida das pessoas (SÀLÁMÌ; RIBEIRO, 2011, p. 86). São conhecidos por serem crianças</w:t>
      </w:r>
      <w:r w:rsidR="00C64ACF">
        <w:rPr>
          <w:rFonts w:ascii="Arial" w:hAnsi="Arial" w:cs="Arial"/>
          <w:sz w:val="24"/>
          <w:szCs w:val="24"/>
        </w:rPr>
        <w:t xml:space="preserve"> idênticas,</w:t>
      </w:r>
      <w:r>
        <w:rPr>
          <w:rFonts w:ascii="Arial" w:hAnsi="Arial" w:cs="Arial"/>
          <w:sz w:val="24"/>
          <w:szCs w:val="24"/>
        </w:rPr>
        <w:t xml:space="preserve"> muito levadas, que adoram </w:t>
      </w:r>
      <w:r w:rsidR="00372457">
        <w:rPr>
          <w:rFonts w:ascii="Arial" w:hAnsi="Arial" w:cs="Arial"/>
          <w:sz w:val="24"/>
          <w:szCs w:val="24"/>
        </w:rPr>
        <w:t>uma pegadinha com</w:t>
      </w:r>
      <w:r>
        <w:rPr>
          <w:rFonts w:ascii="Arial" w:hAnsi="Arial" w:cs="Arial"/>
          <w:sz w:val="24"/>
          <w:szCs w:val="24"/>
        </w:rPr>
        <w:t xml:space="preserve"> quem não sabe que </w:t>
      </w:r>
      <w:r w:rsidR="00372457">
        <w:rPr>
          <w:rFonts w:ascii="Arial" w:hAnsi="Arial" w:cs="Arial"/>
          <w:sz w:val="24"/>
          <w:szCs w:val="24"/>
        </w:rPr>
        <w:t>gêmeos</w:t>
      </w:r>
      <w:r>
        <w:rPr>
          <w:rFonts w:ascii="Arial" w:hAnsi="Arial" w:cs="Arial"/>
          <w:sz w:val="24"/>
          <w:szCs w:val="24"/>
        </w:rPr>
        <w:t xml:space="preserve"> e, mesmo sendo crianças, são os regentes da paz, da leveza, da serenidade e da sabedoria.</w:t>
      </w:r>
    </w:p>
    <w:p w14:paraId="6D9C2676" w14:textId="6D62BF38" w:rsidR="00710C84" w:rsidRPr="0029326C"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Essa visão permite desconstruir uma outra visão tradicional de um mundo “</w:t>
      </w:r>
      <w:proofErr w:type="spellStart"/>
      <w:r>
        <w:rPr>
          <w:rFonts w:ascii="Arial" w:hAnsi="Arial" w:cs="Arial"/>
          <w:sz w:val="24"/>
          <w:szCs w:val="24"/>
        </w:rPr>
        <w:t>a</w:t>
      </w:r>
      <w:r w:rsidR="00C64ACF">
        <w:rPr>
          <w:rFonts w:ascii="Arial" w:hAnsi="Arial" w:cs="Arial"/>
          <w:sz w:val="24"/>
          <w:szCs w:val="24"/>
        </w:rPr>
        <w:t>dulto</w:t>
      </w:r>
      <w:r>
        <w:rPr>
          <w:rFonts w:ascii="Arial" w:hAnsi="Arial" w:cs="Arial"/>
          <w:sz w:val="24"/>
          <w:szCs w:val="24"/>
        </w:rPr>
        <w:t>cêntrico</w:t>
      </w:r>
      <w:proofErr w:type="spellEnd"/>
      <w:r>
        <w:rPr>
          <w:rFonts w:ascii="Arial" w:hAnsi="Arial" w:cs="Arial"/>
          <w:sz w:val="24"/>
          <w:szCs w:val="24"/>
        </w:rPr>
        <w:t>”</w:t>
      </w:r>
      <w:r w:rsidR="00C64ACF">
        <w:rPr>
          <w:rFonts w:ascii="Arial" w:hAnsi="Arial" w:cs="Arial"/>
          <w:sz w:val="24"/>
          <w:szCs w:val="24"/>
        </w:rPr>
        <w:t xml:space="preserve"> (NOGUEIRA, 2019), que enxerga a</w:t>
      </w:r>
      <w:r>
        <w:rPr>
          <w:rFonts w:ascii="Arial" w:hAnsi="Arial" w:cs="Arial"/>
          <w:sz w:val="24"/>
          <w:szCs w:val="24"/>
        </w:rPr>
        <w:t xml:space="preserve"> criança como ser que ainda não está completo, que é totalmente passivo-dependente, que apenas aprende e nada pode ensinar e que só será “alguém”</w:t>
      </w:r>
      <w:r w:rsidR="00C64ACF">
        <w:rPr>
          <w:rFonts w:ascii="Arial" w:hAnsi="Arial" w:cs="Arial"/>
          <w:sz w:val="24"/>
          <w:szCs w:val="24"/>
        </w:rPr>
        <w:t xml:space="preserve"> na idade adulta</w:t>
      </w:r>
      <w:r>
        <w:rPr>
          <w:rFonts w:ascii="Arial" w:hAnsi="Arial" w:cs="Arial"/>
          <w:sz w:val="24"/>
          <w:szCs w:val="24"/>
        </w:rPr>
        <w:t xml:space="preserve">: </w:t>
      </w:r>
      <w:r>
        <w:rPr>
          <w:rFonts w:ascii="Arial" w:hAnsi="Arial" w:cs="Arial"/>
          <w:i/>
          <w:iCs/>
          <w:sz w:val="24"/>
          <w:szCs w:val="24"/>
        </w:rPr>
        <w:t xml:space="preserve">o que você quer ser quando crescer? </w:t>
      </w:r>
      <w:r>
        <w:rPr>
          <w:rFonts w:ascii="Arial" w:hAnsi="Arial" w:cs="Arial"/>
          <w:sz w:val="24"/>
          <w:szCs w:val="24"/>
        </w:rPr>
        <w:t>Nas culturas tradicionais africanas as crianças são consideradas a riqueza da família, a certeza da continuidade, são antepassados que retornaram</w:t>
      </w:r>
      <w:r w:rsidR="00C64ACF">
        <w:rPr>
          <w:rFonts w:ascii="Arial" w:hAnsi="Arial" w:cs="Arial"/>
          <w:sz w:val="24"/>
          <w:szCs w:val="24"/>
        </w:rPr>
        <w:t>. N</w:t>
      </w:r>
      <w:r>
        <w:rPr>
          <w:rFonts w:ascii="Arial" w:hAnsi="Arial" w:cs="Arial"/>
          <w:sz w:val="24"/>
          <w:szCs w:val="24"/>
        </w:rPr>
        <w:t xml:space="preserve">a cultura iorubá o nascimento de crianças gêmeas é considerado um evento de boa sorte, uma benção, visto que os gêmeos são as representações concretas de Ibeji. </w:t>
      </w:r>
    </w:p>
    <w:p w14:paraId="1A7C6984" w14:textId="4EB41F00"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Taiwó e Kehindé nos falam de uma infância que é valorizada, de seres que são sujeitos, protagonistas de um tempo de vida muito importante, que possuem poder de escolha, de decisão, são sábios e enxergam o mundo de uma forma única e muito </w:t>
      </w:r>
      <w:r>
        <w:rPr>
          <w:rFonts w:ascii="Arial" w:hAnsi="Arial" w:cs="Arial"/>
          <w:sz w:val="24"/>
          <w:szCs w:val="24"/>
        </w:rPr>
        <w:lastRenderedPageBreak/>
        <w:t xml:space="preserve">importante para o equilíbrio da vida e, sobretudo, da espiritualidade. Nogueira (2019) nos </w:t>
      </w:r>
      <w:r w:rsidR="008979F3">
        <w:rPr>
          <w:rFonts w:ascii="Arial" w:hAnsi="Arial" w:cs="Arial"/>
          <w:sz w:val="24"/>
          <w:szCs w:val="24"/>
        </w:rPr>
        <w:t xml:space="preserve">fala </w:t>
      </w:r>
      <w:r w:rsidR="00C64ACF">
        <w:rPr>
          <w:rFonts w:ascii="Arial" w:hAnsi="Arial" w:cs="Arial"/>
          <w:sz w:val="24"/>
          <w:szCs w:val="24"/>
        </w:rPr>
        <w:t>que</w:t>
      </w:r>
    </w:p>
    <w:p w14:paraId="31E8AF1E" w14:textId="77777777" w:rsidR="00710C84" w:rsidRPr="00112889" w:rsidRDefault="00710C84" w:rsidP="004E7934">
      <w:pPr>
        <w:spacing w:before="120" w:after="240" w:line="240" w:lineRule="auto"/>
        <w:ind w:left="2268"/>
        <w:jc w:val="both"/>
        <w:rPr>
          <w:rFonts w:ascii="Arial" w:hAnsi="Arial" w:cs="Arial"/>
          <w:sz w:val="20"/>
          <w:szCs w:val="20"/>
        </w:rPr>
      </w:pPr>
      <w:r w:rsidRPr="00112889">
        <w:rPr>
          <w:rFonts w:ascii="Arial" w:hAnsi="Arial" w:cs="Arial"/>
          <w:sz w:val="20"/>
          <w:szCs w:val="20"/>
        </w:rPr>
        <w:t>a realização da espiritualidade só chega ao seu apogeu quando somos capazes de assumir a infância como um estado existencial especial que nunca devemos perder. Nunca perder d</w:t>
      </w:r>
      <w:r>
        <w:rPr>
          <w:rFonts w:ascii="Arial" w:hAnsi="Arial" w:cs="Arial"/>
          <w:sz w:val="20"/>
          <w:szCs w:val="20"/>
        </w:rPr>
        <w:t>e</w:t>
      </w:r>
      <w:r w:rsidRPr="00112889">
        <w:rPr>
          <w:rFonts w:ascii="Arial" w:hAnsi="Arial" w:cs="Arial"/>
          <w:sz w:val="20"/>
          <w:szCs w:val="20"/>
        </w:rPr>
        <w:t xml:space="preserve"> vista o milagre cotidiano</w:t>
      </w:r>
      <w:r>
        <w:rPr>
          <w:rFonts w:ascii="Arial" w:hAnsi="Arial" w:cs="Arial"/>
          <w:sz w:val="20"/>
          <w:szCs w:val="20"/>
        </w:rPr>
        <w:t xml:space="preserve"> </w:t>
      </w:r>
      <w:r w:rsidRPr="00112889">
        <w:rPr>
          <w:rFonts w:ascii="Arial" w:hAnsi="Arial" w:cs="Arial"/>
          <w:sz w:val="20"/>
          <w:szCs w:val="20"/>
        </w:rPr>
        <w:t>de existir, a mais-valia da vid</w:t>
      </w:r>
      <w:r>
        <w:rPr>
          <w:rFonts w:ascii="Arial" w:hAnsi="Arial" w:cs="Arial"/>
          <w:sz w:val="20"/>
          <w:szCs w:val="20"/>
        </w:rPr>
        <w:t>a</w:t>
      </w:r>
      <w:r w:rsidRPr="00112889">
        <w:rPr>
          <w:rFonts w:ascii="Arial" w:hAnsi="Arial" w:cs="Arial"/>
          <w:sz w:val="20"/>
          <w:szCs w:val="20"/>
        </w:rPr>
        <w:t xml:space="preserve"> que precisamos insistir em buscar. (2019, p. 135)</w:t>
      </w:r>
    </w:p>
    <w:p w14:paraId="4692D449" w14:textId="4577D5C7" w:rsidR="00710C84" w:rsidRDefault="00903D9B" w:rsidP="004E7934">
      <w:pPr>
        <w:spacing w:before="120" w:after="240" w:line="360" w:lineRule="auto"/>
        <w:ind w:firstLine="851"/>
        <w:jc w:val="both"/>
        <w:rPr>
          <w:rFonts w:ascii="Arial" w:hAnsi="Arial" w:cs="Arial"/>
          <w:sz w:val="24"/>
          <w:szCs w:val="24"/>
        </w:rPr>
      </w:pPr>
      <w:r>
        <w:rPr>
          <w:rFonts w:ascii="Arial" w:hAnsi="Arial" w:cs="Arial"/>
          <w:sz w:val="24"/>
          <w:szCs w:val="24"/>
        </w:rPr>
        <w:t>Ademais, a imersão no itan de Ibeji guarda um</w:t>
      </w:r>
      <w:r w:rsidR="003F0849">
        <w:rPr>
          <w:rFonts w:ascii="Arial" w:hAnsi="Arial" w:cs="Arial"/>
          <w:sz w:val="24"/>
          <w:szCs w:val="24"/>
        </w:rPr>
        <w:t xml:space="preserve"> ensinamento importante: a dança vence a morte. A dança, </w:t>
      </w:r>
      <w:r w:rsidR="009E0DE8">
        <w:rPr>
          <w:rFonts w:ascii="Arial" w:hAnsi="Arial" w:cs="Arial"/>
          <w:sz w:val="24"/>
          <w:szCs w:val="24"/>
        </w:rPr>
        <w:t>nas tradições africanas e afro-brasileiras</w:t>
      </w:r>
      <w:r w:rsidR="003F0849">
        <w:rPr>
          <w:rFonts w:ascii="Arial" w:hAnsi="Arial" w:cs="Arial"/>
          <w:sz w:val="24"/>
          <w:szCs w:val="24"/>
        </w:rPr>
        <w:t xml:space="preserve">, é parte fundamental dos ritos espirituais/religiosos. No candomblé, quando há </w:t>
      </w:r>
      <w:r w:rsidR="009E0DE8">
        <w:rPr>
          <w:rFonts w:ascii="Arial" w:hAnsi="Arial" w:cs="Arial"/>
          <w:sz w:val="24"/>
          <w:szCs w:val="24"/>
        </w:rPr>
        <w:t>a</w:t>
      </w:r>
      <w:r w:rsidR="003F0849">
        <w:rPr>
          <w:rFonts w:ascii="Arial" w:hAnsi="Arial" w:cs="Arial"/>
          <w:sz w:val="24"/>
          <w:szCs w:val="24"/>
        </w:rPr>
        <w:t xml:space="preserve"> manifestação dos orixás em seus filhos, eles vêm para dançar. Cada itan específico de cada orixá é encenado </w:t>
      </w:r>
      <w:r w:rsidR="00FF4AC8">
        <w:rPr>
          <w:rFonts w:ascii="Arial" w:hAnsi="Arial" w:cs="Arial"/>
          <w:sz w:val="24"/>
          <w:szCs w:val="24"/>
        </w:rPr>
        <w:t xml:space="preserve">em </w:t>
      </w:r>
      <w:r w:rsidR="003F0849">
        <w:rPr>
          <w:rFonts w:ascii="Arial" w:hAnsi="Arial" w:cs="Arial"/>
          <w:sz w:val="24"/>
          <w:szCs w:val="24"/>
        </w:rPr>
        <w:t xml:space="preserve">dança, </w:t>
      </w:r>
      <w:r w:rsidR="00FF4AC8">
        <w:rPr>
          <w:rFonts w:ascii="Arial" w:hAnsi="Arial" w:cs="Arial"/>
          <w:sz w:val="24"/>
          <w:szCs w:val="24"/>
        </w:rPr>
        <w:t>dançando que</w:t>
      </w:r>
      <w:r w:rsidR="003F0849">
        <w:rPr>
          <w:rFonts w:ascii="Arial" w:hAnsi="Arial" w:cs="Arial"/>
          <w:sz w:val="24"/>
          <w:szCs w:val="24"/>
        </w:rPr>
        <w:t xml:space="preserve"> eles movimentam o axé e energizam seus filhos, os presentes e a casa. A dança é dimensão </w:t>
      </w:r>
      <w:r w:rsidR="00951161">
        <w:rPr>
          <w:rFonts w:ascii="Arial" w:hAnsi="Arial" w:cs="Arial"/>
          <w:sz w:val="24"/>
          <w:szCs w:val="24"/>
        </w:rPr>
        <w:t>imprescindível da vida, as orações são feitas com todo o corpo, através dos movimentos coreográficos. Por isso, o desfecho da história de Taiwó e Kehindé arremata a relação entre criança-vida-espiritualidade</w:t>
      </w:r>
      <w:r w:rsidR="00FF4AC8">
        <w:rPr>
          <w:rFonts w:ascii="Arial" w:hAnsi="Arial" w:cs="Arial"/>
          <w:sz w:val="24"/>
          <w:szCs w:val="24"/>
        </w:rPr>
        <w:t xml:space="preserve"> de acordo com a filosofia de vida iorubá, onde a morte é motivo para gozar, brincar e dançar a vida.</w:t>
      </w:r>
      <w:r w:rsidR="00951161">
        <w:rPr>
          <w:rFonts w:ascii="Arial" w:hAnsi="Arial" w:cs="Arial"/>
          <w:sz w:val="24"/>
          <w:szCs w:val="24"/>
        </w:rPr>
        <w:t xml:space="preserve">  </w:t>
      </w:r>
    </w:p>
    <w:p w14:paraId="7625B57D" w14:textId="14E58B67" w:rsidR="00710C84" w:rsidRDefault="00710C84" w:rsidP="004E7934">
      <w:pPr>
        <w:spacing w:before="120" w:after="240" w:line="360" w:lineRule="auto"/>
        <w:jc w:val="both"/>
        <w:rPr>
          <w:rFonts w:ascii="Arial" w:hAnsi="Arial" w:cs="Arial"/>
          <w:b/>
          <w:bCs/>
          <w:sz w:val="24"/>
          <w:szCs w:val="24"/>
        </w:rPr>
      </w:pPr>
      <w:r>
        <w:rPr>
          <w:rFonts w:ascii="Arial" w:hAnsi="Arial" w:cs="Arial"/>
          <w:b/>
          <w:bCs/>
          <w:sz w:val="24"/>
          <w:szCs w:val="24"/>
        </w:rPr>
        <w:t>Iku</w:t>
      </w:r>
    </w:p>
    <w:p w14:paraId="1FB06ED4" w14:textId="35573C5F" w:rsidR="00710C84" w:rsidRDefault="00710C84" w:rsidP="004E7934">
      <w:pPr>
        <w:spacing w:before="120" w:after="240" w:line="360" w:lineRule="auto"/>
        <w:ind w:firstLine="851"/>
        <w:jc w:val="both"/>
        <w:rPr>
          <w:rFonts w:ascii="Arial" w:hAnsi="Arial" w:cs="Arial"/>
          <w:sz w:val="24"/>
          <w:szCs w:val="24"/>
        </w:rPr>
      </w:pPr>
      <w:r w:rsidRPr="00D6167C">
        <w:rPr>
          <w:rFonts w:ascii="Arial" w:hAnsi="Arial" w:cs="Arial"/>
          <w:sz w:val="24"/>
          <w:szCs w:val="24"/>
        </w:rPr>
        <w:t xml:space="preserve">Nesta história a morte é um personagem, e ela se chama Iku – palavra iorubá que significa morte. Na tradição iorubá, Iku é o orixá responsável por este fenômeno da existência, onde tudo passa por um ciclo de apogeu, de declínio e de final. Porém, este final não é um final absoluto, </w:t>
      </w:r>
      <w:r w:rsidR="008979F3">
        <w:rPr>
          <w:rFonts w:ascii="Arial" w:hAnsi="Arial" w:cs="Arial"/>
          <w:sz w:val="24"/>
          <w:szCs w:val="24"/>
        </w:rPr>
        <w:t xml:space="preserve">pois </w:t>
      </w:r>
      <w:r w:rsidRPr="00D6167C">
        <w:rPr>
          <w:rFonts w:ascii="Arial" w:hAnsi="Arial" w:cs="Arial"/>
          <w:sz w:val="24"/>
          <w:szCs w:val="24"/>
        </w:rPr>
        <w:t>se a existência é cíclica</w:t>
      </w:r>
      <w:r w:rsidR="00886B02">
        <w:rPr>
          <w:rFonts w:ascii="Arial" w:hAnsi="Arial" w:cs="Arial"/>
          <w:sz w:val="24"/>
          <w:szCs w:val="24"/>
        </w:rPr>
        <w:t xml:space="preserve">, </w:t>
      </w:r>
      <w:r w:rsidRPr="00D6167C">
        <w:rPr>
          <w:rFonts w:ascii="Arial" w:hAnsi="Arial" w:cs="Arial"/>
          <w:sz w:val="24"/>
          <w:szCs w:val="24"/>
        </w:rPr>
        <w:t>não encontra um ponto final em si mesma. Este fim é o fim de um pequeno ciclo dentro do grande ciclo da vida.</w:t>
      </w:r>
    </w:p>
    <w:p w14:paraId="4E987C94" w14:textId="583191A0" w:rsidR="00710C84" w:rsidRDefault="00710C84" w:rsidP="004E7934">
      <w:pPr>
        <w:spacing w:before="120" w:after="240" w:line="360" w:lineRule="auto"/>
        <w:ind w:firstLine="851"/>
        <w:jc w:val="both"/>
        <w:rPr>
          <w:rFonts w:ascii="Arial" w:hAnsi="Arial" w:cs="Arial"/>
          <w:sz w:val="24"/>
          <w:szCs w:val="24"/>
        </w:rPr>
      </w:pPr>
      <w:r w:rsidRPr="00D6167C">
        <w:rPr>
          <w:rFonts w:ascii="Arial" w:hAnsi="Arial" w:cs="Arial"/>
          <w:sz w:val="24"/>
          <w:szCs w:val="24"/>
        </w:rPr>
        <w:t xml:space="preserve">Iku </w:t>
      </w:r>
      <w:r>
        <w:rPr>
          <w:rFonts w:ascii="Arial" w:hAnsi="Arial" w:cs="Arial"/>
          <w:sz w:val="24"/>
          <w:szCs w:val="24"/>
        </w:rPr>
        <w:t>está intimamente ligada à gênese humana na mitologia iorubá (</w:t>
      </w:r>
      <w:r w:rsidR="002E5548">
        <w:rPr>
          <w:rFonts w:ascii="Arial" w:hAnsi="Arial" w:cs="Arial"/>
          <w:sz w:val="24"/>
          <w:szCs w:val="24"/>
        </w:rPr>
        <w:t>SANTOS</w:t>
      </w:r>
      <w:r>
        <w:rPr>
          <w:rFonts w:ascii="Arial" w:hAnsi="Arial" w:cs="Arial"/>
          <w:sz w:val="24"/>
          <w:szCs w:val="24"/>
        </w:rPr>
        <w:t xml:space="preserve">, 1986). Foi ela quem sugeriu </w:t>
      </w:r>
      <w:r w:rsidR="009E0DE8">
        <w:rPr>
          <w:rFonts w:ascii="Arial" w:hAnsi="Arial" w:cs="Arial"/>
          <w:sz w:val="24"/>
          <w:szCs w:val="24"/>
        </w:rPr>
        <w:t>à</w:t>
      </w:r>
      <w:r>
        <w:rPr>
          <w:rFonts w:ascii="Arial" w:hAnsi="Arial" w:cs="Arial"/>
          <w:sz w:val="24"/>
          <w:szCs w:val="24"/>
        </w:rPr>
        <w:t xml:space="preserve"> orixá Nanã, que o barro fosse utilizado como material para moldar os homens e mulheres. Nanã, que dentre outras coisas era a senhora do barro, concordou com a sugestão. No entanto, com o nascimento de mais e mais humanos a matéria prima foi se esgotando e logo já não mais haveria barro para que novos humanos nascessem. Como solução Olodumare, abençoou Iku para que </w:t>
      </w:r>
      <w:r w:rsidR="00886B02">
        <w:rPr>
          <w:rFonts w:ascii="Arial" w:hAnsi="Arial" w:cs="Arial"/>
          <w:sz w:val="24"/>
          <w:szCs w:val="24"/>
        </w:rPr>
        <w:t>regesse</w:t>
      </w:r>
      <w:r>
        <w:rPr>
          <w:rFonts w:ascii="Arial" w:hAnsi="Arial" w:cs="Arial"/>
          <w:sz w:val="24"/>
          <w:szCs w:val="24"/>
        </w:rPr>
        <w:t xml:space="preserve"> o ciclo da criação, determinando que visitasse </w:t>
      </w:r>
      <w:r w:rsidR="00072CE4">
        <w:rPr>
          <w:rFonts w:ascii="Arial" w:hAnsi="Arial" w:cs="Arial"/>
          <w:sz w:val="24"/>
          <w:szCs w:val="24"/>
        </w:rPr>
        <w:t>os humanos</w:t>
      </w:r>
      <w:r>
        <w:rPr>
          <w:rFonts w:ascii="Arial" w:hAnsi="Arial" w:cs="Arial"/>
          <w:sz w:val="24"/>
          <w:szCs w:val="24"/>
        </w:rPr>
        <w:t xml:space="preserve"> todos os dias para reconduzir homens e mulheres </w:t>
      </w:r>
      <w:r w:rsidR="00886B02">
        <w:rPr>
          <w:rFonts w:ascii="Arial" w:hAnsi="Arial" w:cs="Arial"/>
          <w:sz w:val="24"/>
          <w:szCs w:val="24"/>
        </w:rPr>
        <w:t xml:space="preserve">de volta </w:t>
      </w:r>
      <w:r>
        <w:rPr>
          <w:rFonts w:ascii="Arial" w:hAnsi="Arial" w:cs="Arial"/>
          <w:sz w:val="24"/>
          <w:szCs w:val="24"/>
        </w:rPr>
        <w:t xml:space="preserve">ao </w:t>
      </w:r>
      <w:r w:rsidR="00072CE4">
        <w:rPr>
          <w:rFonts w:ascii="Arial" w:hAnsi="Arial" w:cs="Arial"/>
          <w:sz w:val="24"/>
          <w:szCs w:val="24"/>
        </w:rPr>
        <w:t>reino espiritual</w:t>
      </w:r>
      <w:r>
        <w:rPr>
          <w:rFonts w:ascii="Arial" w:hAnsi="Arial" w:cs="Arial"/>
          <w:sz w:val="24"/>
          <w:szCs w:val="24"/>
        </w:rPr>
        <w:t xml:space="preserve">, ao todo primordial, desta forma a existência se renovaria continuamente. Iku usou seu bastão </w:t>
      </w:r>
      <w:proofErr w:type="spellStart"/>
      <w:r>
        <w:rPr>
          <w:rFonts w:ascii="Arial" w:hAnsi="Arial" w:cs="Arial"/>
          <w:sz w:val="24"/>
          <w:szCs w:val="24"/>
        </w:rPr>
        <w:t>kúmòn</w:t>
      </w:r>
      <w:proofErr w:type="spellEnd"/>
      <w:r>
        <w:rPr>
          <w:rFonts w:ascii="Arial" w:hAnsi="Arial" w:cs="Arial"/>
          <w:sz w:val="24"/>
          <w:szCs w:val="24"/>
        </w:rPr>
        <w:t xml:space="preserve"> para retirar o </w:t>
      </w:r>
      <w:r w:rsidR="00886B02">
        <w:rPr>
          <w:rFonts w:ascii="Arial" w:hAnsi="Arial" w:cs="Arial"/>
          <w:sz w:val="24"/>
          <w:szCs w:val="24"/>
        </w:rPr>
        <w:t>barro</w:t>
      </w:r>
      <w:r>
        <w:rPr>
          <w:rFonts w:ascii="Arial" w:hAnsi="Arial" w:cs="Arial"/>
          <w:sz w:val="24"/>
          <w:szCs w:val="24"/>
        </w:rPr>
        <w:t xml:space="preserve">, e com o mesmo bastão desligava as pessoas, retirando delas o sopro </w:t>
      </w:r>
      <w:r>
        <w:rPr>
          <w:rFonts w:ascii="Arial" w:hAnsi="Arial" w:cs="Arial"/>
          <w:sz w:val="24"/>
          <w:szCs w:val="24"/>
        </w:rPr>
        <w:lastRenderedPageBreak/>
        <w:t xml:space="preserve">da vida – o </w:t>
      </w:r>
      <w:proofErr w:type="spellStart"/>
      <w:r>
        <w:rPr>
          <w:rFonts w:ascii="Arial" w:hAnsi="Arial" w:cs="Arial"/>
          <w:sz w:val="24"/>
          <w:szCs w:val="24"/>
        </w:rPr>
        <w:t>emi</w:t>
      </w:r>
      <w:proofErr w:type="spellEnd"/>
      <w:r>
        <w:rPr>
          <w:rFonts w:ascii="Arial" w:hAnsi="Arial" w:cs="Arial"/>
          <w:sz w:val="24"/>
          <w:szCs w:val="24"/>
        </w:rPr>
        <w:t>, e conduzindo sua matéria de volta para a terra. Este itan de Iku remete à percepção iorubá da vida e morte como inseparáveis para a continuidade da criação.</w:t>
      </w:r>
    </w:p>
    <w:p w14:paraId="76CE173F" w14:textId="10B711A8" w:rsidR="00710C84" w:rsidRPr="00FD4F95"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Iku aparece em várias histórias cumprindo seu papel, ora de forma harmônica, ora de forma desajustada, como acontece </w:t>
      </w:r>
      <w:r w:rsidR="00886B02">
        <w:rPr>
          <w:rFonts w:ascii="Arial" w:hAnsi="Arial" w:cs="Arial"/>
          <w:sz w:val="24"/>
          <w:szCs w:val="24"/>
        </w:rPr>
        <w:t>n</w:t>
      </w:r>
      <w:r>
        <w:rPr>
          <w:rFonts w:ascii="Arial" w:hAnsi="Arial" w:cs="Arial"/>
          <w:sz w:val="24"/>
          <w:szCs w:val="24"/>
        </w:rPr>
        <w:t xml:space="preserve">este itan de Ibeji. </w:t>
      </w:r>
      <w:r w:rsidR="00886B02">
        <w:rPr>
          <w:rFonts w:ascii="Arial" w:hAnsi="Arial" w:cs="Arial"/>
          <w:sz w:val="24"/>
          <w:szCs w:val="24"/>
        </w:rPr>
        <w:t>Para os iorubás ela é indesejada na juventude, e bem aceita na velhice. E</w:t>
      </w:r>
      <w:r>
        <w:rPr>
          <w:rFonts w:ascii="Arial" w:hAnsi="Arial" w:cs="Arial"/>
          <w:sz w:val="24"/>
          <w:szCs w:val="24"/>
        </w:rPr>
        <w:t xml:space="preserve">scolhi “pintar” a morte </w:t>
      </w:r>
      <w:r w:rsidR="00886B02">
        <w:rPr>
          <w:rFonts w:ascii="Arial" w:hAnsi="Arial" w:cs="Arial"/>
          <w:sz w:val="24"/>
          <w:szCs w:val="24"/>
        </w:rPr>
        <w:t xml:space="preserve">não como entidade </w:t>
      </w:r>
      <w:r>
        <w:rPr>
          <w:rFonts w:ascii="Arial" w:hAnsi="Arial" w:cs="Arial"/>
          <w:sz w:val="24"/>
          <w:szCs w:val="24"/>
        </w:rPr>
        <w:t>má em si mesma,</w:t>
      </w:r>
      <w:r w:rsidR="00E111EF">
        <w:rPr>
          <w:rFonts w:ascii="Arial" w:hAnsi="Arial" w:cs="Arial"/>
          <w:sz w:val="24"/>
          <w:szCs w:val="24"/>
        </w:rPr>
        <w:t xml:space="preserve"> desprezível e inimiga soberana dos humanos.</w:t>
      </w:r>
      <w:r>
        <w:rPr>
          <w:rFonts w:ascii="Arial" w:hAnsi="Arial" w:cs="Arial"/>
          <w:sz w:val="24"/>
          <w:szCs w:val="24"/>
        </w:rPr>
        <w:t xml:space="preserve"> </w:t>
      </w:r>
      <w:r w:rsidR="00E111EF">
        <w:rPr>
          <w:rFonts w:ascii="Arial" w:hAnsi="Arial" w:cs="Arial"/>
          <w:sz w:val="24"/>
          <w:szCs w:val="24"/>
        </w:rPr>
        <w:t>N</w:t>
      </w:r>
      <w:r>
        <w:rPr>
          <w:rFonts w:ascii="Arial" w:hAnsi="Arial" w:cs="Arial"/>
          <w:sz w:val="24"/>
          <w:szCs w:val="24"/>
        </w:rPr>
        <w:t xml:space="preserve">esta narrativa </w:t>
      </w:r>
      <w:r w:rsidR="00E111EF">
        <w:rPr>
          <w:rFonts w:ascii="Arial" w:hAnsi="Arial" w:cs="Arial"/>
          <w:sz w:val="24"/>
          <w:szCs w:val="24"/>
        </w:rPr>
        <w:t>ela</w:t>
      </w:r>
      <w:r>
        <w:rPr>
          <w:rFonts w:ascii="Arial" w:hAnsi="Arial" w:cs="Arial"/>
          <w:sz w:val="24"/>
          <w:szCs w:val="24"/>
        </w:rPr>
        <w:t xml:space="preserve"> se apresenta como um desafio pois sua ação está desequilibrada e passa a levar vidas de forma prematura, desafio</w:t>
      </w:r>
      <w:r w:rsidR="00E111EF">
        <w:rPr>
          <w:rFonts w:ascii="Arial" w:hAnsi="Arial" w:cs="Arial"/>
          <w:sz w:val="24"/>
          <w:szCs w:val="24"/>
        </w:rPr>
        <w:t xml:space="preserve"> este</w:t>
      </w:r>
      <w:r>
        <w:rPr>
          <w:rFonts w:ascii="Arial" w:hAnsi="Arial" w:cs="Arial"/>
          <w:sz w:val="24"/>
          <w:szCs w:val="24"/>
        </w:rPr>
        <w:t xml:space="preserve"> que evoca uma das qualidades de Ibeji de proteger contra a morte antes da hora. Nesse sentido, a morte representa esse elemento desafiador, o medo, que gera expectativa e anseios de que alguém possa restaurar o equilíbrio. Este recurso é muito presente nas histórias infantis, onde o protagonista da história precisa vencer um desafio, enfrentando uma circunstância </w:t>
      </w:r>
      <w:r w:rsidR="00E111EF">
        <w:rPr>
          <w:rFonts w:ascii="Arial" w:hAnsi="Arial" w:cs="Arial"/>
          <w:sz w:val="24"/>
          <w:szCs w:val="24"/>
        </w:rPr>
        <w:t>difícil em busca de superação.</w:t>
      </w:r>
    </w:p>
    <w:p w14:paraId="5B5EBA2E" w14:textId="6698EDA1" w:rsidR="00710C84" w:rsidRPr="0076398F" w:rsidRDefault="00710C84" w:rsidP="004E7934">
      <w:pPr>
        <w:spacing w:before="120" w:after="240" w:line="360" w:lineRule="auto"/>
        <w:rPr>
          <w:rFonts w:ascii="Arial" w:hAnsi="Arial" w:cs="Arial"/>
          <w:b/>
          <w:bCs/>
          <w:sz w:val="24"/>
          <w:szCs w:val="24"/>
        </w:rPr>
      </w:pPr>
      <w:r>
        <w:rPr>
          <w:rFonts w:ascii="Arial" w:hAnsi="Arial" w:cs="Arial"/>
          <w:b/>
          <w:bCs/>
          <w:sz w:val="24"/>
          <w:szCs w:val="24"/>
        </w:rPr>
        <w:t xml:space="preserve">Iemanjá e Orunmilá </w:t>
      </w:r>
    </w:p>
    <w:p w14:paraId="5C195EEF" w14:textId="77777777"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Iemanjá e Orunmilá são os outros dois personagens da história, são personagens secundários, mas que possuem sua importância simbólica. Orunmilá é o rei do reino onde se passa a história. Não é simplesmente o “chefe da aldeia”, mas um rei importante de um povo que vive em um lugar que é perto da floresta sem evocar aspectos selvagens de “tribo”, mas sim ilustrando como um povo constrói reinos, sociedades e uma vida em comunidade, em harmonia com a natureza.</w:t>
      </w:r>
    </w:p>
    <w:p w14:paraId="545BEA10" w14:textId="2173141B"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Orunmilá, no corpo mitológico iorubá, é a divindade oracular que decifra os segredos revelados em Ifá – o oráculo. Todo o conhecimento tradicional iorubá está guardado no corpo literário de Ifá, todos os itans, mitos, orikis, provérbios, histórias e canções fazem parte deste corpo literário. O oráculo de Ifá é aquele que auxilia os seres humanos a conhecerem e compreenderem seu caminho, seu destino, a orientar suas escolhas diante dos obstáculos – daí a importância de Orunmilá, aquele que decifra os segredos de Ifá, muito respeitado por sua sabedoria.</w:t>
      </w:r>
    </w:p>
    <w:p w14:paraId="652F4F96" w14:textId="30563FAF"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Iemanjá</w:t>
      </w:r>
      <w:r w:rsidR="00014D36">
        <w:rPr>
          <w:rFonts w:ascii="Arial" w:hAnsi="Arial" w:cs="Arial"/>
          <w:sz w:val="24"/>
          <w:szCs w:val="24"/>
        </w:rPr>
        <w:t>, nesta versão do itan, é a mãe adotiva dos Ibeji</w:t>
      </w:r>
      <w:r w:rsidR="00072CE4">
        <w:rPr>
          <w:rFonts w:ascii="Arial" w:hAnsi="Arial" w:cs="Arial"/>
          <w:sz w:val="24"/>
          <w:szCs w:val="24"/>
        </w:rPr>
        <w:t xml:space="preserve"> (e</w:t>
      </w:r>
      <w:r w:rsidR="00014D36">
        <w:rPr>
          <w:rFonts w:ascii="Arial" w:hAnsi="Arial" w:cs="Arial"/>
          <w:sz w:val="24"/>
          <w:szCs w:val="24"/>
        </w:rPr>
        <w:t xml:space="preserve">xistem outas versões em que os gêmeos são adotados </w:t>
      </w:r>
      <w:proofErr w:type="gramStart"/>
      <w:r w:rsidR="00014D36">
        <w:rPr>
          <w:rFonts w:ascii="Arial" w:hAnsi="Arial" w:cs="Arial"/>
          <w:sz w:val="24"/>
          <w:szCs w:val="24"/>
        </w:rPr>
        <w:t>pela orixá</w:t>
      </w:r>
      <w:proofErr w:type="gramEnd"/>
      <w:r w:rsidR="00014D36">
        <w:rPr>
          <w:rFonts w:ascii="Arial" w:hAnsi="Arial" w:cs="Arial"/>
          <w:sz w:val="24"/>
          <w:szCs w:val="24"/>
        </w:rPr>
        <w:t xml:space="preserve"> Oxum</w:t>
      </w:r>
      <w:r w:rsidR="00072CE4">
        <w:rPr>
          <w:rFonts w:ascii="Arial" w:hAnsi="Arial" w:cs="Arial"/>
          <w:sz w:val="24"/>
          <w:szCs w:val="24"/>
        </w:rPr>
        <w:t>)</w:t>
      </w:r>
      <w:r w:rsidR="00B854E1">
        <w:rPr>
          <w:rFonts w:ascii="Arial" w:hAnsi="Arial" w:cs="Arial"/>
          <w:sz w:val="24"/>
          <w:szCs w:val="24"/>
        </w:rPr>
        <w:t xml:space="preserve">. Iemanjá </w:t>
      </w:r>
      <w:r>
        <w:rPr>
          <w:rFonts w:ascii="Arial" w:hAnsi="Arial" w:cs="Arial"/>
          <w:sz w:val="24"/>
          <w:szCs w:val="24"/>
        </w:rPr>
        <w:t xml:space="preserve">é uma divindade bastante conhecida no Brasil, arrisco dizer que é a orixá mais popular dentre todo o panteão. Seu nome quer dizer </w:t>
      </w:r>
      <w:r>
        <w:rPr>
          <w:rFonts w:ascii="Arial" w:hAnsi="Arial" w:cs="Arial"/>
          <w:i/>
          <w:iCs/>
          <w:sz w:val="24"/>
          <w:szCs w:val="24"/>
        </w:rPr>
        <w:t>a mãe cujos filhos são peixes,</w:t>
      </w:r>
      <w:r>
        <w:rPr>
          <w:rFonts w:ascii="Arial" w:hAnsi="Arial" w:cs="Arial"/>
          <w:sz w:val="24"/>
          <w:szCs w:val="24"/>
        </w:rPr>
        <w:t xml:space="preserve"> representando o campo </w:t>
      </w:r>
      <w:r>
        <w:rPr>
          <w:rFonts w:ascii="Arial" w:hAnsi="Arial" w:cs="Arial"/>
          <w:sz w:val="24"/>
          <w:szCs w:val="24"/>
        </w:rPr>
        <w:lastRenderedPageBreak/>
        <w:t>humano que ela rege: a maternidade. Iemanjá tem tantos filhos quanto o mar tem peixes, é mãe de vários outros orixás e é associada às águas, à fertilidade, longevidade, prosperidade, paciência e contato com o subconsciente e com a espiritualidade.</w:t>
      </w:r>
    </w:p>
    <w:p w14:paraId="4227DCE2" w14:textId="77777777" w:rsidR="00CE08D7" w:rsidRDefault="00710C84" w:rsidP="00CE08D7">
      <w:pPr>
        <w:spacing w:before="120" w:after="240" w:line="360" w:lineRule="auto"/>
        <w:ind w:firstLine="851"/>
        <w:jc w:val="both"/>
        <w:rPr>
          <w:rFonts w:ascii="Arial" w:hAnsi="Arial" w:cs="Arial"/>
          <w:sz w:val="24"/>
          <w:szCs w:val="24"/>
        </w:rPr>
      </w:pPr>
      <w:r>
        <w:rPr>
          <w:rFonts w:ascii="Arial" w:hAnsi="Arial" w:cs="Arial"/>
          <w:sz w:val="24"/>
          <w:szCs w:val="24"/>
        </w:rPr>
        <w:t>A presença, mesmo que secundária, da mãe na narrativa é de grande interesse para as crianças pequenas e, neste caso ela também representa uma diversidade familiar. Isto porque na mitologia iorubá os Ibeji são filhos de Oxum e Xangô, mas por motivos externos, foram adotados por Iemanjá, que cuida deles com muita dedicação e amor. Dela eles recebem um tambor mágico, elemento fundamental para os gêmeos vencerem o desafio apresentado pela morte. Este lugar de afeto materno, da segurança e autoestima que a uma boa relação com a mãe gera, simbolizado pelo tambor, é o alicerce para que os filhos se lancem no mundo em suas aventuras, enfrentem os perigos e não percam a alegria e o entusiasmo. Depois, retornam para o aconchego materno, pois ao mesmo tempo que são grandes também são pequenos, e assim como nós, precisam do colo e do carinho de mãe.</w:t>
      </w:r>
    </w:p>
    <w:p w14:paraId="092953A9" w14:textId="5CDDC051" w:rsidR="00710C84" w:rsidRDefault="00710C84" w:rsidP="00CE08D7">
      <w:pPr>
        <w:spacing w:before="120" w:after="240" w:line="360" w:lineRule="auto"/>
        <w:ind w:firstLine="851"/>
        <w:jc w:val="both"/>
        <w:rPr>
          <w:rFonts w:ascii="Arial" w:hAnsi="Arial" w:cs="Arial"/>
          <w:sz w:val="24"/>
          <w:szCs w:val="24"/>
        </w:rPr>
      </w:pPr>
      <w:r>
        <w:rPr>
          <w:rFonts w:ascii="Arial" w:hAnsi="Arial" w:cs="Arial"/>
          <w:sz w:val="24"/>
          <w:szCs w:val="24"/>
        </w:rPr>
        <w:t xml:space="preserve"> </w:t>
      </w:r>
    </w:p>
    <w:p w14:paraId="117B4194" w14:textId="00DF4F79" w:rsidR="00710C84" w:rsidRDefault="00D92E1B" w:rsidP="004E7934">
      <w:pPr>
        <w:spacing w:before="120" w:after="240" w:line="360" w:lineRule="auto"/>
        <w:jc w:val="both"/>
        <w:rPr>
          <w:rFonts w:ascii="Arial" w:hAnsi="Arial" w:cs="Arial"/>
          <w:b/>
          <w:bCs/>
          <w:sz w:val="24"/>
          <w:szCs w:val="24"/>
        </w:rPr>
      </w:pPr>
      <w:r>
        <w:rPr>
          <w:rFonts w:ascii="Arial" w:hAnsi="Arial" w:cs="Arial"/>
          <w:b/>
          <w:bCs/>
          <w:sz w:val="24"/>
          <w:szCs w:val="24"/>
        </w:rPr>
        <w:t>3</w:t>
      </w:r>
      <w:r w:rsidR="00B854E1">
        <w:rPr>
          <w:rFonts w:ascii="Arial" w:hAnsi="Arial" w:cs="Arial"/>
          <w:b/>
          <w:bCs/>
          <w:sz w:val="24"/>
          <w:szCs w:val="24"/>
        </w:rPr>
        <w:t>.</w:t>
      </w:r>
      <w:r w:rsidR="00CE08D7">
        <w:rPr>
          <w:rFonts w:ascii="Arial" w:hAnsi="Arial" w:cs="Arial"/>
          <w:b/>
          <w:bCs/>
          <w:sz w:val="24"/>
          <w:szCs w:val="24"/>
        </w:rPr>
        <w:t>2</w:t>
      </w:r>
      <w:r w:rsidR="00710C84" w:rsidRPr="00EA6646">
        <w:rPr>
          <w:rFonts w:ascii="Arial" w:hAnsi="Arial" w:cs="Arial"/>
          <w:b/>
          <w:bCs/>
          <w:sz w:val="24"/>
          <w:szCs w:val="24"/>
        </w:rPr>
        <w:t xml:space="preserve"> A construção da narrativa</w:t>
      </w:r>
      <w:r w:rsidR="00CE08D7">
        <w:rPr>
          <w:rFonts w:ascii="Arial" w:hAnsi="Arial" w:cs="Arial"/>
          <w:b/>
          <w:bCs/>
          <w:sz w:val="24"/>
          <w:szCs w:val="24"/>
        </w:rPr>
        <w:t xml:space="preserve"> literária e visual</w:t>
      </w:r>
    </w:p>
    <w:p w14:paraId="408F93AC" w14:textId="11F88DD5"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O itan escolhido conta a história de quando os gêmeos Taiwó e Kehindé venceram a morte brincando. Em algumas narrativas os irmãos são meninos, e em outras são um menino e uma menina. Para recontar este itan optei por representá-los como menino e menina, com objetivo de gerar maior representatividade para meninos e meninas negras.</w:t>
      </w:r>
    </w:p>
    <w:p w14:paraId="0765D2B1" w14:textId="4D9CF0AA" w:rsidR="00CE08D7" w:rsidRPr="00CE08D7" w:rsidRDefault="00CE08D7" w:rsidP="00CE08D7">
      <w:pPr>
        <w:spacing w:before="120" w:after="240" w:line="360" w:lineRule="auto"/>
        <w:jc w:val="both"/>
        <w:rPr>
          <w:rFonts w:ascii="Arial" w:hAnsi="Arial" w:cs="Arial"/>
          <w:b/>
          <w:bCs/>
          <w:sz w:val="24"/>
          <w:szCs w:val="24"/>
        </w:rPr>
      </w:pPr>
      <w:r>
        <w:rPr>
          <w:rFonts w:ascii="Arial" w:hAnsi="Arial" w:cs="Arial"/>
          <w:b/>
          <w:bCs/>
          <w:sz w:val="24"/>
          <w:szCs w:val="24"/>
        </w:rPr>
        <w:tab/>
      </w:r>
      <w:r>
        <w:rPr>
          <w:rFonts w:ascii="Arial" w:hAnsi="Arial" w:cs="Arial"/>
          <w:sz w:val="24"/>
          <w:szCs w:val="24"/>
        </w:rPr>
        <w:t xml:space="preserve">A narrativa construída trata-se de uma adaptação, uma recontagem de uma história muito antiga, colocando em palavras e ritmo próprios, dando assim meu toque subjetivo, </w:t>
      </w:r>
      <w:r w:rsidR="00E75801">
        <w:rPr>
          <w:rFonts w:ascii="Arial" w:hAnsi="Arial" w:cs="Arial"/>
          <w:sz w:val="24"/>
          <w:szCs w:val="24"/>
        </w:rPr>
        <w:t xml:space="preserve">selecionando e </w:t>
      </w:r>
      <w:r>
        <w:rPr>
          <w:rFonts w:ascii="Arial" w:hAnsi="Arial" w:cs="Arial"/>
          <w:sz w:val="24"/>
          <w:szCs w:val="24"/>
        </w:rPr>
        <w:t>acrescentando alguns elementos sutis sem alterar os fundamento</w:t>
      </w:r>
      <w:r w:rsidR="00E75801">
        <w:rPr>
          <w:rFonts w:ascii="Arial" w:hAnsi="Arial" w:cs="Arial"/>
          <w:sz w:val="24"/>
          <w:szCs w:val="24"/>
        </w:rPr>
        <w:t>s e a sequência de acontecimentos.</w:t>
      </w:r>
    </w:p>
    <w:p w14:paraId="5F20FD35" w14:textId="579C1F14" w:rsidR="00710C84" w:rsidRDefault="00710C84" w:rsidP="00CE08D7">
      <w:pPr>
        <w:spacing w:before="120" w:after="240" w:line="360" w:lineRule="auto"/>
        <w:ind w:firstLine="708"/>
        <w:jc w:val="both"/>
        <w:rPr>
          <w:rFonts w:ascii="Arial" w:hAnsi="Arial" w:cs="Arial"/>
          <w:sz w:val="24"/>
          <w:szCs w:val="24"/>
        </w:rPr>
      </w:pPr>
      <w:r>
        <w:rPr>
          <w:rFonts w:ascii="Arial" w:hAnsi="Arial" w:cs="Arial"/>
          <w:sz w:val="24"/>
          <w:szCs w:val="24"/>
        </w:rPr>
        <w:t>A história conta que um dia Iku</w:t>
      </w:r>
      <w:r w:rsidR="00E75801">
        <w:rPr>
          <w:rFonts w:ascii="Arial" w:hAnsi="Arial" w:cs="Arial"/>
          <w:sz w:val="24"/>
          <w:szCs w:val="24"/>
        </w:rPr>
        <w:t>, a morte,</w:t>
      </w:r>
      <w:r>
        <w:rPr>
          <w:rFonts w:ascii="Arial" w:hAnsi="Arial" w:cs="Arial"/>
          <w:sz w:val="24"/>
          <w:szCs w:val="24"/>
        </w:rPr>
        <w:t xml:space="preserve"> chegou no reino de Orunmilá, onde viviam os gêmeos com sua mãe adotiva Iemanjá, e decidiu que não queria mais ir embora. Velhos, jovens, adultos, crianças, bichos, plantações, flores, tudo passou a morrer antes de completar seu ciclo. Orunmilá pediu à morte que saísse de seu reino, </w:t>
      </w:r>
      <w:r>
        <w:rPr>
          <w:rFonts w:ascii="Arial" w:hAnsi="Arial" w:cs="Arial"/>
          <w:sz w:val="24"/>
          <w:szCs w:val="24"/>
        </w:rPr>
        <w:lastRenderedPageBreak/>
        <w:t>ela respondeu que só sairia se alguém a obrigasse a fazer algo que não queria. Orunmilá enviou vários emissários, de embaixadores para negociar à guerreiros para expulsar à força, mas ninguém retornou. Ao consultar Ifá, o oráculo revelou que quem cuidaria da situação seriam os Ibeji. Mesmo com o receio de sua mãe Iemanjá, os gêmeos saíram animados. De posse de seu tambor mágico eles, vestido de forma idêntica, seguiram Iku pela floresta. Taiwó surgiu na frente dela, tocando o tambor, dançando, cantando e brincando, Kehindé acompanhava tudo escondida na floresta, observando por entre as árvores. Iku, como se tivesse enfeitiçada por aquela energia começou a dançar alegremente ao som do tambor e da cantoria de Taiwó. Quando ele cansou de tocar, sua irmã Kehindé discretamente tomou seu lugar e continuou a encantar a morte, que não conseguia parar de dançar, enquanto Taiwó foi descansar e se recuperar. Fizeram isso por sete vezes seguidas, até que Iku já não aguentava mais, continuava dançando, mesmo que quisesse parar não conseguia resistir à energia daquela música. Iku então, exausta, implorou que cessasse o tambor e a cantoria e nesse momento os gêmeos se revelaram e cobraram a promessa que a morte fizera ao rei Orunmilá. Ela então deixou o reino conformada, não mais ceifaria as vidas prematuramente, e quando os Ibeji retornaram foram muito celebrados, receberam presentes, doces, e uma grande festa em homenagem a eles aconteceu, onde todos dançaram e cantaram ao som do tambor mágico de Taiwó e Kehindé.</w:t>
      </w:r>
    </w:p>
    <w:p w14:paraId="714C1BA4" w14:textId="7DB2D1B8"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Ao entrar em contato com uma história, as crianças se identificam com os personagens, se imaginam em seu lugar, vivendo sua narrativa, enfrentando seus desafios. Embarcam nessa viagem, se emocionam, anseiam, criam expectativas, se alegram. Apresentar crianças negras como heroínas das histórias oferece para </w:t>
      </w:r>
      <w:r w:rsidR="00507A29">
        <w:rPr>
          <w:rFonts w:ascii="Arial" w:hAnsi="Arial" w:cs="Arial"/>
          <w:sz w:val="24"/>
          <w:szCs w:val="24"/>
        </w:rPr>
        <w:t xml:space="preserve">as crianças </w:t>
      </w:r>
      <w:r>
        <w:rPr>
          <w:rFonts w:ascii="Arial" w:hAnsi="Arial" w:cs="Arial"/>
          <w:sz w:val="24"/>
          <w:szCs w:val="24"/>
        </w:rPr>
        <w:t>negr</w:t>
      </w:r>
      <w:r w:rsidR="00C82907">
        <w:rPr>
          <w:rFonts w:ascii="Arial" w:hAnsi="Arial" w:cs="Arial"/>
          <w:sz w:val="24"/>
          <w:szCs w:val="24"/>
        </w:rPr>
        <w:t>a</w:t>
      </w:r>
      <w:r>
        <w:rPr>
          <w:rFonts w:ascii="Arial" w:hAnsi="Arial" w:cs="Arial"/>
          <w:sz w:val="24"/>
          <w:szCs w:val="24"/>
        </w:rPr>
        <w:t xml:space="preserve">s, e também </w:t>
      </w:r>
      <w:r w:rsidR="00507A29">
        <w:rPr>
          <w:rFonts w:ascii="Arial" w:hAnsi="Arial" w:cs="Arial"/>
          <w:sz w:val="24"/>
          <w:szCs w:val="24"/>
        </w:rPr>
        <w:t xml:space="preserve">para as </w:t>
      </w:r>
      <w:r>
        <w:rPr>
          <w:rFonts w:ascii="Arial" w:hAnsi="Arial" w:cs="Arial"/>
          <w:sz w:val="24"/>
          <w:szCs w:val="24"/>
        </w:rPr>
        <w:t>não negr</w:t>
      </w:r>
      <w:r w:rsidR="00507A29">
        <w:rPr>
          <w:rFonts w:ascii="Arial" w:hAnsi="Arial" w:cs="Arial"/>
          <w:sz w:val="24"/>
          <w:szCs w:val="24"/>
        </w:rPr>
        <w:t>a</w:t>
      </w:r>
      <w:r>
        <w:rPr>
          <w:rFonts w:ascii="Arial" w:hAnsi="Arial" w:cs="Arial"/>
          <w:sz w:val="24"/>
          <w:szCs w:val="24"/>
        </w:rPr>
        <w:t>s, a possibilidade de ser grande no aqui e no agora. Desconstrói aquela tradicional ideia de que serão algo, alguém</w:t>
      </w:r>
      <w:r w:rsidR="00507A29">
        <w:rPr>
          <w:rFonts w:ascii="Arial" w:hAnsi="Arial" w:cs="Arial"/>
          <w:sz w:val="24"/>
          <w:szCs w:val="24"/>
        </w:rPr>
        <w:t>,</w:t>
      </w:r>
      <w:r>
        <w:rPr>
          <w:rFonts w:ascii="Arial" w:hAnsi="Arial" w:cs="Arial"/>
          <w:sz w:val="24"/>
          <w:szCs w:val="24"/>
        </w:rPr>
        <w:t xml:space="preserve"> ou farão alguma coisa importante apenas quando crescerem. Taiwó e Kehindé, em todo seu entusiasmo, traquinagem e alegria, vencem um grande perigo – a própria morte. Isso valoriza as características das crianças, reafirmam o tempo da infância como tempo de brincadeira, de criatividade, imaginação, ludicidade, qualidades que são tão fundamentais para a vida que são capazes de vencer um desafio de</w:t>
      </w:r>
      <w:r w:rsidR="00507A29">
        <w:rPr>
          <w:rFonts w:ascii="Arial" w:hAnsi="Arial" w:cs="Arial"/>
          <w:sz w:val="24"/>
          <w:szCs w:val="24"/>
        </w:rPr>
        <w:t>ssa</w:t>
      </w:r>
      <w:r>
        <w:rPr>
          <w:rFonts w:ascii="Arial" w:hAnsi="Arial" w:cs="Arial"/>
          <w:sz w:val="24"/>
          <w:szCs w:val="24"/>
        </w:rPr>
        <w:t xml:space="preserve"> magnitude. </w:t>
      </w:r>
      <w:r w:rsidR="00507A29">
        <w:rPr>
          <w:rFonts w:ascii="Arial" w:hAnsi="Arial" w:cs="Arial"/>
          <w:sz w:val="24"/>
          <w:szCs w:val="24"/>
        </w:rPr>
        <w:t>A narrativa dos Ibeji devolve</w:t>
      </w:r>
      <w:r>
        <w:rPr>
          <w:rFonts w:ascii="Arial" w:hAnsi="Arial" w:cs="Arial"/>
          <w:sz w:val="24"/>
          <w:szCs w:val="24"/>
        </w:rPr>
        <w:t xml:space="preserve"> para as crianças seu direito fundamental: de viverem a infância, reiterando a importância de suas peculiaridades, garantindo que já são alguém e não precisam esperar ou correr no tempo para alcançar este posto.</w:t>
      </w:r>
    </w:p>
    <w:p w14:paraId="0FCD687A" w14:textId="77777777"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lastRenderedPageBreak/>
        <w:t>Nogueira (2019), ao falar deste itan de Ibeji, reflete:</w:t>
      </w:r>
    </w:p>
    <w:p w14:paraId="562DDA93" w14:textId="23D55FDA" w:rsidR="00710C84" w:rsidRDefault="00710C84" w:rsidP="004E7934">
      <w:pPr>
        <w:spacing w:before="120" w:after="240" w:line="240" w:lineRule="auto"/>
        <w:ind w:left="2268"/>
        <w:jc w:val="both"/>
        <w:rPr>
          <w:rFonts w:ascii="Arial" w:hAnsi="Arial" w:cs="Arial"/>
          <w:sz w:val="20"/>
          <w:szCs w:val="20"/>
        </w:rPr>
      </w:pPr>
      <w:r w:rsidRPr="00D336BB">
        <w:rPr>
          <w:rFonts w:ascii="Arial" w:hAnsi="Arial" w:cs="Arial"/>
          <w:sz w:val="20"/>
          <w:szCs w:val="20"/>
        </w:rPr>
        <w:t xml:space="preserve">O que significa dizer que as crianças colocam a morte para </w:t>
      </w:r>
      <w:r w:rsidR="00B854E1" w:rsidRPr="00D336BB">
        <w:rPr>
          <w:rFonts w:ascii="Arial" w:hAnsi="Arial" w:cs="Arial"/>
          <w:sz w:val="20"/>
          <w:szCs w:val="20"/>
        </w:rPr>
        <w:t>dançar? [...]</w:t>
      </w:r>
      <w:r w:rsidRPr="00D336BB">
        <w:rPr>
          <w:rFonts w:ascii="Arial" w:hAnsi="Arial" w:cs="Arial"/>
          <w:sz w:val="20"/>
          <w:szCs w:val="20"/>
        </w:rPr>
        <w:t xml:space="preserve"> Aqui “criança” é uma metáfora para “Infância”. De modo que interpretamos que no contexto do Candomblé, afirmarmos que a Infância é capaz de olhar diretamente para a morte e tomá-la como razão necessária para fazer da vida uma atividade brincante. (2019, p. 135)</w:t>
      </w:r>
      <w:r>
        <w:rPr>
          <w:rFonts w:ascii="Arial" w:hAnsi="Arial" w:cs="Arial"/>
          <w:sz w:val="20"/>
          <w:szCs w:val="20"/>
        </w:rPr>
        <w:t>.</w:t>
      </w:r>
    </w:p>
    <w:p w14:paraId="4E22A2CF" w14:textId="0425E4BE" w:rsidR="00710C84" w:rsidRDefault="00710C84"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Quando me voltei para a escrita do itan, pensando sobre como eu recontaria essa história, como escolheria as palavras e como estruturaria o texto, me lembrei da minha infância. Minha avó materna, que concluiu apenas a 4ª série do Ensino Fundamental, sempre foi uma leitora de poesia. Ao longo de sua vida escreveu muitas </w:t>
      </w:r>
      <w:r w:rsidR="00507A29">
        <w:rPr>
          <w:rFonts w:ascii="Arial" w:hAnsi="Arial" w:cs="Arial"/>
          <w:sz w:val="24"/>
          <w:szCs w:val="24"/>
        </w:rPr>
        <w:t>delas</w:t>
      </w:r>
      <w:r>
        <w:rPr>
          <w:rFonts w:ascii="Arial" w:hAnsi="Arial" w:cs="Arial"/>
          <w:sz w:val="24"/>
          <w:szCs w:val="24"/>
        </w:rPr>
        <w:t>, eternizando momentos importantes e deixando registrado em versos a forma como ela via o mundo. Aos 70 anos ela lançou seu tão sonhado livro</w:t>
      </w:r>
      <w:r w:rsidR="00507A29">
        <w:rPr>
          <w:rFonts w:ascii="Arial" w:hAnsi="Arial" w:cs="Arial"/>
          <w:sz w:val="24"/>
          <w:szCs w:val="24"/>
        </w:rPr>
        <w:t>: “</w:t>
      </w:r>
      <w:r>
        <w:rPr>
          <w:rFonts w:ascii="Arial" w:hAnsi="Arial" w:cs="Arial"/>
          <w:sz w:val="24"/>
          <w:szCs w:val="24"/>
        </w:rPr>
        <w:t xml:space="preserve">Coquetel de </w:t>
      </w:r>
      <w:r w:rsidR="00507A29">
        <w:rPr>
          <w:rFonts w:ascii="Arial" w:hAnsi="Arial" w:cs="Arial"/>
          <w:sz w:val="24"/>
          <w:szCs w:val="24"/>
        </w:rPr>
        <w:t>P</w:t>
      </w:r>
      <w:r>
        <w:rPr>
          <w:rFonts w:ascii="Arial" w:hAnsi="Arial" w:cs="Arial"/>
          <w:sz w:val="24"/>
          <w:szCs w:val="24"/>
        </w:rPr>
        <w:t>oesias</w:t>
      </w:r>
      <w:r w:rsidR="00507A29">
        <w:rPr>
          <w:rFonts w:ascii="Arial" w:hAnsi="Arial" w:cs="Arial"/>
          <w:sz w:val="24"/>
          <w:szCs w:val="24"/>
        </w:rPr>
        <w:t>”</w:t>
      </w:r>
      <w:r>
        <w:rPr>
          <w:rFonts w:ascii="Arial" w:hAnsi="Arial" w:cs="Arial"/>
          <w:sz w:val="24"/>
          <w:szCs w:val="24"/>
        </w:rPr>
        <w:t>, todas corrigidas e digitalizadas por mim. Es</w:t>
      </w:r>
      <w:r w:rsidR="00507A29">
        <w:rPr>
          <w:rFonts w:ascii="Arial" w:hAnsi="Arial" w:cs="Arial"/>
          <w:sz w:val="24"/>
          <w:szCs w:val="24"/>
        </w:rPr>
        <w:t>s</w:t>
      </w:r>
      <w:r>
        <w:rPr>
          <w:rFonts w:ascii="Arial" w:hAnsi="Arial" w:cs="Arial"/>
          <w:sz w:val="24"/>
          <w:szCs w:val="24"/>
        </w:rPr>
        <w:t>e livro se tornou nossa lembrança mais viva dela, que hoje tem 87 anos e está com Alzheimer em estado avançado. Inspirada por ela, comecei a escrever poesia aos 7 anos de idade, algumas inclusive foram publicadas no jornal O Popular, da capital goiana. Assim como minha vó continuei escrevendo, poesias, poemas, contos... escrever “embelezando as palavras”, como ela dizia, me trazia um sentido mais profundo para as experiências que me faziam escrever.</w:t>
      </w:r>
    </w:p>
    <w:p w14:paraId="4520037E" w14:textId="50530042" w:rsidR="008946BF" w:rsidRDefault="003A7497"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Os autores </w:t>
      </w:r>
      <w:proofErr w:type="spellStart"/>
      <w:r>
        <w:rPr>
          <w:rFonts w:ascii="Arial" w:hAnsi="Arial" w:cs="Arial"/>
          <w:sz w:val="24"/>
          <w:szCs w:val="24"/>
        </w:rPr>
        <w:t>Kohan</w:t>
      </w:r>
      <w:proofErr w:type="spellEnd"/>
      <w:r>
        <w:rPr>
          <w:rFonts w:ascii="Arial" w:hAnsi="Arial" w:cs="Arial"/>
          <w:sz w:val="24"/>
          <w:szCs w:val="24"/>
        </w:rPr>
        <w:t xml:space="preserve"> (2013) e </w:t>
      </w:r>
      <w:proofErr w:type="spellStart"/>
      <w:r>
        <w:rPr>
          <w:rFonts w:ascii="Arial" w:hAnsi="Arial" w:cs="Arial"/>
          <w:sz w:val="24"/>
          <w:szCs w:val="24"/>
        </w:rPr>
        <w:t>Gregorin</w:t>
      </w:r>
      <w:proofErr w:type="spellEnd"/>
      <w:r>
        <w:rPr>
          <w:rFonts w:ascii="Arial" w:hAnsi="Arial" w:cs="Arial"/>
          <w:sz w:val="24"/>
          <w:szCs w:val="24"/>
        </w:rPr>
        <w:t xml:space="preserve"> Filho (2010) me ajudaram a observar os aspectos mais técnicos e os detalhes que deveriam estar presentes em uma obra endereçada para público infantil. </w:t>
      </w:r>
      <w:r w:rsidR="00710C84">
        <w:rPr>
          <w:rFonts w:ascii="Arial" w:hAnsi="Arial" w:cs="Arial"/>
          <w:sz w:val="24"/>
          <w:szCs w:val="24"/>
        </w:rPr>
        <w:t xml:space="preserve">Escolhi escrever a narrativa em uma prosa poética, sem tanta rigidez com o uso </w:t>
      </w:r>
      <w:r>
        <w:rPr>
          <w:rFonts w:ascii="Arial" w:hAnsi="Arial" w:cs="Arial"/>
          <w:sz w:val="24"/>
          <w:szCs w:val="24"/>
        </w:rPr>
        <w:t>de ritmo</w:t>
      </w:r>
      <w:r w:rsidR="00710C84">
        <w:rPr>
          <w:rFonts w:ascii="Arial" w:hAnsi="Arial" w:cs="Arial"/>
          <w:sz w:val="24"/>
          <w:szCs w:val="24"/>
        </w:rPr>
        <w:t xml:space="preserve"> métrico, </w:t>
      </w:r>
      <w:r w:rsidR="00CE272D">
        <w:rPr>
          <w:rFonts w:ascii="Arial" w:hAnsi="Arial" w:cs="Arial"/>
          <w:sz w:val="24"/>
          <w:szCs w:val="24"/>
        </w:rPr>
        <w:t xml:space="preserve">mas </w:t>
      </w:r>
      <w:r>
        <w:rPr>
          <w:rFonts w:ascii="Arial" w:hAnsi="Arial" w:cs="Arial"/>
          <w:sz w:val="24"/>
          <w:szCs w:val="24"/>
        </w:rPr>
        <w:t>dotando a leitura de uma cadência musical</w:t>
      </w:r>
      <w:r w:rsidR="00FB6087">
        <w:rPr>
          <w:rFonts w:ascii="Arial" w:hAnsi="Arial" w:cs="Arial"/>
          <w:sz w:val="24"/>
          <w:szCs w:val="24"/>
        </w:rPr>
        <w:t xml:space="preserve"> propícia, segundo </w:t>
      </w:r>
      <w:proofErr w:type="spellStart"/>
      <w:r w:rsidR="00FB6087">
        <w:rPr>
          <w:rFonts w:ascii="Arial" w:hAnsi="Arial" w:cs="Arial"/>
          <w:sz w:val="24"/>
          <w:szCs w:val="24"/>
        </w:rPr>
        <w:t>Kohan</w:t>
      </w:r>
      <w:proofErr w:type="spellEnd"/>
      <w:r w:rsidR="00FB6087">
        <w:rPr>
          <w:rFonts w:ascii="Arial" w:hAnsi="Arial" w:cs="Arial"/>
          <w:sz w:val="24"/>
          <w:szCs w:val="24"/>
        </w:rPr>
        <w:t xml:space="preserve"> (2013), à forma lúdica com que as crianças se relacionam com o texto. Essa escolha permitiu escrever um texto suscinto, que contasse os pontos fundamentais da história sem muita delonga</w:t>
      </w:r>
      <w:r w:rsidR="00CE272D">
        <w:rPr>
          <w:rFonts w:ascii="Arial" w:hAnsi="Arial" w:cs="Arial"/>
          <w:sz w:val="24"/>
          <w:szCs w:val="24"/>
        </w:rPr>
        <w:t xml:space="preserve"> e sem prejuízo à experiência.</w:t>
      </w:r>
    </w:p>
    <w:p w14:paraId="35116957" w14:textId="52E5D6ED" w:rsidR="00E603E9" w:rsidRDefault="008946BF"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O início da história conta com uma charada e com informações do âmbito do extraordinário, que estimula a curiosidade e a imaginação das crianças antes de entrar na história. </w:t>
      </w:r>
      <w:r w:rsidR="00212EA6">
        <w:rPr>
          <w:rFonts w:ascii="Arial" w:hAnsi="Arial" w:cs="Arial"/>
          <w:sz w:val="24"/>
          <w:szCs w:val="24"/>
        </w:rPr>
        <w:t>O uso de repetições, m</w:t>
      </w:r>
      <w:r>
        <w:rPr>
          <w:rFonts w:ascii="Arial" w:hAnsi="Arial" w:cs="Arial"/>
          <w:sz w:val="24"/>
          <w:szCs w:val="24"/>
        </w:rPr>
        <w:t xml:space="preserve">etáforas e estímulos sensoriais, combinando formas, sons e </w:t>
      </w:r>
      <w:r w:rsidR="00CE272D">
        <w:rPr>
          <w:rFonts w:ascii="Arial" w:hAnsi="Arial" w:cs="Arial"/>
          <w:sz w:val="24"/>
          <w:szCs w:val="24"/>
        </w:rPr>
        <w:t>cores, também</w:t>
      </w:r>
      <w:r>
        <w:rPr>
          <w:rFonts w:ascii="Arial" w:hAnsi="Arial" w:cs="Arial"/>
          <w:sz w:val="24"/>
          <w:szCs w:val="24"/>
        </w:rPr>
        <w:t xml:space="preserve"> busca</w:t>
      </w:r>
      <w:r w:rsidR="00CE272D">
        <w:rPr>
          <w:rFonts w:ascii="Arial" w:hAnsi="Arial" w:cs="Arial"/>
          <w:sz w:val="24"/>
          <w:szCs w:val="24"/>
        </w:rPr>
        <w:t>ram</w:t>
      </w:r>
      <w:r>
        <w:rPr>
          <w:rFonts w:ascii="Arial" w:hAnsi="Arial" w:cs="Arial"/>
          <w:sz w:val="24"/>
          <w:szCs w:val="24"/>
        </w:rPr>
        <w:t xml:space="preserve"> cumprir este papel, ao longo do texto.</w:t>
      </w:r>
      <w:r w:rsidR="00CE272D">
        <w:rPr>
          <w:rFonts w:ascii="Arial" w:hAnsi="Arial" w:cs="Arial"/>
          <w:sz w:val="24"/>
          <w:szCs w:val="24"/>
        </w:rPr>
        <w:t xml:space="preserve"> </w:t>
      </w:r>
      <w:r w:rsidR="00FF4AC8">
        <w:rPr>
          <w:rFonts w:ascii="Arial" w:hAnsi="Arial" w:cs="Arial"/>
          <w:sz w:val="24"/>
          <w:szCs w:val="24"/>
        </w:rPr>
        <w:t xml:space="preserve">Para </w:t>
      </w:r>
      <w:proofErr w:type="spellStart"/>
      <w:r w:rsidR="00FF4AC8">
        <w:rPr>
          <w:rFonts w:ascii="Arial" w:hAnsi="Arial" w:cs="Arial"/>
          <w:sz w:val="24"/>
          <w:szCs w:val="24"/>
        </w:rPr>
        <w:t>Kohan</w:t>
      </w:r>
      <w:proofErr w:type="spellEnd"/>
      <w:r w:rsidR="00FF4AC8">
        <w:rPr>
          <w:rFonts w:ascii="Arial" w:hAnsi="Arial" w:cs="Arial"/>
          <w:sz w:val="24"/>
          <w:szCs w:val="24"/>
        </w:rPr>
        <w:t xml:space="preserve"> (2013) </w:t>
      </w:r>
      <w:r w:rsidR="00032567">
        <w:rPr>
          <w:rFonts w:ascii="Arial" w:hAnsi="Arial" w:cs="Arial"/>
          <w:sz w:val="24"/>
          <w:szCs w:val="24"/>
        </w:rPr>
        <w:t xml:space="preserve">são importantes </w:t>
      </w:r>
      <w:r w:rsidR="00E603E9">
        <w:rPr>
          <w:rFonts w:ascii="Arial" w:hAnsi="Arial" w:cs="Arial"/>
          <w:sz w:val="24"/>
          <w:szCs w:val="24"/>
        </w:rPr>
        <w:t>os “</w:t>
      </w:r>
      <w:r w:rsidR="00E603E9" w:rsidRPr="00E603E9">
        <w:rPr>
          <w:rFonts w:ascii="Arial" w:hAnsi="Arial" w:cs="Arial"/>
          <w:sz w:val="24"/>
          <w:szCs w:val="24"/>
        </w:rPr>
        <w:t>jogos de palavras e brincadeiras fonéticas, pois a criança é leitora e “ouvidora”.</w:t>
      </w:r>
      <w:r w:rsidR="00E603E9">
        <w:rPr>
          <w:rFonts w:ascii="Arial" w:hAnsi="Arial" w:cs="Arial"/>
          <w:sz w:val="24"/>
          <w:szCs w:val="24"/>
        </w:rPr>
        <w:t>” (2013, p. 9).</w:t>
      </w:r>
    </w:p>
    <w:p w14:paraId="03504524" w14:textId="109C72FB" w:rsidR="00C255AD" w:rsidRDefault="00C255AD" w:rsidP="004E7934">
      <w:pPr>
        <w:spacing w:before="120" w:after="240" w:line="360" w:lineRule="auto"/>
        <w:ind w:firstLine="851"/>
        <w:jc w:val="both"/>
        <w:rPr>
          <w:rFonts w:ascii="Arial" w:hAnsi="Arial" w:cs="Arial"/>
          <w:sz w:val="24"/>
          <w:szCs w:val="24"/>
        </w:rPr>
      </w:pPr>
      <w:r>
        <w:rPr>
          <w:rFonts w:ascii="Arial" w:hAnsi="Arial" w:cs="Arial"/>
          <w:sz w:val="24"/>
          <w:szCs w:val="24"/>
        </w:rPr>
        <w:lastRenderedPageBreak/>
        <w:t>Optei por não fazer uso do glossário, ao invés disso, trouxe um pequeno texto informativo que se localizará no final do livro, trazendo informações importantes sobre o contexto da história, sobre sua origem e sobre os personagens.</w:t>
      </w:r>
    </w:p>
    <w:p w14:paraId="21CCAC3A" w14:textId="69C7C6EE" w:rsidR="00710C84" w:rsidRDefault="00CE272D" w:rsidP="004E7934">
      <w:pPr>
        <w:spacing w:before="120" w:after="240" w:line="360" w:lineRule="auto"/>
        <w:ind w:firstLine="851"/>
        <w:jc w:val="both"/>
        <w:rPr>
          <w:rFonts w:ascii="Arial" w:hAnsi="Arial" w:cs="Arial"/>
          <w:sz w:val="24"/>
          <w:szCs w:val="24"/>
        </w:rPr>
      </w:pPr>
      <w:r>
        <w:rPr>
          <w:rFonts w:ascii="Arial" w:hAnsi="Arial" w:cs="Arial"/>
          <w:sz w:val="24"/>
          <w:szCs w:val="24"/>
        </w:rPr>
        <w:t>A descrição dos detalhes do ambiente e das personagens</w:t>
      </w:r>
      <w:r w:rsidR="008946BF">
        <w:rPr>
          <w:rFonts w:ascii="Arial" w:hAnsi="Arial" w:cs="Arial"/>
          <w:sz w:val="24"/>
          <w:szCs w:val="24"/>
        </w:rPr>
        <w:t xml:space="preserve"> </w:t>
      </w:r>
      <w:r>
        <w:rPr>
          <w:rFonts w:ascii="Arial" w:hAnsi="Arial" w:cs="Arial"/>
          <w:sz w:val="24"/>
          <w:szCs w:val="24"/>
        </w:rPr>
        <w:t>colabora com a representação positiva dos sujeitos negros e de sua ancestralidade</w:t>
      </w:r>
      <w:r w:rsidR="0066110F">
        <w:rPr>
          <w:rFonts w:ascii="Arial" w:hAnsi="Arial" w:cs="Arial"/>
          <w:sz w:val="24"/>
          <w:szCs w:val="24"/>
        </w:rPr>
        <w:t xml:space="preserve"> e oferece um gancho para explorar tais detalhes na ilustração. No mais, a narrativa segue mais ou menos uma fórmula já conhecida nas histórias infantis: um reino de fantasia, com elementos maravilhosos; um desafio que perturba a ordem e a harmonia do cenário; heróis que se apresentam para superar o desafio, com a ajuda de alguém mais velho que oferece um elemento fundamental para a jornada (o tambor mágico dado por sua mãe Iemanjá);</w:t>
      </w:r>
      <w:r w:rsidR="00903D9B">
        <w:rPr>
          <w:rFonts w:ascii="Arial" w:hAnsi="Arial" w:cs="Arial"/>
          <w:sz w:val="24"/>
          <w:szCs w:val="24"/>
        </w:rPr>
        <w:t xml:space="preserve"> a jornada em busca de vencer os obstáculos,</w:t>
      </w:r>
      <w:r w:rsidR="0066110F">
        <w:rPr>
          <w:rFonts w:ascii="Arial" w:hAnsi="Arial" w:cs="Arial"/>
          <w:sz w:val="24"/>
          <w:szCs w:val="24"/>
        </w:rPr>
        <w:t xml:space="preserve"> a superação do desafio e a restauração da harmonia seguida de uma recompensa.</w:t>
      </w:r>
      <w:r w:rsidR="00E603E9">
        <w:rPr>
          <w:rFonts w:ascii="Arial" w:hAnsi="Arial" w:cs="Arial"/>
          <w:sz w:val="24"/>
          <w:szCs w:val="24"/>
        </w:rPr>
        <w:t xml:space="preserve"> Segundo a autora, essa narrativa dialoga bem com a idade entre 5 e 6 anos pois “</w:t>
      </w:r>
      <w:r w:rsidR="00E603E9" w:rsidRPr="00E603E9">
        <w:rPr>
          <w:rFonts w:ascii="Arial" w:hAnsi="Arial" w:cs="Arial"/>
          <w:sz w:val="24"/>
          <w:szCs w:val="24"/>
        </w:rPr>
        <w:t>esse público aprecia narrativas em etapas, nas quais um</w:t>
      </w:r>
      <w:r w:rsidR="00E603E9">
        <w:rPr>
          <w:rFonts w:ascii="Arial" w:hAnsi="Arial" w:cs="Arial"/>
          <w:sz w:val="24"/>
          <w:szCs w:val="24"/>
        </w:rPr>
        <w:t xml:space="preserve"> ou</w:t>
      </w:r>
      <w:r w:rsidR="00E603E9" w:rsidRPr="00E603E9">
        <w:rPr>
          <w:rFonts w:ascii="Arial" w:hAnsi="Arial" w:cs="Arial"/>
          <w:sz w:val="24"/>
          <w:szCs w:val="24"/>
        </w:rPr>
        <w:t xml:space="preserve"> dois heróis vivem suas aventuras no tempo e no espaço, superando medos, experimentando surpresas, alimentando esperanças, até o final feliz.</w:t>
      </w:r>
      <w:r w:rsidR="00E603E9">
        <w:rPr>
          <w:rFonts w:ascii="Arial" w:hAnsi="Arial" w:cs="Arial"/>
          <w:sz w:val="24"/>
          <w:szCs w:val="24"/>
        </w:rPr>
        <w:t xml:space="preserve"> (</w:t>
      </w:r>
      <w:proofErr w:type="spellStart"/>
      <w:r w:rsidR="00E603E9">
        <w:rPr>
          <w:rFonts w:ascii="Arial" w:hAnsi="Arial" w:cs="Arial"/>
          <w:sz w:val="24"/>
          <w:szCs w:val="24"/>
        </w:rPr>
        <w:t>Kohan</w:t>
      </w:r>
      <w:proofErr w:type="spellEnd"/>
      <w:r w:rsidR="00E603E9">
        <w:rPr>
          <w:rFonts w:ascii="Arial" w:hAnsi="Arial" w:cs="Arial"/>
          <w:sz w:val="24"/>
          <w:szCs w:val="24"/>
        </w:rPr>
        <w:t xml:space="preserve">, 2013, </w:t>
      </w:r>
      <w:r w:rsidR="00E603E9" w:rsidRPr="00E603E9">
        <w:rPr>
          <w:rFonts w:ascii="Arial" w:hAnsi="Arial" w:cs="Arial"/>
          <w:sz w:val="24"/>
          <w:szCs w:val="24"/>
        </w:rPr>
        <w:t>p</w:t>
      </w:r>
      <w:r w:rsidR="00E603E9">
        <w:rPr>
          <w:rFonts w:ascii="Arial" w:hAnsi="Arial" w:cs="Arial"/>
          <w:sz w:val="24"/>
          <w:szCs w:val="24"/>
        </w:rPr>
        <w:t>.</w:t>
      </w:r>
      <w:r w:rsidR="00E603E9" w:rsidRPr="00E603E9">
        <w:rPr>
          <w:rFonts w:ascii="Arial" w:hAnsi="Arial" w:cs="Arial"/>
          <w:sz w:val="24"/>
          <w:szCs w:val="24"/>
        </w:rPr>
        <w:t xml:space="preserve"> 23</w:t>
      </w:r>
      <w:r w:rsidR="00E603E9">
        <w:rPr>
          <w:rFonts w:ascii="Arial" w:hAnsi="Arial" w:cs="Arial"/>
          <w:sz w:val="24"/>
          <w:szCs w:val="24"/>
        </w:rPr>
        <w:t>).</w:t>
      </w:r>
      <w:r w:rsidR="00032567">
        <w:rPr>
          <w:rFonts w:ascii="Arial" w:hAnsi="Arial" w:cs="Arial"/>
          <w:sz w:val="24"/>
          <w:szCs w:val="24"/>
        </w:rPr>
        <w:t xml:space="preserve"> No entanto, ela encanta todas as idades pois está presente em contos, lendas, histórias em quadrinho, filmes e etc.</w:t>
      </w:r>
    </w:p>
    <w:p w14:paraId="48DA0D46" w14:textId="1B6135A8" w:rsidR="00903D9B" w:rsidRDefault="00903D9B"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Alguns elementos ligados a Ibeji aparecem na narrativa, como a árvore gameleira branca, chamada em iorubá de </w:t>
      </w:r>
      <w:proofErr w:type="spellStart"/>
      <w:r>
        <w:rPr>
          <w:rFonts w:ascii="Arial" w:hAnsi="Arial" w:cs="Arial"/>
          <w:i/>
          <w:iCs/>
          <w:sz w:val="24"/>
          <w:szCs w:val="24"/>
        </w:rPr>
        <w:t>irókò</w:t>
      </w:r>
      <w:proofErr w:type="spellEnd"/>
      <w:r>
        <w:rPr>
          <w:rFonts w:ascii="Arial" w:hAnsi="Arial" w:cs="Arial"/>
          <w:sz w:val="24"/>
          <w:szCs w:val="24"/>
        </w:rPr>
        <w:t>, os búzios e o macaco colobo (SÀLÁMÌ; RIBEIRO, 2011), endêmico das florestas da África subsaariana. A relação de tais elementos com os Ibeji é encontrada em outros itans dos orixás gêmeos.</w:t>
      </w:r>
    </w:p>
    <w:p w14:paraId="5846140F" w14:textId="729C8408" w:rsidR="00641554" w:rsidRDefault="00E75801" w:rsidP="00641554">
      <w:pPr>
        <w:spacing w:before="120" w:after="240" w:line="360" w:lineRule="auto"/>
        <w:ind w:firstLine="851"/>
        <w:jc w:val="both"/>
        <w:rPr>
          <w:rFonts w:ascii="Arial" w:hAnsi="Arial" w:cs="Arial"/>
          <w:sz w:val="24"/>
          <w:szCs w:val="24"/>
        </w:rPr>
      </w:pPr>
      <w:r>
        <w:rPr>
          <w:rFonts w:ascii="Arial" w:hAnsi="Arial" w:cs="Arial"/>
          <w:sz w:val="24"/>
          <w:szCs w:val="24"/>
        </w:rPr>
        <w:t xml:space="preserve">A narrativa visual ainda </w:t>
      </w:r>
      <w:r w:rsidR="00641554">
        <w:rPr>
          <w:rFonts w:ascii="Arial" w:hAnsi="Arial" w:cs="Arial"/>
          <w:sz w:val="24"/>
          <w:szCs w:val="24"/>
        </w:rPr>
        <w:t>se encontra</w:t>
      </w:r>
      <w:r>
        <w:rPr>
          <w:rFonts w:ascii="Arial" w:hAnsi="Arial" w:cs="Arial"/>
          <w:sz w:val="24"/>
          <w:szCs w:val="24"/>
        </w:rPr>
        <w:t xml:space="preserve"> em processo, até o momento da finalização e apresentação deste trabalho de monografia, no entanto</w:t>
      </w:r>
      <w:r w:rsidR="00641554">
        <w:rPr>
          <w:rFonts w:ascii="Arial" w:hAnsi="Arial" w:cs="Arial"/>
          <w:sz w:val="24"/>
          <w:szCs w:val="24"/>
        </w:rPr>
        <w:t xml:space="preserve"> é possível discorrer sobre alguns aspectos das ilustrações, bem como apresentar o protótipo dos protagonistas no apêndice, junto da narrativa literária.</w:t>
      </w:r>
      <w:r w:rsidR="00A24761">
        <w:rPr>
          <w:rFonts w:ascii="Arial" w:hAnsi="Arial" w:cs="Arial"/>
          <w:sz w:val="24"/>
          <w:szCs w:val="24"/>
        </w:rPr>
        <w:t xml:space="preserve"> </w:t>
      </w:r>
      <w:r w:rsidR="00641554">
        <w:rPr>
          <w:rFonts w:ascii="Arial" w:hAnsi="Arial" w:cs="Arial"/>
          <w:sz w:val="24"/>
          <w:szCs w:val="24"/>
        </w:rPr>
        <w:t xml:space="preserve">Durante a pesquisa e os testes para iniciar as ilustrações, me mantive sempre atenta ao que foi investigado acerca das ilustrações de personagens negras, buscando </w:t>
      </w:r>
      <w:r w:rsidR="00D8020F">
        <w:rPr>
          <w:rFonts w:ascii="Arial" w:hAnsi="Arial" w:cs="Arial"/>
          <w:sz w:val="24"/>
          <w:szCs w:val="24"/>
        </w:rPr>
        <w:t>uma representação visual de corpos negros que fosse positiva e condizente com o contexto em que estão inserid</w:t>
      </w:r>
      <w:r w:rsidR="00A24761">
        <w:rPr>
          <w:rFonts w:ascii="Arial" w:hAnsi="Arial" w:cs="Arial"/>
          <w:sz w:val="24"/>
          <w:szCs w:val="24"/>
        </w:rPr>
        <w:t>o</w:t>
      </w:r>
      <w:r w:rsidR="00D8020F">
        <w:rPr>
          <w:rFonts w:ascii="Arial" w:hAnsi="Arial" w:cs="Arial"/>
          <w:sz w:val="24"/>
          <w:szCs w:val="24"/>
        </w:rPr>
        <w:t>s – a ancestralidade africana iorubá.</w:t>
      </w:r>
    </w:p>
    <w:p w14:paraId="58E1518E" w14:textId="77777777" w:rsidR="001E2B7D" w:rsidRDefault="00A24761" w:rsidP="001E2B7D">
      <w:pPr>
        <w:spacing w:before="120" w:after="240" w:line="360" w:lineRule="auto"/>
        <w:ind w:firstLine="851"/>
        <w:jc w:val="both"/>
        <w:rPr>
          <w:rFonts w:ascii="Arial" w:hAnsi="Arial" w:cs="Arial"/>
          <w:sz w:val="24"/>
          <w:szCs w:val="24"/>
        </w:rPr>
      </w:pPr>
      <w:r>
        <w:rPr>
          <w:rFonts w:ascii="Arial" w:hAnsi="Arial" w:cs="Arial"/>
          <w:sz w:val="24"/>
          <w:szCs w:val="24"/>
        </w:rPr>
        <w:t>O objetivo da narrativa visual é ser dialógica, com ilustrações que</w:t>
      </w:r>
      <w:r w:rsidRPr="00A24761">
        <w:rPr>
          <w:rFonts w:ascii="Arial" w:hAnsi="Arial" w:cs="Arial"/>
          <w:sz w:val="24"/>
          <w:szCs w:val="24"/>
        </w:rPr>
        <w:t xml:space="preserve"> </w:t>
      </w:r>
      <w:r>
        <w:rPr>
          <w:rFonts w:ascii="Arial" w:hAnsi="Arial" w:cs="Arial"/>
          <w:sz w:val="24"/>
          <w:szCs w:val="24"/>
        </w:rPr>
        <w:t>“</w:t>
      </w:r>
      <w:r w:rsidRPr="00A24761">
        <w:rPr>
          <w:rFonts w:ascii="Arial" w:hAnsi="Arial" w:cs="Arial"/>
          <w:sz w:val="24"/>
          <w:szCs w:val="24"/>
        </w:rPr>
        <w:t xml:space="preserve">promovem o diálogo com emoções, por meio da postura, gestos e expressões de personagens e </w:t>
      </w:r>
      <w:r w:rsidRPr="00A24761">
        <w:rPr>
          <w:rFonts w:ascii="Arial" w:hAnsi="Arial" w:cs="Arial"/>
          <w:sz w:val="24"/>
          <w:szCs w:val="24"/>
        </w:rPr>
        <w:lastRenderedPageBreak/>
        <w:t>outros elementos estruturais da narrativa, além de expressar valores do destinador de caráter social e cultural, acrescentando novos significados ao texto verbal</w:t>
      </w:r>
      <w:r w:rsidR="00943408">
        <w:rPr>
          <w:rFonts w:ascii="Arial" w:hAnsi="Arial" w:cs="Arial"/>
          <w:sz w:val="24"/>
          <w:szCs w:val="24"/>
        </w:rPr>
        <w:t>.” (GREGORIN FILHO, 2010, p. 28). Desta forma, amplia-se a percepção para além do texto literário através de uma outra narrativa que segue paralela às palavras sem se ater estritamente a elas.</w:t>
      </w:r>
    </w:p>
    <w:p w14:paraId="1C5C5278" w14:textId="2E565DBB" w:rsidR="00943408" w:rsidRDefault="001E2B7D" w:rsidP="001E2B7D">
      <w:pPr>
        <w:spacing w:before="120" w:after="240" w:line="360" w:lineRule="auto"/>
        <w:ind w:firstLine="851"/>
        <w:jc w:val="both"/>
        <w:rPr>
          <w:rFonts w:ascii="Arial" w:hAnsi="Arial" w:cs="Arial"/>
          <w:sz w:val="24"/>
          <w:szCs w:val="24"/>
        </w:rPr>
      </w:pPr>
      <w:r>
        <w:rPr>
          <w:rFonts w:ascii="Arial" w:hAnsi="Arial" w:cs="Arial"/>
          <w:sz w:val="24"/>
          <w:szCs w:val="24"/>
        </w:rPr>
        <w:t xml:space="preserve">Escolhi fazer dois cursos online para ampliar um pouco meus conhecimentos acerca deste universo que são as ilustrações para histórias infantis: Livro infantil ilustrado: crie uma história única, de </w:t>
      </w:r>
      <w:proofErr w:type="spellStart"/>
      <w:r>
        <w:rPr>
          <w:rFonts w:ascii="Arial" w:hAnsi="Arial" w:cs="Arial"/>
          <w:sz w:val="24"/>
          <w:szCs w:val="24"/>
        </w:rPr>
        <w:t>Weberson</w:t>
      </w:r>
      <w:proofErr w:type="spellEnd"/>
      <w:r>
        <w:rPr>
          <w:rFonts w:ascii="Arial" w:hAnsi="Arial" w:cs="Arial"/>
          <w:sz w:val="24"/>
          <w:szCs w:val="24"/>
        </w:rPr>
        <w:t xml:space="preserve"> Santiago e Ilustração digital para contos infantis, de Teresa Martínez, ambos na plataforma </w:t>
      </w:r>
      <w:proofErr w:type="spellStart"/>
      <w:r w:rsidR="00E912C8">
        <w:rPr>
          <w:rFonts w:ascii="Arial" w:hAnsi="Arial" w:cs="Arial"/>
          <w:sz w:val="24"/>
          <w:szCs w:val="24"/>
        </w:rPr>
        <w:t>Domestika</w:t>
      </w:r>
      <w:proofErr w:type="spellEnd"/>
      <w:r w:rsidR="00E912C8">
        <w:rPr>
          <w:rFonts w:ascii="Arial" w:hAnsi="Arial" w:cs="Arial"/>
          <w:sz w:val="24"/>
          <w:szCs w:val="24"/>
        </w:rPr>
        <w:t xml:space="preserve"> de cursos online. </w:t>
      </w:r>
      <w:proofErr w:type="spellStart"/>
      <w:r w:rsidR="00E912C8">
        <w:rPr>
          <w:rFonts w:ascii="Arial" w:hAnsi="Arial" w:cs="Arial"/>
          <w:sz w:val="24"/>
          <w:szCs w:val="24"/>
        </w:rPr>
        <w:t>Weberson</w:t>
      </w:r>
      <w:proofErr w:type="spellEnd"/>
      <w:r w:rsidR="00E912C8">
        <w:rPr>
          <w:rFonts w:ascii="Arial" w:hAnsi="Arial" w:cs="Arial"/>
          <w:sz w:val="24"/>
          <w:szCs w:val="24"/>
        </w:rPr>
        <w:t xml:space="preserve"> Santiago é ilustrador, escritor e professor com mais de dez títulos infantis publicados, além de trabalhos de ilustração para grandes publicações nacionais como a revista Veja e a Folha de São Paulo. Teresa Martínez é uma ilustradora mexicana, com mais de 25 anos de experiência, com trabalhos publicados internacionalmente. </w:t>
      </w:r>
      <w:r w:rsidR="00943408">
        <w:rPr>
          <w:rFonts w:ascii="Arial" w:hAnsi="Arial" w:cs="Arial"/>
          <w:sz w:val="24"/>
          <w:szCs w:val="24"/>
        </w:rPr>
        <w:t xml:space="preserve">Optei por trabalhar com ilustração digital, no programa Photoshop, da Adobe, por ter mais familiaridade com esta ferramenta </w:t>
      </w:r>
      <w:r>
        <w:rPr>
          <w:rFonts w:ascii="Arial" w:hAnsi="Arial" w:cs="Arial"/>
          <w:sz w:val="24"/>
          <w:szCs w:val="24"/>
        </w:rPr>
        <w:t>e já realizar alguns trabalhos na área do design e da criação de elementos gráficos. A ilustração digital permite uma gama de possiblidades e se mostra tão eficaz quanto o trabalho gráfico manual, mais tradicional.</w:t>
      </w:r>
    </w:p>
    <w:p w14:paraId="7888F567" w14:textId="26FDE5DD" w:rsidR="00032567" w:rsidRDefault="000D4526" w:rsidP="00375331">
      <w:pPr>
        <w:spacing w:before="120" w:after="240" w:line="360" w:lineRule="auto"/>
        <w:ind w:firstLine="851"/>
        <w:jc w:val="both"/>
        <w:rPr>
          <w:rFonts w:ascii="Arial" w:hAnsi="Arial" w:cs="Arial"/>
          <w:sz w:val="24"/>
          <w:szCs w:val="24"/>
        </w:rPr>
      </w:pPr>
      <w:r>
        <w:rPr>
          <w:rFonts w:ascii="Arial" w:hAnsi="Arial" w:cs="Arial"/>
          <w:sz w:val="24"/>
          <w:szCs w:val="24"/>
        </w:rPr>
        <w:t xml:space="preserve">Foram usados vários tipos de pincéis, trazendo uma mesclagem de técnicas como a aquarela e o giz de cera, com desenhos sem traço de marcado, trazendo uma fluidez para as imagens e um aspecto mais orgânico. Desenhei olhos grandes e expressivos, com um toque levemente mais delicado nos olhos de Kehindé. Os olhos destacam-se e buscam transmitir a curiosidade, a alegria e a vivacidade de Taiwó e Kehindé. A cor da pele tem como base um marrom escuro, e nuances entre um tom mais escuro e outro mais claro </w:t>
      </w:r>
      <w:r w:rsidR="00306576">
        <w:rPr>
          <w:rFonts w:ascii="Arial" w:hAnsi="Arial" w:cs="Arial"/>
          <w:sz w:val="24"/>
          <w:szCs w:val="24"/>
        </w:rPr>
        <w:t xml:space="preserve">trazem </w:t>
      </w:r>
      <w:r>
        <w:rPr>
          <w:rFonts w:ascii="Arial" w:hAnsi="Arial" w:cs="Arial"/>
          <w:sz w:val="24"/>
          <w:szCs w:val="24"/>
        </w:rPr>
        <w:t>a luminosidade e as sombras aos desenhos.</w:t>
      </w:r>
      <w:r w:rsidR="00306576">
        <w:rPr>
          <w:rFonts w:ascii="Arial" w:hAnsi="Arial" w:cs="Arial"/>
          <w:sz w:val="24"/>
          <w:szCs w:val="24"/>
        </w:rPr>
        <w:t xml:space="preserve"> As cores das roupas foram escolhidas a partir de uma pesquisa sobre as representações de Ibeji e as cores em que são feitas. O vermelho para Kehindé, e o verde para Taiwó foram as selecionadas por representarem opostos complementares no círculo cromático, dialogando diretamente com características dos Ibeji. Quando eles precisam se vestir com a mesma roupa se vestem com a roupa vermelha, representando a importância do mais velho, neste caso, a irmã Kehindé. Alguns acessórios estão presentes como colar de sementes, braceletes de palha e búzios na ponta das tranças do cabelo,</w:t>
      </w:r>
      <w:r w:rsidR="00375331">
        <w:rPr>
          <w:rFonts w:ascii="Arial" w:hAnsi="Arial" w:cs="Arial"/>
          <w:sz w:val="24"/>
          <w:szCs w:val="24"/>
        </w:rPr>
        <w:t xml:space="preserve"> todos representativos da cultura iorubá.</w:t>
      </w:r>
    </w:p>
    <w:p w14:paraId="0631D3E6" w14:textId="7DC6859B" w:rsidR="00036C3C" w:rsidRDefault="00036C3C" w:rsidP="00375331">
      <w:pPr>
        <w:spacing w:before="120" w:after="240" w:line="360" w:lineRule="auto"/>
        <w:ind w:firstLine="851"/>
        <w:jc w:val="both"/>
        <w:rPr>
          <w:rFonts w:ascii="Arial" w:hAnsi="Arial" w:cs="Arial"/>
          <w:sz w:val="24"/>
          <w:szCs w:val="24"/>
        </w:rPr>
      </w:pPr>
      <w:r>
        <w:rPr>
          <w:rFonts w:ascii="Arial" w:hAnsi="Arial" w:cs="Arial"/>
          <w:sz w:val="24"/>
          <w:szCs w:val="24"/>
        </w:rPr>
        <w:lastRenderedPageBreak/>
        <w:t>Taiwó e Kehindé se mostrou um trabalho ousado, porém compromissado com</w:t>
      </w:r>
      <w:r w:rsidR="002A0B96">
        <w:rPr>
          <w:rFonts w:ascii="Arial" w:hAnsi="Arial" w:cs="Arial"/>
          <w:sz w:val="24"/>
          <w:szCs w:val="24"/>
        </w:rPr>
        <w:t xml:space="preserve"> a autoestima das crianças negras, a educação das relações étnico-raciais e o</w:t>
      </w:r>
      <w:r>
        <w:rPr>
          <w:rFonts w:ascii="Arial" w:hAnsi="Arial" w:cs="Arial"/>
          <w:sz w:val="24"/>
          <w:szCs w:val="24"/>
        </w:rPr>
        <w:t xml:space="preserve"> resgate da origem africana em quantas nuances fossem possíveis. </w:t>
      </w:r>
      <w:r w:rsidR="000C0D75">
        <w:rPr>
          <w:rFonts w:ascii="Arial" w:hAnsi="Arial" w:cs="Arial"/>
          <w:sz w:val="24"/>
          <w:szCs w:val="24"/>
        </w:rPr>
        <w:t xml:space="preserve">Com intuito de ser publicado em formato impresso e, quem sabe, no futuro, transformado em um curta-metragem animado para maior alcance em outras linguagens, estabelecendo aproximações com a área onde circulo e trabalho. Por enquanto, pretende integrar um acervo literário brasileiro </w:t>
      </w:r>
      <w:r w:rsidR="001653FF">
        <w:rPr>
          <w:rFonts w:ascii="Arial" w:hAnsi="Arial" w:cs="Arial"/>
          <w:sz w:val="24"/>
          <w:szCs w:val="24"/>
        </w:rPr>
        <w:t xml:space="preserve">que traga </w:t>
      </w:r>
      <w:proofErr w:type="gramStart"/>
      <w:r w:rsidR="001653FF">
        <w:rPr>
          <w:rFonts w:ascii="Arial" w:hAnsi="Arial" w:cs="Arial"/>
          <w:sz w:val="24"/>
          <w:szCs w:val="24"/>
        </w:rPr>
        <w:t>a  espiritualidade</w:t>
      </w:r>
      <w:proofErr w:type="gramEnd"/>
      <w:r w:rsidR="001653FF">
        <w:rPr>
          <w:rFonts w:ascii="Arial" w:hAnsi="Arial" w:cs="Arial"/>
          <w:sz w:val="24"/>
          <w:szCs w:val="24"/>
        </w:rPr>
        <w:t xml:space="preserve">/religiosidade </w:t>
      </w:r>
      <w:r w:rsidR="000C0D75">
        <w:rPr>
          <w:rFonts w:ascii="Arial" w:hAnsi="Arial" w:cs="Arial"/>
          <w:sz w:val="24"/>
          <w:szCs w:val="24"/>
        </w:rPr>
        <w:t>negra, pois</w:t>
      </w:r>
    </w:p>
    <w:p w14:paraId="38627CD5" w14:textId="79FBB885" w:rsidR="00036C3C" w:rsidRDefault="00036C3C" w:rsidP="002A0B96">
      <w:pPr>
        <w:spacing w:before="120" w:after="240" w:line="240" w:lineRule="auto"/>
        <w:ind w:left="2268"/>
        <w:jc w:val="both"/>
        <w:rPr>
          <w:rFonts w:ascii="Arial" w:hAnsi="Arial" w:cs="Arial"/>
          <w:sz w:val="24"/>
          <w:szCs w:val="24"/>
        </w:rPr>
      </w:pPr>
      <w:r w:rsidRPr="002A0B96">
        <w:rPr>
          <w:rFonts w:ascii="Arial" w:hAnsi="Arial" w:cs="Arial"/>
          <w:sz w:val="20"/>
          <w:szCs w:val="20"/>
        </w:rPr>
        <w:t xml:space="preserve">Os acervos literários fornecem elementos para as identidades sociais serem percebidas. E já que são considerados uma janela para o mundo, podemos perguntar quais mundos estão contemplados? Um exercício rápido, que parta das convenções continentais, enfim, Ásia, América, África, Oceania, Europa e Antártida escancararia quais as matrizes presentes e ausentes para o imaginário. Os livros lidos são mídias, entre outras, a produzir, reforçar ou desmontar generalizações que iniciam nos biótipos por regiões. As evidentes diferenças biológicas não são um problema. Os conteúdos a elas associados, da ordem cultural, sim. </w:t>
      </w:r>
      <w:r w:rsidR="002A0B96" w:rsidRPr="002A0B96">
        <w:rPr>
          <w:rFonts w:ascii="Arial" w:hAnsi="Arial" w:cs="Arial"/>
          <w:sz w:val="20"/>
          <w:szCs w:val="20"/>
        </w:rPr>
        <w:t xml:space="preserve">(LIMA, 2018, p. </w:t>
      </w:r>
      <w:r w:rsidRPr="002A0B96">
        <w:rPr>
          <w:rFonts w:ascii="Arial" w:hAnsi="Arial" w:cs="Arial"/>
          <w:sz w:val="20"/>
          <w:szCs w:val="20"/>
        </w:rPr>
        <w:t>34</w:t>
      </w:r>
      <w:r w:rsidR="002A0B96" w:rsidRPr="002A0B96">
        <w:rPr>
          <w:rFonts w:ascii="Arial" w:hAnsi="Arial" w:cs="Arial"/>
          <w:sz w:val="20"/>
          <w:szCs w:val="20"/>
        </w:rPr>
        <w:t>).</w:t>
      </w:r>
    </w:p>
    <w:p w14:paraId="081EC13A" w14:textId="401EE5E7" w:rsidR="00903D9B" w:rsidRDefault="008A568B" w:rsidP="00CF726A">
      <w:pPr>
        <w:spacing w:before="120" w:after="240" w:line="360" w:lineRule="auto"/>
        <w:ind w:firstLine="851"/>
        <w:jc w:val="both"/>
        <w:rPr>
          <w:rFonts w:ascii="Arial" w:hAnsi="Arial" w:cs="Arial"/>
          <w:sz w:val="24"/>
          <w:szCs w:val="24"/>
        </w:rPr>
      </w:pPr>
      <w:r>
        <w:rPr>
          <w:rFonts w:ascii="Arial" w:hAnsi="Arial" w:cs="Arial"/>
          <w:sz w:val="24"/>
          <w:szCs w:val="24"/>
        </w:rPr>
        <w:t>Por fim</w:t>
      </w:r>
      <w:r w:rsidR="000C0D75">
        <w:rPr>
          <w:rFonts w:ascii="Arial" w:hAnsi="Arial" w:cs="Arial"/>
          <w:sz w:val="24"/>
          <w:szCs w:val="24"/>
        </w:rPr>
        <w:t xml:space="preserve">, me inspirando em grandes escritoras negras de livros infantis como Bell </w:t>
      </w:r>
      <w:proofErr w:type="spellStart"/>
      <w:r w:rsidR="000C0D75">
        <w:rPr>
          <w:rFonts w:ascii="Arial" w:hAnsi="Arial" w:cs="Arial"/>
          <w:sz w:val="24"/>
          <w:szCs w:val="24"/>
        </w:rPr>
        <w:t>Hooks</w:t>
      </w:r>
      <w:proofErr w:type="spellEnd"/>
      <w:r w:rsidR="000C0D75">
        <w:rPr>
          <w:rFonts w:ascii="Arial" w:hAnsi="Arial" w:cs="Arial"/>
          <w:sz w:val="24"/>
          <w:szCs w:val="24"/>
        </w:rPr>
        <w:t xml:space="preserve">, Heloisa Pires Lima, Kiusam de Oliveira, Helena Teodoro, </w:t>
      </w:r>
      <w:r w:rsidR="00CF726A">
        <w:rPr>
          <w:rFonts w:ascii="Arial" w:hAnsi="Arial" w:cs="Arial"/>
          <w:sz w:val="24"/>
          <w:szCs w:val="24"/>
        </w:rPr>
        <w:t>Cidinha da Silva, Sonia Rosa, Nilma Lino Gomes e tantas outras, pretendo seguir neste mergulho na origem africana e na literatura, de modo que me permita estar cada vez mais à altura da complexidade e da riqueza que é escrever e ilustrar para crianças histórias que versem sobre a África que corre nas veias de nossa identidade cultural brasileira.</w:t>
      </w:r>
    </w:p>
    <w:p w14:paraId="0E9557B2" w14:textId="77777777" w:rsidR="00CF726A" w:rsidRDefault="00CF726A" w:rsidP="00CF726A">
      <w:pPr>
        <w:spacing w:before="120" w:after="240" w:line="360" w:lineRule="auto"/>
        <w:ind w:firstLine="851"/>
        <w:jc w:val="both"/>
        <w:rPr>
          <w:rFonts w:ascii="Arial" w:hAnsi="Arial" w:cs="Arial"/>
          <w:b/>
          <w:bCs/>
          <w:sz w:val="24"/>
          <w:szCs w:val="24"/>
        </w:rPr>
      </w:pPr>
    </w:p>
    <w:p w14:paraId="171E9D19" w14:textId="5C9E81DF" w:rsidR="00C66229" w:rsidRPr="003F0849" w:rsidRDefault="00710C84" w:rsidP="004E7934">
      <w:pPr>
        <w:spacing w:before="120" w:after="240" w:line="360" w:lineRule="auto"/>
        <w:rPr>
          <w:rFonts w:ascii="Arial" w:hAnsi="Arial" w:cs="Arial"/>
          <w:b/>
          <w:bCs/>
          <w:sz w:val="24"/>
          <w:szCs w:val="24"/>
        </w:rPr>
      </w:pPr>
      <w:r w:rsidRPr="003F0849">
        <w:rPr>
          <w:rFonts w:ascii="Arial" w:hAnsi="Arial" w:cs="Arial"/>
          <w:b/>
          <w:bCs/>
          <w:sz w:val="24"/>
          <w:szCs w:val="24"/>
        </w:rPr>
        <w:t>CONSIDERAÇÕES</w:t>
      </w:r>
    </w:p>
    <w:p w14:paraId="14D2CAE7" w14:textId="6EA32465" w:rsidR="00C66229" w:rsidRDefault="00C66229" w:rsidP="004E7934">
      <w:pPr>
        <w:spacing w:before="120" w:after="240" w:line="360" w:lineRule="auto"/>
        <w:ind w:firstLine="851"/>
        <w:jc w:val="both"/>
        <w:rPr>
          <w:rFonts w:ascii="Arial" w:hAnsi="Arial" w:cs="Arial"/>
          <w:sz w:val="24"/>
          <w:szCs w:val="24"/>
        </w:rPr>
      </w:pPr>
      <w:r>
        <w:rPr>
          <w:rFonts w:ascii="Arial" w:hAnsi="Arial" w:cs="Arial"/>
          <w:sz w:val="24"/>
          <w:szCs w:val="24"/>
        </w:rPr>
        <w:t>A literatura possui um valor estético inegável</w:t>
      </w:r>
      <w:r w:rsidR="004A05A3">
        <w:rPr>
          <w:rFonts w:ascii="Arial" w:hAnsi="Arial" w:cs="Arial"/>
          <w:sz w:val="24"/>
          <w:szCs w:val="24"/>
        </w:rPr>
        <w:t xml:space="preserve">. Literatura é arte, é atividade da imaginação e da criatividade capaz de organizar e desorganizar universos em suas narrativas. </w:t>
      </w:r>
      <w:r w:rsidR="00117F89">
        <w:rPr>
          <w:rFonts w:ascii="Arial" w:hAnsi="Arial" w:cs="Arial"/>
          <w:sz w:val="24"/>
          <w:szCs w:val="24"/>
        </w:rPr>
        <w:t>As histórias são receitas cujos ingredientes são elementos fundamentais da pisque humana: seus anseios, medos, esperanças, valores.</w:t>
      </w:r>
      <w:r w:rsidR="00B81628">
        <w:rPr>
          <w:rFonts w:ascii="Arial" w:hAnsi="Arial" w:cs="Arial"/>
          <w:sz w:val="24"/>
          <w:szCs w:val="24"/>
        </w:rPr>
        <w:t xml:space="preserve"> Elementos que são preparados a cada vez que um ser entra em contato com as histórias, enxergando</w:t>
      </w:r>
      <w:r w:rsidR="00F86A22">
        <w:rPr>
          <w:rFonts w:ascii="Arial" w:hAnsi="Arial" w:cs="Arial"/>
          <w:sz w:val="24"/>
          <w:szCs w:val="24"/>
        </w:rPr>
        <w:t xml:space="preserve"> e imaginando</w:t>
      </w:r>
      <w:r w:rsidR="00B81628">
        <w:rPr>
          <w:rFonts w:ascii="Arial" w:hAnsi="Arial" w:cs="Arial"/>
          <w:sz w:val="24"/>
          <w:szCs w:val="24"/>
        </w:rPr>
        <w:t xml:space="preserve"> a si mesmo e ao mundo, quem é e quem pode ser, onde vive e o que pode transformar. As histórias ficcionais, os mitos, lendas e contos,</w:t>
      </w:r>
      <w:r w:rsidR="00F86A22">
        <w:rPr>
          <w:rFonts w:ascii="Arial" w:hAnsi="Arial" w:cs="Arial"/>
          <w:sz w:val="24"/>
          <w:szCs w:val="24"/>
        </w:rPr>
        <w:t xml:space="preserve"> atuam na construção da subjetividade agregando os sentidos que os sujeitos dão à vida,</w:t>
      </w:r>
      <w:r w:rsidR="00A5698D">
        <w:rPr>
          <w:rFonts w:ascii="Arial" w:hAnsi="Arial" w:cs="Arial"/>
          <w:sz w:val="24"/>
          <w:szCs w:val="24"/>
        </w:rPr>
        <w:t xml:space="preserve"> desde muitos milênios</w:t>
      </w:r>
      <w:r w:rsidR="00F86A22">
        <w:rPr>
          <w:rFonts w:ascii="Arial" w:hAnsi="Arial" w:cs="Arial"/>
          <w:sz w:val="24"/>
          <w:szCs w:val="24"/>
        </w:rPr>
        <w:t xml:space="preserve">. </w:t>
      </w:r>
      <w:r w:rsidR="00AE2442">
        <w:rPr>
          <w:rFonts w:ascii="Arial" w:hAnsi="Arial" w:cs="Arial"/>
          <w:sz w:val="24"/>
          <w:szCs w:val="24"/>
        </w:rPr>
        <w:t>A</w:t>
      </w:r>
      <w:r w:rsidR="00F86A22">
        <w:rPr>
          <w:rFonts w:ascii="Arial" w:hAnsi="Arial" w:cs="Arial"/>
          <w:sz w:val="24"/>
          <w:szCs w:val="24"/>
        </w:rPr>
        <w:t xml:space="preserve"> importância dessas narrativas não se limita às formas escrita</w:t>
      </w:r>
      <w:r w:rsidR="00AE2442">
        <w:rPr>
          <w:rFonts w:ascii="Arial" w:hAnsi="Arial" w:cs="Arial"/>
          <w:sz w:val="24"/>
          <w:szCs w:val="24"/>
        </w:rPr>
        <w:t>s</w:t>
      </w:r>
      <w:r w:rsidR="00F86A22">
        <w:rPr>
          <w:rFonts w:ascii="Arial" w:hAnsi="Arial" w:cs="Arial"/>
          <w:sz w:val="24"/>
          <w:szCs w:val="24"/>
        </w:rPr>
        <w:t xml:space="preserve"> em que são gravadas e, dialogando com o conceito de </w:t>
      </w:r>
      <w:r w:rsidR="00EF135D">
        <w:rPr>
          <w:rFonts w:ascii="Arial" w:hAnsi="Arial" w:cs="Arial"/>
          <w:sz w:val="24"/>
          <w:szCs w:val="24"/>
        </w:rPr>
        <w:t>Martins (2003)</w:t>
      </w:r>
      <w:r w:rsidR="004700AD">
        <w:rPr>
          <w:rFonts w:ascii="Arial" w:hAnsi="Arial" w:cs="Arial"/>
          <w:sz w:val="24"/>
          <w:szCs w:val="24"/>
        </w:rPr>
        <w:t>,</w:t>
      </w:r>
      <w:r w:rsidR="00F86A22">
        <w:rPr>
          <w:rFonts w:ascii="Arial" w:hAnsi="Arial" w:cs="Arial"/>
          <w:color w:val="7030A0"/>
          <w:sz w:val="24"/>
          <w:szCs w:val="24"/>
        </w:rPr>
        <w:t xml:space="preserve"> </w:t>
      </w:r>
      <w:r w:rsidR="00F86A22" w:rsidRPr="00F86A22">
        <w:rPr>
          <w:rFonts w:ascii="Arial" w:hAnsi="Arial" w:cs="Arial"/>
          <w:sz w:val="24"/>
          <w:szCs w:val="24"/>
        </w:rPr>
        <w:t xml:space="preserve">de </w:t>
      </w:r>
      <w:r w:rsidR="00F86A22">
        <w:rPr>
          <w:rFonts w:ascii="Arial" w:hAnsi="Arial" w:cs="Arial"/>
          <w:sz w:val="24"/>
          <w:szCs w:val="24"/>
        </w:rPr>
        <w:t xml:space="preserve">oralitura, as formas orais </w:t>
      </w:r>
      <w:r w:rsidR="00AE2442">
        <w:rPr>
          <w:rFonts w:ascii="Arial" w:hAnsi="Arial" w:cs="Arial"/>
          <w:sz w:val="24"/>
          <w:szCs w:val="24"/>
        </w:rPr>
        <w:t>mantém</w:t>
      </w:r>
      <w:r w:rsidR="00F86A22">
        <w:rPr>
          <w:rFonts w:ascii="Arial" w:hAnsi="Arial" w:cs="Arial"/>
          <w:sz w:val="24"/>
          <w:szCs w:val="24"/>
        </w:rPr>
        <w:t xml:space="preserve"> vivas na memória a história de um povo, </w:t>
      </w:r>
      <w:r w:rsidR="00AE2442">
        <w:rPr>
          <w:rFonts w:ascii="Arial" w:hAnsi="Arial" w:cs="Arial"/>
          <w:sz w:val="24"/>
          <w:szCs w:val="24"/>
        </w:rPr>
        <w:t xml:space="preserve">e </w:t>
      </w:r>
      <w:r w:rsidR="00F86A22">
        <w:rPr>
          <w:rFonts w:ascii="Arial" w:hAnsi="Arial" w:cs="Arial"/>
          <w:sz w:val="24"/>
          <w:szCs w:val="24"/>
        </w:rPr>
        <w:t xml:space="preserve">são tão importantes </w:t>
      </w:r>
      <w:r w:rsidR="00F86A22">
        <w:rPr>
          <w:rFonts w:ascii="Arial" w:hAnsi="Arial" w:cs="Arial"/>
          <w:sz w:val="24"/>
          <w:szCs w:val="24"/>
        </w:rPr>
        <w:lastRenderedPageBreak/>
        <w:t xml:space="preserve">quanto aquelas </w:t>
      </w:r>
      <w:r w:rsidR="00AE2442">
        <w:rPr>
          <w:rFonts w:ascii="Arial" w:hAnsi="Arial" w:cs="Arial"/>
          <w:sz w:val="24"/>
          <w:szCs w:val="24"/>
        </w:rPr>
        <w:t>gravadas em escrita.</w:t>
      </w:r>
      <w:r w:rsidR="00264304">
        <w:rPr>
          <w:rFonts w:ascii="Arial" w:hAnsi="Arial" w:cs="Arial"/>
          <w:sz w:val="24"/>
          <w:szCs w:val="24"/>
        </w:rPr>
        <w:t xml:space="preserve"> </w:t>
      </w:r>
      <w:r w:rsidR="00EF135D">
        <w:rPr>
          <w:rFonts w:ascii="Arial" w:hAnsi="Arial" w:cs="Arial"/>
          <w:sz w:val="24"/>
          <w:szCs w:val="24"/>
        </w:rPr>
        <w:t>Considerando a importância dessas histórias, especialmente para os seres em desenvolvimento - as crianças,</w:t>
      </w:r>
      <w:r w:rsidR="00264304">
        <w:rPr>
          <w:rFonts w:ascii="Arial" w:hAnsi="Arial" w:cs="Arial"/>
          <w:sz w:val="24"/>
          <w:szCs w:val="24"/>
        </w:rPr>
        <w:t xml:space="preserve"> escrever um livro infantil que preserve histórias dos povos africanos e afro-brasileiros,</w:t>
      </w:r>
      <w:r w:rsidR="00B366B3">
        <w:rPr>
          <w:rFonts w:ascii="Arial" w:hAnsi="Arial" w:cs="Arial"/>
          <w:sz w:val="24"/>
          <w:szCs w:val="24"/>
        </w:rPr>
        <w:t xml:space="preserve"> não significa privilegiar a literatura escrita, mas sim um movimento de reparação histórica </w:t>
      </w:r>
      <w:r w:rsidR="000B7C4C">
        <w:rPr>
          <w:rFonts w:ascii="Arial" w:hAnsi="Arial" w:cs="Arial"/>
          <w:sz w:val="24"/>
          <w:szCs w:val="24"/>
        </w:rPr>
        <w:t>que valoriza a oralitura desses povos</w:t>
      </w:r>
      <w:r w:rsidR="00A5698D">
        <w:rPr>
          <w:rFonts w:ascii="Arial" w:hAnsi="Arial" w:cs="Arial"/>
          <w:sz w:val="24"/>
          <w:szCs w:val="24"/>
        </w:rPr>
        <w:t xml:space="preserve"> e</w:t>
      </w:r>
      <w:r w:rsidR="000B7C4C">
        <w:rPr>
          <w:rFonts w:ascii="Arial" w:hAnsi="Arial" w:cs="Arial"/>
          <w:sz w:val="24"/>
          <w:szCs w:val="24"/>
        </w:rPr>
        <w:t xml:space="preserve"> a preserva nos livros infantis</w:t>
      </w:r>
      <w:r w:rsidR="00A5698D">
        <w:rPr>
          <w:rFonts w:ascii="Arial" w:hAnsi="Arial" w:cs="Arial"/>
          <w:sz w:val="24"/>
          <w:szCs w:val="24"/>
        </w:rPr>
        <w:t>,</w:t>
      </w:r>
      <w:r w:rsidR="000B7C4C">
        <w:rPr>
          <w:rFonts w:ascii="Arial" w:hAnsi="Arial" w:cs="Arial"/>
          <w:sz w:val="24"/>
          <w:szCs w:val="24"/>
        </w:rPr>
        <w:t xml:space="preserve"> com toda riqueza que eles ofertam.</w:t>
      </w:r>
      <w:r w:rsidR="00EF135D">
        <w:rPr>
          <w:rFonts w:ascii="Arial" w:hAnsi="Arial" w:cs="Arial"/>
          <w:sz w:val="24"/>
          <w:szCs w:val="24"/>
        </w:rPr>
        <w:t xml:space="preserve"> Desta forma, por meio de uma narrativa e ilustrações que atentem para todas as questões levantadas nesta pesquisa, as crianças terão a oportunidade de entrar em contato com representações positivas de personagens negras, da</w:t>
      </w:r>
      <w:r w:rsidR="001A4AC7">
        <w:rPr>
          <w:rFonts w:ascii="Arial" w:hAnsi="Arial" w:cs="Arial"/>
          <w:sz w:val="24"/>
          <w:szCs w:val="24"/>
        </w:rPr>
        <w:t xml:space="preserve"> espiritualidade/religiosidade</w:t>
      </w:r>
      <w:r w:rsidR="00EF135D">
        <w:rPr>
          <w:rFonts w:ascii="Arial" w:hAnsi="Arial" w:cs="Arial"/>
          <w:sz w:val="24"/>
          <w:szCs w:val="24"/>
        </w:rPr>
        <w:t xml:space="preserve"> de matriz africana, com a história dos antepassados africanos livre de etnocentrismo e preconceitos</w:t>
      </w:r>
      <w:r w:rsidR="001A4AC7">
        <w:rPr>
          <w:rFonts w:ascii="Arial" w:hAnsi="Arial" w:cs="Arial"/>
          <w:sz w:val="24"/>
          <w:szCs w:val="24"/>
        </w:rPr>
        <w:t>.</w:t>
      </w:r>
    </w:p>
    <w:p w14:paraId="066944D3" w14:textId="349F1893" w:rsidR="00AE2442" w:rsidRDefault="00AE2442" w:rsidP="004E7934">
      <w:pPr>
        <w:spacing w:before="120" w:after="240" w:line="360" w:lineRule="auto"/>
        <w:ind w:firstLine="851"/>
        <w:jc w:val="both"/>
        <w:rPr>
          <w:rFonts w:ascii="Arial" w:hAnsi="Arial" w:cs="Arial"/>
          <w:sz w:val="24"/>
          <w:szCs w:val="24"/>
        </w:rPr>
      </w:pPr>
      <w:r>
        <w:rPr>
          <w:rFonts w:ascii="Arial" w:hAnsi="Arial" w:cs="Arial"/>
          <w:sz w:val="24"/>
          <w:szCs w:val="24"/>
        </w:rPr>
        <w:t xml:space="preserve">Nesse sentido, a escolha do mito iorubá sobre as crianças divinas vencendo o desafio da morte realiza o resgate ontológico dos ancestrais do povo negro brasileiro; colabora para a formação da subjetividade e da autoestima das crianças negras, oferecendo-lhes referências positivas para se identificarem; atuam </w:t>
      </w:r>
      <w:r w:rsidR="001A4AC7">
        <w:rPr>
          <w:rFonts w:ascii="Arial" w:hAnsi="Arial" w:cs="Arial"/>
          <w:sz w:val="24"/>
          <w:szCs w:val="24"/>
        </w:rPr>
        <w:t>para a</w:t>
      </w:r>
      <w:r>
        <w:rPr>
          <w:rFonts w:ascii="Arial" w:hAnsi="Arial" w:cs="Arial"/>
          <w:sz w:val="24"/>
          <w:szCs w:val="24"/>
        </w:rPr>
        <w:t xml:space="preserve"> compreensão da beleza da diversidade</w:t>
      </w:r>
      <w:r w:rsidR="00264304">
        <w:rPr>
          <w:rFonts w:ascii="Arial" w:hAnsi="Arial" w:cs="Arial"/>
          <w:sz w:val="24"/>
          <w:szCs w:val="24"/>
        </w:rPr>
        <w:t>;</w:t>
      </w:r>
      <w:r>
        <w:rPr>
          <w:rFonts w:ascii="Arial" w:hAnsi="Arial" w:cs="Arial"/>
          <w:sz w:val="24"/>
          <w:szCs w:val="24"/>
        </w:rPr>
        <w:t xml:space="preserve"> é aliada para uma educação de qualidade e antirracista</w:t>
      </w:r>
      <w:r w:rsidR="00264304">
        <w:rPr>
          <w:rFonts w:ascii="Arial" w:hAnsi="Arial" w:cs="Arial"/>
          <w:sz w:val="24"/>
          <w:szCs w:val="24"/>
        </w:rPr>
        <w:t>; e colabora com a desconstrução de preconceitos em relação à religiosidade de matriz africana.</w:t>
      </w:r>
      <w:r>
        <w:rPr>
          <w:rFonts w:ascii="Arial" w:hAnsi="Arial" w:cs="Arial"/>
          <w:sz w:val="24"/>
          <w:szCs w:val="24"/>
        </w:rPr>
        <w:t xml:space="preserve"> A conjunção texto-ilustração amplia esse potencial, </w:t>
      </w:r>
      <w:r w:rsidR="00264304">
        <w:rPr>
          <w:rFonts w:ascii="Arial" w:hAnsi="Arial" w:cs="Arial"/>
          <w:sz w:val="24"/>
          <w:szCs w:val="24"/>
        </w:rPr>
        <w:t xml:space="preserve">revelando para a imaginação infantil possibilidades dignas de existência de corpos negros, bem como </w:t>
      </w:r>
      <w:r w:rsidR="00B366B3">
        <w:rPr>
          <w:rFonts w:ascii="Arial" w:hAnsi="Arial" w:cs="Arial"/>
          <w:sz w:val="24"/>
          <w:szCs w:val="24"/>
        </w:rPr>
        <w:t>das histórias</w:t>
      </w:r>
      <w:r w:rsidR="00264304">
        <w:rPr>
          <w:rFonts w:ascii="Arial" w:hAnsi="Arial" w:cs="Arial"/>
          <w:sz w:val="24"/>
          <w:szCs w:val="24"/>
        </w:rPr>
        <w:t xml:space="preserve"> de seus antepassados.</w:t>
      </w:r>
      <w:r w:rsidR="00B366B3">
        <w:rPr>
          <w:rFonts w:ascii="Arial" w:hAnsi="Arial" w:cs="Arial"/>
          <w:sz w:val="24"/>
          <w:szCs w:val="24"/>
        </w:rPr>
        <w:t xml:space="preserve"> Para tanto é importante ressaltar a ação do professor enquanto </w:t>
      </w:r>
      <w:r w:rsidR="000B7C4C">
        <w:rPr>
          <w:rFonts w:ascii="Arial" w:hAnsi="Arial" w:cs="Arial"/>
          <w:sz w:val="24"/>
          <w:szCs w:val="24"/>
        </w:rPr>
        <w:t xml:space="preserve">mediador dessa experiência, e a necessidade de uma ação qualificada, consciente das questões étnico-raciais e dos melhores caminhos para manejá-las em </w:t>
      </w:r>
      <w:r w:rsidR="002A0B96">
        <w:rPr>
          <w:rFonts w:ascii="Arial" w:hAnsi="Arial" w:cs="Arial"/>
          <w:sz w:val="24"/>
          <w:szCs w:val="24"/>
        </w:rPr>
        <w:t>uma ação pedagógica.</w:t>
      </w:r>
    </w:p>
    <w:p w14:paraId="3427263F" w14:textId="41473A43" w:rsidR="00264304" w:rsidRDefault="000B7C4C" w:rsidP="004E7934">
      <w:pPr>
        <w:spacing w:before="120" w:after="240" w:line="360" w:lineRule="auto"/>
        <w:ind w:firstLine="851"/>
        <w:jc w:val="both"/>
        <w:rPr>
          <w:rFonts w:ascii="Arial" w:hAnsi="Arial" w:cs="Arial"/>
          <w:sz w:val="24"/>
          <w:szCs w:val="24"/>
        </w:rPr>
      </w:pPr>
      <w:r>
        <w:rPr>
          <w:rFonts w:ascii="Arial" w:hAnsi="Arial" w:cs="Arial"/>
          <w:sz w:val="24"/>
          <w:szCs w:val="24"/>
        </w:rPr>
        <w:t>Trazer o universo espiritual/religioso iorubá reflete a importância dos itans para este povo, que não vê separação entre vida física e espiritual, e cujos valores espirituais regem a vida individual e coletiva.</w:t>
      </w:r>
      <w:r w:rsidR="001A4AC7">
        <w:rPr>
          <w:rFonts w:ascii="Arial" w:hAnsi="Arial" w:cs="Arial"/>
          <w:sz w:val="24"/>
          <w:szCs w:val="24"/>
        </w:rPr>
        <w:t xml:space="preserve"> O</w:t>
      </w:r>
      <w:r w:rsidR="00BC0888">
        <w:rPr>
          <w:rFonts w:ascii="Arial" w:hAnsi="Arial" w:cs="Arial"/>
          <w:sz w:val="24"/>
          <w:szCs w:val="24"/>
        </w:rPr>
        <w:t xml:space="preserve"> livro </w:t>
      </w:r>
      <w:r w:rsidR="00BC0888" w:rsidRPr="00BC0888">
        <w:rPr>
          <w:rFonts w:ascii="Arial" w:hAnsi="Arial" w:cs="Arial"/>
          <w:i/>
          <w:iCs/>
          <w:sz w:val="24"/>
          <w:szCs w:val="24"/>
        </w:rPr>
        <w:t>Taiwó e Kehindé</w:t>
      </w:r>
      <w:r w:rsidR="00BC0888">
        <w:rPr>
          <w:rFonts w:ascii="Arial" w:hAnsi="Arial" w:cs="Arial"/>
          <w:sz w:val="24"/>
          <w:szCs w:val="24"/>
        </w:rPr>
        <w:t xml:space="preserve"> é, ao mesmo tempo, ponto de convergência das questões que se encruzilharam neste texto investigativo, e movimento Sankofa de olhar para as raízes do povo negro brasileiro</w:t>
      </w:r>
      <w:r w:rsidR="00242A94">
        <w:rPr>
          <w:rFonts w:ascii="Arial" w:hAnsi="Arial" w:cs="Arial"/>
          <w:sz w:val="24"/>
          <w:szCs w:val="24"/>
        </w:rPr>
        <w:t xml:space="preserve"> e oferecer uma janela para imaginar um futuro possível, onde a infância, a vida,</w:t>
      </w:r>
      <w:r w:rsidR="001A4AC7">
        <w:rPr>
          <w:rFonts w:ascii="Arial" w:hAnsi="Arial" w:cs="Arial"/>
          <w:sz w:val="24"/>
          <w:szCs w:val="24"/>
        </w:rPr>
        <w:t xml:space="preserve"> as relações,</w:t>
      </w:r>
      <w:r w:rsidR="00242A94">
        <w:rPr>
          <w:rFonts w:ascii="Arial" w:hAnsi="Arial" w:cs="Arial"/>
          <w:sz w:val="24"/>
          <w:szCs w:val="24"/>
        </w:rPr>
        <w:t xml:space="preserve"> a comunidade e a natureza são </w:t>
      </w:r>
      <w:r w:rsidR="005D758E">
        <w:rPr>
          <w:rFonts w:ascii="Arial" w:hAnsi="Arial" w:cs="Arial"/>
          <w:sz w:val="24"/>
          <w:szCs w:val="24"/>
        </w:rPr>
        <w:t>valorizadas</w:t>
      </w:r>
      <w:r w:rsidR="00480939">
        <w:rPr>
          <w:rFonts w:ascii="Arial" w:hAnsi="Arial" w:cs="Arial"/>
          <w:sz w:val="24"/>
          <w:szCs w:val="24"/>
        </w:rPr>
        <w:t>. Ele pode, portanto, auxiliar na tomada de decisões diante da encruzilhada, qualifica</w:t>
      </w:r>
      <w:r w:rsidR="00171466">
        <w:rPr>
          <w:rFonts w:ascii="Arial" w:hAnsi="Arial" w:cs="Arial"/>
          <w:sz w:val="24"/>
          <w:szCs w:val="24"/>
        </w:rPr>
        <w:t>r</w:t>
      </w:r>
      <w:r w:rsidR="00480939">
        <w:rPr>
          <w:rFonts w:ascii="Arial" w:hAnsi="Arial" w:cs="Arial"/>
          <w:sz w:val="24"/>
          <w:szCs w:val="24"/>
        </w:rPr>
        <w:t xml:space="preserve"> a ação educativa na escola e atende</w:t>
      </w:r>
      <w:r w:rsidR="00171466">
        <w:rPr>
          <w:rFonts w:ascii="Arial" w:hAnsi="Arial" w:cs="Arial"/>
          <w:sz w:val="24"/>
          <w:szCs w:val="24"/>
        </w:rPr>
        <w:t>r</w:t>
      </w:r>
      <w:r w:rsidR="00480939">
        <w:rPr>
          <w:rFonts w:ascii="Arial" w:hAnsi="Arial" w:cs="Arial"/>
          <w:sz w:val="24"/>
          <w:szCs w:val="24"/>
        </w:rPr>
        <w:t xml:space="preserve"> satisfatoriamente a Lei 10.63/2003 na tarefa de reparação histórica para o povo negro por meio da educação</w:t>
      </w:r>
      <w:r w:rsidR="00171466">
        <w:rPr>
          <w:rFonts w:ascii="Arial" w:hAnsi="Arial" w:cs="Arial"/>
          <w:sz w:val="24"/>
          <w:szCs w:val="24"/>
        </w:rPr>
        <w:t>, podendo desdobrar-se em diversas práticas pedagógicas, reflexões, perguntas, incômodos, diálogos, possibilidades.</w:t>
      </w:r>
    </w:p>
    <w:p w14:paraId="517F5B48" w14:textId="2F5E6FEE" w:rsidR="009D7212" w:rsidRDefault="009D7212" w:rsidP="004E7934">
      <w:pPr>
        <w:spacing w:before="120" w:after="240" w:line="360" w:lineRule="auto"/>
        <w:ind w:firstLine="851"/>
        <w:jc w:val="both"/>
        <w:rPr>
          <w:rFonts w:ascii="Arial" w:hAnsi="Arial" w:cs="Arial"/>
          <w:sz w:val="24"/>
          <w:szCs w:val="24"/>
        </w:rPr>
      </w:pPr>
      <w:r>
        <w:rPr>
          <w:rFonts w:ascii="Arial" w:hAnsi="Arial" w:cs="Arial"/>
          <w:sz w:val="24"/>
          <w:szCs w:val="24"/>
        </w:rPr>
        <w:lastRenderedPageBreak/>
        <w:t xml:space="preserve">Acima de tudo, o esforço na produção desse livro se deu no sentido de atender uma demanda para a população negra, de fazer aumentar o número de obras infantis </w:t>
      </w:r>
      <w:r w:rsidR="001653FF">
        <w:rPr>
          <w:rFonts w:ascii="Arial" w:hAnsi="Arial" w:cs="Arial"/>
          <w:sz w:val="24"/>
          <w:szCs w:val="24"/>
        </w:rPr>
        <w:t>que a represente</w:t>
      </w:r>
      <w:r>
        <w:rPr>
          <w:rFonts w:ascii="Arial" w:hAnsi="Arial" w:cs="Arial"/>
          <w:sz w:val="24"/>
          <w:szCs w:val="24"/>
        </w:rPr>
        <w:t xml:space="preserve">, especialmente, </w:t>
      </w:r>
      <w:r w:rsidR="002D5EA3">
        <w:rPr>
          <w:rFonts w:ascii="Arial" w:hAnsi="Arial" w:cs="Arial"/>
          <w:sz w:val="24"/>
          <w:szCs w:val="24"/>
        </w:rPr>
        <w:t>que falem das tradições espirituais africanas e das práticas religiosas de matriz africana no Brasil. Mesmo com o crescimento das publicações, a diversidade de histórias oferecidas ainda é pequena diante de um vasto período histórico de narrativas com pouc</w:t>
      </w:r>
      <w:r w:rsidR="00F14565">
        <w:rPr>
          <w:rFonts w:ascii="Arial" w:hAnsi="Arial" w:cs="Arial"/>
          <w:sz w:val="24"/>
          <w:szCs w:val="24"/>
        </w:rPr>
        <w:t>a</w:t>
      </w:r>
      <w:r w:rsidR="002D5EA3">
        <w:rPr>
          <w:rFonts w:ascii="Arial" w:hAnsi="Arial" w:cs="Arial"/>
          <w:sz w:val="24"/>
          <w:szCs w:val="24"/>
        </w:rPr>
        <w:t xml:space="preserve">s personagens negras, em sua maioria estereotipadas, ou universalizando o branco como exemplo da espécie humana. </w:t>
      </w:r>
      <w:r w:rsidR="00D93CFF">
        <w:rPr>
          <w:rFonts w:ascii="Arial" w:hAnsi="Arial" w:cs="Arial"/>
          <w:sz w:val="24"/>
          <w:szCs w:val="24"/>
        </w:rPr>
        <w:t>Ressalto a importância de haver também, mais livros infantis sobre outras matrizes além da iorubá, para resguardar e divulgar conhecimentos e histórias que sofreram séculos de tentativas de apagamento e deturpação, e para promover a pluralidade cultural. Assim, combate-se a ideia comum de generalizar povos africanos e compreende-se a África como um vasto continente, de onde vários povos foram trazidos à força para o Brasil, mas que acabara</w:t>
      </w:r>
      <w:r w:rsidR="00F14565">
        <w:rPr>
          <w:rFonts w:ascii="Arial" w:hAnsi="Arial" w:cs="Arial"/>
          <w:sz w:val="24"/>
          <w:szCs w:val="24"/>
        </w:rPr>
        <w:t>m</w:t>
      </w:r>
      <w:r w:rsidR="00D93CFF">
        <w:rPr>
          <w:rFonts w:ascii="Arial" w:hAnsi="Arial" w:cs="Arial"/>
          <w:sz w:val="24"/>
          <w:szCs w:val="24"/>
        </w:rPr>
        <w:t xml:space="preserve"> contribuindo </w:t>
      </w:r>
      <w:r w:rsidR="00F14565">
        <w:rPr>
          <w:rFonts w:ascii="Arial" w:hAnsi="Arial" w:cs="Arial"/>
          <w:sz w:val="24"/>
          <w:szCs w:val="24"/>
        </w:rPr>
        <w:t>vitalmente</w:t>
      </w:r>
      <w:r w:rsidR="00D93CFF">
        <w:rPr>
          <w:rFonts w:ascii="Arial" w:hAnsi="Arial" w:cs="Arial"/>
          <w:sz w:val="24"/>
          <w:szCs w:val="24"/>
        </w:rPr>
        <w:t xml:space="preserve"> para nossa cultura e, são hoje, referências significativas para os seus descendentes se identificarem e para o reconhecimento social de sua </w:t>
      </w:r>
      <w:r w:rsidR="00F14565">
        <w:rPr>
          <w:rFonts w:ascii="Arial" w:hAnsi="Arial" w:cs="Arial"/>
          <w:sz w:val="24"/>
          <w:szCs w:val="24"/>
        </w:rPr>
        <w:t>presença</w:t>
      </w:r>
      <w:r w:rsidR="00D93CFF">
        <w:rPr>
          <w:rFonts w:ascii="Arial" w:hAnsi="Arial" w:cs="Arial"/>
          <w:sz w:val="24"/>
          <w:szCs w:val="24"/>
        </w:rPr>
        <w:t xml:space="preserve">. </w:t>
      </w:r>
    </w:p>
    <w:p w14:paraId="2E5DA431" w14:textId="03DF5E14" w:rsidR="008A568B" w:rsidRDefault="00D93CFF" w:rsidP="008A568B">
      <w:pPr>
        <w:spacing w:before="120" w:after="240" w:line="360" w:lineRule="auto"/>
        <w:ind w:firstLine="851"/>
        <w:jc w:val="both"/>
        <w:rPr>
          <w:rFonts w:ascii="Arial" w:hAnsi="Arial" w:cs="Arial"/>
          <w:b/>
          <w:bCs/>
          <w:sz w:val="24"/>
          <w:szCs w:val="24"/>
        </w:rPr>
      </w:pPr>
      <w:r>
        <w:rPr>
          <w:rFonts w:ascii="Arial" w:hAnsi="Arial" w:cs="Arial"/>
          <w:sz w:val="24"/>
          <w:szCs w:val="24"/>
        </w:rPr>
        <w:t xml:space="preserve">O enfrentamento ao racismo precisa de ações por todos os âmbitos possíveis. Na história do Brasil, foram </w:t>
      </w:r>
      <w:r w:rsidR="005E303A">
        <w:rPr>
          <w:rFonts w:ascii="Arial" w:hAnsi="Arial" w:cs="Arial"/>
          <w:sz w:val="24"/>
          <w:szCs w:val="24"/>
        </w:rPr>
        <w:t xml:space="preserve">388 anos de escravização contra 134 anos pós-abolição, </w:t>
      </w:r>
      <w:r w:rsidR="00F14565">
        <w:rPr>
          <w:rFonts w:ascii="Arial" w:hAnsi="Arial" w:cs="Arial"/>
          <w:sz w:val="24"/>
          <w:szCs w:val="24"/>
        </w:rPr>
        <w:t xml:space="preserve">que ocorreu </w:t>
      </w:r>
      <w:r w:rsidR="005E303A">
        <w:rPr>
          <w:rFonts w:ascii="Arial" w:hAnsi="Arial" w:cs="Arial"/>
          <w:sz w:val="24"/>
          <w:szCs w:val="24"/>
        </w:rPr>
        <w:t>sem políticas que garantissem a dignidade dos negros em todas as áreas da vida. Apenas em 2001, no evento organizado pela Organização das Nações Unidas</w:t>
      </w:r>
      <w:r w:rsidR="00C255AD">
        <w:rPr>
          <w:rFonts w:ascii="Arial" w:hAnsi="Arial" w:cs="Arial"/>
          <w:sz w:val="24"/>
          <w:szCs w:val="24"/>
        </w:rPr>
        <w:t xml:space="preserve"> em Durban – África do Sul</w:t>
      </w:r>
      <w:r w:rsidR="005E303A">
        <w:rPr>
          <w:rFonts w:ascii="Arial" w:hAnsi="Arial" w:cs="Arial"/>
          <w:sz w:val="24"/>
          <w:szCs w:val="24"/>
        </w:rPr>
        <w:t>, a Conferência Mundial das Nações Unidas contra o Racismo, Discriminação Racial, Xenofobia e Intolerância Correlata, que o Brasil assumiu oficialmente as consequências da escravização e da falta de reparação históri</w:t>
      </w:r>
      <w:r w:rsidR="00C255AD">
        <w:rPr>
          <w:rFonts w:ascii="Arial" w:hAnsi="Arial" w:cs="Arial"/>
          <w:sz w:val="24"/>
          <w:szCs w:val="24"/>
        </w:rPr>
        <w:t>c</w:t>
      </w:r>
      <w:r w:rsidR="005E303A">
        <w:rPr>
          <w:rFonts w:ascii="Arial" w:hAnsi="Arial" w:cs="Arial"/>
          <w:sz w:val="24"/>
          <w:szCs w:val="24"/>
        </w:rPr>
        <w:t xml:space="preserve">a e, foi a partir desse momento, que as ações afirmativas tomaram força. A Lei 10.639/2003 tem apenas </w:t>
      </w:r>
      <w:r w:rsidR="00DE2B61">
        <w:rPr>
          <w:rFonts w:ascii="Arial" w:hAnsi="Arial" w:cs="Arial"/>
          <w:sz w:val="24"/>
          <w:szCs w:val="24"/>
        </w:rPr>
        <w:t xml:space="preserve">19 anos e, no que concerne à educação, o caminho a ser percorrido para a promoção da equidade racial, </w:t>
      </w:r>
      <w:r w:rsidR="00C255AD">
        <w:rPr>
          <w:rFonts w:ascii="Arial" w:hAnsi="Arial" w:cs="Arial"/>
          <w:sz w:val="24"/>
          <w:szCs w:val="24"/>
        </w:rPr>
        <w:t xml:space="preserve">do letramento racial crítico, </w:t>
      </w:r>
      <w:r w:rsidR="00DE2B61">
        <w:rPr>
          <w:rFonts w:ascii="Arial" w:hAnsi="Arial" w:cs="Arial"/>
          <w:sz w:val="24"/>
          <w:szCs w:val="24"/>
        </w:rPr>
        <w:t>da educação antirracista, da celebração da diversidade e do combate à colonialidade ainda é longo e árduo</w:t>
      </w:r>
      <w:r w:rsidR="00C255AD">
        <w:rPr>
          <w:rFonts w:ascii="Arial" w:hAnsi="Arial" w:cs="Arial"/>
          <w:sz w:val="24"/>
          <w:szCs w:val="24"/>
        </w:rPr>
        <w:t>,</w:t>
      </w:r>
      <w:r w:rsidR="00DE2B61">
        <w:rPr>
          <w:rFonts w:ascii="Arial" w:hAnsi="Arial" w:cs="Arial"/>
          <w:sz w:val="24"/>
          <w:szCs w:val="24"/>
        </w:rPr>
        <w:t xml:space="preserve"> e todas as iniciativas conscientes e bem fundamentadas são necessárias. Este foi o principal motivo que aceitei o desafio, mesmo acreditando ser muito ousado, de contribuir, por intermédio de meu trabalho de monografia, com a produção </w:t>
      </w:r>
      <w:r w:rsidR="002A0B96">
        <w:rPr>
          <w:rFonts w:ascii="Arial" w:hAnsi="Arial" w:cs="Arial"/>
          <w:sz w:val="24"/>
          <w:szCs w:val="24"/>
        </w:rPr>
        <w:t>do livro literário Taiwó e Kehindé</w:t>
      </w:r>
      <w:r w:rsidR="00DE2B61">
        <w:rPr>
          <w:rFonts w:ascii="Arial" w:hAnsi="Arial" w:cs="Arial"/>
          <w:sz w:val="24"/>
          <w:szCs w:val="24"/>
        </w:rPr>
        <w:t xml:space="preserve">. Espero concluí-lo à altura do desafio e que, assim como Exu, ele percorra muitas estradas e </w:t>
      </w:r>
      <w:r w:rsidR="00A23DA8">
        <w:rPr>
          <w:rFonts w:ascii="Arial" w:hAnsi="Arial" w:cs="Arial"/>
          <w:sz w:val="24"/>
          <w:szCs w:val="24"/>
        </w:rPr>
        <w:t>espalhe</w:t>
      </w:r>
      <w:r w:rsidR="00DE2B61">
        <w:rPr>
          <w:rFonts w:ascii="Arial" w:hAnsi="Arial" w:cs="Arial"/>
          <w:sz w:val="24"/>
          <w:szCs w:val="24"/>
        </w:rPr>
        <w:t xml:space="preserve"> sua mensagem para muitas crianças, </w:t>
      </w:r>
      <w:r w:rsidR="00A23DA8">
        <w:rPr>
          <w:rFonts w:ascii="Arial" w:hAnsi="Arial" w:cs="Arial"/>
          <w:sz w:val="24"/>
          <w:szCs w:val="24"/>
        </w:rPr>
        <w:t>dentro das escolas e também fora delas</w:t>
      </w:r>
      <w:r w:rsidR="00DE2B61">
        <w:rPr>
          <w:rFonts w:ascii="Arial" w:hAnsi="Arial" w:cs="Arial"/>
          <w:sz w:val="24"/>
          <w:szCs w:val="24"/>
        </w:rPr>
        <w:t>.</w:t>
      </w:r>
    </w:p>
    <w:p w14:paraId="27F69595" w14:textId="77777777" w:rsidR="00193FDE" w:rsidRDefault="00193FDE" w:rsidP="004E7934">
      <w:pPr>
        <w:spacing w:line="360" w:lineRule="auto"/>
        <w:rPr>
          <w:rFonts w:ascii="Arial" w:hAnsi="Arial" w:cs="Arial"/>
          <w:b/>
          <w:bCs/>
          <w:sz w:val="24"/>
          <w:szCs w:val="24"/>
        </w:rPr>
      </w:pPr>
    </w:p>
    <w:p w14:paraId="72724D47" w14:textId="2EDB0749" w:rsidR="00710C84" w:rsidRDefault="00710C84" w:rsidP="004E7934">
      <w:pPr>
        <w:spacing w:line="360" w:lineRule="auto"/>
        <w:rPr>
          <w:rFonts w:ascii="Arial" w:hAnsi="Arial" w:cs="Arial"/>
          <w:b/>
          <w:bCs/>
          <w:sz w:val="24"/>
          <w:szCs w:val="24"/>
        </w:rPr>
      </w:pPr>
      <w:r>
        <w:rPr>
          <w:rFonts w:ascii="Arial" w:hAnsi="Arial" w:cs="Arial"/>
          <w:b/>
          <w:bCs/>
          <w:sz w:val="24"/>
          <w:szCs w:val="24"/>
        </w:rPr>
        <w:lastRenderedPageBreak/>
        <w:t>REFERÊNCIAS BIBLIOGRÁFICAS</w:t>
      </w:r>
    </w:p>
    <w:p w14:paraId="47010605" w14:textId="77777777" w:rsidR="00903D9B" w:rsidRDefault="00903D9B" w:rsidP="00903D9B">
      <w:pPr>
        <w:spacing w:line="240" w:lineRule="auto"/>
        <w:rPr>
          <w:rFonts w:ascii="Arial" w:hAnsi="Arial" w:cs="Arial"/>
          <w:sz w:val="24"/>
          <w:szCs w:val="24"/>
        </w:rPr>
      </w:pPr>
      <w:r>
        <w:rPr>
          <w:rFonts w:ascii="Arial" w:hAnsi="Arial" w:cs="Arial"/>
          <w:sz w:val="24"/>
          <w:szCs w:val="24"/>
        </w:rPr>
        <w:t>ALMEIDA, Silvio Luiz de. O que é racismo estrutural? Belo Horizonte: Letramento, 2018.</w:t>
      </w:r>
    </w:p>
    <w:p w14:paraId="70053E52" w14:textId="77777777" w:rsidR="00903D9B" w:rsidRDefault="00903D9B" w:rsidP="00903D9B">
      <w:pPr>
        <w:spacing w:line="240" w:lineRule="auto"/>
        <w:rPr>
          <w:rFonts w:ascii="Arial" w:hAnsi="Arial" w:cs="Arial"/>
          <w:sz w:val="24"/>
          <w:szCs w:val="24"/>
        </w:rPr>
      </w:pPr>
      <w:r>
        <w:rPr>
          <w:rFonts w:ascii="Arial" w:hAnsi="Arial" w:cs="Arial"/>
          <w:sz w:val="24"/>
          <w:szCs w:val="24"/>
        </w:rPr>
        <w:t>ARAUJO, Débora Cristina de. As relações étnico-raciais na Literatura Infantil e Juvenil. Educar em Revista, Curitiba, v. 34, n. 69, p. 61-76, maio/</w:t>
      </w:r>
      <w:proofErr w:type="spellStart"/>
      <w:r>
        <w:rPr>
          <w:rFonts w:ascii="Arial" w:hAnsi="Arial" w:cs="Arial"/>
          <w:sz w:val="24"/>
          <w:szCs w:val="24"/>
        </w:rPr>
        <w:t>jun</w:t>
      </w:r>
      <w:proofErr w:type="spellEnd"/>
      <w:r>
        <w:rPr>
          <w:rFonts w:ascii="Arial" w:hAnsi="Arial" w:cs="Arial"/>
          <w:sz w:val="24"/>
          <w:szCs w:val="24"/>
        </w:rPr>
        <w:t>: 2018.</w:t>
      </w:r>
    </w:p>
    <w:p w14:paraId="466FF3CD" w14:textId="77777777" w:rsidR="00903D9B" w:rsidRDefault="00903D9B" w:rsidP="00903D9B">
      <w:pPr>
        <w:spacing w:line="240" w:lineRule="auto"/>
        <w:rPr>
          <w:rFonts w:ascii="Arial" w:hAnsi="Arial" w:cs="Arial"/>
          <w:sz w:val="24"/>
          <w:szCs w:val="24"/>
        </w:rPr>
      </w:pPr>
      <w:r>
        <w:rPr>
          <w:rFonts w:ascii="Arial" w:hAnsi="Arial" w:cs="Arial"/>
          <w:sz w:val="24"/>
          <w:szCs w:val="24"/>
        </w:rPr>
        <w:t>______________________. Literatura Infantil e Ancestralidade Africana: o que nos contam as crianças? Momento: diálogos em educação, v. 28, n 1, p. 109-126, jan./abr., 2019.</w:t>
      </w:r>
    </w:p>
    <w:p w14:paraId="31619532" w14:textId="77777777" w:rsidR="00903D9B" w:rsidRDefault="00903D9B" w:rsidP="00903D9B">
      <w:pPr>
        <w:spacing w:line="240" w:lineRule="auto"/>
        <w:rPr>
          <w:rFonts w:ascii="Arial" w:hAnsi="Arial" w:cs="Arial"/>
          <w:sz w:val="24"/>
          <w:szCs w:val="24"/>
        </w:rPr>
      </w:pPr>
      <w:r>
        <w:rPr>
          <w:rFonts w:ascii="Arial" w:hAnsi="Arial" w:cs="Arial"/>
          <w:sz w:val="24"/>
          <w:szCs w:val="24"/>
        </w:rPr>
        <w:t>______________________. Relações Raciais, Discurso e Literatura Infanto-Juvenil. Dissertação (Mestrado em Educação) – Universidade Federal do Paraná, Setor de Pós Graduação em Educação, Curitiba, 2010.</w:t>
      </w:r>
    </w:p>
    <w:p w14:paraId="6F31AEC9"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ARTUNI, Henrique. Companhia das Letras recolhe livro infantil com crianças em navio negreiro. Folha de São Paulo, 11/09/2021. Disponível em: </w:t>
      </w:r>
      <w:hyperlink r:id="rId9" w:history="1">
        <w:r w:rsidRPr="00A30498">
          <w:rPr>
            <w:rStyle w:val="Hyperlink"/>
            <w:rFonts w:ascii="Arial" w:hAnsi="Arial" w:cs="Arial"/>
            <w:sz w:val="24"/>
            <w:szCs w:val="24"/>
          </w:rPr>
          <w:t>https://www1.folha.uol.com.br/ilustrada/2021/09/companhia-das-letras-recolhe-livro-infantil-com-criancas-em-navio-negreiro.shtml</w:t>
        </w:r>
      </w:hyperlink>
      <w:r>
        <w:rPr>
          <w:rFonts w:ascii="Arial" w:hAnsi="Arial" w:cs="Arial"/>
          <w:sz w:val="24"/>
          <w:szCs w:val="24"/>
        </w:rPr>
        <w:t>. Acesso em 18/04/2022.</w:t>
      </w:r>
    </w:p>
    <w:p w14:paraId="2DF69BB3"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BÂ, Amadou Hampaté. A Tradição Viva. In: </w:t>
      </w:r>
      <w:proofErr w:type="spellStart"/>
      <w:r>
        <w:rPr>
          <w:rFonts w:ascii="Arial" w:hAnsi="Arial" w:cs="Arial"/>
          <w:sz w:val="24"/>
          <w:szCs w:val="24"/>
        </w:rPr>
        <w:t>Iskander</w:t>
      </w:r>
      <w:proofErr w:type="spellEnd"/>
      <w:r>
        <w:rPr>
          <w:rFonts w:ascii="Arial" w:hAnsi="Arial" w:cs="Arial"/>
          <w:sz w:val="24"/>
          <w:szCs w:val="24"/>
        </w:rPr>
        <w:t xml:space="preserve"> Z. (Org) História Geral da África. Vol. 1. p. 181-218, São Paulo: Ática, Unesco, 1980.</w:t>
      </w:r>
    </w:p>
    <w:p w14:paraId="25D5805A"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BALDIOTI, Fernanda. Casos de intolerância religiosa na escola são subnotificados. Projeto Colabora, Rio de Janeiro, 10/02/2020. Disponível em: </w:t>
      </w:r>
      <w:hyperlink r:id="rId10" w:history="1">
        <w:r w:rsidRPr="008A607C">
          <w:rPr>
            <w:rStyle w:val="Hyperlink"/>
            <w:rFonts w:ascii="Arial" w:hAnsi="Arial" w:cs="Arial"/>
            <w:sz w:val="24"/>
            <w:szCs w:val="24"/>
          </w:rPr>
          <w:t>https://projetocolabora.com.br/ods4/casos-de-intolerancia-religiosa-nas-escolas-sao-subnotificados/</w:t>
        </w:r>
      </w:hyperlink>
      <w:r>
        <w:rPr>
          <w:rFonts w:ascii="Arial" w:hAnsi="Arial" w:cs="Arial"/>
          <w:sz w:val="24"/>
          <w:szCs w:val="24"/>
        </w:rPr>
        <w:t>. Acesso em 14/05/2022.</w:t>
      </w:r>
    </w:p>
    <w:p w14:paraId="2D5F1C8F"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BARREIROS, Ruth </w:t>
      </w:r>
      <w:proofErr w:type="spellStart"/>
      <w:r>
        <w:rPr>
          <w:rFonts w:ascii="Arial" w:hAnsi="Arial" w:cs="Arial"/>
          <w:sz w:val="24"/>
          <w:szCs w:val="24"/>
        </w:rPr>
        <w:t>Ceccon</w:t>
      </w:r>
      <w:proofErr w:type="spellEnd"/>
      <w:r>
        <w:rPr>
          <w:rFonts w:ascii="Arial" w:hAnsi="Arial" w:cs="Arial"/>
          <w:sz w:val="24"/>
          <w:szCs w:val="24"/>
        </w:rPr>
        <w:t xml:space="preserve">. Literatura Infantojuvenil Afro-Brasileira: uma leitura de </w:t>
      </w:r>
      <w:r>
        <w:rPr>
          <w:rFonts w:ascii="Arial" w:hAnsi="Arial" w:cs="Arial"/>
          <w:i/>
          <w:iCs/>
          <w:sz w:val="24"/>
          <w:szCs w:val="24"/>
        </w:rPr>
        <w:t xml:space="preserve">Os Reizinhos de Congo. </w:t>
      </w:r>
      <w:r>
        <w:rPr>
          <w:rFonts w:ascii="Arial" w:hAnsi="Arial" w:cs="Arial"/>
          <w:sz w:val="24"/>
          <w:szCs w:val="24"/>
        </w:rPr>
        <w:t xml:space="preserve">Tese (Doutorado em Literatura) – Universidade Federal da Bahia, Programa de Pós-Graduação </w:t>
      </w:r>
      <w:r>
        <w:rPr>
          <w:rFonts w:ascii="Arial" w:hAnsi="Arial" w:cs="Arial"/>
          <w:i/>
          <w:iCs/>
          <w:sz w:val="24"/>
          <w:szCs w:val="24"/>
        </w:rPr>
        <w:t xml:space="preserve">Stricto Sensu </w:t>
      </w:r>
      <w:r>
        <w:rPr>
          <w:rFonts w:ascii="Arial" w:hAnsi="Arial" w:cs="Arial"/>
          <w:sz w:val="24"/>
          <w:szCs w:val="24"/>
        </w:rPr>
        <w:t>em Literatura e Cultura. Salvador: 2014.</w:t>
      </w:r>
    </w:p>
    <w:p w14:paraId="47768A15"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BELMIRO, Celia </w:t>
      </w:r>
      <w:proofErr w:type="spellStart"/>
      <w:r>
        <w:rPr>
          <w:rFonts w:ascii="Arial" w:hAnsi="Arial" w:cs="Arial"/>
          <w:sz w:val="24"/>
          <w:szCs w:val="24"/>
        </w:rPr>
        <w:t>Abicalil</w:t>
      </w:r>
      <w:proofErr w:type="spellEnd"/>
      <w:r>
        <w:rPr>
          <w:rFonts w:ascii="Arial" w:hAnsi="Arial" w:cs="Arial"/>
          <w:sz w:val="24"/>
          <w:szCs w:val="24"/>
        </w:rPr>
        <w:t xml:space="preserve">; GALVÃO, </w:t>
      </w:r>
      <w:proofErr w:type="spellStart"/>
      <w:r>
        <w:rPr>
          <w:rFonts w:ascii="Arial" w:hAnsi="Arial" w:cs="Arial"/>
          <w:sz w:val="24"/>
          <w:szCs w:val="24"/>
        </w:rPr>
        <w:t>Cristiene</w:t>
      </w:r>
      <w:proofErr w:type="spellEnd"/>
      <w:r>
        <w:rPr>
          <w:rFonts w:ascii="Arial" w:hAnsi="Arial" w:cs="Arial"/>
          <w:sz w:val="24"/>
          <w:szCs w:val="24"/>
        </w:rPr>
        <w:t xml:space="preserve"> Leite. O que faz de um livro um produto infantil? In: As Crianças e os Livros: reflexões sobre a leitura na primeira infância. Érica Lima, Fabíola Farias e Raquel Lopes (Org). Fundação Municipal de Cultura. Belo Horizonte: 2017.</w:t>
      </w:r>
    </w:p>
    <w:p w14:paraId="659D2BB0"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BONFIN, Verônica. A Menina Akili e seu Tambor Falante. Belo Horizonte: </w:t>
      </w:r>
      <w:proofErr w:type="spellStart"/>
      <w:r>
        <w:rPr>
          <w:rFonts w:ascii="Arial" w:hAnsi="Arial" w:cs="Arial"/>
          <w:sz w:val="24"/>
          <w:szCs w:val="24"/>
        </w:rPr>
        <w:t>Nandyala</w:t>
      </w:r>
      <w:proofErr w:type="spellEnd"/>
      <w:r>
        <w:rPr>
          <w:rFonts w:ascii="Arial" w:hAnsi="Arial" w:cs="Arial"/>
          <w:sz w:val="24"/>
          <w:szCs w:val="24"/>
        </w:rPr>
        <w:t xml:space="preserve">, 2016. </w:t>
      </w:r>
    </w:p>
    <w:p w14:paraId="59A1DF4B"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BOURDIEU, Pierre; </w:t>
      </w:r>
      <w:r w:rsidRPr="003E2051">
        <w:rPr>
          <w:rFonts w:ascii="Arial" w:hAnsi="Arial" w:cs="Arial"/>
          <w:sz w:val="24"/>
          <w:szCs w:val="24"/>
        </w:rPr>
        <w:t>WACQUANT</w:t>
      </w:r>
      <w:r>
        <w:rPr>
          <w:rFonts w:ascii="Arial" w:hAnsi="Arial" w:cs="Arial"/>
          <w:sz w:val="24"/>
          <w:szCs w:val="24"/>
        </w:rPr>
        <w:t xml:space="preserve">, Loic. Um convite a sociologia reflexiva. 1 ed. Rio de Janeiro: </w:t>
      </w:r>
      <w:proofErr w:type="spellStart"/>
      <w:r>
        <w:rPr>
          <w:rFonts w:ascii="Arial" w:hAnsi="Arial" w:cs="Arial"/>
          <w:sz w:val="24"/>
          <w:szCs w:val="24"/>
        </w:rPr>
        <w:t>Relume</w:t>
      </w:r>
      <w:proofErr w:type="spellEnd"/>
      <w:r>
        <w:rPr>
          <w:rFonts w:ascii="Arial" w:hAnsi="Arial" w:cs="Arial"/>
          <w:sz w:val="24"/>
          <w:szCs w:val="24"/>
        </w:rPr>
        <w:t xml:space="preserve"> </w:t>
      </w:r>
      <w:proofErr w:type="spellStart"/>
      <w:r>
        <w:rPr>
          <w:rFonts w:ascii="Arial" w:hAnsi="Arial" w:cs="Arial"/>
          <w:sz w:val="24"/>
          <w:szCs w:val="24"/>
        </w:rPr>
        <w:t>Dumará</w:t>
      </w:r>
      <w:proofErr w:type="spellEnd"/>
      <w:r>
        <w:rPr>
          <w:rFonts w:ascii="Arial" w:hAnsi="Arial" w:cs="Arial"/>
          <w:sz w:val="24"/>
          <w:szCs w:val="24"/>
        </w:rPr>
        <w:t>, 2005.</w:t>
      </w:r>
    </w:p>
    <w:p w14:paraId="4C59A89B" w14:textId="03B2EE92" w:rsidR="00903D9B" w:rsidRDefault="00903D9B" w:rsidP="00903D9B">
      <w:pPr>
        <w:spacing w:line="240" w:lineRule="auto"/>
        <w:rPr>
          <w:rFonts w:ascii="Arial" w:hAnsi="Arial" w:cs="Arial"/>
          <w:sz w:val="24"/>
          <w:szCs w:val="24"/>
        </w:rPr>
      </w:pPr>
      <w:r>
        <w:rPr>
          <w:rFonts w:ascii="Arial" w:hAnsi="Arial" w:cs="Arial"/>
          <w:sz w:val="24"/>
          <w:szCs w:val="24"/>
        </w:rPr>
        <w:t>BRASIL. Lei 10.639/2003, de 9 de janeiro de 2003. Altera a Lei nº 9.394, de 20 de dezembro de 1996. Diário Oficial da União, Poder Executivo, Brasília.</w:t>
      </w:r>
    </w:p>
    <w:p w14:paraId="027710AA" w14:textId="6030C4C3" w:rsidR="004E489A" w:rsidRDefault="004E489A" w:rsidP="00903D9B">
      <w:pPr>
        <w:spacing w:line="240" w:lineRule="auto"/>
        <w:rPr>
          <w:rFonts w:ascii="Arial" w:hAnsi="Arial" w:cs="Arial"/>
          <w:sz w:val="24"/>
          <w:szCs w:val="24"/>
        </w:rPr>
      </w:pPr>
      <w:r>
        <w:rPr>
          <w:rFonts w:ascii="Arial" w:hAnsi="Arial" w:cs="Arial"/>
          <w:sz w:val="24"/>
          <w:szCs w:val="24"/>
        </w:rPr>
        <w:t>______. Ministério da Educação. Diretrizes Curriculares Nacionais para a Educação das Relações Étnico-Raciais e para o Ensino de História e Cultura Afro-Brasileira e Africana. Brasília: Ministério da Educação, 2004.</w:t>
      </w:r>
    </w:p>
    <w:p w14:paraId="50B78B44" w14:textId="4D25DC72" w:rsidR="00903D9B" w:rsidRDefault="00903D9B" w:rsidP="00903D9B">
      <w:pPr>
        <w:spacing w:line="240" w:lineRule="auto"/>
        <w:rPr>
          <w:rFonts w:ascii="Arial" w:hAnsi="Arial" w:cs="Arial"/>
          <w:sz w:val="24"/>
          <w:szCs w:val="24"/>
        </w:rPr>
      </w:pPr>
      <w:r>
        <w:rPr>
          <w:rFonts w:ascii="Arial" w:hAnsi="Arial" w:cs="Arial"/>
          <w:sz w:val="24"/>
          <w:szCs w:val="24"/>
        </w:rPr>
        <w:t xml:space="preserve">______. A Cor da Cultura. Modos de brincar: caderno de atividades, saberes e fazeres. Ana Paula Brandão, </w:t>
      </w:r>
      <w:proofErr w:type="spellStart"/>
      <w:r>
        <w:rPr>
          <w:rFonts w:ascii="Arial" w:hAnsi="Arial" w:cs="Arial"/>
          <w:sz w:val="24"/>
          <w:szCs w:val="24"/>
        </w:rPr>
        <w:t>Azoilda</w:t>
      </w:r>
      <w:proofErr w:type="spellEnd"/>
      <w:r>
        <w:rPr>
          <w:rFonts w:ascii="Arial" w:hAnsi="Arial" w:cs="Arial"/>
          <w:sz w:val="24"/>
          <w:szCs w:val="24"/>
        </w:rPr>
        <w:t xml:space="preserve"> </w:t>
      </w:r>
      <w:proofErr w:type="spellStart"/>
      <w:r>
        <w:rPr>
          <w:rFonts w:ascii="Arial" w:hAnsi="Arial" w:cs="Arial"/>
          <w:sz w:val="24"/>
          <w:szCs w:val="24"/>
        </w:rPr>
        <w:t>Loretto</w:t>
      </w:r>
      <w:proofErr w:type="spellEnd"/>
      <w:r>
        <w:rPr>
          <w:rFonts w:ascii="Arial" w:hAnsi="Arial" w:cs="Arial"/>
          <w:sz w:val="24"/>
          <w:szCs w:val="24"/>
        </w:rPr>
        <w:t xml:space="preserve"> da Trindade (Org.). Rio de Janeiro: Fundação Roberto Marinho, 2010.</w:t>
      </w:r>
    </w:p>
    <w:p w14:paraId="4086E405" w14:textId="1602941C" w:rsidR="00375331" w:rsidRDefault="00375331" w:rsidP="00903D9B">
      <w:pPr>
        <w:spacing w:line="240" w:lineRule="auto"/>
        <w:rPr>
          <w:rFonts w:ascii="Arial" w:hAnsi="Arial" w:cs="Arial"/>
          <w:sz w:val="24"/>
          <w:szCs w:val="24"/>
        </w:rPr>
      </w:pPr>
      <w:r>
        <w:rPr>
          <w:rFonts w:ascii="Arial" w:hAnsi="Arial" w:cs="Arial"/>
          <w:sz w:val="24"/>
          <w:szCs w:val="24"/>
        </w:rPr>
        <w:lastRenderedPageBreak/>
        <w:t xml:space="preserve">______. Plano de Desenvolvimento Sustentável dos Povos e Comunidades Tradicionais de Matriz Africana – Secretaria de Políticas de Promoção da Igualdade Racial da Presidência da República SEPPIR/PR. Brasília, DF, 2013. Disponível em: </w:t>
      </w:r>
      <w:hyperlink r:id="rId11" w:history="1">
        <w:r w:rsidRPr="00FA1323">
          <w:rPr>
            <w:rStyle w:val="Hyperlink"/>
            <w:rFonts w:ascii="Arial" w:hAnsi="Arial" w:cs="Arial"/>
            <w:sz w:val="24"/>
            <w:szCs w:val="24"/>
          </w:rPr>
          <w:t>https://www.gov.br/mdh/pt-br/centrais-de-conteudo/igualdade-racial/caderno-de-debates-povos-e-comunidades-tradicionais-de-matriz-africana.pdf</w:t>
        </w:r>
      </w:hyperlink>
      <w:r>
        <w:rPr>
          <w:rFonts w:ascii="Arial" w:hAnsi="Arial" w:cs="Arial"/>
          <w:sz w:val="24"/>
          <w:szCs w:val="24"/>
        </w:rPr>
        <w:t xml:space="preserve"> . Acesso em 16/05/2022.</w:t>
      </w:r>
    </w:p>
    <w:p w14:paraId="7433311D"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CALDIN, Clarice </w:t>
      </w:r>
      <w:proofErr w:type="spellStart"/>
      <w:r>
        <w:rPr>
          <w:rFonts w:ascii="Arial" w:hAnsi="Arial" w:cs="Arial"/>
          <w:sz w:val="24"/>
          <w:szCs w:val="24"/>
        </w:rPr>
        <w:t>Fortkamp</w:t>
      </w:r>
      <w:proofErr w:type="spellEnd"/>
      <w:r>
        <w:rPr>
          <w:rFonts w:ascii="Arial" w:hAnsi="Arial" w:cs="Arial"/>
          <w:sz w:val="24"/>
          <w:szCs w:val="24"/>
        </w:rPr>
        <w:t xml:space="preserve">. A função social da leitura e da literatura infantil. Encontros </w:t>
      </w:r>
      <w:proofErr w:type="spellStart"/>
      <w:r>
        <w:rPr>
          <w:rFonts w:ascii="Arial" w:hAnsi="Arial" w:cs="Arial"/>
          <w:sz w:val="24"/>
          <w:szCs w:val="24"/>
        </w:rPr>
        <w:t>Bibli</w:t>
      </w:r>
      <w:proofErr w:type="spellEnd"/>
      <w:r>
        <w:rPr>
          <w:rFonts w:ascii="Arial" w:hAnsi="Arial" w:cs="Arial"/>
          <w:sz w:val="24"/>
          <w:szCs w:val="24"/>
        </w:rPr>
        <w:t xml:space="preserve">: Revista Eletrônica de Biblioteconomia e Ciência da Informação. </w:t>
      </w:r>
      <w:r w:rsidRPr="0006547E">
        <w:rPr>
          <w:rFonts w:ascii="Arial" w:hAnsi="Arial" w:cs="Arial"/>
          <w:sz w:val="24"/>
          <w:szCs w:val="24"/>
        </w:rPr>
        <w:t xml:space="preserve">Florianópolis, n. 15, </w:t>
      </w:r>
      <w:r>
        <w:rPr>
          <w:rFonts w:ascii="Arial" w:hAnsi="Arial" w:cs="Arial"/>
          <w:sz w:val="24"/>
          <w:szCs w:val="24"/>
        </w:rPr>
        <w:t xml:space="preserve">p. 47-58, </w:t>
      </w:r>
      <w:r w:rsidRPr="0006547E">
        <w:rPr>
          <w:rFonts w:ascii="Arial" w:hAnsi="Arial" w:cs="Arial"/>
          <w:sz w:val="24"/>
          <w:szCs w:val="24"/>
        </w:rPr>
        <w:t xml:space="preserve">1º sem. 2003. Disponível em: </w:t>
      </w:r>
      <w:hyperlink r:id="rId12" w:history="1">
        <w:r w:rsidRPr="008A607C">
          <w:rPr>
            <w:rStyle w:val="Hyperlink"/>
            <w:rFonts w:ascii="Arial" w:hAnsi="Arial" w:cs="Arial"/>
            <w:sz w:val="24"/>
            <w:szCs w:val="24"/>
          </w:rPr>
          <w:t>https://periodicos.ufsc.br/index.php/eb/article/view/1518-2924.2003v8n15p47/5235</w:t>
        </w:r>
      </w:hyperlink>
      <w:r>
        <w:rPr>
          <w:rFonts w:ascii="Arial" w:hAnsi="Arial" w:cs="Arial"/>
          <w:sz w:val="24"/>
          <w:szCs w:val="24"/>
        </w:rPr>
        <w:t xml:space="preserve">  </w:t>
      </w:r>
      <w:r w:rsidRPr="0006547E">
        <w:rPr>
          <w:rFonts w:ascii="Arial" w:hAnsi="Arial" w:cs="Arial"/>
          <w:sz w:val="24"/>
          <w:szCs w:val="24"/>
        </w:rPr>
        <w:t xml:space="preserve">Acesso em: </w:t>
      </w:r>
      <w:r>
        <w:rPr>
          <w:rFonts w:ascii="Arial" w:hAnsi="Arial" w:cs="Arial"/>
          <w:sz w:val="24"/>
          <w:szCs w:val="24"/>
        </w:rPr>
        <w:t>05/04/2022</w:t>
      </w:r>
      <w:r w:rsidRPr="0006547E">
        <w:rPr>
          <w:rFonts w:ascii="Arial" w:hAnsi="Arial" w:cs="Arial"/>
          <w:sz w:val="24"/>
          <w:szCs w:val="24"/>
        </w:rPr>
        <w:t>.</w:t>
      </w:r>
    </w:p>
    <w:p w14:paraId="197D1A11"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CAMPBELL, Joseph. O Poder do Mito. </w:t>
      </w:r>
      <w:r w:rsidRPr="00BE2045">
        <w:rPr>
          <w:rFonts w:ascii="Arial" w:hAnsi="Arial" w:cs="Arial"/>
          <w:sz w:val="24"/>
          <w:szCs w:val="24"/>
        </w:rPr>
        <w:t>Betty Sue Flowers</w:t>
      </w:r>
      <w:r>
        <w:rPr>
          <w:rFonts w:ascii="Arial" w:hAnsi="Arial" w:cs="Arial"/>
          <w:sz w:val="24"/>
          <w:szCs w:val="24"/>
        </w:rPr>
        <w:t xml:space="preserve"> (Org.), </w:t>
      </w:r>
      <w:r w:rsidRPr="00BE2045">
        <w:rPr>
          <w:rFonts w:ascii="Arial" w:hAnsi="Arial" w:cs="Arial"/>
          <w:sz w:val="24"/>
          <w:szCs w:val="24"/>
        </w:rPr>
        <w:t>tradução de Carlos Felipe Moisés.</w:t>
      </w:r>
      <w:r>
        <w:rPr>
          <w:rFonts w:ascii="Arial" w:hAnsi="Arial" w:cs="Arial"/>
          <w:sz w:val="24"/>
          <w:szCs w:val="24"/>
        </w:rPr>
        <w:t xml:space="preserve"> São Paulo:</w:t>
      </w:r>
      <w:r w:rsidRPr="00BE2045">
        <w:rPr>
          <w:rFonts w:ascii="Arial" w:hAnsi="Arial" w:cs="Arial"/>
          <w:sz w:val="24"/>
          <w:szCs w:val="24"/>
        </w:rPr>
        <w:t xml:space="preserve"> </w:t>
      </w:r>
      <w:r>
        <w:rPr>
          <w:rFonts w:ascii="Arial" w:hAnsi="Arial" w:cs="Arial"/>
          <w:sz w:val="24"/>
          <w:szCs w:val="24"/>
        </w:rPr>
        <w:t xml:space="preserve">Palas Athena, </w:t>
      </w:r>
      <w:r w:rsidRPr="00BE2045">
        <w:rPr>
          <w:rFonts w:ascii="Arial" w:hAnsi="Arial" w:cs="Arial"/>
          <w:sz w:val="24"/>
          <w:szCs w:val="24"/>
        </w:rPr>
        <w:t>1990</w:t>
      </w:r>
      <w:r>
        <w:rPr>
          <w:rFonts w:ascii="Arial" w:hAnsi="Arial" w:cs="Arial"/>
          <w:sz w:val="24"/>
          <w:szCs w:val="24"/>
        </w:rPr>
        <w:t>.</w:t>
      </w:r>
    </w:p>
    <w:p w14:paraId="78AEA2C0" w14:textId="77777777" w:rsidR="00903D9B" w:rsidRDefault="00903D9B" w:rsidP="00903D9B">
      <w:pPr>
        <w:spacing w:line="240" w:lineRule="auto"/>
        <w:rPr>
          <w:rFonts w:ascii="Arial" w:hAnsi="Arial" w:cs="Arial"/>
          <w:sz w:val="24"/>
          <w:szCs w:val="24"/>
        </w:rPr>
      </w:pPr>
      <w:r>
        <w:rPr>
          <w:rFonts w:ascii="Arial" w:hAnsi="Arial" w:cs="Arial"/>
          <w:sz w:val="24"/>
          <w:szCs w:val="24"/>
        </w:rPr>
        <w:t>CAMPOS, Wagner Ramos. Os griôs aportam na escola: por uma abordagem metodológica da literatura infantil negra nos anos iniciais do ensino fundamental. Dissertação (Mestrado em Educação) – Universidade Federal do Rio Grande do Norte. Centro de Educação. Programa de Pós-Graduação em Educação, Natal, 2016.</w:t>
      </w:r>
    </w:p>
    <w:p w14:paraId="386D2FBC" w14:textId="77777777" w:rsidR="00903D9B" w:rsidRDefault="00903D9B" w:rsidP="00903D9B">
      <w:pPr>
        <w:spacing w:line="240" w:lineRule="auto"/>
        <w:rPr>
          <w:rFonts w:ascii="Arial" w:hAnsi="Arial" w:cs="Arial"/>
          <w:sz w:val="24"/>
          <w:szCs w:val="24"/>
        </w:rPr>
      </w:pPr>
      <w:r>
        <w:rPr>
          <w:rFonts w:ascii="Arial" w:hAnsi="Arial" w:cs="Arial"/>
          <w:sz w:val="24"/>
          <w:szCs w:val="24"/>
        </w:rPr>
        <w:t>CANDIDO, Antônio. A literatura e a formação do homem. Remate de Males: Revista do Departamento de Teoria Literária, São Paulo, Faculdade de Filosofia, Letras e Ciências Humanas. Universidade de São Paulo, p. 81-89, 1999.</w:t>
      </w:r>
    </w:p>
    <w:p w14:paraId="08EE550A" w14:textId="77777777" w:rsidR="00903D9B" w:rsidRDefault="00903D9B" w:rsidP="00903D9B">
      <w:pPr>
        <w:spacing w:line="240" w:lineRule="auto"/>
        <w:rPr>
          <w:rFonts w:ascii="Arial" w:hAnsi="Arial" w:cs="Arial"/>
          <w:sz w:val="24"/>
          <w:szCs w:val="24"/>
        </w:rPr>
      </w:pPr>
      <w:r>
        <w:rPr>
          <w:rFonts w:ascii="Arial" w:hAnsi="Arial" w:cs="Arial"/>
          <w:sz w:val="24"/>
          <w:szCs w:val="24"/>
        </w:rPr>
        <w:t>CAPUTO, Stela Guedes. Educação nos terreiros e como a escola se relaciona com as crianças de candomblé. 1 ed. Rio de Janeiro: Pallas, 2012.</w:t>
      </w:r>
    </w:p>
    <w:p w14:paraId="6D9928BF" w14:textId="77777777" w:rsidR="00903D9B" w:rsidRDefault="00903D9B" w:rsidP="00903D9B">
      <w:pPr>
        <w:spacing w:line="240" w:lineRule="auto"/>
        <w:rPr>
          <w:rFonts w:ascii="Arial" w:hAnsi="Arial" w:cs="Arial"/>
          <w:sz w:val="24"/>
          <w:szCs w:val="24"/>
        </w:rPr>
      </w:pPr>
      <w:r w:rsidRPr="00143CB4">
        <w:rPr>
          <w:rFonts w:ascii="Arial" w:hAnsi="Arial" w:cs="Arial"/>
          <w:sz w:val="24"/>
          <w:szCs w:val="24"/>
        </w:rPr>
        <w:t xml:space="preserve">CECÍLIO, Camila. Como um livro de princesas africanas virou alvo de discussão religiosa. Nova Escola: 2018. Disponível em: </w:t>
      </w:r>
      <w:hyperlink r:id="rId13" w:history="1">
        <w:r w:rsidRPr="00143CB4">
          <w:rPr>
            <w:rStyle w:val="Hyperlink"/>
            <w:rFonts w:ascii="Arial" w:hAnsi="Arial" w:cs="Arial"/>
            <w:sz w:val="24"/>
            <w:szCs w:val="24"/>
          </w:rPr>
          <w:t>https://novaescola.org.br/conteudo/10883/como-um-livro-de-princesas-africanas-virou-alvo-de-discussao-religiosa</w:t>
        </w:r>
      </w:hyperlink>
      <w:r w:rsidRPr="00143CB4">
        <w:rPr>
          <w:rFonts w:ascii="Arial" w:hAnsi="Arial" w:cs="Arial"/>
          <w:sz w:val="24"/>
          <w:szCs w:val="24"/>
        </w:rPr>
        <w:t xml:space="preserve"> . Acessado em 02/05/2022.</w:t>
      </w:r>
    </w:p>
    <w:p w14:paraId="1D264EE1" w14:textId="77777777" w:rsidR="00903D9B" w:rsidRDefault="00903D9B" w:rsidP="00903D9B">
      <w:pPr>
        <w:spacing w:line="240" w:lineRule="auto"/>
        <w:rPr>
          <w:rFonts w:ascii="Arial" w:hAnsi="Arial" w:cs="Arial"/>
          <w:sz w:val="24"/>
          <w:szCs w:val="24"/>
        </w:rPr>
      </w:pPr>
      <w:r w:rsidRPr="006809FD">
        <w:rPr>
          <w:rFonts w:ascii="Arial" w:hAnsi="Arial" w:cs="Arial"/>
          <w:sz w:val="24"/>
          <w:szCs w:val="24"/>
        </w:rPr>
        <w:t xml:space="preserve">COELHO, Nelly Novaes. Literatura: arte, conhecimento e vida. São Paulo: </w:t>
      </w:r>
      <w:proofErr w:type="spellStart"/>
      <w:r w:rsidRPr="006809FD">
        <w:rPr>
          <w:rFonts w:ascii="Arial" w:hAnsi="Arial" w:cs="Arial"/>
          <w:sz w:val="24"/>
          <w:szCs w:val="24"/>
        </w:rPr>
        <w:t>Peirópolis</w:t>
      </w:r>
      <w:proofErr w:type="spellEnd"/>
      <w:r w:rsidRPr="006809FD">
        <w:rPr>
          <w:rFonts w:ascii="Arial" w:hAnsi="Arial" w:cs="Arial"/>
          <w:sz w:val="24"/>
          <w:szCs w:val="24"/>
        </w:rPr>
        <w:t>, 2000.</w:t>
      </w:r>
    </w:p>
    <w:p w14:paraId="61ACD9B7" w14:textId="77777777" w:rsidR="00903D9B" w:rsidRDefault="00903D9B" w:rsidP="00903D9B">
      <w:pPr>
        <w:spacing w:line="240" w:lineRule="auto"/>
        <w:rPr>
          <w:rFonts w:ascii="Arial" w:hAnsi="Arial" w:cs="Arial"/>
          <w:sz w:val="24"/>
          <w:szCs w:val="24"/>
        </w:rPr>
      </w:pPr>
      <w:r>
        <w:rPr>
          <w:rFonts w:ascii="Arial" w:hAnsi="Arial" w:cs="Arial"/>
          <w:sz w:val="24"/>
          <w:szCs w:val="24"/>
        </w:rPr>
        <w:t>DEBUS, Eliane. A temática da cultura africana e afro-brasileira na literatura para crianças e jovens. Universidade Federal de Santa Catarina, Centro de Ciências da Educação, Núcleo de Publicações: Florianópolis, 2017.</w:t>
      </w:r>
    </w:p>
    <w:p w14:paraId="7FC3091F" w14:textId="77777777" w:rsidR="00903D9B" w:rsidRDefault="00903D9B" w:rsidP="00903D9B">
      <w:pPr>
        <w:spacing w:line="240" w:lineRule="auto"/>
        <w:rPr>
          <w:rFonts w:ascii="Arial" w:hAnsi="Arial" w:cs="Arial"/>
          <w:sz w:val="24"/>
          <w:szCs w:val="24"/>
        </w:rPr>
      </w:pPr>
      <w:r>
        <w:rPr>
          <w:rFonts w:ascii="Arial" w:hAnsi="Arial" w:cs="Arial"/>
          <w:sz w:val="24"/>
          <w:szCs w:val="24"/>
        </w:rPr>
        <w:t>FREIRE, Paulo. Pedagogia da Indignação: cartas pedagógicas e outros escritos. São Paulo: Editora UNESP, 2000.</w:t>
      </w:r>
    </w:p>
    <w:p w14:paraId="127F37FB" w14:textId="77777777" w:rsidR="00903D9B" w:rsidRDefault="00903D9B" w:rsidP="00903D9B">
      <w:pPr>
        <w:spacing w:line="240" w:lineRule="auto"/>
        <w:rPr>
          <w:rFonts w:ascii="Arial" w:hAnsi="Arial" w:cs="Arial"/>
          <w:sz w:val="24"/>
          <w:szCs w:val="24"/>
        </w:rPr>
      </w:pPr>
      <w:r>
        <w:rPr>
          <w:rFonts w:ascii="Arial" w:hAnsi="Arial" w:cs="Arial"/>
          <w:sz w:val="24"/>
          <w:szCs w:val="24"/>
        </w:rPr>
        <w:t>____________. Pedagogia do Oprimido. Rio de Janeiro: Paz e Terra, 1987.</w:t>
      </w:r>
    </w:p>
    <w:p w14:paraId="726DBA29" w14:textId="0AB37D20" w:rsidR="00903D9B" w:rsidRDefault="00903D9B" w:rsidP="00903D9B">
      <w:pPr>
        <w:spacing w:line="240" w:lineRule="auto"/>
        <w:rPr>
          <w:rFonts w:ascii="Arial" w:hAnsi="Arial" w:cs="Arial"/>
          <w:sz w:val="24"/>
          <w:szCs w:val="24"/>
        </w:rPr>
      </w:pPr>
      <w:r>
        <w:rPr>
          <w:rFonts w:ascii="Arial" w:hAnsi="Arial" w:cs="Arial"/>
          <w:sz w:val="24"/>
          <w:szCs w:val="24"/>
        </w:rPr>
        <w:t xml:space="preserve">FLOR DO NASCIMENTO, Wanderson. Sobre os candomblés como modo de vida: Imagens filosóficas entre África e Brasis. Ensaios Filosóficos, v 13, p. 153-170, Rio de Janeiro, </w:t>
      </w:r>
      <w:proofErr w:type="gramStart"/>
      <w:r>
        <w:rPr>
          <w:rFonts w:ascii="Arial" w:hAnsi="Arial" w:cs="Arial"/>
          <w:sz w:val="24"/>
          <w:szCs w:val="24"/>
        </w:rPr>
        <w:t>Agosto</w:t>
      </w:r>
      <w:proofErr w:type="gramEnd"/>
      <w:r>
        <w:rPr>
          <w:rFonts w:ascii="Arial" w:hAnsi="Arial" w:cs="Arial"/>
          <w:sz w:val="24"/>
          <w:szCs w:val="24"/>
        </w:rPr>
        <w:t xml:space="preserve">/2016. Disponível em </w:t>
      </w:r>
      <w:hyperlink r:id="rId14" w:history="1">
        <w:r w:rsidRPr="00882450">
          <w:rPr>
            <w:rStyle w:val="Hyperlink"/>
            <w:rFonts w:ascii="Arial" w:hAnsi="Arial" w:cs="Arial"/>
            <w:sz w:val="24"/>
            <w:szCs w:val="24"/>
          </w:rPr>
          <w:t>https://ensaiosfilosoficos.com.br/Artigos/Artigo13/00_Revista_Ensaios_Filosoficos_Volume_XIII.pdf</w:t>
        </w:r>
      </w:hyperlink>
      <w:r>
        <w:rPr>
          <w:rFonts w:ascii="Arial" w:hAnsi="Arial" w:cs="Arial"/>
          <w:sz w:val="24"/>
          <w:szCs w:val="24"/>
        </w:rPr>
        <w:t>. Acesso em 15/05/2022.</w:t>
      </w:r>
    </w:p>
    <w:p w14:paraId="42112E7A" w14:textId="70B7DB3A" w:rsidR="00AA776F" w:rsidRDefault="00AA776F" w:rsidP="00903D9B">
      <w:pPr>
        <w:spacing w:line="240" w:lineRule="auto"/>
        <w:rPr>
          <w:rFonts w:ascii="Arial" w:hAnsi="Arial" w:cs="Arial"/>
          <w:sz w:val="24"/>
          <w:szCs w:val="24"/>
        </w:rPr>
      </w:pPr>
      <w:r>
        <w:rPr>
          <w:rFonts w:ascii="Arial" w:hAnsi="Arial" w:cs="Arial"/>
          <w:sz w:val="24"/>
          <w:szCs w:val="24"/>
        </w:rPr>
        <w:t xml:space="preserve">GOMES, Nilma Lino. Educação e Identidade Negra. </w:t>
      </w:r>
      <w:r w:rsidR="009945DB" w:rsidRPr="009945DB">
        <w:rPr>
          <w:rFonts w:ascii="Arial" w:hAnsi="Arial" w:cs="Arial"/>
          <w:sz w:val="24"/>
          <w:szCs w:val="24"/>
        </w:rPr>
        <w:t xml:space="preserve">D'ADESKY, J. Racismos e </w:t>
      </w:r>
      <w:proofErr w:type="spellStart"/>
      <w:r w:rsidR="009945DB" w:rsidRPr="009945DB">
        <w:rPr>
          <w:rFonts w:ascii="Arial" w:hAnsi="Arial" w:cs="Arial"/>
          <w:sz w:val="24"/>
          <w:szCs w:val="24"/>
        </w:rPr>
        <w:t>anti-racismos</w:t>
      </w:r>
      <w:proofErr w:type="spellEnd"/>
      <w:r w:rsidR="009945DB" w:rsidRPr="009945DB">
        <w:rPr>
          <w:rFonts w:ascii="Arial" w:hAnsi="Arial" w:cs="Arial"/>
          <w:sz w:val="24"/>
          <w:szCs w:val="24"/>
        </w:rPr>
        <w:t xml:space="preserve"> no Brasil: pluralismo étnico e multiculturalismo. Rio de Janeiro: Pallas, 2001.</w:t>
      </w:r>
    </w:p>
    <w:p w14:paraId="6A0A3FAC" w14:textId="62BC755A" w:rsidR="00903D9B" w:rsidRDefault="00903D9B" w:rsidP="00903D9B">
      <w:pPr>
        <w:spacing w:line="240" w:lineRule="auto"/>
        <w:rPr>
          <w:rFonts w:ascii="Arial" w:hAnsi="Arial" w:cs="Arial"/>
          <w:sz w:val="24"/>
          <w:szCs w:val="24"/>
        </w:rPr>
      </w:pPr>
      <w:r>
        <w:rPr>
          <w:rFonts w:ascii="Arial" w:hAnsi="Arial" w:cs="Arial"/>
          <w:sz w:val="24"/>
          <w:szCs w:val="24"/>
        </w:rPr>
        <w:lastRenderedPageBreak/>
        <w:t xml:space="preserve"> GONÇALVES, Luiz Alberto Oliveira; SILVA, </w:t>
      </w:r>
      <w:proofErr w:type="spellStart"/>
      <w:r>
        <w:rPr>
          <w:rFonts w:ascii="Arial" w:hAnsi="Arial" w:cs="Arial"/>
          <w:sz w:val="24"/>
          <w:szCs w:val="24"/>
        </w:rPr>
        <w:t>Petronilha</w:t>
      </w:r>
      <w:proofErr w:type="spellEnd"/>
      <w:r>
        <w:rPr>
          <w:rFonts w:ascii="Arial" w:hAnsi="Arial" w:cs="Arial"/>
          <w:sz w:val="24"/>
          <w:szCs w:val="24"/>
        </w:rPr>
        <w:t xml:space="preserve"> Beatriz Gonçalves. Movimento negro e educação. Revista Brasileira de Educação. p. 134-158 N. 15, 2000.</w:t>
      </w:r>
    </w:p>
    <w:p w14:paraId="07DD13EA" w14:textId="1E6499E1" w:rsidR="00903D9B" w:rsidRDefault="00903D9B" w:rsidP="00903D9B">
      <w:pPr>
        <w:spacing w:line="240" w:lineRule="auto"/>
        <w:rPr>
          <w:rFonts w:ascii="Arial" w:hAnsi="Arial" w:cs="Arial"/>
          <w:sz w:val="24"/>
          <w:szCs w:val="24"/>
        </w:rPr>
      </w:pPr>
      <w:r w:rsidRPr="008679AF">
        <w:rPr>
          <w:rFonts w:ascii="Arial" w:hAnsi="Arial" w:cs="Arial"/>
          <w:sz w:val="24"/>
          <w:szCs w:val="24"/>
        </w:rPr>
        <w:t xml:space="preserve">GREGORIN FILHO, José Nicolau. Literatura infantil: múltiplas linguagens na formação de leitores. </w:t>
      </w:r>
      <w:r>
        <w:rPr>
          <w:rFonts w:ascii="Arial" w:hAnsi="Arial" w:cs="Arial"/>
          <w:sz w:val="24"/>
          <w:szCs w:val="24"/>
        </w:rPr>
        <w:t>1 ed. São Paulo: Melhoramentos</w:t>
      </w:r>
      <w:r w:rsidRPr="008679AF">
        <w:rPr>
          <w:rFonts w:ascii="Arial" w:hAnsi="Arial" w:cs="Arial"/>
          <w:sz w:val="24"/>
          <w:szCs w:val="24"/>
        </w:rPr>
        <w:t>, 20</w:t>
      </w:r>
      <w:r w:rsidR="00943408">
        <w:rPr>
          <w:rFonts w:ascii="Arial" w:hAnsi="Arial" w:cs="Arial"/>
          <w:sz w:val="24"/>
          <w:szCs w:val="24"/>
        </w:rPr>
        <w:t>10</w:t>
      </w:r>
      <w:r w:rsidRPr="008679AF">
        <w:rPr>
          <w:rFonts w:ascii="Arial" w:hAnsi="Arial" w:cs="Arial"/>
          <w:sz w:val="24"/>
          <w:szCs w:val="24"/>
        </w:rPr>
        <w:t>.</w:t>
      </w:r>
    </w:p>
    <w:p w14:paraId="22A28BEE" w14:textId="77777777" w:rsidR="00903D9B" w:rsidRDefault="00903D9B" w:rsidP="00903D9B">
      <w:pPr>
        <w:spacing w:line="240" w:lineRule="auto"/>
        <w:rPr>
          <w:rFonts w:ascii="Arial" w:hAnsi="Arial" w:cs="Arial"/>
          <w:sz w:val="24"/>
          <w:szCs w:val="24"/>
        </w:rPr>
      </w:pPr>
      <w:r>
        <w:rPr>
          <w:rFonts w:ascii="Arial" w:hAnsi="Arial" w:cs="Arial"/>
          <w:sz w:val="24"/>
          <w:szCs w:val="24"/>
        </w:rPr>
        <w:t>HALL, Stuart. A identidade cultural na pós-modernidade. Tradução Tomaz Tadeu da Silva, Guaraci Lopes Louro. 11 ed. DP&amp;A: 2006.</w:t>
      </w:r>
    </w:p>
    <w:p w14:paraId="11A36B4B" w14:textId="2B28E16F" w:rsidR="00903D9B" w:rsidRDefault="00903D9B" w:rsidP="00903D9B">
      <w:pPr>
        <w:spacing w:line="240" w:lineRule="auto"/>
        <w:rPr>
          <w:rFonts w:ascii="Arial" w:hAnsi="Arial" w:cs="Arial"/>
          <w:sz w:val="24"/>
          <w:szCs w:val="24"/>
        </w:rPr>
      </w:pPr>
      <w:r w:rsidRPr="0018212D">
        <w:rPr>
          <w:rFonts w:ascii="Arial" w:hAnsi="Arial" w:cs="Arial"/>
          <w:sz w:val="24"/>
          <w:szCs w:val="24"/>
        </w:rPr>
        <w:t xml:space="preserve">IANNI, Octávio. Sociologia e literatura. In: SEGATTO, J. A.; BALDAN, U. (Org.). Sociedade e literatura no Brasil. São Paulo: </w:t>
      </w:r>
      <w:proofErr w:type="spellStart"/>
      <w:r w:rsidRPr="0018212D">
        <w:rPr>
          <w:rFonts w:ascii="Arial" w:hAnsi="Arial" w:cs="Arial"/>
          <w:sz w:val="24"/>
          <w:szCs w:val="24"/>
        </w:rPr>
        <w:t>Edunesp</w:t>
      </w:r>
      <w:proofErr w:type="spellEnd"/>
      <w:r w:rsidRPr="0018212D">
        <w:rPr>
          <w:rFonts w:ascii="Arial" w:hAnsi="Arial" w:cs="Arial"/>
          <w:sz w:val="24"/>
          <w:szCs w:val="24"/>
        </w:rPr>
        <w:t>, 1999.</w:t>
      </w:r>
    </w:p>
    <w:p w14:paraId="55023B4B"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IFATOSIN, Maria Inez Couto de Almeida. Cultura Iorubá: costumes e tradições. Rio de Janeiro: </w:t>
      </w:r>
      <w:proofErr w:type="spellStart"/>
      <w:r>
        <w:rPr>
          <w:rFonts w:ascii="Arial" w:hAnsi="Arial" w:cs="Arial"/>
          <w:sz w:val="24"/>
          <w:szCs w:val="24"/>
        </w:rPr>
        <w:t>Dialogarts</w:t>
      </w:r>
      <w:proofErr w:type="spellEnd"/>
      <w:r>
        <w:rPr>
          <w:rFonts w:ascii="Arial" w:hAnsi="Arial" w:cs="Arial"/>
          <w:sz w:val="24"/>
          <w:szCs w:val="24"/>
        </w:rPr>
        <w:t>, 2006.</w:t>
      </w:r>
    </w:p>
    <w:p w14:paraId="51A97FF1"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KOHAN, Silvia </w:t>
      </w:r>
      <w:proofErr w:type="spellStart"/>
      <w:r>
        <w:rPr>
          <w:rFonts w:ascii="Arial" w:hAnsi="Arial" w:cs="Arial"/>
          <w:sz w:val="24"/>
          <w:szCs w:val="24"/>
        </w:rPr>
        <w:t>Adela</w:t>
      </w:r>
      <w:proofErr w:type="spellEnd"/>
      <w:r>
        <w:rPr>
          <w:rFonts w:ascii="Arial" w:hAnsi="Arial" w:cs="Arial"/>
          <w:sz w:val="24"/>
          <w:szCs w:val="24"/>
        </w:rPr>
        <w:t xml:space="preserve">. Escrever para crianças: tudo que é preciso para saber produzir textos de literatura infantil. Tradução Gabriel </w:t>
      </w:r>
      <w:proofErr w:type="spellStart"/>
      <w:r>
        <w:rPr>
          <w:rFonts w:ascii="Arial" w:hAnsi="Arial" w:cs="Arial"/>
          <w:sz w:val="24"/>
          <w:szCs w:val="24"/>
        </w:rPr>
        <w:t>Perissé</w:t>
      </w:r>
      <w:proofErr w:type="spellEnd"/>
      <w:r>
        <w:rPr>
          <w:rFonts w:ascii="Arial" w:hAnsi="Arial" w:cs="Arial"/>
          <w:sz w:val="24"/>
          <w:szCs w:val="24"/>
        </w:rPr>
        <w:t xml:space="preserve">. Belo Horizonte: Editora </w:t>
      </w:r>
      <w:proofErr w:type="spellStart"/>
      <w:r>
        <w:rPr>
          <w:rFonts w:ascii="Arial" w:hAnsi="Arial" w:cs="Arial"/>
          <w:sz w:val="24"/>
          <w:szCs w:val="24"/>
        </w:rPr>
        <w:t>Guttenberg</w:t>
      </w:r>
      <w:proofErr w:type="spellEnd"/>
      <w:r>
        <w:rPr>
          <w:rFonts w:ascii="Arial" w:hAnsi="Arial" w:cs="Arial"/>
          <w:sz w:val="24"/>
          <w:szCs w:val="24"/>
        </w:rPr>
        <w:t>, 2013.</w:t>
      </w:r>
    </w:p>
    <w:p w14:paraId="41C9271D" w14:textId="77777777" w:rsidR="00903D9B" w:rsidRDefault="00903D9B" w:rsidP="00903D9B">
      <w:pPr>
        <w:spacing w:line="240" w:lineRule="auto"/>
        <w:rPr>
          <w:rFonts w:ascii="Arial" w:hAnsi="Arial" w:cs="Arial"/>
          <w:sz w:val="24"/>
          <w:szCs w:val="24"/>
        </w:rPr>
      </w:pPr>
      <w:r w:rsidRPr="0049474D">
        <w:rPr>
          <w:rFonts w:ascii="Arial" w:hAnsi="Arial" w:cs="Arial"/>
          <w:sz w:val="24"/>
          <w:szCs w:val="24"/>
        </w:rPr>
        <w:t xml:space="preserve">LEITE, Fábio. Valores civilizatórios em sociedades negro-africanas. </w:t>
      </w:r>
      <w:r w:rsidRPr="0049474D">
        <w:rPr>
          <w:rFonts w:ascii="Arial" w:hAnsi="Arial" w:cs="Arial"/>
          <w:i/>
          <w:iCs/>
          <w:sz w:val="24"/>
          <w:szCs w:val="24"/>
        </w:rPr>
        <w:t xml:space="preserve">África: </w:t>
      </w:r>
      <w:r w:rsidRPr="0049474D">
        <w:rPr>
          <w:rFonts w:ascii="Arial" w:hAnsi="Arial" w:cs="Arial"/>
          <w:sz w:val="24"/>
          <w:szCs w:val="24"/>
        </w:rPr>
        <w:t xml:space="preserve">Revista do Centro de Estudos Africanos. </w:t>
      </w:r>
      <w:r>
        <w:rPr>
          <w:rFonts w:ascii="Arial" w:hAnsi="Arial" w:cs="Arial"/>
          <w:sz w:val="24"/>
          <w:szCs w:val="24"/>
        </w:rPr>
        <w:t xml:space="preserve">p. 103-118. </w:t>
      </w:r>
      <w:r w:rsidRPr="0049474D">
        <w:rPr>
          <w:rFonts w:ascii="Arial" w:hAnsi="Arial" w:cs="Arial"/>
          <w:sz w:val="24"/>
          <w:szCs w:val="24"/>
        </w:rPr>
        <w:t>U</w:t>
      </w:r>
      <w:r>
        <w:rPr>
          <w:rFonts w:ascii="Arial" w:hAnsi="Arial" w:cs="Arial"/>
          <w:sz w:val="24"/>
          <w:szCs w:val="24"/>
        </w:rPr>
        <w:t>niversidade de São Paulo</w:t>
      </w:r>
      <w:r w:rsidRPr="0049474D">
        <w:rPr>
          <w:rFonts w:ascii="Arial" w:hAnsi="Arial" w:cs="Arial"/>
          <w:sz w:val="24"/>
          <w:szCs w:val="24"/>
        </w:rPr>
        <w:t>, São Paulo, 1996.</w:t>
      </w:r>
    </w:p>
    <w:p w14:paraId="3EEB8446" w14:textId="77777777" w:rsidR="00903D9B" w:rsidRDefault="00903D9B" w:rsidP="00903D9B">
      <w:pPr>
        <w:spacing w:line="240" w:lineRule="auto"/>
        <w:rPr>
          <w:rFonts w:ascii="Arial" w:hAnsi="Arial" w:cs="Arial"/>
          <w:sz w:val="24"/>
          <w:szCs w:val="24"/>
        </w:rPr>
      </w:pPr>
      <w:r>
        <w:rPr>
          <w:rFonts w:ascii="Arial" w:hAnsi="Arial" w:cs="Arial"/>
          <w:sz w:val="24"/>
          <w:szCs w:val="24"/>
        </w:rPr>
        <w:t>LEMOS, Helen Denise Daneres. As interações visuais e verbais no livro produzido para crianças: Um olhar sobre o PNBE 2005.  Tese (Doutorado em Educação) – Universidade Federal de Minas Gerais, Faculdade de Educação. Minas Gerais, 2010.</w:t>
      </w:r>
    </w:p>
    <w:p w14:paraId="2A67C3EF" w14:textId="5A5D33B1" w:rsidR="00903D9B" w:rsidRDefault="00903D9B" w:rsidP="00903D9B">
      <w:pPr>
        <w:spacing w:line="240" w:lineRule="auto"/>
        <w:rPr>
          <w:rFonts w:ascii="Arial" w:hAnsi="Arial" w:cs="Arial"/>
          <w:sz w:val="24"/>
          <w:szCs w:val="24"/>
        </w:rPr>
      </w:pPr>
      <w:r w:rsidRPr="001E36C9">
        <w:rPr>
          <w:rFonts w:ascii="Arial" w:hAnsi="Arial" w:cs="Arial"/>
          <w:sz w:val="24"/>
          <w:szCs w:val="24"/>
        </w:rPr>
        <w:t>LIMA, Heloísa Pires. Personagens negros: um breve perfil na literatura infanto-juvenil. In: MUNANGA, Kabengele (Org.). Superando o racismo na escola. 2. ed.</w:t>
      </w:r>
      <w:r>
        <w:rPr>
          <w:rFonts w:ascii="Arial" w:hAnsi="Arial" w:cs="Arial"/>
          <w:sz w:val="24"/>
          <w:szCs w:val="24"/>
        </w:rPr>
        <w:t xml:space="preserve"> P. 101-116,</w:t>
      </w:r>
      <w:r w:rsidRPr="001E36C9">
        <w:rPr>
          <w:rFonts w:ascii="Arial" w:hAnsi="Arial" w:cs="Arial"/>
          <w:sz w:val="24"/>
          <w:szCs w:val="24"/>
        </w:rPr>
        <w:t xml:space="preserve"> MEC, Secretaria de Educação Continuada,</w:t>
      </w:r>
      <w:r>
        <w:rPr>
          <w:rFonts w:ascii="Arial" w:hAnsi="Arial" w:cs="Arial"/>
          <w:sz w:val="24"/>
          <w:szCs w:val="24"/>
        </w:rPr>
        <w:t xml:space="preserve"> Brasília,</w:t>
      </w:r>
      <w:r w:rsidRPr="001E36C9">
        <w:rPr>
          <w:rFonts w:ascii="Arial" w:hAnsi="Arial" w:cs="Arial"/>
          <w:sz w:val="24"/>
          <w:szCs w:val="24"/>
        </w:rPr>
        <w:t xml:space="preserve"> 2008.</w:t>
      </w:r>
    </w:p>
    <w:p w14:paraId="4494FB5F" w14:textId="143D3E7D" w:rsidR="0032439B" w:rsidRDefault="0032439B" w:rsidP="00903D9B">
      <w:pPr>
        <w:spacing w:line="240" w:lineRule="auto"/>
        <w:rPr>
          <w:rFonts w:ascii="Arial" w:hAnsi="Arial" w:cs="Arial"/>
          <w:sz w:val="24"/>
          <w:szCs w:val="24"/>
        </w:rPr>
      </w:pPr>
      <w:r>
        <w:rPr>
          <w:rFonts w:ascii="Arial" w:hAnsi="Arial" w:cs="Arial"/>
          <w:sz w:val="24"/>
          <w:szCs w:val="24"/>
        </w:rPr>
        <w:t xml:space="preserve">________________. A origem africana para o imaginário infantil ou juvenil: uma obra em muitas histórias. In: ALMEIDA, Dalva Martins de; SILVA, Gislene Maria Barral Felipe da; NAKAGOME, </w:t>
      </w:r>
      <w:proofErr w:type="spellStart"/>
      <w:r>
        <w:rPr>
          <w:rFonts w:ascii="Arial" w:hAnsi="Arial" w:cs="Arial"/>
          <w:sz w:val="24"/>
          <w:szCs w:val="24"/>
        </w:rPr>
        <w:t>Patricia</w:t>
      </w:r>
      <w:proofErr w:type="spellEnd"/>
      <w:r>
        <w:rPr>
          <w:rFonts w:ascii="Arial" w:hAnsi="Arial" w:cs="Arial"/>
          <w:sz w:val="24"/>
          <w:szCs w:val="24"/>
        </w:rPr>
        <w:t xml:space="preserve"> Trindade (Org.), Literatura e Infâncias: Travessias. Araraquara: Letraria, 2018.</w:t>
      </w:r>
    </w:p>
    <w:p w14:paraId="15154FBF" w14:textId="0C930D9E" w:rsidR="00903D9B" w:rsidRDefault="00903D9B" w:rsidP="00903D9B">
      <w:pPr>
        <w:spacing w:line="240" w:lineRule="auto"/>
        <w:rPr>
          <w:rFonts w:ascii="Arial" w:hAnsi="Arial" w:cs="Arial"/>
          <w:sz w:val="24"/>
          <w:szCs w:val="24"/>
        </w:rPr>
      </w:pPr>
      <w:r>
        <w:rPr>
          <w:rFonts w:ascii="Arial" w:hAnsi="Arial" w:cs="Arial"/>
          <w:sz w:val="24"/>
          <w:szCs w:val="24"/>
        </w:rPr>
        <w:t xml:space="preserve">LOPES, Nei. </w:t>
      </w:r>
      <w:proofErr w:type="spellStart"/>
      <w:r>
        <w:rPr>
          <w:rFonts w:ascii="Arial" w:hAnsi="Arial" w:cs="Arial"/>
          <w:sz w:val="24"/>
          <w:szCs w:val="24"/>
        </w:rPr>
        <w:t>Kitábu</w:t>
      </w:r>
      <w:proofErr w:type="spellEnd"/>
      <w:r>
        <w:rPr>
          <w:rFonts w:ascii="Arial" w:hAnsi="Arial" w:cs="Arial"/>
          <w:sz w:val="24"/>
          <w:szCs w:val="24"/>
        </w:rPr>
        <w:t>: O livro do saber e do espírito negro-africanos. Rio de Janeiro: Editora Senac Rio, 2005.</w:t>
      </w:r>
    </w:p>
    <w:p w14:paraId="6EC7BF5D" w14:textId="0F6F9913" w:rsidR="004E1F47" w:rsidRDefault="004E1F47" w:rsidP="00903D9B">
      <w:pPr>
        <w:spacing w:line="240" w:lineRule="auto"/>
        <w:rPr>
          <w:rFonts w:ascii="Arial" w:hAnsi="Arial" w:cs="Arial"/>
          <w:sz w:val="24"/>
          <w:szCs w:val="24"/>
        </w:rPr>
      </w:pPr>
      <w:r>
        <w:rPr>
          <w:rFonts w:ascii="Arial" w:hAnsi="Arial" w:cs="Arial"/>
          <w:sz w:val="24"/>
          <w:szCs w:val="24"/>
        </w:rPr>
        <w:t xml:space="preserve">MARTINS, Adilson. Lendas de Exu. Rio de Janeiro: Pallas Editora, 2005. </w:t>
      </w:r>
    </w:p>
    <w:p w14:paraId="591F5647"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MARTINS, Leda. Performances da oralitura: corpo, lugar da memória. Letras, n. 26, p. 63-81, Universidade Federal de Santa Maria, Santa Maria, 2003. Disponível em </w:t>
      </w:r>
      <w:hyperlink r:id="rId15" w:history="1">
        <w:r w:rsidRPr="00D364F5">
          <w:rPr>
            <w:rStyle w:val="Hyperlink"/>
            <w:rFonts w:ascii="Arial" w:hAnsi="Arial" w:cs="Arial"/>
            <w:sz w:val="24"/>
            <w:szCs w:val="24"/>
          </w:rPr>
          <w:t>https://periodicos.ufsm.br/letras/article/view/11881</w:t>
        </w:r>
      </w:hyperlink>
      <w:r w:rsidRPr="00B22D1B">
        <w:rPr>
          <w:rFonts w:ascii="Arial" w:hAnsi="Arial" w:cs="Arial"/>
          <w:sz w:val="24"/>
          <w:szCs w:val="24"/>
        </w:rPr>
        <w:t xml:space="preserve">. Acesso em: </w:t>
      </w:r>
      <w:r>
        <w:rPr>
          <w:rFonts w:ascii="Arial" w:hAnsi="Arial" w:cs="Arial"/>
          <w:sz w:val="24"/>
          <w:szCs w:val="24"/>
        </w:rPr>
        <w:t>18/05/</w:t>
      </w:r>
      <w:r w:rsidRPr="00B22D1B">
        <w:rPr>
          <w:rFonts w:ascii="Arial" w:hAnsi="Arial" w:cs="Arial"/>
          <w:sz w:val="24"/>
          <w:szCs w:val="24"/>
        </w:rPr>
        <w:t xml:space="preserve"> 2022.</w:t>
      </w:r>
    </w:p>
    <w:p w14:paraId="386D63D5" w14:textId="77777777" w:rsidR="00903D9B" w:rsidRDefault="00903D9B" w:rsidP="00903D9B">
      <w:pPr>
        <w:spacing w:line="240" w:lineRule="auto"/>
        <w:rPr>
          <w:rFonts w:ascii="Arial" w:hAnsi="Arial" w:cs="Arial"/>
          <w:sz w:val="24"/>
          <w:szCs w:val="24"/>
        </w:rPr>
      </w:pPr>
      <w:r w:rsidRPr="00496F1E">
        <w:rPr>
          <w:rFonts w:ascii="Arial" w:hAnsi="Arial" w:cs="Arial"/>
          <w:sz w:val="24"/>
          <w:szCs w:val="24"/>
        </w:rPr>
        <w:t xml:space="preserve">MARQUES, Maria Cristina. As literaturas africanas e afro-brasileiras: o desafio da aplicabilidade da Lei 10639/2003 de levar o leitor a uma viagem com os personagens deuses afros. </w:t>
      </w:r>
      <w:r>
        <w:rPr>
          <w:rFonts w:ascii="Arial" w:hAnsi="Arial" w:cs="Arial"/>
          <w:sz w:val="24"/>
          <w:szCs w:val="24"/>
        </w:rPr>
        <w:t xml:space="preserve">Trabalho apresentado na 39ª Reunião Nacional da ANPEd – Educação pública e pesquisa: ataques, lutas e resistências. Promovida pela Universidade Federal Fluminense, realizada de 20 a 24 de </w:t>
      </w:r>
      <w:proofErr w:type="gramStart"/>
      <w:r>
        <w:rPr>
          <w:rFonts w:ascii="Arial" w:hAnsi="Arial" w:cs="Arial"/>
          <w:sz w:val="24"/>
          <w:szCs w:val="24"/>
        </w:rPr>
        <w:t>Outubro</w:t>
      </w:r>
      <w:proofErr w:type="gramEnd"/>
      <w:r>
        <w:rPr>
          <w:rFonts w:ascii="Arial" w:hAnsi="Arial" w:cs="Arial"/>
          <w:sz w:val="24"/>
          <w:szCs w:val="24"/>
        </w:rPr>
        <w:t xml:space="preserve"> de 2019 em Niterói-RJ.</w:t>
      </w:r>
    </w:p>
    <w:p w14:paraId="08C4EDBB" w14:textId="77777777" w:rsidR="00903D9B" w:rsidRDefault="00903D9B" w:rsidP="00903D9B">
      <w:pPr>
        <w:spacing w:line="240" w:lineRule="auto"/>
        <w:rPr>
          <w:rFonts w:ascii="Arial" w:hAnsi="Arial" w:cs="Arial"/>
          <w:sz w:val="24"/>
          <w:szCs w:val="24"/>
        </w:rPr>
      </w:pPr>
      <w:r>
        <w:rPr>
          <w:rFonts w:ascii="Arial" w:hAnsi="Arial" w:cs="Arial"/>
          <w:sz w:val="24"/>
          <w:szCs w:val="24"/>
        </w:rPr>
        <w:lastRenderedPageBreak/>
        <w:t>MORENO, Andresa. Religiosidades, mitologias e espiritualidades de matriz africana: um diálogo com a Educação a partir da Literatura Infantil. Relatório de Iniciação Científica - Pontifícia Universidade Católica de Goiás, Goiânia: 2021.</w:t>
      </w:r>
    </w:p>
    <w:p w14:paraId="1EA9C429" w14:textId="77777777" w:rsidR="00903D9B" w:rsidRDefault="00903D9B" w:rsidP="00903D9B">
      <w:pPr>
        <w:spacing w:line="240" w:lineRule="auto"/>
        <w:rPr>
          <w:rFonts w:ascii="Arial" w:hAnsi="Arial" w:cs="Arial"/>
          <w:sz w:val="24"/>
          <w:szCs w:val="24"/>
        </w:rPr>
      </w:pPr>
      <w:r>
        <w:rPr>
          <w:rFonts w:ascii="Arial" w:hAnsi="Arial" w:cs="Arial"/>
          <w:sz w:val="24"/>
          <w:szCs w:val="24"/>
        </w:rPr>
        <w:t>MUNANGA, Kabengele. Negritude: usos e sentidos. 3 ed., Belo Horizonte: Autêntica: 2009a.</w:t>
      </w:r>
    </w:p>
    <w:p w14:paraId="65CDFE78" w14:textId="77777777" w:rsidR="00903D9B" w:rsidRDefault="00903D9B" w:rsidP="00903D9B">
      <w:pPr>
        <w:spacing w:line="240" w:lineRule="auto"/>
        <w:rPr>
          <w:rFonts w:ascii="Arial" w:hAnsi="Arial" w:cs="Arial"/>
          <w:sz w:val="24"/>
          <w:szCs w:val="24"/>
        </w:rPr>
      </w:pPr>
      <w:r>
        <w:rPr>
          <w:rFonts w:ascii="Arial" w:hAnsi="Arial" w:cs="Arial"/>
          <w:sz w:val="24"/>
          <w:szCs w:val="24"/>
        </w:rPr>
        <w:t>____________________. Origens africanas do Brasil contemporâneo: histórias, línguas, culturas e civilizações. 1ªed. Global Editora: São Paulo, 2009b.</w:t>
      </w:r>
    </w:p>
    <w:p w14:paraId="121995FE"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FLOR DO </w:t>
      </w:r>
      <w:r w:rsidRPr="00C92977">
        <w:rPr>
          <w:rFonts w:ascii="Arial" w:hAnsi="Arial" w:cs="Arial"/>
          <w:sz w:val="24"/>
          <w:szCs w:val="24"/>
        </w:rPr>
        <w:t xml:space="preserve">NASCIMENTO, Wanderson. Sobre os candomblés como modo de vida: imagens filosóficas entre África e Brasis. Ensaios Filosóficos, v. 13, p. 153-170, </w:t>
      </w:r>
      <w:r>
        <w:rPr>
          <w:rFonts w:ascii="Arial" w:hAnsi="Arial" w:cs="Arial"/>
          <w:sz w:val="24"/>
          <w:szCs w:val="24"/>
        </w:rPr>
        <w:t xml:space="preserve">Rio de Janeiro, </w:t>
      </w:r>
      <w:r w:rsidRPr="00C92977">
        <w:rPr>
          <w:rFonts w:ascii="Arial" w:hAnsi="Arial" w:cs="Arial"/>
          <w:sz w:val="24"/>
          <w:szCs w:val="24"/>
        </w:rPr>
        <w:t>2016.</w:t>
      </w:r>
    </w:p>
    <w:p w14:paraId="4D1E8355" w14:textId="4B01C72D" w:rsidR="00903D9B" w:rsidRDefault="00903D9B" w:rsidP="00903D9B">
      <w:pPr>
        <w:spacing w:line="240" w:lineRule="auto"/>
        <w:rPr>
          <w:rFonts w:ascii="Arial" w:hAnsi="Arial" w:cs="Arial"/>
          <w:sz w:val="24"/>
          <w:szCs w:val="24"/>
        </w:rPr>
      </w:pPr>
      <w:r>
        <w:rPr>
          <w:rFonts w:ascii="Arial" w:hAnsi="Arial" w:cs="Arial"/>
          <w:sz w:val="24"/>
          <w:szCs w:val="24"/>
        </w:rPr>
        <w:t xml:space="preserve">NASCIMENTO, Elisa </w:t>
      </w:r>
      <w:proofErr w:type="spellStart"/>
      <w:r>
        <w:rPr>
          <w:rFonts w:ascii="Arial" w:hAnsi="Arial" w:cs="Arial"/>
          <w:sz w:val="24"/>
          <w:szCs w:val="24"/>
        </w:rPr>
        <w:t>Larkin</w:t>
      </w:r>
      <w:proofErr w:type="spellEnd"/>
      <w:r>
        <w:rPr>
          <w:rFonts w:ascii="Arial" w:hAnsi="Arial" w:cs="Arial"/>
          <w:sz w:val="24"/>
          <w:szCs w:val="24"/>
        </w:rPr>
        <w:t xml:space="preserve">. Sankofa: significados e intenções. In: A Matriz Africana no Mundo. Elisa </w:t>
      </w:r>
      <w:proofErr w:type="spellStart"/>
      <w:r>
        <w:rPr>
          <w:rFonts w:ascii="Arial" w:hAnsi="Arial" w:cs="Arial"/>
          <w:sz w:val="24"/>
          <w:szCs w:val="24"/>
        </w:rPr>
        <w:t>Larkin</w:t>
      </w:r>
      <w:proofErr w:type="spellEnd"/>
      <w:r>
        <w:rPr>
          <w:rFonts w:ascii="Arial" w:hAnsi="Arial" w:cs="Arial"/>
          <w:sz w:val="24"/>
          <w:szCs w:val="24"/>
        </w:rPr>
        <w:t xml:space="preserve"> Nascimento (Org.). São Paulo: Selo Negro, 2008.</w:t>
      </w:r>
    </w:p>
    <w:p w14:paraId="1E42D9F9" w14:textId="2F0F3901" w:rsidR="008D46E8" w:rsidRDefault="008D46E8" w:rsidP="00903D9B">
      <w:pPr>
        <w:spacing w:line="240" w:lineRule="auto"/>
        <w:rPr>
          <w:rFonts w:ascii="Arial" w:hAnsi="Arial" w:cs="Arial"/>
          <w:sz w:val="24"/>
          <w:szCs w:val="24"/>
        </w:rPr>
      </w:pPr>
      <w:r>
        <w:rPr>
          <w:rFonts w:ascii="Arial" w:hAnsi="Arial" w:cs="Arial"/>
          <w:sz w:val="24"/>
          <w:szCs w:val="24"/>
        </w:rPr>
        <w:t>NASCIMENTO, Abdias do. O genocídio do negro brasileiro: Processos de um racismo mascarado. Rio de Janeiro: Paz e Terra, 1978.</w:t>
      </w:r>
    </w:p>
    <w:p w14:paraId="0E97D236" w14:textId="77777777" w:rsidR="00903D9B" w:rsidRDefault="00903D9B" w:rsidP="00903D9B">
      <w:pPr>
        <w:spacing w:line="240" w:lineRule="auto"/>
        <w:rPr>
          <w:rFonts w:ascii="Arial" w:hAnsi="Arial" w:cs="Arial"/>
          <w:sz w:val="24"/>
          <w:szCs w:val="24"/>
        </w:rPr>
      </w:pPr>
      <w:r w:rsidRPr="00736E3F">
        <w:rPr>
          <w:rFonts w:ascii="Arial" w:hAnsi="Arial" w:cs="Arial"/>
          <w:sz w:val="24"/>
          <w:szCs w:val="24"/>
        </w:rPr>
        <w:t>NOGUEIRA, Renato. O poder da infância: espiritualidade e política em afroperspectiva. Momento: diálogos em educação, v. 28, n. 1, p. 127-142, jan./abr., Rio de Janeiro, 2019.</w:t>
      </w:r>
    </w:p>
    <w:p w14:paraId="4200BFC0"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NOGUEIRA, Sidnei. Intolerância Religiosa. In: RIBEIRO, </w:t>
      </w:r>
      <w:proofErr w:type="spellStart"/>
      <w:r>
        <w:rPr>
          <w:rFonts w:ascii="Arial" w:hAnsi="Arial" w:cs="Arial"/>
          <w:sz w:val="24"/>
          <w:szCs w:val="24"/>
        </w:rPr>
        <w:t>Djamila</w:t>
      </w:r>
      <w:proofErr w:type="spellEnd"/>
      <w:r>
        <w:rPr>
          <w:rFonts w:ascii="Arial" w:hAnsi="Arial" w:cs="Arial"/>
          <w:sz w:val="24"/>
          <w:szCs w:val="24"/>
        </w:rPr>
        <w:t xml:space="preserve"> (Org.) Feminismos Plurais. São Paulo: Pólen Livros, 2020.</w:t>
      </w:r>
    </w:p>
    <w:p w14:paraId="094C9752" w14:textId="77777777" w:rsidR="00903D9B" w:rsidRDefault="00903D9B" w:rsidP="00903D9B">
      <w:pPr>
        <w:spacing w:line="240" w:lineRule="auto"/>
        <w:rPr>
          <w:rFonts w:ascii="Arial" w:hAnsi="Arial" w:cs="Arial"/>
          <w:sz w:val="24"/>
          <w:szCs w:val="24"/>
        </w:rPr>
      </w:pPr>
      <w:r w:rsidRPr="0016734E">
        <w:rPr>
          <w:rFonts w:ascii="Arial" w:hAnsi="Arial" w:cs="Arial"/>
          <w:sz w:val="24"/>
          <w:szCs w:val="24"/>
        </w:rPr>
        <w:t>OLIVA, Anderson Ribeiro. A invenção dos iorubás na África Ocidental. Reflexões e apontamentos acerca do papel da história e da tradição oral na construção da identidade étnica. Estudos Afro-Asiáticos, Ano 27, n</w:t>
      </w:r>
      <w:r w:rsidRPr="00736E3F">
        <w:rPr>
          <w:rFonts w:ascii="Arial" w:hAnsi="Arial" w:cs="Arial"/>
          <w:sz w:val="20"/>
          <w:szCs w:val="20"/>
          <w:vertAlign w:val="superscript"/>
        </w:rPr>
        <w:t>os</w:t>
      </w:r>
      <w:r w:rsidRPr="0016734E">
        <w:rPr>
          <w:rFonts w:ascii="Arial" w:hAnsi="Arial" w:cs="Arial"/>
          <w:sz w:val="24"/>
          <w:szCs w:val="24"/>
        </w:rPr>
        <w:t xml:space="preserve"> 1/2/3, p. 141-179, Jan-Dez</w:t>
      </w:r>
      <w:r>
        <w:rPr>
          <w:rFonts w:ascii="Arial" w:hAnsi="Arial" w:cs="Arial"/>
          <w:sz w:val="24"/>
          <w:szCs w:val="24"/>
        </w:rPr>
        <w:t xml:space="preserve">, </w:t>
      </w:r>
      <w:r w:rsidRPr="0016734E">
        <w:rPr>
          <w:rFonts w:ascii="Arial" w:hAnsi="Arial" w:cs="Arial"/>
          <w:sz w:val="24"/>
          <w:szCs w:val="24"/>
        </w:rPr>
        <w:t>Salvador</w:t>
      </w:r>
      <w:r>
        <w:rPr>
          <w:rFonts w:ascii="Arial" w:hAnsi="Arial" w:cs="Arial"/>
          <w:sz w:val="24"/>
          <w:szCs w:val="24"/>
        </w:rPr>
        <w:t xml:space="preserve">, </w:t>
      </w:r>
      <w:r w:rsidRPr="0016734E">
        <w:rPr>
          <w:rFonts w:ascii="Arial" w:hAnsi="Arial" w:cs="Arial"/>
          <w:sz w:val="24"/>
          <w:szCs w:val="24"/>
        </w:rPr>
        <w:t>2005</w:t>
      </w:r>
      <w:r>
        <w:rPr>
          <w:rFonts w:ascii="Arial" w:hAnsi="Arial" w:cs="Arial"/>
          <w:sz w:val="24"/>
          <w:szCs w:val="24"/>
        </w:rPr>
        <w:t>.</w:t>
      </w:r>
    </w:p>
    <w:p w14:paraId="2C78A1CE" w14:textId="77777777" w:rsidR="00903D9B" w:rsidRDefault="00903D9B" w:rsidP="00903D9B">
      <w:pPr>
        <w:spacing w:line="240" w:lineRule="auto"/>
        <w:rPr>
          <w:rFonts w:ascii="Arial" w:hAnsi="Arial" w:cs="Arial"/>
          <w:sz w:val="24"/>
          <w:szCs w:val="24"/>
        </w:rPr>
      </w:pPr>
      <w:r w:rsidRPr="00206354">
        <w:rPr>
          <w:rFonts w:ascii="Arial" w:hAnsi="Arial" w:cs="Arial"/>
          <w:sz w:val="24"/>
          <w:szCs w:val="24"/>
        </w:rPr>
        <w:t xml:space="preserve">OLIVEIRA, Eduardo David. Filosofia da ancestralidade: corpo e mito na filosofia da educação brasileira. </w:t>
      </w:r>
      <w:r>
        <w:rPr>
          <w:rFonts w:ascii="Arial" w:hAnsi="Arial" w:cs="Arial"/>
          <w:sz w:val="24"/>
          <w:szCs w:val="24"/>
        </w:rPr>
        <w:t xml:space="preserve">Editora Gráfica Popular, </w:t>
      </w:r>
      <w:r w:rsidRPr="00206354">
        <w:rPr>
          <w:rFonts w:ascii="Arial" w:hAnsi="Arial" w:cs="Arial"/>
          <w:sz w:val="24"/>
          <w:szCs w:val="24"/>
        </w:rPr>
        <w:t>Curitiba: 2007.</w:t>
      </w:r>
    </w:p>
    <w:p w14:paraId="0D7F1B75" w14:textId="6B792493" w:rsidR="00903D9B" w:rsidRDefault="00903D9B" w:rsidP="00903D9B">
      <w:pPr>
        <w:spacing w:line="240" w:lineRule="auto"/>
        <w:rPr>
          <w:rFonts w:ascii="Arial" w:hAnsi="Arial" w:cs="Arial"/>
          <w:sz w:val="24"/>
          <w:szCs w:val="24"/>
        </w:rPr>
      </w:pPr>
      <w:r>
        <w:rPr>
          <w:rFonts w:ascii="Arial" w:hAnsi="Arial" w:cs="Arial"/>
          <w:sz w:val="24"/>
          <w:szCs w:val="24"/>
        </w:rPr>
        <w:t xml:space="preserve">OLIVEIRA, Kiusam de. Omo-Oba: histórias de princesas. Belo Horizonte: </w:t>
      </w:r>
      <w:proofErr w:type="spellStart"/>
      <w:r>
        <w:rPr>
          <w:rFonts w:ascii="Arial" w:hAnsi="Arial" w:cs="Arial"/>
          <w:sz w:val="24"/>
          <w:szCs w:val="24"/>
        </w:rPr>
        <w:t>Mazza</w:t>
      </w:r>
      <w:proofErr w:type="spellEnd"/>
      <w:r>
        <w:rPr>
          <w:rFonts w:ascii="Arial" w:hAnsi="Arial" w:cs="Arial"/>
          <w:sz w:val="24"/>
          <w:szCs w:val="24"/>
        </w:rPr>
        <w:t xml:space="preserve"> Edições, 2009.</w:t>
      </w:r>
    </w:p>
    <w:p w14:paraId="779242BC" w14:textId="71491DF0" w:rsidR="009D00DD" w:rsidRDefault="009D00DD" w:rsidP="00903D9B">
      <w:pPr>
        <w:spacing w:line="240" w:lineRule="auto"/>
        <w:rPr>
          <w:rFonts w:ascii="Arial" w:hAnsi="Arial" w:cs="Arial"/>
          <w:sz w:val="24"/>
          <w:szCs w:val="24"/>
        </w:rPr>
      </w:pPr>
      <w:r>
        <w:rPr>
          <w:rFonts w:ascii="Arial" w:hAnsi="Arial" w:cs="Arial"/>
          <w:sz w:val="24"/>
          <w:szCs w:val="24"/>
        </w:rPr>
        <w:t xml:space="preserve">OLIVEIRA, Elida. Acesso de negros a escolas cresceu na última década, mas ensino de cultura e história afro-brasileira ainda é desafio. </w:t>
      </w:r>
      <w:r w:rsidR="007F45A0">
        <w:rPr>
          <w:rFonts w:ascii="Arial" w:hAnsi="Arial" w:cs="Arial"/>
          <w:sz w:val="24"/>
          <w:szCs w:val="24"/>
        </w:rPr>
        <w:t xml:space="preserve">G1, 2020. Disponível em: </w:t>
      </w:r>
      <w:hyperlink r:id="rId16" w:history="1">
        <w:r w:rsidR="007F45A0" w:rsidRPr="00D364F5">
          <w:rPr>
            <w:rStyle w:val="Hyperlink"/>
            <w:rFonts w:ascii="Arial" w:hAnsi="Arial" w:cs="Arial"/>
            <w:sz w:val="24"/>
            <w:szCs w:val="24"/>
          </w:rPr>
          <w:t>https://g1.globo.com/educacao/noticia/2020/11/20/acesso-de-negros-a-escolas-cresceu-na-ultima-decada-mas-ensino-da-cultura-e-historia-afro-brasileira-ainda-e-desafio.ghtml</w:t>
        </w:r>
      </w:hyperlink>
      <w:r w:rsidR="007F45A0">
        <w:rPr>
          <w:rFonts w:ascii="Arial" w:hAnsi="Arial" w:cs="Arial"/>
          <w:sz w:val="24"/>
          <w:szCs w:val="24"/>
        </w:rPr>
        <w:t xml:space="preserve">. Acesso em 24/03/2022. </w:t>
      </w:r>
    </w:p>
    <w:p w14:paraId="07C4C42F"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OMIDIRE, Félix </w:t>
      </w:r>
      <w:proofErr w:type="spellStart"/>
      <w:r>
        <w:rPr>
          <w:rFonts w:ascii="Arial" w:hAnsi="Arial" w:cs="Arial"/>
          <w:sz w:val="24"/>
          <w:szCs w:val="24"/>
        </w:rPr>
        <w:t>Ayoh</w:t>
      </w:r>
      <w:proofErr w:type="spellEnd"/>
      <w:r>
        <w:rPr>
          <w:rFonts w:ascii="Arial" w:hAnsi="Arial" w:cs="Arial"/>
          <w:sz w:val="24"/>
          <w:szCs w:val="24"/>
        </w:rPr>
        <w:t xml:space="preserve">. </w:t>
      </w:r>
      <w:proofErr w:type="spellStart"/>
      <w:r>
        <w:rPr>
          <w:rFonts w:ascii="Arial" w:hAnsi="Arial" w:cs="Arial"/>
          <w:sz w:val="24"/>
          <w:szCs w:val="24"/>
        </w:rPr>
        <w:t>Yorubanidade</w:t>
      </w:r>
      <w:proofErr w:type="spellEnd"/>
      <w:r>
        <w:rPr>
          <w:rFonts w:ascii="Arial" w:hAnsi="Arial" w:cs="Arial"/>
          <w:sz w:val="24"/>
          <w:szCs w:val="24"/>
        </w:rPr>
        <w:t xml:space="preserve"> Mundializada: O reinado da Oralitura em textos yorubá-nigerianos e afro-baianos contemporâneos. Tese (Doutorado em Letras e Linguística, área de Teorias e Crítica da Literatura e da Cultura). Universidade Federal da Bahia, Salvador, 2005.</w:t>
      </w:r>
    </w:p>
    <w:p w14:paraId="7C5A3E5F" w14:textId="5E2B2E20" w:rsidR="00903D9B" w:rsidRDefault="00903D9B" w:rsidP="00903D9B">
      <w:pPr>
        <w:spacing w:line="240" w:lineRule="auto"/>
        <w:rPr>
          <w:rFonts w:ascii="Arial" w:hAnsi="Arial" w:cs="Arial"/>
          <w:sz w:val="24"/>
          <w:szCs w:val="24"/>
        </w:rPr>
      </w:pPr>
      <w:r>
        <w:rPr>
          <w:rFonts w:ascii="Arial" w:hAnsi="Arial" w:cs="Arial"/>
          <w:sz w:val="24"/>
          <w:szCs w:val="24"/>
        </w:rPr>
        <w:t xml:space="preserve">OYEWÙMÍ, </w:t>
      </w:r>
      <w:proofErr w:type="spellStart"/>
      <w:r>
        <w:rPr>
          <w:rFonts w:ascii="Arial" w:hAnsi="Arial" w:cs="Arial"/>
          <w:sz w:val="24"/>
          <w:szCs w:val="24"/>
        </w:rPr>
        <w:t>Oyèrónké</w:t>
      </w:r>
      <w:proofErr w:type="spellEnd"/>
      <w:r>
        <w:rPr>
          <w:rFonts w:ascii="Arial" w:hAnsi="Arial" w:cs="Arial"/>
          <w:sz w:val="24"/>
          <w:szCs w:val="24"/>
        </w:rPr>
        <w:t xml:space="preserve">. A invenção das mulheres: construindo um sentido africano para os discursos ocidentais de gênero. Tradução: </w:t>
      </w:r>
      <w:proofErr w:type="spellStart"/>
      <w:r>
        <w:rPr>
          <w:rFonts w:ascii="Arial" w:hAnsi="Arial" w:cs="Arial"/>
          <w:sz w:val="24"/>
          <w:szCs w:val="24"/>
        </w:rPr>
        <w:t>wanderson</w:t>
      </w:r>
      <w:proofErr w:type="spellEnd"/>
      <w:r>
        <w:rPr>
          <w:rFonts w:ascii="Arial" w:hAnsi="Arial" w:cs="Arial"/>
          <w:sz w:val="24"/>
          <w:szCs w:val="24"/>
        </w:rPr>
        <w:t xml:space="preserve"> flor do nascimento. 1 ed. Rio de Janeiro: Bazar do Tempo, 2021.</w:t>
      </w:r>
    </w:p>
    <w:p w14:paraId="2D17B4C7"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PAES, Cintia. Fantasia de pai como Aladdin e filho como macaco gera polêmica em BH. G1, 2016. Disponível em: </w:t>
      </w:r>
      <w:hyperlink r:id="rId17" w:history="1">
        <w:r w:rsidRPr="007C1A8F">
          <w:rPr>
            <w:rStyle w:val="Hyperlink"/>
            <w:rFonts w:ascii="Arial" w:hAnsi="Arial" w:cs="Arial"/>
            <w:sz w:val="24"/>
            <w:szCs w:val="24"/>
          </w:rPr>
          <w:t>https://g1.globo.com/minas-</w:t>
        </w:r>
        <w:r w:rsidRPr="007C1A8F">
          <w:rPr>
            <w:rStyle w:val="Hyperlink"/>
            <w:rFonts w:ascii="Arial" w:hAnsi="Arial" w:cs="Arial"/>
            <w:sz w:val="24"/>
            <w:szCs w:val="24"/>
          </w:rPr>
          <w:lastRenderedPageBreak/>
          <w:t>gerais/carnaval/2016/noticia/2016/02/fantasia-de-pai-como-alladin-e-filho-como-macaco-gera-polemica-em-bh.html. Acessado em 29/04/2022</w:t>
        </w:r>
      </w:hyperlink>
      <w:r>
        <w:rPr>
          <w:rFonts w:ascii="Arial" w:hAnsi="Arial" w:cs="Arial"/>
          <w:sz w:val="24"/>
          <w:szCs w:val="24"/>
        </w:rPr>
        <w:t>.</w:t>
      </w:r>
    </w:p>
    <w:p w14:paraId="02A079C5" w14:textId="77777777" w:rsidR="00903D9B" w:rsidRDefault="00903D9B" w:rsidP="00903D9B">
      <w:pPr>
        <w:spacing w:line="240" w:lineRule="auto"/>
        <w:rPr>
          <w:rFonts w:ascii="Arial" w:hAnsi="Arial" w:cs="Arial"/>
          <w:sz w:val="24"/>
          <w:szCs w:val="24"/>
        </w:rPr>
      </w:pPr>
      <w:r>
        <w:rPr>
          <w:rFonts w:ascii="Arial" w:hAnsi="Arial" w:cs="Arial"/>
          <w:sz w:val="24"/>
          <w:szCs w:val="24"/>
        </w:rPr>
        <w:t>PEREIRA, Edimilson de Almeida. Os reizinhos de Congo. São Paulo: Editora Paulinas, 2004.</w:t>
      </w:r>
    </w:p>
    <w:p w14:paraId="0CE1C82C" w14:textId="77777777" w:rsidR="00903D9B" w:rsidRDefault="00903D9B" w:rsidP="00903D9B">
      <w:pPr>
        <w:spacing w:line="240" w:lineRule="auto"/>
        <w:rPr>
          <w:rFonts w:ascii="Arial" w:hAnsi="Arial" w:cs="Arial"/>
          <w:sz w:val="24"/>
          <w:szCs w:val="24"/>
        </w:rPr>
      </w:pPr>
      <w:r>
        <w:rPr>
          <w:rFonts w:ascii="Arial" w:hAnsi="Arial" w:cs="Arial"/>
          <w:sz w:val="24"/>
          <w:szCs w:val="24"/>
        </w:rPr>
        <w:t>PRANDI, Reginaldo. Ifá: o Adivinho: histórias dos deuses africanos que vieram para o Brasil com os escravos. São Paulo: Companhia das Letras, 2002.</w:t>
      </w:r>
    </w:p>
    <w:p w14:paraId="5586D826" w14:textId="77777777" w:rsidR="00903D9B" w:rsidRDefault="00903D9B" w:rsidP="00903D9B">
      <w:pPr>
        <w:spacing w:line="240" w:lineRule="auto"/>
        <w:rPr>
          <w:rFonts w:ascii="Arial" w:hAnsi="Arial" w:cs="Arial"/>
          <w:sz w:val="24"/>
          <w:szCs w:val="24"/>
        </w:rPr>
      </w:pPr>
      <w:r>
        <w:rPr>
          <w:rFonts w:ascii="Arial" w:hAnsi="Arial" w:cs="Arial"/>
          <w:sz w:val="24"/>
          <w:szCs w:val="24"/>
        </w:rPr>
        <w:t>QUEIROZ, Suzana Teixeira. A religiosidade afro-brasileira na literatura infanto-juvenil: uma análise do Programa Nacional Biblioteca na Escola – PNBE (2004 – 2014). Dissertação (Mestrado em Educação, Culturas e Identidades) – Universidade Federal Rural de Pernambuco, Recife: 2018.</w:t>
      </w:r>
    </w:p>
    <w:p w14:paraId="0F09750A" w14:textId="77777777" w:rsidR="00903D9B" w:rsidRDefault="00903D9B" w:rsidP="00903D9B">
      <w:pPr>
        <w:spacing w:line="240" w:lineRule="auto"/>
        <w:rPr>
          <w:rFonts w:ascii="Arial" w:hAnsi="Arial" w:cs="Arial"/>
          <w:sz w:val="24"/>
          <w:szCs w:val="24"/>
        </w:rPr>
      </w:pPr>
      <w:r w:rsidRPr="00105B90">
        <w:rPr>
          <w:rFonts w:ascii="Arial" w:hAnsi="Arial" w:cs="Arial"/>
          <w:sz w:val="24"/>
          <w:szCs w:val="24"/>
        </w:rPr>
        <w:t>QUIJANO, Anibal. Colonialidade do poder, eurocentrismo e América Latina. </w:t>
      </w:r>
      <w:r w:rsidRPr="00105B90">
        <w:rPr>
          <w:rFonts w:ascii="Arial" w:hAnsi="Arial" w:cs="Arial"/>
          <w:i/>
          <w:iCs/>
          <w:sz w:val="24"/>
          <w:szCs w:val="24"/>
        </w:rPr>
        <w:t>In:</w:t>
      </w:r>
      <w:r w:rsidRPr="00105B90">
        <w:rPr>
          <w:rFonts w:ascii="Arial" w:hAnsi="Arial" w:cs="Arial"/>
          <w:sz w:val="24"/>
          <w:szCs w:val="24"/>
        </w:rPr>
        <w:t xml:space="preserve"> LANDER, </w:t>
      </w:r>
      <w:proofErr w:type="spellStart"/>
      <w:r w:rsidRPr="00105B90">
        <w:rPr>
          <w:rFonts w:ascii="Arial" w:hAnsi="Arial" w:cs="Arial"/>
          <w:sz w:val="24"/>
          <w:szCs w:val="24"/>
        </w:rPr>
        <w:t>Edgardo</w:t>
      </w:r>
      <w:proofErr w:type="spellEnd"/>
      <w:r w:rsidRPr="00105B90">
        <w:rPr>
          <w:rFonts w:ascii="Arial" w:hAnsi="Arial" w:cs="Arial"/>
          <w:sz w:val="24"/>
          <w:szCs w:val="24"/>
        </w:rPr>
        <w:t xml:space="preserve"> (Org.). </w:t>
      </w:r>
      <w:r w:rsidRPr="00105B90">
        <w:rPr>
          <w:rFonts w:ascii="Arial" w:hAnsi="Arial" w:cs="Arial"/>
          <w:i/>
          <w:iCs/>
          <w:sz w:val="24"/>
          <w:szCs w:val="24"/>
        </w:rPr>
        <w:t>A colonialidade do saber: eurocentrismo e ciências sociais</w:t>
      </w:r>
      <w:r w:rsidRPr="00105B90">
        <w:rPr>
          <w:rFonts w:ascii="Arial" w:hAnsi="Arial" w:cs="Arial"/>
          <w:sz w:val="24"/>
          <w:szCs w:val="24"/>
        </w:rPr>
        <w:t xml:space="preserve"> – perspectivas latino-americanas. </w:t>
      </w:r>
      <w:proofErr w:type="spellStart"/>
      <w:r w:rsidRPr="00105B90">
        <w:rPr>
          <w:rFonts w:ascii="Arial" w:hAnsi="Arial" w:cs="Arial"/>
          <w:sz w:val="24"/>
          <w:szCs w:val="24"/>
        </w:rPr>
        <w:t>Ciudad</w:t>
      </w:r>
      <w:proofErr w:type="spellEnd"/>
      <w:r w:rsidRPr="00105B90">
        <w:rPr>
          <w:rFonts w:ascii="Arial" w:hAnsi="Arial" w:cs="Arial"/>
          <w:sz w:val="24"/>
          <w:szCs w:val="24"/>
        </w:rPr>
        <w:t xml:space="preserve"> Autónoma de Buenos Aires, p. 107-30</w:t>
      </w:r>
      <w:r>
        <w:rPr>
          <w:rFonts w:ascii="Arial" w:hAnsi="Arial" w:cs="Arial"/>
          <w:sz w:val="24"/>
          <w:szCs w:val="24"/>
        </w:rPr>
        <w:t xml:space="preserve">, </w:t>
      </w:r>
      <w:r w:rsidRPr="00105B90">
        <w:rPr>
          <w:rFonts w:ascii="Arial" w:hAnsi="Arial" w:cs="Arial"/>
          <w:sz w:val="24"/>
          <w:szCs w:val="24"/>
        </w:rPr>
        <w:t xml:space="preserve">Argentina: </w:t>
      </w:r>
      <w:proofErr w:type="spellStart"/>
      <w:r w:rsidRPr="00105B90">
        <w:rPr>
          <w:rFonts w:ascii="Arial" w:hAnsi="Arial" w:cs="Arial"/>
          <w:sz w:val="24"/>
          <w:szCs w:val="24"/>
        </w:rPr>
        <w:t>Clacso</w:t>
      </w:r>
      <w:proofErr w:type="spellEnd"/>
      <w:r w:rsidRPr="00105B90">
        <w:rPr>
          <w:rFonts w:ascii="Arial" w:hAnsi="Arial" w:cs="Arial"/>
          <w:sz w:val="24"/>
          <w:szCs w:val="24"/>
        </w:rPr>
        <w:t>, 2005.</w:t>
      </w:r>
    </w:p>
    <w:p w14:paraId="1DED1B1E"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REYES, Yolanda. A Casa Imaginária: leitura e literatura na primeira infância. 1 </w:t>
      </w:r>
      <w:proofErr w:type="spellStart"/>
      <w:r>
        <w:rPr>
          <w:rFonts w:ascii="Arial" w:hAnsi="Arial" w:cs="Arial"/>
          <w:sz w:val="24"/>
          <w:szCs w:val="24"/>
        </w:rPr>
        <w:t>ed</w:t>
      </w:r>
      <w:proofErr w:type="spellEnd"/>
      <w:r>
        <w:rPr>
          <w:rFonts w:ascii="Arial" w:hAnsi="Arial" w:cs="Arial"/>
          <w:sz w:val="24"/>
          <w:szCs w:val="24"/>
        </w:rPr>
        <w:t>, São Paulo: Global, 2010.</w:t>
      </w:r>
    </w:p>
    <w:p w14:paraId="2ED9D1CF"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RIBEIRO, </w:t>
      </w:r>
      <w:proofErr w:type="spellStart"/>
      <w:r>
        <w:rPr>
          <w:rFonts w:ascii="Arial" w:hAnsi="Arial" w:cs="Arial"/>
          <w:sz w:val="24"/>
          <w:szCs w:val="24"/>
        </w:rPr>
        <w:t>Ronilda</w:t>
      </w:r>
      <w:proofErr w:type="spellEnd"/>
      <w:r>
        <w:rPr>
          <w:rFonts w:ascii="Arial" w:hAnsi="Arial" w:cs="Arial"/>
          <w:sz w:val="24"/>
          <w:szCs w:val="24"/>
        </w:rPr>
        <w:t xml:space="preserve"> </w:t>
      </w:r>
      <w:proofErr w:type="spellStart"/>
      <w:r>
        <w:rPr>
          <w:rFonts w:ascii="Arial" w:hAnsi="Arial" w:cs="Arial"/>
          <w:sz w:val="24"/>
          <w:szCs w:val="24"/>
        </w:rPr>
        <w:t>Iyakemi</w:t>
      </w:r>
      <w:proofErr w:type="spellEnd"/>
      <w:r>
        <w:rPr>
          <w:rFonts w:ascii="Arial" w:hAnsi="Arial" w:cs="Arial"/>
          <w:sz w:val="24"/>
          <w:szCs w:val="24"/>
        </w:rPr>
        <w:t xml:space="preserve">. Alma africana no Brasil: os iorubás. São Paulo: Editora </w:t>
      </w:r>
      <w:proofErr w:type="spellStart"/>
      <w:r>
        <w:rPr>
          <w:rFonts w:ascii="Arial" w:hAnsi="Arial" w:cs="Arial"/>
          <w:sz w:val="24"/>
          <w:szCs w:val="24"/>
        </w:rPr>
        <w:t>Oduduwa</w:t>
      </w:r>
      <w:proofErr w:type="spellEnd"/>
      <w:r>
        <w:rPr>
          <w:rFonts w:ascii="Arial" w:hAnsi="Arial" w:cs="Arial"/>
          <w:sz w:val="24"/>
          <w:szCs w:val="24"/>
        </w:rPr>
        <w:t>, 1996.</w:t>
      </w:r>
    </w:p>
    <w:p w14:paraId="7FD5A211" w14:textId="77777777" w:rsidR="00903D9B" w:rsidRDefault="00903D9B" w:rsidP="00903D9B">
      <w:pPr>
        <w:spacing w:line="240" w:lineRule="auto"/>
        <w:rPr>
          <w:rFonts w:ascii="Arial" w:hAnsi="Arial" w:cs="Arial"/>
          <w:sz w:val="24"/>
          <w:szCs w:val="24"/>
        </w:rPr>
      </w:pPr>
      <w:r w:rsidRPr="00FB05AD">
        <w:rPr>
          <w:rFonts w:ascii="Arial" w:hAnsi="Arial" w:cs="Arial"/>
          <w:sz w:val="24"/>
          <w:szCs w:val="24"/>
        </w:rPr>
        <w:t xml:space="preserve">RISÉRIO, Antônio. </w:t>
      </w:r>
      <w:proofErr w:type="spellStart"/>
      <w:r w:rsidRPr="00FB05AD">
        <w:rPr>
          <w:rFonts w:ascii="Arial" w:hAnsi="Arial" w:cs="Arial"/>
          <w:sz w:val="24"/>
          <w:szCs w:val="24"/>
        </w:rPr>
        <w:t>Oriki</w:t>
      </w:r>
      <w:proofErr w:type="spellEnd"/>
      <w:r w:rsidRPr="00FB05AD">
        <w:rPr>
          <w:rFonts w:ascii="Arial" w:hAnsi="Arial" w:cs="Arial"/>
          <w:sz w:val="24"/>
          <w:szCs w:val="24"/>
        </w:rPr>
        <w:t xml:space="preserve"> </w:t>
      </w:r>
      <w:r>
        <w:rPr>
          <w:rFonts w:ascii="Arial" w:hAnsi="Arial" w:cs="Arial"/>
          <w:sz w:val="24"/>
          <w:szCs w:val="24"/>
        </w:rPr>
        <w:t>O</w:t>
      </w:r>
      <w:r w:rsidRPr="00FB05AD">
        <w:rPr>
          <w:rFonts w:ascii="Arial" w:hAnsi="Arial" w:cs="Arial"/>
          <w:sz w:val="24"/>
          <w:szCs w:val="24"/>
        </w:rPr>
        <w:t>rixá. São Paulo: Perspectiva, 1996.</w:t>
      </w:r>
    </w:p>
    <w:p w14:paraId="32D6F4E2" w14:textId="77777777" w:rsidR="00903D9B" w:rsidRDefault="00903D9B" w:rsidP="00903D9B">
      <w:pPr>
        <w:spacing w:line="240" w:lineRule="auto"/>
        <w:rPr>
          <w:rFonts w:ascii="Arial" w:hAnsi="Arial" w:cs="Arial"/>
          <w:sz w:val="24"/>
          <w:szCs w:val="24"/>
        </w:rPr>
      </w:pPr>
      <w:r>
        <w:rPr>
          <w:rFonts w:ascii="Arial" w:hAnsi="Arial" w:cs="Arial"/>
          <w:sz w:val="24"/>
          <w:szCs w:val="24"/>
        </w:rPr>
        <w:t>RUFINO, Luiz. Vence-Demanda: educação e descolonização. 1 ed. Rio de Janeiro: Mórula, 2021.</w:t>
      </w:r>
    </w:p>
    <w:p w14:paraId="138A9ABC" w14:textId="66041F32" w:rsidR="00903D9B" w:rsidRDefault="00903D9B" w:rsidP="00903D9B">
      <w:pPr>
        <w:spacing w:line="240" w:lineRule="auto"/>
        <w:rPr>
          <w:rFonts w:ascii="Arial" w:hAnsi="Arial" w:cs="Arial"/>
          <w:sz w:val="24"/>
          <w:szCs w:val="24"/>
        </w:rPr>
      </w:pPr>
      <w:r>
        <w:rPr>
          <w:rFonts w:ascii="Arial" w:hAnsi="Arial" w:cs="Arial"/>
          <w:sz w:val="24"/>
          <w:szCs w:val="24"/>
        </w:rPr>
        <w:t xml:space="preserve">SÀLÁMÌ, </w:t>
      </w:r>
      <w:proofErr w:type="spellStart"/>
      <w:r>
        <w:rPr>
          <w:rFonts w:ascii="Arial" w:hAnsi="Arial" w:cs="Arial"/>
          <w:sz w:val="24"/>
          <w:szCs w:val="24"/>
        </w:rPr>
        <w:t>Síkírù</w:t>
      </w:r>
      <w:proofErr w:type="spellEnd"/>
      <w:r>
        <w:rPr>
          <w:rFonts w:ascii="Arial" w:hAnsi="Arial" w:cs="Arial"/>
          <w:sz w:val="24"/>
          <w:szCs w:val="24"/>
        </w:rPr>
        <w:t xml:space="preserve">; RIBEIRO, </w:t>
      </w:r>
      <w:proofErr w:type="spellStart"/>
      <w:r>
        <w:rPr>
          <w:rFonts w:ascii="Arial" w:hAnsi="Arial" w:cs="Arial"/>
          <w:sz w:val="24"/>
          <w:szCs w:val="24"/>
        </w:rPr>
        <w:t>Ronilda</w:t>
      </w:r>
      <w:proofErr w:type="spellEnd"/>
      <w:r>
        <w:rPr>
          <w:rFonts w:ascii="Arial" w:hAnsi="Arial" w:cs="Arial"/>
          <w:sz w:val="24"/>
          <w:szCs w:val="24"/>
        </w:rPr>
        <w:t xml:space="preserve"> </w:t>
      </w:r>
      <w:proofErr w:type="spellStart"/>
      <w:r>
        <w:rPr>
          <w:rFonts w:ascii="Arial" w:hAnsi="Arial" w:cs="Arial"/>
          <w:sz w:val="24"/>
          <w:szCs w:val="24"/>
        </w:rPr>
        <w:t>Iyakemi</w:t>
      </w:r>
      <w:proofErr w:type="spellEnd"/>
      <w:r>
        <w:rPr>
          <w:rFonts w:ascii="Arial" w:hAnsi="Arial" w:cs="Arial"/>
          <w:sz w:val="24"/>
          <w:szCs w:val="24"/>
        </w:rPr>
        <w:t xml:space="preserve">. Exu e a ordem do universo. São Paulo: Editora </w:t>
      </w:r>
      <w:proofErr w:type="spellStart"/>
      <w:r>
        <w:rPr>
          <w:rFonts w:ascii="Arial" w:hAnsi="Arial" w:cs="Arial"/>
          <w:sz w:val="24"/>
          <w:szCs w:val="24"/>
        </w:rPr>
        <w:t>Oduduwa</w:t>
      </w:r>
      <w:proofErr w:type="spellEnd"/>
      <w:r>
        <w:rPr>
          <w:rFonts w:ascii="Arial" w:hAnsi="Arial" w:cs="Arial"/>
          <w:sz w:val="24"/>
          <w:szCs w:val="24"/>
        </w:rPr>
        <w:t>, 2011.</w:t>
      </w:r>
    </w:p>
    <w:p w14:paraId="472DA68B" w14:textId="347F4B27" w:rsidR="009B2061" w:rsidRDefault="009B2061" w:rsidP="00903D9B">
      <w:pPr>
        <w:spacing w:line="240" w:lineRule="auto"/>
        <w:rPr>
          <w:rFonts w:ascii="Arial" w:hAnsi="Arial" w:cs="Arial"/>
          <w:sz w:val="24"/>
          <w:szCs w:val="24"/>
        </w:rPr>
      </w:pPr>
      <w:r>
        <w:rPr>
          <w:rFonts w:ascii="Arial" w:hAnsi="Arial" w:cs="Arial"/>
          <w:sz w:val="24"/>
          <w:szCs w:val="24"/>
        </w:rPr>
        <w:t xml:space="preserve">SANTANA, </w:t>
      </w:r>
      <w:proofErr w:type="spellStart"/>
      <w:r>
        <w:rPr>
          <w:rFonts w:ascii="Arial" w:hAnsi="Arial" w:cs="Arial"/>
          <w:sz w:val="24"/>
          <w:szCs w:val="24"/>
        </w:rPr>
        <w:t>Tiganá</w:t>
      </w:r>
      <w:proofErr w:type="spellEnd"/>
      <w:r>
        <w:rPr>
          <w:rFonts w:ascii="Arial" w:hAnsi="Arial" w:cs="Arial"/>
          <w:sz w:val="24"/>
          <w:szCs w:val="24"/>
        </w:rPr>
        <w:t xml:space="preserve">. </w:t>
      </w:r>
      <w:r w:rsidR="004E26B4">
        <w:rPr>
          <w:rFonts w:ascii="Arial" w:hAnsi="Arial" w:cs="Arial"/>
          <w:sz w:val="24"/>
          <w:szCs w:val="24"/>
        </w:rPr>
        <w:t>A cosmologia africana dos bantu-</w:t>
      </w:r>
      <w:proofErr w:type="spellStart"/>
      <w:r w:rsidR="004E26B4">
        <w:rPr>
          <w:rFonts w:ascii="Arial" w:hAnsi="Arial" w:cs="Arial"/>
          <w:sz w:val="24"/>
          <w:szCs w:val="24"/>
        </w:rPr>
        <w:t>kongo</w:t>
      </w:r>
      <w:proofErr w:type="spellEnd"/>
      <w:r w:rsidR="004E26B4">
        <w:rPr>
          <w:rFonts w:ascii="Arial" w:hAnsi="Arial" w:cs="Arial"/>
          <w:sz w:val="24"/>
          <w:szCs w:val="24"/>
        </w:rPr>
        <w:t xml:space="preserve"> por </w:t>
      </w:r>
      <w:proofErr w:type="spellStart"/>
      <w:r w:rsidR="004E26B4">
        <w:rPr>
          <w:rFonts w:ascii="Arial" w:hAnsi="Arial" w:cs="Arial"/>
          <w:sz w:val="24"/>
          <w:szCs w:val="24"/>
        </w:rPr>
        <w:t>Bunseki</w:t>
      </w:r>
      <w:proofErr w:type="spellEnd"/>
      <w:r w:rsidR="004E26B4">
        <w:rPr>
          <w:rFonts w:ascii="Arial" w:hAnsi="Arial" w:cs="Arial"/>
          <w:sz w:val="24"/>
          <w:szCs w:val="24"/>
        </w:rPr>
        <w:t xml:space="preserve"> Fu-</w:t>
      </w:r>
      <w:proofErr w:type="spellStart"/>
      <w:r w:rsidR="004E26B4">
        <w:rPr>
          <w:rFonts w:ascii="Arial" w:hAnsi="Arial" w:cs="Arial"/>
          <w:sz w:val="24"/>
          <w:szCs w:val="24"/>
        </w:rPr>
        <w:t>Kiau</w:t>
      </w:r>
      <w:proofErr w:type="spellEnd"/>
      <w:r w:rsidR="004E26B4">
        <w:rPr>
          <w:rFonts w:ascii="Arial" w:hAnsi="Arial" w:cs="Arial"/>
          <w:sz w:val="24"/>
          <w:szCs w:val="24"/>
        </w:rPr>
        <w:t xml:space="preserve">: tradução negra, reflexões e diálogos a partir do Brasil. Tese (Doutorado) – Estudo da Tradução, Departamento de Letras Modernas, Faculdade de Filosofia, Letras e Ciências Humanas, São Paulo, Universidade de São Paulo, 2019. </w:t>
      </w:r>
    </w:p>
    <w:p w14:paraId="1C26A4A8" w14:textId="3A361834" w:rsidR="00903D9B" w:rsidRDefault="00903D9B" w:rsidP="00903D9B">
      <w:pPr>
        <w:spacing w:line="240" w:lineRule="auto"/>
        <w:rPr>
          <w:rFonts w:ascii="Arial" w:hAnsi="Arial" w:cs="Arial"/>
          <w:sz w:val="24"/>
          <w:szCs w:val="24"/>
        </w:rPr>
      </w:pPr>
      <w:r w:rsidRPr="001E4A09">
        <w:rPr>
          <w:rFonts w:ascii="Arial" w:hAnsi="Arial" w:cs="Arial"/>
          <w:sz w:val="24"/>
          <w:szCs w:val="24"/>
        </w:rPr>
        <w:t>SANTOS, Boaventura de Sousa; MENESES, Maria Paula.</w:t>
      </w:r>
      <w:r>
        <w:rPr>
          <w:rFonts w:ascii="Arial" w:hAnsi="Arial" w:cs="Arial"/>
          <w:sz w:val="24"/>
          <w:szCs w:val="24"/>
        </w:rPr>
        <w:t xml:space="preserve"> </w:t>
      </w:r>
      <w:r w:rsidRPr="001E4A09">
        <w:rPr>
          <w:rFonts w:ascii="Arial" w:hAnsi="Arial" w:cs="Arial"/>
          <w:sz w:val="24"/>
          <w:szCs w:val="24"/>
        </w:rPr>
        <w:t>(Org)</w:t>
      </w:r>
      <w:r>
        <w:rPr>
          <w:rFonts w:ascii="Arial" w:hAnsi="Arial" w:cs="Arial"/>
          <w:sz w:val="24"/>
          <w:szCs w:val="24"/>
        </w:rPr>
        <w:t xml:space="preserve"> </w:t>
      </w:r>
      <w:r w:rsidRPr="001E4A09">
        <w:rPr>
          <w:rFonts w:ascii="Arial" w:hAnsi="Arial" w:cs="Arial"/>
          <w:sz w:val="24"/>
          <w:szCs w:val="24"/>
        </w:rPr>
        <w:t>Epistemologias do Sul.</w:t>
      </w:r>
      <w:r>
        <w:rPr>
          <w:rFonts w:ascii="Arial" w:hAnsi="Arial" w:cs="Arial"/>
          <w:sz w:val="24"/>
          <w:szCs w:val="24"/>
        </w:rPr>
        <w:t xml:space="preserve"> Revista Lusófona de Educação. Almedina, Coimbra: 2009.</w:t>
      </w:r>
    </w:p>
    <w:p w14:paraId="1187764F" w14:textId="77777777" w:rsidR="00903D9B" w:rsidRDefault="00903D9B" w:rsidP="00903D9B">
      <w:pPr>
        <w:spacing w:line="240" w:lineRule="auto"/>
        <w:rPr>
          <w:rFonts w:ascii="Arial" w:hAnsi="Arial" w:cs="Arial"/>
          <w:sz w:val="24"/>
          <w:szCs w:val="24"/>
        </w:rPr>
      </w:pPr>
      <w:r>
        <w:rPr>
          <w:rFonts w:ascii="Arial" w:hAnsi="Arial" w:cs="Arial"/>
          <w:sz w:val="24"/>
          <w:szCs w:val="24"/>
        </w:rPr>
        <w:t>SANTOS, Boaventura de Sousa. A gramática do tempo. Afrontamento, Porto: 2006.</w:t>
      </w:r>
    </w:p>
    <w:p w14:paraId="67CAEE51"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SANTOS, Juana </w:t>
      </w:r>
      <w:proofErr w:type="spellStart"/>
      <w:r>
        <w:rPr>
          <w:rFonts w:ascii="Arial" w:hAnsi="Arial" w:cs="Arial"/>
          <w:sz w:val="24"/>
          <w:szCs w:val="24"/>
        </w:rPr>
        <w:t>Elbein</w:t>
      </w:r>
      <w:proofErr w:type="spellEnd"/>
      <w:r>
        <w:rPr>
          <w:rFonts w:ascii="Arial" w:hAnsi="Arial" w:cs="Arial"/>
          <w:sz w:val="24"/>
          <w:szCs w:val="24"/>
        </w:rPr>
        <w:t xml:space="preserve"> dos. Os Nagôs e a morte: </w:t>
      </w:r>
      <w:proofErr w:type="spellStart"/>
      <w:r>
        <w:rPr>
          <w:rFonts w:ascii="Arial" w:hAnsi="Arial" w:cs="Arial"/>
          <w:sz w:val="24"/>
          <w:szCs w:val="24"/>
        </w:rPr>
        <w:t>Pàde</w:t>
      </w:r>
      <w:proofErr w:type="spellEnd"/>
      <w:r>
        <w:rPr>
          <w:rFonts w:ascii="Arial" w:hAnsi="Arial" w:cs="Arial"/>
          <w:sz w:val="24"/>
          <w:szCs w:val="24"/>
        </w:rPr>
        <w:t xml:space="preserve">, </w:t>
      </w:r>
      <w:proofErr w:type="spellStart"/>
      <w:r>
        <w:rPr>
          <w:rFonts w:ascii="Arial" w:hAnsi="Arial" w:cs="Arial"/>
          <w:sz w:val="24"/>
          <w:szCs w:val="24"/>
        </w:rPr>
        <w:t>Àsèsè</w:t>
      </w:r>
      <w:proofErr w:type="spellEnd"/>
      <w:r>
        <w:rPr>
          <w:rFonts w:ascii="Arial" w:hAnsi="Arial" w:cs="Arial"/>
          <w:sz w:val="24"/>
          <w:szCs w:val="24"/>
        </w:rPr>
        <w:t xml:space="preserve"> e o culto </w:t>
      </w:r>
      <w:proofErr w:type="spellStart"/>
      <w:r>
        <w:rPr>
          <w:rFonts w:ascii="Arial" w:hAnsi="Arial" w:cs="Arial"/>
          <w:sz w:val="24"/>
          <w:szCs w:val="24"/>
        </w:rPr>
        <w:t>Égun</w:t>
      </w:r>
      <w:proofErr w:type="spellEnd"/>
      <w:r>
        <w:rPr>
          <w:rFonts w:ascii="Arial" w:hAnsi="Arial" w:cs="Arial"/>
          <w:sz w:val="24"/>
          <w:szCs w:val="24"/>
        </w:rPr>
        <w:t xml:space="preserve"> na Bahia. Tradução Universidade Federal da Bahia. Petrópolis: Vozes, 1986.</w:t>
      </w:r>
    </w:p>
    <w:p w14:paraId="101EEBB1" w14:textId="77777777" w:rsidR="00903D9B" w:rsidRDefault="00903D9B" w:rsidP="00903D9B">
      <w:pPr>
        <w:spacing w:line="240" w:lineRule="auto"/>
        <w:rPr>
          <w:rFonts w:ascii="Arial" w:hAnsi="Arial" w:cs="Arial"/>
          <w:sz w:val="24"/>
          <w:szCs w:val="24"/>
        </w:rPr>
      </w:pPr>
      <w:r w:rsidRPr="00B553FF">
        <w:rPr>
          <w:rFonts w:ascii="Arial" w:hAnsi="Arial" w:cs="Arial"/>
          <w:sz w:val="24"/>
          <w:szCs w:val="24"/>
        </w:rPr>
        <w:t>SILVA, Maria Aparecida Lima; SOARES; Rafael Lima Silva. Reflexões sobre os conceitos de raça e etnia. Entrelaçando – Revista Eletrônica de Cultura e Educação. Caderno Temático: Educação e Africanidades. N. 4, ano 2, p. 99- 115, Universidade Federal do Recôncavo da Bahia: 2011.</w:t>
      </w:r>
    </w:p>
    <w:p w14:paraId="1A35EC85" w14:textId="0CC9F3C6" w:rsidR="00903D9B" w:rsidRDefault="00903D9B" w:rsidP="00903D9B">
      <w:pPr>
        <w:spacing w:line="240" w:lineRule="auto"/>
        <w:rPr>
          <w:rFonts w:ascii="Arial" w:hAnsi="Arial" w:cs="Arial"/>
          <w:sz w:val="24"/>
          <w:szCs w:val="24"/>
        </w:rPr>
      </w:pPr>
      <w:r w:rsidRPr="00DC5491">
        <w:rPr>
          <w:rFonts w:ascii="Arial" w:hAnsi="Arial" w:cs="Arial"/>
          <w:sz w:val="24"/>
          <w:szCs w:val="24"/>
        </w:rPr>
        <w:t>SILVA, Jerusa Paulino da. A construção da identidade da criança negra: a literatura afro como possibilidade reflexiva. Trabalho de Conclusão de Curso (Curso de Pedagogia) - Centro de Ensino Superior de Juiz de Fora, Juiz de Fora</w:t>
      </w:r>
      <w:r>
        <w:rPr>
          <w:rFonts w:ascii="Arial" w:hAnsi="Arial" w:cs="Arial"/>
          <w:sz w:val="24"/>
          <w:szCs w:val="24"/>
        </w:rPr>
        <w:t>, 2010.</w:t>
      </w:r>
    </w:p>
    <w:p w14:paraId="3881173E" w14:textId="70B95F93" w:rsidR="00BE316C" w:rsidRDefault="00BE316C" w:rsidP="00903D9B">
      <w:pPr>
        <w:spacing w:line="240" w:lineRule="auto"/>
        <w:rPr>
          <w:rFonts w:ascii="Arial" w:hAnsi="Arial" w:cs="Arial"/>
          <w:sz w:val="24"/>
          <w:szCs w:val="24"/>
        </w:rPr>
      </w:pPr>
      <w:r>
        <w:rPr>
          <w:rFonts w:ascii="Arial" w:hAnsi="Arial" w:cs="Arial"/>
          <w:sz w:val="24"/>
          <w:szCs w:val="24"/>
        </w:rPr>
        <w:t xml:space="preserve">SKERRET, Allison. </w:t>
      </w:r>
      <w:proofErr w:type="spellStart"/>
      <w:r w:rsidRPr="00BE316C">
        <w:rPr>
          <w:rFonts w:ascii="Arial" w:hAnsi="Arial" w:cs="Arial"/>
          <w:sz w:val="24"/>
          <w:szCs w:val="24"/>
        </w:rPr>
        <w:t>English</w:t>
      </w:r>
      <w:proofErr w:type="spellEnd"/>
      <w:r w:rsidRPr="00BE316C">
        <w:rPr>
          <w:rFonts w:ascii="Arial" w:hAnsi="Arial" w:cs="Arial"/>
          <w:sz w:val="24"/>
          <w:szCs w:val="24"/>
        </w:rPr>
        <w:t xml:space="preserve"> </w:t>
      </w:r>
      <w:proofErr w:type="spellStart"/>
      <w:r w:rsidRPr="00BE316C">
        <w:rPr>
          <w:rFonts w:ascii="Arial" w:hAnsi="Arial" w:cs="Arial"/>
          <w:sz w:val="24"/>
          <w:szCs w:val="24"/>
        </w:rPr>
        <w:t>teacher’s</w:t>
      </w:r>
      <w:proofErr w:type="spellEnd"/>
      <w:r w:rsidRPr="00BE316C">
        <w:rPr>
          <w:rFonts w:ascii="Arial" w:hAnsi="Arial" w:cs="Arial"/>
          <w:sz w:val="24"/>
          <w:szCs w:val="24"/>
        </w:rPr>
        <w:t xml:space="preserve"> racial </w:t>
      </w:r>
      <w:proofErr w:type="spellStart"/>
      <w:r w:rsidRPr="00BE316C">
        <w:rPr>
          <w:rFonts w:ascii="Arial" w:hAnsi="Arial" w:cs="Arial"/>
          <w:sz w:val="24"/>
          <w:szCs w:val="24"/>
        </w:rPr>
        <w:t>literacy</w:t>
      </w:r>
      <w:proofErr w:type="spellEnd"/>
      <w:r w:rsidRPr="00BE316C">
        <w:rPr>
          <w:rFonts w:ascii="Arial" w:hAnsi="Arial" w:cs="Arial"/>
          <w:sz w:val="24"/>
          <w:szCs w:val="24"/>
        </w:rPr>
        <w:t xml:space="preserve"> </w:t>
      </w:r>
      <w:proofErr w:type="spellStart"/>
      <w:r w:rsidRPr="00BE316C">
        <w:rPr>
          <w:rFonts w:ascii="Arial" w:hAnsi="Arial" w:cs="Arial"/>
          <w:sz w:val="24"/>
          <w:szCs w:val="24"/>
        </w:rPr>
        <w:t>knowledge</w:t>
      </w:r>
      <w:proofErr w:type="spellEnd"/>
      <w:r w:rsidRPr="00BE316C">
        <w:rPr>
          <w:rFonts w:ascii="Arial" w:hAnsi="Arial" w:cs="Arial"/>
          <w:sz w:val="24"/>
          <w:szCs w:val="24"/>
        </w:rPr>
        <w:t xml:space="preserve"> </w:t>
      </w:r>
      <w:proofErr w:type="spellStart"/>
      <w:r w:rsidRPr="00BE316C">
        <w:rPr>
          <w:rFonts w:ascii="Arial" w:hAnsi="Arial" w:cs="Arial"/>
          <w:sz w:val="24"/>
          <w:szCs w:val="24"/>
        </w:rPr>
        <w:t>and</w:t>
      </w:r>
      <w:proofErr w:type="spellEnd"/>
      <w:r w:rsidRPr="00BE316C">
        <w:rPr>
          <w:rFonts w:ascii="Arial" w:hAnsi="Arial" w:cs="Arial"/>
          <w:sz w:val="24"/>
          <w:szCs w:val="24"/>
        </w:rPr>
        <w:t xml:space="preserve"> </w:t>
      </w:r>
      <w:proofErr w:type="spellStart"/>
      <w:r w:rsidRPr="00BE316C">
        <w:rPr>
          <w:rFonts w:ascii="Arial" w:hAnsi="Arial" w:cs="Arial"/>
          <w:sz w:val="24"/>
          <w:szCs w:val="24"/>
        </w:rPr>
        <w:t>practice</w:t>
      </w:r>
      <w:proofErr w:type="spellEnd"/>
      <w:r w:rsidRPr="00BE316C">
        <w:rPr>
          <w:rFonts w:ascii="Arial" w:hAnsi="Arial" w:cs="Arial"/>
          <w:sz w:val="24"/>
          <w:szCs w:val="24"/>
        </w:rPr>
        <w:t xml:space="preserve">, </w:t>
      </w:r>
      <w:proofErr w:type="spellStart"/>
      <w:r w:rsidRPr="00BE316C">
        <w:rPr>
          <w:rFonts w:ascii="Arial" w:hAnsi="Arial" w:cs="Arial"/>
          <w:sz w:val="24"/>
          <w:szCs w:val="24"/>
        </w:rPr>
        <w:t>Race</w:t>
      </w:r>
      <w:proofErr w:type="spellEnd"/>
      <w:r w:rsidRPr="00BE316C">
        <w:rPr>
          <w:rFonts w:ascii="Arial" w:hAnsi="Arial" w:cs="Arial"/>
          <w:sz w:val="24"/>
          <w:szCs w:val="24"/>
        </w:rPr>
        <w:t xml:space="preserve"> </w:t>
      </w:r>
      <w:proofErr w:type="spellStart"/>
      <w:r w:rsidRPr="00BE316C">
        <w:rPr>
          <w:rFonts w:ascii="Arial" w:hAnsi="Arial" w:cs="Arial"/>
          <w:sz w:val="24"/>
          <w:szCs w:val="24"/>
        </w:rPr>
        <w:t>Ethnicity</w:t>
      </w:r>
      <w:proofErr w:type="spellEnd"/>
      <w:r w:rsidRPr="00BE316C">
        <w:rPr>
          <w:rFonts w:ascii="Arial" w:hAnsi="Arial" w:cs="Arial"/>
          <w:sz w:val="24"/>
          <w:szCs w:val="24"/>
        </w:rPr>
        <w:t xml:space="preserve"> </w:t>
      </w:r>
      <w:proofErr w:type="spellStart"/>
      <w:r w:rsidRPr="00BE316C">
        <w:rPr>
          <w:rFonts w:ascii="Arial" w:hAnsi="Arial" w:cs="Arial"/>
          <w:sz w:val="24"/>
          <w:szCs w:val="24"/>
        </w:rPr>
        <w:t>and</w:t>
      </w:r>
      <w:proofErr w:type="spellEnd"/>
      <w:r w:rsidRPr="00BE316C">
        <w:rPr>
          <w:rFonts w:ascii="Arial" w:hAnsi="Arial" w:cs="Arial"/>
          <w:sz w:val="24"/>
          <w:szCs w:val="24"/>
        </w:rPr>
        <w:t xml:space="preserve"> </w:t>
      </w:r>
      <w:proofErr w:type="spellStart"/>
      <w:r w:rsidRPr="00BE316C">
        <w:rPr>
          <w:rFonts w:ascii="Arial" w:hAnsi="Arial" w:cs="Arial"/>
          <w:sz w:val="24"/>
          <w:szCs w:val="24"/>
        </w:rPr>
        <w:t>Education</w:t>
      </w:r>
      <w:proofErr w:type="spellEnd"/>
      <w:r w:rsidRPr="00BE316C">
        <w:rPr>
          <w:rFonts w:ascii="Arial" w:hAnsi="Arial" w:cs="Arial"/>
          <w:sz w:val="24"/>
          <w:szCs w:val="24"/>
        </w:rPr>
        <w:t xml:space="preserve">, </w:t>
      </w:r>
      <w:proofErr w:type="spellStart"/>
      <w:r w:rsidRPr="00BE316C">
        <w:rPr>
          <w:rFonts w:ascii="Arial" w:hAnsi="Arial" w:cs="Arial"/>
          <w:sz w:val="24"/>
          <w:szCs w:val="24"/>
        </w:rPr>
        <w:t>Abingdon</w:t>
      </w:r>
      <w:proofErr w:type="spellEnd"/>
      <w:r w:rsidRPr="00BE316C">
        <w:rPr>
          <w:rFonts w:ascii="Arial" w:hAnsi="Arial" w:cs="Arial"/>
          <w:sz w:val="24"/>
          <w:szCs w:val="24"/>
        </w:rPr>
        <w:t>, v. 14, n. 3, p. 313-330, 2011.</w:t>
      </w:r>
    </w:p>
    <w:p w14:paraId="31301536" w14:textId="77777777" w:rsidR="00903D9B" w:rsidRDefault="00903D9B" w:rsidP="00903D9B">
      <w:pPr>
        <w:spacing w:line="240" w:lineRule="auto"/>
        <w:rPr>
          <w:rFonts w:ascii="Arial" w:hAnsi="Arial" w:cs="Arial"/>
          <w:sz w:val="24"/>
          <w:szCs w:val="24"/>
        </w:rPr>
      </w:pPr>
      <w:r w:rsidRPr="006320E4">
        <w:rPr>
          <w:rFonts w:ascii="Arial" w:hAnsi="Arial" w:cs="Arial"/>
          <w:sz w:val="24"/>
          <w:szCs w:val="24"/>
        </w:rPr>
        <w:lastRenderedPageBreak/>
        <w:t>VERGER, Pierre</w:t>
      </w:r>
      <w:r>
        <w:rPr>
          <w:rFonts w:ascii="Arial" w:hAnsi="Arial" w:cs="Arial"/>
          <w:sz w:val="24"/>
          <w:szCs w:val="24"/>
        </w:rPr>
        <w:t xml:space="preserve"> Fatumbi</w:t>
      </w:r>
      <w:r w:rsidRPr="006320E4">
        <w:rPr>
          <w:rFonts w:ascii="Arial" w:hAnsi="Arial" w:cs="Arial"/>
          <w:sz w:val="24"/>
          <w:szCs w:val="24"/>
        </w:rPr>
        <w:t xml:space="preserve">. Fluxo e Refluxo do Tráfico de Escravos entre o Golfo do Benin e a Bahia de Todos os Santos, dos Séculos XVII a XIX. </w:t>
      </w:r>
      <w:r>
        <w:rPr>
          <w:rFonts w:ascii="Arial" w:hAnsi="Arial" w:cs="Arial"/>
          <w:sz w:val="24"/>
          <w:szCs w:val="24"/>
        </w:rPr>
        <w:t>Salvador:</w:t>
      </w:r>
      <w:r w:rsidRPr="006320E4">
        <w:rPr>
          <w:rFonts w:ascii="Arial" w:hAnsi="Arial" w:cs="Arial"/>
          <w:sz w:val="24"/>
          <w:szCs w:val="24"/>
        </w:rPr>
        <w:t xml:space="preserve"> Corrupio, 1987</w:t>
      </w:r>
      <w:r>
        <w:rPr>
          <w:rFonts w:ascii="Arial" w:hAnsi="Arial" w:cs="Arial"/>
          <w:sz w:val="24"/>
          <w:szCs w:val="24"/>
        </w:rPr>
        <w:t>.</w:t>
      </w:r>
    </w:p>
    <w:p w14:paraId="565FA892" w14:textId="77777777" w:rsidR="00903D9B" w:rsidRDefault="00903D9B" w:rsidP="00903D9B">
      <w:pPr>
        <w:spacing w:line="240" w:lineRule="auto"/>
        <w:rPr>
          <w:rFonts w:ascii="Arial" w:hAnsi="Arial" w:cs="Arial"/>
          <w:sz w:val="24"/>
          <w:szCs w:val="24"/>
        </w:rPr>
      </w:pPr>
      <w:r>
        <w:rPr>
          <w:rFonts w:ascii="Arial" w:hAnsi="Arial" w:cs="Arial"/>
          <w:sz w:val="24"/>
          <w:szCs w:val="24"/>
        </w:rPr>
        <w:t>_____________________. Lendas Africanas dos Orixás. Tradução Maria Aparecida da Nóbrega. 4ª ed. Salvador: Corrupio, 1997.</w:t>
      </w:r>
    </w:p>
    <w:p w14:paraId="6A39D8FD" w14:textId="77777777" w:rsidR="00903D9B" w:rsidRDefault="00903D9B" w:rsidP="00903D9B">
      <w:pPr>
        <w:spacing w:line="240" w:lineRule="auto"/>
        <w:rPr>
          <w:rFonts w:ascii="Arial" w:hAnsi="Arial" w:cs="Arial"/>
          <w:sz w:val="24"/>
          <w:szCs w:val="24"/>
        </w:rPr>
      </w:pPr>
      <w:r>
        <w:rPr>
          <w:rFonts w:ascii="Arial" w:hAnsi="Arial" w:cs="Arial"/>
          <w:sz w:val="24"/>
          <w:szCs w:val="24"/>
        </w:rPr>
        <w:t xml:space="preserve">VYGOTSKY, </w:t>
      </w:r>
      <w:r w:rsidRPr="003E5E5E">
        <w:rPr>
          <w:rFonts w:ascii="Arial" w:hAnsi="Arial" w:cs="Arial"/>
          <w:sz w:val="24"/>
          <w:szCs w:val="24"/>
        </w:rPr>
        <w:t xml:space="preserve">Lev </w:t>
      </w:r>
      <w:proofErr w:type="spellStart"/>
      <w:r w:rsidRPr="003E5E5E">
        <w:rPr>
          <w:rFonts w:ascii="Arial" w:hAnsi="Arial" w:cs="Arial"/>
          <w:sz w:val="24"/>
          <w:szCs w:val="24"/>
        </w:rPr>
        <w:t>Semionovitch</w:t>
      </w:r>
      <w:proofErr w:type="spellEnd"/>
      <w:r>
        <w:rPr>
          <w:rFonts w:ascii="Arial" w:hAnsi="Arial" w:cs="Arial"/>
          <w:sz w:val="24"/>
          <w:szCs w:val="24"/>
        </w:rPr>
        <w:t>. Pensamento e Linguagem. São Paulo: Martins Fontes, 1989.</w:t>
      </w:r>
    </w:p>
    <w:p w14:paraId="260B9B6C" w14:textId="39D53AF6" w:rsidR="00710C84" w:rsidRDefault="00710C84" w:rsidP="00710C84">
      <w:pPr>
        <w:spacing w:line="360" w:lineRule="auto"/>
        <w:jc w:val="both"/>
        <w:rPr>
          <w:rFonts w:ascii="Arial" w:hAnsi="Arial" w:cs="Arial"/>
          <w:sz w:val="24"/>
          <w:szCs w:val="24"/>
        </w:rPr>
      </w:pPr>
    </w:p>
    <w:p w14:paraId="4443D44C" w14:textId="007E2677" w:rsidR="00193FDE" w:rsidRDefault="00193FDE" w:rsidP="00710C84">
      <w:pPr>
        <w:spacing w:line="360" w:lineRule="auto"/>
        <w:jc w:val="both"/>
        <w:rPr>
          <w:rFonts w:ascii="Arial" w:hAnsi="Arial" w:cs="Arial"/>
          <w:sz w:val="24"/>
          <w:szCs w:val="24"/>
        </w:rPr>
      </w:pPr>
    </w:p>
    <w:p w14:paraId="02966253" w14:textId="5E46BB61" w:rsidR="0032439B" w:rsidRDefault="0032439B" w:rsidP="00710C84">
      <w:pPr>
        <w:spacing w:line="360" w:lineRule="auto"/>
        <w:jc w:val="both"/>
        <w:rPr>
          <w:rFonts w:ascii="Arial" w:hAnsi="Arial" w:cs="Arial"/>
          <w:sz w:val="24"/>
          <w:szCs w:val="24"/>
        </w:rPr>
      </w:pPr>
    </w:p>
    <w:p w14:paraId="5A8F6A8A" w14:textId="77777777" w:rsidR="0032439B" w:rsidRDefault="0032439B" w:rsidP="00710C84">
      <w:pPr>
        <w:spacing w:line="360" w:lineRule="auto"/>
        <w:jc w:val="both"/>
        <w:rPr>
          <w:rFonts w:ascii="Arial" w:hAnsi="Arial" w:cs="Arial"/>
          <w:sz w:val="24"/>
          <w:szCs w:val="24"/>
        </w:rPr>
      </w:pPr>
    </w:p>
    <w:p w14:paraId="568EB38A" w14:textId="77777777" w:rsidR="0017184D" w:rsidRDefault="0017184D" w:rsidP="00710C84">
      <w:pPr>
        <w:spacing w:line="360" w:lineRule="auto"/>
        <w:jc w:val="both"/>
        <w:rPr>
          <w:rFonts w:ascii="Arial" w:hAnsi="Arial" w:cs="Arial"/>
          <w:b/>
          <w:bCs/>
          <w:sz w:val="24"/>
          <w:szCs w:val="24"/>
        </w:rPr>
      </w:pPr>
    </w:p>
    <w:p w14:paraId="4D0BFE98" w14:textId="77777777" w:rsidR="0017184D" w:rsidRDefault="0017184D" w:rsidP="00710C84">
      <w:pPr>
        <w:spacing w:line="360" w:lineRule="auto"/>
        <w:jc w:val="both"/>
        <w:rPr>
          <w:rFonts w:ascii="Arial" w:hAnsi="Arial" w:cs="Arial"/>
          <w:b/>
          <w:bCs/>
          <w:sz w:val="24"/>
          <w:szCs w:val="24"/>
        </w:rPr>
      </w:pPr>
    </w:p>
    <w:p w14:paraId="1DE7E454" w14:textId="77777777" w:rsidR="0017184D" w:rsidRDefault="0017184D" w:rsidP="00710C84">
      <w:pPr>
        <w:spacing w:line="360" w:lineRule="auto"/>
        <w:jc w:val="both"/>
        <w:rPr>
          <w:rFonts w:ascii="Arial" w:hAnsi="Arial" w:cs="Arial"/>
          <w:b/>
          <w:bCs/>
          <w:sz w:val="24"/>
          <w:szCs w:val="24"/>
        </w:rPr>
      </w:pPr>
    </w:p>
    <w:p w14:paraId="7FE61C33" w14:textId="77777777" w:rsidR="0017184D" w:rsidRDefault="0017184D" w:rsidP="00710C84">
      <w:pPr>
        <w:spacing w:line="360" w:lineRule="auto"/>
        <w:jc w:val="both"/>
        <w:rPr>
          <w:rFonts w:ascii="Arial" w:hAnsi="Arial" w:cs="Arial"/>
          <w:b/>
          <w:bCs/>
          <w:sz w:val="24"/>
          <w:szCs w:val="24"/>
        </w:rPr>
      </w:pPr>
    </w:p>
    <w:p w14:paraId="32DCF8C1" w14:textId="77777777" w:rsidR="0017184D" w:rsidRDefault="0017184D" w:rsidP="00710C84">
      <w:pPr>
        <w:spacing w:line="360" w:lineRule="auto"/>
        <w:jc w:val="both"/>
        <w:rPr>
          <w:rFonts w:ascii="Arial" w:hAnsi="Arial" w:cs="Arial"/>
          <w:b/>
          <w:bCs/>
          <w:sz w:val="24"/>
          <w:szCs w:val="24"/>
        </w:rPr>
      </w:pPr>
    </w:p>
    <w:p w14:paraId="43757661" w14:textId="77777777" w:rsidR="0017184D" w:rsidRDefault="0017184D" w:rsidP="00710C84">
      <w:pPr>
        <w:spacing w:line="360" w:lineRule="auto"/>
        <w:jc w:val="both"/>
        <w:rPr>
          <w:rFonts w:ascii="Arial" w:hAnsi="Arial" w:cs="Arial"/>
          <w:b/>
          <w:bCs/>
          <w:sz w:val="24"/>
          <w:szCs w:val="24"/>
        </w:rPr>
      </w:pPr>
    </w:p>
    <w:p w14:paraId="3CAADDD8" w14:textId="77777777" w:rsidR="0017184D" w:rsidRDefault="0017184D" w:rsidP="00710C84">
      <w:pPr>
        <w:spacing w:line="360" w:lineRule="auto"/>
        <w:jc w:val="both"/>
        <w:rPr>
          <w:rFonts w:ascii="Arial" w:hAnsi="Arial" w:cs="Arial"/>
          <w:b/>
          <w:bCs/>
          <w:sz w:val="24"/>
          <w:szCs w:val="24"/>
        </w:rPr>
      </w:pPr>
    </w:p>
    <w:p w14:paraId="5C4E980D" w14:textId="77777777" w:rsidR="0017184D" w:rsidRDefault="0017184D" w:rsidP="00710C84">
      <w:pPr>
        <w:spacing w:line="360" w:lineRule="auto"/>
        <w:jc w:val="both"/>
        <w:rPr>
          <w:rFonts w:ascii="Arial" w:hAnsi="Arial" w:cs="Arial"/>
          <w:b/>
          <w:bCs/>
          <w:sz w:val="24"/>
          <w:szCs w:val="24"/>
        </w:rPr>
      </w:pPr>
    </w:p>
    <w:p w14:paraId="0947D609" w14:textId="77777777" w:rsidR="0017184D" w:rsidRDefault="0017184D" w:rsidP="00710C84">
      <w:pPr>
        <w:spacing w:line="360" w:lineRule="auto"/>
        <w:jc w:val="both"/>
        <w:rPr>
          <w:rFonts w:ascii="Arial" w:hAnsi="Arial" w:cs="Arial"/>
          <w:b/>
          <w:bCs/>
          <w:sz w:val="24"/>
          <w:szCs w:val="24"/>
        </w:rPr>
      </w:pPr>
    </w:p>
    <w:p w14:paraId="011A96F1" w14:textId="77777777" w:rsidR="0017184D" w:rsidRDefault="0017184D" w:rsidP="00710C84">
      <w:pPr>
        <w:spacing w:line="360" w:lineRule="auto"/>
        <w:jc w:val="both"/>
        <w:rPr>
          <w:rFonts w:ascii="Arial" w:hAnsi="Arial" w:cs="Arial"/>
          <w:b/>
          <w:bCs/>
          <w:sz w:val="24"/>
          <w:szCs w:val="24"/>
        </w:rPr>
      </w:pPr>
    </w:p>
    <w:p w14:paraId="24A40340" w14:textId="77777777" w:rsidR="0017184D" w:rsidRDefault="0017184D" w:rsidP="00710C84">
      <w:pPr>
        <w:spacing w:line="360" w:lineRule="auto"/>
        <w:jc w:val="both"/>
        <w:rPr>
          <w:rFonts w:ascii="Arial" w:hAnsi="Arial" w:cs="Arial"/>
          <w:b/>
          <w:bCs/>
          <w:sz w:val="24"/>
          <w:szCs w:val="24"/>
        </w:rPr>
      </w:pPr>
    </w:p>
    <w:p w14:paraId="5D2EC0B8" w14:textId="77777777" w:rsidR="0017184D" w:rsidRDefault="0017184D" w:rsidP="00710C84">
      <w:pPr>
        <w:spacing w:line="360" w:lineRule="auto"/>
        <w:jc w:val="both"/>
        <w:rPr>
          <w:rFonts w:ascii="Arial" w:hAnsi="Arial" w:cs="Arial"/>
          <w:b/>
          <w:bCs/>
          <w:sz w:val="24"/>
          <w:szCs w:val="24"/>
        </w:rPr>
      </w:pPr>
    </w:p>
    <w:p w14:paraId="6755BB9B" w14:textId="77777777" w:rsidR="0017184D" w:rsidRDefault="0017184D" w:rsidP="00710C84">
      <w:pPr>
        <w:spacing w:line="360" w:lineRule="auto"/>
        <w:jc w:val="both"/>
        <w:rPr>
          <w:rFonts w:ascii="Arial" w:hAnsi="Arial" w:cs="Arial"/>
          <w:b/>
          <w:bCs/>
          <w:sz w:val="24"/>
          <w:szCs w:val="24"/>
        </w:rPr>
      </w:pPr>
    </w:p>
    <w:p w14:paraId="465C0544" w14:textId="77777777" w:rsidR="0017184D" w:rsidRDefault="0017184D" w:rsidP="00710C84">
      <w:pPr>
        <w:spacing w:line="360" w:lineRule="auto"/>
        <w:jc w:val="both"/>
        <w:rPr>
          <w:rFonts w:ascii="Arial" w:hAnsi="Arial" w:cs="Arial"/>
          <w:b/>
          <w:bCs/>
          <w:sz w:val="24"/>
          <w:szCs w:val="24"/>
        </w:rPr>
      </w:pPr>
    </w:p>
    <w:p w14:paraId="490F5C99" w14:textId="77777777" w:rsidR="0017184D" w:rsidRDefault="0017184D" w:rsidP="00710C84">
      <w:pPr>
        <w:spacing w:line="360" w:lineRule="auto"/>
        <w:jc w:val="both"/>
        <w:rPr>
          <w:rFonts w:ascii="Arial" w:hAnsi="Arial" w:cs="Arial"/>
          <w:b/>
          <w:bCs/>
          <w:sz w:val="24"/>
          <w:szCs w:val="24"/>
        </w:rPr>
      </w:pPr>
    </w:p>
    <w:p w14:paraId="1C34A3D8" w14:textId="77777777" w:rsidR="0017184D" w:rsidRDefault="0017184D" w:rsidP="00710C84">
      <w:pPr>
        <w:spacing w:line="360" w:lineRule="auto"/>
        <w:jc w:val="both"/>
        <w:rPr>
          <w:rFonts w:ascii="Arial" w:hAnsi="Arial" w:cs="Arial"/>
          <w:b/>
          <w:bCs/>
          <w:sz w:val="24"/>
          <w:szCs w:val="24"/>
        </w:rPr>
      </w:pPr>
    </w:p>
    <w:p w14:paraId="2A201E13" w14:textId="6D60233C" w:rsidR="00C255AD" w:rsidRDefault="00C255AD" w:rsidP="00710C84">
      <w:pPr>
        <w:spacing w:line="360" w:lineRule="auto"/>
        <w:jc w:val="both"/>
        <w:rPr>
          <w:rFonts w:ascii="Arial" w:hAnsi="Arial" w:cs="Arial"/>
          <w:b/>
          <w:bCs/>
          <w:sz w:val="24"/>
          <w:szCs w:val="24"/>
        </w:rPr>
      </w:pPr>
      <w:r>
        <w:rPr>
          <w:rFonts w:ascii="Arial" w:hAnsi="Arial" w:cs="Arial"/>
          <w:b/>
          <w:bCs/>
          <w:sz w:val="24"/>
          <w:szCs w:val="24"/>
        </w:rPr>
        <w:lastRenderedPageBreak/>
        <w:t>APÊNDICE</w:t>
      </w:r>
    </w:p>
    <w:p w14:paraId="781A210E" w14:textId="3E524E97" w:rsidR="006F4DA7" w:rsidRDefault="00C255AD" w:rsidP="00710C84">
      <w:pPr>
        <w:spacing w:line="360" w:lineRule="auto"/>
        <w:jc w:val="both"/>
        <w:rPr>
          <w:rFonts w:ascii="Arial" w:hAnsi="Arial" w:cs="Arial"/>
          <w:b/>
          <w:bCs/>
          <w:sz w:val="24"/>
          <w:szCs w:val="24"/>
        </w:rPr>
      </w:pPr>
      <w:r w:rsidRPr="0032439B">
        <w:rPr>
          <w:rFonts w:ascii="Arial" w:hAnsi="Arial" w:cs="Arial"/>
          <w:b/>
          <w:bCs/>
          <w:sz w:val="24"/>
          <w:szCs w:val="24"/>
        </w:rPr>
        <w:t>A narrativa do livro</w:t>
      </w:r>
      <w:r w:rsidR="00B83F12" w:rsidRPr="0032439B">
        <w:rPr>
          <w:rFonts w:ascii="Arial" w:hAnsi="Arial" w:cs="Arial"/>
          <w:b/>
          <w:bCs/>
          <w:sz w:val="24"/>
          <w:szCs w:val="24"/>
        </w:rPr>
        <w:t xml:space="preserve"> </w:t>
      </w:r>
      <w:r w:rsidR="0032439B" w:rsidRPr="0032439B">
        <w:rPr>
          <w:rFonts w:ascii="Arial" w:hAnsi="Arial" w:cs="Arial"/>
          <w:b/>
          <w:bCs/>
          <w:sz w:val="24"/>
          <w:szCs w:val="24"/>
        </w:rPr>
        <w:t>– por Andresa Moreno</w:t>
      </w:r>
    </w:p>
    <w:p w14:paraId="1BDE168F" w14:textId="77777777" w:rsidR="00B510EF" w:rsidRDefault="00B510EF" w:rsidP="002B6DD9">
      <w:pPr>
        <w:spacing w:line="240" w:lineRule="auto"/>
        <w:jc w:val="both"/>
        <w:rPr>
          <w:rFonts w:ascii="Arial" w:hAnsi="Arial" w:cs="Arial"/>
          <w:b/>
          <w:bCs/>
          <w:sz w:val="20"/>
          <w:szCs w:val="20"/>
        </w:rPr>
      </w:pPr>
    </w:p>
    <w:p w14:paraId="5E7B9AE9" w14:textId="769DB964" w:rsidR="002B6DD9" w:rsidRPr="00BD7D58" w:rsidRDefault="002B6DD9" w:rsidP="002B6DD9">
      <w:pPr>
        <w:spacing w:line="240" w:lineRule="auto"/>
        <w:jc w:val="both"/>
        <w:rPr>
          <w:rFonts w:ascii="Arial" w:hAnsi="Arial" w:cs="Arial"/>
          <w:b/>
          <w:bCs/>
          <w:sz w:val="20"/>
          <w:szCs w:val="20"/>
        </w:rPr>
      </w:pPr>
      <w:r w:rsidRPr="00BD7D58">
        <w:rPr>
          <w:rFonts w:ascii="Arial" w:hAnsi="Arial" w:cs="Arial"/>
          <w:b/>
          <w:bCs/>
          <w:sz w:val="20"/>
          <w:szCs w:val="20"/>
        </w:rPr>
        <w:t>Taiwó e Kehindé</w:t>
      </w:r>
    </w:p>
    <w:p w14:paraId="67BFCB2F"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Como duas crianças puderam</w:t>
      </w:r>
    </w:p>
    <w:p w14:paraId="43E2B1B3"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Vencer o maior desafio</w:t>
      </w:r>
    </w:p>
    <w:p w14:paraId="6AC801E2"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Entre todos os desafios</w:t>
      </w:r>
    </w:p>
    <w:p w14:paraId="15FD1D7C"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Que vida pode enfrentar?</w:t>
      </w:r>
    </w:p>
    <w:p w14:paraId="2A60E48E"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Meu nome é Exu</w:t>
      </w:r>
    </w:p>
    <w:p w14:paraId="622CF280"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Sou um grande mensageiro</w:t>
      </w:r>
    </w:p>
    <w:p w14:paraId="71600D4F"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Vivo em todos os lugares que existem</w:t>
      </w:r>
    </w:p>
    <w:p w14:paraId="0CEB96B9"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Ao mesmo tempo.</w:t>
      </w:r>
    </w:p>
    <w:p w14:paraId="4501F6F9"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Sei todas as histórias já contadas</w:t>
      </w:r>
    </w:p>
    <w:p w14:paraId="776C7809"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 as que um dia hão de contar.</w:t>
      </w:r>
    </w:p>
    <w:p w14:paraId="1745D959"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Vem comigo descobrir esse mistério!</w:t>
      </w:r>
    </w:p>
    <w:p w14:paraId="6DAFEA58" w14:textId="77777777" w:rsidR="002B6DD9" w:rsidRPr="00BD7D58" w:rsidRDefault="002B6DD9" w:rsidP="002B6DD9">
      <w:pPr>
        <w:spacing w:line="240" w:lineRule="auto"/>
        <w:jc w:val="both"/>
        <w:rPr>
          <w:rFonts w:ascii="Arial" w:hAnsi="Arial" w:cs="Arial"/>
          <w:sz w:val="20"/>
          <w:szCs w:val="20"/>
        </w:rPr>
      </w:pPr>
    </w:p>
    <w:p w14:paraId="10BE28F5"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Pertinho de uma floresta</w:t>
      </w:r>
    </w:p>
    <w:p w14:paraId="6A360390"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Em terras distantes, lá em África</w:t>
      </w:r>
    </w:p>
    <w:p w14:paraId="35338CDF"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Viviam mulheres, homens</w:t>
      </w:r>
    </w:p>
    <w:p w14:paraId="15B00D86"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Jovens, adultos, velhos e bichos</w:t>
      </w:r>
    </w:p>
    <w:p w14:paraId="1E037E3C"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Em uma aldeia feliz e próspera.</w:t>
      </w:r>
    </w:p>
    <w:p w14:paraId="070E9240"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As casas, as ruas, os mercados</w:t>
      </w:r>
    </w:p>
    <w:p w14:paraId="550D5B8B"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Eram amigos da natureza</w:t>
      </w:r>
    </w:p>
    <w:p w14:paraId="7C7DC978"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 cada coisa tinha seu lugar.</w:t>
      </w:r>
    </w:p>
    <w:p w14:paraId="00A708F8"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O sol brilhava alegre</w:t>
      </w:r>
    </w:p>
    <w:p w14:paraId="230FB5B0"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A chuva tocava música</w:t>
      </w:r>
    </w:p>
    <w:p w14:paraId="2CB9DF21"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Nas folhas das árvores</w:t>
      </w:r>
    </w:p>
    <w:p w14:paraId="71B1D12F"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Os vizinhos falavam:</w:t>
      </w:r>
    </w:p>
    <w:p w14:paraId="4DB2F89D"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Bom dia! Boa tarde! Boa noite!</w:t>
      </w:r>
    </w:p>
    <w:p w14:paraId="65F87CEB"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Como está?</w:t>
      </w:r>
    </w:p>
    <w:p w14:paraId="08DD3411"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Chega aqui pra almoçar!</w:t>
      </w:r>
    </w:p>
    <w:p w14:paraId="29232AD9" w14:textId="77777777" w:rsidR="002B6DD9" w:rsidRPr="00BD7D58" w:rsidRDefault="002B6DD9" w:rsidP="002B6DD9">
      <w:pPr>
        <w:spacing w:line="240" w:lineRule="auto"/>
        <w:jc w:val="both"/>
        <w:rPr>
          <w:rFonts w:ascii="Arial" w:hAnsi="Arial" w:cs="Arial"/>
          <w:sz w:val="20"/>
          <w:szCs w:val="20"/>
        </w:rPr>
      </w:pPr>
    </w:p>
    <w:p w14:paraId="452F82ED"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Os mais velhos, os sábios</w:t>
      </w:r>
    </w:p>
    <w:p w14:paraId="4ABE8B80"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Tinham muita importância</w:t>
      </w:r>
    </w:p>
    <w:p w14:paraId="0AFA7955"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Mas também as crianças</w:t>
      </w:r>
    </w:p>
    <w:p w14:paraId="460D5E76"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lastRenderedPageBreak/>
        <w:t>Que eram a riqueza do lugar!</w:t>
      </w:r>
    </w:p>
    <w:p w14:paraId="09EDB1A2"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Esse era o reino de Orunmilá</w:t>
      </w:r>
    </w:p>
    <w:p w14:paraId="7EC44261"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 nele também moravam Taiwó</w:t>
      </w:r>
    </w:p>
    <w:p w14:paraId="4A337BB9"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 sua irmã Kehindé</w:t>
      </w:r>
    </w:p>
    <w:p w14:paraId="341E450B"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Filhos adotivos de Iemanjá.</w:t>
      </w:r>
    </w:p>
    <w:p w14:paraId="084B92DD"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Inseparáveis, desde a barriga...</w:t>
      </w:r>
    </w:p>
    <w:p w14:paraId="564DCFEC"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Pois é!</w:t>
      </w:r>
    </w:p>
    <w:p w14:paraId="022E6DF3"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Eram irmãos gêmeos!</w:t>
      </w:r>
    </w:p>
    <w:p w14:paraId="4A3CB541"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Nasceram no mesmo dia</w:t>
      </w:r>
    </w:p>
    <w:p w14:paraId="16025E60"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 xml:space="preserve">E eram </w:t>
      </w:r>
      <w:proofErr w:type="spellStart"/>
      <w:r w:rsidRPr="00BD7D58">
        <w:rPr>
          <w:rFonts w:ascii="Arial" w:hAnsi="Arial" w:cs="Arial"/>
          <w:sz w:val="20"/>
          <w:szCs w:val="20"/>
        </w:rPr>
        <w:t>muuuito</w:t>
      </w:r>
      <w:proofErr w:type="spellEnd"/>
      <w:r w:rsidRPr="00BD7D58">
        <w:rPr>
          <w:rFonts w:ascii="Arial" w:hAnsi="Arial" w:cs="Arial"/>
          <w:sz w:val="20"/>
          <w:szCs w:val="20"/>
        </w:rPr>
        <w:t xml:space="preserve"> parecidos</w:t>
      </w:r>
    </w:p>
    <w:p w14:paraId="73EB5899"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Da cuca até o pé!</w:t>
      </w:r>
    </w:p>
    <w:p w14:paraId="26B2C99D"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Usavam o mesmo penteado</w:t>
      </w:r>
    </w:p>
    <w:p w14:paraId="33ED5265"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De tranças bonitas</w:t>
      </w:r>
    </w:p>
    <w:p w14:paraId="327EB5AC"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Enfeitadas com búzios</w:t>
      </w:r>
    </w:p>
    <w:p w14:paraId="420C5E2D"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Que balançavam com gosto</w:t>
      </w:r>
    </w:p>
    <w:p w14:paraId="6F85C441"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Na cabeça de Taiwó</w:t>
      </w:r>
    </w:p>
    <w:p w14:paraId="79C6DEA1"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 de Kehindé.</w:t>
      </w:r>
    </w:p>
    <w:p w14:paraId="5D57D1C7" w14:textId="77777777" w:rsidR="002B6DD9" w:rsidRPr="00BD7D58" w:rsidRDefault="002B6DD9" w:rsidP="002B6DD9">
      <w:pPr>
        <w:spacing w:line="240" w:lineRule="auto"/>
        <w:jc w:val="both"/>
        <w:rPr>
          <w:rFonts w:ascii="Arial" w:hAnsi="Arial" w:cs="Arial"/>
          <w:sz w:val="20"/>
          <w:szCs w:val="20"/>
        </w:rPr>
      </w:pPr>
    </w:p>
    <w:p w14:paraId="0D17B2E9"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Um dia algo atrapalhou a paz</w:t>
      </w:r>
    </w:p>
    <w:p w14:paraId="61375289"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Da aldeia de Orunmilá</w:t>
      </w:r>
    </w:p>
    <w:p w14:paraId="22662CF6"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Iku, a morte, apareceu no reino</w:t>
      </w:r>
    </w:p>
    <w:p w14:paraId="44D78F04"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Levando tudo, do grande ao pequeno.</w:t>
      </w:r>
    </w:p>
    <w:p w14:paraId="1C966865"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Velhos, jovens, crianças</w:t>
      </w:r>
    </w:p>
    <w:p w14:paraId="512F994C"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Flores, bichos e plantas</w:t>
      </w:r>
    </w:p>
    <w:p w14:paraId="2A18D1B3"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Deitavam para não mais levantar.</w:t>
      </w:r>
    </w:p>
    <w:p w14:paraId="153198BF" w14:textId="77777777" w:rsidR="002B6DD9" w:rsidRPr="00BD7D58" w:rsidRDefault="002B6DD9" w:rsidP="002B6DD9">
      <w:pPr>
        <w:spacing w:line="240" w:lineRule="auto"/>
        <w:jc w:val="both"/>
        <w:rPr>
          <w:rFonts w:ascii="Arial" w:hAnsi="Arial" w:cs="Arial"/>
          <w:sz w:val="20"/>
          <w:szCs w:val="20"/>
        </w:rPr>
      </w:pPr>
    </w:p>
    <w:p w14:paraId="2ABD8D43"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 Iku disse: Olha, eu gostei desse lugar!</w:t>
      </w:r>
    </w:p>
    <w:p w14:paraId="44E10DD2"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Só vou embora daqui</w:t>
      </w:r>
    </w:p>
    <w:p w14:paraId="08DBF9E6"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Se alguém nessa aldeia conseguir</w:t>
      </w:r>
    </w:p>
    <w:p w14:paraId="7A0EA067"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Me obrigar a fazer o que não quero!</w:t>
      </w:r>
    </w:p>
    <w:p w14:paraId="1E2C83EF"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Nada mais pode me convencer,</w:t>
      </w:r>
    </w:p>
    <w:p w14:paraId="2CCE2CAF"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Vou matando enquanto espero!</w:t>
      </w:r>
    </w:p>
    <w:p w14:paraId="7C950CA3"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 era uma lástima</w:t>
      </w:r>
    </w:p>
    <w:p w14:paraId="7D12CBF6"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Porque naquele reino</w:t>
      </w:r>
    </w:p>
    <w:p w14:paraId="55279B38"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Era uma benção morrer velho.</w:t>
      </w:r>
    </w:p>
    <w:p w14:paraId="6B7AA11D"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Ver Iku levando jovens</w:t>
      </w:r>
    </w:p>
    <w:p w14:paraId="5A83B358"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lastRenderedPageBreak/>
        <w:t>Seja bicho ou seja gente</w:t>
      </w:r>
    </w:p>
    <w:p w14:paraId="098420B2"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Flores que nem desabrocharam</w:t>
      </w:r>
    </w:p>
    <w:p w14:paraId="2CE70B75"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Frutas que nem amadureceram</w:t>
      </w:r>
    </w:p>
    <w:p w14:paraId="36AF4339"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Botava medo em todo mundo</w:t>
      </w:r>
    </w:p>
    <w:p w14:paraId="7CB2B2A0"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Daquele reino.</w:t>
      </w:r>
    </w:p>
    <w:p w14:paraId="6E7BAAEB" w14:textId="77777777" w:rsidR="002B6DD9" w:rsidRPr="00BD7D58" w:rsidRDefault="002B6DD9" w:rsidP="002B6DD9">
      <w:pPr>
        <w:spacing w:line="240" w:lineRule="auto"/>
        <w:jc w:val="both"/>
        <w:rPr>
          <w:rFonts w:ascii="Arial" w:hAnsi="Arial" w:cs="Arial"/>
          <w:sz w:val="20"/>
          <w:szCs w:val="20"/>
        </w:rPr>
      </w:pPr>
    </w:p>
    <w:p w14:paraId="1958F0E2"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Então, Taiwó e Kehindé</w:t>
      </w:r>
    </w:p>
    <w:p w14:paraId="041DDD28"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As crianças mais levadas (e corajosas) do lugar</w:t>
      </w:r>
    </w:p>
    <w:p w14:paraId="08B9ECD9"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Pegaram seu tambor mágico</w:t>
      </w:r>
    </w:p>
    <w:p w14:paraId="5FC005D7"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Presente de sua mãe Iemanjá,</w:t>
      </w:r>
    </w:p>
    <w:p w14:paraId="64ACEE1B"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 seguiram Iku pela floresta.</w:t>
      </w:r>
    </w:p>
    <w:p w14:paraId="59377C51"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Taiwó pulou na frente da morte</w:t>
      </w:r>
    </w:p>
    <w:p w14:paraId="40A90897"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 começou a tocar sem parar</w:t>
      </w:r>
    </w:p>
    <w:p w14:paraId="2FBB688A"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Alegre e entusiasmado</w:t>
      </w:r>
    </w:p>
    <w:p w14:paraId="43A64E40" w14:textId="5647D7F9"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 xml:space="preserve">Com </w:t>
      </w:r>
      <w:r w:rsidR="0017184D">
        <w:rPr>
          <w:rFonts w:ascii="Arial" w:hAnsi="Arial" w:cs="Arial"/>
          <w:sz w:val="20"/>
          <w:szCs w:val="20"/>
        </w:rPr>
        <w:t>suas mãos</w:t>
      </w:r>
      <w:r w:rsidRPr="00BD7D58">
        <w:rPr>
          <w:rFonts w:ascii="Arial" w:hAnsi="Arial" w:cs="Arial"/>
          <w:sz w:val="20"/>
          <w:szCs w:val="20"/>
        </w:rPr>
        <w:t xml:space="preserve"> fazia a festa.</w:t>
      </w:r>
    </w:p>
    <w:p w14:paraId="5E14B81A"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A morte não resistia</w:t>
      </w:r>
    </w:p>
    <w:p w14:paraId="5BE7A8E4"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Sem pensar, ela dançava</w:t>
      </w:r>
    </w:p>
    <w:p w14:paraId="61471ECC"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Pulava, rodopiava!</w:t>
      </w:r>
    </w:p>
    <w:p w14:paraId="00756E80"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Que música contagiante!</w:t>
      </w:r>
    </w:p>
    <w:p w14:paraId="341CD7AD"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Que ritmo, que energia!</w:t>
      </w:r>
    </w:p>
    <w:p w14:paraId="518AE403"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Mal ela sabia</w:t>
      </w:r>
    </w:p>
    <w:p w14:paraId="585A161A"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Que estava sendo enganada...</w:t>
      </w:r>
    </w:p>
    <w:p w14:paraId="130EBEDC" w14:textId="77777777" w:rsidR="002B6DD9" w:rsidRPr="00BD7D58" w:rsidRDefault="002B6DD9" w:rsidP="002B6DD9">
      <w:pPr>
        <w:spacing w:line="240" w:lineRule="auto"/>
        <w:jc w:val="both"/>
        <w:rPr>
          <w:rFonts w:ascii="Arial" w:hAnsi="Arial" w:cs="Arial"/>
          <w:sz w:val="20"/>
          <w:szCs w:val="20"/>
        </w:rPr>
      </w:pPr>
    </w:p>
    <w:p w14:paraId="37BCC87A"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Kehindé acompanhava escondido</w:t>
      </w:r>
    </w:p>
    <w:p w14:paraId="6063BFE4" w14:textId="4F4E7D3F"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Por entre as</w:t>
      </w:r>
      <w:r w:rsidR="0017184D">
        <w:rPr>
          <w:rFonts w:ascii="Arial" w:hAnsi="Arial" w:cs="Arial"/>
          <w:sz w:val="20"/>
          <w:szCs w:val="20"/>
        </w:rPr>
        <w:t xml:space="preserve"> gameleiras brancas</w:t>
      </w:r>
    </w:p>
    <w:p w14:paraId="6DC58A48" w14:textId="0A8D9B21" w:rsidR="002B6DD9" w:rsidRPr="00BD7D58" w:rsidRDefault="0017184D" w:rsidP="002B6DD9">
      <w:pPr>
        <w:spacing w:line="240" w:lineRule="auto"/>
        <w:jc w:val="both"/>
        <w:rPr>
          <w:rFonts w:ascii="Arial" w:hAnsi="Arial" w:cs="Arial"/>
          <w:sz w:val="20"/>
          <w:szCs w:val="20"/>
        </w:rPr>
      </w:pPr>
      <w:r>
        <w:rPr>
          <w:rFonts w:ascii="Arial" w:hAnsi="Arial" w:cs="Arial"/>
          <w:sz w:val="20"/>
          <w:szCs w:val="20"/>
        </w:rPr>
        <w:t xml:space="preserve">Grandes árvores </w:t>
      </w:r>
      <w:r w:rsidR="002B6DD9" w:rsidRPr="00BD7D58">
        <w:rPr>
          <w:rFonts w:ascii="Arial" w:hAnsi="Arial" w:cs="Arial"/>
          <w:sz w:val="20"/>
          <w:szCs w:val="20"/>
        </w:rPr>
        <w:t>da floresta.</w:t>
      </w:r>
    </w:p>
    <w:p w14:paraId="4E56E10B"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 quando Taiwó cansava de tocar</w:t>
      </w:r>
    </w:p>
    <w:p w14:paraId="76044A9E"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Sutilmente trocava de lugar</w:t>
      </w:r>
    </w:p>
    <w:p w14:paraId="1DAF979F"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Com Kehindé, sua irmã idêntica.</w:t>
      </w:r>
    </w:p>
    <w:p w14:paraId="74586AED"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Descansada, nova em folha,</w:t>
      </w:r>
    </w:p>
    <w:p w14:paraId="7F0B00D4"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Ela tocava com a mesma energia</w:t>
      </w:r>
    </w:p>
    <w:p w14:paraId="642BB33C"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Enquanto Taiwó bebia água, se esticava</w:t>
      </w:r>
    </w:p>
    <w:p w14:paraId="7B87E620"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 até dormia.</w:t>
      </w:r>
    </w:p>
    <w:p w14:paraId="085E4E03" w14:textId="77777777" w:rsidR="0017184D" w:rsidRDefault="0017184D" w:rsidP="002B6DD9">
      <w:pPr>
        <w:spacing w:line="240" w:lineRule="auto"/>
        <w:jc w:val="both"/>
        <w:rPr>
          <w:rFonts w:ascii="Arial" w:hAnsi="Arial" w:cs="Arial"/>
          <w:sz w:val="20"/>
          <w:szCs w:val="20"/>
        </w:rPr>
      </w:pPr>
    </w:p>
    <w:p w14:paraId="06159B75" w14:textId="7584F2AA"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Fizeram isso por sete vezes</w:t>
      </w:r>
    </w:p>
    <w:p w14:paraId="05F9946D"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Enquanto Iku sem resistir</w:t>
      </w:r>
    </w:p>
    <w:p w14:paraId="52BFC08F"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lastRenderedPageBreak/>
        <w:t>Dançava, pulava, rodopiava!</w:t>
      </w:r>
    </w:p>
    <w:p w14:paraId="214B192C"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 por fim, já não mais aguentava...</w:t>
      </w:r>
    </w:p>
    <w:p w14:paraId="5911840D"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Então a morte suplicou:</w:t>
      </w:r>
    </w:p>
    <w:p w14:paraId="1003C31D"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Por favor, estou exausta!</w:t>
      </w:r>
    </w:p>
    <w:p w14:paraId="7B60E195"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Minhas pernas queimam como fogo</w:t>
      </w:r>
    </w:p>
    <w:p w14:paraId="4EBB1E38"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Tenho fome, sede e sono</w:t>
      </w:r>
    </w:p>
    <w:p w14:paraId="7B832561"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Parem de tocar, eu imploro!</w:t>
      </w:r>
    </w:p>
    <w:p w14:paraId="713DEEAD" w14:textId="77777777" w:rsidR="002B6DD9" w:rsidRPr="00BD7D58" w:rsidRDefault="002B6DD9" w:rsidP="002B6DD9">
      <w:pPr>
        <w:spacing w:line="240" w:lineRule="auto"/>
        <w:jc w:val="both"/>
        <w:rPr>
          <w:rFonts w:ascii="Arial" w:hAnsi="Arial" w:cs="Arial"/>
          <w:sz w:val="20"/>
          <w:szCs w:val="20"/>
        </w:rPr>
      </w:pPr>
    </w:p>
    <w:p w14:paraId="6FFA472D"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Os dois irmãos se juntaram</w:t>
      </w:r>
    </w:p>
    <w:p w14:paraId="6F896B93"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Pararam de tocar e disseram:</w:t>
      </w:r>
    </w:p>
    <w:p w14:paraId="05F0EBB4"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Você dançou, pulou, rodopiou</w:t>
      </w:r>
    </w:p>
    <w:p w14:paraId="068F1144"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Mesmo sem pensar, mesmo sem querer!</w:t>
      </w:r>
    </w:p>
    <w:p w14:paraId="39960C02"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Agora deve ir embora</w:t>
      </w:r>
    </w:p>
    <w:p w14:paraId="4C578C4E"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Todos aqui vão viver</w:t>
      </w:r>
    </w:p>
    <w:p w14:paraId="55AE7589"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Até que chegue a sua hora!</w:t>
      </w:r>
    </w:p>
    <w:p w14:paraId="20DFE383" w14:textId="77777777" w:rsidR="002B6DD9" w:rsidRPr="00BD7D58" w:rsidRDefault="002B6DD9" w:rsidP="002B6DD9">
      <w:pPr>
        <w:spacing w:line="240" w:lineRule="auto"/>
        <w:jc w:val="both"/>
        <w:rPr>
          <w:rFonts w:ascii="Arial" w:hAnsi="Arial" w:cs="Arial"/>
          <w:sz w:val="20"/>
          <w:szCs w:val="20"/>
        </w:rPr>
      </w:pPr>
    </w:p>
    <w:p w14:paraId="4827CACB"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A morte então, conformada</w:t>
      </w:r>
    </w:p>
    <w:p w14:paraId="399B9C0C"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Cumpriu a sua promessa</w:t>
      </w:r>
    </w:p>
    <w:p w14:paraId="21BE4B15"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Deixou o reino de Orunmilá</w:t>
      </w:r>
    </w:p>
    <w:p w14:paraId="1C532C7D"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Envergonhada, às pressas.</w:t>
      </w:r>
    </w:p>
    <w:p w14:paraId="3DDE724E"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Agora tudo que vivia</w:t>
      </w:r>
    </w:p>
    <w:p w14:paraId="19D3EB56"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Podia cumprir sua jornada</w:t>
      </w:r>
    </w:p>
    <w:p w14:paraId="71F80347"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 já não mais morreria</w:t>
      </w:r>
    </w:p>
    <w:p w14:paraId="52A2AE1B"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Antes da hora marcada.</w:t>
      </w:r>
    </w:p>
    <w:p w14:paraId="45FE30A1" w14:textId="77777777" w:rsidR="002B6DD9" w:rsidRPr="00BD7D58" w:rsidRDefault="002B6DD9" w:rsidP="002B6DD9">
      <w:pPr>
        <w:spacing w:line="240" w:lineRule="auto"/>
        <w:jc w:val="both"/>
        <w:rPr>
          <w:rFonts w:ascii="Arial" w:hAnsi="Arial" w:cs="Arial"/>
          <w:sz w:val="20"/>
          <w:szCs w:val="20"/>
        </w:rPr>
      </w:pPr>
    </w:p>
    <w:p w14:paraId="439C5CC4"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Foi uma alegria que só!</w:t>
      </w:r>
    </w:p>
    <w:p w14:paraId="609FA198"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O reino todo agradeceu a sorte</w:t>
      </w:r>
    </w:p>
    <w:p w14:paraId="67072E9D"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De ter aquelas crianças levadas</w:t>
      </w:r>
    </w:p>
    <w:p w14:paraId="19943A8B"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Que facilmente venceram a morte!</w:t>
      </w:r>
    </w:p>
    <w:p w14:paraId="6696A37C"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Celebraram, tocaram, dançaram</w:t>
      </w:r>
    </w:p>
    <w:p w14:paraId="3C0AC6B4"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Pularam e rodopiaram</w:t>
      </w:r>
    </w:p>
    <w:p w14:paraId="0475CE7F"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Muitos presentes e doces</w:t>
      </w:r>
    </w:p>
    <w:p w14:paraId="367F8F37"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Taiwó e Kehindé ganharam</w:t>
      </w:r>
    </w:p>
    <w:p w14:paraId="56A609D8"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 ficaram conhecidos pra sempre</w:t>
      </w:r>
    </w:p>
    <w:p w14:paraId="3AD48DA5"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Como os dois pequenos irmãos</w:t>
      </w:r>
    </w:p>
    <w:p w14:paraId="074AB52F" w14:textId="21F5B3C1"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Que brincando em uma aventura</w:t>
      </w:r>
    </w:p>
    <w:p w14:paraId="58156F11"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lastRenderedPageBreak/>
        <w:t>Livraram os seres viventes</w:t>
      </w:r>
    </w:p>
    <w:p w14:paraId="4952B259"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Da morte prematura.</w:t>
      </w:r>
    </w:p>
    <w:p w14:paraId="0490CBA4" w14:textId="77777777" w:rsidR="002B6DD9" w:rsidRPr="00BD7D58" w:rsidRDefault="002B6DD9" w:rsidP="002B6DD9">
      <w:pPr>
        <w:spacing w:line="240" w:lineRule="auto"/>
        <w:jc w:val="both"/>
        <w:rPr>
          <w:rFonts w:ascii="Arial" w:hAnsi="Arial" w:cs="Arial"/>
          <w:sz w:val="20"/>
          <w:szCs w:val="20"/>
        </w:rPr>
      </w:pPr>
    </w:p>
    <w:p w14:paraId="41E0F4BF" w14:textId="5AA400C6" w:rsidR="002B6DD9" w:rsidRPr="00BD7D58" w:rsidRDefault="002B6DD9" w:rsidP="002B6DD9">
      <w:pPr>
        <w:spacing w:line="240" w:lineRule="auto"/>
        <w:jc w:val="both"/>
        <w:rPr>
          <w:rFonts w:ascii="Arial" w:hAnsi="Arial" w:cs="Arial"/>
          <w:b/>
          <w:bCs/>
          <w:sz w:val="20"/>
          <w:szCs w:val="20"/>
        </w:rPr>
      </w:pPr>
      <w:r w:rsidRPr="00BD7D58">
        <w:rPr>
          <w:rFonts w:ascii="Arial" w:hAnsi="Arial" w:cs="Arial"/>
          <w:b/>
          <w:bCs/>
          <w:sz w:val="20"/>
          <w:szCs w:val="20"/>
        </w:rPr>
        <w:t>De onde veio essa história?</w:t>
      </w:r>
    </w:p>
    <w:p w14:paraId="6E1A16A1" w14:textId="77777777"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Essa história é contada a muitos e muitos anos, pelos povos iorubás. Os iorubás são povos da África ocidental, onde hoje são os países Nigéria, Benin, Togo e Gana.</w:t>
      </w:r>
    </w:p>
    <w:p w14:paraId="79E3171F" w14:textId="6A4D2611" w:rsidR="002B6DD9" w:rsidRPr="00BD7D58" w:rsidRDefault="002B6DD9" w:rsidP="002B6DD9">
      <w:pPr>
        <w:spacing w:line="240" w:lineRule="auto"/>
        <w:jc w:val="both"/>
        <w:rPr>
          <w:rFonts w:ascii="Arial" w:hAnsi="Arial" w:cs="Arial"/>
          <w:color w:val="FF0000"/>
          <w:sz w:val="20"/>
          <w:szCs w:val="20"/>
        </w:rPr>
      </w:pPr>
      <w:r w:rsidRPr="00BD7D58">
        <w:rPr>
          <w:rFonts w:ascii="Arial" w:hAnsi="Arial" w:cs="Arial"/>
          <w:sz w:val="20"/>
          <w:szCs w:val="20"/>
        </w:rPr>
        <w:t>Os iorubás são antepassados de muitos dos homens, mulheres e crianças negras que vivem no nosso país hoje, o Brasil.</w:t>
      </w:r>
    </w:p>
    <w:p w14:paraId="17FAEB30" w14:textId="3FFB629E"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Os irmãos gêmeos Taiwó e Kehindé são conhecidos entre os iorubás como os Orixá Ibeji. Os orixás são divindades africanas, são heróis que representam forças da natureza. Protegem e guiam os seres humanos, cada uma do seu jeito.</w:t>
      </w:r>
    </w:p>
    <w:p w14:paraId="101D4BB6" w14:textId="238466AD"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Na cultura iorubá, é uma grande alegria quando uma mãe tem filhos gêmeos. É considerado um presente divino, uma sorte grande!</w:t>
      </w:r>
    </w:p>
    <w:p w14:paraId="4EEE2C3B" w14:textId="3E496AA8"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Os Ibeji, quando nasceram, não puderam ficar com sua mãe e seu pai, então foram adotados por Iemanjá com muito amor. Existem outras versões dessa história em que os gêmeos são adotados por Oxum, divindade que vive no rio, muito adora em África.</w:t>
      </w:r>
    </w:p>
    <w:p w14:paraId="2223A63B" w14:textId="1318DD52"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 xml:space="preserve">Iemanjá também é </w:t>
      </w:r>
      <w:proofErr w:type="gramStart"/>
      <w:r w:rsidRPr="00BD7D58">
        <w:rPr>
          <w:rFonts w:ascii="Arial" w:hAnsi="Arial" w:cs="Arial"/>
          <w:sz w:val="20"/>
          <w:szCs w:val="20"/>
        </w:rPr>
        <w:t>uma orixá</w:t>
      </w:r>
      <w:proofErr w:type="gramEnd"/>
      <w:r w:rsidRPr="00BD7D58">
        <w:rPr>
          <w:rFonts w:ascii="Arial" w:hAnsi="Arial" w:cs="Arial"/>
          <w:sz w:val="20"/>
          <w:szCs w:val="20"/>
        </w:rPr>
        <w:t xml:space="preserve"> adorada e querida. Mãe de vários outros orixás. Ela protege a gestação, a maternidade, e representa a paciência, a vida longa e com muitos filhos. </w:t>
      </w:r>
    </w:p>
    <w:p w14:paraId="4CACF442" w14:textId="13362CD2"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 xml:space="preserve">Os </w:t>
      </w:r>
      <w:r w:rsidR="00BD7D58" w:rsidRPr="00BD7D58">
        <w:rPr>
          <w:rFonts w:ascii="Arial" w:hAnsi="Arial" w:cs="Arial"/>
          <w:sz w:val="20"/>
          <w:szCs w:val="20"/>
        </w:rPr>
        <w:t>Ibeji</w:t>
      </w:r>
      <w:r w:rsidRPr="00BD7D58">
        <w:rPr>
          <w:rFonts w:ascii="Arial" w:hAnsi="Arial" w:cs="Arial"/>
          <w:sz w:val="20"/>
          <w:szCs w:val="20"/>
        </w:rPr>
        <w:t xml:space="preserve"> são os orixás da infância, são eles que protegem as crianças e representam a alegria, a inocência, a prosperidade, a tranquilidade, transformam lágrima em sorrisos e também protegem da morte prematura!</w:t>
      </w:r>
    </w:p>
    <w:p w14:paraId="2223651D" w14:textId="2080CA3C" w:rsidR="002B6DD9" w:rsidRPr="00BD7D58" w:rsidRDefault="002B6DD9" w:rsidP="002B6DD9">
      <w:pPr>
        <w:spacing w:line="240" w:lineRule="auto"/>
        <w:jc w:val="both"/>
        <w:rPr>
          <w:rFonts w:ascii="Arial" w:hAnsi="Arial" w:cs="Arial"/>
          <w:sz w:val="20"/>
          <w:szCs w:val="20"/>
        </w:rPr>
      </w:pPr>
      <w:r w:rsidRPr="00BD7D58">
        <w:rPr>
          <w:rFonts w:ascii="Arial" w:hAnsi="Arial" w:cs="Arial"/>
          <w:sz w:val="20"/>
          <w:szCs w:val="20"/>
        </w:rPr>
        <w:t>Esses e outros orixás vieram para o Brasil, e são cultuados nas comunidades que praticam os candomblés – tradições religiosas que os negros brasileiros herdaram de seus antepassados iorubás.</w:t>
      </w:r>
    </w:p>
    <w:p w14:paraId="613D220C" w14:textId="0E4CB7AE" w:rsidR="00C255AD" w:rsidRPr="00BD7D58" w:rsidRDefault="002B6DD9" w:rsidP="00193FDE">
      <w:pPr>
        <w:spacing w:line="240" w:lineRule="auto"/>
        <w:jc w:val="both"/>
        <w:rPr>
          <w:rFonts w:ascii="Arial" w:hAnsi="Arial" w:cs="Arial"/>
          <w:sz w:val="20"/>
          <w:szCs w:val="20"/>
        </w:rPr>
      </w:pPr>
      <w:r w:rsidRPr="00BD7D58">
        <w:rPr>
          <w:rFonts w:ascii="Arial" w:hAnsi="Arial" w:cs="Arial"/>
          <w:sz w:val="20"/>
          <w:szCs w:val="20"/>
        </w:rPr>
        <w:t>Graças às comunidades de candomblés, que existem no Brasil há muitos séculos, que histórias como essas sobreviveram sendo contadas e recontadas, de geração em geração, de mães para filhos, de avós para netas, dos mais velhos para os mais novos, e chegaram aqui... até nós!</w:t>
      </w:r>
    </w:p>
    <w:p w14:paraId="2FB51134" w14:textId="2335BAC0" w:rsidR="0032439B" w:rsidRDefault="0032439B" w:rsidP="00193FDE">
      <w:pPr>
        <w:spacing w:line="240" w:lineRule="auto"/>
        <w:jc w:val="both"/>
        <w:rPr>
          <w:rFonts w:ascii="Times New Roman" w:hAnsi="Times New Roman" w:cs="Times New Roman"/>
          <w:sz w:val="20"/>
          <w:szCs w:val="20"/>
        </w:rPr>
      </w:pPr>
    </w:p>
    <w:p w14:paraId="5025ADBB" w14:textId="042F7B99" w:rsidR="0032439B" w:rsidRDefault="0063642C" w:rsidP="00193FDE">
      <w:pPr>
        <w:spacing w:line="240" w:lineRule="auto"/>
        <w:jc w:val="both"/>
        <w:rPr>
          <w:rFonts w:ascii="Arial" w:hAnsi="Arial" w:cs="Arial"/>
          <w:b/>
          <w:bCs/>
          <w:sz w:val="24"/>
          <w:szCs w:val="24"/>
        </w:rPr>
      </w:pPr>
      <w:r>
        <w:rPr>
          <w:noProof/>
        </w:rPr>
        <w:lastRenderedPageBreak/>
        <mc:AlternateContent>
          <mc:Choice Requires="wps">
            <w:drawing>
              <wp:anchor distT="0" distB="0" distL="114300" distR="114300" simplePos="0" relativeHeight="251660288" behindDoc="0" locked="0" layoutInCell="1" allowOverlap="1" wp14:anchorId="7476AC2F" wp14:editId="02A9AE39">
                <wp:simplePos x="0" y="0"/>
                <wp:positionH relativeFrom="column">
                  <wp:posOffset>0</wp:posOffset>
                </wp:positionH>
                <wp:positionV relativeFrom="paragraph">
                  <wp:posOffset>6454140</wp:posOffset>
                </wp:positionV>
                <wp:extent cx="5772150" cy="635"/>
                <wp:effectExtent l="0" t="0" r="0" b="0"/>
                <wp:wrapTopAndBottom/>
                <wp:docPr id="3" name="Caixa de Texto 3"/>
                <wp:cNvGraphicFramePr/>
                <a:graphic xmlns:a="http://schemas.openxmlformats.org/drawingml/2006/main">
                  <a:graphicData uri="http://schemas.microsoft.com/office/word/2010/wordprocessingShape">
                    <wps:wsp>
                      <wps:cNvSpPr txBox="1"/>
                      <wps:spPr>
                        <a:xfrm>
                          <a:off x="0" y="0"/>
                          <a:ext cx="5772150" cy="635"/>
                        </a:xfrm>
                        <a:prstGeom prst="rect">
                          <a:avLst/>
                        </a:prstGeom>
                        <a:solidFill>
                          <a:prstClr val="white"/>
                        </a:solidFill>
                        <a:ln>
                          <a:noFill/>
                        </a:ln>
                      </wps:spPr>
                      <wps:txbx>
                        <w:txbxContent>
                          <w:p w14:paraId="379DD6DC" w14:textId="30533BF2" w:rsidR="0063642C" w:rsidRPr="0063642C" w:rsidRDefault="0063642C" w:rsidP="0063642C">
                            <w:pPr>
                              <w:pStyle w:val="Legenda"/>
                              <w:jc w:val="center"/>
                              <w:rPr>
                                <w:rFonts w:ascii="Arial" w:hAnsi="Arial" w:cs="Arial"/>
                                <w:b/>
                                <w:bCs/>
                                <w:noProof/>
                                <w:sz w:val="20"/>
                                <w:szCs w:val="20"/>
                              </w:rPr>
                            </w:pPr>
                            <w:r w:rsidRPr="0063642C">
                              <w:rPr>
                                <w:rFonts w:ascii="Arial" w:hAnsi="Arial" w:cs="Arial"/>
                                <w:sz w:val="20"/>
                                <w:szCs w:val="20"/>
                              </w:rPr>
                              <w:t>Taiwó e o tambor mágico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476AC2F" id="_x0000_t202" coordsize="21600,21600" o:spt="202" path="m,l,21600r21600,l21600,xe">
                <v:stroke joinstyle="miter"/>
                <v:path gradientshapeok="t" o:connecttype="rect"/>
              </v:shapetype>
              <v:shape id="Caixa de Texto 3" o:spid="_x0000_s1026" type="#_x0000_t202" style="position:absolute;left:0;text-align:left;margin-left:0;margin-top:508.2pt;width:454.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" stroked="f">
                <v:textbox style="mso-fit-shape-to-text:t" inset="0,0,0,0">
                  <w:txbxContent>
                    <w:p w14:paraId="379DD6DC" w14:textId="30533BF2" w:rsidR="0063642C" w:rsidRPr="0063642C" w:rsidRDefault="0063642C" w:rsidP="0063642C">
                      <w:pPr>
                        <w:pStyle w:val="Legenda"/>
                        <w:jc w:val="center"/>
                        <w:rPr>
                          <w:rFonts w:ascii="Arial" w:hAnsi="Arial" w:cs="Arial"/>
                          <w:b/>
                          <w:bCs/>
                          <w:noProof/>
                          <w:sz w:val="20"/>
                          <w:szCs w:val="20"/>
                        </w:rPr>
                      </w:pPr>
                      <w:r w:rsidRPr="0063642C">
                        <w:rPr>
                          <w:rFonts w:ascii="Arial" w:hAnsi="Arial" w:cs="Arial"/>
                          <w:sz w:val="20"/>
                          <w:szCs w:val="20"/>
                        </w:rPr>
                        <w:t>Taiwó e o tambor mágico</w:t>
                      </w:r>
                    </w:p>
                  </w:txbxContent>
                </v:textbox>
                <w10:wrap type="topAndBottom"/>
              </v:shape>
            </w:pict>
          </mc:Fallback>
        </mc:AlternateContent>
      </w:r>
      <w:r>
        <w:rPr>
          <w:rFonts w:ascii="Arial" w:hAnsi="Arial" w:cs="Arial"/>
          <w:b/>
          <w:bCs/>
          <w:noProof/>
          <w:sz w:val="24"/>
          <w:szCs w:val="24"/>
        </w:rPr>
        <w:drawing>
          <wp:anchor distT="0" distB="0" distL="114300" distR="114300" simplePos="0" relativeHeight="251658240" behindDoc="0" locked="0" layoutInCell="1" allowOverlap="1" wp14:anchorId="0CFC7338" wp14:editId="0E0AD3AD">
            <wp:simplePos x="0" y="0"/>
            <wp:positionH relativeFrom="margin">
              <wp:align>left</wp:align>
            </wp:positionH>
            <wp:positionV relativeFrom="paragraph">
              <wp:posOffset>624840</wp:posOffset>
            </wp:positionV>
            <wp:extent cx="5772150" cy="577215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72150" cy="577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Os protagonistas – Ilustração de Andresa Moreno</w:t>
      </w:r>
    </w:p>
    <w:p w14:paraId="2CA55767" w14:textId="5E16D472" w:rsidR="0063642C" w:rsidRDefault="0063642C" w:rsidP="00193FDE">
      <w:pPr>
        <w:spacing w:line="240" w:lineRule="auto"/>
        <w:jc w:val="both"/>
        <w:rPr>
          <w:rFonts w:ascii="Arial" w:hAnsi="Arial" w:cs="Arial"/>
          <w:b/>
          <w:bCs/>
          <w:sz w:val="24"/>
          <w:szCs w:val="24"/>
        </w:rPr>
      </w:pPr>
    </w:p>
    <w:p w14:paraId="2CE104F0" w14:textId="4F8737C3" w:rsidR="0063642C" w:rsidRDefault="0063642C" w:rsidP="00193FDE">
      <w:pPr>
        <w:spacing w:line="240" w:lineRule="auto"/>
        <w:jc w:val="both"/>
        <w:rPr>
          <w:rFonts w:ascii="Arial" w:hAnsi="Arial" w:cs="Arial"/>
          <w:b/>
          <w:bCs/>
          <w:sz w:val="24"/>
          <w:szCs w:val="24"/>
        </w:rPr>
      </w:pPr>
    </w:p>
    <w:p w14:paraId="1173261C" w14:textId="0989B3BA" w:rsidR="0063642C" w:rsidRDefault="0063642C" w:rsidP="00193FDE">
      <w:pPr>
        <w:spacing w:line="240" w:lineRule="auto"/>
        <w:jc w:val="both"/>
        <w:rPr>
          <w:rFonts w:ascii="Arial" w:hAnsi="Arial" w:cs="Arial"/>
          <w:b/>
          <w:bCs/>
          <w:sz w:val="24"/>
          <w:szCs w:val="24"/>
        </w:rPr>
      </w:pPr>
    </w:p>
    <w:p w14:paraId="02C098DA" w14:textId="31B4921A" w:rsidR="0063642C" w:rsidRDefault="0063642C" w:rsidP="00193FDE">
      <w:pPr>
        <w:spacing w:line="240" w:lineRule="auto"/>
        <w:jc w:val="both"/>
        <w:rPr>
          <w:rFonts w:ascii="Arial" w:hAnsi="Arial" w:cs="Arial"/>
          <w:b/>
          <w:bCs/>
          <w:sz w:val="24"/>
          <w:szCs w:val="24"/>
        </w:rPr>
      </w:pPr>
    </w:p>
    <w:p w14:paraId="7755BE0B" w14:textId="2F68B198" w:rsidR="0063642C" w:rsidRDefault="0063642C" w:rsidP="00193FDE">
      <w:pPr>
        <w:spacing w:line="240" w:lineRule="auto"/>
        <w:jc w:val="both"/>
        <w:rPr>
          <w:rFonts w:ascii="Arial" w:hAnsi="Arial" w:cs="Arial"/>
          <w:b/>
          <w:bCs/>
          <w:sz w:val="24"/>
          <w:szCs w:val="24"/>
        </w:rPr>
      </w:pPr>
    </w:p>
    <w:p w14:paraId="5E71E8F6" w14:textId="53030FEA" w:rsidR="0063642C" w:rsidRDefault="0063642C" w:rsidP="00193FDE">
      <w:pPr>
        <w:spacing w:line="240" w:lineRule="auto"/>
        <w:jc w:val="both"/>
        <w:rPr>
          <w:rFonts w:ascii="Arial" w:hAnsi="Arial" w:cs="Arial"/>
          <w:b/>
          <w:bCs/>
          <w:sz w:val="24"/>
          <w:szCs w:val="24"/>
        </w:rPr>
      </w:pPr>
    </w:p>
    <w:p w14:paraId="37866916" w14:textId="3A7A4C1B" w:rsidR="0063642C" w:rsidRDefault="0063642C" w:rsidP="00193FDE">
      <w:pPr>
        <w:spacing w:line="240" w:lineRule="auto"/>
        <w:jc w:val="both"/>
        <w:rPr>
          <w:rFonts w:ascii="Arial" w:hAnsi="Arial" w:cs="Arial"/>
          <w:b/>
          <w:bCs/>
          <w:sz w:val="24"/>
          <w:szCs w:val="24"/>
        </w:rPr>
      </w:pPr>
    </w:p>
    <w:p w14:paraId="00C67CDB" w14:textId="59B09741" w:rsidR="0063642C" w:rsidRDefault="0063642C" w:rsidP="00193FDE">
      <w:pPr>
        <w:spacing w:line="240" w:lineRule="auto"/>
        <w:jc w:val="both"/>
        <w:rPr>
          <w:rFonts w:ascii="Arial" w:hAnsi="Arial" w:cs="Arial"/>
          <w:b/>
          <w:bCs/>
          <w:sz w:val="24"/>
          <w:szCs w:val="24"/>
        </w:rPr>
      </w:pPr>
    </w:p>
    <w:p w14:paraId="66A76D35" w14:textId="40157254" w:rsidR="0063642C" w:rsidRDefault="0063642C" w:rsidP="00193FDE">
      <w:pPr>
        <w:spacing w:line="240" w:lineRule="auto"/>
        <w:jc w:val="both"/>
        <w:rPr>
          <w:rFonts w:ascii="Arial" w:hAnsi="Arial" w:cs="Arial"/>
          <w:b/>
          <w:bCs/>
          <w:sz w:val="24"/>
          <w:szCs w:val="24"/>
        </w:rPr>
      </w:pPr>
    </w:p>
    <w:p w14:paraId="11CFE5D2" w14:textId="04EC1679" w:rsidR="0063642C" w:rsidRPr="00C255AD" w:rsidRDefault="0063642C" w:rsidP="00193FDE">
      <w:pPr>
        <w:spacing w:line="240" w:lineRule="auto"/>
        <w:jc w:val="both"/>
        <w:rPr>
          <w:rFonts w:ascii="Arial" w:hAnsi="Arial" w:cs="Arial"/>
          <w:b/>
          <w:bCs/>
          <w:sz w:val="24"/>
          <w:szCs w:val="24"/>
        </w:rPr>
      </w:pPr>
      <w:r>
        <w:rPr>
          <w:noProof/>
        </w:rPr>
        <w:lastRenderedPageBreak/>
        <mc:AlternateContent>
          <mc:Choice Requires="wps">
            <w:drawing>
              <wp:anchor distT="0" distB="0" distL="114300" distR="114300" simplePos="0" relativeHeight="251663360" behindDoc="0" locked="0" layoutInCell="1" allowOverlap="1" wp14:anchorId="7026C797" wp14:editId="7102725F">
                <wp:simplePos x="0" y="0"/>
                <wp:positionH relativeFrom="margin">
                  <wp:align>left</wp:align>
                </wp:positionH>
                <wp:positionV relativeFrom="paragraph">
                  <wp:posOffset>5854700</wp:posOffset>
                </wp:positionV>
                <wp:extent cx="5772150" cy="635"/>
                <wp:effectExtent l="0" t="0" r="0" b="0"/>
                <wp:wrapTopAndBottom/>
                <wp:docPr id="5" name="Caixa de Texto 5"/>
                <wp:cNvGraphicFramePr/>
                <a:graphic xmlns:a="http://schemas.openxmlformats.org/drawingml/2006/main">
                  <a:graphicData uri="http://schemas.microsoft.com/office/word/2010/wordprocessingShape">
                    <wps:wsp>
                      <wps:cNvSpPr txBox="1"/>
                      <wps:spPr>
                        <a:xfrm>
                          <a:off x="0" y="0"/>
                          <a:ext cx="5772150" cy="635"/>
                        </a:xfrm>
                        <a:prstGeom prst="rect">
                          <a:avLst/>
                        </a:prstGeom>
                        <a:solidFill>
                          <a:prstClr val="white"/>
                        </a:solidFill>
                        <a:ln>
                          <a:noFill/>
                        </a:ln>
                      </wps:spPr>
                      <wps:txbx>
                        <w:txbxContent>
                          <w:p w14:paraId="4D3D8075" w14:textId="6B5B2BB4" w:rsidR="0063642C" w:rsidRPr="0063642C" w:rsidRDefault="0063642C" w:rsidP="0063642C">
                            <w:pPr>
                              <w:pStyle w:val="Legenda"/>
                              <w:jc w:val="center"/>
                              <w:rPr>
                                <w:rFonts w:ascii="Arial" w:hAnsi="Arial" w:cs="Arial"/>
                                <w:b/>
                                <w:bCs/>
                                <w:noProof/>
                                <w:sz w:val="20"/>
                                <w:szCs w:val="20"/>
                              </w:rPr>
                            </w:pPr>
                            <w:r>
                              <w:rPr>
                                <w:rFonts w:ascii="Arial" w:hAnsi="Arial" w:cs="Arial"/>
                                <w:sz w:val="20"/>
                                <w:szCs w:val="20"/>
                              </w:rPr>
                              <w:t>Kehindé</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026C797" id="Caixa de Texto 5" o:spid="_x0000_s1027" type="#_x0000_t202" style="position:absolute;left:0;text-align:left;margin-left:0;margin-top:461pt;width:454.5pt;height:.0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" stroked="f">
                <v:textbox style="mso-fit-shape-to-text:t" inset="0,0,0,0">
                  <w:txbxContent>
                    <w:p w14:paraId="4D3D8075" w14:textId="6B5B2BB4" w:rsidR="0063642C" w:rsidRPr="0063642C" w:rsidRDefault="0063642C" w:rsidP="0063642C">
                      <w:pPr>
                        <w:pStyle w:val="Legenda"/>
                        <w:jc w:val="center"/>
                        <w:rPr>
                          <w:rFonts w:ascii="Arial" w:hAnsi="Arial" w:cs="Arial"/>
                          <w:b/>
                          <w:bCs/>
                          <w:noProof/>
                          <w:sz w:val="20"/>
                          <w:szCs w:val="20"/>
                        </w:rPr>
                      </w:pPr>
                      <w:r>
                        <w:rPr>
                          <w:rFonts w:ascii="Arial" w:hAnsi="Arial" w:cs="Arial"/>
                          <w:sz w:val="20"/>
                          <w:szCs w:val="20"/>
                        </w:rPr>
                        <w:t>Kehindé</w:t>
                      </w:r>
                    </w:p>
                  </w:txbxContent>
                </v:textbox>
                <w10:wrap type="topAndBottom" anchorx="margin"/>
              </v:shape>
            </w:pict>
          </mc:Fallback>
        </mc:AlternateContent>
      </w:r>
      <w:r>
        <w:rPr>
          <w:rFonts w:ascii="Arial" w:hAnsi="Arial" w:cs="Arial"/>
          <w:b/>
          <w:bCs/>
          <w:noProof/>
          <w:sz w:val="24"/>
          <w:szCs w:val="24"/>
        </w:rPr>
        <w:drawing>
          <wp:anchor distT="0" distB="0" distL="114300" distR="114300" simplePos="0" relativeHeight="251661312" behindDoc="0" locked="0" layoutInCell="1" allowOverlap="1" wp14:anchorId="42E6A730" wp14:editId="10F4BC8A">
            <wp:simplePos x="0" y="0"/>
            <wp:positionH relativeFrom="column">
              <wp:posOffset>0</wp:posOffset>
            </wp:positionH>
            <wp:positionV relativeFrom="paragraph">
              <wp:posOffset>0</wp:posOffset>
            </wp:positionV>
            <wp:extent cx="5759450" cy="57594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3642C" w:rsidRPr="00C255AD" w:rsidSect="006F4FEC">
      <w:headerReference w:type="default" r:id="rId20"/>
      <w:pgSz w:w="11906" w:h="16838"/>
      <w:pgMar w:top="1701" w:right="1134" w:bottom="1134" w:left="1701"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6C0C" w14:textId="77777777" w:rsidR="00D22D63" w:rsidRDefault="00D22D63" w:rsidP="00AC5475">
      <w:pPr>
        <w:spacing w:after="0" w:line="240" w:lineRule="auto"/>
      </w:pPr>
      <w:r>
        <w:separator/>
      </w:r>
    </w:p>
  </w:endnote>
  <w:endnote w:type="continuationSeparator" w:id="0">
    <w:p w14:paraId="48465211" w14:textId="77777777" w:rsidR="00D22D63" w:rsidRDefault="00D22D63" w:rsidP="00AC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7C51" w14:textId="77777777" w:rsidR="00D22D63" w:rsidRDefault="00D22D63" w:rsidP="00AC5475">
      <w:pPr>
        <w:spacing w:after="0" w:line="240" w:lineRule="auto"/>
      </w:pPr>
      <w:r>
        <w:separator/>
      </w:r>
    </w:p>
  </w:footnote>
  <w:footnote w:type="continuationSeparator" w:id="0">
    <w:p w14:paraId="22D07300" w14:textId="77777777" w:rsidR="00D22D63" w:rsidRDefault="00D22D63" w:rsidP="00AC5475">
      <w:pPr>
        <w:spacing w:after="0" w:line="240" w:lineRule="auto"/>
      </w:pPr>
      <w:r>
        <w:continuationSeparator/>
      </w:r>
    </w:p>
  </w:footnote>
  <w:footnote w:id="1">
    <w:p w14:paraId="5A202C94" w14:textId="0D6B86A9" w:rsidR="00A65D96" w:rsidRDefault="00A65D96">
      <w:pPr>
        <w:pStyle w:val="Textodenotaderodap"/>
      </w:pPr>
      <w:r>
        <w:rPr>
          <w:rStyle w:val="Refdenotaderodap"/>
        </w:rPr>
        <w:footnoteRef/>
      </w:r>
      <w:r>
        <w:t xml:space="preserve"> Racismo estrutural consiste </w:t>
      </w:r>
      <w:r w:rsidR="001A0EA3">
        <w:t>em um entendimento do racismo enquanto organizador das normas sociais. Almeida (2019) aprofunda a compreensão deste conceito ao explicar que as instituições materializam “</w:t>
      </w:r>
      <w:r w:rsidR="001A0EA3" w:rsidRPr="001A0EA3">
        <w:t>uma estrutura social ou de um modo de socialização que tem o racismo como um de seus componentes orgânicos.</w:t>
      </w:r>
      <w:r w:rsidR="001A0EA3">
        <w:t>” (2019, p. 17).</w:t>
      </w:r>
    </w:p>
  </w:footnote>
  <w:footnote w:id="2">
    <w:p w14:paraId="6885EAEB" w14:textId="4B4010AD" w:rsidR="00A65D96" w:rsidRDefault="00A65D96">
      <w:pPr>
        <w:pStyle w:val="Textodenotaderodap"/>
      </w:pPr>
      <w:r>
        <w:rPr>
          <w:rStyle w:val="Refdenotaderodap"/>
        </w:rPr>
        <w:footnoteRef/>
      </w:r>
      <w:r>
        <w:t xml:space="preserve"> Etnocentrismo é um termo que define uma tendência de observar e interpretar o mundo a partir de uma perspectiva única que considera uma cultura particular como referência, como lente, que irá guiar esta interpretação e os sentidos dela depreendidos.</w:t>
      </w:r>
    </w:p>
  </w:footnote>
  <w:footnote w:id="3">
    <w:p w14:paraId="3C43416F" w14:textId="1AE4DB40" w:rsidR="007F45A0" w:rsidRDefault="007F45A0" w:rsidP="008D46E8">
      <w:pPr>
        <w:pStyle w:val="Textodenotaderodap"/>
        <w:jc w:val="both"/>
      </w:pPr>
      <w:r>
        <w:rPr>
          <w:rStyle w:val="Refdenotaderodap"/>
        </w:rPr>
        <w:footnoteRef/>
      </w:r>
      <w:r>
        <w:t xml:space="preserve"> Este termo amplia o significado original de letramento e se caracteriza como “uma compreensão das formas poderosas e complexas em que raça influencia as experiências sociais, econômicas, políticas e educacionais de indivíduos e grupos.” (SKERRETT, 2011, p. 314).</w:t>
      </w:r>
    </w:p>
  </w:footnote>
  <w:footnote w:id="4">
    <w:p w14:paraId="62969D38" w14:textId="405D3FCB" w:rsidR="00944C7E" w:rsidRDefault="00944C7E" w:rsidP="008D46E8">
      <w:pPr>
        <w:pStyle w:val="Textodenotaderodap"/>
        <w:jc w:val="both"/>
      </w:pPr>
      <w:r>
        <w:rPr>
          <w:rStyle w:val="Refdenotaderodap"/>
        </w:rPr>
        <w:footnoteRef/>
      </w:r>
      <w:r>
        <w:t xml:space="preserve"> </w:t>
      </w:r>
      <w:r w:rsidR="00581F20">
        <w:t>Babalorixá é o nome dado ao sacerdote do culto iorubá aos orixás.</w:t>
      </w:r>
    </w:p>
  </w:footnote>
  <w:footnote w:id="5">
    <w:p w14:paraId="7BF7CFC9" w14:textId="760AB98C" w:rsidR="007F0CF3" w:rsidRDefault="007F0CF3" w:rsidP="008D46E8">
      <w:pPr>
        <w:pStyle w:val="Textodenotaderodap"/>
        <w:jc w:val="both"/>
      </w:pPr>
      <w:r>
        <w:rPr>
          <w:rStyle w:val="Refdenotaderodap"/>
        </w:rPr>
        <w:footnoteRef/>
      </w:r>
      <w:r>
        <w:t xml:space="preserve"> O mito da democracia</w:t>
      </w:r>
      <w:r w:rsidR="00FB2CD0">
        <w:t xml:space="preserve"> racial </w:t>
      </w:r>
      <w:r>
        <w:t>é um conceito que desmascara a ideia, difundida no Brasil principalmente no primeiro século após a abolição, de que</w:t>
      </w:r>
      <w:r w:rsidR="00FB2CD0">
        <w:t xml:space="preserve"> negros, brancos, indígenas, conviviam em harmonia, sob a justificativa da </w:t>
      </w:r>
      <w:r>
        <w:t>alta miscigenação</w:t>
      </w:r>
      <w:r w:rsidR="00FB2CD0">
        <w:t xml:space="preserve"> e de que gozavam dos mesmos direitos na legislação.</w:t>
      </w:r>
      <w:r>
        <w:t xml:space="preserve"> </w:t>
      </w:r>
      <w:r w:rsidR="00FB2CD0">
        <w:t>Este mito dificultou o reconhecimento da ação do racismo nas diversas</w:t>
      </w:r>
      <w:r w:rsidR="008D46E8">
        <w:t xml:space="preserve"> instâncias da</w:t>
      </w:r>
      <w:r w:rsidR="00FB2CD0">
        <w:t xml:space="preserve"> sociedade brasileira. (NASCIMENTO, </w:t>
      </w:r>
      <w:r w:rsidR="008D46E8">
        <w:t>1978).</w:t>
      </w:r>
    </w:p>
  </w:footnote>
  <w:footnote w:id="6">
    <w:p w14:paraId="07968EF9" w14:textId="19407D05" w:rsidR="00DF2502" w:rsidRDefault="00DF2502" w:rsidP="008D46E8">
      <w:pPr>
        <w:pStyle w:val="Textodenotaderodap"/>
        <w:jc w:val="both"/>
      </w:pPr>
      <w:r>
        <w:rPr>
          <w:rStyle w:val="Refdenotaderodap"/>
        </w:rPr>
        <w:footnoteRef/>
      </w:r>
      <w:r>
        <w:t xml:space="preserve"> A reportagem de </w:t>
      </w:r>
      <w:r>
        <w:t>Baldioti</w:t>
      </w:r>
      <w:r w:rsidR="009E16B7">
        <w:t xml:space="preserve"> (2020) para o portal jornalístico #Colabora, </w:t>
      </w:r>
      <w:r>
        <w:t>fala</w:t>
      </w:r>
      <w:r w:rsidR="009E16B7">
        <w:t xml:space="preserve"> um </w:t>
      </w:r>
      <w:r w:rsidR="00375E34">
        <w:t>pouco sobre</w:t>
      </w:r>
      <w:r>
        <w:t xml:space="preserve"> a subnotificação de casos de intolerância religiosa nas escolas do Rio de Janeiro</w:t>
      </w:r>
      <w:r w:rsidR="009E16B7">
        <w:t>.</w:t>
      </w:r>
    </w:p>
  </w:footnote>
  <w:footnote w:id="7">
    <w:p w14:paraId="1E8B826F" w14:textId="1C8661AC" w:rsidR="004803CA" w:rsidRDefault="004803CA">
      <w:pPr>
        <w:pStyle w:val="Textodenotaderodap"/>
      </w:pPr>
      <w:r>
        <w:rPr>
          <w:rStyle w:val="Refdenotaderodap"/>
        </w:rPr>
        <w:footnoteRef/>
      </w:r>
      <w:r>
        <w:t xml:space="preserve"> </w:t>
      </w:r>
      <w:r w:rsidRPr="004803CA">
        <w:rPr>
          <w:i/>
          <w:iCs/>
        </w:rPr>
        <w:t>Terreiro</w:t>
      </w:r>
      <w:r>
        <w:t xml:space="preserve"> é uma das formas de se referir aos centros e comunidades de religiões de matriz africana.</w:t>
      </w:r>
    </w:p>
  </w:footnote>
  <w:footnote w:id="8">
    <w:p w14:paraId="7AB87AD1" w14:textId="0FD83177" w:rsidR="00AB5694" w:rsidRDefault="00AB5694">
      <w:pPr>
        <w:pStyle w:val="Textodenotaderodap"/>
      </w:pPr>
      <w:r>
        <w:rPr>
          <w:rStyle w:val="Refdenotaderodap"/>
        </w:rPr>
        <w:footnoteRef/>
      </w:r>
      <w:r>
        <w:t xml:space="preserve"> Os povos </w:t>
      </w:r>
      <w:r>
        <w:t xml:space="preserve">Akã são um </w:t>
      </w:r>
      <w:r w:rsidRPr="00AB5694">
        <w:t>grupo étnico-linguístico da África Ocidental</w:t>
      </w:r>
      <w:r>
        <w:t>, localizados no Gana e na Costa do Marfim.</w:t>
      </w:r>
    </w:p>
  </w:footnote>
  <w:footnote w:id="9">
    <w:p w14:paraId="4C1B7E64" w14:textId="2E107CE7" w:rsidR="00A26120" w:rsidRPr="00FB47CA" w:rsidRDefault="00A26120" w:rsidP="00FB47CA">
      <w:pPr>
        <w:pStyle w:val="Textodenotaderodap"/>
        <w:jc w:val="both"/>
      </w:pPr>
      <w:r>
        <w:rPr>
          <w:rStyle w:val="Refdenotaderodap"/>
        </w:rPr>
        <w:footnoteRef/>
      </w:r>
      <w:r>
        <w:t xml:space="preserve"> </w:t>
      </w:r>
      <w:r w:rsidR="00ED1A37">
        <w:t xml:space="preserve">O termo cosmopercepção é uma elaboração da </w:t>
      </w:r>
      <w:r w:rsidR="00DF6129">
        <w:t>socióloga</w:t>
      </w:r>
      <w:r w:rsidR="00ED1A37">
        <w:t xml:space="preserve"> nigeriana </w:t>
      </w:r>
      <w:r w:rsidR="00ED1A37" w:rsidRPr="00ED1A37">
        <w:t>Oyèrónké</w:t>
      </w:r>
      <w:r w:rsidR="00ED1A37">
        <w:t xml:space="preserve"> O</w:t>
      </w:r>
      <w:r w:rsidR="00FB47CA">
        <w:t xml:space="preserve">yewùmí (2021), que contrapõe o termo </w:t>
      </w:r>
      <w:r w:rsidR="00FB47CA">
        <w:rPr>
          <w:i/>
          <w:iCs/>
        </w:rPr>
        <w:t>cosmovisão</w:t>
      </w:r>
      <w:r w:rsidR="00FB47CA">
        <w:t>, com a justificativa de que os povos africanos tradicionais não se relacionam com o mundo apenas a partir do que a visão pode apreender. Ao contrário, organizam suas percepções da vida a partir de uma perspectiva mais ampla</w:t>
      </w:r>
      <w:r w:rsidR="00704B4F">
        <w:t>.</w:t>
      </w:r>
    </w:p>
  </w:footnote>
  <w:footnote w:id="10">
    <w:p w14:paraId="284AC00D" w14:textId="16E36180" w:rsidR="00675958" w:rsidRDefault="00675958">
      <w:pPr>
        <w:pStyle w:val="Textodenotaderodap"/>
      </w:pPr>
      <w:r>
        <w:rPr>
          <w:rStyle w:val="Refdenotaderodap"/>
        </w:rPr>
        <w:footnoteRef/>
      </w:r>
      <w:r>
        <w:t xml:space="preserve"> </w:t>
      </w:r>
      <w:r w:rsidRPr="00675958">
        <w:t>Lei de Diretrizes e Bases da Educação Nacional - LDB, de 20 de dezembro de 1996</w:t>
      </w:r>
    </w:p>
  </w:footnote>
  <w:footnote w:id="11">
    <w:p w14:paraId="76E5F08D" w14:textId="63835E7E" w:rsidR="00375EFC" w:rsidRPr="00B70649" w:rsidRDefault="00375EFC">
      <w:pPr>
        <w:pStyle w:val="Textodenotaderodap"/>
      </w:pPr>
      <w:r w:rsidRPr="00B70649">
        <w:rPr>
          <w:rStyle w:val="Refdenotaderodap"/>
        </w:rPr>
        <w:footnoteRef/>
      </w:r>
      <w:r w:rsidRPr="00B70649">
        <w:t xml:space="preserve"> </w:t>
      </w:r>
      <w:r w:rsidR="00B70649">
        <w:t xml:space="preserve">A autora cita o exemplo dos discursos racistas presentes na obra infantil de Monteiro Lobato, </w:t>
      </w:r>
      <w:r w:rsidR="00B70649">
        <w:rPr>
          <w:i/>
          <w:iCs/>
        </w:rPr>
        <w:t>O Sítio do Pica-Pau Amarelo</w:t>
      </w:r>
      <w:r w:rsidR="00B70649">
        <w:t xml:space="preserve">, principalmente contra a personagem da Tia Anastácia, cozinheira e empregada negra do Sítio. </w:t>
      </w:r>
    </w:p>
  </w:footnote>
  <w:footnote w:id="12">
    <w:p w14:paraId="6E5E2EBF" w14:textId="62C0021B" w:rsidR="00A86023" w:rsidRDefault="00A86023">
      <w:pPr>
        <w:pStyle w:val="Textodenotaderodap"/>
      </w:pPr>
      <w:r>
        <w:rPr>
          <w:rStyle w:val="Refdenotaderodap"/>
        </w:rPr>
        <w:footnoteRef/>
      </w:r>
      <w:r>
        <w:t xml:space="preserve"> </w:t>
      </w:r>
      <w:r w:rsidR="00BE031A">
        <w:t xml:space="preserve">As discussões decoloniais, que tem como um dos principais autores Anibal Quijano, relacionam o surgimento e manutenção do período da modernidade à existência da colonialidade. Esta, por sua vez, se configura em um padrão de poder moldado na </w:t>
      </w:r>
      <w:r w:rsidR="00A44924">
        <w:t>colonização,</w:t>
      </w:r>
      <w:r w:rsidR="00BE031A">
        <w:t xml:space="preserve"> mas que perdura até os dias atuais. </w:t>
      </w:r>
    </w:p>
  </w:footnote>
  <w:footnote w:id="13">
    <w:p w14:paraId="38006803" w14:textId="09643904" w:rsidR="00A86023" w:rsidRDefault="00A86023">
      <w:pPr>
        <w:pStyle w:val="Textodenotaderodap"/>
      </w:pPr>
      <w:r>
        <w:rPr>
          <w:rStyle w:val="Refdenotaderodap"/>
        </w:rPr>
        <w:footnoteRef/>
      </w:r>
      <w:r>
        <w:t xml:space="preserve"> </w:t>
      </w:r>
      <w:r w:rsidR="00BE031A">
        <w:t>A colonialidade do poder, do ser, e do saber, segundo Quijano, organiza as formas de poder, as formações subjetivas dos sujeitos e a legitimidade dos conhecimentos segundo padrões europeus firmados a partir da colonização.</w:t>
      </w:r>
    </w:p>
  </w:footnote>
  <w:footnote w:id="14">
    <w:p w14:paraId="6873B158" w14:textId="1D4AD881" w:rsidR="00142328" w:rsidRDefault="00142328">
      <w:pPr>
        <w:pStyle w:val="Textodenotaderodap"/>
      </w:pPr>
      <w:r>
        <w:rPr>
          <w:rStyle w:val="Refdenotaderodap"/>
        </w:rPr>
        <w:footnoteRef/>
      </w:r>
      <w:r>
        <w:t xml:space="preserve"> Orixás são as divindades do povo iorubá, cultuados também nas casas de candomblé no Brasil.</w:t>
      </w:r>
    </w:p>
  </w:footnote>
  <w:footnote w:id="15">
    <w:p w14:paraId="04F63D58" w14:textId="4A6BA52C" w:rsidR="00F36DC8" w:rsidRDefault="00F36DC8">
      <w:pPr>
        <w:pStyle w:val="Textodenotaderodap"/>
      </w:pPr>
      <w:r>
        <w:rPr>
          <w:rStyle w:val="Refdenotaderodap"/>
        </w:rPr>
        <w:footnoteRef/>
      </w:r>
      <w:r>
        <w:t xml:space="preserve"> </w:t>
      </w:r>
      <w:r w:rsidR="00CB72EA">
        <w:t xml:space="preserve">A reportagem sobre o racismo sofrido pela obra Omo-Oba: </w:t>
      </w:r>
      <w:r w:rsidR="006677BD">
        <w:t>histórias de princesas, de Cecílio (2018), podem</w:t>
      </w:r>
      <w:r w:rsidR="00124252">
        <w:t xml:space="preserve"> </w:t>
      </w:r>
      <w:r w:rsidR="00CB72EA">
        <w:t>ser conferida no portal Nova Escola.</w:t>
      </w:r>
    </w:p>
  </w:footnote>
  <w:footnote w:id="16">
    <w:p w14:paraId="066E70EC" w14:textId="289DD7AC" w:rsidR="00546AA9" w:rsidRDefault="00546AA9" w:rsidP="00786EEC">
      <w:pPr>
        <w:pStyle w:val="Textodenotaderodap"/>
        <w:jc w:val="both"/>
      </w:pPr>
      <w:r>
        <w:rPr>
          <w:rStyle w:val="Refdenotaderodap"/>
        </w:rPr>
        <w:footnoteRef/>
      </w:r>
      <w:r>
        <w:t xml:space="preserve"> </w:t>
      </w:r>
      <w:r w:rsidR="00124252">
        <w:t xml:space="preserve">A reportagem </w:t>
      </w:r>
      <w:r w:rsidR="004312EB">
        <w:t xml:space="preserve">de </w:t>
      </w:r>
      <w:r w:rsidR="004312EB">
        <w:t>Artuni (2021) sobre o recolhimento do livro pela editora Companhia das Letras pode ser conferido no site da Folha de São Paulo.</w:t>
      </w:r>
    </w:p>
  </w:footnote>
  <w:footnote w:id="17">
    <w:p w14:paraId="1A242EFB" w14:textId="2E93319D" w:rsidR="00EB773B" w:rsidRDefault="00EB773B" w:rsidP="00786EEC">
      <w:pPr>
        <w:pStyle w:val="Textodenotaderodap"/>
        <w:jc w:val="both"/>
      </w:pPr>
      <w:r>
        <w:rPr>
          <w:rStyle w:val="Refdenotaderodap"/>
        </w:rPr>
        <w:footnoteRef/>
      </w:r>
      <w:r>
        <w:t xml:space="preserve"> Se considerarmos que a escravização ocupa 74% da história brasileira (388 dos 522 anos), e que a própria Lei 10.639</w:t>
      </w:r>
      <w:r w:rsidR="00786EEC">
        <w:t>/2003 tem menos de 20 anos, concluímos que ainda há muito que se avançar na compreensão do racismo e seu legado histórico em nossa sociedade.</w:t>
      </w:r>
    </w:p>
  </w:footnote>
  <w:footnote w:id="18">
    <w:p w14:paraId="62AB53EB" w14:textId="77777777" w:rsidR="00094B89" w:rsidRDefault="00094B89" w:rsidP="00094B89">
      <w:pPr>
        <w:pStyle w:val="Textodenotaderodap"/>
      </w:pPr>
      <w:r>
        <w:rPr>
          <w:rStyle w:val="Refdenotaderodap"/>
        </w:rPr>
        <w:footnoteRef/>
      </w:r>
      <w:r>
        <w:t xml:space="preserve"> Relato oral compartilhado pelo mestre de Capoeira Angola Durval Martins (mestre Goyano), que também é responsável por tocar atabaque em sua casa de candomblé.</w:t>
      </w:r>
    </w:p>
  </w:footnote>
  <w:footnote w:id="19">
    <w:p w14:paraId="14B5BEB0" w14:textId="4B39B6FF" w:rsidR="004F414C" w:rsidRPr="00951161" w:rsidRDefault="004F414C">
      <w:pPr>
        <w:pStyle w:val="Textodenotaderodap"/>
      </w:pPr>
      <w:r>
        <w:rPr>
          <w:rStyle w:val="Refdenotaderodap"/>
        </w:rPr>
        <w:footnoteRef/>
      </w:r>
      <w:r>
        <w:t xml:space="preserve"> </w:t>
      </w:r>
      <w:r w:rsidR="00951161">
        <w:t xml:space="preserve">Segundo </w:t>
      </w:r>
      <w:r w:rsidR="00951161">
        <w:t xml:space="preserve">Bâ (1980), </w:t>
      </w:r>
      <w:r w:rsidR="00FF4AC8">
        <w:t xml:space="preserve">“[...] </w:t>
      </w:r>
      <w:r w:rsidR="00FF4AC8" w:rsidRPr="00FF4AC8">
        <w:t xml:space="preserve">a música, a poesia lírica e os contos que animam as recreações populares, e normalmente também a história, são privilégio dos </w:t>
      </w:r>
      <w:r w:rsidR="00FF4AC8" w:rsidRPr="00FF4AC8">
        <w:rPr>
          <w:i/>
          <w:iCs/>
        </w:rPr>
        <w:t xml:space="preserve">griots, </w:t>
      </w:r>
      <w:r w:rsidR="00FF4AC8" w:rsidRPr="00FF4AC8">
        <w:t>espécie de trovadores ou menestréis que percorrem o país ou estão ligados a uma família</w:t>
      </w:r>
      <w:r w:rsidR="00FF4AC8">
        <w:t>.” (1980, p. 193).</w:t>
      </w:r>
    </w:p>
  </w:footnote>
  <w:footnote w:id="20">
    <w:p w14:paraId="7139B411" w14:textId="0BBEFFAD" w:rsidR="00E154BC" w:rsidRPr="0092101B" w:rsidRDefault="00E154BC">
      <w:pPr>
        <w:pStyle w:val="Textodenotaderodap"/>
      </w:pPr>
      <w:r>
        <w:rPr>
          <w:rStyle w:val="Refdenotaderodap"/>
        </w:rPr>
        <w:footnoteRef/>
      </w:r>
      <w:r>
        <w:t xml:space="preserve"> </w:t>
      </w:r>
      <w:r w:rsidR="0092101B">
        <w:t xml:space="preserve">Segundo </w:t>
      </w:r>
      <w:r w:rsidR="0092101B">
        <w:t>Risério (1996), “a expressão ‘</w:t>
      </w:r>
      <w:r w:rsidR="0092101B">
        <w:rPr>
          <w:i/>
          <w:iCs/>
        </w:rPr>
        <w:t xml:space="preserve">oriki’ </w:t>
      </w:r>
      <w:r w:rsidR="0092101B">
        <w:t>designa nomes, epítetos, poemas. Cobre, portanto, de uma ponta a outra o espectro da criação oral em plano poético.” (1996, p. 35).</w:t>
      </w:r>
    </w:p>
  </w:footnote>
  <w:footnote w:id="21">
    <w:p w14:paraId="2DE5C9DC" w14:textId="2DCD58A9" w:rsidR="00EB6603" w:rsidRPr="00354F64" w:rsidRDefault="00EB6603">
      <w:pPr>
        <w:pStyle w:val="Textodenotaderodap"/>
      </w:pPr>
      <w:r w:rsidRPr="00354F64">
        <w:rPr>
          <w:rStyle w:val="Refdenotaderodap"/>
        </w:rPr>
        <w:footnoteRef/>
      </w:r>
      <w:r w:rsidRPr="00354F64">
        <w:t xml:space="preserve"> </w:t>
      </w:r>
      <w:r w:rsidR="00354F64" w:rsidRPr="00354F64">
        <w:t>O conceito de idade relativa difere da idade cronológica pois diz respeito ao tempo de chegada de uma pessoa em uma comunidade. Por exemplo, no candomblé</w:t>
      </w:r>
      <w:r w:rsidR="00354F64">
        <w:t>,</w:t>
      </w:r>
      <w:r w:rsidR="00354F64" w:rsidRPr="00354F64">
        <w:t xml:space="preserve"> uma criança de 12 anos que frequenta o terreiro desde nascida é considerada mais velha que um adulto de 30 recém chegado à comunidade.</w:t>
      </w:r>
    </w:p>
  </w:footnote>
  <w:footnote w:id="22">
    <w:p w14:paraId="403C50AF" w14:textId="2038A265" w:rsidR="007268FD" w:rsidRDefault="007268FD">
      <w:pPr>
        <w:pStyle w:val="Textodenotaderodap"/>
      </w:pPr>
      <w:r>
        <w:rPr>
          <w:rStyle w:val="Refdenotaderodap"/>
        </w:rPr>
        <w:footnoteRef/>
      </w:r>
      <w:r>
        <w:t xml:space="preserve"> </w:t>
      </w:r>
      <w:r w:rsidR="00014D36">
        <w:t xml:space="preserve">Ogan é um cargo nos terreiros de candomblés. </w:t>
      </w:r>
      <w:r w:rsidR="00014D36">
        <w:t xml:space="preserve">Ogans são os homens consagrados para tocar os atabaques nos diversos rituais, além de realizarem tarefas específicas dentro das práticas e ritos.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844882"/>
      <w:docPartObj>
        <w:docPartGallery w:val="Page Numbers (Top of Page)"/>
        <w:docPartUnique/>
      </w:docPartObj>
    </w:sdtPr>
    <w:sdtEndPr/>
    <w:sdtContent>
      <w:p w14:paraId="3A83CE96" w14:textId="56A12C7C" w:rsidR="00BD7D58" w:rsidRDefault="00BD7D58">
        <w:pPr>
          <w:pStyle w:val="Cabealho"/>
          <w:jc w:val="right"/>
        </w:pPr>
        <w:r>
          <w:fldChar w:fldCharType="begin"/>
        </w:r>
        <w:r>
          <w:instrText>PAGE   \* MERGEFORMAT</w:instrText>
        </w:r>
        <w:r>
          <w:fldChar w:fldCharType="separate"/>
        </w:r>
        <w:r>
          <w:t>2</w:t>
        </w:r>
        <w:r>
          <w:fldChar w:fldCharType="end"/>
        </w:r>
      </w:p>
    </w:sdtContent>
  </w:sdt>
  <w:p w14:paraId="235311EE" w14:textId="77777777" w:rsidR="00BD7D58" w:rsidRDefault="00BD7D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025"/>
    <w:multiLevelType w:val="hybridMultilevel"/>
    <w:tmpl w:val="FA40178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08E57C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D6616"/>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BD764EF"/>
    <w:multiLevelType w:val="hybridMultilevel"/>
    <w:tmpl w:val="3B7C74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A68389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4F5794"/>
    <w:multiLevelType w:val="hybridMultilevel"/>
    <w:tmpl w:val="150831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715A9E"/>
    <w:multiLevelType w:val="hybridMultilevel"/>
    <w:tmpl w:val="56B0306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3FA42EEE"/>
    <w:multiLevelType w:val="hybridMultilevel"/>
    <w:tmpl w:val="249842F0"/>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8" w15:restartNumberingAfterBreak="0">
    <w:nsid w:val="407C22DD"/>
    <w:multiLevelType w:val="hybridMultilevel"/>
    <w:tmpl w:val="6A8ACA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5D843FF"/>
    <w:multiLevelType w:val="hybridMultilevel"/>
    <w:tmpl w:val="ABC2CA1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0" w15:restartNumberingAfterBreak="0">
    <w:nsid w:val="4A1B2655"/>
    <w:multiLevelType w:val="multilevel"/>
    <w:tmpl w:val="8B5CD8A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EB68CD"/>
    <w:multiLevelType w:val="hybridMultilevel"/>
    <w:tmpl w:val="968041B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5C230586"/>
    <w:multiLevelType w:val="multilevel"/>
    <w:tmpl w:val="0DDE81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651E95"/>
    <w:multiLevelType w:val="hybridMultilevel"/>
    <w:tmpl w:val="F66C4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1767A7D"/>
    <w:multiLevelType w:val="multilevel"/>
    <w:tmpl w:val="BA58679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5" w15:restartNumberingAfterBreak="0">
    <w:nsid w:val="740D5C00"/>
    <w:multiLevelType w:val="hybridMultilevel"/>
    <w:tmpl w:val="7A22E7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798C40BC"/>
    <w:multiLevelType w:val="hybridMultilevel"/>
    <w:tmpl w:val="4A3C48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CBC0C32"/>
    <w:multiLevelType w:val="hybridMultilevel"/>
    <w:tmpl w:val="E7D2042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1390613960">
    <w:abstractNumId w:val="3"/>
  </w:num>
  <w:num w:numId="2" w16cid:durableId="1360202765">
    <w:abstractNumId w:val="2"/>
  </w:num>
  <w:num w:numId="3" w16cid:durableId="1236279882">
    <w:abstractNumId w:val="5"/>
  </w:num>
  <w:num w:numId="4" w16cid:durableId="937717262">
    <w:abstractNumId w:val="1"/>
  </w:num>
  <w:num w:numId="5" w16cid:durableId="1320575254">
    <w:abstractNumId w:val="4"/>
  </w:num>
  <w:num w:numId="6" w16cid:durableId="636495237">
    <w:abstractNumId w:val="14"/>
  </w:num>
  <w:num w:numId="7" w16cid:durableId="837769719">
    <w:abstractNumId w:val="10"/>
  </w:num>
  <w:num w:numId="8" w16cid:durableId="900486882">
    <w:abstractNumId w:val="13"/>
  </w:num>
  <w:num w:numId="9" w16cid:durableId="625695979">
    <w:abstractNumId w:val="16"/>
  </w:num>
  <w:num w:numId="10" w16cid:durableId="1974828178">
    <w:abstractNumId w:val="8"/>
  </w:num>
  <w:num w:numId="11" w16cid:durableId="95173927">
    <w:abstractNumId w:val="7"/>
  </w:num>
  <w:num w:numId="12" w16cid:durableId="674302580">
    <w:abstractNumId w:val="9"/>
  </w:num>
  <w:num w:numId="13" w16cid:durableId="1210847667">
    <w:abstractNumId w:val="6"/>
  </w:num>
  <w:num w:numId="14" w16cid:durableId="795560529">
    <w:abstractNumId w:val="11"/>
  </w:num>
  <w:num w:numId="15" w16cid:durableId="1090277590">
    <w:abstractNumId w:val="15"/>
  </w:num>
  <w:num w:numId="16" w16cid:durableId="1478960817">
    <w:abstractNumId w:val="17"/>
  </w:num>
  <w:num w:numId="17" w16cid:durableId="1548298986">
    <w:abstractNumId w:val="0"/>
  </w:num>
  <w:num w:numId="18" w16cid:durableId="1078210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35"/>
    <w:rsid w:val="000070DA"/>
    <w:rsid w:val="000133FF"/>
    <w:rsid w:val="00014D36"/>
    <w:rsid w:val="0001575C"/>
    <w:rsid w:val="00015AEA"/>
    <w:rsid w:val="00023E5F"/>
    <w:rsid w:val="000241D9"/>
    <w:rsid w:val="000252AA"/>
    <w:rsid w:val="00032567"/>
    <w:rsid w:val="00034E08"/>
    <w:rsid w:val="00036A07"/>
    <w:rsid w:val="00036C3C"/>
    <w:rsid w:val="0003732A"/>
    <w:rsid w:val="00043F0B"/>
    <w:rsid w:val="00044208"/>
    <w:rsid w:val="0005054C"/>
    <w:rsid w:val="00050D0F"/>
    <w:rsid w:val="0005130D"/>
    <w:rsid w:val="00051684"/>
    <w:rsid w:val="0005471D"/>
    <w:rsid w:val="00054DA3"/>
    <w:rsid w:val="00054E49"/>
    <w:rsid w:val="000551B2"/>
    <w:rsid w:val="000552D1"/>
    <w:rsid w:val="00055F55"/>
    <w:rsid w:val="00056397"/>
    <w:rsid w:val="00057D06"/>
    <w:rsid w:val="00061E35"/>
    <w:rsid w:val="00065907"/>
    <w:rsid w:val="000672F7"/>
    <w:rsid w:val="00071F55"/>
    <w:rsid w:val="00072CE4"/>
    <w:rsid w:val="00075540"/>
    <w:rsid w:val="00077B39"/>
    <w:rsid w:val="00081393"/>
    <w:rsid w:val="00082306"/>
    <w:rsid w:val="00085EE4"/>
    <w:rsid w:val="000871AA"/>
    <w:rsid w:val="00087563"/>
    <w:rsid w:val="00087D93"/>
    <w:rsid w:val="00091649"/>
    <w:rsid w:val="000927D8"/>
    <w:rsid w:val="00093163"/>
    <w:rsid w:val="00094B89"/>
    <w:rsid w:val="00095A8A"/>
    <w:rsid w:val="000A06BC"/>
    <w:rsid w:val="000A1690"/>
    <w:rsid w:val="000A7EDE"/>
    <w:rsid w:val="000B0BC0"/>
    <w:rsid w:val="000B2F9A"/>
    <w:rsid w:val="000B6E3B"/>
    <w:rsid w:val="000B7C4C"/>
    <w:rsid w:val="000C09B0"/>
    <w:rsid w:val="000C0D75"/>
    <w:rsid w:val="000C10AD"/>
    <w:rsid w:val="000C2974"/>
    <w:rsid w:val="000C310E"/>
    <w:rsid w:val="000C33D1"/>
    <w:rsid w:val="000C5CC7"/>
    <w:rsid w:val="000D2182"/>
    <w:rsid w:val="000D22DE"/>
    <w:rsid w:val="000D4526"/>
    <w:rsid w:val="000D5631"/>
    <w:rsid w:val="000D671F"/>
    <w:rsid w:val="000E3065"/>
    <w:rsid w:val="000E6A7C"/>
    <w:rsid w:val="000E6B6D"/>
    <w:rsid w:val="000F1C77"/>
    <w:rsid w:val="000F1EDB"/>
    <w:rsid w:val="000F397C"/>
    <w:rsid w:val="000F53DF"/>
    <w:rsid w:val="000F57DB"/>
    <w:rsid w:val="00100291"/>
    <w:rsid w:val="00100558"/>
    <w:rsid w:val="00106BDB"/>
    <w:rsid w:val="00107428"/>
    <w:rsid w:val="001111BA"/>
    <w:rsid w:val="00111E0A"/>
    <w:rsid w:val="00112C5E"/>
    <w:rsid w:val="0011328D"/>
    <w:rsid w:val="001149A9"/>
    <w:rsid w:val="001172C5"/>
    <w:rsid w:val="00117A00"/>
    <w:rsid w:val="00117F89"/>
    <w:rsid w:val="00120803"/>
    <w:rsid w:val="00122B18"/>
    <w:rsid w:val="001234AD"/>
    <w:rsid w:val="00124252"/>
    <w:rsid w:val="00126336"/>
    <w:rsid w:val="0012736D"/>
    <w:rsid w:val="001305F6"/>
    <w:rsid w:val="00131397"/>
    <w:rsid w:val="00132FB5"/>
    <w:rsid w:val="00134D40"/>
    <w:rsid w:val="0014001A"/>
    <w:rsid w:val="00141087"/>
    <w:rsid w:val="00141D54"/>
    <w:rsid w:val="00142328"/>
    <w:rsid w:val="00143C3F"/>
    <w:rsid w:val="00153394"/>
    <w:rsid w:val="00154F26"/>
    <w:rsid w:val="0015537C"/>
    <w:rsid w:val="00156E0A"/>
    <w:rsid w:val="00157292"/>
    <w:rsid w:val="00157726"/>
    <w:rsid w:val="00157B8D"/>
    <w:rsid w:val="001613D5"/>
    <w:rsid w:val="001653FF"/>
    <w:rsid w:val="00170F7C"/>
    <w:rsid w:val="00171466"/>
    <w:rsid w:val="00171516"/>
    <w:rsid w:val="0017184D"/>
    <w:rsid w:val="0018212D"/>
    <w:rsid w:val="001826B3"/>
    <w:rsid w:val="0018448A"/>
    <w:rsid w:val="001932D7"/>
    <w:rsid w:val="00193E9D"/>
    <w:rsid w:val="00193FDE"/>
    <w:rsid w:val="00194285"/>
    <w:rsid w:val="001945BB"/>
    <w:rsid w:val="00196FE9"/>
    <w:rsid w:val="00197F5D"/>
    <w:rsid w:val="001A0AF1"/>
    <w:rsid w:val="001A0EA3"/>
    <w:rsid w:val="001A4AC7"/>
    <w:rsid w:val="001B337A"/>
    <w:rsid w:val="001B7E94"/>
    <w:rsid w:val="001C0394"/>
    <w:rsid w:val="001C5CED"/>
    <w:rsid w:val="001C6E39"/>
    <w:rsid w:val="001C709C"/>
    <w:rsid w:val="001D2900"/>
    <w:rsid w:val="001D4EB5"/>
    <w:rsid w:val="001D5F90"/>
    <w:rsid w:val="001D6353"/>
    <w:rsid w:val="001D72DD"/>
    <w:rsid w:val="001D7593"/>
    <w:rsid w:val="001E2B7D"/>
    <w:rsid w:val="001E335E"/>
    <w:rsid w:val="001E4A09"/>
    <w:rsid w:val="001F00DD"/>
    <w:rsid w:val="001F0A35"/>
    <w:rsid w:val="001F24E1"/>
    <w:rsid w:val="001F3463"/>
    <w:rsid w:val="001F539B"/>
    <w:rsid w:val="001F79D5"/>
    <w:rsid w:val="00200BE5"/>
    <w:rsid w:val="00202914"/>
    <w:rsid w:val="00204B61"/>
    <w:rsid w:val="00206354"/>
    <w:rsid w:val="00212EA6"/>
    <w:rsid w:val="002133D8"/>
    <w:rsid w:val="00215301"/>
    <w:rsid w:val="00216B65"/>
    <w:rsid w:val="00221837"/>
    <w:rsid w:val="0022422E"/>
    <w:rsid w:val="00227569"/>
    <w:rsid w:val="00234769"/>
    <w:rsid w:val="00235BD3"/>
    <w:rsid w:val="00242A94"/>
    <w:rsid w:val="00251290"/>
    <w:rsid w:val="00251665"/>
    <w:rsid w:val="002634F6"/>
    <w:rsid w:val="002640F5"/>
    <w:rsid w:val="00264304"/>
    <w:rsid w:val="0026447A"/>
    <w:rsid w:val="002651E6"/>
    <w:rsid w:val="00267303"/>
    <w:rsid w:val="002725FA"/>
    <w:rsid w:val="00274525"/>
    <w:rsid w:val="002748E7"/>
    <w:rsid w:val="002752B1"/>
    <w:rsid w:val="00276D9B"/>
    <w:rsid w:val="002914DF"/>
    <w:rsid w:val="00293422"/>
    <w:rsid w:val="002A0B96"/>
    <w:rsid w:val="002A155E"/>
    <w:rsid w:val="002B00F4"/>
    <w:rsid w:val="002B0C28"/>
    <w:rsid w:val="002B5A8D"/>
    <w:rsid w:val="002B6DD9"/>
    <w:rsid w:val="002B7081"/>
    <w:rsid w:val="002C021B"/>
    <w:rsid w:val="002C065B"/>
    <w:rsid w:val="002C2D03"/>
    <w:rsid w:val="002C7122"/>
    <w:rsid w:val="002D4D75"/>
    <w:rsid w:val="002D501A"/>
    <w:rsid w:val="002D5EA3"/>
    <w:rsid w:val="002E0A35"/>
    <w:rsid w:val="002E1102"/>
    <w:rsid w:val="002E1D93"/>
    <w:rsid w:val="002E295A"/>
    <w:rsid w:val="002E3764"/>
    <w:rsid w:val="002E37F1"/>
    <w:rsid w:val="002E5548"/>
    <w:rsid w:val="002F4394"/>
    <w:rsid w:val="002F57A5"/>
    <w:rsid w:val="002F5C3B"/>
    <w:rsid w:val="00300632"/>
    <w:rsid w:val="003029A4"/>
    <w:rsid w:val="00303EC3"/>
    <w:rsid w:val="003055E0"/>
    <w:rsid w:val="00305CEA"/>
    <w:rsid w:val="00306576"/>
    <w:rsid w:val="00312994"/>
    <w:rsid w:val="003131C3"/>
    <w:rsid w:val="00314288"/>
    <w:rsid w:val="00316586"/>
    <w:rsid w:val="00320B08"/>
    <w:rsid w:val="00323944"/>
    <w:rsid w:val="00324212"/>
    <w:rsid w:val="0032439B"/>
    <w:rsid w:val="00331D4E"/>
    <w:rsid w:val="003342AC"/>
    <w:rsid w:val="0033553D"/>
    <w:rsid w:val="00337313"/>
    <w:rsid w:val="00340C66"/>
    <w:rsid w:val="00340CEE"/>
    <w:rsid w:val="003453EA"/>
    <w:rsid w:val="00346756"/>
    <w:rsid w:val="00346F23"/>
    <w:rsid w:val="00354F64"/>
    <w:rsid w:val="00356307"/>
    <w:rsid w:val="003601AE"/>
    <w:rsid w:val="00360857"/>
    <w:rsid w:val="00360EF4"/>
    <w:rsid w:val="00361999"/>
    <w:rsid w:val="00364ADF"/>
    <w:rsid w:val="00372457"/>
    <w:rsid w:val="00375331"/>
    <w:rsid w:val="00375631"/>
    <w:rsid w:val="00375E34"/>
    <w:rsid w:val="00375EFC"/>
    <w:rsid w:val="00381375"/>
    <w:rsid w:val="00383005"/>
    <w:rsid w:val="00384A25"/>
    <w:rsid w:val="00384AA5"/>
    <w:rsid w:val="00386DAA"/>
    <w:rsid w:val="00391910"/>
    <w:rsid w:val="003933BC"/>
    <w:rsid w:val="003945BB"/>
    <w:rsid w:val="00397890"/>
    <w:rsid w:val="003A316B"/>
    <w:rsid w:val="003A395A"/>
    <w:rsid w:val="003A7497"/>
    <w:rsid w:val="003B021B"/>
    <w:rsid w:val="003B4E44"/>
    <w:rsid w:val="003C1156"/>
    <w:rsid w:val="003C26ED"/>
    <w:rsid w:val="003C61E1"/>
    <w:rsid w:val="003C73AE"/>
    <w:rsid w:val="003C7405"/>
    <w:rsid w:val="003D13B3"/>
    <w:rsid w:val="003D42EE"/>
    <w:rsid w:val="003D4331"/>
    <w:rsid w:val="003E0CC5"/>
    <w:rsid w:val="003E2224"/>
    <w:rsid w:val="003E29A5"/>
    <w:rsid w:val="003E5111"/>
    <w:rsid w:val="003E51A7"/>
    <w:rsid w:val="003E7299"/>
    <w:rsid w:val="003F0849"/>
    <w:rsid w:val="003F2AC4"/>
    <w:rsid w:val="003F2ED9"/>
    <w:rsid w:val="003F7916"/>
    <w:rsid w:val="0040061F"/>
    <w:rsid w:val="00400E58"/>
    <w:rsid w:val="00400E7E"/>
    <w:rsid w:val="0040263A"/>
    <w:rsid w:val="00402EBE"/>
    <w:rsid w:val="0040397D"/>
    <w:rsid w:val="00404347"/>
    <w:rsid w:val="00404B87"/>
    <w:rsid w:val="00407EB6"/>
    <w:rsid w:val="00413610"/>
    <w:rsid w:val="004142DF"/>
    <w:rsid w:val="00416810"/>
    <w:rsid w:val="0042154D"/>
    <w:rsid w:val="00422336"/>
    <w:rsid w:val="00422823"/>
    <w:rsid w:val="0042350F"/>
    <w:rsid w:val="004252F0"/>
    <w:rsid w:val="0043044C"/>
    <w:rsid w:val="004312EB"/>
    <w:rsid w:val="00432E4D"/>
    <w:rsid w:val="00433487"/>
    <w:rsid w:val="00434D11"/>
    <w:rsid w:val="00436992"/>
    <w:rsid w:val="00445287"/>
    <w:rsid w:val="004459F1"/>
    <w:rsid w:val="004503A3"/>
    <w:rsid w:val="00450CEF"/>
    <w:rsid w:val="00455914"/>
    <w:rsid w:val="00457F5C"/>
    <w:rsid w:val="004645D3"/>
    <w:rsid w:val="0046461F"/>
    <w:rsid w:val="00466A24"/>
    <w:rsid w:val="004700AD"/>
    <w:rsid w:val="004743B2"/>
    <w:rsid w:val="00477563"/>
    <w:rsid w:val="0048038B"/>
    <w:rsid w:val="004803CA"/>
    <w:rsid w:val="00480939"/>
    <w:rsid w:val="004871BF"/>
    <w:rsid w:val="00487A94"/>
    <w:rsid w:val="004901C4"/>
    <w:rsid w:val="00493199"/>
    <w:rsid w:val="00493FC0"/>
    <w:rsid w:val="0049474D"/>
    <w:rsid w:val="0049791C"/>
    <w:rsid w:val="004A05A3"/>
    <w:rsid w:val="004A514A"/>
    <w:rsid w:val="004B42B4"/>
    <w:rsid w:val="004B663C"/>
    <w:rsid w:val="004B796F"/>
    <w:rsid w:val="004B7BEF"/>
    <w:rsid w:val="004C20B5"/>
    <w:rsid w:val="004C3FA3"/>
    <w:rsid w:val="004C4A05"/>
    <w:rsid w:val="004C50C4"/>
    <w:rsid w:val="004C59C0"/>
    <w:rsid w:val="004C62CD"/>
    <w:rsid w:val="004D2144"/>
    <w:rsid w:val="004D3038"/>
    <w:rsid w:val="004D6ACB"/>
    <w:rsid w:val="004D74EA"/>
    <w:rsid w:val="004E1F47"/>
    <w:rsid w:val="004E26B4"/>
    <w:rsid w:val="004E489A"/>
    <w:rsid w:val="004E7934"/>
    <w:rsid w:val="004F2F46"/>
    <w:rsid w:val="004F414C"/>
    <w:rsid w:val="004F4D2C"/>
    <w:rsid w:val="004F5775"/>
    <w:rsid w:val="0050716A"/>
    <w:rsid w:val="00507A29"/>
    <w:rsid w:val="00513D4F"/>
    <w:rsid w:val="00517005"/>
    <w:rsid w:val="005172D0"/>
    <w:rsid w:val="005175EC"/>
    <w:rsid w:val="00520BB6"/>
    <w:rsid w:val="00522F23"/>
    <w:rsid w:val="005245CE"/>
    <w:rsid w:val="00531FE9"/>
    <w:rsid w:val="00532649"/>
    <w:rsid w:val="00532667"/>
    <w:rsid w:val="005338AE"/>
    <w:rsid w:val="00537490"/>
    <w:rsid w:val="00544772"/>
    <w:rsid w:val="00544911"/>
    <w:rsid w:val="005459F5"/>
    <w:rsid w:val="005466DD"/>
    <w:rsid w:val="00546AA9"/>
    <w:rsid w:val="00552D3D"/>
    <w:rsid w:val="00554442"/>
    <w:rsid w:val="00561039"/>
    <w:rsid w:val="005731D7"/>
    <w:rsid w:val="00573840"/>
    <w:rsid w:val="00581F20"/>
    <w:rsid w:val="00582254"/>
    <w:rsid w:val="00582696"/>
    <w:rsid w:val="00582AA3"/>
    <w:rsid w:val="00585DD0"/>
    <w:rsid w:val="00585EF4"/>
    <w:rsid w:val="00595067"/>
    <w:rsid w:val="005A3BE3"/>
    <w:rsid w:val="005A520D"/>
    <w:rsid w:val="005A551E"/>
    <w:rsid w:val="005B3500"/>
    <w:rsid w:val="005B35D6"/>
    <w:rsid w:val="005B386E"/>
    <w:rsid w:val="005B3B2B"/>
    <w:rsid w:val="005B4B0D"/>
    <w:rsid w:val="005B57C2"/>
    <w:rsid w:val="005C4B74"/>
    <w:rsid w:val="005C7F45"/>
    <w:rsid w:val="005D0D1E"/>
    <w:rsid w:val="005D0E5B"/>
    <w:rsid w:val="005D1410"/>
    <w:rsid w:val="005D6A46"/>
    <w:rsid w:val="005D6EFF"/>
    <w:rsid w:val="005D758E"/>
    <w:rsid w:val="005E047F"/>
    <w:rsid w:val="005E303A"/>
    <w:rsid w:val="005E33A6"/>
    <w:rsid w:val="005E4AF0"/>
    <w:rsid w:val="005E6CCE"/>
    <w:rsid w:val="005F02EC"/>
    <w:rsid w:val="005F1D4F"/>
    <w:rsid w:val="005F2447"/>
    <w:rsid w:val="005F2DA0"/>
    <w:rsid w:val="005F4194"/>
    <w:rsid w:val="005F643E"/>
    <w:rsid w:val="00600125"/>
    <w:rsid w:val="006002E7"/>
    <w:rsid w:val="006017B3"/>
    <w:rsid w:val="00601880"/>
    <w:rsid w:val="00601C6F"/>
    <w:rsid w:val="00610E48"/>
    <w:rsid w:val="006133B9"/>
    <w:rsid w:val="0061678B"/>
    <w:rsid w:val="00617677"/>
    <w:rsid w:val="0062387B"/>
    <w:rsid w:val="00624A24"/>
    <w:rsid w:val="00630DF2"/>
    <w:rsid w:val="00630E3F"/>
    <w:rsid w:val="006320E4"/>
    <w:rsid w:val="00635F3C"/>
    <w:rsid w:val="0063642C"/>
    <w:rsid w:val="00641554"/>
    <w:rsid w:val="00642C5E"/>
    <w:rsid w:val="00643128"/>
    <w:rsid w:val="00647CCC"/>
    <w:rsid w:val="0065702E"/>
    <w:rsid w:val="00660EB0"/>
    <w:rsid w:val="0066110F"/>
    <w:rsid w:val="0066514A"/>
    <w:rsid w:val="00665DBD"/>
    <w:rsid w:val="006677BD"/>
    <w:rsid w:val="00672FA4"/>
    <w:rsid w:val="00675958"/>
    <w:rsid w:val="0067750A"/>
    <w:rsid w:val="006809FD"/>
    <w:rsid w:val="006814CA"/>
    <w:rsid w:val="00682184"/>
    <w:rsid w:val="0069064E"/>
    <w:rsid w:val="00696345"/>
    <w:rsid w:val="00697916"/>
    <w:rsid w:val="006A4689"/>
    <w:rsid w:val="006A58C9"/>
    <w:rsid w:val="006A5B7D"/>
    <w:rsid w:val="006A6BBA"/>
    <w:rsid w:val="006B0384"/>
    <w:rsid w:val="006B299F"/>
    <w:rsid w:val="006B3451"/>
    <w:rsid w:val="006C0C84"/>
    <w:rsid w:val="006C3EB7"/>
    <w:rsid w:val="006C7AB1"/>
    <w:rsid w:val="006D1018"/>
    <w:rsid w:val="006D18D9"/>
    <w:rsid w:val="006D3581"/>
    <w:rsid w:val="006D7266"/>
    <w:rsid w:val="006D78E5"/>
    <w:rsid w:val="006E49D6"/>
    <w:rsid w:val="006E6857"/>
    <w:rsid w:val="006E7B16"/>
    <w:rsid w:val="006F18F3"/>
    <w:rsid w:val="006F3B80"/>
    <w:rsid w:val="006F4DA7"/>
    <w:rsid w:val="006F4FEC"/>
    <w:rsid w:val="0070209F"/>
    <w:rsid w:val="00704B4F"/>
    <w:rsid w:val="0070567E"/>
    <w:rsid w:val="00707BBD"/>
    <w:rsid w:val="00710C84"/>
    <w:rsid w:val="00714A12"/>
    <w:rsid w:val="0071570A"/>
    <w:rsid w:val="0072321E"/>
    <w:rsid w:val="00725634"/>
    <w:rsid w:val="007268FD"/>
    <w:rsid w:val="00727D01"/>
    <w:rsid w:val="007308C7"/>
    <w:rsid w:val="007373A1"/>
    <w:rsid w:val="00741790"/>
    <w:rsid w:val="00742D57"/>
    <w:rsid w:val="00745BB9"/>
    <w:rsid w:val="007523E0"/>
    <w:rsid w:val="00757D1D"/>
    <w:rsid w:val="00760520"/>
    <w:rsid w:val="007618C9"/>
    <w:rsid w:val="00765F0A"/>
    <w:rsid w:val="00767D12"/>
    <w:rsid w:val="0077018D"/>
    <w:rsid w:val="0077041D"/>
    <w:rsid w:val="0077487A"/>
    <w:rsid w:val="00776F66"/>
    <w:rsid w:val="00780763"/>
    <w:rsid w:val="00780C24"/>
    <w:rsid w:val="0078304E"/>
    <w:rsid w:val="007860FE"/>
    <w:rsid w:val="00786125"/>
    <w:rsid w:val="00786EEC"/>
    <w:rsid w:val="0078742E"/>
    <w:rsid w:val="00796C77"/>
    <w:rsid w:val="00797772"/>
    <w:rsid w:val="007A2768"/>
    <w:rsid w:val="007A37CF"/>
    <w:rsid w:val="007B010C"/>
    <w:rsid w:val="007B2442"/>
    <w:rsid w:val="007B6A81"/>
    <w:rsid w:val="007C0FAC"/>
    <w:rsid w:val="007C3C83"/>
    <w:rsid w:val="007C4A85"/>
    <w:rsid w:val="007C4E62"/>
    <w:rsid w:val="007C7A43"/>
    <w:rsid w:val="007D0895"/>
    <w:rsid w:val="007D5340"/>
    <w:rsid w:val="007D561E"/>
    <w:rsid w:val="007D5649"/>
    <w:rsid w:val="007D5FC2"/>
    <w:rsid w:val="007E4A10"/>
    <w:rsid w:val="007E6237"/>
    <w:rsid w:val="007E665A"/>
    <w:rsid w:val="007F0CF3"/>
    <w:rsid w:val="007F2120"/>
    <w:rsid w:val="007F24B9"/>
    <w:rsid w:val="007F2F13"/>
    <w:rsid w:val="007F45A0"/>
    <w:rsid w:val="007F48D0"/>
    <w:rsid w:val="007F5ACF"/>
    <w:rsid w:val="007F7E77"/>
    <w:rsid w:val="00800681"/>
    <w:rsid w:val="00802DF2"/>
    <w:rsid w:val="008036BE"/>
    <w:rsid w:val="0080516A"/>
    <w:rsid w:val="00807FD0"/>
    <w:rsid w:val="00812317"/>
    <w:rsid w:val="00812844"/>
    <w:rsid w:val="00813EA3"/>
    <w:rsid w:val="00817CD4"/>
    <w:rsid w:val="008209CC"/>
    <w:rsid w:val="00821C42"/>
    <w:rsid w:val="00823FE4"/>
    <w:rsid w:val="00826310"/>
    <w:rsid w:val="00826748"/>
    <w:rsid w:val="00833AC2"/>
    <w:rsid w:val="0083520E"/>
    <w:rsid w:val="00836BEB"/>
    <w:rsid w:val="008429B1"/>
    <w:rsid w:val="00847822"/>
    <w:rsid w:val="00852065"/>
    <w:rsid w:val="008527F3"/>
    <w:rsid w:val="0085475E"/>
    <w:rsid w:val="00856538"/>
    <w:rsid w:val="008609FE"/>
    <w:rsid w:val="0086115B"/>
    <w:rsid w:val="00884F09"/>
    <w:rsid w:val="00886B02"/>
    <w:rsid w:val="0089175C"/>
    <w:rsid w:val="00893EBB"/>
    <w:rsid w:val="008941F9"/>
    <w:rsid w:val="008946BF"/>
    <w:rsid w:val="008979F3"/>
    <w:rsid w:val="008A4620"/>
    <w:rsid w:val="008A568B"/>
    <w:rsid w:val="008A77E3"/>
    <w:rsid w:val="008B1298"/>
    <w:rsid w:val="008B3C59"/>
    <w:rsid w:val="008B4806"/>
    <w:rsid w:val="008B669E"/>
    <w:rsid w:val="008B6BB6"/>
    <w:rsid w:val="008B7342"/>
    <w:rsid w:val="008C76D2"/>
    <w:rsid w:val="008D46E8"/>
    <w:rsid w:val="008D516E"/>
    <w:rsid w:val="008D61AA"/>
    <w:rsid w:val="008E040C"/>
    <w:rsid w:val="008E1222"/>
    <w:rsid w:val="008E6B41"/>
    <w:rsid w:val="008E7DA9"/>
    <w:rsid w:val="008F2822"/>
    <w:rsid w:val="0090395F"/>
    <w:rsid w:val="00903D9B"/>
    <w:rsid w:val="00906C4A"/>
    <w:rsid w:val="0091066C"/>
    <w:rsid w:val="009115A8"/>
    <w:rsid w:val="009135D1"/>
    <w:rsid w:val="00914D95"/>
    <w:rsid w:val="009170D5"/>
    <w:rsid w:val="0092099F"/>
    <w:rsid w:val="0092101B"/>
    <w:rsid w:val="00921BAD"/>
    <w:rsid w:val="00922142"/>
    <w:rsid w:val="009231B2"/>
    <w:rsid w:val="00924273"/>
    <w:rsid w:val="009315EE"/>
    <w:rsid w:val="009319DA"/>
    <w:rsid w:val="00932C91"/>
    <w:rsid w:val="0093547D"/>
    <w:rsid w:val="00936DC7"/>
    <w:rsid w:val="00937877"/>
    <w:rsid w:val="00943408"/>
    <w:rsid w:val="00944C7E"/>
    <w:rsid w:val="00945812"/>
    <w:rsid w:val="009503AD"/>
    <w:rsid w:val="00950810"/>
    <w:rsid w:val="00950D2C"/>
    <w:rsid w:val="00951161"/>
    <w:rsid w:val="009527AD"/>
    <w:rsid w:val="00952C21"/>
    <w:rsid w:val="00954008"/>
    <w:rsid w:val="009540DA"/>
    <w:rsid w:val="00964B4D"/>
    <w:rsid w:val="00965FB3"/>
    <w:rsid w:val="00971290"/>
    <w:rsid w:val="00972B1F"/>
    <w:rsid w:val="00974D2C"/>
    <w:rsid w:val="00976EA6"/>
    <w:rsid w:val="009836D7"/>
    <w:rsid w:val="00986AB3"/>
    <w:rsid w:val="009870EE"/>
    <w:rsid w:val="00991BC2"/>
    <w:rsid w:val="009945DB"/>
    <w:rsid w:val="00994C44"/>
    <w:rsid w:val="009960C8"/>
    <w:rsid w:val="009962D5"/>
    <w:rsid w:val="009A4778"/>
    <w:rsid w:val="009A4A60"/>
    <w:rsid w:val="009A64DB"/>
    <w:rsid w:val="009A7E43"/>
    <w:rsid w:val="009B0D52"/>
    <w:rsid w:val="009B15F4"/>
    <w:rsid w:val="009B2061"/>
    <w:rsid w:val="009B613E"/>
    <w:rsid w:val="009C078D"/>
    <w:rsid w:val="009C2A6A"/>
    <w:rsid w:val="009C5EA1"/>
    <w:rsid w:val="009D00DD"/>
    <w:rsid w:val="009D209B"/>
    <w:rsid w:val="009D26F2"/>
    <w:rsid w:val="009D29D7"/>
    <w:rsid w:val="009D3FA5"/>
    <w:rsid w:val="009D5A42"/>
    <w:rsid w:val="009D7212"/>
    <w:rsid w:val="009E0DE8"/>
    <w:rsid w:val="009E11C8"/>
    <w:rsid w:val="009E16B7"/>
    <w:rsid w:val="009E1B86"/>
    <w:rsid w:val="009E3A1A"/>
    <w:rsid w:val="009E5B27"/>
    <w:rsid w:val="009F0C7D"/>
    <w:rsid w:val="009F5C80"/>
    <w:rsid w:val="00A00F29"/>
    <w:rsid w:val="00A01F97"/>
    <w:rsid w:val="00A04A14"/>
    <w:rsid w:val="00A127B7"/>
    <w:rsid w:val="00A12929"/>
    <w:rsid w:val="00A12FC7"/>
    <w:rsid w:val="00A20B3D"/>
    <w:rsid w:val="00A21736"/>
    <w:rsid w:val="00A217C6"/>
    <w:rsid w:val="00A227F8"/>
    <w:rsid w:val="00A229BF"/>
    <w:rsid w:val="00A23DA8"/>
    <w:rsid w:val="00A24062"/>
    <w:rsid w:val="00A24761"/>
    <w:rsid w:val="00A26120"/>
    <w:rsid w:val="00A264E6"/>
    <w:rsid w:val="00A27BCF"/>
    <w:rsid w:val="00A27F3B"/>
    <w:rsid w:val="00A32261"/>
    <w:rsid w:val="00A341DE"/>
    <w:rsid w:val="00A3492D"/>
    <w:rsid w:val="00A36F48"/>
    <w:rsid w:val="00A4195E"/>
    <w:rsid w:val="00A43581"/>
    <w:rsid w:val="00A43E7D"/>
    <w:rsid w:val="00A44924"/>
    <w:rsid w:val="00A45079"/>
    <w:rsid w:val="00A5698D"/>
    <w:rsid w:val="00A57572"/>
    <w:rsid w:val="00A605EC"/>
    <w:rsid w:val="00A60B1F"/>
    <w:rsid w:val="00A6190A"/>
    <w:rsid w:val="00A61CC6"/>
    <w:rsid w:val="00A61FC4"/>
    <w:rsid w:val="00A65D96"/>
    <w:rsid w:val="00A66629"/>
    <w:rsid w:val="00A6682A"/>
    <w:rsid w:val="00A71599"/>
    <w:rsid w:val="00A74425"/>
    <w:rsid w:val="00A761C3"/>
    <w:rsid w:val="00A8428D"/>
    <w:rsid w:val="00A85912"/>
    <w:rsid w:val="00A86023"/>
    <w:rsid w:val="00A869E5"/>
    <w:rsid w:val="00A954E9"/>
    <w:rsid w:val="00AA5EF1"/>
    <w:rsid w:val="00AA776F"/>
    <w:rsid w:val="00AB5694"/>
    <w:rsid w:val="00AB7A91"/>
    <w:rsid w:val="00AC028B"/>
    <w:rsid w:val="00AC3F0A"/>
    <w:rsid w:val="00AC5475"/>
    <w:rsid w:val="00AC5C69"/>
    <w:rsid w:val="00AD13FF"/>
    <w:rsid w:val="00AD4C99"/>
    <w:rsid w:val="00AD654F"/>
    <w:rsid w:val="00AD78A0"/>
    <w:rsid w:val="00AE0154"/>
    <w:rsid w:val="00AE2442"/>
    <w:rsid w:val="00AE5FD6"/>
    <w:rsid w:val="00AE7145"/>
    <w:rsid w:val="00AF058B"/>
    <w:rsid w:val="00AF33FC"/>
    <w:rsid w:val="00B04491"/>
    <w:rsid w:val="00B10451"/>
    <w:rsid w:val="00B11D6E"/>
    <w:rsid w:val="00B14C7A"/>
    <w:rsid w:val="00B20BFE"/>
    <w:rsid w:val="00B22D1B"/>
    <w:rsid w:val="00B24C67"/>
    <w:rsid w:val="00B25220"/>
    <w:rsid w:val="00B25EC4"/>
    <w:rsid w:val="00B3321F"/>
    <w:rsid w:val="00B338D0"/>
    <w:rsid w:val="00B35EB9"/>
    <w:rsid w:val="00B35EBF"/>
    <w:rsid w:val="00B36437"/>
    <w:rsid w:val="00B366B3"/>
    <w:rsid w:val="00B43835"/>
    <w:rsid w:val="00B44088"/>
    <w:rsid w:val="00B4775D"/>
    <w:rsid w:val="00B478D9"/>
    <w:rsid w:val="00B47907"/>
    <w:rsid w:val="00B510EF"/>
    <w:rsid w:val="00B519B4"/>
    <w:rsid w:val="00B533E3"/>
    <w:rsid w:val="00B553E0"/>
    <w:rsid w:val="00B63282"/>
    <w:rsid w:val="00B70649"/>
    <w:rsid w:val="00B721AF"/>
    <w:rsid w:val="00B81628"/>
    <w:rsid w:val="00B83AF0"/>
    <w:rsid w:val="00B83F12"/>
    <w:rsid w:val="00B850B1"/>
    <w:rsid w:val="00B854E1"/>
    <w:rsid w:val="00B86337"/>
    <w:rsid w:val="00B87942"/>
    <w:rsid w:val="00B90199"/>
    <w:rsid w:val="00B9092D"/>
    <w:rsid w:val="00B9315F"/>
    <w:rsid w:val="00B94346"/>
    <w:rsid w:val="00BA06CB"/>
    <w:rsid w:val="00BA0DEA"/>
    <w:rsid w:val="00BB0B60"/>
    <w:rsid w:val="00BB39A7"/>
    <w:rsid w:val="00BB3A2B"/>
    <w:rsid w:val="00BB77CB"/>
    <w:rsid w:val="00BC0888"/>
    <w:rsid w:val="00BD2738"/>
    <w:rsid w:val="00BD48DD"/>
    <w:rsid w:val="00BD7D58"/>
    <w:rsid w:val="00BE031A"/>
    <w:rsid w:val="00BE2045"/>
    <w:rsid w:val="00BE2862"/>
    <w:rsid w:val="00BE298D"/>
    <w:rsid w:val="00BE316C"/>
    <w:rsid w:val="00BE4C93"/>
    <w:rsid w:val="00BE5E01"/>
    <w:rsid w:val="00BE766E"/>
    <w:rsid w:val="00BF0E4F"/>
    <w:rsid w:val="00BF1F9F"/>
    <w:rsid w:val="00C04124"/>
    <w:rsid w:val="00C06207"/>
    <w:rsid w:val="00C067FA"/>
    <w:rsid w:val="00C068D1"/>
    <w:rsid w:val="00C13C84"/>
    <w:rsid w:val="00C172B5"/>
    <w:rsid w:val="00C21177"/>
    <w:rsid w:val="00C228C8"/>
    <w:rsid w:val="00C22C63"/>
    <w:rsid w:val="00C22DA2"/>
    <w:rsid w:val="00C23B41"/>
    <w:rsid w:val="00C23B59"/>
    <w:rsid w:val="00C255AD"/>
    <w:rsid w:val="00C26C7E"/>
    <w:rsid w:val="00C27EAC"/>
    <w:rsid w:val="00C31197"/>
    <w:rsid w:val="00C31712"/>
    <w:rsid w:val="00C35541"/>
    <w:rsid w:val="00C4002F"/>
    <w:rsid w:val="00C4010F"/>
    <w:rsid w:val="00C40814"/>
    <w:rsid w:val="00C41BFD"/>
    <w:rsid w:val="00C44C6B"/>
    <w:rsid w:val="00C453DC"/>
    <w:rsid w:val="00C459F6"/>
    <w:rsid w:val="00C523F6"/>
    <w:rsid w:val="00C55C31"/>
    <w:rsid w:val="00C57362"/>
    <w:rsid w:val="00C57D9A"/>
    <w:rsid w:val="00C6028D"/>
    <w:rsid w:val="00C63DD5"/>
    <w:rsid w:val="00C64ACF"/>
    <w:rsid w:val="00C64DE4"/>
    <w:rsid w:val="00C64FF9"/>
    <w:rsid w:val="00C66229"/>
    <w:rsid w:val="00C672EA"/>
    <w:rsid w:val="00C71233"/>
    <w:rsid w:val="00C749E8"/>
    <w:rsid w:val="00C75722"/>
    <w:rsid w:val="00C77DCE"/>
    <w:rsid w:val="00C81102"/>
    <w:rsid w:val="00C821E5"/>
    <w:rsid w:val="00C82907"/>
    <w:rsid w:val="00C84416"/>
    <w:rsid w:val="00C878C6"/>
    <w:rsid w:val="00C87EA0"/>
    <w:rsid w:val="00C87EFD"/>
    <w:rsid w:val="00C92B0E"/>
    <w:rsid w:val="00C95C23"/>
    <w:rsid w:val="00CA5BA2"/>
    <w:rsid w:val="00CB2FDC"/>
    <w:rsid w:val="00CB6D28"/>
    <w:rsid w:val="00CB72EA"/>
    <w:rsid w:val="00CC24D3"/>
    <w:rsid w:val="00CC4048"/>
    <w:rsid w:val="00CD1832"/>
    <w:rsid w:val="00CD24BB"/>
    <w:rsid w:val="00CD272F"/>
    <w:rsid w:val="00CD2C7E"/>
    <w:rsid w:val="00CD2E56"/>
    <w:rsid w:val="00CD4BBF"/>
    <w:rsid w:val="00CE08D7"/>
    <w:rsid w:val="00CE272D"/>
    <w:rsid w:val="00CE4187"/>
    <w:rsid w:val="00CE4B16"/>
    <w:rsid w:val="00CF4F56"/>
    <w:rsid w:val="00CF567D"/>
    <w:rsid w:val="00CF726A"/>
    <w:rsid w:val="00D06E8E"/>
    <w:rsid w:val="00D108B9"/>
    <w:rsid w:val="00D10C4A"/>
    <w:rsid w:val="00D10E5C"/>
    <w:rsid w:val="00D15C4B"/>
    <w:rsid w:val="00D15E33"/>
    <w:rsid w:val="00D16124"/>
    <w:rsid w:val="00D169A9"/>
    <w:rsid w:val="00D169DB"/>
    <w:rsid w:val="00D201B9"/>
    <w:rsid w:val="00D21921"/>
    <w:rsid w:val="00D22D63"/>
    <w:rsid w:val="00D238EA"/>
    <w:rsid w:val="00D26709"/>
    <w:rsid w:val="00D2686A"/>
    <w:rsid w:val="00D319B7"/>
    <w:rsid w:val="00D31EE7"/>
    <w:rsid w:val="00D35744"/>
    <w:rsid w:val="00D3751E"/>
    <w:rsid w:val="00D3771C"/>
    <w:rsid w:val="00D40DA9"/>
    <w:rsid w:val="00D41429"/>
    <w:rsid w:val="00D4177B"/>
    <w:rsid w:val="00D43293"/>
    <w:rsid w:val="00D4445D"/>
    <w:rsid w:val="00D44FDE"/>
    <w:rsid w:val="00D4749A"/>
    <w:rsid w:val="00D512FA"/>
    <w:rsid w:val="00D5534B"/>
    <w:rsid w:val="00D562BD"/>
    <w:rsid w:val="00D565E8"/>
    <w:rsid w:val="00D61110"/>
    <w:rsid w:val="00D637A7"/>
    <w:rsid w:val="00D6707E"/>
    <w:rsid w:val="00D70CE5"/>
    <w:rsid w:val="00D7191E"/>
    <w:rsid w:val="00D763A9"/>
    <w:rsid w:val="00D8020F"/>
    <w:rsid w:val="00D802D7"/>
    <w:rsid w:val="00D842D7"/>
    <w:rsid w:val="00D8671E"/>
    <w:rsid w:val="00D86A6A"/>
    <w:rsid w:val="00D876E8"/>
    <w:rsid w:val="00D9000D"/>
    <w:rsid w:val="00D90BF6"/>
    <w:rsid w:val="00D92212"/>
    <w:rsid w:val="00D9253A"/>
    <w:rsid w:val="00D92E1B"/>
    <w:rsid w:val="00D93CFF"/>
    <w:rsid w:val="00D94F74"/>
    <w:rsid w:val="00D95BEC"/>
    <w:rsid w:val="00D95F2E"/>
    <w:rsid w:val="00DA00B8"/>
    <w:rsid w:val="00DA05B7"/>
    <w:rsid w:val="00DA111B"/>
    <w:rsid w:val="00DA5DCD"/>
    <w:rsid w:val="00DA5EE1"/>
    <w:rsid w:val="00DB55AF"/>
    <w:rsid w:val="00DB59A1"/>
    <w:rsid w:val="00DB5A2A"/>
    <w:rsid w:val="00DB5C92"/>
    <w:rsid w:val="00DB5E0B"/>
    <w:rsid w:val="00DB6421"/>
    <w:rsid w:val="00DB6F4F"/>
    <w:rsid w:val="00DC0648"/>
    <w:rsid w:val="00DC1108"/>
    <w:rsid w:val="00DC2FDA"/>
    <w:rsid w:val="00DC48F3"/>
    <w:rsid w:val="00DC558A"/>
    <w:rsid w:val="00DC73D4"/>
    <w:rsid w:val="00DD6789"/>
    <w:rsid w:val="00DD6B18"/>
    <w:rsid w:val="00DE2B61"/>
    <w:rsid w:val="00DE3A52"/>
    <w:rsid w:val="00DF19DC"/>
    <w:rsid w:val="00DF2502"/>
    <w:rsid w:val="00DF2EFF"/>
    <w:rsid w:val="00DF555C"/>
    <w:rsid w:val="00DF6129"/>
    <w:rsid w:val="00DF6F60"/>
    <w:rsid w:val="00DF71F9"/>
    <w:rsid w:val="00E00726"/>
    <w:rsid w:val="00E00CC2"/>
    <w:rsid w:val="00E111EF"/>
    <w:rsid w:val="00E12455"/>
    <w:rsid w:val="00E13315"/>
    <w:rsid w:val="00E154BC"/>
    <w:rsid w:val="00E20230"/>
    <w:rsid w:val="00E210D8"/>
    <w:rsid w:val="00E278EC"/>
    <w:rsid w:val="00E30E18"/>
    <w:rsid w:val="00E351AB"/>
    <w:rsid w:val="00E36278"/>
    <w:rsid w:val="00E40354"/>
    <w:rsid w:val="00E40394"/>
    <w:rsid w:val="00E41D8B"/>
    <w:rsid w:val="00E43375"/>
    <w:rsid w:val="00E4442C"/>
    <w:rsid w:val="00E44ED0"/>
    <w:rsid w:val="00E46701"/>
    <w:rsid w:val="00E46A65"/>
    <w:rsid w:val="00E51570"/>
    <w:rsid w:val="00E52436"/>
    <w:rsid w:val="00E554FE"/>
    <w:rsid w:val="00E603E9"/>
    <w:rsid w:val="00E6087E"/>
    <w:rsid w:val="00E70634"/>
    <w:rsid w:val="00E70F74"/>
    <w:rsid w:val="00E73352"/>
    <w:rsid w:val="00E75801"/>
    <w:rsid w:val="00E75D35"/>
    <w:rsid w:val="00E77FC4"/>
    <w:rsid w:val="00E80BF8"/>
    <w:rsid w:val="00E81752"/>
    <w:rsid w:val="00E84C35"/>
    <w:rsid w:val="00E8533A"/>
    <w:rsid w:val="00E86276"/>
    <w:rsid w:val="00E86BF1"/>
    <w:rsid w:val="00E912C8"/>
    <w:rsid w:val="00E92AA9"/>
    <w:rsid w:val="00E955DE"/>
    <w:rsid w:val="00EA0A32"/>
    <w:rsid w:val="00EA2083"/>
    <w:rsid w:val="00EA610D"/>
    <w:rsid w:val="00EA6646"/>
    <w:rsid w:val="00EB2543"/>
    <w:rsid w:val="00EB5019"/>
    <w:rsid w:val="00EB6603"/>
    <w:rsid w:val="00EB773B"/>
    <w:rsid w:val="00EC347D"/>
    <w:rsid w:val="00EC7348"/>
    <w:rsid w:val="00ED081E"/>
    <w:rsid w:val="00ED1A37"/>
    <w:rsid w:val="00ED4B86"/>
    <w:rsid w:val="00ED4D4D"/>
    <w:rsid w:val="00ED7C8F"/>
    <w:rsid w:val="00EE3367"/>
    <w:rsid w:val="00EE5D86"/>
    <w:rsid w:val="00EE7D28"/>
    <w:rsid w:val="00EF05BF"/>
    <w:rsid w:val="00EF09B0"/>
    <w:rsid w:val="00EF135D"/>
    <w:rsid w:val="00EF2EC4"/>
    <w:rsid w:val="00F0115C"/>
    <w:rsid w:val="00F01E3D"/>
    <w:rsid w:val="00F06C75"/>
    <w:rsid w:val="00F13E5F"/>
    <w:rsid w:val="00F14556"/>
    <w:rsid w:val="00F14565"/>
    <w:rsid w:val="00F21667"/>
    <w:rsid w:val="00F21AAB"/>
    <w:rsid w:val="00F2709A"/>
    <w:rsid w:val="00F3015E"/>
    <w:rsid w:val="00F331B7"/>
    <w:rsid w:val="00F36DC8"/>
    <w:rsid w:val="00F37FBE"/>
    <w:rsid w:val="00F42852"/>
    <w:rsid w:val="00F43737"/>
    <w:rsid w:val="00F44A6F"/>
    <w:rsid w:val="00F471CE"/>
    <w:rsid w:val="00F47452"/>
    <w:rsid w:val="00F50238"/>
    <w:rsid w:val="00F56CC2"/>
    <w:rsid w:val="00F62F31"/>
    <w:rsid w:val="00F645B9"/>
    <w:rsid w:val="00F65CE5"/>
    <w:rsid w:val="00F67E2B"/>
    <w:rsid w:val="00F7090A"/>
    <w:rsid w:val="00F7097F"/>
    <w:rsid w:val="00F74A48"/>
    <w:rsid w:val="00F8486B"/>
    <w:rsid w:val="00F85216"/>
    <w:rsid w:val="00F85B0E"/>
    <w:rsid w:val="00F86A22"/>
    <w:rsid w:val="00F87CDD"/>
    <w:rsid w:val="00F92BD7"/>
    <w:rsid w:val="00F962DA"/>
    <w:rsid w:val="00FA1EA8"/>
    <w:rsid w:val="00FA6877"/>
    <w:rsid w:val="00FA7991"/>
    <w:rsid w:val="00FB19C4"/>
    <w:rsid w:val="00FB2226"/>
    <w:rsid w:val="00FB2CD0"/>
    <w:rsid w:val="00FB47CA"/>
    <w:rsid w:val="00FB4FC3"/>
    <w:rsid w:val="00FB6087"/>
    <w:rsid w:val="00FC0449"/>
    <w:rsid w:val="00FC3CCA"/>
    <w:rsid w:val="00FC539C"/>
    <w:rsid w:val="00FD1408"/>
    <w:rsid w:val="00FD168C"/>
    <w:rsid w:val="00FD206F"/>
    <w:rsid w:val="00FD23CF"/>
    <w:rsid w:val="00FE13A1"/>
    <w:rsid w:val="00FE2BE3"/>
    <w:rsid w:val="00FE4567"/>
    <w:rsid w:val="00FE4C54"/>
    <w:rsid w:val="00FF1495"/>
    <w:rsid w:val="00FF4AC8"/>
    <w:rsid w:val="00FF50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6F903"/>
  <w15:chartTrackingRefBased/>
  <w15:docId w15:val="{B0F7FCB5-0D26-4D24-AB3B-43F503CE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1E35"/>
    <w:pPr>
      <w:ind w:left="720"/>
      <w:contextualSpacing/>
    </w:pPr>
  </w:style>
  <w:style w:type="paragraph" w:styleId="Cabealho">
    <w:name w:val="header"/>
    <w:basedOn w:val="Normal"/>
    <w:link w:val="CabealhoChar"/>
    <w:uiPriority w:val="99"/>
    <w:unhideWhenUsed/>
    <w:rsid w:val="00AC54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5475"/>
  </w:style>
  <w:style w:type="paragraph" w:styleId="Rodap">
    <w:name w:val="footer"/>
    <w:basedOn w:val="Normal"/>
    <w:link w:val="RodapChar"/>
    <w:uiPriority w:val="99"/>
    <w:unhideWhenUsed/>
    <w:rsid w:val="00AC5475"/>
    <w:pPr>
      <w:tabs>
        <w:tab w:val="center" w:pos="4252"/>
        <w:tab w:val="right" w:pos="8504"/>
      </w:tabs>
      <w:spacing w:after="0" w:line="240" w:lineRule="auto"/>
    </w:pPr>
  </w:style>
  <w:style w:type="character" w:customStyle="1" w:styleId="RodapChar">
    <w:name w:val="Rodapé Char"/>
    <w:basedOn w:val="Fontepargpadro"/>
    <w:link w:val="Rodap"/>
    <w:uiPriority w:val="99"/>
    <w:rsid w:val="00AC5475"/>
  </w:style>
  <w:style w:type="paragraph" w:styleId="Textodenotaderodap">
    <w:name w:val="footnote text"/>
    <w:basedOn w:val="Normal"/>
    <w:link w:val="TextodenotaderodapChar"/>
    <w:uiPriority w:val="99"/>
    <w:semiHidden/>
    <w:unhideWhenUsed/>
    <w:rsid w:val="00DF19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F19DC"/>
    <w:rPr>
      <w:sz w:val="20"/>
      <w:szCs w:val="20"/>
    </w:rPr>
  </w:style>
  <w:style w:type="character" w:styleId="Refdenotaderodap">
    <w:name w:val="footnote reference"/>
    <w:basedOn w:val="Fontepargpadro"/>
    <w:uiPriority w:val="99"/>
    <w:semiHidden/>
    <w:unhideWhenUsed/>
    <w:rsid w:val="00DF19DC"/>
    <w:rPr>
      <w:vertAlign w:val="superscript"/>
    </w:rPr>
  </w:style>
  <w:style w:type="character" w:styleId="Hyperlink">
    <w:name w:val="Hyperlink"/>
    <w:basedOn w:val="Fontepargpadro"/>
    <w:uiPriority w:val="99"/>
    <w:unhideWhenUsed/>
    <w:rsid w:val="00340C66"/>
    <w:rPr>
      <w:color w:val="0563C1" w:themeColor="hyperlink"/>
      <w:u w:val="single"/>
    </w:rPr>
  </w:style>
  <w:style w:type="character" w:styleId="MenoPendente">
    <w:name w:val="Unresolved Mention"/>
    <w:basedOn w:val="Fontepargpadro"/>
    <w:uiPriority w:val="99"/>
    <w:semiHidden/>
    <w:unhideWhenUsed/>
    <w:rsid w:val="00340C66"/>
    <w:rPr>
      <w:color w:val="605E5C"/>
      <w:shd w:val="clear" w:color="auto" w:fill="E1DFDD"/>
    </w:rPr>
  </w:style>
  <w:style w:type="paragraph" w:styleId="Legenda">
    <w:name w:val="caption"/>
    <w:basedOn w:val="Normal"/>
    <w:next w:val="Normal"/>
    <w:uiPriority w:val="35"/>
    <w:unhideWhenUsed/>
    <w:qFormat/>
    <w:rsid w:val="00A71599"/>
    <w:pPr>
      <w:spacing w:after="200" w:line="240" w:lineRule="auto"/>
    </w:pPr>
    <w:rPr>
      <w:i/>
      <w:iCs/>
      <w:color w:val="44546A" w:themeColor="text2"/>
      <w:sz w:val="18"/>
      <w:szCs w:val="18"/>
    </w:rPr>
  </w:style>
  <w:style w:type="character" w:styleId="Refdecomentrio">
    <w:name w:val="annotation reference"/>
    <w:basedOn w:val="Fontepargpadro"/>
    <w:uiPriority w:val="99"/>
    <w:semiHidden/>
    <w:unhideWhenUsed/>
    <w:rsid w:val="00BB0B60"/>
    <w:rPr>
      <w:sz w:val="16"/>
      <w:szCs w:val="16"/>
    </w:rPr>
  </w:style>
  <w:style w:type="paragraph" w:styleId="Textodecomentrio">
    <w:name w:val="annotation text"/>
    <w:basedOn w:val="Normal"/>
    <w:link w:val="TextodecomentrioChar"/>
    <w:uiPriority w:val="99"/>
    <w:semiHidden/>
    <w:unhideWhenUsed/>
    <w:rsid w:val="00BB0B6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B0B60"/>
    <w:rPr>
      <w:sz w:val="20"/>
      <w:szCs w:val="20"/>
    </w:rPr>
  </w:style>
  <w:style w:type="paragraph" w:styleId="Assuntodocomentrio">
    <w:name w:val="annotation subject"/>
    <w:basedOn w:val="Textodecomentrio"/>
    <w:next w:val="Textodecomentrio"/>
    <w:link w:val="AssuntodocomentrioChar"/>
    <w:uiPriority w:val="99"/>
    <w:semiHidden/>
    <w:unhideWhenUsed/>
    <w:rsid w:val="00BB0B60"/>
    <w:rPr>
      <w:b/>
      <w:bCs/>
    </w:rPr>
  </w:style>
  <w:style w:type="character" w:customStyle="1" w:styleId="AssuntodocomentrioChar">
    <w:name w:val="Assunto do comentário Char"/>
    <w:basedOn w:val="TextodecomentrioChar"/>
    <w:link w:val="Assuntodocomentrio"/>
    <w:uiPriority w:val="99"/>
    <w:semiHidden/>
    <w:rsid w:val="00BB0B60"/>
    <w:rPr>
      <w:b/>
      <w:bCs/>
      <w:sz w:val="20"/>
      <w:szCs w:val="20"/>
    </w:rPr>
  </w:style>
  <w:style w:type="character" w:styleId="HiperlinkVisitado">
    <w:name w:val="FollowedHyperlink"/>
    <w:basedOn w:val="Fontepargpadro"/>
    <w:uiPriority w:val="99"/>
    <w:semiHidden/>
    <w:unhideWhenUsed/>
    <w:rsid w:val="00903D9B"/>
    <w:rPr>
      <w:color w:val="954F72" w:themeColor="followedHyperlink"/>
      <w:u w:val="single"/>
    </w:rPr>
  </w:style>
  <w:style w:type="paragraph" w:styleId="Textodenotadefim">
    <w:name w:val="endnote text"/>
    <w:basedOn w:val="Normal"/>
    <w:link w:val="TextodenotadefimChar"/>
    <w:uiPriority w:val="99"/>
    <w:semiHidden/>
    <w:unhideWhenUsed/>
    <w:rsid w:val="00A65D9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65D96"/>
    <w:rPr>
      <w:sz w:val="20"/>
      <w:szCs w:val="20"/>
    </w:rPr>
  </w:style>
  <w:style w:type="character" w:styleId="Refdenotadefim">
    <w:name w:val="endnote reference"/>
    <w:basedOn w:val="Fontepargpadro"/>
    <w:uiPriority w:val="99"/>
    <w:semiHidden/>
    <w:unhideWhenUsed/>
    <w:rsid w:val="00A65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96729">
      <w:bodyDiv w:val="1"/>
      <w:marLeft w:val="0"/>
      <w:marRight w:val="0"/>
      <w:marTop w:val="0"/>
      <w:marBottom w:val="0"/>
      <w:divBdr>
        <w:top w:val="none" w:sz="0" w:space="0" w:color="auto"/>
        <w:left w:val="none" w:sz="0" w:space="0" w:color="auto"/>
        <w:bottom w:val="none" w:sz="0" w:space="0" w:color="auto"/>
        <w:right w:val="none" w:sz="0" w:space="0" w:color="auto"/>
      </w:divBdr>
      <w:divsChild>
        <w:div w:id="690183316">
          <w:marLeft w:val="0"/>
          <w:marRight w:val="0"/>
          <w:marTop w:val="0"/>
          <w:marBottom w:val="0"/>
          <w:divBdr>
            <w:top w:val="none" w:sz="0" w:space="0" w:color="auto"/>
            <w:left w:val="none" w:sz="0" w:space="0" w:color="auto"/>
            <w:bottom w:val="none" w:sz="0" w:space="0" w:color="auto"/>
            <w:right w:val="none" w:sz="0" w:space="0" w:color="auto"/>
          </w:divBdr>
          <w:divsChild>
            <w:div w:id="279992671">
              <w:marLeft w:val="0"/>
              <w:marRight w:val="0"/>
              <w:marTop w:val="0"/>
              <w:marBottom w:val="0"/>
              <w:divBdr>
                <w:top w:val="none" w:sz="0" w:space="0" w:color="auto"/>
                <w:left w:val="none" w:sz="0" w:space="0" w:color="auto"/>
                <w:bottom w:val="none" w:sz="0" w:space="0" w:color="auto"/>
                <w:right w:val="none" w:sz="0" w:space="0" w:color="auto"/>
              </w:divBdr>
              <w:divsChild>
                <w:div w:id="9904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3708">
      <w:bodyDiv w:val="1"/>
      <w:marLeft w:val="0"/>
      <w:marRight w:val="0"/>
      <w:marTop w:val="0"/>
      <w:marBottom w:val="0"/>
      <w:divBdr>
        <w:top w:val="none" w:sz="0" w:space="0" w:color="auto"/>
        <w:left w:val="none" w:sz="0" w:space="0" w:color="auto"/>
        <w:bottom w:val="none" w:sz="0" w:space="0" w:color="auto"/>
        <w:right w:val="none" w:sz="0" w:space="0" w:color="auto"/>
      </w:divBdr>
      <w:divsChild>
        <w:div w:id="611742190">
          <w:marLeft w:val="0"/>
          <w:marRight w:val="0"/>
          <w:marTop w:val="0"/>
          <w:marBottom w:val="0"/>
          <w:divBdr>
            <w:top w:val="none" w:sz="0" w:space="0" w:color="auto"/>
            <w:left w:val="none" w:sz="0" w:space="0" w:color="auto"/>
            <w:bottom w:val="none" w:sz="0" w:space="0" w:color="auto"/>
            <w:right w:val="none" w:sz="0" w:space="0" w:color="auto"/>
          </w:divBdr>
          <w:divsChild>
            <w:div w:id="1860704822">
              <w:marLeft w:val="0"/>
              <w:marRight w:val="0"/>
              <w:marTop w:val="0"/>
              <w:marBottom w:val="0"/>
              <w:divBdr>
                <w:top w:val="none" w:sz="0" w:space="0" w:color="auto"/>
                <w:left w:val="none" w:sz="0" w:space="0" w:color="auto"/>
                <w:bottom w:val="none" w:sz="0" w:space="0" w:color="auto"/>
                <w:right w:val="none" w:sz="0" w:space="0" w:color="auto"/>
              </w:divBdr>
              <w:divsChild>
                <w:div w:id="997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vaescola.org.br/conteudo/10883/como-um-livro-de-princesas-africanas-virou-alvo-de-discussao-religiosa"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eriodicos.ufsc.br/index.php/eb/article/view/1518-2924.2003v8n15p47/5235" TargetMode="External"/><Relationship Id="rId17" Type="http://schemas.openxmlformats.org/officeDocument/2006/relationships/hyperlink" Target="https://g1.globo.com/minas-gerais/carnaval/2016/noticia/2016/02/fantasia-de-pai-como-alladin-e-filho-como-macaco-gera-polemica-em-bh.html.%20Acessado%20em%2029/04/2022" TargetMode="External"/><Relationship Id="rId2" Type="http://schemas.openxmlformats.org/officeDocument/2006/relationships/numbering" Target="numbering.xml"/><Relationship Id="rId16" Type="http://schemas.openxmlformats.org/officeDocument/2006/relationships/hyperlink" Target="https://g1.globo.com/educacao/noticia/2020/11/20/acesso-de-negros-a-escolas-cresceu-na-ultima-decada-mas-ensino-da-cultura-e-historia-afro-brasileira-ainda-e-desafio.g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mdh/pt-br/centrais-de-conteudo/igualdade-racial/caderno-de-debates-povos-e-comunidades-tradicionais-de-matriz-africana.pdf" TargetMode="External"/><Relationship Id="rId5" Type="http://schemas.openxmlformats.org/officeDocument/2006/relationships/webSettings" Target="webSettings.xml"/><Relationship Id="rId15" Type="http://schemas.openxmlformats.org/officeDocument/2006/relationships/hyperlink" Target="https://periodicos.ufsm.br/letras/article/view/11881" TargetMode="External"/><Relationship Id="rId10" Type="http://schemas.openxmlformats.org/officeDocument/2006/relationships/hyperlink" Target="https://projetocolabora.com.br/ods4/casos-de-intolerancia-religiosa-nas-escolas-sao-subnotificado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1.folha.uol.com.br/ilustrada/2021/09/companhia-das-letras-recolhe-livro-infantil-com-criancas-em-navio-negreiro.shtml" TargetMode="External"/><Relationship Id="rId14" Type="http://schemas.openxmlformats.org/officeDocument/2006/relationships/hyperlink" Target="https://ensaiosfilosoficos.com.br/Artigos/Artigo13/00_Revista_Ensaios_Filosoficos_Volume_XIII.pdf"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866D-8D22-4B26-A87A-9601E5CA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23382</Words>
  <Characters>126263</Characters>
  <Application>Microsoft Office Word</Application>
  <DocSecurity>0</DocSecurity>
  <Lines>1052</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Andresa Moreno</dc:creator>
  <cp:keywords/>
  <dc:description/>
  <cp:lastModifiedBy>ADRIANE CAMILO COSTA</cp:lastModifiedBy>
  <cp:revision>2</cp:revision>
  <dcterms:created xsi:type="dcterms:W3CDTF">2022-06-30T20:10:00Z</dcterms:created>
  <dcterms:modified xsi:type="dcterms:W3CDTF">2022-06-30T20:10:00Z</dcterms:modified>
</cp:coreProperties>
</file>