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750" w:rsidRDefault="00D31750" w:rsidP="00D31750">
      <w:pPr>
        <w:jc w:val="center"/>
        <w:rPr>
          <w:rStyle w:val="Fontepargpadro1"/>
          <w:rFonts w:eastAsia="Arial" w:cs="Arial"/>
          <w:color w:val="000000"/>
        </w:rPr>
      </w:pPr>
      <w:r>
        <w:rPr>
          <w:noProof/>
          <w:lang w:eastAsia="pt-BR"/>
        </w:rPr>
        <w:drawing>
          <wp:inline distT="0" distB="0" distL="0" distR="0">
            <wp:extent cx="1323340" cy="13233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1" cstate="print"/>
                    <a:srcRect l="-170" t="-170" r="-170" b="-170"/>
                    <a:stretch>
                      <a:fillRect/>
                    </a:stretch>
                  </pic:blipFill>
                  <pic:spPr bwMode="auto">
                    <a:xfrm>
                      <a:off x="0" y="0"/>
                      <a:ext cx="1323340" cy="1323340"/>
                    </a:xfrm>
                    <a:prstGeom prst="rect">
                      <a:avLst/>
                    </a:prstGeom>
                  </pic:spPr>
                </pic:pic>
              </a:graphicData>
            </a:graphic>
          </wp:inline>
        </w:drawing>
      </w:r>
    </w:p>
    <w:p w:rsidR="00D31750" w:rsidRPr="00E87DB9" w:rsidRDefault="00D31750" w:rsidP="00D31750">
      <w:pPr>
        <w:jc w:val="center"/>
        <w:rPr>
          <w:b/>
        </w:rPr>
      </w:pPr>
      <w:r w:rsidRPr="00E87DB9">
        <w:rPr>
          <w:rStyle w:val="Fontepargpadro1"/>
          <w:rFonts w:eastAsia="Arial" w:cs="Arial"/>
          <w:b/>
          <w:color w:val="000000"/>
        </w:rPr>
        <w:t>PONTIFÍCIA UNIVERSIDADE CATÓLICA DE GOIÁS</w:t>
      </w:r>
    </w:p>
    <w:p w:rsidR="00D31750" w:rsidRPr="00E87DB9" w:rsidRDefault="00D31750" w:rsidP="00D31750">
      <w:pPr>
        <w:jc w:val="center"/>
        <w:rPr>
          <w:b/>
        </w:rPr>
      </w:pPr>
      <w:r w:rsidRPr="00E87DB9">
        <w:rPr>
          <w:rStyle w:val="Fontepargpadro1"/>
          <w:rFonts w:eastAsia="Arial" w:cs="Arial"/>
          <w:b/>
          <w:color w:val="000000"/>
        </w:rPr>
        <w:t>ESCOLA DE CIÊNCIAS MÉDICAS E DA VIDA</w:t>
      </w:r>
    </w:p>
    <w:p w:rsidR="00D31750" w:rsidRPr="00E87DB9" w:rsidRDefault="00D31750" w:rsidP="00D31750">
      <w:pPr>
        <w:jc w:val="center"/>
        <w:rPr>
          <w:b/>
        </w:rPr>
      </w:pPr>
      <w:r w:rsidRPr="00E87DB9">
        <w:rPr>
          <w:rStyle w:val="Fontepargpadro1"/>
          <w:rFonts w:eastAsia="Arial" w:cs="Arial"/>
          <w:b/>
          <w:color w:val="000000"/>
        </w:rPr>
        <w:t>CURSO DE BIOMEDICINA</w:t>
      </w:r>
    </w:p>
    <w:p w:rsidR="00D31750" w:rsidRDefault="00D31750" w:rsidP="00D31750">
      <w:pPr>
        <w:ind w:firstLine="567"/>
        <w:jc w:val="center"/>
        <w:rPr>
          <w:rFonts w:eastAsia="Arial" w:cs="Arial"/>
          <w:color w:val="000000"/>
        </w:rPr>
      </w:pPr>
    </w:p>
    <w:p w:rsidR="00D31750" w:rsidRDefault="00D31750" w:rsidP="00D31750">
      <w:pPr>
        <w:ind w:firstLine="567"/>
        <w:jc w:val="center"/>
        <w:rPr>
          <w:rFonts w:eastAsia="Arial" w:cs="Arial"/>
          <w:color w:val="000000"/>
        </w:rPr>
      </w:pPr>
    </w:p>
    <w:p w:rsidR="00D31750" w:rsidRDefault="00D31750" w:rsidP="00D31750">
      <w:pPr>
        <w:ind w:firstLine="567"/>
        <w:jc w:val="center"/>
        <w:rPr>
          <w:rFonts w:eastAsia="Arial" w:cs="Arial"/>
          <w:color w:val="000000"/>
        </w:rPr>
      </w:pPr>
    </w:p>
    <w:p w:rsidR="00D31750" w:rsidRDefault="00D31750" w:rsidP="00D31750">
      <w:pPr>
        <w:ind w:firstLine="567"/>
        <w:jc w:val="center"/>
        <w:rPr>
          <w:rFonts w:eastAsia="Arial" w:cs="Arial"/>
          <w:color w:val="000000"/>
        </w:rPr>
      </w:pPr>
    </w:p>
    <w:p w:rsidR="00D31750" w:rsidRDefault="00D31750" w:rsidP="00D31750">
      <w:pPr>
        <w:ind w:firstLine="567"/>
        <w:jc w:val="center"/>
        <w:rPr>
          <w:rFonts w:eastAsia="Arial" w:cs="Arial"/>
          <w:color w:val="000000"/>
        </w:rPr>
      </w:pPr>
    </w:p>
    <w:p w:rsidR="00D31750" w:rsidRDefault="00D31750" w:rsidP="00D31750">
      <w:pPr>
        <w:jc w:val="center"/>
        <w:rPr>
          <w:rFonts w:eastAsia="Arial" w:cs="Arial"/>
          <w:color w:val="000000"/>
        </w:rPr>
      </w:pPr>
    </w:p>
    <w:p w:rsidR="00D31750" w:rsidRDefault="00D31750" w:rsidP="00D31750">
      <w:pPr>
        <w:jc w:val="center"/>
        <w:rPr>
          <w:rFonts w:eastAsia="Arial" w:cs="Arial"/>
          <w:color w:val="000000"/>
        </w:rPr>
      </w:pPr>
    </w:p>
    <w:p w:rsidR="00D31750" w:rsidRPr="00E87DB9" w:rsidRDefault="00D31750" w:rsidP="00D31750">
      <w:pPr>
        <w:ind w:firstLine="567"/>
        <w:rPr>
          <w:rFonts w:eastAsia="Arial" w:cs="Arial"/>
          <w:b/>
          <w:color w:val="000000"/>
        </w:rPr>
      </w:pPr>
      <w:r w:rsidRPr="00E87DB9">
        <w:rPr>
          <w:rFonts w:eastAsia="Arial" w:cs="Arial"/>
          <w:b/>
          <w:color w:val="000000"/>
        </w:rPr>
        <w:t xml:space="preserve">                                     FABIANE NASCIMENTO DE JESUS</w:t>
      </w:r>
    </w:p>
    <w:p w:rsidR="00D31750" w:rsidRPr="00E87DB9" w:rsidRDefault="00D31750" w:rsidP="00D31750">
      <w:pPr>
        <w:jc w:val="center"/>
        <w:rPr>
          <w:b/>
        </w:rPr>
      </w:pPr>
      <w:r w:rsidRPr="00E87DB9">
        <w:rPr>
          <w:rStyle w:val="Fontepargpadro1"/>
          <w:rFonts w:eastAsia="Arial" w:cs="Arial"/>
          <w:b/>
          <w:color w:val="000000"/>
        </w:rPr>
        <w:t>LUCIANNY GONÇALVES SILVA MENDES</w:t>
      </w:r>
    </w:p>
    <w:p w:rsidR="00D31750" w:rsidRDefault="00D31750" w:rsidP="00D31750">
      <w:pPr>
        <w:ind w:firstLine="567"/>
        <w:rPr>
          <w:rFonts w:eastAsia="Arial" w:cs="Arial"/>
          <w:color w:val="000000"/>
        </w:rPr>
      </w:pPr>
      <w:r>
        <w:rPr>
          <w:rFonts w:eastAsia="Arial" w:cs="Arial"/>
          <w:color w:val="000000"/>
        </w:rPr>
        <w:t xml:space="preserve">                              </w:t>
      </w:r>
    </w:p>
    <w:p w:rsidR="00D31750" w:rsidRDefault="00D31750" w:rsidP="00D31750">
      <w:pPr>
        <w:ind w:firstLine="567"/>
        <w:jc w:val="center"/>
        <w:rPr>
          <w:rFonts w:eastAsia="Arial" w:cs="Arial"/>
          <w:color w:val="000000"/>
        </w:rPr>
      </w:pPr>
    </w:p>
    <w:p w:rsidR="00D31750" w:rsidRDefault="00D31750" w:rsidP="00D31750">
      <w:pPr>
        <w:ind w:firstLine="567"/>
        <w:jc w:val="both"/>
        <w:rPr>
          <w:rFonts w:eastAsia="Arial" w:cs="Arial"/>
          <w:color w:val="000000"/>
        </w:rPr>
      </w:pPr>
    </w:p>
    <w:p w:rsidR="00D31750" w:rsidRDefault="00D31750" w:rsidP="00D31750">
      <w:pPr>
        <w:ind w:firstLine="567"/>
        <w:jc w:val="both"/>
        <w:rPr>
          <w:rFonts w:eastAsia="Arial" w:cs="Arial"/>
          <w:color w:val="000000"/>
        </w:rPr>
      </w:pPr>
    </w:p>
    <w:p w:rsidR="00D31750" w:rsidRDefault="00D31750" w:rsidP="00D31750">
      <w:pPr>
        <w:ind w:firstLine="567"/>
        <w:jc w:val="both"/>
        <w:rPr>
          <w:rFonts w:eastAsia="Arial" w:cs="Arial"/>
          <w:color w:val="000000"/>
        </w:rPr>
      </w:pPr>
    </w:p>
    <w:p w:rsidR="00D31750" w:rsidRDefault="00D31750" w:rsidP="00D31750">
      <w:pPr>
        <w:jc w:val="center"/>
        <w:rPr>
          <w:rFonts w:eastAsia="Arial" w:cs="Arial"/>
          <w:color w:val="000000"/>
        </w:rPr>
      </w:pPr>
    </w:p>
    <w:p w:rsidR="00D31750" w:rsidRPr="00E15409" w:rsidRDefault="00D31750" w:rsidP="00D31750">
      <w:pPr>
        <w:jc w:val="center"/>
        <w:rPr>
          <w:rFonts w:eastAsia="Arial" w:cs="Arial"/>
        </w:rPr>
      </w:pPr>
    </w:p>
    <w:p w:rsidR="00D31750" w:rsidRPr="00E87DB9" w:rsidRDefault="00D31750" w:rsidP="00D31750">
      <w:pPr>
        <w:jc w:val="center"/>
        <w:rPr>
          <w:rStyle w:val="Fontepargpadro1"/>
          <w:rFonts w:eastAsia="Arial" w:cs="Arial"/>
          <w:b/>
          <w:color w:val="000000"/>
        </w:rPr>
      </w:pPr>
      <w:r w:rsidRPr="00E87DB9">
        <w:rPr>
          <w:rStyle w:val="Fontepargpadro1"/>
          <w:rFonts w:eastAsia="Arial" w:cs="Arial"/>
          <w:b/>
        </w:rPr>
        <w:t xml:space="preserve">PRINCIPAIS </w:t>
      </w:r>
      <w:r w:rsidRPr="00E87DB9">
        <w:rPr>
          <w:rStyle w:val="Fontepargpadro1"/>
          <w:rFonts w:eastAsia="Arial" w:cs="Arial"/>
          <w:b/>
          <w:color w:val="000000"/>
        </w:rPr>
        <w:t>MÉTODOS DE IDENTIFICAÇÃO DE VESTÍGIOS BIOLÓGICOS</w:t>
      </w:r>
    </w:p>
    <w:p w:rsidR="00D31750" w:rsidRPr="00E87DB9" w:rsidRDefault="00D31750" w:rsidP="00D31750">
      <w:pPr>
        <w:jc w:val="center"/>
        <w:rPr>
          <w:b/>
        </w:rPr>
      </w:pPr>
      <w:r>
        <w:rPr>
          <w:rStyle w:val="Fontepargpadro1"/>
          <w:rFonts w:eastAsia="Arial" w:cs="Arial"/>
          <w:b/>
          <w:color w:val="000000"/>
        </w:rPr>
        <w:t>D</w:t>
      </w:r>
      <w:r w:rsidRPr="00E87DB9">
        <w:rPr>
          <w:rStyle w:val="Fontepargpadro1"/>
          <w:rFonts w:eastAsia="Arial" w:cs="Arial"/>
          <w:b/>
          <w:color w:val="000000"/>
        </w:rPr>
        <w:t>E UMA CENA CRIME</w:t>
      </w:r>
    </w:p>
    <w:p w:rsidR="00D31750" w:rsidRDefault="00D31750" w:rsidP="00D31750">
      <w:pPr>
        <w:ind w:firstLine="567"/>
        <w:jc w:val="center"/>
        <w:rPr>
          <w:rFonts w:eastAsia="Arial" w:cs="Arial"/>
          <w:color w:val="000000"/>
        </w:rPr>
      </w:pPr>
    </w:p>
    <w:p w:rsidR="00D31750" w:rsidRDefault="00D31750" w:rsidP="00D31750">
      <w:pPr>
        <w:ind w:firstLine="567"/>
        <w:jc w:val="center"/>
        <w:rPr>
          <w:rFonts w:eastAsia="Arial" w:cs="Arial"/>
          <w:color w:val="000000"/>
        </w:rPr>
      </w:pPr>
    </w:p>
    <w:p w:rsidR="00D31750" w:rsidRDefault="00D31750" w:rsidP="00D31750">
      <w:pPr>
        <w:ind w:firstLine="567"/>
        <w:jc w:val="center"/>
        <w:rPr>
          <w:rFonts w:eastAsia="Arial" w:cs="Arial"/>
          <w:color w:val="000000"/>
        </w:rPr>
      </w:pPr>
    </w:p>
    <w:p w:rsidR="00D31750" w:rsidRDefault="00D31750" w:rsidP="00D31750">
      <w:pPr>
        <w:ind w:firstLine="567"/>
        <w:jc w:val="center"/>
        <w:rPr>
          <w:rFonts w:eastAsia="Arial" w:cs="Arial"/>
          <w:color w:val="000000"/>
        </w:rPr>
      </w:pPr>
    </w:p>
    <w:p w:rsidR="00D31750" w:rsidRDefault="00D31750" w:rsidP="00D31750">
      <w:pPr>
        <w:ind w:firstLine="567"/>
        <w:jc w:val="center"/>
        <w:rPr>
          <w:rFonts w:eastAsia="Arial" w:cs="Arial"/>
          <w:color w:val="000000"/>
        </w:rPr>
      </w:pPr>
    </w:p>
    <w:p w:rsidR="00D31750" w:rsidRDefault="00D31750" w:rsidP="00D31750">
      <w:pPr>
        <w:ind w:firstLine="567"/>
        <w:jc w:val="center"/>
        <w:rPr>
          <w:rFonts w:eastAsia="Arial" w:cs="Arial"/>
          <w:color w:val="000000"/>
        </w:rPr>
      </w:pPr>
    </w:p>
    <w:p w:rsidR="00D31750" w:rsidRDefault="00D31750" w:rsidP="00D31750">
      <w:pPr>
        <w:ind w:firstLine="567"/>
        <w:jc w:val="center"/>
        <w:rPr>
          <w:rFonts w:eastAsia="Arial" w:cs="Arial"/>
          <w:color w:val="000000"/>
        </w:rPr>
      </w:pPr>
    </w:p>
    <w:p w:rsidR="00D31750" w:rsidRDefault="00D31750" w:rsidP="00D31750">
      <w:pPr>
        <w:jc w:val="center"/>
        <w:rPr>
          <w:rFonts w:eastAsia="Arial" w:cs="Arial"/>
          <w:color w:val="000000"/>
        </w:rPr>
      </w:pPr>
    </w:p>
    <w:p w:rsidR="00D31750" w:rsidRPr="00E87DB9" w:rsidRDefault="00D31750" w:rsidP="00D31750">
      <w:pPr>
        <w:jc w:val="center"/>
        <w:rPr>
          <w:b/>
        </w:rPr>
      </w:pPr>
      <w:r w:rsidRPr="00E87DB9">
        <w:rPr>
          <w:rStyle w:val="Fontepargpadro1"/>
          <w:rFonts w:eastAsia="Arial" w:cs="Arial"/>
          <w:b/>
          <w:color w:val="000000"/>
        </w:rPr>
        <w:t>GOIÂNIA</w:t>
      </w:r>
    </w:p>
    <w:p w:rsidR="00D31750" w:rsidRPr="00E87DB9" w:rsidRDefault="00D31750" w:rsidP="00D31750">
      <w:pPr>
        <w:jc w:val="center"/>
        <w:rPr>
          <w:b/>
        </w:rPr>
      </w:pPr>
      <w:r w:rsidRPr="00E87DB9">
        <w:rPr>
          <w:rStyle w:val="Fontepargpadro1"/>
          <w:rFonts w:eastAsia="Arial" w:cs="Arial"/>
          <w:b/>
          <w:color w:val="000000"/>
        </w:rPr>
        <w:t>2022</w:t>
      </w:r>
    </w:p>
    <w:p w:rsidR="00D31750" w:rsidRPr="00E87DB9" w:rsidRDefault="00D31750" w:rsidP="00D31750">
      <w:pPr>
        <w:ind w:left="2124"/>
        <w:rPr>
          <w:rStyle w:val="Fontepargpadro1"/>
          <w:rFonts w:eastAsia="Arial" w:cs="Arial"/>
          <w:b/>
          <w:color w:val="000000"/>
        </w:rPr>
      </w:pPr>
      <w:r>
        <w:rPr>
          <w:rStyle w:val="Fontepargpadro1"/>
          <w:rFonts w:eastAsia="Arial" w:cs="Arial"/>
          <w:color w:val="000000"/>
        </w:rPr>
        <w:lastRenderedPageBreak/>
        <w:t xml:space="preserve">      </w:t>
      </w:r>
      <w:r w:rsidRPr="00E87DB9">
        <w:rPr>
          <w:rStyle w:val="Fontepargpadro1"/>
          <w:rFonts w:eastAsia="Arial" w:cs="Arial"/>
          <w:b/>
          <w:color w:val="000000"/>
        </w:rPr>
        <w:t xml:space="preserve">     FABIANE NASCIMENTO DE JESUS</w:t>
      </w:r>
    </w:p>
    <w:p w:rsidR="00D31750" w:rsidRPr="00E87DB9" w:rsidRDefault="00D31750" w:rsidP="00D31750">
      <w:pPr>
        <w:jc w:val="center"/>
        <w:rPr>
          <w:b/>
        </w:rPr>
      </w:pPr>
      <w:r w:rsidRPr="00E87DB9">
        <w:rPr>
          <w:rStyle w:val="Fontepargpadro1"/>
          <w:rFonts w:eastAsia="Arial" w:cs="Arial"/>
          <w:b/>
          <w:color w:val="000000"/>
        </w:rPr>
        <w:t>LUCIANNY GONÇALVES SILVA MENDES</w:t>
      </w:r>
    </w:p>
    <w:p w:rsidR="00D31750" w:rsidRDefault="00D31750" w:rsidP="00D31750">
      <w:pPr>
        <w:ind w:firstLine="567"/>
        <w:jc w:val="center"/>
        <w:rPr>
          <w:rFonts w:eastAsia="Arial" w:cs="Arial"/>
          <w:color w:val="000000"/>
        </w:rPr>
      </w:pPr>
    </w:p>
    <w:p w:rsidR="00D31750" w:rsidRDefault="00D31750" w:rsidP="00D31750">
      <w:pPr>
        <w:ind w:firstLine="567"/>
        <w:jc w:val="center"/>
        <w:rPr>
          <w:rFonts w:eastAsia="Arial" w:cs="Arial"/>
          <w:color w:val="000000"/>
        </w:rPr>
      </w:pPr>
    </w:p>
    <w:p w:rsidR="00D31750" w:rsidRDefault="00D31750" w:rsidP="00D31750">
      <w:pPr>
        <w:ind w:firstLine="567"/>
        <w:jc w:val="center"/>
        <w:rPr>
          <w:rFonts w:eastAsia="Arial" w:cs="Arial"/>
          <w:color w:val="000000"/>
        </w:rPr>
      </w:pPr>
    </w:p>
    <w:p w:rsidR="00D31750" w:rsidRDefault="00D31750" w:rsidP="00D31750">
      <w:pPr>
        <w:ind w:firstLine="567"/>
        <w:jc w:val="center"/>
        <w:rPr>
          <w:rFonts w:eastAsia="Arial" w:cs="Arial"/>
          <w:color w:val="000000"/>
        </w:rPr>
      </w:pPr>
    </w:p>
    <w:p w:rsidR="00D31750" w:rsidRDefault="00D31750" w:rsidP="00D31750">
      <w:pPr>
        <w:ind w:firstLine="567"/>
        <w:jc w:val="center"/>
        <w:rPr>
          <w:rFonts w:eastAsia="Arial" w:cs="Arial"/>
          <w:color w:val="000000"/>
        </w:rPr>
      </w:pPr>
    </w:p>
    <w:p w:rsidR="00D31750" w:rsidRDefault="00D31750" w:rsidP="00D31750">
      <w:pPr>
        <w:jc w:val="center"/>
        <w:rPr>
          <w:rFonts w:eastAsia="Arial" w:cs="Arial"/>
          <w:color w:val="000000"/>
        </w:rPr>
      </w:pPr>
    </w:p>
    <w:p w:rsidR="00D31750" w:rsidRDefault="00D31750" w:rsidP="00D31750">
      <w:pPr>
        <w:jc w:val="center"/>
        <w:rPr>
          <w:rFonts w:eastAsia="Arial" w:cs="Arial"/>
          <w:color w:val="000000"/>
        </w:rPr>
      </w:pPr>
    </w:p>
    <w:p w:rsidR="00D31750" w:rsidRPr="00E87DB9" w:rsidRDefault="00D31750" w:rsidP="00D31750">
      <w:pPr>
        <w:jc w:val="center"/>
        <w:rPr>
          <w:rFonts w:eastAsia="Arial" w:cs="Arial"/>
          <w:b/>
          <w:color w:val="000000"/>
        </w:rPr>
      </w:pPr>
    </w:p>
    <w:p w:rsidR="00D31750" w:rsidRPr="00E87DB9" w:rsidRDefault="00D31750" w:rsidP="00D31750">
      <w:pPr>
        <w:jc w:val="center"/>
        <w:rPr>
          <w:rStyle w:val="Fontepargpadro1"/>
          <w:rFonts w:eastAsia="Arial" w:cs="Arial"/>
          <w:b/>
          <w:color w:val="000000"/>
        </w:rPr>
      </w:pPr>
      <w:r w:rsidRPr="00E87DB9">
        <w:rPr>
          <w:rStyle w:val="Fontepargpadro1"/>
          <w:rFonts w:eastAsia="Arial" w:cs="Arial"/>
          <w:b/>
        </w:rPr>
        <w:t xml:space="preserve">PRINCIPAIS </w:t>
      </w:r>
      <w:r w:rsidRPr="00E87DB9">
        <w:rPr>
          <w:rStyle w:val="Fontepargpadro1"/>
          <w:rFonts w:eastAsia="Arial" w:cs="Arial"/>
          <w:b/>
          <w:color w:val="000000"/>
        </w:rPr>
        <w:t>MÉTODOS DE IDENTIFICAÇÃO DE VESTÍGIOS BIOLÓGICOS</w:t>
      </w:r>
    </w:p>
    <w:p w:rsidR="00D31750" w:rsidRPr="00E87DB9" w:rsidRDefault="00D31750" w:rsidP="00D31750">
      <w:pPr>
        <w:jc w:val="center"/>
        <w:rPr>
          <w:b/>
        </w:rPr>
      </w:pPr>
      <w:r>
        <w:rPr>
          <w:rStyle w:val="Fontepargpadro1"/>
          <w:rFonts w:eastAsia="Arial" w:cs="Arial"/>
          <w:b/>
          <w:color w:val="000000"/>
        </w:rPr>
        <w:t>DE</w:t>
      </w:r>
      <w:r w:rsidRPr="00E87DB9">
        <w:rPr>
          <w:rStyle w:val="Fontepargpadro1"/>
          <w:rFonts w:eastAsia="Arial" w:cs="Arial"/>
          <w:b/>
          <w:color w:val="000000"/>
        </w:rPr>
        <w:t xml:space="preserve"> UMA CENA CRIME</w:t>
      </w:r>
    </w:p>
    <w:p w:rsidR="00D31750" w:rsidRDefault="00D31750" w:rsidP="00D31750">
      <w:pPr>
        <w:jc w:val="center"/>
        <w:rPr>
          <w:rFonts w:eastAsia="Arial" w:cs="Arial"/>
          <w:color w:val="000000"/>
        </w:rPr>
      </w:pPr>
    </w:p>
    <w:p w:rsidR="00D31750" w:rsidRDefault="00D31750" w:rsidP="00D31750">
      <w:pPr>
        <w:ind w:firstLine="567"/>
        <w:jc w:val="center"/>
        <w:rPr>
          <w:rFonts w:eastAsia="Arial" w:cs="Arial"/>
          <w:color w:val="000000"/>
        </w:rPr>
      </w:pPr>
    </w:p>
    <w:p w:rsidR="00D31750" w:rsidRDefault="00D31750" w:rsidP="00D31750">
      <w:pPr>
        <w:ind w:firstLine="567"/>
        <w:jc w:val="center"/>
        <w:rPr>
          <w:rFonts w:eastAsia="Arial" w:cs="Arial"/>
          <w:color w:val="000000"/>
        </w:rPr>
      </w:pPr>
    </w:p>
    <w:p w:rsidR="00D31750" w:rsidRDefault="00D31750" w:rsidP="00D31750">
      <w:pPr>
        <w:ind w:firstLine="567"/>
        <w:jc w:val="center"/>
        <w:rPr>
          <w:rFonts w:eastAsia="Arial" w:cs="Arial"/>
          <w:color w:val="000000"/>
        </w:rPr>
      </w:pPr>
    </w:p>
    <w:p w:rsidR="00D31750" w:rsidRDefault="00D31750" w:rsidP="00D31750">
      <w:pPr>
        <w:ind w:left="3969"/>
        <w:jc w:val="both"/>
        <w:rPr>
          <w:rFonts w:eastAsia="Arial" w:cs="Arial"/>
          <w:color w:val="000000"/>
        </w:rPr>
      </w:pPr>
    </w:p>
    <w:p w:rsidR="00D31750" w:rsidRDefault="00D31750" w:rsidP="00D31750">
      <w:pPr>
        <w:ind w:left="3969"/>
        <w:jc w:val="both"/>
        <w:rPr>
          <w:rFonts w:eastAsia="Arial" w:cs="Arial"/>
          <w:color w:val="000000"/>
          <w:sz w:val="20"/>
          <w:szCs w:val="20"/>
        </w:rPr>
      </w:pPr>
    </w:p>
    <w:p w:rsidR="00D31750" w:rsidRDefault="00D31750" w:rsidP="00D31750">
      <w:pPr>
        <w:ind w:left="3969"/>
        <w:jc w:val="both"/>
        <w:rPr>
          <w:rFonts w:eastAsia="Arial" w:cs="Arial"/>
          <w:color w:val="000000"/>
          <w:sz w:val="20"/>
          <w:szCs w:val="20"/>
        </w:rPr>
      </w:pPr>
    </w:p>
    <w:p w:rsidR="00D31750" w:rsidRDefault="00D31750" w:rsidP="00D31750">
      <w:pPr>
        <w:ind w:left="3969"/>
        <w:jc w:val="both"/>
        <w:rPr>
          <w:rFonts w:eastAsia="Arial" w:cs="Arial"/>
          <w:color w:val="000000"/>
          <w:sz w:val="20"/>
          <w:szCs w:val="20"/>
        </w:rPr>
      </w:pPr>
    </w:p>
    <w:p w:rsidR="00D31750" w:rsidRDefault="00D31750" w:rsidP="00D31750">
      <w:pPr>
        <w:ind w:left="3969"/>
        <w:jc w:val="both"/>
      </w:pPr>
      <w:r>
        <w:rPr>
          <w:rStyle w:val="Fontepargpadro1"/>
          <w:rFonts w:eastAsia="Arial" w:cs="Arial"/>
          <w:color w:val="000000"/>
        </w:rPr>
        <w:t>Trabalho</w:t>
      </w:r>
      <w:proofErr w:type="gramStart"/>
      <w:r>
        <w:rPr>
          <w:rStyle w:val="Fontepargpadro1"/>
          <w:rFonts w:eastAsia="Arial" w:cs="Arial"/>
          <w:color w:val="000000"/>
        </w:rPr>
        <w:t xml:space="preserve">  </w:t>
      </w:r>
      <w:proofErr w:type="gramEnd"/>
      <w:r>
        <w:rPr>
          <w:rStyle w:val="Fontepargpadro1"/>
          <w:rFonts w:eastAsia="Arial" w:cs="Arial"/>
          <w:color w:val="000000"/>
        </w:rPr>
        <w:t>de  Conclusão  de  Curso  apresentado  à</w:t>
      </w:r>
    </w:p>
    <w:p w:rsidR="00D31750" w:rsidRDefault="00D31750" w:rsidP="00D31750">
      <w:pPr>
        <w:ind w:left="3969"/>
        <w:jc w:val="both"/>
      </w:pPr>
      <w:r>
        <w:rPr>
          <w:rStyle w:val="Fontepargpadro1"/>
          <w:rFonts w:eastAsia="Arial" w:cs="Arial"/>
          <w:color w:val="000000"/>
        </w:rPr>
        <w:t xml:space="preserve">Pontifícia Universidade Católica de Goiás, Escola de Ciências Médicas e da </w:t>
      </w:r>
      <w:r w:rsidRPr="00DF6B78">
        <w:rPr>
          <w:rStyle w:val="Fontepargpadro1"/>
          <w:rFonts w:eastAsia="Arial" w:cs="Arial"/>
          <w:color w:val="000000" w:themeColor="text1"/>
        </w:rPr>
        <w:t>Vida</w:t>
      </w:r>
      <w:r w:rsidRPr="007174A5">
        <w:rPr>
          <w:rStyle w:val="Fontepargpadro1"/>
          <w:rFonts w:eastAsia="Arial" w:cs="Arial"/>
        </w:rPr>
        <w:t>,</w:t>
      </w:r>
      <w:r>
        <w:rPr>
          <w:rStyle w:val="Fontepargpadro1"/>
          <w:rFonts w:eastAsia="Arial" w:cs="Arial"/>
          <w:color w:val="000000"/>
        </w:rPr>
        <w:t xml:space="preserve"> com intuito de obtenção de título de bacharel em Biomedicina.</w:t>
      </w:r>
    </w:p>
    <w:p w:rsidR="00D31750" w:rsidRDefault="00D31750" w:rsidP="00D31750">
      <w:pPr>
        <w:ind w:left="3969"/>
        <w:jc w:val="both"/>
        <w:rPr>
          <w:rFonts w:eastAsia="Arial" w:cs="Arial"/>
          <w:color w:val="000000"/>
        </w:rPr>
      </w:pPr>
    </w:p>
    <w:p w:rsidR="00D31750" w:rsidRDefault="00D31750" w:rsidP="00D31750">
      <w:pPr>
        <w:ind w:left="3969"/>
        <w:jc w:val="both"/>
      </w:pPr>
      <w:r>
        <w:rPr>
          <w:rStyle w:val="Fontepargpadro1"/>
          <w:rFonts w:eastAsia="Arial" w:cs="Arial"/>
          <w:color w:val="000000"/>
        </w:rPr>
        <w:t xml:space="preserve">Orientadora: </w:t>
      </w:r>
      <w:proofErr w:type="spellStart"/>
      <w:r>
        <w:rPr>
          <w:rStyle w:val="Fontepargpadro1"/>
          <w:rFonts w:eastAsia="Arial" w:cs="Arial"/>
          <w:color w:val="000000"/>
        </w:rPr>
        <w:t>Profª</w:t>
      </w:r>
      <w:proofErr w:type="spellEnd"/>
      <w:r>
        <w:rPr>
          <w:rStyle w:val="Fontepargpadro1"/>
          <w:rFonts w:eastAsia="Arial" w:cs="Arial"/>
          <w:color w:val="000000"/>
        </w:rPr>
        <w:t xml:space="preserve"> Mª</w:t>
      </w:r>
      <w:r>
        <w:rPr>
          <w:rStyle w:val="Fontepargpadro1"/>
          <w:rFonts w:eastAsia="Arial" w:cs="Arial"/>
          <w:color w:val="FF0000"/>
        </w:rPr>
        <w:t xml:space="preserve"> </w:t>
      </w:r>
      <w:proofErr w:type="spellStart"/>
      <w:r>
        <w:rPr>
          <w:rStyle w:val="Fontepargpadro1"/>
          <w:rFonts w:eastAsia="Arial" w:cs="Arial"/>
          <w:color w:val="000000"/>
        </w:rPr>
        <w:t>Ivanise</w:t>
      </w:r>
      <w:proofErr w:type="spellEnd"/>
      <w:r>
        <w:rPr>
          <w:rStyle w:val="Fontepargpadro1"/>
          <w:rFonts w:eastAsia="Arial" w:cs="Arial"/>
          <w:color w:val="000000"/>
        </w:rPr>
        <w:t xml:space="preserve"> Correia da Silva Mota</w:t>
      </w:r>
    </w:p>
    <w:p w:rsidR="00D31750" w:rsidRDefault="00D31750" w:rsidP="00D31750">
      <w:pPr>
        <w:ind w:left="4956" w:firstLine="567"/>
        <w:jc w:val="both"/>
        <w:rPr>
          <w:rFonts w:eastAsia="Arial" w:cs="Arial"/>
          <w:color w:val="000000"/>
        </w:rPr>
      </w:pPr>
    </w:p>
    <w:p w:rsidR="00D31750" w:rsidRDefault="00D31750" w:rsidP="00D31750">
      <w:pPr>
        <w:ind w:left="1416" w:firstLine="567"/>
        <w:jc w:val="both"/>
        <w:rPr>
          <w:rFonts w:eastAsia="Arial" w:cs="Arial"/>
          <w:color w:val="000000"/>
        </w:rPr>
      </w:pPr>
    </w:p>
    <w:p w:rsidR="00D31750" w:rsidRPr="00E15409" w:rsidRDefault="00D31750" w:rsidP="00D31750">
      <w:pPr>
        <w:ind w:firstLine="567"/>
        <w:jc w:val="center"/>
        <w:rPr>
          <w:rFonts w:eastAsia="Arial" w:cs="Arial"/>
          <w:color w:val="FF0000"/>
        </w:rPr>
      </w:pPr>
      <w:r>
        <w:rPr>
          <w:rFonts w:eastAsia="Arial" w:cs="Arial"/>
          <w:color w:val="000000"/>
        </w:rPr>
        <w:t xml:space="preserve">          </w:t>
      </w:r>
      <w:r>
        <w:rPr>
          <w:rFonts w:eastAsia="Arial" w:cs="Arial"/>
          <w:color w:val="000000"/>
        </w:rPr>
        <w:tab/>
      </w:r>
      <w:r>
        <w:rPr>
          <w:rFonts w:eastAsia="Arial" w:cs="Arial"/>
          <w:color w:val="000000"/>
        </w:rPr>
        <w:tab/>
      </w:r>
      <w:r>
        <w:rPr>
          <w:rFonts w:eastAsia="Arial" w:cs="Arial"/>
          <w:color w:val="000000"/>
        </w:rPr>
        <w:tab/>
      </w:r>
      <w:r>
        <w:rPr>
          <w:rFonts w:eastAsia="Arial" w:cs="Arial"/>
          <w:color w:val="000000"/>
        </w:rPr>
        <w:tab/>
      </w:r>
    </w:p>
    <w:p w:rsidR="00D31750" w:rsidRDefault="00D31750" w:rsidP="00D31750">
      <w:pPr>
        <w:ind w:firstLine="567"/>
        <w:jc w:val="center"/>
        <w:rPr>
          <w:rFonts w:eastAsia="Arial" w:cs="Arial"/>
          <w:color w:val="000000"/>
        </w:rPr>
      </w:pPr>
    </w:p>
    <w:p w:rsidR="00D31750" w:rsidRDefault="00D31750" w:rsidP="00D31750">
      <w:pPr>
        <w:ind w:firstLine="567"/>
        <w:jc w:val="center"/>
        <w:rPr>
          <w:rFonts w:eastAsia="Arial" w:cs="Arial"/>
          <w:color w:val="000000"/>
        </w:rPr>
      </w:pPr>
    </w:p>
    <w:p w:rsidR="00D31750" w:rsidRDefault="00D31750" w:rsidP="00D31750">
      <w:pPr>
        <w:ind w:firstLine="567"/>
        <w:jc w:val="center"/>
        <w:rPr>
          <w:rFonts w:eastAsia="Arial" w:cs="Arial"/>
          <w:color w:val="000000"/>
        </w:rPr>
      </w:pPr>
    </w:p>
    <w:p w:rsidR="00D31750" w:rsidRDefault="00D31750" w:rsidP="00D31750">
      <w:pPr>
        <w:ind w:firstLine="567"/>
        <w:jc w:val="center"/>
        <w:rPr>
          <w:rFonts w:eastAsia="Arial" w:cs="Arial"/>
          <w:color w:val="000000"/>
        </w:rPr>
      </w:pPr>
    </w:p>
    <w:p w:rsidR="00D31750" w:rsidRDefault="00D31750" w:rsidP="00D31750">
      <w:pPr>
        <w:ind w:firstLine="567"/>
        <w:jc w:val="center"/>
        <w:rPr>
          <w:rFonts w:eastAsia="Arial" w:cs="Arial"/>
          <w:color w:val="000000"/>
        </w:rPr>
      </w:pPr>
    </w:p>
    <w:p w:rsidR="00D31750" w:rsidRDefault="00D31750" w:rsidP="00D31750">
      <w:pPr>
        <w:ind w:firstLine="567"/>
        <w:jc w:val="center"/>
        <w:rPr>
          <w:rFonts w:eastAsia="Arial" w:cs="Arial"/>
          <w:color w:val="000000"/>
        </w:rPr>
      </w:pPr>
    </w:p>
    <w:p w:rsidR="00D31750" w:rsidRPr="00E87DB9" w:rsidRDefault="00D31750" w:rsidP="00D31750">
      <w:pPr>
        <w:jc w:val="center"/>
        <w:rPr>
          <w:rStyle w:val="Fontepargpadro1"/>
          <w:rFonts w:cs="Arial"/>
          <w:b/>
          <w:color w:val="000000"/>
        </w:rPr>
      </w:pPr>
      <w:r w:rsidRPr="00E87DB9">
        <w:rPr>
          <w:rStyle w:val="Fontepargpadro1"/>
          <w:rFonts w:cs="Arial"/>
          <w:b/>
          <w:color w:val="000000"/>
        </w:rPr>
        <w:t>GOIÂNIA</w:t>
      </w:r>
    </w:p>
    <w:p w:rsidR="00D31750" w:rsidRPr="00E87DB9" w:rsidRDefault="00D31750" w:rsidP="00D31750">
      <w:pPr>
        <w:jc w:val="center"/>
        <w:rPr>
          <w:b/>
        </w:rPr>
      </w:pPr>
      <w:r w:rsidRPr="00E87DB9">
        <w:rPr>
          <w:rStyle w:val="Fontepargpadro1"/>
          <w:rFonts w:cs="Arial"/>
          <w:b/>
          <w:color w:val="000000"/>
        </w:rPr>
        <w:t>2022</w:t>
      </w:r>
    </w:p>
    <w:p w:rsidR="00D31750" w:rsidRDefault="00D31750" w:rsidP="00D31750">
      <w:pPr>
        <w:jc w:val="center"/>
      </w:pPr>
      <w:r>
        <w:rPr>
          <w:rStyle w:val="Fontepargpadro1"/>
          <w:rFonts w:cs="Arial"/>
          <w:b/>
          <w:color w:val="000000"/>
        </w:rPr>
        <w:lastRenderedPageBreak/>
        <w:t>RESUMO</w:t>
      </w:r>
    </w:p>
    <w:p w:rsidR="00D31750" w:rsidRDefault="00D31750" w:rsidP="00C104D9">
      <w:pPr>
        <w:jc w:val="center"/>
      </w:pPr>
    </w:p>
    <w:p w:rsidR="008B0D2D" w:rsidRPr="00676F39" w:rsidRDefault="00D31750" w:rsidP="000C7377">
      <w:pPr>
        <w:jc w:val="both"/>
        <w:rPr>
          <w:rFonts w:cs="Arial"/>
          <w:color w:val="000000" w:themeColor="text1"/>
          <w:sz w:val="24"/>
          <w:szCs w:val="24"/>
        </w:rPr>
      </w:pPr>
      <w:r w:rsidRPr="00676F39">
        <w:rPr>
          <w:rFonts w:cs="Arial"/>
          <w:color w:val="000000" w:themeColor="text1"/>
          <w:sz w:val="24"/>
          <w:szCs w:val="24"/>
        </w:rPr>
        <w:t xml:space="preserve">O processo de identificação de vestígios biológicos, elementos deixados em cenas crimes, se inicia com a delimitação da área por policiais. Dessa forma, com a chegada dos peritos criminais, </w:t>
      </w:r>
      <w:r w:rsidR="007C58DE">
        <w:rPr>
          <w:rFonts w:cs="Arial"/>
          <w:color w:val="000000" w:themeColor="text1"/>
          <w:sz w:val="24"/>
          <w:szCs w:val="24"/>
        </w:rPr>
        <w:t>os</w:t>
      </w:r>
      <w:r w:rsidRPr="00676F39">
        <w:rPr>
          <w:rFonts w:cs="Arial"/>
          <w:color w:val="000000" w:themeColor="text1"/>
          <w:sz w:val="24"/>
          <w:szCs w:val="24"/>
        </w:rPr>
        <w:t xml:space="preserve"> elementos sangue, sêmen, saliva, ossos</w:t>
      </w:r>
      <w:r w:rsidR="007C58DE">
        <w:rPr>
          <w:rFonts w:cs="Arial"/>
          <w:color w:val="000000" w:themeColor="text1"/>
          <w:sz w:val="24"/>
          <w:szCs w:val="24"/>
        </w:rPr>
        <w:t>/</w:t>
      </w:r>
      <w:r w:rsidRPr="00676F39">
        <w:rPr>
          <w:rFonts w:cs="Arial"/>
          <w:color w:val="000000" w:themeColor="text1"/>
          <w:sz w:val="24"/>
          <w:szCs w:val="24"/>
        </w:rPr>
        <w:t>dentes, pelos/cabelos e impressão digital são selecionados e coletados com a finalidade de serem diagnosticados e, consequentemente, servirem de provas cabais para os processos judiciais. É necessário identificar qual tipo de vestígio, posteriormente, coletar, transportar, armazenar e preservar cada item com seus respectivos instrumentos e temperaturas ideais para evitar que o DNA seja degradado. Diante desses fatores, o presente trabalho tem como objetivo expor os principais métodos de identificação dos vestígios biológicos para o esclarecimento de crime</w:t>
      </w:r>
      <w:r w:rsidR="007C58DE">
        <w:rPr>
          <w:rFonts w:cs="Arial"/>
          <w:color w:val="000000" w:themeColor="text1"/>
          <w:sz w:val="24"/>
          <w:szCs w:val="24"/>
        </w:rPr>
        <w:t>s</w:t>
      </w:r>
      <w:r w:rsidRPr="00676F39">
        <w:rPr>
          <w:rFonts w:cs="Arial"/>
          <w:color w:val="000000" w:themeColor="text1"/>
          <w:sz w:val="24"/>
          <w:szCs w:val="24"/>
        </w:rPr>
        <w:t>, através de fontes de informaçõe</w:t>
      </w:r>
      <w:r w:rsidR="007C58DE">
        <w:rPr>
          <w:rFonts w:cs="Arial"/>
          <w:color w:val="000000" w:themeColor="text1"/>
          <w:sz w:val="24"/>
          <w:szCs w:val="24"/>
        </w:rPr>
        <w:t xml:space="preserve">s bibliográficas e eletrônicas. Para tanto foi determinado etapas para melhor entendimento, onde tivemos iniciais/externas e laboratoriais/internas, </w:t>
      </w:r>
      <w:r w:rsidR="00F026D0">
        <w:rPr>
          <w:rFonts w:cs="Arial"/>
          <w:color w:val="000000" w:themeColor="text1"/>
          <w:sz w:val="24"/>
          <w:szCs w:val="24"/>
        </w:rPr>
        <w:t xml:space="preserve">sendo </w:t>
      </w:r>
      <w:r w:rsidR="007C58DE">
        <w:rPr>
          <w:rFonts w:cs="Arial"/>
          <w:color w:val="000000" w:themeColor="text1"/>
          <w:sz w:val="24"/>
          <w:szCs w:val="24"/>
        </w:rPr>
        <w:t>identificados</w:t>
      </w:r>
      <w:r w:rsidR="00F026D0">
        <w:rPr>
          <w:rFonts w:cs="Arial"/>
          <w:color w:val="000000" w:themeColor="text1"/>
          <w:sz w:val="24"/>
          <w:szCs w:val="24"/>
        </w:rPr>
        <w:t xml:space="preserve"> os procedimentos </w:t>
      </w:r>
      <w:r w:rsidR="007C58DE">
        <w:rPr>
          <w:rFonts w:cs="Arial"/>
          <w:color w:val="000000" w:themeColor="text1"/>
          <w:sz w:val="24"/>
          <w:szCs w:val="24"/>
        </w:rPr>
        <w:t xml:space="preserve">tais como uso de </w:t>
      </w:r>
      <w:proofErr w:type="spellStart"/>
      <w:r w:rsidR="007C58DE">
        <w:rPr>
          <w:rFonts w:cs="Arial"/>
          <w:color w:val="000000" w:themeColor="text1"/>
          <w:sz w:val="24"/>
          <w:szCs w:val="24"/>
        </w:rPr>
        <w:t>benzidina</w:t>
      </w:r>
      <w:proofErr w:type="spellEnd"/>
      <w:r w:rsidR="007C58DE">
        <w:rPr>
          <w:rFonts w:cs="Arial"/>
          <w:color w:val="000000" w:themeColor="text1"/>
          <w:sz w:val="24"/>
          <w:szCs w:val="24"/>
        </w:rPr>
        <w:t xml:space="preserve">, </w:t>
      </w:r>
      <w:proofErr w:type="spellStart"/>
      <w:r w:rsidR="007C58DE">
        <w:rPr>
          <w:rFonts w:cs="Arial"/>
          <w:color w:val="000000" w:themeColor="text1"/>
          <w:sz w:val="24"/>
          <w:szCs w:val="24"/>
        </w:rPr>
        <w:t>luminol</w:t>
      </w:r>
      <w:proofErr w:type="spellEnd"/>
      <w:r w:rsidR="007C58DE">
        <w:rPr>
          <w:rFonts w:cs="Arial"/>
          <w:color w:val="000000" w:themeColor="text1"/>
          <w:sz w:val="24"/>
          <w:szCs w:val="24"/>
        </w:rPr>
        <w:t xml:space="preserve">,  teste de </w:t>
      </w:r>
      <w:proofErr w:type="spellStart"/>
      <w:r w:rsidR="007C58DE">
        <w:rPr>
          <w:rFonts w:cs="Arial"/>
          <w:color w:val="000000" w:themeColor="text1"/>
          <w:sz w:val="24"/>
          <w:szCs w:val="24"/>
        </w:rPr>
        <w:t>tipagem</w:t>
      </w:r>
      <w:proofErr w:type="spellEnd"/>
      <w:r w:rsidR="007C58DE">
        <w:rPr>
          <w:rFonts w:cs="Arial"/>
          <w:color w:val="000000" w:themeColor="text1"/>
          <w:sz w:val="24"/>
          <w:szCs w:val="24"/>
        </w:rPr>
        <w:t xml:space="preserve"> sanguínea, método imunológico</w:t>
      </w:r>
      <w:r w:rsidR="000208D1">
        <w:rPr>
          <w:rFonts w:cs="Arial"/>
          <w:color w:val="000000" w:themeColor="text1"/>
          <w:sz w:val="24"/>
          <w:szCs w:val="24"/>
        </w:rPr>
        <w:t xml:space="preserve"> antígeno </w:t>
      </w:r>
      <w:r w:rsidR="00713841">
        <w:rPr>
          <w:rFonts w:cs="Arial"/>
          <w:color w:val="000000" w:themeColor="text1"/>
          <w:sz w:val="24"/>
          <w:szCs w:val="24"/>
        </w:rPr>
        <w:t xml:space="preserve">específico </w:t>
      </w:r>
      <w:r w:rsidR="000208D1">
        <w:rPr>
          <w:rFonts w:cs="Arial"/>
          <w:color w:val="000000" w:themeColor="text1"/>
          <w:sz w:val="24"/>
          <w:szCs w:val="24"/>
        </w:rPr>
        <w:t>prostático</w:t>
      </w:r>
      <w:r w:rsidR="007C58DE">
        <w:rPr>
          <w:rFonts w:cs="Arial"/>
          <w:color w:val="000000" w:themeColor="text1"/>
          <w:sz w:val="24"/>
          <w:szCs w:val="24"/>
        </w:rPr>
        <w:t>, anticor</w:t>
      </w:r>
      <w:r w:rsidR="00F026D0">
        <w:rPr>
          <w:rFonts w:cs="Arial"/>
          <w:color w:val="000000" w:themeColor="text1"/>
          <w:sz w:val="24"/>
          <w:szCs w:val="24"/>
        </w:rPr>
        <w:t>p</w:t>
      </w:r>
      <w:r w:rsidR="007C58DE">
        <w:rPr>
          <w:rFonts w:cs="Arial"/>
          <w:color w:val="000000" w:themeColor="text1"/>
          <w:sz w:val="24"/>
          <w:szCs w:val="24"/>
        </w:rPr>
        <w:t xml:space="preserve">o marcado radioativamente, perfil de DNA,  análise </w:t>
      </w:r>
      <w:proofErr w:type="spellStart"/>
      <w:r w:rsidR="007C58DE">
        <w:rPr>
          <w:rFonts w:cs="Arial"/>
          <w:color w:val="000000" w:themeColor="text1"/>
          <w:sz w:val="24"/>
          <w:szCs w:val="24"/>
        </w:rPr>
        <w:t>dermatoglífica</w:t>
      </w:r>
      <w:proofErr w:type="spellEnd"/>
      <w:r w:rsidR="00F026D0">
        <w:rPr>
          <w:rFonts w:cs="Arial"/>
          <w:color w:val="000000" w:themeColor="text1"/>
          <w:sz w:val="24"/>
          <w:szCs w:val="24"/>
        </w:rPr>
        <w:t xml:space="preserve">, dentre outros. Mediante tal estudo conclui-se que entender </w:t>
      </w:r>
      <w:r w:rsidR="00F026D0" w:rsidRPr="00BF71DB">
        <w:rPr>
          <w:rStyle w:val="Fontepargpadro1"/>
          <w:rFonts w:cs="Arial"/>
          <w:color w:val="000000" w:themeColor="text1"/>
          <w:sz w:val="24"/>
          <w:szCs w:val="24"/>
        </w:rPr>
        <w:t xml:space="preserve">melhor </w:t>
      </w:r>
      <w:r w:rsidR="00F026D0">
        <w:rPr>
          <w:rStyle w:val="Fontepargpadro1"/>
          <w:rFonts w:cs="Arial"/>
          <w:color w:val="000000" w:themeColor="text1"/>
          <w:sz w:val="24"/>
          <w:szCs w:val="24"/>
        </w:rPr>
        <w:t>os vestígios biológicos e suas técnicas de identificação</w:t>
      </w:r>
      <w:r w:rsidR="00F026D0" w:rsidRPr="00BF71DB">
        <w:rPr>
          <w:rStyle w:val="Fontepargpadro1"/>
          <w:rFonts w:cs="Arial"/>
          <w:color w:val="000000" w:themeColor="text1"/>
          <w:sz w:val="24"/>
          <w:szCs w:val="24"/>
        </w:rPr>
        <w:t xml:space="preserve"> </w:t>
      </w:r>
      <w:proofErr w:type="gramStart"/>
      <w:r w:rsidR="00F026D0" w:rsidRPr="00BF71DB">
        <w:rPr>
          <w:rStyle w:val="Fontepargpadro1"/>
          <w:rFonts w:cs="Arial"/>
          <w:color w:val="000000" w:themeColor="text1"/>
          <w:sz w:val="24"/>
          <w:szCs w:val="24"/>
        </w:rPr>
        <w:t>ajudam</w:t>
      </w:r>
      <w:proofErr w:type="gramEnd"/>
      <w:r w:rsidR="00F026D0" w:rsidRPr="00BF71DB">
        <w:rPr>
          <w:rStyle w:val="Fontepargpadro1"/>
          <w:rFonts w:cs="Arial"/>
          <w:color w:val="000000" w:themeColor="text1"/>
          <w:sz w:val="24"/>
          <w:szCs w:val="24"/>
        </w:rPr>
        <w:t xml:space="preserve"> a determinar os atores de um crime, tranquilizando assim as partes direta ou indiretamente envolvidas.</w:t>
      </w:r>
    </w:p>
    <w:p w:rsidR="00D31750" w:rsidRPr="00676F39" w:rsidRDefault="00D31750" w:rsidP="00D31750">
      <w:pPr>
        <w:spacing w:line="240" w:lineRule="auto"/>
        <w:jc w:val="both"/>
        <w:rPr>
          <w:rFonts w:cs="Arial"/>
          <w:color w:val="000000" w:themeColor="text1"/>
          <w:sz w:val="24"/>
          <w:szCs w:val="24"/>
        </w:rPr>
      </w:pPr>
    </w:p>
    <w:p w:rsidR="00D31750" w:rsidRPr="00F337D0" w:rsidRDefault="00D31750" w:rsidP="00C104D9">
      <w:pPr>
        <w:jc w:val="both"/>
        <w:rPr>
          <w:lang w:val="en-US"/>
        </w:rPr>
      </w:pPr>
      <w:r>
        <w:rPr>
          <w:rFonts w:cs="Arial"/>
          <w:b/>
          <w:bCs/>
          <w:color w:val="000000" w:themeColor="text1"/>
          <w:sz w:val="24"/>
          <w:szCs w:val="24"/>
        </w:rPr>
        <w:t>Palavras-chave</w:t>
      </w:r>
      <w:r>
        <w:rPr>
          <w:rFonts w:cs="Arial"/>
          <w:color w:val="000000" w:themeColor="text1"/>
          <w:sz w:val="24"/>
          <w:szCs w:val="24"/>
        </w:rPr>
        <w:t xml:space="preserve">: </w:t>
      </w:r>
      <w:r w:rsidR="00C104D9">
        <w:rPr>
          <w:rStyle w:val="Fontepargpadro1"/>
          <w:rFonts w:cs="Arial"/>
          <w:color w:val="000000" w:themeColor="text1"/>
          <w:sz w:val="24"/>
          <w:szCs w:val="24"/>
        </w:rPr>
        <w:t>Cena crime.</w:t>
      </w:r>
      <w:r w:rsidR="00C104D9" w:rsidRPr="00BF71DB">
        <w:rPr>
          <w:rStyle w:val="Fontepargpadro1"/>
          <w:rFonts w:cs="Arial"/>
          <w:color w:val="000000" w:themeColor="text1"/>
          <w:sz w:val="24"/>
          <w:szCs w:val="24"/>
        </w:rPr>
        <w:t xml:space="preserve"> </w:t>
      </w:r>
      <w:r w:rsidR="00C104D9">
        <w:rPr>
          <w:rStyle w:val="Fontepargpadro1"/>
          <w:rFonts w:cs="Arial"/>
          <w:color w:val="000000" w:themeColor="text1"/>
          <w:sz w:val="24"/>
          <w:szCs w:val="24"/>
        </w:rPr>
        <w:t xml:space="preserve">Exames laboratoriais. </w:t>
      </w:r>
      <w:r w:rsidR="00C104D9" w:rsidRPr="00BF71DB">
        <w:rPr>
          <w:rStyle w:val="Fontepargpadro1"/>
          <w:rFonts w:cs="Arial"/>
          <w:color w:val="000000" w:themeColor="text1"/>
          <w:sz w:val="24"/>
          <w:szCs w:val="24"/>
        </w:rPr>
        <w:t>Métodos de identificação</w:t>
      </w:r>
      <w:r w:rsidR="00C104D9">
        <w:rPr>
          <w:rStyle w:val="Fontepargpadro1"/>
          <w:rFonts w:cs="Arial"/>
          <w:color w:val="000000" w:themeColor="text1"/>
          <w:sz w:val="24"/>
          <w:szCs w:val="24"/>
        </w:rPr>
        <w:t xml:space="preserve">. </w:t>
      </w:r>
      <w:r w:rsidR="00C104D9" w:rsidRPr="000C7377">
        <w:rPr>
          <w:rStyle w:val="Fontepargpadro1"/>
          <w:rFonts w:cs="Arial"/>
          <w:color w:val="000000" w:themeColor="text1"/>
          <w:sz w:val="24"/>
          <w:szCs w:val="24"/>
        </w:rPr>
        <w:t xml:space="preserve">Perito criminal. </w:t>
      </w:r>
      <w:proofErr w:type="spellStart"/>
      <w:proofErr w:type="gramStart"/>
      <w:r w:rsidR="00C104D9" w:rsidRPr="00F337D0">
        <w:rPr>
          <w:rStyle w:val="Fontepargpadro1"/>
          <w:rFonts w:cs="Arial"/>
          <w:color w:val="000000" w:themeColor="text1"/>
          <w:sz w:val="24"/>
          <w:szCs w:val="24"/>
          <w:lang w:val="en-US"/>
        </w:rPr>
        <w:t>Vestígios</w:t>
      </w:r>
      <w:proofErr w:type="spellEnd"/>
      <w:r w:rsidR="00C104D9" w:rsidRPr="00F337D0">
        <w:rPr>
          <w:rStyle w:val="Fontepargpadro1"/>
          <w:rFonts w:cs="Arial"/>
          <w:color w:val="000000" w:themeColor="text1"/>
          <w:sz w:val="24"/>
          <w:szCs w:val="24"/>
          <w:lang w:val="en-US"/>
        </w:rPr>
        <w:t xml:space="preserve"> </w:t>
      </w:r>
      <w:proofErr w:type="spellStart"/>
      <w:r w:rsidR="00C104D9" w:rsidRPr="00F337D0">
        <w:rPr>
          <w:rStyle w:val="Fontepargpadro1"/>
          <w:rFonts w:cs="Arial"/>
          <w:color w:val="000000" w:themeColor="text1"/>
          <w:sz w:val="24"/>
          <w:szCs w:val="24"/>
          <w:lang w:val="en-US"/>
        </w:rPr>
        <w:t>biológicos</w:t>
      </w:r>
      <w:proofErr w:type="spellEnd"/>
      <w:r w:rsidR="00C104D9" w:rsidRPr="00F337D0">
        <w:rPr>
          <w:rStyle w:val="Fontepargpadro1"/>
          <w:rFonts w:cs="Arial"/>
          <w:color w:val="000000" w:themeColor="text1"/>
          <w:sz w:val="24"/>
          <w:szCs w:val="24"/>
          <w:lang w:val="en-US"/>
        </w:rPr>
        <w:t>.</w:t>
      </w:r>
      <w:proofErr w:type="gramEnd"/>
    </w:p>
    <w:p w:rsidR="00D31750" w:rsidRPr="00F337D0" w:rsidRDefault="00D31750" w:rsidP="00D31750">
      <w:pPr>
        <w:jc w:val="both"/>
        <w:rPr>
          <w:lang w:val="en-US"/>
        </w:rPr>
      </w:pPr>
      <w:r w:rsidRPr="00F337D0">
        <w:rPr>
          <w:rStyle w:val="Refdecomentrio1"/>
          <w:b/>
          <w:bCs/>
          <w:sz w:val="24"/>
          <w:szCs w:val="24"/>
          <w:lang w:val="en-US"/>
        </w:rPr>
        <w:t xml:space="preserve"> </w:t>
      </w:r>
    </w:p>
    <w:p w:rsidR="00D31750" w:rsidRPr="00F337D0" w:rsidRDefault="00D31750" w:rsidP="00D31750">
      <w:pPr>
        <w:jc w:val="center"/>
        <w:rPr>
          <w:lang w:val="en-US"/>
        </w:rPr>
      </w:pPr>
    </w:p>
    <w:p w:rsidR="00D31750" w:rsidRPr="00F337D0" w:rsidRDefault="00D31750" w:rsidP="00D31750">
      <w:pPr>
        <w:jc w:val="center"/>
        <w:rPr>
          <w:lang w:val="en-US"/>
        </w:rPr>
      </w:pPr>
    </w:p>
    <w:p w:rsidR="00D31750" w:rsidRPr="00F337D0" w:rsidRDefault="00D31750" w:rsidP="00D31750">
      <w:pPr>
        <w:rPr>
          <w:rStyle w:val="Refdecomentrio1"/>
          <w:b/>
          <w:bCs/>
          <w:sz w:val="24"/>
          <w:szCs w:val="24"/>
          <w:lang w:val="en-US"/>
        </w:rPr>
      </w:pPr>
    </w:p>
    <w:p w:rsidR="00D31750" w:rsidRPr="00F337D0" w:rsidRDefault="00D31750" w:rsidP="00D31750">
      <w:pPr>
        <w:rPr>
          <w:rStyle w:val="Refdecomentrio1"/>
          <w:b/>
          <w:bCs/>
          <w:sz w:val="24"/>
          <w:szCs w:val="24"/>
          <w:lang w:val="en-US"/>
        </w:rPr>
      </w:pPr>
    </w:p>
    <w:p w:rsidR="00D31750" w:rsidRPr="00F337D0" w:rsidRDefault="00D31750" w:rsidP="00D31750">
      <w:pPr>
        <w:rPr>
          <w:rStyle w:val="Refdecomentrio1"/>
          <w:b/>
          <w:bCs/>
          <w:sz w:val="24"/>
          <w:szCs w:val="24"/>
          <w:lang w:val="en-US"/>
        </w:rPr>
      </w:pPr>
    </w:p>
    <w:p w:rsidR="00D31750" w:rsidRPr="00F337D0" w:rsidRDefault="00D31750" w:rsidP="00D31750">
      <w:pPr>
        <w:rPr>
          <w:rStyle w:val="Refdecomentrio1"/>
          <w:b/>
          <w:bCs/>
          <w:sz w:val="24"/>
          <w:szCs w:val="24"/>
          <w:lang w:val="en-US"/>
        </w:rPr>
      </w:pPr>
    </w:p>
    <w:p w:rsidR="00D31750" w:rsidRPr="00F337D0" w:rsidRDefault="00D31750" w:rsidP="00D31750">
      <w:pPr>
        <w:rPr>
          <w:rStyle w:val="Refdecomentrio1"/>
          <w:b/>
          <w:bCs/>
          <w:sz w:val="24"/>
          <w:szCs w:val="24"/>
          <w:lang w:val="en-US"/>
        </w:rPr>
      </w:pPr>
    </w:p>
    <w:p w:rsidR="00D31750" w:rsidRPr="00F337D0" w:rsidRDefault="00D31750" w:rsidP="00D31750">
      <w:pPr>
        <w:rPr>
          <w:rStyle w:val="Refdecomentrio1"/>
          <w:b/>
          <w:bCs/>
          <w:sz w:val="24"/>
          <w:szCs w:val="24"/>
          <w:lang w:val="en-US"/>
        </w:rPr>
      </w:pPr>
    </w:p>
    <w:p w:rsidR="00D31750" w:rsidRPr="00F337D0" w:rsidRDefault="00D31750" w:rsidP="00D31750">
      <w:pPr>
        <w:rPr>
          <w:rStyle w:val="Refdecomentrio1"/>
          <w:b/>
          <w:bCs/>
          <w:sz w:val="24"/>
          <w:szCs w:val="24"/>
          <w:lang w:val="en-US"/>
        </w:rPr>
      </w:pPr>
    </w:p>
    <w:p w:rsidR="00D31750" w:rsidRPr="00F337D0" w:rsidRDefault="00D31750" w:rsidP="00D31750">
      <w:pPr>
        <w:rPr>
          <w:rStyle w:val="Refdecomentrio1"/>
          <w:b/>
          <w:bCs/>
          <w:sz w:val="24"/>
          <w:szCs w:val="24"/>
          <w:lang w:val="en-US"/>
        </w:rPr>
      </w:pPr>
    </w:p>
    <w:p w:rsidR="00D31750" w:rsidRPr="00F337D0" w:rsidRDefault="00C104D9" w:rsidP="00D31750">
      <w:pPr>
        <w:jc w:val="center"/>
        <w:rPr>
          <w:lang w:val="en-US"/>
        </w:rPr>
      </w:pPr>
      <w:r w:rsidRPr="00F337D0">
        <w:rPr>
          <w:rFonts w:cs="Arial"/>
          <w:b/>
          <w:bCs/>
          <w:color w:val="000000"/>
          <w:sz w:val="24"/>
          <w:szCs w:val="24"/>
          <w:lang w:val="en-US"/>
        </w:rPr>
        <w:lastRenderedPageBreak/>
        <w:t>A</w:t>
      </w:r>
      <w:r w:rsidR="00D31750" w:rsidRPr="00F337D0">
        <w:rPr>
          <w:rFonts w:cs="Arial"/>
          <w:b/>
          <w:bCs/>
          <w:color w:val="000000"/>
          <w:sz w:val="24"/>
          <w:szCs w:val="24"/>
          <w:lang w:val="en-US"/>
        </w:rPr>
        <w:t>BSTRACT</w:t>
      </w:r>
    </w:p>
    <w:p w:rsidR="00D31750" w:rsidRPr="00F337D0" w:rsidRDefault="00D31750" w:rsidP="00D31750">
      <w:pPr>
        <w:jc w:val="center"/>
        <w:rPr>
          <w:rFonts w:cs="Arial"/>
          <w:b/>
          <w:bCs/>
          <w:color w:val="000000"/>
          <w:sz w:val="24"/>
          <w:szCs w:val="24"/>
          <w:lang w:val="en-US"/>
        </w:rPr>
      </w:pPr>
    </w:p>
    <w:p w:rsidR="00F026D0" w:rsidRDefault="00F337D0" w:rsidP="00D31750">
      <w:pPr>
        <w:jc w:val="both"/>
        <w:rPr>
          <w:rFonts w:cs="Arial"/>
          <w:bCs/>
          <w:color w:val="000000"/>
          <w:sz w:val="24"/>
          <w:szCs w:val="24"/>
          <w:lang w:val="en-US"/>
        </w:rPr>
      </w:pPr>
      <w:r w:rsidRPr="00F337D0">
        <w:rPr>
          <w:rFonts w:cs="Arial"/>
          <w:bCs/>
          <w:color w:val="000000"/>
          <w:sz w:val="24"/>
          <w:szCs w:val="24"/>
          <w:lang w:val="en-US"/>
        </w:rPr>
        <w:t>The process of identifying biological traces, elements left at crime scenes, begins with the delimitation of the area by police officers.</w:t>
      </w:r>
      <w:r w:rsidRPr="00F337D0">
        <w:rPr>
          <w:lang w:val="en-US"/>
        </w:rPr>
        <w:t xml:space="preserve"> </w:t>
      </w:r>
      <w:r w:rsidRPr="00F337D0">
        <w:rPr>
          <w:rFonts w:cs="Arial"/>
          <w:bCs/>
          <w:color w:val="000000"/>
          <w:sz w:val="24"/>
          <w:szCs w:val="24"/>
          <w:lang w:val="en-US"/>
        </w:rPr>
        <w:t>Thus, with the arrival of criminal experts, the elements blood, semen, saliva, bones/teeth, hair/hair and fingerprint are selected and collected for the purpose of being diagnosed and, consequently, serve as hard evidence for legal proceedings.</w:t>
      </w:r>
      <w:r w:rsidRPr="00F337D0">
        <w:rPr>
          <w:lang w:val="en-US"/>
        </w:rPr>
        <w:t xml:space="preserve"> </w:t>
      </w:r>
      <w:r w:rsidRPr="00F337D0">
        <w:rPr>
          <w:rFonts w:cs="Arial"/>
          <w:bCs/>
          <w:color w:val="000000"/>
          <w:sz w:val="24"/>
          <w:szCs w:val="24"/>
          <w:lang w:val="en-US"/>
        </w:rPr>
        <w:t xml:space="preserve">It is necessary to identify which type of trace, later collect, transport, </w:t>
      </w:r>
      <w:proofErr w:type="gramStart"/>
      <w:r w:rsidRPr="00F337D0">
        <w:rPr>
          <w:rFonts w:cs="Arial"/>
          <w:bCs/>
          <w:color w:val="000000"/>
          <w:sz w:val="24"/>
          <w:szCs w:val="24"/>
          <w:lang w:val="en-US"/>
        </w:rPr>
        <w:t>store</w:t>
      </w:r>
      <w:proofErr w:type="gramEnd"/>
      <w:r w:rsidRPr="00F337D0">
        <w:rPr>
          <w:rFonts w:cs="Arial"/>
          <w:bCs/>
          <w:color w:val="000000"/>
          <w:sz w:val="24"/>
          <w:szCs w:val="24"/>
          <w:lang w:val="en-US"/>
        </w:rPr>
        <w:t xml:space="preserve"> and preserve each item with its respective instruments and ideal temperatures to prevent </w:t>
      </w:r>
      <w:proofErr w:type="spellStart"/>
      <w:r w:rsidRPr="00F337D0">
        <w:rPr>
          <w:rFonts w:cs="Arial"/>
          <w:bCs/>
          <w:color w:val="000000"/>
          <w:sz w:val="24"/>
          <w:szCs w:val="24"/>
          <w:lang w:val="en-US"/>
        </w:rPr>
        <w:t>dna</w:t>
      </w:r>
      <w:proofErr w:type="spellEnd"/>
      <w:r w:rsidRPr="00F337D0">
        <w:rPr>
          <w:rFonts w:cs="Arial"/>
          <w:bCs/>
          <w:color w:val="000000"/>
          <w:sz w:val="24"/>
          <w:szCs w:val="24"/>
          <w:lang w:val="en-US"/>
        </w:rPr>
        <w:t xml:space="preserve"> from being degraded</w:t>
      </w:r>
      <w:r>
        <w:rPr>
          <w:rFonts w:cs="Arial"/>
          <w:bCs/>
          <w:color w:val="000000"/>
          <w:sz w:val="24"/>
          <w:szCs w:val="24"/>
          <w:lang w:val="en-US"/>
        </w:rPr>
        <w:t xml:space="preserve">. </w:t>
      </w:r>
      <w:r w:rsidRPr="00F337D0">
        <w:rPr>
          <w:rFonts w:cs="Arial"/>
          <w:bCs/>
          <w:color w:val="000000"/>
          <w:sz w:val="24"/>
          <w:szCs w:val="24"/>
          <w:lang w:val="en-US"/>
        </w:rPr>
        <w:t>In view of these factors, the present work aims to expose the main methods of identification of biological traces for the clarification of crimes, through sources of bibliographic and electronic information.</w:t>
      </w:r>
      <w:r w:rsidRPr="00F337D0">
        <w:rPr>
          <w:lang w:val="en-US"/>
        </w:rPr>
        <w:t xml:space="preserve"> </w:t>
      </w:r>
      <w:r w:rsidRPr="00F337D0">
        <w:rPr>
          <w:rFonts w:cs="Arial"/>
          <w:bCs/>
          <w:color w:val="000000"/>
          <w:sz w:val="24"/>
          <w:szCs w:val="24"/>
          <w:lang w:val="en-US"/>
        </w:rPr>
        <w:t xml:space="preserve">For this purpose, steps were determined for better understanding, where we had initials/external and laboratory/internal, being identified the procedures such as use of </w:t>
      </w:r>
      <w:proofErr w:type="spellStart"/>
      <w:r w:rsidRPr="00F337D0">
        <w:rPr>
          <w:rFonts w:cs="Arial"/>
          <w:bCs/>
          <w:color w:val="000000"/>
          <w:sz w:val="24"/>
          <w:szCs w:val="24"/>
          <w:lang w:val="en-US"/>
        </w:rPr>
        <w:t>benzidine</w:t>
      </w:r>
      <w:proofErr w:type="spellEnd"/>
      <w:r w:rsidRPr="00F337D0">
        <w:rPr>
          <w:rFonts w:cs="Arial"/>
          <w:bCs/>
          <w:color w:val="000000"/>
          <w:sz w:val="24"/>
          <w:szCs w:val="24"/>
          <w:lang w:val="en-US"/>
        </w:rPr>
        <w:t xml:space="preserve">, </w:t>
      </w:r>
      <w:proofErr w:type="spellStart"/>
      <w:r w:rsidRPr="00F337D0">
        <w:rPr>
          <w:rFonts w:cs="Arial"/>
          <w:bCs/>
          <w:color w:val="000000"/>
          <w:sz w:val="24"/>
          <w:szCs w:val="24"/>
          <w:lang w:val="en-US"/>
        </w:rPr>
        <w:t>luminol</w:t>
      </w:r>
      <w:proofErr w:type="spellEnd"/>
      <w:r w:rsidRPr="00F337D0">
        <w:rPr>
          <w:rFonts w:cs="Arial"/>
          <w:bCs/>
          <w:color w:val="000000"/>
          <w:sz w:val="24"/>
          <w:szCs w:val="24"/>
          <w:lang w:val="en-US"/>
        </w:rPr>
        <w:t>, blood typing test,</w:t>
      </w:r>
      <w:r w:rsidR="00713841" w:rsidRPr="00713841">
        <w:rPr>
          <w:rFonts w:cs="Arial"/>
          <w:sz w:val="24"/>
          <w:szCs w:val="24"/>
          <w:shd w:val="clear" w:color="auto" w:fill="FFFFFF"/>
          <w:lang w:val="en-US"/>
        </w:rPr>
        <w:t xml:space="preserve"> Prostate Specific Antigen</w:t>
      </w:r>
      <w:r w:rsidRPr="00713841">
        <w:rPr>
          <w:rFonts w:cs="Arial"/>
          <w:bCs/>
          <w:sz w:val="24"/>
          <w:szCs w:val="24"/>
          <w:lang w:val="en-US"/>
        </w:rPr>
        <w:t xml:space="preserve">  </w:t>
      </w:r>
      <w:r w:rsidRPr="00F337D0">
        <w:rPr>
          <w:rFonts w:cs="Arial"/>
          <w:bCs/>
          <w:color w:val="000000"/>
          <w:sz w:val="24"/>
          <w:szCs w:val="24"/>
          <w:lang w:val="en-US"/>
        </w:rPr>
        <w:t xml:space="preserve">immunological method, </w:t>
      </w:r>
      <w:proofErr w:type="spellStart"/>
      <w:r w:rsidRPr="00F337D0">
        <w:rPr>
          <w:rFonts w:cs="Arial"/>
          <w:bCs/>
          <w:color w:val="000000"/>
          <w:sz w:val="24"/>
          <w:szCs w:val="24"/>
          <w:lang w:val="en-US"/>
        </w:rPr>
        <w:t>radiomarked</w:t>
      </w:r>
      <w:proofErr w:type="spellEnd"/>
      <w:r w:rsidRPr="00F337D0">
        <w:rPr>
          <w:rFonts w:cs="Arial"/>
          <w:bCs/>
          <w:color w:val="000000"/>
          <w:sz w:val="24"/>
          <w:szCs w:val="24"/>
          <w:lang w:val="en-US"/>
        </w:rPr>
        <w:t xml:space="preserve"> antibody, DNA profile, </w:t>
      </w:r>
      <w:proofErr w:type="spellStart"/>
      <w:r w:rsidRPr="00F337D0">
        <w:rPr>
          <w:rFonts w:cs="Arial"/>
          <w:bCs/>
          <w:color w:val="000000"/>
          <w:sz w:val="24"/>
          <w:szCs w:val="24"/>
          <w:lang w:val="en-US"/>
        </w:rPr>
        <w:t>dermatoglyfica</w:t>
      </w:r>
      <w:proofErr w:type="spellEnd"/>
      <w:r w:rsidR="00713841">
        <w:rPr>
          <w:rFonts w:cs="Arial"/>
          <w:bCs/>
          <w:color w:val="000000"/>
          <w:sz w:val="24"/>
          <w:szCs w:val="24"/>
          <w:lang w:val="en-US"/>
        </w:rPr>
        <w:t xml:space="preserve"> </w:t>
      </w:r>
      <w:r w:rsidRPr="00F337D0">
        <w:rPr>
          <w:rFonts w:cs="Arial"/>
          <w:bCs/>
          <w:color w:val="000000"/>
          <w:sz w:val="24"/>
          <w:szCs w:val="24"/>
          <w:lang w:val="en-US"/>
        </w:rPr>
        <w:t>analysis, among others.</w:t>
      </w:r>
      <w:r w:rsidRPr="00F337D0">
        <w:rPr>
          <w:lang w:val="en-US"/>
        </w:rPr>
        <w:t xml:space="preserve"> </w:t>
      </w:r>
      <w:r w:rsidRPr="00F337D0">
        <w:rPr>
          <w:rFonts w:cs="Arial"/>
          <w:bCs/>
          <w:color w:val="000000"/>
          <w:sz w:val="24"/>
          <w:szCs w:val="24"/>
          <w:lang w:val="en-US"/>
        </w:rPr>
        <w:t>Through this study it is concluded that better understanding the biological traces and their identification techniques help to determine the actors of a crime, thus reassuring the parts directly or indirectly involved.</w:t>
      </w:r>
    </w:p>
    <w:p w:rsidR="00F337D0" w:rsidRDefault="00F337D0" w:rsidP="00F337D0">
      <w:pPr>
        <w:rPr>
          <w:rFonts w:cs="Arial"/>
          <w:bCs/>
          <w:color w:val="000000"/>
          <w:sz w:val="24"/>
          <w:szCs w:val="24"/>
          <w:lang w:val="en-US"/>
        </w:rPr>
      </w:pPr>
    </w:p>
    <w:p w:rsidR="00D31750" w:rsidRPr="00F337D0" w:rsidRDefault="00F337D0" w:rsidP="00F337D0">
      <w:pPr>
        <w:jc w:val="both"/>
        <w:rPr>
          <w:rFonts w:cs="Arial"/>
          <w:b/>
          <w:bCs/>
          <w:color w:val="000000"/>
          <w:sz w:val="24"/>
          <w:szCs w:val="24"/>
          <w:lang w:val="en-US"/>
        </w:rPr>
      </w:pPr>
      <w:r w:rsidRPr="00F337D0">
        <w:rPr>
          <w:rFonts w:cs="Arial"/>
          <w:b/>
          <w:bCs/>
          <w:color w:val="000000"/>
          <w:sz w:val="24"/>
          <w:szCs w:val="24"/>
          <w:lang w:val="en-US"/>
        </w:rPr>
        <w:t>Keywords:</w:t>
      </w:r>
      <w:r w:rsidRPr="00F337D0">
        <w:rPr>
          <w:rFonts w:cs="Arial"/>
          <w:bCs/>
          <w:color w:val="000000"/>
          <w:sz w:val="24"/>
          <w:szCs w:val="24"/>
          <w:lang w:val="en-US"/>
        </w:rPr>
        <w:t xml:space="preserve"> Crime scene. </w:t>
      </w:r>
      <w:proofErr w:type="gramStart"/>
      <w:r w:rsidRPr="00F337D0">
        <w:rPr>
          <w:rFonts w:cs="Arial"/>
          <w:bCs/>
          <w:color w:val="000000"/>
          <w:sz w:val="24"/>
          <w:szCs w:val="24"/>
          <w:lang w:val="en-US"/>
        </w:rPr>
        <w:t>Laboratory tests.</w:t>
      </w:r>
      <w:proofErr w:type="gramEnd"/>
      <w:r w:rsidRPr="00F337D0">
        <w:rPr>
          <w:rFonts w:cs="Arial"/>
          <w:bCs/>
          <w:color w:val="000000"/>
          <w:sz w:val="24"/>
          <w:szCs w:val="24"/>
          <w:lang w:val="en-US"/>
        </w:rPr>
        <w:t xml:space="preserve"> </w:t>
      </w:r>
      <w:proofErr w:type="gramStart"/>
      <w:r w:rsidRPr="00F337D0">
        <w:rPr>
          <w:rFonts w:cs="Arial"/>
          <w:bCs/>
          <w:color w:val="000000"/>
          <w:sz w:val="24"/>
          <w:szCs w:val="24"/>
          <w:lang w:val="en-US"/>
        </w:rPr>
        <w:t>Identification methods.</w:t>
      </w:r>
      <w:proofErr w:type="gramEnd"/>
      <w:r w:rsidRPr="00F337D0">
        <w:rPr>
          <w:rFonts w:cs="Arial"/>
          <w:bCs/>
          <w:color w:val="000000"/>
          <w:sz w:val="24"/>
          <w:szCs w:val="24"/>
          <w:lang w:val="en-US"/>
        </w:rPr>
        <w:t xml:space="preserve"> </w:t>
      </w:r>
      <w:proofErr w:type="gramStart"/>
      <w:r w:rsidRPr="00F337D0">
        <w:rPr>
          <w:rFonts w:cs="Arial"/>
          <w:bCs/>
          <w:color w:val="000000"/>
          <w:sz w:val="24"/>
          <w:szCs w:val="24"/>
          <w:lang w:val="en-US"/>
        </w:rPr>
        <w:t>Criminal expert.</w:t>
      </w:r>
      <w:proofErr w:type="gramEnd"/>
      <w:r w:rsidRPr="00F337D0">
        <w:rPr>
          <w:rFonts w:cs="Arial"/>
          <w:bCs/>
          <w:color w:val="000000"/>
          <w:sz w:val="24"/>
          <w:szCs w:val="24"/>
          <w:lang w:val="en-US"/>
        </w:rPr>
        <w:t xml:space="preserve"> </w:t>
      </w:r>
      <w:proofErr w:type="gramStart"/>
      <w:r w:rsidRPr="00F337D0">
        <w:rPr>
          <w:rFonts w:cs="Arial"/>
          <w:bCs/>
          <w:color w:val="000000"/>
          <w:sz w:val="24"/>
          <w:szCs w:val="24"/>
          <w:lang w:val="en-US"/>
        </w:rPr>
        <w:t>Biological traces.</w:t>
      </w:r>
      <w:proofErr w:type="gramEnd"/>
    </w:p>
    <w:p w:rsidR="00D31750" w:rsidRPr="00F337D0" w:rsidRDefault="00D31750" w:rsidP="00D31750">
      <w:pPr>
        <w:jc w:val="center"/>
        <w:rPr>
          <w:rFonts w:cs="Arial"/>
          <w:b/>
          <w:bCs/>
          <w:color w:val="000000"/>
          <w:sz w:val="24"/>
          <w:szCs w:val="24"/>
          <w:lang w:val="en-US"/>
        </w:rPr>
      </w:pPr>
    </w:p>
    <w:p w:rsidR="00D31750" w:rsidRPr="00F337D0" w:rsidRDefault="00D31750" w:rsidP="00D31750">
      <w:pPr>
        <w:jc w:val="both"/>
        <w:rPr>
          <w:rFonts w:cs="Arial"/>
          <w:b/>
          <w:bCs/>
          <w:color w:val="000000"/>
          <w:sz w:val="24"/>
          <w:szCs w:val="24"/>
          <w:lang w:val="en-US"/>
        </w:rPr>
      </w:pPr>
    </w:p>
    <w:p w:rsidR="00D31750" w:rsidRPr="00F337D0" w:rsidRDefault="00D31750" w:rsidP="00D31750">
      <w:pPr>
        <w:jc w:val="both"/>
        <w:rPr>
          <w:rFonts w:cs="Arial"/>
          <w:b/>
          <w:bCs/>
          <w:color w:val="000000"/>
          <w:sz w:val="24"/>
          <w:szCs w:val="24"/>
          <w:lang w:val="en-US"/>
        </w:rPr>
      </w:pPr>
    </w:p>
    <w:p w:rsidR="00D31750" w:rsidRPr="00F337D0" w:rsidRDefault="00D31750" w:rsidP="00D31750">
      <w:pPr>
        <w:jc w:val="both"/>
        <w:rPr>
          <w:rFonts w:cs="Arial"/>
          <w:b/>
          <w:bCs/>
          <w:color w:val="000000"/>
          <w:sz w:val="24"/>
          <w:szCs w:val="24"/>
          <w:lang w:val="en-US"/>
        </w:rPr>
      </w:pPr>
    </w:p>
    <w:p w:rsidR="00D31750" w:rsidRPr="00F337D0" w:rsidRDefault="00D31750" w:rsidP="00D31750">
      <w:pPr>
        <w:jc w:val="both"/>
        <w:rPr>
          <w:rFonts w:cs="Arial"/>
          <w:b/>
          <w:bCs/>
          <w:color w:val="000000"/>
          <w:sz w:val="24"/>
          <w:szCs w:val="24"/>
          <w:lang w:val="en-US"/>
        </w:rPr>
      </w:pPr>
    </w:p>
    <w:p w:rsidR="00D31750" w:rsidRPr="00F337D0" w:rsidRDefault="00D31750" w:rsidP="00D31750">
      <w:pPr>
        <w:jc w:val="both"/>
        <w:rPr>
          <w:rFonts w:cs="Arial"/>
          <w:b/>
          <w:bCs/>
          <w:color w:val="000000"/>
          <w:sz w:val="24"/>
          <w:szCs w:val="24"/>
          <w:lang w:val="en-US"/>
        </w:rPr>
      </w:pPr>
    </w:p>
    <w:p w:rsidR="00D31750" w:rsidRPr="00F337D0" w:rsidRDefault="00D31750" w:rsidP="00D31750">
      <w:pPr>
        <w:jc w:val="both"/>
        <w:rPr>
          <w:rFonts w:cs="Arial"/>
          <w:b/>
          <w:bCs/>
          <w:color w:val="000000"/>
          <w:sz w:val="24"/>
          <w:szCs w:val="24"/>
          <w:lang w:val="en-US"/>
        </w:rPr>
      </w:pPr>
    </w:p>
    <w:p w:rsidR="00D31750" w:rsidRPr="00F337D0" w:rsidRDefault="00D31750" w:rsidP="00D31750">
      <w:pPr>
        <w:jc w:val="both"/>
        <w:rPr>
          <w:rFonts w:cs="Arial"/>
          <w:b/>
          <w:bCs/>
          <w:color w:val="000000"/>
          <w:sz w:val="24"/>
          <w:szCs w:val="24"/>
          <w:lang w:val="en-US"/>
        </w:rPr>
      </w:pPr>
    </w:p>
    <w:p w:rsidR="00D31750" w:rsidRPr="00F337D0" w:rsidRDefault="00D31750" w:rsidP="00D31750">
      <w:pPr>
        <w:jc w:val="both"/>
        <w:rPr>
          <w:rFonts w:cs="Arial"/>
          <w:b/>
          <w:bCs/>
          <w:color w:val="000000"/>
          <w:sz w:val="24"/>
          <w:szCs w:val="24"/>
          <w:lang w:val="en-US"/>
        </w:rPr>
      </w:pPr>
    </w:p>
    <w:p w:rsidR="00D31750" w:rsidRPr="00F337D0" w:rsidRDefault="00D31750" w:rsidP="00D31750">
      <w:pPr>
        <w:jc w:val="both"/>
        <w:rPr>
          <w:rFonts w:cs="Arial"/>
          <w:b/>
          <w:bCs/>
          <w:color w:val="000000"/>
          <w:sz w:val="24"/>
          <w:szCs w:val="24"/>
          <w:lang w:val="en-US"/>
        </w:rPr>
      </w:pPr>
    </w:p>
    <w:p w:rsidR="00D31750" w:rsidRPr="00F337D0" w:rsidRDefault="00D31750" w:rsidP="00D31750">
      <w:pPr>
        <w:jc w:val="both"/>
        <w:rPr>
          <w:rFonts w:cs="Arial"/>
          <w:b/>
          <w:bCs/>
          <w:color w:val="000000"/>
          <w:sz w:val="24"/>
          <w:szCs w:val="24"/>
          <w:lang w:val="en-US"/>
        </w:rPr>
      </w:pPr>
    </w:p>
    <w:p w:rsidR="00D31750" w:rsidRPr="00F337D0" w:rsidRDefault="00D31750" w:rsidP="00D31750">
      <w:pPr>
        <w:jc w:val="both"/>
        <w:rPr>
          <w:rFonts w:cs="Arial"/>
          <w:b/>
          <w:bCs/>
          <w:color w:val="000000"/>
          <w:sz w:val="24"/>
          <w:szCs w:val="24"/>
          <w:lang w:val="en-US"/>
        </w:rPr>
      </w:pPr>
    </w:p>
    <w:p w:rsidR="00F337D0" w:rsidRDefault="00F337D0" w:rsidP="00D31750">
      <w:pPr>
        <w:jc w:val="center"/>
        <w:rPr>
          <w:rStyle w:val="Fontepargpadro1"/>
          <w:rFonts w:cs="Arial"/>
          <w:b/>
          <w:color w:val="000000"/>
          <w:sz w:val="24"/>
          <w:szCs w:val="24"/>
          <w:lang w:val="en-US"/>
        </w:rPr>
      </w:pPr>
    </w:p>
    <w:p w:rsidR="00D31750" w:rsidRPr="00F337D0" w:rsidRDefault="00D31750" w:rsidP="00D31750">
      <w:pPr>
        <w:jc w:val="center"/>
        <w:rPr>
          <w:lang w:val="en-US"/>
        </w:rPr>
      </w:pPr>
      <w:r w:rsidRPr="00F337D0">
        <w:rPr>
          <w:rStyle w:val="Fontepargpadro1"/>
          <w:rFonts w:cs="Arial"/>
          <w:b/>
          <w:color w:val="000000"/>
          <w:sz w:val="24"/>
          <w:szCs w:val="24"/>
          <w:lang w:val="en-US"/>
        </w:rPr>
        <w:lastRenderedPageBreak/>
        <w:t>SUMÁRIO</w:t>
      </w:r>
    </w:p>
    <w:p w:rsidR="00D31750" w:rsidRPr="00F337D0" w:rsidRDefault="00D31750" w:rsidP="00D31750">
      <w:pPr>
        <w:rPr>
          <w:rFonts w:cs="Arial"/>
          <w:color w:val="000000"/>
          <w:lang w:val="en-US"/>
        </w:rPr>
      </w:pPr>
    </w:p>
    <w:sdt>
      <w:sdtPr>
        <w:id w:val="-1060697422"/>
        <w:docPartObj>
          <w:docPartGallery w:val="Table of Contents"/>
          <w:docPartUnique/>
        </w:docPartObj>
      </w:sdtPr>
      <w:sdtContent>
        <w:p w:rsidR="00D31750" w:rsidRDefault="001F62C5" w:rsidP="00D31750">
          <w:pPr>
            <w:pStyle w:val="Sumrio1"/>
            <w:spacing w:after="0" w:line="360" w:lineRule="auto"/>
          </w:pPr>
          <w:r w:rsidRPr="001F62C5">
            <w:fldChar w:fldCharType="begin"/>
          </w:r>
          <w:r w:rsidR="00D31750">
            <w:rPr>
              <w:rStyle w:val="Vnculodendice"/>
              <w:rFonts w:ascii="Arial" w:hAnsi="Arial" w:cs="Arial"/>
              <w:b/>
              <w:bCs/>
              <w:color w:val="000000"/>
            </w:rPr>
            <w:instrText xml:space="preserve"> TOC \f \o "1-9" \h</w:instrText>
          </w:r>
          <w:r>
            <w:rPr>
              <w:rStyle w:val="Vnculodendice"/>
              <w:rFonts w:ascii="Arial" w:hAnsi="Arial" w:cs="Arial"/>
              <w:b/>
              <w:bCs/>
              <w:color w:val="000000"/>
            </w:rPr>
            <w:fldChar w:fldCharType="separate"/>
          </w:r>
          <w:hyperlink w:anchor="__RefHeading___Toc105_956285843">
            <w:r w:rsidR="00D31750">
              <w:rPr>
                <w:rStyle w:val="Vnculodendice"/>
                <w:rFonts w:ascii="Arial" w:hAnsi="Arial" w:cs="Arial"/>
                <w:b/>
                <w:bCs/>
                <w:color w:val="000000"/>
              </w:rPr>
              <w:t>1 INTRODUÇÃO</w:t>
            </w:r>
            <w:r w:rsidR="00D31750">
              <w:rPr>
                <w:rStyle w:val="Vnculodendice"/>
                <w:rFonts w:ascii="Arial" w:hAnsi="Arial" w:cs="Arial"/>
                <w:b/>
                <w:bCs/>
                <w:color w:val="000000"/>
              </w:rPr>
              <w:tab/>
              <w:t>5</w:t>
            </w:r>
          </w:hyperlink>
        </w:p>
        <w:p w:rsidR="00D31750" w:rsidRDefault="001F62C5" w:rsidP="00D31750">
          <w:pPr>
            <w:pStyle w:val="Sumrio1"/>
            <w:spacing w:after="0" w:line="360" w:lineRule="auto"/>
          </w:pPr>
          <w:hyperlink w:anchor="__RefHeading___Toc107_956285843">
            <w:r w:rsidR="00D31750">
              <w:rPr>
                <w:rStyle w:val="Vnculodendice"/>
                <w:rFonts w:ascii="Arial" w:hAnsi="Arial" w:cs="Arial"/>
                <w:b/>
                <w:bCs/>
                <w:color w:val="000000"/>
              </w:rPr>
              <w:t>2 METODOLOGIA</w:t>
            </w:r>
            <w:r w:rsidR="00D31750">
              <w:rPr>
                <w:rStyle w:val="Vnculodendice"/>
                <w:rFonts w:ascii="Arial" w:hAnsi="Arial" w:cs="Arial"/>
                <w:b/>
                <w:bCs/>
                <w:color w:val="000000"/>
              </w:rPr>
              <w:tab/>
              <w:t>6</w:t>
            </w:r>
          </w:hyperlink>
        </w:p>
        <w:p w:rsidR="00D31750" w:rsidRDefault="001F62C5" w:rsidP="00D31750">
          <w:pPr>
            <w:pStyle w:val="Sumrio1"/>
            <w:spacing w:after="0" w:line="360" w:lineRule="auto"/>
          </w:pPr>
          <w:hyperlink w:anchor="__RefHeading___Toc777_4089635583">
            <w:r w:rsidR="00D31750">
              <w:rPr>
                <w:rStyle w:val="Vnculodendice"/>
                <w:rFonts w:ascii="Arial" w:hAnsi="Arial" w:cs="Arial"/>
                <w:b/>
                <w:bCs/>
                <w:color w:val="000000"/>
              </w:rPr>
              <w:t xml:space="preserve">3 </w:t>
            </w:r>
            <w:r w:rsidR="00D31750" w:rsidRPr="00E87DB9">
              <w:rPr>
                <w:rStyle w:val="Vnculodendice"/>
                <w:rFonts w:ascii="Arial" w:hAnsi="Arial" w:cs="Arial"/>
                <w:b/>
                <w:bCs/>
              </w:rPr>
              <w:t>DESENVOLVIMENTO</w:t>
            </w:r>
            <w:r w:rsidR="00D31750">
              <w:rPr>
                <w:rStyle w:val="Vnculodendice"/>
                <w:rFonts w:ascii="Arial" w:hAnsi="Arial" w:cs="Arial"/>
                <w:b/>
                <w:bCs/>
                <w:color w:val="000000"/>
              </w:rPr>
              <w:tab/>
            </w:r>
            <w:r w:rsidR="004C5A26">
              <w:rPr>
                <w:rStyle w:val="Vnculodendice"/>
                <w:rFonts w:ascii="Arial" w:hAnsi="Arial" w:cs="Arial"/>
                <w:b/>
                <w:bCs/>
                <w:color w:val="000000"/>
              </w:rPr>
              <w:t>6</w:t>
            </w:r>
          </w:hyperlink>
        </w:p>
        <w:p w:rsidR="00D31750" w:rsidRDefault="001F62C5" w:rsidP="00D31750">
          <w:pPr>
            <w:pStyle w:val="Sumrio2"/>
            <w:tabs>
              <w:tab w:val="clear" w:pos="8788"/>
              <w:tab w:val="right" w:leader="dot" w:pos="9071"/>
            </w:tabs>
            <w:spacing w:after="0" w:line="360" w:lineRule="auto"/>
            <w:ind w:left="0"/>
          </w:pPr>
          <w:hyperlink w:anchor="__RefHeading___Toc779_4089635583">
            <w:r w:rsidR="00D31750" w:rsidRPr="00BE354D">
              <w:rPr>
                <w:rStyle w:val="Vnculodendice"/>
                <w:rFonts w:ascii="Arial" w:hAnsi="Arial" w:cs="Arial"/>
                <w:bCs/>
                <w:color w:val="000000"/>
              </w:rPr>
              <w:t>3.1</w:t>
            </w:r>
            <w:r w:rsidR="00D31750" w:rsidRPr="00E87DB9">
              <w:rPr>
                <w:rStyle w:val="Vnculodendice"/>
                <w:rFonts w:ascii="Arial" w:hAnsi="Arial" w:cs="Arial"/>
                <w:bCs/>
              </w:rPr>
              <w:t>VESTÍGIOS BIOLÓGICOS</w:t>
            </w:r>
            <w:r w:rsidR="00D31750">
              <w:rPr>
                <w:rStyle w:val="Vnculodendice"/>
                <w:rFonts w:ascii="Arial" w:hAnsi="Arial" w:cs="Arial"/>
                <w:b/>
                <w:bCs/>
                <w:color w:val="000000"/>
              </w:rPr>
              <w:tab/>
            </w:r>
            <w:r w:rsidR="004C5A26">
              <w:rPr>
                <w:rStyle w:val="Vnculodendice"/>
                <w:rFonts w:ascii="Arial" w:hAnsi="Arial" w:cs="Arial"/>
                <w:b/>
                <w:bCs/>
                <w:color w:val="000000"/>
              </w:rPr>
              <w:t>6</w:t>
            </w:r>
          </w:hyperlink>
        </w:p>
        <w:p w:rsidR="00D31750" w:rsidRDefault="001F62C5" w:rsidP="00D31750">
          <w:pPr>
            <w:pStyle w:val="Sumrio3"/>
            <w:tabs>
              <w:tab w:val="clear" w:pos="8505"/>
              <w:tab w:val="right" w:leader="dot" w:pos="9071"/>
            </w:tabs>
            <w:spacing w:after="0" w:line="360" w:lineRule="auto"/>
            <w:ind w:left="0"/>
          </w:pPr>
          <w:hyperlink w:anchor="__RefHeading___Toc781_4089635583">
            <w:r w:rsidR="00D31750">
              <w:rPr>
                <w:rStyle w:val="Vnculodendice"/>
                <w:rFonts w:ascii="Arial" w:hAnsi="Arial" w:cs="Arial"/>
                <w:b/>
                <w:bCs/>
                <w:color w:val="000000"/>
              </w:rPr>
              <w:t>3.1.1 Sangue</w:t>
            </w:r>
            <w:r w:rsidR="00D31750">
              <w:rPr>
                <w:rStyle w:val="Vnculodendice"/>
                <w:rFonts w:ascii="Arial" w:hAnsi="Arial" w:cs="Arial"/>
                <w:b/>
                <w:bCs/>
                <w:color w:val="000000"/>
              </w:rPr>
              <w:tab/>
            </w:r>
            <w:r w:rsidR="004C5A26">
              <w:rPr>
                <w:rStyle w:val="Vnculodendice"/>
                <w:rFonts w:ascii="Arial" w:hAnsi="Arial" w:cs="Arial"/>
                <w:b/>
                <w:bCs/>
                <w:color w:val="000000"/>
              </w:rPr>
              <w:t>7</w:t>
            </w:r>
          </w:hyperlink>
        </w:p>
        <w:p w:rsidR="00D31750" w:rsidRDefault="001F62C5" w:rsidP="00D31750">
          <w:pPr>
            <w:pStyle w:val="Sumrio3"/>
            <w:tabs>
              <w:tab w:val="clear" w:pos="8505"/>
              <w:tab w:val="right" w:leader="dot" w:pos="9071"/>
            </w:tabs>
            <w:spacing w:after="0" w:line="360" w:lineRule="auto"/>
            <w:ind w:left="0"/>
          </w:pPr>
          <w:hyperlink w:anchor="__RefHeading___Toc783_4089635583">
            <w:r w:rsidR="00D31750">
              <w:rPr>
                <w:rStyle w:val="Vnculodendice"/>
                <w:rFonts w:ascii="Arial" w:hAnsi="Arial" w:cs="Arial"/>
                <w:b/>
                <w:bCs/>
                <w:color w:val="000000"/>
              </w:rPr>
              <w:t>3.1.2 Sêmen</w:t>
            </w:r>
            <w:r w:rsidR="00D31750">
              <w:rPr>
                <w:rStyle w:val="Vnculodendice"/>
                <w:rFonts w:ascii="Arial" w:hAnsi="Arial" w:cs="Arial"/>
                <w:b/>
                <w:bCs/>
                <w:color w:val="000000"/>
              </w:rPr>
              <w:tab/>
            </w:r>
            <w:r w:rsidR="004C5A26">
              <w:rPr>
                <w:rStyle w:val="Vnculodendice"/>
                <w:rFonts w:ascii="Arial" w:hAnsi="Arial" w:cs="Arial"/>
                <w:b/>
                <w:bCs/>
                <w:color w:val="000000"/>
              </w:rPr>
              <w:t>7</w:t>
            </w:r>
          </w:hyperlink>
        </w:p>
        <w:p w:rsidR="00D31750" w:rsidRDefault="001F62C5" w:rsidP="00D31750">
          <w:pPr>
            <w:pStyle w:val="Sumrio3"/>
            <w:tabs>
              <w:tab w:val="clear" w:pos="8505"/>
              <w:tab w:val="right" w:leader="dot" w:pos="9071"/>
            </w:tabs>
            <w:spacing w:after="0" w:line="360" w:lineRule="auto"/>
            <w:ind w:left="0"/>
          </w:pPr>
          <w:hyperlink w:anchor="__RefHeading___Toc785_4089635583">
            <w:r w:rsidR="00D31750">
              <w:rPr>
                <w:rStyle w:val="Vnculodendice"/>
                <w:rFonts w:ascii="Arial" w:hAnsi="Arial" w:cs="Arial"/>
                <w:b/>
                <w:bCs/>
                <w:color w:val="000000"/>
              </w:rPr>
              <w:t>3.1.3 Saliva</w:t>
            </w:r>
            <w:r w:rsidR="00D31750">
              <w:rPr>
                <w:rStyle w:val="Vnculodendice"/>
                <w:rFonts w:ascii="Arial" w:hAnsi="Arial" w:cs="Arial"/>
                <w:b/>
                <w:bCs/>
                <w:color w:val="000000"/>
              </w:rPr>
              <w:tab/>
            </w:r>
            <w:r w:rsidR="004C5A26">
              <w:rPr>
                <w:rStyle w:val="Vnculodendice"/>
                <w:rFonts w:ascii="Arial" w:hAnsi="Arial" w:cs="Arial"/>
                <w:b/>
                <w:bCs/>
                <w:color w:val="000000"/>
              </w:rPr>
              <w:t>7</w:t>
            </w:r>
          </w:hyperlink>
        </w:p>
        <w:p w:rsidR="00D31750" w:rsidRDefault="001F62C5" w:rsidP="00D31750">
          <w:pPr>
            <w:pStyle w:val="Sumrio3"/>
            <w:tabs>
              <w:tab w:val="clear" w:pos="8505"/>
              <w:tab w:val="right" w:leader="dot" w:pos="9071"/>
            </w:tabs>
            <w:spacing w:after="0" w:line="360" w:lineRule="auto"/>
            <w:ind w:left="0"/>
          </w:pPr>
          <w:hyperlink w:anchor="__RefHeading___Toc787_4089635583">
            <w:r w:rsidR="00D31750">
              <w:rPr>
                <w:rStyle w:val="Vnculodendice"/>
                <w:rFonts w:ascii="Arial" w:hAnsi="Arial" w:cs="Arial"/>
                <w:b/>
                <w:bCs/>
                <w:color w:val="000000"/>
              </w:rPr>
              <w:t>3.1.4 Osso</w:t>
            </w:r>
            <w:r w:rsidR="00D31750" w:rsidRPr="00E87DB9">
              <w:rPr>
                <w:rStyle w:val="Vnculodendice"/>
                <w:rFonts w:ascii="Arial" w:hAnsi="Arial" w:cs="Arial"/>
                <w:b/>
                <w:bCs/>
              </w:rPr>
              <w:t>s/dentes</w:t>
            </w:r>
            <w:r w:rsidR="00D31750">
              <w:rPr>
                <w:rStyle w:val="Vnculodendice"/>
                <w:rFonts w:ascii="Arial" w:hAnsi="Arial" w:cs="Arial"/>
                <w:b/>
                <w:bCs/>
                <w:color w:val="000000"/>
              </w:rPr>
              <w:tab/>
            </w:r>
            <w:r w:rsidR="004C5A26">
              <w:rPr>
                <w:rStyle w:val="Vnculodendice"/>
                <w:rFonts w:ascii="Arial" w:hAnsi="Arial" w:cs="Arial"/>
                <w:b/>
                <w:bCs/>
                <w:color w:val="000000"/>
              </w:rPr>
              <w:t>8</w:t>
            </w:r>
          </w:hyperlink>
        </w:p>
        <w:p w:rsidR="00D31750" w:rsidRDefault="001F62C5" w:rsidP="00D31750">
          <w:pPr>
            <w:pStyle w:val="Sumrio3"/>
            <w:tabs>
              <w:tab w:val="clear" w:pos="8505"/>
              <w:tab w:val="right" w:leader="dot" w:pos="9071"/>
            </w:tabs>
            <w:spacing w:after="0" w:line="360" w:lineRule="auto"/>
            <w:ind w:left="0"/>
          </w:pPr>
          <w:hyperlink w:anchor="__RefHeading___Toc791_4089635583">
            <w:r w:rsidR="00D31750">
              <w:rPr>
                <w:rStyle w:val="Vnculodendice"/>
                <w:rFonts w:ascii="Arial" w:hAnsi="Arial" w:cs="Arial"/>
                <w:b/>
                <w:bCs/>
                <w:color w:val="000000"/>
              </w:rPr>
              <w:t>3.1.5 Pelo</w:t>
            </w:r>
            <w:r w:rsidR="00D31750" w:rsidRPr="00E87DB9">
              <w:rPr>
                <w:rStyle w:val="Vnculodendice"/>
                <w:rFonts w:ascii="Arial" w:hAnsi="Arial" w:cs="Arial"/>
                <w:b/>
                <w:bCs/>
              </w:rPr>
              <w:t>s/cabelos</w:t>
            </w:r>
            <w:r w:rsidR="00D31750">
              <w:rPr>
                <w:rStyle w:val="Vnculodendice"/>
                <w:rFonts w:ascii="Arial" w:hAnsi="Arial" w:cs="Arial"/>
                <w:b/>
                <w:bCs/>
                <w:color w:val="000000"/>
              </w:rPr>
              <w:tab/>
            </w:r>
            <w:r w:rsidR="004C5A26">
              <w:rPr>
                <w:rStyle w:val="Vnculodendice"/>
                <w:rFonts w:ascii="Arial" w:hAnsi="Arial" w:cs="Arial"/>
                <w:b/>
                <w:bCs/>
                <w:color w:val="000000"/>
              </w:rPr>
              <w:t>8</w:t>
            </w:r>
          </w:hyperlink>
        </w:p>
        <w:p w:rsidR="00D31750" w:rsidRDefault="001F62C5" w:rsidP="00D31750">
          <w:pPr>
            <w:pStyle w:val="Sumrio3"/>
            <w:tabs>
              <w:tab w:val="clear" w:pos="8505"/>
              <w:tab w:val="right" w:leader="dot" w:pos="9071"/>
            </w:tabs>
            <w:spacing w:after="0" w:line="360" w:lineRule="auto"/>
            <w:ind w:left="0"/>
          </w:pPr>
          <w:hyperlink w:anchor="__RefHeading___Toc793_4089635583">
            <w:r w:rsidR="00D31750">
              <w:rPr>
                <w:rStyle w:val="Vnculodendice"/>
                <w:rFonts w:ascii="Arial" w:hAnsi="Arial" w:cs="Arial"/>
                <w:b/>
                <w:bCs/>
                <w:color w:val="000000"/>
              </w:rPr>
              <w:t>3.1.6 Impressão digital</w:t>
            </w:r>
            <w:r w:rsidR="00D31750">
              <w:rPr>
                <w:rStyle w:val="Vnculodendice"/>
                <w:rFonts w:ascii="Arial" w:hAnsi="Arial" w:cs="Arial"/>
                <w:b/>
                <w:bCs/>
                <w:color w:val="000000"/>
              </w:rPr>
              <w:tab/>
            </w:r>
            <w:r w:rsidR="004C5A26">
              <w:rPr>
                <w:rStyle w:val="Vnculodendice"/>
                <w:rFonts w:ascii="Arial" w:hAnsi="Arial" w:cs="Arial"/>
                <w:b/>
                <w:bCs/>
                <w:color w:val="000000"/>
              </w:rPr>
              <w:t>9</w:t>
            </w:r>
          </w:hyperlink>
        </w:p>
        <w:p w:rsidR="00D31750" w:rsidRDefault="001F62C5" w:rsidP="00D31750">
          <w:pPr>
            <w:pStyle w:val="Sumrio2"/>
            <w:tabs>
              <w:tab w:val="clear" w:pos="8788"/>
              <w:tab w:val="right" w:leader="dot" w:pos="9071"/>
            </w:tabs>
            <w:spacing w:after="0" w:line="360" w:lineRule="auto"/>
            <w:ind w:left="0"/>
          </w:pPr>
          <w:hyperlink w:anchor="__RefHeading___Toc797_4089635583">
            <w:r w:rsidR="00D31750" w:rsidRPr="00BE354D">
              <w:rPr>
                <w:rStyle w:val="Vnculodendice"/>
                <w:rFonts w:ascii="Arial" w:hAnsi="Arial" w:cs="Arial"/>
                <w:bCs/>
                <w:color w:val="000000"/>
              </w:rPr>
              <w:t xml:space="preserve">3.2 </w:t>
            </w:r>
            <w:r w:rsidR="00CD6107">
              <w:rPr>
                <w:rStyle w:val="Vnculodendice"/>
                <w:rFonts w:ascii="Arial" w:hAnsi="Arial" w:cs="Arial"/>
                <w:bCs/>
              </w:rPr>
              <w:t>MÉTOD</w:t>
            </w:r>
            <w:r w:rsidR="00D31750" w:rsidRPr="00E87DB9">
              <w:rPr>
                <w:rStyle w:val="Vnculodendice"/>
                <w:rFonts w:ascii="Arial" w:hAnsi="Arial" w:cs="Arial"/>
                <w:bCs/>
              </w:rPr>
              <w:t>OS</w:t>
            </w:r>
            <w:r w:rsidR="00CD6107">
              <w:rPr>
                <w:rStyle w:val="Vnculodendice"/>
                <w:rFonts w:ascii="Arial" w:hAnsi="Arial" w:cs="Arial"/>
                <w:bCs/>
              </w:rPr>
              <w:t xml:space="preserve"> DE IDENTIFICAÇÃO</w:t>
            </w:r>
            <w:r w:rsidR="00C104D9">
              <w:rPr>
                <w:rStyle w:val="Vnculodendice"/>
                <w:rFonts w:ascii="Arial" w:hAnsi="Arial" w:cs="Arial"/>
                <w:bCs/>
              </w:rPr>
              <w:t>.........................................................................</w:t>
            </w:r>
            <w:r w:rsidR="00D31750">
              <w:rPr>
                <w:rStyle w:val="Vnculodendice"/>
                <w:rFonts w:ascii="Arial" w:hAnsi="Arial" w:cs="Arial"/>
                <w:b/>
                <w:bCs/>
                <w:color w:val="000000"/>
              </w:rPr>
              <w:t>1</w:t>
            </w:r>
            <w:r w:rsidR="008B0D2D">
              <w:rPr>
                <w:rStyle w:val="Vnculodendice"/>
                <w:rFonts w:ascii="Arial" w:hAnsi="Arial" w:cs="Arial"/>
                <w:b/>
                <w:bCs/>
                <w:color w:val="000000"/>
              </w:rPr>
              <w:t>2</w:t>
            </w:r>
          </w:hyperlink>
        </w:p>
        <w:p w:rsidR="00D31750" w:rsidRDefault="00D31750" w:rsidP="00D31750">
          <w:pPr>
            <w:jc w:val="both"/>
            <w:rPr>
              <w:rFonts w:eastAsia="NSimSun" w:cs="Arial"/>
              <w:b/>
              <w:kern w:val="2"/>
              <w:sz w:val="24"/>
              <w:szCs w:val="24"/>
              <w:lang w:bidi="hi-IN"/>
            </w:rPr>
          </w:pPr>
          <w:r w:rsidRPr="00E87DB9">
            <w:rPr>
              <w:rFonts w:eastAsia="NSimSun" w:cs="Arial"/>
              <w:b/>
              <w:kern w:val="2"/>
              <w:sz w:val="24"/>
              <w:szCs w:val="24"/>
              <w:lang w:bidi="hi-IN"/>
            </w:rPr>
            <w:t>3.2.1 Etapas Iniciais/Externas...................................................</w:t>
          </w:r>
          <w:r w:rsidR="004C5A26">
            <w:rPr>
              <w:rFonts w:eastAsia="NSimSun" w:cs="Arial"/>
              <w:b/>
              <w:kern w:val="2"/>
              <w:sz w:val="24"/>
              <w:szCs w:val="24"/>
              <w:lang w:bidi="hi-IN"/>
            </w:rPr>
            <w:t>..............................1</w:t>
          </w:r>
          <w:r w:rsidR="008B0D2D">
            <w:rPr>
              <w:rFonts w:eastAsia="NSimSun" w:cs="Arial"/>
              <w:b/>
              <w:kern w:val="2"/>
              <w:sz w:val="24"/>
              <w:szCs w:val="24"/>
              <w:lang w:bidi="hi-IN"/>
            </w:rPr>
            <w:t>2</w:t>
          </w:r>
        </w:p>
        <w:p w:rsidR="0035640E" w:rsidRDefault="00F52B40" w:rsidP="00D31750">
          <w:pPr>
            <w:jc w:val="both"/>
            <w:rPr>
              <w:rFonts w:eastAsia="NSimSun" w:cs="Arial"/>
              <w:kern w:val="2"/>
              <w:sz w:val="24"/>
              <w:szCs w:val="24"/>
              <w:lang w:bidi="hi-IN"/>
            </w:rPr>
          </w:pPr>
          <w:r>
            <w:rPr>
              <w:rFonts w:eastAsia="NSimSun" w:cs="Arial"/>
              <w:kern w:val="2"/>
              <w:sz w:val="24"/>
              <w:szCs w:val="24"/>
              <w:lang w:bidi="hi-IN"/>
            </w:rPr>
            <w:t>3.2.1.1 E</w:t>
          </w:r>
          <w:r w:rsidR="0035640E" w:rsidRPr="0035640E">
            <w:rPr>
              <w:rFonts w:eastAsia="NSimSun" w:cs="Arial"/>
              <w:kern w:val="2"/>
              <w:sz w:val="24"/>
              <w:szCs w:val="24"/>
              <w:lang w:bidi="hi-IN"/>
            </w:rPr>
            <w:t>spécimes fluidos ou líquidos.....................................</w:t>
          </w:r>
          <w:r>
            <w:rPr>
              <w:rFonts w:eastAsia="NSimSun" w:cs="Arial"/>
              <w:kern w:val="2"/>
              <w:sz w:val="24"/>
              <w:szCs w:val="24"/>
              <w:lang w:bidi="hi-IN"/>
            </w:rPr>
            <w:t>......</w:t>
          </w:r>
          <w:r w:rsidR="0035640E" w:rsidRPr="0035640E">
            <w:rPr>
              <w:rFonts w:eastAsia="NSimSun" w:cs="Arial"/>
              <w:kern w:val="2"/>
              <w:sz w:val="24"/>
              <w:szCs w:val="24"/>
              <w:lang w:bidi="hi-IN"/>
            </w:rPr>
            <w:t>..........................</w:t>
          </w:r>
          <w:r w:rsidR="004C5A26">
            <w:rPr>
              <w:rFonts w:eastAsia="NSimSun" w:cs="Arial"/>
              <w:kern w:val="2"/>
              <w:sz w:val="24"/>
              <w:szCs w:val="24"/>
              <w:lang w:bidi="hi-IN"/>
            </w:rPr>
            <w:t>...</w:t>
          </w:r>
          <w:r w:rsidR="008B0D2D">
            <w:rPr>
              <w:rFonts w:eastAsia="NSimSun" w:cs="Arial"/>
              <w:kern w:val="2"/>
              <w:sz w:val="24"/>
              <w:szCs w:val="24"/>
              <w:lang w:bidi="hi-IN"/>
            </w:rPr>
            <w:t>13</w:t>
          </w:r>
        </w:p>
        <w:p w:rsidR="0035640E" w:rsidRDefault="0035640E" w:rsidP="00D31750">
          <w:pPr>
            <w:jc w:val="both"/>
            <w:rPr>
              <w:rFonts w:eastAsia="NSimSun" w:cs="Arial"/>
              <w:kern w:val="2"/>
              <w:sz w:val="24"/>
              <w:szCs w:val="24"/>
              <w:lang w:bidi="hi-IN"/>
            </w:rPr>
          </w:pPr>
          <w:r>
            <w:rPr>
              <w:rFonts w:eastAsia="NSimSun" w:cs="Arial"/>
              <w:kern w:val="2"/>
              <w:sz w:val="24"/>
              <w:szCs w:val="24"/>
              <w:lang w:bidi="hi-IN"/>
            </w:rPr>
            <w:t>3.2.1.2 Espécimes secos..................................................</w:t>
          </w:r>
          <w:r w:rsidR="00F52B40">
            <w:rPr>
              <w:rFonts w:eastAsia="NSimSun" w:cs="Arial"/>
              <w:kern w:val="2"/>
              <w:sz w:val="24"/>
              <w:szCs w:val="24"/>
              <w:lang w:bidi="hi-IN"/>
            </w:rPr>
            <w:t>......</w:t>
          </w:r>
          <w:r>
            <w:rPr>
              <w:rFonts w:eastAsia="NSimSun" w:cs="Arial"/>
              <w:kern w:val="2"/>
              <w:sz w:val="24"/>
              <w:szCs w:val="24"/>
              <w:lang w:bidi="hi-IN"/>
            </w:rPr>
            <w:t>.....</w:t>
          </w:r>
          <w:r w:rsidR="00C104D9">
            <w:rPr>
              <w:rFonts w:eastAsia="NSimSun" w:cs="Arial"/>
              <w:kern w:val="2"/>
              <w:sz w:val="24"/>
              <w:szCs w:val="24"/>
              <w:lang w:bidi="hi-IN"/>
            </w:rPr>
            <w:t>...............................1</w:t>
          </w:r>
          <w:r w:rsidR="008B0D2D">
            <w:rPr>
              <w:rFonts w:eastAsia="NSimSun" w:cs="Arial"/>
              <w:kern w:val="2"/>
              <w:sz w:val="24"/>
              <w:szCs w:val="24"/>
              <w:lang w:bidi="hi-IN"/>
            </w:rPr>
            <w:t>3</w:t>
          </w:r>
        </w:p>
        <w:p w:rsidR="0035640E" w:rsidRDefault="0035640E" w:rsidP="00D31750">
          <w:pPr>
            <w:jc w:val="both"/>
            <w:rPr>
              <w:rFonts w:eastAsia="NSimSun" w:cs="Arial"/>
              <w:kern w:val="2"/>
              <w:sz w:val="24"/>
              <w:szCs w:val="24"/>
              <w:lang w:bidi="hi-IN"/>
            </w:rPr>
          </w:pPr>
          <w:r>
            <w:rPr>
              <w:rFonts w:eastAsia="NSimSun" w:cs="Arial"/>
              <w:kern w:val="2"/>
              <w:sz w:val="24"/>
              <w:szCs w:val="24"/>
              <w:lang w:bidi="hi-IN"/>
            </w:rPr>
            <w:t xml:space="preserve">3.2.1.3 </w:t>
          </w:r>
          <w:r w:rsidR="00F52B40">
            <w:rPr>
              <w:rFonts w:eastAsia="NSimSun" w:cs="Arial"/>
              <w:kern w:val="2"/>
              <w:sz w:val="24"/>
              <w:szCs w:val="24"/>
              <w:lang w:bidi="hi-IN"/>
            </w:rPr>
            <w:t xml:space="preserve">Espécimes </w:t>
          </w:r>
          <w:r>
            <w:rPr>
              <w:rFonts w:eastAsia="NSimSun" w:cs="Arial"/>
              <w:kern w:val="2"/>
              <w:sz w:val="24"/>
              <w:szCs w:val="24"/>
              <w:lang w:bidi="hi-IN"/>
            </w:rPr>
            <w:t>não visualizados a olho nu...........................................................</w:t>
          </w:r>
          <w:r w:rsidR="00C104D9">
            <w:rPr>
              <w:rFonts w:eastAsia="NSimSun" w:cs="Arial"/>
              <w:kern w:val="2"/>
              <w:sz w:val="24"/>
              <w:szCs w:val="24"/>
              <w:lang w:bidi="hi-IN"/>
            </w:rPr>
            <w:t>1</w:t>
          </w:r>
          <w:r w:rsidR="008B0D2D">
            <w:rPr>
              <w:rFonts w:eastAsia="NSimSun" w:cs="Arial"/>
              <w:kern w:val="2"/>
              <w:sz w:val="24"/>
              <w:szCs w:val="24"/>
              <w:lang w:bidi="hi-IN"/>
            </w:rPr>
            <w:t>4</w:t>
          </w:r>
        </w:p>
        <w:p w:rsidR="00BF2B19" w:rsidRPr="0035640E" w:rsidRDefault="00BF2B19" w:rsidP="00BF2B19">
          <w:pPr>
            <w:pStyle w:val="Corpodetexto"/>
            <w:spacing w:after="0" w:line="360" w:lineRule="auto"/>
            <w:jc w:val="both"/>
            <w:rPr>
              <w:rFonts w:eastAsia="NSimSun" w:cs="Arial"/>
              <w:kern w:val="2"/>
              <w:sz w:val="24"/>
              <w:szCs w:val="24"/>
              <w:lang w:bidi="hi-IN"/>
            </w:rPr>
          </w:pPr>
          <w:r w:rsidRPr="009166DF">
            <w:rPr>
              <w:rFonts w:ascii="Arial" w:eastAsia="NSimSun" w:hAnsi="Arial" w:cs="Arial"/>
              <w:kern w:val="2"/>
              <w:sz w:val="24"/>
              <w:szCs w:val="24"/>
              <w:lang w:bidi="hi-IN"/>
            </w:rPr>
            <w:t>3.2.1.</w:t>
          </w:r>
          <w:r>
            <w:rPr>
              <w:rFonts w:ascii="Arial" w:eastAsia="NSimSun" w:hAnsi="Arial" w:cs="Arial"/>
              <w:kern w:val="2"/>
              <w:sz w:val="24"/>
              <w:szCs w:val="24"/>
              <w:lang w:bidi="hi-IN"/>
            </w:rPr>
            <w:t>4</w:t>
          </w:r>
          <w:r w:rsidRPr="009166DF">
            <w:rPr>
              <w:rFonts w:ascii="Arial" w:eastAsia="NSimSun" w:hAnsi="Arial" w:cs="Arial"/>
              <w:kern w:val="2"/>
              <w:sz w:val="24"/>
              <w:szCs w:val="24"/>
              <w:lang w:bidi="hi-IN"/>
            </w:rPr>
            <w:t xml:space="preserve"> </w:t>
          </w:r>
          <w:r>
            <w:rPr>
              <w:rFonts w:ascii="Arial" w:eastAsia="NSimSun" w:hAnsi="Arial" w:cs="Arial"/>
              <w:kern w:val="2"/>
              <w:sz w:val="24"/>
              <w:szCs w:val="24"/>
              <w:lang w:bidi="hi-IN"/>
            </w:rPr>
            <w:t>Espécimes Diversos.............................................................................</w:t>
          </w:r>
          <w:r w:rsidR="00C104D9">
            <w:rPr>
              <w:rFonts w:ascii="Arial" w:eastAsia="NSimSun" w:hAnsi="Arial" w:cs="Arial"/>
              <w:kern w:val="2"/>
              <w:sz w:val="24"/>
              <w:szCs w:val="24"/>
              <w:lang w:bidi="hi-IN"/>
            </w:rPr>
            <w:t>..........1</w:t>
          </w:r>
          <w:r w:rsidR="008B0D2D">
            <w:rPr>
              <w:rFonts w:ascii="Arial" w:eastAsia="NSimSun" w:hAnsi="Arial" w:cs="Arial"/>
              <w:kern w:val="2"/>
              <w:sz w:val="24"/>
              <w:szCs w:val="24"/>
              <w:lang w:bidi="hi-IN"/>
            </w:rPr>
            <w:t>5</w:t>
          </w:r>
        </w:p>
        <w:p w:rsidR="00D31750" w:rsidRPr="00C104D9" w:rsidRDefault="00D31750" w:rsidP="00D31750">
          <w:pPr>
            <w:jc w:val="both"/>
            <w:rPr>
              <w:rFonts w:eastAsia="NSimSun" w:cs="Arial"/>
              <w:b/>
              <w:kern w:val="2"/>
              <w:sz w:val="24"/>
              <w:szCs w:val="24"/>
              <w:lang w:bidi="hi-IN"/>
            </w:rPr>
          </w:pPr>
          <w:r w:rsidRPr="00E87DB9">
            <w:rPr>
              <w:rFonts w:eastAsia="NSimSun" w:cs="Arial"/>
              <w:b/>
              <w:kern w:val="2"/>
              <w:sz w:val="24"/>
              <w:szCs w:val="24"/>
              <w:lang w:bidi="hi-IN"/>
            </w:rPr>
            <w:t>3.2.</w:t>
          </w:r>
          <w:r w:rsidR="00DC25E5">
            <w:rPr>
              <w:rFonts w:eastAsia="NSimSun" w:cs="Arial"/>
              <w:b/>
              <w:kern w:val="2"/>
              <w:sz w:val="24"/>
              <w:szCs w:val="24"/>
              <w:lang w:bidi="hi-IN"/>
            </w:rPr>
            <w:t>2</w:t>
          </w:r>
          <w:r w:rsidRPr="00E87DB9">
            <w:rPr>
              <w:rFonts w:eastAsia="NSimSun" w:cs="Arial"/>
              <w:b/>
              <w:kern w:val="2"/>
              <w:sz w:val="24"/>
              <w:szCs w:val="24"/>
              <w:lang w:bidi="hi-IN"/>
            </w:rPr>
            <w:t xml:space="preserve"> Etapas Laboratoriais/Internas..........................................</w:t>
          </w:r>
          <w:r w:rsidR="00C104D9">
            <w:rPr>
              <w:rFonts w:eastAsia="NSimSun" w:cs="Arial"/>
              <w:b/>
              <w:kern w:val="2"/>
              <w:sz w:val="24"/>
              <w:szCs w:val="24"/>
              <w:lang w:bidi="hi-IN"/>
            </w:rPr>
            <w:t>..............................1</w:t>
          </w:r>
          <w:r w:rsidR="008B0D2D">
            <w:rPr>
              <w:rFonts w:eastAsia="NSimSun" w:cs="Arial"/>
              <w:b/>
              <w:kern w:val="2"/>
              <w:sz w:val="24"/>
              <w:szCs w:val="24"/>
              <w:lang w:bidi="hi-IN"/>
            </w:rPr>
            <w:t>7</w:t>
          </w:r>
        </w:p>
        <w:p w:rsidR="00D31750" w:rsidRDefault="001F62C5" w:rsidP="00D31750">
          <w:pPr>
            <w:pStyle w:val="Sumrio1"/>
            <w:spacing w:after="0" w:line="360" w:lineRule="auto"/>
          </w:pPr>
          <w:hyperlink w:anchor="__RefHeading___Toc809_4089635583">
            <w:r w:rsidR="004A6058">
              <w:rPr>
                <w:rStyle w:val="Vnculodendice"/>
                <w:rFonts w:ascii="Arial" w:hAnsi="Arial" w:cs="Arial"/>
                <w:b/>
                <w:bCs/>
                <w:color w:val="000000"/>
              </w:rPr>
              <w:t>4</w:t>
            </w:r>
            <w:r w:rsidR="00D31750">
              <w:rPr>
                <w:rStyle w:val="Vnculodendice"/>
                <w:rFonts w:ascii="Arial" w:hAnsi="Arial" w:cs="Arial"/>
                <w:b/>
                <w:bCs/>
                <w:color w:val="000000"/>
              </w:rPr>
              <w:t xml:space="preserve"> CONSIDERAÇÕES FINAIS</w:t>
            </w:r>
            <w:r w:rsidR="00D31750">
              <w:rPr>
                <w:rStyle w:val="Vnculodendice"/>
                <w:rFonts w:ascii="Arial" w:hAnsi="Arial" w:cs="Arial"/>
                <w:b/>
                <w:bCs/>
                <w:color w:val="000000"/>
              </w:rPr>
              <w:tab/>
            </w:r>
            <w:r w:rsidR="00C104D9">
              <w:rPr>
                <w:rStyle w:val="Vnculodendice"/>
                <w:rFonts w:ascii="Arial" w:hAnsi="Arial" w:cs="Arial"/>
                <w:b/>
                <w:bCs/>
                <w:color w:val="000000"/>
              </w:rPr>
              <w:t>20</w:t>
            </w:r>
          </w:hyperlink>
        </w:p>
        <w:p w:rsidR="00D31750" w:rsidRDefault="004A6058" w:rsidP="00D31750">
          <w:pPr>
            <w:pStyle w:val="Sumrio1"/>
            <w:spacing w:after="0" w:line="360" w:lineRule="auto"/>
          </w:pPr>
          <w:r w:rsidRPr="004A6058">
            <w:rPr>
              <w:rFonts w:ascii="Arial" w:hAnsi="Arial" w:cs="Arial"/>
              <w:b/>
            </w:rPr>
            <w:t>5</w:t>
          </w:r>
          <w:r w:rsidR="00D31750" w:rsidRPr="00E87DB9">
            <w:t xml:space="preserve"> </w:t>
          </w:r>
          <w:hyperlink w:anchor="__RefHeading___Toc811_4089635583">
            <w:r w:rsidR="00D31750" w:rsidRPr="00E87DB9">
              <w:rPr>
                <w:rStyle w:val="Vnculodendice"/>
                <w:rFonts w:ascii="Arial" w:hAnsi="Arial" w:cs="Arial"/>
                <w:b/>
                <w:bCs/>
              </w:rPr>
              <w:t>REFERÊNCIAS BIBLIOGRÁFICAS</w:t>
            </w:r>
            <w:r w:rsidR="00D31750" w:rsidRPr="00E87DB9">
              <w:rPr>
                <w:rStyle w:val="Vnculodendice"/>
                <w:rFonts w:ascii="Arial" w:hAnsi="Arial" w:cs="Arial"/>
                <w:b/>
                <w:bCs/>
              </w:rPr>
              <w:tab/>
            </w:r>
            <w:r w:rsidR="00C104D9">
              <w:rPr>
                <w:rStyle w:val="Vnculodendice"/>
                <w:rFonts w:ascii="Arial" w:hAnsi="Arial" w:cs="Arial"/>
                <w:b/>
                <w:bCs/>
              </w:rPr>
              <w:t>20</w:t>
            </w:r>
          </w:hyperlink>
          <w:r w:rsidR="001F62C5">
            <w:rPr>
              <w:rStyle w:val="Vnculodendice"/>
              <w:rFonts w:ascii="Arial" w:hAnsi="Arial" w:cs="Arial"/>
              <w:b/>
              <w:bCs/>
              <w:color w:val="000000"/>
            </w:rPr>
            <w:fldChar w:fldCharType="end"/>
          </w:r>
        </w:p>
      </w:sdtContent>
    </w:sdt>
    <w:p w:rsidR="002B3B54" w:rsidRPr="00CD6107" w:rsidRDefault="00D31750" w:rsidP="001F5EEB">
      <w:pPr>
        <w:sectPr w:rsidR="002B3B54" w:rsidRPr="00CD6107" w:rsidSect="002B3B54">
          <w:headerReference w:type="default" r:id="rId12"/>
          <w:pgSz w:w="11906" w:h="16838"/>
          <w:pgMar w:top="1701" w:right="1134" w:bottom="1134" w:left="1701" w:header="709" w:footer="709" w:gutter="0"/>
          <w:pgNumType w:start="5"/>
          <w:cols w:space="708"/>
          <w:titlePg/>
          <w:docGrid w:linePitch="360"/>
        </w:sectPr>
      </w:pPr>
      <w:r>
        <w:br w:type="page"/>
      </w:r>
    </w:p>
    <w:p w:rsidR="00DC25E5" w:rsidRDefault="00CD6107" w:rsidP="00DC25E5">
      <w:pPr>
        <w:pStyle w:val="Ttulo1"/>
        <w:tabs>
          <w:tab w:val="clear" w:pos="0"/>
        </w:tabs>
        <w:spacing w:before="0"/>
        <w:rPr>
          <w:rStyle w:val="WW8Num1z1"/>
          <w:rFonts w:cs="Arial"/>
          <w:b w:val="0"/>
          <w:color w:val="7030A0"/>
          <w:sz w:val="24"/>
          <w:szCs w:val="24"/>
        </w:rPr>
      </w:pPr>
      <w:proofErr w:type="gramStart"/>
      <w:r>
        <w:rPr>
          <w:color w:val="auto"/>
        </w:rPr>
        <w:lastRenderedPageBreak/>
        <w:t>1</w:t>
      </w:r>
      <w:proofErr w:type="gramEnd"/>
      <w:r w:rsidR="00D31750" w:rsidRPr="00C2260D">
        <w:rPr>
          <w:color w:val="auto"/>
        </w:rPr>
        <w:t xml:space="preserve"> </w:t>
      </w:r>
      <w:r w:rsidR="00D31750">
        <w:rPr>
          <w:rStyle w:val="Fontepargpadro1"/>
          <w:rFonts w:ascii="Arial" w:hAnsi="Arial" w:cs="Arial"/>
          <w:color w:val="000000"/>
          <w:sz w:val="24"/>
          <w:szCs w:val="24"/>
        </w:rPr>
        <w:t>INTRODUÇÃO</w:t>
      </w:r>
      <w:r w:rsidR="00D31750" w:rsidRPr="00E15409">
        <w:rPr>
          <w:rStyle w:val="WW8Num1z1"/>
          <w:rFonts w:cs="Arial"/>
          <w:b w:val="0"/>
          <w:color w:val="7030A0"/>
          <w:sz w:val="24"/>
          <w:szCs w:val="24"/>
        </w:rPr>
        <w:t xml:space="preserve"> </w:t>
      </w:r>
      <w:r w:rsidR="00D31750">
        <w:rPr>
          <w:rStyle w:val="WW8Num1z1"/>
          <w:rFonts w:cs="Arial"/>
          <w:b w:val="0"/>
          <w:color w:val="7030A0"/>
          <w:sz w:val="24"/>
          <w:szCs w:val="24"/>
        </w:rPr>
        <w:tab/>
      </w:r>
    </w:p>
    <w:p w:rsidR="00D31750" w:rsidRDefault="00D31750" w:rsidP="00DC25E5">
      <w:pPr>
        <w:pStyle w:val="Ttulo1"/>
        <w:tabs>
          <w:tab w:val="clear" w:pos="0"/>
        </w:tabs>
        <w:spacing w:before="0"/>
        <w:rPr>
          <w:rStyle w:val="Fontepargpadro1"/>
          <w:rFonts w:ascii="Arial" w:hAnsi="Arial" w:cs="Arial"/>
          <w:color w:val="000000"/>
          <w:sz w:val="24"/>
          <w:szCs w:val="24"/>
        </w:rPr>
      </w:pPr>
      <w:r>
        <w:rPr>
          <w:rStyle w:val="WW8Num1z1"/>
          <w:rFonts w:cs="Arial"/>
          <w:b w:val="0"/>
          <w:color w:val="7030A0"/>
          <w:sz w:val="24"/>
          <w:szCs w:val="24"/>
        </w:rPr>
        <w:tab/>
      </w:r>
      <w:r>
        <w:rPr>
          <w:rStyle w:val="WW8Num1z1"/>
          <w:rFonts w:cs="Arial"/>
          <w:b w:val="0"/>
          <w:color w:val="7030A0"/>
          <w:sz w:val="24"/>
          <w:szCs w:val="24"/>
        </w:rPr>
        <w:tab/>
      </w:r>
    </w:p>
    <w:p w:rsidR="00D31750" w:rsidRDefault="00D31750" w:rsidP="00D31750">
      <w:pPr>
        <w:jc w:val="both"/>
      </w:pPr>
      <w:r>
        <w:rPr>
          <w:rFonts w:cs="Arial"/>
          <w:color w:val="000000"/>
          <w:sz w:val="24"/>
          <w:szCs w:val="24"/>
        </w:rPr>
        <w:tab/>
      </w:r>
      <w:r w:rsidRPr="00DF6B78">
        <w:rPr>
          <w:rStyle w:val="Fontepargpadro1"/>
          <w:rFonts w:cs="Arial"/>
          <w:color w:val="000000" w:themeColor="text1"/>
          <w:sz w:val="24"/>
          <w:szCs w:val="24"/>
        </w:rPr>
        <w:t xml:space="preserve">Cena crime é o local onde </w:t>
      </w:r>
      <w:proofErr w:type="gramStart"/>
      <w:r w:rsidRPr="00DF6B78">
        <w:rPr>
          <w:rStyle w:val="Fontepargpadro1"/>
          <w:rFonts w:cs="Arial"/>
          <w:color w:val="000000" w:themeColor="text1"/>
          <w:sz w:val="24"/>
          <w:szCs w:val="24"/>
        </w:rPr>
        <w:t>existe</w:t>
      </w:r>
      <w:proofErr w:type="gramEnd"/>
      <w:r w:rsidRPr="00DF6B78">
        <w:rPr>
          <w:rStyle w:val="Fontepargpadro1"/>
          <w:rFonts w:cs="Arial"/>
          <w:color w:val="000000" w:themeColor="text1"/>
          <w:sz w:val="24"/>
          <w:szCs w:val="24"/>
        </w:rPr>
        <w:t xml:space="preserve"> evidências e materiais relacionados ao ato de um delito e violência. Após ser identificada pela autoridade policial, é de extrema importância mantê-la intacta, impedindo o fluxo de pessoas, bloqueando e delimitando a área até a chegada dos peritos criminais – especialistas concursados com caráter </w:t>
      </w:r>
      <w:r w:rsidRPr="00DF6B78">
        <w:rPr>
          <w:rFonts w:cs="Arial"/>
          <w:color w:val="000000" w:themeColor="text1"/>
          <w:sz w:val="24"/>
          <w:szCs w:val="24"/>
          <w:shd w:val="clear" w:color="auto" w:fill="FFFFFF"/>
        </w:rPr>
        <w:t xml:space="preserve">técnico-científico que têm como meta inicial analisar os vestígios </w:t>
      </w:r>
      <w:r>
        <w:rPr>
          <w:rFonts w:cs="Arial"/>
          <w:color w:val="000000" w:themeColor="text1"/>
          <w:sz w:val="24"/>
          <w:szCs w:val="24"/>
          <w:shd w:val="clear" w:color="auto" w:fill="FFFFFF"/>
        </w:rPr>
        <w:t>-</w:t>
      </w:r>
      <w:r w:rsidRPr="00DF6B78">
        <w:rPr>
          <w:rFonts w:cs="Arial"/>
          <w:color w:val="000000" w:themeColor="text1"/>
          <w:sz w:val="24"/>
          <w:szCs w:val="24"/>
          <w:shd w:val="clear" w:color="auto" w:fill="FFFFFF"/>
        </w:rPr>
        <w:t xml:space="preserve"> fator indispensável para elucidação de crimes</w:t>
      </w:r>
      <w:r>
        <w:rPr>
          <w:rFonts w:cs="Arial"/>
          <w:color w:val="000000" w:themeColor="text1"/>
          <w:sz w:val="24"/>
          <w:szCs w:val="24"/>
          <w:shd w:val="clear" w:color="auto" w:fill="FFFFFF"/>
          <w:vertAlign w:val="superscript"/>
        </w:rPr>
        <w:t xml:space="preserve">1, </w:t>
      </w:r>
      <w:proofErr w:type="gramStart"/>
      <w:r>
        <w:rPr>
          <w:rFonts w:cs="Arial"/>
          <w:color w:val="000000" w:themeColor="text1"/>
          <w:sz w:val="24"/>
          <w:szCs w:val="24"/>
          <w:shd w:val="clear" w:color="auto" w:fill="FFFFFF"/>
          <w:vertAlign w:val="superscript"/>
        </w:rPr>
        <w:t>2</w:t>
      </w:r>
      <w:proofErr w:type="gramEnd"/>
      <w:r>
        <w:rPr>
          <w:rStyle w:val="Fontepargpadro1"/>
          <w:rFonts w:cs="Arial"/>
          <w:color w:val="000000"/>
          <w:sz w:val="24"/>
          <w:szCs w:val="24"/>
        </w:rPr>
        <w:t>.</w:t>
      </w:r>
      <w:r w:rsidRPr="00E15409">
        <w:rPr>
          <w:rStyle w:val="WW8Num1z1"/>
          <w:rFonts w:cs="Arial"/>
          <w:color w:val="7030A0"/>
          <w:sz w:val="24"/>
          <w:szCs w:val="24"/>
        </w:rPr>
        <w:t xml:space="preserve"> </w:t>
      </w:r>
    </w:p>
    <w:p w:rsidR="00D31750" w:rsidRPr="00474B8F" w:rsidRDefault="00D31750" w:rsidP="00D31750">
      <w:pPr>
        <w:tabs>
          <w:tab w:val="left" w:pos="567"/>
        </w:tabs>
        <w:ind w:firstLine="567"/>
        <w:jc w:val="both"/>
        <w:rPr>
          <w:rStyle w:val="Fontepargpadro1"/>
          <w:rFonts w:cs="Arial"/>
          <w:sz w:val="24"/>
          <w:szCs w:val="24"/>
        </w:rPr>
      </w:pPr>
      <w:r w:rsidRPr="00DF6B78">
        <w:rPr>
          <w:rStyle w:val="Fontepargpadro1"/>
          <w:rFonts w:cs="Arial"/>
          <w:color w:val="000000" w:themeColor="text1"/>
          <w:sz w:val="24"/>
          <w:szCs w:val="24"/>
        </w:rPr>
        <w:t>Os vestígios, por definição, são elementos deixados na cena crime pelo homem ou por qualquer outro animal, conhecidos como rastro, pegada ou pista. Estes integrantes podem ser utilizados como instrumentos de investigação correlacionando à autoria do delito</w:t>
      </w:r>
      <w:r w:rsidRPr="00DF6B78">
        <w:rPr>
          <w:rStyle w:val="Refdecomentrio"/>
          <w:color w:val="000000" w:themeColor="text1"/>
        </w:rPr>
        <w:t xml:space="preserve"> </w:t>
      </w:r>
      <w:r w:rsidRPr="00DF6B78">
        <w:rPr>
          <w:rStyle w:val="Refdecomentrio"/>
          <w:rFonts w:cs="Arial"/>
          <w:color w:val="000000" w:themeColor="text1"/>
          <w:sz w:val="24"/>
          <w:szCs w:val="24"/>
        </w:rPr>
        <w:t>o</w:t>
      </w:r>
      <w:r w:rsidRPr="00DF6B78">
        <w:rPr>
          <w:rStyle w:val="Fontepargpadro1"/>
          <w:rFonts w:cs="Arial"/>
          <w:color w:val="000000" w:themeColor="text1"/>
          <w:sz w:val="24"/>
          <w:szCs w:val="24"/>
        </w:rPr>
        <w:t>u à identificação da vítima, além da natureza-crime que pode ser abrangente desde</w:t>
      </w:r>
      <w:r w:rsidRPr="00061A5D">
        <w:rPr>
          <w:rStyle w:val="Fontepargpadro1"/>
          <w:rFonts w:cs="Arial"/>
          <w:color w:val="FF0000"/>
          <w:sz w:val="24"/>
          <w:szCs w:val="24"/>
        </w:rPr>
        <w:t>:</w:t>
      </w:r>
      <w:r w:rsidRPr="00DF6B78">
        <w:rPr>
          <w:rStyle w:val="Fontepargpadro1"/>
          <w:rFonts w:cs="Arial"/>
          <w:color w:val="000000" w:themeColor="text1"/>
          <w:sz w:val="24"/>
          <w:szCs w:val="24"/>
        </w:rPr>
        <w:t xml:space="preserve"> homicídio simples</w:t>
      </w:r>
      <w:r w:rsidRPr="00474B8F">
        <w:rPr>
          <w:rStyle w:val="Fontepargpadro1"/>
          <w:rFonts w:cs="Arial"/>
          <w:sz w:val="24"/>
          <w:szCs w:val="24"/>
        </w:rPr>
        <w:t xml:space="preserve">, homicídio qualificado, </w:t>
      </w:r>
      <w:proofErr w:type="spellStart"/>
      <w:r w:rsidRPr="00474B8F">
        <w:rPr>
          <w:rStyle w:val="Fontepargpadro1"/>
          <w:rFonts w:cs="Arial"/>
          <w:sz w:val="24"/>
          <w:szCs w:val="24"/>
        </w:rPr>
        <w:t>feminicídio</w:t>
      </w:r>
      <w:proofErr w:type="spellEnd"/>
      <w:r w:rsidRPr="00474B8F">
        <w:rPr>
          <w:rStyle w:val="Fontepargpadro1"/>
          <w:rFonts w:cs="Arial"/>
          <w:sz w:val="24"/>
          <w:szCs w:val="24"/>
        </w:rPr>
        <w:t>, induzimento, instigação ou auxílio ao suicídio, infanticídio, aborto provocado pela gestante ou com seu consentimento até aborto provocado por terceiros</w:t>
      </w:r>
      <w:r>
        <w:rPr>
          <w:rStyle w:val="Fontepargpadro1"/>
          <w:rFonts w:cs="Arial"/>
          <w:sz w:val="24"/>
          <w:szCs w:val="24"/>
          <w:vertAlign w:val="superscript"/>
        </w:rPr>
        <w:t>3</w:t>
      </w:r>
      <w:r>
        <w:rPr>
          <w:rStyle w:val="Fontepargpadro1"/>
          <w:rFonts w:cs="Arial"/>
          <w:sz w:val="24"/>
          <w:szCs w:val="24"/>
        </w:rPr>
        <w:t>.</w:t>
      </w:r>
      <w:r w:rsidRPr="00474B8F">
        <w:rPr>
          <w:rStyle w:val="Fontepargpadro1"/>
          <w:rFonts w:cs="Arial"/>
          <w:sz w:val="24"/>
          <w:szCs w:val="24"/>
        </w:rPr>
        <w:t xml:space="preserve"> </w:t>
      </w:r>
    </w:p>
    <w:p w:rsidR="00D31750" w:rsidRPr="00BF71DB" w:rsidRDefault="00D31750" w:rsidP="00D31750">
      <w:pPr>
        <w:tabs>
          <w:tab w:val="left" w:pos="567"/>
        </w:tabs>
        <w:ind w:firstLine="567"/>
        <w:jc w:val="both"/>
        <w:rPr>
          <w:rStyle w:val="Fontepargpadro1"/>
          <w:rFonts w:cs="Arial"/>
          <w:color w:val="000000" w:themeColor="text1"/>
          <w:sz w:val="24"/>
          <w:szCs w:val="24"/>
        </w:rPr>
      </w:pPr>
      <w:r>
        <w:rPr>
          <w:rStyle w:val="Fontepargpadro1"/>
          <w:rFonts w:cs="Arial"/>
          <w:color w:val="000000" w:themeColor="text1"/>
          <w:sz w:val="24"/>
          <w:szCs w:val="24"/>
        </w:rPr>
        <w:t xml:space="preserve">Os principais vestígios biológicos encontrados </w:t>
      </w:r>
      <w:r w:rsidRPr="00E87DB9">
        <w:rPr>
          <w:rStyle w:val="Fontepargpadro1"/>
          <w:rFonts w:cs="Arial"/>
          <w:sz w:val="24"/>
          <w:szCs w:val="24"/>
        </w:rPr>
        <w:t>no local, com ou sem produto gênico e, às vezes, com escassa representatividade,</w:t>
      </w:r>
      <w:r>
        <w:rPr>
          <w:rStyle w:val="Fontepargpadro1"/>
          <w:rFonts w:cs="Arial"/>
          <w:color w:val="00B050"/>
          <w:sz w:val="24"/>
          <w:szCs w:val="24"/>
        </w:rPr>
        <w:t xml:space="preserve"> </w:t>
      </w:r>
      <w:r w:rsidRPr="00E15409">
        <w:rPr>
          <w:rStyle w:val="Fontepargpadro1"/>
          <w:rFonts w:cs="Arial"/>
          <w:sz w:val="24"/>
          <w:szCs w:val="24"/>
        </w:rPr>
        <w:t>são</w:t>
      </w:r>
      <w:r>
        <w:rPr>
          <w:rStyle w:val="Fontepargpadro1"/>
          <w:rFonts w:cs="Arial"/>
          <w:color w:val="000000" w:themeColor="text1"/>
          <w:sz w:val="24"/>
          <w:szCs w:val="24"/>
        </w:rPr>
        <w:t>: sangue, sêmen, saliva,</w:t>
      </w:r>
      <w:proofErr w:type="gramStart"/>
      <w:r>
        <w:rPr>
          <w:rStyle w:val="Fontepargpadro1"/>
          <w:rFonts w:cs="Arial"/>
          <w:color w:val="000000" w:themeColor="text1"/>
          <w:sz w:val="24"/>
          <w:szCs w:val="24"/>
        </w:rPr>
        <w:t xml:space="preserve"> </w:t>
      </w:r>
      <w:r w:rsidRPr="00E15409">
        <w:rPr>
          <w:rStyle w:val="Fontepargpadro1"/>
          <w:rFonts w:cs="Arial"/>
          <w:color w:val="000000" w:themeColor="text1"/>
          <w:sz w:val="24"/>
          <w:szCs w:val="24"/>
        </w:rPr>
        <w:t xml:space="preserve"> </w:t>
      </w:r>
      <w:proofErr w:type="gramEnd"/>
      <w:r w:rsidRPr="00BF71DB">
        <w:rPr>
          <w:rStyle w:val="Fontepargpadro1"/>
          <w:rFonts w:cs="Arial"/>
          <w:color w:val="000000" w:themeColor="text1"/>
          <w:sz w:val="24"/>
          <w:szCs w:val="24"/>
        </w:rPr>
        <w:t>ossos</w:t>
      </w:r>
      <w:r w:rsidRPr="00E87DB9">
        <w:rPr>
          <w:rStyle w:val="Fontepargpadro1"/>
          <w:rFonts w:cs="Arial"/>
          <w:sz w:val="24"/>
          <w:szCs w:val="24"/>
        </w:rPr>
        <w:t>/</w:t>
      </w:r>
      <w:r w:rsidRPr="00BF71DB">
        <w:rPr>
          <w:rStyle w:val="Fontepargpadro1"/>
          <w:rFonts w:cs="Arial"/>
          <w:color w:val="000000" w:themeColor="text1"/>
          <w:sz w:val="24"/>
          <w:szCs w:val="24"/>
        </w:rPr>
        <w:t>dentes, pelo</w:t>
      </w:r>
      <w:r w:rsidRPr="00E87DB9">
        <w:rPr>
          <w:rStyle w:val="Fontepargpadro1"/>
          <w:rFonts w:cs="Arial"/>
          <w:sz w:val="24"/>
          <w:szCs w:val="24"/>
        </w:rPr>
        <w:t>s/</w:t>
      </w:r>
      <w:r w:rsidRPr="00BF71DB">
        <w:rPr>
          <w:rStyle w:val="Fontepargpadro1"/>
          <w:rFonts w:cs="Arial"/>
          <w:color w:val="000000" w:themeColor="text1"/>
          <w:sz w:val="24"/>
          <w:szCs w:val="24"/>
        </w:rPr>
        <w:t>cabelos e impressões digitais</w:t>
      </w:r>
      <w:r w:rsidRPr="00E87DB9">
        <w:rPr>
          <w:rStyle w:val="Fontepargpadro1"/>
          <w:rFonts w:cs="Arial"/>
          <w:sz w:val="24"/>
          <w:szCs w:val="24"/>
        </w:rPr>
        <w:t>;</w:t>
      </w:r>
      <w:r>
        <w:rPr>
          <w:rStyle w:val="Fontepargpadro1"/>
          <w:rFonts w:cs="Arial"/>
          <w:color w:val="00B050"/>
          <w:sz w:val="24"/>
          <w:szCs w:val="24"/>
        </w:rPr>
        <w:t xml:space="preserve"> </w:t>
      </w:r>
      <w:r w:rsidRPr="00E87DB9">
        <w:rPr>
          <w:rStyle w:val="Fontepargpadro1"/>
          <w:rFonts w:cs="Arial"/>
          <w:sz w:val="24"/>
          <w:szCs w:val="24"/>
        </w:rPr>
        <w:t>podendo os três primeiros</w:t>
      </w:r>
      <w:r>
        <w:rPr>
          <w:rStyle w:val="Fontepargpadro1"/>
          <w:rFonts w:cs="Arial"/>
          <w:color w:val="00B050"/>
          <w:sz w:val="24"/>
          <w:szCs w:val="24"/>
        </w:rPr>
        <w:t xml:space="preserve"> </w:t>
      </w:r>
      <w:r w:rsidRPr="00BF71DB">
        <w:rPr>
          <w:rStyle w:val="WW8Num1z0"/>
          <w:rFonts w:cs="Arial"/>
          <w:color w:val="000000" w:themeColor="text1"/>
          <w:sz w:val="24"/>
          <w:szCs w:val="24"/>
        </w:rPr>
        <w:t xml:space="preserve"> </w:t>
      </w:r>
      <w:r w:rsidRPr="00BF71DB">
        <w:rPr>
          <w:rStyle w:val="Fontepargpadro1"/>
          <w:rFonts w:cs="Arial"/>
          <w:color w:val="000000" w:themeColor="text1"/>
          <w:sz w:val="24"/>
          <w:szCs w:val="24"/>
        </w:rPr>
        <w:t>se manifestar sob a forma fluida</w:t>
      </w:r>
      <w:r>
        <w:rPr>
          <w:rStyle w:val="Fontepargpadro1"/>
          <w:rFonts w:cs="Arial"/>
          <w:color w:val="000000" w:themeColor="text1"/>
          <w:sz w:val="24"/>
          <w:szCs w:val="24"/>
        </w:rPr>
        <w:t xml:space="preserve"> ou</w:t>
      </w:r>
      <w:r>
        <w:rPr>
          <w:rStyle w:val="Fontepargpadro1"/>
          <w:rFonts w:cs="Arial"/>
          <w:color w:val="00B050"/>
          <w:sz w:val="24"/>
          <w:szCs w:val="24"/>
        </w:rPr>
        <w:t xml:space="preserve"> </w:t>
      </w:r>
      <w:r w:rsidRPr="00BF71DB">
        <w:rPr>
          <w:rStyle w:val="Fontepargpadro1"/>
          <w:rFonts w:cs="Arial"/>
          <w:color w:val="000000" w:themeColor="text1"/>
          <w:sz w:val="24"/>
          <w:szCs w:val="24"/>
        </w:rPr>
        <w:t>seca</w:t>
      </w:r>
      <w:r>
        <w:rPr>
          <w:rStyle w:val="Fontepargpadro1"/>
          <w:rFonts w:cs="Arial"/>
          <w:color w:val="000000" w:themeColor="text1"/>
          <w:sz w:val="24"/>
          <w:szCs w:val="24"/>
        </w:rPr>
        <w:t xml:space="preserve">. </w:t>
      </w:r>
      <w:r w:rsidRPr="00BF71DB">
        <w:rPr>
          <w:rStyle w:val="Fontepargpadro1"/>
          <w:rFonts w:cs="Arial"/>
          <w:color w:val="000000" w:themeColor="text1"/>
          <w:sz w:val="24"/>
          <w:szCs w:val="24"/>
        </w:rPr>
        <w:t xml:space="preserve"> Além destas situações, podem ser avaliados como falsos </w:t>
      </w:r>
      <w:r w:rsidRPr="00E87DB9">
        <w:rPr>
          <w:rStyle w:val="Fontepargpadro1"/>
          <w:rFonts w:cs="Arial"/>
          <w:sz w:val="24"/>
          <w:szCs w:val="24"/>
        </w:rPr>
        <w:t xml:space="preserve">ou </w:t>
      </w:r>
      <w:r w:rsidRPr="00BF71DB">
        <w:rPr>
          <w:rStyle w:val="Fontepargpadro1"/>
          <w:rFonts w:cs="Arial"/>
          <w:color w:val="000000" w:themeColor="text1"/>
          <w:sz w:val="24"/>
          <w:szCs w:val="24"/>
        </w:rPr>
        <w:t xml:space="preserve">autênticos, visto ter a possibilidade da ocorrência de serem produzidos propositalmente pelo autor com o objetivo de impossibilitar a revelação da autoria do ato ou do ato em si. </w:t>
      </w:r>
      <w:r>
        <w:rPr>
          <w:rStyle w:val="Fontepargpadro1"/>
          <w:rFonts w:cs="Arial"/>
          <w:color w:val="000000" w:themeColor="text1"/>
          <w:sz w:val="24"/>
          <w:szCs w:val="24"/>
        </w:rPr>
        <w:t xml:space="preserve">Consoante </w:t>
      </w:r>
      <w:r w:rsidRPr="00BF71DB">
        <w:rPr>
          <w:rStyle w:val="Fontepargpadro1"/>
          <w:rFonts w:cs="Arial"/>
          <w:color w:val="000000" w:themeColor="text1"/>
          <w:sz w:val="24"/>
          <w:szCs w:val="24"/>
        </w:rPr>
        <w:t>cada vestígio</w:t>
      </w:r>
      <w:r>
        <w:rPr>
          <w:rStyle w:val="Fontepargpadro1"/>
          <w:rFonts w:cs="Arial"/>
          <w:color w:val="000000" w:themeColor="text1"/>
          <w:sz w:val="24"/>
          <w:szCs w:val="24"/>
        </w:rPr>
        <w:t xml:space="preserve"> </w:t>
      </w:r>
      <w:r w:rsidRPr="00E87DB9">
        <w:rPr>
          <w:rStyle w:val="Fontepargpadro1"/>
          <w:rFonts w:cs="Arial"/>
          <w:sz w:val="24"/>
          <w:szCs w:val="24"/>
        </w:rPr>
        <w:t xml:space="preserve">coletado </w:t>
      </w:r>
      <w:r w:rsidRPr="00805E70">
        <w:rPr>
          <w:rStyle w:val="Fontepargpadro1"/>
          <w:rFonts w:cs="Arial"/>
          <w:i/>
          <w:sz w:val="24"/>
          <w:szCs w:val="24"/>
        </w:rPr>
        <w:t xml:space="preserve">in </w:t>
      </w:r>
      <w:proofErr w:type="spellStart"/>
      <w:r w:rsidRPr="00805E70">
        <w:rPr>
          <w:rStyle w:val="Fontepargpadro1"/>
          <w:rFonts w:cs="Arial"/>
          <w:i/>
          <w:sz w:val="24"/>
          <w:szCs w:val="24"/>
        </w:rPr>
        <w:t>locu</w:t>
      </w:r>
      <w:proofErr w:type="spellEnd"/>
      <w:r w:rsidRPr="00E87DB9">
        <w:rPr>
          <w:rStyle w:val="Fontepargpadro1"/>
          <w:rFonts w:cs="Arial"/>
          <w:sz w:val="24"/>
          <w:szCs w:val="24"/>
        </w:rPr>
        <w:t>,</w:t>
      </w:r>
      <w:r w:rsidRPr="00BF71DB">
        <w:rPr>
          <w:rStyle w:val="Fontepargpadro1"/>
          <w:rFonts w:cs="Arial"/>
          <w:color w:val="000000" w:themeColor="text1"/>
          <w:sz w:val="24"/>
          <w:szCs w:val="24"/>
        </w:rPr>
        <w:t xml:space="preserve"> diferentes métodos de identificação são realizados, envolvendo desde a coleta, armazenamento, transporte, preservação até </w:t>
      </w:r>
      <w:r w:rsidRPr="001946EE">
        <w:rPr>
          <w:rStyle w:val="Fontepargpadro1"/>
          <w:rFonts w:cs="Arial"/>
          <w:sz w:val="24"/>
          <w:szCs w:val="24"/>
        </w:rPr>
        <w:t xml:space="preserve">interpretação </w:t>
      </w:r>
      <w:r w:rsidRPr="00BF71DB">
        <w:rPr>
          <w:rStyle w:val="Fontepargpadro1"/>
          <w:rFonts w:cs="Arial"/>
          <w:color w:val="000000" w:themeColor="text1"/>
          <w:sz w:val="24"/>
          <w:szCs w:val="24"/>
        </w:rPr>
        <w:t>diagnóstic</w:t>
      </w:r>
      <w:r w:rsidRPr="001946EE">
        <w:rPr>
          <w:rStyle w:val="Fontepargpadro1"/>
          <w:rFonts w:cs="Arial"/>
          <w:sz w:val="24"/>
          <w:szCs w:val="24"/>
        </w:rPr>
        <w:t>a,</w:t>
      </w:r>
      <w:r w:rsidRPr="00BF71DB">
        <w:rPr>
          <w:rStyle w:val="Fontepargpadro1"/>
          <w:rFonts w:cs="Arial"/>
          <w:color w:val="000000" w:themeColor="text1"/>
          <w:sz w:val="24"/>
          <w:szCs w:val="24"/>
        </w:rPr>
        <w:t xml:space="preserve"> </w:t>
      </w:r>
      <w:r w:rsidRPr="001946EE">
        <w:rPr>
          <w:rStyle w:val="Fontepargpadro1"/>
          <w:rFonts w:cs="Arial"/>
          <w:sz w:val="24"/>
          <w:szCs w:val="24"/>
        </w:rPr>
        <w:t>estabelecendo com isto</w:t>
      </w:r>
      <w:r w:rsidRPr="00BF71DB">
        <w:rPr>
          <w:rStyle w:val="Fontepargpadro1"/>
          <w:rFonts w:cs="Arial"/>
          <w:color w:val="000000" w:themeColor="text1"/>
          <w:sz w:val="24"/>
          <w:szCs w:val="24"/>
        </w:rPr>
        <w:t xml:space="preserve"> a possibilidade de servirem como provas dos processos judiciais</w:t>
      </w:r>
      <w:r>
        <w:rPr>
          <w:rStyle w:val="Fontepargpadro1"/>
          <w:rFonts w:cs="Arial"/>
          <w:color w:val="000000" w:themeColor="text1"/>
          <w:sz w:val="24"/>
          <w:szCs w:val="24"/>
          <w:vertAlign w:val="superscript"/>
        </w:rPr>
        <w:t>4- 6</w:t>
      </w:r>
      <w:r>
        <w:rPr>
          <w:rStyle w:val="Fontepargpadro1"/>
          <w:rFonts w:cs="Arial"/>
          <w:color w:val="000000" w:themeColor="text1"/>
          <w:sz w:val="24"/>
          <w:szCs w:val="24"/>
        </w:rPr>
        <w:t>.</w:t>
      </w:r>
      <w:bookmarkStart w:id="0" w:name="__RefHeading___Toc107_956285843"/>
      <w:bookmarkEnd w:id="0"/>
    </w:p>
    <w:p w:rsidR="00D31750" w:rsidRDefault="00D31750" w:rsidP="00D31750">
      <w:pPr>
        <w:tabs>
          <w:tab w:val="left" w:pos="567"/>
        </w:tabs>
        <w:ind w:firstLine="567"/>
        <w:jc w:val="both"/>
        <w:rPr>
          <w:rStyle w:val="Fontepargpadro1"/>
          <w:rFonts w:cs="Arial"/>
          <w:color w:val="000000" w:themeColor="text1"/>
          <w:sz w:val="24"/>
          <w:szCs w:val="24"/>
        </w:rPr>
      </w:pPr>
      <w:r w:rsidRPr="00BF71DB">
        <w:rPr>
          <w:rStyle w:val="Fontepargpadro1"/>
          <w:rFonts w:cs="Arial"/>
          <w:color w:val="000000" w:themeColor="text1"/>
          <w:sz w:val="24"/>
          <w:szCs w:val="24"/>
        </w:rPr>
        <w:t>Diante desses fatores, o presente trabalho buscou elucidar os principais métodos de identificação dos diferentes vestígios biológicos</w:t>
      </w:r>
      <w:r>
        <w:rPr>
          <w:rStyle w:val="Fontepargpadro1"/>
          <w:rFonts w:cs="Arial"/>
          <w:color w:val="000000" w:themeColor="text1"/>
          <w:sz w:val="24"/>
          <w:szCs w:val="24"/>
        </w:rPr>
        <w:t xml:space="preserve"> mais </w:t>
      </w:r>
      <w:r w:rsidRPr="00BF71DB">
        <w:rPr>
          <w:rStyle w:val="Fontepargpadro1"/>
          <w:rFonts w:cs="Arial"/>
          <w:color w:val="000000" w:themeColor="text1"/>
          <w:sz w:val="24"/>
          <w:szCs w:val="24"/>
        </w:rPr>
        <w:t>encontrados em uma cena-crime caracterizando-os e sintetizando-os de forma que propicie um melhor entendimento dos materiais que ajudam a determinar os atores de um crime, tranquilizando assim as partes direta ou indiretamente envolvidas.</w:t>
      </w:r>
    </w:p>
    <w:p w:rsidR="00DC25E5" w:rsidRDefault="00DC25E5" w:rsidP="00D31750">
      <w:pPr>
        <w:tabs>
          <w:tab w:val="left" w:pos="567"/>
        </w:tabs>
        <w:ind w:firstLine="567"/>
        <w:jc w:val="both"/>
        <w:rPr>
          <w:rStyle w:val="Fontepargpadro1"/>
          <w:rFonts w:cs="Arial"/>
          <w:color w:val="000000" w:themeColor="text1"/>
          <w:sz w:val="24"/>
          <w:szCs w:val="24"/>
        </w:rPr>
      </w:pPr>
    </w:p>
    <w:p w:rsidR="00DC25E5" w:rsidRPr="00BF71DB" w:rsidRDefault="00DC25E5" w:rsidP="00D31750">
      <w:pPr>
        <w:tabs>
          <w:tab w:val="left" w:pos="567"/>
        </w:tabs>
        <w:ind w:firstLine="567"/>
        <w:jc w:val="both"/>
        <w:rPr>
          <w:rStyle w:val="Fontepargpadro1"/>
          <w:rFonts w:cs="Arial"/>
          <w:color w:val="000000" w:themeColor="text1"/>
          <w:sz w:val="24"/>
          <w:szCs w:val="24"/>
        </w:rPr>
      </w:pPr>
    </w:p>
    <w:p w:rsidR="00D31750" w:rsidRDefault="00D31750" w:rsidP="00D31750">
      <w:pPr>
        <w:tabs>
          <w:tab w:val="left" w:pos="567"/>
        </w:tabs>
        <w:jc w:val="both"/>
        <w:rPr>
          <w:rStyle w:val="Fontepargpadro1"/>
          <w:rFonts w:cs="Arial"/>
          <w:b/>
          <w:color w:val="000000"/>
          <w:sz w:val="24"/>
          <w:szCs w:val="24"/>
        </w:rPr>
      </w:pPr>
      <w:proofErr w:type="gramStart"/>
      <w:r>
        <w:rPr>
          <w:rStyle w:val="Fontepargpadro1"/>
          <w:rFonts w:cs="Arial"/>
          <w:b/>
          <w:color w:val="000000"/>
          <w:sz w:val="24"/>
          <w:szCs w:val="24"/>
        </w:rPr>
        <w:lastRenderedPageBreak/>
        <w:t>2</w:t>
      </w:r>
      <w:proofErr w:type="gramEnd"/>
      <w:r>
        <w:rPr>
          <w:rStyle w:val="Fontepargpadro1"/>
          <w:rFonts w:cs="Arial"/>
          <w:b/>
          <w:color w:val="000000"/>
          <w:sz w:val="24"/>
          <w:szCs w:val="24"/>
        </w:rPr>
        <w:t xml:space="preserve"> METODOLOGIA</w:t>
      </w:r>
    </w:p>
    <w:p w:rsidR="00D31750" w:rsidRPr="00FA4E50" w:rsidRDefault="00D31750" w:rsidP="00D31750">
      <w:pPr>
        <w:tabs>
          <w:tab w:val="left" w:pos="567"/>
        </w:tabs>
        <w:ind w:firstLine="567"/>
        <w:jc w:val="both"/>
        <w:rPr>
          <w:rStyle w:val="Fontepargpadro1"/>
          <w:rFonts w:cs="Arial"/>
          <w:color w:val="7030A0"/>
          <w:sz w:val="24"/>
          <w:szCs w:val="24"/>
        </w:rPr>
      </w:pPr>
      <w:r w:rsidRPr="00BF71DB">
        <w:rPr>
          <w:rStyle w:val="Fontepargpadro1"/>
          <w:rFonts w:cs="Arial"/>
          <w:color w:val="000000" w:themeColor="text1"/>
          <w:sz w:val="24"/>
          <w:szCs w:val="24"/>
        </w:rPr>
        <w:t>Trata-se de uma revisão narrativa envolvendo pesquisa exploratória de abordagem qualitativa através de fontes de informações bibliográficas e eletrônicas das</w:t>
      </w:r>
      <w:r w:rsidR="000208D1">
        <w:rPr>
          <w:rStyle w:val="Fontepargpadro1"/>
          <w:rFonts w:cs="Arial"/>
          <w:color w:val="000000" w:themeColor="text1"/>
          <w:sz w:val="24"/>
          <w:szCs w:val="24"/>
        </w:rPr>
        <w:t xml:space="preserve"> bases </w:t>
      </w:r>
      <w:proofErr w:type="spellStart"/>
      <w:proofErr w:type="gramStart"/>
      <w:r w:rsidR="000208D1">
        <w:rPr>
          <w:rStyle w:val="Fontepargpadro1"/>
          <w:rFonts w:cs="Arial"/>
          <w:color w:val="000000" w:themeColor="text1"/>
          <w:sz w:val="24"/>
          <w:szCs w:val="24"/>
        </w:rPr>
        <w:t>SciELO</w:t>
      </w:r>
      <w:proofErr w:type="spellEnd"/>
      <w:proofErr w:type="gramEnd"/>
      <w:r w:rsidR="000208D1">
        <w:rPr>
          <w:rStyle w:val="Fontepargpadro1"/>
          <w:rFonts w:cs="Arial"/>
          <w:color w:val="000000" w:themeColor="text1"/>
          <w:sz w:val="24"/>
          <w:szCs w:val="24"/>
        </w:rPr>
        <w:t>, Google Acadêmico e</w:t>
      </w:r>
      <w:r w:rsidRPr="00BF71DB">
        <w:rPr>
          <w:rStyle w:val="Fontepargpadro1"/>
          <w:rFonts w:cs="Arial"/>
          <w:color w:val="000000" w:themeColor="text1"/>
          <w:sz w:val="24"/>
          <w:szCs w:val="24"/>
        </w:rPr>
        <w:t xml:space="preserve"> </w:t>
      </w:r>
      <w:proofErr w:type="spellStart"/>
      <w:r w:rsidRPr="00BF71DB">
        <w:rPr>
          <w:rStyle w:val="Fontepargpadro1"/>
          <w:rFonts w:cs="Arial"/>
          <w:color w:val="000000" w:themeColor="text1"/>
          <w:sz w:val="24"/>
          <w:szCs w:val="24"/>
        </w:rPr>
        <w:t>PubMed</w:t>
      </w:r>
      <w:proofErr w:type="spellEnd"/>
      <w:r w:rsidRPr="00BF71DB">
        <w:rPr>
          <w:rStyle w:val="Fontepargpadro1"/>
          <w:rFonts w:cs="Arial"/>
          <w:color w:val="000000" w:themeColor="text1"/>
          <w:sz w:val="24"/>
          <w:szCs w:val="24"/>
        </w:rPr>
        <w:t xml:space="preserve">. As palavras-chaves utilizadas </w:t>
      </w:r>
      <w:r w:rsidRPr="001946EE">
        <w:rPr>
          <w:rStyle w:val="Fontepargpadro1"/>
          <w:rFonts w:cs="Arial"/>
          <w:sz w:val="24"/>
          <w:szCs w:val="24"/>
        </w:rPr>
        <w:t xml:space="preserve">no idioma português </w:t>
      </w:r>
      <w:r w:rsidRPr="00BF71DB">
        <w:rPr>
          <w:rStyle w:val="Fontepargpadro1"/>
          <w:rFonts w:cs="Arial"/>
          <w:color w:val="000000" w:themeColor="text1"/>
          <w:sz w:val="24"/>
          <w:szCs w:val="24"/>
        </w:rPr>
        <w:t xml:space="preserve">foram: Cena crime, </w:t>
      </w:r>
      <w:r>
        <w:rPr>
          <w:rStyle w:val="Fontepargpadro1"/>
          <w:rFonts w:cs="Arial"/>
          <w:color w:val="000000" w:themeColor="text1"/>
          <w:sz w:val="24"/>
          <w:szCs w:val="24"/>
        </w:rPr>
        <w:t xml:space="preserve">Exames laboratoriais, </w:t>
      </w:r>
      <w:r w:rsidRPr="00BF71DB">
        <w:rPr>
          <w:rStyle w:val="Fontepargpadro1"/>
          <w:rFonts w:cs="Arial"/>
          <w:color w:val="000000" w:themeColor="text1"/>
          <w:sz w:val="24"/>
          <w:szCs w:val="24"/>
        </w:rPr>
        <w:t>Métodos de identificação</w:t>
      </w:r>
      <w:r>
        <w:rPr>
          <w:rStyle w:val="Fontepargpadro1"/>
          <w:rFonts w:cs="Arial"/>
          <w:color w:val="000000" w:themeColor="text1"/>
          <w:sz w:val="24"/>
          <w:szCs w:val="24"/>
        </w:rPr>
        <w:t>, Perito criminal, V</w:t>
      </w:r>
      <w:r w:rsidRPr="00BF71DB">
        <w:rPr>
          <w:rStyle w:val="Fontepargpadro1"/>
          <w:rFonts w:cs="Arial"/>
          <w:color w:val="000000" w:themeColor="text1"/>
          <w:sz w:val="24"/>
          <w:szCs w:val="24"/>
        </w:rPr>
        <w:t xml:space="preserve">estígios biológicos; e no inglês: </w:t>
      </w:r>
      <w:r w:rsidRPr="00E75FCD">
        <w:rPr>
          <w:rStyle w:val="Fontepargpadro1"/>
          <w:rFonts w:cs="Arial"/>
          <w:color w:val="000000" w:themeColor="text1"/>
          <w:sz w:val="24"/>
          <w:szCs w:val="24"/>
        </w:rPr>
        <w:t xml:space="preserve">Crime </w:t>
      </w:r>
      <w:proofErr w:type="spellStart"/>
      <w:r w:rsidRPr="00E75FCD">
        <w:rPr>
          <w:rStyle w:val="Fontepargpadro1"/>
          <w:rFonts w:cs="Arial"/>
          <w:color w:val="000000" w:themeColor="text1"/>
          <w:sz w:val="24"/>
          <w:szCs w:val="24"/>
        </w:rPr>
        <w:t>scene</w:t>
      </w:r>
      <w:proofErr w:type="spellEnd"/>
      <w:r w:rsidRPr="00E75FCD">
        <w:rPr>
          <w:rStyle w:val="Fontepargpadro1"/>
          <w:rFonts w:cs="Arial"/>
          <w:color w:val="000000" w:themeColor="text1"/>
          <w:sz w:val="24"/>
          <w:szCs w:val="24"/>
        </w:rPr>
        <w:t xml:space="preserve">, </w:t>
      </w:r>
      <w:proofErr w:type="spellStart"/>
      <w:r w:rsidRPr="00E75FCD">
        <w:rPr>
          <w:rStyle w:val="Fontepargpadro1"/>
          <w:rFonts w:cs="Arial"/>
          <w:color w:val="000000" w:themeColor="text1"/>
          <w:sz w:val="24"/>
          <w:szCs w:val="24"/>
        </w:rPr>
        <w:t>Laboratory</w:t>
      </w:r>
      <w:proofErr w:type="spellEnd"/>
      <w:r w:rsidRPr="00E75FCD">
        <w:rPr>
          <w:rStyle w:val="Fontepargpadro1"/>
          <w:rFonts w:cs="Arial"/>
          <w:color w:val="000000" w:themeColor="text1"/>
          <w:sz w:val="24"/>
          <w:szCs w:val="24"/>
        </w:rPr>
        <w:t xml:space="preserve"> </w:t>
      </w:r>
      <w:proofErr w:type="spellStart"/>
      <w:r w:rsidRPr="00E75FCD">
        <w:rPr>
          <w:rStyle w:val="Fontepargpadro1"/>
          <w:rFonts w:cs="Arial"/>
          <w:color w:val="000000" w:themeColor="text1"/>
          <w:sz w:val="24"/>
          <w:szCs w:val="24"/>
        </w:rPr>
        <w:t>tests</w:t>
      </w:r>
      <w:proofErr w:type="spellEnd"/>
      <w:r w:rsidRPr="00E75FCD">
        <w:rPr>
          <w:rStyle w:val="Fontepargpadro1"/>
          <w:rFonts w:cs="Arial"/>
          <w:color w:val="000000" w:themeColor="text1"/>
          <w:sz w:val="24"/>
          <w:szCs w:val="24"/>
        </w:rPr>
        <w:t xml:space="preserve">, </w:t>
      </w:r>
      <w:proofErr w:type="spellStart"/>
      <w:r w:rsidRPr="00E75FCD">
        <w:rPr>
          <w:rStyle w:val="Fontepargpadro1"/>
          <w:rFonts w:cs="Arial"/>
          <w:color w:val="000000" w:themeColor="text1"/>
          <w:sz w:val="24"/>
          <w:szCs w:val="24"/>
        </w:rPr>
        <w:t>Identification</w:t>
      </w:r>
      <w:proofErr w:type="spellEnd"/>
      <w:r w:rsidRPr="00E75FCD">
        <w:rPr>
          <w:rStyle w:val="Fontepargpadro1"/>
          <w:rFonts w:cs="Arial"/>
          <w:color w:val="000000" w:themeColor="text1"/>
          <w:sz w:val="24"/>
          <w:szCs w:val="24"/>
        </w:rPr>
        <w:t xml:space="preserve"> </w:t>
      </w:r>
      <w:proofErr w:type="spellStart"/>
      <w:r w:rsidRPr="00E75FCD">
        <w:rPr>
          <w:rStyle w:val="Fontepargpadro1"/>
          <w:rFonts w:cs="Arial"/>
          <w:color w:val="000000" w:themeColor="text1"/>
          <w:sz w:val="24"/>
          <w:szCs w:val="24"/>
        </w:rPr>
        <w:t>methods</w:t>
      </w:r>
      <w:proofErr w:type="spellEnd"/>
      <w:r w:rsidRPr="00E75FCD">
        <w:rPr>
          <w:rStyle w:val="Fontepargpadro1"/>
          <w:rFonts w:cs="Arial"/>
          <w:color w:val="000000" w:themeColor="text1"/>
          <w:sz w:val="24"/>
          <w:szCs w:val="24"/>
        </w:rPr>
        <w:t xml:space="preserve">, Criminal </w:t>
      </w:r>
      <w:proofErr w:type="spellStart"/>
      <w:r w:rsidRPr="00E75FCD">
        <w:rPr>
          <w:rStyle w:val="Fontepargpadro1"/>
          <w:rFonts w:cs="Arial"/>
          <w:color w:val="000000" w:themeColor="text1"/>
          <w:sz w:val="24"/>
          <w:szCs w:val="24"/>
        </w:rPr>
        <w:t>expert</w:t>
      </w:r>
      <w:proofErr w:type="spellEnd"/>
      <w:r w:rsidRPr="00E75FCD">
        <w:rPr>
          <w:rStyle w:val="Fontepargpadro1"/>
          <w:rFonts w:cs="Arial"/>
          <w:color w:val="000000" w:themeColor="text1"/>
          <w:sz w:val="24"/>
          <w:szCs w:val="24"/>
        </w:rPr>
        <w:t xml:space="preserve">, </w:t>
      </w:r>
      <w:proofErr w:type="spellStart"/>
      <w:r w:rsidRPr="00E75FCD">
        <w:rPr>
          <w:rStyle w:val="Fontepargpadro1"/>
          <w:rFonts w:cs="Arial"/>
          <w:color w:val="000000" w:themeColor="text1"/>
          <w:sz w:val="24"/>
          <w:szCs w:val="24"/>
        </w:rPr>
        <w:t>Biological</w:t>
      </w:r>
      <w:proofErr w:type="spellEnd"/>
      <w:r w:rsidRPr="00E75FCD">
        <w:rPr>
          <w:rStyle w:val="Fontepargpadro1"/>
          <w:rFonts w:cs="Arial"/>
          <w:color w:val="000000" w:themeColor="text1"/>
          <w:sz w:val="24"/>
          <w:szCs w:val="24"/>
        </w:rPr>
        <w:t xml:space="preserve"> traces</w:t>
      </w:r>
      <w:r>
        <w:rPr>
          <w:rStyle w:val="Fontepargpadro1"/>
          <w:rFonts w:cs="Arial"/>
          <w:color w:val="000000" w:themeColor="text1"/>
          <w:sz w:val="24"/>
          <w:szCs w:val="24"/>
        </w:rPr>
        <w:t>.</w:t>
      </w:r>
      <w:r w:rsidRPr="00195C14">
        <w:rPr>
          <w:rStyle w:val="Fontepargpadro1"/>
          <w:rFonts w:cs="Arial"/>
          <w:color w:val="00B050"/>
          <w:sz w:val="24"/>
          <w:szCs w:val="24"/>
        </w:rPr>
        <w:t xml:space="preserve"> </w:t>
      </w:r>
    </w:p>
    <w:p w:rsidR="00D31750" w:rsidRPr="00BF71DB" w:rsidRDefault="00D31750" w:rsidP="00D31750">
      <w:pPr>
        <w:ind w:firstLine="567"/>
        <w:jc w:val="both"/>
        <w:rPr>
          <w:rFonts w:cs="Arial"/>
          <w:color w:val="000000" w:themeColor="text1"/>
          <w:sz w:val="24"/>
          <w:szCs w:val="24"/>
        </w:rPr>
      </w:pPr>
      <w:r w:rsidRPr="001946EE">
        <w:rPr>
          <w:rFonts w:cs="Arial"/>
          <w:sz w:val="24"/>
          <w:szCs w:val="24"/>
        </w:rPr>
        <w:t xml:space="preserve">Os critérios de inclusão dos estudos foram artigos publicados </w:t>
      </w:r>
      <w:r w:rsidRPr="001946EE">
        <w:rPr>
          <w:rStyle w:val="Fontepargpadro1"/>
          <w:rFonts w:cs="Arial"/>
          <w:sz w:val="24"/>
          <w:szCs w:val="24"/>
        </w:rPr>
        <w:t>entre</w:t>
      </w:r>
      <w:r w:rsidRPr="001946EE">
        <w:rPr>
          <w:rStyle w:val="Refdecomentrio"/>
        </w:rPr>
        <w:t xml:space="preserve"> </w:t>
      </w:r>
      <w:r w:rsidRPr="001946EE">
        <w:rPr>
          <w:rStyle w:val="Fontepargpadro1"/>
          <w:rFonts w:cs="Arial"/>
          <w:sz w:val="24"/>
          <w:szCs w:val="24"/>
        </w:rPr>
        <w:t>os anos de 201</w:t>
      </w:r>
      <w:r>
        <w:rPr>
          <w:rStyle w:val="Fontepargpadro1"/>
          <w:rFonts w:cs="Arial"/>
          <w:sz w:val="24"/>
          <w:szCs w:val="24"/>
        </w:rPr>
        <w:t>1</w:t>
      </w:r>
      <w:r w:rsidRPr="001946EE">
        <w:rPr>
          <w:rStyle w:val="Fontepargpadro1"/>
          <w:rFonts w:cs="Arial"/>
          <w:sz w:val="24"/>
          <w:szCs w:val="24"/>
        </w:rPr>
        <w:t xml:space="preserve"> a 2022 </w:t>
      </w:r>
      <w:r w:rsidRPr="001946EE">
        <w:rPr>
          <w:rFonts w:cs="Arial"/>
          <w:sz w:val="24"/>
          <w:szCs w:val="24"/>
        </w:rPr>
        <w:t>que abordaram o tema, sendo</w:t>
      </w:r>
      <w:r w:rsidRPr="00BF71DB">
        <w:rPr>
          <w:rFonts w:cs="Arial"/>
          <w:color w:val="000000" w:themeColor="text1"/>
          <w:sz w:val="24"/>
          <w:szCs w:val="24"/>
        </w:rPr>
        <w:t xml:space="preserve"> utilizados aqueles que em seu contexto apresentavam os dados necessários para a explicação detalhada, rigorosa, minuciosa e exata ao assunto proposto neste trabalho</w:t>
      </w:r>
      <w:r>
        <w:rPr>
          <w:rFonts w:cs="Arial"/>
          <w:color w:val="000000" w:themeColor="text1"/>
          <w:sz w:val="24"/>
          <w:szCs w:val="24"/>
        </w:rPr>
        <w:t xml:space="preserve">. Como </w:t>
      </w:r>
      <w:r w:rsidRPr="00BF71DB">
        <w:rPr>
          <w:rFonts w:cs="Arial"/>
          <w:color w:val="000000" w:themeColor="text1"/>
          <w:sz w:val="24"/>
          <w:szCs w:val="24"/>
        </w:rPr>
        <w:t xml:space="preserve">critérios de </w:t>
      </w:r>
      <w:r w:rsidRPr="001946EE">
        <w:rPr>
          <w:rFonts w:cs="Arial"/>
          <w:sz w:val="24"/>
          <w:szCs w:val="24"/>
        </w:rPr>
        <w:t>exclusão foram utilizados</w:t>
      </w:r>
      <w:r>
        <w:rPr>
          <w:rFonts w:cs="Arial"/>
          <w:color w:val="000000" w:themeColor="text1"/>
          <w:sz w:val="24"/>
          <w:szCs w:val="24"/>
        </w:rPr>
        <w:t xml:space="preserve"> </w:t>
      </w:r>
      <w:r w:rsidRPr="00BF71DB">
        <w:rPr>
          <w:rFonts w:cs="Arial"/>
          <w:color w:val="000000" w:themeColor="text1"/>
          <w:sz w:val="24"/>
          <w:szCs w:val="24"/>
        </w:rPr>
        <w:t>a não abordagem direta</w:t>
      </w:r>
      <w:r>
        <w:rPr>
          <w:rFonts w:cs="Arial"/>
          <w:color w:val="000000" w:themeColor="text1"/>
          <w:sz w:val="24"/>
          <w:szCs w:val="24"/>
        </w:rPr>
        <w:t>,</w:t>
      </w:r>
      <w:r>
        <w:rPr>
          <w:rFonts w:cs="Arial"/>
          <w:color w:val="FF0000"/>
          <w:sz w:val="24"/>
          <w:szCs w:val="24"/>
        </w:rPr>
        <w:t xml:space="preserve"> </w:t>
      </w:r>
      <w:r w:rsidRPr="00BF71DB">
        <w:rPr>
          <w:rFonts w:cs="Arial"/>
          <w:color w:val="000000" w:themeColor="text1"/>
          <w:sz w:val="24"/>
          <w:szCs w:val="24"/>
        </w:rPr>
        <w:t>a não disponibilidade do artigo na sua íntegra e a não originalidade do artigo.</w:t>
      </w:r>
    </w:p>
    <w:p w:rsidR="00D31750" w:rsidRDefault="00D31750" w:rsidP="00D31750">
      <w:pPr>
        <w:tabs>
          <w:tab w:val="left" w:pos="567"/>
        </w:tabs>
        <w:ind w:firstLine="567"/>
        <w:jc w:val="both"/>
        <w:rPr>
          <w:rStyle w:val="Fontepargpadro1"/>
          <w:rFonts w:cs="Arial"/>
          <w:color w:val="000000"/>
          <w:sz w:val="24"/>
          <w:szCs w:val="24"/>
        </w:rPr>
      </w:pPr>
      <w:r w:rsidRPr="00DD0FE3">
        <w:rPr>
          <w:rStyle w:val="Fontepargpadro1"/>
          <w:rFonts w:cs="Arial"/>
          <w:color w:val="7030A0"/>
          <w:sz w:val="24"/>
          <w:szCs w:val="24"/>
        </w:rPr>
        <w:t xml:space="preserve"> </w:t>
      </w:r>
    </w:p>
    <w:p w:rsidR="00D31750" w:rsidRPr="009C6634" w:rsidRDefault="00D31750" w:rsidP="00D31750">
      <w:pPr>
        <w:tabs>
          <w:tab w:val="left" w:pos="567"/>
        </w:tabs>
        <w:jc w:val="both"/>
      </w:pPr>
      <w:proofErr w:type="gramStart"/>
      <w:r>
        <w:rPr>
          <w:rFonts w:cs="Arial"/>
          <w:b/>
          <w:color w:val="000000"/>
          <w:sz w:val="24"/>
          <w:szCs w:val="24"/>
        </w:rPr>
        <w:t>3</w:t>
      </w:r>
      <w:proofErr w:type="gramEnd"/>
      <w:r>
        <w:rPr>
          <w:rFonts w:cs="Arial"/>
          <w:b/>
          <w:color w:val="000000"/>
          <w:sz w:val="24"/>
          <w:szCs w:val="24"/>
        </w:rPr>
        <w:t xml:space="preserve"> DESENVOLVIMENTO</w:t>
      </w:r>
      <w:bookmarkStart w:id="1" w:name="_Hlk101939087"/>
      <w:bookmarkStart w:id="2" w:name="_Hlk101936522"/>
    </w:p>
    <w:p w:rsidR="00D31750" w:rsidRDefault="00D31750" w:rsidP="00D31750">
      <w:pPr>
        <w:tabs>
          <w:tab w:val="left" w:pos="567"/>
        </w:tabs>
        <w:ind w:firstLine="567"/>
        <w:jc w:val="both"/>
        <w:rPr>
          <w:rFonts w:cs="Arial"/>
          <w:bCs/>
          <w:color w:val="000000" w:themeColor="text1"/>
          <w:sz w:val="24"/>
          <w:szCs w:val="24"/>
        </w:rPr>
      </w:pPr>
      <w:r w:rsidRPr="009C6634">
        <w:rPr>
          <w:rFonts w:cs="Arial"/>
          <w:bCs/>
          <w:color w:val="000000" w:themeColor="text1"/>
          <w:sz w:val="24"/>
          <w:szCs w:val="24"/>
        </w:rPr>
        <w:t xml:space="preserve">Definir se os materiais fazem parte efetiva do delito demanda cuidado, experiência e muita atenção, </w:t>
      </w:r>
      <w:proofErr w:type="gramStart"/>
      <w:r w:rsidRPr="009C6634">
        <w:rPr>
          <w:rFonts w:cs="Arial"/>
          <w:bCs/>
          <w:color w:val="000000" w:themeColor="text1"/>
          <w:sz w:val="24"/>
          <w:szCs w:val="24"/>
        </w:rPr>
        <w:t>haja visto</w:t>
      </w:r>
      <w:proofErr w:type="gramEnd"/>
      <w:r w:rsidRPr="009C6634">
        <w:rPr>
          <w:rFonts w:cs="Arial"/>
          <w:bCs/>
          <w:color w:val="000000" w:themeColor="text1"/>
          <w:sz w:val="24"/>
          <w:szCs w:val="24"/>
        </w:rPr>
        <w:t xml:space="preserve"> que tais elementos podem estar inseridos naquele ambiente, antes do ato criminoso. Para tanto</w:t>
      </w:r>
      <w:r w:rsidRPr="001946EE">
        <w:rPr>
          <w:rFonts w:cs="Arial"/>
          <w:bCs/>
          <w:sz w:val="24"/>
          <w:szCs w:val="24"/>
        </w:rPr>
        <w:t>, entrevistar o primeiro oficial que se encontrou no local</w:t>
      </w:r>
      <w:r>
        <w:rPr>
          <w:rFonts w:cs="Arial"/>
          <w:bCs/>
          <w:color w:val="00B050"/>
          <w:sz w:val="24"/>
          <w:szCs w:val="24"/>
        </w:rPr>
        <w:t xml:space="preserve">, </w:t>
      </w:r>
      <w:r w:rsidRPr="009C6634">
        <w:rPr>
          <w:rFonts w:cs="Arial"/>
          <w:bCs/>
          <w:color w:val="000000" w:themeColor="text1"/>
          <w:sz w:val="24"/>
          <w:szCs w:val="24"/>
        </w:rPr>
        <w:t>observar,</w:t>
      </w:r>
      <w:r w:rsidRPr="009C6634">
        <w:rPr>
          <w:rStyle w:val="Fontepargpadro1"/>
          <w:rFonts w:cs="Arial"/>
          <w:color w:val="000000" w:themeColor="text1"/>
          <w:sz w:val="24"/>
          <w:szCs w:val="24"/>
        </w:rPr>
        <w:t xml:space="preserve"> fotografar, demarcar com indicadores</w:t>
      </w:r>
      <w:r w:rsidRPr="009C6634">
        <w:rPr>
          <w:rFonts w:cs="Arial"/>
          <w:bCs/>
          <w:color w:val="000000" w:themeColor="text1"/>
          <w:sz w:val="24"/>
          <w:szCs w:val="24"/>
        </w:rPr>
        <w:t xml:space="preserve">, identificar, analisar, recolher, </w:t>
      </w:r>
      <w:r w:rsidRPr="001946EE">
        <w:rPr>
          <w:rFonts w:cs="Arial"/>
          <w:bCs/>
          <w:sz w:val="24"/>
          <w:szCs w:val="24"/>
        </w:rPr>
        <w:t>interpretar,</w:t>
      </w:r>
      <w:r>
        <w:rPr>
          <w:rFonts w:cs="Arial"/>
          <w:bCs/>
          <w:color w:val="000000" w:themeColor="text1"/>
          <w:sz w:val="24"/>
          <w:szCs w:val="24"/>
        </w:rPr>
        <w:t xml:space="preserve"> </w:t>
      </w:r>
      <w:r w:rsidRPr="009C6634">
        <w:rPr>
          <w:rFonts w:cs="Arial"/>
          <w:bCs/>
          <w:color w:val="000000" w:themeColor="text1"/>
          <w:sz w:val="24"/>
          <w:szCs w:val="24"/>
        </w:rPr>
        <w:t>esclarecer</w:t>
      </w:r>
      <w:r>
        <w:rPr>
          <w:rFonts w:cs="Arial"/>
          <w:bCs/>
          <w:color w:val="000000" w:themeColor="text1"/>
          <w:sz w:val="24"/>
          <w:szCs w:val="24"/>
        </w:rPr>
        <w:t xml:space="preserve">, </w:t>
      </w:r>
      <w:r w:rsidRPr="001946EE">
        <w:rPr>
          <w:rFonts w:cs="Arial"/>
          <w:bCs/>
          <w:sz w:val="24"/>
          <w:szCs w:val="24"/>
        </w:rPr>
        <w:t>registrar em relatório e</w:t>
      </w:r>
      <w:r w:rsidRPr="009C6634">
        <w:rPr>
          <w:rFonts w:cs="Arial"/>
          <w:bCs/>
          <w:color w:val="000000" w:themeColor="text1"/>
          <w:sz w:val="24"/>
          <w:szCs w:val="24"/>
        </w:rPr>
        <w:t xml:space="preserve"> diagnosticar os vestígios biológicos passa</w:t>
      </w:r>
      <w:r w:rsidRPr="005A31EA">
        <w:rPr>
          <w:rFonts w:cs="Arial"/>
          <w:bCs/>
          <w:sz w:val="24"/>
          <w:szCs w:val="24"/>
        </w:rPr>
        <w:t xml:space="preserve">m </w:t>
      </w:r>
      <w:r w:rsidRPr="009C6634">
        <w:rPr>
          <w:rFonts w:cs="Arial"/>
          <w:bCs/>
          <w:color w:val="000000" w:themeColor="text1"/>
          <w:sz w:val="24"/>
          <w:szCs w:val="24"/>
        </w:rPr>
        <w:t xml:space="preserve">a </w:t>
      </w:r>
      <w:proofErr w:type="gramStart"/>
      <w:r w:rsidRPr="009C6634">
        <w:rPr>
          <w:rFonts w:cs="Arial"/>
          <w:bCs/>
          <w:color w:val="000000" w:themeColor="text1"/>
          <w:sz w:val="24"/>
          <w:szCs w:val="24"/>
        </w:rPr>
        <w:t>ser</w:t>
      </w:r>
      <w:proofErr w:type="gramEnd"/>
      <w:r w:rsidRPr="009C6634">
        <w:rPr>
          <w:rFonts w:cs="Arial"/>
          <w:bCs/>
          <w:color w:val="000000" w:themeColor="text1"/>
          <w:sz w:val="24"/>
          <w:szCs w:val="24"/>
        </w:rPr>
        <w:t xml:space="preserve"> tarefas contínuas</w:t>
      </w:r>
      <w:bookmarkEnd w:id="1"/>
      <w:r>
        <w:rPr>
          <w:rFonts w:cs="Arial"/>
          <w:bCs/>
          <w:color w:val="000000" w:themeColor="text1"/>
          <w:sz w:val="24"/>
          <w:szCs w:val="24"/>
          <w:vertAlign w:val="superscript"/>
        </w:rPr>
        <w:t>3</w:t>
      </w:r>
      <w:r>
        <w:rPr>
          <w:rFonts w:cs="Arial"/>
          <w:bCs/>
          <w:color w:val="000000" w:themeColor="text1"/>
          <w:sz w:val="24"/>
          <w:szCs w:val="24"/>
        </w:rPr>
        <w:t>.</w:t>
      </w:r>
    </w:p>
    <w:p w:rsidR="00FE6A48" w:rsidRPr="005A31EA" w:rsidRDefault="00FE6A48" w:rsidP="00D31750">
      <w:pPr>
        <w:tabs>
          <w:tab w:val="left" w:pos="567"/>
        </w:tabs>
        <w:ind w:firstLine="567"/>
        <w:jc w:val="both"/>
        <w:rPr>
          <w:rFonts w:cs="Arial"/>
          <w:bCs/>
          <w:color w:val="000000" w:themeColor="text1"/>
          <w:sz w:val="24"/>
          <w:szCs w:val="24"/>
        </w:rPr>
      </w:pPr>
    </w:p>
    <w:bookmarkEnd w:id="2"/>
    <w:p w:rsidR="00D31750" w:rsidRPr="00742D71" w:rsidRDefault="00D31750" w:rsidP="00D31750">
      <w:pPr>
        <w:tabs>
          <w:tab w:val="left" w:pos="567"/>
        </w:tabs>
        <w:jc w:val="both"/>
        <w:rPr>
          <w:rStyle w:val="Fontepargpadro1"/>
          <w:rFonts w:cs="Arial"/>
          <w:sz w:val="24"/>
          <w:szCs w:val="24"/>
        </w:rPr>
      </w:pPr>
      <w:r w:rsidRPr="00742D71">
        <w:rPr>
          <w:rStyle w:val="Fontepargpadro1"/>
          <w:rFonts w:cs="Arial"/>
          <w:sz w:val="24"/>
          <w:szCs w:val="24"/>
        </w:rPr>
        <w:t>3.1 VESTÍGIOS BIOLÓGICOS</w:t>
      </w:r>
    </w:p>
    <w:p w:rsidR="000B4226" w:rsidRDefault="00D31750" w:rsidP="000B4226">
      <w:pPr>
        <w:tabs>
          <w:tab w:val="left" w:pos="567"/>
        </w:tabs>
        <w:jc w:val="both"/>
        <w:rPr>
          <w:rStyle w:val="Fontepargpadro1"/>
          <w:rFonts w:cs="Arial"/>
          <w:bCs/>
          <w:sz w:val="24"/>
          <w:szCs w:val="24"/>
        </w:rPr>
      </w:pPr>
      <w:r w:rsidRPr="001946EE">
        <w:rPr>
          <w:rStyle w:val="Fontepargpadro1"/>
          <w:rFonts w:cs="Arial"/>
          <w:bCs/>
          <w:sz w:val="24"/>
          <w:szCs w:val="24"/>
        </w:rPr>
        <w:tab/>
      </w:r>
      <w:bookmarkStart w:id="3" w:name="_Hlk101937344"/>
      <w:r w:rsidRPr="001946EE">
        <w:rPr>
          <w:rStyle w:val="Fontepargpadro1"/>
          <w:rFonts w:cs="Arial"/>
          <w:bCs/>
          <w:sz w:val="24"/>
          <w:szCs w:val="24"/>
        </w:rPr>
        <w:t xml:space="preserve">O local de um crime, normalmente, é recheado de materiais biológicos dispostos de forma espalhada e descontínua, além de, às vezes, estarem de forma degradada, contaminada ou </w:t>
      </w:r>
      <w:r>
        <w:rPr>
          <w:rStyle w:val="Fontepargpadro1"/>
          <w:rFonts w:cs="Arial"/>
          <w:bCs/>
          <w:sz w:val="24"/>
          <w:szCs w:val="24"/>
        </w:rPr>
        <w:t xml:space="preserve">com </w:t>
      </w:r>
      <w:r w:rsidRPr="001946EE">
        <w:rPr>
          <w:rStyle w:val="Fontepargpadro1"/>
          <w:rFonts w:cs="Arial"/>
          <w:bCs/>
          <w:sz w:val="24"/>
          <w:szCs w:val="24"/>
        </w:rPr>
        <w:t xml:space="preserve">outros desafios ambientais. Decifrar se estes são evidências cabais do ato criminoso é um processo rotineiro onde os mais observados correspondem aos resíduos sanguíneos, seminais, salivares, partes </w:t>
      </w:r>
      <w:proofErr w:type="gramStart"/>
      <w:r w:rsidRPr="001946EE">
        <w:rPr>
          <w:rStyle w:val="Fontepargpadro1"/>
          <w:rFonts w:cs="Arial"/>
          <w:bCs/>
          <w:sz w:val="24"/>
          <w:szCs w:val="24"/>
        </w:rPr>
        <w:t>ósseas/dentárias</w:t>
      </w:r>
      <w:proofErr w:type="gramEnd"/>
      <w:r w:rsidRPr="001946EE">
        <w:rPr>
          <w:rStyle w:val="Fontepargpadro1"/>
          <w:rFonts w:cs="Arial"/>
          <w:bCs/>
          <w:sz w:val="24"/>
          <w:szCs w:val="24"/>
        </w:rPr>
        <w:t xml:space="preserve">, capilares e exposições </w:t>
      </w:r>
      <w:proofErr w:type="spellStart"/>
      <w:r w:rsidRPr="001946EE">
        <w:rPr>
          <w:rStyle w:val="Fontepargpadro1"/>
          <w:rFonts w:cs="Arial"/>
          <w:bCs/>
          <w:sz w:val="24"/>
          <w:szCs w:val="24"/>
        </w:rPr>
        <w:t>dermatoglíficas</w:t>
      </w:r>
      <w:proofErr w:type="spellEnd"/>
      <w:r w:rsidRPr="001946EE">
        <w:rPr>
          <w:rStyle w:val="Fontepargpadro1"/>
          <w:rFonts w:cs="Arial"/>
          <w:bCs/>
          <w:sz w:val="24"/>
          <w:szCs w:val="24"/>
        </w:rPr>
        <w:t xml:space="preserve">. </w:t>
      </w:r>
      <w:bookmarkEnd w:id="3"/>
      <w:r w:rsidR="000208D1">
        <w:rPr>
          <w:rStyle w:val="Fontepargpadro1"/>
          <w:rFonts w:cs="Arial"/>
          <w:bCs/>
          <w:sz w:val="24"/>
          <w:szCs w:val="24"/>
        </w:rPr>
        <w:t>M</w:t>
      </w:r>
      <w:r>
        <w:rPr>
          <w:rStyle w:val="Fontepargpadro1"/>
          <w:rFonts w:cs="Arial"/>
          <w:bCs/>
          <w:sz w:val="24"/>
          <w:szCs w:val="24"/>
        </w:rPr>
        <w:t>ateriais como suor, vômito, lágrima, nacos de pele, urina, leite, colostro são vestígios de menor exposição</w:t>
      </w:r>
      <w:r w:rsidR="000B4226">
        <w:rPr>
          <w:rStyle w:val="Fontepargpadro1"/>
          <w:rFonts w:cs="Arial"/>
          <w:bCs/>
          <w:sz w:val="24"/>
          <w:szCs w:val="24"/>
          <w:vertAlign w:val="superscript"/>
        </w:rPr>
        <w:t>7</w:t>
      </w:r>
      <w:r w:rsidR="000B4226">
        <w:rPr>
          <w:rStyle w:val="Fontepargpadro1"/>
          <w:rFonts w:cs="Arial"/>
          <w:bCs/>
          <w:sz w:val="24"/>
          <w:szCs w:val="24"/>
        </w:rPr>
        <w:t>.</w:t>
      </w:r>
      <w:bookmarkStart w:id="4" w:name="__RefHeading___Toc781_4089635583"/>
      <w:bookmarkEnd w:id="4"/>
    </w:p>
    <w:p w:rsidR="000B4226" w:rsidRDefault="000B4226" w:rsidP="000B4226">
      <w:pPr>
        <w:tabs>
          <w:tab w:val="left" w:pos="567"/>
        </w:tabs>
        <w:jc w:val="both"/>
        <w:rPr>
          <w:rStyle w:val="Fontepargpadro1"/>
          <w:rFonts w:cs="Arial"/>
          <w:bCs/>
          <w:sz w:val="24"/>
          <w:szCs w:val="24"/>
        </w:rPr>
      </w:pPr>
    </w:p>
    <w:p w:rsidR="000B4226" w:rsidRDefault="000B4226" w:rsidP="000B4226">
      <w:pPr>
        <w:tabs>
          <w:tab w:val="left" w:pos="567"/>
        </w:tabs>
        <w:jc w:val="both"/>
        <w:rPr>
          <w:rStyle w:val="Fontepargpadro1"/>
          <w:rFonts w:cs="Arial"/>
          <w:bCs/>
          <w:sz w:val="24"/>
          <w:szCs w:val="24"/>
        </w:rPr>
      </w:pPr>
    </w:p>
    <w:p w:rsidR="000B4226" w:rsidRDefault="000B4226" w:rsidP="000B4226">
      <w:pPr>
        <w:tabs>
          <w:tab w:val="left" w:pos="567"/>
        </w:tabs>
        <w:jc w:val="both"/>
        <w:rPr>
          <w:rStyle w:val="Fontepargpadro1"/>
          <w:rFonts w:cs="Arial"/>
          <w:bCs/>
          <w:sz w:val="24"/>
          <w:szCs w:val="24"/>
        </w:rPr>
      </w:pPr>
    </w:p>
    <w:p w:rsidR="00D31750" w:rsidRPr="000B4226" w:rsidRDefault="00D31750" w:rsidP="000B4226">
      <w:pPr>
        <w:tabs>
          <w:tab w:val="left" w:pos="567"/>
        </w:tabs>
        <w:jc w:val="both"/>
        <w:rPr>
          <w:rStyle w:val="Fontepargpadro1"/>
          <w:rFonts w:cs="Arial"/>
          <w:b/>
          <w:color w:val="000000"/>
          <w:sz w:val="24"/>
          <w:szCs w:val="24"/>
        </w:rPr>
      </w:pPr>
      <w:r w:rsidRPr="000B4226">
        <w:rPr>
          <w:rStyle w:val="Fontepargpadro1"/>
          <w:rFonts w:cs="Arial"/>
          <w:b/>
          <w:color w:val="000000"/>
          <w:sz w:val="24"/>
          <w:szCs w:val="24"/>
        </w:rPr>
        <w:lastRenderedPageBreak/>
        <w:t>3.1.1 Sangue</w:t>
      </w:r>
    </w:p>
    <w:p w:rsidR="00D31750" w:rsidRDefault="00D31750" w:rsidP="00DC25E5">
      <w:pPr>
        <w:pStyle w:val="Corpodetexto"/>
        <w:spacing w:after="0" w:line="360" w:lineRule="auto"/>
        <w:jc w:val="both"/>
        <w:rPr>
          <w:rStyle w:val="Fontepargpadro1"/>
          <w:rFonts w:ascii="Arial" w:hAnsi="Arial" w:cs="Arial"/>
          <w:color w:val="000000"/>
          <w:sz w:val="24"/>
          <w:szCs w:val="24"/>
        </w:rPr>
      </w:pPr>
      <w:r>
        <w:rPr>
          <w:rStyle w:val="Fontepargpadro1"/>
          <w:rFonts w:ascii="Arial" w:hAnsi="Arial" w:cs="Arial"/>
          <w:color w:val="000000"/>
          <w:sz w:val="24"/>
          <w:szCs w:val="24"/>
        </w:rPr>
        <w:tab/>
      </w:r>
      <w:bookmarkStart w:id="5" w:name="_Hlk101939352"/>
      <w:r w:rsidRPr="00611DCF">
        <w:rPr>
          <w:rStyle w:val="Fontepargpadro1"/>
          <w:rFonts w:ascii="Arial" w:hAnsi="Arial" w:cs="Arial"/>
          <w:color w:val="000000" w:themeColor="text1"/>
          <w:sz w:val="24"/>
          <w:szCs w:val="24"/>
        </w:rPr>
        <w:t xml:space="preserve">Uma vez fora do corpo humano, o sangue possui comportamento previsível conforme as leis da </w:t>
      </w:r>
      <w:r w:rsidRPr="001946EE">
        <w:rPr>
          <w:rStyle w:val="Fontepargpadro1"/>
          <w:rFonts w:ascii="Arial" w:hAnsi="Arial" w:cs="Arial"/>
          <w:sz w:val="24"/>
          <w:szCs w:val="24"/>
        </w:rPr>
        <w:t>física e</w:t>
      </w:r>
      <w:r>
        <w:rPr>
          <w:rStyle w:val="Fontepargpadro1"/>
          <w:rFonts w:ascii="Arial" w:hAnsi="Arial" w:cs="Arial"/>
          <w:sz w:val="24"/>
          <w:szCs w:val="24"/>
        </w:rPr>
        <w:t xml:space="preserve"> da</w:t>
      </w:r>
      <w:r w:rsidRPr="001946EE">
        <w:rPr>
          <w:rStyle w:val="Fontepargpadro1"/>
          <w:rFonts w:ascii="Arial" w:hAnsi="Arial" w:cs="Arial"/>
          <w:sz w:val="24"/>
          <w:szCs w:val="24"/>
        </w:rPr>
        <w:t xml:space="preserve"> química.</w:t>
      </w:r>
      <w:bookmarkStart w:id="6" w:name="_Hlk101938237"/>
      <w:r w:rsidRPr="00DE1C56">
        <w:rPr>
          <w:rStyle w:val="Fontepargpadro1"/>
          <w:rFonts w:ascii="Arial" w:hAnsi="Arial" w:cs="Arial"/>
          <w:color w:val="00B050"/>
          <w:sz w:val="24"/>
          <w:szCs w:val="24"/>
        </w:rPr>
        <w:t xml:space="preserve"> </w:t>
      </w:r>
      <w:r>
        <w:rPr>
          <w:rStyle w:val="Fontepargpadro1"/>
          <w:rFonts w:ascii="Arial" w:hAnsi="Arial" w:cs="Arial"/>
          <w:sz w:val="24"/>
          <w:szCs w:val="24"/>
        </w:rPr>
        <w:t>É o fluido corpóreo mais comum em cenas de crime, estando</w:t>
      </w:r>
      <w:r>
        <w:rPr>
          <w:rStyle w:val="Fontepargpadro1"/>
          <w:rFonts w:ascii="Arial" w:hAnsi="Arial" w:cs="Arial"/>
          <w:color w:val="000000" w:themeColor="text1"/>
          <w:sz w:val="24"/>
          <w:szCs w:val="24"/>
        </w:rPr>
        <w:t xml:space="preserve"> </w:t>
      </w:r>
      <w:r w:rsidRPr="00611DCF">
        <w:rPr>
          <w:rStyle w:val="Fontepargpadro1"/>
          <w:rFonts w:ascii="Arial" w:hAnsi="Arial" w:cs="Arial"/>
          <w:color w:val="000000" w:themeColor="text1"/>
          <w:sz w:val="24"/>
          <w:szCs w:val="24"/>
        </w:rPr>
        <w:t>dispo</w:t>
      </w:r>
      <w:r>
        <w:rPr>
          <w:rStyle w:val="Fontepargpadro1"/>
          <w:rFonts w:ascii="Arial" w:hAnsi="Arial" w:cs="Arial"/>
          <w:color w:val="000000" w:themeColor="text1"/>
          <w:sz w:val="24"/>
          <w:szCs w:val="24"/>
        </w:rPr>
        <w:t>sto</w:t>
      </w:r>
      <w:r w:rsidRPr="00611DCF">
        <w:rPr>
          <w:rStyle w:val="Fontepargpadro1"/>
          <w:rFonts w:ascii="Arial" w:hAnsi="Arial" w:cs="Arial"/>
          <w:color w:val="000000" w:themeColor="text1"/>
          <w:sz w:val="24"/>
          <w:szCs w:val="24"/>
        </w:rPr>
        <w:t xml:space="preserve"> como espirros, gotas, </w:t>
      </w:r>
      <w:r>
        <w:rPr>
          <w:rStyle w:val="Fontepargpadro1"/>
          <w:rFonts w:ascii="Arial" w:hAnsi="Arial" w:cs="Arial"/>
          <w:color w:val="000000" w:themeColor="text1"/>
          <w:sz w:val="24"/>
          <w:szCs w:val="24"/>
        </w:rPr>
        <w:t xml:space="preserve">salpicos, </w:t>
      </w:r>
      <w:r w:rsidRPr="00611DCF">
        <w:rPr>
          <w:rStyle w:val="Fontepargpadro1"/>
          <w:rFonts w:ascii="Arial" w:hAnsi="Arial" w:cs="Arial"/>
          <w:color w:val="000000" w:themeColor="text1"/>
          <w:sz w:val="24"/>
          <w:szCs w:val="24"/>
        </w:rPr>
        <w:t>poças, escorrimentos e manchas por contato</w:t>
      </w:r>
      <w:r>
        <w:rPr>
          <w:rStyle w:val="Fontepargpadro1"/>
          <w:rFonts w:ascii="Arial" w:hAnsi="Arial" w:cs="Arial"/>
          <w:color w:val="000000" w:themeColor="text1"/>
          <w:sz w:val="24"/>
          <w:szCs w:val="24"/>
          <w:vertAlign w:val="superscript"/>
        </w:rPr>
        <w:t xml:space="preserve">3, </w:t>
      </w:r>
      <w:proofErr w:type="gramStart"/>
      <w:r>
        <w:rPr>
          <w:rStyle w:val="Fontepargpadro1"/>
          <w:rFonts w:ascii="Arial" w:hAnsi="Arial" w:cs="Arial"/>
          <w:color w:val="000000" w:themeColor="text1"/>
          <w:sz w:val="24"/>
          <w:szCs w:val="24"/>
          <w:vertAlign w:val="superscript"/>
        </w:rPr>
        <w:t>6</w:t>
      </w:r>
      <w:proofErr w:type="gramEnd"/>
      <w:r w:rsidRPr="00611DCF">
        <w:rPr>
          <w:rStyle w:val="Fontepargpadro1"/>
          <w:rFonts w:ascii="Arial" w:hAnsi="Arial" w:cs="Arial"/>
          <w:color w:val="000000" w:themeColor="text1"/>
          <w:sz w:val="24"/>
          <w:szCs w:val="24"/>
        </w:rPr>
        <w:t>.</w:t>
      </w:r>
      <w:bookmarkEnd w:id="5"/>
      <w:bookmarkEnd w:id="6"/>
    </w:p>
    <w:p w:rsidR="00D31750" w:rsidRDefault="00D31750" w:rsidP="00DC25E5">
      <w:pPr>
        <w:pStyle w:val="Corpodetexto"/>
        <w:spacing w:after="0" w:line="360" w:lineRule="auto"/>
        <w:jc w:val="both"/>
        <w:rPr>
          <w:rStyle w:val="Fontepargpadro1"/>
          <w:rFonts w:ascii="Arial" w:hAnsi="Arial" w:cs="Arial"/>
          <w:sz w:val="24"/>
          <w:szCs w:val="24"/>
        </w:rPr>
      </w:pPr>
      <w:r>
        <w:rPr>
          <w:rStyle w:val="Fontepargpadro1"/>
          <w:rFonts w:ascii="Arial" w:hAnsi="Arial" w:cs="Arial"/>
          <w:color w:val="000000"/>
          <w:sz w:val="24"/>
          <w:szCs w:val="24"/>
        </w:rPr>
        <w:tab/>
      </w:r>
      <w:r w:rsidRPr="0071756D">
        <w:rPr>
          <w:rStyle w:val="Fontepargpadro1"/>
          <w:rFonts w:ascii="Arial" w:hAnsi="Arial" w:cs="Arial"/>
          <w:color w:val="000000" w:themeColor="text1"/>
          <w:sz w:val="24"/>
          <w:szCs w:val="24"/>
        </w:rPr>
        <w:t xml:space="preserve">A morfologia das manchas de sangue varia conforme a altura, as angulações e a velocidade das projeções do ponto hemorrágico, além das características dos locais em que as manchas foram projetadas e </w:t>
      </w:r>
      <w:r>
        <w:rPr>
          <w:rStyle w:val="Fontepargpadro1"/>
          <w:rFonts w:ascii="Arial" w:hAnsi="Arial" w:cs="Arial"/>
          <w:color w:val="000000" w:themeColor="text1"/>
          <w:sz w:val="24"/>
          <w:szCs w:val="24"/>
        </w:rPr>
        <w:t xml:space="preserve">como </w:t>
      </w:r>
      <w:r w:rsidRPr="0071756D">
        <w:rPr>
          <w:rStyle w:val="Fontepargpadro1"/>
          <w:rFonts w:ascii="Arial" w:hAnsi="Arial" w:cs="Arial"/>
          <w:color w:val="000000" w:themeColor="text1"/>
          <w:sz w:val="24"/>
          <w:szCs w:val="24"/>
        </w:rPr>
        <w:t>se encontram impregnadas na cena</w:t>
      </w:r>
      <w:r>
        <w:rPr>
          <w:rStyle w:val="Fontepargpadro1"/>
          <w:rFonts w:ascii="Arial" w:hAnsi="Arial" w:cs="Arial"/>
          <w:color w:val="000000" w:themeColor="text1"/>
          <w:sz w:val="24"/>
          <w:szCs w:val="24"/>
          <w:vertAlign w:val="superscript"/>
        </w:rPr>
        <w:t>8</w:t>
      </w:r>
      <w:r w:rsidRPr="0071756D">
        <w:rPr>
          <w:rStyle w:val="Fontepargpadro1"/>
          <w:rFonts w:ascii="Arial" w:hAnsi="Arial" w:cs="Arial"/>
          <w:color w:val="000000" w:themeColor="text1"/>
          <w:sz w:val="24"/>
          <w:szCs w:val="24"/>
        </w:rPr>
        <w:t xml:space="preserve">. </w:t>
      </w:r>
      <w:r>
        <w:rPr>
          <w:rStyle w:val="Fontepargpadro1"/>
          <w:rFonts w:ascii="Arial" w:hAnsi="Arial" w:cs="Arial"/>
          <w:color w:val="000000"/>
          <w:sz w:val="24"/>
          <w:szCs w:val="24"/>
        </w:rPr>
        <w:t xml:space="preserve">A coloração varia de acordo com o tempo e com a quantidade. Manchas recentes geralmente </w:t>
      </w:r>
      <w:r>
        <w:rPr>
          <w:rStyle w:val="Fontepargpadro1"/>
          <w:rFonts w:ascii="Arial" w:hAnsi="Arial" w:cs="Arial"/>
          <w:sz w:val="24"/>
          <w:szCs w:val="24"/>
        </w:rPr>
        <w:t>são mais avermelhadas e úmidas; as mais antiga</w:t>
      </w:r>
      <w:r w:rsidRPr="00DE2BBD">
        <w:rPr>
          <w:rStyle w:val="Fontepargpadro1"/>
          <w:rFonts w:ascii="Arial" w:hAnsi="Arial" w:cs="Arial"/>
          <w:sz w:val="24"/>
          <w:szCs w:val="24"/>
        </w:rPr>
        <w:t>s formam um coágulo com tom castanho escu</w:t>
      </w:r>
      <w:r w:rsidRPr="001946EE">
        <w:rPr>
          <w:rStyle w:val="Fontepargpadro1"/>
          <w:rFonts w:ascii="Arial" w:hAnsi="Arial" w:cs="Arial"/>
          <w:sz w:val="24"/>
          <w:szCs w:val="24"/>
        </w:rPr>
        <w:t>ro,</w:t>
      </w:r>
      <w:r>
        <w:rPr>
          <w:rStyle w:val="Fontepargpadro1"/>
          <w:rFonts w:ascii="Arial" w:hAnsi="Arial" w:cs="Arial"/>
          <w:sz w:val="24"/>
          <w:szCs w:val="24"/>
        </w:rPr>
        <w:t xml:space="preserve"> adquirindo aspecto </w:t>
      </w:r>
      <w:proofErr w:type="spellStart"/>
      <w:r>
        <w:rPr>
          <w:rStyle w:val="Fontepargpadro1"/>
          <w:rFonts w:ascii="Arial" w:hAnsi="Arial" w:cs="Arial"/>
          <w:sz w:val="24"/>
          <w:szCs w:val="24"/>
        </w:rPr>
        <w:t>fendilhado</w:t>
      </w:r>
      <w:proofErr w:type="spellEnd"/>
      <w:r>
        <w:rPr>
          <w:rStyle w:val="Fontepargpadro1"/>
          <w:rFonts w:ascii="Arial" w:hAnsi="Arial" w:cs="Arial"/>
          <w:sz w:val="24"/>
          <w:szCs w:val="24"/>
        </w:rPr>
        <w:t xml:space="preserve">, </w:t>
      </w:r>
      <w:r w:rsidRPr="001946EE">
        <w:rPr>
          <w:rStyle w:val="Fontepargpadro1"/>
          <w:rFonts w:ascii="Arial" w:hAnsi="Arial" w:cs="Arial"/>
          <w:sz w:val="24"/>
          <w:szCs w:val="24"/>
        </w:rPr>
        <w:t>fruto da</w:t>
      </w:r>
      <w:r w:rsidRPr="001946EE">
        <w:rPr>
          <w:rFonts w:ascii="Arial" w:hAnsi="Arial" w:cs="Arial"/>
          <w:sz w:val="24"/>
          <w:szCs w:val="24"/>
        </w:rPr>
        <w:t xml:space="preserve"> oxidação do átomo de </w:t>
      </w:r>
      <w:r w:rsidRPr="00C555FD">
        <w:rPr>
          <w:rFonts w:ascii="Arial" w:hAnsi="Arial" w:cs="Arial"/>
          <w:sz w:val="24"/>
          <w:szCs w:val="24"/>
        </w:rPr>
        <w:t xml:space="preserve">ferro </w:t>
      </w:r>
      <w:r>
        <w:rPr>
          <w:rFonts w:ascii="Arial" w:hAnsi="Arial" w:cs="Arial"/>
          <w:sz w:val="24"/>
          <w:szCs w:val="24"/>
        </w:rPr>
        <w:t xml:space="preserve">alterando-se para </w:t>
      </w:r>
      <w:r w:rsidRPr="001946EE">
        <w:rPr>
          <w:rStyle w:val="Fontepargpadro1"/>
          <w:rFonts w:ascii="Arial" w:hAnsi="Arial" w:cs="Arial"/>
          <w:sz w:val="24"/>
          <w:szCs w:val="24"/>
        </w:rPr>
        <w:t>hematina</w:t>
      </w:r>
      <w:r>
        <w:rPr>
          <w:rStyle w:val="Fontepargpadro1"/>
          <w:rFonts w:ascii="Arial" w:hAnsi="Arial" w:cs="Arial"/>
          <w:sz w:val="24"/>
          <w:szCs w:val="24"/>
          <w:vertAlign w:val="superscript"/>
        </w:rPr>
        <w:t>9</w:t>
      </w:r>
      <w:r w:rsidRPr="001946EE">
        <w:rPr>
          <w:rStyle w:val="Fontepargpadro1"/>
          <w:rFonts w:ascii="Arial" w:hAnsi="Arial" w:cs="Arial"/>
          <w:sz w:val="24"/>
          <w:szCs w:val="24"/>
        </w:rPr>
        <w:t xml:space="preserve">.  </w:t>
      </w:r>
    </w:p>
    <w:p w:rsidR="00D31750" w:rsidRDefault="00D31750" w:rsidP="00DC25E5">
      <w:pPr>
        <w:pStyle w:val="Corpodetexto"/>
        <w:spacing w:after="0" w:line="360" w:lineRule="auto"/>
        <w:ind w:firstLine="708"/>
        <w:jc w:val="both"/>
        <w:rPr>
          <w:rFonts w:ascii="Arial" w:hAnsi="Arial" w:cs="Arial"/>
          <w:color w:val="030E27"/>
          <w:sz w:val="24"/>
          <w:szCs w:val="24"/>
          <w:shd w:val="clear" w:color="auto" w:fill="FFFFFF"/>
        </w:rPr>
      </w:pPr>
      <w:r w:rsidRPr="00B460FA">
        <w:rPr>
          <w:rFonts w:ascii="Arial" w:hAnsi="Arial" w:cs="Arial"/>
          <w:color w:val="030E27"/>
          <w:sz w:val="24"/>
          <w:szCs w:val="24"/>
          <w:shd w:val="clear" w:color="auto" w:fill="FFFFFF"/>
        </w:rPr>
        <w:t>A forma como o sangue est</w:t>
      </w:r>
      <w:r>
        <w:rPr>
          <w:rFonts w:ascii="Arial" w:hAnsi="Arial" w:cs="Arial"/>
          <w:color w:val="030E27"/>
          <w:sz w:val="24"/>
          <w:szCs w:val="24"/>
          <w:shd w:val="clear" w:color="auto" w:fill="FFFFFF"/>
        </w:rPr>
        <w:t>á</w:t>
      </w:r>
      <w:r w:rsidRPr="00B460FA">
        <w:rPr>
          <w:rFonts w:ascii="Arial" w:hAnsi="Arial" w:cs="Arial"/>
          <w:color w:val="030E27"/>
          <w:sz w:val="24"/>
          <w:szCs w:val="24"/>
          <w:shd w:val="clear" w:color="auto" w:fill="FFFFFF"/>
        </w:rPr>
        <w:t xml:space="preserve"> dis</w:t>
      </w:r>
      <w:r>
        <w:rPr>
          <w:rFonts w:ascii="Arial" w:hAnsi="Arial" w:cs="Arial"/>
          <w:color w:val="030E27"/>
          <w:sz w:val="24"/>
          <w:szCs w:val="24"/>
          <w:shd w:val="clear" w:color="auto" w:fill="FFFFFF"/>
        </w:rPr>
        <w:t>tribuído</w:t>
      </w:r>
      <w:r w:rsidRPr="00B460FA">
        <w:rPr>
          <w:rFonts w:ascii="Arial" w:hAnsi="Arial" w:cs="Arial"/>
          <w:color w:val="030E27"/>
          <w:sz w:val="24"/>
          <w:szCs w:val="24"/>
          <w:shd w:val="clear" w:color="auto" w:fill="FFFFFF"/>
        </w:rPr>
        <w:t xml:space="preserve"> no local do crime ajuda na sua reconstrução, revelando a posição da vítima e do agressor, o trajeto de ocultação do cadáver ou de fuga, a arma, intensidade e distância que ela foi utilizada e até incluir e excluir suspeitos</w:t>
      </w:r>
      <w:r>
        <w:rPr>
          <w:rFonts w:ascii="Arial" w:hAnsi="Arial" w:cs="Arial"/>
          <w:color w:val="030E27"/>
          <w:sz w:val="24"/>
          <w:szCs w:val="24"/>
          <w:shd w:val="clear" w:color="auto" w:fill="FFFFFF"/>
          <w:vertAlign w:val="superscript"/>
        </w:rPr>
        <w:t>9</w:t>
      </w:r>
      <w:r w:rsidRPr="00B460FA">
        <w:rPr>
          <w:rFonts w:ascii="Arial" w:hAnsi="Arial" w:cs="Arial"/>
          <w:color w:val="030E27"/>
          <w:sz w:val="24"/>
          <w:szCs w:val="24"/>
          <w:shd w:val="clear" w:color="auto" w:fill="FFFFFF"/>
        </w:rPr>
        <w:t>.</w:t>
      </w:r>
    </w:p>
    <w:p w:rsidR="00FE6A48" w:rsidRDefault="00FE6A48" w:rsidP="00DC25E5">
      <w:pPr>
        <w:pStyle w:val="Corpodetexto"/>
        <w:spacing w:after="0" w:line="360" w:lineRule="auto"/>
        <w:ind w:firstLine="708"/>
        <w:jc w:val="both"/>
        <w:rPr>
          <w:rFonts w:ascii="Arial" w:hAnsi="Arial" w:cs="Arial"/>
          <w:color w:val="030E27"/>
          <w:sz w:val="24"/>
          <w:szCs w:val="24"/>
          <w:shd w:val="clear" w:color="auto" w:fill="FFFFFF"/>
        </w:rPr>
      </w:pPr>
    </w:p>
    <w:p w:rsidR="00D31750" w:rsidRPr="00742D71" w:rsidRDefault="00D31750" w:rsidP="00D31750">
      <w:pPr>
        <w:pStyle w:val="Ttulo3"/>
        <w:rPr>
          <w:rFonts w:ascii="Arial" w:hAnsi="Arial" w:cs="Arial"/>
          <w:sz w:val="24"/>
          <w:szCs w:val="24"/>
        </w:rPr>
      </w:pPr>
      <w:bookmarkStart w:id="7" w:name="__RefHeading___Toc783_4089635583"/>
      <w:bookmarkEnd w:id="7"/>
      <w:r w:rsidRPr="00742D71">
        <w:rPr>
          <w:rStyle w:val="Fontepargpadro1"/>
          <w:rFonts w:ascii="Arial" w:hAnsi="Arial" w:cs="Arial"/>
          <w:color w:val="000000"/>
          <w:sz w:val="24"/>
          <w:szCs w:val="24"/>
        </w:rPr>
        <w:t>3.1.2 Sêmen</w:t>
      </w:r>
    </w:p>
    <w:p w:rsidR="00D31750" w:rsidRPr="001946EE" w:rsidRDefault="00D31750" w:rsidP="00D31750">
      <w:pPr>
        <w:jc w:val="both"/>
        <w:rPr>
          <w:rStyle w:val="Fontepargpadro1"/>
          <w:rFonts w:cs="Arial"/>
          <w:sz w:val="24"/>
          <w:szCs w:val="24"/>
        </w:rPr>
      </w:pPr>
      <w:r w:rsidRPr="00931E34">
        <w:rPr>
          <w:rStyle w:val="Fontepargpadro1"/>
          <w:rFonts w:cs="Arial"/>
          <w:color w:val="000000"/>
          <w:sz w:val="24"/>
          <w:szCs w:val="24"/>
        </w:rPr>
        <w:tab/>
      </w:r>
      <w:r w:rsidRPr="001946EE">
        <w:rPr>
          <w:rStyle w:val="Fontepargpadro1"/>
          <w:rFonts w:cs="Arial"/>
          <w:sz w:val="24"/>
          <w:szCs w:val="24"/>
        </w:rPr>
        <w:t>O líquido seminal é um vestígio que indica caso determinante de índole sexual. É caracterizado como uma suspensão que contém milhões</w:t>
      </w:r>
      <w:r>
        <w:rPr>
          <w:rStyle w:val="Fontepargpadro1"/>
          <w:rFonts w:cs="Arial"/>
          <w:sz w:val="24"/>
          <w:szCs w:val="24"/>
        </w:rPr>
        <w:t xml:space="preserve"> de</w:t>
      </w:r>
      <w:r w:rsidRPr="001946EE">
        <w:rPr>
          <w:rStyle w:val="Fontepargpadro1"/>
          <w:rFonts w:cs="Arial"/>
          <w:sz w:val="24"/>
          <w:szCs w:val="24"/>
        </w:rPr>
        <w:t xml:space="preserve"> espermatozoides onde após 5 minutos da ejaculação se coagula e, no período de 10 a 20 minutos, se torna liquefeito devido</w:t>
      </w:r>
      <w:proofErr w:type="gramStart"/>
      <w:r w:rsidRPr="001946EE">
        <w:rPr>
          <w:rStyle w:val="Fontepargpadro1"/>
          <w:rFonts w:cs="Arial"/>
          <w:sz w:val="24"/>
          <w:szCs w:val="24"/>
        </w:rPr>
        <w:t xml:space="preserve">  </w:t>
      </w:r>
      <w:proofErr w:type="gramEnd"/>
      <w:r w:rsidRPr="001946EE">
        <w:rPr>
          <w:rStyle w:val="Fontepargpadro1"/>
          <w:rFonts w:cs="Arial"/>
          <w:sz w:val="24"/>
          <w:szCs w:val="24"/>
        </w:rPr>
        <w:t>ações enzimáticas</w:t>
      </w:r>
      <w:r>
        <w:rPr>
          <w:rStyle w:val="Fontepargpadro1"/>
          <w:rFonts w:cs="Arial"/>
          <w:sz w:val="24"/>
          <w:szCs w:val="24"/>
          <w:vertAlign w:val="superscript"/>
        </w:rPr>
        <w:t>10</w:t>
      </w:r>
      <w:r>
        <w:rPr>
          <w:rStyle w:val="Fontepargpadro1"/>
          <w:rFonts w:cs="Arial"/>
          <w:sz w:val="24"/>
          <w:szCs w:val="24"/>
        </w:rPr>
        <w:t>.</w:t>
      </w:r>
      <w:r w:rsidRPr="001946EE">
        <w:rPr>
          <w:rStyle w:val="WW8Num1z0"/>
          <w:rFonts w:cs="Arial"/>
          <w:sz w:val="24"/>
          <w:szCs w:val="24"/>
        </w:rPr>
        <w:t xml:space="preserve"> </w:t>
      </w:r>
    </w:p>
    <w:p w:rsidR="00D31750" w:rsidRDefault="00D31750" w:rsidP="00D31750">
      <w:pPr>
        <w:ind w:firstLine="708"/>
        <w:jc w:val="both"/>
        <w:rPr>
          <w:rStyle w:val="Fontepargpadro1"/>
          <w:rFonts w:cs="Arial"/>
          <w:sz w:val="24"/>
          <w:szCs w:val="24"/>
        </w:rPr>
      </w:pPr>
      <w:r w:rsidRPr="001946EE">
        <w:rPr>
          <w:rFonts w:cs="Arial"/>
          <w:sz w:val="24"/>
          <w:szCs w:val="24"/>
        </w:rPr>
        <w:t xml:space="preserve">Este vestígio pode ser encontrado como </w:t>
      </w:r>
      <w:r w:rsidRPr="001946EE">
        <w:rPr>
          <w:rStyle w:val="Fontepargpadro1"/>
          <w:rFonts w:cs="Arial"/>
          <w:sz w:val="24"/>
          <w:szCs w:val="24"/>
        </w:rPr>
        <w:t>manchas em vestes da vítima, peças íntimas, roupas de cama, toalhas, papel higiênico,</w:t>
      </w:r>
      <w:r w:rsidRPr="001946EE">
        <w:rPr>
          <w:rFonts w:cs="Arial"/>
          <w:sz w:val="24"/>
          <w:szCs w:val="24"/>
        </w:rPr>
        <w:t xml:space="preserve"> </w:t>
      </w:r>
      <w:proofErr w:type="spellStart"/>
      <w:r w:rsidRPr="001946EE">
        <w:rPr>
          <w:rFonts w:cs="Arial"/>
          <w:sz w:val="24"/>
          <w:szCs w:val="24"/>
        </w:rPr>
        <w:t>lençois</w:t>
      </w:r>
      <w:proofErr w:type="spellEnd"/>
      <w:r w:rsidRPr="001946EE">
        <w:rPr>
          <w:rFonts w:cs="Arial"/>
          <w:sz w:val="24"/>
          <w:szCs w:val="24"/>
        </w:rPr>
        <w:t xml:space="preserve">, almofadas, móveis, chão, veículos, tapetes, entre outros. </w:t>
      </w:r>
      <w:r w:rsidRPr="001946EE">
        <w:rPr>
          <w:rStyle w:val="Fontepargpadro1"/>
          <w:rFonts w:cs="Arial"/>
          <w:sz w:val="24"/>
          <w:szCs w:val="24"/>
        </w:rPr>
        <w:t xml:space="preserve"> </w:t>
      </w:r>
      <w:r w:rsidRPr="001946EE">
        <w:rPr>
          <w:rFonts w:cs="Arial"/>
          <w:sz w:val="24"/>
          <w:szCs w:val="24"/>
        </w:rPr>
        <w:t>O sêmen, antes de secar, possui um odor alcalino</w:t>
      </w:r>
      <w:proofErr w:type="gramStart"/>
      <w:r w:rsidRPr="001946EE">
        <w:rPr>
          <w:rFonts w:cs="Arial"/>
          <w:sz w:val="24"/>
          <w:szCs w:val="24"/>
        </w:rPr>
        <w:t xml:space="preserve"> </w:t>
      </w:r>
      <w:r>
        <w:rPr>
          <w:rFonts w:cs="Arial"/>
          <w:sz w:val="24"/>
          <w:szCs w:val="24"/>
        </w:rPr>
        <w:t xml:space="preserve"> </w:t>
      </w:r>
      <w:proofErr w:type="gramEnd"/>
      <w:r w:rsidRPr="001946EE">
        <w:rPr>
          <w:rFonts w:cs="Arial"/>
          <w:sz w:val="24"/>
          <w:szCs w:val="24"/>
        </w:rPr>
        <w:t>muito característico</w:t>
      </w:r>
      <w:r>
        <w:rPr>
          <w:rFonts w:cs="Arial"/>
          <w:sz w:val="24"/>
          <w:szCs w:val="24"/>
        </w:rPr>
        <w:t xml:space="preserve"> –</w:t>
      </w:r>
      <w:r w:rsidRPr="00BB148E">
        <w:rPr>
          <w:rFonts w:cs="Arial"/>
          <w:i/>
          <w:sz w:val="24"/>
          <w:szCs w:val="24"/>
        </w:rPr>
        <w:t xml:space="preserve"> </w:t>
      </w:r>
      <w:proofErr w:type="spellStart"/>
      <w:r w:rsidRPr="00BB148E">
        <w:rPr>
          <w:rFonts w:cs="Arial"/>
          <w:i/>
          <w:sz w:val="24"/>
          <w:szCs w:val="24"/>
        </w:rPr>
        <w:t>sui</w:t>
      </w:r>
      <w:proofErr w:type="spellEnd"/>
      <w:r w:rsidRPr="00BB148E">
        <w:rPr>
          <w:rFonts w:cs="Arial"/>
          <w:i/>
          <w:sz w:val="24"/>
          <w:szCs w:val="24"/>
        </w:rPr>
        <w:t xml:space="preserve"> </w:t>
      </w:r>
      <w:proofErr w:type="spellStart"/>
      <w:r w:rsidRPr="00BB148E">
        <w:rPr>
          <w:rFonts w:cs="Arial"/>
          <w:i/>
          <w:sz w:val="24"/>
          <w:szCs w:val="24"/>
        </w:rPr>
        <w:t>generis</w:t>
      </w:r>
      <w:proofErr w:type="spellEnd"/>
      <w:r>
        <w:rPr>
          <w:rFonts w:cs="Arial"/>
          <w:sz w:val="24"/>
          <w:szCs w:val="24"/>
        </w:rPr>
        <w:t>.</w:t>
      </w:r>
      <w:r w:rsidRPr="001946EE">
        <w:rPr>
          <w:rFonts w:cs="Arial"/>
          <w:sz w:val="24"/>
          <w:szCs w:val="24"/>
        </w:rPr>
        <w:t xml:space="preserve"> Depois de secar, a mancha perde o seu odor, os espermatozoides morrem, adquire uma coloração branco-acinzentada e por vezes amarelada, dando aos tecidos um efeito engomado</w:t>
      </w:r>
      <w:r>
        <w:rPr>
          <w:rFonts w:cs="Arial"/>
          <w:sz w:val="24"/>
          <w:szCs w:val="24"/>
          <w:vertAlign w:val="superscript"/>
        </w:rPr>
        <w:t>11- 13</w:t>
      </w:r>
      <w:r w:rsidRPr="001946EE">
        <w:rPr>
          <w:rFonts w:cs="Arial"/>
          <w:sz w:val="24"/>
          <w:szCs w:val="24"/>
        </w:rPr>
        <w:t>.</w:t>
      </w:r>
      <w:r w:rsidRPr="001946EE">
        <w:rPr>
          <w:rStyle w:val="Fontepargpadro1"/>
          <w:rFonts w:cs="Arial"/>
          <w:sz w:val="24"/>
          <w:szCs w:val="24"/>
        </w:rPr>
        <w:t xml:space="preserve"> O material na forma líquida aparece ocasionalmente no preservativo utilizado</w:t>
      </w:r>
      <w:r>
        <w:rPr>
          <w:rStyle w:val="Fontepargpadro1"/>
          <w:rFonts w:cs="Arial"/>
          <w:sz w:val="24"/>
          <w:szCs w:val="24"/>
          <w:vertAlign w:val="superscript"/>
        </w:rPr>
        <w:t>14</w:t>
      </w:r>
      <w:r>
        <w:rPr>
          <w:rStyle w:val="Fontepargpadro1"/>
          <w:rFonts w:cs="Arial"/>
          <w:sz w:val="24"/>
          <w:szCs w:val="24"/>
        </w:rPr>
        <w:t>.</w:t>
      </w:r>
      <w:r w:rsidRPr="001946EE">
        <w:rPr>
          <w:rStyle w:val="Fontepargpadro1"/>
          <w:rFonts w:cs="Arial"/>
          <w:sz w:val="24"/>
          <w:szCs w:val="24"/>
        </w:rPr>
        <w:t xml:space="preserve"> </w:t>
      </w:r>
    </w:p>
    <w:p w:rsidR="00FE6A48" w:rsidRPr="001946EE" w:rsidRDefault="00FE6A48" w:rsidP="00D31750">
      <w:pPr>
        <w:ind w:firstLine="708"/>
        <w:jc w:val="both"/>
        <w:rPr>
          <w:rFonts w:cs="Arial"/>
          <w:sz w:val="24"/>
          <w:szCs w:val="24"/>
          <w:vertAlign w:val="superscript"/>
        </w:rPr>
      </w:pPr>
    </w:p>
    <w:p w:rsidR="00D31750" w:rsidRPr="00742D71" w:rsidRDefault="00D31750" w:rsidP="00D31750">
      <w:pPr>
        <w:pStyle w:val="Ttulo3"/>
        <w:rPr>
          <w:rFonts w:hint="eastAsia"/>
        </w:rPr>
      </w:pPr>
      <w:bookmarkStart w:id="8" w:name="__RefHeading___Toc785_4089635583"/>
      <w:bookmarkEnd w:id="8"/>
      <w:r w:rsidRPr="00742D71">
        <w:rPr>
          <w:rStyle w:val="Fontepargpadro1"/>
          <w:rFonts w:ascii="Arial" w:hAnsi="Arial" w:cs="Arial"/>
          <w:color w:val="000000"/>
          <w:sz w:val="24"/>
          <w:szCs w:val="24"/>
        </w:rPr>
        <w:t>3.1.3 Saliva</w:t>
      </w:r>
    </w:p>
    <w:p w:rsidR="00D31750" w:rsidRDefault="00D31750" w:rsidP="00DC25E5">
      <w:pPr>
        <w:jc w:val="both"/>
        <w:rPr>
          <w:rFonts w:cs="Arial"/>
          <w:sz w:val="24"/>
          <w:szCs w:val="24"/>
        </w:rPr>
      </w:pPr>
      <w:r>
        <w:rPr>
          <w:rStyle w:val="Fontepargpadro1"/>
          <w:rFonts w:cs="Arial"/>
          <w:color w:val="000000"/>
          <w:sz w:val="24"/>
          <w:szCs w:val="24"/>
        </w:rPr>
        <w:tab/>
      </w:r>
      <w:r w:rsidRPr="003C7581">
        <w:rPr>
          <w:rStyle w:val="Fontepargpadro1"/>
          <w:rFonts w:cs="Arial"/>
          <w:color w:val="000000" w:themeColor="text1"/>
          <w:sz w:val="24"/>
          <w:szCs w:val="24"/>
        </w:rPr>
        <w:t xml:space="preserve">É </w:t>
      </w:r>
      <w:r w:rsidRPr="001946EE">
        <w:rPr>
          <w:rStyle w:val="Fontepargpadro1"/>
          <w:rFonts w:cs="Arial"/>
          <w:sz w:val="24"/>
          <w:szCs w:val="24"/>
        </w:rPr>
        <w:t xml:space="preserve">um vestígio fluido aquoso, transparente, que está relacionado à agressão sexual, abuso de menores, associado ou não a consumo de drogas tendo como </w:t>
      </w:r>
      <w:r w:rsidRPr="001946EE">
        <w:rPr>
          <w:rStyle w:val="Fontepargpadro1"/>
          <w:rFonts w:cs="Arial"/>
          <w:sz w:val="24"/>
          <w:szCs w:val="24"/>
        </w:rPr>
        <w:lastRenderedPageBreak/>
        <w:t>fonte de busca</w:t>
      </w:r>
      <w:r w:rsidR="000208D1">
        <w:rPr>
          <w:rStyle w:val="Fontepargpadro1"/>
          <w:rFonts w:cs="Arial"/>
          <w:sz w:val="24"/>
          <w:szCs w:val="24"/>
        </w:rPr>
        <w:t xml:space="preserve">: </w:t>
      </w:r>
      <w:r w:rsidRPr="001946EE">
        <w:rPr>
          <w:rStyle w:val="Fontepargpadro1"/>
          <w:rFonts w:cs="Arial"/>
          <w:sz w:val="24"/>
          <w:szCs w:val="24"/>
        </w:rPr>
        <w:t>marcas de mordida no corpo da vítima; pontas de cigarro</w:t>
      </w:r>
      <w:r>
        <w:rPr>
          <w:rStyle w:val="Fontepargpadro1"/>
          <w:rFonts w:cs="Arial"/>
          <w:sz w:val="24"/>
          <w:szCs w:val="24"/>
        </w:rPr>
        <w:t>s fumados</w:t>
      </w:r>
      <w:r w:rsidRPr="001946EE">
        <w:rPr>
          <w:rStyle w:val="Fontepargpadro1"/>
          <w:rFonts w:cs="Arial"/>
          <w:sz w:val="24"/>
          <w:szCs w:val="24"/>
        </w:rPr>
        <w:t>, goma de mascar, batons, escovas de dente, mordaças, máscaras, recipientes de bebida ou comida, selos ou envelopes</w:t>
      </w:r>
      <w:r>
        <w:rPr>
          <w:rStyle w:val="Fontepargpadro1"/>
          <w:rFonts w:cs="Arial"/>
          <w:sz w:val="24"/>
          <w:szCs w:val="24"/>
        </w:rPr>
        <w:t>,</w:t>
      </w:r>
      <w:r w:rsidRPr="001946EE">
        <w:rPr>
          <w:rStyle w:val="Fontepargpadro1"/>
          <w:rFonts w:cs="Arial"/>
          <w:sz w:val="24"/>
          <w:szCs w:val="24"/>
        </w:rPr>
        <w:t xml:space="preserve"> ou utensílios domésticos, como copos, talheres, garrafas</w:t>
      </w:r>
      <w:r w:rsidR="000208D1">
        <w:rPr>
          <w:rStyle w:val="Fontepargpadro1"/>
          <w:rFonts w:cs="Arial"/>
          <w:sz w:val="24"/>
          <w:szCs w:val="24"/>
        </w:rPr>
        <w:t xml:space="preserve"> e</w:t>
      </w:r>
      <w:r w:rsidRPr="001946EE">
        <w:rPr>
          <w:rStyle w:val="Fontepargpadro1"/>
          <w:rFonts w:cs="Arial"/>
          <w:sz w:val="24"/>
          <w:szCs w:val="24"/>
        </w:rPr>
        <w:t xml:space="preserve"> guardanapos</w:t>
      </w:r>
      <w:r>
        <w:rPr>
          <w:rStyle w:val="Fontepargpadro1"/>
          <w:rFonts w:cs="Arial"/>
          <w:sz w:val="24"/>
          <w:szCs w:val="24"/>
        </w:rPr>
        <w:t>.</w:t>
      </w:r>
      <w:r>
        <w:rPr>
          <w:rStyle w:val="Fontepargpadro1"/>
          <w:rFonts w:cs="Arial"/>
          <w:color w:val="FF0000"/>
          <w:sz w:val="24"/>
          <w:szCs w:val="24"/>
        </w:rPr>
        <w:t xml:space="preserve"> </w:t>
      </w:r>
      <w:proofErr w:type="gramStart"/>
      <w:r>
        <w:rPr>
          <w:rFonts w:cs="Arial"/>
          <w:sz w:val="24"/>
          <w:szCs w:val="24"/>
          <w:shd w:val="clear" w:color="auto" w:fill="FFFFFF"/>
        </w:rPr>
        <w:t>É</w:t>
      </w:r>
      <w:proofErr w:type="gramEnd"/>
      <w:r>
        <w:rPr>
          <w:rFonts w:cs="Arial"/>
          <w:sz w:val="24"/>
          <w:szCs w:val="24"/>
          <w:shd w:val="clear" w:color="auto" w:fill="FFFFFF"/>
        </w:rPr>
        <w:t xml:space="preserve"> constituído</w:t>
      </w:r>
      <w:r w:rsidRPr="009F6FD3">
        <w:rPr>
          <w:rFonts w:cs="Arial"/>
          <w:sz w:val="24"/>
          <w:szCs w:val="24"/>
          <w:shd w:val="clear" w:color="auto" w:fill="FFFFFF"/>
        </w:rPr>
        <w:t xml:space="preserve"> principalmente de enzimas, minerais e aminoácidos.</w:t>
      </w:r>
      <w:r w:rsidRPr="009F6FD3">
        <w:rPr>
          <w:rFonts w:cs="Arial"/>
          <w:sz w:val="24"/>
          <w:szCs w:val="24"/>
        </w:rPr>
        <w:t xml:space="preserve"> Não contém células na sua co</w:t>
      </w:r>
      <w:r>
        <w:rPr>
          <w:rFonts w:cs="Arial"/>
          <w:sz w:val="24"/>
          <w:szCs w:val="24"/>
        </w:rPr>
        <w:t>mposição</w:t>
      </w:r>
      <w:r w:rsidRPr="009F6FD3">
        <w:rPr>
          <w:rFonts w:cs="Arial"/>
          <w:sz w:val="24"/>
          <w:szCs w:val="24"/>
        </w:rPr>
        <w:t>, mas, por transportarem células epiteliais possu</w:t>
      </w:r>
      <w:r>
        <w:rPr>
          <w:rFonts w:cs="Arial"/>
          <w:sz w:val="24"/>
          <w:szCs w:val="24"/>
        </w:rPr>
        <w:t>i ácido desoxirribonucleico (</w:t>
      </w:r>
      <w:r w:rsidRPr="009F6FD3">
        <w:rPr>
          <w:rFonts w:cs="Arial"/>
          <w:sz w:val="24"/>
          <w:szCs w:val="24"/>
        </w:rPr>
        <w:t>DNA</w:t>
      </w:r>
      <w:r>
        <w:rPr>
          <w:rFonts w:cs="Arial"/>
          <w:sz w:val="24"/>
          <w:szCs w:val="24"/>
        </w:rPr>
        <w:t>)</w:t>
      </w:r>
      <w:r>
        <w:rPr>
          <w:rFonts w:cs="Arial"/>
          <w:sz w:val="24"/>
          <w:szCs w:val="24"/>
          <w:vertAlign w:val="superscript"/>
        </w:rPr>
        <w:t>14</w:t>
      </w:r>
      <w:r w:rsidRPr="009F6FD3">
        <w:rPr>
          <w:rFonts w:cs="Arial"/>
          <w:sz w:val="24"/>
          <w:szCs w:val="24"/>
        </w:rPr>
        <w:t>.</w:t>
      </w:r>
    </w:p>
    <w:p w:rsidR="00FE6A48" w:rsidRPr="004F2420" w:rsidRDefault="00FE6A48" w:rsidP="00DC25E5">
      <w:pPr>
        <w:jc w:val="both"/>
        <w:rPr>
          <w:color w:val="FF0000"/>
        </w:rPr>
      </w:pPr>
    </w:p>
    <w:p w:rsidR="00D31750" w:rsidRPr="00742D71" w:rsidRDefault="00D31750" w:rsidP="00BD795A">
      <w:pPr>
        <w:pStyle w:val="Ttulo3"/>
        <w:spacing w:before="0" w:after="0" w:line="360" w:lineRule="auto"/>
        <w:rPr>
          <w:rFonts w:ascii="Arial" w:hAnsi="Arial" w:cs="Arial"/>
          <w:sz w:val="24"/>
          <w:szCs w:val="24"/>
        </w:rPr>
      </w:pPr>
      <w:bookmarkStart w:id="9" w:name="__RefHeading___Toc787_4089635583"/>
      <w:bookmarkEnd w:id="9"/>
      <w:r w:rsidRPr="00742D71">
        <w:rPr>
          <w:rStyle w:val="Fontepargpadro1"/>
          <w:rFonts w:ascii="Arial" w:hAnsi="Arial" w:cs="Arial"/>
          <w:sz w:val="24"/>
          <w:szCs w:val="24"/>
        </w:rPr>
        <w:t>3.1.4 Ossos/Dentes</w:t>
      </w:r>
    </w:p>
    <w:p w:rsidR="00D31750" w:rsidRPr="001946EE" w:rsidRDefault="00D31750" w:rsidP="00BD795A">
      <w:pPr>
        <w:pStyle w:val="Corpodetexto"/>
        <w:spacing w:after="0" w:line="360" w:lineRule="auto"/>
        <w:jc w:val="both"/>
        <w:rPr>
          <w:rFonts w:ascii="Arial" w:hAnsi="Arial" w:cs="Arial"/>
          <w:sz w:val="24"/>
          <w:szCs w:val="24"/>
        </w:rPr>
      </w:pPr>
      <w:r w:rsidRPr="001946EE">
        <w:rPr>
          <w:rFonts w:ascii="Arial" w:hAnsi="Arial" w:cs="Arial"/>
        </w:rPr>
        <w:tab/>
        <w:t>São vestígios</w:t>
      </w:r>
      <w:r w:rsidRPr="001946EE">
        <w:rPr>
          <w:rFonts w:ascii="Arial" w:hAnsi="Arial" w:cs="Arial"/>
          <w:sz w:val="24"/>
          <w:szCs w:val="24"/>
        </w:rPr>
        <w:t xml:space="preserve"> resistentes a fatores externos muito utilizados na identificação pós-morte, onde podem ser analisados registros radiológicos d</w:t>
      </w:r>
      <w:r>
        <w:rPr>
          <w:rFonts w:ascii="Arial" w:hAnsi="Arial" w:cs="Arial"/>
          <w:sz w:val="24"/>
          <w:szCs w:val="24"/>
        </w:rPr>
        <w:t>e um</w:t>
      </w:r>
      <w:r w:rsidRPr="001946EE">
        <w:rPr>
          <w:rFonts w:ascii="Arial" w:hAnsi="Arial" w:cs="Arial"/>
          <w:sz w:val="24"/>
          <w:szCs w:val="24"/>
        </w:rPr>
        <w:t xml:space="preserve"> paciente, comparando-os à estrutura encontrada no cadáver. Os ossos e dentes possuem uma matriz mineral que conserva o material biológico e preserva o DNA</w:t>
      </w:r>
      <w:r>
        <w:rPr>
          <w:rFonts w:ascii="Arial" w:hAnsi="Arial" w:cs="Arial"/>
          <w:sz w:val="24"/>
          <w:szCs w:val="24"/>
        </w:rPr>
        <w:t xml:space="preserve">, </w:t>
      </w:r>
      <w:r w:rsidRPr="001946EE">
        <w:rPr>
          <w:rFonts w:ascii="Arial" w:hAnsi="Arial" w:cs="Arial"/>
          <w:sz w:val="24"/>
          <w:szCs w:val="24"/>
        </w:rPr>
        <w:t>apesar</w:t>
      </w:r>
      <w:r>
        <w:rPr>
          <w:rFonts w:ascii="Arial" w:hAnsi="Arial" w:cs="Arial"/>
          <w:sz w:val="24"/>
          <w:szCs w:val="24"/>
        </w:rPr>
        <w:t xml:space="preserve"> d</w:t>
      </w:r>
      <w:r w:rsidRPr="001946EE">
        <w:rPr>
          <w:rFonts w:ascii="Arial" w:hAnsi="Arial" w:cs="Arial"/>
          <w:sz w:val="24"/>
          <w:szCs w:val="24"/>
        </w:rPr>
        <w:t>os ossos, em algumas situações, sofrerem mudanças de c</w:t>
      </w:r>
      <w:r>
        <w:rPr>
          <w:rFonts w:ascii="Arial" w:hAnsi="Arial" w:cs="Arial"/>
          <w:sz w:val="24"/>
          <w:szCs w:val="24"/>
        </w:rPr>
        <w:t>omposições e alterações nas</w:t>
      </w:r>
      <w:proofErr w:type="gramStart"/>
      <w:r>
        <w:rPr>
          <w:rFonts w:ascii="Arial" w:hAnsi="Arial" w:cs="Arial"/>
          <w:sz w:val="24"/>
          <w:szCs w:val="24"/>
        </w:rPr>
        <w:t xml:space="preserve"> </w:t>
      </w:r>
      <w:r w:rsidRPr="001946EE">
        <w:rPr>
          <w:rFonts w:ascii="Arial" w:hAnsi="Arial" w:cs="Arial"/>
          <w:sz w:val="24"/>
          <w:szCs w:val="24"/>
        </w:rPr>
        <w:t xml:space="preserve"> </w:t>
      </w:r>
      <w:proofErr w:type="gramEnd"/>
      <w:r w:rsidRPr="001946EE">
        <w:rPr>
          <w:rFonts w:ascii="Arial" w:hAnsi="Arial" w:cs="Arial"/>
          <w:sz w:val="24"/>
          <w:szCs w:val="24"/>
        </w:rPr>
        <w:t>estruturas cristalinas</w:t>
      </w:r>
      <w:r>
        <w:rPr>
          <w:rFonts w:ascii="Arial" w:hAnsi="Arial" w:cs="Arial"/>
          <w:sz w:val="24"/>
          <w:szCs w:val="24"/>
          <w:vertAlign w:val="superscript"/>
        </w:rPr>
        <w:t>15</w:t>
      </w:r>
      <w:r w:rsidRPr="001946EE">
        <w:rPr>
          <w:rFonts w:ascii="Arial" w:hAnsi="Arial" w:cs="Arial"/>
          <w:sz w:val="24"/>
          <w:szCs w:val="24"/>
        </w:rPr>
        <w:t xml:space="preserve">. </w:t>
      </w:r>
    </w:p>
    <w:p w:rsidR="00D31750" w:rsidRPr="001946EE" w:rsidRDefault="00D31750" w:rsidP="00DC25E5">
      <w:pPr>
        <w:pStyle w:val="Corpodetexto"/>
        <w:spacing w:after="0" w:line="360" w:lineRule="auto"/>
        <w:ind w:firstLine="567"/>
        <w:jc w:val="both"/>
        <w:rPr>
          <w:rFonts w:ascii="Arial" w:hAnsi="Arial" w:cs="Arial"/>
          <w:sz w:val="24"/>
          <w:szCs w:val="24"/>
        </w:rPr>
      </w:pPr>
      <w:r w:rsidRPr="001946EE">
        <w:rPr>
          <w:rFonts w:ascii="Arial" w:hAnsi="Arial" w:cs="Arial"/>
          <w:sz w:val="24"/>
          <w:szCs w:val="24"/>
        </w:rPr>
        <w:t>São muito utilizados em situações de cadáver em estado</w:t>
      </w:r>
      <w:r>
        <w:rPr>
          <w:rFonts w:ascii="Arial" w:hAnsi="Arial" w:cs="Arial"/>
          <w:sz w:val="24"/>
          <w:szCs w:val="24"/>
        </w:rPr>
        <w:t xml:space="preserve"> exacerbado</w:t>
      </w:r>
      <w:r w:rsidRPr="001946EE">
        <w:rPr>
          <w:rFonts w:ascii="Arial" w:hAnsi="Arial" w:cs="Arial"/>
          <w:sz w:val="24"/>
          <w:szCs w:val="24"/>
        </w:rPr>
        <w:t xml:space="preserve"> de decomposição</w:t>
      </w:r>
      <w:r>
        <w:rPr>
          <w:rFonts w:ascii="Arial" w:hAnsi="Arial" w:cs="Arial"/>
          <w:sz w:val="24"/>
          <w:szCs w:val="24"/>
        </w:rPr>
        <w:t xml:space="preserve"> ou </w:t>
      </w:r>
      <w:proofErr w:type="gramStart"/>
      <w:r>
        <w:rPr>
          <w:rFonts w:ascii="Arial" w:hAnsi="Arial" w:cs="Arial"/>
          <w:sz w:val="24"/>
          <w:szCs w:val="24"/>
        </w:rPr>
        <w:t>mutilados/desfigurados</w:t>
      </w:r>
      <w:proofErr w:type="gramEnd"/>
      <w:r w:rsidRPr="001946EE">
        <w:rPr>
          <w:rFonts w:ascii="Arial" w:hAnsi="Arial" w:cs="Arial"/>
          <w:sz w:val="24"/>
          <w:szCs w:val="24"/>
        </w:rPr>
        <w:t>, casos de catástrofes ambientais, explosões, queimadas, naufrágios, acidentes de aviação, atos de terrorismo, guerras</w:t>
      </w:r>
      <w:r>
        <w:rPr>
          <w:rFonts w:ascii="Arial" w:hAnsi="Arial" w:cs="Arial"/>
          <w:sz w:val="24"/>
          <w:szCs w:val="24"/>
        </w:rPr>
        <w:t>,</w:t>
      </w:r>
      <w:r w:rsidRPr="001946EE">
        <w:rPr>
          <w:rFonts w:ascii="Arial" w:hAnsi="Arial" w:cs="Arial"/>
          <w:sz w:val="24"/>
          <w:szCs w:val="24"/>
        </w:rPr>
        <w:t xml:space="preserve"> </w:t>
      </w:r>
      <w:r w:rsidR="00517924">
        <w:rPr>
          <w:rFonts w:ascii="Arial" w:hAnsi="Arial" w:cs="Arial"/>
          <w:sz w:val="24"/>
          <w:szCs w:val="24"/>
        </w:rPr>
        <w:t>situações</w:t>
      </w:r>
      <w:r w:rsidRPr="001946EE">
        <w:rPr>
          <w:rFonts w:ascii="Arial" w:hAnsi="Arial" w:cs="Arial"/>
          <w:sz w:val="24"/>
          <w:szCs w:val="24"/>
        </w:rPr>
        <w:t xml:space="preserve"> em que se verifica carbonização ou destruição maciça do corpo como vulcões, sismos, avalanches, tsunamis</w:t>
      </w:r>
      <w:r>
        <w:rPr>
          <w:rFonts w:ascii="Arial" w:hAnsi="Arial" w:cs="Arial"/>
          <w:sz w:val="24"/>
          <w:szCs w:val="24"/>
        </w:rPr>
        <w:t xml:space="preserve">, </w:t>
      </w:r>
      <w:r w:rsidRPr="001946EE">
        <w:rPr>
          <w:rFonts w:ascii="Arial" w:hAnsi="Arial" w:cs="Arial"/>
          <w:sz w:val="24"/>
          <w:szCs w:val="24"/>
        </w:rPr>
        <w:t xml:space="preserve">corpos mumificados ou cujas marcas </w:t>
      </w:r>
      <w:proofErr w:type="spellStart"/>
      <w:r w:rsidRPr="001946EE">
        <w:rPr>
          <w:rFonts w:ascii="Arial" w:hAnsi="Arial" w:cs="Arial"/>
          <w:sz w:val="24"/>
          <w:szCs w:val="24"/>
        </w:rPr>
        <w:t>dactilares</w:t>
      </w:r>
      <w:proofErr w:type="spellEnd"/>
      <w:r w:rsidRPr="001946EE">
        <w:rPr>
          <w:rFonts w:ascii="Arial" w:hAnsi="Arial" w:cs="Arial"/>
          <w:sz w:val="24"/>
          <w:szCs w:val="24"/>
        </w:rPr>
        <w:t xml:space="preserve"> tenham sido destruídas</w:t>
      </w:r>
      <w:r>
        <w:rPr>
          <w:rFonts w:ascii="Arial" w:hAnsi="Arial" w:cs="Arial"/>
          <w:sz w:val="24"/>
          <w:szCs w:val="24"/>
          <w:vertAlign w:val="superscript"/>
        </w:rPr>
        <w:t>16</w:t>
      </w:r>
      <w:r w:rsidRPr="001946EE">
        <w:rPr>
          <w:rFonts w:ascii="Arial" w:hAnsi="Arial" w:cs="Arial"/>
          <w:sz w:val="24"/>
          <w:szCs w:val="24"/>
        </w:rPr>
        <w:t xml:space="preserve"> e outros desastres que contenha deterioração do corpo</w:t>
      </w:r>
      <w:r>
        <w:rPr>
          <w:rFonts w:ascii="Arial" w:hAnsi="Arial" w:cs="Arial"/>
          <w:sz w:val="24"/>
          <w:szCs w:val="24"/>
          <w:vertAlign w:val="superscript"/>
        </w:rPr>
        <w:t>10, 17</w:t>
      </w:r>
      <w:r w:rsidRPr="001946EE">
        <w:rPr>
          <w:rFonts w:ascii="Arial" w:hAnsi="Arial" w:cs="Arial"/>
          <w:sz w:val="24"/>
          <w:szCs w:val="24"/>
        </w:rPr>
        <w:t>. Ossos longos, dentes molares e pré-molares são os melhores vestígios desta análise</w:t>
      </w:r>
      <w:r>
        <w:rPr>
          <w:rFonts w:ascii="Arial" w:hAnsi="Arial" w:cs="Arial"/>
          <w:sz w:val="24"/>
          <w:szCs w:val="24"/>
          <w:vertAlign w:val="superscript"/>
        </w:rPr>
        <w:t>4</w:t>
      </w:r>
      <w:r>
        <w:rPr>
          <w:rFonts w:ascii="Arial" w:hAnsi="Arial" w:cs="Arial"/>
          <w:sz w:val="24"/>
          <w:szCs w:val="24"/>
        </w:rPr>
        <w:t>.</w:t>
      </w:r>
      <w:r w:rsidRPr="001946EE">
        <w:rPr>
          <w:rFonts w:ascii="Arial" w:hAnsi="Arial" w:cs="Arial"/>
          <w:sz w:val="24"/>
          <w:szCs w:val="24"/>
        </w:rPr>
        <w:t xml:space="preserve"> </w:t>
      </w:r>
    </w:p>
    <w:p w:rsidR="00D31750" w:rsidRDefault="00D31750" w:rsidP="00DC25E5">
      <w:pPr>
        <w:pStyle w:val="Ttulo3"/>
        <w:spacing w:before="0" w:after="0" w:line="360" w:lineRule="auto"/>
        <w:jc w:val="both"/>
        <w:rPr>
          <w:rFonts w:ascii="Arial" w:hAnsi="Arial" w:cs="Arial"/>
          <w:b w:val="0"/>
          <w:sz w:val="24"/>
          <w:szCs w:val="24"/>
        </w:rPr>
      </w:pPr>
      <w:bookmarkStart w:id="10" w:name="__RefHeading___Toc791_4089635583"/>
      <w:bookmarkEnd w:id="10"/>
      <w:r w:rsidRPr="001946EE">
        <w:rPr>
          <w:rFonts w:ascii="Arial" w:hAnsi="Arial" w:cs="Arial"/>
          <w:b w:val="0"/>
          <w:sz w:val="24"/>
          <w:szCs w:val="24"/>
        </w:rPr>
        <w:tab/>
        <w:t>O número de dentes, as alterações morfológicas congênitas ou adquiridas (hábitos, profissão, entre outras), alterações da posição ou rotação, alterações patológicas (cáries) ou traumáticas, existência</w:t>
      </w:r>
      <w:r w:rsidR="00517924">
        <w:rPr>
          <w:rFonts w:ascii="Arial" w:hAnsi="Arial" w:cs="Arial"/>
          <w:b w:val="0"/>
          <w:sz w:val="24"/>
          <w:szCs w:val="24"/>
        </w:rPr>
        <w:t xml:space="preserve"> de tratamentos ortodônticos (a</w:t>
      </w:r>
      <w:r w:rsidRPr="001946EE">
        <w:rPr>
          <w:rFonts w:ascii="Arial" w:hAnsi="Arial" w:cs="Arial"/>
          <w:b w:val="0"/>
          <w:sz w:val="24"/>
          <w:szCs w:val="24"/>
        </w:rPr>
        <w:t>má</w:t>
      </w:r>
      <w:r w:rsidR="00517924">
        <w:rPr>
          <w:rFonts w:ascii="Arial" w:hAnsi="Arial" w:cs="Arial"/>
          <w:b w:val="0"/>
          <w:sz w:val="24"/>
          <w:szCs w:val="24"/>
        </w:rPr>
        <w:t>l</w:t>
      </w:r>
      <w:r w:rsidRPr="001946EE">
        <w:rPr>
          <w:rFonts w:ascii="Arial" w:hAnsi="Arial" w:cs="Arial"/>
          <w:b w:val="0"/>
          <w:sz w:val="24"/>
          <w:szCs w:val="24"/>
        </w:rPr>
        <w:t xml:space="preserve">gamas, coroas, pontes, próteses fixas ou </w:t>
      </w:r>
      <w:r w:rsidR="00517924">
        <w:rPr>
          <w:rFonts w:ascii="Arial" w:hAnsi="Arial" w:cs="Arial"/>
          <w:b w:val="0"/>
          <w:sz w:val="24"/>
          <w:szCs w:val="24"/>
        </w:rPr>
        <w:t>re</w:t>
      </w:r>
      <w:r w:rsidRPr="001946EE">
        <w:rPr>
          <w:rFonts w:ascii="Arial" w:hAnsi="Arial" w:cs="Arial"/>
          <w:b w:val="0"/>
          <w:sz w:val="24"/>
          <w:szCs w:val="24"/>
        </w:rPr>
        <w:t xml:space="preserve">movíveis) são pontos estruturais que atribuem </w:t>
      </w:r>
      <w:proofErr w:type="gramStart"/>
      <w:r w:rsidRPr="001946EE">
        <w:rPr>
          <w:rFonts w:ascii="Arial" w:hAnsi="Arial" w:cs="Arial"/>
          <w:b w:val="0"/>
          <w:sz w:val="24"/>
          <w:szCs w:val="24"/>
        </w:rPr>
        <w:t>a</w:t>
      </w:r>
      <w:proofErr w:type="gramEnd"/>
      <w:r w:rsidRPr="001946EE">
        <w:rPr>
          <w:rFonts w:ascii="Arial" w:hAnsi="Arial" w:cs="Arial"/>
          <w:b w:val="0"/>
          <w:sz w:val="24"/>
          <w:szCs w:val="24"/>
        </w:rPr>
        <w:t xml:space="preserve"> sexualidade, etnia e idade de um cadáver. Um</w:t>
      </w:r>
      <w:r w:rsidRPr="001946EE">
        <w:t xml:space="preserve"> </w:t>
      </w:r>
      <w:r w:rsidRPr="001946EE">
        <w:rPr>
          <w:rFonts w:ascii="Arial" w:hAnsi="Arial" w:cs="Arial"/>
          <w:b w:val="0"/>
          <w:sz w:val="24"/>
          <w:szCs w:val="24"/>
        </w:rPr>
        <w:t>fator importante da amostra dos dentes é a mordida onde pode ser medida e avaliada a sobreposição de imagens, podendo ser de obtenção de evidência a partir da vítima, a partir do suspeito ou por comparação da evidência</w:t>
      </w:r>
      <w:r>
        <w:rPr>
          <w:rFonts w:ascii="Arial" w:hAnsi="Arial" w:cs="Arial"/>
          <w:b w:val="0"/>
          <w:sz w:val="24"/>
          <w:szCs w:val="24"/>
          <w:vertAlign w:val="superscript"/>
        </w:rPr>
        <w:t>18, 19</w:t>
      </w:r>
      <w:r>
        <w:rPr>
          <w:rFonts w:ascii="Arial" w:hAnsi="Arial" w:cs="Arial"/>
          <w:b w:val="0"/>
          <w:sz w:val="24"/>
          <w:szCs w:val="24"/>
        </w:rPr>
        <w:t>.</w:t>
      </w:r>
    </w:p>
    <w:p w:rsidR="00FE6A48" w:rsidRPr="00FE6A48" w:rsidRDefault="00FE6A48" w:rsidP="00FE6A48">
      <w:pPr>
        <w:pStyle w:val="Corpodetexto"/>
      </w:pPr>
    </w:p>
    <w:p w:rsidR="00D31750" w:rsidRPr="00742D71" w:rsidRDefault="00D31750" w:rsidP="00DC25E5">
      <w:pPr>
        <w:pStyle w:val="Ttulo3"/>
        <w:spacing w:before="0" w:after="0" w:line="360" w:lineRule="auto"/>
        <w:rPr>
          <w:rFonts w:hint="eastAsia"/>
          <w:color w:val="FF0000"/>
        </w:rPr>
      </w:pPr>
      <w:r w:rsidRPr="00742D71">
        <w:rPr>
          <w:rStyle w:val="Fontepargpadro1"/>
          <w:rFonts w:ascii="Arial" w:hAnsi="Arial" w:cs="Arial"/>
          <w:color w:val="000000"/>
          <w:sz w:val="24"/>
          <w:szCs w:val="24"/>
        </w:rPr>
        <w:t xml:space="preserve">3.1.5 </w:t>
      </w:r>
      <w:r w:rsidRPr="00742D71">
        <w:rPr>
          <w:rStyle w:val="Fontepargpadro1"/>
          <w:rFonts w:ascii="Arial" w:eastAsia="Calibri" w:hAnsi="Arial" w:cs="Arial"/>
          <w:color w:val="000000"/>
          <w:sz w:val="24"/>
          <w:szCs w:val="24"/>
        </w:rPr>
        <w:t>Pelos/</w:t>
      </w:r>
      <w:r>
        <w:rPr>
          <w:rStyle w:val="Fontepargpadro1"/>
          <w:rFonts w:ascii="Arial" w:eastAsia="Calibri" w:hAnsi="Arial" w:cs="Arial"/>
          <w:color w:val="000000"/>
          <w:sz w:val="24"/>
          <w:szCs w:val="24"/>
        </w:rPr>
        <w:t>C</w:t>
      </w:r>
      <w:r w:rsidRPr="00742D71">
        <w:rPr>
          <w:rStyle w:val="Fontepargpadro1"/>
          <w:rFonts w:ascii="Arial" w:eastAsia="Calibri" w:hAnsi="Arial" w:cs="Arial"/>
          <w:color w:val="000000"/>
          <w:sz w:val="24"/>
          <w:szCs w:val="24"/>
        </w:rPr>
        <w:t>abelos</w:t>
      </w:r>
    </w:p>
    <w:p w:rsidR="00D31750" w:rsidRPr="00976755" w:rsidRDefault="00D31750" w:rsidP="00DC25E5">
      <w:pPr>
        <w:pStyle w:val="Corpodetexto"/>
        <w:spacing w:after="0" w:line="360" w:lineRule="auto"/>
        <w:jc w:val="both"/>
        <w:rPr>
          <w:rFonts w:ascii="Arial" w:hAnsi="Arial" w:cs="Arial"/>
          <w:color w:val="000000" w:themeColor="text1"/>
          <w:sz w:val="24"/>
          <w:szCs w:val="24"/>
        </w:rPr>
      </w:pPr>
      <w:r>
        <w:rPr>
          <w:rFonts w:ascii="Arial" w:hAnsi="Arial" w:cs="Arial"/>
          <w:color w:val="FF0000"/>
          <w:sz w:val="24"/>
          <w:szCs w:val="24"/>
        </w:rPr>
        <w:t xml:space="preserve">              </w:t>
      </w:r>
      <w:r w:rsidRPr="00976755">
        <w:rPr>
          <w:rFonts w:ascii="Arial" w:hAnsi="Arial" w:cs="Arial"/>
          <w:color w:val="000000" w:themeColor="text1"/>
          <w:sz w:val="24"/>
          <w:szCs w:val="24"/>
        </w:rPr>
        <w:t xml:space="preserve">Cada pelo do corpo possui características físicas diferenciadas.  O cabelo é um tipo de pelo que produz boas informações sobre o ser humano, entendendo-se </w:t>
      </w:r>
      <w:r w:rsidRPr="00976755">
        <w:rPr>
          <w:rFonts w:ascii="Arial" w:hAnsi="Arial" w:cs="Arial"/>
          <w:color w:val="000000" w:themeColor="text1"/>
          <w:sz w:val="24"/>
          <w:szCs w:val="24"/>
        </w:rPr>
        <w:lastRenderedPageBreak/>
        <w:t>que existe somente nesta espécie. Na cena de um crime, estes vestígios capilares são encontrados de forma espalhada, visto que, naturalmente, existe uma perda constante e natural de fios de cabelos do homem</w:t>
      </w:r>
      <w:r>
        <w:rPr>
          <w:rFonts w:ascii="Arial" w:hAnsi="Arial" w:cs="Arial"/>
          <w:color w:val="000000" w:themeColor="text1"/>
          <w:sz w:val="24"/>
          <w:szCs w:val="24"/>
          <w:vertAlign w:val="superscript"/>
        </w:rPr>
        <w:t>15</w:t>
      </w:r>
      <w:r w:rsidRPr="00976755">
        <w:rPr>
          <w:rFonts w:ascii="Arial" w:hAnsi="Arial" w:cs="Arial"/>
          <w:color w:val="000000" w:themeColor="text1"/>
          <w:sz w:val="24"/>
          <w:szCs w:val="24"/>
        </w:rPr>
        <w:t>.</w:t>
      </w:r>
    </w:p>
    <w:p w:rsidR="00D31750" w:rsidRDefault="00D31750" w:rsidP="00DC25E5">
      <w:pPr>
        <w:pStyle w:val="Corpodetexto"/>
        <w:spacing w:after="0" w:line="360" w:lineRule="auto"/>
        <w:jc w:val="both"/>
        <w:rPr>
          <w:rFonts w:ascii="Arial" w:hAnsi="Arial" w:cs="Arial"/>
          <w:sz w:val="24"/>
          <w:szCs w:val="24"/>
        </w:rPr>
      </w:pPr>
      <w:r w:rsidRPr="00BD795A">
        <w:rPr>
          <w:rFonts w:ascii="Arial" w:hAnsi="Arial" w:cs="Arial"/>
          <w:color w:val="000000" w:themeColor="text1"/>
          <w:sz w:val="24"/>
          <w:szCs w:val="24"/>
        </w:rPr>
        <w:t xml:space="preserve">         Comumente são visualizados no chão da cena, </w:t>
      </w:r>
      <w:r w:rsidRPr="00BD795A">
        <w:rPr>
          <w:rFonts w:ascii="Arial" w:hAnsi="Arial" w:cs="Arial"/>
          <w:sz w:val="24"/>
          <w:szCs w:val="24"/>
        </w:rPr>
        <w:t>em objetos</w:t>
      </w:r>
      <w:r w:rsidRPr="00BD795A">
        <w:rPr>
          <w:rFonts w:ascii="Arial" w:hAnsi="Arial" w:cs="Arial"/>
          <w:color w:val="000000" w:themeColor="text1"/>
          <w:sz w:val="24"/>
          <w:szCs w:val="24"/>
        </w:rPr>
        <w:t xml:space="preserve"> de decoração, roupas de cama, travesseiros, vestuários, </w:t>
      </w:r>
      <w:r w:rsidR="00A329BB" w:rsidRPr="00BD795A">
        <w:rPr>
          <w:rFonts w:ascii="Arial" w:hAnsi="Arial" w:cs="Arial"/>
          <w:color w:val="000000" w:themeColor="text1"/>
          <w:sz w:val="24"/>
          <w:szCs w:val="24"/>
        </w:rPr>
        <w:t xml:space="preserve">interior de veículos, </w:t>
      </w:r>
      <w:r w:rsidRPr="00BD795A">
        <w:rPr>
          <w:rFonts w:ascii="Arial" w:hAnsi="Arial" w:cs="Arial"/>
          <w:color w:val="000000" w:themeColor="text1"/>
          <w:sz w:val="24"/>
          <w:szCs w:val="24"/>
        </w:rPr>
        <w:t>próprio corpo da vítima,</w:t>
      </w:r>
      <w:r w:rsidR="00A329BB" w:rsidRPr="00BD795A">
        <w:rPr>
          <w:rFonts w:ascii="Arial" w:hAnsi="Arial" w:cs="Arial"/>
          <w:color w:val="000000" w:themeColor="text1"/>
          <w:sz w:val="24"/>
          <w:szCs w:val="24"/>
        </w:rPr>
        <w:t xml:space="preserve"> aderidos em fitas adesivas utilizadas em explosivos, em vidros para brisa de automóveis envolvidos em acidentes de trânsito</w:t>
      </w:r>
      <w:r w:rsidRPr="00BD795A">
        <w:rPr>
          <w:rFonts w:ascii="Arial" w:hAnsi="Arial" w:cs="Arial"/>
          <w:color w:val="000000" w:themeColor="text1"/>
          <w:sz w:val="24"/>
          <w:szCs w:val="24"/>
        </w:rPr>
        <w:t xml:space="preserve"> ou mesmo em lugares mais previsíveis como escovas de cabelo. É de grande importância que sejam encontrados com bulbo, pois </w:t>
      </w:r>
      <w:r w:rsidRPr="00BD795A">
        <w:rPr>
          <w:rFonts w:ascii="Arial" w:hAnsi="Arial" w:cs="Arial"/>
          <w:sz w:val="24"/>
          <w:szCs w:val="24"/>
        </w:rPr>
        <w:t>proporciona análise de material molecular das possíveis partes envolvidas no delito. Além disto, os cabelos podem dar um ótimo perfil em relação à toxicologia do indivíduo, observando-se que é possível dosar em diversos comprimentos do fio a concentração de drogas e tóxicos utilizados pelo mesmo</w:t>
      </w:r>
      <w:r w:rsidRPr="00BD795A">
        <w:rPr>
          <w:rFonts w:ascii="Arial" w:hAnsi="Arial" w:cs="Arial"/>
          <w:sz w:val="24"/>
          <w:szCs w:val="24"/>
          <w:vertAlign w:val="superscript"/>
        </w:rPr>
        <w:t>20</w:t>
      </w:r>
      <w:r w:rsidRPr="00BD795A">
        <w:rPr>
          <w:rFonts w:ascii="Arial" w:hAnsi="Arial" w:cs="Arial"/>
          <w:sz w:val="24"/>
          <w:szCs w:val="24"/>
        </w:rPr>
        <w:t>.</w:t>
      </w:r>
    </w:p>
    <w:p w:rsidR="00FE6A48" w:rsidRPr="00BD795A" w:rsidRDefault="00FE6A48" w:rsidP="00DC25E5">
      <w:pPr>
        <w:pStyle w:val="Corpodetexto"/>
        <w:spacing w:after="0" w:line="360" w:lineRule="auto"/>
        <w:jc w:val="both"/>
        <w:rPr>
          <w:rFonts w:ascii="Arial" w:hAnsi="Arial" w:cs="Arial"/>
          <w:sz w:val="24"/>
          <w:szCs w:val="24"/>
        </w:rPr>
      </w:pPr>
    </w:p>
    <w:p w:rsidR="00D31750" w:rsidRPr="00742D71" w:rsidRDefault="00D31750" w:rsidP="00D31750">
      <w:pPr>
        <w:pStyle w:val="Ttulo3"/>
        <w:rPr>
          <w:rStyle w:val="Fontepargpadro1"/>
          <w:rFonts w:ascii="Arial" w:hAnsi="Arial" w:cs="Arial"/>
          <w:sz w:val="24"/>
          <w:szCs w:val="24"/>
        </w:rPr>
      </w:pPr>
      <w:bookmarkStart w:id="11" w:name="__RefHeading___Toc793_4089635583"/>
      <w:bookmarkEnd w:id="11"/>
      <w:r w:rsidRPr="00742D71">
        <w:rPr>
          <w:rStyle w:val="Fontepargpadro1"/>
          <w:rFonts w:ascii="Arial" w:hAnsi="Arial" w:cs="Arial"/>
          <w:color w:val="000000" w:themeColor="text1"/>
          <w:sz w:val="24"/>
          <w:szCs w:val="24"/>
        </w:rPr>
        <w:t xml:space="preserve">3.1.6 Impressão </w:t>
      </w:r>
      <w:r>
        <w:rPr>
          <w:rStyle w:val="Fontepargpadro1"/>
          <w:rFonts w:ascii="Arial" w:hAnsi="Arial" w:cs="Arial"/>
          <w:color w:val="000000" w:themeColor="text1"/>
          <w:sz w:val="24"/>
          <w:szCs w:val="24"/>
        </w:rPr>
        <w:t>D</w:t>
      </w:r>
      <w:r w:rsidRPr="00742D71">
        <w:rPr>
          <w:rStyle w:val="Fontepargpadro1"/>
          <w:rFonts w:ascii="Arial" w:hAnsi="Arial" w:cs="Arial"/>
          <w:color w:val="000000" w:themeColor="text1"/>
          <w:sz w:val="24"/>
          <w:szCs w:val="24"/>
        </w:rPr>
        <w:t>igital</w:t>
      </w:r>
    </w:p>
    <w:p w:rsidR="00AE0355" w:rsidRDefault="00D31750" w:rsidP="00AE0355">
      <w:pPr>
        <w:widowControl w:val="0"/>
        <w:autoSpaceDE w:val="0"/>
        <w:autoSpaceDN w:val="0"/>
        <w:adjustRightInd w:val="0"/>
        <w:ind w:firstLine="567"/>
        <w:jc w:val="both"/>
        <w:rPr>
          <w:rFonts w:cs="Arial"/>
          <w:sz w:val="24"/>
          <w:szCs w:val="24"/>
        </w:rPr>
      </w:pPr>
      <w:r>
        <w:rPr>
          <w:rFonts w:cs="Arial"/>
          <w:sz w:val="24"/>
          <w:szCs w:val="24"/>
        </w:rPr>
        <w:t>A</w:t>
      </w:r>
      <w:r w:rsidRPr="001946EE">
        <w:rPr>
          <w:rFonts w:cs="Arial"/>
          <w:sz w:val="24"/>
          <w:szCs w:val="24"/>
        </w:rPr>
        <w:t xml:space="preserve">pós </w:t>
      </w:r>
      <w:r>
        <w:rPr>
          <w:rFonts w:cs="Arial"/>
          <w:sz w:val="24"/>
          <w:szCs w:val="24"/>
        </w:rPr>
        <w:t xml:space="preserve">o </w:t>
      </w:r>
      <w:r w:rsidRPr="001946EE">
        <w:rPr>
          <w:rFonts w:cs="Arial"/>
          <w:sz w:val="24"/>
          <w:szCs w:val="24"/>
        </w:rPr>
        <w:t xml:space="preserve">sexto mês de formação </w:t>
      </w:r>
      <w:r>
        <w:rPr>
          <w:rFonts w:cs="Arial"/>
          <w:sz w:val="24"/>
          <w:szCs w:val="24"/>
        </w:rPr>
        <w:t>intrauterina a</w:t>
      </w:r>
      <w:r w:rsidRPr="001946EE">
        <w:rPr>
          <w:rFonts w:cs="Arial"/>
          <w:sz w:val="24"/>
          <w:szCs w:val="24"/>
        </w:rPr>
        <w:t xml:space="preserve">s impressões </w:t>
      </w:r>
      <w:proofErr w:type="spellStart"/>
      <w:r w:rsidRPr="001946EE">
        <w:rPr>
          <w:rFonts w:cs="Arial"/>
          <w:sz w:val="24"/>
          <w:szCs w:val="24"/>
        </w:rPr>
        <w:t>dermatogl</w:t>
      </w:r>
      <w:r>
        <w:rPr>
          <w:rFonts w:cs="Arial"/>
          <w:sz w:val="24"/>
          <w:szCs w:val="24"/>
        </w:rPr>
        <w:t>í</w:t>
      </w:r>
      <w:r w:rsidRPr="001946EE">
        <w:rPr>
          <w:rFonts w:cs="Arial"/>
          <w:sz w:val="24"/>
          <w:szCs w:val="24"/>
        </w:rPr>
        <w:t>ficas</w:t>
      </w:r>
      <w:proofErr w:type="spellEnd"/>
      <w:r w:rsidRPr="001946EE">
        <w:rPr>
          <w:rFonts w:cs="Arial"/>
          <w:sz w:val="24"/>
          <w:szCs w:val="24"/>
        </w:rPr>
        <w:t xml:space="preserve"> são permanentes, imutáveis e únicas</w:t>
      </w:r>
      <w:r>
        <w:rPr>
          <w:rFonts w:cs="Arial"/>
          <w:sz w:val="24"/>
          <w:szCs w:val="24"/>
        </w:rPr>
        <w:t xml:space="preserve">, </w:t>
      </w:r>
      <w:r w:rsidRPr="001946EE">
        <w:rPr>
          <w:rFonts w:cs="Arial"/>
          <w:sz w:val="24"/>
          <w:szCs w:val="24"/>
        </w:rPr>
        <w:t>desaparecendo somen</w:t>
      </w:r>
      <w:r>
        <w:rPr>
          <w:rFonts w:cs="Arial"/>
          <w:sz w:val="24"/>
          <w:szCs w:val="24"/>
        </w:rPr>
        <w:t>te após a putrefação cadavérica;</w:t>
      </w:r>
      <w:r w:rsidRPr="001946EE">
        <w:rPr>
          <w:rFonts w:cs="Arial"/>
          <w:sz w:val="24"/>
          <w:szCs w:val="24"/>
        </w:rPr>
        <w:t xml:space="preserve"> equivalendo dizer que, </w:t>
      </w:r>
      <w:r>
        <w:rPr>
          <w:rFonts w:cs="Arial"/>
          <w:sz w:val="24"/>
          <w:szCs w:val="24"/>
        </w:rPr>
        <w:t>durante todo</w:t>
      </w:r>
      <w:r w:rsidRPr="001946EE">
        <w:rPr>
          <w:rFonts w:cs="Arial"/>
          <w:sz w:val="24"/>
          <w:szCs w:val="24"/>
        </w:rPr>
        <w:t xml:space="preserve"> </w:t>
      </w:r>
      <w:r>
        <w:rPr>
          <w:rFonts w:cs="Arial"/>
          <w:sz w:val="24"/>
          <w:szCs w:val="24"/>
        </w:rPr>
        <w:t xml:space="preserve">o </w:t>
      </w:r>
      <w:r w:rsidRPr="001946EE">
        <w:rPr>
          <w:rFonts w:cs="Arial"/>
          <w:sz w:val="24"/>
          <w:szCs w:val="24"/>
        </w:rPr>
        <w:t>está</w:t>
      </w:r>
      <w:r w:rsidR="00160CFE">
        <w:rPr>
          <w:rFonts w:cs="Arial"/>
          <w:sz w:val="24"/>
          <w:szCs w:val="24"/>
        </w:rPr>
        <w:t>gio vital seus contatos (suor/</w:t>
      </w:r>
      <w:r w:rsidRPr="001946EE">
        <w:rPr>
          <w:rFonts w:cs="Arial"/>
          <w:sz w:val="24"/>
          <w:szCs w:val="24"/>
        </w:rPr>
        <w:t xml:space="preserve"> outras secreções </w:t>
      </w:r>
      <w:r w:rsidR="00517924">
        <w:rPr>
          <w:rFonts w:cs="Arial"/>
          <w:sz w:val="24"/>
          <w:szCs w:val="24"/>
        </w:rPr>
        <w:t>com a</w:t>
      </w:r>
      <w:r w:rsidRPr="001946EE">
        <w:rPr>
          <w:rFonts w:cs="Arial"/>
          <w:sz w:val="24"/>
          <w:szCs w:val="24"/>
        </w:rPr>
        <w:t xml:space="preserve"> gordura natural da pele) vão ficar registrados nas superfícies, podendo ser avaliadas e confrontadas com impressões de suspeitos de determinado delito</w:t>
      </w:r>
      <w:r w:rsidR="00160CFE">
        <w:rPr>
          <w:rFonts w:cs="Arial"/>
          <w:sz w:val="24"/>
          <w:szCs w:val="24"/>
          <w:vertAlign w:val="superscript"/>
        </w:rPr>
        <w:t>21</w:t>
      </w:r>
      <w:proofErr w:type="gramStart"/>
      <w:r w:rsidR="00FF74BA">
        <w:rPr>
          <w:rFonts w:cs="Arial"/>
          <w:sz w:val="24"/>
          <w:szCs w:val="24"/>
          <w:vertAlign w:val="superscript"/>
        </w:rPr>
        <w:t>.</w:t>
      </w:r>
      <w:r w:rsidR="00FF74BA" w:rsidRPr="00ED775F">
        <w:rPr>
          <w:sz w:val="24"/>
          <w:szCs w:val="24"/>
        </w:rPr>
        <w:t>.</w:t>
      </w:r>
      <w:proofErr w:type="gramEnd"/>
    </w:p>
    <w:p w:rsidR="00FF74BA" w:rsidRDefault="00AE0355" w:rsidP="00FF74BA">
      <w:pPr>
        <w:widowControl w:val="0"/>
        <w:autoSpaceDE w:val="0"/>
        <w:autoSpaceDN w:val="0"/>
        <w:adjustRightInd w:val="0"/>
        <w:ind w:firstLine="567"/>
        <w:jc w:val="both"/>
        <w:rPr>
          <w:rFonts w:cs="Arial"/>
          <w:color w:val="943634" w:themeColor="accent2" w:themeShade="BF"/>
          <w:sz w:val="24"/>
          <w:szCs w:val="24"/>
        </w:rPr>
      </w:pPr>
      <w:r>
        <w:rPr>
          <w:rFonts w:cs="Arial"/>
          <w:sz w:val="24"/>
          <w:szCs w:val="24"/>
        </w:rPr>
        <w:t>A</w:t>
      </w:r>
      <w:r w:rsidRPr="0038522F">
        <w:rPr>
          <w:rFonts w:cs="Arial"/>
          <w:sz w:val="24"/>
          <w:szCs w:val="24"/>
        </w:rPr>
        <w:t>s impressões digitais consistem no recurso mais barato, prático, seguro e confiável. Em uma cena criminal, seus registros acabam se tornan</w:t>
      </w:r>
      <w:r>
        <w:rPr>
          <w:rFonts w:cs="Arial"/>
          <w:sz w:val="24"/>
          <w:szCs w:val="24"/>
        </w:rPr>
        <w:t xml:space="preserve">do mais evidentes, </w:t>
      </w:r>
      <w:r w:rsidRPr="0038522F">
        <w:rPr>
          <w:rFonts w:cs="Arial"/>
          <w:sz w:val="24"/>
          <w:szCs w:val="24"/>
        </w:rPr>
        <w:t>pois</w:t>
      </w:r>
      <w:r>
        <w:rPr>
          <w:rFonts w:cs="Arial"/>
          <w:sz w:val="24"/>
          <w:szCs w:val="24"/>
        </w:rPr>
        <w:t>,</w:t>
      </w:r>
      <w:r w:rsidRPr="0038522F">
        <w:rPr>
          <w:rFonts w:cs="Arial"/>
          <w:sz w:val="24"/>
          <w:szCs w:val="24"/>
        </w:rPr>
        <w:t xml:space="preserve"> segundo </w:t>
      </w:r>
      <w:r>
        <w:rPr>
          <w:rFonts w:cs="Arial"/>
          <w:sz w:val="24"/>
          <w:szCs w:val="24"/>
        </w:rPr>
        <w:t xml:space="preserve">Guerreiro &amp; Sampaio </w:t>
      </w:r>
      <w:r w:rsidRPr="0038522F">
        <w:rPr>
          <w:rFonts w:cs="Arial"/>
          <w:sz w:val="24"/>
          <w:szCs w:val="24"/>
        </w:rPr>
        <w:t>(20</w:t>
      </w:r>
      <w:r>
        <w:rPr>
          <w:rFonts w:cs="Arial"/>
          <w:sz w:val="24"/>
          <w:szCs w:val="24"/>
        </w:rPr>
        <w:t>19</w:t>
      </w:r>
      <w:r w:rsidRPr="0038522F">
        <w:rPr>
          <w:rFonts w:cs="Arial"/>
          <w:sz w:val="24"/>
          <w:szCs w:val="24"/>
        </w:rPr>
        <w:t>)</w:t>
      </w:r>
      <w:r>
        <w:rPr>
          <w:rFonts w:cs="Arial"/>
          <w:sz w:val="24"/>
          <w:szCs w:val="24"/>
        </w:rPr>
        <w:t>,</w:t>
      </w:r>
      <w:r w:rsidRPr="0038522F">
        <w:rPr>
          <w:rFonts w:cs="Arial"/>
          <w:sz w:val="24"/>
          <w:szCs w:val="24"/>
        </w:rPr>
        <w:t xml:space="preserve"> aquele que gerou o ato ilícito libera suor acima do padrão</w:t>
      </w:r>
      <w:r>
        <w:rPr>
          <w:rFonts w:cs="Arial"/>
          <w:sz w:val="24"/>
          <w:szCs w:val="24"/>
        </w:rPr>
        <w:t xml:space="preserve">, </w:t>
      </w:r>
      <w:r w:rsidRPr="0038522F">
        <w:rPr>
          <w:rFonts w:cs="Arial"/>
          <w:sz w:val="24"/>
          <w:szCs w:val="24"/>
        </w:rPr>
        <w:t>devido ao nervosismo da situação, sendo comum</w:t>
      </w:r>
      <w:r>
        <w:rPr>
          <w:rFonts w:cs="Arial"/>
          <w:sz w:val="24"/>
          <w:szCs w:val="24"/>
        </w:rPr>
        <w:t xml:space="preserve"> </w:t>
      </w:r>
      <w:r w:rsidRPr="0038522F">
        <w:rPr>
          <w:rFonts w:cs="Arial"/>
          <w:sz w:val="24"/>
          <w:szCs w:val="24"/>
        </w:rPr>
        <w:t xml:space="preserve">a passagem das mãos pelo rosto, e desta forma as pontas de seus dedos ficam impregnadas com várias secreções, deixando marcas </w:t>
      </w:r>
      <w:r>
        <w:rPr>
          <w:rFonts w:cs="Arial"/>
          <w:sz w:val="24"/>
          <w:szCs w:val="24"/>
        </w:rPr>
        <w:t xml:space="preserve">nos </w:t>
      </w:r>
      <w:r w:rsidRPr="0038522F">
        <w:rPr>
          <w:rFonts w:cs="Arial"/>
          <w:sz w:val="24"/>
          <w:szCs w:val="24"/>
        </w:rPr>
        <w:t>lugares onde tocar</w:t>
      </w:r>
      <w:r>
        <w:rPr>
          <w:rFonts w:cs="Arial"/>
          <w:sz w:val="24"/>
          <w:szCs w:val="24"/>
          <w:vertAlign w:val="superscript"/>
        </w:rPr>
        <w:t>21</w:t>
      </w:r>
      <w:r>
        <w:rPr>
          <w:rFonts w:cs="Arial"/>
          <w:sz w:val="24"/>
          <w:szCs w:val="24"/>
        </w:rPr>
        <w:t>.</w:t>
      </w:r>
      <w:r w:rsidR="00FF74BA" w:rsidRPr="00ED775F">
        <w:rPr>
          <w:rFonts w:cs="Arial"/>
          <w:color w:val="943634" w:themeColor="accent2" w:themeShade="BF"/>
          <w:sz w:val="24"/>
          <w:szCs w:val="24"/>
        </w:rPr>
        <w:t xml:space="preserve"> </w:t>
      </w:r>
    </w:p>
    <w:p w:rsidR="00D31750" w:rsidRPr="00610156" w:rsidRDefault="00D31750" w:rsidP="00D31750">
      <w:pPr>
        <w:ind w:firstLine="708"/>
        <w:jc w:val="both"/>
        <w:rPr>
          <w:rFonts w:cs="Arial"/>
          <w:sz w:val="24"/>
          <w:szCs w:val="24"/>
        </w:rPr>
      </w:pPr>
      <w:r w:rsidRPr="00610156">
        <w:rPr>
          <w:rFonts w:cs="Arial"/>
          <w:sz w:val="24"/>
          <w:szCs w:val="24"/>
        </w:rPr>
        <w:t>Existem três tipos de impressões digitais que podem ser descobertas em locais de crimes. Dentre elas podem-se citar</w:t>
      </w:r>
      <w:r>
        <w:rPr>
          <w:rFonts w:cs="Arial"/>
          <w:sz w:val="24"/>
          <w:szCs w:val="24"/>
          <w:vertAlign w:val="superscript"/>
        </w:rPr>
        <w:t>22</w:t>
      </w:r>
      <w:r w:rsidRPr="00610156">
        <w:rPr>
          <w:rFonts w:cs="Arial"/>
          <w:sz w:val="24"/>
          <w:szCs w:val="24"/>
        </w:rPr>
        <w:t>:</w:t>
      </w:r>
    </w:p>
    <w:p w:rsidR="00D31750" w:rsidRPr="00E317B0" w:rsidRDefault="00D31750" w:rsidP="00D31750">
      <w:pPr>
        <w:pStyle w:val="PargrafodaLista"/>
        <w:widowControl w:val="0"/>
        <w:numPr>
          <w:ilvl w:val="0"/>
          <w:numId w:val="17"/>
        </w:numPr>
        <w:autoSpaceDE w:val="0"/>
        <w:autoSpaceDN w:val="0"/>
        <w:contextualSpacing w:val="0"/>
        <w:jc w:val="both"/>
        <w:rPr>
          <w:rFonts w:cs="Arial"/>
          <w:sz w:val="24"/>
          <w:szCs w:val="24"/>
        </w:rPr>
      </w:pPr>
      <w:r w:rsidRPr="00E317B0">
        <w:rPr>
          <w:rFonts w:cs="Arial"/>
          <w:sz w:val="24"/>
          <w:szCs w:val="24"/>
        </w:rPr>
        <w:t xml:space="preserve">Moldadas - Facilmente reproduzidas utilizando materiais que gravam os sulcos dos tecidos, como por exemplo, o gesso. </w:t>
      </w:r>
    </w:p>
    <w:p w:rsidR="00D31750" w:rsidRPr="00E317B0" w:rsidRDefault="00D31750" w:rsidP="00D31750">
      <w:pPr>
        <w:pStyle w:val="PargrafodaLista"/>
        <w:widowControl w:val="0"/>
        <w:numPr>
          <w:ilvl w:val="0"/>
          <w:numId w:val="17"/>
        </w:numPr>
        <w:autoSpaceDE w:val="0"/>
        <w:autoSpaceDN w:val="0"/>
        <w:contextualSpacing w:val="0"/>
        <w:jc w:val="both"/>
        <w:rPr>
          <w:rFonts w:cs="Arial"/>
          <w:sz w:val="24"/>
          <w:szCs w:val="24"/>
        </w:rPr>
      </w:pPr>
      <w:r w:rsidRPr="00E317B0">
        <w:rPr>
          <w:rFonts w:cs="Arial"/>
          <w:sz w:val="24"/>
          <w:szCs w:val="24"/>
        </w:rPr>
        <w:t>Vis</w:t>
      </w:r>
      <w:r>
        <w:rPr>
          <w:rFonts w:cs="Arial"/>
          <w:sz w:val="24"/>
          <w:szCs w:val="24"/>
        </w:rPr>
        <w:t>í</w:t>
      </w:r>
      <w:r w:rsidRPr="00E317B0">
        <w:rPr>
          <w:rFonts w:cs="Arial"/>
          <w:sz w:val="24"/>
          <w:szCs w:val="24"/>
        </w:rPr>
        <w:t xml:space="preserve">veis - De fácil observação, e não exigem métodos de revelação, pois são nítidas, devido à exposição por tintas, graxa ou sangue deixado no local. </w:t>
      </w:r>
    </w:p>
    <w:p w:rsidR="00D31750" w:rsidRPr="00610156" w:rsidRDefault="00D31750" w:rsidP="00D31750">
      <w:pPr>
        <w:pStyle w:val="PargrafodaLista"/>
        <w:widowControl w:val="0"/>
        <w:numPr>
          <w:ilvl w:val="0"/>
          <w:numId w:val="17"/>
        </w:numPr>
        <w:autoSpaceDE w:val="0"/>
        <w:autoSpaceDN w:val="0"/>
        <w:contextualSpacing w:val="0"/>
        <w:jc w:val="both"/>
        <w:rPr>
          <w:rFonts w:cs="Arial"/>
          <w:sz w:val="24"/>
          <w:szCs w:val="24"/>
        </w:rPr>
      </w:pPr>
      <w:r w:rsidRPr="00E317B0">
        <w:rPr>
          <w:rFonts w:cs="Arial"/>
          <w:sz w:val="24"/>
          <w:szCs w:val="24"/>
        </w:rPr>
        <w:lastRenderedPageBreak/>
        <w:t>Latentes</w:t>
      </w:r>
      <w:r>
        <w:rPr>
          <w:rFonts w:cs="Arial"/>
          <w:sz w:val="24"/>
          <w:szCs w:val="24"/>
        </w:rPr>
        <w:t xml:space="preserve"> - A</w:t>
      </w:r>
      <w:r w:rsidRPr="00E317B0">
        <w:rPr>
          <w:rFonts w:cs="Arial"/>
          <w:sz w:val="24"/>
          <w:szCs w:val="24"/>
        </w:rPr>
        <w:t>presentam difícil reprodução e são invisíveis a olho nu, sendo necessária a aplicação de alguns métodos para visualização (métodos de revelação). Consequentemente, es</w:t>
      </w:r>
      <w:r>
        <w:rPr>
          <w:rFonts w:cs="Arial"/>
          <w:sz w:val="24"/>
          <w:szCs w:val="24"/>
        </w:rPr>
        <w:t>t</w:t>
      </w:r>
      <w:r w:rsidRPr="00E317B0">
        <w:rPr>
          <w:rFonts w:cs="Arial"/>
          <w:sz w:val="24"/>
          <w:szCs w:val="24"/>
        </w:rPr>
        <w:t xml:space="preserve">as são as impressões que apresentam um </w:t>
      </w:r>
      <w:r w:rsidRPr="00610156">
        <w:rPr>
          <w:rFonts w:cs="Arial"/>
          <w:sz w:val="24"/>
          <w:szCs w:val="24"/>
        </w:rPr>
        <w:t>nível de dificuldade maior para a identificação</w:t>
      </w:r>
      <w:r>
        <w:rPr>
          <w:rFonts w:cs="Arial"/>
          <w:sz w:val="24"/>
          <w:szCs w:val="24"/>
          <w:vertAlign w:val="superscript"/>
        </w:rPr>
        <w:t>22</w:t>
      </w:r>
      <w:r w:rsidRPr="00610156">
        <w:rPr>
          <w:rFonts w:cs="Arial"/>
          <w:sz w:val="24"/>
          <w:szCs w:val="24"/>
        </w:rPr>
        <w:t xml:space="preserve">. </w:t>
      </w:r>
    </w:p>
    <w:p w:rsidR="00D31750" w:rsidRPr="00610156" w:rsidRDefault="001F62C5" w:rsidP="00D31750">
      <w:pPr>
        <w:ind w:firstLine="708"/>
        <w:jc w:val="both"/>
        <w:rPr>
          <w:rFonts w:cs="Arial"/>
          <w:sz w:val="24"/>
          <w:szCs w:val="24"/>
        </w:rPr>
      </w:pPr>
      <w:hyperlink r:id="rId13" w:history="1">
        <w:r w:rsidR="00D31750" w:rsidRPr="00610156">
          <w:rPr>
            <w:rStyle w:val="Hyperlink"/>
            <w:rFonts w:cs="Arial"/>
            <w:color w:val="auto"/>
            <w:sz w:val="24"/>
            <w:szCs w:val="24"/>
            <w:u w:val="none"/>
          </w:rPr>
          <w:t>A impressão digital de cada dedo é exclusiva</w:t>
        </w:r>
      </w:hyperlink>
      <w:r w:rsidR="00D31750" w:rsidRPr="00610156">
        <w:rPr>
          <w:rStyle w:val="Hyperlink"/>
          <w:rFonts w:cs="Arial"/>
          <w:color w:val="auto"/>
          <w:sz w:val="24"/>
          <w:szCs w:val="24"/>
          <w:u w:val="none"/>
        </w:rPr>
        <w:t>; n</w:t>
      </w:r>
      <w:r w:rsidR="00D31750" w:rsidRPr="00610156">
        <w:rPr>
          <w:rFonts w:cs="Arial"/>
          <w:sz w:val="24"/>
          <w:szCs w:val="24"/>
        </w:rPr>
        <w:t>ão repete nem de uma pessoa para outra pessoa, nem de um dedo para outro dedo da mesma pessoa. Isso acontece também com os desenhos da palma da mão e da planta dos pés</w:t>
      </w:r>
      <w:r w:rsidR="00D31750">
        <w:rPr>
          <w:rFonts w:cs="Arial"/>
          <w:sz w:val="24"/>
          <w:szCs w:val="24"/>
          <w:vertAlign w:val="superscript"/>
        </w:rPr>
        <w:t>23</w:t>
      </w:r>
      <w:r w:rsidR="00D31750">
        <w:rPr>
          <w:rFonts w:cs="Arial"/>
          <w:sz w:val="24"/>
          <w:szCs w:val="24"/>
        </w:rPr>
        <w:t>.</w:t>
      </w:r>
    </w:p>
    <w:p w:rsidR="00D31750" w:rsidRPr="00610156" w:rsidRDefault="00D31750" w:rsidP="00D31750">
      <w:pPr>
        <w:ind w:firstLine="708"/>
        <w:jc w:val="both"/>
        <w:rPr>
          <w:rFonts w:cs="Arial"/>
          <w:sz w:val="24"/>
          <w:szCs w:val="24"/>
        </w:rPr>
      </w:pPr>
      <w:r w:rsidRPr="00610156">
        <w:rPr>
          <w:rFonts w:cs="Arial"/>
          <w:sz w:val="24"/>
          <w:szCs w:val="24"/>
        </w:rPr>
        <w:t>Localizar uma impressão digital em uma cena de crime é somente um indicativo de que tal pessoa que a produziu possivelmente esteve naquele local. Mas este é apenas um artefato a mais para a autoridade policial investigar.  Quem dá autoria de crime realmente, é a investigação</w:t>
      </w:r>
      <w:r w:rsidRPr="00610156">
        <w:rPr>
          <w:rFonts w:cs="Arial"/>
          <w:sz w:val="24"/>
          <w:szCs w:val="24"/>
          <w:vertAlign w:val="superscript"/>
        </w:rPr>
        <w:t>22</w:t>
      </w:r>
      <w:r w:rsidRPr="00610156">
        <w:rPr>
          <w:rFonts w:cs="Arial"/>
          <w:sz w:val="24"/>
          <w:szCs w:val="24"/>
        </w:rPr>
        <w:t>.</w:t>
      </w:r>
    </w:p>
    <w:p w:rsidR="00D31750" w:rsidRDefault="00D31750" w:rsidP="00D31750">
      <w:pPr>
        <w:pStyle w:val="Corpodetexto"/>
        <w:spacing w:after="0" w:line="360" w:lineRule="auto"/>
        <w:ind w:firstLine="708"/>
        <w:jc w:val="both"/>
        <w:rPr>
          <w:rFonts w:ascii="Arial" w:hAnsi="Arial" w:cs="Arial"/>
          <w:sz w:val="24"/>
          <w:szCs w:val="24"/>
        </w:rPr>
      </w:pPr>
      <w:r w:rsidRPr="00976755">
        <w:rPr>
          <w:rFonts w:ascii="Arial" w:hAnsi="Arial" w:cs="Arial"/>
          <w:color w:val="000000" w:themeColor="text1"/>
          <w:sz w:val="24"/>
          <w:szCs w:val="24"/>
        </w:rPr>
        <w:t xml:space="preserve">Raras são as situações que </w:t>
      </w:r>
      <w:r w:rsidRPr="001946EE">
        <w:rPr>
          <w:rFonts w:ascii="Arial" w:hAnsi="Arial" w:cs="Arial"/>
          <w:sz w:val="24"/>
          <w:szCs w:val="24"/>
        </w:rPr>
        <w:t>o ind</w:t>
      </w:r>
      <w:r>
        <w:rPr>
          <w:rFonts w:ascii="Arial" w:hAnsi="Arial" w:cs="Arial"/>
          <w:sz w:val="24"/>
          <w:szCs w:val="24"/>
        </w:rPr>
        <w:t xml:space="preserve">ivíduo deixa de ter impressões </w:t>
      </w:r>
      <w:r w:rsidRPr="001946EE">
        <w:rPr>
          <w:rFonts w:ascii="Arial" w:hAnsi="Arial" w:cs="Arial"/>
          <w:sz w:val="24"/>
          <w:szCs w:val="24"/>
        </w:rPr>
        <w:t xml:space="preserve">digitais, sendo estas registradas nos casos de trabalhos com alguns produtos químicos, manuseios com frutíferas ácidas e, nos episódios de </w:t>
      </w:r>
      <w:proofErr w:type="spellStart"/>
      <w:r w:rsidRPr="001946EE">
        <w:rPr>
          <w:rFonts w:ascii="Arial" w:hAnsi="Arial" w:cs="Arial"/>
          <w:sz w:val="24"/>
          <w:szCs w:val="24"/>
        </w:rPr>
        <w:t>adermatoglifia</w:t>
      </w:r>
      <w:proofErr w:type="spellEnd"/>
      <w:r w:rsidRPr="001946EE">
        <w:rPr>
          <w:rFonts w:ascii="Arial" w:hAnsi="Arial" w:cs="Arial"/>
          <w:sz w:val="24"/>
          <w:szCs w:val="24"/>
        </w:rPr>
        <w:t xml:space="preserve"> ou Síndrome de </w:t>
      </w:r>
      <w:proofErr w:type="spellStart"/>
      <w:r w:rsidRPr="001946EE">
        <w:rPr>
          <w:rFonts w:ascii="Arial" w:hAnsi="Arial" w:cs="Arial"/>
          <w:sz w:val="24"/>
          <w:szCs w:val="24"/>
        </w:rPr>
        <w:t>Naglia</w:t>
      </w:r>
      <w:proofErr w:type="spellEnd"/>
      <w:r w:rsidRPr="001946EE">
        <w:rPr>
          <w:rFonts w:ascii="Arial" w:hAnsi="Arial" w:cs="Arial"/>
          <w:sz w:val="24"/>
          <w:szCs w:val="24"/>
        </w:rPr>
        <w:t xml:space="preserve"> (herança autossômica dominante (HAD), lócus 4q22, promovida pelo gene SMARCAD </w:t>
      </w:r>
      <w:proofErr w:type="gramStart"/>
      <w:r w:rsidRPr="001946EE">
        <w:rPr>
          <w:rFonts w:ascii="Arial" w:hAnsi="Arial" w:cs="Arial"/>
          <w:sz w:val="24"/>
          <w:szCs w:val="24"/>
        </w:rPr>
        <w:t>1</w:t>
      </w:r>
      <w:proofErr w:type="gramEnd"/>
      <w:r w:rsidRPr="001946EE">
        <w:rPr>
          <w:rFonts w:ascii="Arial" w:hAnsi="Arial" w:cs="Arial"/>
          <w:sz w:val="24"/>
          <w:szCs w:val="24"/>
        </w:rPr>
        <w:t>)</w:t>
      </w:r>
      <w:r>
        <w:rPr>
          <w:rFonts w:ascii="Arial" w:hAnsi="Arial" w:cs="Arial"/>
          <w:sz w:val="24"/>
          <w:szCs w:val="24"/>
          <w:vertAlign w:val="superscript"/>
        </w:rPr>
        <w:t>24</w:t>
      </w:r>
      <w:r w:rsidRPr="001946EE">
        <w:rPr>
          <w:rFonts w:ascii="Arial" w:hAnsi="Arial" w:cs="Arial"/>
          <w:sz w:val="24"/>
          <w:szCs w:val="24"/>
        </w:rPr>
        <w:t xml:space="preserve">. </w:t>
      </w:r>
    </w:p>
    <w:p w:rsidR="00D31750" w:rsidRDefault="00D31750" w:rsidP="00DC25E5">
      <w:pPr>
        <w:pStyle w:val="Corpodetexto"/>
        <w:spacing w:after="0" w:line="360" w:lineRule="auto"/>
        <w:ind w:firstLine="708"/>
        <w:jc w:val="both"/>
        <w:rPr>
          <w:rFonts w:ascii="Arial" w:hAnsi="Arial" w:cs="Arial"/>
          <w:color w:val="000000" w:themeColor="text1"/>
          <w:sz w:val="24"/>
          <w:szCs w:val="24"/>
        </w:rPr>
      </w:pPr>
      <w:r w:rsidRPr="001946EE">
        <w:rPr>
          <w:rFonts w:ascii="Arial" w:hAnsi="Arial" w:cs="Arial"/>
          <w:sz w:val="24"/>
          <w:szCs w:val="24"/>
        </w:rPr>
        <w:t>Em algumas situações desgastantes, os sulcos dérmicos das impressões deixam de se expressar momentaneamente, dificultando o trabalho de identificação dos envolvidos, tais situações podem ocorrer com queimaduras, processos alérgicos e doenças dermatológicas digitais, palmares ou plantares</w:t>
      </w:r>
      <w:r w:rsidRPr="0033124E">
        <w:rPr>
          <w:rFonts w:ascii="Arial" w:hAnsi="Arial" w:cs="Arial"/>
          <w:sz w:val="24"/>
          <w:szCs w:val="24"/>
          <w:vertAlign w:val="superscript"/>
        </w:rPr>
        <w:t>21</w:t>
      </w:r>
      <w:r>
        <w:rPr>
          <w:rFonts w:ascii="Arial" w:hAnsi="Arial" w:cs="Arial"/>
          <w:sz w:val="24"/>
          <w:szCs w:val="24"/>
          <w:vertAlign w:val="superscript"/>
        </w:rPr>
        <w:t>,</w:t>
      </w:r>
      <w:r w:rsidRPr="0033124E">
        <w:rPr>
          <w:rFonts w:ascii="Arial" w:hAnsi="Arial" w:cs="Arial"/>
          <w:sz w:val="24"/>
          <w:szCs w:val="24"/>
          <w:vertAlign w:val="superscript"/>
        </w:rPr>
        <w:t xml:space="preserve"> 2</w:t>
      </w:r>
      <w:r>
        <w:rPr>
          <w:rFonts w:ascii="Arial" w:hAnsi="Arial" w:cs="Arial"/>
          <w:sz w:val="24"/>
          <w:szCs w:val="24"/>
          <w:vertAlign w:val="superscript"/>
        </w:rPr>
        <w:t>4</w:t>
      </w:r>
      <w:r w:rsidRPr="001946EE">
        <w:rPr>
          <w:rFonts w:ascii="Arial" w:hAnsi="Arial" w:cs="Arial"/>
          <w:sz w:val="24"/>
          <w:szCs w:val="24"/>
        </w:rPr>
        <w:t>.</w:t>
      </w:r>
      <w:r w:rsidRPr="00976755">
        <w:rPr>
          <w:rFonts w:ascii="Arial" w:hAnsi="Arial" w:cs="Arial"/>
          <w:color w:val="000000" w:themeColor="text1"/>
          <w:sz w:val="24"/>
          <w:szCs w:val="24"/>
        </w:rPr>
        <w:t xml:space="preserve"> </w:t>
      </w:r>
    </w:p>
    <w:p w:rsidR="008B0D2D" w:rsidRDefault="008B0D2D" w:rsidP="008B0D2D">
      <w:pPr>
        <w:pStyle w:val="Corpodetexto"/>
        <w:spacing w:line="360" w:lineRule="auto"/>
        <w:jc w:val="both"/>
        <w:rPr>
          <w:rFonts w:ascii="Arial" w:hAnsi="Arial" w:cs="Arial"/>
          <w:color w:val="7030A0"/>
          <w:sz w:val="24"/>
          <w:szCs w:val="24"/>
        </w:rPr>
      </w:pPr>
      <w:r w:rsidRPr="004E676D">
        <w:rPr>
          <w:rFonts w:ascii="Arial" w:hAnsi="Arial" w:cs="Arial"/>
          <w:color w:val="7030A0"/>
          <w:sz w:val="24"/>
          <w:szCs w:val="24"/>
        </w:rPr>
        <w:tab/>
      </w:r>
    </w:p>
    <w:p w:rsidR="008B0D2D" w:rsidRDefault="008B0D2D" w:rsidP="008B0D2D">
      <w:pPr>
        <w:pStyle w:val="Corpodetexto"/>
        <w:spacing w:line="360" w:lineRule="auto"/>
        <w:jc w:val="both"/>
        <w:rPr>
          <w:rFonts w:ascii="Arial" w:hAnsi="Arial" w:cs="Arial"/>
          <w:color w:val="7030A0"/>
          <w:sz w:val="24"/>
          <w:szCs w:val="24"/>
        </w:rPr>
      </w:pPr>
    </w:p>
    <w:p w:rsidR="008B0D2D" w:rsidRDefault="008B0D2D" w:rsidP="008B0D2D">
      <w:pPr>
        <w:pStyle w:val="Corpodetexto"/>
        <w:spacing w:line="360" w:lineRule="auto"/>
        <w:jc w:val="both"/>
        <w:rPr>
          <w:rFonts w:ascii="Arial" w:hAnsi="Arial" w:cs="Arial"/>
          <w:color w:val="7030A0"/>
          <w:sz w:val="24"/>
          <w:szCs w:val="24"/>
        </w:rPr>
      </w:pPr>
    </w:p>
    <w:p w:rsidR="008B0D2D" w:rsidRDefault="008B0D2D" w:rsidP="008B0D2D">
      <w:pPr>
        <w:pStyle w:val="Corpodetexto"/>
        <w:spacing w:line="360" w:lineRule="auto"/>
        <w:jc w:val="both"/>
        <w:rPr>
          <w:rFonts w:ascii="Arial" w:hAnsi="Arial" w:cs="Arial"/>
          <w:color w:val="7030A0"/>
          <w:sz w:val="24"/>
          <w:szCs w:val="24"/>
        </w:rPr>
      </w:pPr>
    </w:p>
    <w:p w:rsidR="008B0D2D" w:rsidRDefault="008B0D2D" w:rsidP="008B0D2D">
      <w:pPr>
        <w:pStyle w:val="Corpodetexto"/>
        <w:spacing w:line="360" w:lineRule="auto"/>
        <w:jc w:val="both"/>
        <w:rPr>
          <w:rFonts w:ascii="Arial" w:hAnsi="Arial" w:cs="Arial"/>
          <w:color w:val="7030A0"/>
          <w:sz w:val="24"/>
          <w:szCs w:val="24"/>
        </w:rPr>
      </w:pPr>
    </w:p>
    <w:p w:rsidR="008B0D2D" w:rsidRDefault="008B0D2D" w:rsidP="008B0D2D">
      <w:pPr>
        <w:pStyle w:val="Corpodetexto"/>
        <w:spacing w:line="360" w:lineRule="auto"/>
        <w:jc w:val="both"/>
        <w:rPr>
          <w:rFonts w:ascii="Arial" w:hAnsi="Arial" w:cs="Arial"/>
          <w:color w:val="7030A0"/>
          <w:sz w:val="24"/>
          <w:szCs w:val="24"/>
        </w:rPr>
      </w:pPr>
    </w:p>
    <w:p w:rsidR="008B0D2D" w:rsidRDefault="008B0D2D" w:rsidP="008B0D2D">
      <w:pPr>
        <w:pStyle w:val="Corpodetexto"/>
        <w:spacing w:line="360" w:lineRule="auto"/>
        <w:jc w:val="both"/>
        <w:rPr>
          <w:rFonts w:ascii="Arial" w:hAnsi="Arial" w:cs="Arial"/>
          <w:color w:val="7030A0"/>
          <w:sz w:val="24"/>
          <w:szCs w:val="24"/>
        </w:rPr>
      </w:pPr>
    </w:p>
    <w:p w:rsidR="008B0D2D" w:rsidRDefault="008B0D2D" w:rsidP="008B0D2D">
      <w:pPr>
        <w:pStyle w:val="Corpodetexto"/>
        <w:spacing w:line="360" w:lineRule="auto"/>
        <w:jc w:val="both"/>
        <w:rPr>
          <w:rFonts w:ascii="Arial" w:hAnsi="Arial" w:cs="Arial"/>
          <w:color w:val="7030A0"/>
          <w:sz w:val="24"/>
          <w:szCs w:val="24"/>
        </w:rPr>
      </w:pPr>
    </w:p>
    <w:p w:rsidR="008B0D2D" w:rsidRDefault="008B0D2D" w:rsidP="008B0D2D">
      <w:pPr>
        <w:pStyle w:val="Corpodetexto"/>
        <w:spacing w:line="360" w:lineRule="auto"/>
        <w:jc w:val="both"/>
        <w:rPr>
          <w:rFonts w:ascii="Arial" w:hAnsi="Arial" w:cs="Arial"/>
          <w:color w:val="7030A0"/>
          <w:sz w:val="24"/>
          <w:szCs w:val="24"/>
        </w:rPr>
      </w:pPr>
    </w:p>
    <w:p w:rsidR="008B0D2D" w:rsidRDefault="008B0D2D" w:rsidP="008B0D2D">
      <w:pPr>
        <w:pStyle w:val="Corpodetexto"/>
        <w:spacing w:line="360" w:lineRule="auto"/>
        <w:jc w:val="both"/>
        <w:rPr>
          <w:rFonts w:ascii="Arial" w:hAnsi="Arial" w:cs="Arial"/>
          <w:b/>
          <w:bCs/>
          <w:color w:val="000000"/>
          <w:sz w:val="24"/>
          <w:szCs w:val="24"/>
        </w:rPr>
      </w:pPr>
    </w:p>
    <w:p w:rsidR="008B0D2D" w:rsidRPr="00C104D9" w:rsidRDefault="008B0D2D" w:rsidP="008B0D2D">
      <w:pPr>
        <w:pStyle w:val="Corpodetexto"/>
        <w:spacing w:line="360" w:lineRule="auto"/>
        <w:jc w:val="both"/>
        <w:rPr>
          <w:rFonts w:ascii="Arial" w:hAnsi="Arial" w:cs="Arial"/>
          <w:sz w:val="24"/>
          <w:szCs w:val="24"/>
        </w:rPr>
      </w:pPr>
      <w:r w:rsidRPr="00C104D9">
        <w:rPr>
          <w:rFonts w:ascii="Arial" w:hAnsi="Arial" w:cs="Arial"/>
          <w:b/>
          <w:bCs/>
          <w:color w:val="000000"/>
          <w:sz w:val="24"/>
          <w:szCs w:val="24"/>
        </w:rPr>
        <w:lastRenderedPageBreak/>
        <w:t xml:space="preserve">Tabela 1: Identificação, detecção, coleta e </w:t>
      </w:r>
      <w:proofErr w:type="gramStart"/>
      <w:r w:rsidRPr="00C104D9">
        <w:rPr>
          <w:rFonts w:ascii="Arial" w:hAnsi="Arial" w:cs="Arial"/>
          <w:b/>
          <w:bCs/>
          <w:color w:val="000000"/>
          <w:sz w:val="24"/>
          <w:szCs w:val="24"/>
        </w:rPr>
        <w:t>armazenamento</w:t>
      </w:r>
      <w:proofErr w:type="gramEnd"/>
      <w:r w:rsidRPr="00C104D9">
        <w:rPr>
          <w:rFonts w:ascii="Arial" w:hAnsi="Arial" w:cs="Arial"/>
          <w:b/>
          <w:bCs/>
          <w:color w:val="000000"/>
          <w:sz w:val="24"/>
          <w:szCs w:val="24"/>
        </w:rPr>
        <w:t xml:space="preserve"> </w:t>
      </w:r>
    </w:p>
    <w:tbl>
      <w:tblPr>
        <w:tblStyle w:val="Tabelacomgrade"/>
        <w:tblW w:w="9464" w:type="dxa"/>
        <w:tblLayout w:type="fixed"/>
        <w:tblLook w:val="04A0"/>
      </w:tblPr>
      <w:tblGrid>
        <w:gridCol w:w="1809"/>
        <w:gridCol w:w="1985"/>
        <w:gridCol w:w="1843"/>
        <w:gridCol w:w="1701"/>
        <w:gridCol w:w="2126"/>
      </w:tblGrid>
      <w:tr w:rsidR="008B0D2D" w:rsidTr="00A4415C">
        <w:tc>
          <w:tcPr>
            <w:tcW w:w="1809" w:type="dxa"/>
          </w:tcPr>
          <w:p w:rsidR="008B0D2D" w:rsidRPr="00EE28F1" w:rsidRDefault="008B0D2D" w:rsidP="00A4415C">
            <w:pPr>
              <w:jc w:val="center"/>
              <w:rPr>
                <w:b/>
                <w:sz w:val="20"/>
                <w:szCs w:val="20"/>
              </w:rPr>
            </w:pPr>
            <w:r w:rsidRPr="00EE28F1">
              <w:rPr>
                <w:b/>
                <w:sz w:val="20"/>
                <w:szCs w:val="20"/>
              </w:rPr>
              <w:t>VESTÍGIOS BIOLÓGICOS</w:t>
            </w:r>
          </w:p>
        </w:tc>
        <w:tc>
          <w:tcPr>
            <w:tcW w:w="1985" w:type="dxa"/>
          </w:tcPr>
          <w:p w:rsidR="008B0D2D" w:rsidRPr="00EE28F1" w:rsidRDefault="008B0D2D" w:rsidP="00A4415C">
            <w:pPr>
              <w:jc w:val="center"/>
              <w:rPr>
                <w:b/>
                <w:sz w:val="20"/>
                <w:szCs w:val="20"/>
              </w:rPr>
            </w:pPr>
            <w:r w:rsidRPr="00EE28F1">
              <w:rPr>
                <w:b/>
                <w:sz w:val="20"/>
                <w:szCs w:val="20"/>
              </w:rPr>
              <w:t>IDENTIFICAÇÃO</w:t>
            </w:r>
          </w:p>
        </w:tc>
        <w:tc>
          <w:tcPr>
            <w:tcW w:w="1843" w:type="dxa"/>
          </w:tcPr>
          <w:p w:rsidR="008B0D2D" w:rsidRPr="00EE28F1" w:rsidRDefault="008B0D2D" w:rsidP="00A4415C">
            <w:pPr>
              <w:jc w:val="center"/>
              <w:rPr>
                <w:b/>
                <w:sz w:val="20"/>
                <w:szCs w:val="20"/>
              </w:rPr>
            </w:pPr>
            <w:r w:rsidRPr="00EE28F1">
              <w:rPr>
                <w:b/>
                <w:sz w:val="20"/>
                <w:szCs w:val="20"/>
              </w:rPr>
              <w:t>COLETA</w:t>
            </w:r>
          </w:p>
        </w:tc>
        <w:tc>
          <w:tcPr>
            <w:tcW w:w="1701" w:type="dxa"/>
          </w:tcPr>
          <w:p w:rsidR="008B0D2D" w:rsidRPr="00EE28F1" w:rsidRDefault="008B0D2D" w:rsidP="00A4415C">
            <w:pPr>
              <w:jc w:val="center"/>
              <w:rPr>
                <w:b/>
                <w:sz w:val="20"/>
                <w:szCs w:val="20"/>
              </w:rPr>
            </w:pPr>
            <w:r w:rsidRPr="00EE28F1">
              <w:rPr>
                <w:b/>
                <w:sz w:val="20"/>
                <w:szCs w:val="20"/>
              </w:rPr>
              <w:t>DETECÇÃO</w:t>
            </w:r>
          </w:p>
        </w:tc>
        <w:tc>
          <w:tcPr>
            <w:tcW w:w="2126" w:type="dxa"/>
          </w:tcPr>
          <w:p w:rsidR="008B0D2D" w:rsidRPr="00EE28F1" w:rsidRDefault="008B0D2D" w:rsidP="00A4415C">
            <w:pPr>
              <w:jc w:val="center"/>
              <w:rPr>
                <w:b/>
                <w:sz w:val="20"/>
                <w:szCs w:val="20"/>
              </w:rPr>
            </w:pPr>
            <w:r w:rsidRPr="00EE28F1">
              <w:rPr>
                <w:b/>
                <w:sz w:val="20"/>
                <w:szCs w:val="20"/>
              </w:rPr>
              <w:t>ARMAZENAMENTO</w:t>
            </w:r>
          </w:p>
        </w:tc>
      </w:tr>
      <w:tr w:rsidR="008B0D2D" w:rsidTr="00A4415C">
        <w:tc>
          <w:tcPr>
            <w:tcW w:w="1809" w:type="dxa"/>
            <w:vMerge w:val="restart"/>
          </w:tcPr>
          <w:p w:rsidR="008B0D2D" w:rsidRDefault="008B0D2D" w:rsidP="00A4415C">
            <w:pPr>
              <w:jc w:val="center"/>
            </w:pPr>
          </w:p>
          <w:p w:rsidR="008B0D2D" w:rsidRDefault="008B0D2D" w:rsidP="00A4415C"/>
          <w:p w:rsidR="008B0D2D" w:rsidRPr="00EE28F1" w:rsidRDefault="008B0D2D" w:rsidP="00A4415C">
            <w:pPr>
              <w:jc w:val="center"/>
              <w:rPr>
                <w:vertAlign w:val="superscript"/>
              </w:rPr>
            </w:pPr>
            <w:r>
              <w:t>Sangue</w:t>
            </w:r>
            <w:r>
              <w:rPr>
                <w:vertAlign w:val="superscript"/>
              </w:rPr>
              <w:t xml:space="preserve">3, </w:t>
            </w:r>
            <w:proofErr w:type="gramStart"/>
            <w:r>
              <w:rPr>
                <w:vertAlign w:val="superscript"/>
              </w:rPr>
              <w:t>6</w:t>
            </w:r>
            <w:proofErr w:type="gramEnd"/>
          </w:p>
        </w:tc>
        <w:tc>
          <w:tcPr>
            <w:tcW w:w="1985" w:type="dxa"/>
          </w:tcPr>
          <w:p w:rsidR="008B0D2D" w:rsidRDefault="008B0D2D" w:rsidP="00A4415C">
            <w:pPr>
              <w:jc w:val="center"/>
            </w:pPr>
            <w:r w:rsidRPr="006B4996">
              <w:t>Espirros</w:t>
            </w:r>
          </w:p>
        </w:tc>
        <w:tc>
          <w:tcPr>
            <w:tcW w:w="1843" w:type="dxa"/>
            <w:vMerge w:val="restart"/>
          </w:tcPr>
          <w:p w:rsidR="008B0D2D" w:rsidRDefault="008B0D2D" w:rsidP="00A4415C">
            <w:pPr>
              <w:jc w:val="center"/>
            </w:pPr>
          </w:p>
          <w:p w:rsidR="008B0D2D" w:rsidRDefault="008B0D2D" w:rsidP="00A4415C">
            <w:pPr>
              <w:jc w:val="center"/>
            </w:pPr>
            <w:r>
              <w:t>Forma seca bisturi/espátula</w:t>
            </w:r>
          </w:p>
          <w:p w:rsidR="008B0D2D" w:rsidRDefault="008B0D2D" w:rsidP="00A4415C">
            <w:pPr>
              <w:jc w:val="center"/>
            </w:pPr>
          </w:p>
          <w:p w:rsidR="008B0D2D" w:rsidRDefault="008B0D2D" w:rsidP="00A4415C">
            <w:pPr>
              <w:jc w:val="center"/>
            </w:pPr>
            <w:r>
              <w:t>Forma úmida seringa/</w:t>
            </w:r>
            <w:proofErr w:type="spellStart"/>
            <w:r>
              <w:t>swab</w:t>
            </w:r>
            <w:proofErr w:type="spellEnd"/>
          </w:p>
        </w:tc>
        <w:tc>
          <w:tcPr>
            <w:tcW w:w="1701" w:type="dxa"/>
            <w:vMerge w:val="restart"/>
          </w:tcPr>
          <w:p w:rsidR="008B0D2D" w:rsidRDefault="008B0D2D" w:rsidP="00A4415C">
            <w:pPr>
              <w:jc w:val="center"/>
            </w:pPr>
          </w:p>
          <w:p w:rsidR="008B0D2D" w:rsidRDefault="008B0D2D" w:rsidP="00A4415C">
            <w:pPr>
              <w:jc w:val="center"/>
            </w:pPr>
          </w:p>
          <w:p w:rsidR="008B0D2D" w:rsidRDefault="008B0D2D" w:rsidP="00A4415C">
            <w:pPr>
              <w:jc w:val="center"/>
            </w:pPr>
            <w:proofErr w:type="spellStart"/>
            <w:r>
              <w:t>Benzidina</w:t>
            </w:r>
            <w:proofErr w:type="spellEnd"/>
            <w:r>
              <w:t xml:space="preserve"> e </w:t>
            </w:r>
            <w:proofErr w:type="spellStart"/>
            <w:r>
              <w:t>Luminol</w:t>
            </w:r>
            <w:proofErr w:type="spellEnd"/>
          </w:p>
        </w:tc>
        <w:tc>
          <w:tcPr>
            <w:tcW w:w="2126" w:type="dxa"/>
            <w:vMerge w:val="restart"/>
          </w:tcPr>
          <w:p w:rsidR="008B0D2D" w:rsidRDefault="008B0D2D" w:rsidP="00A4415C">
            <w:pPr>
              <w:jc w:val="center"/>
            </w:pPr>
          </w:p>
          <w:p w:rsidR="008B0D2D" w:rsidRDefault="008B0D2D" w:rsidP="00A4415C">
            <w:pPr>
              <w:jc w:val="center"/>
            </w:pPr>
          </w:p>
          <w:p w:rsidR="008B0D2D" w:rsidRDefault="008B0D2D" w:rsidP="00A4415C">
            <w:pPr>
              <w:jc w:val="center"/>
            </w:pPr>
            <w:r>
              <w:t>Refrigeração (4°C)</w:t>
            </w:r>
          </w:p>
        </w:tc>
      </w:tr>
      <w:tr w:rsidR="008B0D2D" w:rsidTr="00A4415C">
        <w:tc>
          <w:tcPr>
            <w:tcW w:w="1809" w:type="dxa"/>
            <w:vMerge/>
          </w:tcPr>
          <w:p w:rsidR="008B0D2D" w:rsidRDefault="008B0D2D" w:rsidP="00A4415C"/>
        </w:tc>
        <w:tc>
          <w:tcPr>
            <w:tcW w:w="1985" w:type="dxa"/>
          </w:tcPr>
          <w:p w:rsidR="008B0D2D" w:rsidRDefault="008B0D2D" w:rsidP="00A4415C">
            <w:pPr>
              <w:jc w:val="center"/>
            </w:pPr>
            <w:r w:rsidRPr="00DD20B4">
              <w:t>Gotas</w:t>
            </w:r>
          </w:p>
        </w:tc>
        <w:tc>
          <w:tcPr>
            <w:tcW w:w="1843" w:type="dxa"/>
            <w:vMerge/>
          </w:tcPr>
          <w:p w:rsidR="008B0D2D" w:rsidRDefault="008B0D2D" w:rsidP="00A4415C"/>
        </w:tc>
        <w:tc>
          <w:tcPr>
            <w:tcW w:w="1701" w:type="dxa"/>
            <w:vMerge/>
          </w:tcPr>
          <w:p w:rsidR="008B0D2D" w:rsidRDefault="008B0D2D" w:rsidP="00A4415C">
            <w:pPr>
              <w:jc w:val="center"/>
            </w:pPr>
          </w:p>
        </w:tc>
        <w:tc>
          <w:tcPr>
            <w:tcW w:w="2126" w:type="dxa"/>
            <w:vMerge/>
          </w:tcPr>
          <w:p w:rsidR="008B0D2D" w:rsidRDefault="008B0D2D" w:rsidP="00A4415C"/>
        </w:tc>
      </w:tr>
      <w:tr w:rsidR="008B0D2D" w:rsidTr="00A4415C">
        <w:tc>
          <w:tcPr>
            <w:tcW w:w="1809" w:type="dxa"/>
            <w:vMerge/>
          </w:tcPr>
          <w:p w:rsidR="008B0D2D" w:rsidRDefault="008B0D2D" w:rsidP="00A4415C"/>
        </w:tc>
        <w:tc>
          <w:tcPr>
            <w:tcW w:w="1985" w:type="dxa"/>
          </w:tcPr>
          <w:p w:rsidR="008B0D2D" w:rsidRDefault="008B0D2D" w:rsidP="00A4415C">
            <w:pPr>
              <w:jc w:val="center"/>
            </w:pPr>
            <w:r w:rsidRPr="00DD20B4">
              <w:t>Poças</w:t>
            </w:r>
          </w:p>
        </w:tc>
        <w:tc>
          <w:tcPr>
            <w:tcW w:w="1843" w:type="dxa"/>
            <w:vMerge/>
          </w:tcPr>
          <w:p w:rsidR="008B0D2D" w:rsidRDefault="008B0D2D" w:rsidP="00A4415C"/>
        </w:tc>
        <w:tc>
          <w:tcPr>
            <w:tcW w:w="1701" w:type="dxa"/>
            <w:vMerge/>
          </w:tcPr>
          <w:p w:rsidR="008B0D2D" w:rsidRDefault="008B0D2D" w:rsidP="00A4415C">
            <w:pPr>
              <w:jc w:val="center"/>
            </w:pPr>
          </w:p>
        </w:tc>
        <w:tc>
          <w:tcPr>
            <w:tcW w:w="2126" w:type="dxa"/>
            <w:vMerge/>
          </w:tcPr>
          <w:p w:rsidR="008B0D2D" w:rsidRDefault="008B0D2D" w:rsidP="00A4415C"/>
        </w:tc>
      </w:tr>
      <w:tr w:rsidR="008B0D2D" w:rsidTr="00A4415C">
        <w:tc>
          <w:tcPr>
            <w:tcW w:w="1809" w:type="dxa"/>
            <w:vMerge/>
          </w:tcPr>
          <w:p w:rsidR="008B0D2D" w:rsidRDefault="008B0D2D" w:rsidP="00A4415C"/>
        </w:tc>
        <w:tc>
          <w:tcPr>
            <w:tcW w:w="1985" w:type="dxa"/>
          </w:tcPr>
          <w:p w:rsidR="008B0D2D" w:rsidRDefault="008B0D2D" w:rsidP="00A4415C">
            <w:pPr>
              <w:jc w:val="center"/>
            </w:pPr>
            <w:r w:rsidRPr="00DD20B4">
              <w:t>Escorrimentos</w:t>
            </w:r>
          </w:p>
        </w:tc>
        <w:tc>
          <w:tcPr>
            <w:tcW w:w="1843" w:type="dxa"/>
            <w:vMerge/>
          </w:tcPr>
          <w:p w:rsidR="008B0D2D" w:rsidRDefault="008B0D2D" w:rsidP="00A4415C"/>
        </w:tc>
        <w:tc>
          <w:tcPr>
            <w:tcW w:w="1701" w:type="dxa"/>
            <w:vMerge/>
          </w:tcPr>
          <w:p w:rsidR="008B0D2D" w:rsidRDefault="008B0D2D" w:rsidP="00A4415C">
            <w:pPr>
              <w:jc w:val="center"/>
            </w:pPr>
          </w:p>
        </w:tc>
        <w:tc>
          <w:tcPr>
            <w:tcW w:w="2126" w:type="dxa"/>
            <w:vMerge/>
          </w:tcPr>
          <w:p w:rsidR="008B0D2D" w:rsidRDefault="008B0D2D" w:rsidP="00A4415C"/>
        </w:tc>
      </w:tr>
      <w:tr w:rsidR="008B0D2D" w:rsidTr="00A4415C">
        <w:tc>
          <w:tcPr>
            <w:tcW w:w="1809" w:type="dxa"/>
            <w:vMerge/>
          </w:tcPr>
          <w:p w:rsidR="008B0D2D" w:rsidRDefault="008B0D2D" w:rsidP="00A4415C"/>
        </w:tc>
        <w:tc>
          <w:tcPr>
            <w:tcW w:w="1985" w:type="dxa"/>
          </w:tcPr>
          <w:p w:rsidR="008B0D2D" w:rsidRPr="00DD20B4" w:rsidRDefault="008B0D2D" w:rsidP="00A4415C">
            <w:pPr>
              <w:jc w:val="center"/>
            </w:pPr>
            <w:r>
              <w:t>Salpicos</w:t>
            </w:r>
          </w:p>
        </w:tc>
        <w:tc>
          <w:tcPr>
            <w:tcW w:w="1843" w:type="dxa"/>
            <w:vMerge/>
          </w:tcPr>
          <w:p w:rsidR="008B0D2D" w:rsidRDefault="008B0D2D" w:rsidP="00A4415C"/>
        </w:tc>
        <w:tc>
          <w:tcPr>
            <w:tcW w:w="1701" w:type="dxa"/>
            <w:vMerge/>
          </w:tcPr>
          <w:p w:rsidR="008B0D2D" w:rsidRDefault="008B0D2D" w:rsidP="00A4415C">
            <w:pPr>
              <w:jc w:val="center"/>
            </w:pPr>
          </w:p>
        </w:tc>
        <w:tc>
          <w:tcPr>
            <w:tcW w:w="2126" w:type="dxa"/>
            <w:vMerge/>
          </w:tcPr>
          <w:p w:rsidR="008B0D2D" w:rsidRDefault="008B0D2D" w:rsidP="00A4415C"/>
        </w:tc>
      </w:tr>
      <w:tr w:rsidR="008B0D2D" w:rsidTr="00A4415C">
        <w:tc>
          <w:tcPr>
            <w:tcW w:w="1809" w:type="dxa"/>
            <w:vMerge/>
          </w:tcPr>
          <w:p w:rsidR="008B0D2D" w:rsidRDefault="008B0D2D" w:rsidP="00A4415C"/>
        </w:tc>
        <w:tc>
          <w:tcPr>
            <w:tcW w:w="1985" w:type="dxa"/>
          </w:tcPr>
          <w:p w:rsidR="008B0D2D" w:rsidRDefault="008B0D2D" w:rsidP="00A4415C">
            <w:pPr>
              <w:jc w:val="center"/>
            </w:pPr>
            <w:r w:rsidRPr="00DD20B4">
              <w:t>Manchas por contato</w:t>
            </w:r>
          </w:p>
        </w:tc>
        <w:tc>
          <w:tcPr>
            <w:tcW w:w="1843" w:type="dxa"/>
            <w:vMerge/>
          </w:tcPr>
          <w:p w:rsidR="008B0D2D" w:rsidRDefault="008B0D2D" w:rsidP="00A4415C"/>
        </w:tc>
        <w:tc>
          <w:tcPr>
            <w:tcW w:w="1701" w:type="dxa"/>
            <w:vMerge/>
          </w:tcPr>
          <w:p w:rsidR="008B0D2D" w:rsidRDefault="008B0D2D" w:rsidP="00A4415C">
            <w:pPr>
              <w:jc w:val="center"/>
            </w:pPr>
          </w:p>
        </w:tc>
        <w:tc>
          <w:tcPr>
            <w:tcW w:w="2126" w:type="dxa"/>
            <w:vMerge/>
          </w:tcPr>
          <w:p w:rsidR="008B0D2D" w:rsidRDefault="008B0D2D" w:rsidP="00A4415C"/>
        </w:tc>
      </w:tr>
      <w:tr w:rsidR="008B0D2D" w:rsidTr="00A4415C">
        <w:tc>
          <w:tcPr>
            <w:tcW w:w="1809" w:type="dxa"/>
            <w:vMerge w:val="restart"/>
          </w:tcPr>
          <w:p w:rsidR="008B0D2D" w:rsidRDefault="008B0D2D" w:rsidP="00A4415C">
            <w:pPr>
              <w:jc w:val="center"/>
            </w:pPr>
          </w:p>
          <w:p w:rsidR="008B0D2D" w:rsidRDefault="008B0D2D" w:rsidP="00A4415C">
            <w:pPr>
              <w:jc w:val="center"/>
            </w:pPr>
          </w:p>
          <w:p w:rsidR="008B0D2D" w:rsidRDefault="008B0D2D" w:rsidP="00A4415C">
            <w:pPr>
              <w:jc w:val="center"/>
            </w:pPr>
          </w:p>
          <w:p w:rsidR="008B0D2D" w:rsidRPr="00EE28F1" w:rsidRDefault="008B0D2D" w:rsidP="00A4415C">
            <w:pPr>
              <w:jc w:val="center"/>
              <w:rPr>
                <w:vertAlign w:val="superscript"/>
              </w:rPr>
            </w:pPr>
            <w:r>
              <w:t>Sêmen</w:t>
            </w:r>
            <w:r w:rsidRPr="00EE28F1">
              <w:rPr>
                <w:vertAlign w:val="superscript"/>
              </w:rPr>
              <w:t>11- 13</w:t>
            </w:r>
          </w:p>
          <w:p w:rsidR="008B0D2D" w:rsidRDefault="008B0D2D" w:rsidP="00A4415C"/>
        </w:tc>
        <w:tc>
          <w:tcPr>
            <w:tcW w:w="1985" w:type="dxa"/>
          </w:tcPr>
          <w:p w:rsidR="008B0D2D" w:rsidRDefault="008B0D2D" w:rsidP="00A4415C">
            <w:pPr>
              <w:jc w:val="center"/>
            </w:pPr>
            <w:r>
              <w:t>Fresco</w:t>
            </w:r>
          </w:p>
        </w:tc>
        <w:tc>
          <w:tcPr>
            <w:tcW w:w="1843" w:type="dxa"/>
          </w:tcPr>
          <w:p w:rsidR="008B0D2D" w:rsidRDefault="008B0D2D" w:rsidP="00A4415C">
            <w:pPr>
              <w:jc w:val="center"/>
            </w:pPr>
            <w:proofErr w:type="spellStart"/>
            <w:r>
              <w:t>Swab</w:t>
            </w:r>
            <w:proofErr w:type="spellEnd"/>
          </w:p>
        </w:tc>
        <w:tc>
          <w:tcPr>
            <w:tcW w:w="1701" w:type="dxa"/>
            <w:vMerge w:val="restart"/>
          </w:tcPr>
          <w:p w:rsidR="008B0D2D" w:rsidRDefault="008B0D2D" w:rsidP="00A4415C">
            <w:pPr>
              <w:jc w:val="center"/>
            </w:pPr>
          </w:p>
          <w:p w:rsidR="008B0D2D" w:rsidRDefault="008B0D2D" w:rsidP="00A4415C">
            <w:pPr>
              <w:jc w:val="center"/>
            </w:pPr>
          </w:p>
          <w:p w:rsidR="008B0D2D" w:rsidRDefault="008B0D2D" w:rsidP="00A4415C">
            <w:pPr>
              <w:jc w:val="center"/>
            </w:pPr>
          </w:p>
          <w:p w:rsidR="008B0D2D" w:rsidRPr="00EE28F1" w:rsidRDefault="008B0D2D" w:rsidP="00A4415C">
            <w:pPr>
              <w:jc w:val="center"/>
              <w:rPr>
                <w:b/>
              </w:rPr>
            </w:pPr>
            <w:r>
              <w:t>Luz ultravioleta</w:t>
            </w:r>
          </w:p>
        </w:tc>
        <w:tc>
          <w:tcPr>
            <w:tcW w:w="2126" w:type="dxa"/>
            <w:vMerge w:val="restart"/>
          </w:tcPr>
          <w:p w:rsidR="008B0D2D" w:rsidRDefault="008B0D2D" w:rsidP="00A4415C">
            <w:pPr>
              <w:jc w:val="center"/>
            </w:pPr>
          </w:p>
          <w:p w:rsidR="008B0D2D" w:rsidRDefault="008B0D2D" w:rsidP="00A4415C">
            <w:pPr>
              <w:jc w:val="center"/>
            </w:pPr>
          </w:p>
          <w:p w:rsidR="008B0D2D" w:rsidRDefault="008B0D2D" w:rsidP="00A4415C">
            <w:pPr>
              <w:jc w:val="center"/>
            </w:pPr>
          </w:p>
          <w:p w:rsidR="008B0D2D" w:rsidRDefault="008B0D2D" w:rsidP="00A4415C">
            <w:pPr>
              <w:jc w:val="center"/>
            </w:pPr>
            <w:r>
              <w:t>Refrigeração (4°C)</w:t>
            </w:r>
          </w:p>
        </w:tc>
      </w:tr>
      <w:tr w:rsidR="008B0D2D" w:rsidTr="00A4415C">
        <w:tc>
          <w:tcPr>
            <w:tcW w:w="1809" w:type="dxa"/>
            <w:vMerge/>
          </w:tcPr>
          <w:p w:rsidR="008B0D2D" w:rsidRDefault="008B0D2D" w:rsidP="00A4415C"/>
        </w:tc>
        <w:tc>
          <w:tcPr>
            <w:tcW w:w="1985" w:type="dxa"/>
          </w:tcPr>
          <w:p w:rsidR="008B0D2D" w:rsidRDefault="008B0D2D" w:rsidP="00A4415C">
            <w:pPr>
              <w:jc w:val="center"/>
            </w:pPr>
            <w:r w:rsidRPr="002F3ED7">
              <w:t>Seco</w:t>
            </w:r>
          </w:p>
        </w:tc>
        <w:tc>
          <w:tcPr>
            <w:tcW w:w="1843" w:type="dxa"/>
          </w:tcPr>
          <w:p w:rsidR="008B0D2D" w:rsidRDefault="008B0D2D" w:rsidP="00A4415C">
            <w:pPr>
              <w:jc w:val="center"/>
            </w:pPr>
            <w:r>
              <w:t>Bisturi/espátula</w:t>
            </w:r>
          </w:p>
        </w:tc>
        <w:tc>
          <w:tcPr>
            <w:tcW w:w="1701" w:type="dxa"/>
            <w:vMerge/>
          </w:tcPr>
          <w:p w:rsidR="008B0D2D" w:rsidRPr="00EE28F1" w:rsidRDefault="008B0D2D" w:rsidP="00A4415C">
            <w:pPr>
              <w:jc w:val="center"/>
              <w:rPr>
                <w:b/>
              </w:rPr>
            </w:pPr>
          </w:p>
        </w:tc>
        <w:tc>
          <w:tcPr>
            <w:tcW w:w="2126" w:type="dxa"/>
            <w:vMerge/>
          </w:tcPr>
          <w:p w:rsidR="008B0D2D" w:rsidRDefault="008B0D2D" w:rsidP="00A4415C"/>
        </w:tc>
      </w:tr>
      <w:tr w:rsidR="008B0D2D" w:rsidTr="00A4415C">
        <w:tc>
          <w:tcPr>
            <w:tcW w:w="1809" w:type="dxa"/>
            <w:vMerge/>
          </w:tcPr>
          <w:p w:rsidR="008B0D2D" w:rsidRDefault="008B0D2D" w:rsidP="00A4415C"/>
        </w:tc>
        <w:tc>
          <w:tcPr>
            <w:tcW w:w="1985" w:type="dxa"/>
          </w:tcPr>
          <w:p w:rsidR="008B0D2D" w:rsidRDefault="008B0D2D" w:rsidP="00A4415C">
            <w:pPr>
              <w:jc w:val="center"/>
            </w:pPr>
            <w:r w:rsidRPr="002F3ED7">
              <w:t>Vestes da vítima</w:t>
            </w:r>
          </w:p>
        </w:tc>
        <w:tc>
          <w:tcPr>
            <w:tcW w:w="1843" w:type="dxa"/>
            <w:vMerge w:val="restart"/>
          </w:tcPr>
          <w:p w:rsidR="008B0D2D" w:rsidRDefault="008B0D2D" w:rsidP="00A4415C">
            <w:pPr>
              <w:jc w:val="center"/>
            </w:pPr>
          </w:p>
          <w:p w:rsidR="008B0D2D" w:rsidRDefault="008B0D2D" w:rsidP="00A4415C">
            <w:pPr>
              <w:jc w:val="center"/>
            </w:pPr>
            <w:r>
              <w:t>O material deve ser levado para o laboratório</w:t>
            </w:r>
          </w:p>
        </w:tc>
        <w:tc>
          <w:tcPr>
            <w:tcW w:w="1701" w:type="dxa"/>
            <w:vMerge/>
          </w:tcPr>
          <w:p w:rsidR="008B0D2D" w:rsidRDefault="008B0D2D" w:rsidP="00A4415C">
            <w:pPr>
              <w:jc w:val="center"/>
            </w:pPr>
          </w:p>
        </w:tc>
        <w:tc>
          <w:tcPr>
            <w:tcW w:w="2126" w:type="dxa"/>
            <w:vMerge/>
          </w:tcPr>
          <w:p w:rsidR="008B0D2D" w:rsidRDefault="008B0D2D" w:rsidP="00A4415C"/>
        </w:tc>
      </w:tr>
      <w:tr w:rsidR="008B0D2D" w:rsidTr="00A4415C">
        <w:tc>
          <w:tcPr>
            <w:tcW w:w="1809" w:type="dxa"/>
            <w:vMerge/>
          </w:tcPr>
          <w:p w:rsidR="008B0D2D" w:rsidRDefault="008B0D2D" w:rsidP="00A4415C"/>
        </w:tc>
        <w:tc>
          <w:tcPr>
            <w:tcW w:w="1985" w:type="dxa"/>
          </w:tcPr>
          <w:p w:rsidR="008B0D2D" w:rsidRPr="002F3ED7" w:rsidRDefault="008B0D2D" w:rsidP="00A4415C">
            <w:pPr>
              <w:jc w:val="center"/>
            </w:pPr>
            <w:proofErr w:type="spellStart"/>
            <w:r>
              <w:t>Lenço</w:t>
            </w:r>
            <w:r w:rsidRPr="002F3ED7">
              <w:t>is</w:t>
            </w:r>
            <w:proofErr w:type="spellEnd"/>
          </w:p>
        </w:tc>
        <w:tc>
          <w:tcPr>
            <w:tcW w:w="1843" w:type="dxa"/>
            <w:vMerge/>
          </w:tcPr>
          <w:p w:rsidR="008B0D2D" w:rsidRDefault="008B0D2D" w:rsidP="00A4415C"/>
        </w:tc>
        <w:tc>
          <w:tcPr>
            <w:tcW w:w="1701" w:type="dxa"/>
            <w:vMerge/>
          </w:tcPr>
          <w:p w:rsidR="008B0D2D" w:rsidRDefault="008B0D2D" w:rsidP="00A4415C">
            <w:pPr>
              <w:jc w:val="center"/>
            </w:pPr>
          </w:p>
        </w:tc>
        <w:tc>
          <w:tcPr>
            <w:tcW w:w="2126" w:type="dxa"/>
            <w:vMerge/>
          </w:tcPr>
          <w:p w:rsidR="008B0D2D" w:rsidRDefault="008B0D2D" w:rsidP="00A4415C"/>
        </w:tc>
      </w:tr>
      <w:tr w:rsidR="008B0D2D" w:rsidTr="00A4415C">
        <w:tc>
          <w:tcPr>
            <w:tcW w:w="1809" w:type="dxa"/>
            <w:vMerge/>
          </w:tcPr>
          <w:p w:rsidR="008B0D2D" w:rsidRDefault="008B0D2D" w:rsidP="00A4415C"/>
        </w:tc>
        <w:tc>
          <w:tcPr>
            <w:tcW w:w="1985" w:type="dxa"/>
          </w:tcPr>
          <w:p w:rsidR="008B0D2D" w:rsidRPr="002F3ED7" w:rsidRDefault="008B0D2D" w:rsidP="00A4415C">
            <w:pPr>
              <w:jc w:val="center"/>
            </w:pPr>
            <w:r w:rsidRPr="002F3ED7">
              <w:t>Toalhas</w:t>
            </w:r>
          </w:p>
        </w:tc>
        <w:tc>
          <w:tcPr>
            <w:tcW w:w="1843" w:type="dxa"/>
            <w:vMerge/>
          </w:tcPr>
          <w:p w:rsidR="008B0D2D" w:rsidRDefault="008B0D2D" w:rsidP="00A4415C"/>
        </w:tc>
        <w:tc>
          <w:tcPr>
            <w:tcW w:w="1701" w:type="dxa"/>
            <w:vMerge/>
          </w:tcPr>
          <w:p w:rsidR="008B0D2D" w:rsidRDefault="008B0D2D" w:rsidP="00A4415C">
            <w:pPr>
              <w:jc w:val="center"/>
            </w:pPr>
          </w:p>
        </w:tc>
        <w:tc>
          <w:tcPr>
            <w:tcW w:w="2126" w:type="dxa"/>
            <w:vMerge/>
          </w:tcPr>
          <w:p w:rsidR="008B0D2D" w:rsidRDefault="008B0D2D" w:rsidP="00A4415C"/>
        </w:tc>
      </w:tr>
      <w:tr w:rsidR="008B0D2D" w:rsidTr="00A4415C">
        <w:tc>
          <w:tcPr>
            <w:tcW w:w="1809" w:type="dxa"/>
            <w:vMerge/>
          </w:tcPr>
          <w:p w:rsidR="008B0D2D" w:rsidRDefault="008B0D2D" w:rsidP="00A4415C"/>
        </w:tc>
        <w:tc>
          <w:tcPr>
            <w:tcW w:w="1985" w:type="dxa"/>
          </w:tcPr>
          <w:p w:rsidR="008B0D2D" w:rsidRPr="002F3ED7" w:rsidRDefault="008B0D2D" w:rsidP="00A4415C">
            <w:pPr>
              <w:jc w:val="center"/>
            </w:pPr>
            <w:r w:rsidRPr="002F3ED7">
              <w:t>Preservativos</w:t>
            </w:r>
          </w:p>
        </w:tc>
        <w:tc>
          <w:tcPr>
            <w:tcW w:w="1843" w:type="dxa"/>
            <w:vMerge/>
          </w:tcPr>
          <w:p w:rsidR="008B0D2D" w:rsidRDefault="008B0D2D" w:rsidP="00A4415C"/>
        </w:tc>
        <w:tc>
          <w:tcPr>
            <w:tcW w:w="1701" w:type="dxa"/>
            <w:vMerge/>
          </w:tcPr>
          <w:p w:rsidR="008B0D2D" w:rsidRDefault="008B0D2D" w:rsidP="00A4415C">
            <w:pPr>
              <w:jc w:val="center"/>
            </w:pPr>
          </w:p>
        </w:tc>
        <w:tc>
          <w:tcPr>
            <w:tcW w:w="2126" w:type="dxa"/>
            <w:vMerge/>
          </w:tcPr>
          <w:p w:rsidR="008B0D2D" w:rsidRDefault="008B0D2D" w:rsidP="00A4415C"/>
        </w:tc>
      </w:tr>
      <w:tr w:rsidR="008B0D2D" w:rsidTr="00A4415C">
        <w:tc>
          <w:tcPr>
            <w:tcW w:w="1809" w:type="dxa"/>
            <w:vMerge/>
          </w:tcPr>
          <w:p w:rsidR="008B0D2D" w:rsidRDefault="008B0D2D" w:rsidP="00A4415C"/>
        </w:tc>
        <w:tc>
          <w:tcPr>
            <w:tcW w:w="1985" w:type="dxa"/>
          </w:tcPr>
          <w:p w:rsidR="008B0D2D" w:rsidRPr="002F3ED7" w:rsidRDefault="008B0D2D" w:rsidP="00A4415C">
            <w:pPr>
              <w:jc w:val="center"/>
            </w:pPr>
            <w:r w:rsidRPr="002F3ED7">
              <w:t>Papel higiênico</w:t>
            </w:r>
          </w:p>
        </w:tc>
        <w:tc>
          <w:tcPr>
            <w:tcW w:w="1843" w:type="dxa"/>
            <w:vMerge/>
          </w:tcPr>
          <w:p w:rsidR="008B0D2D" w:rsidRDefault="008B0D2D" w:rsidP="00A4415C"/>
        </w:tc>
        <w:tc>
          <w:tcPr>
            <w:tcW w:w="1701" w:type="dxa"/>
            <w:vMerge/>
          </w:tcPr>
          <w:p w:rsidR="008B0D2D" w:rsidRDefault="008B0D2D" w:rsidP="00A4415C">
            <w:pPr>
              <w:jc w:val="center"/>
            </w:pPr>
          </w:p>
        </w:tc>
        <w:tc>
          <w:tcPr>
            <w:tcW w:w="2126" w:type="dxa"/>
            <w:vMerge/>
          </w:tcPr>
          <w:p w:rsidR="008B0D2D" w:rsidRDefault="008B0D2D" w:rsidP="00A4415C"/>
        </w:tc>
      </w:tr>
      <w:tr w:rsidR="008B0D2D" w:rsidTr="00A4415C">
        <w:tc>
          <w:tcPr>
            <w:tcW w:w="1809" w:type="dxa"/>
            <w:vMerge w:val="restart"/>
          </w:tcPr>
          <w:p w:rsidR="008B0D2D" w:rsidRDefault="008B0D2D" w:rsidP="00A4415C">
            <w:pPr>
              <w:jc w:val="center"/>
            </w:pPr>
          </w:p>
          <w:p w:rsidR="008B0D2D" w:rsidRDefault="008B0D2D" w:rsidP="00A4415C">
            <w:pPr>
              <w:jc w:val="center"/>
            </w:pPr>
          </w:p>
          <w:p w:rsidR="008B0D2D" w:rsidRPr="00EE28F1" w:rsidRDefault="008B0D2D" w:rsidP="00A4415C">
            <w:pPr>
              <w:jc w:val="center"/>
              <w:rPr>
                <w:vertAlign w:val="superscript"/>
              </w:rPr>
            </w:pPr>
            <w:r>
              <w:t>Saliva</w:t>
            </w:r>
            <w:r>
              <w:rPr>
                <w:vertAlign w:val="superscript"/>
              </w:rPr>
              <w:t>14</w:t>
            </w:r>
          </w:p>
          <w:p w:rsidR="008B0D2D" w:rsidRDefault="008B0D2D" w:rsidP="00A4415C">
            <w:pPr>
              <w:jc w:val="center"/>
            </w:pPr>
          </w:p>
        </w:tc>
        <w:tc>
          <w:tcPr>
            <w:tcW w:w="1985" w:type="dxa"/>
          </w:tcPr>
          <w:p w:rsidR="008B0D2D" w:rsidRPr="002F3ED7" w:rsidRDefault="008B0D2D" w:rsidP="00A4415C">
            <w:r>
              <w:t>Goma de mascar</w:t>
            </w:r>
          </w:p>
        </w:tc>
        <w:tc>
          <w:tcPr>
            <w:tcW w:w="1843" w:type="dxa"/>
            <w:vMerge w:val="restart"/>
          </w:tcPr>
          <w:p w:rsidR="008B0D2D" w:rsidRDefault="008B0D2D" w:rsidP="00A4415C">
            <w:pPr>
              <w:jc w:val="center"/>
            </w:pPr>
          </w:p>
          <w:p w:rsidR="008B0D2D" w:rsidRDefault="008B0D2D" w:rsidP="00A4415C">
            <w:pPr>
              <w:jc w:val="center"/>
            </w:pPr>
          </w:p>
          <w:p w:rsidR="008B0D2D" w:rsidRDefault="008B0D2D" w:rsidP="00A4415C">
            <w:pPr>
              <w:jc w:val="center"/>
            </w:pPr>
            <w:r>
              <w:t>O material deve ser levado para o laboratório</w:t>
            </w:r>
          </w:p>
        </w:tc>
        <w:tc>
          <w:tcPr>
            <w:tcW w:w="1701" w:type="dxa"/>
            <w:vMerge w:val="restart"/>
          </w:tcPr>
          <w:p w:rsidR="008B0D2D" w:rsidRDefault="008B0D2D" w:rsidP="00A4415C">
            <w:pPr>
              <w:jc w:val="center"/>
            </w:pPr>
          </w:p>
          <w:p w:rsidR="008B0D2D" w:rsidRDefault="008B0D2D" w:rsidP="00A4415C">
            <w:pPr>
              <w:jc w:val="center"/>
            </w:pPr>
          </w:p>
          <w:p w:rsidR="008B0D2D" w:rsidRDefault="008B0D2D" w:rsidP="00A4415C">
            <w:pPr>
              <w:jc w:val="center"/>
            </w:pPr>
            <w:r>
              <w:t>F</w:t>
            </w:r>
            <w:r w:rsidRPr="00086DC9">
              <w:t>luorescência da amilase</w:t>
            </w:r>
          </w:p>
        </w:tc>
        <w:tc>
          <w:tcPr>
            <w:tcW w:w="2126" w:type="dxa"/>
            <w:vMerge w:val="restart"/>
          </w:tcPr>
          <w:p w:rsidR="008B0D2D" w:rsidRDefault="008B0D2D" w:rsidP="00A4415C">
            <w:pPr>
              <w:jc w:val="center"/>
            </w:pPr>
          </w:p>
          <w:p w:rsidR="008B0D2D" w:rsidRDefault="008B0D2D" w:rsidP="00A4415C">
            <w:pPr>
              <w:jc w:val="center"/>
            </w:pPr>
          </w:p>
          <w:p w:rsidR="008B0D2D" w:rsidRDefault="008B0D2D" w:rsidP="00A4415C">
            <w:pPr>
              <w:jc w:val="center"/>
            </w:pPr>
            <w:r>
              <w:t>Temperatura                     ambiente</w:t>
            </w:r>
          </w:p>
        </w:tc>
      </w:tr>
      <w:tr w:rsidR="008B0D2D" w:rsidTr="00A4415C">
        <w:tc>
          <w:tcPr>
            <w:tcW w:w="1809" w:type="dxa"/>
            <w:vMerge/>
          </w:tcPr>
          <w:p w:rsidR="008B0D2D" w:rsidRDefault="008B0D2D" w:rsidP="00A4415C">
            <w:pPr>
              <w:jc w:val="center"/>
            </w:pPr>
          </w:p>
        </w:tc>
        <w:tc>
          <w:tcPr>
            <w:tcW w:w="1985" w:type="dxa"/>
          </w:tcPr>
          <w:p w:rsidR="008B0D2D" w:rsidRDefault="008B0D2D" w:rsidP="00A4415C">
            <w:pPr>
              <w:jc w:val="center"/>
            </w:pPr>
            <w:r w:rsidRPr="00430A3C">
              <w:t>Talheres</w:t>
            </w:r>
          </w:p>
        </w:tc>
        <w:tc>
          <w:tcPr>
            <w:tcW w:w="1843" w:type="dxa"/>
            <w:vMerge/>
          </w:tcPr>
          <w:p w:rsidR="008B0D2D" w:rsidRDefault="008B0D2D" w:rsidP="00A4415C"/>
        </w:tc>
        <w:tc>
          <w:tcPr>
            <w:tcW w:w="1701" w:type="dxa"/>
            <w:vMerge/>
          </w:tcPr>
          <w:p w:rsidR="008B0D2D" w:rsidRDefault="008B0D2D" w:rsidP="00A4415C">
            <w:pPr>
              <w:jc w:val="center"/>
            </w:pPr>
          </w:p>
        </w:tc>
        <w:tc>
          <w:tcPr>
            <w:tcW w:w="2126" w:type="dxa"/>
            <w:vMerge/>
          </w:tcPr>
          <w:p w:rsidR="008B0D2D" w:rsidRDefault="008B0D2D" w:rsidP="00A4415C"/>
        </w:tc>
      </w:tr>
      <w:tr w:rsidR="008B0D2D" w:rsidTr="00A4415C">
        <w:tc>
          <w:tcPr>
            <w:tcW w:w="1809" w:type="dxa"/>
            <w:vMerge/>
          </w:tcPr>
          <w:p w:rsidR="008B0D2D" w:rsidRDefault="008B0D2D" w:rsidP="00A4415C">
            <w:pPr>
              <w:jc w:val="center"/>
            </w:pPr>
          </w:p>
        </w:tc>
        <w:tc>
          <w:tcPr>
            <w:tcW w:w="1985" w:type="dxa"/>
          </w:tcPr>
          <w:p w:rsidR="008B0D2D" w:rsidRDefault="008B0D2D" w:rsidP="00A4415C">
            <w:pPr>
              <w:jc w:val="center"/>
            </w:pPr>
            <w:r w:rsidRPr="00430A3C">
              <w:t>Pontas de cigarro</w:t>
            </w:r>
          </w:p>
        </w:tc>
        <w:tc>
          <w:tcPr>
            <w:tcW w:w="1843" w:type="dxa"/>
            <w:vMerge/>
          </w:tcPr>
          <w:p w:rsidR="008B0D2D" w:rsidRDefault="008B0D2D" w:rsidP="00A4415C"/>
        </w:tc>
        <w:tc>
          <w:tcPr>
            <w:tcW w:w="1701" w:type="dxa"/>
            <w:vMerge/>
          </w:tcPr>
          <w:p w:rsidR="008B0D2D" w:rsidRDefault="008B0D2D" w:rsidP="00A4415C">
            <w:pPr>
              <w:jc w:val="center"/>
            </w:pPr>
          </w:p>
        </w:tc>
        <w:tc>
          <w:tcPr>
            <w:tcW w:w="2126" w:type="dxa"/>
            <w:vMerge/>
          </w:tcPr>
          <w:p w:rsidR="008B0D2D" w:rsidRDefault="008B0D2D" w:rsidP="00A4415C"/>
        </w:tc>
      </w:tr>
      <w:tr w:rsidR="008B0D2D" w:rsidTr="00A4415C">
        <w:tc>
          <w:tcPr>
            <w:tcW w:w="1809" w:type="dxa"/>
            <w:vMerge/>
          </w:tcPr>
          <w:p w:rsidR="008B0D2D" w:rsidRDefault="008B0D2D" w:rsidP="00A4415C">
            <w:pPr>
              <w:jc w:val="center"/>
            </w:pPr>
          </w:p>
        </w:tc>
        <w:tc>
          <w:tcPr>
            <w:tcW w:w="1985" w:type="dxa"/>
          </w:tcPr>
          <w:p w:rsidR="008B0D2D" w:rsidRDefault="008B0D2D" w:rsidP="00A4415C">
            <w:pPr>
              <w:jc w:val="center"/>
            </w:pPr>
            <w:r w:rsidRPr="00430A3C">
              <w:t>Copos</w:t>
            </w:r>
          </w:p>
        </w:tc>
        <w:tc>
          <w:tcPr>
            <w:tcW w:w="1843" w:type="dxa"/>
            <w:vMerge/>
          </w:tcPr>
          <w:p w:rsidR="008B0D2D" w:rsidRDefault="008B0D2D" w:rsidP="00A4415C"/>
        </w:tc>
        <w:tc>
          <w:tcPr>
            <w:tcW w:w="1701" w:type="dxa"/>
            <w:vMerge/>
          </w:tcPr>
          <w:p w:rsidR="008B0D2D" w:rsidRDefault="008B0D2D" w:rsidP="00A4415C">
            <w:pPr>
              <w:jc w:val="center"/>
            </w:pPr>
          </w:p>
        </w:tc>
        <w:tc>
          <w:tcPr>
            <w:tcW w:w="2126" w:type="dxa"/>
            <w:vMerge/>
          </w:tcPr>
          <w:p w:rsidR="008B0D2D" w:rsidRDefault="008B0D2D" w:rsidP="00A4415C"/>
        </w:tc>
      </w:tr>
      <w:tr w:rsidR="008B0D2D" w:rsidTr="00A4415C">
        <w:tc>
          <w:tcPr>
            <w:tcW w:w="1809" w:type="dxa"/>
            <w:vMerge/>
          </w:tcPr>
          <w:p w:rsidR="008B0D2D" w:rsidRDefault="008B0D2D" w:rsidP="00A4415C">
            <w:pPr>
              <w:jc w:val="center"/>
            </w:pPr>
          </w:p>
        </w:tc>
        <w:tc>
          <w:tcPr>
            <w:tcW w:w="1985" w:type="dxa"/>
          </w:tcPr>
          <w:p w:rsidR="008B0D2D" w:rsidRDefault="008B0D2D" w:rsidP="00A4415C">
            <w:pPr>
              <w:jc w:val="center"/>
            </w:pPr>
            <w:r w:rsidRPr="00430A3C">
              <w:t>Guardanapos</w:t>
            </w:r>
          </w:p>
        </w:tc>
        <w:tc>
          <w:tcPr>
            <w:tcW w:w="1843" w:type="dxa"/>
            <w:vMerge/>
          </w:tcPr>
          <w:p w:rsidR="008B0D2D" w:rsidRDefault="008B0D2D" w:rsidP="00A4415C"/>
        </w:tc>
        <w:tc>
          <w:tcPr>
            <w:tcW w:w="1701" w:type="dxa"/>
            <w:vMerge/>
          </w:tcPr>
          <w:p w:rsidR="008B0D2D" w:rsidRDefault="008B0D2D" w:rsidP="00A4415C">
            <w:pPr>
              <w:jc w:val="center"/>
            </w:pPr>
          </w:p>
        </w:tc>
        <w:tc>
          <w:tcPr>
            <w:tcW w:w="2126" w:type="dxa"/>
            <w:vMerge/>
          </w:tcPr>
          <w:p w:rsidR="008B0D2D" w:rsidRDefault="008B0D2D" w:rsidP="00A4415C"/>
        </w:tc>
      </w:tr>
      <w:tr w:rsidR="008B0D2D" w:rsidTr="00A4415C">
        <w:tc>
          <w:tcPr>
            <w:tcW w:w="1809" w:type="dxa"/>
            <w:vMerge w:val="restart"/>
          </w:tcPr>
          <w:p w:rsidR="008B0D2D" w:rsidRDefault="008B0D2D" w:rsidP="00A4415C">
            <w:pPr>
              <w:jc w:val="center"/>
            </w:pPr>
          </w:p>
          <w:p w:rsidR="008B0D2D" w:rsidRDefault="008B0D2D" w:rsidP="00A4415C">
            <w:pPr>
              <w:jc w:val="center"/>
            </w:pPr>
          </w:p>
          <w:p w:rsidR="008B0D2D" w:rsidRDefault="008B0D2D" w:rsidP="00A4415C">
            <w:pPr>
              <w:jc w:val="center"/>
            </w:pPr>
          </w:p>
          <w:p w:rsidR="008B0D2D" w:rsidRPr="00EE28F1" w:rsidRDefault="008B0D2D" w:rsidP="00A4415C">
            <w:pPr>
              <w:jc w:val="center"/>
              <w:rPr>
                <w:vertAlign w:val="superscript"/>
              </w:rPr>
            </w:pPr>
            <w:r>
              <w:t>Ossos/dentes</w:t>
            </w:r>
            <w:r>
              <w:rPr>
                <w:vertAlign w:val="superscript"/>
              </w:rPr>
              <w:t>15</w:t>
            </w:r>
          </w:p>
        </w:tc>
        <w:tc>
          <w:tcPr>
            <w:tcW w:w="1985" w:type="dxa"/>
          </w:tcPr>
          <w:p w:rsidR="008B0D2D" w:rsidRPr="00430A3C" w:rsidRDefault="008B0D2D" w:rsidP="00A4415C">
            <w:pPr>
              <w:jc w:val="center"/>
            </w:pPr>
            <w:r w:rsidRPr="00CB5774">
              <w:t>Longos</w:t>
            </w:r>
          </w:p>
        </w:tc>
        <w:tc>
          <w:tcPr>
            <w:tcW w:w="1843" w:type="dxa"/>
            <w:vMerge w:val="restart"/>
          </w:tcPr>
          <w:p w:rsidR="008B0D2D" w:rsidRDefault="008B0D2D" w:rsidP="00A4415C">
            <w:pPr>
              <w:jc w:val="center"/>
            </w:pPr>
          </w:p>
          <w:p w:rsidR="008B0D2D" w:rsidRDefault="008B0D2D" w:rsidP="00A4415C">
            <w:pPr>
              <w:jc w:val="center"/>
            </w:pPr>
          </w:p>
          <w:p w:rsidR="008B0D2D" w:rsidRDefault="008B0D2D" w:rsidP="00A4415C">
            <w:pPr>
              <w:jc w:val="center"/>
            </w:pPr>
            <w:r>
              <w:t>Bisturi e pinças estéreis</w:t>
            </w:r>
          </w:p>
        </w:tc>
        <w:tc>
          <w:tcPr>
            <w:tcW w:w="1701" w:type="dxa"/>
            <w:vMerge w:val="restart"/>
          </w:tcPr>
          <w:p w:rsidR="008B0D2D" w:rsidRDefault="008B0D2D" w:rsidP="00A4415C">
            <w:pPr>
              <w:jc w:val="center"/>
            </w:pPr>
          </w:p>
          <w:p w:rsidR="008B0D2D" w:rsidRDefault="008B0D2D" w:rsidP="00A4415C">
            <w:pPr>
              <w:jc w:val="center"/>
            </w:pPr>
          </w:p>
          <w:p w:rsidR="008B0D2D" w:rsidRDefault="008B0D2D" w:rsidP="00A4415C">
            <w:pPr>
              <w:jc w:val="center"/>
            </w:pPr>
          </w:p>
          <w:p w:rsidR="008B0D2D" w:rsidRDefault="008B0D2D" w:rsidP="00A4415C">
            <w:pPr>
              <w:jc w:val="center"/>
            </w:pPr>
            <w:r>
              <w:t>Visual</w:t>
            </w:r>
          </w:p>
        </w:tc>
        <w:tc>
          <w:tcPr>
            <w:tcW w:w="2126" w:type="dxa"/>
            <w:vMerge w:val="restart"/>
          </w:tcPr>
          <w:p w:rsidR="008B0D2D" w:rsidRDefault="008B0D2D" w:rsidP="00A4415C">
            <w:pPr>
              <w:jc w:val="center"/>
            </w:pPr>
          </w:p>
          <w:p w:rsidR="008B0D2D" w:rsidRDefault="008B0D2D" w:rsidP="00A4415C">
            <w:pPr>
              <w:jc w:val="center"/>
            </w:pPr>
            <w:r>
              <w:t xml:space="preserve">Temperatura                     ambiente e </w:t>
            </w:r>
            <w:proofErr w:type="gramStart"/>
            <w:r>
              <w:t>refrigeração(</w:t>
            </w:r>
            <w:proofErr w:type="gramEnd"/>
            <w:r>
              <w:t>-20°C) quando há tecido mole aderido</w:t>
            </w:r>
          </w:p>
        </w:tc>
      </w:tr>
      <w:tr w:rsidR="008B0D2D" w:rsidTr="00A4415C">
        <w:tc>
          <w:tcPr>
            <w:tcW w:w="1809" w:type="dxa"/>
            <w:vMerge/>
          </w:tcPr>
          <w:p w:rsidR="008B0D2D" w:rsidRDefault="008B0D2D" w:rsidP="00A4415C">
            <w:pPr>
              <w:jc w:val="center"/>
            </w:pPr>
          </w:p>
        </w:tc>
        <w:tc>
          <w:tcPr>
            <w:tcW w:w="1985" w:type="dxa"/>
          </w:tcPr>
          <w:p w:rsidR="008B0D2D" w:rsidRPr="00430A3C" w:rsidRDefault="008B0D2D" w:rsidP="00A4415C">
            <w:pPr>
              <w:jc w:val="center"/>
            </w:pPr>
            <w:r w:rsidRPr="00CB5774">
              <w:t>Curtos</w:t>
            </w:r>
          </w:p>
        </w:tc>
        <w:tc>
          <w:tcPr>
            <w:tcW w:w="1843" w:type="dxa"/>
            <w:vMerge/>
          </w:tcPr>
          <w:p w:rsidR="008B0D2D" w:rsidRDefault="008B0D2D" w:rsidP="00A4415C"/>
        </w:tc>
        <w:tc>
          <w:tcPr>
            <w:tcW w:w="1701" w:type="dxa"/>
            <w:vMerge/>
          </w:tcPr>
          <w:p w:rsidR="008B0D2D" w:rsidRDefault="008B0D2D" w:rsidP="00A4415C">
            <w:pPr>
              <w:jc w:val="center"/>
            </w:pPr>
          </w:p>
        </w:tc>
        <w:tc>
          <w:tcPr>
            <w:tcW w:w="2126" w:type="dxa"/>
            <w:vMerge/>
          </w:tcPr>
          <w:p w:rsidR="008B0D2D" w:rsidRDefault="008B0D2D" w:rsidP="00A4415C"/>
        </w:tc>
      </w:tr>
      <w:tr w:rsidR="008B0D2D" w:rsidTr="00A4415C">
        <w:tc>
          <w:tcPr>
            <w:tcW w:w="1809" w:type="dxa"/>
            <w:vMerge/>
          </w:tcPr>
          <w:p w:rsidR="008B0D2D" w:rsidRDefault="008B0D2D" w:rsidP="00A4415C">
            <w:pPr>
              <w:jc w:val="center"/>
            </w:pPr>
          </w:p>
        </w:tc>
        <w:tc>
          <w:tcPr>
            <w:tcW w:w="1985" w:type="dxa"/>
          </w:tcPr>
          <w:p w:rsidR="008B0D2D" w:rsidRPr="00430A3C" w:rsidRDefault="008B0D2D" w:rsidP="00A4415C">
            <w:pPr>
              <w:jc w:val="center"/>
            </w:pPr>
            <w:r w:rsidRPr="00CB5774">
              <w:t>Compactados</w:t>
            </w:r>
          </w:p>
        </w:tc>
        <w:tc>
          <w:tcPr>
            <w:tcW w:w="1843" w:type="dxa"/>
            <w:vMerge/>
          </w:tcPr>
          <w:p w:rsidR="008B0D2D" w:rsidRDefault="008B0D2D" w:rsidP="00A4415C"/>
        </w:tc>
        <w:tc>
          <w:tcPr>
            <w:tcW w:w="1701" w:type="dxa"/>
            <w:vMerge/>
          </w:tcPr>
          <w:p w:rsidR="008B0D2D" w:rsidRDefault="008B0D2D" w:rsidP="00A4415C">
            <w:pPr>
              <w:jc w:val="center"/>
            </w:pPr>
          </w:p>
        </w:tc>
        <w:tc>
          <w:tcPr>
            <w:tcW w:w="2126" w:type="dxa"/>
            <w:vMerge/>
          </w:tcPr>
          <w:p w:rsidR="008B0D2D" w:rsidRDefault="008B0D2D" w:rsidP="00A4415C"/>
        </w:tc>
      </w:tr>
      <w:tr w:rsidR="008B0D2D" w:rsidTr="00A4415C">
        <w:tc>
          <w:tcPr>
            <w:tcW w:w="1809" w:type="dxa"/>
            <w:vMerge/>
          </w:tcPr>
          <w:p w:rsidR="008B0D2D" w:rsidRDefault="008B0D2D" w:rsidP="00A4415C">
            <w:pPr>
              <w:jc w:val="center"/>
            </w:pPr>
          </w:p>
        </w:tc>
        <w:tc>
          <w:tcPr>
            <w:tcW w:w="1985" w:type="dxa"/>
          </w:tcPr>
          <w:p w:rsidR="008B0D2D" w:rsidRPr="00430A3C" w:rsidRDefault="008B0D2D" w:rsidP="00A4415C">
            <w:pPr>
              <w:jc w:val="center"/>
            </w:pPr>
            <w:r w:rsidRPr="00CB5774">
              <w:t>Queimados</w:t>
            </w:r>
          </w:p>
        </w:tc>
        <w:tc>
          <w:tcPr>
            <w:tcW w:w="1843" w:type="dxa"/>
            <w:vMerge/>
          </w:tcPr>
          <w:p w:rsidR="008B0D2D" w:rsidRDefault="008B0D2D" w:rsidP="00A4415C"/>
        </w:tc>
        <w:tc>
          <w:tcPr>
            <w:tcW w:w="1701" w:type="dxa"/>
            <w:vMerge/>
          </w:tcPr>
          <w:p w:rsidR="008B0D2D" w:rsidRDefault="008B0D2D" w:rsidP="00A4415C">
            <w:pPr>
              <w:jc w:val="center"/>
            </w:pPr>
          </w:p>
        </w:tc>
        <w:tc>
          <w:tcPr>
            <w:tcW w:w="2126" w:type="dxa"/>
            <w:vMerge/>
          </w:tcPr>
          <w:p w:rsidR="008B0D2D" w:rsidRDefault="008B0D2D" w:rsidP="00A4415C"/>
        </w:tc>
      </w:tr>
      <w:tr w:rsidR="008B0D2D" w:rsidTr="00A4415C">
        <w:tc>
          <w:tcPr>
            <w:tcW w:w="1809" w:type="dxa"/>
            <w:vMerge/>
          </w:tcPr>
          <w:p w:rsidR="008B0D2D" w:rsidRDefault="008B0D2D" w:rsidP="00A4415C">
            <w:pPr>
              <w:jc w:val="center"/>
            </w:pPr>
          </w:p>
        </w:tc>
        <w:tc>
          <w:tcPr>
            <w:tcW w:w="1985" w:type="dxa"/>
          </w:tcPr>
          <w:p w:rsidR="008B0D2D" w:rsidRPr="00430A3C" w:rsidRDefault="008B0D2D" w:rsidP="00A4415C">
            <w:pPr>
              <w:jc w:val="center"/>
            </w:pPr>
            <w:r w:rsidRPr="00CB5774">
              <w:t>Fragmentos dentários</w:t>
            </w:r>
          </w:p>
        </w:tc>
        <w:tc>
          <w:tcPr>
            <w:tcW w:w="1843" w:type="dxa"/>
            <w:vMerge/>
          </w:tcPr>
          <w:p w:rsidR="008B0D2D" w:rsidRDefault="008B0D2D" w:rsidP="00A4415C"/>
        </w:tc>
        <w:tc>
          <w:tcPr>
            <w:tcW w:w="1701" w:type="dxa"/>
            <w:vMerge/>
          </w:tcPr>
          <w:p w:rsidR="008B0D2D" w:rsidRDefault="008B0D2D" w:rsidP="00A4415C">
            <w:pPr>
              <w:jc w:val="center"/>
            </w:pPr>
          </w:p>
        </w:tc>
        <w:tc>
          <w:tcPr>
            <w:tcW w:w="2126" w:type="dxa"/>
            <w:vMerge/>
          </w:tcPr>
          <w:p w:rsidR="008B0D2D" w:rsidRDefault="008B0D2D" w:rsidP="00A4415C"/>
        </w:tc>
      </w:tr>
      <w:tr w:rsidR="008B0D2D" w:rsidTr="00A4415C">
        <w:tc>
          <w:tcPr>
            <w:tcW w:w="1809" w:type="dxa"/>
            <w:vMerge/>
          </w:tcPr>
          <w:p w:rsidR="008B0D2D" w:rsidRDefault="008B0D2D" w:rsidP="00A4415C">
            <w:pPr>
              <w:jc w:val="center"/>
            </w:pPr>
          </w:p>
        </w:tc>
        <w:tc>
          <w:tcPr>
            <w:tcW w:w="1985" w:type="dxa"/>
          </w:tcPr>
          <w:p w:rsidR="008B0D2D" w:rsidRPr="00430A3C" w:rsidRDefault="008B0D2D" w:rsidP="00A4415C">
            <w:pPr>
              <w:jc w:val="center"/>
            </w:pPr>
            <w:r w:rsidRPr="00CB5774">
              <w:t>Polpa dentária</w:t>
            </w:r>
          </w:p>
        </w:tc>
        <w:tc>
          <w:tcPr>
            <w:tcW w:w="1843" w:type="dxa"/>
            <w:vMerge/>
          </w:tcPr>
          <w:p w:rsidR="008B0D2D" w:rsidRDefault="008B0D2D" w:rsidP="00A4415C"/>
        </w:tc>
        <w:tc>
          <w:tcPr>
            <w:tcW w:w="1701" w:type="dxa"/>
            <w:vMerge/>
          </w:tcPr>
          <w:p w:rsidR="008B0D2D" w:rsidRDefault="008B0D2D" w:rsidP="00A4415C">
            <w:pPr>
              <w:jc w:val="center"/>
            </w:pPr>
          </w:p>
        </w:tc>
        <w:tc>
          <w:tcPr>
            <w:tcW w:w="2126" w:type="dxa"/>
            <w:vMerge/>
          </w:tcPr>
          <w:p w:rsidR="008B0D2D" w:rsidRDefault="008B0D2D" w:rsidP="00A4415C"/>
        </w:tc>
      </w:tr>
      <w:tr w:rsidR="008B0D2D" w:rsidTr="00A4415C">
        <w:tc>
          <w:tcPr>
            <w:tcW w:w="1809" w:type="dxa"/>
            <w:vMerge w:val="restart"/>
          </w:tcPr>
          <w:p w:rsidR="008B0D2D" w:rsidRDefault="008B0D2D" w:rsidP="00A4415C">
            <w:pPr>
              <w:jc w:val="center"/>
            </w:pPr>
          </w:p>
          <w:p w:rsidR="008B0D2D" w:rsidRPr="00EE28F1" w:rsidRDefault="008B0D2D" w:rsidP="00A4415C">
            <w:pPr>
              <w:jc w:val="center"/>
              <w:rPr>
                <w:vertAlign w:val="superscript"/>
              </w:rPr>
            </w:pPr>
            <w:r>
              <w:t>Pelos/cabelos</w:t>
            </w:r>
            <w:r>
              <w:rPr>
                <w:vertAlign w:val="superscript"/>
              </w:rPr>
              <w:t>15</w:t>
            </w:r>
          </w:p>
        </w:tc>
        <w:tc>
          <w:tcPr>
            <w:tcW w:w="1985" w:type="dxa"/>
          </w:tcPr>
          <w:p w:rsidR="008B0D2D" w:rsidRPr="00CB5774" w:rsidRDefault="008B0D2D" w:rsidP="00A4415C">
            <w:pPr>
              <w:jc w:val="center"/>
            </w:pPr>
            <w:r w:rsidRPr="00047241">
              <w:t>Roupas</w:t>
            </w:r>
          </w:p>
        </w:tc>
        <w:tc>
          <w:tcPr>
            <w:tcW w:w="1843" w:type="dxa"/>
            <w:vMerge w:val="restart"/>
          </w:tcPr>
          <w:p w:rsidR="008B0D2D" w:rsidRDefault="008B0D2D" w:rsidP="00A4415C">
            <w:pPr>
              <w:jc w:val="center"/>
            </w:pPr>
          </w:p>
          <w:p w:rsidR="008B0D2D" w:rsidRDefault="008B0D2D" w:rsidP="00A4415C">
            <w:pPr>
              <w:jc w:val="center"/>
            </w:pPr>
            <w:r>
              <w:t>Pinças</w:t>
            </w:r>
          </w:p>
        </w:tc>
        <w:tc>
          <w:tcPr>
            <w:tcW w:w="1701" w:type="dxa"/>
            <w:vMerge w:val="restart"/>
          </w:tcPr>
          <w:p w:rsidR="008B0D2D" w:rsidRDefault="008B0D2D" w:rsidP="00A4415C">
            <w:pPr>
              <w:jc w:val="center"/>
            </w:pPr>
          </w:p>
          <w:p w:rsidR="008B0D2D" w:rsidRDefault="008B0D2D" w:rsidP="00A4415C">
            <w:pPr>
              <w:jc w:val="center"/>
            </w:pPr>
            <w:r>
              <w:t>Visual</w:t>
            </w:r>
          </w:p>
        </w:tc>
        <w:tc>
          <w:tcPr>
            <w:tcW w:w="2126" w:type="dxa"/>
            <w:vMerge w:val="restart"/>
          </w:tcPr>
          <w:p w:rsidR="008B0D2D" w:rsidRDefault="008B0D2D" w:rsidP="00A4415C">
            <w:pPr>
              <w:jc w:val="center"/>
            </w:pPr>
          </w:p>
          <w:p w:rsidR="008B0D2D" w:rsidRDefault="008B0D2D" w:rsidP="00A4415C">
            <w:pPr>
              <w:jc w:val="center"/>
            </w:pPr>
            <w:r>
              <w:t>Temperatura                     ambiente</w:t>
            </w:r>
          </w:p>
        </w:tc>
      </w:tr>
      <w:tr w:rsidR="008B0D2D" w:rsidTr="00A4415C">
        <w:tc>
          <w:tcPr>
            <w:tcW w:w="1809" w:type="dxa"/>
            <w:vMerge/>
          </w:tcPr>
          <w:p w:rsidR="008B0D2D" w:rsidRDefault="008B0D2D" w:rsidP="00A4415C">
            <w:pPr>
              <w:jc w:val="center"/>
            </w:pPr>
          </w:p>
        </w:tc>
        <w:tc>
          <w:tcPr>
            <w:tcW w:w="1985" w:type="dxa"/>
          </w:tcPr>
          <w:p w:rsidR="008B0D2D" w:rsidRPr="00CB5774" w:rsidRDefault="008B0D2D" w:rsidP="00A4415C">
            <w:pPr>
              <w:jc w:val="center"/>
            </w:pPr>
            <w:r w:rsidRPr="00FB2F81">
              <w:t>Travesseiros</w:t>
            </w:r>
          </w:p>
        </w:tc>
        <w:tc>
          <w:tcPr>
            <w:tcW w:w="1843" w:type="dxa"/>
            <w:vMerge/>
          </w:tcPr>
          <w:p w:rsidR="008B0D2D" w:rsidRDefault="008B0D2D" w:rsidP="00A4415C"/>
        </w:tc>
        <w:tc>
          <w:tcPr>
            <w:tcW w:w="1701" w:type="dxa"/>
            <w:vMerge/>
          </w:tcPr>
          <w:p w:rsidR="008B0D2D" w:rsidRDefault="008B0D2D" w:rsidP="00A4415C">
            <w:pPr>
              <w:jc w:val="center"/>
            </w:pPr>
          </w:p>
        </w:tc>
        <w:tc>
          <w:tcPr>
            <w:tcW w:w="2126" w:type="dxa"/>
            <w:vMerge/>
          </w:tcPr>
          <w:p w:rsidR="008B0D2D" w:rsidRDefault="008B0D2D" w:rsidP="00A4415C"/>
        </w:tc>
      </w:tr>
      <w:tr w:rsidR="008B0D2D" w:rsidTr="00A4415C">
        <w:tc>
          <w:tcPr>
            <w:tcW w:w="1809" w:type="dxa"/>
            <w:vMerge/>
          </w:tcPr>
          <w:p w:rsidR="008B0D2D" w:rsidRDefault="008B0D2D" w:rsidP="00A4415C">
            <w:pPr>
              <w:jc w:val="center"/>
            </w:pPr>
          </w:p>
        </w:tc>
        <w:tc>
          <w:tcPr>
            <w:tcW w:w="1985" w:type="dxa"/>
          </w:tcPr>
          <w:p w:rsidR="008B0D2D" w:rsidRPr="00CB5774" w:rsidRDefault="008B0D2D" w:rsidP="00A4415C">
            <w:pPr>
              <w:jc w:val="center"/>
            </w:pPr>
            <w:r w:rsidRPr="00FB2F81">
              <w:t>Objetos</w:t>
            </w:r>
          </w:p>
        </w:tc>
        <w:tc>
          <w:tcPr>
            <w:tcW w:w="1843" w:type="dxa"/>
            <w:vMerge/>
          </w:tcPr>
          <w:p w:rsidR="008B0D2D" w:rsidRDefault="008B0D2D" w:rsidP="00A4415C"/>
        </w:tc>
        <w:tc>
          <w:tcPr>
            <w:tcW w:w="1701" w:type="dxa"/>
            <w:vMerge/>
          </w:tcPr>
          <w:p w:rsidR="008B0D2D" w:rsidRDefault="008B0D2D" w:rsidP="00A4415C">
            <w:pPr>
              <w:jc w:val="center"/>
            </w:pPr>
          </w:p>
        </w:tc>
        <w:tc>
          <w:tcPr>
            <w:tcW w:w="2126" w:type="dxa"/>
            <w:vMerge/>
          </w:tcPr>
          <w:p w:rsidR="008B0D2D" w:rsidRDefault="008B0D2D" w:rsidP="00A4415C"/>
        </w:tc>
      </w:tr>
      <w:tr w:rsidR="008B0D2D" w:rsidTr="00A4415C">
        <w:tc>
          <w:tcPr>
            <w:tcW w:w="1809" w:type="dxa"/>
            <w:vMerge w:val="restart"/>
          </w:tcPr>
          <w:p w:rsidR="008B0D2D" w:rsidRPr="00EE28F1" w:rsidRDefault="008B0D2D" w:rsidP="00A4415C">
            <w:pPr>
              <w:jc w:val="center"/>
              <w:rPr>
                <w:vertAlign w:val="superscript"/>
              </w:rPr>
            </w:pPr>
            <w:r>
              <w:t>Impressões digitais</w:t>
            </w:r>
            <w:r>
              <w:rPr>
                <w:vertAlign w:val="superscript"/>
              </w:rPr>
              <w:t>21</w:t>
            </w:r>
          </w:p>
        </w:tc>
        <w:tc>
          <w:tcPr>
            <w:tcW w:w="1985" w:type="dxa"/>
          </w:tcPr>
          <w:p w:rsidR="008B0D2D" w:rsidRPr="00CB5774" w:rsidRDefault="008B0D2D" w:rsidP="00A4415C">
            <w:pPr>
              <w:jc w:val="center"/>
            </w:pPr>
            <w:r>
              <w:t xml:space="preserve">Visíveis </w:t>
            </w:r>
          </w:p>
        </w:tc>
        <w:tc>
          <w:tcPr>
            <w:tcW w:w="1843" w:type="dxa"/>
            <w:vMerge w:val="restart"/>
          </w:tcPr>
          <w:p w:rsidR="008B0D2D" w:rsidRDefault="008B0D2D" w:rsidP="00A4415C">
            <w:pPr>
              <w:jc w:val="center"/>
            </w:pPr>
            <w:r>
              <w:t>Fita adesiva transparente</w:t>
            </w:r>
          </w:p>
        </w:tc>
        <w:tc>
          <w:tcPr>
            <w:tcW w:w="1701" w:type="dxa"/>
            <w:vMerge w:val="restart"/>
          </w:tcPr>
          <w:p w:rsidR="008B0D2D" w:rsidRDefault="008B0D2D" w:rsidP="00A4415C">
            <w:pPr>
              <w:jc w:val="center"/>
            </w:pPr>
            <w:r>
              <w:t xml:space="preserve">Pó preto, pó branco e vapor de </w:t>
            </w:r>
            <w:proofErr w:type="gramStart"/>
            <w:r>
              <w:t>iodo</w:t>
            </w:r>
            <w:proofErr w:type="gramEnd"/>
          </w:p>
        </w:tc>
        <w:tc>
          <w:tcPr>
            <w:tcW w:w="2126" w:type="dxa"/>
            <w:vMerge w:val="restart"/>
          </w:tcPr>
          <w:p w:rsidR="008B0D2D" w:rsidRDefault="008B0D2D" w:rsidP="00A4415C">
            <w:pPr>
              <w:jc w:val="center"/>
            </w:pPr>
            <w:r>
              <w:t>Temperatura ambiente</w:t>
            </w:r>
          </w:p>
        </w:tc>
      </w:tr>
      <w:tr w:rsidR="008B0D2D" w:rsidTr="00A4415C">
        <w:trPr>
          <w:trHeight w:val="385"/>
        </w:trPr>
        <w:tc>
          <w:tcPr>
            <w:tcW w:w="1809" w:type="dxa"/>
            <w:vMerge/>
          </w:tcPr>
          <w:p w:rsidR="008B0D2D" w:rsidRDefault="008B0D2D" w:rsidP="00A4415C">
            <w:pPr>
              <w:jc w:val="center"/>
            </w:pPr>
          </w:p>
        </w:tc>
        <w:tc>
          <w:tcPr>
            <w:tcW w:w="1985" w:type="dxa"/>
          </w:tcPr>
          <w:p w:rsidR="008B0D2D" w:rsidRPr="00CB5774" w:rsidRDefault="008B0D2D" w:rsidP="00A4415C">
            <w:pPr>
              <w:jc w:val="center"/>
            </w:pPr>
            <w:r>
              <w:t>Invisíveis</w:t>
            </w:r>
          </w:p>
        </w:tc>
        <w:tc>
          <w:tcPr>
            <w:tcW w:w="1843" w:type="dxa"/>
            <w:vMerge/>
          </w:tcPr>
          <w:p w:rsidR="008B0D2D" w:rsidRDefault="008B0D2D" w:rsidP="00A4415C"/>
        </w:tc>
        <w:tc>
          <w:tcPr>
            <w:tcW w:w="1701" w:type="dxa"/>
            <w:vMerge/>
          </w:tcPr>
          <w:p w:rsidR="008B0D2D" w:rsidRDefault="008B0D2D" w:rsidP="00A4415C"/>
        </w:tc>
        <w:tc>
          <w:tcPr>
            <w:tcW w:w="2126" w:type="dxa"/>
            <w:vMerge/>
          </w:tcPr>
          <w:p w:rsidR="008B0D2D" w:rsidRDefault="008B0D2D" w:rsidP="00A4415C"/>
        </w:tc>
      </w:tr>
    </w:tbl>
    <w:p w:rsidR="00FE6A48" w:rsidRPr="00976755" w:rsidRDefault="00FE6A48" w:rsidP="00DC25E5">
      <w:pPr>
        <w:pStyle w:val="Corpodetexto"/>
        <w:spacing w:after="0" w:line="360" w:lineRule="auto"/>
        <w:ind w:firstLine="708"/>
        <w:jc w:val="both"/>
        <w:rPr>
          <w:rFonts w:ascii="Arial" w:hAnsi="Arial" w:cs="Arial"/>
          <w:color w:val="000000" w:themeColor="text1"/>
          <w:sz w:val="24"/>
          <w:szCs w:val="24"/>
        </w:rPr>
      </w:pPr>
    </w:p>
    <w:p w:rsidR="00D31750" w:rsidRPr="00742D71" w:rsidRDefault="00D31750" w:rsidP="00DC25E5">
      <w:pPr>
        <w:pStyle w:val="Ttulo2"/>
        <w:spacing w:line="360" w:lineRule="auto"/>
        <w:jc w:val="both"/>
        <w:rPr>
          <w:rStyle w:val="Fontepargpadro1"/>
          <w:rFonts w:eastAsia="Calibri"/>
          <w:b w:val="0"/>
          <w:bCs w:val="0"/>
          <w:color w:val="000000" w:themeColor="text1"/>
        </w:rPr>
      </w:pPr>
      <w:bookmarkStart w:id="12" w:name="__RefHeading___Toc797_4089635583"/>
      <w:bookmarkEnd w:id="12"/>
      <w:r w:rsidRPr="00742D71">
        <w:rPr>
          <w:rFonts w:ascii="Arial" w:eastAsia="NSimSun" w:hAnsi="Arial" w:cs="Arial"/>
          <w:b w:val="0"/>
          <w:kern w:val="2"/>
          <w:sz w:val="24"/>
          <w:szCs w:val="24"/>
          <w:lang w:bidi="hi-IN"/>
        </w:rPr>
        <w:lastRenderedPageBreak/>
        <w:t xml:space="preserve">3.2 </w:t>
      </w:r>
      <w:r w:rsidR="00CD6107">
        <w:rPr>
          <w:rFonts w:ascii="Arial" w:hAnsi="Arial" w:cs="Arial"/>
          <w:b w:val="0"/>
          <w:sz w:val="24"/>
          <w:szCs w:val="24"/>
        </w:rPr>
        <w:t>MÉTODOS DE IDENTIFICAÇÃO</w:t>
      </w:r>
      <w:r w:rsidRPr="00742D71">
        <w:rPr>
          <w:rFonts w:ascii="Arial" w:hAnsi="Arial" w:cs="Arial"/>
          <w:b w:val="0"/>
          <w:sz w:val="24"/>
          <w:szCs w:val="24"/>
        </w:rPr>
        <w:t xml:space="preserve"> </w:t>
      </w:r>
      <w:r w:rsidRPr="00742D71">
        <w:rPr>
          <w:rStyle w:val="Fontepargpadro1"/>
          <w:rFonts w:eastAsia="Calibri"/>
          <w:b w:val="0"/>
          <w:bCs w:val="0"/>
          <w:color w:val="000000" w:themeColor="text1"/>
        </w:rPr>
        <w:t xml:space="preserve">            </w:t>
      </w:r>
    </w:p>
    <w:p w:rsidR="00D31750" w:rsidRPr="0096308E" w:rsidRDefault="00D31750" w:rsidP="00D31750">
      <w:pPr>
        <w:ind w:firstLine="567"/>
        <w:jc w:val="both"/>
        <w:rPr>
          <w:color w:val="000000" w:themeColor="text1"/>
        </w:rPr>
      </w:pPr>
      <w:r w:rsidRPr="0096308E">
        <w:rPr>
          <w:rStyle w:val="Fontepargpadro1"/>
          <w:rFonts w:cs="Arial"/>
          <w:color w:val="000000" w:themeColor="text1"/>
          <w:sz w:val="24"/>
          <w:szCs w:val="24"/>
        </w:rPr>
        <w:t>No Brasil, a cadeia de custódia cons</w:t>
      </w:r>
      <w:r w:rsidRPr="001946EE">
        <w:rPr>
          <w:rStyle w:val="Fontepargpadro1"/>
          <w:rFonts w:cs="Arial"/>
          <w:sz w:val="24"/>
          <w:szCs w:val="24"/>
        </w:rPr>
        <w:t>agrada como a sistemática de métodos que visa à preservação do valor probatório da prova pericial caracterizada, está presente no Código de Processo Penal, especificamente no artigo 158-B, estabelecendo o procedimento e o registro da documentação de todo processo que possa existir acerca da coleta e análise vestigial. Perante esta legislação, após identificar e coletar, é necessário armazenar o vestígio a fim de evitar que este seja afetado por quaisquer circunstâncias externas. As etapas legais correspondem reconhecimento</w:t>
      </w:r>
      <w:r w:rsidR="00517924">
        <w:rPr>
          <w:rStyle w:val="Fontepargpadro1"/>
          <w:rFonts w:cs="Arial"/>
          <w:sz w:val="24"/>
          <w:szCs w:val="24"/>
        </w:rPr>
        <w:t>:</w:t>
      </w:r>
      <w:r w:rsidRPr="001946EE">
        <w:rPr>
          <w:rStyle w:val="Fontepargpadro1"/>
          <w:rFonts w:cs="Arial"/>
          <w:sz w:val="24"/>
          <w:szCs w:val="24"/>
        </w:rPr>
        <w:t xml:space="preserve"> isolamento, fixação, coleta, acondicionamento, transporte, recebimento, processamento, armazenamento e descarte. A relevância da cadeia de custódia é tamanha que, em caso de descumprimento ou eventuais falhas, pode ser causa de nulidade processual</w:t>
      </w:r>
      <w:r w:rsidR="001F06FE">
        <w:rPr>
          <w:rStyle w:val="Fontepargpadro1"/>
          <w:rFonts w:cs="Arial"/>
          <w:sz w:val="24"/>
          <w:szCs w:val="24"/>
          <w:vertAlign w:val="superscript"/>
        </w:rPr>
        <w:t xml:space="preserve">25, </w:t>
      </w:r>
      <w:r w:rsidR="00CD6107">
        <w:rPr>
          <w:rStyle w:val="Fontepargpadro1"/>
          <w:rFonts w:cs="Arial"/>
          <w:sz w:val="24"/>
          <w:szCs w:val="24"/>
          <w:vertAlign w:val="superscript"/>
        </w:rPr>
        <w:t>26</w:t>
      </w:r>
      <w:r w:rsidR="00CD6107">
        <w:rPr>
          <w:rStyle w:val="Fontepargpadro1"/>
          <w:rFonts w:cs="Arial"/>
          <w:sz w:val="24"/>
          <w:szCs w:val="24"/>
        </w:rPr>
        <w:t>.</w:t>
      </w:r>
      <w:r w:rsidRPr="0096308E">
        <w:rPr>
          <w:rStyle w:val="Fontepargpadro1"/>
          <w:rFonts w:cs="Arial"/>
          <w:color w:val="000000" w:themeColor="text1"/>
          <w:sz w:val="24"/>
          <w:szCs w:val="24"/>
        </w:rPr>
        <w:t xml:space="preserve"> </w:t>
      </w:r>
    </w:p>
    <w:p w:rsidR="00201FD7" w:rsidRDefault="00D31750" w:rsidP="00D31750">
      <w:pPr>
        <w:ind w:firstLine="567"/>
        <w:jc w:val="both"/>
        <w:rPr>
          <w:rFonts w:eastAsia="NSimSun" w:cs="Arial"/>
          <w:kern w:val="2"/>
          <w:sz w:val="24"/>
          <w:szCs w:val="24"/>
          <w:lang w:bidi="hi-IN"/>
        </w:rPr>
      </w:pPr>
      <w:r w:rsidRPr="0096308E">
        <w:rPr>
          <w:rFonts w:eastAsia="NSimSun" w:cs="Arial"/>
          <w:color w:val="000000" w:themeColor="text1"/>
          <w:kern w:val="2"/>
          <w:sz w:val="24"/>
          <w:szCs w:val="24"/>
          <w:lang w:bidi="hi-IN"/>
        </w:rPr>
        <w:t xml:space="preserve">Diante de cada </w:t>
      </w:r>
      <w:r w:rsidR="00201FD7">
        <w:rPr>
          <w:rFonts w:eastAsia="NSimSun" w:cs="Arial"/>
          <w:color w:val="000000" w:themeColor="text1"/>
          <w:kern w:val="2"/>
          <w:sz w:val="24"/>
          <w:szCs w:val="24"/>
          <w:lang w:bidi="hi-IN"/>
        </w:rPr>
        <w:t>vestígio biológico</w:t>
      </w:r>
      <w:r w:rsidRPr="0096308E">
        <w:rPr>
          <w:rFonts w:eastAsia="NSimSun" w:cs="Arial"/>
          <w:color w:val="000000" w:themeColor="text1"/>
          <w:kern w:val="2"/>
          <w:sz w:val="24"/>
          <w:szCs w:val="24"/>
          <w:lang w:bidi="hi-IN"/>
        </w:rPr>
        <w:t xml:space="preserve"> consagrad</w:t>
      </w:r>
      <w:r w:rsidR="00201FD7">
        <w:rPr>
          <w:rFonts w:eastAsia="NSimSun" w:cs="Arial"/>
          <w:color w:val="000000" w:themeColor="text1"/>
          <w:kern w:val="2"/>
          <w:sz w:val="24"/>
          <w:szCs w:val="24"/>
          <w:lang w:bidi="hi-IN"/>
        </w:rPr>
        <w:t>o</w:t>
      </w:r>
      <w:r w:rsidRPr="0096308E">
        <w:rPr>
          <w:rFonts w:eastAsia="NSimSun" w:cs="Arial"/>
          <w:color w:val="000000" w:themeColor="text1"/>
          <w:kern w:val="2"/>
          <w:sz w:val="24"/>
          <w:szCs w:val="24"/>
          <w:lang w:bidi="hi-IN"/>
        </w:rPr>
        <w:t xml:space="preserve"> em uma cena crime, o uso de </w:t>
      </w:r>
      <w:r>
        <w:rPr>
          <w:rFonts w:eastAsia="NSimSun" w:cs="Arial"/>
          <w:color w:val="000000" w:themeColor="text1"/>
          <w:kern w:val="2"/>
          <w:sz w:val="24"/>
          <w:szCs w:val="24"/>
          <w:lang w:bidi="hi-IN"/>
        </w:rPr>
        <w:t>Equipamentos de Proteção Individual (</w:t>
      </w:r>
      <w:proofErr w:type="spellStart"/>
      <w:r w:rsidRPr="0096308E">
        <w:rPr>
          <w:rFonts w:eastAsia="NSimSun" w:cs="Arial"/>
          <w:color w:val="000000" w:themeColor="text1"/>
          <w:kern w:val="2"/>
          <w:sz w:val="24"/>
          <w:szCs w:val="24"/>
          <w:lang w:bidi="hi-IN"/>
        </w:rPr>
        <w:t>EPIs</w:t>
      </w:r>
      <w:proofErr w:type="spellEnd"/>
      <w:r>
        <w:rPr>
          <w:rFonts w:eastAsia="NSimSun" w:cs="Arial"/>
          <w:color w:val="000000" w:themeColor="text1"/>
          <w:kern w:val="2"/>
          <w:sz w:val="24"/>
          <w:szCs w:val="24"/>
          <w:lang w:bidi="hi-IN"/>
        </w:rPr>
        <w:t>)</w:t>
      </w:r>
      <w:r w:rsidRPr="0096308E">
        <w:rPr>
          <w:rFonts w:eastAsia="NSimSun" w:cs="Arial"/>
          <w:color w:val="000000" w:themeColor="text1"/>
          <w:kern w:val="2"/>
          <w:sz w:val="24"/>
          <w:szCs w:val="24"/>
          <w:lang w:bidi="hi-IN"/>
        </w:rPr>
        <w:t xml:space="preserve"> adequados, de procedimentos técnicos distintos, diretivos e padronizados, conhecimento prévio das estratégias em realizar todas as etapas </w:t>
      </w:r>
      <w:r w:rsidRPr="001946EE">
        <w:rPr>
          <w:rFonts w:eastAsia="NSimSun" w:cs="Arial"/>
          <w:kern w:val="2"/>
          <w:sz w:val="24"/>
          <w:szCs w:val="24"/>
          <w:lang w:bidi="hi-IN"/>
        </w:rPr>
        <w:t>exigidas</w:t>
      </w:r>
      <w:r w:rsidR="00201FD7">
        <w:rPr>
          <w:rFonts w:eastAsia="NSimSun" w:cs="Arial"/>
          <w:kern w:val="2"/>
          <w:sz w:val="24"/>
          <w:szCs w:val="24"/>
          <w:lang w:bidi="hi-IN"/>
        </w:rPr>
        <w:t>,</w:t>
      </w:r>
      <w:r w:rsidRPr="001946EE">
        <w:rPr>
          <w:rFonts w:eastAsia="NSimSun" w:cs="Arial"/>
          <w:kern w:val="2"/>
          <w:sz w:val="24"/>
          <w:szCs w:val="24"/>
          <w:lang w:bidi="hi-IN"/>
        </w:rPr>
        <w:t xml:space="preserve"> são ferramentas indispensáveis para que não ocorra degradação ou contaminação. </w:t>
      </w:r>
      <w:r w:rsidR="00201FD7">
        <w:rPr>
          <w:rFonts w:eastAsia="NSimSun" w:cs="Arial"/>
          <w:kern w:val="2"/>
          <w:sz w:val="24"/>
          <w:szCs w:val="24"/>
          <w:lang w:bidi="hi-IN"/>
        </w:rPr>
        <w:t>Estas posturas no transcorrer do processo, levam os vestígios ao grau de evidências</w:t>
      </w:r>
      <w:r w:rsidR="00201FD7">
        <w:rPr>
          <w:rFonts w:eastAsia="NSimSun" w:cs="Arial"/>
          <w:kern w:val="2"/>
          <w:sz w:val="24"/>
          <w:szCs w:val="24"/>
          <w:vertAlign w:val="superscript"/>
          <w:lang w:bidi="hi-IN"/>
        </w:rPr>
        <w:t>26</w:t>
      </w:r>
      <w:r w:rsidR="00201FD7">
        <w:rPr>
          <w:rFonts w:eastAsia="NSimSun" w:cs="Arial"/>
          <w:kern w:val="2"/>
          <w:sz w:val="24"/>
          <w:szCs w:val="24"/>
          <w:lang w:bidi="hi-IN"/>
        </w:rPr>
        <w:t xml:space="preserve">. </w:t>
      </w:r>
    </w:p>
    <w:p w:rsidR="003D15D8" w:rsidRDefault="002B6273" w:rsidP="003D15D8">
      <w:pPr>
        <w:ind w:firstLine="708"/>
        <w:jc w:val="both"/>
        <w:rPr>
          <w:color w:val="000000" w:themeColor="text1"/>
          <w:sz w:val="24"/>
          <w:szCs w:val="24"/>
        </w:rPr>
      </w:pPr>
      <w:r w:rsidRPr="003D15D8">
        <w:rPr>
          <w:rFonts w:eastAsia="NSimSun" w:cs="Arial"/>
          <w:kern w:val="2"/>
          <w:sz w:val="24"/>
          <w:szCs w:val="24"/>
          <w:lang w:bidi="hi-IN"/>
        </w:rPr>
        <w:t>No trajeto de buscar diagnósticos precisos, p</w:t>
      </w:r>
      <w:r w:rsidR="00D31750" w:rsidRPr="003D15D8">
        <w:rPr>
          <w:rFonts w:eastAsia="NSimSun" w:cs="Arial"/>
          <w:kern w:val="2"/>
          <w:sz w:val="24"/>
          <w:szCs w:val="24"/>
          <w:lang w:bidi="hi-IN"/>
        </w:rPr>
        <w:t>ara diferentes vestígios biológicos</w:t>
      </w:r>
      <w:r w:rsidR="00F52B40">
        <w:rPr>
          <w:rFonts w:eastAsia="NSimSun" w:cs="Arial"/>
          <w:kern w:val="2"/>
          <w:sz w:val="24"/>
          <w:szCs w:val="24"/>
          <w:lang w:bidi="hi-IN"/>
        </w:rPr>
        <w:t>,</w:t>
      </w:r>
      <w:r w:rsidR="00D31750" w:rsidRPr="003D15D8">
        <w:rPr>
          <w:rFonts w:eastAsia="NSimSun" w:cs="Arial"/>
          <w:kern w:val="2"/>
          <w:sz w:val="24"/>
          <w:szCs w:val="24"/>
          <w:lang w:bidi="hi-IN"/>
        </w:rPr>
        <w:t xml:space="preserve"> não necessariamente teremos aplicação de diferentes </w:t>
      </w:r>
      <w:r w:rsidRPr="003D15D8">
        <w:rPr>
          <w:rFonts w:eastAsia="NSimSun" w:cs="Arial"/>
          <w:kern w:val="2"/>
          <w:sz w:val="24"/>
          <w:szCs w:val="24"/>
          <w:lang w:bidi="hi-IN"/>
        </w:rPr>
        <w:t>metodologias</w:t>
      </w:r>
      <w:r w:rsidR="00D31750" w:rsidRPr="003D15D8">
        <w:rPr>
          <w:rFonts w:eastAsia="NSimSun" w:cs="Arial"/>
          <w:kern w:val="2"/>
          <w:sz w:val="24"/>
          <w:szCs w:val="24"/>
          <w:lang w:bidi="hi-IN"/>
        </w:rPr>
        <w:t>,</w:t>
      </w:r>
      <w:r w:rsidRPr="003D15D8">
        <w:rPr>
          <w:rFonts w:eastAsia="NSimSun" w:cs="Arial"/>
          <w:kern w:val="2"/>
          <w:sz w:val="24"/>
          <w:szCs w:val="24"/>
          <w:lang w:bidi="hi-IN"/>
        </w:rPr>
        <w:t xml:space="preserve"> </w:t>
      </w:r>
      <w:r w:rsidR="00D31750" w:rsidRPr="003D15D8">
        <w:rPr>
          <w:rFonts w:eastAsia="NSimSun" w:cs="Arial"/>
          <w:kern w:val="2"/>
          <w:sz w:val="24"/>
          <w:szCs w:val="24"/>
          <w:lang w:bidi="hi-IN"/>
        </w:rPr>
        <w:t>doravante pode-se observar características particulares</w:t>
      </w:r>
      <w:r w:rsidR="003D15D8" w:rsidRPr="003D15D8">
        <w:rPr>
          <w:rFonts w:eastAsia="NSimSun" w:cs="Arial"/>
          <w:kern w:val="2"/>
          <w:sz w:val="24"/>
          <w:szCs w:val="24"/>
          <w:lang w:bidi="hi-IN"/>
        </w:rPr>
        <w:t xml:space="preserve"> que </w:t>
      </w:r>
      <w:r w:rsidR="003D15D8" w:rsidRPr="003D15D8">
        <w:rPr>
          <w:color w:val="000000" w:themeColor="text1"/>
          <w:sz w:val="24"/>
          <w:szCs w:val="24"/>
        </w:rPr>
        <w:t>demandam utilização de produtos distintos, o que direciona armazenamento, técnica e interpretações diferenciados.</w:t>
      </w:r>
      <w:r w:rsidR="003D15D8" w:rsidRPr="003D15D8">
        <w:rPr>
          <w:color w:val="000000" w:themeColor="text1"/>
          <w:sz w:val="24"/>
          <w:szCs w:val="24"/>
          <w:shd w:val="clear" w:color="auto" w:fill="FFFFFF"/>
        </w:rPr>
        <w:t xml:space="preserve"> O reconhecimento do </w:t>
      </w:r>
      <w:r w:rsidR="003D15D8" w:rsidRPr="003D15D8">
        <w:rPr>
          <w:color w:val="000000" w:themeColor="text1"/>
          <w:sz w:val="24"/>
          <w:szCs w:val="24"/>
        </w:rPr>
        <w:t>material biológico retirado por peritos é avaliado</w:t>
      </w:r>
      <w:r w:rsidR="003D15D8">
        <w:rPr>
          <w:color w:val="000000" w:themeColor="text1"/>
          <w:sz w:val="24"/>
          <w:szCs w:val="24"/>
        </w:rPr>
        <w:t xml:space="preserve"> </w:t>
      </w:r>
      <w:proofErr w:type="gramStart"/>
      <w:r w:rsidR="003D15D8">
        <w:rPr>
          <w:color w:val="000000" w:themeColor="text1"/>
          <w:sz w:val="24"/>
          <w:szCs w:val="24"/>
        </w:rPr>
        <w:t xml:space="preserve">sob </w:t>
      </w:r>
      <w:r w:rsidR="003D15D8" w:rsidRPr="003D15D8">
        <w:rPr>
          <w:color w:val="000000" w:themeColor="text1"/>
          <w:sz w:val="24"/>
          <w:szCs w:val="24"/>
        </w:rPr>
        <w:t>vários</w:t>
      </w:r>
      <w:proofErr w:type="gramEnd"/>
      <w:r w:rsidR="003D15D8" w:rsidRPr="003D15D8">
        <w:rPr>
          <w:color w:val="000000" w:themeColor="text1"/>
          <w:sz w:val="24"/>
          <w:szCs w:val="24"/>
        </w:rPr>
        <w:t xml:space="preserve"> parâmetros, seja para investigação de parentesco, criminalística, seja para própria identidade dos envolvidos utilizando desde técnicas de processamentos simples até análise de polimorfismos de DNA</w:t>
      </w:r>
      <w:r w:rsidR="003D15D8" w:rsidRPr="003D15D8">
        <w:rPr>
          <w:color w:val="000000" w:themeColor="text1"/>
          <w:sz w:val="24"/>
          <w:szCs w:val="24"/>
          <w:vertAlign w:val="superscript"/>
        </w:rPr>
        <w:t>25</w:t>
      </w:r>
      <w:r w:rsidR="003D15D8" w:rsidRPr="003D15D8">
        <w:rPr>
          <w:color w:val="000000" w:themeColor="text1"/>
          <w:sz w:val="24"/>
          <w:szCs w:val="24"/>
        </w:rPr>
        <w:t>.</w:t>
      </w:r>
      <w:r w:rsidR="003D15D8">
        <w:rPr>
          <w:color w:val="000000" w:themeColor="text1"/>
          <w:sz w:val="24"/>
          <w:szCs w:val="24"/>
        </w:rPr>
        <w:t xml:space="preserve"> Para distinguir a rotina de </w:t>
      </w:r>
      <w:r w:rsidR="004A6058">
        <w:rPr>
          <w:color w:val="000000" w:themeColor="text1"/>
          <w:sz w:val="24"/>
          <w:szCs w:val="24"/>
        </w:rPr>
        <w:t>procedimentos</w:t>
      </w:r>
      <w:r w:rsidR="003D15D8">
        <w:rPr>
          <w:color w:val="000000" w:themeColor="text1"/>
          <w:sz w:val="24"/>
          <w:szCs w:val="24"/>
        </w:rPr>
        <w:t>, foram estabelecidas as etapas:</w:t>
      </w:r>
      <w:r w:rsidR="004A6058">
        <w:rPr>
          <w:color w:val="000000" w:themeColor="text1"/>
          <w:sz w:val="24"/>
          <w:szCs w:val="24"/>
        </w:rPr>
        <w:t xml:space="preserve"> </w:t>
      </w:r>
      <w:proofErr w:type="gramStart"/>
      <w:r w:rsidR="003D15D8">
        <w:rPr>
          <w:color w:val="000000" w:themeColor="text1"/>
          <w:sz w:val="24"/>
          <w:szCs w:val="24"/>
        </w:rPr>
        <w:t>Iniciais/Externas</w:t>
      </w:r>
      <w:proofErr w:type="gramEnd"/>
      <w:r w:rsidR="003D15D8">
        <w:rPr>
          <w:color w:val="000000" w:themeColor="text1"/>
          <w:sz w:val="24"/>
          <w:szCs w:val="24"/>
        </w:rPr>
        <w:t xml:space="preserve"> e Laboratoriais/Internas.</w:t>
      </w:r>
    </w:p>
    <w:p w:rsidR="00FE6A48" w:rsidRDefault="00FE6A48" w:rsidP="003D15D8">
      <w:pPr>
        <w:ind w:firstLine="708"/>
        <w:jc w:val="both"/>
        <w:rPr>
          <w:color w:val="000000" w:themeColor="text1"/>
          <w:sz w:val="24"/>
          <w:szCs w:val="24"/>
        </w:rPr>
      </w:pPr>
    </w:p>
    <w:p w:rsidR="00D31750" w:rsidRPr="00DF1031" w:rsidRDefault="00D31750" w:rsidP="003D15D8">
      <w:pPr>
        <w:jc w:val="both"/>
        <w:rPr>
          <w:rFonts w:eastAsia="NSimSun" w:cs="Arial"/>
          <w:b/>
          <w:color w:val="000000"/>
          <w:kern w:val="2"/>
          <w:sz w:val="24"/>
          <w:szCs w:val="24"/>
          <w:lang w:bidi="hi-IN"/>
        </w:rPr>
      </w:pPr>
      <w:r w:rsidRPr="00DF1031">
        <w:rPr>
          <w:rFonts w:eastAsia="NSimSun" w:cs="Arial"/>
          <w:b/>
          <w:color w:val="000000"/>
          <w:kern w:val="2"/>
          <w:sz w:val="24"/>
          <w:szCs w:val="24"/>
          <w:lang w:bidi="hi-IN"/>
        </w:rPr>
        <w:t xml:space="preserve">3.2.1 </w:t>
      </w:r>
      <w:r>
        <w:rPr>
          <w:rFonts w:eastAsia="NSimSun" w:cs="Arial"/>
          <w:b/>
          <w:color w:val="000000"/>
          <w:kern w:val="2"/>
          <w:sz w:val="24"/>
          <w:szCs w:val="24"/>
          <w:lang w:bidi="hi-IN"/>
        </w:rPr>
        <w:t xml:space="preserve">Etapas </w:t>
      </w:r>
      <w:proofErr w:type="gramStart"/>
      <w:r>
        <w:rPr>
          <w:rFonts w:eastAsia="NSimSun" w:cs="Arial"/>
          <w:b/>
          <w:color w:val="000000"/>
          <w:kern w:val="2"/>
          <w:sz w:val="24"/>
          <w:szCs w:val="24"/>
          <w:lang w:bidi="hi-IN"/>
        </w:rPr>
        <w:t>Iniciais/Externas</w:t>
      </w:r>
      <w:proofErr w:type="gramEnd"/>
    </w:p>
    <w:p w:rsidR="00854EE3" w:rsidRDefault="00D31750" w:rsidP="00854EE3">
      <w:pPr>
        <w:ind w:firstLine="708"/>
        <w:jc w:val="both"/>
        <w:rPr>
          <w:rFonts w:eastAsia="NSimSun" w:cs="Arial"/>
          <w:kern w:val="2"/>
          <w:sz w:val="24"/>
          <w:szCs w:val="24"/>
          <w:lang w:bidi="hi-IN"/>
        </w:rPr>
      </w:pPr>
      <w:r w:rsidRPr="003D15D8">
        <w:rPr>
          <w:rFonts w:eastAsia="NSimSun" w:cs="Arial"/>
          <w:kern w:val="2"/>
          <w:sz w:val="24"/>
          <w:szCs w:val="24"/>
          <w:lang w:bidi="hi-IN"/>
        </w:rPr>
        <w:t xml:space="preserve">Nos primeiros momentos em que se realiza o </w:t>
      </w:r>
      <w:r w:rsidRPr="003D15D8">
        <w:rPr>
          <w:rStyle w:val="Fontepargpadro1"/>
          <w:rFonts w:cs="Arial"/>
          <w:sz w:val="24"/>
          <w:szCs w:val="24"/>
        </w:rPr>
        <w:t xml:space="preserve">reconhecimento; isolamento, fixação e coleta adequada, o registro de uma identificação nítida é fundamental, pois evita quaisquer </w:t>
      </w:r>
      <w:r w:rsidRPr="003D15D8">
        <w:rPr>
          <w:rFonts w:eastAsia="NSimSun" w:cs="Arial"/>
          <w:kern w:val="2"/>
          <w:sz w:val="24"/>
          <w:szCs w:val="24"/>
          <w:lang w:bidi="hi-IN"/>
        </w:rPr>
        <w:t xml:space="preserve">questionamentos quanto </w:t>
      </w:r>
      <w:proofErr w:type="gramStart"/>
      <w:r w:rsidRPr="003D15D8">
        <w:rPr>
          <w:rFonts w:eastAsia="NSimSun" w:cs="Arial"/>
          <w:kern w:val="2"/>
          <w:sz w:val="24"/>
          <w:szCs w:val="24"/>
          <w:lang w:bidi="hi-IN"/>
        </w:rPr>
        <w:t>a</w:t>
      </w:r>
      <w:proofErr w:type="gramEnd"/>
      <w:r w:rsidRPr="003D15D8">
        <w:rPr>
          <w:rFonts w:eastAsia="NSimSun" w:cs="Arial"/>
          <w:kern w:val="2"/>
          <w:sz w:val="24"/>
          <w:szCs w:val="24"/>
          <w:lang w:bidi="hi-IN"/>
        </w:rPr>
        <w:t xml:space="preserve"> permanência no rol de evidências</w:t>
      </w:r>
      <w:r w:rsidR="00854EE3">
        <w:rPr>
          <w:rFonts w:eastAsia="NSimSun" w:cs="Arial"/>
          <w:kern w:val="2"/>
          <w:sz w:val="24"/>
          <w:szCs w:val="24"/>
          <w:lang w:bidi="hi-IN"/>
        </w:rPr>
        <w:t xml:space="preserve">. </w:t>
      </w:r>
      <w:r w:rsidR="00854EE3">
        <w:rPr>
          <w:rFonts w:cs="Arial"/>
          <w:sz w:val="24"/>
          <w:szCs w:val="24"/>
        </w:rPr>
        <w:t>Após</w:t>
      </w:r>
      <w:r w:rsidR="0020681C">
        <w:rPr>
          <w:rFonts w:cs="Arial"/>
          <w:sz w:val="24"/>
          <w:szCs w:val="24"/>
        </w:rPr>
        <w:t>,</w:t>
      </w:r>
      <w:proofErr w:type="gramStart"/>
      <w:r w:rsidR="0020681C">
        <w:rPr>
          <w:rFonts w:cs="Arial"/>
          <w:sz w:val="24"/>
          <w:szCs w:val="24"/>
        </w:rPr>
        <w:t xml:space="preserve"> </w:t>
      </w:r>
      <w:r w:rsidR="00854EE3">
        <w:rPr>
          <w:rFonts w:cs="Arial"/>
          <w:sz w:val="24"/>
          <w:szCs w:val="24"/>
        </w:rPr>
        <w:t xml:space="preserve"> </w:t>
      </w:r>
      <w:proofErr w:type="gramEnd"/>
      <w:r w:rsidR="00854EE3">
        <w:rPr>
          <w:rFonts w:cs="Arial"/>
          <w:sz w:val="24"/>
          <w:szCs w:val="24"/>
        </w:rPr>
        <w:lastRenderedPageBreak/>
        <w:t>o</w:t>
      </w:r>
      <w:r w:rsidR="00854EE3" w:rsidRPr="00854EE3">
        <w:rPr>
          <w:rFonts w:eastAsia="NSimSun" w:cs="Arial"/>
          <w:kern w:val="2"/>
          <w:sz w:val="24"/>
          <w:szCs w:val="24"/>
          <w:lang w:bidi="hi-IN"/>
        </w:rPr>
        <w:t>s vestígios devem ser transferidos imediatamente para o</w:t>
      </w:r>
      <w:r w:rsidR="0020681C">
        <w:rPr>
          <w:rFonts w:eastAsia="NSimSun" w:cs="Arial"/>
          <w:kern w:val="2"/>
          <w:sz w:val="24"/>
          <w:szCs w:val="24"/>
          <w:lang w:bidi="hi-IN"/>
        </w:rPr>
        <w:t>s</w:t>
      </w:r>
      <w:r w:rsidR="00854EE3" w:rsidRPr="00854EE3">
        <w:rPr>
          <w:rFonts w:eastAsia="NSimSun" w:cs="Arial"/>
          <w:kern w:val="2"/>
          <w:sz w:val="24"/>
          <w:szCs w:val="24"/>
          <w:lang w:bidi="hi-IN"/>
        </w:rPr>
        <w:t xml:space="preserve"> laboratório</w:t>
      </w:r>
      <w:r w:rsidR="0020681C">
        <w:rPr>
          <w:rFonts w:eastAsia="NSimSun" w:cs="Arial"/>
          <w:kern w:val="2"/>
          <w:sz w:val="24"/>
          <w:szCs w:val="24"/>
          <w:lang w:bidi="hi-IN"/>
        </w:rPr>
        <w:t>s de análise forense</w:t>
      </w:r>
      <w:r w:rsidR="00854EE3">
        <w:rPr>
          <w:rFonts w:eastAsia="NSimSun" w:cs="Arial"/>
          <w:kern w:val="2"/>
          <w:sz w:val="24"/>
          <w:szCs w:val="24"/>
          <w:vertAlign w:val="superscript"/>
          <w:lang w:bidi="hi-IN"/>
        </w:rPr>
        <w:t>3, 10</w:t>
      </w:r>
      <w:r w:rsidR="00854EE3">
        <w:rPr>
          <w:rFonts w:eastAsia="NSimSun" w:cs="Arial"/>
          <w:kern w:val="2"/>
          <w:sz w:val="24"/>
          <w:szCs w:val="24"/>
          <w:lang w:bidi="hi-IN"/>
        </w:rPr>
        <w:t>.</w:t>
      </w:r>
    </w:p>
    <w:p w:rsidR="00FE6A48" w:rsidRPr="006A4213" w:rsidRDefault="00FE6A48" w:rsidP="00854EE3">
      <w:pPr>
        <w:ind w:firstLine="708"/>
        <w:jc w:val="both"/>
        <w:rPr>
          <w:color w:val="244061" w:themeColor="accent1" w:themeShade="80"/>
        </w:rPr>
      </w:pPr>
    </w:p>
    <w:p w:rsidR="0035640E" w:rsidRDefault="0035640E" w:rsidP="0035640E">
      <w:pPr>
        <w:pStyle w:val="Corpodetexto"/>
        <w:spacing w:after="0" w:line="360" w:lineRule="auto"/>
        <w:jc w:val="both"/>
        <w:rPr>
          <w:rFonts w:ascii="Arial" w:eastAsia="NSimSun" w:hAnsi="Arial" w:cs="Arial"/>
          <w:kern w:val="2"/>
          <w:sz w:val="24"/>
          <w:szCs w:val="24"/>
          <w:lang w:bidi="hi-IN"/>
        </w:rPr>
      </w:pPr>
      <w:r>
        <w:rPr>
          <w:rFonts w:ascii="Arial" w:eastAsia="NSimSun" w:hAnsi="Arial" w:cs="Arial"/>
          <w:kern w:val="2"/>
          <w:sz w:val="24"/>
          <w:szCs w:val="24"/>
          <w:lang w:bidi="hi-IN"/>
        </w:rPr>
        <w:t xml:space="preserve">3.2.1.1 Espécimes Fluidos ou </w:t>
      </w:r>
      <w:r w:rsidR="00517924">
        <w:rPr>
          <w:rFonts w:ascii="Arial" w:eastAsia="NSimSun" w:hAnsi="Arial" w:cs="Arial"/>
          <w:kern w:val="2"/>
          <w:sz w:val="24"/>
          <w:szCs w:val="24"/>
          <w:lang w:bidi="hi-IN"/>
        </w:rPr>
        <w:t>L</w:t>
      </w:r>
      <w:r>
        <w:rPr>
          <w:rFonts w:ascii="Arial" w:eastAsia="NSimSun" w:hAnsi="Arial" w:cs="Arial"/>
          <w:kern w:val="2"/>
          <w:sz w:val="24"/>
          <w:szCs w:val="24"/>
          <w:lang w:bidi="hi-IN"/>
        </w:rPr>
        <w:t>íquidos</w:t>
      </w:r>
    </w:p>
    <w:p w:rsidR="00DC25E5" w:rsidRDefault="0035640E" w:rsidP="0037220B">
      <w:pPr>
        <w:ind w:firstLine="567"/>
        <w:jc w:val="both"/>
        <w:rPr>
          <w:rFonts w:eastAsia="NSimSun" w:cs="Arial"/>
          <w:kern w:val="2"/>
          <w:sz w:val="24"/>
          <w:szCs w:val="24"/>
          <w:lang w:bidi="hi-IN"/>
        </w:rPr>
      </w:pPr>
      <w:r>
        <w:rPr>
          <w:rFonts w:eastAsia="NSimSun" w:cs="Arial"/>
          <w:kern w:val="2"/>
          <w:sz w:val="24"/>
          <w:szCs w:val="24"/>
          <w:lang w:bidi="hi-IN"/>
        </w:rPr>
        <w:t>D</w:t>
      </w:r>
      <w:r w:rsidR="00D31750" w:rsidRPr="006A4213">
        <w:rPr>
          <w:rFonts w:eastAsia="NSimSun" w:cs="Arial"/>
          <w:kern w:val="2"/>
          <w:sz w:val="24"/>
          <w:szCs w:val="24"/>
          <w:lang w:bidi="hi-IN"/>
        </w:rPr>
        <w:t xml:space="preserve">evem ser coletados através de materiais compostos por hastes longas, flexíveis e </w:t>
      </w:r>
      <w:proofErr w:type="spellStart"/>
      <w:r w:rsidR="00D31750" w:rsidRPr="006A4213">
        <w:rPr>
          <w:rFonts w:eastAsia="NSimSun" w:cs="Arial"/>
          <w:kern w:val="2"/>
          <w:sz w:val="24"/>
          <w:szCs w:val="24"/>
          <w:lang w:bidi="hi-IN"/>
        </w:rPr>
        <w:t>swabs</w:t>
      </w:r>
      <w:proofErr w:type="spellEnd"/>
      <w:r w:rsidR="00D31750" w:rsidRPr="006A4213">
        <w:rPr>
          <w:rFonts w:eastAsia="NSimSun" w:cs="Arial"/>
          <w:kern w:val="2"/>
          <w:sz w:val="24"/>
          <w:szCs w:val="24"/>
          <w:lang w:bidi="hi-IN"/>
        </w:rPr>
        <w:t xml:space="preserve"> estéreis, devendo secar em temperatura ambiente, com ventilação e longe de fontes luminosas para não degradarem</w:t>
      </w:r>
      <w:r w:rsidR="00DC25E5">
        <w:rPr>
          <w:rFonts w:eastAsia="NSimSun" w:cs="Arial"/>
          <w:kern w:val="2"/>
          <w:sz w:val="24"/>
          <w:szCs w:val="24"/>
          <w:vertAlign w:val="superscript"/>
          <w:lang w:bidi="hi-IN"/>
        </w:rPr>
        <w:t>5</w:t>
      </w:r>
      <w:r w:rsidR="00D31750" w:rsidRPr="006A4213">
        <w:rPr>
          <w:rFonts w:eastAsia="NSimSun" w:cs="Arial"/>
          <w:kern w:val="2"/>
          <w:sz w:val="24"/>
          <w:szCs w:val="24"/>
          <w:lang w:bidi="hi-IN"/>
        </w:rPr>
        <w:t xml:space="preserve">. </w:t>
      </w:r>
    </w:p>
    <w:p w:rsidR="00ED775F" w:rsidRDefault="00ED775F" w:rsidP="00ED775F">
      <w:pPr>
        <w:ind w:firstLine="567"/>
        <w:jc w:val="center"/>
        <w:rPr>
          <w:rFonts w:eastAsia="NSimSun" w:cs="Arial"/>
          <w:kern w:val="2"/>
          <w:sz w:val="24"/>
          <w:szCs w:val="24"/>
          <w:lang w:bidi="hi-IN"/>
        </w:rPr>
      </w:pPr>
      <w:r>
        <w:rPr>
          <w:rFonts w:eastAsia="NSimSun" w:cs="Arial"/>
          <w:kern w:val="2"/>
          <w:sz w:val="24"/>
          <w:szCs w:val="24"/>
          <w:lang w:bidi="hi-IN"/>
        </w:rPr>
        <w:t>*****</w:t>
      </w:r>
    </w:p>
    <w:p w:rsidR="00DC25E5" w:rsidRDefault="00D31750" w:rsidP="0037220B">
      <w:pPr>
        <w:ind w:firstLine="567"/>
        <w:jc w:val="both"/>
        <w:rPr>
          <w:rStyle w:val="Fontepargpadro1"/>
          <w:rFonts w:cs="Arial"/>
          <w:sz w:val="24"/>
          <w:szCs w:val="24"/>
        </w:rPr>
      </w:pPr>
      <w:r w:rsidRPr="006A4213">
        <w:rPr>
          <w:rStyle w:val="Fontepargpadro1"/>
          <w:rFonts w:cs="Arial"/>
          <w:sz w:val="24"/>
          <w:szCs w:val="24"/>
        </w:rPr>
        <w:t>No caso de sangue</w:t>
      </w:r>
      <w:r w:rsidR="006A4213" w:rsidRPr="006A4213">
        <w:rPr>
          <w:rStyle w:val="Fontepargpadro1"/>
          <w:rFonts w:cs="Arial"/>
          <w:sz w:val="24"/>
          <w:szCs w:val="24"/>
        </w:rPr>
        <w:t>,</w:t>
      </w:r>
      <w:r w:rsidRPr="006A4213">
        <w:rPr>
          <w:rStyle w:val="Fontepargpadro1"/>
          <w:rFonts w:cs="Arial"/>
          <w:sz w:val="24"/>
          <w:szCs w:val="24"/>
        </w:rPr>
        <w:t xml:space="preserve"> pode ser coletado com</w:t>
      </w:r>
      <w:r w:rsidR="0037220B">
        <w:rPr>
          <w:rStyle w:val="Fontepargpadro1"/>
          <w:rFonts w:cs="Arial"/>
          <w:sz w:val="24"/>
          <w:szCs w:val="24"/>
        </w:rPr>
        <w:t xml:space="preserve"> </w:t>
      </w:r>
      <w:r w:rsidR="00805975">
        <w:rPr>
          <w:rStyle w:val="Fontepargpadro1"/>
          <w:rFonts w:cs="Arial"/>
          <w:sz w:val="24"/>
          <w:szCs w:val="24"/>
        </w:rPr>
        <w:t>o auxílio de tiras absorventes,</w:t>
      </w:r>
      <w:proofErr w:type="gramStart"/>
      <w:r w:rsidR="00805975">
        <w:rPr>
          <w:rStyle w:val="Fontepargpadro1"/>
          <w:rFonts w:cs="Arial"/>
          <w:sz w:val="24"/>
          <w:szCs w:val="24"/>
        </w:rPr>
        <w:t xml:space="preserve"> </w:t>
      </w:r>
      <w:r w:rsidR="0037220B">
        <w:rPr>
          <w:rStyle w:val="Fontepargpadro1"/>
          <w:rFonts w:cs="Arial"/>
          <w:sz w:val="24"/>
          <w:szCs w:val="24"/>
        </w:rPr>
        <w:t xml:space="preserve"> </w:t>
      </w:r>
      <w:proofErr w:type="spellStart"/>
      <w:proofErr w:type="gramEnd"/>
      <w:r w:rsidR="0037220B">
        <w:rPr>
          <w:rStyle w:val="Fontepargpadro1"/>
          <w:rFonts w:cs="Arial"/>
          <w:sz w:val="24"/>
          <w:szCs w:val="24"/>
        </w:rPr>
        <w:t>swab</w:t>
      </w:r>
      <w:proofErr w:type="spellEnd"/>
      <w:r w:rsidR="0037220B">
        <w:rPr>
          <w:rStyle w:val="Fontepargpadro1"/>
          <w:rFonts w:cs="Arial"/>
          <w:sz w:val="24"/>
          <w:szCs w:val="24"/>
        </w:rPr>
        <w:t xml:space="preserve"> úmido,</w:t>
      </w:r>
      <w:r w:rsidR="00F52B40">
        <w:rPr>
          <w:rStyle w:val="Fontepargpadro1"/>
          <w:rFonts w:cs="Arial"/>
          <w:sz w:val="24"/>
          <w:szCs w:val="24"/>
        </w:rPr>
        <w:t xml:space="preserve"> </w:t>
      </w:r>
      <w:r w:rsidRPr="006A4213">
        <w:rPr>
          <w:rStyle w:val="Fontepargpadro1"/>
          <w:rFonts w:cs="Arial"/>
          <w:sz w:val="24"/>
          <w:szCs w:val="24"/>
        </w:rPr>
        <w:t>seringa</w:t>
      </w:r>
      <w:r w:rsidR="009166DF">
        <w:rPr>
          <w:rStyle w:val="Fontepargpadro1"/>
          <w:rFonts w:cs="Arial"/>
          <w:sz w:val="24"/>
          <w:szCs w:val="24"/>
        </w:rPr>
        <w:t xml:space="preserve"> ou pipetas estéreis de</w:t>
      </w:r>
      <w:r w:rsidR="0037220B">
        <w:rPr>
          <w:rStyle w:val="Fontepargpadro1"/>
          <w:rFonts w:cs="Arial"/>
          <w:sz w:val="24"/>
          <w:szCs w:val="24"/>
        </w:rPr>
        <w:t>s</w:t>
      </w:r>
      <w:r w:rsidR="009166DF">
        <w:rPr>
          <w:rStyle w:val="Fontepargpadro1"/>
          <w:rFonts w:cs="Arial"/>
          <w:sz w:val="24"/>
          <w:szCs w:val="24"/>
        </w:rPr>
        <w:t>cartáveis</w:t>
      </w:r>
      <w:r w:rsidRPr="006A4213">
        <w:rPr>
          <w:rStyle w:val="Fontepargpadro1"/>
          <w:rFonts w:cs="Arial"/>
          <w:sz w:val="24"/>
          <w:szCs w:val="24"/>
        </w:rPr>
        <w:t xml:space="preserve"> </w:t>
      </w:r>
      <w:r w:rsidR="0037220B" w:rsidRPr="0037220B">
        <w:rPr>
          <w:rFonts w:cs="Arial"/>
          <w:sz w:val="24"/>
          <w:szCs w:val="24"/>
        </w:rPr>
        <w:t>e armazenadas em um tubo estéril contendo EDTA para que não haja coagulação, sob refrigeração</w:t>
      </w:r>
      <w:r w:rsidR="00854EE3">
        <w:rPr>
          <w:rFonts w:cs="Arial"/>
          <w:sz w:val="24"/>
          <w:szCs w:val="24"/>
        </w:rPr>
        <w:t xml:space="preserve"> </w:t>
      </w:r>
      <w:r w:rsidR="0042185E">
        <w:rPr>
          <w:rFonts w:cs="Arial"/>
          <w:sz w:val="24"/>
          <w:szCs w:val="24"/>
        </w:rPr>
        <w:t>(4ºC)</w:t>
      </w:r>
      <w:r w:rsidR="006A4213" w:rsidRPr="006A4213">
        <w:rPr>
          <w:rStyle w:val="Fontepargpadro1"/>
          <w:rFonts w:cs="Arial"/>
          <w:sz w:val="24"/>
          <w:szCs w:val="24"/>
          <w:vertAlign w:val="superscript"/>
        </w:rPr>
        <w:t>5</w:t>
      </w:r>
      <w:r w:rsidR="006A4213" w:rsidRPr="006A4213">
        <w:rPr>
          <w:rStyle w:val="Fontepargpadro1"/>
          <w:rFonts w:cs="Arial"/>
          <w:sz w:val="24"/>
          <w:szCs w:val="24"/>
        </w:rPr>
        <w:t xml:space="preserve">. </w:t>
      </w:r>
    </w:p>
    <w:p w:rsidR="00ED775F" w:rsidRDefault="00ED775F" w:rsidP="00ED775F">
      <w:pPr>
        <w:ind w:firstLine="567"/>
        <w:jc w:val="center"/>
        <w:rPr>
          <w:rStyle w:val="Fontepargpadro1"/>
          <w:rFonts w:cs="Arial"/>
          <w:sz w:val="24"/>
          <w:szCs w:val="24"/>
        </w:rPr>
      </w:pPr>
      <w:r>
        <w:rPr>
          <w:rStyle w:val="Fontepargpadro1"/>
          <w:rFonts w:cs="Arial"/>
          <w:sz w:val="24"/>
          <w:szCs w:val="24"/>
        </w:rPr>
        <w:t>*****</w:t>
      </w:r>
    </w:p>
    <w:p w:rsidR="0037220B" w:rsidRDefault="001F06FE" w:rsidP="0037220B">
      <w:pPr>
        <w:ind w:firstLine="567"/>
        <w:jc w:val="both"/>
        <w:rPr>
          <w:rStyle w:val="Fontepargpadro1"/>
          <w:rFonts w:cs="Arial"/>
          <w:sz w:val="24"/>
          <w:szCs w:val="24"/>
        </w:rPr>
      </w:pPr>
      <w:r>
        <w:rPr>
          <w:rStyle w:val="Fontepargpadro1"/>
          <w:rFonts w:cs="Arial"/>
          <w:sz w:val="24"/>
          <w:szCs w:val="24"/>
        </w:rPr>
        <w:t>Em situações de sêmen</w:t>
      </w:r>
      <w:r w:rsidR="00492EAB">
        <w:rPr>
          <w:rStyle w:val="Fontepargpadro1"/>
          <w:rFonts w:cs="Arial"/>
          <w:sz w:val="24"/>
          <w:szCs w:val="24"/>
        </w:rPr>
        <w:t xml:space="preserve"> presente no preservativo, </w:t>
      </w:r>
      <w:r w:rsidR="00B35C30" w:rsidRPr="00492EAB">
        <w:rPr>
          <w:rStyle w:val="Fontepargpadro1"/>
          <w:rFonts w:cs="Arial"/>
          <w:sz w:val="24"/>
          <w:szCs w:val="24"/>
        </w:rPr>
        <w:t xml:space="preserve">deve ser acondicionado de forma que não se perca </w:t>
      </w:r>
      <w:r w:rsidR="00DC25E5">
        <w:rPr>
          <w:rStyle w:val="Fontepargpadro1"/>
          <w:rFonts w:cs="Arial"/>
          <w:sz w:val="24"/>
          <w:szCs w:val="24"/>
        </w:rPr>
        <w:t xml:space="preserve">o </w:t>
      </w:r>
      <w:r w:rsidR="00B35C30" w:rsidRPr="00492EAB">
        <w:rPr>
          <w:rStyle w:val="Fontepargpadro1"/>
          <w:rFonts w:cs="Arial"/>
          <w:sz w:val="24"/>
          <w:szCs w:val="24"/>
        </w:rPr>
        <w:t>material, amarrando o prese</w:t>
      </w:r>
      <w:r w:rsidR="009166DF">
        <w:rPr>
          <w:rStyle w:val="Fontepargpadro1"/>
          <w:rFonts w:cs="Arial"/>
          <w:sz w:val="24"/>
          <w:szCs w:val="24"/>
        </w:rPr>
        <w:t>r</w:t>
      </w:r>
      <w:r w:rsidR="00B35C30" w:rsidRPr="00492EAB">
        <w:rPr>
          <w:rStyle w:val="Fontepargpadro1"/>
          <w:rFonts w:cs="Arial"/>
          <w:sz w:val="24"/>
          <w:szCs w:val="24"/>
        </w:rPr>
        <w:t>vativo</w:t>
      </w:r>
      <w:r>
        <w:rPr>
          <w:rStyle w:val="Fontepargpadro1"/>
          <w:rFonts w:cs="Arial"/>
          <w:sz w:val="24"/>
          <w:szCs w:val="24"/>
        </w:rPr>
        <w:t xml:space="preserve"> ou colocando-o</w:t>
      </w:r>
      <w:r w:rsidR="00B35C30" w:rsidRPr="00492EAB">
        <w:rPr>
          <w:rStyle w:val="Fontepargpadro1"/>
          <w:rFonts w:cs="Arial"/>
          <w:sz w:val="24"/>
          <w:szCs w:val="24"/>
        </w:rPr>
        <w:t xml:space="preserve"> em um recipiente que evite o vazamento da amostra. Caso não esteja no preservativo</w:t>
      </w:r>
      <w:r>
        <w:rPr>
          <w:rStyle w:val="Fontepargpadro1"/>
          <w:rFonts w:cs="Arial"/>
          <w:sz w:val="24"/>
          <w:szCs w:val="24"/>
        </w:rPr>
        <w:t>,</w:t>
      </w:r>
      <w:r w:rsidR="00B35C30" w:rsidRPr="00492EAB">
        <w:rPr>
          <w:rStyle w:val="Fontepargpadro1"/>
          <w:rFonts w:cs="Arial"/>
          <w:sz w:val="24"/>
          <w:szCs w:val="24"/>
        </w:rPr>
        <w:t xml:space="preserve"> a coleta é feita com uma seringa ou pipeta, ou em menores quantidades em um </w:t>
      </w:r>
      <w:proofErr w:type="spellStart"/>
      <w:r w:rsidR="00B35C30" w:rsidRPr="00492EAB">
        <w:rPr>
          <w:rStyle w:val="Fontepargpadro1"/>
          <w:rFonts w:cs="Arial"/>
          <w:sz w:val="24"/>
          <w:szCs w:val="24"/>
        </w:rPr>
        <w:t>swab</w:t>
      </w:r>
      <w:proofErr w:type="spellEnd"/>
      <w:r w:rsidR="00B35C30" w:rsidRPr="00492EAB">
        <w:rPr>
          <w:rStyle w:val="Fontepargpadro1"/>
          <w:rFonts w:cs="Arial"/>
          <w:sz w:val="24"/>
          <w:szCs w:val="24"/>
        </w:rPr>
        <w:t xml:space="preserve">. </w:t>
      </w:r>
      <w:r w:rsidR="0037220B" w:rsidRPr="0037220B">
        <w:rPr>
          <w:rStyle w:val="Fontepargpadro1"/>
          <w:rFonts w:cs="Arial"/>
          <w:sz w:val="24"/>
          <w:szCs w:val="24"/>
        </w:rPr>
        <w:t>Outro meio utilizado para a detecção de sêmen é o esfregaço vaginal, tendo em vista que em casos de crimes sexuais geralmente são deixados fluidos do agressor na vítima</w:t>
      </w:r>
      <w:r w:rsidR="0037220B" w:rsidRPr="0037220B">
        <w:rPr>
          <w:rStyle w:val="Fontepargpadro1"/>
          <w:rFonts w:cs="Arial"/>
          <w:sz w:val="24"/>
          <w:szCs w:val="24"/>
          <w:vertAlign w:val="superscript"/>
        </w:rPr>
        <w:t>14</w:t>
      </w:r>
      <w:r w:rsidR="0037220B" w:rsidRPr="0037220B">
        <w:rPr>
          <w:rStyle w:val="Fontepargpadro1"/>
          <w:rFonts w:cs="Arial"/>
          <w:sz w:val="24"/>
          <w:szCs w:val="24"/>
        </w:rPr>
        <w:t>.</w:t>
      </w:r>
    </w:p>
    <w:p w:rsidR="00ED775F" w:rsidRDefault="00ED775F" w:rsidP="0037220B">
      <w:pPr>
        <w:ind w:firstLine="567"/>
        <w:jc w:val="both"/>
        <w:rPr>
          <w:rStyle w:val="Fontepargpadro1"/>
          <w:rFonts w:cs="Arial"/>
          <w:sz w:val="24"/>
          <w:szCs w:val="24"/>
        </w:rPr>
      </w:pPr>
    </w:p>
    <w:p w:rsidR="009166DF" w:rsidRPr="009166DF" w:rsidRDefault="009166DF" w:rsidP="009166DF">
      <w:pPr>
        <w:pStyle w:val="Corpodetexto"/>
        <w:spacing w:after="0" w:line="360" w:lineRule="auto"/>
        <w:jc w:val="both"/>
        <w:rPr>
          <w:rStyle w:val="Fontepargpadro1"/>
          <w:rFonts w:ascii="Arial" w:hAnsi="Arial" w:cs="Arial"/>
          <w:b/>
          <w:sz w:val="24"/>
          <w:szCs w:val="24"/>
        </w:rPr>
      </w:pPr>
      <w:r w:rsidRPr="009166DF">
        <w:rPr>
          <w:rFonts w:ascii="Arial" w:eastAsia="NSimSun" w:hAnsi="Arial" w:cs="Arial"/>
          <w:kern w:val="2"/>
          <w:sz w:val="24"/>
          <w:szCs w:val="24"/>
          <w:lang w:bidi="hi-IN"/>
        </w:rPr>
        <w:t xml:space="preserve">3.2.1.2 </w:t>
      </w:r>
      <w:r>
        <w:rPr>
          <w:rFonts w:ascii="Arial" w:eastAsia="NSimSun" w:hAnsi="Arial" w:cs="Arial"/>
          <w:kern w:val="2"/>
          <w:sz w:val="24"/>
          <w:szCs w:val="24"/>
          <w:lang w:bidi="hi-IN"/>
        </w:rPr>
        <w:t>Espécimes Secos</w:t>
      </w:r>
    </w:p>
    <w:p w:rsidR="00DC25E5" w:rsidRDefault="009166DF" w:rsidP="00DC25E5">
      <w:pPr>
        <w:pStyle w:val="Corpodetexto"/>
        <w:spacing w:after="0" w:line="360" w:lineRule="auto"/>
        <w:ind w:firstLine="708"/>
        <w:jc w:val="both"/>
        <w:rPr>
          <w:rStyle w:val="Fontepargpadro1"/>
          <w:rFonts w:ascii="Arial" w:hAnsi="Arial" w:cs="Arial"/>
          <w:sz w:val="24"/>
          <w:szCs w:val="24"/>
        </w:rPr>
      </w:pPr>
      <w:r>
        <w:rPr>
          <w:rStyle w:val="Fontepargpadro1"/>
          <w:rFonts w:ascii="Arial" w:hAnsi="Arial" w:cs="Arial"/>
          <w:sz w:val="24"/>
          <w:szCs w:val="24"/>
        </w:rPr>
        <w:t xml:space="preserve">A </w:t>
      </w:r>
      <w:r w:rsidR="00DC25E5">
        <w:rPr>
          <w:rStyle w:val="Fontepargpadro1"/>
          <w:rFonts w:ascii="Arial" w:hAnsi="Arial" w:cs="Arial"/>
          <w:sz w:val="24"/>
          <w:szCs w:val="24"/>
        </w:rPr>
        <w:t>“</w:t>
      </w:r>
      <w:r>
        <w:rPr>
          <w:rStyle w:val="Fontepargpadro1"/>
          <w:rFonts w:ascii="Arial" w:hAnsi="Arial" w:cs="Arial"/>
          <w:sz w:val="24"/>
          <w:szCs w:val="24"/>
        </w:rPr>
        <w:t>cr</w:t>
      </w:r>
      <w:r w:rsidR="00492EAB" w:rsidRPr="0035640E">
        <w:rPr>
          <w:rStyle w:val="Fontepargpadro1"/>
          <w:rFonts w:ascii="Arial" w:hAnsi="Arial" w:cs="Arial"/>
          <w:sz w:val="24"/>
          <w:szCs w:val="24"/>
        </w:rPr>
        <w:t>osta</w:t>
      </w:r>
      <w:r w:rsidR="00DC25E5">
        <w:rPr>
          <w:rStyle w:val="Fontepargpadro1"/>
          <w:rFonts w:ascii="Arial" w:hAnsi="Arial" w:cs="Arial"/>
          <w:sz w:val="24"/>
          <w:szCs w:val="24"/>
        </w:rPr>
        <w:t>”</w:t>
      </w:r>
      <w:r w:rsidR="00492EAB" w:rsidRPr="0035640E">
        <w:rPr>
          <w:rStyle w:val="Fontepargpadro1"/>
          <w:rFonts w:ascii="Arial" w:hAnsi="Arial" w:cs="Arial"/>
          <w:sz w:val="24"/>
          <w:szCs w:val="24"/>
        </w:rPr>
        <w:t xml:space="preserve"> é coletada com um bisturi ou com espátula</w:t>
      </w:r>
      <w:r w:rsidR="00E120A7">
        <w:rPr>
          <w:rStyle w:val="Fontepargpadro1"/>
          <w:rFonts w:ascii="Arial" w:hAnsi="Arial" w:cs="Arial"/>
          <w:sz w:val="24"/>
          <w:szCs w:val="24"/>
        </w:rPr>
        <w:t>, sendo armazenado em envelopes de papel ou com solubilização com soro fisiológico e coleta em tiras de papel</w:t>
      </w:r>
      <w:r w:rsidR="00E120A7">
        <w:rPr>
          <w:rStyle w:val="Fontepargpadro1"/>
          <w:rFonts w:ascii="Arial" w:hAnsi="Arial" w:cs="Arial"/>
          <w:sz w:val="24"/>
          <w:szCs w:val="24"/>
          <w:vertAlign w:val="superscript"/>
        </w:rPr>
        <w:t>27</w:t>
      </w:r>
      <w:r w:rsidR="00E120A7">
        <w:rPr>
          <w:rStyle w:val="Fontepargpadro1"/>
          <w:rFonts w:ascii="Arial" w:hAnsi="Arial" w:cs="Arial"/>
          <w:sz w:val="24"/>
          <w:szCs w:val="24"/>
        </w:rPr>
        <w:t>.</w:t>
      </w:r>
    </w:p>
    <w:p w:rsidR="00ED775F" w:rsidRDefault="00ED775F" w:rsidP="00ED775F">
      <w:pPr>
        <w:pStyle w:val="Corpodetexto"/>
        <w:spacing w:after="0" w:line="360" w:lineRule="auto"/>
        <w:ind w:firstLine="708"/>
        <w:jc w:val="center"/>
        <w:rPr>
          <w:rFonts w:ascii="Arial" w:eastAsia="NSimSun" w:hAnsi="Arial" w:cs="Arial"/>
          <w:color w:val="948A54" w:themeColor="background2" w:themeShade="80"/>
          <w:kern w:val="2"/>
          <w:sz w:val="24"/>
          <w:szCs w:val="24"/>
          <w:lang w:bidi="hi-IN"/>
        </w:rPr>
      </w:pPr>
      <w:r>
        <w:rPr>
          <w:rStyle w:val="Fontepargpadro1"/>
          <w:rFonts w:ascii="Arial" w:hAnsi="Arial" w:cs="Arial"/>
          <w:sz w:val="24"/>
          <w:szCs w:val="24"/>
        </w:rPr>
        <w:t>*****</w:t>
      </w:r>
    </w:p>
    <w:p w:rsidR="00DC25E5" w:rsidRDefault="003D1D6B" w:rsidP="00DC25E5">
      <w:pPr>
        <w:pStyle w:val="Corpodetexto"/>
        <w:spacing w:after="0" w:line="360" w:lineRule="auto"/>
        <w:ind w:firstLine="708"/>
        <w:jc w:val="both"/>
        <w:rPr>
          <w:rStyle w:val="Fontepargpadro1"/>
          <w:rFonts w:ascii="Arial" w:hAnsi="Arial" w:cs="Arial"/>
          <w:sz w:val="24"/>
          <w:szCs w:val="24"/>
        </w:rPr>
      </w:pPr>
      <w:r w:rsidRPr="0035640E">
        <w:rPr>
          <w:rStyle w:val="Fontepargpadro1"/>
          <w:rFonts w:ascii="Arial" w:hAnsi="Arial" w:cs="Arial"/>
          <w:sz w:val="24"/>
          <w:szCs w:val="24"/>
        </w:rPr>
        <w:t xml:space="preserve">Para o sêmen, em vestes da vítima, peças </w:t>
      </w:r>
      <w:r w:rsidR="00517924">
        <w:rPr>
          <w:rStyle w:val="Fontepargpadro1"/>
          <w:rFonts w:ascii="Arial" w:hAnsi="Arial" w:cs="Arial"/>
          <w:sz w:val="24"/>
          <w:szCs w:val="24"/>
        </w:rPr>
        <w:t xml:space="preserve">de </w:t>
      </w:r>
      <w:r w:rsidRPr="0035640E">
        <w:rPr>
          <w:rStyle w:val="Fontepargpadro1"/>
          <w:rFonts w:ascii="Arial" w:hAnsi="Arial" w:cs="Arial"/>
          <w:sz w:val="24"/>
          <w:szCs w:val="24"/>
        </w:rPr>
        <w:t xml:space="preserve">roupas íntimas, roupas de cama, toalhas, papel higiênico... </w:t>
      </w:r>
      <w:proofErr w:type="gramStart"/>
      <w:r w:rsidR="00F33A5E">
        <w:rPr>
          <w:rStyle w:val="Fontepargpadro1"/>
          <w:rFonts w:ascii="Arial" w:hAnsi="Arial" w:cs="Arial"/>
          <w:sz w:val="24"/>
          <w:szCs w:val="24"/>
        </w:rPr>
        <w:t>é</w:t>
      </w:r>
      <w:proofErr w:type="gramEnd"/>
      <w:r w:rsidRPr="0035640E">
        <w:rPr>
          <w:rStyle w:val="Fontepargpadro1"/>
          <w:rFonts w:ascii="Arial" w:hAnsi="Arial" w:cs="Arial"/>
          <w:sz w:val="24"/>
          <w:szCs w:val="24"/>
        </w:rPr>
        <w:t xml:space="preserve"> coletado</w:t>
      </w:r>
      <w:r w:rsidR="00E330ED">
        <w:rPr>
          <w:rStyle w:val="Fontepargpadro1"/>
          <w:rFonts w:ascii="Arial" w:hAnsi="Arial" w:cs="Arial"/>
          <w:sz w:val="24"/>
          <w:szCs w:val="24"/>
        </w:rPr>
        <w:t xml:space="preserve"> </w:t>
      </w:r>
      <w:r w:rsidR="00F33A5E">
        <w:rPr>
          <w:rStyle w:val="Fontepargpadro1"/>
          <w:rFonts w:ascii="Arial" w:hAnsi="Arial" w:cs="Arial"/>
          <w:sz w:val="24"/>
          <w:szCs w:val="24"/>
        </w:rPr>
        <w:t xml:space="preserve">e </w:t>
      </w:r>
      <w:r w:rsidRPr="0035640E">
        <w:rPr>
          <w:rStyle w:val="Fontepargpadro1"/>
          <w:rFonts w:ascii="Arial" w:hAnsi="Arial" w:cs="Arial"/>
          <w:sz w:val="24"/>
          <w:szCs w:val="24"/>
        </w:rPr>
        <w:t>armazenado em um saco de papel ou saco plástico, acondicionado em local refrigerado</w:t>
      </w:r>
      <w:r w:rsidR="0042185E">
        <w:rPr>
          <w:rStyle w:val="Fontepargpadro1"/>
          <w:rFonts w:ascii="Arial" w:hAnsi="Arial" w:cs="Arial"/>
          <w:sz w:val="24"/>
          <w:szCs w:val="24"/>
        </w:rPr>
        <w:t xml:space="preserve"> (</w:t>
      </w:r>
      <w:r w:rsidR="0042185E" w:rsidRPr="0042185E">
        <w:rPr>
          <w:rFonts w:ascii="Arial" w:eastAsia="NSimSun" w:hAnsi="Arial" w:cs="Arial"/>
          <w:kern w:val="2"/>
          <w:sz w:val="24"/>
          <w:szCs w:val="24"/>
          <w:lang w:bidi="hi-IN"/>
        </w:rPr>
        <w:t>4°C</w:t>
      </w:r>
      <w:r w:rsidR="0042185E">
        <w:rPr>
          <w:rFonts w:ascii="Arial" w:eastAsia="NSimSun" w:hAnsi="Arial" w:cs="Arial"/>
          <w:kern w:val="2"/>
          <w:sz w:val="24"/>
          <w:szCs w:val="24"/>
          <w:lang w:bidi="hi-IN"/>
        </w:rPr>
        <w:t>)</w:t>
      </w:r>
      <w:r w:rsidR="00F33A5E" w:rsidRPr="00F33A5E">
        <w:rPr>
          <w:rStyle w:val="Fontepargpadro1"/>
          <w:rFonts w:ascii="Arial" w:hAnsi="Arial" w:cs="Arial"/>
          <w:sz w:val="24"/>
          <w:szCs w:val="24"/>
        </w:rPr>
        <w:t xml:space="preserve"> </w:t>
      </w:r>
      <w:r w:rsidR="00F33A5E">
        <w:rPr>
          <w:rStyle w:val="Fontepargpadro1"/>
          <w:rFonts w:ascii="Arial" w:hAnsi="Arial" w:cs="Arial"/>
          <w:sz w:val="24"/>
          <w:szCs w:val="24"/>
        </w:rPr>
        <w:t>. As peças não podem ter dobras, a zona manchada não pode ter sido enrolada e</w:t>
      </w:r>
      <w:proofErr w:type="gramStart"/>
      <w:r w:rsidR="00F33A5E">
        <w:rPr>
          <w:rStyle w:val="Fontepargpadro1"/>
          <w:rFonts w:ascii="Arial" w:hAnsi="Arial" w:cs="Arial"/>
          <w:sz w:val="24"/>
          <w:szCs w:val="24"/>
        </w:rPr>
        <w:t xml:space="preserve"> sobretudo</w:t>
      </w:r>
      <w:proofErr w:type="gramEnd"/>
      <w:r w:rsidR="00F33A5E">
        <w:rPr>
          <w:rStyle w:val="Fontepargpadro1"/>
          <w:rFonts w:ascii="Arial" w:hAnsi="Arial" w:cs="Arial"/>
          <w:sz w:val="24"/>
          <w:szCs w:val="24"/>
        </w:rPr>
        <w:t xml:space="preserve"> não pode ter </w:t>
      </w:r>
      <w:r w:rsidR="008C32D7">
        <w:rPr>
          <w:rStyle w:val="Fontepargpadro1"/>
          <w:rFonts w:ascii="Arial" w:hAnsi="Arial" w:cs="Arial"/>
          <w:sz w:val="24"/>
          <w:szCs w:val="24"/>
        </w:rPr>
        <w:t xml:space="preserve">se </w:t>
      </w:r>
      <w:r w:rsidR="00F33A5E">
        <w:rPr>
          <w:rStyle w:val="Fontepargpadro1"/>
          <w:rFonts w:ascii="Arial" w:hAnsi="Arial" w:cs="Arial"/>
          <w:sz w:val="24"/>
          <w:szCs w:val="24"/>
        </w:rPr>
        <w:t>submetido à fricção.</w:t>
      </w:r>
      <w:r w:rsidRPr="0035640E">
        <w:rPr>
          <w:rStyle w:val="Fontepargpadro1"/>
          <w:rFonts w:ascii="Arial" w:hAnsi="Arial" w:cs="Arial"/>
          <w:sz w:val="24"/>
          <w:szCs w:val="24"/>
        </w:rPr>
        <w:t xml:space="preserve"> </w:t>
      </w:r>
      <w:r w:rsidR="008C32D7">
        <w:rPr>
          <w:rStyle w:val="Fontepargpadro1"/>
          <w:rFonts w:ascii="Arial" w:hAnsi="Arial" w:cs="Arial"/>
          <w:sz w:val="24"/>
          <w:szCs w:val="24"/>
        </w:rPr>
        <w:t>Neste material, p</w:t>
      </w:r>
      <w:r w:rsidR="009166DF">
        <w:rPr>
          <w:rStyle w:val="Fontepargpadro1"/>
          <w:rFonts w:ascii="Arial" w:hAnsi="Arial" w:cs="Arial"/>
          <w:sz w:val="24"/>
          <w:szCs w:val="24"/>
        </w:rPr>
        <w:t xml:space="preserve">ode </w:t>
      </w:r>
      <w:r w:rsidR="00F33A5E">
        <w:rPr>
          <w:rStyle w:val="Fontepargpadro1"/>
          <w:rFonts w:ascii="Arial" w:hAnsi="Arial" w:cs="Arial"/>
          <w:sz w:val="24"/>
          <w:szCs w:val="24"/>
        </w:rPr>
        <w:t xml:space="preserve">também </w:t>
      </w:r>
      <w:r w:rsidR="009166DF" w:rsidRPr="0037220B">
        <w:rPr>
          <w:rStyle w:val="Fontepargpadro1"/>
          <w:rFonts w:ascii="Arial" w:hAnsi="Arial" w:cs="Arial"/>
          <w:sz w:val="24"/>
          <w:szCs w:val="24"/>
        </w:rPr>
        <w:t xml:space="preserve">ser </w:t>
      </w:r>
      <w:r w:rsidR="0035640E" w:rsidRPr="0037220B">
        <w:rPr>
          <w:rStyle w:val="Fontepargpadro1"/>
          <w:rFonts w:ascii="Arial" w:hAnsi="Arial" w:cs="Arial"/>
          <w:sz w:val="24"/>
          <w:szCs w:val="24"/>
        </w:rPr>
        <w:t>realizada análise microscópica</w:t>
      </w:r>
      <w:r w:rsidR="009166DF" w:rsidRPr="0037220B">
        <w:rPr>
          <w:rStyle w:val="Fontepargpadro1"/>
          <w:rFonts w:ascii="Arial" w:hAnsi="Arial" w:cs="Arial"/>
          <w:sz w:val="24"/>
          <w:szCs w:val="24"/>
        </w:rPr>
        <w:t xml:space="preserve"> </w:t>
      </w:r>
      <w:r w:rsidR="008C32D7">
        <w:rPr>
          <w:rStyle w:val="Fontepargpadro1"/>
          <w:rFonts w:ascii="Arial" w:hAnsi="Arial" w:cs="Arial"/>
          <w:sz w:val="24"/>
          <w:szCs w:val="24"/>
        </w:rPr>
        <w:t xml:space="preserve">através da realização de esfregaço utilizando uma fibra de algodão ou um </w:t>
      </w:r>
      <w:proofErr w:type="spellStart"/>
      <w:r w:rsidR="008C32D7">
        <w:rPr>
          <w:rStyle w:val="Fontepargpadro1"/>
          <w:rFonts w:ascii="Arial" w:hAnsi="Arial" w:cs="Arial"/>
          <w:sz w:val="24"/>
          <w:szCs w:val="24"/>
        </w:rPr>
        <w:t>cotonete</w:t>
      </w:r>
      <w:proofErr w:type="spellEnd"/>
      <w:r w:rsidR="008C32D7">
        <w:rPr>
          <w:rStyle w:val="Fontepargpadro1"/>
          <w:rFonts w:ascii="Arial" w:hAnsi="Arial" w:cs="Arial"/>
          <w:sz w:val="24"/>
          <w:szCs w:val="24"/>
        </w:rPr>
        <w:t xml:space="preserve"> umedecido com a adição de uma solução </w:t>
      </w:r>
      <w:proofErr w:type="gramStart"/>
      <w:r w:rsidR="008C32D7">
        <w:rPr>
          <w:rStyle w:val="Fontepargpadro1"/>
          <w:rFonts w:ascii="Arial" w:hAnsi="Arial" w:cs="Arial"/>
          <w:sz w:val="24"/>
          <w:szCs w:val="24"/>
        </w:rPr>
        <w:t>ácida.</w:t>
      </w:r>
      <w:proofErr w:type="gramEnd"/>
      <w:r w:rsidR="008C32D7">
        <w:rPr>
          <w:rStyle w:val="Fontepargpadro1"/>
          <w:rFonts w:ascii="Arial" w:hAnsi="Arial" w:cs="Arial"/>
          <w:sz w:val="24"/>
          <w:szCs w:val="24"/>
        </w:rPr>
        <w:t>-</w:t>
      </w:r>
      <w:r w:rsidR="0035640E" w:rsidRPr="0037220B">
        <w:rPr>
          <w:rStyle w:val="Fontepargpadro1"/>
          <w:rFonts w:ascii="Arial" w:hAnsi="Arial" w:cs="Arial"/>
          <w:sz w:val="24"/>
          <w:szCs w:val="24"/>
        </w:rPr>
        <w:t xml:space="preserve"> </w:t>
      </w:r>
      <w:r w:rsidR="00F14DDE">
        <w:rPr>
          <w:rStyle w:val="Fontepargpadro1"/>
          <w:rFonts w:ascii="Arial" w:hAnsi="Arial" w:cs="Arial"/>
          <w:sz w:val="24"/>
          <w:szCs w:val="24"/>
        </w:rPr>
        <w:t>T</w:t>
      </w:r>
      <w:r w:rsidR="0035640E" w:rsidRPr="0037220B">
        <w:rPr>
          <w:rStyle w:val="Fontepargpadro1"/>
          <w:rFonts w:ascii="Arial" w:hAnsi="Arial" w:cs="Arial"/>
          <w:sz w:val="24"/>
          <w:szCs w:val="24"/>
        </w:rPr>
        <w:t xml:space="preserve">este de </w:t>
      </w:r>
      <w:proofErr w:type="spellStart"/>
      <w:r w:rsidR="00DC25E5">
        <w:rPr>
          <w:rStyle w:val="Fontepargpadro1"/>
          <w:rFonts w:ascii="Arial" w:hAnsi="Arial" w:cs="Arial"/>
          <w:sz w:val="24"/>
          <w:szCs w:val="24"/>
        </w:rPr>
        <w:t>B</w:t>
      </w:r>
      <w:r w:rsidR="0035640E" w:rsidRPr="0037220B">
        <w:rPr>
          <w:rStyle w:val="Fontepargpadro1"/>
          <w:rFonts w:ascii="Arial" w:hAnsi="Arial" w:cs="Arial"/>
          <w:sz w:val="24"/>
          <w:szCs w:val="24"/>
        </w:rPr>
        <w:t>rentamina</w:t>
      </w:r>
      <w:proofErr w:type="spellEnd"/>
      <w:r w:rsidR="00F33A5E">
        <w:rPr>
          <w:rStyle w:val="Fontepargpadro1"/>
          <w:rFonts w:ascii="Arial" w:hAnsi="Arial" w:cs="Arial"/>
          <w:sz w:val="24"/>
          <w:szCs w:val="24"/>
        </w:rPr>
        <w:t xml:space="preserve"> (reagente fenol</w:t>
      </w:r>
      <w:r w:rsidR="002C3626">
        <w:rPr>
          <w:rStyle w:val="Fontepargpadro1"/>
          <w:rFonts w:ascii="Arial" w:hAnsi="Arial" w:cs="Arial"/>
          <w:sz w:val="24"/>
          <w:szCs w:val="24"/>
        </w:rPr>
        <w:t>f</w:t>
      </w:r>
      <w:r w:rsidR="00F33A5E">
        <w:rPr>
          <w:rStyle w:val="Fontepargpadro1"/>
          <w:rFonts w:ascii="Arial" w:hAnsi="Arial" w:cs="Arial"/>
          <w:sz w:val="24"/>
          <w:szCs w:val="24"/>
        </w:rPr>
        <w:t>taleína bifosfato tetrassódio)</w:t>
      </w:r>
      <w:r w:rsidR="0035640E" w:rsidRPr="0037220B">
        <w:rPr>
          <w:rStyle w:val="Fontepargpadro1"/>
          <w:rFonts w:ascii="Arial" w:hAnsi="Arial" w:cs="Arial"/>
          <w:sz w:val="24"/>
          <w:szCs w:val="24"/>
        </w:rPr>
        <w:t xml:space="preserve">, que é determinante </w:t>
      </w:r>
      <w:r w:rsidR="0037220B" w:rsidRPr="0037220B">
        <w:rPr>
          <w:rStyle w:val="Fontepargpadro1"/>
          <w:rFonts w:ascii="Arial" w:hAnsi="Arial" w:cs="Arial"/>
          <w:sz w:val="24"/>
          <w:szCs w:val="24"/>
        </w:rPr>
        <w:t xml:space="preserve">da atividade da </w:t>
      </w:r>
      <w:proofErr w:type="spellStart"/>
      <w:r w:rsidR="0037220B" w:rsidRPr="0037220B">
        <w:rPr>
          <w:rStyle w:val="Fontepargpadro1"/>
          <w:rFonts w:ascii="Arial" w:hAnsi="Arial" w:cs="Arial"/>
          <w:sz w:val="24"/>
          <w:szCs w:val="24"/>
        </w:rPr>
        <w:t>fosfatase</w:t>
      </w:r>
      <w:proofErr w:type="spellEnd"/>
      <w:r w:rsidR="0037220B" w:rsidRPr="0037220B">
        <w:rPr>
          <w:rStyle w:val="Fontepargpadro1"/>
          <w:rFonts w:ascii="Arial" w:hAnsi="Arial" w:cs="Arial"/>
          <w:sz w:val="24"/>
          <w:szCs w:val="24"/>
        </w:rPr>
        <w:t xml:space="preserve"> ácida</w:t>
      </w:r>
      <w:r w:rsidR="00F33A5E">
        <w:rPr>
          <w:rStyle w:val="Fontepargpadro1"/>
          <w:rFonts w:ascii="Arial" w:hAnsi="Arial" w:cs="Arial"/>
          <w:sz w:val="24"/>
          <w:szCs w:val="24"/>
        </w:rPr>
        <w:t xml:space="preserve"> – enzima presente em grande quantidade no sêmen</w:t>
      </w:r>
      <w:r w:rsidR="008C32D7">
        <w:rPr>
          <w:rStyle w:val="Fontepargpadro1"/>
          <w:rFonts w:ascii="Arial" w:hAnsi="Arial" w:cs="Arial"/>
          <w:sz w:val="24"/>
          <w:szCs w:val="24"/>
        </w:rPr>
        <w:t xml:space="preserve"> com </w:t>
      </w:r>
      <w:r w:rsidR="008C32D7">
        <w:rPr>
          <w:rStyle w:val="Fontepargpadro1"/>
          <w:rFonts w:ascii="Arial" w:hAnsi="Arial" w:cs="Arial"/>
          <w:sz w:val="24"/>
          <w:szCs w:val="24"/>
        </w:rPr>
        <w:lastRenderedPageBreak/>
        <w:t>espermatozoides</w:t>
      </w:r>
      <w:r w:rsidR="00F33A5E">
        <w:rPr>
          <w:rStyle w:val="Fontepargpadro1"/>
          <w:rFonts w:ascii="Arial" w:hAnsi="Arial" w:cs="Arial"/>
          <w:sz w:val="24"/>
          <w:szCs w:val="24"/>
        </w:rPr>
        <w:t>, capaz de hidrolisar fosfatos orgânicos em meio ácido. Se presente na mancha</w:t>
      </w:r>
      <w:r w:rsidR="008C32D7">
        <w:rPr>
          <w:rStyle w:val="Fontepargpadro1"/>
          <w:rFonts w:ascii="Arial" w:hAnsi="Arial" w:cs="Arial"/>
          <w:sz w:val="24"/>
          <w:szCs w:val="24"/>
        </w:rPr>
        <w:t>,</w:t>
      </w:r>
      <w:r w:rsidR="00F33A5E">
        <w:rPr>
          <w:rStyle w:val="Fontepargpadro1"/>
          <w:rFonts w:ascii="Arial" w:hAnsi="Arial" w:cs="Arial"/>
          <w:sz w:val="24"/>
          <w:szCs w:val="24"/>
        </w:rPr>
        <w:t xml:space="preserve"> exporá uma cor azul ou púrpura</w:t>
      </w:r>
      <w:r w:rsidR="0037220B" w:rsidRPr="0037220B">
        <w:rPr>
          <w:rStyle w:val="Fontepargpadro1"/>
          <w:rFonts w:ascii="Arial" w:hAnsi="Arial" w:cs="Arial"/>
          <w:sz w:val="24"/>
          <w:szCs w:val="24"/>
          <w:vertAlign w:val="superscript"/>
        </w:rPr>
        <w:t>10</w:t>
      </w:r>
      <w:r w:rsidR="0037220B" w:rsidRPr="0037220B">
        <w:rPr>
          <w:rStyle w:val="Fontepargpadro1"/>
          <w:rFonts w:ascii="Arial" w:hAnsi="Arial" w:cs="Arial"/>
          <w:sz w:val="24"/>
          <w:szCs w:val="24"/>
        </w:rPr>
        <w:t>.</w:t>
      </w:r>
      <w:r w:rsidR="0037220B">
        <w:rPr>
          <w:rStyle w:val="Fontepargpadro1"/>
          <w:rFonts w:ascii="Arial" w:hAnsi="Arial" w:cs="Arial"/>
          <w:sz w:val="24"/>
          <w:szCs w:val="24"/>
        </w:rPr>
        <w:t xml:space="preserve"> </w:t>
      </w:r>
    </w:p>
    <w:p w:rsidR="00ED775F" w:rsidRDefault="00ED775F" w:rsidP="00ED775F">
      <w:pPr>
        <w:pStyle w:val="Corpodetexto"/>
        <w:spacing w:after="0" w:line="360" w:lineRule="auto"/>
        <w:ind w:firstLine="708"/>
        <w:jc w:val="center"/>
        <w:rPr>
          <w:rStyle w:val="Fontepargpadro1"/>
          <w:rFonts w:ascii="Arial" w:hAnsi="Arial" w:cs="Arial"/>
          <w:sz w:val="24"/>
          <w:szCs w:val="24"/>
        </w:rPr>
      </w:pPr>
      <w:r>
        <w:rPr>
          <w:rStyle w:val="Fontepargpadro1"/>
          <w:rFonts w:ascii="Arial" w:hAnsi="Arial" w:cs="Arial"/>
          <w:sz w:val="24"/>
          <w:szCs w:val="24"/>
        </w:rPr>
        <w:t>*****</w:t>
      </w:r>
    </w:p>
    <w:p w:rsidR="00E76EB8" w:rsidRDefault="0035640E" w:rsidP="00DC25E5">
      <w:pPr>
        <w:pStyle w:val="Corpodetexto"/>
        <w:spacing w:after="0" w:line="360" w:lineRule="auto"/>
        <w:ind w:firstLine="708"/>
        <w:jc w:val="both"/>
        <w:rPr>
          <w:rStyle w:val="Fontepargpadro1"/>
          <w:rFonts w:ascii="Arial" w:hAnsi="Arial" w:cs="Arial"/>
          <w:sz w:val="24"/>
          <w:szCs w:val="24"/>
        </w:rPr>
      </w:pPr>
      <w:r w:rsidRPr="0035640E">
        <w:rPr>
          <w:rStyle w:val="Fontepargpadro1"/>
          <w:rFonts w:ascii="Arial" w:hAnsi="Arial" w:cs="Arial"/>
          <w:sz w:val="24"/>
          <w:szCs w:val="24"/>
        </w:rPr>
        <w:t xml:space="preserve">Para a saliva, será umedecida em água destilada devendo ser acondicionada em embalagem lacrada e específica. </w:t>
      </w:r>
      <w:r w:rsidRPr="0037220B">
        <w:rPr>
          <w:rStyle w:val="Fontepargpadro1"/>
          <w:rFonts w:ascii="Arial" w:hAnsi="Arial" w:cs="Arial"/>
          <w:sz w:val="24"/>
          <w:szCs w:val="24"/>
        </w:rPr>
        <w:t xml:space="preserve">O armazenamento deverá ser feito em temperatura ambiente. </w:t>
      </w:r>
      <w:r w:rsidR="00E76EB8" w:rsidRPr="0037220B">
        <w:rPr>
          <w:rStyle w:val="Fontepargpadro1"/>
          <w:rFonts w:ascii="Arial" w:hAnsi="Arial" w:cs="Arial"/>
          <w:sz w:val="24"/>
          <w:szCs w:val="24"/>
        </w:rPr>
        <w:t>Em caso de vestígios em objetos suspeitos como goma de mascar, talheres, pontas</w:t>
      </w:r>
      <w:r w:rsidR="00E76EB8" w:rsidRPr="0037220B">
        <w:rPr>
          <w:rStyle w:val="Fontepargpadro1"/>
          <w:rFonts w:ascii="Arial" w:hAnsi="Arial" w:cs="Arial"/>
          <w:color w:val="244061" w:themeColor="accent1" w:themeShade="80"/>
          <w:sz w:val="24"/>
          <w:szCs w:val="24"/>
        </w:rPr>
        <w:t xml:space="preserve"> </w:t>
      </w:r>
      <w:r w:rsidR="00E76EB8" w:rsidRPr="0037220B">
        <w:rPr>
          <w:rStyle w:val="Fontepargpadro1"/>
          <w:rFonts w:ascii="Arial" w:hAnsi="Arial" w:cs="Arial"/>
          <w:sz w:val="24"/>
          <w:szCs w:val="24"/>
        </w:rPr>
        <w:t xml:space="preserve">de cigarro, copos, guardanapos... </w:t>
      </w:r>
      <w:proofErr w:type="gramStart"/>
      <w:r w:rsidR="00E76EB8" w:rsidRPr="0037220B">
        <w:rPr>
          <w:rStyle w:val="Fontepargpadro1"/>
          <w:rFonts w:ascii="Arial" w:hAnsi="Arial" w:cs="Arial"/>
          <w:sz w:val="24"/>
          <w:szCs w:val="24"/>
        </w:rPr>
        <w:t>o</w:t>
      </w:r>
      <w:proofErr w:type="gramEnd"/>
      <w:r w:rsidR="00E76EB8" w:rsidRPr="0037220B">
        <w:rPr>
          <w:rStyle w:val="Fontepargpadro1"/>
          <w:rFonts w:ascii="Arial" w:hAnsi="Arial" w:cs="Arial"/>
          <w:sz w:val="24"/>
          <w:szCs w:val="24"/>
        </w:rPr>
        <w:t xml:space="preserve"> objeto deve ser acondicionado em um envelope específico de papel v</w:t>
      </w:r>
      <w:r w:rsidR="002C3626">
        <w:rPr>
          <w:rStyle w:val="Fontepargpadro1"/>
          <w:rFonts w:ascii="Arial" w:hAnsi="Arial" w:cs="Arial"/>
          <w:sz w:val="24"/>
          <w:szCs w:val="24"/>
        </w:rPr>
        <w:t>egetal, utilizando-se uma pinça</w:t>
      </w:r>
      <w:r w:rsidR="00E76EB8" w:rsidRPr="0037220B">
        <w:rPr>
          <w:rStyle w:val="Fontepargpadro1"/>
          <w:rFonts w:ascii="Arial" w:hAnsi="Arial" w:cs="Arial"/>
          <w:sz w:val="24"/>
          <w:szCs w:val="24"/>
        </w:rPr>
        <w:t xml:space="preserve"> ou luvas de manuseio. O transporte, realizado em temperatura ambiente, deverá ser feito com extremo cuidado, evitando-se a degradação física do material por atrito</w:t>
      </w:r>
      <w:r w:rsidR="00E76EB8" w:rsidRPr="0037220B">
        <w:rPr>
          <w:rStyle w:val="Fontepargpadro1"/>
          <w:rFonts w:ascii="Arial" w:hAnsi="Arial" w:cs="Arial"/>
          <w:sz w:val="24"/>
          <w:szCs w:val="24"/>
          <w:vertAlign w:val="superscript"/>
        </w:rPr>
        <w:t>4</w:t>
      </w:r>
      <w:r w:rsidR="00E76EB8" w:rsidRPr="0037220B">
        <w:rPr>
          <w:rStyle w:val="Fontepargpadro1"/>
          <w:rFonts w:ascii="Arial" w:hAnsi="Arial" w:cs="Arial"/>
          <w:sz w:val="24"/>
          <w:szCs w:val="24"/>
        </w:rPr>
        <w:t>.</w:t>
      </w:r>
    </w:p>
    <w:p w:rsidR="00ED775F" w:rsidRDefault="00ED775F" w:rsidP="00ED775F">
      <w:pPr>
        <w:pStyle w:val="Corpodetexto"/>
        <w:spacing w:after="0" w:line="360" w:lineRule="auto"/>
        <w:ind w:firstLine="708"/>
        <w:jc w:val="center"/>
        <w:rPr>
          <w:rStyle w:val="Fontepargpadro1"/>
          <w:rFonts w:ascii="Arial" w:hAnsi="Arial" w:cs="Arial"/>
          <w:sz w:val="24"/>
          <w:szCs w:val="24"/>
        </w:rPr>
      </w:pPr>
      <w:r>
        <w:rPr>
          <w:rStyle w:val="Fontepargpadro1"/>
          <w:rFonts w:ascii="Arial" w:hAnsi="Arial" w:cs="Arial"/>
          <w:sz w:val="24"/>
          <w:szCs w:val="24"/>
        </w:rPr>
        <w:t>*****</w:t>
      </w:r>
    </w:p>
    <w:p w:rsidR="0042185E" w:rsidRDefault="0042185E" w:rsidP="0042185E">
      <w:pPr>
        <w:ind w:firstLine="567"/>
        <w:jc w:val="both"/>
        <w:rPr>
          <w:rFonts w:cs="Arial"/>
          <w:sz w:val="24"/>
          <w:szCs w:val="24"/>
        </w:rPr>
      </w:pPr>
      <w:r w:rsidRPr="00523AC3">
        <w:rPr>
          <w:rStyle w:val="Fontepargpadro1"/>
          <w:rFonts w:cs="Arial"/>
          <w:sz w:val="24"/>
          <w:szCs w:val="24"/>
        </w:rPr>
        <w:t xml:space="preserve">Em situações em que </w:t>
      </w:r>
      <w:r w:rsidRPr="00523AC3">
        <w:rPr>
          <w:rFonts w:cs="Arial"/>
          <w:sz w:val="24"/>
          <w:szCs w:val="24"/>
        </w:rPr>
        <w:t>o sangue está visível a olho nu,</w:t>
      </w:r>
      <w:r>
        <w:rPr>
          <w:rFonts w:cs="Arial"/>
          <w:sz w:val="24"/>
          <w:szCs w:val="24"/>
        </w:rPr>
        <w:t xml:space="preserve"> presentes em superfícies ou objetos de cobre, </w:t>
      </w:r>
      <w:r w:rsidRPr="00523AC3">
        <w:rPr>
          <w:rFonts w:cs="Arial"/>
          <w:sz w:val="24"/>
          <w:szCs w:val="24"/>
        </w:rPr>
        <w:t xml:space="preserve">mas existe o desejo de confirmar se é de fato um resto sanguíneo, o método de escolha corresponde ao de </w:t>
      </w:r>
      <w:proofErr w:type="spellStart"/>
      <w:r w:rsidRPr="00523AC3">
        <w:rPr>
          <w:rFonts w:cs="Arial"/>
          <w:sz w:val="24"/>
          <w:szCs w:val="24"/>
        </w:rPr>
        <w:t>quimiolumin</w:t>
      </w:r>
      <w:r w:rsidR="00854EE3">
        <w:rPr>
          <w:rFonts w:cs="Arial"/>
          <w:sz w:val="24"/>
          <w:szCs w:val="24"/>
        </w:rPr>
        <w:t>escência</w:t>
      </w:r>
      <w:proofErr w:type="spellEnd"/>
      <w:r w:rsidR="00854EE3">
        <w:rPr>
          <w:rFonts w:cs="Arial"/>
          <w:sz w:val="24"/>
          <w:szCs w:val="24"/>
        </w:rPr>
        <w:t xml:space="preserve"> (Teste de Confirmação) à base da </w:t>
      </w:r>
      <w:r w:rsidRPr="00523AC3">
        <w:rPr>
          <w:rFonts w:cs="Arial"/>
          <w:sz w:val="24"/>
          <w:szCs w:val="24"/>
        </w:rPr>
        <w:t xml:space="preserve">substância </w:t>
      </w:r>
      <w:proofErr w:type="spellStart"/>
      <w:r w:rsidR="00F14DDE">
        <w:rPr>
          <w:rFonts w:cs="Arial"/>
          <w:sz w:val="24"/>
          <w:szCs w:val="24"/>
        </w:rPr>
        <w:t>Adler-Ascarelli</w:t>
      </w:r>
      <w:proofErr w:type="spellEnd"/>
      <w:r w:rsidR="00F14DDE">
        <w:rPr>
          <w:rFonts w:cs="Arial"/>
          <w:sz w:val="24"/>
          <w:szCs w:val="24"/>
        </w:rPr>
        <w:t xml:space="preserve"> ou </w:t>
      </w:r>
      <w:proofErr w:type="spellStart"/>
      <w:r w:rsidR="00AE793E">
        <w:rPr>
          <w:rFonts w:cs="Arial"/>
          <w:sz w:val="24"/>
          <w:szCs w:val="24"/>
        </w:rPr>
        <w:t>B</w:t>
      </w:r>
      <w:r w:rsidRPr="00523AC3">
        <w:rPr>
          <w:rFonts w:cs="Arial"/>
          <w:sz w:val="24"/>
          <w:szCs w:val="24"/>
        </w:rPr>
        <w:t>enzidina</w:t>
      </w:r>
      <w:proofErr w:type="spellEnd"/>
      <w:r>
        <w:rPr>
          <w:rFonts w:cs="Arial"/>
          <w:sz w:val="24"/>
          <w:szCs w:val="24"/>
        </w:rPr>
        <w:t xml:space="preserve"> - </w:t>
      </w:r>
      <w:r w:rsidRPr="00BD0A17">
        <w:rPr>
          <w:rFonts w:cs="Arial"/>
          <w:color w:val="202124"/>
          <w:sz w:val="24"/>
          <w:szCs w:val="24"/>
          <w:shd w:val="clear" w:color="auto" w:fill="FFFFFF"/>
        </w:rPr>
        <w:t>C</w:t>
      </w:r>
      <w:r w:rsidRPr="00BD0A17">
        <w:rPr>
          <w:rFonts w:cs="Arial"/>
          <w:color w:val="202124"/>
          <w:sz w:val="24"/>
          <w:szCs w:val="24"/>
          <w:shd w:val="clear" w:color="auto" w:fill="FFFFFF"/>
          <w:vertAlign w:val="subscript"/>
        </w:rPr>
        <w:t>12</w:t>
      </w:r>
      <w:r w:rsidRPr="00BD0A17">
        <w:rPr>
          <w:rFonts w:cs="Arial"/>
          <w:color w:val="202124"/>
          <w:sz w:val="24"/>
          <w:szCs w:val="24"/>
          <w:shd w:val="clear" w:color="auto" w:fill="FFFFFF"/>
        </w:rPr>
        <w:t>H</w:t>
      </w:r>
      <w:r w:rsidRPr="00BD0A17">
        <w:rPr>
          <w:rFonts w:cs="Arial"/>
          <w:color w:val="202124"/>
          <w:sz w:val="24"/>
          <w:szCs w:val="24"/>
          <w:shd w:val="clear" w:color="auto" w:fill="FFFFFF"/>
          <w:vertAlign w:val="subscript"/>
        </w:rPr>
        <w:t>12</w:t>
      </w:r>
      <w:r w:rsidRPr="00BD0A17">
        <w:rPr>
          <w:rFonts w:cs="Arial"/>
          <w:color w:val="202124"/>
          <w:sz w:val="24"/>
          <w:szCs w:val="24"/>
          <w:shd w:val="clear" w:color="auto" w:fill="FFFFFF"/>
        </w:rPr>
        <w:t>N</w:t>
      </w:r>
      <w:r w:rsidRPr="00BD0A17">
        <w:rPr>
          <w:rFonts w:cs="Arial"/>
          <w:color w:val="202124"/>
          <w:sz w:val="24"/>
          <w:szCs w:val="24"/>
          <w:shd w:val="clear" w:color="auto" w:fill="FFFFFF"/>
          <w:vertAlign w:val="subscript"/>
        </w:rPr>
        <w:t>2</w:t>
      </w:r>
      <w:r w:rsidRPr="00523AC3">
        <w:rPr>
          <w:rFonts w:cs="Arial"/>
          <w:sz w:val="24"/>
          <w:szCs w:val="24"/>
        </w:rPr>
        <w:t>, cuja ação ocorre diretamente com o oxigênio, produto da catálise da decomposição do peróxido de hidrogênio e oxigênio</w:t>
      </w:r>
      <w:r w:rsidR="00F14DDE">
        <w:rPr>
          <w:rFonts w:cs="Arial"/>
          <w:sz w:val="24"/>
          <w:szCs w:val="24"/>
        </w:rPr>
        <w:t xml:space="preserve">, </w:t>
      </w:r>
      <w:proofErr w:type="gramStart"/>
      <w:r w:rsidR="00F14DDE">
        <w:rPr>
          <w:rFonts w:cs="Arial"/>
          <w:sz w:val="24"/>
          <w:szCs w:val="24"/>
        </w:rPr>
        <w:t xml:space="preserve">realizada com </w:t>
      </w:r>
      <w:r w:rsidRPr="00B97AAB">
        <w:rPr>
          <w:rFonts w:cs="Arial"/>
          <w:sz w:val="24"/>
          <w:szCs w:val="24"/>
        </w:rPr>
        <w:t>a hemoglobina</w:t>
      </w:r>
      <w:r w:rsidR="00F14DDE">
        <w:rPr>
          <w:rFonts w:cs="Arial"/>
          <w:sz w:val="24"/>
          <w:szCs w:val="24"/>
        </w:rPr>
        <w:t xml:space="preserve"> d</w:t>
      </w:r>
      <w:r w:rsidRPr="00B97AAB">
        <w:rPr>
          <w:rFonts w:cs="Arial"/>
          <w:sz w:val="24"/>
          <w:szCs w:val="24"/>
        </w:rPr>
        <w:t>o sangue</w:t>
      </w:r>
      <w:proofErr w:type="gramEnd"/>
      <w:r w:rsidR="00F14DDE">
        <w:rPr>
          <w:rFonts w:cs="Arial"/>
          <w:sz w:val="24"/>
          <w:szCs w:val="24"/>
        </w:rPr>
        <w:t xml:space="preserve">. </w:t>
      </w:r>
      <w:r w:rsidRPr="00523AC3">
        <w:rPr>
          <w:rFonts w:cs="Arial"/>
          <w:sz w:val="24"/>
          <w:szCs w:val="24"/>
        </w:rPr>
        <w:t xml:space="preserve">A oxidação da </w:t>
      </w:r>
      <w:proofErr w:type="spellStart"/>
      <w:r w:rsidRPr="00523AC3">
        <w:rPr>
          <w:rFonts w:cs="Arial"/>
          <w:sz w:val="24"/>
          <w:szCs w:val="24"/>
        </w:rPr>
        <w:t>benzidina</w:t>
      </w:r>
      <w:proofErr w:type="spellEnd"/>
      <w:r w:rsidRPr="00523AC3">
        <w:rPr>
          <w:rFonts w:cs="Arial"/>
          <w:sz w:val="24"/>
          <w:szCs w:val="24"/>
        </w:rPr>
        <w:t xml:space="preserve"> gera uma coloração azulada</w:t>
      </w:r>
      <w:r w:rsidRPr="00523AC3">
        <w:rPr>
          <w:rFonts w:cs="Arial"/>
          <w:sz w:val="24"/>
          <w:szCs w:val="24"/>
          <w:vertAlign w:val="superscript"/>
        </w:rPr>
        <w:t>6, 2</w:t>
      </w:r>
      <w:r w:rsidR="00BF2B19">
        <w:rPr>
          <w:rFonts w:cs="Arial"/>
          <w:sz w:val="24"/>
          <w:szCs w:val="24"/>
          <w:vertAlign w:val="superscript"/>
        </w:rPr>
        <w:t>8</w:t>
      </w:r>
      <w:r>
        <w:rPr>
          <w:rFonts w:cs="Arial"/>
          <w:sz w:val="24"/>
          <w:szCs w:val="24"/>
        </w:rPr>
        <w:t xml:space="preserve">. </w:t>
      </w:r>
      <w:r w:rsidRPr="00BD0A17">
        <w:rPr>
          <w:rFonts w:cs="Arial"/>
          <w:sz w:val="24"/>
          <w:szCs w:val="24"/>
        </w:rPr>
        <w:t>A utilização d</w:t>
      </w:r>
      <w:r>
        <w:rPr>
          <w:rFonts w:cs="Arial"/>
          <w:sz w:val="24"/>
          <w:szCs w:val="24"/>
        </w:rPr>
        <w:t>este</w:t>
      </w:r>
      <w:r w:rsidRPr="00BD0A17">
        <w:rPr>
          <w:rFonts w:cs="Arial"/>
          <w:sz w:val="24"/>
          <w:szCs w:val="24"/>
        </w:rPr>
        <w:t xml:space="preserve"> composto tem como técnica a diluição do material coletado em </w:t>
      </w:r>
      <w:proofErr w:type="gramStart"/>
      <w:r w:rsidRPr="00BD0A17">
        <w:rPr>
          <w:rFonts w:cs="Arial"/>
          <w:sz w:val="24"/>
          <w:szCs w:val="24"/>
        </w:rPr>
        <w:t>1</w:t>
      </w:r>
      <w:proofErr w:type="gramEnd"/>
      <w:r w:rsidRPr="00BD0A17">
        <w:rPr>
          <w:rFonts w:cs="Arial"/>
          <w:sz w:val="24"/>
          <w:szCs w:val="24"/>
        </w:rPr>
        <w:t xml:space="preserve"> mL de água destilada ou ácido acético; </w:t>
      </w:r>
      <w:r w:rsidR="00F14DDE">
        <w:rPr>
          <w:rFonts w:cs="Arial"/>
          <w:sz w:val="24"/>
          <w:szCs w:val="24"/>
        </w:rPr>
        <w:t xml:space="preserve">adição de </w:t>
      </w:r>
      <w:r w:rsidRPr="00BD0A17">
        <w:rPr>
          <w:rFonts w:cs="Arial"/>
          <w:sz w:val="24"/>
          <w:szCs w:val="24"/>
        </w:rPr>
        <w:t xml:space="preserve">2 gotas de </w:t>
      </w:r>
      <w:r w:rsidR="00F14DDE">
        <w:rPr>
          <w:rFonts w:cs="Arial"/>
          <w:sz w:val="24"/>
          <w:szCs w:val="24"/>
        </w:rPr>
        <w:t>reagente preparado (0,16</w:t>
      </w:r>
      <w:r w:rsidR="002C3626">
        <w:rPr>
          <w:rFonts w:cs="Arial"/>
          <w:sz w:val="24"/>
          <w:szCs w:val="24"/>
        </w:rPr>
        <w:t>g</w:t>
      </w:r>
      <w:r w:rsidR="00F14DDE">
        <w:rPr>
          <w:rFonts w:cs="Arial"/>
          <w:sz w:val="24"/>
          <w:szCs w:val="24"/>
        </w:rPr>
        <w:t xml:space="preserve"> de </w:t>
      </w:r>
      <w:proofErr w:type="spellStart"/>
      <w:r w:rsidRPr="00BD0A17">
        <w:rPr>
          <w:rFonts w:cs="Arial"/>
          <w:sz w:val="24"/>
          <w:szCs w:val="24"/>
        </w:rPr>
        <w:t>benzidina</w:t>
      </w:r>
      <w:proofErr w:type="spellEnd"/>
      <w:r w:rsidR="00F14DDE">
        <w:rPr>
          <w:rFonts w:cs="Arial"/>
          <w:sz w:val="24"/>
          <w:szCs w:val="24"/>
        </w:rPr>
        <w:t xml:space="preserve"> cristalizada, 4 mL de ácido acético glacial e 4 mL de peróxido de hidrogênio de 3 a 5%)</w:t>
      </w:r>
      <w:r w:rsidRPr="00BD0A17">
        <w:rPr>
          <w:rFonts w:cs="Arial"/>
          <w:sz w:val="24"/>
          <w:szCs w:val="24"/>
        </w:rPr>
        <w:t>, misturar e observar a existência ou não d</w:t>
      </w:r>
      <w:r w:rsidR="00F14DDE">
        <w:rPr>
          <w:rFonts w:cs="Arial"/>
          <w:sz w:val="24"/>
          <w:szCs w:val="24"/>
        </w:rPr>
        <w:t>a cor</w:t>
      </w:r>
      <w:r w:rsidRPr="00BD0A17">
        <w:rPr>
          <w:rFonts w:cs="Arial"/>
          <w:sz w:val="24"/>
          <w:szCs w:val="24"/>
        </w:rPr>
        <w:t xml:space="preserve"> azulad</w:t>
      </w:r>
      <w:r w:rsidR="00F14DDE">
        <w:rPr>
          <w:rFonts w:cs="Arial"/>
          <w:sz w:val="24"/>
          <w:szCs w:val="24"/>
        </w:rPr>
        <w:t>a</w:t>
      </w:r>
      <w:r w:rsidRPr="00BD0A17">
        <w:rPr>
          <w:rFonts w:cs="Arial"/>
          <w:sz w:val="24"/>
          <w:szCs w:val="24"/>
          <w:vertAlign w:val="superscript"/>
        </w:rPr>
        <w:t>6</w:t>
      </w:r>
      <w:r w:rsidRPr="00BD0A17">
        <w:rPr>
          <w:rFonts w:cs="Arial"/>
          <w:sz w:val="24"/>
          <w:szCs w:val="24"/>
        </w:rPr>
        <w:t>.</w:t>
      </w:r>
    </w:p>
    <w:p w:rsidR="00ED775F" w:rsidRDefault="00ED775F" w:rsidP="0042185E">
      <w:pPr>
        <w:ind w:firstLine="567"/>
        <w:jc w:val="both"/>
        <w:rPr>
          <w:rFonts w:cs="Arial"/>
          <w:sz w:val="24"/>
          <w:szCs w:val="24"/>
        </w:rPr>
      </w:pPr>
    </w:p>
    <w:p w:rsidR="0042185E" w:rsidRPr="009166DF" w:rsidRDefault="0042185E" w:rsidP="0042185E">
      <w:pPr>
        <w:pStyle w:val="Corpodetexto"/>
        <w:spacing w:after="0" w:line="360" w:lineRule="auto"/>
        <w:jc w:val="both"/>
        <w:rPr>
          <w:rStyle w:val="Fontepargpadro1"/>
          <w:rFonts w:ascii="Arial" w:hAnsi="Arial" w:cs="Arial"/>
          <w:b/>
          <w:sz w:val="24"/>
          <w:szCs w:val="24"/>
        </w:rPr>
      </w:pPr>
      <w:r w:rsidRPr="009166DF">
        <w:rPr>
          <w:rFonts w:ascii="Arial" w:eastAsia="NSimSun" w:hAnsi="Arial" w:cs="Arial"/>
          <w:kern w:val="2"/>
          <w:sz w:val="24"/>
          <w:szCs w:val="24"/>
          <w:lang w:bidi="hi-IN"/>
        </w:rPr>
        <w:t>3.2.1.</w:t>
      </w:r>
      <w:r>
        <w:rPr>
          <w:rFonts w:ascii="Arial" w:eastAsia="NSimSun" w:hAnsi="Arial" w:cs="Arial"/>
          <w:kern w:val="2"/>
          <w:sz w:val="24"/>
          <w:szCs w:val="24"/>
          <w:lang w:bidi="hi-IN"/>
        </w:rPr>
        <w:t>3</w:t>
      </w:r>
      <w:r w:rsidRPr="009166DF">
        <w:rPr>
          <w:rFonts w:ascii="Arial" w:eastAsia="NSimSun" w:hAnsi="Arial" w:cs="Arial"/>
          <w:kern w:val="2"/>
          <w:sz w:val="24"/>
          <w:szCs w:val="24"/>
          <w:lang w:bidi="hi-IN"/>
        </w:rPr>
        <w:t xml:space="preserve"> </w:t>
      </w:r>
      <w:r>
        <w:rPr>
          <w:rFonts w:ascii="Arial" w:eastAsia="NSimSun" w:hAnsi="Arial" w:cs="Arial"/>
          <w:kern w:val="2"/>
          <w:sz w:val="24"/>
          <w:szCs w:val="24"/>
          <w:lang w:bidi="hi-IN"/>
        </w:rPr>
        <w:t>Espécimes não visualizados a olho nu</w:t>
      </w:r>
    </w:p>
    <w:p w:rsidR="0042185E" w:rsidRDefault="0042185E" w:rsidP="0042185E">
      <w:pPr>
        <w:pStyle w:val="Corpodetexto"/>
        <w:spacing w:line="360" w:lineRule="auto"/>
        <w:ind w:firstLine="708"/>
        <w:jc w:val="both"/>
        <w:rPr>
          <w:rFonts w:ascii="Arial" w:eastAsia="NSimSun" w:hAnsi="Arial" w:cs="Arial"/>
          <w:kern w:val="2"/>
          <w:sz w:val="24"/>
          <w:szCs w:val="24"/>
          <w:lang w:bidi="hi-IN"/>
        </w:rPr>
      </w:pPr>
      <w:r>
        <w:rPr>
          <w:rFonts w:ascii="Arial" w:eastAsia="NSimSun" w:hAnsi="Arial" w:cs="Arial"/>
          <w:kern w:val="2"/>
          <w:sz w:val="24"/>
          <w:szCs w:val="24"/>
          <w:lang w:bidi="hi-IN"/>
        </w:rPr>
        <w:t xml:space="preserve">Em casos de suspeitas de limpeza do local, alguns procedimentos são realizados: </w:t>
      </w:r>
    </w:p>
    <w:p w:rsidR="0042185E" w:rsidRDefault="0042185E" w:rsidP="00F6567B">
      <w:pPr>
        <w:pStyle w:val="Corpodetexto"/>
        <w:spacing w:line="360" w:lineRule="auto"/>
        <w:ind w:firstLine="708"/>
        <w:jc w:val="both"/>
        <w:rPr>
          <w:rStyle w:val="Fontepargpadro1"/>
          <w:rFonts w:ascii="Arial" w:hAnsi="Arial" w:cs="Arial"/>
          <w:sz w:val="24"/>
          <w:szCs w:val="24"/>
        </w:rPr>
      </w:pPr>
      <w:r>
        <w:rPr>
          <w:rFonts w:ascii="Arial" w:eastAsia="NSimSun" w:hAnsi="Arial" w:cs="Arial"/>
          <w:kern w:val="2"/>
          <w:sz w:val="24"/>
          <w:szCs w:val="24"/>
          <w:lang w:bidi="hi-IN"/>
        </w:rPr>
        <w:t xml:space="preserve"> No caso de </w:t>
      </w:r>
      <w:r w:rsidR="00BD0A17">
        <w:rPr>
          <w:rFonts w:ascii="Arial" w:eastAsia="NSimSun" w:hAnsi="Arial" w:cs="Arial"/>
          <w:kern w:val="2"/>
          <w:sz w:val="24"/>
          <w:szCs w:val="24"/>
          <w:lang w:bidi="hi-IN"/>
        </w:rPr>
        <w:t>materia</w:t>
      </w:r>
      <w:r w:rsidR="00293514">
        <w:rPr>
          <w:rFonts w:ascii="Arial" w:eastAsia="NSimSun" w:hAnsi="Arial" w:cs="Arial"/>
          <w:kern w:val="2"/>
          <w:sz w:val="24"/>
          <w:szCs w:val="24"/>
          <w:lang w:bidi="hi-IN"/>
        </w:rPr>
        <w:t>is</w:t>
      </w:r>
      <w:r w:rsidR="00BD0A17">
        <w:rPr>
          <w:rFonts w:ascii="Arial" w:eastAsia="NSimSun" w:hAnsi="Arial" w:cs="Arial"/>
          <w:kern w:val="2"/>
          <w:sz w:val="24"/>
          <w:szCs w:val="24"/>
          <w:lang w:bidi="hi-IN"/>
        </w:rPr>
        <w:t xml:space="preserve"> </w:t>
      </w:r>
      <w:r w:rsidR="00DF46D7">
        <w:rPr>
          <w:rFonts w:ascii="Arial" w:eastAsia="NSimSun" w:hAnsi="Arial" w:cs="Arial"/>
          <w:kern w:val="2"/>
          <w:sz w:val="24"/>
          <w:szCs w:val="24"/>
          <w:lang w:bidi="hi-IN"/>
        </w:rPr>
        <w:t>sanguíneos</w:t>
      </w:r>
      <w:r>
        <w:rPr>
          <w:rFonts w:ascii="Arial" w:eastAsia="NSimSun" w:hAnsi="Arial" w:cs="Arial"/>
          <w:kern w:val="2"/>
          <w:sz w:val="24"/>
          <w:szCs w:val="24"/>
          <w:lang w:bidi="hi-IN"/>
        </w:rPr>
        <w:t>,</w:t>
      </w:r>
      <w:r w:rsidR="00DF46D7">
        <w:rPr>
          <w:rFonts w:ascii="Arial" w:eastAsia="NSimSun" w:hAnsi="Arial" w:cs="Arial"/>
          <w:kern w:val="2"/>
          <w:sz w:val="24"/>
          <w:szCs w:val="24"/>
          <w:lang w:bidi="hi-IN"/>
        </w:rPr>
        <w:t xml:space="preserve"> </w:t>
      </w:r>
      <w:r w:rsidR="00BD0A17">
        <w:rPr>
          <w:rFonts w:ascii="Arial" w:eastAsia="NSimSun" w:hAnsi="Arial" w:cs="Arial"/>
          <w:kern w:val="2"/>
          <w:sz w:val="24"/>
          <w:szCs w:val="24"/>
          <w:lang w:bidi="hi-IN"/>
        </w:rPr>
        <w:t>o método de</w:t>
      </w:r>
      <w:r w:rsidR="00FB69E4" w:rsidRPr="00BD0A17">
        <w:rPr>
          <w:rStyle w:val="Fontepargpadro1"/>
          <w:rFonts w:ascii="Arial" w:hAnsi="Arial" w:cs="Arial"/>
          <w:sz w:val="24"/>
          <w:szCs w:val="24"/>
        </w:rPr>
        <w:t xml:space="preserve"> </w:t>
      </w:r>
      <w:proofErr w:type="spellStart"/>
      <w:r w:rsidR="00FB69E4" w:rsidRPr="00BD0A17">
        <w:rPr>
          <w:rStyle w:val="Fontepargpadro1"/>
          <w:rFonts w:ascii="Arial" w:hAnsi="Arial" w:cs="Arial"/>
          <w:sz w:val="24"/>
          <w:szCs w:val="24"/>
        </w:rPr>
        <w:t>quimioluminescência</w:t>
      </w:r>
      <w:proofErr w:type="spellEnd"/>
      <w:proofErr w:type="gramStart"/>
      <w:r w:rsidR="00FB69E4" w:rsidRPr="00BD0A17">
        <w:rPr>
          <w:rStyle w:val="Fontepargpadro1"/>
          <w:rFonts w:ascii="Arial" w:hAnsi="Arial" w:cs="Arial"/>
          <w:sz w:val="24"/>
          <w:szCs w:val="24"/>
        </w:rPr>
        <w:t xml:space="preserve"> </w:t>
      </w:r>
      <w:r w:rsidR="00BD0A17">
        <w:rPr>
          <w:rStyle w:val="Fontepargpadro1"/>
          <w:rFonts w:ascii="Arial" w:hAnsi="Arial" w:cs="Arial"/>
          <w:sz w:val="24"/>
          <w:szCs w:val="24"/>
        </w:rPr>
        <w:t xml:space="preserve"> </w:t>
      </w:r>
      <w:proofErr w:type="spellStart"/>
      <w:proofErr w:type="gramEnd"/>
      <w:r w:rsidR="00FB69E4" w:rsidRPr="00BD0A17">
        <w:rPr>
          <w:rFonts w:ascii="Arial" w:hAnsi="Arial" w:cs="Arial"/>
          <w:sz w:val="24"/>
          <w:szCs w:val="24"/>
        </w:rPr>
        <w:t>Luminol</w:t>
      </w:r>
      <w:proofErr w:type="spellEnd"/>
      <w:r w:rsidR="00BD0A17" w:rsidRPr="00BD0A17">
        <w:rPr>
          <w:rStyle w:val="Fontepargpadro1"/>
          <w:rFonts w:cs="Arial"/>
          <w:sz w:val="24"/>
          <w:szCs w:val="24"/>
        </w:rPr>
        <w:t xml:space="preserve"> </w:t>
      </w:r>
      <w:r w:rsidR="00293514">
        <w:rPr>
          <w:rStyle w:val="Fontepargpadro1"/>
          <w:rFonts w:cs="Arial"/>
          <w:sz w:val="24"/>
          <w:szCs w:val="24"/>
        </w:rPr>
        <w:t>(</w:t>
      </w:r>
      <w:r w:rsidR="00BD0A17" w:rsidRPr="00BD0A17">
        <w:rPr>
          <w:rStyle w:val="Fontepargpadro1"/>
          <w:rFonts w:cs="Arial"/>
          <w:sz w:val="24"/>
          <w:szCs w:val="24"/>
        </w:rPr>
        <w:t>3-</w:t>
      </w:r>
      <w:proofErr w:type="spellStart"/>
      <w:r w:rsidR="00BD0A17" w:rsidRPr="00293514">
        <w:rPr>
          <w:rStyle w:val="Fontepargpadro1"/>
          <w:rFonts w:ascii="Arial" w:hAnsi="Arial" w:cs="Arial"/>
          <w:sz w:val="24"/>
          <w:szCs w:val="24"/>
        </w:rPr>
        <w:t>aminoftalhidrazida</w:t>
      </w:r>
      <w:proofErr w:type="spellEnd"/>
      <w:r w:rsidR="00293514">
        <w:rPr>
          <w:rStyle w:val="Fontepargpadro1"/>
          <w:rFonts w:ascii="Arial" w:hAnsi="Arial" w:cs="Arial"/>
          <w:sz w:val="24"/>
          <w:szCs w:val="24"/>
        </w:rPr>
        <w:t xml:space="preserve"> </w:t>
      </w:r>
      <w:r w:rsidR="00BD0A17" w:rsidRPr="00293514">
        <w:rPr>
          <w:rStyle w:val="Fontepargpadro1"/>
          <w:rFonts w:ascii="Arial" w:hAnsi="Arial" w:cs="Arial"/>
          <w:sz w:val="24"/>
          <w:szCs w:val="24"/>
        </w:rPr>
        <w:t>-</w:t>
      </w:r>
      <w:r w:rsidR="00293514">
        <w:rPr>
          <w:rStyle w:val="Fontepargpadro1"/>
          <w:rFonts w:ascii="Arial" w:hAnsi="Arial" w:cs="Arial"/>
          <w:sz w:val="24"/>
          <w:szCs w:val="24"/>
        </w:rPr>
        <w:t xml:space="preserve"> </w:t>
      </w:r>
      <w:r w:rsidR="00BD0A17" w:rsidRPr="00293514">
        <w:rPr>
          <w:rStyle w:val="Fontepargpadro1"/>
          <w:rFonts w:ascii="Arial" w:hAnsi="Arial" w:cs="Arial"/>
          <w:sz w:val="24"/>
          <w:szCs w:val="24"/>
        </w:rPr>
        <w:t>C</w:t>
      </w:r>
      <w:r w:rsidR="00BD0A17" w:rsidRPr="00293514">
        <w:rPr>
          <w:rStyle w:val="Fontepargpadro1"/>
          <w:rFonts w:ascii="Arial" w:hAnsi="Arial" w:cs="Arial"/>
          <w:sz w:val="24"/>
          <w:szCs w:val="24"/>
          <w:vertAlign w:val="subscript"/>
        </w:rPr>
        <w:t>8</w:t>
      </w:r>
      <w:r w:rsidR="00BD0A17" w:rsidRPr="00293514">
        <w:rPr>
          <w:rStyle w:val="Fontepargpadro1"/>
          <w:rFonts w:ascii="Arial" w:hAnsi="Arial" w:cs="Arial"/>
          <w:sz w:val="24"/>
          <w:szCs w:val="24"/>
        </w:rPr>
        <w:t>H</w:t>
      </w:r>
      <w:r w:rsidR="00BD0A17" w:rsidRPr="00293514">
        <w:rPr>
          <w:rStyle w:val="Fontepargpadro1"/>
          <w:rFonts w:ascii="Arial" w:hAnsi="Arial" w:cs="Arial"/>
          <w:sz w:val="24"/>
          <w:szCs w:val="24"/>
          <w:vertAlign w:val="subscript"/>
        </w:rPr>
        <w:t>7</w:t>
      </w:r>
      <w:r w:rsidR="00BD0A17" w:rsidRPr="00293514">
        <w:rPr>
          <w:rStyle w:val="Fontepargpadro1"/>
          <w:rFonts w:ascii="Arial" w:hAnsi="Arial" w:cs="Arial"/>
          <w:sz w:val="24"/>
          <w:szCs w:val="24"/>
        </w:rPr>
        <w:t>N</w:t>
      </w:r>
      <w:r w:rsidR="00BD0A17" w:rsidRPr="00293514">
        <w:rPr>
          <w:rStyle w:val="Fontepargpadro1"/>
          <w:rFonts w:ascii="Arial" w:hAnsi="Arial" w:cs="Arial"/>
          <w:sz w:val="24"/>
          <w:szCs w:val="24"/>
          <w:vertAlign w:val="subscript"/>
        </w:rPr>
        <w:t>3</w:t>
      </w:r>
      <w:r w:rsidR="00BD0A17" w:rsidRPr="00293514">
        <w:rPr>
          <w:rStyle w:val="Fontepargpadro1"/>
          <w:rFonts w:ascii="Arial" w:hAnsi="Arial" w:cs="Arial"/>
          <w:sz w:val="24"/>
          <w:szCs w:val="24"/>
        </w:rPr>
        <w:t>O</w:t>
      </w:r>
      <w:r w:rsidR="00BD0A17" w:rsidRPr="00293514">
        <w:rPr>
          <w:rStyle w:val="Fontepargpadro1"/>
          <w:rFonts w:ascii="Arial" w:hAnsi="Arial" w:cs="Arial"/>
          <w:sz w:val="24"/>
          <w:szCs w:val="24"/>
          <w:vertAlign w:val="subscript"/>
        </w:rPr>
        <w:t>2</w:t>
      </w:r>
      <w:r w:rsidR="00293514" w:rsidRPr="00293514">
        <w:rPr>
          <w:rStyle w:val="Fontepargpadro1"/>
          <w:rFonts w:ascii="Arial" w:hAnsi="Arial" w:cs="Arial"/>
          <w:sz w:val="24"/>
          <w:szCs w:val="24"/>
        </w:rPr>
        <w:t>)</w:t>
      </w:r>
      <w:r w:rsidR="00BD0A17" w:rsidRPr="00293514">
        <w:rPr>
          <w:rFonts w:ascii="Arial" w:hAnsi="Arial" w:cs="Arial"/>
          <w:sz w:val="24"/>
          <w:szCs w:val="24"/>
          <w:vertAlign w:val="superscript"/>
        </w:rPr>
        <w:t>3</w:t>
      </w:r>
      <w:r>
        <w:rPr>
          <w:rFonts w:ascii="Arial" w:hAnsi="Arial" w:cs="Arial"/>
          <w:sz w:val="24"/>
          <w:szCs w:val="24"/>
          <w:vertAlign w:val="superscript"/>
        </w:rPr>
        <w:t xml:space="preserve"> </w:t>
      </w:r>
      <w:r>
        <w:rPr>
          <w:rFonts w:ascii="Arial" w:hAnsi="Arial" w:cs="Arial"/>
          <w:sz w:val="24"/>
          <w:szCs w:val="24"/>
        </w:rPr>
        <w:t>é utilizado</w:t>
      </w:r>
      <w:r w:rsidR="00FB69E4" w:rsidRPr="00293514">
        <w:rPr>
          <w:rFonts w:ascii="Arial" w:hAnsi="Arial" w:cs="Arial"/>
          <w:sz w:val="24"/>
          <w:szCs w:val="24"/>
        </w:rPr>
        <w:t>.</w:t>
      </w:r>
      <w:r w:rsidR="00293514">
        <w:rPr>
          <w:rFonts w:ascii="Arial" w:hAnsi="Arial" w:cs="Arial"/>
          <w:sz w:val="24"/>
          <w:szCs w:val="24"/>
        </w:rPr>
        <w:t xml:space="preserve"> </w:t>
      </w:r>
      <w:r>
        <w:rPr>
          <w:rFonts w:ascii="Arial" w:hAnsi="Arial" w:cs="Arial"/>
          <w:sz w:val="24"/>
          <w:szCs w:val="24"/>
        </w:rPr>
        <w:t xml:space="preserve">Consiste de </w:t>
      </w:r>
      <w:r w:rsidR="00FB69E4" w:rsidRPr="00293514">
        <w:rPr>
          <w:rStyle w:val="Fontepargpadro1"/>
          <w:rFonts w:ascii="Arial" w:hAnsi="Arial" w:cs="Arial"/>
          <w:sz w:val="24"/>
          <w:szCs w:val="24"/>
        </w:rPr>
        <w:t>um exame presuntivo</w:t>
      </w:r>
      <w:r w:rsidR="002C3626">
        <w:rPr>
          <w:rStyle w:val="Fontepargpadro1"/>
          <w:rFonts w:ascii="Arial" w:hAnsi="Arial" w:cs="Arial"/>
          <w:sz w:val="24"/>
          <w:szCs w:val="24"/>
        </w:rPr>
        <w:t>,</w:t>
      </w:r>
      <w:r w:rsidR="00FB69E4" w:rsidRPr="00293514">
        <w:rPr>
          <w:rStyle w:val="Fontepargpadro1"/>
          <w:rFonts w:ascii="Arial" w:hAnsi="Arial" w:cs="Arial"/>
          <w:sz w:val="24"/>
          <w:szCs w:val="24"/>
        </w:rPr>
        <w:t xml:space="preserve"> que quando entra em </w:t>
      </w:r>
      <w:r w:rsidR="00293514">
        <w:rPr>
          <w:rStyle w:val="Fontepargpadro1"/>
          <w:rFonts w:ascii="Arial" w:hAnsi="Arial" w:cs="Arial"/>
          <w:sz w:val="24"/>
          <w:szCs w:val="24"/>
        </w:rPr>
        <w:t>contato com vestígios de sangue</w:t>
      </w:r>
      <w:r w:rsidR="002C3626">
        <w:rPr>
          <w:rStyle w:val="Fontepargpadro1"/>
          <w:rFonts w:ascii="Arial" w:hAnsi="Arial" w:cs="Arial"/>
          <w:sz w:val="24"/>
          <w:szCs w:val="24"/>
        </w:rPr>
        <w:t xml:space="preserve">, </w:t>
      </w:r>
      <w:r w:rsidR="00FB69E4" w:rsidRPr="00293514">
        <w:rPr>
          <w:rStyle w:val="Fontepargpadro1"/>
          <w:rFonts w:ascii="Arial" w:hAnsi="Arial" w:cs="Arial"/>
          <w:sz w:val="24"/>
          <w:szCs w:val="24"/>
        </w:rPr>
        <w:t xml:space="preserve">reage com os íons de ferro existentes na hemoglobina e, consequentemente, o ferro </w:t>
      </w:r>
      <w:r w:rsidR="00F6567B">
        <w:rPr>
          <w:rStyle w:val="Fontepargpadro1"/>
          <w:rFonts w:ascii="Arial" w:hAnsi="Arial" w:cs="Arial"/>
          <w:sz w:val="24"/>
          <w:szCs w:val="24"/>
        </w:rPr>
        <w:t xml:space="preserve">age como catalisador </w:t>
      </w:r>
      <w:r w:rsidR="00293514" w:rsidRPr="00293514">
        <w:rPr>
          <w:rStyle w:val="Fontepargpadro1"/>
          <w:rFonts w:ascii="Arial" w:hAnsi="Arial" w:cs="Arial"/>
          <w:sz w:val="24"/>
          <w:szCs w:val="24"/>
        </w:rPr>
        <w:t xml:space="preserve">liberando </w:t>
      </w:r>
      <w:r w:rsidR="002C3626">
        <w:rPr>
          <w:rStyle w:val="Fontepargpadro1"/>
          <w:rFonts w:ascii="Arial" w:hAnsi="Arial" w:cs="Arial"/>
          <w:sz w:val="24"/>
          <w:szCs w:val="24"/>
        </w:rPr>
        <w:t>f</w:t>
      </w:r>
      <w:r w:rsidR="00FB69E4" w:rsidRPr="00293514">
        <w:rPr>
          <w:rStyle w:val="Fontepargpadro1"/>
          <w:rFonts w:ascii="Arial" w:hAnsi="Arial" w:cs="Arial"/>
          <w:sz w:val="24"/>
          <w:szCs w:val="24"/>
        </w:rPr>
        <w:t>luorescência</w:t>
      </w:r>
      <w:r w:rsidR="00293514" w:rsidRPr="00293514">
        <w:rPr>
          <w:rStyle w:val="Fontepargpadro1"/>
          <w:rFonts w:ascii="Arial" w:hAnsi="Arial" w:cs="Arial"/>
          <w:sz w:val="24"/>
          <w:szCs w:val="24"/>
        </w:rPr>
        <w:t xml:space="preserve"> azulada</w:t>
      </w:r>
      <w:r w:rsidR="00293514" w:rsidRPr="00293514">
        <w:rPr>
          <w:rStyle w:val="Fontepargpadro1"/>
          <w:rFonts w:ascii="Arial" w:hAnsi="Arial" w:cs="Arial"/>
          <w:sz w:val="24"/>
          <w:szCs w:val="24"/>
          <w:vertAlign w:val="superscript"/>
        </w:rPr>
        <w:t>6</w:t>
      </w:r>
      <w:r w:rsidR="00293514" w:rsidRPr="00293514">
        <w:rPr>
          <w:rStyle w:val="Fontepargpadro1"/>
          <w:rFonts w:ascii="Arial" w:hAnsi="Arial" w:cs="Arial"/>
          <w:sz w:val="24"/>
          <w:szCs w:val="24"/>
        </w:rPr>
        <w:t xml:space="preserve">. Este procedimento </w:t>
      </w:r>
      <w:r w:rsidR="00FB69E4" w:rsidRPr="00293514">
        <w:rPr>
          <w:rStyle w:val="Fontepargpadro1"/>
          <w:rFonts w:ascii="Arial" w:hAnsi="Arial" w:cs="Arial"/>
          <w:sz w:val="24"/>
          <w:szCs w:val="24"/>
        </w:rPr>
        <w:t xml:space="preserve">é aplicado no local </w:t>
      </w:r>
      <w:r w:rsidR="00293514" w:rsidRPr="00293514">
        <w:rPr>
          <w:rStyle w:val="Fontepargpadro1"/>
          <w:rFonts w:ascii="Arial" w:hAnsi="Arial" w:cs="Arial"/>
          <w:sz w:val="24"/>
          <w:szCs w:val="24"/>
        </w:rPr>
        <w:t>de</w:t>
      </w:r>
      <w:r w:rsidR="00FB69E4" w:rsidRPr="00293514">
        <w:rPr>
          <w:rStyle w:val="Fontepargpadro1"/>
          <w:rFonts w:ascii="Arial" w:hAnsi="Arial" w:cs="Arial"/>
          <w:sz w:val="24"/>
          <w:szCs w:val="24"/>
        </w:rPr>
        <w:t xml:space="preserve"> suspeita e, posteriormente, é exposto à luz</w:t>
      </w:r>
      <w:r w:rsidR="00293514" w:rsidRPr="00293514">
        <w:rPr>
          <w:rStyle w:val="Fontepargpadro1"/>
          <w:rFonts w:ascii="Arial" w:hAnsi="Arial" w:cs="Arial"/>
          <w:sz w:val="24"/>
          <w:szCs w:val="24"/>
        </w:rPr>
        <w:t xml:space="preserve"> ultravioleta. Uma vez realizado</w:t>
      </w:r>
      <w:r w:rsidR="00FB69E4" w:rsidRPr="00293514">
        <w:rPr>
          <w:rStyle w:val="Fontepargpadro1"/>
          <w:rFonts w:ascii="Arial" w:hAnsi="Arial" w:cs="Arial"/>
          <w:sz w:val="24"/>
          <w:szCs w:val="24"/>
        </w:rPr>
        <w:t>, as manchas, caso estejam realmente presentes, tornam-se visíveis a olh</w:t>
      </w:r>
      <w:r w:rsidR="00FB69E4" w:rsidRPr="00DF46D7">
        <w:rPr>
          <w:rStyle w:val="Fontepargpadro1"/>
          <w:rFonts w:ascii="Arial" w:hAnsi="Arial" w:cs="Arial"/>
          <w:sz w:val="24"/>
          <w:szCs w:val="24"/>
        </w:rPr>
        <w:t>o nu.</w:t>
      </w:r>
      <w:r w:rsidR="00293514" w:rsidRPr="00DF46D7">
        <w:rPr>
          <w:rStyle w:val="Fontepargpadro1"/>
          <w:rFonts w:ascii="Arial" w:hAnsi="Arial" w:cs="Arial"/>
          <w:sz w:val="24"/>
          <w:szCs w:val="24"/>
        </w:rPr>
        <w:t xml:space="preserve"> </w:t>
      </w:r>
      <w:r w:rsidR="00BF1C56" w:rsidRPr="00DF46D7">
        <w:rPr>
          <w:rStyle w:val="Fontepargpadro1"/>
          <w:rFonts w:ascii="Arial" w:hAnsi="Arial" w:cs="Arial"/>
          <w:sz w:val="24"/>
          <w:szCs w:val="24"/>
        </w:rPr>
        <w:t xml:space="preserve">O uso </w:t>
      </w:r>
      <w:r w:rsidR="00BF1C56" w:rsidRPr="00DF46D7">
        <w:rPr>
          <w:rStyle w:val="Fontepargpadro1"/>
          <w:rFonts w:ascii="Arial" w:hAnsi="Arial" w:cs="Arial"/>
          <w:sz w:val="24"/>
          <w:szCs w:val="24"/>
        </w:rPr>
        <w:lastRenderedPageBreak/>
        <w:t>deste composto tem como técnica a mistura de</w:t>
      </w:r>
      <w:r w:rsidR="00BF1C56" w:rsidRPr="00DF46D7">
        <w:rPr>
          <w:rFonts w:ascii="Arial" w:hAnsi="Arial" w:cs="Arial"/>
          <w:sz w:val="24"/>
          <w:szCs w:val="24"/>
        </w:rPr>
        <w:t xml:space="preserve"> 3,5g de </w:t>
      </w:r>
      <w:proofErr w:type="spellStart"/>
      <w:r w:rsidR="00BF1C56" w:rsidRPr="00DF46D7">
        <w:rPr>
          <w:rFonts w:ascii="Arial" w:hAnsi="Arial" w:cs="Arial"/>
          <w:sz w:val="24"/>
          <w:szCs w:val="24"/>
        </w:rPr>
        <w:t>perborato</w:t>
      </w:r>
      <w:proofErr w:type="spellEnd"/>
      <w:r w:rsidR="00BF1C56" w:rsidRPr="00DF46D7">
        <w:rPr>
          <w:rFonts w:ascii="Arial" w:hAnsi="Arial" w:cs="Arial"/>
          <w:sz w:val="24"/>
          <w:szCs w:val="24"/>
        </w:rPr>
        <w:t xml:space="preserve"> de sódio em </w:t>
      </w:r>
      <w:proofErr w:type="gramStart"/>
      <w:r w:rsidR="00BF1C56" w:rsidRPr="00DF46D7">
        <w:rPr>
          <w:rFonts w:ascii="Arial" w:hAnsi="Arial" w:cs="Arial"/>
          <w:sz w:val="24"/>
          <w:szCs w:val="24"/>
        </w:rPr>
        <w:t>500ml</w:t>
      </w:r>
      <w:proofErr w:type="gramEnd"/>
      <w:r w:rsidR="00BF1C56" w:rsidRPr="00DF46D7">
        <w:rPr>
          <w:rFonts w:ascii="Arial" w:hAnsi="Arial" w:cs="Arial"/>
          <w:sz w:val="24"/>
          <w:szCs w:val="24"/>
        </w:rPr>
        <w:t xml:space="preserve"> de água destilada; adição de 0,5g de </w:t>
      </w:r>
      <w:proofErr w:type="spellStart"/>
      <w:r w:rsidR="00BF1C56" w:rsidRPr="00DF46D7">
        <w:rPr>
          <w:rFonts w:ascii="Arial" w:hAnsi="Arial" w:cs="Arial"/>
          <w:sz w:val="24"/>
          <w:szCs w:val="24"/>
        </w:rPr>
        <w:t>luminol</w:t>
      </w:r>
      <w:proofErr w:type="spellEnd"/>
      <w:r w:rsidR="00BF1C56" w:rsidRPr="00DF46D7">
        <w:rPr>
          <w:rFonts w:ascii="Arial" w:hAnsi="Arial" w:cs="Arial"/>
          <w:sz w:val="24"/>
          <w:szCs w:val="24"/>
        </w:rPr>
        <w:t xml:space="preserve"> e 25g de carbonato de sódio; agitar o composto</w:t>
      </w:r>
      <w:r w:rsidR="00E76EB8" w:rsidRPr="00DF46D7">
        <w:rPr>
          <w:rFonts w:ascii="Arial" w:hAnsi="Arial" w:cs="Arial"/>
          <w:sz w:val="24"/>
          <w:szCs w:val="24"/>
        </w:rPr>
        <w:t xml:space="preserve">, </w:t>
      </w:r>
      <w:r w:rsidR="00BF1C56" w:rsidRPr="00DF46D7">
        <w:rPr>
          <w:rFonts w:ascii="Arial" w:hAnsi="Arial" w:cs="Arial"/>
          <w:sz w:val="24"/>
          <w:szCs w:val="24"/>
        </w:rPr>
        <w:t xml:space="preserve">colocar a mistura em um </w:t>
      </w:r>
      <w:proofErr w:type="spellStart"/>
      <w:r w:rsidR="00BF1C56" w:rsidRPr="00DF46D7">
        <w:rPr>
          <w:rFonts w:ascii="Arial" w:hAnsi="Arial" w:cs="Arial"/>
          <w:sz w:val="24"/>
          <w:szCs w:val="24"/>
        </w:rPr>
        <w:t>borrifador</w:t>
      </w:r>
      <w:proofErr w:type="spellEnd"/>
      <w:r w:rsidR="00BF1C56" w:rsidRPr="00DF46D7">
        <w:rPr>
          <w:rFonts w:ascii="Arial" w:hAnsi="Arial" w:cs="Arial"/>
          <w:sz w:val="24"/>
          <w:szCs w:val="24"/>
        </w:rPr>
        <w:t xml:space="preserve"> e aplicar no local desejado</w:t>
      </w:r>
      <w:r w:rsidR="00BF2B19" w:rsidRPr="00BF2B19">
        <w:rPr>
          <w:rFonts w:ascii="Arial" w:hAnsi="Arial" w:cs="Arial"/>
          <w:sz w:val="24"/>
          <w:szCs w:val="24"/>
          <w:vertAlign w:val="superscript"/>
        </w:rPr>
        <w:t>29</w:t>
      </w:r>
      <w:r w:rsidR="00BF2B19">
        <w:rPr>
          <w:rFonts w:ascii="Arial" w:hAnsi="Arial" w:cs="Arial"/>
          <w:sz w:val="24"/>
          <w:szCs w:val="24"/>
        </w:rPr>
        <w:t>.</w:t>
      </w:r>
      <w:r w:rsidR="00BF1C56" w:rsidRPr="00BF2B19">
        <w:rPr>
          <w:rFonts w:ascii="Arial" w:hAnsi="Arial" w:cs="Arial"/>
          <w:sz w:val="24"/>
          <w:szCs w:val="24"/>
          <w:vertAlign w:val="superscript"/>
        </w:rPr>
        <w:t xml:space="preserve"> </w:t>
      </w:r>
      <w:r w:rsidR="00293514">
        <w:rPr>
          <w:rStyle w:val="Fontepargpadro1"/>
          <w:rFonts w:ascii="Arial" w:hAnsi="Arial" w:cs="Arial"/>
          <w:sz w:val="24"/>
          <w:szCs w:val="24"/>
        </w:rPr>
        <w:t xml:space="preserve">Segundo </w:t>
      </w:r>
      <w:proofErr w:type="spellStart"/>
      <w:r w:rsidR="00293514">
        <w:rPr>
          <w:rStyle w:val="Fontepargpadro1"/>
          <w:rFonts w:ascii="Arial" w:hAnsi="Arial" w:cs="Arial"/>
          <w:sz w:val="24"/>
          <w:szCs w:val="24"/>
        </w:rPr>
        <w:t>Sebastiany</w:t>
      </w:r>
      <w:proofErr w:type="spellEnd"/>
      <w:r w:rsidR="00293514">
        <w:rPr>
          <w:rStyle w:val="Fontepargpadro1"/>
          <w:rFonts w:ascii="Arial" w:hAnsi="Arial" w:cs="Arial"/>
          <w:sz w:val="24"/>
          <w:szCs w:val="24"/>
        </w:rPr>
        <w:t xml:space="preserve"> e </w:t>
      </w:r>
      <w:proofErr w:type="spellStart"/>
      <w:r w:rsidR="00293514">
        <w:rPr>
          <w:rStyle w:val="Fontepargpadro1"/>
          <w:rFonts w:ascii="Arial" w:hAnsi="Arial" w:cs="Arial"/>
          <w:sz w:val="24"/>
          <w:szCs w:val="24"/>
        </w:rPr>
        <w:t>Cols</w:t>
      </w:r>
      <w:proofErr w:type="spellEnd"/>
      <w:r w:rsidR="00293514">
        <w:rPr>
          <w:rStyle w:val="Fontepargpadro1"/>
          <w:rFonts w:ascii="Arial" w:hAnsi="Arial" w:cs="Arial"/>
          <w:sz w:val="24"/>
          <w:szCs w:val="24"/>
        </w:rPr>
        <w:t xml:space="preserve"> (</w:t>
      </w:r>
      <w:r w:rsidR="00BF1C56">
        <w:rPr>
          <w:rStyle w:val="Fontepargpadro1"/>
          <w:rFonts w:ascii="Arial" w:hAnsi="Arial" w:cs="Arial"/>
          <w:sz w:val="24"/>
          <w:szCs w:val="24"/>
        </w:rPr>
        <w:t xml:space="preserve">2013), o uso de </w:t>
      </w:r>
      <w:proofErr w:type="spellStart"/>
      <w:r w:rsidR="00BF1C56">
        <w:rPr>
          <w:rStyle w:val="Fontepargpadro1"/>
          <w:rFonts w:ascii="Arial" w:hAnsi="Arial" w:cs="Arial"/>
          <w:sz w:val="24"/>
          <w:szCs w:val="24"/>
        </w:rPr>
        <w:t>luminol</w:t>
      </w:r>
      <w:proofErr w:type="spellEnd"/>
      <w:r w:rsidR="00BF1C56">
        <w:rPr>
          <w:rStyle w:val="Fontepargpadro1"/>
          <w:rFonts w:ascii="Arial" w:hAnsi="Arial" w:cs="Arial"/>
          <w:sz w:val="24"/>
          <w:szCs w:val="24"/>
        </w:rPr>
        <w:t xml:space="preserve"> pode </w:t>
      </w:r>
      <w:r w:rsidR="00FB69E4" w:rsidRPr="00293514">
        <w:rPr>
          <w:rStyle w:val="Fontepargpadro1"/>
          <w:rFonts w:ascii="Arial" w:hAnsi="Arial" w:cs="Arial"/>
          <w:sz w:val="24"/>
          <w:szCs w:val="24"/>
        </w:rPr>
        <w:t>causar degradação do DNA,</w:t>
      </w:r>
      <w:r w:rsidR="00BF1C56">
        <w:rPr>
          <w:rStyle w:val="Fontepargpadro1"/>
          <w:rFonts w:ascii="Arial" w:hAnsi="Arial" w:cs="Arial"/>
          <w:sz w:val="24"/>
          <w:szCs w:val="24"/>
        </w:rPr>
        <w:t xml:space="preserve"> caso demore a </w:t>
      </w:r>
      <w:r w:rsidR="00DF46D7">
        <w:rPr>
          <w:rStyle w:val="Fontepargpadro1"/>
          <w:rFonts w:ascii="Arial" w:hAnsi="Arial" w:cs="Arial"/>
          <w:sz w:val="24"/>
          <w:szCs w:val="24"/>
        </w:rPr>
        <w:t>análise do material observado</w:t>
      </w:r>
      <w:r w:rsidR="00BF1C56">
        <w:rPr>
          <w:rStyle w:val="Fontepargpadro1"/>
          <w:rFonts w:ascii="Arial" w:hAnsi="Arial" w:cs="Arial"/>
          <w:sz w:val="24"/>
          <w:szCs w:val="24"/>
        </w:rPr>
        <w:t xml:space="preserve">, indicando </w:t>
      </w:r>
      <w:r w:rsidR="00FB69E4" w:rsidRPr="00293514">
        <w:rPr>
          <w:rStyle w:val="Fontepargpadro1"/>
          <w:rFonts w:ascii="Arial" w:hAnsi="Arial" w:cs="Arial"/>
          <w:sz w:val="24"/>
          <w:szCs w:val="24"/>
        </w:rPr>
        <w:t xml:space="preserve">que </w:t>
      </w:r>
      <w:r w:rsidR="00BF1C56">
        <w:rPr>
          <w:rStyle w:val="Fontepargpadro1"/>
          <w:rFonts w:ascii="Arial" w:hAnsi="Arial" w:cs="Arial"/>
          <w:sz w:val="24"/>
          <w:szCs w:val="24"/>
        </w:rPr>
        <w:t>a agilidade deve ser</w:t>
      </w:r>
      <w:r w:rsidR="00DF46D7">
        <w:rPr>
          <w:rStyle w:val="Fontepargpadro1"/>
          <w:rFonts w:ascii="Arial" w:hAnsi="Arial" w:cs="Arial"/>
          <w:sz w:val="24"/>
          <w:szCs w:val="24"/>
        </w:rPr>
        <w:t xml:space="preserve"> um fator importante </w:t>
      </w:r>
      <w:r w:rsidR="00BF1C56">
        <w:rPr>
          <w:rStyle w:val="Fontepargpadro1"/>
          <w:rFonts w:ascii="Arial" w:hAnsi="Arial" w:cs="Arial"/>
          <w:sz w:val="24"/>
          <w:szCs w:val="24"/>
        </w:rPr>
        <w:t xml:space="preserve">para </w:t>
      </w:r>
      <w:r w:rsidR="00FB69E4" w:rsidRPr="00293514">
        <w:rPr>
          <w:rStyle w:val="Fontepargpadro1"/>
          <w:rFonts w:ascii="Arial" w:hAnsi="Arial" w:cs="Arial"/>
          <w:sz w:val="24"/>
          <w:szCs w:val="24"/>
        </w:rPr>
        <w:t>não acarretar problemas à análise forense</w:t>
      </w:r>
      <w:r w:rsidR="00E76EB8" w:rsidRPr="00E76EB8">
        <w:rPr>
          <w:rStyle w:val="Fontepargpadro1"/>
          <w:rFonts w:cs="Arial"/>
          <w:sz w:val="24"/>
          <w:szCs w:val="24"/>
          <w:vertAlign w:val="superscript"/>
        </w:rPr>
        <w:t>6</w:t>
      </w:r>
      <w:r w:rsidR="00BF1C56">
        <w:rPr>
          <w:rStyle w:val="Fontepargpadro1"/>
          <w:rFonts w:ascii="Arial" w:hAnsi="Arial" w:cs="Arial"/>
          <w:sz w:val="24"/>
          <w:szCs w:val="24"/>
        </w:rPr>
        <w:t>.</w:t>
      </w:r>
      <w:r w:rsidR="008B4C63">
        <w:rPr>
          <w:rStyle w:val="Fontepargpadro1"/>
          <w:rFonts w:ascii="Arial" w:hAnsi="Arial" w:cs="Arial"/>
          <w:sz w:val="24"/>
          <w:szCs w:val="24"/>
        </w:rPr>
        <w:t xml:space="preserve"> </w:t>
      </w:r>
      <w:r w:rsidR="00E330ED">
        <w:rPr>
          <w:rStyle w:val="Fontepargpadro1"/>
          <w:rFonts w:ascii="Arial" w:hAnsi="Arial" w:cs="Arial"/>
          <w:sz w:val="24"/>
          <w:szCs w:val="24"/>
        </w:rPr>
        <w:t xml:space="preserve">Conforme Araújo-Filho e Cols. (2011), não </w:t>
      </w:r>
      <w:proofErr w:type="gramStart"/>
      <w:r w:rsidR="00E330ED">
        <w:rPr>
          <w:rStyle w:val="Fontepargpadro1"/>
          <w:rFonts w:ascii="Arial" w:hAnsi="Arial" w:cs="Arial"/>
          <w:sz w:val="24"/>
          <w:szCs w:val="24"/>
        </w:rPr>
        <w:t>existe</w:t>
      </w:r>
      <w:proofErr w:type="gramEnd"/>
      <w:r w:rsidR="00E330ED">
        <w:rPr>
          <w:rStyle w:val="Fontepargpadro1"/>
          <w:rFonts w:ascii="Arial" w:hAnsi="Arial" w:cs="Arial"/>
          <w:sz w:val="24"/>
          <w:szCs w:val="24"/>
        </w:rPr>
        <w:t xml:space="preserve"> tal explicação, reforçando que a reação química com </w:t>
      </w:r>
      <w:proofErr w:type="spellStart"/>
      <w:r w:rsidR="00E330ED">
        <w:rPr>
          <w:rStyle w:val="Fontepargpadro1"/>
          <w:rFonts w:ascii="Arial" w:hAnsi="Arial" w:cs="Arial"/>
          <w:sz w:val="24"/>
          <w:szCs w:val="24"/>
        </w:rPr>
        <w:t>luminol</w:t>
      </w:r>
      <w:proofErr w:type="spellEnd"/>
      <w:r w:rsidR="00E330ED">
        <w:rPr>
          <w:rStyle w:val="Fontepargpadro1"/>
          <w:rFonts w:ascii="Arial" w:hAnsi="Arial" w:cs="Arial"/>
          <w:sz w:val="24"/>
          <w:szCs w:val="24"/>
        </w:rPr>
        <w:t xml:space="preserve"> não afeta a cadeia de DNA e que quanto mais velha é a mancha de sangue, mais tempo e mais brilhante é a luz produzida pela reação</w:t>
      </w:r>
      <w:r w:rsidR="00E330ED">
        <w:rPr>
          <w:rStyle w:val="Fontepargpadro1"/>
          <w:rFonts w:ascii="Arial" w:hAnsi="Arial" w:cs="Arial"/>
          <w:sz w:val="24"/>
          <w:szCs w:val="24"/>
          <w:vertAlign w:val="superscript"/>
        </w:rPr>
        <w:t>27</w:t>
      </w:r>
      <w:r w:rsidR="00E330ED">
        <w:rPr>
          <w:rStyle w:val="Fontepargpadro1"/>
          <w:rFonts w:ascii="Arial" w:hAnsi="Arial" w:cs="Arial"/>
          <w:sz w:val="24"/>
          <w:szCs w:val="24"/>
        </w:rPr>
        <w:t>.</w:t>
      </w:r>
    </w:p>
    <w:p w:rsidR="00ED775F" w:rsidRDefault="00ED775F" w:rsidP="00ED775F">
      <w:pPr>
        <w:pStyle w:val="Corpodetexto"/>
        <w:spacing w:line="360" w:lineRule="auto"/>
        <w:jc w:val="center"/>
        <w:rPr>
          <w:rStyle w:val="Fontepargpadro1"/>
          <w:rFonts w:ascii="Arial" w:hAnsi="Arial" w:cs="Arial"/>
          <w:sz w:val="24"/>
          <w:szCs w:val="24"/>
        </w:rPr>
      </w:pPr>
      <w:r>
        <w:rPr>
          <w:rStyle w:val="Fontepargpadro1"/>
          <w:rFonts w:ascii="Arial" w:hAnsi="Arial" w:cs="Arial"/>
          <w:sz w:val="24"/>
          <w:szCs w:val="24"/>
        </w:rPr>
        <w:t>*****</w:t>
      </w:r>
    </w:p>
    <w:p w:rsidR="00DF46D7" w:rsidRDefault="0042185E" w:rsidP="00F6567B">
      <w:pPr>
        <w:pStyle w:val="Corpodetexto"/>
        <w:spacing w:after="0" w:line="360" w:lineRule="auto"/>
        <w:ind w:firstLine="708"/>
        <w:jc w:val="both"/>
        <w:rPr>
          <w:rStyle w:val="Fontepargpadro1"/>
          <w:rFonts w:ascii="Arial" w:hAnsi="Arial" w:cs="Arial"/>
          <w:sz w:val="24"/>
          <w:szCs w:val="24"/>
        </w:rPr>
      </w:pPr>
      <w:r>
        <w:rPr>
          <w:rStyle w:val="Fontepargpadro1"/>
          <w:rFonts w:ascii="Arial" w:hAnsi="Arial" w:cs="Arial"/>
          <w:sz w:val="24"/>
          <w:szCs w:val="24"/>
        </w:rPr>
        <w:t xml:space="preserve"> No caso de </w:t>
      </w:r>
      <w:r w:rsidR="00DF46D7" w:rsidRPr="008B4C63">
        <w:rPr>
          <w:rStyle w:val="Fontepargpadro1"/>
          <w:rFonts w:ascii="Arial" w:hAnsi="Arial" w:cs="Arial"/>
          <w:sz w:val="24"/>
          <w:szCs w:val="24"/>
        </w:rPr>
        <w:t xml:space="preserve">sêmen, luzes especiais como a ultravioleta (UV) </w:t>
      </w:r>
      <w:r w:rsidR="008B4C63" w:rsidRPr="008B4C63">
        <w:rPr>
          <w:rStyle w:val="Fontepargpadro1"/>
          <w:rFonts w:ascii="Arial" w:hAnsi="Arial" w:cs="Arial"/>
          <w:sz w:val="24"/>
          <w:szCs w:val="24"/>
        </w:rPr>
        <w:t>são</w:t>
      </w:r>
      <w:r w:rsidR="00DF46D7" w:rsidRPr="008B4C63">
        <w:rPr>
          <w:rStyle w:val="Fontepargpadro1"/>
          <w:rFonts w:ascii="Arial" w:hAnsi="Arial" w:cs="Arial"/>
          <w:sz w:val="24"/>
          <w:szCs w:val="24"/>
        </w:rPr>
        <w:t xml:space="preserve"> utilizada</w:t>
      </w:r>
      <w:r w:rsidR="008B4C63" w:rsidRPr="008B4C63">
        <w:rPr>
          <w:rStyle w:val="Fontepargpadro1"/>
          <w:rFonts w:ascii="Arial" w:hAnsi="Arial" w:cs="Arial"/>
          <w:sz w:val="24"/>
          <w:szCs w:val="24"/>
        </w:rPr>
        <w:t>s</w:t>
      </w:r>
      <w:r w:rsidR="00DF46D7" w:rsidRPr="008B4C63">
        <w:rPr>
          <w:rStyle w:val="Fontepargpadro1"/>
          <w:rFonts w:ascii="Arial" w:hAnsi="Arial" w:cs="Arial"/>
          <w:sz w:val="24"/>
          <w:szCs w:val="24"/>
        </w:rPr>
        <w:t xml:space="preserve">, </w:t>
      </w:r>
      <w:r w:rsidR="008B4C63" w:rsidRPr="008B4C63">
        <w:rPr>
          <w:rStyle w:val="Fontepargpadro1"/>
          <w:rFonts w:ascii="Arial" w:hAnsi="Arial" w:cs="Arial"/>
          <w:sz w:val="24"/>
          <w:szCs w:val="24"/>
        </w:rPr>
        <w:t xml:space="preserve">onde a luminosidade </w:t>
      </w:r>
      <w:r w:rsidR="00DF46D7" w:rsidRPr="008B4C63">
        <w:rPr>
          <w:rStyle w:val="Fontepargpadro1"/>
          <w:rFonts w:ascii="Arial" w:hAnsi="Arial" w:cs="Arial"/>
          <w:sz w:val="24"/>
          <w:szCs w:val="24"/>
        </w:rPr>
        <w:t>reage com o f</w:t>
      </w:r>
      <w:r w:rsidR="008B4C63" w:rsidRPr="008B4C63">
        <w:rPr>
          <w:rStyle w:val="Fontepargpadro1"/>
          <w:rFonts w:ascii="Arial" w:hAnsi="Arial" w:cs="Arial"/>
          <w:sz w:val="24"/>
          <w:szCs w:val="24"/>
        </w:rPr>
        <w:t xml:space="preserve">ósforo presente nos fluidos corporais servindo como um Teste de </w:t>
      </w:r>
      <w:r w:rsidR="008B4C63">
        <w:rPr>
          <w:rStyle w:val="Fontepargpadro1"/>
          <w:rFonts w:ascii="Arial" w:hAnsi="Arial" w:cs="Arial"/>
          <w:sz w:val="24"/>
          <w:szCs w:val="24"/>
        </w:rPr>
        <w:t>P</w:t>
      </w:r>
      <w:r w:rsidR="008B4C63" w:rsidRPr="008B4C63">
        <w:rPr>
          <w:rStyle w:val="Fontepargpadro1"/>
          <w:rFonts w:ascii="Arial" w:hAnsi="Arial" w:cs="Arial"/>
          <w:sz w:val="24"/>
          <w:szCs w:val="24"/>
        </w:rPr>
        <w:t>robabilidade</w:t>
      </w:r>
      <w:r w:rsidR="008B4C63" w:rsidRPr="008B4C63">
        <w:rPr>
          <w:rStyle w:val="Fontepargpadro1"/>
          <w:rFonts w:ascii="Arial" w:hAnsi="Arial" w:cs="Arial"/>
          <w:sz w:val="24"/>
          <w:szCs w:val="24"/>
          <w:vertAlign w:val="superscript"/>
        </w:rPr>
        <w:t>14</w:t>
      </w:r>
      <w:r w:rsidR="008B4C63" w:rsidRPr="008B4C63">
        <w:rPr>
          <w:rStyle w:val="Fontepargpadro1"/>
          <w:rFonts w:ascii="Arial" w:hAnsi="Arial" w:cs="Arial"/>
          <w:sz w:val="24"/>
          <w:szCs w:val="24"/>
        </w:rPr>
        <w:t xml:space="preserve">. </w:t>
      </w:r>
    </w:p>
    <w:p w:rsidR="00FE6A48" w:rsidRDefault="00FE6A48" w:rsidP="00FE6A48">
      <w:pPr>
        <w:pStyle w:val="Corpodetexto"/>
        <w:spacing w:after="0" w:line="360" w:lineRule="auto"/>
        <w:jc w:val="both"/>
        <w:rPr>
          <w:rStyle w:val="Fontepargpadro1"/>
          <w:rFonts w:ascii="Arial" w:hAnsi="Arial" w:cs="Arial"/>
          <w:sz w:val="24"/>
          <w:szCs w:val="24"/>
        </w:rPr>
      </w:pPr>
    </w:p>
    <w:p w:rsidR="00854EE3" w:rsidRDefault="00854EE3" w:rsidP="00597B5B">
      <w:pPr>
        <w:pStyle w:val="Corpodetexto"/>
        <w:spacing w:after="0" w:line="360" w:lineRule="auto"/>
        <w:jc w:val="both"/>
        <w:rPr>
          <w:rFonts w:ascii="Arial" w:eastAsia="NSimSun" w:hAnsi="Arial" w:cs="Arial"/>
          <w:kern w:val="2"/>
          <w:sz w:val="24"/>
          <w:szCs w:val="24"/>
          <w:lang w:bidi="hi-IN"/>
        </w:rPr>
      </w:pPr>
      <w:r w:rsidRPr="009166DF">
        <w:rPr>
          <w:rFonts w:ascii="Arial" w:eastAsia="NSimSun" w:hAnsi="Arial" w:cs="Arial"/>
          <w:kern w:val="2"/>
          <w:sz w:val="24"/>
          <w:szCs w:val="24"/>
          <w:lang w:bidi="hi-IN"/>
        </w:rPr>
        <w:t>3.2.1.</w:t>
      </w:r>
      <w:r>
        <w:rPr>
          <w:rFonts w:ascii="Arial" w:eastAsia="NSimSun" w:hAnsi="Arial" w:cs="Arial"/>
          <w:kern w:val="2"/>
          <w:sz w:val="24"/>
          <w:szCs w:val="24"/>
          <w:lang w:bidi="hi-IN"/>
        </w:rPr>
        <w:t>4</w:t>
      </w:r>
      <w:r w:rsidRPr="009166DF">
        <w:rPr>
          <w:rFonts w:ascii="Arial" w:eastAsia="NSimSun" w:hAnsi="Arial" w:cs="Arial"/>
          <w:kern w:val="2"/>
          <w:sz w:val="24"/>
          <w:szCs w:val="24"/>
          <w:lang w:bidi="hi-IN"/>
        </w:rPr>
        <w:t xml:space="preserve"> </w:t>
      </w:r>
      <w:r w:rsidR="0020681C">
        <w:rPr>
          <w:rFonts w:ascii="Arial" w:eastAsia="NSimSun" w:hAnsi="Arial" w:cs="Arial"/>
          <w:kern w:val="2"/>
          <w:sz w:val="24"/>
          <w:szCs w:val="24"/>
          <w:lang w:bidi="hi-IN"/>
        </w:rPr>
        <w:t>Espécimes</w:t>
      </w:r>
      <w:r w:rsidR="00FE6A48">
        <w:rPr>
          <w:rFonts w:ascii="Arial" w:eastAsia="NSimSun" w:hAnsi="Arial" w:cs="Arial"/>
          <w:kern w:val="2"/>
          <w:sz w:val="24"/>
          <w:szCs w:val="24"/>
          <w:lang w:bidi="hi-IN"/>
        </w:rPr>
        <w:t xml:space="preserve"> Diversos</w:t>
      </w:r>
    </w:p>
    <w:p w:rsidR="002F438A" w:rsidRDefault="00597B5B" w:rsidP="002F438A">
      <w:pPr>
        <w:ind w:firstLine="708"/>
        <w:jc w:val="both"/>
        <w:rPr>
          <w:rFonts w:cs="Times New Roman"/>
          <w:sz w:val="24"/>
          <w:szCs w:val="24"/>
        </w:rPr>
      </w:pPr>
      <w:r>
        <w:rPr>
          <w:rFonts w:cs="Times New Roman"/>
          <w:sz w:val="24"/>
          <w:szCs w:val="24"/>
        </w:rPr>
        <w:t>A</w:t>
      </w:r>
      <w:r w:rsidRPr="00597B5B">
        <w:rPr>
          <w:rFonts w:cs="Times New Roman"/>
          <w:sz w:val="24"/>
          <w:szCs w:val="24"/>
        </w:rPr>
        <w:t>s análises dentárias e ósseas constituem</w:t>
      </w:r>
      <w:r>
        <w:rPr>
          <w:rFonts w:cs="Times New Roman"/>
          <w:sz w:val="24"/>
          <w:szCs w:val="24"/>
        </w:rPr>
        <w:t xml:space="preserve"> principalmente</w:t>
      </w:r>
      <w:r w:rsidRPr="00597B5B">
        <w:rPr>
          <w:rFonts w:cs="Times New Roman"/>
          <w:sz w:val="24"/>
          <w:szCs w:val="24"/>
        </w:rPr>
        <w:t xml:space="preserve"> materiais </w:t>
      </w:r>
      <w:r w:rsidR="00FE6A48" w:rsidRPr="00597B5B">
        <w:rPr>
          <w:rFonts w:cs="Times New Roman"/>
          <w:sz w:val="24"/>
          <w:szCs w:val="24"/>
        </w:rPr>
        <w:t>para o procedimento de extração de DNA</w:t>
      </w:r>
      <w:r>
        <w:rPr>
          <w:rFonts w:cs="Times New Roman"/>
          <w:sz w:val="24"/>
          <w:szCs w:val="24"/>
        </w:rPr>
        <w:t>; sendo coletados e armazenados em recipientes em temperatura ambiente e</w:t>
      </w:r>
      <w:r w:rsidR="00BF2B19">
        <w:rPr>
          <w:rFonts w:cs="Times New Roman"/>
          <w:sz w:val="24"/>
          <w:szCs w:val="24"/>
        </w:rPr>
        <w:t>,</w:t>
      </w:r>
      <w:r>
        <w:rPr>
          <w:rFonts w:cs="Times New Roman"/>
          <w:sz w:val="24"/>
          <w:szCs w:val="24"/>
        </w:rPr>
        <w:t xml:space="preserve"> quando </w:t>
      </w:r>
      <w:r w:rsidR="00BF2B19">
        <w:rPr>
          <w:rFonts w:cs="Times New Roman"/>
          <w:sz w:val="24"/>
          <w:szCs w:val="24"/>
        </w:rPr>
        <w:t xml:space="preserve">acompanhadas de </w:t>
      </w:r>
      <w:r>
        <w:rPr>
          <w:rFonts w:cs="Times New Roman"/>
          <w:sz w:val="24"/>
          <w:szCs w:val="24"/>
        </w:rPr>
        <w:t>tecidos moles</w:t>
      </w:r>
      <w:r w:rsidR="00BF2B19">
        <w:rPr>
          <w:rFonts w:cs="Times New Roman"/>
          <w:sz w:val="24"/>
          <w:szCs w:val="24"/>
        </w:rPr>
        <w:t>,</w:t>
      </w:r>
      <w:r>
        <w:rPr>
          <w:rFonts w:cs="Times New Roman"/>
          <w:sz w:val="24"/>
          <w:szCs w:val="24"/>
        </w:rPr>
        <w:t xml:space="preserve"> são armazenados em temperatura a menos 20ºC</w:t>
      </w:r>
      <w:r w:rsidR="002F438A">
        <w:rPr>
          <w:rFonts w:cs="Times New Roman"/>
          <w:sz w:val="24"/>
          <w:szCs w:val="24"/>
          <w:vertAlign w:val="superscript"/>
        </w:rPr>
        <w:t>30</w:t>
      </w:r>
      <w:r>
        <w:rPr>
          <w:rFonts w:cs="Times New Roman"/>
          <w:sz w:val="24"/>
          <w:szCs w:val="24"/>
        </w:rPr>
        <w:t xml:space="preserve">. </w:t>
      </w:r>
      <w:r w:rsidR="00FE6A48" w:rsidRPr="00597B5B">
        <w:rPr>
          <w:rFonts w:cs="Times New Roman"/>
          <w:sz w:val="24"/>
          <w:szCs w:val="24"/>
        </w:rPr>
        <w:t xml:space="preserve"> </w:t>
      </w:r>
    </w:p>
    <w:p w:rsidR="002F438A" w:rsidRDefault="002F438A" w:rsidP="002F438A">
      <w:pPr>
        <w:ind w:firstLine="708"/>
        <w:jc w:val="both"/>
      </w:pPr>
      <w:r w:rsidRPr="002F438A">
        <w:rPr>
          <w:sz w:val="24"/>
          <w:szCs w:val="24"/>
        </w:rPr>
        <w:t>Preferencialmente devem ser coletadas amostras de ossos longos como fêmur e tíbia e secundariamente outros ossos na seguinte ordem: costela, úmero, rádio, crânio, vértebra e ossos da mão e pé. Dos dentes devem ser colhidos alguns elementos de cada tipo na seguinte ordem preferencial: molar, pré-molar, caninos e incisivos não restaurados e, secundariamente, molar, pré-molar, canino e incisivo restaurados.</w:t>
      </w:r>
      <w:r>
        <w:rPr>
          <w:sz w:val="24"/>
          <w:szCs w:val="24"/>
        </w:rPr>
        <w:t xml:space="preserve"> </w:t>
      </w:r>
      <w:r w:rsidRPr="00597B5B">
        <w:rPr>
          <w:rFonts w:cs="Times New Roman"/>
          <w:sz w:val="24"/>
          <w:szCs w:val="24"/>
        </w:rPr>
        <w:t xml:space="preserve">Registros oriundos de carbonização de corpos, seja de acidentes aéreos, </w:t>
      </w:r>
      <w:proofErr w:type="gramStart"/>
      <w:r w:rsidRPr="00597B5B">
        <w:rPr>
          <w:rFonts w:cs="Times New Roman"/>
          <w:sz w:val="24"/>
          <w:szCs w:val="24"/>
        </w:rPr>
        <w:t>seja</w:t>
      </w:r>
      <w:proofErr w:type="gramEnd"/>
      <w:r w:rsidRPr="00597B5B">
        <w:rPr>
          <w:rFonts w:cs="Times New Roman"/>
          <w:sz w:val="24"/>
          <w:szCs w:val="24"/>
        </w:rPr>
        <w:t xml:space="preserve"> automobilísticos, exumações, </w:t>
      </w:r>
      <w:r>
        <w:rPr>
          <w:rFonts w:cs="Times New Roman"/>
          <w:sz w:val="24"/>
          <w:szCs w:val="24"/>
        </w:rPr>
        <w:t xml:space="preserve">dentes e </w:t>
      </w:r>
      <w:r w:rsidRPr="00597B5B">
        <w:rPr>
          <w:rFonts w:cs="Times New Roman"/>
          <w:sz w:val="24"/>
          <w:szCs w:val="24"/>
        </w:rPr>
        <w:t>ossadas de diversos períodos de exposição ambiental, com e sem agentes úmidos, restos corporais de homicídios etc. levam à necessidade de obtenção de material molecular íntegro</w:t>
      </w:r>
      <w:r w:rsidRPr="00BF2B19">
        <w:rPr>
          <w:rFonts w:cs="Times New Roman"/>
          <w:sz w:val="24"/>
          <w:szCs w:val="24"/>
          <w:vertAlign w:val="superscript"/>
        </w:rPr>
        <w:t>30</w:t>
      </w:r>
      <w:r w:rsidRPr="00597B5B">
        <w:rPr>
          <w:rFonts w:cs="Times New Roman"/>
          <w:sz w:val="24"/>
          <w:szCs w:val="24"/>
        </w:rPr>
        <w:t>.</w:t>
      </w:r>
      <w:r w:rsidRPr="002F438A">
        <w:t xml:space="preserve"> </w:t>
      </w:r>
    </w:p>
    <w:p w:rsidR="008B0D2D" w:rsidRDefault="002F438A" w:rsidP="008B0D2D">
      <w:pPr>
        <w:ind w:firstLine="708"/>
        <w:jc w:val="both"/>
        <w:rPr>
          <w:sz w:val="24"/>
          <w:szCs w:val="24"/>
        </w:rPr>
      </w:pPr>
      <w:r w:rsidRPr="002F438A">
        <w:rPr>
          <w:sz w:val="24"/>
          <w:szCs w:val="24"/>
        </w:rPr>
        <w:t xml:space="preserve">Após a recuperação adequada dos restos, eles devem ser enviados para a análise laboratorial e reconciliação, que consiste em responder a cinco perguntas principais: 1) Esses restos são humanos ou não? </w:t>
      </w:r>
      <w:proofErr w:type="gramStart"/>
      <w:r w:rsidRPr="002F438A">
        <w:rPr>
          <w:sz w:val="24"/>
          <w:szCs w:val="24"/>
        </w:rPr>
        <w:t>2</w:t>
      </w:r>
      <w:proofErr w:type="gramEnd"/>
      <w:r w:rsidRPr="002F438A">
        <w:rPr>
          <w:sz w:val="24"/>
          <w:szCs w:val="24"/>
        </w:rPr>
        <w:t xml:space="preserve">) Estão relacionados com o conflito/desastre/situação em questão? </w:t>
      </w:r>
      <w:proofErr w:type="gramStart"/>
      <w:r w:rsidRPr="002F438A">
        <w:rPr>
          <w:sz w:val="24"/>
          <w:szCs w:val="24"/>
        </w:rPr>
        <w:t>3</w:t>
      </w:r>
      <w:proofErr w:type="gramEnd"/>
      <w:r w:rsidRPr="002F438A">
        <w:rPr>
          <w:sz w:val="24"/>
          <w:szCs w:val="24"/>
        </w:rPr>
        <w:t>) A quant</w:t>
      </w:r>
      <w:r w:rsidR="00F6567B">
        <w:rPr>
          <w:sz w:val="24"/>
          <w:szCs w:val="24"/>
        </w:rPr>
        <w:t xml:space="preserve">os indivíduos correspondem? </w:t>
      </w:r>
      <w:proofErr w:type="gramStart"/>
      <w:r w:rsidR="00F6567B">
        <w:rPr>
          <w:sz w:val="24"/>
          <w:szCs w:val="24"/>
        </w:rPr>
        <w:t>4</w:t>
      </w:r>
      <w:proofErr w:type="gramEnd"/>
      <w:r w:rsidR="00F6567B">
        <w:rPr>
          <w:sz w:val="24"/>
          <w:szCs w:val="24"/>
        </w:rPr>
        <w:t xml:space="preserve">) </w:t>
      </w:r>
      <w:r w:rsidRPr="002F438A">
        <w:rPr>
          <w:sz w:val="24"/>
          <w:szCs w:val="24"/>
        </w:rPr>
        <w:t>Quem são? Qu</w:t>
      </w:r>
      <w:r w:rsidR="00F6567B">
        <w:rPr>
          <w:sz w:val="24"/>
          <w:szCs w:val="24"/>
        </w:rPr>
        <w:t xml:space="preserve">ais são as suas identidades? </w:t>
      </w:r>
      <w:proofErr w:type="gramStart"/>
      <w:r w:rsidR="00F6567B">
        <w:rPr>
          <w:sz w:val="24"/>
          <w:szCs w:val="24"/>
        </w:rPr>
        <w:t>5</w:t>
      </w:r>
      <w:proofErr w:type="gramEnd"/>
      <w:r w:rsidR="00F6567B">
        <w:rPr>
          <w:sz w:val="24"/>
          <w:szCs w:val="24"/>
        </w:rPr>
        <w:t xml:space="preserve">) </w:t>
      </w:r>
      <w:r w:rsidRPr="002F438A">
        <w:rPr>
          <w:sz w:val="24"/>
          <w:szCs w:val="24"/>
        </w:rPr>
        <w:t>Qual foi a causa da morte?</w:t>
      </w:r>
      <w:r w:rsidRPr="002F438A">
        <w:rPr>
          <w:sz w:val="24"/>
          <w:szCs w:val="24"/>
          <w:vertAlign w:val="superscript"/>
        </w:rPr>
        <w:t>30</w:t>
      </w:r>
      <w:r>
        <w:rPr>
          <w:sz w:val="24"/>
          <w:szCs w:val="24"/>
        </w:rPr>
        <w:t>.</w:t>
      </w:r>
    </w:p>
    <w:p w:rsidR="00ED775F" w:rsidRDefault="00ED775F" w:rsidP="008B0D2D">
      <w:pPr>
        <w:ind w:firstLine="708"/>
        <w:jc w:val="center"/>
        <w:rPr>
          <w:sz w:val="24"/>
          <w:szCs w:val="24"/>
        </w:rPr>
      </w:pPr>
      <w:r>
        <w:rPr>
          <w:sz w:val="24"/>
          <w:szCs w:val="24"/>
        </w:rPr>
        <w:lastRenderedPageBreak/>
        <w:t>*****</w:t>
      </w:r>
    </w:p>
    <w:p w:rsidR="00BD795A" w:rsidRPr="00BD795A" w:rsidRDefault="00597B5B" w:rsidP="00BD795A">
      <w:pPr>
        <w:ind w:firstLine="708"/>
        <w:jc w:val="both"/>
        <w:rPr>
          <w:rFonts w:cs="Arial"/>
          <w:sz w:val="24"/>
          <w:szCs w:val="24"/>
        </w:rPr>
      </w:pPr>
      <w:r w:rsidRPr="00597B5B">
        <w:rPr>
          <w:rFonts w:cs="Times New Roman"/>
          <w:sz w:val="24"/>
          <w:szCs w:val="24"/>
        </w:rPr>
        <w:t>.</w:t>
      </w:r>
      <w:r w:rsidR="002F438A" w:rsidRPr="002F438A">
        <w:t xml:space="preserve"> </w:t>
      </w:r>
      <w:r w:rsidR="00BD795A" w:rsidRPr="00BD795A">
        <w:rPr>
          <w:rFonts w:cs="Arial"/>
          <w:sz w:val="24"/>
          <w:szCs w:val="24"/>
        </w:rPr>
        <w:t>A colheita de pelos</w:t>
      </w:r>
      <w:r w:rsidR="00BD795A">
        <w:rPr>
          <w:rFonts w:cs="Arial"/>
          <w:sz w:val="24"/>
          <w:szCs w:val="24"/>
        </w:rPr>
        <w:t>/cabelos</w:t>
      </w:r>
      <w:r w:rsidR="00BD795A" w:rsidRPr="00BD795A">
        <w:rPr>
          <w:rFonts w:cs="Arial"/>
          <w:sz w:val="24"/>
          <w:szCs w:val="24"/>
        </w:rPr>
        <w:t xml:space="preserve"> deve ser realizada cuidadosamente visando </w:t>
      </w:r>
      <w:proofErr w:type="gramStart"/>
      <w:r w:rsidR="00BD795A" w:rsidRPr="00BD795A">
        <w:rPr>
          <w:rFonts w:cs="Arial"/>
          <w:sz w:val="24"/>
          <w:szCs w:val="24"/>
        </w:rPr>
        <w:t>a</w:t>
      </w:r>
      <w:proofErr w:type="gramEnd"/>
      <w:r w:rsidR="00BD795A" w:rsidRPr="00BD795A">
        <w:rPr>
          <w:rFonts w:cs="Arial"/>
          <w:sz w:val="24"/>
          <w:szCs w:val="24"/>
        </w:rPr>
        <w:t xml:space="preserve"> extração do fio íntegro, utilizando material/equipamento adequado ao suporte (cabeça e/ou demais regiões do corpo). </w:t>
      </w:r>
    </w:p>
    <w:p w:rsidR="00BD795A" w:rsidRPr="00BD795A" w:rsidRDefault="00BD795A" w:rsidP="00BD795A">
      <w:pPr>
        <w:ind w:firstLine="708"/>
        <w:jc w:val="both"/>
        <w:rPr>
          <w:rFonts w:cs="Arial"/>
          <w:sz w:val="24"/>
          <w:szCs w:val="24"/>
        </w:rPr>
      </w:pPr>
      <w:r w:rsidRPr="00BD795A">
        <w:rPr>
          <w:rFonts w:cs="Arial"/>
          <w:sz w:val="24"/>
          <w:szCs w:val="24"/>
        </w:rPr>
        <w:t>Existem alguns métodos de colheita deste tipo de vestígio forense</w:t>
      </w:r>
      <w:r w:rsidRPr="00BD795A">
        <w:rPr>
          <w:rFonts w:cs="Arial"/>
          <w:sz w:val="24"/>
          <w:szCs w:val="24"/>
          <w:vertAlign w:val="superscript"/>
        </w:rPr>
        <w:t>18</w:t>
      </w:r>
      <w:r w:rsidRPr="00BD795A">
        <w:rPr>
          <w:rFonts w:cs="Arial"/>
          <w:sz w:val="24"/>
          <w:szCs w:val="24"/>
        </w:rPr>
        <w:t>:</w:t>
      </w:r>
    </w:p>
    <w:p w:rsidR="00BD795A" w:rsidRPr="00BD795A" w:rsidRDefault="00BD795A" w:rsidP="00BD795A">
      <w:pPr>
        <w:ind w:firstLine="708"/>
        <w:jc w:val="both"/>
        <w:rPr>
          <w:rFonts w:cs="Arial"/>
          <w:sz w:val="24"/>
          <w:szCs w:val="24"/>
        </w:rPr>
      </w:pPr>
      <w:r w:rsidRPr="00BD795A">
        <w:rPr>
          <w:rFonts w:cs="Arial"/>
          <w:sz w:val="24"/>
          <w:szCs w:val="24"/>
        </w:rPr>
        <w:t xml:space="preserve">1ª Coleta de fios detectados visualmente - O investigador poderá recolher estes fios observáveis com a própria mão ou com pinça (não recomendável devido estar sujeito </w:t>
      </w:r>
      <w:proofErr w:type="gramStart"/>
      <w:r w:rsidRPr="00BD795A">
        <w:rPr>
          <w:rFonts w:cs="Arial"/>
          <w:sz w:val="24"/>
          <w:szCs w:val="24"/>
        </w:rPr>
        <w:t>a</w:t>
      </w:r>
      <w:proofErr w:type="gramEnd"/>
      <w:r w:rsidRPr="00BD795A">
        <w:rPr>
          <w:rFonts w:cs="Arial"/>
          <w:sz w:val="24"/>
          <w:szCs w:val="24"/>
        </w:rPr>
        <w:t xml:space="preserve"> quebra do fio)</w:t>
      </w:r>
      <w:r w:rsidRPr="00BD795A">
        <w:rPr>
          <w:rFonts w:cs="Arial"/>
          <w:sz w:val="24"/>
          <w:szCs w:val="24"/>
          <w:vertAlign w:val="superscript"/>
        </w:rPr>
        <w:t>18</w:t>
      </w:r>
      <w:r w:rsidRPr="00BD795A">
        <w:rPr>
          <w:rFonts w:cs="Arial"/>
          <w:sz w:val="24"/>
          <w:szCs w:val="24"/>
        </w:rPr>
        <w:t>.</w:t>
      </w:r>
    </w:p>
    <w:p w:rsidR="00BD795A" w:rsidRPr="00BD795A" w:rsidRDefault="00BD795A" w:rsidP="00BD795A">
      <w:pPr>
        <w:ind w:firstLine="708"/>
        <w:jc w:val="both"/>
        <w:rPr>
          <w:rFonts w:cs="Arial"/>
          <w:sz w:val="24"/>
          <w:szCs w:val="24"/>
        </w:rPr>
      </w:pPr>
      <w:r w:rsidRPr="00BD795A">
        <w:rPr>
          <w:rFonts w:cs="Arial"/>
          <w:sz w:val="24"/>
          <w:szCs w:val="24"/>
        </w:rPr>
        <w:t xml:space="preserve">2ª Fita adesiva - Utilizada tanto para recolher pelos visíveis e </w:t>
      </w:r>
      <w:proofErr w:type="spellStart"/>
      <w:proofErr w:type="gramStart"/>
      <w:r w:rsidRPr="00BD795A">
        <w:rPr>
          <w:rFonts w:cs="Arial"/>
          <w:sz w:val="24"/>
          <w:szCs w:val="24"/>
        </w:rPr>
        <w:t>não-visíveis</w:t>
      </w:r>
      <w:proofErr w:type="spellEnd"/>
      <w:proofErr w:type="gramEnd"/>
      <w:r w:rsidRPr="00BD795A">
        <w:rPr>
          <w:rFonts w:cs="Arial"/>
          <w:sz w:val="24"/>
          <w:szCs w:val="24"/>
        </w:rPr>
        <w:t xml:space="preserve"> de diferentes superfícies</w:t>
      </w:r>
      <w:r w:rsidRPr="00BD795A">
        <w:rPr>
          <w:rFonts w:cs="Arial"/>
          <w:sz w:val="24"/>
          <w:szCs w:val="24"/>
          <w:vertAlign w:val="superscript"/>
        </w:rPr>
        <w:t>18</w:t>
      </w:r>
      <w:r w:rsidRPr="00BD795A">
        <w:rPr>
          <w:rFonts w:cs="Arial"/>
          <w:sz w:val="24"/>
          <w:szCs w:val="24"/>
        </w:rPr>
        <w:t>.</w:t>
      </w:r>
    </w:p>
    <w:p w:rsidR="00BD795A" w:rsidRPr="00BD795A" w:rsidRDefault="00BD795A" w:rsidP="00BD795A">
      <w:pPr>
        <w:ind w:firstLine="708"/>
        <w:jc w:val="both"/>
        <w:rPr>
          <w:rFonts w:cs="Arial"/>
          <w:sz w:val="24"/>
          <w:szCs w:val="24"/>
        </w:rPr>
      </w:pPr>
      <w:r w:rsidRPr="00BD795A">
        <w:rPr>
          <w:rFonts w:cs="Arial"/>
          <w:sz w:val="24"/>
          <w:szCs w:val="24"/>
        </w:rPr>
        <w:t>3ª Aspiração – O aparelho aspirador é usado para grandes cenas crime ou onde há muitos pontos de transferência ou quando a cena é completamente desconhecida. Os aparelhos aspiradores utilizados pelos investigadores são equipados com filtro especial que pode ser removido e rotulado adequadamente</w:t>
      </w:r>
      <w:r w:rsidRPr="00BD795A">
        <w:rPr>
          <w:rFonts w:cs="Arial"/>
          <w:sz w:val="24"/>
          <w:szCs w:val="24"/>
          <w:vertAlign w:val="superscript"/>
        </w:rPr>
        <w:t>18</w:t>
      </w:r>
      <w:r w:rsidRPr="00BD795A">
        <w:rPr>
          <w:rFonts w:cs="Arial"/>
          <w:sz w:val="24"/>
          <w:szCs w:val="24"/>
        </w:rPr>
        <w:t>.</w:t>
      </w:r>
    </w:p>
    <w:p w:rsidR="00BD795A" w:rsidRPr="00BD795A" w:rsidRDefault="00BD795A" w:rsidP="00BD795A">
      <w:pPr>
        <w:ind w:firstLine="708"/>
        <w:jc w:val="both"/>
        <w:rPr>
          <w:rFonts w:cs="Arial"/>
          <w:sz w:val="24"/>
          <w:szCs w:val="24"/>
        </w:rPr>
      </w:pPr>
      <w:r w:rsidRPr="00BD795A">
        <w:rPr>
          <w:rFonts w:cs="Arial"/>
          <w:sz w:val="24"/>
          <w:szCs w:val="24"/>
        </w:rPr>
        <w:t xml:space="preserve">4ª </w:t>
      </w:r>
      <w:proofErr w:type="spellStart"/>
      <w:r w:rsidRPr="00BD795A">
        <w:rPr>
          <w:rFonts w:cs="Arial"/>
          <w:sz w:val="24"/>
          <w:szCs w:val="24"/>
        </w:rPr>
        <w:t>Escovagem</w:t>
      </w:r>
      <w:proofErr w:type="spellEnd"/>
      <w:r w:rsidRPr="00BD795A">
        <w:rPr>
          <w:rFonts w:cs="Arial"/>
          <w:sz w:val="24"/>
          <w:szCs w:val="24"/>
        </w:rPr>
        <w:t>, raspagem ou agitação de vestuário ou de outros objetos - O material a ser analisado é depositado numa folha de papel branco, a fim de aderir à folha</w:t>
      </w:r>
      <w:r w:rsidRPr="00BD795A">
        <w:rPr>
          <w:rFonts w:cs="Arial"/>
          <w:sz w:val="24"/>
          <w:szCs w:val="24"/>
          <w:vertAlign w:val="superscript"/>
        </w:rPr>
        <w:t>18</w:t>
      </w:r>
      <w:r w:rsidRPr="00BD795A">
        <w:rPr>
          <w:rFonts w:cs="Arial"/>
          <w:sz w:val="24"/>
          <w:szCs w:val="24"/>
        </w:rPr>
        <w:t>.</w:t>
      </w:r>
    </w:p>
    <w:p w:rsidR="00BD795A" w:rsidRPr="00BD795A" w:rsidRDefault="00BD795A" w:rsidP="00BD795A">
      <w:pPr>
        <w:ind w:firstLine="708"/>
        <w:jc w:val="both"/>
        <w:rPr>
          <w:rFonts w:cs="Arial"/>
          <w:sz w:val="24"/>
          <w:szCs w:val="24"/>
          <w:vertAlign w:val="superscript"/>
        </w:rPr>
      </w:pPr>
      <w:r w:rsidRPr="00BD795A">
        <w:rPr>
          <w:rFonts w:cs="Arial"/>
          <w:sz w:val="24"/>
          <w:szCs w:val="24"/>
        </w:rPr>
        <w:t>5ª Corte e o pentear do pelo - Esta técnica é usada para extrair fios soltos que possam ter sido transferidos (normalmente pelos penianos)</w:t>
      </w:r>
      <w:r w:rsidRPr="00BD795A">
        <w:rPr>
          <w:rFonts w:cs="Arial"/>
          <w:sz w:val="24"/>
          <w:szCs w:val="24"/>
          <w:vertAlign w:val="superscript"/>
        </w:rPr>
        <w:t>18</w:t>
      </w:r>
      <w:r w:rsidRPr="00BD795A">
        <w:rPr>
          <w:rFonts w:cs="Arial"/>
          <w:sz w:val="24"/>
          <w:szCs w:val="24"/>
        </w:rPr>
        <w:t>.</w:t>
      </w:r>
    </w:p>
    <w:p w:rsidR="00BD795A" w:rsidRDefault="00BD795A" w:rsidP="002F438A">
      <w:pPr>
        <w:ind w:firstLine="708"/>
        <w:jc w:val="both"/>
        <w:rPr>
          <w:rFonts w:cs="Arial"/>
          <w:sz w:val="24"/>
          <w:szCs w:val="24"/>
        </w:rPr>
      </w:pPr>
      <w:r w:rsidRPr="00BD795A">
        <w:rPr>
          <w:rFonts w:cs="Arial"/>
          <w:sz w:val="24"/>
          <w:szCs w:val="24"/>
        </w:rPr>
        <w:t xml:space="preserve"> O armazenamento de amostras de pelos deve ser </w:t>
      </w:r>
      <w:proofErr w:type="gramStart"/>
      <w:r w:rsidRPr="00BD795A">
        <w:rPr>
          <w:rFonts w:cs="Arial"/>
          <w:sz w:val="24"/>
          <w:szCs w:val="24"/>
        </w:rPr>
        <w:t>sob condições</w:t>
      </w:r>
      <w:proofErr w:type="gramEnd"/>
      <w:r w:rsidRPr="00BD795A">
        <w:rPr>
          <w:rFonts w:cs="Arial"/>
          <w:sz w:val="24"/>
          <w:szCs w:val="24"/>
        </w:rPr>
        <w:t xml:space="preserve"> específicas: devem permanecer secas e escuras (protegidas da luz), à temperatura ambiente, individualizadas e acondicionadas em envelope de papel lacrado. Em casos forenses, </w:t>
      </w:r>
      <w:proofErr w:type="gramStart"/>
      <w:r w:rsidRPr="00BD795A">
        <w:rPr>
          <w:rFonts w:cs="Arial"/>
          <w:sz w:val="24"/>
          <w:szCs w:val="24"/>
        </w:rPr>
        <w:t>é</w:t>
      </w:r>
      <w:proofErr w:type="gramEnd"/>
      <w:r w:rsidRPr="00BD795A">
        <w:rPr>
          <w:rFonts w:cs="Arial"/>
          <w:sz w:val="24"/>
          <w:szCs w:val="24"/>
        </w:rPr>
        <w:t xml:space="preserve"> geralmente aconselhável duas amostras separadas, cada uma suficiente para o conjunto das análises. A segunda amostra é armazenada separadamente, devem ser deixadas intactas e utilizad</w:t>
      </w:r>
      <w:r>
        <w:rPr>
          <w:rFonts w:cs="Arial"/>
          <w:sz w:val="24"/>
          <w:szCs w:val="24"/>
        </w:rPr>
        <w:t>as</w:t>
      </w:r>
      <w:r w:rsidRPr="00BD795A">
        <w:rPr>
          <w:rFonts w:cs="Arial"/>
          <w:sz w:val="24"/>
          <w:szCs w:val="24"/>
        </w:rPr>
        <w:t xml:space="preserve"> apenas no caso de uma necessidade</w:t>
      </w:r>
      <w:r w:rsidRPr="00BD795A">
        <w:rPr>
          <w:rFonts w:cs="Arial"/>
          <w:sz w:val="24"/>
          <w:szCs w:val="24"/>
          <w:vertAlign w:val="superscript"/>
        </w:rPr>
        <w:t>18, 20</w:t>
      </w:r>
      <w:r w:rsidRPr="00BD795A">
        <w:rPr>
          <w:rFonts w:cs="Arial"/>
          <w:sz w:val="24"/>
          <w:szCs w:val="24"/>
        </w:rPr>
        <w:t>.</w:t>
      </w:r>
      <w:r w:rsidR="002F438A">
        <w:rPr>
          <w:rFonts w:cs="Arial"/>
          <w:sz w:val="24"/>
          <w:szCs w:val="24"/>
        </w:rPr>
        <w:t xml:space="preserve"> </w:t>
      </w:r>
      <w:r w:rsidRPr="00BD795A">
        <w:rPr>
          <w:rFonts w:cs="Arial"/>
          <w:sz w:val="24"/>
          <w:szCs w:val="24"/>
        </w:rPr>
        <w:t>Caso as amostras estejam embebidas ou impregnadas com substâncias orgânicas (sangue, urina, esperma, saliva e/ou outras) devem ser secas a temperatura ambiente antes de serem acondicionadas. O material deve ser devidamente etiquetado e encaminhado com brevidade para o laboratório</w:t>
      </w:r>
      <w:r w:rsidRPr="00BD795A">
        <w:rPr>
          <w:rFonts w:cs="Arial"/>
          <w:sz w:val="24"/>
          <w:szCs w:val="24"/>
          <w:vertAlign w:val="superscript"/>
        </w:rPr>
        <w:t>18</w:t>
      </w:r>
      <w:r w:rsidRPr="00BD795A">
        <w:rPr>
          <w:rFonts w:cs="Arial"/>
          <w:sz w:val="24"/>
          <w:szCs w:val="24"/>
        </w:rPr>
        <w:t>.</w:t>
      </w:r>
    </w:p>
    <w:p w:rsidR="00ED775F" w:rsidRPr="002F438A" w:rsidRDefault="00ED775F" w:rsidP="00ED775F">
      <w:pPr>
        <w:ind w:firstLine="708"/>
        <w:jc w:val="center"/>
        <w:rPr>
          <w:rFonts w:cs="Arial"/>
          <w:sz w:val="24"/>
          <w:szCs w:val="24"/>
        </w:rPr>
      </w:pPr>
      <w:r>
        <w:rPr>
          <w:rFonts w:cs="Arial"/>
          <w:sz w:val="24"/>
          <w:szCs w:val="24"/>
        </w:rPr>
        <w:t>*****</w:t>
      </w:r>
    </w:p>
    <w:p w:rsidR="00AE0355" w:rsidRPr="0038522F" w:rsidRDefault="00AE0355" w:rsidP="00AE0355">
      <w:pPr>
        <w:widowControl w:val="0"/>
        <w:autoSpaceDE w:val="0"/>
        <w:autoSpaceDN w:val="0"/>
        <w:adjustRightInd w:val="0"/>
        <w:ind w:firstLine="567"/>
        <w:jc w:val="both"/>
        <w:rPr>
          <w:rFonts w:cs="Arial"/>
          <w:sz w:val="24"/>
          <w:szCs w:val="24"/>
        </w:rPr>
      </w:pPr>
      <w:r>
        <w:rPr>
          <w:rFonts w:cs="Arial"/>
          <w:sz w:val="24"/>
          <w:szCs w:val="24"/>
        </w:rPr>
        <w:t>Os</w:t>
      </w:r>
      <w:r w:rsidRPr="0038522F">
        <w:rPr>
          <w:rFonts w:cs="Arial"/>
          <w:sz w:val="24"/>
          <w:szCs w:val="24"/>
        </w:rPr>
        <w:t xml:space="preserve"> métodos de </w:t>
      </w:r>
      <w:r>
        <w:rPr>
          <w:rFonts w:cs="Arial"/>
          <w:sz w:val="24"/>
          <w:szCs w:val="24"/>
        </w:rPr>
        <w:t xml:space="preserve">retirada e </w:t>
      </w:r>
      <w:r w:rsidRPr="0038522F">
        <w:rPr>
          <w:rFonts w:cs="Arial"/>
          <w:sz w:val="24"/>
          <w:szCs w:val="24"/>
        </w:rPr>
        <w:t>visualização de impressões digitais envolvem</w:t>
      </w:r>
      <w:r>
        <w:rPr>
          <w:rFonts w:cs="Arial"/>
          <w:sz w:val="24"/>
          <w:szCs w:val="24"/>
        </w:rPr>
        <w:t xml:space="preserve"> </w:t>
      </w:r>
      <w:r w:rsidRPr="00811457">
        <w:rPr>
          <w:rFonts w:cs="Arial"/>
          <w:sz w:val="24"/>
          <w:szCs w:val="24"/>
        </w:rPr>
        <w:t xml:space="preserve">a interação do reagente escolhido com um dos componentes solúveis em água ou com os lipídios do depósito de suor. Os reagentes e os métodos tradicionais utilizados incluem a aplicação de pós, que podem ser de várias maneiras: coloridos, </w:t>
      </w:r>
      <w:r w:rsidRPr="00811457">
        <w:rPr>
          <w:rFonts w:cs="Arial"/>
          <w:sz w:val="24"/>
          <w:szCs w:val="24"/>
        </w:rPr>
        <w:lastRenderedPageBreak/>
        <w:t xml:space="preserve">luminescentes, magnéticos ou termoplásticos; além de outras metodologias que incluem o uso de </w:t>
      </w:r>
      <w:proofErr w:type="spellStart"/>
      <w:r w:rsidRPr="00811457">
        <w:rPr>
          <w:rFonts w:cs="Arial"/>
          <w:sz w:val="24"/>
          <w:szCs w:val="24"/>
        </w:rPr>
        <w:t>ninidrina</w:t>
      </w:r>
      <w:proofErr w:type="spellEnd"/>
      <w:r w:rsidRPr="00811457">
        <w:rPr>
          <w:rFonts w:cs="Arial"/>
          <w:sz w:val="24"/>
          <w:szCs w:val="24"/>
        </w:rPr>
        <w:t xml:space="preserve">, </w:t>
      </w:r>
      <w:proofErr w:type="spellStart"/>
      <w:r w:rsidRPr="00811457">
        <w:rPr>
          <w:rFonts w:cs="Arial"/>
          <w:sz w:val="24"/>
          <w:szCs w:val="24"/>
        </w:rPr>
        <w:t>cianoacrilato</w:t>
      </w:r>
      <w:proofErr w:type="spellEnd"/>
      <w:r w:rsidRPr="00811457">
        <w:rPr>
          <w:rFonts w:cs="Arial"/>
          <w:sz w:val="24"/>
          <w:szCs w:val="24"/>
        </w:rPr>
        <w:t xml:space="preserve"> de </w:t>
      </w:r>
      <w:proofErr w:type="spellStart"/>
      <w:r w:rsidRPr="00811457">
        <w:rPr>
          <w:rFonts w:cs="Arial"/>
          <w:sz w:val="24"/>
          <w:szCs w:val="24"/>
        </w:rPr>
        <w:t>etila</w:t>
      </w:r>
      <w:proofErr w:type="spellEnd"/>
      <w:r w:rsidRPr="00811457">
        <w:rPr>
          <w:rFonts w:cs="Arial"/>
          <w:sz w:val="24"/>
          <w:szCs w:val="24"/>
        </w:rPr>
        <w:t>, dentre outras substâncias.</w:t>
      </w:r>
      <w:r w:rsidRPr="0038522F">
        <w:rPr>
          <w:rFonts w:cs="Arial"/>
          <w:sz w:val="24"/>
          <w:szCs w:val="24"/>
        </w:rPr>
        <w:t xml:space="preserve"> </w:t>
      </w:r>
      <w:r>
        <w:rPr>
          <w:rFonts w:cs="Arial"/>
          <w:sz w:val="24"/>
          <w:szCs w:val="24"/>
        </w:rPr>
        <w:t>Contudo</w:t>
      </w:r>
      <w:r w:rsidRPr="0038522F">
        <w:rPr>
          <w:rFonts w:cs="Arial"/>
          <w:sz w:val="24"/>
          <w:szCs w:val="24"/>
        </w:rPr>
        <w:t xml:space="preserve">, embora </w:t>
      </w:r>
      <w:r>
        <w:rPr>
          <w:rFonts w:cs="Arial"/>
          <w:sz w:val="24"/>
          <w:szCs w:val="24"/>
        </w:rPr>
        <w:t xml:space="preserve">seja </w:t>
      </w:r>
      <w:r w:rsidRPr="0038522F">
        <w:rPr>
          <w:rFonts w:cs="Arial"/>
          <w:sz w:val="24"/>
          <w:szCs w:val="24"/>
        </w:rPr>
        <w:t>de visualização instantânea, est</w:t>
      </w:r>
      <w:r>
        <w:rPr>
          <w:rFonts w:cs="Arial"/>
          <w:sz w:val="24"/>
          <w:szCs w:val="24"/>
        </w:rPr>
        <w:t>es procedimentos</w:t>
      </w:r>
      <w:r w:rsidRPr="0038522F">
        <w:rPr>
          <w:rFonts w:cs="Arial"/>
          <w:sz w:val="24"/>
          <w:szCs w:val="24"/>
        </w:rPr>
        <w:t xml:space="preserve"> podem ter efeito destrutivo nos detalhes da imagem ou não fornecer as condições visuais necessárias à </w:t>
      </w:r>
      <w:r>
        <w:rPr>
          <w:rFonts w:cs="Arial"/>
          <w:sz w:val="24"/>
          <w:szCs w:val="24"/>
        </w:rPr>
        <w:t xml:space="preserve">exata </w:t>
      </w:r>
      <w:r w:rsidRPr="0038522F">
        <w:rPr>
          <w:rFonts w:cs="Arial"/>
          <w:sz w:val="24"/>
          <w:szCs w:val="24"/>
        </w:rPr>
        <w:t>identificação. O contraste, a sensibilidade e a seletividade da revelação podem ser baixos ou insuficientes</w:t>
      </w:r>
      <w:r>
        <w:rPr>
          <w:rFonts w:cs="Arial"/>
          <w:sz w:val="24"/>
          <w:szCs w:val="24"/>
        </w:rPr>
        <w:t>, dependendo da</w:t>
      </w:r>
      <w:r w:rsidRPr="0038522F">
        <w:rPr>
          <w:rFonts w:cs="Arial"/>
          <w:sz w:val="24"/>
          <w:szCs w:val="24"/>
        </w:rPr>
        <w:t xml:space="preserve"> superfície em que a impressão digital esteja aplicada</w:t>
      </w:r>
      <w:r w:rsidR="00FF74BA">
        <w:rPr>
          <w:rFonts w:cs="Arial"/>
          <w:sz w:val="24"/>
          <w:szCs w:val="24"/>
          <w:vertAlign w:val="superscript"/>
        </w:rPr>
        <w:t>21</w:t>
      </w:r>
      <w:r w:rsidRPr="0038522F">
        <w:rPr>
          <w:rFonts w:cs="Arial"/>
          <w:sz w:val="24"/>
          <w:szCs w:val="24"/>
        </w:rPr>
        <w:t>.</w:t>
      </w:r>
    </w:p>
    <w:p w:rsidR="00AE0355" w:rsidRDefault="00AE0355" w:rsidP="00AE0355">
      <w:pPr>
        <w:widowControl w:val="0"/>
        <w:autoSpaceDE w:val="0"/>
        <w:autoSpaceDN w:val="0"/>
        <w:adjustRightInd w:val="0"/>
        <w:ind w:firstLine="567"/>
        <w:jc w:val="both"/>
        <w:rPr>
          <w:rFonts w:cs="Arial"/>
          <w:sz w:val="24"/>
          <w:szCs w:val="24"/>
        </w:rPr>
      </w:pPr>
      <w:r w:rsidRPr="0038522F">
        <w:rPr>
          <w:rFonts w:cs="Arial"/>
          <w:sz w:val="24"/>
          <w:szCs w:val="24"/>
        </w:rPr>
        <w:t xml:space="preserve">Com a evolução da tecnologia, é possível coletar impressões digitais em superfícies metálicas. </w:t>
      </w:r>
      <w:r w:rsidRPr="00811457">
        <w:rPr>
          <w:rFonts w:cs="Arial"/>
          <w:sz w:val="24"/>
          <w:szCs w:val="24"/>
        </w:rPr>
        <w:t xml:space="preserve">Para a coleta nessas superfícies, é utilizado um método </w:t>
      </w:r>
      <w:r w:rsidRPr="0030643F">
        <w:rPr>
          <w:rFonts w:cs="Arial"/>
          <w:sz w:val="24"/>
          <w:szCs w:val="24"/>
        </w:rPr>
        <w:t>eletroquímico</w:t>
      </w:r>
      <w:r w:rsidRPr="00811457">
        <w:rPr>
          <w:rFonts w:cs="Arial"/>
          <w:color w:val="FF0000"/>
          <w:sz w:val="24"/>
          <w:szCs w:val="24"/>
        </w:rPr>
        <w:t xml:space="preserve"> </w:t>
      </w:r>
      <w:r w:rsidRPr="00811457">
        <w:rPr>
          <w:rFonts w:cs="Arial"/>
          <w:sz w:val="24"/>
          <w:szCs w:val="24"/>
        </w:rPr>
        <w:t>onde ocorre uma interação do revelador com a superfície metálica</w:t>
      </w:r>
      <w:proofErr w:type="gramStart"/>
      <w:r>
        <w:rPr>
          <w:rFonts w:cs="Arial"/>
          <w:sz w:val="24"/>
          <w:szCs w:val="24"/>
        </w:rPr>
        <w:t xml:space="preserve"> </w:t>
      </w:r>
      <w:r w:rsidRPr="00811457">
        <w:rPr>
          <w:rFonts w:cs="Arial"/>
          <w:sz w:val="24"/>
          <w:szCs w:val="24"/>
        </w:rPr>
        <w:t xml:space="preserve"> </w:t>
      </w:r>
      <w:proofErr w:type="gramEnd"/>
      <w:r w:rsidRPr="00811457">
        <w:rPr>
          <w:rFonts w:cs="Arial"/>
          <w:sz w:val="24"/>
          <w:szCs w:val="24"/>
        </w:rPr>
        <w:t>formando um negativo da impressão digital, diferentemente dos reveladores convencionais que se atrai com os componentes encontrados na digital, princi</w:t>
      </w:r>
      <w:r w:rsidR="00FF74BA">
        <w:rPr>
          <w:rFonts w:cs="Arial"/>
          <w:sz w:val="24"/>
          <w:szCs w:val="24"/>
        </w:rPr>
        <w:t>palmente interagidos com o suor</w:t>
      </w:r>
      <w:r w:rsidR="00FF74BA">
        <w:rPr>
          <w:rFonts w:cs="Arial"/>
          <w:sz w:val="24"/>
          <w:szCs w:val="24"/>
          <w:vertAlign w:val="superscript"/>
        </w:rPr>
        <w:t>21</w:t>
      </w:r>
      <w:r w:rsidR="00FF74BA">
        <w:rPr>
          <w:rFonts w:cs="Arial"/>
          <w:sz w:val="24"/>
          <w:szCs w:val="24"/>
        </w:rPr>
        <w:t>.</w:t>
      </w:r>
    </w:p>
    <w:p w:rsidR="009B24E2" w:rsidRDefault="00AE0355" w:rsidP="00FC374D">
      <w:pPr>
        <w:jc w:val="both"/>
        <w:rPr>
          <w:rFonts w:cs="Arial"/>
          <w:sz w:val="24"/>
          <w:szCs w:val="24"/>
        </w:rPr>
      </w:pPr>
      <w:r w:rsidRPr="0038522F">
        <w:rPr>
          <w:rFonts w:cs="Arial"/>
          <w:sz w:val="24"/>
          <w:szCs w:val="24"/>
        </w:rPr>
        <w:tab/>
        <w:t>Outros agentes reveladores, como os pós para superfícies claras</w:t>
      </w:r>
      <w:r>
        <w:rPr>
          <w:rFonts w:cs="Arial"/>
          <w:sz w:val="24"/>
          <w:szCs w:val="24"/>
        </w:rPr>
        <w:t xml:space="preserve"> e</w:t>
      </w:r>
      <w:r w:rsidRPr="0038522F">
        <w:rPr>
          <w:rFonts w:cs="Arial"/>
          <w:sz w:val="24"/>
          <w:szCs w:val="24"/>
        </w:rPr>
        <w:t xml:space="preserve"> escuras, como: negro de fumo, carbonato de chumbo, nitrato de prata, óxido de ferro, dióxido de manganês, óxido de titânio, vapor de iodo e o vap</w:t>
      </w:r>
      <w:r>
        <w:rPr>
          <w:rFonts w:cs="Arial"/>
          <w:sz w:val="24"/>
          <w:szCs w:val="24"/>
        </w:rPr>
        <w:t xml:space="preserve">or de </w:t>
      </w:r>
      <w:proofErr w:type="spellStart"/>
      <w:proofErr w:type="gramStart"/>
      <w:r>
        <w:rPr>
          <w:rFonts w:cs="Arial"/>
          <w:sz w:val="24"/>
          <w:szCs w:val="24"/>
        </w:rPr>
        <w:t>super-cola</w:t>
      </w:r>
      <w:proofErr w:type="spellEnd"/>
      <w:proofErr w:type="gramEnd"/>
      <w:r>
        <w:rPr>
          <w:rFonts w:cs="Arial"/>
          <w:sz w:val="24"/>
          <w:szCs w:val="24"/>
        </w:rPr>
        <w:t xml:space="preserve"> (</w:t>
      </w:r>
      <w:proofErr w:type="spellStart"/>
      <w:r>
        <w:rPr>
          <w:rFonts w:cs="Arial"/>
          <w:sz w:val="24"/>
          <w:szCs w:val="24"/>
        </w:rPr>
        <w:t>cianocrilato</w:t>
      </w:r>
      <w:proofErr w:type="spellEnd"/>
      <w:r>
        <w:rPr>
          <w:rFonts w:cs="Arial"/>
          <w:sz w:val="24"/>
          <w:szCs w:val="24"/>
        </w:rPr>
        <w:t xml:space="preserve">), </w:t>
      </w:r>
      <w:r w:rsidRPr="0038522F">
        <w:rPr>
          <w:rFonts w:cs="Arial"/>
          <w:sz w:val="24"/>
          <w:szCs w:val="24"/>
        </w:rPr>
        <w:t>são utilizados como facilitadores para obtenção das impressões digitais</w:t>
      </w:r>
      <w:r w:rsidR="00FF74BA">
        <w:rPr>
          <w:rFonts w:cs="Arial"/>
          <w:sz w:val="24"/>
          <w:szCs w:val="24"/>
        </w:rPr>
        <w:t>.</w:t>
      </w:r>
      <w:r w:rsidR="00C8165F">
        <w:rPr>
          <w:rFonts w:cs="Arial"/>
          <w:sz w:val="24"/>
          <w:szCs w:val="24"/>
        </w:rPr>
        <w:t xml:space="preserve"> </w:t>
      </w:r>
      <w:r w:rsidR="00FF74BA">
        <w:rPr>
          <w:rFonts w:cs="Arial"/>
          <w:sz w:val="24"/>
          <w:szCs w:val="24"/>
        </w:rPr>
        <w:t xml:space="preserve">Além destes processos, quando moldadas, pode haver </w:t>
      </w:r>
      <w:r w:rsidR="00FC374D">
        <w:rPr>
          <w:rFonts w:cs="Arial"/>
          <w:sz w:val="24"/>
          <w:szCs w:val="24"/>
        </w:rPr>
        <w:t xml:space="preserve">o uso de </w:t>
      </w:r>
      <w:r w:rsidR="009B24E2" w:rsidRPr="009B24E2">
        <w:rPr>
          <w:rFonts w:cs="Arial"/>
          <w:sz w:val="24"/>
          <w:szCs w:val="24"/>
        </w:rPr>
        <w:t>fotografia</w:t>
      </w:r>
      <w:r w:rsidR="00FC374D">
        <w:rPr>
          <w:rFonts w:cs="Arial"/>
          <w:sz w:val="24"/>
          <w:szCs w:val="24"/>
        </w:rPr>
        <w:t>s</w:t>
      </w:r>
      <w:r w:rsidR="009B24E2" w:rsidRPr="009B24E2">
        <w:rPr>
          <w:rFonts w:cs="Arial"/>
          <w:sz w:val="24"/>
          <w:szCs w:val="24"/>
        </w:rPr>
        <w:t xml:space="preserve"> para reprodu</w:t>
      </w:r>
      <w:r w:rsidR="00FC374D">
        <w:rPr>
          <w:rFonts w:cs="Arial"/>
          <w:sz w:val="24"/>
          <w:szCs w:val="24"/>
        </w:rPr>
        <w:t>ção</w:t>
      </w:r>
      <w:r w:rsidR="009B24E2" w:rsidRPr="009B24E2">
        <w:rPr>
          <w:rFonts w:cs="Arial"/>
          <w:sz w:val="24"/>
          <w:szCs w:val="24"/>
        </w:rPr>
        <w:t xml:space="preserve"> </w:t>
      </w:r>
      <w:r w:rsidR="00FC374D">
        <w:rPr>
          <w:rFonts w:cs="Arial"/>
          <w:sz w:val="24"/>
          <w:szCs w:val="24"/>
        </w:rPr>
        <w:t>d</w:t>
      </w:r>
      <w:r w:rsidR="009B24E2" w:rsidRPr="009B24E2">
        <w:rPr>
          <w:rFonts w:cs="Arial"/>
          <w:sz w:val="24"/>
          <w:szCs w:val="24"/>
        </w:rPr>
        <w:t>a marca digital</w:t>
      </w:r>
      <w:r w:rsidR="00C8165F">
        <w:rPr>
          <w:rFonts w:cs="Arial"/>
          <w:sz w:val="24"/>
          <w:szCs w:val="24"/>
          <w:vertAlign w:val="superscript"/>
        </w:rPr>
        <w:t>21</w:t>
      </w:r>
      <w:r w:rsidR="00C8165F">
        <w:rPr>
          <w:rFonts w:cs="Arial"/>
          <w:sz w:val="24"/>
          <w:szCs w:val="24"/>
        </w:rPr>
        <w:t>.</w:t>
      </w:r>
      <w:r w:rsidR="009B24E2" w:rsidRPr="009B24E2">
        <w:rPr>
          <w:rFonts w:cs="Arial"/>
          <w:sz w:val="24"/>
          <w:szCs w:val="24"/>
        </w:rPr>
        <w:t xml:space="preserve"> </w:t>
      </w:r>
    </w:p>
    <w:p w:rsidR="00FC374D" w:rsidRPr="009B24E2" w:rsidRDefault="00FC374D" w:rsidP="00FC374D">
      <w:pPr>
        <w:jc w:val="both"/>
        <w:rPr>
          <w:rFonts w:cs="Arial"/>
          <w:sz w:val="24"/>
          <w:szCs w:val="24"/>
        </w:rPr>
      </w:pPr>
    </w:p>
    <w:p w:rsidR="0020681C" w:rsidRPr="008129D1" w:rsidRDefault="00C8165F" w:rsidP="00666320">
      <w:pPr>
        <w:pStyle w:val="Corpodetexto"/>
        <w:spacing w:after="0" w:line="360" w:lineRule="auto"/>
        <w:jc w:val="both"/>
        <w:rPr>
          <w:rStyle w:val="Fontepargpadro1"/>
          <w:rFonts w:ascii="Arial" w:hAnsi="Arial" w:cs="Arial"/>
          <w:b/>
          <w:sz w:val="24"/>
          <w:szCs w:val="24"/>
        </w:rPr>
      </w:pPr>
      <w:r>
        <w:rPr>
          <w:rStyle w:val="Fontepargpadro1"/>
          <w:rFonts w:ascii="Arial" w:hAnsi="Arial" w:cs="Arial"/>
          <w:b/>
          <w:sz w:val="24"/>
          <w:szCs w:val="24"/>
        </w:rPr>
        <w:t>3</w:t>
      </w:r>
      <w:r w:rsidR="0020681C" w:rsidRPr="008129D1">
        <w:rPr>
          <w:rStyle w:val="Fontepargpadro1"/>
          <w:rFonts w:ascii="Arial" w:hAnsi="Arial" w:cs="Arial"/>
          <w:b/>
          <w:sz w:val="24"/>
          <w:szCs w:val="24"/>
        </w:rPr>
        <w:t>.2.</w:t>
      </w:r>
      <w:r w:rsidR="0020681C">
        <w:rPr>
          <w:rStyle w:val="Fontepargpadro1"/>
          <w:rFonts w:ascii="Arial" w:hAnsi="Arial" w:cs="Arial"/>
          <w:b/>
          <w:sz w:val="24"/>
          <w:szCs w:val="24"/>
        </w:rPr>
        <w:t>2</w:t>
      </w:r>
      <w:r w:rsidR="0020681C" w:rsidRPr="008129D1">
        <w:rPr>
          <w:rStyle w:val="Fontepargpadro1"/>
          <w:rFonts w:ascii="Arial" w:hAnsi="Arial" w:cs="Arial"/>
          <w:b/>
          <w:sz w:val="24"/>
          <w:szCs w:val="24"/>
        </w:rPr>
        <w:t xml:space="preserve"> Etapas </w:t>
      </w:r>
      <w:proofErr w:type="gramStart"/>
      <w:r w:rsidR="0020681C" w:rsidRPr="008129D1">
        <w:rPr>
          <w:rStyle w:val="Fontepargpadro1"/>
          <w:rFonts w:ascii="Arial" w:hAnsi="Arial" w:cs="Arial"/>
          <w:b/>
          <w:sz w:val="24"/>
          <w:szCs w:val="24"/>
        </w:rPr>
        <w:t>Laboratoriais/</w:t>
      </w:r>
      <w:r w:rsidR="0020681C">
        <w:rPr>
          <w:rStyle w:val="Fontepargpadro1"/>
          <w:rFonts w:ascii="Arial" w:hAnsi="Arial" w:cs="Arial"/>
          <w:b/>
          <w:sz w:val="24"/>
          <w:szCs w:val="24"/>
        </w:rPr>
        <w:t>In</w:t>
      </w:r>
      <w:r w:rsidR="0020681C" w:rsidRPr="008129D1">
        <w:rPr>
          <w:rStyle w:val="Fontepargpadro1"/>
          <w:rFonts w:ascii="Arial" w:hAnsi="Arial" w:cs="Arial"/>
          <w:b/>
          <w:sz w:val="24"/>
          <w:szCs w:val="24"/>
        </w:rPr>
        <w:t>ternas</w:t>
      </w:r>
      <w:proofErr w:type="gramEnd"/>
    </w:p>
    <w:p w:rsidR="00666320" w:rsidRDefault="0020681C" w:rsidP="00666320">
      <w:pPr>
        <w:jc w:val="both"/>
        <w:rPr>
          <w:rFonts w:cs="Arial"/>
          <w:sz w:val="24"/>
          <w:szCs w:val="24"/>
        </w:rPr>
      </w:pPr>
      <w:r w:rsidRPr="006A4213">
        <w:rPr>
          <w:rStyle w:val="Fontepargpadro1"/>
          <w:rFonts w:cs="Arial"/>
          <w:color w:val="244061" w:themeColor="accent1" w:themeShade="80"/>
          <w:sz w:val="24"/>
          <w:szCs w:val="24"/>
        </w:rPr>
        <w:tab/>
      </w:r>
      <w:r w:rsidR="00666320" w:rsidRPr="00666320">
        <w:rPr>
          <w:rStyle w:val="Fontepargpadro1"/>
          <w:rFonts w:cs="Arial"/>
          <w:sz w:val="24"/>
          <w:szCs w:val="24"/>
        </w:rPr>
        <w:t xml:space="preserve">Uma vez os materiais coletados na cena crime se encontrarem na sede da Polícia Técnica, as amostras são direcionadas às suas várias Seções Forenses - </w:t>
      </w:r>
      <w:r w:rsidR="00666320" w:rsidRPr="00666320">
        <w:rPr>
          <w:rFonts w:cs="Arial"/>
          <w:sz w:val="24"/>
          <w:szCs w:val="24"/>
        </w:rPr>
        <w:t xml:space="preserve">Balística, Genética, Informática, Medicina, </w:t>
      </w:r>
      <w:proofErr w:type="spellStart"/>
      <w:r w:rsidR="00666320" w:rsidRPr="00666320">
        <w:rPr>
          <w:rFonts w:cs="Arial"/>
          <w:sz w:val="24"/>
          <w:szCs w:val="24"/>
        </w:rPr>
        <w:t>Papiloscopia</w:t>
      </w:r>
      <w:proofErr w:type="spellEnd"/>
      <w:r w:rsidR="00666320" w:rsidRPr="00666320">
        <w:rPr>
          <w:rFonts w:cs="Arial"/>
          <w:sz w:val="24"/>
          <w:szCs w:val="24"/>
        </w:rPr>
        <w:t>, Química, Toxicologia, Contabilidade</w:t>
      </w:r>
      <w:r w:rsidR="002027BC">
        <w:rPr>
          <w:rFonts w:cs="Arial"/>
          <w:sz w:val="24"/>
          <w:szCs w:val="24"/>
        </w:rPr>
        <w:t>, Patologia</w:t>
      </w:r>
      <w:r w:rsidR="00C8165F">
        <w:rPr>
          <w:rFonts w:cs="Arial"/>
          <w:sz w:val="24"/>
          <w:szCs w:val="24"/>
        </w:rPr>
        <w:t>, entre outras.</w:t>
      </w:r>
      <w:r w:rsidR="002027BC">
        <w:rPr>
          <w:rFonts w:cs="Arial"/>
          <w:sz w:val="24"/>
          <w:szCs w:val="24"/>
        </w:rPr>
        <w:t xml:space="preserve"> Diante </w:t>
      </w:r>
      <w:r w:rsidR="00C8165F">
        <w:rPr>
          <w:rFonts w:cs="Arial"/>
          <w:sz w:val="24"/>
          <w:szCs w:val="24"/>
        </w:rPr>
        <w:t>das amostragens</w:t>
      </w:r>
      <w:r w:rsidR="002027BC">
        <w:rPr>
          <w:rFonts w:cs="Arial"/>
          <w:sz w:val="24"/>
          <w:szCs w:val="24"/>
        </w:rPr>
        <w:t xml:space="preserve"> serão realizados os seguintes procedimentos: </w:t>
      </w:r>
    </w:p>
    <w:p w:rsidR="00133B5B" w:rsidRPr="00133B5B" w:rsidRDefault="00133B5B" w:rsidP="00133B5B">
      <w:pPr>
        <w:widowControl w:val="0"/>
        <w:autoSpaceDE w:val="0"/>
        <w:autoSpaceDN w:val="0"/>
        <w:jc w:val="both"/>
        <w:rPr>
          <w:rFonts w:cs="Arial"/>
          <w:sz w:val="24"/>
          <w:szCs w:val="24"/>
        </w:rPr>
      </w:pPr>
      <w:r w:rsidRPr="0037394E">
        <w:rPr>
          <w:rFonts w:cs="Arial"/>
          <w:sz w:val="24"/>
          <w:szCs w:val="24"/>
          <w:u w:val="single"/>
        </w:rPr>
        <w:t xml:space="preserve">Teste de </w:t>
      </w:r>
      <w:proofErr w:type="spellStart"/>
      <w:r w:rsidRPr="0037394E">
        <w:rPr>
          <w:rFonts w:cs="Arial"/>
          <w:sz w:val="24"/>
          <w:szCs w:val="24"/>
          <w:u w:val="single"/>
        </w:rPr>
        <w:t>Tipagem</w:t>
      </w:r>
      <w:proofErr w:type="spellEnd"/>
      <w:r w:rsidRPr="0037394E">
        <w:rPr>
          <w:rFonts w:cs="Arial"/>
          <w:sz w:val="24"/>
          <w:szCs w:val="24"/>
          <w:u w:val="single"/>
        </w:rPr>
        <w:t xml:space="preserve"> sanguínea</w:t>
      </w:r>
      <w:r w:rsidRPr="00133B5B">
        <w:rPr>
          <w:rFonts w:cs="Arial"/>
          <w:sz w:val="24"/>
          <w:szCs w:val="24"/>
        </w:rPr>
        <w:t xml:space="preserve"> - Embora o uso atual seja escasso, </w:t>
      </w:r>
      <w:proofErr w:type="gramStart"/>
      <w:r w:rsidRPr="00133B5B">
        <w:rPr>
          <w:rFonts w:cs="Arial"/>
          <w:sz w:val="24"/>
          <w:szCs w:val="24"/>
        </w:rPr>
        <w:t>a determinação dos antígenos dos sistemas ABO</w:t>
      </w:r>
      <w:proofErr w:type="gramEnd"/>
      <w:r w:rsidRPr="00133B5B">
        <w:rPr>
          <w:rFonts w:cs="Arial"/>
          <w:sz w:val="24"/>
          <w:szCs w:val="24"/>
        </w:rPr>
        <w:t>, Rh e MN em manchas de sangue é uma técnica que favorece a identificação. São determinados em lâminas e em tubos. Pôr a maioria dos vestígios encontrarem-se de forma sólida</w:t>
      </w:r>
      <w:proofErr w:type="gramStart"/>
      <w:r w:rsidRPr="00133B5B">
        <w:rPr>
          <w:rFonts w:cs="Arial"/>
          <w:sz w:val="24"/>
          <w:szCs w:val="24"/>
        </w:rPr>
        <w:t>,</w:t>
      </w:r>
      <w:r w:rsidR="00C8165F">
        <w:rPr>
          <w:rFonts w:cs="Arial"/>
          <w:sz w:val="24"/>
          <w:szCs w:val="24"/>
        </w:rPr>
        <w:t xml:space="preserve"> </w:t>
      </w:r>
      <w:r w:rsidRPr="00133B5B">
        <w:rPr>
          <w:rFonts w:cs="Arial"/>
          <w:sz w:val="24"/>
          <w:szCs w:val="24"/>
        </w:rPr>
        <w:t>são</w:t>
      </w:r>
      <w:proofErr w:type="gramEnd"/>
      <w:r w:rsidRPr="00133B5B">
        <w:rPr>
          <w:rFonts w:cs="Arial"/>
          <w:sz w:val="24"/>
          <w:szCs w:val="24"/>
        </w:rPr>
        <w:t xml:space="preserve"> realizados métodos indiretos</w:t>
      </w:r>
      <w:r>
        <w:rPr>
          <w:rFonts w:cs="Arial"/>
          <w:sz w:val="24"/>
          <w:szCs w:val="24"/>
          <w:vertAlign w:val="superscript"/>
        </w:rPr>
        <w:t>9</w:t>
      </w:r>
      <w:r w:rsidRPr="00133B5B">
        <w:rPr>
          <w:rFonts w:cs="Arial"/>
          <w:sz w:val="24"/>
          <w:szCs w:val="24"/>
        </w:rPr>
        <w:t>:</w:t>
      </w:r>
    </w:p>
    <w:p w:rsidR="00133B5B" w:rsidRPr="00133B5B" w:rsidRDefault="00133B5B" w:rsidP="00133B5B">
      <w:pPr>
        <w:jc w:val="both"/>
        <w:rPr>
          <w:sz w:val="24"/>
          <w:szCs w:val="24"/>
          <w:vertAlign w:val="superscript"/>
        </w:rPr>
      </w:pPr>
      <w:r w:rsidRPr="00133B5B">
        <w:rPr>
          <w:sz w:val="24"/>
          <w:szCs w:val="24"/>
        </w:rPr>
        <w:t>- Teste de Lattes – O extrato da mancha é colocado diretamente com o indicador de células, verificando a aglutinação. É útil apenas nas duas primeiras semanas e não pode ser usado isoladamente devido à contaminação</w:t>
      </w:r>
      <w:r>
        <w:rPr>
          <w:sz w:val="24"/>
          <w:szCs w:val="24"/>
          <w:vertAlign w:val="superscript"/>
        </w:rPr>
        <w:t>9</w:t>
      </w:r>
      <w:r w:rsidRPr="00133B5B">
        <w:rPr>
          <w:sz w:val="24"/>
          <w:szCs w:val="24"/>
        </w:rPr>
        <w:t>;</w:t>
      </w:r>
    </w:p>
    <w:p w:rsidR="00133B5B" w:rsidRDefault="00133B5B" w:rsidP="00133B5B">
      <w:pPr>
        <w:pStyle w:val="PargrafodaLista"/>
        <w:ind w:left="0"/>
        <w:jc w:val="both"/>
        <w:rPr>
          <w:rFonts w:cs="Arial"/>
          <w:sz w:val="24"/>
          <w:szCs w:val="24"/>
        </w:rPr>
      </w:pPr>
      <w:r>
        <w:rPr>
          <w:rFonts w:cs="Arial"/>
          <w:sz w:val="24"/>
          <w:szCs w:val="24"/>
        </w:rPr>
        <w:lastRenderedPageBreak/>
        <w:t xml:space="preserve">- </w:t>
      </w:r>
      <w:proofErr w:type="spellStart"/>
      <w:r w:rsidRPr="006C53A2">
        <w:rPr>
          <w:rFonts w:cs="Arial"/>
          <w:sz w:val="24"/>
          <w:szCs w:val="24"/>
        </w:rPr>
        <w:t>Absorção-Eluição</w:t>
      </w:r>
      <w:proofErr w:type="spellEnd"/>
      <w:r w:rsidRPr="006C53A2">
        <w:rPr>
          <w:rFonts w:cs="Arial"/>
          <w:sz w:val="24"/>
          <w:szCs w:val="24"/>
        </w:rPr>
        <w:t xml:space="preserve"> – O antígeno da mancha é colocado com o anticorpo que é absorvido, o excesso de anticorpo é lavado e os anticorpos absorvidos são </w:t>
      </w:r>
      <w:proofErr w:type="spellStart"/>
      <w:r w:rsidRPr="006C53A2">
        <w:rPr>
          <w:rFonts w:cs="Arial"/>
          <w:sz w:val="24"/>
          <w:szCs w:val="24"/>
        </w:rPr>
        <w:t>elu</w:t>
      </w:r>
      <w:r>
        <w:rPr>
          <w:rFonts w:cs="Arial"/>
          <w:sz w:val="24"/>
          <w:szCs w:val="24"/>
        </w:rPr>
        <w:t>i</w:t>
      </w:r>
      <w:r w:rsidRPr="006C53A2">
        <w:rPr>
          <w:rFonts w:cs="Arial"/>
          <w:sz w:val="24"/>
          <w:szCs w:val="24"/>
        </w:rPr>
        <w:t>dos</w:t>
      </w:r>
      <w:proofErr w:type="spellEnd"/>
      <w:r w:rsidRPr="006C53A2">
        <w:rPr>
          <w:rFonts w:cs="Arial"/>
          <w:sz w:val="24"/>
          <w:szCs w:val="24"/>
        </w:rPr>
        <w:t xml:space="preserve"> e identificados por indicadores. Método mais sensível que pode utilizar </w:t>
      </w:r>
      <w:r>
        <w:rPr>
          <w:rFonts w:cs="Arial"/>
          <w:sz w:val="24"/>
          <w:szCs w:val="24"/>
        </w:rPr>
        <w:t>pequenas quantidades de sangue</w:t>
      </w:r>
      <w:r>
        <w:rPr>
          <w:rFonts w:cs="Arial"/>
          <w:sz w:val="24"/>
          <w:szCs w:val="24"/>
          <w:vertAlign w:val="superscript"/>
        </w:rPr>
        <w:t>9</w:t>
      </w:r>
      <w:r>
        <w:rPr>
          <w:rFonts w:cs="Arial"/>
          <w:sz w:val="24"/>
          <w:szCs w:val="24"/>
        </w:rPr>
        <w:t>;</w:t>
      </w:r>
    </w:p>
    <w:p w:rsidR="00133B5B" w:rsidRPr="006C53A2" w:rsidRDefault="00133B5B" w:rsidP="00133B5B">
      <w:pPr>
        <w:pStyle w:val="PargrafodaLista"/>
        <w:ind w:left="0"/>
        <w:jc w:val="both"/>
        <w:rPr>
          <w:rFonts w:cs="Arial"/>
          <w:sz w:val="24"/>
          <w:szCs w:val="24"/>
          <w:vertAlign w:val="superscript"/>
        </w:rPr>
      </w:pPr>
      <w:r>
        <w:rPr>
          <w:rFonts w:cs="Arial"/>
          <w:sz w:val="24"/>
          <w:szCs w:val="24"/>
        </w:rPr>
        <w:t xml:space="preserve">- </w:t>
      </w:r>
      <w:r w:rsidRPr="006C53A2">
        <w:rPr>
          <w:rFonts w:cs="Arial"/>
          <w:sz w:val="24"/>
          <w:szCs w:val="24"/>
        </w:rPr>
        <w:t xml:space="preserve">Aglutinação Mista – Teste utilizado quando a quantidade de material é ínfima. O </w:t>
      </w:r>
      <w:proofErr w:type="spellStart"/>
      <w:proofErr w:type="gramStart"/>
      <w:r w:rsidRPr="006C53A2">
        <w:rPr>
          <w:rFonts w:cs="Arial"/>
          <w:sz w:val="24"/>
          <w:szCs w:val="24"/>
        </w:rPr>
        <w:t>anti-soro</w:t>
      </w:r>
      <w:proofErr w:type="spellEnd"/>
      <w:proofErr w:type="gramEnd"/>
      <w:r w:rsidRPr="006C53A2">
        <w:rPr>
          <w:rFonts w:cs="Arial"/>
          <w:sz w:val="24"/>
          <w:szCs w:val="24"/>
        </w:rPr>
        <w:t xml:space="preserve"> é adicionado à mancha, depois da absorção o excesso é lavado, o anticorpo que reagiu permanece, os indicadores são adicionados e se </w:t>
      </w:r>
      <w:proofErr w:type="spellStart"/>
      <w:r w:rsidR="000543A2">
        <w:rPr>
          <w:rFonts w:cs="Arial"/>
          <w:sz w:val="24"/>
          <w:szCs w:val="24"/>
        </w:rPr>
        <w:t>ú</w:t>
      </w:r>
      <w:r w:rsidRPr="006C53A2">
        <w:rPr>
          <w:rFonts w:cs="Arial"/>
          <w:sz w:val="24"/>
          <w:szCs w:val="24"/>
        </w:rPr>
        <w:t>nem</w:t>
      </w:r>
      <w:proofErr w:type="spellEnd"/>
      <w:r w:rsidRPr="006C53A2">
        <w:rPr>
          <w:rFonts w:cs="Arial"/>
          <w:sz w:val="24"/>
          <w:szCs w:val="24"/>
        </w:rPr>
        <w:t xml:space="preserve"> a extremidade livre (o anticorpo reage com o antígeno e com o indicador)</w:t>
      </w:r>
      <w:r>
        <w:rPr>
          <w:rFonts w:cs="Arial"/>
          <w:sz w:val="24"/>
          <w:szCs w:val="24"/>
          <w:vertAlign w:val="superscript"/>
        </w:rPr>
        <w:t>9</w:t>
      </w:r>
      <w:r w:rsidRPr="006C53A2">
        <w:rPr>
          <w:rFonts w:cs="Arial"/>
          <w:sz w:val="24"/>
          <w:szCs w:val="24"/>
        </w:rPr>
        <w:t>.</w:t>
      </w:r>
    </w:p>
    <w:p w:rsidR="00133B5B" w:rsidRPr="00FB74AE" w:rsidRDefault="00133B5B" w:rsidP="00133B5B">
      <w:pPr>
        <w:jc w:val="both"/>
        <w:rPr>
          <w:b/>
          <w:sz w:val="24"/>
          <w:szCs w:val="24"/>
        </w:rPr>
      </w:pPr>
    </w:p>
    <w:p w:rsidR="000543A2" w:rsidRDefault="00133B5B" w:rsidP="000543A2">
      <w:pPr>
        <w:jc w:val="both"/>
        <w:rPr>
          <w:sz w:val="24"/>
          <w:szCs w:val="24"/>
        </w:rPr>
      </w:pPr>
      <w:r w:rsidRPr="0037394E">
        <w:rPr>
          <w:sz w:val="24"/>
          <w:szCs w:val="24"/>
          <w:u w:val="single"/>
        </w:rPr>
        <w:t xml:space="preserve">Método imunológico – </w:t>
      </w:r>
      <w:r w:rsidR="000543A2">
        <w:rPr>
          <w:sz w:val="24"/>
          <w:szCs w:val="24"/>
          <w:u w:val="single"/>
        </w:rPr>
        <w:t>Antígeno Prostático Específico (</w:t>
      </w:r>
      <w:r w:rsidRPr="0037394E">
        <w:rPr>
          <w:sz w:val="24"/>
          <w:szCs w:val="24"/>
          <w:u w:val="single"/>
        </w:rPr>
        <w:t>PSA</w:t>
      </w:r>
      <w:r w:rsidR="000543A2">
        <w:rPr>
          <w:sz w:val="24"/>
          <w:szCs w:val="24"/>
          <w:u w:val="single"/>
        </w:rPr>
        <w:t>)</w:t>
      </w:r>
      <w:r w:rsidRPr="0037394E">
        <w:rPr>
          <w:sz w:val="24"/>
          <w:szCs w:val="24"/>
          <w:u w:val="single"/>
        </w:rPr>
        <w:t xml:space="preserve"> ou teste p30</w:t>
      </w:r>
      <w:r w:rsidR="0037394E" w:rsidRPr="0037394E">
        <w:rPr>
          <w:sz w:val="24"/>
          <w:szCs w:val="24"/>
        </w:rPr>
        <w:t xml:space="preserve"> - </w:t>
      </w:r>
      <w:r w:rsidRPr="00FB74AE">
        <w:rPr>
          <w:sz w:val="24"/>
          <w:szCs w:val="24"/>
        </w:rPr>
        <w:t>Reações antígeno/anticorpo que se estendem desde reações de precipitação até métodos mais sensíveis como ELISA (</w:t>
      </w:r>
      <w:proofErr w:type="spellStart"/>
      <w:r w:rsidRPr="00FB74AE">
        <w:rPr>
          <w:sz w:val="24"/>
          <w:szCs w:val="24"/>
        </w:rPr>
        <w:t>Enzyme</w:t>
      </w:r>
      <w:proofErr w:type="spellEnd"/>
      <w:r w:rsidRPr="00FB74AE">
        <w:rPr>
          <w:sz w:val="24"/>
          <w:szCs w:val="24"/>
        </w:rPr>
        <w:t xml:space="preserve"> </w:t>
      </w:r>
      <w:proofErr w:type="spellStart"/>
      <w:r w:rsidRPr="00FB74AE">
        <w:rPr>
          <w:sz w:val="24"/>
          <w:szCs w:val="24"/>
        </w:rPr>
        <w:t>Linked</w:t>
      </w:r>
      <w:proofErr w:type="spellEnd"/>
      <w:r w:rsidRPr="00FB74AE">
        <w:rPr>
          <w:sz w:val="24"/>
          <w:szCs w:val="24"/>
        </w:rPr>
        <w:t xml:space="preserve"> </w:t>
      </w:r>
      <w:proofErr w:type="spellStart"/>
      <w:r w:rsidRPr="00FB74AE">
        <w:rPr>
          <w:sz w:val="24"/>
          <w:szCs w:val="24"/>
        </w:rPr>
        <w:t>Immuno</w:t>
      </w:r>
      <w:proofErr w:type="spellEnd"/>
      <w:r w:rsidRPr="00FB74AE">
        <w:rPr>
          <w:sz w:val="24"/>
          <w:szCs w:val="24"/>
        </w:rPr>
        <w:t xml:space="preserve"> </w:t>
      </w:r>
      <w:proofErr w:type="spellStart"/>
      <w:r w:rsidRPr="00FB74AE">
        <w:rPr>
          <w:sz w:val="24"/>
          <w:szCs w:val="24"/>
        </w:rPr>
        <w:t>Sorbent</w:t>
      </w:r>
      <w:proofErr w:type="spellEnd"/>
      <w:r w:rsidRPr="00FB74AE">
        <w:rPr>
          <w:sz w:val="24"/>
          <w:szCs w:val="24"/>
        </w:rPr>
        <w:t xml:space="preserve"> </w:t>
      </w:r>
      <w:proofErr w:type="spellStart"/>
      <w:r w:rsidRPr="00FB74AE">
        <w:rPr>
          <w:sz w:val="24"/>
          <w:szCs w:val="24"/>
        </w:rPr>
        <w:t>Assay</w:t>
      </w:r>
      <w:proofErr w:type="spellEnd"/>
      <w:r w:rsidRPr="00FB74AE">
        <w:rPr>
          <w:sz w:val="24"/>
          <w:szCs w:val="24"/>
        </w:rPr>
        <w:t>) e imunocromatografia</w:t>
      </w:r>
      <w:r w:rsidRPr="00FB74AE">
        <w:rPr>
          <w:sz w:val="24"/>
          <w:szCs w:val="24"/>
          <w:vertAlign w:val="superscript"/>
        </w:rPr>
        <w:t>1</w:t>
      </w:r>
      <w:r w:rsidR="00FB74AE">
        <w:rPr>
          <w:sz w:val="24"/>
          <w:szCs w:val="24"/>
          <w:vertAlign w:val="superscript"/>
        </w:rPr>
        <w:t>3</w:t>
      </w:r>
      <w:r w:rsidRPr="00FB74AE">
        <w:rPr>
          <w:sz w:val="24"/>
          <w:szCs w:val="24"/>
        </w:rPr>
        <w:t xml:space="preserve">.  </w:t>
      </w:r>
    </w:p>
    <w:p w:rsidR="00133B5B" w:rsidRDefault="00133B5B" w:rsidP="000543A2">
      <w:pPr>
        <w:ind w:firstLine="708"/>
        <w:jc w:val="both"/>
        <w:rPr>
          <w:sz w:val="24"/>
          <w:szCs w:val="24"/>
        </w:rPr>
      </w:pPr>
      <w:r w:rsidRPr="00FB74AE">
        <w:rPr>
          <w:sz w:val="24"/>
          <w:szCs w:val="24"/>
        </w:rPr>
        <w:t xml:space="preserve">O PSA é uma </w:t>
      </w:r>
      <w:proofErr w:type="spellStart"/>
      <w:r w:rsidRPr="00FB74AE">
        <w:rPr>
          <w:sz w:val="24"/>
          <w:szCs w:val="24"/>
        </w:rPr>
        <w:t>glicoproteína</w:t>
      </w:r>
      <w:proofErr w:type="spellEnd"/>
      <w:r w:rsidRPr="00FB74AE">
        <w:rPr>
          <w:sz w:val="24"/>
          <w:szCs w:val="24"/>
        </w:rPr>
        <w:t xml:space="preserve"> produzida pelo tecido da próstata e secretada no plasma seminal. É utilizado como marcador forense na detecção da presença de fluido seminal, independente da presença de espermatozoides; se mostra em forma de traços na secreção vaginal, mesmo quando os autores são vasectomizados</w:t>
      </w:r>
      <w:r w:rsidRPr="00FB74AE">
        <w:rPr>
          <w:sz w:val="24"/>
          <w:szCs w:val="24"/>
          <w:vertAlign w:val="superscript"/>
        </w:rPr>
        <w:t>1</w:t>
      </w:r>
      <w:r w:rsidR="00FB74AE">
        <w:rPr>
          <w:sz w:val="24"/>
          <w:szCs w:val="24"/>
          <w:vertAlign w:val="superscript"/>
        </w:rPr>
        <w:t>3</w:t>
      </w:r>
      <w:r w:rsidRPr="00FB74AE">
        <w:rPr>
          <w:sz w:val="24"/>
          <w:szCs w:val="24"/>
        </w:rPr>
        <w:t>.</w:t>
      </w:r>
    </w:p>
    <w:p w:rsidR="00FB74AE" w:rsidRDefault="00FB74AE" w:rsidP="00133B5B">
      <w:pPr>
        <w:ind w:firstLine="708"/>
        <w:jc w:val="both"/>
        <w:rPr>
          <w:sz w:val="24"/>
          <w:szCs w:val="24"/>
        </w:rPr>
      </w:pPr>
    </w:p>
    <w:p w:rsidR="00FB74AE" w:rsidRPr="00FB74AE" w:rsidRDefault="00FB74AE" w:rsidP="00FB74AE">
      <w:pPr>
        <w:jc w:val="both"/>
        <w:rPr>
          <w:sz w:val="24"/>
          <w:szCs w:val="24"/>
          <w:vertAlign w:val="superscript"/>
        </w:rPr>
      </w:pPr>
      <w:r w:rsidRPr="0037394E">
        <w:rPr>
          <w:sz w:val="24"/>
          <w:szCs w:val="24"/>
          <w:u w:val="single"/>
        </w:rPr>
        <w:t>Anticorpo marcado radioativamente</w:t>
      </w:r>
      <w:r w:rsidRPr="00FB74AE">
        <w:rPr>
          <w:sz w:val="24"/>
          <w:szCs w:val="24"/>
        </w:rPr>
        <w:t xml:space="preserve"> - Os anticorpos </w:t>
      </w:r>
      <w:proofErr w:type="spellStart"/>
      <w:r w:rsidRPr="00FB74AE">
        <w:rPr>
          <w:sz w:val="24"/>
          <w:szCs w:val="24"/>
        </w:rPr>
        <w:t>anti-A</w:t>
      </w:r>
      <w:proofErr w:type="spellEnd"/>
      <w:r w:rsidRPr="00FB74AE">
        <w:rPr>
          <w:sz w:val="24"/>
          <w:szCs w:val="24"/>
        </w:rPr>
        <w:t>, anti-B e anti-H, são marcados com iodo-13</w:t>
      </w:r>
      <w:r w:rsidR="000543A2">
        <w:rPr>
          <w:sz w:val="24"/>
          <w:szCs w:val="24"/>
        </w:rPr>
        <w:t>1, e colocados em contato com</w:t>
      </w:r>
      <w:r w:rsidRPr="00FB74AE">
        <w:rPr>
          <w:sz w:val="24"/>
          <w:szCs w:val="24"/>
        </w:rPr>
        <w:t xml:space="preserve"> três pedaços de pelo previamente esmagados com uma prensa. </w:t>
      </w:r>
      <w:r w:rsidR="000543A2">
        <w:rPr>
          <w:sz w:val="24"/>
          <w:szCs w:val="24"/>
        </w:rPr>
        <w:t xml:space="preserve">São </w:t>
      </w:r>
      <w:r w:rsidRPr="00FB74AE">
        <w:rPr>
          <w:sz w:val="24"/>
          <w:szCs w:val="24"/>
        </w:rPr>
        <w:t>Incuba</w:t>
      </w:r>
      <w:r w:rsidR="000543A2">
        <w:rPr>
          <w:sz w:val="24"/>
          <w:szCs w:val="24"/>
        </w:rPr>
        <w:t>dos</w:t>
      </w:r>
      <w:r w:rsidRPr="00FB74AE">
        <w:rPr>
          <w:sz w:val="24"/>
          <w:szCs w:val="24"/>
        </w:rPr>
        <w:t xml:space="preserve"> durante um determinado tempo, </w:t>
      </w:r>
      <w:r w:rsidR="000543A2">
        <w:rPr>
          <w:sz w:val="24"/>
          <w:szCs w:val="24"/>
        </w:rPr>
        <w:t xml:space="preserve">e </w:t>
      </w:r>
      <w:r w:rsidRPr="00FB74AE">
        <w:rPr>
          <w:sz w:val="24"/>
          <w:szCs w:val="24"/>
        </w:rPr>
        <w:t>em seguida</w:t>
      </w:r>
      <w:r w:rsidR="000543A2">
        <w:rPr>
          <w:sz w:val="24"/>
          <w:szCs w:val="24"/>
        </w:rPr>
        <w:t>,</w:t>
      </w:r>
      <w:r w:rsidRPr="00FB74AE">
        <w:rPr>
          <w:sz w:val="24"/>
          <w:szCs w:val="24"/>
        </w:rPr>
        <w:t xml:space="preserve"> cada pedaço é exposto a um exame radiográfico. Quando revelada a radiografia, o pedaço de pelo que aparece identificado indica que o antígeno que reagiu com o anticorpo</w:t>
      </w:r>
      <w:r w:rsidR="000543A2">
        <w:rPr>
          <w:sz w:val="24"/>
          <w:szCs w:val="24"/>
        </w:rPr>
        <w:t xml:space="preserve"> corresponde a</w:t>
      </w:r>
      <w:r w:rsidRPr="00FB74AE">
        <w:rPr>
          <w:sz w:val="24"/>
          <w:szCs w:val="24"/>
        </w:rPr>
        <w:t>o tipo sanguíneo do fio em estudo</w:t>
      </w:r>
      <w:r>
        <w:rPr>
          <w:sz w:val="24"/>
          <w:szCs w:val="24"/>
          <w:vertAlign w:val="superscript"/>
        </w:rPr>
        <w:t>1</w:t>
      </w:r>
      <w:r w:rsidR="00FA0D6D">
        <w:rPr>
          <w:sz w:val="24"/>
          <w:szCs w:val="24"/>
          <w:vertAlign w:val="superscript"/>
        </w:rPr>
        <w:t>7</w:t>
      </w:r>
      <w:r w:rsidRPr="00FB74AE">
        <w:rPr>
          <w:sz w:val="24"/>
          <w:szCs w:val="24"/>
        </w:rPr>
        <w:t>.</w:t>
      </w:r>
    </w:p>
    <w:p w:rsidR="00133B5B" w:rsidRDefault="00133B5B" w:rsidP="00666320">
      <w:pPr>
        <w:jc w:val="both"/>
        <w:rPr>
          <w:rFonts w:cs="Arial"/>
          <w:sz w:val="24"/>
          <w:szCs w:val="24"/>
        </w:rPr>
      </w:pPr>
    </w:p>
    <w:p w:rsidR="00E2603D" w:rsidRPr="001D74DC" w:rsidRDefault="002027BC" w:rsidP="00E2603D">
      <w:pPr>
        <w:jc w:val="both"/>
        <w:rPr>
          <w:color w:val="000000" w:themeColor="text1"/>
          <w:vertAlign w:val="superscript"/>
        </w:rPr>
      </w:pPr>
      <w:r w:rsidRPr="0037394E">
        <w:rPr>
          <w:rFonts w:cs="Arial"/>
          <w:sz w:val="24"/>
          <w:szCs w:val="24"/>
          <w:u w:val="single"/>
        </w:rPr>
        <w:t>Perfil de DNA</w:t>
      </w:r>
      <w:r w:rsidRPr="002027BC">
        <w:rPr>
          <w:rFonts w:cs="Arial"/>
          <w:b/>
          <w:sz w:val="24"/>
          <w:szCs w:val="24"/>
        </w:rPr>
        <w:t xml:space="preserve"> - </w:t>
      </w:r>
      <w:r w:rsidR="00E2603D" w:rsidRPr="00E2603D">
        <w:rPr>
          <w:color w:val="000000" w:themeColor="text1"/>
          <w:sz w:val="24"/>
          <w:szCs w:val="24"/>
        </w:rPr>
        <w:t xml:space="preserve">Nos procedimentos moleculares aplicados na identificação humana podem ser utilizados DNA de natureza nuclear ou de natureza mitocondrial; em ambos, os resultados são confrontados com o </w:t>
      </w:r>
      <w:r w:rsidR="00E2603D" w:rsidRPr="00E2603D">
        <w:rPr>
          <w:color w:val="000000" w:themeColor="text1"/>
          <w:sz w:val="24"/>
          <w:szCs w:val="24"/>
          <w:shd w:val="clear" w:color="auto" w:fill="FFFFFF"/>
        </w:rPr>
        <w:t>armazenamento centralizado e informatizado de perfis de DNA em um banco de dados que permite a comparação sistemática e a correspondência automatizada de amostras de cena de crime e perfis individuais</w:t>
      </w:r>
      <w:r w:rsidR="00E2603D" w:rsidRPr="00E2603D">
        <w:rPr>
          <w:color w:val="000000" w:themeColor="text1"/>
          <w:sz w:val="24"/>
          <w:szCs w:val="24"/>
          <w:shd w:val="clear" w:color="auto" w:fill="FFFFFF"/>
          <w:vertAlign w:val="superscript"/>
        </w:rPr>
        <w:t>31</w:t>
      </w:r>
      <w:r w:rsidR="00E2603D" w:rsidRPr="00E2603D">
        <w:rPr>
          <w:color w:val="000000" w:themeColor="text1"/>
          <w:sz w:val="24"/>
          <w:szCs w:val="24"/>
          <w:shd w:val="clear" w:color="auto" w:fill="FFFFFF"/>
        </w:rPr>
        <w:t>.</w:t>
      </w:r>
      <w:r w:rsidR="003355A7">
        <w:rPr>
          <w:color w:val="000000" w:themeColor="text1"/>
          <w:sz w:val="24"/>
          <w:szCs w:val="24"/>
          <w:shd w:val="clear" w:color="auto" w:fill="FFFFFF"/>
        </w:rPr>
        <w:t xml:space="preserve"> </w:t>
      </w:r>
    </w:p>
    <w:p w:rsidR="00E2603D" w:rsidRDefault="00E2603D" w:rsidP="00E2603D">
      <w:pPr>
        <w:ind w:firstLine="567"/>
        <w:jc w:val="both"/>
        <w:rPr>
          <w:rFonts w:eastAsia="F" w:cs="Arial"/>
          <w:sz w:val="24"/>
          <w:szCs w:val="24"/>
        </w:rPr>
      </w:pPr>
      <w:r w:rsidRPr="00EF1EF6">
        <w:rPr>
          <w:rFonts w:eastAsia="F" w:cs="Arial"/>
          <w:sz w:val="24"/>
          <w:szCs w:val="24"/>
        </w:rPr>
        <w:t xml:space="preserve">As metodologias de extração de DNA </w:t>
      </w:r>
      <w:r w:rsidR="004C5A26">
        <w:rPr>
          <w:rFonts w:eastAsia="F" w:cs="Arial"/>
          <w:sz w:val="24"/>
          <w:szCs w:val="24"/>
        </w:rPr>
        <w:t xml:space="preserve">tem como </w:t>
      </w:r>
      <w:r w:rsidRPr="00EF1EF6">
        <w:rPr>
          <w:rFonts w:eastAsia="F" w:cs="Arial"/>
          <w:sz w:val="24"/>
          <w:szCs w:val="24"/>
        </w:rPr>
        <w:t xml:space="preserve">princípio baseia-se na ruptura da membrana celular e separação do DNA utilizando solventes e substâncias que </w:t>
      </w:r>
      <w:r w:rsidRPr="00EF1EF6">
        <w:rPr>
          <w:rFonts w:eastAsia="F" w:cs="Arial"/>
          <w:sz w:val="24"/>
          <w:szCs w:val="24"/>
        </w:rPr>
        <w:lastRenderedPageBreak/>
        <w:t>precipitam as moléculas, uma vez que o DNA da amostra deve ser separado de outros componentes como proteínas, lipídeos e RNA, além de contaminantes da própria cena do crime, pois estes reduzem o poder discriminatório da análise de DNA. A quantidade, a pureza e a integridade do DNA dependem de vários fatores, nesse contexto as metodologias usadas na extração vão influenciar em tais resultados</w:t>
      </w:r>
      <w:r w:rsidR="00EF1EF6">
        <w:rPr>
          <w:rFonts w:eastAsia="F" w:cs="Arial"/>
          <w:sz w:val="24"/>
          <w:szCs w:val="24"/>
          <w:vertAlign w:val="superscript"/>
        </w:rPr>
        <w:t>32</w:t>
      </w:r>
      <w:r w:rsidRPr="00EF1EF6">
        <w:rPr>
          <w:rFonts w:eastAsia="F" w:cs="Arial"/>
          <w:sz w:val="24"/>
          <w:szCs w:val="24"/>
        </w:rPr>
        <w:t>.</w:t>
      </w:r>
    </w:p>
    <w:p w:rsidR="00C22B2E" w:rsidRDefault="00C22B2E" w:rsidP="00C22B2E">
      <w:pPr>
        <w:ind w:firstLine="567"/>
        <w:jc w:val="center"/>
        <w:rPr>
          <w:rFonts w:eastAsia="F" w:cs="Arial"/>
          <w:sz w:val="24"/>
          <w:szCs w:val="24"/>
        </w:rPr>
      </w:pPr>
      <w:r>
        <w:rPr>
          <w:rFonts w:eastAsia="F" w:cs="Arial"/>
          <w:sz w:val="24"/>
          <w:szCs w:val="24"/>
        </w:rPr>
        <w:t>*****</w:t>
      </w:r>
    </w:p>
    <w:p w:rsidR="00E2603D" w:rsidRDefault="003355A7" w:rsidP="00E2603D">
      <w:pPr>
        <w:ind w:firstLine="567"/>
        <w:jc w:val="both"/>
        <w:rPr>
          <w:rFonts w:eastAsia="F" w:cs="Arial"/>
          <w:sz w:val="24"/>
          <w:szCs w:val="24"/>
        </w:rPr>
      </w:pPr>
      <w:r>
        <w:rPr>
          <w:rFonts w:eastAsia="F" w:cs="Arial"/>
          <w:sz w:val="24"/>
          <w:szCs w:val="24"/>
        </w:rPr>
        <w:t xml:space="preserve">No caso de sangue, um dos métodos </w:t>
      </w:r>
      <w:r w:rsidR="00E2603D" w:rsidRPr="00EF1EF6">
        <w:rPr>
          <w:rFonts w:eastAsia="F" w:cs="Arial"/>
          <w:sz w:val="24"/>
          <w:szCs w:val="24"/>
        </w:rPr>
        <w:t xml:space="preserve">de extração ocorre pelo uso do papel </w:t>
      </w:r>
      <w:r w:rsidR="003C2EA9">
        <w:rPr>
          <w:rFonts w:eastAsia="F" w:cs="Arial"/>
          <w:sz w:val="24"/>
          <w:szCs w:val="24"/>
        </w:rPr>
        <w:t xml:space="preserve">filtro </w:t>
      </w:r>
      <w:r w:rsidR="00E2603D" w:rsidRPr="00EF1EF6">
        <w:rPr>
          <w:rFonts w:eastAsia="F" w:cs="Arial"/>
          <w:sz w:val="24"/>
          <w:szCs w:val="24"/>
        </w:rPr>
        <w:t>FTA, que é tratado quimicamente</w:t>
      </w:r>
      <w:r>
        <w:rPr>
          <w:rFonts w:eastAsia="F" w:cs="Arial"/>
          <w:sz w:val="24"/>
          <w:szCs w:val="24"/>
        </w:rPr>
        <w:t xml:space="preserve">. </w:t>
      </w:r>
      <w:r w:rsidRPr="003355A7">
        <w:rPr>
          <w:rFonts w:eastAsia="F" w:cs="Arial"/>
          <w:sz w:val="24"/>
          <w:szCs w:val="24"/>
        </w:rPr>
        <w:t>E</w:t>
      </w:r>
      <w:r w:rsidR="00E2603D" w:rsidRPr="003355A7">
        <w:rPr>
          <w:rFonts w:eastAsia="F" w:cs="Arial"/>
          <w:sz w:val="24"/>
          <w:szCs w:val="24"/>
        </w:rPr>
        <w:t xml:space="preserve">sse papel é usado </w:t>
      </w:r>
      <w:r w:rsidRPr="003355A7">
        <w:rPr>
          <w:rFonts w:eastAsia="F" w:cs="Arial"/>
          <w:sz w:val="24"/>
          <w:szCs w:val="24"/>
        </w:rPr>
        <w:t xml:space="preserve">na </w:t>
      </w:r>
      <w:r w:rsidR="00E2603D" w:rsidRPr="003355A7">
        <w:rPr>
          <w:rFonts w:eastAsia="F" w:cs="Arial"/>
          <w:sz w:val="24"/>
          <w:szCs w:val="24"/>
        </w:rPr>
        <w:t>extração de ácidos nucleicos, o</w:t>
      </w:r>
      <w:r w:rsidRPr="003355A7">
        <w:rPr>
          <w:rFonts w:eastAsia="F" w:cs="Arial"/>
          <w:sz w:val="24"/>
          <w:szCs w:val="24"/>
        </w:rPr>
        <w:t xml:space="preserve">nde o seu </w:t>
      </w:r>
      <w:r w:rsidR="00E2603D" w:rsidRPr="003355A7">
        <w:rPr>
          <w:rFonts w:eastAsia="F" w:cs="Arial"/>
          <w:sz w:val="24"/>
          <w:szCs w:val="24"/>
        </w:rPr>
        <w:t xml:space="preserve">uso </w:t>
      </w:r>
      <w:r w:rsidRPr="003355A7">
        <w:rPr>
          <w:rFonts w:eastAsia="F" w:cs="Arial"/>
          <w:sz w:val="24"/>
          <w:szCs w:val="24"/>
        </w:rPr>
        <w:t xml:space="preserve">consiste de </w:t>
      </w:r>
      <w:r w:rsidR="00E2603D" w:rsidRPr="003355A7">
        <w:rPr>
          <w:rFonts w:eastAsia="F" w:cs="Arial"/>
          <w:sz w:val="24"/>
          <w:szCs w:val="24"/>
        </w:rPr>
        <w:t>uma gota de sangue aplicada no papel,</w:t>
      </w:r>
      <w:r w:rsidRPr="003355A7">
        <w:rPr>
          <w:rFonts w:eastAsia="F" w:cs="Arial"/>
          <w:sz w:val="24"/>
          <w:szCs w:val="24"/>
        </w:rPr>
        <w:t xml:space="preserve"> que</w:t>
      </w:r>
      <w:r w:rsidR="00E2603D" w:rsidRPr="003355A7">
        <w:rPr>
          <w:rFonts w:eastAsia="F" w:cs="Arial"/>
          <w:sz w:val="24"/>
          <w:szCs w:val="24"/>
        </w:rPr>
        <w:t xml:space="preserve"> pela ação de reagentes químicos lis</w:t>
      </w:r>
      <w:r w:rsidRPr="003355A7">
        <w:rPr>
          <w:rFonts w:eastAsia="F" w:cs="Arial"/>
          <w:sz w:val="24"/>
          <w:szCs w:val="24"/>
        </w:rPr>
        <w:t>a</w:t>
      </w:r>
      <w:r w:rsidR="00E2603D" w:rsidRPr="003355A7">
        <w:rPr>
          <w:rFonts w:eastAsia="F" w:cs="Arial"/>
          <w:sz w:val="24"/>
          <w:szCs w:val="24"/>
        </w:rPr>
        <w:t xml:space="preserve"> as células e o DNA </w:t>
      </w:r>
      <w:proofErr w:type="gramStart"/>
      <w:r w:rsidR="00E2603D" w:rsidRPr="003355A7">
        <w:rPr>
          <w:rFonts w:eastAsia="F" w:cs="Arial"/>
          <w:sz w:val="24"/>
          <w:szCs w:val="24"/>
        </w:rPr>
        <w:t>fica</w:t>
      </w:r>
      <w:proofErr w:type="gramEnd"/>
      <w:r w:rsidR="00E2603D" w:rsidRPr="003355A7">
        <w:rPr>
          <w:rFonts w:eastAsia="F" w:cs="Arial"/>
          <w:sz w:val="24"/>
          <w:szCs w:val="24"/>
        </w:rPr>
        <w:t xml:space="preserve"> preso na</w:t>
      </w:r>
      <w:r w:rsidR="003C2EA9">
        <w:rPr>
          <w:rFonts w:eastAsia="F" w:cs="Arial"/>
          <w:sz w:val="24"/>
          <w:szCs w:val="24"/>
        </w:rPr>
        <w:t xml:space="preserve"> sua matriz. U</w:t>
      </w:r>
      <w:r w:rsidR="00E2603D" w:rsidRPr="003355A7">
        <w:rPr>
          <w:rFonts w:eastAsia="F" w:cs="Arial"/>
          <w:sz w:val="24"/>
          <w:szCs w:val="24"/>
        </w:rPr>
        <w:t xml:space="preserve">ma pequena parcela do papel com a amostra é removido e submetido </w:t>
      </w:r>
      <w:proofErr w:type="gramStart"/>
      <w:r w:rsidR="00E2603D" w:rsidRPr="003355A7">
        <w:rPr>
          <w:rFonts w:eastAsia="F" w:cs="Arial"/>
          <w:sz w:val="24"/>
          <w:szCs w:val="24"/>
        </w:rPr>
        <w:t>a</w:t>
      </w:r>
      <w:proofErr w:type="gramEnd"/>
      <w:r w:rsidR="00E2603D" w:rsidRPr="003355A7">
        <w:rPr>
          <w:rFonts w:eastAsia="F" w:cs="Arial"/>
          <w:sz w:val="24"/>
          <w:szCs w:val="24"/>
        </w:rPr>
        <w:t xml:space="preserve"> lavagem para ser purificado e posteriormente utilizado nas análises moleculares</w:t>
      </w:r>
      <w:r w:rsidR="00C22B2E">
        <w:rPr>
          <w:rFonts w:eastAsia="F" w:cs="Arial"/>
          <w:sz w:val="24"/>
          <w:szCs w:val="24"/>
          <w:vertAlign w:val="superscript"/>
        </w:rPr>
        <w:t>33</w:t>
      </w:r>
      <w:r w:rsidR="00E2603D" w:rsidRPr="003355A7">
        <w:rPr>
          <w:rFonts w:eastAsia="F" w:cs="Arial"/>
          <w:sz w:val="24"/>
          <w:szCs w:val="24"/>
        </w:rPr>
        <w:t>.</w:t>
      </w:r>
      <w:r w:rsidR="00E2603D" w:rsidRPr="00EF1EF6">
        <w:rPr>
          <w:rFonts w:eastAsia="F" w:cs="Arial"/>
          <w:sz w:val="24"/>
          <w:szCs w:val="24"/>
        </w:rPr>
        <w:t xml:space="preserve"> </w:t>
      </w:r>
    </w:p>
    <w:p w:rsidR="00C22B2E" w:rsidRDefault="00C22B2E" w:rsidP="00C22B2E">
      <w:pPr>
        <w:ind w:firstLine="567"/>
        <w:jc w:val="center"/>
        <w:rPr>
          <w:rFonts w:eastAsia="F" w:cs="Arial"/>
          <w:sz w:val="24"/>
          <w:szCs w:val="24"/>
        </w:rPr>
      </w:pPr>
      <w:r>
        <w:rPr>
          <w:rFonts w:eastAsia="F" w:cs="Arial"/>
          <w:sz w:val="24"/>
          <w:szCs w:val="24"/>
        </w:rPr>
        <w:t>*****</w:t>
      </w:r>
    </w:p>
    <w:p w:rsidR="00FA0D6D" w:rsidRDefault="00FA0D6D" w:rsidP="00FA0D6D">
      <w:pPr>
        <w:ind w:right="-144" w:firstLine="567"/>
        <w:jc w:val="both"/>
        <w:rPr>
          <w:rFonts w:cs="Times New Roman"/>
          <w:sz w:val="24"/>
          <w:szCs w:val="24"/>
        </w:rPr>
      </w:pPr>
      <w:r w:rsidRPr="00FA0D6D">
        <w:rPr>
          <w:rFonts w:cs="Times New Roman"/>
          <w:sz w:val="24"/>
          <w:szCs w:val="24"/>
        </w:rPr>
        <w:t>A extração de DNA ósseo</w:t>
      </w:r>
      <w:r w:rsidR="004C5A26">
        <w:rPr>
          <w:rFonts w:cs="Times New Roman"/>
          <w:sz w:val="24"/>
          <w:szCs w:val="24"/>
        </w:rPr>
        <w:t>/dentes</w:t>
      </w:r>
      <w:r w:rsidRPr="00FA0D6D">
        <w:rPr>
          <w:rFonts w:cs="Times New Roman"/>
          <w:sz w:val="24"/>
          <w:szCs w:val="24"/>
        </w:rPr>
        <w:t xml:space="preserve"> consiste nos passos: a) </w:t>
      </w:r>
      <w:r w:rsidRPr="00FA0D6D">
        <w:rPr>
          <w:rFonts w:cs="Times New Roman"/>
          <w:bCs/>
          <w:sz w:val="24"/>
          <w:szCs w:val="24"/>
        </w:rPr>
        <w:t>Liberação de estruturas celulares num tampão promotor de lise da membrana (</w:t>
      </w:r>
      <w:proofErr w:type="spellStart"/>
      <w:r w:rsidRPr="00FA0D6D">
        <w:rPr>
          <w:rFonts w:cs="Times New Roman"/>
          <w:sz w:val="24"/>
          <w:szCs w:val="24"/>
        </w:rPr>
        <w:t>Tris-HCl</w:t>
      </w:r>
      <w:proofErr w:type="spellEnd"/>
      <w:r w:rsidRPr="00FA0D6D">
        <w:rPr>
          <w:rFonts w:cs="Times New Roman"/>
          <w:sz w:val="24"/>
          <w:szCs w:val="24"/>
        </w:rPr>
        <w:t xml:space="preserve">; sais como </w:t>
      </w:r>
      <w:proofErr w:type="spellStart"/>
      <w:proofErr w:type="gramStart"/>
      <w:r w:rsidRPr="00FA0D6D">
        <w:rPr>
          <w:rFonts w:cs="Times New Roman"/>
          <w:sz w:val="24"/>
          <w:szCs w:val="24"/>
        </w:rPr>
        <w:t>NaCl</w:t>
      </w:r>
      <w:proofErr w:type="spellEnd"/>
      <w:proofErr w:type="gramEnd"/>
      <w:r w:rsidRPr="00FA0D6D">
        <w:rPr>
          <w:rFonts w:cs="Times New Roman"/>
          <w:sz w:val="24"/>
          <w:szCs w:val="24"/>
        </w:rPr>
        <w:t xml:space="preserve">, MgCl2 ou </w:t>
      </w:r>
      <w:proofErr w:type="spellStart"/>
      <w:r w:rsidRPr="00FA0D6D">
        <w:rPr>
          <w:rFonts w:cs="Times New Roman"/>
          <w:sz w:val="24"/>
          <w:szCs w:val="24"/>
        </w:rPr>
        <w:t>KCl</w:t>
      </w:r>
      <w:proofErr w:type="spellEnd"/>
      <w:r w:rsidRPr="00FA0D6D">
        <w:rPr>
          <w:rFonts w:cs="Times New Roman"/>
          <w:sz w:val="24"/>
          <w:szCs w:val="24"/>
        </w:rPr>
        <w:t>; e EDTA), detergentes e surfactantes (</w:t>
      </w:r>
      <w:proofErr w:type="spellStart"/>
      <w:r w:rsidRPr="00FA0D6D">
        <w:rPr>
          <w:rFonts w:cs="Times New Roman"/>
          <w:sz w:val="24"/>
          <w:szCs w:val="24"/>
        </w:rPr>
        <w:t>dodecil</w:t>
      </w:r>
      <w:proofErr w:type="spellEnd"/>
      <w:r w:rsidRPr="00FA0D6D">
        <w:rPr>
          <w:rFonts w:cs="Times New Roman"/>
          <w:sz w:val="24"/>
          <w:szCs w:val="24"/>
        </w:rPr>
        <w:t xml:space="preserve"> sulfato de sódio, brometo de </w:t>
      </w:r>
      <w:proofErr w:type="spellStart"/>
      <w:r w:rsidRPr="00FA0D6D">
        <w:rPr>
          <w:rFonts w:cs="Times New Roman"/>
          <w:sz w:val="24"/>
          <w:szCs w:val="24"/>
        </w:rPr>
        <w:t>cetiltrimetilamonio</w:t>
      </w:r>
      <w:proofErr w:type="spellEnd"/>
      <w:r w:rsidRPr="00FA0D6D">
        <w:rPr>
          <w:rFonts w:cs="Times New Roman"/>
          <w:sz w:val="24"/>
          <w:szCs w:val="24"/>
        </w:rPr>
        <w:t xml:space="preserve">, Tween20, </w:t>
      </w:r>
      <w:proofErr w:type="spellStart"/>
      <w:r w:rsidRPr="00FA0D6D">
        <w:rPr>
          <w:rFonts w:cs="Times New Roman"/>
          <w:sz w:val="24"/>
          <w:szCs w:val="24"/>
        </w:rPr>
        <w:t>Triton</w:t>
      </w:r>
      <w:proofErr w:type="spellEnd"/>
      <w:r w:rsidRPr="00FA0D6D">
        <w:rPr>
          <w:rFonts w:cs="Times New Roman"/>
          <w:sz w:val="24"/>
          <w:szCs w:val="24"/>
        </w:rPr>
        <w:t xml:space="preserve">-X, </w:t>
      </w:r>
      <w:proofErr w:type="spellStart"/>
      <w:r w:rsidRPr="00FA0D6D">
        <w:rPr>
          <w:rFonts w:cs="Times New Roman"/>
          <w:sz w:val="24"/>
          <w:szCs w:val="24"/>
        </w:rPr>
        <w:t>Igepal</w:t>
      </w:r>
      <w:proofErr w:type="spellEnd"/>
      <w:r w:rsidRPr="00FA0D6D">
        <w:rPr>
          <w:rFonts w:cs="Times New Roman"/>
          <w:sz w:val="24"/>
          <w:szCs w:val="24"/>
        </w:rPr>
        <w:t xml:space="preserve">, </w:t>
      </w:r>
      <w:proofErr w:type="spellStart"/>
      <w:r w:rsidRPr="00FA0D6D">
        <w:rPr>
          <w:rFonts w:cs="Times New Roman"/>
          <w:sz w:val="24"/>
          <w:szCs w:val="24"/>
        </w:rPr>
        <w:t>lauril</w:t>
      </w:r>
      <w:proofErr w:type="spellEnd"/>
      <w:r w:rsidRPr="00FA0D6D">
        <w:rPr>
          <w:rFonts w:cs="Times New Roman"/>
          <w:sz w:val="24"/>
          <w:szCs w:val="24"/>
        </w:rPr>
        <w:t xml:space="preserve"> </w:t>
      </w:r>
      <w:proofErr w:type="spellStart"/>
      <w:r w:rsidRPr="00FA0D6D">
        <w:rPr>
          <w:rFonts w:cs="Times New Roman"/>
          <w:sz w:val="24"/>
          <w:szCs w:val="24"/>
        </w:rPr>
        <w:t>sarcosina</w:t>
      </w:r>
      <w:proofErr w:type="spellEnd"/>
      <w:r w:rsidRPr="00FA0D6D">
        <w:rPr>
          <w:rFonts w:cs="Times New Roman"/>
          <w:sz w:val="24"/>
          <w:szCs w:val="24"/>
        </w:rPr>
        <w:t xml:space="preserve">,isotiocianato de </w:t>
      </w:r>
      <w:proofErr w:type="spellStart"/>
      <w:r w:rsidRPr="00FA0D6D">
        <w:rPr>
          <w:rFonts w:cs="Times New Roman"/>
          <w:sz w:val="24"/>
          <w:szCs w:val="24"/>
        </w:rPr>
        <w:t>guanidina</w:t>
      </w:r>
      <w:proofErr w:type="spellEnd"/>
      <w:r w:rsidRPr="00FA0D6D">
        <w:rPr>
          <w:rFonts w:cs="Times New Roman"/>
          <w:sz w:val="24"/>
          <w:szCs w:val="24"/>
        </w:rPr>
        <w:t>, entre outros); b)</w:t>
      </w:r>
      <w:r w:rsidRPr="00FA0D6D">
        <w:rPr>
          <w:rFonts w:cs="Times New Roman"/>
          <w:bCs/>
          <w:sz w:val="24"/>
          <w:szCs w:val="24"/>
        </w:rPr>
        <w:t xml:space="preserve">Neutralização de enzimas </w:t>
      </w:r>
      <w:proofErr w:type="spellStart"/>
      <w:r w:rsidRPr="00FA0D6D">
        <w:rPr>
          <w:rFonts w:cs="Times New Roman"/>
          <w:bCs/>
          <w:sz w:val="24"/>
          <w:szCs w:val="24"/>
        </w:rPr>
        <w:t>nucleases</w:t>
      </w:r>
      <w:proofErr w:type="spellEnd"/>
      <w:r w:rsidRPr="00FA0D6D">
        <w:rPr>
          <w:rFonts w:cs="Times New Roman"/>
          <w:bCs/>
          <w:sz w:val="24"/>
          <w:szCs w:val="24"/>
        </w:rPr>
        <w:t xml:space="preserve"> e oxidações </w:t>
      </w:r>
      <w:r w:rsidRPr="00FA0D6D">
        <w:rPr>
          <w:rFonts w:cs="Times New Roman"/>
          <w:sz w:val="24"/>
          <w:szCs w:val="24"/>
        </w:rPr>
        <w:t xml:space="preserve">por detergentes e agentes </w:t>
      </w:r>
      <w:proofErr w:type="spellStart"/>
      <w:r w:rsidRPr="00FA0D6D">
        <w:rPr>
          <w:rFonts w:cs="Times New Roman"/>
          <w:sz w:val="24"/>
          <w:szCs w:val="24"/>
        </w:rPr>
        <w:t>quelantes</w:t>
      </w:r>
      <w:proofErr w:type="spellEnd"/>
      <w:r w:rsidRPr="00FA0D6D">
        <w:rPr>
          <w:rFonts w:cs="Times New Roman"/>
          <w:sz w:val="24"/>
          <w:szCs w:val="24"/>
        </w:rPr>
        <w:t>; c)</w:t>
      </w:r>
      <w:r w:rsidRPr="00FA0D6D">
        <w:rPr>
          <w:rFonts w:cs="Times New Roman"/>
          <w:bCs/>
          <w:sz w:val="24"/>
          <w:szCs w:val="24"/>
        </w:rPr>
        <w:t xml:space="preserve">Remoção dos resíduos celulares e precipitação das proteínas, tendo como método de </w:t>
      </w:r>
      <w:proofErr w:type="spellStart"/>
      <w:r w:rsidRPr="00FA0D6D">
        <w:rPr>
          <w:rFonts w:cs="Times New Roman"/>
          <w:bCs/>
          <w:sz w:val="24"/>
          <w:szCs w:val="24"/>
        </w:rPr>
        <w:t>desproteinização</w:t>
      </w:r>
      <w:proofErr w:type="spellEnd"/>
      <w:r w:rsidRPr="00FA0D6D">
        <w:rPr>
          <w:rFonts w:cs="Times New Roman"/>
          <w:bCs/>
          <w:sz w:val="24"/>
          <w:szCs w:val="24"/>
        </w:rPr>
        <w:t xml:space="preserve"> mais utilizado o tratamento com fenol e clorofórmio; d)Recuperação dos ácidos nucleicos totais por precipitação em álcool </w:t>
      </w:r>
      <w:r w:rsidRPr="00FA0D6D">
        <w:rPr>
          <w:rFonts w:cs="Times New Roman"/>
          <w:sz w:val="24"/>
          <w:szCs w:val="24"/>
        </w:rPr>
        <w:t>(etanol, isopropanol, butanol)</w:t>
      </w:r>
      <w:r>
        <w:rPr>
          <w:rFonts w:cs="Times New Roman"/>
          <w:sz w:val="24"/>
          <w:szCs w:val="24"/>
          <w:vertAlign w:val="superscript"/>
        </w:rPr>
        <w:t>14, 32</w:t>
      </w:r>
      <w:r>
        <w:rPr>
          <w:rFonts w:cs="Times New Roman"/>
          <w:sz w:val="24"/>
          <w:szCs w:val="24"/>
        </w:rPr>
        <w:t>.</w:t>
      </w:r>
    </w:p>
    <w:p w:rsidR="00C22B2E" w:rsidRDefault="00C22B2E" w:rsidP="00C22B2E">
      <w:pPr>
        <w:ind w:right="-144" w:firstLine="567"/>
        <w:jc w:val="center"/>
        <w:rPr>
          <w:rFonts w:eastAsia="F" w:cs="Arial"/>
          <w:sz w:val="24"/>
          <w:szCs w:val="24"/>
        </w:rPr>
      </w:pPr>
      <w:r>
        <w:rPr>
          <w:rFonts w:cs="Times New Roman"/>
          <w:sz w:val="24"/>
          <w:szCs w:val="24"/>
        </w:rPr>
        <w:t>*****</w:t>
      </w:r>
    </w:p>
    <w:p w:rsidR="00EF1EF6" w:rsidRDefault="00EF1EF6" w:rsidP="00EF1EF6">
      <w:pPr>
        <w:ind w:firstLine="708"/>
        <w:jc w:val="both"/>
        <w:rPr>
          <w:rFonts w:cs="Arial"/>
          <w:sz w:val="24"/>
          <w:szCs w:val="24"/>
        </w:rPr>
      </w:pPr>
      <w:r w:rsidRPr="00E2603D">
        <w:rPr>
          <w:rFonts w:cs="Arial"/>
          <w:sz w:val="24"/>
          <w:szCs w:val="24"/>
        </w:rPr>
        <w:t xml:space="preserve">As principais técnicas de biologia molecular utilizadas, até o momento, na investigação forense são a reação em cadeia </w:t>
      </w:r>
      <w:proofErr w:type="spellStart"/>
      <w:r w:rsidRPr="00E2603D">
        <w:rPr>
          <w:rFonts w:cs="Arial"/>
          <w:sz w:val="24"/>
          <w:szCs w:val="24"/>
        </w:rPr>
        <w:t>polimerase</w:t>
      </w:r>
      <w:proofErr w:type="spellEnd"/>
      <w:r w:rsidRPr="00E2603D">
        <w:rPr>
          <w:rFonts w:cs="Arial"/>
          <w:sz w:val="24"/>
          <w:szCs w:val="24"/>
        </w:rPr>
        <w:t xml:space="preserve"> (PCR), </w:t>
      </w:r>
      <w:proofErr w:type="spellStart"/>
      <w:r w:rsidRPr="00E2603D">
        <w:rPr>
          <w:rFonts w:cs="Arial"/>
          <w:sz w:val="24"/>
          <w:szCs w:val="24"/>
        </w:rPr>
        <w:t>restriction</w:t>
      </w:r>
      <w:proofErr w:type="spellEnd"/>
      <w:r w:rsidRPr="00E2603D">
        <w:rPr>
          <w:rFonts w:cs="Arial"/>
          <w:sz w:val="24"/>
          <w:szCs w:val="24"/>
        </w:rPr>
        <w:t xml:space="preserve"> </w:t>
      </w:r>
      <w:proofErr w:type="spellStart"/>
      <w:r w:rsidRPr="00E2603D">
        <w:rPr>
          <w:rFonts w:cs="Arial"/>
          <w:sz w:val="24"/>
          <w:szCs w:val="24"/>
        </w:rPr>
        <w:t>fragment</w:t>
      </w:r>
      <w:proofErr w:type="spellEnd"/>
      <w:r w:rsidRPr="00E2603D">
        <w:rPr>
          <w:rFonts w:cs="Arial"/>
          <w:sz w:val="24"/>
          <w:szCs w:val="24"/>
        </w:rPr>
        <w:t xml:space="preserve"> </w:t>
      </w:r>
      <w:proofErr w:type="spellStart"/>
      <w:r w:rsidRPr="00E2603D">
        <w:rPr>
          <w:rFonts w:cs="Arial"/>
          <w:sz w:val="24"/>
          <w:szCs w:val="24"/>
        </w:rPr>
        <w:t>length</w:t>
      </w:r>
      <w:proofErr w:type="spellEnd"/>
      <w:r w:rsidRPr="00E2603D">
        <w:rPr>
          <w:rFonts w:cs="Arial"/>
          <w:sz w:val="24"/>
          <w:szCs w:val="24"/>
        </w:rPr>
        <w:t xml:space="preserve"> </w:t>
      </w:r>
      <w:proofErr w:type="spellStart"/>
      <w:r w:rsidRPr="00E2603D">
        <w:rPr>
          <w:rFonts w:cs="Arial"/>
          <w:sz w:val="24"/>
          <w:szCs w:val="24"/>
        </w:rPr>
        <w:t>polymorphism</w:t>
      </w:r>
      <w:proofErr w:type="spellEnd"/>
      <w:r w:rsidRPr="00E2603D">
        <w:rPr>
          <w:rFonts w:cs="Arial"/>
          <w:sz w:val="24"/>
          <w:szCs w:val="24"/>
        </w:rPr>
        <w:t xml:space="preserve"> (RFLP), DNA </w:t>
      </w:r>
      <w:proofErr w:type="spellStart"/>
      <w:r w:rsidRPr="00E2603D">
        <w:rPr>
          <w:rFonts w:cs="Arial"/>
          <w:sz w:val="24"/>
          <w:szCs w:val="24"/>
        </w:rPr>
        <w:t>fingerprint</w:t>
      </w:r>
      <w:proofErr w:type="spellEnd"/>
      <w:r w:rsidRPr="00E2603D">
        <w:rPr>
          <w:rFonts w:cs="Arial"/>
          <w:sz w:val="24"/>
          <w:szCs w:val="24"/>
        </w:rPr>
        <w:t xml:space="preserve"> para o isolamento do DNA </w:t>
      </w:r>
      <w:proofErr w:type="spellStart"/>
      <w:r w:rsidRPr="00E2603D">
        <w:rPr>
          <w:rFonts w:cs="Arial"/>
          <w:sz w:val="24"/>
          <w:szCs w:val="24"/>
        </w:rPr>
        <w:t>variable</w:t>
      </w:r>
      <w:proofErr w:type="spellEnd"/>
      <w:r w:rsidRPr="00E2603D">
        <w:rPr>
          <w:rFonts w:cs="Arial"/>
          <w:sz w:val="24"/>
          <w:szCs w:val="24"/>
        </w:rPr>
        <w:t xml:space="preserve"> </w:t>
      </w:r>
      <w:proofErr w:type="spellStart"/>
      <w:r w:rsidRPr="00E2603D">
        <w:rPr>
          <w:rFonts w:cs="Arial"/>
          <w:sz w:val="24"/>
          <w:szCs w:val="24"/>
        </w:rPr>
        <w:t>number</w:t>
      </w:r>
      <w:proofErr w:type="spellEnd"/>
      <w:r w:rsidRPr="00E2603D">
        <w:rPr>
          <w:rFonts w:cs="Arial"/>
          <w:sz w:val="24"/>
          <w:szCs w:val="24"/>
        </w:rPr>
        <w:t xml:space="preserve"> </w:t>
      </w:r>
      <w:proofErr w:type="spellStart"/>
      <w:r w:rsidRPr="00E2603D">
        <w:rPr>
          <w:rFonts w:cs="Arial"/>
          <w:sz w:val="24"/>
          <w:szCs w:val="24"/>
        </w:rPr>
        <w:t>tandem</w:t>
      </w:r>
      <w:proofErr w:type="spellEnd"/>
      <w:r w:rsidRPr="00E2603D">
        <w:rPr>
          <w:rFonts w:cs="Arial"/>
          <w:sz w:val="24"/>
          <w:szCs w:val="24"/>
        </w:rPr>
        <w:t xml:space="preserve"> </w:t>
      </w:r>
      <w:proofErr w:type="spellStart"/>
      <w:r w:rsidRPr="00E2603D">
        <w:rPr>
          <w:rFonts w:cs="Arial"/>
          <w:sz w:val="24"/>
          <w:szCs w:val="24"/>
        </w:rPr>
        <w:t>repeat</w:t>
      </w:r>
      <w:proofErr w:type="spellEnd"/>
      <w:r w:rsidRPr="00E2603D">
        <w:rPr>
          <w:rFonts w:cs="Arial"/>
          <w:sz w:val="24"/>
          <w:szCs w:val="24"/>
        </w:rPr>
        <w:t xml:space="preserve"> (VNTR), short </w:t>
      </w:r>
      <w:proofErr w:type="spellStart"/>
      <w:r w:rsidRPr="00E2603D">
        <w:rPr>
          <w:rFonts w:cs="Arial"/>
          <w:sz w:val="24"/>
          <w:szCs w:val="24"/>
        </w:rPr>
        <w:t>tandem</w:t>
      </w:r>
      <w:proofErr w:type="spellEnd"/>
      <w:r w:rsidRPr="00E2603D">
        <w:rPr>
          <w:rFonts w:cs="Arial"/>
          <w:sz w:val="24"/>
          <w:szCs w:val="24"/>
        </w:rPr>
        <w:t xml:space="preserve"> </w:t>
      </w:r>
      <w:proofErr w:type="spellStart"/>
      <w:r w:rsidRPr="00E2603D">
        <w:rPr>
          <w:rFonts w:cs="Arial"/>
          <w:sz w:val="24"/>
          <w:szCs w:val="24"/>
        </w:rPr>
        <w:t>repeats</w:t>
      </w:r>
      <w:proofErr w:type="spellEnd"/>
      <w:r w:rsidRPr="00E2603D">
        <w:rPr>
          <w:rFonts w:cs="Arial"/>
          <w:sz w:val="24"/>
          <w:szCs w:val="24"/>
        </w:rPr>
        <w:t xml:space="preserve"> (STR) ou </w:t>
      </w:r>
      <w:proofErr w:type="spellStart"/>
      <w:r w:rsidRPr="00E2603D">
        <w:rPr>
          <w:rFonts w:cs="Arial"/>
          <w:sz w:val="24"/>
          <w:szCs w:val="24"/>
        </w:rPr>
        <w:t>microsaatélites</w:t>
      </w:r>
      <w:proofErr w:type="spellEnd"/>
      <w:r w:rsidRPr="00E2603D">
        <w:rPr>
          <w:rFonts w:cs="Arial"/>
          <w:sz w:val="24"/>
          <w:szCs w:val="24"/>
        </w:rPr>
        <w:t xml:space="preserve"> com no mínimo 13 regiões (</w:t>
      </w:r>
      <w:r w:rsidRPr="00E2603D">
        <w:rPr>
          <w:rFonts w:cs="Arial"/>
          <w:sz w:val="24"/>
          <w:szCs w:val="24"/>
          <w:shd w:val="clear" w:color="auto" w:fill="FFFFFF"/>
        </w:rPr>
        <w:t>unidades de repetição com 1 a 5 </w:t>
      </w:r>
      <w:hyperlink r:id="rId14" w:history="1">
        <w:r w:rsidRPr="00E2603D">
          <w:rPr>
            <w:rFonts w:cs="Arial"/>
            <w:sz w:val="24"/>
            <w:szCs w:val="24"/>
            <w:shd w:val="clear" w:color="auto" w:fill="FFFFFF"/>
          </w:rPr>
          <w:t>nucleotídeos</w:t>
        </w:r>
      </w:hyperlink>
      <w:r w:rsidRPr="00E2603D">
        <w:t>)</w:t>
      </w:r>
      <w:r w:rsidRPr="00E2603D">
        <w:rPr>
          <w:rFonts w:cs="Arial"/>
          <w:sz w:val="24"/>
          <w:szCs w:val="24"/>
        </w:rPr>
        <w:t>: D3S1358, VWA, FGA, D8S1179, D21S11, D18S51, D5S818, D13S317, D7S820, CSF1PO, TPOX, THO1 e D16S39</w:t>
      </w:r>
      <w:r w:rsidRPr="00E2603D">
        <w:rPr>
          <w:rFonts w:cs="Arial"/>
          <w:sz w:val="24"/>
          <w:szCs w:val="24"/>
          <w:vertAlign w:val="superscript"/>
        </w:rPr>
        <w:t>31</w:t>
      </w:r>
      <w:r w:rsidRPr="00E2603D">
        <w:rPr>
          <w:rFonts w:cs="Arial"/>
          <w:sz w:val="24"/>
          <w:szCs w:val="24"/>
        </w:rPr>
        <w:t>.</w:t>
      </w:r>
    </w:p>
    <w:p w:rsidR="00EE28F1" w:rsidRDefault="00EE28F1" w:rsidP="00133B5B">
      <w:pPr>
        <w:jc w:val="both"/>
        <w:rPr>
          <w:u w:val="single"/>
        </w:rPr>
      </w:pPr>
    </w:p>
    <w:p w:rsidR="00133B5B" w:rsidRPr="00133B5B" w:rsidRDefault="003355A7" w:rsidP="00133B5B">
      <w:pPr>
        <w:jc w:val="both"/>
        <w:rPr>
          <w:rFonts w:cs="Arial"/>
          <w:sz w:val="24"/>
          <w:szCs w:val="24"/>
        </w:rPr>
      </w:pPr>
      <w:r w:rsidRPr="0037394E">
        <w:rPr>
          <w:u w:val="single"/>
        </w:rPr>
        <w:t>A</w:t>
      </w:r>
      <w:r w:rsidRPr="0037394E">
        <w:rPr>
          <w:sz w:val="24"/>
          <w:szCs w:val="24"/>
          <w:u w:val="single"/>
        </w:rPr>
        <w:t xml:space="preserve">nálise </w:t>
      </w:r>
      <w:proofErr w:type="spellStart"/>
      <w:r w:rsidRPr="0037394E">
        <w:rPr>
          <w:sz w:val="24"/>
          <w:szCs w:val="24"/>
          <w:u w:val="single"/>
        </w:rPr>
        <w:t>dermatoglífica</w:t>
      </w:r>
      <w:proofErr w:type="spellEnd"/>
      <w:r w:rsidRPr="00133B5B">
        <w:rPr>
          <w:b/>
          <w:sz w:val="24"/>
          <w:szCs w:val="24"/>
        </w:rPr>
        <w:t xml:space="preserve"> </w:t>
      </w:r>
      <w:r>
        <w:t xml:space="preserve">- </w:t>
      </w:r>
      <w:r w:rsidR="00133B5B" w:rsidRPr="00133B5B">
        <w:rPr>
          <w:rFonts w:cs="Arial"/>
          <w:sz w:val="24"/>
          <w:szCs w:val="24"/>
        </w:rPr>
        <w:t xml:space="preserve">Após a coleta correta das impressões digitais, realiza-se a identificação da Fração Dactiloscópica (FD) – Sistema </w:t>
      </w:r>
      <w:proofErr w:type="spellStart"/>
      <w:r w:rsidR="00133B5B" w:rsidRPr="00133B5B">
        <w:rPr>
          <w:rFonts w:cs="Arial"/>
          <w:sz w:val="24"/>
          <w:szCs w:val="24"/>
        </w:rPr>
        <w:t>Vucetich</w:t>
      </w:r>
      <w:proofErr w:type="spellEnd"/>
      <w:r w:rsidR="00133B5B" w:rsidRPr="00133B5B">
        <w:rPr>
          <w:rFonts w:cs="Arial"/>
          <w:sz w:val="24"/>
          <w:szCs w:val="24"/>
        </w:rPr>
        <w:t xml:space="preserve">. Para o êxito se </w:t>
      </w:r>
      <w:r w:rsidR="00133B5B" w:rsidRPr="00133B5B">
        <w:rPr>
          <w:rFonts w:cs="Arial"/>
          <w:sz w:val="24"/>
          <w:szCs w:val="24"/>
        </w:rPr>
        <w:lastRenderedPageBreak/>
        <w:t>efetivar, é necessária existência prévia de um banco de dados (Tecnologia ARID) que reúna caracteres permanentes do averiguado. A confrontação da impressão digital colhida na cena-crime com o evidenciado no armazenamento tecnológico leva a identificação exata e eficiente do indivíduo</w:t>
      </w:r>
      <w:r w:rsidR="00133B5B" w:rsidRPr="00133B5B">
        <w:rPr>
          <w:rFonts w:cs="Arial"/>
          <w:sz w:val="24"/>
          <w:szCs w:val="24"/>
          <w:vertAlign w:val="superscript"/>
        </w:rPr>
        <w:t>21</w:t>
      </w:r>
      <w:r w:rsidR="00133B5B" w:rsidRPr="00133B5B">
        <w:rPr>
          <w:rFonts w:cs="Arial"/>
          <w:sz w:val="24"/>
          <w:szCs w:val="24"/>
        </w:rPr>
        <w:t>.</w:t>
      </w:r>
    </w:p>
    <w:p w:rsidR="00133B5B" w:rsidRDefault="00133B5B" w:rsidP="00133B5B">
      <w:pPr>
        <w:ind w:firstLine="567"/>
        <w:jc w:val="both"/>
        <w:rPr>
          <w:rFonts w:cs="Arial"/>
          <w:sz w:val="24"/>
          <w:szCs w:val="24"/>
        </w:rPr>
      </w:pPr>
      <w:r w:rsidRPr="00133B5B">
        <w:rPr>
          <w:rFonts w:cs="Arial"/>
          <w:sz w:val="24"/>
          <w:szCs w:val="24"/>
        </w:rPr>
        <w:t>Basicamente,</w:t>
      </w:r>
      <w:r w:rsidRPr="00133B5B">
        <w:rPr>
          <w:rStyle w:val="Hyperlink"/>
          <w:rFonts w:cs="Arial"/>
          <w:bCs/>
          <w:color w:val="auto"/>
          <w:sz w:val="24"/>
          <w:szCs w:val="24"/>
          <w:u w:val="none"/>
        </w:rPr>
        <w:t xml:space="preserve"> a comparação datiloscópica é realizada por um processo sequencial conhecido como protocolo ACE-V, ou seja, A - </w:t>
      </w:r>
      <w:proofErr w:type="spellStart"/>
      <w:r w:rsidRPr="00133B5B">
        <w:rPr>
          <w:rStyle w:val="Hyperlink"/>
          <w:rFonts w:cs="Arial"/>
          <w:bCs/>
          <w:color w:val="auto"/>
          <w:sz w:val="24"/>
          <w:szCs w:val="24"/>
          <w:u w:val="none"/>
        </w:rPr>
        <w:t>analysis</w:t>
      </w:r>
      <w:proofErr w:type="spellEnd"/>
      <w:r w:rsidRPr="00133B5B">
        <w:rPr>
          <w:rStyle w:val="Hyperlink"/>
          <w:rFonts w:cs="Arial"/>
          <w:bCs/>
          <w:color w:val="auto"/>
          <w:sz w:val="24"/>
          <w:szCs w:val="24"/>
          <w:u w:val="none"/>
        </w:rPr>
        <w:t xml:space="preserve"> (verifica-se a qualidade e as características da impressão); C – </w:t>
      </w:r>
      <w:proofErr w:type="spellStart"/>
      <w:r w:rsidRPr="00133B5B">
        <w:rPr>
          <w:rStyle w:val="Hyperlink"/>
          <w:rFonts w:cs="Arial"/>
          <w:bCs/>
          <w:color w:val="auto"/>
          <w:sz w:val="24"/>
          <w:szCs w:val="24"/>
          <w:u w:val="none"/>
        </w:rPr>
        <w:t>comparison</w:t>
      </w:r>
      <w:proofErr w:type="spellEnd"/>
      <w:r w:rsidRPr="00133B5B">
        <w:rPr>
          <w:rStyle w:val="Hyperlink"/>
          <w:rFonts w:cs="Arial"/>
          <w:bCs/>
          <w:color w:val="auto"/>
          <w:sz w:val="24"/>
          <w:szCs w:val="24"/>
          <w:u w:val="none"/>
        </w:rPr>
        <w:t xml:space="preserve"> (observação de ponto por ponto das impressões); E - </w:t>
      </w:r>
      <w:proofErr w:type="spellStart"/>
      <w:r w:rsidRPr="00133B5B">
        <w:rPr>
          <w:rStyle w:val="Hyperlink"/>
          <w:rFonts w:cs="Arial"/>
          <w:bCs/>
          <w:color w:val="auto"/>
          <w:sz w:val="24"/>
          <w:szCs w:val="24"/>
          <w:u w:val="none"/>
        </w:rPr>
        <w:t>evaluation</w:t>
      </w:r>
      <w:proofErr w:type="spellEnd"/>
      <w:r w:rsidRPr="00133B5B">
        <w:rPr>
          <w:rStyle w:val="Hyperlink"/>
          <w:rFonts w:cs="Arial"/>
          <w:bCs/>
          <w:color w:val="auto"/>
          <w:sz w:val="24"/>
          <w:szCs w:val="24"/>
          <w:u w:val="none"/>
        </w:rPr>
        <w:t xml:space="preserve"> (avaliação da impressão em detalhes que permitam a individualização ou exclusão) e</w:t>
      </w:r>
      <w:proofErr w:type="gramStart"/>
      <w:r w:rsidRPr="00133B5B">
        <w:rPr>
          <w:rStyle w:val="Hyperlink"/>
          <w:rFonts w:cs="Arial"/>
          <w:bCs/>
          <w:color w:val="auto"/>
          <w:sz w:val="24"/>
          <w:szCs w:val="24"/>
          <w:u w:val="none"/>
        </w:rPr>
        <w:t xml:space="preserve">  </w:t>
      </w:r>
      <w:proofErr w:type="gramEnd"/>
      <w:r w:rsidRPr="00133B5B">
        <w:rPr>
          <w:rStyle w:val="Hyperlink"/>
          <w:rFonts w:cs="Arial"/>
          <w:bCs/>
          <w:color w:val="auto"/>
          <w:sz w:val="24"/>
          <w:szCs w:val="24"/>
          <w:u w:val="none"/>
        </w:rPr>
        <w:t xml:space="preserve">V - </w:t>
      </w:r>
      <w:proofErr w:type="spellStart"/>
      <w:r w:rsidRPr="00133B5B">
        <w:rPr>
          <w:rStyle w:val="Hyperlink"/>
          <w:rFonts w:cs="Arial"/>
          <w:bCs/>
          <w:color w:val="auto"/>
          <w:sz w:val="24"/>
          <w:szCs w:val="24"/>
          <w:u w:val="none"/>
        </w:rPr>
        <w:t>verification</w:t>
      </w:r>
      <w:proofErr w:type="spellEnd"/>
      <w:r w:rsidRPr="00133B5B">
        <w:rPr>
          <w:rStyle w:val="Hyperlink"/>
          <w:rFonts w:cs="Arial"/>
          <w:bCs/>
          <w:color w:val="auto"/>
          <w:sz w:val="24"/>
          <w:szCs w:val="24"/>
          <w:u w:val="none"/>
        </w:rPr>
        <w:t xml:space="preserve"> (assegura a qualidade da impressão).</w:t>
      </w:r>
      <w:r w:rsidRPr="00133B5B">
        <w:rPr>
          <w:rFonts w:cs="Arial"/>
          <w:sz w:val="24"/>
          <w:szCs w:val="24"/>
        </w:rPr>
        <w:t xml:space="preserve"> Oportuno salientar que, por este método, não há necessidade de uma impressão total, projeções parciais nítidas também são observadas</w:t>
      </w:r>
      <w:r>
        <w:rPr>
          <w:rFonts w:cs="Arial"/>
          <w:sz w:val="24"/>
          <w:szCs w:val="24"/>
          <w:vertAlign w:val="superscript"/>
        </w:rPr>
        <w:t>21</w:t>
      </w:r>
      <w:r w:rsidRPr="00133B5B">
        <w:rPr>
          <w:rFonts w:cs="Arial"/>
          <w:sz w:val="24"/>
          <w:szCs w:val="24"/>
        </w:rPr>
        <w:t xml:space="preserve">. </w:t>
      </w:r>
    </w:p>
    <w:p w:rsidR="00FB74AE" w:rsidRDefault="00FB74AE" w:rsidP="00DC25E5">
      <w:pPr>
        <w:jc w:val="both"/>
        <w:rPr>
          <w:rStyle w:val="Fontepargpadro1"/>
          <w:rFonts w:cs="Arial"/>
          <w:b/>
          <w:color w:val="000000"/>
          <w:sz w:val="24"/>
          <w:szCs w:val="24"/>
        </w:rPr>
      </w:pPr>
      <w:bookmarkStart w:id="13" w:name="__RefHeading___Toc801_4089635583"/>
      <w:bookmarkEnd w:id="13"/>
    </w:p>
    <w:p w:rsidR="00DC25E5" w:rsidRDefault="00DC25E5" w:rsidP="00DC25E5">
      <w:pPr>
        <w:jc w:val="both"/>
        <w:rPr>
          <w:rStyle w:val="Fontepargpadro1"/>
          <w:rFonts w:cs="Arial"/>
          <w:b/>
          <w:color w:val="000000"/>
          <w:sz w:val="24"/>
          <w:szCs w:val="24"/>
        </w:rPr>
      </w:pPr>
      <w:proofErr w:type="gramStart"/>
      <w:r w:rsidRPr="00DC25E5">
        <w:rPr>
          <w:rStyle w:val="Fontepargpadro1"/>
          <w:rFonts w:cs="Arial"/>
          <w:b/>
          <w:color w:val="000000"/>
          <w:sz w:val="24"/>
          <w:szCs w:val="24"/>
        </w:rPr>
        <w:t>4</w:t>
      </w:r>
      <w:proofErr w:type="gramEnd"/>
      <w:r w:rsidRPr="00DC25E5">
        <w:rPr>
          <w:rStyle w:val="Fontepargpadro1"/>
          <w:rFonts w:cs="Arial"/>
          <w:b/>
          <w:color w:val="000000"/>
          <w:sz w:val="24"/>
          <w:szCs w:val="24"/>
        </w:rPr>
        <w:t xml:space="preserve"> </w:t>
      </w:r>
      <w:r>
        <w:rPr>
          <w:rStyle w:val="Fontepargpadro1"/>
          <w:rFonts w:cs="Arial"/>
          <w:b/>
          <w:color w:val="000000"/>
          <w:sz w:val="24"/>
          <w:szCs w:val="24"/>
        </w:rPr>
        <w:t>CONSIDERA</w:t>
      </w:r>
      <w:r w:rsidRPr="00DC25E5">
        <w:rPr>
          <w:rStyle w:val="Fontepargpadro1"/>
          <w:rFonts w:cs="Arial"/>
          <w:b/>
          <w:color w:val="000000"/>
          <w:sz w:val="24"/>
          <w:szCs w:val="24"/>
        </w:rPr>
        <w:t>ÇÕES FINAIS</w:t>
      </w:r>
    </w:p>
    <w:p w:rsidR="0037394E" w:rsidRPr="0037394E" w:rsidRDefault="0037394E" w:rsidP="0037394E">
      <w:pPr>
        <w:ind w:firstLine="708"/>
        <w:jc w:val="both"/>
        <w:rPr>
          <w:sz w:val="24"/>
          <w:szCs w:val="24"/>
        </w:rPr>
      </w:pPr>
      <w:r w:rsidRPr="0037394E">
        <w:rPr>
          <w:sz w:val="24"/>
          <w:szCs w:val="24"/>
        </w:rPr>
        <w:t xml:space="preserve">Diferentes materiais/vestígios biológicos são evidenciados em uma cena crime. Tal situação registra uma série de procedimentos </w:t>
      </w:r>
      <w:r w:rsidR="004C5A26">
        <w:rPr>
          <w:sz w:val="24"/>
          <w:szCs w:val="24"/>
        </w:rPr>
        <w:t xml:space="preserve">metodológicos </w:t>
      </w:r>
      <w:r w:rsidRPr="0037394E">
        <w:rPr>
          <w:sz w:val="24"/>
          <w:szCs w:val="24"/>
        </w:rPr>
        <w:t>ocorridos com o intuito de se averiguar a realidade do fato e os possíveis autores dos atos. Esta busca incessante da verdade</w:t>
      </w:r>
      <w:proofErr w:type="gramStart"/>
      <w:r w:rsidRPr="0037394E">
        <w:rPr>
          <w:sz w:val="24"/>
          <w:szCs w:val="24"/>
        </w:rPr>
        <w:t>, leva</w:t>
      </w:r>
      <w:proofErr w:type="gramEnd"/>
      <w:r w:rsidRPr="0037394E">
        <w:rPr>
          <w:sz w:val="24"/>
          <w:szCs w:val="24"/>
        </w:rPr>
        <w:t xml:space="preserve"> vários profissionais a atuarem com um único propósito -</w:t>
      </w:r>
      <w:r w:rsidR="00517924">
        <w:rPr>
          <w:sz w:val="24"/>
          <w:szCs w:val="24"/>
        </w:rPr>
        <w:t xml:space="preserve"> </w:t>
      </w:r>
      <w:r w:rsidRPr="0037394E">
        <w:rPr>
          <w:sz w:val="24"/>
          <w:szCs w:val="24"/>
        </w:rPr>
        <w:t>promover a segurança e justiça sociais</w:t>
      </w:r>
      <w:r>
        <w:rPr>
          <w:sz w:val="24"/>
          <w:szCs w:val="24"/>
        </w:rPr>
        <w:t>.</w:t>
      </w:r>
      <w:r w:rsidRPr="0037394E">
        <w:rPr>
          <w:sz w:val="24"/>
          <w:szCs w:val="24"/>
        </w:rPr>
        <w:t xml:space="preserve"> </w:t>
      </w:r>
    </w:p>
    <w:p w:rsidR="008B0D2D" w:rsidRDefault="0037394E" w:rsidP="008B0D2D">
      <w:pPr>
        <w:ind w:firstLine="708"/>
        <w:jc w:val="both"/>
        <w:rPr>
          <w:sz w:val="24"/>
          <w:szCs w:val="24"/>
        </w:rPr>
      </w:pPr>
      <w:r w:rsidRPr="0037394E">
        <w:rPr>
          <w:sz w:val="24"/>
          <w:szCs w:val="24"/>
        </w:rPr>
        <w:t>Coletas bem realizadas, conhecimento das origens da colheita, preservação e conservação do material a ser diagnosticado e identificado de forma aprimorada– são ações exercidas continuamente diante de um crime. Criar um esboço desta relação é importante para conhecimento de muitos profissionai</w:t>
      </w:r>
      <w:r>
        <w:rPr>
          <w:sz w:val="24"/>
          <w:szCs w:val="24"/>
        </w:rPr>
        <w:t>s, além de tranquilizar as partes direta ou indiretamente envolvidas em um ato criminoso.</w:t>
      </w:r>
      <w:bookmarkStart w:id="14" w:name="__RefHeading___Toc807_4089635583"/>
      <w:bookmarkStart w:id="15" w:name="__RefHeading___Toc809_4089635583"/>
      <w:bookmarkStart w:id="16" w:name="__RefHeading___Toc811_4089635583"/>
      <w:bookmarkEnd w:id="14"/>
      <w:bookmarkEnd w:id="15"/>
      <w:bookmarkEnd w:id="16"/>
    </w:p>
    <w:p w:rsidR="008B0D2D" w:rsidRPr="008B0D2D" w:rsidRDefault="008B0D2D" w:rsidP="008B0D2D">
      <w:pPr>
        <w:jc w:val="both"/>
        <w:rPr>
          <w:b/>
          <w:sz w:val="24"/>
          <w:szCs w:val="24"/>
        </w:rPr>
      </w:pPr>
    </w:p>
    <w:p w:rsidR="00D31750" w:rsidRPr="008B0D2D" w:rsidRDefault="00D31750" w:rsidP="008B0D2D">
      <w:pPr>
        <w:jc w:val="both"/>
        <w:rPr>
          <w:rFonts w:cs="Arial"/>
          <w:b/>
          <w:color w:val="000000"/>
          <w:sz w:val="24"/>
          <w:szCs w:val="24"/>
        </w:rPr>
      </w:pPr>
      <w:proofErr w:type="gramStart"/>
      <w:r w:rsidRPr="008B0D2D">
        <w:rPr>
          <w:rFonts w:cs="Arial"/>
          <w:b/>
          <w:color w:val="000000"/>
          <w:sz w:val="24"/>
          <w:szCs w:val="24"/>
        </w:rPr>
        <w:t>5</w:t>
      </w:r>
      <w:proofErr w:type="gramEnd"/>
      <w:r w:rsidRPr="008B0D2D">
        <w:rPr>
          <w:rFonts w:cs="Arial"/>
          <w:b/>
          <w:color w:val="000000"/>
          <w:sz w:val="24"/>
          <w:szCs w:val="24"/>
        </w:rPr>
        <w:t xml:space="preserve"> REFERÊNCIAS BIBLIOGRÁFICAS</w:t>
      </w:r>
    </w:p>
    <w:p w:rsidR="00D31750" w:rsidRDefault="00D31750" w:rsidP="00186C50">
      <w:pPr>
        <w:pStyle w:val="Corpodetexto"/>
        <w:spacing w:after="0"/>
        <w:jc w:val="both"/>
        <w:rPr>
          <w:rFonts w:ascii="Arial" w:hAnsi="Arial" w:cs="Arial"/>
          <w:sz w:val="24"/>
          <w:szCs w:val="24"/>
        </w:rPr>
      </w:pPr>
      <w:proofErr w:type="gramStart"/>
      <w:r w:rsidRPr="00186C50">
        <w:rPr>
          <w:rFonts w:ascii="Arial" w:hAnsi="Arial" w:cs="Arial"/>
          <w:sz w:val="24"/>
          <w:szCs w:val="24"/>
        </w:rPr>
        <w:t>1</w:t>
      </w:r>
      <w:proofErr w:type="gramEnd"/>
      <w:r w:rsidRPr="00186C50">
        <w:rPr>
          <w:rFonts w:ascii="Arial" w:hAnsi="Arial" w:cs="Arial"/>
          <w:sz w:val="24"/>
          <w:szCs w:val="24"/>
        </w:rPr>
        <w:t xml:space="preserve"> Costa, S. Quem entra na cena do crime deixa sempre a sua marca. </w:t>
      </w:r>
      <w:proofErr w:type="spellStart"/>
      <w:r w:rsidRPr="00186C50">
        <w:rPr>
          <w:rFonts w:ascii="Arial" w:hAnsi="Arial" w:cs="Arial"/>
          <w:sz w:val="24"/>
          <w:szCs w:val="24"/>
        </w:rPr>
        <w:t>Retrieved</w:t>
      </w:r>
      <w:proofErr w:type="spellEnd"/>
      <w:r w:rsidRPr="00186C50">
        <w:rPr>
          <w:rFonts w:ascii="Arial" w:hAnsi="Arial" w:cs="Arial"/>
          <w:sz w:val="24"/>
          <w:szCs w:val="24"/>
        </w:rPr>
        <w:t xml:space="preserve"> 2022; 1(1): 1-12.</w:t>
      </w:r>
    </w:p>
    <w:p w:rsidR="00186C50" w:rsidRPr="00186C50" w:rsidRDefault="00186C50" w:rsidP="00186C50">
      <w:pPr>
        <w:pStyle w:val="Corpodetexto"/>
        <w:spacing w:after="0"/>
        <w:jc w:val="both"/>
        <w:rPr>
          <w:rFonts w:ascii="Arial" w:hAnsi="Arial"/>
          <w:sz w:val="24"/>
          <w:szCs w:val="24"/>
        </w:rPr>
      </w:pPr>
    </w:p>
    <w:p w:rsidR="00D31750" w:rsidRDefault="00D31750" w:rsidP="00186C50">
      <w:pPr>
        <w:pStyle w:val="Corpodetexto"/>
        <w:spacing w:after="0"/>
        <w:jc w:val="both"/>
        <w:rPr>
          <w:rFonts w:ascii="Arial" w:hAnsi="Arial" w:cs="Arial"/>
          <w:sz w:val="24"/>
          <w:szCs w:val="24"/>
        </w:rPr>
      </w:pPr>
      <w:r w:rsidRPr="00186C50">
        <w:rPr>
          <w:rFonts w:ascii="Arial" w:hAnsi="Arial" w:cs="Arial"/>
          <w:sz w:val="24"/>
          <w:szCs w:val="24"/>
        </w:rPr>
        <w:t>‌</w:t>
      </w:r>
      <w:proofErr w:type="gramStart"/>
      <w:r w:rsidRPr="00186C50">
        <w:rPr>
          <w:rFonts w:ascii="Arial" w:hAnsi="Arial" w:cs="Arial"/>
          <w:sz w:val="24"/>
          <w:szCs w:val="24"/>
        </w:rPr>
        <w:t>2</w:t>
      </w:r>
      <w:proofErr w:type="gramEnd"/>
      <w:r w:rsidRPr="00186C50">
        <w:rPr>
          <w:rFonts w:ascii="Arial" w:hAnsi="Arial" w:cs="Arial"/>
          <w:sz w:val="24"/>
          <w:szCs w:val="24"/>
        </w:rPr>
        <w:t xml:space="preserve"> Camilo </w:t>
      </w:r>
      <w:proofErr w:type="spellStart"/>
      <w:r w:rsidRPr="00186C50">
        <w:rPr>
          <w:rFonts w:ascii="Arial" w:hAnsi="Arial" w:cs="Arial"/>
          <w:sz w:val="24"/>
          <w:szCs w:val="24"/>
        </w:rPr>
        <w:t>lS</w:t>
      </w:r>
      <w:proofErr w:type="spellEnd"/>
      <w:r w:rsidRPr="00186C50">
        <w:rPr>
          <w:rFonts w:ascii="Arial" w:hAnsi="Arial" w:cs="Arial"/>
          <w:sz w:val="24"/>
          <w:szCs w:val="24"/>
        </w:rPr>
        <w:t>. Preservação da cena de crime pelo enfermeiro no serviço de atendimento móvel de urgência: uma revisão integrativa. Caderno de graduação - ciências biológicas e da saúde - UNIT</w:t>
      </w:r>
      <w:r w:rsidRPr="00186C50">
        <w:rPr>
          <w:rFonts w:ascii="Arial" w:hAnsi="Arial" w:cs="Arial"/>
          <w:i/>
          <w:sz w:val="24"/>
          <w:szCs w:val="24"/>
        </w:rPr>
        <w:t xml:space="preserve"> – </w:t>
      </w:r>
      <w:r w:rsidRPr="00186C50">
        <w:rPr>
          <w:rFonts w:ascii="Arial" w:hAnsi="Arial" w:cs="Arial"/>
          <w:sz w:val="24"/>
          <w:szCs w:val="24"/>
        </w:rPr>
        <w:t xml:space="preserve">Sergipe. 2017: </w:t>
      </w:r>
      <w:r w:rsidRPr="00186C50">
        <w:rPr>
          <w:rFonts w:ascii="Arial" w:hAnsi="Arial" w:cs="Arial"/>
          <w:i/>
          <w:sz w:val="24"/>
          <w:szCs w:val="24"/>
        </w:rPr>
        <w:t>4</w:t>
      </w:r>
      <w:r w:rsidRPr="00186C50">
        <w:rPr>
          <w:rFonts w:ascii="Arial" w:hAnsi="Arial" w:cs="Arial"/>
          <w:sz w:val="24"/>
          <w:szCs w:val="24"/>
        </w:rPr>
        <w:t xml:space="preserve">(2): 184–94. </w:t>
      </w:r>
    </w:p>
    <w:p w:rsidR="00186C50" w:rsidRPr="00186C50" w:rsidRDefault="00186C50" w:rsidP="00186C50">
      <w:pPr>
        <w:pStyle w:val="Corpodetexto"/>
        <w:spacing w:after="0"/>
        <w:jc w:val="both"/>
        <w:rPr>
          <w:rFonts w:ascii="Arial" w:hAnsi="Arial"/>
          <w:sz w:val="24"/>
          <w:szCs w:val="24"/>
        </w:rPr>
      </w:pPr>
    </w:p>
    <w:p w:rsidR="00186C50" w:rsidRDefault="00D31750" w:rsidP="00186C50">
      <w:pPr>
        <w:spacing w:line="276" w:lineRule="auto"/>
        <w:jc w:val="both"/>
        <w:rPr>
          <w:rFonts w:cs="Arial"/>
          <w:color w:val="222222"/>
          <w:sz w:val="24"/>
          <w:szCs w:val="24"/>
          <w:shd w:val="clear" w:color="auto" w:fill="FFFFFF"/>
        </w:rPr>
      </w:pPr>
      <w:r w:rsidRPr="00F40696">
        <w:rPr>
          <w:rFonts w:cs="Arial"/>
          <w:color w:val="7030A0"/>
          <w:sz w:val="24"/>
          <w:szCs w:val="24"/>
        </w:rPr>
        <w:t>‌</w:t>
      </w:r>
      <w:proofErr w:type="gramStart"/>
      <w:r w:rsidR="00186C50" w:rsidRPr="00186C50">
        <w:rPr>
          <w:rFonts w:cs="Arial"/>
          <w:sz w:val="24"/>
          <w:szCs w:val="24"/>
        </w:rPr>
        <w:t>3</w:t>
      </w:r>
      <w:proofErr w:type="gramEnd"/>
      <w:r w:rsidR="00186C50" w:rsidRPr="00186C50">
        <w:rPr>
          <w:rFonts w:cs="Arial"/>
          <w:sz w:val="24"/>
          <w:szCs w:val="28"/>
        </w:rPr>
        <w:t>.</w:t>
      </w:r>
      <w:r w:rsidR="00186C50" w:rsidRPr="00357C0E">
        <w:rPr>
          <w:rFonts w:cs="Arial"/>
          <w:sz w:val="24"/>
          <w:szCs w:val="28"/>
        </w:rPr>
        <w:t xml:space="preserve"> Monteiro IVP. </w:t>
      </w:r>
      <w:r w:rsidR="00186C50" w:rsidRPr="00092C43">
        <w:rPr>
          <w:rFonts w:cs="Arial"/>
          <w:color w:val="222222"/>
          <w:sz w:val="24"/>
          <w:szCs w:val="24"/>
          <w:shd w:val="clear" w:color="auto" w:fill="FFFFFF"/>
        </w:rPr>
        <w:t>Vestígios hemáticos no local de crime</w:t>
      </w:r>
      <w:r w:rsidR="00186C50">
        <w:rPr>
          <w:rFonts w:cs="Arial"/>
          <w:color w:val="222222"/>
          <w:sz w:val="24"/>
          <w:szCs w:val="24"/>
          <w:shd w:val="clear" w:color="auto" w:fill="FFFFFF"/>
        </w:rPr>
        <w:t xml:space="preserve"> </w:t>
      </w:r>
      <w:r w:rsidR="00186C50" w:rsidRPr="00092C43">
        <w:rPr>
          <w:rFonts w:cs="Arial"/>
          <w:color w:val="222222"/>
          <w:sz w:val="24"/>
          <w:szCs w:val="24"/>
          <w:shd w:val="clear" w:color="auto" w:fill="FFFFFF"/>
        </w:rPr>
        <w:t>-</w:t>
      </w:r>
      <w:r w:rsidR="00186C50">
        <w:rPr>
          <w:rFonts w:cs="Arial"/>
          <w:color w:val="222222"/>
          <w:sz w:val="24"/>
          <w:szCs w:val="24"/>
          <w:shd w:val="clear" w:color="auto" w:fill="FFFFFF"/>
        </w:rPr>
        <w:t xml:space="preserve"> </w:t>
      </w:r>
      <w:r w:rsidR="00186C50" w:rsidRPr="00092C43">
        <w:rPr>
          <w:rFonts w:cs="Arial"/>
          <w:color w:val="222222"/>
          <w:sz w:val="24"/>
          <w:szCs w:val="24"/>
          <w:shd w:val="clear" w:color="auto" w:fill="FFFFFF"/>
        </w:rPr>
        <w:t>Sua importância médico-legal</w:t>
      </w:r>
      <w:r w:rsidR="00186C50">
        <w:rPr>
          <w:rFonts w:cs="Arial"/>
          <w:color w:val="222222"/>
          <w:sz w:val="24"/>
          <w:szCs w:val="24"/>
          <w:shd w:val="clear" w:color="auto" w:fill="FFFFFF"/>
        </w:rPr>
        <w:t>. [Tese] – Mestrado. Universidade do Porto. 2011; 149p.</w:t>
      </w:r>
    </w:p>
    <w:p w:rsidR="00186C50" w:rsidRPr="00186C50" w:rsidRDefault="00186C50" w:rsidP="00186C50">
      <w:pPr>
        <w:spacing w:line="276" w:lineRule="auto"/>
        <w:jc w:val="both"/>
        <w:rPr>
          <w:rFonts w:cs="Arial"/>
          <w:sz w:val="24"/>
          <w:szCs w:val="24"/>
          <w:shd w:val="clear" w:color="auto" w:fill="FFFFFF"/>
        </w:rPr>
      </w:pPr>
    </w:p>
    <w:p w:rsidR="00D31750" w:rsidRDefault="00186C50" w:rsidP="00186C50">
      <w:pPr>
        <w:pStyle w:val="Corpodetexto"/>
        <w:spacing w:after="0"/>
        <w:jc w:val="both"/>
        <w:rPr>
          <w:rFonts w:ascii="Arial" w:hAnsi="Arial" w:cs="Arial"/>
          <w:sz w:val="24"/>
          <w:szCs w:val="24"/>
        </w:rPr>
      </w:pPr>
      <w:proofErr w:type="gramStart"/>
      <w:r w:rsidRPr="00186C50">
        <w:rPr>
          <w:rFonts w:ascii="Arial" w:hAnsi="Arial" w:cs="Arial"/>
          <w:sz w:val="24"/>
          <w:szCs w:val="24"/>
        </w:rPr>
        <w:lastRenderedPageBreak/>
        <w:t>4</w:t>
      </w:r>
      <w:proofErr w:type="gramEnd"/>
      <w:r w:rsidR="00D31750" w:rsidRPr="00186C50">
        <w:rPr>
          <w:rFonts w:ascii="Arial" w:hAnsi="Arial" w:cs="Arial"/>
          <w:sz w:val="24"/>
          <w:szCs w:val="24"/>
        </w:rPr>
        <w:t xml:space="preserve"> Sousa JM, Queiroz PRM. Coleta e preservação de vestígios biológicos para </w:t>
      </w:r>
      <w:proofErr w:type="spellStart"/>
      <w:r w:rsidR="00FB74AE">
        <w:rPr>
          <w:rFonts w:ascii="Arial" w:hAnsi="Arial" w:cs="Arial"/>
          <w:sz w:val="24"/>
          <w:szCs w:val="24"/>
        </w:rPr>
        <w:t>á</w:t>
      </w:r>
      <w:r w:rsidR="00D31750" w:rsidRPr="00186C50">
        <w:rPr>
          <w:rFonts w:ascii="Arial" w:hAnsi="Arial" w:cs="Arial"/>
          <w:sz w:val="24"/>
          <w:szCs w:val="24"/>
        </w:rPr>
        <w:t>nalises</w:t>
      </w:r>
      <w:proofErr w:type="spellEnd"/>
      <w:r w:rsidR="00D31750" w:rsidRPr="00186C50">
        <w:rPr>
          <w:rFonts w:ascii="Arial" w:hAnsi="Arial" w:cs="Arial"/>
          <w:sz w:val="24"/>
          <w:szCs w:val="24"/>
        </w:rPr>
        <w:t xml:space="preserve"> criminais por DNA. </w:t>
      </w:r>
      <w:proofErr w:type="spellStart"/>
      <w:r w:rsidR="00D31750" w:rsidRPr="00186C50">
        <w:rPr>
          <w:rFonts w:ascii="Arial" w:hAnsi="Arial" w:cs="Arial"/>
          <w:sz w:val="24"/>
          <w:szCs w:val="24"/>
        </w:rPr>
        <w:t>Rev.Pgsskroton.</w:t>
      </w:r>
      <w:proofErr w:type="spellEnd"/>
      <w:r w:rsidR="00D31750" w:rsidRPr="00186C50">
        <w:rPr>
          <w:rFonts w:ascii="Arial" w:hAnsi="Arial" w:cs="Arial"/>
          <w:sz w:val="24"/>
          <w:szCs w:val="24"/>
        </w:rPr>
        <w:t xml:space="preserve"> 2012; 16(3): 99-115.</w:t>
      </w:r>
    </w:p>
    <w:p w:rsidR="00186C50" w:rsidRPr="00186C50" w:rsidRDefault="00186C50" w:rsidP="00186C50">
      <w:pPr>
        <w:pStyle w:val="Corpodetexto"/>
        <w:spacing w:after="0"/>
        <w:jc w:val="both"/>
        <w:rPr>
          <w:rFonts w:ascii="Arial" w:hAnsi="Arial" w:cs="Arial"/>
          <w:sz w:val="24"/>
          <w:szCs w:val="24"/>
          <w:highlight w:val="yellow"/>
        </w:rPr>
      </w:pPr>
    </w:p>
    <w:p w:rsidR="00186C50" w:rsidRDefault="00186C50" w:rsidP="00186C50">
      <w:pPr>
        <w:pStyle w:val="Corpodetexto"/>
        <w:spacing w:after="0"/>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5. Evangelista F</w:t>
      </w:r>
      <w:r w:rsidRPr="0060579F">
        <w:rPr>
          <w:rFonts w:ascii="Arial" w:hAnsi="Arial" w:cs="Arial"/>
          <w:color w:val="222222"/>
          <w:sz w:val="24"/>
          <w:szCs w:val="24"/>
          <w:shd w:val="clear" w:color="auto" w:fill="FFFFFF"/>
        </w:rPr>
        <w:t>D. Coleta, armazenamento, e análises das principais amostras biológicas encontradas em locais de crime.</w:t>
      </w:r>
      <w:r>
        <w:rPr>
          <w:rFonts w:ascii="Arial" w:hAnsi="Arial" w:cs="Arial"/>
          <w:color w:val="222222"/>
          <w:sz w:val="24"/>
          <w:szCs w:val="24"/>
          <w:shd w:val="clear" w:color="auto" w:fill="FFFFFF"/>
        </w:rPr>
        <w:t xml:space="preserve"> Centro Universitário de Brasília. 2018; 1-23.</w:t>
      </w:r>
    </w:p>
    <w:p w:rsidR="00186C50" w:rsidRDefault="00186C50" w:rsidP="00186C50">
      <w:pPr>
        <w:pStyle w:val="Corpodetexto"/>
        <w:spacing w:after="0"/>
        <w:jc w:val="both"/>
        <w:rPr>
          <w:rFonts w:ascii="Arial" w:hAnsi="Arial" w:cs="Arial"/>
          <w:color w:val="222222"/>
          <w:sz w:val="24"/>
          <w:szCs w:val="24"/>
          <w:shd w:val="clear" w:color="auto" w:fill="FFFFFF"/>
        </w:rPr>
      </w:pPr>
    </w:p>
    <w:p w:rsidR="00186C50" w:rsidRDefault="00186C50" w:rsidP="00186C50">
      <w:pPr>
        <w:pStyle w:val="Corpodetexto"/>
        <w:spacing w:after="0"/>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6. </w:t>
      </w:r>
      <w:proofErr w:type="spellStart"/>
      <w:r>
        <w:rPr>
          <w:rFonts w:ascii="Arial" w:hAnsi="Arial" w:cs="Arial"/>
          <w:color w:val="222222"/>
          <w:sz w:val="24"/>
          <w:szCs w:val="24"/>
          <w:shd w:val="clear" w:color="auto" w:fill="FFFFFF"/>
        </w:rPr>
        <w:t>Sebastiany</w:t>
      </w:r>
      <w:proofErr w:type="spellEnd"/>
      <w:r>
        <w:rPr>
          <w:rFonts w:ascii="Arial" w:hAnsi="Arial" w:cs="Arial"/>
          <w:color w:val="222222"/>
          <w:sz w:val="24"/>
          <w:szCs w:val="24"/>
          <w:shd w:val="clear" w:color="auto" w:fill="FFFFFF"/>
        </w:rPr>
        <w:t xml:space="preserve"> AP. </w:t>
      </w:r>
      <w:proofErr w:type="spellStart"/>
      <w:r>
        <w:rPr>
          <w:rFonts w:ascii="Arial" w:hAnsi="Arial" w:cs="Arial"/>
          <w:color w:val="222222"/>
          <w:sz w:val="24"/>
          <w:szCs w:val="24"/>
          <w:shd w:val="clear" w:color="auto" w:fill="FFFFFF"/>
        </w:rPr>
        <w:t>Pizzato</w:t>
      </w:r>
      <w:proofErr w:type="spellEnd"/>
      <w:r>
        <w:rPr>
          <w:rFonts w:ascii="Arial" w:hAnsi="Arial" w:cs="Arial"/>
          <w:color w:val="222222"/>
          <w:sz w:val="24"/>
          <w:szCs w:val="24"/>
          <w:shd w:val="clear" w:color="auto" w:fill="FFFFFF"/>
        </w:rPr>
        <w:t xml:space="preserve"> MC. Del Pino JC. </w:t>
      </w:r>
      <w:proofErr w:type="gramStart"/>
      <w:r>
        <w:rPr>
          <w:rFonts w:ascii="Arial" w:hAnsi="Arial" w:cs="Arial"/>
          <w:color w:val="222222"/>
          <w:sz w:val="24"/>
          <w:szCs w:val="24"/>
          <w:shd w:val="clear" w:color="auto" w:fill="FFFFFF"/>
        </w:rPr>
        <w:t>e</w:t>
      </w:r>
      <w:proofErr w:type="gramEnd"/>
      <w:r>
        <w:rPr>
          <w:rFonts w:ascii="Arial" w:hAnsi="Arial" w:cs="Arial"/>
          <w:color w:val="222222"/>
          <w:sz w:val="24"/>
          <w:szCs w:val="24"/>
          <w:shd w:val="clear" w:color="auto" w:fill="FFFFFF"/>
        </w:rPr>
        <w:t xml:space="preserve"> Salgado TD</w:t>
      </w:r>
      <w:r w:rsidRPr="00974532">
        <w:rPr>
          <w:rFonts w:ascii="Arial" w:hAnsi="Arial" w:cs="Arial"/>
          <w:color w:val="222222"/>
          <w:sz w:val="24"/>
          <w:szCs w:val="24"/>
          <w:shd w:val="clear" w:color="auto" w:fill="FFFFFF"/>
        </w:rPr>
        <w:t>M. A utilização da Ciência Forense e da Investigação Criminal como estratégia didática na compreensão de conceitos científicos. </w:t>
      </w:r>
      <w:proofErr w:type="spellStart"/>
      <w:r w:rsidRPr="006A5560">
        <w:rPr>
          <w:rFonts w:ascii="Arial" w:hAnsi="Arial" w:cs="Arial"/>
          <w:iCs/>
          <w:color w:val="222222"/>
          <w:sz w:val="24"/>
          <w:szCs w:val="24"/>
          <w:shd w:val="clear" w:color="auto" w:fill="FFFFFF"/>
        </w:rPr>
        <w:t>Educación</w:t>
      </w:r>
      <w:proofErr w:type="spellEnd"/>
      <w:r w:rsidRPr="006A5560">
        <w:rPr>
          <w:rFonts w:ascii="Arial" w:hAnsi="Arial" w:cs="Arial"/>
          <w:i/>
          <w:iCs/>
          <w:color w:val="222222"/>
          <w:sz w:val="24"/>
          <w:szCs w:val="24"/>
          <w:shd w:val="clear" w:color="auto" w:fill="FFFFFF"/>
        </w:rPr>
        <w:t xml:space="preserve"> </w:t>
      </w:r>
      <w:r w:rsidRPr="006A5560">
        <w:rPr>
          <w:rFonts w:ascii="Arial" w:hAnsi="Arial" w:cs="Arial"/>
          <w:iCs/>
          <w:color w:val="222222"/>
          <w:sz w:val="24"/>
          <w:szCs w:val="24"/>
          <w:shd w:val="clear" w:color="auto" w:fill="FFFFFF"/>
        </w:rPr>
        <w:t>química</w:t>
      </w:r>
      <w:r w:rsidRPr="006A5560">
        <w:rPr>
          <w:rFonts w:ascii="Arial" w:hAnsi="Arial" w:cs="Arial"/>
          <w:color w:val="222222"/>
          <w:sz w:val="24"/>
          <w:szCs w:val="24"/>
          <w:shd w:val="clear" w:color="auto" w:fill="FFFFFF"/>
        </w:rPr>
        <w:t>.</w:t>
      </w:r>
      <w:r w:rsidRPr="006A5560">
        <w:rPr>
          <w:rFonts w:ascii="Arial" w:hAnsi="Arial" w:cs="Arial"/>
          <w:i/>
          <w:color w:val="222222"/>
          <w:sz w:val="24"/>
          <w:szCs w:val="24"/>
          <w:shd w:val="clear" w:color="auto" w:fill="FFFFFF"/>
        </w:rPr>
        <w:t> </w:t>
      </w:r>
      <w:r w:rsidRPr="006A5560">
        <w:rPr>
          <w:rFonts w:ascii="Arial" w:hAnsi="Arial" w:cs="Arial"/>
          <w:color w:val="222222"/>
          <w:sz w:val="24"/>
          <w:szCs w:val="24"/>
          <w:shd w:val="clear" w:color="auto" w:fill="FFFFFF"/>
        </w:rPr>
        <w:t xml:space="preserve">2013; </w:t>
      </w:r>
      <w:r w:rsidRPr="006A5560">
        <w:rPr>
          <w:rFonts w:ascii="Arial" w:hAnsi="Arial" w:cs="Arial"/>
          <w:iCs/>
          <w:color w:val="222222"/>
          <w:sz w:val="24"/>
          <w:szCs w:val="24"/>
          <w:shd w:val="clear" w:color="auto" w:fill="FFFFFF"/>
        </w:rPr>
        <w:t>24</w:t>
      </w:r>
      <w:r w:rsidRPr="006A5560">
        <w:rPr>
          <w:rFonts w:ascii="Arial" w:hAnsi="Arial" w:cs="Arial"/>
          <w:color w:val="222222"/>
          <w:sz w:val="24"/>
          <w:szCs w:val="24"/>
          <w:shd w:val="clear" w:color="auto" w:fill="FFFFFF"/>
        </w:rPr>
        <w:t>(1), 49-56.</w:t>
      </w:r>
      <w:r>
        <w:rPr>
          <w:rFonts w:ascii="Arial" w:hAnsi="Arial" w:cs="Arial"/>
          <w:color w:val="222222"/>
          <w:sz w:val="24"/>
          <w:szCs w:val="24"/>
          <w:shd w:val="clear" w:color="auto" w:fill="FFFFFF"/>
        </w:rPr>
        <w:t xml:space="preserve"> </w:t>
      </w:r>
    </w:p>
    <w:p w:rsidR="00186C50" w:rsidRDefault="00186C50" w:rsidP="00186C50">
      <w:pPr>
        <w:pStyle w:val="Corpodetexto"/>
        <w:spacing w:after="0"/>
        <w:jc w:val="both"/>
        <w:rPr>
          <w:rFonts w:ascii="Arial" w:hAnsi="Arial" w:cs="Arial"/>
          <w:color w:val="222222"/>
          <w:sz w:val="24"/>
          <w:szCs w:val="24"/>
          <w:shd w:val="clear" w:color="auto" w:fill="FFFFFF"/>
        </w:rPr>
      </w:pPr>
    </w:p>
    <w:p w:rsidR="00D31750" w:rsidRDefault="00186C50" w:rsidP="00186C50">
      <w:pPr>
        <w:pStyle w:val="Corpodetexto"/>
        <w:spacing w:after="0"/>
        <w:jc w:val="both"/>
        <w:rPr>
          <w:rFonts w:ascii="Arial" w:hAnsi="Arial" w:cs="Arial"/>
          <w:sz w:val="24"/>
          <w:szCs w:val="24"/>
        </w:rPr>
      </w:pPr>
      <w:r w:rsidRPr="00186C50">
        <w:rPr>
          <w:rFonts w:ascii="Arial" w:hAnsi="Arial" w:cs="Arial"/>
          <w:sz w:val="24"/>
          <w:szCs w:val="24"/>
        </w:rPr>
        <w:t>7</w:t>
      </w:r>
      <w:r>
        <w:rPr>
          <w:rFonts w:ascii="Arial" w:hAnsi="Arial" w:cs="Arial"/>
          <w:sz w:val="24"/>
          <w:szCs w:val="24"/>
        </w:rPr>
        <w:t xml:space="preserve">. </w:t>
      </w:r>
      <w:r w:rsidRPr="00186C50">
        <w:rPr>
          <w:rFonts w:ascii="Arial" w:hAnsi="Arial" w:cs="Arial"/>
          <w:sz w:val="24"/>
          <w:szCs w:val="24"/>
        </w:rPr>
        <w:t xml:space="preserve">Barcelos RSS, </w:t>
      </w:r>
      <w:proofErr w:type="spellStart"/>
      <w:r w:rsidRPr="00186C50">
        <w:rPr>
          <w:rFonts w:ascii="Arial" w:hAnsi="Arial" w:cs="Arial"/>
          <w:sz w:val="24"/>
          <w:szCs w:val="24"/>
        </w:rPr>
        <w:t>Godinho</w:t>
      </w:r>
      <w:proofErr w:type="spellEnd"/>
      <w:r w:rsidRPr="00186C50">
        <w:rPr>
          <w:rFonts w:ascii="Arial" w:hAnsi="Arial" w:cs="Arial"/>
          <w:sz w:val="24"/>
          <w:szCs w:val="24"/>
        </w:rPr>
        <w:t xml:space="preserve"> NMO, Candido IM, Silva THC. Laboratório de DNA Forense da Polícia Técnica do Estado de Goiás – Uma ferrament</w:t>
      </w:r>
      <w:r>
        <w:rPr>
          <w:rFonts w:ascii="Arial" w:hAnsi="Arial" w:cs="Arial"/>
          <w:sz w:val="24"/>
          <w:szCs w:val="24"/>
        </w:rPr>
        <w:t>a</w:t>
      </w:r>
      <w:r w:rsidRPr="00186C50">
        <w:rPr>
          <w:rFonts w:ascii="Arial" w:hAnsi="Arial" w:cs="Arial"/>
          <w:sz w:val="24"/>
          <w:szCs w:val="24"/>
        </w:rPr>
        <w:t xml:space="preserve"> a serviço da investigação policial. Revista Estudos. 2017;</w:t>
      </w:r>
      <w:r>
        <w:rPr>
          <w:rFonts w:ascii="Arial" w:hAnsi="Arial" w:cs="Arial"/>
          <w:sz w:val="24"/>
          <w:szCs w:val="24"/>
        </w:rPr>
        <w:t xml:space="preserve"> </w:t>
      </w:r>
      <w:r w:rsidRPr="00186C50">
        <w:rPr>
          <w:rFonts w:ascii="Arial" w:hAnsi="Arial" w:cs="Arial"/>
          <w:sz w:val="24"/>
          <w:szCs w:val="24"/>
        </w:rPr>
        <w:t>37(9):</w:t>
      </w:r>
      <w:r>
        <w:rPr>
          <w:rFonts w:ascii="Arial" w:hAnsi="Arial" w:cs="Arial"/>
          <w:sz w:val="24"/>
          <w:szCs w:val="24"/>
        </w:rPr>
        <w:t xml:space="preserve"> </w:t>
      </w:r>
      <w:r w:rsidRPr="00186C50">
        <w:rPr>
          <w:rFonts w:ascii="Arial" w:hAnsi="Arial" w:cs="Arial"/>
          <w:sz w:val="24"/>
          <w:szCs w:val="24"/>
        </w:rPr>
        <w:t>767-76.</w:t>
      </w:r>
    </w:p>
    <w:p w:rsidR="00186C50" w:rsidRDefault="00186C50" w:rsidP="00186C50">
      <w:pPr>
        <w:pStyle w:val="Corpodetexto"/>
        <w:spacing w:after="0"/>
        <w:jc w:val="both"/>
        <w:rPr>
          <w:rFonts w:ascii="Arial" w:hAnsi="Arial" w:cs="Arial"/>
          <w:sz w:val="24"/>
          <w:szCs w:val="24"/>
        </w:rPr>
      </w:pPr>
    </w:p>
    <w:p w:rsidR="00233C53" w:rsidRPr="002D5C86" w:rsidRDefault="00233C53" w:rsidP="00233C53">
      <w:pPr>
        <w:pStyle w:val="Corpodetexto"/>
        <w:spacing w:after="0"/>
        <w:jc w:val="both"/>
        <w:rPr>
          <w:rFonts w:ascii="Arial" w:hAnsi="Arial" w:cs="Arial"/>
          <w:color w:val="222222"/>
          <w:sz w:val="24"/>
          <w:szCs w:val="24"/>
          <w:shd w:val="clear" w:color="auto" w:fill="FFFFFF"/>
          <w:lang w:val="en-US"/>
        </w:rPr>
      </w:pPr>
      <w:r>
        <w:rPr>
          <w:rFonts w:ascii="Arial" w:hAnsi="Arial" w:cs="Arial"/>
          <w:color w:val="222222"/>
          <w:sz w:val="24"/>
          <w:szCs w:val="24"/>
          <w:shd w:val="clear" w:color="auto" w:fill="FFFFFF"/>
        </w:rPr>
        <w:t xml:space="preserve">8. </w:t>
      </w:r>
      <w:proofErr w:type="spellStart"/>
      <w:r>
        <w:rPr>
          <w:rFonts w:ascii="Arial" w:hAnsi="Arial" w:cs="Arial"/>
          <w:color w:val="222222"/>
          <w:sz w:val="24"/>
          <w:szCs w:val="24"/>
          <w:shd w:val="clear" w:color="auto" w:fill="FFFFFF"/>
        </w:rPr>
        <w:t>Botteon</w:t>
      </w:r>
      <w:proofErr w:type="spellEnd"/>
      <w:r>
        <w:rPr>
          <w:rFonts w:ascii="Arial" w:hAnsi="Arial" w:cs="Arial"/>
          <w:color w:val="222222"/>
          <w:sz w:val="24"/>
          <w:szCs w:val="24"/>
          <w:shd w:val="clear" w:color="auto" w:fill="FFFFFF"/>
        </w:rPr>
        <w:t xml:space="preserve"> V</w:t>
      </w:r>
      <w:r w:rsidRPr="00740790">
        <w:rPr>
          <w:rFonts w:ascii="Arial" w:hAnsi="Arial" w:cs="Arial"/>
          <w:color w:val="222222"/>
          <w:sz w:val="24"/>
          <w:szCs w:val="24"/>
          <w:shd w:val="clear" w:color="auto" w:fill="FFFFFF"/>
        </w:rPr>
        <w:t>W. Interpretação do Padrão das Manchas de Sangue em um Caso de Homicídio em Local Inidôneo. </w:t>
      </w:r>
      <w:r w:rsidRPr="002D5C86">
        <w:rPr>
          <w:rFonts w:ascii="Arial" w:hAnsi="Arial" w:cs="Arial"/>
          <w:iCs/>
          <w:color w:val="222222"/>
          <w:sz w:val="24"/>
          <w:szCs w:val="24"/>
          <w:shd w:val="clear" w:color="auto" w:fill="FFFFFF"/>
          <w:lang w:val="en-US"/>
        </w:rPr>
        <w:t>Brazilian Journal of Forensic Sciences, Medical Law and Bioethics</w:t>
      </w:r>
      <w:r w:rsidRPr="002D5C86">
        <w:rPr>
          <w:rFonts w:ascii="Arial" w:hAnsi="Arial" w:cs="Arial"/>
          <w:color w:val="222222"/>
          <w:sz w:val="24"/>
          <w:szCs w:val="24"/>
          <w:shd w:val="clear" w:color="auto" w:fill="FFFFFF"/>
          <w:lang w:val="en-US"/>
        </w:rPr>
        <w:t xml:space="preserve">. 2018; </w:t>
      </w:r>
      <w:r w:rsidRPr="002D5C86">
        <w:rPr>
          <w:rFonts w:ascii="Arial" w:hAnsi="Arial" w:cs="Arial"/>
          <w:i/>
          <w:iCs/>
          <w:color w:val="222222"/>
          <w:sz w:val="24"/>
          <w:szCs w:val="24"/>
          <w:shd w:val="clear" w:color="auto" w:fill="FFFFFF"/>
          <w:lang w:val="en-US"/>
        </w:rPr>
        <w:t>7</w:t>
      </w:r>
      <w:r>
        <w:rPr>
          <w:rFonts w:ascii="Arial" w:hAnsi="Arial" w:cs="Arial"/>
          <w:color w:val="222222"/>
          <w:sz w:val="24"/>
          <w:szCs w:val="24"/>
          <w:shd w:val="clear" w:color="auto" w:fill="FFFFFF"/>
          <w:lang w:val="en-US"/>
        </w:rPr>
        <w:t>(3):</w:t>
      </w:r>
      <w:r w:rsidRPr="002D5C86">
        <w:rPr>
          <w:rFonts w:ascii="Arial" w:hAnsi="Arial" w:cs="Arial"/>
          <w:color w:val="222222"/>
          <w:sz w:val="24"/>
          <w:szCs w:val="24"/>
          <w:shd w:val="clear" w:color="auto" w:fill="FFFFFF"/>
          <w:lang w:val="en-US"/>
        </w:rPr>
        <w:t xml:space="preserve"> 162-71.</w:t>
      </w:r>
    </w:p>
    <w:p w:rsidR="00186C50" w:rsidRPr="00233C53" w:rsidRDefault="00186C50" w:rsidP="00186C50">
      <w:pPr>
        <w:pStyle w:val="Corpodetexto"/>
        <w:spacing w:after="0"/>
        <w:jc w:val="both"/>
        <w:rPr>
          <w:rFonts w:ascii="Arial" w:hAnsi="Arial" w:cs="Arial"/>
          <w:sz w:val="24"/>
          <w:szCs w:val="24"/>
          <w:lang w:val="en-US"/>
        </w:rPr>
      </w:pPr>
    </w:p>
    <w:p w:rsidR="00233C53" w:rsidRDefault="00233C53" w:rsidP="00233C53">
      <w:pPr>
        <w:spacing w:line="276" w:lineRule="auto"/>
        <w:jc w:val="both"/>
        <w:rPr>
          <w:rFonts w:cs="Arial"/>
          <w:sz w:val="24"/>
          <w:szCs w:val="24"/>
        </w:rPr>
      </w:pPr>
      <w:r>
        <w:rPr>
          <w:rFonts w:cs="Arial"/>
          <w:sz w:val="24"/>
          <w:szCs w:val="24"/>
          <w:lang w:val="en-US"/>
        </w:rPr>
        <w:t>9</w:t>
      </w:r>
      <w:r w:rsidRPr="00233C53">
        <w:rPr>
          <w:rFonts w:cs="Arial"/>
          <w:sz w:val="24"/>
          <w:szCs w:val="24"/>
          <w:lang w:val="en-US"/>
        </w:rPr>
        <w:t xml:space="preserve">. Almeida JP. </w:t>
      </w:r>
      <w:r w:rsidRPr="00233C53">
        <w:rPr>
          <w:rFonts w:cs="Arial"/>
          <w:sz w:val="24"/>
          <w:szCs w:val="24"/>
        </w:rPr>
        <w:t>Influência dos testes de triagem para detecção de sangue nos exames imunológicos e de genética forense. [Tese]. Pontifícia Universidade Católica do Rio Grande do Sul, Porto Alegre. 2009: 1-49.</w:t>
      </w:r>
    </w:p>
    <w:p w:rsidR="00233C53" w:rsidRDefault="00233C53" w:rsidP="00233C53">
      <w:pPr>
        <w:pStyle w:val="Corpodetexto"/>
        <w:spacing w:after="0" w:line="240" w:lineRule="auto"/>
        <w:jc w:val="both"/>
        <w:rPr>
          <w:rFonts w:ascii="Arial" w:hAnsi="Arial" w:cs="Arial"/>
          <w:color w:val="222222"/>
          <w:sz w:val="24"/>
          <w:szCs w:val="24"/>
          <w:shd w:val="clear" w:color="auto" w:fill="FFFFFF"/>
        </w:rPr>
      </w:pPr>
    </w:p>
    <w:p w:rsidR="00233C53" w:rsidRPr="00F52B40" w:rsidRDefault="00233C53" w:rsidP="00233C53">
      <w:pPr>
        <w:pStyle w:val="Corpodetexto"/>
        <w:spacing w:after="0" w:line="240" w:lineRule="auto"/>
        <w:jc w:val="both"/>
        <w:rPr>
          <w:rFonts w:ascii="Arial" w:hAnsi="Arial" w:cs="Arial"/>
          <w:color w:val="000000"/>
          <w:sz w:val="24"/>
          <w:szCs w:val="24"/>
        </w:rPr>
      </w:pPr>
      <w:r>
        <w:rPr>
          <w:rFonts w:ascii="Arial" w:hAnsi="Arial" w:cs="Arial"/>
          <w:color w:val="222222"/>
          <w:sz w:val="24"/>
          <w:szCs w:val="24"/>
          <w:shd w:val="clear" w:color="auto" w:fill="FFFFFF"/>
        </w:rPr>
        <w:t xml:space="preserve">10. </w:t>
      </w:r>
      <w:proofErr w:type="spellStart"/>
      <w:r>
        <w:rPr>
          <w:rFonts w:ascii="Arial" w:hAnsi="Arial" w:cs="Arial"/>
          <w:color w:val="000000"/>
          <w:sz w:val="24"/>
          <w:szCs w:val="24"/>
        </w:rPr>
        <w:t>Guyton</w:t>
      </w:r>
      <w:proofErr w:type="spellEnd"/>
      <w:r>
        <w:rPr>
          <w:rFonts w:ascii="Arial" w:hAnsi="Arial" w:cs="Arial"/>
          <w:color w:val="000000"/>
          <w:sz w:val="24"/>
          <w:szCs w:val="24"/>
        </w:rPr>
        <w:t xml:space="preserve"> AC. F</w:t>
      </w:r>
      <w:r w:rsidRPr="00150A1D">
        <w:rPr>
          <w:rFonts w:ascii="Arial" w:hAnsi="Arial" w:cs="Arial"/>
          <w:iCs/>
          <w:color w:val="000000"/>
          <w:sz w:val="24"/>
          <w:szCs w:val="24"/>
        </w:rPr>
        <w:t>isiologia</w:t>
      </w:r>
      <w:r>
        <w:rPr>
          <w:rFonts w:ascii="Arial" w:hAnsi="Arial" w:cs="Arial"/>
          <w:i/>
          <w:iCs/>
          <w:color w:val="000000"/>
          <w:sz w:val="24"/>
          <w:szCs w:val="24"/>
        </w:rPr>
        <w:t xml:space="preserve"> H</w:t>
      </w:r>
      <w:r w:rsidRPr="00150A1D">
        <w:rPr>
          <w:rFonts w:ascii="Arial" w:hAnsi="Arial" w:cs="Arial"/>
          <w:iCs/>
          <w:color w:val="000000"/>
          <w:sz w:val="24"/>
          <w:szCs w:val="24"/>
        </w:rPr>
        <w:t>umana</w:t>
      </w:r>
      <w:r>
        <w:rPr>
          <w:rFonts w:ascii="Arial" w:hAnsi="Arial" w:cs="Arial"/>
          <w:color w:val="000000"/>
          <w:sz w:val="24"/>
          <w:szCs w:val="24"/>
        </w:rPr>
        <w:t xml:space="preserve">. Rio de janeiro. </w:t>
      </w:r>
      <w:r w:rsidRPr="00F52B40">
        <w:rPr>
          <w:rFonts w:ascii="Arial" w:hAnsi="Arial" w:cs="Arial"/>
          <w:color w:val="000000"/>
          <w:sz w:val="24"/>
          <w:szCs w:val="24"/>
        </w:rPr>
        <w:t xml:space="preserve">Guanabara </w:t>
      </w:r>
      <w:proofErr w:type="spellStart"/>
      <w:r w:rsidRPr="00F52B40">
        <w:rPr>
          <w:rFonts w:ascii="Arial" w:hAnsi="Arial" w:cs="Arial"/>
          <w:color w:val="000000"/>
          <w:sz w:val="24"/>
          <w:szCs w:val="24"/>
        </w:rPr>
        <w:t>Koogan</w:t>
      </w:r>
      <w:proofErr w:type="spellEnd"/>
      <w:r w:rsidRPr="00F52B40">
        <w:rPr>
          <w:rFonts w:ascii="Arial" w:hAnsi="Arial" w:cs="Arial"/>
          <w:color w:val="000000"/>
          <w:sz w:val="24"/>
          <w:szCs w:val="24"/>
        </w:rPr>
        <w:t>. 2008; p.564.</w:t>
      </w:r>
    </w:p>
    <w:p w:rsidR="00233C53" w:rsidRPr="00F52B40" w:rsidRDefault="00233C53" w:rsidP="00233C53">
      <w:pPr>
        <w:pStyle w:val="Corpodetexto"/>
        <w:spacing w:after="0" w:line="240" w:lineRule="auto"/>
        <w:jc w:val="both"/>
        <w:rPr>
          <w:rFonts w:ascii="Arial" w:hAnsi="Arial" w:cs="Arial"/>
          <w:color w:val="000000"/>
          <w:sz w:val="24"/>
          <w:szCs w:val="24"/>
        </w:rPr>
      </w:pPr>
    </w:p>
    <w:p w:rsidR="00233C53" w:rsidRDefault="00C050B6" w:rsidP="005C353F">
      <w:pPr>
        <w:spacing w:line="276" w:lineRule="auto"/>
        <w:jc w:val="both"/>
        <w:rPr>
          <w:sz w:val="24"/>
          <w:szCs w:val="24"/>
        </w:rPr>
      </w:pPr>
      <w:r>
        <w:rPr>
          <w:rFonts w:cs="Arial"/>
          <w:color w:val="000000"/>
          <w:sz w:val="24"/>
          <w:szCs w:val="24"/>
        </w:rPr>
        <w:t xml:space="preserve">11. </w:t>
      </w:r>
      <w:r w:rsidR="005C353F" w:rsidRPr="005C353F">
        <w:rPr>
          <w:rFonts w:cs="Arial"/>
          <w:color w:val="000000"/>
          <w:sz w:val="24"/>
          <w:szCs w:val="24"/>
        </w:rPr>
        <w:t xml:space="preserve">Garcia MS. </w:t>
      </w:r>
      <w:r w:rsidR="005C353F" w:rsidRPr="005C353F">
        <w:rPr>
          <w:sz w:val="24"/>
          <w:szCs w:val="24"/>
        </w:rPr>
        <w:t xml:space="preserve">Química Forense: Metodologias Analíticas na Investigação de Crimes. </w:t>
      </w:r>
      <w:r w:rsidR="005C353F" w:rsidRPr="005C353F">
        <w:rPr>
          <w:rFonts w:cs="Arial"/>
          <w:sz w:val="24"/>
          <w:szCs w:val="24"/>
        </w:rPr>
        <w:t xml:space="preserve">[Tese] </w:t>
      </w:r>
      <w:r w:rsidR="005C353F" w:rsidRPr="005C353F">
        <w:rPr>
          <w:sz w:val="24"/>
          <w:szCs w:val="24"/>
        </w:rPr>
        <w:t>Instituto Municipal de Ensino Superior de Assis. Assis, SP. 2018; p. 12- 23.</w:t>
      </w:r>
    </w:p>
    <w:p w:rsidR="005C353F" w:rsidRPr="005C353F" w:rsidRDefault="005C353F" w:rsidP="005C353F">
      <w:pPr>
        <w:spacing w:line="276" w:lineRule="auto"/>
        <w:jc w:val="both"/>
        <w:rPr>
          <w:sz w:val="24"/>
          <w:szCs w:val="24"/>
        </w:rPr>
      </w:pPr>
    </w:p>
    <w:p w:rsidR="005C353F" w:rsidRDefault="005C353F" w:rsidP="005C353F">
      <w:pPr>
        <w:spacing w:line="276" w:lineRule="auto"/>
        <w:jc w:val="both"/>
        <w:rPr>
          <w:rFonts w:cs="Arial"/>
          <w:sz w:val="24"/>
          <w:szCs w:val="24"/>
        </w:rPr>
      </w:pPr>
      <w:r w:rsidRPr="005C353F">
        <w:rPr>
          <w:sz w:val="24"/>
          <w:szCs w:val="24"/>
        </w:rPr>
        <w:t xml:space="preserve">12. </w:t>
      </w:r>
      <w:r w:rsidRPr="005C353F">
        <w:rPr>
          <w:rFonts w:cs="Arial"/>
          <w:sz w:val="24"/>
          <w:szCs w:val="24"/>
        </w:rPr>
        <w:t>Santiago AC. DNA forense e a coleta de vestígios em locais de crime. Revista Especialize On-line IPOG. 2017; 8(14): 1-15.</w:t>
      </w:r>
    </w:p>
    <w:p w:rsidR="005C353F" w:rsidRDefault="005C353F" w:rsidP="005C353F">
      <w:pPr>
        <w:spacing w:line="276" w:lineRule="auto"/>
        <w:jc w:val="both"/>
        <w:rPr>
          <w:rFonts w:cs="Arial"/>
          <w:sz w:val="24"/>
          <w:szCs w:val="24"/>
        </w:rPr>
      </w:pPr>
    </w:p>
    <w:p w:rsidR="005C353F" w:rsidRPr="005C353F" w:rsidRDefault="005C353F" w:rsidP="005C353F">
      <w:pPr>
        <w:spacing w:line="276" w:lineRule="auto"/>
        <w:jc w:val="both"/>
        <w:rPr>
          <w:rFonts w:cs="Arial"/>
          <w:sz w:val="24"/>
          <w:szCs w:val="24"/>
        </w:rPr>
      </w:pPr>
      <w:r w:rsidRPr="005C353F">
        <w:rPr>
          <w:rFonts w:cs="Arial"/>
          <w:sz w:val="24"/>
          <w:szCs w:val="24"/>
        </w:rPr>
        <w:t xml:space="preserve">13. </w:t>
      </w:r>
      <w:proofErr w:type="spellStart"/>
      <w:r w:rsidRPr="005C353F">
        <w:rPr>
          <w:rFonts w:cs="Arial"/>
          <w:sz w:val="24"/>
          <w:szCs w:val="24"/>
        </w:rPr>
        <w:t>Tamai</w:t>
      </w:r>
      <w:proofErr w:type="spellEnd"/>
      <w:r w:rsidRPr="005C353F">
        <w:rPr>
          <w:rFonts w:cs="Arial"/>
          <w:sz w:val="24"/>
          <w:szCs w:val="24"/>
        </w:rPr>
        <w:t xml:space="preserve"> H. Estudo da aplicação do esperma na sexologia forense. </w:t>
      </w:r>
      <w:proofErr w:type="spellStart"/>
      <w:r w:rsidRPr="005C353F">
        <w:rPr>
          <w:rFonts w:cs="Arial"/>
          <w:sz w:val="24"/>
          <w:szCs w:val="24"/>
        </w:rPr>
        <w:t>Rev.Jusbrasil</w:t>
      </w:r>
      <w:proofErr w:type="spellEnd"/>
      <w:r w:rsidRPr="005C353F">
        <w:rPr>
          <w:rFonts w:cs="Arial"/>
          <w:sz w:val="24"/>
          <w:szCs w:val="24"/>
        </w:rPr>
        <w:t xml:space="preserve"> 2015; </w:t>
      </w:r>
      <w:proofErr w:type="gramStart"/>
      <w:r w:rsidRPr="005C353F">
        <w:rPr>
          <w:rFonts w:cs="Arial"/>
          <w:sz w:val="24"/>
          <w:szCs w:val="24"/>
        </w:rPr>
        <w:t>1</w:t>
      </w:r>
      <w:proofErr w:type="gramEnd"/>
      <w:r w:rsidRPr="005C353F">
        <w:rPr>
          <w:rFonts w:cs="Arial"/>
          <w:sz w:val="24"/>
          <w:szCs w:val="24"/>
        </w:rPr>
        <w:t xml:space="preserve">: 1-18. </w:t>
      </w:r>
    </w:p>
    <w:p w:rsidR="005C353F" w:rsidRDefault="005C353F" w:rsidP="005C353F">
      <w:pPr>
        <w:spacing w:line="276" w:lineRule="auto"/>
        <w:jc w:val="both"/>
        <w:rPr>
          <w:rFonts w:cs="Arial"/>
          <w:color w:val="00B050"/>
          <w:sz w:val="24"/>
          <w:szCs w:val="24"/>
        </w:rPr>
      </w:pPr>
    </w:p>
    <w:p w:rsidR="005C353F" w:rsidRDefault="005C353F" w:rsidP="005C353F">
      <w:pPr>
        <w:spacing w:after="200" w:line="276" w:lineRule="auto"/>
        <w:jc w:val="both"/>
        <w:rPr>
          <w:rFonts w:cs="Arial"/>
          <w:color w:val="222222"/>
          <w:sz w:val="24"/>
          <w:szCs w:val="24"/>
          <w:shd w:val="clear" w:color="auto" w:fill="FFFFFF"/>
        </w:rPr>
      </w:pPr>
      <w:r>
        <w:rPr>
          <w:sz w:val="24"/>
          <w:szCs w:val="24"/>
        </w:rPr>
        <w:t xml:space="preserve">14. </w:t>
      </w:r>
      <w:r>
        <w:rPr>
          <w:rFonts w:cs="Arial"/>
          <w:color w:val="222222"/>
          <w:sz w:val="24"/>
          <w:szCs w:val="24"/>
          <w:shd w:val="clear" w:color="auto" w:fill="FFFFFF"/>
        </w:rPr>
        <w:t xml:space="preserve">Prado CCND. Reis MF. Vestígios Biológicos e </w:t>
      </w:r>
      <w:r w:rsidRPr="00215641">
        <w:rPr>
          <w:rFonts w:cs="Arial"/>
          <w:color w:val="222222"/>
          <w:sz w:val="24"/>
          <w:szCs w:val="24"/>
          <w:shd w:val="clear" w:color="auto" w:fill="FFFFFF"/>
        </w:rPr>
        <w:t>Técnicas Moleculares Aplicadas na Investigação Criminal.</w:t>
      </w:r>
      <w:r>
        <w:rPr>
          <w:rFonts w:cs="Arial"/>
          <w:color w:val="222222"/>
          <w:sz w:val="24"/>
          <w:szCs w:val="24"/>
          <w:shd w:val="clear" w:color="auto" w:fill="FFFFFF"/>
        </w:rPr>
        <w:t xml:space="preserve"> 2018; 1-16.</w:t>
      </w:r>
    </w:p>
    <w:p w:rsidR="005C353F" w:rsidRDefault="005C353F" w:rsidP="005C353F">
      <w:pPr>
        <w:pStyle w:val="Corpodetexto"/>
        <w:spacing w:after="0"/>
        <w:jc w:val="both"/>
        <w:rPr>
          <w:rFonts w:ascii="Arial" w:hAnsi="Arial" w:cs="Arial"/>
          <w:color w:val="222222"/>
          <w:sz w:val="24"/>
          <w:szCs w:val="24"/>
          <w:shd w:val="clear" w:color="auto" w:fill="FFFFFF"/>
        </w:rPr>
      </w:pPr>
      <w:r w:rsidRPr="005C353F">
        <w:rPr>
          <w:rFonts w:ascii="Arial" w:hAnsi="Arial" w:cs="Arial"/>
          <w:color w:val="222222"/>
          <w:sz w:val="24"/>
          <w:szCs w:val="24"/>
          <w:shd w:val="clear" w:color="auto" w:fill="FFFFFF"/>
        </w:rPr>
        <w:t>15. Cristal IFL</w:t>
      </w:r>
      <w:r w:rsidRPr="004B544B">
        <w:rPr>
          <w:rFonts w:ascii="Arial" w:hAnsi="Arial" w:cs="Arial"/>
          <w:color w:val="222222"/>
          <w:sz w:val="24"/>
          <w:szCs w:val="24"/>
          <w:shd w:val="clear" w:color="auto" w:fill="FFFFFF"/>
        </w:rPr>
        <w:t>. </w:t>
      </w:r>
      <w:proofErr w:type="gramStart"/>
      <w:r w:rsidRPr="00BF7F3E">
        <w:rPr>
          <w:rFonts w:ascii="Arial" w:hAnsi="Arial" w:cs="Arial"/>
          <w:iCs/>
          <w:color w:val="222222"/>
          <w:sz w:val="24"/>
          <w:szCs w:val="24"/>
          <w:shd w:val="clear" w:color="auto" w:fill="FFFFFF"/>
        </w:rPr>
        <w:t>A recolha</w:t>
      </w:r>
      <w:proofErr w:type="gramEnd"/>
      <w:r w:rsidRPr="00BF7F3E">
        <w:rPr>
          <w:rFonts w:ascii="Arial" w:hAnsi="Arial" w:cs="Arial"/>
          <w:iCs/>
          <w:color w:val="222222"/>
          <w:sz w:val="24"/>
          <w:szCs w:val="24"/>
          <w:shd w:val="clear" w:color="auto" w:fill="FFFFFF"/>
        </w:rPr>
        <w:t xml:space="preserve"> de vestígios no local do crime pela investigação criminal da GNR</w:t>
      </w:r>
      <w:r>
        <w:rPr>
          <w:rFonts w:ascii="Arial" w:hAnsi="Arial" w:cs="Arial"/>
          <w:color w:val="222222"/>
          <w:sz w:val="24"/>
          <w:szCs w:val="24"/>
          <w:shd w:val="clear" w:color="auto" w:fill="FFFFFF"/>
        </w:rPr>
        <w:t>. [Tese] Academia Militar. 2009; 1-118.</w:t>
      </w:r>
    </w:p>
    <w:p w:rsidR="005C353F" w:rsidRDefault="005C353F" w:rsidP="005C353F">
      <w:pPr>
        <w:pStyle w:val="Corpodetexto"/>
        <w:spacing w:after="0"/>
        <w:jc w:val="both"/>
        <w:rPr>
          <w:rFonts w:ascii="Arial" w:hAnsi="Arial" w:cs="Arial"/>
          <w:color w:val="222222"/>
          <w:sz w:val="24"/>
          <w:szCs w:val="24"/>
          <w:shd w:val="clear" w:color="auto" w:fill="FFFFFF"/>
        </w:rPr>
      </w:pPr>
    </w:p>
    <w:p w:rsidR="005C353F" w:rsidRDefault="005C353F" w:rsidP="005C353F">
      <w:pPr>
        <w:spacing w:line="276" w:lineRule="auto"/>
        <w:jc w:val="both"/>
        <w:rPr>
          <w:rFonts w:cs="Arial"/>
          <w:sz w:val="24"/>
          <w:szCs w:val="24"/>
        </w:rPr>
      </w:pPr>
      <w:r w:rsidRPr="005C353F">
        <w:rPr>
          <w:rFonts w:cs="Arial"/>
          <w:sz w:val="24"/>
          <w:szCs w:val="24"/>
          <w:shd w:val="clear" w:color="auto" w:fill="FFFFFF"/>
        </w:rPr>
        <w:t xml:space="preserve">16. </w:t>
      </w:r>
      <w:proofErr w:type="spellStart"/>
      <w:r w:rsidRPr="005C353F">
        <w:rPr>
          <w:rFonts w:cs="Arial"/>
          <w:sz w:val="24"/>
          <w:szCs w:val="24"/>
        </w:rPr>
        <w:t>Bonaccorso</w:t>
      </w:r>
      <w:proofErr w:type="spellEnd"/>
      <w:r w:rsidRPr="005C353F">
        <w:rPr>
          <w:rFonts w:cs="Arial"/>
          <w:sz w:val="24"/>
          <w:szCs w:val="24"/>
        </w:rPr>
        <w:t xml:space="preserve"> NS. Aplicação do exame de DNA na elucidação de crimes. ReV. São Paulo. 2005; (1): </w:t>
      </w:r>
      <w:r>
        <w:rPr>
          <w:rFonts w:cs="Arial"/>
          <w:sz w:val="24"/>
          <w:szCs w:val="24"/>
        </w:rPr>
        <w:t>150-56.</w:t>
      </w:r>
    </w:p>
    <w:p w:rsidR="005C353F" w:rsidRDefault="005C353F" w:rsidP="005C353F">
      <w:pPr>
        <w:spacing w:line="276" w:lineRule="auto"/>
        <w:jc w:val="both"/>
        <w:rPr>
          <w:rFonts w:cs="Arial"/>
          <w:sz w:val="24"/>
          <w:szCs w:val="24"/>
        </w:rPr>
      </w:pPr>
    </w:p>
    <w:p w:rsidR="005C353F" w:rsidRDefault="005C353F" w:rsidP="005C353F">
      <w:pPr>
        <w:spacing w:line="276" w:lineRule="auto"/>
        <w:jc w:val="both"/>
        <w:rPr>
          <w:sz w:val="24"/>
          <w:szCs w:val="24"/>
        </w:rPr>
      </w:pPr>
      <w:r w:rsidRPr="005C353F">
        <w:rPr>
          <w:rFonts w:cs="Arial"/>
          <w:sz w:val="24"/>
          <w:szCs w:val="24"/>
        </w:rPr>
        <w:lastRenderedPageBreak/>
        <w:t>17.</w:t>
      </w:r>
      <w:r>
        <w:rPr>
          <w:rFonts w:cs="Arial"/>
          <w:sz w:val="24"/>
          <w:szCs w:val="24"/>
        </w:rPr>
        <w:t xml:space="preserve"> </w:t>
      </w:r>
      <w:r w:rsidRPr="005C353F">
        <w:rPr>
          <w:sz w:val="24"/>
          <w:szCs w:val="24"/>
        </w:rPr>
        <w:t>Lara A.. Metodologia para Análise na Perícia Criminal de Microvestígios Forenses: Fios de Cabelo. .[Tese</w:t>
      </w:r>
      <w:proofErr w:type="gramStart"/>
      <w:r w:rsidRPr="005C353F">
        <w:rPr>
          <w:sz w:val="24"/>
          <w:szCs w:val="24"/>
        </w:rPr>
        <w:t>].</w:t>
      </w:r>
      <w:proofErr w:type="gramEnd"/>
      <w:r w:rsidRPr="005C353F">
        <w:rPr>
          <w:sz w:val="24"/>
          <w:szCs w:val="24"/>
        </w:rPr>
        <w:t xml:space="preserve">Curitiba: Universidade Tecnológica Federal do Paraná - Programa </w:t>
      </w:r>
      <w:r>
        <w:rPr>
          <w:sz w:val="24"/>
          <w:szCs w:val="24"/>
        </w:rPr>
        <w:t>d</w:t>
      </w:r>
      <w:r w:rsidRPr="005C353F">
        <w:rPr>
          <w:sz w:val="24"/>
          <w:szCs w:val="24"/>
        </w:rPr>
        <w:t>e Pós-Graduação em Engenharia Biomédica. 2016; 1-205.</w:t>
      </w:r>
    </w:p>
    <w:p w:rsidR="005C353F" w:rsidRDefault="005C353F" w:rsidP="005C353F">
      <w:pPr>
        <w:spacing w:line="276" w:lineRule="auto"/>
        <w:jc w:val="both"/>
        <w:rPr>
          <w:sz w:val="24"/>
          <w:szCs w:val="24"/>
        </w:rPr>
      </w:pPr>
    </w:p>
    <w:p w:rsidR="005C353F" w:rsidRDefault="005C353F" w:rsidP="005C353F">
      <w:pPr>
        <w:spacing w:line="276" w:lineRule="auto"/>
        <w:jc w:val="both"/>
        <w:rPr>
          <w:rFonts w:cs="Arial"/>
          <w:sz w:val="24"/>
          <w:szCs w:val="24"/>
        </w:rPr>
      </w:pPr>
      <w:r w:rsidRPr="005C353F">
        <w:rPr>
          <w:sz w:val="24"/>
          <w:szCs w:val="24"/>
        </w:rPr>
        <w:t xml:space="preserve">18. </w:t>
      </w:r>
      <w:r w:rsidRPr="005C353F">
        <w:rPr>
          <w:rFonts w:cs="Arial"/>
          <w:sz w:val="24"/>
          <w:szCs w:val="24"/>
        </w:rPr>
        <w:t>Marcel G. É mesmo possível fazer exame de DNA apenas com um fio de cabelo?</w:t>
      </w:r>
      <w:r w:rsidR="00805975">
        <w:rPr>
          <w:rFonts w:cs="Arial"/>
          <w:sz w:val="24"/>
          <w:szCs w:val="24"/>
        </w:rPr>
        <w:t xml:space="preserve"> Rev. </w:t>
      </w:r>
      <w:proofErr w:type="spellStart"/>
      <w:r w:rsidR="00805975">
        <w:rPr>
          <w:rFonts w:cs="Arial"/>
          <w:sz w:val="24"/>
          <w:szCs w:val="24"/>
        </w:rPr>
        <w:t>Jusbrasil</w:t>
      </w:r>
      <w:proofErr w:type="spellEnd"/>
      <w:r w:rsidR="00805975">
        <w:rPr>
          <w:rFonts w:cs="Arial"/>
          <w:sz w:val="24"/>
          <w:szCs w:val="24"/>
        </w:rPr>
        <w:t>.</w:t>
      </w:r>
      <w:r w:rsidRPr="005C353F">
        <w:rPr>
          <w:rFonts w:cs="Arial"/>
          <w:sz w:val="24"/>
          <w:szCs w:val="24"/>
        </w:rPr>
        <w:t xml:space="preserve"> 2012; (8): 21-5.</w:t>
      </w:r>
    </w:p>
    <w:p w:rsidR="005C353F" w:rsidRDefault="005C353F" w:rsidP="005C353F">
      <w:pPr>
        <w:spacing w:line="276" w:lineRule="auto"/>
        <w:jc w:val="both"/>
        <w:rPr>
          <w:rFonts w:cs="Arial"/>
          <w:sz w:val="24"/>
          <w:szCs w:val="24"/>
        </w:rPr>
      </w:pPr>
    </w:p>
    <w:p w:rsidR="005C353F" w:rsidRDefault="005C353F" w:rsidP="005C353F">
      <w:pPr>
        <w:spacing w:line="276" w:lineRule="auto"/>
        <w:jc w:val="both"/>
        <w:rPr>
          <w:rFonts w:cs="Arial"/>
          <w:sz w:val="24"/>
          <w:szCs w:val="24"/>
        </w:rPr>
      </w:pPr>
      <w:r w:rsidRPr="005C353F">
        <w:rPr>
          <w:rFonts w:cs="Arial"/>
          <w:sz w:val="24"/>
          <w:szCs w:val="24"/>
        </w:rPr>
        <w:t xml:space="preserve">19. Jobim L, Jobim M, </w:t>
      </w:r>
      <w:proofErr w:type="spellStart"/>
      <w:r w:rsidRPr="005C353F">
        <w:rPr>
          <w:rFonts w:cs="Arial"/>
          <w:sz w:val="24"/>
          <w:szCs w:val="24"/>
        </w:rPr>
        <w:t>Brenner</w:t>
      </w:r>
      <w:proofErr w:type="spellEnd"/>
      <w:r w:rsidRPr="005C353F">
        <w:rPr>
          <w:rFonts w:cs="Arial"/>
          <w:sz w:val="24"/>
          <w:szCs w:val="24"/>
        </w:rPr>
        <w:t xml:space="preserve"> C. Identificação Humana pelo DNA: Investigação de Paternidade e Análise de Casos Forense. Identificação </w:t>
      </w:r>
      <w:proofErr w:type="gramStart"/>
      <w:r w:rsidRPr="005C353F">
        <w:rPr>
          <w:rFonts w:cs="Arial"/>
          <w:sz w:val="24"/>
          <w:szCs w:val="24"/>
        </w:rPr>
        <w:t>Humana.</w:t>
      </w:r>
      <w:proofErr w:type="gramEnd"/>
      <w:r w:rsidRPr="005C353F">
        <w:rPr>
          <w:rFonts w:cs="Arial"/>
          <w:sz w:val="24"/>
          <w:szCs w:val="24"/>
        </w:rPr>
        <w:t xml:space="preserve">Sagra </w:t>
      </w:r>
      <w:proofErr w:type="spellStart"/>
      <w:r w:rsidRPr="005C353F">
        <w:rPr>
          <w:rFonts w:cs="Arial"/>
          <w:sz w:val="24"/>
          <w:szCs w:val="24"/>
        </w:rPr>
        <w:t>Luzzato</w:t>
      </w:r>
      <w:proofErr w:type="spellEnd"/>
      <w:r w:rsidRPr="005C353F">
        <w:rPr>
          <w:rFonts w:cs="Arial"/>
          <w:sz w:val="24"/>
          <w:szCs w:val="24"/>
        </w:rPr>
        <w:t>. 2006; (1): 237-303.</w:t>
      </w:r>
    </w:p>
    <w:p w:rsidR="005C353F" w:rsidRDefault="005C353F" w:rsidP="005C353F">
      <w:pPr>
        <w:spacing w:line="276" w:lineRule="auto"/>
        <w:jc w:val="both"/>
        <w:rPr>
          <w:rFonts w:cs="Arial"/>
          <w:sz w:val="24"/>
          <w:szCs w:val="24"/>
        </w:rPr>
      </w:pPr>
    </w:p>
    <w:p w:rsidR="005C353F" w:rsidRDefault="005C353F" w:rsidP="005C353F">
      <w:pPr>
        <w:spacing w:line="276" w:lineRule="auto"/>
        <w:jc w:val="both"/>
        <w:rPr>
          <w:sz w:val="24"/>
          <w:szCs w:val="24"/>
        </w:rPr>
      </w:pPr>
      <w:r>
        <w:rPr>
          <w:rFonts w:cs="Arial"/>
          <w:sz w:val="24"/>
          <w:szCs w:val="24"/>
        </w:rPr>
        <w:t xml:space="preserve">20. </w:t>
      </w:r>
      <w:r w:rsidRPr="005C353F">
        <w:rPr>
          <w:rFonts w:cs="Arial"/>
          <w:color w:val="222222"/>
          <w:sz w:val="24"/>
          <w:szCs w:val="24"/>
          <w:shd w:val="clear" w:color="auto" w:fill="FFFFFF"/>
        </w:rPr>
        <w:t xml:space="preserve">Leite VS. Batista MIHM. </w:t>
      </w:r>
      <w:proofErr w:type="spellStart"/>
      <w:r>
        <w:rPr>
          <w:rFonts w:cs="Arial"/>
          <w:color w:val="222222"/>
          <w:sz w:val="24"/>
          <w:szCs w:val="24"/>
          <w:shd w:val="clear" w:color="auto" w:fill="FFFFFF"/>
        </w:rPr>
        <w:t>Soriano</w:t>
      </w:r>
      <w:proofErr w:type="spellEnd"/>
      <w:r>
        <w:rPr>
          <w:rFonts w:cs="Arial"/>
          <w:color w:val="222222"/>
          <w:sz w:val="24"/>
          <w:szCs w:val="24"/>
          <w:shd w:val="clear" w:color="auto" w:fill="FFFFFF"/>
        </w:rPr>
        <w:t xml:space="preserve"> EP. Carvalho MVD. Sobral AP</w:t>
      </w:r>
      <w:r w:rsidRPr="00FA02BE">
        <w:rPr>
          <w:rFonts w:cs="Arial"/>
          <w:color w:val="222222"/>
          <w:sz w:val="24"/>
          <w:szCs w:val="24"/>
          <w:shd w:val="clear" w:color="auto" w:fill="FFFFFF"/>
        </w:rPr>
        <w:t>V. Uso das técnicas de biologia molecular na genética forense. </w:t>
      </w:r>
      <w:proofErr w:type="spellStart"/>
      <w:r w:rsidRPr="00CF2D76">
        <w:rPr>
          <w:rFonts w:cs="Arial"/>
          <w:iCs/>
          <w:color w:val="222222"/>
          <w:sz w:val="24"/>
          <w:szCs w:val="24"/>
          <w:shd w:val="clear" w:color="auto" w:fill="FFFFFF"/>
        </w:rPr>
        <w:t>Derecho</w:t>
      </w:r>
      <w:proofErr w:type="spellEnd"/>
      <w:r w:rsidRPr="00CF2D76">
        <w:rPr>
          <w:rFonts w:cs="Arial"/>
          <w:iCs/>
          <w:color w:val="222222"/>
          <w:sz w:val="24"/>
          <w:szCs w:val="24"/>
          <w:shd w:val="clear" w:color="auto" w:fill="FFFFFF"/>
        </w:rPr>
        <w:t xml:space="preserve"> y </w:t>
      </w:r>
      <w:proofErr w:type="gramStart"/>
      <w:r w:rsidRPr="00CF2D76">
        <w:rPr>
          <w:rFonts w:cs="Arial"/>
          <w:iCs/>
          <w:color w:val="222222"/>
          <w:sz w:val="24"/>
          <w:szCs w:val="24"/>
          <w:shd w:val="clear" w:color="auto" w:fill="FFFFFF"/>
        </w:rPr>
        <w:t>Cambio</w:t>
      </w:r>
      <w:proofErr w:type="gramEnd"/>
      <w:r w:rsidRPr="00CF2D76">
        <w:rPr>
          <w:rFonts w:cs="Arial"/>
          <w:iCs/>
          <w:color w:val="222222"/>
          <w:sz w:val="24"/>
          <w:szCs w:val="24"/>
          <w:shd w:val="clear" w:color="auto" w:fill="FFFFFF"/>
        </w:rPr>
        <w:t xml:space="preserve"> Social</w:t>
      </w:r>
      <w:r>
        <w:rPr>
          <w:rFonts w:cs="Arial"/>
          <w:color w:val="222222"/>
          <w:sz w:val="24"/>
          <w:szCs w:val="24"/>
          <w:shd w:val="clear" w:color="auto" w:fill="FFFFFF"/>
        </w:rPr>
        <w:t>. 2013;</w:t>
      </w:r>
      <w:r w:rsidRPr="00FA02BE">
        <w:rPr>
          <w:rFonts w:cs="Arial"/>
          <w:color w:val="222222"/>
          <w:sz w:val="24"/>
          <w:szCs w:val="24"/>
          <w:shd w:val="clear" w:color="auto" w:fill="FFFFFF"/>
        </w:rPr>
        <w:t> </w:t>
      </w:r>
      <w:r w:rsidRPr="00FA02BE">
        <w:rPr>
          <w:rFonts w:cs="Arial"/>
          <w:i/>
          <w:iCs/>
          <w:color w:val="222222"/>
          <w:sz w:val="24"/>
          <w:szCs w:val="24"/>
          <w:shd w:val="clear" w:color="auto" w:fill="FFFFFF"/>
        </w:rPr>
        <w:t>10</w:t>
      </w:r>
      <w:r w:rsidRPr="00FA02BE">
        <w:rPr>
          <w:rFonts w:cs="Arial"/>
          <w:color w:val="222222"/>
          <w:sz w:val="24"/>
          <w:szCs w:val="24"/>
          <w:shd w:val="clear" w:color="auto" w:fill="FFFFFF"/>
        </w:rPr>
        <w:t xml:space="preserve">(34), </w:t>
      </w:r>
      <w:r>
        <w:rPr>
          <w:rFonts w:cs="Arial"/>
          <w:color w:val="222222"/>
          <w:sz w:val="24"/>
          <w:szCs w:val="24"/>
          <w:shd w:val="clear" w:color="auto" w:fill="FFFFFF"/>
        </w:rPr>
        <w:t>1-18.</w:t>
      </w:r>
      <w:r w:rsidRPr="00FA02BE">
        <w:rPr>
          <w:sz w:val="24"/>
          <w:szCs w:val="24"/>
        </w:rPr>
        <w:t xml:space="preserve"> </w:t>
      </w:r>
    </w:p>
    <w:p w:rsidR="005C353F" w:rsidRPr="005C353F" w:rsidRDefault="005C353F" w:rsidP="005C353F">
      <w:pPr>
        <w:spacing w:line="276" w:lineRule="auto"/>
        <w:jc w:val="both"/>
        <w:rPr>
          <w:sz w:val="24"/>
          <w:szCs w:val="24"/>
        </w:rPr>
      </w:pPr>
    </w:p>
    <w:p w:rsidR="00AE0355" w:rsidRDefault="00AE0355" w:rsidP="00AE0355">
      <w:pPr>
        <w:spacing w:line="240" w:lineRule="auto"/>
        <w:jc w:val="both"/>
        <w:rPr>
          <w:sz w:val="24"/>
          <w:szCs w:val="24"/>
        </w:rPr>
      </w:pPr>
      <w:r>
        <w:rPr>
          <w:sz w:val="24"/>
          <w:szCs w:val="24"/>
        </w:rPr>
        <w:t xml:space="preserve">21. Guerreiro IL. Sampaio </w:t>
      </w:r>
      <w:r w:rsidRPr="00676473">
        <w:rPr>
          <w:sz w:val="24"/>
          <w:szCs w:val="24"/>
        </w:rPr>
        <w:t>C</w:t>
      </w:r>
      <w:r>
        <w:rPr>
          <w:sz w:val="24"/>
          <w:szCs w:val="24"/>
        </w:rPr>
        <w:t>G</w:t>
      </w:r>
      <w:r w:rsidRPr="00676473">
        <w:rPr>
          <w:sz w:val="24"/>
          <w:szCs w:val="24"/>
        </w:rPr>
        <w:t xml:space="preserve">. </w:t>
      </w:r>
      <w:proofErr w:type="spellStart"/>
      <w:r w:rsidRPr="00676473">
        <w:rPr>
          <w:sz w:val="24"/>
          <w:szCs w:val="24"/>
        </w:rPr>
        <w:t>Papiloscopia</w:t>
      </w:r>
      <w:proofErr w:type="spellEnd"/>
      <w:r w:rsidRPr="00676473">
        <w:rPr>
          <w:sz w:val="24"/>
          <w:szCs w:val="24"/>
        </w:rPr>
        <w:t xml:space="preserve"> forense e revelação de impressões digitais na cena de um crime: uma ferramenta para o ensino de química com enfoque CTS. Research, </w:t>
      </w:r>
      <w:proofErr w:type="spellStart"/>
      <w:r w:rsidRPr="00676473">
        <w:rPr>
          <w:sz w:val="24"/>
          <w:szCs w:val="24"/>
        </w:rPr>
        <w:t>Society</w:t>
      </w:r>
      <w:proofErr w:type="spellEnd"/>
      <w:r w:rsidRPr="00676473">
        <w:rPr>
          <w:sz w:val="24"/>
          <w:szCs w:val="24"/>
        </w:rPr>
        <w:t xml:space="preserve"> </w:t>
      </w:r>
      <w:proofErr w:type="spellStart"/>
      <w:r w:rsidRPr="00676473">
        <w:rPr>
          <w:sz w:val="24"/>
          <w:szCs w:val="24"/>
        </w:rPr>
        <w:t>and</w:t>
      </w:r>
      <w:proofErr w:type="spellEnd"/>
      <w:r w:rsidRPr="00676473">
        <w:rPr>
          <w:sz w:val="24"/>
          <w:szCs w:val="24"/>
        </w:rPr>
        <w:t xml:space="preserve"> </w:t>
      </w:r>
      <w:proofErr w:type="spellStart"/>
      <w:r w:rsidRPr="00676473">
        <w:rPr>
          <w:sz w:val="24"/>
          <w:szCs w:val="24"/>
        </w:rPr>
        <w:t>Development</w:t>
      </w:r>
      <w:proofErr w:type="spellEnd"/>
      <w:r>
        <w:rPr>
          <w:sz w:val="24"/>
          <w:szCs w:val="24"/>
        </w:rPr>
        <w:t>. 2019; 8(9), 1-14.</w:t>
      </w:r>
    </w:p>
    <w:p w:rsidR="005C353F" w:rsidRDefault="005C353F" w:rsidP="00422E19">
      <w:pPr>
        <w:spacing w:line="276" w:lineRule="auto"/>
        <w:jc w:val="both"/>
        <w:rPr>
          <w:rFonts w:cs="Arial"/>
          <w:sz w:val="24"/>
          <w:szCs w:val="24"/>
        </w:rPr>
      </w:pPr>
    </w:p>
    <w:p w:rsidR="00422E19" w:rsidRPr="00422E19" w:rsidRDefault="00422E19" w:rsidP="00422E19">
      <w:pPr>
        <w:spacing w:line="276" w:lineRule="auto"/>
        <w:jc w:val="both"/>
        <w:rPr>
          <w:sz w:val="24"/>
          <w:szCs w:val="24"/>
        </w:rPr>
      </w:pPr>
      <w:r>
        <w:rPr>
          <w:rFonts w:cs="Arial"/>
          <w:sz w:val="24"/>
          <w:szCs w:val="24"/>
        </w:rPr>
        <w:t xml:space="preserve">22. </w:t>
      </w:r>
      <w:r>
        <w:rPr>
          <w:sz w:val="24"/>
          <w:szCs w:val="24"/>
        </w:rPr>
        <w:t xml:space="preserve">Dias Filho CR. </w:t>
      </w:r>
      <w:proofErr w:type="spellStart"/>
      <w:r>
        <w:rPr>
          <w:sz w:val="24"/>
          <w:szCs w:val="24"/>
        </w:rPr>
        <w:t>Francez</w:t>
      </w:r>
      <w:proofErr w:type="spellEnd"/>
      <w:r>
        <w:rPr>
          <w:sz w:val="24"/>
          <w:szCs w:val="24"/>
        </w:rPr>
        <w:t xml:space="preserve"> P</w:t>
      </w:r>
      <w:r w:rsidRPr="00CE15F2">
        <w:rPr>
          <w:sz w:val="24"/>
          <w:szCs w:val="24"/>
        </w:rPr>
        <w:t>AC. Introdução à Bio</w:t>
      </w:r>
      <w:r>
        <w:rPr>
          <w:sz w:val="24"/>
          <w:szCs w:val="24"/>
        </w:rPr>
        <w:t xml:space="preserve">logia Forense. </w:t>
      </w:r>
      <w:r w:rsidRPr="00422E19">
        <w:rPr>
          <w:sz w:val="24"/>
          <w:szCs w:val="24"/>
        </w:rPr>
        <w:t xml:space="preserve">1. </w:t>
      </w:r>
      <w:proofErr w:type="gramStart"/>
      <w:r w:rsidRPr="00422E19">
        <w:rPr>
          <w:sz w:val="24"/>
          <w:szCs w:val="24"/>
        </w:rPr>
        <w:t>ed.</w:t>
      </w:r>
      <w:proofErr w:type="gramEnd"/>
      <w:r w:rsidRPr="00422E19">
        <w:rPr>
          <w:sz w:val="24"/>
          <w:szCs w:val="24"/>
        </w:rPr>
        <w:t xml:space="preserve"> São Paulo. Millennium Editora. 2016; p. 29-31.</w:t>
      </w:r>
    </w:p>
    <w:p w:rsidR="00422E19" w:rsidRPr="00422E19" w:rsidRDefault="00422E19" w:rsidP="00422E19">
      <w:pPr>
        <w:spacing w:line="276" w:lineRule="auto"/>
        <w:jc w:val="both"/>
        <w:rPr>
          <w:sz w:val="24"/>
          <w:szCs w:val="24"/>
        </w:rPr>
      </w:pPr>
    </w:p>
    <w:p w:rsidR="00422E19" w:rsidRDefault="00422E19" w:rsidP="00422E19">
      <w:pPr>
        <w:spacing w:line="276" w:lineRule="auto"/>
        <w:jc w:val="both"/>
        <w:rPr>
          <w:sz w:val="24"/>
          <w:szCs w:val="24"/>
        </w:rPr>
      </w:pPr>
      <w:r w:rsidRPr="00422E19">
        <w:rPr>
          <w:sz w:val="24"/>
          <w:szCs w:val="24"/>
        </w:rPr>
        <w:t xml:space="preserve">23. Brant BC. </w:t>
      </w:r>
      <w:proofErr w:type="spellStart"/>
      <w:r w:rsidRPr="00422E19">
        <w:rPr>
          <w:sz w:val="24"/>
          <w:szCs w:val="24"/>
        </w:rPr>
        <w:t>Papiloscopia</w:t>
      </w:r>
      <w:proofErr w:type="spellEnd"/>
      <w:r w:rsidRPr="00422E19">
        <w:rPr>
          <w:sz w:val="24"/>
          <w:szCs w:val="24"/>
        </w:rPr>
        <w:t xml:space="preserve">: o que é e quais os desafios para trabalhar nessa área. </w:t>
      </w:r>
      <w:proofErr w:type="spellStart"/>
      <w:r w:rsidRPr="00422E19">
        <w:rPr>
          <w:sz w:val="24"/>
          <w:szCs w:val="24"/>
        </w:rPr>
        <w:t>Rev.IPOG;</w:t>
      </w:r>
      <w:proofErr w:type="spellEnd"/>
      <w:r w:rsidRPr="00422E19">
        <w:rPr>
          <w:sz w:val="24"/>
          <w:szCs w:val="24"/>
        </w:rPr>
        <w:t xml:space="preserve"> Santa Catarina. 2017; 9(1): 17. </w:t>
      </w:r>
    </w:p>
    <w:p w:rsidR="00422E19" w:rsidRDefault="00422E19" w:rsidP="00422E19">
      <w:pPr>
        <w:spacing w:line="276" w:lineRule="auto"/>
        <w:jc w:val="both"/>
        <w:rPr>
          <w:sz w:val="24"/>
          <w:szCs w:val="24"/>
        </w:rPr>
      </w:pPr>
    </w:p>
    <w:p w:rsidR="00422E19" w:rsidRDefault="00422E19" w:rsidP="00422E19">
      <w:pPr>
        <w:jc w:val="both"/>
        <w:rPr>
          <w:rStyle w:val="CitaoHTML"/>
          <w:rFonts w:cs="Arial"/>
          <w:sz w:val="24"/>
          <w:szCs w:val="24"/>
          <w:shd w:val="clear" w:color="auto" w:fill="FFFFFF"/>
        </w:rPr>
      </w:pPr>
      <w:r w:rsidRPr="00422E19">
        <w:rPr>
          <w:sz w:val="24"/>
          <w:szCs w:val="24"/>
          <w:lang w:val="en-US"/>
        </w:rPr>
        <w:t xml:space="preserve">24. </w:t>
      </w:r>
      <w:proofErr w:type="spellStart"/>
      <w:r w:rsidRPr="005D77E0">
        <w:rPr>
          <w:rStyle w:val="CitaoHTML"/>
          <w:rFonts w:cs="Arial"/>
          <w:i w:val="0"/>
          <w:sz w:val="24"/>
          <w:szCs w:val="24"/>
          <w:shd w:val="clear" w:color="auto" w:fill="FFFFFF"/>
          <w:lang w:val="en-US"/>
        </w:rPr>
        <w:t>Nousbeck</w:t>
      </w:r>
      <w:proofErr w:type="spellEnd"/>
      <w:r w:rsidRPr="005D77E0">
        <w:rPr>
          <w:rStyle w:val="CitaoHTML"/>
          <w:rFonts w:cs="Arial"/>
          <w:i w:val="0"/>
          <w:sz w:val="24"/>
          <w:szCs w:val="24"/>
          <w:shd w:val="clear" w:color="auto" w:fill="FFFFFF"/>
          <w:lang w:val="en-US"/>
        </w:rPr>
        <w:t xml:space="preserve"> J, </w:t>
      </w:r>
      <w:proofErr w:type="spellStart"/>
      <w:r>
        <w:rPr>
          <w:rStyle w:val="CitaoHTML"/>
          <w:rFonts w:cs="Arial"/>
          <w:i w:val="0"/>
          <w:sz w:val="24"/>
          <w:szCs w:val="24"/>
          <w:shd w:val="clear" w:color="auto" w:fill="FFFFFF"/>
          <w:lang w:val="en-US"/>
        </w:rPr>
        <w:t>H</w:t>
      </w:r>
      <w:r w:rsidRPr="005D77E0">
        <w:rPr>
          <w:rStyle w:val="CitaoHTML"/>
          <w:rFonts w:cs="Arial"/>
          <w:i w:val="0"/>
          <w:sz w:val="24"/>
          <w:szCs w:val="24"/>
          <w:shd w:val="clear" w:color="auto" w:fill="FFFFFF"/>
          <w:lang w:val="en-US"/>
        </w:rPr>
        <w:t>amburguer</w:t>
      </w:r>
      <w:proofErr w:type="spellEnd"/>
      <w:r w:rsidRPr="005D77E0">
        <w:rPr>
          <w:rStyle w:val="CitaoHTML"/>
          <w:rFonts w:cs="Arial"/>
          <w:i w:val="0"/>
          <w:sz w:val="24"/>
          <w:szCs w:val="24"/>
          <w:shd w:val="clear" w:color="auto" w:fill="FFFFFF"/>
          <w:lang w:val="en-US"/>
        </w:rPr>
        <w:t xml:space="preserve"> B, Fuchs-</w:t>
      </w:r>
      <w:proofErr w:type="spellStart"/>
      <w:r w:rsidRPr="005D77E0">
        <w:rPr>
          <w:rStyle w:val="CitaoHTML"/>
          <w:rFonts w:cs="Arial"/>
          <w:i w:val="0"/>
          <w:sz w:val="24"/>
          <w:szCs w:val="24"/>
          <w:shd w:val="clear" w:color="auto" w:fill="FFFFFF"/>
          <w:lang w:val="en-US"/>
        </w:rPr>
        <w:t>Telem</w:t>
      </w:r>
      <w:proofErr w:type="spellEnd"/>
      <w:r w:rsidRPr="005D77E0">
        <w:rPr>
          <w:rStyle w:val="CitaoHTML"/>
          <w:rFonts w:cs="Arial"/>
          <w:i w:val="0"/>
          <w:sz w:val="24"/>
          <w:szCs w:val="24"/>
          <w:shd w:val="clear" w:color="auto" w:fill="FFFFFF"/>
          <w:lang w:val="en-US"/>
        </w:rPr>
        <w:t xml:space="preserve"> D.</w:t>
      </w:r>
      <w:hyperlink r:id="rId15" w:history="1">
        <w:r w:rsidRPr="005D77E0">
          <w:rPr>
            <w:rStyle w:val="Hyperlink"/>
            <w:rFonts w:cs="Arial"/>
            <w:iCs/>
            <w:color w:val="auto"/>
            <w:sz w:val="24"/>
            <w:szCs w:val="24"/>
            <w:u w:val="none"/>
            <w:shd w:val="clear" w:color="auto" w:fill="FFFFFF"/>
            <w:lang w:val="en-US"/>
          </w:rPr>
          <w:t xml:space="preserve"> </w:t>
        </w:r>
        <w:r w:rsidRPr="0060319B">
          <w:rPr>
            <w:rStyle w:val="Hyperlink"/>
            <w:rFonts w:cs="Arial"/>
            <w:iCs/>
            <w:color w:val="auto"/>
            <w:sz w:val="24"/>
            <w:szCs w:val="24"/>
            <w:u w:val="none"/>
            <w:shd w:val="clear" w:color="auto" w:fill="FFFFFF"/>
          </w:rPr>
          <w:t xml:space="preserve">Uma mutação em uma isoforma específica da pele de </w:t>
        </w:r>
        <w:r w:rsidRPr="0060319B">
          <w:rPr>
            <w:rStyle w:val="Hyperlink"/>
            <w:rFonts w:cs="Arial"/>
            <w:i/>
            <w:iCs/>
            <w:color w:val="auto"/>
            <w:sz w:val="24"/>
            <w:szCs w:val="24"/>
            <w:u w:val="none"/>
            <w:shd w:val="clear" w:color="auto" w:fill="FFFFFF"/>
          </w:rPr>
          <w:t>SMARCAD1</w:t>
        </w:r>
        <w:r w:rsidRPr="0060319B">
          <w:rPr>
            <w:rStyle w:val="Hyperlink"/>
            <w:rFonts w:cs="Arial"/>
            <w:iCs/>
            <w:color w:val="auto"/>
            <w:sz w:val="24"/>
            <w:szCs w:val="24"/>
            <w:u w:val="none"/>
            <w:shd w:val="clear" w:color="auto" w:fill="FFFFFF"/>
          </w:rPr>
          <w:t xml:space="preserve"> causa </w:t>
        </w:r>
        <w:proofErr w:type="spellStart"/>
        <w:r w:rsidRPr="0060319B">
          <w:rPr>
            <w:rStyle w:val="Hyperlink"/>
            <w:rFonts w:cs="Arial"/>
            <w:iCs/>
            <w:color w:val="auto"/>
            <w:sz w:val="24"/>
            <w:szCs w:val="24"/>
            <w:u w:val="none"/>
            <w:shd w:val="clear" w:color="auto" w:fill="FFFFFF"/>
          </w:rPr>
          <w:t>adermatoglifia</w:t>
        </w:r>
        <w:proofErr w:type="spellEnd"/>
        <w:r w:rsidRPr="0060319B">
          <w:rPr>
            <w:rStyle w:val="Hyperlink"/>
            <w:rFonts w:cs="Arial"/>
            <w:iCs/>
            <w:color w:val="auto"/>
            <w:sz w:val="24"/>
            <w:szCs w:val="24"/>
            <w:u w:val="none"/>
            <w:shd w:val="clear" w:color="auto" w:fill="FFFFFF"/>
          </w:rPr>
          <w:t xml:space="preserve"> autossômica dominante</w:t>
        </w:r>
      </w:hyperlink>
      <w:r w:rsidRPr="0060319B">
        <w:rPr>
          <w:rStyle w:val="CitaoHTML"/>
          <w:rFonts w:cs="Arial"/>
          <w:sz w:val="24"/>
          <w:szCs w:val="24"/>
          <w:shd w:val="clear" w:color="auto" w:fill="FFFFFF"/>
        </w:rPr>
        <w:t>. </w:t>
      </w:r>
      <w:r w:rsidRPr="0060319B">
        <w:rPr>
          <w:rStyle w:val="CitaoHTML"/>
          <w:rFonts w:cs="Arial"/>
          <w:i w:val="0"/>
          <w:sz w:val="24"/>
          <w:szCs w:val="24"/>
          <w:shd w:val="clear" w:color="auto" w:fill="FFFFFF"/>
        </w:rPr>
        <w:t>J. Hum. </w:t>
      </w:r>
      <w:proofErr w:type="spellStart"/>
      <w:proofErr w:type="gramStart"/>
      <w:r w:rsidRPr="0060319B">
        <w:rPr>
          <w:rStyle w:val="CitaoHTML"/>
          <w:rFonts w:cs="Arial"/>
          <w:i w:val="0"/>
          <w:sz w:val="24"/>
          <w:szCs w:val="24"/>
          <w:shd w:val="clear" w:color="auto" w:fill="FFFFFF"/>
        </w:rPr>
        <w:t>Genet</w:t>
      </w:r>
      <w:proofErr w:type="spellEnd"/>
      <w:r w:rsidRPr="0060319B">
        <w:rPr>
          <w:rStyle w:val="CitaoHTML"/>
          <w:rFonts w:cs="Arial"/>
          <w:i w:val="0"/>
          <w:sz w:val="24"/>
          <w:szCs w:val="24"/>
          <w:shd w:val="clear" w:color="auto" w:fill="FFFFFF"/>
        </w:rPr>
        <w:t> .</w:t>
      </w:r>
      <w:proofErr w:type="gramEnd"/>
      <w:r w:rsidRPr="0060319B">
        <w:rPr>
          <w:rStyle w:val="CitaoHTML"/>
          <w:rFonts w:cs="Arial"/>
          <w:sz w:val="24"/>
          <w:szCs w:val="24"/>
          <w:shd w:val="clear" w:color="auto" w:fill="FFFFFF"/>
        </w:rPr>
        <w:t> </w:t>
      </w:r>
      <w:r w:rsidRPr="00D63EC1">
        <w:rPr>
          <w:rStyle w:val="CitaoHTML"/>
          <w:rFonts w:cs="Arial"/>
          <w:i w:val="0"/>
          <w:sz w:val="24"/>
          <w:szCs w:val="24"/>
          <w:shd w:val="clear" w:color="auto" w:fill="FFFFFF"/>
        </w:rPr>
        <w:t xml:space="preserve">2011; </w:t>
      </w:r>
      <w:r w:rsidRPr="00D63EC1">
        <w:rPr>
          <w:rStyle w:val="CitaoHTML"/>
          <w:rFonts w:cs="Arial"/>
          <w:bCs/>
          <w:i w:val="0"/>
          <w:sz w:val="24"/>
          <w:szCs w:val="24"/>
          <w:shd w:val="clear" w:color="auto" w:fill="FFFFFF"/>
        </w:rPr>
        <w:t>89</w:t>
      </w:r>
      <w:r w:rsidRPr="00D63EC1">
        <w:rPr>
          <w:rStyle w:val="CitaoHTML"/>
          <w:rFonts w:cs="Arial"/>
          <w:i w:val="0"/>
          <w:sz w:val="24"/>
          <w:szCs w:val="24"/>
          <w:shd w:val="clear" w:color="auto" w:fill="FFFFFF"/>
        </w:rPr>
        <w:t xml:space="preserve"> (2): 302–7</w:t>
      </w:r>
      <w:r>
        <w:rPr>
          <w:rStyle w:val="CitaoHTML"/>
          <w:rFonts w:cs="Arial"/>
          <w:i w:val="0"/>
          <w:sz w:val="24"/>
          <w:szCs w:val="24"/>
          <w:shd w:val="clear" w:color="auto" w:fill="FFFFFF"/>
        </w:rPr>
        <w:t>.</w:t>
      </w:r>
    </w:p>
    <w:p w:rsidR="00422E19" w:rsidRPr="00422E19" w:rsidRDefault="00422E19" w:rsidP="00422E19">
      <w:pPr>
        <w:spacing w:line="276" w:lineRule="auto"/>
        <w:jc w:val="both"/>
        <w:rPr>
          <w:sz w:val="24"/>
          <w:szCs w:val="24"/>
        </w:rPr>
      </w:pPr>
    </w:p>
    <w:p w:rsidR="00422E19" w:rsidRDefault="00422E19" w:rsidP="00422E19">
      <w:pPr>
        <w:spacing w:line="276" w:lineRule="auto"/>
        <w:jc w:val="both"/>
        <w:rPr>
          <w:sz w:val="24"/>
          <w:szCs w:val="24"/>
        </w:rPr>
      </w:pPr>
      <w:r w:rsidRPr="00422E19">
        <w:rPr>
          <w:sz w:val="24"/>
          <w:szCs w:val="24"/>
        </w:rPr>
        <w:t>25. Lima GP. P</w:t>
      </w:r>
      <w:r>
        <w:rPr>
          <w:sz w:val="24"/>
          <w:szCs w:val="24"/>
        </w:rPr>
        <w:t xml:space="preserve">aula CT. O papel da perícia criminal </w:t>
      </w:r>
      <w:proofErr w:type="gramStart"/>
      <w:r>
        <w:rPr>
          <w:sz w:val="24"/>
          <w:szCs w:val="24"/>
        </w:rPr>
        <w:t>na buscas</w:t>
      </w:r>
      <w:proofErr w:type="gramEnd"/>
      <w:r>
        <w:rPr>
          <w:sz w:val="24"/>
          <w:szCs w:val="24"/>
        </w:rPr>
        <w:t xml:space="preserve"> da verdade real. Sociol. </w:t>
      </w:r>
      <w:proofErr w:type="spellStart"/>
      <w:r>
        <w:rPr>
          <w:sz w:val="24"/>
          <w:szCs w:val="24"/>
        </w:rPr>
        <w:t>Antropol</w:t>
      </w:r>
      <w:proofErr w:type="spellEnd"/>
      <w:r>
        <w:rPr>
          <w:sz w:val="24"/>
          <w:szCs w:val="24"/>
        </w:rPr>
        <w:t xml:space="preserve">. 2012; 2(3): 1- 11. </w:t>
      </w:r>
    </w:p>
    <w:p w:rsidR="00C050B6" w:rsidRDefault="00C050B6" w:rsidP="00422E19">
      <w:pPr>
        <w:spacing w:line="276" w:lineRule="auto"/>
        <w:jc w:val="both"/>
        <w:rPr>
          <w:sz w:val="24"/>
          <w:szCs w:val="24"/>
        </w:rPr>
      </w:pPr>
    </w:p>
    <w:p w:rsidR="00422E19" w:rsidRDefault="00422E19" w:rsidP="00422E19">
      <w:pPr>
        <w:spacing w:line="276" w:lineRule="auto"/>
        <w:jc w:val="both"/>
        <w:rPr>
          <w:sz w:val="24"/>
          <w:szCs w:val="24"/>
        </w:rPr>
      </w:pPr>
      <w:r w:rsidRPr="00422E19">
        <w:rPr>
          <w:sz w:val="24"/>
          <w:szCs w:val="24"/>
        </w:rPr>
        <w:t xml:space="preserve">26. Ilka M, Medeiros HD, </w:t>
      </w:r>
      <w:proofErr w:type="spellStart"/>
      <w:r w:rsidRPr="00422E19">
        <w:rPr>
          <w:sz w:val="24"/>
          <w:szCs w:val="24"/>
        </w:rPr>
        <w:t>Soriano</w:t>
      </w:r>
      <w:proofErr w:type="spellEnd"/>
      <w:r w:rsidRPr="00422E19">
        <w:rPr>
          <w:sz w:val="24"/>
          <w:szCs w:val="24"/>
        </w:rPr>
        <w:t xml:space="preserve"> EP, Vitor M, Carvalho DD, Paula A, </w:t>
      </w:r>
      <w:proofErr w:type="spellStart"/>
      <w:proofErr w:type="gramStart"/>
      <w:r w:rsidRPr="00422E19">
        <w:rPr>
          <w:sz w:val="24"/>
          <w:szCs w:val="24"/>
        </w:rPr>
        <w:t>et</w:t>
      </w:r>
      <w:proofErr w:type="spellEnd"/>
      <w:proofErr w:type="gramEnd"/>
      <w:r w:rsidRPr="00422E19">
        <w:rPr>
          <w:sz w:val="24"/>
          <w:szCs w:val="24"/>
        </w:rPr>
        <w:t xml:space="preserve"> al. Esclarecimento de casos sob inquirição policial. Sociol. </w:t>
      </w:r>
      <w:proofErr w:type="spellStart"/>
      <w:r w:rsidRPr="00422E19">
        <w:rPr>
          <w:sz w:val="24"/>
          <w:szCs w:val="24"/>
        </w:rPr>
        <w:t>Antropol</w:t>
      </w:r>
      <w:proofErr w:type="spellEnd"/>
      <w:r w:rsidRPr="00422E19">
        <w:rPr>
          <w:sz w:val="24"/>
          <w:szCs w:val="24"/>
        </w:rPr>
        <w:t>. 2013;</w:t>
      </w:r>
      <w:r>
        <w:rPr>
          <w:sz w:val="24"/>
          <w:szCs w:val="24"/>
        </w:rPr>
        <w:t xml:space="preserve"> </w:t>
      </w:r>
      <w:r w:rsidRPr="00422E19">
        <w:rPr>
          <w:sz w:val="24"/>
          <w:szCs w:val="24"/>
        </w:rPr>
        <w:t xml:space="preserve">1–18. </w:t>
      </w:r>
    </w:p>
    <w:p w:rsidR="00422E19" w:rsidRDefault="00422E19" w:rsidP="00C050B6">
      <w:pPr>
        <w:spacing w:line="276" w:lineRule="auto"/>
        <w:jc w:val="both"/>
        <w:rPr>
          <w:sz w:val="24"/>
          <w:szCs w:val="24"/>
        </w:rPr>
      </w:pPr>
    </w:p>
    <w:p w:rsidR="00E120A7" w:rsidRPr="00805E70" w:rsidRDefault="00E120A7" w:rsidP="00E120A7">
      <w:pPr>
        <w:spacing w:line="276" w:lineRule="auto"/>
        <w:jc w:val="both"/>
        <w:rPr>
          <w:sz w:val="24"/>
          <w:szCs w:val="24"/>
        </w:rPr>
      </w:pPr>
      <w:r w:rsidRPr="00E120A7">
        <w:rPr>
          <w:sz w:val="24"/>
          <w:szCs w:val="24"/>
        </w:rPr>
        <w:t>2</w:t>
      </w:r>
      <w:r>
        <w:rPr>
          <w:sz w:val="24"/>
          <w:szCs w:val="24"/>
        </w:rPr>
        <w:t>7</w:t>
      </w:r>
      <w:r w:rsidRPr="00E120A7">
        <w:rPr>
          <w:sz w:val="24"/>
          <w:szCs w:val="24"/>
        </w:rPr>
        <w:t xml:space="preserve">. Araújo-Filho JLS, Melo-Júnior MR, Júnior LBC. </w:t>
      </w:r>
      <w:r w:rsidRPr="00E120A7">
        <w:rPr>
          <w:sz w:val="24"/>
          <w:szCs w:val="24"/>
          <w:lang w:val="en-US"/>
        </w:rPr>
        <w:t xml:space="preserve">Potential Applications </w:t>
      </w:r>
      <w:proofErr w:type="spellStart"/>
      <w:proofErr w:type="gramStart"/>
      <w:r w:rsidRPr="00E120A7">
        <w:rPr>
          <w:sz w:val="24"/>
          <w:szCs w:val="24"/>
          <w:lang w:val="en-US"/>
        </w:rPr>
        <w:t>od</w:t>
      </w:r>
      <w:proofErr w:type="spellEnd"/>
      <w:proofErr w:type="gramEnd"/>
      <w:r w:rsidRPr="00E120A7">
        <w:rPr>
          <w:sz w:val="24"/>
          <w:szCs w:val="24"/>
          <w:lang w:val="en-US"/>
        </w:rPr>
        <w:t xml:space="preserve"> the </w:t>
      </w:r>
      <w:proofErr w:type="spellStart"/>
      <w:r w:rsidRPr="00E120A7">
        <w:rPr>
          <w:sz w:val="24"/>
          <w:szCs w:val="24"/>
          <w:lang w:val="en-US"/>
        </w:rPr>
        <w:t>Chemiluminescent</w:t>
      </w:r>
      <w:proofErr w:type="spellEnd"/>
      <w:r w:rsidRPr="00E120A7">
        <w:rPr>
          <w:sz w:val="24"/>
          <w:szCs w:val="24"/>
          <w:lang w:val="en-US"/>
        </w:rPr>
        <w:t xml:space="preserve"> Methods in </w:t>
      </w:r>
      <w:proofErr w:type="spellStart"/>
      <w:r w:rsidRPr="00E120A7">
        <w:rPr>
          <w:sz w:val="24"/>
          <w:szCs w:val="24"/>
          <w:lang w:val="en-US"/>
        </w:rPr>
        <w:t>Tumoral</w:t>
      </w:r>
      <w:proofErr w:type="spellEnd"/>
      <w:r w:rsidRPr="00E120A7">
        <w:rPr>
          <w:sz w:val="24"/>
          <w:szCs w:val="24"/>
          <w:lang w:val="en-US"/>
        </w:rPr>
        <w:t xml:space="preserve"> Diseases Investigation. </w:t>
      </w:r>
      <w:proofErr w:type="spellStart"/>
      <w:r w:rsidRPr="00805E70">
        <w:rPr>
          <w:sz w:val="24"/>
          <w:szCs w:val="24"/>
        </w:rPr>
        <w:t>International</w:t>
      </w:r>
      <w:proofErr w:type="spellEnd"/>
      <w:r w:rsidRPr="00805E70">
        <w:rPr>
          <w:sz w:val="24"/>
          <w:szCs w:val="24"/>
        </w:rPr>
        <w:t xml:space="preserve"> </w:t>
      </w:r>
      <w:proofErr w:type="spellStart"/>
      <w:r w:rsidRPr="00805E70">
        <w:rPr>
          <w:sz w:val="24"/>
          <w:szCs w:val="24"/>
        </w:rPr>
        <w:t>Journal</w:t>
      </w:r>
      <w:proofErr w:type="spellEnd"/>
      <w:r w:rsidRPr="00805E70">
        <w:rPr>
          <w:sz w:val="24"/>
          <w:szCs w:val="24"/>
        </w:rPr>
        <w:t xml:space="preserve"> </w:t>
      </w:r>
      <w:proofErr w:type="spellStart"/>
      <w:r w:rsidRPr="00805E70">
        <w:rPr>
          <w:sz w:val="24"/>
          <w:szCs w:val="24"/>
        </w:rPr>
        <w:t>of</w:t>
      </w:r>
      <w:proofErr w:type="spellEnd"/>
      <w:r w:rsidRPr="00805E70">
        <w:rPr>
          <w:sz w:val="24"/>
          <w:szCs w:val="24"/>
        </w:rPr>
        <w:t xml:space="preserve"> </w:t>
      </w:r>
      <w:proofErr w:type="spellStart"/>
      <w:r w:rsidRPr="00805E70">
        <w:rPr>
          <w:sz w:val="24"/>
          <w:szCs w:val="24"/>
        </w:rPr>
        <w:t>Pharma</w:t>
      </w:r>
      <w:proofErr w:type="spellEnd"/>
      <w:r w:rsidRPr="00805E70">
        <w:rPr>
          <w:sz w:val="24"/>
          <w:szCs w:val="24"/>
        </w:rPr>
        <w:t xml:space="preserve"> </w:t>
      </w:r>
      <w:proofErr w:type="spellStart"/>
      <w:r w:rsidRPr="00805E70">
        <w:rPr>
          <w:sz w:val="24"/>
          <w:szCs w:val="24"/>
        </w:rPr>
        <w:t>and</w:t>
      </w:r>
      <w:proofErr w:type="spellEnd"/>
      <w:r w:rsidRPr="00805E70">
        <w:rPr>
          <w:sz w:val="24"/>
          <w:szCs w:val="24"/>
        </w:rPr>
        <w:t xml:space="preserve"> Bio </w:t>
      </w:r>
      <w:proofErr w:type="spellStart"/>
      <w:r w:rsidRPr="00805E70">
        <w:rPr>
          <w:sz w:val="24"/>
          <w:szCs w:val="24"/>
        </w:rPr>
        <w:t>Sciences</w:t>
      </w:r>
      <w:proofErr w:type="spellEnd"/>
      <w:r w:rsidRPr="00805E70">
        <w:rPr>
          <w:sz w:val="24"/>
          <w:szCs w:val="24"/>
        </w:rPr>
        <w:t>. 2011; 2(2): 392-400.</w:t>
      </w:r>
    </w:p>
    <w:p w:rsidR="00E120A7" w:rsidRDefault="00E120A7" w:rsidP="00C050B6">
      <w:pPr>
        <w:pStyle w:val="Corpodetexto"/>
        <w:spacing w:after="0"/>
        <w:jc w:val="both"/>
        <w:rPr>
          <w:rFonts w:ascii="Arial" w:hAnsi="Arial" w:cs="Arial"/>
          <w:sz w:val="24"/>
          <w:szCs w:val="24"/>
        </w:rPr>
      </w:pPr>
    </w:p>
    <w:p w:rsidR="00C050B6" w:rsidRDefault="00422E19" w:rsidP="00C050B6">
      <w:pPr>
        <w:pStyle w:val="Corpodetexto"/>
        <w:spacing w:after="0"/>
        <w:jc w:val="both"/>
        <w:rPr>
          <w:rFonts w:ascii="Arial" w:hAnsi="Arial" w:cs="Arial"/>
          <w:color w:val="222222"/>
          <w:sz w:val="24"/>
          <w:szCs w:val="24"/>
          <w:shd w:val="clear" w:color="auto" w:fill="FFFFFF"/>
        </w:rPr>
      </w:pPr>
      <w:r w:rsidRPr="00C050B6">
        <w:rPr>
          <w:rFonts w:ascii="Arial" w:hAnsi="Arial" w:cs="Arial"/>
          <w:sz w:val="24"/>
          <w:szCs w:val="24"/>
        </w:rPr>
        <w:t>2</w:t>
      </w:r>
      <w:r w:rsidR="00BF2B19">
        <w:rPr>
          <w:rFonts w:ascii="Arial" w:hAnsi="Arial" w:cs="Arial"/>
          <w:sz w:val="24"/>
          <w:szCs w:val="24"/>
        </w:rPr>
        <w:t>8</w:t>
      </w:r>
      <w:r w:rsidRPr="00C050B6">
        <w:rPr>
          <w:rFonts w:ascii="Arial" w:hAnsi="Arial" w:cs="Arial"/>
          <w:sz w:val="24"/>
          <w:szCs w:val="24"/>
        </w:rPr>
        <w:t xml:space="preserve">. </w:t>
      </w:r>
      <w:proofErr w:type="spellStart"/>
      <w:r w:rsidR="00C050B6" w:rsidRPr="00C050B6">
        <w:rPr>
          <w:rFonts w:ascii="Arial" w:hAnsi="Arial" w:cs="Arial"/>
          <w:color w:val="222222"/>
          <w:sz w:val="24"/>
          <w:szCs w:val="24"/>
          <w:shd w:val="clear" w:color="auto" w:fill="FFFFFF"/>
        </w:rPr>
        <w:t>Mileski</w:t>
      </w:r>
      <w:proofErr w:type="spellEnd"/>
      <w:r w:rsidR="00C050B6" w:rsidRPr="00C050B6">
        <w:rPr>
          <w:rFonts w:ascii="Arial" w:hAnsi="Arial" w:cs="Arial"/>
          <w:color w:val="222222"/>
          <w:sz w:val="24"/>
          <w:szCs w:val="24"/>
          <w:shd w:val="clear" w:color="auto" w:fill="FFFFFF"/>
        </w:rPr>
        <w:t xml:space="preserve"> TC.</w:t>
      </w:r>
      <w:r w:rsidR="00C050B6" w:rsidRPr="007A74AF">
        <w:rPr>
          <w:rFonts w:ascii="Arial" w:hAnsi="Arial" w:cs="Arial"/>
          <w:color w:val="222222"/>
          <w:sz w:val="24"/>
          <w:szCs w:val="24"/>
          <w:shd w:val="clear" w:color="auto" w:fill="FFFFFF"/>
        </w:rPr>
        <w:t xml:space="preserve"> Aplicação de corantes </w:t>
      </w:r>
      <w:proofErr w:type="spellStart"/>
      <w:r w:rsidR="00C050B6" w:rsidRPr="007A74AF">
        <w:rPr>
          <w:rFonts w:ascii="Arial" w:hAnsi="Arial" w:cs="Arial"/>
          <w:color w:val="222222"/>
          <w:sz w:val="24"/>
          <w:szCs w:val="24"/>
          <w:shd w:val="clear" w:color="auto" w:fill="FFFFFF"/>
        </w:rPr>
        <w:t>benzazólicos</w:t>
      </w:r>
      <w:proofErr w:type="spellEnd"/>
      <w:r w:rsidR="00C050B6" w:rsidRPr="007A74AF">
        <w:rPr>
          <w:rFonts w:ascii="Arial" w:hAnsi="Arial" w:cs="Arial"/>
          <w:color w:val="222222"/>
          <w:sz w:val="24"/>
          <w:szCs w:val="24"/>
          <w:shd w:val="clear" w:color="auto" w:fill="FFFFFF"/>
        </w:rPr>
        <w:t xml:space="preserve"> fluorescentes por ESIPT para a revelação de manchas de sangue em cenas de crime e a síntese do </w:t>
      </w:r>
      <w:proofErr w:type="spellStart"/>
      <w:r w:rsidR="00C050B6" w:rsidRPr="007A74AF">
        <w:rPr>
          <w:rFonts w:ascii="Arial" w:hAnsi="Arial" w:cs="Arial"/>
          <w:color w:val="222222"/>
          <w:sz w:val="24"/>
          <w:szCs w:val="24"/>
          <w:shd w:val="clear" w:color="auto" w:fill="FFFFFF"/>
        </w:rPr>
        <w:t>luminol</w:t>
      </w:r>
      <w:proofErr w:type="spellEnd"/>
      <w:r w:rsidR="00C050B6" w:rsidRPr="007A74AF">
        <w:rPr>
          <w:rFonts w:ascii="Arial" w:hAnsi="Arial" w:cs="Arial"/>
          <w:color w:val="222222"/>
          <w:sz w:val="24"/>
          <w:szCs w:val="24"/>
          <w:shd w:val="clear" w:color="auto" w:fill="FFFFFF"/>
        </w:rPr>
        <w:t xml:space="preserve">. </w:t>
      </w:r>
      <w:r w:rsidR="00C050B6">
        <w:rPr>
          <w:rFonts w:ascii="Arial" w:hAnsi="Arial" w:cs="Arial"/>
          <w:color w:val="222222"/>
          <w:sz w:val="24"/>
          <w:szCs w:val="24"/>
          <w:shd w:val="clear" w:color="auto" w:fill="FFFFFF"/>
        </w:rPr>
        <w:t>Universidade Federal do Rio Grande do Sul. 2016; 1-105.</w:t>
      </w:r>
    </w:p>
    <w:p w:rsidR="00C050B6" w:rsidRDefault="00C050B6" w:rsidP="00C050B6">
      <w:pPr>
        <w:pStyle w:val="Corpodetexto"/>
        <w:spacing w:after="0"/>
        <w:jc w:val="both"/>
        <w:rPr>
          <w:rFonts w:ascii="Arial" w:hAnsi="Arial" w:cs="Arial"/>
          <w:color w:val="222222"/>
          <w:sz w:val="24"/>
          <w:szCs w:val="24"/>
          <w:shd w:val="clear" w:color="auto" w:fill="FFFFFF"/>
        </w:rPr>
      </w:pPr>
    </w:p>
    <w:p w:rsidR="00C050B6" w:rsidRPr="00805E70" w:rsidRDefault="00BF2B19" w:rsidP="00C050B6">
      <w:pPr>
        <w:pStyle w:val="Corpodetexto"/>
        <w:spacing w:after="0"/>
        <w:jc w:val="both"/>
        <w:rPr>
          <w:rFonts w:ascii="Arial" w:hAnsi="Arial" w:cs="Arial"/>
          <w:color w:val="222222"/>
          <w:sz w:val="24"/>
          <w:szCs w:val="24"/>
          <w:shd w:val="clear" w:color="auto" w:fill="FFFFFF"/>
          <w:lang w:val="en-US"/>
        </w:rPr>
      </w:pPr>
      <w:r>
        <w:rPr>
          <w:rFonts w:ascii="Arial" w:hAnsi="Arial" w:cs="Arial"/>
          <w:color w:val="222222"/>
          <w:sz w:val="24"/>
          <w:szCs w:val="24"/>
          <w:shd w:val="clear" w:color="auto" w:fill="FFFFFF"/>
        </w:rPr>
        <w:lastRenderedPageBreak/>
        <w:t>29</w:t>
      </w:r>
      <w:r w:rsidR="00C050B6">
        <w:rPr>
          <w:rFonts w:ascii="Arial" w:hAnsi="Arial" w:cs="Arial"/>
          <w:color w:val="222222"/>
          <w:sz w:val="24"/>
          <w:szCs w:val="24"/>
          <w:shd w:val="clear" w:color="auto" w:fill="FFFFFF"/>
        </w:rPr>
        <w:t xml:space="preserve">. </w:t>
      </w:r>
      <w:proofErr w:type="spellStart"/>
      <w:r w:rsidR="00C050B6">
        <w:rPr>
          <w:rFonts w:ascii="Arial" w:hAnsi="Arial" w:cs="Arial"/>
          <w:color w:val="222222"/>
          <w:sz w:val="24"/>
          <w:szCs w:val="24"/>
          <w:shd w:val="clear" w:color="auto" w:fill="FFFFFF"/>
        </w:rPr>
        <w:t>Maximiano</w:t>
      </w:r>
      <w:proofErr w:type="spellEnd"/>
      <w:r w:rsidR="00C050B6">
        <w:rPr>
          <w:rFonts w:ascii="Arial" w:hAnsi="Arial" w:cs="Arial"/>
          <w:color w:val="222222"/>
          <w:sz w:val="24"/>
          <w:szCs w:val="24"/>
          <w:shd w:val="clear" w:color="auto" w:fill="FFFFFF"/>
        </w:rPr>
        <w:t xml:space="preserve"> C</w:t>
      </w:r>
      <w:r w:rsidR="00C050B6" w:rsidRPr="006A5560">
        <w:rPr>
          <w:rFonts w:ascii="Arial" w:hAnsi="Arial" w:cs="Arial"/>
          <w:color w:val="222222"/>
          <w:sz w:val="24"/>
          <w:szCs w:val="24"/>
          <w:shd w:val="clear" w:color="auto" w:fill="FFFFFF"/>
        </w:rPr>
        <w:t xml:space="preserve"> G. Técnicas forenses aplicadas na </w:t>
      </w:r>
      <w:r w:rsidR="00C050B6">
        <w:rPr>
          <w:rFonts w:ascii="Arial" w:hAnsi="Arial" w:cs="Arial"/>
          <w:color w:val="222222"/>
          <w:sz w:val="24"/>
          <w:szCs w:val="24"/>
          <w:shd w:val="clear" w:color="auto" w:fill="FFFFFF"/>
        </w:rPr>
        <w:t xml:space="preserve">análise do sêmen. </w:t>
      </w:r>
      <w:r w:rsidR="00C050B6" w:rsidRPr="00805E70">
        <w:rPr>
          <w:rFonts w:ascii="Arial" w:hAnsi="Arial" w:cs="Arial"/>
          <w:color w:val="222222"/>
          <w:sz w:val="24"/>
          <w:szCs w:val="24"/>
          <w:shd w:val="clear" w:color="auto" w:fill="FFFFFF"/>
          <w:lang w:val="en-US"/>
        </w:rPr>
        <w:t xml:space="preserve">Centro </w:t>
      </w:r>
      <w:proofErr w:type="spellStart"/>
      <w:r w:rsidR="00C050B6" w:rsidRPr="00805E70">
        <w:rPr>
          <w:rFonts w:ascii="Arial" w:hAnsi="Arial" w:cs="Arial"/>
          <w:color w:val="222222"/>
          <w:sz w:val="24"/>
          <w:szCs w:val="24"/>
          <w:shd w:val="clear" w:color="auto" w:fill="FFFFFF"/>
          <w:lang w:val="en-US"/>
        </w:rPr>
        <w:t>Universitário</w:t>
      </w:r>
      <w:proofErr w:type="spellEnd"/>
      <w:r w:rsidR="00C050B6" w:rsidRPr="00805E70">
        <w:rPr>
          <w:rFonts w:ascii="Arial" w:hAnsi="Arial" w:cs="Arial"/>
          <w:color w:val="222222"/>
          <w:sz w:val="24"/>
          <w:szCs w:val="24"/>
          <w:shd w:val="clear" w:color="auto" w:fill="FFFFFF"/>
          <w:lang w:val="en-US"/>
        </w:rPr>
        <w:t xml:space="preserve"> de Brasília. </w:t>
      </w:r>
      <w:proofErr w:type="gramStart"/>
      <w:r w:rsidR="00C050B6" w:rsidRPr="00805E70">
        <w:rPr>
          <w:rFonts w:ascii="Arial" w:hAnsi="Arial" w:cs="Arial"/>
          <w:color w:val="222222"/>
          <w:sz w:val="24"/>
          <w:szCs w:val="24"/>
          <w:shd w:val="clear" w:color="auto" w:fill="FFFFFF"/>
          <w:lang w:val="en-US"/>
        </w:rPr>
        <w:t>2017; 1-29.</w:t>
      </w:r>
      <w:proofErr w:type="gramEnd"/>
    </w:p>
    <w:p w:rsidR="00BF2B19" w:rsidRPr="00805E70" w:rsidRDefault="00BF2B19" w:rsidP="00C050B6">
      <w:pPr>
        <w:pStyle w:val="Corpodetexto"/>
        <w:spacing w:after="0"/>
        <w:jc w:val="both"/>
        <w:rPr>
          <w:rFonts w:ascii="Arial" w:hAnsi="Arial" w:cs="Arial"/>
          <w:color w:val="222222"/>
          <w:sz w:val="24"/>
          <w:szCs w:val="24"/>
          <w:shd w:val="clear" w:color="auto" w:fill="FFFFFF"/>
          <w:lang w:val="en-US"/>
        </w:rPr>
      </w:pPr>
    </w:p>
    <w:p w:rsidR="00BF2B19" w:rsidRDefault="00BF2B19" w:rsidP="00BF2B19">
      <w:pPr>
        <w:pStyle w:val="Corpodetexto"/>
        <w:spacing w:after="0"/>
        <w:jc w:val="both"/>
        <w:rPr>
          <w:rFonts w:ascii="Arial" w:hAnsi="Arial" w:cs="Arial"/>
          <w:noProof/>
          <w:sz w:val="24"/>
          <w:szCs w:val="24"/>
          <w:lang w:val="en-US"/>
        </w:rPr>
      </w:pPr>
      <w:r>
        <w:rPr>
          <w:rFonts w:ascii="Arial" w:hAnsi="Arial" w:cs="Arial"/>
          <w:noProof/>
          <w:sz w:val="24"/>
          <w:szCs w:val="24"/>
          <w:lang w:val="en-US"/>
        </w:rPr>
        <w:t>30</w:t>
      </w:r>
      <w:r w:rsidRPr="00BF2B19">
        <w:rPr>
          <w:rFonts w:ascii="Arial" w:hAnsi="Arial" w:cs="Arial"/>
          <w:noProof/>
          <w:sz w:val="24"/>
          <w:szCs w:val="24"/>
          <w:lang w:val="en-US"/>
        </w:rPr>
        <w:t>.</w:t>
      </w:r>
      <w:r>
        <w:rPr>
          <w:rFonts w:cs="Times New Roman"/>
          <w:noProof/>
          <w:sz w:val="20"/>
          <w:szCs w:val="20"/>
          <w:lang w:val="en-US"/>
        </w:rPr>
        <w:t xml:space="preserve"> </w:t>
      </w:r>
      <w:r w:rsidRPr="00BF2B19">
        <w:rPr>
          <w:rFonts w:ascii="Arial" w:hAnsi="Arial" w:cs="Arial"/>
          <w:noProof/>
          <w:sz w:val="24"/>
          <w:szCs w:val="24"/>
          <w:lang w:val="en-US"/>
        </w:rPr>
        <w:t xml:space="preserve"> Buckleton J, Triggs CM, Clayton, T. Disaster victim identification, identification of missing persons, and immigration cases. In: Buckleton J, Triggs CM, Walsh SJ. Forensic DNA evidence interpretation. New York, 2005;395-438.</w:t>
      </w:r>
    </w:p>
    <w:p w:rsidR="00C050B6" w:rsidRPr="00805E70" w:rsidRDefault="00C050B6" w:rsidP="00C050B6">
      <w:pPr>
        <w:pStyle w:val="Corpodetexto"/>
        <w:spacing w:after="0"/>
        <w:jc w:val="both"/>
        <w:rPr>
          <w:rFonts w:ascii="Arial" w:hAnsi="Arial" w:cs="Arial"/>
          <w:color w:val="222222"/>
          <w:sz w:val="24"/>
          <w:szCs w:val="24"/>
          <w:shd w:val="clear" w:color="auto" w:fill="FFFFFF"/>
          <w:lang w:val="en-US"/>
        </w:rPr>
      </w:pPr>
    </w:p>
    <w:p w:rsidR="00C050B6" w:rsidRDefault="00E120A7" w:rsidP="00E120A7">
      <w:pPr>
        <w:spacing w:line="276" w:lineRule="auto"/>
        <w:jc w:val="both"/>
        <w:rPr>
          <w:sz w:val="24"/>
          <w:szCs w:val="24"/>
          <w:lang w:val="en-US"/>
        </w:rPr>
      </w:pPr>
      <w:r>
        <w:rPr>
          <w:sz w:val="24"/>
          <w:szCs w:val="24"/>
          <w:lang w:val="en-US"/>
        </w:rPr>
        <w:t>3</w:t>
      </w:r>
      <w:r w:rsidR="00BF2B19">
        <w:rPr>
          <w:sz w:val="24"/>
          <w:szCs w:val="24"/>
          <w:lang w:val="en-US"/>
        </w:rPr>
        <w:t>1</w:t>
      </w:r>
      <w:r w:rsidR="00805975" w:rsidRPr="00E120A7">
        <w:rPr>
          <w:sz w:val="24"/>
          <w:szCs w:val="24"/>
          <w:lang w:val="en-US"/>
        </w:rPr>
        <w:t xml:space="preserve">. Santos F, Machado H, Silva S. Forensic DNA databases in European countries: </w:t>
      </w:r>
      <w:proofErr w:type="spellStart"/>
      <w:r w:rsidR="00805975" w:rsidRPr="00E120A7">
        <w:rPr>
          <w:sz w:val="24"/>
          <w:szCs w:val="24"/>
          <w:lang w:val="en-US"/>
        </w:rPr>
        <w:t>issizelinkedto</w:t>
      </w:r>
      <w:proofErr w:type="spellEnd"/>
      <w:r w:rsidR="00805975" w:rsidRPr="00E120A7">
        <w:rPr>
          <w:sz w:val="24"/>
          <w:szCs w:val="24"/>
          <w:lang w:val="en-US"/>
        </w:rPr>
        <w:t xml:space="preserve"> performance? Rev. </w:t>
      </w:r>
      <w:proofErr w:type="spellStart"/>
      <w:r w:rsidR="00805975" w:rsidRPr="00E120A7">
        <w:rPr>
          <w:sz w:val="24"/>
          <w:szCs w:val="24"/>
          <w:lang w:val="en-US"/>
        </w:rPr>
        <w:t>Jusbrasil</w:t>
      </w:r>
      <w:proofErr w:type="spellEnd"/>
      <w:r w:rsidR="00805975" w:rsidRPr="00E120A7">
        <w:rPr>
          <w:sz w:val="24"/>
          <w:szCs w:val="24"/>
          <w:lang w:val="en-US"/>
        </w:rPr>
        <w:t xml:space="preserve">. </w:t>
      </w:r>
      <w:proofErr w:type="gramStart"/>
      <w:r w:rsidR="00805975" w:rsidRPr="00E120A7">
        <w:rPr>
          <w:sz w:val="24"/>
          <w:szCs w:val="24"/>
          <w:lang w:val="en-US"/>
        </w:rPr>
        <w:t>2013; 12: 451-3.</w:t>
      </w:r>
      <w:proofErr w:type="gramEnd"/>
      <w:r w:rsidR="00805975" w:rsidRPr="00E120A7">
        <w:rPr>
          <w:sz w:val="24"/>
          <w:szCs w:val="24"/>
          <w:lang w:val="en-US"/>
        </w:rPr>
        <w:t xml:space="preserve"> </w:t>
      </w:r>
    </w:p>
    <w:p w:rsidR="00EF1EF6" w:rsidRPr="00E120A7" w:rsidRDefault="00EF1EF6" w:rsidP="00E120A7">
      <w:pPr>
        <w:spacing w:line="276" w:lineRule="auto"/>
        <w:jc w:val="both"/>
        <w:rPr>
          <w:rFonts w:cs="Arial"/>
          <w:color w:val="222222"/>
          <w:sz w:val="24"/>
          <w:szCs w:val="24"/>
          <w:shd w:val="clear" w:color="auto" w:fill="FFFFFF"/>
          <w:lang w:val="en-US"/>
        </w:rPr>
      </w:pPr>
    </w:p>
    <w:p w:rsidR="00EF1EF6" w:rsidRDefault="00EF1EF6" w:rsidP="00EF1EF6">
      <w:pPr>
        <w:spacing w:line="276" w:lineRule="auto"/>
        <w:jc w:val="both"/>
        <w:rPr>
          <w:sz w:val="24"/>
          <w:szCs w:val="24"/>
        </w:rPr>
      </w:pPr>
      <w:r w:rsidRPr="00805E70">
        <w:rPr>
          <w:sz w:val="24"/>
          <w:szCs w:val="24"/>
          <w:lang w:val="en-US"/>
        </w:rPr>
        <w:t xml:space="preserve">32. </w:t>
      </w:r>
      <w:proofErr w:type="spellStart"/>
      <w:r w:rsidRPr="00805E70">
        <w:rPr>
          <w:sz w:val="24"/>
          <w:szCs w:val="24"/>
          <w:lang w:val="en-US"/>
        </w:rPr>
        <w:t>Coutinho</w:t>
      </w:r>
      <w:proofErr w:type="spellEnd"/>
      <w:r w:rsidRPr="00805E70">
        <w:rPr>
          <w:sz w:val="24"/>
          <w:szCs w:val="24"/>
          <w:lang w:val="en-US"/>
        </w:rPr>
        <w:t xml:space="preserve"> TA. </w:t>
      </w:r>
      <w:r>
        <w:rPr>
          <w:sz w:val="24"/>
          <w:szCs w:val="24"/>
        </w:rPr>
        <w:t xml:space="preserve">Avaliação do impacto das condições de deposição de ossos e dentes humanos no seu perfil </w:t>
      </w:r>
      <w:proofErr w:type="spellStart"/>
      <w:r>
        <w:rPr>
          <w:sz w:val="24"/>
          <w:szCs w:val="24"/>
        </w:rPr>
        <w:t>quimiométrico</w:t>
      </w:r>
      <w:proofErr w:type="spellEnd"/>
      <w:r>
        <w:rPr>
          <w:sz w:val="24"/>
          <w:szCs w:val="24"/>
        </w:rPr>
        <w:t>. [Tese] – Mestrado. Universidade de Coimbra. 2020; 1-113.</w:t>
      </w:r>
    </w:p>
    <w:p w:rsidR="00422E19" w:rsidRPr="00EF1EF6" w:rsidRDefault="00422E19" w:rsidP="00422E19">
      <w:pPr>
        <w:jc w:val="both"/>
        <w:rPr>
          <w:sz w:val="24"/>
          <w:szCs w:val="24"/>
        </w:rPr>
      </w:pPr>
    </w:p>
    <w:p w:rsidR="00EF1EF6" w:rsidRDefault="00EF1EF6" w:rsidP="00EF1EF6">
      <w:pPr>
        <w:spacing w:line="276" w:lineRule="auto"/>
        <w:jc w:val="both"/>
        <w:rPr>
          <w:sz w:val="24"/>
          <w:szCs w:val="24"/>
        </w:rPr>
      </w:pPr>
      <w:r>
        <w:rPr>
          <w:sz w:val="24"/>
          <w:szCs w:val="24"/>
        </w:rPr>
        <w:t xml:space="preserve">33. </w:t>
      </w:r>
      <w:proofErr w:type="spellStart"/>
      <w:r>
        <w:rPr>
          <w:sz w:val="24"/>
          <w:szCs w:val="24"/>
        </w:rPr>
        <w:t>Finez</w:t>
      </w:r>
      <w:proofErr w:type="spellEnd"/>
      <w:r w:rsidRPr="00D578C1">
        <w:rPr>
          <w:sz w:val="24"/>
          <w:szCs w:val="24"/>
        </w:rPr>
        <w:t xml:space="preserve"> M</w:t>
      </w:r>
      <w:r>
        <w:rPr>
          <w:sz w:val="24"/>
          <w:szCs w:val="24"/>
        </w:rPr>
        <w:t xml:space="preserve">A. </w:t>
      </w:r>
      <w:proofErr w:type="spellStart"/>
      <w:r>
        <w:rPr>
          <w:sz w:val="24"/>
          <w:szCs w:val="24"/>
        </w:rPr>
        <w:t>Chiarato</w:t>
      </w:r>
      <w:proofErr w:type="spellEnd"/>
      <w:r>
        <w:rPr>
          <w:sz w:val="24"/>
          <w:szCs w:val="24"/>
        </w:rPr>
        <w:t xml:space="preserve"> </w:t>
      </w:r>
      <w:r w:rsidRPr="00D578C1">
        <w:rPr>
          <w:sz w:val="24"/>
          <w:szCs w:val="24"/>
        </w:rPr>
        <w:t>C</w:t>
      </w:r>
      <w:r>
        <w:rPr>
          <w:sz w:val="24"/>
          <w:szCs w:val="24"/>
        </w:rPr>
        <w:t>G</w:t>
      </w:r>
      <w:r w:rsidRPr="00D578C1">
        <w:rPr>
          <w:sz w:val="24"/>
          <w:szCs w:val="24"/>
        </w:rPr>
        <w:t xml:space="preserve">. Análise dos Padrões de Manchas de Sangue: A Física e a Biologia nas Cenas de Crimes. </w:t>
      </w:r>
      <w:r w:rsidRPr="00676473">
        <w:rPr>
          <w:sz w:val="24"/>
          <w:szCs w:val="24"/>
        </w:rPr>
        <w:t xml:space="preserve">Revista Científica da Faculdade </w:t>
      </w:r>
      <w:proofErr w:type="spellStart"/>
      <w:r w:rsidRPr="00676473">
        <w:rPr>
          <w:sz w:val="24"/>
          <w:szCs w:val="24"/>
        </w:rPr>
        <w:t>Grân</w:t>
      </w:r>
      <w:proofErr w:type="spellEnd"/>
      <w:r w:rsidRPr="00676473">
        <w:rPr>
          <w:sz w:val="24"/>
          <w:szCs w:val="24"/>
        </w:rPr>
        <w:t xml:space="preserve"> Tietê</w:t>
      </w:r>
      <w:r>
        <w:rPr>
          <w:sz w:val="24"/>
          <w:szCs w:val="24"/>
        </w:rPr>
        <w:t xml:space="preserve">. 2019; </w:t>
      </w:r>
      <w:proofErr w:type="gramStart"/>
      <w:r>
        <w:rPr>
          <w:sz w:val="24"/>
          <w:szCs w:val="24"/>
        </w:rPr>
        <w:t>1</w:t>
      </w:r>
      <w:proofErr w:type="gramEnd"/>
      <w:r>
        <w:rPr>
          <w:sz w:val="24"/>
          <w:szCs w:val="24"/>
        </w:rPr>
        <w:t xml:space="preserve"> (1): 82-90.</w:t>
      </w:r>
    </w:p>
    <w:p w:rsidR="00EF1EF6" w:rsidRDefault="00EF1EF6" w:rsidP="00EF1EF6">
      <w:pPr>
        <w:spacing w:line="276" w:lineRule="auto"/>
        <w:jc w:val="both"/>
        <w:rPr>
          <w:sz w:val="24"/>
          <w:szCs w:val="24"/>
        </w:rPr>
      </w:pPr>
    </w:p>
    <w:p w:rsidR="00EF1EF6" w:rsidRDefault="00EF1EF6" w:rsidP="00EF1EF6">
      <w:pPr>
        <w:spacing w:line="276" w:lineRule="auto"/>
        <w:jc w:val="both"/>
        <w:rPr>
          <w:sz w:val="24"/>
          <w:szCs w:val="24"/>
        </w:rPr>
      </w:pPr>
    </w:p>
    <w:p w:rsidR="00422E19" w:rsidRPr="00805E70" w:rsidRDefault="00422E19" w:rsidP="00422E19">
      <w:pPr>
        <w:spacing w:line="276" w:lineRule="auto"/>
        <w:jc w:val="both"/>
      </w:pPr>
    </w:p>
    <w:p w:rsidR="00422E19" w:rsidRPr="00805E70" w:rsidRDefault="00422E19" w:rsidP="00422E19">
      <w:pPr>
        <w:spacing w:line="276" w:lineRule="auto"/>
        <w:jc w:val="both"/>
        <w:rPr>
          <w:sz w:val="24"/>
          <w:szCs w:val="24"/>
        </w:rPr>
      </w:pPr>
    </w:p>
    <w:p w:rsidR="00422E19" w:rsidRPr="00805E70" w:rsidRDefault="00422E19" w:rsidP="00422E19">
      <w:pPr>
        <w:spacing w:line="276" w:lineRule="auto"/>
        <w:jc w:val="both"/>
        <w:rPr>
          <w:rFonts w:cs="Arial"/>
          <w:sz w:val="24"/>
          <w:szCs w:val="24"/>
        </w:rPr>
      </w:pPr>
    </w:p>
    <w:p w:rsidR="00422E19" w:rsidRPr="00805E70" w:rsidRDefault="00422E19" w:rsidP="005C353F">
      <w:pPr>
        <w:spacing w:line="276" w:lineRule="auto"/>
        <w:jc w:val="both"/>
        <w:rPr>
          <w:rFonts w:cs="Arial"/>
          <w:sz w:val="24"/>
          <w:szCs w:val="24"/>
        </w:rPr>
      </w:pPr>
    </w:p>
    <w:p w:rsidR="005C353F" w:rsidRPr="00805E70" w:rsidRDefault="005C353F" w:rsidP="005C353F">
      <w:pPr>
        <w:spacing w:line="276" w:lineRule="auto"/>
        <w:jc w:val="both"/>
        <w:rPr>
          <w:sz w:val="24"/>
          <w:szCs w:val="24"/>
        </w:rPr>
      </w:pPr>
    </w:p>
    <w:p w:rsidR="005C353F" w:rsidRPr="00805E70" w:rsidRDefault="005C353F" w:rsidP="005C353F">
      <w:pPr>
        <w:spacing w:line="276" w:lineRule="auto"/>
        <w:jc w:val="both"/>
        <w:rPr>
          <w:rFonts w:cs="Arial"/>
          <w:sz w:val="24"/>
          <w:szCs w:val="24"/>
        </w:rPr>
      </w:pPr>
    </w:p>
    <w:p w:rsidR="005C353F" w:rsidRPr="00805E70" w:rsidRDefault="005C353F" w:rsidP="005C353F">
      <w:pPr>
        <w:spacing w:line="276" w:lineRule="auto"/>
        <w:jc w:val="both"/>
        <w:rPr>
          <w:rFonts w:cs="Arial"/>
          <w:sz w:val="24"/>
          <w:szCs w:val="24"/>
        </w:rPr>
      </w:pPr>
    </w:p>
    <w:p w:rsidR="005C353F" w:rsidRPr="00805E70" w:rsidRDefault="005C353F" w:rsidP="005C353F">
      <w:pPr>
        <w:spacing w:line="276" w:lineRule="auto"/>
        <w:jc w:val="both"/>
        <w:rPr>
          <w:sz w:val="24"/>
          <w:szCs w:val="24"/>
        </w:rPr>
      </w:pPr>
    </w:p>
    <w:p w:rsidR="005C353F" w:rsidRPr="00805E70" w:rsidRDefault="005C353F" w:rsidP="005C353F">
      <w:pPr>
        <w:jc w:val="both"/>
        <w:rPr>
          <w:sz w:val="24"/>
          <w:szCs w:val="24"/>
        </w:rPr>
      </w:pPr>
    </w:p>
    <w:p w:rsidR="005C353F" w:rsidRPr="00805E70" w:rsidRDefault="005C353F" w:rsidP="005C353F">
      <w:pPr>
        <w:jc w:val="both"/>
        <w:rPr>
          <w:sz w:val="24"/>
          <w:szCs w:val="24"/>
        </w:rPr>
      </w:pPr>
    </w:p>
    <w:p w:rsidR="005C353F" w:rsidRPr="00805E70" w:rsidRDefault="005C353F" w:rsidP="005C353F">
      <w:pPr>
        <w:spacing w:line="276" w:lineRule="auto"/>
        <w:jc w:val="both"/>
        <w:rPr>
          <w:rFonts w:cs="Arial"/>
          <w:sz w:val="24"/>
          <w:szCs w:val="24"/>
        </w:rPr>
      </w:pPr>
    </w:p>
    <w:p w:rsidR="005C353F" w:rsidRPr="00805E70" w:rsidRDefault="005C353F" w:rsidP="005C353F">
      <w:pPr>
        <w:pStyle w:val="Corpodetexto"/>
        <w:spacing w:after="0"/>
        <w:jc w:val="both"/>
        <w:rPr>
          <w:rFonts w:ascii="Arial" w:hAnsi="Arial" w:cs="Arial"/>
          <w:color w:val="222222"/>
          <w:sz w:val="24"/>
          <w:szCs w:val="24"/>
          <w:shd w:val="clear" w:color="auto" w:fill="FFFFFF"/>
        </w:rPr>
      </w:pPr>
    </w:p>
    <w:p w:rsidR="005C353F" w:rsidRPr="00805E70" w:rsidRDefault="005C353F" w:rsidP="005C353F">
      <w:pPr>
        <w:pStyle w:val="Corpodetexto"/>
        <w:spacing w:after="0"/>
        <w:jc w:val="both"/>
        <w:rPr>
          <w:rFonts w:ascii="Arial" w:hAnsi="Arial" w:cs="Arial"/>
          <w:color w:val="222222"/>
          <w:sz w:val="24"/>
          <w:szCs w:val="24"/>
          <w:shd w:val="clear" w:color="auto" w:fill="FFFFFF"/>
        </w:rPr>
      </w:pPr>
    </w:p>
    <w:p w:rsidR="005C353F" w:rsidRPr="00805E70" w:rsidRDefault="005C353F" w:rsidP="005C353F">
      <w:pPr>
        <w:pStyle w:val="Corpodetexto"/>
        <w:spacing w:after="0"/>
        <w:jc w:val="both"/>
        <w:rPr>
          <w:rFonts w:ascii="Arial" w:hAnsi="Arial" w:cs="Arial"/>
          <w:color w:val="222222"/>
          <w:sz w:val="24"/>
          <w:szCs w:val="24"/>
          <w:shd w:val="clear" w:color="auto" w:fill="FFFFFF"/>
        </w:rPr>
      </w:pPr>
    </w:p>
    <w:p w:rsidR="005C353F" w:rsidRPr="00805E70" w:rsidRDefault="005C353F" w:rsidP="005C353F">
      <w:pPr>
        <w:spacing w:after="200" w:line="276" w:lineRule="auto"/>
        <w:jc w:val="both"/>
        <w:rPr>
          <w:rFonts w:cs="Arial"/>
          <w:color w:val="222222"/>
          <w:sz w:val="24"/>
          <w:szCs w:val="24"/>
          <w:shd w:val="clear" w:color="auto" w:fill="FFFFFF"/>
        </w:rPr>
      </w:pPr>
    </w:p>
    <w:p w:rsidR="005C353F" w:rsidRPr="00805E70" w:rsidRDefault="005C353F" w:rsidP="005C353F">
      <w:pPr>
        <w:spacing w:after="200" w:line="276" w:lineRule="auto"/>
        <w:jc w:val="both"/>
        <w:rPr>
          <w:sz w:val="24"/>
          <w:szCs w:val="24"/>
        </w:rPr>
      </w:pPr>
    </w:p>
    <w:p w:rsidR="005C353F" w:rsidRPr="00805E70" w:rsidRDefault="005C353F" w:rsidP="005C353F">
      <w:pPr>
        <w:spacing w:line="276" w:lineRule="auto"/>
        <w:jc w:val="both"/>
        <w:rPr>
          <w:rFonts w:cs="Arial"/>
          <w:sz w:val="24"/>
          <w:szCs w:val="24"/>
        </w:rPr>
      </w:pPr>
    </w:p>
    <w:p w:rsidR="005C353F" w:rsidRPr="00805E70" w:rsidRDefault="005C353F" w:rsidP="005C353F">
      <w:pPr>
        <w:spacing w:line="276" w:lineRule="auto"/>
        <w:jc w:val="both"/>
        <w:rPr>
          <w:rFonts w:cs="Arial"/>
          <w:sz w:val="24"/>
          <w:szCs w:val="24"/>
        </w:rPr>
      </w:pPr>
    </w:p>
    <w:p w:rsidR="005C353F" w:rsidRPr="00805E70" w:rsidRDefault="005C353F" w:rsidP="005C353F">
      <w:pPr>
        <w:spacing w:line="276" w:lineRule="auto"/>
        <w:jc w:val="both"/>
        <w:rPr>
          <w:sz w:val="24"/>
          <w:szCs w:val="24"/>
        </w:rPr>
      </w:pPr>
    </w:p>
    <w:p w:rsidR="00233C53" w:rsidRPr="00805E70" w:rsidRDefault="00233C53" w:rsidP="00233C53">
      <w:pPr>
        <w:pStyle w:val="Corpodetexto"/>
        <w:spacing w:after="0" w:line="240" w:lineRule="auto"/>
        <w:jc w:val="both"/>
        <w:rPr>
          <w:rFonts w:ascii="Arial" w:hAnsi="Arial" w:cs="Arial"/>
          <w:color w:val="000000"/>
          <w:sz w:val="24"/>
          <w:szCs w:val="24"/>
        </w:rPr>
      </w:pPr>
    </w:p>
    <w:p w:rsidR="00233C53" w:rsidRPr="00805E70" w:rsidRDefault="00233C53" w:rsidP="00233C53">
      <w:pPr>
        <w:jc w:val="both"/>
        <w:rPr>
          <w:rFonts w:cs="Arial"/>
          <w:sz w:val="24"/>
          <w:szCs w:val="24"/>
        </w:rPr>
      </w:pPr>
    </w:p>
    <w:p w:rsidR="00233C53" w:rsidRPr="00805E70" w:rsidRDefault="00233C53" w:rsidP="00C22B2E">
      <w:pPr>
        <w:pStyle w:val="Corpodetexto"/>
        <w:spacing w:after="0" w:line="240" w:lineRule="auto"/>
        <w:jc w:val="both"/>
        <w:rPr>
          <w:rFonts w:cs="Arial"/>
          <w:sz w:val="24"/>
          <w:szCs w:val="24"/>
        </w:rPr>
      </w:pPr>
    </w:p>
    <w:sectPr w:rsidR="00233C53" w:rsidRPr="00805E70" w:rsidSect="002B3B54">
      <w:headerReference w:type="default" r:id="rId16"/>
      <w:headerReference w:type="first" r:id="rId17"/>
      <w:pgSz w:w="11906" w:h="16838"/>
      <w:pgMar w:top="1701" w:right="1134" w:bottom="1134" w:left="1701" w:header="709" w:footer="709" w:gutter="0"/>
      <w:pgNumType w:start="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58A" w:rsidRDefault="009D658A" w:rsidP="001F5EEB">
      <w:pPr>
        <w:spacing w:line="240" w:lineRule="auto"/>
      </w:pPr>
      <w:r>
        <w:separator/>
      </w:r>
    </w:p>
  </w:endnote>
  <w:endnote w:type="continuationSeparator" w:id="0">
    <w:p w:rsidR="009D658A" w:rsidRDefault="009D658A" w:rsidP="001F5E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58A" w:rsidRDefault="009D658A" w:rsidP="001F5EEB">
      <w:pPr>
        <w:spacing w:line="240" w:lineRule="auto"/>
      </w:pPr>
      <w:r>
        <w:separator/>
      </w:r>
    </w:p>
  </w:footnote>
  <w:footnote w:type="continuationSeparator" w:id="0">
    <w:p w:rsidR="009D658A" w:rsidRDefault="009D658A" w:rsidP="001F5EE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A2" w:rsidRDefault="000543A2" w:rsidP="005774A8">
    <w:pPr>
      <w:pStyle w:val="Cabealh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527220"/>
      <w:docPartObj>
        <w:docPartGallery w:val="Page Numbers (Top of Page)"/>
        <w:docPartUnique/>
      </w:docPartObj>
    </w:sdtPr>
    <w:sdtContent>
      <w:p w:rsidR="000543A2" w:rsidRDefault="001F62C5">
        <w:pPr>
          <w:pStyle w:val="Cabealho"/>
          <w:jc w:val="right"/>
        </w:pPr>
        <w:fldSimple w:instr="PAGE   \* MERGEFORMAT">
          <w:r w:rsidR="00517924">
            <w:rPr>
              <w:noProof/>
            </w:rPr>
            <w:t>6</w:t>
          </w:r>
        </w:fldSimple>
      </w:p>
    </w:sdtContent>
  </w:sdt>
  <w:p w:rsidR="000543A2" w:rsidRDefault="000543A2" w:rsidP="005774A8">
    <w:pPr>
      <w:pStyle w:val="Cabealh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74591"/>
      <w:docPartObj>
        <w:docPartGallery w:val="Page Numbers (Top of Page)"/>
        <w:docPartUnique/>
      </w:docPartObj>
    </w:sdtPr>
    <w:sdtContent>
      <w:p w:rsidR="000543A2" w:rsidRDefault="001F62C5">
        <w:pPr>
          <w:pStyle w:val="Cabealho"/>
          <w:jc w:val="right"/>
        </w:pPr>
        <w:fldSimple w:instr="PAGE   \* MERGEFORMAT">
          <w:r w:rsidR="00517924">
            <w:rPr>
              <w:noProof/>
            </w:rPr>
            <w:t>5</w:t>
          </w:r>
        </w:fldSimple>
      </w:p>
    </w:sdtContent>
  </w:sdt>
  <w:p w:rsidR="000543A2" w:rsidRDefault="000543A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A20"/>
    <w:multiLevelType w:val="hybridMultilevel"/>
    <w:tmpl w:val="098CBF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143019"/>
    <w:multiLevelType w:val="hybridMultilevel"/>
    <w:tmpl w:val="B280839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07F73036"/>
    <w:multiLevelType w:val="hybridMultilevel"/>
    <w:tmpl w:val="84785224"/>
    <w:lvl w:ilvl="0" w:tplc="0416000F">
      <w:start w:val="1"/>
      <w:numFmt w:val="decimal"/>
      <w:lvlText w:val="%1."/>
      <w:lvlJc w:val="left"/>
      <w:pPr>
        <w:ind w:left="1785" w:hanging="360"/>
      </w:p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
    <w:nsid w:val="09495734"/>
    <w:multiLevelType w:val="hybridMultilevel"/>
    <w:tmpl w:val="4A1A53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1739D9"/>
    <w:multiLevelType w:val="multilevel"/>
    <w:tmpl w:val="FF306A80"/>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5">
    <w:nsid w:val="15DC5C68"/>
    <w:multiLevelType w:val="hybridMultilevel"/>
    <w:tmpl w:val="B57860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B4F5FF2"/>
    <w:multiLevelType w:val="hybridMultilevel"/>
    <w:tmpl w:val="EECEE9E4"/>
    <w:lvl w:ilvl="0" w:tplc="5E46F694">
      <w:start w:val="1"/>
      <w:numFmt w:val="decimal"/>
      <w:lvlText w:val="%1"/>
      <w:lvlJc w:val="left"/>
      <w:pPr>
        <w:ind w:left="1065" w:hanging="705"/>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6F38C1"/>
    <w:multiLevelType w:val="multilevel"/>
    <w:tmpl w:val="0A4C74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24481BC2"/>
    <w:multiLevelType w:val="multilevel"/>
    <w:tmpl w:val="120A491C"/>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9">
    <w:nsid w:val="25991355"/>
    <w:multiLevelType w:val="hybridMultilevel"/>
    <w:tmpl w:val="C27EE7D8"/>
    <w:lvl w:ilvl="0" w:tplc="62FCE3F4">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6BB1799"/>
    <w:multiLevelType w:val="hybridMultilevel"/>
    <w:tmpl w:val="37308042"/>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574643"/>
    <w:multiLevelType w:val="hybridMultilevel"/>
    <w:tmpl w:val="72F0BDAC"/>
    <w:lvl w:ilvl="0" w:tplc="04160001">
      <w:start w:val="1"/>
      <w:numFmt w:val="bullet"/>
      <w:lvlText w:val=""/>
      <w:lvlJc w:val="left"/>
      <w:pPr>
        <w:ind w:left="1110" w:hanging="360"/>
      </w:pPr>
      <w:rPr>
        <w:rFonts w:ascii="Symbol" w:hAnsi="Symbol" w:hint="default"/>
      </w:rPr>
    </w:lvl>
    <w:lvl w:ilvl="1" w:tplc="04160003" w:tentative="1">
      <w:start w:val="1"/>
      <w:numFmt w:val="bullet"/>
      <w:lvlText w:val="o"/>
      <w:lvlJc w:val="left"/>
      <w:pPr>
        <w:ind w:left="1830" w:hanging="360"/>
      </w:pPr>
      <w:rPr>
        <w:rFonts w:ascii="Courier New" w:hAnsi="Courier New" w:cs="Courier New" w:hint="default"/>
      </w:rPr>
    </w:lvl>
    <w:lvl w:ilvl="2" w:tplc="04160005" w:tentative="1">
      <w:start w:val="1"/>
      <w:numFmt w:val="bullet"/>
      <w:lvlText w:val=""/>
      <w:lvlJc w:val="left"/>
      <w:pPr>
        <w:ind w:left="2550" w:hanging="360"/>
      </w:pPr>
      <w:rPr>
        <w:rFonts w:ascii="Wingdings" w:hAnsi="Wingdings" w:hint="default"/>
      </w:rPr>
    </w:lvl>
    <w:lvl w:ilvl="3" w:tplc="04160001" w:tentative="1">
      <w:start w:val="1"/>
      <w:numFmt w:val="bullet"/>
      <w:lvlText w:val=""/>
      <w:lvlJc w:val="left"/>
      <w:pPr>
        <w:ind w:left="3270" w:hanging="360"/>
      </w:pPr>
      <w:rPr>
        <w:rFonts w:ascii="Symbol" w:hAnsi="Symbol" w:hint="default"/>
      </w:rPr>
    </w:lvl>
    <w:lvl w:ilvl="4" w:tplc="04160003" w:tentative="1">
      <w:start w:val="1"/>
      <w:numFmt w:val="bullet"/>
      <w:lvlText w:val="o"/>
      <w:lvlJc w:val="left"/>
      <w:pPr>
        <w:ind w:left="3990" w:hanging="360"/>
      </w:pPr>
      <w:rPr>
        <w:rFonts w:ascii="Courier New" w:hAnsi="Courier New" w:cs="Courier New" w:hint="default"/>
      </w:rPr>
    </w:lvl>
    <w:lvl w:ilvl="5" w:tplc="04160005" w:tentative="1">
      <w:start w:val="1"/>
      <w:numFmt w:val="bullet"/>
      <w:lvlText w:val=""/>
      <w:lvlJc w:val="left"/>
      <w:pPr>
        <w:ind w:left="4710" w:hanging="360"/>
      </w:pPr>
      <w:rPr>
        <w:rFonts w:ascii="Wingdings" w:hAnsi="Wingdings" w:hint="default"/>
      </w:rPr>
    </w:lvl>
    <w:lvl w:ilvl="6" w:tplc="04160001" w:tentative="1">
      <w:start w:val="1"/>
      <w:numFmt w:val="bullet"/>
      <w:lvlText w:val=""/>
      <w:lvlJc w:val="left"/>
      <w:pPr>
        <w:ind w:left="5430" w:hanging="360"/>
      </w:pPr>
      <w:rPr>
        <w:rFonts w:ascii="Symbol" w:hAnsi="Symbol" w:hint="default"/>
      </w:rPr>
    </w:lvl>
    <w:lvl w:ilvl="7" w:tplc="04160003" w:tentative="1">
      <w:start w:val="1"/>
      <w:numFmt w:val="bullet"/>
      <w:lvlText w:val="o"/>
      <w:lvlJc w:val="left"/>
      <w:pPr>
        <w:ind w:left="6150" w:hanging="360"/>
      </w:pPr>
      <w:rPr>
        <w:rFonts w:ascii="Courier New" w:hAnsi="Courier New" w:cs="Courier New" w:hint="default"/>
      </w:rPr>
    </w:lvl>
    <w:lvl w:ilvl="8" w:tplc="04160005" w:tentative="1">
      <w:start w:val="1"/>
      <w:numFmt w:val="bullet"/>
      <w:lvlText w:val=""/>
      <w:lvlJc w:val="left"/>
      <w:pPr>
        <w:ind w:left="6870" w:hanging="360"/>
      </w:pPr>
      <w:rPr>
        <w:rFonts w:ascii="Wingdings" w:hAnsi="Wingdings" w:hint="default"/>
      </w:rPr>
    </w:lvl>
  </w:abstractNum>
  <w:abstractNum w:abstractNumId="12">
    <w:nsid w:val="2DDB5764"/>
    <w:multiLevelType w:val="hybridMultilevel"/>
    <w:tmpl w:val="9CA4D59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3">
    <w:nsid w:val="411A3DAB"/>
    <w:multiLevelType w:val="hybridMultilevel"/>
    <w:tmpl w:val="C2BC3C10"/>
    <w:lvl w:ilvl="0" w:tplc="6980F198">
      <w:start w:val="1"/>
      <w:numFmt w:val="lowerLetter"/>
      <w:lvlText w:val="%1)"/>
      <w:lvlJc w:val="left"/>
      <w:pPr>
        <w:ind w:left="720" w:hanging="360"/>
      </w:pPr>
      <w:rPr>
        <w:rFonts w:cs="Times New Roman"/>
        <w:sz w:val="23"/>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4EB954EA"/>
    <w:multiLevelType w:val="hybridMultilevel"/>
    <w:tmpl w:val="C34A6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0C67D42"/>
    <w:multiLevelType w:val="hybridMultilevel"/>
    <w:tmpl w:val="D19AAA8A"/>
    <w:lvl w:ilvl="0" w:tplc="2E7CA05E">
      <w:start w:val="1"/>
      <w:numFmt w:val="decimal"/>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1E87C0D"/>
    <w:multiLevelType w:val="hybridMultilevel"/>
    <w:tmpl w:val="90BE4968"/>
    <w:lvl w:ilvl="0" w:tplc="753611CE">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48F5E75"/>
    <w:multiLevelType w:val="hybridMultilevel"/>
    <w:tmpl w:val="E360658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51A4570"/>
    <w:multiLevelType w:val="multilevel"/>
    <w:tmpl w:val="174E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CF1387"/>
    <w:multiLevelType w:val="hybridMultilevel"/>
    <w:tmpl w:val="C73249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BBE7C5A"/>
    <w:multiLevelType w:val="hybridMultilevel"/>
    <w:tmpl w:val="EECEE9E4"/>
    <w:lvl w:ilvl="0" w:tplc="5E46F694">
      <w:start w:val="1"/>
      <w:numFmt w:val="decimal"/>
      <w:lvlText w:val="%1"/>
      <w:lvlJc w:val="left"/>
      <w:pPr>
        <w:ind w:left="1065" w:hanging="705"/>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970E96"/>
    <w:multiLevelType w:val="hybridMultilevel"/>
    <w:tmpl w:val="30325268"/>
    <w:lvl w:ilvl="0" w:tplc="F81CD33A">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1"/>
  </w:num>
  <w:num w:numId="4">
    <w:abstractNumId w:val="2"/>
  </w:num>
  <w:num w:numId="5">
    <w:abstractNumId w:val="3"/>
  </w:num>
  <w:num w:numId="6">
    <w:abstractNumId w:val="0"/>
  </w:num>
  <w:num w:numId="7">
    <w:abstractNumId w:val="11"/>
  </w:num>
  <w:num w:numId="8">
    <w:abstractNumId w:val="16"/>
  </w:num>
  <w:num w:numId="9">
    <w:abstractNumId w:val="17"/>
  </w:num>
  <w:num w:numId="10">
    <w:abstractNumId w:val="10"/>
  </w:num>
  <w:num w:numId="11">
    <w:abstractNumId w:val="6"/>
  </w:num>
  <w:num w:numId="12">
    <w:abstractNumId w:val="15"/>
  </w:num>
  <w:num w:numId="13">
    <w:abstractNumId w:val="8"/>
  </w:num>
  <w:num w:numId="14">
    <w:abstractNumId w:val="4"/>
  </w:num>
  <w:num w:numId="15">
    <w:abstractNumId w:val="7"/>
  </w:num>
  <w:num w:numId="16">
    <w:abstractNumId w:val="18"/>
  </w:num>
  <w:num w:numId="17">
    <w:abstractNumId w:val="12"/>
  </w:num>
  <w:num w:numId="18">
    <w:abstractNumId w:val="14"/>
  </w:num>
  <w:num w:numId="19">
    <w:abstractNumId w:val="1"/>
  </w:num>
  <w:num w:numId="20">
    <w:abstractNumId w:val="5"/>
  </w:num>
  <w:num w:numId="21">
    <w:abstractNumId w:val="1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1F5EEB"/>
    <w:rsid w:val="00002224"/>
    <w:rsid w:val="00002AF7"/>
    <w:rsid w:val="00002B56"/>
    <w:rsid w:val="00014107"/>
    <w:rsid w:val="00014705"/>
    <w:rsid w:val="000208D1"/>
    <w:rsid w:val="000272E4"/>
    <w:rsid w:val="00030683"/>
    <w:rsid w:val="00031CAF"/>
    <w:rsid w:val="00032FE9"/>
    <w:rsid w:val="00035978"/>
    <w:rsid w:val="00040E4E"/>
    <w:rsid w:val="00044841"/>
    <w:rsid w:val="0004699E"/>
    <w:rsid w:val="00053EEF"/>
    <w:rsid w:val="000543A2"/>
    <w:rsid w:val="00061EB7"/>
    <w:rsid w:val="00067DCC"/>
    <w:rsid w:val="00072B5E"/>
    <w:rsid w:val="000733E2"/>
    <w:rsid w:val="00075E26"/>
    <w:rsid w:val="00082D97"/>
    <w:rsid w:val="00086889"/>
    <w:rsid w:val="000930EC"/>
    <w:rsid w:val="00093136"/>
    <w:rsid w:val="000A1B3B"/>
    <w:rsid w:val="000A2DF1"/>
    <w:rsid w:val="000A6ADA"/>
    <w:rsid w:val="000B4226"/>
    <w:rsid w:val="000C7377"/>
    <w:rsid w:val="000D2B56"/>
    <w:rsid w:val="000E121E"/>
    <w:rsid w:val="000E32E8"/>
    <w:rsid w:val="000F1142"/>
    <w:rsid w:val="0010581D"/>
    <w:rsid w:val="0011099F"/>
    <w:rsid w:val="00112387"/>
    <w:rsid w:val="00121E40"/>
    <w:rsid w:val="001252DB"/>
    <w:rsid w:val="00133B5B"/>
    <w:rsid w:val="00136539"/>
    <w:rsid w:val="0013798E"/>
    <w:rsid w:val="00144F95"/>
    <w:rsid w:val="0014500F"/>
    <w:rsid w:val="00160CFE"/>
    <w:rsid w:val="00162AF3"/>
    <w:rsid w:val="00166602"/>
    <w:rsid w:val="00171F04"/>
    <w:rsid w:val="00174177"/>
    <w:rsid w:val="00186C50"/>
    <w:rsid w:val="00190CFC"/>
    <w:rsid w:val="001927E3"/>
    <w:rsid w:val="00195B8B"/>
    <w:rsid w:val="001A21AA"/>
    <w:rsid w:val="001A588B"/>
    <w:rsid w:val="001B31E8"/>
    <w:rsid w:val="001F06FE"/>
    <w:rsid w:val="001F5EEB"/>
    <w:rsid w:val="001F62C5"/>
    <w:rsid w:val="001F75EA"/>
    <w:rsid w:val="00201FD7"/>
    <w:rsid w:val="002027BC"/>
    <w:rsid w:val="002047DD"/>
    <w:rsid w:val="0020681C"/>
    <w:rsid w:val="002073C0"/>
    <w:rsid w:val="00216FA9"/>
    <w:rsid w:val="00231D6A"/>
    <w:rsid w:val="00232A6B"/>
    <w:rsid w:val="00233C53"/>
    <w:rsid w:val="0023723D"/>
    <w:rsid w:val="00246233"/>
    <w:rsid w:val="002523D0"/>
    <w:rsid w:val="00253F9A"/>
    <w:rsid w:val="0025793D"/>
    <w:rsid w:val="00267C51"/>
    <w:rsid w:val="0028252B"/>
    <w:rsid w:val="002828EF"/>
    <w:rsid w:val="00286FFD"/>
    <w:rsid w:val="00290C87"/>
    <w:rsid w:val="0029269A"/>
    <w:rsid w:val="00293514"/>
    <w:rsid w:val="0029638A"/>
    <w:rsid w:val="002968F2"/>
    <w:rsid w:val="002A3AFA"/>
    <w:rsid w:val="002A75F2"/>
    <w:rsid w:val="002B03FE"/>
    <w:rsid w:val="002B3602"/>
    <w:rsid w:val="002B3AFB"/>
    <w:rsid w:val="002B3B54"/>
    <w:rsid w:val="002B3C5A"/>
    <w:rsid w:val="002B6273"/>
    <w:rsid w:val="002B6D4E"/>
    <w:rsid w:val="002C3626"/>
    <w:rsid w:val="002C3AC7"/>
    <w:rsid w:val="002D2444"/>
    <w:rsid w:val="002E351C"/>
    <w:rsid w:val="002E3C57"/>
    <w:rsid w:val="002F438A"/>
    <w:rsid w:val="002F4C45"/>
    <w:rsid w:val="002F72C4"/>
    <w:rsid w:val="00305271"/>
    <w:rsid w:val="0030643F"/>
    <w:rsid w:val="003071D3"/>
    <w:rsid w:val="00314690"/>
    <w:rsid w:val="00324403"/>
    <w:rsid w:val="00326052"/>
    <w:rsid w:val="00330144"/>
    <w:rsid w:val="003355A4"/>
    <w:rsid w:val="003355A7"/>
    <w:rsid w:val="0033762D"/>
    <w:rsid w:val="00340D44"/>
    <w:rsid w:val="00341DAF"/>
    <w:rsid w:val="00347D4C"/>
    <w:rsid w:val="00352EDE"/>
    <w:rsid w:val="0035640E"/>
    <w:rsid w:val="0036555D"/>
    <w:rsid w:val="003670B8"/>
    <w:rsid w:val="003670DA"/>
    <w:rsid w:val="00371AEC"/>
    <w:rsid w:val="0037220B"/>
    <w:rsid w:val="0037394E"/>
    <w:rsid w:val="003750CD"/>
    <w:rsid w:val="003849DF"/>
    <w:rsid w:val="0038522F"/>
    <w:rsid w:val="003856CA"/>
    <w:rsid w:val="00393A5C"/>
    <w:rsid w:val="003A3F52"/>
    <w:rsid w:val="003A5FAF"/>
    <w:rsid w:val="003A6478"/>
    <w:rsid w:val="003A6844"/>
    <w:rsid w:val="003A7046"/>
    <w:rsid w:val="003B23FF"/>
    <w:rsid w:val="003B46CF"/>
    <w:rsid w:val="003B5143"/>
    <w:rsid w:val="003B52C1"/>
    <w:rsid w:val="003C2EA9"/>
    <w:rsid w:val="003C7EE2"/>
    <w:rsid w:val="003D15D8"/>
    <w:rsid w:val="003D1D6B"/>
    <w:rsid w:val="003D4700"/>
    <w:rsid w:val="003E2237"/>
    <w:rsid w:val="003E69F8"/>
    <w:rsid w:val="003F11FE"/>
    <w:rsid w:val="003F579D"/>
    <w:rsid w:val="00406DEE"/>
    <w:rsid w:val="004106AD"/>
    <w:rsid w:val="004157CA"/>
    <w:rsid w:val="0042185E"/>
    <w:rsid w:val="00422E19"/>
    <w:rsid w:val="00423D4B"/>
    <w:rsid w:val="00425143"/>
    <w:rsid w:val="0043093E"/>
    <w:rsid w:val="0043156A"/>
    <w:rsid w:val="00433810"/>
    <w:rsid w:val="004340E1"/>
    <w:rsid w:val="0045106E"/>
    <w:rsid w:val="004550F7"/>
    <w:rsid w:val="00461861"/>
    <w:rsid w:val="00461B3E"/>
    <w:rsid w:val="00464099"/>
    <w:rsid w:val="0047196C"/>
    <w:rsid w:val="00473937"/>
    <w:rsid w:val="00474642"/>
    <w:rsid w:val="00476B05"/>
    <w:rsid w:val="00481DCC"/>
    <w:rsid w:val="00483B43"/>
    <w:rsid w:val="004879CC"/>
    <w:rsid w:val="00490ABC"/>
    <w:rsid w:val="00492EAB"/>
    <w:rsid w:val="004939B9"/>
    <w:rsid w:val="004A1E29"/>
    <w:rsid w:val="004A28CD"/>
    <w:rsid w:val="004A2FA2"/>
    <w:rsid w:val="004A3C75"/>
    <w:rsid w:val="004A6058"/>
    <w:rsid w:val="004A7090"/>
    <w:rsid w:val="004B2B1D"/>
    <w:rsid w:val="004C0468"/>
    <w:rsid w:val="004C3192"/>
    <w:rsid w:val="004C336B"/>
    <w:rsid w:val="004C5A26"/>
    <w:rsid w:val="004C79BE"/>
    <w:rsid w:val="004D2DD7"/>
    <w:rsid w:val="004D424D"/>
    <w:rsid w:val="004E5628"/>
    <w:rsid w:val="004F22CA"/>
    <w:rsid w:val="004F5D86"/>
    <w:rsid w:val="00502F50"/>
    <w:rsid w:val="00503DC5"/>
    <w:rsid w:val="00503E74"/>
    <w:rsid w:val="005045A8"/>
    <w:rsid w:val="00504ADA"/>
    <w:rsid w:val="00510E7C"/>
    <w:rsid w:val="005131C9"/>
    <w:rsid w:val="0051630C"/>
    <w:rsid w:val="00517924"/>
    <w:rsid w:val="00522E7B"/>
    <w:rsid w:val="00523AC3"/>
    <w:rsid w:val="00526890"/>
    <w:rsid w:val="00533146"/>
    <w:rsid w:val="005353B8"/>
    <w:rsid w:val="005371C9"/>
    <w:rsid w:val="005434AF"/>
    <w:rsid w:val="005443B9"/>
    <w:rsid w:val="00547837"/>
    <w:rsid w:val="00553F71"/>
    <w:rsid w:val="0056056A"/>
    <w:rsid w:val="00572835"/>
    <w:rsid w:val="00574E9D"/>
    <w:rsid w:val="005774A8"/>
    <w:rsid w:val="00585223"/>
    <w:rsid w:val="00591854"/>
    <w:rsid w:val="00591A8D"/>
    <w:rsid w:val="00597B5B"/>
    <w:rsid w:val="005C353F"/>
    <w:rsid w:val="005C4105"/>
    <w:rsid w:val="005C715D"/>
    <w:rsid w:val="005D216B"/>
    <w:rsid w:val="005D77E0"/>
    <w:rsid w:val="005D7835"/>
    <w:rsid w:val="005E002E"/>
    <w:rsid w:val="005E02F2"/>
    <w:rsid w:val="005F4151"/>
    <w:rsid w:val="005F48DE"/>
    <w:rsid w:val="006006A6"/>
    <w:rsid w:val="0060150D"/>
    <w:rsid w:val="0060319B"/>
    <w:rsid w:val="006031C9"/>
    <w:rsid w:val="006050B4"/>
    <w:rsid w:val="00605881"/>
    <w:rsid w:val="006059F4"/>
    <w:rsid w:val="006176B2"/>
    <w:rsid w:val="00620486"/>
    <w:rsid w:val="00626451"/>
    <w:rsid w:val="006350F0"/>
    <w:rsid w:val="00635AE2"/>
    <w:rsid w:val="00645E95"/>
    <w:rsid w:val="00650AA8"/>
    <w:rsid w:val="006510B4"/>
    <w:rsid w:val="006521E7"/>
    <w:rsid w:val="00655526"/>
    <w:rsid w:val="00660BCF"/>
    <w:rsid w:val="00666320"/>
    <w:rsid w:val="00672B5A"/>
    <w:rsid w:val="00674927"/>
    <w:rsid w:val="00675861"/>
    <w:rsid w:val="006813C0"/>
    <w:rsid w:val="0068440E"/>
    <w:rsid w:val="00694D2E"/>
    <w:rsid w:val="0069531B"/>
    <w:rsid w:val="00695DC5"/>
    <w:rsid w:val="006A1476"/>
    <w:rsid w:val="006A18D4"/>
    <w:rsid w:val="006A4213"/>
    <w:rsid w:val="006A6B91"/>
    <w:rsid w:val="006B1FE0"/>
    <w:rsid w:val="006B7CD4"/>
    <w:rsid w:val="006C128A"/>
    <w:rsid w:val="006C7269"/>
    <w:rsid w:val="006C7A2D"/>
    <w:rsid w:val="006D0042"/>
    <w:rsid w:val="006D3E77"/>
    <w:rsid w:val="006D789C"/>
    <w:rsid w:val="006E15CF"/>
    <w:rsid w:val="006F3928"/>
    <w:rsid w:val="006F751F"/>
    <w:rsid w:val="00702250"/>
    <w:rsid w:val="007067D5"/>
    <w:rsid w:val="00713841"/>
    <w:rsid w:val="0072290C"/>
    <w:rsid w:val="007233E1"/>
    <w:rsid w:val="00734AA0"/>
    <w:rsid w:val="00737467"/>
    <w:rsid w:val="00752007"/>
    <w:rsid w:val="00752C62"/>
    <w:rsid w:val="007555D6"/>
    <w:rsid w:val="00761118"/>
    <w:rsid w:val="00773198"/>
    <w:rsid w:val="00775754"/>
    <w:rsid w:val="00775939"/>
    <w:rsid w:val="0077670B"/>
    <w:rsid w:val="00781CD7"/>
    <w:rsid w:val="00782CAF"/>
    <w:rsid w:val="0078573E"/>
    <w:rsid w:val="00787954"/>
    <w:rsid w:val="007A08CE"/>
    <w:rsid w:val="007A52C6"/>
    <w:rsid w:val="007A5A73"/>
    <w:rsid w:val="007A69C4"/>
    <w:rsid w:val="007B00D4"/>
    <w:rsid w:val="007B12E2"/>
    <w:rsid w:val="007B274D"/>
    <w:rsid w:val="007B53F9"/>
    <w:rsid w:val="007B6E66"/>
    <w:rsid w:val="007C1D93"/>
    <w:rsid w:val="007C58DE"/>
    <w:rsid w:val="007C6A7D"/>
    <w:rsid w:val="007D1B23"/>
    <w:rsid w:val="007D3D4D"/>
    <w:rsid w:val="007D4A33"/>
    <w:rsid w:val="007E50AE"/>
    <w:rsid w:val="007E7DC3"/>
    <w:rsid w:val="007F3008"/>
    <w:rsid w:val="007F39CF"/>
    <w:rsid w:val="0080238C"/>
    <w:rsid w:val="00804064"/>
    <w:rsid w:val="00805975"/>
    <w:rsid w:val="00805E70"/>
    <w:rsid w:val="00811457"/>
    <w:rsid w:val="00812CBA"/>
    <w:rsid w:val="0082487E"/>
    <w:rsid w:val="00824B6C"/>
    <w:rsid w:val="0082667C"/>
    <w:rsid w:val="00835277"/>
    <w:rsid w:val="00835BE6"/>
    <w:rsid w:val="00835F94"/>
    <w:rsid w:val="008415BD"/>
    <w:rsid w:val="008505CC"/>
    <w:rsid w:val="008506CA"/>
    <w:rsid w:val="00854EE3"/>
    <w:rsid w:val="00855BB4"/>
    <w:rsid w:val="00855D89"/>
    <w:rsid w:val="0086372D"/>
    <w:rsid w:val="00864D67"/>
    <w:rsid w:val="00874EDC"/>
    <w:rsid w:val="00891561"/>
    <w:rsid w:val="008A40A8"/>
    <w:rsid w:val="008B0D2D"/>
    <w:rsid w:val="008B2811"/>
    <w:rsid w:val="008B4C63"/>
    <w:rsid w:val="008C14DE"/>
    <w:rsid w:val="008C1EED"/>
    <w:rsid w:val="008C32D7"/>
    <w:rsid w:val="008C7076"/>
    <w:rsid w:val="008D6770"/>
    <w:rsid w:val="008E11E6"/>
    <w:rsid w:val="008E15EB"/>
    <w:rsid w:val="008E2DAA"/>
    <w:rsid w:val="008E34A7"/>
    <w:rsid w:val="008E4FE4"/>
    <w:rsid w:val="008F70DA"/>
    <w:rsid w:val="00905A19"/>
    <w:rsid w:val="00905E40"/>
    <w:rsid w:val="00907456"/>
    <w:rsid w:val="00912113"/>
    <w:rsid w:val="009166DF"/>
    <w:rsid w:val="00916DA5"/>
    <w:rsid w:val="00922E40"/>
    <w:rsid w:val="0093644F"/>
    <w:rsid w:val="0094471A"/>
    <w:rsid w:val="009465A2"/>
    <w:rsid w:val="00947952"/>
    <w:rsid w:val="00950308"/>
    <w:rsid w:val="00951D9F"/>
    <w:rsid w:val="00952B74"/>
    <w:rsid w:val="009538B9"/>
    <w:rsid w:val="00955DB5"/>
    <w:rsid w:val="00965B7D"/>
    <w:rsid w:val="00975EB3"/>
    <w:rsid w:val="00976615"/>
    <w:rsid w:val="00977C43"/>
    <w:rsid w:val="009823B4"/>
    <w:rsid w:val="00993E70"/>
    <w:rsid w:val="009B1548"/>
    <w:rsid w:val="009B24E2"/>
    <w:rsid w:val="009B614B"/>
    <w:rsid w:val="009C4244"/>
    <w:rsid w:val="009D658A"/>
    <w:rsid w:val="009D7FDD"/>
    <w:rsid w:val="009E0E3C"/>
    <w:rsid w:val="009F33B9"/>
    <w:rsid w:val="009F3495"/>
    <w:rsid w:val="009F5903"/>
    <w:rsid w:val="00A01D82"/>
    <w:rsid w:val="00A06E98"/>
    <w:rsid w:val="00A201EB"/>
    <w:rsid w:val="00A214B6"/>
    <w:rsid w:val="00A22E07"/>
    <w:rsid w:val="00A240E5"/>
    <w:rsid w:val="00A27B98"/>
    <w:rsid w:val="00A31035"/>
    <w:rsid w:val="00A31B60"/>
    <w:rsid w:val="00A329BB"/>
    <w:rsid w:val="00A35149"/>
    <w:rsid w:val="00A424A1"/>
    <w:rsid w:val="00A45A74"/>
    <w:rsid w:val="00A46B97"/>
    <w:rsid w:val="00A50253"/>
    <w:rsid w:val="00A53E06"/>
    <w:rsid w:val="00A60444"/>
    <w:rsid w:val="00A60DF5"/>
    <w:rsid w:val="00A6220C"/>
    <w:rsid w:val="00A65A6D"/>
    <w:rsid w:val="00A72AEC"/>
    <w:rsid w:val="00A774CB"/>
    <w:rsid w:val="00A86597"/>
    <w:rsid w:val="00A913F2"/>
    <w:rsid w:val="00A972A8"/>
    <w:rsid w:val="00AA3F81"/>
    <w:rsid w:val="00AA7EDB"/>
    <w:rsid w:val="00AB011F"/>
    <w:rsid w:val="00AB2E6D"/>
    <w:rsid w:val="00AC0A98"/>
    <w:rsid w:val="00AC5C8C"/>
    <w:rsid w:val="00AC64EA"/>
    <w:rsid w:val="00AD6433"/>
    <w:rsid w:val="00AE0355"/>
    <w:rsid w:val="00AE236C"/>
    <w:rsid w:val="00AE6ADB"/>
    <w:rsid w:val="00AE793E"/>
    <w:rsid w:val="00AF7D1F"/>
    <w:rsid w:val="00B017A7"/>
    <w:rsid w:val="00B05BA4"/>
    <w:rsid w:val="00B174E9"/>
    <w:rsid w:val="00B17768"/>
    <w:rsid w:val="00B267A0"/>
    <w:rsid w:val="00B26D7C"/>
    <w:rsid w:val="00B330D5"/>
    <w:rsid w:val="00B34C10"/>
    <w:rsid w:val="00B35C30"/>
    <w:rsid w:val="00B42930"/>
    <w:rsid w:val="00B45619"/>
    <w:rsid w:val="00B4602A"/>
    <w:rsid w:val="00B51FCF"/>
    <w:rsid w:val="00B572FE"/>
    <w:rsid w:val="00B6165F"/>
    <w:rsid w:val="00B61BA3"/>
    <w:rsid w:val="00B62C2C"/>
    <w:rsid w:val="00B71D7E"/>
    <w:rsid w:val="00B72996"/>
    <w:rsid w:val="00B75755"/>
    <w:rsid w:val="00B75796"/>
    <w:rsid w:val="00B845AA"/>
    <w:rsid w:val="00B95FB8"/>
    <w:rsid w:val="00B97AAB"/>
    <w:rsid w:val="00BA084C"/>
    <w:rsid w:val="00BA09AF"/>
    <w:rsid w:val="00BA1C11"/>
    <w:rsid w:val="00BA1FF1"/>
    <w:rsid w:val="00BA2D7D"/>
    <w:rsid w:val="00BB037A"/>
    <w:rsid w:val="00BD0A17"/>
    <w:rsid w:val="00BD3779"/>
    <w:rsid w:val="00BD4F2A"/>
    <w:rsid w:val="00BD5661"/>
    <w:rsid w:val="00BD7176"/>
    <w:rsid w:val="00BD795A"/>
    <w:rsid w:val="00BE3FA2"/>
    <w:rsid w:val="00BE55A0"/>
    <w:rsid w:val="00BE59FE"/>
    <w:rsid w:val="00BF1C56"/>
    <w:rsid w:val="00BF2B19"/>
    <w:rsid w:val="00BF352A"/>
    <w:rsid w:val="00C04999"/>
    <w:rsid w:val="00C050B6"/>
    <w:rsid w:val="00C104D9"/>
    <w:rsid w:val="00C15456"/>
    <w:rsid w:val="00C17B84"/>
    <w:rsid w:val="00C22A03"/>
    <w:rsid w:val="00C22B2E"/>
    <w:rsid w:val="00C31FFA"/>
    <w:rsid w:val="00C448E7"/>
    <w:rsid w:val="00C54BAE"/>
    <w:rsid w:val="00C55FBE"/>
    <w:rsid w:val="00C61C82"/>
    <w:rsid w:val="00C65688"/>
    <w:rsid w:val="00C65D0D"/>
    <w:rsid w:val="00C8165F"/>
    <w:rsid w:val="00C81781"/>
    <w:rsid w:val="00C86071"/>
    <w:rsid w:val="00C915B4"/>
    <w:rsid w:val="00C92337"/>
    <w:rsid w:val="00C9277A"/>
    <w:rsid w:val="00C93463"/>
    <w:rsid w:val="00CA11EF"/>
    <w:rsid w:val="00CA56AA"/>
    <w:rsid w:val="00CB1CA9"/>
    <w:rsid w:val="00CB7C56"/>
    <w:rsid w:val="00CC45AE"/>
    <w:rsid w:val="00CC7A81"/>
    <w:rsid w:val="00CD00F5"/>
    <w:rsid w:val="00CD1F12"/>
    <w:rsid w:val="00CD483E"/>
    <w:rsid w:val="00CD4A11"/>
    <w:rsid w:val="00CD6107"/>
    <w:rsid w:val="00CD79D5"/>
    <w:rsid w:val="00CE1EB5"/>
    <w:rsid w:val="00CE3074"/>
    <w:rsid w:val="00CF037B"/>
    <w:rsid w:val="00CF139E"/>
    <w:rsid w:val="00CF24FD"/>
    <w:rsid w:val="00CF2FFD"/>
    <w:rsid w:val="00CF748A"/>
    <w:rsid w:val="00CF7D6B"/>
    <w:rsid w:val="00D01101"/>
    <w:rsid w:val="00D017FA"/>
    <w:rsid w:val="00D03875"/>
    <w:rsid w:val="00D1029A"/>
    <w:rsid w:val="00D10607"/>
    <w:rsid w:val="00D14BB2"/>
    <w:rsid w:val="00D1799B"/>
    <w:rsid w:val="00D2276C"/>
    <w:rsid w:val="00D24EE5"/>
    <w:rsid w:val="00D31750"/>
    <w:rsid w:val="00D3538E"/>
    <w:rsid w:val="00D446FD"/>
    <w:rsid w:val="00D478CA"/>
    <w:rsid w:val="00D503E9"/>
    <w:rsid w:val="00D55CA4"/>
    <w:rsid w:val="00D6065C"/>
    <w:rsid w:val="00D60CF3"/>
    <w:rsid w:val="00D620F2"/>
    <w:rsid w:val="00D63EC1"/>
    <w:rsid w:val="00D71CE4"/>
    <w:rsid w:val="00D73D9C"/>
    <w:rsid w:val="00D7592B"/>
    <w:rsid w:val="00D92400"/>
    <w:rsid w:val="00D94242"/>
    <w:rsid w:val="00D97F84"/>
    <w:rsid w:val="00DA096B"/>
    <w:rsid w:val="00DA09B7"/>
    <w:rsid w:val="00DA1362"/>
    <w:rsid w:val="00DA2F77"/>
    <w:rsid w:val="00DA45B4"/>
    <w:rsid w:val="00DB3991"/>
    <w:rsid w:val="00DC17A3"/>
    <w:rsid w:val="00DC25E5"/>
    <w:rsid w:val="00DE3603"/>
    <w:rsid w:val="00DE4201"/>
    <w:rsid w:val="00DF0FFB"/>
    <w:rsid w:val="00DF46D7"/>
    <w:rsid w:val="00DF5451"/>
    <w:rsid w:val="00E060A5"/>
    <w:rsid w:val="00E07057"/>
    <w:rsid w:val="00E10751"/>
    <w:rsid w:val="00E11811"/>
    <w:rsid w:val="00E120A7"/>
    <w:rsid w:val="00E2093B"/>
    <w:rsid w:val="00E232D7"/>
    <w:rsid w:val="00E24B8A"/>
    <w:rsid w:val="00E25178"/>
    <w:rsid w:val="00E2603D"/>
    <w:rsid w:val="00E30C0C"/>
    <w:rsid w:val="00E330ED"/>
    <w:rsid w:val="00E401CE"/>
    <w:rsid w:val="00E426CE"/>
    <w:rsid w:val="00E50EA5"/>
    <w:rsid w:val="00E622ED"/>
    <w:rsid w:val="00E63513"/>
    <w:rsid w:val="00E72D99"/>
    <w:rsid w:val="00E73151"/>
    <w:rsid w:val="00E75EAA"/>
    <w:rsid w:val="00E76EB8"/>
    <w:rsid w:val="00E80C28"/>
    <w:rsid w:val="00E81C2B"/>
    <w:rsid w:val="00E81DB7"/>
    <w:rsid w:val="00E924B8"/>
    <w:rsid w:val="00E94A7C"/>
    <w:rsid w:val="00EA3E57"/>
    <w:rsid w:val="00EA5AA6"/>
    <w:rsid w:val="00EA78D1"/>
    <w:rsid w:val="00EB1B45"/>
    <w:rsid w:val="00EB55A6"/>
    <w:rsid w:val="00EB5B9E"/>
    <w:rsid w:val="00ED3CA3"/>
    <w:rsid w:val="00ED4580"/>
    <w:rsid w:val="00ED775F"/>
    <w:rsid w:val="00EE28F1"/>
    <w:rsid w:val="00EE62F1"/>
    <w:rsid w:val="00EE79BA"/>
    <w:rsid w:val="00EF1EF6"/>
    <w:rsid w:val="00F026D0"/>
    <w:rsid w:val="00F070F2"/>
    <w:rsid w:val="00F10FB8"/>
    <w:rsid w:val="00F14DDE"/>
    <w:rsid w:val="00F2038C"/>
    <w:rsid w:val="00F26CB8"/>
    <w:rsid w:val="00F3249D"/>
    <w:rsid w:val="00F337D0"/>
    <w:rsid w:val="00F33A5E"/>
    <w:rsid w:val="00F50DD1"/>
    <w:rsid w:val="00F52B40"/>
    <w:rsid w:val="00F6567B"/>
    <w:rsid w:val="00F6571F"/>
    <w:rsid w:val="00F662D5"/>
    <w:rsid w:val="00F67AD7"/>
    <w:rsid w:val="00F72339"/>
    <w:rsid w:val="00F9202D"/>
    <w:rsid w:val="00F93EB2"/>
    <w:rsid w:val="00FA0D6D"/>
    <w:rsid w:val="00FA39ED"/>
    <w:rsid w:val="00FA4AD3"/>
    <w:rsid w:val="00FB0F8C"/>
    <w:rsid w:val="00FB591D"/>
    <w:rsid w:val="00FB69E4"/>
    <w:rsid w:val="00FB74AE"/>
    <w:rsid w:val="00FB7975"/>
    <w:rsid w:val="00FC2871"/>
    <w:rsid w:val="00FC2B8F"/>
    <w:rsid w:val="00FC374D"/>
    <w:rsid w:val="00FC5C02"/>
    <w:rsid w:val="00FD202F"/>
    <w:rsid w:val="00FD5147"/>
    <w:rsid w:val="00FD55D3"/>
    <w:rsid w:val="00FE6A48"/>
    <w:rsid w:val="00FE71DD"/>
    <w:rsid w:val="00FF05F3"/>
    <w:rsid w:val="00FF0887"/>
    <w:rsid w:val="00FF1B4A"/>
    <w:rsid w:val="00FF3A4D"/>
    <w:rsid w:val="00FF70D9"/>
    <w:rsid w:val="00FF74BA"/>
    <w:rsid w:val="24A3887D"/>
    <w:rsid w:val="526340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qFormat="1"/>
    <w:lsdException w:name="Balloon Text"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62"/>
    <w:pPr>
      <w:spacing w:after="0" w:line="360" w:lineRule="auto"/>
    </w:pPr>
    <w:rPr>
      <w:rFonts w:ascii="Arial" w:hAnsi="Arial"/>
    </w:rPr>
  </w:style>
  <w:style w:type="paragraph" w:styleId="Ttulo1">
    <w:name w:val="heading 1"/>
    <w:basedOn w:val="Normal"/>
    <w:next w:val="Normal"/>
    <w:link w:val="Ttulo1Char"/>
    <w:qFormat/>
    <w:rsid w:val="00D31750"/>
    <w:pPr>
      <w:keepNext/>
      <w:keepLines/>
      <w:tabs>
        <w:tab w:val="left" w:pos="0"/>
      </w:tabs>
      <w:suppressAutoHyphens/>
      <w:spacing w:before="480" w:line="276" w:lineRule="auto"/>
      <w:textAlignment w:val="baseline"/>
      <w:outlineLvl w:val="0"/>
    </w:pPr>
    <w:rPr>
      <w:rFonts w:ascii="Cambria" w:eastAsia="F" w:hAnsi="Cambria" w:cs="Cambria"/>
      <w:b/>
      <w:bCs/>
      <w:color w:val="365F91"/>
      <w:sz w:val="28"/>
      <w:szCs w:val="28"/>
      <w:lang w:eastAsia="zh-CN"/>
    </w:rPr>
  </w:style>
  <w:style w:type="paragraph" w:styleId="Ttulo2">
    <w:name w:val="heading 2"/>
    <w:basedOn w:val="Ttulo10"/>
    <w:next w:val="Corpodetexto"/>
    <w:link w:val="Ttulo2Char"/>
    <w:qFormat/>
    <w:rsid w:val="00D31750"/>
    <w:pPr>
      <w:tabs>
        <w:tab w:val="left" w:pos="0"/>
      </w:tabs>
      <w:spacing w:before="200"/>
      <w:outlineLvl w:val="1"/>
    </w:pPr>
    <w:rPr>
      <w:b/>
      <w:bCs/>
      <w:sz w:val="32"/>
      <w:szCs w:val="32"/>
    </w:rPr>
  </w:style>
  <w:style w:type="paragraph" w:styleId="Ttulo3">
    <w:name w:val="heading 3"/>
    <w:basedOn w:val="Ttulo10"/>
    <w:next w:val="Corpodetexto"/>
    <w:link w:val="Ttulo3Char"/>
    <w:qFormat/>
    <w:rsid w:val="00D31750"/>
    <w:pPr>
      <w:tabs>
        <w:tab w:val="left" w:pos="0"/>
      </w:tabs>
      <w:spacing w:before="140"/>
      <w:outlineLvl w:val="2"/>
    </w:pPr>
    <w:rPr>
      <w:b/>
      <w:bCs/>
    </w:rPr>
  </w:style>
  <w:style w:type="paragraph" w:styleId="Ttulo4">
    <w:name w:val="heading 4"/>
    <w:basedOn w:val="Ttulo10"/>
    <w:next w:val="Corpodetexto"/>
    <w:link w:val="Ttulo4Char"/>
    <w:qFormat/>
    <w:rsid w:val="00D31750"/>
    <w:pPr>
      <w:tabs>
        <w:tab w:val="left" w:pos="0"/>
      </w:tabs>
      <w:spacing w:before="120"/>
      <w:outlineLvl w:val="3"/>
    </w:pPr>
    <w:rPr>
      <w:b/>
      <w:bCs/>
      <w:i/>
      <w:i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F5EEB"/>
    <w:pPr>
      <w:tabs>
        <w:tab w:val="center" w:pos="4252"/>
        <w:tab w:val="right" w:pos="8504"/>
      </w:tabs>
      <w:spacing w:line="240" w:lineRule="auto"/>
    </w:pPr>
  </w:style>
  <w:style w:type="character" w:customStyle="1" w:styleId="CabealhoChar">
    <w:name w:val="Cabeçalho Char"/>
    <w:basedOn w:val="Fontepargpadro"/>
    <w:link w:val="Cabealho"/>
    <w:qFormat/>
    <w:rsid w:val="001F5EEB"/>
    <w:rPr>
      <w:rFonts w:ascii="Arial" w:hAnsi="Arial"/>
    </w:rPr>
  </w:style>
  <w:style w:type="character" w:customStyle="1" w:styleId="fontstyle01">
    <w:name w:val="fontstyle01"/>
    <w:basedOn w:val="Fontepargpadro"/>
    <w:rsid w:val="001F5EEB"/>
    <w:rPr>
      <w:rFonts w:ascii="Times New Roman" w:hAnsi="Times New Roman" w:cs="Times New Roman" w:hint="default"/>
      <w:b w:val="0"/>
      <w:bCs w:val="0"/>
      <w:i w:val="0"/>
      <w:iCs w:val="0"/>
      <w:color w:val="000000"/>
      <w:sz w:val="24"/>
      <w:szCs w:val="24"/>
    </w:rPr>
  </w:style>
  <w:style w:type="character" w:customStyle="1" w:styleId="fontstyle21">
    <w:name w:val="fontstyle21"/>
    <w:basedOn w:val="Fontepargpadro"/>
    <w:rsid w:val="001F5EEB"/>
    <w:rPr>
      <w:rFonts w:ascii="Times New Roman" w:hAnsi="Times New Roman" w:cs="Times New Roman" w:hint="default"/>
      <w:b w:val="0"/>
      <w:bCs w:val="0"/>
      <w:i/>
      <w:iCs/>
      <w:color w:val="000000"/>
      <w:sz w:val="24"/>
      <w:szCs w:val="24"/>
    </w:rPr>
  </w:style>
  <w:style w:type="paragraph" w:styleId="Textodebalo">
    <w:name w:val="Balloon Text"/>
    <w:basedOn w:val="Normal"/>
    <w:link w:val="TextodebaloChar"/>
    <w:unhideWhenUsed/>
    <w:qFormat/>
    <w:rsid w:val="001F5EEB"/>
    <w:pPr>
      <w:spacing w:line="240" w:lineRule="auto"/>
    </w:pPr>
    <w:rPr>
      <w:rFonts w:ascii="Tahoma" w:hAnsi="Tahoma" w:cs="Tahoma"/>
      <w:sz w:val="16"/>
      <w:szCs w:val="16"/>
    </w:rPr>
  </w:style>
  <w:style w:type="character" w:customStyle="1" w:styleId="TextodebaloChar">
    <w:name w:val="Texto de balão Char"/>
    <w:basedOn w:val="Fontepargpadro"/>
    <w:link w:val="Textodebalo"/>
    <w:qFormat/>
    <w:rsid w:val="001F5EEB"/>
    <w:rPr>
      <w:rFonts w:ascii="Tahoma" w:hAnsi="Tahoma" w:cs="Tahoma"/>
      <w:sz w:val="16"/>
      <w:szCs w:val="16"/>
    </w:rPr>
  </w:style>
  <w:style w:type="paragraph" w:styleId="Rodap">
    <w:name w:val="footer"/>
    <w:basedOn w:val="Normal"/>
    <w:link w:val="RodapChar"/>
    <w:unhideWhenUsed/>
    <w:rsid w:val="001F5EEB"/>
    <w:pPr>
      <w:tabs>
        <w:tab w:val="center" w:pos="4252"/>
        <w:tab w:val="right" w:pos="8504"/>
      </w:tabs>
      <w:spacing w:line="240" w:lineRule="auto"/>
    </w:pPr>
  </w:style>
  <w:style w:type="character" w:customStyle="1" w:styleId="RodapChar">
    <w:name w:val="Rodapé Char"/>
    <w:basedOn w:val="Fontepargpadro"/>
    <w:link w:val="Rodap"/>
    <w:qFormat/>
    <w:rsid w:val="001F5EEB"/>
    <w:rPr>
      <w:rFonts w:ascii="Arial" w:hAnsi="Arial"/>
    </w:rPr>
  </w:style>
  <w:style w:type="paragraph" w:styleId="PargrafodaLista">
    <w:name w:val="List Paragraph"/>
    <w:basedOn w:val="Normal"/>
    <w:uiPriority w:val="34"/>
    <w:qFormat/>
    <w:rsid w:val="009C4244"/>
    <w:pPr>
      <w:ind w:left="720"/>
      <w:contextualSpacing/>
    </w:pPr>
  </w:style>
  <w:style w:type="paragraph" w:styleId="Pr-formataoHTML">
    <w:name w:val="HTML Preformatted"/>
    <w:basedOn w:val="Normal"/>
    <w:link w:val="Pr-formataoHTMLChar"/>
    <w:uiPriority w:val="99"/>
    <w:semiHidden/>
    <w:unhideWhenUsed/>
    <w:rsid w:val="00C86071"/>
    <w:pPr>
      <w:spacing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C86071"/>
    <w:rPr>
      <w:rFonts w:ascii="Consolas" w:hAnsi="Consolas"/>
      <w:sz w:val="20"/>
      <w:szCs w:val="20"/>
    </w:rPr>
  </w:style>
  <w:style w:type="character" w:styleId="Hyperlink">
    <w:name w:val="Hyperlink"/>
    <w:basedOn w:val="Fontepargpadro"/>
    <w:uiPriority w:val="99"/>
    <w:unhideWhenUsed/>
    <w:rsid w:val="00781CD7"/>
    <w:rPr>
      <w:color w:val="0000FF"/>
      <w:u w:val="single"/>
    </w:rPr>
  </w:style>
  <w:style w:type="character" w:customStyle="1" w:styleId="fontstyle31">
    <w:name w:val="fontstyle31"/>
    <w:basedOn w:val="Fontepargpadro"/>
    <w:rsid w:val="00B42930"/>
    <w:rPr>
      <w:rFonts w:ascii="Times New Roman" w:hAnsi="Times New Roman" w:cs="Times New Roman" w:hint="default"/>
      <w:b w:val="0"/>
      <w:bCs w:val="0"/>
      <w:i/>
      <w:iCs/>
      <w:color w:val="000000"/>
      <w:sz w:val="16"/>
      <w:szCs w:val="16"/>
    </w:rPr>
  </w:style>
  <w:style w:type="character" w:customStyle="1" w:styleId="notranslate">
    <w:name w:val="notranslate"/>
    <w:basedOn w:val="Fontepargpadro"/>
    <w:rsid w:val="00423D4B"/>
  </w:style>
  <w:style w:type="character" w:customStyle="1" w:styleId="gissauthor">
    <w:name w:val="gissauthor"/>
    <w:basedOn w:val="Fontepargpadro"/>
    <w:rsid w:val="00423D4B"/>
  </w:style>
  <w:style w:type="character" w:styleId="CitaoHTML">
    <w:name w:val="HTML Cite"/>
    <w:basedOn w:val="Fontepargpadro"/>
    <w:uiPriority w:val="99"/>
    <w:semiHidden/>
    <w:unhideWhenUsed/>
    <w:rsid w:val="00423D4B"/>
    <w:rPr>
      <w:i/>
      <w:iCs/>
    </w:rPr>
  </w:style>
  <w:style w:type="character" w:customStyle="1" w:styleId="MenoPendente1">
    <w:name w:val="Menção Pendente1"/>
    <w:basedOn w:val="Fontepargpadro"/>
    <w:uiPriority w:val="99"/>
    <w:semiHidden/>
    <w:unhideWhenUsed/>
    <w:rsid w:val="003A6844"/>
    <w:rPr>
      <w:color w:val="605E5C"/>
      <w:shd w:val="clear" w:color="auto" w:fill="E1DFDD"/>
    </w:rPr>
  </w:style>
  <w:style w:type="character" w:styleId="nfase">
    <w:name w:val="Emphasis"/>
    <w:basedOn w:val="Fontepargpadro"/>
    <w:qFormat/>
    <w:rsid w:val="005131C9"/>
    <w:rPr>
      <w:i/>
      <w:iCs/>
    </w:rPr>
  </w:style>
  <w:style w:type="character" w:customStyle="1" w:styleId="MenoPendente2">
    <w:name w:val="Menção Pendente2"/>
    <w:basedOn w:val="Fontepargpadro"/>
    <w:uiPriority w:val="99"/>
    <w:semiHidden/>
    <w:unhideWhenUsed/>
    <w:rsid w:val="007D3D4D"/>
    <w:rPr>
      <w:color w:val="605E5C"/>
      <w:shd w:val="clear" w:color="auto" w:fill="E1DFDD"/>
    </w:rPr>
  </w:style>
  <w:style w:type="table" w:styleId="Tabelacomgrade">
    <w:name w:val="Table Grid"/>
    <w:basedOn w:val="Tabelanormal"/>
    <w:uiPriority w:val="59"/>
    <w:rsid w:val="00CD1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3">
    <w:name w:val="Menção Pendente3"/>
    <w:basedOn w:val="Fontepargpadro"/>
    <w:uiPriority w:val="99"/>
    <w:semiHidden/>
    <w:unhideWhenUsed/>
    <w:rsid w:val="00490ABC"/>
    <w:rPr>
      <w:color w:val="605E5C"/>
      <w:shd w:val="clear" w:color="auto" w:fill="E1DFDD"/>
    </w:rPr>
  </w:style>
  <w:style w:type="character" w:styleId="Forte">
    <w:name w:val="Strong"/>
    <w:basedOn w:val="Fontepargpadro"/>
    <w:uiPriority w:val="22"/>
    <w:qFormat/>
    <w:rsid w:val="004A7090"/>
    <w:rPr>
      <w:b/>
      <w:bCs/>
    </w:rPr>
  </w:style>
  <w:style w:type="paragraph" w:styleId="NormalWeb">
    <w:name w:val="Normal (Web)"/>
    <w:basedOn w:val="Normal"/>
    <w:uiPriority w:val="99"/>
    <w:unhideWhenUsed/>
    <w:rsid w:val="00CF748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riginallinkmsg">
    <w:name w:val="original_link_msg"/>
    <w:basedOn w:val="Normal"/>
    <w:rsid w:val="00CF748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AcrnimoHTML">
    <w:name w:val="HTML Acronym"/>
    <w:basedOn w:val="Fontepargpadro"/>
    <w:uiPriority w:val="99"/>
    <w:semiHidden/>
    <w:unhideWhenUsed/>
    <w:rsid w:val="006D0042"/>
  </w:style>
  <w:style w:type="character" w:customStyle="1" w:styleId="Fontepargpadro1">
    <w:name w:val="Fonte parág. padrão1"/>
    <w:qFormat/>
    <w:rsid w:val="00D31750"/>
  </w:style>
  <w:style w:type="character" w:customStyle="1" w:styleId="Vnculodendice">
    <w:name w:val="Vínculo de índice"/>
    <w:qFormat/>
    <w:rsid w:val="00D31750"/>
  </w:style>
  <w:style w:type="character" w:customStyle="1" w:styleId="Refdecomentrio1">
    <w:name w:val="Ref. de comentário1"/>
    <w:qFormat/>
    <w:rsid w:val="00D31750"/>
    <w:rPr>
      <w:sz w:val="16"/>
      <w:szCs w:val="16"/>
    </w:rPr>
  </w:style>
  <w:style w:type="paragraph" w:styleId="Sumrio1">
    <w:name w:val="toc 1"/>
    <w:basedOn w:val="Normal"/>
    <w:rsid w:val="00D31750"/>
    <w:pPr>
      <w:suppressLineNumbers/>
      <w:tabs>
        <w:tab w:val="right" w:leader="dot" w:pos="9071"/>
      </w:tabs>
      <w:suppressAutoHyphens/>
      <w:spacing w:after="200" w:line="276" w:lineRule="auto"/>
      <w:textAlignment w:val="baseline"/>
    </w:pPr>
    <w:rPr>
      <w:rFonts w:ascii="Calibri" w:eastAsia="Calibri" w:hAnsi="Calibri" w:cs="Lucida Sans"/>
      <w:sz w:val="24"/>
      <w:lang w:eastAsia="zh-CN"/>
    </w:rPr>
  </w:style>
  <w:style w:type="paragraph" w:styleId="Sumrio2">
    <w:name w:val="toc 2"/>
    <w:basedOn w:val="Normal"/>
    <w:rsid w:val="00D31750"/>
    <w:pPr>
      <w:suppressLineNumbers/>
      <w:tabs>
        <w:tab w:val="right" w:leader="dot" w:pos="8788"/>
      </w:tabs>
      <w:suppressAutoHyphens/>
      <w:spacing w:after="200" w:line="276" w:lineRule="auto"/>
      <w:ind w:left="283"/>
      <w:textAlignment w:val="baseline"/>
    </w:pPr>
    <w:rPr>
      <w:rFonts w:ascii="Calibri" w:eastAsia="Calibri" w:hAnsi="Calibri" w:cs="Lucida Sans"/>
      <w:sz w:val="24"/>
      <w:lang w:eastAsia="zh-CN"/>
    </w:rPr>
  </w:style>
  <w:style w:type="paragraph" w:styleId="Sumrio3">
    <w:name w:val="toc 3"/>
    <w:basedOn w:val="Normal"/>
    <w:rsid w:val="00D31750"/>
    <w:pPr>
      <w:suppressLineNumbers/>
      <w:tabs>
        <w:tab w:val="right" w:leader="dot" w:pos="8505"/>
      </w:tabs>
      <w:suppressAutoHyphens/>
      <w:spacing w:after="200" w:line="276" w:lineRule="auto"/>
      <w:ind w:left="566"/>
      <w:textAlignment w:val="baseline"/>
    </w:pPr>
    <w:rPr>
      <w:rFonts w:ascii="Calibri" w:eastAsia="Calibri" w:hAnsi="Calibri" w:cs="Lucida Sans"/>
      <w:sz w:val="24"/>
      <w:lang w:eastAsia="zh-CN"/>
    </w:rPr>
  </w:style>
  <w:style w:type="character" w:customStyle="1" w:styleId="Ttulo1Char">
    <w:name w:val="Título 1 Char"/>
    <w:basedOn w:val="Fontepargpadro"/>
    <w:link w:val="Ttulo1"/>
    <w:qFormat/>
    <w:rsid w:val="00D31750"/>
    <w:rPr>
      <w:rFonts w:ascii="Cambria" w:eastAsia="F" w:hAnsi="Cambria" w:cs="Cambria"/>
      <w:b/>
      <w:bCs/>
      <w:color w:val="365F91"/>
      <w:sz w:val="28"/>
      <w:szCs w:val="28"/>
      <w:lang w:eastAsia="zh-CN"/>
    </w:rPr>
  </w:style>
  <w:style w:type="character" w:customStyle="1" w:styleId="Ttulo2Char">
    <w:name w:val="Título 2 Char"/>
    <w:basedOn w:val="Fontepargpadro"/>
    <w:link w:val="Ttulo2"/>
    <w:rsid w:val="00D31750"/>
    <w:rPr>
      <w:rFonts w:ascii="Liberation Sans" w:eastAsia="Microsoft YaHei" w:hAnsi="Liberation Sans" w:cs="Lucida Sans"/>
      <w:b/>
      <w:bCs/>
      <w:sz w:val="32"/>
      <w:szCs w:val="32"/>
      <w:lang w:eastAsia="zh-CN"/>
    </w:rPr>
  </w:style>
  <w:style w:type="character" w:customStyle="1" w:styleId="Ttulo3Char">
    <w:name w:val="Título 3 Char"/>
    <w:basedOn w:val="Fontepargpadro"/>
    <w:link w:val="Ttulo3"/>
    <w:rsid w:val="00D31750"/>
    <w:rPr>
      <w:rFonts w:ascii="Liberation Sans" w:eastAsia="Microsoft YaHei" w:hAnsi="Liberation Sans" w:cs="Lucida Sans"/>
      <w:b/>
      <w:bCs/>
      <w:sz w:val="28"/>
      <w:szCs w:val="28"/>
      <w:lang w:eastAsia="zh-CN"/>
    </w:rPr>
  </w:style>
  <w:style w:type="character" w:customStyle="1" w:styleId="Ttulo4Char">
    <w:name w:val="Título 4 Char"/>
    <w:basedOn w:val="Fontepargpadro"/>
    <w:link w:val="Ttulo4"/>
    <w:rsid w:val="00D31750"/>
    <w:rPr>
      <w:rFonts w:ascii="Liberation Sans" w:eastAsia="Microsoft YaHei" w:hAnsi="Liberation Sans" w:cs="Lucida Sans"/>
      <w:b/>
      <w:bCs/>
      <w:i/>
      <w:iCs/>
      <w:sz w:val="27"/>
      <w:szCs w:val="27"/>
      <w:lang w:eastAsia="zh-CN"/>
    </w:rPr>
  </w:style>
  <w:style w:type="character" w:customStyle="1" w:styleId="WW8Num1z0">
    <w:name w:val="WW8Num1z0"/>
    <w:qFormat/>
    <w:rsid w:val="00D31750"/>
  </w:style>
  <w:style w:type="character" w:customStyle="1" w:styleId="WW8Num1z1">
    <w:name w:val="WW8Num1z1"/>
    <w:qFormat/>
    <w:rsid w:val="00D31750"/>
  </w:style>
  <w:style w:type="character" w:customStyle="1" w:styleId="WW8Num1z2">
    <w:name w:val="WW8Num1z2"/>
    <w:qFormat/>
    <w:rsid w:val="00D31750"/>
  </w:style>
  <w:style w:type="character" w:customStyle="1" w:styleId="WW8Num1z3">
    <w:name w:val="WW8Num1z3"/>
    <w:qFormat/>
    <w:rsid w:val="00D31750"/>
  </w:style>
  <w:style w:type="character" w:customStyle="1" w:styleId="WW8Num1z4">
    <w:name w:val="WW8Num1z4"/>
    <w:qFormat/>
    <w:rsid w:val="00D31750"/>
  </w:style>
  <w:style w:type="character" w:customStyle="1" w:styleId="WW8Num1z5">
    <w:name w:val="WW8Num1z5"/>
    <w:qFormat/>
    <w:rsid w:val="00D31750"/>
  </w:style>
  <w:style w:type="character" w:customStyle="1" w:styleId="WW8Num1z6">
    <w:name w:val="WW8Num1z6"/>
    <w:qFormat/>
    <w:rsid w:val="00D31750"/>
  </w:style>
  <w:style w:type="character" w:customStyle="1" w:styleId="WW8Num1z7">
    <w:name w:val="WW8Num1z7"/>
    <w:qFormat/>
    <w:rsid w:val="00D31750"/>
  </w:style>
  <w:style w:type="character" w:customStyle="1" w:styleId="WW8Num1z8">
    <w:name w:val="WW8Num1z8"/>
    <w:qFormat/>
    <w:rsid w:val="00D31750"/>
  </w:style>
  <w:style w:type="character" w:customStyle="1" w:styleId="WW8Num2z0">
    <w:name w:val="WW8Num2z0"/>
    <w:qFormat/>
    <w:rsid w:val="00D31750"/>
    <w:rPr>
      <w:rFonts w:ascii="Symbol" w:hAnsi="Symbol" w:cs="Symbol"/>
    </w:rPr>
  </w:style>
  <w:style w:type="character" w:customStyle="1" w:styleId="WW8Num2z1">
    <w:name w:val="WW8Num2z1"/>
    <w:qFormat/>
    <w:rsid w:val="00D31750"/>
    <w:rPr>
      <w:rFonts w:ascii="Courier New" w:hAnsi="Courier New" w:cs="Courier New"/>
    </w:rPr>
  </w:style>
  <w:style w:type="character" w:customStyle="1" w:styleId="WW8Num2z2">
    <w:name w:val="WW8Num2z2"/>
    <w:qFormat/>
    <w:rsid w:val="00D31750"/>
    <w:rPr>
      <w:rFonts w:ascii="Wingdings" w:hAnsi="Wingdings" w:cs="Wingdings"/>
    </w:rPr>
  </w:style>
  <w:style w:type="character" w:customStyle="1" w:styleId="WW8Num3z0">
    <w:name w:val="WW8Num3z0"/>
    <w:qFormat/>
    <w:rsid w:val="00D31750"/>
    <w:rPr>
      <w:rFonts w:ascii="Symbol" w:hAnsi="Symbol" w:cs="Symbol"/>
    </w:rPr>
  </w:style>
  <w:style w:type="character" w:customStyle="1" w:styleId="WW8Num3z1">
    <w:name w:val="WW8Num3z1"/>
    <w:qFormat/>
    <w:rsid w:val="00D31750"/>
    <w:rPr>
      <w:rFonts w:ascii="Courier New" w:hAnsi="Courier New" w:cs="Courier New"/>
    </w:rPr>
  </w:style>
  <w:style w:type="character" w:customStyle="1" w:styleId="WW8Num3z2">
    <w:name w:val="WW8Num3z2"/>
    <w:qFormat/>
    <w:rsid w:val="00D31750"/>
    <w:rPr>
      <w:rFonts w:ascii="Wingdings" w:hAnsi="Wingdings" w:cs="Wingdings"/>
    </w:rPr>
  </w:style>
  <w:style w:type="character" w:customStyle="1" w:styleId="WWCharLFO2LVL1">
    <w:name w:val="WW_CharLFO2LVL1"/>
    <w:qFormat/>
    <w:rsid w:val="00D31750"/>
    <w:rPr>
      <w:rFonts w:ascii="Symbol" w:hAnsi="Symbol" w:cs="Symbol"/>
    </w:rPr>
  </w:style>
  <w:style w:type="character" w:customStyle="1" w:styleId="WWCharLFO2LVL2">
    <w:name w:val="WW_CharLFO2LVL2"/>
    <w:qFormat/>
    <w:rsid w:val="00D31750"/>
    <w:rPr>
      <w:rFonts w:ascii="Courier New" w:hAnsi="Courier New" w:cs="Courier New"/>
    </w:rPr>
  </w:style>
  <w:style w:type="character" w:customStyle="1" w:styleId="WWCharLFO2LVL3">
    <w:name w:val="WW_CharLFO2LVL3"/>
    <w:qFormat/>
    <w:rsid w:val="00D31750"/>
    <w:rPr>
      <w:rFonts w:ascii="Wingdings" w:hAnsi="Wingdings" w:cs="Wingdings"/>
    </w:rPr>
  </w:style>
  <w:style w:type="character" w:customStyle="1" w:styleId="WWCharLFO2LVL4">
    <w:name w:val="WW_CharLFO2LVL4"/>
    <w:qFormat/>
    <w:rsid w:val="00D31750"/>
    <w:rPr>
      <w:rFonts w:ascii="Symbol" w:hAnsi="Symbol" w:cs="Symbol"/>
    </w:rPr>
  </w:style>
  <w:style w:type="character" w:customStyle="1" w:styleId="WWCharLFO2LVL5">
    <w:name w:val="WW_CharLFO2LVL5"/>
    <w:qFormat/>
    <w:rsid w:val="00D31750"/>
    <w:rPr>
      <w:rFonts w:ascii="Courier New" w:hAnsi="Courier New" w:cs="Courier New"/>
    </w:rPr>
  </w:style>
  <w:style w:type="character" w:customStyle="1" w:styleId="WWCharLFO2LVL6">
    <w:name w:val="WW_CharLFO2LVL6"/>
    <w:qFormat/>
    <w:rsid w:val="00D31750"/>
    <w:rPr>
      <w:rFonts w:ascii="Wingdings" w:hAnsi="Wingdings" w:cs="Wingdings"/>
    </w:rPr>
  </w:style>
  <w:style w:type="character" w:customStyle="1" w:styleId="WWCharLFO2LVL7">
    <w:name w:val="WW_CharLFO2LVL7"/>
    <w:qFormat/>
    <w:rsid w:val="00D31750"/>
    <w:rPr>
      <w:rFonts w:ascii="Symbol" w:hAnsi="Symbol" w:cs="Symbol"/>
    </w:rPr>
  </w:style>
  <w:style w:type="character" w:customStyle="1" w:styleId="WWCharLFO2LVL8">
    <w:name w:val="WW_CharLFO2LVL8"/>
    <w:qFormat/>
    <w:rsid w:val="00D31750"/>
    <w:rPr>
      <w:rFonts w:ascii="Courier New" w:hAnsi="Courier New" w:cs="Courier New"/>
    </w:rPr>
  </w:style>
  <w:style w:type="character" w:customStyle="1" w:styleId="WWCharLFO2LVL9">
    <w:name w:val="WW_CharLFO2LVL9"/>
    <w:qFormat/>
    <w:rsid w:val="00D31750"/>
    <w:rPr>
      <w:rFonts w:ascii="Wingdings" w:hAnsi="Wingdings" w:cs="Wingdings"/>
    </w:rPr>
  </w:style>
  <w:style w:type="character" w:customStyle="1" w:styleId="WWCharLFO3LVL1">
    <w:name w:val="WW_CharLFO3LVL1"/>
    <w:qFormat/>
    <w:rsid w:val="00D31750"/>
    <w:rPr>
      <w:rFonts w:ascii="Symbol" w:hAnsi="Symbol" w:cs="Symbol"/>
    </w:rPr>
  </w:style>
  <w:style w:type="character" w:customStyle="1" w:styleId="WWCharLFO3LVL2">
    <w:name w:val="WW_CharLFO3LVL2"/>
    <w:qFormat/>
    <w:rsid w:val="00D31750"/>
    <w:rPr>
      <w:rFonts w:ascii="Courier New" w:hAnsi="Courier New" w:cs="Courier New"/>
    </w:rPr>
  </w:style>
  <w:style w:type="character" w:customStyle="1" w:styleId="WWCharLFO3LVL3">
    <w:name w:val="WW_CharLFO3LVL3"/>
    <w:qFormat/>
    <w:rsid w:val="00D31750"/>
    <w:rPr>
      <w:rFonts w:ascii="Wingdings" w:hAnsi="Wingdings" w:cs="Wingdings"/>
    </w:rPr>
  </w:style>
  <w:style w:type="character" w:customStyle="1" w:styleId="WWCharLFO3LVL4">
    <w:name w:val="WW_CharLFO3LVL4"/>
    <w:qFormat/>
    <w:rsid w:val="00D31750"/>
    <w:rPr>
      <w:rFonts w:ascii="Symbol" w:hAnsi="Symbol" w:cs="Symbol"/>
    </w:rPr>
  </w:style>
  <w:style w:type="character" w:customStyle="1" w:styleId="WWCharLFO3LVL5">
    <w:name w:val="WW_CharLFO3LVL5"/>
    <w:qFormat/>
    <w:rsid w:val="00D31750"/>
    <w:rPr>
      <w:rFonts w:ascii="Courier New" w:hAnsi="Courier New" w:cs="Courier New"/>
    </w:rPr>
  </w:style>
  <w:style w:type="character" w:customStyle="1" w:styleId="WWCharLFO3LVL6">
    <w:name w:val="WW_CharLFO3LVL6"/>
    <w:qFormat/>
    <w:rsid w:val="00D31750"/>
    <w:rPr>
      <w:rFonts w:ascii="Wingdings" w:hAnsi="Wingdings" w:cs="Wingdings"/>
    </w:rPr>
  </w:style>
  <w:style w:type="character" w:customStyle="1" w:styleId="WWCharLFO3LVL7">
    <w:name w:val="WW_CharLFO3LVL7"/>
    <w:qFormat/>
    <w:rsid w:val="00D31750"/>
    <w:rPr>
      <w:rFonts w:ascii="Symbol" w:hAnsi="Symbol" w:cs="Symbol"/>
    </w:rPr>
  </w:style>
  <w:style w:type="character" w:customStyle="1" w:styleId="WWCharLFO3LVL8">
    <w:name w:val="WW_CharLFO3LVL8"/>
    <w:qFormat/>
    <w:rsid w:val="00D31750"/>
    <w:rPr>
      <w:rFonts w:ascii="Courier New" w:hAnsi="Courier New" w:cs="Courier New"/>
    </w:rPr>
  </w:style>
  <w:style w:type="character" w:customStyle="1" w:styleId="WWCharLFO3LVL9">
    <w:name w:val="WW_CharLFO3LVL9"/>
    <w:qFormat/>
    <w:rsid w:val="00D31750"/>
    <w:rPr>
      <w:rFonts w:ascii="Wingdings" w:hAnsi="Wingdings" w:cs="Wingdings"/>
    </w:rPr>
  </w:style>
  <w:style w:type="character" w:customStyle="1" w:styleId="LinkdaInternet">
    <w:name w:val="Link da Internet"/>
    <w:rsid w:val="00D31750"/>
    <w:rPr>
      <w:color w:val="000080"/>
      <w:u w:val="single"/>
    </w:rPr>
  </w:style>
  <w:style w:type="character" w:customStyle="1" w:styleId="Linkdainternetvisitado">
    <w:name w:val="Link da internet visitado"/>
    <w:rsid w:val="00D31750"/>
    <w:rPr>
      <w:color w:val="800000"/>
      <w:u w:val="single"/>
    </w:rPr>
  </w:style>
  <w:style w:type="character" w:customStyle="1" w:styleId="TextodecomentrioChar">
    <w:name w:val="Texto de comentário Char"/>
    <w:qFormat/>
    <w:rsid w:val="00D31750"/>
    <w:rPr>
      <w:rFonts w:ascii="Calibri" w:eastAsia="Calibri" w:hAnsi="Calibri" w:cs="F"/>
    </w:rPr>
  </w:style>
  <w:style w:type="character" w:customStyle="1" w:styleId="AssuntodocomentrioChar">
    <w:name w:val="Assunto do comentário Char"/>
    <w:qFormat/>
    <w:rsid w:val="00D31750"/>
    <w:rPr>
      <w:rFonts w:ascii="Calibri" w:eastAsia="Calibri" w:hAnsi="Calibri" w:cs="F"/>
      <w:b/>
      <w:bCs/>
    </w:rPr>
  </w:style>
  <w:style w:type="character" w:styleId="Refdecomentrio">
    <w:name w:val="annotation reference"/>
    <w:basedOn w:val="Fontepargpadro"/>
    <w:uiPriority w:val="99"/>
    <w:semiHidden/>
    <w:unhideWhenUsed/>
    <w:qFormat/>
    <w:rsid w:val="00D31750"/>
    <w:rPr>
      <w:sz w:val="16"/>
      <w:szCs w:val="16"/>
    </w:rPr>
  </w:style>
  <w:style w:type="character" w:customStyle="1" w:styleId="TextodecomentrioChar1">
    <w:name w:val="Texto de comentário Char1"/>
    <w:basedOn w:val="Fontepargpadro"/>
    <w:link w:val="Textodecomentrio"/>
    <w:uiPriority w:val="99"/>
    <w:semiHidden/>
    <w:qFormat/>
    <w:rsid w:val="00D31750"/>
    <w:rPr>
      <w:rFonts w:ascii="Calibri" w:eastAsia="Calibri" w:hAnsi="Calibri" w:cs="F"/>
      <w:lang w:eastAsia="zh-CN"/>
    </w:rPr>
  </w:style>
  <w:style w:type="character" w:customStyle="1" w:styleId="AssuntodocomentrioChar1">
    <w:name w:val="Assunto do comentário Char1"/>
    <w:basedOn w:val="TextodecomentrioChar1"/>
    <w:link w:val="Assuntodocomentrio"/>
    <w:uiPriority w:val="99"/>
    <w:semiHidden/>
    <w:qFormat/>
    <w:rsid w:val="00D31750"/>
    <w:rPr>
      <w:b/>
      <w:bCs/>
    </w:rPr>
  </w:style>
  <w:style w:type="paragraph" w:styleId="Ttulo">
    <w:name w:val="Title"/>
    <w:basedOn w:val="Normal"/>
    <w:next w:val="Corpodetexto"/>
    <w:link w:val="TtuloChar"/>
    <w:qFormat/>
    <w:rsid w:val="00D31750"/>
    <w:pPr>
      <w:keepNext/>
      <w:suppressAutoHyphens/>
      <w:spacing w:before="240" w:after="120" w:line="276" w:lineRule="auto"/>
      <w:textAlignment w:val="baseline"/>
    </w:pPr>
    <w:rPr>
      <w:rFonts w:ascii="Liberation Sans" w:eastAsia="Microsoft YaHei" w:hAnsi="Liberation Sans" w:cs="Arial"/>
      <w:sz w:val="28"/>
      <w:szCs w:val="28"/>
      <w:lang w:eastAsia="zh-CN"/>
    </w:rPr>
  </w:style>
  <w:style w:type="character" w:customStyle="1" w:styleId="TtuloChar">
    <w:name w:val="Título Char"/>
    <w:basedOn w:val="Fontepargpadro"/>
    <w:link w:val="Ttulo"/>
    <w:rsid w:val="00D31750"/>
    <w:rPr>
      <w:rFonts w:ascii="Liberation Sans" w:eastAsia="Microsoft YaHei" w:hAnsi="Liberation Sans" w:cs="Arial"/>
      <w:sz w:val="28"/>
      <w:szCs w:val="28"/>
      <w:lang w:eastAsia="zh-CN"/>
    </w:rPr>
  </w:style>
  <w:style w:type="paragraph" w:styleId="Corpodetexto">
    <w:name w:val="Body Text"/>
    <w:basedOn w:val="Normal"/>
    <w:link w:val="CorpodetextoChar"/>
    <w:rsid w:val="00D31750"/>
    <w:pPr>
      <w:suppressAutoHyphens/>
      <w:spacing w:after="140" w:line="276" w:lineRule="auto"/>
      <w:textAlignment w:val="baseline"/>
    </w:pPr>
    <w:rPr>
      <w:rFonts w:ascii="Calibri" w:eastAsia="Calibri" w:hAnsi="Calibri" w:cs="F"/>
      <w:lang w:eastAsia="zh-CN"/>
    </w:rPr>
  </w:style>
  <w:style w:type="character" w:customStyle="1" w:styleId="CorpodetextoChar">
    <w:name w:val="Corpo de texto Char"/>
    <w:basedOn w:val="Fontepargpadro"/>
    <w:link w:val="Corpodetexto"/>
    <w:rsid w:val="00D31750"/>
    <w:rPr>
      <w:rFonts w:ascii="Calibri" w:eastAsia="Calibri" w:hAnsi="Calibri" w:cs="F"/>
      <w:lang w:eastAsia="zh-CN"/>
    </w:rPr>
  </w:style>
  <w:style w:type="paragraph" w:styleId="Lista">
    <w:name w:val="List"/>
    <w:basedOn w:val="Corpodetexto"/>
    <w:rsid w:val="00D31750"/>
    <w:rPr>
      <w:rFonts w:cs="Lucida Sans"/>
      <w:sz w:val="24"/>
    </w:rPr>
  </w:style>
  <w:style w:type="paragraph" w:styleId="Legenda">
    <w:name w:val="caption"/>
    <w:basedOn w:val="Normal"/>
    <w:qFormat/>
    <w:rsid w:val="00D31750"/>
    <w:pPr>
      <w:suppressLineNumbers/>
      <w:suppressAutoHyphens/>
      <w:spacing w:before="120" w:after="120" w:line="276" w:lineRule="auto"/>
      <w:textAlignment w:val="baseline"/>
    </w:pPr>
    <w:rPr>
      <w:rFonts w:ascii="Calibri" w:eastAsia="Calibri" w:hAnsi="Calibri" w:cs="Lucida Sans"/>
      <w:i/>
      <w:iCs/>
      <w:sz w:val="24"/>
      <w:szCs w:val="24"/>
      <w:lang w:eastAsia="zh-CN"/>
    </w:rPr>
  </w:style>
  <w:style w:type="paragraph" w:customStyle="1" w:styleId="ndice">
    <w:name w:val="Índice"/>
    <w:basedOn w:val="Normal"/>
    <w:qFormat/>
    <w:rsid w:val="00D31750"/>
    <w:pPr>
      <w:suppressLineNumbers/>
      <w:suppressAutoHyphens/>
      <w:spacing w:after="200" w:line="276" w:lineRule="auto"/>
      <w:textAlignment w:val="baseline"/>
    </w:pPr>
    <w:rPr>
      <w:rFonts w:ascii="Calibri" w:eastAsia="Calibri" w:hAnsi="Calibri" w:cs="Lucida Sans"/>
      <w:sz w:val="24"/>
      <w:lang w:eastAsia="zh-CN"/>
    </w:rPr>
  </w:style>
  <w:style w:type="paragraph" w:customStyle="1" w:styleId="Ttulo20">
    <w:name w:val="Título2"/>
    <w:basedOn w:val="Normal"/>
    <w:next w:val="Corpodetexto"/>
    <w:qFormat/>
    <w:rsid w:val="00D31750"/>
    <w:pPr>
      <w:keepNext/>
      <w:suppressAutoHyphens/>
      <w:spacing w:before="240" w:after="120" w:line="276" w:lineRule="auto"/>
      <w:textAlignment w:val="baseline"/>
    </w:pPr>
    <w:rPr>
      <w:rFonts w:ascii="Liberation Sans" w:eastAsia="Microsoft YaHei" w:hAnsi="Liberation Sans" w:cs="Arial"/>
      <w:sz w:val="28"/>
      <w:szCs w:val="28"/>
      <w:lang w:eastAsia="zh-CN"/>
    </w:rPr>
  </w:style>
  <w:style w:type="paragraph" w:customStyle="1" w:styleId="Ttulo10">
    <w:name w:val="Título1"/>
    <w:basedOn w:val="Normal"/>
    <w:next w:val="Corpodetexto"/>
    <w:qFormat/>
    <w:rsid w:val="00D31750"/>
    <w:pPr>
      <w:keepNext/>
      <w:suppressAutoHyphens/>
      <w:spacing w:before="240" w:after="120" w:line="276" w:lineRule="auto"/>
      <w:textAlignment w:val="baseline"/>
    </w:pPr>
    <w:rPr>
      <w:rFonts w:ascii="Liberation Sans" w:eastAsia="Microsoft YaHei" w:hAnsi="Liberation Sans" w:cs="Lucida Sans"/>
      <w:sz w:val="28"/>
      <w:szCs w:val="28"/>
      <w:lang w:eastAsia="zh-CN"/>
    </w:rPr>
  </w:style>
  <w:style w:type="paragraph" w:customStyle="1" w:styleId="LO-Normal">
    <w:name w:val="LO-Normal"/>
    <w:qFormat/>
    <w:rsid w:val="00D31750"/>
    <w:pPr>
      <w:widowControl w:val="0"/>
      <w:suppressAutoHyphens/>
      <w:spacing w:after="0" w:line="240" w:lineRule="auto"/>
      <w:textAlignment w:val="baseline"/>
    </w:pPr>
    <w:rPr>
      <w:rFonts w:ascii="Calibri" w:eastAsia="Calibri" w:hAnsi="Calibri" w:cs="F"/>
      <w:lang w:eastAsia="zh-CN"/>
    </w:rPr>
  </w:style>
  <w:style w:type="paragraph" w:customStyle="1" w:styleId="CabealhodoSumrio1">
    <w:name w:val="Cabeçalho do Sumário1"/>
    <w:basedOn w:val="Ttulo1"/>
    <w:next w:val="Normal"/>
    <w:qFormat/>
    <w:rsid w:val="00D31750"/>
    <w:pPr>
      <w:tabs>
        <w:tab w:val="clear" w:pos="0"/>
      </w:tabs>
    </w:pPr>
  </w:style>
  <w:style w:type="paragraph" w:customStyle="1" w:styleId="Contedodatabela">
    <w:name w:val="Conteúdo da tabela"/>
    <w:basedOn w:val="Normal"/>
    <w:qFormat/>
    <w:rsid w:val="00D31750"/>
    <w:pPr>
      <w:suppressLineNumbers/>
      <w:suppressAutoHyphens/>
      <w:spacing w:after="200" w:line="276" w:lineRule="auto"/>
      <w:textAlignment w:val="baseline"/>
    </w:pPr>
    <w:rPr>
      <w:rFonts w:ascii="Calibri" w:eastAsia="Calibri" w:hAnsi="Calibri" w:cs="F"/>
      <w:lang w:eastAsia="zh-CN"/>
    </w:rPr>
  </w:style>
  <w:style w:type="paragraph" w:customStyle="1" w:styleId="Ttulodetabela">
    <w:name w:val="Título de tabela"/>
    <w:basedOn w:val="Contedodatabela"/>
    <w:qFormat/>
    <w:rsid w:val="00D31750"/>
    <w:pPr>
      <w:jc w:val="center"/>
    </w:pPr>
    <w:rPr>
      <w:b/>
      <w:bCs/>
    </w:rPr>
  </w:style>
  <w:style w:type="paragraph" w:customStyle="1" w:styleId="Textodecomentrio1">
    <w:name w:val="Texto de comentário1"/>
    <w:basedOn w:val="Normal"/>
    <w:qFormat/>
    <w:rsid w:val="00D31750"/>
    <w:pPr>
      <w:suppressAutoHyphens/>
      <w:spacing w:after="200" w:line="276" w:lineRule="auto"/>
      <w:textAlignment w:val="baseline"/>
    </w:pPr>
    <w:rPr>
      <w:rFonts w:ascii="Calibri" w:eastAsia="Calibri" w:hAnsi="Calibri" w:cs="F"/>
      <w:sz w:val="20"/>
      <w:szCs w:val="20"/>
      <w:lang w:eastAsia="zh-CN"/>
    </w:rPr>
  </w:style>
  <w:style w:type="paragraph" w:customStyle="1" w:styleId="Assuntodocomentrio1">
    <w:name w:val="Assunto do comentário1"/>
    <w:basedOn w:val="Textodecomentrio1"/>
    <w:next w:val="Textodecomentrio1"/>
    <w:qFormat/>
    <w:rsid w:val="00D31750"/>
    <w:rPr>
      <w:b/>
      <w:bCs/>
    </w:rPr>
  </w:style>
  <w:style w:type="paragraph" w:customStyle="1" w:styleId="CabealhoeRodap">
    <w:name w:val="Cabeçalho e Rodapé"/>
    <w:basedOn w:val="Normal"/>
    <w:qFormat/>
    <w:rsid w:val="00D31750"/>
    <w:pPr>
      <w:suppressLineNumbers/>
      <w:tabs>
        <w:tab w:val="center" w:pos="4819"/>
        <w:tab w:val="right" w:pos="9638"/>
      </w:tabs>
      <w:suppressAutoHyphens/>
      <w:spacing w:after="200" w:line="276" w:lineRule="auto"/>
      <w:textAlignment w:val="baseline"/>
    </w:pPr>
    <w:rPr>
      <w:rFonts w:ascii="Calibri" w:eastAsia="Calibri" w:hAnsi="Calibri" w:cs="F"/>
      <w:lang w:eastAsia="zh-CN"/>
    </w:rPr>
  </w:style>
  <w:style w:type="paragraph" w:styleId="Textodecomentrio">
    <w:name w:val="annotation text"/>
    <w:basedOn w:val="Normal"/>
    <w:link w:val="TextodecomentrioChar1"/>
    <w:uiPriority w:val="99"/>
    <w:semiHidden/>
    <w:unhideWhenUsed/>
    <w:qFormat/>
    <w:rsid w:val="00D31750"/>
    <w:pPr>
      <w:suppressAutoHyphens/>
      <w:spacing w:after="200" w:line="240" w:lineRule="auto"/>
      <w:textAlignment w:val="baseline"/>
    </w:pPr>
    <w:rPr>
      <w:rFonts w:ascii="Calibri" w:eastAsia="Calibri" w:hAnsi="Calibri" w:cs="F"/>
      <w:lang w:eastAsia="zh-CN"/>
    </w:rPr>
  </w:style>
  <w:style w:type="character" w:customStyle="1" w:styleId="TextodecomentrioChar2">
    <w:name w:val="Texto de comentário Char2"/>
    <w:basedOn w:val="Fontepargpadro"/>
    <w:link w:val="Textodecomentrio"/>
    <w:uiPriority w:val="99"/>
    <w:semiHidden/>
    <w:rsid w:val="00D31750"/>
    <w:rPr>
      <w:rFonts w:ascii="Arial" w:hAnsi="Arial"/>
      <w:sz w:val="20"/>
      <w:szCs w:val="20"/>
    </w:rPr>
  </w:style>
  <w:style w:type="paragraph" w:styleId="Assuntodocomentrio">
    <w:name w:val="annotation subject"/>
    <w:basedOn w:val="Textodecomentrio"/>
    <w:next w:val="Textodecomentrio"/>
    <w:link w:val="AssuntodocomentrioChar1"/>
    <w:uiPriority w:val="99"/>
    <w:semiHidden/>
    <w:unhideWhenUsed/>
    <w:qFormat/>
    <w:rsid w:val="00D31750"/>
    <w:rPr>
      <w:b/>
      <w:bCs/>
    </w:rPr>
  </w:style>
  <w:style w:type="character" w:customStyle="1" w:styleId="AssuntodocomentrioChar2">
    <w:name w:val="Assunto do comentário Char2"/>
    <w:basedOn w:val="TextodecomentrioChar2"/>
    <w:link w:val="Assuntodocomentrio"/>
    <w:uiPriority w:val="99"/>
    <w:semiHidden/>
    <w:rsid w:val="00D31750"/>
    <w:rPr>
      <w:b/>
      <w:bCs/>
    </w:rPr>
  </w:style>
  <w:style w:type="character" w:customStyle="1" w:styleId="name">
    <w:name w:val="name"/>
    <w:basedOn w:val="Fontepargpadro"/>
    <w:rsid w:val="00D31750"/>
  </w:style>
</w:styles>
</file>

<file path=word/webSettings.xml><?xml version="1.0" encoding="utf-8"?>
<w:webSettings xmlns:r="http://schemas.openxmlformats.org/officeDocument/2006/relationships" xmlns:w="http://schemas.openxmlformats.org/wordprocessingml/2006/main">
  <w:divs>
    <w:div w:id="447553105">
      <w:bodyDiv w:val="1"/>
      <w:marLeft w:val="0"/>
      <w:marRight w:val="0"/>
      <w:marTop w:val="0"/>
      <w:marBottom w:val="0"/>
      <w:divBdr>
        <w:top w:val="none" w:sz="0" w:space="0" w:color="auto"/>
        <w:left w:val="none" w:sz="0" w:space="0" w:color="auto"/>
        <w:bottom w:val="none" w:sz="0" w:space="0" w:color="auto"/>
        <w:right w:val="none" w:sz="0" w:space="0" w:color="auto"/>
      </w:divBdr>
    </w:div>
    <w:div w:id="560218405">
      <w:bodyDiv w:val="1"/>
      <w:marLeft w:val="0"/>
      <w:marRight w:val="0"/>
      <w:marTop w:val="0"/>
      <w:marBottom w:val="0"/>
      <w:divBdr>
        <w:top w:val="none" w:sz="0" w:space="0" w:color="auto"/>
        <w:left w:val="none" w:sz="0" w:space="0" w:color="auto"/>
        <w:bottom w:val="none" w:sz="0" w:space="0" w:color="auto"/>
        <w:right w:val="none" w:sz="0" w:space="0" w:color="auto"/>
      </w:divBdr>
    </w:div>
    <w:div w:id="778257508">
      <w:bodyDiv w:val="1"/>
      <w:marLeft w:val="0"/>
      <w:marRight w:val="0"/>
      <w:marTop w:val="0"/>
      <w:marBottom w:val="0"/>
      <w:divBdr>
        <w:top w:val="none" w:sz="0" w:space="0" w:color="auto"/>
        <w:left w:val="none" w:sz="0" w:space="0" w:color="auto"/>
        <w:bottom w:val="none" w:sz="0" w:space="0" w:color="auto"/>
        <w:right w:val="none" w:sz="0" w:space="0" w:color="auto"/>
      </w:divBdr>
      <w:divsChild>
        <w:div w:id="55054864">
          <w:marLeft w:val="0"/>
          <w:marRight w:val="0"/>
          <w:marTop w:val="150"/>
          <w:marBottom w:val="150"/>
          <w:divBdr>
            <w:top w:val="single" w:sz="12" w:space="8" w:color="FF0000"/>
            <w:left w:val="single" w:sz="12" w:space="8" w:color="FF0000"/>
            <w:bottom w:val="single" w:sz="12" w:space="8" w:color="FF0000"/>
            <w:right w:val="single" w:sz="12" w:space="8" w:color="FF0000"/>
          </w:divBdr>
        </w:div>
        <w:div w:id="1930649831">
          <w:marLeft w:val="0"/>
          <w:marRight w:val="0"/>
          <w:marTop w:val="150"/>
          <w:marBottom w:val="150"/>
          <w:divBdr>
            <w:top w:val="none" w:sz="0" w:space="0" w:color="auto"/>
            <w:left w:val="none" w:sz="0" w:space="0" w:color="auto"/>
            <w:bottom w:val="none" w:sz="0" w:space="0" w:color="auto"/>
            <w:right w:val="none" w:sz="0" w:space="0" w:color="auto"/>
          </w:divBdr>
        </w:div>
      </w:divsChild>
    </w:div>
    <w:div w:id="927886878">
      <w:bodyDiv w:val="1"/>
      <w:marLeft w:val="0"/>
      <w:marRight w:val="0"/>
      <w:marTop w:val="0"/>
      <w:marBottom w:val="0"/>
      <w:divBdr>
        <w:top w:val="none" w:sz="0" w:space="0" w:color="auto"/>
        <w:left w:val="none" w:sz="0" w:space="0" w:color="auto"/>
        <w:bottom w:val="none" w:sz="0" w:space="0" w:color="auto"/>
        <w:right w:val="none" w:sz="0" w:space="0" w:color="auto"/>
      </w:divBdr>
    </w:div>
    <w:div w:id="949120741">
      <w:bodyDiv w:val="1"/>
      <w:marLeft w:val="0"/>
      <w:marRight w:val="0"/>
      <w:marTop w:val="0"/>
      <w:marBottom w:val="0"/>
      <w:divBdr>
        <w:top w:val="none" w:sz="0" w:space="0" w:color="auto"/>
        <w:left w:val="none" w:sz="0" w:space="0" w:color="auto"/>
        <w:bottom w:val="none" w:sz="0" w:space="0" w:color="auto"/>
        <w:right w:val="none" w:sz="0" w:space="0" w:color="auto"/>
      </w:divBdr>
    </w:div>
    <w:div w:id="1257053299">
      <w:bodyDiv w:val="1"/>
      <w:marLeft w:val="0"/>
      <w:marRight w:val="0"/>
      <w:marTop w:val="0"/>
      <w:marBottom w:val="0"/>
      <w:divBdr>
        <w:top w:val="none" w:sz="0" w:space="0" w:color="auto"/>
        <w:left w:val="none" w:sz="0" w:space="0" w:color="auto"/>
        <w:bottom w:val="none" w:sz="0" w:space="0" w:color="auto"/>
        <w:right w:val="none" w:sz="0" w:space="0" w:color="auto"/>
      </w:divBdr>
    </w:div>
    <w:div w:id="1446315335">
      <w:bodyDiv w:val="1"/>
      <w:marLeft w:val="0"/>
      <w:marRight w:val="0"/>
      <w:marTop w:val="0"/>
      <w:marBottom w:val="0"/>
      <w:divBdr>
        <w:top w:val="none" w:sz="0" w:space="0" w:color="auto"/>
        <w:left w:val="none" w:sz="0" w:space="0" w:color="auto"/>
        <w:bottom w:val="none" w:sz="0" w:space="0" w:color="auto"/>
        <w:right w:val="none" w:sz="0" w:space="0" w:color="auto"/>
      </w:divBdr>
      <w:divsChild>
        <w:div w:id="298999403">
          <w:marLeft w:val="0"/>
          <w:marRight w:val="55"/>
          <w:marTop w:val="83"/>
          <w:marBottom w:val="0"/>
          <w:divBdr>
            <w:top w:val="single" w:sz="6" w:space="0" w:color="DADCE0"/>
            <w:left w:val="single" w:sz="6" w:space="8" w:color="DADCE0"/>
            <w:bottom w:val="single" w:sz="6" w:space="0" w:color="DADCE0"/>
            <w:right w:val="single" w:sz="6" w:space="8" w:color="DADCE0"/>
          </w:divBdr>
        </w:div>
        <w:div w:id="1627815395">
          <w:marLeft w:val="0"/>
          <w:marRight w:val="55"/>
          <w:marTop w:val="83"/>
          <w:marBottom w:val="0"/>
          <w:divBdr>
            <w:top w:val="single" w:sz="6" w:space="0" w:color="DADCE0"/>
            <w:left w:val="single" w:sz="6" w:space="8" w:color="DADCE0"/>
            <w:bottom w:val="single" w:sz="6" w:space="0" w:color="DADCE0"/>
            <w:right w:val="single" w:sz="6" w:space="8" w:color="DADCE0"/>
          </w:divBdr>
        </w:div>
        <w:div w:id="199246862">
          <w:marLeft w:val="0"/>
          <w:marRight w:val="55"/>
          <w:marTop w:val="83"/>
          <w:marBottom w:val="0"/>
          <w:divBdr>
            <w:top w:val="single" w:sz="6" w:space="0" w:color="DADCE0"/>
            <w:left w:val="single" w:sz="6" w:space="8" w:color="DADCE0"/>
            <w:bottom w:val="single" w:sz="6" w:space="0" w:color="DADCE0"/>
            <w:right w:val="single" w:sz="6" w:space="8" w:color="DADCE0"/>
          </w:divBdr>
        </w:div>
        <w:div w:id="1601910528">
          <w:marLeft w:val="0"/>
          <w:marRight w:val="55"/>
          <w:marTop w:val="83"/>
          <w:marBottom w:val="0"/>
          <w:divBdr>
            <w:top w:val="single" w:sz="6" w:space="0" w:color="DADCE0"/>
            <w:left w:val="single" w:sz="6" w:space="8" w:color="DADCE0"/>
            <w:bottom w:val="single" w:sz="6" w:space="0" w:color="DADCE0"/>
            <w:right w:val="single" w:sz="6" w:space="8" w:color="DADCE0"/>
          </w:divBdr>
        </w:div>
        <w:div w:id="139538071">
          <w:marLeft w:val="0"/>
          <w:marRight w:val="55"/>
          <w:marTop w:val="83"/>
          <w:marBottom w:val="0"/>
          <w:divBdr>
            <w:top w:val="single" w:sz="6" w:space="0" w:color="DADCE0"/>
            <w:left w:val="single" w:sz="6" w:space="8" w:color="DADCE0"/>
            <w:bottom w:val="single" w:sz="6" w:space="0" w:color="DADCE0"/>
            <w:right w:val="single" w:sz="6" w:space="8" w:color="DADCE0"/>
          </w:divBdr>
        </w:div>
        <w:div w:id="1732342192">
          <w:marLeft w:val="0"/>
          <w:marRight w:val="55"/>
          <w:marTop w:val="83"/>
          <w:marBottom w:val="0"/>
          <w:divBdr>
            <w:top w:val="single" w:sz="6" w:space="0" w:color="DADCE0"/>
            <w:left w:val="single" w:sz="6" w:space="8" w:color="DADCE0"/>
            <w:bottom w:val="single" w:sz="6" w:space="0" w:color="DADCE0"/>
            <w:right w:val="single" w:sz="6" w:space="8" w:color="DADCE0"/>
          </w:divBdr>
        </w:div>
        <w:div w:id="105974190">
          <w:marLeft w:val="0"/>
          <w:marRight w:val="55"/>
          <w:marTop w:val="83"/>
          <w:marBottom w:val="0"/>
          <w:divBdr>
            <w:top w:val="single" w:sz="6" w:space="0" w:color="DADCE0"/>
            <w:left w:val="single" w:sz="6" w:space="8" w:color="DADCE0"/>
            <w:bottom w:val="single" w:sz="6" w:space="0" w:color="DADCE0"/>
            <w:right w:val="single" w:sz="6" w:space="8" w:color="DADCE0"/>
          </w:divBdr>
        </w:div>
        <w:div w:id="1547571005">
          <w:marLeft w:val="0"/>
          <w:marRight w:val="55"/>
          <w:marTop w:val="83"/>
          <w:marBottom w:val="0"/>
          <w:divBdr>
            <w:top w:val="single" w:sz="6" w:space="0" w:color="DADCE0"/>
            <w:left w:val="single" w:sz="6" w:space="8" w:color="DADCE0"/>
            <w:bottom w:val="single" w:sz="6" w:space="0" w:color="DADCE0"/>
            <w:right w:val="single" w:sz="6" w:space="8" w:color="DADCE0"/>
          </w:divBdr>
        </w:div>
        <w:div w:id="362289622">
          <w:marLeft w:val="0"/>
          <w:marRight w:val="55"/>
          <w:marTop w:val="83"/>
          <w:marBottom w:val="0"/>
          <w:divBdr>
            <w:top w:val="single" w:sz="6" w:space="0" w:color="DADCE0"/>
            <w:left w:val="single" w:sz="6" w:space="8" w:color="DADCE0"/>
            <w:bottom w:val="single" w:sz="6" w:space="0" w:color="DADCE0"/>
            <w:right w:val="single" w:sz="6" w:space="8" w:color="DADCE0"/>
          </w:divBdr>
        </w:div>
        <w:div w:id="1177310328">
          <w:marLeft w:val="0"/>
          <w:marRight w:val="55"/>
          <w:marTop w:val="83"/>
          <w:marBottom w:val="0"/>
          <w:divBdr>
            <w:top w:val="single" w:sz="6" w:space="0" w:color="DADCE0"/>
            <w:left w:val="single" w:sz="6" w:space="8" w:color="DADCE0"/>
            <w:bottom w:val="single" w:sz="6" w:space="0" w:color="DADCE0"/>
            <w:right w:val="single" w:sz="6" w:space="8" w:color="DADCE0"/>
          </w:divBdr>
        </w:div>
        <w:div w:id="500437231">
          <w:marLeft w:val="0"/>
          <w:marRight w:val="55"/>
          <w:marTop w:val="83"/>
          <w:marBottom w:val="0"/>
          <w:divBdr>
            <w:top w:val="single" w:sz="6" w:space="0" w:color="DADCE0"/>
            <w:left w:val="single" w:sz="6" w:space="8" w:color="DADCE0"/>
            <w:bottom w:val="single" w:sz="6" w:space="0" w:color="DADCE0"/>
            <w:right w:val="single" w:sz="6" w:space="8" w:color="DADCE0"/>
          </w:divBdr>
        </w:div>
        <w:div w:id="687945681">
          <w:marLeft w:val="0"/>
          <w:marRight w:val="55"/>
          <w:marTop w:val="83"/>
          <w:marBottom w:val="0"/>
          <w:divBdr>
            <w:top w:val="single" w:sz="6" w:space="0" w:color="DADCE0"/>
            <w:left w:val="single" w:sz="6" w:space="8" w:color="DADCE0"/>
            <w:bottom w:val="single" w:sz="6" w:space="0" w:color="DADCE0"/>
            <w:right w:val="single" w:sz="6" w:space="8" w:color="DADCE0"/>
          </w:divBdr>
        </w:div>
        <w:div w:id="1897737323">
          <w:marLeft w:val="0"/>
          <w:marRight w:val="55"/>
          <w:marTop w:val="83"/>
          <w:marBottom w:val="0"/>
          <w:divBdr>
            <w:top w:val="single" w:sz="6" w:space="0" w:color="DADCE0"/>
            <w:left w:val="single" w:sz="6" w:space="8" w:color="DADCE0"/>
            <w:bottom w:val="single" w:sz="6" w:space="0" w:color="DADCE0"/>
            <w:right w:val="single" w:sz="6" w:space="8" w:color="DADCE0"/>
          </w:divBdr>
        </w:div>
        <w:div w:id="157692428">
          <w:marLeft w:val="0"/>
          <w:marRight w:val="55"/>
          <w:marTop w:val="83"/>
          <w:marBottom w:val="0"/>
          <w:divBdr>
            <w:top w:val="single" w:sz="6" w:space="0" w:color="DADCE0"/>
            <w:left w:val="single" w:sz="6" w:space="8" w:color="DADCE0"/>
            <w:bottom w:val="single" w:sz="6" w:space="0" w:color="DADCE0"/>
            <w:right w:val="single" w:sz="6" w:space="8" w:color="DADCE0"/>
          </w:divBdr>
        </w:div>
        <w:div w:id="163128324">
          <w:marLeft w:val="0"/>
          <w:marRight w:val="55"/>
          <w:marTop w:val="83"/>
          <w:marBottom w:val="0"/>
          <w:divBdr>
            <w:top w:val="single" w:sz="6" w:space="0" w:color="DADCE0"/>
            <w:left w:val="single" w:sz="6" w:space="8" w:color="DADCE0"/>
            <w:bottom w:val="single" w:sz="6" w:space="0" w:color="DADCE0"/>
            <w:right w:val="single" w:sz="6" w:space="8" w:color="DADCE0"/>
          </w:divBdr>
        </w:div>
        <w:div w:id="1304964523">
          <w:marLeft w:val="0"/>
          <w:marRight w:val="55"/>
          <w:marTop w:val="83"/>
          <w:marBottom w:val="0"/>
          <w:divBdr>
            <w:top w:val="single" w:sz="6" w:space="0" w:color="DADCE0"/>
            <w:left w:val="single" w:sz="6" w:space="8" w:color="DADCE0"/>
            <w:bottom w:val="single" w:sz="6" w:space="0" w:color="DADCE0"/>
            <w:right w:val="single" w:sz="6" w:space="8" w:color="DADCE0"/>
          </w:divBdr>
        </w:div>
        <w:div w:id="538053252">
          <w:marLeft w:val="0"/>
          <w:marRight w:val="55"/>
          <w:marTop w:val="83"/>
          <w:marBottom w:val="0"/>
          <w:divBdr>
            <w:top w:val="single" w:sz="6" w:space="0" w:color="DADCE0"/>
            <w:left w:val="single" w:sz="6" w:space="8" w:color="DADCE0"/>
            <w:bottom w:val="single" w:sz="6" w:space="0" w:color="DADCE0"/>
            <w:right w:val="single" w:sz="6" w:space="8" w:color="DADCE0"/>
          </w:divBdr>
        </w:div>
        <w:div w:id="2025282255">
          <w:marLeft w:val="0"/>
          <w:marRight w:val="55"/>
          <w:marTop w:val="83"/>
          <w:marBottom w:val="0"/>
          <w:divBdr>
            <w:top w:val="single" w:sz="6" w:space="0" w:color="DADCE0"/>
            <w:left w:val="single" w:sz="6" w:space="8" w:color="DADCE0"/>
            <w:bottom w:val="single" w:sz="6" w:space="0" w:color="DADCE0"/>
            <w:right w:val="single" w:sz="6" w:space="8" w:color="DADCE0"/>
          </w:divBdr>
        </w:div>
        <w:div w:id="1654792991">
          <w:marLeft w:val="0"/>
          <w:marRight w:val="55"/>
          <w:marTop w:val="83"/>
          <w:marBottom w:val="0"/>
          <w:divBdr>
            <w:top w:val="single" w:sz="6" w:space="0" w:color="DADCE0"/>
            <w:left w:val="single" w:sz="6" w:space="8" w:color="DADCE0"/>
            <w:bottom w:val="single" w:sz="6" w:space="0" w:color="DADCE0"/>
            <w:right w:val="single" w:sz="6" w:space="8" w:color="DADCE0"/>
          </w:divBdr>
        </w:div>
        <w:div w:id="2017147047">
          <w:marLeft w:val="0"/>
          <w:marRight w:val="55"/>
          <w:marTop w:val="83"/>
          <w:marBottom w:val="0"/>
          <w:divBdr>
            <w:top w:val="single" w:sz="6" w:space="0" w:color="DADCE0"/>
            <w:left w:val="single" w:sz="6" w:space="8" w:color="DADCE0"/>
            <w:bottom w:val="single" w:sz="6" w:space="0" w:color="DADCE0"/>
            <w:right w:val="single" w:sz="6" w:space="8" w:color="DADCE0"/>
          </w:divBdr>
        </w:div>
        <w:div w:id="1834099832">
          <w:marLeft w:val="0"/>
          <w:marRight w:val="55"/>
          <w:marTop w:val="83"/>
          <w:marBottom w:val="0"/>
          <w:divBdr>
            <w:top w:val="single" w:sz="6" w:space="0" w:color="DADCE0"/>
            <w:left w:val="single" w:sz="6" w:space="8" w:color="DADCE0"/>
            <w:bottom w:val="single" w:sz="6" w:space="0" w:color="DADCE0"/>
            <w:right w:val="single" w:sz="6" w:space="8" w:color="DADCE0"/>
          </w:divBdr>
        </w:div>
        <w:div w:id="512112863">
          <w:marLeft w:val="0"/>
          <w:marRight w:val="55"/>
          <w:marTop w:val="83"/>
          <w:marBottom w:val="0"/>
          <w:divBdr>
            <w:top w:val="single" w:sz="6" w:space="0" w:color="DADCE0"/>
            <w:left w:val="single" w:sz="6" w:space="8" w:color="DADCE0"/>
            <w:bottom w:val="single" w:sz="6" w:space="0" w:color="DADCE0"/>
            <w:right w:val="single" w:sz="6" w:space="8" w:color="DADCE0"/>
          </w:divBdr>
        </w:div>
      </w:divsChild>
    </w:div>
    <w:div w:id="1450781878">
      <w:bodyDiv w:val="1"/>
      <w:marLeft w:val="0"/>
      <w:marRight w:val="0"/>
      <w:marTop w:val="0"/>
      <w:marBottom w:val="0"/>
      <w:divBdr>
        <w:top w:val="none" w:sz="0" w:space="0" w:color="auto"/>
        <w:left w:val="none" w:sz="0" w:space="0" w:color="auto"/>
        <w:bottom w:val="none" w:sz="0" w:space="0" w:color="auto"/>
        <w:right w:val="none" w:sz="0" w:space="0" w:color="auto"/>
      </w:divBdr>
    </w:div>
    <w:div w:id="1451514350">
      <w:bodyDiv w:val="1"/>
      <w:marLeft w:val="0"/>
      <w:marRight w:val="0"/>
      <w:marTop w:val="0"/>
      <w:marBottom w:val="0"/>
      <w:divBdr>
        <w:top w:val="none" w:sz="0" w:space="0" w:color="auto"/>
        <w:left w:val="none" w:sz="0" w:space="0" w:color="auto"/>
        <w:bottom w:val="none" w:sz="0" w:space="0" w:color="auto"/>
        <w:right w:val="none" w:sz="0" w:space="0" w:color="auto"/>
      </w:divBdr>
    </w:div>
    <w:div w:id="1609971124">
      <w:bodyDiv w:val="1"/>
      <w:marLeft w:val="0"/>
      <w:marRight w:val="0"/>
      <w:marTop w:val="0"/>
      <w:marBottom w:val="0"/>
      <w:divBdr>
        <w:top w:val="none" w:sz="0" w:space="0" w:color="auto"/>
        <w:left w:val="none" w:sz="0" w:space="0" w:color="auto"/>
        <w:bottom w:val="none" w:sz="0" w:space="0" w:color="auto"/>
        <w:right w:val="none" w:sz="0" w:space="0" w:color="auto"/>
      </w:divBdr>
    </w:div>
    <w:div w:id="165683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ipog.edu.br/gestao-e-negocios/biometria-investigao-crimin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cbi.nlm.nih.gov/pmc/articles/PMC315516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noow.net/ciencterravida/biologia/nucleotid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6DA580DFD20F446AE94066903F6ECC2" ma:contentTypeVersion="2" ma:contentTypeDescription="Crie um novo documento." ma:contentTypeScope="" ma:versionID="1c1063fc2809970ed9ac99a6ba25349c">
  <xsd:schema xmlns:xsd="http://www.w3.org/2001/XMLSchema" xmlns:xs="http://www.w3.org/2001/XMLSchema" xmlns:p="http://schemas.microsoft.com/office/2006/metadata/properties" xmlns:ns2="24b70dd7-009f-4ce0-8ef0-d7a365b4d2f1" targetNamespace="http://schemas.microsoft.com/office/2006/metadata/properties" ma:root="true" ma:fieldsID="7fcdeed85e23d987a8743dc98bb8f18a" ns2:_="">
    <xsd:import namespace="24b70dd7-009f-4ce0-8ef0-d7a365b4d2f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70dd7-009f-4ce0-8ef0-d7a365b4d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5E78A-1670-4CD5-85CC-77ECBBE162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9773B8-F03F-470C-BC1E-41D54F5B8045}">
  <ds:schemaRefs>
    <ds:schemaRef ds:uri="http://schemas.microsoft.com/sharepoint/v3/contenttype/forms"/>
  </ds:schemaRefs>
</ds:datastoreItem>
</file>

<file path=customXml/itemProps3.xml><?xml version="1.0" encoding="utf-8"?>
<ds:datastoreItem xmlns:ds="http://schemas.openxmlformats.org/officeDocument/2006/customXml" ds:itemID="{36EB226A-2B6E-46E5-9B97-2B13DB4E0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70dd7-009f-4ce0-8ef0-d7a365b4d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50477C-758B-409D-A673-CC11834A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3564</TotalTime>
  <Pages>1</Pages>
  <Words>6834</Words>
  <Characters>36905</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asg</Company>
  <LinksUpToDate>false</LinksUpToDate>
  <CharactersWithSpaces>43652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Usuário do Windows</cp:lastModifiedBy>
  <cp:revision>156</cp:revision>
  <cp:lastPrinted>2022-05-22T18:30:00Z</cp:lastPrinted>
  <dcterms:created xsi:type="dcterms:W3CDTF">2020-10-19T23:12:00Z</dcterms:created>
  <dcterms:modified xsi:type="dcterms:W3CDTF">2022-06-22T22:37:00Z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ede6a7d3-c7f9-346a-a3a4-7729707ada0f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_DocHome">
    <vt:i4>509826356</vt:i4>
  </property>
  <property fmtid="{D5CDD505-2E9C-101B-9397-08002B2CF9AE}" pid="26" name="ContentTypeId">
    <vt:lpwstr>0x01010036DA580DFD20F446AE94066903F6ECC2</vt:lpwstr>
  </property>
</Properties>
</file>