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FFC6" w14:textId="37536232" w:rsidR="0002771E" w:rsidRPr="00AF7BB9" w:rsidRDefault="003324F0" w:rsidP="00580350">
      <w:pPr>
        <w:spacing w:line="360" w:lineRule="auto"/>
        <w:rPr>
          <w:rFonts w:asciiTheme="minorHAnsi" w:hAnsiTheme="minorHAnsi"/>
          <w:b/>
          <w:bCs/>
        </w:rPr>
      </w:pPr>
      <w:bookmarkStart w:id="0" w:name="_Hlk104821844"/>
      <w:r>
        <w:rPr>
          <w:rFonts w:asciiTheme="minorHAnsi" w:hAnsiTheme="minorHAnsi"/>
          <w:b/>
          <w:bCs/>
        </w:rPr>
        <w:t>Relação entre consumo de cafeína e enxaqueca: uma revisão da literatura</w:t>
      </w:r>
    </w:p>
    <w:bookmarkEnd w:id="0"/>
    <w:p w14:paraId="5DF1C344" w14:textId="77777777" w:rsidR="00AD50A6" w:rsidRPr="00AF7BB9" w:rsidRDefault="00AD50A6" w:rsidP="00580350">
      <w:pPr>
        <w:spacing w:line="360" w:lineRule="auto"/>
        <w:rPr>
          <w:rFonts w:asciiTheme="minorHAnsi" w:hAnsiTheme="minorHAnsi"/>
          <w:b/>
          <w:bCs/>
        </w:rPr>
      </w:pPr>
    </w:p>
    <w:p w14:paraId="1CF8ED89" w14:textId="375D71C2" w:rsidR="00F37AC8" w:rsidRPr="00F37AC8" w:rsidRDefault="008B3B36" w:rsidP="00580350">
      <w:pPr>
        <w:spacing w:line="360" w:lineRule="auto"/>
        <w:rPr>
          <w:rFonts w:asciiTheme="minorHAnsi" w:hAnsiTheme="minorHAnsi"/>
          <w:i/>
          <w:iCs/>
          <w:sz w:val="18"/>
          <w:szCs w:val="18"/>
          <w:lang w:val="en-US"/>
        </w:rPr>
      </w:pPr>
      <w:r>
        <w:rPr>
          <w:rFonts w:asciiTheme="minorHAnsi" w:hAnsiTheme="minorHAnsi"/>
          <w:i/>
          <w:iCs/>
          <w:lang w:val="en-US"/>
        </w:rPr>
        <w:t xml:space="preserve">Relationship between caffeine consumption and migraine: a literature review </w:t>
      </w:r>
    </w:p>
    <w:p w14:paraId="65C84210" w14:textId="77777777" w:rsidR="008B7382" w:rsidRPr="00AF7BB9" w:rsidRDefault="008B7382" w:rsidP="00580350">
      <w:pPr>
        <w:spacing w:line="360" w:lineRule="auto"/>
        <w:rPr>
          <w:rFonts w:asciiTheme="minorHAnsi" w:hAnsiTheme="minorHAnsi"/>
        </w:rPr>
      </w:pPr>
    </w:p>
    <w:p w14:paraId="4E9B5453" w14:textId="16482F84" w:rsidR="008B7382" w:rsidRDefault="008B7382" w:rsidP="00580350">
      <w:pPr>
        <w:spacing w:line="360" w:lineRule="auto"/>
        <w:rPr>
          <w:rFonts w:asciiTheme="minorHAnsi" w:hAnsiTheme="minorHAnsi"/>
          <w:b/>
          <w:bCs/>
        </w:rPr>
      </w:pPr>
      <w:r w:rsidRPr="00AF7BB9">
        <w:rPr>
          <w:rFonts w:asciiTheme="minorHAnsi" w:hAnsiTheme="minorHAnsi"/>
          <w:b/>
          <w:bCs/>
        </w:rPr>
        <w:t>Resumo</w:t>
      </w:r>
    </w:p>
    <w:p w14:paraId="6A5399D1" w14:textId="2440CFFA" w:rsidR="008612AC" w:rsidRDefault="008612AC" w:rsidP="0002771E">
      <w:pPr>
        <w:rPr>
          <w:rFonts w:asciiTheme="minorHAnsi" w:hAnsiTheme="minorHAnsi"/>
          <w:b/>
          <w:bCs/>
        </w:rPr>
      </w:pPr>
    </w:p>
    <w:p w14:paraId="0830DBDC" w14:textId="0E453189" w:rsidR="008612AC" w:rsidRPr="00EE6B97" w:rsidRDefault="00EE6B97" w:rsidP="00CC2D7F">
      <w:pPr>
        <w:spacing w:line="360" w:lineRule="auto"/>
        <w:rPr>
          <w:rFonts w:asciiTheme="minorHAnsi" w:hAnsiTheme="minorHAnsi" w:cstheme="minorHAnsi"/>
        </w:rPr>
      </w:pPr>
      <w:bookmarkStart w:id="1" w:name="_Hlk104921945"/>
      <w:r>
        <w:rPr>
          <w:rFonts w:asciiTheme="minorHAnsi" w:hAnsiTheme="minorHAnsi" w:cstheme="minorHAnsi"/>
        </w:rPr>
        <w:t xml:space="preserve">O </w:t>
      </w:r>
      <w:r w:rsidRPr="008612AC">
        <w:rPr>
          <w:rFonts w:asciiTheme="minorHAnsi" w:hAnsiTheme="minorHAnsi" w:cstheme="minorHAnsi"/>
        </w:rPr>
        <w:t xml:space="preserve">objetivo </w:t>
      </w:r>
      <w:r>
        <w:rPr>
          <w:rFonts w:asciiTheme="minorHAnsi" w:hAnsiTheme="minorHAnsi" w:cstheme="minorHAnsi"/>
        </w:rPr>
        <w:t xml:space="preserve">do estudo foi </w:t>
      </w:r>
      <w:r w:rsidRPr="008612AC">
        <w:rPr>
          <w:rFonts w:asciiTheme="minorHAnsi" w:hAnsiTheme="minorHAnsi" w:cstheme="minorHAnsi"/>
        </w:rPr>
        <w:t xml:space="preserve">avaliar a relação do consumo e da abstinência de cafeína com as dores de cabeça em adultos. </w:t>
      </w:r>
      <w:r>
        <w:rPr>
          <w:rFonts w:asciiTheme="minorHAnsi" w:hAnsiTheme="minorHAnsi" w:cstheme="minorHAnsi"/>
        </w:rPr>
        <w:t>Foi realizado uma revisão da literatura nos bancos de dados PubMed, Sc</w:t>
      </w:r>
      <w:r w:rsidR="00B06A6D">
        <w:rPr>
          <w:rFonts w:asciiTheme="minorHAnsi" w:hAnsiTheme="minorHAnsi" w:cstheme="minorHAnsi"/>
        </w:rPr>
        <w:t>opus, Sciel</w:t>
      </w:r>
      <w:r w:rsidR="001A73BC">
        <w:rPr>
          <w:rFonts w:asciiTheme="minorHAnsi" w:hAnsiTheme="minorHAnsi" w:cstheme="minorHAnsi"/>
        </w:rPr>
        <w:t>, Google Acadêmico</w:t>
      </w:r>
      <w:r>
        <w:rPr>
          <w:rFonts w:asciiTheme="minorHAnsi" w:hAnsiTheme="minorHAnsi" w:cstheme="minorHAnsi"/>
        </w:rPr>
        <w:t xml:space="preserve"> e </w:t>
      </w:r>
      <w:r w:rsidR="00B06A6D">
        <w:rPr>
          <w:rFonts w:asciiTheme="minorHAnsi" w:hAnsiTheme="minorHAnsi" w:cstheme="minorHAnsi"/>
        </w:rPr>
        <w:t>ScienceDirect</w:t>
      </w:r>
      <w:r w:rsidR="001051B9">
        <w:rPr>
          <w:rFonts w:asciiTheme="minorHAnsi" w:hAnsiTheme="minorHAnsi" w:cstheme="minorHAnsi"/>
        </w:rPr>
        <w:t>,</w:t>
      </w:r>
      <w:r w:rsidR="00CC2D7F">
        <w:rPr>
          <w:rFonts w:asciiTheme="minorHAnsi" w:hAnsiTheme="minorHAnsi" w:cstheme="minorHAnsi"/>
        </w:rPr>
        <w:t xml:space="preserve"> </w:t>
      </w:r>
      <w:r w:rsidR="001A73BC">
        <w:rPr>
          <w:rFonts w:asciiTheme="minorHAnsi" w:hAnsiTheme="minorHAnsi" w:cstheme="minorHAnsi"/>
        </w:rPr>
        <w:t>publicados entre 2002 e 2022</w:t>
      </w:r>
      <w:r w:rsidR="00CC2D7F">
        <w:rPr>
          <w:rFonts w:asciiTheme="minorHAnsi" w:hAnsiTheme="minorHAnsi" w:cstheme="minorHAnsi"/>
        </w:rPr>
        <w:t xml:space="preserve">, foram utilizados os descritores headache, caffeine, migraine, coffee, migraine tratment. </w:t>
      </w:r>
      <w:r>
        <w:rPr>
          <w:rFonts w:asciiTheme="minorHAnsi" w:hAnsiTheme="minorHAnsi" w:cstheme="minorHAnsi"/>
        </w:rPr>
        <w:t>No presente estudo foram selecionados seis artigos, pelos quais foram contemplados a ingestão de bebidas cafeinadas, incluindo os diferentes tipos de café, como potencial gatilho para as cefaleias</w:t>
      </w:r>
      <w:r w:rsidR="000A3AAB">
        <w:rPr>
          <w:rFonts w:asciiTheme="minorHAnsi" w:hAnsiTheme="minorHAnsi" w:cstheme="minorHAnsi"/>
        </w:rPr>
        <w:t>,</w:t>
      </w:r>
      <w:r>
        <w:rPr>
          <w:rFonts w:asciiTheme="minorHAnsi" w:hAnsiTheme="minorHAnsi" w:cstheme="minorHAnsi"/>
        </w:rPr>
        <w:t xml:space="preserve"> os possíveis efeitos da abstinência de cafeína na enxaqueca</w:t>
      </w:r>
      <w:r w:rsidR="000A3AAB">
        <w:rPr>
          <w:rFonts w:asciiTheme="minorHAnsi" w:hAnsiTheme="minorHAnsi" w:cstheme="minorHAnsi"/>
        </w:rPr>
        <w:t xml:space="preserve"> e</w:t>
      </w:r>
      <w:r>
        <w:rPr>
          <w:rFonts w:asciiTheme="minorHAnsi" w:hAnsiTheme="minorHAnsi" w:cstheme="minorHAnsi"/>
        </w:rPr>
        <w:t xml:space="preserve"> os efeitos da cafeína de forma isolada e combinada com medicamentos para o tratamento da enxaqueca. </w:t>
      </w:r>
      <w:r w:rsidR="000A3AAB">
        <w:rPr>
          <w:rFonts w:asciiTheme="minorHAnsi" w:hAnsiTheme="minorHAnsi" w:cstheme="minorHAnsi"/>
        </w:rPr>
        <w:t xml:space="preserve">O consumo de cafeína foi estudado por meio de </w:t>
      </w:r>
      <w:r>
        <w:rPr>
          <w:rFonts w:asciiTheme="minorHAnsi" w:hAnsiTheme="minorHAnsi" w:cstheme="minorHAnsi"/>
        </w:rPr>
        <w:t>porções de xícaras de bebidas com cafeína como chá, bebida energética ou a base de cola, cápsulas de cafeína, café coado e instantâneo, café verde descafeinado, ácido clorogênico puro e uma combinação de cafeína com aspirina e paracetamol. A cafeína pode atuar de diferentes formas na enxaqueca, diminuindo as cefaleias com o consumo de café</w:t>
      </w:r>
      <w:r w:rsidR="000A3AAB">
        <w:rPr>
          <w:rFonts w:asciiTheme="minorHAnsi" w:hAnsiTheme="minorHAnsi" w:cstheme="minorHAnsi"/>
        </w:rPr>
        <w:t>.</w:t>
      </w:r>
      <w:r>
        <w:rPr>
          <w:rFonts w:asciiTheme="minorHAnsi" w:hAnsiTheme="minorHAnsi" w:cstheme="minorHAnsi"/>
        </w:rPr>
        <w:t xml:space="preserve"> </w:t>
      </w:r>
      <w:r w:rsidR="000A3AAB">
        <w:rPr>
          <w:rFonts w:asciiTheme="minorHAnsi" w:hAnsiTheme="minorHAnsi" w:cstheme="minorHAnsi"/>
        </w:rPr>
        <w:t>T</w:t>
      </w:r>
      <w:r>
        <w:rPr>
          <w:rFonts w:asciiTheme="minorHAnsi" w:hAnsiTheme="minorHAnsi" w:cstheme="minorHAnsi"/>
        </w:rPr>
        <w:t xml:space="preserve">ambém </w:t>
      </w:r>
      <w:r w:rsidR="000A3AAB">
        <w:rPr>
          <w:rFonts w:asciiTheme="minorHAnsi" w:hAnsiTheme="minorHAnsi" w:cstheme="minorHAnsi"/>
        </w:rPr>
        <w:t>foi observado</w:t>
      </w:r>
      <w:r>
        <w:rPr>
          <w:rFonts w:asciiTheme="minorHAnsi" w:hAnsiTheme="minorHAnsi" w:cstheme="minorHAnsi"/>
        </w:rPr>
        <w:t xml:space="preserve"> o uso do ácido clorogênico e </w:t>
      </w:r>
      <w:r w:rsidR="000A3AAB">
        <w:rPr>
          <w:rFonts w:asciiTheme="minorHAnsi" w:hAnsiTheme="minorHAnsi" w:cstheme="minorHAnsi"/>
        </w:rPr>
        <w:t>d</w:t>
      </w:r>
      <w:r>
        <w:rPr>
          <w:rFonts w:asciiTheme="minorHAnsi" w:hAnsiTheme="minorHAnsi" w:cstheme="minorHAnsi"/>
        </w:rPr>
        <w:t xml:space="preserve">o café verde descafeinado </w:t>
      </w:r>
      <w:r w:rsidR="000A3AAB">
        <w:rPr>
          <w:rFonts w:asciiTheme="minorHAnsi" w:hAnsiTheme="minorHAnsi" w:cstheme="minorHAnsi"/>
        </w:rPr>
        <w:t xml:space="preserve">para </w:t>
      </w:r>
      <w:r>
        <w:rPr>
          <w:rFonts w:asciiTheme="minorHAnsi" w:hAnsiTheme="minorHAnsi" w:cstheme="minorHAnsi"/>
        </w:rPr>
        <w:t>uma possível melhora dos sintomas das dores de cabeça</w:t>
      </w:r>
      <w:r w:rsidR="000A3AAB">
        <w:rPr>
          <w:rFonts w:asciiTheme="minorHAnsi" w:hAnsiTheme="minorHAnsi" w:cstheme="minorHAnsi"/>
        </w:rPr>
        <w:t xml:space="preserve">, bem como </w:t>
      </w:r>
      <w:r>
        <w:rPr>
          <w:rFonts w:asciiTheme="minorHAnsi" w:hAnsiTheme="minorHAnsi" w:cstheme="minorHAnsi"/>
        </w:rPr>
        <w:t xml:space="preserve">a associação da cafeína com aspirina e paracetamol com o alívio da dor comparado ao ibuprofeno. </w:t>
      </w:r>
      <w:r w:rsidR="00D231AB">
        <w:rPr>
          <w:rFonts w:asciiTheme="minorHAnsi" w:hAnsiTheme="minorHAnsi" w:cstheme="minorHAnsi"/>
        </w:rPr>
        <w:t xml:space="preserve">Em </w:t>
      </w:r>
      <w:r w:rsidR="00B313A1">
        <w:rPr>
          <w:rFonts w:asciiTheme="minorHAnsi" w:hAnsiTheme="minorHAnsi" w:cstheme="minorHAnsi"/>
        </w:rPr>
        <w:t>conclusão, houve</w:t>
      </w:r>
      <w:r w:rsidR="000A3AAB">
        <w:rPr>
          <w:rFonts w:asciiTheme="minorHAnsi" w:hAnsiTheme="minorHAnsi" w:cstheme="minorHAnsi"/>
        </w:rPr>
        <w:t xml:space="preserve"> relato</w:t>
      </w:r>
      <w:r w:rsidR="00D231AB">
        <w:rPr>
          <w:rFonts w:asciiTheme="minorHAnsi" w:hAnsiTheme="minorHAnsi" w:cstheme="minorHAnsi"/>
        </w:rPr>
        <w:t>s d</w:t>
      </w:r>
      <w:r>
        <w:rPr>
          <w:rFonts w:asciiTheme="minorHAnsi" w:hAnsiTheme="minorHAnsi" w:cstheme="minorHAnsi"/>
        </w:rPr>
        <w:t xml:space="preserve">a abstinência </w:t>
      </w:r>
      <w:r w:rsidR="00D231AB">
        <w:rPr>
          <w:rFonts w:asciiTheme="minorHAnsi" w:hAnsiTheme="minorHAnsi" w:cstheme="minorHAnsi"/>
        </w:rPr>
        <w:t>como um</w:t>
      </w:r>
      <w:r>
        <w:rPr>
          <w:rFonts w:asciiTheme="minorHAnsi" w:hAnsiTheme="minorHAnsi" w:cstheme="minorHAnsi"/>
        </w:rPr>
        <w:t xml:space="preserve"> potencial gatilho para as crises de enxaqueca e </w:t>
      </w:r>
      <w:r w:rsidR="00D231AB">
        <w:rPr>
          <w:rFonts w:asciiTheme="minorHAnsi" w:hAnsiTheme="minorHAnsi" w:cstheme="minorHAnsi"/>
        </w:rPr>
        <w:t>d</w:t>
      </w:r>
      <w:r>
        <w:rPr>
          <w:rFonts w:asciiTheme="minorHAnsi" w:hAnsiTheme="minorHAnsi" w:cstheme="minorHAnsi"/>
        </w:rPr>
        <w:t xml:space="preserve">o consumo, dependendo da quantidade ingerida, </w:t>
      </w:r>
      <w:r w:rsidR="00D231AB">
        <w:rPr>
          <w:rFonts w:asciiTheme="minorHAnsi" w:hAnsiTheme="minorHAnsi" w:cstheme="minorHAnsi"/>
        </w:rPr>
        <w:t xml:space="preserve">relacionado à </w:t>
      </w:r>
      <w:r>
        <w:rPr>
          <w:rFonts w:asciiTheme="minorHAnsi" w:hAnsiTheme="minorHAnsi" w:cstheme="minorHAnsi"/>
        </w:rPr>
        <w:t xml:space="preserve">piora </w:t>
      </w:r>
      <w:r w:rsidR="00D231AB">
        <w:rPr>
          <w:rFonts w:asciiTheme="minorHAnsi" w:hAnsiTheme="minorHAnsi" w:cstheme="minorHAnsi"/>
        </w:rPr>
        <w:t>d</w:t>
      </w:r>
      <w:r>
        <w:rPr>
          <w:rFonts w:asciiTheme="minorHAnsi" w:hAnsiTheme="minorHAnsi" w:cstheme="minorHAnsi"/>
        </w:rPr>
        <w:t xml:space="preserve">o quadro álgico. </w:t>
      </w:r>
    </w:p>
    <w:bookmarkEnd w:id="1"/>
    <w:p w14:paraId="37FEDF4D" w14:textId="77777777" w:rsidR="009C499D" w:rsidRPr="00AF7BB9" w:rsidRDefault="009C499D" w:rsidP="0002771E">
      <w:pPr>
        <w:rPr>
          <w:rFonts w:asciiTheme="minorHAnsi" w:hAnsiTheme="minorHAnsi"/>
        </w:rPr>
      </w:pPr>
    </w:p>
    <w:p w14:paraId="294C1067" w14:textId="620D6134" w:rsidR="0002771E" w:rsidRPr="00F64AB2" w:rsidRDefault="0002771E" w:rsidP="00580350">
      <w:pPr>
        <w:spacing w:line="360" w:lineRule="auto"/>
        <w:rPr>
          <w:rFonts w:asciiTheme="minorHAnsi" w:hAnsiTheme="minorHAnsi"/>
        </w:rPr>
      </w:pPr>
      <w:r w:rsidRPr="00AF7BB9">
        <w:rPr>
          <w:rFonts w:asciiTheme="minorHAnsi" w:hAnsiTheme="minorHAnsi"/>
          <w:b/>
          <w:bCs/>
        </w:rPr>
        <w:t>Palavras-chave:</w:t>
      </w:r>
      <w:r w:rsidRPr="00AF7BB9">
        <w:rPr>
          <w:rFonts w:asciiTheme="minorHAnsi" w:hAnsiTheme="minorHAnsi"/>
        </w:rPr>
        <w:t xml:space="preserve"> </w:t>
      </w:r>
      <w:r w:rsidR="00F64AB2">
        <w:rPr>
          <w:rFonts w:asciiTheme="minorHAnsi" w:hAnsiTheme="minorHAnsi"/>
        </w:rPr>
        <w:t>C</w:t>
      </w:r>
      <w:r w:rsidR="00D96ECA">
        <w:rPr>
          <w:rFonts w:asciiTheme="minorHAnsi" w:hAnsiTheme="minorHAnsi"/>
        </w:rPr>
        <w:t>efaleia</w:t>
      </w:r>
      <w:r w:rsidR="00016554" w:rsidRPr="00016554">
        <w:rPr>
          <w:rFonts w:asciiTheme="minorHAnsi" w:hAnsiTheme="minorHAnsi"/>
        </w:rPr>
        <w:t xml:space="preserve">, </w:t>
      </w:r>
      <w:r w:rsidR="00CE0A83">
        <w:rPr>
          <w:rFonts w:asciiTheme="minorHAnsi" w:hAnsiTheme="minorHAnsi"/>
        </w:rPr>
        <w:t>T</w:t>
      </w:r>
      <w:r w:rsidR="00F64AB2">
        <w:rPr>
          <w:rFonts w:asciiTheme="minorHAnsi" w:hAnsiTheme="minorHAnsi"/>
        </w:rPr>
        <w:t>ranstornos de enxaqueca</w:t>
      </w:r>
      <w:r w:rsidR="00016554" w:rsidRPr="00016554">
        <w:rPr>
          <w:rFonts w:asciiTheme="minorHAnsi" w:hAnsiTheme="minorHAnsi"/>
        </w:rPr>
        <w:t xml:space="preserve">, </w:t>
      </w:r>
      <w:r w:rsidR="00CE0A83">
        <w:rPr>
          <w:rFonts w:asciiTheme="minorHAnsi" w:hAnsiTheme="minorHAnsi"/>
        </w:rPr>
        <w:t>C</w:t>
      </w:r>
      <w:r w:rsidR="00F64AB2">
        <w:rPr>
          <w:rFonts w:asciiTheme="minorHAnsi" w:hAnsiTheme="minorHAnsi"/>
        </w:rPr>
        <w:t xml:space="preserve">afeína, </w:t>
      </w:r>
      <w:r w:rsidR="00CE0A83">
        <w:rPr>
          <w:rFonts w:asciiTheme="minorHAnsi" w:hAnsiTheme="minorHAnsi"/>
        </w:rPr>
        <w:t>C</w:t>
      </w:r>
      <w:r w:rsidR="00016554" w:rsidRPr="00016554">
        <w:rPr>
          <w:rFonts w:asciiTheme="minorHAnsi" w:hAnsiTheme="minorHAnsi"/>
        </w:rPr>
        <w:t>afé</w:t>
      </w:r>
      <w:r w:rsidR="00F64AB2">
        <w:rPr>
          <w:rFonts w:asciiTheme="minorHAnsi" w:hAnsiTheme="minorHAnsi"/>
        </w:rPr>
        <w:t>.</w:t>
      </w:r>
    </w:p>
    <w:p w14:paraId="661E034D" w14:textId="77777777" w:rsidR="0002771E" w:rsidRPr="000A3AAB" w:rsidRDefault="0002771E" w:rsidP="00580350">
      <w:pPr>
        <w:spacing w:line="360" w:lineRule="auto"/>
        <w:rPr>
          <w:rFonts w:asciiTheme="minorHAnsi" w:hAnsiTheme="minorHAnsi"/>
        </w:rPr>
      </w:pPr>
    </w:p>
    <w:p w14:paraId="2871908B" w14:textId="77777777" w:rsidR="008B7382" w:rsidRPr="00AF7BB9" w:rsidRDefault="008B7382" w:rsidP="00580350">
      <w:pPr>
        <w:spacing w:line="360" w:lineRule="auto"/>
        <w:rPr>
          <w:rFonts w:asciiTheme="minorHAnsi" w:hAnsiTheme="minorHAnsi"/>
          <w:b/>
          <w:bCs/>
          <w:i/>
          <w:iCs/>
          <w:lang w:val="en-US"/>
        </w:rPr>
      </w:pPr>
      <w:r w:rsidRPr="00AF7BB9">
        <w:rPr>
          <w:rFonts w:asciiTheme="minorHAnsi" w:hAnsiTheme="minorHAnsi"/>
          <w:b/>
          <w:bCs/>
          <w:i/>
          <w:iCs/>
          <w:lang w:val="en-US"/>
        </w:rPr>
        <w:t>Abstract</w:t>
      </w:r>
    </w:p>
    <w:p w14:paraId="27C2E9BB" w14:textId="77777777" w:rsidR="0017094B" w:rsidRPr="00AF7BB9" w:rsidRDefault="0017094B" w:rsidP="0002771E">
      <w:pPr>
        <w:rPr>
          <w:rFonts w:asciiTheme="minorHAnsi" w:hAnsiTheme="minorHAnsi"/>
          <w:i/>
          <w:iCs/>
          <w:lang w:val="en-US"/>
        </w:rPr>
      </w:pPr>
    </w:p>
    <w:p w14:paraId="3B14ED9E" w14:textId="3F342D7D" w:rsidR="00A35264" w:rsidRPr="00FA6EAA" w:rsidRDefault="00FA6EAA" w:rsidP="0002771E">
      <w:pPr>
        <w:rPr>
          <w:rFonts w:asciiTheme="minorHAnsi" w:hAnsiTheme="minorHAnsi"/>
          <w:i/>
          <w:iCs/>
          <w:lang w:val="en-US"/>
        </w:rPr>
      </w:pPr>
      <w:r w:rsidRPr="00FA6EAA">
        <w:rPr>
          <w:rFonts w:asciiTheme="minorHAnsi" w:hAnsiTheme="minorHAnsi"/>
          <w:i/>
          <w:iCs/>
          <w:lang w:val="en-US"/>
        </w:rPr>
        <w:t>The overall goal of the study is to evaluate the relationship between consumption and the abstinence of caffeine and headache in adults. The research was conducted by a review of literature and PubMed, Scopus, Scielo,</w:t>
      </w:r>
      <w:r w:rsidR="001A73BC">
        <w:rPr>
          <w:rFonts w:asciiTheme="minorHAnsi" w:hAnsiTheme="minorHAnsi"/>
          <w:i/>
          <w:iCs/>
          <w:lang w:val="en-US"/>
        </w:rPr>
        <w:t xml:space="preserve"> Academic Google</w:t>
      </w:r>
      <w:r w:rsidRPr="00FA6EAA">
        <w:rPr>
          <w:rFonts w:asciiTheme="minorHAnsi" w:hAnsiTheme="minorHAnsi"/>
          <w:i/>
          <w:iCs/>
          <w:lang w:val="en-US"/>
        </w:rPr>
        <w:t xml:space="preserve"> and ScienceDirect databases, covering publications between 20</w:t>
      </w:r>
      <w:r w:rsidR="005F0ADF">
        <w:rPr>
          <w:rFonts w:asciiTheme="minorHAnsi" w:hAnsiTheme="minorHAnsi"/>
          <w:i/>
          <w:iCs/>
          <w:lang w:val="en-US"/>
        </w:rPr>
        <w:t>0</w:t>
      </w:r>
      <w:r w:rsidRPr="00FA6EAA">
        <w:rPr>
          <w:rFonts w:asciiTheme="minorHAnsi" w:hAnsiTheme="minorHAnsi"/>
          <w:i/>
          <w:iCs/>
          <w:lang w:val="en-US"/>
        </w:rPr>
        <w:t xml:space="preserve">2 and 2022. It was used the descriptions headache, caffeine, migraine, coffee, and migraine treatment. For this study, six articles were selected. The articles were about an injection of drinks with caffeine, including different types of coffee, with the potential trigger to headaches, the possible effects of the abstinence of coffee on the migraine, and the isolated and combined effects of the caffeine with medicines for headaches. The consumption of coffee was studied through cups of beverages with caffeine as tea, energetic drink, capsules of caffeine, and </w:t>
      </w:r>
      <w:r w:rsidRPr="00FA6EAA">
        <w:rPr>
          <w:rFonts w:asciiTheme="minorHAnsi" w:hAnsiTheme="minorHAnsi"/>
          <w:i/>
          <w:iCs/>
          <w:lang w:val="en-US"/>
        </w:rPr>
        <w:lastRenderedPageBreak/>
        <w:t>the different types of coffee preparation combined with aspirin and paracetamol. Caffeine can act on different types of headaches, minimizing the intensity of the migraine through the consumption of coffee. It was studied the use of chlorogenic acid and decaffeinated green coffee for better treatment of headaches, with the association of coffee with the medicines already cited, compared with ibuprofen. In conclusion, there were reports of abstinence with a potential trigger for headache crisis and the consumption, depending on the quantity, related to a worsening pain.</w:t>
      </w:r>
    </w:p>
    <w:p w14:paraId="45BF31CA" w14:textId="77777777" w:rsidR="00FA6EAA" w:rsidRPr="00AF7BB9" w:rsidRDefault="00FA6EAA" w:rsidP="0002771E">
      <w:pPr>
        <w:rPr>
          <w:rFonts w:asciiTheme="minorHAnsi" w:hAnsiTheme="minorHAnsi"/>
          <w:lang w:val="en-US"/>
        </w:rPr>
      </w:pPr>
    </w:p>
    <w:p w14:paraId="299358BC" w14:textId="52E5DAD7" w:rsidR="008F2A48" w:rsidRPr="00FA6EAA" w:rsidRDefault="0002771E" w:rsidP="00580350">
      <w:pPr>
        <w:spacing w:line="360" w:lineRule="auto"/>
        <w:rPr>
          <w:rFonts w:asciiTheme="minorHAnsi" w:hAnsiTheme="minorHAnsi" w:cstheme="minorHAnsi"/>
          <w:i/>
          <w:iCs/>
          <w:lang w:val="en-US"/>
        </w:rPr>
      </w:pPr>
      <w:r w:rsidRPr="0035599A">
        <w:rPr>
          <w:rFonts w:asciiTheme="minorHAnsi" w:hAnsiTheme="minorHAnsi"/>
          <w:b/>
          <w:bCs/>
          <w:i/>
          <w:iCs/>
          <w:lang w:val="en-US"/>
        </w:rPr>
        <w:t>Keywords</w:t>
      </w:r>
      <w:r w:rsidRPr="0035599A">
        <w:rPr>
          <w:rFonts w:asciiTheme="minorHAnsi" w:hAnsiTheme="minorHAnsi"/>
          <w:i/>
          <w:iCs/>
          <w:lang w:val="en-US"/>
        </w:rPr>
        <w:t>:</w:t>
      </w:r>
      <w:r w:rsidR="00F71D50">
        <w:rPr>
          <w:rFonts w:asciiTheme="minorHAnsi" w:hAnsiTheme="minorHAnsi"/>
          <w:i/>
          <w:iCs/>
          <w:lang w:val="en-US"/>
        </w:rPr>
        <w:t xml:space="preserve"> </w:t>
      </w:r>
      <w:r w:rsidR="006D13A5" w:rsidRPr="000A3AAB">
        <w:rPr>
          <w:rFonts w:asciiTheme="minorHAnsi" w:hAnsiTheme="minorHAnsi" w:cstheme="minorHAnsi"/>
          <w:i/>
          <w:iCs/>
          <w:lang w:val="en-US"/>
        </w:rPr>
        <w:t>H</w:t>
      </w:r>
      <w:r w:rsidR="00F71D50" w:rsidRPr="000A3AAB">
        <w:rPr>
          <w:rFonts w:asciiTheme="minorHAnsi" w:hAnsiTheme="minorHAnsi" w:cstheme="minorHAnsi"/>
          <w:i/>
          <w:iCs/>
          <w:lang w:val="en-US"/>
        </w:rPr>
        <w:t>eadache</w:t>
      </w:r>
      <w:r w:rsidR="006D13A5" w:rsidRPr="000A3AAB">
        <w:rPr>
          <w:rFonts w:asciiTheme="minorHAnsi" w:hAnsiTheme="minorHAnsi" w:cstheme="minorHAnsi"/>
          <w:i/>
          <w:iCs/>
          <w:lang w:val="en-US"/>
        </w:rPr>
        <w:t>. M</w:t>
      </w:r>
      <w:r w:rsidR="00F71D50" w:rsidRPr="000A3AAB">
        <w:rPr>
          <w:rFonts w:asciiTheme="minorHAnsi" w:hAnsiTheme="minorHAnsi" w:cstheme="minorHAnsi"/>
          <w:i/>
          <w:iCs/>
          <w:lang w:val="en-US"/>
        </w:rPr>
        <w:t>igraine</w:t>
      </w:r>
      <w:r w:rsidR="00F64AB2">
        <w:rPr>
          <w:rFonts w:asciiTheme="minorHAnsi" w:hAnsiTheme="minorHAnsi" w:cstheme="minorHAnsi"/>
          <w:i/>
          <w:iCs/>
          <w:lang w:val="en-US"/>
        </w:rPr>
        <w:t xml:space="preserve"> Disorders</w:t>
      </w:r>
      <w:r w:rsidR="006D13A5" w:rsidRPr="000A3AAB">
        <w:rPr>
          <w:rFonts w:asciiTheme="minorHAnsi" w:hAnsiTheme="minorHAnsi" w:cstheme="minorHAnsi"/>
          <w:i/>
          <w:iCs/>
          <w:lang w:val="en-US"/>
        </w:rPr>
        <w:t>.</w:t>
      </w:r>
      <w:r w:rsidR="00F64AB2">
        <w:rPr>
          <w:rFonts w:asciiTheme="minorHAnsi" w:hAnsiTheme="minorHAnsi" w:cstheme="minorHAnsi"/>
          <w:i/>
          <w:iCs/>
          <w:lang w:val="en-US"/>
        </w:rPr>
        <w:t xml:space="preserve"> </w:t>
      </w:r>
      <w:r w:rsidR="00F64AB2" w:rsidRPr="000A3AAB">
        <w:rPr>
          <w:rFonts w:asciiTheme="minorHAnsi" w:hAnsiTheme="minorHAnsi" w:cstheme="minorHAnsi"/>
          <w:i/>
          <w:iCs/>
          <w:lang w:val="en-US"/>
        </w:rPr>
        <w:t>Caffeine</w:t>
      </w:r>
      <w:r w:rsidR="00F64AB2">
        <w:rPr>
          <w:rFonts w:asciiTheme="minorHAnsi" w:hAnsiTheme="minorHAnsi" w:cstheme="minorHAnsi"/>
          <w:i/>
          <w:iCs/>
          <w:lang w:val="en-US"/>
        </w:rPr>
        <w:t xml:space="preserve">. </w:t>
      </w:r>
      <w:r w:rsidR="006D13A5" w:rsidRPr="000A3AAB">
        <w:rPr>
          <w:rFonts w:asciiTheme="minorHAnsi" w:hAnsiTheme="minorHAnsi" w:cstheme="minorHAnsi"/>
          <w:i/>
          <w:iCs/>
          <w:lang w:val="en-US"/>
        </w:rPr>
        <w:t>C</w:t>
      </w:r>
      <w:r w:rsidR="00F71D50" w:rsidRPr="000A3AAB">
        <w:rPr>
          <w:rFonts w:asciiTheme="minorHAnsi" w:hAnsiTheme="minorHAnsi" w:cstheme="minorHAnsi"/>
          <w:i/>
          <w:iCs/>
          <w:lang w:val="en-US"/>
        </w:rPr>
        <w:t>offee</w:t>
      </w:r>
      <w:r w:rsidR="006D13A5" w:rsidRPr="000A3AAB">
        <w:rPr>
          <w:rFonts w:asciiTheme="minorHAnsi" w:hAnsiTheme="minorHAnsi" w:cstheme="minorHAnsi"/>
          <w:i/>
          <w:iCs/>
          <w:lang w:val="en-US"/>
        </w:rPr>
        <w:t xml:space="preserve">. </w:t>
      </w:r>
    </w:p>
    <w:p w14:paraId="244BEFFA" w14:textId="77777777" w:rsidR="008F2A48" w:rsidRPr="00580350" w:rsidRDefault="008F2A48" w:rsidP="00580350">
      <w:pPr>
        <w:spacing w:line="360" w:lineRule="auto"/>
        <w:rPr>
          <w:rFonts w:asciiTheme="minorHAnsi" w:hAnsiTheme="minorHAnsi" w:cstheme="minorHAnsi"/>
          <w:i/>
          <w:iCs/>
        </w:rPr>
      </w:pPr>
    </w:p>
    <w:p w14:paraId="2AD26701" w14:textId="3457B4E6" w:rsidR="0002771E" w:rsidRPr="00AF7BB9" w:rsidRDefault="0002771E" w:rsidP="00580350">
      <w:pPr>
        <w:spacing w:line="360" w:lineRule="auto"/>
        <w:rPr>
          <w:rFonts w:asciiTheme="minorHAnsi" w:hAnsiTheme="minorHAnsi"/>
          <w:b/>
          <w:bCs/>
        </w:rPr>
      </w:pPr>
      <w:r w:rsidRPr="00AF7BB9">
        <w:rPr>
          <w:rFonts w:asciiTheme="minorHAnsi" w:hAnsiTheme="minorHAnsi"/>
          <w:b/>
          <w:bCs/>
        </w:rPr>
        <w:t>INTRODUÇÃO</w:t>
      </w:r>
    </w:p>
    <w:p w14:paraId="64C65E9D" w14:textId="77777777" w:rsidR="008B7382" w:rsidRPr="00AF7BB9" w:rsidRDefault="008B7382" w:rsidP="00580350">
      <w:pPr>
        <w:spacing w:line="360" w:lineRule="auto"/>
        <w:rPr>
          <w:rFonts w:asciiTheme="minorHAnsi" w:hAnsiTheme="minorHAnsi"/>
        </w:rPr>
      </w:pPr>
    </w:p>
    <w:p w14:paraId="348A0871" w14:textId="36342475" w:rsidR="00EE6B97" w:rsidRDefault="00EE6B97" w:rsidP="00580350">
      <w:pPr>
        <w:pStyle w:val="PargrafodaLista"/>
        <w:spacing w:line="360" w:lineRule="auto"/>
        <w:ind w:left="0" w:firstLine="709"/>
        <w:jc w:val="both"/>
        <w:rPr>
          <w:rFonts w:asciiTheme="minorHAnsi" w:hAnsiTheme="minorHAnsi" w:cstheme="minorHAnsi"/>
        </w:rPr>
      </w:pPr>
      <w:r w:rsidRPr="00EE6B97">
        <w:rPr>
          <w:rFonts w:asciiTheme="minorHAnsi" w:hAnsiTheme="minorHAnsi" w:cstheme="minorHAnsi"/>
        </w:rPr>
        <w:t>A enxaqueca é uma doença neurológica, caracterizada por dores de cabeça incapacitantes, refletindo nas atividades diárias assimiladas aos diversos sintomas. Pode ser considerada uma doença complexa, uma vez que apresenta distúrbios neurológicos de forma transitória, conhecidos como aura, variando de pessoa p</w:t>
      </w:r>
      <w:r w:rsidR="006804DE">
        <w:rPr>
          <w:rFonts w:asciiTheme="minorHAnsi" w:hAnsiTheme="minorHAnsi" w:cstheme="minorHAnsi"/>
        </w:rPr>
        <w:t>a</w:t>
      </w:r>
      <w:r w:rsidRPr="00EE6B97">
        <w:rPr>
          <w:rFonts w:asciiTheme="minorHAnsi" w:hAnsiTheme="minorHAnsi" w:cstheme="minorHAnsi"/>
        </w:rPr>
        <w:t>ra pessoa, em episódios de cefaleia com ou sem aura. Para o diagnóstico, é investigado o histórico médico</w:t>
      </w:r>
      <w:r w:rsidR="006804DE">
        <w:rPr>
          <w:rFonts w:asciiTheme="minorHAnsi" w:hAnsiTheme="minorHAnsi" w:cstheme="minorHAnsi"/>
        </w:rPr>
        <w:t xml:space="preserve"> do paciente e</w:t>
      </w:r>
      <w:r w:rsidRPr="00EE6B97">
        <w:rPr>
          <w:rFonts w:asciiTheme="minorHAnsi" w:hAnsiTheme="minorHAnsi" w:cstheme="minorHAnsi"/>
        </w:rPr>
        <w:t xml:space="preserve"> realizados exames de imagem e físicos, a</w:t>
      </w:r>
      <w:r w:rsidR="006804DE">
        <w:rPr>
          <w:rFonts w:asciiTheme="minorHAnsi" w:hAnsiTheme="minorHAnsi" w:cstheme="minorHAnsi"/>
        </w:rPr>
        <w:t xml:space="preserve"> </w:t>
      </w:r>
      <w:r w:rsidRPr="00EE6B97">
        <w:rPr>
          <w:rFonts w:asciiTheme="minorHAnsi" w:hAnsiTheme="minorHAnsi" w:cstheme="minorHAnsi"/>
        </w:rPr>
        <w:t xml:space="preserve">fim de excluir quaisquer outras causas secundárias. </w:t>
      </w:r>
      <w:r w:rsidR="006804DE">
        <w:rPr>
          <w:rFonts w:asciiTheme="minorHAnsi" w:hAnsiTheme="minorHAnsi" w:cstheme="minorHAnsi"/>
        </w:rPr>
        <w:t>Para o tratamento</w:t>
      </w:r>
      <w:r w:rsidRPr="00EE6B97">
        <w:rPr>
          <w:rFonts w:asciiTheme="minorHAnsi" w:hAnsiTheme="minorHAnsi" w:cstheme="minorHAnsi"/>
        </w:rPr>
        <w:t xml:space="preserve"> são administrados medicamentos preventivos, é executada uma terapia medicamentosa</w:t>
      </w:r>
      <w:r w:rsidR="006804DE">
        <w:rPr>
          <w:rFonts w:asciiTheme="minorHAnsi" w:hAnsiTheme="minorHAnsi" w:cstheme="minorHAnsi"/>
        </w:rPr>
        <w:t xml:space="preserve"> farmacológica</w:t>
      </w:r>
      <w:r w:rsidRPr="00EE6B97">
        <w:rPr>
          <w:rFonts w:asciiTheme="minorHAnsi" w:hAnsiTheme="minorHAnsi" w:cstheme="minorHAnsi"/>
        </w:rPr>
        <w:t xml:space="preserve"> e não farmacológica</w:t>
      </w:r>
      <w:r w:rsidR="00585508">
        <w:rPr>
          <w:rFonts w:asciiTheme="minorHAnsi" w:hAnsiTheme="minorHAnsi" w:cstheme="minorHAnsi"/>
        </w:rPr>
        <w:t>¹</w:t>
      </w:r>
      <w:r w:rsidRPr="00EE6B97">
        <w:rPr>
          <w:rFonts w:asciiTheme="minorHAnsi" w:hAnsiTheme="minorHAnsi" w:cstheme="minorHAnsi"/>
        </w:rPr>
        <w:t>.</w:t>
      </w:r>
      <w:r w:rsidR="00AB3A52">
        <w:rPr>
          <w:rFonts w:asciiTheme="minorHAnsi" w:hAnsiTheme="minorHAnsi" w:cstheme="minorHAnsi"/>
        </w:rPr>
        <w:t xml:space="preserve"> </w:t>
      </w:r>
    </w:p>
    <w:p w14:paraId="6244F35A" w14:textId="3D810E95" w:rsidR="006804DE" w:rsidRPr="008060A9" w:rsidRDefault="006804DE" w:rsidP="006804DE">
      <w:pPr>
        <w:spacing w:line="360" w:lineRule="auto"/>
        <w:ind w:firstLine="709"/>
        <w:jc w:val="both"/>
        <w:rPr>
          <w:rFonts w:asciiTheme="minorHAnsi" w:hAnsiTheme="minorHAnsi" w:cstheme="minorHAnsi"/>
        </w:rPr>
      </w:pPr>
      <w:r w:rsidRPr="008060A9">
        <w:rPr>
          <w:rFonts w:asciiTheme="minorHAnsi" w:hAnsiTheme="minorHAnsi" w:cstheme="minorHAnsi"/>
        </w:rPr>
        <w:t>Segundo o Comitê de Classificação da Sociedade Internacional de Dor de Cabeça, as enxaquecas podem ser classificadas como cefaleias com aura ou sem aura. Geralmente a aura ocorre antes do início ou no começo da dor de cabeça, este sintoma é comum após o pródomo, fase que antecede a enxaqueca. Por sua vez, o pródomo apresenta sintomas como fadiga, sensibilidade a luz e ao som, hipo ou hipersensibilidade, bocejos, visão turva, náuseas, dificuldade de concentração, rigidez do pescoço, aumento do apetite e depressão. Normalmente, as enxaquecas com aura possuem sintomas visuais, sensoriais, como a dormência, e até mesmo distúrbio da fala. Há enxaquecas episódicas e crônicas, as episódicas são aquelas que duram menos de 15 dias por mês e as crônicas, que duram 15 ou mais dias por mês em um período maior que 3 meses, sendo causada comumente pelo consumo abusivo de medicamentos</w:t>
      </w:r>
      <w:r>
        <w:rPr>
          <w:rFonts w:asciiTheme="minorHAnsi" w:hAnsiTheme="minorHAnsi" w:cstheme="minorHAnsi"/>
          <w:vertAlign w:val="superscript"/>
        </w:rPr>
        <w:t>2</w:t>
      </w:r>
      <w:r>
        <w:rPr>
          <w:rFonts w:asciiTheme="minorHAnsi" w:hAnsiTheme="minorHAnsi" w:cstheme="minorHAnsi"/>
        </w:rPr>
        <w:t xml:space="preserve">. </w:t>
      </w:r>
      <w:r w:rsidRPr="008060A9">
        <w:rPr>
          <w:rFonts w:asciiTheme="minorHAnsi" w:hAnsiTheme="minorHAnsi" w:cstheme="minorHAnsi"/>
        </w:rPr>
        <w:t xml:space="preserve"> </w:t>
      </w:r>
    </w:p>
    <w:p w14:paraId="2E72A4C1" w14:textId="5443808E" w:rsidR="00EE6B97" w:rsidRPr="00EE6B97" w:rsidRDefault="00EE6B97" w:rsidP="001A73BC">
      <w:pPr>
        <w:pStyle w:val="PargrafodaLista"/>
        <w:spacing w:line="360" w:lineRule="auto"/>
        <w:ind w:left="0" w:firstLine="708"/>
        <w:jc w:val="both"/>
        <w:rPr>
          <w:rFonts w:asciiTheme="minorHAnsi" w:hAnsiTheme="minorHAnsi" w:cstheme="minorHAnsi"/>
        </w:rPr>
      </w:pPr>
      <w:r w:rsidRPr="00EE6B97">
        <w:rPr>
          <w:rFonts w:asciiTheme="minorHAnsi" w:hAnsiTheme="minorHAnsi" w:cstheme="minorHAnsi"/>
        </w:rPr>
        <w:t xml:space="preserve">A princípio, mundialmente cerca de 1,04 bilhões de adultos são afetados pela enxaqueca, é considerada a terceira doença mais prevalente. Dentre os diversos fatores que podem causar um efeito prejudicial ou trazer algum benefício </w:t>
      </w:r>
      <w:r w:rsidR="006804DE">
        <w:rPr>
          <w:rFonts w:asciiTheme="minorHAnsi" w:hAnsiTheme="minorHAnsi" w:cstheme="minorHAnsi"/>
        </w:rPr>
        <w:t>relacionados aos efeitos d</w:t>
      </w:r>
      <w:r w:rsidRPr="00EE6B97">
        <w:rPr>
          <w:rFonts w:asciiTheme="minorHAnsi" w:hAnsiTheme="minorHAnsi" w:cstheme="minorHAnsi"/>
        </w:rPr>
        <w:t>esta doença, destaca-se a cafeína. Por ser uma substância de atribuição complexa, que pode impactar de forma direta no organismo, variando de acordo com a frequência e quantidade consumida, apresenta um potencial agravamento das crises de cefaleia, e por outro lado, auxilia de forma analgésica</w:t>
      </w:r>
      <w:r w:rsidR="001A73BC">
        <w:rPr>
          <w:rFonts w:asciiTheme="minorHAnsi" w:hAnsiTheme="minorHAnsi" w:cstheme="minorHAnsi"/>
        </w:rPr>
        <w:t>³</w:t>
      </w:r>
      <w:r w:rsidRPr="00EE6B97">
        <w:rPr>
          <w:rFonts w:asciiTheme="minorHAnsi" w:hAnsiTheme="minorHAnsi" w:cstheme="minorHAnsi"/>
        </w:rPr>
        <w:t>.</w:t>
      </w:r>
    </w:p>
    <w:p w14:paraId="7F274172" w14:textId="7BB8AB3B" w:rsidR="00EE6B97" w:rsidRPr="00EE6B97" w:rsidRDefault="00EE6B97" w:rsidP="00580350">
      <w:pPr>
        <w:pStyle w:val="PargrafodaLista"/>
        <w:spacing w:line="360" w:lineRule="auto"/>
        <w:ind w:left="0" w:firstLine="709"/>
        <w:jc w:val="both"/>
        <w:rPr>
          <w:rFonts w:asciiTheme="minorHAnsi" w:hAnsiTheme="minorHAnsi" w:cstheme="minorHAnsi"/>
        </w:rPr>
      </w:pPr>
      <w:r w:rsidRPr="00EE6B97">
        <w:rPr>
          <w:rFonts w:asciiTheme="minorHAnsi" w:hAnsiTheme="minorHAnsi" w:cstheme="minorHAnsi"/>
          <w:color w:val="000000" w:themeColor="text1"/>
        </w:rPr>
        <w:lastRenderedPageBreak/>
        <w:t xml:space="preserve">Aliás, a cafeína </w:t>
      </w:r>
      <w:r w:rsidRPr="00EE6B97">
        <w:rPr>
          <w:rFonts w:asciiTheme="minorHAnsi" w:hAnsiTheme="minorHAnsi" w:cstheme="minorHAnsi"/>
        </w:rPr>
        <w:t xml:space="preserve">é caracterizada </w:t>
      </w:r>
      <w:r w:rsidR="006804DE">
        <w:rPr>
          <w:rFonts w:asciiTheme="minorHAnsi" w:hAnsiTheme="minorHAnsi" w:cstheme="minorHAnsi"/>
        </w:rPr>
        <w:t xml:space="preserve">por </w:t>
      </w:r>
      <w:r w:rsidRPr="00EE6B97">
        <w:rPr>
          <w:rFonts w:asciiTheme="minorHAnsi" w:hAnsiTheme="minorHAnsi" w:cstheme="minorHAnsi"/>
        </w:rPr>
        <w:t>estimular o sistema nervoso central, afetando as funções cerebrais</w:t>
      </w:r>
      <w:r w:rsidR="006804DE">
        <w:rPr>
          <w:rFonts w:asciiTheme="minorHAnsi" w:hAnsiTheme="minorHAnsi" w:cstheme="minorHAnsi"/>
        </w:rPr>
        <w:t xml:space="preserve"> e provocando</w:t>
      </w:r>
      <w:r w:rsidRPr="00EE6B97">
        <w:rPr>
          <w:rFonts w:asciiTheme="minorHAnsi" w:hAnsiTheme="minorHAnsi" w:cstheme="minorHAnsi"/>
        </w:rPr>
        <w:t xml:space="preserve"> irregularidade</w:t>
      </w:r>
      <w:r w:rsidR="006804DE">
        <w:rPr>
          <w:rFonts w:asciiTheme="minorHAnsi" w:hAnsiTheme="minorHAnsi" w:cstheme="minorHAnsi"/>
        </w:rPr>
        <w:t>s</w:t>
      </w:r>
      <w:r w:rsidRPr="00EE6B97">
        <w:rPr>
          <w:rFonts w:asciiTheme="minorHAnsi" w:hAnsiTheme="minorHAnsi" w:cstheme="minorHAnsi"/>
        </w:rPr>
        <w:t xml:space="preserve"> do sono, alterações do humor e dores de cabeça</w:t>
      </w:r>
      <w:r w:rsidR="00487236">
        <w:rPr>
          <w:rFonts w:asciiTheme="minorHAnsi" w:hAnsiTheme="minorHAnsi" w:cstheme="minorHAnsi"/>
        </w:rPr>
        <w:t>. Ela</w:t>
      </w:r>
      <w:r w:rsidRPr="00EE6B97">
        <w:rPr>
          <w:rFonts w:asciiTheme="minorHAnsi" w:hAnsiTheme="minorHAnsi" w:cstheme="minorHAnsi"/>
        </w:rPr>
        <w:t xml:space="preserve"> também atua no sistema digestivo e imunológico. </w:t>
      </w:r>
      <w:r w:rsidRPr="00EE6B97">
        <w:rPr>
          <w:rFonts w:asciiTheme="minorHAnsi" w:hAnsiTheme="minorHAnsi" w:cstheme="minorHAnsi"/>
          <w:color w:val="000000" w:themeColor="text1"/>
        </w:rPr>
        <w:t>Pode ser ingerida</w:t>
      </w:r>
      <w:r w:rsidRPr="00EE6B97">
        <w:rPr>
          <w:rFonts w:asciiTheme="minorHAnsi" w:hAnsiTheme="minorHAnsi" w:cstheme="minorHAnsi"/>
        </w:rPr>
        <w:t xml:space="preserve"> </w:t>
      </w:r>
      <w:r w:rsidR="00487236">
        <w:rPr>
          <w:rFonts w:asciiTheme="minorHAnsi" w:hAnsiTheme="minorHAnsi" w:cstheme="minorHAnsi"/>
        </w:rPr>
        <w:t>com o consumo</w:t>
      </w:r>
      <w:r w:rsidRPr="00EE6B97">
        <w:rPr>
          <w:rFonts w:asciiTheme="minorHAnsi" w:hAnsiTheme="minorHAnsi" w:cstheme="minorHAnsi"/>
        </w:rPr>
        <w:t xml:space="preserve"> de cafés, chás, bebidas energéticas e gaseificadas, com cola ou guaraná, suplementos, alimentos com cacau e até mesmo em alguns medicamentos, por isso, </w:t>
      </w:r>
      <w:r w:rsidRPr="00EE6B97">
        <w:rPr>
          <w:rFonts w:asciiTheme="minorHAnsi" w:hAnsiTheme="minorHAnsi" w:cstheme="minorHAnsi"/>
          <w:color w:val="000000" w:themeColor="text1"/>
        </w:rPr>
        <w:t xml:space="preserve">considera-se que é uma das principais substâncias </w:t>
      </w:r>
      <w:r w:rsidR="00487236">
        <w:rPr>
          <w:rFonts w:asciiTheme="minorHAnsi" w:hAnsiTheme="minorHAnsi" w:cstheme="minorHAnsi"/>
        </w:rPr>
        <w:t>ingeridas</w:t>
      </w:r>
      <w:r w:rsidRPr="00EE6B97">
        <w:rPr>
          <w:rFonts w:asciiTheme="minorHAnsi" w:hAnsiTheme="minorHAnsi" w:cstheme="minorHAnsi"/>
        </w:rPr>
        <w:t>. Contudo, vale ressaltar que o consumo traz alguns benefícios, porém</w:t>
      </w:r>
      <w:r w:rsidR="00487236">
        <w:rPr>
          <w:rFonts w:asciiTheme="minorHAnsi" w:hAnsiTheme="minorHAnsi" w:cstheme="minorHAnsi"/>
        </w:rPr>
        <w:t>,</w:t>
      </w:r>
      <w:r w:rsidRPr="00EE6B97">
        <w:rPr>
          <w:rFonts w:asciiTheme="minorHAnsi" w:hAnsiTheme="minorHAnsi" w:cstheme="minorHAnsi"/>
        </w:rPr>
        <w:t xml:space="preserve"> quando de forma exacerbada</w:t>
      </w:r>
      <w:r w:rsidR="00487236">
        <w:rPr>
          <w:rFonts w:asciiTheme="minorHAnsi" w:hAnsiTheme="minorHAnsi" w:cstheme="minorHAnsi"/>
        </w:rPr>
        <w:t>,</w:t>
      </w:r>
      <w:r w:rsidRPr="00EE6B97">
        <w:rPr>
          <w:rFonts w:asciiTheme="minorHAnsi" w:hAnsiTheme="minorHAnsi" w:cstheme="minorHAnsi"/>
        </w:rPr>
        <w:t xml:space="preserve"> pode causar malefícios ao organismo, </w:t>
      </w:r>
      <w:r w:rsidR="00487236">
        <w:rPr>
          <w:rFonts w:asciiTheme="minorHAnsi" w:hAnsiTheme="minorHAnsi" w:cstheme="minorHAnsi"/>
        </w:rPr>
        <w:t>prejudicando a</w:t>
      </w:r>
      <w:r w:rsidRPr="00EE6B97">
        <w:rPr>
          <w:rFonts w:asciiTheme="minorHAnsi" w:hAnsiTheme="minorHAnsi" w:cstheme="minorHAnsi"/>
        </w:rPr>
        <w:t xml:space="preserve"> saúde</w:t>
      </w:r>
      <w:r w:rsidR="005F0ADF" w:rsidRPr="00B35A10">
        <w:rPr>
          <w:rFonts w:asciiTheme="minorHAnsi" w:hAnsiTheme="minorHAnsi" w:cstheme="minorHAnsi"/>
          <w:vertAlign w:val="superscript"/>
        </w:rPr>
        <w:t>4</w:t>
      </w:r>
      <w:r w:rsidRPr="00EE6B97">
        <w:rPr>
          <w:rFonts w:asciiTheme="minorHAnsi" w:hAnsiTheme="minorHAnsi" w:cstheme="minorHAnsi"/>
        </w:rPr>
        <w:t>.</w:t>
      </w:r>
    </w:p>
    <w:p w14:paraId="2006C19B" w14:textId="45883D12" w:rsidR="00EE6B97" w:rsidRPr="00EE6B97" w:rsidRDefault="00EE6B97" w:rsidP="00B35A10">
      <w:pPr>
        <w:pStyle w:val="PargrafodaLista"/>
        <w:spacing w:line="360" w:lineRule="auto"/>
        <w:ind w:left="0" w:firstLine="708"/>
        <w:jc w:val="both"/>
        <w:rPr>
          <w:rFonts w:asciiTheme="minorHAnsi" w:hAnsiTheme="minorHAnsi" w:cstheme="minorHAnsi"/>
        </w:rPr>
      </w:pPr>
      <w:r w:rsidRPr="00EE6B97">
        <w:rPr>
          <w:rFonts w:asciiTheme="minorHAnsi" w:hAnsiTheme="minorHAnsi" w:cstheme="minorHAnsi"/>
        </w:rPr>
        <w:t>Observa-se</w:t>
      </w:r>
      <w:r w:rsidR="00487236">
        <w:rPr>
          <w:rFonts w:asciiTheme="minorHAnsi" w:hAnsiTheme="minorHAnsi" w:cstheme="minorHAnsi"/>
        </w:rPr>
        <w:t xml:space="preserve"> </w:t>
      </w:r>
      <w:r w:rsidRPr="00EE6B97">
        <w:rPr>
          <w:rFonts w:asciiTheme="minorHAnsi" w:hAnsiTheme="minorHAnsi" w:cstheme="minorHAnsi"/>
        </w:rPr>
        <w:t xml:space="preserve">que os reais efeitos da cafeína no organismo são pouco explorados, inclusive os efeitos adversos de medicamentos que contém esta substância, devido ao fato de que a enxaqueca ainda é uma patologia que não pôde ser completamente compreendida. </w:t>
      </w:r>
      <w:r w:rsidR="00487236">
        <w:rPr>
          <w:rFonts w:asciiTheme="minorHAnsi" w:hAnsiTheme="minorHAnsi" w:cstheme="minorHAnsi"/>
        </w:rPr>
        <w:t>A</w:t>
      </w:r>
      <w:r w:rsidRPr="00EE6B97">
        <w:rPr>
          <w:rFonts w:asciiTheme="minorHAnsi" w:hAnsiTheme="minorHAnsi" w:cstheme="minorHAnsi"/>
        </w:rPr>
        <w:t xml:space="preserve"> ingestão de cafeína por portadores de enxaqueca pode apresentar um potencial efeito de abstinência. No entanto, não foi possível avaliar a forma que a abstinência de cafeína pode afetar a longo prazo esses pacientes</w:t>
      </w:r>
      <w:r w:rsidR="005F0ADF" w:rsidRPr="008422B8">
        <w:rPr>
          <w:rFonts w:asciiTheme="minorHAnsi" w:hAnsiTheme="minorHAnsi" w:cstheme="minorHAnsi"/>
          <w:vertAlign w:val="superscript"/>
        </w:rPr>
        <w:t>5</w:t>
      </w:r>
      <w:r w:rsidR="00B35A10">
        <w:rPr>
          <w:rFonts w:asciiTheme="minorHAnsi" w:hAnsiTheme="minorHAnsi" w:cstheme="minorHAnsi"/>
          <w:vertAlign w:val="superscript"/>
        </w:rPr>
        <w:t>.</w:t>
      </w:r>
    </w:p>
    <w:p w14:paraId="3E3E0F48" w14:textId="77777777" w:rsidR="00EE6B97" w:rsidRPr="00EE6B97" w:rsidRDefault="00EE6B97" w:rsidP="00580350">
      <w:pPr>
        <w:pStyle w:val="PargrafodaLista"/>
        <w:spacing w:line="360" w:lineRule="auto"/>
        <w:ind w:left="0" w:firstLine="708"/>
        <w:jc w:val="both"/>
        <w:rPr>
          <w:rFonts w:asciiTheme="minorHAnsi" w:hAnsiTheme="minorHAnsi" w:cstheme="minorHAnsi"/>
        </w:rPr>
      </w:pPr>
      <w:r w:rsidRPr="00EE6B97">
        <w:rPr>
          <w:rFonts w:asciiTheme="minorHAnsi" w:hAnsiTheme="minorHAnsi" w:cstheme="minorHAnsi"/>
        </w:rPr>
        <w:t xml:space="preserve">Portanto, </w:t>
      </w:r>
      <w:bookmarkStart w:id="2" w:name="_Hlk104823393"/>
      <w:r w:rsidRPr="00EE6B97">
        <w:rPr>
          <w:rFonts w:asciiTheme="minorHAnsi" w:hAnsiTheme="minorHAnsi" w:cstheme="minorHAnsi"/>
        </w:rPr>
        <w:t xml:space="preserve">é de extrema importância avaliar as evidências científicas da relação da abstinência de cafeína com o tratamento das cefaleias (dor ou alívio), bem como a relação do consumo de bebidas à base de cafeína com o quadro álgico da enxaqueca. Nesse sentido, o presente estudo teve como objetivo avaliar a relação do consumo e da abstinência de cafeína com as dores de cabeça em adultos. </w:t>
      </w:r>
    </w:p>
    <w:bookmarkEnd w:id="2"/>
    <w:p w14:paraId="16B68640" w14:textId="77777777" w:rsidR="008B7382" w:rsidRPr="00AF7BB9" w:rsidRDefault="008B7382" w:rsidP="00580350">
      <w:pPr>
        <w:spacing w:line="360" w:lineRule="auto"/>
        <w:rPr>
          <w:rFonts w:asciiTheme="minorHAnsi" w:hAnsiTheme="minorHAnsi"/>
        </w:rPr>
      </w:pPr>
    </w:p>
    <w:p w14:paraId="7348F3A1" w14:textId="364C444D" w:rsidR="0002771E" w:rsidRPr="00AF7BB9" w:rsidRDefault="00EE6B97" w:rsidP="00580350">
      <w:pPr>
        <w:spacing w:line="360" w:lineRule="auto"/>
        <w:rPr>
          <w:rFonts w:asciiTheme="minorHAnsi" w:hAnsiTheme="minorHAnsi"/>
          <w:b/>
          <w:bCs/>
        </w:rPr>
      </w:pPr>
      <w:r>
        <w:rPr>
          <w:rFonts w:asciiTheme="minorHAnsi" w:hAnsiTheme="minorHAnsi"/>
          <w:b/>
          <w:bCs/>
        </w:rPr>
        <w:t>MÉTODOS</w:t>
      </w:r>
    </w:p>
    <w:p w14:paraId="50B75209" w14:textId="77777777" w:rsidR="008B7382" w:rsidRPr="00AF7BB9" w:rsidRDefault="008B7382" w:rsidP="00580350">
      <w:pPr>
        <w:spacing w:line="360" w:lineRule="auto"/>
        <w:rPr>
          <w:rFonts w:asciiTheme="minorHAnsi" w:hAnsiTheme="minorHAnsi"/>
        </w:rPr>
      </w:pPr>
    </w:p>
    <w:p w14:paraId="39CAB4F1" w14:textId="09E4DD97" w:rsidR="00B06A6D" w:rsidRPr="00B06A6D" w:rsidRDefault="00B06A6D" w:rsidP="00580350">
      <w:pPr>
        <w:spacing w:line="360" w:lineRule="auto"/>
        <w:ind w:firstLine="709"/>
        <w:jc w:val="both"/>
        <w:rPr>
          <w:rFonts w:asciiTheme="minorHAnsi" w:hAnsiTheme="minorHAnsi" w:cstheme="minorHAnsi"/>
        </w:rPr>
      </w:pPr>
      <w:r w:rsidRPr="00B06A6D">
        <w:rPr>
          <w:rFonts w:asciiTheme="minorHAnsi" w:hAnsiTheme="minorHAnsi" w:cstheme="minorHAnsi"/>
        </w:rPr>
        <w:t>Trata-se de uma revisão narrativa de literatura, que buscou avaliar as evidências científicas do efeito (de analgesia ou aumento do quadro álgico) da cafeína na enxaqueca em adultos. As pesquisas bibliográficas foram realizadas nas bases de dados PubMed, Scopus, Scielo</w:t>
      </w:r>
      <w:r w:rsidR="00487236">
        <w:rPr>
          <w:rFonts w:asciiTheme="minorHAnsi" w:hAnsiTheme="minorHAnsi" w:cstheme="minorHAnsi"/>
        </w:rPr>
        <w:t>, Google Acadêmico</w:t>
      </w:r>
      <w:r w:rsidRPr="00B06A6D">
        <w:rPr>
          <w:rFonts w:asciiTheme="minorHAnsi" w:hAnsiTheme="minorHAnsi" w:cstheme="minorHAnsi"/>
        </w:rPr>
        <w:t xml:space="preserve"> e ScienceDirect, nos últimos 10 anos, utilizando-se as palavras-chaves: </w:t>
      </w:r>
      <w:r w:rsidRPr="00B06A6D">
        <w:rPr>
          <w:rFonts w:asciiTheme="minorHAnsi" w:hAnsiTheme="minorHAnsi" w:cstheme="minorHAnsi"/>
          <w:i/>
          <w:iCs/>
        </w:rPr>
        <w:t>headache, caffeine, migraine, coffee, migraine treatment,</w:t>
      </w:r>
      <w:r w:rsidRPr="00B06A6D">
        <w:rPr>
          <w:rFonts w:asciiTheme="minorHAnsi" w:hAnsiTheme="minorHAnsi" w:cstheme="minorHAnsi"/>
        </w:rPr>
        <w:t xml:space="preserve"> dor de cabeça, enxaqueca, cafeína e café. Estes termos foram combinados utilizando os operadores boleanos representados pelo termo </w:t>
      </w:r>
      <w:r w:rsidRPr="00B06A6D">
        <w:rPr>
          <w:rFonts w:asciiTheme="minorHAnsi" w:hAnsiTheme="minorHAnsi" w:cstheme="minorHAnsi"/>
          <w:i/>
        </w:rPr>
        <w:t>AND.</w:t>
      </w:r>
    </w:p>
    <w:p w14:paraId="308C4B35" w14:textId="49AEC6D3" w:rsidR="00B06A6D" w:rsidRDefault="00B06A6D" w:rsidP="00580350">
      <w:pPr>
        <w:spacing w:line="360" w:lineRule="auto"/>
        <w:ind w:firstLine="709"/>
        <w:jc w:val="both"/>
        <w:rPr>
          <w:rFonts w:asciiTheme="minorHAnsi" w:hAnsiTheme="minorHAnsi" w:cstheme="minorHAnsi"/>
        </w:rPr>
      </w:pPr>
      <w:r w:rsidRPr="00B06A6D">
        <w:rPr>
          <w:rFonts w:asciiTheme="minorHAnsi" w:hAnsiTheme="minorHAnsi" w:cstheme="minorHAnsi"/>
        </w:rPr>
        <w:t>Foram incluídos estudos originais, publicados em português e inglês, realizados em humanos adultos. O período de busca dos artigos foi realizado entre fevereiro a maio de 2022. Foram excluídos estudos realizados em crianças, adolescentes e animais, livros, monografias, dissertações de mestrado, teses de doutorado e temas relacionados a outros tipos de enxaqueca (menstrual, durante a gravidez e amamentação, oftálmica, vestibular e pós-menopausa), outras comorbidades (cerebrovascular, psiquiátricas, distúrbios d</w:t>
      </w:r>
      <w:r w:rsidR="00487236">
        <w:rPr>
          <w:rFonts w:asciiTheme="minorHAnsi" w:hAnsiTheme="minorHAnsi" w:cstheme="minorHAnsi"/>
        </w:rPr>
        <w:t>o</w:t>
      </w:r>
      <w:r w:rsidRPr="00B06A6D">
        <w:rPr>
          <w:rFonts w:asciiTheme="minorHAnsi" w:hAnsiTheme="minorHAnsi" w:cstheme="minorHAnsi"/>
        </w:rPr>
        <w:t xml:space="preserve"> sono, obesidade e alterações hormonais) e tratamento com outras substancias (anticorpos, betabloqueadores, neurotoxina</w:t>
      </w:r>
      <w:r w:rsidR="00487236">
        <w:rPr>
          <w:rFonts w:asciiTheme="minorHAnsi" w:hAnsiTheme="minorHAnsi" w:cstheme="minorHAnsi"/>
        </w:rPr>
        <w:t>s</w:t>
      </w:r>
      <w:r w:rsidRPr="00B06A6D">
        <w:rPr>
          <w:rFonts w:asciiTheme="minorHAnsi" w:hAnsiTheme="minorHAnsi" w:cstheme="minorHAnsi"/>
        </w:rPr>
        <w:t xml:space="preserve"> botulínicas, antioxidantes, </w:t>
      </w:r>
      <w:r w:rsidRPr="00B06A6D">
        <w:rPr>
          <w:rFonts w:asciiTheme="minorHAnsi" w:hAnsiTheme="minorHAnsi" w:cstheme="minorHAnsi"/>
        </w:rPr>
        <w:lastRenderedPageBreak/>
        <w:t>magnésio, glutamato monossódico e coenzima Q10). Inicialmente, para realizar a seleção dos artigos, as leituras dos títulos e</w:t>
      </w:r>
      <w:r w:rsidR="00487236">
        <w:rPr>
          <w:rFonts w:asciiTheme="minorHAnsi" w:hAnsiTheme="minorHAnsi" w:cstheme="minorHAnsi"/>
        </w:rPr>
        <w:t xml:space="preserve"> dos</w:t>
      </w:r>
      <w:r w:rsidRPr="00B06A6D">
        <w:rPr>
          <w:rFonts w:asciiTheme="minorHAnsi" w:hAnsiTheme="minorHAnsi" w:cstheme="minorHAnsi"/>
        </w:rPr>
        <w:t xml:space="preserve"> resumos foram feitas e os critérios de inclusão e exclusão foram aplicados.</w:t>
      </w:r>
    </w:p>
    <w:p w14:paraId="50D719DD" w14:textId="3B0FAF19" w:rsidR="00D231AB" w:rsidRDefault="00D231AB" w:rsidP="00487236">
      <w:pPr>
        <w:spacing w:line="360" w:lineRule="auto"/>
        <w:jc w:val="both"/>
        <w:rPr>
          <w:rFonts w:asciiTheme="minorHAnsi" w:hAnsiTheme="minorHAnsi" w:cstheme="minorHAnsi"/>
        </w:rPr>
      </w:pPr>
    </w:p>
    <w:p w14:paraId="694565AF" w14:textId="265AD0DA" w:rsidR="00487236" w:rsidRDefault="00487236" w:rsidP="00487236">
      <w:pPr>
        <w:spacing w:line="360" w:lineRule="auto"/>
        <w:rPr>
          <w:rFonts w:asciiTheme="minorHAnsi" w:hAnsiTheme="minorHAnsi"/>
          <w:b/>
          <w:bCs/>
        </w:rPr>
      </w:pPr>
      <w:r>
        <w:rPr>
          <w:rFonts w:asciiTheme="minorHAnsi" w:hAnsiTheme="minorHAnsi"/>
          <w:b/>
          <w:bCs/>
        </w:rPr>
        <w:t>RESULTADOS</w:t>
      </w:r>
    </w:p>
    <w:p w14:paraId="050B12B7" w14:textId="7190EAEC" w:rsidR="00487236" w:rsidRDefault="00487236" w:rsidP="00487236">
      <w:pPr>
        <w:spacing w:line="360" w:lineRule="auto"/>
        <w:rPr>
          <w:rFonts w:asciiTheme="minorHAnsi" w:hAnsiTheme="minorHAnsi"/>
          <w:b/>
          <w:bCs/>
        </w:rPr>
      </w:pPr>
    </w:p>
    <w:p w14:paraId="63C77236" w14:textId="06A22C7D" w:rsidR="00487236" w:rsidRPr="008060A9" w:rsidRDefault="00487236" w:rsidP="00487236">
      <w:pPr>
        <w:spacing w:line="360" w:lineRule="auto"/>
        <w:ind w:firstLine="708"/>
        <w:jc w:val="both"/>
        <w:rPr>
          <w:rFonts w:asciiTheme="minorHAnsi" w:hAnsiTheme="minorHAnsi" w:cstheme="minorHAnsi"/>
        </w:rPr>
      </w:pPr>
      <w:r w:rsidRPr="008060A9">
        <w:rPr>
          <w:rFonts w:asciiTheme="minorHAnsi" w:hAnsiTheme="minorHAnsi" w:cstheme="minorHAnsi"/>
        </w:rPr>
        <w:t xml:space="preserve">No presente estudo foram selecionados 6 artigos, de 2013 a 2020, sendo do tipo prospectivos de coorte, controlados randomizados, clínico prospectivo e ensaio clínico duplo-cego, realizados em adultos e idosos do sexo feminino e masculino com a faixa etária entre 20 – 46 anos e 61 – 80 anos. A amostra incluída nessa revisão variou de 60 a 108, </w:t>
      </w:r>
      <w:r>
        <w:rPr>
          <w:rFonts w:asciiTheme="minorHAnsi" w:hAnsiTheme="minorHAnsi" w:cstheme="minorHAnsi"/>
        </w:rPr>
        <w:t xml:space="preserve">com o </w:t>
      </w:r>
      <w:r w:rsidRPr="008060A9">
        <w:rPr>
          <w:rFonts w:asciiTheme="minorHAnsi" w:hAnsiTheme="minorHAnsi" w:cstheme="minorHAnsi"/>
        </w:rPr>
        <w:t>total 553 participantes nos estudos. Os objetivos dos estudos contemplaram avaliar a ingesta de bebidas cafeinadas, incluindo diferentes tipos de café, como potencial gatilho para as dores de cabeça, os possíveis efeitos da abstinência de cafeína na enxaqueca, os efeitos da cafeína, isolada e combinada com medicamentos, no tratamento da enxaqueca, na cognição e no humor.</w:t>
      </w:r>
    </w:p>
    <w:p w14:paraId="7575808B" w14:textId="77777777" w:rsidR="00487236" w:rsidRDefault="00487236" w:rsidP="00487236">
      <w:pPr>
        <w:spacing w:line="360" w:lineRule="auto"/>
        <w:ind w:firstLine="708"/>
        <w:jc w:val="both"/>
        <w:rPr>
          <w:rFonts w:asciiTheme="minorHAnsi" w:hAnsiTheme="minorHAnsi" w:cstheme="minorHAnsi"/>
        </w:rPr>
      </w:pPr>
      <w:r w:rsidRPr="008060A9">
        <w:rPr>
          <w:rFonts w:asciiTheme="minorHAnsi" w:hAnsiTheme="minorHAnsi" w:cstheme="minorHAnsi"/>
        </w:rPr>
        <w:t>Foram estudadas porções de xícaras de bebidas com cafeína (chá, bebida energética e a base de cola em doses de 36-136mg, cafeína em cápsulas (300 – 800mg), café coado, café instantâneo, porções de 150mg cafeína, café verde descafeinado (6g), ácido clorogênico puro (540mg) e uma combinação de cafeína com aspirina e paracetamol.</w:t>
      </w:r>
    </w:p>
    <w:p w14:paraId="37D14929" w14:textId="4366E4B1" w:rsidR="00487236" w:rsidRPr="008060A9" w:rsidRDefault="00487236" w:rsidP="00487236">
      <w:pPr>
        <w:spacing w:line="360" w:lineRule="auto"/>
        <w:ind w:firstLine="708"/>
        <w:jc w:val="both"/>
        <w:rPr>
          <w:rFonts w:asciiTheme="minorHAnsi" w:hAnsiTheme="minorHAnsi" w:cstheme="minorHAnsi"/>
        </w:rPr>
      </w:pPr>
      <w:r w:rsidRPr="008060A9">
        <w:rPr>
          <w:rFonts w:asciiTheme="minorHAnsi" w:hAnsiTheme="minorHAnsi" w:cstheme="minorHAnsi"/>
        </w:rPr>
        <w:t>Dentre os principais resultados, destacou-se que</w:t>
      </w:r>
      <w:r>
        <w:rPr>
          <w:rFonts w:asciiTheme="minorHAnsi" w:hAnsiTheme="minorHAnsi" w:cstheme="minorHAnsi"/>
        </w:rPr>
        <w:t>,</w:t>
      </w:r>
      <w:r w:rsidRPr="008060A9">
        <w:rPr>
          <w:rFonts w:asciiTheme="minorHAnsi" w:hAnsiTheme="minorHAnsi" w:cstheme="minorHAnsi"/>
        </w:rPr>
        <w:t xml:space="preserve"> ao ser comparado com o café descafeinado, o café normal apontou uma diminuição do cansaço e das dores de cabeça</w:t>
      </w:r>
      <w:r w:rsidR="00B6375C">
        <w:rPr>
          <w:rFonts w:asciiTheme="minorHAnsi" w:hAnsiTheme="minorHAnsi" w:cstheme="minorHAnsi"/>
          <w:vertAlign w:val="superscript"/>
        </w:rPr>
        <w:t>6</w:t>
      </w:r>
      <w:r w:rsidRPr="008060A9">
        <w:rPr>
          <w:rFonts w:asciiTheme="minorHAnsi" w:hAnsiTheme="minorHAnsi" w:cstheme="minorHAnsi"/>
        </w:rPr>
        <w:t>. Já em outro estudo, houve a associação entre o número de bebidas cafeinadas consumidas com a ocorrência da enxaqueca no dia (p=0,024)</w:t>
      </w:r>
      <w:r w:rsidR="009061E7">
        <w:rPr>
          <w:rFonts w:asciiTheme="minorHAnsi" w:hAnsiTheme="minorHAnsi" w:cstheme="minorHAnsi"/>
        </w:rPr>
        <w:t xml:space="preserve"> </w:t>
      </w:r>
      <w:r w:rsidR="00B6375C">
        <w:rPr>
          <w:rFonts w:asciiTheme="minorHAnsi" w:hAnsiTheme="minorHAnsi" w:cstheme="minorHAnsi"/>
        </w:rPr>
        <w:t>³</w:t>
      </w:r>
      <w:r w:rsidRPr="008060A9">
        <w:rPr>
          <w:rFonts w:asciiTheme="minorHAnsi" w:hAnsiTheme="minorHAnsi" w:cstheme="minorHAnsi"/>
        </w:rPr>
        <w:t>. Foi analisado que a retirada abrupta de cafeína foi um potencial gatilho para as crises de enxaqueca, conforme a percepção dos pacientes</w:t>
      </w:r>
      <w:r w:rsidR="00B6375C" w:rsidRPr="008422B8">
        <w:rPr>
          <w:rFonts w:asciiTheme="minorHAnsi" w:hAnsiTheme="minorHAnsi" w:cstheme="minorHAnsi"/>
          <w:vertAlign w:val="superscript"/>
        </w:rPr>
        <w:t>5</w:t>
      </w:r>
      <w:r w:rsidR="00B6375C">
        <w:rPr>
          <w:rFonts w:asciiTheme="minorHAnsi" w:hAnsiTheme="minorHAnsi" w:cstheme="minorHAnsi"/>
          <w:vertAlign w:val="superscript"/>
        </w:rPr>
        <w:t xml:space="preserve"> </w:t>
      </w:r>
      <w:r w:rsidRPr="008060A9">
        <w:rPr>
          <w:rFonts w:asciiTheme="minorHAnsi" w:hAnsiTheme="minorHAnsi" w:cstheme="minorHAnsi"/>
        </w:rPr>
        <w:t>e</w:t>
      </w:r>
      <w:r>
        <w:rPr>
          <w:rFonts w:asciiTheme="minorHAnsi" w:hAnsiTheme="minorHAnsi" w:cstheme="minorHAnsi"/>
        </w:rPr>
        <w:t>,</w:t>
      </w:r>
      <w:r w:rsidRPr="008060A9">
        <w:rPr>
          <w:rFonts w:asciiTheme="minorHAnsi" w:hAnsiTheme="minorHAnsi" w:cstheme="minorHAnsi"/>
        </w:rPr>
        <w:t xml:space="preserve"> em outro estudo, a abstinência de cafeína foi independentemente associada a eficácia do tratamento agudo (p=0,018), com um relato de eficácia maior no grupo de abstinência (p=0,002)</w:t>
      </w:r>
      <w:r w:rsidR="00B6375C" w:rsidRPr="00B6375C">
        <w:rPr>
          <w:rFonts w:asciiTheme="minorHAnsi" w:hAnsiTheme="minorHAnsi" w:cstheme="minorHAnsi"/>
          <w:vertAlign w:val="superscript"/>
        </w:rPr>
        <w:t xml:space="preserve"> </w:t>
      </w:r>
      <w:r w:rsidR="00B6375C" w:rsidRPr="006264D1">
        <w:rPr>
          <w:rFonts w:asciiTheme="minorHAnsi" w:hAnsiTheme="minorHAnsi" w:cstheme="minorHAnsi"/>
          <w:vertAlign w:val="superscript"/>
        </w:rPr>
        <w:t>7</w:t>
      </w:r>
      <w:r w:rsidRPr="008060A9">
        <w:rPr>
          <w:rFonts w:asciiTheme="minorHAnsi" w:hAnsiTheme="minorHAnsi" w:cstheme="minorHAnsi"/>
        </w:rPr>
        <w:t>. Por outro lado, um estudo mostrou que o ácido clorogênico e o café verde descafeinado apresentaram uma possível melhora dos sintomas das dores de cabeça</w:t>
      </w:r>
      <w:r w:rsidR="00B6375C" w:rsidRPr="003F2303">
        <w:rPr>
          <w:rFonts w:asciiTheme="minorHAnsi" w:hAnsiTheme="minorHAnsi" w:cstheme="minorHAnsi"/>
          <w:vertAlign w:val="superscript"/>
        </w:rPr>
        <w:t>8</w:t>
      </w:r>
      <w:r w:rsidRPr="008060A9">
        <w:rPr>
          <w:rFonts w:asciiTheme="minorHAnsi" w:hAnsiTheme="minorHAnsi" w:cstheme="minorHAnsi"/>
        </w:rPr>
        <w:t>. Foi evidenciado, ainda, que a cafeína com aspirina e paracetamol pode ser mais eficaz que o ibuprofeno para redução da dor aguda, permitindo uma recuperação mais rápida do foco na rotina diária</w:t>
      </w:r>
      <w:r w:rsidR="00B6375C" w:rsidRPr="00020968">
        <w:rPr>
          <w:rFonts w:asciiTheme="minorHAnsi" w:hAnsiTheme="minorHAnsi" w:cstheme="minorHAnsi"/>
          <w:vertAlign w:val="superscript"/>
        </w:rPr>
        <w:t>9</w:t>
      </w:r>
      <w:r>
        <w:rPr>
          <w:rFonts w:asciiTheme="minorHAnsi" w:hAnsiTheme="minorHAnsi" w:cstheme="minorHAnsi"/>
        </w:rPr>
        <w:t xml:space="preserve">. </w:t>
      </w:r>
    </w:p>
    <w:p w14:paraId="72F07CB0" w14:textId="77777777" w:rsidR="00487236" w:rsidRDefault="00487236" w:rsidP="00487236">
      <w:pPr>
        <w:spacing w:line="360" w:lineRule="auto"/>
        <w:ind w:firstLine="708"/>
        <w:jc w:val="both"/>
        <w:rPr>
          <w:rFonts w:asciiTheme="minorHAnsi" w:hAnsiTheme="minorHAnsi" w:cstheme="minorHAnsi"/>
        </w:rPr>
      </w:pPr>
      <w:r w:rsidRPr="008060A9">
        <w:rPr>
          <w:rFonts w:asciiTheme="minorHAnsi" w:hAnsiTheme="minorHAnsi" w:cstheme="minorHAnsi"/>
        </w:rPr>
        <w:t xml:space="preserve">Até o momento, na literatura científica não foram encontrados estudos que avaliassem a cafeína como tratamento preventivo para as crises de enxaqueca, nem a relação da cafeína em uma dosagem especifica como causadora das dores de cabeça. A associação de bebidas à base de cafeína como potencial gatilho para as crises e o efeito a longo prazo da cafeína nos portadores de </w:t>
      </w:r>
      <w:r w:rsidRPr="008060A9">
        <w:rPr>
          <w:rFonts w:asciiTheme="minorHAnsi" w:hAnsiTheme="minorHAnsi" w:cstheme="minorHAnsi"/>
        </w:rPr>
        <w:lastRenderedPageBreak/>
        <w:t>enxaqueca ainda não foram bem esclarecidos. A comparação dos efeitos da cafeína no organismo de homens e mulheres diagnosticadas com enxaqueca também não foi relatada em estudos científicos.</w:t>
      </w:r>
    </w:p>
    <w:p w14:paraId="0EEC6121" w14:textId="77777777" w:rsidR="00487236" w:rsidRPr="008060A9" w:rsidRDefault="00487236" w:rsidP="00487236">
      <w:pPr>
        <w:spacing w:line="360" w:lineRule="auto"/>
        <w:ind w:firstLine="708"/>
        <w:jc w:val="both"/>
        <w:rPr>
          <w:rFonts w:asciiTheme="minorHAnsi" w:hAnsiTheme="minorHAnsi" w:cstheme="minorHAnsi"/>
        </w:rPr>
      </w:pPr>
    </w:p>
    <w:p w14:paraId="5F9149C2" w14:textId="77777777" w:rsidR="00487236" w:rsidRDefault="00487236" w:rsidP="00487236">
      <w:pPr>
        <w:spacing w:line="360" w:lineRule="auto"/>
        <w:rPr>
          <w:rFonts w:asciiTheme="minorHAnsi" w:hAnsiTheme="minorHAnsi"/>
          <w:b/>
          <w:bCs/>
        </w:rPr>
      </w:pPr>
    </w:p>
    <w:p w14:paraId="7E3FE354" w14:textId="77777777" w:rsidR="00487236" w:rsidRDefault="00487236" w:rsidP="00487236">
      <w:pPr>
        <w:spacing w:line="360" w:lineRule="auto"/>
        <w:rPr>
          <w:rFonts w:asciiTheme="minorHAnsi" w:hAnsiTheme="minorHAnsi"/>
          <w:b/>
          <w:bCs/>
        </w:rPr>
      </w:pPr>
    </w:p>
    <w:p w14:paraId="63BD1E6F" w14:textId="77777777" w:rsidR="00487236" w:rsidRDefault="00487236" w:rsidP="00487236">
      <w:pPr>
        <w:spacing w:line="360" w:lineRule="auto"/>
        <w:jc w:val="both"/>
        <w:rPr>
          <w:rFonts w:asciiTheme="minorHAnsi" w:hAnsiTheme="minorHAnsi" w:cstheme="minorHAnsi"/>
        </w:rPr>
      </w:pPr>
    </w:p>
    <w:p w14:paraId="3C0609A0" w14:textId="4EAC0449" w:rsidR="00D231AB" w:rsidRDefault="00D231AB" w:rsidP="00580350">
      <w:pPr>
        <w:spacing w:line="360" w:lineRule="auto"/>
        <w:ind w:firstLine="709"/>
        <w:jc w:val="both"/>
        <w:rPr>
          <w:rFonts w:asciiTheme="minorHAnsi" w:hAnsiTheme="minorHAnsi" w:cstheme="minorHAnsi"/>
        </w:rPr>
      </w:pPr>
    </w:p>
    <w:p w14:paraId="4390E865" w14:textId="77777777" w:rsidR="00D231AB" w:rsidRDefault="00D231AB" w:rsidP="00585508">
      <w:pPr>
        <w:spacing w:line="360" w:lineRule="auto"/>
        <w:jc w:val="both"/>
        <w:rPr>
          <w:rFonts w:asciiTheme="minorHAnsi" w:hAnsiTheme="minorHAnsi" w:cstheme="minorHAnsi"/>
        </w:rPr>
      </w:pPr>
    </w:p>
    <w:p w14:paraId="7CAAE70F" w14:textId="1073BFC7" w:rsidR="00487236" w:rsidRDefault="00487236" w:rsidP="00585508">
      <w:pPr>
        <w:spacing w:line="360" w:lineRule="auto"/>
        <w:jc w:val="both"/>
        <w:rPr>
          <w:rFonts w:asciiTheme="minorHAnsi" w:hAnsiTheme="minorHAnsi" w:cstheme="minorHAnsi"/>
        </w:rPr>
        <w:sectPr w:rsidR="00487236" w:rsidSect="00580350">
          <w:headerReference w:type="default" r:id="rId8"/>
          <w:footerReference w:type="even" r:id="rId9"/>
          <w:footerReference w:type="default" r:id="rId10"/>
          <w:headerReference w:type="first" r:id="rId11"/>
          <w:pgSz w:w="11900" w:h="16840"/>
          <w:pgMar w:top="851" w:right="1134" w:bottom="851" w:left="1134" w:header="709" w:footer="709" w:gutter="0"/>
          <w:cols w:space="708"/>
          <w:docGrid w:linePitch="360"/>
        </w:sectPr>
      </w:pPr>
    </w:p>
    <w:p w14:paraId="41657523" w14:textId="77777777" w:rsidR="00131890" w:rsidRPr="00BE0A30" w:rsidRDefault="00131890" w:rsidP="00131890">
      <w:pPr>
        <w:spacing w:line="360" w:lineRule="auto"/>
        <w:jc w:val="both"/>
        <w:rPr>
          <w:rFonts w:asciiTheme="minorHAnsi" w:hAnsiTheme="minorHAnsi" w:cstheme="minorHAnsi"/>
        </w:rPr>
      </w:pPr>
      <w:r w:rsidRPr="00BE0A30">
        <w:rPr>
          <w:rFonts w:asciiTheme="minorHAnsi" w:hAnsiTheme="minorHAnsi" w:cstheme="minorHAnsi"/>
        </w:rPr>
        <w:lastRenderedPageBreak/>
        <w:t>Tabela 1. Principais características dos estudos selecionados sobre consumo de cafeína e enxaqueca.</w:t>
      </w:r>
    </w:p>
    <w:tbl>
      <w:tblPr>
        <w:tblStyle w:val="Tabelacomgrade"/>
        <w:tblW w:w="5000" w:type="pct"/>
        <w:tblLayout w:type="fixed"/>
        <w:tblLook w:val="04A0" w:firstRow="1" w:lastRow="0" w:firstColumn="1" w:lastColumn="0" w:noHBand="0" w:noVBand="1"/>
      </w:tblPr>
      <w:tblGrid>
        <w:gridCol w:w="852"/>
        <w:gridCol w:w="1275"/>
        <w:gridCol w:w="378"/>
        <w:gridCol w:w="375"/>
        <w:gridCol w:w="751"/>
        <w:gridCol w:w="375"/>
        <w:gridCol w:w="1807"/>
        <w:gridCol w:w="993"/>
        <w:gridCol w:w="2331"/>
        <w:gridCol w:w="6001"/>
      </w:tblGrid>
      <w:tr w:rsidR="00A41A8F" w14:paraId="06D76922" w14:textId="77777777" w:rsidTr="009914E3">
        <w:tc>
          <w:tcPr>
            <w:tcW w:w="281" w:type="pct"/>
            <w:vMerge w:val="restart"/>
            <w:tcBorders>
              <w:top w:val="single" w:sz="4" w:space="0" w:color="auto"/>
              <w:left w:val="nil"/>
              <w:bottom w:val="single" w:sz="4" w:space="0" w:color="auto"/>
              <w:right w:val="single" w:sz="4" w:space="0" w:color="auto"/>
            </w:tcBorders>
          </w:tcPr>
          <w:p w14:paraId="6C4B9638" w14:textId="77777777" w:rsidR="00A41A8F" w:rsidRPr="00B96F0C" w:rsidRDefault="00A41A8F" w:rsidP="008F2A48">
            <w:pPr>
              <w:jc w:val="center"/>
              <w:rPr>
                <w:b/>
                <w:bCs/>
                <w:sz w:val="24"/>
                <w:szCs w:val="24"/>
              </w:rPr>
            </w:pPr>
            <w:r w:rsidRPr="00B96F0C">
              <w:rPr>
                <w:b/>
                <w:bCs/>
                <w:sz w:val="24"/>
                <w:szCs w:val="24"/>
              </w:rPr>
              <w:t>Autor/Ano</w:t>
            </w:r>
          </w:p>
        </w:tc>
        <w:tc>
          <w:tcPr>
            <w:tcW w:w="421" w:type="pct"/>
            <w:vMerge w:val="restart"/>
            <w:tcBorders>
              <w:top w:val="single" w:sz="4" w:space="0" w:color="auto"/>
              <w:left w:val="single" w:sz="4" w:space="0" w:color="auto"/>
              <w:bottom w:val="single" w:sz="4" w:space="0" w:color="auto"/>
              <w:right w:val="single" w:sz="4" w:space="0" w:color="auto"/>
            </w:tcBorders>
          </w:tcPr>
          <w:p w14:paraId="2ACEC40D" w14:textId="77777777" w:rsidR="00A41A8F" w:rsidRPr="00B96F0C" w:rsidRDefault="00A41A8F" w:rsidP="008F2A48">
            <w:pPr>
              <w:jc w:val="center"/>
              <w:rPr>
                <w:b/>
                <w:bCs/>
                <w:sz w:val="24"/>
                <w:szCs w:val="24"/>
              </w:rPr>
            </w:pPr>
            <w:r w:rsidRPr="00B96F0C">
              <w:rPr>
                <w:b/>
                <w:bCs/>
                <w:sz w:val="24"/>
                <w:szCs w:val="24"/>
              </w:rPr>
              <w:t>Tipo de estudo</w:t>
            </w:r>
          </w:p>
        </w:tc>
        <w:tc>
          <w:tcPr>
            <w:tcW w:w="125" w:type="pct"/>
            <w:vMerge w:val="restart"/>
            <w:tcBorders>
              <w:top w:val="single" w:sz="4" w:space="0" w:color="auto"/>
              <w:left w:val="single" w:sz="4" w:space="0" w:color="auto"/>
              <w:bottom w:val="single" w:sz="4" w:space="0" w:color="auto"/>
              <w:right w:val="single" w:sz="4" w:space="0" w:color="auto"/>
            </w:tcBorders>
          </w:tcPr>
          <w:p w14:paraId="5943FB2A" w14:textId="77777777" w:rsidR="00A41A8F" w:rsidRPr="00B96F0C" w:rsidRDefault="00A41A8F" w:rsidP="008F2A48">
            <w:pPr>
              <w:jc w:val="center"/>
              <w:rPr>
                <w:b/>
                <w:bCs/>
                <w:sz w:val="24"/>
                <w:szCs w:val="24"/>
              </w:rPr>
            </w:pPr>
            <w:r w:rsidRPr="00B96F0C">
              <w:rPr>
                <w:b/>
                <w:bCs/>
                <w:sz w:val="24"/>
                <w:szCs w:val="24"/>
              </w:rPr>
              <w:t>Local</w:t>
            </w:r>
          </w:p>
        </w:tc>
        <w:tc>
          <w:tcPr>
            <w:tcW w:w="496" w:type="pct"/>
            <w:gridSpan w:val="3"/>
            <w:tcBorders>
              <w:top w:val="single" w:sz="4" w:space="0" w:color="auto"/>
              <w:left w:val="single" w:sz="4" w:space="0" w:color="auto"/>
              <w:bottom w:val="single" w:sz="4" w:space="0" w:color="auto"/>
              <w:right w:val="single" w:sz="4" w:space="0" w:color="auto"/>
            </w:tcBorders>
          </w:tcPr>
          <w:p w14:paraId="20076F4C" w14:textId="19D92A4D" w:rsidR="00A41A8F" w:rsidRPr="00B96F0C" w:rsidRDefault="00A41A8F" w:rsidP="008F2A48">
            <w:pPr>
              <w:jc w:val="center"/>
              <w:rPr>
                <w:b/>
                <w:bCs/>
                <w:sz w:val="24"/>
                <w:szCs w:val="24"/>
              </w:rPr>
            </w:pPr>
            <w:r w:rsidRPr="00B96F0C">
              <w:rPr>
                <w:b/>
                <w:bCs/>
                <w:sz w:val="24"/>
                <w:szCs w:val="24"/>
              </w:rPr>
              <w:t>População do estudo</w:t>
            </w:r>
          </w:p>
        </w:tc>
        <w:tc>
          <w:tcPr>
            <w:tcW w:w="597" w:type="pct"/>
            <w:vMerge w:val="restart"/>
            <w:tcBorders>
              <w:top w:val="single" w:sz="4" w:space="0" w:color="auto"/>
              <w:left w:val="single" w:sz="4" w:space="0" w:color="auto"/>
              <w:bottom w:val="single" w:sz="4" w:space="0" w:color="auto"/>
              <w:right w:val="single" w:sz="4" w:space="0" w:color="auto"/>
            </w:tcBorders>
          </w:tcPr>
          <w:p w14:paraId="584585CF" w14:textId="77777777" w:rsidR="00A41A8F" w:rsidRPr="00B96F0C" w:rsidRDefault="00A41A8F" w:rsidP="008F2A48">
            <w:pPr>
              <w:jc w:val="center"/>
              <w:rPr>
                <w:b/>
                <w:bCs/>
                <w:sz w:val="24"/>
                <w:szCs w:val="24"/>
              </w:rPr>
            </w:pPr>
            <w:r w:rsidRPr="00B96F0C">
              <w:rPr>
                <w:b/>
                <w:bCs/>
                <w:sz w:val="24"/>
                <w:szCs w:val="24"/>
              </w:rPr>
              <w:t>Objetivo</w:t>
            </w:r>
          </w:p>
        </w:tc>
        <w:tc>
          <w:tcPr>
            <w:tcW w:w="328" w:type="pct"/>
            <w:vMerge w:val="restart"/>
            <w:tcBorders>
              <w:top w:val="single" w:sz="4" w:space="0" w:color="auto"/>
              <w:left w:val="single" w:sz="4" w:space="0" w:color="auto"/>
              <w:right w:val="single" w:sz="4" w:space="0" w:color="auto"/>
            </w:tcBorders>
          </w:tcPr>
          <w:p w14:paraId="05BDD8CE" w14:textId="2B8DE201" w:rsidR="00FB5285" w:rsidRPr="00B96F0C" w:rsidRDefault="009914E3" w:rsidP="00FB5285">
            <w:pPr>
              <w:jc w:val="center"/>
              <w:rPr>
                <w:b/>
                <w:bCs/>
              </w:rPr>
            </w:pPr>
            <w:r>
              <w:rPr>
                <w:b/>
                <w:bCs/>
              </w:rPr>
              <w:t>Período estudo</w:t>
            </w:r>
          </w:p>
        </w:tc>
        <w:tc>
          <w:tcPr>
            <w:tcW w:w="770" w:type="pct"/>
            <w:vMerge w:val="restart"/>
            <w:tcBorders>
              <w:top w:val="single" w:sz="4" w:space="0" w:color="auto"/>
              <w:left w:val="single" w:sz="4" w:space="0" w:color="auto"/>
              <w:bottom w:val="single" w:sz="4" w:space="0" w:color="auto"/>
              <w:right w:val="single" w:sz="4" w:space="0" w:color="auto"/>
            </w:tcBorders>
          </w:tcPr>
          <w:p w14:paraId="7E2B2FCF" w14:textId="1C731373" w:rsidR="00A41A8F" w:rsidRPr="00B96F0C" w:rsidRDefault="00A41A8F" w:rsidP="008F2A48">
            <w:pPr>
              <w:jc w:val="center"/>
              <w:rPr>
                <w:b/>
                <w:bCs/>
                <w:sz w:val="24"/>
                <w:szCs w:val="24"/>
              </w:rPr>
            </w:pPr>
            <w:r w:rsidRPr="00B96F0C">
              <w:rPr>
                <w:b/>
                <w:bCs/>
                <w:sz w:val="24"/>
                <w:szCs w:val="24"/>
              </w:rPr>
              <w:t>Abstinência ou uso de cafeína</w:t>
            </w:r>
          </w:p>
        </w:tc>
        <w:tc>
          <w:tcPr>
            <w:tcW w:w="1983" w:type="pct"/>
            <w:vMerge w:val="restart"/>
            <w:tcBorders>
              <w:top w:val="single" w:sz="4" w:space="0" w:color="auto"/>
              <w:left w:val="single" w:sz="4" w:space="0" w:color="auto"/>
              <w:bottom w:val="single" w:sz="4" w:space="0" w:color="auto"/>
              <w:right w:val="nil"/>
            </w:tcBorders>
          </w:tcPr>
          <w:p w14:paraId="59D621B1" w14:textId="7B1ECF48" w:rsidR="00A41A8F" w:rsidRPr="00B96F0C" w:rsidRDefault="00A41A8F" w:rsidP="008F2A48">
            <w:pPr>
              <w:jc w:val="center"/>
              <w:rPr>
                <w:b/>
                <w:bCs/>
                <w:sz w:val="24"/>
                <w:szCs w:val="24"/>
              </w:rPr>
            </w:pPr>
            <w:r w:rsidRPr="00B96F0C">
              <w:rPr>
                <w:b/>
                <w:bCs/>
                <w:sz w:val="24"/>
                <w:szCs w:val="24"/>
              </w:rPr>
              <w:t xml:space="preserve">Principais </w:t>
            </w:r>
            <w:r>
              <w:rPr>
                <w:b/>
                <w:bCs/>
                <w:sz w:val="24"/>
                <w:szCs w:val="24"/>
              </w:rPr>
              <w:t>r</w:t>
            </w:r>
            <w:r w:rsidRPr="00B96F0C">
              <w:rPr>
                <w:b/>
                <w:bCs/>
                <w:sz w:val="24"/>
                <w:szCs w:val="24"/>
              </w:rPr>
              <w:t>esultados</w:t>
            </w:r>
          </w:p>
        </w:tc>
      </w:tr>
      <w:tr w:rsidR="00A41A8F" w14:paraId="21D94B96" w14:textId="77777777" w:rsidTr="009914E3">
        <w:tc>
          <w:tcPr>
            <w:tcW w:w="281" w:type="pct"/>
            <w:vMerge/>
            <w:tcBorders>
              <w:top w:val="single" w:sz="4" w:space="0" w:color="auto"/>
              <w:left w:val="nil"/>
              <w:bottom w:val="single" w:sz="4" w:space="0" w:color="auto"/>
              <w:right w:val="single" w:sz="4" w:space="0" w:color="auto"/>
            </w:tcBorders>
          </w:tcPr>
          <w:p w14:paraId="10E8EB10" w14:textId="77777777" w:rsidR="00A41A8F" w:rsidRPr="00926A24" w:rsidRDefault="00A41A8F" w:rsidP="00052B39">
            <w:pPr>
              <w:rPr>
                <w:sz w:val="24"/>
                <w:szCs w:val="24"/>
              </w:rPr>
            </w:pPr>
          </w:p>
        </w:tc>
        <w:tc>
          <w:tcPr>
            <w:tcW w:w="421" w:type="pct"/>
            <w:vMerge/>
            <w:tcBorders>
              <w:top w:val="single" w:sz="4" w:space="0" w:color="auto"/>
              <w:left w:val="single" w:sz="4" w:space="0" w:color="auto"/>
              <w:bottom w:val="single" w:sz="4" w:space="0" w:color="auto"/>
              <w:right w:val="single" w:sz="4" w:space="0" w:color="auto"/>
            </w:tcBorders>
          </w:tcPr>
          <w:p w14:paraId="528E70A5" w14:textId="77777777" w:rsidR="00A41A8F" w:rsidRPr="00926A24" w:rsidRDefault="00A41A8F" w:rsidP="00052B39">
            <w:pPr>
              <w:rPr>
                <w:sz w:val="24"/>
                <w:szCs w:val="24"/>
              </w:rPr>
            </w:pPr>
          </w:p>
        </w:tc>
        <w:tc>
          <w:tcPr>
            <w:tcW w:w="125" w:type="pct"/>
            <w:vMerge/>
            <w:tcBorders>
              <w:top w:val="single" w:sz="4" w:space="0" w:color="auto"/>
              <w:left w:val="single" w:sz="4" w:space="0" w:color="auto"/>
              <w:bottom w:val="single" w:sz="4" w:space="0" w:color="auto"/>
              <w:right w:val="single" w:sz="4" w:space="0" w:color="auto"/>
            </w:tcBorders>
          </w:tcPr>
          <w:p w14:paraId="3D844DBF" w14:textId="77777777" w:rsidR="00A41A8F" w:rsidRPr="00926A24" w:rsidRDefault="00A41A8F" w:rsidP="00052B39">
            <w:pPr>
              <w:rPr>
                <w:sz w:val="24"/>
                <w:szCs w:val="24"/>
              </w:rPr>
            </w:pPr>
          </w:p>
        </w:tc>
        <w:tc>
          <w:tcPr>
            <w:tcW w:w="124" w:type="pct"/>
            <w:tcBorders>
              <w:top w:val="single" w:sz="4" w:space="0" w:color="auto"/>
              <w:left w:val="single" w:sz="4" w:space="0" w:color="auto"/>
              <w:bottom w:val="single" w:sz="4" w:space="0" w:color="auto"/>
              <w:right w:val="single" w:sz="4" w:space="0" w:color="auto"/>
            </w:tcBorders>
          </w:tcPr>
          <w:p w14:paraId="17A77021" w14:textId="77777777" w:rsidR="00A41A8F" w:rsidRPr="00B96F0C" w:rsidRDefault="00A41A8F" w:rsidP="008F2A48">
            <w:pPr>
              <w:jc w:val="center"/>
              <w:rPr>
                <w:b/>
                <w:bCs/>
                <w:sz w:val="24"/>
                <w:szCs w:val="24"/>
              </w:rPr>
            </w:pPr>
            <w:r w:rsidRPr="00B96F0C">
              <w:rPr>
                <w:b/>
                <w:bCs/>
                <w:sz w:val="24"/>
                <w:szCs w:val="24"/>
              </w:rPr>
              <w:t>n</w:t>
            </w:r>
          </w:p>
        </w:tc>
        <w:tc>
          <w:tcPr>
            <w:tcW w:w="248" w:type="pct"/>
            <w:tcBorders>
              <w:top w:val="single" w:sz="4" w:space="0" w:color="auto"/>
              <w:left w:val="single" w:sz="4" w:space="0" w:color="auto"/>
              <w:bottom w:val="single" w:sz="4" w:space="0" w:color="auto"/>
              <w:right w:val="single" w:sz="4" w:space="0" w:color="auto"/>
            </w:tcBorders>
          </w:tcPr>
          <w:p w14:paraId="0D85705E" w14:textId="77777777" w:rsidR="00A41A8F" w:rsidRPr="00B96F0C" w:rsidRDefault="00A41A8F" w:rsidP="008F2A48">
            <w:pPr>
              <w:jc w:val="center"/>
              <w:rPr>
                <w:b/>
                <w:bCs/>
                <w:sz w:val="24"/>
                <w:szCs w:val="24"/>
              </w:rPr>
            </w:pPr>
            <w:r w:rsidRPr="00B96F0C">
              <w:rPr>
                <w:b/>
                <w:bCs/>
                <w:sz w:val="24"/>
                <w:szCs w:val="24"/>
              </w:rPr>
              <w:t>Idade</w:t>
            </w:r>
          </w:p>
        </w:tc>
        <w:tc>
          <w:tcPr>
            <w:tcW w:w="124" w:type="pct"/>
            <w:tcBorders>
              <w:top w:val="single" w:sz="4" w:space="0" w:color="auto"/>
              <w:left w:val="single" w:sz="4" w:space="0" w:color="auto"/>
              <w:bottom w:val="single" w:sz="4" w:space="0" w:color="auto"/>
              <w:right w:val="single" w:sz="4" w:space="0" w:color="auto"/>
            </w:tcBorders>
          </w:tcPr>
          <w:p w14:paraId="53347979" w14:textId="77777777" w:rsidR="00A41A8F" w:rsidRPr="00B96F0C" w:rsidRDefault="00A41A8F" w:rsidP="008F2A48">
            <w:pPr>
              <w:jc w:val="center"/>
              <w:rPr>
                <w:b/>
                <w:bCs/>
                <w:sz w:val="24"/>
                <w:szCs w:val="24"/>
              </w:rPr>
            </w:pPr>
            <w:r w:rsidRPr="00B96F0C">
              <w:rPr>
                <w:b/>
                <w:bCs/>
                <w:sz w:val="24"/>
                <w:szCs w:val="24"/>
              </w:rPr>
              <w:t>Sexo</w:t>
            </w:r>
          </w:p>
        </w:tc>
        <w:tc>
          <w:tcPr>
            <w:tcW w:w="597" w:type="pct"/>
            <w:vMerge/>
            <w:tcBorders>
              <w:top w:val="single" w:sz="4" w:space="0" w:color="auto"/>
              <w:left w:val="single" w:sz="4" w:space="0" w:color="auto"/>
              <w:bottom w:val="single" w:sz="4" w:space="0" w:color="auto"/>
              <w:right w:val="single" w:sz="4" w:space="0" w:color="auto"/>
            </w:tcBorders>
          </w:tcPr>
          <w:p w14:paraId="1F25010F" w14:textId="77777777" w:rsidR="00A41A8F" w:rsidRPr="00926A24" w:rsidRDefault="00A41A8F" w:rsidP="00052B39">
            <w:pPr>
              <w:rPr>
                <w:sz w:val="24"/>
                <w:szCs w:val="24"/>
              </w:rPr>
            </w:pPr>
          </w:p>
        </w:tc>
        <w:tc>
          <w:tcPr>
            <w:tcW w:w="328" w:type="pct"/>
            <w:vMerge/>
            <w:tcBorders>
              <w:left w:val="single" w:sz="4" w:space="0" w:color="auto"/>
              <w:bottom w:val="single" w:sz="4" w:space="0" w:color="auto"/>
              <w:right w:val="single" w:sz="4" w:space="0" w:color="auto"/>
            </w:tcBorders>
          </w:tcPr>
          <w:p w14:paraId="43E8D331" w14:textId="77777777" w:rsidR="00A41A8F" w:rsidRPr="00926A24" w:rsidRDefault="00A41A8F" w:rsidP="00052B39"/>
        </w:tc>
        <w:tc>
          <w:tcPr>
            <w:tcW w:w="770" w:type="pct"/>
            <w:vMerge/>
            <w:tcBorders>
              <w:top w:val="single" w:sz="4" w:space="0" w:color="auto"/>
              <w:left w:val="single" w:sz="4" w:space="0" w:color="auto"/>
              <w:bottom w:val="single" w:sz="4" w:space="0" w:color="auto"/>
              <w:right w:val="single" w:sz="4" w:space="0" w:color="auto"/>
            </w:tcBorders>
          </w:tcPr>
          <w:p w14:paraId="69A657B7" w14:textId="5F3308E3" w:rsidR="00A41A8F" w:rsidRPr="00926A24" w:rsidRDefault="00A41A8F" w:rsidP="00052B39">
            <w:pPr>
              <w:rPr>
                <w:sz w:val="24"/>
                <w:szCs w:val="24"/>
              </w:rPr>
            </w:pPr>
          </w:p>
        </w:tc>
        <w:tc>
          <w:tcPr>
            <w:tcW w:w="1983" w:type="pct"/>
            <w:vMerge/>
            <w:tcBorders>
              <w:top w:val="single" w:sz="4" w:space="0" w:color="auto"/>
              <w:left w:val="single" w:sz="4" w:space="0" w:color="auto"/>
              <w:bottom w:val="single" w:sz="4" w:space="0" w:color="auto"/>
              <w:right w:val="nil"/>
            </w:tcBorders>
          </w:tcPr>
          <w:p w14:paraId="2D7FFB52" w14:textId="77777777" w:rsidR="00A41A8F" w:rsidRPr="00926A24" w:rsidRDefault="00A41A8F" w:rsidP="00052B39">
            <w:pPr>
              <w:rPr>
                <w:sz w:val="24"/>
                <w:szCs w:val="24"/>
              </w:rPr>
            </w:pPr>
          </w:p>
        </w:tc>
      </w:tr>
      <w:tr w:rsidR="00A41A8F" w14:paraId="34F7505F" w14:textId="77777777" w:rsidTr="009914E3">
        <w:tc>
          <w:tcPr>
            <w:tcW w:w="281" w:type="pct"/>
            <w:tcBorders>
              <w:top w:val="single" w:sz="4" w:space="0" w:color="auto"/>
              <w:left w:val="nil"/>
              <w:bottom w:val="single" w:sz="4" w:space="0" w:color="auto"/>
              <w:right w:val="single" w:sz="4" w:space="0" w:color="auto"/>
            </w:tcBorders>
          </w:tcPr>
          <w:p w14:paraId="28358852" w14:textId="5D6037F6" w:rsidR="00A41A8F" w:rsidRPr="00887695" w:rsidRDefault="00A41A8F" w:rsidP="00052B39">
            <w:pPr>
              <w:jc w:val="both"/>
            </w:pPr>
            <w:r>
              <w:t>M</w:t>
            </w:r>
            <w:r w:rsidRPr="008E72A1">
              <w:t>ostofsky</w:t>
            </w:r>
            <w:r>
              <w:t xml:space="preserve"> et al., 2019</w:t>
            </w:r>
            <w:r>
              <w:rPr>
                <w:rFonts w:asciiTheme="minorHAnsi" w:hAnsiTheme="minorHAnsi" w:cstheme="minorHAnsi"/>
                <w:vertAlign w:val="superscript"/>
              </w:rPr>
              <w:t>(</w:t>
            </w:r>
            <w:r>
              <w:rPr>
                <w:rFonts w:asciiTheme="minorHAnsi" w:hAnsiTheme="minorHAnsi" w:cstheme="minorHAnsi"/>
              </w:rPr>
              <w:t>³</w:t>
            </w:r>
            <w:r>
              <w:rPr>
                <w:rFonts w:asciiTheme="minorHAnsi" w:hAnsiTheme="minorHAnsi" w:cstheme="minorHAnsi"/>
                <w:vertAlign w:val="superscript"/>
              </w:rPr>
              <w:t>)</w:t>
            </w:r>
          </w:p>
          <w:p w14:paraId="28BB6890" w14:textId="77777777" w:rsidR="00A41A8F" w:rsidRPr="00926A24" w:rsidRDefault="00A41A8F" w:rsidP="00052B39">
            <w:pPr>
              <w:rPr>
                <w:sz w:val="24"/>
                <w:szCs w:val="24"/>
              </w:rPr>
            </w:pPr>
          </w:p>
        </w:tc>
        <w:tc>
          <w:tcPr>
            <w:tcW w:w="421" w:type="pct"/>
            <w:tcBorders>
              <w:top w:val="single" w:sz="4" w:space="0" w:color="auto"/>
              <w:left w:val="single" w:sz="4" w:space="0" w:color="auto"/>
              <w:bottom w:val="single" w:sz="4" w:space="0" w:color="auto"/>
              <w:right w:val="single" w:sz="4" w:space="0" w:color="auto"/>
            </w:tcBorders>
          </w:tcPr>
          <w:p w14:paraId="38A72DAF" w14:textId="77777777" w:rsidR="00A41A8F" w:rsidRPr="00926A24" w:rsidRDefault="00A41A8F" w:rsidP="00052B39">
            <w:pPr>
              <w:rPr>
                <w:sz w:val="24"/>
                <w:szCs w:val="24"/>
              </w:rPr>
            </w:pPr>
            <w:r>
              <w:t>P</w:t>
            </w:r>
            <w:r w:rsidRPr="008E72A1">
              <w:t>rospectivo de coorte</w:t>
            </w:r>
          </w:p>
        </w:tc>
        <w:tc>
          <w:tcPr>
            <w:tcW w:w="125" w:type="pct"/>
            <w:tcBorders>
              <w:top w:val="single" w:sz="4" w:space="0" w:color="auto"/>
              <w:left w:val="single" w:sz="4" w:space="0" w:color="auto"/>
              <w:bottom w:val="single" w:sz="4" w:space="0" w:color="auto"/>
              <w:right w:val="single" w:sz="4" w:space="0" w:color="auto"/>
            </w:tcBorders>
          </w:tcPr>
          <w:p w14:paraId="00907675" w14:textId="77777777" w:rsidR="00A41A8F" w:rsidRPr="00926A24" w:rsidRDefault="00A41A8F" w:rsidP="00052B39">
            <w:pPr>
              <w:rPr>
                <w:sz w:val="24"/>
                <w:szCs w:val="24"/>
              </w:rPr>
            </w:pPr>
            <w:r>
              <w:t>Boston - EUA</w:t>
            </w:r>
          </w:p>
        </w:tc>
        <w:tc>
          <w:tcPr>
            <w:tcW w:w="124" w:type="pct"/>
            <w:tcBorders>
              <w:top w:val="single" w:sz="4" w:space="0" w:color="auto"/>
              <w:left w:val="single" w:sz="4" w:space="0" w:color="auto"/>
              <w:bottom w:val="single" w:sz="4" w:space="0" w:color="auto"/>
              <w:right w:val="single" w:sz="4" w:space="0" w:color="auto"/>
            </w:tcBorders>
          </w:tcPr>
          <w:p w14:paraId="411D1EDA" w14:textId="77777777" w:rsidR="00A41A8F" w:rsidRPr="00926A24" w:rsidRDefault="00A41A8F" w:rsidP="00052B39">
            <w:pPr>
              <w:rPr>
                <w:sz w:val="24"/>
                <w:szCs w:val="24"/>
              </w:rPr>
            </w:pPr>
            <w:r>
              <w:t>101</w:t>
            </w:r>
          </w:p>
        </w:tc>
        <w:tc>
          <w:tcPr>
            <w:tcW w:w="248" w:type="pct"/>
            <w:tcBorders>
              <w:top w:val="single" w:sz="4" w:space="0" w:color="auto"/>
              <w:left w:val="single" w:sz="4" w:space="0" w:color="auto"/>
              <w:bottom w:val="single" w:sz="4" w:space="0" w:color="auto"/>
              <w:right w:val="single" w:sz="4" w:space="0" w:color="auto"/>
            </w:tcBorders>
          </w:tcPr>
          <w:p w14:paraId="15355B74" w14:textId="77777777" w:rsidR="00A41A8F" w:rsidRPr="00926A24" w:rsidRDefault="00A41A8F" w:rsidP="00052B39">
            <w:pPr>
              <w:rPr>
                <w:sz w:val="24"/>
                <w:szCs w:val="24"/>
              </w:rPr>
            </w:pPr>
            <w:r>
              <w:t>Adultos c</w:t>
            </w:r>
            <w:r w:rsidRPr="00ED5FBB">
              <w:t>om idade média de 35,1 anos</w:t>
            </w:r>
          </w:p>
        </w:tc>
        <w:tc>
          <w:tcPr>
            <w:tcW w:w="124" w:type="pct"/>
            <w:tcBorders>
              <w:top w:val="single" w:sz="4" w:space="0" w:color="auto"/>
              <w:left w:val="single" w:sz="4" w:space="0" w:color="auto"/>
              <w:bottom w:val="single" w:sz="4" w:space="0" w:color="auto"/>
              <w:right w:val="single" w:sz="4" w:space="0" w:color="auto"/>
            </w:tcBorders>
          </w:tcPr>
          <w:p w14:paraId="3B02304E" w14:textId="77777777" w:rsidR="00A41A8F" w:rsidRPr="00926A24" w:rsidRDefault="00A41A8F" w:rsidP="00052B39">
            <w:pPr>
              <w:rPr>
                <w:sz w:val="24"/>
                <w:szCs w:val="24"/>
              </w:rPr>
            </w:pPr>
            <w:r>
              <w:t>F e M</w:t>
            </w:r>
          </w:p>
        </w:tc>
        <w:tc>
          <w:tcPr>
            <w:tcW w:w="597" w:type="pct"/>
            <w:tcBorders>
              <w:top w:val="single" w:sz="4" w:space="0" w:color="auto"/>
              <w:left w:val="single" w:sz="4" w:space="0" w:color="auto"/>
              <w:bottom w:val="single" w:sz="4" w:space="0" w:color="auto"/>
              <w:right w:val="single" w:sz="4" w:space="0" w:color="auto"/>
            </w:tcBorders>
          </w:tcPr>
          <w:p w14:paraId="5E03FEE5" w14:textId="77777777" w:rsidR="00A41A8F" w:rsidRPr="00926A24" w:rsidRDefault="00A41A8F" w:rsidP="00052B39">
            <w:pPr>
              <w:rPr>
                <w:sz w:val="24"/>
                <w:szCs w:val="24"/>
              </w:rPr>
            </w:pPr>
            <w:r>
              <w:t>A</w:t>
            </w:r>
            <w:r w:rsidRPr="00ED5FBB">
              <w:t>valiar o papel da ingestão de bebidas com cafeína como um potencial gatilho de enxaquecas naquele dia ou no dia seguinte</w:t>
            </w:r>
          </w:p>
        </w:tc>
        <w:tc>
          <w:tcPr>
            <w:tcW w:w="328" w:type="pct"/>
            <w:tcBorders>
              <w:top w:val="single" w:sz="4" w:space="0" w:color="auto"/>
              <w:left w:val="single" w:sz="4" w:space="0" w:color="auto"/>
              <w:bottom w:val="single" w:sz="4" w:space="0" w:color="auto"/>
              <w:right w:val="single" w:sz="4" w:space="0" w:color="auto"/>
            </w:tcBorders>
          </w:tcPr>
          <w:p w14:paraId="1380FB50" w14:textId="48703BCE" w:rsidR="00A41A8F" w:rsidRPr="00F45C9F" w:rsidRDefault="00FB5285" w:rsidP="00052B39">
            <w:r>
              <w:t>4.467 dias</w:t>
            </w:r>
          </w:p>
        </w:tc>
        <w:tc>
          <w:tcPr>
            <w:tcW w:w="770" w:type="pct"/>
            <w:tcBorders>
              <w:top w:val="single" w:sz="4" w:space="0" w:color="auto"/>
              <w:left w:val="single" w:sz="4" w:space="0" w:color="auto"/>
              <w:bottom w:val="single" w:sz="4" w:space="0" w:color="auto"/>
              <w:right w:val="single" w:sz="4" w:space="0" w:color="auto"/>
            </w:tcBorders>
          </w:tcPr>
          <w:p w14:paraId="5A5679DF" w14:textId="55FAD9C3" w:rsidR="00A41A8F" w:rsidRPr="00926A24" w:rsidRDefault="00A41A8F" w:rsidP="00052B39">
            <w:pPr>
              <w:rPr>
                <w:sz w:val="24"/>
                <w:szCs w:val="24"/>
              </w:rPr>
            </w:pPr>
            <w:r w:rsidRPr="00F45C9F">
              <w:t xml:space="preserve">Porções </w:t>
            </w:r>
            <w:r>
              <w:t xml:space="preserve">(xícaras) </w:t>
            </w:r>
            <w:r w:rsidRPr="00F45C9F">
              <w:t>de bebidas com cafeína</w:t>
            </w:r>
            <w:r>
              <w:t xml:space="preserve"> e r</w:t>
            </w:r>
            <w:r w:rsidRPr="00F45C9F">
              <w:t>elato da cafeína como gatilho</w:t>
            </w:r>
          </w:p>
        </w:tc>
        <w:tc>
          <w:tcPr>
            <w:tcW w:w="1983" w:type="pct"/>
            <w:tcBorders>
              <w:top w:val="single" w:sz="4" w:space="0" w:color="auto"/>
              <w:left w:val="single" w:sz="4" w:space="0" w:color="auto"/>
              <w:bottom w:val="single" w:sz="4" w:space="0" w:color="auto"/>
              <w:right w:val="nil"/>
            </w:tcBorders>
          </w:tcPr>
          <w:p w14:paraId="428E4251" w14:textId="77777777" w:rsidR="00A41A8F" w:rsidRDefault="00A41A8F" w:rsidP="00052B39">
            <w:pPr>
              <w:jc w:val="both"/>
            </w:pPr>
            <w:r>
              <w:t>- A</w:t>
            </w:r>
            <w:r w:rsidRPr="00ED5FBB">
              <w:t xml:space="preserve">ssociação </w:t>
            </w:r>
            <w:r>
              <w:t xml:space="preserve">não linear </w:t>
            </w:r>
            <w:r w:rsidRPr="00ED5FBB">
              <w:t xml:space="preserve">entre o número de bebidas com cafeína </w:t>
            </w:r>
            <w:r>
              <w:t xml:space="preserve">(3 ou mais porções) </w:t>
            </w:r>
            <w:r w:rsidRPr="00ED5FBB">
              <w:t xml:space="preserve">e as chances de ocorrência de enxaqueca </w:t>
            </w:r>
            <w:r>
              <w:t>no</w:t>
            </w:r>
            <w:r w:rsidRPr="00ED5FBB">
              <w:t xml:space="preserve"> dia (</w:t>
            </w:r>
            <w:r>
              <w:t>p=</w:t>
            </w:r>
            <w:r w:rsidRPr="00ED5FBB">
              <w:t>0,024)</w:t>
            </w:r>
          </w:p>
          <w:p w14:paraId="66930340" w14:textId="77777777" w:rsidR="00A41A8F" w:rsidRDefault="00A41A8F" w:rsidP="00052B39">
            <w:pPr>
              <w:jc w:val="both"/>
            </w:pPr>
            <w:r>
              <w:t>- E</w:t>
            </w:r>
            <w:r w:rsidRPr="00ED5FBB">
              <w:t xml:space="preserve">stimativas para cada nível de ingestão não </w:t>
            </w:r>
            <w:r>
              <w:t>foram</w:t>
            </w:r>
            <w:r w:rsidRPr="00ED5FBB">
              <w:t xml:space="preserve"> estatisticamente significativas</w:t>
            </w:r>
          </w:p>
          <w:p w14:paraId="30F0A8AF" w14:textId="77777777" w:rsidR="00A41A8F" w:rsidRDefault="00A41A8F" w:rsidP="00052B39">
            <w:pPr>
              <w:jc w:val="both"/>
            </w:pPr>
            <w:r>
              <w:t xml:space="preserve">- Variações </w:t>
            </w:r>
            <w:r w:rsidRPr="00ED5FBB">
              <w:t>com a ingestão habitual e uso de contraceptivos orais</w:t>
            </w:r>
          </w:p>
          <w:p w14:paraId="1B8413C6" w14:textId="77777777" w:rsidR="00A41A8F" w:rsidRPr="00926A24" w:rsidRDefault="00A41A8F" w:rsidP="00052B39">
            <w:pPr>
              <w:rPr>
                <w:sz w:val="24"/>
                <w:szCs w:val="24"/>
              </w:rPr>
            </w:pPr>
          </w:p>
        </w:tc>
      </w:tr>
      <w:tr w:rsidR="00A41A8F" w14:paraId="7BD04737" w14:textId="77777777" w:rsidTr="009914E3">
        <w:tc>
          <w:tcPr>
            <w:tcW w:w="281" w:type="pct"/>
            <w:tcBorders>
              <w:top w:val="single" w:sz="4" w:space="0" w:color="auto"/>
              <w:left w:val="nil"/>
              <w:bottom w:val="single" w:sz="4" w:space="0" w:color="auto"/>
              <w:right w:val="single" w:sz="4" w:space="0" w:color="auto"/>
            </w:tcBorders>
          </w:tcPr>
          <w:p w14:paraId="70E96029" w14:textId="6033B5D9" w:rsidR="00A41A8F" w:rsidRDefault="00A41A8F" w:rsidP="00052B39">
            <w:pPr>
              <w:jc w:val="both"/>
            </w:pPr>
            <w:r w:rsidRPr="003A759C">
              <w:t>Alstadhaug</w:t>
            </w:r>
            <w:r>
              <w:t xml:space="preserve"> et al., 2020</w:t>
            </w:r>
            <w:r>
              <w:rPr>
                <w:rFonts w:asciiTheme="minorHAnsi" w:hAnsiTheme="minorHAnsi" w:cstheme="minorHAnsi"/>
                <w:vertAlign w:val="superscript"/>
              </w:rPr>
              <w:t>(</w:t>
            </w:r>
            <w:r w:rsidRPr="008422B8">
              <w:rPr>
                <w:rFonts w:asciiTheme="minorHAnsi" w:hAnsiTheme="minorHAnsi" w:cstheme="minorHAnsi"/>
                <w:vertAlign w:val="superscript"/>
              </w:rPr>
              <w:t>5</w:t>
            </w:r>
            <w:r>
              <w:rPr>
                <w:rFonts w:asciiTheme="minorHAnsi" w:hAnsiTheme="minorHAnsi" w:cstheme="minorHAnsi"/>
                <w:vertAlign w:val="superscript"/>
              </w:rPr>
              <w:t>)</w:t>
            </w:r>
          </w:p>
          <w:p w14:paraId="59075FA0" w14:textId="77777777" w:rsidR="00A41A8F" w:rsidRDefault="00A41A8F" w:rsidP="00052B39">
            <w:pPr>
              <w:jc w:val="both"/>
            </w:pPr>
          </w:p>
          <w:p w14:paraId="0ED32442" w14:textId="3AD42810" w:rsidR="00A41A8F" w:rsidRDefault="00A41A8F" w:rsidP="00052B39">
            <w:pPr>
              <w:jc w:val="both"/>
            </w:pPr>
            <w:r>
              <w:t xml:space="preserve"> </w:t>
            </w:r>
          </w:p>
        </w:tc>
        <w:tc>
          <w:tcPr>
            <w:tcW w:w="421" w:type="pct"/>
            <w:tcBorders>
              <w:top w:val="single" w:sz="4" w:space="0" w:color="auto"/>
              <w:left w:val="single" w:sz="4" w:space="0" w:color="auto"/>
              <w:bottom w:val="single" w:sz="4" w:space="0" w:color="auto"/>
              <w:right w:val="single" w:sz="4" w:space="0" w:color="auto"/>
            </w:tcBorders>
          </w:tcPr>
          <w:p w14:paraId="55229FFD" w14:textId="77777777" w:rsidR="00A41A8F" w:rsidRDefault="00A41A8F" w:rsidP="00052B39">
            <w:r>
              <w:t xml:space="preserve">Controlado randomizado </w:t>
            </w:r>
          </w:p>
        </w:tc>
        <w:tc>
          <w:tcPr>
            <w:tcW w:w="125" w:type="pct"/>
            <w:tcBorders>
              <w:top w:val="single" w:sz="4" w:space="0" w:color="auto"/>
              <w:left w:val="single" w:sz="4" w:space="0" w:color="auto"/>
              <w:bottom w:val="single" w:sz="4" w:space="0" w:color="auto"/>
              <w:right w:val="single" w:sz="4" w:space="0" w:color="auto"/>
            </w:tcBorders>
          </w:tcPr>
          <w:p w14:paraId="2C60869A" w14:textId="77777777" w:rsidR="00A41A8F" w:rsidRDefault="00A41A8F" w:rsidP="00052B39">
            <w:r>
              <w:t xml:space="preserve">Noruega </w:t>
            </w:r>
          </w:p>
        </w:tc>
        <w:tc>
          <w:tcPr>
            <w:tcW w:w="124" w:type="pct"/>
            <w:tcBorders>
              <w:top w:val="single" w:sz="4" w:space="0" w:color="auto"/>
              <w:left w:val="single" w:sz="4" w:space="0" w:color="auto"/>
              <w:bottom w:val="single" w:sz="4" w:space="0" w:color="auto"/>
              <w:right w:val="single" w:sz="4" w:space="0" w:color="auto"/>
            </w:tcBorders>
          </w:tcPr>
          <w:p w14:paraId="0E1885AF" w14:textId="77777777" w:rsidR="00A41A8F" w:rsidRDefault="00A41A8F" w:rsidP="00052B39">
            <w:r>
              <w:t>80</w:t>
            </w:r>
          </w:p>
        </w:tc>
        <w:tc>
          <w:tcPr>
            <w:tcW w:w="248" w:type="pct"/>
            <w:tcBorders>
              <w:top w:val="single" w:sz="4" w:space="0" w:color="auto"/>
              <w:left w:val="single" w:sz="4" w:space="0" w:color="auto"/>
              <w:bottom w:val="single" w:sz="4" w:space="0" w:color="auto"/>
              <w:right w:val="single" w:sz="4" w:space="0" w:color="auto"/>
            </w:tcBorders>
          </w:tcPr>
          <w:p w14:paraId="5DCD45D7" w14:textId="77777777" w:rsidR="00A41A8F" w:rsidRDefault="00A41A8F" w:rsidP="00052B39">
            <w:r>
              <w:t>Adultos com idade média de 46,3 anos</w:t>
            </w:r>
          </w:p>
        </w:tc>
        <w:tc>
          <w:tcPr>
            <w:tcW w:w="124" w:type="pct"/>
            <w:tcBorders>
              <w:top w:val="single" w:sz="4" w:space="0" w:color="auto"/>
              <w:left w:val="single" w:sz="4" w:space="0" w:color="auto"/>
              <w:bottom w:val="single" w:sz="4" w:space="0" w:color="auto"/>
              <w:right w:val="single" w:sz="4" w:space="0" w:color="auto"/>
            </w:tcBorders>
          </w:tcPr>
          <w:p w14:paraId="26FD3CF2" w14:textId="77777777" w:rsidR="00A41A8F" w:rsidRDefault="00A41A8F" w:rsidP="00052B39">
            <w:r>
              <w:t>F e M</w:t>
            </w:r>
          </w:p>
        </w:tc>
        <w:tc>
          <w:tcPr>
            <w:tcW w:w="597" w:type="pct"/>
            <w:tcBorders>
              <w:top w:val="single" w:sz="4" w:space="0" w:color="auto"/>
              <w:left w:val="single" w:sz="4" w:space="0" w:color="auto"/>
              <w:bottom w:val="single" w:sz="4" w:space="0" w:color="auto"/>
              <w:right w:val="single" w:sz="4" w:space="0" w:color="auto"/>
            </w:tcBorders>
          </w:tcPr>
          <w:p w14:paraId="5C17E2B5" w14:textId="77777777" w:rsidR="00A41A8F" w:rsidRDefault="00A41A8F" w:rsidP="00052B39">
            <w:r>
              <w:t xml:space="preserve">Avaliar possíveis efeitos de abstinência de cafeína em pacientes com enxaqueca. </w:t>
            </w:r>
          </w:p>
        </w:tc>
        <w:tc>
          <w:tcPr>
            <w:tcW w:w="328" w:type="pct"/>
            <w:tcBorders>
              <w:top w:val="single" w:sz="4" w:space="0" w:color="auto"/>
              <w:left w:val="single" w:sz="4" w:space="0" w:color="auto"/>
              <w:bottom w:val="single" w:sz="4" w:space="0" w:color="auto"/>
              <w:right w:val="single" w:sz="4" w:space="0" w:color="auto"/>
            </w:tcBorders>
          </w:tcPr>
          <w:p w14:paraId="6DF849D8" w14:textId="575F7398" w:rsidR="00FB5285" w:rsidRDefault="00FB5285" w:rsidP="00052B39">
            <w:r>
              <w:t>Fevereiro de 2017 e encerrado por baixo recrutamento em julho de 2019</w:t>
            </w:r>
          </w:p>
        </w:tc>
        <w:tc>
          <w:tcPr>
            <w:tcW w:w="770" w:type="pct"/>
            <w:tcBorders>
              <w:top w:val="single" w:sz="4" w:space="0" w:color="auto"/>
              <w:left w:val="single" w:sz="4" w:space="0" w:color="auto"/>
              <w:bottom w:val="single" w:sz="4" w:space="0" w:color="auto"/>
              <w:right w:val="single" w:sz="4" w:space="0" w:color="auto"/>
            </w:tcBorders>
          </w:tcPr>
          <w:p w14:paraId="1B612EF2" w14:textId="5635EE00" w:rsidR="00A41A8F" w:rsidRPr="00F45C9F" w:rsidRDefault="00A41A8F" w:rsidP="00052B39">
            <w:r>
              <w:t xml:space="preserve">Porções (300-800mg) em cápsulas de comprimidos de cafeína ou placebo diariamente </w:t>
            </w:r>
          </w:p>
        </w:tc>
        <w:tc>
          <w:tcPr>
            <w:tcW w:w="1983" w:type="pct"/>
            <w:tcBorders>
              <w:top w:val="single" w:sz="4" w:space="0" w:color="auto"/>
              <w:left w:val="single" w:sz="4" w:space="0" w:color="auto"/>
              <w:bottom w:val="single" w:sz="4" w:space="0" w:color="auto"/>
              <w:right w:val="nil"/>
            </w:tcBorders>
          </w:tcPr>
          <w:p w14:paraId="7A52B0AF" w14:textId="77777777" w:rsidR="00A41A8F" w:rsidRDefault="00A41A8F" w:rsidP="00052B39">
            <w:pPr>
              <w:jc w:val="both"/>
            </w:pPr>
            <w:r>
              <w:t>- O estudo foi encerrado pelo baixo recrutamento</w:t>
            </w:r>
          </w:p>
          <w:p w14:paraId="5151214F" w14:textId="77777777" w:rsidR="00A41A8F" w:rsidRDefault="00A41A8F" w:rsidP="00052B39">
            <w:pPr>
              <w:jc w:val="both"/>
            </w:pPr>
            <w:r>
              <w:t xml:space="preserve">- </w:t>
            </w:r>
            <w:r w:rsidRPr="003A759C">
              <w:t xml:space="preserve">Não houve diferença </w:t>
            </w:r>
            <w:r>
              <w:t>nos ciclos de atividade/descanso (actigrafia)</w:t>
            </w:r>
            <w:r w:rsidRPr="003A759C">
              <w:t xml:space="preserve"> durante o período de cafeína em comparação com o período de placebo</w:t>
            </w:r>
          </w:p>
          <w:p w14:paraId="3077B7BB" w14:textId="77777777" w:rsidR="00A41A8F" w:rsidRDefault="00A41A8F" w:rsidP="00052B39">
            <w:pPr>
              <w:jc w:val="both"/>
            </w:pPr>
            <w:r>
              <w:t>- A</w:t>
            </w:r>
            <w:r w:rsidRPr="002A69DF">
              <w:t xml:space="preserve"> retirada abrupta de cafeína </w:t>
            </w:r>
            <w:r>
              <w:t xml:space="preserve">pode ser um </w:t>
            </w:r>
            <w:r w:rsidRPr="002A69DF">
              <w:t>potente gatilho para ataques de enxaqueca</w:t>
            </w:r>
            <w:r>
              <w:t>, na percepção dos pacientes.</w:t>
            </w:r>
          </w:p>
        </w:tc>
      </w:tr>
      <w:tr w:rsidR="00A41A8F" w14:paraId="38EDB134" w14:textId="77777777" w:rsidTr="009914E3">
        <w:tc>
          <w:tcPr>
            <w:tcW w:w="281" w:type="pct"/>
            <w:tcBorders>
              <w:top w:val="single" w:sz="4" w:space="0" w:color="auto"/>
              <w:left w:val="nil"/>
              <w:bottom w:val="single" w:sz="4" w:space="0" w:color="auto"/>
              <w:right w:val="single" w:sz="4" w:space="0" w:color="auto"/>
            </w:tcBorders>
          </w:tcPr>
          <w:p w14:paraId="0048F15C" w14:textId="3903911A" w:rsidR="00A41A8F" w:rsidRPr="00887695" w:rsidRDefault="00A41A8F" w:rsidP="00052B39">
            <w:pPr>
              <w:jc w:val="both"/>
            </w:pPr>
            <w:r>
              <w:t>Lee</w:t>
            </w:r>
            <w:r w:rsidR="004370F3">
              <w:t xml:space="preserve"> </w:t>
            </w:r>
            <w:r>
              <w:t>et al., 2016</w:t>
            </w:r>
            <w:r>
              <w:rPr>
                <w:rFonts w:asciiTheme="minorHAnsi" w:hAnsiTheme="minorHAnsi" w:cstheme="minorHAnsi"/>
                <w:vertAlign w:val="superscript"/>
              </w:rPr>
              <w:t>(</w:t>
            </w:r>
            <w:r w:rsidRPr="006264D1">
              <w:rPr>
                <w:rFonts w:asciiTheme="minorHAnsi" w:hAnsiTheme="minorHAnsi" w:cstheme="minorHAnsi"/>
                <w:vertAlign w:val="superscript"/>
              </w:rPr>
              <w:t>7</w:t>
            </w:r>
            <w:r>
              <w:rPr>
                <w:rFonts w:asciiTheme="minorHAnsi" w:hAnsiTheme="minorHAnsi" w:cstheme="minorHAnsi"/>
                <w:vertAlign w:val="superscript"/>
              </w:rPr>
              <w:t>)</w:t>
            </w:r>
          </w:p>
          <w:p w14:paraId="09600AF3" w14:textId="77777777" w:rsidR="00A41A8F" w:rsidRPr="00926A24" w:rsidRDefault="00A41A8F" w:rsidP="00052B39">
            <w:pPr>
              <w:rPr>
                <w:sz w:val="24"/>
                <w:szCs w:val="24"/>
              </w:rPr>
            </w:pPr>
          </w:p>
        </w:tc>
        <w:tc>
          <w:tcPr>
            <w:tcW w:w="421" w:type="pct"/>
            <w:tcBorders>
              <w:top w:val="single" w:sz="4" w:space="0" w:color="auto"/>
              <w:left w:val="single" w:sz="4" w:space="0" w:color="auto"/>
              <w:bottom w:val="single" w:sz="4" w:space="0" w:color="auto"/>
              <w:right w:val="single" w:sz="4" w:space="0" w:color="auto"/>
            </w:tcBorders>
          </w:tcPr>
          <w:p w14:paraId="4490CC6B" w14:textId="77777777" w:rsidR="00A41A8F" w:rsidRDefault="00A41A8F" w:rsidP="00052B39">
            <w:pPr>
              <w:jc w:val="both"/>
            </w:pPr>
            <w:r>
              <w:t>Clínico prospectivo</w:t>
            </w:r>
          </w:p>
          <w:p w14:paraId="01FEF94F" w14:textId="77777777" w:rsidR="00A41A8F" w:rsidRPr="00926A24" w:rsidRDefault="00A41A8F" w:rsidP="00052B39">
            <w:pPr>
              <w:rPr>
                <w:sz w:val="24"/>
                <w:szCs w:val="24"/>
              </w:rPr>
            </w:pPr>
            <w:r>
              <w:t>(</w:t>
            </w:r>
            <w:r w:rsidRPr="00EB7E24">
              <w:t>Short report</w:t>
            </w:r>
            <w:r>
              <w:t>)</w:t>
            </w:r>
          </w:p>
        </w:tc>
        <w:tc>
          <w:tcPr>
            <w:tcW w:w="125" w:type="pct"/>
            <w:tcBorders>
              <w:top w:val="single" w:sz="4" w:space="0" w:color="auto"/>
              <w:left w:val="single" w:sz="4" w:space="0" w:color="auto"/>
              <w:bottom w:val="single" w:sz="4" w:space="0" w:color="auto"/>
              <w:right w:val="single" w:sz="4" w:space="0" w:color="auto"/>
            </w:tcBorders>
          </w:tcPr>
          <w:p w14:paraId="2DAF0B17" w14:textId="77777777" w:rsidR="00A41A8F" w:rsidRPr="00926A24" w:rsidRDefault="00A41A8F" w:rsidP="00052B39">
            <w:pPr>
              <w:rPr>
                <w:sz w:val="24"/>
                <w:szCs w:val="24"/>
              </w:rPr>
            </w:pPr>
            <w:r>
              <w:t>-</w:t>
            </w:r>
          </w:p>
        </w:tc>
        <w:tc>
          <w:tcPr>
            <w:tcW w:w="124" w:type="pct"/>
            <w:tcBorders>
              <w:top w:val="single" w:sz="4" w:space="0" w:color="auto"/>
              <w:left w:val="single" w:sz="4" w:space="0" w:color="auto"/>
              <w:bottom w:val="single" w:sz="4" w:space="0" w:color="auto"/>
              <w:right w:val="single" w:sz="4" w:space="0" w:color="auto"/>
            </w:tcBorders>
          </w:tcPr>
          <w:p w14:paraId="2F493E76" w14:textId="77777777" w:rsidR="00A41A8F" w:rsidRPr="00926A24" w:rsidRDefault="00A41A8F" w:rsidP="00052B39">
            <w:pPr>
              <w:rPr>
                <w:sz w:val="24"/>
                <w:szCs w:val="24"/>
              </w:rPr>
            </w:pPr>
            <w:r>
              <w:t>108</w:t>
            </w:r>
          </w:p>
        </w:tc>
        <w:tc>
          <w:tcPr>
            <w:tcW w:w="248" w:type="pct"/>
            <w:tcBorders>
              <w:top w:val="single" w:sz="4" w:space="0" w:color="auto"/>
              <w:left w:val="single" w:sz="4" w:space="0" w:color="auto"/>
              <w:bottom w:val="single" w:sz="4" w:space="0" w:color="auto"/>
              <w:right w:val="single" w:sz="4" w:space="0" w:color="auto"/>
            </w:tcBorders>
          </w:tcPr>
          <w:p w14:paraId="27EDFBD3" w14:textId="2A56C200" w:rsidR="00A41A8F" w:rsidRPr="00B6375C" w:rsidRDefault="00A41A8F" w:rsidP="00052B39">
            <w:r w:rsidRPr="00B6375C">
              <w:t>Idade média de 40 – 44 anos</w:t>
            </w:r>
          </w:p>
        </w:tc>
        <w:tc>
          <w:tcPr>
            <w:tcW w:w="124" w:type="pct"/>
            <w:tcBorders>
              <w:top w:val="single" w:sz="4" w:space="0" w:color="auto"/>
              <w:left w:val="single" w:sz="4" w:space="0" w:color="auto"/>
              <w:bottom w:val="single" w:sz="4" w:space="0" w:color="auto"/>
              <w:right w:val="single" w:sz="4" w:space="0" w:color="auto"/>
            </w:tcBorders>
          </w:tcPr>
          <w:p w14:paraId="6FE2A803" w14:textId="7D43EB81" w:rsidR="00A41A8F" w:rsidRPr="00926A24" w:rsidRDefault="00A41A8F" w:rsidP="00052B39">
            <w:pPr>
              <w:rPr>
                <w:sz w:val="24"/>
                <w:szCs w:val="24"/>
              </w:rPr>
            </w:pPr>
            <w:r>
              <w:rPr>
                <w:sz w:val="24"/>
                <w:szCs w:val="24"/>
              </w:rPr>
              <w:t>-</w:t>
            </w:r>
          </w:p>
        </w:tc>
        <w:tc>
          <w:tcPr>
            <w:tcW w:w="597" w:type="pct"/>
            <w:tcBorders>
              <w:top w:val="single" w:sz="4" w:space="0" w:color="auto"/>
              <w:left w:val="single" w:sz="4" w:space="0" w:color="auto"/>
              <w:bottom w:val="single" w:sz="4" w:space="0" w:color="auto"/>
              <w:right w:val="single" w:sz="4" w:space="0" w:color="auto"/>
            </w:tcBorders>
          </w:tcPr>
          <w:p w14:paraId="65547D8A" w14:textId="77777777" w:rsidR="00A41A8F" w:rsidRPr="00926A24" w:rsidRDefault="00A41A8F" w:rsidP="00052B39">
            <w:pPr>
              <w:rPr>
                <w:sz w:val="24"/>
                <w:szCs w:val="24"/>
              </w:rPr>
            </w:pPr>
            <w:r>
              <w:t xml:space="preserve">Avaliar o possível efeito de cessação da cafeína no tratamento de enxaqueca aguda. </w:t>
            </w:r>
          </w:p>
        </w:tc>
        <w:tc>
          <w:tcPr>
            <w:tcW w:w="328" w:type="pct"/>
            <w:tcBorders>
              <w:top w:val="single" w:sz="4" w:space="0" w:color="auto"/>
              <w:left w:val="single" w:sz="4" w:space="0" w:color="auto"/>
              <w:bottom w:val="single" w:sz="4" w:space="0" w:color="auto"/>
              <w:right w:val="single" w:sz="4" w:space="0" w:color="auto"/>
            </w:tcBorders>
          </w:tcPr>
          <w:p w14:paraId="4F24E094" w14:textId="682F05AB" w:rsidR="00A41A8F" w:rsidRPr="004370F3" w:rsidRDefault="004370F3" w:rsidP="004370F3">
            <w:r>
              <w:t xml:space="preserve">&gt;30 dias </w:t>
            </w:r>
          </w:p>
        </w:tc>
        <w:tc>
          <w:tcPr>
            <w:tcW w:w="770" w:type="pct"/>
            <w:tcBorders>
              <w:top w:val="single" w:sz="4" w:space="0" w:color="auto"/>
              <w:left w:val="single" w:sz="4" w:space="0" w:color="auto"/>
              <w:bottom w:val="single" w:sz="4" w:space="0" w:color="auto"/>
              <w:right w:val="single" w:sz="4" w:space="0" w:color="auto"/>
            </w:tcBorders>
          </w:tcPr>
          <w:p w14:paraId="7560FA1C" w14:textId="6935C71F" w:rsidR="00A41A8F" w:rsidRPr="00681DA9" w:rsidRDefault="00A41A8F" w:rsidP="00052B39">
            <w:r>
              <w:t xml:space="preserve">Porções de cafeína em café coado, café instantâneo, chá com cafeína, bebida energética e com cola em doses estimadas de 36 - 136mg por dia. </w:t>
            </w:r>
          </w:p>
        </w:tc>
        <w:tc>
          <w:tcPr>
            <w:tcW w:w="1983" w:type="pct"/>
            <w:tcBorders>
              <w:top w:val="single" w:sz="4" w:space="0" w:color="auto"/>
              <w:left w:val="single" w:sz="4" w:space="0" w:color="auto"/>
              <w:bottom w:val="single" w:sz="4" w:space="0" w:color="auto"/>
              <w:right w:val="nil"/>
            </w:tcBorders>
          </w:tcPr>
          <w:p w14:paraId="2468025A" w14:textId="77777777" w:rsidR="00A41A8F" w:rsidRDefault="00A41A8F" w:rsidP="00052B39">
            <w:pPr>
              <w:jc w:val="both"/>
            </w:pPr>
            <w:r>
              <w:t xml:space="preserve">- </w:t>
            </w:r>
            <w:r w:rsidRPr="002C6000">
              <w:t>O grupo de abstinência mostrou maior redução dos escores do teste de impacto da dor de cabeça-6 (HIT-6) (p=0,085)</w:t>
            </w:r>
          </w:p>
          <w:p w14:paraId="452F0C0A" w14:textId="77777777" w:rsidR="00A41A8F" w:rsidRPr="00926A24" w:rsidRDefault="00A41A8F" w:rsidP="00052B39">
            <w:pPr>
              <w:rPr>
                <w:sz w:val="24"/>
                <w:szCs w:val="24"/>
              </w:rPr>
            </w:pPr>
            <w:r>
              <w:t xml:space="preserve">- </w:t>
            </w:r>
            <w:r w:rsidRPr="002C6000">
              <w:t>A abstinência de cafeína foi independentemente associada a uma excelente eficácia do tratamento agudo (p=0,018)</w:t>
            </w:r>
            <w:r>
              <w:t xml:space="preserve"> e o relato de eficácia foi maior no grupo de abstinência (</w:t>
            </w:r>
            <w:r w:rsidRPr="002C6000">
              <w:t>p=0,002)</w:t>
            </w:r>
          </w:p>
        </w:tc>
      </w:tr>
      <w:tr w:rsidR="00A41A8F" w14:paraId="37534B83" w14:textId="77777777" w:rsidTr="009914E3">
        <w:tc>
          <w:tcPr>
            <w:tcW w:w="281" w:type="pct"/>
            <w:tcBorders>
              <w:top w:val="single" w:sz="4" w:space="0" w:color="auto"/>
              <w:left w:val="nil"/>
              <w:bottom w:val="single" w:sz="4" w:space="0" w:color="auto"/>
              <w:right w:val="single" w:sz="4" w:space="0" w:color="auto"/>
            </w:tcBorders>
          </w:tcPr>
          <w:p w14:paraId="11B3DC01" w14:textId="7F8DC88E" w:rsidR="00A41A8F" w:rsidRPr="00887695" w:rsidRDefault="00A41A8F" w:rsidP="00052B39">
            <w:r w:rsidRPr="001971DA">
              <w:t>Haskell-Ramsa</w:t>
            </w:r>
            <w:r w:rsidRPr="001971DA">
              <w:lastRenderedPageBreak/>
              <w:t>y</w:t>
            </w:r>
            <w:r>
              <w:t xml:space="preserve"> et al., 2018</w:t>
            </w:r>
            <w:r>
              <w:rPr>
                <w:rFonts w:asciiTheme="minorHAnsi" w:hAnsiTheme="minorHAnsi" w:cstheme="minorHAnsi"/>
                <w:vertAlign w:val="superscript"/>
              </w:rPr>
              <w:t>(6)</w:t>
            </w:r>
          </w:p>
          <w:p w14:paraId="3C0BCA1C" w14:textId="77777777" w:rsidR="00A41A8F" w:rsidRPr="00926A24" w:rsidRDefault="00A41A8F" w:rsidP="00052B39">
            <w:pPr>
              <w:rPr>
                <w:sz w:val="24"/>
                <w:szCs w:val="24"/>
              </w:rPr>
            </w:pPr>
          </w:p>
        </w:tc>
        <w:tc>
          <w:tcPr>
            <w:tcW w:w="421" w:type="pct"/>
            <w:tcBorders>
              <w:top w:val="single" w:sz="4" w:space="0" w:color="auto"/>
              <w:left w:val="single" w:sz="4" w:space="0" w:color="auto"/>
              <w:bottom w:val="single" w:sz="4" w:space="0" w:color="auto"/>
              <w:right w:val="single" w:sz="4" w:space="0" w:color="auto"/>
            </w:tcBorders>
          </w:tcPr>
          <w:p w14:paraId="2B557368" w14:textId="77777777" w:rsidR="00A41A8F" w:rsidRPr="00926A24" w:rsidRDefault="00A41A8F" w:rsidP="00052B39">
            <w:pPr>
              <w:rPr>
                <w:sz w:val="24"/>
                <w:szCs w:val="24"/>
              </w:rPr>
            </w:pPr>
            <w:r>
              <w:lastRenderedPageBreak/>
              <w:t>Controlado randomizado</w:t>
            </w:r>
          </w:p>
        </w:tc>
        <w:tc>
          <w:tcPr>
            <w:tcW w:w="125" w:type="pct"/>
            <w:tcBorders>
              <w:top w:val="single" w:sz="4" w:space="0" w:color="auto"/>
              <w:left w:val="single" w:sz="4" w:space="0" w:color="auto"/>
              <w:bottom w:val="single" w:sz="4" w:space="0" w:color="auto"/>
              <w:right w:val="single" w:sz="4" w:space="0" w:color="auto"/>
            </w:tcBorders>
          </w:tcPr>
          <w:p w14:paraId="08393174" w14:textId="77777777" w:rsidR="00A41A8F" w:rsidRPr="00926A24" w:rsidRDefault="00A41A8F" w:rsidP="00052B39">
            <w:pPr>
              <w:rPr>
                <w:sz w:val="24"/>
                <w:szCs w:val="24"/>
              </w:rPr>
            </w:pPr>
            <w:r>
              <w:rPr>
                <w:color w:val="000000"/>
                <w:shd w:val="clear" w:color="auto" w:fill="FFFFFF"/>
              </w:rPr>
              <w:t>New</w:t>
            </w:r>
            <w:r>
              <w:rPr>
                <w:color w:val="000000"/>
                <w:shd w:val="clear" w:color="auto" w:fill="FFFFFF"/>
              </w:rPr>
              <w:lastRenderedPageBreak/>
              <w:t>castle upon Tyne – Inglaterra</w:t>
            </w:r>
          </w:p>
        </w:tc>
        <w:tc>
          <w:tcPr>
            <w:tcW w:w="124" w:type="pct"/>
            <w:tcBorders>
              <w:top w:val="single" w:sz="4" w:space="0" w:color="auto"/>
              <w:left w:val="single" w:sz="4" w:space="0" w:color="auto"/>
              <w:bottom w:val="single" w:sz="4" w:space="0" w:color="auto"/>
              <w:right w:val="single" w:sz="4" w:space="0" w:color="auto"/>
            </w:tcBorders>
          </w:tcPr>
          <w:p w14:paraId="152AEC5C" w14:textId="77777777" w:rsidR="00A41A8F" w:rsidRPr="00926A24" w:rsidRDefault="00A41A8F" w:rsidP="00052B39">
            <w:pPr>
              <w:rPr>
                <w:sz w:val="24"/>
                <w:szCs w:val="24"/>
              </w:rPr>
            </w:pPr>
            <w:r>
              <w:lastRenderedPageBreak/>
              <w:t>72</w:t>
            </w:r>
          </w:p>
        </w:tc>
        <w:tc>
          <w:tcPr>
            <w:tcW w:w="248" w:type="pct"/>
            <w:tcBorders>
              <w:top w:val="single" w:sz="4" w:space="0" w:color="auto"/>
              <w:left w:val="single" w:sz="4" w:space="0" w:color="auto"/>
              <w:bottom w:val="single" w:sz="4" w:space="0" w:color="auto"/>
              <w:right w:val="single" w:sz="4" w:space="0" w:color="auto"/>
            </w:tcBorders>
          </w:tcPr>
          <w:p w14:paraId="2ABA4842" w14:textId="3D01277E" w:rsidR="00A41A8F" w:rsidRPr="00926A24" w:rsidRDefault="00A41A8F" w:rsidP="00052B39">
            <w:pPr>
              <w:rPr>
                <w:sz w:val="24"/>
                <w:szCs w:val="24"/>
              </w:rPr>
            </w:pPr>
            <w:r>
              <w:t xml:space="preserve">Idosos (61-80 </w:t>
            </w:r>
            <w:r>
              <w:lastRenderedPageBreak/>
              <w:t>anos) e adultos (20 a 34 anos)</w:t>
            </w:r>
          </w:p>
        </w:tc>
        <w:tc>
          <w:tcPr>
            <w:tcW w:w="124" w:type="pct"/>
            <w:tcBorders>
              <w:top w:val="single" w:sz="4" w:space="0" w:color="auto"/>
              <w:left w:val="single" w:sz="4" w:space="0" w:color="auto"/>
              <w:bottom w:val="single" w:sz="4" w:space="0" w:color="auto"/>
              <w:right w:val="single" w:sz="4" w:space="0" w:color="auto"/>
            </w:tcBorders>
          </w:tcPr>
          <w:p w14:paraId="4772E6B7" w14:textId="77777777" w:rsidR="00A41A8F" w:rsidRPr="00926A24" w:rsidRDefault="00A41A8F" w:rsidP="00052B39">
            <w:pPr>
              <w:rPr>
                <w:sz w:val="24"/>
                <w:szCs w:val="24"/>
              </w:rPr>
            </w:pPr>
            <w:r>
              <w:lastRenderedPageBreak/>
              <w:t>F e M</w:t>
            </w:r>
          </w:p>
        </w:tc>
        <w:tc>
          <w:tcPr>
            <w:tcW w:w="597" w:type="pct"/>
            <w:tcBorders>
              <w:top w:val="single" w:sz="4" w:space="0" w:color="auto"/>
              <w:left w:val="single" w:sz="4" w:space="0" w:color="auto"/>
              <w:bottom w:val="single" w:sz="4" w:space="0" w:color="auto"/>
              <w:right w:val="single" w:sz="4" w:space="0" w:color="auto"/>
            </w:tcBorders>
          </w:tcPr>
          <w:p w14:paraId="1E09D30C" w14:textId="77777777" w:rsidR="00A41A8F" w:rsidRPr="00926A24" w:rsidRDefault="00A41A8F" w:rsidP="00052B39">
            <w:pPr>
              <w:rPr>
                <w:sz w:val="24"/>
                <w:szCs w:val="24"/>
              </w:rPr>
            </w:pPr>
            <w:r>
              <w:t xml:space="preserve">Avaliar os efeitos do café normal, café descafeinado </w:t>
            </w:r>
            <w:r>
              <w:lastRenderedPageBreak/>
              <w:t>e do placebo nas medidas de cognição e do humor.</w:t>
            </w:r>
          </w:p>
        </w:tc>
        <w:tc>
          <w:tcPr>
            <w:tcW w:w="328" w:type="pct"/>
            <w:tcBorders>
              <w:top w:val="single" w:sz="4" w:space="0" w:color="auto"/>
              <w:left w:val="single" w:sz="4" w:space="0" w:color="auto"/>
              <w:bottom w:val="single" w:sz="4" w:space="0" w:color="auto"/>
              <w:right w:val="single" w:sz="4" w:space="0" w:color="auto"/>
            </w:tcBorders>
          </w:tcPr>
          <w:p w14:paraId="28D6847D" w14:textId="7E510C75" w:rsidR="00A41A8F" w:rsidRDefault="002E6F65" w:rsidP="00052B39">
            <w:r>
              <w:lastRenderedPageBreak/>
              <w:t>&gt;365 dias</w:t>
            </w:r>
          </w:p>
        </w:tc>
        <w:tc>
          <w:tcPr>
            <w:tcW w:w="770" w:type="pct"/>
            <w:tcBorders>
              <w:top w:val="single" w:sz="4" w:space="0" w:color="auto"/>
              <w:left w:val="single" w:sz="4" w:space="0" w:color="auto"/>
              <w:bottom w:val="single" w:sz="4" w:space="0" w:color="auto"/>
              <w:right w:val="single" w:sz="4" w:space="0" w:color="auto"/>
            </w:tcBorders>
          </w:tcPr>
          <w:p w14:paraId="79F241A8" w14:textId="54C87252" w:rsidR="00A41A8F" w:rsidRPr="00926A24" w:rsidRDefault="00A41A8F" w:rsidP="00052B39">
            <w:pPr>
              <w:rPr>
                <w:sz w:val="24"/>
                <w:szCs w:val="24"/>
              </w:rPr>
            </w:pPr>
            <w:r>
              <w:t>Porção habitual de cafeína de 150mg</w:t>
            </w:r>
          </w:p>
        </w:tc>
        <w:tc>
          <w:tcPr>
            <w:tcW w:w="1983" w:type="pct"/>
            <w:tcBorders>
              <w:top w:val="single" w:sz="4" w:space="0" w:color="auto"/>
              <w:left w:val="single" w:sz="4" w:space="0" w:color="auto"/>
              <w:bottom w:val="single" w:sz="4" w:space="0" w:color="auto"/>
              <w:right w:val="nil"/>
            </w:tcBorders>
          </w:tcPr>
          <w:p w14:paraId="5DCDC31D" w14:textId="77777777" w:rsidR="00A41A8F" w:rsidRDefault="00A41A8F" w:rsidP="00052B39">
            <w:r>
              <w:t xml:space="preserve">- O café normal apresentou efeitos no tempo de reação, aumentando o estado de alerta, comparado ao placebo. </w:t>
            </w:r>
          </w:p>
          <w:p w14:paraId="39C31DC1" w14:textId="77777777" w:rsidR="00A41A8F" w:rsidRDefault="00A41A8F" w:rsidP="00052B39">
            <w:r>
              <w:lastRenderedPageBreak/>
              <w:t xml:space="preserve">- Ao ser comparado com o café descafeinado, o café normal resultou em diminuição do estado de cansaço e dores de cabeça, bem como </w:t>
            </w:r>
            <w:r w:rsidRPr="003B5C1F">
              <w:t>respostas mais rápidas durante as tarefas de vigilância digital e</w:t>
            </w:r>
            <w:r>
              <w:t xml:space="preserve"> </w:t>
            </w:r>
            <w:r w:rsidRPr="003B5C1F">
              <w:t xml:space="preserve">processamento rápido de informações visuais </w:t>
            </w:r>
            <w:r>
              <w:t xml:space="preserve">(com </w:t>
            </w:r>
            <w:r w:rsidRPr="003B5C1F">
              <w:t>100 mg de cafeína</w:t>
            </w:r>
            <w:r>
              <w:t>)</w:t>
            </w:r>
          </w:p>
          <w:p w14:paraId="0D595660" w14:textId="77777777" w:rsidR="00A41A8F" w:rsidRPr="00926A24" w:rsidRDefault="00A41A8F" w:rsidP="00052B39">
            <w:pPr>
              <w:rPr>
                <w:sz w:val="24"/>
                <w:szCs w:val="24"/>
              </w:rPr>
            </w:pPr>
            <w:r>
              <w:t xml:space="preserve">- </w:t>
            </w:r>
            <w:r w:rsidRPr="001D0BA2">
              <w:t>O café descafeinado aumentou o estado de alerta quando comparado ao placebo</w:t>
            </w:r>
          </w:p>
        </w:tc>
      </w:tr>
      <w:tr w:rsidR="00A41A8F" w14:paraId="0B8AD1A5" w14:textId="77777777" w:rsidTr="009914E3">
        <w:tc>
          <w:tcPr>
            <w:tcW w:w="281" w:type="pct"/>
            <w:tcBorders>
              <w:top w:val="single" w:sz="4" w:space="0" w:color="auto"/>
              <w:left w:val="nil"/>
              <w:bottom w:val="single" w:sz="4" w:space="0" w:color="auto"/>
              <w:right w:val="single" w:sz="4" w:space="0" w:color="auto"/>
            </w:tcBorders>
          </w:tcPr>
          <w:p w14:paraId="1184A1A1" w14:textId="685096AC" w:rsidR="00A41A8F" w:rsidRPr="00926A24" w:rsidRDefault="00A41A8F" w:rsidP="00052B39">
            <w:pPr>
              <w:rPr>
                <w:sz w:val="24"/>
                <w:szCs w:val="24"/>
              </w:rPr>
            </w:pPr>
            <w:r w:rsidRPr="001971DA">
              <w:lastRenderedPageBreak/>
              <w:t>Camfield</w:t>
            </w:r>
            <w:r>
              <w:t xml:space="preserve"> et al., 2013</w:t>
            </w:r>
            <w:r>
              <w:rPr>
                <w:rFonts w:asciiTheme="minorHAnsi" w:hAnsiTheme="minorHAnsi" w:cstheme="minorHAnsi"/>
                <w:vertAlign w:val="superscript"/>
              </w:rPr>
              <w:t>(</w:t>
            </w:r>
            <w:r w:rsidRPr="003F2303">
              <w:rPr>
                <w:rFonts w:asciiTheme="minorHAnsi" w:hAnsiTheme="minorHAnsi" w:cstheme="minorHAnsi"/>
                <w:vertAlign w:val="superscript"/>
              </w:rPr>
              <w:t>8</w:t>
            </w:r>
            <w:r>
              <w:rPr>
                <w:rFonts w:asciiTheme="minorHAnsi" w:hAnsiTheme="minorHAnsi" w:cstheme="minorHAnsi"/>
                <w:vertAlign w:val="superscript"/>
              </w:rPr>
              <w:t>)</w:t>
            </w:r>
          </w:p>
        </w:tc>
        <w:tc>
          <w:tcPr>
            <w:tcW w:w="421" w:type="pct"/>
            <w:tcBorders>
              <w:top w:val="single" w:sz="4" w:space="0" w:color="auto"/>
              <w:left w:val="single" w:sz="4" w:space="0" w:color="auto"/>
              <w:bottom w:val="single" w:sz="4" w:space="0" w:color="auto"/>
              <w:right w:val="single" w:sz="4" w:space="0" w:color="auto"/>
            </w:tcBorders>
          </w:tcPr>
          <w:p w14:paraId="28396A71" w14:textId="77777777" w:rsidR="00A41A8F" w:rsidRPr="00926A24" w:rsidRDefault="00A41A8F" w:rsidP="00052B39">
            <w:pPr>
              <w:rPr>
                <w:sz w:val="24"/>
                <w:szCs w:val="24"/>
              </w:rPr>
            </w:pPr>
            <w:r>
              <w:t>Randomizado controlado</w:t>
            </w:r>
          </w:p>
        </w:tc>
        <w:tc>
          <w:tcPr>
            <w:tcW w:w="125" w:type="pct"/>
            <w:tcBorders>
              <w:top w:val="single" w:sz="4" w:space="0" w:color="auto"/>
              <w:left w:val="single" w:sz="4" w:space="0" w:color="auto"/>
              <w:bottom w:val="single" w:sz="4" w:space="0" w:color="auto"/>
              <w:right w:val="single" w:sz="4" w:space="0" w:color="auto"/>
            </w:tcBorders>
          </w:tcPr>
          <w:p w14:paraId="3DB5396F" w14:textId="77777777" w:rsidR="00A41A8F" w:rsidRPr="00926A24" w:rsidRDefault="00A41A8F" w:rsidP="00052B39">
            <w:pPr>
              <w:rPr>
                <w:sz w:val="24"/>
                <w:szCs w:val="24"/>
              </w:rPr>
            </w:pPr>
            <w:r>
              <w:t>Nova Zelandia - aAustr</w:t>
            </w:r>
            <w:r>
              <w:lastRenderedPageBreak/>
              <w:t>ália</w:t>
            </w:r>
          </w:p>
        </w:tc>
        <w:tc>
          <w:tcPr>
            <w:tcW w:w="124" w:type="pct"/>
            <w:tcBorders>
              <w:top w:val="single" w:sz="4" w:space="0" w:color="auto"/>
              <w:left w:val="single" w:sz="4" w:space="0" w:color="auto"/>
              <w:bottom w:val="single" w:sz="4" w:space="0" w:color="auto"/>
              <w:right w:val="single" w:sz="4" w:space="0" w:color="auto"/>
            </w:tcBorders>
          </w:tcPr>
          <w:p w14:paraId="6C691CA1" w14:textId="77777777" w:rsidR="00A41A8F" w:rsidRPr="00926A24" w:rsidRDefault="00A41A8F" w:rsidP="00052B39">
            <w:pPr>
              <w:rPr>
                <w:sz w:val="24"/>
                <w:szCs w:val="24"/>
              </w:rPr>
            </w:pPr>
            <w:r>
              <w:lastRenderedPageBreak/>
              <w:t>60</w:t>
            </w:r>
          </w:p>
        </w:tc>
        <w:tc>
          <w:tcPr>
            <w:tcW w:w="248" w:type="pct"/>
            <w:tcBorders>
              <w:top w:val="single" w:sz="4" w:space="0" w:color="auto"/>
              <w:left w:val="single" w:sz="4" w:space="0" w:color="auto"/>
              <w:bottom w:val="single" w:sz="4" w:space="0" w:color="auto"/>
              <w:right w:val="single" w:sz="4" w:space="0" w:color="auto"/>
            </w:tcBorders>
          </w:tcPr>
          <w:p w14:paraId="177C4D5E" w14:textId="77777777" w:rsidR="00A41A8F" w:rsidRPr="00926A24" w:rsidRDefault="00A41A8F" w:rsidP="00052B39">
            <w:pPr>
              <w:rPr>
                <w:sz w:val="24"/>
                <w:szCs w:val="24"/>
              </w:rPr>
            </w:pPr>
            <w:r>
              <w:t>Idosos &gt;50 anos</w:t>
            </w:r>
          </w:p>
        </w:tc>
        <w:tc>
          <w:tcPr>
            <w:tcW w:w="124" w:type="pct"/>
            <w:tcBorders>
              <w:top w:val="single" w:sz="4" w:space="0" w:color="auto"/>
              <w:left w:val="single" w:sz="4" w:space="0" w:color="auto"/>
              <w:bottom w:val="single" w:sz="4" w:space="0" w:color="auto"/>
              <w:right w:val="single" w:sz="4" w:space="0" w:color="auto"/>
            </w:tcBorders>
          </w:tcPr>
          <w:p w14:paraId="16B0D2D0" w14:textId="77777777" w:rsidR="00A41A8F" w:rsidRPr="00926A24" w:rsidRDefault="00A41A8F" w:rsidP="00052B39">
            <w:pPr>
              <w:rPr>
                <w:sz w:val="24"/>
                <w:szCs w:val="24"/>
              </w:rPr>
            </w:pPr>
            <w:r>
              <w:t>F e M</w:t>
            </w:r>
          </w:p>
        </w:tc>
        <w:tc>
          <w:tcPr>
            <w:tcW w:w="597" w:type="pct"/>
            <w:tcBorders>
              <w:top w:val="single" w:sz="4" w:space="0" w:color="auto"/>
              <w:left w:val="single" w:sz="4" w:space="0" w:color="auto"/>
              <w:bottom w:val="single" w:sz="4" w:space="0" w:color="auto"/>
              <w:right w:val="single" w:sz="4" w:space="0" w:color="auto"/>
            </w:tcBorders>
          </w:tcPr>
          <w:p w14:paraId="189429DD" w14:textId="77777777" w:rsidR="00A41A8F" w:rsidRPr="00926A24" w:rsidRDefault="00A41A8F" w:rsidP="00052B39">
            <w:pPr>
              <w:rPr>
                <w:sz w:val="24"/>
                <w:szCs w:val="24"/>
              </w:rPr>
            </w:pPr>
            <w:r>
              <w:t xml:space="preserve">Avaliar os efeitos do ácido clorogênico do café descafeinado na cognição e no humor. </w:t>
            </w:r>
          </w:p>
        </w:tc>
        <w:tc>
          <w:tcPr>
            <w:tcW w:w="328" w:type="pct"/>
            <w:tcBorders>
              <w:top w:val="single" w:sz="4" w:space="0" w:color="auto"/>
              <w:left w:val="single" w:sz="4" w:space="0" w:color="auto"/>
              <w:bottom w:val="single" w:sz="4" w:space="0" w:color="auto"/>
              <w:right w:val="single" w:sz="4" w:space="0" w:color="auto"/>
            </w:tcBorders>
          </w:tcPr>
          <w:p w14:paraId="0F6A26A0" w14:textId="00F920BA" w:rsidR="00A41A8F" w:rsidRDefault="002E6F65" w:rsidP="00052B39">
            <w:r>
              <w:t>&gt;60 dias</w:t>
            </w:r>
          </w:p>
        </w:tc>
        <w:tc>
          <w:tcPr>
            <w:tcW w:w="770" w:type="pct"/>
            <w:tcBorders>
              <w:top w:val="single" w:sz="4" w:space="0" w:color="auto"/>
              <w:left w:val="single" w:sz="4" w:space="0" w:color="auto"/>
              <w:bottom w:val="single" w:sz="4" w:space="0" w:color="auto"/>
              <w:right w:val="single" w:sz="4" w:space="0" w:color="auto"/>
            </w:tcBorders>
          </w:tcPr>
          <w:p w14:paraId="0716D4E3" w14:textId="48A57AF0" w:rsidR="00A41A8F" w:rsidRPr="00926A24" w:rsidRDefault="00A41A8F" w:rsidP="00052B39">
            <w:pPr>
              <w:rPr>
                <w:sz w:val="24"/>
                <w:szCs w:val="24"/>
              </w:rPr>
            </w:pPr>
            <w:r>
              <w:t xml:space="preserve">placebo ou 6g de café verde descafeinado (NESCAFÉ Green Blend) ou </w:t>
            </w:r>
            <w:r w:rsidRPr="00E428C0">
              <w:t>540mg de ácido clorogênico puro</w:t>
            </w:r>
            <w:r>
              <w:t xml:space="preserve"> (CGA)</w:t>
            </w:r>
          </w:p>
        </w:tc>
        <w:tc>
          <w:tcPr>
            <w:tcW w:w="1983" w:type="pct"/>
            <w:tcBorders>
              <w:top w:val="single" w:sz="4" w:space="0" w:color="auto"/>
              <w:left w:val="single" w:sz="4" w:space="0" w:color="auto"/>
              <w:bottom w:val="single" w:sz="4" w:space="0" w:color="auto"/>
              <w:right w:val="nil"/>
            </w:tcBorders>
          </w:tcPr>
          <w:p w14:paraId="11F1B487" w14:textId="77777777" w:rsidR="00A41A8F" w:rsidRDefault="00A41A8F" w:rsidP="00052B39">
            <w:r>
              <w:t xml:space="preserve">- </w:t>
            </w:r>
            <w:r w:rsidRPr="00E428C0">
              <w:t>CGA isoladamente não melhorou significativamente a função cognitiva em relação ao placebo</w:t>
            </w:r>
          </w:p>
          <w:p w14:paraId="00A74B08" w14:textId="77777777" w:rsidR="00A41A8F" w:rsidRDefault="00A41A8F" w:rsidP="00052B39">
            <w:r>
              <w:t>- Provavelmente, a</w:t>
            </w:r>
            <w:r w:rsidRPr="00B05C89">
              <w:t xml:space="preserve">s melhorias no humor observadas com GB, mas não na função cognitiva, </w:t>
            </w:r>
            <w:r>
              <w:t xml:space="preserve">podem ser </w:t>
            </w:r>
            <w:r w:rsidRPr="00B05C89">
              <w:t>atribuíveis</w:t>
            </w:r>
            <w:r>
              <w:t xml:space="preserve"> </w:t>
            </w:r>
            <w:r w:rsidRPr="00B05C89">
              <w:t>aos CGAs</w:t>
            </w:r>
          </w:p>
          <w:p w14:paraId="2CF616EC" w14:textId="77777777" w:rsidR="00A41A8F" w:rsidRDefault="00A41A8F" w:rsidP="00052B39">
            <w:pPr>
              <w:jc w:val="both"/>
            </w:pPr>
            <w:r>
              <w:t xml:space="preserve">- </w:t>
            </w:r>
            <w:r w:rsidRPr="00E428C0">
              <w:t>o GB melhorou a atenção sustentada</w:t>
            </w:r>
            <w:r>
              <w:t xml:space="preserve">, </w:t>
            </w:r>
            <w:r w:rsidRPr="00E428C0">
              <w:t>em comparação com o placebo geral (p = 0,05), o tempo de decisão em uma tarefa de tempo de reação de 2 escolhas</w:t>
            </w:r>
            <w:r>
              <w:t xml:space="preserve"> (</w:t>
            </w:r>
            <w:r w:rsidRPr="00E428C0">
              <w:t>p = 0,05)</w:t>
            </w:r>
            <w:r>
              <w:t>, o estado de alerta</w:t>
            </w:r>
          </w:p>
          <w:p w14:paraId="77DA2B3B" w14:textId="77777777" w:rsidR="00A41A8F" w:rsidRDefault="00A41A8F" w:rsidP="00052B39">
            <w:pPr>
              <w:jc w:val="both"/>
            </w:pPr>
            <w:r>
              <w:t xml:space="preserve">- </w:t>
            </w:r>
            <w:r w:rsidRPr="00B05C89">
              <w:t>Tanto o GB quanto o CGA melhoraram os sintomas de dor de cabeça</w:t>
            </w:r>
            <w:r>
              <w:t xml:space="preserve">, </w:t>
            </w:r>
            <w:r w:rsidRPr="00B05C89">
              <w:t>em relação ao placebo (p = 0,03</w:t>
            </w:r>
            <w:r>
              <w:t xml:space="preserve"> e </w:t>
            </w:r>
            <w:r w:rsidRPr="00B05C89">
              <w:t>p = 0,04, respectivamente)</w:t>
            </w:r>
          </w:p>
          <w:p w14:paraId="07B9776D" w14:textId="77777777" w:rsidR="00A41A8F" w:rsidRDefault="00A41A8F" w:rsidP="00052B39">
            <w:r>
              <w:t xml:space="preserve">- O CGA tende a apresentar efeitos negativos de atenção e na velocidade do processamento de informações. </w:t>
            </w:r>
          </w:p>
          <w:p w14:paraId="71274B90" w14:textId="77777777" w:rsidR="00A41A8F" w:rsidRPr="00926A24" w:rsidRDefault="00A41A8F" w:rsidP="00052B39">
            <w:pPr>
              <w:rPr>
                <w:sz w:val="24"/>
                <w:szCs w:val="24"/>
              </w:rPr>
            </w:pPr>
            <w:r>
              <w:t xml:space="preserve">- Não houve efeitos significativos na cognição, no humor e na </w:t>
            </w:r>
            <w:r w:rsidRPr="00E428C0">
              <w:t>precisão no Processamento Rápido de Informação Visual</w:t>
            </w:r>
          </w:p>
        </w:tc>
      </w:tr>
      <w:tr w:rsidR="00A41A8F" w14:paraId="0B9A59B6" w14:textId="77777777" w:rsidTr="009914E3">
        <w:tc>
          <w:tcPr>
            <w:tcW w:w="281" w:type="pct"/>
            <w:tcBorders>
              <w:top w:val="single" w:sz="4" w:space="0" w:color="auto"/>
              <w:left w:val="nil"/>
              <w:bottom w:val="single" w:sz="4" w:space="0" w:color="auto"/>
              <w:right w:val="single" w:sz="4" w:space="0" w:color="auto"/>
            </w:tcBorders>
          </w:tcPr>
          <w:p w14:paraId="67996402" w14:textId="5DC64D7A" w:rsidR="00A41A8F" w:rsidRPr="00926A24" w:rsidRDefault="00A41A8F" w:rsidP="00052B39">
            <w:pPr>
              <w:rPr>
                <w:sz w:val="24"/>
                <w:szCs w:val="24"/>
              </w:rPr>
            </w:pPr>
            <w:r>
              <w:t>Jafari et al., 2018</w:t>
            </w:r>
            <w:r>
              <w:rPr>
                <w:rFonts w:asciiTheme="minorHAnsi" w:hAnsiTheme="minorHAnsi" w:cstheme="minorHAnsi"/>
                <w:vertAlign w:val="superscript"/>
              </w:rPr>
              <w:t>(</w:t>
            </w:r>
            <w:r w:rsidRPr="00020968">
              <w:rPr>
                <w:rFonts w:asciiTheme="minorHAnsi" w:hAnsiTheme="minorHAnsi" w:cstheme="minorHAnsi"/>
                <w:vertAlign w:val="superscript"/>
              </w:rPr>
              <w:t>9</w:t>
            </w:r>
            <w:r>
              <w:rPr>
                <w:rFonts w:asciiTheme="minorHAnsi" w:hAnsiTheme="minorHAnsi" w:cstheme="minorHAnsi"/>
                <w:vertAlign w:val="superscript"/>
              </w:rPr>
              <w:t>)</w:t>
            </w:r>
          </w:p>
        </w:tc>
        <w:tc>
          <w:tcPr>
            <w:tcW w:w="421" w:type="pct"/>
            <w:tcBorders>
              <w:top w:val="single" w:sz="4" w:space="0" w:color="auto"/>
              <w:left w:val="single" w:sz="4" w:space="0" w:color="auto"/>
              <w:bottom w:val="single" w:sz="4" w:space="0" w:color="auto"/>
              <w:right w:val="single" w:sz="4" w:space="0" w:color="auto"/>
            </w:tcBorders>
          </w:tcPr>
          <w:p w14:paraId="029E7BFE" w14:textId="77777777" w:rsidR="00A41A8F" w:rsidRPr="00926A24" w:rsidRDefault="00A41A8F" w:rsidP="00052B39">
            <w:pPr>
              <w:rPr>
                <w:sz w:val="24"/>
                <w:szCs w:val="24"/>
              </w:rPr>
            </w:pPr>
            <w:r>
              <w:t>Ensaio clínico duplo-cego</w:t>
            </w:r>
          </w:p>
        </w:tc>
        <w:tc>
          <w:tcPr>
            <w:tcW w:w="125" w:type="pct"/>
            <w:tcBorders>
              <w:top w:val="single" w:sz="4" w:space="0" w:color="auto"/>
              <w:left w:val="single" w:sz="4" w:space="0" w:color="auto"/>
              <w:bottom w:val="single" w:sz="4" w:space="0" w:color="auto"/>
              <w:right w:val="single" w:sz="4" w:space="0" w:color="auto"/>
            </w:tcBorders>
          </w:tcPr>
          <w:p w14:paraId="15077BE5" w14:textId="77777777" w:rsidR="00A41A8F" w:rsidRPr="00926A24" w:rsidRDefault="00A41A8F" w:rsidP="00052B39">
            <w:pPr>
              <w:rPr>
                <w:sz w:val="24"/>
                <w:szCs w:val="24"/>
              </w:rPr>
            </w:pPr>
            <w:r>
              <w:t>Ilam, Ilam Province - Irã</w:t>
            </w:r>
          </w:p>
        </w:tc>
        <w:tc>
          <w:tcPr>
            <w:tcW w:w="124" w:type="pct"/>
            <w:tcBorders>
              <w:top w:val="single" w:sz="4" w:space="0" w:color="auto"/>
              <w:left w:val="single" w:sz="4" w:space="0" w:color="auto"/>
              <w:bottom w:val="single" w:sz="4" w:space="0" w:color="auto"/>
              <w:right w:val="single" w:sz="4" w:space="0" w:color="auto"/>
            </w:tcBorders>
          </w:tcPr>
          <w:p w14:paraId="5B28B1A5" w14:textId="77777777" w:rsidR="00A41A8F" w:rsidRPr="00926A24" w:rsidRDefault="00A41A8F" w:rsidP="00052B39">
            <w:pPr>
              <w:rPr>
                <w:sz w:val="24"/>
                <w:szCs w:val="24"/>
              </w:rPr>
            </w:pPr>
            <w:r>
              <w:t>60</w:t>
            </w:r>
          </w:p>
        </w:tc>
        <w:tc>
          <w:tcPr>
            <w:tcW w:w="248" w:type="pct"/>
            <w:tcBorders>
              <w:top w:val="single" w:sz="4" w:space="0" w:color="auto"/>
              <w:left w:val="single" w:sz="4" w:space="0" w:color="auto"/>
              <w:bottom w:val="single" w:sz="4" w:space="0" w:color="auto"/>
              <w:right w:val="single" w:sz="4" w:space="0" w:color="auto"/>
            </w:tcBorders>
          </w:tcPr>
          <w:p w14:paraId="4333F34A" w14:textId="77777777" w:rsidR="00A41A8F" w:rsidRPr="00926A24" w:rsidRDefault="00A41A8F" w:rsidP="00052B39">
            <w:pPr>
              <w:rPr>
                <w:sz w:val="24"/>
                <w:szCs w:val="24"/>
              </w:rPr>
            </w:pPr>
            <w:r>
              <w:t>20 – 45 anos</w:t>
            </w:r>
          </w:p>
        </w:tc>
        <w:tc>
          <w:tcPr>
            <w:tcW w:w="124" w:type="pct"/>
            <w:tcBorders>
              <w:top w:val="single" w:sz="4" w:space="0" w:color="auto"/>
              <w:left w:val="single" w:sz="4" w:space="0" w:color="auto"/>
              <w:bottom w:val="single" w:sz="4" w:space="0" w:color="auto"/>
              <w:right w:val="single" w:sz="4" w:space="0" w:color="auto"/>
            </w:tcBorders>
          </w:tcPr>
          <w:p w14:paraId="3B092A63" w14:textId="77777777" w:rsidR="00A41A8F" w:rsidRPr="00926A24" w:rsidRDefault="00A41A8F" w:rsidP="00052B39">
            <w:pPr>
              <w:rPr>
                <w:sz w:val="24"/>
                <w:szCs w:val="24"/>
              </w:rPr>
            </w:pPr>
            <w:r>
              <w:t>F e M</w:t>
            </w:r>
          </w:p>
        </w:tc>
        <w:tc>
          <w:tcPr>
            <w:tcW w:w="597" w:type="pct"/>
            <w:tcBorders>
              <w:top w:val="single" w:sz="4" w:space="0" w:color="auto"/>
              <w:left w:val="single" w:sz="4" w:space="0" w:color="auto"/>
              <w:bottom w:val="single" w:sz="4" w:space="0" w:color="auto"/>
              <w:right w:val="single" w:sz="4" w:space="0" w:color="auto"/>
            </w:tcBorders>
          </w:tcPr>
          <w:p w14:paraId="69ABDCE6" w14:textId="77777777" w:rsidR="00A41A8F" w:rsidRPr="00926A24" w:rsidRDefault="00A41A8F" w:rsidP="00052B39">
            <w:pPr>
              <w:rPr>
                <w:sz w:val="24"/>
                <w:szCs w:val="24"/>
              </w:rPr>
            </w:pPr>
            <w:r>
              <w:t xml:space="preserve">Avaliar a comparação de paracetamol, aspirina e cafeína (AAC) com ibuprofeno no tratamento de enxaqueca aguda. </w:t>
            </w:r>
          </w:p>
        </w:tc>
        <w:tc>
          <w:tcPr>
            <w:tcW w:w="328" w:type="pct"/>
            <w:tcBorders>
              <w:top w:val="single" w:sz="4" w:space="0" w:color="auto"/>
              <w:left w:val="single" w:sz="4" w:space="0" w:color="auto"/>
              <w:bottom w:val="single" w:sz="4" w:space="0" w:color="auto"/>
              <w:right w:val="single" w:sz="4" w:space="0" w:color="auto"/>
            </w:tcBorders>
          </w:tcPr>
          <w:p w14:paraId="3E73131F" w14:textId="2692DA34" w:rsidR="00A41A8F" w:rsidRPr="0092752D" w:rsidRDefault="007C5FA6" w:rsidP="00052B39">
            <w:r>
              <w:t>-</w:t>
            </w:r>
          </w:p>
        </w:tc>
        <w:tc>
          <w:tcPr>
            <w:tcW w:w="770" w:type="pct"/>
            <w:tcBorders>
              <w:top w:val="single" w:sz="4" w:space="0" w:color="auto"/>
              <w:left w:val="single" w:sz="4" w:space="0" w:color="auto"/>
              <w:bottom w:val="single" w:sz="4" w:space="0" w:color="auto"/>
              <w:right w:val="single" w:sz="4" w:space="0" w:color="auto"/>
            </w:tcBorders>
          </w:tcPr>
          <w:p w14:paraId="01464198" w14:textId="76588F01" w:rsidR="00A41A8F" w:rsidRPr="0092752D" w:rsidRDefault="00A41A8F" w:rsidP="00052B39">
            <w:r w:rsidRPr="0092752D">
              <w:t>Ibuprofeno=400mg</w:t>
            </w:r>
            <w:r>
              <w:t>,</w:t>
            </w:r>
          </w:p>
          <w:p w14:paraId="7F4F161E" w14:textId="69AB1FF2" w:rsidR="00A41A8F" w:rsidRPr="0092752D" w:rsidRDefault="00A41A8F" w:rsidP="00052B39">
            <w:r w:rsidRPr="0092752D">
              <w:t>Paracetamol=162,5 mg</w:t>
            </w:r>
            <w:r>
              <w:t>,</w:t>
            </w:r>
          </w:p>
          <w:p w14:paraId="18107C0E" w14:textId="64F57B6D" w:rsidR="00A41A8F" w:rsidRPr="0092752D" w:rsidRDefault="00A41A8F" w:rsidP="00052B39">
            <w:r w:rsidRPr="0092752D">
              <w:t>Aspirina= 325 mg</w:t>
            </w:r>
            <w:r>
              <w:t>,</w:t>
            </w:r>
          </w:p>
          <w:p w14:paraId="4B73ED8B" w14:textId="77777777" w:rsidR="00A41A8F" w:rsidRPr="00CD00DE" w:rsidRDefault="00A41A8F" w:rsidP="00052B39">
            <w:pPr>
              <w:rPr>
                <w:lang w:val="en-US"/>
              </w:rPr>
            </w:pPr>
            <w:r>
              <w:rPr>
                <w:lang w:val="en-US"/>
              </w:rPr>
              <w:t>Cafeína=</w:t>
            </w:r>
          </w:p>
          <w:p w14:paraId="396CB9C6" w14:textId="388CEFBF" w:rsidR="00A41A8F" w:rsidRPr="00926A24" w:rsidRDefault="00A41A8F" w:rsidP="00052B39">
            <w:pPr>
              <w:rPr>
                <w:sz w:val="24"/>
                <w:szCs w:val="24"/>
              </w:rPr>
            </w:pPr>
            <w:r w:rsidRPr="00CD00DE">
              <w:rPr>
                <w:lang w:val="en-US"/>
              </w:rPr>
              <w:t>32</w:t>
            </w:r>
            <w:r>
              <w:rPr>
                <w:lang w:val="en-US"/>
              </w:rPr>
              <w:t>,</w:t>
            </w:r>
            <w:r w:rsidRPr="00CD00DE">
              <w:rPr>
                <w:lang w:val="en-US"/>
              </w:rPr>
              <w:t>5 mg</w:t>
            </w:r>
            <w:r>
              <w:rPr>
                <w:lang w:val="en-US"/>
              </w:rPr>
              <w:t>.</w:t>
            </w:r>
          </w:p>
        </w:tc>
        <w:tc>
          <w:tcPr>
            <w:tcW w:w="1983" w:type="pct"/>
            <w:tcBorders>
              <w:top w:val="single" w:sz="4" w:space="0" w:color="auto"/>
              <w:left w:val="single" w:sz="4" w:space="0" w:color="auto"/>
              <w:bottom w:val="single" w:sz="4" w:space="0" w:color="auto"/>
              <w:right w:val="nil"/>
            </w:tcBorders>
          </w:tcPr>
          <w:p w14:paraId="1B1FB753" w14:textId="77777777" w:rsidR="00A41A8F" w:rsidRDefault="00A41A8F" w:rsidP="00052B39">
            <w:pPr>
              <w:jc w:val="both"/>
            </w:pPr>
            <w:r>
              <w:t>- Houve uma recuperação do foco dos pacientes, permitindo que continuassem suas rotinas diárias com o uso de AAC (p = 0,001).</w:t>
            </w:r>
          </w:p>
          <w:p w14:paraId="2AC8AF30" w14:textId="77777777" w:rsidR="00A41A8F" w:rsidRDefault="00A41A8F" w:rsidP="00052B39">
            <w:r>
              <w:t>- AAC foi mais eficiente do que o ibuprofeno para reduzir o escore de dor aguda (</w:t>
            </w:r>
            <w:r w:rsidRPr="00AD7EDC">
              <w:t xml:space="preserve">2 e 6 horas após </w:t>
            </w:r>
            <w:r>
              <w:t>medicação), permitindo uma recuperação mais rápida (p&lt;0,005).</w:t>
            </w:r>
          </w:p>
          <w:p w14:paraId="6FF59B94" w14:textId="77777777" w:rsidR="00A41A8F" w:rsidRDefault="00A41A8F" w:rsidP="00052B39">
            <w:r>
              <w:t>- A</w:t>
            </w:r>
            <w:r w:rsidRPr="009D0E71">
              <w:t xml:space="preserve"> cafeína como</w:t>
            </w:r>
            <w:r>
              <w:t xml:space="preserve"> </w:t>
            </w:r>
            <w:r w:rsidRPr="009D0E71">
              <w:t>terapia única não foi estatisticamente melhor do que o placebo</w:t>
            </w:r>
            <w:r>
              <w:t>.</w:t>
            </w:r>
          </w:p>
          <w:p w14:paraId="3C5E601F" w14:textId="77777777" w:rsidR="00A41A8F" w:rsidRPr="00BE0A30" w:rsidRDefault="00A41A8F" w:rsidP="00052B39"/>
        </w:tc>
      </w:tr>
    </w:tbl>
    <w:p w14:paraId="6F4491FB" w14:textId="77777777" w:rsidR="00131890" w:rsidRDefault="00131890" w:rsidP="00131890">
      <w:pPr>
        <w:jc w:val="both"/>
        <w:rPr>
          <w:rFonts w:asciiTheme="minorHAnsi" w:hAnsiTheme="minorHAnsi" w:cstheme="minorHAnsi"/>
        </w:rPr>
      </w:pPr>
    </w:p>
    <w:p w14:paraId="65D05FD9" w14:textId="10C3C4D3" w:rsidR="00D231AB" w:rsidRPr="00AE0D94" w:rsidRDefault="00131890" w:rsidP="00AE0D94">
      <w:pPr>
        <w:jc w:val="both"/>
        <w:rPr>
          <w:rFonts w:asciiTheme="minorHAnsi" w:hAnsiTheme="minorHAnsi" w:cstheme="minorHAnsi"/>
        </w:rPr>
        <w:sectPr w:rsidR="00D231AB" w:rsidRPr="00AE0D94" w:rsidSect="00D231AB">
          <w:pgSz w:w="16840" w:h="11900" w:orient="landscape"/>
          <w:pgMar w:top="1134" w:right="851" w:bottom="1134" w:left="851" w:header="709" w:footer="709" w:gutter="0"/>
          <w:cols w:space="708"/>
          <w:docGrid w:linePitch="360"/>
        </w:sectPr>
      </w:pPr>
      <w:r w:rsidRPr="008740FB">
        <w:rPr>
          <w:rFonts w:asciiTheme="minorHAnsi" w:hAnsiTheme="minorHAnsi" w:cstheme="minorHAnsi"/>
        </w:rPr>
        <w:t>Siglas e abreviaturas</w:t>
      </w:r>
      <w:r w:rsidRPr="008740FB">
        <w:rPr>
          <w:rFonts w:asciiTheme="minorHAnsi" w:hAnsiTheme="minorHAnsi" w:cstheme="minorHAnsi"/>
          <w:shd w:val="clear" w:color="auto" w:fill="FFFFFF" w:themeFill="background1"/>
        </w:rPr>
        <w:t>: F=</w:t>
      </w:r>
      <w:r w:rsidR="008F2A48">
        <w:rPr>
          <w:rFonts w:asciiTheme="minorHAnsi" w:hAnsiTheme="minorHAnsi" w:cstheme="minorHAnsi"/>
          <w:shd w:val="clear" w:color="auto" w:fill="FFFFFF" w:themeFill="background1"/>
        </w:rPr>
        <w:t xml:space="preserve"> </w:t>
      </w:r>
      <w:r w:rsidRPr="008740FB">
        <w:rPr>
          <w:rFonts w:asciiTheme="minorHAnsi" w:hAnsiTheme="minorHAnsi" w:cstheme="minorHAnsi"/>
          <w:shd w:val="clear" w:color="auto" w:fill="FFFFFF" w:themeFill="background1"/>
        </w:rPr>
        <w:t>feminino</w:t>
      </w:r>
      <w:r w:rsidRPr="008740FB">
        <w:rPr>
          <w:rFonts w:asciiTheme="minorHAnsi" w:hAnsiTheme="minorHAnsi" w:cstheme="minorHAnsi"/>
        </w:rPr>
        <w:t xml:space="preserve">, M= masculino, GB= </w:t>
      </w:r>
      <w:r w:rsidR="008F2A48">
        <w:rPr>
          <w:rFonts w:asciiTheme="minorHAnsi" w:hAnsiTheme="minorHAnsi" w:cstheme="minorHAnsi"/>
        </w:rPr>
        <w:t>G</w:t>
      </w:r>
      <w:r w:rsidRPr="008740FB">
        <w:rPr>
          <w:rFonts w:asciiTheme="minorHAnsi" w:hAnsiTheme="minorHAnsi" w:cstheme="minorHAnsi"/>
        </w:rPr>
        <w:t xml:space="preserve">reen </w:t>
      </w:r>
      <w:r w:rsidR="008F2A48">
        <w:rPr>
          <w:rFonts w:asciiTheme="minorHAnsi" w:hAnsiTheme="minorHAnsi" w:cstheme="minorHAnsi"/>
        </w:rPr>
        <w:t>B</w:t>
      </w:r>
      <w:r w:rsidRPr="008740FB">
        <w:rPr>
          <w:rFonts w:asciiTheme="minorHAnsi" w:hAnsiTheme="minorHAnsi" w:cstheme="minorHAnsi"/>
        </w:rPr>
        <w:t>lend, CGA= ácido clorogênico puro, AAC = cafeína com</w:t>
      </w:r>
      <w:r w:rsidR="004647D0">
        <w:rPr>
          <w:rFonts w:asciiTheme="minorHAnsi" w:hAnsiTheme="minorHAnsi" w:cstheme="minorHAnsi"/>
        </w:rPr>
        <w:t xml:space="preserve"> aspirina e paracetamol</w:t>
      </w:r>
      <w:r w:rsidRPr="008740FB">
        <w:rPr>
          <w:rFonts w:asciiTheme="minorHAnsi" w:hAnsiTheme="minorHAnsi" w:cstheme="minorHAnsi"/>
        </w:rPr>
        <w:t>.</w:t>
      </w:r>
    </w:p>
    <w:p w14:paraId="5BD3C272" w14:textId="0179EDD6" w:rsidR="008B7382" w:rsidRDefault="008060A9" w:rsidP="00580350">
      <w:pPr>
        <w:spacing w:line="360" w:lineRule="auto"/>
        <w:rPr>
          <w:rFonts w:asciiTheme="minorHAnsi" w:hAnsiTheme="minorHAnsi"/>
          <w:b/>
          <w:bCs/>
        </w:rPr>
      </w:pPr>
      <w:r>
        <w:rPr>
          <w:rFonts w:asciiTheme="minorHAnsi" w:hAnsiTheme="minorHAnsi"/>
          <w:b/>
          <w:bCs/>
        </w:rPr>
        <w:lastRenderedPageBreak/>
        <w:t>DISCUSSÃO</w:t>
      </w:r>
    </w:p>
    <w:p w14:paraId="3DA5CD36" w14:textId="77777777" w:rsidR="00571E0D" w:rsidRPr="00571E0D" w:rsidRDefault="00571E0D" w:rsidP="00580350">
      <w:pPr>
        <w:spacing w:line="360" w:lineRule="auto"/>
        <w:rPr>
          <w:rFonts w:asciiTheme="minorHAnsi" w:hAnsiTheme="minorHAnsi"/>
          <w:b/>
          <w:bCs/>
        </w:rPr>
      </w:pPr>
    </w:p>
    <w:p w14:paraId="78E47D40" w14:textId="11A95EB1" w:rsidR="008060A9" w:rsidRPr="008060A9" w:rsidRDefault="008060A9" w:rsidP="00580350">
      <w:pPr>
        <w:spacing w:line="360" w:lineRule="auto"/>
        <w:ind w:firstLine="708"/>
        <w:jc w:val="both"/>
        <w:rPr>
          <w:rFonts w:asciiTheme="minorHAnsi" w:hAnsiTheme="minorHAnsi" w:cstheme="minorHAnsi"/>
        </w:rPr>
      </w:pPr>
      <w:r w:rsidRPr="008060A9">
        <w:rPr>
          <w:rFonts w:asciiTheme="minorHAnsi" w:hAnsiTheme="minorHAnsi" w:cstheme="minorHAnsi"/>
        </w:rPr>
        <w:t>Considerando a escassez de evidências científicas atuais sobre a relação do consumo e da abstinência de cafeína com as dores de cabeça em adultos, é enfatizado a necessidade de investigar a cafeína e sua relação com a enxaqueca e também, pode sugerir o quanto a influência da cafeína em um indivíduo com enxaqueca poderá reagir de forma particular e individualizada, variando de organismo para organismo. Os fatores desencadeantes da enxaqueca variam de acordo com o estresse psicológico, distúrbios do sono, consumo de cafeína (excesso ou falta), alterações hormonais e medicamentos</w:t>
      </w:r>
      <w:r w:rsidR="00A60B5B">
        <w:rPr>
          <w:rFonts w:asciiTheme="minorHAnsi" w:hAnsiTheme="minorHAnsi" w:cstheme="minorHAnsi"/>
        </w:rPr>
        <w:t>³.</w:t>
      </w:r>
    </w:p>
    <w:p w14:paraId="70A5EACC" w14:textId="76877A79" w:rsidR="008060A9" w:rsidRPr="008060A9" w:rsidRDefault="008060A9" w:rsidP="00580350">
      <w:pPr>
        <w:spacing w:line="360" w:lineRule="auto"/>
        <w:ind w:firstLine="708"/>
        <w:jc w:val="both"/>
        <w:rPr>
          <w:rFonts w:asciiTheme="minorHAnsi" w:hAnsiTheme="minorHAnsi" w:cstheme="minorHAnsi"/>
          <w:color w:val="212121"/>
          <w:shd w:val="clear" w:color="auto" w:fill="FFFFFF"/>
        </w:rPr>
      </w:pPr>
      <w:r w:rsidRPr="008060A9">
        <w:rPr>
          <w:rFonts w:asciiTheme="minorHAnsi" w:hAnsiTheme="minorHAnsi" w:cstheme="minorHAnsi"/>
        </w:rPr>
        <w:t xml:space="preserve">Dentre os estudos, podemos destacar a análise do estudo de </w:t>
      </w:r>
      <w:r w:rsidRPr="008060A9">
        <w:rPr>
          <w:rFonts w:asciiTheme="minorHAnsi" w:hAnsiTheme="minorHAnsi" w:cstheme="minorHAnsi"/>
          <w:color w:val="212121"/>
          <w:shd w:val="clear" w:color="auto" w:fill="FFFFFF"/>
        </w:rPr>
        <w:t>coorte prospectivo que evidenciou maior probabilidade de ocorrerem dores de cabeça em dias que a ingesta de bebidas com cafeína for ≥ 3 porções</w:t>
      </w:r>
      <w:r w:rsidRPr="008060A9">
        <w:rPr>
          <w:rFonts w:asciiTheme="minorHAnsi" w:hAnsiTheme="minorHAnsi" w:cstheme="minorHAnsi"/>
          <w:color w:val="212121"/>
          <w:sz w:val="30"/>
          <w:szCs w:val="30"/>
          <w:shd w:val="clear" w:color="auto" w:fill="FFFFFF"/>
        </w:rPr>
        <w:t xml:space="preserve">. </w:t>
      </w:r>
      <w:r w:rsidRPr="008060A9">
        <w:rPr>
          <w:rFonts w:asciiTheme="minorHAnsi" w:hAnsiTheme="minorHAnsi" w:cstheme="minorHAnsi"/>
          <w:color w:val="212121"/>
          <w:shd w:val="clear" w:color="auto" w:fill="FFFFFF"/>
        </w:rPr>
        <w:t>Onde foi relatado diariamente o consumo de bebidas como café, chá, refrigerante e energéticos, portanto, não se pode avaliar a variação da associação de acordo com a bebida, uma vez que a porção de cafeína também variou. Foi possível constatar que níveis elevados de ingestão de bebidas com cafeína podem ser um gatilho para enxaquecas no dia. No estudo houve uma associação não linear entre a ingestão de bebidas com cafeína e as chances de enxaqueca no dia</w:t>
      </w:r>
      <w:r w:rsidR="00AF60AA">
        <w:rPr>
          <w:rFonts w:asciiTheme="minorHAnsi" w:hAnsiTheme="minorHAnsi" w:cstheme="minorHAnsi"/>
          <w:color w:val="212121"/>
        </w:rPr>
        <w:t>³.</w:t>
      </w:r>
      <w:r w:rsidRPr="008060A9">
        <w:rPr>
          <w:rFonts w:asciiTheme="minorHAnsi" w:hAnsiTheme="minorHAnsi" w:cstheme="minorHAnsi"/>
          <w:color w:val="212121"/>
        </w:rPr>
        <w:t xml:space="preserve"> </w:t>
      </w:r>
      <w:r w:rsidRPr="008060A9">
        <w:rPr>
          <w:rFonts w:asciiTheme="minorHAnsi" w:hAnsiTheme="minorHAnsi" w:cstheme="minorHAnsi"/>
        </w:rPr>
        <w:t>Primordialmente, a conexão entre a enxaqueca e a cafeína se deve ao antagonismo da cafeína com os receptores de adenosina, que são responsáveis por impedir ou acionar os mecanismos de dor</w:t>
      </w:r>
      <w:r w:rsidR="00AF60AA">
        <w:rPr>
          <w:rFonts w:asciiTheme="minorHAnsi" w:hAnsiTheme="minorHAnsi" w:cstheme="minorHAnsi"/>
          <w:vertAlign w:val="superscript"/>
        </w:rPr>
        <w:t>1</w:t>
      </w:r>
      <w:r w:rsidR="00A41A8F">
        <w:rPr>
          <w:rFonts w:asciiTheme="minorHAnsi" w:hAnsiTheme="minorHAnsi" w:cstheme="minorHAnsi"/>
          <w:vertAlign w:val="superscript"/>
        </w:rPr>
        <w:t>0</w:t>
      </w:r>
      <w:r w:rsidRPr="008060A9">
        <w:rPr>
          <w:rFonts w:asciiTheme="minorHAnsi" w:hAnsiTheme="minorHAnsi" w:cstheme="minorHAnsi"/>
        </w:rPr>
        <w:t xml:space="preserve">. O organismo tem a capacidade de apresentar uma tolerância à cafeína, fazendo com que a falta abrupta do consumo desta substância ocasione dor </w:t>
      </w:r>
      <w:r w:rsidR="00A60B5B">
        <w:rPr>
          <w:rFonts w:asciiTheme="minorHAnsi" w:hAnsiTheme="minorHAnsi" w:cstheme="minorHAnsi"/>
        </w:rPr>
        <w:t>por</w:t>
      </w:r>
      <w:r w:rsidRPr="008060A9">
        <w:rPr>
          <w:rFonts w:asciiTheme="minorHAnsi" w:hAnsiTheme="minorHAnsi" w:cstheme="minorHAnsi"/>
        </w:rPr>
        <w:t xml:space="preserve"> abstinência</w:t>
      </w:r>
      <w:r w:rsidR="00AF60AA">
        <w:rPr>
          <w:rFonts w:asciiTheme="minorHAnsi" w:hAnsiTheme="minorHAnsi" w:cstheme="minorHAnsi"/>
          <w:vertAlign w:val="superscript"/>
        </w:rPr>
        <w:t>1</w:t>
      </w:r>
      <w:r w:rsidR="00A41A8F">
        <w:rPr>
          <w:rFonts w:asciiTheme="minorHAnsi" w:hAnsiTheme="minorHAnsi" w:cstheme="minorHAnsi"/>
          <w:vertAlign w:val="superscript"/>
        </w:rPr>
        <w:t>1</w:t>
      </w:r>
      <w:r w:rsidR="00ED7E83">
        <w:rPr>
          <w:rFonts w:asciiTheme="minorHAnsi" w:hAnsiTheme="minorHAnsi" w:cstheme="minorHAnsi"/>
        </w:rPr>
        <w:t>.</w:t>
      </w:r>
    </w:p>
    <w:p w14:paraId="6DCAA2BC" w14:textId="7953B2A9" w:rsidR="00251DEE" w:rsidRPr="00ED7E83" w:rsidRDefault="008060A9" w:rsidP="00251DEE">
      <w:pPr>
        <w:spacing w:line="360" w:lineRule="auto"/>
        <w:jc w:val="both"/>
        <w:rPr>
          <w:rFonts w:asciiTheme="minorHAnsi" w:hAnsiTheme="minorHAnsi" w:cstheme="minorHAnsi"/>
        </w:rPr>
      </w:pPr>
      <w:r w:rsidRPr="008060A9">
        <w:rPr>
          <w:rFonts w:asciiTheme="minorHAnsi" w:hAnsiTheme="minorHAnsi" w:cstheme="minorHAnsi"/>
        </w:rPr>
        <w:tab/>
        <w:t>A princípio, o efeito a longo prazo sobre a abstinência de cafeína foi pouco explorado nos estudos, contudo foi notado os efeitos em um intervalo de 5 semanas. A falta de uma dose proporcional a uma xícara de café, que contém em média 100mg de cafeína, tem potencial para gerar abstinência, levando o indivíduo a ter cefaleias e letargia</w:t>
      </w:r>
      <w:r w:rsidR="008422B8" w:rsidRPr="007D3BC4">
        <w:rPr>
          <w:rFonts w:asciiTheme="minorHAnsi" w:hAnsiTheme="minorHAnsi" w:cstheme="minorHAnsi"/>
          <w:vertAlign w:val="superscript"/>
        </w:rPr>
        <w:t>4</w:t>
      </w:r>
      <w:r w:rsidR="00ED7E83">
        <w:rPr>
          <w:rFonts w:asciiTheme="minorHAnsi" w:hAnsiTheme="minorHAnsi" w:cstheme="minorHAnsi"/>
        </w:rPr>
        <w:t xml:space="preserve">. O </w:t>
      </w:r>
      <w:r w:rsidR="00ED7E83" w:rsidRPr="008060A9">
        <w:rPr>
          <w:rFonts w:asciiTheme="minorHAnsi" w:hAnsiTheme="minorHAnsi" w:cstheme="minorHAnsi"/>
        </w:rPr>
        <w:t>consumo</w:t>
      </w:r>
      <w:r w:rsidRPr="008060A9">
        <w:rPr>
          <w:rFonts w:asciiTheme="minorHAnsi" w:hAnsiTheme="minorHAnsi" w:cstheme="minorHAnsi"/>
        </w:rPr>
        <w:t xml:space="preserve"> crônico de cafeína tende a promover a regulação dos receptores de adenosina de forma positiva e eleva de forma compensatória as concentrações plasmáticas da adenosina</w:t>
      </w:r>
      <w:r w:rsidR="00A60B5B">
        <w:rPr>
          <w:rFonts w:asciiTheme="minorHAnsi" w:hAnsiTheme="minorHAnsi" w:cstheme="minorHAnsi"/>
        </w:rPr>
        <w:t xml:space="preserve"> </w:t>
      </w:r>
      <w:r w:rsidRPr="008060A9">
        <w:rPr>
          <w:rFonts w:asciiTheme="minorHAnsi" w:hAnsiTheme="minorHAnsi" w:cstheme="minorHAnsi"/>
        </w:rPr>
        <w:t>que</w:t>
      </w:r>
      <w:r w:rsidR="00A60B5B">
        <w:rPr>
          <w:rFonts w:asciiTheme="minorHAnsi" w:hAnsiTheme="minorHAnsi" w:cstheme="minorHAnsi"/>
        </w:rPr>
        <w:t>,</w:t>
      </w:r>
      <w:r w:rsidRPr="008060A9">
        <w:rPr>
          <w:rFonts w:asciiTheme="minorHAnsi" w:hAnsiTheme="minorHAnsi" w:cstheme="minorHAnsi"/>
        </w:rPr>
        <w:t xml:space="preserve"> por sua vez, é um potente vasodilatador e acelera as possíveis crises de enxaqueca. Sendo assim, pela ingestão diária de cafeína, os vasoconstritores do triptano provavelmente tendem a vir afetar negativamente</w:t>
      </w:r>
      <w:r w:rsidR="00A60B5B" w:rsidRPr="006264D1">
        <w:rPr>
          <w:rFonts w:asciiTheme="minorHAnsi" w:hAnsiTheme="minorHAnsi" w:cstheme="minorHAnsi"/>
          <w:vertAlign w:val="superscript"/>
        </w:rPr>
        <w:t>7</w:t>
      </w:r>
      <w:r w:rsidR="00ED7E83">
        <w:rPr>
          <w:rFonts w:asciiTheme="minorHAnsi" w:hAnsiTheme="minorHAnsi" w:cstheme="minorHAnsi"/>
        </w:rPr>
        <w:t>.</w:t>
      </w:r>
    </w:p>
    <w:p w14:paraId="7394C15D" w14:textId="2EF0854D" w:rsidR="008060A9" w:rsidRPr="008060A9" w:rsidRDefault="008060A9" w:rsidP="00251DEE">
      <w:pPr>
        <w:spacing w:line="360" w:lineRule="auto"/>
        <w:ind w:firstLine="708"/>
        <w:jc w:val="both"/>
        <w:rPr>
          <w:rFonts w:asciiTheme="minorHAnsi" w:hAnsiTheme="minorHAnsi" w:cstheme="minorHAnsi"/>
          <w:bCs/>
        </w:rPr>
      </w:pPr>
      <w:r w:rsidRPr="008060A9">
        <w:rPr>
          <w:rFonts w:asciiTheme="minorHAnsi" w:hAnsiTheme="minorHAnsi" w:cstheme="minorHAnsi"/>
        </w:rPr>
        <w:t>Notou-se, que</w:t>
      </w:r>
      <w:r w:rsidRPr="008060A9">
        <w:rPr>
          <w:rFonts w:asciiTheme="minorHAnsi" w:hAnsiTheme="minorHAnsi" w:cstheme="minorHAnsi"/>
          <w:bCs/>
        </w:rPr>
        <w:t xml:space="preserve"> mesmo apontando a existência do efeito analgésico, se o uso desta substância for crônico, poderá gerar um prejuízo ao tratamento, resultando no aumento do uso de medicamentos pelo indivíduo portador da patologia. O consumo de forma crônica de cafeína, por consequência, resulta no aumento das concentrações plasmáticas de adenosina, considerada um potente vasodilatador no qual ocasiona fortes dores de cabeça. Desse modo, apontou-se que </w:t>
      </w:r>
      <w:r w:rsidRPr="008060A9">
        <w:rPr>
          <w:rFonts w:asciiTheme="minorHAnsi" w:hAnsiTheme="minorHAnsi" w:cstheme="minorHAnsi"/>
          <w:bCs/>
        </w:rPr>
        <w:lastRenderedPageBreak/>
        <w:t>quando houve uma interrupção íntegra e diária da cafeína, ocorreu a melhora nos casos de tratamento agudo da enxaqueca</w:t>
      </w:r>
      <w:r w:rsidR="009F50F0" w:rsidRPr="006264D1">
        <w:rPr>
          <w:rFonts w:asciiTheme="minorHAnsi" w:hAnsiTheme="minorHAnsi" w:cstheme="minorHAnsi"/>
          <w:vertAlign w:val="superscript"/>
        </w:rPr>
        <w:t>7</w:t>
      </w:r>
      <w:r w:rsidRPr="008060A9">
        <w:rPr>
          <w:rFonts w:asciiTheme="minorHAnsi" w:hAnsiTheme="minorHAnsi" w:cstheme="minorHAnsi"/>
          <w:bCs/>
        </w:rPr>
        <w:t>. Além de que, quando há esta inibição dos receptores de adenosina, o consumo de cafeína resultará em um</w:t>
      </w:r>
      <w:r w:rsidR="00A60B5B">
        <w:rPr>
          <w:rFonts w:asciiTheme="minorHAnsi" w:hAnsiTheme="minorHAnsi" w:cstheme="minorHAnsi"/>
          <w:bCs/>
        </w:rPr>
        <w:t>a</w:t>
      </w:r>
      <w:r w:rsidRPr="008060A9">
        <w:rPr>
          <w:rFonts w:asciiTheme="minorHAnsi" w:hAnsiTheme="minorHAnsi" w:cstheme="minorHAnsi"/>
          <w:bCs/>
        </w:rPr>
        <w:t xml:space="preserve"> vasodilatação cerebral rebote, causada pela abstinência da cafeína, sendo uma possível causa da cefaleia</w:t>
      </w:r>
      <w:r w:rsidR="009F50F0">
        <w:rPr>
          <w:rFonts w:asciiTheme="minorHAnsi" w:hAnsiTheme="minorHAnsi" w:cstheme="minorHAnsi"/>
          <w:vertAlign w:val="superscript"/>
        </w:rPr>
        <w:t>1</w:t>
      </w:r>
      <w:r w:rsidR="00A41A8F">
        <w:rPr>
          <w:rFonts w:asciiTheme="minorHAnsi" w:hAnsiTheme="minorHAnsi" w:cstheme="minorHAnsi"/>
          <w:vertAlign w:val="superscript"/>
        </w:rPr>
        <w:t>2</w:t>
      </w:r>
      <w:r w:rsidRPr="008060A9">
        <w:rPr>
          <w:rFonts w:asciiTheme="minorHAnsi" w:hAnsiTheme="minorHAnsi" w:cstheme="minorHAnsi"/>
          <w:bCs/>
          <w:i/>
          <w:iCs/>
        </w:rPr>
        <w:t>.</w:t>
      </w:r>
    </w:p>
    <w:p w14:paraId="1B8C4DE2" w14:textId="798436C8" w:rsidR="008422B8" w:rsidRPr="00ED7E83" w:rsidRDefault="00CB2C69" w:rsidP="00580350">
      <w:pPr>
        <w:spacing w:line="360" w:lineRule="auto"/>
        <w:ind w:firstLine="708"/>
        <w:jc w:val="both"/>
        <w:rPr>
          <w:rFonts w:asciiTheme="minorHAnsi" w:hAnsiTheme="minorHAnsi" w:cstheme="minorHAnsi"/>
        </w:rPr>
      </w:pPr>
      <w:r>
        <w:rPr>
          <w:rFonts w:asciiTheme="minorHAnsi" w:hAnsiTheme="minorHAnsi" w:cstheme="minorHAnsi"/>
        </w:rPr>
        <w:t>O</w:t>
      </w:r>
      <w:r w:rsidR="008060A9" w:rsidRPr="008060A9">
        <w:rPr>
          <w:rFonts w:asciiTheme="minorHAnsi" w:hAnsiTheme="minorHAnsi" w:cstheme="minorHAnsi"/>
        </w:rPr>
        <w:t xml:space="preserve">utro estudo apontou que o consumo de café regular, contendo em média 100mg de cafeína, </w:t>
      </w:r>
      <w:r w:rsidR="00A60B5B">
        <w:rPr>
          <w:rFonts w:asciiTheme="minorHAnsi" w:hAnsiTheme="minorHAnsi" w:cstheme="minorHAnsi"/>
        </w:rPr>
        <w:t>evidenciou</w:t>
      </w:r>
      <w:r w:rsidR="008060A9" w:rsidRPr="008060A9">
        <w:rPr>
          <w:rFonts w:asciiTheme="minorHAnsi" w:hAnsiTheme="minorHAnsi" w:cstheme="minorHAnsi"/>
        </w:rPr>
        <w:t xml:space="preserve"> que as dores de cabeça e cansaço foram menos incidentes ao serem comparados com o placebo e o café descafeinado. </w:t>
      </w:r>
      <w:r w:rsidR="00A60B5B">
        <w:rPr>
          <w:rFonts w:asciiTheme="minorHAnsi" w:hAnsiTheme="minorHAnsi" w:cstheme="minorHAnsi"/>
        </w:rPr>
        <w:t>Por outro lado, c</w:t>
      </w:r>
      <w:r w:rsidR="008060A9" w:rsidRPr="008060A9">
        <w:rPr>
          <w:rFonts w:asciiTheme="minorHAnsi" w:hAnsiTheme="minorHAnsi" w:cstheme="minorHAnsi"/>
        </w:rPr>
        <w:t xml:space="preserve">omparando o café descafeinado com o comum, notou-se um prejuízo nas dores de cabeça. Foi percebido que </w:t>
      </w:r>
      <w:r w:rsidR="008060A9" w:rsidRPr="008060A9">
        <w:rPr>
          <w:rFonts w:asciiTheme="minorHAnsi" w:hAnsiTheme="minorHAnsi" w:cstheme="minorHAnsi"/>
          <w:color w:val="212121"/>
          <w:shd w:val="clear" w:color="auto" w:fill="FFFFFF"/>
        </w:rPr>
        <w:t xml:space="preserve">o </w:t>
      </w:r>
      <w:r w:rsidR="008060A9" w:rsidRPr="008060A9">
        <w:rPr>
          <w:rFonts w:asciiTheme="minorHAnsi" w:hAnsiTheme="minorHAnsi" w:cstheme="minorHAnsi"/>
          <w:color w:val="000000" w:themeColor="text1"/>
          <w:shd w:val="clear" w:color="auto" w:fill="FFFFFF"/>
        </w:rPr>
        <w:t>padrão</w:t>
      </w:r>
      <w:r w:rsidR="008060A9" w:rsidRPr="008060A9">
        <w:rPr>
          <w:rFonts w:asciiTheme="minorHAnsi" w:hAnsiTheme="minorHAnsi" w:cstheme="minorHAnsi"/>
          <w:color w:val="212121"/>
          <w:shd w:val="clear" w:color="auto" w:fill="FFFFFF"/>
        </w:rPr>
        <w:t xml:space="preserve"> de resposta ao café descafeinado geralmente caiu entre as respostas ao café normal e ao placebo</w:t>
      </w:r>
      <w:r w:rsidR="00EA345E">
        <w:rPr>
          <w:rFonts w:asciiTheme="minorHAnsi" w:hAnsiTheme="minorHAnsi" w:cstheme="minorHAnsi"/>
          <w:vertAlign w:val="superscript"/>
        </w:rPr>
        <w:t>6</w:t>
      </w:r>
      <w:r w:rsidR="00ED7E83">
        <w:rPr>
          <w:rFonts w:asciiTheme="minorHAnsi" w:hAnsiTheme="minorHAnsi" w:cstheme="minorHAnsi"/>
        </w:rPr>
        <w:t>.</w:t>
      </w:r>
    </w:p>
    <w:p w14:paraId="3A3897E6" w14:textId="39368792" w:rsidR="008060A9" w:rsidRPr="00ED7E83" w:rsidRDefault="0091728D" w:rsidP="00580350">
      <w:pPr>
        <w:spacing w:line="360" w:lineRule="auto"/>
        <w:ind w:firstLine="708"/>
        <w:jc w:val="both"/>
        <w:rPr>
          <w:rFonts w:asciiTheme="minorHAnsi" w:hAnsiTheme="minorHAnsi" w:cstheme="minorHAnsi"/>
        </w:rPr>
      </w:pPr>
      <w:r>
        <w:rPr>
          <w:rFonts w:asciiTheme="minorHAnsi" w:hAnsiTheme="minorHAnsi" w:cstheme="minorHAnsi"/>
          <w:color w:val="000000" w:themeColor="text1"/>
          <w:shd w:val="clear" w:color="auto" w:fill="FFFFFF"/>
        </w:rPr>
        <w:t>Em um estudo</w:t>
      </w:r>
      <w:r w:rsidR="00EA345E" w:rsidRPr="003F2303">
        <w:rPr>
          <w:rFonts w:asciiTheme="minorHAnsi" w:hAnsiTheme="minorHAnsi" w:cstheme="minorHAnsi"/>
          <w:vertAlign w:val="superscript"/>
        </w:rPr>
        <w:t>8</w:t>
      </w:r>
      <w:r w:rsidR="008060A9" w:rsidRPr="008060A9">
        <w:rPr>
          <w:rFonts w:asciiTheme="minorHAnsi" w:hAnsiTheme="minorHAnsi" w:cstheme="minorHAnsi"/>
          <w:color w:val="000000" w:themeColor="text1"/>
          <w:shd w:val="clear" w:color="auto" w:fill="FFFFFF"/>
        </w:rPr>
        <w:t xml:space="preserve"> foi identificada uma intrigante descoberta a re</w:t>
      </w:r>
      <w:r w:rsidR="003F2303">
        <w:rPr>
          <w:rFonts w:asciiTheme="minorHAnsi" w:hAnsiTheme="minorHAnsi" w:cstheme="minorHAnsi"/>
          <w:color w:val="000000" w:themeColor="text1"/>
          <w:shd w:val="clear" w:color="auto" w:fill="FFFFFF"/>
        </w:rPr>
        <w:t>s</w:t>
      </w:r>
      <w:r w:rsidR="008060A9" w:rsidRPr="008060A9">
        <w:rPr>
          <w:rFonts w:asciiTheme="minorHAnsi" w:hAnsiTheme="minorHAnsi" w:cstheme="minorHAnsi"/>
          <w:color w:val="000000" w:themeColor="text1"/>
          <w:shd w:val="clear" w:color="auto" w:fill="FFFFFF"/>
        </w:rPr>
        <w:t xml:space="preserve">peito do consumo de café verde descafeinado, devido a </w:t>
      </w:r>
      <w:r w:rsidR="00EA345E" w:rsidRPr="008060A9">
        <w:rPr>
          <w:rFonts w:asciiTheme="minorHAnsi" w:hAnsiTheme="minorHAnsi" w:cstheme="minorHAnsi"/>
          <w:color w:val="000000" w:themeColor="text1"/>
          <w:shd w:val="clear" w:color="auto" w:fill="FFFFFF"/>
        </w:rPr>
        <w:t>análise</w:t>
      </w:r>
      <w:r w:rsidR="008060A9" w:rsidRPr="008060A9">
        <w:rPr>
          <w:rFonts w:asciiTheme="minorHAnsi" w:hAnsiTheme="minorHAnsi" w:cstheme="minorHAnsi"/>
          <w:color w:val="000000" w:themeColor="text1"/>
          <w:shd w:val="clear" w:color="auto" w:fill="FFFFFF"/>
        </w:rPr>
        <w:t xml:space="preserve"> sobre os sintomas, foi possível sugerir que o café verde descafeinado pode melhorar os sintomas de abstinência de cafeína. Os ácidos clorogênicos são os compostos polifenólicos que compõem o café e o café verde. Dentes esses ácidos estão inclusos o ácido </w:t>
      </w:r>
      <w:r w:rsidR="008060A9" w:rsidRPr="008060A9">
        <w:rPr>
          <w:rStyle w:val="nfase"/>
          <w:rFonts w:asciiTheme="minorHAnsi" w:hAnsiTheme="minorHAnsi" w:cstheme="minorHAnsi"/>
          <w:color w:val="000000" w:themeColor="text1"/>
          <w:shd w:val="clear" w:color="auto" w:fill="FFFFFF"/>
        </w:rPr>
        <w:t>cafeoilquínico, ácido feruloilquínico</w:t>
      </w:r>
      <w:r w:rsidR="008060A9" w:rsidRPr="008060A9">
        <w:rPr>
          <w:rFonts w:asciiTheme="minorHAnsi" w:hAnsiTheme="minorHAnsi" w:cstheme="minorHAnsi"/>
          <w:color w:val="000000" w:themeColor="text1"/>
          <w:shd w:val="clear" w:color="auto" w:fill="FFFFFF"/>
        </w:rPr>
        <w:t>, ácido </w:t>
      </w:r>
      <w:r w:rsidR="008060A9" w:rsidRPr="008060A9">
        <w:rPr>
          <w:rStyle w:val="nfase"/>
          <w:rFonts w:asciiTheme="minorHAnsi" w:hAnsiTheme="minorHAnsi" w:cstheme="minorHAnsi"/>
          <w:color w:val="000000" w:themeColor="text1"/>
          <w:shd w:val="clear" w:color="auto" w:fill="FFFFFF"/>
        </w:rPr>
        <w:t>dicafeoilquínico</w:t>
      </w:r>
      <w:r w:rsidR="008060A9" w:rsidRPr="008060A9">
        <w:rPr>
          <w:rFonts w:asciiTheme="minorHAnsi" w:hAnsiTheme="minorHAnsi" w:cstheme="minorHAnsi"/>
          <w:color w:val="000000" w:themeColor="text1"/>
          <w:shd w:val="clear" w:color="auto" w:fill="FFFFFF"/>
        </w:rPr>
        <w:t> e em porções menores o ácido </w:t>
      </w:r>
      <w:r w:rsidR="008060A9" w:rsidRPr="008060A9">
        <w:rPr>
          <w:rStyle w:val="nfase"/>
          <w:rFonts w:asciiTheme="minorHAnsi" w:hAnsiTheme="minorHAnsi" w:cstheme="minorHAnsi"/>
          <w:color w:val="000000" w:themeColor="text1"/>
          <w:shd w:val="clear" w:color="auto" w:fill="FFFFFF"/>
        </w:rPr>
        <w:t>p</w:t>
      </w:r>
      <w:r w:rsidR="008060A9" w:rsidRPr="008060A9">
        <w:rPr>
          <w:rFonts w:asciiTheme="minorHAnsi" w:hAnsiTheme="minorHAnsi" w:cstheme="minorHAnsi"/>
          <w:color w:val="000000" w:themeColor="text1"/>
          <w:shd w:val="clear" w:color="auto" w:fill="FFFFFF"/>
        </w:rPr>
        <w:t> – </w:t>
      </w:r>
      <w:r w:rsidR="008060A9" w:rsidRPr="008060A9">
        <w:rPr>
          <w:rStyle w:val="nfase"/>
          <w:rFonts w:asciiTheme="minorHAnsi" w:hAnsiTheme="minorHAnsi" w:cstheme="minorHAnsi"/>
          <w:color w:val="000000" w:themeColor="text1"/>
          <w:shd w:val="clear" w:color="auto" w:fill="FFFFFF"/>
        </w:rPr>
        <w:t>cumaroilquínico</w:t>
      </w:r>
      <w:r w:rsidR="008060A9" w:rsidRPr="008060A9">
        <w:rPr>
          <w:rFonts w:asciiTheme="minorHAnsi" w:hAnsiTheme="minorHAnsi" w:cstheme="minorHAnsi"/>
          <w:color w:val="000000" w:themeColor="text1"/>
          <w:shd w:val="clear" w:color="auto" w:fill="FFFFFF"/>
        </w:rPr>
        <w:t>. </w:t>
      </w:r>
      <w:r w:rsidR="00EA345E">
        <w:rPr>
          <w:rFonts w:asciiTheme="minorHAnsi" w:hAnsiTheme="minorHAnsi" w:cstheme="minorHAnsi"/>
          <w:color w:val="000000" w:themeColor="text1"/>
          <w:shd w:val="clear" w:color="auto" w:fill="FFFFFF"/>
        </w:rPr>
        <w:t>As</w:t>
      </w:r>
      <w:r w:rsidR="008060A9" w:rsidRPr="008060A9">
        <w:rPr>
          <w:rFonts w:asciiTheme="minorHAnsi" w:hAnsiTheme="minorHAnsi" w:cstheme="minorHAnsi"/>
          <w:color w:val="000000" w:themeColor="text1"/>
          <w:shd w:val="clear" w:color="auto" w:fill="FFFFFF"/>
        </w:rPr>
        <w:t xml:space="preserve"> diversas</w:t>
      </w:r>
      <w:r w:rsidR="00EA345E">
        <w:rPr>
          <w:rFonts w:asciiTheme="minorHAnsi" w:hAnsiTheme="minorHAnsi" w:cstheme="minorHAnsi"/>
          <w:color w:val="000000" w:themeColor="text1"/>
          <w:shd w:val="clear" w:color="auto" w:fill="FFFFFF"/>
        </w:rPr>
        <w:t xml:space="preserve"> </w:t>
      </w:r>
      <w:r w:rsidR="008060A9" w:rsidRPr="008060A9">
        <w:rPr>
          <w:rFonts w:asciiTheme="minorHAnsi" w:hAnsiTheme="minorHAnsi" w:cstheme="minorHAnsi"/>
          <w:color w:val="000000" w:themeColor="text1"/>
          <w:shd w:val="clear" w:color="auto" w:fill="FFFFFF"/>
        </w:rPr>
        <w:t>fontes vegetais exercem efeitos cardioprotetores e antioxidantes, como também a inibição da peroxidação lipídica</w:t>
      </w:r>
      <w:r w:rsidR="00821CB2">
        <w:rPr>
          <w:rFonts w:asciiTheme="minorHAnsi" w:hAnsiTheme="minorHAnsi" w:cstheme="minorHAnsi"/>
          <w:vertAlign w:val="superscript"/>
        </w:rPr>
        <w:t>1</w:t>
      </w:r>
      <w:r w:rsidR="00A41A8F">
        <w:rPr>
          <w:rFonts w:asciiTheme="minorHAnsi" w:hAnsiTheme="minorHAnsi" w:cstheme="minorHAnsi"/>
          <w:vertAlign w:val="superscript"/>
        </w:rPr>
        <w:t>3</w:t>
      </w:r>
      <w:r w:rsidR="00ED7E83">
        <w:rPr>
          <w:rFonts w:asciiTheme="minorHAnsi" w:hAnsiTheme="minorHAnsi" w:cstheme="minorHAnsi"/>
        </w:rPr>
        <w:t>.</w:t>
      </w:r>
    </w:p>
    <w:p w14:paraId="28282FC4" w14:textId="7D2ED7EF" w:rsidR="008060A9" w:rsidRPr="00ED7E83" w:rsidRDefault="008060A9" w:rsidP="00580350">
      <w:pPr>
        <w:spacing w:line="360" w:lineRule="auto"/>
        <w:ind w:firstLine="709"/>
        <w:jc w:val="both"/>
        <w:rPr>
          <w:rFonts w:asciiTheme="minorHAnsi" w:hAnsiTheme="minorHAnsi" w:cstheme="minorHAnsi"/>
        </w:rPr>
      </w:pPr>
      <w:r w:rsidRPr="008060A9">
        <w:rPr>
          <w:rFonts w:asciiTheme="minorHAnsi" w:hAnsiTheme="minorHAnsi" w:cstheme="minorHAnsi"/>
        </w:rPr>
        <w:t>O café é composto entre 7 a 9% de ácidos clorogênicos, que são polifenólicos, enquanto na cafeína encontra-se apenas cerca de 1% deste composto. Esses ácidos englobam os efeitos antioxidantes e cardioprotetores, também impedem a peroxidação lipídica, quando variados de uma fonte vegetal. Um ensaio randomizado controlado por placebo não encontrou nenhum efeito significativo na cognição provocada pelos ácidos clorogênicos. No entanto, apontou-se que as informações e atenção ficaram mais lentas e quase não houve efeitos desse composto no humor, o que é interessante para indivíduos em processo de abstinência de cafeína</w:t>
      </w:r>
      <w:r w:rsidR="00EA345E" w:rsidRPr="003F2303">
        <w:rPr>
          <w:rFonts w:asciiTheme="minorHAnsi" w:hAnsiTheme="minorHAnsi" w:cstheme="minorHAnsi"/>
          <w:vertAlign w:val="superscript"/>
        </w:rPr>
        <w:t>8</w:t>
      </w:r>
      <w:r w:rsidR="00ED7E83">
        <w:rPr>
          <w:rFonts w:asciiTheme="minorHAnsi" w:hAnsiTheme="minorHAnsi" w:cstheme="minorHAnsi"/>
        </w:rPr>
        <w:t>.</w:t>
      </w:r>
    </w:p>
    <w:p w14:paraId="28BD4A8C" w14:textId="4B4CC69B" w:rsidR="008060A9" w:rsidRPr="00ED7E83" w:rsidRDefault="008060A9" w:rsidP="00580350">
      <w:pPr>
        <w:spacing w:line="360" w:lineRule="auto"/>
        <w:ind w:firstLine="709"/>
        <w:jc w:val="both"/>
        <w:rPr>
          <w:rFonts w:asciiTheme="minorHAnsi" w:hAnsiTheme="minorHAnsi" w:cstheme="minorHAnsi"/>
        </w:rPr>
      </w:pPr>
      <w:r w:rsidRPr="008060A9">
        <w:rPr>
          <w:rFonts w:asciiTheme="minorHAnsi" w:hAnsiTheme="minorHAnsi" w:cstheme="minorHAnsi"/>
        </w:rPr>
        <w:t xml:space="preserve"> Embora, o café verde descafeinado ajude na melhora da abstinência, nos respectivos sintomas e nos índices de cognição, no estudo</w:t>
      </w:r>
      <w:r w:rsidR="003F2303" w:rsidRPr="006264D1">
        <w:rPr>
          <w:rFonts w:asciiTheme="minorHAnsi" w:hAnsiTheme="minorHAnsi" w:cstheme="minorHAnsi"/>
          <w:vertAlign w:val="superscript"/>
        </w:rPr>
        <w:t>7</w:t>
      </w:r>
      <w:r w:rsidR="003F2303">
        <w:rPr>
          <w:rFonts w:asciiTheme="minorHAnsi" w:hAnsiTheme="minorHAnsi" w:cstheme="minorHAnsi"/>
          <w:vertAlign w:val="superscript"/>
        </w:rPr>
        <w:t xml:space="preserve"> </w:t>
      </w:r>
      <w:r w:rsidRPr="008060A9">
        <w:rPr>
          <w:rFonts w:asciiTheme="minorHAnsi" w:hAnsiTheme="minorHAnsi" w:cstheme="minorHAnsi"/>
        </w:rPr>
        <w:t>não houve efeitos significativos. Sintomas como dores de cabeça, cansaço e nervosismo possuem uma tend</w:t>
      </w:r>
      <w:r w:rsidR="00EA345E">
        <w:rPr>
          <w:rFonts w:asciiTheme="minorHAnsi" w:hAnsiTheme="minorHAnsi" w:cstheme="minorHAnsi"/>
        </w:rPr>
        <w:t>ê</w:t>
      </w:r>
      <w:r w:rsidRPr="008060A9">
        <w:rPr>
          <w:rFonts w:asciiTheme="minorHAnsi" w:hAnsiTheme="minorHAnsi" w:cstheme="minorHAnsi"/>
        </w:rPr>
        <w:t>ncia relativa de melhora devido aos ácidos. Ao comparar os ácidos clorogênicos com o café verde descafeinado foi possível identificar uma diminuição do desempenho no tempo de reação, processamento e atenção</w:t>
      </w:r>
      <w:r w:rsidR="00EA345E" w:rsidRPr="003F2303">
        <w:rPr>
          <w:rFonts w:asciiTheme="minorHAnsi" w:hAnsiTheme="minorHAnsi" w:cstheme="minorHAnsi"/>
          <w:vertAlign w:val="superscript"/>
        </w:rPr>
        <w:t>8</w:t>
      </w:r>
      <w:r w:rsidR="00ED7E83">
        <w:rPr>
          <w:rFonts w:asciiTheme="minorHAnsi" w:hAnsiTheme="minorHAnsi" w:cstheme="minorHAnsi"/>
        </w:rPr>
        <w:t>.</w:t>
      </w:r>
    </w:p>
    <w:p w14:paraId="26ADF083" w14:textId="79F09EC3" w:rsidR="00571E0D" w:rsidRDefault="00571E0D" w:rsidP="00580350">
      <w:pPr>
        <w:spacing w:line="360" w:lineRule="auto"/>
        <w:jc w:val="both"/>
        <w:rPr>
          <w:rFonts w:asciiTheme="minorHAnsi" w:hAnsiTheme="minorHAnsi" w:cstheme="minorHAnsi"/>
        </w:rPr>
      </w:pPr>
    </w:p>
    <w:p w14:paraId="1F07A27E" w14:textId="3A22C010" w:rsidR="00571E0D" w:rsidRDefault="00571E0D" w:rsidP="00580350">
      <w:pPr>
        <w:spacing w:line="360" w:lineRule="auto"/>
        <w:jc w:val="both"/>
        <w:rPr>
          <w:rFonts w:asciiTheme="minorHAnsi" w:hAnsiTheme="minorHAnsi"/>
          <w:b/>
          <w:bCs/>
        </w:rPr>
      </w:pPr>
      <w:r>
        <w:rPr>
          <w:rFonts w:asciiTheme="minorHAnsi" w:hAnsiTheme="minorHAnsi"/>
          <w:b/>
          <w:bCs/>
        </w:rPr>
        <w:t>CONCLUSÃO</w:t>
      </w:r>
    </w:p>
    <w:p w14:paraId="066EE68D" w14:textId="77777777" w:rsidR="00571E0D" w:rsidRPr="00571E0D" w:rsidRDefault="00571E0D" w:rsidP="00580350">
      <w:pPr>
        <w:spacing w:line="360" w:lineRule="auto"/>
        <w:jc w:val="both"/>
        <w:rPr>
          <w:rFonts w:asciiTheme="minorHAnsi" w:hAnsiTheme="minorHAnsi" w:cstheme="minorHAnsi"/>
          <w:b/>
          <w:bCs/>
        </w:rPr>
      </w:pPr>
    </w:p>
    <w:p w14:paraId="5B6EF02F" w14:textId="7C9B422D" w:rsidR="00571E0D" w:rsidRPr="00571E0D" w:rsidRDefault="00571E0D" w:rsidP="00580350">
      <w:pPr>
        <w:spacing w:line="360" w:lineRule="auto"/>
        <w:ind w:firstLine="708"/>
        <w:jc w:val="both"/>
        <w:rPr>
          <w:rFonts w:asciiTheme="minorHAnsi" w:hAnsiTheme="minorHAnsi" w:cstheme="minorHAnsi"/>
          <w:color w:val="000000" w:themeColor="text1"/>
          <w:shd w:val="clear" w:color="auto" w:fill="FFFFFF"/>
        </w:rPr>
      </w:pPr>
      <w:r w:rsidRPr="00571E0D">
        <w:rPr>
          <w:rFonts w:asciiTheme="minorHAnsi" w:hAnsiTheme="minorHAnsi" w:cstheme="minorHAnsi"/>
          <w:color w:val="000000" w:themeColor="text1"/>
          <w:shd w:val="clear" w:color="auto" w:fill="FFFFFF"/>
        </w:rPr>
        <w:t xml:space="preserve">Considerando os dados desta revisão de literatura, a cafeína parece atuar de diferentes formas na enxaqueca. </w:t>
      </w:r>
      <w:r w:rsidR="00EA345E">
        <w:rPr>
          <w:rFonts w:asciiTheme="minorHAnsi" w:hAnsiTheme="minorHAnsi" w:cstheme="minorHAnsi"/>
          <w:color w:val="000000" w:themeColor="text1"/>
          <w:shd w:val="clear" w:color="auto" w:fill="FFFFFF"/>
        </w:rPr>
        <w:t>Houve</w:t>
      </w:r>
      <w:r w:rsidRPr="00571E0D">
        <w:rPr>
          <w:rFonts w:asciiTheme="minorHAnsi" w:hAnsiTheme="minorHAnsi" w:cstheme="minorHAnsi"/>
          <w:color w:val="000000" w:themeColor="text1"/>
          <w:shd w:val="clear" w:color="auto" w:fill="FFFFFF"/>
        </w:rPr>
        <w:t xml:space="preserve"> resultados positivos na diminuição das dores de cabeça com o </w:t>
      </w:r>
      <w:r w:rsidRPr="00571E0D">
        <w:rPr>
          <w:rFonts w:asciiTheme="minorHAnsi" w:hAnsiTheme="minorHAnsi" w:cstheme="minorHAnsi"/>
          <w:color w:val="000000" w:themeColor="text1"/>
          <w:shd w:val="clear" w:color="auto" w:fill="FFFFFF"/>
        </w:rPr>
        <w:lastRenderedPageBreak/>
        <w:t xml:space="preserve">consumo de café e uma provável melhora dos sintomas da cefaleia com o uso do ácido clorogênico e do café verde descafeinado. Destaca-se que a cafeína associada a aspirina e ao paracetamol apresentou uma eficácia melhor do que o ibuprofeno para alívio da dor aguda. Foi possível concluir que a abstinência da cafeína apresentou resultados contraditórios, em um estudo utilizando cápsulas, a cafeína foi um gatilho para as crises de enxaqueca dos pacientes e em outro estudo com diversas bebidas à base de cafeína, a depender da quantidade de consumo, houve associação com a piora do quadro de cefaleia. </w:t>
      </w:r>
    </w:p>
    <w:p w14:paraId="7E3AE0C5" w14:textId="6006B9A5" w:rsidR="00131890" w:rsidRPr="00AB3A52" w:rsidRDefault="00571E0D" w:rsidP="00AB3A52">
      <w:pPr>
        <w:spacing w:line="360" w:lineRule="auto"/>
        <w:jc w:val="both"/>
        <w:rPr>
          <w:rFonts w:asciiTheme="minorHAnsi" w:hAnsiTheme="minorHAnsi" w:cstheme="minorHAnsi"/>
          <w:color w:val="000000" w:themeColor="text1"/>
          <w:shd w:val="clear" w:color="auto" w:fill="FFFFFF"/>
        </w:rPr>
      </w:pPr>
      <w:r w:rsidRPr="00571E0D">
        <w:rPr>
          <w:rFonts w:asciiTheme="minorHAnsi" w:hAnsiTheme="minorHAnsi" w:cstheme="minorHAnsi"/>
          <w:color w:val="000000" w:themeColor="text1"/>
          <w:shd w:val="clear" w:color="auto" w:fill="FFFFFF"/>
        </w:rPr>
        <w:tab/>
        <w:t>Não foi possível responder como é a relação da abstinência de cafeína no tratamento da enxaqueca, nem como as bebidas à base de cafeína agem no quadro álgico das cefaleias, mas foi observado que a retirada de cafeína pode vir a ser um potencial gatilho para as crises de enxaqueca. Cabe ao nutricionista realizar o acompanhamento e identificação do subtipo de enxaqueca do seu paciente</w:t>
      </w:r>
      <w:r w:rsidR="008531AF">
        <w:rPr>
          <w:rFonts w:asciiTheme="minorHAnsi" w:hAnsiTheme="minorHAnsi" w:cstheme="minorHAnsi"/>
          <w:color w:val="000000" w:themeColor="text1"/>
          <w:shd w:val="clear" w:color="auto" w:fill="FFFFFF"/>
        </w:rPr>
        <w:t xml:space="preserve"> junto ao neurologista</w:t>
      </w:r>
      <w:r w:rsidRPr="00571E0D">
        <w:rPr>
          <w:rFonts w:asciiTheme="minorHAnsi" w:hAnsiTheme="minorHAnsi" w:cstheme="minorHAnsi"/>
          <w:color w:val="000000" w:themeColor="text1"/>
          <w:shd w:val="clear" w:color="auto" w:fill="FFFFFF"/>
        </w:rPr>
        <w:t xml:space="preserve"> para</w:t>
      </w:r>
      <w:r w:rsidR="008531AF">
        <w:rPr>
          <w:rFonts w:asciiTheme="minorHAnsi" w:hAnsiTheme="minorHAnsi" w:cstheme="minorHAnsi"/>
          <w:color w:val="000000" w:themeColor="text1"/>
          <w:shd w:val="clear" w:color="auto" w:fill="FFFFFF"/>
        </w:rPr>
        <w:t>,</w:t>
      </w:r>
      <w:r w:rsidRPr="00571E0D">
        <w:rPr>
          <w:rFonts w:asciiTheme="minorHAnsi" w:hAnsiTheme="minorHAnsi" w:cstheme="minorHAnsi"/>
          <w:color w:val="000000" w:themeColor="text1"/>
          <w:shd w:val="clear" w:color="auto" w:fill="FFFFFF"/>
        </w:rPr>
        <w:t xml:space="preserve"> a partir disto</w:t>
      </w:r>
      <w:r w:rsidR="008531AF">
        <w:rPr>
          <w:rFonts w:asciiTheme="minorHAnsi" w:hAnsiTheme="minorHAnsi" w:cstheme="minorHAnsi"/>
          <w:color w:val="000000" w:themeColor="text1"/>
          <w:shd w:val="clear" w:color="auto" w:fill="FFFFFF"/>
        </w:rPr>
        <w:t>,</w:t>
      </w:r>
      <w:r w:rsidRPr="00571E0D">
        <w:rPr>
          <w:rFonts w:asciiTheme="minorHAnsi" w:hAnsiTheme="minorHAnsi" w:cstheme="minorHAnsi"/>
          <w:color w:val="000000" w:themeColor="text1"/>
          <w:shd w:val="clear" w:color="auto" w:fill="FFFFFF"/>
        </w:rPr>
        <w:t xml:space="preserve"> poder fazer as recomendações adequadas. </w:t>
      </w:r>
      <w:r w:rsidR="008531AF">
        <w:rPr>
          <w:rFonts w:asciiTheme="minorHAnsi" w:hAnsiTheme="minorHAnsi" w:cstheme="minorHAnsi"/>
          <w:color w:val="000000" w:themeColor="text1"/>
          <w:shd w:val="clear" w:color="auto" w:fill="FFFFFF"/>
        </w:rPr>
        <w:t xml:space="preserve">É </w:t>
      </w:r>
      <w:r w:rsidRPr="00571E0D">
        <w:rPr>
          <w:rFonts w:asciiTheme="minorHAnsi" w:hAnsiTheme="minorHAnsi" w:cstheme="minorHAnsi"/>
          <w:color w:val="000000" w:themeColor="text1"/>
          <w:shd w:val="clear" w:color="auto" w:fill="FFFFFF"/>
        </w:rPr>
        <w:t xml:space="preserve">extremamente importante analisar de forma minuciosa os hábitos do indivíduo para poder identificar fatores do cotidiano, como som alto, excesso de exposição </w:t>
      </w:r>
      <w:r w:rsidR="008531AF">
        <w:rPr>
          <w:rFonts w:asciiTheme="minorHAnsi" w:hAnsiTheme="minorHAnsi" w:cstheme="minorHAnsi"/>
          <w:color w:val="000000" w:themeColor="text1"/>
          <w:shd w:val="clear" w:color="auto" w:fill="FFFFFF"/>
        </w:rPr>
        <w:t>à</w:t>
      </w:r>
      <w:r w:rsidRPr="00571E0D">
        <w:rPr>
          <w:rFonts w:asciiTheme="minorHAnsi" w:hAnsiTheme="minorHAnsi" w:cstheme="minorHAnsi"/>
          <w:color w:val="000000" w:themeColor="text1"/>
          <w:shd w:val="clear" w:color="auto" w:fill="FFFFFF"/>
        </w:rPr>
        <w:t>s telas digitais, perfumes, estresse, medicações, quantidade de refeições realizadas ao longo do dia e os padrões alimentares, para poder fazer as recomendações necessárias e escolher a melhor abordagem para ser conciliada ao tratamento farmacológico</w:t>
      </w:r>
      <w:r w:rsidR="008531AF">
        <w:rPr>
          <w:rFonts w:asciiTheme="minorHAnsi" w:hAnsiTheme="minorHAnsi" w:cstheme="minorHAnsi"/>
          <w:color w:val="000000" w:themeColor="text1"/>
          <w:shd w:val="clear" w:color="auto" w:fill="FFFFFF"/>
        </w:rPr>
        <w:t>, e</w:t>
      </w:r>
      <w:r w:rsidRPr="00571E0D">
        <w:rPr>
          <w:rFonts w:asciiTheme="minorHAnsi" w:hAnsiTheme="minorHAnsi" w:cstheme="minorHAnsi"/>
          <w:color w:val="000000" w:themeColor="text1"/>
          <w:shd w:val="clear" w:color="auto" w:fill="FFFFFF"/>
        </w:rPr>
        <w:t xml:space="preserve">stimulando sempre o estilo de vida saudável, uma alimentação equilibrada </w:t>
      </w:r>
      <w:r w:rsidR="008531AF">
        <w:rPr>
          <w:rFonts w:asciiTheme="minorHAnsi" w:hAnsiTheme="minorHAnsi" w:cstheme="minorHAnsi"/>
          <w:color w:val="000000" w:themeColor="text1"/>
          <w:shd w:val="clear" w:color="auto" w:fill="FFFFFF"/>
        </w:rPr>
        <w:t>q</w:t>
      </w:r>
      <w:r w:rsidRPr="00571E0D">
        <w:rPr>
          <w:rFonts w:asciiTheme="minorHAnsi" w:hAnsiTheme="minorHAnsi" w:cstheme="minorHAnsi"/>
          <w:color w:val="000000" w:themeColor="text1"/>
          <w:shd w:val="clear" w:color="auto" w:fill="FFFFFF"/>
        </w:rPr>
        <w:t xml:space="preserve">ue podem ajudar a prevenir ou minimizar os sintomas da enxaqueca. </w:t>
      </w:r>
    </w:p>
    <w:p w14:paraId="5D03F62E" w14:textId="77777777" w:rsidR="00AE0D94" w:rsidRPr="00AF7BB9" w:rsidRDefault="00AE0D94" w:rsidP="00580350">
      <w:pPr>
        <w:spacing w:line="360" w:lineRule="auto"/>
        <w:rPr>
          <w:rFonts w:asciiTheme="minorHAnsi" w:hAnsiTheme="minorHAnsi"/>
        </w:rPr>
      </w:pPr>
    </w:p>
    <w:p w14:paraId="406D02E0" w14:textId="477271B5" w:rsidR="0002771E" w:rsidRDefault="0002771E" w:rsidP="00580350">
      <w:pPr>
        <w:spacing w:line="360" w:lineRule="auto"/>
        <w:rPr>
          <w:rFonts w:asciiTheme="minorHAnsi" w:hAnsiTheme="minorHAnsi"/>
          <w:b/>
          <w:bCs/>
        </w:rPr>
      </w:pPr>
      <w:r w:rsidRPr="00AF7BB9">
        <w:rPr>
          <w:rFonts w:asciiTheme="minorHAnsi" w:hAnsiTheme="minorHAnsi"/>
          <w:b/>
          <w:bCs/>
        </w:rPr>
        <w:t>REFERÊNCIAS</w:t>
      </w:r>
    </w:p>
    <w:p w14:paraId="0C80FAD5" w14:textId="77777777" w:rsidR="00821CB2" w:rsidRPr="00AF7BB9" w:rsidRDefault="00821CB2" w:rsidP="00580350">
      <w:pPr>
        <w:spacing w:line="360" w:lineRule="auto"/>
        <w:rPr>
          <w:rFonts w:asciiTheme="minorHAnsi" w:hAnsiTheme="minorHAnsi"/>
          <w:b/>
          <w:bCs/>
        </w:rPr>
      </w:pPr>
    </w:p>
    <w:p w14:paraId="43B09E1E" w14:textId="77777777" w:rsidR="0062553D" w:rsidRPr="00AF7BB9" w:rsidRDefault="0062553D" w:rsidP="00580350">
      <w:pPr>
        <w:pStyle w:val="NormalWeb"/>
        <w:shd w:val="clear" w:color="auto" w:fill="FFFFFF"/>
        <w:spacing w:before="300" w:beforeAutospacing="0" w:after="300" w:afterAutospacing="0" w:line="360" w:lineRule="auto"/>
        <w:rPr>
          <w:rFonts w:asciiTheme="minorHAnsi" w:hAnsiTheme="minorHAnsi" w:cs="Segoe UI"/>
        </w:rPr>
      </w:pPr>
      <w:r w:rsidRPr="00AF7BB9">
        <w:rPr>
          <w:rStyle w:val="Forte"/>
          <w:rFonts w:asciiTheme="minorHAnsi" w:hAnsiTheme="minorHAnsi" w:cs="Segoe UI"/>
        </w:rPr>
        <w:t>Artigos</w:t>
      </w:r>
    </w:p>
    <w:p w14:paraId="3ED3723B" w14:textId="05DED110" w:rsidR="00870020" w:rsidRPr="00AB3A52" w:rsidRDefault="00AB3A52" w:rsidP="00CA4667">
      <w:pPr>
        <w:pStyle w:val="show"/>
        <w:numPr>
          <w:ilvl w:val="0"/>
          <w:numId w:val="9"/>
        </w:numPr>
        <w:shd w:val="clear" w:color="auto" w:fill="FFFFFF"/>
        <w:spacing w:line="360" w:lineRule="auto"/>
        <w:rPr>
          <w:rFonts w:asciiTheme="minorHAnsi" w:hAnsiTheme="minorHAnsi"/>
        </w:rPr>
      </w:pPr>
      <w:r w:rsidRPr="00AB3A52">
        <w:rPr>
          <w:rFonts w:asciiTheme="minorHAnsi" w:hAnsiTheme="minorHAnsi"/>
        </w:rPr>
        <w:t xml:space="preserve">Anna k. </w:t>
      </w:r>
      <w:r w:rsidRPr="00AB3A52">
        <w:rPr>
          <w:rFonts w:asciiTheme="minorHAnsi" w:hAnsiTheme="minorHAnsi"/>
          <w:i/>
          <w:iCs/>
        </w:rPr>
        <w:t>et al</w:t>
      </w:r>
      <w:r w:rsidRPr="00AB3A52">
        <w:rPr>
          <w:rFonts w:asciiTheme="minorHAnsi" w:hAnsiTheme="minorHAnsi"/>
        </w:rPr>
        <w:t xml:space="preserve">. Diagnosis and management of migraine in ten steps. Nat Rev </w:t>
      </w:r>
      <w:r>
        <w:rPr>
          <w:rFonts w:ascii="Arial" w:hAnsi="Arial" w:cs="Arial"/>
          <w:color w:val="000000"/>
          <w:sz w:val="20"/>
          <w:szCs w:val="20"/>
          <w:shd w:val="clear" w:color="auto" w:fill="FFFFFF"/>
        </w:rPr>
        <w:t xml:space="preserve">Neurol. </w:t>
      </w:r>
      <w:r w:rsidR="00585508">
        <w:rPr>
          <w:rFonts w:ascii="Arial" w:hAnsi="Arial" w:cs="Arial"/>
          <w:color w:val="000000"/>
          <w:sz w:val="20"/>
          <w:szCs w:val="20"/>
          <w:shd w:val="clear" w:color="auto" w:fill="FFFFFF"/>
        </w:rPr>
        <w:t xml:space="preserve">[Internet]. </w:t>
      </w:r>
      <w:r>
        <w:rPr>
          <w:rFonts w:ascii="Arial" w:hAnsi="Arial" w:cs="Arial"/>
          <w:color w:val="000000"/>
          <w:sz w:val="20"/>
          <w:szCs w:val="20"/>
          <w:shd w:val="clear" w:color="auto" w:fill="FFFFFF"/>
        </w:rPr>
        <w:t>2021</w:t>
      </w:r>
      <w:r w:rsidR="00CA4667">
        <w:rPr>
          <w:rFonts w:ascii="Arial" w:hAnsi="Arial" w:cs="Arial"/>
          <w:color w:val="000000"/>
          <w:sz w:val="20"/>
          <w:szCs w:val="20"/>
          <w:shd w:val="clear" w:color="auto" w:fill="FFFFFF"/>
        </w:rPr>
        <w:t xml:space="preserve"> [acesso em 2022 Mar 1]</w:t>
      </w:r>
      <w:r>
        <w:rPr>
          <w:rFonts w:ascii="Arial" w:hAnsi="Arial" w:cs="Arial"/>
          <w:color w:val="000000"/>
          <w:sz w:val="20"/>
          <w:szCs w:val="20"/>
          <w:shd w:val="clear" w:color="auto" w:fill="FFFFFF"/>
        </w:rPr>
        <w:t>;17(8):</w:t>
      </w:r>
      <w:r w:rsidR="00CA4667">
        <w:rPr>
          <w:rFonts w:ascii="Arial" w:hAnsi="Arial" w:cs="Arial"/>
          <w:color w:val="000000"/>
          <w:sz w:val="20"/>
          <w:szCs w:val="20"/>
          <w:shd w:val="clear" w:color="auto" w:fill="FFFFFF"/>
        </w:rPr>
        <w:t>[</w:t>
      </w:r>
      <w:r>
        <w:rPr>
          <w:rFonts w:ascii="Arial" w:hAnsi="Arial" w:cs="Arial"/>
          <w:color w:val="000000"/>
          <w:sz w:val="20"/>
          <w:szCs w:val="20"/>
          <w:shd w:val="clear" w:color="auto" w:fill="FFFFFF"/>
        </w:rPr>
        <w:t>501-514</w:t>
      </w:r>
      <w:r w:rsidR="00CA4667">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r w:rsidR="00CA4667">
        <w:rPr>
          <w:rFonts w:ascii="Arial" w:hAnsi="Arial" w:cs="Arial"/>
          <w:color w:val="000000"/>
          <w:sz w:val="20"/>
          <w:szCs w:val="20"/>
          <w:shd w:val="clear" w:color="auto" w:fill="FFFFFF"/>
        </w:rPr>
        <w:t xml:space="preserve"> Disponível em: </w:t>
      </w:r>
      <w:hyperlink r:id="rId12" w:history="1">
        <w:r w:rsidR="00CA4667" w:rsidRPr="00204CEA">
          <w:rPr>
            <w:rStyle w:val="Hyperlink"/>
            <w:rFonts w:ascii="Arial" w:hAnsi="Arial" w:cs="Arial"/>
          </w:rPr>
          <w:t>https://www.ncbi.nlm.nih.gov/pmc/articles/PMC8321897/</w:t>
        </w:r>
      </w:hyperlink>
      <w:r w:rsidR="00CA4667">
        <w:rPr>
          <w:rFonts w:ascii="Arial" w:hAnsi="Arial" w:cs="Arial"/>
        </w:rPr>
        <w:t>.</w:t>
      </w:r>
    </w:p>
    <w:p w14:paraId="4F98E110" w14:textId="291D6A8B" w:rsidR="001A73BC" w:rsidRPr="001A73BC" w:rsidRDefault="001A73BC" w:rsidP="001A73BC">
      <w:pPr>
        <w:pStyle w:val="show"/>
        <w:numPr>
          <w:ilvl w:val="0"/>
          <w:numId w:val="9"/>
        </w:numPr>
        <w:shd w:val="clear" w:color="auto" w:fill="FFFFFF"/>
        <w:spacing w:line="360" w:lineRule="auto"/>
        <w:rPr>
          <w:rFonts w:asciiTheme="minorHAnsi" w:hAnsiTheme="minorHAnsi" w:cstheme="minorHAnsi"/>
        </w:rPr>
      </w:pPr>
      <w:r>
        <w:rPr>
          <w:rFonts w:asciiTheme="minorHAnsi" w:hAnsiTheme="minorHAnsi" w:cstheme="minorHAnsi"/>
        </w:rPr>
        <w:t xml:space="preserve">Golden L. </w:t>
      </w:r>
      <w:r w:rsidRPr="00AE0D94">
        <w:rPr>
          <w:rFonts w:asciiTheme="minorHAnsi" w:hAnsiTheme="minorHAnsi" w:cstheme="minorHAnsi"/>
          <w:lang w:val="en-US"/>
        </w:rPr>
        <w:t xml:space="preserve">Migraine Overview and Summary of Current and Emerging Treatment Options. </w:t>
      </w:r>
      <w:r w:rsidRPr="00AE0D94">
        <w:rPr>
          <w:rFonts w:asciiTheme="minorHAnsi" w:hAnsiTheme="minorHAnsi" w:cstheme="minorHAnsi"/>
        </w:rPr>
        <w:t>AJMC</w:t>
      </w:r>
      <w:r>
        <w:rPr>
          <w:rFonts w:asciiTheme="minorHAnsi" w:hAnsiTheme="minorHAnsi" w:cstheme="minorHAnsi"/>
        </w:rPr>
        <w:t xml:space="preserve">. [Internet]. 2019 </w:t>
      </w:r>
      <w:r w:rsidRPr="00B35A10">
        <w:rPr>
          <w:rFonts w:asciiTheme="minorHAnsi" w:hAnsiTheme="minorHAnsi" w:cstheme="minorHAnsi"/>
          <w:color w:val="000000"/>
          <w:shd w:val="clear" w:color="auto" w:fill="FFFFFF"/>
        </w:rPr>
        <w:t xml:space="preserve">[acesso em 2022 </w:t>
      </w:r>
      <w:r>
        <w:rPr>
          <w:rFonts w:asciiTheme="minorHAnsi" w:hAnsiTheme="minorHAnsi" w:cstheme="minorHAnsi"/>
          <w:color w:val="000000"/>
          <w:shd w:val="clear" w:color="auto" w:fill="FFFFFF"/>
        </w:rPr>
        <w:t>Mai 19</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25</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Disponível em: </w:t>
      </w:r>
      <w:hyperlink r:id="rId13" w:history="1">
        <w:r w:rsidRPr="003926C0">
          <w:rPr>
            <w:rStyle w:val="Hyperlink"/>
            <w:rFonts w:ascii="Arial" w:hAnsi="Arial" w:cs="Arial"/>
          </w:rPr>
          <w:t>https://www.ajmc.com/view/migraine-overview-and-summary--of-current-and-emerging-treatment-options</w:t>
        </w:r>
      </w:hyperlink>
      <w:r>
        <w:rPr>
          <w:rFonts w:ascii="Arial" w:hAnsi="Arial" w:cs="Arial"/>
        </w:rPr>
        <w:t>.</w:t>
      </w:r>
    </w:p>
    <w:p w14:paraId="050C176F" w14:textId="030E1DC6" w:rsidR="00AB3A52" w:rsidRPr="006E23D3" w:rsidRDefault="00585508" w:rsidP="00CA4667">
      <w:pPr>
        <w:pStyle w:val="show"/>
        <w:numPr>
          <w:ilvl w:val="0"/>
          <w:numId w:val="9"/>
        </w:numPr>
        <w:shd w:val="clear" w:color="auto" w:fill="FFFFFF"/>
        <w:spacing w:line="360" w:lineRule="auto"/>
        <w:rPr>
          <w:rFonts w:asciiTheme="minorHAnsi" w:hAnsiTheme="minorHAnsi"/>
        </w:rPr>
      </w:pPr>
      <w:r>
        <w:rPr>
          <w:rFonts w:asciiTheme="minorHAnsi" w:hAnsiTheme="minorHAnsi"/>
        </w:rPr>
        <w:t xml:space="preserve">Elizabeth M. </w:t>
      </w:r>
      <w:r>
        <w:rPr>
          <w:rFonts w:asciiTheme="minorHAnsi" w:hAnsiTheme="minorHAnsi"/>
          <w:i/>
          <w:iCs/>
        </w:rPr>
        <w:t xml:space="preserve">et </w:t>
      </w:r>
      <w:r w:rsidRPr="00585508">
        <w:rPr>
          <w:rFonts w:asciiTheme="minorHAnsi" w:hAnsiTheme="minorHAnsi" w:cstheme="minorHAnsi"/>
          <w:i/>
          <w:iCs/>
        </w:rPr>
        <w:t>al.</w:t>
      </w:r>
      <w:r w:rsidRPr="00585508">
        <w:rPr>
          <w:rFonts w:asciiTheme="minorHAnsi" w:hAnsiTheme="minorHAnsi" w:cstheme="minorHAnsi"/>
        </w:rPr>
        <w:t xml:space="preserve"> </w:t>
      </w:r>
      <w:r w:rsidRPr="00585508">
        <w:rPr>
          <w:rFonts w:asciiTheme="minorHAnsi" w:hAnsiTheme="minorHAnsi" w:cstheme="minorHAnsi"/>
          <w:lang w:val="en-US"/>
        </w:rPr>
        <w:t>Prospective Cohort Study of Caffeinated Beverage Intake as a Potential Trigger of Headaches among Migraineurs. HHS Public Acess</w:t>
      </w:r>
      <w:r>
        <w:rPr>
          <w:rFonts w:asciiTheme="minorHAnsi" w:hAnsiTheme="minorHAnsi" w:cstheme="minorHAnsi"/>
          <w:lang w:val="en-US"/>
        </w:rPr>
        <w:t>. 20</w:t>
      </w:r>
      <w:r w:rsidR="006E23D3">
        <w:rPr>
          <w:rFonts w:asciiTheme="minorHAnsi" w:hAnsiTheme="minorHAnsi" w:cstheme="minorHAnsi"/>
          <w:lang w:val="en-US"/>
        </w:rPr>
        <w:t xml:space="preserve">19 </w:t>
      </w:r>
      <w:r w:rsidR="00CA4667">
        <w:rPr>
          <w:rFonts w:ascii="Arial" w:hAnsi="Arial" w:cs="Arial"/>
          <w:color w:val="000000"/>
          <w:sz w:val="20"/>
          <w:szCs w:val="20"/>
          <w:shd w:val="clear" w:color="auto" w:fill="FFFFFF"/>
        </w:rPr>
        <w:t xml:space="preserve">[acesso em 2022 </w:t>
      </w:r>
      <w:r w:rsidR="007D3BC4">
        <w:rPr>
          <w:rFonts w:ascii="Arial" w:hAnsi="Arial" w:cs="Arial"/>
          <w:color w:val="000000"/>
          <w:sz w:val="20"/>
          <w:szCs w:val="20"/>
          <w:shd w:val="clear" w:color="auto" w:fill="FFFFFF"/>
        </w:rPr>
        <w:t>Mai</w:t>
      </w:r>
      <w:r w:rsidR="00CA4667">
        <w:rPr>
          <w:rFonts w:ascii="Arial" w:hAnsi="Arial" w:cs="Arial"/>
          <w:color w:val="000000"/>
          <w:sz w:val="20"/>
          <w:szCs w:val="20"/>
          <w:shd w:val="clear" w:color="auto" w:fill="FFFFFF"/>
        </w:rPr>
        <w:t xml:space="preserve"> </w:t>
      </w:r>
      <w:r w:rsidR="007D3BC4">
        <w:rPr>
          <w:rFonts w:ascii="Arial" w:hAnsi="Arial" w:cs="Arial"/>
          <w:color w:val="000000"/>
          <w:sz w:val="20"/>
          <w:szCs w:val="20"/>
          <w:shd w:val="clear" w:color="auto" w:fill="FFFFFF"/>
        </w:rPr>
        <w:lastRenderedPageBreak/>
        <w:t>18</w:t>
      </w:r>
      <w:r w:rsidR="00CA4667">
        <w:rPr>
          <w:rFonts w:ascii="Arial" w:hAnsi="Arial" w:cs="Arial"/>
          <w:color w:val="000000"/>
          <w:sz w:val="20"/>
          <w:szCs w:val="20"/>
          <w:shd w:val="clear" w:color="auto" w:fill="FFFFFF"/>
        </w:rPr>
        <w:t>]</w:t>
      </w:r>
      <w:r>
        <w:rPr>
          <w:rFonts w:asciiTheme="minorHAnsi" w:hAnsiTheme="minorHAnsi" w:cstheme="minorHAnsi"/>
          <w:lang w:val="en-US"/>
        </w:rPr>
        <w:t>;132(8):</w:t>
      </w:r>
      <w:r w:rsidR="006E23D3">
        <w:rPr>
          <w:rFonts w:asciiTheme="minorHAnsi" w:hAnsiTheme="minorHAnsi" w:cstheme="minorHAnsi"/>
          <w:lang w:val="en-US"/>
        </w:rPr>
        <w:t>[</w:t>
      </w:r>
      <w:r>
        <w:rPr>
          <w:rFonts w:asciiTheme="minorHAnsi" w:hAnsiTheme="minorHAnsi" w:cstheme="minorHAnsi"/>
          <w:lang w:val="en-US"/>
        </w:rPr>
        <w:t>984-991</w:t>
      </w:r>
      <w:r w:rsidR="006E23D3">
        <w:rPr>
          <w:rFonts w:asciiTheme="minorHAnsi" w:hAnsiTheme="minorHAnsi" w:cstheme="minorHAnsi"/>
          <w:lang w:val="en-US"/>
        </w:rPr>
        <w:t>]</w:t>
      </w:r>
      <w:r>
        <w:rPr>
          <w:rFonts w:asciiTheme="minorHAnsi" w:hAnsiTheme="minorHAnsi" w:cstheme="minorHAnsi"/>
          <w:lang w:val="en-US"/>
        </w:rPr>
        <w:t>.</w:t>
      </w:r>
      <w:r w:rsidR="006E23D3">
        <w:rPr>
          <w:rFonts w:asciiTheme="minorHAnsi" w:hAnsiTheme="minorHAnsi" w:cstheme="minorHAnsi"/>
          <w:lang w:val="en-US"/>
        </w:rPr>
        <w:t xml:space="preserve"> Disponível em: </w:t>
      </w:r>
      <w:hyperlink r:id="rId14" w:history="1">
        <w:r w:rsidR="006E23D3" w:rsidRPr="00204CEA">
          <w:rPr>
            <w:rStyle w:val="Hyperlink"/>
            <w:rFonts w:ascii="Arial" w:hAnsi="Arial" w:cs="Arial"/>
          </w:rPr>
          <w:t>https://www.ncbi.nlm.nih.gov/pmc/articles/PMC6744320/</w:t>
        </w:r>
      </w:hyperlink>
      <w:r w:rsidR="006E23D3">
        <w:rPr>
          <w:rFonts w:ascii="Arial" w:hAnsi="Arial" w:cs="Arial"/>
        </w:rPr>
        <w:t>.</w:t>
      </w:r>
    </w:p>
    <w:p w14:paraId="7B4B1EFA" w14:textId="0A4D79EE" w:rsidR="006E23D3" w:rsidRPr="006E23D3" w:rsidRDefault="006E23D3" w:rsidP="00CA4667">
      <w:pPr>
        <w:pStyle w:val="show"/>
        <w:numPr>
          <w:ilvl w:val="0"/>
          <w:numId w:val="9"/>
        </w:numPr>
        <w:shd w:val="clear" w:color="auto" w:fill="FFFFFF"/>
        <w:spacing w:line="360" w:lineRule="auto"/>
        <w:rPr>
          <w:rFonts w:asciiTheme="minorHAnsi" w:hAnsiTheme="minorHAnsi" w:cstheme="minorHAnsi"/>
        </w:rPr>
      </w:pPr>
      <w:r>
        <w:rPr>
          <w:rFonts w:asciiTheme="minorHAnsi" w:hAnsiTheme="minorHAnsi"/>
        </w:rPr>
        <w:t xml:space="preserve">Kamil R, Izabela K, Ewa M. </w:t>
      </w:r>
      <w:r w:rsidRPr="006E23D3">
        <w:rPr>
          <w:rFonts w:asciiTheme="minorHAnsi" w:hAnsiTheme="minorHAnsi" w:cstheme="minorHAnsi"/>
          <w:lang w:val="en-US"/>
        </w:rPr>
        <w:t xml:space="preserve">Caffeine as a Factor Influencing the Functioning of the Human Body—Friend or Foe? Nutrients </w:t>
      </w:r>
      <w:r w:rsidRPr="006E23D3">
        <w:rPr>
          <w:rFonts w:asciiTheme="minorHAnsi" w:hAnsiTheme="minorHAnsi" w:cstheme="minorHAnsi"/>
          <w:color w:val="000000"/>
          <w:shd w:val="clear" w:color="auto" w:fill="FFFFFF"/>
        </w:rPr>
        <w:t xml:space="preserve">[Internet]. 2021 [acesso em 2022 </w:t>
      </w:r>
      <w:r w:rsidR="007D3BC4">
        <w:rPr>
          <w:rFonts w:asciiTheme="minorHAnsi" w:hAnsiTheme="minorHAnsi" w:cstheme="minorHAnsi"/>
          <w:color w:val="000000"/>
          <w:shd w:val="clear" w:color="auto" w:fill="FFFFFF"/>
        </w:rPr>
        <w:t>Mar</w:t>
      </w:r>
      <w:r w:rsidRPr="006E23D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2</w:t>
      </w:r>
      <w:r w:rsidRPr="006E23D3">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13</w:t>
      </w:r>
      <w:r w:rsidRPr="006E23D3">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9</w:t>
      </w:r>
      <w:r w:rsidRPr="006E23D3">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3088</w:t>
      </w:r>
      <w:r w:rsidRPr="006E23D3">
        <w:rPr>
          <w:rFonts w:asciiTheme="minorHAnsi" w:hAnsiTheme="minorHAnsi" w:cstheme="minorHAnsi"/>
          <w:color w:val="000000"/>
          <w:shd w:val="clear" w:color="auto" w:fill="FFFFFF"/>
        </w:rPr>
        <w:t>]. Disponível em:</w:t>
      </w:r>
      <w:r>
        <w:rPr>
          <w:rFonts w:asciiTheme="minorHAnsi" w:hAnsiTheme="minorHAnsi" w:cstheme="minorHAnsi"/>
          <w:color w:val="000000"/>
          <w:shd w:val="clear" w:color="auto" w:fill="FFFFFF"/>
        </w:rPr>
        <w:t xml:space="preserve"> </w:t>
      </w:r>
      <w:hyperlink r:id="rId15" w:history="1">
        <w:r w:rsidRPr="00204CEA">
          <w:rPr>
            <w:rStyle w:val="Hyperlink"/>
            <w:rFonts w:ascii="Arial" w:hAnsi="Arial" w:cs="Arial"/>
          </w:rPr>
          <w:t>https://www.ncbi.nlm.nih.gov/pmc/articles/PMC8467199/</w:t>
        </w:r>
      </w:hyperlink>
      <w:r>
        <w:rPr>
          <w:rFonts w:ascii="Arial" w:hAnsi="Arial" w:cs="Arial"/>
        </w:rPr>
        <w:t>.</w:t>
      </w:r>
    </w:p>
    <w:p w14:paraId="0A8EC692" w14:textId="15B7E2CA" w:rsidR="006E23D3" w:rsidRPr="007D3BC4" w:rsidRDefault="00B35A10" w:rsidP="00CA4667">
      <w:pPr>
        <w:pStyle w:val="show"/>
        <w:numPr>
          <w:ilvl w:val="0"/>
          <w:numId w:val="9"/>
        </w:numPr>
        <w:shd w:val="clear" w:color="auto" w:fill="FFFFFF"/>
        <w:spacing w:line="360" w:lineRule="auto"/>
        <w:rPr>
          <w:rFonts w:asciiTheme="minorHAnsi" w:hAnsiTheme="minorHAnsi" w:cstheme="minorHAnsi"/>
        </w:rPr>
      </w:pPr>
      <w:r>
        <w:rPr>
          <w:rFonts w:asciiTheme="minorHAnsi" w:hAnsiTheme="minorHAnsi" w:cstheme="minorHAnsi"/>
        </w:rPr>
        <w:t xml:space="preserve">Karl B. </w:t>
      </w:r>
      <w:r w:rsidRPr="00AB3A52">
        <w:rPr>
          <w:rFonts w:asciiTheme="minorHAnsi" w:hAnsiTheme="minorHAnsi"/>
          <w:i/>
          <w:iCs/>
        </w:rPr>
        <w:t>et al</w:t>
      </w:r>
      <w:r w:rsidRPr="00B35A10">
        <w:rPr>
          <w:rFonts w:asciiTheme="minorHAnsi" w:hAnsiTheme="minorHAnsi" w:cstheme="minorHAnsi"/>
        </w:rPr>
        <w:t xml:space="preserve">. </w:t>
      </w:r>
      <w:r w:rsidRPr="00B35A10">
        <w:rPr>
          <w:rFonts w:asciiTheme="minorHAnsi" w:hAnsiTheme="minorHAnsi" w:cstheme="minorHAnsi"/>
          <w:color w:val="000000"/>
          <w:lang w:val="en-US"/>
        </w:rPr>
        <w:t>Sudden Caffeine Withdrawal Triggers Migraine—A Randomized Controlled Trial</w:t>
      </w:r>
      <w:r w:rsidRPr="00B35A10">
        <w:rPr>
          <w:rFonts w:asciiTheme="minorHAnsi" w:hAnsiTheme="minorHAnsi" w:cstheme="minorHAnsi"/>
          <w:lang w:val="en-US"/>
        </w:rPr>
        <w:t>. Frontiers in Neurology</w:t>
      </w:r>
      <w:r w:rsidRPr="00B35A10">
        <w:rPr>
          <w:rFonts w:asciiTheme="minorHAnsi" w:hAnsiTheme="minorHAnsi" w:cstheme="minorHAnsi"/>
          <w:color w:val="000000"/>
          <w:shd w:val="clear" w:color="auto" w:fill="FFFFFF"/>
        </w:rPr>
        <w:t xml:space="preserve">. [Internet]. 2020 [acesso em 2022 </w:t>
      </w:r>
      <w:r w:rsidR="007D3BC4">
        <w:rPr>
          <w:rFonts w:asciiTheme="minorHAnsi" w:hAnsiTheme="minorHAnsi" w:cstheme="minorHAnsi"/>
          <w:color w:val="000000"/>
          <w:shd w:val="clear" w:color="auto" w:fill="FFFFFF"/>
        </w:rPr>
        <w:t>Mar</w:t>
      </w:r>
      <w:r w:rsidRPr="00B35A10">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2</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11</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1002</w:t>
      </w:r>
      <w:r w:rsidRPr="00B35A10">
        <w:rPr>
          <w:rFonts w:asciiTheme="minorHAnsi" w:hAnsiTheme="minorHAnsi" w:cstheme="minorHAnsi"/>
          <w:color w:val="000000"/>
          <w:shd w:val="clear" w:color="auto" w:fill="FFFFFF"/>
        </w:rPr>
        <w:t>]. Disponível em:</w:t>
      </w:r>
      <w:r>
        <w:rPr>
          <w:rFonts w:asciiTheme="minorHAnsi" w:hAnsiTheme="minorHAnsi" w:cstheme="minorHAnsi"/>
          <w:color w:val="000000"/>
          <w:shd w:val="clear" w:color="auto" w:fill="FFFFFF"/>
        </w:rPr>
        <w:t xml:space="preserve"> </w:t>
      </w:r>
      <w:hyperlink r:id="rId16" w:history="1">
        <w:r w:rsidRPr="00E4442D">
          <w:rPr>
            <w:rStyle w:val="Hyperlink"/>
            <w:rFonts w:ascii="Arial" w:hAnsi="Arial" w:cs="Arial"/>
          </w:rPr>
          <w:t>https://www.ncbi.nlm.nih.gov/pmc/articles/PMC7512113/</w:t>
        </w:r>
      </w:hyperlink>
      <w:r w:rsidRPr="00E4442D">
        <w:rPr>
          <w:rFonts w:ascii="Arial" w:hAnsi="Arial" w:cs="Arial"/>
        </w:rPr>
        <w:t>.</w:t>
      </w:r>
    </w:p>
    <w:p w14:paraId="4A841A34" w14:textId="57C7CB28" w:rsidR="007D3BC4" w:rsidRPr="00667A8E" w:rsidRDefault="00667A8E" w:rsidP="00CA4667">
      <w:pPr>
        <w:pStyle w:val="show"/>
        <w:numPr>
          <w:ilvl w:val="0"/>
          <w:numId w:val="9"/>
        </w:numPr>
        <w:shd w:val="clear" w:color="auto" w:fill="FFFFFF"/>
        <w:spacing w:line="360" w:lineRule="auto"/>
        <w:rPr>
          <w:rFonts w:asciiTheme="minorHAnsi" w:hAnsiTheme="minorHAnsi" w:cstheme="minorHAnsi"/>
        </w:rPr>
      </w:pPr>
      <w:r>
        <w:rPr>
          <w:rFonts w:asciiTheme="minorHAnsi" w:hAnsiTheme="minorHAnsi" w:cstheme="minorHAnsi"/>
        </w:rPr>
        <w:t xml:space="preserve">Crystal F. </w:t>
      </w:r>
      <w:r>
        <w:rPr>
          <w:rFonts w:asciiTheme="minorHAnsi" w:hAnsiTheme="minorHAnsi" w:cstheme="minorHAnsi"/>
          <w:i/>
          <w:iCs/>
        </w:rPr>
        <w:t xml:space="preserve">et al. </w:t>
      </w:r>
      <w:r>
        <w:rPr>
          <w:rFonts w:asciiTheme="minorHAnsi" w:hAnsiTheme="minorHAnsi" w:cstheme="minorHAnsi"/>
        </w:rPr>
        <w:t xml:space="preserve"> The Acute Effects of Caffeinated Black Coffee on Cognition and Mood in Healthy Young and Older Adults. [Internet]. 2018 </w:t>
      </w:r>
      <w:r w:rsidRPr="00B35A10">
        <w:rPr>
          <w:rFonts w:asciiTheme="minorHAnsi" w:hAnsiTheme="minorHAnsi" w:cstheme="minorHAnsi"/>
          <w:color w:val="000000"/>
          <w:shd w:val="clear" w:color="auto" w:fill="FFFFFF"/>
        </w:rPr>
        <w:t xml:space="preserve">[acesso em 2022 </w:t>
      </w:r>
      <w:r>
        <w:rPr>
          <w:rFonts w:asciiTheme="minorHAnsi" w:hAnsiTheme="minorHAnsi" w:cstheme="minorHAnsi"/>
          <w:color w:val="000000"/>
          <w:shd w:val="clear" w:color="auto" w:fill="FFFFFF"/>
        </w:rPr>
        <w:t>Mar</w:t>
      </w:r>
      <w:r w:rsidRPr="00B35A10">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10</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10(10)</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1386</w:t>
      </w:r>
      <w:r w:rsidRPr="00B35A10">
        <w:rPr>
          <w:rFonts w:asciiTheme="minorHAnsi" w:hAnsiTheme="minorHAnsi" w:cstheme="minorHAnsi"/>
          <w:color w:val="000000"/>
          <w:shd w:val="clear" w:color="auto" w:fill="FFFFFF"/>
        </w:rPr>
        <w:t>]. Disponível</w:t>
      </w:r>
      <w:r>
        <w:rPr>
          <w:rFonts w:asciiTheme="minorHAnsi" w:hAnsiTheme="minorHAnsi" w:cstheme="minorHAnsi"/>
          <w:color w:val="000000"/>
          <w:shd w:val="clear" w:color="auto" w:fill="FFFFFF"/>
        </w:rPr>
        <w:t xml:space="preserve"> em: </w:t>
      </w:r>
      <w:hyperlink r:id="rId17" w:history="1">
        <w:r w:rsidRPr="000C40E5">
          <w:rPr>
            <w:rStyle w:val="Hyperlink"/>
            <w:rFonts w:asciiTheme="minorHAnsi" w:hAnsiTheme="minorHAnsi" w:cstheme="minorHAnsi"/>
            <w:shd w:val="clear" w:color="auto" w:fill="FFFFFF"/>
          </w:rPr>
          <w:t>https://www.ncbi.nlm.nih.gov/pmc/articles/PMC6213082/</w:t>
        </w:r>
      </w:hyperlink>
      <w:r>
        <w:rPr>
          <w:rFonts w:asciiTheme="minorHAnsi" w:hAnsiTheme="minorHAnsi" w:cstheme="minorHAnsi"/>
          <w:color w:val="000000"/>
          <w:shd w:val="clear" w:color="auto" w:fill="FFFFFF"/>
        </w:rPr>
        <w:t xml:space="preserve">. </w:t>
      </w:r>
    </w:p>
    <w:p w14:paraId="26C99BB8" w14:textId="7D38280E" w:rsidR="00667A8E" w:rsidRPr="00D8796B" w:rsidRDefault="008422B8" w:rsidP="00CA4667">
      <w:pPr>
        <w:pStyle w:val="show"/>
        <w:numPr>
          <w:ilvl w:val="0"/>
          <w:numId w:val="9"/>
        </w:numPr>
        <w:shd w:val="clear" w:color="auto" w:fill="FFFFFF"/>
        <w:spacing w:line="360" w:lineRule="auto"/>
        <w:rPr>
          <w:rFonts w:asciiTheme="minorHAnsi" w:hAnsiTheme="minorHAnsi" w:cstheme="minorHAnsi"/>
        </w:rPr>
      </w:pPr>
      <w:r>
        <w:rPr>
          <w:rFonts w:asciiTheme="minorHAnsi" w:hAnsiTheme="minorHAnsi" w:cstheme="minorHAnsi"/>
        </w:rPr>
        <w:t xml:space="preserve">Mi J. </w:t>
      </w:r>
      <w:r>
        <w:rPr>
          <w:rFonts w:asciiTheme="minorHAnsi" w:hAnsiTheme="minorHAnsi" w:cstheme="minorHAnsi"/>
          <w:i/>
          <w:iCs/>
        </w:rPr>
        <w:t xml:space="preserve">et al. </w:t>
      </w:r>
      <w:r w:rsidR="00D8796B">
        <w:rPr>
          <w:rFonts w:asciiTheme="minorHAnsi" w:hAnsiTheme="minorHAnsi" w:cstheme="minorHAnsi"/>
        </w:rPr>
        <w:t xml:space="preserve">Caffeine discontinuation improves acute migraine treatment: a propective clinic-based study. J Headache Pain. [Internet]. 2016 </w:t>
      </w:r>
      <w:r w:rsidR="00D8796B" w:rsidRPr="00B35A10">
        <w:rPr>
          <w:rFonts w:asciiTheme="minorHAnsi" w:hAnsiTheme="minorHAnsi" w:cstheme="minorHAnsi"/>
          <w:color w:val="000000"/>
          <w:shd w:val="clear" w:color="auto" w:fill="FFFFFF"/>
        </w:rPr>
        <w:t xml:space="preserve">[acesso em 2022 </w:t>
      </w:r>
      <w:r w:rsidR="00D8796B">
        <w:rPr>
          <w:rFonts w:asciiTheme="minorHAnsi" w:hAnsiTheme="minorHAnsi" w:cstheme="minorHAnsi"/>
          <w:color w:val="000000"/>
          <w:shd w:val="clear" w:color="auto" w:fill="FFFFFF"/>
        </w:rPr>
        <w:t>Mai</w:t>
      </w:r>
      <w:r w:rsidR="00D8796B" w:rsidRPr="00B35A10">
        <w:rPr>
          <w:rFonts w:asciiTheme="minorHAnsi" w:hAnsiTheme="minorHAnsi" w:cstheme="minorHAnsi"/>
          <w:color w:val="000000"/>
          <w:shd w:val="clear" w:color="auto" w:fill="FFFFFF"/>
        </w:rPr>
        <w:t xml:space="preserve"> </w:t>
      </w:r>
      <w:r w:rsidR="00D8796B">
        <w:rPr>
          <w:rFonts w:asciiTheme="minorHAnsi" w:hAnsiTheme="minorHAnsi" w:cstheme="minorHAnsi"/>
          <w:color w:val="000000"/>
          <w:shd w:val="clear" w:color="auto" w:fill="FFFFFF"/>
        </w:rPr>
        <w:t>20</w:t>
      </w:r>
      <w:r w:rsidR="00D8796B" w:rsidRPr="00B35A10">
        <w:rPr>
          <w:rFonts w:asciiTheme="minorHAnsi" w:hAnsiTheme="minorHAnsi" w:cstheme="minorHAnsi"/>
          <w:color w:val="000000"/>
          <w:shd w:val="clear" w:color="auto" w:fill="FFFFFF"/>
        </w:rPr>
        <w:t>];</w:t>
      </w:r>
      <w:r w:rsidR="00D8796B">
        <w:rPr>
          <w:rFonts w:asciiTheme="minorHAnsi" w:hAnsiTheme="minorHAnsi" w:cstheme="minorHAnsi"/>
          <w:color w:val="000000"/>
          <w:shd w:val="clear" w:color="auto" w:fill="FFFFFF"/>
        </w:rPr>
        <w:t>17(1)</w:t>
      </w:r>
      <w:r w:rsidR="00D8796B" w:rsidRPr="00B35A10">
        <w:rPr>
          <w:rFonts w:asciiTheme="minorHAnsi" w:hAnsiTheme="minorHAnsi" w:cstheme="minorHAnsi"/>
          <w:color w:val="000000"/>
          <w:shd w:val="clear" w:color="auto" w:fill="FFFFFF"/>
        </w:rPr>
        <w:t>:[</w:t>
      </w:r>
      <w:r w:rsidR="00D8796B">
        <w:rPr>
          <w:rFonts w:asciiTheme="minorHAnsi" w:hAnsiTheme="minorHAnsi" w:cstheme="minorHAnsi"/>
          <w:color w:val="000000"/>
          <w:shd w:val="clear" w:color="auto" w:fill="FFFFFF"/>
        </w:rPr>
        <w:t>71</w:t>
      </w:r>
      <w:r w:rsidR="00D8796B" w:rsidRPr="00B35A10">
        <w:rPr>
          <w:rFonts w:asciiTheme="minorHAnsi" w:hAnsiTheme="minorHAnsi" w:cstheme="minorHAnsi"/>
          <w:color w:val="000000"/>
          <w:shd w:val="clear" w:color="auto" w:fill="FFFFFF"/>
        </w:rPr>
        <w:t>].</w:t>
      </w:r>
      <w:r w:rsidR="00D8796B">
        <w:rPr>
          <w:rFonts w:asciiTheme="minorHAnsi" w:hAnsiTheme="minorHAnsi" w:cstheme="minorHAnsi"/>
          <w:color w:val="000000"/>
          <w:shd w:val="clear" w:color="auto" w:fill="FFFFFF"/>
        </w:rPr>
        <w:t xml:space="preserve"> Disponível em: </w:t>
      </w:r>
      <w:hyperlink r:id="rId18" w:history="1">
        <w:r w:rsidR="00D8796B" w:rsidRPr="005A1076">
          <w:rPr>
            <w:rStyle w:val="Hyperlink"/>
            <w:rFonts w:ascii="Arial" w:hAnsi="Arial" w:cs="Arial"/>
          </w:rPr>
          <w:t>https://www.ncbi.nlm.nih.gov/pmc/articles/PMC4975726/</w:t>
        </w:r>
      </w:hyperlink>
      <w:r w:rsidR="00D8796B">
        <w:rPr>
          <w:rFonts w:ascii="Arial" w:hAnsi="Arial" w:cs="Arial"/>
        </w:rPr>
        <w:t>.</w:t>
      </w:r>
    </w:p>
    <w:p w14:paraId="489BEA28" w14:textId="5FC35DAD" w:rsidR="006264D1" w:rsidRPr="00D8796B" w:rsidRDefault="006264D1" w:rsidP="006264D1">
      <w:pPr>
        <w:pStyle w:val="show"/>
        <w:numPr>
          <w:ilvl w:val="0"/>
          <w:numId w:val="9"/>
        </w:numPr>
        <w:shd w:val="clear" w:color="auto" w:fill="FFFFFF"/>
        <w:spacing w:line="360" w:lineRule="auto"/>
        <w:rPr>
          <w:rFonts w:asciiTheme="minorHAnsi" w:hAnsiTheme="minorHAnsi" w:cstheme="minorHAnsi"/>
        </w:rPr>
      </w:pPr>
      <w:r>
        <w:rPr>
          <w:rFonts w:asciiTheme="minorHAnsi" w:hAnsiTheme="minorHAnsi" w:cstheme="minorHAnsi"/>
        </w:rPr>
        <w:t xml:space="preserve">David A. </w:t>
      </w:r>
      <w:r>
        <w:rPr>
          <w:rFonts w:asciiTheme="minorHAnsi" w:hAnsiTheme="minorHAnsi" w:cstheme="minorHAnsi"/>
          <w:i/>
          <w:iCs/>
        </w:rPr>
        <w:t>et al.</w:t>
      </w:r>
      <w:r w:rsidRPr="006264D1">
        <w:rPr>
          <w:rFonts w:asciiTheme="minorHAnsi" w:hAnsiTheme="minorHAnsi" w:cstheme="minorHAnsi"/>
          <w:i/>
          <w:iCs/>
          <w:lang w:val="en-US"/>
        </w:rPr>
        <w:t xml:space="preserve"> </w:t>
      </w:r>
      <w:r w:rsidRPr="006264D1">
        <w:rPr>
          <w:rFonts w:asciiTheme="minorHAnsi" w:hAnsiTheme="minorHAnsi" w:cstheme="minorHAnsi"/>
        </w:rPr>
        <w:t>A Randomised Placebo-Controlled Trial to Differentiate the Acute Cognitive and Mood Effects of Chlorogenic Acid from Decaffeinated Coffee.</w:t>
      </w:r>
      <w:r>
        <w:rPr>
          <w:rFonts w:asciiTheme="minorHAnsi" w:hAnsiTheme="minorHAnsi" w:cstheme="minorHAnsi"/>
        </w:rPr>
        <w:t xml:space="preserve"> PLOS ONE. [Internet]. 2013 </w:t>
      </w:r>
      <w:r w:rsidRPr="00B35A10">
        <w:rPr>
          <w:rFonts w:asciiTheme="minorHAnsi" w:hAnsiTheme="minorHAnsi" w:cstheme="minorHAnsi"/>
          <w:color w:val="000000"/>
          <w:shd w:val="clear" w:color="auto" w:fill="FFFFFF"/>
        </w:rPr>
        <w:t xml:space="preserve">[acesso em 2022 </w:t>
      </w:r>
      <w:r>
        <w:rPr>
          <w:rFonts w:asciiTheme="minorHAnsi" w:hAnsiTheme="minorHAnsi" w:cstheme="minorHAnsi"/>
          <w:color w:val="000000"/>
          <w:shd w:val="clear" w:color="auto" w:fill="FFFFFF"/>
        </w:rPr>
        <w:t>Mai</w:t>
      </w:r>
      <w:r w:rsidRPr="00B35A10">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22</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8(12)</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Disponível em: </w:t>
      </w:r>
      <w:hyperlink r:id="rId19" w:history="1">
        <w:r w:rsidRPr="00D7792D">
          <w:rPr>
            <w:rStyle w:val="Hyperlink"/>
            <w:rFonts w:ascii="Arial" w:hAnsi="Arial" w:cs="Arial"/>
            <w:color w:val="4472C4" w:themeColor="accent1"/>
          </w:rPr>
          <w:t>https://www.ncbi.nlm.nih.gov/pmc/articles/PMC3857311/</w:t>
        </w:r>
      </w:hyperlink>
      <w:r w:rsidR="003F2303">
        <w:rPr>
          <w:rStyle w:val="Hyperlink"/>
          <w:rFonts w:ascii="Arial" w:hAnsi="Arial" w:cs="Arial"/>
          <w:color w:val="4472C4" w:themeColor="accent1"/>
        </w:rPr>
        <w:t xml:space="preserve">. </w:t>
      </w:r>
    </w:p>
    <w:p w14:paraId="6E6599F1" w14:textId="64EDAF74" w:rsidR="00D8796B" w:rsidRPr="003F2303" w:rsidRDefault="0091728D" w:rsidP="00CA4667">
      <w:pPr>
        <w:pStyle w:val="show"/>
        <w:numPr>
          <w:ilvl w:val="0"/>
          <w:numId w:val="9"/>
        </w:numPr>
        <w:shd w:val="clear" w:color="auto" w:fill="FFFFFF"/>
        <w:spacing w:line="360" w:lineRule="auto"/>
        <w:rPr>
          <w:rFonts w:asciiTheme="minorHAnsi" w:hAnsiTheme="minorHAnsi" w:cstheme="minorHAnsi"/>
        </w:rPr>
      </w:pPr>
      <w:r>
        <w:rPr>
          <w:rFonts w:asciiTheme="minorHAnsi" w:hAnsiTheme="minorHAnsi" w:cstheme="minorHAnsi"/>
        </w:rPr>
        <w:t xml:space="preserve">Saiedeh J. </w:t>
      </w:r>
      <w:r>
        <w:rPr>
          <w:rFonts w:asciiTheme="minorHAnsi" w:hAnsiTheme="minorHAnsi" w:cstheme="minorHAnsi"/>
          <w:i/>
          <w:iCs/>
        </w:rPr>
        <w:t xml:space="preserve">et al. </w:t>
      </w:r>
      <w:r>
        <w:rPr>
          <w:rFonts w:asciiTheme="minorHAnsi" w:hAnsiTheme="minorHAnsi" w:cstheme="minorHAnsi"/>
        </w:rPr>
        <w:t xml:space="preserve">Comparison of ibuprofen and AAC (acetaminophen, aspirin, caffeine) for treating acute migraine episodes. </w:t>
      </w:r>
      <w:r w:rsidR="003F2303" w:rsidRPr="003F2303">
        <w:rPr>
          <w:rFonts w:asciiTheme="minorHAnsi" w:hAnsiTheme="minorHAnsi" w:cstheme="minorHAnsi"/>
        </w:rPr>
        <w:t>Journal of Basic and Clinical Pathophysiology</w:t>
      </w:r>
      <w:r w:rsidR="003F2303">
        <w:rPr>
          <w:rFonts w:asciiTheme="minorHAnsi" w:hAnsiTheme="minorHAnsi" w:cstheme="minorHAnsi"/>
        </w:rPr>
        <w:t xml:space="preserve">. [Internet]. 2018 </w:t>
      </w:r>
      <w:r w:rsidR="003F2303" w:rsidRPr="00B35A10">
        <w:rPr>
          <w:rFonts w:asciiTheme="minorHAnsi" w:hAnsiTheme="minorHAnsi" w:cstheme="minorHAnsi"/>
          <w:color w:val="000000"/>
          <w:shd w:val="clear" w:color="auto" w:fill="FFFFFF"/>
        </w:rPr>
        <w:t xml:space="preserve">[acesso em 2022 </w:t>
      </w:r>
      <w:r w:rsidR="003F2303">
        <w:rPr>
          <w:rFonts w:asciiTheme="minorHAnsi" w:hAnsiTheme="minorHAnsi" w:cstheme="minorHAnsi"/>
          <w:color w:val="000000"/>
          <w:shd w:val="clear" w:color="auto" w:fill="FFFFFF"/>
        </w:rPr>
        <w:t>Mai</w:t>
      </w:r>
      <w:r w:rsidR="003F2303" w:rsidRPr="00B35A10">
        <w:rPr>
          <w:rFonts w:asciiTheme="minorHAnsi" w:hAnsiTheme="minorHAnsi" w:cstheme="minorHAnsi"/>
          <w:color w:val="000000"/>
          <w:shd w:val="clear" w:color="auto" w:fill="FFFFFF"/>
        </w:rPr>
        <w:t xml:space="preserve"> </w:t>
      </w:r>
      <w:r w:rsidR="003F2303">
        <w:rPr>
          <w:rFonts w:asciiTheme="minorHAnsi" w:hAnsiTheme="minorHAnsi" w:cstheme="minorHAnsi"/>
          <w:color w:val="000000"/>
          <w:shd w:val="clear" w:color="auto" w:fill="FFFFFF"/>
        </w:rPr>
        <w:t>23</w:t>
      </w:r>
      <w:r w:rsidR="003F2303" w:rsidRPr="00B35A10">
        <w:rPr>
          <w:rFonts w:asciiTheme="minorHAnsi" w:hAnsiTheme="minorHAnsi" w:cstheme="minorHAnsi"/>
          <w:color w:val="000000"/>
          <w:shd w:val="clear" w:color="auto" w:fill="FFFFFF"/>
        </w:rPr>
        <w:t>];</w:t>
      </w:r>
      <w:r w:rsidR="003F2303">
        <w:rPr>
          <w:rFonts w:asciiTheme="minorHAnsi" w:hAnsiTheme="minorHAnsi" w:cstheme="minorHAnsi"/>
          <w:color w:val="000000"/>
          <w:shd w:val="clear" w:color="auto" w:fill="FFFFFF"/>
        </w:rPr>
        <w:t>6(2)</w:t>
      </w:r>
      <w:r w:rsidR="003F2303" w:rsidRPr="00B35A10">
        <w:rPr>
          <w:rFonts w:asciiTheme="minorHAnsi" w:hAnsiTheme="minorHAnsi" w:cstheme="minorHAnsi"/>
          <w:color w:val="000000"/>
          <w:shd w:val="clear" w:color="auto" w:fill="FFFFFF"/>
        </w:rPr>
        <w:t>.</w:t>
      </w:r>
      <w:r w:rsidR="003F2303">
        <w:rPr>
          <w:rFonts w:asciiTheme="minorHAnsi" w:hAnsiTheme="minorHAnsi" w:cstheme="minorHAnsi"/>
          <w:color w:val="000000"/>
          <w:shd w:val="clear" w:color="auto" w:fill="FFFFFF"/>
        </w:rPr>
        <w:t xml:space="preserve"> Disponível em: </w:t>
      </w:r>
      <w:hyperlink r:id="rId20" w:history="1">
        <w:r w:rsidR="003F2303" w:rsidRPr="000C40E5">
          <w:rPr>
            <w:rStyle w:val="Hyperlink"/>
            <w:rFonts w:asciiTheme="minorHAnsi" w:hAnsiTheme="minorHAnsi" w:cstheme="minorHAnsi"/>
            <w:shd w:val="clear" w:color="auto" w:fill="FFFFFF"/>
          </w:rPr>
          <w:t>http://journals.shahed.ac.ir/article_691_f4bd6c3c294a7a5e6cbc3e7b664a1a12.pdf</w:t>
        </w:r>
      </w:hyperlink>
      <w:r w:rsidR="003F2303">
        <w:rPr>
          <w:rFonts w:asciiTheme="minorHAnsi" w:hAnsiTheme="minorHAnsi" w:cstheme="minorHAnsi"/>
          <w:color w:val="000000"/>
          <w:shd w:val="clear" w:color="auto" w:fill="FFFFFF"/>
        </w:rPr>
        <w:t xml:space="preserve">. </w:t>
      </w:r>
    </w:p>
    <w:p w14:paraId="47699FBE" w14:textId="0851D283" w:rsidR="009F50F0" w:rsidRPr="009F50F0" w:rsidRDefault="009F50F0" w:rsidP="009F50F0">
      <w:pPr>
        <w:pStyle w:val="show"/>
        <w:numPr>
          <w:ilvl w:val="0"/>
          <w:numId w:val="9"/>
        </w:numPr>
        <w:shd w:val="clear" w:color="auto" w:fill="FFFFFF"/>
        <w:spacing w:line="360" w:lineRule="auto"/>
        <w:rPr>
          <w:rFonts w:asciiTheme="minorHAnsi" w:hAnsiTheme="minorHAnsi" w:cstheme="minorHAnsi"/>
        </w:rPr>
      </w:pPr>
      <w:r>
        <w:rPr>
          <w:rFonts w:asciiTheme="minorHAnsi" w:hAnsiTheme="minorHAnsi" w:cstheme="minorHAnsi"/>
        </w:rPr>
        <w:t xml:space="preserve">Dário E. </w:t>
      </w:r>
      <w:r>
        <w:rPr>
          <w:rFonts w:asciiTheme="minorHAnsi" w:hAnsiTheme="minorHAnsi" w:cstheme="minorHAnsi"/>
          <w:i/>
          <w:iCs/>
        </w:rPr>
        <w:t xml:space="preserve">et al. </w:t>
      </w:r>
      <w:r>
        <w:rPr>
          <w:rFonts w:asciiTheme="minorHAnsi" w:hAnsiTheme="minorHAnsi" w:cstheme="minorHAnsi"/>
        </w:rPr>
        <w:t>Caffeine’s Vascular Mechanisms of Action</w:t>
      </w:r>
      <w:r w:rsidRPr="00935373">
        <w:rPr>
          <w:rFonts w:asciiTheme="minorHAnsi" w:hAnsiTheme="minorHAnsi" w:cstheme="minorHAnsi"/>
        </w:rPr>
        <w:t>.</w:t>
      </w:r>
      <w:r>
        <w:rPr>
          <w:rFonts w:asciiTheme="minorHAnsi" w:hAnsiTheme="minorHAnsi" w:cstheme="minorHAnsi"/>
        </w:rPr>
        <w:t xml:space="preserve"> Int J Vasc Med. [Internet]. 2010 </w:t>
      </w:r>
      <w:r w:rsidRPr="00B35A10">
        <w:rPr>
          <w:rFonts w:asciiTheme="minorHAnsi" w:hAnsiTheme="minorHAnsi" w:cstheme="minorHAnsi"/>
          <w:color w:val="000000"/>
          <w:shd w:val="clear" w:color="auto" w:fill="FFFFFF"/>
        </w:rPr>
        <w:t xml:space="preserve">[acesso em 2022 </w:t>
      </w:r>
      <w:r>
        <w:rPr>
          <w:rFonts w:asciiTheme="minorHAnsi" w:hAnsiTheme="minorHAnsi" w:cstheme="minorHAnsi"/>
          <w:color w:val="000000"/>
          <w:shd w:val="clear" w:color="auto" w:fill="FFFFFF"/>
        </w:rPr>
        <w:t>Jun 09</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Disponível em: </w:t>
      </w:r>
      <w:hyperlink r:id="rId21" w:history="1">
        <w:r w:rsidRPr="00BD26AB">
          <w:rPr>
            <w:rStyle w:val="Hyperlink"/>
            <w:rFonts w:asciiTheme="minorHAnsi" w:hAnsiTheme="minorHAnsi" w:cstheme="minorHAnsi"/>
          </w:rPr>
          <w:t>https://www.ncbi.nlm.nih.gov/pmc/articles/PMC3003984/</w:t>
        </w:r>
      </w:hyperlink>
      <w:r>
        <w:rPr>
          <w:rFonts w:asciiTheme="minorHAnsi" w:hAnsiTheme="minorHAnsi" w:cstheme="minorHAnsi"/>
        </w:rPr>
        <w:t xml:space="preserve">. </w:t>
      </w:r>
    </w:p>
    <w:p w14:paraId="3BC8BEF6" w14:textId="3AE6B638" w:rsidR="009F50F0" w:rsidRDefault="009F50F0" w:rsidP="009F50F0">
      <w:pPr>
        <w:pStyle w:val="show"/>
        <w:numPr>
          <w:ilvl w:val="0"/>
          <w:numId w:val="9"/>
        </w:numPr>
        <w:shd w:val="clear" w:color="auto" w:fill="FFFFFF"/>
        <w:spacing w:line="360" w:lineRule="auto"/>
        <w:rPr>
          <w:rFonts w:asciiTheme="minorHAnsi" w:hAnsiTheme="minorHAnsi" w:cstheme="minorHAnsi"/>
        </w:rPr>
      </w:pPr>
      <w:r>
        <w:rPr>
          <w:rFonts w:asciiTheme="minorHAnsi" w:hAnsiTheme="minorHAnsi" w:cstheme="minorHAnsi"/>
        </w:rPr>
        <w:t xml:space="preserve">Stacey C. </w:t>
      </w:r>
      <w:r>
        <w:rPr>
          <w:rFonts w:asciiTheme="minorHAnsi" w:hAnsiTheme="minorHAnsi" w:cstheme="minorHAnsi"/>
          <w:i/>
          <w:iCs/>
        </w:rPr>
        <w:t>et al</w:t>
      </w:r>
      <w:r w:rsidRPr="00935373">
        <w:rPr>
          <w:rFonts w:asciiTheme="minorHAnsi" w:hAnsiTheme="minorHAnsi" w:cstheme="minorHAnsi"/>
        </w:rPr>
        <w:t>.</w:t>
      </w:r>
      <w:r>
        <w:rPr>
          <w:rFonts w:asciiTheme="minorHAnsi" w:hAnsiTheme="minorHAnsi" w:cstheme="minorHAnsi"/>
        </w:rPr>
        <w:t xml:space="preserve"> Caffeine eithdrawal, acute effetcs, tolerance, and absence of net beneficial effects of chronic administration: cerebral blood flow velocity quantitative EEG and subjective effects. Psychopharmacology (Berl). [Internet]. 2010 </w:t>
      </w:r>
      <w:r w:rsidRPr="00B35A10">
        <w:rPr>
          <w:rFonts w:asciiTheme="minorHAnsi" w:hAnsiTheme="minorHAnsi" w:cstheme="minorHAnsi"/>
          <w:color w:val="000000"/>
          <w:shd w:val="clear" w:color="auto" w:fill="FFFFFF"/>
        </w:rPr>
        <w:t xml:space="preserve">[acesso em 2022 </w:t>
      </w:r>
      <w:r>
        <w:rPr>
          <w:rFonts w:asciiTheme="minorHAnsi" w:hAnsiTheme="minorHAnsi" w:cstheme="minorHAnsi"/>
          <w:color w:val="000000"/>
          <w:shd w:val="clear" w:color="auto" w:fill="FFFFFF"/>
        </w:rPr>
        <w:t>Jun 09</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;204(4)</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Disponível em: </w:t>
      </w:r>
      <w:hyperlink r:id="rId22" w:history="1">
        <w:r w:rsidRPr="00BD26AB">
          <w:rPr>
            <w:rStyle w:val="Hyperlink"/>
            <w:rFonts w:asciiTheme="minorHAnsi" w:hAnsiTheme="minorHAnsi" w:cstheme="minorHAnsi"/>
          </w:rPr>
          <w:t>https://www.ncbi.nlm.nih.gov/pmc/articles/PMC2738587/</w:t>
        </w:r>
      </w:hyperlink>
      <w:r w:rsidRPr="009F50F0">
        <w:rPr>
          <w:rFonts w:asciiTheme="minorHAnsi" w:hAnsiTheme="minorHAnsi" w:cstheme="minorHAnsi"/>
        </w:rPr>
        <w:t>.</w:t>
      </w:r>
      <w:r>
        <w:rPr>
          <w:rFonts w:asciiTheme="minorHAnsi" w:hAnsiTheme="minorHAnsi" w:cstheme="minorHAnsi"/>
        </w:rPr>
        <w:t xml:space="preserve"> </w:t>
      </w:r>
    </w:p>
    <w:p w14:paraId="68874508" w14:textId="0655E9BB" w:rsidR="00AE0D94" w:rsidRDefault="00821CB2" w:rsidP="00CA4667">
      <w:pPr>
        <w:pStyle w:val="show"/>
        <w:numPr>
          <w:ilvl w:val="0"/>
          <w:numId w:val="9"/>
        </w:numPr>
        <w:shd w:val="clear" w:color="auto" w:fill="FFFFFF"/>
        <w:spacing w:line="360" w:lineRule="auto"/>
        <w:rPr>
          <w:rFonts w:asciiTheme="minorHAnsi" w:hAnsiTheme="minorHAnsi" w:cstheme="minorHAnsi"/>
        </w:rPr>
      </w:pPr>
      <w:r>
        <w:rPr>
          <w:rFonts w:asciiTheme="minorHAnsi" w:hAnsiTheme="minorHAnsi" w:cstheme="minorHAnsi"/>
        </w:rPr>
        <w:t>Fausta N</w:t>
      </w:r>
      <w:r w:rsidR="00935373">
        <w:rPr>
          <w:rFonts w:asciiTheme="minorHAnsi" w:hAnsiTheme="minorHAnsi" w:cstheme="minorHAnsi"/>
        </w:rPr>
        <w:t xml:space="preserve">. </w:t>
      </w:r>
      <w:r w:rsidR="00935373">
        <w:rPr>
          <w:rFonts w:asciiTheme="minorHAnsi" w:hAnsiTheme="minorHAnsi" w:cstheme="minorHAnsi"/>
          <w:i/>
          <w:iCs/>
        </w:rPr>
        <w:t xml:space="preserve">et al. </w:t>
      </w:r>
      <w:r>
        <w:rPr>
          <w:rFonts w:asciiTheme="minorHAnsi" w:hAnsiTheme="minorHAnsi" w:cstheme="minorHAnsi"/>
        </w:rPr>
        <w:t>Coffe drinking influences plasma antioxidante capacity in humans</w:t>
      </w:r>
      <w:r w:rsidR="00935373" w:rsidRPr="00935373">
        <w:rPr>
          <w:rFonts w:asciiTheme="minorHAnsi" w:hAnsiTheme="minorHAnsi" w:cstheme="minorHAnsi"/>
        </w:rPr>
        <w:t>.</w:t>
      </w:r>
      <w:r w:rsidR="00935373">
        <w:rPr>
          <w:rFonts w:asciiTheme="minorHAnsi" w:hAnsiTheme="minorHAnsi" w:cstheme="minorHAnsi"/>
        </w:rPr>
        <w:t xml:space="preserve"> </w:t>
      </w:r>
      <w:r>
        <w:rPr>
          <w:rFonts w:asciiTheme="minorHAnsi" w:hAnsiTheme="minorHAnsi" w:cstheme="minorHAnsi"/>
        </w:rPr>
        <w:t>J Agric Food Chem</w:t>
      </w:r>
      <w:r w:rsidR="00935373">
        <w:rPr>
          <w:rFonts w:asciiTheme="minorHAnsi" w:hAnsiTheme="minorHAnsi" w:cstheme="minorHAnsi"/>
        </w:rPr>
        <w:t>. [Internet]. 20</w:t>
      </w:r>
      <w:r>
        <w:rPr>
          <w:rFonts w:asciiTheme="minorHAnsi" w:hAnsiTheme="minorHAnsi" w:cstheme="minorHAnsi"/>
        </w:rPr>
        <w:t>02</w:t>
      </w:r>
      <w:r w:rsidR="00935373">
        <w:rPr>
          <w:rFonts w:asciiTheme="minorHAnsi" w:hAnsiTheme="minorHAnsi" w:cstheme="minorHAnsi"/>
        </w:rPr>
        <w:t xml:space="preserve"> </w:t>
      </w:r>
      <w:r w:rsidR="00935373" w:rsidRPr="00B35A10">
        <w:rPr>
          <w:rFonts w:asciiTheme="minorHAnsi" w:hAnsiTheme="minorHAnsi" w:cstheme="minorHAnsi"/>
          <w:color w:val="000000"/>
          <w:shd w:val="clear" w:color="auto" w:fill="FFFFFF"/>
        </w:rPr>
        <w:t xml:space="preserve">[acesso em 2022 </w:t>
      </w:r>
      <w:r w:rsidR="00AF60AA">
        <w:rPr>
          <w:rFonts w:asciiTheme="minorHAnsi" w:hAnsiTheme="minorHAnsi" w:cstheme="minorHAnsi"/>
          <w:color w:val="000000"/>
          <w:shd w:val="clear" w:color="auto" w:fill="FFFFFF"/>
        </w:rPr>
        <w:t>Jun</w:t>
      </w:r>
      <w:r w:rsidR="00935373">
        <w:rPr>
          <w:rFonts w:asciiTheme="minorHAnsi" w:hAnsiTheme="minorHAnsi" w:cstheme="minorHAnsi"/>
          <w:color w:val="000000"/>
          <w:shd w:val="clear" w:color="auto" w:fill="FFFFFF"/>
        </w:rPr>
        <w:t xml:space="preserve"> </w:t>
      </w:r>
      <w:r w:rsidR="00AF60AA">
        <w:rPr>
          <w:rFonts w:asciiTheme="minorHAnsi" w:hAnsiTheme="minorHAnsi" w:cstheme="minorHAnsi"/>
          <w:color w:val="000000"/>
          <w:shd w:val="clear" w:color="auto" w:fill="FFFFFF"/>
        </w:rPr>
        <w:t>08</w:t>
      </w:r>
      <w:r w:rsidR="00935373"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50</w:t>
      </w:r>
      <w:r w:rsidR="00935373">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21</w:t>
      </w:r>
      <w:r w:rsidR="00020968">
        <w:rPr>
          <w:rFonts w:asciiTheme="minorHAnsi" w:hAnsiTheme="minorHAnsi" w:cstheme="minorHAnsi"/>
          <w:color w:val="000000"/>
          <w:shd w:val="clear" w:color="auto" w:fill="FFFFFF"/>
        </w:rPr>
        <w:t>)</w:t>
      </w:r>
      <w:r w:rsidR="00935373" w:rsidRPr="00B35A10">
        <w:rPr>
          <w:rFonts w:asciiTheme="minorHAnsi" w:hAnsiTheme="minorHAnsi" w:cstheme="minorHAnsi"/>
          <w:color w:val="000000"/>
          <w:shd w:val="clear" w:color="auto" w:fill="FFFFFF"/>
        </w:rPr>
        <w:t>.</w:t>
      </w:r>
      <w:r w:rsidR="00935373">
        <w:rPr>
          <w:rFonts w:asciiTheme="minorHAnsi" w:hAnsiTheme="minorHAnsi" w:cstheme="minorHAnsi"/>
          <w:color w:val="000000"/>
          <w:shd w:val="clear" w:color="auto" w:fill="FFFFFF"/>
        </w:rPr>
        <w:t xml:space="preserve"> Disponível em:</w:t>
      </w:r>
      <w:r w:rsidR="00020968">
        <w:rPr>
          <w:rFonts w:asciiTheme="minorHAnsi" w:hAnsiTheme="minorHAnsi" w:cstheme="minorHAnsi"/>
          <w:color w:val="000000"/>
          <w:shd w:val="clear" w:color="auto" w:fill="FFFFFF"/>
        </w:rPr>
        <w:t xml:space="preserve"> </w:t>
      </w:r>
      <w:hyperlink r:id="rId23" w:history="1">
        <w:r w:rsidRPr="00BD26AB">
          <w:rPr>
            <w:rStyle w:val="Hyperlink"/>
            <w:rFonts w:asciiTheme="minorHAnsi" w:hAnsiTheme="minorHAnsi" w:cstheme="minorHAnsi"/>
          </w:rPr>
          <w:t>https://pubmed.ncbi.nlm.nih.gov/12358504</w:t>
        </w:r>
      </w:hyperlink>
      <w:r w:rsidRPr="00821CB2">
        <w:rPr>
          <w:rFonts w:asciiTheme="minorHAnsi" w:hAnsiTheme="minorHAnsi" w:cstheme="minorHAnsi"/>
        </w:rPr>
        <w:t>.</w:t>
      </w:r>
      <w:r>
        <w:rPr>
          <w:rFonts w:asciiTheme="minorHAnsi" w:hAnsiTheme="minorHAnsi" w:cstheme="minorHAnsi"/>
        </w:rPr>
        <w:t xml:space="preserve"> </w:t>
      </w:r>
    </w:p>
    <w:p w14:paraId="429A2B06" w14:textId="77777777" w:rsidR="00A41A8F" w:rsidRPr="00A41A8F" w:rsidRDefault="00A41A8F" w:rsidP="00A41A8F">
      <w:pPr>
        <w:pStyle w:val="show"/>
        <w:numPr>
          <w:ilvl w:val="0"/>
          <w:numId w:val="9"/>
        </w:numPr>
        <w:shd w:val="clear" w:color="auto" w:fill="FFFFFF"/>
        <w:spacing w:line="360" w:lineRule="auto"/>
        <w:rPr>
          <w:rFonts w:asciiTheme="minorHAnsi" w:hAnsiTheme="minorHAnsi" w:cstheme="minorHAnsi"/>
        </w:rPr>
      </w:pPr>
      <w:r>
        <w:rPr>
          <w:rFonts w:asciiTheme="minorHAnsi" w:hAnsiTheme="minorHAnsi" w:cstheme="minorHAnsi"/>
        </w:rPr>
        <w:lastRenderedPageBreak/>
        <w:t xml:space="preserve">Nathan T. </w:t>
      </w:r>
      <w:r>
        <w:rPr>
          <w:rFonts w:asciiTheme="minorHAnsi" w:hAnsiTheme="minorHAnsi" w:cstheme="minorHAnsi"/>
          <w:i/>
          <w:iCs/>
        </w:rPr>
        <w:t xml:space="preserve">et al. </w:t>
      </w:r>
      <w:r>
        <w:rPr>
          <w:rFonts w:asciiTheme="minorHAnsi" w:hAnsiTheme="minorHAnsi" w:cstheme="minorHAnsi"/>
        </w:rPr>
        <w:t>The Role of Adenosine Signaling in Headache: A Review</w:t>
      </w:r>
      <w:r w:rsidRPr="00935373">
        <w:rPr>
          <w:rFonts w:asciiTheme="minorHAnsi" w:hAnsiTheme="minorHAnsi" w:cstheme="minorHAnsi"/>
        </w:rPr>
        <w:t>.</w:t>
      </w:r>
      <w:r>
        <w:rPr>
          <w:rFonts w:asciiTheme="minorHAnsi" w:hAnsiTheme="minorHAnsi" w:cstheme="minorHAnsi"/>
        </w:rPr>
        <w:t xml:space="preserve"> Brain Sci. [Internet]. 2017 </w:t>
      </w:r>
      <w:r w:rsidRPr="00B35A10">
        <w:rPr>
          <w:rFonts w:asciiTheme="minorHAnsi" w:hAnsiTheme="minorHAnsi" w:cstheme="minorHAnsi"/>
          <w:color w:val="000000"/>
          <w:shd w:val="clear" w:color="auto" w:fill="FFFFFF"/>
        </w:rPr>
        <w:t xml:space="preserve">[acesso em 2022 </w:t>
      </w:r>
      <w:r>
        <w:rPr>
          <w:rFonts w:asciiTheme="minorHAnsi" w:hAnsiTheme="minorHAnsi" w:cstheme="minorHAnsi"/>
          <w:color w:val="000000"/>
          <w:shd w:val="clear" w:color="auto" w:fill="FFFFFF"/>
        </w:rPr>
        <w:t>Jun 08</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7(3)</w:t>
      </w:r>
      <w:r w:rsidRPr="00B35A1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Disponível em: </w:t>
      </w:r>
      <w:hyperlink r:id="rId24" w:history="1">
        <w:r w:rsidRPr="00BD26AB">
          <w:rPr>
            <w:rStyle w:val="Hyperlink"/>
            <w:rFonts w:asciiTheme="minorHAnsi" w:hAnsiTheme="minorHAnsi" w:cstheme="minorHAnsi"/>
          </w:rPr>
          <w:t>https://www.ncbi.nlm.nih.gov/pmc/articles/PMC5366829/</w:t>
        </w:r>
      </w:hyperlink>
      <w:r>
        <w:rPr>
          <w:rFonts w:asciiTheme="minorHAnsi" w:hAnsiTheme="minorHAnsi" w:cstheme="minorHAnsi"/>
        </w:rPr>
        <w:t xml:space="preserve">. </w:t>
      </w:r>
    </w:p>
    <w:p w14:paraId="28F46382" w14:textId="77777777" w:rsidR="00A41A8F" w:rsidRPr="00821CB2" w:rsidRDefault="00A41A8F" w:rsidP="00A41A8F">
      <w:pPr>
        <w:pStyle w:val="show"/>
        <w:shd w:val="clear" w:color="auto" w:fill="FFFFFF"/>
        <w:spacing w:line="360" w:lineRule="auto"/>
        <w:ind w:left="720"/>
        <w:rPr>
          <w:rFonts w:asciiTheme="minorHAnsi" w:hAnsiTheme="minorHAnsi" w:cstheme="minorHAnsi"/>
        </w:rPr>
      </w:pPr>
    </w:p>
    <w:p w14:paraId="2A755354" w14:textId="77777777" w:rsidR="00DC2BAD" w:rsidRPr="00935373" w:rsidRDefault="00DC2BAD" w:rsidP="00A41A8F">
      <w:pPr>
        <w:pStyle w:val="show"/>
        <w:shd w:val="clear" w:color="auto" w:fill="FFFFFF"/>
        <w:spacing w:line="360" w:lineRule="auto"/>
        <w:ind w:left="720"/>
        <w:rPr>
          <w:rFonts w:asciiTheme="minorHAnsi" w:hAnsiTheme="minorHAnsi" w:cstheme="minorHAnsi"/>
        </w:rPr>
      </w:pPr>
    </w:p>
    <w:p w14:paraId="71696514" w14:textId="7357A0CE" w:rsidR="0091728D" w:rsidRDefault="0091728D" w:rsidP="0091728D">
      <w:pPr>
        <w:pStyle w:val="show"/>
        <w:shd w:val="clear" w:color="auto" w:fill="FFFFFF"/>
        <w:spacing w:line="360" w:lineRule="auto"/>
        <w:rPr>
          <w:rFonts w:asciiTheme="minorHAnsi" w:hAnsiTheme="minorHAnsi" w:cstheme="minorHAnsi"/>
        </w:rPr>
      </w:pPr>
    </w:p>
    <w:p w14:paraId="03C0F873" w14:textId="77777777" w:rsidR="0091728D" w:rsidRPr="006264D1" w:rsidRDefault="0091728D" w:rsidP="0091728D">
      <w:pPr>
        <w:pStyle w:val="show"/>
        <w:shd w:val="clear" w:color="auto" w:fill="FFFFFF"/>
        <w:spacing w:line="360" w:lineRule="auto"/>
        <w:rPr>
          <w:rFonts w:asciiTheme="minorHAnsi" w:hAnsiTheme="minorHAnsi" w:cstheme="minorHAnsi"/>
        </w:rPr>
      </w:pPr>
    </w:p>
    <w:sectPr w:rsidR="0091728D" w:rsidRPr="006264D1" w:rsidSect="00D231AB">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3EBF" w14:textId="77777777" w:rsidR="003D0BF1" w:rsidRDefault="003D0BF1" w:rsidP="0002771E">
      <w:r>
        <w:separator/>
      </w:r>
    </w:p>
  </w:endnote>
  <w:endnote w:type="continuationSeparator" w:id="0">
    <w:p w14:paraId="151FFA3C" w14:textId="77777777" w:rsidR="003D0BF1" w:rsidRDefault="003D0BF1" w:rsidP="000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D330" w14:textId="77777777" w:rsidR="00A960FA" w:rsidRPr="00A50970" w:rsidRDefault="003D0BF1" w:rsidP="00A50970">
    <w:pPr>
      <w:pStyle w:val="BasicParagraph"/>
      <w:jc w:val="right"/>
      <w:rPr>
        <w:rFonts w:ascii="MyriadPro-It" w:hAnsi="MyriadPro-It" w:cs="MyriadPro-It"/>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0ECD" w14:textId="77777777" w:rsidR="00A960FA" w:rsidRDefault="003D0BF1" w:rsidP="00984E56">
    <w:pPr>
      <w:pStyle w:val="BasicParagraph"/>
      <w:jc w:val="right"/>
      <w:rPr>
        <w:rFonts w:ascii="MyriadPro-It" w:hAnsi="MyriadPro-It" w:cs="MyriadPro-It"/>
        <w:i/>
        <w:iCs/>
        <w:sz w:val="16"/>
        <w:szCs w:val="16"/>
      </w:rPr>
    </w:pPr>
  </w:p>
  <w:p w14:paraId="5F088DA3" w14:textId="77777777" w:rsidR="00A960FA" w:rsidRDefault="003D0BF1" w:rsidP="00984E56">
    <w:pPr>
      <w:pStyle w:val="BasicParagraph"/>
      <w:rPr>
        <w:rFonts w:ascii="MyriadPro-It" w:hAnsi="MyriadPro-It" w:cs="MyriadPro-It"/>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63DC" w14:textId="77777777" w:rsidR="003D0BF1" w:rsidRDefault="003D0BF1" w:rsidP="0002771E">
      <w:r>
        <w:separator/>
      </w:r>
    </w:p>
  </w:footnote>
  <w:footnote w:type="continuationSeparator" w:id="0">
    <w:p w14:paraId="6E7C8A29" w14:textId="77777777" w:rsidR="003D0BF1" w:rsidRDefault="003D0BF1" w:rsidP="0002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635C" w14:textId="77777777" w:rsidR="00A960FA" w:rsidRPr="00206124" w:rsidRDefault="003D0BF1" w:rsidP="00C15EB1">
    <w:pPr>
      <w:pStyle w:val="Cabealho"/>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829D" w14:textId="77777777" w:rsidR="00A960FA" w:rsidRDefault="00231017">
    <w:pPr>
      <w:pStyle w:val="Cabealho"/>
    </w:pPr>
    <w:r w:rsidRPr="00241B9F">
      <w:rPr>
        <w:noProof/>
      </w:rPr>
      <w:drawing>
        <wp:inline distT="0" distB="0" distL="0" distR="0" wp14:anchorId="05214113" wp14:editId="67CA3357">
          <wp:extent cx="2455545" cy="793750"/>
          <wp:effectExtent l="0" t="0" r="0" b="0"/>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545" cy="793750"/>
                  </a:xfrm>
                  <a:prstGeom prst="rect">
                    <a:avLst/>
                  </a:prstGeom>
                  <a:noFill/>
                  <a:ln>
                    <a:noFill/>
                  </a:ln>
                </pic:spPr>
              </pic:pic>
            </a:graphicData>
          </a:graphic>
        </wp:inline>
      </w:drawing>
    </w:r>
  </w:p>
  <w:p w14:paraId="58A77CFA" w14:textId="77777777" w:rsidR="00A960FA" w:rsidRDefault="003D0B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D5B"/>
    <w:multiLevelType w:val="hybridMultilevel"/>
    <w:tmpl w:val="FCF27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207DBD"/>
    <w:multiLevelType w:val="hybridMultilevel"/>
    <w:tmpl w:val="0A9C6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11675A"/>
    <w:multiLevelType w:val="hybridMultilevel"/>
    <w:tmpl w:val="892E32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577151"/>
    <w:multiLevelType w:val="multilevel"/>
    <w:tmpl w:val="262A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B014D"/>
    <w:multiLevelType w:val="hybridMultilevel"/>
    <w:tmpl w:val="161CA2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0F0EFA"/>
    <w:multiLevelType w:val="multilevel"/>
    <w:tmpl w:val="879CC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A7960"/>
    <w:multiLevelType w:val="hybridMultilevel"/>
    <w:tmpl w:val="CC2C439C"/>
    <w:lvl w:ilvl="0" w:tplc="6430EF88">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BE93328"/>
    <w:multiLevelType w:val="hybridMultilevel"/>
    <w:tmpl w:val="A07E6E3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47D87A31"/>
    <w:multiLevelType w:val="hybridMultilevel"/>
    <w:tmpl w:val="0A606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A56001"/>
    <w:multiLevelType w:val="hybridMultilevel"/>
    <w:tmpl w:val="89143C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144FA9"/>
    <w:multiLevelType w:val="multilevel"/>
    <w:tmpl w:val="BE4AC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97103E"/>
    <w:multiLevelType w:val="multilevel"/>
    <w:tmpl w:val="0A9C6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8222006">
    <w:abstractNumId w:val="0"/>
  </w:num>
  <w:num w:numId="2" w16cid:durableId="894127669">
    <w:abstractNumId w:val="8"/>
  </w:num>
  <w:num w:numId="3" w16cid:durableId="595095895">
    <w:abstractNumId w:val="2"/>
  </w:num>
  <w:num w:numId="4" w16cid:durableId="665785448">
    <w:abstractNumId w:val="1"/>
  </w:num>
  <w:num w:numId="5" w16cid:durableId="1653098230">
    <w:abstractNumId w:val="9"/>
  </w:num>
  <w:num w:numId="6" w16cid:durableId="565343151">
    <w:abstractNumId w:val="11"/>
  </w:num>
  <w:num w:numId="7" w16cid:durableId="2045127754">
    <w:abstractNumId w:val="4"/>
  </w:num>
  <w:num w:numId="8" w16cid:durableId="354699634">
    <w:abstractNumId w:val="7"/>
  </w:num>
  <w:num w:numId="9" w16cid:durableId="415057629">
    <w:abstractNumId w:val="3"/>
  </w:num>
  <w:num w:numId="10" w16cid:durableId="1036808956">
    <w:abstractNumId w:val="5"/>
  </w:num>
  <w:num w:numId="11" w16cid:durableId="1180005185">
    <w:abstractNumId w:val="10"/>
  </w:num>
  <w:num w:numId="12" w16cid:durableId="950822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1E"/>
    <w:rsid w:val="00016554"/>
    <w:rsid w:val="00020968"/>
    <w:rsid w:val="0002771E"/>
    <w:rsid w:val="00032CE6"/>
    <w:rsid w:val="00055D67"/>
    <w:rsid w:val="000A3AAB"/>
    <w:rsid w:val="000A4EE7"/>
    <w:rsid w:val="000B5065"/>
    <w:rsid w:val="000E45DD"/>
    <w:rsid w:val="000F4FF3"/>
    <w:rsid w:val="001051B9"/>
    <w:rsid w:val="00131890"/>
    <w:rsid w:val="001520C9"/>
    <w:rsid w:val="00165A4E"/>
    <w:rsid w:val="0017094B"/>
    <w:rsid w:val="00171538"/>
    <w:rsid w:val="00172D8D"/>
    <w:rsid w:val="00174A1C"/>
    <w:rsid w:val="00186B43"/>
    <w:rsid w:val="00193ECE"/>
    <w:rsid w:val="001A3F98"/>
    <w:rsid w:val="001A6266"/>
    <w:rsid w:val="001A73BC"/>
    <w:rsid w:val="001A7D50"/>
    <w:rsid w:val="001F10BD"/>
    <w:rsid w:val="001F4BAD"/>
    <w:rsid w:val="00203E76"/>
    <w:rsid w:val="00231017"/>
    <w:rsid w:val="002449EC"/>
    <w:rsid w:val="00251DEE"/>
    <w:rsid w:val="002766CD"/>
    <w:rsid w:val="002813F8"/>
    <w:rsid w:val="002851EE"/>
    <w:rsid w:val="002A1158"/>
    <w:rsid w:val="002B0220"/>
    <w:rsid w:val="002B7D28"/>
    <w:rsid w:val="002C342C"/>
    <w:rsid w:val="002E3B80"/>
    <w:rsid w:val="002E5E19"/>
    <w:rsid w:val="002E6F65"/>
    <w:rsid w:val="00302889"/>
    <w:rsid w:val="00305AFD"/>
    <w:rsid w:val="00311FB1"/>
    <w:rsid w:val="00314720"/>
    <w:rsid w:val="003324F0"/>
    <w:rsid w:val="00337CB4"/>
    <w:rsid w:val="00350979"/>
    <w:rsid w:val="003517A5"/>
    <w:rsid w:val="0035599A"/>
    <w:rsid w:val="003612A2"/>
    <w:rsid w:val="003C42C7"/>
    <w:rsid w:val="003D0BF1"/>
    <w:rsid w:val="003E3B10"/>
    <w:rsid w:val="003F2303"/>
    <w:rsid w:val="003F3DCF"/>
    <w:rsid w:val="004370F3"/>
    <w:rsid w:val="004609E5"/>
    <w:rsid w:val="004647D0"/>
    <w:rsid w:val="00487236"/>
    <w:rsid w:val="004961A4"/>
    <w:rsid w:val="0049784C"/>
    <w:rsid w:val="004A1476"/>
    <w:rsid w:val="004B7AB7"/>
    <w:rsid w:val="004E097A"/>
    <w:rsid w:val="004E19C7"/>
    <w:rsid w:val="00517D48"/>
    <w:rsid w:val="00524D90"/>
    <w:rsid w:val="00546A2C"/>
    <w:rsid w:val="00571E0D"/>
    <w:rsid w:val="00580350"/>
    <w:rsid w:val="00583E4E"/>
    <w:rsid w:val="00585508"/>
    <w:rsid w:val="005C7AC5"/>
    <w:rsid w:val="005F0ADF"/>
    <w:rsid w:val="006025BB"/>
    <w:rsid w:val="00604D59"/>
    <w:rsid w:val="0061722A"/>
    <w:rsid w:val="0062553D"/>
    <w:rsid w:val="006264D1"/>
    <w:rsid w:val="006535C5"/>
    <w:rsid w:val="00653F4C"/>
    <w:rsid w:val="00667A8E"/>
    <w:rsid w:val="006804DE"/>
    <w:rsid w:val="006806AD"/>
    <w:rsid w:val="00681DA9"/>
    <w:rsid w:val="0069136D"/>
    <w:rsid w:val="006D13A5"/>
    <w:rsid w:val="006D3C32"/>
    <w:rsid w:val="006D5926"/>
    <w:rsid w:val="006E23D3"/>
    <w:rsid w:val="00717D0D"/>
    <w:rsid w:val="007639D1"/>
    <w:rsid w:val="00774CD6"/>
    <w:rsid w:val="00777990"/>
    <w:rsid w:val="007C0100"/>
    <w:rsid w:val="007C5FA6"/>
    <w:rsid w:val="007D3BC4"/>
    <w:rsid w:val="007D54FD"/>
    <w:rsid w:val="008000F9"/>
    <w:rsid w:val="0080024D"/>
    <w:rsid w:val="008060A9"/>
    <w:rsid w:val="00821CB2"/>
    <w:rsid w:val="008422B8"/>
    <w:rsid w:val="008531AF"/>
    <w:rsid w:val="008544B1"/>
    <w:rsid w:val="008612AC"/>
    <w:rsid w:val="00870020"/>
    <w:rsid w:val="00870775"/>
    <w:rsid w:val="0087290F"/>
    <w:rsid w:val="0088478F"/>
    <w:rsid w:val="00895A84"/>
    <w:rsid w:val="008B16AF"/>
    <w:rsid w:val="008B3B36"/>
    <w:rsid w:val="008B7382"/>
    <w:rsid w:val="008F0CE6"/>
    <w:rsid w:val="008F2A48"/>
    <w:rsid w:val="009061E7"/>
    <w:rsid w:val="0091728D"/>
    <w:rsid w:val="009248BB"/>
    <w:rsid w:val="00935373"/>
    <w:rsid w:val="00956010"/>
    <w:rsid w:val="009814DD"/>
    <w:rsid w:val="009914E3"/>
    <w:rsid w:val="009B7566"/>
    <w:rsid w:val="009C0FCE"/>
    <w:rsid w:val="009C499D"/>
    <w:rsid w:val="009F50F0"/>
    <w:rsid w:val="00A219B4"/>
    <w:rsid w:val="00A35264"/>
    <w:rsid w:val="00A41A8F"/>
    <w:rsid w:val="00A60B5B"/>
    <w:rsid w:val="00A850AB"/>
    <w:rsid w:val="00A96AB4"/>
    <w:rsid w:val="00AB3A52"/>
    <w:rsid w:val="00AD50A6"/>
    <w:rsid w:val="00AE0D94"/>
    <w:rsid w:val="00AE4E76"/>
    <w:rsid w:val="00AF2EFE"/>
    <w:rsid w:val="00AF60AA"/>
    <w:rsid w:val="00AF7BB9"/>
    <w:rsid w:val="00B06A6D"/>
    <w:rsid w:val="00B21604"/>
    <w:rsid w:val="00B220BB"/>
    <w:rsid w:val="00B22D4E"/>
    <w:rsid w:val="00B313A1"/>
    <w:rsid w:val="00B35A10"/>
    <w:rsid w:val="00B45644"/>
    <w:rsid w:val="00B573F1"/>
    <w:rsid w:val="00B6154C"/>
    <w:rsid w:val="00B6375C"/>
    <w:rsid w:val="00BB044F"/>
    <w:rsid w:val="00BE5FAB"/>
    <w:rsid w:val="00C156BC"/>
    <w:rsid w:val="00C17C8B"/>
    <w:rsid w:val="00C21167"/>
    <w:rsid w:val="00C242F6"/>
    <w:rsid w:val="00C4327F"/>
    <w:rsid w:val="00CA0B90"/>
    <w:rsid w:val="00CA1650"/>
    <w:rsid w:val="00CA4667"/>
    <w:rsid w:val="00CA6935"/>
    <w:rsid w:val="00CB2C69"/>
    <w:rsid w:val="00CB4735"/>
    <w:rsid w:val="00CB78FA"/>
    <w:rsid w:val="00CC229F"/>
    <w:rsid w:val="00CC2D7F"/>
    <w:rsid w:val="00CD7B90"/>
    <w:rsid w:val="00CE0A83"/>
    <w:rsid w:val="00CE6FD9"/>
    <w:rsid w:val="00D13F41"/>
    <w:rsid w:val="00D231AB"/>
    <w:rsid w:val="00D8796B"/>
    <w:rsid w:val="00D96ECA"/>
    <w:rsid w:val="00DC2BAD"/>
    <w:rsid w:val="00DC6549"/>
    <w:rsid w:val="00DD11BA"/>
    <w:rsid w:val="00DD70DE"/>
    <w:rsid w:val="00E118BE"/>
    <w:rsid w:val="00E36113"/>
    <w:rsid w:val="00E457E1"/>
    <w:rsid w:val="00E60CB8"/>
    <w:rsid w:val="00E67C0C"/>
    <w:rsid w:val="00E73D4C"/>
    <w:rsid w:val="00E81BA7"/>
    <w:rsid w:val="00EA345E"/>
    <w:rsid w:val="00ED530B"/>
    <w:rsid w:val="00ED7E83"/>
    <w:rsid w:val="00EE6B97"/>
    <w:rsid w:val="00F217F1"/>
    <w:rsid w:val="00F37AC8"/>
    <w:rsid w:val="00F57240"/>
    <w:rsid w:val="00F64AB2"/>
    <w:rsid w:val="00F6672B"/>
    <w:rsid w:val="00F71D50"/>
    <w:rsid w:val="00FA6EAA"/>
    <w:rsid w:val="00FB52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601F8"/>
  <w15:chartTrackingRefBased/>
  <w15:docId w15:val="{FDF4C730-8FC5-F94C-80AD-B8E604E5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71E"/>
    <w:rPr>
      <w:rFonts w:ascii="Times New Roman" w:eastAsia="Times New Roman" w:hAnsi="Times New Roman" w:cs="Times New Roman"/>
      <w:lang w:eastAsia="pt-BR"/>
    </w:rPr>
  </w:style>
  <w:style w:type="paragraph" w:styleId="Ttulo1">
    <w:name w:val="heading 1"/>
    <w:basedOn w:val="Normal"/>
    <w:link w:val="Ttulo1Char"/>
    <w:uiPriority w:val="9"/>
    <w:qFormat/>
    <w:rsid w:val="0091728D"/>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771E"/>
    <w:pPr>
      <w:tabs>
        <w:tab w:val="center" w:pos="4419"/>
        <w:tab w:val="right" w:pos="8838"/>
      </w:tabs>
    </w:pPr>
  </w:style>
  <w:style w:type="character" w:customStyle="1" w:styleId="CabealhoChar">
    <w:name w:val="Cabeçalho Char"/>
    <w:basedOn w:val="Fontepargpadro"/>
    <w:link w:val="Cabealho"/>
    <w:rsid w:val="0002771E"/>
    <w:rPr>
      <w:rFonts w:ascii="Times New Roman" w:eastAsia="Times New Roman" w:hAnsi="Times New Roman" w:cs="Times New Roman"/>
      <w:lang w:eastAsia="pt-BR"/>
    </w:rPr>
  </w:style>
  <w:style w:type="paragraph" w:styleId="Rodap">
    <w:name w:val="footer"/>
    <w:basedOn w:val="Normal"/>
    <w:link w:val="RodapChar"/>
    <w:rsid w:val="0002771E"/>
    <w:pPr>
      <w:tabs>
        <w:tab w:val="center" w:pos="4419"/>
        <w:tab w:val="right" w:pos="8838"/>
      </w:tabs>
    </w:pPr>
    <w:rPr>
      <w:lang w:val="x-none"/>
    </w:rPr>
  </w:style>
  <w:style w:type="character" w:customStyle="1" w:styleId="RodapChar">
    <w:name w:val="Rodapé Char"/>
    <w:basedOn w:val="Fontepargpadro"/>
    <w:link w:val="Rodap"/>
    <w:rsid w:val="0002771E"/>
    <w:rPr>
      <w:rFonts w:ascii="Times New Roman" w:eastAsia="Times New Roman" w:hAnsi="Times New Roman" w:cs="Times New Roman"/>
      <w:lang w:val="x-none" w:eastAsia="pt-BR"/>
    </w:rPr>
  </w:style>
  <w:style w:type="paragraph" w:customStyle="1" w:styleId="BasicParagraph">
    <w:name w:val="[Basic Paragraph]"/>
    <w:basedOn w:val="Normal"/>
    <w:uiPriority w:val="99"/>
    <w:rsid w:val="0002771E"/>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IDpaper-Tabletext">
    <w:name w:val="IDpaper-Table text"/>
    <w:basedOn w:val="Normal"/>
    <w:rsid w:val="0002771E"/>
    <w:pPr>
      <w:widowControl w:val="0"/>
      <w:tabs>
        <w:tab w:val="left" w:pos="397"/>
      </w:tabs>
    </w:pPr>
    <w:rPr>
      <w:rFonts w:ascii="Arial" w:hAnsi="Arial" w:cs="Arial"/>
      <w:kern w:val="18"/>
      <w:sz w:val="18"/>
      <w:szCs w:val="18"/>
      <w:lang w:val="en-GB"/>
    </w:rPr>
  </w:style>
  <w:style w:type="character" w:styleId="Refdenotaderodap">
    <w:name w:val="footnote reference"/>
    <w:semiHidden/>
    <w:rsid w:val="0002771E"/>
    <w:rPr>
      <w:rFonts w:cs="Times New Roman"/>
      <w:vertAlign w:val="superscript"/>
    </w:rPr>
  </w:style>
  <w:style w:type="paragraph" w:customStyle="1" w:styleId="Rasbran-Titulofigura">
    <w:name w:val="Rasbran - Titulo figura"/>
    <w:basedOn w:val="Normal"/>
    <w:qFormat/>
    <w:rsid w:val="0002771E"/>
    <w:pPr>
      <w:widowControl w:val="0"/>
      <w:tabs>
        <w:tab w:val="left" w:pos="397"/>
      </w:tabs>
      <w:spacing w:before="360" w:after="120"/>
      <w:jc w:val="center"/>
    </w:pPr>
    <w:rPr>
      <w:rFonts w:ascii="Calibri" w:hAnsi="Calibri" w:cs="Arial"/>
      <w:spacing w:val="-10"/>
      <w:kern w:val="16"/>
      <w:sz w:val="18"/>
      <w:szCs w:val="18"/>
    </w:rPr>
  </w:style>
  <w:style w:type="paragraph" w:customStyle="1" w:styleId="Rasbran-Tabelaequadros-tituloprimeiracoluna">
    <w:name w:val="Rasbran - Tabela e quadros - titulo primeira coluna"/>
    <w:basedOn w:val="Normal"/>
    <w:qFormat/>
    <w:rsid w:val="0002771E"/>
    <w:pPr>
      <w:tabs>
        <w:tab w:val="left" w:pos="397"/>
      </w:tabs>
      <w:spacing w:before="120" w:after="120"/>
    </w:pPr>
    <w:rPr>
      <w:rFonts w:ascii="Calibri" w:hAnsi="Calibri" w:cs="Arial"/>
      <w:b/>
      <w:bCs/>
      <w:kern w:val="16"/>
      <w:sz w:val="18"/>
      <w:szCs w:val="18"/>
    </w:rPr>
  </w:style>
  <w:style w:type="paragraph" w:customStyle="1" w:styleId="Rasbran-Tabelasequadros-titulocoluna">
    <w:name w:val="Rasbran - Tabelas e quadros - titulo coluna"/>
    <w:basedOn w:val="Normal"/>
    <w:qFormat/>
    <w:rsid w:val="0002771E"/>
    <w:pPr>
      <w:tabs>
        <w:tab w:val="left" w:pos="397"/>
      </w:tabs>
      <w:spacing w:before="120" w:after="120"/>
      <w:jc w:val="center"/>
    </w:pPr>
    <w:rPr>
      <w:rFonts w:ascii="Calibri" w:hAnsi="Calibri" w:cs="Arial"/>
      <w:b/>
      <w:bCs/>
      <w:kern w:val="16"/>
      <w:sz w:val="18"/>
      <w:szCs w:val="18"/>
    </w:rPr>
  </w:style>
  <w:style w:type="paragraph" w:customStyle="1" w:styleId="Rasbran-Tabelasequadros-Textoprimeiracoluna">
    <w:name w:val="Rasbran- Tabelas e quadros - Texto primeira coluna"/>
    <w:basedOn w:val="IDpaper-Tabletext"/>
    <w:qFormat/>
    <w:rsid w:val="0002771E"/>
    <w:rPr>
      <w:rFonts w:ascii="Calibri" w:hAnsi="Calibri"/>
      <w:lang w:val="pt-BR"/>
    </w:rPr>
  </w:style>
  <w:style w:type="paragraph" w:customStyle="1" w:styleId="Rasbran-Tabelasequadros-texto">
    <w:name w:val="Rasbran - Tabelas e quadros - texto"/>
    <w:basedOn w:val="IDpaper-Tabletext"/>
    <w:qFormat/>
    <w:rsid w:val="0002771E"/>
    <w:pPr>
      <w:jc w:val="center"/>
    </w:pPr>
    <w:rPr>
      <w:rFonts w:ascii="Calibri" w:hAnsi="Calibri"/>
    </w:rPr>
  </w:style>
  <w:style w:type="paragraph" w:customStyle="1" w:styleId="Rasbran-Notaderodap">
    <w:name w:val="Rasbran - Nota de rodapé"/>
    <w:basedOn w:val="Normal"/>
    <w:qFormat/>
    <w:rsid w:val="0002771E"/>
    <w:rPr>
      <w:rFonts w:ascii="Calibri" w:hAnsi="Calibri" w:cs="Arial"/>
      <w:sz w:val="16"/>
      <w:szCs w:val="16"/>
    </w:rPr>
  </w:style>
  <w:style w:type="character" w:styleId="Hyperlink">
    <w:name w:val="Hyperlink"/>
    <w:rsid w:val="0002771E"/>
    <w:rPr>
      <w:rFonts w:cs="Times New Roman"/>
      <w:color w:val="0000FF"/>
      <w:u w:val="single"/>
    </w:rPr>
  </w:style>
  <w:style w:type="paragraph" w:styleId="PargrafodaLista">
    <w:name w:val="List Paragraph"/>
    <w:basedOn w:val="Normal"/>
    <w:uiPriority w:val="34"/>
    <w:qFormat/>
    <w:rsid w:val="008B7382"/>
    <w:pPr>
      <w:ind w:left="720"/>
      <w:contextualSpacing/>
    </w:pPr>
  </w:style>
  <w:style w:type="character" w:styleId="MenoPendente">
    <w:name w:val="Unresolved Mention"/>
    <w:basedOn w:val="Fontepargpadro"/>
    <w:uiPriority w:val="99"/>
    <w:semiHidden/>
    <w:unhideWhenUsed/>
    <w:rsid w:val="008544B1"/>
    <w:rPr>
      <w:color w:val="605E5C"/>
      <w:shd w:val="clear" w:color="auto" w:fill="E1DFDD"/>
    </w:rPr>
  </w:style>
  <w:style w:type="paragraph" w:styleId="NormalWeb">
    <w:name w:val="Normal (Web)"/>
    <w:basedOn w:val="Normal"/>
    <w:uiPriority w:val="99"/>
    <w:semiHidden/>
    <w:unhideWhenUsed/>
    <w:rsid w:val="0062553D"/>
    <w:pPr>
      <w:spacing w:before="100" w:beforeAutospacing="1" w:after="100" w:afterAutospacing="1"/>
    </w:pPr>
  </w:style>
  <w:style w:type="character" w:styleId="Forte">
    <w:name w:val="Strong"/>
    <w:basedOn w:val="Fontepargpadro"/>
    <w:uiPriority w:val="22"/>
    <w:qFormat/>
    <w:rsid w:val="0062553D"/>
    <w:rPr>
      <w:b/>
      <w:bCs/>
    </w:rPr>
  </w:style>
  <w:style w:type="paragraph" w:customStyle="1" w:styleId="show">
    <w:name w:val="show"/>
    <w:basedOn w:val="Normal"/>
    <w:rsid w:val="0062553D"/>
    <w:pPr>
      <w:spacing w:before="100" w:beforeAutospacing="1" w:after="100" w:afterAutospacing="1"/>
    </w:pPr>
  </w:style>
  <w:style w:type="character" w:styleId="Refdecomentrio">
    <w:name w:val="annotation reference"/>
    <w:basedOn w:val="Fontepargpadro"/>
    <w:uiPriority w:val="99"/>
    <w:semiHidden/>
    <w:unhideWhenUsed/>
    <w:rsid w:val="00BB044F"/>
    <w:rPr>
      <w:sz w:val="16"/>
      <w:szCs w:val="16"/>
    </w:rPr>
  </w:style>
  <w:style w:type="paragraph" w:styleId="Textodecomentrio">
    <w:name w:val="annotation text"/>
    <w:basedOn w:val="Normal"/>
    <w:link w:val="TextodecomentrioChar"/>
    <w:uiPriority w:val="99"/>
    <w:semiHidden/>
    <w:unhideWhenUsed/>
    <w:rsid w:val="00BB044F"/>
    <w:rPr>
      <w:sz w:val="20"/>
      <w:szCs w:val="20"/>
    </w:rPr>
  </w:style>
  <w:style w:type="character" w:customStyle="1" w:styleId="TextodecomentrioChar">
    <w:name w:val="Texto de comentário Char"/>
    <w:basedOn w:val="Fontepargpadro"/>
    <w:link w:val="Textodecomentrio"/>
    <w:uiPriority w:val="99"/>
    <w:semiHidden/>
    <w:rsid w:val="00BB044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B044F"/>
    <w:rPr>
      <w:b/>
      <w:bCs/>
    </w:rPr>
  </w:style>
  <w:style w:type="character" w:customStyle="1" w:styleId="AssuntodocomentrioChar">
    <w:name w:val="Assunto do comentário Char"/>
    <w:basedOn w:val="TextodecomentrioChar"/>
    <w:link w:val="Assuntodocomentrio"/>
    <w:uiPriority w:val="99"/>
    <w:semiHidden/>
    <w:rsid w:val="00BB044F"/>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BB044F"/>
    <w:rPr>
      <w:rFonts w:ascii="Segoe UI" w:hAnsi="Segoe UI" w:cs="Segoe UI"/>
      <w:sz w:val="18"/>
      <w:szCs w:val="18"/>
    </w:rPr>
  </w:style>
  <w:style w:type="character" w:customStyle="1" w:styleId="TextodebaloChar">
    <w:name w:val="Texto de balão Char"/>
    <w:basedOn w:val="Fontepargpadro"/>
    <w:link w:val="Textodebalo"/>
    <w:uiPriority w:val="99"/>
    <w:semiHidden/>
    <w:rsid w:val="00BB044F"/>
    <w:rPr>
      <w:rFonts w:ascii="Segoe UI" w:eastAsia="Times New Roman" w:hAnsi="Segoe UI" w:cs="Segoe UI"/>
      <w:sz w:val="18"/>
      <w:szCs w:val="18"/>
      <w:lang w:eastAsia="pt-BR"/>
    </w:rPr>
  </w:style>
  <w:style w:type="character" w:customStyle="1" w:styleId="fontstyle01">
    <w:name w:val="fontstyle01"/>
    <w:basedOn w:val="Fontepargpadro"/>
    <w:rsid w:val="007639D1"/>
    <w:rPr>
      <w:rFonts w:ascii="Calibri" w:hAnsi="Calibri" w:cs="Calibri" w:hint="default"/>
      <w:b w:val="0"/>
      <w:bCs w:val="0"/>
      <w:i w:val="0"/>
      <w:iCs w:val="0"/>
      <w:color w:val="000000"/>
      <w:sz w:val="24"/>
      <w:szCs w:val="24"/>
    </w:rPr>
  </w:style>
  <w:style w:type="character" w:styleId="HiperlinkVisitado">
    <w:name w:val="FollowedHyperlink"/>
    <w:basedOn w:val="Fontepargpadro"/>
    <w:uiPriority w:val="99"/>
    <w:semiHidden/>
    <w:unhideWhenUsed/>
    <w:rsid w:val="00E81BA7"/>
    <w:rPr>
      <w:color w:val="954F72" w:themeColor="followedHyperlink"/>
      <w:u w:val="single"/>
    </w:rPr>
  </w:style>
  <w:style w:type="character" w:styleId="nfase">
    <w:name w:val="Emphasis"/>
    <w:basedOn w:val="Fontepargpadro"/>
    <w:uiPriority w:val="20"/>
    <w:qFormat/>
    <w:rsid w:val="008060A9"/>
    <w:rPr>
      <w:i/>
      <w:iCs/>
    </w:rPr>
  </w:style>
  <w:style w:type="table" w:styleId="Tabelacomgrade">
    <w:name w:val="Table Grid"/>
    <w:basedOn w:val="Tabelanormal"/>
    <w:uiPriority w:val="39"/>
    <w:rsid w:val="001318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91728D"/>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1535">
      <w:bodyDiv w:val="1"/>
      <w:marLeft w:val="0"/>
      <w:marRight w:val="0"/>
      <w:marTop w:val="0"/>
      <w:marBottom w:val="0"/>
      <w:divBdr>
        <w:top w:val="none" w:sz="0" w:space="0" w:color="auto"/>
        <w:left w:val="none" w:sz="0" w:space="0" w:color="auto"/>
        <w:bottom w:val="none" w:sz="0" w:space="0" w:color="auto"/>
        <w:right w:val="none" w:sz="0" w:space="0" w:color="auto"/>
      </w:divBdr>
    </w:div>
    <w:div w:id="534387415">
      <w:bodyDiv w:val="1"/>
      <w:marLeft w:val="0"/>
      <w:marRight w:val="0"/>
      <w:marTop w:val="0"/>
      <w:marBottom w:val="0"/>
      <w:divBdr>
        <w:top w:val="none" w:sz="0" w:space="0" w:color="auto"/>
        <w:left w:val="none" w:sz="0" w:space="0" w:color="auto"/>
        <w:bottom w:val="none" w:sz="0" w:space="0" w:color="auto"/>
        <w:right w:val="none" w:sz="0" w:space="0" w:color="auto"/>
      </w:divBdr>
    </w:div>
    <w:div w:id="695888324">
      <w:bodyDiv w:val="1"/>
      <w:marLeft w:val="0"/>
      <w:marRight w:val="0"/>
      <w:marTop w:val="0"/>
      <w:marBottom w:val="0"/>
      <w:divBdr>
        <w:top w:val="none" w:sz="0" w:space="0" w:color="auto"/>
        <w:left w:val="none" w:sz="0" w:space="0" w:color="auto"/>
        <w:bottom w:val="none" w:sz="0" w:space="0" w:color="auto"/>
        <w:right w:val="none" w:sz="0" w:space="0" w:color="auto"/>
      </w:divBdr>
    </w:div>
    <w:div w:id="1321812646">
      <w:bodyDiv w:val="1"/>
      <w:marLeft w:val="0"/>
      <w:marRight w:val="0"/>
      <w:marTop w:val="0"/>
      <w:marBottom w:val="0"/>
      <w:divBdr>
        <w:top w:val="none" w:sz="0" w:space="0" w:color="auto"/>
        <w:left w:val="none" w:sz="0" w:space="0" w:color="auto"/>
        <w:bottom w:val="none" w:sz="0" w:space="0" w:color="auto"/>
        <w:right w:val="none" w:sz="0" w:space="0" w:color="auto"/>
      </w:divBdr>
    </w:div>
    <w:div w:id="1476802871">
      <w:bodyDiv w:val="1"/>
      <w:marLeft w:val="0"/>
      <w:marRight w:val="0"/>
      <w:marTop w:val="0"/>
      <w:marBottom w:val="0"/>
      <w:divBdr>
        <w:top w:val="none" w:sz="0" w:space="0" w:color="auto"/>
        <w:left w:val="none" w:sz="0" w:space="0" w:color="auto"/>
        <w:bottom w:val="none" w:sz="0" w:space="0" w:color="auto"/>
        <w:right w:val="none" w:sz="0" w:space="0" w:color="auto"/>
      </w:divBdr>
    </w:div>
    <w:div w:id="1562406331">
      <w:bodyDiv w:val="1"/>
      <w:marLeft w:val="0"/>
      <w:marRight w:val="0"/>
      <w:marTop w:val="0"/>
      <w:marBottom w:val="0"/>
      <w:divBdr>
        <w:top w:val="none" w:sz="0" w:space="0" w:color="auto"/>
        <w:left w:val="none" w:sz="0" w:space="0" w:color="auto"/>
        <w:bottom w:val="none" w:sz="0" w:space="0" w:color="auto"/>
        <w:right w:val="none" w:sz="0" w:space="0" w:color="auto"/>
      </w:divBdr>
    </w:div>
    <w:div w:id="18317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jmc.com/view/migraine-overview-and-summary--of-current-and-emerging-treatment-options" TargetMode="External"/><Relationship Id="rId18" Type="http://schemas.openxmlformats.org/officeDocument/2006/relationships/hyperlink" Target="https://www.ncbi.nlm.nih.gov/pmc/articles/PMC49757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mc/articles/PMC3003984/" TargetMode="External"/><Relationship Id="rId7" Type="http://schemas.openxmlformats.org/officeDocument/2006/relationships/endnotes" Target="endnotes.xml"/><Relationship Id="rId12" Type="http://schemas.openxmlformats.org/officeDocument/2006/relationships/hyperlink" Target="https://www.ncbi.nlm.nih.gov/pmc/articles/PMC8321897/" TargetMode="External"/><Relationship Id="rId17" Type="http://schemas.openxmlformats.org/officeDocument/2006/relationships/hyperlink" Target="https://www.ncbi.nlm.nih.gov/pmc/articles/PMC62130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7512113/" TargetMode="External"/><Relationship Id="rId20" Type="http://schemas.openxmlformats.org/officeDocument/2006/relationships/hyperlink" Target="http://journals.shahed.ac.ir/article_691_f4bd6c3c294a7a5e6cbc3e7b664a1a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cbi.nlm.nih.gov/pmc/articles/PMC5366829/" TargetMode="External"/><Relationship Id="rId5" Type="http://schemas.openxmlformats.org/officeDocument/2006/relationships/webSettings" Target="webSettings.xml"/><Relationship Id="rId15" Type="http://schemas.openxmlformats.org/officeDocument/2006/relationships/hyperlink" Target="https://www.ncbi.nlm.nih.gov/pmc/articles/PMC8467199/" TargetMode="External"/><Relationship Id="rId23" Type="http://schemas.openxmlformats.org/officeDocument/2006/relationships/hyperlink" Target="https://pubmed.ncbi.nlm.nih.gov/12358504" TargetMode="External"/><Relationship Id="rId10" Type="http://schemas.openxmlformats.org/officeDocument/2006/relationships/footer" Target="footer2.xml"/><Relationship Id="rId19" Type="http://schemas.openxmlformats.org/officeDocument/2006/relationships/hyperlink" Target="https://www.ncbi.nlm.nih.gov/pmc/articles/PMC385731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mc/articles/PMC6744320/" TargetMode="External"/><Relationship Id="rId22" Type="http://schemas.openxmlformats.org/officeDocument/2006/relationships/hyperlink" Target="https://www.ncbi.nlm.nih.gov/pmc/articles/PMC273858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8265-1920-48F0-8394-2BD5D968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13</Pages>
  <Words>4208</Words>
  <Characters>22727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S</dc:creator>
  <cp:keywords/>
  <dc:description/>
  <cp:lastModifiedBy>Giovanna Higa</cp:lastModifiedBy>
  <cp:revision>14</cp:revision>
  <cp:lastPrinted>2022-06-01T00:43:00Z</cp:lastPrinted>
  <dcterms:created xsi:type="dcterms:W3CDTF">2020-09-23T19:56:00Z</dcterms:created>
  <dcterms:modified xsi:type="dcterms:W3CDTF">2022-06-16T14:41:00Z</dcterms:modified>
</cp:coreProperties>
</file>