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23CC" w14:textId="562083A4" w:rsidR="00B23711" w:rsidRPr="007950FC" w:rsidRDefault="00B23711" w:rsidP="00FB2EA0">
      <w:pPr>
        <w:spacing w:before="240" w:after="240" w:line="480" w:lineRule="auto"/>
        <w:ind w:firstLine="0"/>
        <w:jc w:val="center"/>
        <w:rPr>
          <w:b/>
        </w:rPr>
      </w:pPr>
      <w:r w:rsidRPr="007950FC">
        <w:rPr>
          <w:b/>
        </w:rPr>
        <w:t xml:space="preserve">IMPACTO </w:t>
      </w:r>
      <w:r w:rsidRPr="00D31BDC">
        <w:rPr>
          <w:b/>
        </w:rPr>
        <w:t>DA NUTRIÇÃO COMPORTAMENTAL E DO</w:t>
      </w:r>
      <w:r w:rsidRPr="007950FC">
        <w:rPr>
          <w:b/>
        </w:rPr>
        <w:t xml:space="preserve"> MINDFUL EATING NA PERDA DE PESO</w:t>
      </w:r>
    </w:p>
    <w:p w14:paraId="3B36A9F3" w14:textId="3B229530" w:rsidR="00D31BDC" w:rsidRDefault="00D31BDC" w:rsidP="00D31BDC">
      <w:pPr>
        <w:spacing w:line="480" w:lineRule="auto"/>
        <w:ind w:firstLine="0"/>
        <w:jc w:val="center"/>
        <w:rPr>
          <w:b/>
          <w:bCs/>
          <w:color w:val="000000"/>
          <w:lang w:val="en-US"/>
        </w:rPr>
      </w:pPr>
      <w:r w:rsidRPr="00D31BDC">
        <w:rPr>
          <w:b/>
          <w:bCs/>
          <w:color w:val="000000"/>
          <w:lang w:val="en-US"/>
        </w:rPr>
        <w:t>IMPACT OF BEHAVIORAL NUTRITION AND MINDFUL EATING ON</w:t>
      </w:r>
    </w:p>
    <w:p w14:paraId="6C97F910" w14:textId="4C8F943C" w:rsidR="00B23711" w:rsidRPr="00D31BDC" w:rsidRDefault="00D31BDC" w:rsidP="00D31BDC">
      <w:pPr>
        <w:spacing w:line="480" w:lineRule="auto"/>
        <w:ind w:firstLine="0"/>
        <w:jc w:val="center"/>
        <w:rPr>
          <w:b/>
          <w:bCs/>
          <w:color w:val="000000"/>
          <w:lang w:val="en-US"/>
        </w:rPr>
      </w:pPr>
      <w:r w:rsidRPr="00D31BDC">
        <w:rPr>
          <w:b/>
          <w:bCs/>
          <w:color w:val="000000"/>
          <w:lang w:val="en-US"/>
        </w:rPr>
        <w:t>WEIGHT LOSS</w:t>
      </w:r>
    </w:p>
    <w:p w14:paraId="1D3ABE3F" w14:textId="77777777" w:rsidR="00B23711" w:rsidRPr="00D31BDC" w:rsidRDefault="00B23711" w:rsidP="00FB2EA0">
      <w:pPr>
        <w:spacing w:line="480" w:lineRule="auto"/>
        <w:ind w:firstLine="0"/>
        <w:jc w:val="left"/>
        <w:rPr>
          <w:color w:val="000000"/>
          <w:lang w:val="en-US"/>
        </w:rPr>
      </w:pPr>
    </w:p>
    <w:p w14:paraId="71A12BDC" w14:textId="6F7A184A" w:rsidR="00B23711" w:rsidRPr="00A76FF0" w:rsidRDefault="00B23711" w:rsidP="00FB2EA0">
      <w:pPr>
        <w:spacing w:line="480" w:lineRule="auto"/>
        <w:ind w:firstLine="0"/>
        <w:jc w:val="right"/>
        <w:rPr>
          <w:color w:val="000000"/>
          <w:lang w:val="en-US"/>
        </w:rPr>
      </w:pPr>
      <w:r w:rsidRPr="00A76FF0">
        <w:rPr>
          <w:color w:val="000000"/>
          <w:lang w:val="en-US"/>
        </w:rPr>
        <w:t>Yasmin Araújo de Mello</w:t>
      </w:r>
      <w:bookmarkStart w:id="0" w:name="_Hlk81287310"/>
      <w:r w:rsidRPr="00A76FF0">
        <w:rPr>
          <w:color w:val="000000"/>
          <w:lang w:val="en-US"/>
        </w:rPr>
        <w:t>¹</w:t>
      </w:r>
      <w:bookmarkEnd w:id="0"/>
    </w:p>
    <w:p w14:paraId="3A02CF3C" w14:textId="53D969F9" w:rsidR="0076172E" w:rsidRPr="00B0422F" w:rsidRDefault="0076172E" w:rsidP="00FB2EA0">
      <w:pPr>
        <w:spacing w:line="480" w:lineRule="auto"/>
        <w:ind w:firstLine="0"/>
        <w:jc w:val="right"/>
        <w:rPr>
          <w:color w:val="000000"/>
          <w:vertAlign w:val="superscript"/>
        </w:rPr>
      </w:pPr>
      <w:r>
        <w:rPr>
          <w:color w:val="000000"/>
        </w:rPr>
        <w:t>Marta Isabel Valente Augusto Morais Campos Nunes Andrade</w:t>
      </w:r>
      <w:r w:rsidR="00B0422F">
        <w:rPr>
          <w:color w:val="000000"/>
          <w:vertAlign w:val="superscript"/>
        </w:rPr>
        <w:t>1</w:t>
      </w:r>
    </w:p>
    <w:p w14:paraId="70170003" w14:textId="34DF8C24" w:rsidR="00D7178E" w:rsidRPr="00B0422F" w:rsidRDefault="00D7178E" w:rsidP="00FB2EA0">
      <w:pPr>
        <w:spacing w:line="480" w:lineRule="auto"/>
        <w:ind w:firstLine="0"/>
        <w:jc w:val="right"/>
        <w:rPr>
          <w:color w:val="000000"/>
          <w:vertAlign w:val="superscript"/>
        </w:rPr>
      </w:pPr>
      <w:r>
        <w:rPr>
          <w:color w:val="000000"/>
        </w:rPr>
        <w:t>Vanessa Roriz Ferreira de Abreu</w:t>
      </w:r>
      <w:r w:rsidR="00B0422F">
        <w:rPr>
          <w:color w:val="000000"/>
          <w:vertAlign w:val="superscript"/>
        </w:rPr>
        <w:t>1</w:t>
      </w:r>
    </w:p>
    <w:p w14:paraId="4F1C80DF" w14:textId="77777777" w:rsidR="00B23711" w:rsidRPr="008E2607" w:rsidRDefault="00B23711" w:rsidP="00FB2EA0">
      <w:pPr>
        <w:spacing w:line="480" w:lineRule="auto"/>
        <w:ind w:firstLine="0"/>
        <w:jc w:val="left"/>
        <w:rPr>
          <w:color w:val="000000"/>
        </w:rPr>
      </w:pPr>
    </w:p>
    <w:p w14:paraId="1388BEDC" w14:textId="77777777" w:rsidR="00B23711" w:rsidRPr="008E2607" w:rsidRDefault="00B23711" w:rsidP="00FB2EA0">
      <w:pPr>
        <w:spacing w:line="480" w:lineRule="auto"/>
        <w:ind w:firstLine="0"/>
        <w:jc w:val="left"/>
        <w:rPr>
          <w:color w:val="000000"/>
        </w:rPr>
      </w:pPr>
    </w:p>
    <w:p w14:paraId="000EBB38" w14:textId="77777777" w:rsidR="00B23711" w:rsidRPr="008E2607" w:rsidRDefault="00B23711" w:rsidP="00FB2EA0">
      <w:pPr>
        <w:spacing w:line="480" w:lineRule="auto"/>
        <w:ind w:firstLine="0"/>
        <w:jc w:val="left"/>
        <w:rPr>
          <w:color w:val="000000"/>
        </w:rPr>
      </w:pPr>
    </w:p>
    <w:p w14:paraId="5030F6C9" w14:textId="77777777" w:rsidR="00B23711" w:rsidRPr="008E2607" w:rsidRDefault="00B23711" w:rsidP="00FB2EA0">
      <w:pPr>
        <w:spacing w:line="480" w:lineRule="auto"/>
        <w:ind w:firstLine="0"/>
        <w:jc w:val="left"/>
        <w:rPr>
          <w:color w:val="000000"/>
        </w:rPr>
      </w:pPr>
    </w:p>
    <w:p w14:paraId="017853A4" w14:textId="77777777" w:rsidR="00B23711" w:rsidRPr="008E2607" w:rsidRDefault="00B23711" w:rsidP="00FB2EA0">
      <w:pPr>
        <w:spacing w:line="480" w:lineRule="auto"/>
        <w:ind w:firstLine="0"/>
        <w:jc w:val="left"/>
        <w:rPr>
          <w:color w:val="000000"/>
        </w:rPr>
      </w:pPr>
    </w:p>
    <w:p w14:paraId="002D7ACC" w14:textId="77777777" w:rsidR="00B23711" w:rsidRDefault="00B23711" w:rsidP="00FB2EA0">
      <w:pPr>
        <w:spacing w:line="480" w:lineRule="auto"/>
        <w:ind w:firstLine="0"/>
        <w:rPr>
          <w:b/>
          <w:color w:val="000000"/>
        </w:rPr>
      </w:pPr>
    </w:p>
    <w:p w14:paraId="6BCC8AC5" w14:textId="77777777" w:rsidR="00B23711" w:rsidRDefault="00B23711" w:rsidP="00FB2EA0">
      <w:pPr>
        <w:spacing w:line="480" w:lineRule="auto"/>
        <w:ind w:firstLine="0"/>
        <w:rPr>
          <w:b/>
          <w:color w:val="000000"/>
        </w:rPr>
      </w:pPr>
    </w:p>
    <w:p w14:paraId="64FBBC5F" w14:textId="77777777" w:rsidR="00B23711" w:rsidRDefault="00B23711" w:rsidP="00D7178E">
      <w:pPr>
        <w:spacing w:line="480" w:lineRule="auto"/>
        <w:ind w:firstLine="0"/>
        <w:rPr>
          <w:b/>
          <w:color w:val="000000"/>
          <w:sz w:val="28"/>
          <w:szCs w:val="28"/>
        </w:rPr>
      </w:pPr>
    </w:p>
    <w:p w14:paraId="28767FCD" w14:textId="77777777" w:rsidR="00B23711" w:rsidRDefault="00B23711" w:rsidP="00FB2EA0">
      <w:pPr>
        <w:spacing w:line="480" w:lineRule="auto"/>
        <w:ind w:firstLine="0"/>
        <w:jc w:val="center"/>
        <w:rPr>
          <w:b/>
          <w:color w:val="000000"/>
          <w:sz w:val="28"/>
          <w:szCs w:val="28"/>
        </w:rPr>
      </w:pPr>
    </w:p>
    <w:p w14:paraId="75A8970B" w14:textId="77777777" w:rsidR="00B23711" w:rsidRDefault="00B23711" w:rsidP="00FB2EA0">
      <w:pPr>
        <w:spacing w:line="480" w:lineRule="auto"/>
        <w:ind w:firstLine="0"/>
        <w:jc w:val="left"/>
        <w:rPr>
          <w:color w:val="000000"/>
        </w:rPr>
        <w:sectPr w:rsidR="00B23711" w:rsidSect="000559AA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1418" w:left="1418" w:header="1162" w:footer="113" w:gutter="0"/>
          <w:pgNumType w:start="3"/>
          <w:cols w:space="720"/>
          <w:titlePg/>
          <w:docGrid w:linePitch="326"/>
        </w:sectPr>
      </w:pPr>
    </w:p>
    <w:p w14:paraId="5FB77043" w14:textId="77777777" w:rsidR="00B23711" w:rsidRPr="00381F8C" w:rsidRDefault="00B23711" w:rsidP="00FB2EA0">
      <w:pPr>
        <w:spacing w:line="480" w:lineRule="auto"/>
        <w:ind w:firstLine="0"/>
        <w:rPr>
          <w:color w:val="000000"/>
        </w:rPr>
      </w:pPr>
      <w:r>
        <w:rPr>
          <w:color w:val="000000"/>
        </w:rPr>
        <w:t>1-</w:t>
      </w:r>
      <w:r w:rsidRPr="00381F8C">
        <w:rPr>
          <w:color w:val="000000"/>
        </w:rPr>
        <w:t>Pontifícia Universidade Católica de Goiás. Escola de Ciências Sociais e da Saúde. Goiânia – GO, Brasil.</w:t>
      </w:r>
    </w:p>
    <w:p w14:paraId="1B5AB081" w14:textId="77777777" w:rsidR="00EA45F2" w:rsidRDefault="00EA45F2" w:rsidP="00FB2EA0">
      <w:pPr>
        <w:spacing w:line="480" w:lineRule="auto"/>
        <w:ind w:firstLine="0"/>
        <w:jc w:val="left"/>
        <w:rPr>
          <w:color w:val="000000"/>
        </w:rPr>
      </w:pPr>
    </w:p>
    <w:p w14:paraId="77A335A9" w14:textId="77777777" w:rsidR="00EA45F2" w:rsidRDefault="00EA45F2" w:rsidP="00FB2EA0">
      <w:pPr>
        <w:spacing w:line="480" w:lineRule="auto"/>
        <w:ind w:firstLine="0"/>
        <w:jc w:val="left"/>
        <w:rPr>
          <w:color w:val="000000"/>
        </w:rPr>
      </w:pPr>
    </w:p>
    <w:p w14:paraId="13425FEB" w14:textId="77777777" w:rsidR="00B0422F" w:rsidRDefault="00EA45F2" w:rsidP="00FB2EA0">
      <w:pPr>
        <w:spacing w:line="48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Autor para correspondência: </w:t>
      </w:r>
    </w:p>
    <w:p w14:paraId="1A1D9DA9" w14:textId="2DBFD128" w:rsidR="00B0422F" w:rsidRDefault="00B0422F" w:rsidP="00FB2EA0">
      <w:pPr>
        <w:spacing w:line="480" w:lineRule="auto"/>
        <w:ind w:firstLine="0"/>
        <w:jc w:val="left"/>
        <w:rPr>
          <w:color w:val="000000"/>
        </w:rPr>
      </w:pPr>
      <w:r w:rsidRPr="00B0422F">
        <w:rPr>
          <w:color w:val="000000"/>
        </w:rPr>
        <w:t>yasminmello12345@gmail.com</w:t>
      </w:r>
    </w:p>
    <w:p w14:paraId="1D23D746" w14:textId="7466782F" w:rsidR="00EA45F2" w:rsidRDefault="00EA45F2" w:rsidP="00FB2EA0">
      <w:pPr>
        <w:spacing w:line="48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Rua 240, nº 132, Setor Leste Universitário, </w:t>
      </w:r>
      <w:r w:rsidR="0034425D">
        <w:rPr>
          <w:color w:val="000000"/>
        </w:rPr>
        <w:t>Goiânia.</w:t>
      </w:r>
      <w:r>
        <w:rPr>
          <w:color w:val="000000"/>
        </w:rPr>
        <w:t xml:space="preserve"> </w:t>
      </w:r>
    </w:p>
    <w:p w14:paraId="25FE9FF0" w14:textId="77777777" w:rsidR="00EA45F2" w:rsidRDefault="00EA45F2" w:rsidP="00FB2EA0">
      <w:pPr>
        <w:spacing w:line="480" w:lineRule="auto"/>
        <w:ind w:firstLine="0"/>
        <w:jc w:val="left"/>
        <w:rPr>
          <w:color w:val="000000"/>
        </w:rPr>
      </w:pPr>
      <w:r>
        <w:rPr>
          <w:color w:val="000000"/>
        </w:rPr>
        <w:t>CEP: 7461-0155</w:t>
      </w:r>
    </w:p>
    <w:p w14:paraId="03066250" w14:textId="1FAD9981" w:rsidR="00CD18EA" w:rsidRPr="00A069D9" w:rsidRDefault="00CD18EA" w:rsidP="00FB2EA0">
      <w:pPr>
        <w:spacing w:line="480" w:lineRule="auto"/>
        <w:ind w:firstLine="0"/>
        <w:jc w:val="left"/>
        <w:rPr>
          <w:color w:val="000000"/>
        </w:rPr>
        <w:sectPr w:rsidR="00CD18EA" w:rsidRPr="00A069D9" w:rsidSect="000559AA">
          <w:type w:val="continuous"/>
          <w:pgSz w:w="11906" w:h="16838" w:code="9"/>
          <w:pgMar w:top="1418" w:right="1418" w:bottom="1418" w:left="1418" w:header="1162" w:footer="113" w:gutter="0"/>
          <w:pgNumType w:start="3"/>
          <w:cols w:num="2" w:space="720"/>
          <w:titlePg/>
          <w:docGrid w:linePitch="326"/>
        </w:sectPr>
      </w:pPr>
    </w:p>
    <w:p w14:paraId="0320F60C" w14:textId="7929D13B" w:rsidR="00B23711" w:rsidRPr="0032575A" w:rsidRDefault="00B23711" w:rsidP="0032575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0"/>
        <w:contextualSpacing w:val="0"/>
        <w:sectPr w:rsidR="00B23711" w:rsidRPr="0032575A" w:rsidSect="000559AA">
          <w:headerReference w:type="default" r:id="rId11"/>
          <w:headerReference w:type="first" r:id="rId12"/>
          <w:type w:val="continuous"/>
          <w:pgSz w:w="11906" w:h="16838" w:code="9"/>
          <w:pgMar w:top="1418" w:right="1418" w:bottom="1418" w:left="1418" w:header="720" w:footer="720" w:gutter="0"/>
          <w:pgNumType w:start="3"/>
          <w:cols w:num="2" w:space="720"/>
          <w:docGrid w:linePitch="326"/>
        </w:sectPr>
      </w:pPr>
    </w:p>
    <w:p w14:paraId="3527FC78" w14:textId="77777777" w:rsidR="00B0422F" w:rsidRDefault="00B0422F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</w:p>
    <w:p w14:paraId="4CD5E2B7" w14:textId="77777777" w:rsidR="00B0422F" w:rsidRDefault="00B0422F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</w:p>
    <w:p w14:paraId="67304D0B" w14:textId="5A0D572B" w:rsidR="00B112A9" w:rsidRDefault="00B112A9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  <w:r>
        <w:rPr>
          <w:b/>
        </w:rPr>
        <w:lastRenderedPageBreak/>
        <w:t>RESUMO</w:t>
      </w:r>
    </w:p>
    <w:p w14:paraId="4D6D5E82" w14:textId="24E28A0E" w:rsidR="00606F97" w:rsidRPr="00C10E75" w:rsidRDefault="00B112A9" w:rsidP="00606F97">
      <w:pPr>
        <w:spacing w:line="480" w:lineRule="auto"/>
        <w:ind w:firstLine="0"/>
        <w:rPr>
          <w:color w:val="000000" w:themeColor="text1"/>
        </w:rPr>
      </w:pPr>
      <w:r w:rsidRPr="00662A50">
        <w:rPr>
          <w:bCs/>
          <w:color w:val="000000" w:themeColor="text1"/>
        </w:rPr>
        <w:t xml:space="preserve">Introdução: </w:t>
      </w:r>
      <w:r w:rsidR="003246B4" w:rsidRPr="00662A50">
        <w:rPr>
          <w:bCs/>
          <w:color w:val="000000" w:themeColor="text1"/>
        </w:rPr>
        <w:t>A</w:t>
      </w:r>
      <w:r w:rsidRPr="00662A50">
        <w:rPr>
          <w:bCs/>
          <w:color w:val="000000" w:themeColor="text1"/>
        </w:rPr>
        <w:t xml:space="preserve"> nutrição comportamental e o </w:t>
      </w:r>
      <w:proofErr w:type="spellStart"/>
      <w:r w:rsidRPr="00662A50">
        <w:rPr>
          <w:bCs/>
          <w:i/>
          <w:iCs/>
          <w:color w:val="000000" w:themeColor="text1"/>
        </w:rPr>
        <w:t>mindful</w:t>
      </w:r>
      <w:proofErr w:type="spellEnd"/>
      <w:r w:rsidRPr="00662A50">
        <w:rPr>
          <w:bCs/>
          <w:i/>
          <w:iCs/>
          <w:color w:val="000000" w:themeColor="text1"/>
        </w:rPr>
        <w:t xml:space="preserve"> </w:t>
      </w:r>
      <w:proofErr w:type="spellStart"/>
      <w:r w:rsidRPr="00662A50">
        <w:rPr>
          <w:bCs/>
          <w:i/>
          <w:iCs/>
          <w:color w:val="000000" w:themeColor="text1"/>
        </w:rPr>
        <w:t>eating</w:t>
      </w:r>
      <w:proofErr w:type="spellEnd"/>
      <w:r w:rsidRPr="00662A50">
        <w:rPr>
          <w:bCs/>
          <w:color w:val="000000" w:themeColor="text1"/>
        </w:rPr>
        <w:t xml:space="preserve"> </w:t>
      </w:r>
      <w:r w:rsidR="003246B4" w:rsidRPr="00662A50">
        <w:rPr>
          <w:bCs/>
          <w:color w:val="000000" w:themeColor="text1"/>
        </w:rPr>
        <w:t>podem influenciar</w:t>
      </w:r>
      <w:r w:rsidRPr="00662A50">
        <w:rPr>
          <w:bCs/>
          <w:color w:val="000000" w:themeColor="text1"/>
        </w:rPr>
        <w:t xml:space="preserve"> </w:t>
      </w:r>
      <w:r w:rsidR="003246B4" w:rsidRPr="00662A50">
        <w:rPr>
          <w:bCs/>
          <w:color w:val="000000" w:themeColor="text1"/>
        </w:rPr>
        <w:t>na mudança de comportamentos alimentares</w:t>
      </w:r>
      <w:r w:rsidRPr="00662A50">
        <w:rPr>
          <w:bCs/>
          <w:color w:val="000000" w:themeColor="text1"/>
        </w:rPr>
        <w:t xml:space="preserve">. Objetivo: </w:t>
      </w:r>
      <w:r w:rsidRPr="00662A50">
        <w:rPr>
          <w:color w:val="000000" w:themeColor="text1"/>
        </w:rPr>
        <w:t xml:space="preserve">Avaliar como o </w:t>
      </w:r>
      <w:proofErr w:type="spellStart"/>
      <w:r w:rsidRPr="00662A50">
        <w:rPr>
          <w:i/>
          <w:iCs/>
          <w:color w:val="000000" w:themeColor="text1"/>
        </w:rPr>
        <w:t>mindful</w:t>
      </w:r>
      <w:proofErr w:type="spellEnd"/>
      <w:r w:rsidRPr="00662A50">
        <w:rPr>
          <w:i/>
          <w:iCs/>
          <w:color w:val="000000" w:themeColor="text1"/>
        </w:rPr>
        <w:t xml:space="preserve"> </w:t>
      </w:r>
      <w:proofErr w:type="spellStart"/>
      <w:r w:rsidRPr="00662A50">
        <w:rPr>
          <w:i/>
          <w:iCs/>
          <w:color w:val="000000" w:themeColor="text1"/>
        </w:rPr>
        <w:t>eating</w:t>
      </w:r>
      <w:proofErr w:type="spellEnd"/>
      <w:r w:rsidRPr="00662A50">
        <w:rPr>
          <w:color w:val="000000" w:themeColor="text1"/>
        </w:rPr>
        <w:t xml:space="preserve"> e a nutrição comportamental podem auxiliar na perda de peso. Métodos: </w:t>
      </w:r>
      <w:r w:rsidR="006E6F09" w:rsidRPr="00662A50">
        <w:rPr>
          <w:color w:val="000000" w:themeColor="text1"/>
        </w:rPr>
        <w:t>R</w:t>
      </w:r>
      <w:r w:rsidR="00C851F5" w:rsidRPr="00662A50">
        <w:rPr>
          <w:color w:val="000000" w:themeColor="text1"/>
        </w:rPr>
        <w:t>evisão bibliográfica</w:t>
      </w:r>
      <w:r w:rsidR="009515F1">
        <w:rPr>
          <w:color w:val="000000" w:themeColor="text1"/>
        </w:rPr>
        <w:t xml:space="preserve"> nas</w:t>
      </w:r>
      <w:r w:rsidR="006E6F09" w:rsidRPr="00662A50">
        <w:rPr>
          <w:color w:val="000000" w:themeColor="text1"/>
        </w:rPr>
        <w:t xml:space="preserve"> base</w:t>
      </w:r>
      <w:r w:rsidR="009515F1">
        <w:rPr>
          <w:color w:val="000000" w:themeColor="text1"/>
        </w:rPr>
        <w:t>s</w:t>
      </w:r>
      <w:r w:rsidR="006E6F09" w:rsidRPr="00662A50">
        <w:rPr>
          <w:color w:val="000000" w:themeColor="text1"/>
        </w:rPr>
        <w:t xml:space="preserve"> de dados </w:t>
      </w:r>
      <w:proofErr w:type="spellStart"/>
      <w:r w:rsidR="006E6F09" w:rsidRPr="00662A50">
        <w:rPr>
          <w:color w:val="000000" w:themeColor="text1"/>
        </w:rPr>
        <w:t>Scielo</w:t>
      </w:r>
      <w:proofErr w:type="spellEnd"/>
      <w:r w:rsidR="009515F1">
        <w:rPr>
          <w:color w:val="000000" w:themeColor="text1"/>
        </w:rPr>
        <w:t xml:space="preserve"> e </w:t>
      </w:r>
      <w:proofErr w:type="spellStart"/>
      <w:r w:rsidR="006E6F09" w:rsidRPr="00662A50">
        <w:rPr>
          <w:i/>
          <w:iCs/>
          <w:color w:val="000000" w:themeColor="text1"/>
        </w:rPr>
        <w:t>Pubmed</w:t>
      </w:r>
      <w:proofErr w:type="spellEnd"/>
      <w:r w:rsidR="006E6F09" w:rsidRPr="00662A50">
        <w:rPr>
          <w:color w:val="000000" w:themeColor="text1"/>
        </w:rPr>
        <w:t xml:space="preserve">, </w:t>
      </w:r>
      <w:r w:rsidR="009515F1">
        <w:rPr>
          <w:color w:val="000000" w:themeColor="text1"/>
        </w:rPr>
        <w:t xml:space="preserve">referente aos </w:t>
      </w:r>
      <w:r w:rsidR="006E6F09" w:rsidRPr="00662A50">
        <w:rPr>
          <w:color w:val="000000" w:themeColor="text1"/>
        </w:rPr>
        <w:t>últimos 5 anos,</w:t>
      </w:r>
      <w:r w:rsidR="009515F1">
        <w:rPr>
          <w:color w:val="000000" w:themeColor="text1"/>
        </w:rPr>
        <w:t xml:space="preserve"> utilizando</w:t>
      </w:r>
      <w:r w:rsidR="006E6F09" w:rsidRPr="00662A50">
        <w:rPr>
          <w:color w:val="000000" w:themeColor="text1"/>
        </w:rPr>
        <w:t xml:space="preserve"> </w:t>
      </w:r>
      <w:r w:rsidR="009515F1">
        <w:rPr>
          <w:color w:val="000000" w:themeColor="text1"/>
        </w:rPr>
        <w:t>a</w:t>
      </w:r>
      <w:r w:rsidR="00C851F5" w:rsidRPr="00662A50">
        <w:rPr>
          <w:color w:val="000000" w:themeColor="text1"/>
        </w:rPr>
        <w:t>s palavras</w:t>
      </w:r>
      <w:r w:rsidR="009515F1">
        <w:rPr>
          <w:color w:val="000000" w:themeColor="text1"/>
        </w:rPr>
        <w:t>-</w:t>
      </w:r>
      <w:r w:rsidR="00C851F5" w:rsidRPr="00662A50">
        <w:rPr>
          <w:color w:val="000000" w:themeColor="text1"/>
        </w:rPr>
        <w:t xml:space="preserve">chave: nutrição comportamental, comportamento alimentar, obesidade, </w:t>
      </w:r>
      <w:proofErr w:type="spellStart"/>
      <w:r w:rsidR="00C851F5" w:rsidRPr="00662A50">
        <w:rPr>
          <w:i/>
          <w:iCs/>
          <w:color w:val="000000" w:themeColor="text1"/>
        </w:rPr>
        <w:t>mindful</w:t>
      </w:r>
      <w:proofErr w:type="spellEnd"/>
      <w:r w:rsidR="00C851F5" w:rsidRPr="00662A50">
        <w:rPr>
          <w:i/>
          <w:iCs/>
          <w:color w:val="000000" w:themeColor="text1"/>
        </w:rPr>
        <w:t xml:space="preserve"> </w:t>
      </w:r>
      <w:proofErr w:type="spellStart"/>
      <w:r w:rsidR="00C851F5" w:rsidRPr="00662A50">
        <w:rPr>
          <w:i/>
          <w:iCs/>
          <w:color w:val="000000" w:themeColor="text1"/>
        </w:rPr>
        <w:t>eating</w:t>
      </w:r>
      <w:proofErr w:type="spellEnd"/>
      <w:r w:rsidR="00C851F5" w:rsidRPr="00662A50">
        <w:rPr>
          <w:color w:val="000000" w:themeColor="text1"/>
        </w:rPr>
        <w:t xml:space="preserve">, </w:t>
      </w:r>
      <w:proofErr w:type="spellStart"/>
      <w:r w:rsidR="00C851F5" w:rsidRPr="00662A50">
        <w:rPr>
          <w:i/>
          <w:iCs/>
          <w:color w:val="000000" w:themeColor="text1"/>
        </w:rPr>
        <w:t>behavioral</w:t>
      </w:r>
      <w:proofErr w:type="spellEnd"/>
      <w:r w:rsidR="00C851F5" w:rsidRPr="00662A50">
        <w:rPr>
          <w:i/>
          <w:iCs/>
          <w:color w:val="000000" w:themeColor="text1"/>
        </w:rPr>
        <w:t xml:space="preserve"> </w:t>
      </w:r>
      <w:proofErr w:type="spellStart"/>
      <w:r w:rsidR="00C851F5" w:rsidRPr="00662A50">
        <w:rPr>
          <w:i/>
          <w:iCs/>
          <w:color w:val="000000" w:themeColor="text1"/>
        </w:rPr>
        <w:t>nutrition</w:t>
      </w:r>
      <w:proofErr w:type="spellEnd"/>
      <w:r w:rsidR="00C851F5" w:rsidRPr="00662A50">
        <w:rPr>
          <w:color w:val="000000" w:themeColor="text1"/>
        </w:rPr>
        <w:t xml:space="preserve">, </w:t>
      </w:r>
      <w:proofErr w:type="spellStart"/>
      <w:r w:rsidR="00C851F5" w:rsidRPr="00662A50">
        <w:rPr>
          <w:i/>
          <w:iCs/>
          <w:color w:val="000000" w:themeColor="text1"/>
        </w:rPr>
        <w:t>obesity</w:t>
      </w:r>
      <w:proofErr w:type="spellEnd"/>
      <w:r w:rsidR="009515F1">
        <w:rPr>
          <w:i/>
          <w:iCs/>
          <w:color w:val="000000" w:themeColor="text1"/>
        </w:rPr>
        <w:t xml:space="preserve"> </w:t>
      </w:r>
      <w:r w:rsidR="00C851F5" w:rsidRPr="00662A50">
        <w:rPr>
          <w:i/>
          <w:iCs/>
          <w:color w:val="000000" w:themeColor="text1"/>
        </w:rPr>
        <w:t xml:space="preserve">e </w:t>
      </w:r>
      <w:proofErr w:type="spellStart"/>
      <w:r w:rsidR="00C851F5" w:rsidRPr="00662A50">
        <w:rPr>
          <w:i/>
          <w:iCs/>
          <w:color w:val="000000" w:themeColor="text1"/>
        </w:rPr>
        <w:t>weight</w:t>
      </w:r>
      <w:proofErr w:type="spellEnd"/>
      <w:r w:rsidR="00C851F5" w:rsidRPr="00662A50">
        <w:rPr>
          <w:i/>
          <w:iCs/>
          <w:color w:val="000000" w:themeColor="text1"/>
        </w:rPr>
        <w:t xml:space="preserve"> </w:t>
      </w:r>
      <w:proofErr w:type="spellStart"/>
      <w:r w:rsidR="00C851F5" w:rsidRPr="00662A50">
        <w:rPr>
          <w:i/>
          <w:iCs/>
          <w:color w:val="000000" w:themeColor="text1"/>
        </w:rPr>
        <w:t>loss</w:t>
      </w:r>
      <w:proofErr w:type="spellEnd"/>
      <w:r w:rsidR="00C851F5" w:rsidRPr="00662A50">
        <w:rPr>
          <w:color w:val="000000" w:themeColor="text1"/>
        </w:rPr>
        <w:t>.</w:t>
      </w:r>
      <w:r w:rsidR="00D23563" w:rsidRPr="00662A50">
        <w:rPr>
          <w:color w:val="000000" w:themeColor="text1"/>
        </w:rPr>
        <w:t xml:space="preserve"> </w:t>
      </w:r>
      <w:r w:rsidR="00267668" w:rsidRPr="00662A50">
        <w:rPr>
          <w:color w:val="000000" w:themeColor="text1"/>
        </w:rPr>
        <w:t>Discussão:</w:t>
      </w:r>
      <w:r w:rsidR="005A250B" w:rsidRPr="00662A50">
        <w:rPr>
          <w:color w:val="000000" w:themeColor="text1"/>
        </w:rPr>
        <w:t xml:space="preserve"> </w:t>
      </w:r>
      <w:r w:rsidR="005A250B" w:rsidRPr="00662A50">
        <w:rPr>
          <w:i/>
          <w:iCs/>
          <w:color w:val="000000" w:themeColor="text1"/>
        </w:rPr>
        <w:t>Mindful eating</w:t>
      </w:r>
      <w:r w:rsidR="005A250B" w:rsidRPr="00662A50">
        <w:rPr>
          <w:color w:val="000000" w:themeColor="text1"/>
        </w:rPr>
        <w:t xml:space="preserve"> passou a ser analisado depois que alguns estudos verificaram a eficácia do </w:t>
      </w:r>
      <w:proofErr w:type="spellStart"/>
      <w:r w:rsidR="005A250B" w:rsidRPr="00662A50">
        <w:rPr>
          <w:i/>
          <w:iCs/>
          <w:color w:val="000000" w:themeColor="text1"/>
        </w:rPr>
        <w:t>mindfulness</w:t>
      </w:r>
      <w:proofErr w:type="spellEnd"/>
      <w:r w:rsidR="005A250B" w:rsidRPr="00662A50">
        <w:rPr>
          <w:color w:val="000000" w:themeColor="text1"/>
        </w:rPr>
        <w:t xml:space="preserve"> na melhora do estresse e </w:t>
      </w:r>
      <w:r w:rsidR="009515F1">
        <w:rPr>
          <w:color w:val="000000" w:themeColor="text1"/>
        </w:rPr>
        <w:t xml:space="preserve">do </w:t>
      </w:r>
      <w:r w:rsidR="005A250B" w:rsidRPr="00662A50">
        <w:rPr>
          <w:color w:val="000000" w:themeColor="text1"/>
        </w:rPr>
        <w:t xml:space="preserve">comer excessivo, </w:t>
      </w:r>
      <w:r w:rsidR="00F97773" w:rsidRPr="00662A50">
        <w:rPr>
          <w:color w:val="000000" w:themeColor="text1"/>
        </w:rPr>
        <w:t>proporcionando</w:t>
      </w:r>
      <w:r w:rsidR="005A250B" w:rsidRPr="00662A50">
        <w:rPr>
          <w:color w:val="000000" w:themeColor="text1"/>
        </w:rPr>
        <w:t xml:space="preserve"> bem-estar e redução da compulsão alimentar. </w:t>
      </w:r>
      <w:r w:rsidR="00267668" w:rsidRPr="00662A50">
        <w:rPr>
          <w:color w:val="000000" w:themeColor="text1"/>
        </w:rPr>
        <w:t xml:space="preserve"> </w:t>
      </w:r>
      <w:r w:rsidR="00D23563" w:rsidRPr="00662A50">
        <w:rPr>
          <w:color w:val="000000" w:themeColor="text1"/>
        </w:rPr>
        <w:t xml:space="preserve">Resultados: </w:t>
      </w:r>
      <w:r w:rsidR="00324AD4" w:rsidRPr="00662A50">
        <w:rPr>
          <w:color w:val="000000" w:themeColor="text1"/>
        </w:rPr>
        <w:t>Foram utilizados 8 artigos para esse</w:t>
      </w:r>
      <w:r w:rsidR="009515F1">
        <w:rPr>
          <w:color w:val="000000" w:themeColor="text1"/>
        </w:rPr>
        <w:t xml:space="preserve">. O </w:t>
      </w:r>
      <w:proofErr w:type="spellStart"/>
      <w:r w:rsidR="00324AD4" w:rsidRPr="00662A50">
        <w:rPr>
          <w:bCs/>
          <w:i/>
          <w:iCs/>
          <w:color w:val="000000" w:themeColor="text1"/>
        </w:rPr>
        <w:t>mindful</w:t>
      </w:r>
      <w:proofErr w:type="spellEnd"/>
      <w:r w:rsidR="00324AD4" w:rsidRPr="00662A50">
        <w:rPr>
          <w:bCs/>
          <w:i/>
          <w:iCs/>
          <w:color w:val="000000" w:themeColor="text1"/>
        </w:rPr>
        <w:t xml:space="preserve"> </w:t>
      </w:r>
      <w:proofErr w:type="spellStart"/>
      <w:r w:rsidR="00324AD4" w:rsidRPr="00662A50">
        <w:rPr>
          <w:bCs/>
          <w:i/>
          <w:iCs/>
          <w:color w:val="000000" w:themeColor="text1"/>
        </w:rPr>
        <w:t>eating</w:t>
      </w:r>
      <w:proofErr w:type="spellEnd"/>
      <w:r w:rsidR="00324AD4" w:rsidRPr="00662A50">
        <w:rPr>
          <w:bCs/>
          <w:color w:val="000000" w:themeColor="text1"/>
        </w:rPr>
        <w:t xml:space="preserve"> (comer consciente) </w:t>
      </w:r>
      <w:r w:rsidR="009515F1">
        <w:rPr>
          <w:bCs/>
          <w:color w:val="000000" w:themeColor="text1"/>
        </w:rPr>
        <w:t xml:space="preserve">foi </w:t>
      </w:r>
      <w:r w:rsidR="00324AD4" w:rsidRPr="00662A50">
        <w:rPr>
          <w:bCs/>
          <w:color w:val="000000" w:themeColor="text1"/>
        </w:rPr>
        <w:t xml:space="preserve">um dos recursos para lidar com a ansiedade e a obesidade. Através de </w:t>
      </w:r>
      <w:r w:rsidR="00324AD4" w:rsidRPr="00662A50">
        <w:rPr>
          <w:bCs/>
          <w:color w:val="000000" w:themeColor="text1"/>
        </w:rPr>
        <w:t xml:space="preserve">escolhas alimentares mais conscientes, é possível gerar a autonomia alimentar e </w:t>
      </w:r>
      <w:r w:rsidR="009515F1">
        <w:rPr>
          <w:bCs/>
          <w:color w:val="000000" w:themeColor="text1"/>
        </w:rPr>
        <w:t xml:space="preserve">a </w:t>
      </w:r>
      <w:r w:rsidR="00324AD4" w:rsidRPr="00662A50">
        <w:rPr>
          <w:bCs/>
          <w:color w:val="000000" w:themeColor="text1"/>
        </w:rPr>
        <w:t>perda de peso de forma mais saudável.</w:t>
      </w:r>
      <w:r w:rsidR="009515F1">
        <w:rPr>
          <w:color w:val="000000" w:themeColor="text1"/>
        </w:rPr>
        <w:t xml:space="preserve"> </w:t>
      </w:r>
      <w:r w:rsidR="00D23563" w:rsidRPr="00C10E75">
        <w:rPr>
          <w:color w:val="000000" w:themeColor="text1"/>
        </w:rPr>
        <w:t>Conclusão:</w:t>
      </w:r>
      <w:r w:rsidR="0020574D">
        <w:rPr>
          <w:color w:val="000000" w:themeColor="text1"/>
        </w:rPr>
        <w:t xml:space="preserve"> </w:t>
      </w:r>
      <w:r w:rsidR="006E6F09">
        <w:rPr>
          <w:color w:val="000000" w:themeColor="text1"/>
        </w:rPr>
        <w:t>N</w:t>
      </w:r>
      <w:r w:rsidR="00606F97" w:rsidRPr="00A61052">
        <w:rPr>
          <w:color w:val="0D0D0D" w:themeColor="text1" w:themeTint="F2"/>
        </w:rPr>
        <w:t xml:space="preserve">utrição comportamental e o </w:t>
      </w:r>
      <w:proofErr w:type="spellStart"/>
      <w:r w:rsidR="00606F97" w:rsidRPr="00A61052">
        <w:rPr>
          <w:i/>
          <w:iCs/>
          <w:color w:val="0D0D0D" w:themeColor="text1" w:themeTint="F2"/>
        </w:rPr>
        <w:t>mindful</w:t>
      </w:r>
      <w:proofErr w:type="spellEnd"/>
      <w:r w:rsidR="00606F97" w:rsidRPr="00A61052">
        <w:rPr>
          <w:i/>
          <w:iCs/>
          <w:color w:val="0D0D0D" w:themeColor="text1" w:themeTint="F2"/>
        </w:rPr>
        <w:t xml:space="preserve"> </w:t>
      </w:r>
      <w:proofErr w:type="spellStart"/>
      <w:r w:rsidR="00606F97" w:rsidRPr="00A61052">
        <w:rPr>
          <w:i/>
          <w:iCs/>
          <w:color w:val="0D0D0D" w:themeColor="text1" w:themeTint="F2"/>
        </w:rPr>
        <w:t>eating</w:t>
      </w:r>
      <w:proofErr w:type="spellEnd"/>
      <w:r w:rsidR="006E6F09">
        <w:rPr>
          <w:i/>
          <w:iCs/>
          <w:color w:val="0D0D0D" w:themeColor="text1" w:themeTint="F2"/>
        </w:rPr>
        <w:t xml:space="preserve"> </w:t>
      </w:r>
      <w:r w:rsidR="006E6F09" w:rsidRPr="006E6F09">
        <w:rPr>
          <w:color w:val="0D0D0D" w:themeColor="text1" w:themeTint="F2"/>
        </w:rPr>
        <w:t>ambos</w:t>
      </w:r>
      <w:r w:rsidR="006E6F09">
        <w:rPr>
          <w:i/>
          <w:iCs/>
          <w:color w:val="0D0D0D" w:themeColor="text1" w:themeTint="F2"/>
        </w:rPr>
        <w:t xml:space="preserve">, </w:t>
      </w:r>
      <w:r w:rsidR="00606F97" w:rsidRPr="00A61052">
        <w:rPr>
          <w:color w:val="0D0D0D" w:themeColor="text1" w:themeTint="F2"/>
        </w:rPr>
        <w:t xml:space="preserve">vão influenciar na perda de peso </w:t>
      </w:r>
      <w:r w:rsidR="006E6F09">
        <w:rPr>
          <w:color w:val="0D0D0D" w:themeColor="text1" w:themeTint="F2"/>
        </w:rPr>
        <w:t xml:space="preserve">com </w:t>
      </w:r>
      <w:r w:rsidR="00606F97" w:rsidRPr="00A61052">
        <w:rPr>
          <w:color w:val="0D0D0D" w:themeColor="text1" w:themeTint="F2"/>
        </w:rPr>
        <w:t>resultados duradouros desde que, seja trabalhado a autonomia alimentar</w:t>
      </w:r>
      <w:r w:rsidR="006E6F09">
        <w:rPr>
          <w:color w:val="0D0D0D" w:themeColor="text1" w:themeTint="F2"/>
        </w:rPr>
        <w:t xml:space="preserve"> e a </w:t>
      </w:r>
      <w:r w:rsidR="00606F97" w:rsidRPr="00C10E75">
        <w:rPr>
          <w:color w:val="000000" w:themeColor="text1"/>
        </w:rPr>
        <w:t xml:space="preserve">mudança </w:t>
      </w:r>
      <w:r w:rsidR="009515F1">
        <w:rPr>
          <w:color w:val="000000" w:themeColor="text1"/>
        </w:rPr>
        <w:t xml:space="preserve">de </w:t>
      </w:r>
      <w:r w:rsidR="00606F97" w:rsidRPr="00C10E75">
        <w:rPr>
          <w:color w:val="000000" w:themeColor="text1"/>
        </w:rPr>
        <w:t>hábitos alimentares</w:t>
      </w:r>
      <w:r w:rsidR="000E1357">
        <w:rPr>
          <w:color w:val="000000" w:themeColor="text1"/>
        </w:rPr>
        <w:t xml:space="preserve"> a longo prazo.</w:t>
      </w:r>
    </w:p>
    <w:p w14:paraId="1205CA59" w14:textId="7FFE8C6B" w:rsidR="00A61052" w:rsidRPr="00C919A4" w:rsidRDefault="00A61052" w:rsidP="00D23563">
      <w:pPr>
        <w:spacing w:line="480" w:lineRule="auto"/>
        <w:ind w:firstLine="0"/>
        <w:rPr>
          <w:color w:val="000000" w:themeColor="text1"/>
          <w:shd w:val="clear" w:color="auto" w:fill="FFFFFF"/>
        </w:rPr>
      </w:pPr>
      <w:r w:rsidRPr="00C919A4">
        <w:rPr>
          <w:b/>
          <w:bCs/>
          <w:color w:val="000000" w:themeColor="text1"/>
          <w:shd w:val="clear" w:color="auto" w:fill="FFFFFF"/>
        </w:rPr>
        <w:t>Palavras-chave:</w:t>
      </w:r>
      <w:r w:rsidR="00C919A4" w:rsidRPr="00C919A4">
        <w:rPr>
          <w:b/>
          <w:bCs/>
          <w:color w:val="000000" w:themeColor="text1"/>
          <w:shd w:val="clear" w:color="auto" w:fill="FFFFFF"/>
        </w:rPr>
        <w:t xml:space="preserve"> </w:t>
      </w:r>
      <w:r w:rsidR="00C919A4">
        <w:rPr>
          <w:color w:val="000000" w:themeColor="text1"/>
          <w:shd w:val="clear" w:color="auto" w:fill="FFFFFF"/>
        </w:rPr>
        <w:t>C</w:t>
      </w:r>
      <w:r w:rsidR="00C919A4" w:rsidRPr="00C919A4">
        <w:rPr>
          <w:color w:val="000000" w:themeColor="text1"/>
          <w:shd w:val="clear" w:color="auto" w:fill="FFFFFF"/>
        </w:rPr>
        <w:t>omportamento alimentar. P</w:t>
      </w:r>
      <w:r w:rsidR="00C919A4">
        <w:rPr>
          <w:color w:val="000000" w:themeColor="text1"/>
          <w:shd w:val="clear" w:color="auto" w:fill="FFFFFF"/>
        </w:rPr>
        <w:t xml:space="preserve">erda de peso. Obesidade. </w:t>
      </w:r>
      <w:r w:rsidR="00FF1A3D">
        <w:rPr>
          <w:color w:val="000000" w:themeColor="text1"/>
          <w:shd w:val="clear" w:color="auto" w:fill="FFFFFF"/>
        </w:rPr>
        <w:t xml:space="preserve">Ganho de peso. </w:t>
      </w:r>
      <w:r w:rsidR="00D7178E" w:rsidRPr="00D7178E">
        <w:rPr>
          <w:color w:val="000000" w:themeColor="text1"/>
          <w:shd w:val="clear" w:color="auto" w:fill="FFFFFF"/>
        </w:rPr>
        <w:t>Pesquisa Comportamental</w:t>
      </w:r>
      <w:r w:rsidR="001355A5">
        <w:rPr>
          <w:color w:val="000000" w:themeColor="text1"/>
          <w:shd w:val="clear" w:color="auto" w:fill="FFFFFF"/>
        </w:rPr>
        <w:t>.</w:t>
      </w:r>
    </w:p>
    <w:p w14:paraId="4B34EEFD" w14:textId="77777777" w:rsidR="00B0422F" w:rsidRPr="00BA6780" w:rsidRDefault="00B0422F" w:rsidP="00D23563">
      <w:pPr>
        <w:spacing w:line="480" w:lineRule="auto"/>
        <w:ind w:firstLine="0"/>
        <w:rPr>
          <w:b/>
          <w:bCs/>
          <w:sz w:val="25"/>
          <w:szCs w:val="25"/>
          <w:shd w:val="clear" w:color="auto" w:fill="FFFFFF"/>
        </w:rPr>
      </w:pPr>
    </w:p>
    <w:p w14:paraId="1078426C" w14:textId="44675501" w:rsidR="00D23563" w:rsidRDefault="005A1B6C" w:rsidP="00D23563">
      <w:pPr>
        <w:spacing w:line="480" w:lineRule="auto"/>
        <w:ind w:firstLine="0"/>
        <w:rPr>
          <w:b/>
          <w:bCs/>
          <w:sz w:val="25"/>
          <w:szCs w:val="25"/>
          <w:shd w:val="clear" w:color="auto" w:fill="FFFFFF"/>
          <w:lang w:val="en-US"/>
        </w:rPr>
      </w:pPr>
      <w:r w:rsidRPr="005A1B6C">
        <w:rPr>
          <w:b/>
          <w:bCs/>
          <w:sz w:val="25"/>
          <w:szCs w:val="25"/>
          <w:shd w:val="clear" w:color="auto" w:fill="FFFFFF"/>
          <w:lang w:val="en-US"/>
        </w:rPr>
        <w:t>ABSTRACT</w:t>
      </w:r>
    </w:p>
    <w:p w14:paraId="0A348081" w14:textId="3108E92D" w:rsidR="005A250B" w:rsidRDefault="00F97773" w:rsidP="00D23563">
      <w:pPr>
        <w:spacing w:line="480" w:lineRule="auto"/>
        <w:ind w:firstLine="0"/>
        <w:rPr>
          <w:shd w:val="clear" w:color="auto" w:fill="FFFFFF"/>
          <w:lang w:val="en-US"/>
        </w:rPr>
      </w:pPr>
      <w:r w:rsidRPr="00F97773">
        <w:rPr>
          <w:shd w:val="clear" w:color="auto" w:fill="FFFFFF"/>
          <w:lang w:val="en-US"/>
        </w:rPr>
        <w:t>Introduction: Behavioral nutrition and mindful eating can influence the change in eating behaviors</w:t>
      </w:r>
      <w:r>
        <w:rPr>
          <w:shd w:val="clear" w:color="auto" w:fill="FFFFFF"/>
          <w:lang w:val="en-US"/>
        </w:rPr>
        <w:t xml:space="preserve">. </w:t>
      </w:r>
      <w:r w:rsidRPr="00F97773">
        <w:rPr>
          <w:shd w:val="clear" w:color="auto" w:fill="FFFFFF"/>
          <w:lang w:val="en-US"/>
        </w:rPr>
        <w:t>Objective: To evaluate how mindful eating and behavioral nutrition can aid in weight loss.</w:t>
      </w:r>
      <w:r>
        <w:rPr>
          <w:shd w:val="clear" w:color="auto" w:fill="FFFFFF"/>
          <w:lang w:val="en-US"/>
        </w:rPr>
        <w:t xml:space="preserve"> </w:t>
      </w:r>
      <w:r w:rsidRPr="00F97773">
        <w:rPr>
          <w:shd w:val="clear" w:color="auto" w:fill="FFFFFF"/>
          <w:lang w:val="en-US"/>
        </w:rPr>
        <w:t>Methods: Bibliographic review, database: The Scientific Electronic Library Online (</w:t>
      </w:r>
      <w:proofErr w:type="spellStart"/>
      <w:r w:rsidRPr="00F97773">
        <w:rPr>
          <w:shd w:val="clear" w:color="auto" w:fill="FFFFFF"/>
          <w:lang w:val="en-US"/>
        </w:rPr>
        <w:t>Scielo</w:t>
      </w:r>
      <w:proofErr w:type="spellEnd"/>
      <w:r w:rsidRPr="00F97773">
        <w:rPr>
          <w:shd w:val="clear" w:color="auto" w:fill="FFFFFF"/>
          <w:lang w:val="en-US"/>
        </w:rPr>
        <w:t xml:space="preserve">), </w:t>
      </w:r>
      <w:proofErr w:type="spellStart"/>
      <w:r w:rsidRPr="00F97773">
        <w:rPr>
          <w:shd w:val="clear" w:color="auto" w:fill="FFFFFF"/>
          <w:lang w:val="en-US"/>
        </w:rPr>
        <w:t>Pubmed</w:t>
      </w:r>
      <w:proofErr w:type="spellEnd"/>
      <w:r w:rsidRPr="00F97773">
        <w:rPr>
          <w:shd w:val="clear" w:color="auto" w:fill="FFFFFF"/>
          <w:lang w:val="en-US"/>
        </w:rPr>
        <w:t xml:space="preserve">, was taken into consideration only the last 5 </w:t>
      </w:r>
      <w:r w:rsidRPr="00F97773">
        <w:rPr>
          <w:shd w:val="clear" w:color="auto" w:fill="FFFFFF"/>
          <w:lang w:val="en-US"/>
        </w:rPr>
        <w:lastRenderedPageBreak/>
        <w:t>years, from 2017 to 2021</w:t>
      </w:r>
      <w:r>
        <w:rPr>
          <w:shd w:val="clear" w:color="auto" w:fill="FFFFFF"/>
          <w:lang w:val="en-US"/>
        </w:rPr>
        <w:t xml:space="preserve">. </w:t>
      </w:r>
      <w:r w:rsidRPr="00F97773">
        <w:rPr>
          <w:shd w:val="clear" w:color="auto" w:fill="FFFFFF"/>
          <w:lang w:val="en-US"/>
        </w:rPr>
        <w:t>The key words used for the research were: behavioral nutrition, eating behavior, obesity, mindful eating, behavioral nutrition, obesity, obesity, behavioral nutrition and weight loss.</w:t>
      </w:r>
      <w:r>
        <w:rPr>
          <w:shd w:val="clear" w:color="auto" w:fill="FFFFFF"/>
          <w:lang w:val="en-US"/>
        </w:rPr>
        <w:t xml:space="preserve"> </w:t>
      </w:r>
      <w:r w:rsidRPr="00F97773">
        <w:rPr>
          <w:shd w:val="clear" w:color="auto" w:fill="FFFFFF"/>
          <w:lang w:val="en-US"/>
        </w:rPr>
        <w:t>Discussion: Mindful eating came to be analyzed after some studies verified the effectiveness of mindfulness in improving stress and overeating, providing well-being and reduced binge eating.</w:t>
      </w:r>
      <w:r>
        <w:rPr>
          <w:shd w:val="clear" w:color="auto" w:fill="FFFFFF"/>
          <w:lang w:val="en-US"/>
        </w:rPr>
        <w:t xml:space="preserve"> </w:t>
      </w:r>
      <w:r w:rsidR="00662A50" w:rsidRPr="00662A50">
        <w:rPr>
          <w:shd w:val="clear" w:color="auto" w:fill="FFFFFF"/>
          <w:lang w:val="en-US"/>
        </w:rPr>
        <w:t>Results: Eight articles were used for this study, where they addressed one of the resources to deal with anxiety and obesity.</w:t>
      </w:r>
      <w:r w:rsidR="00662A50">
        <w:rPr>
          <w:shd w:val="clear" w:color="auto" w:fill="FFFFFF"/>
          <w:lang w:val="en-US"/>
        </w:rPr>
        <w:t xml:space="preserve"> </w:t>
      </w:r>
      <w:r w:rsidR="00662A50" w:rsidRPr="00662A50">
        <w:rPr>
          <w:shd w:val="clear" w:color="auto" w:fill="FFFFFF"/>
          <w:lang w:val="en-US"/>
        </w:rPr>
        <w:t>Through more conscious food choices, it is possible to generate food autonomy and weight loss in a healthier way</w:t>
      </w:r>
      <w:r w:rsidR="00662A50">
        <w:rPr>
          <w:shd w:val="clear" w:color="auto" w:fill="FFFFFF"/>
          <w:lang w:val="en-US"/>
        </w:rPr>
        <w:t xml:space="preserve">. </w:t>
      </w:r>
      <w:r w:rsidR="00662A50" w:rsidRPr="00662A50">
        <w:rPr>
          <w:shd w:val="clear" w:color="auto" w:fill="FFFFFF"/>
          <w:lang w:val="en-US"/>
        </w:rPr>
        <w:t>Conclusion: Behavioral nutrition and mindful eating both, will influence weight loss with lasting results provided that food autonomy and long-term eating habits change are worked.</w:t>
      </w:r>
    </w:p>
    <w:p w14:paraId="3D665FD1" w14:textId="7AC3FD20" w:rsidR="00BA6780" w:rsidRDefault="00345E79" w:rsidP="00345E79">
      <w:pPr>
        <w:spacing w:line="480" w:lineRule="auto"/>
        <w:ind w:firstLine="0"/>
        <w:rPr>
          <w:b/>
          <w:bCs/>
          <w:shd w:val="clear" w:color="auto" w:fill="FFFFFF"/>
          <w:lang w:val="en-US"/>
        </w:rPr>
      </w:pPr>
      <w:r w:rsidRPr="00345E79">
        <w:rPr>
          <w:b/>
          <w:bCs/>
          <w:shd w:val="clear" w:color="auto" w:fill="FFFFFF"/>
          <w:lang w:val="en-US"/>
        </w:rPr>
        <w:t xml:space="preserve">Key words: </w:t>
      </w:r>
      <w:r w:rsidRPr="00C919A4">
        <w:rPr>
          <w:color w:val="0D0D0D" w:themeColor="text1" w:themeTint="F2"/>
          <w:lang w:val="en-US"/>
        </w:rPr>
        <w:t>Feeding Behavior</w:t>
      </w:r>
      <w:r>
        <w:rPr>
          <w:color w:val="0D0D0D" w:themeColor="text1" w:themeTint="F2"/>
          <w:lang w:val="en-US"/>
        </w:rPr>
        <w:t xml:space="preserve">. </w:t>
      </w:r>
      <w:r w:rsidRPr="00C919A4">
        <w:rPr>
          <w:color w:val="0D0D0D" w:themeColor="text1" w:themeTint="F2"/>
          <w:lang w:val="en-US"/>
        </w:rPr>
        <w:t>Weight Loss</w:t>
      </w:r>
      <w:r>
        <w:rPr>
          <w:color w:val="0D0D0D" w:themeColor="text1" w:themeTint="F2"/>
          <w:lang w:val="en-US"/>
        </w:rPr>
        <w:t xml:space="preserve">. </w:t>
      </w:r>
      <w:r w:rsidRPr="001355A5">
        <w:rPr>
          <w:color w:val="0D0D0D" w:themeColor="text1" w:themeTint="F2"/>
          <w:lang w:val="en-US"/>
        </w:rPr>
        <w:t>Obesity</w:t>
      </w:r>
      <w:r>
        <w:rPr>
          <w:color w:val="0D0D0D" w:themeColor="text1" w:themeTint="F2"/>
          <w:lang w:val="en-US"/>
        </w:rPr>
        <w:t>. Weight Gain. Behavioral Research.</w:t>
      </w:r>
    </w:p>
    <w:p w14:paraId="4BD2A6F7" w14:textId="77777777" w:rsidR="00345E79" w:rsidRPr="00345E79" w:rsidRDefault="00345E79" w:rsidP="00345E79">
      <w:pPr>
        <w:spacing w:line="480" w:lineRule="auto"/>
        <w:ind w:firstLine="0"/>
        <w:rPr>
          <w:b/>
          <w:bCs/>
          <w:shd w:val="clear" w:color="auto" w:fill="FFFFFF"/>
          <w:lang w:val="en-US"/>
        </w:rPr>
      </w:pPr>
    </w:p>
    <w:p w14:paraId="041815F5" w14:textId="17268FC6" w:rsidR="00CD18EA" w:rsidRPr="00C919A4" w:rsidRDefault="00CD18EA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  <w:r w:rsidRPr="00C919A4">
        <w:rPr>
          <w:b/>
        </w:rPr>
        <w:t>INTRODUÇÃO</w:t>
      </w:r>
    </w:p>
    <w:p w14:paraId="7CBDF02C" w14:textId="43803257" w:rsidR="00CD18EA" w:rsidRPr="0067690B" w:rsidRDefault="00CD18EA" w:rsidP="0067690B">
      <w:pPr>
        <w:spacing w:line="480" w:lineRule="auto"/>
      </w:pPr>
      <w:r w:rsidRPr="0067690B">
        <w:t>Durante as últimas décadas do século XX, a obesidade manifestou-se como uma epidemia nos países desenvolvidos. A Organização Mundial da Saúde (OMS) considera que em 2005, havia aproximadamente 1,6 bilhões de adultos com sobrepeso e que pelo menos 400 milhões de adultos eram obesos em todo o mundo. Fator preocupante, pois além da obesidade</w:t>
      </w:r>
      <w:r w:rsidR="0077577A">
        <w:t>,</w:t>
      </w:r>
      <w:r w:rsidRPr="0067690B">
        <w:t xml:space="preserve"> pode </w:t>
      </w:r>
      <w:r w:rsidR="00A61A17" w:rsidRPr="0067690B">
        <w:t>influ</w:t>
      </w:r>
      <w:r w:rsidR="00A61A17">
        <w:t>e</w:t>
      </w:r>
      <w:r w:rsidR="00A61A17" w:rsidRPr="0067690B">
        <w:t>nciar</w:t>
      </w:r>
      <w:r w:rsidRPr="0067690B">
        <w:t xml:space="preserve"> no desenvolvimento de doenças crônicas como: diabetes, doença coronariana, hipertensão arterial, AVC, osteoartrite e vários tipos de câncer. Resultante de fatores ambientais (atividade física e condições psicológicas) apresentando-se pelo excesso de tecido adiposo no </w:t>
      </w:r>
      <w:r w:rsidRPr="00F05B2F">
        <w:rPr>
          <w:color w:val="000000" w:themeColor="text1"/>
        </w:rPr>
        <w:t>corpo (B</w:t>
      </w:r>
      <w:r w:rsidR="003E7D8D" w:rsidRPr="00F05B2F">
        <w:rPr>
          <w:color w:val="000000" w:themeColor="text1"/>
        </w:rPr>
        <w:t>ahia,</w:t>
      </w:r>
      <w:r w:rsidRPr="00F05B2F">
        <w:rPr>
          <w:color w:val="000000" w:themeColor="text1"/>
        </w:rPr>
        <w:t xml:space="preserve"> 2014).</w:t>
      </w:r>
    </w:p>
    <w:p w14:paraId="439FEE6B" w14:textId="1B76BA4E" w:rsidR="00CD18EA" w:rsidRPr="00BA6780" w:rsidRDefault="00CD18EA" w:rsidP="00BA6780">
      <w:pPr>
        <w:spacing w:line="480" w:lineRule="auto"/>
      </w:pPr>
      <w:r w:rsidRPr="0067690B">
        <w:lastRenderedPageBreak/>
        <w:t>Quando pensamos</w:t>
      </w:r>
      <w:r w:rsidR="00B112A9">
        <w:t xml:space="preserve"> </w:t>
      </w:r>
      <w:r w:rsidRPr="0067690B">
        <w:t>em</w:t>
      </w:r>
      <w:r w:rsidR="00C851F5">
        <w:t xml:space="preserve"> </w:t>
      </w:r>
      <w:r w:rsidRPr="0067690B">
        <w:t>obesidade, logo nos vem em mente o</w:t>
      </w:r>
      <w:r w:rsidR="00606F97">
        <w:t xml:space="preserve"> </w:t>
      </w:r>
      <w:r w:rsidRPr="0067690B">
        <w:t xml:space="preserve">excesso de comida na alimentação, como o consumo frequente de alimentos gordurosos e ricos em açúcar. Já nas dietas restritivas, se tem uma definição contrária a obesidade, tem-se aquelas dietas que incentivam a restrição calórica e grupamentos alimentares, como a restrição de alimentos com açúcar, gordura e carboidrato. A nutrição comportamental e o </w:t>
      </w:r>
      <w:proofErr w:type="spellStart"/>
      <w:r w:rsidRPr="0067690B">
        <w:rPr>
          <w:i/>
          <w:iCs/>
        </w:rPr>
        <w:t>mindful</w:t>
      </w:r>
      <w:proofErr w:type="spellEnd"/>
      <w:r w:rsidRPr="0067690B">
        <w:rPr>
          <w:i/>
          <w:iCs/>
        </w:rPr>
        <w:t xml:space="preserve"> </w:t>
      </w:r>
      <w:proofErr w:type="spellStart"/>
      <w:r w:rsidRPr="0067690B">
        <w:rPr>
          <w:i/>
          <w:iCs/>
        </w:rPr>
        <w:t>eating</w:t>
      </w:r>
      <w:proofErr w:type="spellEnd"/>
      <w:r w:rsidRPr="0067690B">
        <w:t xml:space="preserve"> trazem situações preventivas e norteadoras sobre </w:t>
      </w:r>
      <w:r w:rsidR="0077577A">
        <w:t xml:space="preserve">as </w:t>
      </w:r>
      <w:r w:rsidRPr="0067690B">
        <w:t>dietas restritivas e a prevenção da obesidade</w:t>
      </w:r>
      <w:r w:rsidR="0077577A">
        <w:t>. P</w:t>
      </w:r>
      <w:r w:rsidRPr="0067690B">
        <w:t>ois</w:t>
      </w:r>
      <w:r w:rsidR="0077577A">
        <w:t>,</w:t>
      </w:r>
      <w:r w:rsidRPr="0067690B">
        <w:t xml:space="preserve"> num contexto de saúde, não existe dietas restritivas que são saudáveis e que funcionam a longo prazo, gerando o efeito “sanfona”, tão comum hoje em dia </w:t>
      </w:r>
      <w:r w:rsidRPr="002B38DE">
        <w:rPr>
          <w:color w:val="000000" w:themeColor="text1"/>
        </w:rPr>
        <w:t>(</w:t>
      </w:r>
      <w:r w:rsidR="003E7D8D" w:rsidRPr="002B38DE">
        <w:rPr>
          <w:color w:val="000000" w:themeColor="text1"/>
        </w:rPr>
        <w:t>Deram</w:t>
      </w:r>
      <w:r w:rsidRPr="002B38DE">
        <w:rPr>
          <w:color w:val="000000" w:themeColor="text1"/>
        </w:rPr>
        <w:t xml:space="preserve">, 2014 </w:t>
      </w:r>
      <w:r w:rsidRPr="002B38DE">
        <w:rPr>
          <w:i/>
          <w:iCs/>
          <w:color w:val="000000" w:themeColor="text1"/>
        </w:rPr>
        <w:t>apud</w:t>
      </w:r>
      <w:r w:rsidRPr="002B38DE">
        <w:rPr>
          <w:color w:val="000000" w:themeColor="text1"/>
        </w:rPr>
        <w:t xml:space="preserve"> O</w:t>
      </w:r>
      <w:r w:rsidR="003E7D8D" w:rsidRPr="002B38DE">
        <w:rPr>
          <w:color w:val="000000" w:themeColor="text1"/>
        </w:rPr>
        <w:t>liveira</w:t>
      </w:r>
      <w:r w:rsidRPr="002B38DE">
        <w:rPr>
          <w:color w:val="000000" w:themeColor="text1"/>
        </w:rPr>
        <w:t>, 2019).</w:t>
      </w:r>
    </w:p>
    <w:p w14:paraId="4A885A00" w14:textId="51D3472F" w:rsidR="00CD18EA" w:rsidRPr="0067690B" w:rsidRDefault="00CD18EA" w:rsidP="0067690B">
      <w:pPr>
        <w:spacing w:line="480" w:lineRule="auto"/>
      </w:pPr>
      <w:r w:rsidRPr="0067690B">
        <w:t>O comportamento alimentar se torna um processo relevante na obesidade, pois é preciso levar em consideração</w:t>
      </w:r>
      <w:r w:rsidR="0077577A">
        <w:t xml:space="preserve"> a</w:t>
      </w:r>
      <w:r w:rsidRPr="0067690B">
        <w:t xml:space="preserve"> ansiedade, depressão, </w:t>
      </w:r>
      <w:r w:rsidRPr="0067690B">
        <w:t xml:space="preserve">sentimento de culpa, frustação e mecanismos fisiológicos </w:t>
      </w:r>
      <w:r w:rsidRPr="00764907">
        <w:rPr>
          <w:color w:val="000000" w:themeColor="text1"/>
        </w:rPr>
        <w:t>(B</w:t>
      </w:r>
      <w:r w:rsidR="003E7D8D" w:rsidRPr="00764907">
        <w:rPr>
          <w:color w:val="000000" w:themeColor="text1"/>
        </w:rPr>
        <w:t>ernardi</w:t>
      </w:r>
      <w:r w:rsidRPr="00764907">
        <w:rPr>
          <w:color w:val="000000" w:themeColor="text1"/>
        </w:rPr>
        <w:t xml:space="preserve">, 2005). </w:t>
      </w:r>
      <w:r w:rsidRPr="0067690B">
        <w:t>A forma que nos comportamos na alimentação é um assunto proeminente a ser abordado</w:t>
      </w:r>
      <w:r w:rsidR="0077577A">
        <w:t xml:space="preserve">, </w:t>
      </w:r>
      <w:r w:rsidRPr="0067690B">
        <w:t xml:space="preserve">contudo, comer é um ato social que vai além das necessidades básicas da   alimentação. É mais do que apenas consumir nutrientes e saber sobre composição nutricional dos alimentos, é sobre como se come, por que, onde e com quem </w:t>
      </w:r>
      <w:r w:rsidRPr="0039277A">
        <w:rPr>
          <w:color w:val="000000" w:themeColor="text1"/>
        </w:rPr>
        <w:t>(</w:t>
      </w:r>
      <w:proofErr w:type="spellStart"/>
      <w:r w:rsidRPr="0039277A">
        <w:rPr>
          <w:color w:val="000000" w:themeColor="text1"/>
        </w:rPr>
        <w:t>A</w:t>
      </w:r>
      <w:r w:rsidR="003E7D8D" w:rsidRPr="0039277A">
        <w:rPr>
          <w:color w:val="000000" w:themeColor="text1"/>
        </w:rPr>
        <w:t>itzingen</w:t>
      </w:r>
      <w:proofErr w:type="spellEnd"/>
      <w:r w:rsidRPr="0039277A">
        <w:rPr>
          <w:color w:val="000000" w:themeColor="text1"/>
        </w:rPr>
        <w:t xml:space="preserve">, 2011 </w:t>
      </w:r>
      <w:r w:rsidRPr="0039277A">
        <w:rPr>
          <w:i/>
          <w:iCs/>
          <w:color w:val="000000" w:themeColor="text1"/>
        </w:rPr>
        <w:t xml:space="preserve">apud </w:t>
      </w:r>
      <w:r w:rsidRPr="0039277A">
        <w:rPr>
          <w:color w:val="000000" w:themeColor="text1"/>
        </w:rPr>
        <w:t>O</w:t>
      </w:r>
      <w:r w:rsidR="003E7D8D" w:rsidRPr="0039277A">
        <w:rPr>
          <w:color w:val="000000" w:themeColor="text1"/>
        </w:rPr>
        <w:t>liveira</w:t>
      </w:r>
      <w:r w:rsidRPr="0039277A">
        <w:rPr>
          <w:color w:val="000000" w:themeColor="text1"/>
        </w:rPr>
        <w:t xml:space="preserve">, 2019). </w:t>
      </w:r>
    </w:p>
    <w:p w14:paraId="19710367" w14:textId="334C87C2" w:rsidR="0067690B" w:rsidRPr="0067690B" w:rsidRDefault="00CD18EA" w:rsidP="0067690B">
      <w:pPr>
        <w:spacing w:line="480" w:lineRule="auto"/>
        <w:rPr>
          <w:b/>
        </w:rPr>
      </w:pPr>
      <w:r w:rsidRPr="0067690B">
        <w:t xml:space="preserve">O </w:t>
      </w:r>
      <w:r w:rsidRPr="0067690B">
        <w:rPr>
          <w:i/>
          <w:iCs/>
        </w:rPr>
        <w:t xml:space="preserve">Mindful eating </w:t>
      </w:r>
      <w:r w:rsidRPr="0067690B">
        <w:t xml:space="preserve">é uma estratégia eficaz interventiva e preventiva na diminuição de comportamentos compulsivos ligados a escolha dos alimentos, através de fatores emocionais que podem influenciar no ganho de peso, auxiliando o indivíduo a evitar uma suposta obesidade. Ter consciência dos impulsos alimentares que o comportamento alimentar inadequado pode gerar é de suma importância para compreender como certos aspectos </w:t>
      </w:r>
      <w:r w:rsidRPr="0067690B">
        <w:lastRenderedPageBreak/>
        <w:t xml:space="preserve">psicológicos e emocionais vão ter influência na obesidade e na perda de peso </w:t>
      </w:r>
      <w:r w:rsidRPr="00692993">
        <w:t>(A</w:t>
      </w:r>
      <w:r w:rsidR="00F77422" w:rsidRPr="00692993">
        <w:t>lmeida</w:t>
      </w:r>
      <w:r w:rsidRPr="00692993">
        <w:t xml:space="preserve">, 2018). </w:t>
      </w:r>
      <w:r w:rsidRPr="0067690B">
        <w:t xml:space="preserve">Além do </w:t>
      </w:r>
      <w:r w:rsidRPr="0067690B">
        <w:rPr>
          <w:i/>
          <w:iCs/>
        </w:rPr>
        <w:t>Mindful eating</w:t>
      </w:r>
      <w:r w:rsidRPr="0067690B">
        <w:t xml:space="preserve"> atuar com mais atenção a causa e</w:t>
      </w:r>
      <w:r w:rsidR="0077577A">
        <w:t xml:space="preserve"> os</w:t>
      </w:r>
      <w:r w:rsidRPr="0067690B">
        <w:t xml:space="preserve"> fatores que levam ao ganho e perda de peso, na nutrição comportamental</w:t>
      </w:r>
      <w:r w:rsidR="0077577A">
        <w:t>,</w:t>
      </w:r>
      <w:r w:rsidRPr="0067690B">
        <w:t xml:space="preserve"> o comportamento alimentar também se relaciona a forma que nos alimentamos</w:t>
      </w:r>
      <w:r w:rsidR="0067690B" w:rsidRPr="0067690B">
        <w:t>. Todavia, o comportamento alimentar vai refletir relações psicológicas, fisiológicas e no ambiente externo</w:t>
      </w:r>
      <w:r w:rsidR="0077577A">
        <w:t>,</w:t>
      </w:r>
      <w:r w:rsidR="0067690B" w:rsidRPr="0067690B">
        <w:t xml:space="preserve"> no qual se está inserido. Cabe ao nutricionista identificar e propor estratégias para ocorrer mudanças na alimentação, de forma eficaz e que funcione a longo prazo. </w:t>
      </w:r>
      <w:r w:rsidR="0067690B" w:rsidRPr="002B38DE">
        <w:rPr>
          <w:color w:val="000000" w:themeColor="text1"/>
        </w:rPr>
        <w:t>(</w:t>
      </w:r>
      <w:proofErr w:type="spellStart"/>
      <w:r w:rsidR="0067690B" w:rsidRPr="002B38DE">
        <w:rPr>
          <w:color w:val="000000" w:themeColor="text1"/>
        </w:rPr>
        <w:t>Q</w:t>
      </w:r>
      <w:r w:rsidR="003E7D8D" w:rsidRPr="002B38DE">
        <w:rPr>
          <w:color w:val="000000" w:themeColor="text1"/>
        </w:rPr>
        <w:t>uaioti</w:t>
      </w:r>
      <w:proofErr w:type="spellEnd"/>
      <w:r w:rsidR="0067690B" w:rsidRPr="002B38DE">
        <w:rPr>
          <w:color w:val="000000" w:themeColor="text1"/>
        </w:rPr>
        <w:t xml:space="preserve">, 2006 </w:t>
      </w:r>
      <w:r w:rsidR="0067690B" w:rsidRPr="002B38DE">
        <w:rPr>
          <w:i/>
          <w:iCs/>
          <w:color w:val="000000" w:themeColor="text1"/>
        </w:rPr>
        <w:t xml:space="preserve">apud </w:t>
      </w:r>
      <w:r w:rsidR="0067690B" w:rsidRPr="002B38DE">
        <w:rPr>
          <w:color w:val="000000" w:themeColor="text1"/>
        </w:rPr>
        <w:t>S</w:t>
      </w:r>
      <w:r w:rsidR="003E7D8D" w:rsidRPr="002B38DE">
        <w:rPr>
          <w:color w:val="000000" w:themeColor="text1"/>
        </w:rPr>
        <w:t>ilva</w:t>
      </w:r>
      <w:r w:rsidR="0067690B" w:rsidRPr="002B38DE">
        <w:rPr>
          <w:color w:val="000000" w:themeColor="text1"/>
        </w:rPr>
        <w:t>, 2017).</w:t>
      </w:r>
    </w:p>
    <w:p w14:paraId="5FDEF1FD" w14:textId="2E7F41CD" w:rsidR="00C60648" w:rsidRPr="00A856EA" w:rsidRDefault="0067690B" w:rsidP="00A856EA">
      <w:pPr>
        <w:spacing w:line="480" w:lineRule="auto"/>
      </w:pPr>
      <w:r w:rsidRPr="0067690B">
        <w:t xml:space="preserve">Diante da perspectiva atual de que é preciso fazer grandes restrições para ter uma alimentação mais saudável e conseguir perder peso, essa revisão tem por objetivo, </w:t>
      </w:r>
      <w:bookmarkStart w:id="1" w:name="_Hlk87446308"/>
      <w:r w:rsidRPr="0067690B">
        <w:t xml:space="preserve">demostrar como o </w:t>
      </w:r>
      <w:proofErr w:type="spellStart"/>
      <w:r w:rsidRPr="0067690B">
        <w:rPr>
          <w:i/>
          <w:iCs/>
        </w:rPr>
        <w:t>mindful</w:t>
      </w:r>
      <w:proofErr w:type="spellEnd"/>
      <w:r w:rsidRPr="0067690B">
        <w:rPr>
          <w:i/>
          <w:iCs/>
        </w:rPr>
        <w:t xml:space="preserve"> </w:t>
      </w:r>
      <w:proofErr w:type="spellStart"/>
      <w:r w:rsidRPr="0067690B">
        <w:rPr>
          <w:i/>
          <w:iCs/>
        </w:rPr>
        <w:t>eating</w:t>
      </w:r>
      <w:proofErr w:type="spellEnd"/>
      <w:r w:rsidRPr="0067690B">
        <w:t xml:space="preserve"> e a nutrição comportamental podem </w:t>
      </w:r>
      <w:r w:rsidR="002E28D9">
        <w:t>auxiliar</w:t>
      </w:r>
      <w:r w:rsidRPr="0067690B">
        <w:t xml:space="preserve"> na perda de peso.</w:t>
      </w:r>
      <w:bookmarkEnd w:id="1"/>
    </w:p>
    <w:p w14:paraId="40BF4018" w14:textId="2ABE4161" w:rsidR="0067690B" w:rsidRDefault="0067690B" w:rsidP="00414DA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  <w:r w:rsidRPr="0067690B">
        <w:rPr>
          <w:b/>
        </w:rPr>
        <w:t>MATERIAIS E MÉTODO</w:t>
      </w:r>
      <w:r>
        <w:rPr>
          <w:b/>
        </w:rPr>
        <w:t>S</w:t>
      </w:r>
    </w:p>
    <w:p w14:paraId="75165DA4" w14:textId="36112E9D" w:rsidR="0067690B" w:rsidRPr="00262EAF" w:rsidRDefault="0067690B" w:rsidP="008D79D6">
      <w:pPr>
        <w:spacing w:line="480" w:lineRule="auto"/>
        <w:rPr>
          <w:i/>
          <w:iCs/>
          <w:color w:val="0070C0"/>
        </w:rPr>
      </w:pPr>
      <w:r w:rsidRPr="001755D8">
        <w:rPr>
          <w:color w:val="000000" w:themeColor="text1"/>
        </w:rPr>
        <w:t xml:space="preserve">Este </w:t>
      </w:r>
      <w:bookmarkStart w:id="2" w:name="_Hlk87446560"/>
      <w:r w:rsidRPr="001755D8">
        <w:rPr>
          <w:color w:val="000000" w:themeColor="text1"/>
        </w:rPr>
        <w:t xml:space="preserve">trabalho trata-se de uma </w:t>
      </w:r>
      <w:r w:rsidRPr="001755D8">
        <w:t>revisão bibliográfica, a coleta de dados foi realizada entre os meses de agosto e setembro de 2021</w:t>
      </w:r>
      <w:bookmarkStart w:id="3" w:name="_Hlk82037068"/>
      <w:r w:rsidRPr="001755D8">
        <w:t>,</w:t>
      </w:r>
      <w:bookmarkEnd w:id="2"/>
      <w:r w:rsidRPr="001755D8">
        <w:t xml:space="preserve"> nas bases de dados: </w:t>
      </w:r>
      <w:bookmarkStart w:id="4" w:name="_Hlk87987698"/>
      <w:r w:rsidRPr="001755D8">
        <w:t xml:space="preserve">The </w:t>
      </w:r>
      <w:proofErr w:type="spellStart"/>
      <w:r w:rsidRPr="001755D8">
        <w:t>Scientific</w:t>
      </w:r>
      <w:proofErr w:type="spellEnd"/>
      <w:r w:rsidRPr="001755D8">
        <w:t xml:space="preserve"> Eletronic Library Online (</w:t>
      </w:r>
      <w:proofErr w:type="spellStart"/>
      <w:r w:rsidRPr="001755D8">
        <w:t>Scielo</w:t>
      </w:r>
      <w:proofErr w:type="spellEnd"/>
      <w:r w:rsidRPr="001755D8">
        <w:t xml:space="preserve">), </w:t>
      </w:r>
      <w:bookmarkStart w:id="5" w:name="_Hlk82037114"/>
      <w:bookmarkEnd w:id="3"/>
      <w:proofErr w:type="spellStart"/>
      <w:r w:rsidRPr="001755D8">
        <w:rPr>
          <w:i/>
          <w:iCs/>
        </w:rPr>
        <w:t>Pubmed</w:t>
      </w:r>
      <w:bookmarkEnd w:id="5"/>
      <w:proofErr w:type="spellEnd"/>
      <w:r w:rsidRPr="001755D8">
        <w:t xml:space="preserve">. </w:t>
      </w:r>
      <w:bookmarkStart w:id="6" w:name="_Hlk87446657"/>
      <w:bookmarkEnd w:id="4"/>
      <w:r w:rsidRPr="001755D8">
        <w:t>As palavras chave usadas para a pesquisa foram</w:t>
      </w:r>
      <w:r w:rsidRPr="001755D8">
        <w:rPr>
          <w:color w:val="0070C0"/>
        </w:rPr>
        <w:t xml:space="preserve">: </w:t>
      </w:r>
      <w:bookmarkStart w:id="7" w:name="_Hlk83811954"/>
      <w:r w:rsidRPr="001755D8">
        <w:rPr>
          <w:color w:val="000000" w:themeColor="text1"/>
        </w:rPr>
        <w:t>nutriçã</w:t>
      </w:r>
      <w:r w:rsidR="008D79D6">
        <w:rPr>
          <w:color w:val="000000" w:themeColor="text1"/>
        </w:rPr>
        <w:t xml:space="preserve">o </w:t>
      </w:r>
      <w:r w:rsidRPr="001755D8">
        <w:rPr>
          <w:color w:val="000000" w:themeColor="text1"/>
        </w:rPr>
        <w:t>comportamental</w:t>
      </w:r>
      <w:r w:rsidR="002E28D9">
        <w:rPr>
          <w:color w:val="000000" w:themeColor="text1"/>
        </w:rPr>
        <w:t xml:space="preserve">, </w:t>
      </w:r>
      <w:r w:rsidRPr="001755D8">
        <w:rPr>
          <w:color w:val="000000" w:themeColor="text1"/>
        </w:rPr>
        <w:t>comportamento alimentar</w:t>
      </w:r>
      <w:r w:rsidR="002E28D9">
        <w:rPr>
          <w:color w:val="000000" w:themeColor="text1"/>
        </w:rPr>
        <w:t>,</w:t>
      </w:r>
      <w:r w:rsidRPr="001755D8">
        <w:rPr>
          <w:color w:val="000000" w:themeColor="text1"/>
        </w:rPr>
        <w:t xml:space="preserve"> obesidade</w:t>
      </w:r>
      <w:r w:rsidR="002E28D9">
        <w:rPr>
          <w:color w:val="000000" w:themeColor="text1"/>
        </w:rPr>
        <w:t>,</w:t>
      </w:r>
      <w:r w:rsidRPr="001755D8">
        <w:rPr>
          <w:color w:val="000000" w:themeColor="text1"/>
        </w:rPr>
        <w:t xml:space="preserve"> </w:t>
      </w:r>
      <w:proofErr w:type="spellStart"/>
      <w:r w:rsidR="002E28D9" w:rsidRPr="00262EAF">
        <w:rPr>
          <w:i/>
          <w:iCs/>
          <w:color w:val="000000" w:themeColor="text1"/>
        </w:rPr>
        <w:t>mindful</w:t>
      </w:r>
      <w:proofErr w:type="spellEnd"/>
      <w:r w:rsidR="002E28D9" w:rsidRPr="00262EAF">
        <w:rPr>
          <w:i/>
          <w:iCs/>
          <w:color w:val="000000" w:themeColor="text1"/>
        </w:rPr>
        <w:t xml:space="preserve"> </w:t>
      </w:r>
      <w:proofErr w:type="spellStart"/>
      <w:r w:rsidR="002E28D9" w:rsidRPr="00262EAF">
        <w:rPr>
          <w:i/>
          <w:iCs/>
          <w:color w:val="000000" w:themeColor="text1"/>
        </w:rPr>
        <w:t>eating</w:t>
      </w:r>
      <w:proofErr w:type="spellEnd"/>
      <w:r w:rsidR="002E28D9" w:rsidRPr="001755D8">
        <w:rPr>
          <w:color w:val="000000" w:themeColor="text1"/>
        </w:rPr>
        <w:t>,</w:t>
      </w:r>
      <w:r w:rsidR="002E28D9">
        <w:rPr>
          <w:color w:val="000000" w:themeColor="text1"/>
        </w:rPr>
        <w:t xml:space="preserve"> </w:t>
      </w:r>
      <w:proofErr w:type="spellStart"/>
      <w:r w:rsidRPr="00262EAF">
        <w:rPr>
          <w:i/>
          <w:iCs/>
          <w:color w:val="000000" w:themeColor="text1"/>
        </w:rPr>
        <w:t>behavioral</w:t>
      </w:r>
      <w:proofErr w:type="spellEnd"/>
      <w:r w:rsidRPr="00262EAF">
        <w:rPr>
          <w:i/>
          <w:iCs/>
          <w:color w:val="000000" w:themeColor="text1"/>
        </w:rPr>
        <w:t xml:space="preserve"> </w:t>
      </w:r>
      <w:proofErr w:type="spellStart"/>
      <w:r w:rsidRPr="00262EAF">
        <w:rPr>
          <w:i/>
          <w:iCs/>
          <w:color w:val="000000" w:themeColor="text1"/>
        </w:rPr>
        <w:t>nutrition</w:t>
      </w:r>
      <w:proofErr w:type="spellEnd"/>
      <w:r w:rsidR="002E28D9">
        <w:rPr>
          <w:color w:val="000000" w:themeColor="text1"/>
        </w:rPr>
        <w:t xml:space="preserve">, </w:t>
      </w:r>
      <w:proofErr w:type="spellStart"/>
      <w:r w:rsidRPr="00262EAF">
        <w:rPr>
          <w:i/>
          <w:iCs/>
          <w:color w:val="000000" w:themeColor="text1"/>
        </w:rPr>
        <w:t>obesity</w:t>
      </w:r>
      <w:proofErr w:type="spellEnd"/>
      <w:r w:rsidRPr="00262EAF">
        <w:rPr>
          <w:i/>
          <w:iCs/>
          <w:color w:val="000000" w:themeColor="text1"/>
        </w:rPr>
        <w:t>,</w:t>
      </w:r>
      <w:r w:rsidRPr="001755D8">
        <w:rPr>
          <w:color w:val="000000" w:themeColor="text1"/>
        </w:rPr>
        <w:t xml:space="preserve"> </w:t>
      </w:r>
      <w:proofErr w:type="spellStart"/>
      <w:r w:rsidRPr="00262EAF">
        <w:rPr>
          <w:i/>
          <w:iCs/>
          <w:color w:val="000000" w:themeColor="text1"/>
        </w:rPr>
        <w:t>obesity</w:t>
      </w:r>
      <w:proofErr w:type="spellEnd"/>
      <w:r w:rsidRPr="001755D8">
        <w:rPr>
          <w:color w:val="000000" w:themeColor="text1"/>
        </w:rPr>
        <w:t>,</w:t>
      </w:r>
      <w:bookmarkStart w:id="8" w:name="_Hlk83829765"/>
      <w:r>
        <w:rPr>
          <w:color w:val="000000" w:themeColor="text1"/>
        </w:rPr>
        <w:t xml:space="preserve"> </w:t>
      </w:r>
      <w:bookmarkEnd w:id="8"/>
      <w:proofErr w:type="spellStart"/>
      <w:r w:rsidRPr="00262EAF">
        <w:rPr>
          <w:i/>
          <w:iCs/>
          <w:color w:val="000000" w:themeColor="text1"/>
        </w:rPr>
        <w:t>behavioral</w:t>
      </w:r>
      <w:proofErr w:type="spellEnd"/>
      <w:r w:rsidRPr="00262EAF">
        <w:rPr>
          <w:i/>
          <w:iCs/>
          <w:color w:val="000000" w:themeColor="text1"/>
        </w:rPr>
        <w:t xml:space="preserve"> </w:t>
      </w:r>
      <w:proofErr w:type="spellStart"/>
      <w:r w:rsidRPr="00262EAF">
        <w:rPr>
          <w:i/>
          <w:iCs/>
          <w:color w:val="000000" w:themeColor="text1"/>
        </w:rPr>
        <w:t>nutrition</w:t>
      </w:r>
      <w:proofErr w:type="spellEnd"/>
      <w:r w:rsidRPr="00262EAF">
        <w:rPr>
          <w:i/>
          <w:iCs/>
          <w:color w:val="000000" w:themeColor="text1"/>
        </w:rPr>
        <w:t xml:space="preserve"> </w:t>
      </w:r>
      <w:r w:rsidR="002E28D9">
        <w:rPr>
          <w:i/>
          <w:iCs/>
          <w:color w:val="000000" w:themeColor="text1"/>
        </w:rPr>
        <w:t xml:space="preserve">e </w:t>
      </w:r>
      <w:proofErr w:type="spellStart"/>
      <w:r w:rsidRPr="00262EAF">
        <w:rPr>
          <w:i/>
          <w:iCs/>
          <w:color w:val="000000" w:themeColor="text1"/>
        </w:rPr>
        <w:t>weight</w:t>
      </w:r>
      <w:proofErr w:type="spellEnd"/>
      <w:r w:rsidRPr="00262EAF">
        <w:rPr>
          <w:i/>
          <w:iCs/>
          <w:color w:val="000000" w:themeColor="text1"/>
        </w:rPr>
        <w:t xml:space="preserve"> </w:t>
      </w:r>
      <w:proofErr w:type="spellStart"/>
      <w:r w:rsidRPr="00262EAF">
        <w:rPr>
          <w:i/>
          <w:iCs/>
          <w:color w:val="000000" w:themeColor="text1"/>
        </w:rPr>
        <w:t>loss</w:t>
      </w:r>
      <w:proofErr w:type="spellEnd"/>
      <w:r w:rsidR="006E112E" w:rsidRPr="006E112E">
        <w:rPr>
          <w:color w:val="000000" w:themeColor="text1"/>
        </w:rPr>
        <w:t>.</w:t>
      </w:r>
    </w:p>
    <w:p w14:paraId="3D78902C" w14:textId="0B969AD6" w:rsidR="00BA6780" w:rsidRDefault="0067690B" w:rsidP="00BA6780">
      <w:pPr>
        <w:spacing w:line="480" w:lineRule="auto"/>
        <w:rPr>
          <w:color w:val="000000" w:themeColor="text1"/>
        </w:rPr>
      </w:pPr>
      <w:bookmarkStart w:id="9" w:name="_Hlk82038155"/>
      <w:bookmarkEnd w:id="6"/>
      <w:bookmarkEnd w:id="7"/>
      <w:r w:rsidRPr="001755D8">
        <w:t>Os critérios de inclusão foram art</w:t>
      </w:r>
      <w:r w:rsidR="00182C40">
        <w:t xml:space="preserve">igos mais relevantes, que foram </w:t>
      </w:r>
      <w:r w:rsidRPr="001755D8">
        <w:t>publicados nos últimos 5 anos, de 2017 a 2021 e artigos originais de pesquisas realizadas em adultos</w:t>
      </w:r>
      <w:bookmarkEnd w:id="9"/>
      <w:r w:rsidRPr="001755D8">
        <w:t xml:space="preserve">. Não foram incluídos nesta revisão: livros, cartas aos editores, capítulos de livros, revistas não científicas e artigos que não estivessem disponíveis para </w:t>
      </w:r>
      <w:bookmarkStart w:id="10" w:name="_Hlk82691881"/>
      <w:r w:rsidRPr="001755D8">
        <w:t>download gratuito</w:t>
      </w:r>
      <w:bookmarkEnd w:id="10"/>
      <w:r w:rsidR="00596DCE">
        <w:t xml:space="preserve">, </w:t>
      </w:r>
      <w:r w:rsidR="00C851F5">
        <w:t>trabalhos de conclusão de curso</w:t>
      </w:r>
      <w:r w:rsidR="002E28D9" w:rsidRPr="00596DCE">
        <w:t>, tese</w:t>
      </w:r>
      <w:r w:rsidR="00C851F5">
        <w:t>s</w:t>
      </w:r>
      <w:r w:rsidR="00596DCE">
        <w:t xml:space="preserve"> e</w:t>
      </w:r>
      <w:r w:rsidR="000053F4" w:rsidRPr="00596DCE">
        <w:t xml:space="preserve"> artigo</w:t>
      </w:r>
      <w:r w:rsidR="00C851F5">
        <w:t>s</w:t>
      </w:r>
      <w:r w:rsidR="000053F4" w:rsidRPr="00596DCE">
        <w:t xml:space="preserve"> de </w:t>
      </w:r>
      <w:r w:rsidR="000053F4" w:rsidRPr="00596DCE">
        <w:lastRenderedPageBreak/>
        <w:t>revisão</w:t>
      </w:r>
      <w:r w:rsidR="00596DCE">
        <w:t>.</w:t>
      </w:r>
      <w:r w:rsidR="00804C8A">
        <w:t xml:space="preserve"> </w:t>
      </w:r>
      <w:r w:rsidR="00804C8A" w:rsidRPr="001755D8">
        <w:rPr>
          <w:color w:val="000000" w:themeColor="text1"/>
        </w:rPr>
        <w:t>Foram encontrados 220 artigos para realização deste trabalho</w:t>
      </w:r>
      <w:r w:rsidR="00804C8A">
        <w:rPr>
          <w:color w:val="000000" w:themeColor="text1"/>
        </w:rPr>
        <w:t>.</w:t>
      </w:r>
    </w:p>
    <w:p w14:paraId="5D42B8F7" w14:textId="77777777" w:rsidR="00BA6780" w:rsidRPr="001755D8" w:rsidRDefault="00BA6780" w:rsidP="00BA6780">
      <w:pPr>
        <w:spacing w:line="48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Foi realizada a leitura dos títulos de </w:t>
      </w:r>
      <w:r w:rsidRPr="001755D8">
        <w:rPr>
          <w:color w:val="000000" w:themeColor="text1"/>
        </w:rPr>
        <w:t xml:space="preserve">18 artigos e </w:t>
      </w:r>
      <w:r>
        <w:rPr>
          <w:color w:val="000000" w:themeColor="text1"/>
        </w:rPr>
        <w:t>8</w:t>
      </w:r>
      <w:r w:rsidRPr="001755D8">
        <w:rPr>
          <w:color w:val="000000" w:themeColor="text1"/>
        </w:rPr>
        <w:t xml:space="preserve"> foram selecionados para a melhor análise e realização do trabalho.</w:t>
      </w:r>
    </w:p>
    <w:p w14:paraId="2BBEA8E8" w14:textId="77777777" w:rsidR="00BA6780" w:rsidRPr="00BA6780" w:rsidRDefault="00BA6780" w:rsidP="00BA6780">
      <w:pPr>
        <w:spacing w:line="480" w:lineRule="auto"/>
        <w:ind w:firstLine="0"/>
        <w:rPr>
          <w:color w:val="000000" w:themeColor="text1"/>
        </w:rPr>
      </w:pPr>
    </w:p>
    <w:p w14:paraId="5FE995AE" w14:textId="6033D16A" w:rsidR="0067690B" w:rsidRPr="001755D8" w:rsidRDefault="0067690B" w:rsidP="00BA6780">
      <w:pPr>
        <w:spacing w:line="480" w:lineRule="auto"/>
        <w:ind w:firstLine="0"/>
        <w:rPr>
          <w:color w:val="000000" w:themeColor="text1"/>
        </w:rPr>
      </w:pPr>
    </w:p>
    <w:p w14:paraId="284E5101" w14:textId="77777777" w:rsidR="00B23711" w:rsidRPr="00414DA5" w:rsidRDefault="00B23711" w:rsidP="0067690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  <w:sectPr w:rsidR="00B23711" w:rsidRPr="00414DA5" w:rsidSect="000559AA">
          <w:type w:val="continuous"/>
          <w:pgSz w:w="11906" w:h="16838" w:code="9"/>
          <w:pgMar w:top="1418" w:right="1418" w:bottom="1418" w:left="1418" w:header="720" w:footer="720" w:gutter="0"/>
          <w:pgNumType w:start="3"/>
          <w:cols w:num="2" w:space="720"/>
          <w:docGrid w:linePitch="326"/>
        </w:sectPr>
      </w:pPr>
    </w:p>
    <w:p w14:paraId="7EBCECA9" w14:textId="3C692EF9" w:rsidR="00895831" w:rsidRPr="001755D8" w:rsidRDefault="00895831" w:rsidP="00C851F5">
      <w:pPr>
        <w:spacing w:line="240" w:lineRule="auto"/>
        <w:ind w:firstLine="0"/>
        <w:rPr>
          <w:color w:val="000000" w:themeColor="text1"/>
        </w:rPr>
      </w:pPr>
    </w:p>
    <w:p w14:paraId="30D01033" w14:textId="0D959958" w:rsidR="00895831" w:rsidRPr="001755D8" w:rsidRDefault="00A760F3" w:rsidP="00895831">
      <w:pPr>
        <w:spacing w:line="240" w:lineRule="auto"/>
        <w:rPr>
          <w:color w:val="000000" w:themeColor="text1"/>
        </w:rPr>
      </w:pPr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C40C1" wp14:editId="62E3C608">
                <wp:simplePos x="0" y="0"/>
                <wp:positionH relativeFrom="margin">
                  <wp:posOffset>3347720</wp:posOffset>
                </wp:positionH>
                <wp:positionV relativeFrom="paragraph">
                  <wp:posOffset>64770</wp:posOffset>
                </wp:positionV>
                <wp:extent cx="2809875" cy="962826"/>
                <wp:effectExtent l="0" t="0" r="28575" b="2794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62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DA04D" w14:textId="31DBF6D9" w:rsidR="00E057B6" w:rsidRPr="001755D8" w:rsidRDefault="00E057B6" w:rsidP="00A760F3">
                            <w:pPr>
                              <w:ind w:firstLin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Descritores utilizados: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0940">
                              <w:rPr>
                                <w:sz w:val="16"/>
                                <w:szCs w:val="16"/>
                              </w:rPr>
                              <w:t>(3) para</w:t>
                            </w: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nutrição comportamental,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(45)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behavioral nutrition and obesity,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(44)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mindful eating,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(73)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weight loss and obesity,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nutrição comportamental e mindful eating,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(27)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comportamento alimentar e obesidade 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(23) </w:t>
                            </w:r>
                            <w:r w:rsidRPr="0017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behavioral nutrition and weight loss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80222EE" w14:textId="449D61D2" w:rsidR="00E057B6" w:rsidRPr="001755D8" w:rsidRDefault="00E057B6" w:rsidP="00A760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40C1" id="Retângulo 19" o:spid="_x0000_s1026" style="position:absolute;left:0;text-align:left;margin-left:263.6pt;margin-top:5.1pt;width:221.25pt;height:75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dojAIAAA8FAAAOAAAAZHJzL2Uyb0RvYy54bWysVM1u2zAMvg/YOwi6r3aMtPlBnSJokGFA&#10;0RVrh54VWbYFSKImKbGzx9mr7MVGyW76s56G+SCTIkWKHz/q8qrXihyE8xJMSSdnOSXCcKikaUr6&#10;/WH7aU6JD8xUTIERJT0KT69WHz9cdnYpCmhBVcIRDGL8srMlbUOwyyzzvBWa+TOwwqCxBqdZQNU1&#10;WeVYh9G1yoo8v8g6cJV1wIX3uLsZjHSV4te14OFrXXsRiCop3i2k1aV1F9dsdcmWjWO2lXy8BvuH&#10;W2gmDSY9hdqwwMjeyb9CackdeKjDGQedQV1LLlINWM0kf1PNfcusSLUgON6eYPL/Lyy/Pdw5Iivs&#10;3YISwzT26JsIv3+ZZq+A4CYi1Fm/RMd7e+dGzaMYy+1rp+MfCyF9QvV4QlX0gXDcLOb5Yj47p4Sj&#10;bXFRzIuLGDR7Pm2dD58FaBKFkjrsWgKTHW58GFyfXGIyD0pWW6lUUo7+WjlyYNhg5EUFHSWK+YCb&#10;Jd2mb8z26pgypMOai1mOrOAMmVcrFlDUFrHwpqGEqQYpzYNLd3l12rtmd8o6y9eb6ey9JPHSG+bb&#10;4XYpQnRjSy0Dsl5JXdJ5Hr/xtDLRKhJvx9Ij9gPaUQr9rh9bsIPqiK1zMHDaW76VmO8Ga79jDkmM&#10;heFghq+41AqwWhglSlpwP9/bj/7ILbRS0uFQIBI/9swJhPSLQdYtJtNpnKKkTM9nBSrupWX30mL2&#10;+hqwLRN8AixPYvQP6kmsHehHnN91zIomZjjmHjAfleswDCu+AFys18kNJ8eycGPuLY/BI2QR6Yf+&#10;kTk7cigg+27haYDY8g2VBt940sB6H6CWiWcR4gFX5GdUcOoSU8cXIo71Sz15Pb9jqz8AAAD//wMA&#10;UEsDBBQABgAIAAAAIQCtSJHK4AAAAAoBAAAPAAAAZHJzL2Rvd25yZXYueG1sTI/BTsNADETvSPzD&#10;ykhcEN00haQN2VQVEuJShCj9ADdrkkDWG2W3bfh7zAlOlj2j8ZtyPblenWgMnWcD81kCirj2tuPG&#10;wP796XYJKkRki71nMvBNAdbV5UWJhfVnfqPTLjZKQjgUaKCNcSi0DnVLDsPMD8SiffjRYZR1bLQd&#10;8SzhrtdpkmTaYcfyocWBHluqv3ZHZ6DW+SduF5vXxU03PN/t48vWZ9aY66tp8wAq0hT/zPCLL+hQ&#10;CdPBH9kG1Ru4T/NUrCIkMsWwylY5qIMcsvkSdFXq/xWqHwAAAP//AwBQSwECLQAUAAYACAAAACEA&#10;toM4kv4AAADhAQAAEwAAAAAAAAAAAAAAAAAAAAAAW0NvbnRlbnRfVHlwZXNdLnhtbFBLAQItABQA&#10;BgAIAAAAIQA4/SH/1gAAAJQBAAALAAAAAAAAAAAAAAAAAC8BAABfcmVscy8ucmVsc1BLAQItABQA&#10;BgAIAAAAIQD/x/dojAIAAA8FAAAOAAAAAAAAAAAAAAAAAC4CAABkcnMvZTJvRG9jLnhtbFBLAQIt&#10;ABQABgAIAAAAIQCtSJHK4AAAAAoBAAAPAAAAAAAAAAAAAAAAAOYEAABkcnMvZG93bnJldi54bWxQ&#10;SwUGAAAAAAQABADzAAAA8wUAAAAA&#10;" fillcolor="window" strokecolor="#70ad47" strokeweight="1pt">
                <v:textbox>
                  <w:txbxContent>
                    <w:p w14:paraId="166DA04D" w14:textId="31DBF6D9" w:rsidR="00E057B6" w:rsidRPr="001755D8" w:rsidRDefault="00E057B6" w:rsidP="00A760F3">
                      <w:pPr>
                        <w:ind w:firstLin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>Descritores utilizados: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00940">
                        <w:rPr>
                          <w:sz w:val="16"/>
                          <w:szCs w:val="16"/>
                        </w:rPr>
                        <w:t>(3) para</w:t>
                      </w: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nutrição comportamental,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(45)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behavioral nutrition and obesity,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(44)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mindful eating,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(73)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weight loss and obesity,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(2)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nutrição comportamental e mindful eating,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(27)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comportamento alimentar e obesidade 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(23) </w:t>
                      </w:r>
                      <w:r w:rsidRPr="001755D8">
                        <w:rPr>
                          <w:color w:val="000000" w:themeColor="text1"/>
                          <w:sz w:val="16"/>
                          <w:szCs w:val="16"/>
                        </w:rPr>
                        <w:t>behavioral nutrition and weight loss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080222EE" w14:textId="449D61D2" w:rsidR="00E057B6" w:rsidRPr="001755D8" w:rsidRDefault="00E057B6" w:rsidP="00A760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AFF34" wp14:editId="08456DD3">
                <wp:simplePos x="0" y="0"/>
                <wp:positionH relativeFrom="margin">
                  <wp:posOffset>-65543</wp:posOffset>
                </wp:positionH>
                <wp:positionV relativeFrom="paragraph">
                  <wp:posOffset>54665</wp:posOffset>
                </wp:positionV>
                <wp:extent cx="1694815" cy="913213"/>
                <wp:effectExtent l="0" t="0" r="19685" b="2032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913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33350" w14:textId="78D71BA7" w:rsidR="00E057B6" w:rsidRPr="001755D8" w:rsidRDefault="00E057B6" w:rsidP="00A760F3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>ases de dados: Scielo, Google Acadêmico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 xml:space="preserve"> pubmed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F9C60A3" w14:textId="4B138100" w:rsidR="00E057B6" w:rsidRPr="001755D8" w:rsidRDefault="00E057B6" w:rsidP="00A760F3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AFF34" id="Retângulo 17" o:spid="_x0000_s1027" style="position:absolute;left:0;text-align:left;margin-left:-5.15pt;margin-top:4.3pt;width:133.45pt;height:7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UxkQIAABYFAAAOAAAAZHJzL2Uyb0RvYy54bWysVEtu2zAQ3RfoHQjuG0mOEydG5MCI4aJA&#10;kBhNiqxpipIIkByWpC25x+lVerEOKcX5tKuiWlAznOF8Ht/w6rrXiuyF8xJMSYuTnBJhOFTSNCX9&#10;9rj+dEGJD8xUTIERJT0IT68XHz9cdXYuJtCCqoQjGMT4eWdL2oZg51nmeSs08ydghUFjDU6zgKpr&#10;ssqxDqNrlU3y/DzrwFXWARfe4+5qMNJFil/Xgof7uvYiEFVSrC2k1aV1G9dsccXmjWO2lXwsg/1D&#10;FZpJg0mPoVYsMLJz8o9QWnIHHupwwkFnUNeSi9QDdlPk77p5aJkVqRcEx9sjTP7/heV3+40jssK7&#10;m1FimMY7+irCr5+m2SkguIkIddbP0fHBbtyoeRRju33tdPxjI6RPqB6OqIo+EI6bxfnl9KI4o4Sj&#10;7bI4nRSnMWj2cto6Hz4L0CQKJXV4awlMtr/1YXB9donJPChZraVSSTn4G+XInuEFIy8q6ChRzAfc&#10;LOk6fWO2N8eUIR2WNpnlyArOkHm1YgFFbRELbxpKmGqQ0jy4VMub094122PWWb5cTRNO2NIbt1j0&#10;ivl2qC6ZYi1srmVA1iupS3qRx28sUZloFYm3Y+sR+wHtKIV+2w+3FU/EnS1UB7xBBwO1veVriWlv&#10;EYINc8hl7A/nM9zjUivApmGUKGnB/fjbfvRHiqGVkg5nAwH5vmNOILJfDJLvsphO4zAlZXo2m6Di&#10;Xlu2ry1mp28Ab6fAl8DyJEb/oJ7F2oF+wjFexqxoYoZj7gH6UbkJw8ziQ8DFcpnccIAsC7fmwfIY&#10;PCIXAX/sn5izI5UCkvAOnueIzd8xavCNJw0sdwFqmej2givSNCo4fImw40MRp/u1nrxenrPFbwAA&#10;AP//AwBQSwMEFAAGAAgAAAAhAPBqJKrfAAAACQEAAA8AAABkcnMvZG93bnJldi54bWxMj8FOwzAM&#10;hu9IvENkJC5oS9duZSpNpwkJcRlCjD2A15i20DhVk23l7TEnuNn6P/3+XG4m16szjaHzbGAxT0AR&#10;19523Bg4vD/N1qBCRLbYeyYD3xRgU11flVhYf+E3Ou9jo6SEQ4EG2hiHQutQt+QwzP1ALNmHHx1G&#10;WcdG2xEvUu56nSZJrh12LBdaHOixpfprf3IGan3/ibts+5rddcPz8hBfdj63xtzeTNsHUJGm+AfD&#10;r76oQyVOR39iG1RvYLZIMkENrHNQkqerXIajgKt0Cboq9f8Pqh8AAAD//wMAUEsBAi0AFAAGAAgA&#10;AAAhALaDOJL+AAAA4QEAABMAAAAAAAAAAAAAAAAAAAAAAFtDb250ZW50X1R5cGVzXS54bWxQSwEC&#10;LQAUAAYACAAAACEAOP0h/9YAAACUAQAACwAAAAAAAAAAAAAAAAAvAQAAX3JlbHMvLnJlbHNQSwEC&#10;LQAUAAYACAAAACEAzD+lMZECAAAWBQAADgAAAAAAAAAAAAAAAAAuAgAAZHJzL2Uyb0RvYy54bWxQ&#10;SwECLQAUAAYACAAAACEA8Gokqt8AAAAJAQAADwAAAAAAAAAAAAAAAADrBAAAZHJzL2Rvd25yZXYu&#10;eG1sUEsFBgAAAAAEAAQA8wAAAPcFAAAAAA==&#10;" fillcolor="window" strokecolor="#70ad47" strokeweight="1pt">
                <v:textbox>
                  <w:txbxContent>
                    <w:p w14:paraId="4D333350" w14:textId="78D71BA7" w:rsidR="00E057B6" w:rsidRPr="001755D8" w:rsidRDefault="00E057B6" w:rsidP="00A760F3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1755D8">
                        <w:rPr>
                          <w:sz w:val="16"/>
                          <w:szCs w:val="16"/>
                        </w:rPr>
                        <w:t>ases de dados: Scielo, Google Acadêmico</w:t>
                      </w:r>
                      <w:r>
                        <w:rPr>
                          <w:sz w:val="16"/>
                          <w:szCs w:val="16"/>
                        </w:rPr>
                        <w:t xml:space="preserve"> e</w:t>
                      </w:r>
                      <w:r w:rsidRPr="001755D8">
                        <w:rPr>
                          <w:sz w:val="16"/>
                          <w:szCs w:val="16"/>
                        </w:rPr>
                        <w:t xml:space="preserve"> pubmed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F9C60A3" w14:textId="4B138100" w:rsidR="00E057B6" w:rsidRPr="001755D8" w:rsidRDefault="00E057B6" w:rsidP="00A760F3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A314C" w14:textId="1DD849D8" w:rsidR="00895831" w:rsidRPr="001755D8" w:rsidRDefault="00895831" w:rsidP="00895831">
      <w:pPr>
        <w:spacing w:line="240" w:lineRule="auto"/>
        <w:rPr>
          <w:color w:val="000000" w:themeColor="text1"/>
        </w:rPr>
      </w:pPr>
    </w:p>
    <w:p w14:paraId="5711EFFF" w14:textId="77777777" w:rsidR="00895831" w:rsidRDefault="00895831" w:rsidP="00895831">
      <w:pPr>
        <w:spacing w:line="240" w:lineRule="auto"/>
        <w:rPr>
          <w:color w:val="000000" w:themeColor="text1"/>
        </w:rPr>
      </w:pPr>
    </w:p>
    <w:p w14:paraId="6630FD19" w14:textId="01E5C521" w:rsidR="00895831" w:rsidRDefault="00895831" w:rsidP="00895831">
      <w:pPr>
        <w:spacing w:line="240" w:lineRule="auto"/>
        <w:rPr>
          <w:color w:val="000000" w:themeColor="text1"/>
        </w:rPr>
      </w:pPr>
    </w:p>
    <w:p w14:paraId="006AA4C4" w14:textId="5468CDE7" w:rsidR="00895831" w:rsidRPr="001755D8" w:rsidRDefault="00895831" w:rsidP="00895831">
      <w:pPr>
        <w:spacing w:line="240" w:lineRule="auto"/>
        <w:rPr>
          <w:color w:val="000000" w:themeColor="text1"/>
        </w:rPr>
      </w:pPr>
    </w:p>
    <w:p w14:paraId="163FB046" w14:textId="1E019FDA" w:rsidR="00895831" w:rsidRPr="007F5D11" w:rsidRDefault="00DF4A38" w:rsidP="00895831">
      <w:r w:rsidRPr="007F5D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B6DDE" wp14:editId="281AC4DE">
                <wp:simplePos x="0" y="0"/>
                <wp:positionH relativeFrom="column">
                  <wp:posOffset>1617139</wp:posOffset>
                </wp:positionH>
                <wp:positionV relativeFrom="paragraph">
                  <wp:posOffset>695894</wp:posOffset>
                </wp:positionV>
                <wp:extent cx="2078182" cy="771896"/>
                <wp:effectExtent l="0" t="0" r="74930" b="104775"/>
                <wp:wrapNone/>
                <wp:docPr id="15" name="Conector: Angu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182" cy="771896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B78C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15" o:spid="_x0000_s1026" type="#_x0000_t34" style="position:absolute;margin-left:127.35pt;margin-top:54.8pt;width:163.65pt;height:6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KrMAIAAMMEAAAOAAAAZHJzL2Uyb0RvYy54bWysVNuOGjEMfa/Uf4jyXgZY7cKOGFYVdPtS&#10;tWjbfoDJZSZSbkoCA39fJzNAby9b9SUkYx/b59hm9XQymhxFiMrZhs4mU0qEZY4r2zb0+7fnd0tK&#10;YgLLQTsrGnoWkT6t375Z9b4Wc9c5zUUgGMTGuvcN7VLydVVF1gkDceK8sGiULhhI+AxtxQP0GN3o&#10;aj6dPlS9C9wHx0SM+HU7GOm6xJdSsPRFyigS0Q3F2lI5Qzn3+azWK6jbAL5TbCwD/qEKA8pi0muo&#10;LSQgh6D+CGUUCy46mSbMmcpJqZgoHJDNbPobm68deFG4oDjRX2WK/y8s+3zcBaI49u6eEgsGe7TB&#10;TrHkQk3e2/aggTuCRlSq97FGwMbuwviKfhcy7ZMMJv8iIXIq6p6v6opTIgw/zqeL5Ww5p4ShbbGY&#10;LR8fctDqhvYhpo/CGZIvDd0Lm7CWoZi7Ii8cP8U0gC7OOa22pG/o4/0cOTDAMZIaEl6NR2LRtpSA&#10;bnE+WQolTHRa8WeldQaXWRMbHcgRcEqAMcx7N5b2i2dOuYXYDY7FlN2gDu5gebl1AvgHy0k6e1TS&#10;opI0l2YEp0QLLCHfimcCpW+eEILr/+6KAmmLOmX1B73LLZ21GLi/CIkdLLIPfEK7z3SGMcc9xMG/&#10;DHsJhoDsKFGAV2JHSEaLsl2vxF9BJb+z6Yo3yrqxOXn3b/1Ip9nYCzn4X6QYBMha7B0/l5EsGuGm&#10;lKkatzqv4s/vAr/996x/AAAA//8DAFBLAwQUAAYACAAAACEA3xhPB+EAAAALAQAADwAAAGRycy9k&#10;b3ducmV2LnhtbEyPQUvDQBCF74L/YRnBi9hNU5vWmE0RRShUBaveN9kxG8zOhuymTf+940mPw/t4&#10;871iM7lOHHAIrScF81kCAqn2pqVGwcf70/UaRIiajO48oYITBtiU52eFzo0/0hse9rERXEIh1wps&#10;jH0uZagtOh1mvkfi7MsPTkc+h0aaQR+53HUyTZJMOt0Sf7C6xweL9fd+dAp2W/MaPm1yWoxXL9nq&#10;ud3Zx22l1OXFdH8HIuIU/2D41Wd1KNmp8iOZIDoF6fJmxSgHyW0GgonlOuV1FUeLeQqyLOT/DeUP&#10;AAAA//8DAFBLAQItABQABgAIAAAAIQC2gziS/gAAAOEBAAATAAAAAAAAAAAAAAAAAAAAAABbQ29u&#10;dGVudF9UeXBlc10ueG1sUEsBAi0AFAAGAAgAAAAhADj9If/WAAAAlAEAAAsAAAAAAAAAAAAAAAAA&#10;LwEAAF9yZWxzLy5yZWxzUEsBAi0AFAAGAAgAAAAhADpu4qswAgAAwwQAAA4AAAAAAAAAAAAAAAAA&#10;LgIAAGRycy9lMm9Eb2MueG1sUEsBAi0AFAAGAAgAAAAhAN8YTwfhAAAACwEAAA8AAAAAAAAAAAAA&#10;AAAAigQAAGRycy9kb3ducmV2LnhtbFBLBQYAAAAABAAEAPMAAACYBQAAAAA=&#10;" strokecolor="#9bbb59 [3206]">
                <v:stroke endarrow="open" joinstyle="round"/>
              </v:shape>
            </w:pict>
          </mc:Fallback>
        </mc:AlternateContent>
      </w:r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30047" wp14:editId="23CBB54A">
                <wp:simplePos x="0" y="0"/>
                <wp:positionH relativeFrom="column">
                  <wp:posOffset>3771757</wp:posOffset>
                </wp:positionH>
                <wp:positionV relativeFrom="paragraph">
                  <wp:posOffset>703352</wp:posOffset>
                </wp:positionV>
                <wp:extent cx="1694815" cy="821932"/>
                <wp:effectExtent l="0" t="0" r="19685" b="1651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8219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01196" w14:textId="77777777" w:rsidR="00E057B6" w:rsidRPr="001755D8" w:rsidRDefault="00E057B6" w:rsidP="00DB04C4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Critério de exclusão: 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>artigos que antecedem 2011 e não estavam disponíveis para download gratuito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0047" id="Retângulo 7" o:spid="_x0000_s1028" style="position:absolute;left:0;text-align:left;margin-left:297pt;margin-top:55.4pt;width:133.45pt;height:6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wTjgIAABQFAAAOAAAAZHJzL2Uyb0RvYy54bWysVEtu2zAQ3RfoHQjuG0muEydC5MCI4aJA&#10;kAZNiqzHFCUR4K8kbck9Tq/Si3VIKc6nXRXVgprhDOfz+IaXV4OSZM+dF0ZXtDjJKeGamVrotqLf&#10;HjYfzinxAXQN0mhe0QP39Gr5/t1lb0s+M52RNXcEg2hf9raiXQi2zDLPOq7AnxjLNRob4xQEVF2b&#10;1Q56jK5kNsvzs6w3rrbOMO497q5HI12m+E3DWfjSNJ4HIiuKtYW0urRu45otL6FsHdhOsKkM+Icq&#10;FAiNSY+h1hCA7Jz4I5QSzBlvmnDCjMpM0wjGUw/YTZG/6ea+A8tTLwiOt0eY/P8Ly273d46IuqIL&#10;SjQovKKvPPz6qdudNGQR8emtL9Ht3t65SfMoxmaHxqn4xzbIkDA9HDHlQyAMN4uzi/l5cUoJQ9v5&#10;rLj4OItBs+fT1vnwiRtFolBRh3eWoIT9jQ+j65NLTOaNFPVGSJmUg7+WjuwBrxdZUZueEgk+4GZF&#10;N+mbsr06JjXpsbTZIkdOMEDeNRICisoiEl63lIBskdAsuFTLq9Petdtj1kW+Ws8TTtjSK7dY9Bp8&#10;N1aXTLEWKJUIyHkpFAKSx28qUepo5Ym1U+sR+xHtKIVhO6S7ShDGna2pD3h/zozE9pZtBKa9QQju&#10;wCGTsT+czvAFl0YabNpMEiWdcT/+th/9kWBopaTHyUBAvu/AcUT2s0bqXRTzeRylpMxPFzNU3EvL&#10;9qVF79S1wdsp8B2wLInRP8gnsXFGPeIQr2JWNIFmmHuEflKuwzix+AwwvlolNxwfC+FG31sWg0fk&#10;IuAPwyM4O1EpIAlvzdMUQfmGUaNvPKnNahdMIxLdnnFFmkYFRy8Rdnom4my/1JPX82O2/A0AAP//&#10;AwBQSwMEFAAGAAgAAAAhAMA3kADhAAAACwEAAA8AAABkcnMvZG93bnJldi54bWxMj0FOwzAQRfdI&#10;3MEaJDaotZuG0KZxqgoJsSlCtD3ANB6SlNiOYrcNt2dYwXL0v/68V6xH24kLDaH1TsNsqkCQq7xp&#10;Xa3hsH+ZLECEiM5g5x1p+KYA6/L2psDc+Kv7oMsu1oJHXMhRQxNjn0sZqoYshqnvyXH26QeLkc+h&#10;lmbAK4/bTiZKZdJi6/hDgz09N1R97c5WQyWfTridb97nD23/mh7i29ZnRuv7u3GzAhFpjH9l+MVn&#10;dCiZ6ejPzgTRaXhcpuwSOZgpduDGIlNLEEcNSaoSkGUh/zuUPwAAAP//AwBQSwECLQAUAAYACAAA&#10;ACEAtoM4kv4AAADhAQAAEwAAAAAAAAAAAAAAAAAAAAAAW0NvbnRlbnRfVHlwZXNdLnhtbFBLAQIt&#10;ABQABgAIAAAAIQA4/SH/1gAAAJQBAAALAAAAAAAAAAAAAAAAAC8BAABfcmVscy8ucmVsc1BLAQIt&#10;ABQABgAIAAAAIQB5RPwTjgIAABQFAAAOAAAAAAAAAAAAAAAAAC4CAABkcnMvZTJvRG9jLnhtbFBL&#10;AQItABQABgAIAAAAIQDAN5AA4QAAAAsBAAAPAAAAAAAAAAAAAAAAAOgEAABkcnMvZG93bnJldi54&#10;bWxQSwUGAAAAAAQABADzAAAA9gUAAAAA&#10;" fillcolor="window" strokecolor="#70ad47" strokeweight="1pt">
                <v:textbox>
                  <w:txbxContent>
                    <w:p w14:paraId="6DA01196" w14:textId="77777777" w:rsidR="00E057B6" w:rsidRPr="001755D8" w:rsidRDefault="00E057B6" w:rsidP="00DB04C4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 xml:space="preserve">Critério de exclusão: </w:t>
                      </w:r>
                      <w:r w:rsidRPr="001755D8">
                        <w:rPr>
                          <w:sz w:val="16"/>
                          <w:szCs w:val="16"/>
                        </w:rPr>
                        <w:t>artigos que antecedem 2011 e não estavam disponíveis para download gratuito</w:t>
                      </w:r>
                    </w:p>
                  </w:txbxContent>
                </v:textbox>
              </v:rect>
            </w:pict>
          </mc:Fallback>
        </mc:AlternateContent>
      </w:r>
      <w:r w:rsidR="00A760F3"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6BA792" wp14:editId="2E247A91">
                <wp:simplePos x="0" y="0"/>
                <wp:positionH relativeFrom="column">
                  <wp:posOffset>675806</wp:posOffset>
                </wp:positionH>
                <wp:positionV relativeFrom="paragraph">
                  <wp:posOffset>186055</wp:posOffset>
                </wp:positionV>
                <wp:extent cx="180646" cy="233111"/>
                <wp:effectExtent l="19050" t="0" r="10160" b="33655"/>
                <wp:wrapNone/>
                <wp:docPr id="18" name="Seta: para Baix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46" cy="23311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6E7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8" o:spid="_x0000_s1026" type="#_x0000_t67" style="position:absolute;margin-left:53.2pt;margin-top:14.65pt;width:14.2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K7hAIAAA4FAAAOAAAAZHJzL2Uyb0RvYy54bWysVEtv2zAMvg/YfxB0X22nWdMZdYqsQYYB&#10;RVsgHXZmZCkWoNckJU7260fJbvpYT8N8kEWR4uPjR11dH7Qie+6DtKah1VlJCTfMttJsG/rjcfXp&#10;kpIQwbSgrOENPfJAr+cfP1z1ruYT21nVck/QiQl17xraxejqogis4xrCmXXcoFJYryGi6LdF66FH&#10;71oVk7K8KHrrW+ct4yHg6XJQ0nn2LwRn8V6IwCNRDcXcYl59XjdpLeZXUG89uE6yMQ34hyw0SINB&#10;T66WEIHsvPzLlZbM22BFPGNWF1YIyXiuAaupyjfVrDtwPNeC4AR3gin8P7fsbv/giWyxd9gpAxp7&#10;tOYRauLAA/kK8mAJqhCn3oUazdfuwY9SwG0q+iC8Tn8shxwytscTtvwQCcPD6rK8mF5QwlA1OT+v&#10;qir5LJ4vOx/iN241SZuGtrY3C+9tn2GF/W2Ig/2TXQoYrJLtSiqVhWO4UZ7sAVuNDEEHlCgIEQ8b&#10;usrfGPLVNWVIj+lNZiXygwFyUCiIuNUOUQlmSwmoLZKbRZ9zeXU7+O3mFHVWLpbT2XtBUtJLCN2Q&#10;XfaQzKDWMiL/ldQNvSzTN95WJml5ZvBYesJ/QDztNrY9Yue8HSgdHFtJDHKLBT9g53IXcC7jPS5C&#10;WSzRjjtKOut/v3ee7JFaqKWkx5nA8n/twHPE8btB0n2pptM0RFmYfp5NUPAvNZuXGrPTNxZ7UeEL&#10;4FjeJvuonrbCW/0Tx3eRoqIKDMPYA9CjcBOHWcUHgPHFIpvh4DiIt2btWHKecErwPh5+gncjeyLS&#10;7s4+zQ/Ub/gz2Kabxi520QqZyfWMKzIzCTh0maPjA5Gm+qWcrZ6fsfkfAAAA//8DAFBLAwQUAAYA&#10;CAAAACEA60UacNwAAAAJAQAADwAAAGRycy9kb3ducmV2LnhtbEyPQU+EMBCF7yb+h2ZMvLmtCzaC&#10;lI0x0URvrh48DrQCkU4JLbvsv3f2pMeX+fLme9Vu9aM4uDkOgQzcbhQIR22wA3UGPj+eb+5BxIRk&#10;cQzkDJxchF19eVFhacOR3t1hnzrBJRRLNNCnNJVSxrZ3HuMmTI749h1mj4nj3Ek745HL/Si3Smnp&#10;cSD+0OPknnrX/uwXbyArXv2cv6nmpO+mr+XFFg3mhTHXV+vjA4jk1vQHw1mf1aFmpyYsZKMYOSud&#10;M2pgW2QgzkCW85bGgNYKZF3J/wvqXwAAAP//AwBQSwECLQAUAAYACAAAACEAtoM4kv4AAADhAQAA&#10;EwAAAAAAAAAAAAAAAAAAAAAAW0NvbnRlbnRfVHlwZXNdLnhtbFBLAQItABQABgAIAAAAIQA4/SH/&#10;1gAAAJQBAAALAAAAAAAAAAAAAAAAAC8BAABfcmVscy8ucmVsc1BLAQItABQABgAIAAAAIQAAeFK7&#10;hAIAAA4FAAAOAAAAAAAAAAAAAAAAAC4CAABkcnMvZTJvRG9jLnhtbFBLAQItABQABgAIAAAAIQDr&#10;RRpw3AAAAAkBAAAPAAAAAAAAAAAAAAAAAN4EAABkcnMvZG93bnJldi54bWxQSwUGAAAAAAQABADz&#10;AAAA5wUAAAAA&#10;" adj="13231" fillcolor="window" strokecolor="#70ad47" strokeweight="1pt"/>
            </w:pict>
          </mc:Fallback>
        </mc:AlternateContent>
      </w:r>
      <w:r w:rsidR="00895831"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B525" wp14:editId="3F2F4B8D">
                <wp:simplePos x="0" y="0"/>
                <wp:positionH relativeFrom="margin">
                  <wp:posOffset>-95360</wp:posOffset>
                </wp:positionH>
                <wp:positionV relativeFrom="paragraph">
                  <wp:posOffset>500270</wp:posOffset>
                </wp:positionV>
                <wp:extent cx="1694815" cy="586408"/>
                <wp:effectExtent l="0" t="0" r="1968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5864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2EFD4E" w14:textId="613E55A0" w:rsidR="00E057B6" w:rsidRPr="001755D8" w:rsidRDefault="00E057B6" w:rsidP="0089583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Conjunto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 xml:space="preserve">220 artigos </w:t>
                            </w:r>
                          </w:p>
                          <w:p w14:paraId="6F4CBD24" w14:textId="77777777" w:rsidR="00E057B6" w:rsidRDefault="00E0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B525" id="Retângulo 3" o:spid="_x0000_s1029" style="position:absolute;left:0;text-align:left;margin-left:-7.5pt;margin-top:39.4pt;width:133.4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q3jQIAABQFAAAOAAAAZHJzL2Uyb0RvYy54bWysVEtu2zAQ3RfoHQjuG8mOEztC5MCI4aJA&#10;kAZNiqzHFCUR4K8kbck9Tq/Si3VIKc6nWRXVgprhDOfz+IaXV72SZM+dF0aXdHKSU8I1M5XQTUm/&#10;P2w+LSjxAXQF0mhe0gP39Gr58cNlZws+Na2RFXcEg2hfdLakbQi2yDLPWq7AnxjLNRpr4xQEVF2T&#10;VQ46jK5kNs3z86wzrrLOMO497q4HI12m+HXNWfha154HIkuKtYW0urRu45otL6FoHNhWsLEM+Icq&#10;FAiNSY+h1hCA7Jz4K5QSzBlv6nDCjMpMXQvGUw/YzSR/0819C5anXhAcb48w+f8Xlt3u7xwRVUlP&#10;KdGg8Iq+8fD7l2520pDTiE9nfYFu9/bOjZpHMTbb107FP7ZB+oTp4Ygp7wNhuDk5v5gtJmeUMLSd&#10;Lc5n+SIGzZ5PW+fDZ24UiUJJHd5ZghL2Nz4Mrk8uMZk3UlQbIWVSDv5aOrIHvF5kRWU6SiT4gJsl&#10;3aRvzPbqmNSkw9Km8xw5wQB5V0sIKCqLSHjdUAKyQUKz4FItr05712yPWef5aj2bv5ckFr0G3w7V&#10;pQjRDQolAnJeClXSRR6/8bTU0coTa8fWI/YD2lEK/bYf72q8ia2pDnh/zgzE9pZtBKa9QQjuwCGT&#10;sT+czvAVl1oabNqMEiWtcT/f24/+SDC0UtLhZCAgP3bgOCL7RSP1LiazWRylpMzO5lNU3EvL9qVF&#10;79S1wduZ4DtgWRKjf5BPYu2MesQhXsWsaALNMPcA/ahch2Fi8RlgfLVKbjg+FsKNvrcsBo/IRcAf&#10;+kdwdqRSQBLemqcpguINowbfeFKb1S6YWiS6RaQHXJGmUcHRS4Qdn4k42y/15PX8mC3/AAAA//8D&#10;AFBLAwQUAAYACAAAACEAmrInQ+AAAAAKAQAADwAAAGRycy9kb3ducmV2LnhtbEyP0U7CQBBF3038&#10;h82Y+GJgWxCKtVtCTIwvECPyAUN3bKvd2aa7QP17xyd9nMzNvecU69F16kxDaD0bSKcJKOLK25Zr&#10;A4f358kKVIjIFjvPZOCbAqzL66sCc+sv/EbnfayVlHDI0UATY59rHaqGHIap74nl9+EHh1HOodZ2&#10;wIuUu07PkmSpHbYsCw329NRQ9bU/OQOVzj5xO9+8zu/a/uX+EHdbv7TG3N6Mm0dQkcb4F4ZffEGH&#10;UpiO/sQ2qM7AJF2ISzSQrURBArNF+gDqKMksTUGXhf6vUP4AAAD//wMAUEsBAi0AFAAGAAgAAAAh&#10;ALaDOJL+AAAA4QEAABMAAAAAAAAAAAAAAAAAAAAAAFtDb250ZW50X1R5cGVzXS54bWxQSwECLQAU&#10;AAYACAAAACEAOP0h/9YAAACUAQAACwAAAAAAAAAAAAAAAAAvAQAAX3JlbHMvLnJlbHNQSwECLQAU&#10;AAYACAAAACEAvBU6t40CAAAUBQAADgAAAAAAAAAAAAAAAAAuAgAAZHJzL2Uyb0RvYy54bWxQSwEC&#10;LQAUAAYACAAAACEAmrInQ+AAAAAKAQAADwAAAAAAAAAAAAAAAADnBAAAZHJzL2Rvd25yZXYueG1s&#10;UEsFBgAAAAAEAAQA8wAAAPQFAAAAAA==&#10;" fillcolor="window" strokecolor="#70ad47" strokeweight="1pt">
                <v:textbox>
                  <w:txbxContent>
                    <w:p w14:paraId="552EFD4E" w14:textId="613E55A0" w:rsidR="00E057B6" w:rsidRPr="001755D8" w:rsidRDefault="00E057B6" w:rsidP="00895831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Conjunto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1755D8">
                        <w:rPr>
                          <w:sz w:val="16"/>
                          <w:szCs w:val="16"/>
                        </w:rPr>
                        <w:t xml:space="preserve">220 artigos </w:t>
                      </w:r>
                    </w:p>
                    <w:p w14:paraId="6F4CBD24" w14:textId="77777777" w:rsidR="00E057B6" w:rsidRDefault="00E057B6"/>
                  </w:txbxContent>
                </v:textbox>
                <w10:wrap anchorx="margin"/>
              </v:rect>
            </w:pict>
          </mc:Fallback>
        </mc:AlternateContent>
      </w:r>
      <w:r w:rsidR="00895831" w:rsidRPr="007F5D11">
        <w:rPr>
          <w:noProof/>
        </w:rPr>
        <w:drawing>
          <wp:inline distT="0" distB="0" distL="0" distR="0" wp14:anchorId="7971DE95" wp14:editId="2074EE0C">
            <wp:extent cx="1714500" cy="838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A2255" w14:textId="3FB3FB0B" w:rsidR="00895831" w:rsidRPr="007F5D11" w:rsidRDefault="00895831" w:rsidP="00895831"/>
    <w:p w14:paraId="30E3DF00" w14:textId="76B2A8C3" w:rsidR="00895831" w:rsidRPr="007F5D11" w:rsidRDefault="00A760F3" w:rsidP="00895831"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CF5D6" wp14:editId="29519C60">
                <wp:simplePos x="0" y="0"/>
                <wp:positionH relativeFrom="margin">
                  <wp:posOffset>-104140</wp:posOffset>
                </wp:positionH>
                <wp:positionV relativeFrom="paragraph">
                  <wp:posOffset>69905</wp:posOffset>
                </wp:positionV>
                <wp:extent cx="1694815" cy="337458"/>
                <wp:effectExtent l="0" t="0" r="19685" b="2476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337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ECC12" w14:textId="77777777" w:rsidR="00E057B6" w:rsidRPr="001755D8" w:rsidRDefault="00E057B6" w:rsidP="00626349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Leitura dos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F5D6" id="Retângulo 11" o:spid="_x0000_s1030" style="position:absolute;left:0;text-align:left;margin-left:-8.2pt;margin-top:5.5pt;width:133.4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4BjgIAABYFAAAOAAAAZHJzL2Uyb0RvYy54bWysVM1u2zAMvg/YOwi6r3bStEmNOkXQIMOA&#10;oivWDj0rsmwLkERNUmJnj7NX2YuNkt30Zz0Ny0EhRYo/Hz/68qrXiuyF8xJMSScnOSXCcKikaUr6&#10;/WHzaUGJD8xUTIERJT0IT6+WHz9cdrYQU2hBVcIRDGJ80dmStiHYIss8b4Vm/gSsMGiswWkWUHVN&#10;VjnWYXStsmmen2cduMo64MJ7vF0PRrpM8eta8PC1rr0IRJUUawvpdOncxjNbXrKiccy2ko9lsH+o&#10;QjNpMOkx1JoFRnZO/hVKS+7AQx1OOOgM6lpykXrAbib5m27uW2ZF6gXB8fYIk/9/Yfnt/s4RWeHs&#10;JpQYpnFG30T4/cs0OwUELxGhzvoCHe/tnRs1j2Jst6+djv/YCOkTqocjqqIPhOPl5PxitpicUcLR&#10;dno6n50tYtDs+bV1PnwWoEkUSupwaglMtr/xYXB9conJPChZbaRSSTn4a+XInuGAkRcVdJQo5gNe&#10;lnSTfmO2V8+UIR2WNp3nyArOkHm1YgFFbRELbxpKmGqQ0jy4VMur194122PWeb5az+bvJYlFr5lv&#10;h+pShOjGCi0Dsl5JXdJFHn/ja2WiVSTejq1H7Ae0oxT6bZ+mNYsv4s0WqgNO0MFAbW/5RmLaG4Tg&#10;jjnkMvaH+xm+4lErwKZhlChpwf187z76I8XQSkmHu4GA/NgxJxDZLwbJdzGZzeIyJWV2Np+i4l5a&#10;ti8tZqevAaeD/MLqkhj9g3oSawf6Edd4FbOiiRmOuQfoR+U6DDuLHwIuVqvkhgtkWbgx95bH4BG5&#10;CPhD/8icHakUkIS38LRHrHjDqME3vjSw2gWoZaLbM65I06jg8iXCjh+KuN0v9eT1/Dlb/gEAAP//&#10;AwBQSwMEFAAGAAgAAAAhAIKsyQ3fAAAACQEAAA8AAABkcnMvZG93bnJldi54bWxMj9FKw0AQRd8F&#10;/2EZwRdpN2nTKDGbUgTxpVKs/YBpdkyi2dmQ3bbx7x2f9HG4hzvnluvJ9epMY+g8G0jnCSji2tuO&#10;GwOH9+fZA6gQkS32nsnANwVYV9dXJRbWX/iNzvvYKCnhUKCBNsah0DrULTkMcz8QS/bhR4dRzrHR&#10;dsSLlLteL5Ik1w47lg8tDvTUUv21PzkDtb7/xO1ys1vedcNLdoivW59bY25vps0jqEhT/IPhV1/U&#10;oRKnoz+xDao3MEvzTFAJUtkkwGKVrEAdDeRZCroq9f8F1Q8AAAD//wMAUEsBAi0AFAAGAAgAAAAh&#10;ALaDOJL+AAAA4QEAABMAAAAAAAAAAAAAAAAAAAAAAFtDb250ZW50X1R5cGVzXS54bWxQSwECLQAU&#10;AAYACAAAACEAOP0h/9YAAACUAQAACwAAAAAAAAAAAAAAAAAvAQAAX3JlbHMvLnJlbHNQSwECLQAU&#10;AAYACAAAACEAwSmeAY4CAAAWBQAADgAAAAAAAAAAAAAAAAAuAgAAZHJzL2Uyb0RvYy54bWxQSwEC&#10;LQAUAAYACAAAACEAgqzJDd8AAAAJAQAADwAAAAAAAAAAAAAAAADoBAAAZHJzL2Rvd25yZXYueG1s&#10;UEsFBgAAAAAEAAQA8wAAAPQFAAAAAA==&#10;" fillcolor="window" strokecolor="#70ad47" strokeweight="1pt">
                <v:textbox>
                  <w:txbxContent>
                    <w:p w14:paraId="265ECC12" w14:textId="77777777" w:rsidR="00E057B6" w:rsidRPr="001755D8" w:rsidRDefault="00E057B6" w:rsidP="00626349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Leitura dos títulos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EC31A" w14:textId="3958949A" w:rsidR="00895831" w:rsidRPr="007F5D11" w:rsidRDefault="00895831" w:rsidP="00895831"/>
    <w:p w14:paraId="52BF9233" w14:textId="0F7D9C75" w:rsidR="00895831" w:rsidRPr="007F5D11" w:rsidRDefault="00895831" w:rsidP="00895831"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4FC5B" wp14:editId="4D32A68F">
                <wp:simplePos x="0" y="0"/>
                <wp:positionH relativeFrom="column">
                  <wp:posOffset>627021</wp:posOffset>
                </wp:positionH>
                <wp:positionV relativeFrom="paragraph">
                  <wp:posOffset>13335</wp:posOffset>
                </wp:positionV>
                <wp:extent cx="180646" cy="233111"/>
                <wp:effectExtent l="19050" t="0" r="10160" b="33655"/>
                <wp:wrapNone/>
                <wp:docPr id="13" name="Seta: para Baix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46" cy="23311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CBEF" id="Seta: para Baixo 13" o:spid="_x0000_s1026" type="#_x0000_t67" style="position:absolute;margin-left:49.35pt;margin-top:1.05pt;width:14.2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KGhAIAAA4FAAAOAAAAZHJzL2Uyb0RvYy54bWysVEtv2zAMvg/YfxB0X22nWdMZdYqsQYYB&#10;RVsgHXZmZCkWoNckJU7260fJbvpYT8N8kEmR4uPTR11dH7Qie+6DtKah1VlJCTfMttJsG/rjcfXp&#10;kpIQwbSgrOENPfJAr+cfP1z1ruYT21nVck8wiAl17xraxejqogis4xrCmXXcoFFYryGi6rdF66HH&#10;6FoVk7K8KHrrW+ct4yHg7nIw0nmOLwRn8V6IwCNRDcXaYl59XjdpLeZXUG89uE6ysQz4hyo0SINJ&#10;T6GWEIHsvPwrlJbM22BFPGNWF1YIyXjuAbupyjfdrDtwPPeC4AR3gin8v7Dsbv/giWzx7s4pMaDx&#10;jtY8Qk0ceCBfQR4sQRPi1LtQo/vaPfhRCyimpg/C6/THdsghY3s8YcsPkTDcrC7Li+kFJQxNk/Pz&#10;qqpSzOL5sPMhfuNWkyQ0tLW9WXhv+wwr7G9DHPyf/FLCYJVsV1KprBzDjfJkD3jVyBAMQImCEHGz&#10;oav8jSlfHVOG9FjeZFYiPxggB4WCiKJ2iEowW0pAbZHcLPpcy6vTwW83p6yzcrGczt5LkopeQuiG&#10;6nKE5Aa1lhH5r6Ru6GWZvvG0MsnKM4PH1hP+A+JJ2tj2iDfn7UDp4NhKYpJbbPgBby7fAs5lvMdF&#10;KIst2lGipLP+93v7yR+phVZKepwJbP/XDjxHHL8bJN2XajpNQ5SV6efZBBX/0rJ5aTE7fWPxLip8&#10;ARzLYvKP6kkU3uqfOL6LlBVNYBjmHoAelZs4zCo+AIwvFtkNB8dBvDVrx1LwhFOC9/HwE7wb2ROR&#10;dnf2aX6gfsOfwTedNHaxi1bITK5nXJGZScGhyxwdH4g01S/17PX8jM3/AAAA//8DAFBLAwQUAAYA&#10;CAAAACEAAP5ZYtsAAAAHAQAADwAAAGRycy9kb3ducmV2LnhtbEyOwU7DMBBE70j8g7VI3KjTUNok&#10;jVMhJJDgRuHAcRO7SUS8jmynTf+e7YnedjSjt6/czXYQR+ND70jBcpGAMNQ43VOr4Pvr9SEDESKS&#10;xsGRUXA2AXbV7U2JhXYn+jTHfWwFQygUqKCLcSykDE1nLIaFGw1xd3DeYuToW6k9nhhuB5kmyVpa&#10;7Ik/dDial840v/vJKnjM361ffST1ef00/kxvOq9xlSt1fzc/b0FEM8f/MVz0WR0qdqrdRDqIQUGe&#10;bXipIF2CuNTpho+a2VkGsirltX/1BwAA//8DAFBLAQItABQABgAIAAAAIQC2gziS/gAAAOEBAAAT&#10;AAAAAAAAAAAAAAAAAAAAAABbQ29udGVudF9UeXBlc10ueG1sUEsBAi0AFAAGAAgAAAAhADj9If/W&#10;AAAAlAEAAAsAAAAAAAAAAAAAAAAALwEAAF9yZWxzLy5yZWxzUEsBAi0AFAAGAAgAAAAhAD8eYoaE&#10;AgAADgUAAA4AAAAAAAAAAAAAAAAALgIAAGRycy9lMm9Eb2MueG1sUEsBAi0AFAAGAAgAAAAhAAD+&#10;WWLbAAAABwEAAA8AAAAAAAAAAAAAAAAA3gQAAGRycy9kb3ducmV2LnhtbFBLBQYAAAAABAAEAPMA&#10;AADmBQAAAAA=&#10;" adj="13231" fillcolor="window" strokecolor="#70ad47" strokeweight="1pt"/>
            </w:pict>
          </mc:Fallback>
        </mc:AlternateContent>
      </w:r>
    </w:p>
    <w:p w14:paraId="1A58973E" w14:textId="47F54DF6" w:rsidR="00895831" w:rsidRPr="007F5D11" w:rsidRDefault="00DF4A38" w:rsidP="00895831"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B0A49" wp14:editId="2070E747">
                <wp:simplePos x="0" y="0"/>
                <wp:positionH relativeFrom="column">
                  <wp:posOffset>3809044</wp:posOffset>
                </wp:positionH>
                <wp:positionV relativeFrom="paragraph">
                  <wp:posOffset>134620</wp:posOffset>
                </wp:positionV>
                <wp:extent cx="1728912" cy="655983"/>
                <wp:effectExtent l="0" t="0" r="24130" b="1079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912" cy="6559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FB93C" w14:textId="40F5659A" w:rsidR="00E057B6" w:rsidRPr="001755D8" w:rsidRDefault="00E057B6" w:rsidP="00A760F3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Critério de inclusão: 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>2017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0A49" id="Retângulo 8" o:spid="_x0000_s1031" style="position:absolute;left:0;text-align:left;margin-left:299.9pt;margin-top:10.6pt;width:136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hHjQIAABQFAAAOAAAAZHJzL2Uyb0RvYy54bWysVEtu2zAQ3RfoHQjuG8muHTtC5MCI4aJA&#10;kBhNiqxpipIIkByWpC27x+lVerEOKcX5NKuiWlAznOF8Ht/w8uqgFdkL5yWYko7OckqE4VBJ05T0&#10;+8P605wSH5ipmAIjSnoUnl4tPn647GwhxtCCqoQjGMT4orMlbUOwRZZ53grN/BlYYdBYg9MsoOqa&#10;rHKsw+haZeM8P886cJV1wIX3uLvqjXSR4te14OGurr0IRJUUawtpdWndxjVbXLKiccy2kg9lsH+o&#10;QjNpMOkp1IoFRnZO/hVKS+7AQx3OOOgM6lpykXrAbkb5m27uW2ZF6gXB8fYEk/9/YfntfuOIrEqK&#10;F2WYxiv6JsLvX6bZKSDziE9nfYFu93bjBs2jGJs91E7HP7ZBDgnT4wlTcQiE4+ZoNp5fjMaUcLSd&#10;T6cX888xaPZ82jofvgjQJAoldXhnCUq2v/Ghd31yick8KFmtpVJJOfpr5cie4fUiKyroKFHMB9ws&#10;6Tp9Q7ZXx5QhHZY2nuXICc6Qd7ViAUVtEQlvGkqYapDQPLhUy6vT3jXbU9ZZvlxNZu8liUWvmG/7&#10;6lKE6MYKLQNyXkmNoOfxG04rE60isXZoPWLfox2lcNge0l1N44m4s4XqiPfnoCe2t3wtMe0NQrBh&#10;DpmM/eF0hjtcagXYNAwSJS24n+/tR38kGFop6XAyEJAfO+YEIvvVIPUuRpNJHKWkTKazMSrupWX7&#10;0mJ2+hrwdkb4DliexOgf1JNYO9CPOMTLmBVNzHDM3UM/KNehn1h8BrhYLpMbjo9l4cbcWx6DR+Qi&#10;4A+HR+bsQKWAJLyFpylixRtG9b7xpIHlLkAtE92ecUWaRgVHLxF2eCbibL/Uk9fzY7b4AwAA//8D&#10;AFBLAwQUAAYACAAAACEAPIRF898AAAAKAQAADwAAAGRycy9kb3ducmV2LnhtbEyPy07DMBBF90j8&#10;gzVIbBB1kr5DnKpCQmyKEKUfMI2HJBCPo9htw98zrGA5ukf3nik2o+vUmYbQejaQThJQxJW3LdcG&#10;Du9P9ytQISJb7DyTgW8KsCmvrwrMrb/wG533sVZSwiFHA02Mfa51qBpyGCa+J5bsww8Oo5xDre2A&#10;Fyl3nc6SZKEdtiwLDfb02FD1tT85A5VefuJuun2d3rX98+wQX3Z+YY25vRm3D6AijfEPhl99UYdS&#10;nI7+xDaozsB8vRb1aCBLM1ACrJZZCuooZDabgy4L/f+F8gcAAP//AwBQSwECLQAUAAYACAAAACEA&#10;toM4kv4AAADhAQAAEwAAAAAAAAAAAAAAAAAAAAAAW0NvbnRlbnRfVHlwZXNdLnhtbFBLAQItABQA&#10;BgAIAAAAIQA4/SH/1gAAAJQBAAALAAAAAAAAAAAAAAAAAC8BAABfcmVscy8ucmVsc1BLAQItABQA&#10;BgAIAAAAIQCE5NhHjQIAABQFAAAOAAAAAAAAAAAAAAAAAC4CAABkcnMvZTJvRG9jLnhtbFBLAQIt&#10;ABQABgAIAAAAIQA8hEXz3wAAAAoBAAAPAAAAAAAAAAAAAAAAAOcEAABkcnMvZG93bnJldi54bWxQ&#10;SwUGAAAAAAQABADzAAAA8wUAAAAA&#10;" fillcolor="window" strokecolor="#70ad47" strokeweight="1pt">
                <v:textbox>
                  <w:txbxContent>
                    <w:p w14:paraId="754FB93C" w14:textId="40F5659A" w:rsidR="00E057B6" w:rsidRPr="001755D8" w:rsidRDefault="00E057B6" w:rsidP="00A760F3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 xml:space="preserve">Critério de inclusão: </w:t>
                      </w:r>
                      <w:r w:rsidRPr="001755D8">
                        <w:rPr>
                          <w:sz w:val="16"/>
                          <w:szCs w:val="16"/>
                        </w:rPr>
                        <w:t>2017 a 2021</w:t>
                      </w:r>
                    </w:p>
                  </w:txbxContent>
                </v:textbox>
              </v:rect>
            </w:pict>
          </mc:Fallback>
        </mc:AlternateContent>
      </w:r>
      <w:r w:rsidR="00A760F3"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5A43D" wp14:editId="58192255">
                <wp:simplePos x="0" y="0"/>
                <wp:positionH relativeFrom="column">
                  <wp:posOffset>-105410</wp:posOffset>
                </wp:positionH>
                <wp:positionV relativeFrom="paragraph">
                  <wp:posOffset>75620</wp:posOffset>
                </wp:positionV>
                <wp:extent cx="1704754" cy="596348"/>
                <wp:effectExtent l="0" t="0" r="10160" b="1333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754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705A1" w14:textId="38AD385E" w:rsidR="00E057B6" w:rsidRPr="001755D8" w:rsidRDefault="00E057B6" w:rsidP="0089583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Conjunto 2: 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>18 estudos analisados na íntegra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A43D" id="Retângulo 4" o:spid="_x0000_s1032" style="position:absolute;left:0;text-align:left;margin-left:-8.3pt;margin-top:5.95pt;width:134.2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GnjAIAABQFAAAOAAAAZHJzL2Uyb0RvYy54bWysVEtu2zAQ3RfoHQjuG8muEidC5MCI4aJA&#10;kBhNiqzHFCUR4K8kbdk9Tq/Si3VIKc6nWRXVgprhDOfz+IaXV3slyY47L4yu6OQkp4RrZmqh24p+&#10;f1h9OqfEB9A1SKN5RQ/c06v5xw+XvS351HRG1twRDKJ92duKdiHYMss867gCf2Is12hsjFMQUHVt&#10;VjvoMbqS2TTPz7LeuNo6w7j3uLscjHSe4jcNZ+GuaTwPRFYUawtpdWndxDWbX0LZOrCdYGMZ8A9V&#10;KBAakx5DLSEA2TrxVyglmDPeNOGEGZWZphGMpx6wm0n+ppv7DixPvSA43h5h8v8vLLvdrR0RdUUL&#10;SjQovKJvPPz+pdutNKSI+PTWl+h2b9du1DyKsdl941T8YxtknzA9HDHl+0AYbk5meTE7xeAMbacX&#10;Z5+L8xg0ez5tnQ9fuFEkChV1eGcJStjd+DC4PrnEZN5IUa+ElEk5+GvpyA7wepEVtekpkeADblZ0&#10;lb4x26tjUpMeS5vOcuQEA+RdIyGgqCwi4XVLCcgWCc2CS7W8Ou1duzlmneWLZTF7L0ksegm+G6pL&#10;EaIblEoE5LwUqqLnefzG01JHK0+sHVuP2A9oRynsN/t0V2fxRNzZmPqA9+fMQGxv2Upg2huEYA0O&#10;mYz94XSGO1waabBpM0qUdMb9fG8/+iPB0EpJj5OBgPzYguOI7FeN1LuYFEUcpaQUp7MpKu6lZfPS&#10;orfq2uDtTPAdsCyJ0T/IJ7FxRj3iEC9iVjSBZph7gH5UrsMwsfgMML5YJDccHwvhRt9bFoNH5CLg&#10;D/tHcHakUkAS3pqnKYLyDaMG33hSm8U2mEYkuj3jijSNCo5eIuz4TMTZfqknr+fHbP4HAAD//wMA&#10;UEsDBBQABgAIAAAAIQAFPPyD3wAAAAoBAAAPAAAAZHJzL2Rvd25yZXYueG1sTI/BTsNADETvSPzD&#10;ykhcULtJS0MJ2VQVEuLSClH6AW7WJIGsN8pu2/D3uCe42Z7R+E2xGl2nTjSE1rOBdJqAIq68bbk2&#10;sP94mSxBhYhssfNMBn4owKq8viowt/7M73TaxVpJCIccDTQx9rnWoWrIYZj6nli0Tz84jLIOtbYD&#10;niXcdXqWJJl22LJ8aLCn54aq793RGaj0wxdu5uu3+V3bv97v43bjM2vM7c24fgIVaYx/ZrjgCzqU&#10;wnTwR7ZBdQYmaZaJVYT0EZQYZovLcJBDsliCLgv9v0L5CwAA//8DAFBLAQItABQABgAIAAAAIQC2&#10;gziS/gAAAOEBAAATAAAAAAAAAAAAAAAAAAAAAABbQ29udGVudF9UeXBlc10ueG1sUEsBAi0AFAAG&#10;AAgAAAAhADj9If/WAAAAlAEAAAsAAAAAAAAAAAAAAAAALwEAAF9yZWxzLy5yZWxzUEsBAi0AFAAG&#10;AAgAAAAhANPmcaeMAgAAFAUAAA4AAAAAAAAAAAAAAAAALgIAAGRycy9lMm9Eb2MueG1sUEsBAi0A&#10;FAAGAAgAAAAhAAU8/IPfAAAACgEAAA8AAAAAAAAAAAAAAAAA5gQAAGRycy9kb3ducmV2LnhtbFBL&#10;BQYAAAAABAAEAPMAAADyBQAAAAA=&#10;" fillcolor="window" strokecolor="#70ad47" strokeweight="1pt">
                <v:textbox>
                  <w:txbxContent>
                    <w:p w14:paraId="0F5705A1" w14:textId="38AD385E" w:rsidR="00E057B6" w:rsidRPr="001755D8" w:rsidRDefault="00E057B6" w:rsidP="00895831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Conjunto 2: </w:t>
                      </w:r>
                      <w:r w:rsidRPr="001755D8">
                        <w:rPr>
                          <w:sz w:val="16"/>
                          <w:szCs w:val="16"/>
                        </w:rPr>
                        <w:t>18 estudos analisados na íntegra</w:t>
                      </w:r>
                    </w:p>
                  </w:txbxContent>
                </v:textbox>
              </v:rect>
            </w:pict>
          </mc:Fallback>
        </mc:AlternateContent>
      </w:r>
    </w:p>
    <w:p w14:paraId="53AEE61C" w14:textId="37C448A4" w:rsidR="00895831" w:rsidRPr="007F5D11" w:rsidRDefault="00895831" w:rsidP="00895831">
      <w:r w:rsidRPr="007F5D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2AEAF" wp14:editId="4C823F42">
                <wp:simplePos x="0" y="0"/>
                <wp:positionH relativeFrom="column">
                  <wp:posOffset>1664640</wp:posOffset>
                </wp:positionH>
                <wp:positionV relativeFrom="paragraph">
                  <wp:posOffset>11282</wp:posOffset>
                </wp:positionV>
                <wp:extent cx="2066307" cy="415636"/>
                <wp:effectExtent l="0" t="0" r="67310" b="118110"/>
                <wp:wrapNone/>
                <wp:docPr id="14" name="Conector: Angul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307" cy="415636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F006" id="Conector: Angulado 14" o:spid="_x0000_s1026" type="#_x0000_t34" style="position:absolute;margin-left:131.05pt;margin-top:.9pt;width:162.7pt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QCMAIAAMMEAAAOAAAAZHJzL2Uyb0RvYy54bWysVNmuGjEMfa/Uf4jyXoblQtsRw1UFvX2p&#10;WtTlA0yWmUjZlAQG/r5OZoBuL7fqS0jGPsf2sc368Ww0OYkQlbMNnU2mlAjLHFe2bej3b0+v3lAS&#10;E1gO2lnR0IuI9HHz8sW697WYu85pLgJBEhvr3je0S8nXVRVZJwzEifPColG6YCDhM7QVD9Aju9HV&#10;fDpdVb0L3AfHRIz4dTcY6abwSylY+ixlFInohmJuqZyhnId8Vps11G0A3yk2pgH/kIUBZTHojWoH&#10;CcgxqD+ojGLBRSfThDlTOSkVE6UGrGY2/a2arx14UWpBcaK/yRT/Hy37dNoHojj27oESCwZ7tMVO&#10;seRCTd7Z9qiBO4JGVKr3sUbA1u7D+Ip+H3LZZxlM/sWCyLmoe7mpK86JMPw4n65Wi+lrShjaHmbL&#10;1WKVSas72oeYPghnSL409CBswlyGZBZFXjh9jGkAXZ1zWG1J39C3y/kS2QHHSGpIeDUeC4u2pQR0&#10;i/PJUig00WnFn5TWGVxmTWx1ICfAKQHGMO5iTO0XzxxyB7EbHIspu0Ed3NHycusE8PeWk3TxqKRF&#10;JWlOzQhOiRaYQr4VzwRK3z0hBNf/3RUF0hZ1yuoPepdbumgx1P5FSOxgkX2oJ7SHXM4w5riHOPjX&#10;YS9kCMiOEgV4JnaEZLQo2/VM/A1U4jubbnijrBubk3f/3o90no29kIP/VYpBgKzFwfFLGcmiEW5K&#10;mapxq/Mq/vwu8Pt/z+YHAAAA//8DAFBLAwQUAAYACAAAACEAqnCqa94AAAAIAQAADwAAAGRycy9k&#10;b3ducmV2LnhtbEyPQUvDQBCF74L/YRnBi9hNU5qUmE0RRShUBaveN9kxG8zOhuymTf+940mPw/d4&#10;871yO7teHHEMnScFy0UCAqnxpqNWwcf70+0GRIiajO49oYIzBthWlxelLow/0RseD7EVXEKh0Aps&#10;jEMhZWgsOh0WfkBi9uVHpyOfYyvNqE9c7nqZJkkmne6IP1g94IPF5vswOQX7nXkNnzY5r6ablyx/&#10;7vb2cVcrdX0139+BiDjHvzD86rM6VOxU+4lMEL2CNEuXHGXAC5ivN/kaRK0gy1cgq1L+H1D9AAAA&#10;//8DAFBLAQItABQABgAIAAAAIQC2gziS/gAAAOEBAAATAAAAAAAAAAAAAAAAAAAAAABbQ29udGVu&#10;dF9UeXBlc10ueG1sUEsBAi0AFAAGAAgAAAAhADj9If/WAAAAlAEAAAsAAAAAAAAAAAAAAAAALwEA&#10;AF9yZWxzLy5yZWxzUEsBAi0AFAAGAAgAAAAhAFi+lAIwAgAAwwQAAA4AAAAAAAAAAAAAAAAALgIA&#10;AGRycy9lMm9Eb2MueG1sUEsBAi0AFAAGAAgAAAAhAKpwqmveAAAACAEAAA8AAAAAAAAAAAAAAAAA&#10;igQAAGRycy9kb3ducmV2LnhtbFBLBQYAAAAABAAEAPMAAACVBQAAAAA=&#10;" strokecolor="#9bbb59 [3206]">
                <v:stroke endarrow="open" joinstyle="round"/>
              </v:shape>
            </w:pict>
          </mc:Fallback>
        </mc:AlternateContent>
      </w:r>
    </w:p>
    <w:p w14:paraId="77BEB009" w14:textId="77777777" w:rsidR="00895831" w:rsidRPr="007F5D11" w:rsidRDefault="00895831" w:rsidP="00895831"/>
    <w:p w14:paraId="697450BD" w14:textId="1E8C3E0D" w:rsidR="00895831" w:rsidRPr="007F5D11" w:rsidRDefault="00895831" w:rsidP="00895831"/>
    <w:p w14:paraId="2E4A4C16" w14:textId="1D87EFB4" w:rsidR="00895831" w:rsidRPr="007F5D11" w:rsidRDefault="00DF4A38" w:rsidP="00895831"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40BB2" wp14:editId="1E4A5311">
                <wp:simplePos x="0" y="0"/>
                <wp:positionH relativeFrom="margin">
                  <wp:posOffset>2053247</wp:posOffset>
                </wp:positionH>
                <wp:positionV relativeFrom="paragraph">
                  <wp:posOffset>248335</wp:posOffset>
                </wp:positionV>
                <wp:extent cx="1694815" cy="821690"/>
                <wp:effectExtent l="0" t="0" r="19685" b="1651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82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A90C2" w14:textId="5A3ADFC8" w:rsidR="00E057B6" w:rsidRPr="001755D8" w:rsidRDefault="00E057B6" w:rsidP="0089583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1755D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Total: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1755D8">
                              <w:rPr>
                                <w:sz w:val="16"/>
                                <w:szCs w:val="16"/>
                              </w:rPr>
                              <w:t xml:space="preserve"> estudos selecionados para análise sobre a relação da nutrição comportamental e </w:t>
                            </w:r>
                            <w:r w:rsidRPr="001755D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mindful 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0BB2" id="Retângulo 5" o:spid="_x0000_s1033" style="position:absolute;left:0;text-align:left;margin-left:161.65pt;margin-top:19.55pt;width:133.45pt;height:6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O6iwIAABQFAAAOAAAAZHJzL2Uyb0RvYy54bWysVMlu2zAQvRfoPxC8N5INJ06MyIERw0WB&#10;IA2aFDnTFLUA3ErSltzP6a/0x/pIKc7SnIrqQM1whrM8vuHlVa8k2QvnW6MLOjnJKRGam7LVdUG/&#10;P2w+nVPiA9Mlk0aLgh6Ep1fLjx8uO7sQU9MYWQpHEET7RWcL2oRgF1nmeSMU8yfGCg1jZZxiAaqr&#10;s9KxDtGVzKZ5fpZ1xpXWGS68x+56MNJlil9VgoevVeVFILKgqC2k1aV1G9dseckWtWO2aflYBvuH&#10;KhRrNZIeQ61ZYGTn2r9CqZY7400VTrhRmamqlovUA7qZ5G+6uW+YFakXgOPtESb//8Ly2/2dI21Z&#10;0FNKNFO4om8i/P6l65005DTi01m/gNu9vXOj5iHGZvvKqfhHG6RPmB6OmIo+EI7NydnF7HyC4By2&#10;8ynUBHr2fNo6Hz4Lo0gUCupwZwlKtr/xARnh+uQSk3kj23LTSpmUg7+WjuwZrhesKE1HiWQ+YLOg&#10;m/TFFhDi1TGpSYfSpvMcnOAMvKskCxCVBRJe15QwWYPQPLhUy6vT3tXbY9Z5vlrP5u8liUWvmW+G&#10;6lKE6MYWqg3gvGwVAMnjN56WOlpFYu3YesR+QDtKod/26a5SvrizNeUB9+fMQGxv+aZF2htAcMcc&#10;mIz+MJ3hK5ZKGjRtRomSxrif7+1HfxAMVko6TAYA+bFjTgDZLxrUu5jMZnGUkjI7nU+huJeW7UuL&#10;3qlrg9uZ4B2wPInRP8gnsXJGPWKIVzErTExz5B6gH5XrMEwsngEuVqvkhvGxLNzoe8tj8IhcBPyh&#10;f2TOjlQKIOGteZoitnjDqME3ntRmtQumahPdnnEFcaKC0UsUGp+JONsv9eT1/Jgt/wAAAP//AwBQ&#10;SwMEFAAGAAgAAAAhALN3tPnfAAAACgEAAA8AAABkcnMvZG93bnJldi54bWxMj8FOwzAMhu9IvENk&#10;JC6IpWtZ2UrTaUJCXIYQYw/gNaYtNE7VZFt5e8wJbrb86ff3l+vJ9epEY+g8G5jPElDEtbcdNwb2&#10;70+3S1AhIlvsPZOBbwqwri4vSiysP/MbnXaxURLCoUADbYxDoXWoW3IYZn4gltuHHx1GWcdG2xHP&#10;Eu56nSZJrh12LB9aHOixpfprd3QGan3/idts85rddMPz3T6+bH1ujbm+mjYPoCJN8Q+GX31Rh0qc&#10;Dv7INqjeQJZmmaAyrOagBFiskhTUQch8uQBdlfp/heoHAAD//wMAUEsBAi0AFAAGAAgAAAAhALaD&#10;OJL+AAAA4QEAABMAAAAAAAAAAAAAAAAAAAAAAFtDb250ZW50X1R5cGVzXS54bWxQSwECLQAUAAYA&#10;CAAAACEAOP0h/9YAAACUAQAACwAAAAAAAAAAAAAAAAAvAQAAX3JlbHMvLnJlbHNQSwECLQAUAAYA&#10;CAAAACEA0u1DuosCAAAUBQAADgAAAAAAAAAAAAAAAAAuAgAAZHJzL2Uyb0RvYy54bWxQSwECLQAU&#10;AAYACAAAACEAs3e0+d8AAAAKAQAADwAAAAAAAAAAAAAAAADlBAAAZHJzL2Rvd25yZXYueG1sUEsF&#10;BgAAAAAEAAQA8wAAAPEFAAAAAA==&#10;" fillcolor="window" strokecolor="#70ad47" strokeweight="1pt">
                <v:textbox>
                  <w:txbxContent>
                    <w:p w14:paraId="560A90C2" w14:textId="5A3ADFC8" w:rsidR="00E057B6" w:rsidRPr="001755D8" w:rsidRDefault="00E057B6" w:rsidP="00895831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1755D8">
                        <w:rPr>
                          <w:b/>
                          <w:bCs/>
                          <w:sz w:val="16"/>
                          <w:szCs w:val="16"/>
                        </w:rPr>
                        <w:t>Total:</w:t>
                      </w:r>
                      <w:r w:rsidRPr="001755D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1755D8">
                        <w:rPr>
                          <w:sz w:val="16"/>
                          <w:szCs w:val="16"/>
                        </w:rPr>
                        <w:t xml:space="preserve"> estudos selecionados para análise sobre a relação da nutrição comportamental e </w:t>
                      </w:r>
                      <w:r w:rsidRPr="001755D8">
                        <w:rPr>
                          <w:i/>
                          <w:iCs/>
                          <w:sz w:val="16"/>
                          <w:szCs w:val="16"/>
                        </w:rPr>
                        <w:t>mindful eating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5D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9EBF6" wp14:editId="7D5FDF56">
                <wp:simplePos x="0" y="0"/>
                <wp:positionH relativeFrom="column">
                  <wp:posOffset>1696488</wp:posOffset>
                </wp:positionH>
                <wp:positionV relativeFrom="paragraph">
                  <wp:posOffset>186372</wp:posOffset>
                </wp:positionV>
                <wp:extent cx="180646" cy="233111"/>
                <wp:effectExtent l="30797" t="45403" r="0" b="21907"/>
                <wp:wrapNone/>
                <wp:docPr id="20" name="Seta: para Baix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6910">
                          <a:off x="0" y="0"/>
                          <a:ext cx="180646" cy="23311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C83D" id="Seta: para Baixo 20" o:spid="_x0000_s1026" type="#_x0000_t67" style="position:absolute;margin-left:133.6pt;margin-top:14.65pt;width:14.2pt;height:18.35pt;rotation:-309449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ZQjwIAAB0FAAAOAAAAZHJzL2Uyb0RvYy54bWysVEtv2zAMvg/YfxB0X22nWZIadYqsQYYB&#10;RRsgHXpmZDkWoNckJU7260fJbvpYT8N8EEiR4uPjR1/fHJUkB+68MLqixUVOCdfM1ELvKvrzcfVl&#10;RokPoGuQRvOKnrinN/PPn647W/KRaY2suSMYRPuysxVtQ7BllnnWcgX+wliu0dgYpyCg6nZZ7aDD&#10;6EpmozyfZJ1xtXWGce/xdtkb6TzFbxrOwkPTeB6IrCjWFtLp0rmNZza/hnLnwLaCDWXAP1ShQGhM&#10;eg61hABk78RfoZRgznjThAtmVGaaRjCeesBuivxdN5sWLE+9IDjenmHy/y8suz+sHRF1RUcIjwaF&#10;M9rwACWx4IB8A3E0BE2IU2d9ie4bu3aD5lGMTR8bp4gzCG4xm04mV0WesMDuyDFBfTpDzY+BMLws&#10;ZvlkPKGEoWl0eVkURUyR9bFiTOt8+M6NIlGoaG06vXDOdCkyHO586P2f/eIbb6SoV0LKpJz8rXTk&#10;ADh5JAwGoESCD3hZ0VX6hpRvnklNOixvNM0RDwZIyUZCQFFZBMnrHSUgd8h1Flyq5c1r73bbc9Zp&#10;vliOpx8liUUvwbd9dSlCdINSiYDrIIWq6CyP3/Ba6mjlidBD63Ec/QCitDX1CQeZhoCFe8tWApPc&#10;YcNrHGSaAq5peMCjkQZbNINESWvc74/uoz8yDa2UdLgi2P6vPTiOOP7QyMGrYjyOO5WU8ddpZJB7&#10;bdm+tui9ujU4iyJVl8ToH+Sz2DijnnCbFzErmkAzzN0DPSi3oV9d/B8wvlgkN9wjC+FObyyLwSNO&#10;Ed7H4xM4O7AnIO3uzfM6QfmOP71vfKnNYh9MIxK5XnBFZkYFdzBxdPhfxCV/rSevl7/a/A8AAAD/&#10;/wMAUEsDBBQABgAIAAAAIQB64DYm4QAAAAkBAAAPAAAAZHJzL2Rvd25yZXYueG1sTI9BS8QwFITv&#10;gv8hPMGbm26L1damy7KwoLIouxW8ps2zLTYvJUm73X9vPOlxmGHmm2Kz6IHNaF1vSMB6FQFDaozq&#10;qRXwUe3vHoE5L0nJwRAKuKCDTXl9VchcmTMdcT75loUScrkU0Hk/5py7pkMt3cqMSMH7MlZLH6Rt&#10;ubLyHMr1wOMoSrmWPYWFTo6467D5Pk1aQHU4PNd211fb6fVyfHvfz58vLRfi9mbZPgHzuPi/MPzi&#10;B3QoA1NtJlKODQLiNAlfvIAkuQcWAnGWPQCrBaTrDHhZ8P8Pyh8AAAD//wMAUEsBAi0AFAAGAAgA&#10;AAAhALaDOJL+AAAA4QEAABMAAAAAAAAAAAAAAAAAAAAAAFtDb250ZW50X1R5cGVzXS54bWxQSwEC&#10;LQAUAAYACAAAACEAOP0h/9YAAACUAQAACwAAAAAAAAAAAAAAAAAvAQAAX3JlbHMvLnJlbHNQSwEC&#10;LQAUAAYACAAAACEAtDRWUI8CAAAdBQAADgAAAAAAAAAAAAAAAAAuAgAAZHJzL2Uyb0RvYy54bWxQ&#10;SwECLQAUAAYACAAAACEAeuA2JuEAAAAJAQAADwAAAAAAAAAAAAAAAADpBAAAZHJzL2Rvd25yZXYu&#10;eG1sUEsFBgAAAAAEAAQA8wAAAPcFAAAAAA==&#10;" adj="13231" fillcolor="window" strokecolor="#70ad47" strokeweight="1pt"/>
            </w:pict>
          </mc:Fallback>
        </mc:AlternateContent>
      </w:r>
    </w:p>
    <w:p w14:paraId="7355B145" w14:textId="61D83667" w:rsidR="00895831" w:rsidRPr="007F5D11" w:rsidRDefault="00895831" w:rsidP="00895831"/>
    <w:p w14:paraId="397E96A2" w14:textId="0D8B85C6" w:rsidR="00895831" w:rsidRPr="007F5D11" w:rsidRDefault="00895831" w:rsidP="00895831"/>
    <w:p w14:paraId="7BF90FD1" w14:textId="77777777" w:rsidR="00895831" w:rsidRPr="007F5D11" w:rsidRDefault="00895831" w:rsidP="00895831"/>
    <w:p w14:paraId="0D9F3D98" w14:textId="77777777" w:rsidR="00F15FC0" w:rsidRDefault="00F15FC0" w:rsidP="00F15FC0">
      <w:pPr>
        <w:rPr>
          <w:b/>
          <w:bCs/>
        </w:rPr>
      </w:pPr>
    </w:p>
    <w:p w14:paraId="38D6D7A4" w14:textId="41F2B570" w:rsidR="0050290C" w:rsidRPr="00F15FC0" w:rsidRDefault="00B0422F" w:rsidP="00616365">
      <w:pPr>
        <w:ind w:firstLine="0"/>
      </w:pPr>
      <w:r w:rsidRPr="00B0422F">
        <w:rPr>
          <w:b/>
          <w:bCs/>
        </w:rPr>
        <w:t>Figura 1.</w:t>
      </w:r>
      <w:r>
        <w:t xml:space="preserve"> Etapas da revisão bibliográfica.</w:t>
      </w:r>
    </w:p>
    <w:p w14:paraId="038F4ECD" w14:textId="77777777" w:rsidR="00F15FC0" w:rsidRDefault="00F15FC0" w:rsidP="00EB1742">
      <w:pPr>
        <w:spacing w:line="240" w:lineRule="auto"/>
        <w:ind w:firstLine="0"/>
        <w:rPr>
          <w:b/>
          <w:sz w:val="20"/>
          <w:szCs w:val="20"/>
        </w:rPr>
      </w:pPr>
    </w:p>
    <w:p w14:paraId="6392D417" w14:textId="77777777" w:rsidR="00F15FC0" w:rsidRDefault="00F15FC0" w:rsidP="00EB1742">
      <w:pPr>
        <w:spacing w:line="240" w:lineRule="auto"/>
        <w:ind w:firstLine="0"/>
        <w:rPr>
          <w:b/>
          <w:sz w:val="20"/>
          <w:szCs w:val="20"/>
        </w:rPr>
      </w:pPr>
    </w:p>
    <w:p w14:paraId="75B37995" w14:textId="447F52A8" w:rsidR="00BA6780" w:rsidRPr="00EB1742" w:rsidRDefault="00811A85" w:rsidP="00EB1742">
      <w:pPr>
        <w:spacing w:line="240" w:lineRule="auto"/>
        <w:ind w:firstLine="0"/>
        <w:rPr>
          <w:sz w:val="20"/>
          <w:szCs w:val="20"/>
        </w:rPr>
      </w:pPr>
      <w:r w:rsidRPr="00EB1742">
        <w:rPr>
          <w:b/>
          <w:sz w:val="20"/>
          <w:szCs w:val="20"/>
        </w:rPr>
        <w:t>Legenda</w:t>
      </w:r>
      <w:r w:rsidRPr="00EB1742">
        <w:rPr>
          <w:sz w:val="20"/>
          <w:szCs w:val="20"/>
        </w:rPr>
        <w:t xml:space="preserve">: Foram encontrados 220 artigos para realização deste trabalho, 3 para nutrição comportamental, 2 para nutrição comportamental e </w:t>
      </w:r>
      <w:proofErr w:type="spellStart"/>
      <w:r w:rsidRPr="00EB1742">
        <w:rPr>
          <w:sz w:val="20"/>
          <w:szCs w:val="20"/>
        </w:rPr>
        <w:t>mindful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eating</w:t>
      </w:r>
      <w:proofErr w:type="spellEnd"/>
      <w:r w:rsidRPr="00EB1742">
        <w:rPr>
          <w:sz w:val="20"/>
          <w:szCs w:val="20"/>
        </w:rPr>
        <w:t xml:space="preserve">, 27 para comportamento alimentar e obesidade, 45 para </w:t>
      </w:r>
      <w:proofErr w:type="spellStart"/>
      <w:r w:rsidRPr="00EB1742">
        <w:rPr>
          <w:sz w:val="20"/>
          <w:szCs w:val="20"/>
        </w:rPr>
        <w:t>behavioral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nutrition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and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obesity</w:t>
      </w:r>
      <w:proofErr w:type="spellEnd"/>
      <w:r w:rsidRPr="00EB1742">
        <w:rPr>
          <w:sz w:val="20"/>
          <w:szCs w:val="20"/>
        </w:rPr>
        <w:t xml:space="preserve">, 44 para </w:t>
      </w:r>
      <w:proofErr w:type="spellStart"/>
      <w:r w:rsidRPr="00EB1742">
        <w:rPr>
          <w:i/>
          <w:iCs/>
          <w:sz w:val="20"/>
          <w:szCs w:val="20"/>
        </w:rPr>
        <w:t>mindful</w:t>
      </w:r>
      <w:proofErr w:type="spellEnd"/>
      <w:r w:rsidRPr="00EB1742">
        <w:rPr>
          <w:i/>
          <w:iCs/>
          <w:sz w:val="20"/>
          <w:szCs w:val="20"/>
        </w:rPr>
        <w:t xml:space="preserve"> </w:t>
      </w:r>
      <w:proofErr w:type="spellStart"/>
      <w:r w:rsidRPr="00EB1742">
        <w:rPr>
          <w:i/>
          <w:iCs/>
          <w:sz w:val="20"/>
          <w:szCs w:val="20"/>
        </w:rPr>
        <w:t>eating</w:t>
      </w:r>
      <w:proofErr w:type="spellEnd"/>
      <w:r w:rsidRPr="00EB1742">
        <w:rPr>
          <w:sz w:val="20"/>
          <w:szCs w:val="20"/>
        </w:rPr>
        <w:t xml:space="preserve">, 73 para </w:t>
      </w:r>
      <w:proofErr w:type="spellStart"/>
      <w:r w:rsidRPr="00EB1742">
        <w:rPr>
          <w:sz w:val="20"/>
          <w:szCs w:val="20"/>
        </w:rPr>
        <w:t>weight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loss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and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obesity</w:t>
      </w:r>
      <w:proofErr w:type="spellEnd"/>
      <w:r w:rsidRPr="00EB1742">
        <w:rPr>
          <w:sz w:val="20"/>
          <w:szCs w:val="20"/>
        </w:rPr>
        <w:t xml:space="preserve"> e 26 para </w:t>
      </w:r>
      <w:proofErr w:type="spellStart"/>
      <w:r w:rsidRPr="00EB1742">
        <w:rPr>
          <w:sz w:val="20"/>
          <w:szCs w:val="20"/>
        </w:rPr>
        <w:t>behavioral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nutrition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and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weight</w:t>
      </w:r>
      <w:proofErr w:type="spellEnd"/>
      <w:r w:rsidRPr="00EB1742">
        <w:rPr>
          <w:sz w:val="20"/>
          <w:szCs w:val="20"/>
        </w:rPr>
        <w:t xml:space="preserve"> </w:t>
      </w:r>
      <w:proofErr w:type="spellStart"/>
      <w:r w:rsidRPr="00EB1742">
        <w:rPr>
          <w:sz w:val="20"/>
          <w:szCs w:val="20"/>
        </w:rPr>
        <w:t>loss</w:t>
      </w:r>
      <w:proofErr w:type="spellEnd"/>
      <w:r w:rsidRPr="00EB1742">
        <w:rPr>
          <w:sz w:val="20"/>
          <w:szCs w:val="20"/>
        </w:rPr>
        <w:t>.</w:t>
      </w:r>
    </w:p>
    <w:p w14:paraId="15758CB9" w14:textId="77777777" w:rsidR="00F15FC0" w:rsidRPr="00EB1742" w:rsidRDefault="00F15FC0" w:rsidP="00EA6098">
      <w:pPr>
        <w:spacing w:line="240" w:lineRule="auto"/>
        <w:ind w:firstLine="0"/>
        <w:rPr>
          <w:sz w:val="20"/>
          <w:szCs w:val="20"/>
        </w:rPr>
      </w:pPr>
    </w:p>
    <w:p w14:paraId="0FF0D7BE" w14:textId="5B8F5038" w:rsidR="00EA6098" w:rsidRPr="003E1D9D" w:rsidRDefault="00A30065" w:rsidP="00227898">
      <w:pPr>
        <w:tabs>
          <w:tab w:val="left" w:pos="1843"/>
        </w:tabs>
        <w:ind w:firstLine="0"/>
        <w:rPr>
          <w:b/>
          <w:lang w:val="pt-PT"/>
        </w:rPr>
      </w:pPr>
      <w:r>
        <w:rPr>
          <w:b/>
          <w:lang w:val="pt-PT"/>
        </w:rPr>
        <w:lastRenderedPageBreak/>
        <w:t>RESULTADOS</w:t>
      </w:r>
      <w:r w:rsidR="00EA6098">
        <w:rPr>
          <w:b/>
          <w:lang w:val="pt-PT"/>
        </w:rPr>
        <w:br/>
      </w:r>
      <w:r w:rsidR="00EA6098" w:rsidRPr="003E1D9D">
        <w:rPr>
          <w:b/>
          <w:bCs/>
          <w:lang w:val="pt-PT"/>
        </w:rPr>
        <w:t>Tabela 1.</w:t>
      </w:r>
      <w:r w:rsidR="00EA6098" w:rsidRPr="003E1D9D">
        <w:rPr>
          <w:lang w:val="pt-PT"/>
        </w:rPr>
        <w:t xml:space="preserve"> Principais caracteristicas dos estudos revisados.</w:t>
      </w:r>
    </w:p>
    <w:tbl>
      <w:tblPr>
        <w:tblStyle w:val="TabelaSimples11"/>
        <w:tblpPr w:vertAnchor="page" w:horzAnchor="margin" w:tblpXSpec="center" w:tblpY="3163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121"/>
        <w:gridCol w:w="2410"/>
        <w:gridCol w:w="2268"/>
        <w:gridCol w:w="2126"/>
      </w:tblGrid>
      <w:tr w:rsidR="00EA6098" w:rsidRPr="00517FA0" w14:paraId="478F4E10" w14:textId="77777777" w:rsidTr="00EA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0E332300" w14:textId="77777777" w:rsidR="00EA6098" w:rsidRPr="008C4A34" w:rsidRDefault="00EA6098" w:rsidP="00EA6098">
            <w:pPr>
              <w:spacing w:line="240" w:lineRule="auto"/>
              <w:ind w:firstLine="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Autor/Ano</w:t>
            </w:r>
          </w:p>
        </w:tc>
        <w:tc>
          <w:tcPr>
            <w:tcW w:w="21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AD2672D" w14:textId="77777777" w:rsidR="00EA6098" w:rsidRPr="008C4A34" w:rsidRDefault="00EA6098" w:rsidP="00EA609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2410" w:type="dxa"/>
            <w:shd w:val="clear" w:color="auto" w:fill="FFFFFF" w:themeFill="background1"/>
          </w:tcPr>
          <w:p w14:paraId="54CD21AE" w14:textId="77777777" w:rsidR="00EA6098" w:rsidRPr="008C4A34" w:rsidRDefault="00EA6098" w:rsidP="00EA6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        </w:t>
            </w: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Métodos</w:t>
            </w:r>
          </w:p>
        </w:tc>
        <w:tc>
          <w:tcPr>
            <w:tcW w:w="2268" w:type="dxa"/>
            <w:shd w:val="clear" w:color="auto" w:fill="FFFFFF" w:themeFill="background1"/>
          </w:tcPr>
          <w:p w14:paraId="5C920579" w14:textId="77777777" w:rsidR="00EA6098" w:rsidRPr="008C4A34" w:rsidRDefault="00EA6098" w:rsidP="00EA609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Resultado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68E8D70F" w14:textId="77777777" w:rsidR="00EA6098" w:rsidRPr="008C4A34" w:rsidRDefault="00EA6098" w:rsidP="00EA609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Conclusão</w:t>
            </w:r>
          </w:p>
        </w:tc>
      </w:tr>
      <w:tr w:rsidR="00EA6098" w:rsidRPr="00517FA0" w14:paraId="70775096" w14:textId="77777777" w:rsidTr="00EA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5FB2A011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ernardes;</w:t>
            </w:r>
          </w:p>
          <w:p w14:paraId="62B3875D" w14:textId="77777777" w:rsidR="00EA6098" w:rsidRPr="008C4A34" w:rsidRDefault="00EA6098" w:rsidP="00EA6098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L</w:t>
            </w: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êon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, (2018)</w:t>
            </w:r>
          </w:p>
        </w:tc>
        <w:tc>
          <w:tcPr>
            <w:tcW w:w="2121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5CD6CD" w14:textId="77777777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Analisar um</w:t>
            </w:r>
          </w:p>
          <w:p w14:paraId="30A92C0C" w14:textId="77777777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Programa de</w:t>
            </w:r>
          </w:p>
          <w:p w14:paraId="650B9D53" w14:textId="77777777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Educação Nutri</w:t>
            </w:r>
            <w:r w:rsidRPr="008C4A34">
              <w:rPr>
                <w:rFonts w:cs="Arial"/>
                <w:sz w:val="20"/>
                <w:szCs w:val="20"/>
              </w:rPr>
              <w:softHyphen/>
              <w:t>cional e</w:t>
            </w:r>
          </w:p>
          <w:p w14:paraId="099F789C" w14:textId="77777777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Alimentar em um grupo de</w:t>
            </w:r>
          </w:p>
          <w:p w14:paraId="45E2AB06" w14:textId="77777777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mulheres, para o tratamento do excesso de peso em mulheres brasileiras.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C035BE" w14:textId="77777777" w:rsidR="00375FD7" w:rsidRDefault="00375FD7" w:rsidP="00375FD7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quase experimental, prospectivo e comparativo</w:t>
            </w:r>
          </w:p>
          <w:p w14:paraId="1FDA6D34" w14:textId="5932D6B8" w:rsidR="00375FD7" w:rsidRDefault="00375FD7" w:rsidP="00375FD7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 mulheres adultas com sobrepeso e obesidade encaminhadas para consulta nutricional.</w:t>
            </w:r>
          </w:p>
          <w:p w14:paraId="461F905A" w14:textId="14F3CE2B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F1954D" w14:textId="4C0232A6" w:rsidR="00EA6098" w:rsidRPr="008C4A34" w:rsidRDefault="00EA6098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 xml:space="preserve">Ocorreu a perda de peso significativa no grupo de intervenção e ao final do </w:t>
            </w:r>
            <w:r w:rsidR="00375FD7">
              <w:rPr>
                <w:rFonts w:cs="Arial"/>
                <w:sz w:val="20"/>
                <w:szCs w:val="20"/>
              </w:rPr>
              <w:t>seguimento</w:t>
            </w:r>
            <w:r w:rsidRPr="008C4A34">
              <w:rPr>
                <w:rFonts w:cs="Arial"/>
                <w:sz w:val="20"/>
                <w:szCs w:val="20"/>
              </w:rPr>
              <w:t>, observou-se redução do peso e do índice de massa corporal no primeiro grupo, em contraste com aumento no grupo controle.</w:t>
            </w:r>
          </w:p>
        </w:tc>
        <w:tc>
          <w:tcPr>
            <w:tcW w:w="2126" w:type="dxa"/>
            <w:shd w:val="clear" w:color="auto" w:fill="FFFFFF" w:themeFill="background1"/>
          </w:tcPr>
          <w:p w14:paraId="25F98530" w14:textId="6B13A0DD" w:rsidR="00EA6098" w:rsidRPr="008C4A34" w:rsidRDefault="00375FD7" w:rsidP="00EA6098">
            <w:pPr>
              <w:pStyle w:val="Cabealh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 alimentar mantém e incentiva a perda de peso e auxilia na prevenção e tratamento de doenças crônicas.</w:t>
            </w:r>
          </w:p>
        </w:tc>
      </w:tr>
      <w:tr w:rsidR="00EA6098" w:rsidRPr="00517FA0" w14:paraId="3EF3CE0A" w14:textId="77777777" w:rsidTr="00EA6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2C5B75A4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Biagio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4BBCE4D3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Moreira, (2020)</w:t>
            </w:r>
          </w:p>
        </w:tc>
        <w:tc>
          <w:tcPr>
            <w:tcW w:w="2121" w:type="dxa"/>
            <w:shd w:val="clear" w:color="auto" w:fill="FFFFFF" w:themeFill="background1"/>
          </w:tcPr>
          <w:p w14:paraId="28A36119" w14:textId="77777777" w:rsidR="00EA6098" w:rsidRPr="008C4A34" w:rsidRDefault="00EA6098" w:rsidP="00EA6098">
            <w:pPr>
              <w:pStyle w:val="Cabealh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Ponderar os tipos de comportamento alimentares em indivíduos com obesidade.</w:t>
            </w:r>
          </w:p>
        </w:tc>
        <w:tc>
          <w:tcPr>
            <w:tcW w:w="2410" w:type="dxa"/>
            <w:shd w:val="clear" w:color="auto" w:fill="FFFFFF" w:themeFill="background1"/>
          </w:tcPr>
          <w:p w14:paraId="1ED0CBE2" w14:textId="2D374A79" w:rsidR="00EA6098" w:rsidRPr="008C4A34" w:rsidRDefault="00EA6098" w:rsidP="00EA6098">
            <w:pPr>
              <w:pStyle w:val="Cabealh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>Estudo transversal, desenvolvido na instituição de cardiologia em pessoas com obesidade</w:t>
            </w:r>
            <w:r w:rsidR="00375FD7">
              <w:rPr>
                <w:rFonts w:cs="Arial"/>
                <w:sz w:val="20"/>
                <w:szCs w:val="20"/>
              </w:rPr>
              <w:t xml:space="preserve"> entre </w:t>
            </w:r>
            <w:r w:rsidR="001942F1">
              <w:rPr>
                <w:rFonts w:cs="Arial"/>
                <w:sz w:val="20"/>
                <w:szCs w:val="20"/>
              </w:rPr>
              <w:t xml:space="preserve">agosto de </w:t>
            </w:r>
            <w:r w:rsidRPr="008C4A34">
              <w:rPr>
                <w:rFonts w:cs="Arial"/>
                <w:sz w:val="20"/>
                <w:szCs w:val="20"/>
              </w:rPr>
              <w:t xml:space="preserve">2018 </w:t>
            </w:r>
            <w:r w:rsidR="001942F1">
              <w:rPr>
                <w:rFonts w:cs="Arial"/>
                <w:sz w:val="20"/>
                <w:szCs w:val="20"/>
              </w:rPr>
              <w:t>e</w:t>
            </w:r>
            <w:r w:rsidRPr="008C4A34">
              <w:rPr>
                <w:rFonts w:cs="Arial"/>
                <w:sz w:val="20"/>
                <w:szCs w:val="20"/>
              </w:rPr>
              <w:t xml:space="preserve"> agosto</w:t>
            </w:r>
            <w:r w:rsidR="001942F1">
              <w:rPr>
                <w:rFonts w:cs="Arial"/>
                <w:sz w:val="20"/>
                <w:szCs w:val="20"/>
              </w:rPr>
              <w:t xml:space="preserve"> </w:t>
            </w:r>
            <w:r w:rsidRPr="008C4A34">
              <w:rPr>
                <w:rFonts w:cs="Arial"/>
                <w:sz w:val="20"/>
                <w:szCs w:val="20"/>
              </w:rPr>
              <w:t>2019</w:t>
            </w:r>
            <w:r w:rsidR="001942F1">
              <w:rPr>
                <w:rFonts w:cs="Arial"/>
                <w:sz w:val="20"/>
                <w:szCs w:val="20"/>
              </w:rPr>
              <w:t>.</w:t>
            </w:r>
            <w:r w:rsidRPr="008C4A34">
              <w:rPr>
                <w:rFonts w:cs="Arial"/>
                <w:sz w:val="20"/>
                <w:szCs w:val="20"/>
              </w:rPr>
              <w:t xml:space="preserve"> </w:t>
            </w:r>
            <w:r w:rsidR="001942F1">
              <w:rPr>
                <w:rFonts w:cs="Arial"/>
                <w:sz w:val="20"/>
                <w:szCs w:val="20"/>
              </w:rPr>
              <w:t>A</w:t>
            </w:r>
            <w:r w:rsidRPr="008C4A34">
              <w:rPr>
                <w:rFonts w:cs="Arial"/>
                <w:sz w:val="20"/>
                <w:szCs w:val="20"/>
              </w:rPr>
              <w:t>mbos os sexos</w:t>
            </w:r>
            <w:r w:rsidR="001942F1">
              <w:rPr>
                <w:rFonts w:cs="Arial"/>
                <w:sz w:val="20"/>
                <w:szCs w:val="20"/>
              </w:rPr>
              <w:t>,</w:t>
            </w:r>
            <w:r w:rsidRPr="008C4A34">
              <w:rPr>
                <w:rFonts w:cs="Arial"/>
                <w:sz w:val="20"/>
                <w:szCs w:val="20"/>
              </w:rPr>
              <w:t xml:space="preserve"> idade entre 18 e 75 anos. Os comportamentos alimentares foram avaliados pela escala TFEQ-21. O tratamento nutricional foi avaliado por meio de um </w:t>
            </w:r>
            <w:r w:rsidR="001942F1">
              <w:rPr>
                <w:rFonts w:cs="Arial"/>
                <w:sz w:val="20"/>
                <w:szCs w:val="20"/>
              </w:rPr>
              <w:t>instrumento</w:t>
            </w:r>
            <w:r w:rsidRPr="008C4A34">
              <w:rPr>
                <w:rFonts w:cs="Arial"/>
                <w:sz w:val="20"/>
                <w:szCs w:val="20"/>
              </w:rPr>
              <w:t xml:space="preserve"> desenvolvid</w:t>
            </w:r>
            <w:r w:rsidR="001942F1">
              <w:rPr>
                <w:rFonts w:cs="Arial"/>
                <w:sz w:val="20"/>
                <w:szCs w:val="20"/>
              </w:rPr>
              <w:t>o</w:t>
            </w:r>
            <w:r w:rsidRPr="008C4A34">
              <w:rPr>
                <w:rFonts w:cs="Arial"/>
                <w:sz w:val="20"/>
                <w:szCs w:val="20"/>
              </w:rPr>
              <w:t xml:space="preserve"> na instituição com base teórica nas diretrizes brasileiras referentes às doenças crônicas não transmissíveis.</w:t>
            </w:r>
          </w:p>
        </w:tc>
        <w:tc>
          <w:tcPr>
            <w:tcW w:w="2268" w:type="dxa"/>
            <w:shd w:val="clear" w:color="auto" w:fill="FFFFFF" w:themeFill="background1"/>
          </w:tcPr>
          <w:p w14:paraId="4B2A61BC" w14:textId="77777777" w:rsidR="00EA6098" w:rsidRPr="008C4A34" w:rsidRDefault="00EA6098" w:rsidP="00EA6098">
            <w:pPr>
              <w:pStyle w:val="Cabealh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4A34">
              <w:rPr>
                <w:rFonts w:cs="Arial"/>
                <w:sz w:val="20"/>
                <w:szCs w:val="20"/>
              </w:rPr>
              <w:t xml:space="preserve">No comportamento de DA não expressou relação significativa com RC e a adesão. Já no estudo de </w:t>
            </w:r>
            <w:proofErr w:type="spellStart"/>
            <w:r w:rsidRPr="008C4A34">
              <w:rPr>
                <w:rFonts w:cs="Arial"/>
                <w:sz w:val="20"/>
                <w:szCs w:val="20"/>
              </w:rPr>
              <w:t>Nurkkala</w:t>
            </w:r>
            <w:proofErr w:type="spellEnd"/>
            <w:r w:rsidRPr="008C4A34">
              <w:rPr>
                <w:rFonts w:cs="Arial"/>
                <w:sz w:val="20"/>
                <w:szCs w:val="20"/>
              </w:rPr>
              <w:t xml:space="preserve"> et al, em que a RC demonstrou aumento do DA entre indivíduos com excesso de peso. A altos níveis de DA estão associados com a preferência por alimentos gordurosos e salgados, mas no presente estudo não foi encontrada associação significativa com as metas de gorduras e sódio.</w:t>
            </w:r>
          </w:p>
        </w:tc>
        <w:tc>
          <w:tcPr>
            <w:tcW w:w="2126" w:type="dxa"/>
            <w:shd w:val="clear" w:color="auto" w:fill="FFFFFF" w:themeFill="background1"/>
          </w:tcPr>
          <w:p w14:paraId="33F451D3" w14:textId="32E05024" w:rsidR="00EA6098" w:rsidRPr="008C4A34" w:rsidRDefault="001942F1" w:rsidP="00EA6098">
            <w:pPr>
              <w:pStyle w:val="Cabealh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EA6098" w:rsidRPr="008C4A34">
              <w:rPr>
                <w:rFonts w:cs="Arial"/>
                <w:sz w:val="20"/>
                <w:szCs w:val="20"/>
              </w:rPr>
              <w:t xml:space="preserve">ecessário aplicar escalas </w:t>
            </w:r>
            <w:r>
              <w:rPr>
                <w:rFonts w:cs="Arial"/>
                <w:sz w:val="20"/>
                <w:szCs w:val="20"/>
              </w:rPr>
              <w:t xml:space="preserve">para </w:t>
            </w:r>
            <w:r w:rsidR="00EA6098" w:rsidRPr="008C4A34">
              <w:rPr>
                <w:rFonts w:cs="Arial"/>
                <w:sz w:val="20"/>
                <w:szCs w:val="20"/>
              </w:rPr>
              <w:t>avaliar o comportamento alimentar</w:t>
            </w:r>
            <w:r>
              <w:rPr>
                <w:rFonts w:cs="Arial"/>
                <w:sz w:val="20"/>
                <w:szCs w:val="20"/>
              </w:rPr>
              <w:t xml:space="preserve"> e melhorar</w:t>
            </w:r>
            <w:r w:rsidR="00EA6098" w:rsidRPr="008C4A34">
              <w:rPr>
                <w:rFonts w:cs="Arial"/>
                <w:sz w:val="20"/>
                <w:szCs w:val="20"/>
              </w:rPr>
              <w:t xml:space="preserve"> a visão que se tem do indivíduo, com condutas mais eficientes. Reduzi</w:t>
            </w:r>
            <w:r>
              <w:rPr>
                <w:rFonts w:cs="Arial"/>
                <w:sz w:val="20"/>
                <w:szCs w:val="20"/>
              </w:rPr>
              <w:t>r</w:t>
            </w:r>
            <w:r w:rsidR="00EA6098" w:rsidRPr="008C4A34">
              <w:rPr>
                <w:rFonts w:cs="Arial"/>
                <w:sz w:val="20"/>
                <w:szCs w:val="20"/>
              </w:rPr>
              <w:t xml:space="preserve"> comportamentos alimentares, disfuncionais e aument</w:t>
            </w:r>
            <w:r>
              <w:rPr>
                <w:rFonts w:cs="Arial"/>
                <w:sz w:val="20"/>
                <w:szCs w:val="20"/>
              </w:rPr>
              <w:t>ar</w:t>
            </w:r>
            <w:r w:rsidR="00EA6098" w:rsidRPr="008C4A34">
              <w:rPr>
                <w:rFonts w:cs="Arial"/>
                <w:sz w:val="20"/>
                <w:szCs w:val="20"/>
              </w:rPr>
              <w:t xml:space="preserve"> o apoio ao tratamento nutricional.</w:t>
            </w:r>
          </w:p>
        </w:tc>
      </w:tr>
      <w:tr w:rsidR="00EA6098" w:rsidRPr="00517FA0" w14:paraId="6E9975CF" w14:textId="77777777" w:rsidTr="00EA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2A342CED" w14:textId="77777777" w:rsidR="00EA6098" w:rsidRPr="00D9041E" w:rsidRDefault="00EA6098" w:rsidP="00EA6098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Pr="00D9041E">
              <w:rPr>
                <w:b w:val="0"/>
                <w:bCs w:val="0"/>
                <w:color w:val="000000" w:themeColor="text1"/>
                <w:sz w:val="20"/>
                <w:szCs w:val="20"/>
              </w:rPr>
              <w:t>lbergaria;</w:t>
            </w:r>
          </w:p>
          <w:p w14:paraId="2EAC4B07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</w:t>
            </w:r>
            <w:r w:rsidRPr="00D9041E">
              <w:rPr>
                <w:b w:val="0"/>
                <w:bCs w:val="0"/>
                <w:color w:val="000000" w:themeColor="text1"/>
                <w:sz w:val="20"/>
                <w:szCs w:val="20"/>
              </w:rPr>
              <w:t>imenta, (2018)</w:t>
            </w:r>
          </w:p>
        </w:tc>
        <w:tc>
          <w:tcPr>
            <w:tcW w:w="2121" w:type="dxa"/>
            <w:shd w:val="clear" w:color="auto" w:fill="FFFFFF" w:themeFill="background1"/>
          </w:tcPr>
          <w:p w14:paraId="22C71799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Comparar o comportamento alimentar entre pessoas do sexo feminino e masculino, para uma amostra de adultos com obesidade.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E10A12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Questionário Holandês de Comportamento Alimentar adaptado e reconhecido à população portuguesa avaliando o comportamento alimentar dos participantes. Foram avaliados 187 participantes adultos com obesidade.</w:t>
            </w:r>
          </w:p>
        </w:tc>
        <w:tc>
          <w:tcPr>
            <w:tcW w:w="2268" w:type="dxa"/>
            <w:shd w:val="clear" w:color="auto" w:fill="FFFFFF" w:themeFill="background1"/>
          </w:tcPr>
          <w:p w14:paraId="364C24F0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As divergências encontradas entre os participantes de S. Miguel e os de Portugal continental em relação aos tipos de comportamento alimentar indicam a importância da inclusão de indivíduos insulares em estudos com amostras portuguesas.</w:t>
            </w:r>
          </w:p>
        </w:tc>
        <w:tc>
          <w:tcPr>
            <w:tcW w:w="2126" w:type="dxa"/>
            <w:shd w:val="clear" w:color="auto" w:fill="FFFFFF" w:themeFill="background1"/>
          </w:tcPr>
          <w:p w14:paraId="2231E135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Entre participantes de Portugal continental e de S. Miguel. Verificou-se a diferença na ingestão emocional e restrição alimentar comparativamente a indivíduos de Portugal continental.</w:t>
            </w:r>
          </w:p>
        </w:tc>
      </w:tr>
      <w:tr w:rsidR="00EA6098" w:rsidRPr="00517FA0" w14:paraId="3DFC145B" w14:textId="77777777" w:rsidTr="00EA6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104971F3" w14:textId="77777777" w:rsidR="00EA6098" w:rsidRPr="008C4A34" w:rsidRDefault="00EA6098" w:rsidP="00EA6098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Seixas;</w:t>
            </w:r>
          </w:p>
          <w:p w14:paraId="6CA5328B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Coutinho, (2020)</w:t>
            </w:r>
          </w:p>
        </w:tc>
        <w:tc>
          <w:tcPr>
            <w:tcW w:w="2121" w:type="dxa"/>
            <w:shd w:val="clear" w:color="auto" w:fill="FFFFFF" w:themeFill="background1"/>
          </w:tcPr>
          <w:p w14:paraId="1890F257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Reunir elementos teóricos de comportamento extraídos do campo da psicologia, a fim de contribuir para o </w:t>
            </w: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 xml:space="preserve">aprofundamento das reflexões e abordagens baseadas em teorias do comportamento, como a Nutrição Comportamental, o </w:t>
            </w:r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 Eating</w:t>
            </w:r>
            <w:r w:rsidRPr="008C4A34">
              <w:rPr>
                <w:color w:val="000000" w:themeColor="text1"/>
                <w:sz w:val="20"/>
                <w:szCs w:val="20"/>
              </w:rPr>
              <w:t xml:space="preserve"> e o Comer Intuitivo.</w:t>
            </w:r>
          </w:p>
        </w:tc>
        <w:tc>
          <w:tcPr>
            <w:tcW w:w="2410" w:type="dxa"/>
            <w:shd w:val="clear" w:color="auto" w:fill="FFFFFF" w:themeFill="background1"/>
          </w:tcPr>
          <w:p w14:paraId="0BADA031" w14:textId="63B4C945" w:rsidR="00EA6098" w:rsidRPr="008C4A34" w:rsidRDefault="001942F1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R</w:t>
            </w:r>
            <w:r w:rsidR="00EA6098" w:rsidRPr="008C4A34">
              <w:rPr>
                <w:color w:val="000000" w:themeColor="text1"/>
                <w:sz w:val="20"/>
                <w:szCs w:val="20"/>
              </w:rPr>
              <w:t xml:space="preserve">eunir elementos teóricos sobre à noção de comportamento do campo da psicologia e reflexões acerca do comportamento e sua </w:t>
            </w:r>
            <w:r w:rsidR="00EA6098" w:rsidRPr="008C4A34">
              <w:rPr>
                <w:color w:val="000000" w:themeColor="text1"/>
                <w:sz w:val="20"/>
                <w:szCs w:val="20"/>
              </w:rPr>
              <w:lastRenderedPageBreak/>
              <w:t>relação com a fabricação do sujeito neoliberal, relacionados a prática da nutrição. Reconhece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  <w:r w:rsidR="00EA6098" w:rsidRPr="008C4A34">
              <w:rPr>
                <w:color w:val="000000" w:themeColor="text1"/>
                <w:sz w:val="20"/>
                <w:szCs w:val="20"/>
              </w:rPr>
              <w:t xml:space="preserve"> a diversidade da nutrição, como a necessidade de análises as diversas práticas alimentares no mundo, como a nutrição comportamental, </w:t>
            </w:r>
            <w:proofErr w:type="spellStart"/>
            <w:r w:rsidR="00EA6098" w:rsidRPr="008C4A34">
              <w:rPr>
                <w:i/>
                <w:iCs/>
                <w:color w:val="000000" w:themeColor="text1"/>
                <w:sz w:val="20"/>
                <w:szCs w:val="20"/>
              </w:rPr>
              <w:t>mindful</w:t>
            </w:r>
            <w:proofErr w:type="spellEnd"/>
            <w:r w:rsidR="00EA6098" w:rsidRPr="008C4A3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6098" w:rsidRPr="008C4A34">
              <w:rPr>
                <w:i/>
                <w:iCs/>
                <w:color w:val="000000" w:themeColor="text1"/>
                <w:sz w:val="20"/>
                <w:szCs w:val="20"/>
              </w:rPr>
              <w:t>eating</w:t>
            </w:r>
            <w:proofErr w:type="spellEnd"/>
            <w:r w:rsidR="00EA6098" w:rsidRPr="008C4A34">
              <w:rPr>
                <w:color w:val="000000" w:themeColor="text1"/>
                <w:sz w:val="20"/>
                <w:szCs w:val="20"/>
              </w:rPr>
              <w:t xml:space="preserve"> e o comer intuitivo.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E72E33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 xml:space="preserve">Teorias comportamentais e técnicas motivacionais, ao serem inserida pelas práticas e teorias nutricionais de forma </w:t>
            </w: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>simplificada alegam, de forma simples, mecanismos de dominação social.</w:t>
            </w:r>
          </w:p>
        </w:tc>
        <w:tc>
          <w:tcPr>
            <w:tcW w:w="2126" w:type="dxa"/>
            <w:shd w:val="clear" w:color="auto" w:fill="FFFFFF" w:themeFill="background1"/>
          </w:tcPr>
          <w:p w14:paraId="25E42F6C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 xml:space="preserve">Assim como o </w:t>
            </w:r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 Eating</w:t>
            </w:r>
            <w:r w:rsidRPr="008C4A34">
              <w:rPr>
                <w:color w:val="000000" w:themeColor="text1"/>
                <w:sz w:val="20"/>
                <w:szCs w:val="20"/>
              </w:rPr>
              <w:t xml:space="preserve"> impõe o engajamento de todas as partes do ser e a total concentração no que </w:t>
            </w: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>se come, onde se come e como se come, a Nutrição Comportamental propõe a mudança do comportamento alimentar por meio de técnicas de autocontrole. Da mesma forma, o Comer intuitivo ensina o indivíduo diferenciar a fome física da fome emocional e orienta sobre o comer de acordo com as sensações de fome, apetite e saciedade.</w:t>
            </w:r>
          </w:p>
        </w:tc>
      </w:tr>
      <w:tr w:rsidR="00EA6098" w:rsidRPr="00517FA0" w14:paraId="6382FF32" w14:textId="77777777" w:rsidTr="00EA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0AA5C3E6" w14:textId="77777777" w:rsidR="00EA6098" w:rsidRPr="008C4A34" w:rsidRDefault="00EA6098" w:rsidP="00EA6098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bookmarkStart w:id="11" w:name="_Hlk87337306"/>
            <w:proofErr w:type="spellStart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Hendrickson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bookmarkEnd w:id="11"/>
          <w:p w14:paraId="1459040E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Rasmussen, (2017)</w:t>
            </w:r>
          </w:p>
        </w:tc>
        <w:tc>
          <w:tcPr>
            <w:tcW w:w="2121" w:type="dxa"/>
            <w:shd w:val="clear" w:color="auto" w:fill="FFFFFF" w:themeFill="background1"/>
          </w:tcPr>
          <w:p w14:paraId="35FD5B16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Testar até que ponto a idade e a obesidade previram escolhas impulsivas para alimentos e resultados monetários, determinando como o grau de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mindful-eating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afeta nos padrões de escolha impulsiva.</w:t>
            </w:r>
          </w:p>
        </w:tc>
        <w:tc>
          <w:tcPr>
            <w:tcW w:w="2410" w:type="dxa"/>
            <w:shd w:val="clear" w:color="auto" w:fill="FFFFFF" w:themeFill="background1"/>
          </w:tcPr>
          <w:p w14:paraId="539C3834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Os participantes foram recrutados para duas sessões. Um total de 348 participantes participaram da parte da linha de base do estudo, que incluiu 172 adolescentes. Depois os participantes voltaram ao laboratório e foram aleatoriamente designados para completar um breve </w:t>
            </w:r>
            <w:proofErr w:type="spellStart"/>
            <w:r w:rsidRPr="008C4A34">
              <w:rPr>
                <w:color w:val="000000" w:themeColor="text1"/>
                <w:sz w:val="20"/>
                <w:szCs w:val="20"/>
              </w:rPr>
              <w:t>mindful-eating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>, treinamento, assistindo a um DVD sobre nutrição.</w:t>
            </w:r>
          </w:p>
          <w:p w14:paraId="2B24FB3C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4C6E631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Pode ser lançado estratégias para um melhor resultado no comportamento alimentar, como prevenção de maus comportamentos alimentares e comer impulsivo, que podem levar a obesidade ao longo da vida.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79C4E3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Adultos com sobrepeso e obesidade apresentam maior impulsividade e sensibilidade às recompensas alimentares em relação a pessoas com peso adequado para idade. Sendo o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</w:t>
            </w:r>
            <w:proofErr w:type="spellEnd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eating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uma estratégia benéfica para reduzir escolhas alimentares impulsivas.</w:t>
            </w:r>
          </w:p>
        </w:tc>
      </w:tr>
      <w:tr w:rsidR="00EA6098" w:rsidRPr="00517FA0" w14:paraId="56B98069" w14:textId="77777777" w:rsidTr="00EA6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33850CFD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Bal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12500800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Batmaz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, (2018)</w:t>
            </w:r>
          </w:p>
        </w:tc>
        <w:tc>
          <w:tcPr>
            <w:tcW w:w="2121" w:type="dxa"/>
            <w:shd w:val="clear" w:color="auto" w:fill="FFFFFF" w:themeFill="background1"/>
          </w:tcPr>
          <w:p w14:paraId="234FA36C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Pesquisar a relação entre a impulsividade motora, atencional e atenção consciente, destacando a influência do </w:t>
            </w:r>
            <w:proofErr w:type="spellStart"/>
            <w:r w:rsidRPr="008C4A34">
              <w:rPr>
                <w:color w:val="000000" w:themeColor="text1"/>
                <w:sz w:val="20"/>
                <w:szCs w:val="20"/>
              </w:rPr>
              <w:t>mindfulness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nessa relação.</w:t>
            </w:r>
          </w:p>
        </w:tc>
        <w:tc>
          <w:tcPr>
            <w:tcW w:w="2410" w:type="dxa"/>
            <w:shd w:val="clear" w:color="auto" w:fill="FFFFFF" w:themeFill="background1"/>
          </w:tcPr>
          <w:p w14:paraId="413D1B49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Um psiquiatra entrevistador completou um formulário de dados demográficos e clínicos, como, idade, sexo, IMC, estado civil e nível de escolaridade dos participantes. Os participantes completaram a Escala de Impulsividade </w:t>
            </w:r>
            <w:proofErr w:type="spellStart"/>
            <w:r w:rsidRPr="008C4A34">
              <w:rPr>
                <w:color w:val="000000" w:themeColor="text1"/>
                <w:sz w:val="20"/>
                <w:szCs w:val="20"/>
              </w:rPr>
              <w:t>Barratt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e a Escala de Conscientização da Atenção Consciente. Avaliando a impulsividade atencional, motor </w:t>
            </w: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>impulsividade, impulsividade não-planejamento. Junto com esses fatores o total do BIS são relatados. Quanto maior a pontuação, maior o nível de impulsividade alimentar de cada indivíduo.</w:t>
            </w:r>
          </w:p>
        </w:tc>
        <w:tc>
          <w:tcPr>
            <w:tcW w:w="2268" w:type="dxa"/>
            <w:shd w:val="clear" w:color="auto" w:fill="FFFFFF" w:themeFill="background1"/>
          </w:tcPr>
          <w:p w14:paraId="604C8A12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 xml:space="preserve">O </w:t>
            </w:r>
            <w:proofErr w:type="spellStart"/>
            <w:r w:rsidRPr="008C4A34">
              <w:rPr>
                <w:color w:val="000000" w:themeColor="text1"/>
                <w:sz w:val="20"/>
                <w:szCs w:val="20"/>
              </w:rPr>
              <w:t>mindfulness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pode ajudar na redução da impulsividade, um fator de risco para comportamentos alimentares disfuncionais, reforçando a melhora em padrões de alimentação consciente e como peso muda restringindo comportamentos impulsivos de excesso de alimentação.</w:t>
            </w:r>
          </w:p>
        </w:tc>
        <w:tc>
          <w:tcPr>
            <w:tcW w:w="2126" w:type="dxa"/>
            <w:shd w:val="clear" w:color="auto" w:fill="FFFFFF" w:themeFill="background1"/>
          </w:tcPr>
          <w:p w14:paraId="7359CA79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O </w:t>
            </w:r>
            <w:bookmarkStart w:id="12" w:name="_Hlk84947978"/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mindfulness</w:t>
            </w:r>
            <w:bookmarkEnd w:id="12"/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com foco no comportamento alimentar pode ser extremamente útil, promovendo melhores comportamentos alimentares e regulação do peso, podendo haver benefício futuro nas intervenções baseadas em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mindfulness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no contexto do </w:t>
            </w:r>
            <w:r w:rsidRPr="008C4A34">
              <w:rPr>
                <w:color w:val="000000" w:themeColor="text1"/>
                <w:sz w:val="20"/>
                <w:szCs w:val="20"/>
              </w:rPr>
              <w:lastRenderedPageBreak/>
              <w:t>tratamento da obesidade.</w:t>
            </w:r>
          </w:p>
        </w:tc>
      </w:tr>
      <w:tr w:rsidR="00EA6098" w:rsidRPr="00517FA0" w14:paraId="2E75A5C5" w14:textId="77777777" w:rsidTr="00EA6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2580311C" w14:textId="77777777" w:rsidR="00EA6098" w:rsidRPr="008C4A34" w:rsidRDefault="00EA6098" w:rsidP="00EA6098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Obara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41E8C767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V</w:t>
            </w: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ivolo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, (2018)</w:t>
            </w:r>
          </w:p>
        </w:tc>
        <w:tc>
          <w:tcPr>
            <w:tcW w:w="2121" w:type="dxa"/>
            <w:shd w:val="clear" w:color="auto" w:fill="FFFFFF" w:themeFill="background1"/>
          </w:tcPr>
          <w:p w14:paraId="1A369828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Avaliar o preconceito em relação aos indivíduos obesos por estudantes de nutrição nas condutas nutricionais.</w:t>
            </w:r>
          </w:p>
        </w:tc>
        <w:tc>
          <w:tcPr>
            <w:tcW w:w="2410" w:type="dxa"/>
            <w:shd w:val="clear" w:color="auto" w:fill="FFFFFF" w:themeFill="background1"/>
          </w:tcPr>
          <w:p w14:paraId="3B77F2ED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A pesquisa foi divulgada para estudantes de graduação em nutrição de faculdades e universidades públicas e privadas do Estado de São Paulo. Ao acessar a pesquisa on-line o estudante respondia aos dados demográficos. A avaliação das atitudes com relação à obesidade foi realizada por meio de respostas indicadas a estudos de caso hipotéticos de pacientes referenciados a um nutricionista. </w:t>
            </w:r>
          </w:p>
        </w:tc>
        <w:tc>
          <w:tcPr>
            <w:tcW w:w="2268" w:type="dxa"/>
            <w:shd w:val="clear" w:color="auto" w:fill="FFFFFF" w:themeFill="background1"/>
          </w:tcPr>
          <w:p w14:paraId="03AF3103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A relação ao consumo alimentar relatado foi pior para pacientes com obesidade, e não houve diferença em relação ao sexo do paciente. A avaliação da mulher com obesidade foi pior, comparada ao paciente homem eutrófico e com obesidade. Também foi apresentado uma avaliação pior para pacientes com obesidade em relação à </w:t>
            </w:r>
            <w:proofErr w:type="spellStart"/>
            <w:r w:rsidRPr="008C4A34">
              <w:rPr>
                <w:color w:val="000000" w:themeColor="text1"/>
                <w:sz w:val="20"/>
                <w:szCs w:val="20"/>
              </w:rPr>
              <w:t>eutrófia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>, em relação ao comer saudável.</w:t>
            </w:r>
          </w:p>
        </w:tc>
        <w:tc>
          <w:tcPr>
            <w:tcW w:w="2126" w:type="dxa"/>
            <w:shd w:val="clear" w:color="auto" w:fill="FFFFFF" w:themeFill="background1"/>
          </w:tcPr>
          <w:p w14:paraId="72F7FB6E" w14:textId="77777777" w:rsidR="00EA6098" w:rsidRPr="008C4A34" w:rsidRDefault="00EA6098" w:rsidP="00EA6098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>Existe o preconceito em relação ao peso e aos indivíduos com obesidade entre os estudantes de graduação de Nutrição. O sexo também influenciou, as avaliações e atitudes foram piores para a mulheres com obesidade do que para homens com obesidade.</w:t>
            </w:r>
          </w:p>
        </w:tc>
      </w:tr>
      <w:tr w:rsidR="00EA6098" w:rsidRPr="00517FA0" w14:paraId="4B830C43" w14:textId="77777777" w:rsidTr="00EA609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14:paraId="72654550" w14:textId="77777777" w:rsidR="00EA6098" w:rsidRPr="008C4A34" w:rsidRDefault="00EA6098" w:rsidP="00EA6098">
            <w:pPr>
              <w:spacing w:line="240" w:lineRule="auto"/>
              <w:ind w:firstLin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Tronieri</w:t>
            </w:r>
            <w:proofErr w:type="spellEnd"/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32210A98" w14:textId="77777777" w:rsidR="00EA6098" w:rsidRPr="008C4A34" w:rsidRDefault="00EA6098" w:rsidP="00EA6098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b w:val="0"/>
                <w:bCs w:val="0"/>
                <w:color w:val="000000" w:themeColor="text1"/>
                <w:sz w:val="20"/>
                <w:szCs w:val="20"/>
              </w:rPr>
              <w:t>Wadden, (2020)</w:t>
            </w:r>
          </w:p>
        </w:tc>
        <w:tc>
          <w:tcPr>
            <w:tcW w:w="2121" w:type="dxa"/>
            <w:shd w:val="clear" w:color="auto" w:fill="FFFFFF" w:themeFill="background1"/>
          </w:tcPr>
          <w:p w14:paraId="38A03EDD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Ressaltar se </w:t>
            </w:r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 xml:space="preserve">o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</w:t>
            </w:r>
            <w:proofErr w:type="spellEnd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eating</w:t>
            </w:r>
            <w:proofErr w:type="spellEnd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8C4A34">
              <w:rPr>
                <w:color w:val="000000" w:themeColor="text1"/>
                <w:sz w:val="20"/>
                <w:szCs w:val="20"/>
              </w:rPr>
              <w:t xml:space="preserve"> consciência geral e a aceitação foram mais vigorosamente associados à perda de peso a curto e longo prazo, em um programa de modificação de estilo de vida.</w:t>
            </w:r>
          </w:p>
        </w:tc>
        <w:tc>
          <w:tcPr>
            <w:tcW w:w="2410" w:type="dxa"/>
            <w:shd w:val="clear" w:color="auto" w:fill="FFFFFF" w:themeFill="background1"/>
          </w:tcPr>
          <w:p w14:paraId="665DB79C" w14:textId="04BE95E4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Os participantes foram recrutados a partir de anúncios da mídia local em relação ao comportamento e triagem </w:t>
            </w:r>
            <w:proofErr w:type="spellStart"/>
            <w:proofErr w:type="gramStart"/>
            <w:r w:rsidRPr="008C4A34">
              <w:rPr>
                <w:color w:val="000000" w:themeColor="text1"/>
                <w:sz w:val="20"/>
                <w:szCs w:val="20"/>
              </w:rPr>
              <w:t>médica.Participando</w:t>
            </w:r>
            <w:proofErr w:type="spellEnd"/>
            <w:proofErr w:type="gramEnd"/>
            <w:r w:rsidRPr="008C4A34">
              <w:rPr>
                <w:color w:val="000000" w:themeColor="text1"/>
                <w:sz w:val="20"/>
                <w:szCs w:val="20"/>
              </w:rPr>
              <w:t xml:space="preserve"> de um programa inicial de modificação de estilo de vida de 14 semanas, com uma dieta de reposição de refeições. Examinando se </w:t>
            </w:r>
            <w:r w:rsidR="00075045">
              <w:rPr>
                <w:color w:val="000000" w:themeColor="text1"/>
                <w:sz w:val="20"/>
                <w:szCs w:val="20"/>
              </w:rPr>
              <w:t>h</w:t>
            </w:r>
            <w:r w:rsidRPr="008C4A34">
              <w:rPr>
                <w:color w:val="000000" w:themeColor="text1"/>
                <w:sz w:val="20"/>
                <w:szCs w:val="20"/>
              </w:rPr>
              <w:t>ouve perda de peso a curto prazo em 14 semanas e perda de peso a longo prazo no final do ensaio.</w:t>
            </w:r>
          </w:p>
        </w:tc>
        <w:tc>
          <w:tcPr>
            <w:tcW w:w="2268" w:type="dxa"/>
            <w:shd w:val="clear" w:color="auto" w:fill="FFFFFF" w:themeFill="background1"/>
          </w:tcPr>
          <w:p w14:paraId="3459DA27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O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</w:t>
            </w:r>
            <w:proofErr w:type="spellEnd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eating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tem uma pequena associação com a consciência consciente e uma associação moderada com a aceitação. Houve uma correlação mínima entre a consciência consciente geral e a aceitação e nenhuma das medidas de atenção plena foi associada ao peso da linha de base.</w:t>
            </w:r>
          </w:p>
        </w:tc>
        <w:tc>
          <w:tcPr>
            <w:tcW w:w="2126" w:type="dxa"/>
          </w:tcPr>
          <w:p w14:paraId="7612D505" w14:textId="77777777" w:rsidR="00EA6098" w:rsidRPr="008C4A34" w:rsidRDefault="00EA6098" w:rsidP="00EA6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8C4A34">
              <w:rPr>
                <w:color w:val="000000" w:themeColor="text1"/>
                <w:sz w:val="20"/>
                <w:szCs w:val="20"/>
              </w:rPr>
              <w:t xml:space="preserve">A maior aceitação previu maior curto prazo e perdas de peso em um programa de modificação de estilo de vida, enquanto a consciência consciente geral e o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mindful</w:t>
            </w:r>
            <w:proofErr w:type="spellEnd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A34">
              <w:rPr>
                <w:i/>
                <w:iCs/>
                <w:color w:val="000000" w:themeColor="text1"/>
                <w:sz w:val="20"/>
                <w:szCs w:val="20"/>
              </w:rPr>
              <w:t>eating</w:t>
            </w:r>
            <w:proofErr w:type="spellEnd"/>
            <w:r w:rsidRPr="008C4A34">
              <w:rPr>
                <w:color w:val="000000" w:themeColor="text1"/>
                <w:sz w:val="20"/>
                <w:szCs w:val="20"/>
              </w:rPr>
              <w:t xml:space="preserve"> não estavam independentemente associados à perda de peso.</w:t>
            </w:r>
          </w:p>
        </w:tc>
      </w:tr>
    </w:tbl>
    <w:p w14:paraId="438C299D" w14:textId="77777777" w:rsidR="00517FA0" w:rsidRDefault="00517FA0" w:rsidP="0010053B">
      <w:pPr>
        <w:rPr>
          <w:lang w:val="pt-PT"/>
        </w:rPr>
      </w:pPr>
    </w:p>
    <w:p w14:paraId="732540DA" w14:textId="77777777" w:rsidR="00517FA0" w:rsidRPr="00517FA0" w:rsidRDefault="00517FA0" w:rsidP="00517FA0">
      <w:pPr>
        <w:ind w:firstLine="0"/>
        <w:sectPr w:rsidR="00517FA0" w:rsidRPr="00517FA0" w:rsidSect="000559AA">
          <w:type w:val="continuous"/>
          <w:pgSz w:w="11906" w:h="16838" w:code="9"/>
          <w:pgMar w:top="1418" w:right="1418" w:bottom="1418" w:left="1418" w:header="720" w:footer="720" w:gutter="0"/>
          <w:pgNumType w:start="3"/>
          <w:cols w:space="720"/>
          <w:docGrid w:linePitch="326"/>
        </w:sectPr>
      </w:pPr>
    </w:p>
    <w:p w14:paraId="11EBE86A" w14:textId="2575FE86" w:rsidR="00A76FF0" w:rsidRPr="00C10E75" w:rsidRDefault="00DA2D38" w:rsidP="00DA2D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  <w:color w:val="000000" w:themeColor="text1"/>
        </w:rPr>
      </w:pPr>
      <w:r w:rsidRPr="00C10E75">
        <w:rPr>
          <w:bCs/>
          <w:color w:val="000000" w:themeColor="text1"/>
        </w:rPr>
        <w:t xml:space="preserve">Em seu estudo </w:t>
      </w:r>
      <w:bookmarkStart w:id="13" w:name="_Hlk87536477"/>
      <w:r w:rsidRPr="00C10E75">
        <w:rPr>
          <w:bCs/>
          <w:color w:val="000000" w:themeColor="text1"/>
        </w:rPr>
        <w:t>Bernardes</w:t>
      </w:r>
      <w:r w:rsidR="00075045">
        <w:rPr>
          <w:bCs/>
          <w:color w:val="000000" w:themeColor="text1"/>
        </w:rPr>
        <w:t xml:space="preserve">, </w:t>
      </w:r>
      <w:r w:rsidRPr="00C10E75">
        <w:rPr>
          <w:bCs/>
          <w:color w:val="000000" w:themeColor="text1"/>
        </w:rPr>
        <w:t xml:space="preserve">(2018) </w:t>
      </w:r>
      <w:bookmarkEnd w:id="13"/>
      <w:r w:rsidRPr="00C10E75">
        <w:rPr>
          <w:bCs/>
          <w:color w:val="000000" w:themeColor="text1"/>
        </w:rPr>
        <w:t xml:space="preserve">ressalta como a obesidade está associada a doenças crônicas. Sendo avaliado o excesso de peso em mulheres brasileiras, que frequentam a </w:t>
      </w:r>
      <w:r w:rsidRPr="00C10E75">
        <w:rPr>
          <w:bCs/>
          <w:color w:val="000000" w:themeColor="text1"/>
        </w:rPr>
        <w:t xml:space="preserve">Estratégia </w:t>
      </w:r>
      <w:r w:rsidR="00A76FF0" w:rsidRPr="00C10E75">
        <w:rPr>
          <w:bCs/>
          <w:color w:val="000000" w:themeColor="text1"/>
        </w:rPr>
        <w:t xml:space="preserve">e </w:t>
      </w:r>
      <w:r w:rsidRPr="00C10E75">
        <w:rPr>
          <w:bCs/>
          <w:color w:val="000000" w:themeColor="text1"/>
        </w:rPr>
        <w:t xml:space="preserve">Saúde da Família. Observou-se a redução de peso e a manutenção dessa redução em 40,8%, sete meses após o termo da intervenção. </w:t>
      </w:r>
    </w:p>
    <w:p w14:paraId="76494CF2" w14:textId="32847986" w:rsidR="00DA2D38" w:rsidRPr="00C10E75" w:rsidRDefault="00A76FF0" w:rsidP="00DA2D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  <w:color w:val="000000" w:themeColor="text1"/>
        </w:rPr>
      </w:pPr>
      <w:r w:rsidRPr="00C10E75">
        <w:rPr>
          <w:bCs/>
          <w:color w:val="000000" w:themeColor="text1"/>
        </w:rPr>
        <w:lastRenderedPageBreak/>
        <w:t xml:space="preserve">        </w:t>
      </w:r>
      <w:r w:rsidR="00014514">
        <w:rPr>
          <w:bCs/>
          <w:color w:val="000000" w:themeColor="text1"/>
        </w:rPr>
        <w:t>Este</w:t>
      </w:r>
      <w:r w:rsidRPr="00C10E75">
        <w:rPr>
          <w:bCs/>
          <w:color w:val="000000" w:themeColor="text1"/>
        </w:rPr>
        <w:t xml:space="preserve"> estudo abord</w:t>
      </w:r>
      <w:r w:rsidR="00014514">
        <w:rPr>
          <w:bCs/>
          <w:color w:val="000000" w:themeColor="text1"/>
        </w:rPr>
        <w:t>ou</w:t>
      </w:r>
      <w:r w:rsidRPr="00C10E75">
        <w:rPr>
          <w:bCs/>
          <w:color w:val="000000" w:themeColor="text1"/>
        </w:rPr>
        <w:t xml:space="preserve"> como grupos focados em alimentação, nutrição e educação, contribuem positivamente para capacitar indivíduos </w:t>
      </w:r>
      <w:r w:rsidR="00D7178E">
        <w:rPr>
          <w:bCs/>
          <w:color w:val="000000" w:themeColor="text1"/>
        </w:rPr>
        <w:t>a</w:t>
      </w:r>
      <w:r w:rsidRPr="00C10E75">
        <w:rPr>
          <w:bCs/>
          <w:color w:val="000000" w:themeColor="text1"/>
        </w:rPr>
        <w:t xml:space="preserve"> escolhas alimentares mais saudáveis. </w:t>
      </w:r>
      <w:r w:rsidR="00DA2D38" w:rsidRPr="00C10E75">
        <w:rPr>
          <w:bCs/>
          <w:color w:val="000000" w:themeColor="text1"/>
        </w:rPr>
        <w:t>O objetivo foi estimular a perda de peso, através de escolhas alimentares mais conscientes, desenvolve</w:t>
      </w:r>
      <w:r w:rsidR="00066CB6">
        <w:rPr>
          <w:bCs/>
          <w:color w:val="000000" w:themeColor="text1"/>
        </w:rPr>
        <w:t>r</w:t>
      </w:r>
      <w:r w:rsidR="00DA2D38" w:rsidRPr="00C10E75">
        <w:rPr>
          <w:bCs/>
          <w:color w:val="000000" w:themeColor="text1"/>
        </w:rPr>
        <w:t xml:space="preserve"> e capacita</w:t>
      </w:r>
      <w:r w:rsidR="00066CB6">
        <w:rPr>
          <w:bCs/>
          <w:color w:val="000000" w:themeColor="text1"/>
        </w:rPr>
        <w:t xml:space="preserve">r </w:t>
      </w:r>
      <w:r w:rsidR="00DA2D38" w:rsidRPr="00C10E75">
        <w:rPr>
          <w:bCs/>
          <w:color w:val="000000" w:themeColor="text1"/>
        </w:rPr>
        <w:t>o os indivíduos a ter uma análise crítica sobre a nutrição, desenvolve</w:t>
      </w:r>
      <w:r w:rsidR="00066CB6">
        <w:rPr>
          <w:bCs/>
          <w:color w:val="000000" w:themeColor="text1"/>
        </w:rPr>
        <w:t>r</w:t>
      </w:r>
      <w:r w:rsidR="00DA2D38" w:rsidRPr="00C10E75">
        <w:rPr>
          <w:bCs/>
          <w:color w:val="000000" w:themeColor="text1"/>
        </w:rPr>
        <w:t xml:space="preserve"> a </w:t>
      </w:r>
      <w:bookmarkStart w:id="14" w:name="_Hlk87536411"/>
      <w:r w:rsidR="00DA2D38" w:rsidRPr="00C10E75">
        <w:rPr>
          <w:bCs/>
          <w:color w:val="000000" w:themeColor="text1"/>
        </w:rPr>
        <w:t>autonomia alimentar e consequentemente a perda de peso</w:t>
      </w:r>
      <w:r w:rsidR="00014514">
        <w:rPr>
          <w:bCs/>
          <w:color w:val="000000" w:themeColor="text1"/>
        </w:rPr>
        <w:t xml:space="preserve"> </w:t>
      </w:r>
      <w:r w:rsidR="00DA2D38" w:rsidRPr="00C10E75">
        <w:rPr>
          <w:bCs/>
          <w:color w:val="000000" w:themeColor="text1"/>
        </w:rPr>
        <w:t>saudável</w:t>
      </w:r>
      <w:r w:rsidR="00014514">
        <w:rPr>
          <w:bCs/>
          <w:color w:val="000000" w:themeColor="text1"/>
        </w:rPr>
        <w:t xml:space="preserve"> (</w:t>
      </w:r>
      <w:r w:rsidR="00014514" w:rsidRPr="00014514">
        <w:rPr>
          <w:bCs/>
          <w:color w:val="000000" w:themeColor="text1"/>
        </w:rPr>
        <w:t>B</w:t>
      </w:r>
      <w:r w:rsidR="003E7D8D" w:rsidRPr="00014514">
        <w:rPr>
          <w:bCs/>
          <w:color w:val="000000" w:themeColor="text1"/>
        </w:rPr>
        <w:t>ernardes</w:t>
      </w:r>
      <w:r w:rsidR="00014514">
        <w:rPr>
          <w:bCs/>
          <w:color w:val="000000" w:themeColor="text1"/>
        </w:rPr>
        <w:t xml:space="preserve">, </w:t>
      </w:r>
      <w:r w:rsidR="00014514" w:rsidRPr="00014514">
        <w:rPr>
          <w:bCs/>
          <w:color w:val="000000" w:themeColor="text1"/>
        </w:rPr>
        <w:t>2018)</w:t>
      </w:r>
      <w:r w:rsidR="00DA2D38" w:rsidRPr="00C10E75">
        <w:rPr>
          <w:bCs/>
          <w:color w:val="000000" w:themeColor="text1"/>
        </w:rPr>
        <w:t xml:space="preserve">. </w:t>
      </w:r>
      <w:bookmarkEnd w:id="14"/>
    </w:p>
    <w:p w14:paraId="7519E236" w14:textId="5C224707" w:rsidR="00DA2D38" w:rsidRPr="00DA2D38" w:rsidRDefault="00DA2D38" w:rsidP="00DA2D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proofErr w:type="spellStart"/>
      <w:r w:rsidRPr="00C10E75">
        <w:rPr>
          <w:bCs/>
          <w:color w:val="000000" w:themeColor="text1"/>
        </w:rPr>
        <w:t>Bal</w:t>
      </w:r>
      <w:proofErr w:type="spellEnd"/>
      <w:r w:rsidR="00075045">
        <w:rPr>
          <w:bCs/>
          <w:color w:val="000000" w:themeColor="text1"/>
        </w:rPr>
        <w:t xml:space="preserve">, </w:t>
      </w:r>
      <w:r w:rsidRPr="00C10E75">
        <w:rPr>
          <w:bCs/>
          <w:color w:val="000000" w:themeColor="text1"/>
        </w:rPr>
        <w:t xml:space="preserve">(2018) </w:t>
      </w:r>
      <w:r w:rsidRPr="00DA2D38">
        <w:rPr>
          <w:bCs/>
        </w:rPr>
        <w:t xml:space="preserve">também traz a obesidade associada a doenças crônicas, destacando a relação entre impulsividade e atenção consciente como influência na perda de peso. </w:t>
      </w:r>
      <w:r w:rsidR="00066CB6">
        <w:rPr>
          <w:bCs/>
        </w:rPr>
        <w:t xml:space="preserve">Informação importante é que neste estudo um </w:t>
      </w:r>
      <w:r w:rsidRPr="00DA2D38">
        <w:rPr>
          <w:bCs/>
        </w:rPr>
        <w:t xml:space="preserve">subgrupo de indivíduos obesos sofre de transtorno alimentar compulsivo, associado a impulsividade e ganho de peso. Com o objetivo de pesquisar a relação entre impulsividade e atenção </w:t>
      </w:r>
      <w:r w:rsidRPr="00175700">
        <w:rPr>
          <w:bCs/>
        </w:rPr>
        <w:t xml:space="preserve">consciente </w:t>
      </w:r>
      <w:bookmarkStart w:id="15" w:name="_Hlk87537433"/>
      <w:proofErr w:type="spellStart"/>
      <w:r w:rsidRPr="00175700">
        <w:rPr>
          <w:bCs/>
        </w:rPr>
        <w:t>Bal</w:t>
      </w:r>
      <w:proofErr w:type="spellEnd"/>
      <w:r w:rsidR="00075045">
        <w:rPr>
          <w:bCs/>
          <w:i/>
          <w:iCs/>
        </w:rPr>
        <w:t>,</w:t>
      </w:r>
      <w:r w:rsidRPr="00175700">
        <w:rPr>
          <w:bCs/>
        </w:rPr>
        <w:t xml:space="preserve"> (2018) </w:t>
      </w:r>
      <w:r w:rsidRPr="00DA2D38">
        <w:rPr>
          <w:bCs/>
        </w:rPr>
        <w:t xml:space="preserve">enfatiza o </w:t>
      </w:r>
      <w:proofErr w:type="spellStart"/>
      <w:r w:rsidRPr="0078336B">
        <w:rPr>
          <w:bCs/>
          <w:i/>
          <w:iCs/>
        </w:rPr>
        <w:t>mindfulness</w:t>
      </w:r>
      <w:proofErr w:type="spellEnd"/>
      <w:r w:rsidRPr="00DA2D38">
        <w:rPr>
          <w:bCs/>
        </w:rPr>
        <w:t xml:space="preserve"> como um método de consciência alimentar, como a atenção no momento, evitando distrações e a impulsividade no contexto alimentar.</w:t>
      </w:r>
      <w:bookmarkEnd w:id="15"/>
    </w:p>
    <w:p w14:paraId="7D082D05" w14:textId="5234BF9D" w:rsidR="00DA2D38" w:rsidRPr="00DA2D38" w:rsidRDefault="00DA2D38" w:rsidP="00DA2D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bookmarkStart w:id="16" w:name="_Hlk87537237"/>
      <w:proofErr w:type="spellStart"/>
      <w:r w:rsidRPr="00C10E75">
        <w:rPr>
          <w:bCs/>
          <w:color w:val="000000" w:themeColor="text1"/>
        </w:rPr>
        <w:t>Tronier</w:t>
      </w:r>
      <w:r w:rsidR="00075045">
        <w:rPr>
          <w:bCs/>
          <w:color w:val="000000" w:themeColor="text1"/>
        </w:rPr>
        <w:t>e</w:t>
      </w:r>
      <w:proofErr w:type="spellEnd"/>
      <w:r w:rsidR="00075045">
        <w:rPr>
          <w:bCs/>
          <w:color w:val="000000" w:themeColor="text1"/>
        </w:rPr>
        <w:t xml:space="preserve">, </w:t>
      </w:r>
      <w:r w:rsidRPr="00C10E75">
        <w:rPr>
          <w:bCs/>
          <w:color w:val="000000" w:themeColor="text1"/>
        </w:rPr>
        <w:t xml:space="preserve">(2020) </w:t>
      </w:r>
      <w:r w:rsidRPr="00DA2D38">
        <w:rPr>
          <w:bCs/>
        </w:rPr>
        <w:t xml:space="preserve">aborda o comer consciente na alimentação, através do </w:t>
      </w:r>
      <w:proofErr w:type="spellStart"/>
      <w:r w:rsidRPr="0078336B">
        <w:rPr>
          <w:bCs/>
          <w:i/>
          <w:iCs/>
        </w:rPr>
        <w:t>mindful</w:t>
      </w:r>
      <w:proofErr w:type="spellEnd"/>
      <w:r w:rsidRPr="0078336B">
        <w:rPr>
          <w:bCs/>
          <w:i/>
          <w:iCs/>
        </w:rPr>
        <w:t xml:space="preserve"> </w:t>
      </w:r>
      <w:proofErr w:type="spellStart"/>
      <w:r w:rsidRPr="0078336B">
        <w:rPr>
          <w:bCs/>
          <w:i/>
          <w:iCs/>
        </w:rPr>
        <w:t>eating</w:t>
      </w:r>
      <w:bookmarkEnd w:id="16"/>
      <w:proofErr w:type="spellEnd"/>
      <w:r w:rsidRPr="00DA2D38">
        <w:rPr>
          <w:bCs/>
        </w:rPr>
        <w:t xml:space="preserve">, onde, o estudo gerou melhorias de médio porte. Através do uso de técnicas comportamentais como o automonitoramento para aumentar a conscientização dos alimentos, a ingestão e sugestões relacionadas à alimentação. Contudo, a </w:t>
      </w:r>
      <w:bookmarkStart w:id="17" w:name="_Hlk87537282"/>
      <w:r w:rsidRPr="00DA2D38">
        <w:rPr>
          <w:bCs/>
        </w:rPr>
        <w:t xml:space="preserve">aceitação e a consciência </w:t>
      </w:r>
      <w:r w:rsidR="00066CB6">
        <w:rPr>
          <w:bCs/>
        </w:rPr>
        <w:t xml:space="preserve">geral </w:t>
      </w:r>
      <w:r w:rsidRPr="00DA2D38">
        <w:rPr>
          <w:bCs/>
        </w:rPr>
        <w:t>não mudaram apenas com a modificação do estilo de vida sozinho.</w:t>
      </w:r>
    </w:p>
    <w:p w14:paraId="3DB41F50" w14:textId="204E8E30" w:rsidR="00DA2D38" w:rsidRPr="00DA2D38" w:rsidRDefault="00DA2D38" w:rsidP="00DA2D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bookmarkStart w:id="18" w:name="_Hlk87536577"/>
      <w:bookmarkEnd w:id="17"/>
      <w:r w:rsidRPr="00C10E75">
        <w:rPr>
          <w:bCs/>
          <w:color w:val="000000" w:themeColor="text1"/>
        </w:rPr>
        <w:t>Seixas</w:t>
      </w:r>
      <w:r w:rsidR="00075045">
        <w:rPr>
          <w:bCs/>
          <w:color w:val="000000" w:themeColor="text1"/>
        </w:rPr>
        <w:t>,</w:t>
      </w:r>
      <w:r w:rsidRPr="00C10E75">
        <w:rPr>
          <w:bCs/>
          <w:color w:val="000000" w:themeColor="text1"/>
        </w:rPr>
        <w:t xml:space="preserve"> (2020)</w:t>
      </w:r>
      <w:bookmarkEnd w:id="18"/>
      <w:r w:rsidRPr="00C10E75">
        <w:rPr>
          <w:bCs/>
          <w:color w:val="000000" w:themeColor="text1"/>
        </w:rPr>
        <w:t xml:space="preserve"> em </w:t>
      </w:r>
      <w:r w:rsidRPr="00DA2D38">
        <w:rPr>
          <w:bCs/>
        </w:rPr>
        <w:t xml:space="preserve">seu artigo trás o comportamento alimentar, </w:t>
      </w:r>
      <w:proofErr w:type="spellStart"/>
      <w:r w:rsidRPr="0078336B">
        <w:rPr>
          <w:bCs/>
          <w:i/>
          <w:iCs/>
        </w:rPr>
        <w:t>mindful</w:t>
      </w:r>
      <w:proofErr w:type="spellEnd"/>
      <w:r w:rsidRPr="0078336B">
        <w:rPr>
          <w:bCs/>
          <w:i/>
          <w:iCs/>
        </w:rPr>
        <w:t xml:space="preserve"> </w:t>
      </w:r>
      <w:proofErr w:type="spellStart"/>
      <w:r w:rsidRPr="0078336B">
        <w:rPr>
          <w:bCs/>
          <w:i/>
          <w:iCs/>
        </w:rPr>
        <w:t>eating</w:t>
      </w:r>
      <w:proofErr w:type="spellEnd"/>
      <w:r w:rsidRPr="00DA2D38">
        <w:rPr>
          <w:bCs/>
        </w:rPr>
        <w:t xml:space="preserve"> e o comer intuitivo como elementos essenciais no comportamento alimentar de um indivíduo, acerca do campo d</w:t>
      </w:r>
      <w:r w:rsidR="0078336B">
        <w:rPr>
          <w:bCs/>
        </w:rPr>
        <w:t>a</w:t>
      </w:r>
      <w:r w:rsidRPr="00DA2D38">
        <w:rPr>
          <w:bCs/>
        </w:rPr>
        <w:t xml:space="preserve"> psicologia. Traz abordagens fundadas no comportamento alimentar e sua </w:t>
      </w:r>
      <w:r w:rsidRPr="00DA2D38">
        <w:rPr>
          <w:bCs/>
        </w:rPr>
        <w:lastRenderedPageBreak/>
        <w:t>relação com a fabricação do sujeito neoliberal. Uma das técnicas da nutrição</w:t>
      </w:r>
      <w:r w:rsidR="0078336B">
        <w:rPr>
          <w:bCs/>
        </w:rPr>
        <w:t xml:space="preserve"> </w:t>
      </w:r>
      <w:r w:rsidRPr="00DA2D38">
        <w:rPr>
          <w:bCs/>
        </w:rPr>
        <w:t>comportamental (A</w:t>
      </w:r>
      <w:r w:rsidR="003E7D8D" w:rsidRPr="00DA2D38">
        <w:rPr>
          <w:bCs/>
        </w:rPr>
        <w:t>lvarenga</w:t>
      </w:r>
      <w:r w:rsidRPr="00DA2D38">
        <w:rPr>
          <w:bCs/>
        </w:rPr>
        <w:t>, 2019)</w:t>
      </w:r>
      <w:r w:rsidR="00DA6A60">
        <w:rPr>
          <w:bCs/>
        </w:rPr>
        <w:t xml:space="preserve"> é</w:t>
      </w:r>
      <w:r w:rsidRPr="00DA2D38">
        <w:rPr>
          <w:bCs/>
        </w:rPr>
        <w:t xml:space="preserve"> o </w:t>
      </w:r>
      <w:proofErr w:type="spellStart"/>
      <w:r w:rsidRPr="0078336B">
        <w:rPr>
          <w:bCs/>
          <w:i/>
          <w:iCs/>
        </w:rPr>
        <w:t>mindful</w:t>
      </w:r>
      <w:proofErr w:type="spellEnd"/>
      <w:r w:rsidRPr="0078336B">
        <w:rPr>
          <w:bCs/>
          <w:i/>
          <w:iCs/>
        </w:rPr>
        <w:t xml:space="preserve"> </w:t>
      </w:r>
      <w:proofErr w:type="spellStart"/>
      <w:r w:rsidRPr="0078336B">
        <w:rPr>
          <w:bCs/>
          <w:i/>
          <w:iCs/>
        </w:rPr>
        <w:t>eating</w:t>
      </w:r>
      <w:proofErr w:type="spellEnd"/>
      <w:r w:rsidR="00DA6A60">
        <w:rPr>
          <w:bCs/>
          <w:i/>
          <w:iCs/>
        </w:rPr>
        <w:t xml:space="preserve"> </w:t>
      </w:r>
      <w:r w:rsidR="00DA6A60" w:rsidRPr="00DA6A60">
        <w:rPr>
          <w:bCs/>
        </w:rPr>
        <w:t>que</w:t>
      </w:r>
      <w:r w:rsidRPr="00DA2D38">
        <w:rPr>
          <w:bCs/>
        </w:rPr>
        <w:t xml:space="preserve"> se propaga velozmente entre os profissionais nutricionistas, </w:t>
      </w:r>
      <w:bookmarkStart w:id="19" w:name="_Hlk87536615"/>
      <w:r w:rsidRPr="00DA2D38">
        <w:rPr>
          <w:bCs/>
        </w:rPr>
        <w:t>como um recurso inovador para lidar com a ansiedade e a obesidade</w:t>
      </w:r>
      <w:r w:rsidR="00066CB6">
        <w:rPr>
          <w:bCs/>
        </w:rPr>
        <w:t>. Este recurso traz</w:t>
      </w:r>
      <w:r w:rsidR="0078336B">
        <w:rPr>
          <w:bCs/>
        </w:rPr>
        <w:t xml:space="preserve"> maior consciência alimentar, evita a obesidade e favorece na perda de peso.</w:t>
      </w:r>
    </w:p>
    <w:p w14:paraId="42221BB3" w14:textId="1782FABC" w:rsidR="00DA2D38" w:rsidRPr="001B14FB" w:rsidRDefault="00DA2D38" w:rsidP="00DA2D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bookmarkStart w:id="20" w:name="_Hlk87536867"/>
      <w:bookmarkEnd w:id="19"/>
      <w:proofErr w:type="spellStart"/>
      <w:r w:rsidRPr="00C10E75">
        <w:rPr>
          <w:bCs/>
          <w:color w:val="000000" w:themeColor="text1"/>
        </w:rPr>
        <w:t>Biagio</w:t>
      </w:r>
      <w:proofErr w:type="spellEnd"/>
      <w:r w:rsidR="00075045">
        <w:rPr>
          <w:bCs/>
          <w:color w:val="000000" w:themeColor="text1"/>
        </w:rPr>
        <w:t>,</w:t>
      </w:r>
      <w:r w:rsidRPr="00C10E75">
        <w:rPr>
          <w:bCs/>
          <w:color w:val="000000" w:themeColor="text1"/>
        </w:rPr>
        <w:t xml:space="preserve"> (2020) </w:t>
      </w:r>
      <w:bookmarkEnd w:id="20"/>
      <w:r w:rsidRPr="00C10E75">
        <w:rPr>
          <w:bCs/>
          <w:color w:val="000000" w:themeColor="text1"/>
        </w:rPr>
        <w:t>em</w:t>
      </w:r>
      <w:r w:rsidRPr="00DA2D38">
        <w:rPr>
          <w:bCs/>
        </w:rPr>
        <w:t xml:space="preserve"> estudo transversal desenvolvido na instituição de cardiologia</w:t>
      </w:r>
      <w:r w:rsidR="0078336B">
        <w:rPr>
          <w:bCs/>
        </w:rPr>
        <w:t xml:space="preserve"> onde, os</w:t>
      </w:r>
      <w:r w:rsidRPr="00DA2D38">
        <w:rPr>
          <w:bCs/>
        </w:rPr>
        <w:t xml:space="preserve"> critérios de inclusão foram indivíduos de ambos os sexos com idade entre 18 e 75 anos, com diagnóstico nutricional de obesidade</w:t>
      </w:r>
      <w:r w:rsidR="0080159D">
        <w:rPr>
          <w:bCs/>
        </w:rPr>
        <w:t>, avaliou</w:t>
      </w:r>
      <w:r w:rsidRPr="00DA2D38">
        <w:rPr>
          <w:bCs/>
        </w:rPr>
        <w:t xml:space="preserve"> os tipos de comportamento alimentares em indivíduos com obesidade. A atenção plena </w:t>
      </w:r>
      <w:proofErr w:type="spellStart"/>
      <w:r w:rsidRPr="0078336B">
        <w:rPr>
          <w:bCs/>
          <w:i/>
          <w:iCs/>
        </w:rPr>
        <w:t>mindfulness</w:t>
      </w:r>
      <w:proofErr w:type="spellEnd"/>
      <w:r w:rsidRPr="00DA2D38">
        <w:rPr>
          <w:bCs/>
        </w:rPr>
        <w:t xml:space="preserve">, é representada como uma conduta capaz de gerar a autorregulação. Contudo, nas </w:t>
      </w:r>
      <w:bookmarkStart w:id="21" w:name="_Hlk87536914"/>
      <w:r w:rsidRPr="00DA2D38">
        <w:rPr>
          <w:bCs/>
        </w:rPr>
        <w:t xml:space="preserve">intervenções relacionados ao </w:t>
      </w:r>
      <w:proofErr w:type="spellStart"/>
      <w:r w:rsidRPr="0078336B">
        <w:rPr>
          <w:bCs/>
          <w:i/>
          <w:iCs/>
        </w:rPr>
        <w:t>mindfulness</w:t>
      </w:r>
      <w:proofErr w:type="spellEnd"/>
      <w:r w:rsidRPr="00DA2D38">
        <w:rPr>
          <w:bCs/>
        </w:rPr>
        <w:t xml:space="preserve">, a perda de peso não é a </w:t>
      </w:r>
      <w:r w:rsidRPr="00DA2D38">
        <w:rPr>
          <w:bCs/>
        </w:rPr>
        <w:t xml:space="preserve">causa principal, e sim outros desfechos como redução do </w:t>
      </w:r>
      <w:r w:rsidRPr="001B14FB">
        <w:rPr>
          <w:bCs/>
        </w:rPr>
        <w:t>DA</w:t>
      </w:r>
      <w:r w:rsidR="001B14FB" w:rsidRPr="001B14FB">
        <w:rPr>
          <w:bCs/>
        </w:rPr>
        <w:t xml:space="preserve"> (descontrole alimentar)</w:t>
      </w:r>
      <w:r w:rsidRPr="001B14FB">
        <w:rPr>
          <w:bCs/>
        </w:rPr>
        <w:t xml:space="preserve"> e AE</w:t>
      </w:r>
      <w:bookmarkEnd w:id="21"/>
      <w:r w:rsidR="001B14FB" w:rsidRPr="001B14FB">
        <w:rPr>
          <w:bCs/>
        </w:rPr>
        <w:t xml:space="preserve"> (alimentação emocional).</w:t>
      </w:r>
    </w:p>
    <w:p w14:paraId="6C8CB855" w14:textId="0F12D34B" w:rsidR="00175700" w:rsidRPr="00EB46DC" w:rsidRDefault="005B1F92" w:rsidP="008409F0">
      <w:pPr>
        <w:spacing w:line="480" w:lineRule="auto"/>
        <w:ind w:firstLine="0"/>
        <w:rPr>
          <w:color w:val="FF0000"/>
        </w:rPr>
      </w:pPr>
      <w:r w:rsidRPr="001A3308">
        <w:rPr>
          <w:bCs/>
          <w:color w:val="FF0000"/>
        </w:rPr>
        <w:t xml:space="preserve">   </w:t>
      </w:r>
      <w:r w:rsidR="00EB46DC">
        <w:rPr>
          <w:color w:val="FF0000"/>
        </w:rPr>
        <w:t xml:space="preserve">      </w:t>
      </w:r>
      <w:r w:rsidR="00175700">
        <w:rPr>
          <w:color w:val="000000" w:themeColor="text1"/>
        </w:rPr>
        <w:t xml:space="preserve">Pretendendo comparar indivíduos adultos com </w:t>
      </w:r>
      <w:r w:rsidR="00175700" w:rsidRPr="002500BA">
        <w:t>obesidade</w:t>
      </w:r>
      <w:r w:rsidR="00175700" w:rsidRPr="002500BA">
        <w:rPr>
          <w:color w:val="E36C0A" w:themeColor="accent6" w:themeShade="BF"/>
        </w:rPr>
        <w:t xml:space="preserve"> </w:t>
      </w:r>
      <w:r w:rsidR="00DA6A60" w:rsidRPr="00DA6A60">
        <w:t xml:space="preserve">de sexos diferentes </w:t>
      </w:r>
      <w:bookmarkStart w:id="22" w:name="_Hlk87537069"/>
      <w:r w:rsidR="00175700" w:rsidRPr="00C10E75">
        <w:rPr>
          <w:color w:val="000000" w:themeColor="text1"/>
        </w:rPr>
        <w:t>Al</w:t>
      </w:r>
      <w:r w:rsidR="002500BA" w:rsidRPr="00C10E75">
        <w:rPr>
          <w:color w:val="000000" w:themeColor="text1"/>
        </w:rPr>
        <w:t>bergaria</w:t>
      </w:r>
      <w:r w:rsidR="00075045">
        <w:rPr>
          <w:color w:val="000000" w:themeColor="text1"/>
        </w:rPr>
        <w:t>,</w:t>
      </w:r>
      <w:r w:rsidR="00175700" w:rsidRPr="00C10E75">
        <w:rPr>
          <w:color w:val="000000" w:themeColor="text1"/>
        </w:rPr>
        <w:t xml:space="preserve"> (2018) </w:t>
      </w:r>
      <w:bookmarkEnd w:id="22"/>
      <w:r w:rsidR="00175700">
        <w:t>analisa as diferenças entre participantes de São Miguel, Açores, e de Portugal continental, entre homens e mulheres</w:t>
      </w:r>
      <w:r w:rsidR="002500BA">
        <w:t xml:space="preserve"> </w:t>
      </w:r>
      <w:r w:rsidR="008409F0">
        <w:t>sobre a</w:t>
      </w:r>
      <w:r w:rsidR="00175700">
        <w:t xml:space="preserve"> ingestão emocional externa, e restrição alimentar</w:t>
      </w:r>
      <w:r w:rsidR="002500BA">
        <w:t>. O</w:t>
      </w:r>
      <w:r w:rsidR="008409F0">
        <w:t xml:space="preserve">nde, o </w:t>
      </w:r>
      <w:r w:rsidR="002500BA">
        <w:t xml:space="preserve">comportamento alimentar resulta de um estado fisiológico, psicológico e ambiental, sendo três dimensões do comportamento alimentar, ingestão emocional, a ingestão externa e a restrição alimentar. </w:t>
      </w:r>
      <w:bookmarkStart w:id="23" w:name="_Hlk87537045"/>
      <w:r w:rsidR="002500BA">
        <w:t>Ao exe</w:t>
      </w:r>
      <w:r w:rsidR="008409F0">
        <w:t xml:space="preserve">cutar a </w:t>
      </w:r>
      <w:r w:rsidR="002500BA">
        <w:t>restrição alimentar o indivíduo controla a sua ingestão para controlar o seu peso corporal</w:t>
      </w:r>
      <w:r w:rsidR="008409F0">
        <w:t xml:space="preserve">, e favorecer na perda de peso. </w:t>
      </w:r>
      <w:bookmarkEnd w:id="23"/>
      <w:r w:rsidR="008409F0">
        <w:t xml:space="preserve">Após aplicar o questionário Holandês do Comportamento Alimentar (QHCA), foi possível identificar que participantes que completaram o QHCA </w:t>
      </w:r>
      <w:r w:rsidR="008409F0">
        <w:lastRenderedPageBreak/>
        <w:t xml:space="preserve">em formato online e os que preencheram em papel não </w:t>
      </w:r>
      <w:r w:rsidR="0080159D">
        <w:t>apresentou</w:t>
      </w:r>
      <w:r w:rsidR="008409F0">
        <w:t xml:space="preserve"> diferenças </w:t>
      </w:r>
      <w:r w:rsidR="0080159D">
        <w:t xml:space="preserve">em relação </w:t>
      </w:r>
      <w:r w:rsidR="008409F0">
        <w:t>à ingestão emocional</w:t>
      </w:r>
      <w:r w:rsidR="004A0F9E">
        <w:t xml:space="preserve"> e a restrição alimentar. </w:t>
      </w:r>
    </w:p>
    <w:p w14:paraId="3629FFDA" w14:textId="73E354DD" w:rsidR="001A3308" w:rsidRPr="002500BA" w:rsidRDefault="001A3308" w:rsidP="008409F0">
      <w:pPr>
        <w:spacing w:line="480" w:lineRule="auto"/>
        <w:ind w:firstLine="0"/>
      </w:pPr>
      <w:r>
        <w:t xml:space="preserve">       </w:t>
      </w:r>
      <w:r w:rsidRPr="001A3308">
        <w:t>O estudo de</w:t>
      </w:r>
      <w:r w:rsidRPr="001A3308">
        <w:rPr>
          <w:color w:val="E36C0A" w:themeColor="accent6" w:themeShade="BF"/>
        </w:rPr>
        <w:t xml:space="preserve"> </w:t>
      </w:r>
      <w:bookmarkStart w:id="24" w:name="_Hlk87537559"/>
      <w:proofErr w:type="spellStart"/>
      <w:r w:rsidRPr="00C10E75">
        <w:rPr>
          <w:color w:val="000000" w:themeColor="text1"/>
        </w:rPr>
        <w:t>Hendrickson</w:t>
      </w:r>
      <w:proofErr w:type="spellEnd"/>
      <w:r w:rsidR="00075045">
        <w:rPr>
          <w:color w:val="000000" w:themeColor="text1"/>
        </w:rPr>
        <w:t xml:space="preserve">, </w:t>
      </w:r>
      <w:r w:rsidRPr="00C10E75">
        <w:rPr>
          <w:color w:val="000000" w:themeColor="text1"/>
        </w:rPr>
        <w:t>(2017)</w:t>
      </w:r>
      <w:bookmarkEnd w:id="24"/>
      <w:r w:rsidRPr="00C10E75">
        <w:rPr>
          <w:color w:val="000000" w:themeColor="text1"/>
        </w:rPr>
        <w:t xml:space="preserve"> testou </w:t>
      </w:r>
      <w:r w:rsidRPr="001A3308">
        <w:t xml:space="preserve">até que ponto a obesidade </w:t>
      </w:r>
      <w:r w:rsidR="0080159D">
        <w:t>interfere em</w:t>
      </w:r>
      <w:r w:rsidRPr="001A3308">
        <w:t xml:space="preserve"> padrões impulsivos, entre adolescente e adultos. Determinando o grau em que o treinamento do </w:t>
      </w:r>
      <w:proofErr w:type="spellStart"/>
      <w:r w:rsidRPr="001A3308">
        <w:rPr>
          <w:i/>
          <w:iCs/>
        </w:rPr>
        <w:t>mindful</w:t>
      </w:r>
      <w:proofErr w:type="spellEnd"/>
      <w:r w:rsidRPr="001A3308">
        <w:rPr>
          <w:i/>
          <w:iCs/>
        </w:rPr>
        <w:t xml:space="preserve"> </w:t>
      </w:r>
      <w:proofErr w:type="spellStart"/>
      <w:r w:rsidRPr="001A3308">
        <w:rPr>
          <w:i/>
          <w:iCs/>
        </w:rPr>
        <w:t>eating</w:t>
      </w:r>
      <w:proofErr w:type="spellEnd"/>
      <w:r w:rsidRPr="001A3308">
        <w:t xml:space="preserve"> afetou padrões de escolha. Não houve mudanças nos padrões de desconto para qualquer condição em relação a resultados monetários, indicando que o treinamento de </w:t>
      </w:r>
      <w:proofErr w:type="spellStart"/>
      <w:r w:rsidRPr="001A3308">
        <w:rPr>
          <w:i/>
          <w:iCs/>
        </w:rPr>
        <w:t>mindful</w:t>
      </w:r>
      <w:proofErr w:type="spellEnd"/>
      <w:r w:rsidRPr="001A3308">
        <w:rPr>
          <w:i/>
          <w:iCs/>
        </w:rPr>
        <w:t xml:space="preserve"> </w:t>
      </w:r>
      <w:proofErr w:type="spellStart"/>
      <w:r w:rsidRPr="001A3308">
        <w:rPr>
          <w:i/>
          <w:iCs/>
        </w:rPr>
        <w:t>eating</w:t>
      </w:r>
      <w:proofErr w:type="spellEnd"/>
      <w:r w:rsidRPr="001A3308">
        <w:t xml:space="preserve"> afetou decisões relacionadas a alimentos e não a escolhas para reforços secundários como o dinheiro. O presente estudo, mostrou mudanças temporárias de desconto a comida. Seria importante determinar quanto tempo duraria a estratégia do </w:t>
      </w:r>
      <w:proofErr w:type="spellStart"/>
      <w:r w:rsidRPr="001A3308">
        <w:rPr>
          <w:i/>
          <w:iCs/>
        </w:rPr>
        <w:t>mindful</w:t>
      </w:r>
      <w:proofErr w:type="spellEnd"/>
      <w:r w:rsidRPr="001A3308">
        <w:rPr>
          <w:i/>
          <w:iCs/>
        </w:rPr>
        <w:t xml:space="preserve"> </w:t>
      </w:r>
      <w:proofErr w:type="spellStart"/>
      <w:r w:rsidRPr="001A3308">
        <w:rPr>
          <w:i/>
          <w:iCs/>
        </w:rPr>
        <w:t>eating</w:t>
      </w:r>
      <w:proofErr w:type="spellEnd"/>
      <w:r w:rsidRPr="001A3308">
        <w:t xml:space="preserve">, sendo necessário </w:t>
      </w:r>
      <w:bookmarkStart w:id="25" w:name="_Hlk87537605"/>
      <w:r w:rsidRPr="001A3308">
        <w:t xml:space="preserve">várias sessões de treinamento do </w:t>
      </w:r>
      <w:proofErr w:type="spellStart"/>
      <w:r w:rsidRPr="001A3308">
        <w:rPr>
          <w:i/>
          <w:iCs/>
        </w:rPr>
        <w:t>mindful</w:t>
      </w:r>
      <w:proofErr w:type="spellEnd"/>
      <w:r w:rsidRPr="001A3308">
        <w:rPr>
          <w:i/>
          <w:iCs/>
        </w:rPr>
        <w:t xml:space="preserve"> </w:t>
      </w:r>
      <w:proofErr w:type="spellStart"/>
      <w:r w:rsidRPr="001A3308">
        <w:rPr>
          <w:i/>
          <w:iCs/>
        </w:rPr>
        <w:t>eating</w:t>
      </w:r>
      <w:proofErr w:type="spellEnd"/>
      <w:r w:rsidRPr="001A3308">
        <w:t xml:space="preserve"> para estabelecer resultados </w:t>
      </w:r>
      <w:r w:rsidRPr="001A3308">
        <w:t>duradouros e concretos na alimentação.</w:t>
      </w:r>
    </w:p>
    <w:bookmarkEnd w:id="25"/>
    <w:p w14:paraId="18C2E628" w14:textId="77777777" w:rsidR="001E13B1" w:rsidRPr="004631A0" w:rsidRDefault="001B4500" w:rsidP="00165D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 w:rsidRPr="004631A0">
        <w:rPr>
          <w:bCs/>
        </w:rPr>
        <w:t xml:space="preserve">          </w:t>
      </w:r>
      <w:r w:rsidR="00165D85" w:rsidRPr="004631A0">
        <w:rPr>
          <w:bCs/>
        </w:rPr>
        <w:t>A partir dos estudos analisados neste trabalho</w:t>
      </w:r>
      <w:bookmarkStart w:id="26" w:name="_Hlk87988335"/>
      <w:r w:rsidR="003113B2" w:rsidRPr="004631A0">
        <w:rPr>
          <w:bCs/>
        </w:rPr>
        <w:t>,</w:t>
      </w:r>
      <w:r w:rsidR="00165D85" w:rsidRPr="004631A0">
        <w:rPr>
          <w:bCs/>
        </w:rPr>
        <w:t xml:space="preserve"> </w:t>
      </w:r>
      <w:r w:rsidR="003113B2" w:rsidRPr="004631A0">
        <w:rPr>
          <w:bCs/>
        </w:rPr>
        <w:t>destaca-se que</w:t>
      </w:r>
      <w:r w:rsidR="00165D85" w:rsidRPr="004631A0">
        <w:rPr>
          <w:bCs/>
        </w:rPr>
        <w:t xml:space="preserve">, através de escolhas alimentares mais conscientes, é possível gerar a autonomia alimentar e perda de peso de forma </w:t>
      </w:r>
      <w:r w:rsidR="003113B2" w:rsidRPr="004631A0">
        <w:rPr>
          <w:bCs/>
        </w:rPr>
        <w:t xml:space="preserve">mais </w:t>
      </w:r>
      <w:r w:rsidR="00165D85" w:rsidRPr="004631A0">
        <w:rPr>
          <w:bCs/>
        </w:rPr>
        <w:t>saudável</w:t>
      </w:r>
      <w:r w:rsidR="003113B2" w:rsidRPr="004631A0">
        <w:rPr>
          <w:bCs/>
        </w:rPr>
        <w:t xml:space="preserve">. </w:t>
      </w:r>
      <w:bookmarkEnd w:id="26"/>
    </w:p>
    <w:p w14:paraId="0AFE19C8" w14:textId="345C09A5" w:rsidR="001E13B1" w:rsidRPr="004631A0" w:rsidRDefault="003113B2" w:rsidP="001E13B1">
      <w:pPr>
        <w:spacing w:line="480" w:lineRule="auto"/>
      </w:pPr>
      <w:bookmarkStart w:id="27" w:name="_Hlk87988096"/>
      <w:r w:rsidRPr="004631A0">
        <w:rPr>
          <w:bCs/>
        </w:rPr>
        <w:t xml:space="preserve">O </w:t>
      </w:r>
      <w:proofErr w:type="spellStart"/>
      <w:r w:rsidR="00165D85" w:rsidRPr="004631A0">
        <w:rPr>
          <w:bCs/>
          <w:i/>
          <w:iCs/>
        </w:rPr>
        <w:t>mindful</w:t>
      </w:r>
      <w:proofErr w:type="spellEnd"/>
      <w:r w:rsidR="00165D85" w:rsidRPr="004631A0">
        <w:rPr>
          <w:bCs/>
          <w:i/>
          <w:iCs/>
        </w:rPr>
        <w:t xml:space="preserve"> </w:t>
      </w:r>
      <w:proofErr w:type="spellStart"/>
      <w:r w:rsidR="00165D85" w:rsidRPr="004631A0">
        <w:rPr>
          <w:bCs/>
          <w:i/>
          <w:iCs/>
        </w:rPr>
        <w:t>eating</w:t>
      </w:r>
      <w:proofErr w:type="spellEnd"/>
      <w:r w:rsidR="00165D85" w:rsidRPr="004631A0">
        <w:rPr>
          <w:bCs/>
        </w:rPr>
        <w:t xml:space="preserve"> </w:t>
      </w:r>
      <w:r w:rsidR="001E13B1" w:rsidRPr="004631A0">
        <w:rPr>
          <w:bCs/>
        </w:rPr>
        <w:t>ou</w:t>
      </w:r>
      <w:r w:rsidR="00CA38D5" w:rsidRPr="004631A0">
        <w:rPr>
          <w:bCs/>
        </w:rPr>
        <w:t xml:space="preserve"> o comer consciente </w:t>
      </w:r>
      <w:r w:rsidRPr="004631A0">
        <w:rPr>
          <w:bCs/>
        </w:rPr>
        <w:t>pode ser um</w:t>
      </w:r>
      <w:r w:rsidR="001E13B1" w:rsidRPr="004631A0">
        <w:rPr>
          <w:bCs/>
        </w:rPr>
        <w:t xml:space="preserve"> dos</w:t>
      </w:r>
      <w:r w:rsidR="00165D85" w:rsidRPr="004631A0">
        <w:rPr>
          <w:bCs/>
        </w:rPr>
        <w:t xml:space="preserve"> recurso</w:t>
      </w:r>
      <w:r w:rsidR="001E13B1" w:rsidRPr="004631A0">
        <w:rPr>
          <w:bCs/>
        </w:rPr>
        <w:t>s</w:t>
      </w:r>
      <w:r w:rsidR="00165D85" w:rsidRPr="004631A0">
        <w:rPr>
          <w:bCs/>
        </w:rPr>
        <w:t xml:space="preserve"> para lidar com a ansiedade e a obesidade</w:t>
      </w:r>
      <w:bookmarkEnd w:id="27"/>
      <w:r w:rsidR="00165D85" w:rsidRPr="004631A0">
        <w:rPr>
          <w:bCs/>
        </w:rPr>
        <w:t>, trazendo maior consciência alimentar</w:t>
      </w:r>
      <w:r w:rsidR="00D02541" w:rsidRPr="004631A0">
        <w:rPr>
          <w:bCs/>
        </w:rPr>
        <w:t xml:space="preserve">. </w:t>
      </w:r>
      <w:r w:rsidR="001E13B1" w:rsidRPr="004631A0">
        <w:rPr>
          <w:bCs/>
        </w:rPr>
        <w:t xml:space="preserve">Entretanto, </w:t>
      </w:r>
      <w:r w:rsidR="001E13B1" w:rsidRPr="004631A0">
        <w:t xml:space="preserve">para eficácia do </w:t>
      </w:r>
      <w:proofErr w:type="spellStart"/>
      <w:r w:rsidR="001E13B1" w:rsidRPr="004631A0">
        <w:rPr>
          <w:i/>
          <w:iCs/>
        </w:rPr>
        <w:t>mindful</w:t>
      </w:r>
      <w:proofErr w:type="spellEnd"/>
      <w:r w:rsidR="001E13B1" w:rsidRPr="004631A0">
        <w:rPr>
          <w:i/>
          <w:iCs/>
        </w:rPr>
        <w:t xml:space="preserve"> </w:t>
      </w:r>
      <w:proofErr w:type="spellStart"/>
      <w:r w:rsidR="001E13B1" w:rsidRPr="004631A0">
        <w:rPr>
          <w:i/>
          <w:iCs/>
        </w:rPr>
        <w:t>eating</w:t>
      </w:r>
      <w:proofErr w:type="spellEnd"/>
      <w:r w:rsidR="001E13B1" w:rsidRPr="004631A0">
        <w:t>, podem ser necessárias várias sessões de treinamento para estabelecer resultados duradouros e concretos na alimentação.</w:t>
      </w:r>
    </w:p>
    <w:p w14:paraId="4DFC49EB" w14:textId="208362B7" w:rsidR="00D02541" w:rsidRDefault="003113B2" w:rsidP="003C69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</w:rPr>
      </w:pPr>
      <w:r w:rsidRPr="004631A0">
        <w:rPr>
          <w:bCs/>
        </w:rPr>
        <w:t>I</w:t>
      </w:r>
      <w:r w:rsidR="00D02541" w:rsidRPr="004631A0">
        <w:rPr>
          <w:bCs/>
        </w:rPr>
        <w:t>ntervenções</w:t>
      </w:r>
      <w:r w:rsidR="001B4500" w:rsidRPr="004631A0">
        <w:rPr>
          <w:bCs/>
        </w:rPr>
        <w:t xml:space="preserve"> </w:t>
      </w:r>
      <w:r w:rsidR="00D02541" w:rsidRPr="004631A0">
        <w:rPr>
          <w:bCs/>
        </w:rPr>
        <w:t>relacionad</w:t>
      </w:r>
      <w:r w:rsidR="001B4500" w:rsidRPr="004631A0">
        <w:rPr>
          <w:bCs/>
        </w:rPr>
        <w:t>a</w:t>
      </w:r>
      <w:r w:rsidR="00D02541" w:rsidRPr="004631A0">
        <w:rPr>
          <w:bCs/>
        </w:rPr>
        <w:t xml:space="preserve">s ao </w:t>
      </w:r>
      <w:proofErr w:type="spellStart"/>
      <w:r w:rsidR="00D02541" w:rsidRPr="004631A0">
        <w:rPr>
          <w:bCs/>
          <w:i/>
          <w:iCs/>
        </w:rPr>
        <w:t>mindfulness</w:t>
      </w:r>
      <w:proofErr w:type="spellEnd"/>
      <w:r w:rsidR="00324AD4">
        <w:rPr>
          <w:bCs/>
        </w:rPr>
        <w:t xml:space="preserve">, </w:t>
      </w:r>
      <w:r w:rsidR="0054020A" w:rsidRPr="004631A0">
        <w:rPr>
          <w:bCs/>
        </w:rPr>
        <w:t>tem como foco, independente d</w:t>
      </w:r>
      <w:r w:rsidR="00D02541" w:rsidRPr="004631A0">
        <w:rPr>
          <w:bCs/>
        </w:rPr>
        <w:t>a perda de peso</w:t>
      </w:r>
      <w:r w:rsidR="001B4500" w:rsidRPr="004631A0">
        <w:rPr>
          <w:bCs/>
        </w:rPr>
        <w:t>,</w:t>
      </w:r>
      <w:r w:rsidR="00D02541" w:rsidRPr="004631A0">
        <w:rPr>
          <w:bCs/>
        </w:rPr>
        <w:t xml:space="preserve"> </w:t>
      </w:r>
      <w:r w:rsidR="0054020A" w:rsidRPr="004631A0">
        <w:rPr>
          <w:bCs/>
        </w:rPr>
        <w:t>mudanças no</w:t>
      </w:r>
      <w:r w:rsidR="00D02541" w:rsidRPr="004631A0">
        <w:rPr>
          <w:bCs/>
        </w:rPr>
        <w:t xml:space="preserve"> </w:t>
      </w:r>
      <w:r w:rsidR="0054020A" w:rsidRPr="004631A0">
        <w:rPr>
          <w:bCs/>
        </w:rPr>
        <w:t xml:space="preserve">comportamento </w:t>
      </w:r>
      <w:r w:rsidR="00324AD4">
        <w:rPr>
          <w:bCs/>
        </w:rPr>
        <w:t>alimentar do indivíduo.</w:t>
      </w:r>
    </w:p>
    <w:p w14:paraId="623C7906" w14:textId="3781D366" w:rsidR="00B0422F" w:rsidRDefault="00B0422F" w:rsidP="003C69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i/>
          <w:iCs/>
        </w:rPr>
      </w:pPr>
    </w:p>
    <w:p w14:paraId="0A97B91D" w14:textId="79A544D4" w:rsidR="00227C10" w:rsidRDefault="00227C10" w:rsidP="003C69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i/>
          <w:iCs/>
        </w:rPr>
      </w:pPr>
    </w:p>
    <w:p w14:paraId="544E7B2A" w14:textId="77777777" w:rsidR="00227C10" w:rsidRPr="003C69E8" w:rsidRDefault="00227C10" w:rsidP="003C69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i/>
          <w:iCs/>
        </w:rPr>
      </w:pPr>
    </w:p>
    <w:p w14:paraId="44318A6A" w14:textId="6E23FB1C" w:rsidR="008C4A34" w:rsidRDefault="00B23711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  <w:r>
        <w:rPr>
          <w:b/>
        </w:rPr>
        <w:lastRenderedPageBreak/>
        <w:t>DISCUSSÃO</w:t>
      </w:r>
      <w:r w:rsidR="008C4A34">
        <w:rPr>
          <w:b/>
        </w:rPr>
        <w:t xml:space="preserve"> </w:t>
      </w:r>
    </w:p>
    <w:p w14:paraId="5557D316" w14:textId="64EAD1C2" w:rsidR="00507400" w:rsidRPr="008C4A34" w:rsidRDefault="00517505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  <w:r>
        <w:rPr>
          <w:bCs/>
        </w:rPr>
        <w:t xml:space="preserve">      </w:t>
      </w:r>
      <w:r w:rsidR="0021395D">
        <w:rPr>
          <w:bCs/>
        </w:rPr>
        <w:t xml:space="preserve"> </w:t>
      </w:r>
      <w:r w:rsidR="00B36E25">
        <w:rPr>
          <w:bCs/>
        </w:rPr>
        <w:t>O</w:t>
      </w:r>
      <w:r w:rsidR="00AA6663" w:rsidRPr="00AA6663">
        <w:rPr>
          <w:bCs/>
        </w:rPr>
        <w:t>s transtornos alimentares (TA)</w:t>
      </w:r>
      <w:r w:rsidR="00DB10FB" w:rsidRPr="00AA6663">
        <w:rPr>
          <w:bCs/>
        </w:rPr>
        <w:t xml:space="preserve"> são</w:t>
      </w:r>
      <w:r w:rsidR="00AA6663" w:rsidRPr="00AA6663">
        <w:rPr>
          <w:bCs/>
        </w:rPr>
        <w:t xml:space="preserve"> caracterizados pela</w:t>
      </w:r>
      <w:r w:rsidR="00B36E25">
        <w:rPr>
          <w:bCs/>
        </w:rPr>
        <w:t xml:space="preserve"> conturbação consta</w:t>
      </w:r>
      <w:r w:rsidR="00AA6663" w:rsidRPr="00AA6663">
        <w:rPr>
          <w:bCs/>
        </w:rPr>
        <w:t>nte na alimentação</w:t>
      </w:r>
      <w:r w:rsidR="00507400">
        <w:rPr>
          <w:bCs/>
        </w:rPr>
        <w:t>,</w:t>
      </w:r>
      <w:r w:rsidR="00AA6663" w:rsidRPr="00AA6663">
        <w:rPr>
          <w:bCs/>
        </w:rPr>
        <w:t xml:space="preserve"> </w:t>
      </w:r>
      <w:r w:rsidR="00B36E25">
        <w:rPr>
          <w:bCs/>
        </w:rPr>
        <w:t>e também pelo</w:t>
      </w:r>
      <w:r w:rsidR="00AA6663" w:rsidRPr="00AA6663">
        <w:rPr>
          <w:bCs/>
        </w:rPr>
        <w:t xml:space="preserve"> comportamento relacionado ao comer, resultando</w:t>
      </w:r>
      <w:r w:rsidR="00507400">
        <w:rPr>
          <w:bCs/>
        </w:rPr>
        <w:t xml:space="preserve"> na</w:t>
      </w:r>
      <w:r w:rsidR="00AA6663" w:rsidRPr="00AA6663">
        <w:rPr>
          <w:bCs/>
        </w:rPr>
        <w:t xml:space="preserve"> ingestão excessiva ou </w:t>
      </w:r>
      <w:r w:rsidR="00B36E25">
        <w:rPr>
          <w:bCs/>
        </w:rPr>
        <w:t>r</w:t>
      </w:r>
      <w:r w:rsidR="00AA6663" w:rsidRPr="00AA6663">
        <w:rPr>
          <w:bCs/>
        </w:rPr>
        <w:t>estrita d</w:t>
      </w:r>
      <w:r w:rsidR="00507400">
        <w:rPr>
          <w:bCs/>
        </w:rPr>
        <w:t>os</w:t>
      </w:r>
      <w:r w:rsidR="00AA6663" w:rsidRPr="00AA6663">
        <w:rPr>
          <w:bCs/>
        </w:rPr>
        <w:t xml:space="preserve"> alimentos</w:t>
      </w:r>
      <w:r w:rsidR="00507400">
        <w:rPr>
          <w:bCs/>
        </w:rPr>
        <w:t>, podendo levar a obesidade, perda de peso e a variação constante de peso (S</w:t>
      </w:r>
      <w:r w:rsidR="003E7D8D">
        <w:rPr>
          <w:bCs/>
        </w:rPr>
        <w:t>eixas</w:t>
      </w:r>
      <w:r w:rsidR="00507400">
        <w:rPr>
          <w:bCs/>
        </w:rPr>
        <w:t xml:space="preserve">, 2020). </w:t>
      </w:r>
    </w:p>
    <w:p w14:paraId="7AF30169" w14:textId="4C6FFA5D" w:rsidR="00507400" w:rsidRPr="00261B23" w:rsidRDefault="00517505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  <w:color w:val="000000" w:themeColor="text1"/>
        </w:rPr>
      </w:pPr>
      <w:r>
        <w:rPr>
          <w:bCs/>
        </w:rPr>
        <w:t xml:space="preserve">          </w:t>
      </w:r>
      <w:r w:rsidR="00507400">
        <w:rPr>
          <w:bCs/>
        </w:rPr>
        <w:t>A nutrição comportamental aborda</w:t>
      </w:r>
      <w:r w:rsidR="00EB46DC">
        <w:rPr>
          <w:bCs/>
        </w:rPr>
        <w:t xml:space="preserve"> </w:t>
      </w:r>
      <w:r w:rsidR="00507400">
        <w:rPr>
          <w:bCs/>
        </w:rPr>
        <w:t xml:space="preserve">aspectos relacionados ao comportamento alimentar por meio de estratégias mais eficazes, como o </w:t>
      </w:r>
      <w:proofErr w:type="spellStart"/>
      <w:r w:rsidR="00507400" w:rsidRPr="00507400">
        <w:rPr>
          <w:bCs/>
          <w:i/>
          <w:iCs/>
        </w:rPr>
        <w:t>mindful</w:t>
      </w:r>
      <w:proofErr w:type="spellEnd"/>
      <w:r w:rsidR="00507400" w:rsidRPr="00507400">
        <w:rPr>
          <w:bCs/>
          <w:i/>
          <w:iCs/>
        </w:rPr>
        <w:t xml:space="preserve"> </w:t>
      </w:r>
      <w:proofErr w:type="spellStart"/>
      <w:r w:rsidR="00507400" w:rsidRPr="00507400">
        <w:rPr>
          <w:bCs/>
          <w:i/>
          <w:iCs/>
        </w:rPr>
        <w:t>eating</w:t>
      </w:r>
      <w:proofErr w:type="spellEnd"/>
      <w:r w:rsidR="00507400">
        <w:rPr>
          <w:bCs/>
          <w:i/>
          <w:iCs/>
        </w:rPr>
        <w:t xml:space="preserve">. </w:t>
      </w:r>
      <w:r w:rsidR="00507400">
        <w:rPr>
          <w:bCs/>
        </w:rPr>
        <w:t xml:space="preserve">Ambos pregam sobre uma alimentação mais consciente e eficaz, </w:t>
      </w:r>
      <w:r w:rsidR="0080159D">
        <w:rPr>
          <w:bCs/>
        </w:rPr>
        <w:t>com o objetivo de prevenir</w:t>
      </w:r>
      <w:r w:rsidR="00507400">
        <w:rPr>
          <w:bCs/>
        </w:rPr>
        <w:t xml:space="preserve"> a obesidade através da atenção plena no momento das refeições</w:t>
      </w:r>
      <w:r w:rsidR="00367876">
        <w:rPr>
          <w:bCs/>
        </w:rPr>
        <w:t xml:space="preserve"> e do comportamento alimentar mais consciente </w:t>
      </w:r>
      <w:r w:rsidR="00367876" w:rsidRPr="00261B23">
        <w:rPr>
          <w:bCs/>
          <w:color w:val="000000" w:themeColor="text1"/>
        </w:rPr>
        <w:t>(S</w:t>
      </w:r>
      <w:r w:rsidR="003E7D8D" w:rsidRPr="00261B23">
        <w:rPr>
          <w:bCs/>
          <w:color w:val="000000" w:themeColor="text1"/>
        </w:rPr>
        <w:t>ilva</w:t>
      </w:r>
      <w:r w:rsidR="00367876" w:rsidRPr="00261B23">
        <w:rPr>
          <w:bCs/>
          <w:color w:val="000000" w:themeColor="text1"/>
        </w:rPr>
        <w:t>, 2017).</w:t>
      </w:r>
    </w:p>
    <w:p w14:paraId="108B19F6" w14:textId="50C3DADB" w:rsidR="0021395D" w:rsidRPr="007F6DEA" w:rsidRDefault="00517505" w:rsidP="00A52A2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auto"/>
        <w:ind w:firstLine="0"/>
        <w:rPr>
          <w:bCs/>
        </w:rPr>
      </w:pPr>
      <w:r>
        <w:rPr>
          <w:bCs/>
        </w:rPr>
        <w:t xml:space="preserve">           </w:t>
      </w:r>
      <w:r w:rsidRPr="007F6DEA">
        <w:rPr>
          <w:bCs/>
        </w:rPr>
        <w:t xml:space="preserve">O comer consciente, conhecido como </w:t>
      </w:r>
      <w:proofErr w:type="spellStart"/>
      <w:r w:rsidRPr="003E7D8D">
        <w:rPr>
          <w:bCs/>
          <w:i/>
          <w:iCs/>
        </w:rPr>
        <w:t>mindful</w:t>
      </w:r>
      <w:proofErr w:type="spellEnd"/>
      <w:r w:rsidRPr="003E7D8D">
        <w:rPr>
          <w:bCs/>
          <w:i/>
          <w:iCs/>
        </w:rPr>
        <w:t xml:space="preserve"> </w:t>
      </w:r>
      <w:proofErr w:type="spellStart"/>
      <w:r w:rsidRPr="003E7D8D">
        <w:rPr>
          <w:bCs/>
          <w:i/>
          <w:iCs/>
        </w:rPr>
        <w:t>eating</w:t>
      </w:r>
      <w:proofErr w:type="spellEnd"/>
      <w:r w:rsidR="007F6DEA" w:rsidRPr="007F6DEA">
        <w:rPr>
          <w:bCs/>
        </w:rPr>
        <w:t>,</w:t>
      </w:r>
      <w:r w:rsidRPr="007F6DEA">
        <w:rPr>
          <w:bCs/>
        </w:rPr>
        <w:t xml:space="preserve"> é originário do </w:t>
      </w:r>
      <w:proofErr w:type="spellStart"/>
      <w:r w:rsidR="00613E44" w:rsidRPr="00613E44">
        <w:rPr>
          <w:bCs/>
          <w:i/>
          <w:iCs/>
        </w:rPr>
        <w:t>m</w:t>
      </w:r>
      <w:r w:rsidRPr="00613E44">
        <w:rPr>
          <w:bCs/>
          <w:i/>
          <w:iCs/>
        </w:rPr>
        <w:t>indfulness</w:t>
      </w:r>
      <w:proofErr w:type="spellEnd"/>
      <w:r w:rsidRPr="007F6DEA">
        <w:rPr>
          <w:bCs/>
        </w:rPr>
        <w:t xml:space="preserve">, que propõe uma desaceleração do estilo de vida atual. O </w:t>
      </w:r>
      <w:proofErr w:type="spellStart"/>
      <w:r w:rsidRPr="007F6DEA">
        <w:rPr>
          <w:bCs/>
          <w:i/>
          <w:iCs/>
        </w:rPr>
        <w:t>mindfulness</w:t>
      </w:r>
      <w:proofErr w:type="spellEnd"/>
      <w:r w:rsidRPr="007F6DEA">
        <w:rPr>
          <w:bCs/>
        </w:rPr>
        <w:t xml:space="preserve"> é sumariamente definido como a consciência, sem julgamentos (</w:t>
      </w:r>
      <w:proofErr w:type="spellStart"/>
      <w:r w:rsidRPr="007F6DEA">
        <w:rPr>
          <w:bCs/>
        </w:rPr>
        <w:t>F</w:t>
      </w:r>
      <w:r w:rsidR="003E7D8D" w:rsidRPr="007F6DEA">
        <w:rPr>
          <w:bCs/>
        </w:rPr>
        <w:t>ramson</w:t>
      </w:r>
      <w:proofErr w:type="spellEnd"/>
      <w:r w:rsidRPr="007F6DEA">
        <w:rPr>
          <w:bCs/>
        </w:rPr>
        <w:t>, 2009 apud V</w:t>
      </w:r>
      <w:r w:rsidR="003E7D8D" w:rsidRPr="007F6DEA">
        <w:rPr>
          <w:bCs/>
        </w:rPr>
        <w:t>argas</w:t>
      </w:r>
      <w:r w:rsidRPr="007F6DEA">
        <w:rPr>
          <w:bCs/>
        </w:rPr>
        <w:t xml:space="preserve">, 2020). Já o </w:t>
      </w:r>
      <w:proofErr w:type="spellStart"/>
      <w:r w:rsidRPr="007F6DEA">
        <w:rPr>
          <w:bCs/>
          <w:i/>
          <w:iCs/>
        </w:rPr>
        <w:t>mindful</w:t>
      </w:r>
      <w:proofErr w:type="spellEnd"/>
      <w:r w:rsidRPr="007F6DEA">
        <w:rPr>
          <w:bCs/>
          <w:i/>
          <w:iCs/>
        </w:rPr>
        <w:t xml:space="preserve"> </w:t>
      </w:r>
      <w:proofErr w:type="spellStart"/>
      <w:r w:rsidRPr="007F6DEA">
        <w:rPr>
          <w:bCs/>
          <w:i/>
          <w:iCs/>
        </w:rPr>
        <w:t>eating</w:t>
      </w:r>
      <w:proofErr w:type="spellEnd"/>
      <w:r w:rsidRPr="007F6DEA">
        <w:rPr>
          <w:bCs/>
        </w:rPr>
        <w:t xml:space="preserve"> contempla o alimentar com atenção plena, </w:t>
      </w:r>
      <w:r w:rsidR="007F6DEA" w:rsidRPr="007F6DEA">
        <w:rPr>
          <w:bCs/>
        </w:rPr>
        <w:t>que</w:t>
      </w:r>
      <w:r w:rsidRPr="007F6DEA">
        <w:rPr>
          <w:bCs/>
        </w:rPr>
        <w:t xml:space="preserve"> pode auxiliar na redução de peso</w:t>
      </w:r>
      <w:r w:rsidR="007F6DEA" w:rsidRPr="007F6DEA">
        <w:rPr>
          <w:bCs/>
        </w:rPr>
        <w:t xml:space="preserve"> e</w:t>
      </w:r>
      <w:r w:rsidRPr="007F6DEA">
        <w:rPr>
          <w:bCs/>
        </w:rPr>
        <w:t xml:space="preserve"> no processo de reversão da obesidade</w:t>
      </w:r>
      <w:r w:rsidR="007F6DEA" w:rsidRPr="007F6DEA">
        <w:rPr>
          <w:bCs/>
        </w:rPr>
        <w:t xml:space="preserve">. </w:t>
      </w:r>
      <w:r w:rsidRPr="007F6DEA">
        <w:rPr>
          <w:bCs/>
        </w:rPr>
        <w:t xml:space="preserve">O </w:t>
      </w:r>
      <w:bookmarkStart w:id="28" w:name="_Hlk87988839"/>
      <w:proofErr w:type="spellStart"/>
      <w:r w:rsidRPr="007F6DEA">
        <w:rPr>
          <w:bCs/>
          <w:i/>
          <w:iCs/>
        </w:rPr>
        <w:t>mindful</w:t>
      </w:r>
      <w:proofErr w:type="spellEnd"/>
      <w:r w:rsidRPr="007F6DEA">
        <w:rPr>
          <w:bCs/>
          <w:i/>
          <w:iCs/>
        </w:rPr>
        <w:t xml:space="preserve"> </w:t>
      </w:r>
      <w:proofErr w:type="spellStart"/>
      <w:r w:rsidRPr="007F6DEA">
        <w:rPr>
          <w:bCs/>
          <w:i/>
          <w:iCs/>
        </w:rPr>
        <w:t>eating</w:t>
      </w:r>
      <w:proofErr w:type="spellEnd"/>
      <w:r w:rsidRPr="007F6DEA">
        <w:rPr>
          <w:bCs/>
        </w:rPr>
        <w:t xml:space="preserve"> é recente e passou a ser analisado depois verificaram a eficácia do </w:t>
      </w:r>
      <w:proofErr w:type="spellStart"/>
      <w:r w:rsidRPr="007F6DEA">
        <w:rPr>
          <w:bCs/>
          <w:i/>
          <w:iCs/>
        </w:rPr>
        <w:t>mindfulness</w:t>
      </w:r>
      <w:proofErr w:type="spellEnd"/>
      <w:r w:rsidRPr="007F6DEA">
        <w:rPr>
          <w:bCs/>
          <w:i/>
          <w:iCs/>
        </w:rPr>
        <w:t xml:space="preserve"> </w:t>
      </w:r>
      <w:r w:rsidRPr="007F6DEA">
        <w:rPr>
          <w:bCs/>
        </w:rPr>
        <w:t xml:space="preserve">na melhora do estresse relacionado ao comer excessivo, no desenvolvimento do bem-estar e na redução da compulsão alimentar </w:t>
      </w:r>
      <w:bookmarkEnd w:id="28"/>
      <w:r w:rsidRPr="007F6DEA">
        <w:rPr>
          <w:bCs/>
        </w:rPr>
        <w:t>(V</w:t>
      </w:r>
      <w:r w:rsidR="003E7D8D" w:rsidRPr="007F6DEA">
        <w:rPr>
          <w:bCs/>
        </w:rPr>
        <w:t>argas</w:t>
      </w:r>
      <w:r w:rsidRPr="007F6DEA">
        <w:rPr>
          <w:bCs/>
        </w:rPr>
        <w:t>, 2020).</w:t>
      </w:r>
      <w:r w:rsidR="0021395D" w:rsidRPr="007F6DEA">
        <w:rPr>
          <w:bCs/>
        </w:rPr>
        <w:t xml:space="preserve">O </w:t>
      </w:r>
      <w:proofErr w:type="spellStart"/>
      <w:r w:rsidR="0021395D" w:rsidRPr="007F6DEA">
        <w:rPr>
          <w:bCs/>
          <w:i/>
          <w:iCs/>
        </w:rPr>
        <w:t>mindful</w:t>
      </w:r>
      <w:proofErr w:type="spellEnd"/>
      <w:r w:rsidR="0021395D" w:rsidRPr="007F6DEA">
        <w:rPr>
          <w:bCs/>
          <w:i/>
          <w:iCs/>
        </w:rPr>
        <w:t xml:space="preserve"> </w:t>
      </w:r>
      <w:proofErr w:type="spellStart"/>
      <w:r w:rsidR="0021395D" w:rsidRPr="007F6DEA">
        <w:rPr>
          <w:bCs/>
          <w:i/>
          <w:iCs/>
        </w:rPr>
        <w:t>eating</w:t>
      </w:r>
      <w:proofErr w:type="spellEnd"/>
      <w:r w:rsidR="0021395D" w:rsidRPr="007F6DEA">
        <w:rPr>
          <w:bCs/>
        </w:rPr>
        <w:t xml:space="preserve"> traz resultados mais duradouros na alimentação, por ser um método sem </w:t>
      </w:r>
      <w:r w:rsidR="007F6DEA" w:rsidRPr="007F6DEA">
        <w:rPr>
          <w:bCs/>
        </w:rPr>
        <w:t>restrições,</w:t>
      </w:r>
      <w:r w:rsidR="0021395D" w:rsidRPr="007F6DEA">
        <w:rPr>
          <w:bCs/>
        </w:rPr>
        <w:t xml:space="preserve"> onde o paciente respeita os sinais do próprio corpo, como fome e saciedade. Um de seus principais fatores é ter consciência da fome física</w:t>
      </w:r>
      <w:r w:rsidR="007F6DEA" w:rsidRPr="007F6DEA">
        <w:rPr>
          <w:bCs/>
        </w:rPr>
        <w:t xml:space="preserve">, </w:t>
      </w:r>
      <w:r w:rsidR="0021395D" w:rsidRPr="007F6DEA">
        <w:rPr>
          <w:bCs/>
        </w:rPr>
        <w:t>de modo a orientar as decisões sobre quando começar e parar de comer (</w:t>
      </w:r>
      <w:proofErr w:type="spellStart"/>
      <w:r w:rsidR="0021395D" w:rsidRPr="007F6DEA">
        <w:rPr>
          <w:bCs/>
        </w:rPr>
        <w:t>C</w:t>
      </w:r>
      <w:r w:rsidR="00B30721" w:rsidRPr="007F6DEA">
        <w:rPr>
          <w:bCs/>
        </w:rPr>
        <w:t>ucarella</w:t>
      </w:r>
      <w:proofErr w:type="spellEnd"/>
      <w:r w:rsidR="0021395D" w:rsidRPr="007F6DEA">
        <w:rPr>
          <w:bCs/>
        </w:rPr>
        <w:t>; S</w:t>
      </w:r>
      <w:r w:rsidR="00B30721" w:rsidRPr="007F6DEA">
        <w:rPr>
          <w:bCs/>
        </w:rPr>
        <w:t>algado</w:t>
      </w:r>
      <w:r w:rsidR="0021395D" w:rsidRPr="007F6DEA">
        <w:rPr>
          <w:bCs/>
        </w:rPr>
        <w:t>, 2016 apud V</w:t>
      </w:r>
      <w:r w:rsidR="00B30721" w:rsidRPr="007F6DEA">
        <w:rPr>
          <w:bCs/>
        </w:rPr>
        <w:t>argas</w:t>
      </w:r>
      <w:r w:rsidR="0021395D" w:rsidRPr="007F6DEA">
        <w:rPr>
          <w:bCs/>
        </w:rPr>
        <w:t xml:space="preserve">, 2020). O emagrecimento acontece, pois </w:t>
      </w:r>
      <w:r w:rsidR="007F6DEA" w:rsidRPr="007F6DEA">
        <w:rPr>
          <w:bCs/>
        </w:rPr>
        <w:t>pode melhorar a escolha</w:t>
      </w:r>
      <w:r w:rsidR="0021395D" w:rsidRPr="007F6DEA">
        <w:rPr>
          <w:bCs/>
        </w:rPr>
        <w:t xml:space="preserve"> </w:t>
      </w:r>
      <w:r w:rsidR="007F6DEA" w:rsidRPr="007F6DEA">
        <w:rPr>
          <w:bCs/>
        </w:rPr>
        <w:lastRenderedPageBreak/>
        <w:t>d</w:t>
      </w:r>
      <w:r w:rsidR="0021395D" w:rsidRPr="007F6DEA">
        <w:rPr>
          <w:bCs/>
        </w:rPr>
        <w:t>os alimentos</w:t>
      </w:r>
      <w:r w:rsidR="007F6DEA" w:rsidRPr="007F6DEA">
        <w:rPr>
          <w:bCs/>
        </w:rPr>
        <w:t xml:space="preserve"> e reduzir o</w:t>
      </w:r>
      <w:r w:rsidR="0021395D" w:rsidRPr="007F6DEA">
        <w:rPr>
          <w:bCs/>
        </w:rPr>
        <w:t xml:space="preserve"> </w:t>
      </w:r>
      <w:r w:rsidR="007F6DEA" w:rsidRPr="007F6DEA">
        <w:rPr>
          <w:bCs/>
        </w:rPr>
        <w:t xml:space="preserve">consumo </w:t>
      </w:r>
      <w:r w:rsidR="0021395D" w:rsidRPr="007F6DEA">
        <w:rPr>
          <w:bCs/>
        </w:rPr>
        <w:t>de calorias (J</w:t>
      </w:r>
      <w:r w:rsidR="00B30721" w:rsidRPr="007F6DEA">
        <w:rPr>
          <w:bCs/>
        </w:rPr>
        <w:t>ordan</w:t>
      </w:r>
      <w:r w:rsidR="0021395D" w:rsidRPr="007F6DEA">
        <w:rPr>
          <w:bCs/>
        </w:rPr>
        <w:t>; W</w:t>
      </w:r>
      <w:r w:rsidR="00B30721" w:rsidRPr="007F6DEA">
        <w:rPr>
          <w:bCs/>
        </w:rPr>
        <w:t>ang</w:t>
      </w:r>
      <w:r w:rsidR="0021395D" w:rsidRPr="007F6DEA">
        <w:rPr>
          <w:bCs/>
        </w:rPr>
        <w:t xml:space="preserve">; </w:t>
      </w:r>
      <w:proofErr w:type="spellStart"/>
      <w:r w:rsidR="0021395D" w:rsidRPr="007F6DEA">
        <w:rPr>
          <w:bCs/>
        </w:rPr>
        <w:t>D</w:t>
      </w:r>
      <w:r w:rsidR="00B30721" w:rsidRPr="007F6DEA">
        <w:rPr>
          <w:bCs/>
        </w:rPr>
        <w:t>onatoni</w:t>
      </w:r>
      <w:proofErr w:type="spellEnd"/>
      <w:r w:rsidR="0021395D" w:rsidRPr="007F6DEA">
        <w:rPr>
          <w:bCs/>
        </w:rPr>
        <w:t>, 2014).</w:t>
      </w:r>
    </w:p>
    <w:p w14:paraId="5CEDA85B" w14:textId="3BD62A49" w:rsidR="00BF1052" w:rsidRDefault="00517505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>
        <w:rPr>
          <w:bCs/>
        </w:rPr>
        <w:t xml:space="preserve">        </w:t>
      </w:r>
      <w:r w:rsidR="00BF1052">
        <w:rPr>
          <w:bCs/>
        </w:rPr>
        <w:t>No estudo de Bernardes</w:t>
      </w:r>
      <w:r w:rsidR="00613E44">
        <w:rPr>
          <w:bCs/>
        </w:rPr>
        <w:t xml:space="preserve">, </w:t>
      </w:r>
      <w:r w:rsidR="00B1193E">
        <w:rPr>
          <w:bCs/>
        </w:rPr>
        <w:t xml:space="preserve">(2018) destaca-se a importância da educação alimentar e nutricional no incentivo a perda de peso, e consequentemente </w:t>
      </w:r>
      <w:r w:rsidR="008A23C4">
        <w:rPr>
          <w:bCs/>
        </w:rPr>
        <w:t>a prevenção de</w:t>
      </w:r>
      <w:r w:rsidR="00B1193E">
        <w:rPr>
          <w:bCs/>
        </w:rPr>
        <w:t xml:space="preserve"> doenças crônicas, através de uma alimentação mais saudável e equilibrada. </w:t>
      </w:r>
      <w:proofErr w:type="spellStart"/>
      <w:r w:rsidR="00B1193E">
        <w:rPr>
          <w:bCs/>
        </w:rPr>
        <w:t>Tronieri</w:t>
      </w:r>
      <w:proofErr w:type="spellEnd"/>
      <w:r w:rsidR="00613E44">
        <w:rPr>
          <w:bCs/>
        </w:rPr>
        <w:t xml:space="preserve">, </w:t>
      </w:r>
      <w:r w:rsidR="00B1193E">
        <w:rPr>
          <w:bCs/>
        </w:rPr>
        <w:t xml:space="preserve">(2020) também aborda a perda de peso através </w:t>
      </w:r>
      <w:r w:rsidR="00857542">
        <w:rPr>
          <w:bCs/>
        </w:rPr>
        <w:t xml:space="preserve">do </w:t>
      </w:r>
      <w:proofErr w:type="spellStart"/>
      <w:r w:rsidR="00857542" w:rsidRPr="00857542">
        <w:rPr>
          <w:bCs/>
          <w:i/>
          <w:iCs/>
        </w:rPr>
        <w:t>mindful</w:t>
      </w:r>
      <w:proofErr w:type="spellEnd"/>
      <w:r w:rsidR="00857542" w:rsidRPr="00857542">
        <w:rPr>
          <w:bCs/>
          <w:i/>
          <w:iCs/>
        </w:rPr>
        <w:t xml:space="preserve"> </w:t>
      </w:r>
      <w:proofErr w:type="spellStart"/>
      <w:r w:rsidR="00857542" w:rsidRPr="00857542">
        <w:rPr>
          <w:bCs/>
          <w:i/>
          <w:iCs/>
        </w:rPr>
        <w:t>eating</w:t>
      </w:r>
      <w:proofErr w:type="spellEnd"/>
      <w:r w:rsidR="00857542">
        <w:rPr>
          <w:bCs/>
          <w:i/>
          <w:iCs/>
        </w:rPr>
        <w:t xml:space="preserve"> </w:t>
      </w:r>
      <w:r w:rsidR="00857542" w:rsidRPr="00857542">
        <w:rPr>
          <w:bCs/>
        </w:rPr>
        <w:t>onde, a m</w:t>
      </w:r>
      <w:r w:rsidR="00857542">
        <w:rPr>
          <w:bCs/>
        </w:rPr>
        <w:t>udança de hábitos e estilo de vida</w:t>
      </w:r>
      <w:r w:rsidR="008A23C4">
        <w:rPr>
          <w:bCs/>
        </w:rPr>
        <w:t>,</w:t>
      </w:r>
      <w:r w:rsidR="00857542">
        <w:rPr>
          <w:bCs/>
        </w:rPr>
        <w:t xml:space="preserve"> influ</w:t>
      </w:r>
      <w:r w:rsidR="007B4204">
        <w:rPr>
          <w:bCs/>
        </w:rPr>
        <w:t>ê</w:t>
      </w:r>
      <w:r w:rsidR="00857542">
        <w:rPr>
          <w:bCs/>
        </w:rPr>
        <w:t xml:space="preserve">ncia diretamente nos resultados, como a prevenção da obesidade e doenças crônicas. </w:t>
      </w:r>
      <w:r w:rsidR="008A23C4">
        <w:rPr>
          <w:bCs/>
        </w:rPr>
        <w:t>Ambos os estudos pregam como há fatores relevantes na perda de peso, e como esses fatores estão ligados aos resultados positivos</w:t>
      </w:r>
      <w:r w:rsidR="007806DA">
        <w:rPr>
          <w:bCs/>
        </w:rPr>
        <w:t xml:space="preserve"> e </w:t>
      </w:r>
      <w:r w:rsidR="008A23C4">
        <w:rPr>
          <w:bCs/>
        </w:rPr>
        <w:t>negativos. Quando se trata se fatores relevantes no processo de perda de peso, pode</w:t>
      </w:r>
      <w:r w:rsidR="007806DA">
        <w:rPr>
          <w:bCs/>
        </w:rPr>
        <w:t>-se</w:t>
      </w:r>
      <w:r w:rsidR="008A23C4">
        <w:rPr>
          <w:bCs/>
        </w:rPr>
        <w:t xml:space="preserve"> destacar </w:t>
      </w:r>
      <w:r w:rsidR="007806DA">
        <w:rPr>
          <w:bCs/>
        </w:rPr>
        <w:t xml:space="preserve">a </w:t>
      </w:r>
      <w:r w:rsidR="008A23C4">
        <w:rPr>
          <w:bCs/>
        </w:rPr>
        <w:t>educação alimentar</w:t>
      </w:r>
      <w:r w:rsidR="007806DA">
        <w:rPr>
          <w:bCs/>
        </w:rPr>
        <w:t>;</w:t>
      </w:r>
      <w:r w:rsidR="008A23C4">
        <w:rPr>
          <w:bCs/>
        </w:rPr>
        <w:t xml:space="preserve"> mudança de estilo de vida</w:t>
      </w:r>
      <w:r w:rsidR="007806DA">
        <w:rPr>
          <w:bCs/>
        </w:rPr>
        <w:t xml:space="preserve">; </w:t>
      </w:r>
      <w:r w:rsidR="008A23C4">
        <w:rPr>
          <w:bCs/>
        </w:rPr>
        <w:t>hábitos alimentares</w:t>
      </w:r>
      <w:r w:rsidR="007806DA">
        <w:rPr>
          <w:bCs/>
        </w:rPr>
        <w:t xml:space="preserve"> mais saudáveis</w:t>
      </w:r>
      <w:r w:rsidR="008A23C4">
        <w:rPr>
          <w:bCs/>
        </w:rPr>
        <w:t xml:space="preserve"> e</w:t>
      </w:r>
      <w:r w:rsidR="007806DA">
        <w:rPr>
          <w:bCs/>
        </w:rPr>
        <w:t xml:space="preserve"> a melhor</w:t>
      </w:r>
      <w:r w:rsidR="008A23C4">
        <w:rPr>
          <w:bCs/>
        </w:rPr>
        <w:t xml:space="preserve"> consciência na hora d</w:t>
      </w:r>
      <w:r w:rsidR="007806DA">
        <w:rPr>
          <w:bCs/>
        </w:rPr>
        <w:t>e</w:t>
      </w:r>
      <w:r w:rsidR="008A23C4">
        <w:rPr>
          <w:bCs/>
        </w:rPr>
        <w:t xml:space="preserve"> comer.</w:t>
      </w:r>
    </w:p>
    <w:p w14:paraId="5917DD03" w14:textId="2C6F1A6B" w:rsidR="007806DA" w:rsidRPr="00AA6663" w:rsidRDefault="0021395D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  <w:color w:val="000000" w:themeColor="text1"/>
        </w:rPr>
      </w:pPr>
      <w:r>
        <w:rPr>
          <w:bCs/>
        </w:rPr>
        <w:t xml:space="preserve">         </w:t>
      </w:r>
      <w:r w:rsidR="008A23C4">
        <w:rPr>
          <w:bCs/>
        </w:rPr>
        <w:t xml:space="preserve">No estudo </w:t>
      </w:r>
      <w:bookmarkStart w:id="29" w:name="_Hlk85482109"/>
      <w:r w:rsidR="008A23C4">
        <w:rPr>
          <w:bCs/>
        </w:rPr>
        <w:t xml:space="preserve">de </w:t>
      </w:r>
      <w:proofErr w:type="spellStart"/>
      <w:r w:rsidR="008A23C4">
        <w:rPr>
          <w:bCs/>
        </w:rPr>
        <w:t>Biagio</w:t>
      </w:r>
      <w:proofErr w:type="spellEnd"/>
      <w:r w:rsidR="00613E44">
        <w:rPr>
          <w:bCs/>
        </w:rPr>
        <w:t>,</w:t>
      </w:r>
      <w:r w:rsidR="008A23C4">
        <w:rPr>
          <w:bCs/>
          <w:i/>
          <w:iCs/>
        </w:rPr>
        <w:t xml:space="preserve"> </w:t>
      </w:r>
      <w:r w:rsidR="008A23C4" w:rsidRPr="008A23C4">
        <w:rPr>
          <w:bCs/>
        </w:rPr>
        <w:t>2020</w:t>
      </w:r>
      <w:bookmarkEnd w:id="29"/>
      <w:r w:rsidR="008A23C4">
        <w:rPr>
          <w:bCs/>
        </w:rPr>
        <w:t xml:space="preserve"> foi avaliado o comportamento alimentar de acordo com </w:t>
      </w:r>
      <w:r w:rsidR="007806DA">
        <w:rPr>
          <w:bCs/>
        </w:rPr>
        <w:t>cada</w:t>
      </w:r>
      <w:r w:rsidR="008A23C4">
        <w:rPr>
          <w:bCs/>
        </w:rPr>
        <w:t xml:space="preserve"> indivíduo em específico. Propondo condutas mais eficientes, para reduzir comportamentos alimentares indesejáveis, melhora</w:t>
      </w:r>
      <w:r w:rsidR="00613E44">
        <w:rPr>
          <w:bCs/>
        </w:rPr>
        <w:t>r</w:t>
      </w:r>
      <w:r w:rsidR="008A23C4">
        <w:rPr>
          <w:bCs/>
        </w:rPr>
        <w:t xml:space="preserve"> o estado nutricional do paciente</w:t>
      </w:r>
      <w:r w:rsidR="00AA2CB5">
        <w:rPr>
          <w:bCs/>
        </w:rPr>
        <w:t xml:space="preserve"> e reestrutura</w:t>
      </w:r>
      <w:r w:rsidR="00613E44">
        <w:rPr>
          <w:bCs/>
        </w:rPr>
        <w:t xml:space="preserve"> </w:t>
      </w:r>
      <w:r w:rsidR="007806DA">
        <w:rPr>
          <w:bCs/>
        </w:rPr>
        <w:t>su</w:t>
      </w:r>
      <w:r w:rsidR="00AA2CB5">
        <w:rPr>
          <w:bCs/>
        </w:rPr>
        <w:t>a relação com a comida.</w:t>
      </w:r>
      <w:r w:rsidR="002964B2" w:rsidRPr="002964B2">
        <w:rPr>
          <w:bCs/>
          <w:color w:val="C00000"/>
        </w:rPr>
        <w:t xml:space="preserve"> </w:t>
      </w:r>
      <w:r w:rsidR="00AA2CB5" w:rsidRPr="00AA6663">
        <w:rPr>
          <w:bCs/>
          <w:color w:val="000000" w:themeColor="text1"/>
        </w:rPr>
        <w:t xml:space="preserve">O comportamento alimentar influência diretamente na forma que comemos, podendo conduzir tanto a resultados positivos, como negativos, por isso, artigos como o de </w:t>
      </w:r>
      <w:proofErr w:type="spellStart"/>
      <w:r w:rsidR="00AA2CB5" w:rsidRPr="00AA6663">
        <w:rPr>
          <w:bCs/>
          <w:color w:val="000000" w:themeColor="text1"/>
        </w:rPr>
        <w:t>Biagio</w:t>
      </w:r>
      <w:proofErr w:type="spellEnd"/>
      <w:r w:rsidR="00613E44">
        <w:rPr>
          <w:bCs/>
          <w:color w:val="000000" w:themeColor="text1"/>
        </w:rPr>
        <w:t xml:space="preserve">, </w:t>
      </w:r>
      <w:r w:rsidR="00AA2CB5" w:rsidRPr="00AA6663">
        <w:rPr>
          <w:bCs/>
          <w:color w:val="000000" w:themeColor="text1"/>
        </w:rPr>
        <w:t>2020 são de grande seriedade</w:t>
      </w:r>
      <w:r w:rsidR="007806DA" w:rsidRPr="00AA6663">
        <w:rPr>
          <w:bCs/>
          <w:color w:val="000000" w:themeColor="text1"/>
        </w:rPr>
        <w:t>,</w:t>
      </w:r>
      <w:r w:rsidR="00AA2CB5" w:rsidRPr="00AA6663">
        <w:rPr>
          <w:bCs/>
          <w:color w:val="000000" w:themeColor="text1"/>
        </w:rPr>
        <w:t xml:space="preserve"> para </w:t>
      </w:r>
      <w:r w:rsidR="007806DA" w:rsidRPr="00AA6663">
        <w:rPr>
          <w:bCs/>
          <w:color w:val="000000" w:themeColor="text1"/>
        </w:rPr>
        <w:t>melhor conhecimento e compreensão do assunto.</w:t>
      </w:r>
    </w:p>
    <w:p w14:paraId="4CEAFABD" w14:textId="0572111D" w:rsidR="008A23C4" w:rsidRDefault="0021395D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>
        <w:rPr>
          <w:bCs/>
        </w:rPr>
        <w:t xml:space="preserve">          </w:t>
      </w:r>
      <w:r w:rsidR="00942A45">
        <w:rPr>
          <w:bCs/>
        </w:rPr>
        <w:t>Albergaria</w:t>
      </w:r>
      <w:r w:rsidR="00613E44">
        <w:rPr>
          <w:bCs/>
        </w:rPr>
        <w:t>,</w:t>
      </w:r>
      <w:r w:rsidR="00942A45">
        <w:rPr>
          <w:bCs/>
        </w:rPr>
        <w:t xml:space="preserve"> (2018) aborda como esse comportamento alimentar pode ser influ</w:t>
      </w:r>
      <w:r w:rsidR="007806DA">
        <w:rPr>
          <w:bCs/>
        </w:rPr>
        <w:t>e</w:t>
      </w:r>
      <w:r w:rsidR="00942A45">
        <w:rPr>
          <w:bCs/>
        </w:rPr>
        <w:t xml:space="preserve">nciado </w:t>
      </w:r>
      <w:r w:rsidR="007806DA">
        <w:rPr>
          <w:bCs/>
        </w:rPr>
        <w:t xml:space="preserve">pela </w:t>
      </w:r>
      <w:r w:rsidR="00942A45">
        <w:rPr>
          <w:bCs/>
        </w:rPr>
        <w:t>ingestão alimentar emocional e restrição alimentar. Ambos trazem o comportamento alimentar como base no processo de reeducação alimentar, evitando e tratando a obesidade.</w:t>
      </w:r>
    </w:p>
    <w:p w14:paraId="16E3496D" w14:textId="4162FAD4" w:rsidR="00AD4B2B" w:rsidRDefault="0021395D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>
        <w:rPr>
          <w:bCs/>
        </w:rPr>
        <w:lastRenderedPageBreak/>
        <w:t xml:space="preserve">        </w:t>
      </w:r>
      <w:proofErr w:type="spellStart"/>
      <w:r w:rsidR="00942A45">
        <w:rPr>
          <w:bCs/>
        </w:rPr>
        <w:t>Bal</w:t>
      </w:r>
      <w:proofErr w:type="spellEnd"/>
      <w:r w:rsidR="00613E44">
        <w:rPr>
          <w:bCs/>
        </w:rPr>
        <w:t xml:space="preserve">, </w:t>
      </w:r>
      <w:r w:rsidR="00942A45">
        <w:rPr>
          <w:bCs/>
        </w:rPr>
        <w:t xml:space="preserve">(2018) ressalta sobre o </w:t>
      </w:r>
      <w:proofErr w:type="spellStart"/>
      <w:r w:rsidR="00942A45" w:rsidRPr="00942A45">
        <w:rPr>
          <w:bCs/>
          <w:i/>
          <w:iCs/>
        </w:rPr>
        <w:t>mindfulness</w:t>
      </w:r>
      <w:proofErr w:type="spellEnd"/>
      <w:r w:rsidR="0005698F">
        <w:rPr>
          <w:bCs/>
        </w:rPr>
        <w:t>,</w:t>
      </w:r>
      <w:r w:rsidR="003B2CCE">
        <w:rPr>
          <w:bCs/>
        </w:rPr>
        <w:t xml:space="preserve"> </w:t>
      </w:r>
      <w:r w:rsidR="003B2CCE" w:rsidRPr="003B2CCE">
        <w:rPr>
          <w:bCs/>
        </w:rPr>
        <w:t>técnica de autocontrole</w:t>
      </w:r>
      <w:r w:rsidR="003B2CCE">
        <w:rPr>
          <w:bCs/>
        </w:rPr>
        <w:t xml:space="preserve"> e atenção plena. Há uma grande associação quando se comparado ao </w:t>
      </w:r>
      <w:proofErr w:type="spellStart"/>
      <w:r w:rsidR="003B2CCE" w:rsidRPr="003B2CCE">
        <w:rPr>
          <w:bCs/>
          <w:i/>
          <w:iCs/>
        </w:rPr>
        <w:t>mindful</w:t>
      </w:r>
      <w:proofErr w:type="spellEnd"/>
      <w:r w:rsidR="003B2CCE" w:rsidRPr="003B2CCE">
        <w:rPr>
          <w:bCs/>
          <w:i/>
          <w:iCs/>
        </w:rPr>
        <w:t xml:space="preserve"> </w:t>
      </w:r>
      <w:proofErr w:type="spellStart"/>
      <w:r w:rsidR="003B2CCE" w:rsidRPr="003B2CCE">
        <w:rPr>
          <w:bCs/>
          <w:i/>
          <w:iCs/>
        </w:rPr>
        <w:t>eating</w:t>
      </w:r>
      <w:proofErr w:type="spellEnd"/>
      <w:r w:rsidR="003B2CCE">
        <w:rPr>
          <w:bCs/>
          <w:i/>
          <w:iCs/>
        </w:rPr>
        <w:t xml:space="preserve"> </w:t>
      </w:r>
      <w:r w:rsidR="003B2CCE" w:rsidRPr="003B2CCE">
        <w:rPr>
          <w:bCs/>
        </w:rPr>
        <w:t>pois</w:t>
      </w:r>
      <w:r w:rsidR="00AD4B2B">
        <w:rPr>
          <w:bCs/>
        </w:rPr>
        <w:t xml:space="preserve">, </w:t>
      </w:r>
      <w:r w:rsidR="003B2CCE" w:rsidRPr="003B2CCE">
        <w:rPr>
          <w:bCs/>
        </w:rPr>
        <w:t>ambos pregam sobre a atenção plena</w:t>
      </w:r>
      <w:r w:rsidR="003B2CCE">
        <w:rPr>
          <w:bCs/>
        </w:rPr>
        <w:t xml:space="preserve"> no </w:t>
      </w:r>
      <w:r w:rsidR="0005698F">
        <w:rPr>
          <w:bCs/>
        </w:rPr>
        <w:t>quo</w:t>
      </w:r>
      <w:r w:rsidR="003B2CCE">
        <w:rPr>
          <w:bCs/>
        </w:rPr>
        <w:t xml:space="preserve">tidiano. Contudo, o </w:t>
      </w:r>
      <w:proofErr w:type="spellStart"/>
      <w:r w:rsidR="003B2CCE" w:rsidRPr="003B2CCE">
        <w:rPr>
          <w:bCs/>
          <w:i/>
          <w:iCs/>
        </w:rPr>
        <w:t>mindful</w:t>
      </w:r>
      <w:proofErr w:type="spellEnd"/>
      <w:r w:rsidR="003B2CCE" w:rsidRPr="003B2CCE">
        <w:rPr>
          <w:bCs/>
          <w:i/>
          <w:iCs/>
        </w:rPr>
        <w:t xml:space="preserve"> </w:t>
      </w:r>
      <w:proofErr w:type="spellStart"/>
      <w:r w:rsidR="003B2CCE" w:rsidRPr="003B2CCE">
        <w:rPr>
          <w:bCs/>
          <w:i/>
          <w:iCs/>
        </w:rPr>
        <w:t>eating</w:t>
      </w:r>
      <w:proofErr w:type="spellEnd"/>
      <w:r w:rsidR="003B2CCE" w:rsidRPr="003B2CCE">
        <w:rPr>
          <w:bCs/>
          <w:i/>
          <w:iCs/>
        </w:rPr>
        <w:t xml:space="preserve"> </w:t>
      </w:r>
      <w:r w:rsidR="003B2CCE">
        <w:rPr>
          <w:bCs/>
        </w:rPr>
        <w:t>está associado a atenção plena diretamente na alimentação</w:t>
      </w:r>
      <w:r w:rsidR="0005698F">
        <w:rPr>
          <w:bCs/>
        </w:rPr>
        <w:t xml:space="preserve"> e na forma que comemos.</w:t>
      </w:r>
    </w:p>
    <w:p w14:paraId="03C6587D" w14:textId="56443A38" w:rsidR="00AD4B2B" w:rsidRDefault="0021395D" w:rsidP="00FB2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>
        <w:rPr>
          <w:bCs/>
        </w:rPr>
        <w:t xml:space="preserve">          </w:t>
      </w:r>
      <w:r w:rsidR="00AD4B2B">
        <w:rPr>
          <w:bCs/>
        </w:rPr>
        <w:t>De acordo com Seixas</w:t>
      </w:r>
      <w:r w:rsidR="00613E44">
        <w:rPr>
          <w:bCs/>
        </w:rPr>
        <w:t xml:space="preserve">, </w:t>
      </w:r>
      <w:r w:rsidR="00AD4B2B">
        <w:rPr>
          <w:bCs/>
        </w:rPr>
        <w:t xml:space="preserve">(2020) o </w:t>
      </w:r>
      <w:proofErr w:type="spellStart"/>
      <w:r w:rsidR="00AD4B2B" w:rsidRPr="00AD4B2B">
        <w:rPr>
          <w:bCs/>
          <w:i/>
          <w:iCs/>
        </w:rPr>
        <w:t>mindful</w:t>
      </w:r>
      <w:proofErr w:type="spellEnd"/>
      <w:r w:rsidR="00AD4B2B" w:rsidRPr="00AD4B2B">
        <w:rPr>
          <w:bCs/>
          <w:i/>
          <w:iCs/>
        </w:rPr>
        <w:t xml:space="preserve"> </w:t>
      </w:r>
      <w:proofErr w:type="spellStart"/>
      <w:r w:rsidR="00AD4B2B" w:rsidRPr="00AD4B2B">
        <w:rPr>
          <w:bCs/>
          <w:i/>
          <w:iCs/>
        </w:rPr>
        <w:t>eating</w:t>
      </w:r>
      <w:proofErr w:type="spellEnd"/>
      <w:r w:rsidR="00AD4B2B">
        <w:rPr>
          <w:bCs/>
        </w:rPr>
        <w:t xml:space="preserve"> abrange a concentração </w:t>
      </w:r>
      <w:r w:rsidR="0005698F">
        <w:rPr>
          <w:bCs/>
        </w:rPr>
        <w:t xml:space="preserve">e a atenção plena </w:t>
      </w:r>
      <w:r w:rsidR="00AD4B2B">
        <w:rPr>
          <w:bCs/>
        </w:rPr>
        <w:t>n</w:t>
      </w:r>
      <w:r w:rsidR="0005698F">
        <w:rPr>
          <w:bCs/>
        </w:rPr>
        <w:t>o momento das refeições, levando em consideração o que</w:t>
      </w:r>
      <w:r w:rsidR="00AD4B2B">
        <w:rPr>
          <w:bCs/>
        </w:rPr>
        <w:t xml:space="preserve"> se come</w:t>
      </w:r>
      <w:r w:rsidR="007A56A6">
        <w:rPr>
          <w:bCs/>
        </w:rPr>
        <w:t xml:space="preserve">, </w:t>
      </w:r>
      <w:r w:rsidR="00AD4B2B">
        <w:rPr>
          <w:bCs/>
        </w:rPr>
        <w:t>onde e como se come. Assim</w:t>
      </w:r>
      <w:r w:rsidR="0005698F">
        <w:rPr>
          <w:bCs/>
        </w:rPr>
        <w:t>,</w:t>
      </w:r>
      <w:r w:rsidR="00AD4B2B">
        <w:rPr>
          <w:bCs/>
        </w:rPr>
        <w:t xml:space="preserve"> como o comportamento alimentar,</w:t>
      </w:r>
      <w:r w:rsidR="0005698F">
        <w:rPr>
          <w:bCs/>
        </w:rPr>
        <w:t xml:space="preserve"> o</w:t>
      </w:r>
      <w:r w:rsidR="007A56A6">
        <w:rPr>
          <w:bCs/>
        </w:rPr>
        <w:t xml:space="preserve"> </w:t>
      </w:r>
      <w:proofErr w:type="spellStart"/>
      <w:r w:rsidR="00AD4B2B" w:rsidRPr="00AD4B2B">
        <w:rPr>
          <w:bCs/>
          <w:i/>
          <w:iCs/>
        </w:rPr>
        <w:t>mindful</w:t>
      </w:r>
      <w:proofErr w:type="spellEnd"/>
      <w:r w:rsidR="00AD4B2B" w:rsidRPr="00AD4B2B">
        <w:rPr>
          <w:bCs/>
          <w:i/>
          <w:iCs/>
        </w:rPr>
        <w:t xml:space="preserve"> </w:t>
      </w:r>
      <w:proofErr w:type="spellStart"/>
      <w:r w:rsidR="00AD4B2B" w:rsidRPr="00AD4B2B">
        <w:rPr>
          <w:bCs/>
          <w:i/>
          <w:iCs/>
        </w:rPr>
        <w:t>eating</w:t>
      </w:r>
      <w:proofErr w:type="spellEnd"/>
      <w:r w:rsidR="00AD4B2B" w:rsidRPr="00AD4B2B">
        <w:rPr>
          <w:bCs/>
          <w:i/>
          <w:iCs/>
        </w:rPr>
        <w:t xml:space="preserve"> </w:t>
      </w:r>
      <w:r w:rsidR="00AD4B2B" w:rsidRPr="00AD4B2B">
        <w:rPr>
          <w:bCs/>
        </w:rPr>
        <w:t>e o comer intuitivo,</w:t>
      </w:r>
      <w:r w:rsidR="00AD4B2B">
        <w:rPr>
          <w:bCs/>
          <w:i/>
          <w:iCs/>
        </w:rPr>
        <w:t xml:space="preserve"> </w:t>
      </w:r>
      <w:r w:rsidR="0005698F">
        <w:rPr>
          <w:bCs/>
        </w:rPr>
        <w:t>direcion</w:t>
      </w:r>
      <w:r w:rsidR="00AD4B2B">
        <w:rPr>
          <w:bCs/>
        </w:rPr>
        <w:t xml:space="preserve">am o indivíduo a </w:t>
      </w:r>
      <w:r w:rsidR="007A56A6">
        <w:rPr>
          <w:bCs/>
        </w:rPr>
        <w:t xml:space="preserve">diferenciar a fome física da fome emocional. Orientando a comer de forma física, ouvindo </w:t>
      </w:r>
      <w:r w:rsidR="0005698F">
        <w:rPr>
          <w:bCs/>
        </w:rPr>
        <w:t xml:space="preserve">os sinais e sintomas do </w:t>
      </w:r>
      <w:r w:rsidR="007A56A6">
        <w:rPr>
          <w:bCs/>
        </w:rPr>
        <w:t xml:space="preserve">corpo, como, apetite, saciedade </w:t>
      </w:r>
      <w:r w:rsidR="0005698F">
        <w:rPr>
          <w:bCs/>
        </w:rPr>
        <w:t>e</w:t>
      </w:r>
      <w:r w:rsidR="007A56A6">
        <w:rPr>
          <w:bCs/>
        </w:rPr>
        <w:t xml:space="preserve"> fome.</w:t>
      </w:r>
    </w:p>
    <w:p w14:paraId="30377465" w14:textId="5B919FE1" w:rsidR="00021EB5" w:rsidRDefault="0021395D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>
        <w:rPr>
          <w:bCs/>
        </w:rPr>
        <w:t xml:space="preserve">        </w:t>
      </w:r>
      <w:proofErr w:type="spellStart"/>
      <w:r w:rsidR="00A50875" w:rsidRPr="00A50875">
        <w:rPr>
          <w:bCs/>
        </w:rPr>
        <w:t>Hendrickson</w:t>
      </w:r>
      <w:proofErr w:type="spellEnd"/>
      <w:r w:rsidR="00613E44">
        <w:rPr>
          <w:bCs/>
        </w:rPr>
        <w:t>,</w:t>
      </w:r>
      <w:r w:rsidR="00A50875" w:rsidRPr="00A50875">
        <w:rPr>
          <w:bCs/>
          <w:i/>
          <w:iCs/>
        </w:rPr>
        <w:t xml:space="preserve"> </w:t>
      </w:r>
      <w:r w:rsidR="00A50875" w:rsidRPr="00A50875">
        <w:rPr>
          <w:bCs/>
        </w:rPr>
        <w:t xml:space="preserve">(2017) e </w:t>
      </w:r>
      <w:proofErr w:type="spellStart"/>
      <w:r w:rsidR="00A50875" w:rsidRPr="00A50875">
        <w:rPr>
          <w:bCs/>
        </w:rPr>
        <w:t>Obara</w:t>
      </w:r>
      <w:proofErr w:type="spellEnd"/>
      <w:r w:rsidR="00A50875" w:rsidRPr="00A50875">
        <w:rPr>
          <w:bCs/>
        </w:rPr>
        <w:t xml:space="preserve"> (2018) </w:t>
      </w:r>
      <w:r w:rsidR="009E7846">
        <w:rPr>
          <w:bCs/>
        </w:rPr>
        <w:t>ressalta em seus</w:t>
      </w:r>
      <w:r w:rsidR="00A50875">
        <w:rPr>
          <w:bCs/>
        </w:rPr>
        <w:t xml:space="preserve"> estudos</w:t>
      </w:r>
      <w:r w:rsidR="00C73C4F">
        <w:rPr>
          <w:bCs/>
        </w:rPr>
        <w:t xml:space="preserve"> </w:t>
      </w:r>
      <w:r w:rsidR="00F25C4B">
        <w:rPr>
          <w:bCs/>
        </w:rPr>
        <w:t xml:space="preserve">como </w:t>
      </w:r>
      <w:r w:rsidR="00A50875">
        <w:rPr>
          <w:bCs/>
        </w:rPr>
        <w:t>pessoas com obesidade tem maior sensação a recompensa alimentar e impulsividade</w:t>
      </w:r>
      <w:r w:rsidR="0005698F">
        <w:rPr>
          <w:bCs/>
        </w:rPr>
        <w:t xml:space="preserve"> onde, s</w:t>
      </w:r>
      <w:r w:rsidR="00F25C4B">
        <w:rPr>
          <w:bCs/>
        </w:rPr>
        <w:t>ensações, sentimentos e emoções</w:t>
      </w:r>
      <w:r w:rsidR="00B26117">
        <w:rPr>
          <w:bCs/>
        </w:rPr>
        <w:t xml:space="preserve"> </w:t>
      </w:r>
      <w:r w:rsidR="00F25C4B">
        <w:rPr>
          <w:bCs/>
        </w:rPr>
        <w:t xml:space="preserve">podem servir de gatilho para a obesidade, pois, a fome é confundida com outros fatores </w:t>
      </w:r>
      <w:r w:rsidR="00B26117">
        <w:rPr>
          <w:bCs/>
        </w:rPr>
        <w:t xml:space="preserve">externos, como fatores </w:t>
      </w:r>
      <w:r w:rsidR="00F25C4B">
        <w:rPr>
          <w:bCs/>
        </w:rPr>
        <w:t xml:space="preserve">psicológicos e emocionais. São nessas recompensas que a obesidade se torna um fator de risco, e a perda </w:t>
      </w:r>
      <w:r w:rsidR="00021EB5">
        <w:rPr>
          <w:bCs/>
        </w:rPr>
        <w:t xml:space="preserve">de peso se torna algo mais difícil de acontecer.  </w:t>
      </w:r>
    </w:p>
    <w:p w14:paraId="6951BC94" w14:textId="77504DEF" w:rsidR="009B5DDD" w:rsidRDefault="009B5DDD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  <w:i/>
          <w:iCs/>
        </w:rPr>
      </w:pPr>
      <w:r>
        <w:rPr>
          <w:bCs/>
        </w:rPr>
        <w:t xml:space="preserve">         Além dos fatores de risco, é importante destacar como pessoas a cima do peso são mal vistas pela sociedade, tanto como um ato de desleixo, como de preguiça e comodismo. Muito mais do que a estética, a obesidade deve ser evitada e tratada para conter doenças crônicas e outros problemas de saúde a longo e curto prazo.</w:t>
      </w:r>
    </w:p>
    <w:p w14:paraId="798B2614" w14:textId="61D7E7BA" w:rsidR="009B5DDD" w:rsidRDefault="009B5DDD" w:rsidP="00021EB5">
      <w:pPr>
        <w:spacing w:line="480" w:lineRule="auto"/>
        <w:ind w:firstLine="0"/>
        <w:rPr>
          <w:bCs/>
          <w:i/>
          <w:iCs/>
        </w:rPr>
      </w:pPr>
    </w:p>
    <w:p w14:paraId="32E1B2DF" w14:textId="1797E8DC" w:rsidR="00227C10" w:rsidRDefault="00227C10" w:rsidP="00021EB5">
      <w:pPr>
        <w:spacing w:line="480" w:lineRule="auto"/>
        <w:ind w:firstLine="0"/>
        <w:rPr>
          <w:bCs/>
          <w:i/>
          <w:iCs/>
        </w:rPr>
      </w:pPr>
    </w:p>
    <w:p w14:paraId="39CCFD37" w14:textId="081AF0CA" w:rsidR="00227C10" w:rsidRDefault="00227C10" w:rsidP="00021EB5">
      <w:pPr>
        <w:spacing w:line="480" w:lineRule="auto"/>
        <w:ind w:firstLine="0"/>
        <w:rPr>
          <w:bCs/>
          <w:i/>
          <w:iCs/>
        </w:rPr>
      </w:pPr>
    </w:p>
    <w:p w14:paraId="0C9425A4" w14:textId="77777777" w:rsidR="00227C10" w:rsidRDefault="00227C10" w:rsidP="00021EB5">
      <w:pPr>
        <w:spacing w:line="480" w:lineRule="auto"/>
        <w:ind w:firstLine="0"/>
        <w:rPr>
          <w:bCs/>
          <w:i/>
          <w:iCs/>
        </w:rPr>
      </w:pPr>
    </w:p>
    <w:p w14:paraId="44E6B72B" w14:textId="511A5065" w:rsidR="00021EB5" w:rsidRPr="00021EB5" w:rsidRDefault="00021EB5" w:rsidP="00021EB5">
      <w:pPr>
        <w:spacing w:line="480" w:lineRule="auto"/>
        <w:ind w:firstLine="0"/>
        <w:rPr>
          <w:b/>
        </w:rPr>
      </w:pPr>
      <w:r w:rsidRPr="00021EB5">
        <w:rPr>
          <w:b/>
        </w:rPr>
        <w:lastRenderedPageBreak/>
        <w:t>CONCLUSÃO</w:t>
      </w:r>
    </w:p>
    <w:p w14:paraId="620DC94E" w14:textId="77777777" w:rsidR="00021EB5" w:rsidRDefault="00021EB5" w:rsidP="00021EB5">
      <w:pPr>
        <w:spacing w:line="480" w:lineRule="auto"/>
      </w:pPr>
      <w:r w:rsidRPr="006B3CF8">
        <w:t xml:space="preserve">A partir dos estudos analisados nessa revisão, conclui-se que a nutrição comportamental e o </w:t>
      </w:r>
      <w:proofErr w:type="spellStart"/>
      <w:r w:rsidRPr="006B3CF8">
        <w:rPr>
          <w:i/>
          <w:iCs/>
        </w:rPr>
        <w:t>mindful</w:t>
      </w:r>
      <w:proofErr w:type="spellEnd"/>
      <w:r w:rsidRPr="006B3CF8">
        <w:rPr>
          <w:i/>
          <w:iCs/>
        </w:rPr>
        <w:t xml:space="preserve"> </w:t>
      </w:r>
      <w:proofErr w:type="spellStart"/>
      <w:r w:rsidRPr="006B3CF8">
        <w:rPr>
          <w:i/>
          <w:iCs/>
        </w:rPr>
        <w:t>eating</w:t>
      </w:r>
      <w:proofErr w:type="spellEnd"/>
      <w:r w:rsidRPr="006B3CF8">
        <w:t xml:space="preserve"> podem influenciar na perda de peso, desde que resulte em restrição calórica. Parece ser mais eficaz quando trabalhado a longo prazo aspectos importantes, como a autonomia alimentar e a mudança de hábitos alimentares de forma consciente e saudável.</w:t>
      </w:r>
    </w:p>
    <w:p w14:paraId="798A1140" w14:textId="77777777" w:rsidR="00227C10" w:rsidRDefault="00021EB5" w:rsidP="009B5DDD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 w:rsidRPr="006B3CF8">
        <w:t xml:space="preserve">São necessários novos estudos que abordem a nutrição </w:t>
      </w:r>
      <w:r>
        <w:t xml:space="preserve">comportamental e </w:t>
      </w:r>
      <w:r w:rsidRPr="00227898">
        <w:rPr>
          <w:i/>
          <w:iCs/>
        </w:rPr>
        <w:t xml:space="preserve">o </w:t>
      </w:r>
      <w:proofErr w:type="spellStart"/>
      <w:r w:rsidRPr="00227898">
        <w:rPr>
          <w:i/>
          <w:iCs/>
        </w:rPr>
        <w:t>mindful</w:t>
      </w:r>
      <w:proofErr w:type="spellEnd"/>
      <w:r w:rsidRPr="00227898">
        <w:rPr>
          <w:i/>
          <w:iCs/>
        </w:rPr>
        <w:t xml:space="preserve"> </w:t>
      </w:r>
      <w:proofErr w:type="spellStart"/>
      <w:r w:rsidRPr="00227898">
        <w:rPr>
          <w:i/>
          <w:iCs/>
        </w:rPr>
        <w:t>eating</w:t>
      </w:r>
      <w:proofErr w:type="spellEnd"/>
      <w:r>
        <w:rPr>
          <w:i/>
          <w:iCs/>
        </w:rPr>
        <w:t xml:space="preserve"> </w:t>
      </w:r>
      <w:r>
        <w:t>nas</w:t>
      </w:r>
      <w:r>
        <w:rPr>
          <w:b/>
        </w:rPr>
        <w:t xml:space="preserve"> </w:t>
      </w:r>
      <w:r w:rsidRPr="006B3CF8">
        <w:t xml:space="preserve">consultas nutricionais, ressaltando como o profissional nutricionista pode estimular a autonomia alimentar e uma </w:t>
      </w:r>
    </w:p>
    <w:p w14:paraId="45F0A9A0" w14:textId="425409D1" w:rsidR="00021EB5" w:rsidRPr="00021EB5" w:rsidRDefault="00021EB5" w:rsidP="00227C1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/>
        </w:rPr>
      </w:pPr>
    </w:p>
    <w:p w14:paraId="3CA8355E" w14:textId="77777777" w:rsidR="00021EB5" w:rsidRDefault="00021EB5" w:rsidP="00021EB5">
      <w:pPr>
        <w:spacing w:line="480" w:lineRule="auto"/>
        <w:ind w:firstLine="0"/>
        <w:rPr>
          <w:color w:val="00B050"/>
        </w:rPr>
      </w:pPr>
      <w:r w:rsidRPr="004270A5">
        <w:rPr>
          <w:color w:val="00B050"/>
        </w:rPr>
        <w:t xml:space="preserve">       </w:t>
      </w:r>
      <w:r>
        <w:rPr>
          <w:color w:val="00B050"/>
        </w:rPr>
        <w:t xml:space="preserve"> </w:t>
      </w:r>
    </w:p>
    <w:p w14:paraId="614F32E9" w14:textId="75B2144C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  <w:r>
        <w:rPr>
          <w:bCs/>
        </w:rPr>
        <w:t xml:space="preserve">      </w:t>
      </w:r>
    </w:p>
    <w:p w14:paraId="4BC18D5D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5B590CF7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025333F4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4CFCD169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19FA84B6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3AC2033F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40036C84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5E66DB9E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2B042A2C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59D2916E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7E2212AE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7C33A8B9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64DCC9CD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bCs/>
        </w:rPr>
      </w:pPr>
    </w:p>
    <w:p w14:paraId="03552D28" w14:textId="77777777" w:rsidR="00021EB5" w:rsidRDefault="00021EB5" w:rsidP="00021EB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sectPr w:rsidR="00021EB5" w:rsidSect="000559AA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5AA3444F" w14:textId="32D52D16" w:rsidR="00227898" w:rsidRDefault="00227C10" w:rsidP="00227C10">
      <w:pPr>
        <w:spacing w:line="480" w:lineRule="auto"/>
        <w:ind w:firstLine="0"/>
        <w:jc w:val="left"/>
      </w:pPr>
      <w:r>
        <w:t xml:space="preserve">maior conscientização no ato de comer </w:t>
      </w:r>
    </w:p>
    <w:p w14:paraId="13FF4326" w14:textId="331795E9" w:rsidR="00227C10" w:rsidRDefault="00227C10" w:rsidP="00227C10">
      <w:pPr>
        <w:spacing w:line="480" w:lineRule="auto"/>
        <w:ind w:firstLine="0"/>
        <w:jc w:val="left"/>
      </w:pPr>
      <w:r>
        <w:t>por meio da nutrição individualizada, e</w:t>
      </w:r>
    </w:p>
    <w:p w14:paraId="4BB2CF6F" w14:textId="13F6EDA9" w:rsidR="00227C10" w:rsidRDefault="00227C10" w:rsidP="00227C10">
      <w:pPr>
        <w:spacing w:line="480" w:lineRule="auto"/>
        <w:ind w:firstLine="0"/>
        <w:jc w:val="left"/>
      </w:pPr>
      <w:r>
        <w:t>com mais atenção, cuidado e empatia.</w:t>
      </w:r>
    </w:p>
    <w:p w14:paraId="48E21BB3" w14:textId="77777777" w:rsidR="00227C10" w:rsidRDefault="00227C10" w:rsidP="00227C10"/>
    <w:p w14:paraId="29115FC3" w14:textId="77777777" w:rsidR="00227C10" w:rsidRDefault="00227C10" w:rsidP="00227C10"/>
    <w:p w14:paraId="27418FA8" w14:textId="77777777" w:rsidR="00227C10" w:rsidRDefault="00227C10" w:rsidP="00227C10"/>
    <w:p w14:paraId="051FE682" w14:textId="77777777" w:rsidR="00227C10" w:rsidRDefault="00227C10" w:rsidP="00227C10"/>
    <w:p w14:paraId="6B26E44F" w14:textId="77777777" w:rsidR="00227C10" w:rsidRDefault="00227C10" w:rsidP="00227C10"/>
    <w:p w14:paraId="3A361543" w14:textId="2C5F2CA1" w:rsidR="00227C10" w:rsidRPr="00227C10" w:rsidRDefault="00227C10" w:rsidP="00C6482C">
      <w:pPr>
        <w:ind w:firstLine="0"/>
        <w:sectPr w:rsidR="00227C10" w:rsidRPr="00227C10" w:rsidSect="00227898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5A0D92" w14:textId="281F2346" w:rsidR="00FA32E9" w:rsidRPr="00127D06" w:rsidRDefault="00400C38" w:rsidP="00A24B72">
      <w:pPr>
        <w:spacing w:line="480" w:lineRule="auto"/>
        <w:ind w:firstLine="0"/>
        <w:rPr>
          <w:b/>
        </w:rPr>
      </w:pPr>
      <w:r w:rsidRPr="00400C38">
        <w:rPr>
          <w:b/>
        </w:rPr>
        <w:lastRenderedPageBreak/>
        <w:t>REFERÊNCIAS</w:t>
      </w:r>
    </w:p>
    <w:p w14:paraId="103E5F67" w14:textId="56707697" w:rsidR="00FA32E9" w:rsidRPr="004C102B" w:rsidRDefault="00FA32E9" w:rsidP="006D3122">
      <w:pPr>
        <w:spacing w:line="240" w:lineRule="auto"/>
        <w:ind w:firstLine="0"/>
        <w:rPr>
          <w:bCs/>
          <w:color w:val="000000" w:themeColor="text1"/>
        </w:rPr>
      </w:pPr>
      <w:r w:rsidRPr="004C102B">
        <w:rPr>
          <w:color w:val="000000" w:themeColor="text1"/>
        </w:rPr>
        <w:t>1-</w:t>
      </w:r>
      <w:r w:rsidR="00127D06" w:rsidRPr="004C102B">
        <w:rPr>
          <w:color w:val="000000" w:themeColor="text1"/>
        </w:rPr>
        <w:t>Albergaria.</w:t>
      </w:r>
      <w:r w:rsidR="006D3122" w:rsidRPr="004C102B">
        <w:rPr>
          <w:color w:val="000000" w:themeColor="text1"/>
        </w:rPr>
        <w:t xml:space="preserve"> </w:t>
      </w:r>
      <w:r w:rsidR="003151AA">
        <w:rPr>
          <w:color w:val="000000" w:themeColor="text1"/>
        </w:rPr>
        <w:t>R</w:t>
      </w:r>
      <w:r w:rsidR="00127D06" w:rsidRPr="004C102B">
        <w:rPr>
          <w:color w:val="000000" w:themeColor="text1"/>
        </w:rPr>
        <w:t>, Pimenta</w:t>
      </w:r>
      <w:r w:rsidR="003151AA">
        <w:rPr>
          <w:color w:val="000000" w:themeColor="text1"/>
        </w:rPr>
        <w:t>.</w:t>
      </w:r>
      <w:r w:rsidR="00127D06" w:rsidRPr="004C102B">
        <w:rPr>
          <w:color w:val="000000" w:themeColor="text1"/>
        </w:rPr>
        <w:t xml:space="preserve"> F</w:t>
      </w:r>
      <w:r w:rsidR="003151AA">
        <w:rPr>
          <w:color w:val="000000" w:themeColor="text1"/>
        </w:rPr>
        <w:t>;</w:t>
      </w:r>
      <w:r w:rsidR="00127D06" w:rsidRPr="004C102B">
        <w:rPr>
          <w:color w:val="000000" w:themeColor="text1"/>
        </w:rPr>
        <w:t xml:space="preserve"> </w:t>
      </w:r>
      <w:r w:rsidRPr="004C102B">
        <w:rPr>
          <w:color w:val="000000" w:themeColor="text1"/>
        </w:rPr>
        <w:t>Moniz</w:t>
      </w:r>
      <w:r w:rsidR="00127D06" w:rsidRPr="004C102B">
        <w:rPr>
          <w:color w:val="000000" w:themeColor="text1"/>
        </w:rPr>
        <w:t>. G.</w:t>
      </w:r>
      <w:r w:rsidRPr="004C102B">
        <w:rPr>
          <w:color w:val="000000" w:themeColor="text1"/>
        </w:rPr>
        <w:t xml:space="preserve"> C</w:t>
      </w:r>
      <w:r w:rsidR="00127D06" w:rsidRPr="004C102B">
        <w:rPr>
          <w:color w:val="000000" w:themeColor="text1"/>
        </w:rPr>
        <w:t xml:space="preserve">; </w:t>
      </w:r>
      <w:r w:rsidRPr="004C102B">
        <w:rPr>
          <w:color w:val="000000" w:themeColor="text1"/>
        </w:rPr>
        <w:t>Borgas</w:t>
      </w:r>
      <w:r w:rsidR="00127D06" w:rsidRPr="004C102B">
        <w:rPr>
          <w:color w:val="000000" w:themeColor="text1"/>
        </w:rPr>
        <w:t xml:space="preserve">. L. </w:t>
      </w:r>
      <w:r w:rsidRPr="004C102B">
        <w:rPr>
          <w:color w:val="000000" w:themeColor="text1"/>
        </w:rPr>
        <w:t>A</w:t>
      </w:r>
      <w:r w:rsidR="006D3122" w:rsidRPr="004C102B">
        <w:rPr>
          <w:color w:val="000000" w:themeColor="text1"/>
        </w:rPr>
        <w:t>,</w:t>
      </w:r>
      <w:r w:rsidRPr="004C102B">
        <w:rPr>
          <w:color w:val="000000" w:themeColor="text1"/>
        </w:rPr>
        <w:t xml:space="preserve"> Torres</w:t>
      </w:r>
      <w:r w:rsidR="00127D06" w:rsidRPr="004C102B">
        <w:rPr>
          <w:color w:val="000000" w:themeColor="text1"/>
        </w:rPr>
        <w:t xml:space="preserve">. </w:t>
      </w:r>
      <w:r w:rsidRPr="004C102B">
        <w:rPr>
          <w:color w:val="000000" w:themeColor="text1"/>
        </w:rPr>
        <w:t xml:space="preserve"> </w:t>
      </w:r>
      <w:r w:rsidRPr="004C102B">
        <w:rPr>
          <w:color w:val="000000" w:themeColor="text1"/>
          <w:lang w:val="en-US"/>
        </w:rPr>
        <w:t>I</w:t>
      </w:r>
      <w:r w:rsidR="003151AA">
        <w:rPr>
          <w:color w:val="000000" w:themeColor="text1"/>
          <w:lang w:val="en-US"/>
        </w:rPr>
        <w:t>;</w:t>
      </w:r>
      <w:r w:rsidR="006D3122" w:rsidRPr="004C102B">
        <w:rPr>
          <w:color w:val="000000" w:themeColor="text1"/>
          <w:lang w:val="en-US"/>
        </w:rPr>
        <w:t xml:space="preserve"> </w:t>
      </w:r>
      <w:proofErr w:type="spellStart"/>
      <w:r w:rsidRPr="004C102B">
        <w:rPr>
          <w:color w:val="000000" w:themeColor="text1"/>
          <w:lang w:val="en-US"/>
        </w:rPr>
        <w:t>Maroco</w:t>
      </w:r>
      <w:proofErr w:type="spellEnd"/>
      <w:r w:rsidR="00127D06" w:rsidRPr="004C102B">
        <w:rPr>
          <w:color w:val="000000" w:themeColor="text1"/>
          <w:lang w:val="en-US"/>
        </w:rPr>
        <w:t xml:space="preserve">. </w:t>
      </w:r>
      <w:r w:rsidRPr="004C102B">
        <w:rPr>
          <w:color w:val="000000" w:themeColor="text1"/>
          <w:lang w:val="en-US"/>
        </w:rPr>
        <w:t>J</w:t>
      </w:r>
      <w:r w:rsidR="003151AA">
        <w:rPr>
          <w:color w:val="000000" w:themeColor="text1"/>
          <w:lang w:val="en-US"/>
        </w:rPr>
        <w:t xml:space="preserve">; </w:t>
      </w:r>
      <w:r w:rsidRPr="004C102B">
        <w:rPr>
          <w:color w:val="000000" w:themeColor="text1"/>
          <w:lang w:val="en-US"/>
        </w:rPr>
        <w:t>Leal</w:t>
      </w:r>
      <w:r w:rsidR="00127D06" w:rsidRPr="004C102B">
        <w:rPr>
          <w:color w:val="000000" w:themeColor="text1"/>
          <w:lang w:val="en-US"/>
        </w:rPr>
        <w:t>.</w:t>
      </w:r>
      <w:r w:rsidRPr="004C102B">
        <w:rPr>
          <w:color w:val="000000" w:themeColor="text1"/>
          <w:lang w:val="en-US"/>
        </w:rPr>
        <w:t xml:space="preserve"> I. </w:t>
      </w:r>
      <w:bookmarkStart w:id="30" w:name="_Hlk87340446"/>
      <w:r w:rsidR="00127D06" w:rsidRPr="004C102B">
        <w:rPr>
          <w:color w:val="000000" w:themeColor="text1"/>
          <w:lang w:val="en-US"/>
        </w:rPr>
        <w:t>Dutch eating behavior questionnaire: validation and exploitation in adults with obesity.</w:t>
      </w:r>
      <w:bookmarkEnd w:id="30"/>
      <w:r w:rsidR="00127D06" w:rsidRPr="004C102B">
        <w:rPr>
          <w:color w:val="000000" w:themeColor="text1"/>
          <w:lang w:val="en-US"/>
        </w:rPr>
        <w:t xml:space="preserve"> </w:t>
      </w:r>
      <w:r w:rsidRPr="004C102B">
        <w:rPr>
          <w:bCs/>
          <w:color w:val="000000" w:themeColor="text1"/>
        </w:rPr>
        <w:t>Psicologia, Saúde &amp; Doença</w:t>
      </w:r>
      <w:r w:rsidRPr="004C102B">
        <w:rPr>
          <w:b/>
          <w:color w:val="000000" w:themeColor="text1"/>
        </w:rPr>
        <w:t>.</w:t>
      </w:r>
      <w:r w:rsidR="006D3122" w:rsidRPr="004C102B">
        <w:rPr>
          <w:b/>
          <w:color w:val="000000" w:themeColor="text1"/>
        </w:rPr>
        <w:t xml:space="preserve"> </w:t>
      </w:r>
      <w:r w:rsidR="006D3122" w:rsidRPr="004C102B">
        <w:rPr>
          <w:bCs/>
          <w:color w:val="000000" w:themeColor="text1"/>
        </w:rPr>
        <w:t>Vol. 19. Num. 1. 2018. p. 144-150.</w:t>
      </w:r>
    </w:p>
    <w:p w14:paraId="0AEE4F39" w14:textId="77777777" w:rsidR="006D3122" w:rsidRPr="004C102B" w:rsidRDefault="006D3122" w:rsidP="006D3122">
      <w:pPr>
        <w:spacing w:line="240" w:lineRule="auto"/>
        <w:ind w:firstLine="0"/>
        <w:rPr>
          <w:color w:val="000000" w:themeColor="text1"/>
        </w:rPr>
      </w:pPr>
    </w:p>
    <w:p w14:paraId="56C648C4" w14:textId="2B240FBE" w:rsidR="00400C38" w:rsidRPr="004C102B" w:rsidRDefault="00FA32E9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2</w:t>
      </w:r>
      <w:r w:rsidR="00657333" w:rsidRPr="004C102B">
        <w:rPr>
          <w:color w:val="000000" w:themeColor="text1"/>
        </w:rPr>
        <w:t>-</w:t>
      </w:r>
      <w:r w:rsidR="00C72E9D" w:rsidRPr="004C102B">
        <w:rPr>
          <w:color w:val="000000" w:themeColor="text1"/>
        </w:rPr>
        <w:t>Alvarenga. M</w:t>
      </w:r>
      <w:r w:rsidR="003151AA">
        <w:rPr>
          <w:color w:val="000000" w:themeColor="text1"/>
        </w:rPr>
        <w:t>;</w:t>
      </w:r>
      <w:r w:rsidR="00C72E9D" w:rsidRPr="004C102B">
        <w:rPr>
          <w:color w:val="000000" w:themeColor="text1"/>
        </w:rPr>
        <w:t xml:space="preserve"> Figueiredo. M. </w:t>
      </w:r>
      <w:r w:rsidR="00400C38" w:rsidRPr="004C102B">
        <w:rPr>
          <w:color w:val="000000" w:themeColor="text1"/>
        </w:rPr>
        <w:t>Nutrição comportamental. 2. ed. São Paulo: 2019. cap.1, p. 3-596.</w:t>
      </w:r>
    </w:p>
    <w:p w14:paraId="44E1A3FE" w14:textId="77777777" w:rsidR="00FA32E9" w:rsidRPr="004C102B" w:rsidRDefault="00FA32E9" w:rsidP="006D3122">
      <w:pPr>
        <w:spacing w:line="240" w:lineRule="auto"/>
        <w:ind w:firstLine="0"/>
        <w:rPr>
          <w:color w:val="000000" w:themeColor="text1"/>
        </w:rPr>
      </w:pPr>
    </w:p>
    <w:p w14:paraId="3088421F" w14:textId="7A8E70AD" w:rsidR="00FA32E9" w:rsidRPr="004C102B" w:rsidRDefault="004C102B" w:rsidP="006D3122">
      <w:pPr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3</w:t>
      </w:r>
      <w:r w:rsidR="00FA32E9" w:rsidRPr="004C102B">
        <w:rPr>
          <w:color w:val="000000" w:themeColor="text1"/>
        </w:rPr>
        <w:t>-Bahia L</w:t>
      </w:r>
      <w:r w:rsidR="00ED1C81">
        <w:rPr>
          <w:color w:val="000000" w:themeColor="text1"/>
        </w:rPr>
        <w:t>;</w:t>
      </w:r>
      <w:r w:rsidR="00FA32E9" w:rsidRPr="004C102B">
        <w:rPr>
          <w:color w:val="000000" w:themeColor="text1"/>
        </w:rPr>
        <w:t xml:space="preserve"> Araújo</w:t>
      </w:r>
      <w:r w:rsidR="0085610E" w:rsidRPr="004C102B">
        <w:rPr>
          <w:color w:val="000000" w:themeColor="text1"/>
        </w:rPr>
        <w:t>.</w:t>
      </w:r>
      <w:r w:rsidR="00FA32E9" w:rsidRPr="004C102B">
        <w:rPr>
          <w:color w:val="000000" w:themeColor="text1"/>
        </w:rPr>
        <w:t xml:space="preserve"> D</w:t>
      </w:r>
      <w:r w:rsidR="0085610E" w:rsidRPr="004C102B">
        <w:rPr>
          <w:color w:val="000000" w:themeColor="text1"/>
        </w:rPr>
        <w:t xml:space="preserve">. </w:t>
      </w:r>
      <w:r w:rsidR="00FA32E9" w:rsidRPr="004C102B">
        <w:rPr>
          <w:color w:val="000000" w:themeColor="text1"/>
        </w:rPr>
        <w:t xml:space="preserve">V. Impacto econômico da obesidade no Brasil. Revista Hospital Universitário Pedro Ernesto. </w:t>
      </w:r>
      <w:r w:rsidR="0085610E" w:rsidRPr="004C102B">
        <w:rPr>
          <w:color w:val="000000" w:themeColor="text1"/>
        </w:rPr>
        <w:t>Rio de Janeiro. Vol. 13. Num. 1. 2014. p. 13-17.</w:t>
      </w:r>
      <w:r w:rsidR="00F974B5" w:rsidRPr="004C102B">
        <w:rPr>
          <w:color w:val="000000" w:themeColor="text1"/>
        </w:rPr>
        <w:t xml:space="preserve"> </w:t>
      </w:r>
    </w:p>
    <w:p w14:paraId="666AF6BB" w14:textId="77777777" w:rsidR="00FA32E9" w:rsidRPr="004C102B" w:rsidRDefault="00FA32E9" w:rsidP="006D3122">
      <w:pPr>
        <w:spacing w:line="240" w:lineRule="auto"/>
        <w:ind w:firstLine="0"/>
        <w:rPr>
          <w:color w:val="000000" w:themeColor="text1"/>
        </w:rPr>
      </w:pPr>
    </w:p>
    <w:p w14:paraId="2FC4B85F" w14:textId="2F34EC82" w:rsidR="00FA32E9" w:rsidRPr="004C102B" w:rsidRDefault="004C102B" w:rsidP="006D3122">
      <w:pPr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4</w:t>
      </w:r>
      <w:r w:rsidR="00400C38" w:rsidRPr="004C102B">
        <w:rPr>
          <w:color w:val="000000" w:themeColor="text1"/>
        </w:rPr>
        <w:t>-B</w:t>
      </w:r>
      <w:r w:rsidR="0085610E" w:rsidRPr="004C102B">
        <w:rPr>
          <w:color w:val="000000" w:themeColor="text1"/>
        </w:rPr>
        <w:t>arbosa</w:t>
      </w:r>
      <w:r w:rsidR="00400C38" w:rsidRPr="004C102B">
        <w:rPr>
          <w:color w:val="000000" w:themeColor="text1"/>
        </w:rPr>
        <w:t xml:space="preserve">. </w:t>
      </w:r>
      <w:r w:rsidR="0085610E" w:rsidRPr="004C102B">
        <w:rPr>
          <w:color w:val="000000" w:themeColor="text1"/>
        </w:rPr>
        <w:t>M</w:t>
      </w:r>
      <w:r w:rsidR="00400C38" w:rsidRPr="004C102B">
        <w:rPr>
          <w:color w:val="000000" w:themeColor="text1"/>
        </w:rPr>
        <w:t xml:space="preserve">. </w:t>
      </w:r>
      <w:r w:rsidR="0085610E" w:rsidRPr="004C102B">
        <w:rPr>
          <w:color w:val="000000" w:themeColor="text1"/>
        </w:rPr>
        <w:t>R</w:t>
      </w:r>
      <w:r w:rsidR="003151AA">
        <w:rPr>
          <w:color w:val="000000" w:themeColor="text1"/>
        </w:rPr>
        <w:t>;</w:t>
      </w:r>
      <w:r w:rsidR="00400C38" w:rsidRPr="004C102B">
        <w:rPr>
          <w:color w:val="000000" w:themeColor="text1"/>
        </w:rPr>
        <w:t xml:space="preserve"> </w:t>
      </w:r>
      <w:proofErr w:type="spellStart"/>
      <w:r w:rsidR="00400C38" w:rsidRPr="004C102B">
        <w:rPr>
          <w:color w:val="000000" w:themeColor="text1"/>
        </w:rPr>
        <w:t>P</w:t>
      </w:r>
      <w:r w:rsidR="0085610E" w:rsidRPr="004C102B">
        <w:rPr>
          <w:color w:val="000000" w:themeColor="text1"/>
        </w:rPr>
        <w:t>enaforte</w:t>
      </w:r>
      <w:proofErr w:type="spellEnd"/>
      <w:r w:rsidR="00400C38" w:rsidRPr="004C102B">
        <w:rPr>
          <w:color w:val="000000" w:themeColor="text1"/>
        </w:rPr>
        <w:t>.</w:t>
      </w:r>
      <w:r w:rsidR="0085610E" w:rsidRPr="004C102B">
        <w:rPr>
          <w:color w:val="000000" w:themeColor="text1"/>
        </w:rPr>
        <w:t xml:space="preserve"> </w:t>
      </w:r>
      <w:r w:rsidR="00400C38" w:rsidRPr="004C102B">
        <w:rPr>
          <w:color w:val="000000" w:themeColor="text1"/>
        </w:rPr>
        <w:t>F. R. O</w:t>
      </w:r>
      <w:r w:rsidR="003151AA">
        <w:rPr>
          <w:color w:val="000000" w:themeColor="text1"/>
        </w:rPr>
        <w:t>;</w:t>
      </w:r>
      <w:r w:rsidR="006D3122" w:rsidRPr="004C102B">
        <w:rPr>
          <w:color w:val="000000" w:themeColor="text1"/>
        </w:rPr>
        <w:t xml:space="preserve"> </w:t>
      </w:r>
      <w:r w:rsidR="00400C38" w:rsidRPr="004C102B">
        <w:rPr>
          <w:color w:val="000000" w:themeColor="text1"/>
        </w:rPr>
        <w:t>S</w:t>
      </w:r>
      <w:r w:rsidR="0085610E" w:rsidRPr="004C102B">
        <w:rPr>
          <w:color w:val="000000" w:themeColor="text1"/>
        </w:rPr>
        <w:t>ilva</w:t>
      </w:r>
      <w:r w:rsidR="00ED1C81">
        <w:rPr>
          <w:color w:val="000000" w:themeColor="text1"/>
        </w:rPr>
        <w:t>;</w:t>
      </w:r>
      <w:r w:rsidR="0085610E" w:rsidRPr="004C102B">
        <w:rPr>
          <w:color w:val="000000" w:themeColor="text1"/>
        </w:rPr>
        <w:t xml:space="preserve"> </w:t>
      </w:r>
      <w:r w:rsidR="00400C38" w:rsidRPr="004C102B">
        <w:rPr>
          <w:color w:val="000000" w:themeColor="text1"/>
        </w:rPr>
        <w:t>A.</w:t>
      </w:r>
      <w:r w:rsidR="0085610E" w:rsidRPr="004C102B">
        <w:rPr>
          <w:color w:val="000000" w:themeColor="text1"/>
        </w:rPr>
        <w:t xml:space="preserve"> </w:t>
      </w:r>
      <w:r w:rsidR="00400C38" w:rsidRPr="004C102B">
        <w:rPr>
          <w:color w:val="000000" w:themeColor="text1"/>
        </w:rPr>
        <w:t>F.</w:t>
      </w:r>
      <w:r w:rsidR="0085610E" w:rsidRPr="004C102B">
        <w:rPr>
          <w:color w:val="000000" w:themeColor="text1"/>
        </w:rPr>
        <w:t xml:space="preserve"> </w:t>
      </w:r>
      <w:r w:rsidR="00400C38" w:rsidRPr="004C102B">
        <w:rPr>
          <w:color w:val="000000" w:themeColor="text1"/>
        </w:rPr>
        <w:t xml:space="preserve">S. </w:t>
      </w:r>
      <w:proofErr w:type="spellStart"/>
      <w:r w:rsidR="00400C38" w:rsidRPr="004C102B">
        <w:rPr>
          <w:color w:val="000000" w:themeColor="text1"/>
        </w:rPr>
        <w:t>Mindfulness</w:t>
      </w:r>
      <w:proofErr w:type="spellEnd"/>
      <w:r w:rsidR="00400C38" w:rsidRPr="004C102B">
        <w:rPr>
          <w:color w:val="000000" w:themeColor="text1"/>
        </w:rPr>
        <w:t xml:space="preserve">, </w:t>
      </w:r>
      <w:proofErr w:type="spellStart"/>
      <w:r w:rsidR="00400C38" w:rsidRPr="004C102B">
        <w:rPr>
          <w:color w:val="000000" w:themeColor="text1"/>
        </w:rPr>
        <w:t>mindful</w:t>
      </w:r>
      <w:proofErr w:type="spellEnd"/>
      <w:r w:rsidR="00400C38" w:rsidRPr="004C102B">
        <w:rPr>
          <w:color w:val="000000" w:themeColor="text1"/>
        </w:rPr>
        <w:t xml:space="preserve"> </w:t>
      </w:r>
      <w:proofErr w:type="spellStart"/>
      <w:r w:rsidR="00400C38" w:rsidRPr="004C102B">
        <w:rPr>
          <w:color w:val="000000" w:themeColor="text1"/>
        </w:rPr>
        <w:t>eating</w:t>
      </w:r>
      <w:proofErr w:type="spellEnd"/>
      <w:r w:rsidR="00400C38" w:rsidRPr="004C102B">
        <w:rPr>
          <w:color w:val="000000" w:themeColor="text1"/>
        </w:rPr>
        <w:t xml:space="preserve"> e comer intuitivo na abordagem da obesidade e transtornos alimentares. Revista eletrônica Saúde Mental. </w:t>
      </w:r>
      <w:r w:rsidR="00F974B5" w:rsidRPr="004C102B">
        <w:rPr>
          <w:color w:val="000000" w:themeColor="text1"/>
        </w:rPr>
        <w:t xml:space="preserve">Vol. </w:t>
      </w:r>
      <w:r w:rsidR="00400C38" w:rsidRPr="004C102B">
        <w:rPr>
          <w:color w:val="000000" w:themeColor="text1"/>
        </w:rPr>
        <w:t xml:space="preserve">16, </w:t>
      </w:r>
      <w:r w:rsidR="00F974B5" w:rsidRPr="004C102B">
        <w:rPr>
          <w:color w:val="000000" w:themeColor="text1"/>
        </w:rPr>
        <w:t>Num</w:t>
      </w:r>
      <w:r w:rsidR="00400C38" w:rsidRPr="004C102B">
        <w:rPr>
          <w:color w:val="000000" w:themeColor="text1"/>
        </w:rPr>
        <w:t>. 3</w:t>
      </w:r>
      <w:r w:rsidR="00F974B5" w:rsidRPr="004C102B">
        <w:rPr>
          <w:color w:val="000000" w:themeColor="text1"/>
        </w:rPr>
        <w:t>. 2020.</w:t>
      </w:r>
      <w:r w:rsidR="00400C38" w:rsidRPr="004C102B">
        <w:rPr>
          <w:color w:val="000000" w:themeColor="text1"/>
        </w:rPr>
        <w:t xml:space="preserve"> p. 118-135</w:t>
      </w:r>
      <w:r w:rsidR="00F974B5" w:rsidRPr="004C102B">
        <w:rPr>
          <w:color w:val="000000" w:themeColor="text1"/>
        </w:rPr>
        <w:t>.</w:t>
      </w:r>
      <w:r w:rsidR="00400C38" w:rsidRPr="004C102B">
        <w:rPr>
          <w:color w:val="000000" w:themeColor="text1"/>
        </w:rPr>
        <w:t xml:space="preserve"> </w:t>
      </w:r>
    </w:p>
    <w:p w14:paraId="34D5171A" w14:textId="77777777" w:rsidR="00D83220" w:rsidRPr="004C102B" w:rsidRDefault="00D83220" w:rsidP="006D3122">
      <w:pPr>
        <w:spacing w:line="240" w:lineRule="auto"/>
        <w:ind w:firstLine="0"/>
        <w:rPr>
          <w:color w:val="000000" w:themeColor="text1"/>
        </w:rPr>
      </w:pPr>
    </w:p>
    <w:p w14:paraId="3D08BECC" w14:textId="1C1FD517" w:rsidR="00F974B5" w:rsidRPr="004C102B" w:rsidRDefault="004C102B" w:rsidP="006D3122">
      <w:pPr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5</w:t>
      </w:r>
      <w:r w:rsidR="00280155" w:rsidRPr="004C102B">
        <w:rPr>
          <w:color w:val="000000" w:themeColor="text1"/>
        </w:rPr>
        <w:t>-</w:t>
      </w:r>
      <w:r w:rsidR="00FA32E9" w:rsidRPr="004C102B">
        <w:rPr>
          <w:color w:val="000000" w:themeColor="text1"/>
        </w:rPr>
        <w:t>B</w:t>
      </w:r>
      <w:r w:rsidR="00F974B5" w:rsidRPr="004C102B">
        <w:rPr>
          <w:color w:val="000000" w:themeColor="text1"/>
        </w:rPr>
        <w:t>ernardes.</w:t>
      </w:r>
      <w:r w:rsidR="00FA32E9" w:rsidRPr="004C102B">
        <w:rPr>
          <w:color w:val="000000" w:themeColor="text1"/>
        </w:rPr>
        <w:t xml:space="preserve"> M</w:t>
      </w:r>
      <w:r w:rsidR="00F974B5" w:rsidRPr="004C102B">
        <w:rPr>
          <w:color w:val="000000" w:themeColor="text1"/>
        </w:rPr>
        <w:t xml:space="preserve">. </w:t>
      </w:r>
      <w:r w:rsidR="00FA32E9" w:rsidRPr="004C102B">
        <w:rPr>
          <w:color w:val="000000" w:themeColor="text1"/>
        </w:rPr>
        <w:t>S</w:t>
      </w:r>
      <w:r w:rsidR="003151AA">
        <w:rPr>
          <w:color w:val="000000" w:themeColor="text1"/>
        </w:rPr>
        <w:t>;</w:t>
      </w:r>
      <w:r w:rsidR="00FA32E9" w:rsidRPr="004C102B">
        <w:rPr>
          <w:color w:val="000000" w:themeColor="text1"/>
        </w:rPr>
        <w:t xml:space="preserve"> MARÍN-LÉON</w:t>
      </w:r>
      <w:r w:rsidR="00F974B5" w:rsidRPr="004C102B">
        <w:rPr>
          <w:color w:val="000000" w:themeColor="text1"/>
        </w:rPr>
        <w:t>.</w:t>
      </w:r>
      <w:r w:rsidR="00FA32E9" w:rsidRPr="004C102B">
        <w:rPr>
          <w:color w:val="000000" w:themeColor="text1"/>
        </w:rPr>
        <w:t xml:space="preserve"> </w:t>
      </w:r>
      <w:r w:rsidR="00FA32E9" w:rsidRPr="004C102B">
        <w:rPr>
          <w:color w:val="000000" w:themeColor="text1"/>
          <w:lang w:val="en-US"/>
        </w:rPr>
        <w:t xml:space="preserve">L. Group-based food and nutritional education for the treatment of obesity in adult women using the family health strategy. </w:t>
      </w:r>
      <w:r w:rsidR="00FA32E9" w:rsidRPr="004C102B">
        <w:rPr>
          <w:color w:val="000000" w:themeColor="text1"/>
        </w:rPr>
        <w:t>Revista de Nutrição.</w:t>
      </w:r>
      <w:r w:rsidR="00F974B5" w:rsidRPr="004C102B">
        <w:rPr>
          <w:color w:val="000000" w:themeColor="text1"/>
        </w:rPr>
        <w:t xml:space="preserve"> Vol. 31. Num. 1. 2018. p. 59-70. </w:t>
      </w:r>
      <w:r w:rsidR="00FA32E9" w:rsidRPr="004C102B">
        <w:rPr>
          <w:color w:val="000000" w:themeColor="text1"/>
        </w:rPr>
        <w:t xml:space="preserve"> </w:t>
      </w:r>
    </w:p>
    <w:p w14:paraId="2100C202" w14:textId="7E0D09CA" w:rsidR="00657333" w:rsidRPr="004C102B" w:rsidRDefault="004C102B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 xml:space="preserve"> </w:t>
      </w:r>
    </w:p>
    <w:p w14:paraId="553D754E" w14:textId="78EDAE14" w:rsidR="004C102B" w:rsidRPr="004C102B" w:rsidRDefault="004C102B" w:rsidP="006D3122">
      <w:pPr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6-</w:t>
      </w:r>
      <w:r w:rsidRPr="004C102B">
        <w:rPr>
          <w:color w:val="000000" w:themeColor="text1"/>
        </w:rPr>
        <w:t>Bernardi. F</w:t>
      </w:r>
      <w:r w:rsidR="00ED1C81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</w:t>
      </w:r>
      <w:proofErr w:type="spellStart"/>
      <w:r w:rsidRPr="004C102B">
        <w:rPr>
          <w:color w:val="000000" w:themeColor="text1"/>
        </w:rPr>
        <w:t>Cichelero</w:t>
      </w:r>
      <w:proofErr w:type="spellEnd"/>
      <w:r w:rsidRPr="004C102B">
        <w:rPr>
          <w:color w:val="000000" w:themeColor="text1"/>
        </w:rPr>
        <w:t>. C</w:t>
      </w:r>
      <w:r w:rsidR="003151AA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</w:t>
      </w:r>
      <w:proofErr w:type="spellStart"/>
      <w:r w:rsidRPr="004C102B">
        <w:rPr>
          <w:color w:val="000000" w:themeColor="text1"/>
        </w:rPr>
        <w:t>Vitolo</w:t>
      </w:r>
      <w:proofErr w:type="spellEnd"/>
      <w:r w:rsidRPr="004C102B">
        <w:rPr>
          <w:color w:val="000000" w:themeColor="text1"/>
        </w:rPr>
        <w:t>. M. R. Comportamento de restrição alimentar e obesidade. Revista de Nutrição. Campinas. Vol. 18. Num. 1. 2005. p. 85-93.</w:t>
      </w:r>
    </w:p>
    <w:p w14:paraId="0DE986BE" w14:textId="77777777" w:rsidR="004C102B" w:rsidRPr="004C102B" w:rsidRDefault="004C102B" w:rsidP="006D3122">
      <w:pPr>
        <w:spacing w:line="240" w:lineRule="auto"/>
        <w:ind w:firstLine="0"/>
        <w:rPr>
          <w:color w:val="000000" w:themeColor="text1"/>
        </w:rPr>
      </w:pPr>
    </w:p>
    <w:p w14:paraId="4DCF5C3E" w14:textId="0BFC03DE" w:rsidR="00280155" w:rsidRPr="004C102B" w:rsidRDefault="0028015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7-Biagio</w:t>
      </w:r>
      <w:r w:rsidR="00D83220" w:rsidRPr="004C102B">
        <w:rPr>
          <w:color w:val="000000" w:themeColor="text1"/>
        </w:rPr>
        <w:t>.</w:t>
      </w:r>
      <w:r w:rsidRPr="004C102B">
        <w:rPr>
          <w:color w:val="000000" w:themeColor="text1"/>
        </w:rPr>
        <w:t xml:space="preserve"> L</w:t>
      </w:r>
      <w:r w:rsidR="00D83220" w:rsidRPr="004C102B">
        <w:rPr>
          <w:color w:val="000000" w:themeColor="text1"/>
        </w:rPr>
        <w:t xml:space="preserve">. </w:t>
      </w:r>
      <w:r w:rsidRPr="004C102B">
        <w:rPr>
          <w:color w:val="000000" w:themeColor="text1"/>
        </w:rPr>
        <w:t>D</w:t>
      </w:r>
      <w:r w:rsidR="00ED1C81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Moreira</w:t>
      </w:r>
      <w:r w:rsidR="00D83220" w:rsidRPr="004C102B">
        <w:rPr>
          <w:color w:val="000000" w:themeColor="text1"/>
        </w:rPr>
        <w:t>.</w:t>
      </w:r>
      <w:r w:rsidRPr="004C102B">
        <w:rPr>
          <w:color w:val="000000" w:themeColor="text1"/>
        </w:rPr>
        <w:t xml:space="preserve"> P</w:t>
      </w:r>
      <w:r w:rsidR="003151AA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Amaral</w:t>
      </w:r>
      <w:r w:rsidR="00D83220" w:rsidRPr="004C102B">
        <w:rPr>
          <w:color w:val="000000" w:themeColor="text1"/>
        </w:rPr>
        <w:t xml:space="preserve">. </w:t>
      </w:r>
      <w:r w:rsidRPr="004C102B">
        <w:rPr>
          <w:color w:val="000000" w:themeColor="text1"/>
        </w:rPr>
        <w:t>C</w:t>
      </w:r>
      <w:r w:rsidR="00D83220" w:rsidRPr="004C102B">
        <w:rPr>
          <w:color w:val="000000" w:themeColor="text1"/>
        </w:rPr>
        <w:t xml:space="preserve">. </w:t>
      </w:r>
      <w:r w:rsidRPr="004C102B">
        <w:rPr>
          <w:color w:val="000000" w:themeColor="text1"/>
        </w:rPr>
        <w:t xml:space="preserve">K. Comportamento alimentar em obesos e sua correlação com o tratamento nutricional. Jornal Brasileiro de Psiquiatria. </w:t>
      </w:r>
      <w:r w:rsidR="00D83220" w:rsidRPr="004C102B">
        <w:rPr>
          <w:color w:val="000000" w:themeColor="text1"/>
        </w:rPr>
        <w:t>Vol. 69. Num. 3. 2020. p. 171-8.</w:t>
      </w:r>
    </w:p>
    <w:p w14:paraId="62C8D63A" w14:textId="77777777" w:rsidR="00280155" w:rsidRPr="00C10E75" w:rsidRDefault="00280155" w:rsidP="006D3122">
      <w:pPr>
        <w:spacing w:line="240" w:lineRule="auto"/>
        <w:ind w:firstLine="0"/>
        <w:rPr>
          <w:color w:val="000000" w:themeColor="text1"/>
        </w:rPr>
      </w:pPr>
    </w:p>
    <w:p w14:paraId="351F9554" w14:textId="5B4566F2" w:rsidR="00400C38" w:rsidRPr="004C102B" w:rsidRDefault="0028015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8</w:t>
      </w:r>
      <w:r w:rsidR="00400C38" w:rsidRPr="004C102B">
        <w:rPr>
          <w:color w:val="000000" w:themeColor="text1"/>
        </w:rPr>
        <w:t>-C</w:t>
      </w:r>
      <w:r w:rsidR="00D83220" w:rsidRPr="004C102B">
        <w:rPr>
          <w:color w:val="000000" w:themeColor="text1"/>
        </w:rPr>
        <w:t>asemiro</w:t>
      </w:r>
      <w:r w:rsidR="00400C38" w:rsidRPr="004C102B">
        <w:rPr>
          <w:color w:val="000000" w:themeColor="text1"/>
        </w:rPr>
        <w:t xml:space="preserve">. </w:t>
      </w:r>
      <w:r w:rsidR="005F112D" w:rsidRPr="004C102B">
        <w:rPr>
          <w:color w:val="000000" w:themeColor="text1"/>
        </w:rPr>
        <w:t>P</w:t>
      </w:r>
      <w:r w:rsidR="00400C38" w:rsidRPr="004C102B">
        <w:rPr>
          <w:color w:val="000000" w:themeColor="text1"/>
        </w:rPr>
        <w:t xml:space="preserve">. </w:t>
      </w:r>
      <w:r w:rsidR="005F112D" w:rsidRPr="004C102B">
        <w:rPr>
          <w:color w:val="000000" w:themeColor="text1"/>
        </w:rPr>
        <w:t>J</w:t>
      </w:r>
      <w:r w:rsidR="003151AA">
        <w:rPr>
          <w:color w:val="000000" w:themeColor="text1"/>
        </w:rPr>
        <w:t>;</w:t>
      </w:r>
      <w:r w:rsidR="00400C38" w:rsidRPr="004C102B">
        <w:rPr>
          <w:color w:val="000000" w:themeColor="text1"/>
        </w:rPr>
        <w:t xml:space="preserve"> C</w:t>
      </w:r>
      <w:r w:rsidR="00D83220" w:rsidRPr="004C102B">
        <w:rPr>
          <w:color w:val="000000" w:themeColor="text1"/>
        </w:rPr>
        <w:t>outinho</w:t>
      </w:r>
      <w:r w:rsidR="00400C38" w:rsidRPr="004C102B">
        <w:rPr>
          <w:color w:val="000000" w:themeColor="text1"/>
        </w:rPr>
        <w:t>. C. O; S</w:t>
      </w:r>
      <w:r w:rsidR="00D83220" w:rsidRPr="004C102B">
        <w:rPr>
          <w:color w:val="000000" w:themeColor="text1"/>
        </w:rPr>
        <w:t>eixa</w:t>
      </w:r>
      <w:r w:rsidR="005F112D" w:rsidRPr="004C102B">
        <w:rPr>
          <w:color w:val="000000" w:themeColor="text1"/>
        </w:rPr>
        <w:t>s</w:t>
      </w:r>
      <w:r w:rsidR="00400C38" w:rsidRPr="004C102B">
        <w:rPr>
          <w:color w:val="000000" w:themeColor="text1"/>
        </w:rPr>
        <w:t>. C. M</w:t>
      </w:r>
      <w:r w:rsidR="003151AA">
        <w:rPr>
          <w:color w:val="000000" w:themeColor="text1"/>
        </w:rPr>
        <w:t xml:space="preserve">; </w:t>
      </w:r>
      <w:r w:rsidR="005F112D" w:rsidRPr="004C102B">
        <w:rPr>
          <w:color w:val="000000" w:themeColor="text1"/>
        </w:rPr>
        <w:t>Conde. T. N</w:t>
      </w:r>
      <w:r w:rsidR="006D3122" w:rsidRPr="004C102B">
        <w:rPr>
          <w:color w:val="000000" w:themeColor="text1"/>
        </w:rPr>
        <w:t xml:space="preserve">, </w:t>
      </w:r>
      <w:r w:rsidR="005F112D" w:rsidRPr="004C102B">
        <w:rPr>
          <w:color w:val="000000" w:themeColor="text1"/>
        </w:rPr>
        <w:t xml:space="preserve">Brandão. A. </w:t>
      </w:r>
      <w:r w:rsidR="005F112D" w:rsidRPr="004C102B">
        <w:rPr>
          <w:color w:val="000000" w:themeColor="text1"/>
        </w:rPr>
        <w:t>L. Rio de Janeiro.</w:t>
      </w:r>
      <w:r w:rsidR="00400C38" w:rsidRPr="004C102B">
        <w:rPr>
          <w:color w:val="000000" w:themeColor="text1"/>
        </w:rPr>
        <w:t xml:space="preserve"> Fábrica da nutrição neoliberal: elementos para uma discussão sobre as novas abordagens comportamentais. Revista de saúde coletiva</w:t>
      </w:r>
      <w:r w:rsidR="00D83220" w:rsidRPr="004C102B">
        <w:rPr>
          <w:color w:val="000000" w:themeColor="text1"/>
        </w:rPr>
        <w:t>. Vol</w:t>
      </w:r>
      <w:r w:rsidR="00400C38" w:rsidRPr="004C102B">
        <w:rPr>
          <w:color w:val="000000" w:themeColor="text1"/>
        </w:rPr>
        <w:t>. 30</w:t>
      </w:r>
      <w:r w:rsidR="00D83220" w:rsidRPr="004C102B">
        <w:rPr>
          <w:color w:val="000000" w:themeColor="text1"/>
        </w:rPr>
        <w:t>.</w:t>
      </w:r>
      <w:r w:rsidR="00400C38" w:rsidRPr="004C102B">
        <w:rPr>
          <w:color w:val="000000" w:themeColor="text1"/>
        </w:rPr>
        <w:t xml:space="preserve"> </w:t>
      </w:r>
      <w:r w:rsidR="00D83220" w:rsidRPr="004C102B">
        <w:rPr>
          <w:color w:val="000000" w:themeColor="text1"/>
        </w:rPr>
        <w:t>Num</w:t>
      </w:r>
      <w:r w:rsidR="00400C38" w:rsidRPr="004C102B">
        <w:rPr>
          <w:color w:val="000000" w:themeColor="text1"/>
        </w:rPr>
        <w:t>. 4</w:t>
      </w:r>
      <w:r w:rsidR="00D83220" w:rsidRPr="004C102B">
        <w:rPr>
          <w:color w:val="000000" w:themeColor="text1"/>
        </w:rPr>
        <w:t>. 2020.</w:t>
      </w:r>
      <w:r w:rsidR="00400C38" w:rsidRPr="004C102B">
        <w:rPr>
          <w:color w:val="000000" w:themeColor="text1"/>
        </w:rPr>
        <w:t xml:space="preserve"> p. 1-21</w:t>
      </w:r>
      <w:r w:rsidR="00D83220" w:rsidRPr="004C102B">
        <w:rPr>
          <w:color w:val="000000" w:themeColor="text1"/>
        </w:rPr>
        <w:t>.</w:t>
      </w:r>
    </w:p>
    <w:p w14:paraId="17B07FC0" w14:textId="77777777" w:rsidR="00657333" w:rsidRPr="004C102B" w:rsidRDefault="00657333" w:rsidP="006D3122">
      <w:pPr>
        <w:spacing w:line="240" w:lineRule="auto"/>
        <w:ind w:firstLine="0"/>
        <w:rPr>
          <w:color w:val="000000" w:themeColor="text1"/>
        </w:rPr>
      </w:pPr>
    </w:p>
    <w:p w14:paraId="49228ABA" w14:textId="4A338D95" w:rsidR="00400C38" w:rsidRPr="004C102B" w:rsidRDefault="0028015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9</w:t>
      </w:r>
      <w:r w:rsidR="00400C38" w:rsidRPr="004C102B">
        <w:rPr>
          <w:color w:val="000000" w:themeColor="text1"/>
        </w:rPr>
        <w:t>-C</w:t>
      </w:r>
      <w:r w:rsidR="005F112D" w:rsidRPr="004C102B">
        <w:rPr>
          <w:color w:val="000000" w:themeColor="text1"/>
        </w:rPr>
        <w:t>atão</w:t>
      </w:r>
      <w:r w:rsidR="00400C38" w:rsidRPr="004C102B">
        <w:rPr>
          <w:color w:val="000000" w:themeColor="text1"/>
        </w:rPr>
        <w:t>. L. G</w:t>
      </w:r>
      <w:r w:rsidR="003151AA">
        <w:rPr>
          <w:color w:val="000000" w:themeColor="text1"/>
        </w:rPr>
        <w:t>;</w:t>
      </w:r>
      <w:r w:rsidR="00400C38" w:rsidRPr="004C102B">
        <w:rPr>
          <w:color w:val="000000" w:themeColor="text1"/>
        </w:rPr>
        <w:t xml:space="preserve"> T</w:t>
      </w:r>
      <w:r w:rsidR="005F112D" w:rsidRPr="004C102B">
        <w:rPr>
          <w:color w:val="000000" w:themeColor="text1"/>
        </w:rPr>
        <w:t>avares</w:t>
      </w:r>
      <w:r w:rsidR="00400C38" w:rsidRPr="004C102B">
        <w:rPr>
          <w:color w:val="000000" w:themeColor="text1"/>
        </w:rPr>
        <w:t>. R. L. Técnicas da Nutrição Comportamental no Tratamento dos Transtornos Alimentares. Revista campo do saber</w:t>
      </w:r>
      <w:r w:rsidR="005F112D" w:rsidRPr="004C102B">
        <w:rPr>
          <w:color w:val="000000" w:themeColor="text1"/>
        </w:rPr>
        <w:t>. Vol</w:t>
      </w:r>
      <w:r w:rsidR="00400C38" w:rsidRPr="004C102B">
        <w:rPr>
          <w:color w:val="000000" w:themeColor="text1"/>
        </w:rPr>
        <w:t>. 3</w:t>
      </w:r>
      <w:r w:rsidR="005F112D" w:rsidRPr="004C102B">
        <w:rPr>
          <w:color w:val="000000" w:themeColor="text1"/>
        </w:rPr>
        <w:t xml:space="preserve">. </w:t>
      </w:r>
      <w:r w:rsidR="00400C38" w:rsidRPr="004C102B">
        <w:rPr>
          <w:color w:val="000000" w:themeColor="text1"/>
        </w:rPr>
        <w:t xml:space="preserve"> </w:t>
      </w:r>
      <w:r w:rsidR="005F112D" w:rsidRPr="004C102B">
        <w:rPr>
          <w:color w:val="000000" w:themeColor="text1"/>
        </w:rPr>
        <w:t>Num</w:t>
      </w:r>
      <w:r w:rsidR="00400C38" w:rsidRPr="004C102B">
        <w:rPr>
          <w:color w:val="000000" w:themeColor="text1"/>
        </w:rPr>
        <w:t>. 1</w:t>
      </w:r>
      <w:r w:rsidR="005F112D" w:rsidRPr="004C102B">
        <w:rPr>
          <w:color w:val="000000" w:themeColor="text1"/>
        </w:rPr>
        <w:t>. 2017.</w:t>
      </w:r>
      <w:r w:rsidR="00400C38" w:rsidRPr="004C102B">
        <w:rPr>
          <w:color w:val="000000" w:themeColor="text1"/>
        </w:rPr>
        <w:t xml:space="preserve"> p. 244-261</w:t>
      </w:r>
      <w:r w:rsidR="005F112D" w:rsidRPr="004C102B">
        <w:rPr>
          <w:color w:val="000000" w:themeColor="text1"/>
        </w:rPr>
        <w:t>.</w:t>
      </w:r>
    </w:p>
    <w:p w14:paraId="7BEE9B81" w14:textId="77777777" w:rsidR="00280155" w:rsidRPr="004C102B" w:rsidRDefault="00280155" w:rsidP="006D3122">
      <w:pPr>
        <w:spacing w:line="240" w:lineRule="auto"/>
        <w:ind w:firstLine="0"/>
        <w:rPr>
          <w:color w:val="000000" w:themeColor="text1"/>
        </w:rPr>
      </w:pPr>
    </w:p>
    <w:p w14:paraId="6B7194BA" w14:textId="6DEC8E97" w:rsidR="00D22191" w:rsidRPr="004C102B" w:rsidRDefault="00D22191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1</w:t>
      </w:r>
      <w:r w:rsidR="004C102B">
        <w:rPr>
          <w:color w:val="000000" w:themeColor="text1"/>
        </w:rPr>
        <w:t>0</w:t>
      </w:r>
      <w:r w:rsidRPr="004C102B">
        <w:rPr>
          <w:color w:val="000000" w:themeColor="text1"/>
        </w:rPr>
        <w:t>-Job. A. R</w:t>
      </w:r>
      <w:r w:rsidR="00ED1C81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Soares. A. C. O.  Percepção dos acadêmicos de nutrição sobre a efetividade a longo prazo dos métodos de dietas restritivas para a perda e controle de peso. Revista Brasileira de Obesidade, Nutrição e Emagrecimento. Vol. 13. Num. 78. 2019. p. 291-298.</w:t>
      </w:r>
    </w:p>
    <w:p w14:paraId="2EF6F984" w14:textId="77777777" w:rsidR="00D22191" w:rsidRPr="004C102B" w:rsidRDefault="00D22191" w:rsidP="006D3122">
      <w:pPr>
        <w:spacing w:line="240" w:lineRule="auto"/>
        <w:ind w:firstLine="0"/>
        <w:rPr>
          <w:color w:val="000000" w:themeColor="text1"/>
        </w:rPr>
      </w:pPr>
    </w:p>
    <w:p w14:paraId="48237884" w14:textId="16DFD846" w:rsidR="00D22191" w:rsidRPr="003C69E8" w:rsidRDefault="00D22191" w:rsidP="00D22191">
      <w:pPr>
        <w:spacing w:line="240" w:lineRule="auto"/>
        <w:ind w:firstLine="0"/>
        <w:rPr>
          <w:color w:val="000000" w:themeColor="text1"/>
          <w:lang w:val="en-US"/>
        </w:rPr>
      </w:pPr>
      <w:r w:rsidRPr="004C102B">
        <w:rPr>
          <w:color w:val="000000" w:themeColor="text1"/>
        </w:rPr>
        <w:t>1</w:t>
      </w:r>
      <w:r w:rsidR="004C102B">
        <w:rPr>
          <w:color w:val="000000" w:themeColor="text1"/>
        </w:rPr>
        <w:t>1</w:t>
      </w:r>
      <w:r w:rsidRPr="004C102B">
        <w:rPr>
          <w:color w:val="000000" w:themeColor="text1"/>
        </w:rPr>
        <w:t>-Jordan. C. H</w:t>
      </w:r>
      <w:r w:rsidR="00ED1C81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Wang. W</w:t>
      </w:r>
      <w:r w:rsidR="00ED1C81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</w:t>
      </w:r>
      <w:proofErr w:type="spellStart"/>
      <w:r w:rsidRPr="004C102B">
        <w:rPr>
          <w:color w:val="000000" w:themeColor="text1"/>
        </w:rPr>
        <w:t>Donatoni</w:t>
      </w:r>
      <w:proofErr w:type="spellEnd"/>
      <w:r w:rsidRPr="004C102B">
        <w:rPr>
          <w:color w:val="000000" w:themeColor="text1"/>
        </w:rPr>
        <w:t>. L</w:t>
      </w:r>
      <w:r w:rsidR="00ED1C81">
        <w:rPr>
          <w:color w:val="000000" w:themeColor="text1"/>
        </w:rPr>
        <w:t xml:space="preserve">; </w:t>
      </w:r>
      <w:r w:rsidRPr="004C102B">
        <w:rPr>
          <w:color w:val="000000" w:themeColor="text1"/>
        </w:rPr>
        <w:t xml:space="preserve">Meier. </w:t>
      </w:r>
      <w:r w:rsidRPr="004C102B">
        <w:rPr>
          <w:color w:val="000000" w:themeColor="text1"/>
          <w:lang w:val="en-US"/>
        </w:rPr>
        <w:t xml:space="preserve">B. P. Mindful eating: Trait and state mindfulness predict healthier eating behavior. </w:t>
      </w:r>
      <w:r w:rsidRPr="003C69E8">
        <w:rPr>
          <w:color w:val="000000" w:themeColor="text1"/>
          <w:lang w:val="en-US"/>
        </w:rPr>
        <w:t>Journal homepage. Canada.  Vol. 68. 2014.  p. 107- 111</w:t>
      </w:r>
      <w:r w:rsidR="0039277A" w:rsidRPr="003C69E8">
        <w:rPr>
          <w:color w:val="000000" w:themeColor="text1"/>
          <w:lang w:val="en-US"/>
        </w:rPr>
        <w:t>.</w:t>
      </w:r>
    </w:p>
    <w:p w14:paraId="2BF37BA9" w14:textId="77777777" w:rsidR="00D22191" w:rsidRPr="003C69E8" w:rsidRDefault="00D22191" w:rsidP="006D3122">
      <w:pPr>
        <w:spacing w:line="240" w:lineRule="auto"/>
        <w:ind w:firstLine="0"/>
        <w:rPr>
          <w:color w:val="000000" w:themeColor="text1"/>
          <w:lang w:val="en-US"/>
        </w:rPr>
      </w:pPr>
    </w:p>
    <w:p w14:paraId="65F804E4" w14:textId="27991FDB" w:rsidR="00280155" w:rsidRPr="004C102B" w:rsidRDefault="0028015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  <w:lang w:val="en-US"/>
        </w:rPr>
        <w:t>1</w:t>
      </w:r>
      <w:r w:rsidR="004C102B">
        <w:rPr>
          <w:color w:val="000000" w:themeColor="text1"/>
          <w:lang w:val="en-US"/>
        </w:rPr>
        <w:t>2</w:t>
      </w:r>
      <w:r w:rsidRPr="004C102B">
        <w:rPr>
          <w:color w:val="000000" w:themeColor="text1"/>
          <w:lang w:val="en-US"/>
        </w:rPr>
        <w:t>-</w:t>
      </w:r>
      <w:r w:rsidR="003E684D" w:rsidRPr="004C102B">
        <w:rPr>
          <w:color w:val="000000" w:themeColor="text1"/>
          <w:lang w:val="en-US"/>
        </w:rPr>
        <w:t xml:space="preserve">Kelsie. L. </w:t>
      </w:r>
      <w:r w:rsidRPr="004C102B">
        <w:rPr>
          <w:color w:val="000000" w:themeColor="text1"/>
          <w:lang w:val="en-US"/>
        </w:rPr>
        <w:t>Hendrickson</w:t>
      </w:r>
      <w:r w:rsidR="003E684D" w:rsidRPr="004C102B">
        <w:rPr>
          <w:color w:val="000000" w:themeColor="text1"/>
          <w:lang w:val="en-US"/>
        </w:rPr>
        <w:t xml:space="preserve">. B. </w:t>
      </w:r>
      <w:r w:rsidRPr="004C102B">
        <w:rPr>
          <w:color w:val="000000" w:themeColor="text1"/>
          <w:lang w:val="en-US"/>
        </w:rPr>
        <w:t xml:space="preserve"> Rasmussen. Mindful eating reduces impulsive food choice in adolescents and adults. </w:t>
      </w:r>
      <w:r w:rsidRPr="004C102B">
        <w:rPr>
          <w:color w:val="000000" w:themeColor="text1"/>
        </w:rPr>
        <w:t xml:space="preserve">Health </w:t>
      </w:r>
      <w:proofErr w:type="spellStart"/>
      <w:r w:rsidRPr="004C102B">
        <w:rPr>
          <w:color w:val="000000" w:themeColor="text1"/>
        </w:rPr>
        <w:t>Psychology</w:t>
      </w:r>
      <w:proofErr w:type="spellEnd"/>
      <w:r w:rsidRPr="004C102B">
        <w:rPr>
          <w:color w:val="000000" w:themeColor="text1"/>
        </w:rPr>
        <w:t xml:space="preserve">. </w:t>
      </w:r>
      <w:r w:rsidR="003E684D" w:rsidRPr="004C102B">
        <w:rPr>
          <w:color w:val="000000" w:themeColor="text1"/>
        </w:rPr>
        <w:t>Vol. 36. Num. 3. 2017. p. 226-235.</w:t>
      </w:r>
    </w:p>
    <w:p w14:paraId="1EB4C04B" w14:textId="1741C16F" w:rsidR="007C72DB" w:rsidRPr="004C102B" w:rsidRDefault="007C72DB" w:rsidP="006D3122">
      <w:pPr>
        <w:spacing w:line="240" w:lineRule="auto"/>
        <w:ind w:firstLine="0"/>
        <w:rPr>
          <w:color w:val="000000" w:themeColor="text1"/>
        </w:rPr>
      </w:pPr>
    </w:p>
    <w:p w14:paraId="50A67E0A" w14:textId="619226F8" w:rsidR="007C72DB" w:rsidRPr="004C102B" w:rsidRDefault="0028015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1</w:t>
      </w:r>
      <w:r w:rsidR="004C102B">
        <w:rPr>
          <w:color w:val="000000" w:themeColor="text1"/>
        </w:rPr>
        <w:t>3</w:t>
      </w:r>
      <w:r w:rsidRPr="004C102B">
        <w:rPr>
          <w:color w:val="000000" w:themeColor="text1"/>
        </w:rPr>
        <w:t>-</w:t>
      </w:r>
      <w:r w:rsidR="007C72DB" w:rsidRPr="004C102B">
        <w:rPr>
          <w:color w:val="000000" w:themeColor="text1"/>
        </w:rPr>
        <w:t>Obara</w:t>
      </w:r>
      <w:r w:rsidR="00102A09" w:rsidRPr="004C102B">
        <w:rPr>
          <w:color w:val="000000" w:themeColor="text1"/>
        </w:rPr>
        <w:t>.</w:t>
      </w:r>
      <w:r w:rsidR="007C72DB" w:rsidRPr="004C102B">
        <w:rPr>
          <w:color w:val="000000" w:themeColor="text1"/>
        </w:rPr>
        <w:t xml:space="preserve"> A</w:t>
      </w:r>
      <w:r w:rsidR="00102A09" w:rsidRPr="004C102B">
        <w:rPr>
          <w:color w:val="000000" w:themeColor="text1"/>
        </w:rPr>
        <w:t xml:space="preserve">. </w:t>
      </w:r>
      <w:r w:rsidR="007C72DB" w:rsidRPr="004C102B">
        <w:rPr>
          <w:color w:val="000000" w:themeColor="text1"/>
        </w:rPr>
        <w:t>A</w:t>
      </w:r>
      <w:r w:rsidR="00ED1C81">
        <w:rPr>
          <w:color w:val="000000" w:themeColor="text1"/>
        </w:rPr>
        <w:t>;</w:t>
      </w:r>
      <w:r w:rsidR="007C72DB" w:rsidRPr="004C102B">
        <w:rPr>
          <w:color w:val="000000" w:themeColor="text1"/>
        </w:rPr>
        <w:t xml:space="preserve"> </w:t>
      </w:r>
      <w:proofErr w:type="spellStart"/>
      <w:r w:rsidR="007C72DB" w:rsidRPr="004C102B">
        <w:rPr>
          <w:color w:val="000000" w:themeColor="text1"/>
        </w:rPr>
        <w:t>Vivolo</w:t>
      </w:r>
      <w:proofErr w:type="spellEnd"/>
      <w:r w:rsidR="00102A09" w:rsidRPr="004C102B">
        <w:rPr>
          <w:color w:val="000000" w:themeColor="text1"/>
        </w:rPr>
        <w:t>.</w:t>
      </w:r>
      <w:r w:rsidR="007C72DB" w:rsidRPr="004C102B">
        <w:rPr>
          <w:color w:val="000000" w:themeColor="text1"/>
        </w:rPr>
        <w:t xml:space="preserve"> S</w:t>
      </w:r>
      <w:r w:rsidR="00102A09" w:rsidRPr="004C102B">
        <w:rPr>
          <w:color w:val="000000" w:themeColor="text1"/>
        </w:rPr>
        <w:t xml:space="preserve">. </w:t>
      </w:r>
      <w:r w:rsidR="007C72DB" w:rsidRPr="004C102B">
        <w:rPr>
          <w:color w:val="000000" w:themeColor="text1"/>
        </w:rPr>
        <w:t>R</w:t>
      </w:r>
      <w:r w:rsidR="00102A09" w:rsidRPr="004C102B">
        <w:rPr>
          <w:color w:val="000000" w:themeColor="text1"/>
        </w:rPr>
        <w:t>. G</w:t>
      </w:r>
      <w:r w:rsidR="00ED1C81">
        <w:rPr>
          <w:color w:val="000000" w:themeColor="text1"/>
        </w:rPr>
        <w:t xml:space="preserve">; </w:t>
      </w:r>
      <w:r w:rsidR="007C72DB" w:rsidRPr="004C102B">
        <w:rPr>
          <w:color w:val="000000" w:themeColor="text1"/>
        </w:rPr>
        <w:t>Alvarenga</w:t>
      </w:r>
      <w:r w:rsidR="00102A09" w:rsidRPr="004C102B">
        <w:rPr>
          <w:color w:val="000000" w:themeColor="text1"/>
        </w:rPr>
        <w:t>.</w:t>
      </w:r>
      <w:r w:rsidR="007C72DB" w:rsidRPr="004C102B">
        <w:rPr>
          <w:color w:val="000000" w:themeColor="text1"/>
        </w:rPr>
        <w:t xml:space="preserve"> M</w:t>
      </w:r>
      <w:r w:rsidR="00102A09" w:rsidRPr="004C102B">
        <w:rPr>
          <w:color w:val="000000" w:themeColor="text1"/>
        </w:rPr>
        <w:t>. S</w:t>
      </w:r>
      <w:r w:rsidR="007C72DB" w:rsidRPr="004C102B">
        <w:rPr>
          <w:color w:val="000000" w:themeColor="text1"/>
        </w:rPr>
        <w:t>.</w:t>
      </w:r>
      <w:r w:rsidR="00102A09" w:rsidRPr="004C102B">
        <w:rPr>
          <w:color w:val="000000" w:themeColor="text1"/>
        </w:rPr>
        <w:t xml:space="preserve"> </w:t>
      </w:r>
      <w:r w:rsidR="007C72DB" w:rsidRPr="004C102B">
        <w:rPr>
          <w:color w:val="000000" w:themeColor="text1"/>
        </w:rPr>
        <w:t xml:space="preserve"> Preconceito relacionado ao peso na conduta nutricional: um estudo com estudantes de nutrição.</w:t>
      </w:r>
      <w:r w:rsidR="00102A09" w:rsidRPr="004C102B">
        <w:rPr>
          <w:color w:val="000000" w:themeColor="text1"/>
        </w:rPr>
        <w:t xml:space="preserve"> São Paulo. Vol. 34. Num. 8. 2018. </w:t>
      </w:r>
      <w:r w:rsidR="007C72DB" w:rsidRPr="004C102B">
        <w:rPr>
          <w:color w:val="000000" w:themeColor="text1"/>
        </w:rPr>
        <w:t xml:space="preserve"> </w:t>
      </w:r>
    </w:p>
    <w:p w14:paraId="659DB153" w14:textId="77777777" w:rsidR="00F4187D" w:rsidRPr="004C102B" w:rsidRDefault="00F4187D" w:rsidP="00F4187D">
      <w:pPr>
        <w:spacing w:line="240" w:lineRule="auto"/>
        <w:ind w:firstLine="0"/>
        <w:rPr>
          <w:color w:val="000000" w:themeColor="text1"/>
        </w:rPr>
      </w:pPr>
    </w:p>
    <w:p w14:paraId="50978C11" w14:textId="7315634C" w:rsidR="00F4187D" w:rsidRPr="004C102B" w:rsidRDefault="00F4187D" w:rsidP="00F4187D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1</w:t>
      </w:r>
      <w:r w:rsidR="004C102B">
        <w:rPr>
          <w:color w:val="000000" w:themeColor="text1"/>
        </w:rPr>
        <w:t>4</w:t>
      </w:r>
      <w:r w:rsidRPr="004C102B">
        <w:rPr>
          <w:color w:val="000000" w:themeColor="text1"/>
        </w:rPr>
        <w:t>-Silva. F. B</w:t>
      </w:r>
      <w:r w:rsidR="00ED1C81">
        <w:rPr>
          <w:color w:val="000000" w:themeColor="text1"/>
        </w:rPr>
        <w:t>;</w:t>
      </w:r>
      <w:r w:rsidRPr="004C102B">
        <w:rPr>
          <w:color w:val="000000" w:themeColor="text1"/>
        </w:rPr>
        <w:t xml:space="preserve"> Martins. E. S.  Mindful eating na nutrição comportamental. Revista científica </w:t>
      </w:r>
      <w:proofErr w:type="spellStart"/>
      <w:r w:rsidRPr="004C102B">
        <w:rPr>
          <w:color w:val="000000" w:themeColor="text1"/>
        </w:rPr>
        <w:t>Univiçosa</w:t>
      </w:r>
      <w:proofErr w:type="spellEnd"/>
      <w:r w:rsidRPr="004C102B">
        <w:rPr>
          <w:color w:val="000000" w:themeColor="text1"/>
        </w:rPr>
        <w:t xml:space="preserve">. Vol.9. Num.1. 2017. p.82-86. </w:t>
      </w:r>
    </w:p>
    <w:p w14:paraId="279B9D58" w14:textId="60E53FEA" w:rsidR="00F4187D" w:rsidRPr="003C69E8" w:rsidRDefault="00F4187D" w:rsidP="006D3122">
      <w:pPr>
        <w:spacing w:line="240" w:lineRule="auto"/>
        <w:ind w:firstLine="0"/>
        <w:rPr>
          <w:color w:val="000000" w:themeColor="text1"/>
        </w:rPr>
      </w:pPr>
    </w:p>
    <w:p w14:paraId="048A6CD9" w14:textId="4D590EA5" w:rsidR="00400C38" w:rsidRPr="004C102B" w:rsidRDefault="0028015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1</w:t>
      </w:r>
      <w:r w:rsidR="004C102B">
        <w:rPr>
          <w:color w:val="000000" w:themeColor="text1"/>
        </w:rPr>
        <w:t>5</w:t>
      </w:r>
      <w:r w:rsidRPr="004C102B">
        <w:rPr>
          <w:color w:val="000000" w:themeColor="text1"/>
        </w:rPr>
        <w:t>-</w:t>
      </w:r>
      <w:r w:rsidR="00CF2549" w:rsidRPr="004C102B">
        <w:rPr>
          <w:color w:val="000000" w:themeColor="text1"/>
        </w:rPr>
        <w:t>Tronieri</w:t>
      </w:r>
      <w:r w:rsidR="00102A09" w:rsidRPr="004C102B">
        <w:rPr>
          <w:color w:val="000000" w:themeColor="text1"/>
        </w:rPr>
        <w:t>.</w:t>
      </w:r>
      <w:r w:rsidR="00CF2549" w:rsidRPr="004C102B">
        <w:rPr>
          <w:color w:val="000000" w:themeColor="text1"/>
        </w:rPr>
        <w:t xml:space="preserve"> </w:t>
      </w:r>
      <w:r w:rsidR="00CF2549" w:rsidRPr="00ED1C81">
        <w:rPr>
          <w:color w:val="000000" w:themeColor="text1"/>
          <w:lang w:val="en-US"/>
        </w:rPr>
        <w:t>J</w:t>
      </w:r>
      <w:r w:rsidR="00102A09" w:rsidRPr="00ED1C81">
        <w:rPr>
          <w:color w:val="000000" w:themeColor="text1"/>
          <w:lang w:val="en-US"/>
        </w:rPr>
        <w:t xml:space="preserve">. </w:t>
      </w:r>
      <w:r w:rsidR="00CF2549" w:rsidRPr="00ED1C81">
        <w:rPr>
          <w:color w:val="000000" w:themeColor="text1"/>
          <w:lang w:val="en-US"/>
        </w:rPr>
        <w:t>S</w:t>
      </w:r>
      <w:r w:rsidR="00ED1C81" w:rsidRPr="00ED1C81">
        <w:rPr>
          <w:color w:val="000000" w:themeColor="text1"/>
          <w:lang w:val="en-US"/>
        </w:rPr>
        <w:t>;</w:t>
      </w:r>
      <w:r w:rsidR="00CF2549" w:rsidRPr="00ED1C81">
        <w:rPr>
          <w:color w:val="000000" w:themeColor="text1"/>
          <w:lang w:val="en-US"/>
        </w:rPr>
        <w:t xml:space="preserve"> </w:t>
      </w:r>
      <w:proofErr w:type="spellStart"/>
      <w:r w:rsidR="00CF2549" w:rsidRPr="00ED1C81">
        <w:rPr>
          <w:color w:val="000000" w:themeColor="text1"/>
          <w:lang w:val="en-US"/>
        </w:rPr>
        <w:t>Wadden</w:t>
      </w:r>
      <w:proofErr w:type="spellEnd"/>
      <w:r w:rsidR="00102A09" w:rsidRPr="00ED1C81">
        <w:rPr>
          <w:color w:val="000000" w:themeColor="text1"/>
          <w:lang w:val="en-US"/>
        </w:rPr>
        <w:t xml:space="preserve">. </w:t>
      </w:r>
      <w:r w:rsidR="00CF2549" w:rsidRPr="004C102B">
        <w:rPr>
          <w:color w:val="000000" w:themeColor="text1"/>
          <w:lang w:val="en-US"/>
        </w:rPr>
        <w:t>T</w:t>
      </w:r>
      <w:r w:rsidR="00102A09" w:rsidRPr="004C102B">
        <w:rPr>
          <w:color w:val="000000" w:themeColor="text1"/>
          <w:lang w:val="en-US"/>
        </w:rPr>
        <w:t xml:space="preserve">. </w:t>
      </w:r>
      <w:r w:rsidR="00CF2549" w:rsidRPr="004C102B">
        <w:rPr>
          <w:color w:val="000000" w:themeColor="text1"/>
          <w:lang w:val="en-US"/>
        </w:rPr>
        <w:t>A</w:t>
      </w:r>
      <w:r w:rsidR="00ED1C81">
        <w:rPr>
          <w:color w:val="000000" w:themeColor="text1"/>
          <w:lang w:val="en-US"/>
        </w:rPr>
        <w:t>;</w:t>
      </w:r>
      <w:r w:rsidR="00CF2549" w:rsidRPr="004C102B">
        <w:rPr>
          <w:color w:val="000000" w:themeColor="text1"/>
          <w:lang w:val="en-US"/>
        </w:rPr>
        <w:t xml:space="preserve"> Pearl</w:t>
      </w:r>
      <w:r w:rsidR="00102A09" w:rsidRPr="004C102B">
        <w:rPr>
          <w:color w:val="000000" w:themeColor="text1"/>
          <w:lang w:val="en-US"/>
        </w:rPr>
        <w:t xml:space="preserve">. </w:t>
      </w:r>
      <w:r w:rsidR="00CF2549" w:rsidRPr="00ED1C81">
        <w:rPr>
          <w:color w:val="000000" w:themeColor="text1"/>
        </w:rPr>
        <w:t>R</w:t>
      </w:r>
      <w:r w:rsidR="00102A09" w:rsidRPr="00ED1C81">
        <w:rPr>
          <w:color w:val="000000" w:themeColor="text1"/>
        </w:rPr>
        <w:t xml:space="preserve">. </w:t>
      </w:r>
      <w:r w:rsidR="00CF2549" w:rsidRPr="00ED1C81">
        <w:rPr>
          <w:color w:val="000000" w:themeColor="text1"/>
        </w:rPr>
        <w:t>L</w:t>
      </w:r>
      <w:r w:rsidR="00ED1C81" w:rsidRPr="00ED1C81">
        <w:rPr>
          <w:color w:val="000000" w:themeColor="text1"/>
        </w:rPr>
        <w:t>;</w:t>
      </w:r>
      <w:r w:rsidR="00CF2549" w:rsidRPr="00ED1C81">
        <w:rPr>
          <w:color w:val="000000" w:themeColor="text1"/>
        </w:rPr>
        <w:t xml:space="preserve"> </w:t>
      </w:r>
      <w:proofErr w:type="spellStart"/>
      <w:r w:rsidR="00CF2549" w:rsidRPr="00ED1C81">
        <w:rPr>
          <w:color w:val="000000" w:themeColor="text1"/>
        </w:rPr>
        <w:t>Berkowitz</w:t>
      </w:r>
      <w:proofErr w:type="spellEnd"/>
      <w:r w:rsidR="00102A09" w:rsidRPr="00ED1C81">
        <w:rPr>
          <w:color w:val="000000" w:themeColor="text1"/>
        </w:rPr>
        <w:t>.</w:t>
      </w:r>
      <w:r w:rsidR="00CF2549" w:rsidRPr="00ED1C81">
        <w:rPr>
          <w:color w:val="000000" w:themeColor="text1"/>
        </w:rPr>
        <w:t xml:space="preserve"> R</w:t>
      </w:r>
      <w:r w:rsidR="00102A09" w:rsidRPr="00ED1C81">
        <w:rPr>
          <w:color w:val="000000" w:themeColor="text1"/>
        </w:rPr>
        <w:t xml:space="preserve">. </w:t>
      </w:r>
      <w:r w:rsidR="00CF2549" w:rsidRPr="00ED1C81">
        <w:rPr>
          <w:color w:val="000000" w:themeColor="text1"/>
        </w:rPr>
        <w:t>I</w:t>
      </w:r>
      <w:r w:rsidR="00ED1C81" w:rsidRPr="00ED1C81">
        <w:rPr>
          <w:color w:val="000000" w:themeColor="text1"/>
        </w:rPr>
        <w:t>;</w:t>
      </w:r>
      <w:r w:rsidR="00CF2549" w:rsidRPr="00ED1C81">
        <w:rPr>
          <w:color w:val="000000" w:themeColor="text1"/>
        </w:rPr>
        <w:t xml:space="preserve"> </w:t>
      </w:r>
      <w:proofErr w:type="spellStart"/>
      <w:r w:rsidR="00CF2549" w:rsidRPr="00ED1C81">
        <w:rPr>
          <w:color w:val="000000" w:themeColor="text1"/>
        </w:rPr>
        <w:t>Alamuddin</w:t>
      </w:r>
      <w:proofErr w:type="spellEnd"/>
      <w:r w:rsidR="00882935" w:rsidRPr="00ED1C81">
        <w:rPr>
          <w:color w:val="000000" w:themeColor="text1"/>
        </w:rPr>
        <w:t>.</w:t>
      </w:r>
      <w:r w:rsidR="00CF2549" w:rsidRPr="00ED1C81">
        <w:rPr>
          <w:color w:val="000000" w:themeColor="text1"/>
        </w:rPr>
        <w:t xml:space="preserve"> </w:t>
      </w:r>
      <w:r w:rsidR="00CF2549" w:rsidRPr="004C102B">
        <w:rPr>
          <w:color w:val="000000" w:themeColor="text1"/>
          <w:lang w:val="en-US"/>
        </w:rPr>
        <w:t>N</w:t>
      </w:r>
      <w:r w:rsidR="00ED1C81">
        <w:rPr>
          <w:color w:val="000000" w:themeColor="text1"/>
          <w:lang w:val="en-US"/>
        </w:rPr>
        <w:t xml:space="preserve">; </w:t>
      </w:r>
      <w:r w:rsidR="00CF2549" w:rsidRPr="004C102B">
        <w:rPr>
          <w:color w:val="000000" w:themeColor="text1"/>
          <w:lang w:val="en-US"/>
        </w:rPr>
        <w:t>Chao</w:t>
      </w:r>
      <w:r w:rsidR="00882935" w:rsidRPr="004C102B">
        <w:rPr>
          <w:color w:val="000000" w:themeColor="text1"/>
          <w:lang w:val="en-US"/>
        </w:rPr>
        <w:t>.</w:t>
      </w:r>
      <w:r w:rsidR="00CF2549" w:rsidRPr="004C102B">
        <w:rPr>
          <w:color w:val="000000" w:themeColor="text1"/>
          <w:lang w:val="en-US"/>
        </w:rPr>
        <w:t xml:space="preserve"> A</w:t>
      </w:r>
      <w:r w:rsidR="00882935" w:rsidRPr="004C102B">
        <w:rPr>
          <w:color w:val="000000" w:themeColor="text1"/>
          <w:lang w:val="en-US"/>
        </w:rPr>
        <w:t xml:space="preserve">. </w:t>
      </w:r>
      <w:r w:rsidR="00CF2549" w:rsidRPr="004C102B">
        <w:rPr>
          <w:color w:val="000000" w:themeColor="text1"/>
          <w:lang w:val="en-US"/>
        </w:rPr>
        <w:t>M. Mindful Eating, General</w:t>
      </w:r>
      <w:r w:rsidR="004C102B">
        <w:rPr>
          <w:color w:val="000000" w:themeColor="text1"/>
          <w:lang w:val="en-US"/>
        </w:rPr>
        <w:t xml:space="preserve"> </w:t>
      </w:r>
      <w:r w:rsidR="00CF2549" w:rsidRPr="004C102B">
        <w:rPr>
          <w:color w:val="000000" w:themeColor="text1"/>
          <w:lang w:val="en-US"/>
        </w:rPr>
        <w:t xml:space="preserve">Mindful Awareness, and Acceptance as </w:t>
      </w:r>
      <w:r w:rsidR="00CF2549" w:rsidRPr="004C102B">
        <w:rPr>
          <w:color w:val="000000" w:themeColor="text1"/>
          <w:lang w:val="en-US"/>
        </w:rPr>
        <w:lastRenderedPageBreak/>
        <w:t xml:space="preserve">Predictors of Weight Loss. </w:t>
      </w:r>
      <w:r w:rsidR="00882935" w:rsidRPr="004C102B">
        <w:rPr>
          <w:color w:val="000000" w:themeColor="text1"/>
          <w:lang w:val="en-US"/>
        </w:rPr>
        <w:t xml:space="preserve">Vol. 11. </w:t>
      </w:r>
      <w:r w:rsidR="00882935" w:rsidRPr="004C102B">
        <w:rPr>
          <w:color w:val="000000" w:themeColor="text1"/>
        </w:rPr>
        <w:t>Num. 12. 2020. p. 2818-2827.</w:t>
      </w:r>
    </w:p>
    <w:p w14:paraId="0011E92B" w14:textId="77777777" w:rsidR="00882935" w:rsidRPr="004C102B" w:rsidRDefault="00882935" w:rsidP="006D3122">
      <w:pPr>
        <w:spacing w:line="240" w:lineRule="auto"/>
        <w:ind w:firstLine="0"/>
        <w:rPr>
          <w:color w:val="000000" w:themeColor="text1"/>
        </w:rPr>
      </w:pPr>
    </w:p>
    <w:p w14:paraId="48AED4E8" w14:textId="497FEDC4" w:rsidR="006D3122" w:rsidRPr="004C102B" w:rsidRDefault="00882935" w:rsidP="006D3122">
      <w:pPr>
        <w:spacing w:line="240" w:lineRule="auto"/>
        <w:ind w:firstLine="0"/>
        <w:rPr>
          <w:color w:val="000000" w:themeColor="text1"/>
        </w:rPr>
      </w:pPr>
      <w:r w:rsidRPr="004C102B">
        <w:rPr>
          <w:color w:val="000000" w:themeColor="text1"/>
        </w:rPr>
        <w:t>1</w:t>
      </w:r>
      <w:r w:rsidR="004C102B">
        <w:rPr>
          <w:color w:val="000000" w:themeColor="text1"/>
        </w:rPr>
        <w:t>6</w:t>
      </w:r>
      <w:r w:rsidR="006D3122" w:rsidRPr="004C102B">
        <w:rPr>
          <w:color w:val="000000" w:themeColor="text1"/>
        </w:rPr>
        <w:t>-Vargas.V. Estudo da Influência de Afetos, Mindful Eating e Ambiente sobre o Comportamento Alimentar através da Avaliação Momentânea Ecológica. Porto Alegre. 2020.</w:t>
      </w:r>
    </w:p>
    <w:p w14:paraId="78151D80" w14:textId="722AA437" w:rsidR="00181B4E" w:rsidRPr="004C102B" w:rsidRDefault="00181B4E" w:rsidP="006D3122">
      <w:pPr>
        <w:spacing w:line="240" w:lineRule="auto"/>
        <w:ind w:firstLine="0"/>
        <w:rPr>
          <w:color w:val="000000" w:themeColor="text1"/>
        </w:rPr>
      </w:pPr>
    </w:p>
    <w:sectPr w:rsidR="00181B4E" w:rsidRPr="004C102B" w:rsidSect="000559AA">
      <w:type w:val="continuous"/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693F4" w14:textId="77777777" w:rsidR="00EC00E3" w:rsidRDefault="00EC00E3">
      <w:pPr>
        <w:spacing w:line="240" w:lineRule="auto"/>
      </w:pPr>
      <w:r>
        <w:separator/>
      </w:r>
    </w:p>
  </w:endnote>
  <w:endnote w:type="continuationSeparator" w:id="0">
    <w:p w14:paraId="0F1F3299" w14:textId="77777777" w:rsidR="00EC00E3" w:rsidRDefault="00EC0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3B34" w14:textId="77777777" w:rsidR="00E057B6" w:rsidRDefault="00E057B6">
    <w:pPr>
      <w:pStyle w:val="Rodap"/>
    </w:pPr>
  </w:p>
  <w:p w14:paraId="16F531C7" w14:textId="77777777" w:rsidR="00E057B6" w:rsidRDefault="00E057B6">
    <w:pPr>
      <w:pStyle w:val="Rodap"/>
    </w:pPr>
  </w:p>
  <w:p w14:paraId="57836ABF" w14:textId="77777777" w:rsidR="00E057B6" w:rsidRDefault="00E05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DD87A" w14:textId="77777777" w:rsidR="00EC00E3" w:rsidRDefault="00EC00E3">
      <w:pPr>
        <w:spacing w:line="240" w:lineRule="auto"/>
      </w:pPr>
      <w:r>
        <w:separator/>
      </w:r>
    </w:p>
  </w:footnote>
  <w:footnote w:type="continuationSeparator" w:id="0">
    <w:p w14:paraId="1DA3131C" w14:textId="77777777" w:rsidR="00EC00E3" w:rsidRDefault="00EC0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150A1" w14:textId="77777777" w:rsidR="00E057B6" w:rsidRDefault="00E057B6" w:rsidP="00926F44">
    <w:pPr>
      <w:pStyle w:val="Cabealho"/>
    </w:pPr>
  </w:p>
  <w:p w14:paraId="2E4F1280" w14:textId="77777777" w:rsidR="00E057B6" w:rsidRDefault="00E057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578F" w14:textId="77777777" w:rsidR="00E057B6" w:rsidRDefault="00E057B6">
    <w:pPr>
      <w:pStyle w:val="Cabealho"/>
      <w:jc w:val="right"/>
    </w:pPr>
  </w:p>
  <w:p w14:paraId="382B0255" w14:textId="77777777" w:rsidR="00E057B6" w:rsidRDefault="00E05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E372" w14:textId="77777777" w:rsidR="00E057B6" w:rsidRDefault="00E057B6">
    <w:pPr>
      <w:pStyle w:val="Cabealho"/>
      <w:jc w:val="right"/>
    </w:pPr>
  </w:p>
  <w:p w14:paraId="412F5EE9" w14:textId="77777777" w:rsidR="00E057B6" w:rsidRDefault="00E057B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499F" w14:textId="77777777" w:rsidR="00E057B6" w:rsidRDefault="00E057B6">
    <w:pPr>
      <w:pStyle w:val="Cabealho"/>
      <w:jc w:val="right"/>
    </w:pPr>
  </w:p>
  <w:p w14:paraId="34594F00" w14:textId="77777777" w:rsidR="00E057B6" w:rsidRDefault="00E05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D37EB"/>
    <w:multiLevelType w:val="hybridMultilevel"/>
    <w:tmpl w:val="4D36A41C"/>
    <w:lvl w:ilvl="0" w:tplc="6D2A5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0563E"/>
    <w:multiLevelType w:val="hybridMultilevel"/>
    <w:tmpl w:val="F5B25A48"/>
    <w:lvl w:ilvl="0" w:tplc="9F6A2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A3266"/>
    <w:multiLevelType w:val="hybridMultilevel"/>
    <w:tmpl w:val="5F6E9444"/>
    <w:lvl w:ilvl="0" w:tplc="A7DC2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40127"/>
    <w:multiLevelType w:val="hybridMultilevel"/>
    <w:tmpl w:val="BBAC2B48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hyphenationZone w:val="34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1"/>
    <w:rsid w:val="000053F4"/>
    <w:rsid w:val="00014475"/>
    <w:rsid w:val="00014514"/>
    <w:rsid w:val="00021EB5"/>
    <w:rsid w:val="000353F7"/>
    <w:rsid w:val="000559AA"/>
    <w:rsid w:val="0005698F"/>
    <w:rsid w:val="00063E5E"/>
    <w:rsid w:val="00065CE9"/>
    <w:rsid w:val="00066CB6"/>
    <w:rsid w:val="00067206"/>
    <w:rsid w:val="00071488"/>
    <w:rsid w:val="00072EC3"/>
    <w:rsid w:val="00075045"/>
    <w:rsid w:val="0008782F"/>
    <w:rsid w:val="000A7541"/>
    <w:rsid w:val="000B76DD"/>
    <w:rsid w:val="000E1357"/>
    <w:rsid w:val="000E39A3"/>
    <w:rsid w:val="000E575D"/>
    <w:rsid w:val="000F03FC"/>
    <w:rsid w:val="000F238C"/>
    <w:rsid w:val="0010053B"/>
    <w:rsid w:val="00102A09"/>
    <w:rsid w:val="00116AC1"/>
    <w:rsid w:val="00127D06"/>
    <w:rsid w:val="001315DA"/>
    <w:rsid w:val="001355A5"/>
    <w:rsid w:val="00136994"/>
    <w:rsid w:val="001502A7"/>
    <w:rsid w:val="00165D85"/>
    <w:rsid w:val="00174495"/>
    <w:rsid w:val="00175700"/>
    <w:rsid w:val="00181B4E"/>
    <w:rsid w:val="00182C40"/>
    <w:rsid w:val="001942F1"/>
    <w:rsid w:val="001A21A8"/>
    <w:rsid w:val="001A3308"/>
    <w:rsid w:val="001B08B8"/>
    <w:rsid w:val="001B14FB"/>
    <w:rsid w:val="001B4500"/>
    <w:rsid w:val="001C440C"/>
    <w:rsid w:val="001E13B1"/>
    <w:rsid w:val="001E4A89"/>
    <w:rsid w:val="001E781E"/>
    <w:rsid w:val="0020574D"/>
    <w:rsid w:val="0021395D"/>
    <w:rsid w:val="00227898"/>
    <w:rsid w:val="00227C10"/>
    <w:rsid w:val="00230E34"/>
    <w:rsid w:val="0024781C"/>
    <w:rsid w:val="002500BA"/>
    <w:rsid w:val="00261B23"/>
    <w:rsid w:val="00267668"/>
    <w:rsid w:val="00272F92"/>
    <w:rsid w:val="00280155"/>
    <w:rsid w:val="00290924"/>
    <w:rsid w:val="002964B2"/>
    <w:rsid w:val="002B38DE"/>
    <w:rsid w:val="002E28D9"/>
    <w:rsid w:val="002E4CBC"/>
    <w:rsid w:val="00307FAC"/>
    <w:rsid w:val="003113B2"/>
    <w:rsid w:val="003151AA"/>
    <w:rsid w:val="00315539"/>
    <w:rsid w:val="00316DDF"/>
    <w:rsid w:val="003246B4"/>
    <w:rsid w:val="00324AD4"/>
    <w:rsid w:val="0032575A"/>
    <w:rsid w:val="00332C61"/>
    <w:rsid w:val="0034425D"/>
    <w:rsid w:val="00345E79"/>
    <w:rsid w:val="003513E5"/>
    <w:rsid w:val="00354A55"/>
    <w:rsid w:val="003556BB"/>
    <w:rsid w:val="0035750D"/>
    <w:rsid w:val="0036098E"/>
    <w:rsid w:val="00367876"/>
    <w:rsid w:val="00370A33"/>
    <w:rsid w:val="00375FD7"/>
    <w:rsid w:val="003878F4"/>
    <w:rsid w:val="0039277A"/>
    <w:rsid w:val="003B2CCE"/>
    <w:rsid w:val="003C5E93"/>
    <w:rsid w:val="003C69E8"/>
    <w:rsid w:val="003C6CE2"/>
    <w:rsid w:val="003D19F9"/>
    <w:rsid w:val="003E1B05"/>
    <w:rsid w:val="003E1D9D"/>
    <w:rsid w:val="003E55A7"/>
    <w:rsid w:val="003E684D"/>
    <w:rsid w:val="003E7AF1"/>
    <w:rsid w:val="003E7D8D"/>
    <w:rsid w:val="003F1E8B"/>
    <w:rsid w:val="003F7163"/>
    <w:rsid w:val="00400C38"/>
    <w:rsid w:val="00402F70"/>
    <w:rsid w:val="00414DA5"/>
    <w:rsid w:val="00424AB3"/>
    <w:rsid w:val="004270A5"/>
    <w:rsid w:val="00445D26"/>
    <w:rsid w:val="0045049E"/>
    <w:rsid w:val="00456124"/>
    <w:rsid w:val="00456D31"/>
    <w:rsid w:val="004631A0"/>
    <w:rsid w:val="00465AC9"/>
    <w:rsid w:val="004759B7"/>
    <w:rsid w:val="00477416"/>
    <w:rsid w:val="004A0F9E"/>
    <w:rsid w:val="004B281D"/>
    <w:rsid w:val="004C102B"/>
    <w:rsid w:val="004D0B0B"/>
    <w:rsid w:val="004D7D91"/>
    <w:rsid w:val="004E5F8C"/>
    <w:rsid w:val="004F3B92"/>
    <w:rsid w:val="0050290C"/>
    <w:rsid w:val="00507400"/>
    <w:rsid w:val="0050770E"/>
    <w:rsid w:val="00513F7F"/>
    <w:rsid w:val="00513F87"/>
    <w:rsid w:val="00517505"/>
    <w:rsid w:val="00517FA0"/>
    <w:rsid w:val="00521405"/>
    <w:rsid w:val="005323A5"/>
    <w:rsid w:val="0054020A"/>
    <w:rsid w:val="00545C2E"/>
    <w:rsid w:val="00550A5F"/>
    <w:rsid w:val="00571B70"/>
    <w:rsid w:val="00585B33"/>
    <w:rsid w:val="00596DCE"/>
    <w:rsid w:val="005A1521"/>
    <w:rsid w:val="005A1B6C"/>
    <w:rsid w:val="005A250B"/>
    <w:rsid w:val="005B1F92"/>
    <w:rsid w:val="005E5C85"/>
    <w:rsid w:val="005E7D54"/>
    <w:rsid w:val="005F112D"/>
    <w:rsid w:val="005F41F9"/>
    <w:rsid w:val="00606F97"/>
    <w:rsid w:val="00613E44"/>
    <w:rsid w:val="00616365"/>
    <w:rsid w:val="00616A36"/>
    <w:rsid w:val="00626349"/>
    <w:rsid w:val="00631103"/>
    <w:rsid w:val="0065120F"/>
    <w:rsid w:val="00657333"/>
    <w:rsid w:val="00662A50"/>
    <w:rsid w:val="00665C91"/>
    <w:rsid w:val="00666A52"/>
    <w:rsid w:val="00670C72"/>
    <w:rsid w:val="0067690B"/>
    <w:rsid w:val="00685A67"/>
    <w:rsid w:val="00692993"/>
    <w:rsid w:val="00695931"/>
    <w:rsid w:val="006A3541"/>
    <w:rsid w:val="006B0E33"/>
    <w:rsid w:val="006B3CF8"/>
    <w:rsid w:val="006B7CF8"/>
    <w:rsid w:val="006D3122"/>
    <w:rsid w:val="006D431F"/>
    <w:rsid w:val="006E112E"/>
    <w:rsid w:val="006E3952"/>
    <w:rsid w:val="006E6F09"/>
    <w:rsid w:val="00716A3C"/>
    <w:rsid w:val="007210A3"/>
    <w:rsid w:val="00733D27"/>
    <w:rsid w:val="0076172E"/>
    <w:rsid w:val="00764907"/>
    <w:rsid w:val="00765B67"/>
    <w:rsid w:val="00774A90"/>
    <w:rsid w:val="0077577A"/>
    <w:rsid w:val="007806DA"/>
    <w:rsid w:val="0078336B"/>
    <w:rsid w:val="007841EC"/>
    <w:rsid w:val="00784E6E"/>
    <w:rsid w:val="007A2F53"/>
    <w:rsid w:val="007A56A6"/>
    <w:rsid w:val="007A75E2"/>
    <w:rsid w:val="007B4204"/>
    <w:rsid w:val="007C72DB"/>
    <w:rsid w:val="007F6DEA"/>
    <w:rsid w:val="0080159D"/>
    <w:rsid w:val="00804C8A"/>
    <w:rsid w:val="00811A85"/>
    <w:rsid w:val="008409F0"/>
    <w:rsid w:val="0085610E"/>
    <w:rsid w:val="00857542"/>
    <w:rsid w:val="008726A2"/>
    <w:rsid w:val="00882935"/>
    <w:rsid w:val="00882BB5"/>
    <w:rsid w:val="00882DBA"/>
    <w:rsid w:val="0088507B"/>
    <w:rsid w:val="00895831"/>
    <w:rsid w:val="008A23C4"/>
    <w:rsid w:val="008C4A34"/>
    <w:rsid w:val="008C50E0"/>
    <w:rsid w:val="008D79D6"/>
    <w:rsid w:val="008E1ACB"/>
    <w:rsid w:val="008F5301"/>
    <w:rsid w:val="009204E1"/>
    <w:rsid w:val="00926F44"/>
    <w:rsid w:val="00930499"/>
    <w:rsid w:val="00941C9F"/>
    <w:rsid w:val="00942A45"/>
    <w:rsid w:val="00943E50"/>
    <w:rsid w:val="009515F1"/>
    <w:rsid w:val="0095330A"/>
    <w:rsid w:val="0095529D"/>
    <w:rsid w:val="00971B5A"/>
    <w:rsid w:val="00973F70"/>
    <w:rsid w:val="00992D1F"/>
    <w:rsid w:val="009B2AED"/>
    <w:rsid w:val="009B359C"/>
    <w:rsid w:val="009B5DDD"/>
    <w:rsid w:val="009D7757"/>
    <w:rsid w:val="009E3B14"/>
    <w:rsid w:val="009E7846"/>
    <w:rsid w:val="00A16D33"/>
    <w:rsid w:val="00A24712"/>
    <w:rsid w:val="00A24B72"/>
    <w:rsid w:val="00A30065"/>
    <w:rsid w:val="00A40CD8"/>
    <w:rsid w:val="00A43C13"/>
    <w:rsid w:val="00A50875"/>
    <w:rsid w:val="00A52A27"/>
    <w:rsid w:val="00A558E7"/>
    <w:rsid w:val="00A61052"/>
    <w:rsid w:val="00A61A17"/>
    <w:rsid w:val="00A760F3"/>
    <w:rsid w:val="00A76FF0"/>
    <w:rsid w:val="00A856EA"/>
    <w:rsid w:val="00AA1450"/>
    <w:rsid w:val="00AA2CB5"/>
    <w:rsid w:val="00AA54AE"/>
    <w:rsid w:val="00AA6663"/>
    <w:rsid w:val="00AC6F68"/>
    <w:rsid w:val="00AD1560"/>
    <w:rsid w:val="00AD4B2B"/>
    <w:rsid w:val="00AD4D22"/>
    <w:rsid w:val="00AF6149"/>
    <w:rsid w:val="00B0422F"/>
    <w:rsid w:val="00B112A9"/>
    <w:rsid w:val="00B1193E"/>
    <w:rsid w:val="00B23711"/>
    <w:rsid w:val="00B26117"/>
    <w:rsid w:val="00B30721"/>
    <w:rsid w:val="00B36E25"/>
    <w:rsid w:val="00B45876"/>
    <w:rsid w:val="00B50526"/>
    <w:rsid w:val="00B529A8"/>
    <w:rsid w:val="00B5743D"/>
    <w:rsid w:val="00B9123D"/>
    <w:rsid w:val="00B93CE0"/>
    <w:rsid w:val="00B96C05"/>
    <w:rsid w:val="00BA6780"/>
    <w:rsid w:val="00BF018E"/>
    <w:rsid w:val="00BF1052"/>
    <w:rsid w:val="00C00940"/>
    <w:rsid w:val="00C10E75"/>
    <w:rsid w:val="00C21339"/>
    <w:rsid w:val="00C224EF"/>
    <w:rsid w:val="00C353DE"/>
    <w:rsid w:val="00C60648"/>
    <w:rsid w:val="00C6482C"/>
    <w:rsid w:val="00C66C9D"/>
    <w:rsid w:val="00C72E9D"/>
    <w:rsid w:val="00C73C4F"/>
    <w:rsid w:val="00C851F5"/>
    <w:rsid w:val="00C919A4"/>
    <w:rsid w:val="00C92E3C"/>
    <w:rsid w:val="00CA1EBD"/>
    <w:rsid w:val="00CA38D5"/>
    <w:rsid w:val="00CD18EA"/>
    <w:rsid w:val="00CF2549"/>
    <w:rsid w:val="00D02541"/>
    <w:rsid w:val="00D0432D"/>
    <w:rsid w:val="00D04B21"/>
    <w:rsid w:val="00D22191"/>
    <w:rsid w:val="00D23563"/>
    <w:rsid w:val="00D24B73"/>
    <w:rsid w:val="00D31BDC"/>
    <w:rsid w:val="00D32776"/>
    <w:rsid w:val="00D355F3"/>
    <w:rsid w:val="00D517ED"/>
    <w:rsid w:val="00D532A7"/>
    <w:rsid w:val="00D53C00"/>
    <w:rsid w:val="00D62544"/>
    <w:rsid w:val="00D7178E"/>
    <w:rsid w:val="00D80453"/>
    <w:rsid w:val="00D83220"/>
    <w:rsid w:val="00D8409C"/>
    <w:rsid w:val="00D9041E"/>
    <w:rsid w:val="00DA2D38"/>
    <w:rsid w:val="00DA6A60"/>
    <w:rsid w:val="00DB04C4"/>
    <w:rsid w:val="00DB10FB"/>
    <w:rsid w:val="00DF4A38"/>
    <w:rsid w:val="00E03D7E"/>
    <w:rsid w:val="00E057B6"/>
    <w:rsid w:val="00E21F74"/>
    <w:rsid w:val="00E40734"/>
    <w:rsid w:val="00E527BD"/>
    <w:rsid w:val="00E643D0"/>
    <w:rsid w:val="00E668A1"/>
    <w:rsid w:val="00E801DB"/>
    <w:rsid w:val="00E855CD"/>
    <w:rsid w:val="00EA45F2"/>
    <w:rsid w:val="00EA6098"/>
    <w:rsid w:val="00EB1742"/>
    <w:rsid w:val="00EB1A24"/>
    <w:rsid w:val="00EB46DC"/>
    <w:rsid w:val="00EC00E3"/>
    <w:rsid w:val="00EC0A42"/>
    <w:rsid w:val="00EC75B1"/>
    <w:rsid w:val="00ED1C81"/>
    <w:rsid w:val="00ED6E9B"/>
    <w:rsid w:val="00F05B2F"/>
    <w:rsid w:val="00F15FC0"/>
    <w:rsid w:val="00F25C4B"/>
    <w:rsid w:val="00F355A6"/>
    <w:rsid w:val="00F4187D"/>
    <w:rsid w:val="00F4724D"/>
    <w:rsid w:val="00F47B5A"/>
    <w:rsid w:val="00F515E6"/>
    <w:rsid w:val="00F57172"/>
    <w:rsid w:val="00F70A7D"/>
    <w:rsid w:val="00F77422"/>
    <w:rsid w:val="00F818BC"/>
    <w:rsid w:val="00F974B5"/>
    <w:rsid w:val="00F97773"/>
    <w:rsid w:val="00FA32E9"/>
    <w:rsid w:val="00FA447F"/>
    <w:rsid w:val="00FA6AD9"/>
    <w:rsid w:val="00FB2EA0"/>
    <w:rsid w:val="00FC0A31"/>
    <w:rsid w:val="00FD62CF"/>
    <w:rsid w:val="00FF188F"/>
    <w:rsid w:val="00FF1A3D"/>
    <w:rsid w:val="00FF2C80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6D47"/>
  <w15:docId w15:val="{23973360-8301-48D9-A0C2-F9D25EE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6F97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5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5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C5E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C5E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7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237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711"/>
    <w:rPr>
      <w:rFonts w:ascii="Arial" w:eastAsia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4A34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eastAsiaTheme="minorEastAsia" w:cstheme="minorBidi"/>
      <w:sz w:val="18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C4A34"/>
    <w:rPr>
      <w:rFonts w:ascii="Arial" w:eastAsiaTheme="minorEastAsia" w:hAnsi="Arial"/>
      <w:sz w:val="18"/>
      <w:lang w:eastAsia="pt-BR"/>
    </w:rPr>
  </w:style>
  <w:style w:type="table" w:styleId="Tabelacomgrade">
    <w:name w:val="Table Grid"/>
    <w:basedOn w:val="Tabelanormal"/>
    <w:uiPriority w:val="39"/>
    <w:rsid w:val="004D7D91"/>
    <w:pPr>
      <w:spacing w:after="0" w:line="24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281D"/>
    <w:rPr>
      <w:color w:val="0000FF"/>
      <w:u w:val="single"/>
    </w:rPr>
  </w:style>
  <w:style w:type="table" w:customStyle="1" w:styleId="TabelaSimples11">
    <w:name w:val="Tabela Simples 11"/>
    <w:basedOn w:val="Tabelanormal"/>
    <w:uiPriority w:val="41"/>
    <w:rsid w:val="000B76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2C6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82DBA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541"/>
    <w:rPr>
      <w:rFonts w:ascii="Tahoma" w:eastAsia="Arial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3C5E93"/>
    <w:pPr>
      <w:spacing w:after="0" w:line="24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C5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C5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5E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C5E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C5E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3C5E93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3C5E93"/>
    <w:rPr>
      <w:i/>
      <w:iCs/>
    </w:rPr>
  </w:style>
  <w:style w:type="character" w:styleId="nfaseIntensa">
    <w:name w:val="Intense Emphasis"/>
    <w:basedOn w:val="Fontepargpadro"/>
    <w:uiPriority w:val="21"/>
    <w:qFormat/>
    <w:rsid w:val="003C5E93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3C5E93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3C5E9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C5E93"/>
    <w:rPr>
      <w:rFonts w:ascii="Arial" w:eastAsia="Arial" w:hAnsi="Arial" w:cs="Arial"/>
      <w:i/>
      <w:iCs/>
      <w:color w:val="000000" w:themeColor="text1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5E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5E93"/>
    <w:rPr>
      <w:rFonts w:ascii="Arial" w:eastAsia="Arial" w:hAnsi="Arial" w:cs="Arial"/>
      <w:b/>
      <w:bCs/>
      <w:i/>
      <w:iCs/>
      <w:color w:val="4F81BD" w:themeColor="accent1"/>
      <w:sz w:val="24"/>
      <w:szCs w:val="24"/>
      <w:lang w:eastAsia="pt-BR"/>
    </w:rPr>
  </w:style>
  <w:style w:type="character" w:styleId="RefernciaSutil">
    <w:name w:val="Subtle Reference"/>
    <w:basedOn w:val="Fontepargpadro"/>
    <w:uiPriority w:val="31"/>
    <w:qFormat/>
    <w:rsid w:val="003C5E93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3C5E93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C5E93"/>
    <w:rPr>
      <w:b/>
      <w:bCs/>
      <w:smallCaps/>
      <w:spacing w:val="5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1B4E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61636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7F93-9B50-436D-9AD7-8A16506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4683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yasmin araujo de mello</cp:lastModifiedBy>
  <cp:revision>2</cp:revision>
  <cp:lastPrinted>2021-11-24T01:49:00Z</cp:lastPrinted>
  <dcterms:created xsi:type="dcterms:W3CDTF">2021-12-15T12:39:00Z</dcterms:created>
  <dcterms:modified xsi:type="dcterms:W3CDTF">2021-12-15T12:39:00Z</dcterms:modified>
</cp:coreProperties>
</file>